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D0EBA" w14:textId="25E482D8" w:rsidR="00CD4011" w:rsidRPr="00B70710" w:rsidRDefault="005C2BE8" w:rsidP="00CD4011">
      <w:pPr>
        <w:pStyle w:val="Kop2"/>
        <w:numPr>
          <w:ilvl w:val="0"/>
          <w:numId w:val="0"/>
        </w:numPr>
        <w:rPr>
          <w:rFonts w:asciiTheme="minorHAnsi" w:hAnsiTheme="minorHAnsi" w:cstheme="minorHAnsi"/>
          <w:bCs w:val="0"/>
          <w:sz w:val="22"/>
          <w:szCs w:val="22"/>
        </w:rPr>
      </w:pPr>
      <w:bookmarkStart w:id="0" w:name="_Toc342560029"/>
      <w:bookmarkStart w:id="1" w:name="_Toc94538502"/>
      <w:bookmarkStart w:id="2" w:name="_Toc268254574"/>
      <w:r w:rsidRPr="00B70710">
        <w:rPr>
          <w:rFonts w:asciiTheme="minorHAnsi" w:hAnsiTheme="minorHAnsi" w:cstheme="minorHAnsi"/>
          <w:bCs w:val="0"/>
          <w:sz w:val="22"/>
          <w:szCs w:val="22"/>
        </w:rPr>
        <w:t>B</w:t>
      </w:r>
      <w:r w:rsidR="00DC7536" w:rsidRPr="00B70710">
        <w:rPr>
          <w:rFonts w:asciiTheme="minorHAnsi" w:hAnsiTheme="minorHAnsi" w:cstheme="minorHAnsi"/>
          <w:bCs w:val="0"/>
          <w:sz w:val="22"/>
          <w:szCs w:val="22"/>
        </w:rPr>
        <w:t xml:space="preserve">IJLAGE </w:t>
      </w:r>
      <w:bookmarkEnd w:id="0"/>
      <w:bookmarkEnd w:id="1"/>
      <w:bookmarkEnd w:id="2"/>
      <w:r w:rsidR="00E874F0" w:rsidRPr="00B70710">
        <w:rPr>
          <w:rFonts w:asciiTheme="minorHAnsi" w:hAnsiTheme="minorHAnsi" w:cstheme="minorHAnsi"/>
          <w:bCs w:val="0"/>
          <w:sz w:val="22"/>
          <w:szCs w:val="22"/>
        </w:rPr>
        <w:t>C</w:t>
      </w:r>
      <w:r w:rsidR="00DC7536" w:rsidRPr="00B70710">
        <w:rPr>
          <w:rFonts w:asciiTheme="minorHAnsi" w:hAnsiTheme="minorHAnsi" w:cstheme="minorHAnsi"/>
          <w:bCs w:val="0"/>
          <w:sz w:val="22"/>
          <w:szCs w:val="22"/>
        </w:rPr>
        <w:t xml:space="preserve">:  </w:t>
      </w:r>
      <w:r w:rsidR="00DC7536" w:rsidRPr="00B70710">
        <w:rPr>
          <w:rFonts w:asciiTheme="minorHAnsi" w:hAnsiTheme="minorHAnsi" w:cstheme="minorHAnsi"/>
          <w:bCs w:val="0"/>
          <w:sz w:val="22"/>
          <w:szCs w:val="22"/>
        </w:rPr>
        <w:tab/>
      </w:r>
      <w:r w:rsidR="00DA1B70" w:rsidRPr="00B70710">
        <w:rPr>
          <w:rFonts w:asciiTheme="minorHAnsi" w:hAnsiTheme="minorHAnsi" w:cstheme="minorHAnsi"/>
          <w:bCs w:val="0"/>
          <w:sz w:val="22"/>
          <w:szCs w:val="22"/>
        </w:rPr>
        <w:t xml:space="preserve">BEANTWOORDING SELECTIECRITERIA </w:t>
      </w:r>
    </w:p>
    <w:p w14:paraId="6711BEBF" w14:textId="77777777" w:rsidR="00CD4011" w:rsidRPr="00B70710" w:rsidRDefault="00CD4011" w:rsidP="00CD4011">
      <w:pPr>
        <w:pStyle w:val="Kop2"/>
        <w:numPr>
          <w:ilvl w:val="0"/>
          <w:numId w:val="0"/>
        </w:numPr>
        <w:rPr>
          <w:rFonts w:asciiTheme="minorHAnsi" w:hAnsiTheme="minorHAnsi" w:cstheme="minorHAnsi"/>
          <w:color w:val="5A5A5A"/>
          <w:szCs w:val="20"/>
        </w:rPr>
      </w:pPr>
    </w:p>
    <w:p w14:paraId="42C3B782" w14:textId="1E7C60EF" w:rsidR="00CD4011" w:rsidRPr="00B70710" w:rsidRDefault="00CD4011" w:rsidP="00DC753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70710">
        <w:rPr>
          <w:rFonts w:asciiTheme="minorHAnsi" w:hAnsiTheme="minorHAnsi" w:cstheme="minorHAnsi"/>
          <w:sz w:val="22"/>
          <w:szCs w:val="22"/>
        </w:rPr>
        <w:t xml:space="preserve">U dient voor de beantwoording van de selectiecriteria gebruik te maken van onderstaand format. U geeft aan welke score u denkt te behalen. Motiveer en onderbouw waarom u die score denkt te behalen. </w:t>
      </w:r>
    </w:p>
    <w:tbl>
      <w:tblPr>
        <w:tblW w:w="99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4470"/>
        <w:gridCol w:w="825"/>
        <w:gridCol w:w="4267"/>
      </w:tblGrid>
      <w:tr w:rsidR="00DC7536" w:rsidRPr="00B70710" w14:paraId="451FBE75" w14:textId="08312458" w:rsidTr="47430ADE"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5570F306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FFFFFF"/>
                <w:szCs w:val="20"/>
              </w:rPr>
              <w:t> 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69280B5D" w14:textId="7F535E2A" w:rsidR="00DC7536" w:rsidRPr="000A229A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Selectiecriteri</w:t>
            </w:r>
            <w:r w:rsidR="0069146F" w:rsidRPr="000A229A">
              <w:rPr>
                <w:rFonts w:asciiTheme="minorHAnsi" w:hAnsiTheme="minorHAnsi" w:cstheme="minorHAnsi"/>
                <w:color w:val="FFFFFF"/>
                <w:szCs w:val="20"/>
              </w:rPr>
              <w:t>a</w:t>
            </w: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 xml:space="preserve"> A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  <w:hideMark/>
          </w:tcPr>
          <w:p w14:paraId="4048D4FD" w14:textId="77777777" w:rsidR="00DC7536" w:rsidRPr="000A229A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Punten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1" w:themeFillShade="BF"/>
          </w:tcPr>
          <w:p w14:paraId="604BF2A6" w14:textId="244067F5" w:rsidR="00DC7536" w:rsidRPr="000A229A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FFFFFF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Onderbouwing</w:t>
            </w:r>
          </w:p>
        </w:tc>
      </w:tr>
      <w:tr w:rsidR="00B70710" w:rsidRPr="00B70710" w14:paraId="6B592F84" w14:textId="5CA8AA5D" w:rsidTr="00AB143A">
        <w:trPr>
          <w:trHeight w:val="2261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A7275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A1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5D82E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 heeft aantoonbare kennis en ervaring met de beveiliging van een opvanglocatie die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minimaal 145</w:t>
            </w: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ontheemden of asielzoekers huisvesten, waarbij beveiligingsaanwezigheid vereist was.</w:t>
            </w:r>
          </w:p>
          <w:p w14:paraId="3822D723" w14:textId="77777777" w:rsidR="00C540C2" w:rsidRPr="00B70710" w:rsidRDefault="00C540C2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0E234949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 heeft aantoonbare kennis en ervaring met de beveiliging van een opvanglocatie die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minimaal 175</w:t>
            </w: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ontheemden of asielzoekers huisvesten, waarbij beveiligingsaanwezigheid vereist was.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F30A2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  <w:p w14:paraId="13B9C31F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587F30EF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i/>
                <w:iCs/>
                <w:color w:val="000000" w:themeColor="text1"/>
                <w:szCs w:val="20"/>
              </w:rPr>
            </w:pPr>
          </w:p>
          <w:p w14:paraId="55889E30" w14:textId="77777777" w:rsidR="00C540C2" w:rsidRPr="00B70710" w:rsidRDefault="00C540C2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i/>
                <w:iCs/>
                <w:color w:val="000000" w:themeColor="text1"/>
                <w:szCs w:val="20"/>
              </w:rPr>
            </w:pPr>
          </w:p>
          <w:p w14:paraId="5378309E" w14:textId="77777777" w:rsidR="00C540C2" w:rsidRPr="00B70710" w:rsidRDefault="00C540C2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i/>
                <w:iCs/>
                <w:color w:val="000000" w:themeColor="text1"/>
                <w:szCs w:val="20"/>
              </w:rPr>
            </w:pPr>
          </w:p>
          <w:p w14:paraId="22853544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8661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70710" w:rsidRPr="00B70710" w14:paraId="162CA392" w14:textId="08DC13DA" w:rsidTr="00AB143A">
        <w:trPr>
          <w:trHeight w:val="183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0D589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A2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CC8E8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 heeft aantoonbaar kennis en ervaring op het gebied van beveiliging van een opvanglocatie voor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ontheemden uit Oekraïne.</w:t>
            </w:r>
          </w:p>
          <w:p w14:paraId="504C08E6" w14:textId="77777777" w:rsidR="00C540C2" w:rsidRPr="00B70710" w:rsidRDefault="00C540C2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2804217B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 beschikt over kennis en ervaring op het gebied van beveiliging van een opvanglocatie die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minimaal 175</w:t>
            </w: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ontheemden vanuit Oekraïne </w:t>
            </w: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huisvesten.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5442D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  <w:p w14:paraId="309539AE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7F532D85" w14:textId="77777777" w:rsidR="00C540C2" w:rsidRPr="00B70710" w:rsidRDefault="00C540C2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4B156088" w14:textId="77777777" w:rsidR="00C540C2" w:rsidRPr="00B70710" w:rsidRDefault="00C540C2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67D29F0D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</w:rPr>
              <w:t>25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5926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70710" w:rsidRPr="00B70710" w14:paraId="4C3912C8" w14:textId="55530788" w:rsidTr="47430ADE"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BD674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A3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05BF" w14:textId="77777777" w:rsidR="00DC7536" w:rsidRPr="00B70710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 heeft aantoonbare kennis en ervaring met de beveiliging van een opvanglocatie die ontheemden of asielzoekers waar ook </w:t>
            </w:r>
            <w:r w:rsidRPr="00B7071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kinderen tot 18 jaar</w:t>
            </w: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worden opgevangen.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C2F8E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C8A4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AEDD789" w14:textId="77777777" w:rsidR="00DC7536" w:rsidRPr="00B70710" w:rsidRDefault="00DC7536" w:rsidP="00DC7536">
      <w:pPr>
        <w:rPr>
          <w:rFonts w:asciiTheme="minorHAnsi" w:hAnsiTheme="minorHAnsi" w:cstheme="minorHAnsi"/>
          <w:color w:val="000000" w:themeColor="text1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485"/>
        <w:gridCol w:w="840"/>
        <w:gridCol w:w="4194"/>
      </w:tblGrid>
      <w:tr w:rsidR="00B70710" w:rsidRPr="00B70710" w14:paraId="40986815" w14:textId="36A0B059" w:rsidTr="47430ADE"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1E704DA3" w14:textId="77777777" w:rsidR="00DC7536" w:rsidRPr="000A229A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FFFFFF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 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555F3650" w14:textId="1D52C65A" w:rsidR="00DC7536" w:rsidRPr="000A229A" w:rsidRDefault="00DC7536" w:rsidP="00010D60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FFFFFF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Selectiecriteri</w:t>
            </w:r>
            <w:r w:rsidR="0069146F" w:rsidRPr="000A229A">
              <w:rPr>
                <w:rFonts w:asciiTheme="minorHAnsi" w:hAnsiTheme="minorHAnsi" w:cstheme="minorHAnsi"/>
                <w:color w:val="FFFFFF"/>
                <w:szCs w:val="20"/>
              </w:rPr>
              <w:t>a</w:t>
            </w: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 xml:space="preserve"> B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hideMark/>
          </w:tcPr>
          <w:p w14:paraId="40B37B92" w14:textId="77777777" w:rsidR="00DC7536" w:rsidRPr="000A229A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FFFFFF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Punten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</w:tcPr>
          <w:p w14:paraId="4D9A14EE" w14:textId="0610D011" w:rsidR="00DC7536" w:rsidRPr="000A229A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FFFFFF"/>
                <w:szCs w:val="20"/>
              </w:rPr>
            </w:pPr>
            <w:r w:rsidRPr="000A229A">
              <w:rPr>
                <w:rFonts w:asciiTheme="minorHAnsi" w:hAnsiTheme="minorHAnsi" w:cstheme="minorHAnsi"/>
                <w:color w:val="FFFFFF"/>
                <w:szCs w:val="20"/>
              </w:rPr>
              <w:t>Onderbouwing</w:t>
            </w:r>
          </w:p>
        </w:tc>
      </w:tr>
      <w:tr w:rsidR="00B70710" w:rsidRPr="00B70710" w14:paraId="69377421" w14:textId="2B21DD0F" w:rsidTr="00AB143A">
        <w:trPr>
          <w:trHeight w:val="1804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DB184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B1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81BD5" w14:textId="45F945A8" w:rsidR="00DC7536" w:rsidRPr="00B70710" w:rsidRDefault="394A8EA0" w:rsidP="47430ADE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eastAsiaTheme="minorEastAsia" w:hAnsiTheme="minorHAnsi" w:cstheme="minorHAnsi"/>
                <w:color w:val="000000" w:themeColor="text1"/>
                <w:szCs w:val="20"/>
              </w:rPr>
              <w:t xml:space="preserve">Uw maximale aanrijtijd bij calamiteiten naar de opvanglocatie bedraagt tussen de </w:t>
            </w:r>
            <w:r w:rsidRPr="00B70710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Cs w:val="20"/>
              </w:rPr>
              <w:t>30 en 45 minuten</w:t>
            </w:r>
            <w:r w:rsidRPr="00B70710">
              <w:rPr>
                <w:rFonts w:asciiTheme="minorHAnsi" w:eastAsiaTheme="minorEastAsia" w:hAnsiTheme="minorHAnsi" w:cstheme="minorHAnsi"/>
                <w:color w:val="000000" w:themeColor="text1"/>
                <w:szCs w:val="20"/>
              </w:rPr>
              <w:t xml:space="preserve"> gemeten vanaf de Homansbos 30 te Winterswijk. </w:t>
            </w:r>
          </w:p>
          <w:p w14:paraId="741F24DE" w14:textId="7AF966D0" w:rsidR="00DC7536" w:rsidRPr="00B70710" w:rsidRDefault="00DC7536" w:rsidP="47430ADE">
            <w:pPr>
              <w:spacing w:line="240" w:lineRule="auto"/>
              <w:textAlignment w:val="baseline"/>
              <w:rPr>
                <w:rFonts w:asciiTheme="minorHAnsi" w:eastAsiaTheme="minorEastAsia" w:hAnsiTheme="minorHAnsi" w:cstheme="minorHAnsi"/>
                <w:color w:val="000000" w:themeColor="text1"/>
                <w:szCs w:val="20"/>
              </w:rPr>
            </w:pPr>
          </w:p>
          <w:p w14:paraId="3E7C9E40" w14:textId="43463907" w:rsidR="00DC7536" w:rsidRPr="00B70710" w:rsidRDefault="394A8EA0" w:rsidP="47430ADE">
            <w:pPr>
              <w:spacing w:line="257" w:lineRule="auto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B70710">
              <w:rPr>
                <w:rFonts w:asciiTheme="minorHAnsi" w:eastAsiaTheme="minorEastAsia" w:hAnsiTheme="minorHAnsi" w:cstheme="minorHAnsi"/>
                <w:color w:val="000000" w:themeColor="text1"/>
                <w:szCs w:val="20"/>
              </w:rPr>
              <w:t xml:space="preserve">Uw maximale aanrijtijd bij calamiteiten naar de opvanglocatie bedraagt </w:t>
            </w:r>
            <w:r w:rsidRPr="00B70710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Cs w:val="20"/>
              </w:rPr>
              <w:t xml:space="preserve">30 minuten of minder </w:t>
            </w:r>
            <w:r w:rsidRPr="00B70710">
              <w:rPr>
                <w:rFonts w:asciiTheme="minorHAnsi" w:eastAsiaTheme="minorEastAsia" w:hAnsiTheme="minorHAnsi" w:cstheme="minorHAnsi"/>
                <w:color w:val="000000" w:themeColor="text1"/>
                <w:szCs w:val="20"/>
              </w:rPr>
              <w:t xml:space="preserve">gemeten vanaf de Homansbos 30 te Winterswijk. </w:t>
            </w:r>
          </w:p>
          <w:p w14:paraId="1A8F5E8F" w14:textId="58D28A02" w:rsidR="00DC7536" w:rsidRPr="00B70710" w:rsidRDefault="00DC7536" w:rsidP="47430ADE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68EF08C" w14:textId="019788BB" w:rsidR="00DC7536" w:rsidRPr="00B70710" w:rsidRDefault="00DC7536" w:rsidP="47430ADE">
            <w:pPr>
              <w:spacing w:line="240" w:lineRule="auto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F2B84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15</w:t>
            </w:r>
          </w:p>
          <w:p w14:paraId="1F2515B6" w14:textId="77777777" w:rsidR="00DC7536" w:rsidRPr="00B70710" w:rsidRDefault="00DC7536" w:rsidP="47430ADE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91EA3C9" w14:textId="2B2A4EF1" w:rsidR="47430ADE" w:rsidRPr="00B70710" w:rsidRDefault="47430ADE" w:rsidP="47430ADE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16055CA" w14:textId="22B63E3E" w:rsidR="47430ADE" w:rsidRPr="00B70710" w:rsidRDefault="47430ADE" w:rsidP="47430ADE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CBEA7C7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B70710">
              <w:rPr>
                <w:rFonts w:asciiTheme="minorHAnsi" w:hAnsiTheme="minorHAnsi" w:cstheme="minorHAnsi"/>
                <w:color w:val="000000" w:themeColor="text1"/>
                <w:szCs w:val="20"/>
              </w:rPr>
              <w:t>30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3FD2" w14:textId="77777777" w:rsidR="00DC7536" w:rsidRPr="00B70710" w:rsidRDefault="00DC7536" w:rsidP="00010D60">
            <w:pPr>
              <w:spacing w:line="24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</w:tr>
    </w:tbl>
    <w:p w14:paraId="19FD958A" w14:textId="63D56757" w:rsidR="00C540C2" w:rsidRPr="00B70710" w:rsidRDefault="00C540C2" w:rsidP="00CD4011">
      <w:pPr>
        <w:rPr>
          <w:rFonts w:asciiTheme="minorHAnsi" w:hAnsiTheme="minorHAnsi" w:cstheme="minorHAnsi"/>
        </w:rPr>
      </w:pPr>
    </w:p>
    <w:p w14:paraId="0CEA7051" w14:textId="77777777" w:rsidR="00C540C2" w:rsidRPr="00B70710" w:rsidRDefault="00C540C2">
      <w:pPr>
        <w:tabs>
          <w:tab w:val="clear" w:pos="567"/>
        </w:tabs>
        <w:spacing w:after="160" w:line="259" w:lineRule="auto"/>
        <w:rPr>
          <w:rFonts w:asciiTheme="minorHAnsi" w:hAnsiTheme="minorHAnsi" w:cstheme="minorHAnsi"/>
        </w:rPr>
      </w:pPr>
      <w:r w:rsidRPr="00B70710">
        <w:rPr>
          <w:rFonts w:asciiTheme="minorHAnsi" w:hAnsiTheme="minorHAnsi" w:cstheme="minorHAnsi"/>
        </w:rPr>
        <w:br w:type="page"/>
      </w:r>
    </w:p>
    <w:p w14:paraId="702C0554" w14:textId="77777777" w:rsidR="00F71612" w:rsidRPr="00B70710" w:rsidRDefault="00F71612" w:rsidP="00CD4011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4900"/>
      </w:tblGrid>
      <w:tr w:rsidR="00D22400" w:rsidRPr="00B70710" w14:paraId="59F8323A" w14:textId="77777777" w:rsidTr="00031502">
        <w:tc>
          <w:tcPr>
            <w:tcW w:w="6648" w:type="dxa"/>
            <w:gridSpan w:val="2"/>
            <w:shd w:val="clear" w:color="auto" w:fill="2F5496" w:themeFill="accent1" w:themeFillShade="BF"/>
          </w:tcPr>
          <w:p w14:paraId="1ECA825F" w14:textId="77777777" w:rsidR="00D22400" w:rsidRPr="00B70710" w:rsidRDefault="00D22400" w:rsidP="00D22400">
            <w:pPr>
              <w:spacing w:line="240" w:lineRule="auto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FFFFFF"/>
              </w:rPr>
            </w:pPr>
            <w:r w:rsidRPr="00B70710">
              <w:rPr>
                <w:rFonts w:asciiTheme="minorHAnsi" w:hAnsiTheme="minorHAnsi" w:cstheme="minorHAnsi"/>
                <w:b/>
                <w:bCs/>
                <w:color w:val="FFFFFF"/>
              </w:rPr>
              <w:t>Ondertekening:</w:t>
            </w:r>
          </w:p>
        </w:tc>
      </w:tr>
      <w:tr w:rsidR="00D22400" w:rsidRPr="00B70710" w14:paraId="5B252BD8" w14:textId="77777777" w:rsidTr="00031502">
        <w:trPr>
          <w:trHeight w:val="689"/>
        </w:trPr>
        <w:tc>
          <w:tcPr>
            <w:tcW w:w="1748" w:type="dxa"/>
          </w:tcPr>
          <w:p w14:paraId="15184BE5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05B4D51D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ABD25C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57B1CD7D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2400" w:rsidRPr="00B70710" w14:paraId="668842F1" w14:textId="77777777" w:rsidTr="00031502">
        <w:tc>
          <w:tcPr>
            <w:tcW w:w="1748" w:type="dxa"/>
          </w:tcPr>
          <w:p w14:paraId="6D6C8473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3C0FEBD7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49D75FEF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2400" w:rsidRPr="00B70710" w14:paraId="7E49E981" w14:textId="77777777" w:rsidTr="00031502">
        <w:tc>
          <w:tcPr>
            <w:tcW w:w="1748" w:type="dxa"/>
          </w:tcPr>
          <w:p w14:paraId="74752F10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147CFFB4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1A6A624D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2400" w:rsidRPr="00B70710" w14:paraId="1093A9A9" w14:textId="77777777" w:rsidTr="00031502">
        <w:tc>
          <w:tcPr>
            <w:tcW w:w="1748" w:type="dxa"/>
          </w:tcPr>
          <w:p w14:paraId="3EA952C0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748FE947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4FF54CE4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2400" w:rsidRPr="00B70710" w14:paraId="7B4B8F45" w14:textId="77777777" w:rsidTr="00031502">
        <w:tc>
          <w:tcPr>
            <w:tcW w:w="1748" w:type="dxa"/>
          </w:tcPr>
          <w:p w14:paraId="0954B7A9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0BE08247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3EF29504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2400" w:rsidRPr="00B70710" w14:paraId="69BE1FE8" w14:textId="77777777" w:rsidTr="00031502">
        <w:tc>
          <w:tcPr>
            <w:tcW w:w="1748" w:type="dxa"/>
          </w:tcPr>
          <w:p w14:paraId="1CC43B96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050DFEDA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2EA42A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5C9B5A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00" w:type="dxa"/>
            <w:shd w:val="clear" w:color="auto" w:fill="C0C0C0"/>
          </w:tcPr>
          <w:p w14:paraId="1AC09919" w14:textId="77777777" w:rsidR="00D22400" w:rsidRPr="00B70710" w:rsidRDefault="00D22400" w:rsidP="00D2240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B7071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73D90CA7" w14:textId="77777777" w:rsidR="00CD4011" w:rsidRPr="00B70710" w:rsidRDefault="00CD4011" w:rsidP="00CD4011">
      <w:pPr>
        <w:rPr>
          <w:rFonts w:asciiTheme="minorHAnsi" w:hAnsiTheme="minorHAnsi" w:cstheme="minorHAnsi"/>
        </w:rPr>
      </w:pPr>
    </w:p>
    <w:sectPr w:rsidR="00CD4011" w:rsidRPr="00B70710" w:rsidSect="00DC7536">
      <w:headerReference w:type="default" r:id="rId10"/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D964B" w14:textId="77777777" w:rsidR="00C5400F" w:rsidRDefault="00C5400F" w:rsidP="00DA5AA8">
      <w:pPr>
        <w:spacing w:line="240" w:lineRule="auto"/>
      </w:pPr>
      <w:r>
        <w:separator/>
      </w:r>
    </w:p>
  </w:endnote>
  <w:endnote w:type="continuationSeparator" w:id="0">
    <w:p w14:paraId="297F3A87" w14:textId="77777777" w:rsidR="00C5400F" w:rsidRDefault="00C5400F" w:rsidP="00DA5AA8">
      <w:pPr>
        <w:spacing w:line="240" w:lineRule="auto"/>
      </w:pPr>
      <w:r>
        <w:continuationSeparator/>
      </w:r>
    </w:p>
  </w:endnote>
  <w:endnote w:type="continuationNotice" w:id="1">
    <w:p w14:paraId="25521B43" w14:textId="77777777" w:rsidR="00C5400F" w:rsidRDefault="00C540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D17FD" w14:textId="411BBFE9" w:rsidR="002917CA" w:rsidRPr="00BF6E74" w:rsidRDefault="005444F1" w:rsidP="005444F1">
    <w:pPr>
      <w:pStyle w:val="Voettekst"/>
      <w:rPr>
        <w:rFonts w:asciiTheme="minorHAnsi" w:hAnsiTheme="minorHAnsi" w:cstheme="minorHAnsi"/>
      </w:rPr>
    </w:pPr>
    <w:r w:rsidRPr="00BF6E74">
      <w:rPr>
        <w:rFonts w:asciiTheme="minorHAnsi" w:hAnsiTheme="minorHAnsi" w:cstheme="minorHAnsi"/>
        <w:color w:val="3F588E"/>
        <w:sz w:val="16"/>
        <w:szCs w:val="16"/>
      </w:rPr>
      <w:t>Bijlage C - selectieleidraad TN 498903 d.d. 4 december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00A1E" w14:textId="77777777" w:rsidR="00C5400F" w:rsidRDefault="00C5400F" w:rsidP="00DA5AA8">
      <w:pPr>
        <w:spacing w:line="240" w:lineRule="auto"/>
      </w:pPr>
      <w:r>
        <w:separator/>
      </w:r>
    </w:p>
  </w:footnote>
  <w:footnote w:type="continuationSeparator" w:id="0">
    <w:p w14:paraId="0453B402" w14:textId="77777777" w:rsidR="00C5400F" w:rsidRDefault="00C5400F" w:rsidP="00DA5AA8">
      <w:pPr>
        <w:spacing w:line="240" w:lineRule="auto"/>
      </w:pPr>
      <w:r>
        <w:continuationSeparator/>
      </w:r>
    </w:p>
  </w:footnote>
  <w:footnote w:type="continuationNotice" w:id="1">
    <w:p w14:paraId="5ABA6CF1" w14:textId="77777777" w:rsidR="00C5400F" w:rsidRDefault="00C540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AB391" w14:textId="4F6A3539" w:rsidR="00DA5AA8" w:rsidRDefault="00DC753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E89462" wp14:editId="62B63D9E">
          <wp:simplePos x="0" y="0"/>
          <wp:positionH relativeFrom="margin">
            <wp:posOffset>4363669</wp:posOffset>
          </wp:positionH>
          <wp:positionV relativeFrom="paragraph">
            <wp:posOffset>256134</wp:posOffset>
          </wp:positionV>
          <wp:extent cx="1184910" cy="723900"/>
          <wp:effectExtent l="0" t="0" r="0" b="0"/>
          <wp:wrapThrough wrapText="bothSides">
            <wp:wrapPolygon edited="0">
              <wp:start x="0" y="0"/>
              <wp:lineTo x="0" y="21032"/>
              <wp:lineTo x="21183" y="21032"/>
              <wp:lineTo x="21183" y="0"/>
              <wp:lineTo x="0" y="0"/>
            </wp:wrapPolygon>
          </wp:wrapThrough>
          <wp:docPr id="7" name="Afbeelding 7" descr="Afbeeldingsresultaat voor gemeente winterswij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fbeeldingsresultaat voor gemeente winterswij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B59">
      <w:tab/>
    </w:r>
    <w:r w:rsidR="004E3B59">
      <w:tab/>
    </w:r>
  </w:p>
  <w:p w14:paraId="75FC2AF0" w14:textId="77777777" w:rsidR="00DA5AA8" w:rsidRDefault="00DA5AA8">
    <w:pPr>
      <w:pStyle w:val="Koptekst"/>
    </w:pPr>
  </w:p>
  <w:p w14:paraId="56AC18E5" w14:textId="14D482DB" w:rsidR="00DA5AA8" w:rsidRDefault="00DA5AA8">
    <w:pPr>
      <w:pStyle w:val="Koptekst"/>
    </w:pPr>
  </w:p>
  <w:p w14:paraId="01C4F4EA" w14:textId="77777777" w:rsidR="00DA5AA8" w:rsidRDefault="00DA5A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7537351">
    <w:abstractNumId w:val="1"/>
  </w:num>
  <w:num w:numId="2" w16cid:durableId="181891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2B"/>
    <w:rsid w:val="000043F1"/>
    <w:rsid w:val="00010D60"/>
    <w:rsid w:val="00092D1C"/>
    <w:rsid w:val="000A229A"/>
    <w:rsid w:val="001B7A69"/>
    <w:rsid w:val="001C30AF"/>
    <w:rsid w:val="00201D98"/>
    <w:rsid w:val="00210F8E"/>
    <w:rsid w:val="0027114A"/>
    <w:rsid w:val="002917CA"/>
    <w:rsid w:val="00295A80"/>
    <w:rsid w:val="00321F48"/>
    <w:rsid w:val="00357B29"/>
    <w:rsid w:val="003C4CF4"/>
    <w:rsid w:val="00412D93"/>
    <w:rsid w:val="0047361B"/>
    <w:rsid w:val="00476A25"/>
    <w:rsid w:val="004777F5"/>
    <w:rsid w:val="004B5AC6"/>
    <w:rsid w:val="004E3B59"/>
    <w:rsid w:val="004F4412"/>
    <w:rsid w:val="005444F1"/>
    <w:rsid w:val="005515CD"/>
    <w:rsid w:val="0057337F"/>
    <w:rsid w:val="005C2BE8"/>
    <w:rsid w:val="00621518"/>
    <w:rsid w:val="00623C0D"/>
    <w:rsid w:val="0069146F"/>
    <w:rsid w:val="006B66CD"/>
    <w:rsid w:val="00732816"/>
    <w:rsid w:val="0075387D"/>
    <w:rsid w:val="0076243E"/>
    <w:rsid w:val="00764166"/>
    <w:rsid w:val="00767139"/>
    <w:rsid w:val="00893270"/>
    <w:rsid w:val="0089672B"/>
    <w:rsid w:val="00896EC3"/>
    <w:rsid w:val="00956662"/>
    <w:rsid w:val="00995DC2"/>
    <w:rsid w:val="009F31FF"/>
    <w:rsid w:val="00A13705"/>
    <w:rsid w:val="00A87080"/>
    <w:rsid w:val="00AA541E"/>
    <w:rsid w:val="00AB143A"/>
    <w:rsid w:val="00B12F79"/>
    <w:rsid w:val="00B65C6E"/>
    <w:rsid w:val="00B70710"/>
    <w:rsid w:val="00B92479"/>
    <w:rsid w:val="00BB47E3"/>
    <w:rsid w:val="00BD2DCE"/>
    <w:rsid w:val="00BE5DD4"/>
    <w:rsid w:val="00BF6E74"/>
    <w:rsid w:val="00C06FDA"/>
    <w:rsid w:val="00C07A84"/>
    <w:rsid w:val="00C15BF8"/>
    <w:rsid w:val="00C464CE"/>
    <w:rsid w:val="00C5400F"/>
    <w:rsid w:val="00C540C2"/>
    <w:rsid w:val="00CD4011"/>
    <w:rsid w:val="00D12B78"/>
    <w:rsid w:val="00D20EE4"/>
    <w:rsid w:val="00D22400"/>
    <w:rsid w:val="00D31DF8"/>
    <w:rsid w:val="00D9521D"/>
    <w:rsid w:val="00DA1B70"/>
    <w:rsid w:val="00DA5AA8"/>
    <w:rsid w:val="00DC7536"/>
    <w:rsid w:val="00DE4609"/>
    <w:rsid w:val="00DF0616"/>
    <w:rsid w:val="00DF0F1B"/>
    <w:rsid w:val="00E073B3"/>
    <w:rsid w:val="00E139D9"/>
    <w:rsid w:val="00E33CC8"/>
    <w:rsid w:val="00E64600"/>
    <w:rsid w:val="00E80358"/>
    <w:rsid w:val="00E874F0"/>
    <w:rsid w:val="00EF2109"/>
    <w:rsid w:val="00F52234"/>
    <w:rsid w:val="00F631AD"/>
    <w:rsid w:val="00F71612"/>
    <w:rsid w:val="00FC153A"/>
    <w:rsid w:val="00FF4BDB"/>
    <w:rsid w:val="17DA82F4"/>
    <w:rsid w:val="394A8EA0"/>
    <w:rsid w:val="47430ADE"/>
    <w:rsid w:val="4B701681"/>
    <w:rsid w:val="58481BE2"/>
    <w:rsid w:val="67AC22A5"/>
    <w:rsid w:val="67B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D1A94"/>
  <w15:chartTrackingRefBased/>
  <w15:docId w15:val="{EE47BDE9-8114-45E1-8429-98C781FB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2BE8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C2BE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5C2BE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5C2BE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5C2BE8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5C2BE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5C2BE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5C2BE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5C2BE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5C2BE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C2BE8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5C2BE8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C2BE8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C2BE8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5C2BE8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C2BE8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C2BE8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5AA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5AA8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D4011"/>
    <w:pPr>
      <w:ind w:left="720"/>
      <w:contextualSpacing/>
      <w:jc w:val="both"/>
    </w:pPr>
    <w:rPr>
      <w:rFonts w:cs="Arial"/>
      <w:bCs/>
      <w:szCs w:val="26"/>
    </w:rPr>
  </w:style>
  <w:style w:type="character" w:styleId="Verwijzingopmerking">
    <w:name w:val="annotation reference"/>
    <w:basedOn w:val="Standaardalinea-lettertype"/>
    <w:semiHidden/>
    <w:unhideWhenUsed/>
    <w:rsid w:val="00DC753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C7536"/>
    <w:pPr>
      <w:tabs>
        <w:tab w:val="clear" w:pos="567"/>
      </w:tabs>
      <w:spacing w:after="200"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C7536"/>
    <w:rPr>
      <w:rFonts w:eastAsiaTheme="minorEastAsia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8D6CC-02A0-4762-B204-8D3F4656D9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C5459-CAC5-4E52-9220-F9E58521A61D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63C93132-9883-43FB-8EB4-F78F38427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Rietveld</dc:creator>
  <cp:keywords/>
  <dc:description/>
  <cp:lastModifiedBy>Pim van den Berg</cp:lastModifiedBy>
  <cp:revision>21</cp:revision>
  <cp:lastPrinted>2022-11-02T08:57:00Z</cp:lastPrinted>
  <dcterms:created xsi:type="dcterms:W3CDTF">2024-11-23T23:52:00Z</dcterms:created>
  <dcterms:modified xsi:type="dcterms:W3CDTF">2024-12-04T13:54:00Z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