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C2E2" w14:textId="77777777" w:rsidR="004939EA" w:rsidRDefault="00F43F8C">
      <w:pPr>
        <w:pStyle w:val="Kop1"/>
      </w:pPr>
      <w:r>
        <w:t>Demo Use Cases – Studentcontactsysteem Universiteit Leiden</w:t>
      </w:r>
    </w:p>
    <w:p w14:paraId="2872340A" w14:textId="77777777" w:rsidR="004939EA" w:rsidRDefault="00F43F8C">
      <w:pPr>
        <w:pStyle w:val="Kop2"/>
      </w:pPr>
      <w:r>
        <w:t>Use Case 1: Opvragen van diploma-informatie door student (studentperspectief)</w:t>
      </w:r>
    </w:p>
    <w:p w14:paraId="4043389A" w14:textId="77777777" w:rsidR="004939EA" w:rsidRDefault="00F43F8C">
      <w:r>
        <w:br/>
        <w:t xml:space="preserve">Doel: Toon hoe een student eenvoudig via het studentcontactsysteem een vraag stelt over zijn/haar diploma, de </w:t>
      </w:r>
      <w:r>
        <w:t>status volgt, en automatisch of handmatig antwoord ontvangt.</w:t>
      </w:r>
      <w:r>
        <w:br/>
      </w:r>
    </w:p>
    <w:p w14:paraId="6DDF4508" w14:textId="77777777" w:rsidR="004939EA" w:rsidRDefault="00F43F8C">
      <w:pPr>
        <w:pStyle w:val="Lijstopsomteken"/>
      </w:pPr>
      <w:r>
        <w:t>Scenario:</w:t>
      </w:r>
    </w:p>
    <w:p w14:paraId="296842FD" w14:textId="77777777" w:rsidR="004939EA" w:rsidRDefault="00F43F8C">
      <w:r>
        <w:t>1. Student gebruikt webinterface of mobiele app om een verzoek in te dienen: “Ik heb mijn diploma nog niet ontvangen. Wat is de status?”</w:t>
      </w:r>
    </w:p>
    <w:p w14:paraId="1FDE99C9" w14:textId="77777777" w:rsidR="004939EA" w:rsidRDefault="00F43F8C">
      <w:r>
        <w:t>2. Het systeem herkent via slimme categorisering het onderwerp “diploma” en toont eventueel een gerelateerde FAQ of kennisartikel.</w:t>
      </w:r>
    </w:p>
    <w:p w14:paraId="39BE7E80" w14:textId="77777777" w:rsidR="004939EA" w:rsidRDefault="00F43F8C">
      <w:r>
        <w:t>3. Indien het antwoord niet voldoende is, kiest de student voor “doorgaan met vraag stellen”.</w:t>
      </w:r>
    </w:p>
    <w:p w14:paraId="5C07BD1B" w14:textId="77777777" w:rsidR="004939EA" w:rsidRDefault="00F43F8C">
      <w:r>
        <w:t>4. Vraag wordt automatisch gerouteerd naar het juiste team (bijv. SOZ of Examencommissie).</w:t>
      </w:r>
    </w:p>
    <w:p w14:paraId="2FEE8F06" w14:textId="77777777" w:rsidR="004939EA" w:rsidRDefault="00F43F8C">
      <w:r>
        <w:t>5. Medewerker ontvangt het verzoek en kan gebruik maken van een standaardantwoord of een persoonlijke toelichting toevoegen.</w:t>
      </w:r>
    </w:p>
    <w:p w14:paraId="6DF1A754" w14:textId="77777777" w:rsidR="004939EA" w:rsidRDefault="00F43F8C">
      <w:r>
        <w:t>6. Student ontvangt notificatie en kan via de interface de status volgen (bijv. “in behandeling”, “beantwoord”, “gesloten”).</w:t>
      </w:r>
    </w:p>
    <w:p w14:paraId="6AAD2CA9" w14:textId="77777777" w:rsidR="004939EA" w:rsidRDefault="00F43F8C">
      <w:r>
        <w:t>7. Alle interactie is zichtbaar in het studentdossier (volledige contacthistorie).</w:t>
      </w:r>
    </w:p>
    <w:p w14:paraId="10974602" w14:textId="77777777" w:rsidR="004939EA" w:rsidRDefault="00F43F8C">
      <w:r>
        <w:t>8. Afronding: student ontvangt een tevredenheidsvraag of feedbackverzoek.</w:t>
      </w:r>
    </w:p>
    <w:p w14:paraId="166582CF" w14:textId="77777777" w:rsidR="004939EA" w:rsidRDefault="00F43F8C">
      <w:pPr>
        <w:pStyle w:val="Lijstopsomteken"/>
      </w:pPr>
      <w:r>
        <w:t>Te demonstreren functionaliteiten:</w:t>
      </w:r>
    </w:p>
    <w:p w14:paraId="4F580EFF" w14:textId="77777777" w:rsidR="004939EA" w:rsidRDefault="00F43F8C">
      <w:r>
        <w:t>- Webformulier (intelligent formulier met routing)</w:t>
      </w:r>
    </w:p>
    <w:p w14:paraId="004437A3" w14:textId="77777777" w:rsidR="004939EA" w:rsidRDefault="00F43F8C">
      <w:r>
        <w:t>- FAQ-integratie</w:t>
      </w:r>
    </w:p>
    <w:p w14:paraId="54172A60" w14:textId="77777777" w:rsidR="004939EA" w:rsidRDefault="00F43F8C">
      <w:r>
        <w:t>- Slimme routering</w:t>
      </w:r>
    </w:p>
    <w:p w14:paraId="17C18DA1" w14:textId="77777777" w:rsidR="004939EA" w:rsidRDefault="00F43F8C">
      <w:r>
        <w:t>- Antwoord op basis van standaardtemplate</w:t>
      </w:r>
    </w:p>
    <w:p w14:paraId="776318CD" w14:textId="77777777" w:rsidR="004939EA" w:rsidRDefault="00F43F8C">
      <w:r>
        <w:t>- Notificaties en statusupdates</w:t>
      </w:r>
    </w:p>
    <w:p w14:paraId="2FBB5CF8" w14:textId="77777777" w:rsidR="004939EA" w:rsidRDefault="00F43F8C">
      <w:r>
        <w:t>- AVG-proof afhandeling</w:t>
      </w:r>
    </w:p>
    <w:p w14:paraId="41EA7088" w14:textId="77777777" w:rsidR="004939EA" w:rsidRDefault="00F43F8C">
      <w:pPr>
        <w:pStyle w:val="Kop2"/>
      </w:pPr>
      <w:r>
        <w:lastRenderedPageBreak/>
        <w:t>Use Case 2: Functioneel beheer – beheer van rollen, rechten en kennisartikelen (beheerderperspectief)</w:t>
      </w:r>
    </w:p>
    <w:p w14:paraId="59EBF476" w14:textId="77777777" w:rsidR="004939EA" w:rsidRDefault="00F43F8C">
      <w:r>
        <w:br/>
        <w:t>Doel: Laat zien hoe een functioneel beheerder binnen de universiteit dagelijkse beheeractiviteiten uitvoert zonder technische tussenkomst van de leverancier.</w:t>
      </w:r>
      <w:r>
        <w:br/>
      </w:r>
    </w:p>
    <w:p w14:paraId="4C0E31A7" w14:textId="77777777" w:rsidR="004939EA" w:rsidRDefault="00F43F8C">
      <w:pPr>
        <w:pStyle w:val="Lijstopsomteken"/>
      </w:pPr>
      <w:r>
        <w:t>Scenario:</w:t>
      </w:r>
    </w:p>
    <w:p w14:paraId="5793A4E4" w14:textId="77777777" w:rsidR="004939EA" w:rsidRDefault="00F43F8C">
      <w:r>
        <w:t>1. Functioneel beheerder logt in op de beheeromgeving.</w:t>
      </w:r>
    </w:p>
    <w:p w14:paraId="562994C5" w14:textId="77777777" w:rsidR="004939EA" w:rsidRDefault="00F43F8C">
      <w:r>
        <w:t>2. Wijzigt rollen of rechten van een gebruiker (bijvoorbeeld een nieuwe collega binnen FSW toevoegen aan een bestaand team).</w:t>
      </w:r>
    </w:p>
    <w:p w14:paraId="143D3085" w14:textId="77777777" w:rsidR="004939EA" w:rsidRDefault="00F43F8C">
      <w:r>
        <w:t>3. Past een bestaand FAQ-artikel aan (bijv. bijwerken van de informatie over “verzoekschrift indienen”).</w:t>
      </w:r>
    </w:p>
    <w:p w14:paraId="0A7B27D3" w14:textId="77777777" w:rsidR="004939EA" w:rsidRDefault="00F43F8C">
      <w:r>
        <w:t>4. Publiceert direct de wijziging en stelt versiegeschiedenis veilig.</w:t>
      </w:r>
    </w:p>
    <w:p w14:paraId="31B38466" w14:textId="77777777" w:rsidR="004939EA" w:rsidRDefault="00F43F8C">
      <w:r>
        <w:t>5. Controleert de statistieken: hoeveel keer is dit artikel geraadpleegd afgelopen maand?</w:t>
      </w:r>
    </w:p>
    <w:p w14:paraId="4EEB001D" w14:textId="77777777" w:rsidR="004939EA" w:rsidRDefault="00F43F8C">
      <w:r>
        <w:t>6. Start een wijzigingsvoorstel in het systeem: “nieuw formulier toevoegen voor uitzonderingsverzoeken”.</w:t>
      </w:r>
    </w:p>
    <w:p w14:paraId="2870482E" w14:textId="77777777" w:rsidR="004939EA" w:rsidRDefault="00F43F8C">
      <w:r>
        <w:t>7. Bekijkt openstaande tickets of meldingen vanuit gebruikers (intern) en plant overlegmomenten in met leverancier via changemanagementmodule.</w:t>
      </w:r>
    </w:p>
    <w:p w14:paraId="768DD8E9" w14:textId="77777777" w:rsidR="004939EA" w:rsidRDefault="00F43F8C">
      <w:r>
        <w:t>8. Exporteert een rapportage met doorlooptijden en categorieën van vragen.</w:t>
      </w:r>
    </w:p>
    <w:p w14:paraId="3AC7586F" w14:textId="77777777" w:rsidR="004939EA" w:rsidRDefault="00F43F8C">
      <w:pPr>
        <w:pStyle w:val="Lijstopsomteken"/>
      </w:pPr>
      <w:r>
        <w:t>Te demonstreren functionaliteiten:</w:t>
      </w:r>
    </w:p>
    <w:p w14:paraId="0C98627C" w14:textId="77777777" w:rsidR="004939EA" w:rsidRDefault="00F43F8C">
      <w:r>
        <w:t>- Gebruikersbeheer (rollen en rechten)</w:t>
      </w:r>
    </w:p>
    <w:p w14:paraId="4D06DF73" w14:textId="77777777" w:rsidR="004939EA" w:rsidRDefault="00F43F8C">
      <w:r>
        <w:t>- FAQ- en kennisbeheer</w:t>
      </w:r>
    </w:p>
    <w:p w14:paraId="1BB725A8" w14:textId="77777777" w:rsidR="004939EA" w:rsidRDefault="00F43F8C">
      <w:r>
        <w:t xml:space="preserve">- </w:t>
      </w:r>
      <w:r>
        <w:t>Audittrail en versiebeheer</w:t>
      </w:r>
    </w:p>
    <w:p w14:paraId="5C2C6091" w14:textId="77777777" w:rsidR="004939EA" w:rsidRDefault="00F43F8C">
      <w:r>
        <w:t>- Rapportage/dashboards</w:t>
      </w:r>
    </w:p>
    <w:p w14:paraId="2D817FE8" w14:textId="77777777" w:rsidR="004939EA" w:rsidRDefault="00F43F8C">
      <w:r>
        <w:t>- Call intake of wijzigingsvoorstellen</w:t>
      </w:r>
    </w:p>
    <w:p w14:paraId="5C14A9F7" w14:textId="77777777" w:rsidR="004939EA" w:rsidRDefault="00F43F8C">
      <w:r>
        <w:t>- Service dashboard of changemanagement-overzicht</w:t>
      </w:r>
    </w:p>
    <w:sectPr w:rsidR="004939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138594">
    <w:abstractNumId w:val="8"/>
  </w:num>
  <w:num w:numId="2" w16cid:durableId="2082409023">
    <w:abstractNumId w:val="6"/>
  </w:num>
  <w:num w:numId="3" w16cid:durableId="640043946">
    <w:abstractNumId w:val="5"/>
  </w:num>
  <w:num w:numId="4" w16cid:durableId="185870184">
    <w:abstractNumId w:val="4"/>
  </w:num>
  <w:num w:numId="5" w16cid:durableId="445270638">
    <w:abstractNumId w:val="7"/>
  </w:num>
  <w:num w:numId="6" w16cid:durableId="1546061831">
    <w:abstractNumId w:val="3"/>
  </w:num>
  <w:num w:numId="7" w16cid:durableId="1704011159">
    <w:abstractNumId w:val="2"/>
  </w:num>
  <w:num w:numId="8" w16cid:durableId="1990816887">
    <w:abstractNumId w:val="1"/>
  </w:num>
  <w:num w:numId="9" w16cid:durableId="74549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6B2"/>
    <w:rsid w:val="0029639D"/>
    <w:rsid w:val="00326F90"/>
    <w:rsid w:val="004939EA"/>
    <w:rsid w:val="00AA1D8D"/>
    <w:rsid w:val="00B47730"/>
    <w:rsid w:val="00CB0664"/>
    <w:rsid w:val="00F43F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56A8C"/>
  <w14:defaultImageDpi w14:val="300"/>
  <w15:docId w15:val="{7D2DFF78-FD10-4356-85F0-3A43E0B7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Hein Machielse - HIP</cp:lastModifiedBy>
  <cp:revision>2</cp:revision>
  <dcterms:created xsi:type="dcterms:W3CDTF">2025-06-24T13:56:00Z</dcterms:created>
  <dcterms:modified xsi:type="dcterms:W3CDTF">2025-06-24T13:56:00Z</dcterms:modified>
  <cp:category/>
</cp:coreProperties>
</file>