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274D9" w14:textId="05684AE3" w:rsidR="00397AE8" w:rsidRPr="00C146DF" w:rsidRDefault="00397AE8">
      <w:pPr>
        <w:spacing w:after="160" w:line="259" w:lineRule="auto"/>
        <w:rPr>
          <w:rFonts w:ascii="Corbel" w:hAnsi="Corbel"/>
          <w:b/>
          <w:sz w:val="40"/>
          <w:szCs w:val="40"/>
        </w:rPr>
      </w:pPr>
      <w:bookmarkStart w:id="0" w:name="_Toc33077104"/>
    </w:p>
    <w:p w14:paraId="3DCE5E23" w14:textId="77777777" w:rsidR="001D0B6D" w:rsidRPr="00C146DF" w:rsidRDefault="001D0B6D" w:rsidP="00AB5575">
      <w:pPr>
        <w:rPr>
          <w:rFonts w:ascii="Corbel" w:hAnsi="Corbel"/>
          <w:b/>
          <w:sz w:val="40"/>
          <w:szCs w:val="40"/>
        </w:rPr>
      </w:pPr>
    </w:p>
    <w:p w14:paraId="19880848" w14:textId="77777777" w:rsidR="001D0B6D" w:rsidRPr="00C146DF" w:rsidRDefault="001D0B6D" w:rsidP="00AB5575">
      <w:pPr>
        <w:rPr>
          <w:rFonts w:ascii="Corbel" w:hAnsi="Corbel"/>
          <w:b/>
          <w:sz w:val="40"/>
          <w:szCs w:val="40"/>
        </w:rPr>
      </w:pPr>
    </w:p>
    <w:p w14:paraId="657275A9" w14:textId="0BD3FAB5" w:rsidR="001D0B6D" w:rsidRPr="00C146DF" w:rsidRDefault="001D0B6D" w:rsidP="00AB5575">
      <w:pPr>
        <w:rPr>
          <w:rFonts w:ascii="Corbel" w:hAnsi="Corbel"/>
          <w:b/>
          <w:sz w:val="40"/>
          <w:szCs w:val="40"/>
        </w:rPr>
      </w:pPr>
    </w:p>
    <w:p w14:paraId="1A1F6914" w14:textId="132ADB04" w:rsidR="001D0B6D" w:rsidRPr="00C146DF" w:rsidRDefault="001D0B6D" w:rsidP="00AB5575">
      <w:pPr>
        <w:rPr>
          <w:rFonts w:ascii="Corbel" w:hAnsi="Corbel"/>
          <w:b/>
          <w:sz w:val="40"/>
          <w:szCs w:val="40"/>
        </w:rPr>
      </w:pPr>
    </w:p>
    <w:p w14:paraId="4D74B156" w14:textId="1D9A29AF" w:rsidR="001D0B6D" w:rsidRPr="00C146DF" w:rsidRDefault="001D0B6D" w:rsidP="00AB5575">
      <w:pPr>
        <w:rPr>
          <w:rFonts w:ascii="Corbel" w:hAnsi="Corbel"/>
          <w:b/>
          <w:sz w:val="40"/>
          <w:szCs w:val="40"/>
        </w:rPr>
      </w:pPr>
    </w:p>
    <w:p w14:paraId="49C9B010" w14:textId="345105BF" w:rsidR="001D0B6D" w:rsidRPr="00C146DF" w:rsidRDefault="001D0B6D" w:rsidP="00AB5575">
      <w:pPr>
        <w:rPr>
          <w:rFonts w:ascii="Corbel" w:hAnsi="Corbel"/>
          <w:b/>
          <w:sz w:val="40"/>
          <w:szCs w:val="40"/>
        </w:rPr>
      </w:pPr>
    </w:p>
    <w:p w14:paraId="58B9B252" w14:textId="3AF3F506" w:rsidR="00346FA9" w:rsidRPr="00C146DF" w:rsidRDefault="00346FA9" w:rsidP="00AB5575">
      <w:pPr>
        <w:rPr>
          <w:rFonts w:ascii="Corbel" w:hAnsi="Corbel"/>
          <w:b/>
          <w:sz w:val="40"/>
          <w:szCs w:val="40"/>
        </w:rPr>
      </w:pPr>
    </w:p>
    <w:p w14:paraId="6EB3696B" w14:textId="7053263F" w:rsidR="00346FA9" w:rsidRPr="00C146DF" w:rsidRDefault="00346FA9" w:rsidP="0038424E">
      <w:pPr>
        <w:rPr>
          <w:rFonts w:ascii="Corbel" w:hAnsi="Corbel"/>
          <w:b/>
          <w:bCs/>
          <w:sz w:val="40"/>
          <w:szCs w:val="40"/>
        </w:rPr>
      </w:pPr>
    </w:p>
    <w:bookmarkEnd w:id="0"/>
    <w:p w14:paraId="2FE7A7E5" w14:textId="77777777" w:rsidR="00FC5244" w:rsidRDefault="00FC5244" w:rsidP="0038424E">
      <w:pPr>
        <w:rPr>
          <w:rFonts w:ascii="Corbel" w:hAnsi="Corbel"/>
          <w:b/>
          <w:bCs/>
          <w:sz w:val="40"/>
          <w:szCs w:val="40"/>
        </w:rPr>
      </w:pPr>
      <w:r>
        <w:rPr>
          <w:rFonts w:ascii="Corbel" w:hAnsi="Corbel"/>
          <w:b/>
          <w:bCs/>
          <w:sz w:val="40"/>
          <w:szCs w:val="40"/>
        </w:rPr>
        <w:t>Uitnodiging marktpartijen:</w:t>
      </w:r>
    </w:p>
    <w:p w14:paraId="1316FC62" w14:textId="76857E92" w:rsidR="00DC0A83" w:rsidRDefault="00FC5244" w:rsidP="0038424E">
      <w:pPr>
        <w:rPr>
          <w:rFonts w:ascii="Corbel" w:hAnsi="Corbel"/>
          <w:b/>
          <w:bCs/>
          <w:sz w:val="40"/>
          <w:szCs w:val="40"/>
        </w:rPr>
      </w:pPr>
      <w:r>
        <w:rPr>
          <w:rFonts w:ascii="Corbel" w:hAnsi="Corbel"/>
          <w:b/>
          <w:bCs/>
          <w:sz w:val="40"/>
          <w:szCs w:val="40"/>
        </w:rPr>
        <w:t xml:space="preserve">Informele </w:t>
      </w:r>
      <w:r w:rsidR="00AD69B1">
        <w:rPr>
          <w:rFonts w:ascii="Corbel" w:hAnsi="Corbel"/>
          <w:b/>
          <w:bCs/>
          <w:sz w:val="40"/>
          <w:szCs w:val="40"/>
        </w:rPr>
        <w:t>Markt</w:t>
      </w:r>
      <w:r>
        <w:rPr>
          <w:rFonts w:ascii="Corbel" w:hAnsi="Corbel"/>
          <w:b/>
          <w:bCs/>
          <w:sz w:val="40"/>
          <w:szCs w:val="40"/>
        </w:rPr>
        <w:t>verkenning,</w:t>
      </w:r>
      <w:r w:rsidR="00AD69B1">
        <w:rPr>
          <w:rFonts w:ascii="Corbel" w:hAnsi="Corbel"/>
          <w:b/>
          <w:bCs/>
          <w:sz w:val="40"/>
          <w:szCs w:val="40"/>
        </w:rPr>
        <w:t xml:space="preserve"> </w:t>
      </w:r>
    </w:p>
    <w:p w14:paraId="5DF98663" w14:textId="7F3DF81C" w:rsidR="00AD69B1" w:rsidRDefault="00FC5244" w:rsidP="0038424E">
      <w:pPr>
        <w:rPr>
          <w:rFonts w:ascii="Corbel" w:hAnsi="Corbel"/>
          <w:b/>
          <w:bCs/>
          <w:sz w:val="40"/>
          <w:szCs w:val="40"/>
        </w:rPr>
      </w:pPr>
      <w:r>
        <w:rPr>
          <w:rFonts w:ascii="Corbel" w:hAnsi="Corbel"/>
          <w:b/>
          <w:bCs/>
          <w:sz w:val="40"/>
          <w:szCs w:val="40"/>
        </w:rPr>
        <w:t>Snijvlak (deel)</w:t>
      </w:r>
      <w:r w:rsidR="002A4193">
        <w:rPr>
          <w:rFonts w:ascii="Corbel" w:hAnsi="Corbel"/>
          <w:b/>
          <w:bCs/>
          <w:sz w:val="40"/>
          <w:szCs w:val="40"/>
        </w:rPr>
        <w:t>mobiliteit</w:t>
      </w:r>
      <w:r>
        <w:rPr>
          <w:rFonts w:ascii="Corbel" w:hAnsi="Corbel"/>
          <w:b/>
          <w:bCs/>
          <w:sz w:val="40"/>
          <w:szCs w:val="40"/>
        </w:rPr>
        <w:t>, duurzaamheid en gedragsverandering</w:t>
      </w:r>
    </w:p>
    <w:p w14:paraId="19A6C51D" w14:textId="3775588D" w:rsidR="00DC0A83" w:rsidRDefault="00DC0A83" w:rsidP="0038424E">
      <w:pPr>
        <w:rPr>
          <w:rFonts w:ascii="Corbel" w:hAnsi="Corbel"/>
          <w:b/>
          <w:bCs/>
          <w:sz w:val="40"/>
          <w:szCs w:val="40"/>
        </w:rPr>
      </w:pPr>
    </w:p>
    <w:p w14:paraId="4CB2C098" w14:textId="41495BE3" w:rsidR="00DC0A83" w:rsidRDefault="00DC0A83" w:rsidP="0038424E">
      <w:pPr>
        <w:rPr>
          <w:rFonts w:ascii="Corbel" w:hAnsi="Corbel"/>
          <w:b/>
          <w:bCs/>
          <w:sz w:val="40"/>
          <w:szCs w:val="40"/>
        </w:rPr>
      </w:pPr>
    </w:p>
    <w:p w14:paraId="324CBF1F" w14:textId="5FB42D59" w:rsidR="00DC0A83" w:rsidRDefault="00DC0A83" w:rsidP="0038424E">
      <w:pPr>
        <w:rPr>
          <w:rFonts w:ascii="Corbel" w:hAnsi="Corbel"/>
          <w:b/>
          <w:bCs/>
          <w:sz w:val="40"/>
          <w:szCs w:val="40"/>
        </w:rPr>
      </w:pPr>
    </w:p>
    <w:p w14:paraId="2ED33BEB" w14:textId="4CD47EF2" w:rsidR="00DC0A83" w:rsidRDefault="00DC0A83" w:rsidP="0038424E">
      <w:pPr>
        <w:rPr>
          <w:rFonts w:ascii="Corbel" w:hAnsi="Corbel"/>
          <w:b/>
          <w:bCs/>
          <w:sz w:val="40"/>
          <w:szCs w:val="40"/>
        </w:rPr>
      </w:pPr>
    </w:p>
    <w:p w14:paraId="55D33352" w14:textId="3360795E" w:rsidR="00DC0A83" w:rsidRDefault="00DC0A83" w:rsidP="0038424E">
      <w:pPr>
        <w:rPr>
          <w:rFonts w:ascii="Corbel" w:hAnsi="Corbel"/>
          <w:b/>
          <w:bCs/>
          <w:sz w:val="40"/>
          <w:szCs w:val="40"/>
        </w:rPr>
      </w:pPr>
    </w:p>
    <w:p w14:paraId="395550A0" w14:textId="3656E763" w:rsidR="00DC0A83" w:rsidRDefault="00DC0A83" w:rsidP="0038424E">
      <w:pPr>
        <w:rPr>
          <w:rFonts w:ascii="Corbel" w:hAnsi="Corbel"/>
          <w:b/>
          <w:bCs/>
          <w:sz w:val="40"/>
          <w:szCs w:val="40"/>
        </w:rPr>
      </w:pPr>
      <w:r w:rsidRPr="006B32C7">
        <w:rPr>
          <w:rFonts w:ascii="Corbel" w:hAnsi="Corbel" w:cs="Arial"/>
          <w:noProof/>
          <w:sz w:val="23"/>
          <w:szCs w:val="23"/>
        </w:rPr>
        <w:drawing>
          <wp:anchor distT="0" distB="0" distL="114300" distR="114300" simplePos="0" relativeHeight="251658240" behindDoc="0" locked="0" layoutInCell="1" allowOverlap="1" wp14:anchorId="5C0A6C8A" wp14:editId="3EF7853A">
            <wp:simplePos x="0" y="0"/>
            <wp:positionH relativeFrom="margin">
              <wp:align>left</wp:align>
            </wp:positionH>
            <wp:positionV relativeFrom="paragraph">
              <wp:posOffset>150136</wp:posOffset>
            </wp:positionV>
            <wp:extent cx="2880000" cy="392727"/>
            <wp:effectExtent l="0" t="0" r="0" b="7620"/>
            <wp:wrapSquare wrapText="bothSides"/>
            <wp:docPr id="5" name="Afbeelding 5"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1">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anchor>
        </w:drawing>
      </w:r>
    </w:p>
    <w:p w14:paraId="1DDF38B1" w14:textId="77777777" w:rsidR="00DC0A83" w:rsidRDefault="00DC0A83" w:rsidP="0038424E">
      <w:pPr>
        <w:rPr>
          <w:rFonts w:ascii="Corbel" w:hAnsi="Corbel"/>
          <w:b/>
          <w:bCs/>
          <w:sz w:val="40"/>
          <w:szCs w:val="40"/>
        </w:rPr>
      </w:pPr>
    </w:p>
    <w:p w14:paraId="5497E429" w14:textId="77777777" w:rsidR="00DC0A83" w:rsidRDefault="00DC0A83" w:rsidP="0038424E">
      <w:pPr>
        <w:rPr>
          <w:rFonts w:ascii="Corbel" w:hAnsi="Corbel"/>
          <w:b/>
          <w:bCs/>
          <w:sz w:val="40"/>
          <w:szCs w:val="40"/>
        </w:rPr>
      </w:pPr>
    </w:p>
    <w:p w14:paraId="60F6EC29" w14:textId="77777777" w:rsidR="00DC0A83" w:rsidRDefault="00DC0A83" w:rsidP="0038424E">
      <w:pPr>
        <w:rPr>
          <w:rFonts w:ascii="Corbel" w:hAnsi="Corbel"/>
          <w:b/>
          <w:bCs/>
          <w:sz w:val="40"/>
          <w:szCs w:val="40"/>
        </w:rPr>
      </w:pPr>
    </w:p>
    <w:p w14:paraId="65E46E36" w14:textId="77777777" w:rsidR="00DC0A83" w:rsidRDefault="00DC0A83" w:rsidP="0038424E">
      <w:pPr>
        <w:rPr>
          <w:rFonts w:ascii="Corbel" w:hAnsi="Corbel"/>
          <w:b/>
          <w:bCs/>
          <w:sz w:val="40"/>
          <w:szCs w:val="40"/>
        </w:rPr>
      </w:pPr>
    </w:p>
    <w:p w14:paraId="474F2B4F" w14:textId="77777777" w:rsidR="00DC0A83" w:rsidRDefault="00DC0A83" w:rsidP="0038424E">
      <w:pPr>
        <w:rPr>
          <w:rFonts w:ascii="Corbel" w:hAnsi="Corbel"/>
          <w:b/>
          <w:bCs/>
          <w:sz w:val="40"/>
          <w:szCs w:val="40"/>
        </w:rPr>
      </w:pPr>
    </w:p>
    <w:p w14:paraId="3D508D18" w14:textId="19587DF5" w:rsidR="004D3DC8" w:rsidRPr="00DC0A83" w:rsidRDefault="00DC0A83" w:rsidP="0038424E">
      <w:pPr>
        <w:rPr>
          <w:rFonts w:ascii="Corbel" w:hAnsi="Corbel"/>
        </w:rPr>
      </w:pPr>
      <w:r w:rsidRPr="00DC0A83">
        <w:rPr>
          <w:rFonts w:ascii="Corbel" w:hAnsi="Corbel"/>
        </w:rPr>
        <w:t xml:space="preserve">Versie: </w:t>
      </w:r>
      <w:r w:rsidR="00AA6846">
        <w:rPr>
          <w:rFonts w:ascii="Corbel" w:hAnsi="Corbel"/>
        </w:rPr>
        <w:t>D</w:t>
      </w:r>
      <w:r>
        <w:rPr>
          <w:rFonts w:ascii="Corbel" w:hAnsi="Corbel"/>
        </w:rPr>
        <w:t>efinitief</w:t>
      </w:r>
    </w:p>
    <w:p w14:paraId="057C5D23" w14:textId="7D54155A" w:rsidR="00DC0A83" w:rsidRDefault="00DC0A83" w:rsidP="0038424E">
      <w:pPr>
        <w:rPr>
          <w:rFonts w:ascii="Corbel" w:hAnsi="Corbel"/>
        </w:rPr>
      </w:pPr>
      <w:r w:rsidRPr="00DC0A83">
        <w:rPr>
          <w:rFonts w:ascii="Corbel" w:hAnsi="Corbel"/>
        </w:rPr>
        <w:t xml:space="preserve">Datum </w:t>
      </w:r>
      <w:r w:rsidR="00FC5244">
        <w:rPr>
          <w:rFonts w:ascii="Corbel" w:hAnsi="Corbel"/>
        </w:rPr>
        <w:t>26 mei 2025</w:t>
      </w:r>
    </w:p>
    <w:p w14:paraId="074CC4E2" w14:textId="77777777" w:rsidR="00DC0A83" w:rsidRDefault="00DC0A83" w:rsidP="0038424E">
      <w:pPr>
        <w:rPr>
          <w:rFonts w:ascii="Corbel" w:hAnsi="Corbel"/>
        </w:rPr>
      </w:pPr>
    </w:p>
    <w:p w14:paraId="75AA2E77" w14:textId="77777777" w:rsidR="00DC0A83" w:rsidRDefault="00DC0A83" w:rsidP="0038424E">
      <w:pPr>
        <w:rPr>
          <w:rFonts w:ascii="Corbel" w:hAnsi="Corbel"/>
        </w:rPr>
      </w:pPr>
    </w:p>
    <w:p w14:paraId="5EF6705A" w14:textId="77777777" w:rsidR="00DC0A83" w:rsidRDefault="00DC0A83" w:rsidP="0038424E">
      <w:pPr>
        <w:rPr>
          <w:rFonts w:ascii="Corbel" w:hAnsi="Corbel"/>
        </w:rPr>
      </w:pPr>
    </w:p>
    <w:p w14:paraId="6EC98EBD" w14:textId="0A995328" w:rsidR="00DC0A83" w:rsidRPr="00DC0A83" w:rsidRDefault="00DC0A83" w:rsidP="0038424E">
      <w:pPr>
        <w:rPr>
          <w:rFonts w:ascii="Corbel" w:hAnsi="Corbel"/>
        </w:rPr>
      </w:pPr>
      <w:r>
        <w:rPr>
          <w:rStyle w:val="normaltextrun"/>
          <w:rFonts w:ascii="Corbel" w:hAnsi="Corbel"/>
          <w:color w:val="000000"/>
          <w:sz w:val="18"/>
          <w:szCs w:val="18"/>
          <w:shd w:val="clear" w:color="auto" w:fill="FFFFFF"/>
        </w:rPr>
        <w:t>© Gehele of gedeeltelijke overneming, reproductie of openbaarmaking van de documenten, op welke wijze dan ook, zonder voorafgaande schriftelijke toestemming van de auteursrechthebbende is verboden, behoudens de beperkingen bij de wet gesteld. Het verbod betreft ook gehele of gedeeltelijke bewerking.</w:t>
      </w:r>
      <w:r>
        <w:rPr>
          <w:rStyle w:val="eop"/>
          <w:rFonts w:ascii="Corbel" w:hAnsi="Corbel"/>
          <w:color w:val="000000"/>
          <w:sz w:val="18"/>
          <w:szCs w:val="18"/>
          <w:shd w:val="clear" w:color="auto" w:fill="FFFFFF"/>
        </w:rPr>
        <w:t> </w:t>
      </w:r>
    </w:p>
    <w:p w14:paraId="4D8CAD66" w14:textId="0BC58C7F" w:rsidR="00F73BEA" w:rsidRPr="006B32C7" w:rsidRDefault="00F73BEA">
      <w:pPr>
        <w:rPr>
          <w:rFonts w:ascii="Corbel" w:hAnsi="Corbel"/>
        </w:rPr>
      </w:pPr>
    </w:p>
    <w:p w14:paraId="66FD366F" w14:textId="1B1E3118" w:rsidR="00346FA9" w:rsidRPr="006B32C7" w:rsidRDefault="00346FA9">
      <w:pPr>
        <w:rPr>
          <w:rFonts w:ascii="Corbel" w:hAnsi="Corbel"/>
        </w:rPr>
      </w:pPr>
    </w:p>
    <w:p w14:paraId="704E275A" w14:textId="6F513967" w:rsidR="00346FA9" w:rsidRPr="006B32C7" w:rsidRDefault="00346FA9">
      <w:pPr>
        <w:rPr>
          <w:rFonts w:ascii="Corbel" w:hAnsi="Corbel"/>
        </w:rPr>
      </w:pPr>
    </w:p>
    <w:sdt>
      <w:sdtPr>
        <w:rPr>
          <w:rFonts w:ascii="Corbel" w:hAnsi="Corbel"/>
          <w:b/>
          <w:sz w:val="19"/>
        </w:rPr>
        <w:id w:val="-360982368"/>
        <w:docPartObj>
          <w:docPartGallery w:val="Table of Contents"/>
          <w:docPartUnique/>
        </w:docPartObj>
      </w:sdtPr>
      <w:sdtEndPr>
        <w:rPr>
          <w:b w:val="0"/>
          <w:bCs/>
          <w:sz w:val="20"/>
        </w:rPr>
      </w:sdtEndPr>
      <w:sdtContent>
        <w:p w14:paraId="64289FCA" w14:textId="77777777" w:rsidR="00093C08" w:rsidRPr="004D3DC8" w:rsidRDefault="00093C08" w:rsidP="00093C08">
          <w:pPr>
            <w:rPr>
              <w:rFonts w:ascii="Corbel" w:hAnsi="Corbel"/>
              <w:sz w:val="40"/>
              <w:szCs w:val="40"/>
            </w:rPr>
          </w:pPr>
          <w:r w:rsidRPr="006B32C7">
            <w:rPr>
              <w:rFonts w:ascii="Corbel" w:hAnsi="Corbel"/>
              <w:b/>
              <w:bCs/>
              <w:sz w:val="40"/>
              <w:szCs w:val="40"/>
            </w:rPr>
            <w:t>Inhoud</w:t>
          </w:r>
        </w:p>
        <w:p w14:paraId="00CBFBF7" w14:textId="1CF7B0F3" w:rsidR="00C86C41" w:rsidRDefault="00093C08">
          <w:pPr>
            <w:pStyle w:val="Inhopg1"/>
            <w:rPr>
              <w:rFonts w:asciiTheme="minorHAnsi" w:eastAsiaTheme="minorEastAsia" w:hAnsiTheme="minorHAnsi" w:cstheme="minorBidi"/>
              <w:noProof/>
              <w:kern w:val="2"/>
              <w:sz w:val="24"/>
              <w:szCs w:val="24"/>
              <w14:ligatures w14:val="standardContextual"/>
            </w:rPr>
          </w:pPr>
          <w:r w:rsidRPr="004D3DC8">
            <w:rPr>
              <w:rFonts w:ascii="Corbel" w:hAnsi="Corbel"/>
              <w:sz w:val="22"/>
              <w:szCs w:val="22"/>
            </w:rPr>
            <w:fldChar w:fldCharType="begin"/>
          </w:r>
          <w:r w:rsidRPr="004D3DC8">
            <w:rPr>
              <w:rFonts w:ascii="Corbel" w:hAnsi="Corbel"/>
              <w:sz w:val="22"/>
              <w:szCs w:val="22"/>
            </w:rPr>
            <w:instrText xml:space="preserve"> TOC \o "1-3" \h \z \u </w:instrText>
          </w:r>
          <w:r w:rsidRPr="004D3DC8">
            <w:rPr>
              <w:rFonts w:ascii="Corbel" w:hAnsi="Corbel"/>
              <w:sz w:val="22"/>
              <w:szCs w:val="22"/>
            </w:rPr>
            <w:fldChar w:fldCharType="separate"/>
          </w:r>
          <w:hyperlink w:anchor="_Toc199166830" w:history="1">
            <w:r w:rsidR="00C86C41" w:rsidRPr="003C7AE9">
              <w:rPr>
                <w:rStyle w:val="Hyperlink"/>
                <w:rFonts w:ascii="Corbel" w:eastAsiaTheme="majorEastAsia" w:hAnsi="Corbel"/>
                <w:noProof/>
              </w:rPr>
              <w:t>1.</w:t>
            </w:r>
            <w:r w:rsidR="00C86C41">
              <w:rPr>
                <w:rFonts w:asciiTheme="minorHAnsi" w:eastAsiaTheme="minorEastAsia" w:hAnsiTheme="minorHAnsi" w:cstheme="minorBidi"/>
                <w:noProof/>
                <w:kern w:val="2"/>
                <w:sz w:val="24"/>
                <w:szCs w:val="24"/>
                <w14:ligatures w14:val="standardContextual"/>
              </w:rPr>
              <w:tab/>
            </w:r>
            <w:r w:rsidR="00C86C41" w:rsidRPr="003C7AE9">
              <w:rPr>
                <w:rStyle w:val="Hyperlink"/>
                <w:rFonts w:ascii="Corbel" w:eastAsiaTheme="majorEastAsia" w:hAnsi="Corbel"/>
                <w:noProof/>
              </w:rPr>
              <w:t>Inleiding</w:t>
            </w:r>
            <w:r w:rsidR="00C86C41">
              <w:rPr>
                <w:noProof/>
                <w:webHidden/>
              </w:rPr>
              <w:tab/>
            </w:r>
            <w:r w:rsidR="00C86C41">
              <w:rPr>
                <w:noProof/>
                <w:webHidden/>
              </w:rPr>
              <w:fldChar w:fldCharType="begin"/>
            </w:r>
            <w:r w:rsidR="00C86C41">
              <w:rPr>
                <w:noProof/>
                <w:webHidden/>
              </w:rPr>
              <w:instrText xml:space="preserve"> PAGEREF _Toc199166830 \h </w:instrText>
            </w:r>
            <w:r w:rsidR="00C86C41">
              <w:rPr>
                <w:noProof/>
                <w:webHidden/>
              </w:rPr>
            </w:r>
            <w:r w:rsidR="00C86C41">
              <w:rPr>
                <w:noProof/>
                <w:webHidden/>
              </w:rPr>
              <w:fldChar w:fldCharType="separate"/>
            </w:r>
            <w:r w:rsidR="00C86C41">
              <w:rPr>
                <w:noProof/>
                <w:webHidden/>
              </w:rPr>
              <w:t>3</w:t>
            </w:r>
            <w:r w:rsidR="00C86C41">
              <w:rPr>
                <w:noProof/>
                <w:webHidden/>
              </w:rPr>
              <w:fldChar w:fldCharType="end"/>
            </w:r>
          </w:hyperlink>
        </w:p>
        <w:p w14:paraId="2C8DDFC4" w14:textId="2D6452D1" w:rsidR="00C86C41" w:rsidRDefault="00C86C41">
          <w:pPr>
            <w:pStyle w:val="Inhopg2"/>
            <w:rPr>
              <w:rFonts w:asciiTheme="minorHAnsi" w:eastAsiaTheme="minorEastAsia" w:hAnsiTheme="minorHAnsi" w:cstheme="minorBidi"/>
              <w:noProof/>
              <w:kern w:val="2"/>
              <w:sz w:val="24"/>
              <w:szCs w:val="24"/>
              <w14:ligatures w14:val="standardContextual"/>
            </w:rPr>
          </w:pPr>
          <w:hyperlink w:anchor="_Toc199166831" w:history="1">
            <w:r w:rsidRPr="003C7AE9">
              <w:rPr>
                <w:rStyle w:val="Hyperlink"/>
                <w:rFonts w:ascii="Corbel" w:eastAsiaTheme="majorEastAsia" w:hAnsi="Corbel"/>
                <w:b/>
                <w:noProof/>
              </w:rPr>
              <w:t>1.1.</w:t>
            </w:r>
            <w:r>
              <w:rPr>
                <w:rFonts w:asciiTheme="minorHAnsi" w:eastAsiaTheme="minorEastAsia" w:hAnsiTheme="minorHAnsi" w:cstheme="minorBidi"/>
                <w:noProof/>
                <w:kern w:val="2"/>
                <w:sz w:val="24"/>
                <w:szCs w:val="24"/>
                <w14:ligatures w14:val="standardContextual"/>
              </w:rPr>
              <w:tab/>
            </w:r>
            <w:r w:rsidRPr="003C7AE9">
              <w:rPr>
                <w:rStyle w:val="Hyperlink"/>
                <w:rFonts w:ascii="Corbel" w:eastAsiaTheme="majorEastAsia" w:hAnsi="Corbel"/>
                <w:b/>
                <w:bCs/>
                <w:noProof/>
              </w:rPr>
              <w:t>Waaraan kunt de deelnemen</w:t>
            </w:r>
            <w:r>
              <w:rPr>
                <w:noProof/>
                <w:webHidden/>
              </w:rPr>
              <w:tab/>
            </w:r>
            <w:r>
              <w:rPr>
                <w:noProof/>
                <w:webHidden/>
              </w:rPr>
              <w:fldChar w:fldCharType="begin"/>
            </w:r>
            <w:r>
              <w:rPr>
                <w:noProof/>
                <w:webHidden/>
              </w:rPr>
              <w:instrText xml:space="preserve"> PAGEREF _Toc199166831 \h </w:instrText>
            </w:r>
            <w:r>
              <w:rPr>
                <w:noProof/>
                <w:webHidden/>
              </w:rPr>
            </w:r>
            <w:r>
              <w:rPr>
                <w:noProof/>
                <w:webHidden/>
              </w:rPr>
              <w:fldChar w:fldCharType="separate"/>
            </w:r>
            <w:r>
              <w:rPr>
                <w:noProof/>
                <w:webHidden/>
              </w:rPr>
              <w:t>3</w:t>
            </w:r>
            <w:r>
              <w:rPr>
                <w:noProof/>
                <w:webHidden/>
              </w:rPr>
              <w:fldChar w:fldCharType="end"/>
            </w:r>
          </w:hyperlink>
        </w:p>
        <w:p w14:paraId="59CE1C0C" w14:textId="479F68AB" w:rsidR="00C86C41" w:rsidRDefault="00C86C41">
          <w:pPr>
            <w:pStyle w:val="Inhopg2"/>
            <w:rPr>
              <w:rFonts w:asciiTheme="minorHAnsi" w:eastAsiaTheme="minorEastAsia" w:hAnsiTheme="minorHAnsi" w:cstheme="minorBidi"/>
              <w:noProof/>
              <w:kern w:val="2"/>
              <w:sz w:val="24"/>
              <w:szCs w:val="24"/>
              <w14:ligatures w14:val="standardContextual"/>
            </w:rPr>
          </w:pPr>
          <w:hyperlink w:anchor="_Toc199166832" w:history="1">
            <w:r w:rsidRPr="003C7AE9">
              <w:rPr>
                <w:rStyle w:val="Hyperlink"/>
                <w:rFonts w:ascii="Corbel" w:eastAsiaTheme="majorEastAsia" w:hAnsi="Corbel"/>
                <w:b/>
                <w:noProof/>
              </w:rPr>
              <w:t>1.2.</w:t>
            </w:r>
            <w:r>
              <w:rPr>
                <w:rFonts w:asciiTheme="minorHAnsi" w:eastAsiaTheme="minorEastAsia" w:hAnsiTheme="minorHAnsi" w:cstheme="minorBidi"/>
                <w:noProof/>
                <w:kern w:val="2"/>
                <w:sz w:val="24"/>
                <w:szCs w:val="24"/>
                <w14:ligatures w14:val="standardContextual"/>
              </w:rPr>
              <w:tab/>
            </w:r>
            <w:r w:rsidRPr="003C7AE9">
              <w:rPr>
                <w:rStyle w:val="Hyperlink"/>
                <w:rFonts w:ascii="Corbel" w:eastAsiaTheme="majorEastAsia" w:hAnsi="Corbel"/>
                <w:b/>
                <w:bCs/>
                <w:noProof/>
              </w:rPr>
              <w:t>Wat doet Goedopweg</w:t>
            </w:r>
            <w:r>
              <w:rPr>
                <w:noProof/>
                <w:webHidden/>
              </w:rPr>
              <w:tab/>
            </w:r>
            <w:r>
              <w:rPr>
                <w:noProof/>
                <w:webHidden/>
              </w:rPr>
              <w:fldChar w:fldCharType="begin"/>
            </w:r>
            <w:r>
              <w:rPr>
                <w:noProof/>
                <w:webHidden/>
              </w:rPr>
              <w:instrText xml:space="preserve"> PAGEREF _Toc199166832 \h </w:instrText>
            </w:r>
            <w:r>
              <w:rPr>
                <w:noProof/>
                <w:webHidden/>
              </w:rPr>
            </w:r>
            <w:r>
              <w:rPr>
                <w:noProof/>
                <w:webHidden/>
              </w:rPr>
              <w:fldChar w:fldCharType="separate"/>
            </w:r>
            <w:r>
              <w:rPr>
                <w:noProof/>
                <w:webHidden/>
              </w:rPr>
              <w:t>3</w:t>
            </w:r>
            <w:r>
              <w:rPr>
                <w:noProof/>
                <w:webHidden/>
              </w:rPr>
              <w:fldChar w:fldCharType="end"/>
            </w:r>
          </w:hyperlink>
        </w:p>
        <w:p w14:paraId="5316E664" w14:textId="24E59480" w:rsidR="00C86C41" w:rsidRDefault="00C86C41">
          <w:pPr>
            <w:pStyle w:val="Inhopg1"/>
            <w:rPr>
              <w:rFonts w:asciiTheme="minorHAnsi" w:eastAsiaTheme="minorEastAsia" w:hAnsiTheme="minorHAnsi" w:cstheme="minorBidi"/>
              <w:noProof/>
              <w:kern w:val="2"/>
              <w:sz w:val="24"/>
              <w:szCs w:val="24"/>
              <w14:ligatures w14:val="standardContextual"/>
            </w:rPr>
          </w:pPr>
          <w:hyperlink w:anchor="_Toc199166833" w:history="1">
            <w:r w:rsidRPr="003C7AE9">
              <w:rPr>
                <w:rStyle w:val="Hyperlink"/>
                <w:rFonts w:ascii="Corbel" w:eastAsiaTheme="majorEastAsia" w:hAnsi="Corbel"/>
                <w:noProof/>
              </w:rPr>
              <w:t>2.</w:t>
            </w:r>
            <w:r>
              <w:rPr>
                <w:rFonts w:asciiTheme="minorHAnsi" w:eastAsiaTheme="minorEastAsia" w:hAnsiTheme="minorHAnsi" w:cstheme="minorBidi"/>
                <w:noProof/>
                <w:kern w:val="2"/>
                <w:sz w:val="24"/>
                <w:szCs w:val="24"/>
                <w14:ligatures w14:val="standardContextual"/>
              </w:rPr>
              <w:tab/>
            </w:r>
            <w:r w:rsidRPr="003C7AE9">
              <w:rPr>
                <w:rStyle w:val="Hyperlink"/>
                <w:rFonts w:ascii="Corbel" w:eastAsiaTheme="majorEastAsia" w:hAnsi="Corbel"/>
                <w:noProof/>
              </w:rPr>
              <w:t>Doel van de gesprekken</w:t>
            </w:r>
            <w:r>
              <w:rPr>
                <w:noProof/>
                <w:webHidden/>
              </w:rPr>
              <w:tab/>
            </w:r>
            <w:r>
              <w:rPr>
                <w:noProof/>
                <w:webHidden/>
              </w:rPr>
              <w:fldChar w:fldCharType="begin"/>
            </w:r>
            <w:r>
              <w:rPr>
                <w:noProof/>
                <w:webHidden/>
              </w:rPr>
              <w:instrText xml:space="preserve"> PAGEREF _Toc199166833 \h </w:instrText>
            </w:r>
            <w:r>
              <w:rPr>
                <w:noProof/>
                <w:webHidden/>
              </w:rPr>
            </w:r>
            <w:r>
              <w:rPr>
                <w:noProof/>
                <w:webHidden/>
              </w:rPr>
              <w:fldChar w:fldCharType="separate"/>
            </w:r>
            <w:r>
              <w:rPr>
                <w:noProof/>
                <w:webHidden/>
              </w:rPr>
              <w:t>4</w:t>
            </w:r>
            <w:r>
              <w:rPr>
                <w:noProof/>
                <w:webHidden/>
              </w:rPr>
              <w:fldChar w:fldCharType="end"/>
            </w:r>
          </w:hyperlink>
        </w:p>
        <w:p w14:paraId="30916D62" w14:textId="42BDC88C" w:rsidR="00C86C41" w:rsidRDefault="00C86C41">
          <w:pPr>
            <w:pStyle w:val="Inhopg2"/>
            <w:rPr>
              <w:rFonts w:asciiTheme="minorHAnsi" w:eastAsiaTheme="minorEastAsia" w:hAnsiTheme="minorHAnsi" w:cstheme="minorBidi"/>
              <w:noProof/>
              <w:kern w:val="2"/>
              <w:sz w:val="24"/>
              <w:szCs w:val="24"/>
              <w14:ligatures w14:val="standardContextual"/>
            </w:rPr>
          </w:pPr>
          <w:hyperlink w:anchor="_Toc199166834" w:history="1">
            <w:r w:rsidRPr="003C7AE9">
              <w:rPr>
                <w:rStyle w:val="Hyperlink"/>
                <w:rFonts w:ascii="Corbel" w:eastAsiaTheme="majorEastAsia" w:hAnsi="Corbel"/>
                <w:b/>
                <w:noProof/>
              </w:rPr>
              <w:t>2.1.</w:t>
            </w:r>
            <w:r>
              <w:rPr>
                <w:rFonts w:asciiTheme="minorHAnsi" w:eastAsiaTheme="minorEastAsia" w:hAnsiTheme="minorHAnsi" w:cstheme="minorBidi"/>
                <w:noProof/>
                <w:kern w:val="2"/>
                <w:sz w:val="24"/>
                <w:szCs w:val="24"/>
                <w14:ligatures w14:val="standardContextual"/>
              </w:rPr>
              <w:tab/>
            </w:r>
            <w:r w:rsidRPr="003C7AE9">
              <w:rPr>
                <w:rStyle w:val="Hyperlink"/>
                <w:rFonts w:ascii="Corbel" w:eastAsiaTheme="majorEastAsia" w:hAnsi="Corbel"/>
                <w:b/>
                <w:bCs/>
                <w:noProof/>
              </w:rPr>
              <w:t>Doelstelling</w:t>
            </w:r>
            <w:r>
              <w:rPr>
                <w:noProof/>
                <w:webHidden/>
              </w:rPr>
              <w:tab/>
            </w:r>
            <w:r>
              <w:rPr>
                <w:noProof/>
                <w:webHidden/>
              </w:rPr>
              <w:fldChar w:fldCharType="begin"/>
            </w:r>
            <w:r>
              <w:rPr>
                <w:noProof/>
                <w:webHidden/>
              </w:rPr>
              <w:instrText xml:space="preserve"> PAGEREF _Toc199166834 \h </w:instrText>
            </w:r>
            <w:r>
              <w:rPr>
                <w:noProof/>
                <w:webHidden/>
              </w:rPr>
            </w:r>
            <w:r>
              <w:rPr>
                <w:noProof/>
                <w:webHidden/>
              </w:rPr>
              <w:fldChar w:fldCharType="separate"/>
            </w:r>
            <w:r>
              <w:rPr>
                <w:noProof/>
                <w:webHidden/>
              </w:rPr>
              <w:t>4</w:t>
            </w:r>
            <w:r>
              <w:rPr>
                <w:noProof/>
                <w:webHidden/>
              </w:rPr>
              <w:fldChar w:fldCharType="end"/>
            </w:r>
          </w:hyperlink>
        </w:p>
        <w:p w14:paraId="561E2763" w14:textId="12B3A93F" w:rsidR="00C86C41" w:rsidRDefault="00C86C41">
          <w:pPr>
            <w:pStyle w:val="Inhopg2"/>
            <w:rPr>
              <w:rFonts w:asciiTheme="minorHAnsi" w:eastAsiaTheme="minorEastAsia" w:hAnsiTheme="minorHAnsi" w:cstheme="minorBidi"/>
              <w:noProof/>
              <w:kern w:val="2"/>
              <w:sz w:val="24"/>
              <w:szCs w:val="24"/>
              <w14:ligatures w14:val="standardContextual"/>
            </w:rPr>
          </w:pPr>
          <w:hyperlink w:anchor="_Toc199166835" w:history="1">
            <w:r w:rsidRPr="003C7AE9">
              <w:rPr>
                <w:rStyle w:val="Hyperlink"/>
                <w:rFonts w:ascii="Corbel" w:eastAsiaTheme="majorEastAsia" w:hAnsi="Corbel"/>
                <w:b/>
                <w:noProof/>
              </w:rPr>
              <w:t>2.2.</w:t>
            </w:r>
            <w:r>
              <w:rPr>
                <w:rFonts w:asciiTheme="minorHAnsi" w:eastAsiaTheme="minorEastAsia" w:hAnsiTheme="minorHAnsi" w:cstheme="minorBidi"/>
                <w:noProof/>
                <w:kern w:val="2"/>
                <w:sz w:val="24"/>
                <w:szCs w:val="24"/>
                <w14:ligatures w14:val="standardContextual"/>
              </w:rPr>
              <w:tab/>
            </w:r>
            <w:r w:rsidRPr="003C7AE9">
              <w:rPr>
                <w:rStyle w:val="Hyperlink"/>
                <w:rFonts w:ascii="Corbel" w:eastAsiaTheme="majorEastAsia" w:hAnsi="Corbel"/>
                <w:b/>
                <w:noProof/>
              </w:rPr>
              <w:t>Werkwijze</w:t>
            </w:r>
            <w:r>
              <w:rPr>
                <w:noProof/>
                <w:webHidden/>
              </w:rPr>
              <w:tab/>
            </w:r>
            <w:r>
              <w:rPr>
                <w:noProof/>
                <w:webHidden/>
              </w:rPr>
              <w:fldChar w:fldCharType="begin"/>
            </w:r>
            <w:r>
              <w:rPr>
                <w:noProof/>
                <w:webHidden/>
              </w:rPr>
              <w:instrText xml:space="preserve"> PAGEREF _Toc199166835 \h </w:instrText>
            </w:r>
            <w:r>
              <w:rPr>
                <w:noProof/>
                <w:webHidden/>
              </w:rPr>
            </w:r>
            <w:r>
              <w:rPr>
                <w:noProof/>
                <w:webHidden/>
              </w:rPr>
              <w:fldChar w:fldCharType="separate"/>
            </w:r>
            <w:r>
              <w:rPr>
                <w:noProof/>
                <w:webHidden/>
              </w:rPr>
              <w:t>4</w:t>
            </w:r>
            <w:r>
              <w:rPr>
                <w:noProof/>
                <w:webHidden/>
              </w:rPr>
              <w:fldChar w:fldCharType="end"/>
            </w:r>
          </w:hyperlink>
        </w:p>
        <w:p w14:paraId="5DD9D230" w14:textId="7807FAFB" w:rsidR="00C86C41" w:rsidRDefault="00C86C41">
          <w:pPr>
            <w:pStyle w:val="Inhopg2"/>
            <w:rPr>
              <w:rFonts w:asciiTheme="minorHAnsi" w:eastAsiaTheme="minorEastAsia" w:hAnsiTheme="minorHAnsi" w:cstheme="minorBidi"/>
              <w:noProof/>
              <w:kern w:val="2"/>
              <w:sz w:val="24"/>
              <w:szCs w:val="24"/>
              <w14:ligatures w14:val="standardContextual"/>
            </w:rPr>
          </w:pPr>
          <w:hyperlink w:anchor="_Toc199166836" w:history="1">
            <w:r w:rsidRPr="003C7AE9">
              <w:rPr>
                <w:rStyle w:val="Hyperlink"/>
                <w:rFonts w:ascii="Corbel" w:eastAsiaTheme="majorEastAsia" w:hAnsi="Corbel"/>
                <w:b/>
                <w:noProof/>
              </w:rPr>
              <w:t>2.3.</w:t>
            </w:r>
            <w:r>
              <w:rPr>
                <w:rFonts w:asciiTheme="minorHAnsi" w:eastAsiaTheme="minorEastAsia" w:hAnsiTheme="minorHAnsi" w:cstheme="minorBidi"/>
                <w:noProof/>
                <w:kern w:val="2"/>
                <w:sz w:val="24"/>
                <w:szCs w:val="24"/>
                <w14:ligatures w14:val="standardContextual"/>
              </w:rPr>
              <w:tab/>
            </w:r>
            <w:r w:rsidRPr="003C7AE9">
              <w:rPr>
                <w:rStyle w:val="Hyperlink"/>
                <w:rFonts w:ascii="Corbel" w:eastAsiaTheme="majorEastAsia" w:hAnsi="Corbel"/>
                <w:b/>
                <w:noProof/>
              </w:rPr>
              <w:t>Vertrouwelijkheid en transparantie</w:t>
            </w:r>
            <w:r>
              <w:rPr>
                <w:noProof/>
                <w:webHidden/>
              </w:rPr>
              <w:tab/>
            </w:r>
            <w:r>
              <w:rPr>
                <w:noProof/>
                <w:webHidden/>
              </w:rPr>
              <w:fldChar w:fldCharType="begin"/>
            </w:r>
            <w:r>
              <w:rPr>
                <w:noProof/>
                <w:webHidden/>
              </w:rPr>
              <w:instrText xml:space="preserve"> PAGEREF _Toc199166836 \h </w:instrText>
            </w:r>
            <w:r>
              <w:rPr>
                <w:noProof/>
                <w:webHidden/>
              </w:rPr>
            </w:r>
            <w:r>
              <w:rPr>
                <w:noProof/>
                <w:webHidden/>
              </w:rPr>
              <w:fldChar w:fldCharType="separate"/>
            </w:r>
            <w:r>
              <w:rPr>
                <w:noProof/>
                <w:webHidden/>
              </w:rPr>
              <w:t>4</w:t>
            </w:r>
            <w:r>
              <w:rPr>
                <w:noProof/>
                <w:webHidden/>
              </w:rPr>
              <w:fldChar w:fldCharType="end"/>
            </w:r>
          </w:hyperlink>
        </w:p>
        <w:p w14:paraId="08615162" w14:textId="1A871AC2" w:rsidR="00C86C41" w:rsidRDefault="00C86C41">
          <w:pPr>
            <w:pStyle w:val="Inhopg2"/>
            <w:rPr>
              <w:rFonts w:asciiTheme="minorHAnsi" w:eastAsiaTheme="minorEastAsia" w:hAnsiTheme="minorHAnsi" w:cstheme="minorBidi"/>
              <w:noProof/>
              <w:kern w:val="2"/>
              <w:sz w:val="24"/>
              <w:szCs w:val="24"/>
              <w14:ligatures w14:val="standardContextual"/>
            </w:rPr>
          </w:pPr>
          <w:hyperlink w:anchor="_Toc199166837" w:history="1">
            <w:r w:rsidRPr="003C7AE9">
              <w:rPr>
                <w:rStyle w:val="Hyperlink"/>
                <w:rFonts w:ascii="Corbel" w:eastAsiaTheme="majorEastAsia" w:hAnsi="Corbel"/>
                <w:b/>
                <w:noProof/>
              </w:rPr>
              <w:t>2.4.</w:t>
            </w:r>
            <w:r>
              <w:rPr>
                <w:rFonts w:asciiTheme="minorHAnsi" w:eastAsiaTheme="minorEastAsia" w:hAnsiTheme="minorHAnsi" w:cstheme="minorBidi"/>
                <w:noProof/>
                <w:kern w:val="2"/>
                <w:sz w:val="24"/>
                <w:szCs w:val="24"/>
                <w14:ligatures w14:val="standardContextual"/>
              </w:rPr>
              <w:tab/>
            </w:r>
            <w:r w:rsidRPr="003C7AE9">
              <w:rPr>
                <w:rStyle w:val="Hyperlink"/>
                <w:rFonts w:ascii="Corbel" w:eastAsiaTheme="majorEastAsia" w:hAnsi="Corbel"/>
                <w:b/>
                <w:noProof/>
              </w:rPr>
              <w:t>Toelatingseisen</w:t>
            </w:r>
            <w:r>
              <w:rPr>
                <w:noProof/>
                <w:webHidden/>
              </w:rPr>
              <w:tab/>
            </w:r>
            <w:r>
              <w:rPr>
                <w:noProof/>
                <w:webHidden/>
              </w:rPr>
              <w:fldChar w:fldCharType="begin"/>
            </w:r>
            <w:r>
              <w:rPr>
                <w:noProof/>
                <w:webHidden/>
              </w:rPr>
              <w:instrText xml:space="preserve"> PAGEREF _Toc199166837 \h </w:instrText>
            </w:r>
            <w:r>
              <w:rPr>
                <w:noProof/>
                <w:webHidden/>
              </w:rPr>
            </w:r>
            <w:r>
              <w:rPr>
                <w:noProof/>
                <w:webHidden/>
              </w:rPr>
              <w:fldChar w:fldCharType="separate"/>
            </w:r>
            <w:r>
              <w:rPr>
                <w:noProof/>
                <w:webHidden/>
              </w:rPr>
              <w:t>4</w:t>
            </w:r>
            <w:r>
              <w:rPr>
                <w:noProof/>
                <w:webHidden/>
              </w:rPr>
              <w:fldChar w:fldCharType="end"/>
            </w:r>
          </w:hyperlink>
        </w:p>
        <w:p w14:paraId="187BDD31" w14:textId="493A6E8D" w:rsidR="00C86C41" w:rsidRDefault="00C86C41">
          <w:pPr>
            <w:pStyle w:val="Inhopg2"/>
            <w:rPr>
              <w:rFonts w:asciiTheme="minorHAnsi" w:eastAsiaTheme="minorEastAsia" w:hAnsiTheme="minorHAnsi" w:cstheme="minorBidi"/>
              <w:noProof/>
              <w:kern w:val="2"/>
              <w:sz w:val="24"/>
              <w:szCs w:val="24"/>
              <w14:ligatures w14:val="standardContextual"/>
            </w:rPr>
          </w:pPr>
          <w:hyperlink w:anchor="_Toc199166838" w:history="1">
            <w:r w:rsidRPr="003C7AE9">
              <w:rPr>
                <w:rStyle w:val="Hyperlink"/>
                <w:rFonts w:ascii="Corbel" w:eastAsiaTheme="majorEastAsia" w:hAnsi="Corbel"/>
                <w:b/>
                <w:noProof/>
              </w:rPr>
              <w:t>2.5.</w:t>
            </w:r>
            <w:r>
              <w:rPr>
                <w:rFonts w:asciiTheme="minorHAnsi" w:eastAsiaTheme="minorEastAsia" w:hAnsiTheme="minorHAnsi" w:cstheme="minorBidi"/>
                <w:noProof/>
                <w:kern w:val="2"/>
                <w:sz w:val="24"/>
                <w:szCs w:val="24"/>
                <w14:ligatures w14:val="standardContextual"/>
              </w:rPr>
              <w:tab/>
            </w:r>
            <w:r w:rsidRPr="003C7AE9">
              <w:rPr>
                <w:rStyle w:val="Hyperlink"/>
                <w:rFonts w:ascii="Corbel" w:eastAsiaTheme="majorEastAsia" w:hAnsi="Corbel"/>
                <w:b/>
                <w:noProof/>
              </w:rPr>
              <w:t>Aanmelden</w:t>
            </w:r>
            <w:r>
              <w:rPr>
                <w:noProof/>
                <w:webHidden/>
              </w:rPr>
              <w:tab/>
            </w:r>
            <w:r>
              <w:rPr>
                <w:noProof/>
                <w:webHidden/>
              </w:rPr>
              <w:fldChar w:fldCharType="begin"/>
            </w:r>
            <w:r>
              <w:rPr>
                <w:noProof/>
                <w:webHidden/>
              </w:rPr>
              <w:instrText xml:space="preserve"> PAGEREF _Toc199166838 \h </w:instrText>
            </w:r>
            <w:r>
              <w:rPr>
                <w:noProof/>
                <w:webHidden/>
              </w:rPr>
            </w:r>
            <w:r>
              <w:rPr>
                <w:noProof/>
                <w:webHidden/>
              </w:rPr>
              <w:fldChar w:fldCharType="separate"/>
            </w:r>
            <w:r>
              <w:rPr>
                <w:noProof/>
                <w:webHidden/>
              </w:rPr>
              <w:t>4</w:t>
            </w:r>
            <w:r>
              <w:rPr>
                <w:noProof/>
                <w:webHidden/>
              </w:rPr>
              <w:fldChar w:fldCharType="end"/>
            </w:r>
          </w:hyperlink>
        </w:p>
        <w:p w14:paraId="62E16A4E" w14:textId="6DB3C8DA" w:rsidR="00C86C41" w:rsidRDefault="00C86C41">
          <w:pPr>
            <w:pStyle w:val="Inhopg1"/>
            <w:rPr>
              <w:rFonts w:asciiTheme="minorHAnsi" w:eastAsiaTheme="minorEastAsia" w:hAnsiTheme="minorHAnsi" w:cstheme="minorBidi"/>
              <w:noProof/>
              <w:kern w:val="2"/>
              <w:sz w:val="24"/>
              <w:szCs w:val="24"/>
              <w14:ligatures w14:val="standardContextual"/>
            </w:rPr>
          </w:pPr>
          <w:hyperlink w:anchor="_Toc199166839" w:history="1">
            <w:r w:rsidRPr="003C7AE9">
              <w:rPr>
                <w:rStyle w:val="Hyperlink"/>
                <w:rFonts w:ascii="Corbel" w:eastAsiaTheme="majorEastAsia" w:hAnsi="Corbel"/>
                <w:noProof/>
              </w:rPr>
              <w:t>3.</w:t>
            </w:r>
            <w:r>
              <w:rPr>
                <w:rFonts w:asciiTheme="minorHAnsi" w:eastAsiaTheme="minorEastAsia" w:hAnsiTheme="minorHAnsi" w:cstheme="minorBidi"/>
                <w:noProof/>
                <w:kern w:val="2"/>
                <w:sz w:val="24"/>
                <w:szCs w:val="24"/>
                <w14:ligatures w14:val="standardContextual"/>
              </w:rPr>
              <w:tab/>
            </w:r>
            <w:r w:rsidRPr="003C7AE9">
              <w:rPr>
                <w:rStyle w:val="Hyperlink"/>
                <w:rFonts w:ascii="Corbel" w:eastAsiaTheme="majorEastAsia" w:hAnsi="Corbel"/>
                <w:noProof/>
              </w:rPr>
              <w:t>Procedure en voorwaarden</w:t>
            </w:r>
            <w:r>
              <w:rPr>
                <w:noProof/>
                <w:webHidden/>
              </w:rPr>
              <w:tab/>
            </w:r>
            <w:r>
              <w:rPr>
                <w:noProof/>
                <w:webHidden/>
              </w:rPr>
              <w:fldChar w:fldCharType="begin"/>
            </w:r>
            <w:r>
              <w:rPr>
                <w:noProof/>
                <w:webHidden/>
              </w:rPr>
              <w:instrText xml:space="preserve"> PAGEREF _Toc199166839 \h </w:instrText>
            </w:r>
            <w:r>
              <w:rPr>
                <w:noProof/>
                <w:webHidden/>
              </w:rPr>
            </w:r>
            <w:r>
              <w:rPr>
                <w:noProof/>
                <w:webHidden/>
              </w:rPr>
              <w:fldChar w:fldCharType="separate"/>
            </w:r>
            <w:r>
              <w:rPr>
                <w:noProof/>
                <w:webHidden/>
              </w:rPr>
              <w:t>5</w:t>
            </w:r>
            <w:r>
              <w:rPr>
                <w:noProof/>
                <w:webHidden/>
              </w:rPr>
              <w:fldChar w:fldCharType="end"/>
            </w:r>
          </w:hyperlink>
        </w:p>
        <w:p w14:paraId="4EDDBFF6" w14:textId="7CB81371" w:rsidR="00093C08" w:rsidRPr="006B32C7" w:rsidRDefault="00093C08" w:rsidP="00093C08">
          <w:pPr>
            <w:spacing w:line="284" w:lineRule="atLeast"/>
            <w:rPr>
              <w:rFonts w:ascii="Corbel" w:hAnsi="Corbel"/>
              <w:bCs/>
            </w:rPr>
          </w:pPr>
          <w:r w:rsidRPr="004D3DC8">
            <w:rPr>
              <w:rFonts w:ascii="Corbel" w:hAnsi="Corbel"/>
              <w:sz w:val="22"/>
              <w:szCs w:val="22"/>
            </w:rPr>
            <w:fldChar w:fldCharType="end"/>
          </w:r>
        </w:p>
      </w:sdtContent>
    </w:sdt>
    <w:p w14:paraId="55E12531" w14:textId="37030D67" w:rsidR="00346FA9" w:rsidRPr="006B32C7" w:rsidRDefault="00346FA9">
      <w:pPr>
        <w:rPr>
          <w:rFonts w:ascii="Corbel" w:hAnsi="Corbel"/>
        </w:rPr>
      </w:pPr>
    </w:p>
    <w:p w14:paraId="0B25FD3E" w14:textId="4B70D850" w:rsidR="00093C08" w:rsidRPr="006B32C7" w:rsidRDefault="00093C08">
      <w:pPr>
        <w:rPr>
          <w:rFonts w:ascii="Corbel" w:hAnsi="Corbel"/>
        </w:rPr>
      </w:pPr>
    </w:p>
    <w:p w14:paraId="43275605" w14:textId="571BD94E" w:rsidR="00093C08" w:rsidRPr="006B32C7" w:rsidRDefault="00093C08">
      <w:pPr>
        <w:rPr>
          <w:rFonts w:ascii="Corbel" w:hAnsi="Corbel"/>
        </w:rPr>
      </w:pPr>
    </w:p>
    <w:p w14:paraId="626C56DB" w14:textId="714D015F" w:rsidR="00093C08" w:rsidRPr="006B32C7" w:rsidRDefault="00093C08">
      <w:pPr>
        <w:rPr>
          <w:rFonts w:ascii="Corbel" w:hAnsi="Corbel"/>
        </w:rPr>
      </w:pPr>
    </w:p>
    <w:p w14:paraId="323A9658" w14:textId="0CA67920" w:rsidR="00093C08" w:rsidRPr="006B32C7" w:rsidRDefault="00093C08">
      <w:pPr>
        <w:rPr>
          <w:rFonts w:ascii="Corbel" w:hAnsi="Corbel"/>
        </w:rPr>
      </w:pPr>
    </w:p>
    <w:p w14:paraId="69817B37" w14:textId="2760EED5" w:rsidR="00093C08" w:rsidRPr="006B32C7" w:rsidRDefault="00093C08">
      <w:pPr>
        <w:rPr>
          <w:rFonts w:ascii="Corbel" w:hAnsi="Corbel"/>
        </w:rPr>
      </w:pPr>
    </w:p>
    <w:p w14:paraId="4CB732E7" w14:textId="2B28935F" w:rsidR="00093C08" w:rsidRPr="006B32C7" w:rsidRDefault="00093C08">
      <w:pPr>
        <w:rPr>
          <w:rFonts w:ascii="Corbel" w:hAnsi="Corbel"/>
        </w:rPr>
      </w:pPr>
    </w:p>
    <w:p w14:paraId="4EAA79FA" w14:textId="7D165D2F" w:rsidR="00093C08" w:rsidRPr="006B32C7" w:rsidRDefault="00093C08">
      <w:pPr>
        <w:rPr>
          <w:rFonts w:ascii="Corbel" w:hAnsi="Corbel"/>
        </w:rPr>
      </w:pPr>
    </w:p>
    <w:p w14:paraId="5E01CD75" w14:textId="0633E53D" w:rsidR="00093C08" w:rsidRPr="006B32C7" w:rsidRDefault="00093C08">
      <w:pPr>
        <w:rPr>
          <w:rFonts w:ascii="Corbel" w:hAnsi="Corbel"/>
        </w:rPr>
      </w:pPr>
    </w:p>
    <w:p w14:paraId="0FEDFF93" w14:textId="38725689" w:rsidR="00093C08" w:rsidRPr="006B32C7" w:rsidRDefault="00093C08">
      <w:pPr>
        <w:rPr>
          <w:rFonts w:ascii="Corbel" w:hAnsi="Corbel"/>
        </w:rPr>
      </w:pPr>
    </w:p>
    <w:p w14:paraId="156E9F16" w14:textId="4FD9D640" w:rsidR="00093C08" w:rsidRPr="006B32C7" w:rsidRDefault="00093C08">
      <w:pPr>
        <w:rPr>
          <w:rFonts w:ascii="Corbel" w:hAnsi="Corbel"/>
        </w:rPr>
      </w:pPr>
    </w:p>
    <w:p w14:paraId="72FD251F" w14:textId="7486083A" w:rsidR="00093C08" w:rsidRPr="006B32C7" w:rsidRDefault="00093C08">
      <w:pPr>
        <w:rPr>
          <w:rFonts w:ascii="Corbel" w:hAnsi="Corbel"/>
        </w:rPr>
      </w:pPr>
    </w:p>
    <w:p w14:paraId="54F67D8C" w14:textId="0F3B5408" w:rsidR="00093C08" w:rsidRPr="006B32C7" w:rsidRDefault="00093C08">
      <w:pPr>
        <w:rPr>
          <w:rFonts w:ascii="Corbel" w:hAnsi="Corbel"/>
        </w:rPr>
      </w:pPr>
    </w:p>
    <w:p w14:paraId="72136728" w14:textId="6D6968D5" w:rsidR="00093C08" w:rsidRPr="006B32C7" w:rsidRDefault="00093C08">
      <w:pPr>
        <w:rPr>
          <w:rFonts w:ascii="Corbel" w:hAnsi="Corbel"/>
        </w:rPr>
      </w:pPr>
    </w:p>
    <w:p w14:paraId="7FE7A498" w14:textId="74A246BD" w:rsidR="00093C08" w:rsidRPr="006B32C7" w:rsidRDefault="00093C08">
      <w:pPr>
        <w:rPr>
          <w:rFonts w:ascii="Corbel" w:hAnsi="Corbel"/>
        </w:rPr>
      </w:pPr>
    </w:p>
    <w:p w14:paraId="1080B3AE" w14:textId="3479C6CB" w:rsidR="00093C08" w:rsidRPr="006B32C7" w:rsidRDefault="00093C08">
      <w:pPr>
        <w:rPr>
          <w:rFonts w:ascii="Corbel" w:hAnsi="Corbel"/>
        </w:rPr>
      </w:pPr>
    </w:p>
    <w:p w14:paraId="3ECC3682" w14:textId="3B53EE1F" w:rsidR="00093C08" w:rsidRPr="006B32C7" w:rsidRDefault="00093C08">
      <w:pPr>
        <w:rPr>
          <w:rFonts w:ascii="Corbel" w:hAnsi="Corbel"/>
        </w:rPr>
      </w:pPr>
    </w:p>
    <w:p w14:paraId="1DE2ED63" w14:textId="25B9A571" w:rsidR="00093C08" w:rsidRPr="006B32C7" w:rsidRDefault="00093C08">
      <w:pPr>
        <w:rPr>
          <w:rFonts w:ascii="Corbel" w:hAnsi="Corbel"/>
        </w:rPr>
      </w:pPr>
    </w:p>
    <w:p w14:paraId="5E0C958C" w14:textId="23D2103A" w:rsidR="00093C08" w:rsidRPr="006B32C7" w:rsidRDefault="00093C08">
      <w:pPr>
        <w:rPr>
          <w:rFonts w:ascii="Corbel" w:hAnsi="Corbel"/>
        </w:rPr>
      </w:pPr>
    </w:p>
    <w:p w14:paraId="4CC537EB" w14:textId="44FF0AB6" w:rsidR="00093C08" w:rsidRPr="006B32C7" w:rsidRDefault="00093C08">
      <w:pPr>
        <w:rPr>
          <w:rFonts w:ascii="Corbel" w:hAnsi="Corbel"/>
        </w:rPr>
      </w:pPr>
    </w:p>
    <w:p w14:paraId="074AC7E1" w14:textId="5AE2BB75" w:rsidR="00093C08" w:rsidRPr="006B32C7" w:rsidRDefault="00093C08">
      <w:pPr>
        <w:rPr>
          <w:rFonts w:ascii="Corbel" w:hAnsi="Corbel"/>
        </w:rPr>
      </w:pPr>
    </w:p>
    <w:p w14:paraId="473E6499" w14:textId="3FA62D67" w:rsidR="00093C08" w:rsidRPr="006B32C7" w:rsidRDefault="00093C08">
      <w:pPr>
        <w:rPr>
          <w:rFonts w:ascii="Corbel" w:hAnsi="Corbel"/>
        </w:rPr>
      </w:pPr>
    </w:p>
    <w:p w14:paraId="6528B0DE" w14:textId="6516166E" w:rsidR="00093C08" w:rsidRPr="006B32C7" w:rsidRDefault="00093C08">
      <w:pPr>
        <w:rPr>
          <w:rFonts w:ascii="Corbel" w:hAnsi="Corbel"/>
        </w:rPr>
      </w:pPr>
    </w:p>
    <w:p w14:paraId="1B675560" w14:textId="66430E6D" w:rsidR="00093C08" w:rsidRDefault="00093C08">
      <w:pPr>
        <w:rPr>
          <w:rFonts w:ascii="Corbel" w:hAnsi="Corbel"/>
        </w:rPr>
      </w:pPr>
    </w:p>
    <w:p w14:paraId="289466AA" w14:textId="77777777" w:rsidR="00AA6846" w:rsidRPr="006B32C7" w:rsidRDefault="00AA6846">
      <w:pPr>
        <w:rPr>
          <w:rFonts w:ascii="Corbel" w:hAnsi="Corbel"/>
        </w:rPr>
      </w:pPr>
    </w:p>
    <w:p w14:paraId="358D6189" w14:textId="0BE39ADE" w:rsidR="00093C08" w:rsidRPr="006B32C7" w:rsidRDefault="00093C08">
      <w:pPr>
        <w:rPr>
          <w:rFonts w:ascii="Corbel" w:hAnsi="Corbel"/>
        </w:rPr>
      </w:pPr>
    </w:p>
    <w:p w14:paraId="35B8DED0" w14:textId="104892D4" w:rsidR="00093C08" w:rsidRPr="006B32C7" w:rsidRDefault="00093C08">
      <w:pPr>
        <w:rPr>
          <w:rFonts w:ascii="Corbel" w:hAnsi="Corbel"/>
        </w:rPr>
      </w:pPr>
    </w:p>
    <w:p w14:paraId="4B358A82" w14:textId="600F7F9B" w:rsidR="00093C08" w:rsidRPr="006B32C7" w:rsidRDefault="00093C08">
      <w:pPr>
        <w:rPr>
          <w:rFonts w:ascii="Corbel" w:hAnsi="Corbel"/>
        </w:rPr>
      </w:pPr>
    </w:p>
    <w:p w14:paraId="2F68D39C" w14:textId="77777777" w:rsidR="001C5EB1" w:rsidRDefault="001C5EB1">
      <w:pPr>
        <w:spacing w:after="160" w:line="259" w:lineRule="auto"/>
        <w:rPr>
          <w:rFonts w:ascii="Corbel" w:eastAsia="Calibri" w:hAnsi="Corbel"/>
          <w:b/>
          <w:caps/>
          <w:sz w:val="24"/>
          <w:szCs w:val="24"/>
        </w:rPr>
      </w:pPr>
      <w:bookmarkStart w:id="1" w:name="_Toc85206275"/>
      <w:r>
        <w:rPr>
          <w:rFonts w:ascii="Corbel" w:hAnsi="Corbel"/>
          <w:sz w:val="24"/>
          <w:szCs w:val="24"/>
        </w:rPr>
        <w:br w:type="page"/>
      </w:r>
    </w:p>
    <w:p w14:paraId="156031ED" w14:textId="3FA81CE2" w:rsidR="00496B1A" w:rsidRDefault="00093C08" w:rsidP="00B43A0A">
      <w:pPr>
        <w:pStyle w:val="Kop1"/>
        <w:numPr>
          <w:ilvl w:val="0"/>
          <w:numId w:val="14"/>
        </w:numPr>
        <w:rPr>
          <w:rFonts w:ascii="Corbel" w:hAnsi="Corbel"/>
          <w:sz w:val="24"/>
          <w:szCs w:val="24"/>
        </w:rPr>
      </w:pPr>
      <w:bookmarkStart w:id="2" w:name="_Toc199166830"/>
      <w:r w:rsidRPr="006B32C7">
        <w:rPr>
          <w:rFonts w:ascii="Corbel" w:hAnsi="Corbel"/>
          <w:sz w:val="24"/>
          <w:szCs w:val="24"/>
        </w:rPr>
        <w:lastRenderedPageBreak/>
        <w:t>Inleidin</w:t>
      </w:r>
      <w:bookmarkEnd w:id="1"/>
      <w:r w:rsidRPr="006B32C7">
        <w:rPr>
          <w:rFonts w:ascii="Corbel" w:hAnsi="Corbel"/>
          <w:sz w:val="24"/>
          <w:szCs w:val="24"/>
        </w:rPr>
        <w:t>g</w:t>
      </w:r>
      <w:bookmarkEnd w:id="2"/>
    </w:p>
    <w:p w14:paraId="36FB54C0" w14:textId="2F85DAFB" w:rsidR="00B43A0A" w:rsidRPr="00063125" w:rsidRDefault="006A192D" w:rsidP="00063125">
      <w:pPr>
        <w:pStyle w:val="Kop2"/>
        <w:numPr>
          <w:ilvl w:val="1"/>
          <w:numId w:val="14"/>
        </w:numPr>
        <w:rPr>
          <w:rStyle w:val="normaltextrun"/>
          <w:rFonts w:ascii="Corbel" w:hAnsi="Corbel"/>
          <w:b/>
          <w:bCs/>
          <w:color w:val="auto"/>
          <w:sz w:val="20"/>
          <w:szCs w:val="20"/>
        </w:rPr>
      </w:pPr>
      <w:bookmarkStart w:id="3" w:name="_Toc199166831"/>
      <w:r>
        <w:rPr>
          <w:rStyle w:val="normaltextrun"/>
          <w:rFonts w:ascii="Corbel" w:hAnsi="Corbel"/>
          <w:b/>
          <w:bCs/>
          <w:color w:val="auto"/>
          <w:sz w:val="20"/>
          <w:szCs w:val="20"/>
        </w:rPr>
        <w:t>Wa</w:t>
      </w:r>
      <w:r w:rsidR="00FC5244">
        <w:rPr>
          <w:rStyle w:val="normaltextrun"/>
          <w:rFonts w:ascii="Corbel" w:hAnsi="Corbel"/>
          <w:b/>
          <w:bCs/>
          <w:color w:val="auto"/>
          <w:sz w:val="20"/>
          <w:szCs w:val="20"/>
        </w:rPr>
        <w:t>araan</w:t>
      </w:r>
      <w:r w:rsidR="001C5EB1">
        <w:rPr>
          <w:rStyle w:val="normaltextrun"/>
          <w:rFonts w:ascii="Corbel" w:hAnsi="Corbel"/>
          <w:b/>
          <w:bCs/>
          <w:color w:val="auto"/>
          <w:sz w:val="20"/>
          <w:szCs w:val="20"/>
        </w:rPr>
        <w:t xml:space="preserve"> kunt de deelnemen</w:t>
      </w:r>
      <w:bookmarkEnd w:id="3"/>
    </w:p>
    <w:p w14:paraId="04935E89" w14:textId="5A8BDE61" w:rsidR="003E7148" w:rsidRDefault="003E7148" w:rsidP="00B43A0A">
      <w:pPr>
        <w:rPr>
          <w:rFonts w:ascii="Corbel" w:hAnsi="Corbel" w:cs="Arial"/>
          <w:szCs w:val="22"/>
        </w:rPr>
      </w:pPr>
      <w:r w:rsidRPr="003E7148">
        <w:rPr>
          <w:rFonts w:ascii="Corbel" w:hAnsi="Corbel" w:cs="Arial"/>
          <w:szCs w:val="22"/>
        </w:rPr>
        <w:t>Goedopweg verkent momenteel mogelijkheden voor toekomstige ontwikkelingen binnen het snijvlak van (deel)mobiliteit, duurzaamheid en gedragsverandering. Om goed zicht te krijgen op de markt, de beschikbare oplossingen en recente innovaties, nodigen wij marktpartijen uit voor een informele en vrijblijvende presentatie</w:t>
      </w:r>
      <w:r>
        <w:rPr>
          <w:rFonts w:ascii="Corbel" w:hAnsi="Corbel" w:cs="Arial"/>
          <w:szCs w:val="22"/>
        </w:rPr>
        <w:t xml:space="preserve"> c.q. 1-op-1 gesprek</w:t>
      </w:r>
      <w:r w:rsidRPr="003E7148">
        <w:rPr>
          <w:rFonts w:ascii="Corbel" w:hAnsi="Corbel" w:cs="Arial"/>
          <w:szCs w:val="22"/>
        </w:rPr>
        <w:t xml:space="preserve"> die actief zijn het op het snijvlak van (deel-)mobiliteit, duurzaamheid en gedragsverandering. Deze gesprekken zijn bedoeld om ons intern inzicht te geven in de mogelijkheden en uitdagingen die de markt signaleert.</w:t>
      </w:r>
    </w:p>
    <w:p w14:paraId="386F3EAC" w14:textId="77777777" w:rsidR="00C86C41" w:rsidRDefault="00C86C41" w:rsidP="00B43A0A">
      <w:pPr>
        <w:rPr>
          <w:rFonts w:ascii="Corbel" w:hAnsi="Corbel" w:cs="Arial"/>
          <w:szCs w:val="22"/>
        </w:rPr>
      </w:pPr>
    </w:p>
    <w:p w14:paraId="0ECF9994" w14:textId="6FDA94A8" w:rsidR="00C86C41" w:rsidRPr="00063125" w:rsidRDefault="00C86C41" w:rsidP="00C86C41">
      <w:pPr>
        <w:pStyle w:val="Kop2"/>
        <w:numPr>
          <w:ilvl w:val="1"/>
          <w:numId w:val="14"/>
        </w:numPr>
        <w:rPr>
          <w:rStyle w:val="normaltextrun"/>
          <w:rFonts w:ascii="Corbel" w:hAnsi="Corbel"/>
          <w:b/>
          <w:bCs/>
          <w:color w:val="auto"/>
          <w:sz w:val="20"/>
          <w:szCs w:val="20"/>
        </w:rPr>
      </w:pPr>
      <w:bookmarkStart w:id="4" w:name="_Toc199166832"/>
      <w:r>
        <w:rPr>
          <w:rStyle w:val="normaltextrun"/>
          <w:rFonts w:ascii="Corbel" w:hAnsi="Corbel"/>
          <w:b/>
          <w:bCs/>
          <w:color w:val="auto"/>
          <w:sz w:val="20"/>
          <w:szCs w:val="20"/>
        </w:rPr>
        <w:t>Wat doet Goedopweg</w:t>
      </w:r>
      <w:bookmarkEnd w:id="4"/>
    </w:p>
    <w:p w14:paraId="1B5C89C8" w14:textId="2A2B0073" w:rsidR="003E7148" w:rsidRPr="003E7148" w:rsidRDefault="003E7148" w:rsidP="003E7148">
      <w:pPr>
        <w:rPr>
          <w:rFonts w:ascii="Corbel" w:hAnsi="Corbel" w:cs="Arial"/>
          <w:szCs w:val="22"/>
        </w:rPr>
      </w:pPr>
      <w:r w:rsidRPr="003E7148">
        <w:rPr>
          <w:rFonts w:ascii="Corbel" w:hAnsi="Corbel" w:cs="Arial"/>
          <w:szCs w:val="22"/>
        </w:rPr>
        <w:t xml:space="preserve">Het publieke samenwerkingsverband Goedopweg (www.goedopweg.nl) is een publiek </w:t>
      </w:r>
      <w:proofErr w:type="spellStart"/>
      <w:r w:rsidRPr="003E7148">
        <w:rPr>
          <w:rFonts w:ascii="Corbel" w:hAnsi="Corbel" w:cs="Arial"/>
          <w:szCs w:val="22"/>
        </w:rPr>
        <w:t>samenwerkings</w:t>
      </w:r>
      <w:r>
        <w:rPr>
          <w:rFonts w:ascii="Corbel" w:hAnsi="Corbel" w:cs="Arial"/>
          <w:szCs w:val="22"/>
        </w:rPr>
        <w:t>-</w:t>
      </w:r>
      <w:r w:rsidRPr="003E7148">
        <w:rPr>
          <w:rFonts w:ascii="Corbel" w:hAnsi="Corbel" w:cs="Arial"/>
          <w:szCs w:val="22"/>
        </w:rPr>
        <w:t>verband</w:t>
      </w:r>
      <w:proofErr w:type="spellEnd"/>
      <w:r w:rsidRPr="003E7148">
        <w:rPr>
          <w:rFonts w:ascii="Corbel" w:hAnsi="Corbel" w:cs="Arial"/>
          <w:szCs w:val="22"/>
        </w:rPr>
        <w:t xml:space="preserve"> tussen de provincie Utrecht, de gemeentes Utrecht en Amersfoort, Rijkswaterstaat Midden Nederland, de U10  en het Ministerie van Infrastructuur en Waterstaat. Op projectniveau werkt Goedopweg ook samen met andere partners. Goedopweg is gehuisvest bij de Provincie Utrecht.</w:t>
      </w:r>
    </w:p>
    <w:p w14:paraId="49279270" w14:textId="77777777" w:rsidR="003E7148" w:rsidRDefault="003E7148" w:rsidP="003E7148">
      <w:pPr>
        <w:rPr>
          <w:rFonts w:ascii="Corbel" w:hAnsi="Corbel" w:cs="Arial"/>
          <w:szCs w:val="22"/>
        </w:rPr>
      </w:pPr>
    </w:p>
    <w:p w14:paraId="0DC2056C" w14:textId="3BD5E990" w:rsidR="00B43A0A" w:rsidRDefault="00D807E0" w:rsidP="00B43A0A">
      <w:pPr>
        <w:rPr>
          <w:rFonts w:ascii="Corbel" w:hAnsi="Corbel" w:cs="Arial"/>
          <w:szCs w:val="22"/>
        </w:rPr>
      </w:pPr>
      <w:r w:rsidRPr="00D807E0">
        <w:rPr>
          <w:rFonts w:ascii="Corbel" w:hAnsi="Corbel" w:cs="Arial"/>
          <w:szCs w:val="22"/>
        </w:rPr>
        <w:t xml:space="preserve">Regio Utrecht is hét trefpunt van ons land. Daarom werkt Goedopweg hard aan een duurzame bereikbaarheid van de regio, ondanks de groei in de komende jaren. Dat is niet alleen belangrijk voor reizigers, maar ook voor de leefbaarheid en werkgelegenheid in de hele regio. Investeren in bereikbaarheid, leefbaarheid en duurzame mobiliteit betekent o.a. investeren in openbaar vervoer en alternatieven zoals de fiets en e-bikes. Daarnaast zijn er tal van andere oplossingen, zoals slim reizen. Daarbij gaat het vaak om nieuwere concepten zoals het beïnvloeden van reizigersgedrag, Smart </w:t>
      </w:r>
      <w:proofErr w:type="spellStart"/>
      <w:r w:rsidRPr="00D807E0">
        <w:rPr>
          <w:rFonts w:ascii="Corbel" w:hAnsi="Corbel" w:cs="Arial"/>
          <w:szCs w:val="22"/>
        </w:rPr>
        <w:t>Mobility</w:t>
      </w:r>
      <w:proofErr w:type="spellEnd"/>
      <w:r w:rsidRPr="00D807E0">
        <w:rPr>
          <w:rFonts w:ascii="Corbel" w:hAnsi="Corbel" w:cs="Arial"/>
          <w:szCs w:val="22"/>
        </w:rPr>
        <w:t xml:space="preserve"> oplossingen en het samenwerken met werkgevers en specifieke sectoren zoals de logistieke sector. Het bedrijfsleven werkt hard mee aan een betere bereikbaarheid van de regio. Zo wordt er bijvoorbeeld geëxperimenteerd met slimme manieren om winkels te bevoorraden. Veel bedrijven ontwikkelen duurzaam mobiliteitsbeleid en stimuleren b.v. ov- en e-bikegebruik bij medewerkers. Goedopweg stimuleert minder reizen, op andere tijden reizen en met andere vervoermiddelen reizen. Bij Goedopweg signaleren, initiëren en verbinden we. We inspireren en faciliteren betrokkenen om zélf met oplossingen te komen. We dagen het publiek uit mee te bouwen aan een betere, duurzamere wereld. We zijn trots op wat we bereiken maar staan nooit stil. Motto: het kan altijd nog beter!</w:t>
      </w:r>
    </w:p>
    <w:p w14:paraId="786BF9B9" w14:textId="58607CDD" w:rsidR="0024104C" w:rsidRDefault="0024104C" w:rsidP="0057317B">
      <w:pPr>
        <w:rPr>
          <w:rFonts w:ascii="Corbel" w:hAnsi="Corbel" w:cs="Arial"/>
          <w:szCs w:val="22"/>
        </w:rPr>
      </w:pPr>
    </w:p>
    <w:p w14:paraId="6214DFC9" w14:textId="77777777" w:rsidR="001C5EB1" w:rsidRDefault="001C5EB1">
      <w:pPr>
        <w:spacing w:after="160" w:line="259" w:lineRule="auto"/>
        <w:rPr>
          <w:rFonts w:ascii="Corbel" w:eastAsia="Calibri" w:hAnsi="Corbel"/>
          <w:b/>
          <w:caps/>
          <w:sz w:val="24"/>
          <w:szCs w:val="24"/>
        </w:rPr>
      </w:pPr>
      <w:r>
        <w:rPr>
          <w:rFonts w:ascii="Corbel" w:hAnsi="Corbel"/>
          <w:sz w:val="24"/>
          <w:szCs w:val="24"/>
        </w:rPr>
        <w:br w:type="page"/>
      </w:r>
    </w:p>
    <w:p w14:paraId="4DD7E73B" w14:textId="622D8990" w:rsidR="00C86C41" w:rsidRDefault="00D807E0" w:rsidP="00C86C41">
      <w:pPr>
        <w:pStyle w:val="Kop1"/>
        <w:numPr>
          <w:ilvl w:val="0"/>
          <w:numId w:val="14"/>
        </w:numPr>
        <w:rPr>
          <w:rFonts w:ascii="Corbel" w:hAnsi="Corbel"/>
          <w:sz w:val="24"/>
          <w:szCs w:val="24"/>
        </w:rPr>
      </w:pPr>
      <w:bookmarkStart w:id="5" w:name="_Toc199166833"/>
      <w:r>
        <w:rPr>
          <w:rFonts w:ascii="Corbel" w:hAnsi="Corbel"/>
          <w:sz w:val="24"/>
          <w:szCs w:val="24"/>
        </w:rPr>
        <w:lastRenderedPageBreak/>
        <w:t>Doel van de gesprekken</w:t>
      </w:r>
      <w:bookmarkEnd w:id="5"/>
    </w:p>
    <w:p w14:paraId="00D36E0E" w14:textId="77777777" w:rsidR="00C86C41" w:rsidRPr="00C86C41" w:rsidRDefault="00C86C41" w:rsidP="00C86C41">
      <w:pPr>
        <w:pStyle w:val="Kop1"/>
        <w:ind w:left="0" w:firstLine="0"/>
        <w:rPr>
          <w:rFonts w:ascii="Corbel" w:hAnsi="Corbel"/>
          <w:sz w:val="24"/>
          <w:szCs w:val="24"/>
        </w:rPr>
      </w:pPr>
    </w:p>
    <w:p w14:paraId="23B0AACA" w14:textId="408C5E32" w:rsidR="00063125" w:rsidRPr="00063125" w:rsidRDefault="00A97E51" w:rsidP="00C86C41">
      <w:pPr>
        <w:pStyle w:val="Kop2"/>
        <w:numPr>
          <w:ilvl w:val="1"/>
          <w:numId w:val="14"/>
        </w:numPr>
        <w:rPr>
          <w:rStyle w:val="normaltextrun"/>
          <w:rFonts w:ascii="Corbel" w:hAnsi="Corbel"/>
          <w:b/>
          <w:bCs/>
          <w:color w:val="auto"/>
          <w:sz w:val="20"/>
          <w:szCs w:val="20"/>
        </w:rPr>
      </w:pPr>
      <w:bookmarkStart w:id="6" w:name="_Toc199166834"/>
      <w:r>
        <w:rPr>
          <w:rStyle w:val="normaltextrun"/>
          <w:rFonts w:ascii="Corbel" w:hAnsi="Corbel"/>
          <w:b/>
          <w:bCs/>
          <w:color w:val="auto"/>
          <w:sz w:val="20"/>
          <w:szCs w:val="20"/>
        </w:rPr>
        <w:t>Doelstelling</w:t>
      </w:r>
      <w:bookmarkEnd w:id="6"/>
    </w:p>
    <w:p w14:paraId="5DC0C4BC" w14:textId="27F60935" w:rsidR="00A97E51" w:rsidRPr="00A97E51" w:rsidRDefault="00A97E51" w:rsidP="00A97E51">
      <w:pPr>
        <w:autoSpaceDE w:val="0"/>
        <w:autoSpaceDN w:val="0"/>
        <w:adjustRightInd w:val="0"/>
        <w:rPr>
          <w:rFonts w:ascii="Corbel" w:hAnsi="Corbel" w:cstheme="majorBidi"/>
        </w:rPr>
      </w:pPr>
      <w:r w:rsidRPr="00A97E51">
        <w:rPr>
          <w:rFonts w:ascii="Corbel" w:hAnsi="Corbel" w:cstheme="majorBidi"/>
        </w:rPr>
        <w:t>De gesprekken hebben nadrukkelijk niet het karakter van een aanbesteding in de zin van de</w:t>
      </w:r>
      <w:r w:rsidR="001C5EB1">
        <w:rPr>
          <w:rFonts w:ascii="Corbel" w:hAnsi="Corbel" w:cstheme="majorBidi"/>
        </w:rPr>
        <w:t xml:space="preserve"> </w:t>
      </w:r>
      <w:r w:rsidRPr="00A97E51">
        <w:rPr>
          <w:rFonts w:ascii="Corbel" w:hAnsi="Corbel" w:cstheme="majorBidi"/>
        </w:rPr>
        <w:t>Aanbestedingswet. Er wordt geen opdracht verstrekt en er is geen sprake van voorselectie of voorrang bij toekomstige aanbestedingen.</w:t>
      </w:r>
    </w:p>
    <w:p w14:paraId="43E2B27D" w14:textId="77777777" w:rsidR="00A97E51" w:rsidRDefault="00A97E51" w:rsidP="00A97E51">
      <w:pPr>
        <w:autoSpaceDE w:val="0"/>
        <w:autoSpaceDN w:val="0"/>
        <w:adjustRightInd w:val="0"/>
        <w:rPr>
          <w:rFonts w:ascii="Corbel" w:hAnsi="Corbel" w:cstheme="majorBidi"/>
        </w:rPr>
      </w:pPr>
    </w:p>
    <w:p w14:paraId="47484394" w14:textId="290F1D45" w:rsidR="00A97E51" w:rsidRPr="00A97E51" w:rsidRDefault="00A97E51" w:rsidP="00A97E51">
      <w:pPr>
        <w:autoSpaceDE w:val="0"/>
        <w:autoSpaceDN w:val="0"/>
        <w:adjustRightInd w:val="0"/>
        <w:rPr>
          <w:rFonts w:ascii="Corbel" w:hAnsi="Corbel" w:cstheme="majorBidi"/>
        </w:rPr>
      </w:pPr>
      <w:r w:rsidRPr="00A97E51">
        <w:rPr>
          <w:rFonts w:ascii="Corbel" w:hAnsi="Corbel" w:cstheme="majorBidi"/>
        </w:rPr>
        <w:t>De doelstelling is om:</w:t>
      </w:r>
    </w:p>
    <w:p w14:paraId="3A555218" w14:textId="77777777" w:rsidR="00A97E51" w:rsidRPr="00A97E51" w:rsidRDefault="00A97E51" w:rsidP="00A97E51">
      <w:pPr>
        <w:autoSpaceDE w:val="0"/>
        <w:autoSpaceDN w:val="0"/>
        <w:adjustRightInd w:val="0"/>
        <w:rPr>
          <w:rFonts w:ascii="Corbel" w:hAnsi="Corbel" w:cstheme="majorBidi"/>
        </w:rPr>
      </w:pPr>
      <w:r w:rsidRPr="00A97E51">
        <w:rPr>
          <w:rFonts w:ascii="Corbel" w:hAnsi="Corbel" w:cstheme="majorBidi"/>
        </w:rPr>
        <w:t>•</w:t>
      </w:r>
      <w:r w:rsidRPr="00A97E51">
        <w:rPr>
          <w:rFonts w:ascii="Corbel" w:hAnsi="Corbel" w:cstheme="majorBidi"/>
        </w:rPr>
        <w:tab/>
        <w:t>Kennis te nemen van relevante marktontwikkelingen;</w:t>
      </w:r>
    </w:p>
    <w:p w14:paraId="763B2793" w14:textId="77777777" w:rsidR="00A97E51" w:rsidRPr="00A97E51" w:rsidRDefault="00A97E51" w:rsidP="00A97E51">
      <w:pPr>
        <w:autoSpaceDE w:val="0"/>
        <w:autoSpaceDN w:val="0"/>
        <w:adjustRightInd w:val="0"/>
        <w:rPr>
          <w:rFonts w:ascii="Corbel" w:hAnsi="Corbel" w:cstheme="majorBidi"/>
        </w:rPr>
      </w:pPr>
      <w:r w:rsidRPr="00A97E51">
        <w:rPr>
          <w:rFonts w:ascii="Corbel" w:hAnsi="Corbel" w:cstheme="majorBidi"/>
        </w:rPr>
        <w:t>•</w:t>
      </w:r>
      <w:r w:rsidRPr="00A97E51">
        <w:rPr>
          <w:rFonts w:ascii="Corbel" w:hAnsi="Corbel" w:cstheme="majorBidi"/>
        </w:rPr>
        <w:tab/>
        <w:t>Zicht te krijgen op innovatieve oplossingsrichtingen;</w:t>
      </w:r>
    </w:p>
    <w:p w14:paraId="566A2FD5" w14:textId="77777777" w:rsidR="00A97E51" w:rsidRPr="00A97E51" w:rsidRDefault="00A97E51" w:rsidP="00A97E51">
      <w:pPr>
        <w:autoSpaceDE w:val="0"/>
        <w:autoSpaceDN w:val="0"/>
        <w:adjustRightInd w:val="0"/>
        <w:rPr>
          <w:rFonts w:ascii="Corbel" w:hAnsi="Corbel" w:cstheme="majorBidi"/>
        </w:rPr>
      </w:pPr>
      <w:r w:rsidRPr="00A97E51">
        <w:rPr>
          <w:rFonts w:ascii="Corbel" w:hAnsi="Corbel" w:cstheme="majorBidi"/>
        </w:rPr>
        <w:t>•</w:t>
      </w:r>
      <w:r w:rsidRPr="00A97E51">
        <w:rPr>
          <w:rFonts w:ascii="Corbel" w:hAnsi="Corbel" w:cstheme="majorBidi"/>
        </w:rPr>
        <w:tab/>
        <w:t>Een breder beeld te vormen van de partijen en expertises in de markt.</w:t>
      </w:r>
    </w:p>
    <w:p w14:paraId="70E89AA8" w14:textId="77777777" w:rsidR="006F0D51" w:rsidRDefault="006F0D51" w:rsidP="006F0D51">
      <w:pPr>
        <w:autoSpaceDE w:val="0"/>
        <w:autoSpaceDN w:val="0"/>
        <w:adjustRightInd w:val="0"/>
        <w:rPr>
          <w:rFonts w:ascii="Corbel" w:hAnsi="Corbel" w:cstheme="majorHAnsi"/>
        </w:rPr>
      </w:pPr>
    </w:p>
    <w:p w14:paraId="2A9BD0AF" w14:textId="1EC1A18F" w:rsidR="00496B1A" w:rsidRPr="002408C3" w:rsidRDefault="00496B1A" w:rsidP="00C86C41">
      <w:pPr>
        <w:pStyle w:val="Kop2"/>
        <w:numPr>
          <w:ilvl w:val="1"/>
          <w:numId w:val="14"/>
        </w:numPr>
        <w:rPr>
          <w:rStyle w:val="normaltextrun"/>
          <w:rFonts w:ascii="Corbel" w:hAnsi="Corbel"/>
          <w:bCs/>
          <w:color w:val="auto"/>
          <w:sz w:val="20"/>
          <w:szCs w:val="20"/>
        </w:rPr>
      </w:pPr>
      <w:bookmarkStart w:id="7" w:name="_Toc199166835"/>
      <w:bookmarkStart w:id="8" w:name="_Hlk199165276"/>
      <w:r w:rsidRPr="002408C3">
        <w:rPr>
          <w:rStyle w:val="normaltextrun"/>
          <w:rFonts w:ascii="Corbel" w:hAnsi="Corbel"/>
          <w:b/>
          <w:color w:val="auto"/>
          <w:sz w:val="20"/>
          <w:szCs w:val="20"/>
        </w:rPr>
        <w:t>Wer</w:t>
      </w:r>
      <w:r w:rsidR="00A97E51">
        <w:rPr>
          <w:rStyle w:val="normaltextrun"/>
          <w:rFonts w:ascii="Corbel" w:hAnsi="Corbel"/>
          <w:b/>
          <w:color w:val="auto"/>
          <w:sz w:val="20"/>
          <w:szCs w:val="20"/>
        </w:rPr>
        <w:t>kwijze</w:t>
      </w:r>
      <w:bookmarkEnd w:id="7"/>
      <w:r w:rsidRPr="002408C3">
        <w:rPr>
          <w:rStyle w:val="normaltextrun"/>
          <w:rFonts w:ascii="Corbel" w:hAnsi="Corbel"/>
          <w:color w:val="auto"/>
          <w:sz w:val="20"/>
          <w:szCs w:val="20"/>
        </w:rPr>
        <w:t xml:space="preserve"> </w:t>
      </w:r>
    </w:p>
    <w:bookmarkEnd w:id="8"/>
    <w:p w14:paraId="08F8EE8E" w14:textId="0FCB8887" w:rsidR="00A97E51" w:rsidRPr="00A97E51" w:rsidRDefault="00A97E51" w:rsidP="00A97E51">
      <w:pPr>
        <w:textAlignment w:val="baseline"/>
        <w:rPr>
          <w:rFonts w:ascii="Corbel" w:hAnsi="Corbel" w:cs="Arial"/>
        </w:rPr>
      </w:pPr>
    </w:p>
    <w:p w14:paraId="50E46F6A" w14:textId="77777777" w:rsidR="00A97E51" w:rsidRPr="00A97E51" w:rsidRDefault="00A97E51" w:rsidP="00A97E51">
      <w:pPr>
        <w:textAlignment w:val="baseline"/>
        <w:rPr>
          <w:rFonts w:ascii="Corbel" w:hAnsi="Corbel" w:cs="Arial"/>
        </w:rPr>
      </w:pPr>
      <w:r w:rsidRPr="00A97E51">
        <w:rPr>
          <w:rFonts w:ascii="Corbel" w:hAnsi="Corbel" w:cs="Arial"/>
        </w:rPr>
        <w:t>•</w:t>
      </w:r>
      <w:r w:rsidRPr="00A97E51">
        <w:rPr>
          <w:rFonts w:ascii="Corbel" w:hAnsi="Corbel" w:cs="Arial"/>
        </w:rPr>
        <w:tab/>
        <w:t>De gesprekken vinden plaats tussen 1 juni 2025 en 31 mei 2026;</w:t>
      </w:r>
    </w:p>
    <w:p w14:paraId="66930754" w14:textId="77777777" w:rsidR="00A97E51" w:rsidRPr="00A97E51" w:rsidRDefault="00A97E51" w:rsidP="00A97E51">
      <w:pPr>
        <w:textAlignment w:val="baseline"/>
        <w:rPr>
          <w:rFonts w:ascii="Corbel" w:hAnsi="Corbel" w:cs="Arial"/>
        </w:rPr>
      </w:pPr>
    </w:p>
    <w:p w14:paraId="318D08D8" w14:textId="77777777" w:rsidR="00A97E51" w:rsidRPr="00A97E51" w:rsidRDefault="00A97E51" w:rsidP="00A97E51">
      <w:pPr>
        <w:textAlignment w:val="baseline"/>
        <w:rPr>
          <w:rFonts w:ascii="Corbel" w:hAnsi="Corbel" w:cs="Arial"/>
        </w:rPr>
      </w:pPr>
      <w:r w:rsidRPr="00A97E51">
        <w:rPr>
          <w:rFonts w:ascii="Corbel" w:hAnsi="Corbel" w:cs="Arial"/>
        </w:rPr>
        <w:t>•</w:t>
      </w:r>
      <w:r w:rsidRPr="00A97E51">
        <w:rPr>
          <w:rFonts w:ascii="Corbel" w:hAnsi="Corbel" w:cs="Arial"/>
        </w:rPr>
        <w:tab/>
        <w:t>Elk gesprek duurt maximaal 1/2 uur (30 min.);</w:t>
      </w:r>
    </w:p>
    <w:p w14:paraId="0A990C75" w14:textId="77777777" w:rsidR="00A97E51" w:rsidRPr="00A97E51" w:rsidRDefault="00A97E51" w:rsidP="00A97E51">
      <w:pPr>
        <w:textAlignment w:val="baseline"/>
        <w:rPr>
          <w:rFonts w:ascii="Corbel" w:hAnsi="Corbel" w:cs="Arial"/>
        </w:rPr>
      </w:pPr>
    </w:p>
    <w:p w14:paraId="2C7F8AA5" w14:textId="77777777" w:rsidR="00A97E51" w:rsidRPr="00A97E51" w:rsidRDefault="00A97E51" w:rsidP="00A97E51">
      <w:pPr>
        <w:textAlignment w:val="baseline"/>
        <w:rPr>
          <w:rFonts w:ascii="Corbel" w:hAnsi="Corbel" w:cs="Arial"/>
        </w:rPr>
      </w:pPr>
      <w:r w:rsidRPr="00A97E51">
        <w:rPr>
          <w:rFonts w:ascii="Corbel" w:hAnsi="Corbel" w:cs="Arial"/>
        </w:rPr>
        <w:t>•</w:t>
      </w:r>
      <w:r w:rsidRPr="00A97E51">
        <w:rPr>
          <w:rFonts w:ascii="Corbel" w:hAnsi="Corbel" w:cs="Arial"/>
        </w:rPr>
        <w:tab/>
        <w:t>Uw bijdrage betreft een korte presentatie en een open gesprek;</w:t>
      </w:r>
    </w:p>
    <w:p w14:paraId="33F6A0E0" w14:textId="77777777" w:rsidR="00A97E51" w:rsidRPr="00A97E51" w:rsidRDefault="00A97E51" w:rsidP="00A97E51">
      <w:pPr>
        <w:textAlignment w:val="baseline"/>
        <w:rPr>
          <w:rFonts w:ascii="Corbel" w:hAnsi="Corbel" w:cs="Arial"/>
        </w:rPr>
      </w:pPr>
    </w:p>
    <w:p w14:paraId="350F0844" w14:textId="17868F6A" w:rsidR="00496B1A" w:rsidRDefault="00A97E51" w:rsidP="00A97E51">
      <w:pPr>
        <w:textAlignment w:val="baseline"/>
        <w:rPr>
          <w:rFonts w:ascii="Corbel" w:hAnsi="Corbel" w:cs="Arial"/>
        </w:rPr>
      </w:pPr>
      <w:r w:rsidRPr="00A97E51">
        <w:rPr>
          <w:rFonts w:ascii="Corbel" w:hAnsi="Corbel" w:cs="Arial"/>
        </w:rPr>
        <w:t>•</w:t>
      </w:r>
      <w:r w:rsidRPr="00A97E51">
        <w:rPr>
          <w:rFonts w:ascii="Corbel" w:hAnsi="Corbel" w:cs="Arial"/>
        </w:rPr>
        <w:tab/>
        <w:t>Locatie: Provincie huis Utrecht, Archimedeslaan 6 te Utrecht.</w:t>
      </w:r>
    </w:p>
    <w:p w14:paraId="0CCC317A" w14:textId="77777777" w:rsidR="00A97E51" w:rsidRDefault="00A97E51" w:rsidP="00A97E51">
      <w:pPr>
        <w:textAlignment w:val="baseline"/>
        <w:rPr>
          <w:rFonts w:ascii="Corbel" w:hAnsi="Corbel" w:cs="Arial"/>
        </w:rPr>
      </w:pPr>
    </w:p>
    <w:p w14:paraId="69FA4E1B" w14:textId="77777777" w:rsidR="00A97E51" w:rsidRDefault="00A97E51" w:rsidP="00A97E51">
      <w:pPr>
        <w:textAlignment w:val="baseline"/>
        <w:rPr>
          <w:rFonts w:ascii="Corbel" w:hAnsi="Corbel" w:cs="Arial"/>
        </w:rPr>
      </w:pPr>
    </w:p>
    <w:p w14:paraId="67ED171E" w14:textId="3D3216DA" w:rsidR="00A97E51" w:rsidRPr="002408C3" w:rsidRDefault="00A97E51" w:rsidP="00C86C41">
      <w:pPr>
        <w:pStyle w:val="Kop2"/>
        <w:numPr>
          <w:ilvl w:val="1"/>
          <w:numId w:val="14"/>
        </w:numPr>
        <w:rPr>
          <w:rStyle w:val="normaltextrun"/>
          <w:rFonts w:ascii="Corbel" w:hAnsi="Corbel"/>
          <w:bCs/>
          <w:color w:val="auto"/>
          <w:sz w:val="20"/>
          <w:szCs w:val="20"/>
        </w:rPr>
      </w:pPr>
      <w:bookmarkStart w:id="9" w:name="_Toc199166836"/>
      <w:r>
        <w:rPr>
          <w:rStyle w:val="normaltextrun"/>
          <w:rFonts w:ascii="Corbel" w:hAnsi="Corbel"/>
          <w:b/>
          <w:color w:val="auto"/>
          <w:sz w:val="20"/>
          <w:szCs w:val="20"/>
        </w:rPr>
        <w:t>Vertrouwelijkheid en transparantie</w:t>
      </w:r>
      <w:bookmarkEnd w:id="9"/>
      <w:r w:rsidRPr="002408C3">
        <w:rPr>
          <w:rStyle w:val="normaltextrun"/>
          <w:rFonts w:ascii="Corbel" w:hAnsi="Corbel"/>
          <w:color w:val="auto"/>
          <w:sz w:val="20"/>
          <w:szCs w:val="20"/>
        </w:rPr>
        <w:t xml:space="preserve"> </w:t>
      </w:r>
    </w:p>
    <w:p w14:paraId="2AB0E3F0" w14:textId="1181CB9D" w:rsidR="00A97E51" w:rsidRDefault="00A97E51" w:rsidP="00A97E51">
      <w:pPr>
        <w:textAlignment w:val="baseline"/>
        <w:rPr>
          <w:rFonts w:ascii="Corbel" w:hAnsi="Corbel" w:cs="Arial"/>
        </w:rPr>
      </w:pPr>
      <w:r w:rsidRPr="00A97E51">
        <w:rPr>
          <w:rFonts w:ascii="Corbel" w:hAnsi="Corbel" w:cs="Arial"/>
        </w:rPr>
        <w:t xml:space="preserve">De gesprekken worden door </w:t>
      </w:r>
      <w:r>
        <w:rPr>
          <w:rFonts w:ascii="Corbel" w:hAnsi="Corbel" w:cs="Arial"/>
        </w:rPr>
        <w:t>Goedopweg</w:t>
      </w:r>
      <w:r w:rsidRPr="00A97E51">
        <w:rPr>
          <w:rFonts w:ascii="Corbel" w:hAnsi="Corbel" w:cs="Arial"/>
        </w:rPr>
        <w:t xml:space="preserve"> samengevat en intern gedeeld binnen het samenwerkingsverband Goedopweg. Er wordt geen vertrouwelijke of concurrentiegevoelige informatie gedeeld tussen marktpartijen. Deelname aan dit gesprek leidt niet tot enig voordeel bij een eventuele toekomstige aanbesteding.</w:t>
      </w:r>
    </w:p>
    <w:p w14:paraId="62086197" w14:textId="77777777" w:rsidR="00A97E51" w:rsidRDefault="00A97E51" w:rsidP="00A97E51">
      <w:pPr>
        <w:textAlignment w:val="baseline"/>
        <w:rPr>
          <w:rFonts w:ascii="Corbel" w:hAnsi="Corbel" w:cs="Arial"/>
        </w:rPr>
      </w:pPr>
    </w:p>
    <w:p w14:paraId="51F82C2D" w14:textId="43ECDF23" w:rsidR="00A97E51" w:rsidRPr="002408C3" w:rsidRDefault="00A97E51" w:rsidP="00C86C41">
      <w:pPr>
        <w:pStyle w:val="Kop2"/>
        <w:numPr>
          <w:ilvl w:val="1"/>
          <w:numId w:val="14"/>
        </w:numPr>
        <w:rPr>
          <w:rStyle w:val="normaltextrun"/>
          <w:rFonts w:ascii="Corbel" w:hAnsi="Corbel"/>
          <w:bCs/>
          <w:color w:val="auto"/>
          <w:sz w:val="20"/>
          <w:szCs w:val="20"/>
        </w:rPr>
      </w:pPr>
      <w:bookmarkStart w:id="10" w:name="_Toc199166837"/>
      <w:bookmarkStart w:id="11" w:name="_Hlk199165403"/>
      <w:r>
        <w:rPr>
          <w:rStyle w:val="normaltextrun"/>
          <w:rFonts w:ascii="Corbel" w:hAnsi="Corbel"/>
          <w:b/>
          <w:color w:val="auto"/>
          <w:sz w:val="20"/>
          <w:szCs w:val="20"/>
        </w:rPr>
        <w:t>Toelatingseisen</w:t>
      </w:r>
      <w:bookmarkEnd w:id="10"/>
      <w:r w:rsidRPr="002408C3">
        <w:rPr>
          <w:rStyle w:val="normaltextrun"/>
          <w:rFonts w:ascii="Corbel" w:hAnsi="Corbel"/>
          <w:color w:val="auto"/>
          <w:sz w:val="20"/>
          <w:szCs w:val="20"/>
        </w:rPr>
        <w:t xml:space="preserve"> </w:t>
      </w:r>
    </w:p>
    <w:bookmarkEnd w:id="11"/>
    <w:p w14:paraId="47571FC9" w14:textId="4A064A91" w:rsidR="00A97E51" w:rsidRDefault="00A97E51" w:rsidP="00A97E51">
      <w:pPr>
        <w:textAlignment w:val="baseline"/>
        <w:rPr>
          <w:rFonts w:ascii="Corbel" w:hAnsi="Corbel" w:cs="Arial"/>
        </w:rPr>
      </w:pPr>
      <w:r w:rsidRPr="00A97E51">
        <w:rPr>
          <w:rFonts w:ascii="Corbel" w:hAnsi="Corbel" w:cs="Arial"/>
        </w:rPr>
        <w:t>Er zijn geen toelatingseisen van toepassing.</w:t>
      </w:r>
    </w:p>
    <w:p w14:paraId="4FD7C3C8" w14:textId="77777777" w:rsidR="00A97E51" w:rsidRDefault="00A97E51" w:rsidP="00A97E51">
      <w:pPr>
        <w:textAlignment w:val="baseline"/>
        <w:rPr>
          <w:rFonts w:ascii="Corbel" w:hAnsi="Corbel" w:cs="Arial"/>
        </w:rPr>
      </w:pPr>
    </w:p>
    <w:p w14:paraId="5BF09332" w14:textId="41F4B36F" w:rsidR="00A97E51" w:rsidRPr="002408C3" w:rsidRDefault="00A97E51" w:rsidP="00C86C41">
      <w:pPr>
        <w:pStyle w:val="Kop2"/>
        <w:numPr>
          <w:ilvl w:val="1"/>
          <w:numId w:val="14"/>
        </w:numPr>
        <w:rPr>
          <w:rStyle w:val="normaltextrun"/>
          <w:rFonts w:ascii="Corbel" w:hAnsi="Corbel"/>
          <w:bCs/>
          <w:color w:val="auto"/>
          <w:sz w:val="20"/>
          <w:szCs w:val="20"/>
        </w:rPr>
      </w:pPr>
      <w:bookmarkStart w:id="12" w:name="_Toc199166838"/>
      <w:r>
        <w:rPr>
          <w:rStyle w:val="normaltextrun"/>
          <w:rFonts w:ascii="Corbel" w:hAnsi="Corbel"/>
          <w:b/>
          <w:color w:val="auto"/>
          <w:sz w:val="20"/>
          <w:szCs w:val="20"/>
        </w:rPr>
        <w:t>Aanmelden</w:t>
      </w:r>
      <w:bookmarkEnd w:id="12"/>
      <w:r w:rsidRPr="002408C3">
        <w:rPr>
          <w:rStyle w:val="normaltextrun"/>
          <w:rFonts w:ascii="Corbel" w:hAnsi="Corbel"/>
          <w:color w:val="auto"/>
          <w:sz w:val="20"/>
          <w:szCs w:val="20"/>
        </w:rPr>
        <w:t xml:space="preserve"> </w:t>
      </w:r>
    </w:p>
    <w:p w14:paraId="05CF68B0" w14:textId="7F783739" w:rsidR="00A97E51" w:rsidRDefault="00A97E51" w:rsidP="00A97E51">
      <w:pPr>
        <w:textAlignment w:val="baseline"/>
        <w:rPr>
          <w:rFonts w:ascii="Corbel" w:hAnsi="Corbel" w:cs="Arial"/>
        </w:rPr>
      </w:pPr>
      <w:r w:rsidRPr="00A97E51">
        <w:rPr>
          <w:rFonts w:ascii="Corbel" w:hAnsi="Corbel" w:cs="Arial"/>
        </w:rPr>
        <w:t xml:space="preserve">Indien u interesse heeft om deel te nemen, verzoeken wij u om </w:t>
      </w:r>
      <w:r>
        <w:rPr>
          <w:rFonts w:ascii="Corbel" w:hAnsi="Corbel" w:cs="Arial"/>
        </w:rPr>
        <w:t>de</w:t>
      </w:r>
      <w:r w:rsidRPr="00A97E51">
        <w:rPr>
          <w:rFonts w:ascii="Corbel" w:hAnsi="Corbel" w:cs="Arial"/>
        </w:rPr>
        <w:t xml:space="preserve"> website van Goedopweg (te bereiken via de volgende link) uw gegevens achter te laten: </w:t>
      </w:r>
    </w:p>
    <w:p w14:paraId="0A3D6027" w14:textId="77777777" w:rsidR="00A97E51" w:rsidRDefault="00A97E51" w:rsidP="00A97E51">
      <w:pPr>
        <w:textAlignment w:val="baseline"/>
        <w:rPr>
          <w:rFonts w:ascii="Corbel" w:hAnsi="Corbel" w:cs="Arial"/>
        </w:rPr>
      </w:pPr>
    </w:p>
    <w:p w14:paraId="40644CD2" w14:textId="2112CEE8" w:rsidR="00A97E51" w:rsidRDefault="00BB5CC2" w:rsidP="00A97E51">
      <w:pPr>
        <w:textAlignment w:val="baseline"/>
      </w:pPr>
      <w:hyperlink r:id="rId12" w:history="1">
        <w:r w:rsidRPr="00C224AD">
          <w:rPr>
            <w:rStyle w:val="Hyperlink"/>
          </w:rPr>
          <w:t>https://goedopweg.nl/nl-nl/aanmelden-informele-marktverkenning</w:t>
        </w:r>
      </w:hyperlink>
    </w:p>
    <w:p w14:paraId="498FFBE9" w14:textId="77777777" w:rsidR="00BB5CC2" w:rsidRDefault="00BB5CC2" w:rsidP="00A97E51">
      <w:pPr>
        <w:textAlignment w:val="baseline"/>
        <w:rPr>
          <w:rFonts w:ascii="Corbel" w:hAnsi="Corbel" w:cs="Arial"/>
        </w:rPr>
      </w:pPr>
    </w:p>
    <w:p w14:paraId="3821F9E7" w14:textId="17095C4C" w:rsidR="00A97E51" w:rsidRDefault="00A97E51" w:rsidP="00A97E51">
      <w:pPr>
        <w:textAlignment w:val="baseline"/>
        <w:rPr>
          <w:rFonts w:ascii="Corbel" w:hAnsi="Corbel" w:cs="Arial"/>
        </w:rPr>
      </w:pPr>
      <w:r w:rsidRPr="00A97E51">
        <w:rPr>
          <w:rFonts w:ascii="Corbel" w:hAnsi="Corbel" w:cs="Arial"/>
        </w:rPr>
        <w:t>U kunt zich gedurende de hele periode van deze marktverkenning aanmelden, dus de eerste mogelijkheid is op 1 juni 2025 en de laatste mogelijkheid op 15 mei 2026.</w:t>
      </w:r>
    </w:p>
    <w:p w14:paraId="2893FF45" w14:textId="77777777" w:rsidR="00A97E51" w:rsidRDefault="00A97E51" w:rsidP="00A97E51">
      <w:pPr>
        <w:textAlignment w:val="baseline"/>
        <w:rPr>
          <w:rFonts w:ascii="Corbel" w:hAnsi="Corbel" w:cs="Arial"/>
        </w:rPr>
      </w:pPr>
    </w:p>
    <w:p w14:paraId="43074A67" w14:textId="77777777" w:rsidR="00A97E51" w:rsidRDefault="00A97E51" w:rsidP="00A97E51">
      <w:pPr>
        <w:textAlignment w:val="baseline"/>
        <w:rPr>
          <w:rFonts w:ascii="Corbel" w:hAnsi="Corbel" w:cs="Arial"/>
        </w:rPr>
      </w:pPr>
    </w:p>
    <w:p w14:paraId="75F55BC0" w14:textId="77777777" w:rsidR="00A97E51" w:rsidRPr="00C57A79" w:rsidRDefault="00A97E51" w:rsidP="00A97E51">
      <w:pPr>
        <w:textAlignment w:val="baseline"/>
        <w:rPr>
          <w:rFonts w:ascii="Corbel" w:hAnsi="Corbel" w:cs="Arial"/>
        </w:rPr>
      </w:pPr>
    </w:p>
    <w:p w14:paraId="7CF61F12" w14:textId="77777777" w:rsidR="00052E76" w:rsidRPr="006B32C7" w:rsidRDefault="00052E76" w:rsidP="00093C08">
      <w:pPr>
        <w:rPr>
          <w:rFonts w:ascii="Corbel" w:hAnsi="Corbel"/>
        </w:rPr>
      </w:pPr>
    </w:p>
    <w:p w14:paraId="53E90D6A" w14:textId="77777777" w:rsidR="00C86C41" w:rsidRDefault="00C86C41">
      <w:pPr>
        <w:spacing w:after="160" w:line="259" w:lineRule="auto"/>
        <w:rPr>
          <w:rFonts w:ascii="Corbel" w:eastAsia="Calibri" w:hAnsi="Corbel"/>
          <w:b/>
          <w:caps/>
          <w:sz w:val="24"/>
          <w:szCs w:val="24"/>
        </w:rPr>
      </w:pPr>
      <w:r>
        <w:rPr>
          <w:rFonts w:ascii="Corbel" w:hAnsi="Corbel"/>
          <w:sz w:val="24"/>
          <w:szCs w:val="24"/>
        </w:rPr>
        <w:br w:type="page"/>
      </w:r>
    </w:p>
    <w:p w14:paraId="697F3A34" w14:textId="5A7EF77B" w:rsidR="00093C08" w:rsidRPr="002408C3" w:rsidRDefault="00A97E51" w:rsidP="00C86C41">
      <w:pPr>
        <w:pStyle w:val="Kop1"/>
        <w:numPr>
          <w:ilvl w:val="0"/>
          <w:numId w:val="14"/>
        </w:numPr>
        <w:rPr>
          <w:rFonts w:ascii="Corbel" w:hAnsi="Corbel"/>
          <w:sz w:val="24"/>
          <w:szCs w:val="24"/>
        </w:rPr>
      </w:pPr>
      <w:bookmarkStart w:id="13" w:name="_Toc199166839"/>
      <w:r>
        <w:rPr>
          <w:rFonts w:ascii="Corbel" w:hAnsi="Corbel"/>
          <w:sz w:val="24"/>
          <w:szCs w:val="24"/>
        </w:rPr>
        <w:lastRenderedPageBreak/>
        <w:t>Procedure en voorwaarden</w:t>
      </w:r>
      <w:bookmarkEnd w:id="13"/>
    </w:p>
    <w:p w14:paraId="032CD7D9" w14:textId="77777777" w:rsidR="001C5EB1" w:rsidRDefault="001C5EB1" w:rsidP="001C5EB1"/>
    <w:p w14:paraId="69A8D778" w14:textId="30087C34" w:rsidR="00C86C41" w:rsidRDefault="00C86C41" w:rsidP="001C5EB1">
      <w:pPr>
        <w:rPr>
          <w:rFonts w:ascii="Corbel" w:hAnsi="Corbel"/>
          <w:sz w:val="19"/>
          <w:szCs w:val="19"/>
        </w:rPr>
      </w:pPr>
      <w:r w:rsidRPr="00C86C41">
        <w:rPr>
          <w:rFonts w:ascii="Corbel" w:hAnsi="Corbel"/>
          <w:sz w:val="19"/>
          <w:szCs w:val="19"/>
        </w:rPr>
        <w:t>Op deze marktverkenning zijn de volgende voorwaarden van toepassing:</w:t>
      </w:r>
    </w:p>
    <w:p w14:paraId="7CD17989" w14:textId="77777777" w:rsidR="00C86C41" w:rsidRPr="00C86C41" w:rsidRDefault="00C86C41" w:rsidP="001C5EB1">
      <w:pPr>
        <w:rPr>
          <w:rFonts w:ascii="Corbel" w:hAnsi="Corbel"/>
          <w:sz w:val="19"/>
          <w:szCs w:val="19"/>
        </w:rPr>
      </w:pPr>
    </w:p>
    <w:p w14:paraId="45D9879B" w14:textId="77777777" w:rsidR="001C5EB1" w:rsidRDefault="00A97E51" w:rsidP="00A97E51">
      <w:pPr>
        <w:pStyle w:val="Lijstalinea"/>
        <w:numPr>
          <w:ilvl w:val="0"/>
          <w:numId w:val="44"/>
        </w:numPr>
        <w:autoSpaceDE w:val="0"/>
        <w:autoSpaceDN w:val="0"/>
        <w:adjustRightInd w:val="0"/>
        <w:rPr>
          <w:rFonts w:ascii="Corbel" w:hAnsi="Corbel" w:cstheme="majorBidi"/>
        </w:rPr>
      </w:pPr>
      <w:r w:rsidRPr="001C5EB1">
        <w:rPr>
          <w:rFonts w:ascii="Corbel" w:hAnsi="Corbel" w:cstheme="majorBidi"/>
        </w:rPr>
        <w:t>De marktverkenning is geheel vrijblijvend voor Goedopweg. Deelname verplicht Goedopweg tot niets en leidt niet tot een voorkeurspositie of uitsluiting  van deelnemende partijen bij eventuele toekomstige aanbestedingen;</w:t>
      </w:r>
    </w:p>
    <w:p w14:paraId="36561418" w14:textId="77777777" w:rsidR="001C5EB1" w:rsidRDefault="00A97E51" w:rsidP="00A97E51">
      <w:pPr>
        <w:pStyle w:val="Lijstalinea"/>
        <w:numPr>
          <w:ilvl w:val="0"/>
          <w:numId w:val="44"/>
        </w:numPr>
        <w:autoSpaceDE w:val="0"/>
        <w:autoSpaceDN w:val="0"/>
        <w:adjustRightInd w:val="0"/>
        <w:rPr>
          <w:rFonts w:ascii="Corbel" w:hAnsi="Corbel" w:cstheme="majorBidi"/>
        </w:rPr>
      </w:pPr>
      <w:r w:rsidRPr="001C5EB1">
        <w:rPr>
          <w:rFonts w:ascii="Corbel" w:hAnsi="Corbel" w:cstheme="majorBidi"/>
        </w:rPr>
        <w:t>Aan deelname kunnen geen rechten worden ontleend. Deelname geschiedt op eigen initiatief en voor eigen rekening van deelnemende partijen. Er wordt geen vergoeding verstrekt voor geleverde input of deelname;</w:t>
      </w:r>
    </w:p>
    <w:p w14:paraId="50784736" w14:textId="77777777" w:rsidR="001C5EB1" w:rsidRDefault="00A97E51" w:rsidP="00A97E51">
      <w:pPr>
        <w:pStyle w:val="Lijstalinea"/>
        <w:numPr>
          <w:ilvl w:val="0"/>
          <w:numId w:val="44"/>
        </w:numPr>
        <w:autoSpaceDE w:val="0"/>
        <w:autoSpaceDN w:val="0"/>
        <w:adjustRightInd w:val="0"/>
        <w:rPr>
          <w:rFonts w:ascii="Corbel" w:hAnsi="Corbel" w:cstheme="majorBidi"/>
        </w:rPr>
      </w:pPr>
      <w:r w:rsidRPr="001C5EB1">
        <w:rPr>
          <w:rFonts w:ascii="Corbel" w:hAnsi="Corbel" w:cstheme="majorBidi"/>
        </w:rPr>
        <w:t>Goedopweg is gerechtigd, maar niet verplicht, om de verkregen informatie en inzichten te gebruiken voor verdere verkenning of interne beleidsvorming, zonder verplichting tot terugkoppeling of opvolging;</w:t>
      </w:r>
    </w:p>
    <w:p w14:paraId="4070BECD" w14:textId="77777777" w:rsidR="001C5EB1" w:rsidRDefault="00A97E51" w:rsidP="00A97E51">
      <w:pPr>
        <w:pStyle w:val="Lijstalinea"/>
        <w:numPr>
          <w:ilvl w:val="0"/>
          <w:numId w:val="44"/>
        </w:numPr>
        <w:autoSpaceDE w:val="0"/>
        <w:autoSpaceDN w:val="0"/>
        <w:adjustRightInd w:val="0"/>
        <w:rPr>
          <w:rFonts w:ascii="Corbel" w:hAnsi="Corbel" w:cstheme="majorBidi"/>
        </w:rPr>
      </w:pPr>
      <w:r w:rsidRPr="001C5EB1">
        <w:rPr>
          <w:rFonts w:ascii="Corbel" w:hAnsi="Corbel" w:cstheme="majorBidi"/>
        </w:rPr>
        <w:t>Informatie wordt in principe vertrouwelijk en geanonimiseerd verwerkt. Indien u expliciet aangeeft dat bepaalde informatie niet gedeeld mag worden, houdt Goedopweg daar rekening mee;</w:t>
      </w:r>
    </w:p>
    <w:p w14:paraId="291AEF74" w14:textId="77777777" w:rsidR="001C5EB1" w:rsidRDefault="00A97E51" w:rsidP="00A97E51">
      <w:pPr>
        <w:pStyle w:val="Lijstalinea"/>
        <w:numPr>
          <w:ilvl w:val="0"/>
          <w:numId w:val="44"/>
        </w:numPr>
        <w:autoSpaceDE w:val="0"/>
        <w:autoSpaceDN w:val="0"/>
        <w:adjustRightInd w:val="0"/>
        <w:rPr>
          <w:rFonts w:ascii="Corbel" w:hAnsi="Corbel" w:cstheme="majorBidi"/>
        </w:rPr>
      </w:pPr>
      <w:r w:rsidRPr="001C5EB1">
        <w:rPr>
          <w:rFonts w:ascii="Corbel" w:hAnsi="Corbel" w:cstheme="majorBidi"/>
        </w:rPr>
        <w:t>Deze marktverkenning betreft géén aanbesteding of inschrijvingstraject. Het doel van deze marktverkenning is uitsluitend om ons intern inzicht te geven in de mogelijkheden en uitdagingen die de markt op het snijvlak van (deel-)mobiliteit, duurzaamheid en gedragsverandering signaleert;</w:t>
      </w:r>
    </w:p>
    <w:p w14:paraId="43C00B6D" w14:textId="77777777" w:rsidR="001C5EB1" w:rsidRDefault="00A97E51" w:rsidP="00A97E51">
      <w:pPr>
        <w:pStyle w:val="Lijstalinea"/>
        <w:numPr>
          <w:ilvl w:val="0"/>
          <w:numId w:val="44"/>
        </w:numPr>
        <w:autoSpaceDE w:val="0"/>
        <w:autoSpaceDN w:val="0"/>
        <w:adjustRightInd w:val="0"/>
        <w:rPr>
          <w:rFonts w:ascii="Corbel" w:hAnsi="Corbel" w:cstheme="majorBidi"/>
        </w:rPr>
      </w:pPr>
      <w:r w:rsidRPr="001C5EB1">
        <w:rPr>
          <w:rFonts w:ascii="Corbel" w:hAnsi="Corbel" w:cstheme="majorBidi"/>
        </w:rPr>
        <w:t>De aanbestedende dienst behoudt zich het recht voor om gedurende het verloop van de marktverkenning een deelnemende partij uit te sluiten van verdere deelname, indien naar het oordeel van de aanbestedende dienst blijkt dat deze partij niet actief is op, of onvoldoende aantoonbare affiniteit heeft met, de markt die in deze marktverkenning centraal staat;</w:t>
      </w:r>
    </w:p>
    <w:p w14:paraId="57524FC0" w14:textId="70678F8B" w:rsidR="00283749" w:rsidRPr="001C5EB1" w:rsidRDefault="00A97E51" w:rsidP="00A97E51">
      <w:pPr>
        <w:pStyle w:val="Lijstalinea"/>
        <w:numPr>
          <w:ilvl w:val="0"/>
          <w:numId w:val="44"/>
        </w:numPr>
        <w:autoSpaceDE w:val="0"/>
        <w:autoSpaceDN w:val="0"/>
        <w:adjustRightInd w:val="0"/>
        <w:rPr>
          <w:rFonts w:ascii="Corbel" w:hAnsi="Corbel" w:cstheme="majorBidi"/>
        </w:rPr>
      </w:pPr>
      <w:r w:rsidRPr="001C5EB1">
        <w:rPr>
          <w:rFonts w:ascii="Corbel" w:hAnsi="Corbel" w:cstheme="majorBidi"/>
        </w:rPr>
        <w:t xml:space="preserve">Communicatie over en gedurende het verloop van de marktverkenning verloopt in beginsel per e-mail via </w:t>
      </w:r>
      <w:hyperlink r:id="rId13" w:history="1">
        <w:r w:rsidR="001C5EB1" w:rsidRPr="002A5CE8">
          <w:rPr>
            <w:rStyle w:val="Hyperlink"/>
            <w:rFonts w:ascii="Corbel" w:hAnsi="Corbel" w:cstheme="majorBidi"/>
          </w:rPr>
          <w:t>info@goedopweg.nl</w:t>
        </w:r>
      </w:hyperlink>
      <w:r w:rsidR="001C5EB1">
        <w:rPr>
          <w:rFonts w:ascii="Corbel" w:hAnsi="Corbel" w:cstheme="majorBidi"/>
        </w:rPr>
        <w:t xml:space="preserve"> </w:t>
      </w:r>
    </w:p>
    <w:sectPr w:rsidR="00283749" w:rsidRPr="001C5EB1">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E9E78" w14:textId="77777777" w:rsidR="00354C8C" w:rsidRDefault="00354C8C" w:rsidP="00A2548E">
      <w:r>
        <w:separator/>
      </w:r>
    </w:p>
  </w:endnote>
  <w:endnote w:type="continuationSeparator" w:id="0">
    <w:p w14:paraId="27D57623" w14:textId="77777777" w:rsidR="00354C8C" w:rsidRDefault="00354C8C" w:rsidP="00A2548E">
      <w:r>
        <w:continuationSeparator/>
      </w:r>
    </w:p>
  </w:endnote>
  <w:endnote w:type="continuationNotice" w:id="1">
    <w:p w14:paraId="085B7E81" w14:textId="77777777" w:rsidR="00354C8C" w:rsidRDefault="00354C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607833"/>
      <w:docPartObj>
        <w:docPartGallery w:val="Page Numbers (Bottom of Page)"/>
        <w:docPartUnique/>
      </w:docPartObj>
    </w:sdtPr>
    <w:sdtEndPr/>
    <w:sdtContent>
      <w:p w14:paraId="594D9C86" w14:textId="2A3E52B1" w:rsidR="00FE6395" w:rsidRDefault="00FE6395">
        <w:pPr>
          <w:pStyle w:val="Voettekst"/>
          <w:jc w:val="right"/>
        </w:pPr>
        <w:r w:rsidRPr="00FE6395">
          <w:rPr>
            <w:sz w:val="16"/>
            <w:szCs w:val="16"/>
          </w:rPr>
          <w:fldChar w:fldCharType="begin"/>
        </w:r>
        <w:r w:rsidRPr="00FE6395">
          <w:rPr>
            <w:sz w:val="16"/>
            <w:szCs w:val="16"/>
          </w:rPr>
          <w:instrText>PAGE   \* MERGEFORMAT</w:instrText>
        </w:r>
        <w:r w:rsidRPr="00FE6395">
          <w:rPr>
            <w:sz w:val="16"/>
            <w:szCs w:val="16"/>
          </w:rPr>
          <w:fldChar w:fldCharType="separate"/>
        </w:r>
        <w:r w:rsidRPr="00FE6395">
          <w:rPr>
            <w:sz w:val="16"/>
            <w:szCs w:val="16"/>
          </w:rPr>
          <w:t>2</w:t>
        </w:r>
        <w:r w:rsidRPr="00FE6395">
          <w:rPr>
            <w:sz w:val="16"/>
            <w:szCs w:val="16"/>
          </w:rPr>
          <w:fldChar w:fldCharType="end"/>
        </w:r>
      </w:p>
    </w:sdtContent>
  </w:sdt>
  <w:p w14:paraId="0E041857" w14:textId="77777777" w:rsidR="00346FA9" w:rsidRDefault="00346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17413" w14:textId="77777777" w:rsidR="00354C8C" w:rsidRDefault="00354C8C" w:rsidP="00A2548E">
      <w:r>
        <w:separator/>
      </w:r>
    </w:p>
  </w:footnote>
  <w:footnote w:type="continuationSeparator" w:id="0">
    <w:p w14:paraId="6AFFE46D" w14:textId="77777777" w:rsidR="00354C8C" w:rsidRDefault="00354C8C" w:rsidP="00A2548E">
      <w:r>
        <w:continuationSeparator/>
      </w:r>
    </w:p>
  </w:footnote>
  <w:footnote w:type="continuationNotice" w:id="1">
    <w:p w14:paraId="567C3427" w14:textId="77777777" w:rsidR="00354C8C" w:rsidRDefault="00354C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D74E3" w14:textId="77D13990" w:rsidR="008A7FC8" w:rsidRPr="00346FA9" w:rsidRDefault="00346FA9">
    <w:pPr>
      <w:pStyle w:val="Koptekst"/>
      <w:rPr>
        <w:rFonts w:ascii="Corbel" w:hAnsi="Corbel"/>
        <w:b/>
        <w:sz w:val="24"/>
      </w:rPr>
    </w:pPr>
    <w:r w:rsidRPr="00DC0A83">
      <w:rPr>
        <w:rFonts w:ascii="Corbel" w:hAnsi="Corbel" w:cstheme="minorBidi"/>
        <w:b/>
        <w:noProof/>
        <w:sz w:val="18"/>
        <w:szCs w:val="18"/>
      </w:rPr>
      <w:drawing>
        <wp:anchor distT="0" distB="0" distL="114300" distR="114300" simplePos="0" relativeHeight="251658240" behindDoc="0" locked="0" layoutInCell="1" allowOverlap="1" wp14:anchorId="79EE967D" wp14:editId="34373734">
          <wp:simplePos x="0" y="0"/>
          <wp:positionH relativeFrom="column">
            <wp:posOffset>3906520</wp:posOffset>
          </wp:positionH>
          <wp:positionV relativeFrom="paragraph">
            <wp:posOffset>-152400</wp:posOffset>
          </wp:positionV>
          <wp:extent cx="2514600" cy="342900"/>
          <wp:effectExtent l="0" t="0" r="0" b="0"/>
          <wp:wrapSquare wrapText="bothSides"/>
          <wp:docPr id="1" name="Afbeelding 1"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
                    <a:extLst>
                      <a:ext uri="{28A0092B-C50C-407E-A947-70E740481C1C}">
                        <a14:useLocalDpi xmlns:a14="http://schemas.microsoft.com/office/drawing/2010/main" val="0"/>
                      </a:ext>
                    </a:extLst>
                  </a:blip>
                  <a:srcRect l="7088" t="35433" r="10629" b="42126"/>
                  <a:stretch/>
                </pic:blipFill>
                <pic:spPr bwMode="auto">
                  <a:xfrm>
                    <a:off x="0" y="0"/>
                    <a:ext cx="2514600" cy="342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5244">
      <w:rPr>
        <w:rFonts w:ascii="Corbel" w:hAnsi="Corbel"/>
        <w:b/>
        <w:sz w:val="18"/>
        <w:szCs w:val="18"/>
      </w:rPr>
      <w:t>Informele Marktverkenning</w:t>
    </w:r>
    <w:r w:rsidRPr="00DC0A83">
      <w:rPr>
        <w:rFonts w:ascii="Corbel" w:hAnsi="Corbel"/>
        <w:b/>
        <w:sz w:val="18"/>
        <w:szCs w:val="18"/>
      </w:rPr>
      <w:t xml:space="preserve"> –</w:t>
    </w:r>
    <w:r w:rsidR="000807EF" w:rsidRPr="00DC0A83">
      <w:rPr>
        <w:rFonts w:ascii="Corbel" w:hAnsi="Corbel"/>
        <w:b/>
        <w:sz w:val="18"/>
        <w:szCs w:val="18"/>
      </w:rPr>
      <w:t xml:space="preserve"> </w:t>
    </w:r>
    <w:r w:rsidR="00FC5244">
      <w:rPr>
        <w:rFonts w:ascii="Corbel" w:hAnsi="Corbel"/>
        <w:b/>
        <w:sz w:val="18"/>
        <w:szCs w:val="18"/>
      </w:rPr>
      <w:t>snijvlak (</w:t>
    </w:r>
    <w:r w:rsidR="000807EF" w:rsidRPr="00DC0A83">
      <w:rPr>
        <w:rFonts w:ascii="Corbel" w:hAnsi="Corbel"/>
        <w:b/>
        <w:sz w:val="18"/>
        <w:szCs w:val="18"/>
      </w:rPr>
      <w:t>deel</w:t>
    </w:r>
    <w:r w:rsidR="00FC5244">
      <w:rPr>
        <w:rFonts w:ascii="Corbel" w:hAnsi="Corbel"/>
        <w:b/>
        <w:sz w:val="18"/>
        <w:szCs w:val="18"/>
      </w:rPr>
      <w:t>)</w:t>
    </w:r>
    <w:r w:rsidR="000807EF" w:rsidRPr="00DC0A83">
      <w:rPr>
        <w:rFonts w:ascii="Corbel" w:hAnsi="Corbel"/>
        <w:b/>
        <w:sz w:val="18"/>
        <w:szCs w:val="18"/>
      </w:rPr>
      <w:t>mobiliteit</w:t>
    </w:r>
    <w:r w:rsidR="00FC5244">
      <w:rPr>
        <w:rFonts w:ascii="Corbel" w:hAnsi="Corbel"/>
        <w:b/>
        <w:sz w:val="18"/>
        <w:szCs w:val="18"/>
      </w:rPr>
      <w:t>, duurzaamheid en gedragsverandering</w:t>
    </w:r>
    <w:r w:rsidR="000A0534">
      <w:rPr>
        <w:rFonts w:ascii="Corbel" w:hAnsi="Corbel"/>
        <w:b/>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6D5B"/>
    <w:multiLevelType w:val="hybridMultilevel"/>
    <w:tmpl w:val="B0ECFB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663C60"/>
    <w:multiLevelType w:val="hybridMultilevel"/>
    <w:tmpl w:val="EE9EE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2E0EED"/>
    <w:multiLevelType w:val="hybridMultilevel"/>
    <w:tmpl w:val="1BA010C2"/>
    <w:lvl w:ilvl="0" w:tplc="0413000D">
      <w:start w:val="1"/>
      <w:numFmt w:val="bullet"/>
      <w:lvlText w:val=""/>
      <w:lvlJc w:val="left"/>
      <w:pPr>
        <w:ind w:left="360" w:hanging="360"/>
      </w:pPr>
      <w:rPr>
        <w:rFonts w:ascii="Wingdings" w:hAnsi="Wingdings" w:hint="default"/>
      </w:rPr>
    </w:lvl>
    <w:lvl w:ilvl="1" w:tplc="04130003">
      <w:start w:val="1"/>
      <w:numFmt w:val="bullet"/>
      <w:lvlText w:val="o"/>
      <w:lvlJc w:val="left"/>
      <w:pPr>
        <w:ind w:left="360" w:hanging="360"/>
      </w:pPr>
      <w:rPr>
        <w:rFonts w:ascii="Courier New" w:hAnsi="Courier New" w:cs="Courier New" w:hint="default"/>
      </w:rPr>
    </w:lvl>
    <w:lvl w:ilvl="2" w:tplc="04130005">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3" w15:restartNumberingAfterBreak="0">
    <w:nsid w:val="092D229A"/>
    <w:multiLevelType w:val="multilevel"/>
    <w:tmpl w:val="DFF8CEC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orbel" w:hAnsi="Corbel" w:hint="default"/>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583690"/>
    <w:multiLevelType w:val="hybridMultilevel"/>
    <w:tmpl w:val="51163D6A"/>
    <w:lvl w:ilvl="0" w:tplc="345617B2">
      <w:numFmt w:val="bullet"/>
      <w:lvlText w:val=""/>
      <w:lvlJc w:val="left"/>
      <w:pPr>
        <w:ind w:left="1080" w:hanging="360"/>
      </w:pPr>
      <w:rPr>
        <w:rFonts w:ascii="Wingdings" w:eastAsia="Verdana" w:hAnsi="Wingdings" w:cs="Segoe UI" w:hint="default"/>
        <w:sz w:val="18"/>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1FB8B96"/>
    <w:multiLevelType w:val="hybridMultilevel"/>
    <w:tmpl w:val="182473F0"/>
    <w:lvl w:ilvl="0" w:tplc="04130019">
      <w:start w:val="1"/>
      <w:numFmt w:val="lowerLetter"/>
      <w:lvlText w:val="%1."/>
      <w:lvlJc w:val="left"/>
      <w:pPr>
        <w:ind w:left="720" w:hanging="360"/>
      </w:pPr>
    </w:lvl>
    <w:lvl w:ilvl="1" w:tplc="E4C86236">
      <w:start w:val="1"/>
      <w:numFmt w:val="lowerLetter"/>
      <w:lvlText w:val="%2."/>
      <w:lvlJc w:val="left"/>
      <w:pPr>
        <w:ind w:left="1440" w:hanging="360"/>
      </w:pPr>
    </w:lvl>
    <w:lvl w:ilvl="2" w:tplc="1F9AB4EE">
      <w:start w:val="1"/>
      <w:numFmt w:val="lowerRoman"/>
      <w:lvlText w:val="%3."/>
      <w:lvlJc w:val="right"/>
      <w:pPr>
        <w:ind w:left="2160" w:hanging="180"/>
      </w:pPr>
    </w:lvl>
    <w:lvl w:ilvl="3" w:tplc="9E66590E">
      <w:start w:val="1"/>
      <w:numFmt w:val="decimal"/>
      <w:lvlText w:val="%4."/>
      <w:lvlJc w:val="left"/>
      <w:pPr>
        <w:ind w:left="2880" w:hanging="360"/>
      </w:pPr>
    </w:lvl>
    <w:lvl w:ilvl="4" w:tplc="F39EA236">
      <w:start w:val="1"/>
      <w:numFmt w:val="lowerLetter"/>
      <w:lvlText w:val="%5."/>
      <w:lvlJc w:val="left"/>
      <w:pPr>
        <w:ind w:left="3600" w:hanging="360"/>
      </w:pPr>
    </w:lvl>
    <w:lvl w:ilvl="5" w:tplc="5F6046F2">
      <w:start w:val="1"/>
      <w:numFmt w:val="lowerRoman"/>
      <w:lvlText w:val="%6."/>
      <w:lvlJc w:val="right"/>
      <w:pPr>
        <w:ind w:left="4320" w:hanging="180"/>
      </w:pPr>
    </w:lvl>
    <w:lvl w:ilvl="6" w:tplc="40AA2AE2">
      <w:start w:val="1"/>
      <w:numFmt w:val="decimal"/>
      <w:lvlText w:val="%7."/>
      <w:lvlJc w:val="left"/>
      <w:pPr>
        <w:ind w:left="5040" w:hanging="360"/>
      </w:pPr>
    </w:lvl>
    <w:lvl w:ilvl="7" w:tplc="894E1A30">
      <w:start w:val="1"/>
      <w:numFmt w:val="lowerLetter"/>
      <w:lvlText w:val="%8."/>
      <w:lvlJc w:val="left"/>
      <w:pPr>
        <w:ind w:left="5760" w:hanging="360"/>
      </w:pPr>
    </w:lvl>
    <w:lvl w:ilvl="8" w:tplc="F72631C2">
      <w:start w:val="1"/>
      <w:numFmt w:val="lowerRoman"/>
      <w:lvlText w:val="%9."/>
      <w:lvlJc w:val="right"/>
      <w:pPr>
        <w:ind w:left="6480" w:hanging="180"/>
      </w:pPr>
    </w:lvl>
  </w:abstractNum>
  <w:abstractNum w:abstractNumId="6" w15:restartNumberingAfterBreak="0">
    <w:nsid w:val="14E71BA1"/>
    <w:multiLevelType w:val="hybridMultilevel"/>
    <w:tmpl w:val="20FE15FC"/>
    <w:lvl w:ilvl="0" w:tplc="1DF226FE">
      <w:numFmt w:val="bullet"/>
      <w:lvlText w:val=""/>
      <w:lvlJc w:val="left"/>
      <w:pPr>
        <w:ind w:left="720" w:hanging="360"/>
      </w:pPr>
      <w:rPr>
        <w:rFonts w:ascii="Wingdings" w:eastAsia="Verdana"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EC469F"/>
    <w:multiLevelType w:val="hybridMultilevel"/>
    <w:tmpl w:val="D4624D6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A6B42D8"/>
    <w:multiLevelType w:val="hybridMultilevel"/>
    <w:tmpl w:val="D4624D66"/>
    <w:lvl w:ilvl="0" w:tplc="933CC7A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1F8A161F"/>
    <w:multiLevelType w:val="hybridMultilevel"/>
    <w:tmpl w:val="B4B8A360"/>
    <w:lvl w:ilvl="0" w:tplc="4710891E">
      <w:start w:val="1"/>
      <w:numFmt w:val="bullet"/>
      <w:lvlText w:val="•"/>
      <w:lvlJc w:val="left"/>
      <w:pPr>
        <w:tabs>
          <w:tab w:val="num" w:pos="720"/>
        </w:tabs>
        <w:ind w:left="720" w:hanging="360"/>
      </w:pPr>
      <w:rPr>
        <w:rFonts w:ascii="Arial" w:hAnsi="Arial" w:hint="default"/>
      </w:rPr>
    </w:lvl>
    <w:lvl w:ilvl="1" w:tplc="ECD2CA14" w:tentative="1">
      <w:start w:val="1"/>
      <w:numFmt w:val="bullet"/>
      <w:lvlText w:val="•"/>
      <w:lvlJc w:val="left"/>
      <w:pPr>
        <w:tabs>
          <w:tab w:val="num" w:pos="1440"/>
        </w:tabs>
        <w:ind w:left="1440" w:hanging="360"/>
      </w:pPr>
      <w:rPr>
        <w:rFonts w:ascii="Arial" w:hAnsi="Arial" w:hint="default"/>
      </w:rPr>
    </w:lvl>
    <w:lvl w:ilvl="2" w:tplc="F7CC0F70" w:tentative="1">
      <w:start w:val="1"/>
      <w:numFmt w:val="bullet"/>
      <w:lvlText w:val="•"/>
      <w:lvlJc w:val="left"/>
      <w:pPr>
        <w:tabs>
          <w:tab w:val="num" w:pos="2160"/>
        </w:tabs>
        <w:ind w:left="2160" w:hanging="360"/>
      </w:pPr>
      <w:rPr>
        <w:rFonts w:ascii="Arial" w:hAnsi="Arial" w:hint="default"/>
      </w:rPr>
    </w:lvl>
    <w:lvl w:ilvl="3" w:tplc="BE5C5BE6" w:tentative="1">
      <w:start w:val="1"/>
      <w:numFmt w:val="bullet"/>
      <w:lvlText w:val="•"/>
      <w:lvlJc w:val="left"/>
      <w:pPr>
        <w:tabs>
          <w:tab w:val="num" w:pos="2880"/>
        </w:tabs>
        <w:ind w:left="2880" w:hanging="360"/>
      </w:pPr>
      <w:rPr>
        <w:rFonts w:ascii="Arial" w:hAnsi="Arial" w:hint="default"/>
      </w:rPr>
    </w:lvl>
    <w:lvl w:ilvl="4" w:tplc="17EC1B60" w:tentative="1">
      <w:start w:val="1"/>
      <w:numFmt w:val="bullet"/>
      <w:lvlText w:val="•"/>
      <w:lvlJc w:val="left"/>
      <w:pPr>
        <w:tabs>
          <w:tab w:val="num" w:pos="3600"/>
        </w:tabs>
        <w:ind w:left="3600" w:hanging="360"/>
      </w:pPr>
      <w:rPr>
        <w:rFonts w:ascii="Arial" w:hAnsi="Arial" w:hint="default"/>
      </w:rPr>
    </w:lvl>
    <w:lvl w:ilvl="5" w:tplc="7DBCF95A" w:tentative="1">
      <w:start w:val="1"/>
      <w:numFmt w:val="bullet"/>
      <w:lvlText w:val="•"/>
      <w:lvlJc w:val="left"/>
      <w:pPr>
        <w:tabs>
          <w:tab w:val="num" w:pos="4320"/>
        </w:tabs>
        <w:ind w:left="4320" w:hanging="360"/>
      </w:pPr>
      <w:rPr>
        <w:rFonts w:ascii="Arial" w:hAnsi="Arial" w:hint="default"/>
      </w:rPr>
    </w:lvl>
    <w:lvl w:ilvl="6" w:tplc="827A2352" w:tentative="1">
      <w:start w:val="1"/>
      <w:numFmt w:val="bullet"/>
      <w:lvlText w:val="•"/>
      <w:lvlJc w:val="left"/>
      <w:pPr>
        <w:tabs>
          <w:tab w:val="num" w:pos="5040"/>
        </w:tabs>
        <w:ind w:left="5040" w:hanging="360"/>
      </w:pPr>
      <w:rPr>
        <w:rFonts w:ascii="Arial" w:hAnsi="Arial" w:hint="default"/>
      </w:rPr>
    </w:lvl>
    <w:lvl w:ilvl="7" w:tplc="769E1898" w:tentative="1">
      <w:start w:val="1"/>
      <w:numFmt w:val="bullet"/>
      <w:lvlText w:val="•"/>
      <w:lvlJc w:val="left"/>
      <w:pPr>
        <w:tabs>
          <w:tab w:val="num" w:pos="5760"/>
        </w:tabs>
        <w:ind w:left="5760" w:hanging="360"/>
      </w:pPr>
      <w:rPr>
        <w:rFonts w:ascii="Arial" w:hAnsi="Arial" w:hint="default"/>
      </w:rPr>
    </w:lvl>
    <w:lvl w:ilvl="8" w:tplc="088A0D0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103330A"/>
    <w:multiLevelType w:val="hybridMultilevel"/>
    <w:tmpl w:val="630064FE"/>
    <w:lvl w:ilvl="0" w:tplc="E2F6A704">
      <w:start w:val="1"/>
      <w:numFmt w:val="decimal"/>
      <w:lvlText w:val="%1."/>
      <w:lvlJc w:val="left"/>
      <w:pPr>
        <w:ind w:left="1080" w:hanging="360"/>
      </w:pPr>
      <w:rPr>
        <w:rFonts w:hint="default"/>
        <w:u w:val="none"/>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21992B1E"/>
    <w:multiLevelType w:val="hybridMultilevel"/>
    <w:tmpl w:val="D6E4A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28460E6"/>
    <w:multiLevelType w:val="hybridMultilevel"/>
    <w:tmpl w:val="09FC5B34"/>
    <w:lvl w:ilvl="0" w:tplc="4594A64E">
      <w:start w:val="1"/>
      <w:numFmt w:val="bullet"/>
      <w:lvlText w:val=""/>
      <w:lvlJc w:val="left"/>
      <w:pPr>
        <w:ind w:left="720" w:hanging="360"/>
      </w:pPr>
      <w:rPr>
        <w:rFonts w:ascii="Symbol" w:hAnsi="Symbol" w:hint="default"/>
        <w:color w:val="44546A" w:themeColor="text2"/>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A12B0A"/>
    <w:multiLevelType w:val="hybridMultilevel"/>
    <w:tmpl w:val="C4D21E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621761E"/>
    <w:multiLevelType w:val="hybridMultilevel"/>
    <w:tmpl w:val="D4624D6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9764002"/>
    <w:multiLevelType w:val="hybridMultilevel"/>
    <w:tmpl w:val="119E2362"/>
    <w:lvl w:ilvl="0" w:tplc="C980E298">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A787185"/>
    <w:multiLevelType w:val="hybridMultilevel"/>
    <w:tmpl w:val="AECA0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B66137"/>
    <w:multiLevelType w:val="hybridMultilevel"/>
    <w:tmpl w:val="895AA7A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F3D6885"/>
    <w:multiLevelType w:val="hybridMultilevel"/>
    <w:tmpl w:val="200A9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4B6949"/>
    <w:multiLevelType w:val="hybridMultilevel"/>
    <w:tmpl w:val="D4C416AA"/>
    <w:lvl w:ilvl="0" w:tplc="0413000D">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387060A7"/>
    <w:multiLevelType w:val="hybridMultilevel"/>
    <w:tmpl w:val="00307CD8"/>
    <w:lvl w:ilvl="0" w:tplc="C980E298">
      <w:start w:val="1"/>
      <w:numFmt w:val="bullet"/>
      <w:lvlText w:val=""/>
      <w:lvlJc w:val="left"/>
      <w:pPr>
        <w:ind w:left="360" w:hanging="360"/>
      </w:pPr>
      <w:rPr>
        <w:rFonts w:ascii="Wingdings" w:hAnsi="Wingding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C4C612B"/>
    <w:multiLevelType w:val="hybridMultilevel"/>
    <w:tmpl w:val="A1084D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CE02729"/>
    <w:multiLevelType w:val="hybridMultilevel"/>
    <w:tmpl w:val="187E178A"/>
    <w:lvl w:ilvl="0" w:tplc="755244FE">
      <w:start w:val="1"/>
      <w:numFmt w:val="decimal"/>
      <w:lvlText w:val="%1."/>
      <w:lvlJc w:val="left"/>
      <w:pPr>
        <w:ind w:left="1420" w:hanging="70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3FC9389F"/>
    <w:multiLevelType w:val="hybridMultilevel"/>
    <w:tmpl w:val="B060F0A6"/>
    <w:lvl w:ilvl="0" w:tplc="54BC3092">
      <w:numFmt w:val="bullet"/>
      <w:lvlText w:val="-"/>
      <w:lvlJc w:val="left"/>
      <w:pPr>
        <w:ind w:left="1080" w:hanging="360"/>
      </w:pPr>
      <w:rPr>
        <w:rFonts w:ascii="Segoe UI" w:eastAsia="Times New Roman" w:hAnsi="Segoe UI" w:cs="Segoe UI" w:hint="default"/>
        <w:sz w:val="18"/>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41B16363"/>
    <w:multiLevelType w:val="multilevel"/>
    <w:tmpl w:val="3F701EF0"/>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38C0CD7"/>
    <w:multiLevelType w:val="hybridMultilevel"/>
    <w:tmpl w:val="777A1184"/>
    <w:lvl w:ilvl="0" w:tplc="FFFFFFFF">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512F386A"/>
    <w:multiLevelType w:val="multilevel"/>
    <w:tmpl w:val="DFF8CEC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orbel" w:hAnsi="Corbel" w:hint="default"/>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2124D67"/>
    <w:multiLevelType w:val="hybridMultilevel"/>
    <w:tmpl w:val="1AF69444"/>
    <w:lvl w:ilvl="0" w:tplc="87380540">
      <w:start w:val="1"/>
      <w:numFmt w:val="decimal"/>
      <w:lvlText w:val="%1."/>
      <w:lvlJc w:val="left"/>
      <w:pPr>
        <w:ind w:left="1080" w:hanging="360"/>
      </w:pPr>
      <w:rPr>
        <w:rFonts w:hint="default"/>
        <w:u w:val="none"/>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55E46254"/>
    <w:multiLevelType w:val="hybridMultilevel"/>
    <w:tmpl w:val="0D2A50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B5101A6"/>
    <w:multiLevelType w:val="hybridMultilevel"/>
    <w:tmpl w:val="BE36C8A6"/>
    <w:lvl w:ilvl="0" w:tplc="FFFFFFFF">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601723FC"/>
    <w:multiLevelType w:val="hybridMultilevel"/>
    <w:tmpl w:val="7C6EFB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298319B"/>
    <w:multiLevelType w:val="multilevel"/>
    <w:tmpl w:val="DFF8CEC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orbel" w:hAnsi="Corbel" w:hint="default"/>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66B5642"/>
    <w:multiLevelType w:val="multilevel"/>
    <w:tmpl w:val="DFF8CEC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orbel" w:hAnsi="Corbel" w:hint="default"/>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A701E86"/>
    <w:multiLevelType w:val="hybridMultilevel"/>
    <w:tmpl w:val="56F0C890"/>
    <w:lvl w:ilvl="0" w:tplc="2F22752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EE3E05"/>
    <w:multiLevelType w:val="multilevel"/>
    <w:tmpl w:val="DFF8CEC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orbel" w:hAnsi="Corbel" w:hint="default"/>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09A0DDD"/>
    <w:multiLevelType w:val="multilevel"/>
    <w:tmpl w:val="DFF8CEC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orbel" w:hAnsi="Corbel" w:hint="default"/>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1592CD9"/>
    <w:multiLevelType w:val="hybridMultilevel"/>
    <w:tmpl w:val="77E4F90C"/>
    <w:lvl w:ilvl="0" w:tplc="FFFFFFFF">
      <w:start w:val="1"/>
      <w:numFmt w:val="decimal"/>
      <w:lvlText w:val="%1."/>
      <w:lvlJc w:val="left"/>
      <w:pPr>
        <w:ind w:left="720" w:hanging="360"/>
      </w:pPr>
      <w:rPr>
        <w:rFonts w:hint="default"/>
      </w:rPr>
    </w:lvl>
    <w:lvl w:ilvl="1" w:tplc="C980E298">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2492DE3"/>
    <w:multiLevelType w:val="hybridMultilevel"/>
    <w:tmpl w:val="20C8F454"/>
    <w:lvl w:ilvl="0" w:tplc="BC1E858E">
      <w:start w:val="1"/>
      <w:numFmt w:val="decimal"/>
      <w:lvlText w:val="%1."/>
      <w:lvlJc w:val="left"/>
      <w:pPr>
        <w:ind w:left="1440" w:hanging="360"/>
      </w:pPr>
    </w:lvl>
    <w:lvl w:ilvl="1" w:tplc="10DAF73E">
      <w:start w:val="1"/>
      <w:numFmt w:val="decimal"/>
      <w:lvlText w:val="%2."/>
      <w:lvlJc w:val="left"/>
      <w:pPr>
        <w:ind w:left="1440" w:hanging="360"/>
      </w:pPr>
    </w:lvl>
    <w:lvl w:ilvl="2" w:tplc="D1FC2B42">
      <w:start w:val="1"/>
      <w:numFmt w:val="decimal"/>
      <w:lvlText w:val="%3."/>
      <w:lvlJc w:val="left"/>
      <w:pPr>
        <w:ind w:left="1440" w:hanging="360"/>
      </w:pPr>
    </w:lvl>
    <w:lvl w:ilvl="3" w:tplc="EDF0CB38">
      <w:start w:val="1"/>
      <w:numFmt w:val="decimal"/>
      <w:lvlText w:val="%4."/>
      <w:lvlJc w:val="left"/>
      <w:pPr>
        <w:ind w:left="1440" w:hanging="360"/>
      </w:pPr>
    </w:lvl>
    <w:lvl w:ilvl="4" w:tplc="B2AC1D28">
      <w:start w:val="1"/>
      <w:numFmt w:val="decimal"/>
      <w:lvlText w:val="%5."/>
      <w:lvlJc w:val="left"/>
      <w:pPr>
        <w:ind w:left="1440" w:hanging="360"/>
      </w:pPr>
    </w:lvl>
    <w:lvl w:ilvl="5" w:tplc="EBE40DE6">
      <w:start w:val="1"/>
      <w:numFmt w:val="decimal"/>
      <w:lvlText w:val="%6."/>
      <w:lvlJc w:val="left"/>
      <w:pPr>
        <w:ind w:left="1440" w:hanging="360"/>
      </w:pPr>
    </w:lvl>
    <w:lvl w:ilvl="6" w:tplc="791CC7E8">
      <w:start w:val="1"/>
      <w:numFmt w:val="decimal"/>
      <w:lvlText w:val="%7."/>
      <w:lvlJc w:val="left"/>
      <w:pPr>
        <w:ind w:left="1440" w:hanging="360"/>
      </w:pPr>
    </w:lvl>
    <w:lvl w:ilvl="7" w:tplc="8B6E81C4">
      <w:start w:val="1"/>
      <w:numFmt w:val="decimal"/>
      <w:lvlText w:val="%8."/>
      <w:lvlJc w:val="left"/>
      <w:pPr>
        <w:ind w:left="1440" w:hanging="360"/>
      </w:pPr>
    </w:lvl>
    <w:lvl w:ilvl="8" w:tplc="ADA085A2">
      <w:start w:val="1"/>
      <w:numFmt w:val="decimal"/>
      <w:lvlText w:val="%9."/>
      <w:lvlJc w:val="left"/>
      <w:pPr>
        <w:ind w:left="1440" w:hanging="360"/>
      </w:pPr>
    </w:lvl>
  </w:abstractNum>
  <w:abstractNum w:abstractNumId="38" w15:restartNumberingAfterBreak="0">
    <w:nsid w:val="7384535B"/>
    <w:multiLevelType w:val="hybridMultilevel"/>
    <w:tmpl w:val="11564C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BE34A7"/>
    <w:multiLevelType w:val="hybridMultilevel"/>
    <w:tmpl w:val="CF98AC50"/>
    <w:lvl w:ilvl="0" w:tplc="0413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78034B11"/>
    <w:multiLevelType w:val="multilevel"/>
    <w:tmpl w:val="047EB3A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7E3557"/>
    <w:multiLevelType w:val="hybridMultilevel"/>
    <w:tmpl w:val="1862EC50"/>
    <w:lvl w:ilvl="0" w:tplc="FFFFFFFF">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2" w15:restartNumberingAfterBreak="0">
    <w:nsid w:val="7BD277E1"/>
    <w:multiLevelType w:val="hybridMultilevel"/>
    <w:tmpl w:val="E58825E0"/>
    <w:lvl w:ilvl="0" w:tplc="96F0ED9E">
      <w:start w:val="3"/>
      <w:numFmt w:val="bullet"/>
      <w:lvlText w:val="-"/>
      <w:lvlJc w:val="left"/>
      <w:pPr>
        <w:ind w:left="720" w:hanging="360"/>
      </w:pPr>
      <w:rPr>
        <w:rFonts w:ascii="Corbel" w:eastAsia="Verdana" w:hAnsi="Corbel" w:cs="Times New Roman" w:hint="default"/>
      </w:rPr>
    </w:lvl>
    <w:lvl w:ilvl="1" w:tplc="0413000F">
      <w:start w:val="1"/>
      <w:numFmt w:val="decimal"/>
      <w:lvlText w:val="%2."/>
      <w:lvlJc w:val="left"/>
      <w:pPr>
        <w:ind w:left="1440" w:hanging="360"/>
      </w:p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E4151B1"/>
    <w:multiLevelType w:val="hybridMultilevel"/>
    <w:tmpl w:val="9A1486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EA8575D"/>
    <w:multiLevelType w:val="hybridMultilevel"/>
    <w:tmpl w:val="1CEAA444"/>
    <w:lvl w:ilvl="0" w:tplc="04130001">
      <w:start w:val="1"/>
      <w:numFmt w:val="bullet"/>
      <w:lvlText w:val=""/>
      <w:lvlJc w:val="left"/>
      <w:pPr>
        <w:ind w:left="360" w:hanging="360"/>
      </w:pPr>
      <w:rPr>
        <w:rFonts w:ascii="Symbol" w:hAnsi="Symbol" w:hint="default"/>
        <w:sz w:val="18"/>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261913155">
    <w:abstractNumId w:val="38"/>
  </w:num>
  <w:num w:numId="2" w16cid:durableId="1709334547">
    <w:abstractNumId w:val="12"/>
  </w:num>
  <w:num w:numId="3" w16cid:durableId="1765419755">
    <w:abstractNumId w:val="16"/>
  </w:num>
  <w:num w:numId="4" w16cid:durableId="733625355">
    <w:abstractNumId w:val="18"/>
  </w:num>
  <w:num w:numId="5" w16cid:durableId="1302464504">
    <w:abstractNumId w:val="9"/>
  </w:num>
  <w:num w:numId="6" w16cid:durableId="569728826">
    <w:abstractNumId w:val="1"/>
  </w:num>
  <w:num w:numId="7" w16cid:durableId="106394089">
    <w:abstractNumId w:val="24"/>
  </w:num>
  <w:num w:numId="8" w16cid:durableId="166755505">
    <w:abstractNumId w:val="40"/>
  </w:num>
  <w:num w:numId="9" w16cid:durableId="1167480087">
    <w:abstractNumId w:val="43"/>
  </w:num>
  <w:num w:numId="10" w16cid:durableId="1310747670">
    <w:abstractNumId w:val="28"/>
  </w:num>
  <w:num w:numId="11" w16cid:durableId="1235969375">
    <w:abstractNumId w:val="30"/>
  </w:num>
  <w:num w:numId="12" w16cid:durableId="1059472171">
    <w:abstractNumId w:val="17"/>
  </w:num>
  <w:num w:numId="13" w16cid:durableId="906039107">
    <w:abstractNumId w:val="13"/>
  </w:num>
  <w:num w:numId="14" w16cid:durableId="1597247782">
    <w:abstractNumId w:val="34"/>
  </w:num>
  <w:num w:numId="15" w16cid:durableId="266039371">
    <w:abstractNumId w:val="42"/>
  </w:num>
  <w:num w:numId="16" w16cid:durableId="2131588964">
    <w:abstractNumId w:val="6"/>
  </w:num>
  <w:num w:numId="17" w16cid:durableId="2120055361">
    <w:abstractNumId w:val="20"/>
  </w:num>
  <w:num w:numId="18" w16cid:durableId="933127639">
    <w:abstractNumId w:val="5"/>
  </w:num>
  <w:num w:numId="19" w16cid:durableId="993724103">
    <w:abstractNumId w:val="21"/>
  </w:num>
  <w:num w:numId="20" w16cid:durableId="870192046">
    <w:abstractNumId w:val="39"/>
  </w:num>
  <w:num w:numId="21" w16cid:durableId="1325159091">
    <w:abstractNumId w:val="31"/>
  </w:num>
  <w:num w:numId="22" w16cid:durableId="2121367027">
    <w:abstractNumId w:val="19"/>
  </w:num>
  <w:num w:numId="23" w16cid:durableId="1129278032">
    <w:abstractNumId w:val="36"/>
  </w:num>
  <w:num w:numId="24" w16cid:durableId="126363423">
    <w:abstractNumId w:val="2"/>
  </w:num>
  <w:num w:numId="25" w16cid:durableId="1104156389">
    <w:abstractNumId w:val="15"/>
  </w:num>
  <w:num w:numId="26" w16cid:durableId="855117631">
    <w:abstractNumId w:val="0"/>
  </w:num>
  <w:num w:numId="27" w16cid:durableId="437221926">
    <w:abstractNumId w:val="37"/>
  </w:num>
  <w:num w:numId="28" w16cid:durableId="69154653">
    <w:abstractNumId w:val="23"/>
  </w:num>
  <w:num w:numId="29" w16cid:durableId="46533173">
    <w:abstractNumId w:val="8"/>
  </w:num>
  <w:num w:numId="30" w16cid:durableId="222449609">
    <w:abstractNumId w:val="7"/>
  </w:num>
  <w:num w:numId="31" w16cid:durableId="643121120">
    <w:abstractNumId w:val="14"/>
  </w:num>
  <w:num w:numId="32" w16cid:durableId="1852640893">
    <w:abstractNumId w:val="10"/>
  </w:num>
  <w:num w:numId="33" w16cid:durableId="436213352">
    <w:abstractNumId w:val="25"/>
  </w:num>
  <w:num w:numId="34" w16cid:durableId="2101563649">
    <w:abstractNumId w:val="29"/>
  </w:num>
  <w:num w:numId="35" w16cid:durableId="732972933">
    <w:abstractNumId w:val="41"/>
  </w:num>
  <w:num w:numId="36" w16cid:durableId="1308239881">
    <w:abstractNumId w:val="44"/>
  </w:num>
  <w:num w:numId="37" w16cid:durableId="1891072633">
    <w:abstractNumId w:val="27"/>
  </w:num>
  <w:num w:numId="38" w16cid:durableId="866019292">
    <w:abstractNumId w:val="22"/>
  </w:num>
  <w:num w:numId="39" w16cid:durableId="1244533934">
    <w:abstractNumId w:val="4"/>
  </w:num>
  <w:num w:numId="40" w16cid:durableId="1455059722">
    <w:abstractNumId w:val="11"/>
  </w:num>
  <w:num w:numId="41" w16cid:durableId="1680959764">
    <w:abstractNumId w:val="32"/>
  </w:num>
  <w:num w:numId="42" w16cid:durableId="2075204104">
    <w:abstractNumId w:val="26"/>
  </w:num>
  <w:num w:numId="43" w16cid:durableId="205486441">
    <w:abstractNumId w:val="35"/>
  </w:num>
  <w:num w:numId="44" w16cid:durableId="1053576416">
    <w:abstractNumId w:val="33"/>
  </w:num>
  <w:num w:numId="45" w16cid:durableId="485559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FA9"/>
    <w:rsid w:val="00000D03"/>
    <w:rsid w:val="00001308"/>
    <w:rsid w:val="000017CF"/>
    <w:rsid w:val="00001BBC"/>
    <w:rsid w:val="00002F01"/>
    <w:rsid w:val="000030E0"/>
    <w:rsid w:val="00003851"/>
    <w:rsid w:val="000072BA"/>
    <w:rsid w:val="0000751A"/>
    <w:rsid w:val="00007BF6"/>
    <w:rsid w:val="0001012C"/>
    <w:rsid w:val="00010779"/>
    <w:rsid w:val="00011EA4"/>
    <w:rsid w:val="00013142"/>
    <w:rsid w:val="00013C77"/>
    <w:rsid w:val="0001448D"/>
    <w:rsid w:val="00014E18"/>
    <w:rsid w:val="000157B0"/>
    <w:rsid w:val="00016E8F"/>
    <w:rsid w:val="00017BB5"/>
    <w:rsid w:val="000250CA"/>
    <w:rsid w:val="00027436"/>
    <w:rsid w:val="000309AC"/>
    <w:rsid w:val="000329D2"/>
    <w:rsid w:val="00032C98"/>
    <w:rsid w:val="00032CFF"/>
    <w:rsid w:val="000335F4"/>
    <w:rsid w:val="000357D3"/>
    <w:rsid w:val="00036B90"/>
    <w:rsid w:val="000406DF"/>
    <w:rsid w:val="00042B9C"/>
    <w:rsid w:val="000466A0"/>
    <w:rsid w:val="000503DA"/>
    <w:rsid w:val="000514F4"/>
    <w:rsid w:val="00052512"/>
    <w:rsid w:val="000525EC"/>
    <w:rsid w:val="00052E76"/>
    <w:rsid w:val="0005488F"/>
    <w:rsid w:val="00057832"/>
    <w:rsid w:val="00060B93"/>
    <w:rsid w:val="0006299A"/>
    <w:rsid w:val="00063125"/>
    <w:rsid w:val="00063B8A"/>
    <w:rsid w:val="000647AD"/>
    <w:rsid w:val="00066DF1"/>
    <w:rsid w:val="00067D39"/>
    <w:rsid w:val="00070700"/>
    <w:rsid w:val="000807EF"/>
    <w:rsid w:val="00081264"/>
    <w:rsid w:val="00081C02"/>
    <w:rsid w:val="0008206F"/>
    <w:rsid w:val="00084689"/>
    <w:rsid w:val="00084B18"/>
    <w:rsid w:val="00085D2D"/>
    <w:rsid w:val="00085FC9"/>
    <w:rsid w:val="000879E3"/>
    <w:rsid w:val="000903D0"/>
    <w:rsid w:val="00093C08"/>
    <w:rsid w:val="00094E90"/>
    <w:rsid w:val="00096301"/>
    <w:rsid w:val="000978DF"/>
    <w:rsid w:val="00097987"/>
    <w:rsid w:val="00097E6C"/>
    <w:rsid w:val="000A0534"/>
    <w:rsid w:val="000A5024"/>
    <w:rsid w:val="000A55D8"/>
    <w:rsid w:val="000B373F"/>
    <w:rsid w:val="000B488A"/>
    <w:rsid w:val="000B5003"/>
    <w:rsid w:val="000B60B6"/>
    <w:rsid w:val="000C0D9E"/>
    <w:rsid w:val="000C0E98"/>
    <w:rsid w:val="000C140F"/>
    <w:rsid w:val="000C2489"/>
    <w:rsid w:val="000C2819"/>
    <w:rsid w:val="000C3E67"/>
    <w:rsid w:val="000C433D"/>
    <w:rsid w:val="000C5C43"/>
    <w:rsid w:val="000D58B4"/>
    <w:rsid w:val="000D5A28"/>
    <w:rsid w:val="000E0207"/>
    <w:rsid w:val="000E1EA6"/>
    <w:rsid w:val="000E3762"/>
    <w:rsid w:val="000E5566"/>
    <w:rsid w:val="000E687B"/>
    <w:rsid w:val="000F0955"/>
    <w:rsid w:val="000F2BDA"/>
    <w:rsid w:val="000F6987"/>
    <w:rsid w:val="000F7D75"/>
    <w:rsid w:val="0010125D"/>
    <w:rsid w:val="00102C07"/>
    <w:rsid w:val="00104419"/>
    <w:rsid w:val="00104E49"/>
    <w:rsid w:val="001052A0"/>
    <w:rsid w:val="00111053"/>
    <w:rsid w:val="00111269"/>
    <w:rsid w:val="00113BCF"/>
    <w:rsid w:val="00115EED"/>
    <w:rsid w:val="00120ABD"/>
    <w:rsid w:val="00124A39"/>
    <w:rsid w:val="0012509F"/>
    <w:rsid w:val="0012527B"/>
    <w:rsid w:val="00125828"/>
    <w:rsid w:val="001315B2"/>
    <w:rsid w:val="001324B8"/>
    <w:rsid w:val="001347A8"/>
    <w:rsid w:val="00141BF6"/>
    <w:rsid w:val="00144CD2"/>
    <w:rsid w:val="00145031"/>
    <w:rsid w:val="00146362"/>
    <w:rsid w:val="00146D2A"/>
    <w:rsid w:val="001470BA"/>
    <w:rsid w:val="00147A4C"/>
    <w:rsid w:val="00147B95"/>
    <w:rsid w:val="001507F4"/>
    <w:rsid w:val="0015437D"/>
    <w:rsid w:val="0015638C"/>
    <w:rsid w:val="0015656C"/>
    <w:rsid w:val="00157268"/>
    <w:rsid w:val="001574D9"/>
    <w:rsid w:val="00160711"/>
    <w:rsid w:val="0016350B"/>
    <w:rsid w:val="001657E5"/>
    <w:rsid w:val="00170C94"/>
    <w:rsid w:val="00171F89"/>
    <w:rsid w:val="0017262D"/>
    <w:rsid w:val="001757AC"/>
    <w:rsid w:val="00176D34"/>
    <w:rsid w:val="0017763E"/>
    <w:rsid w:val="00181F63"/>
    <w:rsid w:val="001826E9"/>
    <w:rsid w:val="00183937"/>
    <w:rsid w:val="00184FFD"/>
    <w:rsid w:val="00186CB2"/>
    <w:rsid w:val="00187782"/>
    <w:rsid w:val="001903AE"/>
    <w:rsid w:val="001903F7"/>
    <w:rsid w:val="0019347B"/>
    <w:rsid w:val="0019407D"/>
    <w:rsid w:val="001941B4"/>
    <w:rsid w:val="00194AB2"/>
    <w:rsid w:val="001959B8"/>
    <w:rsid w:val="00197869"/>
    <w:rsid w:val="001A3112"/>
    <w:rsid w:val="001A4B3A"/>
    <w:rsid w:val="001A6EED"/>
    <w:rsid w:val="001B069D"/>
    <w:rsid w:val="001B0E8A"/>
    <w:rsid w:val="001B1DC1"/>
    <w:rsid w:val="001B275C"/>
    <w:rsid w:val="001B30A7"/>
    <w:rsid w:val="001B42D3"/>
    <w:rsid w:val="001B5868"/>
    <w:rsid w:val="001B59BC"/>
    <w:rsid w:val="001B60B8"/>
    <w:rsid w:val="001B727D"/>
    <w:rsid w:val="001C079B"/>
    <w:rsid w:val="001C12B2"/>
    <w:rsid w:val="001C539A"/>
    <w:rsid w:val="001C5EB1"/>
    <w:rsid w:val="001C65E2"/>
    <w:rsid w:val="001D0B6D"/>
    <w:rsid w:val="001D5A0A"/>
    <w:rsid w:val="001E4A5D"/>
    <w:rsid w:val="001E4E7B"/>
    <w:rsid w:val="001E700D"/>
    <w:rsid w:val="001E75E8"/>
    <w:rsid w:val="001E7F25"/>
    <w:rsid w:val="001F1647"/>
    <w:rsid w:val="001F2961"/>
    <w:rsid w:val="001F5398"/>
    <w:rsid w:val="001F7383"/>
    <w:rsid w:val="0020200F"/>
    <w:rsid w:val="00202E3D"/>
    <w:rsid w:val="00204B2E"/>
    <w:rsid w:val="002066BE"/>
    <w:rsid w:val="00210E16"/>
    <w:rsid w:val="002139CC"/>
    <w:rsid w:val="00213D78"/>
    <w:rsid w:val="0021674E"/>
    <w:rsid w:val="00217327"/>
    <w:rsid w:val="002212D7"/>
    <w:rsid w:val="00222737"/>
    <w:rsid w:val="00225A55"/>
    <w:rsid w:val="00226563"/>
    <w:rsid w:val="00231DEB"/>
    <w:rsid w:val="0023476A"/>
    <w:rsid w:val="00234F5D"/>
    <w:rsid w:val="00235B5A"/>
    <w:rsid w:val="002362FC"/>
    <w:rsid w:val="0024028C"/>
    <w:rsid w:val="002408C3"/>
    <w:rsid w:val="0024104C"/>
    <w:rsid w:val="0024306F"/>
    <w:rsid w:val="002438CE"/>
    <w:rsid w:val="00243AD7"/>
    <w:rsid w:val="002440A5"/>
    <w:rsid w:val="00245F8A"/>
    <w:rsid w:val="00247387"/>
    <w:rsid w:val="0025037F"/>
    <w:rsid w:val="00250B3E"/>
    <w:rsid w:val="00254073"/>
    <w:rsid w:val="00255734"/>
    <w:rsid w:val="00260313"/>
    <w:rsid w:val="00261F12"/>
    <w:rsid w:val="0026405B"/>
    <w:rsid w:val="00264B8B"/>
    <w:rsid w:val="002660AA"/>
    <w:rsid w:val="00266D57"/>
    <w:rsid w:val="00270BDA"/>
    <w:rsid w:val="00271353"/>
    <w:rsid w:val="002728C4"/>
    <w:rsid w:val="00273B5C"/>
    <w:rsid w:val="002744E5"/>
    <w:rsid w:val="00274E33"/>
    <w:rsid w:val="00276E02"/>
    <w:rsid w:val="002807C3"/>
    <w:rsid w:val="00280F4E"/>
    <w:rsid w:val="00281477"/>
    <w:rsid w:val="0028310A"/>
    <w:rsid w:val="00283749"/>
    <w:rsid w:val="00283A62"/>
    <w:rsid w:val="00284F29"/>
    <w:rsid w:val="002857A4"/>
    <w:rsid w:val="00287074"/>
    <w:rsid w:val="00287D55"/>
    <w:rsid w:val="0029361E"/>
    <w:rsid w:val="00294256"/>
    <w:rsid w:val="00296037"/>
    <w:rsid w:val="002970CC"/>
    <w:rsid w:val="002A025A"/>
    <w:rsid w:val="002A0A55"/>
    <w:rsid w:val="002A4193"/>
    <w:rsid w:val="002A4819"/>
    <w:rsid w:val="002A5645"/>
    <w:rsid w:val="002A64B7"/>
    <w:rsid w:val="002A6577"/>
    <w:rsid w:val="002B06B3"/>
    <w:rsid w:val="002B13A3"/>
    <w:rsid w:val="002B4E66"/>
    <w:rsid w:val="002B70C0"/>
    <w:rsid w:val="002B75C9"/>
    <w:rsid w:val="002C08BF"/>
    <w:rsid w:val="002C59B0"/>
    <w:rsid w:val="002C7035"/>
    <w:rsid w:val="002C721F"/>
    <w:rsid w:val="002C75FA"/>
    <w:rsid w:val="002D003E"/>
    <w:rsid w:val="002D2BE9"/>
    <w:rsid w:val="002D2C24"/>
    <w:rsid w:val="002D331D"/>
    <w:rsid w:val="002D376B"/>
    <w:rsid w:val="002D4EAD"/>
    <w:rsid w:val="002D5437"/>
    <w:rsid w:val="002D7CE1"/>
    <w:rsid w:val="002E08AF"/>
    <w:rsid w:val="002E1963"/>
    <w:rsid w:val="002E3EE2"/>
    <w:rsid w:val="002E6A5F"/>
    <w:rsid w:val="002E7B1C"/>
    <w:rsid w:val="002F26CD"/>
    <w:rsid w:val="002F34D2"/>
    <w:rsid w:val="002F398C"/>
    <w:rsid w:val="002F50BA"/>
    <w:rsid w:val="002F571A"/>
    <w:rsid w:val="002F586B"/>
    <w:rsid w:val="0030087C"/>
    <w:rsid w:val="003017C3"/>
    <w:rsid w:val="00301C79"/>
    <w:rsid w:val="003039C2"/>
    <w:rsid w:val="003041FE"/>
    <w:rsid w:val="00305213"/>
    <w:rsid w:val="00307075"/>
    <w:rsid w:val="003073F6"/>
    <w:rsid w:val="0031267C"/>
    <w:rsid w:val="00314816"/>
    <w:rsid w:val="003166DE"/>
    <w:rsid w:val="00320D84"/>
    <w:rsid w:val="003214DF"/>
    <w:rsid w:val="003234A3"/>
    <w:rsid w:val="00323E04"/>
    <w:rsid w:val="00330044"/>
    <w:rsid w:val="003302BB"/>
    <w:rsid w:val="00330D0A"/>
    <w:rsid w:val="00331586"/>
    <w:rsid w:val="00334D45"/>
    <w:rsid w:val="0033539F"/>
    <w:rsid w:val="00335FD8"/>
    <w:rsid w:val="0033748F"/>
    <w:rsid w:val="00340185"/>
    <w:rsid w:val="0034045D"/>
    <w:rsid w:val="00341458"/>
    <w:rsid w:val="00341EA9"/>
    <w:rsid w:val="00343E17"/>
    <w:rsid w:val="00345F69"/>
    <w:rsid w:val="0034606F"/>
    <w:rsid w:val="00346FA9"/>
    <w:rsid w:val="003500E8"/>
    <w:rsid w:val="00350583"/>
    <w:rsid w:val="00354125"/>
    <w:rsid w:val="00354C8C"/>
    <w:rsid w:val="0035731B"/>
    <w:rsid w:val="00357BD0"/>
    <w:rsid w:val="003622FD"/>
    <w:rsid w:val="003629C1"/>
    <w:rsid w:val="0036304F"/>
    <w:rsid w:val="00366F5A"/>
    <w:rsid w:val="00367492"/>
    <w:rsid w:val="00367F3C"/>
    <w:rsid w:val="00371472"/>
    <w:rsid w:val="0037338F"/>
    <w:rsid w:val="00373909"/>
    <w:rsid w:val="00375ADA"/>
    <w:rsid w:val="0037649A"/>
    <w:rsid w:val="00381A27"/>
    <w:rsid w:val="00382693"/>
    <w:rsid w:val="0038424E"/>
    <w:rsid w:val="003846E7"/>
    <w:rsid w:val="00385C72"/>
    <w:rsid w:val="0038654E"/>
    <w:rsid w:val="00387197"/>
    <w:rsid w:val="003901AA"/>
    <w:rsid w:val="00391A4E"/>
    <w:rsid w:val="00392A29"/>
    <w:rsid w:val="003959F2"/>
    <w:rsid w:val="00395FF6"/>
    <w:rsid w:val="003961F9"/>
    <w:rsid w:val="00397A5E"/>
    <w:rsid w:val="00397AE8"/>
    <w:rsid w:val="00397BB5"/>
    <w:rsid w:val="003A3E0A"/>
    <w:rsid w:val="003A4803"/>
    <w:rsid w:val="003A4ECE"/>
    <w:rsid w:val="003A538C"/>
    <w:rsid w:val="003A5B68"/>
    <w:rsid w:val="003A612A"/>
    <w:rsid w:val="003A62A6"/>
    <w:rsid w:val="003B0DF8"/>
    <w:rsid w:val="003B1351"/>
    <w:rsid w:val="003B4AAF"/>
    <w:rsid w:val="003B55B3"/>
    <w:rsid w:val="003B655A"/>
    <w:rsid w:val="003B717A"/>
    <w:rsid w:val="003B7723"/>
    <w:rsid w:val="003C153C"/>
    <w:rsid w:val="003C3450"/>
    <w:rsid w:val="003C5C3E"/>
    <w:rsid w:val="003D12A9"/>
    <w:rsid w:val="003D3C4D"/>
    <w:rsid w:val="003D3D06"/>
    <w:rsid w:val="003D68A0"/>
    <w:rsid w:val="003E1AB2"/>
    <w:rsid w:val="003E230B"/>
    <w:rsid w:val="003E23B0"/>
    <w:rsid w:val="003E2F3E"/>
    <w:rsid w:val="003E31C2"/>
    <w:rsid w:val="003E34C6"/>
    <w:rsid w:val="003E363D"/>
    <w:rsid w:val="003E3B11"/>
    <w:rsid w:val="003E48A1"/>
    <w:rsid w:val="003E7148"/>
    <w:rsid w:val="003E7463"/>
    <w:rsid w:val="003F1151"/>
    <w:rsid w:val="003F1704"/>
    <w:rsid w:val="003F17CC"/>
    <w:rsid w:val="003F38FB"/>
    <w:rsid w:val="003F6D2F"/>
    <w:rsid w:val="004002FD"/>
    <w:rsid w:val="00400841"/>
    <w:rsid w:val="00403EF8"/>
    <w:rsid w:val="00404968"/>
    <w:rsid w:val="00404E01"/>
    <w:rsid w:val="00406B9A"/>
    <w:rsid w:val="00407D08"/>
    <w:rsid w:val="0041120B"/>
    <w:rsid w:val="0041343D"/>
    <w:rsid w:val="00414128"/>
    <w:rsid w:val="0041494A"/>
    <w:rsid w:val="00415F2F"/>
    <w:rsid w:val="004206E9"/>
    <w:rsid w:val="00421967"/>
    <w:rsid w:val="0042214C"/>
    <w:rsid w:val="004242E9"/>
    <w:rsid w:val="0042476A"/>
    <w:rsid w:val="0042509F"/>
    <w:rsid w:val="00430443"/>
    <w:rsid w:val="00432A17"/>
    <w:rsid w:val="004331AF"/>
    <w:rsid w:val="00433B8E"/>
    <w:rsid w:val="00434154"/>
    <w:rsid w:val="004371FF"/>
    <w:rsid w:val="0044327E"/>
    <w:rsid w:val="0044633A"/>
    <w:rsid w:val="004471B7"/>
    <w:rsid w:val="00450E93"/>
    <w:rsid w:val="00451698"/>
    <w:rsid w:val="004523A4"/>
    <w:rsid w:val="00455BE5"/>
    <w:rsid w:val="0045693E"/>
    <w:rsid w:val="00457A07"/>
    <w:rsid w:val="0046271A"/>
    <w:rsid w:val="00463F88"/>
    <w:rsid w:val="00465C32"/>
    <w:rsid w:val="00471A7D"/>
    <w:rsid w:val="00472E48"/>
    <w:rsid w:val="004730FF"/>
    <w:rsid w:val="004737BE"/>
    <w:rsid w:val="004744EF"/>
    <w:rsid w:val="0047506B"/>
    <w:rsid w:val="00476238"/>
    <w:rsid w:val="00480066"/>
    <w:rsid w:val="00483C9D"/>
    <w:rsid w:val="00485102"/>
    <w:rsid w:val="0049185C"/>
    <w:rsid w:val="004934D5"/>
    <w:rsid w:val="00495A15"/>
    <w:rsid w:val="0049628D"/>
    <w:rsid w:val="00496B1A"/>
    <w:rsid w:val="00497640"/>
    <w:rsid w:val="00497D02"/>
    <w:rsid w:val="004A00F9"/>
    <w:rsid w:val="004A1339"/>
    <w:rsid w:val="004A545F"/>
    <w:rsid w:val="004A6685"/>
    <w:rsid w:val="004A79E1"/>
    <w:rsid w:val="004B1473"/>
    <w:rsid w:val="004B2FBD"/>
    <w:rsid w:val="004B36BF"/>
    <w:rsid w:val="004B3AB9"/>
    <w:rsid w:val="004B55C6"/>
    <w:rsid w:val="004B7A47"/>
    <w:rsid w:val="004C12E3"/>
    <w:rsid w:val="004C160E"/>
    <w:rsid w:val="004C1C2B"/>
    <w:rsid w:val="004D1898"/>
    <w:rsid w:val="004D2588"/>
    <w:rsid w:val="004D35CA"/>
    <w:rsid w:val="004D3DC8"/>
    <w:rsid w:val="004D6AD3"/>
    <w:rsid w:val="004D6D64"/>
    <w:rsid w:val="004E395A"/>
    <w:rsid w:val="004F0735"/>
    <w:rsid w:val="004F0D5C"/>
    <w:rsid w:val="004F2853"/>
    <w:rsid w:val="004F572A"/>
    <w:rsid w:val="004F752C"/>
    <w:rsid w:val="00501943"/>
    <w:rsid w:val="00501B7E"/>
    <w:rsid w:val="005022B9"/>
    <w:rsid w:val="00503397"/>
    <w:rsid w:val="00504066"/>
    <w:rsid w:val="00504E4E"/>
    <w:rsid w:val="0050517B"/>
    <w:rsid w:val="00507531"/>
    <w:rsid w:val="00512480"/>
    <w:rsid w:val="005127D8"/>
    <w:rsid w:val="00513C2E"/>
    <w:rsid w:val="00514842"/>
    <w:rsid w:val="00515A95"/>
    <w:rsid w:val="00516E53"/>
    <w:rsid w:val="00521F93"/>
    <w:rsid w:val="00522D27"/>
    <w:rsid w:val="005332F1"/>
    <w:rsid w:val="0053600F"/>
    <w:rsid w:val="00536ABD"/>
    <w:rsid w:val="00537048"/>
    <w:rsid w:val="00537722"/>
    <w:rsid w:val="00542D1C"/>
    <w:rsid w:val="00543434"/>
    <w:rsid w:val="005457CA"/>
    <w:rsid w:val="005505DF"/>
    <w:rsid w:val="00552068"/>
    <w:rsid w:val="00553D67"/>
    <w:rsid w:val="00554724"/>
    <w:rsid w:val="0055727D"/>
    <w:rsid w:val="005611DA"/>
    <w:rsid w:val="005654FC"/>
    <w:rsid w:val="00566448"/>
    <w:rsid w:val="00567C05"/>
    <w:rsid w:val="00571432"/>
    <w:rsid w:val="00571DD3"/>
    <w:rsid w:val="0057317B"/>
    <w:rsid w:val="00573AB8"/>
    <w:rsid w:val="00575B4F"/>
    <w:rsid w:val="005824C0"/>
    <w:rsid w:val="00583727"/>
    <w:rsid w:val="00586649"/>
    <w:rsid w:val="005869CC"/>
    <w:rsid w:val="00586EF2"/>
    <w:rsid w:val="0058758A"/>
    <w:rsid w:val="00593D5C"/>
    <w:rsid w:val="00597188"/>
    <w:rsid w:val="00597DF0"/>
    <w:rsid w:val="005A3AFB"/>
    <w:rsid w:val="005A5213"/>
    <w:rsid w:val="005A5E86"/>
    <w:rsid w:val="005A7147"/>
    <w:rsid w:val="005A75EB"/>
    <w:rsid w:val="005A7D3C"/>
    <w:rsid w:val="005B07BE"/>
    <w:rsid w:val="005B26EC"/>
    <w:rsid w:val="005B575B"/>
    <w:rsid w:val="005B5B97"/>
    <w:rsid w:val="005B6263"/>
    <w:rsid w:val="005B7FCE"/>
    <w:rsid w:val="005C0FFA"/>
    <w:rsid w:val="005C1B3C"/>
    <w:rsid w:val="005C2F4E"/>
    <w:rsid w:val="005C4E49"/>
    <w:rsid w:val="005C5BAC"/>
    <w:rsid w:val="005C7F39"/>
    <w:rsid w:val="005D269E"/>
    <w:rsid w:val="005D2917"/>
    <w:rsid w:val="005D4883"/>
    <w:rsid w:val="005D4F5C"/>
    <w:rsid w:val="005D5BB9"/>
    <w:rsid w:val="005D798C"/>
    <w:rsid w:val="005E7294"/>
    <w:rsid w:val="005E7B52"/>
    <w:rsid w:val="005F17BC"/>
    <w:rsid w:val="005F2EBF"/>
    <w:rsid w:val="005F3C44"/>
    <w:rsid w:val="005F4149"/>
    <w:rsid w:val="005F42C8"/>
    <w:rsid w:val="005F4780"/>
    <w:rsid w:val="005F4B67"/>
    <w:rsid w:val="005F4BA1"/>
    <w:rsid w:val="005F56C2"/>
    <w:rsid w:val="005F592B"/>
    <w:rsid w:val="005F6CE2"/>
    <w:rsid w:val="005F7DD7"/>
    <w:rsid w:val="0060069C"/>
    <w:rsid w:val="006008B0"/>
    <w:rsid w:val="00600AC7"/>
    <w:rsid w:val="0060129F"/>
    <w:rsid w:val="00601EB5"/>
    <w:rsid w:val="006032F3"/>
    <w:rsid w:val="006046C4"/>
    <w:rsid w:val="00604B73"/>
    <w:rsid w:val="006056E1"/>
    <w:rsid w:val="0060664F"/>
    <w:rsid w:val="00606ED5"/>
    <w:rsid w:val="006078C5"/>
    <w:rsid w:val="006101A0"/>
    <w:rsid w:val="0061141A"/>
    <w:rsid w:val="006120E3"/>
    <w:rsid w:val="006124C6"/>
    <w:rsid w:val="006126C4"/>
    <w:rsid w:val="00612EF7"/>
    <w:rsid w:val="0061352D"/>
    <w:rsid w:val="00616ACB"/>
    <w:rsid w:val="006172B3"/>
    <w:rsid w:val="00623EAB"/>
    <w:rsid w:val="00623F24"/>
    <w:rsid w:val="006243BE"/>
    <w:rsid w:val="00630270"/>
    <w:rsid w:val="00633504"/>
    <w:rsid w:val="00633E49"/>
    <w:rsid w:val="006411A3"/>
    <w:rsid w:val="0064269C"/>
    <w:rsid w:val="0064307F"/>
    <w:rsid w:val="00644841"/>
    <w:rsid w:val="00646850"/>
    <w:rsid w:val="00647300"/>
    <w:rsid w:val="00647396"/>
    <w:rsid w:val="006477C3"/>
    <w:rsid w:val="00650ADF"/>
    <w:rsid w:val="0065137A"/>
    <w:rsid w:val="00651402"/>
    <w:rsid w:val="00655AB0"/>
    <w:rsid w:val="00662EE8"/>
    <w:rsid w:val="00663198"/>
    <w:rsid w:val="00665796"/>
    <w:rsid w:val="006677E3"/>
    <w:rsid w:val="0066787F"/>
    <w:rsid w:val="0067379B"/>
    <w:rsid w:val="00681F5D"/>
    <w:rsid w:val="00682626"/>
    <w:rsid w:val="00686FF2"/>
    <w:rsid w:val="00690F61"/>
    <w:rsid w:val="00692B5D"/>
    <w:rsid w:val="006938FE"/>
    <w:rsid w:val="00695B1A"/>
    <w:rsid w:val="00697CAA"/>
    <w:rsid w:val="00697D57"/>
    <w:rsid w:val="006A192D"/>
    <w:rsid w:val="006A2BE7"/>
    <w:rsid w:val="006A3DE8"/>
    <w:rsid w:val="006A52D6"/>
    <w:rsid w:val="006A5D92"/>
    <w:rsid w:val="006A66C8"/>
    <w:rsid w:val="006A66CB"/>
    <w:rsid w:val="006A717A"/>
    <w:rsid w:val="006A7E6D"/>
    <w:rsid w:val="006B2113"/>
    <w:rsid w:val="006B32C7"/>
    <w:rsid w:val="006B50B6"/>
    <w:rsid w:val="006B52CE"/>
    <w:rsid w:val="006B7E41"/>
    <w:rsid w:val="006C28BD"/>
    <w:rsid w:val="006C3410"/>
    <w:rsid w:val="006C3CCF"/>
    <w:rsid w:val="006C6318"/>
    <w:rsid w:val="006D06D7"/>
    <w:rsid w:val="006D0EE6"/>
    <w:rsid w:val="006D2D91"/>
    <w:rsid w:val="006D3329"/>
    <w:rsid w:val="006D37EA"/>
    <w:rsid w:val="006D3B0C"/>
    <w:rsid w:val="006D4943"/>
    <w:rsid w:val="006D519B"/>
    <w:rsid w:val="006D5C3E"/>
    <w:rsid w:val="006D7667"/>
    <w:rsid w:val="006D7D52"/>
    <w:rsid w:val="006D7E37"/>
    <w:rsid w:val="006E7898"/>
    <w:rsid w:val="006F01A8"/>
    <w:rsid w:val="006F0D51"/>
    <w:rsid w:val="006F2E47"/>
    <w:rsid w:val="006F62D4"/>
    <w:rsid w:val="006F6E87"/>
    <w:rsid w:val="006F73E0"/>
    <w:rsid w:val="006F7BE0"/>
    <w:rsid w:val="0070103E"/>
    <w:rsid w:val="007030D8"/>
    <w:rsid w:val="00704A01"/>
    <w:rsid w:val="00704DAF"/>
    <w:rsid w:val="00704E7F"/>
    <w:rsid w:val="0070730D"/>
    <w:rsid w:val="00707AA4"/>
    <w:rsid w:val="007106E4"/>
    <w:rsid w:val="00711B01"/>
    <w:rsid w:val="007141F8"/>
    <w:rsid w:val="00714BE1"/>
    <w:rsid w:val="00724428"/>
    <w:rsid w:val="00726769"/>
    <w:rsid w:val="00726D11"/>
    <w:rsid w:val="00727CB5"/>
    <w:rsid w:val="00730436"/>
    <w:rsid w:val="007336E8"/>
    <w:rsid w:val="00734BAF"/>
    <w:rsid w:val="00734C9B"/>
    <w:rsid w:val="007360A8"/>
    <w:rsid w:val="00736CCC"/>
    <w:rsid w:val="00736E70"/>
    <w:rsid w:val="007406AB"/>
    <w:rsid w:val="0074122D"/>
    <w:rsid w:val="007428EA"/>
    <w:rsid w:val="00745A94"/>
    <w:rsid w:val="00747499"/>
    <w:rsid w:val="00750007"/>
    <w:rsid w:val="0075073D"/>
    <w:rsid w:val="00751210"/>
    <w:rsid w:val="00751D97"/>
    <w:rsid w:val="00752708"/>
    <w:rsid w:val="00756953"/>
    <w:rsid w:val="00756A76"/>
    <w:rsid w:val="00757322"/>
    <w:rsid w:val="00760525"/>
    <w:rsid w:val="007625CE"/>
    <w:rsid w:val="0076345C"/>
    <w:rsid w:val="00763C8C"/>
    <w:rsid w:val="00765714"/>
    <w:rsid w:val="007657C5"/>
    <w:rsid w:val="007709C5"/>
    <w:rsid w:val="0077170B"/>
    <w:rsid w:val="00772A1C"/>
    <w:rsid w:val="0077388C"/>
    <w:rsid w:val="00774EAB"/>
    <w:rsid w:val="00775B2A"/>
    <w:rsid w:val="00776C61"/>
    <w:rsid w:val="00780073"/>
    <w:rsid w:val="00781034"/>
    <w:rsid w:val="00785E18"/>
    <w:rsid w:val="00787E7D"/>
    <w:rsid w:val="0079259F"/>
    <w:rsid w:val="00796554"/>
    <w:rsid w:val="00797DD5"/>
    <w:rsid w:val="00797FC6"/>
    <w:rsid w:val="007A1206"/>
    <w:rsid w:val="007A2B64"/>
    <w:rsid w:val="007A4EFB"/>
    <w:rsid w:val="007A6973"/>
    <w:rsid w:val="007A7518"/>
    <w:rsid w:val="007A755A"/>
    <w:rsid w:val="007A7C49"/>
    <w:rsid w:val="007B3908"/>
    <w:rsid w:val="007B463F"/>
    <w:rsid w:val="007B5B69"/>
    <w:rsid w:val="007C0972"/>
    <w:rsid w:val="007C2038"/>
    <w:rsid w:val="007C22B2"/>
    <w:rsid w:val="007D0E77"/>
    <w:rsid w:val="007D58E9"/>
    <w:rsid w:val="007D59A3"/>
    <w:rsid w:val="007E27AD"/>
    <w:rsid w:val="007E3553"/>
    <w:rsid w:val="007E6E6E"/>
    <w:rsid w:val="007E7797"/>
    <w:rsid w:val="007F119A"/>
    <w:rsid w:val="007F3765"/>
    <w:rsid w:val="007F4424"/>
    <w:rsid w:val="007F5197"/>
    <w:rsid w:val="007F69EF"/>
    <w:rsid w:val="007F710A"/>
    <w:rsid w:val="00800425"/>
    <w:rsid w:val="00801076"/>
    <w:rsid w:val="0080289B"/>
    <w:rsid w:val="00803030"/>
    <w:rsid w:val="00805599"/>
    <w:rsid w:val="00807E64"/>
    <w:rsid w:val="00811647"/>
    <w:rsid w:val="00811A37"/>
    <w:rsid w:val="00812DBF"/>
    <w:rsid w:val="008153D0"/>
    <w:rsid w:val="00815B1D"/>
    <w:rsid w:val="00815C1E"/>
    <w:rsid w:val="00815F79"/>
    <w:rsid w:val="00817105"/>
    <w:rsid w:val="0081734A"/>
    <w:rsid w:val="00821E20"/>
    <w:rsid w:val="0082393F"/>
    <w:rsid w:val="008245ED"/>
    <w:rsid w:val="0082464D"/>
    <w:rsid w:val="00825079"/>
    <w:rsid w:val="00836AAD"/>
    <w:rsid w:val="008376BF"/>
    <w:rsid w:val="008401CD"/>
    <w:rsid w:val="00840A6B"/>
    <w:rsid w:val="00841464"/>
    <w:rsid w:val="008421F6"/>
    <w:rsid w:val="00845125"/>
    <w:rsid w:val="00853E40"/>
    <w:rsid w:val="00854556"/>
    <w:rsid w:val="00855074"/>
    <w:rsid w:val="00856894"/>
    <w:rsid w:val="00856ED8"/>
    <w:rsid w:val="00857BA7"/>
    <w:rsid w:val="00860E46"/>
    <w:rsid w:val="00865BBE"/>
    <w:rsid w:val="00870E42"/>
    <w:rsid w:val="00871B14"/>
    <w:rsid w:val="00872F9E"/>
    <w:rsid w:val="00875018"/>
    <w:rsid w:val="00875FAE"/>
    <w:rsid w:val="00880ED2"/>
    <w:rsid w:val="00881DF2"/>
    <w:rsid w:val="00882918"/>
    <w:rsid w:val="00885049"/>
    <w:rsid w:val="00886392"/>
    <w:rsid w:val="00890891"/>
    <w:rsid w:val="00890B37"/>
    <w:rsid w:val="00892164"/>
    <w:rsid w:val="00893164"/>
    <w:rsid w:val="008A04C7"/>
    <w:rsid w:val="008A1DF8"/>
    <w:rsid w:val="008A3DF2"/>
    <w:rsid w:val="008A64BC"/>
    <w:rsid w:val="008A6749"/>
    <w:rsid w:val="008A6A38"/>
    <w:rsid w:val="008A6D51"/>
    <w:rsid w:val="008A7E47"/>
    <w:rsid w:val="008A7FC8"/>
    <w:rsid w:val="008B0641"/>
    <w:rsid w:val="008B0C8A"/>
    <w:rsid w:val="008B0F30"/>
    <w:rsid w:val="008B31DD"/>
    <w:rsid w:val="008B380B"/>
    <w:rsid w:val="008B458D"/>
    <w:rsid w:val="008B67BD"/>
    <w:rsid w:val="008B7750"/>
    <w:rsid w:val="008C0D0D"/>
    <w:rsid w:val="008C1E41"/>
    <w:rsid w:val="008C22EB"/>
    <w:rsid w:val="008C3FEB"/>
    <w:rsid w:val="008C5A81"/>
    <w:rsid w:val="008C615F"/>
    <w:rsid w:val="008C61A5"/>
    <w:rsid w:val="008D282D"/>
    <w:rsid w:val="008D32C2"/>
    <w:rsid w:val="008D3C9E"/>
    <w:rsid w:val="008D4A3B"/>
    <w:rsid w:val="008D4CD8"/>
    <w:rsid w:val="008D52DB"/>
    <w:rsid w:val="008D5FA9"/>
    <w:rsid w:val="008D718E"/>
    <w:rsid w:val="008E3D4A"/>
    <w:rsid w:val="008E6830"/>
    <w:rsid w:val="008E75FD"/>
    <w:rsid w:val="008F1403"/>
    <w:rsid w:val="008F31D5"/>
    <w:rsid w:val="008F498A"/>
    <w:rsid w:val="008F731C"/>
    <w:rsid w:val="008F7EB7"/>
    <w:rsid w:val="0090007D"/>
    <w:rsid w:val="009024C5"/>
    <w:rsid w:val="009067A8"/>
    <w:rsid w:val="0091140F"/>
    <w:rsid w:val="009116B6"/>
    <w:rsid w:val="00917BF7"/>
    <w:rsid w:val="00917CB4"/>
    <w:rsid w:val="00920C4B"/>
    <w:rsid w:val="009211F4"/>
    <w:rsid w:val="00924433"/>
    <w:rsid w:val="009259EA"/>
    <w:rsid w:val="009277CF"/>
    <w:rsid w:val="00927CF7"/>
    <w:rsid w:val="009302B8"/>
    <w:rsid w:val="009309B0"/>
    <w:rsid w:val="009347E5"/>
    <w:rsid w:val="00935411"/>
    <w:rsid w:val="00936BEB"/>
    <w:rsid w:val="0093716D"/>
    <w:rsid w:val="009377B1"/>
    <w:rsid w:val="00940197"/>
    <w:rsid w:val="00940F91"/>
    <w:rsid w:val="0094265A"/>
    <w:rsid w:val="0094547E"/>
    <w:rsid w:val="00945574"/>
    <w:rsid w:val="00945B91"/>
    <w:rsid w:val="00946BAA"/>
    <w:rsid w:val="00950C4B"/>
    <w:rsid w:val="00953649"/>
    <w:rsid w:val="009549A0"/>
    <w:rsid w:val="00955DD3"/>
    <w:rsid w:val="0095689D"/>
    <w:rsid w:val="00965EB4"/>
    <w:rsid w:val="009717D4"/>
    <w:rsid w:val="00971E6B"/>
    <w:rsid w:val="009726FE"/>
    <w:rsid w:val="009736BE"/>
    <w:rsid w:val="00973DCC"/>
    <w:rsid w:val="00975485"/>
    <w:rsid w:val="0097639B"/>
    <w:rsid w:val="00976B07"/>
    <w:rsid w:val="00982799"/>
    <w:rsid w:val="009841FF"/>
    <w:rsid w:val="00984E03"/>
    <w:rsid w:val="00985522"/>
    <w:rsid w:val="009900CD"/>
    <w:rsid w:val="00990919"/>
    <w:rsid w:val="00992058"/>
    <w:rsid w:val="00993DB9"/>
    <w:rsid w:val="009951CF"/>
    <w:rsid w:val="00995B6D"/>
    <w:rsid w:val="00996963"/>
    <w:rsid w:val="00997B33"/>
    <w:rsid w:val="009A08E6"/>
    <w:rsid w:val="009A114E"/>
    <w:rsid w:val="009A2674"/>
    <w:rsid w:val="009A4F89"/>
    <w:rsid w:val="009A6990"/>
    <w:rsid w:val="009A6CB6"/>
    <w:rsid w:val="009B29AC"/>
    <w:rsid w:val="009B2A66"/>
    <w:rsid w:val="009B45E0"/>
    <w:rsid w:val="009B4E96"/>
    <w:rsid w:val="009B74D8"/>
    <w:rsid w:val="009C07D1"/>
    <w:rsid w:val="009C12AC"/>
    <w:rsid w:val="009C145B"/>
    <w:rsid w:val="009C249A"/>
    <w:rsid w:val="009C36F1"/>
    <w:rsid w:val="009C4F72"/>
    <w:rsid w:val="009D251E"/>
    <w:rsid w:val="009D2BD6"/>
    <w:rsid w:val="009D331C"/>
    <w:rsid w:val="009D44C8"/>
    <w:rsid w:val="009E078A"/>
    <w:rsid w:val="009E1ADD"/>
    <w:rsid w:val="009E2645"/>
    <w:rsid w:val="009E4D82"/>
    <w:rsid w:val="009E73FC"/>
    <w:rsid w:val="009F1A80"/>
    <w:rsid w:val="009F24E1"/>
    <w:rsid w:val="009F6E35"/>
    <w:rsid w:val="009F7508"/>
    <w:rsid w:val="00A00423"/>
    <w:rsid w:val="00A01201"/>
    <w:rsid w:val="00A04DB3"/>
    <w:rsid w:val="00A04EC7"/>
    <w:rsid w:val="00A05D5F"/>
    <w:rsid w:val="00A06DFB"/>
    <w:rsid w:val="00A11146"/>
    <w:rsid w:val="00A1138D"/>
    <w:rsid w:val="00A1211A"/>
    <w:rsid w:val="00A13FC5"/>
    <w:rsid w:val="00A145C0"/>
    <w:rsid w:val="00A14FF0"/>
    <w:rsid w:val="00A16637"/>
    <w:rsid w:val="00A17661"/>
    <w:rsid w:val="00A201A4"/>
    <w:rsid w:val="00A21353"/>
    <w:rsid w:val="00A21A76"/>
    <w:rsid w:val="00A2548E"/>
    <w:rsid w:val="00A278D7"/>
    <w:rsid w:val="00A31F59"/>
    <w:rsid w:val="00A32CF1"/>
    <w:rsid w:val="00A34B6B"/>
    <w:rsid w:val="00A34BAB"/>
    <w:rsid w:val="00A35070"/>
    <w:rsid w:val="00A35DA3"/>
    <w:rsid w:val="00A36491"/>
    <w:rsid w:val="00A36990"/>
    <w:rsid w:val="00A37FC8"/>
    <w:rsid w:val="00A4104F"/>
    <w:rsid w:val="00A418F2"/>
    <w:rsid w:val="00A43D00"/>
    <w:rsid w:val="00A45835"/>
    <w:rsid w:val="00A46A12"/>
    <w:rsid w:val="00A55F84"/>
    <w:rsid w:val="00A569F8"/>
    <w:rsid w:val="00A573D0"/>
    <w:rsid w:val="00A6081E"/>
    <w:rsid w:val="00A60D1C"/>
    <w:rsid w:val="00A61575"/>
    <w:rsid w:val="00A626BC"/>
    <w:rsid w:val="00A63D24"/>
    <w:rsid w:val="00A65134"/>
    <w:rsid w:val="00A6524F"/>
    <w:rsid w:val="00A66958"/>
    <w:rsid w:val="00A66DB1"/>
    <w:rsid w:val="00A70BFB"/>
    <w:rsid w:val="00A7121A"/>
    <w:rsid w:val="00A71977"/>
    <w:rsid w:val="00A7361F"/>
    <w:rsid w:val="00A740C3"/>
    <w:rsid w:val="00A76934"/>
    <w:rsid w:val="00A76C90"/>
    <w:rsid w:val="00A8126F"/>
    <w:rsid w:val="00A82175"/>
    <w:rsid w:val="00A86577"/>
    <w:rsid w:val="00A86BBF"/>
    <w:rsid w:val="00A90966"/>
    <w:rsid w:val="00A90EAB"/>
    <w:rsid w:val="00A91D75"/>
    <w:rsid w:val="00A927A9"/>
    <w:rsid w:val="00A92BDF"/>
    <w:rsid w:val="00A9704E"/>
    <w:rsid w:val="00A975C8"/>
    <w:rsid w:val="00A97A59"/>
    <w:rsid w:val="00A97E51"/>
    <w:rsid w:val="00AA09EA"/>
    <w:rsid w:val="00AA1684"/>
    <w:rsid w:val="00AA3090"/>
    <w:rsid w:val="00AA3D70"/>
    <w:rsid w:val="00AA6846"/>
    <w:rsid w:val="00AA6C58"/>
    <w:rsid w:val="00AA78BD"/>
    <w:rsid w:val="00AB0ADD"/>
    <w:rsid w:val="00AB104D"/>
    <w:rsid w:val="00AB3288"/>
    <w:rsid w:val="00AB5575"/>
    <w:rsid w:val="00AB6C9D"/>
    <w:rsid w:val="00AC0834"/>
    <w:rsid w:val="00AC1430"/>
    <w:rsid w:val="00AC1E39"/>
    <w:rsid w:val="00AC23DC"/>
    <w:rsid w:val="00AC4C63"/>
    <w:rsid w:val="00AC5FCB"/>
    <w:rsid w:val="00AC7452"/>
    <w:rsid w:val="00AC7EBE"/>
    <w:rsid w:val="00AD3EEF"/>
    <w:rsid w:val="00AD4256"/>
    <w:rsid w:val="00AD513D"/>
    <w:rsid w:val="00AD5B2A"/>
    <w:rsid w:val="00AD6600"/>
    <w:rsid w:val="00AD69B1"/>
    <w:rsid w:val="00AD7352"/>
    <w:rsid w:val="00AD736F"/>
    <w:rsid w:val="00AE0323"/>
    <w:rsid w:val="00AE0369"/>
    <w:rsid w:val="00AE10E2"/>
    <w:rsid w:val="00AE1906"/>
    <w:rsid w:val="00AE21CF"/>
    <w:rsid w:val="00AE3D50"/>
    <w:rsid w:val="00AE4719"/>
    <w:rsid w:val="00AF04AC"/>
    <w:rsid w:val="00AF0F17"/>
    <w:rsid w:val="00AF2EDB"/>
    <w:rsid w:val="00AF54E8"/>
    <w:rsid w:val="00B00785"/>
    <w:rsid w:val="00B00ADB"/>
    <w:rsid w:val="00B03346"/>
    <w:rsid w:val="00B0374D"/>
    <w:rsid w:val="00B07B7C"/>
    <w:rsid w:val="00B07CE5"/>
    <w:rsid w:val="00B10DBF"/>
    <w:rsid w:val="00B115CA"/>
    <w:rsid w:val="00B11AA4"/>
    <w:rsid w:val="00B124C3"/>
    <w:rsid w:val="00B140D2"/>
    <w:rsid w:val="00B146AA"/>
    <w:rsid w:val="00B17231"/>
    <w:rsid w:val="00B201EC"/>
    <w:rsid w:val="00B20824"/>
    <w:rsid w:val="00B2153F"/>
    <w:rsid w:val="00B226D2"/>
    <w:rsid w:val="00B2378D"/>
    <w:rsid w:val="00B237BC"/>
    <w:rsid w:val="00B2398B"/>
    <w:rsid w:val="00B243C0"/>
    <w:rsid w:val="00B35AE5"/>
    <w:rsid w:val="00B36C7B"/>
    <w:rsid w:val="00B428F7"/>
    <w:rsid w:val="00B43A0A"/>
    <w:rsid w:val="00B44EEE"/>
    <w:rsid w:val="00B46225"/>
    <w:rsid w:val="00B46D00"/>
    <w:rsid w:val="00B50B7A"/>
    <w:rsid w:val="00B50EE8"/>
    <w:rsid w:val="00B52F7C"/>
    <w:rsid w:val="00B54AAA"/>
    <w:rsid w:val="00B554E6"/>
    <w:rsid w:val="00B55898"/>
    <w:rsid w:val="00B578F9"/>
    <w:rsid w:val="00B60009"/>
    <w:rsid w:val="00B632CF"/>
    <w:rsid w:val="00B64739"/>
    <w:rsid w:val="00B65B36"/>
    <w:rsid w:val="00B70733"/>
    <w:rsid w:val="00B71609"/>
    <w:rsid w:val="00B722E2"/>
    <w:rsid w:val="00B72E09"/>
    <w:rsid w:val="00B73479"/>
    <w:rsid w:val="00B76BB0"/>
    <w:rsid w:val="00B76CF4"/>
    <w:rsid w:val="00B77345"/>
    <w:rsid w:val="00B8143E"/>
    <w:rsid w:val="00B8460E"/>
    <w:rsid w:val="00B85E8A"/>
    <w:rsid w:val="00B863D4"/>
    <w:rsid w:val="00B86C39"/>
    <w:rsid w:val="00B87621"/>
    <w:rsid w:val="00B92407"/>
    <w:rsid w:val="00BA090E"/>
    <w:rsid w:val="00BA13C3"/>
    <w:rsid w:val="00BA1E93"/>
    <w:rsid w:val="00BA2050"/>
    <w:rsid w:val="00BA31C4"/>
    <w:rsid w:val="00BA48F0"/>
    <w:rsid w:val="00BA51EB"/>
    <w:rsid w:val="00BA6DDE"/>
    <w:rsid w:val="00BA7026"/>
    <w:rsid w:val="00BB0D60"/>
    <w:rsid w:val="00BB140F"/>
    <w:rsid w:val="00BB1957"/>
    <w:rsid w:val="00BB3F8C"/>
    <w:rsid w:val="00BB42B3"/>
    <w:rsid w:val="00BB5023"/>
    <w:rsid w:val="00BB5A05"/>
    <w:rsid w:val="00BB5C53"/>
    <w:rsid w:val="00BB5CC2"/>
    <w:rsid w:val="00BB69BC"/>
    <w:rsid w:val="00BB6E1E"/>
    <w:rsid w:val="00BC0287"/>
    <w:rsid w:val="00BC13D1"/>
    <w:rsid w:val="00BC251E"/>
    <w:rsid w:val="00BC34D2"/>
    <w:rsid w:val="00BC45CE"/>
    <w:rsid w:val="00BC4625"/>
    <w:rsid w:val="00BC462A"/>
    <w:rsid w:val="00BC7511"/>
    <w:rsid w:val="00BC7CA7"/>
    <w:rsid w:val="00BD2565"/>
    <w:rsid w:val="00BD29E0"/>
    <w:rsid w:val="00BD2D8A"/>
    <w:rsid w:val="00BD3719"/>
    <w:rsid w:val="00BD7456"/>
    <w:rsid w:val="00BD7989"/>
    <w:rsid w:val="00BE0375"/>
    <w:rsid w:val="00BE222C"/>
    <w:rsid w:val="00BE48A5"/>
    <w:rsid w:val="00BE4D02"/>
    <w:rsid w:val="00BE65F0"/>
    <w:rsid w:val="00BE74BC"/>
    <w:rsid w:val="00BF1246"/>
    <w:rsid w:val="00BF1297"/>
    <w:rsid w:val="00BF1EDE"/>
    <w:rsid w:val="00BF2E26"/>
    <w:rsid w:val="00BF2FD1"/>
    <w:rsid w:val="00C01DE3"/>
    <w:rsid w:val="00C02338"/>
    <w:rsid w:val="00C02588"/>
    <w:rsid w:val="00C033E8"/>
    <w:rsid w:val="00C047EA"/>
    <w:rsid w:val="00C04B41"/>
    <w:rsid w:val="00C11307"/>
    <w:rsid w:val="00C11701"/>
    <w:rsid w:val="00C14335"/>
    <w:rsid w:val="00C146DF"/>
    <w:rsid w:val="00C14730"/>
    <w:rsid w:val="00C15322"/>
    <w:rsid w:val="00C153F7"/>
    <w:rsid w:val="00C16391"/>
    <w:rsid w:val="00C2006E"/>
    <w:rsid w:val="00C22D4B"/>
    <w:rsid w:val="00C22E36"/>
    <w:rsid w:val="00C237A3"/>
    <w:rsid w:val="00C24E06"/>
    <w:rsid w:val="00C25B3A"/>
    <w:rsid w:val="00C26284"/>
    <w:rsid w:val="00C263C8"/>
    <w:rsid w:val="00C26B31"/>
    <w:rsid w:val="00C302F2"/>
    <w:rsid w:val="00C31365"/>
    <w:rsid w:val="00C3170C"/>
    <w:rsid w:val="00C32685"/>
    <w:rsid w:val="00C32D8F"/>
    <w:rsid w:val="00C34B5C"/>
    <w:rsid w:val="00C37A0E"/>
    <w:rsid w:val="00C37C32"/>
    <w:rsid w:val="00C415B1"/>
    <w:rsid w:val="00C4520A"/>
    <w:rsid w:val="00C4544A"/>
    <w:rsid w:val="00C50487"/>
    <w:rsid w:val="00C521DD"/>
    <w:rsid w:val="00C534C4"/>
    <w:rsid w:val="00C54AA0"/>
    <w:rsid w:val="00C57A79"/>
    <w:rsid w:val="00C627E1"/>
    <w:rsid w:val="00C63F4D"/>
    <w:rsid w:val="00C672D6"/>
    <w:rsid w:val="00C67537"/>
    <w:rsid w:val="00C67787"/>
    <w:rsid w:val="00C67F26"/>
    <w:rsid w:val="00C719B0"/>
    <w:rsid w:val="00C73C24"/>
    <w:rsid w:val="00C73D78"/>
    <w:rsid w:val="00C768CB"/>
    <w:rsid w:val="00C77F65"/>
    <w:rsid w:val="00C80495"/>
    <w:rsid w:val="00C8176F"/>
    <w:rsid w:val="00C823B1"/>
    <w:rsid w:val="00C8457E"/>
    <w:rsid w:val="00C846F0"/>
    <w:rsid w:val="00C84A46"/>
    <w:rsid w:val="00C866B6"/>
    <w:rsid w:val="00C86C41"/>
    <w:rsid w:val="00C87389"/>
    <w:rsid w:val="00C93B62"/>
    <w:rsid w:val="00C9421D"/>
    <w:rsid w:val="00C97838"/>
    <w:rsid w:val="00CA1416"/>
    <w:rsid w:val="00CA210F"/>
    <w:rsid w:val="00CA2183"/>
    <w:rsid w:val="00CA24A9"/>
    <w:rsid w:val="00CA2616"/>
    <w:rsid w:val="00CA318E"/>
    <w:rsid w:val="00CA51DE"/>
    <w:rsid w:val="00CA60E8"/>
    <w:rsid w:val="00CA703C"/>
    <w:rsid w:val="00CB0A8E"/>
    <w:rsid w:val="00CB1686"/>
    <w:rsid w:val="00CB17CC"/>
    <w:rsid w:val="00CB3868"/>
    <w:rsid w:val="00CB5EFF"/>
    <w:rsid w:val="00CB6749"/>
    <w:rsid w:val="00CC0C76"/>
    <w:rsid w:val="00CC1476"/>
    <w:rsid w:val="00CC529B"/>
    <w:rsid w:val="00CC6FB7"/>
    <w:rsid w:val="00CD01D7"/>
    <w:rsid w:val="00CD07CB"/>
    <w:rsid w:val="00CD3C9C"/>
    <w:rsid w:val="00CD419A"/>
    <w:rsid w:val="00CE2684"/>
    <w:rsid w:val="00CE3327"/>
    <w:rsid w:val="00CE37FE"/>
    <w:rsid w:val="00CE52E3"/>
    <w:rsid w:val="00CE641A"/>
    <w:rsid w:val="00CE7626"/>
    <w:rsid w:val="00CE7F81"/>
    <w:rsid w:val="00CF1674"/>
    <w:rsid w:val="00CF19B0"/>
    <w:rsid w:val="00CF304E"/>
    <w:rsid w:val="00CF4965"/>
    <w:rsid w:val="00CF587D"/>
    <w:rsid w:val="00CF63DB"/>
    <w:rsid w:val="00CF6E70"/>
    <w:rsid w:val="00CF6EEF"/>
    <w:rsid w:val="00CF74D7"/>
    <w:rsid w:val="00D043A8"/>
    <w:rsid w:val="00D049BF"/>
    <w:rsid w:val="00D07127"/>
    <w:rsid w:val="00D115BC"/>
    <w:rsid w:val="00D11AB1"/>
    <w:rsid w:val="00D121E9"/>
    <w:rsid w:val="00D13B31"/>
    <w:rsid w:val="00D13D05"/>
    <w:rsid w:val="00D1408D"/>
    <w:rsid w:val="00D14311"/>
    <w:rsid w:val="00D14E78"/>
    <w:rsid w:val="00D15087"/>
    <w:rsid w:val="00D2458E"/>
    <w:rsid w:val="00D25308"/>
    <w:rsid w:val="00D25FE9"/>
    <w:rsid w:val="00D26E0A"/>
    <w:rsid w:val="00D2780C"/>
    <w:rsid w:val="00D30717"/>
    <w:rsid w:val="00D31DC7"/>
    <w:rsid w:val="00D3415E"/>
    <w:rsid w:val="00D34B3B"/>
    <w:rsid w:val="00D34C9C"/>
    <w:rsid w:val="00D3539C"/>
    <w:rsid w:val="00D3551C"/>
    <w:rsid w:val="00D417B9"/>
    <w:rsid w:val="00D429F6"/>
    <w:rsid w:val="00D433F4"/>
    <w:rsid w:val="00D45CD1"/>
    <w:rsid w:val="00D469F1"/>
    <w:rsid w:val="00D502A5"/>
    <w:rsid w:val="00D50F55"/>
    <w:rsid w:val="00D53351"/>
    <w:rsid w:val="00D55D4D"/>
    <w:rsid w:val="00D56952"/>
    <w:rsid w:val="00D57C0D"/>
    <w:rsid w:val="00D57D38"/>
    <w:rsid w:val="00D612AB"/>
    <w:rsid w:val="00D6221B"/>
    <w:rsid w:val="00D62C54"/>
    <w:rsid w:val="00D62C82"/>
    <w:rsid w:val="00D63104"/>
    <w:rsid w:val="00D638F1"/>
    <w:rsid w:val="00D64862"/>
    <w:rsid w:val="00D65134"/>
    <w:rsid w:val="00D65148"/>
    <w:rsid w:val="00D664F4"/>
    <w:rsid w:val="00D67033"/>
    <w:rsid w:val="00D677DE"/>
    <w:rsid w:val="00D7024E"/>
    <w:rsid w:val="00D703CC"/>
    <w:rsid w:val="00D71787"/>
    <w:rsid w:val="00D75CF0"/>
    <w:rsid w:val="00D76B3B"/>
    <w:rsid w:val="00D807E0"/>
    <w:rsid w:val="00D80D21"/>
    <w:rsid w:val="00D81966"/>
    <w:rsid w:val="00D820C5"/>
    <w:rsid w:val="00D82CF9"/>
    <w:rsid w:val="00D832C9"/>
    <w:rsid w:val="00D8436C"/>
    <w:rsid w:val="00D847B9"/>
    <w:rsid w:val="00D8705D"/>
    <w:rsid w:val="00D90645"/>
    <w:rsid w:val="00D9096D"/>
    <w:rsid w:val="00D9260E"/>
    <w:rsid w:val="00D92A04"/>
    <w:rsid w:val="00D9488E"/>
    <w:rsid w:val="00D95988"/>
    <w:rsid w:val="00D96E48"/>
    <w:rsid w:val="00DA27E4"/>
    <w:rsid w:val="00DA3187"/>
    <w:rsid w:val="00DA3205"/>
    <w:rsid w:val="00DA347E"/>
    <w:rsid w:val="00DA49FD"/>
    <w:rsid w:val="00DA5739"/>
    <w:rsid w:val="00DA6A3B"/>
    <w:rsid w:val="00DA7449"/>
    <w:rsid w:val="00DB00FF"/>
    <w:rsid w:val="00DB0373"/>
    <w:rsid w:val="00DB1428"/>
    <w:rsid w:val="00DB2D4A"/>
    <w:rsid w:val="00DB3586"/>
    <w:rsid w:val="00DB46C7"/>
    <w:rsid w:val="00DB51C9"/>
    <w:rsid w:val="00DB533F"/>
    <w:rsid w:val="00DB698E"/>
    <w:rsid w:val="00DB7561"/>
    <w:rsid w:val="00DB76BF"/>
    <w:rsid w:val="00DB7BE2"/>
    <w:rsid w:val="00DC0A83"/>
    <w:rsid w:val="00DC35F5"/>
    <w:rsid w:val="00DC3AC1"/>
    <w:rsid w:val="00DD0E6B"/>
    <w:rsid w:val="00DD1C1C"/>
    <w:rsid w:val="00DE15ED"/>
    <w:rsid w:val="00DE3535"/>
    <w:rsid w:val="00DE4AC3"/>
    <w:rsid w:val="00DE5293"/>
    <w:rsid w:val="00DE5AFD"/>
    <w:rsid w:val="00DE5CB2"/>
    <w:rsid w:val="00DE7183"/>
    <w:rsid w:val="00DF08D5"/>
    <w:rsid w:val="00DF171D"/>
    <w:rsid w:val="00DF1759"/>
    <w:rsid w:val="00DF18D2"/>
    <w:rsid w:val="00DF2121"/>
    <w:rsid w:val="00DF43C6"/>
    <w:rsid w:val="00DF51D6"/>
    <w:rsid w:val="00DF5B52"/>
    <w:rsid w:val="00DF5B73"/>
    <w:rsid w:val="00DF61B1"/>
    <w:rsid w:val="00E02AB3"/>
    <w:rsid w:val="00E02FF4"/>
    <w:rsid w:val="00E06151"/>
    <w:rsid w:val="00E11EE9"/>
    <w:rsid w:val="00E12064"/>
    <w:rsid w:val="00E1257E"/>
    <w:rsid w:val="00E12699"/>
    <w:rsid w:val="00E1457C"/>
    <w:rsid w:val="00E1546B"/>
    <w:rsid w:val="00E15584"/>
    <w:rsid w:val="00E17BE1"/>
    <w:rsid w:val="00E17C5D"/>
    <w:rsid w:val="00E20F9F"/>
    <w:rsid w:val="00E2286D"/>
    <w:rsid w:val="00E24B3A"/>
    <w:rsid w:val="00E254BA"/>
    <w:rsid w:val="00E2552B"/>
    <w:rsid w:val="00E319B0"/>
    <w:rsid w:val="00E331F7"/>
    <w:rsid w:val="00E35852"/>
    <w:rsid w:val="00E3708F"/>
    <w:rsid w:val="00E41188"/>
    <w:rsid w:val="00E43F36"/>
    <w:rsid w:val="00E4486C"/>
    <w:rsid w:val="00E5210D"/>
    <w:rsid w:val="00E53C36"/>
    <w:rsid w:val="00E53DBE"/>
    <w:rsid w:val="00E57A2B"/>
    <w:rsid w:val="00E57CC5"/>
    <w:rsid w:val="00E60199"/>
    <w:rsid w:val="00E60D8F"/>
    <w:rsid w:val="00E6164F"/>
    <w:rsid w:val="00E61EEE"/>
    <w:rsid w:val="00E62A5F"/>
    <w:rsid w:val="00E6377A"/>
    <w:rsid w:val="00E66B62"/>
    <w:rsid w:val="00E70100"/>
    <w:rsid w:val="00E71107"/>
    <w:rsid w:val="00E71149"/>
    <w:rsid w:val="00E7232F"/>
    <w:rsid w:val="00E72880"/>
    <w:rsid w:val="00E73B92"/>
    <w:rsid w:val="00E73CA7"/>
    <w:rsid w:val="00E753EB"/>
    <w:rsid w:val="00E7774A"/>
    <w:rsid w:val="00E84A23"/>
    <w:rsid w:val="00E84A95"/>
    <w:rsid w:val="00E84BB7"/>
    <w:rsid w:val="00E87EB4"/>
    <w:rsid w:val="00E90DED"/>
    <w:rsid w:val="00E95ECD"/>
    <w:rsid w:val="00E96421"/>
    <w:rsid w:val="00EA1490"/>
    <w:rsid w:val="00EA1CC6"/>
    <w:rsid w:val="00EA37AC"/>
    <w:rsid w:val="00EA386C"/>
    <w:rsid w:val="00EA5929"/>
    <w:rsid w:val="00EA6D7D"/>
    <w:rsid w:val="00EA7799"/>
    <w:rsid w:val="00EA7FB3"/>
    <w:rsid w:val="00EB1CCA"/>
    <w:rsid w:val="00EB2397"/>
    <w:rsid w:val="00EB2AB0"/>
    <w:rsid w:val="00EB3307"/>
    <w:rsid w:val="00EB5804"/>
    <w:rsid w:val="00EB6FC7"/>
    <w:rsid w:val="00EB7950"/>
    <w:rsid w:val="00EC0A58"/>
    <w:rsid w:val="00EC64AE"/>
    <w:rsid w:val="00EC6A19"/>
    <w:rsid w:val="00EC72ED"/>
    <w:rsid w:val="00EC79B6"/>
    <w:rsid w:val="00EC7C8E"/>
    <w:rsid w:val="00ED001C"/>
    <w:rsid w:val="00ED12C4"/>
    <w:rsid w:val="00ED2233"/>
    <w:rsid w:val="00ED2EC2"/>
    <w:rsid w:val="00ED3088"/>
    <w:rsid w:val="00ED4021"/>
    <w:rsid w:val="00EE02FC"/>
    <w:rsid w:val="00EE0842"/>
    <w:rsid w:val="00EE2C2C"/>
    <w:rsid w:val="00EE3449"/>
    <w:rsid w:val="00EE4134"/>
    <w:rsid w:val="00EE4CE8"/>
    <w:rsid w:val="00EE6BFE"/>
    <w:rsid w:val="00EF1E23"/>
    <w:rsid w:val="00EF216C"/>
    <w:rsid w:val="00EF510D"/>
    <w:rsid w:val="00F01DCA"/>
    <w:rsid w:val="00F02C07"/>
    <w:rsid w:val="00F031FE"/>
    <w:rsid w:val="00F06977"/>
    <w:rsid w:val="00F1227C"/>
    <w:rsid w:val="00F12F2B"/>
    <w:rsid w:val="00F165A4"/>
    <w:rsid w:val="00F16C26"/>
    <w:rsid w:val="00F22B57"/>
    <w:rsid w:val="00F25BCA"/>
    <w:rsid w:val="00F26399"/>
    <w:rsid w:val="00F27978"/>
    <w:rsid w:val="00F27FA0"/>
    <w:rsid w:val="00F30486"/>
    <w:rsid w:val="00F3151D"/>
    <w:rsid w:val="00F33767"/>
    <w:rsid w:val="00F35C46"/>
    <w:rsid w:val="00F37BFB"/>
    <w:rsid w:val="00F407FF"/>
    <w:rsid w:val="00F42A8C"/>
    <w:rsid w:val="00F42F0E"/>
    <w:rsid w:val="00F43BF9"/>
    <w:rsid w:val="00F44D1D"/>
    <w:rsid w:val="00F45339"/>
    <w:rsid w:val="00F469B7"/>
    <w:rsid w:val="00F47A93"/>
    <w:rsid w:val="00F528B1"/>
    <w:rsid w:val="00F53BDC"/>
    <w:rsid w:val="00F546DD"/>
    <w:rsid w:val="00F55FB2"/>
    <w:rsid w:val="00F5707A"/>
    <w:rsid w:val="00F578F9"/>
    <w:rsid w:val="00F57CC8"/>
    <w:rsid w:val="00F609A0"/>
    <w:rsid w:val="00F61126"/>
    <w:rsid w:val="00F63B93"/>
    <w:rsid w:val="00F65201"/>
    <w:rsid w:val="00F65A34"/>
    <w:rsid w:val="00F701ED"/>
    <w:rsid w:val="00F71655"/>
    <w:rsid w:val="00F71E46"/>
    <w:rsid w:val="00F73BEA"/>
    <w:rsid w:val="00F742E6"/>
    <w:rsid w:val="00F74FE1"/>
    <w:rsid w:val="00F754B2"/>
    <w:rsid w:val="00F767A3"/>
    <w:rsid w:val="00F767F7"/>
    <w:rsid w:val="00F76E3B"/>
    <w:rsid w:val="00F778A6"/>
    <w:rsid w:val="00F80684"/>
    <w:rsid w:val="00F80F41"/>
    <w:rsid w:val="00F81F7A"/>
    <w:rsid w:val="00F82EB7"/>
    <w:rsid w:val="00F90941"/>
    <w:rsid w:val="00F94B5F"/>
    <w:rsid w:val="00F95263"/>
    <w:rsid w:val="00F96700"/>
    <w:rsid w:val="00F97057"/>
    <w:rsid w:val="00FA0130"/>
    <w:rsid w:val="00FA0AA7"/>
    <w:rsid w:val="00FA2EAC"/>
    <w:rsid w:val="00FA4DDD"/>
    <w:rsid w:val="00FA7860"/>
    <w:rsid w:val="00FA79C9"/>
    <w:rsid w:val="00FB02DB"/>
    <w:rsid w:val="00FB3DE3"/>
    <w:rsid w:val="00FB4B51"/>
    <w:rsid w:val="00FB51F5"/>
    <w:rsid w:val="00FB7715"/>
    <w:rsid w:val="00FB7D19"/>
    <w:rsid w:val="00FB7FEA"/>
    <w:rsid w:val="00FC1E1F"/>
    <w:rsid w:val="00FC2833"/>
    <w:rsid w:val="00FC3D8D"/>
    <w:rsid w:val="00FC4084"/>
    <w:rsid w:val="00FC462E"/>
    <w:rsid w:val="00FC5244"/>
    <w:rsid w:val="00FD1524"/>
    <w:rsid w:val="00FD1641"/>
    <w:rsid w:val="00FD2979"/>
    <w:rsid w:val="00FD5A80"/>
    <w:rsid w:val="00FD5C3B"/>
    <w:rsid w:val="00FD7111"/>
    <w:rsid w:val="00FE096F"/>
    <w:rsid w:val="00FE1E21"/>
    <w:rsid w:val="00FE235B"/>
    <w:rsid w:val="00FE2F93"/>
    <w:rsid w:val="00FE586F"/>
    <w:rsid w:val="00FE6395"/>
    <w:rsid w:val="00FE70A0"/>
    <w:rsid w:val="00FE7955"/>
    <w:rsid w:val="00FF0115"/>
    <w:rsid w:val="00FF0569"/>
    <w:rsid w:val="00FF2C50"/>
    <w:rsid w:val="00FF43BE"/>
    <w:rsid w:val="00FF589D"/>
    <w:rsid w:val="00FF658C"/>
    <w:rsid w:val="00FF6D46"/>
    <w:rsid w:val="01FB8864"/>
    <w:rsid w:val="03CB7453"/>
    <w:rsid w:val="045FB650"/>
    <w:rsid w:val="046EC44E"/>
    <w:rsid w:val="04CC747F"/>
    <w:rsid w:val="05E507ED"/>
    <w:rsid w:val="0692C2FC"/>
    <w:rsid w:val="07224A58"/>
    <w:rsid w:val="072ACE60"/>
    <w:rsid w:val="075F4312"/>
    <w:rsid w:val="07767B0D"/>
    <w:rsid w:val="08042591"/>
    <w:rsid w:val="08D533D1"/>
    <w:rsid w:val="08E1EEA7"/>
    <w:rsid w:val="08F42307"/>
    <w:rsid w:val="0915444C"/>
    <w:rsid w:val="09408C97"/>
    <w:rsid w:val="0945C279"/>
    <w:rsid w:val="0B3BC653"/>
    <w:rsid w:val="0B94E676"/>
    <w:rsid w:val="0C9ADA7B"/>
    <w:rsid w:val="0CE2505E"/>
    <w:rsid w:val="0D0920E6"/>
    <w:rsid w:val="0DA539DE"/>
    <w:rsid w:val="0DD17A52"/>
    <w:rsid w:val="0E2D795F"/>
    <w:rsid w:val="0E367556"/>
    <w:rsid w:val="0E58ABA5"/>
    <w:rsid w:val="0EAEC3E4"/>
    <w:rsid w:val="0F54EC3B"/>
    <w:rsid w:val="0F6B2D3D"/>
    <w:rsid w:val="100F3776"/>
    <w:rsid w:val="1019F120"/>
    <w:rsid w:val="1188E3D5"/>
    <w:rsid w:val="12A3FEC1"/>
    <w:rsid w:val="12AF71EA"/>
    <w:rsid w:val="1326F240"/>
    <w:rsid w:val="143810B6"/>
    <w:rsid w:val="14D56BEA"/>
    <w:rsid w:val="154B818F"/>
    <w:rsid w:val="157D1807"/>
    <w:rsid w:val="161460FF"/>
    <w:rsid w:val="167DB8B7"/>
    <w:rsid w:val="16829799"/>
    <w:rsid w:val="16912140"/>
    <w:rsid w:val="177213FD"/>
    <w:rsid w:val="17EB9578"/>
    <w:rsid w:val="181179CC"/>
    <w:rsid w:val="18165208"/>
    <w:rsid w:val="1841F93A"/>
    <w:rsid w:val="185820CE"/>
    <w:rsid w:val="1A2AEF26"/>
    <w:rsid w:val="1A35422E"/>
    <w:rsid w:val="1A90B452"/>
    <w:rsid w:val="1ABFC091"/>
    <w:rsid w:val="1B5D947D"/>
    <w:rsid w:val="1C63529A"/>
    <w:rsid w:val="1D2446AD"/>
    <w:rsid w:val="1D737263"/>
    <w:rsid w:val="1DB57FCF"/>
    <w:rsid w:val="1E39AA96"/>
    <w:rsid w:val="1F296E90"/>
    <w:rsid w:val="202A626B"/>
    <w:rsid w:val="20884720"/>
    <w:rsid w:val="20D7B7D5"/>
    <w:rsid w:val="20FF6D3C"/>
    <w:rsid w:val="211B240C"/>
    <w:rsid w:val="213907EC"/>
    <w:rsid w:val="21C4FBEF"/>
    <w:rsid w:val="229A80AC"/>
    <w:rsid w:val="2312DED0"/>
    <w:rsid w:val="235F9A62"/>
    <w:rsid w:val="23B63DBF"/>
    <w:rsid w:val="25520E20"/>
    <w:rsid w:val="259161C7"/>
    <w:rsid w:val="267308D4"/>
    <w:rsid w:val="267A55AA"/>
    <w:rsid w:val="26BBFD78"/>
    <w:rsid w:val="27537CB8"/>
    <w:rsid w:val="27560EFD"/>
    <w:rsid w:val="2779F104"/>
    <w:rsid w:val="28495FCE"/>
    <w:rsid w:val="28F1DF5E"/>
    <w:rsid w:val="2919A53B"/>
    <w:rsid w:val="29C1C12F"/>
    <w:rsid w:val="2A93E8D5"/>
    <w:rsid w:val="2AB191C6"/>
    <w:rsid w:val="2C1F2129"/>
    <w:rsid w:val="2CF2A371"/>
    <w:rsid w:val="2E96316B"/>
    <w:rsid w:val="2EF3547A"/>
    <w:rsid w:val="2F516698"/>
    <w:rsid w:val="3048D1C9"/>
    <w:rsid w:val="30F84330"/>
    <w:rsid w:val="316CB5F6"/>
    <w:rsid w:val="32AB9491"/>
    <w:rsid w:val="3310CFD2"/>
    <w:rsid w:val="343733F3"/>
    <w:rsid w:val="35AA564B"/>
    <w:rsid w:val="35BA5D09"/>
    <w:rsid w:val="35FD64A5"/>
    <w:rsid w:val="3A6F7DD0"/>
    <w:rsid w:val="3AEB0689"/>
    <w:rsid w:val="3BA169FA"/>
    <w:rsid w:val="3D99FE55"/>
    <w:rsid w:val="3DF43104"/>
    <w:rsid w:val="3E58C048"/>
    <w:rsid w:val="3FBC914A"/>
    <w:rsid w:val="402FEDC8"/>
    <w:rsid w:val="410795D6"/>
    <w:rsid w:val="41087308"/>
    <w:rsid w:val="4154B2F8"/>
    <w:rsid w:val="41ADDB9B"/>
    <w:rsid w:val="422D46BA"/>
    <w:rsid w:val="426FB0F6"/>
    <w:rsid w:val="42B6D2F4"/>
    <w:rsid w:val="42DAB4FB"/>
    <w:rsid w:val="4372E27C"/>
    <w:rsid w:val="438DDF1A"/>
    <w:rsid w:val="43B7D96B"/>
    <w:rsid w:val="4523FBF6"/>
    <w:rsid w:val="45694C14"/>
    <w:rsid w:val="45EDFDCF"/>
    <w:rsid w:val="46268127"/>
    <w:rsid w:val="48DEF27A"/>
    <w:rsid w:val="49FC2C89"/>
    <w:rsid w:val="4B2BC9F5"/>
    <w:rsid w:val="4B7BA2C7"/>
    <w:rsid w:val="4BBCC170"/>
    <w:rsid w:val="4C097827"/>
    <w:rsid w:val="4C686EE4"/>
    <w:rsid w:val="4DCCC8E2"/>
    <w:rsid w:val="4E244281"/>
    <w:rsid w:val="4F618FBC"/>
    <w:rsid w:val="50573411"/>
    <w:rsid w:val="50CC6485"/>
    <w:rsid w:val="52128025"/>
    <w:rsid w:val="52B73143"/>
    <w:rsid w:val="5350D968"/>
    <w:rsid w:val="53CA7CAB"/>
    <w:rsid w:val="5463A618"/>
    <w:rsid w:val="548B7C47"/>
    <w:rsid w:val="5582A72F"/>
    <w:rsid w:val="559A6C14"/>
    <w:rsid w:val="56A8AC4D"/>
    <w:rsid w:val="5808A419"/>
    <w:rsid w:val="587B0277"/>
    <w:rsid w:val="58AE71BA"/>
    <w:rsid w:val="58B4B2DC"/>
    <w:rsid w:val="59148FA2"/>
    <w:rsid w:val="59865935"/>
    <w:rsid w:val="59D5065C"/>
    <w:rsid w:val="5A4140A4"/>
    <w:rsid w:val="5A94DBDD"/>
    <w:rsid w:val="5AD5287F"/>
    <w:rsid w:val="5B4030A6"/>
    <w:rsid w:val="5B694617"/>
    <w:rsid w:val="5B758FC6"/>
    <w:rsid w:val="5B9D7D55"/>
    <w:rsid w:val="5E51959D"/>
    <w:rsid w:val="5E6C34EA"/>
    <w:rsid w:val="5FBFAE78"/>
    <w:rsid w:val="5FE37984"/>
    <w:rsid w:val="60F5A511"/>
    <w:rsid w:val="62265CD8"/>
    <w:rsid w:val="62315BA3"/>
    <w:rsid w:val="624A8F42"/>
    <w:rsid w:val="642CAE5B"/>
    <w:rsid w:val="660A34C7"/>
    <w:rsid w:val="663C28CA"/>
    <w:rsid w:val="68C5907C"/>
    <w:rsid w:val="6A334F96"/>
    <w:rsid w:val="6B776104"/>
    <w:rsid w:val="6C64264A"/>
    <w:rsid w:val="6CA82D60"/>
    <w:rsid w:val="6D117918"/>
    <w:rsid w:val="6DB3B298"/>
    <w:rsid w:val="6F0BBB15"/>
    <w:rsid w:val="7038201C"/>
    <w:rsid w:val="7057244B"/>
    <w:rsid w:val="70C23E65"/>
    <w:rsid w:val="71477D1C"/>
    <w:rsid w:val="719D70EC"/>
    <w:rsid w:val="71E7CFF9"/>
    <w:rsid w:val="71F8D40F"/>
    <w:rsid w:val="72E43F2E"/>
    <w:rsid w:val="73483DF3"/>
    <w:rsid w:val="73522384"/>
    <w:rsid w:val="7394A470"/>
    <w:rsid w:val="74A8052B"/>
    <w:rsid w:val="74C43C00"/>
    <w:rsid w:val="74FCB54F"/>
    <w:rsid w:val="75243639"/>
    <w:rsid w:val="757C5B55"/>
    <w:rsid w:val="773E1940"/>
    <w:rsid w:val="77DA6BD6"/>
    <w:rsid w:val="78B9B88E"/>
    <w:rsid w:val="79D3879C"/>
    <w:rsid w:val="7A9DCE4A"/>
    <w:rsid w:val="7B5B12F6"/>
    <w:rsid w:val="7CA2982A"/>
    <w:rsid w:val="7CEA2B68"/>
    <w:rsid w:val="7D3FCE54"/>
    <w:rsid w:val="7DC44A26"/>
    <w:rsid w:val="7DD9F1E1"/>
    <w:rsid w:val="7DDD472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25238"/>
  <w15:chartTrackingRefBased/>
  <w15:docId w15:val="{10E9DFD1-A005-49EF-9A18-E5E628AF3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6FA9"/>
    <w:pPr>
      <w:spacing w:after="0" w:line="240" w:lineRule="auto"/>
    </w:pPr>
    <w:rPr>
      <w:rFonts w:ascii="Verdana" w:eastAsia="Verdana" w:hAnsi="Verdana" w:cs="Times New Roman"/>
      <w:sz w:val="20"/>
      <w:szCs w:val="20"/>
      <w:lang w:eastAsia="nl-NL"/>
    </w:rPr>
  </w:style>
  <w:style w:type="paragraph" w:styleId="Kop1">
    <w:name w:val="heading 1"/>
    <w:basedOn w:val="Standaard"/>
    <w:link w:val="Kop1Char"/>
    <w:uiPriority w:val="9"/>
    <w:qFormat/>
    <w:rsid w:val="00346FA9"/>
    <w:pPr>
      <w:spacing w:line="264" w:lineRule="exact"/>
      <w:ind w:left="709" w:hanging="709"/>
      <w:outlineLvl w:val="0"/>
    </w:pPr>
    <w:rPr>
      <w:rFonts w:eastAsia="Calibri"/>
      <w:b/>
      <w:caps/>
    </w:rPr>
  </w:style>
  <w:style w:type="paragraph" w:styleId="Kop2">
    <w:name w:val="heading 2"/>
    <w:basedOn w:val="Standaard"/>
    <w:next w:val="Standaard"/>
    <w:link w:val="Kop2Char"/>
    <w:uiPriority w:val="9"/>
    <w:unhideWhenUsed/>
    <w:qFormat/>
    <w:rsid w:val="00093C0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7F442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2548E"/>
    <w:pPr>
      <w:tabs>
        <w:tab w:val="center" w:pos="4513"/>
        <w:tab w:val="right" w:pos="9026"/>
      </w:tabs>
    </w:pPr>
  </w:style>
  <w:style w:type="character" w:customStyle="1" w:styleId="KoptekstChar">
    <w:name w:val="Koptekst Char"/>
    <w:basedOn w:val="Standaardalinea-lettertype"/>
    <w:link w:val="Koptekst"/>
    <w:uiPriority w:val="99"/>
    <w:rsid w:val="00A2548E"/>
  </w:style>
  <w:style w:type="paragraph" w:styleId="Voettekst">
    <w:name w:val="footer"/>
    <w:basedOn w:val="Standaard"/>
    <w:link w:val="VoettekstChar"/>
    <w:uiPriority w:val="99"/>
    <w:unhideWhenUsed/>
    <w:rsid w:val="00A2548E"/>
    <w:pPr>
      <w:tabs>
        <w:tab w:val="center" w:pos="4513"/>
        <w:tab w:val="right" w:pos="9026"/>
      </w:tabs>
    </w:pPr>
  </w:style>
  <w:style w:type="character" w:customStyle="1" w:styleId="VoettekstChar">
    <w:name w:val="Voettekst Char"/>
    <w:basedOn w:val="Standaardalinea-lettertype"/>
    <w:link w:val="Voettekst"/>
    <w:uiPriority w:val="99"/>
    <w:rsid w:val="00A2548E"/>
  </w:style>
  <w:style w:type="character" w:customStyle="1" w:styleId="Kop1Char">
    <w:name w:val="Kop 1 Char"/>
    <w:basedOn w:val="Standaardalinea-lettertype"/>
    <w:link w:val="Kop1"/>
    <w:uiPriority w:val="9"/>
    <w:rsid w:val="00346FA9"/>
    <w:rPr>
      <w:rFonts w:ascii="Verdana" w:eastAsia="Calibri" w:hAnsi="Verdana" w:cs="Times New Roman"/>
      <w:b/>
      <w:caps/>
      <w:sz w:val="20"/>
      <w:szCs w:val="20"/>
      <w:lang w:eastAsia="nl-NL"/>
    </w:rPr>
  </w:style>
  <w:style w:type="character" w:styleId="Hyperlink">
    <w:name w:val="Hyperlink"/>
    <w:uiPriority w:val="99"/>
    <w:rsid w:val="00093C08"/>
    <w:rPr>
      <w:color w:val="4B55A5"/>
      <w:u w:val="single"/>
    </w:rPr>
  </w:style>
  <w:style w:type="paragraph" w:customStyle="1" w:styleId="NoToC1">
    <w:name w:val="No ToC 1"/>
    <w:basedOn w:val="Standaard"/>
    <w:next w:val="Standaard"/>
    <w:uiPriority w:val="2"/>
    <w:qFormat/>
    <w:rsid w:val="00093C08"/>
    <w:pPr>
      <w:spacing w:after="284" w:line="284" w:lineRule="atLeast"/>
      <w:contextualSpacing/>
    </w:pPr>
    <w:rPr>
      <w:rFonts w:ascii="Arial" w:eastAsia="Times New Roman" w:hAnsi="Arial"/>
      <w:b/>
      <w:color w:val="4B55A5"/>
      <w:sz w:val="32"/>
      <w:szCs w:val="19"/>
    </w:rPr>
  </w:style>
  <w:style w:type="paragraph" w:styleId="Inhopg1">
    <w:name w:val="toc 1"/>
    <w:basedOn w:val="Standaard"/>
    <w:next w:val="Standaard"/>
    <w:uiPriority w:val="39"/>
    <w:rsid w:val="00093C08"/>
    <w:pPr>
      <w:tabs>
        <w:tab w:val="left" w:pos="380"/>
        <w:tab w:val="right" w:leader="dot" w:pos="8267"/>
      </w:tabs>
      <w:spacing w:after="100" w:line="284" w:lineRule="atLeast"/>
    </w:pPr>
    <w:rPr>
      <w:rFonts w:ascii="Arial" w:eastAsia="Times New Roman" w:hAnsi="Arial"/>
      <w:sz w:val="19"/>
      <w:szCs w:val="19"/>
    </w:rPr>
  </w:style>
  <w:style w:type="paragraph" w:styleId="Inhopg2">
    <w:name w:val="toc 2"/>
    <w:basedOn w:val="Standaard"/>
    <w:next w:val="Standaard"/>
    <w:uiPriority w:val="39"/>
    <w:rsid w:val="00093C08"/>
    <w:pPr>
      <w:tabs>
        <w:tab w:val="left" w:pos="760"/>
        <w:tab w:val="right" w:leader="dot" w:pos="8267"/>
      </w:tabs>
      <w:spacing w:after="100" w:line="284" w:lineRule="atLeast"/>
      <w:ind w:left="190"/>
    </w:pPr>
    <w:rPr>
      <w:rFonts w:ascii="Arial" w:eastAsia="Times New Roman" w:hAnsi="Arial"/>
      <w:sz w:val="19"/>
      <w:szCs w:val="19"/>
    </w:rPr>
  </w:style>
  <w:style w:type="character" w:customStyle="1" w:styleId="Kop2Char">
    <w:name w:val="Kop 2 Char"/>
    <w:basedOn w:val="Standaardalinea-lettertype"/>
    <w:link w:val="Kop2"/>
    <w:uiPriority w:val="9"/>
    <w:rsid w:val="00093C08"/>
    <w:rPr>
      <w:rFonts w:asciiTheme="majorHAnsi" w:eastAsiaTheme="majorEastAsia" w:hAnsiTheme="majorHAnsi" w:cstheme="majorBidi"/>
      <w:color w:val="2F5496" w:themeColor="accent1" w:themeShade="BF"/>
      <w:sz w:val="26"/>
      <w:szCs w:val="26"/>
      <w:lang w:eastAsia="nl-NL"/>
    </w:rPr>
  </w:style>
  <w:style w:type="table" w:styleId="Tabelraster">
    <w:name w:val="Table Grid"/>
    <w:basedOn w:val="Standaardtabel"/>
    <w:rsid w:val="00093C08"/>
    <w:pPr>
      <w:spacing w:after="0" w:line="284" w:lineRule="atLeast"/>
    </w:pPr>
    <w:rPr>
      <w:rFonts w:ascii="Arial" w:eastAsia="Times New Roman" w:hAnsi="Arial" w:cs="Times New Roman"/>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093C08"/>
    <w:pPr>
      <w:spacing w:line="284" w:lineRule="atLeast"/>
      <w:ind w:left="720"/>
      <w:contextualSpacing/>
    </w:pPr>
    <w:rPr>
      <w:rFonts w:ascii="Arial" w:eastAsia="Times New Roman" w:hAnsi="Arial"/>
      <w:sz w:val="19"/>
      <w:szCs w:val="19"/>
    </w:rPr>
  </w:style>
  <w:style w:type="character" w:customStyle="1" w:styleId="normaltextrun">
    <w:name w:val="normaltextrun"/>
    <w:basedOn w:val="Standaardalinea-lettertype"/>
    <w:rsid w:val="00093C08"/>
  </w:style>
  <w:style w:type="character" w:styleId="Verwijzingopmerking">
    <w:name w:val="annotation reference"/>
    <w:basedOn w:val="Standaardalinea-lettertype"/>
    <w:uiPriority w:val="99"/>
    <w:semiHidden/>
    <w:unhideWhenUsed/>
    <w:rsid w:val="005654FC"/>
    <w:rPr>
      <w:sz w:val="16"/>
      <w:szCs w:val="16"/>
    </w:rPr>
  </w:style>
  <w:style w:type="paragraph" w:styleId="Tekstopmerking">
    <w:name w:val="annotation text"/>
    <w:basedOn w:val="Standaard"/>
    <w:link w:val="TekstopmerkingChar"/>
    <w:uiPriority w:val="99"/>
    <w:unhideWhenUsed/>
    <w:rsid w:val="005654FC"/>
  </w:style>
  <w:style w:type="character" w:customStyle="1" w:styleId="TekstopmerkingChar">
    <w:name w:val="Tekst opmerking Char"/>
    <w:basedOn w:val="Standaardalinea-lettertype"/>
    <w:link w:val="Tekstopmerking"/>
    <w:uiPriority w:val="99"/>
    <w:rsid w:val="005654FC"/>
    <w:rPr>
      <w:rFonts w:ascii="Verdana" w:eastAsia="Verdana"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654FC"/>
    <w:rPr>
      <w:b/>
      <w:bCs/>
    </w:rPr>
  </w:style>
  <w:style w:type="character" w:customStyle="1" w:styleId="OnderwerpvanopmerkingChar">
    <w:name w:val="Onderwerp van opmerking Char"/>
    <w:basedOn w:val="TekstopmerkingChar"/>
    <w:link w:val="Onderwerpvanopmerking"/>
    <w:uiPriority w:val="99"/>
    <w:semiHidden/>
    <w:rsid w:val="005654FC"/>
    <w:rPr>
      <w:rFonts w:ascii="Verdana" w:eastAsia="Verdana" w:hAnsi="Verdana" w:cs="Times New Roman"/>
      <w:b/>
      <w:bCs/>
      <w:sz w:val="20"/>
      <w:szCs w:val="20"/>
      <w:lang w:eastAsia="nl-NL"/>
    </w:rPr>
  </w:style>
  <w:style w:type="paragraph" w:styleId="Geenafstand">
    <w:name w:val="No Spacing"/>
    <w:uiPriority w:val="1"/>
    <w:qFormat/>
    <w:rsid w:val="006B32C7"/>
    <w:pPr>
      <w:spacing w:after="0" w:line="240" w:lineRule="auto"/>
    </w:pPr>
    <w:rPr>
      <w:rFonts w:ascii="Verdana" w:eastAsia="Verdana" w:hAnsi="Verdana" w:cs="Times New Roman"/>
      <w:sz w:val="20"/>
      <w:szCs w:val="20"/>
      <w:lang w:eastAsia="nl-NL"/>
    </w:rPr>
  </w:style>
  <w:style w:type="character" w:customStyle="1" w:styleId="LijstalineaChar">
    <w:name w:val="Lijstalinea Char"/>
    <w:link w:val="Lijstalinea"/>
    <w:uiPriority w:val="34"/>
    <w:rsid w:val="00B43A0A"/>
    <w:rPr>
      <w:rFonts w:ascii="Arial" w:eastAsia="Times New Roman" w:hAnsi="Arial" w:cs="Times New Roman"/>
      <w:sz w:val="19"/>
      <w:szCs w:val="19"/>
      <w:lang w:eastAsia="nl-NL"/>
    </w:rPr>
  </w:style>
  <w:style w:type="paragraph" w:styleId="Revisie">
    <w:name w:val="Revision"/>
    <w:hidden/>
    <w:uiPriority w:val="99"/>
    <w:semiHidden/>
    <w:rsid w:val="00B43A0A"/>
    <w:pPr>
      <w:spacing w:after="0" w:line="240" w:lineRule="auto"/>
    </w:pPr>
    <w:rPr>
      <w:rFonts w:ascii="Verdana" w:eastAsia="Verdana" w:hAnsi="Verdana" w:cs="Times New Roman"/>
      <w:sz w:val="20"/>
      <w:szCs w:val="20"/>
      <w:lang w:eastAsia="nl-NL"/>
    </w:rPr>
  </w:style>
  <w:style w:type="character" w:customStyle="1" w:styleId="Kop3Char">
    <w:name w:val="Kop 3 Char"/>
    <w:basedOn w:val="Standaardalinea-lettertype"/>
    <w:link w:val="Kop3"/>
    <w:uiPriority w:val="9"/>
    <w:semiHidden/>
    <w:rsid w:val="007F4424"/>
    <w:rPr>
      <w:rFonts w:asciiTheme="majorHAnsi" w:eastAsiaTheme="majorEastAsia" w:hAnsiTheme="majorHAnsi" w:cstheme="majorBidi"/>
      <w:color w:val="1F3763" w:themeColor="accent1" w:themeShade="7F"/>
      <w:sz w:val="24"/>
      <w:szCs w:val="24"/>
      <w:lang w:eastAsia="nl-NL"/>
    </w:rPr>
  </w:style>
  <w:style w:type="paragraph" w:customStyle="1" w:styleId="pf0">
    <w:name w:val="pf0"/>
    <w:basedOn w:val="Standaard"/>
    <w:rsid w:val="00D1408D"/>
    <w:pPr>
      <w:spacing w:before="100" w:beforeAutospacing="1" w:after="100" w:afterAutospacing="1"/>
    </w:pPr>
    <w:rPr>
      <w:rFonts w:ascii="Times New Roman" w:eastAsia="Times New Roman" w:hAnsi="Times New Roman"/>
      <w:sz w:val="24"/>
      <w:szCs w:val="24"/>
    </w:rPr>
  </w:style>
  <w:style w:type="character" w:customStyle="1" w:styleId="cf01">
    <w:name w:val="cf01"/>
    <w:basedOn w:val="Standaardalinea-lettertype"/>
    <w:rsid w:val="00D1408D"/>
    <w:rPr>
      <w:rFonts w:ascii="Segoe UI" w:hAnsi="Segoe UI" w:cs="Segoe UI" w:hint="default"/>
      <w:sz w:val="18"/>
      <w:szCs w:val="18"/>
    </w:rPr>
  </w:style>
  <w:style w:type="character" w:styleId="Vermelding">
    <w:name w:val="Mention"/>
    <w:basedOn w:val="Standaardalinea-lettertype"/>
    <w:uiPriority w:val="99"/>
    <w:unhideWhenUsed/>
    <w:rsid w:val="00CA1416"/>
    <w:rPr>
      <w:color w:val="2B579A"/>
      <w:shd w:val="clear" w:color="auto" w:fill="E1DFDD"/>
    </w:rPr>
  </w:style>
  <w:style w:type="character" w:styleId="Onopgelostemelding">
    <w:name w:val="Unresolved Mention"/>
    <w:basedOn w:val="Standaardalinea-lettertype"/>
    <w:uiPriority w:val="99"/>
    <w:semiHidden/>
    <w:unhideWhenUsed/>
    <w:rsid w:val="00057832"/>
    <w:rPr>
      <w:color w:val="605E5C"/>
      <w:shd w:val="clear" w:color="auto" w:fill="E1DFDD"/>
    </w:rPr>
  </w:style>
  <w:style w:type="character" w:styleId="GevolgdeHyperlink">
    <w:name w:val="FollowedHyperlink"/>
    <w:basedOn w:val="Standaardalinea-lettertype"/>
    <w:uiPriority w:val="99"/>
    <w:semiHidden/>
    <w:unhideWhenUsed/>
    <w:rsid w:val="00F3151D"/>
    <w:rPr>
      <w:color w:val="954F72" w:themeColor="followedHyperlink"/>
      <w:u w:val="single"/>
    </w:rPr>
  </w:style>
  <w:style w:type="character" w:customStyle="1" w:styleId="eop">
    <w:name w:val="eop"/>
    <w:basedOn w:val="Standaardalinea-lettertype"/>
    <w:rsid w:val="00DC0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7672">
      <w:bodyDiv w:val="1"/>
      <w:marLeft w:val="0"/>
      <w:marRight w:val="0"/>
      <w:marTop w:val="0"/>
      <w:marBottom w:val="0"/>
      <w:divBdr>
        <w:top w:val="none" w:sz="0" w:space="0" w:color="auto"/>
        <w:left w:val="none" w:sz="0" w:space="0" w:color="auto"/>
        <w:bottom w:val="none" w:sz="0" w:space="0" w:color="auto"/>
        <w:right w:val="none" w:sz="0" w:space="0" w:color="auto"/>
      </w:divBdr>
    </w:div>
    <w:div w:id="214857453">
      <w:bodyDiv w:val="1"/>
      <w:marLeft w:val="0"/>
      <w:marRight w:val="0"/>
      <w:marTop w:val="0"/>
      <w:marBottom w:val="0"/>
      <w:divBdr>
        <w:top w:val="none" w:sz="0" w:space="0" w:color="auto"/>
        <w:left w:val="none" w:sz="0" w:space="0" w:color="auto"/>
        <w:bottom w:val="none" w:sz="0" w:space="0" w:color="auto"/>
        <w:right w:val="none" w:sz="0" w:space="0" w:color="auto"/>
      </w:divBdr>
    </w:div>
    <w:div w:id="289634480">
      <w:bodyDiv w:val="1"/>
      <w:marLeft w:val="0"/>
      <w:marRight w:val="0"/>
      <w:marTop w:val="0"/>
      <w:marBottom w:val="0"/>
      <w:divBdr>
        <w:top w:val="none" w:sz="0" w:space="0" w:color="auto"/>
        <w:left w:val="none" w:sz="0" w:space="0" w:color="auto"/>
        <w:bottom w:val="none" w:sz="0" w:space="0" w:color="auto"/>
        <w:right w:val="none" w:sz="0" w:space="0" w:color="auto"/>
      </w:divBdr>
    </w:div>
    <w:div w:id="319582853">
      <w:bodyDiv w:val="1"/>
      <w:marLeft w:val="0"/>
      <w:marRight w:val="0"/>
      <w:marTop w:val="0"/>
      <w:marBottom w:val="0"/>
      <w:divBdr>
        <w:top w:val="none" w:sz="0" w:space="0" w:color="auto"/>
        <w:left w:val="none" w:sz="0" w:space="0" w:color="auto"/>
        <w:bottom w:val="none" w:sz="0" w:space="0" w:color="auto"/>
        <w:right w:val="none" w:sz="0" w:space="0" w:color="auto"/>
      </w:divBdr>
    </w:div>
    <w:div w:id="443886641">
      <w:bodyDiv w:val="1"/>
      <w:marLeft w:val="0"/>
      <w:marRight w:val="0"/>
      <w:marTop w:val="0"/>
      <w:marBottom w:val="0"/>
      <w:divBdr>
        <w:top w:val="none" w:sz="0" w:space="0" w:color="auto"/>
        <w:left w:val="none" w:sz="0" w:space="0" w:color="auto"/>
        <w:bottom w:val="none" w:sz="0" w:space="0" w:color="auto"/>
        <w:right w:val="none" w:sz="0" w:space="0" w:color="auto"/>
      </w:divBdr>
    </w:div>
    <w:div w:id="670376662">
      <w:bodyDiv w:val="1"/>
      <w:marLeft w:val="0"/>
      <w:marRight w:val="0"/>
      <w:marTop w:val="0"/>
      <w:marBottom w:val="0"/>
      <w:divBdr>
        <w:top w:val="none" w:sz="0" w:space="0" w:color="auto"/>
        <w:left w:val="none" w:sz="0" w:space="0" w:color="auto"/>
        <w:bottom w:val="none" w:sz="0" w:space="0" w:color="auto"/>
        <w:right w:val="none" w:sz="0" w:space="0" w:color="auto"/>
      </w:divBdr>
    </w:div>
    <w:div w:id="709912370">
      <w:bodyDiv w:val="1"/>
      <w:marLeft w:val="0"/>
      <w:marRight w:val="0"/>
      <w:marTop w:val="0"/>
      <w:marBottom w:val="0"/>
      <w:divBdr>
        <w:top w:val="none" w:sz="0" w:space="0" w:color="auto"/>
        <w:left w:val="none" w:sz="0" w:space="0" w:color="auto"/>
        <w:bottom w:val="none" w:sz="0" w:space="0" w:color="auto"/>
        <w:right w:val="none" w:sz="0" w:space="0" w:color="auto"/>
      </w:divBdr>
    </w:div>
    <w:div w:id="935750742">
      <w:bodyDiv w:val="1"/>
      <w:marLeft w:val="0"/>
      <w:marRight w:val="0"/>
      <w:marTop w:val="0"/>
      <w:marBottom w:val="0"/>
      <w:divBdr>
        <w:top w:val="none" w:sz="0" w:space="0" w:color="auto"/>
        <w:left w:val="none" w:sz="0" w:space="0" w:color="auto"/>
        <w:bottom w:val="none" w:sz="0" w:space="0" w:color="auto"/>
        <w:right w:val="none" w:sz="0" w:space="0" w:color="auto"/>
      </w:divBdr>
    </w:div>
    <w:div w:id="1321545716">
      <w:bodyDiv w:val="1"/>
      <w:marLeft w:val="0"/>
      <w:marRight w:val="0"/>
      <w:marTop w:val="0"/>
      <w:marBottom w:val="0"/>
      <w:divBdr>
        <w:top w:val="none" w:sz="0" w:space="0" w:color="auto"/>
        <w:left w:val="none" w:sz="0" w:space="0" w:color="auto"/>
        <w:bottom w:val="none" w:sz="0" w:space="0" w:color="auto"/>
        <w:right w:val="none" w:sz="0" w:space="0" w:color="auto"/>
      </w:divBdr>
    </w:div>
    <w:div w:id="1349143157">
      <w:bodyDiv w:val="1"/>
      <w:marLeft w:val="0"/>
      <w:marRight w:val="0"/>
      <w:marTop w:val="0"/>
      <w:marBottom w:val="0"/>
      <w:divBdr>
        <w:top w:val="none" w:sz="0" w:space="0" w:color="auto"/>
        <w:left w:val="none" w:sz="0" w:space="0" w:color="auto"/>
        <w:bottom w:val="none" w:sz="0" w:space="0" w:color="auto"/>
        <w:right w:val="none" w:sz="0" w:space="0" w:color="auto"/>
      </w:divBdr>
    </w:div>
    <w:div w:id="1375696591">
      <w:bodyDiv w:val="1"/>
      <w:marLeft w:val="0"/>
      <w:marRight w:val="0"/>
      <w:marTop w:val="0"/>
      <w:marBottom w:val="0"/>
      <w:divBdr>
        <w:top w:val="none" w:sz="0" w:space="0" w:color="auto"/>
        <w:left w:val="none" w:sz="0" w:space="0" w:color="auto"/>
        <w:bottom w:val="none" w:sz="0" w:space="0" w:color="auto"/>
        <w:right w:val="none" w:sz="0" w:space="0" w:color="auto"/>
      </w:divBdr>
    </w:div>
    <w:div w:id="1566916972">
      <w:bodyDiv w:val="1"/>
      <w:marLeft w:val="0"/>
      <w:marRight w:val="0"/>
      <w:marTop w:val="0"/>
      <w:marBottom w:val="0"/>
      <w:divBdr>
        <w:top w:val="none" w:sz="0" w:space="0" w:color="auto"/>
        <w:left w:val="none" w:sz="0" w:space="0" w:color="auto"/>
        <w:bottom w:val="none" w:sz="0" w:space="0" w:color="auto"/>
        <w:right w:val="none" w:sz="0" w:space="0" w:color="auto"/>
      </w:divBdr>
    </w:div>
    <w:div w:id="1600529978">
      <w:bodyDiv w:val="1"/>
      <w:marLeft w:val="0"/>
      <w:marRight w:val="0"/>
      <w:marTop w:val="0"/>
      <w:marBottom w:val="0"/>
      <w:divBdr>
        <w:top w:val="none" w:sz="0" w:space="0" w:color="auto"/>
        <w:left w:val="none" w:sz="0" w:space="0" w:color="auto"/>
        <w:bottom w:val="none" w:sz="0" w:space="0" w:color="auto"/>
        <w:right w:val="none" w:sz="0" w:space="0" w:color="auto"/>
      </w:divBdr>
    </w:div>
    <w:div w:id="1639799662">
      <w:bodyDiv w:val="1"/>
      <w:marLeft w:val="0"/>
      <w:marRight w:val="0"/>
      <w:marTop w:val="0"/>
      <w:marBottom w:val="0"/>
      <w:divBdr>
        <w:top w:val="none" w:sz="0" w:space="0" w:color="auto"/>
        <w:left w:val="none" w:sz="0" w:space="0" w:color="auto"/>
        <w:bottom w:val="none" w:sz="0" w:space="0" w:color="auto"/>
        <w:right w:val="none" w:sz="0" w:space="0" w:color="auto"/>
      </w:divBdr>
    </w:div>
    <w:div w:id="1747456892">
      <w:bodyDiv w:val="1"/>
      <w:marLeft w:val="0"/>
      <w:marRight w:val="0"/>
      <w:marTop w:val="0"/>
      <w:marBottom w:val="0"/>
      <w:divBdr>
        <w:top w:val="none" w:sz="0" w:space="0" w:color="auto"/>
        <w:left w:val="none" w:sz="0" w:space="0" w:color="auto"/>
        <w:bottom w:val="none" w:sz="0" w:space="0" w:color="auto"/>
        <w:right w:val="none" w:sz="0" w:space="0" w:color="auto"/>
      </w:divBdr>
    </w:div>
    <w:div w:id="1888100861">
      <w:bodyDiv w:val="1"/>
      <w:marLeft w:val="0"/>
      <w:marRight w:val="0"/>
      <w:marTop w:val="0"/>
      <w:marBottom w:val="0"/>
      <w:divBdr>
        <w:top w:val="none" w:sz="0" w:space="0" w:color="auto"/>
        <w:left w:val="none" w:sz="0" w:space="0" w:color="auto"/>
        <w:bottom w:val="none" w:sz="0" w:space="0" w:color="auto"/>
        <w:right w:val="none" w:sz="0" w:space="0" w:color="auto"/>
      </w:divBdr>
    </w:div>
    <w:div w:id="1941716232">
      <w:bodyDiv w:val="1"/>
      <w:marLeft w:val="0"/>
      <w:marRight w:val="0"/>
      <w:marTop w:val="0"/>
      <w:marBottom w:val="0"/>
      <w:divBdr>
        <w:top w:val="none" w:sz="0" w:space="0" w:color="auto"/>
        <w:left w:val="none" w:sz="0" w:space="0" w:color="auto"/>
        <w:bottom w:val="none" w:sz="0" w:space="0" w:color="auto"/>
        <w:right w:val="none" w:sz="0" w:space="0" w:color="auto"/>
      </w:divBdr>
      <w:divsChild>
        <w:div w:id="1663122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goedopweg.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rl.de.m.mimecastprotect.com/s/i_YMClRZkPUOBR68fGfBfz4e8s?domain=goedopweg.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A4142026E76244A03D75CA9BCD4DC7" ma:contentTypeVersion="20" ma:contentTypeDescription="Een nieuw document maken." ma:contentTypeScope="" ma:versionID="09bffc4e336df461555760d72f6939c7">
  <xsd:schema xmlns:xsd="http://www.w3.org/2001/XMLSchema" xmlns:xs="http://www.w3.org/2001/XMLSchema" xmlns:p="http://schemas.microsoft.com/office/2006/metadata/properties" xmlns:ns2="a64a1e9a-c7a6-46c1-8c0f-7d8259758ba9" xmlns:ns3="9f9e4d4b-5f19-4c95-85c3-464194dd78e9" targetNamespace="http://schemas.microsoft.com/office/2006/metadata/properties" ma:root="true" ma:fieldsID="07c1d1bafd4a0b70fa0462876bb39df1" ns2:_="" ns3:_="">
    <xsd:import namespace="a64a1e9a-c7a6-46c1-8c0f-7d8259758ba9"/>
    <xsd:import namespace="9f9e4d4b-5f19-4c95-85c3-464194dd78e9"/>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4a1e9a-c7a6-46c1-8c0f-7d8259758ba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internalName="SharedWithDetails" ma:readOnly="true">
      <xsd:simpleType>
        <xsd:restriction base="dms:Note">
          <xsd:maxLength value="255"/>
        </xsd:restriction>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element name="TaxCatchAll" ma:index="26" nillable="true" ma:displayName="Taxonomy Catch All Column" ma:hidden="true" ma:list="{084f540f-d635-4d2a-9a7c-c0213a35e767}" ma:internalName="TaxCatchAll" ma:showField="CatchAllData" ma:web="a64a1e9a-c7a6-46c1-8c0f-7d8259758b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9e4d4b-5f19-4c95-85c3-464194dd78e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4ff52a05-a86d-43cd-a52f-b82f4836022b"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64a1e9a-c7a6-46c1-8c0f-7d8259758ba9" xsi:nil="true"/>
    <lcf76f155ced4ddcb4097134ff3c332f xmlns="9f9e4d4b-5f19-4c95-85c3-464194dd78e9">
      <Terms xmlns="http://schemas.microsoft.com/office/infopath/2007/PartnerControls"/>
    </lcf76f155ced4ddcb4097134ff3c332f>
    <SharedWithUsers xmlns="a64a1e9a-c7a6-46c1-8c0f-7d8259758ba9">
      <UserInfo>
        <DisplayName>Rebanna Latuheru</DisplayName>
        <AccountId>946</AccountId>
        <AccountType/>
      </UserInfo>
    </SharedWithUsers>
  </documentManagement>
</p:properties>
</file>

<file path=customXml/itemProps1.xml><?xml version="1.0" encoding="utf-8"?>
<ds:datastoreItem xmlns:ds="http://schemas.openxmlformats.org/officeDocument/2006/customXml" ds:itemID="{7EB0935C-9CC0-4665-A72E-46061CCA9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4a1e9a-c7a6-46c1-8c0f-7d8259758ba9"/>
    <ds:schemaRef ds:uri="9f9e4d4b-5f19-4c95-85c3-464194dd7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8A4F59-7A11-4B5D-B475-21A2CFE2281A}">
  <ds:schemaRefs>
    <ds:schemaRef ds:uri="http://schemas.openxmlformats.org/officeDocument/2006/bibliography"/>
  </ds:schemaRefs>
</ds:datastoreItem>
</file>

<file path=customXml/itemProps3.xml><?xml version="1.0" encoding="utf-8"?>
<ds:datastoreItem xmlns:ds="http://schemas.openxmlformats.org/officeDocument/2006/customXml" ds:itemID="{5738783F-773E-4C55-B83A-6B0436A4C4AE}">
  <ds:schemaRefs>
    <ds:schemaRef ds:uri="http://schemas.microsoft.com/sharepoint/v3/contenttype/forms"/>
  </ds:schemaRefs>
</ds:datastoreItem>
</file>

<file path=customXml/itemProps4.xml><?xml version="1.0" encoding="utf-8"?>
<ds:datastoreItem xmlns:ds="http://schemas.openxmlformats.org/officeDocument/2006/customXml" ds:itemID="{8A6A5CCE-74A8-4957-8A46-98ABE3AF39AB}">
  <ds:schemaRefs>
    <ds:schemaRef ds:uri="http://schemas.microsoft.com/office/2006/metadata/properties"/>
    <ds:schemaRef ds:uri="http://schemas.microsoft.com/office/infopath/2007/PartnerControls"/>
    <ds:schemaRef ds:uri="a64a1e9a-c7a6-46c1-8c0f-7d8259758ba9"/>
    <ds:schemaRef ds:uri="9f9e4d4b-5f19-4c95-85c3-464194dd78e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1091</Words>
  <Characters>6003</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Marktconsultatie - Deelmobiliteit en MaaS-aanbieders_def</vt:lpstr>
    </vt:vector>
  </TitlesOfParts>
  <Company/>
  <LinksUpToDate>false</LinksUpToDate>
  <CharactersWithSpaces>7080</CharactersWithSpaces>
  <SharedDoc>false</SharedDoc>
  <HLinks>
    <vt:vector size="96" baseType="variant">
      <vt:variant>
        <vt:i4>1245245</vt:i4>
      </vt:variant>
      <vt:variant>
        <vt:i4>92</vt:i4>
      </vt:variant>
      <vt:variant>
        <vt:i4>0</vt:i4>
      </vt:variant>
      <vt:variant>
        <vt:i4>5</vt:i4>
      </vt:variant>
      <vt:variant>
        <vt:lpwstr/>
      </vt:variant>
      <vt:variant>
        <vt:lpwstr>_Toc131093449</vt:lpwstr>
      </vt:variant>
      <vt:variant>
        <vt:i4>1245245</vt:i4>
      </vt:variant>
      <vt:variant>
        <vt:i4>86</vt:i4>
      </vt:variant>
      <vt:variant>
        <vt:i4>0</vt:i4>
      </vt:variant>
      <vt:variant>
        <vt:i4>5</vt:i4>
      </vt:variant>
      <vt:variant>
        <vt:lpwstr/>
      </vt:variant>
      <vt:variant>
        <vt:lpwstr>_Toc131093448</vt:lpwstr>
      </vt:variant>
      <vt:variant>
        <vt:i4>1245245</vt:i4>
      </vt:variant>
      <vt:variant>
        <vt:i4>80</vt:i4>
      </vt:variant>
      <vt:variant>
        <vt:i4>0</vt:i4>
      </vt:variant>
      <vt:variant>
        <vt:i4>5</vt:i4>
      </vt:variant>
      <vt:variant>
        <vt:lpwstr/>
      </vt:variant>
      <vt:variant>
        <vt:lpwstr>_Toc131093447</vt:lpwstr>
      </vt:variant>
      <vt:variant>
        <vt:i4>1245245</vt:i4>
      </vt:variant>
      <vt:variant>
        <vt:i4>74</vt:i4>
      </vt:variant>
      <vt:variant>
        <vt:i4>0</vt:i4>
      </vt:variant>
      <vt:variant>
        <vt:i4>5</vt:i4>
      </vt:variant>
      <vt:variant>
        <vt:lpwstr/>
      </vt:variant>
      <vt:variant>
        <vt:lpwstr>_Toc131093446</vt:lpwstr>
      </vt:variant>
      <vt:variant>
        <vt:i4>1245245</vt:i4>
      </vt:variant>
      <vt:variant>
        <vt:i4>68</vt:i4>
      </vt:variant>
      <vt:variant>
        <vt:i4>0</vt:i4>
      </vt:variant>
      <vt:variant>
        <vt:i4>5</vt:i4>
      </vt:variant>
      <vt:variant>
        <vt:lpwstr/>
      </vt:variant>
      <vt:variant>
        <vt:lpwstr>_Toc131093445</vt:lpwstr>
      </vt:variant>
      <vt:variant>
        <vt:i4>1245245</vt:i4>
      </vt:variant>
      <vt:variant>
        <vt:i4>62</vt:i4>
      </vt:variant>
      <vt:variant>
        <vt:i4>0</vt:i4>
      </vt:variant>
      <vt:variant>
        <vt:i4>5</vt:i4>
      </vt:variant>
      <vt:variant>
        <vt:lpwstr/>
      </vt:variant>
      <vt:variant>
        <vt:lpwstr>_Toc131093444</vt:lpwstr>
      </vt:variant>
      <vt:variant>
        <vt:i4>1245245</vt:i4>
      </vt:variant>
      <vt:variant>
        <vt:i4>56</vt:i4>
      </vt:variant>
      <vt:variant>
        <vt:i4>0</vt:i4>
      </vt:variant>
      <vt:variant>
        <vt:i4>5</vt:i4>
      </vt:variant>
      <vt:variant>
        <vt:lpwstr/>
      </vt:variant>
      <vt:variant>
        <vt:lpwstr>_Toc131093443</vt:lpwstr>
      </vt:variant>
      <vt:variant>
        <vt:i4>1245245</vt:i4>
      </vt:variant>
      <vt:variant>
        <vt:i4>50</vt:i4>
      </vt:variant>
      <vt:variant>
        <vt:i4>0</vt:i4>
      </vt:variant>
      <vt:variant>
        <vt:i4>5</vt:i4>
      </vt:variant>
      <vt:variant>
        <vt:lpwstr/>
      </vt:variant>
      <vt:variant>
        <vt:lpwstr>_Toc131093442</vt:lpwstr>
      </vt:variant>
      <vt:variant>
        <vt:i4>1245245</vt:i4>
      </vt:variant>
      <vt:variant>
        <vt:i4>44</vt:i4>
      </vt:variant>
      <vt:variant>
        <vt:i4>0</vt:i4>
      </vt:variant>
      <vt:variant>
        <vt:i4>5</vt:i4>
      </vt:variant>
      <vt:variant>
        <vt:lpwstr/>
      </vt:variant>
      <vt:variant>
        <vt:lpwstr>_Toc131093441</vt:lpwstr>
      </vt:variant>
      <vt:variant>
        <vt:i4>1245245</vt:i4>
      </vt:variant>
      <vt:variant>
        <vt:i4>38</vt:i4>
      </vt:variant>
      <vt:variant>
        <vt:i4>0</vt:i4>
      </vt:variant>
      <vt:variant>
        <vt:i4>5</vt:i4>
      </vt:variant>
      <vt:variant>
        <vt:lpwstr/>
      </vt:variant>
      <vt:variant>
        <vt:lpwstr>_Toc131093440</vt:lpwstr>
      </vt:variant>
      <vt:variant>
        <vt:i4>1310781</vt:i4>
      </vt:variant>
      <vt:variant>
        <vt:i4>32</vt:i4>
      </vt:variant>
      <vt:variant>
        <vt:i4>0</vt:i4>
      </vt:variant>
      <vt:variant>
        <vt:i4>5</vt:i4>
      </vt:variant>
      <vt:variant>
        <vt:lpwstr/>
      </vt:variant>
      <vt:variant>
        <vt:lpwstr>_Toc131093439</vt:lpwstr>
      </vt:variant>
      <vt:variant>
        <vt:i4>1310781</vt:i4>
      </vt:variant>
      <vt:variant>
        <vt:i4>26</vt:i4>
      </vt:variant>
      <vt:variant>
        <vt:i4>0</vt:i4>
      </vt:variant>
      <vt:variant>
        <vt:i4>5</vt:i4>
      </vt:variant>
      <vt:variant>
        <vt:lpwstr/>
      </vt:variant>
      <vt:variant>
        <vt:lpwstr>_Toc131093438</vt:lpwstr>
      </vt:variant>
      <vt:variant>
        <vt:i4>1310781</vt:i4>
      </vt:variant>
      <vt:variant>
        <vt:i4>20</vt:i4>
      </vt:variant>
      <vt:variant>
        <vt:i4>0</vt:i4>
      </vt:variant>
      <vt:variant>
        <vt:i4>5</vt:i4>
      </vt:variant>
      <vt:variant>
        <vt:lpwstr/>
      </vt:variant>
      <vt:variant>
        <vt:lpwstr>_Toc131093437</vt:lpwstr>
      </vt:variant>
      <vt:variant>
        <vt:i4>1310781</vt:i4>
      </vt:variant>
      <vt:variant>
        <vt:i4>14</vt:i4>
      </vt:variant>
      <vt:variant>
        <vt:i4>0</vt:i4>
      </vt:variant>
      <vt:variant>
        <vt:i4>5</vt:i4>
      </vt:variant>
      <vt:variant>
        <vt:lpwstr/>
      </vt:variant>
      <vt:variant>
        <vt:lpwstr>_Toc131093436</vt:lpwstr>
      </vt:variant>
      <vt:variant>
        <vt:i4>1310781</vt:i4>
      </vt:variant>
      <vt:variant>
        <vt:i4>8</vt:i4>
      </vt:variant>
      <vt:variant>
        <vt:i4>0</vt:i4>
      </vt:variant>
      <vt:variant>
        <vt:i4>5</vt:i4>
      </vt:variant>
      <vt:variant>
        <vt:lpwstr/>
      </vt:variant>
      <vt:variant>
        <vt:lpwstr>_Toc131093435</vt:lpwstr>
      </vt:variant>
      <vt:variant>
        <vt:i4>1310781</vt:i4>
      </vt:variant>
      <vt:variant>
        <vt:i4>2</vt:i4>
      </vt:variant>
      <vt:variant>
        <vt:i4>0</vt:i4>
      </vt:variant>
      <vt:variant>
        <vt:i4>5</vt:i4>
      </vt:variant>
      <vt:variant>
        <vt:lpwstr/>
      </vt:variant>
      <vt:variant>
        <vt:lpwstr>_Toc131093434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 Deelmobiliteit en MaaS-aanbieders_def</dc:title>
  <dc:subject/>
  <dc:creator>Laura Tenniglo</dc:creator>
  <cp:keywords/>
  <dc:description/>
  <cp:lastModifiedBy>Steenis, Teus van</cp:lastModifiedBy>
  <cp:revision>3</cp:revision>
  <cp:lastPrinted>2023-03-31T01:33:00Z</cp:lastPrinted>
  <dcterms:created xsi:type="dcterms:W3CDTF">2025-05-27T07:39:00Z</dcterms:created>
  <dcterms:modified xsi:type="dcterms:W3CDTF">2025-05-27T08:54:00Z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0x0101002CA4142026E76244A03D75CA9BCD4DC7</vt:lpwstr>
  </property>
  <property fmtid="{D5CDD505-2E9C-101B-9397-08002B2CF9AE}" pid="3" name="_NewReviewCycle">
    <vt:lpwstr/>
  </property>
  <property fmtid="{D5CDD505-2E9C-101B-9397-08002B2CF9AE}" pid="4" name="MediaServiceImageTags">
    <vt:lpwstr/>
  </property>
</Properties>
</file>