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9A0053E" w:rsidR="006B5855" w:rsidRDefault="006B5855" w:rsidP="006B5855">
      <w:pPr>
        <w:pStyle w:val="Titel"/>
        <w:jc w:val="left"/>
      </w:pPr>
      <w: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4F0B693C" w:rsidR="009059CA" w:rsidRPr="00850DBF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846DA2">
        <w:rPr>
          <w:rFonts w:ascii="Arial" w:hAnsi="Arial" w:cs="Arial"/>
          <w:b/>
          <w:sz w:val="20"/>
        </w:rPr>
        <w:t xml:space="preserve">Aanbestedingsleidraad </w:t>
      </w:r>
      <w:r w:rsidR="00E70A3D" w:rsidRPr="00850DBF">
        <w:rPr>
          <w:rFonts w:ascii="Arial" w:hAnsi="Arial" w:cs="Arial"/>
          <w:sz w:val="20"/>
        </w:rPr>
        <w:t>Parkeerrechten Systeem</w:t>
      </w:r>
    </w:p>
    <w:p w14:paraId="0E4E5FF8" w14:textId="04C99F60" w:rsidR="009059CA" w:rsidRPr="00850DBF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  <w:r w:rsidRPr="00850DBF">
        <w:rPr>
          <w:rFonts w:ascii="Arial" w:hAnsi="Arial" w:cs="Arial"/>
          <w:b/>
          <w:bCs/>
          <w:sz w:val="20"/>
        </w:rPr>
        <w:t>TenderNed:</w:t>
      </w:r>
      <w:r w:rsidRPr="00850DBF">
        <w:rPr>
          <w:rFonts w:ascii="Arial" w:hAnsi="Arial" w:cs="Arial"/>
          <w:sz w:val="20"/>
        </w:rPr>
        <w:t xml:space="preserve"> </w:t>
      </w:r>
      <w:r w:rsidR="00E70A3D" w:rsidRPr="00850DBF">
        <w:rPr>
          <w:rFonts w:ascii="Arial" w:hAnsi="Arial" w:cs="Arial"/>
          <w:sz w:val="20"/>
        </w:rPr>
        <w:t>TN492292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0EFAED30" w14:textId="45F3CB44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BCCF393" w14:textId="324FF740" w:rsidR="00850DBF" w:rsidRPr="00850DBF" w:rsidRDefault="00850DBF" w:rsidP="00850DBF">
            <w:pPr>
              <w:rPr>
                <w:b/>
                <w:bCs/>
                <w:color w:val="FFFFFF" w:themeColor="background1"/>
              </w:rPr>
            </w:pPr>
            <w:r w:rsidRPr="00850DBF">
              <w:rPr>
                <w:b/>
                <w:bCs/>
                <w:color w:val="FFFFFF" w:themeColor="background1"/>
              </w:rPr>
              <w:t>Kerncompetentie 1</w:t>
            </w:r>
            <w:r>
              <w:rPr>
                <w:b/>
                <w:bCs/>
                <w:color w:val="FFFFFF" w:themeColor="background1"/>
              </w:rPr>
              <w:t>:</w:t>
            </w:r>
            <w:r w:rsidRPr="00850DBF">
              <w:rPr>
                <w:b/>
                <w:bCs/>
                <w:color w:val="FFFFFF" w:themeColor="background1"/>
              </w:rPr>
              <w:t xml:space="preserve"> Ter beschikking stellen</w:t>
            </w:r>
          </w:p>
          <w:p w14:paraId="3AFCDA2A" w14:textId="51FD53CB" w:rsidR="006B5855" w:rsidRPr="00850DBF" w:rsidRDefault="00850DBF" w:rsidP="00622E28">
            <w:pPr>
              <w:rPr>
                <w:color w:val="1F497D" w:themeColor="text2"/>
              </w:rPr>
            </w:pPr>
            <w:r w:rsidRPr="00850DBF">
              <w:rPr>
                <w:color w:val="FFFFFF" w:themeColor="background1"/>
              </w:rPr>
              <w:t>Inschrijver heeft in de afgelopen drie jaar aantoonbare ervaring met het ter beschikking stellen van een Parkeerrechten Systeem voor minimaal 1.000 parkeerproducten.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F063912" w14:textId="1B39E93E" w:rsidR="00F00434" w:rsidRPr="00F00434" w:rsidRDefault="00F00434" w:rsidP="00F00434">
            <w:pPr>
              <w:rPr>
                <w:rFonts w:ascii="Arial" w:hAnsi="Arial" w:cs="Arial"/>
                <w:b/>
                <w:sz w:val="20"/>
              </w:rPr>
            </w:pPr>
            <w:r w:rsidRPr="00F00434">
              <w:rPr>
                <w:rFonts w:ascii="Arial" w:hAnsi="Arial" w:cs="Arial"/>
                <w:b/>
                <w:sz w:val="20"/>
              </w:rPr>
              <w:t>Kerncompetentie 2</w:t>
            </w:r>
            <w:r>
              <w:rPr>
                <w:rFonts w:ascii="Arial" w:hAnsi="Arial" w:cs="Arial"/>
                <w:b/>
                <w:sz w:val="20"/>
              </w:rPr>
              <w:t>:</w:t>
            </w:r>
            <w:r w:rsidRPr="00F00434">
              <w:rPr>
                <w:rFonts w:ascii="Arial" w:hAnsi="Arial" w:cs="Arial"/>
                <w:b/>
                <w:sz w:val="20"/>
              </w:rPr>
              <w:t xml:space="preserve"> Implementatie</w:t>
            </w:r>
          </w:p>
          <w:p w14:paraId="03154245" w14:textId="4CC83517" w:rsidR="006B5855" w:rsidRPr="00D720A9" w:rsidRDefault="00F00434" w:rsidP="00F00434">
            <w:pPr>
              <w:rPr>
                <w:rFonts w:ascii="Arial" w:hAnsi="Arial" w:cs="Arial"/>
                <w:sz w:val="20"/>
              </w:rPr>
            </w:pPr>
            <w:r w:rsidRPr="00F00434">
              <w:rPr>
                <w:rFonts w:ascii="Arial" w:hAnsi="Arial" w:cs="Arial"/>
                <w:b/>
                <w:sz w:val="20"/>
              </w:rPr>
              <w:t>Inschrijver heeft in de afgelopen drie jaar aantoonbare ervaring met de implementatie van een Parkeerrechten Systeem.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571B0D1E" w14:textId="77777777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7CBBE40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9BE22C0" w14:textId="77777777" w:rsidR="00CF3E43" w:rsidRPr="00CF3E43" w:rsidRDefault="00CF3E43" w:rsidP="00CF3E43">
            <w:pPr>
              <w:rPr>
                <w:b/>
                <w:bCs/>
                <w:color w:val="FFFFFF" w:themeColor="background1"/>
              </w:rPr>
            </w:pPr>
            <w:r w:rsidRPr="00CF3E43">
              <w:rPr>
                <w:b/>
                <w:bCs/>
                <w:color w:val="FFFFFF" w:themeColor="background1"/>
              </w:rPr>
              <w:t>Kerncompetentie 3 Datamigratie</w:t>
            </w:r>
          </w:p>
          <w:p w14:paraId="43D32F56" w14:textId="1D3E7ADC" w:rsidR="006B5855" w:rsidRPr="00CF3E43" w:rsidRDefault="00CF3E43" w:rsidP="00622E28">
            <w:pPr>
              <w:rPr>
                <w:color w:val="1F497D" w:themeColor="text2"/>
              </w:rPr>
            </w:pPr>
            <w:r w:rsidRPr="00CF3E43">
              <w:rPr>
                <w:color w:val="FFFFFF" w:themeColor="background1"/>
              </w:rPr>
              <w:t>Inschrijver heeft in de afgelopen drie jaar aantoonbare ervaring met datamigratie van minimaal 1.000 parkeerproducten.</w:t>
            </w:r>
          </w:p>
        </w:tc>
      </w:tr>
      <w:tr w:rsidR="006B5855" w:rsidRPr="00D720A9" w14:paraId="6A0C48E4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E4E661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0AEFC6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1523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BE58CD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4553A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04BBD57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4F9A1B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0C216645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0C61907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15EFA6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5C520B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851FCB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7AABC08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85D2F6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9F016B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AA499B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951FE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FC46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833881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F8F81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4CD44887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9A3B31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819A84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B59BDD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EA4461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6EF4D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256C5F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9A58C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F13A7C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019A8E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371BE1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D969B8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DA3B3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01EF31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E609D15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7725C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4F0A2D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50819C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F21790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622C125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FC8CB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52A5E2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56B847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8C6ACB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DBD0C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3E4366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3865A400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52D1097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0FC5210D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2E51788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68AB04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199AC0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F6A25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638C9F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BA9E8A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04FC85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919DBC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E9A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6584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DBF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3E43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A3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0434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BC33F915E03459D64A696CBE5A166" ma:contentTypeVersion="6" ma:contentTypeDescription="Create a new document." ma:contentTypeScope="" ma:versionID="0a881302a24f477d4fa8afd02eca764f">
  <xsd:schema xmlns:xsd="http://www.w3.org/2001/XMLSchema" xmlns:xs="http://www.w3.org/2001/XMLSchema" xmlns:p="http://schemas.microsoft.com/office/2006/metadata/properties" xmlns:ns2="f3dce8d4-f24f-473c-8d8f-0046bb5eb64d" xmlns:ns3="ae1b4fb8-6537-4072-b439-dab6f9436bdb" targetNamespace="http://schemas.microsoft.com/office/2006/metadata/properties" ma:root="true" ma:fieldsID="084f88df760054f2bf469f3e4b933eaf" ns2:_="" ns3:_="">
    <xsd:import namespace="f3dce8d4-f24f-473c-8d8f-0046bb5eb64d"/>
    <xsd:import namespace="ae1b4fb8-6537-4072-b439-dab6f9436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ce8d4-f24f-473c-8d8f-0046bb5eb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4fb8-6537-4072-b439-dab6f9436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705C92-F888-457A-AD6B-7860B2F4A6CC}"/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purl.org/dc/terms/"/>
    <ds:schemaRef ds:uri="ae1b4fb8-6537-4072-b439-dab6f9436bdb"/>
    <ds:schemaRef ds:uri="http://www.w3.org/XML/1998/namespace"/>
    <ds:schemaRef ds:uri="f3dce8d4-f24f-473c-8d8f-0046bb5eb64d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375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Heuvel, Helma van den</cp:lastModifiedBy>
  <cp:revision>25</cp:revision>
  <cp:lastPrinted>2016-07-14T08:13:00Z</cp:lastPrinted>
  <dcterms:created xsi:type="dcterms:W3CDTF">2022-06-07T11:52:00Z</dcterms:created>
  <dcterms:modified xsi:type="dcterms:W3CDTF">2025-02-24T14:48:00Z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0x01010023FBC33F915E03459D64A696CBE5A166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