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6AF7EB8A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6A4740">
        <w:rPr>
          <w:rFonts w:asciiTheme="minorHAnsi" w:hAnsiTheme="minorHAnsi" w:cstheme="minorHAnsi"/>
          <w:b/>
          <w:sz w:val="32"/>
          <w:szCs w:val="18"/>
        </w:rPr>
        <w:t>2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1C727257" w14:textId="5AE136F9" w:rsidR="006A4740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202</w:t>
      </w:r>
      <w:r w:rsidR="006A4740">
        <w:rPr>
          <w:rFonts w:asciiTheme="minorHAnsi" w:hAnsiTheme="minorHAnsi" w:cstheme="minorHAnsi"/>
          <w:b/>
          <w:sz w:val="28"/>
          <w:szCs w:val="28"/>
        </w:rPr>
        <w:t>4</w:t>
      </w:r>
      <w:r w:rsidR="00361D2E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6A4740">
        <w:rPr>
          <w:rFonts w:asciiTheme="minorHAnsi" w:hAnsiTheme="minorHAnsi" w:cstheme="minorHAnsi"/>
          <w:b/>
          <w:sz w:val="28"/>
          <w:szCs w:val="28"/>
        </w:rPr>
        <w:t>064</w:t>
      </w:r>
    </w:p>
    <w:p w14:paraId="66D66044" w14:textId="32B625B1" w:rsidR="00982CD2" w:rsidRPr="00BC57C6" w:rsidRDefault="006A4740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D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>atum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>
        <w:rPr>
          <w:rFonts w:asciiTheme="minorHAnsi" w:hAnsiTheme="minorHAnsi" w:cstheme="minorHAnsi"/>
          <w:b/>
          <w:sz w:val="28"/>
          <w:szCs w:val="28"/>
        </w:rPr>
        <w:t>02 september 2024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38C9DA19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6A4740">
        <w:rPr>
          <w:rFonts w:asciiTheme="minorHAnsi" w:hAnsiTheme="minorHAnsi" w:cstheme="minorHAnsi"/>
          <w:b/>
          <w:sz w:val="20"/>
          <w:szCs w:val="18"/>
        </w:rPr>
        <w:t>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95B7710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Hierbij verklaart de Inschrijver dat hij een beroep doet op de financiële en economische draagkracht van de hierna genoemde onderaannemer/Derde en dat hij volledig aansprakelijk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5E2FC2F1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6A474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C253573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6A4740">
      <w:rPr>
        <w:rFonts w:asciiTheme="minorHAnsi" w:hAnsiTheme="minorHAnsi" w:cstheme="minorHAnsi"/>
        <w:sz w:val="16"/>
      </w:rPr>
      <w:t>02 september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7F5E" w14:textId="7A136F3F" w:rsidR="00A555F1" w:rsidRDefault="006A4740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60800" behindDoc="1" locked="0" layoutInCell="0" allowOverlap="1" wp14:anchorId="569FC357" wp14:editId="4A15B965">
          <wp:simplePos x="0" y="0"/>
          <wp:positionH relativeFrom="page">
            <wp:posOffset>-4445</wp:posOffset>
          </wp:positionH>
          <wp:positionV relativeFrom="page">
            <wp:posOffset>29845</wp:posOffset>
          </wp:positionV>
          <wp:extent cx="7557770" cy="1074420"/>
          <wp:effectExtent l="0" t="0" r="5080" b="0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tijdslijn zwart met 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740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c4617c0-f516-45a0-8be0-1c7d0d096019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139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Bousma, J. (Jurjen)</cp:lastModifiedBy>
  <cp:revision>7</cp:revision>
  <cp:lastPrinted>2013-04-24T14:14:00Z</cp:lastPrinted>
  <dcterms:created xsi:type="dcterms:W3CDTF">2017-06-08T14:30:00Z</dcterms:created>
  <dcterms:modified xsi:type="dcterms:W3CDTF">2024-08-29T12:46:00Z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