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816A07" w14:paraId="71BA9871" w14:textId="77777777" w:rsidTr="0BAA1594">
        <w:tc>
          <w:tcPr>
            <w:tcW w:w="8721" w:type="dxa"/>
          </w:tcPr>
          <w:p w14:paraId="58B0DDBF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668182C2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51465A"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</w:t>
            </w:r>
            <w:r w:rsidR="009479AB"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anbestedende dienst</w:t>
            </w: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4B7A46C6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51465A"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</w:t>
            </w:r>
            <w:r w:rsidR="009479AB"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anbestedende dienst </w:t>
            </w: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51465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51465A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7934"/>
            </w:tblGrid>
            <w:tr w:rsidR="0051465A" w:rsidRPr="0051465A" w14:paraId="667B7F20" w14:textId="77777777" w:rsidTr="00EF798A">
              <w:tc>
                <w:tcPr>
                  <w:tcW w:w="992" w:type="dxa"/>
                  <w:shd w:val="clear" w:color="auto" w:fill="auto"/>
                </w:tcPr>
                <w:p w14:paraId="7E65547E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51465A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1067502D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51465A" w:rsidRPr="0051465A" w14:paraId="4231556C" w14:textId="77777777" w:rsidTr="00EF798A">
              <w:tc>
                <w:tcPr>
                  <w:tcW w:w="992" w:type="dxa"/>
                  <w:shd w:val="clear" w:color="auto" w:fill="auto"/>
                </w:tcPr>
                <w:p w14:paraId="2AC8D1FB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752C5E7A" w14:textId="42B4693B" w:rsidR="0051465A" w:rsidRPr="0051465A" w:rsidRDefault="0051465A" w:rsidP="0051465A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</w:t>
                  </w:r>
                  <w:r w:rsidR="006943A1">
                    <w:rPr>
                      <w:rFonts w:ascii="Verdana" w:hAnsi="Verdana"/>
                      <w:sz w:val="20"/>
                      <w:szCs w:val="20"/>
                    </w:rPr>
                    <w:t>4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, 2.1</w:t>
                  </w:r>
                  <w:r w:rsidR="006943A1">
                    <w:rPr>
                      <w:rFonts w:ascii="Verdana" w:hAnsi="Verdana"/>
                      <w:sz w:val="20"/>
                      <w:szCs w:val="20"/>
                    </w:rPr>
                    <w:t>5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 xml:space="preserve"> en 3.1 van het aanbestedingsdocument en als te downloaden document in TenderNed is opgenomen.</w:t>
                  </w:r>
                </w:p>
              </w:tc>
            </w:tr>
            <w:tr w:rsidR="0051465A" w:rsidRPr="0051465A" w14:paraId="4F122071" w14:textId="77777777" w:rsidTr="00EF798A">
              <w:tc>
                <w:tcPr>
                  <w:tcW w:w="992" w:type="dxa"/>
                  <w:shd w:val="clear" w:color="auto" w:fill="auto"/>
                </w:tcPr>
                <w:p w14:paraId="79A6E7AC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1312B0B7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51465A" w:rsidRPr="0051465A" w14:paraId="7682DFFE" w14:textId="77777777" w:rsidTr="00EF798A">
              <w:tc>
                <w:tcPr>
                  <w:tcW w:w="992" w:type="dxa"/>
                  <w:shd w:val="clear" w:color="auto" w:fill="auto"/>
                </w:tcPr>
                <w:p w14:paraId="05735F3A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618F52F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51465A" w:rsidRPr="0051465A" w14:paraId="5DAEA905" w14:textId="77777777" w:rsidTr="00EF798A">
              <w:tc>
                <w:tcPr>
                  <w:tcW w:w="992" w:type="dxa"/>
                  <w:shd w:val="clear" w:color="auto" w:fill="auto"/>
                </w:tcPr>
                <w:p w14:paraId="15D7FDE6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1A342651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51465A" w:rsidRPr="0051465A" w14:paraId="0F352744" w14:textId="77777777" w:rsidTr="00EF798A">
              <w:tc>
                <w:tcPr>
                  <w:tcW w:w="992" w:type="dxa"/>
                  <w:shd w:val="clear" w:color="auto" w:fill="auto"/>
                </w:tcPr>
                <w:p w14:paraId="10971C7B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102C513C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SG-1 Dienstverlening’ 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gevraagd / beschreven is in paragraaf 5.1.1  van dit aanbestedingsdocument. </w:t>
                  </w:r>
                </w:p>
              </w:tc>
            </w:tr>
            <w:tr w:rsidR="0051465A" w:rsidRPr="0051465A" w14:paraId="69551B4C" w14:textId="77777777" w:rsidTr="00EF798A">
              <w:tc>
                <w:tcPr>
                  <w:tcW w:w="992" w:type="dxa"/>
                  <w:shd w:val="clear" w:color="auto" w:fill="auto"/>
                </w:tcPr>
                <w:p w14:paraId="05302596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231EA2B7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‘SG-2 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Kennisborging</w:t>
                  </w:r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’ 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aanbestedingsdocument.</w:t>
                  </w:r>
                </w:p>
              </w:tc>
            </w:tr>
            <w:tr w:rsidR="0051465A" w:rsidRPr="0051465A" w14:paraId="04B3EF9F" w14:textId="77777777" w:rsidTr="00EF798A">
              <w:tc>
                <w:tcPr>
                  <w:tcW w:w="992" w:type="dxa"/>
                  <w:shd w:val="clear" w:color="auto" w:fill="auto"/>
                </w:tcPr>
                <w:p w14:paraId="01052421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D47C095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‘SG-3 </w:t>
                  </w:r>
                  <w:proofErr w:type="spellStart"/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>Randsomware</w:t>
                  </w:r>
                  <w:proofErr w:type="spellEnd"/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 aanval’ 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aanbestedingsdocument.</w:t>
                  </w:r>
                </w:p>
              </w:tc>
            </w:tr>
            <w:tr w:rsidR="0051465A" w:rsidRPr="0051465A" w14:paraId="73A6CF2C" w14:textId="77777777" w:rsidTr="00EF798A">
              <w:tc>
                <w:tcPr>
                  <w:tcW w:w="992" w:type="dxa"/>
                  <w:shd w:val="clear" w:color="auto" w:fill="auto"/>
                </w:tcPr>
                <w:p w14:paraId="05FC5D63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D976267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SG-4 </w:t>
                  </w:r>
                  <w:proofErr w:type="spellStart"/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>Bedrijfskritische</w:t>
                  </w:r>
                  <w:proofErr w:type="spellEnd"/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 applicatie’ 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aanbestedingsdocument.</w:t>
                  </w:r>
                </w:p>
              </w:tc>
            </w:tr>
            <w:tr w:rsidR="0051465A" w:rsidRPr="0051465A" w14:paraId="6D830549" w14:textId="77777777" w:rsidTr="00EF798A">
              <w:tc>
                <w:tcPr>
                  <w:tcW w:w="992" w:type="dxa"/>
                  <w:shd w:val="clear" w:color="auto" w:fill="auto"/>
                </w:tcPr>
                <w:p w14:paraId="6166CF4E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lastRenderedPageBreak/>
                    <w:t>9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402BDB26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SG-5 </w:t>
                  </w:r>
                  <w:r w:rsidRPr="0051465A">
                    <w:rPr>
                      <w:rFonts w:ascii="Verdana" w:hAnsi="Verdana"/>
                      <w:sz w:val="20"/>
                      <w:szCs w:val="20"/>
                    </w:rPr>
                    <w:t>Update database</w:t>
                  </w:r>
                  <w:r w:rsidRPr="0051465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’ </w:t>
                  </w: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aanbestedingsdocument.</w:t>
                  </w:r>
                </w:p>
              </w:tc>
            </w:tr>
            <w:tr w:rsidR="0051465A" w:rsidRPr="0051465A" w14:paraId="6C9A3EE7" w14:textId="77777777" w:rsidTr="00EF798A">
              <w:tc>
                <w:tcPr>
                  <w:tcW w:w="992" w:type="dxa"/>
                  <w:shd w:val="clear" w:color="auto" w:fill="auto"/>
                </w:tcPr>
                <w:p w14:paraId="566EC278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722766A8" w14:textId="77777777" w:rsidR="0051465A" w:rsidRPr="0051465A" w:rsidRDefault="0051465A" w:rsidP="0051465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465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Kopie van ISO 27001 certificaat  zoals dit gevraagd / beschreven is in paragraaf 3.3  van dit aanbestedingsdocument.</w:t>
                  </w:r>
                </w:p>
              </w:tc>
            </w:tr>
            <w:bookmarkEnd w:id="0"/>
          </w:tbl>
          <w:p w14:paraId="23FE66CD" w14:textId="77777777" w:rsidR="003173EB" w:rsidRPr="0051465A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3173EB"/>
    <w:rsid w:val="003B47DD"/>
    <w:rsid w:val="003F7CF3"/>
    <w:rsid w:val="00487CE4"/>
    <w:rsid w:val="00504F2D"/>
    <w:rsid w:val="0051465A"/>
    <w:rsid w:val="005638FB"/>
    <w:rsid w:val="006943A1"/>
    <w:rsid w:val="006D1FED"/>
    <w:rsid w:val="00764B53"/>
    <w:rsid w:val="0077329E"/>
    <w:rsid w:val="00816A07"/>
    <w:rsid w:val="00907841"/>
    <w:rsid w:val="009479AB"/>
    <w:rsid w:val="00D77F37"/>
    <w:rsid w:val="00E93BDD"/>
    <w:rsid w:val="00EA5E0D"/>
    <w:rsid w:val="00F26B8B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14</cp:revision>
  <dcterms:created xsi:type="dcterms:W3CDTF">2023-01-18T14:02:00Z</dcterms:created>
  <dcterms:modified xsi:type="dcterms:W3CDTF">2024-11-27T10:58:00Z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