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98BF4" w14:textId="77777777" w:rsidR="00CD3FDA" w:rsidRPr="00772E7C" w:rsidRDefault="00CD3FDA" w:rsidP="0078254B">
      <w:pPr>
        <w:rPr>
          <w:rFonts w:asciiTheme="minorHAnsi" w:hAnsiTheme="minorHAnsi" w:cs="Arial"/>
          <w:szCs w:val="20"/>
        </w:rPr>
      </w:pPr>
    </w:p>
    <w:p w14:paraId="352315FC" w14:textId="008FA008" w:rsidR="00723163" w:rsidRPr="00772E7C" w:rsidRDefault="3EA64A13" w:rsidP="0078254B">
      <w:pPr>
        <w:rPr>
          <w:rFonts w:asciiTheme="minorHAnsi" w:hAnsiTheme="minorHAnsi" w:cs="Arial"/>
        </w:rPr>
      </w:pPr>
      <w:r w:rsidRPr="36DC8A04">
        <w:rPr>
          <w:rFonts w:asciiTheme="minorHAnsi" w:hAnsiTheme="minorHAnsi" w:cs="Arial"/>
        </w:rPr>
        <w:t xml:space="preserve"> </w:t>
      </w:r>
    </w:p>
    <w:p w14:paraId="1E0F2690" w14:textId="77777777" w:rsidR="00CD3FDA" w:rsidRPr="00772E7C" w:rsidRDefault="00CD3FDA" w:rsidP="0078254B">
      <w:pPr>
        <w:rPr>
          <w:rFonts w:asciiTheme="minorHAnsi" w:hAnsiTheme="minorHAnsi" w:cs="Arial"/>
          <w:szCs w:val="20"/>
        </w:rPr>
      </w:pPr>
    </w:p>
    <w:p w14:paraId="464716C3" w14:textId="77777777" w:rsidR="00CD3FDA" w:rsidRPr="00772E7C" w:rsidRDefault="00CD3FDA" w:rsidP="0078254B">
      <w:pPr>
        <w:rPr>
          <w:rFonts w:asciiTheme="minorHAnsi" w:hAnsiTheme="minorHAnsi" w:cs="Arial"/>
          <w:szCs w:val="20"/>
        </w:rPr>
      </w:pPr>
    </w:p>
    <w:p w14:paraId="30411660" w14:textId="77777777" w:rsidR="00CD3FDA" w:rsidRPr="00772E7C" w:rsidRDefault="00CD3FDA" w:rsidP="0078254B">
      <w:pPr>
        <w:rPr>
          <w:rFonts w:asciiTheme="minorHAnsi" w:hAnsiTheme="minorHAnsi" w:cs="Arial"/>
          <w:szCs w:val="20"/>
        </w:rPr>
      </w:pPr>
    </w:p>
    <w:p w14:paraId="4C042B0E" w14:textId="77777777" w:rsidR="00CD3FDA" w:rsidRPr="00772E7C" w:rsidRDefault="00CD3FDA" w:rsidP="0078254B">
      <w:pPr>
        <w:rPr>
          <w:rFonts w:asciiTheme="minorHAnsi" w:hAnsiTheme="minorHAnsi" w:cs="Arial"/>
          <w:szCs w:val="20"/>
        </w:rPr>
      </w:pPr>
    </w:p>
    <w:p w14:paraId="56F48B2E" w14:textId="77777777" w:rsidR="00723163" w:rsidRPr="00772E7C" w:rsidRDefault="00723163" w:rsidP="00723163">
      <w:pPr>
        <w:spacing w:line="276" w:lineRule="auto"/>
        <w:jc w:val="center"/>
        <w:rPr>
          <w:rFonts w:asciiTheme="minorHAnsi" w:hAnsiTheme="minorHAnsi"/>
          <w:sz w:val="22"/>
          <w:szCs w:val="22"/>
        </w:rPr>
      </w:pPr>
      <w:r w:rsidRPr="00772E7C">
        <w:rPr>
          <w:rFonts w:asciiTheme="minorHAnsi" w:hAnsiTheme="minorHAnsi"/>
          <w:sz w:val="22"/>
          <w:szCs w:val="22"/>
        </w:rPr>
        <w:t>Selectieleidraad</w:t>
      </w:r>
    </w:p>
    <w:p w14:paraId="7E8C4E68" w14:textId="1C833A23" w:rsidR="00723163" w:rsidRPr="00772E7C" w:rsidRDefault="7A1ABE5C" w:rsidP="00723163">
      <w:pPr>
        <w:spacing w:line="276" w:lineRule="auto"/>
        <w:jc w:val="center"/>
        <w:rPr>
          <w:rFonts w:asciiTheme="minorHAnsi" w:hAnsiTheme="minorHAnsi"/>
          <w:sz w:val="22"/>
          <w:szCs w:val="22"/>
        </w:rPr>
      </w:pPr>
      <w:r w:rsidRPr="260CC196">
        <w:rPr>
          <w:rFonts w:asciiTheme="minorHAnsi" w:hAnsiTheme="minorHAnsi"/>
          <w:sz w:val="22"/>
          <w:szCs w:val="22"/>
        </w:rPr>
        <w:t xml:space="preserve">Europese </w:t>
      </w:r>
      <w:r w:rsidR="69293055" w:rsidRPr="260CC196">
        <w:rPr>
          <w:rFonts w:asciiTheme="minorHAnsi" w:hAnsiTheme="minorHAnsi"/>
          <w:sz w:val="22"/>
          <w:szCs w:val="22"/>
        </w:rPr>
        <w:t>Concurrentiegerichte dialoog</w:t>
      </w:r>
    </w:p>
    <w:p w14:paraId="67A8DECB" w14:textId="71957EFD" w:rsidR="00723163" w:rsidRPr="00772E7C" w:rsidRDefault="00723163" w:rsidP="7AC26962">
      <w:pPr>
        <w:spacing w:line="276" w:lineRule="auto"/>
        <w:jc w:val="center"/>
        <w:rPr>
          <w:rFonts w:asciiTheme="minorHAnsi" w:hAnsiTheme="minorHAnsi"/>
          <w:sz w:val="22"/>
          <w:szCs w:val="22"/>
        </w:rPr>
      </w:pPr>
    </w:p>
    <w:p w14:paraId="26D2B5C4" w14:textId="3BA0140F" w:rsidR="0384CD69" w:rsidRDefault="0384CD69" w:rsidP="7AC26962">
      <w:pPr>
        <w:spacing w:line="276" w:lineRule="auto"/>
        <w:jc w:val="center"/>
      </w:pPr>
      <w:r w:rsidRPr="06C73ABF">
        <w:rPr>
          <w:rFonts w:asciiTheme="minorHAnsi" w:hAnsiTheme="minorHAnsi"/>
          <w:b/>
          <w:bCs/>
          <w:sz w:val="24"/>
        </w:rPr>
        <w:t>Realisatie Onderdoorgang</w:t>
      </w:r>
      <w:r w:rsidR="005F3C3D">
        <w:rPr>
          <w:rFonts w:asciiTheme="minorHAnsi" w:hAnsiTheme="minorHAnsi"/>
          <w:b/>
          <w:bCs/>
          <w:sz w:val="24"/>
        </w:rPr>
        <w:t>en</w:t>
      </w:r>
      <w:r w:rsidRPr="06C73ABF">
        <w:rPr>
          <w:rFonts w:asciiTheme="minorHAnsi" w:hAnsiTheme="minorHAnsi"/>
          <w:b/>
          <w:bCs/>
          <w:sz w:val="24"/>
        </w:rPr>
        <w:t xml:space="preserve"> N247 ‘t Schouw</w:t>
      </w:r>
    </w:p>
    <w:p w14:paraId="1C4CF4DA" w14:textId="77777777" w:rsidR="00CD3FDA" w:rsidRPr="00772E7C" w:rsidRDefault="00CD3FDA" w:rsidP="0078254B">
      <w:pPr>
        <w:rPr>
          <w:rFonts w:asciiTheme="minorHAnsi" w:hAnsiTheme="minorHAnsi" w:cs="Arial"/>
          <w:i/>
          <w:szCs w:val="20"/>
        </w:rPr>
      </w:pPr>
    </w:p>
    <w:p w14:paraId="4F59FDBA" w14:textId="77777777" w:rsidR="00CD3FDA" w:rsidRPr="00772E7C" w:rsidRDefault="00CD3FDA" w:rsidP="0078254B">
      <w:pPr>
        <w:rPr>
          <w:rFonts w:asciiTheme="minorHAnsi" w:hAnsiTheme="minorHAnsi" w:cs="Arial"/>
          <w:szCs w:val="20"/>
        </w:rPr>
      </w:pPr>
    </w:p>
    <w:p w14:paraId="4A679AB1" w14:textId="77777777" w:rsidR="00723163" w:rsidRPr="00772E7C" w:rsidRDefault="00723163" w:rsidP="0078254B">
      <w:pPr>
        <w:rPr>
          <w:rFonts w:asciiTheme="minorHAnsi" w:hAnsiTheme="minorHAnsi" w:cs="Arial"/>
          <w:szCs w:val="20"/>
        </w:rPr>
      </w:pPr>
    </w:p>
    <w:p w14:paraId="03A65524" w14:textId="77777777" w:rsidR="00723163" w:rsidRPr="00772E7C" w:rsidRDefault="00723163" w:rsidP="0078254B">
      <w:pPr>
        <w:rPr>
          <w:rFonts w:asciiTheme="minorHAnsi" w:hAnsiTheme="minorHAnsi" w:cs="Arial"/>
          <w:szCs w:val="20"/>
        </w:rPr>
      </w:pPr>
    </w:p>
    <w:p w14:paraId="1F1CFB94" w14:textId="77777777" w:rsidR="003E571C" w:rsidRPr="00772E7C" w:rsidRDefault="003E571C" w:rsidP="0078254B">
      <w:pPr>
        <w:rPr>
          <w:rFonts w:asciiTheme="minorHAnsi" w:hAnsiTheme="minorHAnsi" w:cs="Arial"/>
          <w:szCs w:val="20"/>
        </w:rPr>
      </w:pPr>
    </w:p>
    <w:p w14:paraId="35EC2AC4" w14:textId="77777777" w:rsidR="00723163" w:rsidRPr="00772E7C" w:rsidRDefault="00723163" w:rsidP="0078254B">
      <w:pPr>
        <w:rPr>
          <w:rFonts w:asciiTheme="minorHAnsi" w:hAnsiTheme="minorHAnsi" w:cs="Arial"/>
          <w:szCs w:val="20"/>
        </w:rPr>
      </w:pPr>
    </w:p>
    <w:p w14:paraId="40317E6A" w14:textId="77777777" w:rsidR="00723163" w:rsidRPr="00772E7C" w:rsidRDefault="00723163" w:rsidP="0078254B">
      <w:pPr>
        <w:rPr>
          <w:rFonts w:asciiTheme="minorHAnsi" w:hAnsiTheme="minorHAnsi" w:cs="Arial"/>
          <w:szCs w:val="20"/>
        </w:rPr>
      </w:pPr>
    </w:p>
    <w:p w14:paraId="45CB80D9" w14:textId="77777777" w:rsidR="00CD3FDA" w:rsidRPr="00772E7C" w:rsidRDefault="00CD3FDA" w:rsidP="0078254B">
      <w:pPr>
        <w:rPr>
          <w:rFonts w:asciiTheme="minorHAnsi" w:hAnsiTheme="minorHAnsi" w:cs="Arial"/>
          <w:szCs w:val="20"/>
        </w:rPr>
      </w:pPr>
    </w:p>
    <w:p w14:paraId="2B1AE498" w14:textId="30D794A3" w:rsidR="00972A18" w:rsidRPr="00772E7C" w:rsidRDefault="00972A18" w:rsidP="196F0B57">
      <w:pPr>
        <w:jc w:val="center"/>
        <w:rPr>
          <w:rFonts w:asciiTheme="minorHAnsi" w:hAnsiTheme="minorHAnsi" w:cs="Arial"/>
        </w:rPr>
      </w:pPr>
      <w:r w:rsidRPr="00772E7C">
        <w:rPr>
          <w:rFonts w:asciiTheme="minorHAnsi" w:hAnsiTheme="minorHAnsi"/>
          <w:b/>
          <w:szCs w:val="20"/>
        </w:rPr>
        <w:tab/>
      </w:r>
      <w:r w:rsidRPr="00772E7C">
        <w:rPr>
          <w:rFonts w:asciiTheme="minorHAnsi" w:hAnsiTheme="minorHAnsi"/>
          <w:b/>
          <w:szCs w:val="20"/>
        </w:rPr>
        <w:tab/>
      </w:r>
      <w:r w:rsidRPr="00772E7C">
        <w:rPr>
          <w:rFonts w:asciiTheme="minorHAnsi" w:hAnsiTheme="minorHAnsi"/>
          <w:b/>
          <w:szCs w:val="20"/>
        </w:rPr>
        <w:tab/>
      </w:r>
      <w:r>
        <w:tab/>
      </w:r>
      <w:r w:rsidRPr="00772E7C">
        <w:rPr>
          <w:rFonts w:asciiTheme="minorHAnsi" w:hAnsiTheme="minorHAnsi"/>
          <w:b/>
          <w:szCs w:val="20"/>
        </w:rPr>
        <w:tab/>
      </w:r>
    </w:p>
    <w:p w14:paraId="41C053F1" w14:textId="22E15DA0" w:rsidR="00CD3FDA" w:rsidRPr="00772E7C" w:rsidRDefault="002A6E2A" w:rsidP="0078254B">
      <w:pPr>
        <w:rPr>
          <w:rFonts w:asciiTheme="minorHAnsi" w:hAnsiTheme="minorHAnsi" w:cs="Arial"/>
          <w:szCs w:val="20"/>
        </w:rPr>
      </w:pPr>
      <w:r>
        <w:rPr>
          <w:rFonts w:asciiTheme="minorHAnsi" w:hAnsiTheme="minorHAnsi" w:cs="Arial"/>
          <w:noProof/>
          <w:szCs w:val="20"/>
        </w:rPr>
        <w:drawing>
          <wp:inline distT="0" distB="0" distL="0" distR="0" wp14:anchorId="0C599A4A" wp14:editId="67C8F163">
            <wp:extent cx="4755515" cy="1097280"/>
            <wp:effectExtent l="0" t="0" r="6985" b="7620"/>
            <wp:docPr id="6343646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5515" cy="1097280"/>
                    </a:xfrm>
                    <a:prstGeom prst="rect">
                      <a:avLst/>
                    </a:prstGeom>
                    <a:noFill/>
                  </pic:spPr>
                </pic:pic>
              </a:graphicData>
            </a:graphic>
          </wp:inline>
        </w:drawing>
      </w:r>
    </w:p>
    <w:p w14:paraId="0A610B49" w14:textId="77777777" w:rsidR="00CD3FDA" w:rsidRPr="00772E7C" w:rsidRDefault="00CD3FDA" w:rsidP="0078254B">
      <w:pPr>
        <w:rPr>
          <w:rFonts w:asciiTheme="minorHAnsi" w:hAnsiTheme="minorHAnsi" w:cs="Arial"/>
          <w:szCs w:val="20"/>
        </w:rPr>
      </w:pPr>
    </w:p>
    <w:p w14:paraId="47FAB4FA" w14:textId="77777777" w:rsidR="00723163" w:rsidRPr="00772E7C" w:rsidRDefault="00723163" w:rsidP="0078254B">
      <w:pPr>
        <w:rPr>
          <w:rFonts w:asciiTheme="minorHAnsi" w:hAnsiTheme="minorHAnsi" w:cs="Arial"/>
          <w:szCs w:val="20"/>
        </w:rPr>
      </w:pPr>
    </w:p>
    <w:p w14:paraId="77FDC344" w14:textId="77777777" w:rsidR="00723163" w:rsidRPr="00772E7C" w:rsidRDefault="00723163" w:rsidP="0078254B">
      <w:pPr>
        <w:rPr>
          <w:rFonts w:asciiTheme="minorHAnsi" w:hAnsiTheme="minorHAnsi" w:cs="Arial"/>
          <w:szCs w:val="20"/>
        </w:rPr>
      </w:pPr>
    </w:p>
    <w:p w14:paraId="5D390FD9" w14:textId="77777777" w:rsidR="00CD3FDA" w:rsidRPr="00772E7C" w:rsidRDefault="00CD3FDA" w:rsidP="0078254B">
      <w:pPr>
        <w:rPr>
          <w:rFonts w:asciiTheme="minorHAnsi" w:hAnsiTheme="minorHAnsi" w:cs="Arial"/>
          <w:szCs w:val="20"/>
        </w:rPr>
      </w:pPr>
    </w:p>
    <w:p w14:paraId="7121D351" w14:textId="77777777" w:rsidR="00CD3FDA" w:rsidRPr="00772E7C" w:rsidRDefault="00CD3FDA" w:rsidP="0078254B">
      <w:pPr>
        <w:rPr>
          <w:rFonts w:asciiTheme="minorHAnsi" w:hAnsiTheme="minorHAnsi" w:cs="Arial"/>
          <w:szCs w:val="20"/>
        </w:rPr>
      </w:pPr>
    </w:p>
    <w:p w14:paraId="39B4C250" w14:textId="77777777" w:rsidR="00CD3FDA" w:rsidRPr="00772E7C" w:rsidRDefault="00CD3FDA" w:rsidP="0078254B">
      <w:pPr>
        <w:rPr>
          <w:rFonts w:asciiTheme="minorHAnsi" w:hAnsiTheme="minorHAnsi" w:cs="Arial"/>
          <w:szCs w:val="20"/>
        </w:rPr>
      </w:pPr>
    </w:p>
    <w:p w14:paraId="668F4283" w14:textId="77777777" w:rsidR="00CD3FDA" w:rsidRPr="00772E7C" w:rsidRDefault="00CD3FDA" w:rsidP="0078254B">
      <w:pPr>
        <w:rPr>
          <w:rFonts w:asciiTheme="minorHAnsi" w:hAnsiTheme="minorHAnsi" w:cs="Arial"/>
          <w:szCs w:val="20"/>
        </w:rPr>
      </w:pPr>
    </w:p>
    <w:p w14:paraId="20F7986C" w14:textId="77777777" w:rsidR="00CD3FDA" w:rsidRPr="00772E7C" w:rsidRDefault="00CD3FDA" w:rsidP="0078254B">
      <w:pPr>
        <w:rPr>
          <w:rFonts w:asciiTheme="minorHAnsi" w:hAnsiTheme="minorHAnsi" w:cs="Arial"/>
          <w:szCs w:val="20"/>
        </w:rPr>
      </w:pPr>
    </w:p>
    <w:p w14:paraId="559F323D" w14:textId="77777777" w:rsidR="00CD3FDA" w:rsidRPr="00772E7C" w:rsidRDefault="00CD3FDA" w:rsidP="0078254B">
      <w:pPr>
        <w:rPr>
          <w:rFonts w:asciiTheme="minorHAnsi" w:hAnsiTheme="minorHAnsi" w:cs="Arial"/>
          <w:szCs w:val="20"/>
        </w:rPr>
      </w:pPr>
    </w:p>
    <w:p w14:paraId="5757212E" w14:textId="77777777" w:rsidR="00CD3FDA" w:rsidRPr="00772E7C" w:rsidRDefault="00CD3FDA" w:rsidP="0078254B">
      <w:pPr>
        <w:rPr>
          <w:rFonts w:asciiTheme="minorHAnsi" w:hAnsiTheme="minorHAnsi" w:cs="Arial"/>
          <w:szCs w:val="20"/>
        </w:rPr>
      </w:pPr>
    </w:p>
    <w:p w14:paraId="44A0C571" w14:textId="77777777" w:rsidR="00CD3FDA" w:rsidRPr="00772E7C" w:rsidRDefault="00CD3FDA" w:rsidP="0078254B">
      <w:pPr>
        <w:rPr>
          <w:rFonts w:asciiTheme="minorHAnsi" w:hAnsiTheme="minorHAnsi" w:cs="Arial"/>
          <w:szCs w:val="20"/>
        </w:rPr>
      </w:pPr>
    </w:p>
    <w:p w14:paraId="66C350D2" w14:textId="77777777" w:rsidR="00CD3FDA" w:rsidRPr="00772E7C" w:rsidRDefault="00CD3FDA" w:rsidP="0078254B">
      <w:pPr>
        <w:rPr>
          <w:rFonts w:asciiTheme="minorHAnsi" w:hAnsiTheme="minorHAnsi" w:cs="Arial"/>
          <w:szCs w:val="20"/>
        </w:rPr>
      </w:pPr>
    </w:p>
    <w:p w14:paraId="6E008125" w14:textId="60396E17" w:rsidR="00723163" w:rsidRPr="00772E7C" w:rsidRDefault="00723163" w:rsidP="06C73ABF">
      <w:pPr>
        <w:rPr>
          <w:rFonts w:asciiTheme="minorHAnsi" w:hAnsiTheme="minorHAnsi"/>
        </w:rPr>
      </w:pPr>
      <w:r w:rsidRPr="12CB28F3">
        <w:rPr>
          <w:rFonts w:asciiTheme="minorHAnsi" w:hAnsiTheme="minorHAnsi"/>
        </w:rPr>
        <w:t>Opgesteld door</w:t>
      </w:r>
      <w:r>
        <w:tab/>
      </w:r>
      <w:r w:rsidRPr="12CB28F3">
        <w:rPr>
          <w:rFonts w:asciiTheme="minorHAnsi" w:hAnsiTheme="minorHAnsi"/>
        </w:rPr>
        <w:t xml:space="preserve">: </w:t>
      </w:r>
      <w:r w:rsidR="00772E7C" w:rsidRPr="12CB28F3">
        <w:rPr>
          <w:rFonts w:asciiTheme="minorHAnsi" w:hAnsiTheme="minorHAnsi"/>
        </w:rPr>
        <w:t xml:space="preserve"> </w:t>
      </w:r>
      <w:r w:rsidR="315B974E" w:rsidRPr="12CB28F3">
        <w:rPr>
          <w:rFonts w:asciiTheme="minorHAnsi" w:hAnsiTheme="minorHAnsi"/>
        </w:rPr>
        <w:t xml:space="preserve">Inge Utens / </w:t>
      </w:r>
      <w:r w:rsidR="04425508" w:rsidRPr="12CB28F3">
        <w:rPr>
          <w:rFonts w:asciiTheme="minorHAnsi" w:hAnsiTheme="minorHAnsi"/>
        </w:rPr>
        <w:t>Nicole van Leeuwen</w:t>
      </w:r>
    </w:p>
    <w:p w14:paraId="2467681F" w14:textId="44A5647D" w:rsidR="00723163" w:rsidRPr="00772E7C" w:rsidRDefault="00723163" w:rsidP="40167FE1">
      <w:pPr>
        <w:rPr>
          <w:rFonts w:asciiTheme="minorHAnsi" w:hAnsiTheme="minorHAnsi"/>
        </w:rPr>
      </w:pPr>
      <w:r w:rsidRPr="40167FE1">
        <w:rPr>
          <w:rFonts w:asciiTheme="minorHAnsi" w:hAnsiTheme="minorHAnsi"/>
        </w:rPr>
        <w:t>Vastgesteld door</w:t>
      </w:r>
      <w:r>
        <w:tab/>
      </w:r>
      <w:r w:rsidRPr="40167FE1">
        <w:rPr>
          <w:rFonts w:asciiTheme="minorHAnsi" w:hAnsiTheme="minorHAnsi"/>
        </w:rPr>
        <w:t xml:space="preserve">: </w:t>
      </w:r>
      <w:r w:rsidR="3283D830" w:rsidRPr="40167FE1">
        <w:rPr>
          <w:rFonts w:asciiTheme="minorHAnsi" w:hAnsiTheme="minorHAnsi"/>
        </w:rPr>
        <w:t xml:space="preserve"> Gerrit Jansen</w:t>
      </w:r>
      <w:r w:rsidR="00772E7C" w:rsidRPr="40167FE1">
        <w:rPr>
          <w:rFonts w:asciiTheme="minorHAnsi" w:hAnsiTheme="minorHAnsi"/>
        </w:rPr>
        <w:t xml:space="preserve"> </w:t>
      </w:r>
    </w:p>
    <w:p w14:paraId="2E123485" w14:textId="481CD44C" w:rsidR="00723163" w:rsidRPr="00772E7C" w:rsidRDefault="00723163" w:rsidP="40167FE1">
      <w:pPr>
        <w:rPr>
          <w:rFonts w:asciiTheme="minorHAnsi" w:hAnsiTheme="minorHAnsi"/>
        </w:rPr>
      </w:pPr>
      <w:r w:rsidRPr="68E66494">
        <w:rPr>
          <w:rFonts w:asciiTheme="minorHAnsi" w:hAnsiTheme="minorHAnsi"/>
        </w:rPr>
        <w:t>Datum</w:t>
      </w:r>
      <w:r>
        <w:tab/>
      </w:r>
      <w:r>
        <w:tab/>
      </w:r>
      <w:r w:rsidRPr="68E66494">
        <w:rPr>
          <w:rFonts w:asciiTheme="minorHAnsi" w:hAnsiTheme="minorHAnsi"/>
        </w:rPr>
        <w:t xml:space="preserve">: </w:t>
      </w:r>
      <w:r w:rsidR="00772E7C" w:rsidRPr="68E66494">
        <w:rPr>
          <w:rFonts w:asciiTheme="minorHAnsi" w:hAnsiTheme="minorHAnsi"/>
        </w:rPr>
        <w:t xml:space="preserve"> </w:t>
      </w:r>
      <w:r w:rsidR="00BF1F58">
        <w:rPr>
          <w:rFonts w:asciiTheme="minorHAnsi" w:hAnsiTheme="minorHAnsi"/>
        </w:rPr>
        <w:t>03 04</w:t>
      </w:r>
      <w:r w:rsidR="16A17A37" w:rsidRPr="68E66494">
        <w:rPr>
          <w:rFonts w:asciiTheme="minorHAnsi" w:hAnsiTheme="minorHAnsi"/>
        </w:rPr>
        <w:t>-2025</w:t>
      </w:r>
    </w:p>
    <w:p w14:paraId="0B75A232" w14:textId="77777777" w:rsidR="00CD3FDA" w:rsidRPr="00772E7C" w:rsidRDefault="00CD3FDA" w:rsidP="0078254B">
      <w:pPr>
        <w:rPr>
          <w:rFonts w:asciiTheme="minorHAnsi" w:hAnsiTheme="minorHAnsi" w:cs="Arial"/>
          <w:szCs w:val="20"/>
        </w:rPr>
      </w:pPr>
    </w:p>
    <w:p w14:paraId="3ADBFD67" w14:textId="77777777" w:rsidR="00CD3FDA" w:rsidRPr="00772E7C" w:rsidRDefault="00CD3FDA" w:rsidP="0078254B">
      <w:pPr>
        <w:rPr>
          <w:rFonts w:asciiTheme="minorHAnsi" w:hAnsiTheme="minorHAnsi" w:cs="Arial"/>
          <w:szCs w:val="20"/>
        </w:rPr>
      </w:pPr>
    </w:p>
    <w:p w14:paraId="24953CD3" w14:textId="77777777" w:rsidR="00CD3FDA" w:rsidRPr="00772E7C" w:rsidRDefault="00CD3FDA" w:rsidP="0078254B">
      <w:pPr>
        <w:rPr>
          <w:rFonts w:asciiTheme="minorHAnsi" w:hAnsiTheme="minorHAnsi" w:cs="Arial"/>
          <w:szCs w:val="20"/>
        </w:rPr>
      </w:pPr>
    </w:p>
    <w:p w14:paraId="0C4B2D6B" w14:textId="1B2BBD2A" w:rsidR="00D525CD" w:rsidRPr="00772E7C" w:rsidRDefault="00723163" w:rsidP="0078254B">
      <w:pPr>
        <w:rPr>
          <w:rFonts w:asciiTheme="minorHAnsi" w:hAnsiTheme="minorHAnsi" w:cs="Arial"/>
          <w:szCs w:val="20"/>
        </w:rPr>
      </w:pPr>
      <w:r w:rsidRPr="00772E7C">
        <w:rPr>
          <w:rFonts w:asciiTheme="minorHAnsi" w:hAnsiTheme="minorHAnsi"/>
          <w:sz w:val="18"/>
          <w:szCs w:val="18"/>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 Openbaarmaking van dit document, of enig onderdeel daarvan, op welke wijze dan ook zonder voorafgaande toestemming van de aanbesteder is verboden.</w:t>
      </w:r>
      <w:r w:rsidR="01BAF6B6" w:rsidRPr="1B6B6550">
        <w:rPr>
          <w:rFonts w:asciiTheme="minorHAnsi" w:hAnsiTheme="minorHAnsi"/>
          <w:sz w:val="18"/>
          <w:szCs w:val="18"/>
        </w:rPr>
        <w:t xml:space="preserve"> </w:t>
      </w:r>
      <w:r w:rsidR="00CD3FDA" w:rsidRPr="00772E7C">
        <w:rPr>
          <w:rFonts w:asciiTheme="minorHAnsi" w:hAnsiTheme="minorHAnsi"/>
        </w:rPr>
        <w:br w:type="page"/>
      </w:r>
    </w:p>
    <w:tbl>
      <w:tblPr>
        <w:tblW w:w="8683" w:type="dxa"/>
        <w:tblInd w:w="108" w:type="dxa"/>
        <w:tblLayout w:type="fixed"/>
        <w:tblLook w:val="0000" w:firstRow="0" w:lastRow="0" w:firstColumn="0" w:lastColumn="0" w:noHBand="0" w:noVBand="0"/>
      </w:tblPr>
      <w:tblGrid>
        <w:gridCol w:w="8683"/>
      </w:tblGrid>
      <w:tr w:rsidR="00D525CD" w:rsidRPr="00D525CD" w14:paraId="71C8F37A" w14:textId="77777777" w:rsidTr="00D525CD">
        <w:trPr>
          <w:cantSplit/>
          <w:trHeight w:hRule="exact" w:val="383"/>
        </w:trPr>
        <w:tc>
          <w:tcPr>
            <w:tcW w:w="8683" w:type="dxa"/>
            <w:shd w:val="clear" w:color="auto" w:fill="3366FF"/>
            <w:vAlign w:val="center"/>
          </w:tcPr>
          <w:p w14:paraId="3B1A0F47" w14:textId="77777777" w:rsidR="00D525CD" w:rsidRPr="00D525CD" w:rsidRDefault="00D525CD" w:rsidP="00D525CD">
            <w:pPr>
              <w:rPr>
                <w:rFonts w:ascii="Lucida Sans" w:hAnsi="Lucida Sans"/>
                <w:b/>
                <w:sz w:val="19"/>
                <w:szCs w:val="19"/>
              </w:rPr>
            </w:pPr>
            <w:r w:rsidRPr="00D525CD">
              <w:rPr>
                <w:rFonts w:ascii="Lucida Sans" w:hAnsi="Lucida Sans"/>
                <w:b/>
                <w:sz w:val="19"/>
                <w:szCs w:val="19"/>
              </w:rPr>
              <w:lastRenderedPageBreak/>
              <w:br w:type="page"/>
              <w:t>Inhoudsopgave</w:t>
            </w:r>
          </w:p>
        </w:tc>
      </w:tr>
    </w:tbl>
    <w:p w14:paraId="27B71FD8" w14:textId="2A97602E" w:rsidR="00CF2718" w:rsidRDefault="00361EF8">
      <w:pPr>
        <w:pStyle w:val="Inhopg2"/>
        <w:tabs>
          <w:tab w:val="left" w:pos="720"/>
          <w:tab w:val="right" w:leader="dot" w:pos="8630"/>
        </w:tabs>
        <w:rPr>
          <w:rFonts w:asciiTheme="minorHAnsi" w:eastAsiaTheme="minorEastAsia" w:hAnsiTheme="minorHAnsi" w:cstheme="minorBidi"/>
          <w:noProof/>
          <w:kern w:val="2"/>
          <w:sz w:val="24"/>
          <w:lang w:eastAsia="nl-NL"/>
          <w14:ligatures w14:val="standardContextual"/>
        </w:rPr>
      </w:pPr>
      <w:r w:rsidRPr="00D525CD">
        <w:rPr>
          <w:rFonts w:ascii="Calibri" w:hAnsi="Calibri" w:cs="Arial"/>
        </w:rPr>
        <w:fldChar w:fldCharType="begin"/>
      </w:r>
      <w:r w:rsidRPr="43A05796">
        <w:rPr>
          <w:rFonts w:ascii="Calibri" w:hAnsi="Calibri" w:cs="Arial"/>
        </w:rPr>
        <w:instrText xml:space="preserve"> TOC \o "1-3" \h \z \u </w:instrText>
      </w:r>
      <w:r w:rsidRPr="00D525CD">
        <w:rPr>
          <w:rFonts w:ascii="Calibri" w:hAnsi="Calibri" w:cs="Arial"/>
        </w:rPr>
        <w:fldChar w:fldCharType="separate"/>
      </w:r>
      <w:hyperlink w:anchor="_Toc194593892" w:history="1">
        <w:r w:rsidR="00CF2718" w:rsidRPr="009817F1">
          <w:rPr>
            <w:rStyle w:val="Hyperlink"/>
            <w:noProof/>
          </w:rPr>
          <w:t>1.</w:t>
        </w:r>
        <w:r w:rsidR="00CF2718">
          <w:rPr>
            <w:rFonts w:asciiTheme="minorHAnsi" w:eastAsiaTheme="minorEastAsia" w:hAnsiTheme="minorHAnsi" w:cstheme="minorBidi"/>
            <w:noProof/>
            <w:kern w:val="2"/>
            <w:sz w:val="24"/>
            <w:lang w:eastAsia="nl-NL"/>
            <w14:ligatures w14:val="standardContextual"/>
          </w:rPr>
          <w:tab/>
        </w:r>
        <w:r w:rsidR="00CF2718" w:rsidRPr="009817F1">
          <w:rPr>
            <w:rStyle w:val="Hyperlink"/>
            <w:noProof/>
          </w:rPr>
          <w:t>De aanbesteding in vogelvlucht</w:t>
        </w:r>
        <w:r w:rsidR="00CF2718">
          <w:rPr>
            <w:noProof/>
            <w:webHidden/>
          </w:rPr>
          <w:tab/>
        </w:r>
        <w:r w:rsidR="00CF2718">
          <w:rPr>
            <w:noProof/>
            <w:webHidden/>
          </w:rPr>
          <w:fldChar w:fldCharType="begin"/>
        </w:r>
        <w:r w:rsidR="00CF2718">
          <w:rPr>
            <w:noProof/>
            <w:webHidden/>
          </w:rPr>
          <w:instrText xml:space="preserve"> PAGEREF _Toc194593892 \h </w:instrText>
        </w:r>
        <w:r w:rsidR="00CF2718">
          <w:rPr>
            <w:noProof/>
            <w:webHidden/>
          </w:rPr>
        </w:r>
        <w:r w:rsidR="00CF2718">
          <w:rPr>
            <w:noProof/>
            <w:webHidden/>
          </w:rPr>
          <w:fldChar w:fldCharType="separate"/>
        </w:r>
        <w:r w:rsidR="007820BA">
          <w:rPr>
            <w:noProof/>
            <w:webHidden/>
          </w:rPr>
          <w:t>5</w:t>
        </w:r>
        <w:r w:rsidR="00CF2718">
          <w:rPr>
            <w:noProof/>
            <w:webHidden/>
          </w:rPr>
          <w:fldChar w:fldCharType="end"/>
        </w:r>
      </w:hyperlink>
    </w:p>
    <w:p w14:paraId="374D7191" w14:textId="5D3FF3F6" w:rsidR="00CF2718" w:rsidRDefault="00CF2718">
      <w:pPr>
        <w:pStyle w:val="Inhopg2"/>
        <w:tabs>
          <w:tab w:val="right" w:leader="dot" w:pos="8630"/>
        </w:tabs>
        <w:rPr>
          <w:rFonts w:asciiTheme="minorHAnsi" w:eastAsiaTheme="minorEastAsia" w:hAnsiTheme="minorHAnsi" w:cstheme="minorBidi"/>
          <w:noProof/>
          <w:kern w:val="2"/>
          <w:sz w:val="24"/>
          <w:lang w:eastAsia="nl-NL"/>
          <w14:ligatures w14:val="standardContextual"/>
        </w:rPr>
      </w:pPr>
      <w:hyperlink w:anchor="_Toc194593893" w:history="1">
        <w:r w:rsidRPr="009817F1">
          <w:rPr>
            <w:rStyle w:val="Hyperlink"/>
            <w:noProof/>
          </w:rPr>
          <w:t>2.1 Algemeen</w:t>
        </w:r>
        <w:r>
          <w:rPr>
            <w:noProof/>
            <w:webHidden/>
          </w:rPr>
          <w:tab/>
        </w:r>
        <w:r>
          <w:rPr>
            <w:noProof/>
            <w:webHidden/>
          </w:rPr>
          <w:fldChar w:fldCharType="begin"/>
        </w:r>
        <w:r>
          <w:rPr>
            <w:noProof/>
            <w:webHidden/>
          </w:rPr>
          <w:instrText xml:space="preserve"> PAGEREF _Toc194593893 \h </w:instrText>
        </w:r>
        <w:r>
          <w:rPr>
            <w:noProof/>
            <w:webHidden/>
          </w:rPr>
        </w:r>
        <w:r>
          <w:rPr>
            <w:noProof/>
            <w:webHidden/>
          </w:rPr>
          <w:fldChar w:fldCharType="separate"/>
        </w:r>
        <w:r w:rsidR="007820BA">
          <w:rPr>
            <w:noProof/>
            <w:webHidden/>
          </w:rPr>
          <w:t>13</w:t>
        </w:r>
        <w:r>
          <w:rPr>
            <w:noProof/>
            <w:webHidden/>
          </w:rPr>
          <w:fldChar w:fldCharType="end"/>
        </w:r>
      </w:hyperlink>
    </w:p>
    <w:p w14:paraId="310AA82F" w14:textId="1C4EF65D" w:rsidR="00CF2718" w:rsidRDefault="00CF2718">
      <w:pPr>
        <w:pStyle w:val="Inhopg2"/>
        <w:tabs>
          <w:tab w:val="right" w:leader="dot" w:pos="8630"/>
        </w:tabs>
        <w:rPr>
          <w:rFonts w:asciiTheme="minorHAnsi" w:eastAsiaTheme="minorEastAsia" w:hAnsiTheme="minorHAnsi" w:cstheme="minorBidi"/>
          <w:noProof/>
          <w:kern w:val="2"/>
          <w:sz w:val="24"/>
          <w:lang w:eastAsia="nl-NL"/>
          <w14:ligatures w14:val="standardContextual"/>
        </w:rPr>
      </w:pPr>
      <w:hyperlink w:anchor="_Toc194593894" w:history="1">
        <w:r w:rsidRPr="009817F1">
          <w:rPr>
            <w:rStyle w:val="Hyperlink"/>
            <w:noProof/>
          </w:rPr>
          <w:t>2.2 Planning</w:t>
        </w:r>
        <w:r>
          <w:rPr>
            <w:noProof/>
            <w:webHidden/>
          </w:rPr>
          <w:tab/>
        </w:r>
        <w:r>
          <w:rPr>
            <w:noProof/>
            <w:webHidden/>
          </w:rPr>
          <w:fldChar w:fldCharType="begin"/>
        </w:r>
        <w:r>
          <w:rPr>
            <w:noProof/>
            <w:webHidden/>
          </w:rPr>
          <w:instrText xml:space="preserve"> PAGEREF _Toc194593894 \h </w:instrText>
        </w:r>
        <w:r>
          <w:rPr>
            <w:noProof/>
            <w:webHidden/>
          </w:rPr>
        </w:r>
        <w:r>
          <w:rPr>
            <w:noProof/>
            <w:webHidden/>
          </w:rPr>
          <w:fldChar w:fldCharType="separate"/>
        </w:r>
        <w:r w:rsidR="007820BA">
          <w:rPr>
            <w:noProof/>
            <w:webHidden/>
          </w:rPr>
          <w:t>13</w:t>
        </w:r>
        <w:r>
          <w:rPr>
            <w:noProof/>
            <w:webHidden/>
          </w:rPr>
          <w:fldChar w:fldCharType="end"/>
        </w:r>
      </w:hyperlink>
    </w:p>
    <w:p w14:paraId="00E2EB1E" w14:textId="7781F9C9" w:rsidR="00CF2718" w:rsidRDefault="00CF2718">
      <w:pPr>
        <w:pStyle w:val="Inhopg2"/>
        <w:tabs>
          <w:tab w:val="right" w:leader="dot" w:pos="8630"/>
        </w:tabs>
        <w:rPr>
          <w:rFonts w:asciiTheme="minorHAnsi" w:eastAsiaTheme="minorEastAsia" w:hAnsiTheme="minorHAnsi" w:cstheme="minorBidi"/>
          <w:noProof/>
          <w:kern w:val="2"/>
          <w:sz w:val="24"/>
          <w:lang w:eastAsia="nl-NL"/>
          <w14:ligatures w14:val="standardContextual"/>
        </w:rPr>
      </w:pPr>
      <w:hyperlink w:anchor="_Toc194593895" w:history="1">
        <w:r w:rsidRPr="009817F1">
          <w:rPr>
            <w:rStyle w:val="Hyperlink"/>
            <w:noProof/>
          </w:rPr>
          <w:t>2.3 Communicatie gedurende aanbestedingsprocedure</w:t>
        </w:r>
        <w:r>
          <w:rPr>
            <w:noProof/>
            <w:webHidden/>
          </w:rPr>
          <w:tab/>
        </w:r>
        <w:r>
          <w:rPr>
            <w:noProof/>
            <w:webHidden/>
          </w:rPr>
          <w:fldChar w:fldCharType="begin"/>
        </w:r>
        <w:r>
          <w:rPr>
            <w:noProof/>
            <w:webHidden/>
          </w:rPr>
          <w:instrText xml:space="preserve"> PAGEREF _Toc194593895 \h </w:instrText>
        </w:r>
        <w:r>
          <w:rPr>
            <w:noProof/>
            <w:webHidden/>
          </w:rPr>
        </w:r>
        <w:r>
          <w:rPr>
            <w:noProof/>
            <w:webHidden/>
          </w:rPr>
          <w:fldChar w:fldCharType="separate"/>
        </w:r>
        <w:r w:rsidR="007820BA">
          <w:rPr>
            <w:noProof/>
            <w:webHidden/>
          </w:rPr>
          <w:t>14</w:t>
        </w:r>
        <w:r>
          <w:rPr>
            <w:noProof/>
            <w:webHidden/>
          </w:rPr>
          <w:fldChar w:fldCharType="end"/>
        </w:r>
      </w:hyperlink>
    </w:p>
    <w:p w14:paraId="1C62A1C9" w14:textId="6F1EB8C4" w:rsidR="00CF2718" w:rsidRDefault="00CF2718">
      <w:pPr>
        <w:pStyle w:val="Inhopg1"/>
        <w:tabs>
          <w:tab w:val="right" w:leader="dot" w:pos="8630"/>
        </w:tabs>
        <w:rPr>
          <w:rFonts w:asciiTheme="minorHAnsi" w:eastAsiaTheme="minorEastAsia" w:hAnsiTheme="minorHAnsi" w:cstheme="minorBidi"/>
          <w:noProof/>
          <w:kern w:val="2"/>
          <w:sz w:val="24"/>
          <w:lang w:eastAsia="nl-NL"/>
          <w14:ligatures w14:val="standardContextual"/>
        </w:rPr>
      </w:pPr>
      <w:hyperlink w:anchor="_Toc194593896" w:history="1">
        <w:r w:rsidRPr="009817F1">
          <w:rPr>
            <w:rStyle w:val="Hyperlink"/>
            <w:noProof/>
          </w:rPr>
          <w:t>2.3.1 TenderNed</w:t>
        </w:r>
        <w:r>
          <w:rPr>
            <w:noProof/>
            <w:webHidden/>
          </w:rPr>
          <w:tab/>
        </w:r>
        <w:r>
          <w:rPr>
            <w:noProof/>
            <w:webHidden/>
          </w:rPr>
          <w:fldChar w:fldCharType="begin"/>
        </w:r>
        <w:r>
          <w:rPr>
            <w:noProof/>
            <w:webHidden/>
          </w:rPr>
          <w:instrText xml:space="preserve"> PAGEREF _Toc194593896 \h </w:instrText>
        </w:r>
        <w:r>
          <w:rPr>
            <w:noProof/>
            <w:webHidden/>
          </w:rPr>
        </w:r>
        <w:r>
          <w:rPr>
            <w:noProof/>
            <w:webHidden/>
          </w:rPr>
          <w:fldChar w:fldCharType="separate"/>
        </w:r>
        <w:r w:rsidR="007820BA">
          <w:rPr>
            <w:noProof/>
            <w:webHidden/>
          </w:rPr>
          <w:t>14</w:t>
        </w:r>
        <w:r>
          <w:rPr>
            <w:noProof/>
            <w:webHidden/>
          </w:rPr>
          <w:fldChar w:fldCharType="end"/>
        </w:r>
      </w:hyperlink>
    </w:p>
    <w:p w14:paraId="0EE5653B" w14:textId="74EB2CA2" w:rsidR="00CF2718" w:rsidRDefault="00CF2718">
      <w:pPr>
        <w:pStyle w:val="Inhopg3"/>
        <w:tabs>
          <w:tab w:val="right" w:leader="dot" w:pos="8630"/>
        </w:tabs>
        <w:rPr>
          <w:rFonts w:asciiTheme="minorHAnsi" w:eastAsiaTheme="minorEastAsia" w:hAnsiTheme="minorHAnsi" w:cstheme="minorBidi"/>
          <w:noProof/>
          <w:kern w:val="2"/>
          <w:sz w:val="24"/>
          <w:lang w:eastAsia="nl-NL"/>
          <w14:ligatures w14:val="standardContextual"/>
        </w:rPr>
      </w:pPr>
      <w:hyperlink w:anchor="_Toc194593897" w:history="1">
        <w:r w:rsidRPr="009817F1">
          <w:rPr>
            <w:rStyle w:val="Hyperlink"/>
            <w:noProof/>
          </w:rPr>
          <w:t>2.3.2 Inlichtingen</w:t>
        </w:r>
        <w:r>
          <w:rPr>
            <w:noProof/>
            <w:webHidden/>
          </w:rPr>
          <w:tab/>
        </w:r>
        <w:r>
          <w:rPr>
            <w:noProof/>
            <w:webHidden/>
          </w:rPr>
          <w:fldChar w:fldCharType="begin"/>
        </w:r>
        <w:r>
          <w:rPr>
            <w:noProof/>
            <w:webHidden/>
          </w:rPr>
          <w:instrText xml:space="preserve"> PAGEREF _Toc194593897 \h </w:instrText>
        </w:r>
        <w:r>
          <w:rPr>
            <w:noProof/>
            <w:webHidden/>
          </w:rPr>
        </w:r>
        <w:r>
          <w:rPr>
            <w:noProof/>
            <w:webHidden/>
          </w:rPr>
          <w:fldChar w:fldCharType="separate"/>
        </w:r>
        <w:r w:rsidR="007820BA">
          <w:rPr>
            <w:noProof/>
            <w:webHidden/>
          </w:rPr>
          <w:t>14</w:t>
        </w:r>
        <w:r>
          <w:rPr>
            <w:noProof/>
            <w:webHidden/>
          </w:rPr>
          <w:fldChar w:fldCharType="end"/>
        </w:r>
      </w:hyperlink>
    </w:p>
    <w:p w14:paraId="116932CF" w14:textId="3C0992AA" w:rsidR="00CF2718" w:rsidRDefault="00CF2718">
      <w:pPr>
        <w:pStyle w:val="Inhopg3"/>
        <w:tabs>
          <w:tab w:val="right" w:leader="dot" w:pos="8630"/>
        </w:tabs>
        <w:rPr>
          <w:rFonts w:asciiTheme="minorHAnsi" w:eastAsiaTheme="minorEastAsia" w:hAnsiTheme="minorHAnsi" w:cstheme="minorBidi"/>
          <w:noProof/>
          <w:kern w:val="2"/>
          <w:sz w:val="24"/>
          <w:lang w:eastAsia="nl-NL"/>
          <w14:ligatures w14:val="standardContextual"/>
        </w:rPr>
      </w:pPr>
      <w:hyperlink w:anchor="_Toc194593898" w:history="1">
        <w:r w:rsidRPr="009817F1">
          <w:rPr>
            <w:rStyle w:val="Hyperlink"/>
            <w:noProof/>
          </w:rPr>
          <w:t>2.3.3 Klachten</w:t>
        </w:r>
        <w:r>
          <w:rPr>
            <w:noProof/>
            <w:webHidden/>
          </w:rPr>
          <w:tab/>
        </w:r>
        <w:r>
          <w:rPr>
            <w:noProof/>
            <w:webHidden/>
          </w:rPr>
          <w:fldChar w:fldCharType="begin"/>
        </w:r>
        <w:r>
          <w:rPr>
            <w:noProof/>
            <w:webHidden/>
          </w:rPr>
          <w:instrText xml:space="preserve"> PAGEREF _Toc194593898 \h </w:instrText>
        </w:r>
        <w:r>
          <w:rPr>
            <w:noProof/>
            <w:webHidden/>
          </w:rPr>
        </w:r>
        <w:r>
          <w:rPr>
            <w:noProof/>
            <w:webHidden/>
          </w:rPr>
          <w:fldChar w:fldCharType="separate"/>
        </w:r>
        <w:r w:rsidR="007820BA">
          <w:rPr>
            <w:noProof/>
            <w:webHidden/>
          </w:rPr>
          <w:t>15</w:t>
        </w:r>
        <w:r>
          <w:rPr>
            <w:noProof/>
            <w:webHidden/>
          </w:rPr>
          <w:fldChar w:fldCharType="end"/>
        </w:r>
      </w:hyperlink>
    </w:p>
    <w:p w14:paraId="0BCEEB08" w14:textId="49D51215" w:rsidR="00CF2718" w:rsidRDefault="00CF2718">
      <w:pPr>
        <w:pStyle w:val="Inhopg1"/>
        <w:tabs>
          <w:tab w:val="right" w:leader="dot" w:pos="8630"/>
        </w:tabs>
        <w:rPr>
          <w:rFonts w:asciiTheme="minorHAnsi" w:eastAsiaTheme="minorEastAsia" w:hAnsiTheme="minorHAnsi" w:cstheme="minorBidi"/>
          <w:noProof/>
          <w:kern w:val="2"/>
          <w:sz w:val="24"/>
          <w:lang w:eastAsia="nl-NL"/>
          <w14:ligatures w14:val="standardContextual"/>
        </w:rPr>
      </w:pPr>
      <w:hyperlink w:anchor="_Toc194593899" w:history="1">
        <w:r w:rsidRPr="009817F1">
          <w:rPr>
            <w:rStyle w:val="Hyperlink"/>
            <w:noProof/>
          </w:rPr>
          <w:t>2.3.4  Rangorde</w:t>
        </w:r>
        <w:r>
          <w:rPr>
            <w:noProof/>
            <w:webHidden/>
          </w:rPr>
          <w:tab/>
        </w:r>
        <w:r>
          <w:rPr>
            <w:noProof/>
            <w:webHidden/>
          </w:rPr>
          <w:fldChar w:fldCharType="begin"/>
        </w:r>
        <w:r>
          <w:rPr>
            <w:noProof/>
            <w:webHidden/>
          </w:rPr>
          <w:instrText xml:space="preserve"> PAGEREF _Toc194593899 \h </w:instrText>
        </w:r>
        <w:r>
          <w:rPr>
            <w:noProof/>
            <w:webHidden/>
          </w:rPr>
        </w:r>
        <w:r>
          <w:rPr>
            <w:noProof/>
            <w:webHidden/>
          </w:rPr>
          <w:fldChar w:fldCharType="separate"/>
        </w:r>
        <w:r w:rsidR="007820BA">
          <w:rPr>
            <w:noProof/>
            <w:webHidden/>
          </w:rPr>
          <w:t>15</w:t>
        </w:r>
        <w:r>
          <w:rPr>
            <w:noProof/>
            <w:webHidden/>
          </w:rPr>
          <w:fldChar w:fldCharType="end"/>
        </w:r>
      </w:hyperlink>
    </w:p>
    <w:p w14:paraId="1C1B5A1A" w14:textId="053DC82F" w:rsidR="00CF2718" w:rsidRDefault="00CF2718">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94593900" w:history="1">
        <w:r w:rsidRPr="009817F1">
          <w:rPr>
            <w:rStyle w:val="Hyperlink"/>
            <w:noProof/>
          </w:rPr>
          <w:t>2.3.5</w:t>
        </w:r>
        <w:r>
          <w:rPr>
            <w:rFonts w:asciiTheme="minorHAnsi" w:eastAsiaTheme="minorEastAsia" w:hAnsiTheme="minorHAnsi" w:cstheme="minorBidi"/>
            <w:noProof/>
            <w:kern w:val="2"/>
            <w:sz w:val="24"/>
            <w:lang w:eastAsia="nl-NL"/>
            <w14:ligatures w14:val="standardContextual"/>
          </w:rPr>
          <w:tab/>
        </w:r>
        <w:r w:rsidRPr="009817F1">
          <w:rPr>
            <w:rStyle w:val="Hyperlink"/>
            <w:noProof/>
          </w:rPr>
          <w:t>Opmerken onjuistheden, tegenstrijdigheden en onvolledigheid aanbestedingsdocumenten</w:t>
        </w:r>
        <w:r>
          <w:rPr>
            <w:noProof/>
            <w:webHidden/>
          </w:rPr>
          <w:tab/>
        </w:r>
        <w:r>
          <w:rPr>
            <w:noProof/>
            <w:webHidden/>
          </w:rPr>
          <w:fldChar w:fldCharType="begin"/>
        </w:r>
        <w:r>
          <w:rPr>
            <w:noProof/>
            <w:webHidden/>
          </w:rPr>
          <w:instrText xml:space="preserve"> PAGEREF _Toc194593900 \h </w:instrText>
        </w:r>
        <w:r>
          <w:rPr>
            <w:noProof/>
            <w:webHidden/>
          </w:rPr>
        </w:r>
        <w:r>
          <w:rPr>
            <w:noProof/>
            <w:webHidden/>
          </w:rPr>
          <w:fldChar w:fldCharType="separate"/>
        </w:r>
        <w:r w:rsidR="007820BA">
          <w:rPr>
            <w:noProof/>
            <w:webHidden/>
          </w:rPr>
          <w:t>15</w:t>
        </w:r>
        <w:r>
          <w:rPr>
            <w:noProof/>
            <w:webHidden/>
          </w:rPr>
          <w:fldChar w:fldCharType="end"/>
        </w:r>
      </w:hyperlink>
    </w:p>
    <w:p w14:paraId="605C5E83" w14:textId="4F6D1AC2" w:rsidR="00CF2718" w:rsidRDefault="00CF2718">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94593901" w:history="1">
        <w:r w:rsidRPr="009817F1">
          <w:rPr>
            <w:rStyle w:val="Hyperlink"/>
            <w:noProof/>
          </w:rPr>
          <w:t>2.3.6</w:t>
        </w:r>
        <w:r>
          <w:rPr>
            <w:rFonts w:asciiTheme="minorHAnsi" w:eastAsiaTheme="minorEastAsia" w:hAnsiTheme="minorHAnsi" w:cstheme="minorBidi"/>
            <w:noProof/>
            <w:kern w:val="2"/>
            <w:sz w:val="24"/>
            <w:lang w:eastAsia="nl-NL"/>
            <w14:ligatures w14:val="standardContextual"/>
          </w:rPr>
          <w:tab/>
        </w:r>
        <w:r w:rsidRPr="009817F1">
          <w:rPr>
            <w:rStyle w:val="Hyperlink"/>
            <w:noProof/>
          </w:rPr>
          <w:t>Verwijzing naar bijlagen en standaardformulieren</w:t>
        </w:r>
        <w:r>
          <w:rPr>
            <w:noProof/>
            <w:webHidden/>
          </w:rPr>
          <w:tab/>
        </w:r>
        <w:r>
          <w:rPr>
            <w:noProof/>
            <w:webHidden/>
          </w:rPr>
          <w:fldChar w:fldCharType="begin"/>
        </w:r>
        <w:r>
          <w:rPr>
            <w:noProof/>
            <w:webHidden/>
          </w:rPr>
          <w:instrText xml:space="preserve"> PAGEREF _Toc194593901 \h </w:instrText>
        </w:r>
        <w:r>
          <w:rPr>
            <w:noProof/>
            <w:webHidden/>
          </w:rPr>
        </w:r>
        <w:r>
          <w:rPr>
            <w:noProof/>
            <w:webHidden/>
          </w:rPr>
          <w:fldChar w:fldCharType="separate"/>
        </w:r>
        <w:r w:rsidR="007820BA">
          <w:rPr>
            <w:noProof/>
            <w:webHidden/>
          </w:rPr>
          <w:t>16</w:t>
        </w:r>
        <w:r>
          <w:rPr>
            <w:noProof/>
            <w:webHidden/>
          </w:rPr>
          <w:fldChar w:fldCharType="end"/>
        </w:r>
      </w:hyperlink>
    </w:p>
    <w:p w14:paraId="52A2BF96" w14:textId="03EEBBCE" w:rsidR="00CF2718" w:rsidRDefault="00CF2718">
      <w:pPr>
        <w:pStyle w:val="Inhopg1"/>
        <w:tabs>
          <w:tab w:val="right" w:leader="dot" w:pos="8630"/>
        </w:tabs>
        <w:rPr>
          <w:rFonts w:asciiTheme="minorHAnsi" w:eastAsiaTheme="minorEastAsia" w:hAnsiTheme="minorHAnsi" w:cstheme="minorBidi"/>
          <w:noProof/>
          <w:kern w:val="2"/>
          <w:sz w:val="24"/>
          <w:lang w:eastAsia="nl-NL"/>
          <w14:ligatures w14:val="standardContextual"/>
        </w:rPr>
      </w:pPr>
      <w:hyperlink w:anchor="_Toc194593902" w:history="1">
        <w:r w:rsidRPr="009817F1">
          <w:rPr>
            <w:rStyle w:val="Hyperlink"/>
            <w:noProof/>
          </w:rPr>
          <w:t>2.4 Vormvereisten</w:t>
        </w:r>
        <w:r>
          <w:rPr>
            <w:noProof/>
            <w:webHidden/>
          </w:rPr>
          <w:tab/>
        </w:r>
        <w:r>
          <w:rPr>
            <w:noProof/>
            <w:webHidden/>
          </w:rPr>
          <w:fldChar w:fldCharType="begin"/>
        </w:r>
        <w:r>
          <w:rPr>
            <w:noProof/>
            <w:webHidden/>
          </w:rPr>
          <w:instrText xml:space="preserve"> PAGEREF _Toc194593902 \h </w:instrText>
        </w:r>
        <w:r>
          <w:rPr>
            <w:noProof/>
            <w:webHidden/>
          </w:rPr>
        </w:r>
        <w:r>
          <w:rPr>
            <w:noProof/>
            <w:webHidden/>
          </w:rPr>
          <w:fldChar w:fldCharType="separate"/>
        </w:r>
        <w:r w:rsidR="007820BA">
          <w:rPr>
            <w:noProof/>
            <w:webHidden/>
          </w:rPr>
          <w:t>16</w:t>
        </w:r>
        <w:r>
          <w:rPr>
            <w:noProof/>
            <w:webHidden/>
          </w:rPr>
          <w:fldChar w:fldCharType="end"/>
        </w:r>
      </w:hyperlink>
    </w:p>
    <w:p w14:paraId="489CC68B" w14:textId="4D0D2C40" w:rsidR="00CF2718" w:rsidRDefault="00CF2718">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94593903" w:history="1">
        <w:r w:rsidRPr="009817F1">
          <w:rPr>
            <w:rStyle w:val="Hyperlink"/>
            <w:noProof/>
          </w:rPr>
          <w:t>2.5</w:t>
        </w:r>
        <w:r>
          <w:rPr>
            <w:rFonts w:asciiTheme="minorHAnsi" w:eastAsiaTheme="minorEastAsia" w:hAnsiTheme="minorHAnsi" w:cstheme="minorBidi"/>
            <w:noProof/>
            <w:kern w:val="2"/>
            <w:sz w:val="24"/>
            <w:lang w:eastAsia="nl-NL"/>
            <w14:ligatures w14:val="standardContextual"/>
          </w:rPr>
          <w:tab/>
        </w:r>
        <w:r w:rsidRPr="009817F1">
          <w:rPr>
            <w:rStyle w:val="Hyperlink"/>
            <w:noProof/>
          </w:rPr>
          <w:t>Integriteitstoets conform Wet Bibob</w:t>
        </w:r>
        <w:r>
          <w:rPr>
            <w:noProof/>
            <w:webHidden/>
          </w:rPr>
          <w:tab/>
        </w:r>
        <w:r>
          <w:rPr>
            <w:noProof/>
            <w:webHidden/>
          </w:rPr>
          <w:fldChar w:fldCharType="begin"/>
        </w:r>
        <w:r>
          <w:rPr>
            <w:noProof/>
            <w:webHidden/>
          </w:rPr>
          <w:instrText xml:space="preserve"> PAGEREF _Toc194593903 \h </w:instrText>
        </w:r>
        <w:r>
          <w:rPr>
            <w:noProof/>
            <w:webHidden/>
          </w:rPr>
        </w:r>
        <w:r>
          <w:rPr>
            <w:noProof/>
            <w:webHidden/>
          </w:rPr>
          <w:fldChar w:fldCharType="separate"/>
        </w:r>
        <w:r w:rsidR="007820BA">
          <w:rPr>
            <w:noProof/>
            <w:webHidden/>
          </w:rPr>
          <w:t>16</w:t>
        </w:r>
        <w:r>
          <w:rPr>
            <w:noProof/>
            <w:webHidden/>
          </w:rPr>
          <w:fldChar w:fldCharType="end"/>
        </w:r>
      </w:hyperlink>
    </w:p>
    <w:p w14:paraId="41798F4C" w14:textId="563DC118" w:rsidR="00CF2718" w:rsidRDefault="00CF2718">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94593904" w:history="1">
        <w:r w:rsidRPr="009817F1">
          <w:rPr>
            <w:rStyle w:val="Hyperlink"/>
            <w:noProof/>
          </w:rPr>
          <w:t>2.6</w:t>
        </w:r>
        <w:r>
          <w:rPr>
            <w:rFonts w:asciiTheme="minorHAnsi" w:eastAsiaTheme="minorEastAsia" w:hAnsiTheme="minorHAnsi" w:cstheme="minorBidi"/>
            <w:noProof/>
            <w:kern w:val="2"/>
            <w:sz w:val="24"/>
            <w:lang w:eastAsia="nl-NL"/>
            <w14:ligatures w14:val="standardContextual"/>
          </w:rPr>
          <w:tab/>
        </w:r>
        <w:r w:rsidRPr="009817F1">
          <w:rPr>
            <w:rStyle w:val="Hyperlink"/>
            <w:noProof/>
          </w:rPr>
          <w:t>Beoordeling aanmelding als gegadigde</w:t>
        </w:r>
        <w:r>
          <w:rPr>
            <w:noProof/>
            <w:webHidden/>
          </w:rPr>
          <w:tab/>
        </w:r>
        <w:r>
          <w:rPr>
            <w:noProof/>
            <w:webHidden/>
          </w:rPr>
          <w:fldChar w:fldCharType="begin"/>
        </w:r>
        <w:r>
          <w:rPr>
            <w:noProof/>
            <w:webHidden/>
          </w:rPr>
          <w:instrText xml:space="preserve"> PAGEREF _Toc194593904 \h </w:instrText>
        </w:r>
        <w:r>
          <w:rPr>
            <w:noProof/>
            <w:webHidden/>
          </w:rPr>
        </w:r>
        <w:r>
          <w:rPr>
            <w:noProof/>
            <w:webHidden/>
          </w:rPr>
          <w:fldChar w:fldCharType="separate"/>
        </w:r>
        <w:r w:rsidR="007820BA">
          <w:rPr>
            <w:noProof/>
            <w:webHidden/>
          </w:rPr>
          <w:t>17</w:t>
        </w:r>
        <w:r>
          <w:rPr>
            <w:noProof/>
            <w:webHidden/>
          </w:rPr>
          <w:fldChar w:fldCharType="end"/>
        </w:r>
      </w:hyperlink>
    </w:p>
    <w:p w14:paraId="6F7B376A" w14:textId="2CC500D9" w:rsidR="00CF2718" w:rsidRDefault="00CF2718">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94593905" w:history="1">
        <w:r w:rsidRPr="009817F1">
          <w:rPr>
            <w:rStyle w:val="Hyperlink"/>
            <w:noProof/>
          </w:rPr>
          <w:t>2.7</w:t>
        </w:r>
        <w:r>
          <w:rPr>
            <w:rFonts w:asciiTheme="minorHAnsi" w:eastAsiaTheme="minorEastAsia" w:hAnsiTheme="minorHAnsi" w:cstheme="minorBidi"/>
            <w:noProof/>
            <w:kern w:val="2"/>
            <w:sz w:val="24"/>
            <w:lang w:eastAsia="nl-NL"/>
            <w14:ligatures w14:val="standardContextual"/>
          </w:rPr>
          <w:tab/>
        </w:r>
        <w:r w:rsidRPr="009817F1">
          <w:rPr>
            <w:rStyle w:val="Hyperlink"/>
            <w:noProof/>
          </w:rPr>
          <w:t>Selectiebeslissing en rechtsbescherming</w:t>
        </w:r>
        <w:r>
          <w:rPr>
            <w:noProof/>
            <w:webHidden/>
          </w:rPr>
          <w:tab/>
        </w:r>
        <w:r>
          <w:rPr>
            <w:noProof/>
            <w:webHidden/>
          </w:rPr>
          <w:fldChar w:fldCharType="begin"/>
        </w:r>
        <w:r>
          <w:rPr>
            <w:noProof/>
            <w:webHidden/>
          </w:rPr>
          <w:instrText xml:space="preserve"> PAGEREF _Toc194593905 \h </w:instrText>
        </w:r>
        <w:r>
          <w:rPr>
            <w:noProof/>
            <w:webHidden/>
          </w:rPr>
        </w:r>
        <w:r>
          <w:rPr>
            <w:noProof/>
            <w:webHidden/>
          </w:rPr>
          <w:fldChar w:fldCharType="separate"/>
        </w:r>
        <w:r w:rsidR="007820BA">
          <w:rPr>
            <w:noProof/>
            <w:webHidden/>
          </w:rPr>
          <w:t>18</w:t>
        </w:r>
        <w:r>
          <w:rPr>
            <w:noProof/>
            <w:webHidden/>
          </w:rPr>
          <w:fldChar w:fldCharType="end"/>
        </w:r>
      </w:hyperlink>
    </w:p>
    <w:p w14:paraId="6509D16C" w14:textId="4D234B17" w:rsidR="00CF2718" w:rsidRDefault="00CF2718">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94593906" w:history="1">
        <w:r w:rsidRPr="009817F1">
          <w:rPr>
            <w:rStyle w:val="Hyperlink"/>
            <w:noProof/>
          </w:rPr>
          <w:t>2.8</w:t>
        </w:r>
        <w:r>
          <w:rPr>
            <w:rFonts w:asciiTheme="minorHAnsi" w:eastAsiaTheme="minorEastAsia" w:hAnsiTheme="minorHAnsi" w:cstheme="minorBidi"/>
            <w:noProof/>
            <w:kern w:val="2"/>
            <w:sz w:val="24"/>
            <w:lang w:eastAsia="nl-NL"/>
            <w14:ligatures w14:val="standardContextual"/>
          </w:rPr>
          <w:tab/>
        </w:r>
        <w:r w:rsidRPr="009817F1">
          <w:rPr>
            <w:rStyle w:val="Hyperlink"/>
            <w:noProof/>
          </w:rPr>
          <w:t>Voorwaarden voor aanmelding</w:t>
        </w:r>
        <w:r>
          <w:rPr>
            <w:noProof/>
            <w:webHidden/>
          </w:rPr>
          <w:tab/>
        </w:r>
        <w:r>
          <w:rPr>
            <w:noProof/>
            <w:webHidden/>
          </w:rPr>
          <w:fldChar w:fldCharType="begin"/>
        </w:r>
        <w:r>
          <w:rPr>
            <w:noProof/>
            <w:webHidden/>
          </w:rPr>
          <w:instrText xml:space="preserve"> PAGEREF _Toc194593906 \h </w:instrText>
        </w:r>
        <w:r>
          <w:rPr>
            <w:noProof/>
            <w:webHidden/>
          </w:rPr>
        </w:r>
        <w:r>
          <w:rPr>
            <w:noProof/>
            <w:webHidden/>
          </w:rPr>
          <w:fldChar w:fldCharType="separate"/>
        </w:r>
        <w:r w:rsidR="007820BA">
          <w:rPr>
            <w:noProof/>
            <w:webHidden/>
          </w:rPr>
          <w:t>18</w:t>
        </w:r>
        <w:r>
          <w:rPr>
            <w:noProof/>
            <w:webHidden/>
          </w:rPr>
          <w:fldChar w:fldCharType="end"/>
        </w:r>
      </w:hyperlink>
    </w:p>
    <w:p w14:paraId="44B3F613" w14:textId="6DD020AE" w:rsidR="00CF2718" w:rsidRDefault="00CF2718">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94593907" w:history="1">
        <w:r w:rsidRPr="009817F1">
          <w:rPr>
            <w:rStyle w:val="Hyperlink"/>
            <w:noProof/>
          </w:rPr>
          <w:t>2.8.1</w:t>
        </w:r>
        <w:r>
          <w:rPr>
            <w:rFonts w:asciiTheme="minorHAnsi" w:eastAsiaTheme="minorEastAsia" w:hAnsiTheme="minorHAnsi" w:cstheme="minorBidi"/>
            <w:noProof/>
            <w:kern w:val="2"/>
            <w:sz w:val="24"/>
            <w:lang w:eastAsia="nl-NL"/>
            <w14:ligatures w14:val="standardContextual"/>
          </w:rPr>
          <w:tab/>
        </w:r>
        <w:r w:rsidRPr="009817F1">
          <w:rPr>
            <w:rStyle w:val="Hyperlink"/>
            <w:noProof/>
          </w:rPr>
          <w:t>Sluitingsdatum en -tijdstip</w:t>
        </w:r>
        <w:r>
          <w:rPr>
            <w:noProof/>
            <w:webHidden/>
          </w:rPr>
          <w:tab/>
        </w:r>
        <w:r>
          <w:rPr>
            <w:noProof/>
            <w:webHidden/>
          </w:rPr>
          <w:fldChar w:fldCharType="begin"/>
        </w:r>
        <w:r>
          <w:rPr>
            <w:noProof/>
            <w:webHidden/>
          </w:rPr>
          <w:instrText xml:space="preserve"> PAGEREF _Toc194593907 \h </w:instrText>
        </w:r>
        <w:r>
          <w:rPr>
            <w:noProof/>
            <w:webHidden/>
          </w:rPr>
        </w:r>
        <w:r>
          <w:rPr>
            <w:noProof/>
            <w:webHidden/>
          </w:rPr>
          <w:fldChar w:fldCharType="separate"/>
        </w:r>
        <w:r w:rsidR="007820BA">
          <w:rPr>
            <w:noProof/>
            <w:webHidden/>
          </w:rPr>
          <w:t>18</w:t>
        </w:r>
        <w:r>
          <w:rPr>
            <w:noProof/>
            <w:webHidden/>
          </w:rPr>
          <w:fldChar w:fldCharType="end"/>
        </w:r>
      </w:hyperlink>
    </w:p>
    <w:p w14:paraId="46F40893" w14:textId="0415C7AD" w:rsidR="00CF2718" w:rsidRDefault="00CF2718">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94593908" w:history="1">
        <w:r w:rsidRPr="009817F1">
          <w:rPr>
            <w:rStyle w:val="Hyperlink"/>
            <w:noProof/>
          </w:rPr>
          <w:t>2.8.2</w:t>
        </w:r>
        <w:r>
          <w:rPr>
            <w:rFonts w:asciiTheme="minorHAnsi" w:eastAsiaTheme="minorEastAsia" w:hAnsiTheme="minorHAnsi" w:cstheme="minorBidi"/>
            <w:noProof/>
            <w:kern w:val="2"/>
            <w:sz w:val="24"/>
            <w:lang w:eastAsia="nl-NL"/>
            <w14:ligatures w14:val="standardContextual"/>
          </w:rPr>
          <w:tab/>
        </w:r>
        <w:r w:rsidRPr="009817F1">
          <w:rPr>
            <w:rStyle w:val="Hyperlink"/>
            <w:noProof/>
          </w:rPr>
          <w:t>Taal</w:t>
        </w:r>
        <w:r>
          <w:rPr>
            <w:noProof/>
            <w:webHidden/>
          </w:rPr>
          <w:tab/>
        </w:r>
        <w:r>
          <w:rPr>
            <w:noProof/>
            <w:webHidden/>
          </w:rPr>
          <w:fldChar w:fldCharType="begin"/>
        </w:r>
        <w:r>
          <w:rPr>
            <w:noProof/>
            <w:webHidden/>
          </w:rPr>
          <w:instrText xml:space="preserve"> PAGEREF _Toc194593908 \h </w:instrText>
        </w:r>
        <w:r>
          <w:rPr>
            <w:noProof/>
            <w:webHidden/>
          </w:rPr>
        </w:r>
        <w:r>
          <w:rPr>
            <w:noProof/>
            <w:webHidden/>
          </w:rPr>
          <w:fldChar w:fldCharType="separate"/>
        </w:r>
        <w:r w:rsidR="007820BA">
          <w:rPr>
            <w:noProof/>
            <w:webHidden/>
          </w:rPr>
          <w:t>19</w:t>
        </w:r>
        <w:r>
          <w:rPr>
            <w:noProof/>
            <w:webHidden/>
          </w:rPr>
          <w:fldChar w:fldCharType="end"/>
        </w:r>
      </w:hyperlink>
    </w:p>
    <w:p w14:paraId="1AF9C8CB" w14:textId="72EBE318" w:rsidR="00CF2718" w:rsidRDefault="00CF2718">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94593909" w:history="1">
        <w:r w:rsidRPr="009817F1">
          <w:rPr>
            <w:rStyle w:val="Hyperlink"/>
            <w:noProof/>
          </w:rPr>
          <w:t>2.8.3</w:t>
        </w:r>
        <w:r>
          <w:rPr>
            <w:rFonts w:asciiTheme="minorHAnsi" w:eastAsiaTheme="minorEastAsia" w:hAnsiTheme="minorHAnsi" w:cstheme="minorBidi"/>
            <w:noProof/>
            <w:kern w:val="2"/>
            <w:sz w:val="24"/>
            <w:lang w:eastAsia="nl-NL"/>
            <w14:ligatures w14:val="standardContextual"/>
          </w:rPr>
          <w:tab/>
        </w:r>
        <w:r w:rsidRPr="009817F1">
          <w:rPr>
            <w:rStyle w:val="Hyperlink"/>
            <w:noProof/>
          </w:rPr>
          <w:t>Nederlands recht</w:t>
        </w:r>
        <w:r>
          <w:rPr>
            <w:noProof/>
            <w:webHidden/>
          </w:rPr>
          <w:tab/>
        </w:r>
        <w:r>
          <w:rPr>
            <w:noProof/>
            <w:webHidden/>
          </w:rPr>
          <w:fldChar w:fldCharType="begin"/>
        </w:r>
        <w:r>
          <w:rPr>
            <w:noProof/>
            <w:webHidden/>
          </w:rPr>
          <w:instrText xml:space="preserve"> PAGEREF _Toc194593909 \h </w:instrText>
        </w:r>
        <w:r>
          <w:rPr>
            <w:noProof/>
            <w:webHidden/>
          </w:rPr>
        </w:r>
        <w:r>
          <w:rPr>
            <w:noProof/>
            <w:webHidden/>
          </w:rPr>
          <w:fldChar w:fldCharType="separate"/>
        </w:r>
        <w:r w:rsidR="007820BA">
          <w:rPr>
            <w:noProof/>
            <w:webHidden/>
          </w:rPr>
          <w:t>19</w:t>
        </w:r>
        <w:r>
          <w:rPr>
            <w:noProof/>
            <w:webHidden/>
          </w:rPr>
          <w:fldChar w:fldCharType="end"/>
        </w:r>
      </w:hyperlink>
    </w:p>
    <w:p w14:paraId="7B98E1F8" w14:textId="2271A67E" w:rsidR="00CF2718" w:rsidRDefault="00CF2718">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94593910" w:history="1">
        <w:r w:rsidRPr="009817F1">
          <w:rPr>
            <w:rStyle w:val="Hyperlink"/>
            <w:noProof/>
          </w:rPr>
          <w:t>2.9</w:t>
        </w:r>
        <w:r>
          <w:rPr>
            <w:rFonts w:asciiTheme="minorHAnsi" w:eastAsiaTheme="minorEastAsia" w:hAnsiTheme="minorHAnsi" w:cstheme="minorBidi"/>
            <w:noProof/>
            <w:kern w:val="2"/>
            <w:sz w:val="24"/>
            <w:lang w:eastAsia="nl-NL"/>
            <w14:ligatures w14:val="standardContextual"/>
          </w:rPr>
          <w:tab/>
        </w:r>
        <w:r w:rsidRPr="009817F1">
          <w:rPr>
            <w:rStyle w:val="Hyperlink"/>
            <w:noProof/>
          </w:rPr>
          <w:t>Combinaties en inzet derden</w:t>
        </w:r>
        <w:r>
          <w:rPr>
            <w:noProof/>
            <w:webHidden/>
          </w:rPr>
          <w:tab/>
        </w:r>
        <w:r>
          <w:rPr>
            <w:noProof/>
            <w:webHidden/>
          </w:rPr>
          <w:fldChar w:fldCharType="begin"/>
        </w:r>
        <w:r>
          <w:rPr>
            <w:noProof/>
            <w:webHidden/>
          </w:rPr>
          <w:instrText xml:space="preserve"> PAGEREF _Toc194593910 \h </w:instrText>
        </w:r>
        <w:r>
          <w:rPr>
            <w:noProof/>
            <w:webHidden/>
          </w:rPr>
        </w:r>
        <w:r>
          <w:rPr>
            <w:noProof/>
            <w:webHidden/>
          </w:rPr>
          <w:fldChar w:fldCharType="separate"/>
        </w:r>
        <w:r w:rsidR="007820BA">
          <w:rPr>
            <w:noProof/>
            <w:webHidden/>
          </w:rPr>
          <w:t>19</w:t>
        </w:r>
        <w:r>
          <w:rPr>
            <w:noProof/>
            <w:webHidden/>
          </w:rPr>
          <w:fldChar w:fldCharType="end"/>
        </w:r>
      </w:hyperlink>
    </w:p>
    <w:p w14:paraId="3321D936" w14:textId="723A82A3" w:rsidR="00CF2718" w:rsidRDefault="00CF2718">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94593911" w:history="1">
        <w:r w:rsidRPr="009817F1">
          <w:rPr>
            <w:rStyle w:val="Hyperlink"/>
            <w:noProof/>
          </w:rPr>
          <w:t>2.9.1</w:t>
        </w:r>
        <w:r>
          <w:rPr>
            <w:rFonts w:asciiTheme="minorHAnsi" w:eastAsiaTheme="minorEastAsia" w:hAnsiTheme="minorHAnsi" w:cstheme="minorBidi"/>
            <w:noProof/>
            <w:kern w:val="2"/>
            <w:sz w:val="24"/>
            <w:lang w:eastAsia="nl-NL"/>
            <w14:ligatures w14:val="standardContextual"/>
          </w:rPr>
          <w:tab/>
        </w:r>
        <w:r w:rsidRPr="009817F1">
          <w:rPr>
            <w:rStyle w:val="Hyperlink"/>
            <w:noProof/>
          </w:rPr>
          <w:t>Eénmaal aanmelden als Gegadigde</w:t>
        </w:r>
        <w:r>
          <w:rPr>
            <w:noProof/>
            <w:webHidden/>
          </w:rPr>
          <w:tab/>
        </w:r>
        <w:r>
          <w:rPr>
            <w:noProof/>
            <w:webHidden/>
          </w:rPr>
          <w:fldChar w:fldCharType="begin"/>
        </w:r>
        <w:r>
          <w:rPr>
            <w:noProof/>
            <w:webHidden/>
          </w:rPr>
          <w:instrText xml:space="preserve"> PAGEREF _Toc194593911 \h </w:instrText>
        </w:r>
        <w:r>
          <w:rPr>
            <w:noProof/>
            <w:webHidden/>
          </w:rPr>
        </w:r>
        <w:r>
          <w:rPr>
            <w:noProof/>
            <w:webHidden/>
          </w:rPr>
          <w:fldChar w:fldCharType="separate"/>
        </w:r>
        <w:r w:rsidR="007820BA">
          <w:rPr>
            <w:noProof/>
            <w:webHidden/>
          </w:rPr>
          <w:t>19</w:t>
        </w:r>
        <w:r>
          <w:rPr>
            <w:noProof/>
            <w:webHidden/>
          </w:rPr>
          <w:fldChar w:fldCharType="end"/>
        </w:r>
      </w:hyperlink>
    </w:p>
    <w:p w14:paraId="3496B8AC" w14:textId="6177F789" w:rsidR="00CF2718" w:rsidRDefault="00CF2718">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94593912" w:history="1">
        <w:r w:rsidRPr="009817F1">
          <w:rPr>
            <w:rStyle w:val="Hyperlink"/>
            <w:noProof/>
          </w:rPr>
          <w:t>2.9.2</w:t>
        </w:r>
        <w:r>
          <w:rPr>
            <w:rFonts w:asciiTheme="minorHAnsi" w:eastAsiaTheme="minorEastAsia" w:hAnsiTheme="minorHAnsi" w:cstheme="minorBidi"/>
            <w:noProof/>
            <w:kern w:val="2"/>
            <w:sz w:val="24"/>
            <w:lang w:eastAsia="nl-NL"/>
            <w14:ligatures w14:val="standardContextual"/>
          </w:rPr>
          <w:tab/>
        </w:r>
        <w:r w:rsidRPr="009817F1">
          <w:rPr>
            <w:rStyle w:val="Hyperlink"/>
            <w:noProof/>
          </w:rPr>
          <w:t>Combinaties</w:t>
        </w:r>
        <w:r>
          <w:rPr>
            <w:noProof/>
            <w:webHidden/>
          </w:rPr>
          <w:tab/>
        </w:r>
        <w:r>
          <w:rPr>
            <w:noProof/>
            <w:webHidden/>
          </w:rPr>
          <w:fldChar w:fldCharType="begin"/>
        </w:r>
        <w:r>
          <w:rPr>
            <w:noProof/>
            <w:webHidden/>
          </w:rPr>
          <w:instrText xml:space="preserve"> PAGEREF _Toc194593912 \h </w:instrText>
        </w:r>
        <w:r>
          <w:rPr>
            <w:noProof/>
            <w:webHidden/>
          </w:rPr>
        </w:r>
        <w:r>
          <w:rPr>
            <w:noProof/>
            <w:webHidden/>
          </w:rPr>
          <w:fldChar w:fldCharType="separate"/>
        </w:r>
        <w:r w:rsidR="007820BA">
          <w:rPr>
            <w:noProof/>
            <w:webHidden/>
          </w:rPr>
          <w:t>20</w:t>
        </w:r>
        <w:r>
          <w:rPr>
            <w:noProof/>
            <w:webHidden/>
          </w:rPr>
          <w:fldChar w:fldCharType="end"/>
        </w:r>
      </w:hyperlink>
    </w:p>
    <w:p w14:paraId="15375FFA" w14:textId="4FDC9450" w:rsidR="00CF2718" w:rsidRDefault="00CF2718">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94593913" w:history="1">
        <w:r w:rsidRPr="009817F1">
          <w:rPr>
            <w:rStyle w:val="Hyperlink"/>
            <w:noProof/>
          </w:rPr>
          <w:t>2.9.3</w:t>
        </w:r>
        <w:r>
          <w:rPr>
            <w:rFonts w:asciiTheme="minorHAnsi" w:eastAsiaTheme="minorEastAsia" w:hAnsiTheme="minorHAnsi" w:cstheme="minorBidi"/>
            <w:noProof/>
            <w:kern w:val="2"/>
            <w:sz w:val="24"/>
            <w:lang w:eastAsia="nl-NL"/>
            <w14:ligatures w14:val="standardContextual"/>
          </w:rPr>
          <w:tab/>
        </w:r>
        <w:r w:rsidRPr="009817F1">
          <w:rPr>
            <w:rStyle w:val="Hyperlink"/>
            <w:noProof/>
          </w:rPr>
          <w:t>Inzet derden (waaronder onderaanneming)</w:t>
        </w:r>
        <w:r>
          <w:rPr>
            <w:noProof/>
            <w:webHidden/>
          </w:rPr>
          <w:tab/>
        </w:r>
        <w:r>
          <w:rPr>
            <w:noProof/>
            <w:webHidden/>
          </w:rPr>
          <w:fldChar w:fldCharType="begin"/>
        </w:r>
        <w:r>
          <w:rPr>
            <w:noProof/>
            <w:webHidden/>
          </w:rPr>
          <w:instrText xml:space="preserve"> PAGEREF _Toc194593913 \h </w:instrText>
        </w:r>
        <w:r>
          <w:rPr>
            <w:noProof/>
            <w:webHidden/>
          </w:rPr>
        </w:r>
        <w:r>
          <w:rPr>
            <w:noProof/>
            <w:webHidden/>
          </w:rPr>
          <w:fldChar w:fldCharType="separate"/>
        </w:r>
        <w:r w:rsidR="007820BA">
          <w:rPr>
            <w:noProof/>
            <w:webHidden/>
          </w:rPr>
          <w:t>20</w:t>
        </w:r>
        <w:r>
          <w:rPr>
            <w:noProof/>
            <w:webHidden/>
          </w:rPr>
          <w:fldChar w:fldCharType="end"/>
        </w:r>
      </w:hyperlink>
    </w:p>
    <w:p w14:paraId="0869A3DC" w14:textId="1CDD7C8C" w:rsidR="00CF2718" w:rsidRDefault="00CF2718">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94593914" w:history="1">
        <w:r w:rsidRPr="009817F1">
          <w:rPr>
            <w:rStyle w:val="Hyperlink"/>
            <w:noProof/>
          </w:rPr>
          <w:t>2.10</w:t>
        </w:r>
        <w:r>
          <w:rPr>
            <w:rFonts w:asciiTheme="minorHAnsi" w:eastAsiaTheme="minorEastAsia" w:hAnsiTheme="minorHAnsi" w:cstheme="minorBidi"/>
            <w:noProof/>
            <w:kern w:val="2"/>
            <w:sz w:val="24"/>
            <w:lang w:eastAsia="nl-NL"/>
            <w14:ligatures w14:val="standardContextual"/>
          </w:rPr>
          <w:tab/>
        </w:r>
        <w:r w:rsidRPr="009817F1">
          <w:rPr>
            <w:rStyle w:val="Hyperlink"/>
            <w:noProof/>
          </w:rPr>
          <w:t>Voorbehouden</w:t>
        </w:r>
        <w:r>
          <w:rPr>
            <w:noProof/>
            <w:webHidden/>
          </w:rPr>
          <w:tab/>
        </w:r>
        <w:r>
          <w:rPr>
            <w:noProof/>
            <w:webHidden/>
          </w:rPr>
          <w:fldChar w:fldCharType="begin"/>
        </w:r>
        <w:r>
          <w:rPr>
            <w:noProof/>
            <w:webHidden/>
          </w:rPr>
          <w:instrText xml:space="preserve"> PAGEREF _Toc194593914 \h </w:instrText>
        </w:r>
        <w:r>
          <w:rPr>
            <w:noProof/>
            <w:webHidden/>
          </w:rPr>
        </w:r>
        <w:r>
          <w:rPr>
            <w:noProof/>
            <w:webHidden/>
          </w:rPr>
          <w:fldChar w:fldCharType="separate"/>
        </w:r>
        <w:r w:rsidR="007820BA">
          <w:rPr>
            <w:noProof/>
            <w:webHidden/>
          </w:rPr>
          <w:t>22</w:t>
        </w:r>
        <w:r>
          <w:rPr>
            <w:noProof/>
            <w:webHidden/>
          </w:rPr>
          <w:fldChar w:fldCharType="end"/>
        </w:r>
      </w:hyperlink>
    </w:p>
    <w:p w14:paraId="57BFDE93" w14:textId="2D33F205" w:rsidR="00CF2718" w:rsidRDefault="00CF2718">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94593915" w:history="1">
        <w:r w:rsidRPr="009817F1">
          <w:rPr>
            <w:rStyle w:val="Hyperlink"/>
            <w:noProof/>
          </w:rPr>
          <w:t>2.11</w:t>
        </w:r>
        <w:r>
          <w:rPr>
            <w:rFonts w:asciiTheme="minorHAnsi" w:eastAsiaTheme="minorEastAsia" w:hAnsiTheme="minorHAnsi" w:cstheme="minorBidi"/>
            <w:noProof/>
            <w:kern w:val="2"/>
            <w:sz w:val="24"/>
            <w:lang w:eastAsia="nl-NL"/>
            <w14:ligatures w14:val="standardContextual"/>
          </w:rPr>
          <w:tab/>
        </w:r>
        <w:r w:rsidRPr="009817F1">
          <w:rPr>
            <w:rStyle w:val="Hyperlink"/>
            <w:noProof/>
          </w:rPr>
          <w:t>Kostenvergoeding</w:t>
        </w:r>
        <w:r>
          <w:rPr>
            <w:noProof/>
            <w:webHidden/>
          </w:rPr>
          <w:tab/>
        </w:r>
        <w:r>
          <w:rPr>
            <w:noProof/>
            <w:webHidden/>
          </w:rPr>
          <w:fldChar w:fldCharType="begin"/>
        </w:r>
        <w:r>
          <w:rPr>
            <w:noProof/>
            <w:webHidden/>
          </w:rPr>
          <w:instrText xml:space="preserve"> PAGEREF _Toc194593915 \h </w:instrText>
        </w:r>
        <w:r>
          <w:rPr>
            <w:noProof/>
            <w:webHidden/>
          </w:rPr>
        </w:r>
        <w:r>
          <w:rPr>
            <w:noProof/>
            <w:webHidden/>
          </w:rPr>
          <w:fldChar w:fldCharType="separate"/>
        </w:r>
        <w:r w:rsidR="007820BA">
          <w:rPr>
            <w:noProof/>
            <w:webHidden/>
          </w:rPr>
          <w:t>22</w:t>
        </w:r>
        <w:r>
          <w:rPr>
            <w:noProof/>
            <w:webHidden/>
          </w:rPr>
          <w:fldChar w:fldCharType="end"/>
        </w:r>
      </w:hyperlink>
    </w:p>
    <w:p w14:paraId="76CA9B52" w14:textId="59901215" w:rsidR="00CF2718" w:rsidRDefault="00CF2718">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94593916" w:history="1">
        <w:r w:rsidRPr="009817F1">
          <w:rPr>
            <w:rStyle w:val="Hyperlink"/>
            <w:noProof/>
          </w:rPr>
          <w:t>2.12</w:t>
        </w:r>
        <w:r>
          <w:rPr>
            <w:rFonts w:asciiTheme="minorHAnsi" w:eastAsiaTheme="minorEastAsia" w:hAnsiTheme="minorHAnsi" w:cstheme="minorBidi"/>
            <w:noProof/>
            <w:kern w:val="2"/>
            <w:sz w:val="24"/>
            <w:lang w:eastAsia="nl-NL"/>
            <w14:ligatures w14:val="standardContextual"/>
          </w:rPr>
          <w:tab/>
        </w:r>
        <w:r w:rsidRPr="009817F1">
          <w:rPr>
            <w:rStyle w:val="Hyperlink"/>
            <w:noProof/>
          </w:rPr>
          <w:t>Vertrouwelijkheid</w:t>
        </w:r>
        <w:r>
          <w:rPr>
            <w:noProof/>
            <w:webHidden/>
          </w:rPr>
          <w:tab/>
        </w:r>
        <w:r>
          <w:rPr>
            <w:noProof/>
            <w:webHidden/>
          </w:rPr>
          <w:fldChar w:fldCharType="begin"/>
        </w:r>
        <w:r>
          <w:rPr>
            <w:noProof/>
            <w:webHidden/>
          </w:rPr>
          <w:instrText xml:space="preserve"> PAGEREF _Toc194593916 \h </w:instrText>
        </w:r>
        <w:r>
          <w:rPr>
            <w:noProof/>
            <w:webHidden/>
          </w:rPr>
        </w:r>
        <w:r>
          <w:rPr>
            <w:noProof/>
            <w:webHidden/>
          </w:rPr>
          <w:fldChar w:fldCharType="separate"/>
        </w:r>
        <w:r w:rsidR="007820BA">
          <w:rPr>
            <w:noProof/>
            <w:webHidden/>
          </w:rPr>
          <w:t>22</w:t>
        </w:r>
        <w:r>
          <w:rPr>
            <w:noProof/>
            <w:webHidden/>
          </w:rPr>
          <w:fldChar w:fldCharType="end"/>
        </w:r>
      </w:hyperlink>
    </w:p>
    <w:p w14:paraId="55B58489" w14:textId="6D13D38E" w:rsidR="00CF2718" w:rsidRDefault="00CF2718">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94593917" w:history="1">
        <w:r w:rsidRPr="009817F1">
          <w:rPr>
            <w:rStyle w:val="Hyperlink"/>
            <w:noProof/>
          </w:rPr>
          <w:t>3.1</w:t>
        </w:r>
        <w:r>
          <w:rPr>
            <w:rFonts w:asciiTheme="minorHAnsi" w:eastAsiaTheme="minorEastAsia" w:hAnsiTheme="minorHAnsi" w:cstheme="minorBidi"/>
            <w:noProof/>
            <w:kern w:val="2"/>
            <w:sz w:val="24"/>
            <w:lang w:eastAsia="nl-NL"/>
            <w14:ligatures w14:val="standardContextual"/>
          </w:rPr>
          <w:tab/>
        </w:r>
        <w:r w:rsidRPr="009817F1">
          <w:rPr>
            <w:rStyle w:val="Hyperlink"/>
            <w:noProof/>
          </w:rPr>
          <w:t>Algemeen</w:t>
        </w:r>
        <w:r>
          <w:rPr>
            <w:noProof/>
            <w:webHidden/>
          </w:rPr>
          <w:tab/>
        </w:r>
        <w:r>
          <w:rPr>
            <w:noProof/>
            <w:webHidden/>
          </w:rPr>
          <w:fldChar w:fldCharType="begin"/>
        </w:r>
        <w:r>
          <w:rPr>
            <w:noProof/>
            <w:webHidden/>
          </w:rPr>
          <w:instrText xml:space="preserve"> PAGEREF _Toc194593917 \h </w:instrText>
        </w:r>
        <w:r>
          <w:rPr>
            <w:noProof/>
            <w:webHidden/>
          </w:rPr>
        </w:r>
        <w:r>
          <w:rPr>
            <w:noProof/>
            <w:webHidden/>
          </w:rPr>
          <w:fldChar w:fldCharType="separate"/>
        </w:r>
        <w:r w:rsidR="007820BA">
          <w:rPr>
            <w:noProof/>
            <w:webHidden/>
          </w:rPr>
          <w:t>23</w:t>
        </w:r>
        <w:r>
          <w:rPr>
            <w:noProof/>
            <w:webHidden/>
          </w:rPr>
          <w:fldChar w:fldCharType="end"/>
        </w:r>
      </w:hyperlink>
    </w:p>
    <w:p w14:paraId="2FAA5D67" w14:textId="41DC88FE" w:rsidR="00CF2718" w:rsidRDefault="00CF2718">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94593918" w:history="1">
        <w:r w:rsidRPr="009817F1">
          <w:rPr>
            <w:rStyle w:val="Hyperlink"/>
            <w:noProof/>
          </w:rPr>
          <w:t>3.2</w:t>
        </w:r>
        <w:r>
          <w:rPr>
            <w:rFonts w:asciiTheme="minorHAnsi" w:eastAsiaTheme="minorEastAsia" w:hAnsiTheme="minorHAnsi" w:cstheme="minorBidi"/>
            <w:noProof/>
            <w:kern w:val="2"/>
            <w:sz w:val="24"/>
            <w:lang w:eastAsia="nl-NL"/>
            <w14:ligatures w14:val="standardContextual"/>
          </w:rPr>
          <w:tab/>
        </w:r>
        <w:r w:rsidRPr="009817F1">
          <w:rPr>
            <w:rStyle w:val="Hyperlink"/>
            <w:noProof/>
          </w:rPr>
          <w:t>Uniform Europees aanbestedingsdocument (minimumeis)</w:t>
        </w:r>
        <w:r>
          <w:rPr>
            <w:noProof/>
            <w:webHidden/>
          </w:rPr>
          <w:tab/>
        </w:r>
        <w:r>
          <w:rPr>
            <w:noProof/>
            <w:webHidden/>
          </w:rPr>
          <w:fldChar w:fldCharType="begin"/>
        </w:r>
        <w:r>
          <w:rPr>
            <w:noProof/>
            <w:webHidden/>
          </w:rPr>
          <w:instrText xml:space="preserve"> PAGEREF _Toc194593918 \h </w:instrText>
        </w:r>
        <w:r>
          <w:rPr>
            <w:noProof/>
            <w:webHidden/>
          </w:rPr>
        </w:r>
        <w:r>
          <w:rPr>
            <w:noProof/>
            <w:webHidden/>
          </w:rPr>
          <w:fldChar w:fldCharType="separate"/>
        </w:r>
        <w:r w:rsidR="007820BA">
          <w:rPr>
            <w:noProof/>
            <w:webHidden/>
          </w:rPr>
          <w:t>23</w:t>
        </w:r>
        <w:r>
          <w:rPr>
            <w:noProof/>
            <w:webHidden/>
          </w:rPr>
          <w:fldChar w:fldCharType="end"/>
        </w:r>
      </w:hyperlink>
    </w:p>
    <w:p w14:paraId="35CE05E5" w14:textId="085125EE" w:rsidR="00CF2718" w:rsidRDefault="00CF2718">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94593919" w:history="1">
        <w:r w:rsidRPr="009817F1">
          <w:rPr>
            <w:rStyle w:val="Hyperlink"/>
            <w:noProof/>
          </w:rPr>
          <w:t>3.3</w:t>
        </w:r>
        <w:r>
          <w:rPr>
            <w:rFonts w:asciiTheme="minorHAnsi" w:eastAsiaTheme="minorEastAsia" w:hAnsiTheme="minorHAnsi" w:cstheme="minorBidi"/>
            <w:noProof/>
            <w:kern w:val="2"/>
            <w:sz w:val="24"/>
            <w:lang w:eastAsia="nl-NL"/>
            <w14:ligatures w14:val="standardContextual"/>
          </w:rPr>
          <w:tab/>
        </w:r>
        <w:r w:rsidRPr="009817F1">
          <w:rPr>
            <w:rStyle w:val="Hyperlink"/>
            <w:noProof/>
          </w:rPr>
          <w:t>Uitsluitingsgronden</w:t>
        </w:r>
        <w:r>
          <w:rPr>
            <w:noProof/>
            <w:webHidden/>
          </w:rPr>
          <w:tab/>
        </w:r>
        <w:r>
          <w:rPr>
            <w:noProof/>
            <w:webHidden/>
          </w:rPr>
          <w:fldChar w:fldCharType="begin"/>
        </w:r>
        <w:r>
          <w:rPr>
            <w:noProof/>
            <w:webHidden/>
          </w:rPr>
          <w:instrText xml:space="preserve"> PAGEREF _Toc194593919 \h </w:instrText>
        </w:r>
        <w:r>
          <w:rPr>
            <w:noProof/>
            <w:webHidden/>
          </w:rPr>
        </w:r>
        <w:r>
          <w:rPr>
            <w:noProof/>
            <w:webHidden/>
          </w:rPr>
          <w:fldChar w:fldCharType="separate"/>
        </w:r>
        <w:r w:rsidR="007820BA">
          <w:rPr>
            <w:noProof/>
            <w:webHidden/>
          </w:rPr>
          <w:t>23</w:t>
        </w:r>
        <w:r>
          <w:rPr>
            <w:noProof/>
            <w:webHidden/>
          </w:rPr>
          <w:fldChar w:fldCharType="end"/>
        </w:r>
      </w:hyperlink>
    </w:p>
    <w:p w14:paraId="3BC4F4FD" w14:textId="32E59263" w:rsidR="00CF2718" w:rsidRDefault="00CF2718">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94593920" w:history="1">
        <w:r w:rsidRPr="009817F1">
          <w:rPr>
            <w:rStyle w:val="Hyperlink"/>
            <w:noProof/>
          </w:rPr>
          <w:t>3.4</w:t>
        </w:r>
        <w:r>
          <w:rPr>
            <w:rFonts w:asciiTheme="minorHAnsi" w:eastAsiaTheme="minorEastAsia" w:hAnsiTheme="minorHAnsi" w:cstheme="minorBidi"/>
            <w:noProof/>
            <w:kern w:val="2"/>
            <w:sz w:val="24"/>
            <w:lang w:eastAsia="nl-NL"/>
            <w14:ligatures w14:val="standardContextual"/>
          </w:rPr>
          <w:tab/>
        </w:r>
        <w:r w:rsidRPr="009817F1">
          <w:rPr>
            <w:rStyle w:val="Hyperlink"/>
            <w:noProof/>
          </w:rPr>
          <w:t>Belangenverstrengeling</w:t>
        </w:r>
        <w:r>
          <w:rPr>
            <w:noProof/>
            <w:webHidden/>
          </w:rPr>
          <w:tab/>
        </w:r>
        <w:r>
          <w:rPr>
            <w:noProof/>
            <w:webHidden/>
          </w:rPr>
          <w:fldChar w:fldCharType="begin"/>
        </w:r>
        <w:r>
          <w:rPr>
            <w:noProof/>
            <w:webHidden/>
          </w:rPr>
          <w:instrText xml:space="preserve"> PAGEREF _Toc194593920 \h </w:instrText>
        </w:r>
        <w:r>
          <w:rPr>
            <w:noProof/>
            <w:webHidden/>
          </w:rPr>
        </w:r>
        <w:r>
          <w:rPr>
            <w:noProof/>
            <w:webHidden/>
          </w:rPr>
          <w:fldChar w:fldCharType="separate"/>
        </w:r>
        <w:r w:rsidR="007820BA">
          <w:rPr>
            <w:noProof/>
            <w:webHidden/>
          </w:rPr>
          <w:t>25</w:t>
        </w:r>
        <w:r>
          <w:rPr>
            <w:noProof/>
            <w:webHidden/>
          </w:rPr>
          <w:fldChar w:fldCharType="end"/>
        </w:r>
      </w:hyperlink>
    </w:p>
    <w:p w14:paraId="0DF75CBD" w14:textId="727177AB" w:rsidR="00CF2718" w:rsidRDefault="00CF2718">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94593921" w:history="1">
        <w:r w:rsidRPr="009817F1">
          <w:rPr>
            <w:rStyle w:val="Hyperlink"/>
            <w:noProof/>
          </w:rPr>
          <w:t>3.5</w:t>
        </w:r>
        <w:r>
          <w:rPr>
            <w:rFonts w:asciiTheme="minorHAnsi" w:eastAsiaTheme="minorEastAsia" w:hAnsiTheme="minorHAnsi" w:cstheme="minorBidi"/>
            <w:noProof/>
            <w:kern w:val="2"/>
            <w:sz w:val="24"/>
            <w:lang w:eastAsia="nl-NL"/>
            <w14:ligatures w14:val="standardContextual"/>
          </w:rPr>
          <w:tab/>
        </w:r>
        <w:r w:rsidRPr="009817F1">
          <w:rPr>
            <w:rStyle w:val="Hyperlink"/>
            <w:noProof/>
          </w:rPr>
          <w:t>Inschrijving in nationale beroeps-/handelsregister (minimumeis)</w:t>
        </w:r>
        <w:r>
          <w:rPr>
            <w:noProof/>
            <w:webHidden/>
          </w:rPr>
          <w:tab/>
        </w:r>
        <w:r>
          <w:rPr>
            <w:noProof/>
            <w:webHidden/>
          </w:rPr>
          <w:fldChar w:fldCharType="begin"/>
        </w:r>
        <w:r>
          <w:rPr>
            <w:noProof/>
            <w:webHidden/>
          </w:rPr>
          <w:instrText xml:space="preserve"> PAGEREF _Toc194593921 \h </w:instrText>
        </w:r>
        <w:r>
          <w:rPr>
            <w:noProof/>
            <w:webHidden/>
          </w:rPr>
        </w:r>
        <w:r>
          <w:rPr>
            <w:noProof/>
            <w:webHidden/>
          </w:rPr>
          <w:fldChar w:fldCharType="separate"/>
        </w:r>
        <w:r w:rsidR="007820BA">
          <w:rPr>
            <w:noProof/>
            <w:webHidden/>
          </w:rPr>
          <w:t>26</w:t>
        </w:r>
        <w:r>
          <w:rPr>
            <w:noProof/>
            <w:webHidden/>
          </w:rPr>
          <w:fldChar w:fldCharType="end"/>
        </w:r>
      </w:hyperlink>
    </w:p>
    <w:p w14:paraId="65AD756E" w14:textId="19EA5252" w:rsidR="00CF2718" w:rsidRDefault="00CF2718">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94593922" w:history="1">
        <w:r w:rsidRPr="009817F1">
          <w:rPr>
            <w:rStyle w:val="Hyperlink"/>
            <w:noProof/>
          </w:rPr>
          <w:t>3.6</w:t>
        </w:r>
        <w:r>
          <w:rPr>
            <w:rFonts w:asciiTheme="minorHAnsi" w:eastAsiaTheme="minorEastAsia" w:hAnsiTheme="minorHAnsi" w:cstheme="minorBidi"/>
            <w:noProof/>
            <w:kern w:val="2"/>
            <w:sz w:val="24"/>
            <w:lang w:eastAsia="nl-NL"/>
            <w14:ligatures w14:val="standardContextual"/>
          </w:rPr>
          <w:tab/>
        </w:r>
        <w:r w:rsidRPr="009817F1">
          <w:rPr>
            <w:rStyle w:val="Hyperlink"/>
            <w:noProof/>
          </w:rPr>
          <w:t>Geschiktheidseisen</w:t>
        </w:r>
        <w:r>
          <w:rPr>
            <w:noProof/>
            <w:webHidden/>
          </w:rPr>
          <w:tab/>
        </w:r>
        <w:r>
          <w:rPr>
            <w:noProof/>
            <w:webHidden/>
          </w:rPr>
          <w:fldChar w:fldCharType="begin"/>
        </w:r>
        <w:r>
          <w:rPr>
            <w:noProof/>
            <w:webHidden/>
          </w:rPr>
          <w:instrText xml:space="preserve"> PAGEREF _Toc194593922 \h </w:instrText>
        </w:r>
        <w:r>
          <w:rPr>
            <w:noProof/>
            <w:webHidden/>
          </w:rPr>
        </w:r>
        <w:r>
          <w:rPr>
            <w:noProof/>
            <w:webHidden/>
          </w:rPr>
          <w:fldChar w:fldCharType="separate"/>
        </w:r>
        <w:r w:rsidR="007820BA">
          <w:rPr>
            <w:noProof/>
            <w:webHidden/>
          </w:rPr>
          <w:t>26</w:t>
        </w:r>
        <w:r>
          <w:rPr>
            <w:noProof/>
            <w:webHidden/>
          </w:rPr>
          <w:fldChar w:fldCharType="end"/>
        </w:r>
      </w:hyperlink>
    </w:p>
    <w:p w14:paraId="4A7EF4B2" w14:textId="32E637B5" w:rsidR="00CF2718" w:rsidRDefault="00CF2718">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94593923" w:history="1">
        <w:r w:rsidRPr="009817F1">
          <w:rPr>
            <w:rStyle w:val="Hyperlink"/>
            <w:noProof/>
          </w:rPr>
          <w:t>3.6.1</w:t>
        </w:r>
        <w:r>
          <w:rPr>
            <w:rFonts w:asciiTheme="minorHAnsi" w:eastAsiaTheme="minorEastAsia" w:hAnsiTheme="minorHAnsi" w:cstheme="minorBidi"/>
            <w:noProof/>
            <w:kern w:val="2"/>
            <w:sz w:val="24"/>
            <w:lang w:eastAsia="nl-NL"/>
            <w14:ligatures w14:val="standardContextual"/>
          </w:rPr>
          <w:tab/>
        </w:r>
        <w:r w:rsidRPr="009817F1">
          <w:rPr>
            <w:rStyle w:val="Hyperlink"/>
            <w:noProof/>
          </w:rPr>
          <w:t>Bankgarantie (minimumeis)</w:t>
        </w:r>
        <w:r>
          <w:rPr>
            <w:noProof/>
            <w:webHidden/>
          </w:rPr>
          <w:tab/>
        </w:r>
        <w:r>
          <w:rPr>
            <w:noProof/>
            <w:webHidden/>
          </w:rPr>
          <w:fldChar w:fldCharType="begin"/>
        </w:r>
        <w:r>
          <w:rPr>
            <w:noProof/>
            <w:webHidden/>
          </w:rPr>
          <w:instrText xml:space="preserve"> PAGEREF _Toc194593923 \h </w:instrText>
        </w:r>
        <w:r>
          <w:rPr>
            <w:noProof/>
            <w:webHidden/>
          </w:rPr>
        </w:r>
        <w:r>
          <w:rPr>
            <w:noProof/>
            <w:webHidden/>
          </w:rPr>
          <w:fldChar w:fldCharType="separate"/>
        </w:r>
        <w:r w:rsidR="007820BA">
          <w:rPr>
            <w:noProof/>
            <w:webHidden/>
          </w:rPr>
          <w:t>26</w:t>
        </w:r>
        <w:r>
          <w:rPr>
            <w:noProof/>
            <w:webHidden/>
          </w:rPr>
          <w:fldChar w:fldCharType="end"/>
        </w:r>
      </w:hyperlink>
    </w:p>
    <w:p w14:paraId="037E348C" w14:textId="5A944413" w:rsidR="00CF2718" w:rsidRDefault="00CF2718">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94593924" w:history="1">
        <w:r w:rsidRPr="009817F1">
          <w:rPr>
            <w:rStyle w:val="Hyperlink"/>
            <w:noProof/>
          </w:rPr>
          <w:t>3.6.2</w:t>
        </w:r>
        <w:r>
          <w:rPr>
            <w:rFonts w:asciiTheme="minorHAnsi" w:eastAsiaTheme="minorEastAsia" w:hAnsiTheme="minorHAnsi" w:cstheme="minorBidi"/>
            <w:noProof/>
            <w:kern w:val="2"/>
            <w:sz w:val="24"/>
            <w:lang w:eastAsia="nl-NL"/>
            <w14:ligatures w14:val="standardContextual"/>
          </w:rPr>
          <w:tab/>
        </w:r>
        <w:r w:rsidRPr="009817F1">
          <w:rPr>
            <w:rStyle w:val="Hyperlink"/>
            <w:noProof/>
          </w:rPr>
          <w:t>Organisatorische bekwaamheid (minimumeis)</w:t>
        </w:r>
        <w:r>
          <w:rPr>
            <w:noProof/>
            <w:webHidden/>
          </w:rPr>
          <w:tab/>
        </w:r>
        <w:r>
          <w:rPr>
            <w:noProof/>
            <w:webHidden/>
          </w:rPr>
          <w:fldChar w:fldCharType="begin"/>
        </w:r>
        <w:r>
          <w:rPr>
            <w:noProof/>
            <w:webHidden/>
          </w:rPr>
          <w:instrText xml:space="preserve"> PAGEREF _Toc194593924 \h </w:instrText>
        </w:r>
        <w:r>
          <w:rPr>
            <w:noProof/>
            <w:webHidden/>
          </w:rPr>
        </w:r>
        <w:r>
          <w:rPr>
            <w:noProof/>
            <w:webHidden/>
          </w:rPr>
          <w:fldChar w:fldCharType="separate"/>
        </w:r>
        <w:r w:rsidR="007820BA">
          <w:rPr>
            <w:noProof/>
            <w:webHidden/>
          </w:rPr>
          <w:t>26</w:t>
        </w:r>
        <w:r>
          <w:rPr>
            <w:noProof/>
            <w:webHidden/>
          </w:rPr>
          <w:fldChar w:fldCharType="end"/>
        </w:r>
      </w:hyperlink>
    </w:p>
    <w:p w14:paraId="1BB29735" w14:textId="17FCD522" w:rsidR="00CF2718" w:rsidRDefault="00CF2718">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94593925" w:history="1">
        <w:r w:rsidRPr="009817F1">
          <w:rPr>
            <w:rStyle w:val="Hyperlink"/>
            <w:noProof/>
          </w:rPr>
          <w:t>3.6.3</w:t>
        </w:r>
        <w:r>
          <w:rPr>
            <w:rFonts w:asciiTheme="minorHAnsi" w:eastAsiaTheme="minorEastAsia" w:hAnsiTheme="minorHAnsi" w:cstheme="minorBidi"/>
            <w:noProof/>
            <w:kern w:val="2"/>
            <w:sz w:val="24"/>
            <w:lang w:eastAsia="nl-NL"/>
            <w14:ligatures w14:val="standardContextual"/>
          </w:rPr>
          <w:tab/>
        </w:r>
        <w:r w:rsidRPr="009817F1">
          <w:rPr>
            <w:rStyle w:val="Hyperlink"/>
            <w:noProof/>
          </w:rPr>
          <w:t>Afdekking beroepsrisico’s (minimumeis)</w:t>
        </w:r>
        <w:r>
          <w:rPr>
            <w:noProof/>
            <w:webHidden/>
          </w:rPr>
          <w:tab/>
        </w:r>
        <w:r>
          <w:rPr>
            <w:noProof/>
            <w:webHidden/>
          </w:rPr>
          <w:fldChar w:fldCharType="begin"/>
        </w:r>
        <w:r>
          <w:rPr>
            <w:noProof/>
            <w:webHidden/>
          </w:rPr>
          <w:instrText xml:space="preserve"> PAGEREF _Toc194593925 \h </w:instrText>
        </w:r>
        <w:r>
          <w:rPr>
            <w:noProof/>
            <w:webHidden/>
          </w:rPr>
        </w:r>
        <w:r>
          <w:rPr>
            <w:noProof/>
            <w:webHidden/>
          </w:rPr>
          <w:fldChar w:fldCharType="separate"/>
        </w:r>
        <w:r w:rsidR="007820BA">
          <w:rPr>
            <w:noProof/>
            <w:webHidden/>
          </w:rPr>
          <w:t>27</w:t>
        </w:r>
        <w:r>
          <w:rPr>
            <w:noProof/>
            <w:webHidden/>
          </w:rPr>
          <w:fldChar w:fldCharType="end"/>
        </w:r>
      </w:hyperlink>
    </w:p>
    <w:p w14:paraId="2D5F9682" w14:textId="011BD513" w:rsidR="00CF2718" w:rsidRDefault="00CF2718">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94593926" w:history="1">
        <w:r w:rsidRPr="009817F1">
          <w:rPr>
            <w:rStyle w:val="Hyperlink"/>
            <w:noProof/>
          </w:rPr>
          <w:t>3.6.4</w:t>
        </w:r>
        <w:r>
          <w:rPr>
            <w:rFonts w:asciiTheme="minorHAnsi" w:eastAsiaTheme="minorEastAsia" w:hAnsiTheme="minorHAnsi" w:cstheme="minorBidi"/>
            <w:noProof/>
            <w:kern w:val="2"/>
            <w:sz w:val="24"/>
            <w:lang w:eastAsia="nl-NL"/>
            <w14:ligatures w14:val="standardContextual"/>
          </w:rPr>
          <w:tab/>
        </w:r>
        <w:r w:rsidRPr="009817F1">
          <w:rPr>
            <w:rStyle w:val="Hyperlink"/>
            <w:noProof/>
          </w:rPr>
          <w:t>Technische bekwaamheid (kerncompetenties)</w:t>
        </w:r>
        <w:r>
          <w:rPr>
            <w:noProof/>
            <w:webHidden/>
          </w:rPr>
          <w:tab/>
        </w:r>
        <w:r>
          <w:rPr>
            <w:noProof/>
            <w:webHidden/>
          </w:rPr>
          <w:fldChar w:fldCharType="begin"/>
        </w:r>
        <w:r>
          <w:rPr>
            <w:noProof/>
            <w:webHidden/>
          </w:rPr>
          <w:instrText xml:space="preserve"> PAGEREF _Toc194593926 \h </w:instrText>
        </w:r>
        <w:r>
          <w:rPr>
            <w:noProof/>
            <w:webHidden/>
          </w:rPr>
        </w:r>
        <w:r>
          <w:rPr>
            <w:noProof/>
            <w:webHidden/>
          </w:rPr>
          <w:fldChar w:fldCharType="separate"/>
        </w:r>
        <w:r w:rsidR="007820BA">
          <w:rPr>
            <w:noProof/>
            <w:webHidden/>
          </w:rPr>
          <w:t>27</w:t>
        </w:r>
        <w:r>
          <w:rPr>
            <w:noProof/>
            <w:webHidden/>
          </w:rPr>
          <w:fldChar w:fldCharType="end"/>
        </w:r>
      </w:hyperlink>
    </w:p>
    <w:p w14:paraId="471DD34A" w14:textId="16E07A2E" w:rsidR="00CF2718" w:rsidRDefault="00CF2718">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94593927" w:history="1">
        <w:r w:rsidRPr="009817F1">
          <w:rPr>
            <w:rStyle w:val="Hyperlink"/>
            <w:noProof/>
          </w:rPr>
          <w:t>3.7</w:t>
        </w:r>
        <w:r>
          <w:rPr>
            <w:rFonts w:asciiTheme="minorHAnsi" w:eastAsiaTheme="minorEastAsia" w:hAnsiTheme="minorHAnsi" w:cstheme="minorBidi"/>
            <w:noProof/>
            <w:kern w:val="2"/>
            <w:sz w:val="24"/>
            <w:lang w:eastAsia="nl-NL"/>
            <w14:ligatures w14:val="standardContextual"/>
          </w:rPr>
          <w:tab/>
        </w:r>
        <w:r w:rsidRPr="009817F1">
          <w:rPr>
            <w:rStyle w:val="Hyperlink"/>
            <w:noProof/>
          </w:rPr>
          <w:t>Selectie</w:t>
        </w:r>
        <w:r>
          <w:rPr>
            <w:noProof/>
            <w:webHidden/>
          </w:rPr>
          <w:tab/>
        </w:r>
        <w:r>
          <w:rPr>
            <w:noProof/>
            <w:webHidden/>
          </w:rPr>
          <w:fldChar w:fldCharType="begin"/>
        </w:r>
        <w:r>
          <w:rPr>
            <w:noProof/>
            <w:webHidden/>
          </w:rPr>
          <w:instrText xml:space="preserve"> PAGEREF _Toc194593927 \h </w:instrText>
        </w:r>
        <w:r>
          <w:rPr>
            <w:noProof/>
            <w:webHidden/>
          </w:rPr>
        </w:r>
        <w:r>
          <w:rPr>
            <w:noProof/>
            <w:webHidden/>
          </w:rPr>
          <w:fldChar w:fldCharType="separate"/>
        </w:r>
        <w:r w:rsidR="007820BA">
          <w:rPr>
            <w:noProof/>
            <w:webHidden/>
          </w:rPr>
          <w:t>29</w:t>
        </w:r>
        <w:r>
          <w:rPr>
            <w:noProof/>
            <w:webHidden/>
          </w:rPr>
          <w:fldChar w:fldCharType="end"/>
        </w:r>
      </w:hyperlink>
    </w:p>
    <w:p w14:paraId="5E3FA475" w14:textId="0F913AFF" w:rsidR="00CF2718" w:rsidRDefault="00CF2718">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94593928" w:history="1">
        <w:r w:rsidRPr="009817F1">
          <w:rPr>
            <w:rStyle w:val="Hyperlink"/>
            <w:noProof/>
          </w:rPr>
          <w:t xml:space="preserve">3.7.1 </w:t>
        </w:r>
        <w:r>
          <w:rPr>
            <w:rFonts w:asciiTheme="minorHAnsi" w:eastAsiaTheme="minorEastAsia" w:hAnsiTheme="minorHAnsi" w:cstheme="minorBidi"/>
            <w:noProof/>
            <w:kern w:val="2"/>
            <w:sz w:val="24"/>
            <w:lang w:eastAsia="nl-NL"/>
            <w14:ligatures w14:val="standardContextual"/>
          </w:rPr>
          <w:tab/>
        </w:r>
        <w:r w:rsidRPr="009817F1">
          <w:rPr>
            <w:rStyle w:val="Hyperlink"/>
            <w:noProof/>
          </w:rPr>
          <w:t>Selectiecriterium reflectiedocument</w:t>
        </w:r>
        <w:r>
          <w:rPr>
            <w:noProof/>
            <w:webHidden/>
          </w:rPr>
          <w:tab/>
        </w:r>
        <w:r>
          <w:rPr>
            <w:noProof/>
            <w:webHidden/>
          </w:rPr>
          <w:fldChar w:fldCharType="begin"/>
        </w:r>
        <w:r>
          <w:rPr>
            <w:noProof/>
            <w:webHidden/>
          </w:rPr>
          <w:instrText xml:space="preserve"> PAGEREF _Toc194593928 \h </w:instrText>
        </w:r>
        <w:r>
          <w:rPr>
            <w:noProof/>
            <w:webHidden/>
          </w:rPr>
        </w:r>
        <w:r>
          <w:rPr>
            <w:noProof/>
            <w:webHidden/>
          </w:rPr>
          <w:fldChar w:fldCharType="separate"/>
        </w:r>
        <w:r w:rsidR="007820BA">
          <w:rPr>
            <w:noProof/>
            <w:webHidden/>
          </w:rPr>
          <w:t>29</w:t>
        </w:r>
        <w:r>
          <w:rPr>
            <w:noProof/>
            <w:webHidden/>
          </w:rPr>
          <w:fldChar w:fldCharType="end"/>
        </w:r>
      </w:hyperlink>
    </w:p>
    <w:p w14:paraId="4A950FE5" w14:textId="444F7D3F" w:rsidR="00CF2718" w:rsidRDefault="00CF2718">
      <w:pPr>
        <w:pStyle w:val="Inhopg1"/>
        <w:tabs>
          <w:tab w:val="left" w:pos="2396"/>
          <w:tab w:val="right" w:leader="dot" w:pos="8630"/>
        </w:tabs>
        <w:rPr>
          <w:rFonts w:asciiTheme="minorHAnsi" w:eastAsiaTheme="minorEastAsia" w:hAnsiTheme="minorHAnsi" w:cstheme="minorBidi"/>
          <w:noProof/>
          <w:kern w:val="2"/>
          <w:sz w:val="24"/>
          <w:lang w:eastAsia="nl-NL"/>
          <w14:ligatures w14:val="standardContextual"/>
        </w:rPr>
      </w:pPr>
      <w:hyperlink w:anchor="_Toc194593929" w:history="1">
        <w:r w:rsidRPr="009817F1">
          <w:rPr>
            <w:rStyle w:val="Hyperlink"/>
            <w:noProof/>
          </w:rPr>
          <w:t>Standaardformulier A</w:t>
        </w:r>
        <w:r>
          <w:rPr>
            <w:rFonts w:asciiTheme="minorHAnsi" w:eastAsiaTheme="minorEastAsia" w:hAnsiTheme="minorHAnsi" w:cstheme="minorBidi"/>
            <w:noProof/>
            <w:kern w:val="2"/>
            <w:sz w:val="24"/>
            <w:lang w:eastAsia="nl-NL"/>
            <w14:ligatures w14:val="standardContextual"/>
          </w:rPr>
          <w:tab/>
        </w:r>
        <w:r w:rsidRPr="009817F1">
          <w:rPr>
            <w:rStyle w:val="Hyperlink"/>
            <w:noProof/>
          </w:rPr>
          <w:t>Checklist</w:t>
        </w:r>
        <w:r>
          <w:rPr>
            <w:noProof/>
            <w:webHidden/>
          </w:rPr>
          <w:tab/>
        </w:r>
        <w:r>
          <w:rPr>
            <w:noProof/>
            <w:webHidden/>
          </w:rPr>
          <w:fldChar w:fldCharType="begin"/>
        </w:r>
        <w:r>
          <w:rPr>
            <w:noProof/>
            <w:webHidden/>
          </w:rPr>
          <w:instrText xml:space="preserve"> PAGEREF _Toc194593929 \h </w:instrText>
        </w:r>
        <w:r>
          <w:rPr>
            <w:noProof/>
            <w:webHidden/>
          </w:rPr>
        </w:r>
        <w:r>
          <w:rPr>
            <w:noProof/>
            <w:webHidden/>
          </w:rPr>
          <w:fldChar w:fldCharType="separate"/>
        </w:r>
        <w:r w:rsidR="007820BA">
          <w:rPr>
            <w:noProof/>
            <w:webHidden/>
          </w:rPr>
          <w:t>32</w:t>
        </w:r>
        <w:r>
          <w:rPr>
            <w:noProof/>
            <w:webHidden/>
          </w:rPr>
          <w:fldChar w:fldCharType="end"/>
        </w:r>
      </w:hyperlink>
    </w:p>
    <w:p w14:paraId="538F938A" w14:textId="5768474D" w:rsidR="00CF2718" w:rsidRDefault="00CF2718">
      <w:pPr>
        <w:pStyle w:val="Inhopg1"/>
        <w:tabs>
          <w:tab w:val="left" w:pos="2397"/>
          <w:tab w:val="right" w:leader="dot" w:pos="8630"/>
        </w:tabs>
        <w:rPr>
          <w:rFonts w:asciiTheme="minorHAnsi" w:eastAsiaTheme="minorEastAsia" w:hAnsiTheme="minorHAnsi" w:cstheme="minorBidi"/>
          <w:noProof/>
          <w:kern w:val="2"/>
          <w:sz w:val="24"/>
          <w:lang w:eastAsia="nl-NL"/>
          <w14:ligatures w14:val="standardContextual"/>
        </w:rPr>
      </w:pPr>
      <w:hyperlink w:anchor="_Toc194593930" w:history="1">
        <w:r w:rsidRPr="009817F1">
          <w:rPr>
            <w:rStyle w:val="Hyperlink"/>
            <w:noProof/>
          </w:rPr>
          <w:t>Standaardformulier B</w:t>
        </w:r>
        <w:r>
          <w:rPr>
            <w:rFonts w:asciiTheme="minorHAnsi" w:eastAsiaTheme="minorEastAsia" w:hAnsiTheme="minorHAnsi" w:cstheme="minorBidi"/>
            <w:noProof/>
            <w:kern w:val="2"/>
            <w:sz w:val="24"/>
            <w:lang w:eastAsia="nl-NL"/>
            <w14:ligatures w14:val="standardContextual"/>
          </w:rPr>
          <w:tab/>
        </w:r>
        <w:r w:rsidRPr="009817F1">
          <w:rPr>
            <w:rStyle w:val="Hyperlink"/>
            <w:noProof/>
          </w:rPr>
          <w:t>Referentieproject m.b.t. kerncompetenties</w:t>
        </w:r>
        <w:r>
          <w:rPr>
            <w:noProof/>
            <w:webHidden/>
          </w:rPr>
          <w:tab/>
        </w:r>
        <w:r>
          <w:rPr>
            <w:noProof/>
            <w:webHidden/>
          </w:rPr>
          <w:fldChar w:fldCharType="begin"/>
        </w:r>
        <w:r>
          <w:rPr>
            <w:noProof/>
            <w:webHidden/>
          </w:rPr>
          <w:instrText xml:space="preserve"> PAGEREF _Toc194593930 \h </w:instrText>
        </w:r>
        <w:r>
          <w:rPr>
            <w:noProof/>
            <w:webHidden/>
          </w:rPr>
        </w:r>
        <w:r>
          <w:rPr>
            <w:noProof/>
            <w:webHidden/>
          </w:rPr>
          <w:fldChar w:fldCharType="separate"/>
        </w:r>
        <w:r w:rsidR="007820BA">
          <w:rPr>
            <w:noProof/>
            <w:webHidden/>
          </w:rPr>
          <w:t>33</w:t>
        </w:r>
        <w:r>
          <w:rPr>
            <w:noProof/>
            <w:webHidden/>
          </w:rPr>
          <w:fldChar w:fldCharType="end"/>
        </w:r>
      </w:hyperlink>
    </w:p>
    <w:p w14:paraId="461BFCAF" w14:textId="278918CC" w:rsidR="00CF2718" w:rsidRDefault="00CF2718">
      <w:pPr>
        <w:pStyle w:val="Inhopg1"/>
        <w:tabs>
          <w:tab w:val="left" w:pos="2399"/>
          <w:tab w:val="right" w:leader="dot" w:pos="8630"/>
        </w:tabs>
        <w:rPr>
          <w:rFonts w:asciiTheme="minorHAnsi" w:eastAsiaTheme="minorEastAsia" w:hAnsiTheme="minorHAnsi" w:cstheme="minorBidi"/>
          <w:noProof/>
          <w:kern w:val="2"/>
          <w:sz w:val="24"/>
          <w:lang w:eastAsia="nl-NL"/>
          <w14:ligatures w14:val="standardContextual"/>
        </w:rPr>
      </w:pPr>
      <w:hyperlink w:anchor="_Toc194593931" w:history="1">
        <w:r w:rsidRPr="009817F1">
          <w:rPr>
            <w:rStyle w:val="Hyperlink"/>
            <w:noProof/>
          </w:rPr>
          <w:t>Standaardformulier C</w:t>
        </w:r>
        <w:r>
          <w:rPr>
            <w:rFonts w:asciiTheme="minorHAnsi" w:eastAsiaTheme="minorEastAsia" w:hAnsiTheme="minorHAnsi" w:cstheme="minorBidi"/>
            <w:noProof/>
            <w:kern w:val="2"/>
            <w:sz w:val="24"/>
            <w:lang w:eastAsia="nl-NL"/>
            <w14:ligatures w14:val="standardContextual"/>
          </w:rPr>
          <w:tab/>
        </w:r>
        <w:r w:rsidRPr="009817F1">
          <w:rPr>
            <w:rStyle w:val="Hyperlink"/>
            <w:noProof/>
          </w:rPr>
          <w:t>Verklaringen belangenverstrengeling</w:t>
        </w:r>
        <w:r>
          <w:rPr>
            <w:noProof/>
            <w:webHidden/>
          </w:rPr>
          <w:tab/>
        </w:r>
        <w:r>
          <w:rPr>
            <w:noProof/>
            <w:webHidden/>
          </w:rPr>
          <w:fldChar w:fldCharType="begin"/>
        </w:r>
        <w:r>
          <w:rPr>
            <w:noProof/>
            <w:webHidden/>
          </w:rPr>
          <w:instrText xml:space="preserve"> PAGEREF _Toc194593931 \h </w:instrText>
        </w:r>
        <w:r>
          <w:rPr>
            <w:noProof/>
            <w:webHidden/>
          </w:rPr>
        </w:r>
        <w:r>
          <w:rPr>
            <w:noProof/>
            <w:webHidden/>
          </w:rPr>
          <w:fldChar w:fldCharType="separate"/>
        </w:r>
        <w:r w:rsidR="007820BA">
          <w:rPr>
            <w:noProof/>
            <w:webHidden/>
          </w:rPr>
          <w:t>35</w:t>
        </w:r>
        <w:r>
          <w:rPr>
            <w:noProof/>
            <w:webHidden/>
          </w:rPr>
          <w:fldChar w:fldCharType="end"/>
        </w:r>
      </w:hyperlink>
    </w:p>
    <w:p w14:paraId="3AB9A076" w14:textId="12F32CF2" w:rsidR="00CF2718" w:rsidRDefault="00CF2718">
      <w:pPr>
        <w:pStyle w:val="Inhopg1"/>
        <w:tabs>
          <w:tab w:val="left" w:pos="1200"/>
          <w:tab w:val="right" w:leader="dot" w:pos="8630"/>
        </w:tabs>
        <w:rPr>
          <w:rFonts w:asciiTheme="minorHAnsi" w:eastAsiaTheme="minorEastAsia" w:hAnsiTheme="minorHAnsi" w:cstheme="minorBidi"/>
          <w:noProof/>
          <w:kern w:val="2"/>
          <w:sz w:val="24"/>
          <w:lang w:eastAsia="nl-NL"/>
          <w14:ligatures w14:val="standardContextual"/>
        </w:rPr>
      </w:pPr>
      <w:hyperlink w:anchor="_Toc194593932" w:history="1">
        <w:r w:rsidRPr="009817F1">
          <w:rPr>
            <w:rStyle w:val="Hyperlink"/>
            <w:noProof/>
          </w:rPr>
          <w:t>Bijlage 1</w:t>
        </w:r>
        <w:r>
          <w:rPr>
            <w:rFonts w:asciiTheme="minorHAnsi" w:eastAsiaTheme="minorEastAsia" w:hAnsiTheme="minorHAnsi" w:cstheme="minorBidi"/>
            <w:noProof/>
            <w:kern w:val="2"/>
            <w:sz w:val="24"/>
            <w:lang w:eastAsia="nl-NL"/>
            <w14:ligatures w14:val="standardContextual"/>
          </w:rPr>
          <w:tab/>
        </w:r>
        <w:r w:rsidRPr="009817F1">
          <w:rPr>
            <w:rStyle w:val="Hyperlink"/>
            <w:noProof/>
          </w:rPr>
          <w:t>Format vragen nota van Inlichtingen</w:t>
        </w:r>
        <w:r>
          <w:rPr>
            <w:noProof/>
            <w:webHidden/>
          </w:rPr>
          <w:tab/>
        </w:r>
        <w:r>
          <w:rPr>
            <w:noProof/>
            <w:webHidden/>
          </w:rPr>
          <w:fldChar w:fldCharType="begin"/>
        </w:r>
        <w:r>
          <w:rPr>
            <w:noProof/>
            <w:webHidden/>
          </w:rPr>
          <w:instrText xml:space="preserve"> PAGEREF _Toc194593932 \h </w:instrText>
        </w:r>
        <w:r>
          <w:rPr>
            <w:noProof/>
            <w:webHidden/>
          </w:rPr>
        </w:r>
        <w:r>
          <w:rPr>
            <w:noProof/>
            <w:webHidden/>
          </w:rPr>
          <w:fldChar w:fldCharType="separate"/>
        </w:r>
        <w:r w:rsidR="007820BA">
          <w:rPr>
            <w:noProof/>
            <w:webHidden/>
          </w:rPr>
          <w:t>36</w:t>
        </w:r>
        <w:r>
          <w:rPr>
            <w:noProof/>
            <w:webHidden/>
          </w:rPr>
          <w:fldChar w:fldCharType="end"/>
        </w:r>
      </w:hyperlink>
    </w:p>
    <w:p w14:paraId="7E4DB55E" w14:textId="004ECE98" w:rsidR="00CF2718" w:rsidRDefault="00CF2718">
      <w:pPr>
        <w:pStyle w:val="Inhopg1"/>
        <w:tabs>
          <w:tab w:val="left" w:pos="1200"/>
          <w:tab w:val="right" w:leader="dot" w:pos="8630"/>
        </w:tabs>
        <w:rPr>
          <w:rFonts w:asciiTheme="minorHAnsi" w:eastAsiaTheme="minorEastAsia" w:hAnsiTheme="minorHAnsi" w:cstheme="minorBidi"/>
          <w:noProof/>
          <w:kern w:val="2"/>
          <w:sz w:val="24"/>
          <w:lang w:eastAsia="nl-NL"/>
          <w14:ligatures w14:val="standardContextual"/>
        </w:rPr>
      </w:pPr>
      <w:hyperlink w:anchor="_Toc194593933" w:history="1">
        <w:r w:rsidRPr="009817F1">
          <w:rPr>
            <w:rStyle w:val="Hyperlink"/>
            <w:noProof/>
          </w:rPr>
          <w:t>Bijlage 2</w:t>
        </w:r>
        <w:r>
          <w:rPr>
            <w:rFonts w:asciiTheme="minorHAnsi" w:eastAsiaTheme="minorEastAsia" w:hAnsiTheme="minorHAnsi" w:cstheme="minorBidi"/>
            <w:noProof/>
            <w:kern w:val="2"/>
            <w:sz w:val="24"/>
            <w:lang w:eastAsia="nl-NL"/>
            <w14:ligatures w14:val="standardContextual"/>
          </w:rPr>
          <w:tab/>
        </w:r>
        <w:r w:rsidRPr="009817F1">
          <w:rPr>
            <w:rStyle w:val="Hyperlink"/>
            <w:noProof/>
          </w:rPr>
          <w:t>Uniform Europees Aanbestedingsdocument</w:t>
        </w:r>
        <w:r>
          <w:rPr>
            <w:noProof/>
            <w:webHidden/>
          </w:rPr>
          <w:tab/>
        </w:r>
        <w:r>
          <w:rPr>
            <w:noProof/>
            <w:webHidden/>
          </w:rPr>
          <w:fldChar w:fldCharType="begin"/>
        </w:r>
        <w:r>
          <w:rPr>
            <w:noProof/>
            <w:webHidden/>
          </w:rPr>
          <w:instrText xml:space="preserve"> PAGEREF _Toc194593933 \h </w:instrText>
        </w:r>
        <w:r>
          <w:rPr>
            <w:noProof/>
            <w:webHidden/>
          </w:rPr>
        </w:r>
        <w:r>
          <w:rPr>
            <w:noProof/>
            <w:webHidden/>
          </w:rPr>
          <w:fldChar w:fldCharType="separate"/>
        </w:r>
        <w:r w:rsidR="007820BA">
          <w:rPr>
            <w:noProof/>
            <w:webHidden/>
          </w:rPr>
          <w:t>37</w:t>
        </w:r>
        <w:r>
          <w:rPr>
            <w:noProof/>
            <w:webHidden/>
          </w:rPr>
          <w:fldChar w:fldCharType="end"/>
        </w:r>
      </w:hyperlink>
    </w:p>
    <w:p w14:paraId="13C20F8B" w14:textId="0633C393" w:rsidR="00127AD3" w:rsidRPr="00772E7C" w:rsidRDefault="00361EF8" w:rsidP="002B073F">
      <w:pPr>
        <w:pStyle w:val="Inhopg1"/>
        <w:tabs>
          <w:tab w:val="left" w:pos="1100"/>
          <w:tab w:val="right" w:leader="dot" w:pos="8630"/>
        </w:tabs>
        <w:rPr>
          <w:rFonts w:asciiTheme="minorHAnsi" w:hAnsiTheme="minorHAnsi" w:cs="Arial"/>
        </w:rPr>
      </w:pPr>
      <w:r w:rsidRPr="00D525CD">
        <w:rPr>
          <w:rFonts w:ascii="Calibri" w:hAnsi="Calibri" w:cs="Arial"/>
          <w:szCs w:val="20"/>
        </w:rPr>
        <w:fldChar w:fldCharType="end"/>
      </w:r>
    </w:p>
    <w:p w14:paraId="16DB09A9" w14:textId="77777777" w:rsidR="00723163" w:rsidRPr="00772E7C" w:rsidRDefault="00047902" w:rsidP="00723163">
      <w:pPr>
        <w:pStyle w:val="Inhopg1"/>
        <w:tabs>
          <w:tab w:val="right" w:leader="dot" w:pos="8630"/>
        </w:tabs>
        <w:rPr>
          <w:rFonts w:asciiTheme="minorHAnsi" w:hAnsiTheme="minorHAnsi"/>
          <w:b/>
        </w:rPr>
      </w:pPr>
      <w:r w:rsidRPr="00772E7C">
        <w:rPr>
          <w:rFonts w:asciiTheme="minorHAnsi" w:hAnsiTheme="minorHAnsi"/>
        </w:rPr>
        <w:br w:type="page"/>
      </w:r>
      <w:bookmarkStart w:id="0" w:name="_Toc161644404"/>
      <w:bookmarkStart w:id="1" w:name="_Toc430706201"/>
      <w:r w:rsidR="00723163" w:rsidRPr="00772E7C">
        <w:rPr>
          <w:rFonts w:asciiTheme="minorHAnsi" w:hAnsiTheme="minorHAnsi"/>
          <w:b/>
        </w:rPr>
        <w:lastRenderedPageBreak/>
        <w:t>Generieke begripsbepalingen</w:t>
      </w:r>
    </w:p>
    <w:p w14:paraId="6C0E5AC7" w14:textId="474DD7BF" w:rsidR="00723163" w:rsidRPr="00772E7C" w:rsidRDefault="00723163" w:rsidP="00723163">
      <w:pPr>
        <w:pStyle w:val="Inhopg1"/>
        <w:tabs>
          <w:tab w:val="right" w:leader="dot" w:pos="8630"/>
        </w:tabs>
        <w:rPr>
          <w:rFonts w:asciiTheme="minorHAnsi" w:hAnsiTheme="minorHAnsi"/>
        </w:rPr>
      </w:pPr>
      <w:r w:rsidRPr="00772E7C">
        <w:rPr>
          <w:rFonts w:asciiTheme="minorHAnsi" w:hAnsiTheme="minorHAnsi"/>
        </w:rPr>
        <w:t xml:space="preserve">De aanbesteder respectievelijk </w:t>
      </w:r>
      <w:r w:rsidR="00772E7C" w:rsidRPr="00772E7C">
        <w:rPr>
          <w:rFonts w:asciiTheme="minorHAnsi" w:hAnsiTheme="minorHAnsi"/>
        </w:rPr>
        <w:t>o</w:t>
      </w:r>
      <w:r w:rsidRPr="00772E7C">
        <w:rPr>
          <w:rFonts w:asciiTheme="minorHAnsi" w:hAnsiTheme="minorHAnsi"/>
        </w:rPr>
        <w:t xml:space="preserve">pdrachtgever heeft bij de aanbesteding van dit Werk het </w:t>
      </w:r>
      <w:r w:rsidR="00772E7C" w:rsidRPr="00772E7C">
        <w:rPr>
          <w:rFonts w:asciiTheme="minorHAnsi" w:hAnsiTheme="minorHAnsi"/>
        </w:rPr>
        <w:t xml:space="preserve">Aanbestedingsreglement Werken 2016 (hierna: </w:t>
      </w:r>
      <w:r w:rsidRPr="00772E7C">
        <w:rPr>
          <w:rFonts w:asciiTheme="minorHAnsi" w:hAnsiTheme="minorHAnsi"/>
        </w:rPr>
        <w:t>ARW 2016</w:t>
      </w:r>
      <w:r w:rsidR="00772E7C" w:rsidRPr="00772E7C">
        <w:rPr>
          <w:rFonts w:asciiTheme="minorHAnsi" w:hAnsiTheme="minorHAnsi"/>
        </w:rPr>
        <w:t>)</w:t>
      </w:r>
      <w:r w:rsidRPr="00772E7C">
        <w:rPr>
          <w:rFonts w:asciiTheme="minorHAnsi" w:hAnsiTheme="minorHAnsi"/>
        </w:rPr>
        <w:t xml:space="preserve"> van toepassing verklaard en in de Basisovereenkomst behorende bij deze Overeenkomst zijn de UAV-GC 2005 van toepassing verklaard. Dientengevolge zijn de termen en definities </w:t>
      </w:r>
      <w:r w:rsidR="00772E7C" w:rsidRPr="00772E7C">
        <w:rPr>
          <w:rFonts w:asciiTheme="minorHAnsi" w:hAnsiTheme="minorHAnsi"/>
        </w:rPr>
        <w:t>die</w:t>
      </w:r>
      <w:r w:rsidRPr="00772E7C">
        <w:rPr>
          <w:rFonts w:asciiTheme="minorHAnsi" w:hAnsiTheme="minorHAnsi"/>
        </w:rPr>
        <w:t xml:space="preserve"> in het ARW 2016 en de UAV-GC 2005 zijn vastgelegd ook van toepassing op alle documenten die in het kader </w:t>
      </w:r>
      <w:r w:rsidR="007A2B3C">
        <w:rPr>
          <w:rFonts w:asciiTheme="minorHAnsi" w:hAnsiTheme="minorHAnsi"/>
        </w:rPr>
        <w:t xml:space="preserve">van </w:t>
      </w:r>
      <w:r w:rsidRPr="00772E7C">
        <w:rPr>
          <w:rFonts w:asciiTheme="minorHAnsi" w:hAnsiTheme="minorHAnsi"/>
        </w:rPr>
        <w:t>(de aanbesteding van) dit Werk zijn opgesteld.</w:t>
      </w:r>
    </w:p>
    <w:p w14:paraId="7DBD81F2" w14:textId="77777777" w:rsidR="00723163" w:rsidRPr="00772E7C" w:rsidRDefault="00723163" w:rsidP="00C227EA">
      <w:pPr>
        <w:pStyle w:val="Inhopg1"/>
        <w:tabs>
          <w:tab w:val="right" w:leader="dot" w:pos="8630"/>
        </w:tabs>
        <w:rPr>
          <w:rFonts w:asciiTheme="minorHAnsi" w:hAnsiTheme="minorHAnsi"/>
          <w:b/>
        </w:rPr>
      </w:pPr>
    </w:p>
    <w:p w14:paraId="6A2F1247" w14:textId="77777777" w:rsidR="00337F6E" w:rsidRPr="00772E7C" w:rsidRDefault="00723163" w:rsidP="00C227EA">
      <w:pPr>
        <w:pStyle w:val="Inhopg1"/>
        <w:tabs>
          <w:tab w:val="right" w:leader="dot" w:pos="8630"/>
        </w:tabs>
        <w:rPr>
          <w:rFonts w:asciiTheme="minorHAnsi" w:hAnsiTheme="minorHAnsi"/>
          <w:b/>
        </w:rPr>
      </w:pPr>
      <w:r w:rsidRPr="00772E7C">
        <w:rPr>
          <w:rFonts w:asciiTheme="minorHAnsi" w:hAnsiTheme="minorHAnsi"/>
          <w:b/>
        </w:rPr>
        <w:t>Specifieke b</w:t>
      </w:r>
      <w:r w:rsidR="00337F6E" w:rsidRPr="00772E7C">
        <w:rPr>
          <w:rFonts w:asciiTheme="minorHAnsi" w:hAnsiTheme="minorHAnsi"/>
          <w:b/>
        </w:rPr>
        <w:t>egripsbepalingen</w:t>
      </w:r>
      <w:bookmarkEnd w:id="0"/>
      <w:bookmarkEnd w:id="1"/>
    </w:p>
    <w:p w14:paraId="2ADD2741" w14:textId="77777777" w:rsidR="00FB3AC4" w:rsidRPr="00772E7C" w:rsidRDefault="00F165BF" w:rsidP="00785FB5">
      <w:pPr>
        <w:rPr>
          <w:rFonts w:asciiTheme="minorHAnsi" w:hAnsiTheme="minorHAnsi" w:cs="Arial"/>
          <w:szCs w:val="20"/>
        </w:rPr>
      </w:pPr>
      <w:r w:rsidRPr="00772E7C">
        <w:rPr>
          <w:rFonts w:asciiTheme="minorHAnsi" w:hAnsiTheme="minorHAnsi" w:cs="Arial"/>
          <w:szCs w:val="20"/>
        </w:rPr>
        <w:t>Begrippen zijn hieronder aangeduid met hoofdletters. In de rest van deze leidraad en overig</w:t>
      </w:r>
      <w:r w:rsidR="00336F39" w:rsidRPr="00772E7C">
        <w:rPr>
          <w:rFonts w:asciiTheme="minorHAnsi" w:hAnsiTheme="minorHAnsi" w:cs="Arial"/>
          <w:szCs w:val="20"/>
        </w:rPr>
        <w:t>e aanbestedingsdocumenten kunnen</w:t>
      </w:r>
      <w:r w:rsidRPr="00772E7C">
        <w:rPr>
          <w:rFonts w:asciiTheme="minorHAnsi" w:hAnsiTheme="minorHAnsi" w:cs="Arial"/>
          <w:szCs w:val="20"/>
        </w:rPr>
        <w:t xml:space="preserve"> deze </w:t>
      </w:r>
      <w:r w:rsidR="00336F39" w:rsidRPr="00772E7C">
        <w:rPr>
          <w:rFonts w:asciiTheme="minorHAnsi" w:hAnsiTheme="minorHAnsi" w:cs="Arial"/>
          <w:szCs w:val="20"/>
        </w:rPr>
        <w:t xml:space="preserve">begrippen met een kleine letter </w:t>
      </w:r>
      <w:r w:rsidRPr="00772E7C">
        <w:rPr>
          <w:rFonts w:asciiTheme="minorHAnsi" w:hAnsiTheme="minorHAnsi" w:cs="Arial"/>
          <w:szCs w:val="20"/>
        </w:rPr>
        <w:t xml:space="preserve">worden gebruikt. </w:t>
      </w:r>
      <w:r w:rsidR="00FB3AC4" w:rsidRPr="00772E7C">
        <w:rPr>
          <w:rFonts w:asciiTheme="minorHAnsi" w:hAnsiTheme="minorHAnsi" w:cs="Arial"/>
          <w:szCs w:val="20"/>
        </w:rPr>
        <w:t>Gedefinieerde begrippen kunnen zowel in enkelvoud als in meervoud worden gehanteerd.</w:t>
      </w:r>
      <w:r w:rsidRPr="00772E7C">
        <w:rPr>
          <w:rFonts w:asciiTheme="minorHAnsi" w:hAnsiTheme="minorHAnsi" w:cs="Arial"/>
          <w:szCs w:val="20"/>
        </w:rPr>
        <w:t xml:space="preserve"> De hieronder gedefinieerde begrippen hebben de onderstaande betekenis:</w:t>
      </w:r>
    </w:p>
    <w:p w14:paraId="0137ACF4" w14:textId="77777777" w:rsidR="00CF44CF" w:rsidRPr="00772E7C" w:rsidRDefault="00CF44CF" w:rsidP="00785FB5">
      <w:pPr>
        <w:rPr>
          <w:rFonts w:asciiTheme="minorHAnsi" w:hAnsiTheme="minorHAnsi" w:cs="Arial"/>
          <w:i/>
          <w:szCs w:val="20"/>
        </w:rPr>
      </w:pPr>
    </w:p>
    <w:p w14:paraId="4FF2B2EE" w14:textId="77777777" w:rsidR="003E2F3D" w:rsidRPr="00772E7C" w:rsidRDefault="00723163" w:rsidP="00785FB5">
      <w:pPr>
        <w:rPr>
          <w:rFonts w:asciiTheme="minorHAnsi" w:hAnsiTheme="minorHAnsi" w:cs="Arial"/>
          <w:b/>
          <w:szCs w:val="20"/>
        </w:rPr>
      </w:pPr>
      <w:r w:rsidRPr="00772E7C">
        <w:rPr>
          <w:rFonts w:asciiTheme="minorHAnsi" w:hAnsiTheme="minorHAnsi" w:cs="Arial"/>
          <w:b/>
          <w:szCs w:val="20"/>
        </w:rPr>
        <w:t>Aanmelding</w:t>
      </w:r>
      <w:r w:rsidR="00741406">
        <w:rPr>
          <w:rFonts w:asciiTheme="minorHAnsi" w:hAnsiTheme="minorHAnsi" w:cs="Arial"/>
          <w:b/>
          <w:szCs w:val="20"/>
        </w:rPr>
        <w:t xml:space="preserve"> </w:t>
      </w:r>
    </w:p>
    <w:p w14:paraId="2CC72756" w14:textId="72B3B2DB" w:rsidR="003E2F3D" w:rsidRPr="00772E7C" w:rsidRDefault="00063DD7" w:rsidP="3C0FEE5D">
      <w:pPr>
        <w:rPr>
          <w:rFonts w:asciiTheme="minorHAnsi" w:hAnsiTheme="minorHAnsi" w:cs="Arial"/>
        </w:rPr>
      </w:pPr>
      <w:r w:rsidRPr="3C0FEE5D">
        <w:rPr>
          <w:rFonts w:asciiTheme="minorHAnsi" w:hAnsiTheme="minorHAnsi" w:cs="Arial"/>
        </w:rPr>
        <w:t>Het door een g</w:t>
      </w:r>
      <w:r w:rsidR="002A12A4" w:rsidRPr="3C0FEE5D">
        <w:rPr>
          <w:rFonts w:asciiTheme="minorHAnsi" w:hAnsiTheme="minorHAnsi" w:cs="Arial"/>
        </w:rPr>
        <w:t xml:space="preserve">egadigde </w:t>
      </w:r>
      <w:r w:rsidR="008E48E9" w:rsidRPr="3C0FEE5D">
        <w:rPr>
          <w:rFonts w:asciiTheme="minorHAnsi" w:hAnsiTheme="minorHAnsi" w:cs="Arial"/>
        </w:rPr>
        <w:t xml:space="preserve">ingediende </w:t>
      </w:r>
      <w:r w:rsidR="002A12A4" w:rsidRPr="3C0FEE5D">
        <w:rPr>
          <w:rFonts w:asciiTheme="minorHAnsi" w:hAnsiTheme="minorHAnsi" w:cs="Arial"/>
        </w:rPr>
        <w:t xml:space="preserve">verzoek om </w:t>
      </w:r>
      <w:r w:rsidRPr="3C0FEE5D">
        <w:rPr>
          <w:rFonts w:asciiTheme="minorHAnsi" w:hAnsiTheme="minorHAnsi" w:cs="Arial"/>
        </w:rPr>
        <w:t>op basis van de s</w:t>
      </w:r>
      <w:r w:rsidR="00707FE3" w:rsidRPr="3C0FEE5D">
        <w:rPr>
          <w:rFonts w:asciiTheme="minorHAnsi" w:hAnsiTheme="minorHAnsi" w:cs="Arial"/>
        </w:rPr>
        <w:t xml:space="preserve">electieleidraad </w:t>
      </w:r>
      <w:r w:rsidR="002A12A4" w:rsidRPr="3C0FEE5D">
        <w:rPr>
          <w:rFonts w:asciiTheme="minorHAnsi" w:hAnsiTheme="minorHAnsi" w:cs="Arial"/>
        </w:rPr>
        <w:t xml:space="preserve">te worden geselecteerd als </w:t>
      </w:r>
      <w:r w:rsidR="79285944" w:rsidRPr="3C0FEE5D">
        <w:rPr>
          <w:rFonts w:asciiTheme="minorHAnsi" w:hAnsiTheme="minorHAnsi" w:cs="Arial"/>
        </w:rPr>
        <w:t>Geselecteerde Gegadigde</w:t>
      </w:r>
      <w:r w:rsidR="003E2F3D" w:rsidRPr="3C0FEE5D">
        <w:rPr>
          <w:rFonts w:asciiTheme="minorHAnsi" w:hAnsiTheme="minorHAnsi" w:cs="Arial"/>
        </w:rPr>
        <w:t>.</w:t>
      </w:r>
    </w:p>
    <w:p w14:paraId="6F3CC922" w14:textId="77777777" w:rsidR="00140C8F" w:rsidRPr="00772E7C" w:rsidRDefault="00140C8F" w:rsidP="00785FB5">
      <w:pPr>
        <w:rPr>
          <w:rFonts w:asciiTheme="minorHAnsi" w:hAnsiTheme="minorHAnsi" w:cs="Arial"/>
          <w:b/>
          <w:szCs w:val="20"/>
        </w:rPr>
      </w:pPr>
    </w:p>
    <w:p w14:paraId="09FD14B7" w14:textId="77777777" w:rsidR="00FB3AC4" w:rsidRPr="00772E7C" w:rsidRDefault="00723163" w:rsidP="00785FB5">
      <w:pPr>
        <w:rPr>
          <w:rFonts w:asciiTheme="minorHAnsi" w:hAnsiTheme="minorHAnsi" w:cs="Arial"/>
          <w:b/>
          <w:szCs w:val="20"/>
        </w:rPr>
      </w:pPr>
      <w:r w:rsidRPr="00772E7C">
        <w:rPr>
          <w:rFonts w:asciiTheme="minorHAnsi" w:hAnsiTheme="minorHAnsi" w:cs="Arial"/>
          <w:b/>
          <w:szCs w:val="20"/>
        </w:rPr>
        <w:t>Bijlage</w:t>
      </w:r>
    </w:p>
    <w:p w14:paraId="4D107198" w14:textId="77777777" w:rsidR="00FB3AC4" w:rsidRPr="00772E7C" w:rsidRDefault="00FB3AC4" w:rsidP="00785FB5">
      <w:pPr>
        <w:rPr>
          <w:rFonts w:asciiTheme="minorHAnsi" w:hAnsiTheme="minorHAnsi" w:cs="Arial"/>
          <w:szCs w:val="20"/>
        </w:rPr>
      </w:pPr>
      <w:r w:rsidRPr="00772E7C">
        <w:rPr>
          <w:rFonts w:asciiTheme="minorHAnsi" w:hAnsiTheme="minorHAnsi" w:cs="Arial"/>
          <w:szCs w:val="20"/>
        </w:rPr>
        <w:t>Een bijlage bij één van de aanbestedingsdocumenten.</w:t>
      </w:r>
    </w:p>
    <w:p w14:paraId="0AE2A824" w14:textId="77777777" w:rsidR="00FB3AC4" w:rsidRPr="00772E7C" w:rsidRDefault="00FB3AC4" w:rsidP="00785FB5">
      <w:pPr>
        <w:rPr>
          <w:rFonts w:asciiTheme="minorHAnsi" w:hAnsiTheme="minorHAnsi" w:cs="Arial"/>
          <w:szCs w:val="20"/>
        </w:rPr>
      </w:pPr>
    </w:p>
    <w:p w14:paraId="34593157" w14:textId="77777777" w:rsidR="00ED25DE" w:rsidRPr="00772E7C" w:rsidRDefault="00ED25DE" w:rsidP="00785FB5">
      <w:pPr>
        <w:rPr>
          <w:rFonts w:asciiTheme="minorHAnsi" w:hAnsiTheme="minorHAnsi" w:cs="Arial"/>
          <w:b/>
          <w:szCs w:val="20"/>
        </w:rPr>
      </w:pPr>
      <w:r w:rsidRPr="00772E7C">
        <w:rPr>
          <w:rFonts w:asciiTheme="minorHAnsi" w:hAnsiTheme="minorHAnsi" w:cs="Arial"/>
          <w:b/>
          <w:szCs w:val="20"/>
        </w:rPr>
        <w:t>Geïnteresseerde</w:t>
      </w:r>
    </w:p>
    <w:p w14:paraId="5CC69C4A" w14:textId="77777777" w:rsidR="005E7F77" w:rsidRPr="00772E7C" w:rsidRDefault="00ED25DE" w:rsidP="00785FB5">
      <w:pPr>
        <w:rPr>
          <w:rFonts w:asciiTheme="minorHAnsi" w:hAnsiTheme="minorHAnsi" w:cs="Arial"/>
          <w:szCs w:val="20"/>
        </w:rPr>
      </w:pPr>
      <w:r w:rsidRPr="00772E7C">
        <w:rPr>
          <w:rFonts w:asciiTheme="minorHAnsi" w:hAnsiTheme="minorHAnsi" w:cs="Arial"/>
          <w:szCs w:val="20"/>
        </w:rPr>
        <w:t>Een natuurlijk p</w:t>
      </w:r>
      <w:r w:rsidR="00063DD7" w:rsidRPr="00772E7C">
        <w:rPr>
          <w:rFonts w:asciiTheme="minorHAnsi" w:hAnsiTheme="minorHAnsi" w:cs="Arial"/>
          <w:szCs w:val="20"/>
        </w:rPr>
        <w:t>ersoon of rechtspersoon die de selectieleidraad bij a</w:t>
      </w:r>
      <w:r w:rsidRPr="00772E7C">
        <w:rPr>
          <w:rFonts w:asciiTheme="minorHAnsi" w:hAnsiTheme="minorHAnsi" w:cs="Arial"/>
          <w:szCs w:val="20"/>
        </w:rPr>
        <w:t xml:space="preserve">anbesteder </w:t>
      </w:r>
      <w:r w:rsidR="00741406">
        <w:rPr>
          <w:rFonts w:asciiTheme="minorHAnsi" w:hAnsiTheme="minorHAnsi" w:cs="Arial"/>
          <w:szCs w:val="20"/>
        </w:rPr>
        <w:t xml:space="preserve">via TenderNed heeft </w:t>
      </w:r>
      <w:r w:rsidRPr="00772E7C">
        <w:rPr>
          <w:rFonts w:asciiTheme="minorHAnsi" w:hAnsiTheme="minorHAnsi" w:cs="Arial"/>
          <w:szCs w:val="20"/>
        </w:rPr>
        <w:t>opgevraagd.</w:t>
      </w:r>
    </w:p>
    <w:p w14:paraId="4A6699E0" w14:textId="77777777" w:rsidR="00140C8F" w:rsidRPr="00772E7C" w:rsidRDefault="00140C8F" w:rsidP="00140C8F">
      <w:pPr>
        <w:suppressAutoHyphens/>
        <w:rPr>
          <w:rFonts w:asciiTheme="minorHAnsi" w:hAnsiTheme="minorHAnsi" w:cs="Arial"/>
          <w:szCs w:val="20"/>
        </w:rPr>
      </w:pPr>
    </w:p>
    <w:p w14:paraId="5D29FBCB" w14:textId="0B6B3E19" w:rsidR="007C0DC1" w:rsidRPr="00772E7C" w:rsidRDefault="79285944" w:rsidP="3C0FEE5D">
      <w:pPr>
        <w:suppressAutoHyphens/>
        <w:rPr>
          <w:rFonts w:asciiTheme="minorHAnsi" w:hAnsiTheme="minorHAnsi" w:cs="Arial"/>
          <w:b/>
          <w:bCs/>
        </w:rPr>
      </w:pPr>
      <w:r w:rsidRPr="3C0FEE5D">
        <w:rPr>
          <w:rFonts w:asciiTheme="minorHAnsi" w:hAnsiTheme="minorHAnsi" w:cs="Arial"/>
          <w:b/>
          <w:bCs/>
        </w:rPr>
        <w:t>Geselecteerde Gegadigde</w:t>
      </w:r>
    </w:p>
    <w:p w14:paraId="2EAD7749" w14:textId="77777777" w:rsidR="007C0DC1" w:rsidRPr="00772E7C" w:rsidRDefault="007C0DC1" w:rsidP="1AD90246">
      <w:pPr>
        <w:suppressAutoHyphens/>
        <w:rPr>
          <w:rFonts w:asciiTheme="minorHAnsi" w:hAnsiTheme="minorHAnsi" w:cs="Arial"/>
        </w:rPr>
      </w:pPr>
      <w:r w:rsidRPr="1AD90246">
        <w:rPr>
          <w:rFonts w:asciiTheme="minorHAnsi" w:hAnsiTheme="minorHAnsi" w:cs="Arial"/>
        </w:rPr>
        <w:t>De gegadigde die na toepassing van de uitsluitingsgronden, geschiktheidseisen en selectiecriteria door de aanbesteder is/zal worden uitgenodigd tot het doen van een inschrijving.</w:t>
      </w:r>
    </w:p>
    <w:p w14:paraId="4FC5EB82" w14:textId="77777777" w:rsidR="007C0DC1" w:rsidRPr="00772E7C" w:rsidRDefault="007C0DC1" w:rsidP="00140C8F">
      <w:pPr>
        <w:suppressAutoHyphens/>
        <w:rPr>
          <w:rFonts w:asciiTheme="minorHAnsi" w:hAnsiTheme="minorHAnsi" w:cs="Arial"/>
          <w:szCs w:val="20"/>
        </w:rPr>
      </w:pPr>
    </w:p>
    <w:p w14:paraId="76E8B8B5" w14:textId="77777777" w:rsidR="00FB3AC4" w:rsidRPr="00772E7C" w:rsidRDefault="00EB7F53" w:rsidP="00785FB5">
      <w:pPr>
        <w:rPr>
          <w:rFonts w:asciiTheme="minorHAnsi" w:hAnsiTheme="minorHAnsi" w:cs="Arial"/>
          <w:b/>
          <w:szCs w:val="20"/>
        </w:rPr>
      </w:pPr>
      <w:r w:rsidRPr="00772E7C">
        <w:rPr>
          <w:rFonts w:asciiTheme="minorHAnsi" w:hAnsiTheme="minorHAnsi" w:cs="Arial"/>
          <w:b/>
          <w:szCs w:val="20"/>
        </w:rPr>
        <w:t>Inschrijving</w:t>
      </w:r>
    </w:p>
    <w:p w14:paraId="5902F9D4" w14:textId="77777777" w:rsidR="00FB3AC4" w:rsidRPr="00772E7C" w:rsidRDefault="00670143" w:rsidP="00785FB5">
      <w:pPr>
        <w:rPr>
          <w:rFonts w:asciiTheme="minorHAnsi" w:hAnsiTheme="minorHAnsi" w:cs="Arial"/>
          <w:szCs w:val="20"/>
        </w:rPr>
      </w:pPr>
      <w:r w:rsidRPr="00772E7C">
        <w:rPr>
          <w:rFonts w:asciiTheme="minorHAnsi" w:hAnsiTheme="minorHAnsi" w:cs="Arial"/>
          <w:szCs w:val="20"/>
        </w:rPr>
        <w:t xml:space="preserve">Een aanbieding </w:t>
      </w:r>
      <w:r w:rsidR="000439AA" w:rsidRPr="00772E7C">
        <w:rPr>
          <w:rFonts w:asciiTheme="minorHAnsi" w:hAnsiTheme="minorHAnsi" w:cs="Arial"/>
          <w:szCs w:val="20"/>
        </w:rPr>
        <w:t xml:space="preserve">in de </w:t>
      </w:r>
      <w:r w:rsidR="00A54C45" w:rsidRPr="00772E7C">
        <w:rPr>
          <w:rFonts w:asciiTheme="minorHAnsi" w:hAnsiTheme="minorHAnsi" w:cs="Arial"/>
          <w:szCs w:val="20"/>
        </w:rPr>
        <w:t>inschrijvings</w:t>
      </w:r>
      <w:r w:rsidR="000439AA" w:rsidRPr="00772E7C">
        <w:rPr>
          <w:rFonts w:asciiTheme="minorHAnsi" w:hAnsiTheme="minorHAnsi" w:cs="Arial"/>
          <w:szCs w:val="20"/>
        </w:rPr>
        <w:t xml:space="preserve">fase om </w:t>
      </w:r>
      <w:r w:rsidR="00596A53" w:rsidRPr="00772E7C">
        <w:rPr>
          <w:rFonts w:asciiTheme="minorHAnsi" w:hAnsiTheme="minorHAnsi" w:cs="Arial"/>
          <w:szCs w:val="20"/>
        </w:rPr>
        <w:t>de o</w:t>
      </w:r>
      <w:r w:rsidRPr="00772E7C">
        <w:rPr>
          <w:rFonts w:asciiTheme="minorHAnsi" w:hAnsiTheme="minorHAnsi" w:cs="Arial"/>
          <w:szCs w:val="20"/>
        </w:rPr>
        <w:t>pdracht uit te voeren</w:t>
      </w:r>
      <w:r w:rsidR="00FB3AC4" w:rsidRPr="00772E7C">
        <w:rPr>
          <w:rFonts w:asciiTheme="minorHAnsi" w:hAnsiTheme="minorHAnsi" w:cs="Arial"/>
          <w:szCs w:val="20"/>
        </w:rPr>
        <w:t>.</w:t>
      </w:r>
      <w:r w:rsidR="002B0BB1" w:rsidRPr="00772E7C">
        <w:rPr>
          <w:rFonts w:asciiTheme="minorHAnsi" w:hAnsiTheme="minorHAnsi" w:cs="Arial"/>
          <w:szCs w:val="20"/>
        </w:rPr>
        <w:t xml:space="preserve"> </w:t>
      </w:r>
    </w:p>
    <w:p w14:paraId="62372071" w14:textId="77777777" w:rsidR="002B0BB1" w:rsidRPr="00772E7C" w:rsidRDefault="002B0BB1" w:rsidP="00785FB5">
      <w:pPr>
        <w:rPr>
          <w:rFonts w:asciiTheme="minorHAnsi" w:hAnsiTheme="minorHAnsi" w:cs="Arial"/>
          <w:szCs w:val="20"/>
        </w:rPr>
      </w:pPr>
    </w:p>
    <w:p w14:paraId="77E47480" w14:textId="77777777" w:rsidR="005E7F77" w:rsidRPr="00772E7C" w:rsidRDefault="00EB7F53" w:rsidP="00C227EA">
      <w:pPr>
        <w:rPr>
          <w:rFonts w:asciiTheme="minorHAnsi" w:hAnsiTheme="minorHAnsi" w:cs="Arial"/>
          <w:b/>
          <w:szCs w:val="20"/>
        </w:rPr>
      </w:pPr>
      <w:r w:rsidRPr="00772E7C">
        <w:rPr>
          <w:rFonts w:asciiTheme="minorHAnsi" w:hAnsiTheme="minorHAnsi" w:cs="Arial"/>
          <w:b/>
          <w:szCs w:val="20"/>
        </w:rPr>
        <w:t>Nota van Inlichtingen</w:t>
      </w:r>
    </w:p>
    <w:p w14:paraId="12565075" w14:textId="6D8983E6" w:rsidR="007F4B47" w:rsidRPr="00772E7C" w:rsidRDefault="005E7F77" w:rsidP="3C0FEE5D">
      <w:pPr>
        <w:rPr>
          <w:rFonts w:asciiTheme="minorHAnsi" w:hAnsiTheme="minorHAnsi" w:cs="Arial"/>
        </w:rPr>
      </w:pPr>
      <w:r w:rsidRPr="3C0FEE5D">
        <w:rPr>
          <w:rFonts w:asciiTheme="minorHAnsi" w:hAnsiTheme="minorHAnsi" w:cs="Arial"/>
        </w:rPr>
        <w:t xml:space="preserve">Document waarin de </w:t>
      </w:r>
      <w:r w:rsidR="004C5967" w:rsidRPr="3C0FEE5D">
        <w:rPr>
          <w:rFonts w:asciiTheme="minorHAnsi" w:hAnsiTheme="minorHAnsi" w:cs="Arial"/>
        </w:rPr>
        <w:t xml:space="preserve">antwoorden op </w:t>
      </w:r>
      <w:r w:rsidRPr="3C0FEE5D">
        <w:rPr>
          <w:rFonts w:asciiTheme="minorHAnsi" w:hAnsiTheme="minorHAnsi" w:cs="Arial"/>
        </w:rPr>
        <w:t xml:space="preserve">vragen van </w:t>
      </w:r>
      <w:r w:rsidR="00596A53" w:rsidRPr="3C0FEE5D">
        <w:rPr>
          <w:rFonts w:asciiTheme="minorHAnsi" w:hAnsiTheme="minorHAnsi" w:cs="Arial"/>
        </w:rPr>
        <w:t>g</w:t>
      </w:r>
      <w:r w:rsidR="00ED25DE" w:rsidRPr="3C0FEE5D">
        <w:rPr>
          <w:rFonts w:asciiTheme="minorHAnsi" w:hAnsiTheme="minorHAnsi" w:cs="Arial"/>
        </w:rPr>
        <w:t>eïnteresseerden</w:t>
      </w:r>
      <w:r w:rsidR="00295A67" w:rsidRPr="3C0FEE5D">
        <w:rPr>
          <w:rFonts w:asciiTheme="minorHAnsi" w:hAnsiTheme="minorHAnsi" w:cs="Arial"/>
        </w:rPr>
        <w:t>/</w:t>
      </w:r>
      <w:r w:rsidR="79285944" w:rsidRPr="3C0FEE5D">
        <w:rPr>
          <w:rFonts w:asciiTheme="minorHAnsi" w:hAnsiTheme="minorHAnsi" w:cs="Arial"/>
        </w:rPr>
        <w:t>Geselecteerde Gegadigde</w:t>
      </w:r>
      <w:r w:rsidR="00295A67" w:rsidRPr="3C0FEE5D">
        <w:rPr>
          <w:rFonts w:asciiTheme="minorHAnsi" w:hAnsiTheme="minorHAnsi" w:cs="Arial"/>
        </w:rPr>
        <w:t>n</w:t>
      </w:r>
      <w:r w:rsidR="00ED25DE" w:rsidRPr="3C0FEE5D">
        <w:rPr>
          <w:rFonts w:asciiTheme="minorHAnsi" w:hAnsiTheme="minorHAnsi" w:cs="Arial"/>
        </w:rPr>
        <w:t xml:space="preserve"> </w:t>
      </w:r>
      <w:r w:rsidRPr="3C0FEE5D">
        <w:rPr>
          <w:rFonts w:asciiTheme="minorHAnsi" w:hAnsiTheme="minorHAnsi" w:cs="Arial"/>
        </w:rPr>
        <w:t xml:space="preserve">zijn opgenomen, alsmede eventuele wijzigingen van </w:t>
      </w:r>
      <w:r w:rsidR="00596A53" w:rsidRPr="3C0FEE5D">
        <w:rPr>
          <w:rFonts w:asciiTheme="minorHAnsi" w:hAnsiTheme="minorHAnsi" w:cs="Arial"/>
        </w:rPr>
        <w:t>de s</w:t>
      </w:r>
      <w:r w:rsidR="00ED25DE" w:rsidRPr="3C0FEE5D">
        <w:rPr>
          <w:rFonts w:asciiTheme="minorHAnsi" w:hAnsiTheme="minorHAnsi" w:cs="Arial"/>
        </w:rPr>
        <w:t xml:space="preserve">electieleidraad, </w:t>
      </w:r>
      <w:r w:rsidR="003B641B" w:rsidRPr="3C0FEE5D">
        <w:rPr>
          <w:rFonts w:asciiTheme="minorHAnsi" w:hAnsiTheme="minorHAnsi" w:cs="Arial"/>
        </w:rPr>
        <w:t>de</w:t>
      </w:r>
      <w:r w:rsidRPr="3C0FEE5D">
        <w:rPr>
          <w:rFonts w:asciiTheme="minorHAnsi" w:hAnsiTheme="minorHAnsi" w:cs="Arial"/>
        </w:rPr>
        <w:t xml:space="preserve"> </w:t>
      </w:r>
      <w:r w:rsidR="00A54C45" w:rsidRPr="3C0FEE5D">
        <w:rPr>
          <w:rFonts w:asciiTheme="minorHAnsi" w:hAnsiTheme="minorHAnsi" w:cs="Arial"/>
        </w:rPr>
        <w:t>inschrijvings</w:t>
      </w:r>
      <w:r w:rsidR="00302C74" w:rsidRPr="3C0FEE5D">
        <w:rPr>
          <w:rFonts w:asciiTheme="minorHAnsi" w:hAnsiTheme="minorHAnsi" w:cs="Arial"/>
        </w:rPr>
        <w:t>leidraad</w:t>
      </w:r>
      <w:r w:rsidRPr="3C0FEE5D">
        <w:rPr>
          <w:rFonts w:asciiTheme="minorHAnsi" w:hAnsiTheme="minorHAnsi" w:cs="Arial"/>
        </w:rPr>
        <w:t xml:space="preserve"> en/of andere aanbestedingsdocumenten. </w:t>
      </w:r>
    </w:p>
    <w:p w14:paraId="14595905" w14:textId="77777777" w:rsidR="00894CF7" w:rsidRPr="00772E7C" w:rsidRDefault="00894CF7" w:rsidP="00785FB5">
      <w:pPr>
        <w:rPr>
          <w:rFonts w:asciiTheme="minorHAnsi" w:hAnsiTheme="minorHAnsi" w:cs="Arial"/>
          <w:szCs w:val="20"/>
        </w:rPr>
      </w:pPr>
    </w:p>
    <w:p w14:paraId="42B8D75A" w14:textId="77777777" w:rsidR="007C0DC1" w:rsidRPr="00772E7C" w:rsidRDefault="002F060C" w:rsidP="00785FB5">
      <w:pPr>
        <w:rPr>
          <w:rFonts w:asciiTheme="minorHAnsi" w:hAnsiTheme="minorHAnsi" w:cs="Arial"/>
          <w:b/>
          <w:szCs w:val="20"/>
        </w:rPr>
      </w:pPr>
      <w:r w:rsidRPr="00772E7C">
        <w:rPr>
          <w:rFonts w:asciiTheme="minorHAnsi" w:hAnsiTheme="minorHAnsi" w:cs="Arial"/>
          <w:b/>
          <w:szCs w:val="20"/>
        </w:rPr>
        <w:t xml:space="preserve">Rechtsgeldige vertegenwoordiger </w:t>
      </w:r>
    </w:p>
    <w:p w14:paraId="482A7CEC" w14:textId="77777777" w:rsidR="00FB0F99" w:rsidRPr="00772E7C" w:rsidRDefault="00FB0F99" w:rsidP="00785FB5">
      <w:pPr>
        <w:rPr>
          <w:rFonts w:asciiTheme="minorHAnsi" w:hAnsiTheme="minorHAnsi" w:cs="Arial"/>
          <w:szCs w:val="20"/>
        </w:rPr>
      </w:pPr>
      <w:r w:rsidRPr="00772E7C">
        <w:rPr>
          <w:rFonts w:asciiTheme="minorHAnsi" w:hAnsiTheme="minorHAnsi" w:cs="Arial"/>
          <w:szCs w:val="20"/>
        </w:rPr>
        <w:t>De natuurlijke persoon die blijkens het uittreksel van de Kamer van Koophandel gerechtigd is de</w:t>
      </w:r>
      <w:r w:rsidR="00CF1A44" w:rsidRPr="00772E7C">
        <w:rPr>
          <w:rFonts w:asciiTheme="minorHAnsi" w:hAnsiTheme="minorHAnsi" w:cs="Arial"/>
          <w:szCs w:val="20"/>
        </w:rPr>
        <w:t xml:space="preserve"> </w:t>
      </w:r>
      <w:r w:rsidR="00596A53" w:rsidRPr="00772E7C">
        <w:rPr>
          <w:rFonts w:asciiTheme="minorHAnsi" w:hAnsiTheme="minorHAnsi" w:cs="Arial"/>
          <w:szCs w:val="20"/>
        </w:rPr>
        <w:t>g</w:t>
      </w:r>
      <w:r w:rsidR="00CF1A44" w:rsidRPr="00772E7C">
        <w:rPr>
          <w:rFonts w:asciiTheme="minorHAnsi" w:hAnsiTheme="minorHAnsi" w:cs="Arial"/>
          <w:szCs w:val="20"/>
        </w:rPr>
        <w:t>egadigde/</w:t>
      </w:r>
      <w:r w:rsidR="00596A53" w:rsidRPr="00772E7C">
        <w:rPr>
          <w:rFonts w:asciiTheme="minorHAnsi" w:hAnsiTheme="minorHAnsi" w:cs="Arial"/>
          <w:szCs w:val="20"/>
        </w:rPr>
        <w:t>i</w:t>
      </w:r>
      <w:r w:rsidRPr="00772E7C">
        <w:rPr>
          <w:rFonts w:asciiTheme="minorHAnsi" w:hAnsiTheme="minorHAnsi" w:cs="Arial"/>
          <w:szCs w:val="20"/>
        </w:rPr>
        <w:t>nschrijver te binden</w:t>
      </w:r>
      <w:r w:rsidR="00F95267" w:rsidRPr="00772E7C">
        <w:rPr>
          <w:rFonts w:asciiTheme="minorHAnsi" w:hAnsiTheme="minorHAnsi" w:cs="Arial"/>
          <w:szCs w:val="20"/>
        </w:rPr>
        <w:t>.</w:t>
      </w:r>
    </w:p>
    <w:p w14:paraId="210752C9" w14:textId="77777777" w:rsidR="002F060C" w:rsidRPr="00772E7C" w:rsidRDefault="002F060C" w:rsidP="00785FB5">
      <w:pPr>
        <w:rPr>
          <w:rFonts w:asciiTheme="minorHAnsi" w:hAnsiTheme="minorHAnsi" w:cs="Arial"/>
          <w:szCs w:val="20"/>
        </w:rPr>
      </w:pPr>
    </w:p>
    <w:p w14:paraId="30FFB5D3" w14:textId="77777777" w:rsidR="007C0DC1" w:rsidRPr="00772E7C" w:rsidRDefault="007C0DC1" w:rsidP="00785FB5">
      <w:pPr>
        <w:rPr>
          <w:rFonts w:asciiTheme="minorHAnsi" w:hAnsiTheme="minorHAnsi" w:cs="Arial"/>
          <w:b/>
          <w:szCs w:val="20"/>
        </w:rPr>
      </w:pPr>
      <w:r w:rsidRPr="00772E7C">
        <w:rPr>
          <w:rFonts w:asciiTheme="minorHAnsi" w:hAnsiTheme="minorHAnsi" w:cs="Arial"/>
          <w:b/>
          <w:szCs w:val="20"/>
        </w:rPr>
        <w:t>Samenwerkingsverband</w:t>
      </w:r>
    </w:p>
    <w:p w14:paraId="5CEF1A18" w14:textId="77777777" w:rsidR="007C0DC1" w:rsidRPr="00772E7C" w:rsidRDefault="007C0DC1" w:rsidP="00785FB5">
      <w:pPr>
        <w:rPr>
          <w:rFonts w:asciiTheme="minorHAnsi" w:hAnsiTheme="minorHAnsi" w:cs="Arial"/>
          <w:szCs w:val="20"/>
        </w:rPr>
      </w:pPr>
      <w:r w:rsidRPr="00772E7C">
        <w:rPr>
          <w:rFonts w:asciiTheme="minorHAnsi" w:hAnsiTheme="minorHAnsi" w:cs="Arial"/>
          <w:szCs w:val="20"/>
        </w:rPr>
        <w:t>Natuurlijke- en/of rechtspersonen die zich gezamenlijk als gegadigde aanmelden en/of gezamenlijk een inschrijving doen.</w:t>
      </w:r>
    </w:p>
    <w:p w14:paraId="5BC8FEA2" w14:textId="77777777" w:rsidR="007C0DC1" w:rsidRPr="00772E7C" w:rsidRDefault="007C0DC1" w:rsidP="00785FB5">
      <w:pPr>
        <w:rPr>
          <w:rFonts w:asciiTheme="minorHAnsi" w:hAnsiTheme="minorHAnsi" w:cs="Arial"/>
          <w:b/>
          <w:szCs w:val="20"/>
        </w:rPr>
      </w:pPr>
    </w:p>
    <w:p w14:paraId="48DD669E" w14:textId="77777777" w:rsidR="001545A3" w:rsidRPr="001545A3" w:rsidRDefault="00B00009" w:rsidP="35B1F9DA">
      <w:pPr>
        <w:rPr>
          <w:rFonts w:asciiTheme="minorHAnsi" w:hAnsiTheme="minorHAnsi" w:cs="Arial"/>
          <w:b/>
          <w:bCs/>
        </w:rPr>
      </w:pPr>
      <w:r w:rsidRPr="35B1F9DA">
        <w:rPr>
          <w:rFonts w:asciiTheme="minorHAnsi" w:hAnsiTheme="minorHAnsi" w:cs="Arial"/>
          <w:b/>
          <w:bCs/>
        </w:rPr>
        <w:t>Selectiecriteri</w:t>
      </w:r>
      <w:r w:rsidR="001545A3" w:rsidRPr="35B1F9DA">
        <w:rPr>
          <w:rFonts w:asciiTheme="minorHAnsi" w:hAnsiTheme="minorHAnsi" w:cs="Arial"/>
          <w:b/>
          <w:bCs/>
        </w:rPr>
        <w:t>a</w:t>
      </w:r>
    </w:p>
    <w:p w14:paraId="70B68619" w14:textId="77777777" w:rsidR="00B00009" w:rsidRPr="00772E7C" w:rsidRDefault="00CB785E" w:rsidP="35B1F9DA">
      <w:pPr>
        <w:rPr>
          <w:rFonts w:asciiTheme="minorHAnsi" w:hAnsiTheme="minorHAnsi" w:cs="Arial"/>
        </w:rPr>
      </w:pPr>
      <w:r w:rsidRPr="35B1F9DA">
        <w:rPr>
          <w:rFonts w:asciiTheme="minorHAnsi" w:hAnsiTheme="minorHAnsi" w:cs="Arial"/>
        </w:rPr>
        <w:t>Eisen en criteria</w:t>
      </w:r>
      <w:r w:rsidR="00B00009" w:rsidRPr="35B1F9DA">
        <w:rPr>
          <w:rFonts w:asciiTheme="minorHAnsi" w:hAnsiTheme="minorHAnsi" w:cs="Arial"/>
        </w:rPr>
        <w:t xml:space="preserve"> waaraan een </w:t>
      </w:r>
      <w:r w:rsidR="00596A53" w:rsidRPr="35B1F9DA">
        <w:rPr>
          <w:rFonts w:asciiTheme="minorHAnsi" w:hAnsiTheme="minorHAnsi" w:cs="Arial"/>
        </w:rPr>
        <w:t>g</w:t>
      </w:r>
      <w:r w:rsidR="004C5967" w:rsidRPr="35B1F9DA">
        <w:rPr>
          <w:rFonts w:asciiTheme="minorHAnsi" w:hAnsiTheme="minorHAnsi" w:cs="Arial"/>
        </w:rPr>
        <w:t>egadigde</w:t>
      </w:r>
      <w:r w:rsidR="00B00009" w:rsidRPr="35B1F9DA">
        <w:rPr>
          <w:rFonts w:asciiTheme="minorHAnsi" w:hAnsiTheme="minorHAnsi" w:cs="Arial"/>
        </w:rPr>
        <w:t xml:space="preserve"> moet voldoen om geselecteerd te worden voor het </w:t>
      </w:r>
      <w:r w:rsidR="004C5967" w:rsidRPr="35B1F9DA">
        <w:rPr>
          <w:rFonts w:asciiTheme="minorHAnsi" w:hAnsiTheme="minorHAnsi" w:cs="Arial"/>
        </w:rPr>
        <w:t>doen</w:t>
      </w:r>
      <w:r w:rsidR="00B00009" w:rsidRPr="35B1F9DA">
        <w:rPr>
          <w:rFonts w:asciiTheme="minorHAnsi" w:hAnsiTheme="minorHAnsi" w:cs="Arial"/>
        </w:rPr>
        <w:t xml:space="preserve"> van een </w:t>
      </w:r>
      <w:r w:rsidR="004A48F0" w:rsidRPr="35B1F9DA">
        <w:rPr>
          <w:rFonts w:asciiTheme="minorHAnsi" w:hAnsiTheme="minorHAnsi" w:cs="Arial"/>
        </w:rPr>
        <w:t>aanbieding.</w:t>
      </w:r>
      <w:r w:rsidR="007C0DC1" w:rsidRPr="35B1F9DA">
        <w:rPr>
          <w:rFonts w:asciiTheme="minorHAnsi" w:hAnsiTheme="minorHAnsi" w:cs="Arial"/>
        </w:rPr>
        <w:t xml:space="preserve"> </w:t>
      </w:r>
      <w:r w:rsidR="00697583" w:rsidRPr="35B1F9DA">
        <w:rPr>
          <w:rFonts w:asciiTheme="minorHAnsi" w:hAnsiTheme="minorHAnsi" w:cs="Arial"/>
        </w:rPr>
        <w:t xml:space="preserve">Selectiecriteria vallen uiteen in </w:t>
      </w:r>
      <w:r w:rsidR="00697583" w:rsidRPr="35B1F9DA">
        <w:rPr>
          <w:rFonts w:asciiTheme="minorHAnsi" w:hAnsiTheme="minorHAnsi" w:cs="Arial"/>
          <w:i/>
          <w:iCs/>
        </w:rPr>
        <w:t>(i)</w:t>
      </w:r>
      <w:r w:rsidR="00697583" w:rsidRPr="35B1F9DA">
        <w:rPr>
          <w:rFonts w:asciiTheme="minorHAnsi" w:hAnsiTheme="minorHAnsi" w:cs="Arial"/>
        </w:rPr>
        <w:t xml:space="preserve"> uitsluitingsgronden, </w:t>
      </w:r>
      <w:r w:rsidR="00697583" w:rsidRPr="35B1F9DA">
        <w:rPr>
          <w:rFonts w:asciiTheme="minorHAnsi" w:hAnsiTheme="minorHAnsi" w:cs="Arial"/>
          <w:i/>
          <w:iCs/>
        </w:rPr>
        <w:t>(ii)</w:t>
      </w:r>
      <w:r w:rsidR="00697583" w:rsidRPr="35B1F9DA">
        <w:rPr>
          <w:rFonts w:asciiTheme="minorHAnsi" w:hAnsiTheme="minorHAnsi" w:cs="Arial"/>
        </w:rPr>
        <w:t xml:space="preserve"> minim</w:t>
      </w:r>
      <w:r w:rsidR="009B7357" w:rsidRPr="35B1F9DA">
        <w:rPr>
          <w:rFonts w:asciiTheme="minorHAnsi" w:hAnsiTheme="minorHAnsi" w:cs="Arial"/>
        </w:rPr>
        <w:t>um</w:t>
      </w:r>
      <w:r w:rsidR="00697583" w:rsidRPr="35B1F9DA">
        <w:rPr>
          <w:rFonts w:asciiTheme="minorHAnsi" w:hAnsiTheme="minorHAnsi" w:cs="Arial"/>
        </w:rPr>
        <w:t xml:space="preserve">eisen en </w:t>
      </w:r>
      <w:r w:rsidR="00697583" w:rsidRPr="35B1F9DA">
        <w:rPr>
          <w:rFonts w:asciiTheme="minorHAnsi" w:hAnsiTheme="minorHAnsi" w:cs="Arial"/>
          <w:i/>
          <w:iCs/>
        </w:rPr>
        <w:t>(iii</w:t>
      </w:r>
      <w:r w:rsidR="00F95267" w:rsidRPr="35B1F9DA">
        <w:rPr>
          <w:rFonts w:asciiTheme="minorHAnsi" w:hAnsiTheme="minorHAnsi" w:cs="Arial"/>
          <w:i/>
          <w:iCs/>
        </w:rPr>
        <w:t xml:space="preserve">) </w:t>
      </w:r>
      <w:r w:rsidR="001542F7" w:rsidRPr="35B1F9DA">
        <w:rPr>
          <w:rFonts w:asciiTheme="minorHAnsi" w:hAnsiTheme="minorHAnsi" w:cs="Arial"/>
        </w:rPr>
        <w:t>selectie</w:t>
      </w:r>
      <w:r w:rsidR="00697583" w:rsidRPr="35B1F9DA">
        <w:rPr>
          <w:rFonts w:asciiTheme="minorHAnsi" w:hAnsiTheme="minorHAnsi" w:cs="Arial"/>
        </w:rPr>
        <w:t>criteria.</w:t>
      </w:r>
      <w:r w:rsidR="00FB0F99" w:rsidRPr="35B1F9DA">
        <w:rPr>
          <w:rFonts w:asciiTheme="minorHAnsi" w:hAnsiTheme="minorHAnsi" w:cs="Arial"/>
        </w:rPr>
        <w:t xml:space="preserve"> </w:t>
      </w:r>
    </w:p>
    <w:p w14:paraId="254370F5" w14:textId="77777777" w:rsidR="009B7357" w:rsidRPr="00772E7C" w:rsidRDefault="009B7357" w:rsidP="35B1F9DA">
      <w:pPr>
        <w:rPr>
          <w:rFonts w:asciiTheme="minorHAnsi" w:hAnsiTheme="minorHAnsi" w:cs="Arial"/>
        </w:rPr>
      </w:pPr>
    </w:p>
    <w:p w14:paraId="275134DB" w14:textId="77777777" w:rsidR="009B7357" w:rsidRPr="00772E7C" w:rsidRDefault="009B7357" w:rsidP="00785FB5">
      <w:pPr>
        <w:rPr>
          <w:rFonts w:asciiTheme="minorHAnsi" w:hAnsiTheme="minorHAnsi" w:cs="Arial"/>
          <w:szCs w:val="20"/>
        </w:rPr>
      </w:pPr>
      <w:r w:rsidRPr="00772E7C">
        <w:rPr>
          <w:rFonts w:asciiTheme="minorHAnsi" w:hAnsiTheme="minorHAnsi" w:cs="Arial"/>
          <w:b/>
          <w:szCs w:val="20"/>
        </w:rPr>
        <w:t>Selectieleidraad</w:t>
      </w:r>
    </w:p>
    <w:p w14:paraId="716584D4" w14:textId="77777777" w:rsidR="00B00009" w:rsidRPr="00772E7C" w:rsidRDefault="007C0DC1" w:rsidP="00785FB5">
      <w:pPr>
        <w:rPr>
          <w:rFonts w:asciiTheme="minorHAnsi" w:hAnsiTheme="minorHAnsi" w:cs="Arial"/>
          <w:szCs w:val="20"/>
        </w:rPr>
      </w:pPr>
      <w:r w:rsidRPr="00772E7C">
        <w:rPr>
          <w:rFonts w:asciiTheme="minorHAnsi" w:hAnsiTheme="minorHAnsi" w:cs="Arial"/>
          <w:szCs w:val="20"/>
        </w:rPr>
        <w:t>Het onderhavige document waarin de procedure beschreven staat hoe gegadigden voor deze opdracht worden geselecteerd.</w:t>
      </w:r>
    </w:p>
    <w:p w14:paraId="5EA5BFF6" w14:textId="77777777" w:rsidR="007C0DC1" w:rsidRPr="00772E7C" w:rsidRDefault="007C0DC1" w:rsidP="00785FB5">
      <w:pPr>
        <w:rPr>
          <w:rFonts w:asciiTheme="minorHAnsi" w:hAnsiTheme="minorHAnsi" w:cs="Arial"/>
          <w:szCs w:val="20"/>
        </w:rPr>
      </w:pPr>
    </w:p>
    <w:p w14:paraId="17C21F74" w14:textId="77777777" w:rsidR="00CF44CF" w:rsidRPr="00772E7C" w:rsidRDefault="00EB7F53" w:rsidP="00785FB5">
      <w:pPr>
        <w:rPr>
          <w:rFonts w:asciiTheme="minorHAnsi" w:hAnsiTheme="minorHAnsi" w:cs="Arial"/>
          <w:b/>
          <w:szCs w:val="20"/>
        </w:rPr>
      </w:pPr>
      <w:r w:rsidRPr="00772E7C">
        <w:rPr>
          <w:rFonts w:asciiTheme="minorHAnsi" w:hAnsiTheme="minorHAnsi" w:cs="Arial"/>
          <w:b/>
          <w:szCs w:val="20"/>
        </w:rPr>
        <w:t>Standaardformulier</w:t>
      </w:r>
    </w:p>
    <w:p w14:paraId="0D3D6BE0" w14:textId="77777777" w:rsidR="00CF44CF" w:rsidRPr="00772E7C" w:rsidRDefault="005E7F77" w:rsidP="00785FB5">
      <w:pPr>
        <w:rPr>
          <w:rFonts w:asciiTheme="minorHAnsi" w:hAnsiTheme="minorHAnsi" w:cs="Arial"/>
          <w:szCs w:val="20"/>
        </w:rPr>
      </w:pPr>
      <w:r w:rsidRPr="00772E7C">
        <w:rPr>
          <w:rFonts w:asciiTheme="minorHAnsi" w:hAnsiTheme="minorHAnsi" w:cs="Arial"/>
          <w:szCs w:val="20"/>
        </w:rPr>
        <w:t xml:space="preserve">Formulier in de vorm van een verplicht voorgeschreven </w:t>
      </w:r>
      <w:r w:rsidR="004C5967" w:rsidRPr="00772E7C">
        <w:rPr>
          <w:rFonts w:asciiTheme="minorHAnsi" w:hAnsiTheme="minorHAnsi" w:cs="Arial"/>
          <w:szCs w:val="20"/>
        </w:rPr>
        <w:t xml:space="preserve">opmaak behorende bij </w:t>
      </w:r>
      <w:r w:rsidR="00596A53" w:rsidRPr="00772E7C">
        <w:rPr>
          <w:rFonts w:asciiTheme="minorHAnsi" w:hAnsiTheme="minorHAnsi" w:cs="Arial"/>
          <w:szCs w:val="20"/>
        </w:rPr>
        <w:t>de</w:t>
      </w:r>
      <w:r w:rsidR="002349F5">
        <w:rPr>
          <w:rFonts w:asciiTheme="minorHAnsi" w:hAnsiTheme="minorHAnsi" w:cs="Arial"/>
          <w:szCs w:val="20"/>
        </w:rPr>
        <w:t xml:space="preserve"> </w:t>
      </w:r>
      <w:r w:rsidR="00596A53" w:rsidRPr="00772E7C">
        <w:rPr>
          <w:rFonts w:asciiTheme="minorHAnsi" w:hAnsiTheme="minorHAnsi" w:cs="Arial"/>
          <w:szCs w:val="20"/>
        </w:rPr>
        <w:t>s</w:t>
      </w:r>
      <w:r w:rsidR="00D02C1A" w:rsidRPr="00772E7C">
        <w:rPr>
          <w:rFonts w:asciiTheme="minorHAnsi" w:hAnsiTheme="minorHAnsi" w:cs="Arial"/>
          <w:szCs w:val="20"/>
        </w:rPr>
        <w:t>electieleidraad</w:t>
      </w:r>
      <w:r w:rsidR="00CF44CF" w:rsidRPr="00772E7C">
        <w:rPr>
          <w:rFonts w:asciiTheme="minorHAnsi" w:hAnsiTheme="minorHAnsi" w:cs="Arial"/>
          <w:szCs w:val="20"/>
        </w:rPr>
        <w:t xml:space="preserve">, in te vullen door </w:t>
      </w:r>
      <w:r w:rsidR="009448D8" w:rsidRPr="00772E7C">
        <w:rPr>
          <w:rFonts w:asciiTheme="minorHAnsi" w:hAnsiTheme="minorHAnsi" w:cs="Arial"/>
          <w:szCs w:val="20"/>
        </w:rPr>
        <w:t xml:space="preserve">een </w:t>
      </w:r>
      <w:r w:rsidR="00596A53" w:rsidRPr="00772E7C">
        <w:rPr>
          <w:rFonts w:asciiTheme="minorHAnsi" w:hAnsiTheme="minorHAnsi" w:cs="Arial"/>
          <w:szCs w:val="20"/>
        </w:rPr>
        <w:t>g</w:t>
      </w:r>
      <w:r w:rsidR="00B00009" w:rsidRPr="00772E7C">
        <w:rPr>
          <w:rFonts w:asciiTheme="minorHAnsi" w:hAnsiTheme="minorHAnsi" w:cs="Arial"/>
          <w:szCs w:val="20"/>
        </w:rPr>
        <w:t>egadigde</w:t>
      </w:r>
      <w:r w:rsidR="00CF44CF" w:rsidRPr="00772E7C">
        <w:rPr>
          <w:rFonts w:asciiTheme="minorHAnsi" w:hAnsiTheme="minorHAnsi" w:cs="Arial"/>
          <w:szCs w:val="20"/>
        </w:rPr>
        <w:t>.</w:t>
      </w:r>
    </w:p>
    <w:p w14:paraId="086035D6" w14:textId="77777777" w:rsidR="00040E26" w:rsidRPr="00772E7C" w:rsidRDefault="00040E26" w:rsidP="00785FB5">
      <w:pPr>
        <w:rPr>
          <w:rFonts w:asciiTheme="minorHAnsi" w:hAnsiTheme="minorHAnsi" w:cs="Arial"/>
          <w:szCs w:val="20"/>
        </w:rPr>
      </w:pPr>
    </w:p>
    <w:p w14:paraId="6DFE14D4" w14:textId="77777777" w:rsidR="00CF44CF" w:rsidRPr="00772E7C" w:rsidRDefault="00597AD1" w:rsidP="00785FB5">
      <w:pPr>
        <w:rPr>
          <w:rFonts w:asciiTheme="minorHAnsi" w:hAnsiTheme="minorHAnsi" w:cs="Arial"/>
          <w:b/>
          <w:szCs w:val="20"/>
        </w:rPr>
      </w:pPr>
      <w:r w:rsidRPr="00772E7C">
        <w:rPr>
          <w:rFonts w:asciiTheme="minorHAnsi" w:hAnsiTheme="minorHAnsi" w:cs="Arial"/>
          <w:b/>
          <w:szCs w:val="20"/>
        </w:rPr>
        <w:t>TenderN</w:t>
      </w:r>
      <w:r w:rsidR="002F060C" w:rsidRPr="00772E7C">
        <w:rPr>
          <w:rFonts w:asciiTheme="minorHAnsi" w:hAnsiTheme="minorHAnsi" w:cs="Arial"/>
          <w:b/>
          <w:szCs w:val="20"/>
        </w:rPr>
        <w:t>ed</w:t>
      </w:r>
    </w:p>
    <w:p w14:paraId="344B121B" w14:textId="38C8EF3F" w:rsidR="00337F6E" w:rsidRPr="00D525CD" w:rsidRDefault="002F060C" w:rsidP="05AFC6FD">
      <w:pPr>
        <w:rPr>
          <w:rFonts w:asciiTheme="minorHAnsi" w:hAnsiTheme="minorHAnsi" w:cs="Arial"/>
        </w:rPr>
      </w:pPr>
      <w:r w:rsidRPr="012F2121">
        <w:rPr>
          <w:rFonts w:asciiTheme="minorHAnsi" w:hAnsiTheme="minorHAnsi" w:cs="Arial"/>
        </w:rPr>
        <w:t>Het ele</w:t>
      </w:r>
      <w:r w:rsidR="00CF1A44" w:rsidRPr="012F2121">
        <w:rPr>
          <w:rFonts w:asciiTheme="minorHAnsi" w:hAnsiTheme="minorHAnsi" w:cs="Arial"/>
        </w:rPr>
        <w:t>k</w:t>
      </w:r>
      <w:r w:rsidRPr="012F2121">
        <w:rPr>
          <w:rFonts w:asciiTheme="minorHAnsi" w:hAnsiTheme="minorHAnsi" w:cs="Arial"/>
        </w:rPr>
        <w:t>tronische systeem voor aanbestedingen als bedoeld in artikel 4.13 van de Aanbestedingswet 2012</w:t>
      </w:r>
      <w:r w:rsidR="00F95267" w:rsidRPr="012F2121">
        <w:rPr>
          <w:rFonts w:asciiTheme="minorHAnsi" w:hAnsiTheme="minorHAnsi" w:cs="Arial"/>
        </w:rPr>
        <w:t>.</w:t>
      </w:r>
    </w:p>
    <w:p w14:paraId="63CDC9F7" w14:textId="35591F0E" w:rsidR="361E3748" w:rsidRDefault="361E3748" w:rsidP="361E3748">
      <w:pPr>
        <w:rPr>
          <w:rFonts w:asciiTheme="minorHAnsi" w:hAnsiTheme="minorHAnsi" w:cs="Arial"/>
        </w:rPr>
      </w:pPr>
    </w:p>
    <w:p w14:paraId="78FCEF8F" w14:textId="456DED8D" w:rsidR="361E3748" w:rsidRDefault="361E3748" w:rsidP="361E3748">
      <w:pPr>
        <w:rPr>
          <w:rFonts w:asciiTheme="minorHAnsi" w:hAnsiTheme="minorHAnsi" w:cs="Arial"/>
        </w:rPr>
      </w:pPr>
    </w:p>
    <w:p w14:paraId="51E0797C" w14:textId="56758AC8" w:rsidR="0B8D5466" w:rsidRDefault="0B8D5466" w:rsidP="0B8D5466">
      <w:pPr>
        <w:rPr>
          <w:rFonts w:asciiTheme="minorHAnsi" w:hAnsiTheme="minorHAnsi" w:cs="Arial"/>
        </w:rPr>
      </w:pPr>
    </w:p>
    <w:p w14:paraId="37A13DCA" w14:textId="165F239C" w:rsidR="0B8D5466" w:rsidRDefault="0B8D5466" w:rsidP="0B8D5466">
      <w:pPr>
        <w:rPr>
          <w:rFonts w:asciiTheme="minorHAnsi" w:hAnsiTheme="minorHAnsi" w:cs="Arial"/>
        </w:rPr>
      </w:pPr>
    </w:p>
    <w:p w14:paraId="2388BD3B" w14:textId="1519D3B4" w:rsidR="0B8D5466" w:rsidRDefault="0B8D5466" w:rsidP="0B8D5466">
      <w:pPr>
        <w:rPr>
          <w:rFonts w:asciiTheme="minorHAnsi" w:hAnsiTheme="minorHAnsi" w:cs="Arial"/>
        </w:rPr>
      </w:pPr>
    </w:p>
    <w:p w14:paraId="09178607" w14:textId="488424CE" w:rsidR="0B8D5466" w:rsidRDefault="0B8D5466" w:rsidP="0B8D5466">
      <w:pPr>
        <w:rPr>
          <w:rFonts w:asciiTheme="minorHAnsi" w:hAnsiTheme="minorHAnsi" w:cs="Arial"/>
        </w:rPr>
      </w:pPr>
    </w:p>
    <w:p w14:paraId="65E19FFD" w14:textId="6E2A5561" w:rsidR="0B8D5466" w:rsidRDefault="0B8D5466" w:rsidP="0B8D5466">
      <w:pPr>
        <w:rPr>
          <w:rFonts w:asciiTheme="minorHAnsi" w:hAnsiTheme="minorHAnsi" w:cs="Arial"/>
        </w:rPr>
      </w:pPr>
    </w:p>
    <w:p w14:paraId="338013CC" w14:textId="30C4E252" w:rsidR="0B8D5466" w:rsidRDefault="0B8D5466" w:rsidP="0B8D5466">
      <w:pPr>
        <w:rPr>
          <w:rFonts w:asciiTheme="minorHAnsi" w:hAnsiTheme="minorHAnsi" w:cs="Arial"/>
        </w:rPr>
      </w:pPr>
    </w:p>
    <w:p w14:paraId="2BB6AFF5" w14:textId="245D0C07" w:rsidR="0B8D5466" w:rsidRDefault="0B8D5466" w:rsidP="0B8D5466">
      <w:pPr>
        <w:rPr>
          <w:rFonts w:asciiTheme="minorHAnsi" w:hAnsiTheme="minorHAnsi" w:cs="Arial"/>
        </w:rPr>
      </w:pPr>
    </w:p>
    <w:p w14:paraId="53C67E9A" w14:textId="0AB90955" w:rsidR="0B8D5466" w:rsidRDefault="0B8D5466" w:rsidP="0B8D5466">
      <w:pPr>
        <w:rPr>
          <w:rFonts w:asciiTheme="minorHAnsi" w:hAnsiTheme="minorHAnsi" w:cs="Arial"/>
        </w:rPr>
      </w:pPr>
    </w:p>
    <w:p w14:paraId="613F288C" w14:textId="220EE4D6" w:rsidR="0B8D5466" w:rsidRDefault="0B8D5466" w:rsidP="0B8D5466">
      <w:pPr>
        <w:rPr>
          <w:rFonts w:asciiTheme="minorHAnsi" w:hAnsiTheme="minorHAnsi" w:cs="Arial"/>
        </w:rPr>
      </w:pPr>
    </w:p>
    <w:p w14:paraId="1D792D49" w14:textId="36416F35" w:rsidR="0B8D5466" w:rsidRDefault="0B8D5466" w:rsidP="0B8D5466">
      <w:pPr>
        <w:rPr>
          <w:rFonts w:asciiTheme="minorHAnsi" w:hAnsiTheme="minorHAnsi" w:cs="Arial"/>
        </w:rPr>
      </w:pPr>
    </w:p>
    <w:p w14:paraId="28923EC5" w14:textId="309F6BDB" w:rsidR="0B8D5466" w:rsidRDefault="0B8D5466" w:rsidP="0B8D5466">
      <w:pPr>
        <w:rPr>
          <w:rFonts w:asciiTheme="minorHAnsi" w:hAnsiTheme="minorHAnsi" w:cs="Arial"/>
        </w:rPr>
      </w:pPr>
    </w:p>
    <w:p w14:paraId="6DEAB71A" w14:textId="68285F34" w:rsidR="0B8D5466" w:rsidRDefault="0B8D5466" w:rsidP="0B8D5466">
      <w:pPr>
        <w:rPr>
          <w:rFonts w:asciiTheme="minorHAnsi" w:hAnsiTheme="minorHAnsi" w:cs="Arial"/>
        </w:rPr>
      </w:pPr>
    </w:p>
    <w:p w14:paraId="192E6A2F" w14:textId="5772BD83" w:rsidR="0B8D5466" w:rsidRDefault="0B8D5466" w:rsidP="0B8D5466">
      <w:pPr>
        <w:rPr>
          <w:rFonts w:asciiTheme="minorHAnsi" w:hAnsiTheme="minorHAnsi" w:cs="Arial"/>
        </w:rPr>
      </w:pPr>
    </w:p>
    <w:p w14:paraId="7E4FBC2C" w14:textId="19C4FE41" w:rsidR="0B8D5466" w:rsidRDefault="0B8D5466" w:rsidP="0B8D5466">
      <w:pPr>
        <w:rPr>
          <w:rFonts w:asciiTheme="minorHAnsi" w:hAnsiTheme="minorHAnsi" w:cs="Arial"/>
        </w:rPr>
      </w:pPr>
    </w:p>
    <w:p w14:paraId="0ECDA0F3" w14:textId="00E48C13" w:rsidR="0B8D5466" w:rsidRDefault="0B8D5466" w:rsidP="0B8D5466">
      <w:pPr>
        <w:rPr>
          <w:rFonts w:asciiTheme="minorHAnsi" w:hAnsiTheme="minorHAnsi" w:cs="Arial"/>
        </w:rPr>
      </w:pPr>
    </w:p>
    <w:p w14:paraId="6102EE79" w14:textId="055C43E1" w:rsidR="0B8D5466" w:rsidRDefault="0B8D5466" w:rsidP="0B8D5466">
      <w:pPr>
        <w:rPr>
          <w:rFonts w:asciiTheme="minorHAnsi" w:hAnsiTheme="minorHAnsi" w:cs="Arial"/>
        </w:rPr>
      </w:pPr>
    </w:p>
    <w:p w14:paraId="454EEA84" w14:textId="29E28851" w:rsidR="0B8D5466" w:rsidRDefault="0B8D5466" w:rsidP="0B8D5466">
      <w:pPr>
        <w:rPr>
          <w:rFonts w:asciiTheme="minorHAnsi" w:hAnsiTheme="minorHAnsi" w:cs="Arial"/>
        </w:rPr>
      </w:pPr>
    </w:p>
    <w:p w14:paraId="77CE2027" w14:textId="0F571DA8" w:rsidR="0B8D5466" w:rsidRDefault="0B8D5466" w:rsidP="0B8D5466">
      <w:pPr>
        <w:rPr>
          <w:rFonts w:asciiTheme="minorHAnsi" w:hAnsiTheme="minorHAnsi" w:cs="Arial"/>
        </w:rPr>
      </w:pPr>
    </w:p>
    <w:p w14:paraId="3E206306" w14:textId="175FC353" w:rsidR="0B8D5466" w:rsidRDefault="0B8D5466" w:rsidP="0B8D5466">
      <w:pPr>
        <w:rPr>
          <w:rFonts w:asciiTheme="minorHAnsi" w:hAnsiTheme="minorHAnsi" w:cs="Arial"/>
        </w:rPr>
      </w:pPr>
    </w:p>
    <w:p w14:paraId="680EEC90" w14:textId="2F6E6E24" w:rsidR="0B8D5466" w:rsidRDefault="0B8D5466" w:rsidP="0B8D5466">
      <w:pPr>
        <w:rPr>
          <w:rFonts w:asciiTheme="minorHAnsi" w:hAnsiTheme="minorHAnsi" w:cs="Arial"/>
        </w:rPr>
      </w:pPr>
    </w:p>
    <w:p w14:paraId="651A57E3" w14:textId="2579733F" w:rsidR="0B8D5466" w:rsidRDefault="0B8D5466" w:rsidP="0B8D5466">
      <w:pPr>
        <w:rPr>
          <w:rFonts w:asciiTheme="minorHAnsi" w:hAnsiTheme="minorHAnsi" w:cs="Arial"/>
        </w:rPr>
      </w:pPr>
    </w:p>
    <w:p w14:paraId="170F4CE4" w14:textId="6210CFDE" w:rsidR="0B8D5466" w:rsidRDefault="0B8D5466" w:rsidP="0B8D5466">
      <w:pPr>
        <w:rPr>
          <w:rFonts w:asciiTheme="minorHAnsi" w:hAnsiTheme="minorHAnsi" w:cs="Arial"/>
        </w:rPr>
      </w:pPr>
    </w:p>
    <w:p w14:paraId="4523A681" w14:textId="5DC4B37E" w:rsidR="0B8D5466" w:rsidRDefault="0B8D5466" w:rsidP="0B8D5466">
      <w:pPr>
        <w:rPr>
          <w:rFonts w:asciiTheme="minorHAnsi" w:hAnsiTheme="minorHAnsi" w:cs="Arial"/>
        </w:rPr>
      </w:pPr>
    </w:p>
    <w:p w14:paraId="23F9885C" w14:textId="302322CC" w:rsidR="0B8D5466" w:rsidRDefault="0B8D5466" w:rsidP="0B8D5466">
      <w:pPr>
        <w:rPr>
          <w:rFonts w:asciiTheme="minorHAnsi" w:hAnsiTheme="minorHAnsi" w:cs="Arial"/>
        </w:rPr>
      </w:pPr>
    </w:p>
    <w:p w14:paraId="35EF00CD" w14:textId="466B3102" w:rsidR="0B8D5466" w:rsidRDefault="0B8D5466" w:rsidP="0B8D5466">
      <w:pPr>
        <w:rPr>
          <w:rFonts w:asciiTheme="minorHAnsi" w:hAnsiTheme="minorHAnsi" w:cs="Arial"/>
        </w:rPr>
      </w:pPr>
    </w:p>
    <w:p w14:paraId="7D02548E" w14:textId="455EC431" w:rsidR="0B8D5466" w:rsidRDefault="0B8D5466" w:rsidP="0B8D5466">
      <w:pPr>
        <w:rPr>
          <w:rFonts w:asciiTheme="minorHAnsi" w:hAnsiTheme="minorHAnsi" w:cs="Arial"/>
        </w:rPr>
      </w:pPr>
    </w:p>
    <w:p w14:paraId="6CBD45EE" w14:textId="7C7C57E7" w:rsidR="0B8D5466" w:rsidRDefault="0B8D5466" w:rsidP="0B8D5466">
      <w:pPr>
        <w:rPr>
          <w:rFonts w:asciiTheme="minorHAnsi" w:hAnsiTheme="minorHAnsi" w:cs="Arial"/>
        </w:rPr>
      </w:pPr>
    </w:p>
    <w:p w14:paraId="4CD540FB" w14:textId="589749D6" w:rsidR="0B8D5466" w:rsidRDefault="0B8D5466" w:rsidP="0B8D5466">
      <w:pPr>
        <w:rPr>
          <w:rFonts w:asciiTheme="minorHAnsi" w:hAnsiTheme="minorHAnsi" w:cs="Arial"/>
        </w:rPr>
      </w:pPr>
    </w:p>
    <w:p w14:paraId="3C69AC75" w14:textId="2F8CBF14" w:rsidR="0B8D5466" w:rsidRDefault="0B8D5466" w:rsidP="0B8D5466">
      <w:pPr>
        <w:rPr>
          <w:rFonts w:asciiTheme="minorHAnsi" w:hAnsiTheme="minorHAnsi" w:cs="Arial"/>
        </w:rPr>
      </w:pPr>
    </w:p>
    <w:p w14:paraId="7D4378B3" w14:textId="546AEB4F" w:rsidR="0B8D5466" w:rsidRDefault="0B8D5466" w:rsidP="0B8D5466">
      <w:pPr>
        <w:rPr>
          <w:rFonts w:asciiTheme="minorHAnsi" w:hAnsiTheme="minorHAnsi" w:cs="Arial"/>
        </w:rPr>
      </w:pPr>
    </w:p>
    <w:p w14:paraId="570E9DA4" w14:textId="3ABC9CE8" w:rsidR="4292055A" w:rsidRDefault="4292055A" w:rsidP="4292055A">
      <w:pPr>
        <w:rPr>
          <w:rFonts w:asciiTheme="minorHAnsi" w:hAnsiTheme="minorHAnsi" w:cs="Arial"/>
        </w:rPr>
      </w:pPr>
    </w:p>
    <w:p w14:paraId="1FAC38BE" w14:textId="59264CCE" w:rsidR="4292055A" w:rsidRDefault="4292055A" w:rsidP="4292055A">
      <w:pPr>
        <w:rPr>
          <w:rFonts w:asciiTheme="minorHAnsi" w:hAnsiTheme="minorHAnsi" w:cs="Arial"/>
        </w:rPr>
      </w:pPr>
    </w:p>
    <w:p w14:paraId="52DDA2A6" w14:textId="11E4AF7A" w:rsidR="4292055A" w:rsidRDefault="4292055A" w:rsidP="4292055A">
      <w:pPr>
        <w:rPr>
          <w:rFonts w:asciiTheme="minorHAnsi" w:hAnsiTheme="minorHAnsi" w:cs="Arial"/>
        </w:rPr>
      </w:pPr>
    </w:p>
    <w:p w14:paraId="71B00331" w14:textId="0CA2AED0" w:rsidR="4292055A" w:rsidRDefault="4292055A" w:rsidP="4292055A">
      <w:pPr>
        <w:rPr>
          <w:rFonts w:asciiTheme="minorHAnsi" w:hAnsiTheme="minorHAnsi" w:cs="Arial"/>
        </w:rPr>
      </w:pPr>
    </w:p>
    <w:p w14:paraId="61147589" w14:textId="6EB08358" w:rsidR="2D9F78EA" w:rsidRDefault="2D9F78EA" w:rsidP="2D9F78EA">
      <w:pPr>
        <w:rPr>
          <w:rFonts w:asciiTheme="minorHAnsi" w:hAnsiTheme="minorHAnsi" w:cs="Arial"/>
        </w:rPr>
      </w:pPr>
    </w:p>
    <w:p w14:paraId="53BBEBBC" w14:textId="77777777" w:rsidR="00CF685E" w:rsidRDefault="00CF685E" w:rsidP="2D9F78EA">
      <w:pPr>
        <w:rPr>
          <w:rFonts w:asciiTheme="minorHAnsi" w:hAnsiTheme="minorHAnsi" w:cs="Arial"/>
        </w:rPr>
      </w:pPr>
    </w:p>
    <w:p w14:paraId="56DA013A" w14:textId="6A2EDF3B" w:rsidR="2D9F78EA" w:rsidRDefault="2D9F78EA" w:rsidP="2D9F78EA">
      <w:pPr>
        <w:rPr>
          <w:rFonts w:asciiTheme="minorHAnsi" w:hAnsiTheme="minorHAnsi" w:cs="Arial"/>
        </w:rPr>
      </w:pPr>
    </w:p>
    <w:p w14:paraId="281121EB" w14:textId="77777777" w:rsidR="00981F95" w:rsidRDefault="00981F95" w:rsidP="2D9F78EA">
      <w:pPr>
        <w:rPr>
          <w:rFonts w:asciiTheme="minorHAnsi" w:hAnsiTheme="minorHAnsi" w:cs="Arial"/>
        </w:rPr>
      </w:pPr>
    </w:p>
    <w:p w14:paraId="56F26A06" w14:textId="77777777" w:rsidR="00981F95" w:rsidRDefault="00981F95" w:rsidP="2D9F78EA">
      <w:pPr>
        <w:rPr>
          <w:rFonts w:asciiTheme="minorHAnsi" w:hAnsiTheme="minorHAnsi" w:cs="Arial"/>
        </w:rPr>
      </w:pPr>
    </w:p>
    <w:p w14:paraId="4B96B1D3" w14:textId="77777777" w:rsidR="00981F95" w:rsidRDefault="00981F95" w:rsidP="2D9F78EA">
      <w:pPr>
        <w:rPr>
          <w:rFonts w:asciiTheme="minorHAnsi" w:hAnsiTheme="minorHAnsi" w:cs="Arial"/>
        </w:rPr>
      </w:pPr>
    </w:p>
    <w:p w14:paraId="3E8813C3" w14:textId="77777777" w:rsidR="00981F95" w:rsidRDefault="00981F95" w:rsidP="2D9F78EA">
      <w:pPr>
        <w:rPr>
          <w:rFonts w:asciiTheme="minorHAnsi" w:hAnsiTheme="minorHAnsi" w:cs="Arial"/>
        </w:rPr>
      </w:pPr>
    </w:p>
    <w:p w14:paraId="3C202384" w14:textId="4DF87437" w:rsidR="2D9F78EA" w:rsidRDefault="2D9F78EA" w:rsidP="2D9F78EA">
      <w:pPr>
        <w:rPr>
          <w:rFonts w:asciiTheme="minorHAnsi" w:hAnsiTheme="minorHAnsi" w:cs="Arial"/>
        </w:rPr>
      </w:pPr>
    </w:p>
    <w:p w14:paraId="17A8D93E" w14:textId="6AAF549B" w:rsidR="2D9F78EA" w:rsidRDefault="2D9F78EA" w:rsidP="2D9F78EA">
      <w:pPr>
        <w:rPr>
          <w:rFonts w:asciiTheme="minorHAnsi" w:hAnsiTheme="minorHAnsi" w:cs="Arial"/>
        </w:rPr>
      </w:pPr>
    </w:p>
    <w:p w14:paraId="3F026143" w14:textId="760675AA" w:rsidR="00337F6E" w:rsidRPr="00C9619D" w:rsidRDefault="00492C58" w:rsidP="00C9619D">
      <w:pPr>
        <w:pStyle w:val="Kop2"/>
      </w:pPr>
      <w:bookmarkStart w:id="2" w:name="_Toc194593892"/>
      <w:r w:rsidRPr="00C9619D">
        <w:t>De aanbesteding in vogelvlucht</w:t>
      </w:r>
      <w:bookmarkEnd w:id="2"/>
      <w:r w:rsidRPr="00C9619D">
        <w:t xml:space="preserve"> </w:t>
      </w:r>
    </w:p>
    <w:p w14:paraId="595A1DCE" w14:textId="77777777" w:rsidR="00901D47" w:rsidRPr="00772E7C" w:rsidRDefault="00901D47" w:rsidP="00C57295">
      <w:pPr>
        <w:pStyle w:val="Kop1"/>
        <w:ind w:firstLine="0"/>
      </w:pPr>
    </w:p>
    <w:p w14:paraId="5311F669" w14:textId="596F2CE8" w:rsidR="1E200DC1" w:rsidRDefault="1E200DC1" w:rsidP="07BC6B33">
      <w:pPr>
        <w:pStyle w:val="Normaalweb"/>
        <w:rPr>
          <w:rFonts w:ascii="Calibri" w:hAnsi="Calibri" w:cs="Arial"/>
          <w:b/>
          <w:bCs/>
          <w:sz w:val="20"/>
          <w:szCs w:val="20"/>
        </w:rPr>
      </w:pPr>
      <w:r w:rsidRPr="07BC6B33">
        <w:rPr>
          <w:rFonts w:ascii="Calibri" w:hAnsi="Calibri" w:cs="Arial"/>
          <w:b/>
          <w:bCs/>
          <w:sz w:val="20"/>
          <w:szCs w:val="20"/>
        </w:rPr>
        <w:t>1.1</w:t>
      </w:r>
      <w:r w:rsidRPr="07BC6B33">
        <w:rPr>
          <w:rFonts w:ascii="Calibri" w:hAnsi="Calibri" w:cs="Arial"/>
          <w:sz w:val="20"/>
          <w:szCs w:val="20"/>
        </w:rPr>
        <w:t xml:space="preserve">     </w:t>
      </w:r>
      <w:r w:rsidRPr="07BC6B33">
        <w:rPr>
          <w:rFonts w:ascii="Calibri" w:hAnsi="Calibri" w:cs="Arial"/>
          <w:b/>
          <w:bCs/>
          <w:sz w:val="20"/>
          <w:szCs w:val="20"/>
        </w:rPr>
        <w:t>Samenvattend</w:t>
      </w:r>
    </w:p>
    <w:p w14:paraId="7863B578" w14:textId="6981CCFF" w:rsidR="1E200DC1" w:rsidRDefault="1E200DC1" w:rsidP="07BC6B33">
      <w:pPr>
        <w:pStyle w:val="Normaalweb"/>
        <w:rPr>
          <w:rFonts w:ascii="Calibri" w:hAnsi="Calibri" w:cs="Arial"/>
          <w:sz w:val="20"/>
          <w:szCs w:val="20"/>
        </w:rPr>
      </w:pPr>
      <w:r w:rsidRPr="4BFF63CF">
        <w:rPr>
          <w:rFonts w:ascii="Calibri" w:hAnsi="Calibri" w:cs="Arial"/>
          <w:sz w:val="20"/>
          <w:szCs w:val="20"/>
        </w:rPr>
        <w:t>Voor u ligt de Selectieleidraad behorende bij de Europese procedure op basis van een concurrentiegerichte dialoog (light) voor het sluiten van een Overeenkomst met een Opdrachtnemer.</w:t>
      </w:r>
    </w:p>
    <w:p w14:paraId="213C03A9" w14:textId="6F46B84E" w:rsidR="006A4E9D" w:rsidRDefault="1E200DC1" w:rsidP="07BC6B33">
      <w:pPr>
        <w:pStyle w:val="Normaalweb"/>
        <w:rPr>
          <w:rFonts w:ascii="Calibri" w:hAnsi="Calibri" w:cs="Arial"/>
          <w:sz w:val="20"/>
          <w:szCs w:val="20"/>
        </w:rPr>
      </w:pPr>
      <w:r w:rsidRPr="07BC6B33">
        <w:rPr>
          <w:rFonts w:ascii="Calibri" w:hAnsi="Calibri" w:cs="Arial"/>
          <w:sz w:val="20"/>
          <w:szCs w:val="20"/>
        </w:rPr>
        <w:t xml:space="preserve"> </w:t>
      </w:r>
      <w:r w:rsidR="006A4E9D" w:rsidRPr="07BC6B33">
        <w:rPr>
          <w:rFonts w:ascii="Calibri" w:hAnsi="Calibri" w:cs="Arial"/>
          <w:sz w:val="20"/>
          <w:szCs w:val="20"/>
        </w:rPr>
        <w:t xml:space="preserve">Het betreft </w:t>
      </w:r>
      <w:r w:rsidR="004A4988" w:rsidRPr="07BC6B33">
        <w:rPr>
          <w:rFonts w:ascii="Calibri" w:hAnsi="Calibri" w:cs="Arial"/>
          <w:sz w:val="20"/>
          <w:szCs w:val="20"/>
        </w:rPr>
        <w:t xml:space="preserve">de realisatie van </w:t>
      </w:r>
      <w:r w:rsidR="00E44798" w:rsidRPr="07BC6B33">
        <w:rPr>
          <w:rFonts w:ascii="Calibri" w:hAnsi="Calibri" w:cs="Arial"/>
          <w:sz w:val="20"/>
          <w:szCs w:val="20"/>
        </w:rPr>
        <w:t xml:space="preserve">onderdoorgangen N247 </w:t>
      </w:r>
      <w:r w:rsidR="00BB5CDE" w:rsidRPr="07BC6B33">
        <w:rPr>
          <w:rFonts w:ascii="Calibri" w:hAnsi="Calibri" w:cs="Arial"/>
          <w:sz w:val="20"/>
          <w:szCs w:val="20"/>
        </w:rPr>
        <w:t>’</w:t>
      </w:r>
      <w:r w:rsidR="00E44798" w:rsidRPr="07BC6B33">
        <w:rPr>
          <w:rFonts w:ascii="Calibri" w:hAnsi="Calibri" w:cs="Arial"/>
          <w:sz w:val="20"/>
          <w:szCs w:val="20"/>
        </w:rPr>
        <w:t>t Schouw</w:t>
      </w:r>
      <w:r w:rsidR="00BB5CDE" w:rsidRPr="07BC6B33">
        <w:rPr>
          <w:rFonts w:ascii="Calibri" w:hAnsi="Calibri" w:cs="Arial"/>
          <w:sz w:val="20"/>
          <w:szCs w:val="20"/>
        </w:rPr>
        <w:t xml:space="preserve">. </w:t>
      </w:r>
    </w:p>
    <w:p w14:paraId="24CF8CE5" w14:textId="6FDF563F" w:rsidR="006A4E9D" w:rsidRDefault="1E200DC1" w:rsidP="07BC6B33">
      <w:pPr>
        <w:pStyle w:val="Normaalweb"/>
        <w:rPr>
          <w:rFonts w:ascii="Calibri" w:hAnsi="Calibri" w:cs="Arial"/>
          <w:sz w:val="20"/>
          <w:szCs w:val="20"/>
        </w:rPr>
      </w:pPr>
      <w:r w:rsidRPr="07BC6B33">
        <w:rPr>
          <w:rFonts w:ascii="Calibri" w:hAnsi="Calibri" w:cs="Arial"/>
          <w:sz w:val="20"/>
          <w:szCs w:val="20"/>
        </w:rPr>
        <w:t xml:space="preserve"> </w:t>
      </w:r>
      <w:r w:rsidR="006A4E9D" w:rsidRPr="07BC6B33">
        <w:rPr>
          <w:rFonts w:ascii="Calibri" w:hAnsi="Calibri" w:cs="Arial"/>
          <w:sz w:val="20"/>
          <w:szCs w:val="20"/>
        </w:rPr>
        <w:t xml:space="preserve">Deze aanbesteding is opgedeeld in een Selectie- en Gunningsfase. Deze Selectieleidraad ziet uitsluitend op de Selectiefase. In de Selectiefase worden maximaal </w:t>
      </w:r>
      <w:r w:rsidR="00BB5CDE" w:rsidRPr="07BC6B33">
        <w:rPr>
          <w:rFonts w:ascii="Calibri" w:hAnsi="Calibri" w:cs="Arial"/>
          <w:sz w:val="20"/>
          <w:szCs w:val="20"/>
        </w:rPr>
        <w:t>vier</w:t>
      </w:r>
      <w:r w:rsidR="006A4E9D" w:rsidRPr="07BC6B33">
        <w:rPr>
          <w:rFonts w:ascii="Calibri" w:hAnsi="Calibri" w:cs="Arial"/>
          <w:sz w:val="20"/>
          <w:szCs w:val="20"/>
        </w:rPr>
        <w:t xml:space="preserve"> Gegadigden geselecteerd om in de Gunningsfase in dialoog te treden met de Aanbestedende dienst en een Inschrijving in te dienen.</w:t>
      </w:r>
    </w:p>
    <w:p w14:paraId="599780BB" w14:textId="300B63EF" w:rsidR="1E200DC1" w:rsidRDefault="1E200DC1" w:rsidP="07BC6B33">
      <w:pPr>
        <w:pStyle w:val="Normaalweb"/>
        <w:rPr>
          <w:rFonts w:ascii="Calibri" w:hAnsi="Calibri" w:cs="Arial"/>
          <w:sz w:val="20"/>
          <w:szCs w:val="20"/>
        </w:rPr>
      </w:pPr>
      <w:r w:rsidRPr="07BC6B33">
        <w:rPr>
          <w:rFonts w:ascii="Calibri" w:hAnsi="Calibri" w:cs="Arial"/>
          <w:sz w:val="20"/>
          <w:szCs w:val="20"/>
        </w:rPr>
        <w:t xml:space="preserve"> De aankondiging van deze Opdracht is gepubliceerd op </w:t>
      </w:r>
      <w:hyperlink r:id="rId14">
        <w:r w:rsidRPr="07BC6B33">
          <w:rPr>
            <w:rStyle w:val="Hyperlink"/>
            <w:rFonts w:ascii="Calibri" w:hAnsi="Calibri" w:cs="Arial"/>
            <w:sz w:val="20"/>
            <w:szCs w:val="20"/>
          </w:rPr>
          <w:t>www.tenderned.nl</w:t>
        </w:r>
      </w:hyperlink>
      <w:r w:rsidRPr="07BC6B33">
        <w:rPr>
          <w:rFonts w:ascii="Calibri" w:hAnsi="Calibri" w:cs="Arial"/>
          <w:sz w:val="20"/>
          <w:szCs w:val="20"/>
        </w:rPr>
        <w:t xml:space="preserve"> en in het Supplement op het Publicatieblad van de Europese Unie (T.E.D.), waarmee alle Ondernemers die aan de minimumeisen voldoen van harte worden uitgenodigd een Aanmelding in te dienen, zelfstandig, in Samenwerkingsverband (combinatie) en eventueel door een beroep te doen op Derden.</w:t>
      </w:r>
    </w:p>
    <w:p w14:paraId="70EAA707" w14:textId="6FB5C45C" w:rsidR="1E200DC1" w:rsidRDefault="1E200DC1" w:rsidP="07BC6B33">
      <w:pPr>
        <w:pStyle w:val="Normaalweb"/>
        <w:rPr>
          <w:rFonts w:ascii="Calibri" w:hAnsi="Calibri" w:cs="Arial"/>
          <w:sz w:val="20"/>
          <w:szCs w:val="20"/>
        </w:rPr>
      </w:pPr>
      <w:r w:rsidRPr="07BC6B33">
        <w:rPr>
          <w:rFonts w:ascii="Calibri" w:hAnsi="Calibri" w:cs="Arial"/>
          <w:sz w:val="20"/>
          <w:szCs w:val="20"/>
        </w:rPr>
        <w:t xml:space="preserve"> </w:t>
      </w:r>
      <w:r w:rsidRPr="4BFF63CF">
        <w:rPr>
          <w:rFonts w:ascii="Calibri" w:hAnsi="Calibri" w:cs="Arial"/>
          <w:sz w:val="20"/>
          <w:szCs w:val="20"/>
        </w:rPr>
        <w:t>Voorafgaand aan deze aankondiging heeft een marktconsultatie plaatsgevonden. De marktconsultatie is op 22 januari 2025 gepubliceerd via TenderNed onder de naam “Marktconsultatie N247 ’t Schouw”, TenderNed nummer 505546.</w:t>
      </w:r>
    </w:p>
    <w:p w14:paraId="73EBA734" w14:textId="29513D65" w:rsidR="006A4E9D" w:rsidRDefault="1E200DC1" w:rsidP="07BC6B33">
      <w:pPr>
        <w:pStyle w:val="Normaalweb"/>
        <w:rPr>
          <w:rFonts w:ascii="Calibri" w:hAnsi="Calibri" w:cs="Arial"/>
          <w:sz w:val="20"/>
          <w:szCs w:val="20"/>
        </w:rPr>
      </w:pPr>
      <w:r w:rsidRPr="07BC6B33">
        <w:rPr>
          <w:rFonts w:ascii="Calibri" w:hAnsi="Calibri" w:cs="Arial"/>
          <w:sz w:val="20"/>
          <w:szCs w:val="20"/>
        </w:rPr>
        <w:t xml:space="preserve"> </w:t>
      </w:r>
      <w:r w:rsidR="006A4E9D" w:rsidRPr="07BC6B33">
        <w:rPr>
          <w:rFonts w:ascii="Calibri" w:hAnsi="Calibri" w:cs="Arial"/>
          <w:sz w:val="20"/>
          <w:szCs w:val="20"/>
        </w:rPr>
        <w:t>In deze Selectieleidraad en bijbehorende Bijlagen worden de Opdracht, de aanbestedingsprocedure, de eisen waaraan Gegadigden en hun Aanmeldingen moeten voldoen en de wijze waarop de selectie plaatsvindt toegelicht.</w:t>
      </w:r>
    </w:p>
    <w:p w14:paraId="48A78EF3" w14:textId="6F88E5C3" w:rsidR="006A4E9D" w:rsidRDefault="1E200DC1" w:rsidP="07BC6B33">
      <w:pPr>
        <w:pStyle w:val="Normaalweb"/>
        <w:rPr>
          <w:rFonts w:ascii="Calibri" w:hAnsi="Calibri" w:cs="Arial"/>
          <w:b/>
          <w:sz w:val="20"/>
          <w:szCs w:val="20"/>
        </w:rPr>
      </w:pPr>
      <w:r w:rsidRPr="07BC6B33">
        <w:rPr>
          <w:rFonts w:ascii="Calibri" w:hAnsi="Calibri" w:cs="Arial"/>
          <w:b/>
          <w:bCs/>
          <w:sz w:val="20"/>
          <w:szCs w:val="20"/>
        </w:rPr>
        <w:t xml:space="preserve"> 1.2</w:t>
      </w:r>
      <w:r w:rsidRPr="07BC6B33">
        <w:rPr>
          <w:rFonts w:ascii="Calibri" w:hAnsi="Calibri" w:cs="Arial"/>
          <w:sz w:val="20"/>
          <w:szCs w:val="20"/>
        </w:rPr>
        <w:t xml:space="preserve">     </w:t>
      </w:r>
      <w:r w:rsidR="006A4E9D" w:rsidRPr="07BC6B33">
        <w:rPr>
          <w:rFonts w:ascii="Calibri" w:hAnsi="Calibri" w:cs="Arial"/>
          <w:b/>
          <w:sz w:val="20"/>
          <w:szCs w:val="20"/>
        </w:rPr>
        <w:t>Keuze aanbestedingsprocedure</w:t>
      </w:r>
    </w:p>
    <w:p w14:paraId="6C73D912" w14:textId="65655352" w:rsidR="006A4E9D" w:rsidRDefault="006A4E9D" w:rsidP="07BC6B33">
      <w:pPr>
        <w:pStyle w:val="Normaalweb"/>
        <w:rPr>
          <w:rFonts w:ascii="Calibri" w:hAnsi="Calibri" w:cs="Arial"/>
          <w:sz w:val="20"/>
          <w:szCs w:val="20"/>
        </w:rPr>
      </w:pPr>
      <w:r w:rsidRPr="4BFF63CF">
        <w:rPr>
          <w:rFonts w:ascii="Calibri" w:hAnsi="Calibri" w:cs="Arial"/>
          <w:sz w:val="20"/>
          <w:szCs w:val="20"/>
        </w:rPr>
        <w:t xml:space="preserve">Op deze aanbesteding is de Aanbestedingswet 2012 van toepassing. Omdat de zogenaamde Europese drempelbedragen voor decentrale overheden voor Werken (in </w:t>
      </w:r>
      <w:r w:rsidR="1E200DC1" w:rsidRPr="4BFF63CF">
        <w:rPr>
          <w:rFonts w:ascii="Calibri" w:hAnsi="Calibri" w:cs="Arial"/>
          <w:sz w:val="20"/>
          <w:szCs w:val="20"/>
        </w:rPr>
        <w:t>2024/2025: €</w:t>
      </w:r>
      <w:r w:rsidRPr="4BFF63CF">
        <w:rPr>
          <w:rFonts w:ascii="Calibri" w:hAnsi="Calibri" w:cs="Arial"/>
          <w:sz w:val="20"/>
          <w:szCs w:val="20"/>
        </w:rPr>
        <w:t>5.</w:t>
      </w:r>
      <w:r w:rsidR="1E200DC1" w:rsidRPr="4BFF63CF">
        <w:rPr>
          <w:rFonts w:ascii="Calibri" w:hAnsi="Calibri" w:cs="Arial"/>
          <w:sz w:val="20"/>
          <w:szCs w:val="20"/>
        </w:rPr>
        <w:t>538.000,- excl.</w:t>
      </w:r>
      <w:r w:rsidRPr="4BFF63CF">
        <w:rPr>
          <w:rFonts w:ascii="Calibri" w:hAnsi="Calibri" w:cs="Arial"/>
          <w:sz w:val="20"/>
          <w:szCs w:val="20"/>
        </w:rPr>
        <w:t xml:space="preserve"> btw) wordt overschreden en er geen wettelijke uitzonderingen van toepassing zijn dient een Europese aanbesteding gehouden te worden. Daarbij bestaat in beginsel de keuze tussen twee procedures: een openbare of een zogenaamde niet-openbare procedure.</w:t>
      </w:r>
    </w:p>
    <w:p w14:paraId="3F99A073" w14:textId="15754F2B" w:rsidR="1E200DC1" w:rsidRDefault="1E200DC1" w:rsidP="07BC6B33">
      <w:pPr>
        <w:pStyle w:val="Normaalweb"/>
        <w:rPr>
          <w:rFonts w:ascii="Calibri" w:hAnsi="Calibri" w:cs="Arial"/>
          <w:color w:val="000000" w:themeColor="text1"/>
          <w:sz w:val="20"/>
          <w:szCs w:val="20"/>
        </w:rPr>
      </w:pPr>
      <w:r w:rsidRPr="07BC6B33">
        <w:rPr>
          <w:rFonts w:ascii="Calibri" w:hAnsi="Calibri" w:cs="Arial"/>
          <w:sz w:val="20"/>
          <w:szCs w:val="20"/>
        </w:rPr>
        <w:t xml:space="preserve"> </w:t>
      </w:r>
      <w:r w:rsidRPr="4BFF63CF">
        <w:rPr>
          <w:rFonts w:ascii="Calibri" w:hAnsi="Calibri" w:cs="Arial"/>
          <w:sz w:val="20"/>
          <w:szCs w:val="20"/>
        </w:rPr>
        <w:t xml:space="preserve">Gekozen is om deze Opdracht Europees aan te besteden via de Concurrentiegerichte dialoog conform ARW 2016. Deze keuze is hoofdzakelijk gebaseerd op ervaringen uit het verleden, resultaten van de gehouden marktconsultatie en het aantal potentiële inschrijvers en de inspanning (en daarmee gepaard gaande transactiekosten) die verwacht wordt van de Gegadigde en de Aanbestedende dienst. Dit project is reeds eerder, met grotere omvang, aanbesteed. </w:t>
      </w:r>
      <w:r w:rsidRPr="4BFF63CF">
        <w:rPr>
          <w:rFonts w:ascii="Calibri" w:hAnsi="Calibri" w:cs="Arial"/>
          <w:color w:val="000000" w:themeColor="text1"/>
          <w:sz w:val="20"/>
          <w:szCs w:val="20"/>
        </w:rPr>
        <w:t xml:space="preserve">In januari 2021 is tijdens de realisatiefase geconstateerd dat de waterstanden hoger bleken te zijn dan waarmee in de ontwerpfase van het PIP rekening was gehouden. De uitvoering/het uitvoeringscontract is toen gestopt en het project is in 2022 teruggebracht naar de tekentafel en terug in de studiefase. Onder 1.7 wordt nader ingegaan op de geschiedenis en achtergronden van het project. Vanwege deze complexe omstandigheden is er geen makkelijk beschikbare oplossing, daarnaast wil de Aanbestedende dienst een zo optimaal mogelijk level </w:t>
      </w:r>
      <w:proofErr w:type="spellStart"/>
      <w:r w:rsidRPr="4BFF63CF">
        <w:rPr>
          <w:rFonts w:ascii="Calibri" w:hAnsi="Calibri" w:cs="Arial"/>
          <w:color w:val="000000" w:themeColor="text1"/>
          <w:sz w:val="20"/>
          <w:szCs w:val="20"/>
        </w:rPr>
        <w:t>playing</w:t>
      </w:r>
      <w:proofErr w:type="spellEnd"/>
      <w:r w:rsidRPr="4BFF63CF">
        <w:rPr>
          <w:rFonts w:ascii="Calibri" w:hAnsi="Calibri" w:cs="Arial"/>
          <w:color w:val="000000" w:themeColor="text1"/>
          <w:sz w:val="20"/>
          <w:szCs w:val="20"/>
        </w:rPr>
        <w:t xml:space="preserve"> field creëren. Mede uit de marktconsultatie bleek dat een concurrentiegerichte dialoog hieraan bijdraagt. </w:t>
      </w:r>
    </w:p>
    <w:p w14:paraId="3B0F3C60" w14:textId="1B6FF678" w:rsidR="1E200DC1" w:rsidRDefault="1E200DC1" w:rsidP="07BC6B33">
      <w:pPr>
        <w:pStyle w:val="Normaalweb"/>
        <w:rPr>
          <w:rFonts w:ascii="Calibri" w:hAnsi="Calibri" w:cs="Arial"/>
          <w:sz w:val="20"/>
          <w:szCs w:val="20"/>
        </w:rPr>
      </w:pPr>
      <w:r w:rsidRPr="07BC6B33">
        <w:rPr>
          <w:rFonts w:ascii="Calibri" w:hAnsi="Calibri" w:cs="Arial"/>
          <w:sz w:val="20"/>
          <w:szCs w:val="20"/>
        </w:rPr>
        <w:lastRenderedPageBreak/>
        <w:t xml:space="preserve"> </w:t>
      </w:r>
    </w:p>
    <w:p w14:paraId="7C5C885A" w14:textId="6ACF816F" w:rsidR="006A4E9D" w:rsidRDefault="006A4E9D" w:rsidP="07BC6B33">
      <w:pPr>
        <w:pStyle w:val="Normaalweb"/>
        <w:rPr>
          <w:rFonts w:ascii="Calibri" w:hAnsi="Calibri" w:cs="Arial"/>
          <w:sz w:val="20"/>
          <w:szCs w:val="20"/>
        </w:rPr>
      </w:pPr>
      <w:r w:rsidRPr="07BC6B33">
        <w:rPr>
          <w:rFonts w:ascii="Calibri" w:hAnsi="Calibri" w:cs="Arial"/>
          <w:sz w:val="20"/>
          <w:szCs w:val="20"/>
        </w:rPr>
        <w:t xml:space="preserve">In de Selectiefase worden maximaal </w:t>
      </w:r>
      <w:r w:rsidR="00F202E9" w:rsidRPr="07BC6B33">
        <w:rPr>
          <w:rFonts w:ascii="Calibri" w:hAnsi="Calibri" w:cs="Arial"/>
          <w:sz w:val="20"/>
          <w:szCs w:val="20"/>
        </w:rPr>
        <w:t>vier</w:t>
      </w:r>
      <w:r w:rsidRPr="07BC6B33">
        <w:rPr>
          <w:rFonts w:ascii="Calibri" w:hAnsi="Calibri" w:cs="Arial"/>
          <w:sz w:val="20"/>
          <w:szCs w:val="20"/>
        </w:rPr>
        <w:t xml:space="preserve"> Gegadigden geselecteerd om in de Inschrijvingsfase in dialoog te treden met de Provincie en een Inschrijving in te dienen. Alle Ondernemers krijgen zo een kans om te worden geselecteerd maar door het aantal te selecteren Ondernemers op maximaal </w:t>
      </w:r>
      <w:r w:rsidR="002B2569" w:rsidRPr="07BC6B33">
        <w:rPr>
          <w:rFonts w:ascii="Calibri" w:hAnsi="Calibri" w:cs="Arial"/>
          <w:sz w:val="20"/>
          <w:szCs w:val="20"/>
        </w:rPr>
        <w:t xml:space="preserve">vier </w:t>
      </w:r>
      <w:r w:rsidRPr="07BC6B33">
        <w:rPr>
          <w:rFonts w:ascii="Calibri" w:hAnsi="Calibri" w:cs="Arial"/>
          <w:sz w:val="20"/>
          <w:szCs w:val="20"/>
        </w:rPr>
        <w:t>te stellen blijven de transactiekosten voor de Inschrijving beperkt. Het betreft een lightversie van de concurrentiegerichte dialoog. Er vindt tijdens de dialoogfase geen nadere trechtering plaats of verplichte indiening van intensieve (tussen)producten.</w:t>
      </w:r>
    </w:p>
    <w:p w14:paraId="639EDA3B" w14:textId="5DBCEB2C" w:rsidR="006A4E9D" w:rsidRDefault="1E200DC1" w:rsidP="07BC6B33">
      <w:pPr>
        <w:pStyle w:val="Normaalweb"/>
        <w:rPr>
          <w:rFonts w:ascii="Calibri" w:hAnsi="Calibri" w:cs="Arial"/>
          <w:sz w:val="20"/>
          <w:szCs w:val="20"/>
        </w:rPr>
      </w:pPr>
      <w:r w:rsidRPr="07BC6B33">
        <w:rPr>
          <w:rFonts w:ascii="Calibri" w:hAnsi="Calibri" w:cs="Arial"/>
          <w:sz w:val="20"/>
          <w:szCs w:val="20"/>
        </w:rPr>
        <w:t xml:space="preserve"> </w:t>
      </w:r>
      <w:r w:rsidR="006A4E9D" w:rsidRPr="07BC6B33">
        <w:rPr>
          <w:rFonts w:ascii="Calibri" w:hAnsi="Calibri" w:cs="Arial"/>
          <w:sz w:val="20"/>
          <w:szCs w:val="20"/>
        </w:rPr>
        <w:t>In deze Selectieleidraad en bijbehorende Bijlagen worden de Opdracht, de aanbestedingsprocedure, de eisen waaraan Gegadigden en hun Aanmeldingen moeten voldoen en de wijze waarop de selectie plaatsvindt toegelicht.</w:t>
      </w:r>
    </w:p>
    <w:p w14:paraId="26289286" w14:textId="7D416789" w:rsidR="1E200DC1" w:rsidRDefault="1E200DC1" w:rsidP="07BC6B33">
      <w:pPr>
        <w:pStyle w:val="Normaalweb"/>
        <w:rPr>
          <w:rFonts w:ascii="Calibri" w:hAnsi="Calibri" w:cs="Arial"/>
          <w:b/>
          <w:bCs/>
          <w:sz w:val="20"/>
          <w:szCs w:val="20"/>
        </w:rPr>
      </w:pPr>
      <w:r w:rsidRPr="07BC6B33">
        <w:rPr>
          <w:rFonts w:ascii="Calibri" w:hAnsi="Calibri" w:cs="Arial"/>
          <w:sz w:val="20"/>
          <w:szCs w:val="20"/>
        </w:rPr>
        <w:t xml:space="preserve"> </w:t>
      </w:r>
      <w:r w:rsidRPr="07BC6B33">
        <w:rPr>
          <w:rFonts w:ascii="Calibri" w:hAnsi="Calibri" w:cs="Arial"/>
          <w:b/>
          <w:bCs/>
          <w:sz w:val="20"/>
          <w:szCs w:val="20"/>
        </w:rPr>
        <w:t>1.3</w:t>
      </w:r>
      <w:r w:rsidRPr="07BC6B33">
        <w:rPr>
          <w:rFonts w:ascii="Calibri" w:hAnsi="Calibri" w:cs="Arial"/>
          <w:sz w:val="20"/>
          <w:szCs w:val="20"/>
        </w:rPr>
        <w:t xml:space="preserve">     </w:t>
      </w:r>
      <w:r w:rsidRPr="07BC6B33">
        <w:rPr>
          <w:rFonts w:ascii="Calibri" w:hAnsi="Calibri" w:cs="Arial"/>
          <w:b/>
          <w:bCs/>
          <w:sz w:val="20"/>
          <w:szCs w:val="20"/>
        </w:rPr>
        <w:t>Vorm van de Overeenkomst</w:t>
      </w:r>
    </w:p>
    <w:p w14:paraId="28EBF76F" w14:textId="3DE881E9" w:rsidR="1E200DC1" w:rsidRDefault="1E200DC1" w:rsidP="07BC6B33">
      <w:pPr>
        <w:pStyle w:val="Normaalweb"/>
        <w:rPr>
          <w:rFonts w:ascii="Calibri" w:hAnsi="Calibri" w:cs="Arial"/>
          <w:sz w:val="20"/>
          <w:szCs w:val="20"/>
        </w:rPr>
      </w:pPr>
      <w:r w:rsidRPr="07BC6B33">
        <w:rPr>
          <w:rFonts w:ascii="Calibri" w:hAnsi="Calibri" w:cs="Arial"/>
          <w:sz w:val="20"/>
          <w:szCs w:val="20"/>
        </w:rPr>
        <w:t xml:space="preserve"> Na zorgvuldige afweging heeft aanbesteder gekozen voor </w:t>
      </w:r>
      <w:r w:rsidR="009B142F">
        <w:rPr>
          <w:rFonts w:ascii="Calibri" w:hAnsi="Calibri" w:cs="Arial"/>
          <w:sz w:val="20"/>
          <w:szCs w:val="20"/>
        </w:rPr>
        <w:t xml:space="preserve">een </w:t>
      </w:r>
      <w:r w:rsidRPr="07BC6B33">
        <w:rPr>
          <w:rFonts w:ascii="Calibri" w:hAnsi="Calibri" w:cs="Arial"/>
          <w:sz w:val="20"/>
          <w:szCs w:val="20"/>
        </w:rPr>
        <w:t xml:space="preserve">twee-fasen overeenkomst. Fase 1 betreft de bouwteamfase waarin de opdrachtnemer en opdrachtgever in een bouwteam samenwerken om te komen tot een definitief ontwerp. De bouwteamfase wordt gestart met een inrichtingsfase. In de inrichtingsfase dienen de overkoepelende plannen opgesteld te worden. Voorbeelden hiervan zijn het projectmanagementplan, de planning, verkeersmanagementplan, prijsvormingsproces etc. Verder wordt in de inrichtingsfase besproken en definitief vastgesteld welke partij wat doet in de bouwteamfase.  </w:t>
      </w:r>
    </w:p>
    <w:p w14:paraId="7DA90727" w14:textId="3BF98E44" w:rsidR="1E200DC1" w:rsidRDefault="1E200DC1" w:rsidP="07BC6B33">
      <w:pPr>
        <w:pStyle w:val="Normaalweb"/>
        <w:rPr>
          <w:rFonts w:ascii="Calibri" w:hAnsi="Calibri" w:cs="Arial"/>
          <w:sz w:val="20"/>
          <w:szCs w:val="20"/>
        </w:rPr>
      </w:pPr>
      <w:r w:rsidRPr="07BC6B33">
        <w:rPr>
          <w:rFonts w:ascii="Calibri" w:hAnsi="Calibri" w:cs="Arial"/>
          <w:sz w:val="20"/>
          <w:szCs w:val="20"/>
        </w:rPr>
        <w:t xml:space="preserve"> De opdrachtnemer brengt na afloop van de bouwteamfase zijn aanbieding uit voor uitvoering van de uitvoeringsfase, oftewel fase 2. Indien opdrachtgever daarmee instemt krijgt de opdrachtnemer van de bouwteamfase de opdracht op basis van de UAV-GC toegekend. Stemt de opdrachtgever niet in met de aanbieding van de opdrachtnemer van de bouwteamfase, staat het de opdrachtgever vrij de resultaten uit de bouwteamfase te </w:t>
      </w:r>
      <w:proofErr w:type="spellStart"/>
      <w:r w:rsidRPr="07BC6B33">
        <w:rPr>
          <w:rFonts w:ascii="Calibri" w:hAnsi="Calibri" w:cs="Arial"/>
          <w:sz w:val="20"/>
          <w:szCs w:val="20"/>
        </w:rPr>
        <w:t>vermarkten</w:t>
      </w:r>
      <w:proofErr w:type="spellEnd"/>
      <w:r w:rsidRPr="07BC6B33">
        <w:rPr>
          <w:rFonts w:ascii="Calibri" w:hAnsi="Calibri" w:cs="Arial"/>
          <w:sz w:val="20"/>
          <w:szCs w:val="20"/>
        </w:rPr>
        <w:t>.</w:t>
      </w:r>
    </w:p>
    <w:p w14:paraId="0BA77F20" w14:textId="16E87117" w:rsidR="1E200DC1" w:rsidRDefault="1E200DC1" w:rsidP="07BC6B33">
      <w:pPr>
        <w:pStyle w:val="Normaalweb"/>
        <w:rPr>
          <w:rFonts w:ascii="Calibri" w:hAnsi="Calibri" w:cs="Arial"/>
          <w:sz w:val="20"/>
          <w:szCs w:val="20"/>
        </w:rPr>
      </w:pPr>
      <w:r w:rsidRPr="07BC6B33">
        <w:rPr>
          <w:rFonts w:ascii="Calibri" w:hAnsi="Calibri" w:cs="Arial"/>
          <w:sz w:val="20"/>
          <w:szCs w:val="20"/>
        </w:rPr>
        <w:t xml:space="preserve"> </w:t>
      </w:r>
      <w:r w:rsidR="4067408E" w:rsidRPr="47EFF8C2">
        <w:rPr>
          <w:rFonts w:ascii="Calibri" w:hAnsi="Calibri" w:cs="Arial"/>
          <w:sz w:val="20"/>
          <w:szCs w:val="20"/>
        </w:rPr>
        <w:t xml:space="preserve">De verwachting is dat de bouwteamfase 2 jaar zal duren. De Bouwteamfase </w:t>
      </w:r>
      <w:r w:rsidR="5921DA37" w:rsidRPr="47EFF8C2">
        <w:rPr>
          <w:rFonts w:ascii="Calibri" w:hAnsi="Calibri" w:cs="Arial"/>
          <w:sz w:val="20"/>
          <w:szCs w:val="20"/>
        </w:rPr>
        <w:t>is inclusief een inrichtingsfase</w:t>
      </w:r>
      <w:r w:rsidR="4067408E" w:rsidRPr="47EFF8C2">
        <w:rPr>
          <w:rFonts w:ascii="Calibri" w:hAnsi="Calibri" w:cs="Arial"/>
          <w:sz w:val="20"/>
          <w:szCs w:val="20"/>
        </w:rPr>
        <w:t xml:space="preserve">. Naar verwachting loopt de Bouwteamfase van medio </w:t>
      </w:r>
      <w:r w:rsidR="63DC45FC" w:rsidRPr="47EFF8C2">
        <w:rPr>
          <w:rFonts w:ascii="Calibri" w:hAnsi="Calibri" w:cs="Arial"/>
          <w:sz w:val="20"/>
          <w:szCs w:val="20"/>
        </w:rPr>
        <w:t>februari</w:t>
      </w:r>
      <w:r w:rsidR="4067408E" w:rsidRPr="47EFF8C2">
        <w:rPr>
          <w:rFonts w:ascii="Calibri" w:hAnsi="Calibri" w:cs="Arial"/>
          <w:sz w:val="20"/>
          <w:szCs w:val="20"/>
        </w:rPr>
        <w:t xml:space="preserve"> 2026 tot </w:t>
      </w:r>
      <w:r w:rsidR="31182CE0" w:rsidRPr="31E8598C">
        <w:rPr>
          <w:rFonts w:ascii="Calibri" w:hAnsi="Calibri" w:cs="Arial"/>
          <w:sz w:val="20"/>
          <w:szCs w:val="20"/>
        </w:rPr>
        <w:t>eind</w:t>
      </w:r>
      <w:r w:rsidR="6E8176A1" w:rsidRPr="31E8598C">
        <w:rPr>
          <w:rFonts w:ascii="Calibri" w:hAnsi="Calibri" w:cs="Arial"/>
          <w:sz w:val="20"/>
          <w:szCs w:val="20"/>
        </w:rPr>
        <w:t xml:space="preserve"> 2027.</w:t>
      </w:r>
      <w:r w:rsidR="4067408E" w:rsidRPr="47EFF8C2">
        <w:rPr>
          <w:rFonts w:ascii="Calibri" w:hAnsi="Calibri" w:cs="Arial"/>
          <w:sz w:val="20"/>
          <w:szCs w:val="20"/>
        </w:rPr>
        <w:t xml:space="preserve"> Hierna volgt een realisatiefase die naar verwachting ook ongeveer in twee jaar </w:t>
      </w:r>
      <w:r w:rsidR="5044EDB3" w:rsidRPr="72809F51">
        <w:rPr>
          <w:rFonts w:ascii="Calibri" w:hAnsi="Calibri" w:cs="Arial"/>
          <w:sz w:val="20"/>
          <w:szCs w:val="20"/>
        </w:rPr>
        <w:t xml:space="preserve">zal </w:t>
      </w:r>
      <w:r w:rsidR="5044EDB3" w:rsidRPr="2E290436">
        <w:rPr>
          <w:rFonts w:ascii="Calibri" w:hAnsi="Calibri" w:cs="Arial"/>
          <w:sz w:val="20"/>
          <w:szCs w:val="20"/>
        </w:rPr>
        <w:t>pl</w:t>
      </w:r>
      <w:r w:rsidR="4067408E" w:rsidRPr="2E290436">
        <w:rPr>
          <w:rFonts w:ascii="Calibri" w:hAnsi="Calibri" w:cs="Arial"/>
          <w:sz w:val="20"/>
          <w:szCs w:val="20"/>
        </w:rPr>
        <w:t>aatsvinden</w:t>
      </w:r>
      <w:r w:rsidR="4067408E" w:rsidRPr="47EFF8C2">
        <w:rPr>
          <w:rFonts w:ascii="Calibri" w:hAnsi="Calibri" w:cs="Arial"/>
          <w:sz w:val="20"/>
          <w:szCs w:val="20"/>
        </w:rPr>
        <w:t xml:space="preserve"> en naar verwachting zal duren </w:t>
      </w:r>
      <w:r w:rsidR="21ECF3E7" w:rsidRPr="21264DF8">
        <w:rPr>
          <w:rFonts w:ascii="Calibri" w:hAnsi="Calibri" w:cs="Arial"/>
          <w:sz w:val="20"/>
          <w:szCs w:val="20"/>
        </w:rPr>
        <w:t xml:space="preserve">tot eind </w:t>
      </w:r>
      <w:r w:rsidR="21ECF3E7" w:rsidRPr="074213CD">
        <w:rPr>
          <w:rFonts w:ascii="Calibri" w:hAnsi="Calibri" w:cs="Arial"/>
          <w:sz w:val="20"/>
          <w:szCs w:val="20"/>
        </w:rPr>
        <w:t>2029</w:t>
      </w:r>
      <w:r w:rsidR="4067408E" w:rsidRPr="074213CD">
        <w:rPr>
          <w:rFonts w:ascii="Calibri" w:hAnsi="Calibri" w:cs="Arial"/>
          <w:sz w:val="20"/>
          <w:szCs w:val="20"/>
        </w:rPr>
        <w:t>.</w:t>
      </w:r>
    </w:p>
    <w:p w14:paraId="04D6D989" w14:textId="299BF97D" w:rsidR="007E2ECE" w:rsidRDefault="1E200DC1" w:rsidP="07BC6B33">
      <w:pPr>
        <w:pStyle w:val="Normaalweb"/>
        <w:rPr>
          <w:rFonts w:ascii="Calibri" w:eastAsia="verdena bold" w:hAnsi="Calibri" w:cs="Arial"/>
          <w:b/>
          <w:sz w:val="20"/>
          <w:szCs w:val="20"/>
        </w:rPr>
      </w:pPr>
      <w:r w:rsidRPr="07BC6B33">
        <w:rPr>
          <w:rFonts w:ascii="Calibri" w:hAnsi="Calibri" w:cs="Arial"/>
          <w:sz w:val="20"/>
          <w:szCs w:val="20"/>
        </w:rPr>
        <w:t xml:space="preserve"> </w:t>
      </w:r>
      <w:r w:rsidRPr="07BC6B33">
        <w:rPr>
          <w:rFonts w:ascii="Calibri" w:hAnsi="Calibri" w:cs="Arial"/>
          <w:b/>
          <w:bCs/>
          <w:sz w:val="20"/>
          <w:szCs w:val="20"/>
        </w:rPr>
        <w:t>1.4</w:t>
      </w:r>
      <w:r w:rsidRPr="07BC6B33">
        <w:rPr>
          <w:rFonts w:ascii="Calibri" w:hAnsi="Calibri" w:cs="Arial"/>
          <w:sz w:val="20"/>
          <w:szCs w:val="20"/>
        </w:rPr>
        <w:t xml:space="preserve">    </w:t>
      </w:r>
      <w:r w:rsidR="007E2ECE" w:rsidRPr="07BC6B33">
        <w:rPr>
          <w:rFonts w:ascii="Calibri" w:eastAsia="verdena bold" w:hAnsi="Calibri" w:cs="Arial"/>
          <w:b/>
          <w:sz w:val="20"/>
          <w:szCs w:val="20"/>
        </w:rPr>
        <w:t>Sancties EU tegen Rusland</w:t>
      </w:r>
    </w:p>
    <w:p w14:paraId="313BCB83" w14:textId="0E5F803A" w:rsidR="007E2ECE" w:rsidRDefault="007E2ECE" w:rsidP="07BC6B33">
      <w:pPr>
        <w:pStyle w:val="Normaalweb"/>
        <w:rPr>
          <w:rFonts w:ascii="Calibri" w:eastAsia="verdena bold" w:hAnsi="Calibri" w:cs="Arial"/>
          <w:sz w:val="20"/>
          <w:szCs w:val="20"/>
        </w:rPr>
      </w:pPr>
      <w:r w:rsidRPr="07BC6B33">
        <w:rPr>
          <w:rFonts w:ascii="Calibri" w:eastAsia="verdena bold" w:hAnsi="Calibri" w:cs="Arial"/>
          <w:sz w:val="20"/>
          <w:szCs w:val="20"/>
        </w:rPr>
        <w:t>Door in te schrijven op deze aanbesteding verklaart de Inschrijver dat (i) de inschrijving en (ii) de uitvoering van de opdracht niet strijdig is of zal zijn met de door de Europese Unie opgelegde sancties tegen Rusland.</w:t>
      </w:r>
    </w:p>
    <w:p w14:paraId="186A244B" w14:textId="266AB764" w:rsidR="007E2ECE" w:rsidRDefault="1E200DC1" w:rsidP="07BC6B33">
      <w:pPr>
        <w:pStyle w:val="Normaalweb"/>
        <w:rPr>
          <w:rFonts w:ascii="Calibri" w:eastAsia="verdena bold" w:hAnsi="Calibri" w:cs="Arial"/>
          <w:sz w:val="20"/>
          <w:szCs w:val="20"/>
        </w:rPr>
      </w:pPr>
      <w:r w:rsidRPr="07BC6B33">
        <w:rPr>
          <w:rFonts w:ascii="Calibri" w:hAnsi="Calibri" w:cs="Arial"/>
          <w:sz w:val="20"/>
          <w:szCs w:val="20"/>
        </w:rPr>
        <w:t xml:space="preserve"> </w:t>
      </w:r>
      <w:r w:rsidR="007E2ECE" w:rsidRPr="07BC6B33">
        <w:rPr>
          <w:rFonts w:ascii="Calibri" w:eastAsia="verdena bold" w:hAnsi="Calibri" w:cs="Arial"/>
          <w:sz w:val="20"/>
          <w:szCs w:val="20"/>
        </w:rPr>
        <w:t xml:space="preserve">In het bijzonder geldt op grond van artikel 5 </w:t>
      </w:r>
      <w:proofErr w:type="spellStart"/>
      <w:r w:rsidR="007E2ECE" w:rsidRPr="07BC6B33">
        <w:rPr>
          <w:rFonts w:ascii="Calibri" w:eastAsia="verdena bold" w:hAnsi="Calibri" w:cs="Arial"/>
          <w:sz w:val="20"/>
          <w:szCs w:val="20"/>
        </w:rPr>
        <w:t>duodecies</w:t>
      </w:r>
      <w:proofErr w:type="spellEnd"/>
      <w:r w:rsidR="007E2ECE" w:rsidRPr="07BC6B33">
        <w:rPr>
          <w:rFonts w:ascii="Calibri" w:eastAsia="verdena bold" w:hAnsi="Calibri" w:cs="Arial"/>
          <w:sz w:val="20"/>
          <w:szCs w:val="20"/>
        </w:rPr>
        <w:t xml:space="preserve"> van Verordening (EU) 2022/576 van de Raad van 8 april 2022 tot wijziging van Verordening (EU) nr. 833/2014 betreffende beperkende maatregelen naar aanleiding van de acties van Rusland die de situatie in Oekraïne destabiliseren, dat de provincie deze opdracht niet kan gunnen aan:</w:t>
      </w:r>
    </w:p>
    <w:p w14:paraId="0E7AF0DE" w14:textId="774E5C1D" w:rsidR="007E2ECE" w:rsidRDefault="007E2ECE" w:rsidP="00F406C1">
      <w:pPr>
        <w:pStyle w:val="Normaalweb"/>
        <w:numPr>
          <w:ilvl w:val="0"/>
          <w:numId w:val="49"/>
        </w:numPr>
        <w:rPr>
          <w:rFonts w:ascii="Calibri" w:eastAsia="verdena bold" w:hAnsi="Calibri" w:cs="Arial"/>
          <w:sz w:val="20"/>
          <w:szCs w:val="20"/>
        </w:rPr>
      </w:pPr>
      <w:r w:rsidRPr="07BC6B33">
        <w:rPr>
          <w:rFonts w:ascii="Calibri" w:eastAsia="verdena bold" w:hAnsi="Calibri" w:cs="Arial"/>
          <w:sz w:val="20"/>
          <w:szCs w:val="20"/>
        </w:rPr>
        <w:t>een Russisch onderdaan of een in Rusland gevestigde natuurlijke persoon, rechtspersoon, entiteit of lichaam;</w:t>
      </w:r>
    </w:p>
    <w:p w14:paraId="66916745" w14:textId="0F905028" w:rsidR="007E2ECE" w:rsidRDefault="007E2ECE" w:rsidP="00F406C1">
      <w:pPr>
        <w:pStyle w:val="Normaalweb"/>
        <w:numPr>
          <w:ilvl w:val="0"/>
          <w:numId w:val="49"/>
        </w:numPr>
        <w:rPr>
          <w:rFonts w:ascii="Calibri" w:eastAsia="verdena bold" w:hAnsi="Calibri" w:cs="Arial"/>
          <w:sz w:val="20"/>
          <w:szCs w:val="20"/>
        </w:rPr>
      </w:pPr>
      <w:r w:rsidRPr="07BC6B33">
        <w:rPr>
          <w:rFonts w:ascii="Calibri" w:eastAsia="verdena bold" w:hAnsi="Calibri" w:cs="Arial"/>
          <w:sz w:val="20"/>
          <w:szCs w:val="20"/>
        </w:rPr>
        <w:t xml:space="preserve">een rechtspersoon, entiteit of lichaam waarvan de eigendomsrechten voor meer dan 50 % direct of indirect in handen zijn van een entiteit als bedoeld in punt a) van dit lid, of; </w:t>
      </w:r>
    </w:p>
    <w:p w14:paraId="7EC7C86B" w14:textId="0E287D7A" w:rsidR="007E2ECE" w:rsidRDefault="007E2ECE" w:rsidP="00F406C1">
      <w:pPr>
        <w:pStyle w:val="Normaalweb"/>
        <w:numPr>
          <w:ilvl w:val="0"/>
          <w:numId w:val="49"/>
        </w:numPr>
        <w:rPr>
          <w:rFonts w:ascii="Calibri" w:eastAsia="verdena bold" w:hAnsi="Calibri" w:cs="Arial"/>
          <w:sz w:val="20"/>
          <w:szCs w:val="20"/>
        </w:rPr>
      </w:pPr>
      <w:r w:rsidRPr="07BC6B33">
        <w:rPr>
          <w:rFonts w:ascii="Calibri" w:eastAsia="verdena bold" w:hAnsi="Calibri" w:cs="Arial"/>
          <w:sz w:val="20"/>
          <w:szCs w:val="20"/>
        </w:rPr>
        <w:t xml:space="preserve">een natuurlijke persoon of rechtspersoon, entiteit of lichaam handelend namens of op aanwijzing van een entiteit als bedoeld punt a) of b) van dit lid, met inbegrip van onderaannemers, leveranciers of entiteiten wier capaciteit wordt ingeroepen in de zin van de </w:t>
      </w:r>
      <w:r w:rsidRPr="07BC6B33">
        <w:rPr>
          <w:rFonts w:ascii="Calibri" w:eastAsia="verdena bold" w:hAnsi="Calibri" w:cs="Arial"/>
          <w:sz w:val="20"/>
          <w:szCs w:val="20"/>
        </w:rPr>
        <w:lastRenderedPageBreak/>
        <w:t>richtlijnen inzake overheidsopdrachten, wanneer zij meer dan 10 % van de waarde van de opdracht vertegenwoordigen.</w:t>
      </w:r>
    </w:p>
    <w:p w14:paraId="3146164E" w14:textId="27C0679D" w:rsidR="00667D00" w:rsidRDefault="1E200DC1" w:rsidP="07BC6B33">
      <w:pPr>
        <w:pStyle w:val="Normaalweb"/>
        <w:rPr>
          <w:rFonts w:ascii="Calibri" w:eastAsia="verdena bold" w:hAnsi="Calibri" w:cs="Arial"/>
          <w:sz w:val="20"/>
          <w:szCs w:val="20"/>
        </w:rPr>
      </w:pPr>
      <w:r w:rsidRPr="07BC6B33">
        <w:rPr>
          <w:rFonts w:ascii="Calibri" w:hAnsi="Calibri" w:cs="Arial"/>
          <w:sz w:val="20"/>
          <w:szCs w:val="20"/>
        </w:rPr>
        <w:t xml:space="preserve"> </w:t>
      </w:r>
      <w:r w:rsidR="007E2ECE" w:rsidRPr="07BC6B33">
        <w:rPr>
          <w:rFonts w:ascii="Calibri" w:eastAsia="verdena bold" w:hAnsi="Calibri" w:cs="Arial"/>
          <w:sz w:val="20"/>
          <w:szCs w:val="20"/>
        </w:rPr>
        <w:t>Bij het voornemen tot gunning kan de provincie aan de inschrijver wie zij voornemens is de opdracht te gunnen om passende bewijsmiddelen vragen.</w:t>
      </w:r>
    </w:p>
    <w:p w14:paraId="708A32EE" w14:textId="50E5C279" w:rsidR="1E200DC1" w:rsidRDefault="1E200DC1" w:rsidP="07BC6B33">
      <w:pPr>
        <w:pStyle w:val="Normaalweb"/>
        <w:rPr>
          <w:rFonts w:ascii="Calibri" w:hAnsi="Calibri" w:cs="Arial"/>
          <w:b/>
          <w:bCs/>
          <w:sz w:val="20"/>
          <w:szCs w:val="20"/>
        </w:rPr>
      </w:pPr>
      <w:r w:rsidRPr="07BC6B33">
        <w:rPr>
          <w:rFonts w:ascii="Calibri" w:hAnsi="Calibri" w:cs="Arial"/>
          <w:sz w:val="20"/>
          <w:szCs w:val="20"/>
        </w:rPr>
        <w:t xml:space="preserve"> </w:t>
      </w:r>
      <w:r w:rsidRPr="07BC6B33">
        <w:rPr>
          <w:rFonts w:ascii="Calibri" w:hAnsi="Calibri" w:cs="Arial"/>
          <w:b/>
          <w:bCs/>
          <w:sz w:val="20"/>
          <w:szCs w:val="20"/>
        </w:rPr>
        <w:t>1.5</w:t>
      </w:r>
      <w:r w:rsidRPr="07BC6B33">
        <w:rPr>
          <w:rFonts w:ascii="Calibri" w:hAnsi="Calibri" w:cs="Arial"/>
          <w:sz w:val="20"/>
          <w:szCs w:val="20"/>
        </w:rPr>
        <w:t xml:space="preserve">     </w:t>
      </w:r>
      <w:r w:rsidRPr="07BC6B33">
        <w:rPr>
          <w:rFonts w:ascii="Calibri" w:hAnsi="Calibri" w:cs="Arial"/>
          <w:b/>
          <w:bCs/>
          <w:sz w:val="20"/>
          <w:szCs w:val="20"/>
        </w:rPr>
        <w:t>Wachtkamerconstructie</w:t>
      </w:r>
    </w:p>
    <w:p w14:paraId="36037CF5" w14:textId="22FBA7C8" w:rsidR="1E200DC1" w:rsidRDefault="1E200DC1" w:rsidP="07BC6B33">
      <w:pPr>
        <w:pStyle w:val="Normaalweb"/>
        <w:rPr>
          <w:rFonts w:ascii="Calibri" w:hAnsi="Calibri" w:cs="Arial"/>
          <w:color w:val="000000" w:themeColor="text1"/>
          <w:sz w:val="20"/>
          <w:szCs w:val="20"/>
        </w:rPr>
      </w:pPr>
      <w:r w:rsidRPr="07BC6B33">
        <w:rPr>
          <w:rFonts w:ascii="Calibri" w:hAnsi="Calibri" w:cs="Arial"/>
          <w:color w:val="000000" w:themeColor="text1"/>
          <w:sz w:val="20"/>
          <w:szCs w:val="20"/>
        </w:rPr>
        <w:t xml:space="preserve">Naast de bouwteamovereenkomst is een wachtkamerconstructie van toepassing. Op basis van de beoordeling van de Inschrijvingen in de Inschrijvingsfase ontstaat een rangorde van Inschrijvers. Met de Inschrijver die als eerste niet in aanmerking komt voor gunning (in principe de Inschrijver die als tweede is gerangschikt), wordt een wachtkamerovereenkomst gesloten. Hierin is onder meer opgenomen dat deze Inschrijver de gestanddoeningstermijn van zijn Inschrijving verlengt voor de duur van de wachtkamerovereenkomst. </w:t>
      </w:r>
    </w:p>
    <w:p w14:paraId="3D44D6B6" w14:textId="0E3A6768" w:rsidR="1E200DC1" w:rsidRDefault="1E200DC1" w:rsidP="07BC6B33">
      <w:pPr>
        <w:pStyle w:val="Normaalweb"/>
        <w:rPr>
          <w:rFonts w:ascii="Calibri" w:hAnsi="Calibri" w:cs="Arial"/>
          <w:color w:val="000000" w:themeColor="text1"/>
          <w:sz w:val="20"/>
          <w:szCs w:val="20"/>
        </w:rPr>
      </w:pPr>
      <w:r w:rsidRPr="07BC6B33">
        <w:rPr>
          <w:rFonts w:ascii="Calibri" w:hAnsi="Calibri" w:cs="Arial"/>
          <w:color w:val="000000" w:themeColor="text1"/>
          <w:sz w:val="20"/>
          <w:szCs w:val="20"/>
        </w:rPr>
        <w:t xml:space="preserve"> </w:t>
      </w:r>
      <w:r w:rsidRPr="7CAE8064">
        <w:rPr>
          <w:rFonts w:ascii="Calibri" w:hAnsi="Calibri" w:cs="Arial"/>
          <w:color w:val="000000" w:themeColor="text1"/>
          <w:sz w:val="20"/>
          <w:szCs w:val="20"/>
        </w:rPr>
        <w:t>Aanbesteder behoudt zich overeenkomstig de wachtkamerovereenkomst het recht voor om, in geval van voortijdige beëindiging van de bouwteamovereenkomst</w:t>
      </w:r>
      <w:r w:rsidR="749C03B5" w:rsidRPr="5E0E80FD">
        <w:rPr>
          <w:rFonts w:ascii="Calibri" w:hAnsi="Calibri" w:cs="Arial"/>
          <w:color w:val="000000" w:themeColor="text1"/>
          <w:sz w:val="20"/>
          <w:szCs w:val="20"/>
        </w:rPr>
        <w:t xml:space="preserve"> of niet gunnen van de uitvoeringsovere</w:t>
      </w:r>
      <w:r w:rsidR="00E927A5">
        <w:rPr>
          <w:rFonts w:ascii="Calibri" w:hAnsi="Calibri" w:cs="Arial"/>
          <w:color w:val="000000" w:themeColor="text1"/>
          <w:sz w:val="20"/>
          <w:szCs w:val="20"/>
        </w:rPr>
        <w:t>e</w:t>
      </w:r>
      <w:r w:rsidR="749C03B5" w:rsidRPr="5E0E80FD">
        <w:rPr>
          <w:rFonts w:ascii="Calibri" w:hAnsi="Calibri" w:cs="Arial"/>
          <w:color w:val="000000" w:themeColor="text1"/>
          <w:sz w:val="20"/>
          <w:szCs w:val="20"/>
        </w:rPr>
        <w:t>nkomst</w:t>
      </w:r>
      <w:r w:rsidRPr="7CAE8064">
        <w:rPr>
          <w:rFonts w:ascii="Calibri" w:hAnsi="Calibri" w:cs="Arial"/>
          <w:color w:val="000000" w:themeColor="text1"/>
          <w:sz w:val="20"/>
          <w:szCs w:val="20"/>
        </w:rPr>
        <w:t>, alsnog tegen de condities van deze aanbesteding te gunnen aan de Inschrijver waarmee de wachtkamerovereenkomst is aangegaan, overeenkomstig diens Inschrijving. Aanbesteder kan diens voornoemd recht ingeroepen tot 2 jaar na het sluiten van de Bouwteamovereenkomst met de eerste opdrachtnemer. Aanbesteder kan ook besluiten geen gebruik te maken van de wachtkamerovereenkomst. De wachtkamerovereenkomst wordt in de inschrijvingsfase toegevoegd aan de Aanbestedingsstukken.</w:t>
      </w:r>
    </w:p>
    <w:p w14:paraId="34B29B8A" w14:textId="4A3569A6" w:rsidR="1E200DC1" w:rsidRDefault="1E200DC1" w:rsidP="07BC6B33">
      <w:pPr>
        <w:pStyle w:val="Normaalweb"/>
        <w:rPr>
          <w:rFonts w:ascii="Calibri" w:hAnsi="Calibri" w:cs="Arial"/>
          <w:b/>
          <w:bCs/>
          <w:sz w:val="20"/>
          <w:szCs w:val="20"/>
        </w:rPr>
      </w:pPr>
      <w:r w:rsidRPr="07BC6B33">
        <w:rPr>
          <w:rFonts w:ascii="Calibri" w:hAnsi="Calibri" w:cs="Arial"/>
          <w:color w:val="000000" w:themeColor="text1"/>
          <w:sz w:val="20"/>
          <w:szCs w:val="20"/>
        </w:rPr>
        <w:t xml:space="preserve"> </w:t>
      </w:r>
      <w:r w:rsidRPr="07BC6B33">
        <w:rPr>
          <w:rFonts w:ascii="Calibri" w:hAnsi="Calibri" w:cs="Arial"/>
          <w:b/>
          <w:bCs/>
          <w:sz w:val="20"/>
          <w:szCs w:val="20"/>
        </w:rPr>
        <w:t>1.6</w:t>
      </w:r>
      <w:r w:rsidRPr="07BC6B33">
        <w:rPr>
          <w:rFonts w:ascii="Calibri" w:hAnsi="Calibri" w:cs="Arial"/>
          <w:sz w:val="20"/>
          <w:szCs w:val="20"/>
        </w:rPr>
        <w:t xml:space="preserve">    </w:t>
      </w:r>
      <w:r w:rsidRPr="07BC6B33">
        <w:rPr>
          <w:rFonts w:ascii="Calibri" w:hAnsi="Calibri" w:cs="Arial"/>
          <w:b/>
          <w:bCs/>
          <w:sz w:val="20"/>
          <w:szCs w:val="20"/>
        </w:rPr>
        <w:t>Maatschappelijke waarde/beleidsdoelstellingen</w:t>
      </w:r>
    </w:p>
    <w:p w14:paraId="43FF4F74" w14:textId="09E51A5B" w:rsidR="1E200DC1" w:rsidRDefault="1E200DC1" w:rsidP="07BC6B33">
      <w:pPr>
        <w:pStyle w:val="Normaalweb"/>
        <w:rPr>
          <w:rFonts w:ascii="Calibri" w:hAnsi="Calibri" w:cs="Arial"/>
          <w:sz w:val="20"/>
          <w:szCs w:val="20"/>
        </w:rPr>
      </w:pPr>
      <w:r w:rsidRPr="07BC6B33">
        <w:rPr>
          <w:rFonts w:ascii="Calibri" w:hAnsi="Calibri" w:cs="Arial"/>
          <w:b/>
          <w:bCs/>
          <w:sz w:val="20"/>
          <w:szCs w:val="20"/>
        </w:rPr>
        <w:t xml:space="preserve"> </w:t>
      </w:r>
      <w:bookmarkStart w:id="3" w:name="_Toc161644410"/>
      <w:r w:rsidR="00AD6FFB">
        <w:rPr>
          <w:rFonts w:ascii="Calibri" w:hAnsi="Calibri" w:cs="Arial"/>
          <w:b/>
          <w:bCs/>
          <w:sz w:val="20"/>
          <w:szCs w:val="20"/>
        </w:rPr>
        <w:t>A</w:t>
      </w:r>
      <w:r w:rsidR="00D525CD" w:rsidRPr="07BC6B33">
        <w:rPr>
          <w:rFonts w:ascii="Calibri" w:hAnsi="Calibri" w:cs="Arial"/>
          <w:sz w:val="20"/>
          <w:szCs w:val="20"/>
        </w:rPr>
        <w:t xml:space="preserve">anbesteder heeft kader stellende inkoopdoelstellingen geformuleerd die gericht zijn op het opleveren van zo veel mogelijk maatschappelijke waarde door het inkoopproces. </w:t>
      </w:r>
      <w:r w:rsidRPr="07BC6B33">
        <w:rPr>
          <w:rFonts w:ascii="Calibri" w:hAnsi="Calibri" w:cs="Arial"/>
          <w:sz w:val="20"/>
          <w:szCs w:val="20"/>
        </w:rPr>
        <w:t xml:space="preserve"> </w:t>
      </w:r>
    </w:p>
    <w:p w14:paraId="7F17964E" w14:textId="6329089E" w:rsidR="1E200DC1" w:rsidRDefault="1E200DC1" w:rsidP="2F9E3431">
      <w:pPr>
        <w:pStyle w:val="Normaalweb"/>
        <w:rPr>
          <w:rFonts w:ascii="Calibri" w:hAnsi="Calibri" w:cs="Arial"/>
          <w:sz w:val="20"/>
          <w:szCs w:val="20"/>
        </w:rPr>
      </w:pPr>
      <w:r w:rsidRPr="07BC6B33">
        <w:rPr>
          <w:rFonts w:ascii="Calibri" w:hAnsi="Calibri" w:cs="Arial"/>
          <w:sz w:val="20"/>
          <w:szCs w:val="20"/>
        </w:rPr>
        <w:t>We kopen maatschappelijk verantwoord in: duurzaamheid en sociaal verantwoord.</w:t>
      </w:r>
    </w:p>
    <w:p w14:paraId="40BB213A" w14:textId="2F826D4F" w:rsidR="1E200DC1" w:rsidRDefault="1E200DC1" w:rsidP="07BC6B33">
      <w:pPr>
        <w:pStyle w:val="Normaalweb"/>
        <w:rPr>
          <w:rFonts w:ascii="Calibri" w:hAnsi="Calibri" w:cs="Arial"/>
          <w:sz w:val="20"/>
          <w:szCs w:val="20"/>
        </w:rPr>
      </w:pPr>
      <w:r w:rsidRPr="07BC6B33">
        <w:rPr>
          <w:rFonts w:ascii="Calibri" w:hAnsi="Calibri" w:cs="Arial"/>
          <w:sz w:val="20"/>
          <w:szCs w:val="20"/>
        </w:rPr>
        <w:t>De provincie heeft zich gecommitteerd om 100% duurzaam in te kopen. Onder duurzaamheid verstaat de provincie: minst belastend voor mens, milieu, klimaat en leefomgeving.</w:t>
      </w:r>
    </w:p>
    <w:p w14:paraId="35FFFFEF" w14:textId="2DA3D407" w:rsidR="1E200DC1" w:rsidRDefault="1E200DC1" w:rsidP="07BC6B33">
      <w:pPr>
        <w:pStyle w:val="Normaalweb"/>
        <w:rPr>
          <w:rFonts w:ascii="Calibri" w:hAnsi="Calibri" w:cs="Arial"/>
          <w:sz w:val="20"/>
          <w:szCs w:val="20"/>
        </w:rPr>
      </w:pPr>
      <w:r w:rsidRPr="07BC6B33">
        <w:rPr>
          <w:rFonts w:ascii="Calibri" w:hAnsi="Calibri" w:cs="Arial"/>
          <w:sz w:val="20"/>
          <w:szCs w:val="20"/>
        </w:rPr>
        <w:t xml:space="preserve"> De Aanbestedende dienst volgt de per 1 november 2018 landelijk geldende criteria voor maatschappelijk verantwoord inkopen, beschikbaar gesteld via ‘mvicriteria.nl’. </w:t>
      </w:r>
      <w:r w:rsidRPr="07BC6B33">
        <w:rPr>
          <w:rFonts w:ascii="Calibri" w:hAnsi="Calibri" w:cs="Arial"/>
          <w:color w:val="000000" w:themeColor="text1"/>
          <w:sz w:val="20"/>
          <w:szCs w:val="20"/>
        </w:rPr>
        <w:t xml:space="preserve">Deze tool is ontwikkeld door Royal </w:t>
      </w:r>
      <w:proofErr w:type="spellStart"/>
      <w:r w:rsidRPr="07BC6B33">
        <w:rPr>
          <w:rFonts w:ascii="Calibri" w:hAnsi="Calibri" w:cs="Arial"/>
          <w:color w:val="000000" w:themeColor="text1"/>
          <w:sz w:val="20"/>
          <w:szCs w:val="20"/>
        </w:rPr>
        <w:t>HaskoningDHV</w:t>
      </w:r>
      <w:proofErr w:type="spellEnd"/>
      <w:r w:rsidRPr="07BC6B33">
        <w:rPr>
          <w:rFonts w:ascii="Calibri" w:hAnsi="Calibri" w:cs="Arial"/>
          <w:color w:val="000000" w:themeColor="text1"/>
          <w:sz w:val="20"/>
          <w:szCs w:val="20"/>
        </w:rPr>
        <w:t xml:space="preserve">, CE Delft en </w:t>
      </w:r>
      <w:proofErr w:type="spellStart"/>
      <w:r w:rsidRPr="07BC6B33">
        <w:rPr>
          <w:rFonts w:ascii="Calibri" w:hAnsi="Calibri" w:cs="Arial"/>
          <w:color w:val="000000" w:themeColor="text1"/>
          <w:sz w:val="20"/>
          <w:szCs w:val="20"/>
        </w:rPr>
        <w:t>Swis</w:t>
      </w:r>
      <w:proofErr w:type="spellEnd"/>
      <w:r w:rsidRPr="07BC6B33">
        <w:rPr>
          <w:rFonts w:ascii="Calibri" w:hAnsi="Calibri" w:cs="Arial"/>
          <w:color w:val="000000" w:themeColor="text1"/>
          <w:sz w:val="20"/>
          <w:szCs w:val="20"/>
        </w:rPr>
        <w:t xml:space="preserve"> in opdracht van Rijkswaterstaat, het ministerie van Binnenlandse Zaken en Koninkrijksrelaties en het ministerie van Infrastructuur en Waterstaat</w:t>
      </w:r>
      <w:r w:rsidRPr="07BC6B33">
        <w:rPr>
          <w:rFonts w:ascii="Calibri" w:hAnsi="Calibri" w:cs="Arial"/>
          <w:b/>
          <w:bCs/>
          <w:color w:val="000000" w:themeColor="text1"/>
          <w:sz w:val="20"/>
          <w:szCs w:val="20"/>
        </w:rPr>
        <w:t>.</w:t>
      </w:r>
      <w:hyperlink r:id="rId15" w:anchor="_ftn1">
        <w:r w:rsidRPr="006C356C">
          <w:rPr>
            <w:rStyle w:val="Hyperlink"/>
            <w:rFonts w:ascii="Calibri" w:hAnsi="Calibri" w:cs="Arial"/>
            <w:sz w:val="20"/>
            <w:szCs w:val="20"/>
            <w:vertAlign w:val="superscript"/>
          </w:rPr>
          <w:t>[1]</w:t>
        </w:r>
      </w:hyperlink>
      <w:r w:rsidRPr="07BC6B33">
        <w:rPr>
          <w:rFonts w:ascii="Calibri" w:hAnsi="Calibri" w:cs="Arial"/>
          <w:sz w:val="20"/>
          <w:szCs w:val="20"/>
        </w:rPr>
        <w:t xml:space="preserve"> Voor de onderhavige Opdracht zijn duurzaamheidscriteria voor handen die de Aanbestedende dienst heeft vertaald naar eisen en/of wensen die in deze Inschrijvingsleidraad ten aanzien van de Opdracht gesteld worden.</w:t>
      </w:r>
    </w:p>
    <w:p w14:paraId="28ACB02A" w14:textId="634EE8F8" w:rsidR="00D525CD" w:rsidRDefault="1E200DC1" w:rsidP="07BC6B33">
      <w:pPr>
        <w:pStyle w:val="Normaalweb"/>
        <w:rPr>
          <w:rFonts w:ascii="Calibri" w:hAnsi="Calibri" w:cs="Arial"/>
          <w:sz w:val="20"/>
          <w:szCs w:val="20"/>
        </w:rPr>
      </w:pPr>
      <w:r w:rsidRPr="07BC6B33">
        <w:rPr>
          <w:rFonts w:ascii="Calibri" w:hAnsi="Calibri" w:cs="Arial"/>
          <w:sz w:val="20"/>
          <w:szCs w:val="20"/>
        </w:rPr>
        <w:t xml:space="preserve"> </w:t>
      </w:r>
      <w:r w:rsidR="00D525CD" w:rsidRPr="07BC6B33">
        <w:rPr>
          <w:rFonts w:ascii="Calibri" w:hAnsi="Calibri" w:cs="Arial"/>
          <w:sz w:val="20"/>
          <w:szCs w:val="20"/>
        </w:rPr>
        <w:t xml:space="preserve">Aanbesteder streeft waar mogelijk tegen afgewogen kostenniveau naar een hoger ambitieniveau dan de voornoemde minimumeisen. Naast de minimumeisen kunnen gunningscriteria (aanbieding) en/of selectie-eisen (aanbieder) van toepassing zijn. Deze milieucriteria en eisen kunnen worden toegepast om een hogere duurzaamheidsdoelstelling van de provincie te realiseren (waarde creatie). </w:t>
      </w:r>
    </w:p>
    <w:p w14:paraId="16046714" w14:textId="45F421B4" w:rsidR="00D525CD" w:rsidRDefault="00D525CD" w:rsidP="07BC6B33">
      <w:pPr>
        <w:pStyle w:val="Normaalweb"/>
        <w:rPr>
          <w:rFonts w:ascii="Calibri" w:hAnsi="Calibri" w:cs="Arial"/>
          <w:sz w:val="20"/>
          <w:szCs w:val="20"/>
        </w:rPr>
      </w:pPr>
      <w:r w:rsidRPr="07BC6B33">
        <w:rPr>
          <w:rFonts w:ascii="Calibri" w:hAnsi="Calibri" w:cs="Arial"/>
          <w:sz w:val="20"/>
          <w:szCs w:val="20"/>
        </w:rPr>
        <w:t>Binnen de provincie wordt daarnaast vanuit verschillende invalshoeken concreet aan duurzaamheid gewerkt. Centraal staat het verbinden van de organisatiedoelstellingen op het gebied van:</w:t>
      </w:r>
    </w:p>
    <w:p w14:paraId="510C200D" w14:textId="6954465D" w:rsidR="00D525CD" w:rsidRDefault="2EB2F7CA" w:rsidP="2EB2F7CA">
      <w:pPr>
        <w:pStyle w:val="Normaalweb"/>
        <w:rPr>
          <w:rFonts w:ascii="Calibri" w:hAnsi="Calibri" w:cs="Arial"/>
          <w:sz w:val="20"/>
          <w:szCs w:val="20"/>
        </w:rPr>
      </w:pPr>
      <w:r w:rsidRPr="2EB2F7CA">
        <w:rPr>
          <w:rFonts w:ascii="Calibri" w:hAnsi="Calibri" w:cs="Arial"/>
          <w:sz w:val="20"/>
          <w:szCs w:val="20"/>
        </w:rPr>
        <w:t xml:space="preserve">1) </w:t>
      </w:r>
      <w:r w:rsidR="66061FEC" w:rsidRPr="2EB2F7CA">
        <w:rPr>
          <w:rFonts w:ascii="Calibri" w:hAnsi="Calibri" w:cs="Arial"/>
          <w:sz w:val="20"/>
          <w:szCs w:val="20"/>
        </w:rPr>
        <w:t xml:space="preserve"> </w:t>
      </w:r>
      <w:r w:rsidR="00D525CD" w:rsidRPr="07BC6B33">
        <w:rPr>
          <w:rFonts w:ascii="Calibri" w:hAnsi="Calibri" w:cs="Arial"/>
          <w:sz w:val="20"/>
          <w:szCs w:val="20"/>
        </w:rPr>
        <w:t>Milieubeleid, w.o. gezonde stad &amp; mobiliteit</w:t>
      </w:r>
    </w:p>
    <w:p w14:paraId="6E8D2A35" w14:textId="7A8DC1A2" w:rsidR="00D525CD" w:rsidRDefault="3A7B01C2" w:rsidP="2EB2F7CA">
      <w:pPr>
        <w:pStyle w:val="Normaalweb"/>
        <w:rPr>
          <w:rFonts w:ascii="Calibri" w:hAnsi="Calibri" w:cs="Arial"/>
          <w:sz w:val="20"/>
          <w:szCs w:val="20"/>
        </w:rPr>
      </w:pPr>
      <w:r w:rsidRPr="2EB2F7CA">
        <w:rPr>
          <w:rFonts w:ascii="Calibri" w:hAnsi="Calibri" w:cs="Arial"/>
          <w:sz w:val="20"/>
          <w:szCs w:val="20"/>
        </w:rPr>
        <w:lastRenderedPageBreak/>
        <w:t xml:space="preserve">2) </w:t>
      </w:r>
      <w:r w:rsidR="00D525CD" w:rsidRPr="07BC6B33">
        <w:rPr>
          <w:rFonts w:ascii="Calibri" w:hAnsi="Calibri" w:cs="Arial"/>
          <w:sz w:val="20"/>
          <w:szCs w:val="20"/>
        </w:rPr>
        <w:t>Duurzaam GWW-Infra. Aanbesteder heeft zich gecommitteerd aan de Aanpak Duurzaam GWW</w:t>
      </w:r>
    </w:p>
    <w:p w14:paraId="212333FA" w14:textId="7B9F4D34" w:rsidR="00D525CD" w:rsidRDefault="4DABF327" w:rsidP="2EB2F7CA">
      <w:pPr>
        <w:pStyle w:val="Normaalweb"/>
        <w:rPr>
          <w:rFonts w:ascii="Calibri" w:hAnsi="Calibri" w:cs="Arial"/>
          <w:sz w:val="20"/>
          <w:szCs w:val="20"/>
        </w:rPr>
      </w:pPr>
      <w:r w:rsidRPr="2EB2F7CA">
        <w:rPr>
          <w:rFonts w:ascii="Calibri" w:hAnsi="Calibri" w:cs="Arial"/>
          <w:sz w:val="20"/>
          <w:szCs w:val="20"/>
        </w:rPr>
        <w:t xml:space="preserve">3) </w:t>
      </w:r>
      <w:r w:rsidR="00D525CD" w:rsidRPr="07BC6B33">
        <w:rPr>
          <w:rFonts w:ascii="Calibri" w:hAnsi="Calibri" w:cs="Arial"/>
          <w:sz w:val="20"/>
          <w:szCs w:val="20"/>
        </w:rPr>
        <w:t xml:space="preserve">Innovatiebeleid: gebruik maken van </w:t>
      </w:r>
      <w:r w:rsidR="001C52D7" w:rsidRPr="07BC6B33">
        <w:rPr>
          <w:rFonts w:ascii="Calibri" w:hAnsi="Calibri" w:cs="Arial"/>
          <w:sz w:val="20"/>
          <w:szCs w:val="20"/>
        </w:rPr>
        <w:t xml:space="preserve">al bestaande </w:t>
      </w:r>
      <w:r w:rsidR="00D525CD" w:rsidRPr="07BC6B33">
        <w:rPr>
          <w:rFonts w:ascii="Calibri" w:hAnsi="Calibri" w:cs="Arial"/>
          <w:sz w:val="20"/>
          <w:szCs w:val="20"/>
        </w:rPr>
        <w:t>kennis en vernieuwing van de markt</w:t>
      </w:r>
    </w:p>
    <w:p w14:paraId="5E5EA2BC" w14:textId="73364845" w:rsidR="00D525CD" w:rsidRDefault="623AD1D0" w:rsidP="2EB2F7CA">
      <w:pPr>
        <w:pStyle w:val="Normaalweb"/>
        <w:rPr>
          <w:rFonts w:ascii="Calibri" w:hAnsi="Calibri" w:cs="Arial"/>
          <w:sz w:val="20"/>
          <w:szCs w:val="20"/>
        </w:rPr>
      </w:pPr>
      <w:r w:rsidRPr="2EB2F7CA">
        <w:rPr>
          <w:rFonts w:ascii="Calibri" w:hAnsi="Calibri" w:cs="Arial"/>
          <w:sz w:val="20"/>
          <w:szCs w:val="20"/>
        </w:rPr>
        <w:t xml:space="preserve">4) </w:t>
      </w:r>
      <w:r w:rsidR="00D525CD" w:rsidRPr="07BC6B33">
        <w:rPr>
          <w:rFonts w:ascii="Calibri" w:hAnsi="Calibri" w:cs="Arial"/>
          <w:sz w:val="20"/>
          <w:szCs w:val="20"/>
        </w:rPr>
        <w:t xml:space="preserve">Circulaire economie: hergebruiken producten en grondstoffen (kringloop). </w:t>
      </w:r>
    </w:p>
    <w:p w14:paraId="1AA39B7E" w14:textId="2F8FC978" w:rsidR="1E200DC1" w:rsidRDefault="1E200DC1" w:rsidP="07BC6B33">
      <w:pPr>
        <w:pStyle w:val="Normaalweb"/>
        <w:rPr>
          <w:rFonts w:ascii="Calibri" w:hAnsi="Calibri" w:cs="Arial"/>
          <w:sz w:val="20"/>
          <w:szCs w:val="20"/>
        </w:rPr>
      </w:pPr>
      <w:r w:rsidRPr="07BC6B33">
        <w:rPr>
          <w:rFonts w:ascii="Calibri" w:hAnsi="Calibri" w:cs="Arial"/>
          <w:sz w:val="20"/>
          <w:szCs w:val="20"/>
        </w:rPr>
        <w:t xml:space="preserve"> Meer informatie en voorbeelden kunt u vinden op onze website, </w:t>
      </w:r>
      <w:hyperlink r:id="rId16">
        <w:r w:rsidRPr="07BC6B33">
          <w:rPr>
            <w:rStyle w:val="Hyperlink"/>
            <w:rFonts w:ascii="Calibri" w:hAnsi="Calibri" w:cs="Arial"/>
            <w:sz w:val="20"/>
            <w:szCs w:val="20"/>
          </w:rPr>
          <w:t>https://www.noord-holland.nl/Onderwerpen/Duurzaamheid_Milieu</w:t>
        </w:r>
      </w:hyperlink>
    </w:p>
    <w:p w14:paraId="3D63B419" w14:textId="58A06C16" w:rsidR="00D525CD" w:rsidRDefault="00D525CD" w:rsidP="07BC6B33">
      <w:pPr>
        <w:pStyle w:val="Normaalweb"/>
        <w:rPr>
          <w:rFonts w:ascii="Calibri" w:hAnsi="Calibri" w:cs="Arial"/>
          <w:sz w:val="20"/>
          <w:szCs w:val="20"/>
        </w:rPr>
      </w:pPr>
      <w:r w:rsidRPr="6F8F2DB8">
        <w:rPr>
          <w:rFonts w:ascii="Calibri" w:hAnsi="Calibri" w:cs="Arial"/>
          <w:sz w:val="20"/>
          <w:szCs w:val="20"/>
        </w:rPr>
        <w:t>Voor de onderhavige opdracht treft u de door de provincie gekozen milieucriteria en</w:t>
      </w:r>
      <w:r w:rsidR="004B2D2E" w:rsidRPr="6F8F2DB8">
        <w:rPr>
          <w:rFonts w:ascii="Calibri" w:hAnsi="Calibri" w:cs="Arial"/>
          <w:sz w:val="20"/>
          <w:szCs w:val="20"/>
        </w:rPr>
        <w:t xml:space="preserve"> </w:t>
      </w:r>
      <w:r w:rsidRPr="6F8F2DB8">
        <w:rPr>
          <w:rFonts w:ascii="Calibri" w:hAnsi="Calibri" w:cs="Arial"/>
          <w:sz w:val="20"/>
          <w:szCs w:val="20"/>
        </w:rPr>
        <w:t xml:space="preserve">eisen aan in de gunningscriteria en/of in de contractvoorwaarden en vraagspecificatie die na selectie aan </w:t>
      </w:r>
      <w:r w:rsidR="79285944" w:rsidRPr="6F8F2DB8">
        <w:rPr>
          <w:rFonts w:ascii="Calibri" w:hAnsi="Calibri" w:cs="Arial"/>
          <w:sz w:val="20"/>
          <w:szCs w:val="20"/>
        </w:rPr>
        <w:t>Geselecteerde Gegadigde</w:t>
      </w:r>
      <w:r w:rsidRPr="6F8F2DB8">
        <w:rPr>
          <w:rFonts w:ascii="Calibri" w:hAnsi="Calibri" w:cs="Arial"/>
          <w:sz w:val="20"/>
          <w:szCs w:val="20"/>
        </w:rPr>
        <w:t xml:space="preserve">n ter beschikking zal worden gesteld. </w:t>
      </w:r>
    </w:p>
    <w:p w14:paraId="5FD91B7A" w14:textId="12FB7A71" w:rsidR="028DAD97" w:rsidRDefault="028DAD97" w:rsidP="6F8F2DB8">
      <w:pPr>
        <w:pStyle w:val="Normaalweb"/>
        <w:rPr>
          <w:rFonts w:ascii="Calibri" w:hAnsi="Calibri" w:cs="Arial"/>
          <w:sz w:val="20"/>
          <w:szCs w:val="20"/>
        </w:rPr>
      </w:pPr>
      <w:hyperlink r:id="rId17" w:anchor="_ftnref1">
        <w:r w:rsidRPr="006C356C">
          <w:rPr>
            <w:rStyle w:val="Hyperlink"/>
            <w:rFonts w:ascii="Calibri" w:hAnsi="Calibri" w:cs="Arial"/>
            <w:sz w:val="20"/>
            <w:szCs w:val="20"/>
            <w:vertAlign w:val="superscript"/>
          </w:rPr>
          <w:t>[1]</w:t>
        </w:r>
      </w:hyperlink>
      <w:r w:rsidRPr="006C356C">
        <w:rPr>
          <w:rFonts w:ascii="Calibri" w:hAnsi="Calibri" w:cs="Arial"/>
          <w:sz w:val="20"/>
          <w:szCs w:val="20"/>
        </w:rPr>
        <w:t xml:space="preserve"> </w:t>
      </w:r>
      <w:r w:rsidRPr="6F8F2DB8">
        <w:rPr>
          <w:rFonts w:ascii="Calibri" w:hAnsi="Calibri" w:cs="Arial"/>
          <w:sz w:val="20"/>
          <w:szCs w:val="20"/>
        </w:rPr>
        <w:t xml:space="preserve">Zie de website </w:t>
      </w:r>
      <w:hyperlink r:id="rId18">
        <w:r w:rsidRPr="6F8F2DB8">
          <w:rPr>
            <w:rStyle w:val="Hyperlink"/>
            <w:rFonts w:ascii="Calibri" w:hAnsi="Calibri" w:cs="Arial"/>
            <w:sz w:val="20"/>
            <w:szCs w:val="20"/>
          </w:rPr>
          <w:t>https://www.mvicriteria.nl/nl</w:t>
        </w:r>
      </w:hyperlink>
      <w:r w:rsidRPr="6F8F2DB8">
        <w:rPr>
          <w:rFonts w:ascii="Calibri" w:hAnsi="Calibri" w:cs="Arial"/>
          <w:sz w:val="20"/>
          <w:szCs w:val="20"/>
        </w:rPr>
        <w:t xml:space="preserve"> en </w:t>
      </w:r>
      <w:hyperlink r:id="rId19">
        <w:r w:rsidRPr="6F8F2DB8">
          <w:rPr>
            <w:rStyle w:val="Hyperlink"/>
            <w:rFonts w:ascii="Calibri" w:hAnsi="Calibri" w:cs="Arial"/>
            <w:sz w:val="20"/>
            <w:szCs w:val="20"/>
          </w:rPr>
          <w:t>https://www.noord-holland.nl/Over_de_provincie/Inkoop_en_aanbesteden/Social_return</w:t>
        </w:r>
      </w:hyperlink>
    </w:p>
    <w:p w14:paraId="7116124B" w14:textId="06198BD9" w:rsidR="6F8F2DB8" w:rsidRDefault="6F8F2DB8" w:rsidP="6F8F2DB8">
      <w:pPr>
        <w:pStyle w:val="Normaalweb"/>
        <w:rPr>
          <w:rFonts w:ascii="Calibri" w:hAnsi="Calibri" w:cs="Arial"/>
          <w:sz w:val="20"/>
          <w:szCs w:val="20"/>
        </w:rPr>
      </w:pPr>
    </w:p>
    <w:p w14:paraId="51FC8A6C" w14:textId="0310C4AF" w:rsidR="00BE5E6C" w:rsidRDefault="006438B6" w:rsidP="07BC6B33">
      <w:pPr>
        <w:pStyle w:val="Normaalweb"/>
        <w:rPr>
          <w:rFonts w:ascii="Calibri" w:hAnsi="Calibri" w:cs="Arial"/>
          <w:b/>
          <w:sz w:val="20"/>
          <w:szCs w:val="20"/>
        </w:rPr>
      </w:pPr>
      <w:r w:rsidRPr="07BC6B33">
        <w:rPr>
          <w:rFonts w:ascii="Calibri" w:hAnsi="Calibri" w:cs="Arial"/>
          <w:b/>
          <w:sz w:val="20"/>
          <w:szCs w:val="20"/>
        </w:rPr>
        <w:t xml:space="preserve">Beleid social return </w:t>
      </w:r>
      <w:r w:rsidR="0052450A" w:rsidRPr="07BC6B33">
        <w:rPr>
          <w:rFonts w:ascii="Calibri" w:hAnsi="Calibri" w:cs="Arial"/>
          <w:b/>
          <w:sz w:val="20"/>
          <w:szCs w:val="20"/>
        </w:rPr>
        <w:t>P</w:t>
      </w:r>
      <w:r w:rsidRPr="07BC6B33">
        <w:rPr>
          <w:rFonts w:ascii="Calibri" w:hAnsi="Calibri" w:cs="Arial"/>
          <w:b/>
          <w:sz w:val="20"/>
          <w:szCs w:val="20"/>
        </w:rPr>
        <w:t>rovincie Noord-Holland</w:t>
      </w:r>
    </w:p>
    <w:p w14:paraId="72CF6552" w14:textId="59F5406D" w:rsidR="00D979DC" w:rsidRDefault="00D979DC" w:rsidP="07BC6B33">
      <w:pPr>
        <w:pStyle w:val="Normaalweb"/>
        <w:rPr>
          <w:rFonts w:ascii="Calibri" w:hAnsi="Calibri" w:cs="Arial"/>
          <w:sz w:val="20"/>
          <w:szCs w:val="20"/>
        </w:rPr>
      </w:pPr>
      <w:r w:rsidRPr="07BC6B33">
        <w:rPr>
          <w:rFonts w:ascii="Calibri" w:hAnsi="Calibri" w:cs="Arial"/>
          <w:sz w:val="20"/>
          <w:szCs w:val="20"/>
        </w:rPr>
        <w:t>De provincie investeert in social return omdat dit de kans op werk vergroot voor mensen met afstand tot de arbeidsmarkt en bijdraagt aan de economie en werkgelegenheid in deze provincie. Social return sluit aan bij de doelstellingen van de provincie Noord-Holland op het gebied van arbeidsmarkt, onderwijs en economie.</w:t>
      </w:r>
    </w:p>
    <w:p w14:paraId="2A8A2E72" w14:textId="5DABF666" w:rsidR="00D979DC" w:rsidRDefault="00D979DC" w:rsidP="54E559E1">
      <w:pPr>
        <w:pStyle w:val="Normaalweb"/>
        <w:rPr>
          <w:rFonts w:ascii="Calibri" w:hAnsi="Calibri" w:cs="Arial"/>
          <w:sz w:val="20"/>
          <w:szCs w:val="20"/>
        </w:rPr>
      </w:pPr>
      <w:r w:rsidRPr="1CD4397E">
        <w:rPr>
          <w:rFonts w:ascii="Calibri" w:hAnsi="Calibri" w:cs="Arial"/>
          <w:sz w:val="20"/>
          <w:szCs w:val="20"/>
        </w:rPr>
        <w:t xml:space="preserve">Social return wordt als bijzondere uitvoeringsvoorwaarde toegepast bij aanbestedingen van </w:t>
      </w:r>
      <w:r w:rsidR="68EADF23" w:rsidRPr="1CD4397E">
        <w:rPr>
          <w:rFonts w:ascii="Calibri" w:hAnsi="Calibri" w:cs="Arial"/>
          <w:sz w:val="20"/>
          <w:szCs w:val="20"/>
        </w:rPr>
        <w:t xml:space="preserve">Werken </w:t>
      </w:r>
      <w:r w:rsidRPr="1CD4397E">
        <w:rPr>
          <w:rFonts w:ascii="Calibri" w:hAnsi="Calibri" w:cs="Arial"/>
          <w:sz w:val="20"/>
          <w:szCs w:val="20"/>
        </w:rPr>
        <w:t>boven het bedrag van €</w:t>
      </w:r>
      <w:r w:rsidR="00745F2F" w:rsidRPr="1CD4397E">
        <w:rPr>
          <w:rFonts w:ascii="Calibri" w:hAnsi="Calibri" w:cs="Arial"/>
          <w:sz w:val="20"/>
          <w:szCs w:val="20"/>
        </w:rPr>
        <w:t>150</w:t>
      </w:r>
      <w:r w:rsidRPr="1CD4397E">
        <w:rPr>
          <w:rFonts w:ascii="Calibri" w:hAnsi="Calibri" w:cs="Arial"/>
          <w:sz w:val="20"/>
          <w:szCs w:val="20"/>
        </w:rPr>
        <w:t>.000,- en met een contractduur langer dan 6 maanden.</w:t>
      </w:r>
    </w:p>
    <w:p w14:paraId="47A108EB" w14:textId="0C7F6F07" w:rsidR="00D979DC" w:rsidRDefault="00D979DC" w:rsidP="00D979DC">
      <w:pPr>
        <w:pStyle w:val="Normaalweb"/>
        <w:rPr>
          <w:rFonts w:ascii="Calibri" w:hAnsi="Calibri" w:cs="Arial"/>
          <w:sz w:val="20"/>
          <w:szCs w:val="20"/>
        </w:rPr>
      </w:pPr>
      <w:r w:rsidRPr="07BC6B33">
        <w:rPr>
          <w:rFonts w:ascii="Calibri" w:hAnsi="Calibri" w:cs="Arial"/>
          <w:sz w:val="20"/>
          <w:szCs w:val="20"/>
        </w:rPr>
        <w:t>Voor aanbestedingen betekent dit dat van Opdrachtnemers wordt verwacht dat zij een bijdrage leveren aan het creëren van kansen op werk voor mensen met afstand tot de arbeidsmarkt (kandidaten). Dit kan Opdrachtnemer doen door mensen uit de doelgroep in dienst te nemen, of mensen voor te bereiden op duurzame deelname aan de arbeidsmarkt. Te denken valt aan opleidingen, trainingen, stages of de inzet op impactgebieden die belangrijk zijn voor arbeidsparticipatie. Bijvoorbeeld armoedebestrijding, gelijke kansen in het onderwijs of schuldhulpverlening. Daarnaast behoort sociaal inkopen tot de mogelijkheden. De uitvoering van social return mag direct of indirect verband houden met de opdracht. De doelgroep social return bestaat uit iedereen met afstand tot de arbeidsmarkt, mits aantoonbaar. Bij de manieren om te voldoen aan de social return voorwaarde wordt ná gunning samen met de Opdrachtnemer gekeken naar de mogelijkheden van de branche, de onderneming en het beschikbare netwerk.</w:t>
      </w:r>
    </w:p>
    <w:p w14:paraId="07E827EA" w14:textId="1CD5B92B" w:rsidR="00B65BBD" w:rsidRDefault="00D979DC" w:rsidP="2A1F0D8A">
      <w:pPr>
        <w:pStyle w:val="Normaalweb"/>
        <w:rPr>
          <w:rFonts w:ascii="Calibri" w:hAnsi="Calibri" w:cs="Arial"/>
          <w:sz w:val="20"/>
          <w:szCs w:val="20"/>
        </w:rPr>
      </w:pPr>
      <w:r w:rsidRPr="1F08B8F4">
        <w:rPr>
          <w:rFonts w:ascii="Calibri" w:hAnsi="Calibri" w:cs="Arial"/>
          <w:sz w:val="20"/>
          <w:szCs w:val="20"/>
        </w:rPr>
        <w:t xml:space="preserve">In de inschrijvingsfase worden contractbepalingen in de </w:t>
      </w:r>
      <w:r w:rsidR="00D7206D" w:rsidRPr="1F08B8F4">
        <w:rPr>
          <w:rFonts w:ascii="Calibri" w:hAnsi="Calibri" w:cs="Arial"/>
          <w:sz w:val="20"/>
          <w:szCs w:val="20"/>
        </w:rPr>
        <w:t xml:space="preserve">Annex social return </w:t>
      </w:r>
      <w:r w:rsidRPr="1F08B8F4">
        <w:rPr>
          <w:rFonts w:ascii="Calibri" w:hAnsi="Calibri" w:cs="Arial"/>
          <w:sz w:val="20"/>
          <w:szCs w:val="20"/>
        </w:rPr>
        <w:t>opgenomen.</w:t>
      </w:r>
    </w:p>
    <w:p w14:paraId="001890DA" w14:textId="4F97F73B" w:rsidR="1E200DC1" w:rsidRDefault="1E200DC1" w:rsidP="07BC6B33">
      <w:pPr>
        <w:pStyle w:val="Normaalweb"/>
        <w:rPr>
          <w:rFonts w:ascii="Calibri" w:hAnsi="Calibri" w:cs="Arial"/>
          <w:b/>
          <w:bCs/>
          <w:sz w:val="20"/>
          <w:szCs w:val="20"/>
        </w:rPr>
      </w:pPr>
      <w:r w:rsidRPr="07BC6B33">
        <w:rPr>
          <w:rFonts w:ascii="Calibri" w:hAnsi="Calibri" w:cs="Arial"/>
          <w:b/>
          <w:bCs/>
          <w:sz w:val="20"/>
          <w:szCs w:val="20"/>
        </w:rPr>
        <w:t>1.7</w:t>
      </w:r>
      <w:r w:rsidRPr="07BC6B33">
        <w:rPr>
          <w:rFonts w:ascii="Calibri" w:hAnsi="Calibri" w:cs="Arial"/>
          <w:sz w:val="20"/>
          <w:szCs w:val="20"/>
        </w:rPr>
        <w:t xml:space="preserve">     </w:t>
      </w:r>
      <w:r w:rsidRPr="07BC6B33">
        <w:rPr>
          <w:rFonts w:ascii="Calibri" w:hAnsi="Calibri" w:cs="Arial"/>
          <w:b/>
          <w:bCs/>
          <w:sz w:val="20"/>
          <w:szCs w:val="20"/>
        </w:rPr>
        <w:t>Achtergrond en geschiedenis van het project</w:t>
      </w:r>
    </w:p>
    <w:p w14:paraId="2FD240B6" w14:textId="215DABAF" w:rsidR="1E200DC1" w:rsidRDefault="1E200DC1" w:rsidP="07BC6B33">
      <w:pPr>
        <w:pStyle w:val="Normaalweb"/>
        <w:rPr>
          <w:rFonts w:ascii="Calibri" w:hAnsi="Calibri" w:cs="Arial"/>
          <w:color w:val="000000" w:themeColor="text1"/>
          <w:sz w:val="20"/>
          <w:szCs w:val="20"/>
        </w:rPr>
      </w:pPr>
      <w:r w:rsidRPr="07BC6B33">
        <w:rPr>
          <w:rFonts w:ascii="Calibri" w:hAnsi="Calibri" w:cs="Arial"/>
          <w:color w:val="000000" w:themeColor="text1"/>
          <w:sz w:val="20"/>
          <w:szCs w:val="20"/>
        </w:rPr>
        <w:t xml:space="preserve">De Provincie Noord-Holland wenst het nieuwbouwproject N247 't Schouw te realiseren. Het project bestaat uit o.a. de reconstructie van kruising N247-N235; het realiseren van twee tunnels, de vernieuwing van de </w:t>
      </w:r>
      <w:proofErr w:type="spellStart"/>
      <w:r w:rsidRPr="07BC6B33">
        <w:rPr>
          <w:rFonts w:ascii="Calibri" w:hAnsi="Calibri" w:cs="Arial"/>
          <w:color w:val="000000" w:themeColor="text1"/>
          <w:sz w:val="20"/>
          <w:szCs w:val="20"/>
        </w:rPr>
        <w:t>Slochterbrug</w:t>
      </w:r>
      <w:proofErr w:type="spellEnd"/>
      <w:r w:rsidRPr="07BC6B33">
        <w:rPr>
          <w:rFonts w:ascii="Calibri" w:hAnsi="Calibri" w:cs="Arial"/>
          <w:color w:val="000000" w:themeColor="text1"/>
          <w:sz w:val="20"/>
          <w:szCs w:val="20"/>
        </w:rPr>
        <w:t xml:space="preserve"> én het aanpassen van de aansluiting van de N247-A10. Gezien de beperkte fysieke ruimte, de grote verkeersdruk én de projecthistorie is het voor PNH van belang om een solide en marktgerichte strategie te ontwikkelen. </w:t>
      </w:r>
    </w:p>
    <w:p w14:paraId="3B9DE3F6" w14:textId="592A5E51" w:rsidR="1E200DC1" w:rsidRDefault="1E200DC1" w:rsidP="07BC6B33">
      <w:pPr>
        <w:pStyle w:val="Normaalweb"/>
        <w:rPr>
          <w:rFonts w:ascii="Calibri" w:hAnsi="Calibri" w:cs="Arial"/>
          <w:color w:val="000000" w:themeColor="text1"/>
          <w:sz w:val="20"/>
          <w:szCs w:val="20"/>
        </w:rPr>
      </w:pPr>
      <w:r w:rsidRPr="07BC6B33">
        <w:rPr>
          <w:rFonts w:ascii="Calibri" w:hAnsi="Calibri" w:cs="Arial"/>
          <w:color w:val="000000" w:themeColor="text1"/>
          <w:sz w:val="20"/>
          <w:szCs w:val="20"/>
        </w:rPr>
        <w:t xml:space="preserve"> </w:t>
      </w:r>
    </w:p>
    <w:p w14:paraId="3FFCC2AC" w14:textId="5253DBAC" w:rsidR="1E200DC1" w:rsidRDefault="1E200DC1" w:rsidP="07BC6B33">
      <w:pPr>
        <w:pStyle w:val="Normaalweb"/>
        <w:rPr>
          <w:rFonts w:ascii="Calibri" w:hAnsi="Calibri" w:cs="Arial"/>
          <w:color w:val="000000" w:themeColor="text1"/>
          <w:sz w:val="20"/>
          <w:szCs w:val="20"/>
        </w:rPr>
      </w:pPr>
      <w:r w:rsidRPr="07BC6B33">
        <w:rPr>
          <w:rFonts w:ascii="Calibri" w:hAnsi="Calibri" w:cs="Arial"/>
          <w:color w:val="000000" w:themeColor="text1"/>
          <w:sz w:val="20"/>
          <w:szCs w:val="20"/>
        </w:rPr>
        <w:lastRenderedPageBreak/>
        <w:t xml:space="preserve">Het kruispunt N247-N235 is een essentieel knooppunt voor de bereikbaarheid van de regio Waterland, omdat de wegen van Purmerend (N235) en Edam-Volendam (N247) van/naar Amsterdam hier samenkomen. Naast de vele auto’s rijden op dit kruispunt ook ca. 2.000 bussen per dag. Daarnaast ligt bij dit kruispunt een doorfietsroute en is er een pontverbinding.  </w:t>
      </w:r>
    </w:p>
    <w:p w14:paraId="19182BB8" w14:textId="47812060" w:rsidR="1E200DC1" w:rsidRDefault="1E200DC1" w:rsidP="07BC6B33">
      <w:pPr>
        <w:pStyle w:val="Normaalweb"/>
        <w:rPr>
          <w:rFonts w:ascii="Calibri" w:hAnsi="Calibri" w:cs="Arial"/>
          <w:color w:val="000000" w:themeColor="text1"/>
          <w:sz w:val="20"/>
          <w:szCs w:val="20"/>
        </w:rPr>
      </w:pPr>
      <w:r w:rsidRPr="07BC6B33">
        <w:rPr>
          <w:rFonts w:ascii="Calibri" w:hAnsi="Calibri" w:cs="Arial"/>
          <w:color w:val="000000" w:themeColor="text1"/>
          <w:sz w:val="20"/>
          <w:szCs w:val="20"/>
        </w:rPr>
        <w:t xml:space="preserve"> De verbetering van ‘Het Schouw’ kent een lange geschiedenis. Van 2010 tot 2012 is er vooronderzoek gedaan naar de herinrichting van het knooppunt. Enkele maatregelen ter verbetering van de verkeersveiligheid en doorstroming zijn in de daaropvolgende realisatiefase (2013-2018) uitgevoerd. Voorbeelden hiervan zijn het doortrekken van de busbaan N235 en de verplaatsing van het pontje Landsmeer.   </w:t>
      </w:r>
    </w:p>
    <w:p w14:paraId="45237B71" w14:textId="63E97718" w:rsidR="1E200DC1" w:rsidRDefault="1E200DC1" w:rsidP="07BC6B33">
      <w:pPr>
        <w:pStyle w:val="Normaalweb"/>
        <w:rPr>
          <w:rFonts w:ascii="Calibri" w:hAnsi="Calibri" w:cs="Arial"/>
          <w:color w:val="000000" w:themeColor="text1"/>
          <w:sz w:val="20"/>
          <w:szCs w:val="20"/>
        </w:rPr>
      </w:pPr>
      <w:r w:rsidRPr="07BC6B33">
        <w:rPr>
          <w:rFonts w:ascii="Calibri" w:hAnsi="Calibri" w:cs="Arial"/>
          <w:color w:val="000000" w:themeColor="text1"/>
          <w:sz w:val="20"/>
          <w:szCs w:val="20"/>
        </w:rPr>
        <w:t xml:space="preserve"> Van 2014 tot 2017 werd een projectvoorbereiding uitgevoerd voor grootschalige maatregelen bij Het Schouw. De ontvlechting van de verschillende verkeerssoorten bij het Schouw stond hierin centraal. Dit spitste zich toe op het scheiden van het doorgaande busverkeer van overig gemotoriseerd verkeer; het verminderen van het aantal aansluitingen van lokale wegen op de provinciale weg en het opheffen van (gelijkvloerse) oversteekbewegingen van fietsers en voetgangers.  </w:t>
      </w:r>
    </w:p>
    <w:p w14:paraId="2931DA51" w14:textId="007631DC" w:rsidR="1E200DC1" w:rsidRDefault="1E200DC1" w:rsidP="07BC6B33">
      <w:pPr>
        <w:pStyle w:val="Normaalweb"/>
        <w:rPr>
          <w:rFonts w:ascii="Calibri" w:hAnsi="Calibri" w:cs="Arial"/>
          <w:color w:val="000000" w:themeColor="text1"/>
          <w:sz w:val="20"/>
          <w:szCs w:val="20"/>
        </w:rPr>
      </w:pPr>
      <w:r w:rsidRPr="07BC6B33">
        <w:rPr>
          <w:rFonts w:ascii="Calibri" w:hAnsi="Calibri" w:cs="Arial"/>
          <w:color w:val="000000" w:themeColor="text1"/>
          <w:sz w:val="20"/>
          <w:szCs w:val="20"/>
        </w:rPr>
        <w:t xml:space="preserve"> De oplossing die hieruit volgde bestond uit een serie aan maatregelen, zoals drie onderdoorgangen (onderdoorgang ‘</w:t>
      </w:r>
      <w:proofErr w:type="spellStart"/>
      <w:r w:rsidRPr="07BC6B33">
        <w:rPr>
          <w:rFonts w:ascii="Calibri" w:hAnsi="Calibri" w:cs="Arial"/>
          <w:color w:val="000000" w:themeColor="text1"/>
          <w:sz w:val="20"/>
          <w:szCs w:val="20"/>
        </w:rPr>
        <w:t>Slochterweg</w:t>
      </w:r>
      <w:proofErr w:type="spellEnd"/>
      <w:r w:rsidRPr="07BC6B33">
        <w:rPr>
          <w:rFonts w:ascii="Calibri" w:hAnsi="Calibri" w:cs="Arial"/>
          <w:color w:val="000000" w:themeColor="text1"/>
          <w:sz w:val="20"/>
          <w:szCs w:val="20"/>
        </w:rPr>
        <w:t xml:space="preserve">’, onderdoorgang ‘het Schouw’ (voor langzaam verkeer) en een specifieke onderdoorgang voor busverkeer), de verplaatsing van aansluitingen op de provinciale weg, de aanpassing van bushaltes, de verplaatsing van het brandstofverkooppunt en de aanleg van P+R en P+B faciliteiten.   </w:t>
      </w:r>
    </w:p>
    <w:p w14:paraId="066923F7" w14:textId="5DDB9AB2" w:rsidR="1E200DC1" w:rsidRDefault="1E200DC1" w:rsidP="07BC6B33">
      <w:pPr>
        <w:pStyle w:val="Normaalweb"/>
        <w:rPr>
          <w:rFonts w:ascii="Calibri" w:hAnsi="Calibri" w:cs="Arial"/>
          <w:color w:val="000000" w:themeColor="text1"/>
          <w:sz w:val="20"/>
          <w:szCs w:val="20"/>
        </w:rPr>
      </w:pPr>
      <w:r w:rsidRPr="07BC6B33">
        <w:rPr>
          <w:rFonts w:ascii="Calibri" w:hAnsi="Calibri" w:cs="Arial"/>
          <w:color w:val="000000" w:themeColor="text1"/>
          <w:sz w:val="20"/>
          <w:szCs w:val="20"/>
        </w:rPr>
        <w:t xml:space="preserve"> Op 4 maart 2019 hebben de Provinciale Staten deze maatregelen, gecombineerd met de maatregelen uit andere projecten van programma ‘Bereikbaarheid Waterland’, vastgesteld in het Provinciaal Inpassingsplan (PIP) N247. In het PIP staan de kaders beschreven waarbinnen de werkzaamheden uitgevoerd dienen te worden. In 2020 startte de uitvoering en zijn de volgende onderdelen uitgevoerd:  </w:t>
      </w:r>
    </w:p>
    <w:p w14:paraId="30C4404D" w14:textId="2E1F3D3B" w:rsidR="1E200DC1" w:rsidRDefault="1E200DC1" w:rsidP="00E04DD7">
      <w:pPr>
        <w:pStyle w:val="Normaalweb"/>
        <w:rPr>
          <w:rFonts w:ascii="Calibri" w:hAnsi="Calibri" w:cs="Arial"/>
          <w:color w:val="000000" w:themeColor="text1"/>
          <w:sz w:val="20"/>
          <w:szCs w:val="20"/>
        </w:rPr>
      </w:pPr>
      <w:r w:rsidRPr="07BC6B33">
        <w:rPr>
          <w:rFonts w:ascii="Calibri" w:hAnsi="Calibri" w:cs="Arial"/>
          <w:color w:val="000000" w:themeColor="text1"/>
          <w:sz w:val="20"/>
          <w:szCs w:val="20"/>
        </w:rPr>
        <w:t xml:space="preserve"> Verplaatsen aansluiting </w:t>
      </w:r>
      <w:proofErr w:type="spellStart"/>
      <w:r w:rsidRPr="07BC6B33">
        <w:rPr>
          <w:rFonts w:ascii="Calibri" w:hAnsi="Calibri" w:cs="Arial"/>
          <w:color w:val="000000" w:themeColor="text1"/>
          <w:sz w:val="20"/>
          <w:szCs w:val="20"/>
        </w:rPr>
        <w:t>Slochterweg</w:t>
      </w:r>
      <w:proofErr w:type="spellEnd"/>
      <w:r w:rsidRPr="07BC6B33">
        <w:rPr>
          <w:rFonts w:ascii="Calibri" w:hAnsi="Calibri" w:cs="Arial"/>
          <w:color w:val="000000" w:themeColor="text1"/>
          <w:sz w:val="20"/>
          <w:szCs w:val="20"/>
        </w:rPr>
        <w:t xml:space="preserve"> in zuidelijke richting; </w:t>
      </w:r>
    </w:p>
    <w:p w14:paraId="00E852DB" w14:textId="329E11FF" w:rsidR="1E200DC1" w:rsidRDefault="1E200DC1" w:rsidP="00F406C1">
      <w:pPr>
        <w:pStyle w:val="Normaalweb"/>
        <w:numPr>
          <w:ilvl w:val="0"/>
          <w:numId w:val="46"/>
        </w:numPr>
        <w:rPr>
          <w:rFonts w:ascii="Calibri" w:hAnsi="Calibri" w:cs="Arial"/>
          <w:color w:val="000000" w:themeColor="text1"/>
          <w:sz w:val="20"/>
          <w:szCs w:val="20"/>
        </w:rPr>
      </w:pPr>
      <w:r w:rsidRPr="07BC6B33">
        <w:rPr>
          <w:rFonts w:ascii="Calibri" w:hAnsi="Calibri" w:cs="Arial"/>
          <w:color w:val="000000" w:themeColor="text1"/>
          <w:sz w:val="20"/>
          <w:szCs w:val="20"/>
        </w:rPr>
        <w:t xml:space="preserve">Ontsluiting/parkeerplaatsen IDA en voorbereiding op nieuwe verbinding naar </w:t>
      </w:r>
      <w:proofErr w:type="spellStart"/>
      <w:r w:rsidRPr="07BC6B33">
        <w:rPr>
          <w:rFonts w:ascii="Calibri" w:hAnsi="Calibri" w:cs="Arial"/>
          <w:color w:val="000000" w:themeColor="text1"/>
          <w:sz w:val="20"/>
          <w:szCs w:val="20"/>
        </w:rPr>
        <w:t>Termieterweg</w:t>
      </w:r>
      <w:proofErr w:type="spellEnd"/>
      <w:r w:rsidRPr="07BC6B33">
        <w:rPr>
          <w:rFonts w:ascii="Calibri" w:hAnsi="Calibri" w:cs="Arial"/>
          <w:color w:val="000000" w:themeColor="text1"/>
          <w:sz w:val="20"/>
          <w:szCs w:val="20"/>
        </w:rPr>
        <w:t xml:space="preserve">;  </w:t>
      </w:r>
    </w:p>
    <w:p w14:paraId="374E54A8" w14:textId="56FD7252" w:rsidR="1E200DC1" w:rsidRDefault="1E200DC1" w:rsidP="00F406C1">
      <w:pPr>
        <w:pStyle w:val="Normaalweb"/>
        <w:numPr>
          <w:ilvl w:val="0"/>
          <w:numId w:val="46"/>
        </w:numPr>
        <w:rPr>
          <w:rFonts w:ascii="Calibri" w:hAnsi="Calibri" w:cs="Arial"/>
          <w:color w:val="000000" w:themeColor="text1"/>
          <w:sz w:val="20"/>
          <w:szCs w:val="20"/>
        </w:rPr>
      </w:pPr>
      <w:r w:rsidRPr="07BC6B33">
        <w:rPr>
          <w:rFonts w:ascii="Calibri" w:hAnsi="Calibri" w:cs="Arial"/>
          <w:color w:val="000000" w:themeColor="text1"/>
          <w:sz w:val="20"/>
          <w:szCs w:val="20"/>
        </w:rPr>
        <w:t xml:space="preserve">Inpassing nieuwe bedrijfssituatie IDA; </w:t>
      </w:r>
    </w:p>
    <w:p w14:paraId="53BA1405" w14:textId="0314A746" w:rsidR="1E200DC1" w:rsidRDefault="1E200DC1" w:rsidP="00F406C1">
      <w:pPr>
        <w:pStyle w:val="Normaalweb"/>
        <w:numPr>
          <w:ilvl w:val="0"/>
          <w:numId w:val="46"/>
        </w:numPr>
        <w:rPr>
          <w:rFonts w:ascii="Calibri" w:hAnsi="Calibri" w:cs="Arial"/>
          <w:color w:val="000000" w:themeColor="text1"/>
          <w:sz w:val="20"/>
          <w:szCs w:val="20"/>
        </w:rPr>
      </w:pPr>
      <w:r w:rsidRPr="07BC6B33">
        <w:rPr>
          <w:rFonts w:ascii="Calibri" w:hAnsi="Calibri" w:cs="Arial"/>
          <w:color w:val="000000" w:themeColor="text1"/>
          <w:sz w:val="20"/>
          <w:szCs w:val="20"/>
        </w:rPr>
        <w:t xml:space="preserve">Verplaatsen brandstofverkooppunten; </w:t>
      </w:r>
    </w:p>
    <w:p w14:paraId="773D5A8C" w14:textId="49FE450B" w:rsidR="1E200DC1" w:rsidRDefault="1E200DC1" w:rsidP="00F406C1">
      <w:pPr>
        <w:pStyle w:val="Normaalweb"/>
        <w:numPr>
          <w:ilvl w:val="0"/>
          <w:numId w:val="46"/>
        </w:numPr>
        <w:rPr>
          <w:rFonts w:ascii="Calibri" w:hAnsi="Calibri" w:cs="Arial"/>
          <w:color w:val="000000" w:themeColor="text1"/>
          <w:sz w:val="20"/>
          <w:szCs w:val="20"/>
        </w:rPr>
      </w:pPr>
      <w:r w:rsidRPr="07BC6B33">
        <w:rPr>
          <w:rFonts w:ascii="Calibri" w:hAnsi="Calibri" w:cs="Arial"/>
          <w:color w:val="000000" w:themeColor="text1"/>
          <w:sz w:val="20"/>
          <w:szCs w:val="20"/>
        </w:rPr>
        <w:t xml:space="preserve">Een aantal conditionerende werkzaamheden, zoals kabels en leidingen en voorbelastingen.  </w:t>
      </w:r>
    </w:p>
    <w:p w14:paraId="3CDF4957" w14:textId="2F7D1D2A" w:rsidR="1E200DC1" w:rsidRDefault="1E200DC1" w:rsidP="07BC6B33">
      <w:pPr>
        <w:pStyle w:val="Normaalweb"/>
        <w:rPr>
          <w:rFonts w:ascii="Calibri" w:hAnsi="Calibri" w:cs="Arial"/>
          <w:color w:val="000000" w:themeColor="text1"/>
          <w:sz w:val="20"/>
          <w:szCs w:val="20"/>
        </w:rPr>
      </w:pPr>
      <w:r w:rsidRPr="07BC6B33">
        <w:rPr>
          <w:rFonts w:ascii="Calibri" w:hAnsi="Calibri" w:cs="Arial"/>
          <w:color w:val="000000" w:themeColor="text1"/>
          <w:sz w:val="20"/>
          <w:szCs w:val="20"/>
        </w:rPr>
        <w:t xml:space="preserve"> In januari 2021 is tijdens de realisatiefase geconstateerd dat de waterstanden hoger bleken te zijn dan waarmee in de ontwerpfase van het PIP rekening was gehouden. De uitvoering/het uitvoeringscontract is toen gestopt en het project is in 2022 teruggebracht naar de tekentafel en terug in de studiefase. </w:t>
      </w:r>
    </w:p>
    <w:p w14:paraId="6E63DCCE" w14:textId="1FFC56A5" w:rsidR="1E200DC1" w:rsidRDefault="1E200DC1" w:rsidP="07BC6B33">
      <w:pPr>
        <w:pStyle w:val="Normaalweb"/>
        <w:rPr>
          <w:rFonts w:ascii="Calibri" w:hAnsi="Calibri" w:cs="Arial"/>
          <w:color w:val="000000" w:themeColor="text1"/>
          <w:sz w:val="20"/>
          <w:szCs w:val="20"/>
        </w:rPr>
      </w:pPr>
      <w:r w:rsidRPr="07BC6B33">
        <w:rPr>
          <w:rFonts w:ascii="Calibri" w:hAnsi="Calibri" w:cs="Arial"/>
          <w:color w:val="000000" w:themeColor="text1"/>
          <w:sz w:val="20"/>
          <w:szCs w:val="20"/>
        </w:rPr>
        <w:t xml:space="preserve"> </w:t>
      </w:r>
      <w:r w:rsidRPr="07BC6B33">
        <w:rPr>
          <w:rFonts w:ascii="Calibri" w:hAnsi="Calibri" w:cs="Arial"/>
          <w:b/>
          <w:bCs/>
          <w:color w:val="000000" w:themeColor="text1"/>
          <w:sz w:val="20"/>
          <w:szCs w:val="20"/>
        </w:rPr>
        <w:t>Oplossingsmogelijkheden</w:t>
      </w:r>
      <w:r w:rsidRPr="07BC6B33">
        <w:rPr>
          <w:rFonts w:ascii="Calibri" w:hAnsi="Calibri" w:cs="Arial"/>
          <w:color w:val="000000" w:themeColor="text1"/>
          <w:sz w:val="20"/>
          <w:szCs w:val="20"/>
        </w:rPr>
        <w:t xml:space="preserve">  </w:t>
      </w:r>
    </w:p>
    <w:p w14:paraId="2CA2C8E2" w14:textId="5B1247F3" w:rsidR="1E200DC1" w:rsidRDefault="1E200DC1" w:rsidP="07BC6B33">
      <w:pPr>
        <w:pStyle w:val="Normaalweb"/>
        <w:rPr>
          <w:rFonts w:ascii="Calibri" w:hAnsi="Calibri" w:cs="Arial"/>
          <w:color w:val="000000" w:themeColor="text1"/>
          <w:sz w:val="20"/>
          <w:szCs w:val="20"/>
        </w:rPr>
      </w:pPr>
      <w:r w:rsidRPr="07BC6B33">
        <w:rPr>
          <w:rFonts w:ascii="Calibri" w:hAnsi="Calibri" w:cs="Arial"/>
          <w:color w:val="000000" w:themeColor="text1"/>
          <w:sz w:val="20"/>
          <w:szCs w:val="20"/>
        </w:rPr>
        <w:t xml:space="preserve">Tijdens de studiefase Het Schouw van 2023-2024 is gekeken naar verschillende oplossingen om de problematiek rond het kruispunt Het Schouw op te lossen. Er is een brede variantenstudie uitgevoerd, waarbij in Fase 1A uiteindelijk drie varianten zijn gekozen om verder uit te werken tot SO-niveau. Aan het einde van Fase 1B is één voorkeursvariant gekozen die in Fase 2 is uitgewerkt naar VO-niveau.  </w:t>
      </w:r>
    </w:p>
    <w:p w14:paraId="2DC585AB" w14:textId="2B60034D" w:rsidR="1E200DC1" w:rsidRDefault="1E200DC1" w:rsidP="07BC6B33">
      <w:pPr>
        <w:pStyle w:val="Normaalweb"/>
        <w:rPr>
          <w:rFonts w:ascii="Calibri" w:hAnsi="Calibri" w:cs="Arial"/>
          <w:color w:val="000000" w:themeColor="text1"/>
          <w:sz w:val="20"/>
          <w:szCs w:val="20"/>
        </w:rPr>
      </w:pPr>
      <w:r w:rsidRPr="07BC6B33">
        <w:rPr>
          <w:rFonts w:ascii="Calibri" w:hAnsi="Calibri" w:cs="Arial"/>
          <w:color w:val="000000" w:themeColor="text1"/>
          <w:sz w:val="20"/>
          <w:szCs w:val="20"/>
        </w:rPr>
        <w:t xml:space="preserve"> </w:t>
      </w:r>
    </w:p>
    <w:p w14:paraId="2B848917" w14:textId="0793E337" w:rsidR="1E200DC1" w:rsidRDefault="1E200DC1" w:rsidP="07BC6B33">
      <w:pPr>
        <w:pStyle w:val="Normaalweb"/>
        <w:rPr>
          <w:rFonts w:ascii="Calibri" w:hAnsi="Calibri" w:cs="Arial"/>
          <w:color w:val="000000" w:themeColor="text1"/>
          <w:sz w:val="20"/>
          <w:szCs w:val="20"/>
        </w:rPr>
      </w:pPr>
      <w:r w:rsidRPr="07BC6B33">
        <w:rPr>
          <w:rFonts w:ascii="Calibri" w:hAnsi="Calibri" w:cs="Arial"/>
          <w:color w:val="000000" w:themeColor="text1"/>
          <w:sz w:val="20"/>
          <w:szCs w:val="20"/>
        </w:rPr>
        <w:t xml:space="preserve"> </w:t>
      </w:r>
    </w:p>
    <w:p w14:paraId="678B8CD5" w14:textId="455AD600" w:rsidR="1E200DC1" w:rsidRDefault="1E200DC1" w:rsidP="07BC6B33">
      <w:pPr>
        <w:pStyle w:val="Normaalweb"/>
        <w:rPr>
          <w:rFonts w:ascii="Calibri" w:hAnsi="Calibri" w:cs="Arial"/>
          <w:color w:val="000000" w:themeColor="text1"/>
          <w:sz w:val="20"/>
          <w:szCs w:val="20"/>
        </w:rPr>
      </w:pPr>
      <w:r w:rsidRPr="07BC6B33">
        <w:rPr>
          <w:rFonts w:ascii="Calibri" w:hAnsi="Calibri" w:cs="Arial"/>
          <w:b/>
          <w:bCs/>
          <w:color w:val="000000" w:themeColor="text1"/>
          <w:sz w:val="20"/>
          <w:szCs w:val="20"/>
        </w:rPr>
        <w:lastRenderedPageBreak/>
        <w:t>Gekozen oplossing</w:t>
      </w:r>
      <w:r w:rsidRPr="07BC6B33">
        <w:rPr>
          <w:rFonts w:ascii="Calibri" w:hAnsi="Calibri" w:cs="Arial"/>
          <w:color w:val="000000" w:themeColor="text1"/>
          <w:sz w:val="20"/>
          <w:szCs w:val="20"/>
        </w:rPr>
        <w:t xml:space="preserve">  </w:t>
      </w:r>
      <w:r w:rsidR="00E04DD7">
        <w:rPr>
          <w:rFonts w:ascii="Calibri" w:hAnsi="Calibri" w:cs="Arial"/>
          <w:color w:val="000000" w:themeColor="text1"/>
          <w:sz w:val="20"/>
          <w:szCs w:val="20"/>
        </w:rPr>
        <w:br/>
      </w:r>
      <w:r w:rsidRPr="07BC6B33">
        <w:rPr>
          <w:rFonts w:ascii="Calibri" w:hAnsi="Calibri" w:cs="Arial"/>
          <w:color w:val="000000" w:themeColor="text1"/>
          <w:sz w:val="20"/>
          <w:szCs w:val="20"/>
        </w:rPr>
        <w:t xml:space="preserve">Er is een voorkeursvariant gekozen die toekomstbestendig en de verkeersveiligheid voor alle modaliteiten en de doorstroming voor langzaam verkeer en bus significant verbetert.  </w:t>
      </w:r>
    </w:p>
    <w:p w14:paraId="5C1B783E" w14:textId="66CF5A7C" w:rsidR="1E200DC1" w:rsidRDefault="1E200DC1" w:rsidP="07BC6B33">
      <w:pPr>
        <w:pStyle w:val="Normaalweb"/>
        <w:rPr>
          <w:rFonts w:ascii="Calibri" w:hAnsi="Calibri" w:cs="Arial"/>
          <w:color w:val="000000" w:themeColor="text1"/>
          <w:sz w:val="20"/>
          <w:szCs w:val="20"/>
        </w:rPr>
      </w:pPr>
      <w:r w:rsidRPr="07BC6B33">
        <w:rPr>
          <w:rFonts w:ascii="Calibri" w:hAnsi="Calibri" w:cs="Arial"/>
          <w:color w:val="000000" w:themeColor="text1"/>
          <w:sz w:val="20"/>
          <w:szCs w:val="20"/>
        </w:rPr>
        <w:t xml:space="preserve"> Samenvattend bestaat het VO van de voorkeursvariant uit de volgende maatregelen:  </w:t>
      </w:r>
    </w:p>
    <w:p w14:paraId="70DB7AFD" w14:textId="51642E82" w:rsidR="1E200DC1" w:rsidRDefault="1E200DC1" w:rsidP="00F406C1">
      <w:pPr>
        <w:pStyle w:val="Normaalweb"/>
        <w:numPr>
          <w:ilvl w:val="0"/>
          <w:numId w:val="45"/>
        </w:numPr>
        <w:rPr>
          <w:rFonts w:ascii="Calibri" w:hAnsi="Calibri" w:cs="Arial"/>
          <w:color w:val="000000" w:themeColor="text1"/>
          <w:sz w:val="20"/>
          <w:szCs w:val="20"/>
        </w:rPr>
      </w:pPr>
      <w:r w:rsidRPr="07BC6B33">
        <w:rPr>
          <w:rFonts w:ascii="Calibri" w:hAnsi="Calibri" w:cs="Arial"/>
          <w:color w:val="000000" w:themeColor="text1"/>
          <w:sz w:val="20"/>
          <w:szCs w:val="20"/>
        </w:rPr>
        <w:t xml:space="preserve">Onderdoorgang speciaal voor bussen in de avondspits van Amsterdam naar Purmerend. De onderdoorgang ligt onder de N247. De onderdoorgang sluit na het kruispunt direct aan op de Wisselbusbaan aan de westzijde van de N235.  </w:t>
      </w:r>
    </w:p>
    <w:p w14:paraId="4ED998FD" w14:textId="0A82C837" w:rsidR="1E200DC1" w:rsidRDefault="1E200DC1" w:rsidP="00F406C1">
      <w:pPr>
        <w:pStyle w:val="Normaalweb"/>
        <w:numPr>
          <w:ilvl w:val="0"/>
          <w:numId w:val="45"/>
        </w:numPr>
        <w:rPr>
          <w:rFonts w:ascii="Calibri" w:hAnsi="Calibri" w:cs="Arial"/>
          <w:color w:val="000000" w:themeColor="text1"/>
          <w:sz w:val="20"/>
          <w:szCs w:val="20"/>
        </w:rPr>
      </w:pPr>
      <w:r w:rsidRPr="07BC6B33">
        <w:rPr>
          <w:rFonts w:ascii="Calibri" w:hAnsi="Calibri" w:cs="Arial"/>
          <w:color w:val="000000" w:themeColor="text1"/>
          <w:sz w:val="20"/>
          <w:szCs w:val="20"/>
        </w:rPr>
        <w:t xml:space="preserve">Onderdoorgang </w:t>
      </w:r>
      <w:proofErr w:type="spellStart"/>
      <w:r w:rsidRPr="07BC6B33">
        <w:rPr>
          <w:rFonts w:ascii="Calibri" w:hAnsi="Calibri" w:cs="Arial"/>
          <w:color w:val="000000" w:themeColor="text1"/>
          <w:sz w:val="20"/>
          <w:szCs w:val="20"/>
        </w:rPr>
        <w:t>Slochterweg</w:t>
      </w:r>
      <w:proofErr w:type="spellEnd"/>
      <w:r w:rsidRPr="07BC6B33">
        <w:rPr>
          <w:rFonts w:ascii="Calibri" w:hAnsi="Calibri" w:cs="Arial"/>
          <w:color w:val="000000" w:themeColor="text1"/>
          <w:sz w:val="20"/>
          <w:szCs w:val="20"/>
        </w:rPr>
        <w:t xml:space="preserve"> tussen Kanaaldijk en </w:t>
      </w:r>
      <w:proofErr w:type="spellStart"/>
      <w:r w:rsidRPr="07BC6B33">
        <w:rPr>
          <w:rFonts w:ascii="Calibri" w:hAnsi="Calibri" w:cs="Arial"/>
          <w:color w:val="000000" w:themeColor="text1"/>
          <w:sz w:val="20"/>
          <w:szCs w:val="20"/>
        </w:rPr>
        <w:t>Termieterweg</w:t>
      </w:r>
      <w:proofErr w:type="spellEnd"/>
      <w:r w:rsidRPr="07BC6B33">
        <w:rPr>
          <w:rFonts w:ascii="Calibri" w:hAnsi="Calibri" w:cs="Arial"/>
          <w:color w:val="000000" w:themeColor="text1"/>
          <w:sz w:val="20"/>
          <w:szCs w:val="20"/>
        </w:rPr>
        <w:t xml:space="preserve"> voor voetgangers, fietsers, lokaal verkeer en landbouwverkeer. Dankzij deze onderdoorgang komen alle gelijkvloerse oversteken voor langzaam verkeer te vervallen én is de ontsluiting van de </w:t>
      </w:r>
      <w:proofErr w:type="spellStart"/>
      <w:r w:rsidRPr="07BC6B33">
        <w:rPr>
          <w:rFonts w:ascii="Calibri" w:hAnsi="Calibri" w:cs="Arial"/>
          <w:color w:val="000000" w:themeColor="text1"/>
          <w:sz w:val="20"/>
          <w:szCs w:val="20"/>
        </w:rPr>
        <w:t>Termieterweg</w:t>
      </w:r>
      <w:proofErr w:type="spellEnd"/>
      <w:r w:rsidRPr="07BC6B33">
        <w:rPr>
          <w:rFonts w:ascii="Calibri" w:hAnsi="Calibri" w:cs="Arial"/>
          <w:color w:val="000000" w:themeColor="text1"/>
          <w:sz w:val="20"/>
          <w:szCs w:val="20"/>
        </w:rPr>
        <w:t xml:space="preserve"> verplaatst van het grote kruispunt naar de </w:t>
      </w:r>
      <w:proofErr w:type="spellStart"/>
      <w:r w:rsidRPr="07BC6B33">
        <w:rPr>
          <w:rFonts w:ascii="Calibri" w:hAnsi="Calibri" w:cs="Arial"/>
          <w:color w:val="000000" w:themeColor="text1"/>
          <w:sz w:val="20"/>
          <w:szCs w:val="20"/>
        </w:rPr>
        <w:t>Slochterweg</w:t>
      </w:r>
      <w:proofErr w:type="spellEnd"/>
      <w:r w:rsidRPr="07BC6B33">
        <w:rPr>
          <w:rFonts w:ascii="Calibri" w:hAnsi="Calibri" w:cs="Arial"/>
          <w:color w:val="000000" w:themeColor="text1"/>
          <w:sz w:val="20"/>
          <w:szCs w:val="20"/>
        </w:rPr>
        <w:t xml:space="preserve">.  </w:t>
      </w:r>
    </w:p>
    <w:p w14:paraId="58A589D4" w14:textId="16A67E56" w:rsidR="1E200DC1" w:rsidRDefault="1E200DC1" w:rsidP="00F406C1">
      <w:pPr>
        <w:pStyle w:val="Normaalweb"/>
        <w:numPr>
          <w:ilvl w:val="0"/>
          <w:numId w:val="45"/>
        </w:numPr>
        <w:rPr>
          <w:rFonts w:ascii="Calibri" w:hAnsi="Calibri" w:cs="Arial"/>
          <w:color w:val="000000" w:themeColor="text1"/>
          <w:sz w:val="20"/>
          <w:szCs w:val="20"/>
        </w:rPr>
      </w:pPr>
      <w:r w:rsidRPr="07BC6B33">
        <w:rPr>
          <w:rFonts w:ascii="Calibri" w:hAnsi="Calibri" w:cs="Arial"/>
          <w:color w:val="000000" w:themeColor="text1"/>
          <w:sz w:val="20"/>
          <w:szCs w:val="20"/>
        </w:rPr>
        <w:t xml:space="preserve">Eén paar bushaltes bij de onderdoorgang </w:t>
      </w:r>
      <w:proofErr w:type="spellStart"/>
      <w:r w:rsidRPr="07BC6B33">
        <w:rPr>
          <w:rFonts w:ascii="Calibri" w:hAnsi="Calibri" w:cs="Arial"/>
          <w:color w:val="000000" w:themeColor="text1"/>
          <w:sz w:val="20"/>
          <w:szCs w:val="20"/>
        </w:rPr>
        <w:t>Slochterweg</w:t>
      </w:r>
      <w:proofErr w:type="spellEnd"/>
      <w:r w:rsidRPr="07BC6B33">
        <w:rPr>
          <w:rFonts w:ascii="Calibri" w:hAnsi="Calibri" w:cs="Arial"/>
          <w:color w:val="000000" w:themeColor="text1"/>
          <w:sz w:val="20"/>
          <w:szCs w:val="20"/>
        </w:rPr>
        <w:t xml:space="preserve">.   </w:t>
      </w:r>
    </w:p>
    <w:p w14:paraId="46CF2563" w14:textId="164D753A" w:rsidR="1E200DC1" w:rsidRDefault="1E200DC1" w:rsidP="00F406C1">
      <w:pPr>
        <w:pStyle w:val="Normaalweb"/>
        <w:numPr>
          <w:ilvl w:val="0"/>
          <w:numId w:val="45"/>
        </w:numPr>
        <w:rPr>
          <w:rFonts w:ascii="Calibri" w:hAnsi="Calibri" w:cs="Arial"/>
          <w:color w:val="000000" w:themeColor="text1"/>
          <w:sz w:val="20"/>
          <w:szCs w:val="20"/>
        </w:rPr>
      </w:pPr>
      <w:r w:rsidRPr="07BC6B33">
        <w:rPr>
          <w:rFonts w:ascii="Calibri" w:hAnsi="Calibri" w:cs="Arial"/>
          <w:color w:val="000000" w:themeColor="text1"/>
          <w:sz w:val="20"/>
          <w:szCs w:val="20"/>
        </w:rPr>
        <w:t xml:space="preserve">Ruimere dimensionering van de opstelruimte op het kruispunt.  </w:t>
      </w:r>
    </w:p>
    <w:p w14:paraId="760D3CDE" w14:textId="50BAE598" w:rsidR="1E200DC1" w:rsidRDefault="1E200DC1" w:rsidP="00F406C1">
      <w:pPr>
        <w:pStyle w:val="Normaalweb"/>
        <w:numPr>
          <w:ilvl w:val="0"/>
          <w:numId w:val="45"/>
        </w:numPr>
        <w:rPr>
          <w:rFonts w:ascii="Calibri" w:hAnsi="Calibri" w:cs="Arial"/>
          <w:color w:val="000000" w:themeColor="text1"/>
          <w:sz w:val="20"/>
          <w:szCs w:val="20"/>
        </w:rPr>
      </w:pPr>
      <w:r w:rsidRPr="07BC6B33">
        <w:rPr>
          <w:rFonts w:ascii="Calibri" w:hAnsi="Calibri" w:cs="Arial"/>
          <w:color w:val="000000" w:themeColor="text1"/>
          <w:sz w:val="20"/>
          <w:szCs w:val="20"/>
        </w:rPr>
        <w:t xml:space="preserve">Optimaliseren aansluiting </w:t>
      </w:r>
      <w:proofErr w:type="spellStart"/>
      <w:r w:rsidRPr="07BC6B33">
        <w:rPr>
          <w:rFonts w:ascii="Calibri" w:hAnsi="Calibri" w:cs="Arial"/>
          <w:color w:val="000000" w:themeColor="text1"/>
          <w:sz w:val="20"/>
          <w:szCs w:val="20"/>
        </w:rPr>
        <w:t>Slochterweg</w:t>
      </w:r>
      <w:proofErr w:type="spellEnd"/>
      <w:r w:rsidRPr="07BC6B33">
        <w:rPr>
          <w:rFonts w:ascii="Calibri" w:hAnsi="Calibri" w:cs="Arial"/>
          <w:color w:val="000000" w:themeColor="text1"/>
          <w:sz w:val="20"/>
          <w:szCs w:val="20"/>
        </w:rPr>
        <w:t xml:space="preserve"> bij het pontje Landsmeer.  </w:t>
      </w:r>
    </w:p>
    <w:p w14:paraId="08145F8C" w14:textId="5D8531EC" w:rsidR="1E200DC1" w:rsidRDefault="1E200DC1" w:rsidP="07BC6B33">
      <w:pPr>
        <w:pStyle w:val="Normaalweb"/>
        <w:rPr>
          <w:rFonts w:ascii="Calibri" w:hAnsi="Calibri" w:cs="Arial"/>
          <w:color w:val="000000" w:themeColor="text1"/>
          <w:sz w:val="20"/>
          <w:szCs w:val="20"/>
        </w:rPr>
      </w:pPr>
      <w:r w:rsidRPr="07BC6B33">
        <w:rPr>
          <w:rFonts w:ascii="Calibri" w:hAnsi="Calibri" w:cs="Arial"/>
          <w:color w:val="000000" w:themeColor="text1"/>
          <w:sz w:val="20"/>
          <w:szCs w:val="20"/>
        </w:rPr>
        <w:t xml:space="preserve">  </w:t>
      </w:r>
    </w:p>
    <w:p w14:paraId="544D42A6" w14:textId="2B2F648B" w:rsidR="1E200DC1" w:rsidRDefault="1E200DC1" w:rsidP="07BC6B33">
      <w:pPr>
        <w:pStyle w:val="Normaalweb"/>
        <w:rPr>
          <w:rFonts w:ascii="Calibri" w:hAnsi="Calibri" w:cs="Arial"/>
          <w:color w:val="000000" w:themeColor="text1"/>
          <w:sz w:val="20"/>
          <w:szCs w:val="20"/>
        </w:rPr>
      </w:pPr>
      <w:r w:rsidRPr="07BC6B33">
        <w:rPr>
          <w:rFonts w:ascii="Calibri" w:hAnsi="Calibri" w:cs="Arial"/>
          <w:b/>
          <w:bCs/>
          <w:color w:val="000000" w:themeColor="text1"/>
          <w:sz w:val="20"/>
          <w:szCs w:val="20"/>
        </w:rPr>
        <w:t>Gecombineerde werkzaamheden</w:t>
      </w:r>
      <w:r w:rsidRPr="07BC6B33">
        <w:rPr>
          <w:rFonts w:ascii="Calibri" w:hAnsi="Calibri" w:cs="Arial"/>
          <w:color w:val="000000" w:themeColor="text1"/>
          <w:sz w:val="20"/>
          <w:szCs w:val="20"/>
        </w:rPr>
        <w:t xml:space="preserve"> </w:t>
      </w:r>
      <w:r w:rsidR="00E04DD7">
        <w:rPr>
          <w:rFonts w:ascii="Calibri" w:hAnsi="Calibri" w:cs="Arial"/>
          <w:color w:val="000000" w:themeColor="text1"/>
          <w:sz w:val="20"/>
          <w:szCs w:val="20"/>
        </w:rPr>
        <w:br/>
      </w:r>
      <w:r w:rsidRPr="07BC6B33">
        <w:rPr>
          <w:rFonts w:ascii="Calibri" w:hAnsi="Calibri" w:cs="Arial"/>
          <w:color w:val="000000" w:themeColor="text1"/>
          <w:sz w:val="20"/>
          <w:szCs w:val="20"/>
        </w:rPr>
        <w:t xml:space="preserve">In aanvulling op de kruising Het Schouw worden o.a. ook de volgende maatregelen in het project meegenomen: </w:t>
      </w:r>
      <w:r w:rsidR="001B658D">
        <w:rPr>
          <w:rFonts w:ascii="Calibri" w:hAnsi="Calibri" w:cs="Arial"/>
          <w:color w:val="000000" w:themeColor="text1"/>
          <w:sz w:val="20"/>
          <w:szCs w:val="20"/>
        </w:rPr>
        <w:br/>
      </w:r>
      <w:r w:rsidRPr="07BC6B33">
        <w:rPr>
          <w:rFonts w:ascii="Calibri" w:hAnsi="Calibri" w:cs="Arial"/>
          <w:color w:val="000000" w:themeColor="text1"/>
          <w:sz w:val="20"/>
          <w:szCs w:val="20"/>
        </w:rPr>
        <w:t xml:space="preserve">- het vervangen van de </w:t>
      </w:r>
      <w:proofErr w:type="spellStart"/>
      <w:r w:rsidRPr="07BC6B33">
        <w:rPr>
          <w:rFonts w:ascii="Calibri" w:hAnsi="Calibri" w:cs="Arial"/>
          <w:color w:val="000000" w:themeColor="text1"/>
          <w:sz w:val="20"/>
          <w:szCs w:val="20"/>
        </w:rPr>
        <w:t>Slochterbrug</w:t>
      </w:r>
      <w:proofErr w:type="spellEnd"/>
      <w:r w:rsidRPr="07BC6B33">
        <w:rPr>
          <w:rFonts w:ascii="Calibri" w:hAnsi="Calibri" w:cs="Arial"/>
          <w:color w:val="000000" w:themeColor="text1"/>
          <w:sz w:val="20"/>
          <w:szCs w:val="20"/>
        </w:rPr>
        <w:t xml:space="preserve"> </w:t>
      </w:r>
      <w:r w:rsidR="001B658D">
        <w:rPr>
          <w:rFonts w:ascii="Calibri" w:hAnsi="Calibri" w:cs="Arial"/>
          <w:color w:val="000000" w:themeColor="text1"/>
          <w:sz w:val="20"/>
          <w:szCs w:val="20"/>
        </w:rPr>
        <w:br/>
      </w:r>
      <w:r w:rsidRPr="07BC6B33">
        <w:rPr>
          <w:rFonts w:ascii="Calibri" w:hAnsi="Calibri" w:cs="Arial"/>
          <w:color w:val="000000" w:themeColor="text1"/>
          <w:sz w:val="20"/>
          <w:szCs w:val="20"/>
        </w:rPr>
        <w:t xml:space="preserve">- een aantal aanpassingen op aansluiting de N247-A10 </w:t>
      </w:r>
    </w:p>
    <w:p w14:paraId="359E312F" w14:textId="099FFF6A" w:rsidR="1E200DC1" w:rsidRDefault="1E200DC1" w:rsidP="07BC6B33">
      <w:pPr>
        <w:pStyle w:val="Normaalweb"/>
        <w:rPr>
          <w:rFonts w:ascii="Calibri" w:hAnsi="Calibri" w:cs="Arial"/>
          <w:color w:val="000000" w:themeColor="text1"/>
          <w:sz w:val="20"/>
          <w:szCs w:val="20"/>
        </w:rPr>
      </w:pPr>
      <w:r w:rsidRPr="07BC6B33">
        <w:rPr>
          <w:rFonts w:ascii="Calibri" w:hAnsi="Calibri" w:cs="Arial"/>
          <w:color w:val="000000" w:themeColor="text1"/>
          <w:sz w:val="20"/>
          <w:szCs w:val="20"/>
        </w:rPr>
        <w:t xml:space="preserve"> </w:t>
      </w:r>
      <w:r w:rsidR="00B43DC5" w:rsidRPr="07BC6B33">
        <w:rPr>
          <w:rFonts w:ascii="Calibri" w:eastAsia="verdena bold" w:hAnsi="Calibri" w:cs="Arial"/>
          <w:b/>
          <w:color w:val="000000" w:themeColor="text1"/>
          <w:sz w:val="20"/>
          <w:szCs w:val="20"/>
        </w:rPr>
        <w:t>Optionele scope</w:t>
      </w:r>
      <w:r w:rsidR="001B658D">
        <w:rPr>
          <w:rFonts w:ascii="Calibri" w:eastAsia="verdena bold" w:hAnsi="Calibri" w:cs="Arial"/>
          <w:b/>
          <w:color w:val="000000" w:themeColor="text1"/>
          <w:sz w:val="20"/>
          <w:szCs w:val="20"/>
        </w:rPr>
        <w:br/>
      </w:r>
      <w:r w:rsidRPr="07BC6B33">
        <w:rPr>
          <w:rFonts w:ascii="Calibri" w:hAnsi="Calibri" w:cs="Arial"/>
          <w:color w:val="000000" w:themeColor="text1"/>
          <w:sz w:val="20"/>
          <w:szCs w:val="20"/>
        </w:rPr>
        <w:t xml:space="preserve">Onderdeel van de overeenkomst is de mogelijkheid tot het toevoegen van een vervolgopdracht aan de scope. Dit betreft het realiseren van een onderdoorgang voor fietsers bij de kruising </w:t>
      </w:r>
      <w:proofErr w:type="spellStart"/>
      <w:r w:rsidRPr="07BC6B33">
        <w:rPr>
          <w:rFonts w:ascii="Calibri" w:hAnsi="Calibri" w:cs="Arial"/>
          <w:color w:val="000000" w:themeColor="text1"/>
          <w:sz w:val="20"/>
          <w:szCs w:val="20"/>
        </w:rPr>
        <w:t>Leeghwaterweg</w:t>
      </w:r>
      <w:proofErr w:type="spellEnd"/>
      <w:r w:rsidRPr="07BC6B33">
        <w:rPr>
          <w:rFonts w:ascii="Calibri" w:hAnsi="Calibri" w:cs="Arial"/>
          <w:color w:val="000000" w:themeColor="text1"/>
          <w:sz w:val="20"/>
          <w:szCs w:val="20"/>
        </w:rPr>
        <w:t xml:space="preserve"> (N515) – Zuiderweg. Deze onderdoorgang geeft invulling aan het doel om de verkeersveiligheid en het comfort van de fietsroute vanaf bocht Ramsbeek/Zuiderweg tot en met Westerringdijk te verbeteren. </w:t>
      </w:r>
    </w:p>
    <w:p w14:paraId="69CC819F" w14:textId="699B90F2" w:rsidR="1E200DC1" w:rsidRDefault="1E200DC1" w:rsidP="07BC6B33">
      <w:pPr>
        <w:pStyle w:val="Normaalweb"/>
        <w:rPr>
          <w:rFonts w:ascii="Calibri" w:hAnsi="Calibri" w:cs="Arial"/>
          <w:b/>
          <w:bCs/>
          <w:sz w:val="20"/>
          <w:szCs w:val="20"/>
        </w:rPr>
      </w:pPr>
      <w:r w:rsidRPr="11B77008">
        <w:rPr>
          <w:rFonts w:ascii="Calibri" w:hAnsi="Calibri" w:cs="Arial"/>
          <w:color w:val="000000" w:themeColor="text1"/>
          <w:sz w:val="20"/>
          <w:szCs w:val="20"/>
        </w:rPr>
        <w:t xml:space="preserve"> </w:t>
      </w:r>
      <w:r w:rsidRPr="07BC6B33">
        <w:rPr>
          <w:rFonts w:ascii="Calibri" w:hAnsi="Calibri" w:cs="Arial"/>
          <w:b/>
          <w:bCs/>
          <w:sz w:val="20"/>
          <w:szCs w:val="20"/>
        </w:rPr>
        <w:t>1.8</w:t>
      </w:r>
      <w:r w:rsidRPr="07BC6B33">
        <w:rPr>
          <w:rFonts w:ascii="Calibri" w:hAnsi="Calibri" w:cs="Arial"/>
          <w:sz w:val="20"/>
          <w:szCs w:val="20"/>
        </w:rPr>
        <w:t xml:space="preserve">    </w:t>
      </w:r>
      <w:r w:rsidRPr="07BC6B33">
        <w:rPr>
          <w:rFonts w:ascii="Calibri" w:hAnsi="Calibri" w:cs="Arial"/>
          <w:b/>
          <w:bCs/>
          <w:sz w:val="20"/>
          <w:szCs w:val="20"/>
        </w:rPr>
        <w:t>Scope van het project</w:t>
      </w:r>
    </w:p>
    <w:p w14:paraId="1E22A4CE" w14:textId="6509A472" w:rsidR="1E200DC1" w:rsidRDefault="1E200DC1" w:rsidP="07BC6B33">
      <w:pPr>
        <w:pStyle w:val="Normaalweb"/>
        <w:rPr>
          <w:rFonts w:ascii="Calibri" w:hAnsi="Calibri" w:cs="Arial"/>
          <w:color w:val="000000" w:themeColor="text1"/>
          <w:sz w:val="20"/>
          <w:szCs w:val="20"/>
        </w:rPr>
      </w:pPr>
      <w:r w:rsidRPr="07BC6B33">
        <w:rPr>
          <w:rFonts w:ascii="Calibri" w:hAnsi="Calibri" w:cs="Arial"/>
          <w:color w:val="000000" w:themeColor="text1"/>
          <w:sz w:val="20"/>
          <w:szCs w:val="20"/>
        </w:rPr>
        <w:t xml:space="preserve">De scope van het toekomstige contract omvat de volgende kerncomponenten: </w:t>
      </w:r>
    </w:p>
    <w:p w14:paraId="33CEE2F5" w14:textId="52530A99" w:rsidR="1E200DC1" w:rsidRDefault="1E200DC1" w:rsidP="34E9FF60">
      <w:pPr>
        <w:pStyle w:val="Normaalweb"/>
        <w:numPr>
          <w:ilvl w:val="0"/>
          <w:numId w:val="53"/>
        </w:numPr>
        <w:rPr>
          <w:rFonts w:ascii="Calibri" w:hAnsi="Calibri" w:cs="Arial"/>
          <w:color w:val="000000" w:themeColor="text1"/>
          <w:sz w:val="20"/>
          <w:szCs w:val="20"/>
        </w:rPr>
      </w:pPr>
      <w:r w:rsidRPr="07BC6B33">
        <w:rPr>
          <w:rFonts w:ascii="Calibri" w:hAnsi="Calibri" w:cs="Arial"/>
          <w:color w:val="000000" w:themeColor="text1"/>
          <w:sz w:val="20"/>
          <w:szCs w:val="20"/>
        </w:rPr>
        <w:t xml:space="preserve">Kunstwerken  </w:t>
      </w:r>
    </w:p>
    <w:p w14:paraId="3FCDA5BB" w14:textId="6D23BC8E" w:rsidR="1E200DC1" w:rsidRDefault="1E200DC1" w:rsidP="34E9FF60">
      <w:pPr>
        <w:pStyle w:val="Normaalweb"/>
        <w:numPr>
          <w:ilvl w:val="0"/>
          <w:numId w:val="53"/>
        </w:numPr>
        <w:rPr>
          <w:rFonts w:ascii="Calibri" w:hAnsi="Calibri" w:cs="Arial"/>
          <w:color w:val="000000" w:themeColor="text1"/>
          <w:sz w:val="20"/>
          <w:szCs w:val="20"/>
        </w:rPr>
      </w:pPr>
      <w:r w:rsidRPr="07BC6B33">
        <w:rPr>
          <w:rFonts w:ascii="Calibri" w:hAnsi="Calibri" w:cs="Arial"/>
          <w:color w:val="000000" w:themeColor="text1"/>
          <w:sz w:val="20"/>
          <w:szCs w:val="20"/>
        </w:rPr>
        <w:t xml:space="preserve">Onderdoorgang </w:t>
      </w:r>
      <w:proofErr w:type="spellStart"/>
      <w:r w:rsidRPr="07BC6B33">
        <w:rPr>
          <w:rFonts w:ascii="Calibri" w:hAnsi="Calibri" w:cs="Arial"/>
          <w:color w:val="000000" w:themeColor="text1"/>
          <w:sz w:val="20"/>
          <w:szCs w:val="20"/>
        </w:rPr>
        <w:t>Slochterweg</w:t>
      </w:r>
      <w:proofErr w:type="spellEnd"/>
      <w:r w:rsidRPr="07BC6B33">
        <w:rPr>
          <w:rFonts w:ascii="Calibri" w:hAnsi="Calibri" w:cs="Arial"/>
          <w:color w:val="000000" w:themeColor="text1"/>
          <w:sz w:val="20"/>
          <w:szCs w:val="20"/>
        </w:rPr>
        <w:t xml:space="preserve"> voor langzaam verkeer, fietsers en voetgangers </w:t>
      </w:r>
    </w:p>
    <w:p w14:paraId="2044C9E9" w14:textId="6F4596CB" w:rsidR="1E200DC1" w:rsidRDefault="1E200DC1" w:rsidP="34E9FF60">
      <w:pPr>
        <w:pStyle w:val="Normaalweb"/>
        <w:numPr>
          <w:ilvl w:val="0"/>
          <w:numId w:val="53"/>
        </w:numPr>
        <w:rPr>
          <w:rFonts w:ascii="Calibri" w:hAnsi="Calibri" w:cs="Arial"/>
          <w:color w:val="000000" w:themeColor="text1"/>
          <w:sz w:val="20"/>
          <w:szCs w:val="20"/>
        </w:rPr>
      </w:pPr>
      <w:proofErr w:type="spellStart"/>
      <w:r w:rsidRPr="07BC6B33">
        <w:rPr>
          <w:rFonts w:ascii="Calibri" w:hAnsi="Calibri" w:cs="Arial"/>
          <w:color w:val="000000" w:themeColor="text1"/>
          <w:sz w:val="20"/>
          <w:szCs w:val="20"/>
        </w:rPr>
        <w:t>Busonderdoorgang</w:t>
      </w:r>
      <w:proofErr w:type="spellEnd"/>
      <w:r w:rsidRPr="07BC6B33">
        <w:rPr>
          <w:rFonts w:ascii="Calibri" w:hAnsi="Calibri" w:cs="Arial"/>
          <w:color w:val="000000" w:themeColor="text1"/>
          <w:sz w:val="20"/>
          <w:szCs w:val="20"/>
        </w:rPr>
        <w:t xml:space="preserve">  </w:t>
      </w:r>
    </w:p>
    <w:p w14:paraId="2DCED634" w14:textId="5016DA30" w:rsidR="1E200DC1" w:rsidRDefault="1E200DC1" w:rsidP="34E9FF60">
      <w:pPr>
        <w:pStyle w:val="Normaalweb"/>
        <w:numPr>
          <w:ilvl w:val="0"/>
          <w:numId w:val="53"/>
        </w:numPr>
        <w:rPr>
          <w:rFonts w:ascii="Calibri" w:hAnsi="Calibri" w:cs="Arial"/>
          <w:color w:val="000000" w:themeColor="text1"/>
          <w:sz w:val="20"/>
          <w:szCs w:val="20"/>
        </w:rPr>
      </w:pPr>
      <w:r w:rsidRPr="07BC6B33">
        <w:rPr>
          <w:rFonts w:ascii="Calibri" w:hAnsi="Calibri" w:cs="Arial"/>
          <w:color w:val="000000" w:themeColor="text1"/>
          <w:sz w:val="20"/>
          <w:szCs w:val="20"/>
        </w:rPr>
        <w:t xml:space="preserve">Flora- en faunatunnel  </w:t>
      </w:r>
    </w:p>
    <w:p w14:paraId="06B589AF" w14:textId="1985CDE1" w:rsidR="1E200DC1" w:rsidRDefault="1E200DC1" w:rsidP="34E9FF60">
      <w:pPr>
        <w:pStyle w:val="Normaalweb"/>
        <w:numPr>
          <w:ilvl w:val="0"/>
          <w:numId w:val="53"/>
        </w:numPr>
        <w:rPr>
          <w:rFonts w:ascii="Calibri" w:hAnsi="Calibri" w:cs="Arial"/>
          <w:color w:val="000000" w:themeColor="text1"/>
          <w:sz w:val="20"/>
          <w:szCs w:val="20"/>
        </w:rPr>
      </w:pPr>
      <w:r w:rsidRPr="07BC6B33">
        <w:rPr>
          <w:rFonts w:ascii="Calibri" w:hAnsi="Calibri" w:cs="Arial"/>
          <w:color w:val="000000" w:themeColor="text1"/>
          <w:sz w:val="20"/>
          <w:szCs w:val="20"/>
        </w:rPr>
        <w:t xml:space="preserve">Sloop en vervanging </w:t>
      </w:r>
      <w:proofErr w:type="spellStart"/>
      <w:r w:rsidRPr="07BC6B33">
        <w:rPr>
          <w:rFonts w:ascii="Calibri" w:hAnsi="Calibri" w:cs="Arial"/>
          <w:color w:val="000000" w:themeColor="text1"/>
          <w:sz w:val="20"/>
          <w:szCs w:val="20"/>
        </w:rPr>
        <w:t>Slochterbrug</w:t>
      </w:r>
      <w:proofErr w:type="spellEnd"/>
      <w:r w:rsidRPr="07BC6B33">
        <w:rPr>
          <w:rFonts w:ascii="Calibri" w:hAnsi="Calibri" w:cs="Arial"/>
          <w:color w:val="000000" w:themeColor="text1"/>
          <w:sz w:val="20"/>
          <w:szCs w:val="20"/>
        </w:rPr>
        <w:t xml:space="preserve"> West  </w:t>
      </w:r>
    </w:p>
    <w:p w14:paraId="3788346E" w14:textId="19989DF7" w:rsidR="1E200DC1" w:rsidRDefault="1E200DC1" w:rsidP="34E9FF60">
      <w:pPr>
        <w:pStyle w:val="Normaalweb"/>
        <w:numPr>
          <w:ilvl w:val="0"/>
          <w:numId w:val="53"/>
        </w:numPr>
        <w:rPr>
          <w:rFonts w:ascii="Calibri" w:hAnsi="Calibri" w:cs="Arial"/>
          <w:color w:val="000000" w:themeColor="text1"/>
          <w:sz w:val="20"/>
          <w:szCs w:val="20"/>
        </w:rPr>
      </w:pPr>
      <w:r w:rsidRPr="07BC6B33">
        <w:rPr>
          <w:rFonts w:ascii="Calibri" w:hAnsi="Calibri" w:cs="Arial"/>
          <w:color w:val="000000" w:themeColor="text1"/>
          <w:sz w:val="20"/>
          <w:szCs w:val="20"/>
        </w:rPr>
        <w:t xml:space="preserve">Wegaanpassingen/asfaltwerkzaamheden  </w:t>
      </w:r>
    </w:p>
    <w:p w14:paraId="010627F7" w14:textId="3433689D" w:rsidR="1E200DC1" w:rsidRDefault="1E200DC1" w:rsidP="34E9FF60">
      <w:pPr>
        <w:pStyle w:val="Normaalweb"/>
        <w:numPr>
          <w:ilvl w:val="0"/>
          <w:numId w:val="53"/>
        </w:numPr>
        <w:rPr>
          <w:rFonts w:ascii="Calibri" w:hAnsi="Calibri" w:cs="Arial"/>
          <w:color w:val="000000" w:themeColor="text1"/>
          <w:sz w:val="20"/>
          <w:szCs w:val="20"/>
        </w:rPr>
      </w:pPr>
      <w:r w:rsidRPr="07BC6B33">
        <w:rPr>
          <w:rFonts w:ascii="Calibri" w:hAnsi="Calibri" w:cs="Arial"/>
          <w:color w:val="000000" w:themeColor="text1"/>
          <w:sz w:val="20"/>
          <w:szCs w:val="20"/>
        </w:rPr>
        <w:t>Asfaltering rijstrookconfiguratie bij de aansluitingen van de N247 op de A10 </w:t>
      </w:r>
    </w:p>
    <w:p w14:paraId="60194EDC" w14:textId="787CAAE9" w:rsidR="1E200DC1" w:rsidRDefault="01E57860" w:rsidP="34E9FF60">
      <w:pPr>
        <w:pStyle w:val="Normaalweb"/>
        <w:numPr>
          <w:ilvl w:val="0"/>
          <w:numId w:val="53"/>
        </w:numPr>
        <w:rPr>
          <w:rFonts w:ascii="Calibri" w:hAnsi="Calibri" w:cs="Arial"/>
          <w:color w:val="000000" w:themeColor="text1"/>
          <w:sz w:val="20"/>
          <w:szCs w:val="20"/>
        </w:rPr>
      </w:pPr>
      <w:r w:rsidRPr="720C8DD2">
        <w:rPr>
          <w:rFonts w:ascii="Calibri" w:hAnsi="Calibri" w:cs="Arial"/>
          <w:color w:val="000000" w:themeColor="text1"/>
          <w:sz w:val="20"/>
          <w:szCs w:val="20"/>
        </w:rPr>
        <w:t>As</w:t>
      </w:r>
      <w:r w:rsidR="4C23B6BF" w:rsidRPr="720C8DD2">
        <w:rPr>
          <w:rFonts w:ascii="Calibri" w:hAnsi="Calibri" w:cs="Arial"/>
          <w:color w:val="000000" w:themeColor="text1"/>
          <w:sz w:val="20"/>
          <w:szCs w:val="20"/>
        </w:rPr>
        <w:t xml:space="preserve">faltering </w:t>
      </w:r>
      <w:r w:rsidR="4C23B6BF" w:rsidRPr="03EEA181">
        <w:rPr>
          <w:rFonts w:ascii="Calibri" w:hAnsi="Calibri" w:cs="Arial"/>
          <w:color w:val="000000" w:themeColor="text1"/>
          <w:sz w:val="20"/>
          <w:szCs w:val="20"/>
        </w:rPr>
        <w:t>N247</w:t>
      </w:r>
      <w:r w:rsidR="4C23B6BF" w:rsidRPr="13434894">
        <w:rPr>
          <w:rFonts w:ascii="Calibri" w:hAnsi="Calibri" w:cs="Arial"/>
          <w:color w:val="000000" w:themeColor="text1"/>
          <w:sz w:val="20"/>
          <w:szCs w:val="20"/>
        </w:rPr>
        <w:t>-</w:t>
      </w:r>
      <w:r w:rsidR="4C23B6BF" w:rsidRPr="117E9ACC">
        <w:rPr>
          <w:rFonts w:ascii="Calibri" w:hAnsi="Calibri" w:cs="Arial"/>
          <w:color w:val="000000" w:themeColor="text1"/>
          <w:sz w:val="20"/>
          <w:szCs w:val="20"/>
        </w:rPr>
        <w:t xml:space="preserve">N235 </w:t>
      </w:r>
      <w:r w:rsidR="2877ED23" w:rsidRPr="79C2D543">
        <w:rPr>
          <w:rFonts w:ascii="Calibri" w:hAnsi="Calibri" w:cs="Arial"/>
          <w:color w:val="000000" w:themeColor="text1"/>
          <w:sz w:val="20"/>
          <w:szCs w:val="20"/>
        </w:rPr>
        <w:t>en wegen</w:t>
      </w:r>
      <w:r w:rsidR="2877ED23" w:rsidRPr="69ED6119">
        <w:rPr>
          <w:rFonts w:ascii="Calibri" w:hAnsi="Calibri" w:cs="Arial"/>
          <w:color w:val="000000" w:themeColor="text1"/>
          <w:sz w:val="20"/>
          <w:szCs w:val="20"/>
        </w:rPr>
        <w:t xml:space="preserve"> </w:t>
      </w:r>
      <w:r w:rsidR="4C23B6BF" w:rsidRPr="117E9ACC">
        <w:rPr>
          <w:rFonts w:ascii="Calibri" w:hAnsi="Calibri" w:cs="Arial"/>
          <w:color w:val="000000" w:themeColor="text1"/>
          <w:sz w:val="20"/>
          <w:szCs w:val="20"/>
        </w:rPr>
        <w:t xml:space="preserve">nabij en </w:t>
      </w:r>
      <w:r w:rsidR="4C23B6BF" w:rsidRPr="54D38571">
        <w:rPr>
          <w:rFonts w:ascii="Calibri" w:hAnsi="Calibri" w:cs="Arial"/>
          <w:color w:val="000000" w:themeColor="text1"/>
          <w:sz w:val="20"/>
          <w:szCs w:val="20"/>
        </w:rPr>
        <w:t xml:space="preserve">op het </w:t>
      </w:r>
      <w:r w:rsidR="190D8A41" w:rsidRPr="2D9F78EA">
        <w:rPr>
          <w:rFonts w:ascii="Calibri" w:hAnsi="Calibri" w:cs="Arial"/>
          <w:color w:val="000000" w:themeColor="text1"/>
          <w:sz w:val="20"/>
          <w:szCs w:val="20"/>
        </w:rPr>
        <w:t>kruising</w:t>
      </w:r>
      <w:r w:rsidR="4C23B6BF" w:rsidRPr="2D9F78EA">
        <w:rPr>
          <w:rFonts w:ascii="Calibri" w:hAnsi="Calibri" w:cs="Arial"/>
          <w:color w:val="000000" w:themeColor="text1"/>
          <w:sz w:val="20"/>
          <w:szCs w:val="20"/>
        </w:rPr>
        <w:t xml:space="preserve"> </w:t>
      </w:r>
      <w:r w:rsidR="4C23B6BF" w:rsidRPr="54D38571">
        <w:rPr>
          <w:rFonts w:ascii="Calibri" w:hAnsi="Calibri" w:cs="Arial"/>
          <w:color w:val="000000" w:themeColor="text1"/>
          <w:sz w:val="20"/>
          <w:szCs w:val="20"/>
        </w:rPr>
        <w:t>Het</w:t>
      </w:r>
      <w:r w:rsidR="4C23B6BF" w:rsidRPr="03EEA181">
        <w:rPr>
          <w:rFonts w:ascii="Calibri" w:hAnsi="Calibri" w:cs="Arial"/>
          <w:color w:val="000000" w:themeColor="text1"/>
          <w:sz w:val="20"/>
          <w:szCs w:val="20"/>
        </w:rPr>
        <w:t xml:space="preserve"> </w:t>
      </w:r>
      <w:r w:rsidR="4C23B6BF" w:rsidRPr="012F2121">
        <w:rPr>
          <w:rFonts w:ascii="Calibri" w:hAnsi="Calibri" w:cs="Arial"/>
          <w:color w:val="000000" w:themeColor="text1"/>
          <w:sz w:val="20"/>
          <w:szCs w:val="20"/>
        </w:rPr>
        <w:t>Schouw</w:t>
      </w:r>
      <w:r w:rsidR="1E200DC1" w:rsidRPr="720C8DD2">
        <w:rPr>
          <w:rFonts w:ascii="Calibri" w:hAnsi="Calibri" w:cs="Arial"/>
          <w:color w:val="000000" w:themeColor="text1"/>
          <w:sz w:val="20"/>
          <w:szCs w:val="20"/>
        </w:rPr>
        <w:t xml:space="preserve"> </w:t>
      </w:r>
    </w:p>
    <w:p w14:paraId="05A96DB5" w14:textId="1FBB3B69" w:rsidR="1E200DC1" w:rsidRDefault="1E200DC1" w:rsidP="34E9FF60">
      <w:pPr>
        <w:pStyle w:val="Normaalweb"/>
        <w:numPr>
          <w:ilvl w:val="0"/>
          <w:numId w:val="53"/>
        </w:numPr>
        <w:rPr>
          <w:rFonts w:ascii="Calibri" w:hAnsi="Calibri" w:cs="Arial"/>
          <w:color w:val="000000" w:themeColor="text1"/>
          <w:sz w:val="20"/>
          <w:szCs w:val="20"/>
        </w:rPr>
      </w:pPr>
      <w:r w:rsidRPr="07BC6B33">
        <w:rPr>
          <w:rFonts w:ascii="Calibri" w:hAnsi="Calibri" w:cs="Arial"/>
          <w:color w:val="000000" w:themeColor="text1"/>
          <w:sz w:val="20"/>
          <w:szCs w:val="20"/>
        </w:rPr>
        <w:t xml:space="preserve">Aanpassen van de </w:t>
      </w:r>
      <w:proofErr w:type="spellStart"/>
      <w:r w:rsidRPr="07BC6B33">
        <w:rPr>
          <w:rFonts w:ascii="Calibri" w:hAnsi="Calibri" w:cs="Arial"/>
          <w:color w:val="000000" w:themeColor="text1"/>
          <w:sz w:val="20"/>
          <w:szCs w:val="20"/>
        </w:rPr>
        <w:t>vrijliggende</w:t>
      </w:r>
      <w:proofErr w:type="spellEnd"/>
      <w:r w:rsidRPr="07BC6B33">
        <w:rPr>
          <w:rFonts w:ascii="Calibri" w:hAnsi="Calibri" w:cs="Arial"/>
          <w:color w:val="000000" w:themeColor="text1"/>
          <w:sz w:val="20"/>
          <w:szCs w:val="20"/>
        </w:rPr>
        <w:t xml:space="preserve"> </w:t>
      </w:r>
      <w:proofErr w:type="spellStart"/>
      <w:r w:rsidRPr="07BC6B33">
        <w:rPr>
          <w:rFonts w:ascii="Calibri" w:hAnsi="Calibri" w:cs="Arial"/>
          <w:color w:val="000000" w:themeColor="text1"/>
          <w:sz w:val="20"/>
          <w:szCs w:val="20"/>
        </w:rPr>
        <w:t>busstrook</w:t>
      </w:r>
      <w:proofErr w:type="spellEnd"/>
    </w:p>
    <w:p w14:paraId="07BD95E9" w14:textId="439BC477" w:rsidR="1E200DC1" w:rsidRDefault="1E200DC1" w:rsidP="34E9FF60">
      <w:pPr>
        <w:pStyle w:val="Normaalweb"/>
        <w:numPr>
          <w:ilvl w:val="0"/>
          <w:numId w:val="53"/>
        </w:numPr>
        <w:rPr>
          <w:rFonts w:ascii="Calibri" w:hAnsi="Calibri" w:cs="Arial"/>
          <w:color w:val="000000" w:themeColor="text1"/>
          <w:sz w:val="20"/>
          <w:szCs w:val="20"/>
        </w:rPr>
      </w:pPr>
      <w:r w:rsidRPr="4FF9AD37">
        <w:rPr>
          <w:rFonts w:ascii="Calibri" w:hAnsi="Calibri" w:cs="Arial"/>
          <w:color w:val="000000" w:themeColor="text1"/>
          <w:sz w:val="20"/>
          <w:szCs w:val="20"/>
        </w:rPr>
        <w:t>Onderhoud</w:t>
      </w:r>
      <w:r w:rsidR="50E27295" w:rsidRPr="63B18B55">
        <w:rPr>
          <w:rFonts w:ascii="Calibri" w:hAnsi="Calibri" w:cs="Arial"/>
          <w:color w:val="000000" w:themeColor="text1"/>
          <w:sz w:val="20"/>
          <w:szCs w:val="20"/>
        </w:rPr>
        <w:t>/asfaltering</w:t>
      </w:r>
      <w:r w:rsidR="41770441" w:rsidRPr="63B18B55">
        <w:rPr>
          <w:rFonts w:ascii="Calibri" w:hAnsi="Calibri" w:cs="Arial"/>
          <w:color w:val="000000" w:themeColor="text1"/>
          <w:sz w:val="20"/>
          <w:szCs w:val="20"/>
        </w:rPr>
        <w:t xml:space="preserve"> fiet</w:t>
      </w:r>
      <w:r w:rsidR="63759E62" w:rsidRPr="63B18B55">
        <w:rPr>
          <w:rFonts w:ascii="Calibri" w:hAnsi="Calibri" w:cs="Arial"/>
          <w:color w:val="000000" w:themeColor="text1"/>
          <w:sz w:val="20"/>
          <w:szCs w:val="20"/>
        </w:rPr>
        <w:t>s</w:t>
      </w:r>
      <w:r w:rsidR="41770441" w:rsidRPr="63B18B55">
        <w:rPr>
          <w:rFonts w:ascii="Calibri" w:hAnsi="Calibri" w:cs="Arial"/>
          <w:color w:val="000000" w:themeColor="text1"/>
          <w:sz w:val="20"/>
          <w:szCs w:val="20"/>
        </w:rPr>
        <w:t>pad</w:t>
      </w:r>
      <w:r w:rsidRPr="4FF9AD37">
        <w:rPr>
          <w:rFonts w:ascii="Calibri" w:hAnsi="Calibri" w:cs="Arial"/>
          <w:color w:val="000000" w:themeColor="text1"/>
          <w:sz w:val="20"/>
          <w:szCs w:val="20"/>
        </w:rPr>
        <w:t xml:space="preserve"> N247 </w:t>
      </w:r>
      <w:r w:rsidR="106FE1B4" w:rsidRPr="494DEE7B">
        <w:rPr>
          <w:rFonts w:ascii="Calibri" w:hAnsi="Calibri" w:cs="Arial"/>
          <w:color w:val="000000" w:themeColor="text1"/>
          <w:sz w:val="20"/>
          <w:szCs w:val="20"/>
        </w:rPr>
        <w:t xml:space="preserve">en bij </w:t>
      </w:r>
      <w:r w:rsidR="106FE1B4" w:rsidRPr="5C7EBB9D">
        <w:rPr>
          <w:rFonts w:ascii="Calibri" w:hAnsi="Calibri" w:cs="Arial"/>
          <w:color w:val="000000" w:themeColor="text1"/>
          <w:sz w:val="20"/>
          <w:szCs w:val="20"/>
        </w:rPr>
        <w:t xml:space="preserve">N247 </w:t>
      </w:r>
      <w:r w:rsidR="58F6569D" w:rsidRPr="63B18B55">
        <w:rPr>
          <w:rFonts w:ascii="Calibri" w:hAnsi="Calibri" w:cs="Arial"/>
          <w:color w:val="000000" w:themeColor="text1"/>
          <w:sz w:val="20"/>
          <w:szCs w:val="20"/>
        </w:rPr>
        <w:t>bij</w:t>
      </w:r>
      <w:r w:rsidR="106FE1B4" w:rsidRPr="5C7EBB9D">
        <w:rPr>
          <w:rFonts w:ascii="Calibri" w:hAnsi="Calibri" w:cs="Arial"/>
          <w:color w:val="000000" w:themeColor="text1"/>
          <w:sz w:val="20"/>
          <w:szCs w:val="20"/>
        </w:rPr>
        <w:t xml:space="preserve"> </w:t>
      </w:r>
      <w:proofErr w:type="spellStart"/>
      <w:r w:rsidR="106FE1B4" w:rsidRPr="62BDD235">
        <w:rPr>
          <w:rFonts w:ascii="Calibri" w:hAnsi="Calibri" w:cs="Arial"/>
          <w:color w:val="000000" w:themeColor="text1"/>
          <w:sz w:val="20"/>
          <w:szCs w:val="20"/>
        </w:rPr>
        <w:t>Slochterbrug</w:t>
      </w:r>
      <w:proofErr w:type="spellEnd"/>
      <w:r w:rsidRPr="4FF9AD37">
        <w:rPr>
          <w:rFonts w:ascii="Calibri" w:hAnsi="Calibri" w:cs="Arial"/>
          <w:color w:val="000000" w:themeColor="text1"/>
          <w:sz w:val="20"/>
          <w:szCs w:val="20"/>
        </w:rPr>
        <w:t xml:space="preserve"> </w:t>
      </w:r>
      <w:r w:rsidRPr="3CA63DC6">
        <w:rPr>
          <w:rFonts w:ascii="Calibri" w:hAnsi="Calibri" w:cs="Arial"/>
          <w:color w:val="000000" w:themeColor="text1"/>
          <w:sz w:val="20"/>
          <w:szCs w:val="20"/>
        </w:rPr>
        <w:t xml:space="preserve"> </w:t>
      </w:r>
    </w:p>
    <w:p w14:paraId="316BFCE7" w14:textId="0569A1A6" w:rsidR="1E200DC1" w:rsidRDefault="1E200DC1" w:rsidP="34E9FF60">
      <w:pPr>
        <w:pStyle w:val="Normaalweb"/>
        <w:numPr>
          <w:ilvl w:val="0"/>
          <w:numId w:val="53"/>
        </w:numPr>
        <w:rPr>
          <w:rFonts w:ascii="Calibri" w:hAnsi="Calibri" w:cs="Arial"/>
          <w:color w:val="000000" w:themeColor="text1"/>
          <w:sz w:val="20"/>
          <w:szCs w:val="20"/>
        </w:rPr>
      </w:pPr>
      <w:proofErr w:type="spellStart"/>
      <w:r w:rsidRPr="07BC6B33">
        <w:rPr>
          <w:rFonts w:ascii="Calibri" w:hAnsi="Calibri" w:cs="Arial"/>
          <w:color w:val="000000" w:themeColor="text1"/>
          <w:sz w:val="20"/>
          <w:szCs w:val="20"/>
        </w:rPr>
        <w:t>VRI's</w:t>
      </w:r>
      <w:proofErr w:type="spellEnd"/>
      <w:r w:rsidRPr="07BC6B33">
        <w:rPr>
          <w:rFonts w:ascii="Calibri" w:hAnsi="Calibri" w:cs="Arial"/>
          <w:color w:val="000000" w:themeColor="text1"/>
          <w:sz w:val="20"/>
          <w:szCs w:val="20"/>
        </w:rPr>
        <w:t xml:space="preserve"> - Vervanging van de </w:t>
      </w:r>
      <w:proofErr w:type="spellStart"/>
      <w:r w:rsidRPr="07BC6B33">
        <w:rPr>
          <w:rFonts w:ascii="Calibri" w:hAnsi="Calibri" w:cs="Arial"/>
          <w:color w:val="000000" w:themeColor="text1"/>
          <w:sz w:val="20"/>
          <w:szCs w:val="20"/>
        </w:rPr>
        <w:t>VRI’s</w:t>
      </w:r>
      <w:proofErr w:type="spellEnd"/>
      <w:r w:rsidRPr="07BC6B33">
        <w:rPr>
          <w:rFonts w:ascii="Calibri" w:hAnsi="Calibri" w:cs="Arial"/>
          <w:color w:val="000000" w:themeColor="text1"/>
          <w:sz w:val="20"/>
          <w:szCs w:val="20"/>
        </w:rPr>
        <w:t xml:space="preserve"> en aanpassing regelingen  </w:t>
      </w:r>
    </w:p>
    <w:p w14:paraId="71A317CA" w14:textId="27ABD2D9" w:rsidR="1E200DC1" w:rsidRDefault="1E200DC1" w:rsidP="34E9FF60">
      <w:pPr>
        <w:pStyle w:val="Normaalweb"/>
        <w:numPr>
          <w:ilvl w:val="0"/>
          <w:numId w:val="53"/>
        </w:numPr>
        <w:rPr>
          <w:rFonts w:ascii="Calibri" w:hAnsi="Calibri" w:cs="Arial"/>
          <w:color w:val="000000" w:themeColor="text1"/>
          <w:sz w:val="20"/>
          <w:szCs w:val="20"/>
        </w:rPr>
      </w:pPr>
      <w:r w:rsidRPr="07BC6B33">
        <w:rPr>
          <w:rFonts w:ascii="Calibri" w:hAnsi="Calibri" w:cs="Arial"/>
          <w:color w:val="000000" w:themeColor="text1"/>
          <w:sz w:val="20"/>
          <w:szCs w:val="20"/>
        </w:rPr>
        <w:t xml:space="preserve">OV-voorzieningen </w:t>
      </w:r>
    </w:p>
    <w:p w14:paraId="39F5B91C" w14:textId="503712C9" w:rsidR="1E200DC1" w:rsidRDefault="1E200DC1" w:rsidP="34E9FF60">
      <w:pPr>
        <w:pStyle w:val="Normaalweb"/>
        <w:numPr>
          <w:ilvl w:val="0"/>
          <w:numId w:val="53"/>
        </w:numPr>
        <w:rPr>
          <w:rFonts w:ascii="Calibri" w:hAnsi="Calibri" w:cs="Arial"/>
          <w:color w:val="000000" w:themeColor="text1"/>
          <w:sz w:val="20"/>
          <w:szCs w:val="20"/>
        </w:rPr>
      </w:pPr>
      <w:r w:rsidRPr="07BC6B33">
        <w:rPr>
          <w:rFonts w:ascii="Calibri" w:hAnsi="Calibri" w:cs="Arial"/>
          <w:color w:val="000000" w:themeColor="text1"/>
          <w:sz w:val="20"/>
          <w:szCs w:val="20"/>
        </w:rPr>
        <w:t xml:space="preserve">Inpassingsvoorzieningen  </w:t>
      </w:r>
    </w:p>
    <w:p w14:paraId="63DF6848" w14:textId="1374EAB1" w:rsidR="1E200DC1" w:rsidRDefault="1E200DC1" w:rsidP="34E9FF60">
      <w:pPr>
        <w:pStyle w:val="Normaalweb"/>
        <w:numPr>
          <w:ilvl w:val="0"/>
          <w:numId w:val="53"/>
        </w:numPr>
        <w:rPr>
          <w:rFonts w:ascii="Calibri" w:hAnsi="Calibri" w:cs="Arial"/>
          <w:color w:val="000000" w:themeColor="text1"/>
          <w:sz w:val="20"/>
          <w:szCs w:val="20"/>
        </w:rPr>
      </w:pPr>
      <w:r w:rsidRPr="07BC6B33">
        <w:rPr>
          <w:rFonts w:ascii="Calibri" w:hAnsi="Calibri" w:cs="Arial"/>
          <w:color w:val="000000" w:themeColor="text1"/>
          <w:sz w:val="20"/>
          <w:szCs w:val="20"/>
        </w:rPr>
        <w:t xml:space="preserve">Verkeersmanagement, -faseringen en -maatregelen  </w:t>
      </w:r>
    </w:p>
    <w:p w14:paraId="495BDBDE" w14:textId="674D08D1" w:rsidR="1E200DC1" w:rsidRDefault="1E200DC1" w:rsidP="34E9FF60">
      <w:pPr>
        <w:pStyle w:val="Normaalweb"/>
        <w:numPr>
          <w:ilvl w:val="0"/>
          <w:numId w:val="53"/>
        </w:numPr>
        <w:rPr>
          <w:rFonts w:ascii="Calibri" w:hAnsi="Calibri" w:cs="Arial"/>
          <w:color w:val="000000" w:themeColor="text1"/>
          <w:sz w:val="20"/>
          <w:szCs w:val="20"/>
        </w:rPr>
      </w:pPr>
      <w:r w:rsidRPr="07BC6B33">
        <w:rPr>
          <w:rFonts w:ascii="Calibri" w:hAnsi="Calibri" w:cs="Arial"/>
          <w:color w:val="000000" w:themeColor="text1"/>
          <w:sz w:val="20"/>
          <w:szCs w:val="20"/>
        </w:rPr>
        <w:t xml:space="preserve">Eventuele aanvullende duurzaamheidsmaatregelen  </w:t>
      </w:r>
    </w:p>
    <w:p w14:paraId="6807F534" w14:textId="12D74BDA" w:rsidR="1E200DC1" w:rsidRDefault="1E200DC1" w:rsidP="07BC6B33">
      <w:pPr>
        <w:pStyle w:val="Normaalweb"/>
        <w:rPr>
          <w:rFonts w:ascii="Calibri" w:hAnsi="Calibri" w:cs="Arial"/>
          <w:color w:val="000000" w:themeColor="text1"/>
          <w:sz w:val="20"/>
          <w:szCs w:val="20"/>
        </w:rPr>
      </w:pPr>
      <w:r w:rsidRPr="07BC6B33">
        <w:rPr>
          <w:rFonts w:ascii="Calibri" w:hAnsi="Calibri" w:cs="Arial"/>
          <w:color w:val="000000" w:themeColor="text1"/>
          <w:sz w:val="20"/>
          <w:szCs w:val="20"/>
        </w:rPr>
        <w:lastRenderedPageBreak/>
        <w:t xml:space="preserve"> </w:t>
      </w:r>
    </w:p>
    <w:p w14:paraId="4C43402A" w14:textId="16AF1496" w:rsidR="1E200DC1" w:rsidRDefault="1E200DC1" w:rsidP="07BC6B33">
      <w:pPr>
        <w:pStyle w:val="Normaalweb"/>
        <w:rPr>
          <w:rFonts w:ascii="Calibri" w:hAnsi="Calibri" w:cs="Arial"/>
          <w:color w:val="000000" w:themeColor="text1"/>
          <w:sz w:val="20"/>
          <w:szCs w:val="20"/>
        </w:rPr>
      </w:pPr>
      <w:r w:rsidRPr="1CD4397E">
        <w:rPr>
          <w:rFonts w:ascii="Calibri" w:hAnsi="Calibri" w:cs="Arial"/>
          <w:color w:val="000000" w:themeColor="text1"/>
          <w:sz w:val="20"/>
          <w:szCs w:val="20"/>
        </w:rPr>
        <w:t xml:space="preserve"> Overzichtskaartje met 3 deelgebieden: Het Schouw/</w:t>
      </w:r>
      <w:proofErr w:type="spellStart"/>
      <w:r w:rsidRPr="1CD4397E">
        <w:rPr>
          <w:rFonts w:ascii="Calibri" w:hAnsi="Calibri" w:cs="Arial"/>
          <w:color w:val="000000" w:themeColor="text1"/>
          <w:sz w:val="20"/>
          <w:szCs w:val="20"/>
        </w:rPr>
        <w:t>Slochterbrug</w:t>
      </w:r>
      <w:proofErr w:type="spellEnd"/>
      <w:r w:rsidRPr="1CD4397E">
        <w:rPr>
          <w:rFonts w:ascii="Calibri" w:hAnsi="Calibri" w:cs="Arial"/>
          <w:color w:val="000000" w:themeColor="text1"/>
          <w:sz w:val="20"/>
          <w:szCs w:val="20"/>
        </w:rPr>
        <w:t>/A10</w:t>
      </w:r>
    </w:p>
    <w:p w14:paraId="27862B7C" w14:textId="2D328611" w:rsidR="1CD4397E" w:rsidRDefault="002D12BC" w:rsidP="1CD4397E">
      <w:pPr>
        <w:pStyle w:val="Normaalweb"/>
        <w:rPr>
          <w:rFonts w:ascii="Calibri" w:hAnsi="Calibri" w:cs="Arial"/>
          <w:color w:val="000000" w:themeColor="text1"/>
          <w:sz w:val="20"/>
          <w:szCs w:val="20"/>
        </w:rPr>
      </w:pPr>
      <w:r w:rsidRPr="004229C9">
        <w:rPr>
          <w:rFonts w:ascii="Arial" w:hAnsi="Arial" w:cs="Arial"/>
          <w:noProof/>
          <w:sz w:val="19"/>
          <w:szCs w:val="18"/>
        </w:rPr>
        <w:drawing>
          <wp:inline distT="0" distB="0" distL="0" distR="0" wp14:anchorId="064E0D6D" wp14:editId="7B65BA81">
            <wp:extent cx="3070370" cy="4310259"/>
            <wp:effectExtent l="0" t="0" r="0" b="0"/>
            <wp:docPr id="154823779" name="Afbeelding 4" descr="Afbeelding met tekst, kaart, diagram,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3779" name="Afbeelding 4" descr="Afbeelding met tekst, kaart, diagram, schermopname&#10;&#10;Door AI gegenereerde inhoud is mogelijk onjuis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86368" cy="4332717"/>
                    </a:xfrm>
                    <a:prstGeom prst="rect">
                      <a:avLst/>
                    </a:prstGeom>
                    <a:noFill/>
                    <a:ln>
                      <a:noFill/>
                    </a:ln>
                  </pic:spPr>
                </pic:pic>
              </a:graphicData>
            </a:graphic>
          </wp:inline>
        </w:drawing>
      </w:r>
    </w:p>
    <w:p w14:paraId="51D5BE95" w14:textId="60DE9AB1" w:rsidR="1E200DC1" w:rsidRDefault="1E200DC1" w:rsidP="07BC6B33">
      <w:pPr>
        <w:pStyle w:val="Normaalweb"/>
        <w:rPr>
          <w:rFonts w:ascii="Calibri" w:hAnsi="Calibri" w:cs="Arial"/>
          <w:color w:val="000000" w:themeColor="text1"/>
          <w:sz w:val="20"/>
          <w:szCs w:val="20"/>
        </w:rPr>
      </w:pPr>
    </w:p>
    <w:p w14:paraId="3B7CA836" w14:textId="208F0539" w:rsidR="1E200DC1" w:rsidRDefault="1E200DC1" w:rsidP="07BC6B33">
      <w:pPr>
        <w:pStyle w:val="Normaalweb"/>
        <w:rPr>
          <w:rFonts w:ascii="Calibri" w:hAnsi="Calibri" w:cs="Arial"/>
          <w:b/>
          <w:bCs/>
          <w:sz w:val="20"/>
          <w:szCs w:val="20"/>
        </w:rPr>
      </w:pPr>
      <w:r w:rsidRPr="249CD45B">
        <w:rPr>
          <w:rFonts w:ascii="Calibri" w:hAnsi="Calibri" w:cs="Arial"/>
          <w:b/>
          <w:bCs/>
          <w:sz w:val="20"/>
          <w:szCs w:val="20"/>
        </w:rPr>
        <w:t>1.</w:t>
      </w:r>
      <w:r w:rsidR="318B0DE7" w:rsidRPr="249CD45B">
        <w:rPr>
          <w:rFonts w:ascii="Calibri" w:hAnsi="Calibri" w:cs="Arial"/>
          <w:b/>
          <w:bCs/>
          <w:sz w:val="20"/>
          <w:szCs w:val="20"/>
        </w:rPr>
        <w:t xml:space="preserve">9 </w:t>
      </w:r>
      <w:r w:rsidRPr="249CD45B">
        <w:rPr>
          <w:rFonts w:ascii="Calibri" w:hAnsi="Calibri" w:cs="Arial"/>
          <w:b/>
          <w:bCs/>
          <w:sz w:val="20"/>
          <w:szCs w:val="20"/>
        </w:rPr>
        <w:t>Doelstellingen</w:t>
      </w:r>
    </w:p>
    <w:p w14:paraId="552F4DB7" w14:textId="255FB139" w:rsidR="1E200DC1" w:rsidRDefault="1E200DC1" w:rsidP="07BC6B33">
      <w:pPr>
        <w:pStyle w:val="Normaalweb"/>
        <w:rPr>
          <w:rFonts w:ascii="Calibri" w:hAnsi="Calibri" w:cs="Arial"/>
          <w:sz w:val="20"/>
          <w:szCs w:val="20"/>
        </w:rPr>
      </w:pPr>
      <w:r w:rsidRPr="07BC6B33">
        <w:rPr>
          <w:rFonts w:ascii="Calibri" w:hAnsi="Calibri" w:cs="Arial"/>
          <w:sz w:val="20"/>
          <w:szCs w:val="20"/>
        </w:rPr>
        <w:t xml:space="preserve">Doelstellingen van het project zijn:  </w:t>
      </w:r>
    </w:p>
    <w:p w14:paraId="1D992EDF" w14:textId="42CA1635" w:rsidR="1E200DC1" w:rsidRDefault="1E200DC1" w:rsidP="00F406C1">
      <w:pPr>
        <w:pStyle w:val="Normaalweb"/>
        <w:numPr>
          <w:ilvl w:val="0"/>
          <w:numId w:val="39"/>
        </w:numPr>
        <w:rPr>
          <w:rFonts w:ascii="Calibri" w:hAnsi="Calibri" w:cs="Arial"/>
          <w:sz w:val="20"/>
          <w:szCs w:val="20"/>
        </w:rPr>
      </w:pPr>
      <w:r w:rsidRPr="07BC6B33">
        <w:rPr>
          <w:rFonts w:ascii="Calibri" w:hAnsi="Calibri" w:cs="Arial"/>
          <w:sz w:val="20"/>
          <w:szCs w:val="20"/>
        </w:rPr>
        <w:t xml:space="preserve">Het beheerst realiseren van de projectscope dat voldoet aan de functionele eisen; </w:t>
      </w:r>
    </w:p>
    <w:p w14:paraId="249B4759" w14:textId="5BB96ADD" w:rsidR="1E200DC1" w:rsidRDefault="1E200DC1" w:rsidP="00F406C1">
      <w:pPr>
        <w:pStyle w:val="Normaalweb"/>
        <w:numPr>
          <w:ilvl w:val="0"/>
          <w:numId w:val="38"/>
        </w:numPr>
        <w:rPr>
          <w:rFonts w:ascii="Calibri" w:hAnsi="Calibri" w:cs="Arial"/>
          <w:sz w:val="20"/>
          <w:szCs w:val="20"/>
        </w:rPr>
      </w:pPr>
      <w:r w:rsidRPr="07BC6B33">
        <w:rPr>
          <w:rFonts w:ascii="Calibri" w:hAnsi="Calibri" w:cs="Arial"/>
          <w:sz w:val="20"/>
          <w:szCs w:val="20"/>
        </w:rPr>
        <w:t xml:space="preserve">Het zodanig voorbereiden, ontwerpen en uitvoeren van deze opdracht, dat we;   </w:t>
      </w:r>
    </w:p>
    <w:p w14:paraId="05C1D6BB" w14:textId="53BA6870" w:rsidR="1E200DC1" w:rsidRDefault="1E200DC1" w:rsidP="00F406C1">
      <w:pPr>
        <w:pStyle w:val="Normaalweb"/>
        <w:numPr>
          <w:ilvl w:val="0"/>
          <w:numId w:val="37"/>
        </w:numPr>
        <w:rPr>
          <w:rFonts w:ascii="Calibri" w:hAnsi="Calibri" w:cs="Arial"/>
          <w:sz w:val="20"/>
          <w:szCs w:val="20"/>
        </w:rPr>
      </w:pPr>
      <w:r w:rsidRPr="07BC6B33">
        <w:rPr>
          <w:rFonts w:ascii="Calibri" w:hAnsi="Calibri" w:cs="Arial"/>
          <w:sz w:val="20"/>
          <w:szCs w:val="20"/>
        </w:rPr>
        <w:t xml:space="preserve">de veiligheid voor werknemers, weggebruikers en omgeving waarborgen; </w:t>
      </w:r>
    </w:p>
    <w:p w14:paraId="45294890" w14:textId="0CD082E7" w:rsidR="1E200DC1" w:rsidRDefault="1E200DC1" w:rsidP="00F406C1">
      <w:pPr>
        <w:pStyle w:val="Normaalweb"/>
        <w:numPr>
          <w:ilvl w:val="0"/>
          <w:numId w:val="36"/>
        </w:numPr>
        <w:rPr>
          <w:rFonts w:ascii="Calibri" w:hAnsi="Calibri" w:cs="Arial"/>
          <w:sz w:val="20"/>
          <w:szCs w:val="20"/>
        </w:rPr>
      </w:pPr>
      <w:r w:rsidRPr="07BC6B33">
        <w:rPr>
          <w:rFonts w:ascii="Calibri" w:hAnsi="Calibri" w:cs="Arial"/>
          <w:sz w:val="20"/>
          <w:szCs w:val="20"/>
        </w:rPr>
        <w:t xml:space="preserve">daarbinnen de hinder en hinderbeleving voor de omgeving zoveel redelijk mogelijk te beperken, met bijzondere aandacht voor het openbaar vervoer; </w:t>
      </w:r>
    </w:p>
    <w:p w14:paraId="50307B98" w14:textId="5CDF53A2" w:rsidR="1E200DC1" w:rsidRDefault="1E200DC1" w:rsidP="00F406C1">
      <w:pPr>
        <w:pStyle w:val="Normaalweb"/>
        <w:numPr>
          <w:ilvl w:val="0"/>
          <w:numId w:val="35"/>
        </w:numPr>
        <w:rPr>
          <w:rFonts w:ascii="Calibri" w:hAnsi="Calibri" w:cs="Arial"/>
          <w:sz w:val="20"/>
          <w:szCs w:val="20"/>
        </w:rPr>
      </w:pPr>
      <w:r w:rsidRPr="07BC6B33">
        <w:rPr>
          <w:rFonts w:ascii="Calibri" w:hAnsi="Calibri" w:cs="Arial"/>
          <w:sz w:val="20"/>
          <w:szCs w:val="20"/>
        </w:rPr>
        <w:t xml:space="preserve">voorspelbaar zijn naar elkaar, bestuur, politiek en omgeving in alle fasen van het project mede gezien de doorstart van het project  </w:t>
      </w:r>
    </w:p>
    <w:p w14:paraId="14C26531" w14:textId="2CF1EB32" w:rsidR="1E200DC1" w:rsidRDefault="1E200DC1" w:rsidP="00F406C1">
      <w:pPr>
        <w:pStyle w:val="Normaalweb"/>
        <w:numPr>
          <w:ilvl w:val="0"/>
          <w:numId w:val="34"/>
        </w:numPr>
        <w:rPr>
          <w:rFonts w:ascii="Calibri" w:hAnsi="Calibri" w:cs="Arial"/>
          <w:sz w:val="20"/>
          <w:szCs w:val="20"/>
        </w:rPr>
      </w:pPr>
      <w:r w:rsidRPr="07BC6B33">
        <w:rPr>
          <w:rFonts w:ascii="Calibri" w:hAnsi="Calibri" w:cs="Arial"/>
          <w:sz w:val="20"/>
          <w:szCs w:val="20"/>
        </w:rPr>
        <w:lastRenderedPageBreak/>
        <w:t xml:space="preserve">doelmatig met publieke middelen omgaan; </w:t>
      </w:r>
    </w:p>
    <w:p w14:paraId="26172325" w14:textId="00886018" w:rsidR="1E200DC1" w:rsidRDefault="1E200DC1" w:rsidP="00F406C1">
      <w:pPr>
        <w:pStyle w:val="Normaalweb"/>
        <w:numPr>
          <w:ilvl w:val="0"/>
          <w:numId w:val="33"/>
        </w:numPr>
        <w:rPr>
          <w:rFonts w:ascii="Calibri" w:hAnsi="Calibri" w:cs="Arial"/>
          <w:sz w:val="20"/>
          <w:szCs w:val="20"/>
        </w:rPr>
      </w:pPr>
      <w:r w:rsidRPr="07BC6B33">
        <w:rPr>
          <w:rFonts w:ascii="Calibri" w:hAnsi="Calibri" w:cs="Arial"/>
          <w:sz w:val="20"/>
          <w:szCs w:val="20"/>
        </w:rPr>
        <w:t>een evenwichtig samenwerkingsverband als opdrachtgever en opdrachtnemer hebben dat zorgt voor een eerlijke bedrijfsvoering voor alle partijen, waarbij de langere termijn relatie centraal staat en partijen hoogwaardige deskundigheid leveren binnen hun expertise/domein</w:t>
      </w:r>
      <w:r w:rsidR="001A796A">
        <w:rPr>
          <w:rFonts w:ascii="Calibri" w:hAnsi="Calibri" w:cs="Arial"/>
          <w:sz w:val="20"/>
          <w:szCs w:val="20"/>
        </w:rPr>
        <w:t>;</w:t>
      </w:r>
    </w:p>
    <w:p w14:paraId="6C070F43" w14:textId="0A1372B6" w:rsidR="1E200DC1" w:rsidRDefault="1E200DC1" w:rsidP="00F406C1">
      <w:pPr>
        <w:pStyle w:val="Normaalweb"/>
        <w:numPr>
          <w:ilvl w:val="0"/>
          <w:numId w:val="32"/>
        </w:numPr>
        <w:rPr>
          <w:rFonts w:ascii="Calibri" w:hAnsi="Calibri" w:cs="Arial"/>
          <w:sz w:val="20"/>
          <w:szCs w:val="20"/>
        </w:rPr>
      </w:pPr>
      <w:r w:rsidRPr="07BC6B33">
        <w:rPr>
          <w:rFonts w:ascii="Calibri" w:hAnsi="Calibri" w:cs="Arial"/>
          <w:sz w:val="20"/>
          <w:szCs w:val="20"/>
        </w:rPr>
        <w:t xml:space="preserve">duurzaamheidskansen benutten; </w:t>
      </w:r>
    </w:p>
    <w:p w14:paraId="299C9D9D" w14:textId="22E02911" w:rsidR="00803E06" w:rsidRDefault="6061FB8E" w:rsidP="3CA94FBD">
      <w:pPr>
        <w:pStyle w:val="Normaalweb"/>
        <w:numPr>
          <w:ilvl w:val="0"/>
          <w:numId w:val="31"/>
        </w:numPr>
        <w:rPr>
          <w:rFonts w:ascii="Calibri" w:hAnsi="Calibri" w:cs="Arial"/>
          <w:sz w:val="20"/>
          <w:szCs w:val="20"/>
        </w:rPr>
      </w:pPr>
      <w:r w:rsidRPr="5F302FC5">
        <w:rPr>
          <w:rFonts w:ascii="Calibri" w:hAnsi="Calibri" w:cs="Arial"/>
          <w:sz w:val="20"/>
          <w:szCs w:val="20"/>
        </w:rPr>
        <w:t xml:space="preserve">(last but </w:t>
      </w:r>
      <w:proofErr w:type="spellStart"/>
      <w:r w:rsidRPr="5F302FC5">
        <w:rPr>
          <w:rFonts w:ascii="Calibri" w:hAnsi="Calibri" w:cs="Arial"/>
          <w:sz w:val="20"/>
          <w:szCs w:val="20"/>
        </w:rPr>
        <w:t>not</w:t>
      </w:r>
      <w:proofErr w:type="spellEnd"/>
      <w:r w:rsidRPr="5F302FC5">
        <w:rPr>
          <w:rFonts w:ascii="Calibri" w:hAnsi="Calibri" w:cs="Arial"/>
          <w:sz w:val="20"/>
          <w:szCs w:val="20"/>
        </w:rPr>
        <w:t xml:space="preserve"> </w:t>
      </w:r>
      <w:proofErr w:type="spellStart"/>
      <w:r w:rsidRPr="5F302FC5">
        <w:rPr>
          <w:rFonts w:ascii="Calibri" w:hAnsi="Calibri" w:cs="Arial"/>
          <w:sz w:val="20"/>
          <w:szCs w:val="20"/>
        </w:rPr>
        <w:t>least</w:t>
      </w:r>
      <w:proofErr w:type="spellEnd"/>
      <w:r w:rsidRPr="5F302FC5">
        <w:rPr>
          <w:rFonts w:ascii="Calibri" w:hAnsi="Calibri" w:cs="Arial"/>
          <w:sz w:val="20"/>
          <w:szCs w:val="20"/>
        </w:rPr>
        <w:t xml:space="preserve">) </w:t>
      </w:r>
      <w:r w:rsidR="1E200DC1" w:rsidRPr="07BC6B33">
        <w:rPr>
          <w:rFonts w:ascii="Calibri" w:hAnsi="Calibri" w:cs="Arial"/>
          <w:sz w:val="20"/>
          <w:szCs w:val="20"/>
        </w:rPr>
        <w:t>met plezier en trots (samen)werken en zodat dit project een mooie referentie is voor medewerker en organisatie.</w:t>
      </w:r>
    </w:p>
    <w:p w14:paraId="0C9439A3" w14:textId="77777777" w:rsidR="00803E06" w:rsidRDefault="00803E06">
      <w:pPr>
        <w:rPr>
          <w:rFonts w:ascii="Calibri" w:hAnsi="Calibri" w:cs="Arial"/>
          <w:szCs w:val="20"/>
          <w:lang w:eastAsia="nl-NL"/>
        </w:rPr>
      </w:pPr>
      <w:r>
        <w:rPr>
          <w:rFonts w:ascii="Calibri" w:hAnsi="Calibri" w:cs="Arial"/>
          <w:szCs w:val="20"/>
        </w:rPr>
        <w:br w:type="page"/>
      </w:r>
    </w:p>
    <w:p w14:paraId="5B5E2D8B" w14:textId="7DA08472" w:rsidR="3CA94FBD" w:rsidRDefault="3CA94FBD" w:rsidP="3CA94FBD">
      <w:pPr>
        <w:pStyle w:val="Normaalweb"/>
        <w:ind w:left="720"/>
        <w:rPr>
          <w:rFonts w:ascii="Calibri" w:hAnsi="Calibri" w:cs="Arial"/>
          <w:color w:val="000000" w:themeColor="text1"/>
          <w:sz w:val="20"/>
          <w:szCs w:val="20"/>
        </w:rPr>
      </w:pPr>
    </w:p>
    <w:p w14:paraId="34D6C26B" w14:textId="336637A9" w:rsidR="00337F6E" w:rsidRPr="0035090F" w:rsidRDefault="003E571C" w:rsidP="00643455">
      <w:pPr>
        <w:pStyle w:val="Kop4"/>
        <w:numPr>
          <w:ilvl w:val="0"/>
          <w:numId w:val="39"/>
        </w:numPr>
      </w:pPr>
      <w:bookmarkStart w:id="4" w:name="_Toc161644411"/>
      <w:bookmarkStart w:id="5" w:name="_Toc430706207"/>
      <w:bookmarkEnd w:id="3"/>
      <w:r w:rsidRPr="0035090F">
        <w:t>A</w:t>
      </w:r>
      <w:r w:rsidR="00337F6E" w:rsidRPr="0035090F">
        <w:t>anbestedingsprocedure</w:t>
      </w:r>
      <w:bookmarkEnd w:id="4"/>
      <w:bookmarkEnd w:id="5"/>
    </w:p>
    <w:p w14:paraId="2DED5AC3" w14:textId="77777777" w:rsidR="001331D7" w:rsidRPr="00772E7C" w:rsidRDefault="001331D7" w:rsidP="001331D7">
      <w:pPr>
        <w:rPr>
          <w:rFonts w:asciiTheme="minorHAnsi" w:hAnsiTheme="minorHAnsi" w:cs="Arial"/>
          <w:szCs w:val="20"/>
        </w:rPr>
      </w:pPr>
      <w:bookmarkStart w:id="6" w:name="_Toc161644412"/>
      <w:bookmarkStart w:id="7" w:name="_Toc430706208"/>
      <w:bookmarkStart w:id="8" w:name="_Toc161644413"/>
    </w:p>
    <w:p w14:paraId="05BFC728" w14:textId="77777777" w:rsidR="003E571C" w:rsidRPr="00772E7C" w:rsidRDefault="003E571C" w:rsidP="001331D7">
      <w:pPr>
        <w:rPr>
          <w:rFonts w:asciiTheme="minorHAnsi" w:hAnsiTheme="minorHAnsi" w:cs="Arial"/>
          <w:szCs w:val="20"/>
        </w:rPr>
      </w:pPr>
    </w:p>
    <w:p w14:paraId="2947F49E" w14:textId="14344669" w:rsidR="003317D4" w:rsidRPr="00772E7C" w:rsidRDefault="4F2662FE" w:rsidP="00875D43">
      <w:pPr>
        <w:pStyle w:val="Kop2subhfst"/>
        <w:numPr>
          <w:ilvl w:val="0"/>
          <w:numId w:val="0"/>
        </w:numPr>
        <w:ind w:left="360" w:hanging="360"/>
      </w:pPr>
      <w:bookmarkStart w:id="9" w:name="_Toc194593893"/>
      <w:r>
        <w:t xml:space="preserve">2.1 </w:t>
      </w:r>
      <w:r w:rsidR="003317D4" w:rsidRPr="00772E7C">
        <w:t>Algemeen</w:t>
      </w:r>
      <w:bookmarkEnd w:id="6"/>
      <w:bookmarkEnd w:id="7"/>
      <w:bookmarkEnd w:id="9"/>
    </w:p>
    <w:p w14:paraId="488015E2" w14:textId="3C4D349F" w:rsidR="004E3F02" w:rsidRPr="00772E7C" w:rsidRDefault="003E571C" w:rsidP="387EFFB1">
      <w:pPr>
        <w:rPr>
          <w:rFonts w:asciiTheme="minorHAnsi" w:hAnsiTheme="minorHAnsi"/>
        </w:rPr>
      </w:pPr>
      <w:r w:rsidRPr="387EFFB1">
        <w:rPr>
          <w:rFonts w:asciiTheme="minorHAnsi" w:hAnsiTheme="minorHAnsi"/>
        </w:rPr>
        <w:t>Aanbesteder volgt, gelet op de aard en de omvang van de opdracht, een Europese aanbesteding volgens de niet-openbare procedure als bedoeld in hoofdstuk 3 van het ARW 2016.</w:t>
      </w:r>
      <w:r w:rsidR="330CBCC3" w:rsidRPr="387EFFB1">
        <w:rPr>
          <w:rFonts w:asciiTheme="minorHAnsi" w:hAnsiTheme="minorHAnsi"/>
        </w:rPr>
        <w:t xml:space="preserve"> Er is vanwege de geschiedenis en de complexiteit van het project gekozen voor een niet-openbare procedure op basis van een concurrentiegerichte dialoog.</w:t>
      </w:r>
    </w:p>
    <w:p w14:paraId="3F6D6256" w14:textId="77777777" w:rsidR="003E571C" w:rsidRPr="00772E7C" w:rsidRDefault="003E571C" w:rsidP="003317D4">
      <w:pPr>
        <w:rPr>
          <w:rFonts w:asciiTheme="minorHAnsi" w:hAnsiTheme="minorHAnsi" w:cs="Lucida Sans"/>
          <w:szCs w:val="20"/>
          <w:lang w:eastAsia="nl-NL"/>
        </w:rPr>
      </w:pPr>
    </w:p>
    <w:p w14:paraId="6C73F4F1" w14:textId="683092AC" w:rsidR="0DB43D61" w:rsidRDefault="0DB43D61" w:rsidP="206F2DB7">
      <w:pPr>
        <w:rPr>
          <w:rFonts w:ascii="Calibri" w:eastAsia="Calibri" w:hAnsi="Calibri" w:cs="Calibri"/>
          <w:szCs w:val="20"/>
        </w:rPr>
      </w:pPr>
      <w:r w:rsidRPr="206F2DB7">
        <w:rPr>
          <w:rFonts w:ascii="Calibri" w:eastAsia="Calibri" w:hAnsi="Calibri" w:cs="Calibri"/>
          <w:szCs w:val="20"/>
        </w:rPr>
        <w:t>In deze aanbestedingsprocedure worden ten eerste, op basis van de aanmeldingen, gegadigden geselecteerd. Met de Geselecteerde Gegadigden wordt vervolgens een aantal dialoogrondes doorlopen (vooralsnog 2 rondes) waarna gevraagd wordt een inschrijving te doen overeenkomstig de offerteaanvraag. Gegund wordt aan de inschrijver die de economisch meest voordelige inschrijving doet behoudens beëindiging van deze aanbesteding vóór gunning.</w:t>
      </w:r>
    </w:p>
    <w:p w14:paraId="700FE52E" w14:textId="77777777" w:rsidR="00B24087" w:rsidRPr="00772E7C" w:rsidRDefault="00B24087" w:rsidP="003E571C">
      <w:pPr>
        <w:rPr>
          <w:rFonts w:asciiTheme="minorHAnsi" w:hAnsiTheme="minorHAnsi" w:cs="Lucida Sans"/>
          <w:szCs w:val="20"/>
          <w:lang w:eastAsia="nl-NL"/>
        </w:rPr>
      </w:pPr>
    </w:p>
    <w:p w14:paraId="2CD80954" w14:textId="5B5279DC" w:rsidR="002B39BA" w:rsidRDefault="00265EB3" w:rsidP="00265EB3">
      <w:pPr>
        <w:rPr>
          <w:rFonts w:asciiTheme="minorHAnsi" w:hAnsiTheme="minorHAnsi" w:cs="Lucida Sans"/>
          <w:lang w:eastAsia="nl-NL"/>
        </w:rPr>
      </w:pPr>
      <w:r w:rsidRPr="5F60FD42">
        <w:rPr>
          <w:rFonts w:asciiTheme="minorHAnsi" w:hAnsiTheme="minorHAnsi" w:cs="Lucida Sans"/>
          <w:lang w:eastAsia="nl-NL"/>
        </w:rPr>
        <w:t xml:space="preserve">De aanbesteder gunt een opdracht op grond van de naar het oordeel van de aanbesteder economisch meest voordelige inschrijving. </w:t>
      </w:r>
      <w:r w:rsidR="002B39BA" w:rsidRPr="5F60FD42">
        <w:rPr>
          <w:rFonts w:asciiTheme="minorHAnsi" w:hAnsiTheme="minorHAnsi" w:cs="Lucida Sans"/>
          <w:lang w:eastAsia="nl-NL"/>
        </w:rPr>
        <w:t>De economisch meest voordelige inschrijving zal worden vastgesteld op basis van het criterium</w:t>
      </w:r>
      <w:r w:rsidRPr="5F60FD42">
        <w:rPr>
          <w:rFonts w:asciiTheme="minorHAnsi" w:hAnsiTheme="minorHAnsi" w:cs="Lucida Sans"/>
          <w:lang w:eastAsia="nl-NL"/>
        </w:rPr>
        <w:t xml:space="preserve"> </w:t>
      </w:r>
      <w:r w:rsidR="002B39BA" w:rsidRPr="5F60FD42">
        <w:rPr>
          <w:rFonts w:asciiTheme="minorHAnsi" w:hAnsiTheme="minorHAnsi" w:cs="Lucida Sans"/>
          <w:lang w:eastAsia="nl-NL"/>
        </w:rPr>
        <w:t>beste prijs-kwaliteitverhouding</w:t>
      </w:r>
      <w:r w:rsidR="00620D4C" w:rsidRPr="5F60FD42">
        <w:rPr>
          <w:rFonts w:asciiTheme="minorHAnsi" w:hAnsiTheme="minorHAnsi" w:cs="Lucida Sans"/>
          <w:lang w:eastAsia="nl-NL"/>
        </w:rPr>
        <w:t xml:space="preserve">, conform artikel </w:t>
      </w:r>
      <w:r w:rsidR="188991F7" w:rsidRPr="5F60FD42">
        <w:rPr>
          <w:rFonts w:asciiTheme="minorHAnsi" w:hAnsiTheme="minorHAnsi" w:cs="Lucida Sans"/>
          <w:lang w:eastAsia="nl-NL"/>
        </w:rPr>
        <w:t>4</w:t>
      </w:r>
      <w:r w:rsidR="00620D4C" w:rsidRPr="5F60FD42">
        <w:rPr>
          <w:rFonts w:asciiTheme="minorHAnsi" w:hAnsiTheme="minorHAnsi" w:cs="Lucida Sans"/>
          <w:lang w:eastAsia="nl-NL"/>
        </w:rPr>
        <w:t>.6.1, ARW 2016</w:t>
      </w:r>
      <w:r w:rsidR="002B39BA" w:rsidRPr="5F60FD42">
        <w:rPr>
          <w:rFonts w:asciiTheme="minorHAnsi" w:hAnsiTheme="minorHAnsi" w:cs="Lucida Sans"/>
          <w:lang w:eastAsia="nl-NL"/>
        </w:rPr>
        <w:t>. Hierbij zullen</w:t>
      </w:r>
      <w:r w:rsidR="00C217BD" w:rsidRPr="5F60FD42">
        <w:rPr>
          <w:rFonts w:asciiTheme="minorHAnsi" w:hAnsiTheme="minorHAnsi" w:cs="Lucida Sans"/>
          <w:lang w:eastAsia="nl-NL"/>
        </w:rPr>
        <w:t xml:space="preserve">, als bedoeld in artikel </w:t>
      </w:r>
      <w:r w:rsidR="6A2CA01C" w:rsidRPr="5F60FD42">
        <w:rPr>
          <w:rFonts w:asciiTheme="minorHAnsi" w:hAnsiTheme="minorHAnsi" w:cs="Lucida Sans"/>
          <w:lang w:eastAsia="nl-NL"/>
        </w:rPr>
        <w:t>4</w:t>
      </w:r>
      <w:r w:rsidR="00C217BD" w:rsidRPr="5F60FD42">
        <w:rPr>
          <w:rFonts w:asciiTheme="minorHAnsi" w:hAnsiTheme="minorHAnsi" w:cs="Lucida Sans"/>
          <w:lang w:eastAsia="nl-NL"/>
        </w:rPr>
        <w:t>.6.2 van het ARW</w:t>
      </w:r>
      <w:r w:rsidRPr="5F60FD42">
        <w:rPr>
          <w:rFonts w:asciiTheme="minorHAnsi" w:hAnsiTheme="minorHAnsi" w:cs="Lucida Sans"/>
          <w:lang w:eastAsia="nl-NL"/>
        </w:rPr>
        <w:t xml:space="preserve"> </w:t>
      </w:r>
      <w:r w:rsidR="00C217BD" w:rsidRPr="5F60FD42">
        <w:rPr>
          <w:rFonts w:asciiTheme="minorHAnsi" w:hAnsiTheme="minorHAnsi" w:cs="Lucida Sans"/>
          <w:lang w:eastAsia="nl-NL"/>
        </w:rPr>
        <w:t>2016,</w:t>
      </w:r>
      <w:r w:rsidR="002B39BA" w:rsidRPr="5F60FD42">
        <w:rPr>
          <w:rFonts w:asciiTheme="minorHAnsi" w:hAnsiTheme="minorHAnsi" w:cs="Lucida Sans"/>
          <w:lang w:eastAsia="nl-NL"/>
        </w:rPr>
        <w:t xml:space="preserve"> de volgende nadere criteria worden gehanteerd:</w:t>
      </w:r>
    </w:p>
    <w:p w14:paraId="613509AE" w14:textId="77777777" w:rsidR="00E0259E" w:rsidRDefault="00E0259E" w:rsidP="00265EB3">
      <w:pPr>
        <w:rPr>
          <w:rFonts w:asciiTheme="minorHAnsi" w:hAnsiTheme="minorHAnsi" w:cs="Lucida Sans"/>
          <w:szCs w:val="20"/>
          <w:lang w:eastAsia="nl-NL"/>
        </w:rPr>
      </w:pPr>
    </w:p>
    <w:p w14:paraId="342AA474" w14:textId="354E6179" w:rsidR="002530D1" w:rsidRPr="00894DB4" w:rsidRDefault="002530D1" w:rsidP="00BF0DA3">
      <w:pPr>
        <w:contextualSpacing/>
        <w:rPr>
          <w:rFonts w:asciiTheme="minorHAnsi" w:hAnsiTheme="minorHAnsi" w:cs="Lucida Sans"/>
          <w:lang w:eastAsia="nl-NL"/>
        </w:rPr>
      </w:pPr>
      <w:r w:rsidRPr="2C52E793">
        <w:rPr>
          <w:rFonts w:asciiTheme="minorHAnsi" w:hAnsiTheme="minorHAnsi"/>
        </w:rPr>
        <w:t>Kwaliteit</w:t>
      </w:r>
      <w:r w:rsidR="176B192B" w:rsidRPr="2C52E793">
        <w:rPr>
          <w:rFonts w:asciiTheme="minorHAnsi" w:hAnsiTheme="minorHAnsi"/>
        </w:rPr>
        <w:t>:</w:t>
      </w:r>
      <w:r w:rsidRPr="2C52E793">
        <w:rPr>
          <w:rFonts w:asciiTheme="minorHAnsi" w:hAnsiTheme="minorHAnsi"/>
        </w:rPr>
        <w:t xml:space="preserve"> Dit wordt beoordeeld op vier hoofdcriteria</w:t>
      </w:r>
      <w:r w:rsidR="13E36A1F" w:rsidRPr="2C52E793">
        <w:rPr>
          <w:rFonts w:asciiTheme="minorHAnsi" w:hAnsiTheme="minorHAnsi"/>
        </w:rPr>
        <w:t xml:space="preserve">, waarbij de ontwerpfase en </w:t>
      </w:r>
      <w:r w:rsidR="63A1FD8F" w:rsidRPr="7EDA6C00">
        <w:rPr>
          <w:rFonts w:asciiTheme="minorHAnsi" w:hAnsiTheme="minorHAnsi"/>
        </w:rPr>
        <w:t>s</w:t>
      </w:r>
      <w:r w:rsidR="13E36A1F" w:rsidRPr="7EDA6C00">
        <w:rPr>
          <w:rFonts w:asciiTheme="minorHAnsi" w:hAnsiTheme="minorHAnsi"/>
        </w:rPr>
        <w:t>amenwerking</w:t>
      </w:r>
      <w:r w:rsidR="13E36A1F" w:rsidRPr="2C52E793">
        <w:rPr>
          <w:rFonts w:asciiTheme="minorHAnsi" w:hAnsiTheme="minorHAnsi"/>
        </w:rPr>
        <w:t xml:space="preserve"> zwaarder zullen meewegen dan de kostenbeheersing. Duurzaamheid zal het minst zwaar meewegen</w:t>
      </w:r>
      <w:r w:rsidRPr="2C52E793">
        <w:rPr>
          <w:rFonts w:asciiTheme="minorHAnsi" w:hAnsiTheme="minorHAnsi"/>
        </w:rPr>
        <w:t>:</w:t>
      </w:r>
    </w:p>
    <w:p w14:paraId="5BF3627E" w14:textId="339AEE7B" w:rsidR="00C548E2" w:rsidRDefault="00C548E2" w:rsidP="1CF25488">
      <w:pPr>
        <w:pStyle w:val="Lijstalinea"/>
        <w:numPr>
          <w:ilvl w:val="0"/>
          <w:numId w:val="1"/>
        </w:numPr>
        <w:contextualSpacing/>
        <w:rPr>
          <w:rFonts w:asciiTheme="minorHAnsi" w:hAnsiTheme="minorHAnsi"/>
        </w:rPr>
      </w:pPr>
      <w:r w:rsidRPr="1CF25488">
        <w:rPr>
          <w:rFonts w:asciiTheme="minorHAnsi" w:hAnsiTheme="minorHAnsi"/>
        </w:rPr>
        <w:t>Ontwerpfase</w:t>
      </w:r>
      <w:r w:rsidR="000818D3" w:rsidRPr="1CF25488">
        <w:rPr>
          <w:rFonts w:asciiTheme="minorHAnsi" w:hAnsiTheme="minorHAnsi"/>
        </w:rPr>
        <w:t xml:space="preserve">: </w:t>
      </w:r>
      <w:r w:rsidR="00682B6C" w:rsidRPr="1CF25488">
        <w:rPr>
          <w:rFonts w:asciiTheme="minorHAnsi" w:hAnsiTheme="minorHAnsi"/>
        </w:rPr>
        <w:t>hoe de inschrijver het ontwerpproces aanpakt</w:t>
      </w:r>
      <w:r w:rsidR="2F2716D8" w:rsidRPr="70707D02">
        <w:rPr>
          <w:rFonts w:asciiTheme="minorHAnsi" w:hAnsiTheme="minorHAnsi"/>
        </w:rPr>
        <w:t xml:space="preserve"> en in deze fase</w:t>
      </w:r>
      <w:r w:rsidR="00682B6C" w:rsidRPr="1CF25488">
        <w:rPr>
          <w:rFonts w:asciiTheme="minorHAnsi" w:hAnsiTheme="minorHAnsi"/>
        </w:rPr>
        <w:t xml:space="preserve"> </w:t>
      </w:r>
      <w:r w:rsidR="00E51723">
        <w:rPr>
          <w:rFonts w:asciiTheme="minorHAnsi" w:hAnsiTheme="minorHAnsi"/>
        </w:rPr>
        <w:t xml:space="preserve">een integrale afweging </w:t>
      </w:r>
      <w:r w:rsidR="00426D1B">
        <w:rPr>
          <w:rFonts w:asciiTheme="minorHAnsi" w:hAnsiTheme="minorHAnsi"/>
        </w:rPr>
        <w:t>maakt</w:t>
      </w:r>
      <w:r w:rsidR="00531011">
        <w:rPr>
          <w:rFonts w:asciiTheme="minorHAnsi" w:hAnsiTheme="minorHAnsi"/>
        </w:rPr>
        <w:t xml:space="preserve"> in </w:t>
      </w:r>
      <w:r w:rsidR="004B4516">
        <w:rPr>
          <w:rFonts w:asciiTheme="minorHAnsi" w:hAnsiTheme="minorHAnsi"/>
        </w:rPr>
        <w:t>minimaal</w:t>
      </w:r>
      <w:r w:rsidR="00531011">
        <w:rPr>
          <w:rFonts w:asciiTheme="minorHAnsi" w:hAnsiTheme="minorHAnsi"/>
        </w:rPr>
        <w:t xml:space="preserve"> de aspecten</w:t>
      </w:r>
      <w:r w:rsidR="00682B6C" w:rsidRPr="1CF25488">
        <w:rPr>
          <w:rFonts w:asciiTheme="minorHAnsi" w:hAnsiTheme="minorHAnsi"/>
        </w:rPr>
        <w:t xml:space="preserve"> </w:t>
      </w:r>
      <w:r w:rsidR="00C668BD">
        <w:rPr>
          <w:rFonts w:asciiTheme="minorHAnsi" w:hAnsiTheme="minorHAnsi"/>
        </w:rPr>
        <w:t>kwaliteit, kosten</w:t>
      </w:r>
      <w:r w:rsidR="00531011">
        <w:rPr>
          <w:rFonts w:asciiTheme="minorHAnsi" w:hAnsiTheme="minorHAnsi"/>
        </w:rPr>
        <w:t>,</w:t>
      </w:r>
      <w:r w:rsidR="00C668BD">
        <w:rPr>
          <w:rFonts w:asciiTheme="minorHAnsi" w:hAnsiTheme="minorHAnsi"/>
        </w:rPr>
        <w:t xml:space="preserve"> omgeving </w:t>
      </w:r>
      <w:r w:rsidR="00531011">
        <w:rPr>
          <w:rFonts w:asciiTheme="minorHAnsi" w:hAnsiTheme="minorHAnsi"/>
        </w:rPr>
        <w:t xml:space="preserve">en </w:t>
      </w:r>
      <w:r w:rsidR="00682B6C">
        <w:rPr>
          <w:rFonts w:asciiTheme="minorHAnsi" w:hAnsiTheme="minorHAnsi"/>
        </w:rPr>
        <w:t>duurzaamheid</w:t>
      </w:r>
      <w:r w:rsidR="00531011">
        <w:rPr>
          <w:rFonts w:asciiTheme="minorHAnsi" w:hAnsiTheme="minorHAnsi"/>
        </w:rPr>
        <w:t>.</w:t>
      </w:r>
      <w:r w:rsidR="00682B6C">
        <w:rPr>
          <w:rFonts w:asciiTheme="minorHAnsi" w:hAnsiTheme="minorHAnsi"/>
        </w:rPr>
        <w:t xml:space="preserve"> </w:t>
      </w:r>
    </w:p>
    <w:p w14:paraId="234C910B" w14:textId="6CD5B13F" w:rsidR="00C548E2" w:rsidRDefault="00C548E2" w:rsidP="1CF25488">
      <w:pPr>
        <w:pStyle w:val="Lijstalinea"/>
        <w:numPr>
          <w:ilvl w:val="0"/>
          <w:numId w:val="2"/>
        </w:numPr>
        <w:contextualSpacing/>
        <w:rPr>
          <w:rFonts w:asciiTheme="minorHAnsi" w:hAnsiTheme="minorHAnsi"/>
        </w:rPr>
      </w:pPr>
      <w:r w:rsidRPr="1CF25488">
        <w:rPr>
          <w:rFonts w:asciiTheme="minorHAnsi" w:hAnsiTheme="minorHAnsi"/>
        </w:rPr>
        <w:t>Samenwerking</w:t>
      </w:r>
      <w:r w:rsidR="00610B68" w:rsidRPr="1CF25488">
        <w:rPr>
          <w:rFonts w:asciiTheme="minorHAnsi" w:hAnsiTheme="minorHAnsi"/>
        </w:rPr>
        <w:t>: Hoe de opdrachtnemer samenwerkt met de opdrachtgever en bouwteamleden</w:t>
      </w:r>
      <w:r w:rsidR="00610457">
        <w:rPr>
          <w:rFonts w:asciiTheme="minorHAnsi" w:hAnsiTheme="minorHAnsi"/>
        </w:rPr>
        <w:t>.</w:t>
      </w:r>
    </w:p>
    <w:p w14:paraId="4C396FAB" w14:textId="46740AF8" w:rsidR="00C548E2" w:rsidRDefault="00610B68" w:rsidP="00F406C1">
      <w:pPr>
        <w:pStyle w:val="Lijstalinea"/>
        <w:numPr>
          <w:ilvl w:val="0"/>
          <w:numId w:val="4"/>
        </w:numPr>
        <w:contextualSpacing/>
        <w:rPr>
          <w:rFonts w:asciiTheme="minorHAnsi" w:hAnsiTheme="minorHAnsi"/>
        </w:rPr>
      </w:pPr>
      <w:r w:rsidRPr="747552D5">
        <w:rPr>
          <w:rFonts w:asciiTheme="minorHAnsi" w:hAnsiTheme="minorHAnsi"/>
        </w:rPr>
        <w:t>K</w:t>
      </w:r>
      <w:r w:rsidR="00C548E2" w:rsidRPr="747552D5">
        <w:rPr>
          <w:rFonts w:asciiTheme="minorHAnsi" w:hAnsiTheme="minorHAnsi"/>
        </w:rPr>
        <w:t>ostenbeheersing</w:t>
      </w:r>
      <w:r w:rsidRPr="747552D5">
        <w:rPr>
          <w:rFonts w:asciiTheme="minorHAnsi" w:hAnsiTheme="minorHAnsi"/>
        </w:rPr>
        <w:t>: Transparantie</w:t>
      </w:r>
      <w:r w:rsidR="00610457">
        <w:rPr>
          <w:rFonts w:asciiTheme="minorHAnsi" w:hAnsiTheme="minorHAnsi"/>
        </w:rPr>
        <w:t>, marktconformiteit</w:t>
      </w:r>
      <w:r>
        <w:rPr>
          <w:rFonts w:asciiTheme="minorHAnsi" w:hAnsiTheme="minorHAnsi"/>
        </w:rPr>
        <w:t xml:space="preserve"> en </w:t>
      </w:r>
      <w:r w:rsidRPr="747552D5">
        <w:rPr>
          <w:rFonts w:asciiTheme="minorHAnsi" w:hAnsiTheme="minorHAnsi"/>
        </w:rPr>
        <w:t>voorspelbaarheid van kosten</w:t>
      </w:r>
      <w:r w:rsidR="00610457">
        <w:rPr>
          <w:rFonts w:asciiTheme="minorHAnsi" w:hAnsiTheme="minorHAnsi"/>
        </w:rPr>
        <w:t>.</w:t>
      </w:r>
    </w:p>
    <w:p w14:paraId="5C1033C8" w14:textId="30CF7D69" w:rsidR="00CD2302" w:rsidRPr="00BF0DA3" w:rsidDel="00CD2302" w:rsidRDefault="00610B68" w:rsidP="00F406C1">
      <w:pPr>
        <w:pStyle w:val="Lijstalinea"/>
        <w:numPr>
          <w:ilvl w:val="0"/>
          <w:numId w:val="3"/>
        </w:numPr>
        <w:contextualSpacing/>
        <w:rPr>
          <w:rFonts w:asciiTheme="minorHAnsi" w:hAnsiTheme="minorHAnsi"/>
          <w:lang w:eastAsia="nl-NL"/>
        </w:rPr>
      </w:pPr>
      <w:r>
        <w:rPr>
          <w:rFonts w:asciiTheme="minorHAnsi" w:hAnsiTheme="minorHAnsi"/>
        </w:rPr>
        <w:t>Duurzaamheid</w:t>
      </w:r>
      <w:r w:rsidRPr="2C52E793">
        <w:rPr>
          <w:rFonts w:asciiTheme="minorHAnsi" w:hAnsiTheme="minorHAnsi"/>
        </w:rPr>
        <w:t>:</w:t>
      </w:r>
      <w:r>
        <w:rPr>
          <w:rFonts w:asciiTheme="minorHAnsi" w:hAnsiTheme="minorHAnsi"/>
        </w:rPr>
        <w:t xml:space="preserve"> </w:t>
      </w:r>
      <w:r w:rsidR="00894DB4">
        <w:rPr>
          <w:rFonts w:asciiTheme="minorHAnsi" w:hAnsiTheme="minorHAnsi"/>
        </w:rPr>
        <w:t>Hoe milieuvriendelijke oplossingen worden geïntegreerd</w:t>
      </w:r>
      <w:r w:rsidR="00894DB4" w:rsidRPr="2C52E793">
        <w:rPr>
          <w:rFonts w:asciiTheme="minorHAnsi" w:hAnsiTheme="minorHAnsi"/>
        </w:rPr>
        <w:t>.</w:t>
      </w:r>
    </w:p>
    <w:p w14:paraId="484D1140" w14:textId="3422FB50" w:rsidR="7F71D3BB" w:rsidRDefault="7F71D3BB" w:rsidP="00BF0DA3">
      <w:pPr>
        <w:contextualSpacing/>
        <w:rPr>
          <w:rFonts w:asciiTheme="minorHAnsi" w:hAnsiTheme="minorHAnsi" w:cs="Lucida Sans"/>
          <w:lang w:eastAsia="nl-NL"/>
        </w:rPr>
      </w:pPr>
      <w:r w:rsidRPr="7906E70C">
        <w:rPr>
          <w:rFonts w:asciiTheme="minorHAnsi" w:hAnsiTheme="minorHAnsi" w:cs="Lucida Sans"/>
          <w:lang w:eastAsia="nl-NL"/>
        </w:rPr>
        <w:t xml:space="preserve">Prijs: Inschrijvers moeten realistische, </w:t>
      </w:r>
      <w:r w:rsidR="006768BD">
        <w:rPr>
          <w:rFonts w:asciiTheme="minorHAnsi" w:hAnsiTheme="minorHAnsi" w:cs="Lucida Sans"/>
          <w:lang w:eastAsia="nl-NL"/>
        </w:rPr>
        <w:t>transpar</w:t>
      </w:r>
      <w:r w:rsidR="00452024">
        <w:rPr>
          <w:rFonts w:asciiTheme="minorHAnsi" w:hAnsiTheme="minorHAnsi" w:cs="Lucida Sans"/>
          <w:lang w:eastAsia="nl-NL"/>
        </w:rPr>
        <w:t>a</w:t>
      </w:r>
      <w:r w:rsidR="006768BD">
        <w:rPr>
          <w:rFonts w:asciiTheme="minorHAnsi" w:hAnsiTheme="minorHAnsi" w:cs="Lucida Sans"/>
          <w:lang w:eastAsia="nl-NL"/>
        </w:rPr>
        <w:t>nte</w:t>
      </w:r>
      <w:r w:rsidRPr="7906E70C">
        <w:rPr>
          <w:rFonts w:asciiTheme="minorHAnsi" w:hAnsiTheme="minorHAnsi" w:cs="Lucida Sans"/>
          <w:lang w:eastAsia="nl-NL"/>
        </w:rPr>
        <w:t xml:space="preserve">, all-in tarieven aanleveren voor zowel </w:t>
      </w:r>
      <w:r w:rsidR="00E337CC">
        <w:rPr>
          <w:rFonts w:asciiTheme="minorHAnsi" w:hAnsiTheme="minorHAnsi" w:cs="Lucida Sans"/>
          <w:lang w:eastAsia="nl-NL"/>
        </w:rPr>
        <w:t xml:space="preserve">de </w:t>
      </w:r>
      <w:r w:rsidRPr="7906E70C">
        <w:rPr>
          <w:rFonts w:asciiTheme="minorHAnsi" w:hAnsiTheme="minorHAnsi" w:cs="Lucida Sans"/>
          <w:lang w:eastAsia="nl-NL"/>
        </w:rPr>
        <w:t xml:space="preserve">engineering als </w:t>
      </w:r>
      <w:r w:rsidR="00E337CC">
        <w:rPr>
          <w:rFonts w:asciiTheme="minorHAnsi" w:hAnsiTheme="minorHAnsi" w:cs="Lucida Sans"/>
          <w:lang w:eastAsia="nl-NL"/>
        </w:rPr>
        <w:t>het</w:t>
      </w:r>
      <w:r w:rsidRPr="7906E70C">
        <w:rPr>
          <w:rFonts w:asciiTheme="minorHAnsi" w:hAnsiTheme="minorHAnsi" w:cs="Lucida Sans"/>
          <w:lang w:eastAsia="nl-NL"/>
        </w:rPr>
        <w:t xml:space="preserve"> </w:t>
      </w:r>
      <w:r w:rsidR="00E337CC">
        <w:rPr>
          <w:rFonts w:asciiTheme="minorHAnsi" w:hAnsiTheme="minorHAnsi" w:cs="Lucida Sans"/>
          <w:lang w:eastAsia="nl-NL"/>
        </w:rPr>
        <w:t>bouw</w:t>
      </w:r>
      <w:r w:rsidR="00710C1C">
        <w:rPr>
          <w:rFonts w:asciiTheme="minorHAnsi" w:hAnsiTheme="minorHAnsi" w:cs="Lucida Sans"/>
          <w:lang w:eastAsia="nl-NL"/>
        </w:rPr>
        <w:t>manag</w:t>
      </w:r>
      <w:r w:rsidR="00E337CC">
        <w:rPr>
          <w:rFonts w:asciiTheme="minorHAnsi" w:hAnsiTheme="minorHAnsi" w:cs="Lucida Sans"/>
          <w:lang w:eastAsia="nl-NL"/>
        </w:rPr>
        <w:t>em</w:t>
      </w:r>
      <w:r w:rsidR="00710C1C">
        <w:rPr>
          <w:rFonts w:asciiTheme="minorHAnsi" w:hAnsiTheme="minorHAnsi" w:cs="Lucida Sans"/>
          <w:lang w:eastAsia="nl-NL"/>
        </w:rPr>
        <w:t>ent</w:t>
      </w:r>
      <w:r w:rsidRPr="7906E70C">
        <w:rPr>
          <w:rFonts w:asciiTheme="minorHAnsi" w:hAnsiTheme="minorHAnsi" w:cs="Lucida Sans"/>
          <w:lang w:eastAsia="nl-NL"/>
        </w:rPr>
        <w:t xml:space="preserve"> en </w:t>
      </w:r>
      <w:r w:rsidR="00A75E1C">
        <w:rPr>
          <w:rFonts w:asciiTheme="minorHAnsi" w:hAnsiTheme="minorHAnsi" w:cs="Lucida Sans"/>
          <w:lang w:eastAsia="nl-NL"/>
        </w:rPr>
        <w:t>de</w:t>
      </w:r>
      <w:r w:rsidRPr="7906E70C">
        <w:rPr>
          <w:rFonts w:asciiTheme="minorHAnsi" w:hAnsiTheme="minorHAnsi" w:cs="Lucida Sans"/>
          <w:lang w:eastAsia="nl-NL"/>
        </w:rPr>
        <w:t xml:space="preserve"> </w:t>
      </w:r>
      <w:r w:rsidR="00621225">
        <w:rPr>
          <w:rFonts w:asciiTheme="minorHAnsi" w:hAnsiTheme="minorHAnsi" w:cs="Lucida Sans"/>
          <w:lang w:eastAsia="nl-NL"/>
        </w:rPr>
        <w:t>opslag</w:t>
      </w:r>
      <w:r w:rsidR="006768BD">
        <w:rPr>
          <w:rFonts w:asciiTheme="minorHAnsi" w:hAnsiTheme="minorHAnsi" w:cs="Lucida Sans"/>
          <w:lang w:eastAsia="nl-NL"/>
        </w:rPr>
        <w:t>percentages</w:t>
      </w:r>
      <w:r w:rsidR="392D4BE9" w:rsidRPr="7906E70C">
        <w:rPr>
          <w:rFonts w:asciiTheme="minorHAnsi" w:hAnsiTheme="minorHAnsi" w:cs="Lucida Sans"/>
          <w:lang w:eastAsia="nl-NL"/>
        </w:rPr>
        <w:t>.</w:t>
      </w:r>
    </w:p>
    <w:p w14:paraId="53944125" w14:textId="56EA6465" w:rsidR="00840B38" w:rsidRPr="00BF0DA3" w:rsidRDefault="00840B38" w:rsidP="4C13AD47">
      <w:pPr>
        <w:ind w:left="360"/>
        <w:contextualSpacing/>
        <w:rPr>
          <w:rFonts w:asciiTheme="minorHAnsi" w:hAnsiTheme="minorHAnsi"/>
          <w:lang w:eastAsia="nl-NL"/>
        </w:rPr>
      </w:pPr>
    </w:p>
    <w:p w14:paraId="2B5F270E" w14:textId="760E25BB" w:rsidR="383732B2" w:rsidRDefault="7F71D3BB" w:rsidP="315DEF01">
      <w:pPr>
        <w:rPr>
          <w:rFonts w:asciiTheme="minorHAnsi" w:hAnsiTheme="minorHAnsi" w:cs="Lucida Sans"/>
          <w:lang w:eastAsia="nl-NL"/>
        </w:rPr>
      </w:pPr>
      <w:r w:rsidRPr="4F25AF62">
        <w:rPr>
          <w:rFonts w:asciiTheme="minorHAnsi" w:hAnsiTheme="minorHAnsi" w:cs="Lucida Sans"/>
          <w:lang w:eastAsia="nl-NL"/>
        </w:rPr>
        <w:t>In de prijs/kwaliteit verhouding wordt het aspect kwaliteit zwaarder meegewogen dan prijs</w:t>
      </w:r>
      <w:r w:rsidR="49A412D9" w:rsidRPr="4F25AF62">
        <w:rPr>
          <w:rFonts w:asciiTheme="minorHAnsi" w:hAnsiTheme="minorHAnsi" w:cs="Lucida Sans"/>
          <w:lang w:eastAsia="nl-NL"/>
        </w:rPr>
        <w:t xml:space="preserve">, de systematiek gunnen op waarde (fictieve inschrijfprijs) zal worden gehanteerd. </w:t>
      </w:r>
    </w:p>
    <w:p w14:paraId="3B75783A" w14:textId="6F8ACBF6" w:rsidR="383732B2" w:rsidRDefault="383732B2" w:rsidP="383732B2">
      <w:pPr>
        <w:rPr>
          <w:rFonts w:asciiTheme="minorHAnsi" w:hAnsiTheme="minorHAnsi" w:cs="Lucida Sans"/>
          <w:lang w:eastAsia="nl-NL"/>
        </w:rPr>
      </w:pPr>
    </w:p>
    <w:p w14:paraId="64C69560" w14:textId="7B32476C" w:rsidR="00337F6E" w:rsidRPr="00772E7C" w:rsidRDefault="0A113DFD" w:rsidP="61638279">
      <w:pPr>
        <w:pStyle w:val="Kop2subhfst"/>
        <w:numPr>
          <w:ilvl w:val="0"/>
          <w:numId w:val="0"/>
        </w:numPr>
        <w:rPr>
          <w:rFonts w:asciiTheme="minorHAnsi" w:hAnsiTheme="minorHAnsi"/>
        </w:rPr>
      </w:pPr>
      <w:bookmarkStart w:id="10" w:name="_Toc161644414"/>
      <w:bookmarkStart w:id="11" w:name="_Toc430706209"/>
      <w:bookmarkStart w:id="12" w:name="_Toc194593894"/>
      <w:bookmarkEnd w:id="8"/>
      <w:r w:rsidRPr="5D9C7079">
        <w:rPr>
          <w:rFonts w:asciiTheme="minorHAnsi" w:hAnsiTheme="minorHAnsi"/>
        </w:rPr>
        <w:t xml:space="preserve">2.2 </w:t>
      </w:r>
      <w:r w:rsidR="00337F6E" w:rsidRPr="00772E7C">
        <w:rPr>
          <w:rFonts w:asciiTheme="minorHAnsi" w:hAnsiTheme="minorHAnsi"/>
        </w:rPr>
        <w:t>Planning</w:t>
      </w:r>
      <w:bookmarkEnd w:id="10"/>
      <w:bookmarkEnd w:id="11"/>
      <w:bookmarkEnd w:id="12"/>
    </w:p>
    <w:p w14:paraId="315D72C5" w14:textId="77777777" w:rsidR="004E3F02" w:rsidRPr="00772E7C" w:rsidRDefault="00337F6E" w:rsidP="00785FB5">
      <w:pPr>
        <w:rPr>
          <w:rFonts w:asciiTheme="minorHAnsi" w:hAnsiTheme="minorHAnsi" w:cs="Arial"/>
          <w:szCs w:val="20"/>
        </w:rPr>
      </w:pPr>
      <w:r w:rsidRPr="00772E7C">
        <w:rPr>
          <w:rFonts w:asciiTheme="minorHAnsi" w:hAnsiTheme="minorHAnsi" w:cs="Arial"/>
          <w:szCs w:val="20"/>
        </w:rPr>
        <w:t xml:space="preserve">Met het verzenden van de aankondiging is de aanbestedingsprocedure </w:t>
      </w:r>
      <w:r w:rsidR="005B615D" w:rsidRPr="00772E7C">
        <w:rPr>
          <w:rFonts w:asciiTheme="minorHAnsi" w:hAnsiTheme="minorHAnsi" w:cs="Arial"/>
          <w:szCs w:val="20"/>
        </w:rPr>
        <w:t>gestart</w:t>
      </w:r>
      <w:r w:rsidRPr="00772E7C">
        <w:rPr>
          <w:rFonts w:asciiTheme="minorHAnsi" w:hAnsiTheme="minorHAnsi" w:cs="Arial"/>
          <w:szCs w:val="20"/>
        </w:rPr>
        <w:t>.</w:t>
      </w:r>
    </w:p>
    <w:p w14:paraId="6908C2CF" w14:textId="77777777" w:rsidR="004E3F02" w:rsidRPr="00772E7C" w:rsidRDefault="004E3F02" w:rsidP="00785FB5">
      <w:pPr>
        <w:rPr>
          <w:rFonts w:asciiTheme="minorHAnsi" w:hAnsiTheme="minorHAnsi" w:cs="Arial"/>
          <w:szCs w:val="20"/>
        </w:rPr>
      </w:pPr>
    </w:p>
    <w:p w14:paraId="102677D6" w14:textId="77777777" w:rsidR="00C84A86" w:rsidRDefault="00C84A86" w:rsidP="00785FB5">
      <w:pPr>
        <w:rPr>
          <w:rFonts w:asciiTheme="minorHAnsi" w:hAnsiTheme="minorHAnsi" w:cs="Arial"/>
          <w:szCs w:val="20"/>
        </w:rPr>
      </w:pPr>
      <w:r w:rsidRPr="00772E7C">
        <w:rPr>
          <w:rFonts w:asciiTheme="minorHAnsi" w:hAnsiTheme="minorHAnsi" w:cs="Arial"/>
          <w:szCs w:val="20"/>
        </w:rPr>
        <w:t xml:space="preserve">In de onderstaande tabel is de planning weergegeven. De data met betrekking tot het indienen van vragen/opmerkingen, het kenbaar maken van bezwaren en het indienen van aanvragen tot deelname gelden als fatale termijnen. De overige data dienen </w:t>
      </w:r>
      <w:r w:rsidR="00530DA7" w:rsidRPr="00772E7C">
        <w:rPr>
          <w:rFonts w:asciiTheme="minorHAnsi" w:hAnsiTheme="minorHAnsi" w:cs="Arial"/>
          <w:szCs w:val="20"/>
        </w:rPr>
        <w:t>a</w:t>
      </w:r>
      <w:r w:rsidRPr="00772E7C">
        <w:rPr>
          <w:rFonts w:asciiTheme="minorHAnsi" w:hAnsiTheme="minorHAnsi" w:cs="Arial"/>
          <w:szCs w:val="20"/>
        </w:rPr>
        <w:t xml:space="preserve">anbesteder slechts tot richtsnoer en binden </w:t>
      </w:r>
      <w:r w:rsidR="00530DA7" w:rsidRPr="00772E7C">
        <w:rPr>
          <w:rFonts w:asciiTheme="minorHAnsi" w:hAnsiTheme="minorHAnsi" w:cs="Arial"/>
          <w:szCs w:val="20"/>
        </w:rPr>
        <w:t>a</w:t>
      </w:r>
      <w:r w:rsidRPr="00772E7C">
        <w:rPr>
          <w:rFonts w:asciiTheme="minorHAnsi" w:hAnsiTheme="minorHAnsi" w:cs="Arial"/>
          <w:szCs w:val="20"/>
        </w:rPr>
        <w:t>anbesteder derhalve niet. Aanbesteder behoudt zich het recht voor om de planning aan te passen.</w:t>
      </w:r>
    </w:p>
    <w:p w14:paraId="50FC1FDB" w14:textId="77777777" w:rsidR="005D0706" w:rsidRDefault="005D0706" w:rsidP="00785FB5">
      <w:pPr>
        <w:rPr>
          <w:rFonts w:asciiTheme="minorHAnsi" w:hAnsiTheme="minorHAnsi" w:cs="Arial"/>
          <w:szCs w:val="20"/>
        </w:rPr>
      </w:pPr>
    </w:p>
    <w:p w14:paraId="1D486115" w14:textId="77777777" w:rsidR="005D0706" w:rsidRDefault="005D0706" w:rsidP="00785FB5">
      <w:pPr>
        <w:rPr>
          <w:rFonts w:asciiTheme="minorHAnsi" w:hAnsiTheme="minorHAnsi" w:cs="Arial"/>
          <w:szCs w:val="20"/>
        </w:rPr>
      </w:pPr>
    </w:p>
    <w:p w14:paraId="166E5C00" w14:textId="77777777" w:rsidR="005D0706" w:rsidRDefault="005D0706" w:rsidP="00785FB5">
      <w:pPr>
        <w:rPr>
          <w:rFonts w:asciiTheme="minorHAnsi" w:hAnsiTheme="minorHAnsi" w:cs="Arial"/>
          <w:szCs w:val="20"/>
        </w:rPr>
      </w:pPr>
    </w:p>
    <w:p w14:paraId="0E4D4110" w14:textId="77777777" w:rsidR="005D0706" w:rsidRDefault="005D0706" w:rsidP="00785FB5">
      <w:pPr>
        <w:rPr>
          <w:rFonts w:asciiTheme="minorHAnsi" w:hAnsiTheme="minorHAnsi" w:cs="Arial"/>
          <w:szCs w:val="20"/>
        </w:rPr>
      </w:pPr>
    </w:p>
    <w:p w14:paraId="6EB2D4C7" w14:textId="77777777" w:rsidR="005D0706" w:rsidRDefault="005D0706" w:rsidP="00785FB5">
      <w:pPr>
        <w:rPr>
          <w:rFonts w:asciiTheme="minorHAnsi" w:hAnsiTheme="minorHAnsi" w:cs="Arial"/>
          <w:szCs w:val="20"/>
        </w:rPr>
      </w:pPr>
    </w:p>
    <w:p w14:paraId="70A724D0" w14:textId="77777777" w:rsidR="005D0706" w:rsidRDefault="005D0706" w:rsidP="00785FB5">
      <w:pPr>
        <w:rPr>
          <w:rFonts w:asciiTheme="minorHAnsi" w:hAnsiTheme="minorHAnsi" w:cs="Arial"/>
          <w:szCs w:val="20"/>
        </w:rPr>
      </w:pPr>
    </w:p>
    <w:p w14:paraId="3CE5B9D8" w14:textId="77777777" w:rsidR="005D0706" w:rsidRDefault="005D0706" w:rsidP="00785FB5">
      <w:pPr>
        <w:rPr>
          <w:rFonts w:asciiTheme="minorHAnsi" w:hAnsiTheme="minorHAnsi" w:cs="Arial"/>
          <w:szCs w:val="20"/>
        </w:rPr>
      </w:pPr>
    </w:p>
    <w:p w14:paraId="22DA5516" w14:textId="77777777" w:rsidR="005D0706" w:rsidRDefault="005D0706" w:rsidP="00785FB5">
      <w:pPr>
        <w:rPr>
          <w:rFonts w:asciiTheme="minorHAnsi" w:hAnsiTheme="minorHAnsi" w:cs="Arial"/>
          <w:szCs w:val="20"/>
        </w:rPr>
      </w:pPr>
    </w:p>
    <w:p w14:paraId="4D76D968" w14:textId="77777777" w:rsidR="005D0706" w:rsidRPr="00772E7C" w:rsidRDefault="005D0706" w:rsidP="00785FB5">
      <w:pPr>
        <w:rPr>
          <w:rFonts w:asciiTheme="minorHAnsi" w:hAnsiTheme="minorHAnsi" w:cs="Arial"/>
          <w:szCs w:val="20"/>
        </w:rPr>
      </w:pPr>
    </w:p>
    <w:p w14:paraId="2ED01127" w14:textId="77777777" w:rsidR="00004CC7" w:rsidRPr="00772E7C" w:rsidRDefault="00004CC7" w:rsidP="00785FB5">
      <w:pPr>
        <w:rPr>
          <w:rFonts w:asciiTheme="minorHAnsi" w:hAnsiTheme="minorHAnsi" w:cs="Arial"/>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9"/>
        <w:gridCol w:w="2259"/>
      </w:tblGrid>
      <w:tr w:rsidR="00462FD9" w:rsidRPr="00772E7C" w14:paraId="77EFCA97" w14:textId="77777777" w:rsidTr="00F57ED5">
        <w:tc>
          <w:tcPr>
            <w:tcW w:w="6209" w:type="dxa"/>
            <w:shd w:val="clear" w:color="auto" w:fill="D9D9D9" w:themeFill="background1" w:themeFillShade="D9"/>
          </w:tcPr>
          <w:p w14:paraId="7F2ED8C9" w14:textId="77777777" w:rsidR="00DA2ED1" w:rsidRPr="00772E7C" w:rsidRDefault="00DA2ED1" w:rsidP="0078254B">
            <w:pPr>
              <w:rPr>
                <w:rFonts w:asciiTheme="minorHAnsi" w:hAnsiTheme="minorHAnsi" w:cs="Arial"/>
                <w:b/>
                <w:szCs w:val="20"/>
              </w:rPr>
            </w:pPr>
            <w:r w:rsidRPr="00772E7C">
              <w:rPr>
                <w:rFonts w:asciiTheme="minorHAnsi" w:hAnsiTheme="minorHAnsi" w:cs="Arial"/>
                <w:b/>
                <w:szCs w:val="20"/>
              </w:rPr>
              <w:t>Fase</w:t>
            </w:r>
          </w:p>
        </w:tc>
        <w:tc>
          <w:tcPr>
            <w:tcW w:w="2259" w:type="dxa"/>
            <w:shd w:val="clear" w:color="auto" w:fill="D9D9D9" w:themeFill="background1" w:themeFillShade="D9"/>
          </w:tcPr>
          <w:p w14:paraId="433F8C22" w14:textId="77777777" w:rsidR="00DA2ED1" w:rsidRPr="00772E7C" w:rsidRDefault="00DA2ED1" w:rsidP="0078254B">
            <w:pPr>
              <w:rPr>
                <w:rFonts w:asciiTheme="minorHAnsi" w:hAnsiTheme="minorHAnsi" w:cs="Arial"/>
                <w:b/>
                <w:szCs w:val="20"/>
              </w:rPr>
            </w:pPr>
            <w:r w:rsidRPr="00772E7C">
              <w:rPr>
                <w:rFonts w:asciiTheme="minorHAnsi" w:hAnsiTheme="minorHAnsi" w:cs="Arial"/>
                <w:b/>
                <w:szCs w:val="20"/>
              </w:rPr>
              <w:t>Datum</w:t>
            </w:r>
          </w:p>
        </w:tc>
      </w:tr>
      <w:tr w:rsidR="00F6403D" w:rsidRPr="00772E7C" w14:paraId="270C4091" w14:textId="77777777" w:rsidTr="00F57ED5">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99" w:type="dxa"/>
            <w:right w:w="99" w:type="dxa"/>
          </w:tblCellMar>
        </w:tblPrEx>
        <w:tc>
          <w:tcPr>
            <w:tcW w:w="5712" w:type="dxa"/>
            <w:shd w:val="clear" w:color="auto" w:fill="auto"/>
          </w:tcPr>
          <w:p w14:paraId="453C05AE" w14:textId="511A3A76" w:rsidR="00912C23" w:rsidRPr="00772E7C" w:rsidRDefault="00912C23" w:rsidP="0B48C6FD">
            <w:pPr>
              <w:rPr>
                <w:rFonts w:asciiTheme="minorHAnsi" w:hAnsiTheme="minorHAnsi" w:cs="Arial"/>
              </w:rPr>
            </w:pPr>
            <w:r w:rsidRPr="0B48C6FD">
              <w:rPr>
                <w:rFonts w:asciiTheme="minorHAnsi" w:hAnsiTheme="minorHAnsi" w:cs="Arial"/>
              </w:rPr>
              <w:t>Verzending aankondiging</w:t>
            </w:r>
            <w:r w:rsidR="004C45B8" w:rsidRPr="0B48C6FD">
              <w:rPr>
                <w:rFonts w:asciiTheme="minorHAnsi" w:hAnsiTheme="minorHAnsi" w:cs="Arial"/>
              </w:rPr>
              <w:t xml:space="preserve"> </w:t>
            </w:r>
          </w:p>
        </w:tc>
        <w:tc>
          <w:tcPr>
            <w:tcW w:w="2078" w:type="dxa"/>
            <w:shd w:val="clear" w:color="auto" w:fill="auto"/>
          </w:tcPr>
          <w:p w14:paraId="2AB2C3BF" w14:textId="1BDE1AA4" w:rsidR="00912C23" w:rsidRPr="00772E7C" w:rsidRDefault="6399B873" w:rsidP="598FCC6B">
            <w:pPr>
              <w:jc w:val="right"/>
              <w:rPr>
                <w:rFonts w:asciiTheme="minorHAnsi" w:hAnsiTheme="minorHAnsi" w:cs="Arial"/>
              </w:rPr>
            </w:pPr>
            <w:r w:rsidRPr="192850BC">
              <w:rPr>
                <w:rFonts w:asciiTheme="minorHAnsi" w:hAnsiTheme="minorHAnsi" w:cs="Arial"/>
              </w:rPr>
              <w:t xml:space="preserve">Vrijdag 4 april </w:t>
            </w:r>
          </w:p>
        </w:tc>
      </w:tr>
      <w:tr w:rsidR="008F2567" w:rsidRPr="00772E7C" w14:paraId="5E98A25A" w14:textId="77777777" w:rsidTr="00F57ED5">
        <w:tc>
          <w:tcPr>
            <w:tcW w:w="6209" w:type="dxa"/>
            <w:shd w:val="clear" w:color="auto" w:fill="auto"/>
          </w:tcPr>
          <w:p w14:paraId="1C15CDC6" w14:textId="77777777" w:rsidR="00912C23" w:rsidRPr="00772E7C" w:rsidRDefault="00912C23" w:rsidP="00912C23">
            <w:pPr>
              <w:rPr>
                <w:rFonts w:asciiTheme="minorHAnsi" w:hAnsiTheme="minorHAnsi" w:cs="Arial"/>
                <w:szCs w:val="20"/>
              </w:rPr>
            </w:pPr>
            <w:r w:rsidRPr="00772E7C">
              <w:rPr>
                <w:rFonts w:asciiTheme="minorHAnsi" w:hAnsiTheme="minorHAnsi" w:cs="Arial"/>
                <w:szCs w:val="20"/>
              </w:rPr>
              <w:t>Aanvragen tot nadere inlichtingen ten behoeve van de aanmelding, indienen tot uiterlijk</w:t>
            </w:r>
          </w:p>
        </w:tc>
        <w:tc>
          <w:tcPr>
            <w:tcW w:w="2259" w:type="dxa"/>
            <w:shd w:val="clear" w:color="auto" w:fill="auto"/>
          </w:tcPr>
          <w:p w14:paraId="0B83E945" w14:textId="749987C8" w:rsidR="00912C23" w:rsidRPr="00772E7C" w:rsidRDefault="5126141D" w:rsidP="598FCC6B">
            <w:pPr>
              <w:jc w:val="right"/>
              <w:rPr>
                <w:rFonts w:asciiTheme="minorHAnsi" w:hAnsiTheme="minorHAnsi" w:cs="Arial"/>
              </w:rPr>
            </w:pPr>
            <w:r w:rsidRPr="219C6D8B">
              <w:rPr>
                <w:rFonts w:asciiTheme="minorHAnsi" w:hAnsiTheme="minorHAnsi" w:cs="Arial"/>
              </w:rPr>
              <w:t>Donderdag 17 april</w:t>
            </w:r>
          </w:p>
        </w:tc>
      </w:tr>
      <w:tr w:rsidR="008F2567" w:rsidRPr="00772E7C" w14:paraId="67671DA0" w14:textId="77777777" w:rsidTr="00F57ED5">
        <w:tc>
          <w:tcPr>
            <w:tcW w:w="6209" w:type="dxa"/>
            <w:shd w:val="clear" w:color="auto" w:fill="auto"/>
          </w:tcPr>
          <w:p w14:paraId="20994FEE" w14:textId="77777777" w:rsidR="00912C23" w:rsidRPr="00772E7C" w:rsidRDefault="00912C23" w:rsidP="00912C23">
            <w:pPr>
              <w:rPr>
                <w:rFonts w:asciiTheme="minorHAnsi" w:hAnsiTheme="minorHAnsi" w:cs="Arial"/>
                <w:szCs w:val="20"/>
              </w:rPr>
            </w:pPr>
            <w:r w:rsidRPr="00772E7C">
              <w:rPr>
                <w:rFonts w:asciiTheme="minorHAnsi" w:hAnsiTheme="minorHAnsi" w:cs="Arial"/>
                <w:szCs w:val="20"/>
              </w:rPr>
              <w:t>Publicatie nota van inlichtingen selectiefase</w:t>
            </w:r>
          </w:p>
        </w:tc>
        <w:tc>
          <w:tcPr>
            <w:tcW w:w="2259" w:type="dxa"/>
            <w:shd w:val="clear" w:color="auto" w:fill="auto"/>
          </w:tcPr>
          <w:p w14:paraId="349C3341" w14:textId="591D9040" w:rsidR="00912C23" w:rsidRPr="00772E7C" w:rsidRDefault="1255A057" w:rsidP="598FCC6B">
            <w:pPr>
              <w:jc w:val="right"/>
              <w:rPr>
                <w:rFonts w:asciiTheme="minorHAnsi" w:hAnsiTheme="minorHAnsi" w:cs="Arial"/>
              </w:rPr>
            </w:pPr>
            <w:r w:rsidRPr="192850BC">
              <w:rPr>
                <w:rFonts w:asciiTheme="minorHAnsi" w:hAnsiTheme="minorHAnsi" w:cs="Arial"/>
              </w:rPr>
              <w:t>V</w:t>
            </w:r>
            <w:r w:rsidR="0DBF9BA3" w:rsidRPr="192850BC">
              <w:rPr>
                <w:rFonts w:asciiTheme="minorHAnsi" w:hAnsiTheme="minorHAnsi" w:cs="Arial"/>
              </w:rPr>
              <w:t xml:space="preserve">rijdag 25 april </w:t>
            </w:r>
          </w:p>
        </w:tc>
      </w:tr>
      <w:tr w:rsidR="008F2567" w:rsidRPr="00772E7C" w14:paraId="505001C9" w14:textId="77777777" w:rsidTr="00F57ED5">
        <w:tc>
          <w:tcPr>
            <w:tcW w:w="6209" w:type="dxa"/>
            <w:shd w:val="clear" w:color="auto" w:fill="auto"/>
          </w:tcPr>
          <w:p w14:paraId="79E87B3B" w14:textId="77777777" w:rsidR="00912C23" w:rsidRPr="00772E7C" w:rsidRDefault="00912C23" w:rsidP="00912C23">
            <w:pPr>
              <w:rPr>
                <w:rFonts w:asciiTheme="minorHAnsi" w:hAnsiTheme="minorHAnsi" w:cs="Arial"/>
                <w:szCs w:val="20"/>
              </w:rPr>
            </w:pPr>
            <w:r w:rsidRPr="00772E7C">
              <w:rPr>
                <w:rFonts w:asciiTheme="minorHAnsi" w:hAnsiTheme="minorHAnsi" w:cs="Arial"/>
                <w:szCs w:val="20"/>
              </w:rPr>
              <w:t>Sluitingsdatum indienen aanmeldingen</w:t>
            </w:r>
          </w:p>
        </w:tc>
        <w:tc>
          <w:tcPr>
            <w:tcW w:w="2259" w:type="dxa"/>
            <w:shd w:val="clear" w:color="auto" w:fill="auto"/>
          </w:tcPr>
          <w:p w14:paraId="66CC8D27" w14:textId="513A228F" w:rsidR="00912C23" w:rsidRPr="00772E7C" w:rsidRDefault="00A03A7A" w:rsidP="00BF0DA3">
            <w:pPr>
              <w:spacing w:line="259" w:lineRule="auto"/>
              <w:jc w:val="right"/>
              <w:rPr>
                <w:rFonts w:ascii="Calibri" w:eastAsia="Calibri" w:hAnsi="Calibri" w:cs="Calibri"/>
              </w:rPr>
            </w:pPr>
            <w:r>
              <w:rPr>
                <w:rFonts w:asciiTheme="minorHAnsi" w:hAnsiTheme="minorHAnsi" w:cs="Arial"/>
                <w:b/>
                <w:bCs/>
              </w:rPr>
              <w:t>Woensdag</w:t>
            </w:r>
            <w:r w:rsidR="6319019F" w:rsidRPr="55FE2A08">
              <w:rPr>
                <w:rFonts w:asciiTheme="minorHAnsi" w:hAnsiTheme="minorHAnsi" w:cs="Arial"/>
                <w:b/>
                <w:bCs/>
              </w:rPr>
              <w:t xml:space="preserve"> </w:t>
            </w:r>
            <w:r>
              <w:rPr>
                <w:rFonts w:asciiTheme="minorHAnsi" w:hAnsiTheme="minorHAnsi" w:cs="Arial"/>
                <w:b/>
                <w:bCs/>
              </w:rPr>
              <w:t>14</w:t>
            </w:r>
            <w:r w:rsidR="6319019F" w:rsidRPr="55FE2A08">
              <w:rPr>
                <w:rFonts w:asciiTheme="minorHAnsi" w:hAnsiTheme="minorHAnsi" w:cs="Arial"/>
                <w:b/>
                <w:bCs/>
              </w:rPr>
              <w:t xml:space="preserve"> mei</w:t>
            </w:r>
            <w:r w:rsidR="00F57ED5">
              <w:rPr>
                <w:rFonts w:asciiTheme="minorHAnsi" w:hAnsiTheme="minorHAnsi" w:cs="Arial"/>
                <w:b/>
                <w:bCs/>
              </w:rPr>
              <w:t>, 14:00</w:t>
            </w:r>
          </w:p>
        </w:tc>
      </w:tr>
      <w:tr w:rsidR="008F2567" w:rsidRPr="00772E7C" w14:paraId="4B40CA65" w14:textId="77777777" w:rsidTr="00F57ED5">
        <w:tc>
          <w:tcPr>
            <w:tcW w:w="6209" w:type="dxa"/>
            <w:shd w:val="clear" w:color="auto" w:fill="auto"/>
          </w:tcPr>
          <w:p w14:paraId="4960B981" w14:textId="77777777" w:rsidR="00912C23" w:rsidRPr="00772E7C" w:rsidRDefault="00912C23" w:rsidP="00912C23">
            <w:pPr>
              <w:rPr>
                <w:rFonts w:asciiTheme="minorHAnsi" w:hAnsiTheme="minorHAnsi" w:cs="Arial"/>
                <w:szCs w:val="20"/>
              </w:rPr>
            </w:pPr>
            <w:r w:rsidRPr="00772E7C">
              <w:rPr>
                <w:rFonts w:asciiTheme="minorHAnsi" w:hAnsiTheme="minorHAnsi" w:cs="Arial"/>
                <w:szCs w:val="20"/>
              </w:rPr>
              <w:t>Eventueel noodzakelijke loting</w:t>
            </w:r>
          </w:p>
        </w:tc>
        <w:tc>
          <w:tcPr>
            <w:tcW w:w="2259" w:type="dxa"/>
            <w:shd w:val="clear" w:color="auto" w:fill="auto"/>
          </w:tcPr>
          <w:p w14:paraId="1EB9716B" w14:textId="1B928439" w:rsidR="00912C23" w:rsidRPr="00772E7C" w:rsidRDefault="19E4F587" w:rsidP="2C52E793">
            <w:pPr>
              <w:jc w:val="right"/>
              <w:rPr>
                <w:rFonts w:asciiTheme="minorHAnsi" w:hAnsiTheme="minorHAnsi" w:cs="Arial"/>
              </w:rPr>
            </w:pPr>
            <w:r w:rsidRPr="0DBFA73B">
              <w:rPr>
                <w:rFonts w:asciiTheme="minorHAnsi" w:hAnsiTheme="minorHAnsi" w:cs="Arial"/>
              </w:rPr>
              <w:t>N</w:t>
            </w:r>
            <w:r w:rsidR="22A36E53" w:rsidRPr="0DBFA73B">
              <w:rPr>
                <w:rFonts w:asciiTheme="minorHAnsi" w:hAnsiTheme="minorHAnsi" w:cs="Arial"/>
              </w:rPr>
              <w:t>ader</w:t>
            </w:r>
            <w:r w:rsidR="33D39935" w:rsidRPr="2C52E793">
              <w:rPr>
                <w:rFonts w:asciiTheme="minorHAnsi" w:hAnsiTheme="minorHAnsi" w:cs="Arial"/>
              </w:rPr>
              <w:t xml:space="preserve"> te bepalen</w:t>
            </w:r>
          </w:p>
        </w:tc>
      </w:tr>
      <w:tr w:rsidR="008F2567" w:rsidRPr="00772E7C" w14:paraId="3A46152E" w14:textId="77777777" w:rsidTr="00F57ED5">
        <w:tc>
          <w:tcPr>
            <w:tcW w:w="6209" w:type="dxa"/>
            <w:shd w:val="clear" w:color="auto" w:fill="auto"/>
          </w:tcPr>
          <w:p w14:paraId="0FA16B32" w14:textId="77777777" w:rsidR="00912C23" w:rsidRPr="00772E7C" w:rsidRDefault="00912C23" w:rsidP="00912C23">
            <w:pPr>
              <w:rPr>
                <w:rFonts w:asciiTheme="minorHAnsi" w:hAnsiTheme="minorHAnsi" w:cs="Arial"/>
                <w:szCs w:val="20"/>
              </w:rPr>
            </w:pPr>
            <w:r w:rsidRPr="00772E7C">
              <w:rPr>
                <w:rFonts w:asciiTheme="minorHAnsi" w:hAnsiTheme="minorHAnsi" w:cs="Arial"/>
                <w:szCs w:val="20"/>
              </w:rPr>
              <w:t xml:space="preserve">Bekendmaking selectie gegadigden </w:t>
            </w:r>
          </w:p>
        </w:tc>
        <w:tc>
          <w:tcPr>
            <w:tcW w:w="2259" w:type="dxa"/>
            <w:shd w:val="clear" w:color="auto" w:fill="auto"/>
          </w:tcPr>
          <w:p w14:paraId="3E9A2339" w14:textId="62859220" w:rsidR="00912C23" w:rsidRPr="00772E7C" w:rsidRDefault="2601C0AD" w:rsidP="598FCC6B">
            <w:pPr>
              <w:jc w:val="right"/>
              <w:rPr>
                <w:rFonts w:asciiTheme="minorHAnsi" w:hAnsiTheme="minorHAnsi" w:cs="Arial"/>
              </w:rPr>
            </w:pPr>
            <w:r w:rsidRPr="192850BC">
              <w:rPr>
                <w:rFonts w:asciiTheme="minorHAnsi" w:hAnsiTheme="minorHAnsi" w:cs="Arial"/>
              </w:rPr>
              <w:t>D</w:t>
            </w:r>
            <w:r w:rsidR="53DA1013" w:rsidRPr="192850BC">
              <w:rPr>
                <w:rFonts w:asciiTheme="minorHAnsi" w:hAnsiTheme="minorHAnsi" w:cs="Arial"/>
              </w:rPr>
              <w:t>onderdag 12 juni</w:t>
            </w:r>
          </w:p>
        </w:tc>
      </w:tr>
      <w:tr w:rsidR="00F6403D" w:rsidRPr="00772E7C" w14:paraId="6B1E8419" w14:textId="77777777" w:rsidTr="00F57ED5">
        <w:tc>
          <w:tcPr>
            <w:tcW w:w="6209" w:type="dxa"/>
            <w:tcBorders>
              <w:bottom w:val="single" w:sz="4" w:space="0" w:color="auto"/>
            </w:tcBorders>
            <w:shd w:val="clear" w:color="auto" w:fill="auto"/>
          </w:tcPr>
          <w:p w14:paraId="2DA74686" w14:textId="027D9FE6" w:rsidR="00912C23" w:rsidRPr="00772E7C" w:rsidRDefault="00451D0A" w:rsidP="18F393FE">
            <w:pPr>
              <w:rPr>
                <w:rFonts w:asciiTheme="minorHAnsi" w:hAnsiTheme="minorHAnsi" w:cs="Arial"/>
              </w:rPr>
            </w:pPr>
            <w:r w:rsidRPr="18F393FE">
              <w:rPr>
                <w:rFonts w:asciiTheme="minorHAnsi" w:hAnsiTheme="minorHAnsi" w:cs="Arial"/>
              </w:rPr>
              <w:t>Einde b</w:t>
            </w:r>
            <w:r w:rsidR="00912C23" w:rsidRPr="18F393FE">
              <w:rPr>
                <w:rFonts w:asciiTheme="minorHAnsi" w:hAnsiTheme="minorHAnsi" w:cs="Arial"/>
              </w:rPr>
              <w:t>ezwaartermijn (</w:t>
            </w:r>
            <w:r w:rsidR="79CE918A" w:rsidRPr="18F393FE">
              <w:rPr>
                <w:rFonts w:asciiTheme="minorHAnsi" w:hAnsiTheme="minorHAnsi" w:cs="Arial"/>
              </w:rPr>
              <w:t>12</w:t>
            </w:r>
            <w:r w:rsidR="00912C23" w:rsidRPr="18F393FE">
              <w:rPr>
                <w:rFonts w:asciiTheme="minorHAnsi" w:hAnsiTheme="minorHAnsi" w:cs="Arial"/>
              </w:rPr>
              <w:t xml:space="preserve"> kalenderdagen)</w:t>
            </w:r>
          </w:p>
        </w:tc>
        <w:tc>
          <w:tcPr>
            <w:tcW w:w="2259" w:type="dxa"/>
            <w:tcBorders>
              <w:bottom w:val="single" w:sz="4" w:space="0" w:color="auto"/>
            </w:tcBorders>
            <w:shd w:val="clear" w:color="auto" w:fill="auto"/>
          </w:tcPr>
          <w:p w14:paraId="05496118" w14:textId="5CB58DB1" w:rsidR="00912C23" w:rsidRPr="00772E7C" w:rsidRDefault="0CD215CE" w:rsidP="192850BC">
            <w:pPr>
              <w:jc w:val="right"/>
              <w:rPr>
                <w:rFonts w:asciiTheme="minorHAnsi" w:hAnsiTheme="minorHAnsi" w:cs="Arial"/>
              </w:rPr>
            </w:pPr>
            <w:r w:rsidRPr="192850BC">
              <w:rPr>
                <w:rFonts w:asciiTheme="minorHAnsi" w:hAnsiTheme="minorHAnsi" w:cs="Arial"/>
              </w:rPr>
              <w:t>Woensdag 25</w:t>
            </w:r>
            <w:r w:rsidR="6E285623" w:rsidRPr="192850BC">
              <w:rPr>
                <w:rFonts w:asciiTheme="minorHAnsi" w:hAnsiTheme="minorHAnsi" w:cs="Arial"/>
              </w:rPr>
              <w:t xml:space="preserve"> juni </w:t>
            </w:r>
          </w:p>
        </w:tc>
      </w:tr>
      <w:tr w:rsidR="00F6403D" w:rsidRPr="00772E7C" w14:paraId="54EB6B87" w14:textId="77777777" w:rsidTr="00F57ED5">
        <w:trPr>
          <w:trHeight w:val="50"/>
        </w:trPr>
        <w:tc>
          <w:tcPr>
            <w:tcW w:w="6209" w:type="dxa"/>
            <w:tcBorders>
              <w:right w:val="nil"/>
            </w:tcBorders>
            <w:shd w:val="clear" w:color="auto" w:fill="F2F2F2" w:themeFill="background1" w:themeFillShade="F2"/>
          </w:tcPr>
          <w:p w14:paraId="0CBE9DA2" w14:textId="77777777" w:rsidR="002E19E9" w:rsidRPr="00772E7C" w:rsidRDefault="002E19E9" w:rsidP="004142F9">
            <w:pPr>
              <w:rPr>
                <w:rFonts w:asciiTheme="minorHAnsi" w:hAnsiTheme="minorHAnsi" w:cs="Arial"/>
                <w:sz w:val="8"/>
                <w:szCs w:val="8"/>
              </w:rPr>
            </w:pPr>
          </w:p>
        </w:tc>
        <w:tc>
          <w:tcPr>
            <w:tcW w:w="2259" w:type="dxa"/>
            <w:tcBorders>
              <w:left w:val="nil"/>
            </w:tcBorders>
            <w:shd w:val="clear" w:color="auto" w:fill="F2F2F2" w:themeFill="background1" w:themeFillShade="F2"/>
          </w:tcPr>
          <w:p w14:paraId="07B20EB8" w14:textId="77777777" w:rsidR="002E19E9" w:rsidRPr="00772E7C" w:rsidRDefault="002E19E9" w:rsidP="002E19E9">
            <w:pPr>
              <w:rPr>
                <w:rFonts w:asciiTheme="minorHAnsi" w:hAnsiTheme="minorHAnsi" w:cs="Arial"/>
                <w:sz w:val="8"/>
                <w:szCs w:val="8"/>
              </w:rPr>
            </w:pPr>
          </w:p>
        </w:tc>
      </w:tr>
      <w:tr w:rsidR="008F2567" w:rsidRPr="00772E7C" w14:paraId="6BFFB25C" w14:textId="77777777" w:rsidTr="00F57ED5">
        <w:tc>
          <w:tcPr>
            <w:tcW w:w="6209" w:type="dxa"/>
            <w:shd w:val="clear" w:color="auto" w:fill="auto"/>
          </w:tcPr>
          <w:p w14:paraId="66890D35" w14:textId="311F9CA4" w:rsidR="00912C23" w:rsidRPr="00772E7C" w:rsidRDefault="00912C23" w:rsidP="3C0FEE5D">
            <w:pPr>
              <w:rPr>
                <w:rFonts w:asciiTheme="minorHAnsi" w:hAnsiTheme="minorHAnsi" w:cs="Arial"/>
              </w:rPr>
            </w:pPr>
            <w:r w:rsidRPr="3C0FEE5D">
              <w:rPr>
                <w:rFonts w:asciiTheme="minorHAnsi" w:hAnsiTheme="minorHAnsi" w:cs="Arial"/>
              </w:rPr>
              <w:t xml:space="preserve">Verzenden inschrijvingsdocumenten aan </w:t>
            </w:r>
            <w:r w:rsidR="79285944" w:rsidRPr="3C0FEE5D">
              <w:rPr>
                <w:rFonts w:asciiTheme="minorHAnsi" w:hAnsiTheme="minorHAnsi" w:cs="Arial"/>
              </w:rPr>
              <w:t>Geselecteerde Gegadigde</w:t>
            </w:r>
            <w:r w:rsidR="004142F9" w:rsidRPr="3C0FEE5D">
              <w:rPr>
                <w:rFonts w:asciiTheme="minorHAnsi" w:hAnsiTheme="minorHAnsi" w:cs="Arial"/>
              </w:rPr>
              <w:t xml:space="preserve">n  </w:t>
            </w:r>
          </w:p>
        </w:tc>
        <w:tc>
          <w:tcPr>
            <w:tcW w:w="2259" w:type="dxa"/>
            <w:shd w:val="clear" w:color="auto" w:fill="auto"/>
          </w:tcPr>
          <w:p w14:paraId="32CC8B10" w14:textId="78F46E13" w:rsidR="00912C23" w:rsidRPr="00772E7C" w:rsidRDefault="1B1252D2" w:rsidP="00BF0DA3">
            <w:pPr>
              <w:spacing w:line="259" w:lineRule="auto"/>
              <w:jc w:val="right"/>
              <w:rPr>
                <w:rFonts w:ascii="Calibri" w:eastAsia="Calibri" w:hAnsi="Calibri" w:cs="Calibri"/>
              </w:rPr>
            </w:pPr>
            <w:r w:rsidRPr="192850BC">
              <w:rPr>
                <w:rFonts w:asciiTheme="minorHAnsi" w:hAnsiTheme="minorHAnsi" w:cs="Arial"/>
              </w:rPr>
              <w:t>D</w:t>
            </w:r>
            <w:r w:rsidR="12616E5A" w:rsidRPr="192850BC">
              <w:rPr>
                <w:rFonts w:asciiTheme="minorHAnsi" w:hAnsiTheme="minorHAnsi" w:cs="Arial"/>
              </w:rPr>
              <w:t>onderdag 26 juni</w:t>
            </w:r>
          </w:p>
        </w:tc>
      </w:tr>
      <w:tr w:rsidR="008F2567" w14:paraId="55FB453B" w14:textId="77777777" w:rsidTr="00F57ED5">
        <w:trPr>
          <w:trHeight w:val="300"/>
        </w:trPr>
        <w:tc>
          <w:tcPr>
            <w:tcW w:w="6209" w:type="dxa"/>
            <w:shd w:val="clear" w:color="auto" w:fill="auto"/>
          </w:tcPr>
          <w:p w14:paraId="4C3C4AF5" w14:textId="3980B396" w:rsidR="12616E5A" w:rsidRDefault="12616E5A" w:rsidP="192850BC">
            <w:pPr>
              <w:rPr>
                <w:rFonts w:asciiTheme="minorHAnsi" w:hAnsiTheme="minorHAnsi" w:cs="Arial"/>
              </w:rPr>
            </w:pPr>
            <w:r w:rsidRPr="192850BC">
              <w:rPr>
                <w:rFonts w:asciiTheme="minorHAnsi" w:hAnsiTheme="minorHAnsi" w:cs="Arial"/>
              </w:rPr>
              <w:t>Informatiebijeenkomst</w:t>
            </w:r>
          </w:p>
        </w:tc>
        <w:tc>
          <w:tcPr>
            <w:tcW w:w="2259" w:type="dxa"/>
            <w:shd w:val="clear" w:color="auto" w:fill="auto"/>
          </w:tcPr>
          <w:p w14:paraId="75496D38" w14:textId="1A0C8BA7" w:rsidR="12616E5A" w:rsidRDefault="3901DD49" w:rsidP="192850BC">
            <w:pPr>
              <w:spacing w:line="259" w:lineRule="auto"/>
              <w:jc w:val="right"/>
              <w:rPr>
                <w:rFonts w:asciiTheme="minorHAnsi" w:hAnsiTheme="minorHAnsi" w:cs="Arial"/>
              </w:rPr>
            </w:pPr>
            <w:r w:rsidRPr="192850BC">
              <w:rPr>
                <w:rFonts w:asciiTheme="minorHAnsi" w:hAnsiTheme="minorHAnsi" w:cs="Arial"/>
              </w:rPr>
              <w:t>D</w:t>
            </w:r>
            <w:r w:rsidR="12616E5A" w:rsidRPr="192850BC">
              <w:rPr>
                <w:rFonts w:asciiTheme="minorHAnsi" w:hAnsiTheme="minorHAnsi" w:cs="Arial"/>
              </w:rPr>
              <w:t xml:space="preserve">onderdag 3 juli </w:t>
            </w:r>
          </w:p>
        </w:tc>
      </w:tr>
      <w:tr w:rsidR="008F2567" w14:paraId="075D6A22" w14:textId="77777777" w:rsidTr="00F57ED5">
        <w:trPr>
          <w:trHeight w:val="300"/>
        </w:trPr>
        <w:tc>
          <w:tcPr>
            <w:tcW w:w="6209" w:type="dxa"/>
            <w:shd w:val="clear" w:color="auto" w:fill="auto"/>
          </w:tcPr>
          <w:p w14:paraId="61E41A57" w14:textId="5E5A49F4" w:rsidR="12616E5A" w:rsidRDefault="12616E5A" w:rsidP="192850BC">
            <w:pPr>
              <w:rPr>
                <w:rFonts w:asciiTheme="minorHAnsi" w:hAnsiTheme="minorHAnsi" w:cs="Arial"/>
              </w:rPr>
            </w:pPr>
            <w:r w:rsidRPr="192850BC">
              <w:rPr>
                <w:rFonts w:asciiTheme="minorHAnsi" w:hAnsiTheme="minorHAnsi" w:cs="Arial"/>
              </w:rPr>
              <w:t>Start dialoogrondes</w:t>
            </w:r>
          </w:p>
        </w:tc>
        <w:tc>
          <w:tcPr>
            <w:tcW w:w="2259" w:type="dxa"/>
            <w:shd w:val="clear" w:color="auto" w:fill="auto"/>
          </w:tcPr>
          <w:p w14:paraId="13A93270" w14:textId="36A5EC05" w:rsidR="12616E5A" w:rsidRDefault="12616E5A" w:rsidP="192850BC">
            <w:pPr>
              <w:spacing w:line="259" w:lineRule="auto"/>
              <w:jc w:val="right"/>
              <w:rPr>
                <w:rFonts w:asciiTheme="minorHAnsi" w:hAnsiTheme="minorHAnsi" w:cs="Arial"/>
              </w:rPr>
            </w:pPr>
            <w:r w:rsidRPr="192850BC">
              <w:rPr>
                <w:rFonts w:asciiTheme="minorHAnsi" w:hAnsiTheme="minorHAnsi" w:cs="Arial"/>
              </w:rPr>
              <w:t>Medio september</w:t>
            </w:r>
          </w:p>
        </w:tc>
      </w:tr>
      <w:tr w:rsidR="008F2567" w:rsidRPr="00772E7C" w14:paraId="19E5CB5A" w14:textId="77777777" w:rsidTr="00F57ED5">
        <w:tc>
          <w:tcPr>
            <w:tcW w:w="6209" w:type="dxa"/>
            <w:shd w:val="clear" w:color="auto" w:fill="auto"/>
          </w:tcPr>
          <w:p w14:paraId="4B6A738D" w14:textId="77777777" w:rsidR="00912C23" w:rsidRPr="00772E7C" w:rsidRDefault="00912C23" w:rsidP="00912C23">
            <w:pPr>
              <w:rPr>
                <w:rFonts w:asciiTheme="minorHAnsi" w:hAnsiTheme="minorHAnsi" w:cs="Arial"/>
                <w:szCs w:val="20"/>
              </w:rPr>
            </w:pPr>
            <w:r w:rsidRPr="00772E7C">
              <w:rPr>
                <w:rFonts w:asciiTheme="minorHAnsi" w:hAnsiTheme="minorHAnsi" w:cs="Arial"/>
                <w:szCs w:val="20"/>
              </w:rPr>
              <w:t>Sluitingsdatum indienen inschrijvingen</w:t>
            </w:r>
          </w:p>
        </w:tc>
        <w:tc>
          <w:tcPr>
            <w:tcW w:w="2259" w:type="dxa"/>
            <w:shd w:val="clear" w:color="auto" w:fill="auto"/>
          </w:tcPr>
          <w:p w14:paraId="4DDFB313" w14:textId="7F10F63D" w:rsidR="00912C23" w:rsidRPr="00772E7C" w:rsidRDefault="39EB3E1D" w:rsidP="56BA14D5">
            <w:pPr>
              <w:jc w:val="right"/>
              <w:rPr>
                <w:rFonts w:asciiTheme="minorHAnsi" w:hAnsiTheme="minorHAnsi" w:cs="Arial"/>
              </w:rPr>
            </w:pPr>
            <w:r w:rsidRPr="56BA14D5">
              <w:rPr>
                <w:rFonts w:asciiTheme="minorHAnsi" w:hAnsiTheme="minorHAnsi" w:cs="Arial"/>
              </w:rPr>
              <w:t xml:space="preserve">Vrijdag 28 november </w:t>
            </w:r>
          </w:p>
        </w:tc>
      </w:tr>
      <w:tr w:rsidR="008F2567" w:rsidRPr="00772E7C" w14:paraId="576DEBF6" w14:textId="77777777" w:rsidTr="00F57ED5">
        <w:tc>
          <w:tcPr>
            <w:tcW w:w="6209" w:type="dxa"/>
            <w:shd w:val="clear" w:color="auto" w:fill="auto"/>
          </w:tcPr>
          <w:p w14:paraId="1FB7014E" w14:textId="77777777" w:rsidR="00912C23" w:rsidRPr="00772E7C" w:rsidRDefault="004142F9" w:rsidP="00912C23">
            <w:pPr>
              <w:rPr>
                <w:rFonts w:asciiTheme="minorHAnsi" w:hAnsiTheme="minorHAnsi" w:cs="Arial"/>
                <w:szCs w:val="20"/>
              </w:rPr>
            </w:pPr>
            <w:r w:rsidRPr="00772E7C">
              <w:rPr>
                <w:rFonts w:asciiTheme="minorHAnsi" w:hAnsiTheme="minorHAnsi" w:cs="Arial"/>
                <w:szCs w:val="20"/>
              </w:rPr>
              <w:t>Bekendmaking g</w:t>
            </w:r>
            <w:r w:rsidR="00912C23" w:rsidRPr="00772E7C">
              <w:rPr>
                <w:rFonts w:asciiTheme="minorHAnsi" w:hAnsiTheme="minorHAnsi" w:cs="Arial"/>
                <w:szCs w:val="20"/>
              </w:rPr>
              <w:t>unning</w:t>
            </w:r>
            <w:r w:rsidRPr="00772E7C">
              <w:rPr>
                <w:rFonts w:asciiTheme="minorHAnsi" w:hAnsiTheme="minorHAnsi" w:cs="Arial"/>
                <w:szCs w:val="20"/>
              </w:rPr>
              <w:t>sbeslissing</w:t>
            </w:r>
          </w:p>
        </w:tc>
        <w:tc>
          <w:tcPr>
            <w:tcW w:w="2259" w:type="dxa"/>
            <w:shd w:val="clear" w:color="auto" w:fill="auto"/>
          </w:tcPr>
          <w:p w14:paraId="4AB9DD5C" w14:textId="14E48869" w:rsidR="00912C23" w:rsidRPr="00772E7C" w:rsidRDefault="1DB1C23B" w:rsidP="56BA14D5">
            <w:pPr>
              <w:jc w:val="right"/>
              <w:rPr>
                <w:rFonts w:asciiTheme="minorHAnsi" w:hAnsiTheme="minorHAnsi" w:cs="Arial"/>
              </w:rPr>
            </w:pPr>
            <w:r w:rsidRPr="56BA14D5">
              <w:rPr>
                <w:rFonts w:asciiTheme="minorHAnsi" w:hAnsiTheme="minorHAnsi" w:cs="Arial"/>
              </w:rPr>
              <w:t>Vrijdag 16 januari</w:t>
            </w:r>
            <w:r w:rsidR="09F5D445" w:rsidRPr="56BA14D5">
              <w:rPr>
                <w:rFonts w:asciiTheme="minorHAnsi" w:hAnsiTheme="minorHAnsi" w:cs="Arial"/>
              </w:rPr>
              <w:t xml:space="preserve"> 2026</w:t>
            </w:r>
          </w:p>
        </w:tc>
      </w:tr>
      <w:tr w:rsidR="008F2567" w:rsidRPr="00772E7C" w14:paraId="3DEEF019" w14:textId="77777777" w:rsidTr="00F57ED5">
        <w:tc>
          <w:tcPr>
            <w:tcW w:w="6209" w:type="dxa"/>
            <w:shd w:val="clear" w:color="auto" w:fill="auto"/>
          </w:tcPr>
          <w:p w14:paraId="2F021888" w14:textId="77777777" w:rsidR="004142F9" w:rsidRPr="00772E7C" w:rsidRDefault="00451D0A" w:rsidP="00451D0A">
            <w:pPr>
              <w:rPr>
                <w:rFonts w:asciiTheme="minorHAnsi" w:hAnsiTheme="minorHAnsi" w:cs="Arial"/>
                <w:szCs w:val="20"/>
              </w:rPr>
            </w:pPr>
            <w:r w:rsidRPr="00772E7C">
              <w:rPr>
                <w:rFonts w:asciiTheme="minorHAnsi" w:hAnsiTheme="minorHAnsi" w:cs="Arial"/>
                <w:szCs w:val="20"/>
              </w:rPr>
              <w:t>Einde b</w:t>
            </w:r>
            <w:r w:rsidR="004142F9" w:rsidRPr="00772E7C">
              <w:rPr>
                <w:rFonts w:asciiTheme="minorHAnsi" w:hAnsiTheme="minorHAnsi" w:cs="Arial"/>
                <w:szCs w:val="20"/>
              </w:rPr>
              <w:t>ezwaartermijn (2</w:t>
            </w:r>
            <w:r w:rsidR="00DB4C6A" w:rsidRPr="00772E7C">
              <w:rPr>
                <w:rFonts w:asciiTheme="minorHAnsi" w:hAnsiTheme="minorHAnsi" w:cs="Arial"/>
                <w:szCs w:val="20"/>
              </w:rPr>
              <w:t>0</w:t>
            </w:r>
            <w:r w:rsidR="004142F9" w:rsidRPr="00772E7C">
              <w:rPr>
                <w:rFonts w:asciiTheme="minorHAnsi" w:hAnsiTheme="minorHAnsi" w:cs="Arial"/>
                <w:szCs w:val="20"/>
              </w:rPr>
              <w:t xml:space="preserve"> kalenderdagen)</w:t>
            </w:r>
          </w:p>
        </w:tc>
        <w:tc>
          <w:tcPr>
            <w:tcW w:w="2259" w:type="dxa"/>
            <w:shd w:val="clear" w:color="auto" w:fill="auto"/>
          </w:tcPr>
          <w:p w14:paraId="7E73DCEA" w14:textId="2A9DE411" w:rsidR="004142F9" w:rsidRPr="00772E7C" w:rsidRDefault="3300F133" w:rsidP="56BA14D5">
            <w:pPr>
              <w:jc w:val="right"/>
              <w:rPr>
                <w:rFonts w:asciiTheme="minorHAnsi" w:hAnsiTheme="minorHAnsi" w:cs="Arial"/>
              </w:rPr>
            </w:pPr>
            <w:r w:rsidRPr="56BA14D5">
              <w:rPr>
                <w:rFonts w:asciiTheme="minorHAnsi" w:hAnsiTheme="minorHAnsi" w:cs="Arial"/>
              </w:rPr>
              <w:t>Vrijdag 7 f</w:t>
            </w:r>
            <w:r w:rsidR="7681EE5F" w:rsidRPr="56BA14D5">
              <w:rPr>
                <w:rFonts w:asciiTheme="minorHAnsi" w:hAnsiTheme="minorHAnsi" w:cs="Arial"/>
              </w:rPr>
              <w:t xml:space="preserve">ebruari </w:t>
            </w:r>
            <w:r w:rsidR="73D0EAFF" w:rsidRPr="56BA14D5">
              <w:rPr>
                <w:rFonts w:asciiTheme="minorHAnsi" w:hAnsiTheme="minorHAnsi" w:cs="Arial"/>
              </w:rPr>
              <w:t>2026</w:t>
            </w:r>
          </w:p>
        </w:tc>
      </w:tr>
      <w:tr w:rsidR="00F6403D" w:rsidRPr="00772E7C" w14:paraId="3C018A2C" w14:textId="77777777" w:rsidTr="00F57ED5">
        <w:tc>
          <w:tcPr>
            <w:tcW w:w="6209" w:type="dxa"/>
            <w:tcBorders>
              <w:bottom w:val="single" w:sz="4" w:space="0" w:color="auto"/>
            </w:tcBorders>
            <w:shd w:val="clear" w:color="auto" w:fill="auto"/>
          </w:tcPr>
          <w:p w14:paraId="127DC8ED" w14:textId="77777777" w:rsidR="00912C23" w:rsidRPr="00772E7C" w:rsidRDefault="004142F9" w:rsidP="00912C23">
            <w:pPr>
              <w:rPr>
                <w:rFonts w:asciiTheme="minorHAnsi" w:hAnsiTheme="minorHAnsi" w:cs="Arial"/>
                <w:szCs w:val="20"/>
              </w:rPr>
            </w:pPr>
            <w:r w:rsidRPr="00772E7C">
              <w:rPr>
                <w:rFonts w:asciiTheme="minorHAnsi" w:hAnsiTheme="minorHAnsi" w:cs="Arial"/>
                <w:szCs w:val="20"/>
              </w:rPr>
              <w:t xml:space="preserve">Opdrachtverlening, </w:t>
            </w:r>
            <w:r w:rsidR="00912C23" w:rsidRPr="00772E7C">
              <w:rPr>
                <w:rFonts w:asciiTheme="minorHAnsi" w:hAnsiTheme="minorHAnsi" w:cs="Arial"/>
                <w:szCs w:val="20"/>
              </w:rPr>
              <w:t>ingangsdatum overeenkomst</w:t>
            </w:r>
          </w:p>
        </w:tc>
        <w:tc>
          <w:tcPr>
            <w:tcW w:w="2259" w:type="dxa"/>
            <w:tcBorders>
              <w:bottom w:val="single" w:sz="4" w:space="0" w:color="auto"/>
            </w:tcBorders>
            <w:shd w:val="clear" w:color="auto" w:fill="auto"/>
          </w:tcPr>
          <w:p w14:paraId="7E91D767" w14:textId="06BF44A5" w:rsidR="00912C23" w:rsidRPr="00772E7C" w:rsidRDefault="1D93E432" w:rsidP="56BA14D5">
            <w:pPr>
              <w:jc w:val="right"/>
              <w:rPr>
                <w:rFonts w:asciiTheme="minorHAnsi" w:hAnsiTheme="minorHAnsi" w:cs="Arial"/>
              </w:rPr>
            </w:pPr>
            <w:r w:rsidRPr="56BA14D5">
              <w:rPr>
                <w:rFonts w:asciiTheme="minorHAnsi" w:hAnsiTheme="minorHAnsi" w:cs="Arial"/>
              </w:rPr>
              <w:t>Maandag 16 februari 2026</w:t>
            </w:r>
          </w:p>
        </w:tc>
      </w:tr>
      <w:tr w:rsidR="00F6403D" w:rsidRPr="00772E7C" w14:paraId="460AB161" w14:textId="77777777" w:rsidTr="00F57ED5">
        <w:tc>
          <w:tcPr>
            <w:tcW w:w="6209" w:type="dxa"/>
            <w:tcBorders>
              <w:right w:val="nil"/>
            </w:tcBorders>
            <w:shd w:val="clear" w:color="auto" w:fill="F2F2F2" w:themeFill="background1" w:themeFillShade="F2"/>
          </w:tcPr>
          <w:p w14:paraId="221E8849" w14:textId="77777777" w:rsidR="002E19E9" w:rsidRPr="00772E7C" w:rsidRDefault="002E19E9" w:rsidP="00912C23">
            <w:pPr>
              <w:rPr>
                <w:rFonts w:asciiTheme="minorHAnsi" w:hAnsiTheme="minorHAnsi" w:cs="Arial"/>
                <w:sz w:val="8"/>
                <w:szCs w:val="8"/>
              </w:rPr>
            </w:pPr>
          </w:p>
        </w:tc>
        <w:tc>
          <w:tcPr>
            <w:tcW w:w="2259" w:type="dxa"/>
            <w:tcBorders>
              <w:left w:val="nil"/>
            </w:tcBorders>
            <w:shd w:val="clear" w:color="auto" w:fill="F2F2F2" w:themeFill="background1" w:themeFillShade="F2"/>
          </w:tcPr>
          <w:p w14:paraId="085F2B3E" w14:textId="77777777" w:rsidR="002E19E9" w:rsidRPr="00772E7C" w:rsidRDefault="002E19E9" w:rsidP="00912C23">
            <w:pPr>
              <w:jc w:val="right"/>
              <w:rPr>
                <w:rFonts w:asciiTheme="minorHAnsi" w:hAnsiTheme="minorHAnsi" w:cs="Arial"/>
                <w:sz w:val="8"/>
                <w:szCs w:val="8"/>
              </w:rPr>
            </w:pPr>
          </w:p>
        </w:tc>
      </w:tr>
    </w:tbl>
    <w:p w14:paraId="2343B77F" w14:textId="77777777" w:rsidR="005D1183" w:rsidRPr="00772E7C" w:rsidRDefault="005D1183" w:rsidP="00785FB5">
      <w:pPr>
        <w:rPr>
          <w:rFonts w:asciiTheme="minorHAnsi" w:hAnsiTheme="minorHAnsi" w:cs="Arial"/>
          <w:szCs w:val="20"/>
          <w:highlight w:val="yellow"/>
        </w:rPr>
      </w:pPr>
      <w:bookmarkStart w:id="13" w:name="_Toc161644415"/>
    </w:p>
    <w:p w14:paraId="77E35422" w14:textId="4C6CD19E" w:rsidR="005D1183" w:rsidRPr="00772E7C" w:rsidRDefault="007D665E" w:rsidP="00785FB5">
      <w:pPr>
        <w:rPr>
          <w:rFonts w:asciiTheme="minorHAnsi" w:hAnsiTheme="minorHAnsi" w:cs="Arial"/>
          <w:szCs w:val="20"/>
        </w:rPr>
      </w:pPr>
      <w:r w:rsidRPr="00772E7C">
        <w:rPr>
          <w:rFonts w:asciiTheme="minorHAnsi" w:hAnsiTheme="minorHAnsi" w:cs="Arial"/>
          <w:szCs w:val="20"/>
        </w:rPr>
        <w:t>Indien er binnen</w:t>
      </w:r>
      <w:r w:rsidR="00764F72">
        <w:rPr>
          <w:rFonts w:asciiTheme="minorHAnsi" w:hAnsiTheme="minorHAnsi" w:cs="Arial"/>
          <w:szCs w:val="20"/>
        </w:rPr>
        <w:t xml:space="preserve"> 12</w:t>
      </w:r>
      <w:r w:rsidR="001F33FD" w:rsidRPr="00772E7C">
        <w:rPr>
          <w:rFonts w:asciiTheme="minorHAnsi" w:hAnsiTheme="minorHAnsi" w:cs="Arial"/>
          <w:szCs w:val="20"/>
        </w:rPr>
        <w:t xml:space="preserve"> </w:t>
      </w:r>
      <w:r w:rsidR="005E0871" w:rsidRPr="00772E7C">
        <w:rPr>
          <w:rFonts w:asciiTheme="minorHAnsi" w:hAnsiTheme="minorHAnsi" w:cs="Arial"/>
          <w:szCs w:val="20"/>
        </w:rPr>
        <w:t xml:space="preserve">kalenderdagen </w:t>
      </w:r>
      <w:r w:rsidRPr="00772E7C">
        <w:rPr>
          <w:rFonts w:asciiTheme="minorHAnsi" w:hAnsiTheme="minorHAnsi" w:cs="Arial"/>
          <w:szCs w:val="20"/>
        </w:rPr>
        <w:t xml:space="preserve">na </w:t>
      </w:r>
      <w:r w:rsidR="00B97E07">
        <w:rPr>
          <w:rFonts w:asciiTheme="minorHAnsi" w:hAnsiTheme="minorHAnsi" w:cs="Arial"/>
          <w:szCs w:val="20"/>
        </w:rPr>
        <w:t>de</w:t>
      </w:r>
      <w:r w:rsidRPr="00772E7C">
        <w:rPr>
          <w:rFonts w:asciiTheme="minorHAnsi" w:hAnsiTheme="minorHAnsi" w:cs="Arial"/>
          <w:szCs w:val="20"/>
        </w:rPr>
        <w:t xml:space="preserve"> voorgenomen selectiebesl</w:t>
      </w:r>
      <w:r w:rsidR="00B97E07">
        <w:rPr>
          <w:rFonts w:asciiTheme="minorHAnsi" w:hAnsiTheme="minorHAnsi" w:cs="Arial"/>
          <w:szCs w:val="20"/>
        </w:rPr>
        <w:t>issing</w:t>
      </w:r>
      <w:r w:rsidRPr="00772E7C">
        <w:rPr>
          <w:rFonts w:asciiTheme="minorHAnsi" w:hAnsiTheme="minorHAnsi" w:cs="Arial"/>
          <w:szCs w:val="20"/>
        </w:rPr>
        <w:t xml:space="preserve"> door afgewezen </w:t>
      </w:r>
      <w:r w:rsidR="00530DA7" w:rsidRPr="00772E7C">
        <w:rPr>
          <w:rFonts w:asciiTheme="minorHAnsi" w:hAnsiTheme="minorHAnsi" w:cs="Arial"/>
          <w:szCs w:val="20"/>
        </w:rPr>
        <w:t>g</w:t>
      </w:r>
      <w:r w:rsidR="002427FA" w:rsidRPr="00772E7C">
        <w:rPr>
          <w:rFonts w:asciiTheme="minorHAnsi" w:hAnsiTheme="minorHAnsi" w:cs="Arial"/>
          <w:szCs w:val="20"/>
        </w:rPr>
        <w:t>egadigden</w:t>
      </w:r>
      <w:r w:rsidRPr="00772E7C">
        <w:rPr>
          <w:rFonts w:asciiTheme="minorHAnsi" w:hAnsiTheme="minorHAnsi" w:cs="Arial"/>
          <w:szCs w:val="20"/>
        </w:rPr>
        <w:t xml:space="preserve"> geen kort geding </w:t>
      </w:r>
      <w:r w:rsidR="004A48F0" w:rsidRPr="00772E7C">
        <w:rPr>
          <w:rFonts w:asciiTheme="minorHAnsi" w:hAnsiTheme="minorHAnsi" w:cs="Arial"/>
          <w:szCs w:val="20"/>
        </w:rPr>
        <w:t>bij de Rechtbank Noord-Holland</w:t>
      </w:r>
      <w:r w:rsidR="004C2E2C">
        <w:rPr>
          <w:rFonts w:asciiTheme="minorHAnsi" w:hAnsiTheme="minorHAnsi" w:cs="Arial"/>
          <w:szCs w:val="20"/>
        </w:rPr>
        <w:t>, locatie Haarlem</w:t>
      </w:r>
      <w:r w:rsidR="00026C1E">
        <w:rPr>
          <w:rFonts w:asciiTheme="minorHAnsi" w:hAnsiTheme="minorHAnsi" w:cs="Arial"/>
          <w:szCs w:val="20"/>
        </w:rPr>
        <w:t xml:space="preserve"> </w:t>
      </w:r>
      <w:r w:rsidR="004C2E2C">
        <w:rPr>
          <w:rFonts w:asciiTheme="minorHAnsi" w:hAnsiTheme="minorHAnsi" w:cs="Arial"/>
          <w:szCs w:val="20"/>
        </w:rPr>
        <w:t>opdracht</w:t>
      </w:r>
      <w:r w:rsidR="004A48F0" w:rsidRPr="00772E7C">
        <w:rPr>
          <w:rFonts w:asciiTheme="minorHAnsi" w:hAnsiTheme="minorHAnsi" w:cs="Arial"/>
          <w:szCs w:val="20"/>
        </w:rPr>
        <w:t xml:space="preserve"> </w:t>
      </w:r>
      <w:r w:rsidRPr="00772E7C">
        <w:rPr>
          <w:rFonts w:asciiTheme="minorHAnsi" w:hAnsiTheme="minorHAnsi" w:cs="Arial"/>
          <w:szCs w:val="20"/>
        </w:rPr>
        <w:t xml:space="preserve">is aangespannen omdat zij zich niet kunnen verenigen met de afwijzing en/of de aan hen ten aanzien van deze beslissing verstrekte (omvang van de motivering), is de provincie vrij de </w:t>
      </w:r>
      <w:r w:rsidR="00A54C45" w:rsidRPr="00772E7C">
        <w:rPr>
          <w:rFonts w:asciiTheme="minorHAnsi" w:hAnsiTheme="minorHAnsi" w:cs="Arial"/>
          <w:szCs w:val="20"/>
        </w:rPr>
        <w:t>inschrijvings</w:t>
      </w:r>
      <w:r w:rsidRPr="00772E7C">
        <w:rPr>
          <w:rFonts w:asciiTheme="minorHAnsi" w:hAnsiTheme="minorHAnsi" w:cs="Arial"/>
          <w:szCs w:val="20"/>
        </w:rPr>
        <w:t>fase te starten</w:t>
      </w:r>
      <w:r w:rsidR="008005CD" w:rsidRPr="00772E7C">
        <w:rPr>
          <w:rFonts w:asciiTheme="minorHAnsi" w:hAnsiTheme="minorHAnsi" w:cs="Arial"/>
          <w:szCs w:val="20"/>
        </w:rPr>
        <w:t>.</w:t>
      </w:r>
    </w:p>
    <w:p w14:paraId="671F83C0" w14:textId="77777777" w:rsidR="006334FD" w:rsidRPr="00772E7C" w:rsidRDefault="006334FD" w:rsidP="00785FB5">
      <w:pPr>
        <w:rPr>
          <w:rFonts w:asciiTheme="minorHAnsi" w:hAnsiTheme="minorHAnsi" w:cs="Arial"/>
          <w:szCs w:val="20"/>
        </w:rPr>
      </w:pPr>
    </w:p>
    <w:p w14:paraId="3F0E5011" w14:textId="77777777" w:rsidR="006334FD" w:rsidRPr="00772E7C" w:rsidRDefault="006334FD" w:rsidP="00785FB5">
      <w:pPr>
        <w:rPr>
          <w:rFonts w:asciiTheme="minorHAnsi" w:hAnsiTheme="minorHAnsi" w:cs="Arial"/>
          <w:szCs w:val="20"/>
        </w:rPr>
      </w:pPr>
    </w:p>
    <w:p w14:paraId="2322648F" w14:textId="0A8EE400" w:rsidR="00982500" w:rsidRPr="00772E7C" w:rsidRDefault="1C503DFF" w:rsidP="03847296">
      <w:pPr>
        <w:pStyle w:val="Kop2subhfst"/>
        <w:numPr>
          <w:ilvl w:val="0"/>
          <w:numId w:val="0"/>
        </w:numPr>
        <w:rPr>
          <w:rFonts w:asciiTheme="minorHAnsi" w:hAnsiTheme="minorHAnsi"/>
        </w:rPr>
      </w:pPr>
      <w:bookmarkStart w:id="14" w:name="_Toc430706210"/>
      <w:bookmarkStart w:id="15" w:name="_Toc194593895"/>
      <w:bookmarkEnd w:id="13"/>
      <w:r>
        <w:t xml:space="preserve">2.3 </w:t>
      </w:r>
      <w:r w:rsidR="00982500">
        <w:t>Communicatie gedurende aanbestedi</w:t>
      </w:r>
      <w:r w:rsidR="00E469AB">
        <w:t>ngsprocedure</w:t>
      </w:r>
      <w:bookmarkEnd w:id="14"/>
      <w:bookmarkEnd w:id="15"/>
    </w:p>
    <w:p w14:paraId="79788741" w14:textId="08E98A1E" w:rsidR="00854951" w:rsidRPr="00772E7C" w:rsidRDefault="287CADC9" w:rsidP="00C57295">
      <w:pPr>
        <w:pStyle w:val="Kop1"/>
        <w:ind w:left="0" w:firstLine="0"/>
      </w:pPr>
      <w:bookmarkStart w:id="16" w:name="_Toc194593896"/>
      <w:r>
        <w:t xml:space="preserve">2.3.1 </w:t>
      </w:r>
      <w:r w:rsidR="00854951">
        <w:t>TenderNed</w:t>
      </w:r>
      <w:bookmarkEnd w:id="16"/>
    </w:p>
    <w:p w14:paraId="1FE9C97E" w14:textId="77777777" w:rsidR="00854951" w:rsidRPr="00772E7C" w:rsidRDefault="00854951" w:rsidP="00854951">
      <w:pPr>
        <w:rPr>
          <w:rFonts w:asciiTheme="minorHAnsi" w:hAnsiTheme="minorHAnsi" w:cs="Arial"/>
          <w:szCs w:val="20"/>
        </w:rPr>
      </w:pPr>
      <w:r w:rsidRPr="00772E7C">
        <w:rPr>
          <w:rFonts w:asciiTheme="minorHAnsi" w:hAnsiTheme="minorHAnsi" w:cs="Arial"/>
          <w:szCs w:val="20"/>
        </w:rPr>
        <w:t>Voor de aanbestedingsprocedure maakt aanbesteder gebruik van het aanbestedingsplatform TenderNed (</w:t>
      </w:r>
      <w:hyperlink r:id="rId21" w:history="1">
        <w:r w:rsidRPr="00772E7C">
          <w:rPr>
            <w:rStyle w:val="Hyperlink"/>
            <w:rFonts w:asciiTheme="minorHAnsi" w:hAnsiTheme="minorHAnsi" w:cs="Arial"/>
            <w:szCs w:val="20"/>
          </w:rPr>
          <w:t>www.TenderNed.nl</w:t>
        </w:r>
      </w:hyperlink>
      <w:r w:rsidRPr="00772E7C">
        <w:rPr>
          <w:rFonts w:asciiTheme="minorHAnsi" w:hAnsiTheme="minorHAnsi" w:cs="Arial"/>
          <w:szCs w:val="20"/>
        </w:rPr>
        <w:t xml:space="preserve">). Alle aanbestedingsdocumenten, berichten en antwoorden op vragen worden hier gepubliceerd. </w:t>
      </w:r>
    </w:p>
    <w:p w14:paraId="66E3AA6E" w14:textId="77777777" w:rsidR="00854951" w:rsidRPr="00772E7C" w:rsidRDefault="00854951" w:rsidP="00854951">
      <w:pPr>
        <w:rPr>
          <w:rFonts w:asciiTheme="minorHAnsi" w:hAnsiTheme="minorHAnsi" w:cs="Arial"/>
          <w:szCs w:val="20"/>
        </w:rPr>
      </w:pPr>
    </w:p>
    <w:p w14:paraId="470E3EFD" w14:textId="0975AEB5" w:rsidR="00854951" w:rsidRDefault="00854951" w:rsidP="032748FC">
      <w:pPr>
        <w:rPr>
          <w:rFonts w:asciiTheme="minorHAnsi" w:hAnsiTheme="minorHAnsi" w:cs="Arial"/>
        </w:rPr>
      </w:pPr>
      <w:r w:rsidRPr="032748FC">
        <w:rPr>
          <w:rFonts w:asciiTheme="minorHAnsi" w:hAnsiTheme="minorHAnsi" w:cs="Arial"/>
        </w:rPr>
        <w:t xml:space="preserve">De communicatie gedurende het aanbestedingsproces verloopt geheel via TenderNed. </w:t>
      </w:r>
      <w:r w:rsidR="46587AF3" w:rsidRPr="032748FC">
        <w:rPr>
          <w:rFonts w:asciiTheme="minorHAnsi" w:hAnsiTheme="minorHAnsi" w:cs="Arial"/>
        </w:rPr>
        <w:t>Gegadigde/</w:t>
      </w:r>
      <w:r w:rsidRPr="032748FC">
        <w:rPr>
          <w:rFonts w:asciiTheme="minorHAnsi" w:hAnsiTheme="minorHAnsi" w:cs="Arial"/>
        </w:rPr>
        <w:t xml:space="preserve">Inschrijver dient zijn </w:t>
      </w:r>
      <w:r w:rsidR="76F371EC" w:rsidRPr="032748FC">
        <w:rPr>
          <w:rFonts w:asciiTheme="minorHAnsi" w:hAnsiTheme="minorHAnsi" w:cs="Arial"/>
        </w:rPr>
        <w:t>Aanmelding/</w:t>
      </w:r>
      <w:r w:rsidRPr="032748FC">
        <w:rPr>
          <w:rFonts w:asciiTheme="minorHAnsi" w:hAnsiTheme="minorHAnsi" w:cs="Arial"/>
        </w:rPr>
        <w:t>Inschrijving en berichten aan aanbesteder via TenderNed te sturen.</w:t>
      </w:r>
    </w:p>
    <w:p w14:paraId="3809A680" w14:textId="77777777" w:rsidR="00522E72" w:rsidRPr="00772E7C" w:rsidRDefault="00522E72" w:rsidP="00854951">
      <w:pPr>
        <w:rPr>
          <w:rFonts w:asciiTheme="minorHAnsi" w:hAnsiTheme="minorHAnsi" w:cs="Arial"/>
          <w:szCs w:val="20"/>
        </w:rPr>
      </w:pPr>
    </w:p>
    <w:p w14:paraId="222339DC" w14:textId="198D51E2" w:rsidR="00854951" w:rsidRPr="00772E7C" w:rsidRDefault="00522E72" w:rsidP="00522E72">
      <w:pPr>
        <w:rPr>
          <w:rFonts w:asciiTheme="minorHAnsi" w:hAnsiTheme="minorHAnsi" w:cs="Arial"/>
          <w:szCs w:val="20"/>
        </w:rPr>
      </w:pPr>
      <w:r w:rsidRPr="00522E72">
        <w:rPr>
          <w:rFonts w:asciiTheme="minorHAnsi" w:hAnsiTheme="minorHAnsi" w:cs="Arial"/>
          <w:szCs w:val="20"/>
        </w:rPr>
        <w:t>Als ondernemer kunt u via TenderNed meedoen aan aanbestedingen. U moet daarvoor uw bedrijf registreren op TenderNed</w:t>
      </w:r>
      <w:r>
        <w:rPr>
          <w:rFonts w:asciiTheme="minorHAnsi" w:hAnsiTheme="minorHAnsi" w:cs="Arial"/>
          <w:szCs w:val="20"/>
        </w:rPr>
        <w:t xml:space="preserve">. </w:t>
      </w:r>
      <w:r w:rsidR="005A712A">
        <w:rPr>
          <w:rFonts w:asciiTheme="minorHAnsi" w:hAnsiTheme="minorHAnsi" w:cs="Arial"/>
          <w:szCs w:val="20"/>
        </w:rPr>
        <w:t>Zie v</w:t>
      </w:r>
      <w:r>
        <w:rPr>
          <w:rFonts w:asciiTheme="minorHAnsi" w:hAnsiTheme="minorHAnsi" w:cs="Arial"/>
          <w:szCs w:val="20"/>
        </w:rPr>
        <w:t xml:space="preserve">oor meer informatie over registeren van </w:t>
      </w:r>
      <w:r w:rsidR="005A712A">
        <w:rPr>
          <w:rFonts w:asciiTheme="minorHAnsi" w:hAnsiTheme="minorHAnsi" w:cs="Arial"/>
          <w:szCs w:val="20"/>
        </w:rPr>
        <w:t xml:space="preserve">uw </w:t>
      </w:r>
      <w:r>
        <w:rPr>
          <w:rFonts w:asciiTheme="minorHAnsi" w:hAnsiTheme="minorHAnsi" w:cs="Arial"/>
          <w:szCs w:val="20"/>
        </w:rPr>
        <w:t xml:space="preserve">onderneming en </w:t>
      </w:r>
      <w:r w:rsidR="005A712A">
        <w:rPr>
          <w:rFonts w:asciiTheme="minorHAnsi" w:hAnsiTheme="minorHAnsi" w:cs="Arial"/>
          <w:szCs w:val="20"/>
        </w:rPr>
        <w:t xml:space="preserve">de </w:t>
      </w:r>
      <w:r>
        <w:rPr>
          <w:rFonts w:asciiTheme="minorHAnsi" w:hAnsiTheme="minorHAnsi" w:cs="Arial"/>
          <w:szCs w:val="20"/>
        </w:rPr>
        <w:t>gebruiker</w:t>
      </w:r>
      <w:r w:rsidR="005A712A">
        <w:rPr>
          <w:rFonts w:asciiTheme="minorHAnsi" w:hAnsiTheme="minorHAnsi" w:cs="Arial"/>
          <w:szCs w:val="20"/>
        </w:rPr>
        <w:t>(s)</w:t>
      </w:r>
      <w:r>
        <w:rPr>
          <w:rFonts w:asciiTheme="minorHAnsi" w:hAnsiTheme="minorHAnsi" w:cs="Arial"/>
          <w:szCs w:val="20"/>
        </w:rPr>
        <w:t xml:space="preserve"> op Tenderned, het gebruik van eHerkenning etc. </w:t>
      </w:r>
      <w:hyperlink r:id="rId22" w:history="1">
        <w:r w:rsidRPr="00AD794C">
          <w:rPr>
            <w:rStyle w:val="Hyperlink"/>
            <w:rFonts w:asciiTheme="minorHAnsi" w:hAnsiTheme="minorHAnsi" w:cs="Arial"/>
            <w:szCs w:val="20"/>
          </w:rPr>
          <w:t>https://www.tenderned.nl/cms/voor-ondernemingen/tenderned-gebruiken-als-ondernemer</w:t>
        </w:r>
      </w:hyperlink>
      <w:r>
        <w:rPr>
          <w:rFonts w:asciiTheme="minorHAnsi" w:hAnsiTheme="minorHAnsi" w:cs="Arial"/>
          <w:szCs w:val="20"/>
        </w:rPr>
        <w:t xml:space="preserve"> </w:t>
      </w:r>
    </w:p>
    <w:p w14:paraId="3C6F7C1F" w14:textId="77777777" w:rsidR="00471A8F" w:rsidRPr="00772E7C" w:rsidRDefault="00471A8F" w:rsidP="00854951">
      <w:pPr>
        <w:rPr>
          <w:rFonts w:asciiTheme="minorHAnsi" w:hAnsiTheme="minorHAnsi" w:cs="Arial"/>
          <w:szCs w:val="20"/>
        </w:rPr>
      </w:pPr>
    </w:p>
    <w:p w14:paraId="1BF98AE1" w14:textId="572E9032" w:rsidR="00A54C45" w:rsidRPr="00772E7C" w:rsidRDefault="643ED823" w:rsidP="66B2BB43">
      <w:pPr>
        <w:pStyle w:val="Kop3"/>
        <w:numPr>
          <w:ilvl w:val="0"/>
          <w:numId w:val="0"/>
        </w:numPr>
        <w:rPr>
          <w:rFonts w:asciiTheme="minorHAnsi" w:hAnsiTheme="minorHAnsi"/>
        </w:rPr>
      </w:pPr>
      <w:bookmarkStart w:id="17" w:name="_Toc430706212"/>
      <w:bookmarkStart w:id="18" w:name="_Toc194593897"/>
      <w:r w:rsidRPr="66B2BB43">
        <w:rPr>
          <w:rFonts w:asciiTheme="minorHAnsi" w:hAnsiTheme="minorHAnsi"/>
        </w:rPr>
        <w:t xml:space="preserve">2.3.2 </w:t>
      </w:r>
      <w:r w:rsidR="00A54C45" w:rsidRPr="00772E7C">
        <w:rPr>
          <w:rFonts w:asciiTheme="minorHAnsi" w:hAnsiTheme="minorHAnsi"/>
        </w:rPr>
        <w:t>Inlichtingen</w:t>
      </w:r>
      <w:bookmarkEnd w:id="17"/>
      <w:bookmarkEnd w:id="18"/>
    </w:p>
    <w:p w14:paraId="4F519681" w14:textId="77777777" w:rsidR="00ED1AC9" w:rsidRPr="00772E7C" w:rsidRDefault="00E12829" w:rsidP="00F406C1">
      <w:pPr>
        <w:numPr>
          <w:ilvl w:val="0"/>
          <w:numId w:val="14"/>
        </w:numPr>
        <w:rPr>
          <w:rFonts w:asciiTheme="minorHAnsi" w:hAnsiTheme="minorHAnsi" w:cs="Lucida Sans"/>
          <w:color w:val="000000"/>
          <w:lang w:eastAsia="nl-NL"/>
        </w:rPr>
      </w:pPr>
      <w:r w:rsidRPr="74584C46">
        <w:rPr>
          <w:rFonts w:asciiTheme="minorHAnsi" w:hAnsiTheme="minorHAnsi" w:cs="Lucida Sans"/>
          <w:color w:val="000000" w:themeColor="text1"/>
          <w:lang w:eastAsia="nl-NL"/>
        </w:rPr>
        <w:t xml:space="preserve">Geïnteresseerden dienen hun vragen over deze aanbesteding via </w:t>
      </w:r>
      <w:r w:rsidR="00E4364F" w:rsidRPr="74584C46">
        <w:rPr>
          <w:rFonts w:asciiTheme="minorHAnsi" w:hAnsiTheme="minorHAnsi" w:cs="Lucida Sans"/>
          <w:color w:val="000000" w:themeColor="text1"/>
          <w:lang w:eastAsia="nl-NL"/>
        </w:rPr>
        <w:t xml:space="preserve">de berichtenmodule van </w:t>
      </w:r>
      <w:r w:rsidRPr="74584C46">
        <w:rPr>
          <w:rFonts w:asciiTheme="minorHAnsi" w:hAnsiTheme="minorHAnsi" w:cs="Lucida Sans"/>
          <w:color w:val="000000" w:themeColor="text1"/>
          <w:lang w:eastAsia="nl-NL"/>
        </w:rPr>
        <w:t xml:space="preserve">TenderNed te stellen met gebruikmaking van het vragenformulier van aanbesteder (bijlage </w:t>
      </w:r>
      <w:r w:rsidR="00617169" w:rsidRPr="74584C46">
        <w:rPr>
          <w:rFonts w:asciiTheme="minorHAnsi" w:hAnsiTheme="minorHAnsi" w:cs="Lucida Sans"/>
          <w:color w:val="000000" w:themeColor="text1"/>
          <w:lang w:eastAsia="nl-NL"/>
        </w:rPr>
        <w:t>1</w:t>
      </w:r>
      <w:r w:rsidRPr="74584C46">
        <w:rPr>
          <w:rFonts w:asciiTheme="minorHAnsi" w:hAnsiTheme="minorHAnsi" w:cs="Lucida Sans"/>
          <w:color w:val="000000" w:themeColor="text1"/>
          <w:lang w:eastAsia="nl-NL"/>
        </w:rPr>
        <w:t xml:space="preserve">). </w:t>
      </w:r>
      <w:r w:rsidR="00E4364F" w:rsidRPr="74584C46">
        <w:rPr>
          <w:rFonts w:asciiTheme="minorHAnsi" w:hAnsiTheme="minorHAnsi" w:cs="Lucida Sans"/>
          <w:b/>
          <w:bCs/>
          <w:color w:val="000000" w:themeColor="text1"/>
          <w:lang w:eastAsia="nl-NL"/>
        </w:rPr>
        <w:t>Let op: vragen die via de vraag en antwoord module worden gesteld, worden niet beantwoord.</w:t>
      </w:r>
    </w:p>
    <w:p w14:paraId="0807B89F" w14:textId="3EA2A22C" w:rsidR="00471A8F" w:rsidRPr="00772E7C" w:rsidRDefault="00ED1AC9" w:rsidP="00F406C1">
      <w:pPr>
        <w:numPr>
          <w:ilvl w:val="0"/>
          <w:numId w:val="14"/>
        </w:numPr>
        <w:rPr>
          <w:rFonts w:asciiTheme="minorHAnsi" w:hAnsiTheme="minorHAnsi" w:cs="Lucida Sans"/>
          <w:color w:val="000000"/>
          <w:szCs w:val="20"/>
          <w:lang w:eastAsia="nl-NL"/>
        </w:rPr>
      </w:pPr>
      <w:r w:rsidRPr="00772E7C">
        <w:rPr>
          <w:rFonts w:asciiTheme="minorHAnsi" w:hAnsiTheme="minorHAnsi" w:cs="Lucida Sans"/>
          <w:color w:val="000000"/>
          <w:szCs w:val="20"/>
          <w:lang w:eastAsia="nl-NL"/>
        </w:rPr>
        <w:t xml:space="preserve">Vragen over de aanbestedingsprocedure en selectieleidraad kunnen in het kader van de vragenronde uitsluitend via de onder punt 1 genoemde wijze te worden ingediend en wel tot </w:t>
      </w:r>
      <w:r w:rsidRPr="00772E7C">
        <w:rPr>
          <w:rFonts w:asciiTheme="minorHAnsi" w:hAnsiTheme="minorHAnsi" w:cs="Lucida Sans"/>
          <w:color w:val="000000"/>
          <w:szCs w:val="20"/>
          <w:lang w:eastAsia="nl-NL"/>
        </w:rPr>
        <w:lastRenderedPageBreak/>
        <w:t xml:space="preserve">uiterlijk de in de tabel van </w:t>
      </w:r>
      <w:r w:rsidR="00522E72">
        <w:rPr>
          <w:rFonts w:asciiTheme="minorHAnsi" w:hAnsiTheme="minorHAnsi" w:cs="Lucida Sans"/>
          <w:color w:val="000000"/>
          <w:szCs w:val="20"/>
          <w:lang w:eastAsia="nl-NL"/>
        </w:rPr>
        <w:t xml:space="preserve">paragraaf </w:t>
      </w:r>
      <w:r w:rsidRPr="00772E7C">
        <w:rPr>
          <w:rFonts w:asciiTheme="minorHAnsi" w:hAnsiTheme="minorHAnsi" w:cs="Lucida Sans"/>
          <w:color w:val="000000"/>
          <w:szCs w:val="20"/>
          <w:lang w:eastAsia="nl-NL"/>
        </w:rPr>
        <w:t xml:space="preserve">2.2 genoemde datum. Vragen en opmerkingen die niet op bovenomschreven wijze worden ingediend worden niet in behandeling genomen. </w:t>
      </w:r>
    </w:p>
    <w:p w14:paraId="2B425280" w14:textId="77777777" w:rsidR="00A54C45" w:rsidRPr="00772E7C" w:rsidRDefault="00471A8F" w:rsidP="00F406C1">
      <w:pPr>
        <w:numPr>
          <w:ilvl w:val="0"/>
          <w:numId w:val="14"/>
        </w:numPr>
        <w:rPr>
          <w:rFonts w:asciiTheme="minorHAnsi" w:hAnsiTheme="minorHAnsi" w:cs="Lucida Sans"/>
          <w:color w:val="000000"/>
          <w:szCs w:val="20"/>
          <w:lang w:eastAsia="nl-NL"/>
        </w:rPr>
      </w:pPr>
      <w:r w:rsidRPr="00772E7C">
        <w:rPr>
          <w:rFonts w:asciiTheme="minorHAnsi" w:hAnsiTheme="minorHAnsi" w:cs="Lucida Sans"/>
          <w:color w:val="000000"/>
          <w:szCs w:val="20"/>
          <w:lang w:eastAsia="nl-NL"/>
        </w:rPr>
        <w:t xml:space="preserve">De antwoorden op openbare vragen die conform punt 2 in het kader van de vragenronde zijn gesteld en verduidelijkingen, aanvullingen of wijzigingen van aanbesteder uit eigen beweging zullen via nota’s van inlichtingen op TenderNed worden gepubliceerd. </w:t>
      </w:r>
    </w:p>
    <w:p w14:paraId="2A63CED2" w14:textId="77777777" w:rsidR="00471A8F" w:rsidRPr="00772E7C" w:rsidRDefault="00471A8F" w:rsidP="00F406C1">
      <w:pPr>
        <w:numPr>
          <w:ilvl w:val="0"/>
          <w:numId w:val="14"/>
        </w:numPr>
        <w:rPr>
          <w:rFonts w:asciiTheme="minorHAnsi" w:hAnsiTheme="minorHAnsi" w:cs="Lucida Sans"/>
          <w:color w:val="000000"/>
          <w:szCs w:val="20"/>
          <w:lang w:eastAsia="nl-NL"/>
        </w:rPr>
      </w:pPr>
      <w:r w:rsidRPr="00772E7C">
        <w:rPr>
          <w:rFonts w:asciiTheme="minorHAnsi" w:hAnsiTheme="minorHAnsi" w:cs="Lucida Sans"/>
          <w:color w:val="000000"/>
          <w:szCs w:val="20"/>
          <w:lang w:eastAsia="nl-NL"/>
        </w:rPr>
        <w:t xml:space="preserve">Aanbesteder streeft ernaar alle binnengekomen vragen binnen de kortst mogelijke termijn te beantwoorden. </w:t>
      </w:r>
    </w:p>
    <w:p w14:paraId="52020B5B" w14:textId="77777777" w:rsidR="00471A8F" w:rsidRPr="00772E7C" w:rsidRDefault="00471A8F" w:rsidP="00F406C1">
      <w:pPr>
        <w:numPr>
          <w:ilvl w:val="0"/>
          <w:numId w:val="14"/>
        </w:numPr>
        <w:rPr>
          <w:rFonts w:asciiTheme="minorHAnsi" w:hAnsiTheme="minorHAnsi" w:cs="Lucida Sans"/>
          <w:color w:val="000000"/>
          <w:szCs w:val="20"/>
          <w:lang w:eastAsia="nl-NL"/>
        </w:rPr>
      </w:pPr>
      <w:r w:rsidRPr="00772E7C">
        <w:rPr>
          <w:rFonts w:asciiTheme="minorHAnsi" w:hAnsiTheme="minorHAnsi" w:cs="Lucida Sans"/>
          <w:color w:val="000000"/>
          <w:szCs w:val="20"/>
          <w:lang w:eastAsia="nl-NL"/>
        </w:rPr>
        <w:t xml:space="preserve">De laatste antwoorden worden uiterlijk beantwoord op de in de tabel in paragraaf 2.2 genoemde datum. </w:t>
      </w:r>
    </w:p>
    <w:p w14:paraId="337A7D53" w14:textId="77777777" w:rsidR="00471A8F" w:rsidRPr="00772E7C" w:rsidRDefault="00471A8F" w:rsidP="00471A8F">
      <w:pPr>
        <w:ind w:left="284"/>
        <w:rPr>
          <w:rFonts w:asciiTheme="minorHAnsi" w:hAnsiTheme="minorHAnsi"/>
          <w:szCs w:val="20"/>
        </w:rPr>
      </w:pPr>
    </w:p>
    <w:p w14:paraId="7D2695C4" w14:textId="24B69CC6" w:rsidR="002427FA" w:rsidRPr="00772E7C" w:rsidRDefault="59612EE3" w:rsidP="66B2BB43">
      <w:pPr>
        <w:pStyle w:val="Kop3"/>
        <w:numPr>
          <w:ilvl w:val="0"/>
          <w:numId w:val="0"/>
        </w:numPr>
        <w:rPr>
          <w:rFonts w:asciiTheme="minorHAnsi" w:hAnsiTheme="minorHAnsi"/>
        </w:rPr>
      </w:pPr>
      <w:bookmarkStart w:id="19" w:name="_Toc430706213"/>
      <w:bookmarkStart w:id="20" w:name="_Toc184444937"/>
      <w:bookmarkStart w:id="21" w:name="_Toc194593898"/>
      <w:r w:rsidRPr="66B2BB43">
        <w:rPr>
          <w:rFonts w:asciiTheme="minorHAnsi" w:hAnsiTheme="minorHAnsi"/>
        </w:rPr>
        <w:t>2.3</w:t>
      </w:r>
      <w:r w:rsidR="00B24AB4">
        <w:rPr>
          <w:rFonts w:asciiTheme="minorHAnsi" w:hAnsiTheme="minorHAnsi"/>
        </w:rPr>
        <w:t>.3</w:t>
      </w:r>
      <w:r w:rsidRPr="66B2BB43">
        <w:rPr>
          <w:rFonts w:asciiTheme="minorHAnsi" w:hAnsiTheme="minorHAnsi"/>
        </w:rPr>
        <w:t xml:space="preserve"> </w:t>
      </w:r>
      <w:r w:rsidR="00794DCC" w:rsidRPr="00772E7C">
        <w:rPr>
          <w:rFonts w:asciiTheme="minorHAnsi" w:hAnsiTheme="minorHAnsi"/>
        </w:rPr>
        <w:t>Klachten</w:t>
      </w:r>
      <w:bookmarkEnd w:id="19"/>
      <w:bookmarkEnd w:id="21"/>
    </w:p>
    <w:p w14:paraId="4C4C7E62" w14:textId="25D16095" w:rsidR="00471A8F" w:rsidRPr="00772E7C" w:rsidRDefault="00471A8F" w:rsidP="00785FB5">
      <w:pPr>
        <w:rPr>
          <w:rFonts w:asciiTheme="minorHAnsi" w:hAnsiTheme="minorHAnsi" w:cs="Arial"/>
          <w:szCs w:val="20"/>
        </w:rPr>
      </w:pPr>
      <w:r w:rsidRPr="00772E7C">
        <w:rPr>
          <w:rFonts w:asciiTheme="minorHAnsi" w:hAnsiTheme="minorHAnsi"/>
          <w:szCs w:val="20"/>
        </w:rPr>
        <w:t xml:space="preserve">Klachten over deze aanbesteding kunnen in eerste instantie worden geuit </w:t>
      </w:r>
      <w:r w:rsidR="00007CE6" w:rsidRPr="00007CE6">
        <w:rPr>
          <w:rFonts w:asciiTheme="minorHAnsi" w:hAnsiTheme="minorHAnsi"/>
          <w:szCs w:val="20"/>
        </w:rPr>
        <w:t>via TenderNed in het kader van de inlichtingenronde</w:t>
      </w:r>
      <w:r w:rsidRPr="00772E7C">
        <w:rPr>
          <w:rFonts w:asciiTheme="minorHAnsi" w:hAnsiTheme="minorHAnsi"/>
          <w:szCs w:val="20"/>
        </w:rPr>
        <w:t>.</w:t>
      </w:r>
      <w:r w:rsidR="00007CE6" w:rsidRPr="00007CE6">
        <w:t xml:space="preserve"> </w:t>
      </w:r>
      <w:r w:rsidR="00007CE6" w:rsidRPr="00007CE6">
        <w:rPr>
          <w:rFonts w:asciiTheme="minorHAnsi" w:hAnsiTheme="minorHAnsi"/>
          <w:szCs w:val="20"/>
        </w:rPr>
        <w:t>Ook bij het indienen van een klacht dient de Ondernemer zich proactief op te stellen en de klacht in een zo vroeg mogelijk stadium op de juiste wijze in te dienen</w:t>
      </w:r>
      <w:r w:rsidR="00007CE6">
        <w:rPr>
          <w:rFonts w:asciiTheme="minorHAnsi" w:hAnsiTheme="minorHAnsi"/>
          <w:szCs w:val="20"/>
        </w:rPr>
        <w:t>.</w:t>
      </w:r>
      <w:r w:rsidRPr="00772E7C">
        <w:rPr>
          <w:rFonts w:asciiTheme="minorHAnsi" w:hAnsiTheme="minorHAnsi"/>
          <w:szCs w:val="20"/>
        </w:rPr>
        <w:t xml:space="preserve"> Indien uw klacht hier niet/niet afdoende wordt behandeld, kan een klacht worden ingediend </w:t>
      </w:r>
      <w:r w:rsidR="006F012A">
        <w:rPr>
          <w:rFonts w:asciiTheme="minorHAnsi" w:hAnsiTheme="minorHAnsi"/>
          <w:szCs w:val="20"/>
        </w:rPr>
        <w:t>via</w:t>
      </w:r>
      <w:r w:rsidR="00FC65EE">
        <w:rPr>
          <w:rFonts w:asciiTheme="minorHAnsi" w:hAnsiTheme="minorHAnsi"/>
          <w:szCs w:val="20"/>
        </w:rPr>
        <w:t xml:space="preserve"> het </w:t>
      </w:r>
      <w:hyperlink r:id="rId23" w:history="1">
        <w:r w:rsidR="00FC65EE" w:rsidRPr="00FC65EE">
          <w:rPr>
            <w:rStyle w:val="Hyperlink"/>
            <w:rFonts w:asciiTheme="minorHAnsi" w:hAnsiTheme="minorHAnsi"/>
            <w:szCs w:val="20"/>
          </w:rPr>
          <w:t>klachtenformulier</w:t>
        </w:r>
      </w:hyperlink>
      <w:r w:rsidR="00FC65EE">
        <w:rPr>
          <w:rFonts w:asciiTheme="minorHAnsi" w:hAnsiTheme="minorHAnsi"/>
          <w:szCs w:val="20"/>
        </w:rPr>
        <w:t xml:space="preserve"> bij</w:t>
      </w:r>
      <w:r w:rsidR="006F012A">
        <w:rPr>
          <w:rFonts w:asciiTheme="minorHAnsi" w:hAnsiTheme="minorHAnsi"/>
          <w:szCs w:val="20"/>
        </w:rPr>
        <w:t xml:space="preserve"> </w:t>
      </w:r>
      <w:hyperlink r:id="rId24" w:history="1">
        <w:r w:rsidR="00BD27B7" w:rsidRPr="00B00815">
          <w:rPr>
            <w:rStyle w:val="Hyperlink"/>
            <w:rFonts w:asciiTheme="minorHAnsi" w:hAnsiTheme="minorHAnsi" w:cs="Arial"/>
            <w:szCs w:val="20"/>
          </w:rPr>
          <w:t>aanbestedingklachten@noord-holland.nl</w:t>
        </w:r>
      </w:hyperlink>
      <w:r w:rsidR="00C119A4" w:rsidRPr="00772E7C">
        <w:rPr>
          <w:rFonts w:asciiTheme="minorHAnsi" w:hAnsiTheme="minorHAnsi" w:cs="Arial"/>
          <w:szCs w:val="20"/>
        </w:rPr>
        <w:t xml:space="preserve">. </w:t>
      </w:r>
    </w:p>
    <w:p w14:paraId="2D994AF2" w14:textId="77777777" w:rsidR="00471A8F" w:rsidRPr="00772E7C" w:rsidRDefault="00471A8F" w:rsidP="00785FB5">
      <w:pPr>
        <w:rPr>
          <w:rFonts w:asciiTheme="minorHAnsi" w:hAnsiTheme="minorHAnsi" w:cs="Arial"/>
          <w:szCs w:val="20"/>
        </w:rPr>
      </w:pPr>
    </w:p>
    <w:p w14:paraId="6CDCFB7B" w14:textId="6EB4BD3C" w:rsidR="00884B13" w:rsidRPr="006F012A" w:rsidRDefault="00C119A4" w:rsidP="4376475F">
      <w:pPr>
        <w:rPr>
          <w:rFonts w:asciiTheme="minorHAnsi" w:hAnsiTheme="minorHAnsi"/>
          <w:sz w:val="18"/>
          <w:szCs w:val="18"/>
        </w:rPr>
      </w:pPr>
      <w:r w:rsidRPr="4376475F">
        <w:rPr>
          <w:rFonts w:asciiTheme="minorHAnsi" w:hAnsiTheme="minorHAnsi" w:cs="Arial"/>
        </w:rPr>
        <w:t>V</w:t>
      </w:r>
      <w:r w:rsidR="00B65BDD" w:rsidRPr="4376475F">
        <w:rPr>
          <w:rFonts w:asciiTheme="minorHAnsi" w:hAnsiTheme="minorHAnsi" w:cs="Arial"/>
        </w:rPr>
        <w:t xml:space="preserve">oor de procedure bij eventuele klachten verwijst aanbesteder u naar de website </w:t>
      </w:r>
      <w:hyperlink r:id="rId25">
        <w:r w:rsidR="00884B13" w:rsidRPr="4376475F">
          <w:rPr>
            <w:rStyle w:val="Hyperlink"/>
            <w:rFonts w:asciiTheme="minorHAnsi" w:hAnsiTheme="minorHAnsi"/>
            <w:sz w:val="18"/>
            <w:szCs w:val="18"/>
          </w:rPr>
          <w:t>http</w:t>
        </w:r>
        <w:r w:rsidR="494A0024" w:rsidRPr="4376475F">
          <w:rPr>
            <w:rStyle w:val="Hyperlink"/>
            <w:rFonts w:asciiTheme="minorHAnsi" w:hAnsiTheme="minorHAnsi"/>
            <w:sz w:val="18"/>
            <w:szCs w:val="18"/>
          </w:rPr>
          <w:t>s</w:t>
        </w:r>
        <w:r w:rsidR="00884B13" w:rsidRPr="4376475F">
          <w:rPr>
            <w:rStyle w:val="Hyperlink"/>
            <w:rFonts w:asciiTheme="minorHAnsi" w:hAnsiTheme="minorHAnsi"/>
            <w:sz w:val="18"/>
            <w:szCs w:val="18"/>
          </w:rPr>
          <w:t>://noord-holland.nl/Loket/Bezwaar_en_klachten/Documenten/Klachtenregeling_aanbestedingen</w:t>
        </w:r>
      </w:hyperlink>
      <w:r w:rsidR="00007CE6" w:rsidRPr="4376475F">
        <w:rPr>
          <w:rStyle w:val="Hyperlink"/>
          <w:rFonts w:asciiTheme="minorHAnsi" w:hAnsiTheme="minorHAnsi"/>
          <w:sz w:val="18"/>
          <w:szCs w:val="18"/>
        </w:rPr>
        <w:t>.</w:t>
      </w:r>
      <w:r w:rsidR="00007CE6" w:rsidRPr="4376475F">
        <w:rPr>
          <w:rFonts w:ascii="Corbel" w:hAnsi="Corbel"/>
          <w:sz w:val="18"/>
          <w:szCs w:val="18"/>
        </w:rPr>
        <w:t xml:space="preserve"> Het indienen van een klacht schort de aanbestedingsprocedure niet automatisch op.</w:t>
      </w:r>
    </w:p>
    <w:p w14:paraId="74A88827" w14:textId="77777777" w:rsidR="009C2349" w:rsidRPr="00772E7C" w:rsidRDefault="009C2349" w:rsidP="00785FB5">
      <w:pPr>
        <w:rPr>
          <w:rFonts w:asciiTheme="minorHAnsi" w:hAnsiTheme="minorHAnsi"/>
          <w:szCs w:val="20"/>
        </w:rPr>
      </w:pPr>
    </w:p>
    <w:p w14:paraId="007C44B8" w14:textId="24BC6D2B" w:rsidR="00982500" w:rsidRPr="00BD49DD" w:rsidRDefault="00BE7737" w:rsidP="00C57295">
      <w:pPr>
        <w:pStyle w:val="Kop1"/>
        <w:ind w:left="720" w:firstLine="0"/>
      </w:pPr>
      <w:bookmarkStart w:id="22" w:name="_Toc430706214"/>
      <w:bookmarkStart w:id="23" w:name="_Toc194593899"/>
      <w:bookmarkEnd w:id="20"/>
      <w:r>
        <w:t>2.</w:t>
      </w:r>
      <w:r w:rsidR="00B24AB4">
        <w:t>3.</w:t>
      </w:r>
      <w:r w:rsidR="002C5113">
        <w:t xml:space="preserve">4 </w:t>
      </w:r>
      <w:r>
        <w:t xml:space="preserve"> </w:t>
      </w:r>
      <w:r w:rsidR="00982500" w:rsidRPr="00BD49DD">
        <w:t>Rangorde</w:t>
      </w:r>
      <w:bookmarkEnd w:id="22"/>
      <w:bookmarkEnd w:id="23"/>
    </w:p>
    <w:p w14:paraId="3A6506C2" w14:textId="77777777" w:rsidR="009C2349" w:rsidRPr="009802C3" w:rsidRDefault="009C2349" w:rsidP="00F406C1">
      <w:pPr>
        <w:pStyle w:val="Lijstalinea"/>
        <w:numPr>
          <w:ilvl w:val="0"/>
          <w:numId w:val="25"/>
        </w:numPr>
        <w:ind w:left="360"/>
        <w:rPr>
          <w:rFonts w:asciiTheme="minorHAnsi" w:hAnsiTheme="minorHAnsi" w:cs="Lucida Sans"/>
          <w:color w:val="000000"/>
          <w:szCs w:val="20"/>
          <w:lang w:eastAsia="nl-NL"/>
        </w:rPr>
      </w:pPr>
      <w:r w:rsidRPr="009802C3">
        <w:rPr>
          <w:rFonts w:asciiTheme="minorHAnsi" w:hAnsiTheme="minorHAnsi" w:cs="Lucida Sans"/>
          <w:color w:val="000000"/>
          <w:szCs w:val="20"/>
          <w:lang w:eastAsia="nl-NL"/>
        </w:rPr>
        <w:t xml:space="preserve">In </w:t>
      </w:r>
      <w:r w:rsidRPr="009802C3">
        <w:rPr>
          <w:rFonts w:asciiTheme="minorHAnsi" w:hAnsiTheme="minorHAnsi"/>
          <w:szCs w:val="20"/>
        </w:rPr>
        <w:t>geval</w:t>
      </w:r>
      <w:r w:rsidRPr="009802C3">
        <w:rPr>
          <w:rFonts w:asciiTheme="minorHAnsi" w:hAnsiTheme="minorHAnsi" w:cs="Lucida Sans"/>
          <w:color w:val="000000"/>
          <w:szCs w:val="20"/>
          <w:lang w:eastAsia="nl-NL"/>
        </w:rPr>
        <w:t xml:space="preserve"> van tegenstrijdigheden in op TenderNed beantwoorde vragen/opgestelde nota’s van </w:t>
      </w:r>
      <w:r w:rsidR="006F012A" w:rsidRPr="009802C3">
        <w:rPr>
          <w:rFonts w:asciiTheme="minorHAnsi" w:hAnsiTheme="minorHAnsi" w:cs="Lucida Sans"/>
          <w:color w:val="000000"/>
          <w:szCs w:val="20"/>
          <w:lang w:eastAsia="nl-NL"/>
        </w:rPr>
        <w:t>i</w:t>
      </w:r>
      <w:r w:rsidRPr="009802C3">
        <w:rPr>
          <w:rFonts w:asciiTheme="minorHAnsi" w:hAnsiTheme="minorHAnsi" w:cs="Lucida Sans"/>
          <w:color w:val="000000"/>
          <w:szCs w:val="20"/>
          <w:lang w:eastAsia="nl-NL"/>
        </w:rPr>
        <w:t xml:space="preserve">nlichtingen en de selectieleidraad inclusief bijlagen, gaan de beantwoorde vragen/nota’s van </w:t>
      </w:r>
      <w:r w:rsidR="006F012A" w:rsidRPr="009802C3">
        <w:rPr>
          <w:rFonts w:asciiTheme="minorHAnsi" w:hAnsiTheme="minorHAnsi" w:cs="Lucida Sans"/>
          <w:color w:val="000000"/>
          <w:szCs w:val="20"/>
          <w:lang w:eastAsia="nl-NL"/>
        </w:rPr>
        <w:t>i</w:t>
      </w:r>
      <w:r w:rsidRPr="009802C3">
        <w:rPr>
          <w:rFonts w:asciiTheme="minorHAnsi" w:hAnsiTheme="minorHAnsi" w:cs="Lucida Sans"/>
          <w:color w:val="000000"/>
          <w:szCs w:val="20"/>
          <w:lang w:eastAsia="nl-NL"/>
        </w:rPr>
        <w:t xml:space="preserve">nlichtingen in rangorde vóór op de selectieleidraad inclusief bijlagen. </w:t>
      </w:r>
    </w:p>
    <w:p w14:paraId="50C117FE" w14:textId="77777777" w:rsidR="009C2349" w:rsidRPr="00772E7C" w:rsidRDefault="009C2349" w:rsidP="009802C3">
      <w:pPr>
        <w:autoSpaceDE w:val="0"/>
        <w:autoSpaceDN w:val="0"/>
        <w:adjustRightInd w:val="0"/>
        <w:rPr>
          <w:rFonts w:asciiTheme="minorHAnsi" w:hAnsiTheme="minorHAnsi" w:cs="Lucida Sans"/>
          <w:color w:val="000000"/>
          <w:szCs w:val="20"/>
          <w:lang w:eastAsia="nl-NL"/>
        </w:rPr>
      </w:pPr>
    </w:p>
    <w:p w14:paraId="1AC25693" w14:textId="77777777" w:rsidR="009C2349" w:rsidRPr="009802C3" w:rsidRDefault="009C2349" w:rsidP="00F406C1">
      <w:pPr>
        <w:pStyle w:val="Lijstalinea"/>
        <w:numPr>
          <w:ilvl w:val="0"/>
          <w:numId w:val="25"/>
        </w:numPr>
        <w:ind w:left="360"/>
        <w:rPr>
          <w:rFonts w:asciiTheme="minorHAnsi" w:hAnsiTheme="minorHAnsi" w:cs="Lucida Sans"/>
          <w:color w:val="000000"/>
          <w:szCs w:val="20"/>
          <w:lang w:eastAsia="nl-NL"/>
        </w:rPr>
      </w:pPr>
      <w:r w:rsidRPr="009802C3">
        <w:rPr>
          <w:rFonts w:asciiTheme="minorHAnsi" w:hAnsiTheme="minorHAnsi" w:cs="Lucida Sans"/>
          <w:color w:val="000000"/>
          <w:szCs w:val="20"/>
          <w:lang w:eastAsia="nl-NL"/>
        </w:rPr>
        <w:t xml:space="preserve">Indien beantwoorde vragen/nota’s van </w:t>
      </w:r>
      <w:r w:rsidR="006F012A" w:rsidRPr="009802C3">
        <w:rPr>
          <w:rFonts w:asciiTheme="minorHAnsi" w:hAnsiTheme="minorHAnsi" w:cs="Lucida Sans"/>
          <w:color w:val="000000"/>
          <w:szCs w:val="20"/>
          <w:lang w:eastAsia="nl-NL"/>
        </w:rPr>
        <w:t>i</w:t>
      </w:r>
      <w:r w:rsidRPr="009802C3">
        <w:rPr>
          <w:rFonts w:asciiTheme="minorHAnsi" w:hAnsiTheme="minorHAnsi" w:cs="Lucida Sans"/>
          <w:color w:val="000000"/>
          <w:szCs w:val="20"/>
          <w:lang w:eastAsia="nl-NL"/>
        </w:rPr>
        <w:t xml:space="preserve">nlichtingen onderlinge tegenstrijdigheden bevatten, prevaleren later beantwoorde vragen boven eerder gegeven antwoorden/ prevaleert een later opgestelde nota van Inlichtingen boven de eerder opgestelde nota van Inlichtingen. </w:t>
      </w:r>
    </w:p>
    <w:p w14:paraId="2C7FFD13" w14:textId="77777777" w:rsidR="009C2349" w:rsidRPr="00772E7C" w:rsidRDefault="009C2349" w:rsidP="009802C3">
      <w:pPr>
        <w:autoSpaceDE w:val="0"/>
        <w:autoSpaceDN w:val="0"/>
        <w:adjustRightInd w:val="0"/>
        <w:rPr>
          <w:rFonts w:asciiTheme="minorHAnsi" w:hAnsiTheme="minorHAnsi" w:cs="Lucida Sans"/>
          <w:color w:val="000000"/>
          <w:szCs w:val="20"/>
          <w:lang w:eastAsia="nl-NL"/>
        </w:rPr>
      </w:pPr>
    </w:p>
    <w:p w14:paraId="451C9A2B" w14:textId="77777777" w:rsidR="009C2349" w:rsidRPr="009802C3" w:rsidRDefault="009C2349" w:rsidP="00F406C1">
      <w:pPr>
        <w:pStyle w:val="Lijstalinea"/>
        <w:numPr>
          <w:ilvl w:val="0"/>
          <w:numId w:val="25"/>
        </w:numPr>
        <w:ind w:left="360"/>
        <w:rPr>
          <w:rFonts w:asciiTheme="minorHAnsi" w:hAnsiTheme="minorHAnsi" w:cs="Lucida Sans"/>
          <w:color w:val="000000"/>
          <w:szCs w:val="20"/>
          <w:lang w:eastAsia="nl-NL"/>
        </w:rPr>
      </w:pPr>
      <w:r w:rsidRPr="009802C3">
        <w:rPr>
          <w:rFonts w:asciiTheme="minorHAnsi" w:hAnsiTheme="minorHAnsi" w:cs="Lucida Sans"/>
          <w:color w:val="000000"/>
          <w:szCs w:val="20"/>
          <w:lang w:eastAsia="nl-NL"/>
        </w:rPr>
        <w:t xml:space="preserve">Niettegenstaande bovenstaande rangorde dienen gegadigden aanbesteder op de in deze selectieleidraad voorgeschreven wijze op de hoogte te stellen van tegenstrijdigheden. </w:t>
      </w:r>
    </w:p>
    <w:p w14:paraId="75533C68" w14:textId="77777777" w:rsidR="009C2349" w:rsidRPr="00772E7C" w:rsidRDefault="009C2349" w:rsidP="009C2349">
      <w:pPr>
        <w:rPr>
          <w:rFonts w:asciiTheme="minorHAnsi" w:hAnsiTheme="minorHAnsi" w:cs="Lucida Sans"/>
          <w:color w:val="000000"/>
          <w:szCs w:val="20"/>
          <w:lang w:eastAsia="nl-NL"/>
        </w:rPr>
      </w:pPr>
    </w:p>
    <w:p w14:paraId="15416B5A" w14:textId="265D52B5" w:rsidR="00E44C25" w:rsidRPr="00772E7C" w:rsidRDefault="00E44C25" w:rsidP="002C5113">
      <w:pPr>
        <w:pStyle w:val="Kop3"/>
        <w:numPr>
          <w:ilvl w:val="2"/>
          <w:numId w:val="57"/>
        </w:numPr>
        <w:rPr>
          <w:rFonts w:asciiTheme="minorHAnsi" w:hAnsiTheme="minorHAnsi"/>
        </w:rPr>
      </w:pPr>
      <w:bookmarkStart w:id="24" w:name="_Toc184444939"/>
      <w:bookmarkStart w:id="25" w:name="_Toc430706215"/>
      <w:bookmarkStart w:id="26" w:name="_Toc194593900"/>
      <w:r w:rsidRPr="00772E7C">
        <w:rPr>
          <w:rFonts w:asciiTheme="minorHAnsi" w:hAnsiTheme="minorHAnsi"/>
        </w:rPr>
        <w:t xml:space="preserve">Opmerken onjuistheden, tegenstrijdigheden en onvolledigheid </w:t>
      </w:r>
      <w:bookmarkEnd w:id="24"/>
      <w:r w:rsidR="00845055" w:rsidRPr="00772E7C">
        <w:rPr>
          <w:rFonts w:asciiTheme="minorHAnsi" w:hAnsiTheme="minorHAnsi"/>
        </w:rPr>
        <w:t>a</w:t>
      </w:r>
      <w:r w:rsidR="00011276" w:rsidRPr="00772E7C">
        <w:rPr>
          <w:rFonts w:asciiTheme="minorHAnsi" w:hAnsiTheme="minorHAnsi"/>
        </w:rPr>
        <w:t>anbestedingsdocumenten</w:t>
      </w:r>
      <w:bookmarkEnd w:id="25"/>
      <w:bookmarkEnd w:id="26"/>
    </w:p>
    <w:p w14:paraId="09C0220E" w14:textId="77777777" w:rsidR="008E789F" w:rsidRPr="00772E7C" w:rsidRDefault="008E789F" w:rsidP="008E789F">
      <w:pPr>
        <w:rPr>
          <w:rFonts w:asciiTheme="minorHAnsi" w:hAnsiTheme="minorHAnsi" w:cs="Arial"/>
          <w:szCs w:val="20"/>
        </w:rPr>
      </w:pPr>
      <w:r w:rsidRPr="00772E7C">
        <w:rPr>
          <w:rFonts w:asciiTheme="minorHAnsi" w:hAnsiTheme="minorHAnsi" w:cs="Arial"/>
          <w:szCs w:val="20"/>
        </w:rPr>
        <w:t xml:space="preserve">Het indienen van een aanmelding als gegadigde houdt in dat gegadigde onverkort met de bepalingen, voorwaarden en procedure van dit onderdeel van de aanbesteding, zoals beschreven in de selectieleidraad inclusief bijlagen, instemt. Indien enig door de aanbesteder aan gegadigde verstrekt document volgens gegadigde tegenstrijdigheden, onjuistheden of onduidelijkheden bevat, dient gegadigde dat zo snel mogelijk schriftelijk aan aanbesteder te melden </w:t>
      </w:r>
      <w:r w:rsidR="006F012A">
        <w:rPr>
          <w:rFonts w:asciiTheme="minorHAnsi" w:hAnsiTheme="minorHAnsi" w:cs="Arial"/>
          <w:szCs w:val="20"/>
        </w:rPr>
        <w:t>via TenderNed.</w:t>
      </w:r>
    </w:p>
    <w:p w14:paraId="2AE73C11" w14:textId="77777777" w:rsidR="008E789F" w:rsidRPr="00772E7C" w:rsidRDefault="008E789F" w:rsidP="008E789F">
      <w:pPr>
        <w:rPr>
          <w:rFonts w:asciiTheme="minorHAnsi" w:hAnsiTheme="minorHAnsi" w:cs="Arial"/>
          <w:szCs w:val="20"/>
        </w:rPr>
      </w:pPr>
    </w:p>
    <w:p w14:paraId="03F82EDF" w14:textId="77777777" w:rsidR="008E789F" w:rsidRPr="00772E7C" w:rsidRDefault="008E789F" w:rsidP="008E789F">
      <w:pPr>
        <w:rPr>
          <w:rFonts w:asciiTheme="minorHAnsi" w:hAnsiTheme="minorHAnsi" w:cs="Arial"/>
          <w:szCs w:val="20"/>
        </w:rPr>
      </w:pPr>
      <w:r w:rsidRPr="00772E7C">
        <w:rPr>
          <w:rFonts w:asciiTheme="minorHAnsi" w:hAnsiTheme="minorHAnsi" w:cs="Arial"/>
          <w:szCs w:val="20"/>
        </w:rPr>
        <w:t xml:space="preserve">Als een gegadigde bezwaren heeft tegen (onderdelen van) de selectieleidraad inclusief bijlagen, waaronder de beoordelingsprocedure, dient hij die bezwaren op de kortst mogelijke termijn schriftelijk kenbaar te maken </w:t>
      </w:r>
      <w:r w:rsidR="006F012A">
        <w:rPr>
          <w:rFonts w:asciiTheme="minorHAnsi" w:hAnsiTheme="minorHAnsi" w:cs="Arial"/>
          <w:szCs w:val="20"/>
        </w:rPr>
        <w:t>via TenderNed</w:t>
      </w:r>
      <w:r w:rsidRPr="00772E7C">
        <w:rPr>
          <w:rFonts w:asciiTheme="minorHAnsi" w:hAnsiTheme="minorHAnsi" w:cs="Arial"/>
          <w:szCs w:val="20"/>
        </w:rPr>
        <w:t>.</w:t>
      </w:r>
    </w:p>
    <w:p w14:paraId="632ADA8E" w14:textId="77777777" w:rsidR="008E789F" w:rsidRPr="00772E7C" w:rsidRDefault="008E789F" w:rsidP="008E789F">
      <w:pPr>
        <w:rPr>
          <w:rFonts w:asciiTheme="minorHAnsi" w:hAnsiTheme="minorHAnsi" w:cs="Arial"/>
          <w:szCs w:val="20"/>
        </w:rPr>
      </w:pPr>
    </w:p>
    <w:p w14:paraId="7E0F669A" w14:textId="77777777" w:rsidR="003C4D67" w:rsidRPr="00772E7C" w:rsidRDefault="008E789F" w:rsidP="008E789F">
      <w:pPr>
        <w:rPr>
          <w:rFonts w:asciiTheme="minorHAnsi" w:hAnsiTheme="minorHAnsi" w:cs="Arial"/>
          <w:szCs w:val="20"/>
        </w:rPr>
      </w:pPr>
      <w:r w:rsidRPr="00772E7C">
        <w:rPr>
          <w:rFonts w:asciiTheme="minorHAnsi" w:hAnsiTheme="minorHAnsi" w:cs="Arial"/>
          <w:szCs w:val="20"/>
        </w:rPr>
        <w:t xml:space="preserve">Een melding van onjuistheden, tegenstrijdigheden of onvolledigheid van de aanbestedingsdocumenten of een melding van bezwaren dient uiterlijk </w:t>
      </w:r>
      <w:r w:rsidR="006F012A">
        <w:rPr>
          <w:rFonts w:asciiTheme="minorHAnsi" w:hAnsiTheme="minorHAnsi" w:cs="Arial"/>
          <w:szCs w:val="20"/>
          <w:u w:val="single"/>
        </w:rPr>
        <w:t>bij de laatste mogelijkheid voor het stellen van vragen</w:t>
      </w:r>
      <w:r w:rsidRPr="00772E7C">
        <w:rPr>
          <w:rFonts w:asciiTheme="minorHAnsi" w:hAnsiTheme="minorHAnsi" w:cs="Arial"/>
          <w:szCs w:val="20"/>
        </w:rPr>
        <w:t xml:space="preserve"> in bezit van aanbesteder te zijn. Na deze datum kan gegadigde geen beroep meer doen op tegenstrijdigheden, onjuistheden of onduidelijkheden in de verstrekte documenten en heeft gegadigde zijn rechten verwerkt </w:t>
      </w:r>
      <w:r w:rsidRPr="00772E7C">
        <w:rPr>
          <w:rFonts w:asciiTheme="minorHAnsi" w:hAnsiTheme="minorHAnsi" w:cs="Arial"/>
          <w:szCs w:val="20"/>
        </w:rPr>
        <w:lastRenderedPageBreak/>
        <w:t xml:space="preserve">om daarop enige aanspraak te baseren. Tevens kan gegadigde na deze datum geen bezwaren meer kenbaar maken en heeft hij zijn rechten </w:t>
      </w:r>
      <w:proofErr w:type="spellStart"/>
      <w:r w:rsidRPr="00772E7C">
        <w:rPr>
          <w:rFonts w:asciiTheme="minorHAnsi" w:hAnsiTheme="minorHAnsi" w:cs="Arial"/>
          <w:szCs w:val="20"/>
        </w:rPr>
        <w:t>terzake</w:t>
      </w:r>
      <w:proofErr w:type="spellEnd"/>
      <w:r w:rsidRPr="00772E7C">
        <w:rPr>
          <w:rFonts w:asciiTheme="minorHAnsi" w:hAnsiTheme="minorHAnsi" w:cs="Arial"/>
          <w:szCs w:val="20"/>
        </w:rPr>
        <w:t xml:space="preserve"> verwerkt.</w:t>
      </w:r>
    </w:p>
    <w:p w14:paraId="2FE02D2A" w14:textId="77777777" w:rsidR="008E789F" w:rsidRPr="00772E7C" w:rsidRDefault="008E789F" w:rsidP="00785FB5">
      <w:pPr>
        <w:rPr>
          <w:rFonts w:asciiTheme="minorHAnsi" w:hAnsiTheme="minorHAnsi" w:cs="Arial"/>
          <w:szCs w:val="20"/>
        </w:rPr>
      </w:pPr>
    </w:p>
    <w:p w14:paraId="46316A9E" w14:textId="0D70AB44" w:rsidR="00B65BDD" w:rsidRPr="00772E7C" w:rsidRDefault="00B65BDD" w:rsidP="000540F6">
      <w:pPr>
        <w:pStyle w:val="Kop3"/>
        <w:numPr>
          <w:ilvl w:val="2"/>
          <w:numId w:val="57"/>
        </w:numPr>
        <w:rPr>
          <w:rFonts w:asciiTheme="minorHAnsi" w:hAnsiTheme="minorHAnsi"/>
        </w:rPr>
      </w:pPr>
      <w:bookmarkStart w:id="27" w:name="_Toc393294749"/>
      <w:bookmarkStart w:id="28" w:name="_Toc404341798"/>
      <w:bookmarkStart w:id="29" w:name="_Toc430706216"/>
      <w:bookmarkStart w:id="30" w:name="_Toc194593901"/>
      <w:r w:rsidRPr="00772E7C">
        <w:rPr>
          <w:rFonts w:asciiTheme="minorHAnsi" w:hAnsiTheme="minorHAnsi"/>
        </w:rPr>
        <w:t>Verwijzing naar bijlagen en standaardformulieren</w:t>
      </w:r>
      <w:bookmarkEnd w:id="27"/>
      <w:bookmarkEnd w:id="28"/>
      <w:bookmarkEnd w:id="29"/>
      <w:bookmarkEnd w:id="30"/>
    </w:p>
    <w:p w14:paraId="70D3F860" w14:textId="6AB80E4D" w:rsidR="00AA3BCB" w:rsidRDefault="00B65BDD" w:rsidP="00B10DE1">
      <w:pPr>
        <w:rPr>
          <w:rFonts w:asciiTheme="minorHAnsi" w:hAnsiTheme="minorHAnsi" w:cs="Arial"/>
          <w:szCs w:val="20"/>
        </w:rPr>
      </w:pPr>
      <w:r w:rsidRPr="00772E7C">
        <w:rPr>
          <w:rFonts w:asciiTheme="minorHAnsi" w:hAnsiTheme="minorHAnsi" w:cs="Arial"/>
          <w:szCs w:val="20"/>
        </w:rPr>
        <w:t xml:space="preserve">Bij deze selectieleidraad is een aantal bijlagen en standaardformulieren gevoegd. Alle bijlagen zijn nodig voor het opstellen van een </w:t>
      </w:r>
      <w:r w:rsidR="00B86A7E" w:rsidRPr="00772E7C">
        <w:rPr>
          <w:rFonts w:asciiTheme="minorHAnsi" w:hAnsiTheme="minorHAnsi" w:cs="Arial"/>
          <w:szCs w:val="20"/>
        </w:rPr>
        <w:t>aanmelding</w:t>
      </w:r>
      <w:r w:rsidRPr="00772E7C">
        <w:rPr>
          <w:rFonts w:asciiTheme="minorHAnsi" w:hAnsiTheme="minorHAnsi" w:cs="Arial"/>
          <w:szCs w:val="20"/>
        </w:rPr>
        <w:t>. Geïnteresseerden zijn verplicht de voorgeschreven standaardformulieren te gebruiken. Het niet gebruiken en/of wijzigen van standaardformulieren</w:t>
      </w:r>
      <w:r w:rsidR="00336F39" w:rsidRPr="00772E7C">
        <w:rPr>
          <w:rFonts w:asciiTheme="minorHAnsi" w:hAnsiTheme="minorHAnsi" w:cs="Arial"/>
          <w:szCs w:val="20"/>
        </w:rPr>
        <w:t xml:space="preserve"> </w:t>
      </w:r>
      <w:r w:rsidR="00D26C7A">
        <w:rPr>
          <w:rFonts w:asciiTheme="minorHAnsi" w:hAnsiTheme="minorHAnsi" w:cs="Arial"/>
          <w:szCs w:val="20"/>
        </w:rPr>
        <w:t xml:space="preserve">kan </w:t>
      </w:r>
      <w:r w:rsidR="00336F39" w:rsidRPr="00772E7C">
        <w:rPr>
          <w:rFonts w:asciiTheme="minorHAnsi" w:hAnsiTheme="minorHAnsi" w:cs="Arial"/>
          <w:szCs w:val="20"/>
        </w:rPr>
        <w:t>le</w:t>
      </w:r>
      <w:r w:rsidRPr="00772E7C">
        <w:rPr>
          <w:rFonts w:asciiTheme="minorHAnsi" w:hAnsiTheme="minorHAnsi" w:cs="Arial"/>
          <w:szCs w:val="20"/>
        </w:rPr>
        <w:t>id</w:t>
      </w:r>
      <w:r w:rsidR="00D26C7A">
        <w:rPr>
          <w:rFonts w:asciiTheme="minorHAnsi" w:hAnsiTheme="minorHAnsi" w:cs="Arial"/>
          <w:szCs w:val="20"/>
        </w:rPr>
        <w:t>en</w:t>
      </w:r>
      <w:r w:rsidRPr="00772E7C">
        <w:rPr>
          <w:rFonts w:asciiTheme="minorHAnsi" w:hAnsiTheme="minorHAnsi" w:cs="Arial"/>
          <w:szCs w:val="20"/>
        </w:rPr>
        <w:t xml:space="preserve"> tot terzijde legging van uw </w:t>
      </w:r>
      <w:r w:rsidR="00B86A7E" w:rsidRPr="00772E7C">
        <w:rPr>
          <w:rFonts w:asciiTheme="minorHAnsi" w:hAnsiTheme="minorHAnsi" w:cs="Arial"/>
          <w:szCs w:val="20"/>
        </w:rPr>
        <w:t>aanmelding</w:t>
      </w:r>
      <w:r w:rsidR="007E4A53" w:rsidRPr="007E4A53">
        <w:t xml:space="preserve"> </w:t>
      </w:r>
      <w:r w:rsidR="007E4A53" w:rsidRPr="007E4A53">
        <w:rPr>
          <w:rFonts w:asciiTheme="minorHAnsi" w:hAnsiTheme="minorHAnsi" w:cs="Arial"/>
          <w:szCs w:val="20"/>
        </w:rPr>
        <w:t>met inachtneming van paragraaf 2.6</w:t>
      </w:r>
      <w:r w:rsidR="00C4244E" w:rsidRPr="00772E7C">
        <w:rPr>
          <w:rFonts w:asciiTheme="minorHAnsi" w:hAnsiTheme="minorHAnsi" w:cs="Arial"/>
          <w:szCs w:val="20"/>
        </w:rPr>
        <w:t>. Het</w:t>
      </w:r>
      <w:r w:rsidRPr="00772E7C">
        <w:rPr>
          <w:rFonts w:asciiTheme="minorHAnsi" w:hAnsiTheme="minorHAnsi" w:cs="Arial"/>
          <w:szCs w:val="20"/>
        </w:rPr>
        <w:t xml:space="preserve"> niet, niet volledig en/of niet juist aanleveren van informatie</w:t>
      </w:r>
      <w:r w:rsidR="00C4244E" w:rsidRPr="00772E7C">
        <w:rPr>
          <w:rFonts w:asciiTheme="minorHAnsi" w:hAnsiTheme="minorHAnsi" w:cs="Arial"/>
          <w:szCs w:val="20"/>
        </w:rPr>
        <w:t xml:space="preserve"> </w:t>
      </w:r>
      <w:r w:rsidR="00D26C7A">
        <w:rPr>
          <w:rFonts w:asciiTheme="minorHAnsi" w:hAnsiTheme="minorHAnsi" w:cs="Arial"/>
          <w:szCs w:val="20"/>
        </w:rPr>
        <w:t>kan</w:t>
      </w:r>
      <w:r w:rsidR="00C4244E" w:rsidRPr="00772E7C">
        <w:rPr>
          <w:rFonts w:asciiTheme="minorHAnsi" w:hAnsiTheme="minorHAnsi" w:cs="Arial"/>
          <w:szCs w:val="20"/>
        </w:rPr>
        <w:t xml:space="preserve"> eveneens </w:t>
      </w:r>
      <w:r w:rsidR="00D26C7A">
        <w:rPr>
          <w:rFonts w:asciiTheme="minorHAnsi" w:hAnsiTheme="minorHAnsi" w:cs="Arial"/>
          <w:szCs w:val="20"/>
        </w:rPr>
        <w:t xml:space="preserve">leiden </w:t>
      </w:r>
      <w:r w:rsidR="00C4244E" w:rsidRPr="00772E7C">
        <w:rPr>
          <w:rFonts w:asciiTheme="minorHAnsi" w:hAnsiTheme="minorHAnsi" w:cs="Arial"/>
          <w:szCs w:val="20"/>
        </w:rPr>
        <w:t>tot terzijde legging van uw aanmelding</w:t>
      </w:r>
      <w:r w:rsidR="007E4A53" w:rsidRPr="007E4A53">
        <w:t xml:space="preserve"> </w:t>
      </w:r>
      <w:r w:rsidR="007E4A53" w:rsidRPr="007E4A53">
        <w:rPr>
          <w:rFonts w:asciiTheme="minorHAnsi" w:hAnsiTheme="minorHAnsi" w:cs="Arial"/>
          <w:szCs w:val="20"/>
        </w:rPr>
        <w:t>met inachtneming van paragraaf 2.6</w:t>
      </w:r>
      <w:r w:rsidRPr="00772E7C">
        <w:rPr>
          <w:rFonts w:asciiTheme="minorHAnsi" w:hAnsiTheme="minorHAnsi" w:cs="Arial"/>
          <w:szCs w:val="20"/>
        </w:rPr>
        <w:t>.</w:t>
      </w:r>
      <w:bookmarkStart w:id="31" w:name="_Toc161644416"/>
      <w:bookmarkStart w:id="32" w:name="_Toc430706217"/>
    </w:p>
    <w:p w14:paraId="2630845E" w14:textId="417D8991" w:rsidR="00337F6E" w:rsidRPr="00AA3BCB" w:rsidRDefault="0079161C" w:rsidP="00C57295">
      <w:pPr>
        <w:pStyle w:val="Kop1"/>
        <w:ind w:left="0" w:firstLine="0"/>
      </w:pPr>
      <w:r>
        <w:t xml:space="preserve"> </w:t>
      </w:r>
      <w:bookmarkStart w:id="33" w:name="_Toc194593902"/>
      <w:r w:rsidR="00D8203C">
        <w:t xml:space="preserve">2.4 </w:t>
      </w:r>
      <w:r w:rsidR="00337F6E" w:rsidRPr="00772E7C">
        <w:t>Vorm</w:t>
      </w:r>
      <w:r w:rsidR="00D045E4" w:rsidRPr="00772E7C">
        <w:t>vereisten</w:t>
      </w:r>
      <w:bookmarkEnd w:id="31"/>
      <w:bookmarkEnd w:id="32"/>
      <w:bookmarkEnd w:id="33"/>
    </w:p>
    <w:p w14:paraId="2E52D0BB" w14:textId="77777777" w:rsidR="00337F6E" w:rsidRPr="00772E7C" w:rsidRDefault="00337F6E" w:rsidP="00785FB5">
      <w:pPr>
        <w:rPr>
          <w:rFonts w:asciiTheme="minorHAnsi" w:hAnsiTheme="minorHAnsi" w:cs="Arial"/>
          <w:szCs w:val="20"/>
        </w:rPr>
      </w:pPr>
      <w:r w:rsidRPr="00772E7C">
        <w:rPr>
          <w:rFonts w:asciiTheme="minorHAnsi" w:hAnsiTheme="minorHAnsi" w:cs="Arial"/>
          <w:szCs w:val="20"/>
        </w:rPr>
        <w:t xml:space="preserve">Met het oog op een efficiënte beoordeling heeft </w:t>
      </w:r>
      <w:r w:rsidR="00845055" w:rsidRPr="00772E7C">
        <w:rPr>
          <w:rFonts w:asciiTheme="minorHAnsi" w:hAnsiTheme="minorHAnsi" w:cs="Arial"/>
          <w:szCs w:val="20"/>
        </w:rPr>
        <w:t>a</w:t>
      </w:r>
      <w:r w:rsidR="001C2533" w:rsidRPr="00772E7C">
        <w:rPr>
          <w:rFonts w:asciiTheme="minorHAnsi" w:hAnsiTheme="minorHAnsi" w:cs="Arial"/>
          <w:szCs w:val="20"/>
        </w:rPr>
        <w:t>anbesteder</w:t>
      </w:r>
      <w:r w:rsidRPr="00772E7C">
        <w:rPr>
          <w:rFonts w:asciiTheme="minorHAnsi" w:hAnsiTheme="minorHAnsi" w:cs="Arial"/>
          <w:szCs w:val="20"/>
        </w:rPr>
        <w:t xml:space="preserve"> </w:t>
      </w:r>
      <w:r w:rsidR="00402EA3" w:rsidRPr="00772E7C">
        <w:rPr>
          <w:rFonts w:asciiTheme="minorHAnsi" w:hAnsiTheme="minorHAnsi" w:cs="Arial"/>
          <w:szCs w:val="20"/>
        </w:rPr>
        <w:t>met betrekking tot</w:t>
      </w:r>
      <w:r w:rsidRPr="00772E7C">
        <w:rPr>
          <w:rFonts w:asciiTheme="minorHAnsi" w:hAnsiTheme="minorHAnsi" w:cs="Arial"/>
          <w:szCs w:val="20"/>
        </w:rPr>
        <w:t xml:space="preserve"> de vorm en structuur van de </w:t>
      </w:r>
      <w:r w:rsidR="00DA107B" w:rsidRPr="00772E7C">
        <w:rPr>
          <w:rFonts w:asciiTheme="minorHAnsi" w:hAnsiTheme="minorHAnsi" w:cs="Arial"/>
          <w:szCs w:val="20"/>
        </w:rPr>
        <w:t xml:space="preserve">digitaal </w:t>
      </w:r>
      <w:r w:rsidRPr="00772E7C">
        <w:rPr>
          <w:rFonts w:asciiTheme="minorHAnsi" w:hAnsiTheme="minorHAnsi" w:cs="Arial"/>
          <w:szCs w:val="20"/>
        </w:rPr>
        <w:t xml:space="preserve">in te zenden </w:t>
      </w:r>
      <w:r w:rsidR="00845055" w:rsidRPr="00772E7C">
        <w:rPr>
          <w:rFonts w:asciiTheme="minorHAnsi" w:hAnsiTheme="minorHAnsi" w:cs="Arial"/>
          <w:szCs w:val="20"/>
        </w:rPr>
        <w:t>a</w:t>
      </w:r>
      <w:r w:rsidR="00F20B02" w:rsidRPr="00772E7C">
        <w:rPr>
          <w:rFonts w:asciiTheme="minorHAnsi" w:hAnsiTheme="minorHAnsi" w:cs="Arial"/>
          <w:szCs w:val="20"/>
        </w:rPr>
        <w:t>an</w:t>
      </w:r>
      <w:r w:rsidR="0098792A" w:rsidRPr="00772E7C">
        <w:rPr>
          <w:rFonts w:asciiTheme="minorHAnsi" w:hAnsiTheme="minorHAnsi" w:cs="Arial"/>
          <w:szCs w:val="20"/>
        </w:rPr>
        <w:t xml:space="preserve">melding </w:t>
      </w:r>
      <w:r w:rsidR="00402EA3" w:rsidRPr="00772E7C">
        <w:rPr>
          <w:rFonts w:asciiTheme="minorHAnsi" w:hAnsiTheme="minorHAnsi" w:cs="Arial"/>
          <w:szCs w:val="20"/>
        </w:rPr>
        <w:t>de volgende eisen:</w:t>
      </w:r>
    </w:p>
    <w:p w14:paraId="3A1E73D2" w14:textId="77777777" w:rsidR="00337F6E" w:rsidRPr="00772E7C" w:rsidRDefault="00337F6E" w:rsidP="00785FB5">
      <w:pPr>
        <w:rPr>
          <w:rFonts w:asciiTheme="minorHAnsi" w:hAnsiTheme="minorHAnsi" w:cs="Arial"/>
          <w:szCs w:val="20"/>
        </w:rPr>
      </w:pPr>
    </w:p>
    <w:p w14:paraId="3D4E099E" w14:textId="77777777" w:rsidR="00337F6E" w:rsidRPr="00772E7C" w:rsidRDefault="00402EA3" w:rsidP="00785FB5">
      <w:pPr>
        <w:rPr>
          <w:rFonts w:asciiTheme="minorHAnsi" w:hAnsiTheme="minorHAnsi" w:cs="Arial"/>
          <w:szCs w:val="20"/>
        </w:rPr>
      </w:pPr>
      <w:r w:rsidRPr="00772E7C">
        <w:rPr>
          <w:rFonts w:asciiTheme="minorHAnsi" w:hAnsiTheme="minorHAnsi" w:cs="Arial"/>
          <w:szCs w:val="20"/>
        </w:rPr>
        <w:t>D</w:t>
      </w:r>
      <w:r w:rsidR="00B544AB" w:rsidRPr="00772E7C">
        <w:rPr>
          <w:rFonts w:asciiTheme="minorHAnsi" w:hAnsiTheme="minorHAnsi" w:cs="Arial"/>
          <w:szCs w:val="20"/>
        </w:rPr>
        <w:t xml:space="preserve">e </w:t>
      </w:r>
      <w:r w:rsidR="00845055" w:rsidRPr="00772E7C">
        <w:rPr>
          <w:rFonts w:asciiTheme="minorHAnsi" w:hAnsiTheme="minorHAnsi" w:cs="Arial"/>
          <w:szCs w:val="20"/>
        </w:rPr>
        <w:t>a</w:t>
      </w:r>
      <w:r w:rsidR="00B00009" w:rsidRPr="00772E7C">
        <w:rPr>
          <w:rFonts w:asciiTheme="minorHAnsi" w:hAnsiTheme="minorHAnsi" w:cs="Arial"/>
          <w:szCs w:val="20"/>
        </w:rPr>
        <w:t>an</w:t>
      </w:r>
      <w:r w:rsidR="00A10C16" w:rsidRPr="00772E7C">
        <w:rPr>
          <w:rFonts w:asciiTheme="minorHAnsi" w:hAnsiTheme="minorHAnsi" w:cs="Arial"/>
          <w:szCs w:val="20"/>
        </w:rPr>
        <w:t xml:space="preserve">melding </w:t>
      </w:r>
      <w:r w:rsidRPr="00772E7C">
        <w:rPr>
          <w:rFonts w:asciiTheme="minorHAnsi" w:hAnsiTheme="minorHAnsi" w:cs="Arial"/>
          <w:szCs w:val="20"/>
        </w:rPr>
        <w:t>moet op de volgende wijze zijn ingericht</w:t>
      </w:r>
      <w:r w:rsidR="00337F6E" w:rsidRPr="00772E7C">
        <w:rPr>
          <w:rFonts w:asciiTheme="minorHAnsi" w:hAnsiTheme="minorHAnsi" w:cs="Arial"/>
          <w:szCs w:val="20"/>
        </w:rPr>
        <w:t>:</w:t>
      </w:r>
    </w:p>
    <w:p w14:paraId="75D3D36D" w14:textId="77777777" w:rsidR="006C0184" w:rsidRPr="00772E7C" w:rsidRDefault="006C0184" w:rsidP="00785FB5">
      <w:pPr>
        <w:rPr>
          <w:rFonts w:asciiTheme="minorHAnsi" w:hAnsiTheme="minorHAnsi" w:cs="Arial"/>
          <w:szCs w:val="20"/>
          <w:highlight w:val="green"/>
        </w:rPr>
      </w:pPr>
    </w:p>
    <w:p w14:paraId="5A63056A" w14:textId="77777777" w:rsidR="00B65BDD" w:rsidRPr="00772E7C" w:rsidRDefault="006C0184" w:rsidP="00F406C1">
      <w:pPr>
        <w:numPr>
          <w:ilvl w:val="0"/>
          <w:numId w:val="9"/>
        </w:numPr>
        <w:rPr>
          <w:rFonts w:asciiTheme="minorHAnsi" w:hAnsiTheme="minorHAnsi"/>
          <w:szCs w:val="20"/>
        </w:rPr>
      </w:pPr>
      <w:r w:rsidRPr="00772E7C">
        <w:rPr>
          <w:rFonts w:asciiTheme="minorHAnsi" w:hAnsiTheme="minorHAnsi"/>
          <w:szCs w:val="20"/>
        </w:rPr>
        <w:t>E</w:t>
      </w:r>
      <w:r w:rsidR="00B65BDD" w:rsidRPr="00772E7C">
        <w:rPr>
          <w:rFonts w:asciiTheme="minorHAnsi" w:hAnsiTheme="minorHAnsi"/>
          <w:szCs w:val="20"/>
        </w:rPr>
        <w:t>en aan</w:t>
      </w:r>
      <w:r w:rsidR="00B86A7E" w:rsidRPr="00772E7C">
        <w:rPr>
          <w:rFonts w:asciiTheme="minorHAnsi" w:hAnsiTheme="minorHAnsi"/>
          <w:szCs w:val="20"/>
        </w:rPr>
        <w:t>meldings</w:t>
      </w:r>
      <w:r w:rsidR="00B65BDD" w:rsidRPr="00772E7C">
        <w:rPr>
          <w:rFonts w:asciiTheme="minorHAnsi" w:hAnsiTheme="minorHAnsi"/>
          <w:szCs w:val="20"/>
        </w:rPr>
        <w:t xml:space="preserve">brief met: </w:t>
      </w:r>
    </w:p>
    <w:p w14:paraId="23D3A76D" w14:textId="77777777" w:rsidR="00B65BDD" w:rsidRPr="00772E7C" w:rsidRDefault="00253322" w:rsidP="00F406C1">
      <w:pPr>
        <w:pStyle w:val="Lijstalinea"/>
        <w:numPr>
          <w:ilvl w:val="0"/>
          <w:numId w:val="13"/>
        </w:numPr>
        <w:rPr>
          <w:rFonts w:asciiTheme="minorHAnsi" w:hAnsiTheme="minorHAnsi"/>
          <w:szCs w:val="20"/>
        </w:rPr>
      </w:pPr>
      <w:r w:rsidRPr="00772E7C">
        <w:rPr>
          <w:rFonts w:asciiTheme="minorHAnsi" w:hAnsiTheme="minorHAnsi"/>
          <w:szCs w:val="20"/>
        </w:rPr>
        <w:t>r</w:t>
      </w:r>
      <w:r w:rsidR="00B65BDD" w:rsidRPr="00772E7C">
        <w:rPr>
          <w:rFonts w:asciiTheme="minorHAnsi" w:hAnsiTheme="minorHAnsi"/>
          <w:szCs w:val="20"/>
        </w:rPr>
        <w:t>eferentie/naam van de aanbesteding</w:t>
      </w:r>
      <w:r w:rsidR="00986A38" w:rsidRPr="00772E7C">
        <w:rPr>
          <w:rFonts w:asciiTheme="minorHAnsi" w:hAnsiTheme="minorHAnsi"/>
          <w:szCs w:val="20"/>
        </w:rPr>
        <w:t>;</w:t>
      </w:r>
      <w:r w:rsidR="00B65BDD" w:rsidRPr="00772E7C">
        <w:rPr>
          <w:rFonts w:asciiTheme="minorHAnsi" w:hAnsiTheme="minorHAnsi"/>
          <w:szCs w:val="20"/>
        </w:rPr>
        <w:t xml:space="preserve"> </w:t>
      </w:r>
    </w:p>
    <w:p w14:paraId="09CAB401" w14:textId="77777777" w:rsidR="00B65BDD" w:rsidRPr="00772E7C" w:rsidRDefault="00B65BDD" w:rsidP="00F406C1">
      <w:pPr>
        <w:pStyle w:val="Lijstalinea"/>
        <w:numPr>
          <w:ilvl w:val="0"/>
          <w:numId w:val="13"/>
        </w:numPr>
        <w:rPr>
          <w:rFonts w:asciiTheme="minorHAnsi" w:hAnsiTheme="minorHAnsi"/>
          <w:szCs w:val="20"/>
        </w:rPr>
      </w:pPr>
      <w:r w:rsidRPr="00772E7C">
        <w:rPr>
          <w:rFonts w:asciiTheme="minorHAnsi" w:hAnsiTheme="minorHAnsi"/>
          <w:szCs w:val="20"/>
        </w:rPr>
        <w:t>de namen van combinanten en onderaannemers (indien van toepassing)</w:t>
      </w:r>
      <w:r w:rsidR="00986A38" w:rsidRPr="00772E7C">
        <w:rPr>
          <w:rFonts w:asciiTheme="minorHAnsi" w:hAnsiTheme="minorHAnsi"/>
          <w:szCs w:val="20"/>
        </w:rPr>
        <w:t>.</w:t>
      </w:r>
    </w:p>
    <w:p w14:paraId="40682EB4" w14:textId="79CCC82C" w:rsidR="006C0184" w:rsidRPr="00772E7C" w:rsidRDefault="00B65BDD" w:rsidP="74584C46">
      <w:pPr>
        <w:ind w:left="360"/>
        <w:rPr>
          <w:rFonts w:asciiTheme="minorHAnsi" w:hAnsiTheme="minorHAnsi"/>
        </w:rPr>
      </w:pPr>
      <w:r w:rsidRPr="74584C46">
        <w:rPr>
          <w:rFonts w:asciiTheme="minorHAnsi" w:hAnsiTheme="minorHAnsi"/>
        </w:rPr>
        <w:t>De aan</w:t>
      </w:r>
      <w:r w:rsidR="00B86A7E" w:rsidRPr="74584C46">
        <w:rPr>
          <w:rFonts w:asciiTheme="minorHAnsi" w:hAnsiTheme="minorHAnsi"/>
        </w:rPr>
        <w:t>melding</w:t>
      </w:r>
      <w:r w:rsidRPr="74584C46">
        <w:rPr>
          <w:rFonts w:asciiTheme="minorHAnsi" w:hAnsiTheme="minorHAnsi"/>
        </w:rPr>
        <w:t xml:space="preserve">sbrief dient ondertekend te zijn door een rechtsgeldige vertegenwoordiger van de </w:t>
      </w:r>
      <w:r w:rsidR="64CDFB20" w:rsidRPr="74584C46">
        <w:rPr>
          <w:rFonts w:asciiTheme="minorHAnsi" w:hAnsiTheme="minorHAnsi"/>
        </w:rPr>
        <w:t xml:space="preserve">gegadigde. </w:t>
      </w:r>
    </w:p>
    <w:p w14:paraId="77D48CE6" w14:textId="77777777" w:rsidR="006C0184" w:rsidRPr="00772E7C" w:rsidRDefault="006C0184" w:rsidP="00F406C1">
      <w:pPr>
        <w:numPr>
          <w:ilvl w:val="0"/>
          <w:numId w:val="9"/>
        </w:numPr>
        <w:rPr>
          <w:rFonts w:asciiTheme="minorHAnsi" w:hAnsiTheme="minorHAnsi"/>
        </w:rPr>
      </w:pPr>
      <w:r w:rsidRPr="37F53B9E">
        <w:rPr>
          <w:rFonts w:asciiTheme="minorHAnsi" w:hAnsiTheme="minorHAnsi"/>
        </w:rPr>
        <w:t xml:space="preserve">Alle informatie ten behoeve van de beoordeling op de uitsluitingsgronden, </w:t>
      </w:r>
      <w:r w:rsidR="002349F5" w:rsidRPr="37F53B9E">
        <w:rPr>
          <w:rFonts w:asciiTheme="minorHAnsi" w:hAnsiTheme="minorHAnsi"/>
        </w:rPr>
        <w:t xml:space="preserve">minimumeisen en </w:t>
      </w:r>
      <w:r w:rsidRPr="37F53B9E">
        <w:rPr>
          <w:rFonts w:asciiTheme="minorHAnsi" w:hAnsiTheme="minorHAnsi"/>
        </w:rPr>
        <w:t xml:space="preserve">geschiktheidseisen en </w:t>
      </w:r>
      <w:r w:rsidRPr="009802C3">
        <w:rPr>
          <w:rFonts w:asciiTheme="minorHAnsi" w:hAnsiTheme="minorHAnsi"/>
        </w:rPr>
        <w:t>selectiecriteria</w:t>
      </w:r>
      <w:r w:rsidRPr="37F53B9E">
        <w:rPr>
          <w:rFonts w:asciiTheme="minorHAnsi" w:hAnsiTheme="minorHAnsi"/>
        </w:rPr>
        <w:t xml:space="preserve">, zoals aangegeven in hoofdstuk 4 van deze selectieleidraad. </w:t>
      </w:r>
    </w:p>
    <w:p w14:paraId="302E47C5" w14:textId="77777777" w:rsidR="00652DA9" w:rsidRPr="00772E7C" w:rsidRDefault="00652DA9" w:rsidP="00785FB5">
      <w:pPr>
        <w:rPr>
          <w:rFonts w:asciiTheme="minorHAnsi" w:hAnsiTheme="minorHAnsi"/>
          <w:szCs w:val="20"/>
          <w:highlight w:val="yellow"/>
        </w:rPr>
      </w:pPr>
    </w:p>
    <w:p w14:paraId="7A841FEA" w14:textId="64086EBE" w:rsidR="008E0CE2" w:rsidRPr="00772E7C" w:rsidRDefault="008E0CE2" w:rsidP="008F2567">
      <w:pPr>
        <w:pStyle w:val="Kop2"/>
        <w:numPr>
          <w:ilvl w:val="1"/>
          <w:numId w:val="9"/>
        </w:numPr>
        <w:rPr>
          <w:rFonts w:asciiTheme="minorHAnsi" w:hAnsiTheme="minorHAnsi"/>
        </w:rPr>
      </w:pPr>
      <w:bookmarkStart w:id="34" w:name="_Toc430706218"/>
      <w:bookmarkStart w:id="35" w:name="_Toc194593903"/>
      <w:r w:rsidRPr="00772E7C">
        <w:rPr>
          <w:rFonts w:asciiTheme="minorHAnsi" w:hAnsiTheme="minorHAnsi"/>
        </w:rPr>
        <w:t>Integriteitstoets conform Wet Bibob</w:t>
      </w:r>
      <w:bookmarkEnd w:id="34"/>
      <w:bookmarkEnd w:id="35"/>
    </w:p>
    <w:p w14:paraId="39C93B8F" w14:textId="0FA39F96" w:rsidR="00002E8A" w:rsidRPr="00002E8A" w:rsidRDefault="00002E8A" w:rsidP="37F53B9E">
      <w:pPr>
        <w:tabs>
          <w:tab w:val="left" w:pos="567"/>
        </w:tabs>
        <w:spacing w:line="276" w:lineRule="auto"/>
        <w:rPr>
          <w:rFonts w:asciiTheme="minorHAnsi" w:hAnsiTheme="minorHAnsi" w:cstheme="minorBidi"/>
        </w:rPr>
      </w:pPr>
      <w:r w:rsidRPr="246F0D5D">
        <w:rPr>
          <w:rFonts w:asciiTheme="minorHAnsi" w:hAnsiTheme="minorHAnsi" w:cstheme="minorBidi"/>
        </w:rPr>
        <w:t>Om te voorkomen dat door deze aanbesteding de provincie onbedoeld criminele activiteiten faciliteert, maakt de provincie gebruik van de Wet Bibob (Wet bevordering integriteitsbeoordelingen door het openbaar bestuur). De provincie heeft op grond van deze wet de mogelijkheid om onderzoek te doen naar de integriteit van betrokkenen bij een aanbestedingsprocedure</w:t>
      </w:r>
      <w:r w:rsidR="4755C2B8" w:rsidRPr="246F0D5D">
        <w:rPr>
          <w:rFonts w:ascii="Corbel" w:eastAsia="Corbel" w:hAnsi="Corbel" w:cs="Corbel"/>
          <w:color w:val="000000" w:themeColor="text1"/>
          <w:sz w:val="18"/>
          <w:szCs w:val="18"/>
        </w:rPr>
        <w:t>,</w:t>
      </w:r>
      <w:r w:rsidR="4755C2B8" w:rsidRPr="009802C3">
        <w:rPr>
          <w:rFonts w:ascii="Corbel" w:eastAsia="Corbel" w:hAnsi="Corbel" w:cs="Corbel"/>
          <w:color w:val="000000" w:themeColor="text1"/>
          <w:szCs w:val="20"/>
        </w:rPr>
        <w:t xml:space="preserve"> </w:t>
      </w:r>
      <w:r w:rsidR="4755C2B8" w:rsidRPr="009802C3">
        <w:rPr>
          <w:rFonts w:asciiTheme="minorHAnsi" w:eastAsiaTheme="minorEastAsia" w:hAnsiTheme="minorHAnsi" w:cstheme="minorBidi"/>
          <w:color w:val="000000" w:themeColor="text1"/>
          <w:szCs w:val="20"/>
        </w:rPr>
        <w:t>zoals omschreven in artikel 9 van de Wet Bibob</w:t>
      </w:r>
      <w:r w:rsidRPr="009802C3">
        <w:rPr>
          <w:rFonts w:asciiTheme="minorHAnsi" w:eastAsiaTheme="minorEastAsia" w:hAnsiTheme="minorHAnsi" w:cstheme="minorBidi"/>
          <w:szCs w:val="20"/>
        </w:rPr>
        <w:t>.</w:t>
      </w:r>
      <w:r w:rsidRPr="009802C3">
        <w:rPr>
          <w:rFonts w:asciiTheme="minorHAnsi" w:eastAsiaTheme="minorEastAsia" w:hAnsiTheme="minorHAnsi" w:cstheme="minorBidi"/>
          <w:sz w:val="19"/>
          <w:szCs w:val="19"/>
        </w:rPr>
        <w:t xml:space="preserve"> </w:t>
      </w:r>
      <w:r w:rsidRPr="246F0D5D">
        <w:rPr>
          <w:rFonts w:asciiTheme="minorHAnsi" w:hAnsiTheme="minorHAnsi" w:cstheme="minorBidi"/>
        </w:rPr>
        <w:t xml:space="preserve">Daarbij wordt ook onderzocht of er sprake is van aanwezigheid van de uitsluitingsgronden zoals omschreven in artikel 2:86 en 2:87 van de Aanbestedingswet. Voor het integriteitsonderzoek wordt gebruik gemaakt van verschillende openbare </w:t>
      </w:r>
      <w:r w:rsidR="0B36A056" w:rsidRPr="246F0D5D">
        <w:rPr>
          <w:rFonts w:asciiTheme="minorHAnsi" w:hAnsiTheme="minorHAnsi" w:cstheme="minorBidi"/>
        </w:rPr>
        <w:t xml:space="preserve">en gesloten </w:t>
      </w:r>
      <w:r w:rsidRPr="246F0D5D">
        <w:rPr>
          <w:rFonts w:asciiTheme="minorHAnsi" w:hAnsiTheme="minorHAnsi" w:cstheme="minorBidi"/>
        </w:rPr>
        <w:t>bronnen en van de informatie die door betrokkene zelf is aangeleverd via onder andere het Bibob-vragenformulier. Het onderzoek wordt door de eenheid SBA</w:t>
      </w:r>
      <w:r w:rsidRPr="009802C3">
        <w:rPr>
          <w:rFonts w:asciiTheme="minorHAnsi" w:eastAsiaTheme="minorEastAsia" w:hAnsiTheme="minorHAnsi" w:cstheme="minorBidi"/>
          <w:szCs w:val="20"/>
        </w:rPr>
        <w:t xml:space="preserve"> </w:t>
      </w:r>
      <w:r w:rsidR="33A086F7" w:rsidRPr="009802C3">
        <w:rPr>
          <w:rFonts w:asciiTheme="minorHAnsi" w:eastAsiaTheme="minorEastAsia" w:hAnsiTheme="minorHAnsi" w:cstheme="minorBidi"/>
          <w:color w:val="000000" w:themeColor="text1"/>
          <w:szCs w:val="20"/>
        </w:rPr>
        <w:t xml:space="preserve">(Screenings en </w:t>
      </w:r>
      <w:proofErr w:type="spellStart"/>
      <w:r w:rsidR="33A086F7" w:rsidRPr="009802C3">
        <w:rPr>
          <w:rFonts w:asciiTheme="minorHAnsi" w:eastAsiaTheme="minorEastAsia" w:hAnsiTheme="minorHAnsi" w:cstheme="minorBidi"/>
          <w:color w:val="000000" w:themeColor="text1"/>
          <w:szCs w:val="20"/>
        </w:rPr>
        <w:t>BewakingsAanpak</w:t>
      </w:r>
      <w:proofErr w:type="spellEnd"/>
      <w:r w:rsidR="33A086F7" w:rsidRPr="009802C3">
        <w:rPr>
          <w:rFonts w:asciiTheme="minorHAnsi" w:eastAsiaTheme="minorEastAsia" w:hAnsiTheme="minorHAnsi" w:cstheme="minorBidi"/>
          <w:color w:val="000000" w:themeColor="text1"/>
          <w:szCs w:val="20"/>
        </w:rPr>
        <w:t>)</w:t>
      </w:r>
      <w:r w:rsidR="33A086F7" w:rsidRPr="009802C3">
        <w:rPr>
          <w:rFonts w:asciiTheme="minorHAnsi" w:eastAsiaTheme="minorEastAsia" w:hAnsiTheme="minorHAnsi" w:cstheme="minorBidi"/>
          <w:szCs w:val="20"/>
        </w:rPr>
        <w:t xml:space="preserve"> </w:t>
      </w:r>
      <w:r w:rsidRPr="246F0D5D">
        <w:rPr>
          <w:rFonts w:asciiTheme="minorHAnsi" w:hAnsiTheme="minorHAnsi" w:cstheme="minorBidi"/>
        </w:rPr>
        <w:t xml:space="preserve">uitgevoerd. Indien er na het eigen onderzoek van de eenheid SBA nog vragen blijven bestaan die een eenduidige advisering niet mogelijk maken dan kan de eenheid SBA een advies vragen aan het Landelijk Bureau Bibob </w:t>
      </w:r>
      <w:r w:rsidR="276A115D" w:rsidRPr="246F0D5D">
        <w:rPr>
          <w:rFonts w:asciiTheme="minorHAnsi" w:hAnsiTheme="minorHAnsi" w:cstheme="minorBidi"/>
        </w:rPr>
        <w:t xml:space="preserve">(LBB) </w:t>
      </w:r>
      <w:r w:rsidRPr="246F0D5D">
        <w:rPr>
          <w:rFonts w:asciiTheme="minorHAnsi" w:hAnsiTheme="minorHAnsi" w:cstheme="minorBidi"/>
        </w:rPr>
        <w:t>van het Ministerie van Justitie en Veiligheid.</w:t>
      </w:r>
    </w:p>
    <w:p w14:paraId="77FEB7FC" w14:textId="77777777" w:rsidR="00002E8A" w:rsidRPr="00002E8A" w:rsidRDefault="00002E8A" w:rsidP="00002E8A">
      <w:pPr>
        <w:tabs>
          <w:tab w:val="left" w:pos="567"/>
        </w:tabs>
        <w:spacing w:line="276" w:lineRule="auto"/>
        <w:rPr>
          <w:rFonts w:asciiTheme="minorHAnsi" w:hAnsiTheme="minorHAnsi" w:cstheme="minorHAnsi"/>
          <w:szCs w:val="18"/>
        </w:rPr>
      </w:pPr>
    </w:p>
    <w:p w14:paraId="01E532FD" w14:textId="3E4D0513" w:rsidR="00002E8A" w:rsidRPr="00002E8A" w:rsidRDefault="20A88A56" w:rsidP="4376475F">
      <w:pPr>
        <w:tabs>
          <w:tab w:val="left" w:pos="567"/>
        </w:tabs>
        <w:spacing w:line="276" w:lineRule="auto"/>
        <w:rPr>
          <w:rFonts w:asciiTheme="minorHAnsi" w:hAnsiTheme="minorHAnsi" w:cstheme="minorBidi"/>
        </w:rPr>
      </w:pPr>
      <w:r w:rsidRPr="4376475F">
        <w:rPr>
          <w:rFonts w:asciiTheme="minorHAnsi" w:hAnsiTheme="minorHAnsi" w:cstheme="minorBidi"/>
        </w:rPr>
        <w:t xml:space="preserve">De provincie besluit </w:t>
      </w:r>
      <w:r w:rsidR="00002E8A" w:rsidRPr="4376475F">
        <w:rPr>
          <w:rFonts w:asciiTheme="minorHAnsi" w:hAnsiTheme="minorHAnsi" w:cstheme="minorBidi"/>
        </w:rPr>
        <w:t>op grond van het advies van de eenheid SBA al dan niet aangevuld met een advies van het LBB of een opdracht</w:t>
      </w:r>
      <w:r w:rsidR="448A010B" w:rsidRPr="4376475F">
        <w:rPr>
          <w:rFonts w:asciiTheme="minorHAnsi" w:hAnsiTheme="minorHAnsi" w:cstheme="minorBidi"/>
        </w:rPr>
        <w:t>, eventueel onder voorwaarden,</w:t>
      </w:r>
      <w:r w:rsidR="00002E8A" w:rsidRPr="4376475F">
        <w:rPr>
          <w:rFonts w:asciiTheme="minorHAnsi" w:hAnsiTheme="minorHAnsi" w:cstheme="minorBidi"/>
        </w:rPr>
        <w:t xml:space="preserve"> kan worden gegund.   </w:t>
      </w:r>
    </w:p>
    <w:p w14:paraId="07AD304E" w14:textId="642DEB12" w:rsidR="00002E8A" w:rsidRPr="00002E8A" w:rsidRDefault="00002E8A" w:rsidP="5C2C7798">
      <w:pPr>
        <w:spacing w:line="276" w:lineRule="auto"/>
        <w:rPr>
          <w:rFonts w:asciiTheme="minorHAnsi" w:hAnsiTheme="minorHAnsi" w:cstheme="minorBidi"/>
          <w:highlight w:val="yellow"/>
        </w:rPr>
      </w:pPr>
    </w:p>
    <w:p w14:paraId="1A22CD39" w14:textId="4610E06A" w:rsidR="00002E8A" w:rsidRPr="00002E8A" w:rsidRDefault="00002E8A" w:rsidP="13A801CF">
      <w:pPr>
        <w:tabs>
          <w:tab w:val="left" w:pos="567"/>
        </w:tabs>
        <w:spacing w:line="276" w:lineRule="auto"/>
        <w:rPr>
          <w:rFonts w:asciiTheme="minorHAnsi" w:hAnsiTheme="minorHAnsi" w:cstheme="minorBidi"/>
        </w:rPr>
      </w:pPr>
      <w:r w:rsidRPr="13A801CF">
        <w:rPr>
          <w:rFonts w:asciiTheme="minorHAnsi" w:hAnsiTheme="minorHAnsi" w:cstheme="minorBidi"/>
        </w:rPr>
        <w:t>Voor het uitvoeren van dit onderzoek w</w:t>
      </w:r>
      <w:r w:rsidR="3624382E" w:rsidRPr="13A801CF">
        <w:rPr>
          <w:rFonts w:asciiTheme="minorHAnsi" w:hAnsiTheme="minorHAnsi" w:cstheme="minorBidi"/>
        </w:rPr>
        <w:t xml:space="preserve">ordt Gegadigde op eerste verzoek van de provincie verzocht </w:t>
      </w:r>
      <w:r w:rsidRPr="13A801CF">
        <w:rPr>
          <w:rFonts w:asciiTheme="minorHAnsi" w:hAnsiTheme="minorHAnsi" w:cstheme="minorBidi"/>
        </w:rPr>
        <w:t xml:space="preserve">om het Bibob-vragenformulier in te vullen. U kunt het formulier downloaden op de website van de provincie Noord-Holland via: </w:t>
      </w:r>
      <w:hyperlink r:id="rId26">
        <w:r w:rsidRPr="13A801CF">
          <w:rPr>
            <w:rFonts w:asciiTheme="minorHAnsi" w:hAnsiTheme="minorHAnsi" w:cstheme="minorBidi"/>
          </w:rPr>
          <w:t>www.noord-holland.nl/loket/Wet_Bibob</w:t>
        </w:r>
      </w:hyperlink>
      <w:r w:rsidRPr="13A801CF">
        <w:rPr>
          <w:rFonts w:asciiTheme="minorHAnsi" w:hAnsiTheme="minorHAnsi" w:cstheme="minorBidi"/>
        </w:rPr>
        <w:t xml:space="preserve">. Het formulier kan worden ondertekend d.m.v. </w:t>
      </w:r>
      <w:proofErr w:type="spellStart"/>
      <w:r w:rsidRPr="13A801CF">
        <w:rPr>
          <w:rFonts w:asciiTheme="minorHAnsi" w:hAnsiTheme="minorHAnsi" w:cstheme="minorBidi"/>
        </w:rPr>
        <w:t>e-herkenning</w:t>
      </w:r>
      <w:proofErr w:type="spellEnd"/>
      <w:r w:rsidRPr="13A801CF">
        <w:rPr>
          <w:rFonts w:asciiTheme="minorHAnsi" w:hAnsiTheme="minorHAnsi" w:cstheme="minorBidi"/>
        </w:rPr>
        <w:t xml:space="preserve">, of u kunt het printen, ondertekenen en </w:t>
      </w:r>
      <w:r w:rsidR="00CA703F" w:rsidRPr="13A801CF">
        <w:rPr>
          <w:rFonts w:asciiTheme="minorHAnsi" w:hAnsiTheme="minorHAnsi" w:cstheme="minorBidi"/>
        </w:rPr>
        <w:t>per post verzenden aan de eenheid SBA</w:t>
      </w:r>
      <w:r w:rsidRPr="13A801CF">
        <w:rPr>
          <w:rFonts w:asciiTheme="minorHAnsi" w:hAnsiTheme="minorHAnsi" w:cstheme="minorBidi"/>
        </w:rPr>
        <w:t xml:space="preserve">. </w:t>
      </w:r>
    </w:p>
    <w:p w14:paraId="4427C69C" w14:textId="77777777" w:rsidR="00002E8A" w:rsidRPr="00002E8A" w:rsidRDefault="00002E8A" w:rsidP="00002E8A">
      <w:pPr>
        <w:tabs>
          <w:tab w:val="left" w:pos="567"/>
        </w:tabs>
        <w:spacing w:line="276" w:lineRule="auto"/>
        <w:rPr>
          <w:rFonts w:asciiTheme="minorHAnsi" w:hAnsiTheme="minorHAnsi" w:cstheme="minorHAnsi"/>
          <w:szCs w:val="20"/>
        </w:rPr>
      </w:pPr>
    </w:p>
    <w:p w14:paraId="44FB2121" w14:textId="29E34FAB" w:rsidR="00002E8A" w:rsidRPr="00002E8A" w:rsidRDefault="00002E8A" w:rsidP="4376475F">
      <w:pPr>
        <w:rPr>
          <w:rFonts w:asciiTheme="minorHAnsi" w:hAnsiTheme="minorHAnsi" w:cstheme="minorBidi"/>
        </w:rPr>
      </w:pPr>
      <w:r w:rsidRPr="4376475F">
        <w:rPr>
          <w:rFonts w:asciiTheme="minorHAnsi" w:hAnsiTheme="minorHAnsi" w:cstheme="minorBidi"/>
        </w:rPr>
        <w:lastRenderedPageBreak/>
        <w:t>Mocht u vragen hebben over het invullen van het formulier, dan kunt u deze ook via de Berichtenmodule</w:t>
      </w:r>
      <w:r w:rsidR="092DB021" w:rsidRPr="4376475F">
        <w:rPr>
          <w:rFonts w:asciiTheme="minorHAnsi" w:hAnsiTheme="minorHAnsi" w:cstheme="minorBidi"/>
        </w:rPr>
        <w:t xml:space="preserve"> van Tenderned</w:t>
      </w:r>
      <w:r w:rsidRPr="4376475F">
        <w:rPr>
          <w:rFonts w:asciiTheme="minorHAnsi" w:hAnsiTheme="minorHAnsi" w:cstheme="minorBidi"/>
        </w:rPr>
        <w:t xml:space="preserve"> indienen.</w:t>
      </w:r>
    </w:p>
    <w:p w14:paraId="7132D809" w14:textId="77777777" w:rsidR="005F5BE9" w:rsidRDefault="005F5BE9" w:rsidP="00002E8A">
      <w:pPr>
        <w:pStyle w:val="Lijstalinea"/>
        <w:ind w:left="0"/>
        <w:rPr>
          <w:rFonts w:asciiTheme="minorHAnsi" w:hAnsiTheme="minorHAnsi" w:cstheme="minorHAnsi"/>
          <w:szCs w:val="20"/>
        </w:rPr>
      </w:pPr>
    </w:p>
    <w:p w14:paraId="4696C46F" w14:textId="2429F36C" w:rsidR="00002E8A" w:rsidRPr="00002E8A" w:rsidRDefault="5C372813" w:rsidP="59BA8E39">
      <w:pPr>
        <w:pStyle w:val="Lijstalinea"/>
        <w:ind w:left="0"/>
        <w:rPr>
          <w:rFonts w:asciiTheme="minorHAnsi" w:hAnsiTheme="minorHAnsi" w:cstheme="minorBidi"/>
        </w:rPr>
      </w:pPr>
      <w:r w:rsidRPr="59BA8E39">
        <w:rPr>
          <w:rFonts w:asciiTheme="minorHAnsi" w:hAnsiTheme="minorHAnsi" w:cstheme="minorBidi"/>
        </w:rPr>
        <w:t>Op eerste verzoek van de provincie dient Gegadigde h</w:t>
      </w:r>
      <w:r w:rsidR="00002E8A" w:rsidRPr="59BA8E39">
        <w:rPr>
          <w:rFonts w:asciiTheme="minorHAnsi" w:hAnsiTheme="minorHAnsi" w:cstheme="minorBidi"/>
        </w:rPr>
        <w:t xml:space="preserve">et Bibob vragenformulier uiterlijk binnen </w:t>
      </w:r>
      <w:r w:rsidR="000A70E1" w:rsidRPr="59BA8E39">
        <w:rPr>
          <w:rFonts w:asciiTheme="minorHAnsi" w:hAnsiTheme="minorHAnsi" w:cstheme="minorBidi"/>
          <w:b/>
          <w:bCs/>
          <w:u w:val="single"/>
        </w:rPr>
        <w:t xml:space="preserve">2 </w:t>
      </w:r>
      <w:r w:rsidR="00002E8A" w:rsidRPr="59BA8E39">
        <w:rPr>
          <w:rFonts w:asciiTheme="minorHAnsi" w:hAnsiTheme="minorHAnsi" w:cstheme="minorBidi"/>
          <w:b/>
          <w:bCs/>
          <w:u w:val="single"/>
        </w:rPr>
        <w:t xml:space="preserve">werkdagen na bekendmaking van </w:t>
      </w:r>
      <w:r w:rsidR="00064CA5" w:rsidRPr="59BA8E39">
        <w:rPr>
          <w:rFonts w:asciiTheme="minorHAnsi" w:hAnsiTheme="minorHAnsi" w:cstheme="minorBidi"/>
          <w:b/>
          <w:bCs/>
          <w:u w:val="single"/>
        </w:rPr>
        <w:t>de</w:t>
      </w:r>
      <w:r w:rsidR="00002E8A" w:rsidRPr="59BA8E39">
        <w:rPr>
          <w:rFonts w:asciiTheme="minorHAnsi" w:hAnsiTheme="minorHAnsi" w:cstheme="minorBidi"/>
          <w:b/>
          <w:bCs/>
          <w:u w:val="single"/>
        </w:rPr>
        <w:t xml:space="preserve"> voorgenomen selectiebesl</w:t>
      </w:r>
      <w:r w:rsidR="00FF4CBB" w:rsidRPr="59BA8E39">
        <w:rPr>
          <w:rFonts w:asciiTheme="minorHAnsi" w:hAnsiTheme="minorHAnsi" w:cstheme="minorBidi"/>
          <w:b/>
          <w:bCs/>
          <w:u w:val="single"/>
        </w:rPr>
        <w:t>issing</w:t>
      </w:r>
      <w:r w:rsidR="00002E8A" w:rsidRPr="59BA8E39">
        <w:rPr>
          <w:rFonts w:asciiTheme="minorHAnsi" w:hAnsiTheme="minorHAnsi" w:cstheme="minorBidi"/>
        </w:rPr>
        <w:t xml:space="preserve"> op voornoemde wijze bij ons in te dienen.</w:t>
      </w:r>
    </w:p>
    <w:p w14:paraId="20FAB735" w14:textId="77777777" w:rsidR="00002E8A" w:rsidRPr="00002E8A" w:rsidRDefault="00002E8A" w:rsidP="00002E8A">
      <w:pPr>
        <w:pStyle w:val="Lijstalinea"/>
        <w:ind w:left="0"/>
        <w:rPr>
          <w:rFonts w:asciiTheme="minorHAnsi" w:hAnsiTheme="minorHAnsi" w:cstheme="minorHAnsi"/>
          <w:szCs w:val="20"/>
        </w:rPr>
      </w:pPr>
    </w:p>
    <w:p w14:paraId="6B53FE69" w14:textId="357EDDB0" w:rsidR="008E0CE2" w:rsidRPr="00002E8A" w:rsidRDefault="00002E8A" w:rsidP="64D549FD">
      <w:pPr>
        <w:pStyle w:val="Lijstalinea"/>
        <w:ind w:left="0"/>
        <w:rPr>
          <w:rFonts w:asciiTheme="minorHAnsi" w:hAnsiTheme="minorHAnsi" w:cstheme="minorBidi"/>
          <w:lang w:eastAsia="nl-NL"/>
        </w:rPr>
      </w:pPr>
      <w:r w:rsidRPr="64D549FD">
        <w:rPr>
          <w:rFonts w:asciiTheme="minorHAnsi" w:hAnsiTheme="minorHAnsi" w:cstheme="minorBidi"/>
          <w:lang w:eastAsia="nl-NL"/>
        </w:rPr>
        <w:t xml:space="preserve">We willen u erop wijzen dat u krachtens artikel 4 van de Wet Bibob verplicht bent om de aan u gevraagde informatie te leveren. Het niet of te laat indienen van de vereiste bescheiden kan leiden tot uitsluiting. </w:t>
      </w:r>
    </w:p>
    <w:p w14:paraId="1053FD1B" w14:textId="77777777" w:rsidR="00B80687" w:rsidRDefault="00B80687">
      <w:pPr>
        <w:rPr>
          <w:rFonts w:asciiTheme="minorHAnsi" w:hAnsiTheme="minorHAnsi" w:cs="Arial"/>
          <w:b/>
          <w:bCs/>
          <w:iCs/>
          <w:szCs w:val="20"/>
        </w:rPr>
      </w:pPr>
      <w:bookmarkStart w:id="36" w:name="_Toc161644417"/>
      <w:bookmarkStart w:id="37" w:name="_Toc430706219"/>
    </w:p>
    <w:p w14:paraId="0121AB23" w14:textId="77777777" w:rsidR="00337F6E" w:rsidRPr="00772E7C" w:rsidRDefault="00337F6E" w:rsidP="00C57295">
      <w:pPr>
        <w:pStyle w:val="Kop2"/>
        <w:numPr>
          <w:ilvl w:val="1"/>
          <w:numId w:val="9"/>
        </w:numPr>
        <w:rPr>
          <w:rFonts w:asciiTheme="minorHAnsi" w:hAnsiTheme="minorHAnsi"/>
        </w:rPr>
      </w:pPr>
      <w:bookmarkStart w:id="38" w:name="_Toc194593904"/>
      <w:r w:rsidRPr="00772E7C">
        <w:rPr>
          <w:rFonts w:asciiTheme="minorHAnsi" w:hAnsiTheme="minorHAnsi"/>
        </w:rPr>
        <w:t>Beoordeling</w:t>
      </w:r>
      <w:r w:rsidR="00547F70" w:rsidRPr="00772E7C">
        <w:rPr>
          <w:rFonts w:asciiTheme="minorHAnsi" w:hAnsiTheme="minorHAnsi"/>
        </w:rPr>
        <w:t xml:space="preserve"> </w:t>
      </w:r>
      <w:r w:rsidR="00845055" w:rsidRPr="00772E7C">
        <w:rPr>
          <w:rFonts w:asciiTheme="minorHAnsi" w:hAnsiTheme="minorHAnsi"/>
        </w:rPr>
        <w:t>a</w:t>
      </w:r>
      <w:r w:rsidR="00B00009" w:rsidRPr="00772E7C">
        <w:rPr>
          <w:rFonts w:asciiTheme="minorHAnsi" w:hAnsiTheme="minorHAnsi"/>
        </w:rPr>
        <w:t>an</w:t>
      </w:r>
      <w:bookmarkEnd w:id="36"/>
      <w:r w:rsidR="00A10C16" w:rsidRPr="00772E7C">
        <w:rPr>
          <w:rFonts w:asciiTheme="minorHAnsi" w:hAnsiTheme="minorHAnsi"/>
        </w:rPr>
        <w:t xml:space="preserve">melding als </w:t>
      </w:r>
      <w:r w:rsidR="00845055" w:rsidRPr="00772E7C">
        <w:rPr>
          <w:rFonts w:asciiTheme="minorHAnsi" w:hAnsiTheme="minorHAnsi"/>
        </w:rPr>
        <w:t>g</w:t>
      </w:r>
      <w:r w:rsidR="00A10C16" w:rsidRPr="00772E7C">
        <w:rPr>
          <w:rFonts w:asciiTheme="minorHAnsi" w:hAnsiTheme="minorHAnsi"/>
        </w:rPr>
        <w:t>egadigde</w:t>
      </w:r>
      <w:bookmarkEnd w:id="37"/>
      <w:bookmarkEnd w:id="38"/>
    </w:p>
    <w:p w14:paraId="03AF0548" w14:textId="77777777" w:rsidR="00E136E2" w:rsidRPr="00F54D24" w:rsidRDefault="007474CC" w:rsidP="00F406C1">
      <w:pPr>
        <w:pStyle w:val="Lijstalinea"/>
        <w:numPr>
          <w:ilvl w:val="0"/>
          <w:numId w:val="26"/>
        </w:numPr>
        <w:rPr>
          <w:rFonts w:asciiTheme="minorHAnsi" w:hAnsiTheme="minorHAnsi"/>
        </w:rPr>
      </w:pPr>
      <w:r w:rsidRPr="00F54D24">
        <w:rPr>
          <w:rFonts w:asciiTheme="minorHAnsi" w:hAnsiTheme="minorHAnsi" w:cs="Lucida Sans"/>
          <w:color w:val="000000"/>
          <w:szCs w:val="20"/>
          <w:lang w:eastAsia="nl-NL"/>
        </w:rPr>
        <w:t>De</w:t>
      </w:r>
      <w:r w:rsidRPr="00F54D24">
        <w:rPr>
          <w:rFonts w:asciiTheme="minorHAnsi" w:hAnsiTheme="minorHAnsi"/>
        </w:rPr>
        <w:t xml:space="preserve"> beoordelingsprocedure bestaat uit twee rondes. In de </w:t>
      </w:r>
      <w:r w:rsidR="00C227EA" w:rsidRPr="00F54D24">
        <w:rPr>
          <w:rFonts w:asciiTheme="minorHAnsi" w:hAnsiTheme="minorHAnsi"/>
        </w:rPr>
        <w:t xml:space="preserve">eerste ronde wordt </w:t>
      </w:r>
      <w:r w:rsidR="00E136E2" w:rsidRPr="00F54D24">
        <w:rPr>
          <w:rFonts w:asciiTheme="minorHAnsi" w:hAnsiTheme="minorHAnsi"/>
        </w:rPr>
        <w:t xml:space="preserve">beoordeeld: </w:t>
      </w:r>
    </w:p>
    <w:p w14:paraId="6C6A4B09" w14:textId="77777777" w:rsidR="007474CC" w:rsidRPr="00772E7C" w:rsidRDefault="007474CC" w:rsidP="00F406C1">
      <w:pPr>
        <w:pStyle w:val="Lijstalinea"/>
        <w:numPr>
          <w:ilvl w:val="0"/>
          <w:numId w:val="12"/>
        </w:numPr>
        <w:ind w:left="993" w:hanging="284"/>
        <w:contextualSpacing/>
        <w:rPr>
          <w:rFonts w:asciiTheme="minorHAnsi" w:hAnsiTheme="minorHAnsi"/>
          <w:szCs w:val="20"/>
        </w:rPr>
      </w:pPr>
      <w:r w:rsidRPr="00772E7C">
        <w:rPr>
          <w:rFonts w:asciiTheme="minorHAnsi" w:hAnsiTheme="minorHAnsi"/>
          <w:szCs w:val="20"/>
        </w:rPr>
        <w:t xml:space="preserve">of de </w:t>
      </w:r>
      <w:r w:rsidR="005F0C58" w:rsidRPr="00772E7C">
        <w:rPr>
          <w:rFonts w:asciiTheme="minorHAnsi" w:hAnsiTheme="minorHAnsi"/>
          <w:szCs w:val="20"/>
        </w:rPr>
        <w:t>a</w:t>
      </w:r>
      <w:r w:rsidRPr="00772E7C">
        <w:rPr>
          <w:rFonts w:asciiTheme="minorHAnsi" w:hAnsiTheme="minorHAnsi"/>
          <w:szCs w:val="20"/>
        </w:rPr>
        <w:t>an</w:t>
      </w:r>
      <w:r w:rsidR="00A10C16" w:rsidRPr="00772E7C">
        <w:rPr>
          <w:rFonts w:asciiTheme="minorHAnsi" w:hAnsiTheme="minorHAnsi"/>
          <w:szCs w:val="20"/>
        </w:rPr>
        <w:t xml:space="preserve">melding </w:t>
      </w:r>
      <w:r w:rsidRPr="00772E7C">
        <w:rPr>
          <w:rFonts w:asciiTheme="minorHAnsi" w:hAnsiTheme="minorHAnsi"/>
          <w:szCs w:val="20"/>
        </w:rPr>
        <w:t>tijdig is ingediend;</w:t>
      </w:r>
    </w:p>
    <w:p w14:paraId="44CD803A" w14:textId="735EFF14" w:rsidR="007474CC" w:rsidRDefault="007474CC" w:rsidP="00F406C1">
      <w:pPr>
        <w:pStyle w:val="Lijstalinea"/>
        <w:numPr>
          <w:ilvl w:val="0"/>
          <w:numId w:val="12"/>
        </w:numPr>
        <w:ind w:left="993" w:hanging="284"/>
        <w:contextualSpacing/>
        <w:rPr>
          <w:rFonts w:asciiTheme="minorHAnsi" w:hAnsiTheme="minorHAnsi"/>
          <w:szCs w:val="20"/>
        </w:rPr>
      </w:pPr>
      <w:r w:rsidRPr="00772E7C">
        <w:rPr>
          <w:rFonts w:asciiTheme="minorHAnsi" w:hAnsiTheme="minorHAnsi"/>
          <w:szCs w:val="20"/>
        </w:rPr>
        <w:t xml:space="preserve">of bij de </w:t>
      </w:r>
      <w:r w:rsidR="005F0C58" w:rsidRPr="00772E7C">
        <w:rPr>
          <w:rFonts w:asciiTheme="minorHAnsi" w:hAnsiTheme="minorHAnsi"/>
          <w:szCs w:val="20"/>
        </w:rPr>
        <w:t>a</w:t>
      </w:r>
      <w:r w:rsidRPr="00772E7C">
        <w:rPr>
          <w:rFonts w:asciiTheme="minorHAnsi" w:hAnsiTheme="minorHAnsi"/>
          <w:szCs w:val="20"/>
        </w:rPr>
        <w:t>an</w:t>
      </w:r>
      <w:r w:rsidR="00A10C16" w:rsidRPr="00772E7C">
        <w:rPr>
          <w:rFonts w:asciiTheme="minorHAnsi" w:hAnsiTheme="minorHAnsi"/>
          <w:szCs w:val="20"/>
        </w:rPr>
        <w:t xml:space="preserve">melding </w:t>
      </w:r>
      <w:r w:rsidRPr="00772E7C">
        <w:rPr>
          <w:rFonts w:asciiTheme="minorHAnsi" w:hAnsiTheme="minorHAnsi"/>
          <w:szCs w:val="20"/>
        </w:rPr>
        <w:t xml:space="preserve">al de in de </w:t>
      </w:r>
      <w:r w:rsidR="005F0C58" w:rsidRPr="00772E7C">
        <w:rPr>
          <w:rFonts w:asciiTheme="minorHAnsi" w:hAnsiTheme="minorHAnsi"/>
          <w:szCs w:val="20"/>
        </w:rPr>
        <w:t>s</w:t>
      </w:r>
      <w:r w:rsidR="007C39D6" w:rsidRPr="00772E7C">
        <w:rPr>
          <w:rFonts w:asciiTheme="minorHAnsi" w:hAnsiTheme="minorHAnsi"/>
          <w:szCs w:val="20"/>
        </w:rPr>
        <w:t>electieleidraad</w:t>
      </w:r>
      <w:r w:rsidRPr="00772E7C">
        <w:rPr>
          <w:rFonts w:asciiTheme="minorHAnsi" w:hAnsiTheme="minorHAnsi"/>
          <w:szCs w:val="20"/>
        </w:rPr>
        <w:t xml:space="preserve"> gevraagde gegevens en bescheiden zijn gevoegd; een onvolledige </w:t>
      </w:r>
      <w:r w:rsidR="005F0C58" w:rsidRPr="00772E7C">
        <w:rPr>
          <w:rFonts w:asciiTheme="minorHAnsi" w:hAnsiTheme="minorHAnsi"/>
          <w:szCs w:val="20"/>
        </w:rPr>
        <w:t>a</w:t>
      </w:r>
      <w:r w:rsidR="007C39D6" w:rsidRPr="00772E7C">
        <w:rPr>
          <w:rFonts w:asciiTheme="minorHAnsi" w:hAnsiTheme="minorHAnsi"/>
          <w:szCs w:val="20"/>
        </w:rPr>
        <w:t>an</w:t>
      </w:r>
      <w:r w:rsidR="00A10C16" w:rsidRPr="00772E7C">
        <w:rPr>
          <w:rFonts w:asciiTheme="minorHAnsi" w:hAnsiTheme="minorHAnsi"/>
          <w:szCs w:val="20"/>
        </w:rPr>
        <w:t xml:space="preserve">melding </w:t>
      </w:r>
      <w:r w:rsidRPr="00772E7C">
        <w:rPr>
          <w:rFonts w:asciiTheme="minorHAnsi" w:hAnsiTheme="minorHAnsi"/>
          <w:szCs w:val="20"/>
        </w:rPr>
        <w:t>is ongeldig</w:t>
      </w:r>
      <w:r w:rsidR="00AB3140">
        <w:rPr>
          <w:rFonts w:asciiTheme="minorHAnsi" w:hAnsiTheme="minorHAnsi"/>
          <w:szCs w:val="20"/>
        </w:rPr>
        <w:t xml:space="preserve">, tenzij sprake is van een eenvoudig te herstellen gebrek zoals </w:t>
      </w:r>
      <w:r w:rsidR="00FF4CBB" w:rsidRPr="00FF4CBB">
        <w:rPr>
          <w:rFonts w:asciiTheme="minorHAnsi" w:hAnsiTheme="minorHAnsi"/>
          <w:szCs w:val="20"/>
        </w:rPr>
        <w:t xml:space="preserve">hieronder </w:t>
      </w:r>
      <w:r w:rsidR="00AB3140">
        <w:rPr>
          <w:rFonts w:asciiTheme="minorHAnsi" w:hAnsiTheme="minorHAnsi"/>
          <w:szCs w:val="20"/>
        </w:rPr>
        <w:t>bedoeld</w:t>
      </w:r>
      <w:r w:rsidRPr="00772E7C">
        <w:rPr>
          <w:rFonts w:asciiTheme="minorHAnsi" w:hAnsiTheme="minorHAnsi"/>
          <w:szCs w:val="20"/>
        </w:rPr>
        <w:t>;</w:t>
      </w:r>
    </w:p>
    <w:p w14:paraId="1ABD1780" w14:textId="7E7453B5" w:rsidR="007474CC" w:rsidRPr="00AB3140" w:rsidRDefault="007474CC" w:rsidP="00F406C1">
      <w:pPr>
        <w:pStyle w:val="Lijstalinea"/>
        <w:numPr>
          <w:ilvl w:val="0"/>
          <w:numId w:val="12"/>
        </w:numPr>
        <w:ind w:left="993" w:hanging="284"/>
        <w:contextualSpacing/>
        <w:rPr>
          <w:rFonts w:asciiTheme="minorHAnsi" w:hAnsiTheme="minorHAnsi"/>
          <w:szCs w:val="20"/>
        </w:rPr>
      </w:pPr>
      <w:r w:rsidRPr="00AB3140">
        <w:rPr>
          <w:rFonts w:asciiTheme="minorHAnsi" w:hAnsiTheme="minorHAnsi"/>
          <w:szCs w:val="20"/>
        </w:rPr>
        <w:t xml:space="preserve">of de </w:t>
      </w:r>
      <w:r w:rsidR="005F0C58" w:rsidRPr="00AB3140">
        <w:rPr>
          <w:rFonts w:asciiTheme="minorHAnsi" w:hAnsiTheme="minorHAnsi"/>
          <w:szCs w:val="20"/>
        </w:rPr>
        <w:t>a</w:t>
      </w:r>
      <w:r w:rsidR="007C39D6" w:rsidRPr="00AB3140">
        <w:rPr>
          <w:rFonts w:asciiTheme="minorHAnsi" w:hAnsiTheme="minorHAnsi"/>
          <w:szCs w:val="20"/>
        </w:rPr>
        <w:t>an</w:t>
      </w:r>
      <w:r w:rsidR="00A10C16" w:rsidRPr="00AB3140">
        <w:rPr>
          <w:rFonts w:asciiTheme="minorHAnsi" w:hAnsiTheme="minorHAnsi"/>
          <w:szCs w:val="20"/>
        </w:rPr>
        <w:t xml:space="preserve">melding overeenkomstig </w:t>
      </w:r>
      <w:r w:rsidRPr="00AB3140">
        <w:rPr>
          <w:rFonts w:asciiTheme="minorHAnsi" w:hAnsiTheme="minorHAnsi"/>
          <w:szCs w:val="20"/>
        </w:rPr>
        <w:t xml:space="preserve">de eisen </w:t>
      </w:r>
      <w:r w:rsidR="00A10C16" w:rsidRPr="00AB3140">
        <w:rPr>
          <w:rFonts w:asciiTheme="minorHAnsi" w:hAnsiTheme="minorHAnsi"/>
          <w:szCs w:val="20"/>
        </w:rPr>
        <w:t xml:space="preserve">zoals </w:t>
      </w:r>
      <w:r w:rsidRPr="00AB3140">
        <w:rPr>
          <w:rFonts w:asciiTheme="minorHAnsi" w:hAnsiTheme="minorHAnsi"/>
          <w:szCs w:val="20"/>
        </w:rPr>
        <w:t xml:space="preserve">gesteld in de </w:t>
      </w:r>
      <w:r w:rsidR="005F0C58" w:rsidRPr="00AB3140">
        <w:rPr>
          <w:rFonts w:asciiTheme="minorHAnsi" w:hAnsiTheme="minorHAnsi"/>
          <w:szCs w:val="20"/>
        </w:rPr>
        <w:t>s</w:t>
      </w:r>
      <w:r w:rsidR="00A10C16" w:rsidRPr="00AB3140">
        <w:rPr>
          <w:rFonts w:asciiTheme="minorHAnsi" w:hAnsiTheme="minorHAnsi"/>
          <w:szCs w:val="20"/>
        </w:rPr>
        <w:t>electieleidraad is opgesteld</w:t>
      </w:r>
      <w:r w:rsidRPr="00AB3140">
        <w:rPr>
          <w:rFonts w:asciiTheme="minorHAnsi" w:hAnsiTheme="minorHAnsi"/>
          <w:szCs w:val="20"/>
        </w:rPr>
        <w:t xml:space="preserve">; </w:t>
      </w:r>
      <w:r w:rsidR="005F0C58" w:rsidRPr="00AB3140">
        <w:rPr>
          <w:rFonts w:asciiTheme="minorHAnsi" w:hAnsiTheme="minorHAnsi"/>
          <w:szCs w:val="20"/>
        </w:rPr>
        <w:t>a</w:t>
      </w:r>
      <w:r w:rsidR="00A10C16" w:rsidRPr="00AB3140">
        <w:rPr>
          <w:rFonts w:asciiTheme="minorHAnsi" w:hAnsiTheme="minorHAnsi"/>
          <w:szCs w:val="20"/>
        </w:rPr>
        <w:t xml:space="preserve">anmeldingen </w:t>
      </w:r>
      <w:r w:rsidRPr="00AB3140">
        <w:rPr>
          <w:rFonts w:asciiTheme="minorHAnsi" w:hAnsiTheme="minorHAnsi"/>
          <w:szCs w:val="20"/>
        </w:rPr>
        <w:t>die niet aan deze eisen voldoen zijn ongeldig</w:t>
      </w:r>
      <w:r w:rsidR="00AB3140" w:rsidRPr="00AB3140">
        <w:rPr>
          <w:rFonts w:asciiTheme="minorHAnsi" w:hAnsiTheme="minorHAnsi"/>
          <w:szCs w:val="20"/>
        </w:rPr>
        <w:t>,</w:t>
      </w:r>
      <w:r w:rsidR="00FF4CBB" w:rsidRPr="00AB3140">
        <w:rPr>
          <w:rFonts w:asciiTheme="minorHAnsi" w:hAnsiTheme="minorHAnsi"/>
          <w:szCs w:val="20"/>
        </w:rPr>
        <w:t xml:space="preserve"> </w:t>
      </w:r>
      <w:r w:rsidR="00AB3140" w:rsidRPr="00AB3140">
        <w:rPr>
          <w:rFonts w:asciiTheme="minorHAnsi" w:hAnsiTheme="minorHAnsi"/>
          <w:szCs w:val="20"/>
        </w:rPr>
        <w:t>tenzij sprake is van een eenvoudig te herstellen gebrek zoals hieronder bedoeld</w:t>
      </w:r>
      <w:r w:rsidRPr="00AB3140">
        <w:rPr>
          <w:rFonts w:asciiTheme="minorHAnsi" w:hAnsiTheme="minorHAnsi"/>
          <w:szCs w:val="20"/>
        </w:rPr>
        <w:t>.</w:t>
      </w:r>
    </w:p>
    <w:p w14:paraId="633B4896" w14:textId="77777777" w:rsidR="007474CC" w:rsidRPr="00772E7C" w:rsidRDefault="007474CC" w:rsidP="001019F1">
      <w:pPr>
        <w:pStyle w:val="Inspringen"/>
        <w:spacing w:line="240" w:lineRule="auto"/>
        <w:ind w:left="720" w:hanging="11"/>
        <w:rPr>
          <w:rFonts w:asciiTheme="minorHAnsi" w:hAnsiTheme="minorHAnsi"/>
          <w:sz w:val="20"/>
        </w:rPr>
      </w:pPr>
    </w:p>
    <w:p w14:paraId="745CA072" w14:textId="77777777" w:rsidR="00435F5D" w:rsidRPr="00F54D24" w:rsidRDefault="00435F5D" w:rsidP="00F406C1">
      <w:pPr>
        <w:pStyle w:val="Lijstalinea"/>
        <w:numPr>
          <w:ilvl w:val="0"/>
          <w:numId w:val="26"/>
        </w:numPr>
        <w:rPr>
          <w:rFonts w:asciiTheme="minorHAnsi" w:eastAsia="Calibri" w:hAnsiTheme="minorHAnsi"/>
          <w:szCs w:val="20"/>
        </w:rPr>
      </w:pPr>
      <w:r w:rsidRPr="00F54D24">
        <w:rPr>
          <w:rFonts w:asciiTheme="minorHAnsi" w:hAnsiTheme="minorHAnsi"/>
          <w:szCs w:val="20"/>
        </w:rPr>
        <w:t xml:space="preserve">De beoordelingscommissie toetst de </w:t>
      </w:r>
      <w:r w:rsidR="005F0C58" w:rsidRPr="00F54D24">
        <w:rPr>
          <w:rFonts w:asciiTheme="minorHAnsi" w:hAnsiTheme="minorHAnsi"/>
          <w:szCs w:val="20"/>
        </w:rPr>
        <w:t>a</w:t>
      </w:r>
      <w:r w:rsidRPr="00F54D24">
        <w:rPr>
          <w:rFonts w:asciiTheme="minorHAnsi" w:hAnsiTheme="minorHAnsi"/>
          <w:szCs w:val="20"/>
        </w:rPr>
        <w:t>anmeldingen eerst op tijdige indiening</w:t>
      </w:r>
      <w:r w:rsidR="00495FCB" w:rsidRPr="00F54D24">
        <w:rPr>
          <w:rFonts w:asciiTheme="minorHAnsi" w:hAnsiTheme="minorHAnsi"/>
          <w:szCs w:val="20"/>
        </w:rPr>
        <w:t xml:space="preserve"> en</w:t>
      </w:r>
      <w:r w:rsidRPr="00F54D24">
        <w:rPr>
          <w:rFonts w:asciiTheme="minorHAnsi" w:hAnsiTheme="minorHAnsi"/>
          <w:szCs w:val="20"/>
        </w:rPr>
        <w:t xml:space="preserve"> compleetheid. Het ontbreken van antwoorden of gegevens </w:t>
      </w:r>
      <w:r w:rsidR="00336F39" w:rsidRPr="00F54D24">
        <w:rPr>
          <w:rFonts w:asciiTheme="minorHAnsi" w:hAnsiTheme="minorHAnsi"/>
          <w:szCs w:val="20"/>
        </w:rPr>
        <w:t>leidt</w:t>
      </w:r>
      <w:r w:rsidRPr="00F54D24">
        <w:rPr>
          <w:rFonts w:asciiTheme="minorHAnsi" w:hAnsiTheme="minorHAnsi"/>
          <w:szCs w:val="20"/>
        </w:rPr>
        <w:t xml:space="preserve"> tot uitsluiting van de procedure. Echter: in het geval van een eenvoudig te herstellen gebrek kan </w:t>
      </w:r>
      <w:r w:rsidR="005F0C58" w:rsidRPr="00F54D24">
        <w:rPr>
          <w:rFonts w:asciiTheme="minorHAnsi" w:hAnsiTheme="minorHAnsi"/>
          <w:szCs w:val="20"/>
        </w:rPr>
        <w:t>a</w:t>
      </w:r>
      <w:r w:rsidRPr="00F54D24">
        <w:rPr>
          <w:rFonts w:asciiTheme="minorHAnsi" w:hAnsiTheme="minorHAnsi"/>
          <w:szCs w:val="20"/>
        </w:rPr>
        <w:t xml:space="preserve">anbesteder besluiten </w:t>
      </w:r>
      <w:r w:rsidR="005F0C58" w:rsidRPr="00F54D24">
        <w:rPr>
          <w:rFonts w:asciiTheme="minorHAnsi" w:hAnsiTheme="minorHAnsi"/>
          <w:szCs w:val="20"/>
        </w:rPr>
        <w:t>g</w:t>
      </w:r>
      <w:r w:rsidRPr="00F54D24">
        <w:rPr>
          <w:rFonts w:asciiTheme="minorHAnsi" w:hAnsiTheme="minorHAnsi"/>
          <w:szCs w:val="20"/>
        </w:rPr>
        <w:t xml:space="preserve">egadigde in de gelegenheid te stellen om het gebrek te herstellen. Een en ander is uitsluitend ter beoordeling van de </w:t>
      </w:r>
      <w:r w:rsidR="005F0C58" w:rsidRPr="00F54D24">
        <w:rPr>
          <w:rFonts w:asciiTheme="minorHAnsi" w:hAnsiTheme="minorHAnsi"/>
          <w:szCs w:val="20"/>
        </w:rPr>
        <w:t>a</w:t>
      </w:r>
      <w:r w:rsidRPr="00F54D24">
        <w:rPr>
          <w:rFonts w:asciiTheme="minorHAnsi" w:hAnsiTheme="minorHAnsi"/>
          <w:szCs w:val="20"/>
        </w:rPr>
        <w:t>anbesteder, waarbij de v</w:t>
      </w:r>
      <w:r w:rsidR="00336F39" w:rsidRPr="00F54D24">
        <w:rPr>
          <w:rFonts w:asciiTheme="minorHAnsi" w:hAnsiTheme="minorHAnsi"/>
          <w:szCs w:val="20"/>
        </w:rPr>
        <w:t xml:space="preserve">olgende criteria een rol </w:t>
      </w:r>
      <w:r w:rsidRPr="00F54D24">
        <w:rPr>
          <w:rFonts w:asciiTheme="minorHAnsi" w:hAnsiTheme="minorHAnsi"/>
          <w:szCs w:val="20"/>
        </w:rPr>
        <w:t>spelen:</w:t>
      </w:r>
    </w:p>
    <w:p w14:paraId="20841C38" w14:textId="77777777" w:rsidR="00435F5D" w:rsidRPr="00772E7C" w:rsidRDefault="00435F5D" w:rsidP="00F406C1">
      <w:pPr>
        <w:numPr>
          <w:ilvl w:val="0"/>
          <w:numId w:val="8"/>
        </w:numPr>
        <w:ind w:left="1134" w:hanging="425"/>
        <w:rPr>
          <w:rFonts w:asciiTheme="minorHAnsi" w:hAnsiTheme="minorHAnsi"/>
          <w:szCs w:val="20"/>
        </w:rPr>
      </w:pPr>
      <w:r w:rsidRPr="00772E7C">
        <w:rPr>
          <w:rFonts w:asciiTheme="minorHAnsi" w:hAnsiTheme="minorHAnsi"/>
          <w:szCs w:val="20"/>
        </w:rPr>
        <w:t xml:space="preserve">Is het gebrek per omgaande te herstellen of is het herstel (mede) afhankelijk van een derde (niet zijnde </w:t>
      </w:r>
      <w:r w:rsidR="005F0C58" w:rsidRPr="00772E7C">
        <w:rPr>
          <w:rFonts w:asciiTheme="minorHAnsi" w:hAnsiTheme="minorHAnsi"/>
          <w:szCs w:val="20"/>
        </w:rPr>
        <w:t>g</w:t>
      </w:r>
      <w:r w:rsidR="00C7645C" w:rsidRPr="00772E7C">
        <w:rPr>
          <w:rFonts w:asciiTheme="minorHAnsi" w:hAnsiTheme="minorHAnsi"/>
          <w:szCs w:val="20"/>
        </w:rPr>
        <w:t>egadigde</w:t>
      </w:r>
      <w:r w:rsidRPr="00772E7C">
        <w:rPr>
          <w:rFonts w:asciiTheme="minorHAnsi" w:hAnsiTheme="minorHAnsi"/>
          <w:szCs w:val="20"/>
        </w:rPr>
        <w:t>) partij?</w:t>
      </w:r>
    </w:p>
    <w:p w14:paraId="073B4BEA" w14:textId="77777777" w:rsidR="00435F5D" w:rsidRPr="00772E7C" w:rsidRDefault="00435F5D" w:rsidP="00F406C1">
      <w:pPr>
        <w:numPr>
          <w:ilvl w:val="0"/>
          <w:numId w:val="8"/>
        </w:numPr>
        <w:ind w:left="1134" w:hanging="425"/>
        <w:rPr>
          <w:rFonts w:asciiTheme="minorHAnsi" w:hAnsiTheme="minorHAnsi"/>
          <w:szCs w:val="20"/>
        </w:rPr>
      </w:pPr>
      <w:r w:rsidRPr="00772E7C">
        <w:rPr>
          <w:rFonts w:asciiTheme="minorHAnsi" w:hAnsiTheme="minorHAnsi"/>
          <w:szCs w:val="20"/>
        </w:rPr>
        <w:t xml:space="preserve">Schaadt het herstel de concurrentiepositie van andere </w:t>
      </w:r>
      <w:r w:rsidR="005F0C58" w:rsidRPr="00772E7C">
        <w:rPr>
          <w:rFonts w:asciiTheme="minorHAnsi" w:hAnsiTheme="minorHAnsi"/>
          <w:szCs w:val="20"/>
        </w:rPr>
        <w:t>g</w:t>
      </w:r>
      <w:r w:rsidR="00C7645C" w:rsidRPr="00772E7C">
        <w:rPr>
          <w:rFonts w:asciiTheme="minorHAnsi" w:hAnsiTheme="minorHAnsi"/>
          <w:szCs w:val="20"/>
        </w:rPr>
        <w:t>egadigden</w:t>
      </w:r>
      <w:r w:rsidRPr="00772E7C">
        <w:rPr>
          <w:rFonts w:asciiTheme="minorHAnsi" w:hAnsiTheme="minorHAnsi"/>
          <w:szCs w:val="20"/>
        </w:rPr>
        <w:t>?</w:t>
      </w:r>
    </w:p>
    <w:p w14:paraId="08DC12FF" w14:textId="77777777" w:rsidR="00435F5D" w:rsidRPr="00772E7C" w:rsidRDefault="00435F5D" w:rsidP="00F406C1">
      <w:pPr>
        <w:numPr>
          <w:ilvl w:val="0"/>
          <w:numId w:val="8"/>
        </w:numPr>
        <w:ind w:left="1134" w:hanging="425"/>
        <w:rPr>
          <w:rFonts w:asciiTheme="minorHAnsi" w:hAnsiTheme="minorHAnsi"/>
          <w:szCs w:val="20"/>
        </w:rPr>
      </w:pPr>
      <w:r w:rsidRPr="00772E7C">
        <w:rPr>
          <w:rFonts w:asciiTheme="minorHAnsi" w:hAnsiTheme="minorHAnsi"/>
          <w:szCs w:val="20"/>
        </w:rPr>
        <w:t xml:space="preserve">Is het besluit van </w:t>
      </w:r>
      <w:r w:rsidR="005F0C58" w:rsidRPr="00772E7C">
        <w:rPr>
          <w:rFonts w:asciiTheme="minorHAnsi" w:hAnsiTheme="minorHAnsi"/>
          <w:szCs w:val="20"/>
        </w:rPr>
        <w:t>a</w:t>
      </w:r>
      <w:r w:rsidRPr="00772E7C">
        <w:rPr>
          <w:rFonts w:asciiTheme="minorHAnsi" w:hAnsiTheme="minorHAnsi"/>
          <w:szCs w:val="20"/>
        </w:rPr>
        <w:t>anbesteder al dan niet tot herstelmogelijkheid over te gaan proportioneel?</w:t>
      </w:r>
    </w:p>
    <w:p w14:paraId="5F7454DF" w14:textId="77777777" w:rsidR="00FF4CBB" w:rsidRDefault="00FF4CBB" w:rsidP="00FF4CBB">
      <w:pPr>
        <w:pStyle w:val="Inspringen"/>
        <w:ind w:left="709"/>
        <w:rPr>
          <w:rFonts w:asciiTheme="minorHAnsi" w:hAnsiTheme="minorHAnsi"/>
          <w:sz w:val="20"/>
        </w:rPr>
      </w:pPr>
    </w:p>
    <w:p w14:paraId="24EC16A7" w14:textId="3870EE57" w:rsidR="00F54D24" w:rsidRDefault="00FF4CBB" w:rsidP="00F406C1">
      <w:pPr>
        <w:pStyle w:val="Inspringen"/>
        <w:numPr>
          <w:ilvl w:val="0"/>
          <w:numId w:val="26"/>
        </w:numPr>
        <w:rPr>
          <w:rFonts w:asciiTheme="minorHAnsi" w:hAnsiTheme="minorHAnsi"/>
          <w:sz w:val="20"/>
        </w:rPr>
      </w:pPr>
      <w:r w:rsidRPr="00FF4CBB">
        <w:rPr>
          <w:rFonts w:asciiTheme="minorHAnsi" w:hAnsiTheme="minorHAnsi"/>
          <w:sz w:val="20"/>
        </w:rPr>
        <w:t>Indien de betreffende gegadigde in de gelegenheid wordt gesteld om het gebrek te herstellen dient de gegadigde het gebrek te herstellen binnen een termijn van 2 werkdagen, te</w:t>
      </w:r>
    </w:p>
    <w:p w14:paraId="7DD182F2" w14:textId="453F1942" w:rsidR="00435F5D" w:rsidRDefault="00FF4CBB" w:rsidP="00F54D24">
      <w:pPr>
        <w:pStyle w:val="Inspringen"/>
        <w:ind w:left="360"/>
        <w:rPr>
          <w:rFonts w:asciiTheme="minorHAnsi" w:hAnsiTheme="minorHAnsi"/>
          <w:sz w:val="20"/>
        </w:rPr>
      </w:pPr>
      <w:r w:rsidRPr="00F54D24">
        <w:rPr>
          <w:rFonts w:asciiTheme="minorHAnsi" w:hAnsiTheme="minorHAnsi"/>
          <w:sz w:val="20"/>
        </w:rPr>
        <w:t>rekenen vanaf de dag van verzending van een verzoek daartoe. Indien de aanbesteder het</w:t>
      </w:r>
      <w:r w:rsidR="00F54D24">
        <w:rPr>
          <w:rFonts w:asciiTheme="minorHAnsi" w:hAnsiTheme="minorHAnsi"/>
          <w:sz w:val="20"/>
        </w:rPr>
        <w:t xml:space="preserve"> g</w:t>
      </w:r>
      <w:r w:rsidRPr="00FF4CBB">
        <w:rPr>
          <w:rFonts w:asciiTheme="minorHAnsi" w:hAnsiTheme="minorHAnsi"/>
          <w:sz w:val="20"/>
        </w:rPr>
        <w:t>evraagde niet binnen de daartoe gestelde termijn heeft ontvangen of indien het</w:t>
      </w:r>
      <w:r w:rsidR="00F54D24">
        <w:rPr>
          <w:rFonts w:asciiTheme="minorHAnsi" w:hAnsiTheme="minorHAnsi"/>
          <w:sz w:val="20"/>
        </w:rPr>
        <w:t xml:space="preserve"> </w:t>
      </w:r>
      <w:r w:rsidRPr="00FF4CBB">
        <w:rPr>
          <w:rFonts w:asciiTheme="minorHAnsi" w:hAnsiTheme="minorHAnsi"/>
          <w:sz w:val="20"/>
        </w:rPr>
        <w:t>gebrek niet door het antwoord is hersteld, komt de gegadigde niet in aanmerking</w:t>
      </w:r>
      <w:r w:rsidR="00F54D24">
        <w:rPr>
          <w:rFonts w:asciiTheme="minorHAnsi" w:hAnsiTheme="minorHAnsi"/>
          <w:sz w:val="20"/>
        </w:rPr>
        <w:t xml:space="preserve"> </w:t>
      </w:r>
      <w:r w:rsidRPr="00FF4CBB">
        <w:rPr>
          <w:rFonts w:asciiTheme="minorHAnsi" w:hAnsiTheme="minorHAnsi"/>
          <w:sz w:val="20"/>
        </w:rPr>
        <w:t>voor verdere deelname aan de procedure</w:t>
      </w:r>
      <w:r>
        <w:rPr>
          <w:rFonts w:asciiTheme="minorHAnsi" w:hAnsiTheme="minorHAnsi"/>
          <w:sz w:val="20"/>
        </w:rPr>
        <w:t>.</w:t>
      </w:r>
    </w:p>
    <w:p w14:paraId="3F1B06FF" w14:textId="77777777" w:rsidR="001019F1" w:rsidRPr="00772E7C" w:rsidRDefault="001019F1" w:rsidP="001019F1">
      <w:pPr>
        <w:rPr>
          <w:rFonts w:asciiTheme="minorHAnsi" w:hAnsiTheme="minorHAnsi" w:cs="Arial"/>
        </w:rPr>
      </w:pPr>
    </w:p>
    <w:p w14:paraId="0AE83051" w14:textId="77777777" w:rsidR="001019F1" w:rsidRPr="00F54D24" w:rsidRDefault="001019F1" w:rsidP="00F406C1">
      <w:pPr>
        <w:pStyle w:val="Lijstalinea"/>
        <w:numPr>
          <w:ilvl w:val="0"/>
          <w:numId w:val="26"/>
        </w:numPr>
        <w:rPr>
          <w:rFonts w:asciiTheme="minorHAnsi" w:hAnsiTheme="minorHAnsi" w:cs="Arial"/>
        </w:rPr>
      </w:pPr>
      <w:r w:rsidRPr="00F54D24">
        <w:rPr>
          <w:rFonts w:asciiTheme="minorHAnsi" w:hAnsiTheme="minorHAnsi" w:cs="Arial"/>
        </w:rPr>
        <w:t xml:space="preserve">Indien de aanmelding aan het bepaalde in de eerste alinea voldoet en er na de eerste beoordelingsronde meer dan 5 partijen over zijn, wordt de aanmelding in de tweede beoordelingsronde beoordeeld op basis van het selectiecriterium. </w:t>
      </w:r>
    </w:p>
    <w:p w14:paraId="71577F53" w14:textId="77777777" w:rsidR="008B302B" w:rsidRPr="00F54D24" w:rsidRDefault="00A11BA8" w:rsidP="00F406C1">
      <w:pPr>
        <w:pStyle w:val="Lijstalinea"/>
        <w:numPr>
          <w:ilvl w:val="0"/>
          <w:numId w:val="26"/>
        </w:numPr>
        <w:rPr>
          <w:rFonts w:asciiTheme="minorHAnsi" w:hAnsiTheme="minorHAnsi" w:cs="Arial"/>
          <w:szCs w:val="20"/>
        </w:rPr>
      </w:pPr>
      <w:r w:rsidRPr="00F54D24">
        <w:rPr>
          <w:rFonts w:asciiTheme="minorHAnsi" w:hAnsiTheme="minorHAnsi" w:cs="Arial"/>
        </w:rPr>
        <w:t xml:space="preserve">De </w:t>
      </w:r>
      <w:r w:rsidR="00E136E2" w:rsidRPr="00F54D24">
        <w:rPr>
          <w:rFonts w:asciiTheme="minorHAnsi" w:hAnsiTheme="minorHAnsi" w:cs="Arial"/>
        </w:rPr>
        <w:t xml:space="preserve">vijf </w:t>
      </w:r>
      <w:r w:rsidR="005F0C58" w:rsidRPr="00F54D24">
        <w:rPr>
          <w:rFonts w:asciiTheme="minorHAnsi" w:hAnsiTheme="minorHAnsi" w:cs="Arial"/>
        </w:rPr>
        <w:t>g</w:t>
      </w:r>
      <w:r w:rsidRPr="00F54D24">
        <w:rPr>
          <w:rFonts w:asciiTheme="minorHAnsi" w:hAnsiTheme="minorHAnsi" w:cs="Arial"/>
        </w:rPr>
        <w:t xml:space="preserve">egadigden met de hoogste scores komen in aanmerking voor </w:t>
      </w:r>
      <w:r w:rsidR="004F5460" w:rsidRPr="00F54D24">
        <w:rPr>
          <w:rFonts w:asciiTheme="minorHAnsi" w:hAnsiTheme="minorHAnsi" w:cs="Arial"/>
        </w:rPr>
        <w:t xml:space="preserve">deelname aan de </w:t>
      </w:r>
      <w:r w:rsidR="00A54C45" w:rsidRPr="00F54D24">
        <w:rPr>
          <w:rFonts w:asciiTheme="minorHAnsi" w:hAnsiTheme="minorHAnsi" w:cs="Arial"/>
        </w:rPr>
        <w:t>inschrijvings</w:t>
      </w:r>
      <w:r w:rsidR="004F5460" w:rsidRPr="00F54D24">
        <w:rPr>
          <w:rFonts w:asciiTheme="minorHAnsi" w:hAnsiTheme="minorHAnsi" w:cs="Arial"/>
        </w:rPr>
        <w:t>fase</w:t>
      </w:r>
      <w:r w:rsidRPr="00F54D24">
        <w:rPr>
          <w:rFonts w:asciiTheme="minorHAnsi" w:hAnsiTheme="minorHAnsi" w:cs="Arial"/>
        </w:rPr>
        <w:t xml:space="preserve">. </w:t>
      </w:r>
      <w:r w:rsidR="001019F1" w:rsidRPr="00F54D24">
        <w:rPr>
          <w:rFonts w:asciiTheme="minorHAnsi" w:hAnsiTheme="minorHAnsi" w:cs="Arial"/>
          <w:szCs w:val="20"/>
        </w:rPr>
        <w:t>Indien meerdere gegadigden als vijfde eindigen in de ranking zal middels loting bepaald worden welke gegadigde zal worden uitgenodigd voor de offertefase. De gegadigden die het betreft worden er tijdig van op de hoogte gesteld dat er een loting zal plaatsvinden en waar, wanneer en door wie de loting wordt gehouden. Zij zijn bevoegd daarbij in persoon of bij gemachtigde aanwezig te zijn.</w:t>
      </w:r>
    </w:p>
    <w:p w14:paraId="44BC8DA9" w14:textId="77777777" w:rsidR="001019F1" w:rsidRPr="00772E7C" w:rsidRDefault="001019F1" w:rsidP="001019F1">
      <w:pPr>
        <w:pStyle w:val="Inspringen"/>
        <w:spacing w:line="240" w:lineRule="auto"/>
        <w:ind w:left="0"/>
        <w:rPr>
          <w:rFonts w:asciiTheme="minorHAnsi" w:hAnsiTheme="minorHAnsi" w:cs="Arial"/>
          <w:sz w:val="20"/>
          <w:lang w:eastAsia="en-US"/>
        </w:rPr>
      </w:pPr>
    </w:p>
    <w:p w14:paraId="109365A3" w14:textId="57B38232" w:rsidR="001019F1" w:rsidRPr="00772E7C" w:rsidRDefault="001019F1" w:rsidP="3C0FEE5D">
      <w:pPr>
        <w:rPr>
          <w:rFonts w:asciiTheme="minorHAnsi" w:hAnsiTheme="minorHAnsi"/>
        </w:rPr>
      </w:pPr>
      <w:r w:rsidRPr="3C0FEE5D">
        <w:rPr>
          <w:rFonts w:asciiTheme="minorHAnsi" w:hAnsiTheme="minorHAnsi"/>
        </w:rPr>
        <w:t xml:space="preserve">De aanbesteder nodigt de </w:t>
      </w:r>
      <w:r w:rsidR="79285944" w:rsidRPr="3C0FEE5D">
        <w:rPr>
          <w:rFonts w:asciiTheme="minorHAnsi" w:hAnsiTheme="minorHAnsi"/>
        </w:rPr>
        <w:t>Geselecteerde Gegadigde</w:t>
      </w:r>
      <w:r w:rsidRPr="3C0FEE5D">
        <w:rPr>
          <w:rFonts w:asciiTheme="minorHAnsi" w:hAnsiTheme="minorHAnsi"/>
        </w:rPr>
        <w:t>n gelijktijdig schriftelijk uit tot inschrijving. Het verdere verloop van de inschrijvingsfase is beschreven in de inschrijvingsleidraad. De planning omtrent de inschrijving wordt opgenomen in de inschrijvingsleidraad.</w:t>
      </w:r>
    </w:p>
    <w:p w14:paraId="49FE9927" w14:textId="77777777" w:rsidR="008A16A5" w:rsidRPr="00772E7C" w:rsidRDefault="008A16A5" w:rsidP="008A16A5">
      <w:pPr>
        <w:rPr>
          <w:rFonts w:asciiTheme="minorHAnsi" w:hAnsiTheme="minorHAnsi"/>
        </w:rPr>
      </w:pPr>
    </w:p>
    <w:p w14:paraId="474645BC" w14:textId="4C0C04A8" w:rsidR="008A16A5" w:rsidRPr="00772E7C" w:rsidRDefault="008A16A5" w:rsidP="00C57295">
      <w:pPr>
        <w:pStyle w:val="Kop2"/>
        <w:numPr>
          <w:ilvl w:val="1"/>
          <w:numId w:val="9"/>
        </w:numPr>
        <w:rPr>
          <w:rFonts w:asciiTheme="minorHAnsi" w:hAnsiTheme="minorHAnsi"/>
        </w:rPr>
      </w:pPr>
      <w:bookmarkStart w:id="39" w:name="_Toc194593905"/>
      <w:r w:rsidRPr="00772E7C">
        <w:rPr>
          <w:rFonts w:asciiTheme="minorHAnsi" w:hAnsiTheme="minorHAnsi"/>
        </w:rPr>
        <w:lastRenderedPageBreak/>
        <w:t>Selectiebes</w:t>
      </w:r>
      <w:r w:rsidR="00FF4CBB">
        <w:rPr>
          <w:rFonts w:asciiTheme="minorHAnsi" w:hAnsiTheme="minorHAnsi"/>
        </w:rPr>
        <w:t>lissing</w:t>
      </w:r>
      <w:r w:rsidRPr="00772E7C">
        <w:rPr>
          <w:rFonts w:asciiTheme="minorHAnsi" w:hAnsiTheme="minorHAnsi"/>
        </w:rPr>
        <w:t xml:space="preserve"> en rechtsbescherming</w:t>
      </w:r>
      <w:bookmarkEnd w:id="39"/>
    </w:p>
    <w:p w14:paraId="6DEE0B98" w14:textId="677A1F94" w:rsidR="008A16A5" w:rsidRPr="00772E7C" w:rsidRDefault="008A16A5" w:rsidP="008A16A5">
      <w:pPr>
        <w:rPr>
          <w:rFonts w:asciiTheme="minorHAnsi" w:hAnsiTheme="minorHAnsi"/>
        </w:rPr>
      </w:pPr>
      <w:r w:rsidRPr="00772E7C">
        <w:rPr>
          <w:rFonts w:asciiTheme="minorHAnsi" w:hAnsiTheme="minorHAnsi"/>
        </w:rPr>
        <w:t>De beoordelingsprocedure leidt tot een selectiebeslissing, waartegen gegadigden bezwaar kunnen maken. Hierop zien de volgende voorschriften:</w:t>
      </w:r>
    </w:p>
    <w:p w14:paraId="603FBF4D" w14:textId="77777777" w:rsidR="008A16A5" w:rsidRPr="00772E7C" w:rsidRDefault="008A16A5" w:rsidP="008A16A5">
      <w:pPr>
        <w:rPr>
          <w:rFonts w:asciiTheme="minorHAnsi" w:hAnsiTheme="minorHAnsi"/>
        </w:rPr>
      </w:pPr>
    </w:p>
    <w:p w14:paraId="089ADB32" w14:textId="77777777" w:rsidR="003D008B" w:rsidRDefault="008A16A5" w:rsidP="00F406C1">
      <w:pPr>
        <w:pStyle w:val="Lijstalinea"/>
        <w:numPr>
          <w:ilvl w:val="0"/>
          <w:numId w:val="17"/>
        </w:numPr>
        <w:tabs>
          <w:tab w:val="clear" w:pos="720"/>
          <w:tab w:val="num" w:pos="360"/>
        </w:tabs>
        <w:ind w:left="360"/>
        <w:rPr>
          <w:rFonts w:asciiTheme="minorHAnsi" w:hAnsiTheme="minorHAnsi"/>
        </w:rPr>
      </w:pPr>
      <w:r w:rsidRPr="003D008B">
        <w:rPr>
          <w:rFonts w:asciiTheme="minorHAnsi" w:hAnsiTheme="minorHAnsi"/>
        </w:rPr>
        <w:t>De aanbesteder zal gegadigden de selectiebeslissing zo spoedig mogelijk, gelijktijdig en schriftelijk mededelen, inclusief de relevante redenen voor die beslissing.</w:t>
      </w:r>
      <w:r w:rsidR="003D008B">
        <w:rPr>
          <w:rFonts w:asciiTheme="minorHAnsi" w:hAnsiTheme="minorHAnsi"/>
        </w:rPr>
        <w:br/>
      </w:r>
    </w:p>
    <w:p w14:paraId="37D7C80F" w14:textId="77777777" w:rsidR="008A16A5" w:rsidRPr="003D008B" w:rsidRDefault="008A16A5" w:rsidP="00F406C1">
      <w:pPr>
        <w:pStyle w:val="Lijstalinea"/>
        <w:numPr>
          <w:ilvl w:val="0"/>
          <w:numId w:val="17"/>
        </w:numPr>
        <w:tabs>
          <w:tab w:val="clear" w:pos="720"/>
          <w:tab w:val="num" w:pos="360"/>
        </w:tabs>
        <w:ind w:left="360"/>
        <w:rPr>
          <w:rFonts w:asciiTheme="minorHAnsi" w:hAnsiTheme="minorHAnsi"/>
        </w:rPr>
      </w:pPr>
      <w:r w:rsidRPr="003D008B">
        <w:rPr>
          <w:rFonts w:asciiTheme="minorHAnsi" w:hAnsiTheme="minorHAnsi"/>
        </w:rPr>
        <w:t>De aanbesteder deelt bepaalde gegevens betreffende de selectie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6C22B872" w14:textId="77777777" w:rsidR="008A16A5" w:rsidRPr="00772E7C" w:rsidRDefault="008A16A5" w:rsidP="008A16A5">
      <w:pPr>
        <w:rPr>
          <w:rFonts w:asciiTheme="minorHAnsi" w:hAnsiTheme="minorHAnsi"/>
        </w:rPr>
      </w:pPr>
    </w:p>
    <w:p w14:paraId="0B0AD4D2" w14:textId="77777777" w:rsidR="008A16A5" w:rsidRPr="00772E7C" w:rsidRDefault="001C23A6" w:rsidP="00F406C1">
      <w:pPr>
        <w:numPr>
          <w:ilvl w:val="0"/>
          <w:numId w:val="17"/>
        </w:numPr>
        <w:tabs>
          <w:tab w:val="clear" w:pos="720"/>
          <w:tab w:val="num" w:pos="360"/>
        </w:tabs>
        <w:ind w:left="360"/>
        <w:rPr>
          <w:rFonts w:asciiTheme="minorHAnsi" w:hAnsiTheme="minorHAnsi"/>
        </w:rPr>
      </w:pPr>
      <w:r>
        <w:rPr>
          <w:rFonts w:asciiTheme="minorHAnsi" w:hAnsiTheme="minorHAnsi"/>
        </w:rPr>
        <w:t>G</w:t>
      </w:r>
      <w:r w:rsidR="008A16A5" w:rsidRPr="00772E7C">
        <w:rPr>
          <w:rFonts w:asciiTheme="minorHAnsi" w:hAnsiTheme="minorHAnsi"/>
        </w:rPr>
        <w:t>etracht wordt de selectiebeslissing conform de in de planning genoemde termijn te verstrekken aan gegadigden. Indien deze termijn door omstandigheden niet kan worden gehaald, zal de aanbesteder gegadigden hierover informeren.</w:t>
      </w:r>
    </w:p>
    <w:p w14:paraId="399322E1" w14:textId="77777777" w:rsidR="008A16A5" w:rsidRPr="00772E7C" w:rsidRDefault="008A16A5" w:rsidP="008A16A5">
      <w:pPr>
        <w:rPr>
          <w:rFonts w:asciiTheme="minorHAnsi" w:hAnsiTheme="minorHAnsi"/>
        </w:rPr>
      </w:pPr>
    </w:p>
    <w:p w14:paraId="5CADDA1E" w14:textId="63087CF5" w:rsidR="008A16A5" w:rsidRDefault="008A16A5" w:rsidP="00F406C1">
      <w:pPr>
        <w:numPr>
          <w:ilvl w:val="0"/>
          <w:numId w:val="17"/>
        </w:numPr>
        <w:tabs>
          <w:tab w:val="clear" w:pos="720"/>
          <w:tab w:val="num" w:pos="360"/>
        </w:tabs>
        <w:ind w:left="360"/>
        <w:rPr>
          <w:rFonts w:asciiTheme="minorHAnsi" w:hAnsiTheme="minorHAnsi"/>
        </w:rPr>
      </w:pPr>
      <w:r w:rsidRPr="157065F9">
        <w:rPr>
          <w:rFonts w:asciiTheme="minorHAnsi" w:hAnsiTheme="minorHAnsi"/>
        </w:rPr>
        <w:t xml:space="preserve">Gegadigden die een voorziening in rechte willen vragen tegen de selectiebeslissing zoals hiervoor bedoeld dienen dit tijdig, voor de afloop van de gestelde bezwaartermijn van </w:t>
      </w:r>
      <w:r w:rsidR="0AB46FED" w:rsidRPr="157065F9">
        <w:rPr>
          <w:rFonts w:asciiTheme="minorHAnsi" w:hAnsiTheme="minorHAnsi"/>
        </w:rPr>
        <w:t>12</w:t>
      </w:r>
      <w:r w:rsidR="005A6A10" w:rsidRPr="157065F9">
        <w:rPr>
          <w:rFonts w:asciiTheme="minorHAnsi" w:hAnsiTheme="minorHAnsi"/>
        </w:rPr>
        <w:t xml:space="preserve"> kalenderdagen</w:t>
      </w:r>
      <w:r w:rsidRPr="157065F9">
        <w:rPr>
          <w:rFonts w:asciiTheme="minorHAnsi" w:hAnsiTheme="minorHAnsi"/>
        </w:rPr>
        <w:t xml:space="preserve">, schriftelijk mee te delen aan aanbesteder onder gelijktijdige toezending van een kopie van de dagvaarding en met vermelding van de datum waarop de voorzieningenrechter </w:t>
      </w:r>
      <w:r w:rsidR="00F63AF8" w:rsidRPr="157065F9">
        <w:rPr>
          <w:rFonts w:asciiTheme="minorHAnsi" w:hAnsiTheme="minorHAnsi"/>
        </w:rPr>
        <w:t xml:space="preserve">in kort geding </w:t>
      </w:r>
      <w:r w:rsidRPr="157065F9">
        <w:rPr>
          <w:rFonts w:asciiTheme="minorHAnsi" w:hAnsiTheme="minorHAnsi"/>
        </w:rPr>
        <w:t>de zaak zal behandelen.</w:t>
      </w:r>
    </w:p>
    <w:p w14:paraId="26E6BEF4" w14:textId="77777777" w:rsidR="00F63AF8" w:rsidRDefault="00F63AF8" w:rsidP="00F63AF8">
      <w:pPr>
        <w:pStyle w:val="Lijstalinea"/>
        <w:rPr>
          <w:rFonts w:asciiTheme="minorHAnsi" w:hAnsiTheme="minorHAnsi"/>
        </w:rPr>
      </w:pPr>
    </w:p>
    <w:p w14:paraId="7E73FB60" w14:textId="77777777" w:rsidR="00F63AF8" w:rsidRDefault="008A16A5" w:rsidP="00F406C1">
      <w:pPr>
        <w:numPr>
          <w:ilvl w:val="0"/>
          <w:numId w:val="17"/>
        </w:numPr>
        <w:tabs>
          <w:tab w:val="clear" w:pos="720"/>
          <w:tab w:val="num" w:pos="360"/>
        </w:tabs>
        <w:ind w:left="360"/>
        <w:rPr>
          <w:rFonts w:asciiTheme="minorHAnsi" w:hAnsiTheme="minorHAnsi"/>
        </w:rPr>
      </w:pPr>
      <w:r w:rsidRPr="00F63AF8">
        <w:rPr>
          <w:rFonts w:asciiTheme="minorHAnsi" w:hAnsiTheme="minorHAnsi"/>
        </w:rPr>
        <w:t xml:space="preserve">Indien door een gegadigde niet binnen deze termijn een kort geding aanhangig is gemaakt, kan deze geen bezwaar meer maken tegen de selectiebeslissing en heeft hij zijn rechten ter zake verwerkt. </w:t>
      </w:r>
    </w:p>
    <w:p w14:paraId="427F9B72" w14:textId="77777777" w:rsidR="00F63AF8" w:rsidRDefault="00F63AF8" w:rsidP="00F63AF8">
      <w:pPr>
        <w:pStyle w:val="Lijstalinea"/>
        <w:rPr>
          <w:rFonts w:asciiTheme="minorHAnsi" w:hAnsiTheme="minorHAnsi"/>
        </w:rPr>
      </w:pPr>
    </w:p>
    <w:p w14:paraId="4AA4678D" w14:textId="72C1A147" w:rsidR="001019F1" w:rsidRDefault="008A16A5" w:rsidP="00F406C1">
      <w:pPr>
        <w:numPr>
          <w:ilvl w:val="0"/>
          <w:numId w:val="17"/>
        </w:numPr>
        <w:tabs>
          <w:tab w:val="clear" w:pos="720"/>
          <w:tab w:val="num" w:pos="360"/>
        </w:tabs>
        <w:ind w:left="360"/>
        <w:rPr>
          <w:rFonts w:asciiTheme="minorHAnsi" w:hAnsiTheme="minorHAnsi"/>
        </w:rPr>
      </w:pPr>
      <w:r w:rsidRPr="3C0FEE5D">
        <w:rPr>
          <w:rFonts w:asciiTheme="minorHAnsi" w:hAnsiTheme="minorHAnsi"/>
        </w:rPr>
        <w:t xml:space="preserve">De </w:t>
      </w:r>
      <w:r w:rsidR="00F63AF8" w:rsidRPr="3C0FEE5D">
        <w:rPr>
          <w:rFonts w:asciiTheme="minorHAnsi" w:hAnsiTheme="minorHAnsi"/>
        </w:rPr>
        <w:t xml:space="preserve">overige </w:t>
      </w:r>
      <w:r w:rsidRPr="3C0FEE5D">
        <w:rPr>
          <w:rFonts w:asciiTheme="minorHAnsi" w:hAnsiTheme="minorHAnsi"/>
        </w:rPr>
        <w:t xml:space="preserve">gegadigden hebben in genoemd geval evenzeer hun rechten verwerkt om een (bodem)procedure in te stellen, bijvoorbeeld tot een vordering tot schadevergoeding. De aanbesteder is in dat geval dan ook vrij om gevolg te geven aan de geuite beslissing, mits hiertegen geen (overige) belemmeringen bestaan, zoals het niet succesvol geverifieerd zijn van een </w:t>
      </w:r>
      <w:r w:rsidR="003D008B" w:rsidRPr="3C0FEE5D">
        <w:rPr>
          <w:rFonts w:asciiTheme="minorHAnsi" w:hAnsiTheme="minorHAnsi"/>
        </w:rPr>
        <w:t>aanmelding</w:t>
      </w:r>
      <w:r w:rsidRPr="3C0FEE5D">
        <w:rPr>
          <w:rFonts w:asciiTheme="minorHAnsi" w:hAnsiTheme="minorHAnsi"/>
        </w:rPr>
        <w:t xml:space="preserve">. </w:t>
      </w:r>
    </w:p>
    <w:p w14:paraId="06562528" w14:textId="77777777" w:rsidR="00F63AF8" w:rsidRDefault="00F63AF8" w:rsidP="00F63AF8">
      <w:pPr>
        <w:pStyle w:val="Lijstalinea"/>
        <w:rPr>
          <w:rFonts w:asciiTheme="minorHAnsi" w:hAnsiTheme="minorHAnsi"/>
        </w:rPr>
      </w:pPr>
    </w:p>
    <w:p w14:paraId="30AD605A" w14:textId="0D334C7E" w:rsidR="00F63AF8" w:rsidRPr="00F63AF8" w:rsidRDefault="00F63AF8" w:rsidP="00F406C1">
      <w:pPr>
        <w:numPr>
          <w:ilvl w:val="0"/>
          <w:numId w:val="17"/>
        </w:numPr>
        <w:tabs>
          <w:tab w:val="clear" w:pos="720"/>
          <w:tab w:val="num" w:pos="360"/>
        </w:tabs>
        <w:ind w:left="360"/>
        <w:rPr>
          <w:rFonts w:asciiTheme="minorHAnsi" w:hAnsiTheme="minorHAnsi"/>
        </w:rPr>
      </w:pPr>
      <w:r w:rsidRPr="00F63AF8">
        <w:rPr>
          <w:rFonts w:asciiTheme="minorHAnsi" w:hAnsiTheme="minorHAnsi"/>
        </w:rPr>
        <w:t xml:space="preserve">In geval een kort geding aanhangig wordt gemaakt, voegen andere betrokken Gegadigden of </w:t>
      </w:r>
      <w:proofErr w:type="spellStart"/>
      <w:r w:rsidRPr="00F63AF8">
        <w:rPr>
          <w:rFonts w:asciiTheme="minorHAnsi" w:hAnsiTheme="minorHAnsi"/>
        </w:rPr>
        <w:t>Iinschrijvers</w:t>
      </w:r>
      <w:proofErr w:type="spellEnd"/>
      <w:r w:rsidRPr="00F63AF8">
        <w:rPr>
          <w:rFonts w:asciiTheme="minorHAnsi" w:hAnsiTheme="minorHAnsi"/>
        </w:rPr>
        <w:t xml:space="preserve"> zich - op straffe van verval van elke aanspraak op de uitvoering van de opdracht - op eerste verzoek van de Aanbestedende dienst in het geding</w:t>
      </w:r>
    </w:p>
    <w:p w14:paraId="20257640" w14:textId="77777777" w:rsidR="008A16A5" w:rsidRPr="00772E7C" w:rsidRDefault="008A16A5" w:rsidP="001019F1">
      <w:pPr>
        <w:rPr>
          <w:rFonts w:asciiTheme="minorHAnsi" w:hAnsiTheme="minorHAnsi"/>
        </w:rPr>
      </w:pPr>
    </w:p>
    <w:p w14:paraId="5836298C" w14:textId="733E3DF4" w:rsidR="008A16A5" w:rsidRPr="00772E7C" w:rsidRDefault="008A16A5" w:rsidP="3C0FEE5D">
      <w:pPr>
        <w:rPr>
          <w:rFonts w:asciiTheme="minorHAnsi" w:hAnsiTheme="minorHAnsi"/>
        </w:rPr>
      </w:pPr>
      <w:r w:rsidRPr="3C0FEE5D">
        <w:rPr>
          <w:rFonts w:asciiTheme="minorHAnsi" w:hAnsiTheme="minorHAnsi"/>
        </w:rPr>
        <w:t xml:space="preserve">De aanbesteder nodigt de </w:t>
      </w:r>
      <w:r w:rsidR="79285944" w:rsidRPr="3C0FEE5D">
        <w:rPr>
          <w:rFonts w:asciiTheme="minorHAnsi" w:hAnsiTheme="minorHAnsi"/>
        </w:rPr>
        <w:t>Geselecteerde Gegadigde</w:t>
      </w:r>
      <w:r w:rsidRPr="3C0FEE5D">
        <w:rPr>
          <w:rFonts w:asciiTheme="minorHAnsi" w:hAnsiTheme="minorHAnsi"/>
        </w:rPr>
        <w:t xml:space="preserve">n gelijktijdig schriftelijk uit tot inschrijving. </w:t>
      </w:r>
      <w:r w:rsidR="7B89BEE5" w:rsidRPr="1FCE8059">
        <w:rPr>
          <w:rFonts w:asciiTheme="minorHAnsi" w:hAnsiTheme="minorHAnsi"/>
        </w:rPr>
        <w:t xml:space="preserve">Inschrijving dient </w:t>
      </w:r>
      <w:r w:rsidR="7B89BEE5" w:rsidRPr="59BE3205">
        <w:rPr>
          <w:rFonts w:asciiTheme="minorHAnsi" w:hAnsiTheme="minorHAnsi"/>
        </w:rPr>
        <w:t xml:space="preserve">te gebeuren </w:t>
      </w:r>
      <w:r w:rsidR="7B89BEE5" w:rsidRPr="25E2DC81">
        <w:rPr>
          <w:rFonts w:asciiTheme="minorHAnsi" w:hAnsiTheme="minorHAnsi"/>
        </w:rPr>
        <w:t xml:space="preserve">door de </w:t>
      </w:r>
      <w:r w:rsidR="653C879B" w:rsidRPr="25E2DC81">
        <w:rPr>
          <w:rFonts w:asciiTheme="minorHAnsi" w:hAnsiTheme="minorHAnsi"/>
        </w:rPr>
        <w:t>G</w:t>
      </w:r>
      <w:r w:rsidR="7B89BEE5" w:rsidRPr="25E2DC81">
        <w:rPr>
          <w:rFonts w:asciiTheme="minorHAnsi" w:hAnsiTheme="minorHAnsi"/>
        </w:rPr>
        <w:t xml:space="preserve">eselecteerde </w:t>
      </w:r>
      <w:r w:rsidR="2873824E" w:rsidRPr="25E2DC81">
        <w:rPr>
          <w:rFonts w:asciiTheme="minorHAnsi" w:hAnsiTheme="minorHAnsi"/>
        </w:rPr>
        <w:t>G</w:t>
      </w:r>
      <w:r w:rsidR="7B89BEE5" w:rsidRPr="25E2DC81">
        <w:rPr>
          <w:rFonts w:asciiTheme="minorHAnsi" w:hAnsiTheme="minorHAnsi"/>
        </w:rPr>
        <w:t>egadigde met</w:t>
      </w:r>
      <w:r w:rsidR="7B89BEE5" w:rsidRPr="59BE3205">
        <w:rPr>
          <w:rFonts w:asciiTheme="minorHAnsi" w:hAnsiTheme="minorHAnsi"/>
        </w:rPr>
        <w:t xml:space="preserve"> dezelfde samenstelling als waarmee is aangemeld. </w:t>
      </w:r>
      <w:r w:rsidRPr="3C0FEE5D">
        <w:rPr>
          <w:rFonts w:asciiTheme="minorHAnsi" w:hAnsiTheme="minorHAnsi"/>
        </w:rPr>
        <w:t>Het verdere verloop van de inschrijvingsfase is beschreven in de inschrijvingsleidraad. De planning omtrent de inschrijving wordt opgenomen in de inschrijvingsleidraad.</w:t>
      </w:r>
    </w:p>
    <w:p w14:paraId="30E4D7D2" w14:textId="77777777" w:rsidR="008A16A5" w:rsidRPr="00772E7C" w:rsidRDefault="008A16A5" w:rsidP="008A16A5">
      <w:pPr>
        <w:rPr>
          <w:rFonts w:asciiTheme="minorHAnsi" w:hAnsiTheme="minorHAnsi"/>
        </w:rPr>
      </w:pPr>
    </w:p>
    <w:p w14:paraId="1C17A59C" w14:textId="77777777" w:rsidR="00056C03" w:rsidRPr="00772E7C" w:rsidRDefault="00056C03" w:rsidP="00C57295">
      <w:pPr>
        <w:pStyle w:val="Kop2"/>
        <w:numPr>
          <w:ilvl w:val="1"/>
          <w:numId w:val="9"/>
        </w:numPr>
        <w:rPr>
          <w:rFonts w:asciiTheme="minorHAnsi" w:hAnsiTheme="minorHAnsi"/>
        </w:rPr>
      </w:pPr>
      <w:bookmarkStart w:id="40" w:name="_Toc430706220"/>
      <w:bookmarkStart w:id="41" w:name="_Toc161644421"/>
      <w:bookmarkStart w:id="42" w:name="_Toc194593906"/>
      <w:r w:rsidRPr="00772E7C">
        <w:rPr>
          <w:rFonts w:asciiTheme="minorHAnsi" w:hAnsiTheme="minorHAnsi"/>
        </w:rPr>
        <w:t xml:space="preserve">Voorwaarden voor </w:t>
      </w:r>
      <w:r w:rsidR="005F0C58" w:rsidRPr="00772E7C">
        <w:rPr>
          <w:rFonts w:asciiTheme="minorHAnsi" w:hAnsiTheme="minorHAnsi"/>
        </w:rPr>
        <w:t>a</w:t>
      </w:r>
      <w:r w:rsidRPr="00772E7C">
        <w:rPr>
          <w:rFonts w:asciiTheme="minorHAnsi" w:hAnsiTheme="minorHAnsi"/>
        </w:rPr>
        <w:t>an</w:t>
      </w:r>
      <w:r w:rsidR="00E4770D" w:rsidRPr="00772E7C">
        <w:rPr>
          <w:rFonts w:asciiTheme="minorHAnsi" w:hAnsiTheme="minorHAnsi"/>
        </w:rPr>
        <w:t>melding</w:t>
      </w:r>
      <w:bookmarkEnd w:id="42"/>
      <w:r w:rsidR="00E4770D" w:rsidRPr="00772E7C">
        <w:rPr>
          <w:rFonts w:asciiTheme="minorHAnsi" w:hAnsiTheme="minorHAnsi"/>
        </w:rPr>
        <w:t xml:space="preserve"> </w:t>
      </w:r>
      <w:bookmarkEnd w:id="40"/>
    </w:p>
    <w:p w14:paraId="5239212C" w14:textId="77777777" w:rsidR="00337F6E" w:rsidRPr="00772E7C" w:rsidRDefault="00337F6E" w:rsidP="00C57295">
      <w:pPr>
        <w:pStyle w:val="Kop3"/>
        <w:numPr>
          <w:ilvl w:val="2"/>
          <w:numId w:val="9"/>
        </w:numPr>
        <w:rPr>
          <w:rFonts w:asciiTheme="minorHAnsi" w:hAnsiTheme="minorHAnsi"/>
        </w:rPr>
      </w:pPr>
      <w:bookmarkStart w:id="43" w:name="_Toc430706221"/>
      <w:bookmarkStart w:id="44" w:name="_Toc194593907"/>
      <w:r w:rsidRPr="00772E7C">
        <w:rPr>
          <w:rFonts w:asciiTheme="minorHAnsi" w:hAnsiTheme="minorHAnsi"/>
        </w:rPr>
        <w:t>Sluitingsdatum en -tijdstip</w:t>
      </w:r>
      <w:bookmarkEnd w:id="41"/>
      <w:bookmarkEnd w:id="43"/>
      <w:bookmarkEnd w:id="44"/>
    </w:p>
    <w:p w14:paraId="74BA641B" w14:textId="77777777" w:rsidR="00D0144B" w:rsidRPr="00772E7C" w:rsidRDefault="00D0144B" w:rsidP="00785FB5">
      <w:pPr>
        <w:rPr>
          <w:rFonts w:asciiTheme="minorHAnsi" w:hAnsiTheme="minorHAnsi" w:cs="Arial"/>
          <w:szCs w:val="20"/>
        </w:rPr>
      </w:pPr>
      <w:bookmarkStart w:id="45" w:name="_Toc161644423"/>
      <w:r w:rsidRPr="00772E7C">
        <w:rPr>
          <w:rFonts w:asciiTheme="minorHAnsi" w:hAnsiTheme="minorHAnsi" w:cs="Arial"/>
          <w:szCs w:val="20"/>
        </w:rPr>
        <w:t xml:space="preserve">De volledige </w:t>
      </w:r>
      <w:r w:rsidR="00B86A7E" w:rsidRPr="00772E7C">
        <w:rPr>
          <w:rFonts w:asciiTheme="minorHAnsi" w:hAnsiTheme="minorHAnsi" w:cs="Arial"/>
          <w:szCs w:val="20"/>
        </w:rPr>
        <w:t>aanmelding</w:t>
      </w:r>
      <w:r w:rsidRPr="00772E7C">
        <w:rPr>
          <w:rFonts w:asciiTheme="minorHAnsi" w:hAnsiTheme="minorHAnsi" w:cs="Arial"/>
          <w:szCs w:val="20"/>
        </w:rPr>
        <w:t xml:space="preserve"> dient uiterlijk </w:t>
      </w:r>
      <w:r w:rsidR="00A74353" w:rsidRPr="00772E7C">
        <w:rPr>
          <w:rFonts w:asciiTheme="minorHAnsi" w:hAnsiTheme="minorHAnsi" w:cs="Arial"/>
          <w:szCs w:val="20"/>
        </w:rPr>
        <w:t xml:space="preserve">op de in paragraaf 2.2 vermelde datum </w:t>
      </w:r>
      <w:r w:rsidRPr="00772E7C">
        <w:rPr>
          <w:rFonts w:asciiTheme="minorHAnsi" w:hAnsiTheme="minorHAnsi" w:cs="Arial"/>
          <w:szCs w:val="20"/>
        </w:rPr>
        <w:t xml:space="preserve">via TenderNed digitaal te zijn ingediend. </w:t>
      </w:r>
      <w:r w:rsidR="00495FCB" w:rsidRPr="00772E7C">
        <w:rPr>
          <w:rFonts w:asciiTheme="minorHAnsi" w:hAnsiTheme="minorHAnsi" w:cs="Arial"/>
          <w:szCs w:val="20"/>
        </w:rPr>
        <w:t>Gegadigde</w:t>
      </w:r>
      <w:r w:rsidRPr="00772E7C">
        <w:rPr>
          <w:rFonts w:asciiTheme="minorHAnsi" w:hAnsiTheme="minorHAnsi" w:cs="Arial"/>
          <w:szCs w:val="20"/>
        </w:rPr>
        <w:t xml:space="preserve"> dient er zelf voor te zorgen dat zijn </w:t>
      </w:r>
      <w:r w:rsidR="0057429E" w:rsidRPr="00772E7C">
        <w:rPr>
          <w:rFonts w:asciiTheme="minorHAnsi" w:hAnsiTheme="minorHAnsi" w:cs="Arial"/>
          <w:szCs w:val="20"/>
        </w:rPr>
        <w:t>aa</w:t>
      </w:r>
      <w:r w:rsidR="00495FCB" w:rsidRPr="00772E7C">
        <w:rPr>
          <w:rFonts w:asciiTheme="minorHAnsi" w:hAnsiTheme="minorHAnsi" w:cs="Arial"/>
          <w:szCs w:val="20"/>
        </w:rPr>
        <w:t>nmelding</w:t>
      </w:r>
      <w:r w:rsidRPr="00772E7C">
        <w:rPr>
          <w:rFonts w:asciiTheme="minorHAnsi" w:hAnsiTheme="minorHAnsi" w:cs="Arial"/>
          <w:szCs w:val="20"/>
        </w:rPr>
        <w:t xml:space="preserve"> tijdig in de digitale kluis op TenderNed is geüpload. </w:t>
      </w:r>
    </w:p>
    <w:p w14:paraId="2D9F58D2" w14:textId="77777777" w:rsidR="00D0144B" w:rsidRPr="00772E7C" w:rsidRDefault="00D0144B" w:rsidP="00785FB5">
      <w:pPr>
        <w:rPr>
          <w:rFonts w:asciiTheme="minorHAnsi" w:hAnsiTheme="minorHAnsi" w:cs="Arial"/>
          <w:szCs w:val="20"/>
        </w:rPr>
      </w:pPr>
    </w:p>
    <w:p w14:paraId="551F3140" w14:textId="6F678441" w:rsidR="00D0144B" w:rsidRPr="00772E7C" w:rsidRDefault="00D0144B" w:rsidP="64396673">
      <w:pPr>
        <w:rPr>
          <w:rFonts w:asciiTheme="minorHAnsi" w:hAnsiTheme="minorHAnsi" w:cs="Arial"/>
        </w:rPr>
      </w:pPr>
      <w:r w:rsidRPr="64396673">
        <w:rPr>
          <w:rFonts w:asciiTheme="minorHAnsi" w:hAnsiTheme="minorHAnsi" w:cs="Arial"/>
          <w:b/>
          <w:bCs/>
        </w:rPr>
        <w:t>LET OP:</w:t>
      </w:r>
      <w:r w:rsidRPr="64396673">
        <w:rPr>
          <w:rFonts w:asciiTheme="minorHAnsi" w:hAnsiTheme="minorHAnsi" w:cs="Arial"/>
        </w:rPr>
        <w:t xml:space="preserve"> Zorgt u ervoor dat u en uw organisatie juist en volledig zijn geregistreerd bij TenderNed. De registratie van uw organisatie neemt enkele werkdagen in besla</w:t>
      </w:r>
      <w:r w:rsidR="008B1F79" w:rsidRPr="64396673">
        <w:rPr>
          <w:rFonts w:asciiTheme="minorHAnsi" w:hAnsiTheme="minorHAnsi" w:cs="Arial"/>
        </w:rPr>
        <w:t>g, dus houdt u hiermee rekening (Voor meer informatie verwijst aanbesteder u naar het document “In 6 stappen digitaal inschrijven op TenderNed”).</w:t>
      </w:r>
    </w:p>
    <w:p w14:paraId="28B15099" w14:textId="77777777" w:rsidR="00D0144B" w:rsidRPr="00772E7C" w:rsidRDefault="00D0144B" w:rsidP="00785FB5">
      <w:pPr>
        <w:rPr>
          <w:rFonts w:asciiTheme="minorHAnsi" w:hAnsiTheme="minorHAnsi" w:cs="Arial"/>
          <w:szCs w:val="20"/>
        </w:rPr>
      </w:pPr>
    </w:p>
    <w:p w14:paraId="356DCA16" w14:textId="77777777" w:rsidR="00D0144B" w:rsidRPr="00772E7C" w:rsidRDefault="00D0144B" w:rsidP="00785FB5">
      <w:pPr>
        <w:rPr>
          <w:rFonts w:asciiTheme="minorHAnsi" w:hAnsiTheme="minorHAnsi" w:cs="Arial"/>
          <w:szCs w:val="20"/>
        </w:rPr>
      </w:pPr>
      <w:r w:rsidRPr="00772E7C">
        <w:rPr>
          <w:rFonts w:asciiTheme="minorHAnsi" w:hAnsiTheme="minorHAnsi" w:cs="Arial"/>
          <w:szCs w:val="20"/>
        </w:rPr>
        <w:t xml:space="preserve">De </w:t>
      </w:r>
      <w:r w:rsidR="00495FCB" w:rsidRPr="00772E7C">
        <w:rPr>
          <w:rFonts w:asciiTheme="minorHAnsi" w:hAnsiTheme="minorHAnsi" w:cs="Arial"/>
          <w:szCs w:val="20"/>
        </w:rPr>
        <w:t xml:space="preserve">aanmelding </w:t>
      </w:r>
      <w:r w:rsidRPr="00772E7C">
        <w:rPr>
          <w:rFonts w:asciiTheme="minorHAnsi" w:hAnsiTheme="minorHAnsi" w:cs="Arial"/>
          <w:szCs w:val="20"/>
        </w:rPr>
        <w:t>wordt tot de sluitingsdatum ongeopend in de digitale kluis van TenderNed bewaard.</w:t>
      </w:r>
    </w:p>
    <w:p w14:paraId="4FEE72ED" w14:textId="77777777" w:rsidR="00D0144B" w:rsidRPr="00772E7C" w:rsidRDefault="00D0144B" w:rsidP="00785FB5">
      <w:pPr>
        <w:rPr>
          <w:rFonts w:asciiTheme="minorHAnsi" w:hAnsiTheme="minorHAnsi" w:cs="Arial"/>
          <w:szCs w:val="20"/>
        </w:rPr>
      </w:pPr>
    </w:p>
    <w:p w14:paraId="09BBCC23" w14:textId="77777777" w:rsidR="00D0144B" w:rsidRPr="00772E7C" w:rsidRDefault="00D0144B" w:rsidP="00785FB5">
      <w:pPr>
        <w:rPr>
          <w:rFonts w:asciiTheme="minorHAnsi" w:hAnsiTheme="minorHAnsi" w:cs="Arial"/>
          <w:szCs w:val="20"/>
        </w:rPr>
      </w:pPr>
      <w:r w:rsidRPr="00772E7C">
        <w:rPr>
          <w:rFonts w:asciiTheme="minorHAnsi" w:hAnsiTheme="minorHAnsi" w:cs="Arial"/>
          <w:szCs w:val="20"/>
        </w:rPr>
        <w:t xml:space="preserve">Niet tijdig ingediende </w:t>
      </w:r>
      <w:r w:rsidR="00495FCB" w:rsidRPr="00772E7C">
        <w:rPr>
          <w:rFonts w:asciiTheme="minorHAnsi" w:hAnsiTheme="minorHAnsi" w:cs="Arial"/>
          <w:szCs w:val="20"/>
        </w:rPr>
        <w:t xml:space="preserve">aanmeldingen </w:t>
      </w:r>
      <w:r w:rsidRPr="00772E7C">
        <w:rPr>
          <w:rFonts w:asciiTheme="minorHAnsi" w:hAnsiTheme="minorHAnsi" w:cs="Arial"/>
          <w:szCs w:val="20"/>
        </w:rPr>
        <w:t xml:space="preserve">en/of per fax of per e-mail ingediende </w:t>
      </w:r>
      <w:r w:rsidR="00495FCB" w:rsidRPr="00772E7C">
        <w:rPr>
          <w:rFonts w:asciiTheme="minorHAnsi" w:hAnsiTheme="minorHAnsi" w:cs="Arial"/>
          <w:szCs w:val="20"/>
        </w:rPr>
        <w:t xml:space="preserve">aanmeldingen </w:t>
      </w:r>
      <w:r w:rsidRPr="00772E7C">
        <w:rPr>
          <w:rFonts w:asciiTheme="minorHAnsi" w:hAnsiTheme="minorHAnsi" w:cs="Arial"/>
          <w:szCs w:val="20"/>
        </w:rPr>
        <w:t>(dus anders dan via TenderNed) worden niet geaccepteerd en worden derhalve terzijde gelegd. De</w:t>
      </w:r>
      <w:r w:rsidR="00A74353" w:rsidRPr="00772E7C">
        <w:rPr>
          <w:rFonts w:asciiTheme="minorHAnsi" w:hAnsiTheme="minorHAnsi" w:cs="Arial"/>
          <w:szCs w:val="20"/>
        </w:rPr>
        <w:t xml:space="preserve"> gegadigde</w:t>
      </w:r>
      <w:r w:rsidRPr="00772E7C">
        <w:rPr>
          <w:rFonts w:asciiTheme="minorHAnsi" w:hAnsiTheme="minorHAnsi" w:cs="Arial"/>
          <w:szCs w:val="20"/>
        </w:rPr>
        <w:t xml:space="preserve"> draagt het risico van niet tijdige en onvolledige indiening van zijn </w:t>
      </w:r>
      <w:r w:rsidR="00495FCB" w:rsidRPr="00772E7C">
        <w:rPr>
          <w:rFonts w:asciiTheme="minorHAnsi" w:hAnsiTheme="minorHAnsi" w:cs="Arial"/>
          <w:szCs w:val="20"/>
        </w:rPr>
        <w:t>aanmelding</w:t>
      </w:r>
      <w:r w:rsidRPr="00772E7C">
        <w:rPr>
          <w:rFonts w:asciiTheme="minorHAnsi" w:hAnsiTheme="minorHAnsi" w:cs="Arial"/>
          <w:szCs w:val="20"/>
        </w:rPr>
        <w:t>.</w:t>
      </w:r>
    </w:p>
    <w:p w14:paraId="04930C9F" w14:textId="77777777" w:rsidR="008A16A5" w:rsidRPr="00772E7C" w:rsidRDefault="008A16A5" w:rsidP="00785FB5">
      <w:pPr>
        <w:rPr>
          <w:rFonts w:asciiTheme="minorHAnsi" w:hAnsiTheme="minorHAnsi" w:cs="Arial"/>
          <w:szCs w:val="20"/>
        </w:rPr>
      </w:pPr>
    </w:p>
    <w:p w14:paraId="1857E231" w14:textId="77777777" w:rsidR="001C23A6" w:rsidRPr="001545A3" w:rsidRDefault="001C23A6" w:rsidP="001C23A6">
      <w:pPr>
        <w:rPr>
          <w:rFonts w:asciiTheme="minorHAnsi" w:hAnsiTheme="minorHAnsi"/>
        </w:rPr>
      </w:pPr>
      <w:r w:rsidRPr="001545A3">
        <w:rPr>
          <w:rFonts w:asciiTheme="minorHAnsi" w:hAnsiTheme="minorHAnsi"/>
        </w:rPr>
        <w:t xml:space="preserve">In geval van een storing op TenderNed, waardoor het indienen van de aanmelding kort voor het verstrijken van de uiterste termijn niet mogelijk is, zal Aanbesteder ervoor kiezen de kluis tot 24 uur na de uiterste inschrijftijd gesloten te houden. Indien de storing langer aanhoudt dan 24 uur zal de uiterste inschrijftijd nogmaals met 24 uur worden opgeschort. </w:t>
      </w:r>
    </w:p>
    <w:p w14:paraId="7E8D2EA4" w14:textId="77777777" w:rsidR="001C23A6" w:rsidRPr="001545A3" w:rsidRDefault="001C23A6" w:rsidP="001C23A6">
      <w:pPr>
        <w:rPr>
          <w:rFonts w:asciiTheme="minorHAnsi" w:hAnsiTheme="minorHAnsi"/>
        </w:rPr>
      </w:pPr>
    </w:p>
    <w:p w14:paraId="0943364E" w14:textId="77777777" w:rsidR="001C23A6" w:rsidRPr="001545A3" w:rsidRDefault="001C23A6" w:rsidP="001C23A6">
      <w:pPr>
        <w:rPr>
          <w:rFonts w:asciiTheme="minorHAnsi" w:hAnsiTheme="minorHAnsi"/>
        </w:rPr>
      </w:pPr>
      <w:r w:rsidRPr="001545A3">
        <w:rPr>
          <w:rFonts w:asciiTheme="minorHAnsi" w:hAnsiTheme="minorHAnsi"/>
        </w:rPr>
        <w:t xml:space="preserve">Van deze mogelijkheid kan de Aanbesteder alleen gebruik maken indien partijen tijdig, dus voor sluitingstijd (het tijdstip van openen van de kluis is nog niet gepasseerd) schriftelijk hebben laten weten met technische problemen te kampen te hebben, die te wijten zijn aan TenderNed. </w:t>
      </w:r>
    </w:p>
    <w:p w14:paraId="7286F106" w14:textId="77777777" w:rsidR="001C23A6" w:rsidRPr="001545A3" w:rsidRDefault="001C23A6" w:rsidP="001C23A6">
      <w:pPr>
        <w:rPr>
          <w:rFonts w:asciiTheme="minorHAnsi" w:hAnsiTheme="minorHAnsi"/>
        </w:rPr>
      </w:pPr>
      <w:r w:rsidRPr="001545A3">
        <w:rPr>
          <w:rFonts w:asciiTheme="minorHAnsi" w:hAnsiTheme="minorHAnsi"/>
        </w:rPr>
        <w:t>De technische storing dient door TenderNed zelf bevestigd te worden door berichtgeving op de site of anderszins.</w:t>
      </w:r>
    </w:p>
    <w:p w14:paraId="3DD97734" w14:textId="77777777" w:rsidR="001C23A6" w:rsidRPr="001545A3" w:rsidRDefault="001C23A6" w:rsidP="001C23A6">
      <w:pPr>
        <w:rPr>
          <w:rFonts w:asciiTheme="minorHAnsi" w:hAnsiTheme="minorHAnsi"/>
        </w:rPr>
      </w:pPr>
    </w:p>
    <w:p w14:paraId="5ABEE1D4" w14:textId="77777777" w:rsidR="001C23A6" w:rsidRPr="001545A3" w:rsidRDefault="001C23A6" w:rsidP="001C23A6">
      <w:pPr>
        <w:rPr>
          <w:rFonts w:asciiTheme="minorHAnsi" w:hAnsiTheme="minorHAnsi"/>
        </w:rPr>
      </w:pPr>
      <w:r w:rsidRPr="001545A3">
        <w:rPr>
          <w:rFonts w:asciiTheme="minorHAnsi" w:hAnsiTheme="minorHAnsi"/>
        </w:rPr>
        <w:t>Aanbesteder zal alle partijen zo snel als mogelijk aangeven dat van een dergelijke situatie sprake is.</w:t>
      </w:r>
    </w:p>
    <w:p w14:paraId="67EA56FB" w14:textId="77777777" w:rsidR="001C23A6" w:rsidRPr="001545A3" w:rsidRDefault="001C23A6" w:rsidP="001C23A6">
      <w:pPr>
        <w:rPr>
          <w:rFonts w:asciiTheme="minorHAnsi" w:hAnsiTheme="minorHAnsi"/>
          <w:b/>
          <w:bCs/>
        </w:rPr>
      </w:pPr>
      <w:r w:rsidRPr="001545A3">
        <w:rPr>
          <w:rFonts w:asciiTheme="minorHAnsi" w:hAnsiTheme="minorHAnsi"/>
          <w:b/>
          <w:bCs/>
        </w:rPr>
        <w:t>Voor het overige blijft u te allen tijde verantwoordelijk voor het tijdig en volledig indienen van uw aanmelding.</w:t>
      </w:r>
    </w:p>
    <w:p w14:paraId="2417DAA3" w14:textId="77777777" w:rsidR="001C23A6" w:rsidRPr="00772E7C" w:rsidRDefault="001C23A6" w:rsidP="00785FB5">
      <w:pPr>
        <w:rPr>
          <w:rFonts w:asciiTheme="minorHAnsi" w:hAnsiTheme="minorHAnsi" w:cs="Arial"/>
          <w:szCs w:val="20"/>
        </w:rPr>
      </w:pPr>
    </w:p>
    <w:p w14:paraId="422B77EE" w14:textId="77777777" w:rsidR="00D0144B" w:rsidRPr="00772E7C" w:rsidRDefault="00D0144B" w:rsidP="00785FB5">
      <w:pPr>
        <w:rPr>
          <w:rFonts w:asciiTheme="minorHAnsi" w:hAnsiTheme="minorHAnsi" w:cs="Arial"/>
          <w:szCs w:val="20"/>
        </w:rPr>
      </w:pPr>
      <w:r w:rsidRPr="00772E7C">
        <w:rPr>
          <w:rFonts w:asciiTheme="minorHAnsi" w:hAnsiTheme="minorHAnsi" w:cs="Arial"/>
          <w:color w:val="000000"/>
          <w:szCs w:val="20"/>
        </w:rPr>
        <w:t xml:space="preserve">De </w:t>
      </w:r>
      <w:r w:rsidR="00495FCB" w:rsidRPr="00772E7C">
        <w:rPr>
          <w:rFonts w:asciiTheme="minorHAnsi" w:hAnsiTheme="minorHAnsi" w:cs="Arial"/>
          <w:color w:val="000000"/>
          <w:szCs w:val="20"/>
        </w:rPr>
        <w:t xml:space="preserve">aanmelding </w:t>
      </w:r>
      <w:r w:rsidRPr="00772E7C">
        <w:rPr>
          <w:rFonts w:asciiTheme="minorHAnsi" w:hAnsiTheme="minorHAnsi" w:cs="Arial"/>
          <w:color w:val="000000"/>
          <w:szCs w:val="20"/>
        </w:rPr>
        <w:t xml:space="preserve">en de bijbehorende bijlagen dienen rechtsgeldig te worden ondertekend. TenderNed biedt (nog) geen faciliteiten om documenten, zoals de Eigen </w:t>
      </w:r>
      <w:r w:rsidR="00C068AE" w:rsidRPr="00772E7C">
        <w:rPr>
          <w:rFonts w:asciiTheme="minorHAnsi" w:hAnsiTheme="minorHAnsi" w:cs="Arial"/>
          <w:color w:val="000000"/>
          <w:szCs w:val="20"/>
        </w:rPr>
        <w:t>verklaring</w:t>
      </w:r>
      <w:r w:rsidRPr="00772E7C">
        <w:rPr>
          <w:rFonts w:asciiTheme="minorHAnsi" w:hAnsiTheme="minorHAnsi" w:cs="Arial"/>
          <w:color w:val="000000"/>
          <w:szCs w:val="20"/>
        </w:rPr>
        <w:t xml:space="preserve">, elektronisch te ondertekenen. </w:t>
      </w:r>
      <w:r w:rsidR="00495FCB" w:rsidRPr="00772E7C">
        <w:rPr>
          <w:rFonts w:asciiTheme="minorHAnsi" w:hAnsiTheme="minorHAnsi" w:cs="Arial"/>
          <w:color w:val="000000"/>
          <w:szCs w:val="20"/>
        </w:rPr>
        <w:t>Gegadigde</w:t>
      </w:r>
      <w:r w:rsidRPr="00772E7C">
        <w:rPr>
          <w:rFonts w:asciiTheme="minorHAnsi" w:hAnsiTheme="minorHAnsi" w:cs="Arial"/>
          <w:color w:val="000000"/>
          <w:szCs w:val="20"/>
        </w:rPr>
        <w:t xml:space="preserve"> dient derhalve de documenten waarop een handtekening noodzakelijk is te printen, te ondertekenen en het ondertekenende document te scannen. Vervolgens kan </w:t>
      </w:r>
      <w:r w:rsidR="00495FCB" w:rsidRPr="00772E7C">
        <w:rPr>
          <w:rFonts w:asciiTheme="minorHAnsi" w:hAnsiTheme="minorHAnsi" w:cs="Arial"/>
          <w:color w:val="000000"/>
          <w:szCs w:val="20"/>
        </w:rPr>
        <w:t>gegadigde</w:t>
      </w:r>
      <w:r w:rsidRPr="00772E7C">
        <w:rPr>
          <w:rFonts w:asciiTheme="minorHAnsi" w:hAnsiTheme="minorHAnsi" w:cs="Arial"/>
          <w:color w:val="000000"/>
          <w:szCs w:val="20"/>
        </w:rPr>
        <w:t xml:space="preserve"> het gescande document uploaden in de digitale kluis op TenderNed.</w:t>
      </w:r>
    </w:p>
    <w:p w14:paraId="18A4C1B3" w14:textId="77777777" w:rsidR="00D0144B" w:rsidRPr="00772E7C" w:rsidRDefault="00D0144B" w:rsidP="00785FB5">
      <w:pPr>
        <w:rPr>
          <w:rFonts w:asciiTheme="minorHAnsi" w:hAnsiTheme="minorHAnsi" w:cs="Arial"/>
          <w:szCs w:val="20"/>
        </w:rPr>
      </w:pPr>
    </w:p>
    <w:p w14:paraId="03A7BA83" w14:textId="15F927A4" w:rsidR="00DB7F0E" w:rsidRPr="00772E7C" w:rsidRDefault="00D0144B" w:rsidP="3C0FEE5D">
      <w:pPr>
        <w:rPr>
          <w:rFonts w:asciiTheme="minorHAnsi" w:hAnsiTheme="minorHAnsi" w:cs="Arial"/>
        </w:rPr>
      </w:pPr>
      <w:r w:rsidRPr="3C0FEE5D">
        <w:rPr>
          <w:rFonts w:asciiTheme="minorHAnsi" w:hAnsiTheme="minorHAnsi" w:cs="Arial"/>
        </w:rPr>
        <w:t xml:space="preserve">De digitale </w:t>
      </w:r>
      <w:r w:rsidR="00495FCB" w:rsidRPr="3C0FEE5D">
        <w:rPr>
          <w:rFonts w:asciiTheme="minorHAnsi" w:hAnsiTheme="minorHAnsi" w:cs="Arial"/>
        </w:rPr>
        <w:t xml:space="preserve">aanmeldingen </w:t>
      </w:r>
      <w:r w:rsidRPr="3C0FEE5D">
        <w:rPr>
          <w:rFonts w:asciiTheme="minorHAnsi" w:hAnsiTheme="minorHAnsi" w:cs="Arial"/>
        </w:rPr>
        <w:t>worden</w:t>
      </w:r>
      <w:r w:rsidR="008B1F79" w:rsidRPr="3C0FEE5D">
        <w:rPr>
          <w:rFonts w:asciiTheme="minorHAnsi" w:hAnsiTheme="minorHAnsi" w:cs="Arial"/>
        </w:rPr>
        <w:t xml:space="preserve"> na</w:t>
      </w:r>
      <w:r w:rsidRPr="3C0FEE5D">
        <w:rPr>
          <w:rFonts w:asciiTheme="minorHAnsi" w:hAnsiTheme="minorHAnsi" w:cs="Arial"/>
        </w:rPr>
        <w:t xml:space="preserve"> </w:t>
      </w:r>
      <w:r w:rsidR="008765ED" w:rsidRPr="3C0FEE5D">
        <w:rPr>
          <w:rFonts w:asciiTheme="minorHAnsi" w:hAnsiTheme="minorHAnsi" w:cs="Arial"/>
        </w:rPr>
        <w:t xml:space="preserve">de in paragraaf 2.2 aangegeven datum </w:t>
      </w:r>
      <w:r w:rsidR="008B1F79" w:rsidRPr="3C0FEE5D">
        <w:rPr>
          <w:rFonts w:asciiTheme="minorHAnsi" w:hAnsiTheme="minorHAnsi" w:cs="Arial"/>
        </w:rPr>
        <w:t>‘Sluitingsdatum indienen aanmeldingen’</w:t>
      </w:r>
      <w:r w:rsidR="0057429E" w:rsidRPr="3C0FEE5D">
        <w:rPr>
          <w:rFonts w:asciiTheme="minorHAnsi" w:hAnsiTheme="minorHAnsi" w:cs="Arial"/>
        </w:rPr>
        <w:t xml:space="preserve"> </w:t>
      </w:r>
      <w:r w:rsidR="00495FCB" w:rsidRPr="3C0FEE5D">
        <w:rPr>
          <w:rFonts w:asciiTheme="minorHAnsi" w:hAnsiTheme="minorHAnsi" w:cs="Arial"/>
        </w:rPr>
        <w:t>geopend. Gegadigden</w:t>
      </w:r>
      <w:r w:rsidRPr="3C0FEE5D">
        <w:rPr>
          <w:rFonts w:asciiTheme="minorHAnsi" w:hAnsiTheme="minorHAnsi" w:cs="Arial"/>
        </w:rPr>
        <w:t xml:space="preserve"> kunnen niet bij de opening van de </w:t>
      </w:r>
      <w:r w:rsidR="00495FCB" w:rsidRPr="3C0FEE5D">
        <w:rPr>
          <w:rFonts w:asciiTheme="minorHAnsi" w:hAnsiTheme="minorHAnsi" w:cs="Arial"/>
        </w:rPr>
        <w:t xml:space="preserve">aanmeldingen </w:t>
      </w:r>
      <w:r w:rsidRPr="3C0FEE5D">
        <w:rPr>
          <w:rFonts w:asciiTheme="minorHAnsi" w:hAnsiTheme="minorHAnsi" w:cs="Arial"/>
        </w:rPr>
        <w:t>aanwezig zijn.</w:t>
      </w:r>
    </w:p>
    <w:p w14:paraId="38DA2698" w14:textId="77777777" w:rsidR="00337F6E" w:rsidRPr="00772E7C" w:rsidRDefault="00337F6E" w:rsidP="00C57295">
      <w:pPr>
        <w:pStyle w:val="Kop3"/>
        <w:numPr>
          <w:ilvl w:val="2"/>
          <w:numId w:val="9"/>
        </w:numPr>
        <w:rPr>
          <w:rFonts w:asciiTheme="minorHAnsi" w:hAnsiTheme="minorHAnsi"/>
        </w:rPr>
      </w:pPr>
      <w:bookmarkStart w:id="46" w:name="_Toc430706222"/>
      <w:bookmarkStart w:id="47" w:name="_Toc194593908"/>
      <w:r w:rsidRPr="00772E7C">
        <w:rPr>
          <w:rFonts w:asciiTheme="minorHAnsi" w:hAnsiTheme="minorHAnsi"/>
        </w:rPr>
        <w:t>Taal</w:t>
      </w:r>
      <w:bookmarkEnd w:id="45"/>
      <w:bookmarkEnd w:id="46"/>
      <w:bookmarkEnd w:id="47"/>
    </w:p>
    <w:p w14:paraId="2407635F" w14:textId="2BA76555" w:rsidR="00F51ED5" w:rsidRPr="00772E7C" w:rsidRDefault="00F51ED5" w:rsidP="00F51ED5">
      <w:pPr>
        <w:rPr>
          <w:rFonts w:asciiTheme="minorHAnsi" w:hAnsiTheme="minorHAnsi" w:cs="Arial"/>
          <w:szCs w:val="20"/>
        </w:rPr>
      </w:pPr>
      <w:r w:rsidRPr="00772E7C">
        <w:rPr>
          <w:rFonts w:asciiTheme="minorHAnsi" w:hAnsiTheme="minorHAnsi" w:cs="Arial"/>
          <w:szCs w:val="20"/>
        </w:rPr>
        <w:t xml:space="preserve">De voertaal tijdens deze aanbestedingsprocedure en tijdens de looptijd van de overeenkomst is Nederlands. Alle documenten van </w:t>
      </w:r>
      <w:r w:rsidR="00EF70FB" w:rsidRPr="00772E7C">
        <w:rPr>
          <w:rFonts w:asciiTheme="minorHAnsi" w:hAnsiTheme="minorHAnsi" w:cs="Arial"/>
          <w:szCs w:val="20"/>
        </w:rPr>
        <w:t>g</w:t>
      </w:r>
      <w:r w:rsidR="00C7645C" w:rsidRPr="00772E7C">
        <w:rPr>
          <w:rFonts w:asciiTheme="minorHAnsi" w:hAnsiTheme="minorHAnsi" w:cs="Arial"/>
          <w:szCs w:val="20"/>
        </w:rPr>
        <w:t>egadigden</w:t>
      </w:r>
      <w:r w:rsidRPr="00772E7C">
        <w:rPr>
          <w:rFonts w:asciiTheme="minorHAnsi" w:hAnsiTheme="minorHAnsi" w:cs="Arial"/>
          <w:szCs w:val="20"/>
        </w:rPr>
        <w:t xml:space="preserve"> </w:t>
      </w:r>
      <w:r w:rsidR="00026C1E">
        <w:rPr>
          <w:rFonts w:asciiTheme="minorHAnsi" w:hAnsiTheme="minorHAnsi" w:cs="Arial"/>
          <w:szCs w:val="20"/>
        </w:rPr>
        <w:t xml:space="preserve">(inclusief de Aanmelding en Inschrijving) </w:t>
      </w:r>
      <w:r w:rsidRPr="00772E7C">
        <w:rPr>
          <w:rFonts w:asciiTheme="minorHAnsi" w:hAnsiTheme="minorHAnsi" w:cs="Arial"/>
          <w:szCs w:val="20"/>
        </w:rPr>
        <w:t>dienen in het Nederlands te zijn opgesteld.</w:t>
      </w:r>
      <w:r w:rsidR="00026C1E" w:rsidRPr="00026C1E">
        <w:rPr>
          <w:rFonts w:asciiTheme="minorHAnsi" w:hAnsiTheme="minorHAnsi" w:cs="Arial"/>
          <w:szCs w:val="20"/>
        </w:rPr>
        <w:t xml:space="preserve"> </w:t>
      </w:r>
      <w:r w:rsidRPr="00772E7C">
        <w:rPr>
          <w:rFonts w:asciiTheme="minorHAnsi" w:hAnsiTheme="minorHAnsi" w:cs="Arial"/>
          <w:szCs w:val="20"/>
        </w:rPr>
        <w:t xml:space="preserve">Uitzondering wordt gemaakt voor documenten die oorspronkelijk in een andere taal zijn gesteld, bijvoorbeeld referentieverklaringen van buitenlandse </w:t>
      </w:r>
      <w:r w:rsidR="00E0367F" w:rsidRPr="00772E7C">
        <w:rPr>
          <w:rFonts w:asciiTheme="minorHAnsi" w:hAnsiTheme="minorHAnsi" w:cs="Arial"/>
          <w:szCs w:val="20"/>
        </w:rPr>
        <w:t>aanbesteder</w:t>
      </w:r>
      <w:r w:rsidRPr="00772E7C">
        <w:rPr>
          <w:rFonts w:asciiTheme="minorHAnsi" w:hAnsiTheme="minorHAnsi" w:cs="Arial"/>
          <w:szCs w:val="20"/>
        </w:rPr>
        <w:t xml:space="preserve">s, technische omschrijving van materieel, jaarverslag, verzekeringspolis, bankgarantie etc. In voorkomend geval kan </w:t>
      </w:r>
      <w:r w:rsidR="00EF70FB" w:rsidRPr="00772E7C">
        <w:rPr>
          <w:rFonts w:asciiTheme="minorHAnsi" w:hAnsiTheme="minorHAnsi" w:cs="Arial"/>
          <w:szCs w:val="20"/>
        </w:rPr>
        <w:t>a</w:t>
      </w:r>
      <w:r w:rsidRPr="00772E7C">
        <w:rPr>
          <w:rFonts w:asciiTheme="minorHAnsi" w:hAnsiTheme="minorHAnsi" w:cs="Arial"/>
          <w:szCs w:val="20"/>
        </w:rPr>
        <w:t xml:space="preserve">anbesteder om een officiële vertaling verzoeken. Eventuele kosten zijn dan voor rekening van de </w:t>
      </w:r>
      <w:r w:rsidR="00EF70FB" w:rsidRPr="00772E7C">
        <w:rPr>
          <w:rFonts w:asciiTheme="minorHAnsi" w:hAnsiTheme="minorHAnsi" w:cs="Arial"/>
          <w:szCs w:val="20"/>
        </w:rPr>
        <w:t>g</w:t>
      </w:r>
      <w:r w:rsidR="00C7645C" w:rsidRPr="00772E7C">
        <w:rPr>
          <w:rFonts w:asciiTheme="minorHAnsi" w:hAnsiTheme="minorHAnsi" w:cs="Arial"/>
          <w:szCs w:val="20"/>
        </w:rPr>
        <w:t>egadigden</w:t>
      </w:r>
      <w:r w:rsidRPr="00772E7C">
        <w:rPr>
          <w:rFonts w:asciiTheme="minorHAnsi" w:hAnsiTheme="minorHAnsi" w:cs="Arial"/>
          <w:szCs w:val="20"/>
        </w:rPr>
        <w:t>.</w:t>
      </w:r>
    </w:p>
    <w:p w14:paraId="4A7BF84C" w14:textId="77777777" w:rsidR="008B1F79" w:rsidRPr="00772E7C" w:rsidRDefault="008B1F79" w:rsidP="00F51ED5">
      <w:pPr>
        <w:rPr>
          <w:rFonts w:asciiTheme="minorHAnsi" w:hAnsiTheme="minorHAnsi" w:cs="Arial"/>
          <w:szCs w:val="20"/>
        </w:rPr>
      </w:pPr>
    </w:p>
    <w:p w14:paraId="10F14BB6" w14:textId="77777777" w:rsidR="008B1F79" w:rsidRPr="00772E7C" w:rsidRDefault="008B1F79" w:rsidP="00C57295">
      <w:pPr>
        <w:pStyle w:val="Kop3"/>
        <w:numPr>
          <w:ilvl w:val="2"/>
          <w:numId w:val="9"/>
        </w:numPr>
        <w:rPr>
          <w:rFonts w:asciiTheme="minorHAnsi" w:hAnsiTheme="minorHAnsi"/>
        </w:rPr>
      </w:pPr>
      <w:bookmarkStart w:id="48" w:name="_Toc194593909"/>
      <w:r w:rsidRPr="00772E7C">
        <w:rPr>
          <w:rFonts w:asciiTheme="minorHAnsi" w:hAnsiTheme="minorHAnsi"/>
        </w:rPr>
        <w:t>Nederlands recht</w:t>
      </w:r>
      <w:bookmarkEnd w:id="48"/>
    </w:p>
    <w:p w14:paraId="13F23F44" w14:textId="75375208" w:rsidR="008B1F79" w:rsidRPr="00772E7C" w:rsidRDefault="008B1F79" w:rsidP="008B1F79">
      <w:pPr>
        <w:rPr>
          <w:rFonts w:asciiTheme="minorHAnsi" w:hAnsiTheme="minorHAnsi" w:cs="Arial"/>
          <w:szCs w:val="20"/>
        </w:rPr>
      </w:pPr>
      <w:r w:rsidRPr="00772E7C">
        <w:rPr>
          <w:rFonts w:asciiTheme="minorHAnsi" w:hAnsiTheme="minorHAnsi" w:cs="Arial"/>
          <w:szCs w:val="20"/>
        </w:rPr>
        <w:t>Deze aanbesteding wordt uitsluitend beheerst door Nederlands recht. Geschillen naar aanleiding van deze aanbesteding worden in eerste instantie voorgelegd aan de bevoegde rechter van de Rechtbank Noord-Holland</w:t>
      </w:r>
      <w:r w:rsidR="00026C1E">
        <w:rPr>
          <w:rFonts w:asciiTheme="minorHAnsi" w:hAnsiTheme="minorHAnsi" w:cs="Arial"/>
          <w:szCs w:val="20"/>
        </w:rPr>
        <w:t>, locatie Haarlem</w:t>
      </w:r>
      <w:r w:rsidRPr="00772E7C">
        <w:rPr>
          <w:rFonts w:asciiTheme="minorHAnsi" w:hAnsiTheme="minorHAnsi" w:cs="Arial"/>
          <w:szCs w:val="20"/>
        </w:rPr>
        <w:t>.</w:t>
      </w:r>
    </w:p>
    <w:p w14:paraId="4F71C561" w14:textId="77777777" w:rsidR="008B1F79" w:rsidRPr="00772E7C" w:rsidRDefault="008B1F79" w:rsidP="008B1F79">
      <w:pPr>
        <w:rPr>
          <w:rFonts w:asciiTheme="minorHAnsi" w:hAnsiTheme="minorHAnsi" w:cs="Arial"/>
          <w:szCs w:val="20"/>
        </w:rPr>
      </w:pPr>
    </w:p>
    <w:p w14:paraId="60EEF89D" w14:textId="77777777" w:rsidR="00337F6E" w:rsidRPr="00772E7C" w:rsidRDefault="00337F6E" w:rsidP="00C57295">
      <w:pPr>
        <w:pStyle w:val="Kop2"/>
        <w:numPr>
          <w:ilvl w:val="1"/>
          <w:numId w:val="9"/>
        </w:numPr>
        <w:rPr>
          <w:rFonts w:asciiTheme="minorHAnsi" w:hAnsiTheme="minorHAnsi"/>
        </w:rPr>
      </w:pPr>
      <w:bookmarkStart w:id="49" w:name="_Toc161644426"/>
      <w:bookmarkStart w:id="50" w:name="_Toc430706224"/>
      <w:bookmarkStart w:id="51" w:name="_Toc194593910"/>
      <w:r w:rsidRPr="00772E7C">
        <w:rPr>
          <w:rFonts w:asciiTheme="minorHAnsi" w:hAnsiTheme="minorHAnsi"/>
        </w:rPr>
        <w:t>Combinaties</w:t>
      </w:r>
      <w:bookmarkEnd w:id="49"/>
      <w:r w:rsidR="006B66A3" w:rsidRPr="00772E7C">
        <w:rPr>
          <w:rFonts w:asciiTheme="minorHAnsi" w:hAnsiTheme="minorHAnsi"/>
        </w:rPr>
        <w:t xml:space="preserve"> en inzet derden</w:t>
      </w:r>
      <w:bookmarkEnd w:id="50"/>
      <w:bookmarkEnd w:id="51"/>
    </w:p>
    <w:p w14:paraId="58106802" w14:textId="47353E5D" w:rsidR="00013ABB" w:rsidRPr="0066541F" w:rsidRDefault="00013ABB" w:rsidP="00C57295">
      <w:pPr>
        <w:pStyle w:val="Kop3"/>
        <w:numPr>
          <w:ilvl w:val="2"/>
          <w:numId w:val="9"/>
        </w:numPr>
        <w:rPr>
          <w:rFonts w:asciiTheme="minorHAnsi" w:hAnsiTheme="minorHAnsi"/>
        </w:rPr>
      </w:pPr>
      <w:bookmarkStart w:id="52" w:name="_Toc430706225"/>
      <w:bookmarkStart w:id="53" w:name="_Toc194593911"/>
      <w:r w:rsidRPr="25E2DC81">
        <w:rPr>
          <w:rFonts w:asciiTheme="minorHAnsi" w:hAnsiTheme="minorHAnsi"/>
        </w:rPr>
        <w:t>Eénmaal aanmelden als Gegadigde</w:t>
      </w:r>
      <w:bookmarkEnd w:id="53"/>
    </w:p>
    <w:p w14:paraId="3705C743" w14:textId="238E251E" w:rsidR="00013ABB" w:rsidRPr="005A712A" w:rsidRDefault="00013ABB" w:rsidP="157065F9">
      <w:pPr>
        <w:rPr>
          <w:rFonts w:asciiTheme="minorHAnsi" w:hAnsiTheme="minorHAnsi" w:cs="Arial"/>
        </w:rPr>
      </w:pPr>
      <w:r w:rsidRPr="157065F9">
        <w:rPr>
          <w:rFonts w:asciiTheme="minorHAnsi" w:hAnsiTheme="minorHAnsi" w:cs="Arial"/>
        </w:rPr>
        <w:t xml:space="preserve">Een Ondernemer mag slechts éénmaal aanmelden als Gegadigde, zelfstandig dan wel als deelnemer aan een Samenwerkingsverband (combinatie). Indien een Ondernemer een Aanmelding indient als Gegadigde, mag hij niet tevens als Derde fungeren waarop door een andere Gegadigde beroep wordt gedaan. Een </w:t>
      </w:r>
      <w:r w:rsidRPr="157065F9">
        <w:rPr>
          <w:rFonts w:asciiTheme="minorHAnsi" w:hAnsiTheme="minorHAnsi" w:cs="Arial"/>
        </w:rPr>
        <w:lastRenderedPageBreak/>
        <w:t>maatschap wordt hierbij beschouwd als één Ondernemer. Hetzelfde geldt voor afzonderlijke werkmaatschappijen binnen een holding; binnen een holding is dus sprake van meerdere Ondernemers.</w:t>
      </w:r>
    </w:p>
    <w:p w14:paraId="38F73F79" w14:textId="77777777" w:rsidR="00013ABB" w:rsidRPr="005A712A" w:rsidRDefault="00013ABB" w:rsidP="00013ABB">
      <w:pPr>
        <w:rPr>
          <w:rFonts w:asciiTheme="minorHAnsi" w:hAnsiTheme="minorHAnsi" w:cs="Arial"/>
          <w:szCs w:val="20"/>
        </w:rPr>
      </w:pPr>
    </w:p>
    <w:p w14:paraId="6214DBDE" w14:textId="18074128" w:rsidR="00013ABB" w:rsidRPr="00073F99" w:rsidRDefault="0C4AC95F" w:rsidP="05ABFDE6">
      <w:pPr>
        <w:rPr>
          <w:rFonts w:asciiTheme="minorHAnsi" w:hAnsiTheme="minorHAnsi" w:cs="Arial"/>
        </w:rPr>
      </w:pPr>
      <w:r w:rsidRPr="55B8AABB">
        <w:rPr>
          <w:rFonts w:asciiTheme="minorHAnsi" w:hAnsiTheme="minorHAnsi" w:cs="Arial"/>
        </w:rPr>
        <w:t xml:space="preserve">Een Derde mag </w:t>
      </w:r>
      <w:r w:rsidR="00CE0598">
        <w:rPr>
          <w:rFonts w:asciiTheme="minorHAnsi" w:hAnsiTheme="minorHAnsi" w:cs="Arial"/>
        </w:rPr>
        <w:t>wel</w:t>
      </w:r>
      <w:r w:rsidRPr="55B8AABB">
        <w:rPr>
          <w:rFonts w:asciiTheme="minorHAnsi" w:hAnsiTheme="minorHAnsi" w:cs="Arial"/>
        </w:rPr>
        <w:t xml:space="preserve"> als onderaannemer voor meerdere Gegadigden tegelijk acteren met betrekking tot deze aanbesteding en Opdracht. Een Derde mag </w:t>
      </w:r>
      <w:r w:rsidR="786708FF" w:rsidRPr="55B8AABB">
        <w:rPr>
          <w:rFonts w:asciiTheme="minorHAnsi" w:hAnsiTheme="minorHAnsi" w:cs="Arial"/>
        </w:rPr>
        <w:t>wel</w:t>
      </w:r>
      <w:r w:rsidR="615134B0" w:rsidRPr="55B8AABB">
        <w:rPr>
          <w:rFonts w:asciiTheme="minorHAnsi" w:hAnsiTheme="minorHAnsi" w:cs="Arial"/>
        </w:rPr>
        <w:t xml:space="preserve"> </w:t>
      </w:r>
      <w:r w:rsidRPr="55B8AABB">
        <w:rPr>
          <w:rFonts w:asciiTheme="minorHAnsi" w:hAnsiTheme="minorHAnsi" w:cs="Arial"/>
        </w:rPr>
        <w:t>voor meerdere Gegadigden garant staan indien het de geschiktheidseisen betreft rondom financiële en economische draagkracht in overeenstemming met art. 2:403 sub f BW.</w:t>
      </w:r>
    </w:p>
    <w:p w14:paraId="71073C65" w14:textId="7F721EB1" w:rsidR="006B66A3" w:rsidRPr="00772E7C" w:rsidRDefault="006B66A3" w:rsidP="00C57295">
      <w:pPr>
        <w:pStyle w:val="Kop3"/>
        <w:numPr>
          <w:ilvl w:val="2"/>
          <w:numId w:val="9"/>
        </w:numPr>
        <w:rPr>
          <w:rFonts w:asciiTheme="minorHAnsi" w:hAnsiTheme="minorHAnsi"/>
        </w:rPr>
      </w:pPr>
      <w:bookmarkStart w:id="54" w:name="_Toc194593912"/>
      <w:r w:rsidRPr="00772E7C">
        <w:rPr>
          <w:rFonts w:asciiTheme="minorHAnsi" w:hAnsiTheme="minorHAnsi"/>
        </w:rPr>
        <w:t>Combinaties</w:t>
      </w:r>
      <w:bookmarkEnd w:id="52"/>
      <w:bookmarkEnd w:id="54"/>
    </w:p>
    <w:p w14:paraId="3DA4DCD6" w14:textId="77777777" w:rsidR="00471B47" w:rsidRPr="00772E7C" w:rsidRDefault="00471B47" w:rsidP="0078254B">
      <w:pPr>
        <w:rPr>
          <w:rFonts w:asciiTheme="minorHAnsi" w:hAnsiTheme="minorHAnsi" w:cs="Arial"/>
          <w:i/>
          <w:szCs w:val="20"/>
        </w:rPr>
      </w:pPr>
      <w:r w:rsidRPr="00772E7C">
        <w:rPr>
          <w:rFonts w:asciiTheme="minorHAnsi" w:hAnsiTheme="minorHAnsi" w:cs="Arial"/>
          <w:szCs w:val="20"/>
        </w:rPr>
        <w:t xml:space="preserve">De leden van een combinatie verklaren zich door aanmelding bereid </w:t>
      </w:r>
      <w:r w:rsidR="00C46B40" w:rsidRPr="00772E7C">
        <w:rPr>
          <w:rFonts w:asciiTheme="minorHAnsi" w:hAnsiTheme="minorHAnsi" w:cs="Arial"/>
          <w:szCs w:val="20"/>
        </w:rPr>
        <w:t xml:space="preserve">zich </w:t>
      </w:r>
      <w:r w:rsidRPr="00772E7C">
        <w:rPr>
          <w:rFonts w:asciiTheme="minorHAnsi" w:hAnsiTheme="minorHAnsi" w:cs="Arial"/>
          <w:szCs w:val="20"/>
        </w:rPr>
        <w:t xml:space="preserve">hoofdelijk aansprakelijk </w:t>
      </w:r>
      <w:r w:rsidR="00C46B40" w:rsidRPr="00772E7C">
        <w:rPr>
          <w:rFonts w:asciiTheme="minorHAnsi" w:hAnsiTheme="minorHAnsi" w:cs="Arial"/>
          <w:szCs w:val="20"/>
        </w:rPr>
        <w:t>te stellen</w:t>
      </w:r>
      <w:r w:rsidRPr="00772E7C">
        <w:rPr>
          <w:rFonts w:asciiTheme="minorHAnsi" w:hAnsiTheme="minorHAnsi" w:cs="Arial"/>
          <w:szCs w:val="20"/>
        </w:rPr>
        <w:t xml:space="preserve"> voor de volledige en correcte nakoming van alle verbintenissen jegens </w:t>
      </w:r>
      <w:r w:rsidR="00EF70FB" w:rsidRPr="00772E7C">
        <w:rPr>
          <w:rFonts w:asciiTheme="minorHAnsi" w:hAnsiTheme="minorHAnsi" w:cs="Arial"/>
          <w:iCs/>
          <w:szCs w:val="20"/>
        </w:rPr>
        <w:t>a</w:t>
      </w:r>
      <w:r w:rsidR="00255F1B" w:rsidRPr="00772E7C">
        <w:rPr>
          <w:rFonts w:asciiTheme="minorHAnsi" w:hAnsiTheme="minorHAnsi" w:cs="Arial"/>
          <w:iCs/>
          <w:szCs w:val="20"/>
        </w:rPr>
        <w:t>anbesteder</w:t>
      </w:r>
      <w:r w:rsidRPr="00772E7C">
        <w:rPr>
          <w:rFonts w:asciiTheme="minorHAnsi" w:hAnsiTheme="minorHAnsi" w:cs="Arial"/>
          <w:szCs w:val="20"/>
        </w:rPr>
        <w:t>.</w:t>
      </w:r>
    </w:p>
    <w:p w14:paraId="78B8D82D" w14:textId="77777777" w:rsidR="00000434" w:rsidRPr="00772E7C" w:rsidRDefault="00000434" w:rsidP="0078254B">
      <w:pPr>
        <w:rPr>
          <w:rFonts w:asciiTheme="minorHAnsi" w:hAnsiTheme="minorHAnsi" w:cs="Arial"/>
          <w:szCs w:val="20"/>
        </w:rPr>
      </w:pPr>
    </w:p>
    <w:p w14:paraId="664A3FC4" w14:textId="77777777" w:rsidR="00000434" w:rsidRPr="00772E7C" w:rsidRDefault="00000434" w:rsidP="0078254B">
      <w:pPr>
        <w:rPr>
          <w:rFonts w:asciiTheme="minorHAnsi" w:hAnsiTheme="minorHAnsi" w:cs="Arial"/>
          <w:szCs w:val="20"/>
        </w:rPr>
      </w:pPr>
      <w:r w:rsidRPr="00772E7C">
        <w:rPr>
          <w:rFonts w:asciiTheme="minorHAnsi" w:hAnsiTheme="minorHAnsi" w:cs="Arial"/>
          <w:szCs w:val="20"/>
        </w:rPr>
        <w:t xml:space="preserve">Een combinatie kan slechts voor een uitnodiging tot inschrijving in aanmerking komen, als ieder van de combinanten, overeenkomstig de voorschriften in </w:t>
      </w:r>
      <w:r w:rsidR="00D02C1A" w:rsidRPr="00772E7C">
        <w:rPr>
          <w:rFonts w:asciiTheme="minorHAnsi" w:hAnsiTheme="minorHAnsi" w:cs="Arial"/>
          <w:szCs w:val="20"/>
        </w:rPr>
        <w:t xml:space="preserve">deze </w:t>
      </w:r>
      <w:r w:rsidR="00EF70FB" w:rsidRPr="00772E7C">
        <w:rPr>
          <w:rFonts w:asciiTheme="minorHAnsi" w:hAnsiTheme="minorHAnsi" w:cs="Arial"/>
          <w:szCs w:val="20"/>
        </w:rPr>
        <w:t>s</w:t>
      </w:r>
      <w:r w:rsidR="00D02C1A" w:rsidRPr="00772E7C">
        <w:rPr>
          <w:rFonts w:asciiTheme="minorHAnsi" w:hAnsiTheme="minorHAnsi" w:cs="Arial"/>
          <w:szCs w:val="20"/>
        </w:rPr>
        <w:t>electieleidraad</w:t>
      </w:r>
      <w:r w:rsidRPr="00772E7C">
        <w:rPr>
          <w:rFonts w:asciiTheme="minorHAnsi" w:hAnsiTheme="minorHAnsi" w:cs="Arial"/>
          <w:szCs w:val="20"/>
        </w:rPr>
        <w:t xml:space="preserve">, </w:t>
      </w:r>
      <w:r w:rsidR="005E0C61" w:rsidRPr="00772E7C">
        <w:rPr>
          <w:rFonts w:asciiTheme="minorHAnsi" w:hAnsiTheme="minorHAnsi" w:cs="Arial"/>
          <w:szCs w:val="20"/>
        </w:rPr>
        <w:t xml:space="preserve">verklaart </w:t>
      </w:r>
      <w:r w:rsidRPr="00772E7C">
        <w:rPr>
          <w:rFonts w:asciiTheme="minorHAnsi" w:hAnsiTheme="minorHAnsi" w:cs="Arial"/>
          <w:szCs w:val="20"/>
        </w:rPr>
        <w:t xml:space="preserve">dat de uitsluitingsgronden </w:t>
      </w:r>
      <w:r w:rsidR="00CA7C03" w:rsidRPr="00772E7C">
        <w:rPr>
          <w:rFonts w:asciiTheme="minorHAnsi" w:hAnsiTheme="minorHAnsi" w:cs="Arial"/>
          <w:szCs w:val="20"/>
        </w:rPr>
        <w:t xml:space="preserve">als bedoeld in </w:t>
      </w:r>
      <w:r w:rsidR="0031216F" w:rsidRPr="00772E7C">
        <w:rPr>
          <w:rFonts w:asciiTheme="minorHAnsi" w:hAnsiTheme="minorHAnsi" w:cs="Arial"/>
          <w:szCs w:val="20"/>
        </w:rPr>
        <w:t xml:space="preserve">paragraaf </w:t>
      </w:r>
      <w:r w:rsidR="0064158B" w:rsidRPr="00772E7C">
        <w:rPr>
          <w:rFonts w:asciiTheme="minorHAnsi" w:hAnsiTheme="minorHAnsi" w:cs="Arial"/>
          <w:szCs w:val="20"/>
        </w:rPr>
        <w:t>3</w:t>
      </w:r>
      <w:r w:rsidR="0031216F" w:rsidRPr="00772E7C">
        <w:rPr>
          <w:rFonts w:asciiTheme="minorHAnsi" w:hAnsiTheme="minorHAnsi" w:cs="Arial"/>
          <w:szCs w:val="20"/>
        </w:rPr>
        <w:t>.</w:t>
      </w:r>
      <w:r w:rsidR="0064158B" w:rsidRPr="00772E7C">
        <w:rPr>
          <w:rFonts w:asciiTheme="minorHAnsi" w:hAnsiTheme="minorHAnsi" w:cs="Arial"/>
          <w:szCs w:val="20"/>
        </w:rPr>
        <w:t>2</w:t>
      </w:r>
      <w:r w:rsidR="0031216F" w:rsidRPr="00772E7C">
        <w:rPr>
          <w:rFonts w:asciiTheme="minorHAnsi" w:hAnsiTheme="minorHAnsi" w:cs="Arial"/>
          <w:szCs w:val="20"/>
        </w:rPr>
        <w:t xml:space="preserve"> </w:t>
      </w:r>
      <w:r w:rsidR="00CA7C03" w:rsidRPr="00772E7C">
        <w:rPr>
          <w:rFonts w:asciiTheme="minorHAnsi" w:hAnsiTheme="minorHAnsi" w:cs="Arial"/>
          <w:szCs w:val="20"/>
        </w:rPr>
        <w:t xml:space="preserve">van </w:t>
      </w:r>
      <w:r w:rsidR="00D02C1A" w:rsidRPr="00772E7C">
        <w:rPr>
          <w:rFonts w:asciiTheme="minorHAnsi" w:hAnsiTheme="minorHAnsi" w:cs="Arial"/>
          <w:szCs w:val="20"/>
        </w:rPr>
        <w:t xml:space="preserve">deze </w:t>
      </w:r>
      <w:r w:rsidR="00EF70FB" w:rsidRPr="00772E7C">
        <w:rPr>
          <w:rFonts w:asciiTheme="minorHAnsi" w:hAnsiTheme="minorHAnsi" w:cs="Arial"/>
          <w:szCs w:val="20"/>
        </w:rPr>
        <w:t>s</w:t>
      </w:r>
      <w:r w:rsidR="00D02C1A" w:rsidRPr="00772E7C">
        <w:rPr>
          <w:rFonts w:asciiTheme="minorHAnsi" w:hAnsiTheme="minorHAnsi" w:cs="Arial"/>
          <w:szCs w:val="20"/>
        </w:rPr>
        <w:t>electieleidraad</w:t>
      </w:r>
      <w:r w:rsidR="00CA7C03" w:rsidRPr="00772E7C">
        <w:rPr>
          <w:rFonts w:asciiTheme="minorHAnsi" w:hAnsiTheme="minorHAnsi" w:cs="Arial"/>
          <w:szCs w:val="20"/>
        </w:rPr>
        <w:t xml:space="preserve"> </w:t>
      </w:r>
      <w:r w:rsidRPr="00772E7C">
        <w:rPr>
          <w:rFonts w:asciiTheme="minorHAnsi" w:hAnsiTheme="minorHAnsi" w:cs="Arial"/>
          <w:szCs w:val="20"/>
        </w:rPr>
        <w:t xml:space="preserve">ten aanzien van die </w:t>
      </w:r>
      <w:proofErr w:type="spellStart"/>
      <w:r w:rsidRPr="00772E7C">
        <w:rPr>
          <w:rFonts w:asciiTheme="minorHAnsi" w:hAnsiTheme="minorHAnsi" w:cs="Arial"/>
          <w:szCs w:val="20"/>
        </w:rPr>
        <w:t>combinant</w:t>
      </w:r>
      <w:proofErr w:type="spellEnd"/>
      <w:r w:rsidRPr="00772E7C">
        <w:rPr>
          <w:rFonts w:asciiTheme="minorHAnsi" w:hAnsiTheme="minorHAnsi" w:cs="Arial"/>
          <w:szCs w:val="20"/>
        </w:rPr>
        <w:t xml:space="preserve"> </w:t>
      </w:r>
      <w:r w:rsidR="00C46B40" w:rsidRPr="00772E7C">
        <w:rPr>
          <w:rFonts w:asciiTheme="minorHAnsi" w:hAnsiTheme="minorHAnsi" w:cs="Arial"/>
          <w:szCs w:val="20"/>
        </w:rPr>
        <w:t xml:space="preserve">niet van </w:t>
      </w:r>
      <w:r w:rsidRPr="00772E7C">
        <w:rPr>
          <w:rFonts w:asciiTheme="minorHAnsi" w:hAnsiTheme="minorHAnsi" w:cs="Arial"/>
          <w:szCs w:val="20"/>
        </w:rPr>
        <w:t xml:space="preserve">toepassing </w:t>
      </w:r>
      <w:r w:rsidR="00C46B40" w:rsidRPr="00772E7C">
        <w:rPr>
          <w:rFonts w:asciiTheme="minorHAnsi" w:hAnsiTheme="minorHAnsi" w:cs="Arial"/>
          <w:szCs w:val="20"/>
        </w:rPr>
        <w:t>zijn.</w:t>
      </w:r>
    </w:p>
    <w:p w14:paraId="497D2123" w14:textId="77777777" w:rsidR="005E0C61" w:rsidRPr="00772E7C" w:rsidRDefault="005E0C61" w:rsidP="005E0C61">
      <w:pPr>
        <w:rPr>
          <w:rFonts w:asciiTheme="minorHAnsi" w:hAnsiTheme="minorHAnsi" w:cs="Arial"/>
          <w:szCs w:val="20"/>
        </w:rPr>
      </w:pPr>
    </w:p>
    <w:p w14:paraId="54ACD113" w14:textId="770A628E" w:rsidR="00FD2A6D" w:rsidRPr="00772E7C" w:rsidRDefault="00000434" w:rsidP="0078254B">
      <w:pPr>
        <w:rPr>
          <w:rFonts w:asciiTheme="minorHAnsi" w:hAnsiTheme="minorHAnsi" w:cs="Arial"/>
          <w:szCs w:val="20"/>
        </w:rPr>
      </w:pPr>
      <w:r w:rsidRPr="4E25EB8E">
        <w:rPr>
          <w:rFonts w:asciiTheme="minorHAnsi" w:hAnsiTheme="minorHAnsi" w:cs="Arial"/>
        </w:rPr>
        <w:t xml:space="preserve">Wijziging in de samenstelling van de combinatie na de aanmelding als </w:t>
      </w:r>
      <w:r w:rsidR="00EF70FB" w:rsidRPr="4E25EB8E">
        <w:rPr>
          <w:rFonts w:asciiTheme="minorHAnsi" w:hAnsiTheme="minorHAnsi" w:cs="Arial"/>
        </w:rPr>
        <w:t>g</w:t>
      </w:r>
      <w:r w:rsidRPr="4E25EB8E">
        <w:rPr>
          <w:rFonts w:asciiTheme="minorHAnsi" w:hAnsiTheme="minorHAnsi" w:cs="Arial"/>
        </w:rPr>
        <w:t>egadigde</w:t>
      </w:r>
      <w:r w:rsidR="00336F39" w:rsidRPr="4E25EB8E">
        <w:rPr>
          <w:rFonts w:asciiTheme="minorHAnsi" w:hAnsiTheme="minorHAnsi" w:cs="Arial"/>
        </w:rPr>
        <w:t xml:space="preserve"> leidt</w:t>
      </w:r>
      <w:r w:rsidR="004A02E4" w:rsidRPr="4E25EB8E">
        <w:rPr>
          <w:rFonts w:asciiTheme="minorHAnsi" w:hAnsiTheme="minorHAnsi" w:cs="Arial"/>
        </w:rPr>
        <w:t>, in beginsel,</w:t>
      </w:r>
      <w:r w:rsidR="00BF5554" w:rsidRPr="4E25EB8E">
        <w:rPr>
          <w:rFonts w:asciiTheme="minorHAnsi" w:hAnsiTheme="minorHAnsi" w:cs="Arial"/>
        </w:rPr>
        <w:t xml:space="preserve"> </w:t>
      </w:r>
      <w:r w:rsidRPr="4E25EB8E">
        <w:rPr>
          <w:rFonts w:asciiTheme="minorHAnsi" w:hAnsiTheme="minorHAnsi" w:cs="Arial"/>
        </w:rPr>
        <w:t>tot uitsluiting.</w:t>
      </w:r>
      <w:r w:rsidR="741F8376" w:rsidRPr="4E25EB8E">
        <w:rPr>
          <w:rFonts w:asciiTheme="minorHAnsi" w:hAnsiTheme="minorHAnsi" w:cs="Arial"/>
        </w:rPr>
        <w:t xml:space="preserve"> </w:t>
      </w:r>
    </w:p>
    <w:p w14:paraId="04DDAD9B" w14:textId="77777777" w:rsidR="00000434" w:rsidRPr="00772E7C" w:rsidRDefault="004A02E4" w:rsidP="0078254B">
      <w:pPr>
        <w:rPr>
          <w:rFonts w:asciiTheme="minorHAnsi" w:hAnsiTheme="minorHAnsi" w:cs="Arial"/>
          <w:szCs w:val="20"/>
        </w:rPr>
      </w:pPr>
      <w:r w:rsidRPr="00772E7C">
        <w:rPr>
          <w:rFonts w:asciiTheme="minorHAnsi" w:hAnsiTheme="minorHAnsi" w:cs="Arial"/>
          <w:szCs w:val="20"/>
        </w:rPr>
        <w:t xml:space="preserve">Echter: indien er sprake is van rechtsopvolging onder algemene of bijzondere titel in de positie van </w:t>
      </w:r>
      <w:r w:rsidR="00EF70FB" w:rsidRPr="00772E7C">
        <w:rPr>
          <w:rFonts w:asciiTheme="minorHAnsi" w:hAnsiTheme="minorHAnsi" w:cs="Arial"/>
          <w:szCs w:val="20"/>
        </w:rPr>
        <w:t>i</w:t>
      </w:r>
      <w:r w:rsidRPr="00772E7C">
        <w:rPr>
          <w:rFonts w:asciiTheme="minorHAnsi" w:hAnsiTheme="minorHAnsi" w:cs="Arial"/>
          <w:szCs w:val="20"/>
        </w:rPr>
        <w:t>nschrijver/</w:t>
      </w:r>
      <w:r w:rsidR="00EF70FB" w:rsidRPr="00772E7C">
        <w:rPr>
          <w:rFonts w:asciiTheme="minorHAnsi" w:hAnsiTheme="minorHAnsi" w:cs="Arial"/>
          <w:szCs w:val="20"/>
        </w:rPr>
        <w:t>g</w:t>
      </w:r>
      <w:r w:rsidRPr="00772E7C">
        <w:rPr>
          <w:rFonts w:asciiTheme="minorHAnsi" w:hAnsiTheme="minorHAnsi" w:cs="Arial"/>
          <w:szCs w:val="20"/>
        </w:rPr>
        <w:t xml:space="preserve">egadigde ten gevolge van herstructurering van de </w:t>
      </w:r>
      <w:r w:rsidR="00C623CE" w:rsidRPr="00772E7C">
        <w:rPr>
          <w:rFonts w:asciiTheme="minorHAnsi" w:hAnsiTheme="minorHAnsi" w:cs="Arial"/>
          <w:szCs w:val="20"/>
        </w:rPr>
        <w:t xml:space="preserve">onderneming </w:t>
      </w:r>
      <w:r w:rsidRPr="00772E7C">
        <w:rPr>
          <w:rFonts w:asciiTheme="minorHAnsi" w:hAnsiTheme="minorHAnsi" w:cs="Arial"/>
          <w:szCs w:val="20"/>
        </w:rPr>
        <w:t xml:space="preserve">of insolventie, dan kan deze door een andere ondernemer worden vervangen, mits laatste ondernemer voldoet aan de aanvankelijk vastgestelde criteria voor kwalitatieve selectie en dit geen andere wezenlijke wijzigingen in de uit te voeren opdracht/werkzaamheden met zich meebrengt. </w:t>
      </w:r>
      <w:r w:rsidR="00BF5554" w:rsidRPr="00772E7C">
        <w:rPr>
          <w:rFonts w:asciiTheme="minorHAnsi" w:hAnsiTheme="minorHAnsi" w:cs="Arial"/>
          <w:szCs w:val="20"/>
        </w:rPr>
        <w:t xml:space="preserve">Aanbesteder behoudt zich </w:t>
      </w:r>
      <w:r w:rsidRPr="00772E7C">
        <w:rPr>
          <w:rFonts w:asciiTheme="minorHAnsi" w:hAnsiTheme="minorHAnsi" w:cs="Arial"/>
          <w:szCs w:val="20"/>
        </w:rPr>
        <w:t xml:space="preserve">te allen tijde het recht voor </w:t>
      </w:r>
      <w:r w:rsidR="00310DD1" w:rsidRPr="00772E7C">
        <w:rPr>
          <w:rFonts w:asciiTheme="minorHAnsi" w:hAnsiTheme="minorHAnsi" w:cs="Arial"/>
          <w:szCs w:val="20"/>
        </w:rPr>
        <w:t xml:space="preserve">in gesprek te gaan met de partij die </w:t>
      </w:r>
      <w:r w:rsidRPr="00772E7C">
        <w:rPr>
          <w:rFonts w:asciiTheme="minorHAnsi" w:hAnsiTheme="minorHAnsi" w:cs="Arial"/>
          <w:szCs w:val="20"/>
        </w:rPr>
        <w:t>opvolgend</w:t>
      </w:r>
      <w:r w:rsidR="00310DD1" w:rsidRPr="00772E7C">
        <w:rPr>
          <w:rFonts w:asciiTheme="minorHAnsi" w:hAnsiTheme="minorHAnsi" w:cs="Arial"/>
          <w:szCs w:val="20"/>
        </w:rPr>
        <w:t xml:space="preserve"> in aanmerking komt voor </w:t>
      </w:r>
      <w:r w:rsidRPr="00772E7C">
        <w:rPr>
          <w:rFonts w:asciiTheme="minorHAnsi" w:hAnsiTheme="minorHAnsi" w:cs="Arial"/>
          <w:szCs w:val="20"/>
        </w:rPr>
        <w:t xml:space="preserve">selectie of </w:t>
      </w:r>
      <w:r w:rsidR="00310DD1" w:rsidRPr="00772E7C">
        <w:rPr>
          <w:rFonts w:asciiTheme="minorHAnsi" w:hAnsiTheme="minorHAnsi" w:cs="Arial"/>
          <w:szCs w:val="20"/>
        </w:rPr>
        <w:t>gunning</w:t>
      </w:r>
      <w:r w:rsidRPr="00772E7C">
        <w:rPr>
          <w:rFonts w:asciiTheme="minorHAnsi" w:hAnsiTheme="minorHAnsi" w:cs="Arial"/>
          <w:szCs w:val="20"/>
        </w:rPr>
        <w:t>, indien aan bovenstaande voorwaarden, naar haar mening, niet wordt voldaan</w:t>
      </w:r>
      <w:r w:rsidR="00310DD1" w:rsidRPr="00772E7C">
        <w:rPr>
          <w:rFonts w:asciiTheme="minorHAnsi" w:hAnsiTheme="minorHAnsi" w:cs="Arial"/>
          <w:szCs w:val="20"/>
        </w:rPr>
        <w:t>.</w:t>
      </w:r>
    </w:p>
    <w:p w14:paraId="4759D5C5" w14:textId="77777777" w:rsidR="00000434" w:rsidRPr="00772E7C" w:rsidRDefault="00000434" w:rsidP="0078254B">
      <w:pPr>
        <w:rPr>
          <w:rFonts w:asciiTheme="minorHAnsi" w:hAnsiTheme="minorHAnsi" w:cs="Arial"/>
          <w:szCs w:val="20"/>
        </w:rPr>
      </w:pPr>
    </w:p>
    <w:p w14:paraId="5C6AC4D3" w14:textId="069A2200" w:rsidR="00905326" w:rsidRPr="00772E7C" w:rsidRDefault="00000434" w:rsidP="00FD2A6D">
      <w:pPr>
        <w:rPr>
          <w:rFonts w:asciiTheme="minorHAnsi" w:hAnsiTheme="minorHAnsi" w:cs="Arial"/>
          <w:szCs w:val="20"/>
        </w:rPr>
      </w:pPr>
      <w:r w:rsidRPr="00772E7C">
        <w:rPr>
          <w:rFonts w:asciiTheme="minorHAnsi" w:hAnsiTheme="minorHAnsi" w:cs="Arial"/>
          <w:szCs w:val="20"/>
        </w:rPr>
        <w:t xml:space="preserve">Ten einde aan te tonen dat een </w:t>
      </w:r>
      <w:r w:rsidR="00EF70FB" w:rsidRPr="00772E7C">
        <w:rPr>
          <w:rFonts w:asciiTheme="minorHAnsi" w:hAnsiTheme="minorHAnsi" w:cs="Arial"/>
          <w:szCs w:val="20"/>
        </w:rPr>
        <w:t>g</w:t>
      </w:r>
      <w:r w:rsidRPr="00772E7C">
        <w:rPr>
          <w:rFonts w:asciiTheme="minorHAnsi" w:hAnsiTheme="minorHAnsi" w:cs="Arial"/>
          <w:szCs w:val="20"/>
        </w:rPr>
        <w:t>egadigde voldoet aan de</w:t>
      </w:r>
      <w:r w:rsidR="00B6095F">
        <w:rPr>
          <w:rFonts w:asciiTheme="minorHAnsi" w:hAnsiTheme="minorHAnsi" w:cs="Arial"/>
          <w:szCs w:val="20"/>
        </w:rPr>
        <w:t xml:space="preserve"> geschiktheidseisen, minimumeisen en</w:t>
      </w:r>
      <w:r w:rsidRPr="00772E7C">
        <w:rPr>
          <w:rFonts w:asciiTheme="minorHAnsi" w:hAnsiTheme="minorHAnsi" w:cs="Arial"/>
          <w:szCs w:val="20"/>
        </w:rPr>
        <w:t xml:space="preserve"> </w:t>
      </w:r>
      <w:r w:rsidR="00EF70FB" w:rsidRPr="00772E7C">
        <w:rPr>
          <w:rFonts w:asciiTheme="minorHAnsi" w:hAnsiTheme="minorHAnsi" w:cs="Arial"/>
          <w:szCs w:val="20"/>
        </w:rPr>
        <w:t>s</w:t>
      </w:r>
      <w:r w:rsidR="004E3650" w:rsidRPr="00772E7C">
        <w:rPr>
          <w:rFonts w:asciiTheme="minorHAnsi" w:hAnsiTheme="minorHAnsi" w:cs="Arial"/>
          <w:szCs w:val="20"/>
        </w:rPr>
        <w:t>electiecriteria</w:t>
      </w:r>
      <w:r w:rsidRPr="00772E7C">
        <w:rPr>
          <w:rFonts w:asciiTheme="minorHAnsi" w:hAnsiTheme="minorHAnsi" w:cs="Arial"/>
          <w:szCs w:val="20"/>
        </w:rPr>
        <w:t xml:space="preserve"> kan deze zich slechts beroepen op in het verleden in combinatie uitgevoerde projecten of werken, voor zover het door de </w:t>
      </w:r>
      <w:r w:rsidR="00EF70FB" w:rsidRPr="00772E7C">
        <w:rPr>
          <w:rFonts w:asciiTheme="minorHAnsi" w:hAnsiTheme="minorHAnsi" w:cs="Arial"/>
          <w:szCs w:val="20"/>
        </w:rPr>
        <w:t>g</w:t>
      </w:r>
      <w:r w:rsidRPr="00772E7C">
        <w:rPr>
          <w:rFonts w:asciiTheme="minorHAnsi" w:hAnsiTheme="minorHAnsi" w:cs="Arial"/>
          <w:szCs w:val="20"/>
        </w:rPr>
        <w:t>egadigde zélf binnen die combinatie uitgevoerde werkzaamheden betreft</w:t>
      </w:r>
      <w:r w:rsidR="00FD2A6D" w:rsidRPr="00772E7C">
        <w:rPr>
          <w:rFonts w:asciiTheme="minorHAnsi" w:hAnsiTheme="minorHAnsi" w:cs="Arial"/>
          <w:szCs w:val="20"/>
        </w:rPr>
        <w:t xml:space="preserve"> of de uit die combinatie betreffende partij(en) ook op de onderhavige aanbesteding wordt(en) ingezet.</w:t>
      </w:r>
    </w:p>
    <w:p w14:paraId="3584CE15" w14:textId="77777777" w:rsidR="006B66A3" w:rsidRPr="00772E7C" w:rsidRDefault="006B66A3" w:rsidP="00C57295">
      <w:pPr>
        <w:pStyle w:val="Kop3"/>
        <w:numPr>
          <w:ilvl w:val="2"/>
          <w:numId w:val="9"/>
        </w:numPr>
        <w:rPr>
          <w:rFonts w:asciiTheme="minorHAnsi" w:hAnsiTheme="minorHAnsi"/>
        </w:rPr>
      </w:pPr>
      <w:bookmarkStart w:id="55" w:name="_Toc430706226"/>
      <w:bookmarkStart w:id="56" w:name="_Toc194593913"/>
      <w:r w:rsidRPr="00772E7C">
        <w:rPr>
          <w:rFonts w:asciiTheme="minorHAnsi" w:hAnsiTheme="minorHAnsi"/>
        </w:rPr>
        <w:t>Inzet derden</w:t>
      </w:r>
      <w:r w:rsidR="00964643" w:rsidRPr="00772E7C">
        <w:rPr>
          <w:rFonts w:asciiTheme="minorHAnsi" w:hAnsiTheme="minorHAnsi"/>
        </w:rPr>
        <w:t xml:space="preserve"> (waaronder </w:t>
      </w:r>
      <w:proofErr w:type="spellStart"/>
      <w:r w:rsidR="00964643" w:rsidRPr="00772E7C">
        <w:rPr>
          <w:rFonts w:asciiTheme="minorHAnsi" w:hAnsiTheme="minorHAnsi"/>
        </w:rPr>
        <w:t>onderaanneming</w:t>
      </w:r>
      <w:proofErr w:type="spellEnd"/>
      <w:r w:rsidR="00964643" w:rsidRPr="00772E7C">
        <w:rPr>
          <w:rFonts w:asciiTheme="minorHAnsi" w:hAnsiTheme="minorHAnsi"/>
        </w:rPr>
        <w:t>)</w:t>
      </w:r>
      <w:bookmarkEnd w:id="55"/>
      <w:bookmarkEnd w:id="56"/>
    </w:p>
    <w:p w14:paraId="42E2B998" w14:textId="77777777" w:rsidR="006B66A3" w:rsidRPr="00772E7C" w:rsidRDefault="006B66A3" w:rsidP="0078254B">
      <w:pPr>
        <w:rPr>
          <w:rFonts w:asciiTheme="minorHAnsi" w:hAnsiTheme="minorHAnsi" w:cs="Arial"/>
          <w:szCs w:val="20"/>
        </w:rPr>
      </w:pPr>
    </w:p>
    <w:p w14:paraId="0EF6DE61" w14:textId="77777777" w:rsidR="00B133F6" w:rsidRPr="00772E7C" w:rsidRDefault="00B133F6" w:rsidP="00B133F6">
      <w:pPr>
        <w:tabs>
          <w:tab w:val="left" w:pos="567"/>
        </w:tabs>
        <w:spacing w:line="276" w:lineRule="auto"/>
        <w:rPr>
          <w:rFonts w:asciiTheme="minorHAnsi" w:hAnsiTheme="minorHAnsi" w:cs="Arial"/>
          <w:szCs w:val="20"/>
        </w:rPr>
      </w:pPr>
      <w:r w:rsidRPr="00772E7C">
        <w:rPr>
          <w:rFonts w:asciiTheme="minorHAnsi" w:hAnsiTheme="minorHAnsi" w:cs="Arial"/>
          <w:szCs w:val="20"/>
        </w:rPr>
        <w:t>Gegadigden kunnen zich om twee redenen beroepen op een derde:</w:t>
      </w:r>
    </w:p>
    <w:p w14:paraId="2FBDE0C4" w14:textId="77777777" w:rsidR="00B133F6" w:rsidRPr="00772E7C" w:rsidRDefault="00B133F6" w:rsidP="00F406C1">
      <w:pPr>
        <w:pStyle w:val="Lijstalinea"/>
        <w:numPr>
          <w:ilvl w:val="0"/>
          <w:numId w:val="18"/>
        </w:numPr>
        <w:tabs>
          <w:tab w:val="left" w:pos="567"/>
        </w:tabs>
        <w:spacing w:line="276" w:lineRule="auto"/>
        <w:rPr>
          <w:rFonts w:asciiTheme="minorHAnsi" w:hAnsiTheme="minorHAnsi" w:cs="Arial"/>
          <w:szCs w:val="20"/>
        </w:rPr>
      </w:pPr>
      <w:r w:rsidRPr="00772E7C">
        <w:rPr>
          <w:rFonts w:asciiTheme="minorHAnsi" w:hAnsiTheme="minorHAnsi" w:cs="Arial"/>
          <w:szCs w:val="20"/>
        </w:rPr>
        <w:t>om aan de geschiktheidseisen te kunnen voldoen, en/of</w:t>
      </w:r>
    </w:p>
    <w:p w14:paraId="22649B84" w14:textId="77777777" w:rsidR="00B133F6" w:rsidRPr="00772E7C" w:rsidRDefault="00B133F6" w:rsidP="00F406C1">
      <w:pPr>
        <w:pStyle w:val="Lijstalinea"/>
        <w:numPr>
          <w:ilvl w:val="0"/>
          <w:numId w:val="18"/>
        </w:numPr>
        <w:tabs>
          <w:tab w:val="left" w:pos="567"/>
        </w:tabs>
        <w:spacing w:line="276" w:lineRule="auto"/>
        <w:rPr>
          <w:rFonts w:asciiTheme="minorHAnsi" w:hAnsiTheme="minorHAnsi" w:cs="Arial"/>
          <w:szCs w:val="20"/>
        </w:rPr>
      </w:pPr>
      <w:r w:rsidRPr="00772E7C">
        <w:rPr>
          <w:rFonts w:asciiTheme="minorHAnsi" w:hAnsiTheme="minorHAnsi" w:cs="Arial"/>
          <w:szCs w:val="20"/>
        </w:rPr>
        <w:t xml:space="preserve">(uitsluitend) rondom de uitvoering van de </w:t>
      </w:r>
      <w:r w:rsidR="00CF1BE1" w:rsidRPr="00772E7C">
        <w:rPr>
          <w:rFonts w:asciiTheme="minorHAnsi" w:hAnsiTheme="minorHAnsi" w:cs="Arial"/>
          <w:szCs w:val="20"/>
        </w:rPr>
        <w:t>opdracht</w:t>
      </w:r>
      <w:r w:rsidRPr="00772E7C">
        <w:rPr>
          <w:rFonts w:asciiTheme="minorHAnsi" w:hAnsiTheme="minorHAnsi" w:cs="Arial"/>
          <w:szCs w:val="20"/>
        </w:rPr>
        <w:t>.</w:t>
      </w:r>
    </w:p>
    <w:p w14:paraId="08AEE867" w14:textId="77777777" w:rsidR="00B133F6" w:rsidRPr="00772E7C" w:rsidRDefault="00B133F6" w:rsidP="00B133F6">
      <w:pPr>
        <w:tabs>
          <w:tab w:val="left" w:pos="567"/>
        </w:tabs>
        <w:spacing w:line="276" w:lineRule="auto"/>
        <w:rPr>
          <w:rFonts w:asciiTheme="minorHAnsi" w:hAnsiTheme="minorHAnsi" w:cs="Arial"/>
          <w:szCs w:val="20"/>
        </w:rPr>
      </w:pPr>
    </w:p>
    <w:p w14:paraId="39167BE7" w14:textId="77777777" w:rsidR="00B133F6" w:rsidRPr="00772E7C" w:rsidRDefault="00B133F6" w:rsidP="00B133F6">
      <w:pPr>
        <w:tabs>
          <w:tab w:val="left" w:pos="567"/>
        </w:tabs>
        <w:spacing w:line="276" w:lineRule="auto"/>
        <w:rPr>
          <w:rFonts w:asciiTheme="minorHAnsi" w:hAnsiTheme="minorHAnsi" w:cs="Arial"/>
          <w:szCs w:val="20"/>
        </w:rPr>
      </w:pPr>
      <w:r w:rsidRPr="00772E7C">
        <w:rPr>
          <w:rFonts w:asciiTheme="minorHAnsi" w:hAnsiTheme="minorHAnsi" w:cs="Arial"/>
          <w:szCs w:val="20"/>
        </w:rPr>
        <w:t xml:space="preserve">Onder een derde wordt onder andere verstaan: een onderaannemer, een onderneming uit dezelfde holding als waartoe de gegadigde behoort en een andere ondernemer waarmee de gegadigde een overeenkomst heeft. Wanneer een beroep op een derde wordt gedaan, gelden onderstaande aanvullende bepalingen: </w:t>
      </w:r>
    </w:p>
    <w:p w14:paraId="2E9C2782" w14:textId="77777777" w:rsidR="00B133F6" w:rsidRPr="00772E7C" w:rsidRDefault="00B133F6" w:rsidP="00B133F6">
      <w:pPr>
        <w:tabs>
          <w:tab w:val="left" w:pos="567"/>
        </w:tabs>
        <w:spacing w:line="276" w:lineRule="auto"/>
        <w:ind w:left="567" w:hanging="425"/>
        <w:rPr>
          <w:rFonts w:asciiTheme="minorHAnsi" w:hAnsiTheme="minorHAnsi" w:cs="Arial"/>
          <w:szCs w:val="20"/>
        </w:rPr>
      </w:pPr>
    </w:p>
    <w:p w14:paraId="37A470DB" w14:textId="77777777" w:rsidR="00B133F6" w:rsidRPr="00772E7C" w:rsidRDefault="00B133F6" w:rsidP="00F406C1">
      <w:pPr>
        <w:numPr>
          <w:ilvl w:val="0"/>
          <w:numId w:val="19"/>
        </w:numPr>
        <w:tabs>
          <w:tab w:val="clear" w:pos="720"/>
          <w:tab w:val="num" w:pos="567"/>
        </w:tabs>
        <w:spacing w:line="276" w:lineRule="auto"/>
        <w:ind w:left="567" w:hanging="425"/>
        <w:rPr>
          <w:rFonts w:asciiTheme="minorHAnsi" w:hAnsiTheme="minorHAnsi" w:cs="Arial"/>
          <w:szCs w:val="20"/>
        </w:rPr>
      </w:pPr>
      <w:r w:rsidRPr="00772E7C">
        <w:rPr>
          <w:rFonts w:asciiTheme="minorHAnsi" w:hAnsiTheme="minorHAnsi" w:cs="Arial"/>
          <w:szCs w:val="20"/>
        </w:rPr>
        <w:t xml:space="preserve">Indien gegadigde een beroep doet op derden, dan dient gegadigde de derden in zijn aanbiedingsbrief te introduceren en aan te geven om welke reden een beroep op deze derden wordt gedaan, inclusief een beschrijving van de verdeling van de opdracht indien deze in de gunningsfase aan gegadigde wordt gegund. </w:t>
      </w:r>
    </w:p>
    <w:p w14:paraId="3A8A581A" w14:textId="77777777" w:rsidR="00B133F6" w:rsidRPr="00772E7C" w:rsidRDefault="00B133F6" w:rsidP="00F406C1">
      <w:pPr>
        <w:numPr>
          <w:ilvl w:val="0"/>
          <w:numId w:val="19"/>
        </w:numPr>
        <w:tabs>
          <w:tab w:val="left" w:pos="567"/>
        </w:tabs>
        <w:spacing w:line="276" w:lineRule="auto"/>
        <w:ind w:left="567" w:hanging="425"/>
        <w:rPr>
          <w:rFonts w:asciiTheme="minorHAnsi" w:hAnsiTheme="minorHAnsi" w:cs="Arial"/>
          <w:szCs w:val="20"/>
        </w:rPr>
      </w:pPr>
      <w:r w:rsidRPr="00772E7C">
        <w:rPr>
          <w:rFonts w:asciiTheme="minorHAnsi" w:hAnsiTheme="minorHAnsi" w:cs="Arial"/>
          <w:szCs w:val="20"/>
        </w:rPr>
        <w:t xml:space="preserve">De gegadigde die een beroep op een derde doet om aan de geschiktheidseisen te voldoen dient in zijn Uniform Europees Aanbestedingsdocument bij II C: </w:t>
      </w:r>
      <w:r w:rsidR="007E5E02">
        <w:rPr>
          <w:rFonts w:asciiTheme="minorHAnsi" w:hAnsiTheme="minorHAnsi" w:cs="Arial"/>
          <w:szCs w:val="20"/>
        </w:rPr>
        <w:t>‘</w:t>
      </w:r>
      <w:r w:rsidRPr="00772E7C">
        <w:rPr>
          <w:rFonts w:asciiTheme="minorHAnsi" w:hAnsiTheme="minorHAnsi" w:cs="Arial"/>
          <w:szCs w:val="20"/>
        </w:rPr>
        <w:t xml:space="preserve">Informatie over beroep op draagkracht </w:t>
      </w:r>
      <w:r w:rsidRPr="00772E7C">
        <w:rPr>
          <w:rFonts w:asciiTheme="minorHAnsi" w:hAnsiTheme="minorHAnsi" w:cs="Arial"/>
          <w:szCs w:val="20"/>
        </w:rPr>
        <w:lastRenderedPageBreak/>
        <w:t>van andere entiteiten</w:t>
      </w:r>
      <w:r w:rsidR="007E5E02">
        <w:rPr>
          <w:rFonts w:asciiTheme="minorHAnsi" w:hAnsiTheme="minorHAnsi" w:cs="Arial"/>
          <w:szCs w:val="20"/>
        </w:rPr>
        <w:t>’</w:t>
      </w:r>
      <w:r w:rsidRPr="00772E7C">
        <w:rPr>
          <w:rFonts w:asciiTheme="minorHAnsi" w:hAnsiTheme="minorHAnsi" w:cs="Arial"/>
          <w:szCs w:val="20"/>
        </w:rPr>
        <w:t xml:space="preserve"> op te geven op welke derde hij een beroep doet voor welke geschiktheidseis(en).</w:t>
      </w:r>
      <w:r w:rsidR="00EE0096">
        <w:rPr>
          <w:rFonts w:asciiTheme="minorHAnsi" w:hAnsiTheme="minorHAnsi" w:cs="Arial"/>
          <w:szCs w:val="20"/>
        </w:rPr>
        <w:t xml:space="preserve"> Van deze derde(n) wordt bij aanmelding een individueel en zelfstandig ingevuld Uniform Europees Aanbestedingsdocument gevoegd.</w:t>
      </w:r>
    </w:p>
    <w:p w14:paraId="6862AF6A" w14:textId="4519245C" w:rsidR="00B133F6" w:rsidRPr="00772E7C" w:rsidRDefault="00EE0096" w:rsidP="00F406C1">
      <w:pPr>
        <w:numPr>
          <w:ilvl w:val="0"/>
          <w:numId w:val="19"/>
        </w:numPr>
        <w:tabs>
          <w:tab w:val="left" w:pos="567"/>
        </w:tabs>
        <w:spacing w:line="276" w:lineRule="auto"/>
        <w:ind w:left="567" w:hanging="425"/>
        <w:rPr>
          <w:rFonts w:asciiTheme="minorHAnsi" w:hAnsiTheme="minorHAnsi" w:cs="Arial"/>
          <w:szCs w:val="20"/>
        </w:rPr>
      </w:pPr>
      <w:r>
        <w:rPr>
          <w:rFonts w:asciiTheme="minorHAnsi" w:hAnsiTheme="minorHAnsi" w:cs="Arial"/>
          <w:szCs w:val="20"/>
        </w:rPr>
        <w:t>Overige d</w:t>
      </w:r>
      <w:r w:rsidR="00B133F6" w:rsidRPr="00772E7C">
        <w:rPr>
          <w:rFonts w:asciiTheme="minorHAnsi" w:hAnsiTheme="minorHAnsi" w:cs="Arial"/>
          <w:szCs w:val="20"/>
        </w:rPr>
        <w:t>erden hoeven bij aanmelding niet individueel en zelfstandig het Uniform Europees Aanbestedingsdocument te voegen</w:t>
      </w:r>
      <w:r>
        <w:rPr>
          <w:rFonts w:asciiTheme="minorHAnsi" w:hAnsiTheme="minorHAnsi" w:cs="Arial"/>
          <w:szCs w:val="20"/>
        </w:rPr>
        <w:t>, tenzij aanbesteder hierom verzoekt</w:t>
      </w:r>
      <w:r w:rsidR="00B133F6" w:rsidRPr="00772E7C">
        <w:rPr>
          <w:rFonts w:asciiTheme="minorHAnsi" w:hAnsiTheme="minorHAnsi" w:cs="Arial"/>
          <w:szCs w:val="20"/>
        </w:rPr>
        <w:t>.</w:t>
      </w:r>
    </w:p>
    <w:p w14:paraId="2CF06AC6" w14:textId="77777777" w:rsidR="00B133F6" w:rsidRPr="00772E7C" w:rsidRDefault="00B133F6" w:rsidP="00F406C1">
      <w:pPr>
        <w:numPr>
          <w:ilvl w:val="0"/>
          <w:numId w:val="19"/>
        </w:numPr>
        <w:tabs>
          <w:tab w:val="left" w:pos="567"/>
        </w:tabs>
        <w:spacing w:line="276" w:lineRule="auto"/>
        <w:ind w:left="567" w:hanging="425"/>
        <w:rPr>
          <w:rFonts w:asciiTheme="minorHAnsi" w:hAnsiTheme="minorHAnsi" w:cs="Arial"/>
          <w:szCs w:val="20"/>
        </w:rPr>
      </w:pPr>
      <w:r w:rsidRPr="00772E7C">
        <w:rPr>
          <w:rFonts w:asciiTheme="minorHAnsi" w:hAnsiTheme="minorHAnsi" w:cs="Arial"/>
          <w:szCs w:val="20"/>
        </w:rPr>
        <w:t>Indien de gegadigde een beroep doet op een derde dan dient deze op eerste verzoek van de aanbesteder binnen vijf dagen een Schriftelijke en rechtsgeldig ondertekende verklaring van deze derde te overleggen waaruit blijkt dat gegadigde over de noodzakelijke middelen van deze derde kan beschikken voor de uitvoering van de opdracht, en dat tevens geen uitsluitingsgronden op de derde van toepassing zijn, onverlet het recht van de aanbesteder nadere bewijsstukken op te vragen.</w:t>
      </w:r>
    </w:p>
    <w:p w14:paraId="1E3CEBAC" w14:textId="77777777" w:rsidR="00B133F6" w:rsidRPr="00772E7C" w:rsidRDefault="00B133F6" w:rsidP="00F406C1">
      <w:pPr>
        <w:numPr>
          <w:ilvl w:val="0"/>
          <w:numId w:val="19"/>
        </w:numPr>
        <w:tabs>
          <w:tab w:val="left" w:pos="567"/>
        </w:tabs>
        <w:spacing w:line="276" w:lineRule="auto"/>
        <w:ind w:left="567" w:hanging="425"/>
        <w:rPr>
          <w:rFonts w:asciiTheme="minorHAnsi" w:hAnsiTheme="minorHAnsi" w:cs="Arial"/>
          <w:szCs w:val="20"/>
        </w:rPr>
      </w:pPr>
      <w:r w:rsidRPr="00772E7C">
        <w:rPr>
          <w:rFonts w:asciiTheme="minorHAnsi" w:hAnsiTheme="minorHAnsi" w:cs="Arial"/>
          <w:szCs w:val="20"/>
        </w:rPr>
        <w:t>De uitsluitingsgronden die van toepassing zijn op deze aanbesteding gelden ook voor derden.</w:t>
      </w:r>
    </w:p>
    <w:p w14:paraId="2229F2BD" w14:textId="77777777" w:rsidR="00B133F6" w:rsidRPr="00772E7C" w:rsidRDefault="00B133F6" w:rsidP="00F406C1">
      <w:pPr>
        <w:numPr>
          <w:ilvl w:val="0"/>
          <w:numId w:val="19"/>
        </w:numPr>
        <w:tabs>
          <w:tab w:val="left" w:pos="567"/>
        </w:tabs>
        <w:spacing w:line="276" w:lineRule="auto"/>
        <w:ind w:left="567" w:hanging="425"/>
        <w:rPr>
          <w:rFonts w:asciiTheme="minorHAnsi" w:hAnsiTheme="minorHAnsi" w:cs="Arial"/>
          <w:szCs w:val="20"/>
        </w:rPr>
      </w:pPr>
      <w:r w:rsidRPr="00772E7C">
        <w:rPr>
          <w:rFonts w:asciiTheme="minorHAnsi" w:hAnsiTheme="minorHAnsi" w:cs="Arial"/>
          <w:szCs w:val="20"/>
        </w:rPr>
        <w:t>Bij de beoordeling van de aanmelding zullen de gegadigde en de aldus benoemde derde met betrekking tot de geschiktheidseisen waarop op benoemde derde een beroep wordt gedaan, als één geheel worden beschouwd, tenzij uitdrukkelijk anders bepaald.</w:t>
      </w:r>
    </w:p>
    <w:p w14:paraId="3E51FA8D" w14:textId="77777777" w:rsidR="00B133F6" w:rsidRPr="00772E7C" w:rsidRDefault="00B133F6" w:rsidP="00F406C1">
      <w:pPr>
        <w:numPr>
          <w:ilvl w:val="0"/>
          <w:numId w:val="19"/>
        </w:numPr>
        <w:tabs>
          <w:tab w:val="left" w:pos="567"/>
        </w:tabs>
        <w:spacing w:line="276" w:lineRule="auto"/>
        <w:ind w:left="567" w:hanging="425"/>
        <w:rPr>
          <w:rFonts w:asciiTheme="minorHAnsi" w:hAnsiTheme="minorHAnsi" w:cs="Arial"/>
          <w:szCs w:val="20"/>
        </w:rPr>
      </w:pPr>
      <w:r w:rsidRPr="00772E7C">
        <w:rPr>
          <w:rFonts w:asciiTheme="minorHAnsi" w:hAnsiTheme="minorHAnsi" w:cs="Arial"/>
          <w:szCs w:val="20"/>
        </w:rPr>
        <w:t xml:space="preserve">Voor wat betreft geschiktheidseisen rondom financiële en economische draagkracht hoeft de derde niet daadwerkelijk te worden ingezet voor de uitvoering van de opdracht. </w:t>
      </w:r>
    </w:p>
    <w:p w14:paraId="6A05CE68" w14:textId="0368D5BC" w:rsidR="00B133F6" w:rsidRPr="00772E7C" w:rsidRDefault="00B133F6" w:rsidP="00F406C1">
      <w:pPr>
        <w:numPr>
          <w:ilvl w:val="0"/>
          <w:numId w:val="19"/>
        </w:numPr>
        <w:tabs>
          <w:tab w:val="left" w:pos="567"/>
        </w:tabs>
        <w:spacing w:line="276" w:lineRule="auto"/>
        <w:ind w:left="567" w:hanging="425"/>
        <w:rPr>
          <w:rFonts w:asciiTheme="minorHAnsi" w:hAnsiTheme="minorHAnsi" w:cs="Arial"/>
        </w:rPr>
      </w:pPr>
      <w:r w:rsidRPr="3C0FEE5D">
        <w:rPr>
          <w:rFonts w:asciiTheme="minorHAnsi" w:hAnsiTheme="minorHAnsi" w:cs="Arial"/>
        </w:rPr>
        <w:t>Wanneer een beroep op een derde strekt tot het doen van een beroep op de financiële draagkracht van de moedermaatschappij waartoe Inschrijver behoort, teneinde aan de geschiktheidseisen te voldoen, moet na de selectiebeslissing een concernverklaring, in de zin van artikel 2:403 sub f van het Burgerlijk Wetboek, worden overlegd. Uit die verklaring moet blijken dat de moedermaatschappij onvoorwaardelijk garant staat voor de door de dochtermaatschappij op zich te nemen verplichtingen. Deze verklaring dient door het concern/de moedermaatschappij rechtsgeldig ondertekend te zijn.</w:t>
      </w:r>
    </w:p>
    <w:p w14:paraId="7BCC6E27" w14:textId="77777777" w:rsidR="00B133F6" w:rsidRPr="00772E7C" w:rsidRDefault="00B133F6" w:rsidP="00F406C1">
      <w:pPr>
        <w:numPr>
          <w:ilvl w:val="0"/>
          <w:numId w:val="19"/>
        </w:numPr>
        <w:tabs>
          <w:tab w:val="left" w:pos="567"/>
        </w:tabs>
        <w:spacing w:line="276" w:lineRule="auto"/>
        <w:ind w:left="567" w:hanging="425"/>
        <w:rPr>
          <w:rFonts w:asciiTheme="minorHAnsi" w:hAnsiTheme="minorHAnsi" w:cs="Arial"/>
          <w:szCs w:val="20"/>
        </w:rPr>
      </w:pPr>
      <w:r w:rsidRPr="3C0FEE5D">
        <w:rPr>
          <w:rFonts w:asciiTheme="minorHAnsi" w:hAnsiTheme="minorHAnsi" w:cs="Arial"/>
        </w:rPr>
        <w:t>Indien gegadigde voor de eisen met betrekking tot de technische en beroepsbekwaamheid een beroep doet op een derde, dient deze derde daadwerkelijk bij de uitvoering van de opdracht te worden ingezet voor het gedeelte waarop betreffende geschiktheidseis ziet, tenzij uitdrukkelijk anders bepaald.</w:t>
      </w:r>
    </w:p>
    <w:p w14:paraId="700C60A2" w14:textId="77777777" w:rsidR="00B133F6" w:rsidRPr="00772E7C" w:rsidRDefault="00B133F6" w:rsidP="00F406C1">
      <w:pPr>
        <w:numPr>
          <w:ilvl w:val="0"/>
          <w:numId w:val="19"/>
        </w:numPr>
        <w:tabs>
          <w:tab w:val="left" w:pos="567"/>
        </w:tabs>
        <w:spacing w:line="276" w:lineRule="auto"/>
        <w:ind w:left="567" w:hanging="425"/>
        <w:rPr>
          <w:rFonts w:asciiTheme="minorHAnsi" w:hAnsiTheme="minorHAnsi" w:cs="Arial"/>
          <w:szCs w:val="20"/>
        </w:rPr>
      </w:pPr>
      <w:r w:rsidRPr="00772E7C">
        <w:rPr>
          <w:rFonts w:asciiTheme="minorHAnsi" w:hAnsiTheme="minorHAnsi" w:cs="Arial"/>
          <w:szCs w:val="20"/>
        </w:rPr>
        <w:t xml:space="preserve">Bij gunning van de overeenkomst in de gunningsfase aan gegadigde is deze als hoofdaannemer gehouden om het in de </w:t>
      </w:r>
      <w:r w:rsidR="00CF1BE1" w:rsidRPr="00772E7C">
        <w:rPr>
          <w:rFonts w:asciiTheme="minorHAnsi" w:hAnsiTheme="minorHAnsi" w:cs="Arial"/>
          <w:szCs w:val="20"/>
        </w:rPr>
        <w:t>a</w:t>
      </w:r>
      <w:r w:rsidRPr="00772E7C">
        <w:rPr>
          <w:rFonts w:asciiTheme="minorHAnsi" w:hAnsiTheme="minorHAnsi" w:cs="Arial"/>
          <w:szCs w:val="20"/>
        </w:rPr>
        <w:t xml:space="preserve">anmelding (en </w:t>
      </w:r>
      <w:r w:rsidR="00CF1BE1" w:rsidRPr="00772E7C">
        <w:rPr>
          <w:rFonts w:asciiTheme="minorHAnsi" w:hAnsiTheme="minorHAnsi" w:cs="Arial"/>
          <w:szCs w:val="20"/>
        </w:rPr>
        <w:t>i</w:t>
      </w:r>
      <w:r w:rsidRPr="00772E7C">
        <w:rPr>
          <w:rFonts w:asciiTheme="minorHAnsi" w:hAnsiTheme="minorHAnsi" w:cs="Arial"/>
          <w:szCs w:val="20"/>
        </w:rPr>
        <w:t>nschrijving) omschreven gedeelte van de opdracht aan de genoemde derde(n) te gunnen.</w:t>
      </w:r>
    </w:p>
    <w:p w14:paraId="25E42D5A" w14:textId="33F6BFAE" w:rsidR="00B133F6" w:rsidRPr="00772E7C" w:rsidRDefault="6F63AF8D" w:rsidP="00F406C1">
      <w:pPr>
        <w:numPr>
          <w:ilvl w:val="0"/>
          <w:numId w:val="19"/>
        </w:numPr>
        <w:tabs>
          <w:tab w:val="left" w:pos="567"/>
        </w:tabs>
        <w:spacing w:line="276" w:lineRule="auto"/>
        <w:ind w:left="567" w:hanging="425"/>
        <w:rPr>
          <w:rFonts w:asciiTheme="minorHAnsi" w:hAnsiTheme="minorHAnsi" w:cs="Arial"/>
        </w:rPr>
      </w:pPr>
      <w:r w:rsidRPr="3C0FEE5D">
        <w:rPr>
          <w:rFonts w:asciiTheme="minorHAnsi" w:hAnsiTheme="minorHAnsi" w:cs="Arial"/>
        </w:rPr>
        <w:t>G</w:t>
      </w:r>
      <w:r w:rsidR="00B133F6" w:rsidRPr="3C0FEE5D">
        <w:rPr>
          <w:rFonts w:asciiTheme="minorHAnsi" w:hAnsiTheme="minorHAnsi" w:cs="Arial"/>
        </w:rPr>
        <w:t xml:space="preserve">egadigde is volledig en hoofdelijk aansprakelijk voor de nakoming van alle verplichtingen uit hoofde van de </w:t>
      </w:r>
      <w:r w:rsidR="00CF1BE1" w:rsidRPr="3C0FEE5D">
        <w:rPr>
          <w:rFonts w:asciiTheme="minorHAnsi" w:hAnsiTheme="minorHAnsi" w:cs="Arial"/>
        </w:rPr>
        <w:t>i</w:t>
      </w:r>
      <w:r w:rsidR="00B133F6" w:rsidRPr="3C0FEE5D">
        <w:rPr>
          <w:rFonts w:asciiTheme="minorHAnsi" w:hAnsiTheme="minorHAnsi" w:cs="Arial"/>
        </w:rPr>
        <w:t xml:space="preserve">nschrijving en de overeenkomst, inclusief de verplichtingen die in </w:t>
      </w:r>
      <w:proofErr w:type="spellStart"/>
      <w:r w:rsidR="00B133F6" w:rsidRPr="3C0FEE5D">
        <w:rPr>
          <w:rFonts w:asciiTheme="minorHAnsi" w:hAnsiTheme="minorHAnsi" w:cs="Arial"/>
        </w:rPr>
        <w:t>onderaanneming</w:t>
      </w:r>
      <w:proofErr w:type="spellEnd"/>
      <w:r w:rsidR="00B133F6" w:rsidRPr="3C0FEE5D">
        <w:rPr>
          <w:rFonts w:asciiTheme="minorHAnsi" w:hAnsiTheme="minorHAnsi" w:cs="Arial"/>
        </w:rPr>
        <w:t xml:space="preserve"> worden gegeven.</w:t>
      </w:r>
    </w:p>
    <w:p w14:paraId="3DAC8AF8" w14:textId="77777777" w:rsidR="00B133F6" w:rsidRPr="00772E7C" w:rsidRDefault="00B133F6" w:rsidP="00F406C1">
      <w:pPr>
        <w:numPr>
          <w:ilvl w:val="0"/>
          <w:numId w:val="19"/>
        </w:numPr>
        <w:tabs>
          <w:tab w:val="left" w:pos="567"/>
        </w:tabs>
        <w:spacing w:line="276" w:lineRule="auto"/>
        <w:ind w:left="567" w:hanging="425"/>
        <w:rPr>
          <w:rFonts w:asciiTheme="minorHAnsi" w:hAnsiTheme="minorHAnsi" w:cs="Arial"/>
          <w:szCs w:val="20"/>
        </w:rPr>
      </w:pPr>
      <w:r w:rsidRPr="00772E7C">
        <w:rPr>
          <w:rFonts w:asciiTheme="minorHAnsi" w:hAnsiTheme="minorHAnsi" w:cs="Arial"/>
          <w:szCs w:val="20"/>
        </w:rPr>
        <w:t xml:space="preserve">Een valse verklaring van een derde met betrekking tot de </w:t>
      </w:r>
      <w:r w:rsidR="00CF1BE1" w:rsidRPr="00772E7C">
        <w:rPr>
          <w:rFonts w:asciiTheme="minorHAnsi" w:hAnsiTheme="minorHAnsi" w:cs="Arial"/>
          <w:szCs w:val="20"/>
        </w:rPr>
        <w:t>i</w:t>
      </w:r>
      <w:r w:rsidRPr="00772E7C">
        <w:rPr>
          <w:rFonts w:asciiTheme="minorHAnsi" w:hAnsiTheme="minorHAnsi" w:cs="Arial"/>
          <w:szCs w:val="20"/>
        </w:rPr>
        <w:t>nschrijving of aanmelding ontslaat gegadigde niet van zijn volledige en hoofdelijke aansprakelijkheid.</w:t>
      </w:r>
    </w:p>
    <w:p w14:paraId="1F5C2B8E" w14:textId="77777777" w:rsidR="00B133F6" w:rsidRPr="00772E7C" w:rsidRDefault="00B133F6" w:rsidP="00F406C1">
      <w:pPr>
        <w:numPr>
          <w:ilvl w:val="0"/>
          <w:numId w:val="19"/>
        </w:numPr>
        <w:tabs>
          <w:tab w:val="left" w:pos="567"/>
        </w:tabs>
        <w:spacing w:line="276" w:lineRule="auto"/>
        <w:ind w:left="567" w:hanging="425"/>
        <w:rPr>
          <w:rFonts w:asciiTheme="minorHAnsi" w:hAnsiTheme="minorHAnsi" w:cs="Arial"/>
          <w:szCs w:val="20"/>
        </w:rPr>
      </w:pPr>
      <w:r w:rsidRPr="00772E7C">
        <w:rPr>
          <w:rFonts w:asciiTheme="minorHAnsi" w:hAnsiTheme="minorHAnsi" w:cs="Arial"/>
          <w:szCs w:val="20"/>
        </w:rPr>
        <w:t>Nota bene: gegadigde dient in dezelfde hoedanigheid in te schrijven als waarmee een aanmelding is ingediend: het is in beginsel niet mogelijk in de inschrijving een beroep te doen op andere derden ten opzichte van de wijze waarop de aanmelding is ingediend.</w:t>
      </w:r>
    </w:p>
    <w:p w14:paraId="2DFFA9CC" w14:textId="77777777" w:rsidR="00B133F6" w:rsidRPr="00772E7C" w:rsidRDefault="00B133F6" w:rsidP="00B133F6">
      <w:pPr>
        <w:tabs>
          <w:tab w:val="left" w:pos="567"/>
        </w:tabs>
        <w:spacing w:line="276" w:lineRule="auto"/>
        <w:ind w:left="567"/>
        <w:rPr>
          <w:rFonts w:asciiTheme="minorHAnsi" w:hAnsiTheme="minorHAnsi" w:cs="Arial"/>
          <w:szCs w:val="20"/>
        </w:rPr>
      </w:pPr>
      <w:r w:rsidRPr="00772E7C">
        <w:rPr>
          <w:rFonts w:asciiTheme="minorHAnsi" w:hAnsiTheme="minorHAnsi" w:cs="Arial"/>
          <w:szCs w:val="20"/>
        </w:rPr>
        <w:t>Echter: indien sprake is van rechtsopvolging onder algemene of bijzondere titel in de positie van een derde waarop gegadigde zich bij de aanmelding beroepen heeft, ten gevolge van herstructurering van de onderneming of insolventie, dan kan deze door de opvolgende ondernemer worden vervangen, mits deze voldoet aan de in de selectieleidraad gestelde uitsluitingsgronden en geschiktheidseisen en inschakeling van betreffende ondernemer niet tot een lagere rangschikking van de aanmelding hebben geleid op basis van de selectiecriteria.</w:t>
      </w:r>
    </w:p>
    <w:p w14:paraId="4421CE53" w14:textId="77777777" w:rsidR="00B133F6" w:rsidRPr="00772E7C" w:rsidRDefault="00B133F6" w:rsidP="00F406C1">
      <w:pPr>
        <w:numPr>
          <w:ilvl w:val="0"/>
          <w:numId w:val="19"/>
        </w:numPr>
        <w:tabs>
          <w:tab w:val="left" w:pos="567"/>
        </w:tabs>
        <w:spacing w:line="276" w:lineRule="auto"/>
        <w:ind w:left="567" w:hanging="425"/>
        <w:rPr>
          <w:rFonts w:asciiTheme="minorHAnsi" w:hAnsiTheme="minorHAnsi" w:cs="Arial"/>
          <w:szCs w:val="20"/>
        </w:rPr>
      </w:pPr>
      <w:r w:rsidRPr="00772E7C">
        <w:rPr>
          <w:rFonts w:asciiTheme="minorHAnsi" w:hAnsiTheme="minorHAnsi" w:cs="Arial"/>
          <w:szCs w:val="20"/>
        </w:rPr>
        <w:lastRenderedPageBreak/>
        <w:t>Tijdens de looptijd van de overeenkomst kan alleen een beroep op andere derden dan tijdens de aanmelding (en Inschrijving) worden gedaan na schriftelijke toestemming van de opdrachtgever.</w:t>
      </w:r>
    </w:p>
    <w:p w14:paraId="5FF53079" w14:textId="77777777" w:rsidR="00907C42" w:rsidRPr="00772E7C" w:rsidRDefault="00907C42" w:rsidP="0078254B">
      <w:pPr>
        <w:rPr>
          <w:rFonts w:asciiTheme="minorHAnsi" w:hAnsiTheme="minorHAnsi" w:cs="Arial"/>
          <w:szCs w:val="20"/>
        </w:rPr>
      </w:pPr>
    </w:p>
    <w:p w14:paraId="5C51887E" w14:textId="69259AF3" w:rsidR="00337F6E" w:rsidRPr="00772E7C" w:rsidRDefault="000C2F90" w:rsidP="00C57295">
      <w:pPr>
        <w:pStyle w:val="Kop2"/>
        <w:numPr>
          <w:ilvl w:val="1"/>
          <w:numId w:val="9"/>
        </w:numPr>
        <w:rPr>
          <w:rFonts w:asciiTheme="minorHAnsi" w:hAnsiTheme="minorHAnsi"/>
        </w:rPr>
      </w:pPr>
      <w:bookmarkStart w:id="57" w:name="_Toc161644427"/>
      <w:bookmarkStart w:id="58" w:name="_Toc430706227"/>
      <w:r>
        <w:rPr>
          <w:rFonts w:asciiTheme="minorHAnsi" w:hAnsiTheme="minorHAnsi"/>
        </w:rPr>
        <w:t xml:space="preserve"> </w:t>
      </w:r>
      <w:bookmarkStart w:id="59" w:name="_Toc194593914"/>
      <w:r w:rsidR="00337F6E" w:rsidRPr="00772E7C">
        <w:rPr>
          <w:rFonts w:asciiTheme="minorHAnsi" w:hAnsiTheme="minorHAnsi"/>
        </w:rPr>
        <w:t>Voorbehouden</w:t>
      </w:r>
      <w:bookmarkEnd w:id="57"/>
      <w:bookmarkEnd w:id="58"/>
      <w:bookmarkEnd w:id="59"/>
    </w:p>
    <w:p w14:paraId="3EEE3140" w14:textId="77777777" w:rsidR="001C7679" w:rsidRPr="00772E7C" w:rsidRDefault="001C008F" w:rsidP="0078254B">
      <w:pPr>
        <w:rPr>
          <w:rFonts w:asciiTheme="minorHAnsi" w:hAnsiTheme="minorHAnsi" w:cs="Arial"/>
          <w:szCs w:val="20"/>
        </w:rPr>
      </w:pPr>
      <w:r w:rsidRPr="00772E7C">
        <w:rPr>
          <w:rFonts w:asciiTheme="minorHAnsi" w:hAnsiTheme="minorHAnsi" w:cs="Arial"/>
          <w:szCs w:val="20"/>
        </w:rPr>
        <w:t>Aanbesteder</w:t>
      </w:r>
      <w:r w:rsidR="001C7679" w:rsidRPr="00772E7C">
        <w:rPr>
          <w:rFonts w:asciiTheme="minorHAnsi" w:hAnsiTheme="minorHAnsi" w:cs="Arial"/>
          <w:szCs w:val="20"/>
        </w:rPr>
        <w:t xml:space="preserve"> behoudt zich het recht voor om niet te gunnen en/of de aanbestedingsprocedure tussentijds geheel of gedeeltelijk te beëindigen</w:t>
      </w:r>
      <w:r w:rsidR="009A076A" w:rsidRPr="00772E7C">
        <w:rPr>
          <w:rFonts w:asciiTheme="minorHAnsi" w:hAnsiTheme="minorHAnsi" w:cs="Arial"/>
          <w:szCs w:val="20"/>
        </w:rPr>
        <w:t>.</w:t>
      </w:r>
      <w:r w:rsidR="006E278C" w:rsidRPr="00772E7C">
        <w:rPr>
          <w:rFonts w:asciiTheme="minorHAnsi" w:hAnsiTheme="minorHAnsi" w:cs="Arial"/>
          <w:szCs w:val="20"/>
        </w:rPr>
        <w:t xml:space="preserve"> </w:t>
      </w:r>
    </w:p>
    <w:p w14:paraId="52E4382B" w14:textId="77777777" w:rsidR="00D3334E" w:rsidRPr="00772E7C" w:rsidRDefault="00D3334E" w:rsidP="0078254B">
      <w:pPr>
        <w:rPr>
          <w:rFonts w:asciiTheme="minorHAnsi" w:hAnsiTheme="minorHAnsi" w:cs="Arial"/>
          <w:szCs w:val="20"/>
        </w:rPr>
      </w:pPr>
    </w:p>
    <w:p w14:paraId="184BB43F" w14:textId="77777777" w:rsidR="001C008F" w:rsidRPr="00772E7C" w:rsidRDefault="001C008F" w:rsidP="0078254B">
      <w:pPr>
        <w:rPr>
          <w:rFonts w:asciiTheme="minorHAnsi" w:hAnsiTheme="minorHAnsi" w:cs="Arial"/>
          <w:szCs w:val="20"/>
        </w:rPr>
      </w:pPr>
      <w:r w:rsidRPr="00772E7C">
        <w:rPr>
          <w:rFonts w:asciiTheme="minorHAnsi" w:hAnsiTheme="minorHAnsi" w:cs="Arial"/>
          <w:szCs w:val="20"/>
        </w:rPr>
        <w:t>Aanbesteder</w:t>
      </w:r>
      <w:r w:rsidR="001C7679" w:rsidRPr="00772E7C">
        <w:rPr>
          <w:rFonts w:asciiTheme="minorHAnsi" w:hAnsiTheme="minorHAnsi" w:cs="Arial"/>
          <w:szCs w:val="20"/>
        </w:rPr>
        <w:t xml:space="preserve"> behoudt zich het recht voor de wijze waarop de aanbesteding verlo</w:t>
      </w:r>
      <w:r w:rsidR="005E3E91" w:rsidRPr="00772E7C">
        <w:rPr>
          <w:rFonts w:asciiTheme="minorHAnsi" w:hAnsiTheme="minorHAnsi" w:cs="Arial"/>
          <w:szCs w:val="20"/>
        </w:rPr>
        <w:t>o</w:t>
      </w:r>
      <w:r w:rsidR="001C7679" w:rsidRPr="00772E7C">
        <w:rPr>
          <w:rFonts w:asciiTheme="minorHAnsi" w:hAnsiTheme="minorHAnsi" w:cs="Arial"/>
          <w:szCs w:val="20"/>
        </w:rPr>
        <w:t>p</w:t>
      </w:r>
      <w:r w:rsidR="005E3E91" w:rsidRPr="00772E7C">
        <w:rPr>
          <w:rFonts w:asciiTheme="minorHAnsi" w:hAnsiTheme="minorHAnsi" w:cs="Arial"/>
          <w:szCs w:val="20"/>
        </w:rPr>
        <w:t>t</w:t>
      </w:r>
      <w:r w:rsidR="001C7679" w:rsidRPr="00772E7C">
        <w:rPr>
          <w:rFonts w:asciiTheme="minorHAnsi" w:hAnsiTheme="minorHAnsi" w:cs="Arial"/>
          <w:szCs w:val="20"/>
        </w:rPr>
        <w:t xml:space="preserve"> aan te passen en/of wijzigingen aan te brengen in de aard en de omvang van de aan te besteden opdracht.</w:t>
      </w:r>
      <w:r w:rsidRPr="00772E7C">
        <w:rPr>
          <w:rFonts w:asciiTheme="minorHAnsi" w:hAnsiTheme="minorHAnsi" w:cs="Arial"/>
          <w:szCs w:val="20"/>
        </w:rPr>
        <w:t xml:space="preserve"> Aanbesteder </w:t>
      </w:r>
      <w:r w:rsidR="005E3E91" w:rsidRPr="00772E7C">
        <w:rPr>
          <w:rFonts w:asciiTheme="minorHAnsi" w:hAnsiTheme="minorHAnsi" w:cs="Arial"/>
          <w:szCs w:val="20"/>
        </w:rPr>
        <w:t>neemt</w:t>
      </w:r>
      <w:r w:rsidRPr="00772E7C">
        <w:rPr>
          <w:rFonts w:asciiTheme="minorHAnsi" w:hAnsiTheme="minorHAnsi" w:cs="Arial"/>
          <w:szCs w:val="20"/>
        </w:rPr>
        <w:t xml:space="preserve"> bij eventuele toepassing van deze bepaling de vigerende wet- en regelgeving in acht.</w:t>
      </w:r>
    </w:p>
    <w:p w14:paraId="2B4E9A92" w14:textId="77777777" w:rsidR="001C7679" w:rsidRPr="00772E7C" w:rsidRDefault="001C7679" w:rsidP="0078254B">
      <w:pPr>
        <w:rPr>
          <w:rFonts w:asciiTheme="minorHAnsi" w:hAnsiTheme="minorHAnsi" w:cs="Arial"/>
          <w:szCs w:val="20"/>
        </w:rPr>
      </w:pPr>
    </w:p>
    <w:p w14:paraId="018CAA09" w14:textId="540D3904" w:rsidR="001C7679" w:rsidRPr="00772E7C" w:rsidRDefault="001C008F" w:rsidP="0078254B">
      <w:pPr>
        <w:rPr>
          <w:rFonts w:asciiTheme="minorHAnsi" w:hAnsiTheme="minorHAnsi" w:cs="Arial"/>
          <w:szCs w:val="20"/>
        </w:rPr>
      </w:pPr>
      <w:r w:rsidRPr="00772E7C">
        <w:rPr>
          <w:rFonts w:asciiTheme="minorHAnsi" w:hAnsiTheme="minorHAnsi" w:cs="Arial"/>
          <w:szCs w:val="20"/>
        </w:rPr>
        <w:t>Aanbesteder</w:t>
      </w:r>
      <w:r w:rsidR="00E67CE0" w:rsidRPr="00772E7C">
        <w:rPr>
          <w:rFonts w:asciiTheme="minorHAnsi" w:hAnsiTheme="minorHAnsi" w:cs="Arial"/>
          <w:szCs w:val="20"/>
        </w:rPr>
        <w:t xml:space="preserve"> behoudt zich het recht </w:t>
      </w:r>
      <w:r w:rsidR="00EE0096">
        <w:rPr>
          <w:rFonts w:asciiTheme="minorHAnsi" w:hAnsiTheme="minorHAnsi" w:cs="Arial"/>
          <w:szCs w:val="20"/>
        </w:rPr>
        <w:t xml:space="preserve">voor </w:t>
      </w:r>
      <w:r w:rsidR="00D02C1A" w:rsidRPr="00772E7C">
        <w:rPr>
          <w:rFonts w:asciiTheme="minorHAnsi" w:hAnsiTheme="minorHAnsi" w:cs="Arial"/>
          <w:szCs w:val="20"/>
        </w:rPr>
        <w:t xml:space="preserve">deze </w:t>
      </w:r>
      <w:r w:rsidR="00EF70FB" w:rsidRPr="00772E7C">
        <w:rPr>
          <w:rFonts w:asciiTheme="minorHAnsi" w:hAnsiTheme="minorHAnsi" w:cs="Arial"/>
          <w:szCs w:val="20"/>
        </w:rPr>
        <w:t>s</w:t>
      </w:r>
      <w:r w:rsidR="00D02C1A" w:rsidRPr="00772E7C">
        <w:rPr>
          <w:rFonts w:asciiTheme="minorHAnsi" w:hAnsiTheme="minorHAnsi" w:cs="Arial"/>
          <w:szCs w:val="20"/>
        </w:rPr>
        <w:t>electieleidraad</w:t>
      </w:r>
      <w:r w:rsidR="00E67CE0" w:rsidRPr="00772E7C">
        <w:rPr>
          <w:rFonts w:asciiTheme="minorHAnsi" w:hAnsiTheme="minorHAnsi" w:cs="Arial"/>
          <w:szCs w:val="20"/>
        </w:rPr>
        <w:t xml:space="preserve"> </w:t>
      </w:r>
      <w:r w:rsidR="00E8535A">
        <w:rPr>
          <w:rFonts w:asciiTheme="minorHAnsi" w:hAnsiTheme="minorHAnsi" w:cs="Arial"/>
          <w:szCs w:val="20"/>
        </w:rPr>
        <w:t xml:space="preserve">en de bijlagen </w:t>
      </w:r>
      <w:r w:rsidR="00E67CE0" w:rsidRPr="00772E7C">
        <w:rPr>
          <w:rFonts w:asciiTheme="minorHAnsi" w:hAnsiTheme="minorHAnsi" w:cs="Arial"/>
          <w:szCs w:val="20"/>
        </w:rPr>
        <w:t>aan te vullen en/of te wijzigen.</w:t>
      </w:r>
    </w:p>
    <w:p w14:paraId="0C63CA54" w14:textId="77777777" w:rsidR="000C3EB6" w:rsidRPr="00772E7C" w:rsidRDefault="000C3EB6" w:rsidP="0078254B">
      <w:pPr>
        <w:rPr>
          <w:rFonts w:asciiTheme="minorHAnsi" w:hAnsiTheme="minorHAnsi" w:cs="Arial"/>
          <w:szCs w:val="20"/>
        </w:rPr>
      </w:pPr>
    </w:p>
    <w:p w14:paraId="6B55AEB0" w14:textId="77777777" w:rsidR="000C3EB6" w:rsidRPr="00772E7C" w:rsidRDefault="001C008F" w:rsidP="0078254B">
      <w:pPr>
        <w:rPr>
          <w:rFonts w:asciiTheme="minorHAnsi" w:hAnsiTheme="minorHAnsi" w:cs="Arial"/>
          <w:szCs w:val="20"/>
        </w:rPr>
      </w:pPr>
      <w:r w:rsidRPr="00772E7C">
        <w:rPr>
          <w:rFonts w:asciiTheme="minorHAnsi" w:hAnsiTheme="minorHAnsi" w:cs="Arial"/>
          <w:szCs w:val="20"/>
        </w:rPr>
        <w:t>Aanbesteder</w:t>
      </w:r>
      <w:r w:rsidR="000C3EB6" w:rsidRPr="00772E7C">
        <w:rPr>
          <w:rFonts w:asciiTheme="minorHAnsi" w:hAnsiTheme="minorHAnsi" w:cs="Arial"/>
          <w:szCs w:val="20"/>
        </w:rPr>
        <w:t xml:space="preserve"> behoudt zich het recht voor aanvulling</w:t>
      </w:r>
      <w:r w:rsidRPr="00772E7C">
        <w:rPr>
          <w:rFonts w:asciiTheme="minorHAnsi" w:hAnsiTheme="minorHAnsi" w:cs="Arial"/>
          <w:szCs w:val="20"/>
        </w:rPr>
        <w:t xml:space="preserve"> of </w:t>
      </w:r>
      <w:r w:rsidR="008C1AD6" w:rsidRPr="00772E7C">
        <w:rPr>
          <w:rFonts w:asciiTheme="minorHAnsi" w:hAnsiTheme="minorHAnsi" w:cs="Arial"/>
          <w:szCs w:val="20"/>
        </w:rPr>
        <w:t xml:space="preserve">nadere toelichting </w:t>
      </w:r>
      <w:r w:rsidR="006B66A3" w:rsidRPr="00772E7C">
        <w:rPr>
          <w:rFonts w:asciiTheme="minorHAnsi" w:hAnsiTheme="minorHAnsi" w:cs="Arial"/>
          <w:szCs w:val="20"/>
        </w:rPr>
        <w:t xml:space="preserve">op </w:t>
      </w:r>
      <w:r w:rsidR="000C3EB6" w:rsidRPr="00772E7C">
        <w:rPr>
          <w:rFonts w:asciiTheme="minorHAnsi" w:hAnsiTheme="minorHAnsi" w:cs="Arial"/>
          <w:szCs w:val="20"/>
        </w:rPr>
        <w:t xml:space="preserve">een </w:t>
      </w:r>
      <w:r w:rsidR="00EF70FB" w:rsidRPr="00772E7C">
        <w:rPr>
          <w:rFonts w:asciiTheme="minorHAnsi" w:hAnsiTheme="minorHAnsi" w:cs="Arial"/>
          <w:szCs w:val="20"/>
        </w:rPr>
        <w:t>a</w:t>
      </w:r>
      <w:r w:rsidR="00FC20B8" w:rsidRPr="00772E7C">
        <w:rPr>
          <w:rFonts w:asciiTheme="minorHAnsi" w:hAnsiTheme="minorHAnsi" w:cs="Arial"/>
          <w:szCs w:val="20"/>
        </w:rPr>
        <w:t xml:space="preserve">anmelding </w:t>
      </w:r>
      <w:r w:rsidR="000C3EB6" w:rsidRPr="00772E7C">
        <w:rPr>
          <w:rFonts w:asciiTheme="minorHAnsi" w:hAnsiTheme="minorHAnsi" w:cs="Arial"/>
          <w:szCs w:val="20"/>
        </w:rPr>
        <w:t xml:space="preserve">of andere informatie te vragen. </w:t>
      </w:r>
      <w:r w:rsidRPr="00772E7C">
        <w:rPr>
          <w:rFonts w:asciiTheme="minorHAnsi" w:hAnsiTheme="minorHAnsi" w:cs="Arial"/>
          <w:szCs w:val="20"/>
        </w:rPr>
        <w:t>Aanbesteder</w:t>
      </w:r>
      <w:r w:rsidR="000C3EB6" w:rsidRPr="00772E7C">
        <w:rPr>
          <w:rFonts w:asciiTheme="minorHAnsi" w:hAnsiTheme="minorHAnsi" w:cs="Arial"/>
          <w:szCs w:val="20"/>
        </w:rPr>
        <w:t xml:space="preserve"> is daartoe op geen enkele wijze verplicht.</w:t>
      </w:r>
    </w:p>
    <w:p w14:paraId="28353D8E" w14:textId="77777777" w:rsidR="004C44DF" w:rsidRPr="00772E7C" w:rsidRDefault="004C44DF" w:rsidP="0078254B">
      <w:pPr>
        <w:rPr>
          <w:rFonts w:asciiTheme="minorHAnsi" w:hAnsiTheme="minorHAnsi" w:cs="Arial"/>
          <w:szCs w:val="20"/>
        </w:rPr>
      </w:pPr>
    </w:p>
    <w:p w14:paraId="1D873D04" w14:textId="6531CD3A" w:rsidR="00337F6E" w:rsidRPr="00772E7C" w:rsidRDefault="000C2F90" w:rsidP="00C57295">
      <w:pPr>
        <w:pStyle w:val="Kop2"/>
        <w:numPr>
          <w:ilvl w:val="1"/>
          <w:numId w:val="9"/>
        </w:numPr>
        <w:rPr>
          <w:rFonts w:asciiTheme="minorHAnsi" w:hAnsiTheme="minorHAnsi"/>
        </w:rPr>
      </w:pPr>
      <w:bookmarkStart w:id="60" w:name="_Toc161644428"/>
      <w:bookmarkStart w:id="61" w:name="_Toc430706228"/>
      <w:r>
        <w:rPr>
          <w:rFonts w:asciiTheme="minorHAnsi" w:hAnsiTheme="minorHAnsi"/>
        </w:rPr>
        <w:t xml:space="preserve"> </w:t>
      </w:r>
      <w:bookmarkStart w:id="62" w:name="_Toc194593915"/>
      <w:r w:rsidR="00337F6E" w:rsidRPr="00772E7C">
        <w:rPr>
          <w:rFonts w:asciiTheme="minorHAnsi" w:hAnsiTheme="minorHAnsi"/>
        </w:rPr>
        <w:t>Kostenvergoeding</w:t>
      </w:r>
      <w:bookmarkEnd w:id="60"/>
      <w:bookmarkEnd w:id="61"/>
      <w:bookmarkEnd w:id="62"/>
    </w:p>
    <w:p w14:paraId="5FE6EB22" w14:textId="23491A4C" w:rsidR="00ED58D6" w:rsidRPr="00ED58D6" w:rsidRDefault="7AFDF677" w:rsidP="0C822DFE">
      <w:pPr>
        <w:rPr>
          <w:rFonts w:asciiTheme="minorHAnsi" w:hAnsiTheme="minorHAnsi" w:cs="Arial"/>
        </w:rPr>
      </w:pPr>
      <w:r w:rsidRPr="0C822DFE">
        <w:rPr>
          <w:rFonts w:asciiTheme="minorHAnsi" w:hAnsiTheme="minorHAnsi" w:cs="Arial"/>
        </w:rPr>
        <w:t xml:space="preserve">Inschrijvers die </w:t>
      </w:r>
      <w:r w:rsidR="0E130DF0" w:rsidRPr="0C822DFE">
        <w:rPr>
          <w:rFonts w:asciiTheme="minorHAnsi" w:hAnsiTheme="minorHAnsi" w:cs="Arial"/>
        </w:rPr>
        <w:t xml:space="preserve">aan alle dialoogrondes hebben deelgenomen en </w:t>
      </w:r>
      <w:r w:rsidRPr="0C822DFE">
        <w:rPr>
          <w:rFonts w:asciiTheme="minorHAnsi" w:hAnsiTheme="minorHAnsi" w:cs="Arial"/>
        </w:rPr>
        <w:t xml:space="preserve">een geldige inschrijving hebben gedaan in de inschrijffase en aan wie </w:t>
      </w:r>
      <w:r w:rsidR="5C93213E" w:rsidRPr="0C822DFE">
        <w:rPr>
          <w:rFonts w:asciiTheme="minorHAnsi" w:hAnsiTheme="minorHAnsi" w:cs="Arial"/>
        </w:rPr>
        <w:t xml:space="preserve">de opdracht </w:t>
      </w:r>
      <w:r w:rsidRPr="0C822DFE">
        <w:rPr>
          <w:rFonts w:asciiTheme="minorHAnsi" w:hAnsiTheme="minorHAnsi" w:cs="Arial"/>
        </w:rPr>
        <w:t xml:space="preserve">niet is gegund, hebben recht op een eenmalige kostenvergoeding van € </w:t>
      </w:r>
      <w:r w:rsidR="37945769" w:rsidRPr="0C822DFE">
        <w:rPr>
          <w:rFonts w:asciiTheme="minorHAnsi" w:hAnsiTheme="minorHAnsi" w:cs="Arial"/>
        </w:rPr>
        <w:t>75.000, -</w:t>
      </w:r>
      <w:r w:rsidRPr="0C822DFE">
        <w:rPr>
          <w:rFonts w:asciiTheme="minorHAnsi" w:hAnsiTheme="minorHAnsi" w:cs="Arial"/>
        </w:rPr>
        <w:t xml:space="preserve"> exclusief </w:t>
      </w:r>
      <w:r w:rsidR="4A200ABF" w:rsidRPr="0C822DFE">
        <w:rPr>
          <w:rFonts w:asciiTheme="minorHAnsi" w:hAnsiTheme="minorHAnsi" w:cs="Arial"/>
        </w:rPr>
        <w:t>BTW.</w:t>
      </w:r>
    </w:p>
    <w:p w14:paraId="38D75251" w14:textId="77777777" w:rsidR="00ED58D6" w:rsidRPr="00772E7C" w:rsidRDefault="00ED58D6" w:rsidP="0078254B">
      <w:pPr>
        <w:rPr>
          <w:rFonts w:asciiTheme="minorHAnsi" w:hAnsiTheme="minorHAnsi" w:cs="Arial"/>
          <w:szCs w:val="20"/>
        </w:rPr>
      </w:pPr>
    </w:p>
    <w:p w14:paraId="6C83ADB4" w14:textId="64BA9E92" w:rsidR="00337F6E" w:rsidRPr="00772E7C" w:rsidRDefault="23D236EE" w:rsidP="00C57295">
      <w:pPr>
        <w:pStyle w:val="Kop2"/>
        <w:numPr>
          <w:ilvl w:val="1"/>
          <w:numId w:val="9"/>
        </w:numPr>
        <w:rPr>
          <w:rFonts w:asciiTheme="minorHAnsi" w:hAnsiTheme="minorHAnsi"/>
        </w:rPr>
      </w:pPr>
      <w:bookmarkStart w:id="63" w:name="_Toc161644429"/>
      <w:bookmarkStart w:id="64" w:name="_Toc430706229"/>
      <w:r w:rsidRPr="1F287F60">
        <w:rPr>
          <w:rFonts w:asciiTheme="minorHAnsi" w:hAnsiTheme="minorHAnsi"/>
        </w:rPr>
        <w:t xml:space="preserve"> </w:t>
      </w:r>
      <w:bookmarkStart w:id="65" w:name="_Toc194593916"/>
      <w:r w:rsidR="00337F6E" w:rsidRPr="00772E7C">
        <w:rPr>
          <w:rFonts w:asciiTheme="minorHAnsi" w:hAnsiTheme="minorHAnsi"/>
        </w:rPr>
        <w:t>Vertrouwelijkheid</w:t>
      </w:r>
      <w:bookmarkEnd w:id="63"/>
      <w:bookmarkEnd w:id="64"/>
      <w:bookmarkEnd w:id="65"/>
    </w:p>
    <w:p w14:paraId="12ABCC9A" w14:textId="484852DF" w:rsidR="00907C42" w:rsidRPr="00772E7C" w:rsidRDefault="00703D28" w:rsidP="3C0FEE5D">
      <w:pPr>
        <w:rPr>
          <w:rFonts w:asciiTheme="minorHAnsi" w:hAnsiTheme="minorHAnsi" w:cs="Arial"/>
        </w:rPr>
      </w:pPr>
      <w:r w:rsidRPr="3C0FEE5D">
        <w:rPr>
          <w:rFonts w:asciiTheme="minorHAnsi" w:hAnsiTheme="minorHAnsi" w:cs="Arial"/>
        </w:rPr>
        <w:t xml:space="preserve">De </w:t>
      </w:r>
      <w:r w:rsidR="00EF70FB" w:rsidRPr="3C0FEE5D">
        <w:rPr>
          <w:rFonts w:asciiTheme="minorHAnsi" w:hAnsiTheme="minorHAnsi" w:cs="Arial"/>
        </w:rPr>
        <w:t>g</w:t>
      </w:r>
      <w:r w:rsidR="00C7645C" w:rsidRPr="3C0FEE5D">
        <w:rPr>
          <w:rFonts w:asciiTheme="minorHAnsi" w:hAnsiTheme="minorHAnsi" w:cs="Arial"/>
        </w:rPr>
        <w:t>egadigde</w:t>
      </w:r>
      <w:r w:rsidRPr="3C0FEE5D">
        <w:rPr>
          <w:rFonts w:asciiTheme="minorHAnsi" w:hAnsiTheme="minorHAnsi" w:cs="Arial"/>
        </w:rPr>
        <w:t xml:space="preserve"> mag de gegevens die </w:t>
      </w:r>
      <w:r w:rsidR="00EF70FB" w:rsidRPr="3C0FEE5D">
        <w:rPr>
          <w:rFonts w:asciiTheme="minorHAnsi" w:hAnsiTheme="minorHAnsi" w:cs="Arial"/>
        </w:rPr>
        <w:t>a</w:t>
      </w:r>
      <w:r w:rsidR="00E4770D" w:rsidRPr="3C0FEE5D">
        <w:rPr>
          <w:rFonts w:asciiTheme="minorHAnsi" w:hAnsiTheme="minorHAnsi" w:cs="Arial"/>
        </w:rPr>
        <w:t>anbesteder</w:t>
      </w:r>
      <w:r w:rsidRPr="3C0FEE5D">
        <w:rPr>
          <w:rFonts w:asciiTheme="minorHAnsi" w:hAnsiTheme="minorHAnsi" w:cs="Arial"/>
        </w:rPr>
        <w:t xml:space="preserve"> in verband met deze aanbesteding verstrekt alleen gebruiken voor het doel waarvoor deze gegevens zijn verstrekt. Behoudens uitzonderingen ingevolge de Auteurswet of schriftelijke toestemming van </w:t>
      </w:r>
      <w:r w:rsidR="00EF70FB" w:rsidRPr="3C0FEE5D">
        <w:rPr>
          <w:rFonts w:asciiTheme="minorHAnsi" w:hAnsiTheme="minorHAnsi" w:cs="Arial"/>
        </w:rPr>
        <w:t>a</w:t>
      </w:r>
      <w:r w:rsidR="00E4770D" w:rsidRPr="3C0FEE5D">
        <w:rPr>
          <w:rFonts w:asciiTheme="minorHAnsi" w:hAnsiTheme="minorHAnsi" w:cs="Arial"/>
        </w:rPr>
        <w:t>anbesteder</w:t>
      </w:r>
      <w:r w:rsidRPr="3C0FEE5D">
        <w:rPr>
          <w:rFonts w:asciiTheme="minorHAnsi" w:hAnsiTheme="minorHAnsi" w:cs="Arial"/>
        </w:rPr>
        <w:t>, mag niets uit dit document worden verveelvoudigd of gedistribueerd, anders dan voor het doel van het verzoek.</w:t>
      </w:r>
    </w:p>
    <w:p w14:paraId="63D4ED4F" w14:textId="77777777" w:rsidR="00703D28" w:rsidRPr="00772E7C" w:rsidRDefault="00703D28" w:rsidP="00703D28">
      <w:pPr>
        <w:rPr>
          <w:rFonts w:asciiTheme="minorHAnsi" w:hAnsiTheme="minorHAnsi" w:cs="Arial"/>
          <w:szCs w:val="20"/>
        </w:rPr>
      </w:pPr>
    </w:p>
    <w:p w14:paraId="7AA0E6D5" w14:textId="77777777" w:rsidR="00907C42" w:rsidRPr="00772E7C" w:rsidRDefault="00E4770D" w:rsidP="00703D28">
      <w:pPr>
        <w:rPr>
          <w:rFonts w:asciiTheme="minorHAnsi" w:hAnsiTheme="minorHAnsi" w:cs="Arial"/>
          <w:szCs w:val="20"/>
        </w:rPr>
      </w:pPr>
      <w:r w:rsidRPr="00772E7C">
        <w:rPr>
          <w:rFonts w:asciiTheme="minorHAnsi" w:hAnsiTheme="minorHAnsi" w:cs="Arial"/>
          <w:szCs w:val="20"/>
        </w:rPr>
        <w:t>Aanbesteder</w:t>
      </w:r>
      <w:r w:rsidR="00703D28" w:rsidRPr="00772E7C">
        <w:rPr>
          <w:rFonts w:asciiTheme="minorHAnsi" w:hAnsiTheme="minorHAnsi" w:cs="Arial"/>
          <w:szCs w:val="20"/>
        </w:rPr>
        <w:t xml:space="preserve"> zal alle door de </w:t>
      </w:r>
      <w:r w:rsidR="00EF70FB" w:rsidRPr="00772E7C">
        <w:rPr>
          <w:rFonts w:asciiTheme="minorHAnsi" w:hAnsiTheme="minorHAnsi" w:cs="Arial"/>
          <w:szCs w:val="20"/>
        </w:rPr>
        <w:t>g</w:t>
      </w:r>
      <w:r w:rsidR="00C7645C" w:rsidRPr="00772E7C">
        <w:rPr>
          <w:rFonts w:asciiTheme="minorHAnsi" w:hAnsiTheme="minorHAnsi" w:cs="Arial"/>
          <w:szCs w:val="20"/>
        </w:rPr>
        <w:t>egadigden</w:t>
      </w:r>
      <w:r w:rsidR="00703D28" w:rsidRPr="00772E7C">
        <w:rPr>
          <w:rFonts w:asciiTheme="minorHAnsi" w:hAnsiTheme="minorHAnsi" w:cs="Arial"/>
          <w:szCs w:val="20"/>
        </w:rPr>
        <w:t xml:space="preserve"> in het kader van deze aanbesteding ingediende stukken vertrouwelijk behandelen en niet openbaar maken aan derden, tenzij </w:t>
      </w:r>
      <w:r w:rsidR="00EF70FB" w:rsidRPr="00772E7C">
        <w:rPr>
          <w:rFonts w:asciiTheme="minorHAnsi" w:hAnsiTheme="minorHAnsi" w:cs="Arial"/>
          <w:szCs w:val="20"/>
        </w:rPr>
        <w:t>a</w:t>
      </w:r>
      <w:r w:rsidRPr="00772E7C">
        <w:rPr>
          <w:rFonts w:asciiTheme="minorHAnsi" w:hAnsiTheme="minorHAnsi" w:cs="Arial"/>
          <w:szCs w:val="20"/>
        </w:rPr>
        <w:t>anbesteder</w:t>
      </w:r>
      <w:r w:rsidR="00703D28" w:rsidRPr="00772E7C">
        <w:rPr>
          <w:rFonts w:asciiTheme="minorHAnsi" w:hAnsiTheme="minorHAnsi" w:cs="Arial"/>
          <w:szCs w:val="20"/>
        </w:rPr>
        <w:t xml:space="preserve"> daartoe rechtens is gehouden en/of </w:t>
      </w:r>
      <w:r w:rsidR="00EF70FB" w:rsidRPr="00772E7C">
        <w:rPr>
          <w:rFonts w:asciiTheme="minorHAnsi" w:hAnsiTheme="minorHAnsi" w:cs="Arial"/>
          <w:szCs w:val="20"/>
        </w:rPr>
        <w:t>a</w:t>
      </w:r>
      <w:r w:rsidRPr="00772E7C">
        <w:rPr>
          <w:rFonts w:asciiTheme="minorHAnsi" w:hAnsiTheme="minorHAnsi" w:cs="Arial"/>
          <w:szCs w:val="20"/>
        </w:rPr>
        <w:t>anbesteder</w:t>
      </w:r>
      <w:r w:rsidR="00703D28" w:rsidRPr="00772E7C">
        <w:rPr>
          <w:rFonts w:asciiTheme="minorHAnsi" w:hAnsiTheme="minorHAnsi" w:cs="Arial"/>
          <w:szCs w:val="20"/>
        </w:rPr>
        <w:t xml:space="preserve"> de gegevens in het kader van de motivering van de gunningbeslissing dan wel voor een in rechte in te nemen standpunt nodig heeft, zulks met inachtneming van hetgeen in de gunningparagraaf is bepaald. Een en ander ter beoordeling van </w:t>
      </w:r>
      <w:r w:rsidR="00EF70FB" w:rsidRPr="00772E7C">
        <w:rPr>
          <w:rFonts w:asciiTheme="minorHAnsi" w:hAnsiTheme="minorHAnsi" w:cs="Arial"/>
          <w:szCs w:val="20"/>
        </w:rPr>
        <w:t>a</w:t>
      </w:r>
      <w:r w:rsidRPr="00772E7C">
        <w:rPr>
          <w:rFonts w:asciiTheme="minorHAnsi" w:hAnsiTheme="minorHAnsi" w:cs="Arial"/>
          <w:szCs w:val="20"/>
        </w:rPr>
        <w:t>anbesteder</w:t>
      </w:r>
      <w:r w:rsidR="00703D28" w:rsidRPr="00772E7C">
        <w:rPr>
          <w:rFonts w:asciiTheme="minorHAnsi" w:hAnsiTheme="minorHAnsi" w:cs="Arial"/>
          <w:szCs w:val="20"/>
        </w:rPr>
        <w:t>.</w:t>
      </w:r>
    </w:p>
    <w:p w14:paraId="09C4723E" w14:textId="77777777" w:rsidR="00703D28" w:rsidRPr="00772E7C" w:rsidRDefault="00703D28" w:rsidP="00703D28">
      <w:pPr>
        <w:rPr>
          <w:rFonts w:asciiTheme="minorHAnsi" w:hAnsiTheme="minorHAnsi" w:cs="Arial"/>
          <w:szCs w:val="20"/>
        </w:rPr>
      </w:pPr>
    </w:p>
    <w:p w14:paraId="505F678D" w14:textId="77777777" w:rsidR="00337F6E" w:rsidRPr="00772E7C" w:rsidRDefault="0000228F" w:rsidP="0078254B">
      <w:pPr>
        <w:rPr>
          <w:rFonts w:asciiTheme="minorHAnsi" w:hAnsiTheme="minorHAnsi" w:cs="Arial"/>
          <w:szCs w:val="20"/>
        </w:rPr>
      </w:pPr>
      <w:r w:rsidRPr="00772E7C">
        <w:rPr>
          <w:rFonts w:asciiTheme="minorHAnsi" w:hAnsiTheme="minorHAnsi" w:cs="Arial"/>
          <w:szCs w:val="20"/>
        </w:rPr>
        <w:br w:type="page"/>
      </w:r>
    </w:p>
    <w:p w14:paraId="77145A72" w14:textId="77777777" w:rsidR="00337F6E" w:rsidRPr="00772E7C" w:rsidRDefault="005F6B4F" w:rsidP="00643455">
      <w:pPr>
        <w:pStyle w:val="Kop4"/>
        <w:numPr>
          <w:ilvl w:val="0"/>
          <w:numId w:val="9"/>
        </w:numPr>
      </w:pPr>
      <w:bookmarkStart w:id="66" w:name="_Toc430706230"/>
      <w:r w:rsidRPr="0AA6D4C9">
        <w:lastRenderedPageBreak/>
        <w:t xml:space="preserve">Uitsluitingsgronden, </w:t>
      </w:r>
      <w:r w:rsidR="00F95267" w:rsidRPr="0AA6D4C9">
        <w:t>minimumeisen</w:t>
      </w:r>
      <w:r w:rsidR="00E8535A" w:rsidRPr="0AA6D4C9">
        <w:t>, geschiktheidseisen</w:t>
      </w:r>
      <w:r w:rsidRPr="0AA6D4C9">
        <w:t xml:space="preserve"> en selectie</w:t>
      </w:r>
      <w:bookmarkEnd w:id="66"/>
    </w:p>
    <w:p w14:paraId="62DEB987" w14:textId="77777777" w:rsidR="001331D7" w:rsidRPr="00772E7C" w:rsidRDefault="001331D7" w:rsidP="001331D7">
      <w:pPr>
        <w:rPr>
          <w:rFonts w:asciiTheme="minorHAnsi" w:hAnsiTheme="minorHAnsi" w:cs="Arial"/>
          <w:szCs w:val="20"/>
        </w:rPr>
      </w:pPr>
    </w:p>
    <w:p w14:paraId="15806276" w14:textId="77777777" w:rsidR="00A459AA" w:rsidRPr="00772E7C" w:rsidRDefault="00A459AA" w:rsidP="001331D7">
      <w:pPr>
        <w:rPr>
          <w:rFonts w:asciiTheme="minorHAnsi" w:hAnsiTheme="minorHAnsi" w:cs="Arial"/>
          <w:szCs w:val="20"/>
        </w:rPr>
      </w:pPr>
    </w:p>
    <w:p w14:paraId="794E0A5A" w14:textId="77777777" w:rsidR="00B26CBF" w:rsidRPr="00772E7C" w:rsidRDefault="00B26CBF" w:rsidP="00750D32">
      <w:pPr>
        <w:pStyle w:val="Kop2"/>
        <w:numPr>
          <w:ilvl w:val="1"/>
          <w:numId w:val="25"/>
        </w:numPr>
        <w:rPr>
          <w:rFonts w:asciiTheme="minorHAnsi" w:hAnsiTheme="minorHAnsi"/>
        </w:rPr>
      </w:pPr>
      <w:bookmarkStart w:id="67" w:name="_Toc161644432"/>
      <w:bookmarkStart w:id="68" w:name="_Toc430706231"/>
      <w:bookmarkStart w:id="69" w:name="_Toc194593917"/>
      <w:r w:rsidRPr="00772E7C">
        <w:rPr>
          <w:rFonts w:asciiTheme="minorHAnsi" w:hAnsiTheme="minorHAnsi"/>
        </w:rPr>
        <w:t>Algemeen</w:t>
      </w:r>
      <w:bookmarkEnd w:id="67"/>
      <w:bookmarkEnd w:id="68"/>
      <w:bookmarkEnd w:id="69"/>
    </w:p>
    <w:p w14:paraId="41F01575" w14:textId="488AB686" w:rsidR="00B26CBF" w:rsidRPr="00772E7C" w:rsidRDefault="00B26CBF" w:rsidP="0078254B">
      <w:pPr>
        <w:rPr>
          <w:rFonts w:asciiTheme="minorHAnsi" w:hAnsiTheme="minorHAnsi" w:cs="Arial"/>
          <w:szCs w:val="20"/>
        </w:rPr>
      </w:pPr>
      <w:r w:rsidRPr="00772E7C">
        <w:rPr>
          <w:rFonts w:asciiTheme="minorHAnsi" w:hAnsiTheme="minorHAnsi" w:cs="Arial"/>
          <w:szCs w:val="20"/>
        </w:rPr>
        <w:t xml:space="preserve">In de volgende paragrafen wordt aangegeven welke informatie een </w:t>
      </w:r>
      <w:r w:rsidR="00E22D5E" w:rsidRPr="00772E7C">
        <w:rPr>
          <w:rFonts w:asciiTheme="minorHAnsi" w:hAnsiTheme="minorHAnsi" w:cs="Arial"/>
          <w:szCs w:val="20"/>
        </w:rPr>
        <w:t>g</w:t>
      </w:r>
      <w:r w:rsidRPr="00772E7C">
        <w:rPr>
          <w:rFonts w:asciiTheme="minorHAnsi" w:hAnsiTheme="minorHAnsi" w:cs="Arial"/>
          <w:szCs w:val="20"/>
        </w:rPr>
        <w:t xml:space="preserve">egadigde dient in te </w:t>
      </w:r>
      <w:r w:rsidR="00F708D3" w:rsidRPr="00772E7C">
        <w:rPr>
          <w:rFonts w:asciiTheme="minorHAnsi" w:hAnsiTheme="minorHAnsi" w:cs="Arial"/>
          <w:szCs w:val="20"/>
        </w:rPr>
        <w:t>lever</w:t>
      </w:r>
      <w:r w:rsidRPr="00772E7C">
        <w:rPr>
          <w:rFonts w:asciiTheme="minorHAnsi" w:hAnsiTheme="minorHAnsi" w:cs="Arial"/>
          <w:szCs w:val="20"/>
        </w:rPr>
        <w:t xml:space="preserve">en ten </w:t>
      </w:r>
      <w:r w:rsidR="00DD082B">
        <w:rPr>
          <w:rFonts w:asciiTheme="minorHAnsi" w:hAnsiTheme="minorHAnsi" w:cs="Arial"/>
          <w:szCs w:val="20"/>
        </w:rPr>
        <w:t>b</w:t>
      </w:r>
      <w:r w:rsidRPr="00772E7C">
        <w:rPr>
          <w:rFonts w:asciiTheme="minorHAnsi" w:hAnsiTheme="minorHAnsi" w:cs="Arial"/>
          <w:szCs w:val="20"/>
        </w:rPr>
        <w:t xml:space="preserve">ehoeve van de beoordeling op grond van de </w:t>
      </w:r>
      <w:r w:rsidR="0022083D" w:rsidRPr="00772E7C">
        <w:rPr>
          <w:rFonts w:asciiTheme="minorHAnsi" w:hAnsiTheme="minorHAnsi" w:cs="Arial"/>
          <w:szCs w:val="20"/>
        </w:rPr>
        <w:t xml:space="preserve">uitsluitingsgronden en </w:t>
      </w:r>
      <w:r w:rsidR="00C673F3" w:rsidRPr="00772E7C">
        <w:rPr>
          <w:rFonts w:asciiTheme="minorHAnsi" w:hAnsiTheme="minorHAnsi" w:cs="Arial"/>
          <w:szCs w:val="20"/>
        </w:rPr>
        <w:t>minimum</w:t>
      </w:r>
      <w:r w:rsidR="0022083D" w:rsidRPr="00772E7C">
        <w:rPr>
          <w:rFonts w:asciiTheme="minorHAnsi" w:hAnsiTheme="minorHAnsi" w:cs="Arial"/>
          <w:szCs w:val="20"/>
        </w:rPr>
        <w:t>eisen</w:t>
      </w:r>
      <w:r w:rsidRPr="00772E7C">
        <w:rPr>
          <w:rFonts w:asciiTheme="minorHAnsi" w:hAnsiTheme="minorHAnsi" w:cs="Arial"/>
          <w:szCs w:val="20"/>
        </w:rPr>
        <w:t xml:space="preserve">. </w:t>
      </w:r>
      <w:r w:rsidR="00E42EEB" w:rsidRPr="00772E7C">
        <w:rPr>
          <w:rFonts w:asciiTheme="minorHAnsi" w:hAnsiTheme="minorHAnsi" w:cs="Arial"/>
          <w:szCs w:val="20"/>
        </w:rPr>
        <w:t>Aanbesteder</w:t>
      </w:r>
      <w:r w:rsidRPr="00772E7C">
        <w:rPr>
          <w:rFonts w:asciiTheme="minorHAnsi" w:hAnsiTheme="minorHAnsi" w:cs="Arial"/>
          <w:szCs w:val="20"/>
        </w:rPr>
        <w:t xml:space="preserve"> behoudt zich het recht voor om, naast de informatie als gevraagd in de </w:t>
      </w:r>
      <w:r w:rsidR="00E22D5E" w:rsidRPr="00772E7C">
        <w:rPr>
          <w:rFonts w:asciiTheme="minorHAnsi" w:hAnsiTheme="minorHAnsi" w:cs="Arial"/>
          <w:szCs w:val="20"/>
        </w:rPr>
        <w:t>s</w:t>
      </w:r>
      <w:r w:rsidRPr="00772E7C">
        <w:rPr>
          <w:rFonts w:asciiTheme="minorHAnsi" w:hAnsiTheme="minorHAnsi" w:cs="Arial"/>
          <w:szCs w:val="20"/>
        </w:rPr>
        <w:t xml:space="preserve">tandaardformulieren, nadere bewijsstukken te verlangen. Indien de inhoud van deze bewijsstukken niet overeenkomt met hetgeen in de </w:t>
      </w:r>
      <w:r w:rsidR="00E22D5E" w:rsidRPr="00772E7C">
        <w:rPr>
          <w:rFonts w:asciiTheme="minorHAnsi" w:hAnsiTheme="minorHAnsi" w:cs="Arial"/>
          <w:szCs w:val="20"/>
        </w:rPr>
        <w:t>a</w:t>
      </w:r>
      <w:r w:rsidR="00FC20B8" w:rsidRPr="00772E7C">
        <w:rPr>
          <w:rFonts w:asciiTheme="minorHAnsi" w:hAnsiTheme="minorHAnsi" w:cs="Arial"/>
          <w:szCs w:val="20"/>
        </w:rPr>
        <w:t xml:space="preserve">anmelding </w:t>
      </w:r>
      <w:r w:rsidRPr="00772E7C">
        <w:rPr>
          <w:rFonts w:asciiTheme="minorHAnsi" w:hAnsiTheme="minorHAnsi" w:cs="Arial"/>
          <w:szCs w:val="20"/>
        </w:rPr>
        <w:t xml:space="preserve">is gesteld, kan de </w:t>
      </w:r>
      <w:r w:rsidR="00E22D5E" w:rsidRPr="00772E7C">
        <w:rPr>
          <w:rFonts w:asciiTheme="minorHAnsi" w:hAnsiTheme="minorHAnsi" w:cs="Arial"/>
          <w:szCs w:val="20"/>
        </w:rPr>
        <w:t>g</w:t>
      </w:r>
      <w:r w:rsidRPr="00772E7C">
        <w:rPr>
          <w:rFonts w:asciiTheme="minorHAnsi" w:hAnsiTheme="minorHAnsi" w:cs="Arial"/>
          <w:szCs w:val="20"/>
        </w:rPr>
        <w:t>egadigde worden uitgesloten van verdere deelneming aan de aanbestedingsprocedure.</w:t>
      </w:r>
    </w:p>
    <w:p w14:paraId="3273FF99" w14:textId="77777777" w:rsidR="00B26CBF" w:rsidRPr="00772E7C" w:rsidRDefault="00B26CBF" w:rsidP="0078254B">
      <w:pPr>
        <w:rPr>
          <w:rFonts w:asciiTheme="minorHAnsi" w:hAnsiTheme="minorHAnsi" w:cs="Arial"/>
          <w:szCs w:val="20"/>
        </w:rPr>
      </w:pPr>
    </w:p>
    <w:p w14:paraId="27215F1C" w14:textId="77777777" w:rsidR="00B26CBF" w:rsidRPr="00772E7C" w:rsidRDefault="00B26CBF" w:rsidP="0078254B">
      <w:pPr>
        <w:rPr>
          <w:rFonts w:asciiTheme="minorHAnsi" w:hAnsiTheme="minorHAnsi" w:cs="Arial"/>
          <w:szCs w:val="20"/>
        </w:rPr>
      </w:pPr>
      <w:r w:rsidRPr="00772E7C">
        <w:rPr>
          <w:rFonts w:asciiTheme="minorHAnsi" w:hAnsiTheme="minorHAnsi" w:cs="Arial"/>
          <w:szCs w:val="20"/>
        </w:rPr>
        <w:t xml:space="preserve">Gegadigden dienen de in dit hoofdstuk genoemde informatie in te </w:t>
      </w:r>
      <w:r w:rsidR="00F708D3" w:rsidRPr="00772E7C">
        <w:rPr>
          <w:rFonts w:asciiTheme="minorHAnsi" w:hAnsiTheme="minorHAnsi" w:cs="Arial"/>
          <w:szCs w:val="20"/>
        </w:rPr>
        <w:t>lever</w:t>
      </w:r>
      <w:r w:rsidRPr="00772E7C">
        <w:rPr>
          <w:rFonts w:asciiTheme="minorHAnsi" w:hAnsiTheme="minorHAnsi" w:cs="Arial"/>
          <w:szCs w:val="20"/>
        </w:rPr>
        <w:t xml:space="preserve">en, </w:t>
      </w:r>
      <w:r w:rsidR="00F47F2E" w:rsidRPr="00772E7C">
        <w:rPr>
          <w:rFonts w:asciiTheme="minorHAnsi" w:hAnsiTheme="minorHAnsi" w:cs="Arial"/>
          <w:szCs w:val="20"/>
        </w:rPr>
        <w:t>zoals</w:t>
      </w:r>
      <w:r w:rsidRPr="00772E7C">
        <w:rPr>
          <w:rFonts w:asciiTheme="minorHAnsi" w:hAnsiTheme="minorHAnsi" w:cs="Arial"/>
          <w:szCs w:val="20"/>
        </w:rPr>
        <w:t xml:space="preserve"> in </w:t>
      </w:r>
      <w:r w:rsidR="00456CC0" w:rsidRPr="00772E7C">
        <w:rPr>
          <w:rFonts w:asciiTheme="minorHAnsi" w:hAnsiTheme="minorHAnsi" w:cs="Arial"/>
          <w:szCs w:val="20"/>
        </w:rPr>
        <w:t xml:space="preserve">de in </w:t>
      </w:r>
      <w:r w:rsidR="00E22D5E" w:rsidRPr="00772E7C">
        <w:rPr>
          <w:rFonts w:asciiTheme="minorHAnsi" w:hAnsiTheme="minorHAnsi" w:cs="Arial"/>
          <w:szCs w:val="20"/>
        </w:rPr>
        <w:t>s</w:t>
      </w:r>
      <w:r w:rsidR="00E42EEB" w:rsidRPr="00772E7C">
        <w:rPr>
          <w:rFonts w:asciiTheme="minorHAnsi" w:hAnsiTheme="minorHAnsi" w:cs="Arial"/>
          <w:szCs w:val="20"/>
        </w:rPr>
        <w:t xml:space="preserve">tandaardformulier </w:t>
      </w:r>
      <w:r w:rsidR="0014563F" w:rsidRPr="00772E7C">
        <w:rPr>
          <w:rFonts w:asciiTheme="minorHAnsi" w:hAnsiTheme="minorHAnsi" w:cs="Arial"/>
          <w:szCs w:val="20"/>
        </w:rPr>
        <w:t>A</w:t>
      </w:r>
      <w:r w:rsidRPr="00772E7C">
        <w:rPr>
          <w:rFonts w:asciiTheme="minorHAnsi" w:hAnsiTheme="minorHAnsi" w:cs="Arial"/>
          <w:szCs w:val="20"/>
        </w:rPr>
        <w:t xml:space="preserve"> opgenomen checklist </w:t>
      </w:r>
      <w:r w:rsidR="00F47F2E" w:rsidRPr="00772E7C">
        <w:rPr>
          <w:rFonts w:asciiTheme="minorHAnsi" w:hAnsiTheme="minorHAnsi" w:cs="Arial"/>
          <w:szCs w:val="20"/>
        </w:rPr>
        <w:t xml:space="preserve">is opgenomen. </w:t>
      </w:r>
      <w:r w:rsidRPr="00772E7C">
        <w:rPr>
          <w:rFonts w:asciiTheme="minorHAnsi" w:hAnsiTheme="minorHAnsi" w:cs="Arial"/>
          <w:szCs w:val="20"/>
        </w:rPr>
        <w:t>De gevraagde informatie dient volledig te worden ingediend</w:t>
      </w:r>
      <w:r w:rsidR="00632342" w:rsidRPr="00772E7C">
        <w:rPr>
          <w:rFonts w:asciiTheme="minorHAnsi" w:hAnsiTheme="minorHAnsi" w:cs="Arial"/>
          <w:szCs w:val="20"/>
        </w:rPr>
        <w:t>.</w:t>
      </w:r>
      <w:r w:rsidRPr="00772E7C">
        <w:rPr>
          <w:rFonts w:asciiTheme="minorHAnsi" w:hAnsiTheme="minorHAnsi" w:cs="Arial"/>
          <w:szCs w:val="20"/>
        </w:rPr>
        <w:t xml:space="preserve"> </w:t>
      </w:r>
      <w:r w:rsidR="00632342" w:rsidRPr="00772E7C">
        <w:rPr>
          <w:rFonts w:asciiTheme="minorHAnsi" w:hAnsiTheme="minorHAnsi" w:cs="Arial"/>
          <w:szCs w:val="20"/>
        </w:rPr>
        <w:t>I</w:t>
      </w:r>
      <w:r w:rsidRPr="00772E7C">
        <w:rPr>
          <w:rFonts w:asciiTheme="minorHAnsi" w:hAnsiTheme="minorHAnsi" w:cs="Arial"/>
          <w:szCs w:val="20"/>
        </w:rPr>
        <w:t xml:space="preserve">ndien niet alle </w:t>
      </w:r>
      <w:r w:rsidR="00632342" w:rsidRPr="00772E7C">
        <w:rPr>
          <w:rFonts w:asciiTheme="minorHAnsi" w:hAnsiTheme="minorHAnsi" w:cs="Arial"/>
          <w:szCs w:val="20"/>
        </w:rPr>
        <w:t xml:space="preserve">gevraagde </w:t>
      </w:r>
      <w:r w:rsidRPr="00772E7C">
        <w:rPr>
          <w:rFonts w:asciiTheme="minorHAnsi" w:hAnsiTheme="minorHAnsi" w:cs="Arial"/>
          <w:szCs w:val="20"/>
        </w:rPr>
        <w:t xml:space="preserve">informatie wordt ingediend kan de </w:t>
      </w:r>
      <w:r w:rsidR="00E22D5E" w:rsidRPr="00772E7C">
        <w:rPr>
          <w:rFonts w:asciiTheme="minorHAnsi" w:hAnsiTheme="minorHAnsi" w:cs="Arial"/>
          <w:szCs w:val="20"/>
        </w:rPr>
        <w:t>a</w:t>
      </w:r>
      <w:r w:rsidR="00FC20B8" w:rsidRPr="00772E7C">
        <w:rPr>
          <w:rFonts w:asciiTheme="minorHAnsi" w:hAnsiTheme="minorHAnsi" w:cs="Arial"/>
          <w:szCs w:val="20"/>
        </w:rPr>
        <w:t xml:space="preserve">anmelding als </w:t>
      </w:r>
      <w:r w:rsidR="00F72D53" w:rsidRPr="00772E7C">
        <w:rPr>
          <w:rFonts w:asciiTheme="minorHAnsi" w:hAnsiTheme="minorHAnsi" w:cs="Arial"/>
          <w:szCs w:val="20"/>
        </w:rPr>
        <w:t>g</w:t>
      </w:r>
      <w:r w:rsidR="00FC20B8" w:rsidRPr="00772E7C">
        <w:rPr>
          <w:rFonts w:asciiTheme="minorHAnsi" w:hAnsiTheme="minorHAnsi" w:cs="Arial"/>
          <w:szCs w:val="20"/>
        </w:rPr>
        <w:t>egadigde</w:t>
      </w:r>
      <w:r w:rsidRPr="00772E7C">
        <w:rPr>
          <w:rFonts w:asciiTheme="minorHAnsi" w:hAnsiTheme="minorHAnsi" w:cs="Arial"/>
          <w:szCs w:val="20"/>
        </w:rPr>
        <w:t xml:space="preserve"> terzijde worden gelegd.</w:t>
      </w:r>
    </w:p>
    <w:p w14:paraId="464A766F" w14:textId="77777777" w:rsidR="00B26CBF" w:rsidRPr="00772E7C" w:rsidRDefault="00B26CBF" w:rsidP="0078254B">
      <w:pPr>
        <w:rPr>
          <w:rFonts w:asciiTheme="minorHAnsi" w:hAnsiTheme="minorHAnsi" w:cs="Arial"/>
          <w:szCs w:val="20"/>
        </w:rPr>
      </w:pPr>
    </w:p>
    <w:p w14:paraId="31AE622F" w14:textId="6B3F6264" w:rsidR="00471B47" w:rsidRPr="00772E7C" w:rsidRDefault="005F6B4F" w:rsidP="5C133E81">
      <w:pPr>
        <w:rPr>
          <w:rFonts w:asciiTheme="minorHAnsi" w:hAnsiTheme="minorHAnsi" w:cs="Arial"/>
        </w:rPr>
      </w:pPr>
      <w:r w:rsidRPr="5C133E81">
        <w:rPr>
          <w:rFonts w:asciiTheme="minorHAnsi" w:hAnsiTheme="minorHAnsi" w:cs="Arial"/>
        </w:rPr>
        <w:t>Voor alle uitsluitingsgronden,</w:t>
      </w:r>
      <w:r w:rsidR="006B66A3" w:rsidRPr="5C133E81">
        <w:rPr>
          <w:rFonts w:asciiTheme="minorHAnsi" w:hAnsiTheme="minorHAnsi" w:cs="Arial"/>
        </w:rPr>
        <w:t xml:space="preserve"> </w:t>
      </w:r>
      <w:r w:rsidR="00C673F3" w:rsidRPr="5C133E81">
        <w:rPr>
          <w:rFonts w:asciiTheme="minorHAnsi" w:hAnsiTheme="minorHAnsi" w:cs="Arial"/>
        </w:rPr>
        <w:t>minimum</w:t>
      </w:r>
      <w:r w:rsidRPr="5C133E81">
        <w:rPr>
          <w:rFonts w:asciiTheme="minorHAnsi" w:hAnsiTheme="minorHAnsi" w:cs="Arial"/>
        </w:rPr>
        <w:t>eisen</w:t>
      </w:r>
      <w:r w:rsidR="00073F99" w:rsidRPr="5C133E81">
        <w:rPr>
          <w:rFonts w:asciiTheme="minorHAnsi" w:hAnsiTheme="minorHAnsi" w:cs="Arial"/>
        </w:rPr>
        <w:t>,</w:t>
      </w:r>
      <w:r w:rsidRPr="5C133E81">
        <w:rPr>
          <w:rFonts w:asciiTheme="minorHAnsi" w:hAnsiTheme="minorHAnsi" w:cs="Arial"/>
        </w:rPr>
        <w:t xml:space="preserve"> </w:t>
      </w:r>
      <w:r w:rsidR="00073F99" w:rsidRPr="5C133E81">
        <w:rPr>
          <w:rFonts w:asciiTheme="minorHAnsi" w:hAnsiTheme="minorHAnsi" w:cs="Arial"/>
        </w:rPr>
        <w:t xml:space="preserve">geschiktheidseisen </w:t>
      </w:r>
      <w:r w:rsidRPr="5C133E81">
        <w:rPr>
          <w:rFonts w:asciiTheme="minorHAnsi" w:hAnsiTheme="minorHAnsi" w:cs="Arial"/>
        </w:rPr>
        <w:t xml:space="preserve">en </w:t>
      </w:r>
      <w:r w:rsidRPr="00BF0DA3">
        <w:rPr>
          <w:rFonts w:asciiTheme="minorHAnsi" w:hAnsiTheme="minorHAnsi" w:cs="Arial"/>
        </w:rPr>
        <w:t>selectie</w:t>
      </w:r>
      <w:r w:rsidR="006B66A3" w:rsidRPr="00BF0DA3">
        <w:rPr>
          <w:rFonts w:asciiTheme="minorHAnsi" w:hAnsiTheme="minorHAnsi" w:cs="Arial"/>
        </w:rPr>
        <w:t>criteria</w:t>
      </w:r>
      <w:r w:rsidR="006B66A3" w:rsidRPr="5C133E81">
        <w:rPr>
          <w:rFonts w:asciiTheme="minorHAnsi" w:hAnsiTheme="minorHAnsi" w:cs="Arial"/>
        </w:rPr>
        <w:t xml:space="preserve"> is aangegeven welke aanvullende eisen worden gesteld indien een </w:t>
      </w:r>
      <w:r w:rsidR="00E22D5E" w:rsidRPr="5C133E81">
        <w:rPr>
          <w:rFonts w:asciiTheme="minorHAnsi" w:hAnsiTheme="minorHAnsi" w:cs="Arial"/>
        </w:rPr>
        <w:t>g</w:t>
      </w:r>
      <w:r w:rsidR="006B66A3" w:rsidRPr="5C133E81">
        <w:rPr>
          <w:rFonts w:asciiTheme="minorHAnsi" w:hAnsiTheme="minorHAnsi" w:cs="Arial"/>
        </w:rPr>
        <w:t>egadigde zich aanmeldt als combinatie of met derden</w:t>
      </w:r>
      <w:r w:rsidR="00CB51E8" w:rsidRPr="5C133E81">
        <w:rPr>
          <w:rFonts w:asciiTheme="minorHAnsi" w:hAnsiTheme="minorHAnsi" w:cs="Arial"/>
        </w:rPr>
        <w:t>.</w:t>
      </w:r>
    </w:p>
    <w:p w14:paraId="09F96118" w14:textId="77777777" w:rsidR="001331D7" w:rsidRPr="00772E7C" w:rsidRDefault="001331D7" w:rsidP="004D5B3B">
      <w:pPr>
        <w:rPr>
          <w:rFonts w:asciiTheme="minorHAnsi" w:hAnsiTheme="minorHAnsi"/>
          <w:b/>
          <w:bCs/>
          <w:szCs w:val="20"/>
        </w:rPr>
      </w:pPr>
    </w:p>
    <w:p w14:paraId="3F0E9C27" w14:textId="77777777" w:rsidR="008C4E08" w:rsidRPr="00772E7C" w:rsidRDefault="008C4E08" w:rsidP="004D5B3B">
      <w:pPr>
        <w:rPr>
          <w:rFonts w:asciiTheme="minorHAnsi" w:hAnsiTheme="minorHAnsi"/>
          <w:b/>
          <w:bCs/>
          <w:szCs w:val="20"/>
        </w:rPr>
      </w:pPr>
    </w:p>
    <w:p w14:paraId="2E89541E" w14:textId="77777777" w:rsidR="0089549E" w:rsidRPr="00772E7C" w:rsidRDefault="0089549E" w:rsidP="00750D32">
      <w:pPr>
        <w:pStyle w:val="Kop2"/>
        <w:numPr>
          <w:ilvl w:val="1"/>
          <w:numId w:val="25"/>
        </w:numPr>
        <w:rPr>
          <w:rFonts w:asciiTheme="minorHAnsi" w:hAnsiTheme="minorHAnsi"/>
        </w:rPr>
      </w:pPr>
      <w:bookmarkStart w:id="70" w:name="_Toc194593918"/>
      <w:r w:rsidRPr="00772E7C">
        <w:rPr>
          <w:rFonts w:asciiTheme="minorHAnsi" w:hAnsiTheme="minorHAnsi"/>
        </w:rPr>
        <w:t>Uniform Europees aanbestedingsdocument (minimumeis)</w:t>
      </w:r>
      <w:bookmarkEnd w:id="70"/>
    </w:p>
    <w:p w14:paraId="656CD578" w14:textId="38DFEADB" w:rsidR="0089549E" w:rsidRPr="00772E7C" w:rsidRDefault="0089549E" w:rsidP="0E2810AF">
      <w:pPr>
        <w:rPr>
          <w:rFonts w:asciiTheme="minorHAnsi" w:hAnsiTheme="minorHAnsi" w:cs="Arial"/>
        </w:rPr>
      </w:pPr>
      <w:r w:rsidRPr="0E2810AF">
        <w:rPr>
          <w:rFonts w:asciiTheme="minorHAnsi" w:hAnsiTheme="minorHAnsi" w:cs="Arial"/>
        </w:rPr>
        <w:t xml:space="preserve">Gegadigde dient het </w:t>
      </w:r>
      <w:r w:rsidRPr="00BF0DA3">
        <w:rPr>
          <w:rFonts w:asciiTheme="minorHAnsi" w:hAnsiTheme="minorHAnsi" w:cs="Arial"/>
        </w:rPr>
        <w:t>Uniform Europees Aanbestedingsdocument (hierna:</w:t>
      </w:r>
      <w:r w:rsidR="005303C8" w:rsidRPr="00BF0DA3">
        <w:rPr>
          <w:rFonts w:asciiTheme="minorHAnsi" w:hAnsiTheme="minorHAnsi" w:cs="Arial"/>
        </w:rPr>
        <w:t xml:space="preserve"> </w:t>
      </w:r>
      <w:r w:rsidRPr="00BF0DA3">
        <w:rPr>
          <w:rFonts w:asciiTheme="minorHAnsi" w:hAnsiTheme="minorHAnsi" w:cs="Arial"/>
        </w:rPr>
        <w:t xml:space="preserve">UEA) </w:t>
      </w:r>
      <w:r w:rsidRPr="0E2810AF">
        <w:rPr>
          <w:rFonts w:asciiTheme="minorHAnsi" w:hAnsiTheme="minorHAnsi" w:cs="Arial"/>
        </w:rPr>
        <w:t xml:space="preserve">in te vullen en deze door een, blijkens het handelsregister, rechtsgeldige vertegenwoordiger van gegadigde te laten ondertekenen. </w:t>
      </w:r>
      <w:r w:rsidR="00136816" w:rsidRPr="0E2810AF">
        <w:rPr>
          <w:rFonts w:asciiTheme="minorHAnsi" w:hAnsiTheme="minorHAnsi" w:cs="Arial"/>
        </w:rPr>
        <w:t xml:space="preserve">De UEA is als bijlage </w:t>
      </w:r>
      <w:r w:rsidR="006F5B71" w:rsidRPr="0E2810AF">
        <w:rPr>
          <w:rFonts w:asciiTheme="minorHAnsi" w:hAnsiTheme="minorHAnsi" w:cs="Arial"/>
        </w:rPr>
        <w:t xml:space="preserve">2 </w:t>
      </w:r>
      <w:r w:rsidR="00136816" w:rsidRPr="0E2810AF">
        <w:rPr>
          <w:rFonts w:asciiTheme="minorHAnsi" w:hAnsiTheme="minorHAnsi" w:cs="Arial"/>
        </w:rPr>
        <w:t xml:space="preserve">separaat toegevoegd op Tenderned. </w:t>
      </w:r>
    </w:p>
    <w:p w14:paraId="1B463CE1" w14:textId="77777777" w:rsidR="0089549E" w:rsidRPr="00772E7C" w:rsidRDefault="0089549E" w:rsidP="0089549E">
      <w:pPr>
        <w:rPr>
          <w:rFonts w:asciiTheme="minorHAnsi" w:hAnsiTheme="minorHAnsi" w:cs="Arial"/>
          <w:szCs w:val="20"/>
        </w:rPr>
      </w:pPr>
    </w:p>
    <w:p w14:paraId="709A46DF" w14:textId="77777777" w:rsidR="0089549E" w:rsidRPr="00772E7C" w:rsidRDefault="0089549E" w:rsidP="0089549E">
      <w:pPr>
        <w:rPr>
          <w:rFonts w:asciiTheme="minorHAnsi" w:hAnsiTheme="minorHAnsi" w:cs="Arial"/>
          <w:szCs w:val="20"/>
        </w:rPr>
      </w:pPr>
      <w:r w:rsidRPr="00772E7C">
        <w:rPr>
          <w:rFonts w:asciiTheme="minorHAnsi" w:hAnsiTheme="minorHAnsi" w:cs="Arial"/>
          <w:szCs w:val="20"/>
        </w:rPr>
        <w:t>Met het invullen en ondertekenen van deze verklaring communiceert de gegadigde op welke wijze hij zich aanmeldt als gegadigde. Tevens verklaart de gegadigde middels deze verklaring dat hij voldoet aan de door aanbesteder gestelde eisen voor deelname en niet van deelname behoeft te worden uitgesloten.</w:t>
      </w:r>
    </w:p>
    <w:p w14:paraId="699DCF9F" w14:textId="77777777" w:rsidR="0089549E" w:rsidRPr="00772E7C" w:rsidRDefault="0089549E" w:rsidP="0089549E">
      <w:pPr>
        <w:rPr>
          <w:rFonts w:asciiTheme="minorHAnsi" w:hAnsiTheme="minorHAnsi" w:cs="Arial"/>
          <w:szCs w:val="20"/>
        </w:rPr>
      </w:pPr>
    </w:p>
    <w:p w14:paraId="6632F547" w14:textId="77777777" w:rsidR="0089549E" w:rsidRPr="00772E7C" w:rsidRDefault="0089549E" w:rsidP="0089549E">
      <w:pPr>
        <w:rPr>
          <w:rFonts w:asciiTheme="minorHAnsi" w:hAnsiTheme="minorHAnsi" w:cs="Arial"/>
          <w:i/>
          <w:szCs w:val="20"/>
        </w:rPr>
      </w:pPr>
      <w:r w:rsidRPr="00772E7C">
        <w:rPr>
          <w:rFonts w:asciiTheme="minorHAnsi" w:hAnsiTheme="minorHAnsi" w:cs="Arial"/>
          <w:i/>
          <w:szCs w:val="20"/>
        </w:rPr>
        <w:t>Aanmelden als combinatie of met onderaannemer(s)</w:t>
      </w:r>
    </w:p>
    <w:p w14:paraId="4BF8A1EC" w14:textId="77777777" w:rsidR="00917CA3" w:rsidRPr="00772E7C" w:rsidRDefault="00917CA3" w:rsidP="00917CA3">
      <w:pPr>
        <w:rPr>
          <w:rFonts w:asciiTheme="minorHAnsi" w:hAnsiTheme="minorHAnsi" w:cs="Arial"/>
          <w:szCs w:val="20"/>
        </w:rPr>
      </w:pPr>
      <w:r>
        <w:rPr>
          <w:rFonts w:asciiTheme="minorHAnsi" w:hAnsiTheme="minorHAnsi" w:cs="Arial"/>
          <w:szCs w:val="20"/>
        </w:rPr>
        <w:t>Bij het indienen van de aanmelding als combinatie dienen alle combinanten een ingevulde UEA in te dienen. Zie voor onderaannemer (derden) par. 2.9.</w:t>
      </w:r>
    </w:p>
    <w:p w14:paraId="79D86691" w14:textId="77777777" w:rsidR="0089549E" w:rsidRPr="00772E7C" w:rsidRDefault="0089549E" w:rsidP="0089549E">
      <w:pPr>
        <w:rPr>
          <w:rFonts w:asciiTheme="minorHAnsi" w:hAnsiTheme="minorHAnsi" w:cs="Arial"/>
          <w:szCs w:val="20"/>
        </w:rPr>
      </w:pPr>
    </w:p>
    <w:p w14:paraId="7DE3D444" w14:textId="77777777" w:rsidR="008C4E08" w:rsidRPr="00772E7C" w:rsidRDefault="008C4E08" w:rsidP="00750D32">
      <w:pPr>
        <w:pStyle w:val="Kop2"/>
        <w:numPr>
          <w:ilvl w:val="1"/>
          <w:numId w:val="25"/>
        </w:numPr>
        <w:rPr>
          <w:rFonts w:asciiTheme="minorHAnsi" w:hAnsiTheme="minorHAnsi"/>
        </w:rPr>
      </w:pPr>
      <w:bookmarkStart w:id="71" w:name="_Toc194593919"/>
      <w:r w:rsidRPr="00772E7C">
        <w:rPr>
          <w:rFonts w:asciiTheme="minorHAnsi" w:hAnsiTheme="minorHAnsi"/>
        </w:rPr>
        <w:t>Uitsluitingsgronden</w:t>
      </w:r>
      <w:bookmarkEnd w:id="71"/>
    </w:p>
    <w:p w14:paraId="28531DD4" w14:textId="77D968F2" w:rsidR="0089549E" w:rsidRDefault="0089549E" w:rsidP="5C133E81">
      <w:pPr>
        <w:rPr>
          <w:rFonts w:asciiTheme="minorHAnsi" w:hAnsiTheme="minorHAnsi" w:cs="Arial"/>
        </w:rPr>
      </w:pPr>
      <w:r w:rsidRPr="5C133E81">
        <w:rPr>
          <w:rFonts w:asciiTheme="minorHAnsi" w:hAnsiTheme="minorHAnsi" w:cs="Arial"/>
        </w:rPr>
        <w:t>Alle wettelijk verplichte en facultatieve uitsluitingsgronden voor aanbestedingen boven de Europese drempels zijn van toepassing</w:t>
      </w:r>
      <w:r w:rsidR="007E5E02" w:rsidRPr="5C133E81">
        <w:rPr>
          <w:rFonts w:asciiTheme="minorHAnsi" w:hAnsiTheme="minorHAnsi" w:cs="Arial"/>
        </w:rPr>
        <w:t>.</w:t>
      </w:r>
      <w:r w:rsidRPr="5C133E81">
        <w:rPr>
          <w:rFonts w:asciiTheme="minorHAnsi" w:hAnsiTheme="minorHAnsi" w:cs="Arial"/>
        </w:rPr>
        <w:t xml:space="preserve"> </w:t>
      </w:r>
      <w:r w:rsidR="007E5E02" w:rsidRPr="5C133E81">
        <w:rPr>
          <w:rFonts w:asciiTheme="minorHAnsi" w:hAnsiTheme="minorHAnsi" w:cs="Arial"/>
        </w:rPr>
        <w:t xml:space="preserve">Gegadigde </w:t>
      </w:r>
      <w:r w:rsidRPr="5C133E81">
        <w:rPr>
          <w:rFonts w:asciiTheme="minorHAnsi" w:hAnsiTheme="minorHAnsi" w:cs="Arial"/>
        </w:rPr>
        <w:t>dient te verklaren dat er geen verplichte en facultatieve uitsluitingsgronden als bedoeld in deel III van het UEA op hem van toepassing zijn.</w:t>
      </w:r>
      <w:r w:rsidR="00073F99">
        <w:t xml:space="preserve"> </w:t>
      </w:r>
      <w:r w:rsidR="00073F99" w:rsidRPr="5C133E81">
        <w:rPr>
          <w:rFonts w:asciiTheme="minorHAnsi" w:hAnsiTheme="minorHAnsi" w:cs="Arial"/>
        </w:rPr>
        <w:t>Dit geldt ook voor alle combinanten binnen een combinatie</w:t>
      </w:r>
      <w:r w:rsidR="00503B50" w:rsidRPr="5C133E81">
        <w:rPr>
          <w:rFonts w:asciiTheme="minorHAnsi" w:hAnsiTheme="minorHAnsi" w:cs="Arial"/>
        </w:rPr>
        <w:t xml:space="preserve"> en voor alle derden waar een beroep op wordt gedaan </w:t>
      </w:r>
      <w:r w:rsidR="00CE5B30" w:rsidRPr="5C133E81">
        <w:rPr>
          <w:rFonts w:asciiTheme="minorHAnsi" w:hAnsiTheme="minorHAnsi" w:cs="Arial"/>
        </w:rPr>
        <w:t xml:space="preserve">om aan de geschiktheidseisen te voldoen </w:t>
      </w:r>
      <w:r w:rsidR="00503B50" w:rsidRPr="5C133E81">
        <w:rPr>
          <w:rFonts w:asciiTheme="minorHAnsi" w:hAnsiTheme="minorHAnsi" w:cs="Arial"/>
        </w:rPr>
        <w:t>(zie par. 2.9)</w:t>
      </w:r>
      <w:r w:rsidR="00073F99" w:rsidRPr="5C133E81">
        <w:rPr>
          <w:rFonts w:asciiTheme="minorHAnsi" w:hAnsiTheme="minorHAnsi" w:cs="Arial"/>
        </w:rPr>
        <w:t>.</w:t>
      </w:r>
    </w:p>
    <w:p w14:paraId="17AC21DD" w14:textId="77777777" w:rsidR="00D46CB4" w:rsidRDefault="00D46CB4" w:rsidP="0089549E">
      <w:pPr>
        <w:rPr>
          <w:rFonts w:asciiTheme="minorHAnsi" w:hAnsiTheme="minorHAnsi" w:cs="Arial"/>
          <w:szCs w:val="20"/>
        </w:rPr>
      </w:pPr>
    </w:p>
    <w:p w14:paraId="48AC294F" w14:textId="565A01B4" w:rsidR="00DD082B" w:rsidRDefault="00DD082B">
      <w:pPr>
        <w:rPr>
          <w:rFonts w:asciiTheme="minorHAnsi" w:hAnsiTheme="minorHAnsi" w:cs="Arial"/>
          <w:szCs w:val="20"/>
        </w:rPr>
      </w:pPr>
      <w:r>
        <w:rPr>
          <w:rFonts w:asciiTheme="minorHAnsi" w:hAnsiTheme="minorHAnsi" w:cs="Arial"/>
          <w:szCs w:val="20"/>
        </w:rPr>
        <w:br w:type="page"/>
      </w:r>
    </w:p>
    <w:p w14:paraId="56003B51" w14:textId="77777777" w:rsidR="00D46CB4" w:rsidRDefault="00D46CB4" w:rsidP="0089549E">
      <w:pPr>
        <w:rPr>
          <w:rFonts w:asciiTheme="minorHAnsi" w:hAnsiTheme="minorHAnsi" w:cs="Arial"/>
          <w:szCs w:val="20"/>
        </w:rPr>
      </w:pPr>
    </w:p>
    <w:p w14:paraId="122A3B53" w14:textId="79329B77" w:rsidR="00DD082B" w:rsidRDefault="00DD082B" w:rsidP="0089549E">
      <w:pPr>
        <w:rPr>
          <w:rFonts w:asciiTheme="minorHAnsi" w:hAnsiTheme="minorHAnsi" w:cs="Arial"/>
          <w:szCs w:val="20"/>
        </w:rPr>
      </w:pPr>
    </w:p>
    <w:tbl>
      <w:tblPr>
        <w:tblpPr w:leftFromText="141" w:rightFromText="141" w:horzAnchor="margin" w:tblpY="1528"/>
        <w:tblW w:w="4820" w:type="pct"/>
        <w:tblCellMar>
          <w:left w:w="0" w:type="dxa"/>
          <w:right w:w="0" w:type="dxa"/>
        </w:tblCellMar>
        <w:tblLook w:val="04A0" w:firstRow="1" w:lastRow="0" w:firstColumn="1" w:lastColumn="0" w:noHBand="0" w:noVBand="1"/>
      </w:tblPr>
      <w:tblGrid>
        <w:gridCol w:w="2648"/>
        <w:gridCol w:w="589"/>
        <w:gridCol w:w="5300"/>
      </w:tblGrid>
      <w:tr w:rsidR="00DD082B" w:rsidRPr="00D46CB4" w14:paraId="73ADC504" w14:textId="77777777" w:rsidTr="1EFDD726">
        <w:trPr>
          <w:trHeight w:val="330"/>
        </w:trPr>
        <w:tc>
          <w:tcPr>
            <w:tcW w:w="1551" w:type="pct"/>
            <w:tcBorders>
              <w:top w:val="single" w:sz="12" w:space="0" w:color="000000" w:themeColor="text1"/>
              <w:left w:val="single" w:sz="12" w:space="0" w:color="000000" w:themeColor="text1"/>
              <w:bottom w:val="nil"/>
              <w:right w:val="nil"/>
            </w:tcBorders>
            <w:shd w:val="clear" w:color="auto" w:fill="000000" w:themeFill="text1"/>
            <w:tcMar>
              <w:top w:w="57" w:type="dxa"/>
              <w:left w:w="108" w:type="dxa"/>
              <w:bottom w:w="57" w:type="dxa"/>
              <w:right w:w="108" w:type="dxa"/>
            </w:tcMar>
            <w:hideMark/>
          </w:tcPr>
          <w:p w14:paraId="169BA2C4"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Uitsluitingsgrond</w:t>
            </w:r>
          </w:p>
        </w:tc>
        <w:tc>
          <w:tcPr>
            <w:tcW w:w="345" w:type="pct"/>
            <w:tcBorders>
              <w:top w:val="single" w:sz="12" w:space="0" w:color="000000" w:themeColor="text1"/>
              <w:left w:val="nil"/>
              <w:bottom w:val="nil"/>
              <w:right w:val="nil"/>
            </w:tcBorders>
            <w:shd w:val="clear" w:color="auto" w:fill="000000" w:themeFill="text1"/>
            <w:noWrap/>
            <w:tcMar>
              <w:top w:w="57" w:type="dxa"/>
              <w:left w:w="108" w:type="dxa"/>
              <w:bottom w:w="57" w:type="dxa"/>
              <w:right w:w="108" w:type="dxa"/>
            </w:tcMar>
            <w:hideMark/>
          </w:tcPr>
          <w:p w14:paraId="6BBFEE7A"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w:t>
            </w:r>
          </w:p>
        </w:tc>
        <w:tc>
          <w:tcPr>
            <w:tcW w:w="3104" w:type="pct"/>
            <w:tcBorders>
              <w:top w:val="single" w:sz="12" w:space="0" w:color="000000" w:themeColor="text1"/>
              <w:left w:val="nil"/>
              <w:bottom w:val="nil"/>
              <w:right w:val="single" w:sz="12" w:space="0" w:color="000000" w:themeColor="text1"/>
            </w:tcBorders>
            <w:shd w:val="clear" w:color="auto" w:fill="000000" w:themeFill="text1"/>
            <w:tcMar>
              <w:top w:w="57" w:type="dxa"/>
              <w:left w:w="108" w:type="dxa"/>
              <w:bottom w:w="57" w:type="dxa"/>
              <w:right w:w="108" w:type="dxa"/>
            </w:tcMar>
            <w:hideMark/>
          </w:tcPr>
          <w:p w14:paraId="3D2C9DC8"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Nadere bewijsstukken</w:t>
            </w:r>
          </w:p>
        </w:tc>
      </w:tr>
      <w:tr w:rsidR="00DD082B" w:rsidRPr="00D46CB4" w14:paraId="3407EB56" w14:textId="77777777" w:rsidTr="1EFDD726">
        <w:trPr>
          <w:trHeight w:val="347"/>
        </w:trPr>
        <w:tc>
          <w:tcPr>
            <w:tcW w:w="1551" w:type="pct"/>
            <w:tcBorders>
              <w:top w:val="nil"/>
              <w:left w:val="single" w:sz="12" w:space="0" w:color="000000" w:themeColor="text1"/>
              <w:bottom w:val="nil"/>
              <w:right w:val="nil"/>
            </w:tcBorders>
            <w:tcMar>
              <w:top w:w="57" w:type="dxa"/>
              <w:left w:w="108" w:type="dxa"/>
              <w:bottom w:w="57" w:type="dxa"/>
              <w:right w:w="108" w:type="dxa"/>
            </w:tcMar>
            <w:hideMark/>
          </w:tcPr>
          <w:p w14:paraId="6C6C0F9B"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Crimineel verleden</w:t>
            </w:r>
          </w:p>
        </w:tc>
        <w:tc>
          <w:tcPr>
            <w:tcW w:w="345" w:type="pct"/>
            <w:tcMar>
              <w:top w:w="57" w:type="dxa"/>
              <w:left w:w="108" w:type="dxa"/>
              <w:bottom w:w="57" w:type="dxa"/>
              <w:right w:w="108" w:type="dxa"/>
            </w:tcMar>
            <w:hideMark/>
          </w:tcPr>
          <w:p w14:paraId="089F8F8B"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III A</w:t>
            </w:r>
          </w:p>
        </w:tc>
        <w:tc>
          <w:tcPr>
            <w:tcW w:w="3104" w:type="pct"/>
            <w:tcBorders>
              <w:top w:val="nil"/>
              <w:left w:val="nil"/>
              <w:bottom w:val="nil"/>
              <w:right w:val="single" w:sz="12" w:space="0" w:color="000000" w:themeColor="text1"/>
            </w:tcBorders>
            <w:tcMar>
              <w:top w:w="57" w:type="dxa"/>
              <w:left w:w="108" w:type="dxa"/>
              <w:bottom w:w="57" w:type="dxa"/>
              <w:right w:w="108" w:type="dxa"/>
            </w:tcMar>
            <w:hideMark/>
          </w:tcPr>
          <w:p w14:paraId="6C528011" w14:textId="2D6ABE82" w:rsidR="00DD082B" w:rsidRPr="00D46CB4" w:rsidRDefault="00DD082B" w:rsidP="00A32C2B">
            <w:pPr>
              <w:rPr>
                <w:rFonts w:asciiTheme="minorHAnsi" w:hAnsiTheme="minorHAnsi" w:cs="Arial"/>
                <w:szCs w:val="20"/>
              </w:rPr>
            </w:pPr>
            <w:r w:rsidRPr="71720AB6">
              <w:rPr>
                <w:rFonts w:asciiTheme="minorHAnsi" w:hAnsiTheme="minorHAnsi" w:cs="Arial"/>
              </w:rPr>
              <w:t>Gedragsverklaring aanbesteden zoals bedoeld in artikel 4.1 van de Aanbestedingswet 2012</w:t>
            </w:r>
            <w:r w:rsidRPr="71720AB6">
              <w:rPr>
                <w:rFonts w:asciiTheme="minorHAnsi" w:hAnsiTheme="minorHAnsi" w:cs="Arial"/>
                <w:vertAlign w:val="superscript"/>
              </w:rPr>
              <w:footnoteReference w:customMarkFollows="1" w:id="2"/>
              <w:t>[1]</w:t>
            </w:r>
            <w:r w:rsidRPr="71720AB6">
              <w:rPr>
                <w:rFonts w:asciiTheme="minorHAnsi" w:hAnsiTheme="minorHAnsi" w:cs="Arial"/>
              </w:rPr>
              <w:t xml:space="preserve">, </w:t>
            </w:r>
            <w:r w:rsidR="007237B8" w:rsidRPr="71720AB6">
              <w:rPr>
                <w:rFonts w:asciiTheme="minorHAnsi" w:hAnsiTheme="minorHAnsi" w:cs="Arial"/>
              </w:rPr>
              <w:t xml:space="preserve">die op het tijdstip van indienen van de aanmelding </w:t>
            </w:r>
            <w:r w:rsidRPr="71720AB6">
              <w:rPr>
                <w:rFonts w:asciiTheme="minorHAnsi" w:hAnsiTheme="minorHAnsi" w:cs="Arial"/>
              </w:rPr>
              <w:t xml:space="preserve">niet ouder </w:t>
            </w:r>
            <w:r w:rsidR="007237B8" w:rsidRPr="71720AB6">
              <w:rPr>
                <w:rFonts w:asciiTheme="minorHAnsi" w:hAnsiTheme="minorHAnsi" w:cs="Arial"/>
              </w:rPr>
              <w:t xml:space="preserve">is </w:t>
            </w:r>
            <w:r w:rsidRPr="71720AB6">
              <w:rPr>
                <w:rFonts w:asciiTheme="minorHAnsi" w:hAnsiTheme="minorHAnsi" w:cs="Arial"/>
              </w:rPr>
              <w:t>dan twee jaar.</w:t>
            </w:r>
          </w:p>
        </w:tc>
      </w:tr>
      <w:tr w:rsidR="00DD082B" w:rsidRPr="00D46CB4" w14:paraId="48070F91" w14:textId="77777777" w:rsidTr="1EFDD726">
        <w:trPr>
          <w:trHeight w:val="225"/>
        </w:trPr>
        <w:tc>
          <w:tcPr>
            <w:tcW w:w="1551" w:type="pct"/>
            <w:tcBorders>
              <w:top w:val="nil"/>
              <w:left w:val="single" w:sz="12" w:space="0" w:color="000000" w:themeColor="text1"/>
              <w:bottom w:val="nil"/>
              <w:right w:val="nil"/>
            </w:tcBorders>
            <w:tcMar>
              <w:top w:w="57" w:type="dxa"/>
              <w:left w:w="108" w:type="dxa"/>
              <w:bottom w:w="57" w:type="dxa"/>
              <w:right w:w="108" w:type="dxa"/>
            </w:tcMar>
            <w:hideMark/>
          </w:tcPr>
          <w:p w14:paraId="2EDC1018"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Faillissement</w:t>
            </w:r>
          </w:p>
        </w:tc>
        <w:tc>
          <w:tcPr>
            <w:tcW w:w="345" w:type="pct"/>
            <w:tcMar>
              <w:top w:w="57" w:type="dxa"/>
              <w:left w:w="108" w:type="dxa"/>
              <w:bottom w:w="57" w:type="dxa"/>
              <w:right w:w="108" w:type="dxa"/>
            </w:tcMar>
            <w:hideMark/>
          </w:tcPr>
          <w:p w14:paraId="4B6237FE"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III C</w:t>
            </w:r>
          </w:p>
        </w:tc>
        <w:tc>
          <w:tcPr>
            <w:tcW w:w="3104" w:type="pct"/>
            <w:tcBorders>
              <w:top w:val="nil"/>
              <w:left w:val="nil"/>
              <w:bottom w:val="nil"/>
              <w:right w:val="single" w:sz="12" w:space="0" w:color="000000" w:themeColor="text1"/>
            </w:tcBorders>
            <w:tcMar>
              <w:top w:w="57" w:type="dxa"/>
              <w:left w:w="108" w:type="dxa"/>
              <w:bottom w:w="57" w:type="dxa"/>
              <w:right w:w="108" w:type="dxa"/>
            </w:tcMar>
            <w:hideMark/>
          </w:tcPr>
          <w:p w14:paraId="120AEBDC" w14:textId="06AD536D" w:rsidR="00DD082B" w:rsidRPr="00D46CB4" w:rsidRDefault="00DD082B" w:rsidP="00A32C2B">
            <w:pPr>
              <w:rPr>
                <w:rFonts w:asciiTheme="minorHAnsi" w:hAnsiTheme="minorHAnsi" w:cs="Arial"/>
                <w:szCs w:val="20"/>
              </w:rPr>
            </w:pPr>
            <w:r w:rsidRPr="00D46CB4">
              <w:rPr>
                <w:rFonts w:asciiTheme="minorHAnsi" w:hAnsiTheme="minorHAnsi" w:cs="Arial"/>
                <w:szCs w:val="20"/>
              </w:rPr>
              <w:t xml:space="preserve">Uittreksel uit het handelsregister, </w:t>
            </w:r>
            <w:r w:rsidR="007237B8" w:rsidRPr="007237B8">
              <w:rPr>
                <w:rFonts w:asciiTheme="minorHAnsi" w:hAnsiTheme="minorHAnsi" w:cs="Arial"/>
                <w:szCs w:val="20"/>
              </w:rPr>
              <w:t>d</w:t>
            </w:r>
            <w:r w:rsidR="007237B8">
              <w:rPr>
                <w:rFonts w:asciiTheme="minorHAnsi" w:hAnsiTheme="minorHAnsi" w:cs="Arial"/>
                <w:szCs w:val="20"/>
              </w:rPr>
              <w:t>at</w:t>
            </w:r>
            <w:r w:rsidR="007237B8" w:rsidRPr="007237B8">
              <w:rPr>
                <w:rFonts w:asciiTheme="minorHAnsi" w:hAnsiTheme="minorHAnsi" w:cs="Arial"/>
                <w:szCs w:val="20"/>
              </w:rPr>
              <w:t xml:space="preserve"> op het tijdstip van indienen van de aanmelding </w:t>
            </w:r>
            <w:r w:rsidRPr="00D46CB4">
              <w:rPr>
                <w:rFonts w:asciiTheme="minorHAnsi" w:hAnsiTheme="minorHAnsi" w:cs="Arial"/>
                <w:szCs w:val="20"/>
              </w:rPr>
              <w:t xml:space="preserve">niet ouder </w:t>
            </w:r>
            <w:r w:rsidR="007237B8">
              <w:rPr>
                <w:rFonts w:asciiTheme="minorHAnsi" w:hAnsiTheme="minorHAnsi" w:cs="Arial"/>
                <w:szCs w:val="20"/>
              </w:rPr>
              <w:t xml:space="preserve">is </w:t>
            </w:r>
            <w:r w:rsidRPr="00D46CB4">
              <w:rPr>
                <w:rFonts w:asciiTheme="minorHAnsi" w:hAnsiTheme="minorHAnsi" w:cs="Arial"/>
                <w:szCs w:val="20"/>
              </w:rPr>
              <w:t>dan zes maanden.</w:t>
            </w:r>
          </w:p>
        </w:tc>
      </w:tr>
      <w:tr w:rsidR="00DD082B" w:rsidRPr="00D46CB4" w14:paraId="1C5CE26F" w14:textId="77777777" w:rsidTr="1EFDD726">
        <w:trPr>
          <w:trHeight w:val="335"/>
        </w:trPr>
        <w:tc>
          <w:tcPr>
            <w:tcW w:w="1551" w:type="pct"/>
            <w:tcBorders>
              <w:top w:val="nil"/>
              <w:left w:val="single" w:sz="12" w:space="0" w:color="000000" w:themeColor="text1"/>
              <w:bottom w:val="nil"/>
              <w:right w:val="nil"/>
            </w:tcBorders>
            <w:tcMar>
              <w:top w:w="57" w:type="dxa"/>
              <w:left w:w="108" w:type="dxa"/>
              <w:bottom w:w="57" w:type="dxa"/>
              <w:right w:w="108" w:type="dxa"/>
            </w:tcMar>
            <w:hideMark/>
          </w:tcPr>
          <w:p w14:paraId="51ED13CD"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Gerechtelijke uitspraak beroepsgedragsregel</w:t>
            </w:r>
          </w:p>
        </w:tc>
        <w:tc>
          <w:tcPr>
            <w:tcW w:w="345" w:type="pct"/>
            <w:tcMar>
              <w:top w:w="57" w:type="dxa"/>
              <w:left w:w="108" w:type="dxa"/>
              <w:bottom w:w="57" w:type="dxa"/>
              <w:right w:w="108" w:type="dxa"/>
            </w:tcMar>
            <w:hideMark/>
          </w:tcPr>
          <w:p w14:paraId="0F1D8F6B"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III C</w:t>
            </w:r>
          </w:p>
        </w:tc>
        <w:tc>
          <w:tcPr>
            <w:tcW w:w="3104" w:type="pct"/>
            <w:tcBorders>
              <w:top w:val="nil"/>
              <w:left w:val="nil"/>
              <w:bottom w:val="nil"/>
              <w:right w:val="single" w:sz="12" w:space="0" w:color="000000" w:themeColor="text1"/>
            </w:tcBorders>
            <w:tcMar>
              <w:top w:w="57" w:type="dxa"/>
              <w:left w:w="108" w:type="dxa"/>
              <w:bottom w:w="57" w:type="dxa"/>
              <w:right w:w="108" w:type="dxa"/>
            </w:tcMar>
            <w:hideMark/>
          </w:tcPr>
          <w:p w14:paraId="7C13BD94" w14:textId="4885D529" w:rsidR="00DD082B" w:rsidRPr="00D46CB4" w:rsidRDefault="00DD082B" w:rsidP="00A32C2B">
            <w:pPr>
              <w:rPr>
                <w:rFonts w:asciiTheme="minorHAnsi" w:hAnsiTheme="minorHAnsi" w:cs="Arial"/>
                <w:szCs w:val="20"/>
              </w:rPr>
            </w:pPr>
            <w:r w:rsidRPr="00D46CB4">
              <w:rPr>
                <w:rFonts w:asciiTheme="minorHAnsi" w:hAnsiTheme="minorHAnsi" w:cs="Arial"/>
                <w:szCs w:val="20"/>
              </w:rPr>
              <w:t xml:space="preserve">Gedragsverklaring aanbesteden zoals bedoeld in artikel 4.1 van de Aanbestedingswet 2012, </w:t>
            </w:r>
            <w:r w:rsidR="007237B8" w:rsidRPr="007237B8">
              <w:rPr>
                <w:rFonts w:asciiTheme="minorHAnsi" w:hAnsiTheme="minorHAnsi" w:cs="Arial"/>
                <w:szCs w:val="20"/>
              </w:rPr>
              <w:t xml:space="preserve">die op het tijdstip van indienen van de aanmelding </w:t>
            </w:r>
            <w:r w:rsidRPr="00D46CB4">
              <w:rPr>
                <w:rFonts w:asciiTheme="minorHAnsi" w:hAnsiTheme="minorHAnsi" w:cs="Arial"/>
                <w:szCs w:val="20"/>
              </w:rPr>
              <w:t xml:space="preserve">niet ouder </w:t>
            </w:r>
            <w:r w:rsidR="007237B8">
              <w:rPr>
                <w:rFonts w:asciiTheme="minorHAnsi" w:hAnsiTheme="minorHAnsi" w:cs="Arial"/>
                <w:szCs w:val="20"/>
              </w:rPr>
              <w:t xml:space="preserve">is </w:t>
            </w:r>
            <w:r w:rsidRPr="00D46CB4">
              <w:rPr>
                <w:rFonts w:asciiTheme="minorHAnsi" w:hAnsiTheme="minorHAnsi" w:cs="Arial"/>
                <w:szCs w:val="20"/>
              </w:rPr>
              <w:t>dan twee jaar.</w:t>
            </w:r>
          </w:p>
        </w:tc>
      </w:tr>
      <w:tr w:rsidR="00DD082B" w:rsidRPr="00D46CB4" w14:paraId="33BE4EA0" w14:textId="77777777" w:rsidTr="1EFDD726">
        <w:trPr>
          <w:trHeight w:val="448"/>
        </w:trPr>
        <w:tc>
          <w:tcPr>
            <w:tcW w:w="1551" w:type="pct"/>
            <w:tcBorders>
              <w:top w:val="nil"/>
              <w:left w:val="single" w:sz="12" w:space="0" w:color="000000" w:themeColor="text1"/>
              <w:bottom w:val="nil"/>
              <w:right w:val="nil"/>
            </w:tcBorders>
            <w:tcMar>
              <w:top w:w="57" w:type="dxa"/>
              <w:left w:w="108" w:type="dxa"/>
              <w:bottom w:w="57" w:type="dxa"/>
              <w:right w:w="108" w:type="dxa"/>
            </w:tcMar>
            <w:hideMark/>
          </w:tcPr>
          <w:p w14:paraId="326785FB"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Ernstige beroepsfout</w:t>
            </w:r>
          </w:p>
        </w:tc>
        <w:tc>
          <w:tcPr>
            <w:tcW w:w="345" w:type="pct"/>
            <w:tcMar>
              <w:top w:w="57" w:type="dxa"/>
              <w:left w:w="108" w:type="dxa"/>
              <w:bottom w:w="57" w:type="dxa"/>
              <w:right w:w="108" w:type="dxa"/>
            </w:tcMar>
            <w:hideMark/>
          </w:tcPr>
          <w:p w14:paraId="488BB6DD"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III C</w:t>
            </w:r>
          </w:p>
        </w:tc>
        <w:tc>
          <w:tcPr>
            <w:tcW w:w="3104" w:type="pct"/>
            <w:tcBorders>
              <w:top w:val="nil"/>
              <w:left w:val="nil"/>
              <w:bottom w:val="nil"/>
              <w:right w:val="single" w:sz="12" w:space="0" w:color="000000" w:themeColor="text1"/>
            </w:tcBorders>
            <w:tcMar>
              <w:top w:w="57" w:type="dxa"/>
              <w:left w:w="108" w:type="dxa"/>
              <w:bottom w:w="57" w:type="dxa"/>
              <w:right w:w="108" w:type="dxa"/>
            </w:tcMar>
            <w:hideMark/>
          </w:tcPr>
          <w:p w14:paraId="32F31D78" w14:textId="44B76F33" w:rsidR="00DD082B" w:rsidRPr="00D46CB4" w:rsidRDefault="00DD082B" w:rsidP="00A32C2B">
            <w:pPr>
              <w:rPr>
                <w:rFonts w:asciiTheme="minorHAnsi" w:hAnsiTheme="minorHAnsi" w:cs="Arial"/>
                <w:szCs w:val="20"/>
              </w:rPr>
            </w:pPr>
            <w:r w:rsidRPr="00D46CB4">
              <w:rPr>
                <w:rFonts w:asciiTheme="minorHAnsi" w:hAnsiTheme="minorHAnsi" w:cs="Arial"/>
                <w:szCs w:val="20"/>
              </w:rPr>
              <w:t>Indien de Aanbestedende dienst aanwijzingen heeft dat van deze uitsluitingsgrond sprake is zal dit aan de Inschrijver kenbaar worden gemaakt, waarna deze in de gelegenheid wordt gesteld zijn zienswijze hierop te geven.</w:t>
            </w:r>
          </w:p>
        </w:tc>
      </w:tr>
      <w:tr w:rsidR="00DD082B" w:rsidRPr="00D46CB4" w14:paraId="6D8C8D75" w14:textId="77777777" w:rsidTr="1EFDD726">
        <w:trPr>
          <w:trHeight w:val="347"/>
        </w:trPr>
        <w:tc>
          <w:tcPr>
            <w:tcW w:w="1551" w:type="pct"/>
            <w:tcBorders>
              <w:top w:val="nil"/>
              <w:left w:val="single" w:sz="12" w:space="0" w:color="000000" w:themeColor="text1"/>
              <w:bottom w:val="nil"/>
              <w:right w:val="nil"/>
            </w:tcBorders>
            <w:tcMar>
              <w:top w:w="57" w:type="dxa"/>
              <w:left w:w="108" w:type="dxa"/>
              <w:bottom w:w="57" w:type="dxa"/>
              <w:right w:w="108" w:type="dxa"/>
            </w:tcMar>
            <w:hideMark/>
          </w:tcPr>
          <w:p w14:paraId="26DB1549"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Betalingen belastingen en premies niet voldaan</w:t>
            </w:r>
          </w:p>
        </w:tc>
        <w:tc>
          <w:tcPr>
            <w:tcW w:w="345" w:type="pct"/>
            <w:tcMar>
              <w:top w:w="57" w:type="dxa"/>
              <w:left w:w="108" w:type="dxa"/>
              <w:bottom w:w="57" w:type="dxa"/>
              <w:right w:w="108" w:type="dxa"/>
            </w:tcMar>
            <w:hideMark/>
          </w:tcPr>
          <w:p w14:paraId="3DCC5E19"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III B</w:t>
            </w:r>
          </w:p>
        </w:tc>
        <w:tc>
          <w:tcPr>
            <w:tcW w:w="3104" w:type="pct"/>
            <w:tcBorders>
              <w:top w:val="nil"/>
              <w:left w:val="nil"/>
              <w:bottom w:val="nil"/>
              <w:right w:val="single" w:sz="12" w:space="0" w:color="000000" w:themeColor="text1"/>
            </w:tcBorders>
            <w:tcMar>
              <w:top w:w="57" w:type="dxa"/>
              <w:left w:w="108" w:type="dxa"/>
              <w:bottom w:w="57" w:type="dxa"/>
              <w:right w:w="108" w:type="dxa"/>
            </w:tcMar>
            <w:hideMark/>
          </w:tcPr>
          <w:p w14:paraId="6442B0FC" w14:textId="392459AB" w:rsidR="00DD082B" w:rsidRPr="00D46CB4" w:rsidRDefault="00DD082B" w:rsidP="00A32C2B">
            <w:pPr>
              <w:rPr>
                <w:rFonts w:asciiTheme="minorHAnsi" w:hAnsiTheme="minorHAnsi" w:cs="Arial"/>
                <w:szCs w:val="20"/>
              </w:rPr>
            </w:pPr>
            <w:r w:rsidRPr="00D46CB4">
              <w:rPr>
                <w:rFonts w:asciiTheme="minorHAnsi" w:hAnsiTheme="minorHAnsi" w:cs="Arial"/>
                <w:szCs w:val="20"/>
              </w:rPr>
              <w:t xml:space="preserve">Verklaring van de belastingdienst, </w:t>
            </w:r>
            <w:r w:rsidR="007237B8" w:rsidRPr="007237B8">
              <w:rPr>
                <w:rFonts w:asciiTheme="minorHAnsi" w:hAnsiTheme="minorHAnsi" w:cs="Arial"/>
                <w:szCs w:val="20"/>
              </w:rPr>
              <w:t xml:space="preserve">die op het tijdstip van indienen van de aanmelding </w:t>
            </w:r>
            <w:r w:rsidRPr="00D46CB4">
              <w:rPr>
                <w:rFonts w:asciiTheme="minorHAnsi" w:hAnsiTheme="minorHAnsi" w:cs="Arial"/>
                <w:szCs w:val="20"/>
              </w:rPr>
              <w:t xml:space="preserve">niet ouder </w:t>
            </w:r>
            <w:r w:rsidR="007237B8">
              <w:rPr>
                <w:rFonts w:asciiTheme="minorHAnsi" w:hAnsiTheme="minorHAnsi" w:cs="Arial"/>
                <w:szCs w:val="20"/>
              </w:rPr>
              <w:t xml:space="preserve">is </w:t>
            </w:r>
            <w:r w:rsidRPr="00D46CB4">
              <w:rPr>
                <w:rFonts w:asciiTheme="minorHAnsi" w:hAnsiTheme="minorHAnsi" w:cs="Arial"/>
                <w:szCs w:val="20"/>
              </w:rPr>
              <w:t>dan zes maanden.</w:t>
            </w:r>
          </w:p>
        </w:tc>
      </w:tr>
      <w:tr w:rsidR="00DD082B" w:rsidRPr="00D46CB4" w14:paraId="77668543" w14:textId="77777777" w:rsidTr="1EFDD726">
        <w:trPr>
          <w:trHeight w:val="166"/>
        </w:trPr>
        <w:tc>
          <w:tcPr>
            <w:tcW w:w="1551" w:type="pct"/>
            <w:tcBorders>
              <w:top w:val="nil"/>
              <w:left w:val="single" w:sz="12" w:space="0" w:color="000000" w:themeColor="text1"/>
              <w:bottom w:val="nil"/>
              <w:right w:val="nil"/>
            </w:tcBorders>
            <w:tcMar>
              <w:top w:w="57" w:type="dxa"/>
              <w:left w:w="108" w:type="dxa"/>
              <w:bottom w:w="57" w:type="dxa"/>
              <w:right w:w="108" w:type="dxa"/>
            </w:tcMar>
          </w:tcPr>
          <w:p w14:paraId="441BC082"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Valse verklaringen</w:t>
            </w:r>
          </w:p>
          <w:p w14:paraId="77B51091" w14:textId="77777777" w:rsidR="00DD082B" w:rsidRPr="00D46CB4" w:rsidRDefault="00DD082B" w:rsidP="00A32C2B">
            <w:pPr>
              <w:rPr>
                <w:rFonts w:asciiTheme="minorHAnsi" w:hAnsiTheme="minorHAnsi" w:cs="Arial"/>
                <w:szCs w:val="20"/>
              </w:rPr>
            </w:pPr>
          </w:p>
          <w:p w14:paraId="7849869B" w14:textId="77777777" w:rsidR="00DD082B" w:rsidRPr="00D46CB4" w:rsidRDefault="00DD082B" w:rsidP="00A32C2B">
            <w:pPr>
              <w:rPr>
                <w:rFonts w:asciiTheme="minorHAnsi" w:hAnsiTheme="minorHAnsi" w:cs="Arial"/>
                <w:szCs w:val="20"/>
              </w:rPr>
            </w:pPr>
          </w:p>
          <w:p w14:paraId="37BDD2EF" w14:textId="77777777" w:rsidR="00DD082B" w:rsidRPr="00D46CB4" w:rsidRDefault="00DD082B" w:rsidP="00A32C2B">
            <w:pPr>
              <w:rPr>
                <w:rFonts w:asciiTheme="minorHAnsi" w:hAnsiTheme="minorHAnsi" w:cs="Arial"/>
                <w:szCs w:val="20"/>
              </w:rPr>
            </w:pPr>
          </w:p>
          <w:p w14:paraId="0851E096" w14:textId="77777777" w:rsidR="00DD082B" w:rsidRPr="00D46CB4" w:rsidRDefault="00DD082B" w:rsidP="00A32C2B">
            <w:pPr>
              <w:rPr>
                <w:rFonts w:asciiTheme="minorHAnsi" w:hAnsiTheme="minorHAnsi" w:cs="Arial"/>
                <w:szCs w:val="20"/>
              </w:rPr>
            </w:pPr>
          </w:p>
          <w:p w14:paraId="48219217"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 xml:space="preserve">Schending verplichtingen </w:t>
            </w:r>
            <w:proofErr w:type="spellStart"/>
            <w:r w:rsidRPr="00D46CB4">
              <w:rPr>
                <w:rFonts w:asciiTheme="minorHAnsi" w:hAnsiTheme="minorHAnsi" w:cs="Arial"/>
                <w:szCs w:val="20"/>
              </w:rPr>
              <w:t>obv</w:t>
            </w:r>
            <w:proofErr w:type="spellEnd"/>
            <w:r w:rsidRPr="00D46CB4">
              <w:rPr>
                <w:rFonts w:asciiTheme="minorHAnsi" w:hAnsiTheme="minorHAnsi" w:cs="Arial"/>
                <w:szCs w:val="20"/>
              </w:rPr>
              <w:t xml:space="preserve"> milieu, - sociaal of arbeidsrecht</w:t>
            </w:r>
          </w:p>
          <w:p w14:paraId="4AEE4DA7" w14:textId="77777777" w:rsidR="00DD082B" w:rsidRPr="00D46CB4" w:rsidRDefault="00DD082B" w:rsidP="00A32C2B">
            <w:pPr>
              <w:rPr>
                <w:rFonts w:asciiTheme="minorHAnsi" w:hAnsiTheme="minorHAnsi" w:cs="Arial"/>
                <w:szCs w:val="20"/>
              </w:rPr>
            </w:pPr>
          </w:p>
          <w:p w14:paraId="3325DC95" w14:textId="5CB5A60B" w:rsidR="00DD082B" w:rsidRPr="00D46CB4" w:rsidRDefault="00DD082B" w:rsidP="5E919621">
            <w:pPr>
              <w:rPr>
                <w:rFonts w:asciiTheme="minorHAnsi" w:hAnsiTheme="minorHAnsi" w:cs="Arial"/>
              </w:rPr>
            </w:pPr>
            <w:r w:rsidRPr="5E919621">
              <w:rPr>
                <w:rFonts w:asciiTheme="minorHAnsi" w:hAnsiTheme="minorHAnsi" w:cs="Arial"/>
              </w:rPr>
              <w:t>Vervalsing van de mededinging</w:t>
            </w:r>
          </w:p>
          <w:p w14:paraId="5BFC1CF1" w14:textId="35FEF854" w:rsidR="00DD082B" w:rsidRPr="00D46CB4" w:rsidRDefault="00DD082B" w:rsidP="5E919621">
            <w:pPr>
              <w:rPr>
                <w:rFonts w:asciiTheme="minorHAnsi" w:hAnsiTheme="minorHAnsi" w:cs="Arial"/>
              </w:rPr>
            </w:pPr>
          </w:p>
          <w:p w14:paraId="4E8BFC98" w14:textId="153328CC" w:rsidR="00DD082B" w:rsidRPr="00D46CB4" w:rsidRDefault="00DD082B" w:rsidP="678238E5">
            <w:pPr>
              <w:spacing w:line="240" w:lineRule="atLeast"/>
              <w:rPr>
                <w:rFonts w:ascii="Corbel" w:hAnsi="Corbel"/>
                <w:b/>
                <w:bCs/>
                <w:sz w:val="18"/>
                <w:szCs w:val="18"/>
                <w:highlight w:val="lightGray"/>
                <w:lang w:eastAsia="nl-NL"/>
              </w:rPr>
            </w:pPr>
          </w:p>
        </w:tc>
        <w:tc>
          <w:tcPr>
            <w:tcW w:w="345" w:type="pct"/>
            <w:tcMar>
              <w:top w:w="57" w:type="dxa"/>
              <w:left w:w="108" w:type="dxa"/>
              <w:bottom w:w="57" w:type="dxa"/>
              <w:right w:w="108" w:type="dxa"/>
            </w:tcMar>
          </w:tcPr>
          <w:p w14:paraId="6B664376"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III C</w:t>
            </w:r>
          </w:p>
          <w:p w14:paraId="4D36E374" w14:textId="77777777" w:rsidR="00DD082B" w:rsidRPr="00D46CB4" w:rsidRDefault="00DD082B" w:rsidP="00A32C2B">
            <w:pPr>
              <w:rPr>
                <w:rFonts w:asciiTheme="minorHAnsi" w:hAnsiTheme="minorHAnsi" w:cs="Arial"/>
                <w:szCs w:val="20"/>
              </w:rPr>
            </w:pPr>
          </w:p>
          <w:p w14:paraId="4DC0AE09" w14:textId="77777777" w:rsidR="00DD082B" w:rsidRPr="00D46CB4" w:rsidRDefault="00DD082B" w:rsidP="00A32C2B">
            <w:pPr>
              <w:rPr>
                <w:rFonts w:asciiTheme="minorHAnsi" w:hAnsiTheme="minorHAnsi" w:cs="Arial"/>
                <w:szCs w:val="20"/>
              </w:rPr>
            </w:pPr>
          </w:p>
          <w:p w14:paraId="73E16163" w14:textId="77777777" w:rsidR="00DD082B" w:rsidRPr="00D46CB4" w:rsidRDefault="00DD082B" w:rsidP="00A32C2B">
            <w:pPr>
              <w:rPr>
                <w:rFonts w:asciiTheme="minorHAnsi" w:hAnsiTheme="minorHAnsi" w:cs="Arial"/>
                <w:szCs w:val="20"/>
              </w:rPr>
            </w:pPr>
          </w:p>
          <w:p w14:paraId="2862162B" w14:textId="77777777" w:rsidR="00DD082B" w:rsidRPr="00D46CB4" w:rsidRDefault="00DD082B" w:rsidP="00A32C2B">
            <w:pPr>
              <w:rPr>
                <w:rFonts w:asciiTheme="minorHAnsi" w:hAnsiTheme="minorHAnsi" w:cs="Arial"/>
                <w:szCs w:val="20"/>
              </w:rPr>
            </w:pPr>
          </w:p>
          <w:p w14:paraId="55F92532"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III C</w:t>
            </w:r>
          </w:p>
          <w:p w14:paraId="5214C422" w14:textId="77777777" w:rsidR="00DD082B" w:rsidRPr="00D46CB4" w:rsidRDefault="00DD082B" w:rsidP="00A32C2B">
            <w:pPr>
              <w:rPr>
                <w:rFonts w:asciiTheme="minorHAnsi" w:hAnsiTheme="minorHAnsi" w:cs="Arial"/>
                <w:szCs w:val="20"/>
              </w:rPr>
            </w:pPr>
          </w:p>
          <w:p w14:paraId="01B52572" w14:textId="77777777" w:rsidR="00DD082B" w:rsidRPr="00D46CB4" w:rsidRDefault="00DD082B" w:rsidP="00A32C2B">
            <w:pPr>
              <w:rPr>
                <w:rFonts w:asciiTheme="minorHAnsi" w:hAnsiTheme="minorHAnsi" w:cs="Arial"/>
                <w:szCs w:val="20"/>
              </w:rPr>
            </w:pPr>
          </w:p>
          <w:p w14:paraId="4A95A736" w14:textId="77777777" w:rsidR="007237B8" w:rsidRDefault="007237B8" w:rsidP="00A32C2B">
            <w:pPr>
              <w:rPr>
                <w:rFonts w:asciiTheme="minorHAnsi" w:hAnsiTheme="minorHAnsi" w:cs="Arial"/>
                <w:szCs w:val="20"/>
              </w:rPr>
            </w:pPr>
          </w:p>
          <w:p w14:paraId="1D6A38C5" w14:textId="6A3CAE96" w:rsidR="00DD082B" w:rsidRPr="00D46CB4" w:rsidRDefault="00DD082B" w:rsidP="00A32C2B">
            <w:pPr>
              <w:rPr>
                <w:rFonts w:asciiTheme="minorHAnsi" w:hAnsiTheme="minorHAnsi" w:cs="Arial"/>
                <w:szCs w:val="20"/>
              </w:rPr>
            </w:pPr>
            <w:r w:rsidRPr="00D46CB4">
              <w:rPr>
                <w:rFonts w:asciiTheme="minorHAnsi" w:hAnsiTheme="minorHAnsi" w:cs="Arial"/>
                <w:szCs w:val="20"/>
              </w:rPr>
              <w:t>III C</w:t>
            </w:r>
          </w:p>
          <w:p w14:paraId="0F109372" w14:textId="77777777" w:rsidR="00DD082B" w:rsidRPr="00D46CB4" w:rsidRDefault="00DD082B" w:rsidP="00A32C2B">
            <w:pPr>
              <w:rPr>
                <w:rFonts w:asciiTheme="minorHAnsi" w:hAnsiTheme="minorHAnsi" w:cs="Arial"/>
                <w:szCs w:val="20"/>
              </w:rPr>
            </w:pPr>
          </w:p>
          <w:p w14:paraId="09F53789" w14:textId="77777777" w:rsidR="00DD082B" w:rsidRPr="00D46CB4" w:rsidRDefault="00DD082B" w:rsidP="00A32C2B">
            <w:pPr>
              <w:rPr>
                <w:rFonts w:asciiTheme="minorHAnsi" w:hAnsiTheme="minorHAnsi" w:cs="Arial"/>
                <w:szCs w:val="20"/>
              </w:rPr>
            </w:pPr>
          </w:p>
        </w:tc>
        <w:tc>
          <w:tcPr>
            <w:tcW w:w="3104" w:type="pct"/>
            <w:tcBorders>
              <w:top w:val="nil"/>
              <w:left w:val="nil"/>
              <w:bottom w:val="nil"/>
              <w:right w:val="single" w:sz="12" w:space="0" w:color="000000" w:themeColor="text1"/>
            </w:tcBorders>
            <w:tcMar>
              <w:top w:w="57" w:type="dxa"/>
              <w:left w:w="108" w:type="dxa"/>
              <w:bottom w:w="57" w:type="dxa"/>
              <w:right w:w="108" w:type="dxa"/>
            </w:tcMar>
          </w:tcPr>
          <w:p w14:paraId="1F604250" w14:textId="4290B689" w:rsidR="00DD082B" w:rsidRPr="00D46CB4" w:rsidRDefault="00DD082B" w:rsidP="00A32C2B">
            <w:pPr>
              <w:rPr>
                <w:rFonts w:asciiTheme="minorHAnsi" w:hAnsiTheme="minorHAnsi" w:cs="Arial"/>
                <w:szCs w:val="20"/>
              </w:rPr>
            </w:pPr>
            <w:r w:rsidRPr="00D46CB4">
              <w:rPr>
                <w:rFonts w:asciiTheme="minorHAnsi" w:hAnsiTheme="minorHAnsi" w:cs="Arial"/>
                <w:szCs w:val="20"/>
              </w:rPr>
              <w:t>Indien de Aanbestedende dienst aanwijzingen heeft dat van deze uitsluitingsgrond sprake is zal dit aan de Inschrijver kenbaar worden gemaakt, waarna deze in de gelegenheid wordt gesteld zijn zienswijze hierop te geven</w:t>
            </w:r>
          </w:p>
          <w:p w14:paraId="4ADCABBD" w14:textId="77777777" w:rsidR="00DD082B" w:rsidRPr="00D46CB4" w:rsidRDefault="00DD082B" w:rsidP="00A32C2B">
            <w:pPr>
              <w:rPr>
                <w:rFonts w:asciiTheme="minorHAnsi" w:hAnsiTheme="minorHAnsi" w:cs="Arial"/>
                <w:szCs w:val="20"/>
              </w:rPr>
            </w:pPr>
          </w:p>
          <w:p w14:paraId="0EB53FBD" w14:textId="23D0F28F" w:rsidR="00DD082B" w:rsidRPr="00D46CB4" w:rsidRDefault="00DD082B" w:rsidP="00A32C2B">
            <w:pPr>
              <w:rPr>
                <w:rFonts w:asciiTheme="minorHAnsi" w:hAnsiTheme="minorHAnsi" w:cs="Arial"/>
                <w:szCs w:val="20"/>
              </w:rPr>
            </w:pPr>
            <w:r w:rsidRPr="00D46CB4">
              <w:rPr>
                <w:rFonts w:asciiTheme="minorHAnsi" w:hAnsiTheme="minorHAnsi" w:cs="Arial"/>
                <w:szCs w:val="20"/>
              </w:rPr>
              <w:t xml:space="preserve">Gedragsverklaring aanbesteden zoals bedoeld in artikel 4.1 van de Aanbestedingswet 2012, </w:t>
            </w:r>
            <w:r w:rsidR="007237B8" w:rsidRPr="007237B8">
              <w:rPr>
                <w:rFonts w:asciiTheme="minorHAnsi" w:hAnsiTheme="minorHAnsi" w:cs="Arial"/>
                <w:szCs w:val="20"/>
              </w:rPr>
              <w:t xml:space="preserve">die op het tijdstip van indienen van de aanmelding </w:t>
            </w:r>
            <w:r w:rsidRPr="00D46CB4">
              <w:rPr>
                <w:rFonts w:asciiTheme="minorHAnsi" w:hAnsiTheme="minorHAnsi" w:cs="Arial"/>
                <w:szCs w:val="20"/>
              </w:rPr>
              <w:t xml:space="preserve">niet ouder </w:t>
            </w:r>
            <w:r w:rsidR="007237B8">
              <w:rPr>
                <w:rFonts w:asciiTheme="minorHAnsi" w:hAnsiTheme="minorHAnsi" w:cs="Arial"/>
                <w:szCs w:val="20"/>
              </w:rPr>
              <w:t xml:space="preserve">is </w:t>
            </w:r>
            <w:r w:rsidRPr="00D46CB4">
              <w:rPr>
                <w:rFonts w:asciiTheme="minorHAnsi" w:hAnsiTheme="minorHAnsi" w:cs="Arial"/>
                <w:szCs w:val="20"/>
              </w:rPr>
              <w:t>dan twee jaar.</w:t>
            </w:r>
          </w:p>
          <w:p w14:paraId="5A5AF37A" w14:textId="77777777" w:rsidR="00DD082B" w:rsidRPr="00D46CB4" w:rsidRDefault="00DD082B" w:rsidP="00A32C2B">
            <w:pPr>
              <w:rPr>
                <w:rFonts w:asciiTheme="minorHAnsi" w:hAnsiTheme="minorHAnsi" w:cs="Arial"/>
                <w:szCs w:val="20"/>
              </w:rPr>
            </w:pPr>
          </w:p>
          <w:p w14:paraId="72E5A1FC" w14:textId="730B0875" w:rsidR="00DD082B" w:rsidRPr="00D46CB4" w:rsidRDefault="00DD082B" w:rsidP="1EFDD726">
            <w:pPr>
              <w:rPr>
                <w:rFonts w:asciiTheme="minorHAnsi" w:hAnsiTheme="minorHAnsi" w:cs="Arial"/>
              </w:rPr>
            </w:pPr>
            <w:r w:rsidRPr="1EFDD726">
              <w:rPr>
                <w:rFonts w:asciiTheme="minorHAnsi" w:hAnsiTheme="minorHAnsi" w:cs="Arial"/>
              </w:rPr>
              <w:t xml:space="preserve">Gedragsverklaring aanbesteden zoals bedoeld in artikel 4.1 van de Aanbestedingswet 2012, </w:t>
            </w:r>
            <w:r w:rsidR="007237B8" w:rsidRPr="1EFDD726">
              <w:rPr>
                <w:rFonts w:asciiTheme="minorHAnsi" w:hAnsiTheme="minorHAnsi" w:cs="Arial"/>
              </w:rPr>
              <w:t xml:space="preserve">die op het tijdstip van indienen van de aanmelding </w:t>
            </w:r>
            <w:r w:rsidRPr="1EFDD726">
              <w:rPr>
                <w:rFonts w:asciiTheme="minorHAnsi" w:hAnsiTheme="minorHAnsi" w:cs="Arial"/>
              </w:rPr>
              <w:t xml:space="preserve">niet ouder </w:t>
            </w:r>
            <w:r w:rsidR="007237B8" w:rsidRPr="1EFDD726">
              <w:rPr>
                <w:rFonts w:asciiTheme="minorHAnsi" w:hAnsiTheme="minorHAnsi" w:cs="Arial"/>
              </w:rPr>
              <w:t xml:space="preserve">is </w:t>
            </w:r>
            <w:r w:rsidRPr="1EFDD726">
              <w:rPr>
                <w:rFonts w:asciiTheme="minorHAnsi" w:hAnsiTheme="minorHAnsi" w:cs="Arial"/>
              </w:rPr>
              <w:t>dan twee jaar.</w:t>
            </w:r>
          </w:p>
          <w:p w14:paraId="6E3B638A" w14:textId="04A3D60D" w:rsidR="00DD082B" w:rsidRPr="00D46CB4" w:rsidRDefault="00DD082B" w:rsidP="483E6749">
            <w:pPr>
              <w:rPr>
                <w:rFonts w:asciiTheme="minorHAnsi" w:hAnsiTheme="minorHAnsi" w:cs="Arial"/>
              </w:rPr>
            </w:pPr>
          </w:p>
        </w:tc>
      </w:tr>
      <w:tr w:rsidR="00DD082B" w:rsidRPr="00D46CB4" w14:paraId="2A118C13" w14:textId="77777777" w:rsidTr="1EFDD726">
        <w:trPr>
          <w:trHeight w:val="166"/>
        </w:trPr>
        <w:tc>
          <w:tcPr>
            <w:tcW w:w="1551" w:type="pct"/>
            <w:tcBorders>
              <w:top w:val="nil"/>
              <w:left w:val="single" w:sz="12" w:space="0" w:color="000000" w:themeColor="text1"/>
              <w:bottom w:val="single" w:sz="12" w:space="0" w:color="000000" w:themeColor="text1"/>
              <w:right w:val="nil"/>
            </w:tcBorders>
            <w:tcMar>
              <w:top w:w="57" w:type="dxa"/>
              <w:left w:w="108" w:type="dxa"/>
              <w:bottom w:w="57" w:type="dxa"/>
              <w:right w:w="108" w:type="dxa"/>
            </w:tcMar>
          </w:tcPr>
          <w:p w14:paraId="33135D57" w14:textId="77777777" w:rsidR="00DD082B" w:rsidRPr="00D46CB4" w:rsidRDefault="00DD082B" w:rsidP="00A32C2B">
            <w:pPr>
              <w:rPr>
                <w:rFonts w:asciiTheme="minorHAnsi" w:hAnsiTheme="minorHAnsi" w:cs="Arial"/>
                <w:szCs w:val="20"/>
              </w:rPr>
            </w:pPr>
          </w:p>
        </w:tc>
        <w:tc>
          <w:tcPr>
            <w:tcW w:w="345" w:type="pct"/>
            <w:tcBorders>
              <w:top w:val="nil"/>
              <w:left w:val="nil"/>
              <w:bottom w:val="single" w:sz="12" w:space="0" w:color="000000" w:themeColor="text1"/>
              <w:right w:val="nil"/>
            </w:tcBorders>
            <w:tcMar>
              <w:top w:w="57" w:type="dxa"/>
              <w:left w:w="108" w:type="dxa"/>
              <w:bottom w:w="57" w:type="dxa"/>
              <w:right w:w="108" w:type="dxa"/>
            </w:tcMar>
          </w:tcPr>
          <w:p w14:paraId="08F0B225" w14:textId="77777777" w:rsidR="00DD082B" w:rsidRPr="00D46CB4" w:rsidRDefault="00DD082B" w:rsidP="00A32C2B">
            <w:pPr>
              <w:rPr>
                <w:rFonts w:asciiTheme="minorHAnsi" w:hAnsiTheme="minorHAnsi" w:cs="Arial"/>
                <w:szCs w:val="20"/>
              </w:rPr>
            </w:pPr>
          </w:p>
        </w:tc>
        <w:tc>
          <w:tcPr>
            <w:tcW w:w="3104" w:type="pct"/>
            <w:tcBorders>
              <w:top w:val="nil"/>
              <w:left w:val="nil"/>
              <w:bottom w:val="single" w:sz="12" w:space="0" w:color="000000" w:themeColor="text1"/>
              <w:right w:val="single" w:sz="12" w:space="0" w:color="000000" w:themeColor="text1"/>
            </w:tcBorders>
            <w:tcMar>
              <w:top w:w="57" w:type="dxa"/>
              <w:left w:w="108" w:type="dxa"/>
              <w:bottom w:w="57" w:type="dxa"/>
              <w:right w:w="108" w:type="dxa"/>
            </w:tcMar>
          </w:tcPr>
          <w:p w14:paraId="14EED943" w14:textId="77777777" w:rsidR="00DD082B" w:rsidRPr="00D46CB4" w:rsidRDefault="00DD082B" w:rsidP="00A32C2B">
            <w:pPr>
              <w:rPr>
                <w:rFonts w:asciiTheme="minorHAnsi" w:hAnsiTheme="minorHAnsi" w:cs="Arial"/>
                <w:szCs w:val="20"/>
              </w:rPr>
            </w:pPr>
          </w:p>
        </w:tc>
      </w:tr>
    </w:tbl>
    <w:p w14:paraId="0FB987E8" w14:textId="77777777" w:rsidR="008C4E08" w:rsidRPr="00772E7C" w:rsidRDefault="008C4E08" w:rsidP="004D5B3B">
      <w:pPr>
        <w:rPr>
          <w:rFonts w:asciiTheme="minorHAnsi" w:hAnsiTheme="minorHAnsi"/>
          <w:b/>
          <w:bCs/>
          <w:szCs w:val="20"/>
        </w:rPr>
      </w:pPr>
    </w:p>
    <w:p w14:paraId="4E6EBD5A" w14:textId="3E9BAD8B" w:rsidR="28218787" w:rsidRDefault="28218787" w:rsidP="28218787">
      <w:pPr>
        <w:spacing w:line="240" w:lineRule="atLeast"/>
        <w:rPr>
          <w:rFonts w:ascii="Corbel" w:hAnsi="Corbel"/>
          <w:b/>
          <w:bCs/>
          <w:lang w:eastAsia="nl-NL"/>
        </w:rPr>
      </w:pPr>
    </w:p>
    <w:p w14:paraId="7EDCDBFE" w14:textId="77777777" w:rsidR="002E7B79" w:rsidRPr="002E7B79" w:rsidRDefault="002E7B79" w:rsidP="3FCCE4AB">
      <w:pPr>
        <w:spacing w:line="240" w:lineRule="atLeast"/>
        <w:rPr>
          <w:rFonts w:ascii="Corbel" w:hAnsi="Corbel"/>
          <w:spacing w:val="5"/>
          <w:szCs w:val="20"/>
          <w:lang w:eastAsia="nl-NL"/>
        </w:rPr>
      </w:pPr>
      <w:r w:rsidRPr="3FCCE4AB">
        <w:rPr>
          <w:rFonts w:ascii="Corbel" w:hAnsi="Corbel"/>
          <w:b/>
          <w:bCs/>
          <w:spacing w:val="5"/>
          <w:szCs w:val="20"/>
          <w:lang w:eastAsia="nl-NL"/>
        </w:rPr>
        <w:t xml:space="preserve">Ernstige beroepsfouten (artikel 2.87 lid 1 sub c </w:t>
      </w:r>
      <w:proofErr w:type="spellStart"/>
      <w:r w:rsidRPr="3FCCE4AB">
        <w:rPr>
          <w:rFonts w:ascii="Corbel" w:hAnsi="Corbel"/>
          <w:b/>
          <w:bCs/>
          <w:spacing w:val="5"/>
          <w:szCs w:val="20"/>
          <w:lang w:eastAsia="nl-NL"/>
        </w:rPr>
        <w:t>Aw</w:t>
      </w:r>
      <w:proofErr w:type="spellEnd"/>
      <w:r w:rsidRPr="3FCCE4AB">
        <w:rPr>
          <w:rFonts w:ascii="Corbel" w:hAnsi="Corbel"/>
          <w:b/>
          <w:bCs/>
          <w:spacing w:val="5"/>
          <w:szCs w:val="20"/>
          <w:lang w:eastAsia="nl-NL"/>
        </w:rPr>
        <w:t>)</w:t>
      </w:r>
    </w:p>
    <w:p w14:paraId="79F089BE" w14:textId="77777777" w:rsidR="002E7B79" w:rsidRPr="002E7B79" w:rsidRDefault="002E7B79" w:rsidP="3FCCE4AB">
      <w:pPr>
        <w:spacing w:line="240" w:lineRule="atLeast"/>
        <w:rPr>
          <w:rFonts w:ascii="Corbel" w:hAnsi="Corbel"/>
          <w:spacing w:val="5"/>
          <w:szCs w:val="20"/>
          <w:lang w:eastAsia="nl-NL"/>
        </w:rPr>
      </w:pPr>
      <w:r w:rsidRPr="3FCCE4AB">
        <w:rPr>
          <w:rFonts w:ascii="Corbel" w:hAnsi="Corbel"/>
          <w:spacing w:val="5"/>
          <w:szCs w:val="20"/>
          <w:lang w:eastAsia="nl-NL"/>
        </w:rPr>
        <w:t xml:space="preserve">Als ernstige beroepsfout worden </w:t>
      </w:r>
      <w:r w:rsidRPr="3FCCE4AB">
        <w:rPr>
          <w:rFonts w:ascii="Corbel" w:hAnsi="Corbel"/>
          <w:b/>
          <w:bCs/>
          <w:spacing w:val="5"/>
          <w:szCs w:val="20"/>
          <w:lang w:eastAsia="nl-NL"/>
        </w:rPr>
        <w:t>onder andere</w:t>
      </w:r>
      <w:r w:rsidRPr="3FCCE4AB">
        <w:rPr>
          <w:rFonts w:ascii="Corbel" w:hAnsi="Corbel"/>
          <w:spacing w:val="5"/>
          <w:szCs w:val="20"/>
          <w:lang w:eastAsia="nl-NL"/>
        </w:rPr>
        <w:t xml:space="preserve"> aangemerkt, overtredingen van voorschriften inzake: </w:t>
      </w:r>
    </w:p>
    <w:p w14:paraId="1BE14293" w14:textId="77777777" w:rsidR="002E7B79" w:rsidRPr="002E7B79" w:rsidRDefault="002E7B79" w:rsidP="3FCCE4AB">
      <w:pPr>
        <w:spacing w:line="240" w:lineRule="atLeast"/>
        <w:rPr>
          <w:rFonts w:ascii="Corbel" w:hAnsi="Corbel"/>
          <w:spacing w:val="5"/>
          <w:szCs w:val="20"/>
          <w:lang w:eastAsia="nl-NL"/>
        </w:rPr>
      </w:pPr>
      <w:r w:rsidRPr="3FCCE4AB">
        <w:rPr>
          <w:rFonts w:ascii="Corbel" w:hAnsi="Corbel"/>
          <w:spacing w:val="5"/>
          <w:szCs w:val="20"/>
          <w:lang w:eastAsia="nl-NL"/>
        </w:rPr>
        <w:t> </w:t>
      </w:r>
    </w:p>
    <w:p w14:paraId="2BC3C151" w14:textId="77777777" w:rsidR="002E7B79" w:rsidRPr="002E7B79" w:rsidRDefault="002E7B79" w:rsidP="00F406C1">
      <w:pPr>
        <w:numPr>
          <w:ilvl w:val="0"/>
          <w:numId w:val="22"/>
        </w:numPr>
        <w:spacing w:line="240" w:lineRule="atLeast"/>
        <w:rPr>
          <w:rFonts w:ascii="Corbel" w:hAnsi="Corbel"/>
          <w:spacing w:val="5"/>
          <w:szCs w:val="20"/>
          <w:lang w:eastAsia="nl-NL"/>
        </w:rPr>
      </w:pPr>
      <w:r w:rsidRPr="3FCCE4AB">
        <w:rPr>
          <w:rFonts w:ascii="Corbel" w:hAnsi="Corbel"/>
          <w:spacing w:val="5"/>
          <w:szCs w:val="20"/>
          <w:lang w:eastAsia="nl-NL"/>
        </w:rPr>
        <w:t>Belastingen; de Algemene wet inzake Rijksbelastingen</w:t>
      </w:r>
    </w:p>
    <w:p w14:paraId="0FDC17F2" w14:textId="77777777" w:rsidR="002E7B79" w:rsidRPr="002E7B79" w:rsidRDefault="002E7B79" w:rsidP="00F406C1">
      <w:pPr>
        <w:numPr>
          <w:ilvl w:val="0"/>
          <w:numId w:val="22"/>
        </w:numPr>
        <w:spacing w:line="240" w:lineRule="atLeast"/>
        <w:rPr>
          <w:rFonts w:ascii="Corbel" w:hAnsi="Corbel"/>
          <w:spacing w:val="5"/>
          <w:szCs w:val="20"/>
          <w:lang w:eastAsia="nl-NL"/>
        </w:rPr>
      </w:pPr>
      <w:r w:rsidRPr="3FCCE4AB">
        <w:rPr>
          <w:rFonts w:ascii="Corbel" w:hAnsi="Corbel"/>
          <w:spacing w:val="5"/>
          <w:szCs w:val="20"/>
          <w:lang w:eastAsia="nl-NL"/>
        </w:rPr>
        <w:t>Gezondheid; </w:t>
      </w:r>
    </w:p>
    <w:p w14:paraId="098F5863" w14:textId="77777777" w:rsidR="002E7B79" w:rsidRPr="002E7B79" w:rsidRDefault="002E7B79" w:rsidP="00F406C1">
      <w:pPr>
        <w:numPr>
          <w:ilvl w:val="0"/>
          <w:numId w:val="22"/>
        </w:numPr>
        <w:spacing w:line="240" w:lineRule="atLeast"/>
        <w:rPr>
          <w:rFonts w:ascii="Corbel" w:hAnsi="Corbel"/>
          <w:spacing w:val="5"/>
          <w:szCs w:val="20"/>
          <w:lang w:eastAsia="nl-NL"/>
        </w:rPr>
      </w:pPr>
      <w:r w:rsidRPr="3FCCE4AB">
        <w:rPr>
          <w:rFonts w:ascii="Corbel" w:hAnsi="Corbel"/>
          <w:spacing w:val="5"/>
          <w:szCs w:val="20"/>
          <w:lang w:eastAsia="nl-NL"/>
        </w:rPr>
        <w:t>Arbeidsomstandigheden (zoals de Rijtijdenwet); </w:t>
      </w:r>
    </w:p>
    <w:p w14:paraId="66B35FDA" w14:textId="5C461E1C" w:rsidR="678238E5" w:rsidRDefault="678238E5" w:rsidP="3FCCE4AB">
      <w:pPr>
        <w:spacing w:line="240" w:lineRule="atLeast"/>
        <w:rPr>
          <w:rFonts w:ascii="Corbel" w:hAnsi="Corbel"/>
          <w:szCs w:val="20"/>
          <w:highlight w:val="lightGray"/>
          <w:lang w:eastAsia="nl-NL"/>
        </w:rPr>
      </w:pPr>
    </w:p>
    <w:p w14:paraId="5B3E8DA7" w14:textId="77777777" w:rsidR="002E7B79" w:rsidRPr="002E7B79" w:rsidRDefault="002E7B79" w:rsidP="00F406C1">
      <w:pPr>
        <w:numPr>
          <w:ilvl w:val="0"/>
          <w:numId w:val="22"/>
        </w:numPr>
        <w:spacing w:line="240" w:lineRule="atLeast"/>
        <w:rPr>
          <w:rFonts w:ascii="Corbel" w:hAnsi="Corbel"/>
          <w:spacing w:val="5"/>
          <w:szCs w:val="20"/>
          <w:lang w:eastAsia="nl-NL"/>
        </w:rPr>
      </w:pPr>
      <w:r w:rsidRPr="3FCCE4AB">
        <w:rPr>
          <w:rFonts w:ascii="Corbel" w:hAnsi="Corbel"/>
          <w:spacing w:val="5"/>
          <w:szCs w:val="20"/>
          <w:lang w:eastAsia="nl-NL"/>
        </w:rPr>
        <w:t>Milieu; </w:t>
      </w:r>
    </w:p>
    <w:p w14:paraId="09CD28A5" w14:textId="77777777" w:rsidR="002E7B79" w:rsidRPr="002E7B79" w:rsidRDefault="002E7B79" w:rsidP="00F406C1">
      <w:pPr>
        <w:numPr>
          <w:ilvl w:val="0"/>
          <w:numId w:val="22"/>
        </w:numPr>
        <w:spacing w:line="240" w:lineRule="atLeast"/>
        <w:rPr>
          <w:rFonts w:ascii="Corbel" w:hAnsi="Corbel"/>
          <w:spacing w:val="5"/>
          <w:szCs w:val="20"/>
          <w:lang w:eastAsia="nl-NL"/>
        </w:rPr>
      </w:pPr>
      <w:r w:rsidRPr="3FCCE4AB">
        <w:rPr>
          <w:rFonts w:ascii="Corbel" w:hAnsi="Corbel"/>
          <w:spacing w:val="5"/>
          <w:szCs w:val="20"/>
          <w:lang w:eastAsia="nl-NL"/>
        </w:rPr>
        <w:t>Mededinging (zoals de Mededingingswet);</w:t>
      </w:r>
    </w:p>
    <w:p w14:paraId="1E9D07C7" w14:textId="77777777" w:rsidR="002E7B79" w:rsidRPr="002E7B79" w:rsidRDefault="002E7B79" w:rsidP="00F406C1">
      <w:pPr>
        <w:numPr>
          <w:ilvl w:val="0"/>
          <w:numId w:val="22"/>
        </w:numPr>
        <w:spacing w:line="240" w:lineRule="atLeast"/>
        <w:rPr>
          <w:rFonts w:ascii="Corbel" w:hAnsi="Corbel"/>
          <w:spacing w:val="5"/>
          <w:szCs w:val="20"/>
          <w:lang w:eastAsia="nl-NL"/>
        </w:rPr>
      </w:pPr>
      <w:r w:rsidRPr="3FCCE4AB">
        <w:rPr>
          <w:rFonts w:ascii="Corbel" w:hAnsi="Corbel"/>
          <w:spacing w:val="5"/>
          <w:szCs w:val="20"/>
          <w:lang w:eastAsia="nl-NL"/>
        </w:rPr>
        <w:t>Veiligheid (zoals de Wet Wapens en Munitie, Wetboek van Strafrecht, de Opiumwet en de Algemene douanewet);</w:t>
      </w:r>
    </w:p>
    <w:p w14:paraId="09401BDD" w14:textId="77777777" w:rsidR="002E7B79" w:rsidRPr="002E7B79" w:rsidRDefault="002E7B79" w:rsidP="00F406C1">
      <w:pPr>
        <w:numPr>
          <w:ilvl w:val="0"/>
          <w:numId w:val="22"/>
        </w:numPr>
        <w:spacing w:line="240" w:lineRule="atLeast"/>
        <w:rPr>
          <w:rFonts w:ascii="Corbel" w:hAnsi="Corbel"/>
          <w:spacing w:val="5"/>
          <w:szCs w:val="20"/>
          <w:lang w:eastAsia="nl-NL"/>
        </w:rPr>
      </w:pPr>
      <w:r w:rsidRPr="3FCCE4AB">
        <w:rPr>
          <w:rFonts w:ascii="Corbel" w:hAnsi="Corbel"/>
          <w:spacing w:val="5"/>
          <w:szCs w:val="20"/>
          <w:lang w:eastAsia="nl-NL"/>
        </w:rPr>
        <w:t>Beroeps- en gedragsregels;</w:t>
      </w:r>
    </w:p>
    <w:p w14:paraId="7B799418" w14:textId="704A35E3" w:rsidR="002E7B79" w:rsidRPr="002E7B79" w:rsidRDefault="002E7B79" w:rsidP="00F406C1">
      <w:pPr>
        <w:numPr>
          <w:ilvl w:val="0"/>
          <w:numId w:val="22"/>
        </w:numPr>
        <w:spacing w:line="240" w:lineRule="atLeast"/>
        <w:rPr>
          <w:rFonts w:ascii="Corbel" w:hAnsi="Corbel"/>
          <w:spacing w:val="5"/>
          <w:szCs w:val="20"/>
          <w:lang w:eastAsia="nl-NL"/>
        </w:rPr>
      </w:pPr>
      <w:r w:rsidRPr="0FE588B9">
        <w:rPr>
          <w:rFonts w:ascii="Corbel" w:hAnsi="Corbel"/>
          <w:spacing w:val="5"/>
          <w:szCs w:val="20"/>
          <w:lang w:eastAsia="nl-NL"/>
        </w:rPr>
        <w:t xml:space="preserve">de situaties genoemd in de dwingende uitsluitingsgronden van artikel 2.86 </w:t>
      </w:r>
      <w:proofErr w:type="spellStart"/>
      <w:r w:rsidRPr="0FE588B9">
        <w:rPr>
          <w:rFonts w:ascii="Corbel" w:hAnsi="Corbel"/>
          <w:spacing w:val="5"/>
          <w:szCs w:val="20"/>
          <w:lang w:eastAsia="nl-NL"/>
        </w:rPr>
        <w:t>Aw</w:t>
      </w:r>
      <w:proofErr w:type="spellEnd"/>
      <w:r w:rsidRPr="0FE588B9">
        <w:rPr>
          <w:rFonts w:ascii="Corbel" w:hAnsi="Corbel"/>
          <w:spacing w:val="5"/>
          <w:szCs w:val="20"/>
          <w:lang w:eastAsia="nl-NL"/>
        </w:rPr>
        <w:t xml:space="preserve"> voor</w:t>
      </w:r>
      <w:r w:rsidR="365744C6" w:rsidRPr="0FE588B9">
        <w:rPr>
          <w:rFonts w:ascii="Corbel" w:hAnsi="Corbel"/>
          <w:spacing w:val="5"/>
          <w:szCs w:val="20"/>
          <w:lang w:eastAsia="nl-NL"/>
        </w:rPr>
        <w:t xml:space="preserve"> </w:t>
      </w:r>
      <w:r w:rsidRPr="0FE588B9">
        <w:rPr>
          <w:rFonts w:ascii="Corbel" w:hAnsi="Corbel"/>
          <w:spacing w:val="5"/>
          <w:szCs w:val="20"/>
          <w:lang w:eastAsia="nl-NL"/>
        </w:rPr>
        <w:t>zover er nog geen</w:t>
      </w:r>
      <w:r w:rsidRPr="0FE588B9">
        <w:rPr>
          <w:rFonts w:ascii="Corbel" w:hAnsi="Corbel"/>
          <w:spacing w:val="5"/>
          <w:szCs w:val="20"/>
          <w:highlight w:val="lightGray"/>
          <w:lang w:eastAsia="nl-NL"/>
        </w:rPr>
        <w:t xml:space="preserve"> </w:t>
      </w:r>
      <w:r w:rsidRPr="0FE588B9">
        <w:rPr>
          <w:rFonts w:ascii="Corbel" w:hAnsi="Corbel"/>
          <w:szCs w:val="20"/>
          <w:lang w:eastAsia="nl-NL"/>
        </w:rPr>
        <w:t xml:space="preserve">onherroepelijk vonnis is of voor de periode dat de terugkijktermijn langer is dan de geldigheid van de GVA. </w:t>
      </w:r>
    </w:p>
    <w:p w14:paraId="0233605F" w14:textId="77777777" w:rsidR="002E7B79" w:rsidRPr="002E7B79" w:rsidRDefault="002E7B79" w:rsidP="3E1F78F2">
      <w:pPr>
        <w:spacing w:line="240" w:lineRule="atLeast"/>
        <w:rPr>
          <w:rFonts w:ascii="Corbel" w:hAnsi="Corbel"/>
          <w:spacing w:val="5"/>
          <w:sz w:val="18"/>
          <w:szCs w:val="18"/>
          <w:lang w:eastAsia="nl-NL"/>
        </w:rPr>
      </w:pPr>
    </w:p>
    <w:p w14:paraId="0804D589" w14:textId="77777777" w:rsidR="002E7B79" w:rsidRPr="002E7B79" w:rsidRDefault="002E7B79" w:rsidP="0FE588B9">
      <w:pPr>
        <w:spacing w:line="240" w:lineRule="atLeast"/>
        <w:rPr>
          <w:rFonts w:ascii="Corbel" w:hAnsi="Corbel"/>
          <w:spacing w:val="5"/>
          <w:szCs w:val="20"/>
          <w:lang w:eastAsia="nl-NL"/>
        </w:rPr>
      </w:pPr>
      <w:r w:rsidRPr="0FE588B9">
        <w:rPr>
          <w:rFonts w:ascii="Corbel" w:hAnsi="Corbel"/>
          <w:spacing w:val="5"/>
          <w:szCs w:val="20"/>
          <w:lang w:eastAsia="nl-NL"/>
        </w:rPr>
        <w:t>Ook het hebben begaan van een onrechtmatige daad of wanprestatie in het kader van de uitvoering van een overheidsopdracht waaruit ernstige schade is voortgevloeid, wordt als een ernstige beroepsfout aangemerkt. Daarnaast vindt de provincie dat sprake is van een ernstige beroepsfout, indien medewerkers, vertegenwoordigers en ondergeschikten van uw onderneming met opzet voordeel verschaffen of hebben verschaft aan een medewerker, ondergeschikte of vertegenwoordiger van de provincie; </w:t>
      </w:r>
    </w:p>
    <w:p w14:paraId="3C80A504" w14:textId="77777777" w:rsidR="002E7B79" w:rsidRPr="002E7B79" w:rsidRDefault="002E7B79" w:rsidP="0FE588B9">
      <w:pPr>
        <w:spacing w:line="240" w:lineRule="atLeast"/>
        <w:rPr>
          <w:rFonts w:ascii="Corbel" w:hAnsi="Corbel"/>
          <w:spacing w:val="5"/>
          <w:szCs w:val="20"/>
          <w:lang w:eastAsia="nl-NL"/>
        </w:rPr>
      </w:pPr>
      <w:r w:rsidRPr="0FE588B9">
        <w:rPr>
          <w:rFonts w:ascii="Corbel" w:hAnsi="Corbel"/>
          <w:spacing w:val="5"/>
          <w:szCs w:val="20"/>
          <w:lang w:eastAsia="nl-NL"/>
        </w:rPr>
        <w:t> </w:t>
      </w:r>
    </w:p>
    <w:p w14:paraId="2E47566C" w14:textId="6C9D38E5" w:rsidR="002E7B79" w:rsidRPr="002E7B79" w:rsidRDefault="002E7B79" w:rsidP="0FE588B9">
      <w:pPr>
        <w:spacing w:line="240" w:lineRule="atLeast"/>
        <w:rPr>
          <w:rFonts w:ascii="Corbel" w:hAnsi="Corbel"/>
          <w:spacing w:val="5"/>
          <w:szCs w:val="20"/>
          <w:lang w:eastAsia="nl-NL"/>
        </w:rPr>
      </w:pPr>
      <w:r w:rsidRPr="0FE588B9">
        <w:rPr>
          <w:rFonts w:ascii="Corbel" w:hAnsi="Corbel"/>
          <w:spacing w:val="5"/>
          <w:szCs w:val="20"/>
          <w:lang w:eastAsia="nl-NL"/>
        </w:rPr>
        <w:t xml:space="preserve">Voor voorgaande overtredingen en onrechtmatige gedragingen is geen </w:t>
      </w:r>
      <w:r w:rsidRPr="0FE588B9">
        <w:rPr>
          <w:rFonts w:ascii="Corbel" w:hAnsi="Corbel"/>
          <w:b/>
          <w:bCs/>
          <w:spacing w:val="5"/>
          <w:szCs w:val="20"/>
          <w:lang w:eastAsia="nl-NL"/>
        </w:rPr>
        <w:t>onherroepelijke beschikking of</w:t>
      </w:r>
      <w:r w:rsidRPr="0FE588B9">
        <w:rPr>
          <w:rFonts w:ascii="Corbel" w:hAnsi="Corbel"/>
          <w:spacing w:val="5"/>
          <w:szCs w:val="20"/>
          <w:lang w:eastAsia="nl-NL"/>
        </w:rPr>
        <w:t xml:space="preserve"> </w:t>
      </w:r>
      <w:r w:rsidRPr="0FE588B9">
        <w:rPr>
          <w:rFonts w:ascii="Corbel" w:hAnsi="Corbel"/>
          <w:b/>
          <w:bCs/>
          <w:spacing w:val="5"/>
          <w:szCs w:val="20"/>
          <w:lang w:eastAsia="nl-NL"/>
        </w:rPr>
        <w:t>onherroepelijke rechterlijke beslissing</w:t>
      </w:r>
      <w:r w:rsidRPr="0FE588B9">
        <w:rPr>
          <w:rFonts w:ascii="Corbel" w:hAnsi="Corbel"/>
          <w:spacing w:val="5"/>
          <w:szCs w:val="20"/>
          <w:lang w:eastAsia="nl-NL"/>
        </w:rPr>
        <w:t xml:space="preserve"> vereist. </w:t>
      </w:r>
      <w:r w:rsidR="61B86450" w:rsidRPr="0FE588B9">
        <w:rPr>
          <w:rFonts w:ascii="Corbel" w:hAnsi="Corbel"/>
          <w:spacing w:val="5"/>
          <w:szCs w:val="20"/>
          <w:lang w:eastAsia="nl-NL"/>
        </w:rPr>
        <w:t xml:space="preserve"> </w:t>
      </w:r>
    </w:p>
    <w:p w14:paraId="67D9D596" w14:textId="77777777" w:rsidR="00D56AF5" w:rsidRDefault="00D56AF5" w:rsidP="008C4E08">
      <w:pPr>
        <w:rPr>
          <w:rFonts w:asciiTheme="minorHAnsi" w:hAnsiTheme="minorHAnsi" w:cs="Arial"/>
          <w:szCs w:val="20"/>
        </w:rPr>
      </w:pPr>
    </w:p>
    <w:p w14:paraId="7E56DC89" w14:textId="77777777" w:rsidR="00D56AF5" w:rsidRDefault="00D56AF5" w:rsidP="008C4E08">
      <w:pPr>
        <w:rPr>
          <w:rFonts w:asciiTheme="minorHAnsi" w:hAnsiTheme="minorHAnsi" w:cs="Arial"/>
          <w:szCs w:val="20"/>
        </w:rPr>
      </w:pPr>
    </w:p>
    <w:p w14:paraId="0FD89021" w14:textId="4982B162" w:rsidR="008C4E08" w:rsidRPr="00643455" w:rsidRDefault="008C4E08" w:rsidP="56FA27D7">
      <w:pPr>
        <w:rPr>
          <w:rFonts w:asciiTheme="minorHAnsi" w:hAnsiTheme="minorHAnsi" w:cs="Arial"/>
        </w:rPr>
      </w:pPr>
      <w:r w:rsidRPr="00643455">
        <w:rPr>
          <w:rFonts w:asciiTheme="minorHAnsi" w:hAnsiTheme="minorHAnsi" w:cs="Arial"/>
        </w:rPr>
        <w:t xml:space="preserve">De </w:t>
      </w:r>
      <w:r w:rsidR="311CB1C5" w:rsidRPr="00643455">
        <w:rPr>
          <w:rFonts w:asciiTheme="minorHAnsi" w:hAnsiTheme="minorHAnsi" w:cs="Arial"/>
        </w:rPr>
        <w:t>Gegadigde</w:t>
      </w:r>
      <w:r w:rsidRPr="00643455">
        <w:rPr>
          <w:rFonts w:asciiTheme="minorHAnsi" w:hAnsiTheme="minorHAnsi" w:cs="Arial"/>
        </w:rPr>
        <w:t xml:space="preserve"> die</w:t>
      </w:r>
      <w:r w:rsidR="378A903F" w:rsidRPr="00643455">
        <w:rPr>
          <w:rFonts w:asciiTheme="minorHAnsi" w:hAnsiTheme="minorHAnsi" w:cs="Arial"/>
        </w:rPr>
        <w:t xml:space="preserve">nt bij Aanmelding </w:t>
      </w:r>
      <w:r w:rsidRPr="00643455">
        <w:rPr>
          <w:rFonts w:asciiTheme="minorHAnsi" w:hAnsiTheme="minorHAnsi" w:cs="Arial"/>
        </w:rPr>
        <w:t xml:space="preserve">de volgende documenten als bewijsstuk te overleggen: </w:t>
      </w:r>
    </w:p>
    <w:p w14:paraId="588DD0E2" w14:textId="77777777" w:rsidR="00462FD9" w:rsidRPr="00462FD9" w:rsidRDefault="00462FD9" w:rsidP="00462FD9">
      <w:pPr>
        <w:pStyle w:val="Lijstalinea"/>
        <w:numPr>
          <w:ilvl w:val="0"/>
          <w:numId w:val="7"/>
        </w:numPr>
        <w:contextualSpacing/>
        <w:rPr>
          <w:rFonts w:asciiTheme="minorHAnsi" w:hAnsiTheme="minorHAnsi" w:cs="Arial"/>
          <w:szCs w:val="20"/>
          <w:highlight w:val="yellow"/>
        </w:rPr>
      </w:pPr>
      <w:r w:rsidRPr="00462FD9">
        <w:rPr>
          <w:rFonts w:asciiTheme="minorHAnsi" w:hAnsiTheme="minorHAnsi" w:cs="Arial"/>
          <w:szCs w:val="20"/>
        </w:rPr>
        <w:t xml:space="preserve">Een </w:t>
      </w:r>
      <w:r w:rsidRPr="00462FD9">
        <w:rPr>
          <w:rFonts w:asciiTheme="minorHAnsi" w:hAnsiTheme="minorHAnsi"/>
          <w:szCs w:val="20"/>
        </w:rPr>
        <w:t>Gedragsverklaring</w:t>
      </w:r>
      <w:r w:rsidRPr="00462FD9">
        <w:rPr>
          <w:rFonts w:asciiTheme="minorHAnsi" w:hAnsiTheme="minorHAnsi" w:cs="Arial"/>
          <w:szCs w:val="20"/>
        </w:rPr>
        <w:t xml:space="preserve"> Aanbesteden (GVA) zoals bedoeld in artikel 1.20 Aanbestedingswet 2012 te overleggen. Ten bewijze dat geen van de uitsluitingsgronden als genoemd in artikel 2.86 en artikel 2.87 eerste lid onderdelen c en d van de Aanbestedingswet 2012 op gegadigde van toepassing zijn. Deze verklaring mag op het moment van indienen van de aanmelding niet ouder zijn dan twee jaar. </w:t>
      </w:r>
    </w:p>
    <w:p w14:paraId="51E8CD34" w14:textId="596C05E5" w:rsidR="008C4E08" w:rsidRDefault="008C4E08" w:rsidP="00F406C1">
      <w:pPr>
        <w:pStyle w:val="Lijstalinea"/>
        <w:numPr>
          <w:ilvl w:val="0"/>
          <w:numId w:val="7"/>
        </w:numPr>
        <w:contextualSpacing/>
        <w:rPr>
          <w:rFonts w:asciiTheme="minorHAnsi" w:hAnsiTheme="minorHAnsi" w:cs="Arial"/>
          <w:szCs w:val="20"/>
        </w:rPr>
      </w:pPr>
      <w:r w:rsidRPr="00772E7C">
        <w:rPr>
          <w:rFonts w:asciiTheme="minorHAnsi" w:hAnsiTheme="minorHAnsi" w:cs="Arial"/>
          <w:szCs w:val="20"/>
        </w:rPr>
        <w:t xml:space="preserve">Een </w:t>
      </w:r>
      <w:r w:rsidRPr="00772E7C">
        <w:rPr>
          <w:rFonts w:asciiTheme="minorHAnsi" w:hAnsiTheme="minorHAnsi"/>
          <w:szCs w:val="20"/>
        </w:rPr>
        <w:t>recente</w:t>
      </w:r>
      <w:r w:rsidRPr="00772E7C">
        <w:rPr>
          <w:rFonts w:asciiTheme="minorHAnsi" w:hAnsiTheme="minorHAnsi" w:cs="Arial"/>
          <w:szCs w:val="20"/>
        </w:rPr>
        <w:t xml:space="preserve"> verklaring van de belastingdienst m.b.t. de betaling van sociale zekerheidspremies of belastingen</w:t>
      </w:r>
      <w:r w:rsidR="00454191" w:rsidRPr="00454191">
        <w:t xml:space="preserve"> </w:t>
      </w:r>
      <w:r w:rsidR="00454191" w:rsidRPr="00454191">
        <w:rPr>
          <w:rFonts w:asciiTheme="minorHAnsi" w:hAnsiTheme="minorHAnsi" w:cs="Arial"/>
          <w:szCs w:val="20"/>
        </w:rPr>
        <w:t xml:space="preserve">die op het </w:t>
      </w:r>
      <w:r w:rsidR="00454191">
        <w:rPr>
          <w:rFonts w:asciiTheme="minorHAnsi" w:hAnsiTheme="minorHAnsi" w:cs="Arial"/>
          <w:szCs w:val="20"/>
        </w:rPr>
        <w:t>moment</w:t>
      </w:r>
      <w:r w:rsidR="00454191" w:rsidRPr="00454191">
        <w:rPr>
          <w:rFonts w:asciiTheme="minorHAnsi" w:hAnsiTheme="minorHAnsi" w:cs="Arial"/>
          <w:szCs w:val="20"/>
        </w:rPr>
        <w:t xml:space="preserve"> van indienen van de aanmelding niet ouder is dan zes maanden.</w:t>
      </w:r>
    </w:p>
    <w:p w14:paraId="3607E3C4" w14:textId="77777777" w:rsidR="00454191" w:rsidRPr="00454191" w:rsidRDefault="00454191" w:rsidP="00F406C1">
      <w:pPr>
        <w:pStyle w:val="Lijstalinea"/>
        <w:numPr>
          <w:ilvl w:val="0"/>
          <w:numId w:val="7"/>
        </w:numPr>
        <w:rPr>
          <w:rFonts w:asciiTheme="minorHAnsi" w:hAnsiTheme="minorHAnsi" w:cs="Arial"/>
          <w:szCs w:val="20"/>
        </w:rPr>
      </w:pPr>
      <w:r w:rsidRPr="00454191">
        <w:rPr>
          <w:rFonts w:asciiTheme="minorHAnsi" w:hAnsiTheme="minorHAnsi" w:cs="Arial"/>
          <w:szCs w:val="20"/>
        </w:rPr>
        <w:t>Een uittreksel uit het handelsregister, dat op het tijdstip van indienen van de aanmelding niet ouder is dan zes maanden.</w:t>
      </w:r>
    </w:p>
    <w:p w14:paraId="6B152CCA" w14:textId="77777777" w:rsidR="008C4E08" w:rsidRPr="00772E7C" w:rsidRDefault="008C4E08" w:rsidP="008C4E08">
      <w:pPr>
        <w:rPr>
          <w:rFonts w:asciiTheme="minorHAnsi" w:hAnsiTheme="minorHAnsi" w:cs="Arial"/>
          <w:szCs w:val="20"/>
        </w:rPr>
      </w:pPr>
    </w:p>
    <w:p w14:paraId="07539D30" w14:textId="77777777" w:rsidR="008C4E08" w:rsidRPr="00772E7C" w:rsidRDefault="008C4E08" w:rsidP="00750D32">
      <w:pPr>
        <w:pStyle w:val="Kop2"/>
        <w:numPr>
          <w:ilvl w:val="1"/>
          <w:numId w:val="25"/>
        </w:numPr>
        <w:rPr>
          <w:rFonts w:asciiTheme="minorHAnsi" w:hAnsiTheme="minorHAnsi"/>
        </w:rPr>
      </w:pPr>
      <w:bookmarkStart w:id="72" w:name="_Toc194593920"/>
      <w:r w:rsidRPr="00772E7C">
        <w:rPr>
          <w:rFonts w:asciiTheme="minorHAnsi" w:hAnsiTheme="minorHAnsi"/>
        </w:rPr>
        <w:t>Belangenverstrengeling</w:t>
      </w:r>
      <w:bookmarkEnd w:id="72"/>
      <w:r w:rsidRPr="00772E7C">
        <w:rPr>
          <w:rFonts w:asciiTheme="minorHAnsi" w:hAnsiTheme="minorHAnsi"/>
        </w:rPr>
        <w:t xml:space="preserve"> </w:t>
      </w:r>
    </w:p>
    <w:p w14:paraId="2DC1ECB7" w14:textId="77777777" w:rsidR="008C4E08" w:rsidRPr="00772E7C" w:rsidRDefault="008C4E08" w:rsidP="00F406C1">
      <w:pPr>
        <w:pStyle w:val="Lijstalinea"/>
        <w:numPr>
          <w:ilvl w:val="3"/>
          <w:numId w:val="8"/>
        </w:numPr>
        <w:ind w:left="426" w:hanging="426"/>
        <w:rPr>
          <w:rFonts w:asciiTheme="minorHAnsi" w:hAnsiTheme="minorHAnsi" w:cs="Arial"/>
          <w:szCs w:val="20"/>
        </w:rPr>
      </w:pPr>
      <w:r w:rsidRPr="00772E7C">
        <w:rPr>
          <w:rFonts w:asciiTheme="minorHAnsi" w:hAnsiTheme="minorHAnsi" w:cs="Arial"/>
          <w:szCs w:val="20"/>
        </w:rPr>
        <w:t xml:space="preserve">Er is sprake van belangenverstrengeling indien: </w:t>
      </w:r>
    </w:p>
    <w:p w14:paraId="03A2FDC1" w14:textId="77777777" w:rsidR="008C4E08" w:rsidRPr="00772E7C" w:rsidRDefault="008C4E08" w:rsidP="008C4E08">
      <w:pPr>
        <w:ind w:left="714" w:hanging="288"/>
        <w:rPr>
          <w:rFonts w:asciiTheme="minorHAnsi" w:hAnsiTheme="minorHAnsi" w:cs="Arial"/>
          <w:szCs w:val="20"/>
        </w:rPr>
      </w:pPr>
      <w:r w:rsidRPr="00772E7C">
        <w:rPr>
          <w:rFonts w:asciiTheme="minorHAnsi" w:hAnsiTheme="minorHAnsi" w:cs="Arial"/>
          <w:szCs w:val="20"/>
        </w:rPr>
        <w:t xml:space="preserve">a. </w:t>
      </w:r>
      <w:r w:rsidRPr="00772E7C">
        <w:rPr>
          <w:rFonts w:asciiTheme="minorHAnsi" w:hAnsiTheme="minorHAnsi" w:cs="Arial"/>
          <w:szCs w:val="20"/>
        </w:rPr>
        <w:tab/>
        <w:t xml:space="preserve">een gegadigde zelf eerder werkzaamheden of diensten heeft verricht ter voorbereiding van het onderhavige werk, dan wel op andere wijze direct of indirect betrokken is (geweest) bij de voorbereiding van het werk, wordt er vermoed sprake te zijn van voorkennis; </w:t>
      </w:r>
    </w:p>
    <w:p w14:paraId="1EED7D5A" w14:textId="77777777" w:rsidR="008C4E08" w:rsidRPr="00772E7C" w:rsidRDefault="008C4E08" w:rsidP="008C4E08">
      <w:pPr>
        <w:ind w:left="714" w:hanging="288"/>
        <w:rPr>
          <w:rFonts w:asciiTheme="minorHAnsi" w:hAnsiTheme="minorHAnsi" w:cs="Arial"/>
          <w:szCs w:val="20"/>
        </w:rPr>
      </w:pPr>
      <w:r w:rsidRPr="00772E7C">
        <w:rPr>
          <w:rFonts w:asciiTheme="minorHAnsi" w:hAnsiTheme="minorHAnsi" w:cs="Arial"/>
          <w:szCs w:val="20"/>
        </w:rPr>
        <w:t xml:space="preserve">b. </w:t>
      </w:r>
      <w:r w:rsidRPr="00772E7C">
        <w:rPr>
          <w:rFonts w:asciiTheme="minorHAnsi" w:hAnsiTheme="minorHAnsi" w:cs="Arial"/>
          <w:szCs w:val="20"/>
        </w:rPr>
        <w:tab/>
        <w:t xml:space="preserve">een gegadigde deel uitmaakt van een vennootschap, concern of groep waarvan één of meerdere ondernemingen dergelijke, in lid 1 bedoelde, voorbereidende werkzaamheden of diensten hebben verricht, wordt er vermoed sprake te zijn van belangenverstrengeling; </w:t>
      </w:r>
    </w:p>
    <w:p w14:paraId="17EEADEE" w14:textId="77777777" w:rsidR="008C4E08" w:rsidRPr="00772E7C" w:rsidRDefault="008C4E08" w:rsidP="00F406C1">
      <w:pPr>
        <w:pStyle w:val="Lijstalinea"/>
        <w:numPr>
          <w:ilvl w:val="3"/>
          <w:numId w:val="8"/>
        </w:numPr>
        <w:ind w:left="426" w:hanging="426"/>
        <w:rPr>
          <w:rFonts w:asciiTheme="minorHAnsi" w:hAnsiTheme="minorHAnsi" w:cs="Arial"/>
          <w:szCs w:val="20"/>
        </w:rPr>
      </w:pPr>
      <w:r w:rsidRPr="00772E7C">
        <w:rPr>
          <w:rFonts w:asciiTheme="minorHAnsi" w:hAnsiTheme="minorHAnsi" w:cs="Arial"/>
          <w:szCs w:val="20"/>
        </w:rPr>
        <w:t xml:space="preserve">Een gegadigde kan worden uitgesloten van deelneming aan de </w:t>
      </w:r>
      <w:r w:rsidR="007E5E02">
        <w:rPr>
          <w:rFonts w:asciiTheme="minorHAnsi" w:hAnsiTheme="minorHAnsi" w:cs="Arial"/>
          <w:szCs w:val="20"/>
        </w:rPr>
        <w:t>aanbesteding</w:t>
      </w:r>
      <w:r w:rsidR="007E5E02" w:rsidRPr="00772E7C">
        <w:rPr>
          <w:rFonts w:asciiTheme="minorHAnsi" w:hAnsiTheme="minorHAnsi" w:cs="Arial"/>
          <w:szCs w:val="20"/>
        </w:rPr>
        <w:t xml:space="preserve"> </w:t>
      </w:r>
      <w:r w:rsidRPr="00772E7C">
        <w:rPr>
          <w:rFonts w:asciiTheme="minorHAnsi" w:hAnsiTheme="minorHAnsi" w:cs="Arial"/>
          <w:szCs w:val="20"/>
        </w:rPr>
        <w:t xml:space="preserve">in de gevallen bedoeld in lid 1 sub a en b. </w:t>
      </w:r>
    </w:p>
    <w:p w14:paraId="3A933AD5" w14:textId="77777777" w:rsidR="008C4E08" w:rsidRPr="00772E7C" w:rsidRDefault="008C4E08" w:rsidP="00F406C1">
      <w:pPr>
        <w:pStyle w:val="Lijstalinea"/>
        <w:numPr>
          <w:ilvl w:val="3"/>
          <w:numId w:val="8"/>
        </w:numPr>
        <w:ind w:left="426" w:hanging="426"/>
        <w:rPr>
          <w:rFonts w:asciiTheme="minorHAnsi" w:hAnsiTheme="minorHAnsi" w:cs="Arial"/>
          <w:szCs w:val="20"/>
        </w:rPr>
      </w:pPr>
      <w:r w:rsidRPr="00772E7C">
        <w:rPr>
          <w:rFonts w:asciiTheme="minorHAnsi" w:hAnsiTheme="minorHAnsi" w:cs="Arial"/>
          <w:szCs w:val="20"/>
        </w:rPr>
        <w:t xml:space="preserve">Een combinatie kan worden uitgesloten van deelneming aan de </w:t>
      </w:r>
      <w:r w:rsidR="007E5E02">
        <w:rPr>
          <w:rFonts w:asciiTheme="minorHAnsi" w:hAnsiTheme="minorHAnsi" w:cs="Arial"/>
          <w:szCs w:val="20"/>
        </w:rPr>
        <w:t>aanbesteding</w:t>
      </w:r>
      <w:r w:rsidR="007E5E02" w:rsidRPr="00772E7C">
        <w:rPr>
          <w:rFonts w:asciiTheme="minorHAnsi" w:hAnsiTheme="minorHAnsi" w:cs="Arial"/>
          <w:szCs w:val="20"/>
        </w:rPr>
        <w:t xml:space="preserve"> </w:t>
      </w:r>
      <w:r w:rsidRPr="00772E7C">
        <w:rPr>
          <w:rFonts w:asciiTheme="minorHAnsi" w:hAnsiTheme="minorHAnsi" w:cs="Arial"/>
          <w:szCs w:val="20"/>
        </w:rPr>
        <w:t xml:space="preserve">indien de gevallen bedoeld in lid 1, sub a en b betrekking hebben op één of meerdere van de ondernemers in de combinatie, </w:t>
      </w:r>
    </w:p>
    <w:p w14:paraId="3D44E023" w14:textId="2530FA7D" w:rsidR="008C4E08" w:rsidRPr="00772E7C" w:rsidRDefault="008C4E08" w:rsidP="00F406C1">
      <w:pPr>
        <w:pStyle w:val="Lijstalinea"/>
        <w:numPr>
          <w:ilvl w:val="3"/>
          <w:numId w:val="8"/>
        </w:numPr>
        <w:ind w:left="426" w:hanging="426"/>
        <w:rPr>
          <w:rFonts w:asciiTheme="minorHAnsi" w:hAnsiTheme="minorHAnsi" w:cs="Arial"/>
          <w:szCs w:val="20"/>
        </w:rPr>
      </w:pPr>
      <w:r w:rsidRPr="00772E7C">
        <w:rPr>
          <w:rFonts w:asciiTheme="minorHAnsi" w:hAnsiTheme="minorHAnsi" w:cs="Arial"/>
          <w:szCs w:val="20"/>
        </w:rPr>
        <w:t xml:space="preserve">Indien de gevallen bedoeld in lid 1, sub a en b betrekking hebben op een natuurlijke of rechtspersoon, waarmee de gegadigde beoogt te voldoen aan de eisen genoemd in </w:t>
      </w:r>
      <w:r w:rsidR="00522E72">
        <w:rPr>
          <w:rFonts w:asciiTheme="minorHAnsi" w:hAnsiTheme="minorHAnsi" w:cs="Arial"/>
          <w:szCs w:val="20"/>
        </w:rPr>
        <w:t>paragraaf</w:t>
      </w:r>
      <w:r w:rsidRPr="00772E7C">
        <w:rPr>
          <w:rFonts w:asciiTheme="minorHAnsi" w:hAnsiTheme="minorHAnsi" w:cs="Arial"/>
          <w:szCs w:val="20"/>
        </w:rPr>
        <w:t xml:space="preserve"> </w:t>
      </w:r>
      <w:r w:rsidR="00300589" w:rsidRPr="00772E7C">
        <w:rPr>
          <w:rFonts w:asciiTheme="minorHAnsi" w:hAnsiTheme="minorHAnsi" w:cs="Arial"/>
          <w:szCs w:val="20"/>
        </w:rPr>
        <w:t>3</w:t>
      </w:r>
      <w:r w:rsidRPr="00772E7C">
        <w:rPr>
          <w:rFonts w:asciiTheme="minorHAnsi" w:hAnsiTheme="minorHAnsi" w:cs="Arial"/>
          <w:szCs w:val="20"/>
        </w:rPr>
        <w:t xml:space="preserve">.6 van deze selectieleidraad, kan de aanbesteder besluiten deze natuurlijke of rechtspersoon niet te accepteren. </w:t>
      </w:r>
    </w:p>
    <w:p w14:paraId="165761A1" w14:textId="77777777" w:rsidR="008C4E08" w:rsidRPr="00772E7C" w:rsidRDefault="008C4E08" w:rsidP="00F406C1">
      <w:pPr>
        <w:pStyle w:val="Lijstalinea"/>
        <w:numPr>
          <w:ilvl w:val="3"/>
          <w:numId w:val="8"/>
        </w:numPr>
        <w:ind w:left="426" w:hanging="426"/>
        <w:rPr>
          <w:rFonts w:asciiTheme="minorHAnsi" w:hAnsiTheme="minorHAnsi" w:cs="Arial"/>
          <w:szCs w:val="20"/>
        </w:rPr>
      </w:pPr>
      <w:r w:rsidRPr="00772E7C">
        <w:rPr>
          <w:rFonts w:asciiTheme="minorHAnsi" w:hAnsiTheme="minorHAnsi" w:cs="Arial"/>
          <w:szCs w:val="20"/>
        </w:rPr>
        <w:t xml:space="preserve">De aanbesteder stelt de gegadigde in de gelegenheid om, ten genoegen van de aanbesteder, het in lid 1 en lid 2 bedoelde vermoeden te weerleggen en aan te tonen dat de eerlijke mededinging niet wordt geschaad door de (eerdere) betrokkenheid van de gegadigde respectievelijk de in lid 1 sub b bedoelde andere ondernemingen. </w:t>
      </w:r>
    </w:p>
    <w:p w14:paraId="314918D5" w14:textId="77777777" w:rsidR="008C4E08" w:rsidRPr="00772E7C" w:rsidRDefault="008C4E08" w:rsidP="008C4E08">
      <w:pPr>
        <w:rPr>
          <w:rFonts w:asciiTheme="minorHAnsi" w:hAnsiTheme="minorHAnsi" w:cs="Arial"/>
          <w:szCs w:val="20"/>
        </w:rPr>
      </w:pPr>
    </w:p>
    <w:p w14:paraId="5C4A77D2" w14:textId="77777777" w:rsidR="008C4E08" w:rsidRPr="00772E7C" w:rsidRDefault="008C4E08" w:rsidP="008C4E08">
      <w:pPr>
        <w:rPr>
          <w:rFonts w:asciiTheme="minorHAnsi" w:hAnsiTheme="minorHAnsi" w:cs="Arial"/>
          <w:i/>
          <w:szCs w:val="20"/>
        </w:rPr>
      </w:pPr>
      <w:r w:rsidRPr="00772E7C">
        <w:rPr>
          <w:rFonts w:asciiTheme="minorHAnsi" w:hAnsiTheme="minorHAnsi" w:cs="Arial"/>
          <w:i/>
          <w:szCs w:val="20"/>
        </w:rPr>
        <w:t xml:space="preserve">Te verstrekken gegevens </w:t>
      </w:r>
    </w:p>
    <w:p w14:paraId="2FE3A854" w14:textId="77777777" w:rsidR="008C4E08" w:rsidRPr="00772E7C" w:rsidRDefault="008C4E08" w:rsidP="008C4E08">
      <w:pPr>
        <w:rPr>
          <w:rFonts w:asciiTheme="minorHAnsi" w:hAnsiTheme="minorHAnsi" w:cs="Arial"/>
          <w:szCs w:val="20"/>
        </w:rPr>
      </w:pPr>
      <w:r w:rsidRPr="00772E7C">
        <w:rPr>
          <w:rFonts w:asciiTheme="minorHAnsi" w:hAnsiTheme="minorHAnsi" w:cs="Arial"/>
          <w:szCs w:val="20"/>
        </w:rPr>
        <w:t>De gegadigde dient bij zijn aanmelding een verklaring te voegen</w:t>
      </w:r>
      <w:r w:rsidR="003D008B">
        <w:rPr>
          <w:rFonts w:asciiTheme="minorHAnsi" w:hAnsiTheme="minorHAnsi" w:cs="Arial"/>
          <w:szCs w:val="20"/>
        </w:rPr>
        <w:t xml:space="preserve"> </w:t>
      </w:r>
      <w:r w:rsidR="003D008B" w:rsidRPr="00C735F2">
        <w:rPr>
          <w:rFonts w:asciiTheme="minorHAnsi" w:hAnsiTheme="minorHAnsi" w:cs="Arial"/>
          <w:szCs w:val="20"/>
        </w:rPr>
        <w:t>conform standaardformulier C</w:t>
      </w:r>
      <w:r w:rsidRPr="00C735F2">
        <w:rPr>
          <w:rFonts w:asciiTheme="minorHAnsi" w:hAnsiTheme="minorHAnsi" w:cs="Arial"/>
          <w:szCs w:val="20"/>
        </w:rPr>
        <w:t>, waarin</w:t>
      </w:r>
      <w:r w:rsidRPr="00772E7C">
        <w:rPr>
          <w:rFonts w:asciiTheme="minorHAnsi" w:hAnsiTheme="minorHAnsi" w:cs="Arial"/>
          <w:szCs w:val="20"/>
        </w:rPr>
        <w:t xml:space="preserve"> hij aangeeft of zijn onderneming respectievelijk (een) andere onderneming(en) van de vennootschap, het concern of de groep waarvan de gegadigde deel uitmaakt, eerder werkzaamheden of diensten heeft verricht ter voorbereiding van het onderhavige werk. </w:t>
      </w:r>
    </w:p>
    <w:p w14:paraId="4BBD6DB7" w14:textId="77777777" w:rsidR="008C4E08" w:rsidRPr="00772E7C" w:rsidRDefault="008C4E08" w:rsidP="008C4E08">
      <w:pPr>
        <w:rPr>
          <w:rFonts w:asciiTheme="minorHAnsi" w:hAnsiTheme="minorHAnsi" w:cs="Arial"/>
          <w:szCs w:val="20"/>
        </w:rPr>
      </w:pPr>
    </w:p>
    <w:p w14:paraId="17497EDA" w14:textId="10B4F709" w:rsidR="008C4E08" w:rsidRPr="00772E7C" w:rsidRDefault="008C4E08" w:rsidP="3C0FEE5D">
      <w:pPr>
        <w:rPr>
          <w:rFonts w:asciiTheme="minorHAnsi" w:hAnsiTheme="minorHAnsi" w:cs="Arial"/>
        </w:rPr>
      </w:pPr>
      <w:r w:rsidRPr="3C0FEE5D">
        <w:rPr>
          <w:rFonts w:asciiTheme="minorHAnsi" w:hAnsiTheme="minorHAnsi" w:cs="Arial"/>
        </w:rPr>
        <w:t xml:space="preserve">Bij aanmelding door een combinatie, al dan niet als vennootschap onder firma, dient door iedere </w:t>
      </w:r>
      <w:proofErr w:type="spellStart"/>
      <w:r w:rsidRPr="3C0FEE5D">
        <w:rPr>
          <w:rFonts w:asciiTheme="minorHAnsi" w:hAnsiTheme="minorHAnsi" w:cs="Arial"/>
        </w:rPr>
        <w:t>combinant</w:t>
      </w:r>
      <w:proofErr w:type="spellEnd"/>
      <w:r w:rsidRPr="3C0FEE5D">
        <w:rPr>
          <w:rFonts w:asciiTheme="minorHAnsi" w:hAnsiTheme="minorHAnsi" w:cs="Arial"/>
        </w:rPr>
        <w:t xml:space="preserve"> afzonderlijk een dergelijke verklaring te worden bijgevoegd.</w:t>
      </w:r>
    </w:p>
    <w:p w14:paraId="79943095" w14:textId="77777777" w:rsidR="004D5B3B" w:rsidRPr="00772E7C" w:rsidRDefault="004D5B3B" w:rsidP="004D5B3B">
      <w:pPr>
        <w:rPr>
          <w:rFonts w:asciiTheme="minorHAnsi" w:hAnsiTheme="minorHAnsi" w:cs="Arial"/>
          <w:szCs w:val="20"/>
        </w:rPr>
      </w:pPr>
    </w:p>
    <w:p w14:paraId="4518B798" w14:textId="77777777" w:rsidR="004D5B3B" w:rsidRPr="00772E7C" w:rsidRDefault="004D5B3B" w:rsidP="00750D32">
      <w:pPr>
        <w:pStyle w:val="Kop2"/>
        <w:numPr>
          <w:ilvl w:val="1"/>
          <w:numId w:val="25"/>
        </w:numPr>
        <w:rPr>
          <w:rFonts w:asciiTheme="minorHAnsi" w:hAnsiTheme="minorHAnsi"/>
        </w:rPr>
      </w:pPr>
      <w:bookmarkStart w:id="73" w:name="_Toc194593921"/>
      <w:r w:rsidRPr="00772E7C">
        <w:rPr>
          <w:rFonts w:asciiTheme="minorHAnsi" w:hAnsiTheme="minorHAnsi"/>
        </w:rPr>
        <w:t>Inschrijving in nationale beroeps-/handelsregister (minimumeis)</w:t>
      </w:r>
      <w:bookmarkEnd w:id="73"/>
    </w:p>
    <w:p w14:paraId="6048189C" w14:textId="77777777" w:rsidR="008C4E08" w:rsidRPr="00772E7C" w:rsidRDefault="008C4E08" w:rsidP="008C4E08">
      <w:pPr>
        <w:rPr>
          <w:rFonts w:asciiTheme="minorHAnsi" w:hAnsiTheme="minorHAnsi" w:cs="Arial"/>
          <w:szCs w:val="20"/>
        </w:rPr>
      </w:pPr>
      <w:r w:rsidRPr="00772E7C">
        <w:rPr>
          <w:rFonts w:asciiTheme="minorHAnsi" w:hAnsiTheme="minorHAnsi" w:cs="Arial"/>
          <w:szCs w:val="20"/>
        </w:rPr>
        <w:t xml:space="preserve">Gegadigde dient bij haar aanmelding te kunnen aantonen dat zijn onderneming is ingeschreven in het handelsregister, dan wel een overeenkomstig register van het land van vestiging van de onderneming. Uit de Eigen Verklaring dient onder meer te blijken dat degene die de aanmelding heeft ondertekend, rechtsgeldig vertegenwoordiger van de gegadigde is. </w:t>
      </w:r>
    </w:p>
    <w:p w14:paraId="48E50312" w14:textId="77777777" w:rsidR="008C4E08" w:rsidRPr="00772E7C" w:rsidRDefault="008C4E08" w:rsidP="008C4E08">
      <w:pPr>
        <w:rPr>
          <w:rFonts w:asciiTheme="minorHAnsi" w:hAnsiTheme="minorHAnsi" w:cs="Arial"/>
          <w:szCs w:val="20"/>
        </w:rPr>
      </w:pPr>
    </w:p>
    <w:p w14:paraId="14B3A0AF" w14:textId="77777777" w:rsidR="008C4E08" w:rsidRPr="00772E7C" w:rsidRDefault="008C4E08" w:rsidP="008C4E08">
      <w:pPr>
        <w:rPr>
          <w:rFonts w:asciiTheme="minorHAnsi" w:hAnsiTheme="minorHAnsi" w:cs="Arial"/>
          <w:i/>
          <w:szCs w:val="20"/>
        </w:rPr>
      </w:pPr>
      <w:r w:rsidRPr="00772E7C">
        <w:rPr>
          <w:rFonts w:asciiTheme="minorHAnsi" w:hAnsiTheme="minorHAnsi" w:cs="Arial"/>
          <w:i/>
          <w:szCs w:val="20"/>
        </w:rPr>
        <w:t xml:space="preserve">Aanmelden als combinatie of met onderaannemer(s) </w:t>
      </w:r>
    </w:p>
    <w:p w14:paraId="4A281691" w14:textId="5C9DFDF9" w:rsidR="00917CA3" w:rsidRPr="00772E7C" w:rsidRDefault="008C4E08" w:rsidP="3FCCE4AB">
      <w:pPr>
        <w:rPr>
          <w:rFonts w:asciiTheme="minorHAnsi" w:hAnsiTheme="minorHAnsi" w:cs="Arial"/>
        </w:rPr>
      </w:pPr>
      <w:r w:rsidRPr="3FCCE4AB">
        <w:rPr>
          <w:rFonts w:asciiTheme="minorHAnsi" w:hAnsiTheme="minorHAnsi" w:cs="Arial"/>
        </w:rPr>
        <w:t>Bij het indienen van de aanmelding als combinatie dienen alle combinanten</w:t>
      </w:r>
      <w:r w:rsidR="00503B50" w:rsidRPr="3FCCE4AB">
        <w:rPr>
          <w:rFonts w:asciiTheme="minorHAnsi" w:hAnsiTheme="minorHAnsi" w:cs="Arial"/>
        </w:rPr>
        <w:t xml:space="preserve"> </w:t>
      </w:r>
      <w:bookmarkStart w:id="74" w:name="_Hlk89770101"/>
      <w:r w:rsidR="00503B50" w:rsidRPr="3FCCE4AB">
        <w:rPr>
          <w:rFonts w:asciiTheme="minorHAnsi" w:hAnsiTheme="minorHAnsi" w:cs="Arial"/>
        </w:rPr>
        <w:t xml:space="preserve">en tevens derden waarop een beroep wordt gedaan te zijn ingeschreven in het nationale handelsregister </w:t>
      </w:r>
      <w:bookmarkEnd w:id="74"/>
      <w:r w:rsidR="00503B50" w:rsidRPr="3FCCE4AB">
        <w:rPr>
          <w:rFonts w:asciiTheme="minorHAnsi" w:hAnsiTheme="minorHAnsi" w:cs="Arial"/>
        </w:rPr>
        <w:t xml:space="preserve">en </w:t>
      </w:r>
      <w:r w:rsidRPr="3FCCE4AB">
        <w:rPr>
          <w:rFonts w:asciiTheme="minorHAnsi" w:hAnsiTheme="minorHAnsi" w:cs="Arial"/>
        </w:rPr>
        <w:t xml:space="preserve">een </w:t>
      </w:r>
      <w:r w:rsidR="005303C8" w:rsidRPr="3FCCE4AB">
        <w:rPr>
          <w:rFonts w:asciiTheme="minorHAnsi" w:hAnsiTheme="minorHAnsi" w:cs="Arial"/>
        </w:rPr>
        <w:t>UEA</w:t>
      </w:r>
      <w:r w:rsidRPr="3FCCE4AB">
        <w:rPr>
          <w:rFonts w:asciiTheme="minorHAnsi" w:hAnsiTheme="minorHAnsi" w:cs="Arial"/>
        </w:rPr>
        <w:t xml:space="preserve"> in te dienen. </w:t>
      </w:r>
      <w:bookmarkStart w:id="75" w:name="_Hlk89770130"/>
      <w:r w:rsidR="00DD63CC" w:rsidRPr="3FCCE4AB">
        <w:rPr>
          <w:rFonts w:asciiTheme="minorHAnsi" w:hAnsiTheme="minorHAnsi" w:cs="Arial"/>
        </w:rPr>
        <w:t>Daarnaast dient bij de Aanmelding een uittreksel van de inschrijving in handelsregister dat op het tijdstip van het indienen van de Aanmelding niet ouder is dan zes maanden bijgevoegd te worden.</w:t>
      </w:r>
      <w:bookmarkEnd w:id="75"/>
    </w:p>
    <w:p w14:paraId="13BA6E9C" w14:textId="77777777" w:rsidR="008C4E08" w:rsidRPr="00772E7C" w:rsidRDefault="008C4E08" w:rsidP="008C4E08">
      <w:pPr>
        <w:rPr>
          <w:rFonts w:asciiTheme="minorHAnsi" w:hAnsiTheme="minorHAnsi" w:cs="Arial"/>
          <w:szCs w:val="20"/>
        </w:rPr>
      </w:pPr>
    </w:p>
    <w:p w14:paraId="7232092C" w14:textId="77777777" w:rsidR="008C4E08" w:rsidRPr="00772E7C" w:rsidRDefault="00300589" w:rsidP="00750D32">
      <w:pPr>
        <w:pStyle w:val="Kop2"/>
        <w:numPr>
          <w:ilvl w:val="1"/>
          <w:numId w:val="25"/>
        </w:numPr>
        <w:rPr>
          <w:rFonts w:asciiTheme="minorHAnsi" w:hAnsiTheme="minorHAnsi"/>
        </w:rPr>
      </w:pPr>
      <w:bookmarkStart w:id="76" w:name="_Toc194593922"/>
      <w:r w:rsidRPr="00772E7C">
        <w:rPr>
          <w:rFonts w:asciiTheme="minorHAnsi" w:hAnsiTheme="minorHAnsi"/>
        </w:rPr>
        <w:t>Geschiktheidseisen</w:t>
      </w:r>
      <w:bookmarkEnd w:id="76"/>
      <w:r w:rsidR="005303C8">
        <w:br/>
      </w:r>
    </w:p>
    <w:p w14:paraId="0496C729" w14:textId="77777777" w:rsidR="00300589" w:rsidRDefault="00EA2610" w:rsidP="00750D32">
      <w:pPr>
        <w:pStyle w:val="Kop3"/>
        <w:numPr>
          <w:ilvl w:val="2"/>
          <w:numId w:val="25"/>
        </w:numPr>
        <w:spacing w:before="0" w:after="0"/>
        <w:rPr>
          <w:rFonts w:asciiTheme="minorHAnsi" w:hAnsiTheme="minorHAnsi"/>
        </w:rPr>
      </w:pPr>
      <w:bookmarkStart w:id="77" w:name="_Toc194593923"/>
      <w:r w:rsidRPr="00772E7C">
        <w:rPr>
          <w:rFonts w:asciiTheme="minorHAnsi" w:hAnsiTheme="minorHAnsi"/>
        </w:rPr>
        <w:t>Bankgarantie (minimumeis)</w:t>
      </w:r>
      <w:bookmarkEnd w:id="77"/>
    </w:p>
    <w:p w14:paraId="667F1FCD" w14:textId="77777777" w:rsidR="003A02B9" w:rsidRDefault="003A02B9" w:rsidP="003A02B9"/>
    <w:p w14:paraId="27633235" w14:textId="659BCDFC" w:rsidR="00EA2610" w:rsidRDefault="4163648F" w:rsidP="0C822DFE">
      <w:pPr>
        <w:rPr>
          <w:rFonts w:asciiTheme="minorHAnsi" w:hAnsiTheme="minorHAnsi"/>
        </w:rPr>
      </w:pPr>
      <w:r w:rsidRPr="0C822DFE">
        <w:rPr>
          <w:rFonts w:asciiTheme="minorHAnsi" w:hAnsiTheme="minorHAnsi"/>
        </w:rPr>
        <w:t xml:space="preserve">De aanbesteder verlangt </w:t>
      </w:r>
      <w:r w:rsidR="10084801" w:rsidRPr="0C822DFE">
        <w:rPr>
          <w:rFonts w:asciiTheme="minorHAnsi" w:hAnsiTheme="minorHAnsi"/>
        </w:rPr>
        <w:t>bij het afsluiten van de uitvoeringsovereenkomst</w:t>
      </w:r>
      <w:r w:rsidRPr="0C822DFE">
        <w:rPr>
          <w:rFonts w:asciiTheme="minorHAnsi" w:hAnsiTheme="minorHAnsi"/>
        </w:rPr>
        <w:t xml:space="preserve"> een onvoorwaardelijke bankgarantie van een te goeder naam en faam bekendstaande financiële instelling, voor de duur van de </w:t>
      </w:r>
      <w:r w:rsidR="32329AC6" w:rsidRPr="0C822DFE">
        <w:rPr>
          <w:rFonts w:asciiTheme="minorHAnsi" w:hAnsiTheme="minorHAnsi"/>
        </w:rPr>
        <w:t>uitvoerings</w:t>
      </w:r>
      <w:r w:rsidRPr="0C822DFE">
        <w:rPr>
          <w:rFonts w:asciiTheme="minorHAnsi" w:hAnsiTheme="minorHAnsi"/>
        </w:rPr>
        <w:t xml:space="preserve">overeenkomst </w:t>
      </w:r>
      <w:r w:rsidR="6C10D60D" w:rsidRPr="0C822DFE">
        <w:rPr>
          <w:rFonts w:asciiTheme="minorHAnsi" w:hAnsiTheme="minorHAnsi"/>
        </w:rPr>
        <w:t xml:space="preserve">(tot aanvaarding project) </w:t>
      </w:r>
      <w:r w:rsidRPr="0C822DFE">
        <w:rPr>
          <w:rFonts w:asciiTheme="minorHAnsi" w:hAnsiTheme="minorHAnsi"/>
        </w:rPr>
        <w:t xml:space="preserve">met een waarde van 5% van de inschrijfsom voor de </w:t>
      </w:r>
      <w:r w:rsidR="71A1D5F6" w:rsidRPr="0C822DFE">
        <w:rPr>
          <w:rFonts w:asciiTheme="minorHAnsi" w:hAnsiTheme="minorHAnsi"/>
        </w:rPr>
        <w:t>uitvoeringsfase</w:t>
      </w:r>
      <w:r w:rsidRPr="0C822DFE">
        <w:rPr>
          <w:rFonts w:asciiTheme="minorHAnsi" w:hAnsiTheme="minorHAnsi"/>
        </w:rPr>
        <w:t xml:space="preserve"> voor de nakoming van de contractuele verplichtingen. Op de af te geven bankgarantie dient het Nederlandse recht van toepassing te zijn. De bankgarantie dient binnen 7</w:t>
      </w:r>
      <w:r w:rsidR="16DB4F27" w:rsidRPr="0C822DFE">
        <w:rPr>
          <w:rFonts w:asciiTheme="minorHAnsi" w:hAnsiTheme="minorHAnsi"/>
        </w:rPr>
        <w:t xml:space="preserve"> </w:t>
      </w:r>
      <w:r w:rsidR="354CD816" w:rsidRPr="0C822DFE">
        <w:rPr>
          <w:rFonts w:asciiTheme="minorHAnsi" w:hAnsiTheme="minorHAnsi"/>
        </w:rPr>
        <w:t>kalender</w:t>
      </w:r>
      <w:r w:rsidRPr="0C822DFE">
        <w:rPr>
          <w:rFonts w:asciiTheme="minorHAnsi" w:hAnsiTheme="minorHAnsi"/>
        </w:rPr>
        <w:t xml:space="preserve">dagen na gunning </w:t>
      </w:r>
      <w:r w:rsidR="30B02EED" w:rsidRPr="0C822DFE">
        <w:rPr>
          <w:rFonts w:asciiTheme="minorHAnsi" w:hAnsiTheme="minorHAnsi"/>
        </w:rPr>
        <w:t xml:space="preserve">van de uitvoeringsovereenkomst </w:t>
      </w:r>
      <w:r w:rsidRPr="0C822DFE">
        <w:rPr>
          <w:rFonts w:asciiTheme="minorHAnsi" w:hAnsiTheme="minorHAnsi"/>
        </w:rPr>
        <w:t>bij de aanbesteder aanwezig te zijn.</w:t>
      </w:r>
    </w:p>
    <w:p w14:paraId="2389EB94" w14:textId="77777777" w:rsidR="00447D6E" w:rsidRDefault="00447D6E" w:rsidP="008E0DDC">
      <w:pPr>
        <w:rPr>
          <w:rFonts w:asciiTheme="minorHAnsi" w:hAnsiTheme="minorHAnsi"/>
        </w:rPr>
      </w:pPr>
    </w:p>
    <w:p w14:paraId="37122C9B" w14:textId="48A5833B" w:rsidR="0089549E" w:rsidRPr="00772E7C" w:rsidRDefault="431573A3" w:rsidP="3B56EE2D">
      <w:pPr>
        <w:rPr>
          <w:rFonts w:asciiTheme="minorHAnsi" w:hAnsiTheme="minorHAnsi"/>
        </w:rPr>
      </w:pPr>
      <w:r w:rsidRPr="4A2B6D7A">
        <w:rPr>
          <w:rFonts w:asciiTheme="minorHAnsi" w:hAnsiTheme="minorHAnsi"/>
        </w:rPr>
        <w:t xml:space="preserve">Door het indienen van een Aanmelding gaat Gegadigde akkoord met deze verplichting. </w:t>
      </w:r>
    </w:p>
    <w:p w14:paraId="4F45FB78" w14:textId="77777777" w:rsidR="00300589" w:rsidRPr="00772E7C" w:rsidRDefault="00EA2610" w:rsidP="00750D32">
      <w:pPr>
        <w:pStyle w:val="Kop3"/>
        <w:numPr>
          <w:ilvl w:val="2"/>
          <w:numId w:val="25"/>
        </w:numPr>
        <w:rPr>
          <w:rFonts w:asciiTheme="minorHAnsi" w:hAnsiTheme="minorHAnsi"/>
        </w:rPr>
      </w:pPr>
      <w:bookmarkStart w:id="78" w:name="_Toc194593924"/>
      <w:r w:rsidRPr="00772E7C">
        <w:rPr>
          <w:rFonts w:asciiTheme="minorHAnsi" w:hAnsiTheme="minorHAnsi"/>
        </w:rPr>
        <w:t>Organisatorische bekwaamheid (minimumeis)</w:t>
      </w:r>
      <w:bookmarkEnd w:id="78"/>
    </w:p>
    <w:p w14:paraId="4ACCF72C" w14:textId="77777777" w:rsidR="008E0DDC" w:rsidRPr="00772E7C" w:rsidRDefault="008E0DDC" w:rsidP="008E0DDC">
      <w:pPr>
        <w:rPr>
          <w:rFonts w:asciiTheme="minorHAnsi" w:hAnsiTheme="minorHAnsi"/>
        </w:rPr>
      </w:pPr>
      <w:r w:rsidRPr="00772E7C">
        <w:rPr>
          <w:rFonts w:asciiTheme="minorHAnsi" w:hAnsiTheme="minorHAnsi"/>
        </w:rPr>
        <w:t>De gegadigde dient voor de organisatorische bekwaamheid te voldoen aan de onderstaande minimumeisen en dient op aanvraag het bewijsmiddel beschikbaar te stellen.</w:t>
      </w:r>
    </w:p>
    <w:p w14:paraId="34331EE3" w14:textId="36FE67DE" w:rsidR="008E0DDC" w:rsidRPr="00772E7C" w:rsidRDefault="008E0DDC" w:rsidP="00F406C1">
      <w:pPr>
        <w:pStyle w:val="Lijstalinea"/>
        <w:numPr>
          <w:ilvl w:val="0"/>
          <w:numId w:val="15"/>
        </w:numPr>
        <w:ind w:left="426" w:hanging="426"/>
        <w:rPr>
          <w:rFonts w:asciiTheme="minorHAnsi" w:hAnsiTheme="minorHAnsi"/>
        </w:rPr>
      </w:pPr>
      <w:r w:rsidRPr="6BF7F498">
        <w:rPr>
          <w:rFonts w:asciiTheme="minorHAnsi" w:hAnsiTheme="minorHAnsi"/>
        </w:rPr>
        <w:t xml:space="preserve">Een </w:t>
      </w:r>
      <w:r w:rsidRPr="6BF7F498">
        <w:rPr>
          <w:rFonts w:asciiTheme="minorHAnsi" w:hAnsiTheme="minorHAnsi" w:cs="Arial"/>
        </w:rPr>
        <w:t>opgave</w:t>
      </w:r>
      <w:r w:rsidRPr="6BF7F498">
        <w:rPr>
          <w:rFonts w:asciiTheme="minorHAnsi" w:hAnsiTheme="minorHAnsi"/>
        </w:rPr>
        <w:t xml:space="preserve"> dat de gegadigde een kwaliteitszorgsysteem heeft dat door een officiële certificeringsinstantie is gecertificeerd op basis van de NEN-EN-ISO 9001 20</w:t>
      </w:r>
      <w:r w:rsidR="276186A8" w:rsidRPr="6BF7F498">
        <w:rPr>
          <w:rFonts w:asciiTheme="minorHAnsi" w:hAnsiTheme="minorHAnsi"/>
        </w:rPr>
        <w:t>15</w:t>
      </w:r>
      <w:r w:rsidRPr="6BF7F498">
        <w:rPr>
          <w:rFonts w:asciiTheme="minorHAnsi" w:hAnsiTheme="minorHAnsi"/>
        </w:rPr>
        <w:t xml:space="preserve"> of gelijkwaardig dat betrekking heeft op de aard van het werk. </w:t>
      </w:r>
      <w:r>
        <w:br/>
      </w:r>
      <w:r w:rsidRPr="6BF7F498">
        <w:rPr>
          <w:rFonts w:asciiTheme="minorHAnsi" w:hAnsiTheme="minorHAnsi"/>
          <w:i/>
          <w:iCs/>
        </w:rPr>
        <w:t>Bewijsmiddel</w:t>
      </w:r>
      <w:r w:rsidRPr="6BF7F498">
        <w:rPr>
          <w:rFonts w:asciiTheme="minorHAnsi" w:hAnsiTheme="minorHAnsi"/>
        </w:rPr>
        <w:t xml:space="preserve">: een afschrift van het certificaat, afgegeven door een certificatie instelling die daartoe is geaccrediteerd door een nationale accreditatieinstelling (in Nederland: de Raad voor Accreditatie). </w:t>
      </w:r>
    </w:p>
    <w:p w14:paraId="67282033" w14:textId="0FE5AC30" w:rsidR="5B5BB529" w:rsidRDefault="004804BA" w:rsidP="00F406C1">
      <w:pPr>
        <w:pStyle w:val="Lijstalinea"/>
        <w:numPr>
          <w:ilvl w:val="0"/>
          <w:numId w:val="15"/>
        </w:numPr>
        <w:ind w:left="426" w:hanging="426"/>
        <w:rPr>
          <w:rFonts w:asciiTheme="minorHAnsi" w:hAnsiTheme="minorHAnsi"/>
        </w:rPr>
      </w:pPr>
      <w:r w:rsidRPr="48423807">
        <w:rPr>
          <w:rFonts w:asciiTheme="minorHAnsi" w:hAnsiTheme="minorHAnsi"/>
        </w:rPr>
        <w:t>E</w:t>
      </w:r>
      <w:r w:rsidR="008E0DDC" w:rsidRPr="48423807">
        <w:rPr>
          <w:rFonts w:asciiTheme="minorHAnsi" w:hAnsiTheme="minorHAnsi"/>
        </w:rPr>
        <w:t xml:space="preserve">en opgave dat de gegadigde een veiligheidssysteem heeft dat door een officiële certificeringsinstantie is gecertificeerd op basis van VCA** of gelijkwaardig dat betrekking heeft op de aard van het werk. </w:t>
      </w:r>
      <w:r w:rsidR="5B5BB529">
        <w:br/>
      </w:r>
      <w:r w:rsidR="008E0DDC" w:rsidRPr="48423807">
        <w:rPr>
          <w:rFonts w:asciiTheme="minorHAnsi" w:hAnsiTheme="minorHAnsi"/>
          <w:i/>
          <w:iCs/>
        </w:rPr>
        <w:t>Bewijsmiddel</w:t>
      </w:r>
      <w:r w:rsidR="008E0DDC" w:rsidRPr="48423807">
        <w:rPr>
          <w:rFonts w:asciiTheme="minorHAnsi" w:hAnsiTheme="minorHAnsi"/>
        </w:rPr>
        <w:t>: een afschrift van het certificaat, afgegeven door een certificatie instelling die daartoe is geaccrediteerd door een nationale accreditatieinstelling (in Nederland: de Raad voor Accred</w:t>
      </w:r>
      <w:r w:rsidRPr="48423807">
        <w:rPr>
          <w:rFonts w:asciiTheme="minorHAnsi" w:hAnsiTheme="minorHAnsi"/>
        </w:rPr>
        <w:t>itatie).</w:t>
      </w:r>
    </w:p>
    <w:p w14:paraId="46A8AE02" w14:textId="76812541" w:rsidR="009F0B69" w:rsidRDefault="009F0B69" w:rsidP="00F406C1">
      <w:pPr>
        <w:numPr>
          <w:ilvl w:val="0"/>
          <w:numId w:val="15"/>
        </w:numPr>
        <w:ind w:left="426" w:hanging="426"/>
        <w:rPr>
          <w:rFonts w:asciiTheme="minorHAnsi" w:hAnsiTheme="minorHAnsi"/>
        </w:rPr>
      </w:pPr>
      <w:r w:rsidRPr="48423807">
        <w:rPr>
          <w:rFonts w:asciiTheme="minorHAnsi" w:hAnsiTheme="minorHAnsi"/>
        </w:rPr>
        <w:t xml:space="preserve">Een opgave dat de gegadigde in het bezit is van een geldig CO2-bewust Certificaat met minimaal niveau 3. </w:t>
      </w:r>
    </w:p>
    <w:p w14:paraId="35C4CBBF" w14:textId="50418551" w:rsidR="005303C8" w:rsidRDefault="009F0B69" w:rsidP="4A2B6D7A">
      <w:pPr>
        <w:ind w:left="426"/>
        <w:rPr>
          <w:rFonts w:asciiTheme="minorHAnsi" w:hAnsiTheme="minorHAnsi"/>
          <w:highlight w:val="darkGray"/>
        </w:rPr>
      </w:pPr>
      <w:r w:rsidRPr="4A2B6D7A">
        <w:rPr>
          <w:rFonts w:asciiTheme="minorHAnsi" w:hAnsiTheme="minorHAnsi"/>
          <w:i/>
          <w:iCs/>
        </w:rPr>
        <w:t>Bewijsmiddel:</w:t>
      </w:r>
      <w:r w:rsidRPr="4A2B6D7A">
        <w:rPr>
          <w:rFonts w:asciiTheme="minorHAnsi" w:hAnsiTheme="minorHAnsi"/>
        </w:rPr>
        <w:t xml:space="preserve"> een afschrift van het certificaat, afgegeven door een certificatie instelling die daartoe geaccrediteerd is</w:t>
      </w:r>
      <w:r>
        <w:t xml:space="preserve"> </w:t>
      </w:r>
      <w:r w:rsidRPr="4A2B6D7A">
        <w:rPr>
          <w:rFonts w:asciiTheme="minorHAnsi" w:hAnsiTheme="minorHAnsi"/>
        </w:rPr>
        <w:t>door een nationale accreditatieinstelling (in Nederland: de Raad voor Accreditatie).</w:t>
      </w:r>
      <w:r>
        <w:t xml:space="preserve"> </w:t>
      </w:r>
    </w:p>
    <w:p w14:paraId="59C93C1F" w14:textId="16B47641" w:rsidR="008E0DDC" w:rsidRPr="00772E7C" w:rsidRDefault="008E0DDC" w:rsidP="3C0FEE5D">
      <w:pPr>
        <w:rPr>
          <w:rFonts w:asciiTheme="minorHAnsi" w:hAnsiTheme="minorHAnsi"/>
        </w:rPr>
      </w:pPr>
      <w:bookmarkStart w:id="79" w:name="_Hlk89770311"/>
      <w:r w:rsidRPr="3C0FEE5D">
        <w:rPr>
          <w:rFonts w:asciiTheme="minorHAnsi" w:hAnsiTheme="minorHAnsi"/>
        </w:rPr>
        <w:lastRenderedPageBreak/>
        <w:t xml:space="preserve">Gegadigde dient in de </w:t>
      </w:r>
      <w:r w:rsidR="005303C8" w:rsidRPr="3C0FEE5D">
        <w:rPr>
          <w:rFonts w:asciiTheme="minorHAnsi" w:hAnsiTheme="minorHAnsi"/>
        </w:rPr>
        <w:t>UEA</w:t>
      </w:r>
      <w:r w:rsidRPr="3C0FEE5D">
        <w:rPr>
          <w:rFonts w:asciiTheme="minorHAnsi" w:hAnsiTheme="minorHAnsi"/>
        </w:rPr>
        <w:t xml:space="preserve"> </w:t>
      </w:r>
      <w:r w:rsidR="00DD63CC" w:rsidRPr="3C0FEE5D">
        <w:rPr>
          <w:rFonts w:asciiTheme="minorHAnsi" w:hAnsiTheme="minorHAnsi"/>
        </w:rPr>
        <w:t xml:space="preserve">in Deel IV </w:t>
      </w:r>
      <w:r w:rsidRPr="3C0FEE5D">
        <w:rPr>
          <w:rFonts w:asciiTheme="minorHAnsi" w:hAnsiTheme="minorHAnsi"/>
        </w:rPr>
        <w:t xml:space="preserve">te verklaren te voldoen aan de kwaliteitseisen die in paragraaf </w:t>
      </w:r>
      <w:r w:rsidR="004804BA" w:rsidRPr="3C0FEE5D">
        <w:rPr>
          <w:rFonts w:asciiTheme="minorHAnsi" w:hAnsiTheme="minorHAnsi"/>
        </w:rPr>
        <w:t>3</w:t>
      </w:r>
      <w:r w:rsidRPr="3C0FEE5D">
        <w:rPr>
          <w:rFonts w:asciiTheme="minorHAnsi" w:hAnsiTheme="minorHAnsi"/>
        </w:rPr>
        <w:t>.6.2 van de selectieleidraad aan hem worden gesteld.</w:t>
      </w:r>
      <w:r w:rsidR="00B15C05">
        <w:t xml:space="preserve"> </w:t>
      </w:r>
      <w:r w:rsidR="00B15C05" w:rsidRPr="3C0FEE5D">
        <w:rPr>
          <w:rFonts w:asciiTheme="minorHAnsi" w:hAnsiTheme="minorHAnsi"/>
        </w:rPr>
        <w:t xml:space="preserve">De </w:t>
      </w:r>
      <w:r w:rsidR="79285944" w:rsidRPr="3C0FEE5D">
        <w:rPr>
          <w:rFonts w:asciiTheme="minorHAnsi" w:hAnsiTheme="minorHAnsi"/>
        </w:rPr>
        <w:t>Geselecteerde Gegadigde</w:t>
      </w:r>
      <w:r w:rsidR="00B15C05" w:rsidRPr="3C0FEE5D">
        <w:rPr>
          <w:rFonts w:asciiTheme="minorHAnsi" w:hAnsiTheme="minorHAnsi"/>
        </w:rPr>
        <w:t>n dienen op verzoek van de aanbesteder binnen 7 dagen ter onderbouwing van bovengenoemde eisen de bewijsdocumenten te over leggen.</w:t>
      </w:r>
    </w:p>
    <w:p w14:paraId="5EE806BA" w14:textId="77777777" w:rsidR="00EA2610" w:rsidRPr="00772E7C" w:rsidRDefault="00EA2610" w:rsidP="00750D32">
      <w:pPr>
        <w:pStyle w:val="Kop3"/>
        <w:numPr>
          <w:ilvl w:val="2"/>
          <w:numId w:val="25"/>
        </w:numPr>
        <w:rPr>
          <w:rFonts w:asciiTheme="minorHAnsi" w:hAnsiTheme="minorHAnsi"/>
        </w:rPr>
      </w:pPr>
      <w:bookmarkStart w:id="80" w:name="_Toc194593925"/>
      <w:bookmarkEnd w:id="79"/>
      <w:r w:rsidRPr="00772E7C">
        <w:rPr>
          <w:rFonts w:asciiTheme="minorHAnsi" w:hAnsiTheme="minorHAnsi"/>
        </w:rPr>
        <w:t>Afdekking beroepsrisico’s (minimumeis)</w:t>
      </w:r>
      <w:bookmarkEnd w:id="80"/>
    </w:p>
    <w:p w14:paraId="0656EF48" w14:textId="78232681" w:rsidR="007425E1" w:rsidRPr="00772E7C" w:rsidRDefault="007425E1" w:rsidP="02721CCD">
      <w:pPr>
        <w:rPr>
          <w:rFonts w:asciiTheme="minorHAnsi" w:hAnsiTheme="minorHAnsi" w:cs="Arial"/>
        </w:rPr>
      </w:pPr>
      <w:r w:rsidRPr="02721CCD">
        <w:rPr>
          <w:rFonts w:asciiTheme="minorHAnsi" w:hAnsiTheme="minorHAnsi" w:cs="Arial"/>
        </w:rPr>
        <w:t xml:space="preserve">Gegadigde dient aan te tonen een adequate afdekking tegen </w:t>
      </w:r>
      <w:r w:rsidR="00EB7325" w:rsidRPr="02721CCD">
        <w:rPr>
          <w:rFonts w:asciiTheme="minorHAnsi" w:hAnsiTheme="minorHAnsi" w:cs="Arial"/>
        </w:rPr>
        <w:t xml:space="preserve">bedrijfsrisico’s </w:t>
      </w:r>
      <w:r w:rsidRPr="02721CCD">
        <w:rPr>
          <w:rFonts w:asciiTheme="minorHAnsi" w:hAnsiTheme="minorHAnsi" w:cs="Arial"/>
        </w:rPr>
        <w:t xml:space="preserve">te hebben. Om dit aan te tonen volstaat een kopie van het verzekeringscertificaat, inclusief een kopie van de </w:t>
      </w:r>
      <w:proofErr w:type="spellStart"/>
      <w:r w:rsidRPr="02721CCD">
        <w:rPr>
          <w:rFonts w:asciiTheme="minorHAnsi" w:hAnsiTheme="minorHAnsi" w:cs="Arial"/>
        </w:rPr>
        <w:t>polis</w:t>
      </w:r>
      <w:r w:rsidR="00ED58D6" w:rsidRPr="02721CCD">
        <w:rPr>
          <w:rFonts w:asciiTheme="minorHAnsi" w:hAnsiTheme="minorHAnsi" w:cs="Arial"/>
        </w:rPr>
        <w:t>blad</w:t>
      </w:r>
      <w:proofErr w:type="spellEnd"/>
      <w:r w:rsidRPr="02721CCD">
        <w:rPr>
          <w:rFonts w:asciiTheme="minorHAnsi" w:hAnsiTheme="minorHAnsi" w:cs="Arial"/>
        </w:rPr>
        <w:t xml:space="preserve">. De afdekking dient een minimale waarde van EUR </w:t>
      </w:r>
      <w:r w:rsidR="7E6957DF" w:rsidRPr="02721CCD">
        <w:rPr>
          <w:rFonts w:asciiTheme="minorHAnsi" w:hAnsiTheme="minorHAnsi" w:cs="Arial"/>
        </w:rPr>
        <w:t>2.500.000, -</w:t>
      </w:r>
      <w:r w:rsidR="2C90E16F" w:rsidRPr="02721CCD">
        <w:rPr>
          <w:rFonts w:asciiTheme="minorHAnsi" w:hAnsiTheme="minorHAnsi" w:cs="Arial"/>
        </w:rPr>
        <w:t xml:space="preserve"> per gebeurtenis en EUR </w:t>
      </w:r>
      <w:r w:rsidR="563E02E8" w:rsidRPr="02721CCD">
        <w:rPr>
          <w:rFonts w:asciiTheme="minorHAnsi" w:hAnsiTheme="minorHAnsi" w:cs="Arial"/>
        </w:rPr>
        <w:t>5.000.000, -</w:t>
      </w:r>
      <w:r w:rsidR="2C90E16F" w:rsidRPr="02721CCD">
        <w:rPr>
          <w:rFonts w:asciiTheme="minorHAnsi" w:hAnsiTheme="minorHAnsi" w:cs="Arial"/>
        </w:rPr>
        <w:t xml:space="preserve"> per jaar </w:t>
      </w:r>
      <w:r w:rsidRPr="02721CCD">
        <w:rPr>
          <w:rFonts w:asciiTheme="minorHAnsi" w:hAnsiTheme="minorHAnsi" w:cs="Arial"/>
        </w:rPr>
        <w:t>te hebben.</w:t>
      </w:r>
    </w:p>
    <w:p w14:paraId="50264B3D" w14:textId="77777777" w:rsidR="007425E1" w:rsidRPr="00772E7C" w:rsidRDefault="007425E1" w:rsidP="007425E1">
      <w:pPr>
        <w:rPr>
          <w:rFonts w:asciiTheme="minorHAnsi" w:hAnsiTheme="minorHAnsi" w:cs="Arial"/>
          <w:szCs w:val="20"/>
        </w:rPr>
      </w:pPr>
    </w:p>
    <w:p w14:paraId="682131D5" w14:textId="1849E806" w:rsidR="007425E1" w:rsidRPr="00772E7C" w:rsidRDefault="797EB966" w:rsidP="2D39165C">
      <w:pPr>
        <w:rPr>
          <w:rFonts w:asciiTheme="minorHAnsi" w:hAnsiTheme="minorHAnsi" w:cs="Arial"/>
        </w:rPr>
      </w:pPr>
      <w:r w:rsidRPr="2D39165C">
        <w:rPr>
          <w:rFonts w:asciiTheme="minorHAnsi" w:hAnsiTheme="minorHAnsi" w:cs="Arial"/>
        </w:rPr>
        <w:t xml:space="preserve">Gegadigde dient in </w:t>
      </w:r>
      <w:r w:rsidR="49BF8DF2" w:rsidRPr="2D39165C">
        <w:rPr>
          <w:rFonts w:asciiTheme="minorHAnsi" w:hAnsiTheme="minorHAnsi" w:cs="Arial"/>
        </w:rPr>
        <w:t>het UEA</w:t>
      </w:r>
      <w:r w:rsidRPr="2D39165C">
        <w:rPr>
          <w:rFonts w:asciiTheme="minorHAnsi" w:hAnsiTheme="minorHAnsi" w:cs="Arial"/>
        </w:rPr>
        <w:t xml:space="preserve"> onder </w:t>
      </w:r>
      <w:r w:rsidR="00EB2E84">
        <w:rPr>
          <w:rFonts w:asciiTheme="minorHAnsi" w:hAnsiTheme="minorHAnsi" w:cs="Arial"/>
        </w:rPr>
        <w:t xml:space="preserve">deel </w:t>
      </w:r>
      <w:r w:rsidR="00F47E9A">
        <w:rPr>
          <w:rFonts w:asciiTheme="minorHAnsi" w:hAnsiTheme="minorHAnsi" w:cs="Arial"/>
        </w:rPr>
        <w:t>IV</w:t>
      </w:r>
      <w:r w:rsidRPr="2D39165C">
        <w:rPr>
          <w:rFonts w:asciiTheme="minorHAnsi" w:hAnsiTheme="minorHAnsi" w:cs="Arial"/>
        </w:rPr>
        <w:t xml:space="preserve"> te verklaren adequaat verzekerd te zijn conform bovenstaande eis.</w:t>
      </w:r>
    </w:p>
    <w:p w14:paraId="5C81ADF1" w14:textId="77777777" w:rsidR="007425E1" w:rsidRPr="00772E7C" w:rsidRDefault="007425E1" w:rsidP="007425E1">
      <w:pPr>
        <w:rPr>
          <w:rFonts w:asciiTheme="minorHAnsi" w:hAnsiTheme="minorHAnsi" w:cs="Arial"/>
          <w:szCs w:val="20"/>
        </w:rPr>
      </w:pPr>
    </w:p>
    <w:p w14:paraId="75FAD029" w14:textId="755DAB62" w:rsidR="007425E1" w:rsidRPr="00772E7C" w:rsidRDefault="007425E1" w:rsidP="24F9C50D">
      <w:pPr>
        <w:rPr>
          <w:rFonts w:asciiTheme="minorHAnsi" w:hAnsiTheme="minorHAnsi" w:cs="Arial"/>
        </w:rPr>
      </w:pPr>
      <w:r w:rsidRPr="0106F469">
        <w:rPr>
          <w:rFonts w:asciiTheme="minorHAnsi" w:hAnsiTheme="minorHAnsi" w:cs="Arial"/>
        </w:rPr>
        <w:t>De inschrijver aan wie het voornemen tot gun</w:t>
      </w:r>
      <w:r w:rsidR="00ED58D6" w:rsidRPr="0106F469">
        <w:rPr>
          <w:rFonts w:asciiTheme="minorHAnsi" w:hAnsiTheme="minorHAnsi" w:cs="Arial"/>
        </w:rPr>
        <w:t xml:space="preserve">nen wordt gegeven </w:t>
      </w:r>
      <w:r w:rsidR="00ED58D6" w:rsidRPr="00F47E9A">
        <w:rPr>
          <w:rFonts w:asciiTheme="minorHAnsi" w:hAnsiTheme="minorHAnsi" w:cs="Arial"/>
        </w:rPr>
        <w:t>dient binnen 7</w:t>
      </w:r>
      <w:r w:rsidRPr="00F47E9A">
        <w:rPr>
          <w:rFonts w:asciiTheme="minorHAnsi" w:hAnsiTheme="minorHAnsi" w:cs="Arial"/>
        </w:rPr>
        <w:t xml:space="preserve"> dagen</w:t>
      </w:r>
      <w:r w:rsidRPr="0106F469">
        <w:rPr>
          <w:rFonts w:asciiTheme="minorHAnsi" w:hAnsiTheme="minorHAnsi" w:cs="Arial"/>
        </w:rPr>
        <w:t xml:space="preserve"> na het voornemen tot gunnen ter onderbouwing van bovengenoemde eis </w:t>
      </w:r>
      <w:r w:rsidR="002E7B79" w:rsidRPr="0106F469">
        <w:rPr>
          <w:rFonts w:asciiTheme="minorHAnsi" w:hAnsiTheme="minorHAnsi" w:cs="Arial"/>
        </w:rPr>
        <w:t>het</w:t>
      </w:r>
      <w:r w:rsidRPr="0106F469">
        <w:rPr>
          <w:rFonts w:asciiTheme="minorHAnsi" w:hAnsiTheme="minorHAnsi" w:cs="Arial"/>
        </w:rPr>
        <w:t xml:space="preserve"> volgende document over te leggen: </w:t>
      </w:r>
    </w:p>
    <w:p w14:paraId="3210BE64" w14:textId="66A477A7" w:rsidR="007425E1" w:rsidRPr="00A91485" w:rsidRDefault="00A91485" w:rsidP="00F406C1">
      <w:pPr>
        <w:pStyle w:val="Lijstalinea"/>
        <w:numPr>
          <w:ilvl w:val="0"/>
          <w:numId w:val="7"/>
        </w:numPr>
        <w:rPr>
          <w:rFonts w:asciiTheme="minorHAnsi" w:hAnsiTheme="minorHAnsi" w:cs="Arial"/>
          <w:szCs w:val="20"/>
        </w:rPr>
      </w:pPr>
      <w:r w:rsidRPr="00A91485">
        <w:rPr>
          <w:rFonts w:asciiTheme="minorHAnsi" w:hAnsiTheme="minorHAnsi" w:cs="Arial"/>
          <w:szCs w:val="20"/>
        </w:rPr>
        <w:t>Kopie verzekeringscertificaat. Indien een concernpolis wordt overgelegd, dient daaruit duidelijk te blijken dat de onderneming waarmee wordt ingeschreven meeverzekerd is.</w:t>
      </w:r>
    </w:p>
    <w:p w14:paraId="7F6B5CD0" w14:textId="77777777" w:rsidR="007425E1" w:rsidRPr="00772E7C" w:rsidRDefault="007425E1" w:rsidP="007425E1">
      <w:pPr>
        <w:rPr>
          <w:rFonts w:asciiTheme="minorHAnsi" w:hAnsiTheme="minorHAnsi" w:cs="Arial"/>
          <w:szCs w:val="20"/>
        </w:rPr>
      </w:pPr>
    </w:p>
    <w:p w14:paraId="54D4901F" w14:textId="77777777" w:rsidR="007425E1" w:rsidRPr="00772E7C" w:rsidRDefault="007425E1" w:rsidP="007425E1">
      <w:pPr>
        <w:rPr>
          <w:rFonts w:asciiTheme="minorHAnsi" w:hAnsiTheme="minorHAnsi" w:cs="Arial"/>
          <w:szCs w:val="20"/>
        </w:rPr>
      </w:pPr>
      <w:r w:rsidRPr="00772E7C">
        <w:rPr>
          <w:rFonts w:asciiTheme="minorHAnsi" w:hAnsiTheme="minorHAnsi" w:cs="Arial"/>
          <w:szCs w:val="20"/>
        </w:rPr>
        <w:t xml:space="preserve">Indien gegadigde op andere wijze </w:t>
      </w:r>
      <w:r w:rsidR="005303C8">
        <w:rPr>
          <w:rFonts w:asciiTheme="minorHAnsi" w:hAnsiTheme="minorHAnsi" w:cs="Arial"/>
          <w:szCs w:val="20"/>
        </w:rPr>
        <w:t>bedrijfs</w:t>
      </w:r>
      <w:r w:rsidRPr="00772E7C">
        <w:rPr>
          <w:rFonts w:asciiTheme="minorHAnsi" w:hAnsiTheme="minorHAnsi" w:cs="Arial"/>
          <w:szCs w:val="20"/>
        </w:rPr>
        <w:t xml:space="preserve">risico’s heeft afgedekt, dient gegadigde dit te beschrijven en aan te tonen. </w:t>
      </w:r>
    </w:p>
    <w:p w14:paraId="79A9D923" w14:textId="77777777" w:rsidR="007425E1" w:rsidRPr="00772E7C" w:rsidRDefault="007425E1" w:rsidP="007425E1">
      <w:pPr>
        <w:rPr>
          <w:rFonts w:asciiTheme="minorHAnsi" w:hAnsiTheme="minorHAnsi" w:cs="Arial"/>
          <w:szCs w:val="20"/>
        </w:rPr>
      </w:pPr>
    </w:p>
    <w:p w14:paraId="794FC7A2" w14:textId="1BC674E1" w:rsidR="007425E1" w:rsidRPr="00772E7C" w:rsidRDefault="007425E1" w:rsidP="5FF40264">
      <w:pPr>
        <w:rPr>
          <w:rFonts w:asciiTheme="minorHAnsi" w:hAnsiTheme="minorHAnsi" w:cs="Arial"/>
        </w:rPr>
      </w:pPr>
      <w:r w:rsidRPr="5FF40264">
        <w:rPr>
          <w:rFonts w:asciiTheme="minorHAnsi" w:hAnsiTheme="minorHAnsi" w:cs="Arial"/>
        </w:rPr>
        <w:t>Indien de gegadigde</w:t>
      </w:r>
      <w:r w:rsidR="00B15C05" w:rsidRPr="5FF40264">
        <w:rPr>
          <w:rFonts w:asciiTheme="minorHAnsi" w:hAnsiTheme="minorHAnsi" w:cs="Arial"/>
        </w:rPr>
        <w:t xml:space="preserve"> ten tijde van het indienen van een aanmelding</w:t>
      </w:r>
      <w:r w:rsidRPr="5FF40264">
        <w:rPr>
          <w:rFonts w:asciiTheme="minorHAnsi" w:hAnsiTheme="minorHAnsi" w:cs="Arial"/>
        </w:rPr>
        <w:t xml:space="preserve"> niet de beschikking heeft over een dergelijke afdekking van beroepsrisico’s, dient gegadigde een door haar verzekeringsmaatschappij afgelegde verklaring te overleggen</w:t>
      </w:r>
      <w:r w:rsidR="00B15C05">
        <w:t xml:space="preserve"> </w:t>
      </w:r>
      <w:r w:rsidR="00B15C05" w:rsidRPr="5FF40264">
        <w:rPr>
          <w:rFonts w:asciiTheme="minorHAnsi" w:hAnsiTheme="minorHAnsi" w:cs="Arial"/>
        </w:rPr>
        <w:t>bij aanmelding</w:t>
      </w:r>
      <w:r w:rsidRPr="5FF40264">
        <w:rPr>
          <w:rFonts w:asciiTheme="minorHAnsi" w:hAnsiTheme="minorHAnsi" w:cs="Arial"/>
        </w:rPr>
        <w:t xml:space="preserve">, waarin de verzekeringsmaatschappij verklaart dat met gegadigde voorafgaande aan de </w:t>
      </w:r>
      <w:r w:rsidR="00B15C05" w:rsidRPr="5FF40264">
        <w:rPr>
          <w:rFonts w:asciiTheme="minorHAnsi" w:hAnsiTheme="minorHAnsi" w:cs="Arial"/>
        </w:rPr>
        <w:t xml:space="preserve">definitieve </w:t>
      </w:r>
      <w:r w:rsidRPr="5FF40264">
        <w:rPr>
          <w:rFonts w:asciiTheme="minorHAnsi" w:hAnsiTheme="minorHAnsi" w:cs="Arial"/>
        </w:rPr>
        <w:t xml:space="preserve">gunning van de </w:t>
      </w:r>
      <w:r w:rsidR="005303C8" w:rsidRPr="5FF40264">
        <w:rPr>
          <w:rFonts w:asciiTheme="minorHAnsi" w:hAnsiTheme="minorHAnsi" w:cs="Arial"/>
        </w:rPr>
        <w:t>opdracht</w:t>
      </w:r>
      <w:r w:rsidRPr="5FF40264">
        <w:rPr>
          <w:rFonts w:asciiTheme="minorHAnsi" w:hAnsiTheme="minorHAnsi" w:cs="Arial"/>
        </w:rPr>
        <w:t>, een verzekering tegen</w:t>
      </w:r>
      <w:r w:rsidRPr="5FF40264">
        <w:rPr>
          <w:rFonts w:asciiTheme="minorHAnsi" w:hAnsiTheme="minorHAnsi"/>
        </w:rPr>
        <w:t xml:space="preserve"> </w:t>
      </w:r>
      <w:r w:rsidR="00EB7325" w:rsidRPr="5FF40264">
        <w:rPr>
          <w:rFonts w:asciiTheme="minorHAnsi" w:hAnsiTheme="minorHAnsi" w:cs="Arial"/>
        </w:rPr>
        <w:t xml:space="preserve">bedrijfsrisico’s </w:t>
      </w:r>
      <w:r w:rsidRPr="5FF40264">
        <w:rPr>
          <w:rFonts w:asciiTheme="minorHAnsi" w:hAnsiTheme="minorHAnsi" w:cs="Arial"/>
        </w:rPr>
        <w:t xml:space="preserve">met een minimale dekking van EUR 2.500.000,- </w:t>
      </w:r>
      <w:r w:rsidR="005303C8" w:rsidRPr="5FF40264">
        <w:rPr>
          <w:rFonts w:asciiTheme="minorHAnsi" w:hAnsiTheme="minorHAnsi" w:cs="Arial"/>
        </w:rPr>
        <w:t xml:space="preserve">per gebeurtenis en EUR 5.000.000,- </w:t>
      </w:r>
      <w:r w:rsidR="40D92CBC" w:rsidRPr="5FF40264">
        <w:rPr>
          <w:rFonts w:asciiTheme="minorHAnsi" w:hAnsiTheme="minorHAnsi" w:cs="Arial"/>
        </w:rPr>
        <w:t xml:space="preserve">per jaar </w:t>
      </w:r>
      <w:r w:rsidRPr="5FF40264">
        <w:rPr>
          <w:rFonts w:asciiTheme="minorHAnsi" w:hAnsiTheme="minorHAnsi" w:cs="Arial"/>
        </w:rPr>
        <w:t xml:space="preserve">wordt gesloten in verband met de opdracht. </w:t>
      </w:r>
    </w:p>
    <w:p w14:paraId="04AA9248" w14:textId="77777777" w:rsidR="007425E1" w:rsidRPr="00772E7C" w:rsidRDefault="007425E1" w:rsidP="007425E1">
      <w:pPr>
        <w:rPr>
          <w:rFonts w:asciiTheme="minorHAnsi" w:hAnsiTheme="minorHAnsi" w:cs="Arial"/>
          <w:szCs w:val="20"/>
        </w:rPr>
      </w:pPr>
    </w:p>
    <w:p w14:paraId="1EBA9486" w14:textId="77777777" w:rsidR="007425E1" w:rsidRPr="00772E7C" w:rsidRDefault="007425E1" w:rsidP="007425E1">
      <w:pPr>
        <w:rPr>
          <w:rFonts w:asciiTheme="minorHAnsi" w:hAnsiTheme="minorHAnsi" w:cs="Arial"/>
          <w:i/>
          <w:szCs w:val="20"/>
        </w:rPr>
      </w:pPr>
      <w:r w:rsidRPr="00772E7C">
        <w:rPr>
          <w:rFonts w:asciiTheme="minorHAnsi" w:hAnsiTheme="minorHAnsi" w:cs="Arial"/>
          <w:i/>
          <w:szCs w:val="20"/>
        </w:rPr>
        <w:t xml:space="preserve">Aanmelden als combinatie of met onderaannemer(s) </w:t>
      </w:r>
    </w:p>
    <w:p w14:paraId="76E08D47" w14:textId="77777777" w:rsidR="00EA2610" w:rsidRPr="00772E7C" w:rsidRDefault="007425E1" w:rsidP="007425E1">
      <w:pPr>
        <w:rPr>
          <w:rFonts w:asciiTheme="minorHAnsi" w:hAnsiTheme="minorHAnsi" w:cs="Arial"/>
          <w:szCs w:val="20"/>
        </w:rPr>
      </w:pPr>
      <w:r w:rsidRPr="00772E7C">
        <w:rPr>
          <w:rFonts w:asciiTheme="minorHAnsi" w:hAnsiTheme="minorHAnsi" w:cs="Arial"/>
          <w:szCs w:val="20"/>
        </w:rPr>
        <w:t>Indien de gegadigde zich aanmeldt als hoofdaannemer met onderaannemers, hoeft alleen de hoofdaannemer het verzekeringsbewijs op te leveren. Indien de gegadigde zich aanmeldt als combinatie, dient minimaal één van de combinanten het verzekeringsbewijs op te leveren, waaruit blijkt dat de gezamenlijke en hoofdelijke aansprakelijkheid van de combinanten in verband met de opdracht afdoende is gedekt.</w:t>
      </w:r>
    </w:p>
    <w:p w14:paraId="1F98CA44" w14:textId="77777777" w:rsidR="00667221" w:rsidRPr="00772E7C" w:rsidRDefault="00667221" w:rsidP="00150D17">
      <w:pPr>
        <w:rPr>
          <w:rFonts w:asciiTheme="minorHAnsi" w:hAnsiTheme="minorHAnsi" w:cs="Arial"/>
          <w:szCs w:val="20"/>
        </w:rPr>
      </w:pPr>
    </w:p>
    <w:p w14:paraId="439454B7" w14:textId="4B709EDD" w:rsidR="00EA2610" w:rsidRPr="00772E7C" w:rsidRDefault="00667221" w:rsidP="00750D32">
      <w:pPr>
        <w:pStyle w:val="Kop3"/>
        <w:numPr>
          <w:ilvl w:val="2"/>
          <w:numId w:val="25"/>
        </w:numPr>
        <w:rPr>
          <w:rFonts w:asciiTheme="minorHAnsi" w:hAnsiTheme="minorHAnsi"/>
        </w:rPr>
      </w:pPr>
      <w:bookmarkStart w:id="81" w:name="_Toc194593926"/>
      <w:r w:rsidRPr="24E313E2">
        <w:rPr>
          <w:rFonts w:asciiTheme="minorHAnsi" w:hAnsiTheme="minorHAnsi"/>
        </w:rPr>
        <w:t>Technische bekwaamheid (kerncompetenties)</w:t>
      </w:r>
      <w:bookmarkEnd w:id="81"/>
    </w:p>
    <w:p w14:paraId="2C82CB4C" w14:textId="7A13E334" w:rsidR="00667221" w:rsidRPr="00772E7C" w:rsidRDefault="004A725D" w:rsidP="24E313E2">
      <w:pPr>
        <w:rPr>
          <w:rFonts w:asciiTheme="minorHAnsi" w:hAnsiTheme="minorHAnsi"/>
        </w:rPr>
      </w:pPr>
      <w:bookmarkStart w:id="82" w:name="_Toc161644442"/>
      <w:bookmarkStart w:id="83" w:name="_Toc430706243"/>
      <w:r w:rsidRPr="24E313E2">
        <w:rPr>
          <w:rFonts w:asciiTheme="minorHAnsi" w:hAnsiTheme="minorHAnsi"/>
        </w:rPr>
        <w:t xml:space="preserve">Gegadigde toont aan ervaring te hebben met het uitvoeren van </w:t>
      </w:r>
      <w:r w:rsidR="00CB56C5" w:rsidRPr="24E313E2">
        <w:rPr>
          <w:rFonts w:asciiTheme="minorHAnsi" w:hAnsiTheme="minorHAnsi"/>
        </w:rPr>
        <w:t>UAV-GC</w:t>
      </w:r>
      <w:r w:rsidRPr="24E313E2">
        <w:rPr>
          <w:rFonts w:asciiTheme="minorHAnsi" w:hAnsiTheme="minorHAnsi"/>
        </w:rPr>
        <w:t>. De volgende kerncompetenties dienen minimaal onderdeel uit</w:t>
      </w:r>
      <w:r w:rsidR="0049636B" w:rsidRPr="24E313E2">
        <w:rPr>
          <w:rFonts w:asciiTheme="minorHAnsi" w:hAnsiTheme="minorHAnsi"/>
        </w:rPr>
        <w:t>gemaakt</w:t>
      </w:r>
      <w:r w:rsidRPr="24E313E2">
        <w:rPr>
          <w:rFonts w:asciiTheme="minorHAnsi" w:hAnsiTheme="minorHAnsi"/>
        </w:rPr>
        <w:t xml:space="preserve"> te maken van de werkzaamheden van gegadigde. </w:t>
      </w:r>
    </w:p>
    <w:p w14:paraId="30BDDBC8" w14:textId="77777777" w:rsidR="00652DA9" w:rsidRPr="00772E7C" w:rsidRDefault="00652DA9" w:rsidP="00652DA9">
      <w:pPr>
        <w:rPr>
          <w:rFonts w:asciiTheme="minorHAnsi" w:hAnsiTheme="minorHAnsi"/>
        </w:rPr>
      </w:pPr>
    </w:p>
    <w:tbl>
      <w:tblPr>
        <w:tblW w:w="8975" w:type="dxa"/>
        <w:tblInd w:w="1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0"/>
        <w:gridCol w:w="3798"/>
        <w:gridCol w:w="2603"/>
        <w:gridCol w:w="1434"/>
      </w:tblGrid>
      <w:tr w:rsidR="00847312" w:rsidRPr="00C859A3" w14:paraId="6BF13AB2" w14:textId="77777777" w:rsidTr="08111294">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1F4E79"/>
            <w:hideMark/>
          </w:tcPr>
          <w:p w14:paraId="360B2257" w14:textId="77777777" w:rsidR="00847312" w:rsidRPr="00C859A3" w:rsidRDefault="00847312">
            <w:pPr>
              <w:spacing w:line="284" w:lineRule="atLeast"/>
              <w:rPr>
                <w:rFonts w:asciiTheme="minorHAnsi" w:hAnsiTheme="minorHAnsi" w:cstheme="minorHAnsi"/>
                <w:szCs w:val="20"/>
              </w:rPr>
            </w:pPr>
            <w:r w:rsidRPr="00C859A3">
              <w:rPr>
                <w:rFonts w:asciiTheme="minorHAnsi" w:hAnsiTheme="minorHAnsi" w:cstheme="minorHAnsi"/>
                <w:b/>
                <w:bCs/>
                <w:szCs w:val="20"/>
              </w:rPr>
              <w:t>Nr.</w:t>
            </w:r>
            <w:r w:rsidRPr="00C859A3">
              <w:rPr>
                <w:rFonts w:asciiTheme="minorHAnsi" w:hAnsiTheme="minorHAnsi" w:cstheme="minorHAnsi"/>
                <w:szCs w:val="20"/>
              </w:rPr>
              <w:t>  </w:t>
            </w:r>
          </w:p>
        </w:tc>
        <w:tc>
          <w:tcPr>
            <w:tcW w:w="3798" w:type="dxa"/>
            <w:tcBorders>
              <w:top w:val="single" w:sz="6" w:space="0" w:color="auto"/>
              <w:left w:val="single" w:sz="6" w:space="0" w:color="auto"/>
              <w:bottom w:val="single" w:sz="6" w:space="0" w:color="auto"/>
              <w:right w:val="single" w:sz="6" w:space="0" w:color="auto"/>
            </w:tcBorders>
            <w:shd w:val="clear" w:color="auto" w:fill="1F4E79"/>
            <w:hideMark/>
          </w:tcPr>
          <w:p w14:paraId="64312444" w14:textId="77777777" w:rsidR="00847312" w:rsidRPr="00C859A3" w:rsidRDefault="00847312">
            <w:pPr>
              <w:spacing w:line="284" w:lineRule="atLeast"/>
              <w:rPr>
                <w:rFonts w:asciiTheme="minorHAnsi" w:hAnsiTheme="minorHAnsi" w:cstheme="minorHAnsi"/>
                <w:szCs w:val="20"/>
              </w:rPr>
            </w:pPr>
            <w:r w:rsidRPr="00C859A3">
              <w:rPr>
                <w:rFonts w:asciiTheme="minorHAnsi" w:hAnsiTheme="minorHAnsi" w:cstheme="minorHAnsi"/>
                <w:b/>
                <w:bCs/>
                <w:szCs w:val="20"/>
              </w:rPr>
              <w:t>Kerncompetentie</w:t>
            </w:r>
            <w:r w:rsidRPr="00C859A3">
              <w:rPr>
                <w:rFonts w:asciiTheme="minorHAnsi" w:hAnsiTheme="minorHAnsi" w:cstheme="minorHAnsi"/>
                <w:szCs w:val="20"/>
              </w:rPr>
              <w:t>  </w:t>
            </w:r>
          </w:p>
        </w:tc>
        <w:tc>
          <w:tcPr>
            <w:tcW w:w="2603" w:type="dxa"/>
            <w:tcBorders>
              <w:top w:val="single" w:sz="6" w:space="0" w:color="auto"/>
              <w:left w:val="single" w:sz="6" w:space="0" w:color="auto"/>
              <w:bottom w:val="single" w:sz="6" w:space="0" w:color="auto"/>
              <w:right w:val="single" w:sz="6" w:space="0" w:color="auto"/>
            </w:tcBorders>
            <w:shd w:val="clear" w:color="auto" w:fill="1F4E79"/>
            <w:hideMark/>
          </w:tcPr>
          <w:p w14:paraId="4C493B8A" w14:textId="77777777" w:rsidR="00847312" w:rsidRPr="00C859A3" w:rsidRDefault="00847312">
            <w:pPr>
              <w:spacing w:line="284" w:lineRule="atLeast"/>
              <w:rPr>
                <w:rFonts w:asciiTheme="minorHAnsi" w:hAnsiTheme="minorHAnsi" w:cstheme="minorHAnsi"/>
                <w:szCs w:val="20"/>
              </w:rPr>
            </w:pPr>
            <w:r w:rsidRPr="00C859A3">
              <w:rPr>
                <w:rFonts w:asciiTheme="minorHAnsi" w:hAnsiTheme="minorHAnsi" w:cstheme="minorHAnsi"/>
                <w:b/>
                <w:bCs/>
                <w:szCs w:val="20"/>
              </w:rPr>
              <w:t>Bewijsstuk</w:t>
            </w:r>
            <w:r w:rsidRPr="00C859A3">
              <w:rPr>
                <w:rFonts w:asciiTheme="minorHAnsi" w:hAnsiTheme="minorHAnsi" w:cstheme="minorHAnsi"/>
                <w:szCs w:val="20"/>
              </w:rPr>
              <w:t>  </w:t>
            </w:r>
          </w:p>
        </w:tc>
        <w:tc>
          <w:tcPr>
            <w:tcW w:w="1434" w:type="dxa"/>
            <w:tcBorders>
              <w:top w:val="single" w:sz="6" w:space="0" w:color="auto"/>
              <w:left w:val="single" w:sz="6" w:space="0" w:color="auto"/>
              <w:bottom w:val="single" w:sz="6" w:space="0" w:color="auto"/>
              <w:right w:val="single" w:sz="6" w:space="0" w:color="auto"/>
            </w:tcBorders>
            <w:shd w:val="clear" w:color="auto" w:fill="1F4E79"/>
            <w:hideMark/>
          </w:tcPr>
          <w:p w14:paraId="307DFA1F" w14:textId="77777777" w:rsidR="00847312" w:rsidRPr="00C859A3" w:rsidRDefault="00847312">
            <w:pPr>
              <w:spacing w:line="284" w:lineRule="atLeast"/>
              <w:rPr>
                <w:rFonts w:asciiTheme="minorHAnsi" w:hAnsiTheme="minorHAnsi" w:cstheme="minorHAnsi"/>
                <w:szCs w:val="20"/>
              </w:rPr>
            </w:pPr>
            <w:r w:rsidRPr="00C859A3">
              <w:rPr>
                <w:rFonts w:asciiTheme="minorHAnsi" w:hAnsiTheme="minorHAnsi" w:cstheme="minorHAnsi"/>
                <w:b/>
                <w:bCs/>
                <w:szCs w:val="20"/>
              </w:rPr>
              <w:t>Bewijsstuk indienen</w:t>
            </w:r>
            <w:r w:rsidRPr="00C859A3">
              <w:rPr>
                <w:rFonts w:asciiTheme="minorHAnsi" w:hAnsiTheme="minorHAnsi" w:cstheme="minorHAnsi"/>
                <w:szCs w:val="20"/>
              </w:rPr>
              <w:t>  </w:t>
            </w:r>
          </w:p>
        </w:tc>
      </w:tr>
      <w:tr w:rsidR="00847312" w:rsidRPr="00C859A3" w14:paraId="0772C5D9" w14:textId="77777777" w:rsidTr="08111294">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2065AACA" w14:textId="77777777" w:rsidR="00847312" w:rsidRPr="00C859A3" w:rsidRDefault="00847312">
            <w:pPr>
              <w:spacing w:line="284" w:lineRule="atLeast"/>
              <w:rPr>
                <w:rFonts w:asciiTheme="minorHAnsi" w:hAnsiTheme="minorHAnsi" w:cstheme="minorHAnsi"/>
                <w:szCs w:val="20"/>
              </w:rPr>
            </w:pPr>
            <w:r w:rsidRPr="00C859A3">
              <w:rPr>
                <w:rFonts w:asciiTheme="minorHAnsi" w:hAnsiTheme="minorHAnsi" w:cstheme="minorHAnsi"/>
                <w:b/>
                <w:bCs/>
                <w:szCs w:val="20"/>
              </w:rPr>
              <w:t>K1</w:t>
            </w:r>
            <w:r w:rsidRPr="00C859A3">
              <w:rPr>
                <w:rFonts w:asciiTheme="minorHAnsi" w:hAnsiTheme="minorHAnsi" w:cstheme="minorHAnsi"/>
                <w:szCs w:val="20"/>
              </w:rPr>
              <w:t>  </w:t>
            </w:r>
          </w:p>
        </w:tc>
        <w:tc>
          <w:tcPr>
            <w:tcW w:w="3798" w:type="dxa"/>
            <w:tcBorders>
              <w:top w:val="single" w:sz="6" w:space="0" w:color="auto"/>
              <w:left w:val="single" w:sz="6" w:space="0" w:color="auto"/>
              <w:bottom w:val="single" w:sz="6" w:space="0" w:color="auto"/>
              <w:right w:val="single" w:sz="6" w:space="0" w:color="auto"/>
            </w:tcBorders>
            <w:shd w:val="clear" w:color="auto" w:fill="auto"/>
            <w:hideMark/>
          </w:tcPr>
          <w:p w14:paraId="7755BF0D" w14:textId="77777777" w:rsidR="00847312" w:rsidRPr="00C859A3" w:rsidRDefault="00847312">
            <w:pPr>
              <w:spacing w:line="284" w:lineRule="atLeast"/>
              <w:rPr>
                <w:rFonts w:asciiTheme="minorHAnsi" w:hAnsiTheme="minorHAnsi" w:cstheme="minorHAnsi"/>
                <w:szCs w:val="20"/>
              </w:rPr>
            </w:pPr>
            <w:r w:rsidRPr="00C859A3">
              <w:rPr>
                <w:rFonts w:asciiTheme="minorHAnsi" w:hAnsiTheme="minorHAnsi" w:cstheme="minorHAnsi"/>
                <w:szCs w:val="20"/>
                <w:u w:val="single"/>
              </w:rPr>
              <w:t>Verantwoordelijk voor de realisatie van een kunstwerk</w:t>
            </w:r>
          </w:p>
          <w:p w14:paraId="2F8F545A" w14:textId="2DBCE877" w:rsidR="00847312" w:rsidRPr="00C859A3" w:rsidRDefault="00847312">
            <w:pPr>
              <w:spacing w:line="284" w:lineRule="atLeast"/>
              <w:rPr>
                <w:rFonts w:asciiTheme="minorHAnsi" w:hAnsiTheme="minorHAnsi" w:cstheme="minorBidi"/>
              </w:rPr>
            </w:pPr>
            <w:r w:rsidRPr="64B99FE6">
              <w:rPr>
                <w:rFonts w:asciiTheme="minorHAnsi" w:hAnsiTheme="minorHAnsi" w:cstheme="minorBidi"/>
              </w:rPr>
              <w:t>De Gegadigde is, in de afgelopen 5 jaar, als hoofdaannemer</w:t>
            </w:r>
            <w:r w:rsidR="79C833B3" w:rsidRPr="64B99FE6">
              <w:rPr>
                <w:rFonts w:asciiTheme="minorHAnsi" w:hAnsiTheme="minorHAnsi" w:cstheme="minorBidi"/>
              </w:rPr>
              <w:t xml:space="preserve"> of</w:t>
            </w:r>
            <w:r w:rsidR="00420B28" w:rsidRPr="64B99FE6">
              <w:rPr>
                <w:rFonts w:asciiTheme="minorHAnsi" w:hAnsiTheme="minorHAnsi" w:cstheme="minorBidi"/>
              </w:rPr>
              <w:t xml:space="preserve"> zelfstandig als onderaannemer, </w:t>
            </w:r>
            <w:r w:rsidRPr="64B99FE6">
              <w:rPr>
                <w:rFonts w:asciiTheme="minorHAnsi" w:hAnsiTheme="minorHAnsi" w:cstheme="minorBidi"/>
              </w:rPr>
              <w:t xml:space="preserve">verantwoordelijk geweest voor de realisatie van een kunstwerk met een opdrachtwaarde van meer dan €7.000.000 </w:t>
            </w:r>
            <w:r w:rsidRPr="64B99FE6">
              <w:rPr>
                <w:rFonts w:asciiTheme="minorHAnsi" w:hAnsiTheme="minorHAnsi" w:cstheme="minorBidi"/>
              </w:rPr>
              <w:lastRenderedPageBreak/>
              <w:t>bouwkosten</w:t>
            </w:r>
            <w:r w:rsidR="007974CF" w:rsidRPr="64B99FE6">
              <w:rPr>
                <w:rFonts w:asciiTheme="minorHAnsi" w:hAnsiTheme="minorHAnsi" w:cstheme="minorBidi"/>
              </w:rPr>
              <w:t>*</w:t>
            </w:r>
            <w:r w:rsidRPr="64B99FE6">
              <w:rPr>
                <w:rFonts w:asciiTheme="minorHAnsi" w:hAnsiTheme="minorHAnsi" w:cstheme="minorBidi"/>
              </w:rPr>
              <w:t xml:space="preserve"> (exclusief BTW) in </w:t>
            </w:r>
            <w:r w:rsidRPr="64B99FE6">
              <w:rPr>
                <w:rFonts w:asciiTheme="minorHAnsi" w:hAnsiTheme="minorHAnsi" w:cstheme="minorBidi"/>
                <w:color w:val="000000" w:themeColor="text1"/>
              </w:rPr>
              <w:t xml:space="preserve">een bestaande verkeersweg met een verkeersintensiteit van </w:t>
            </w:r>
            <w:r w:rsidR="000C7788" w:rsidRPr="64B99FE6">
              <w:rPr>
                <w:rFonts w:asciiTheme="minorHAnsi" w:hAnsiTheme="minorHAnsi" w:cstheme="minorBidi"/>
                <w:color w:val="000000" w:themeColor="text1"/>
              </w:rPr>
              <w:t xml:space="preserve">minimaal </w:t>
            </w:r>
            <w:r w:rsidR="00527C19" w:rsidRPr="64B99FE6">
              <w:rPr>
                <w:rFonts w:asciiTheme="minorHAnsi" w:hAnsiTheme="minorHAnsi" w:cstheme="minorBidi"/>
                <w:color w:val="000000" w:themeColor="text1"/>
              </w:rPr>
              <w:t>25</w:t>
            </w:r>
            <w:r w:rsidRPr="64B99FE6">
              <w:rPr>
                <w:rFonts w:asciiTheme="minorHAnsi" w:hAnsiTheme="minorHAnsi" w:cstheme="minorBidi"/>
                <w:color w:val="000000" w:themeColor="text1"/>
              </w:rPr>
              <w:t>.000 motorvoertuigen per etmaal in twee rijrichtingen (</w:t>
            </w:r>
            <w:r w:rsidR="00B07FB3" w:rsidRPr="64B99FE6">
              <w:rPr>
                <w:rFonts w:asciiTheme="minorHAnsi" w:hAnsiTheme="minorHAnsi" w:cstheme="minorBidi"/>
                <w:color w:val="000000" w:themeColor="text1"/>
              </w:rPr>
              <w:t xml:space="preserve">minimaal </w:t>
            </w:r>
            <w:r w:rsidRPr="64B99FE6">
              <w:rPr>
                <w:rFonts w:asciiTheme="minorHAnsi" w:hAnsiTheme="minorHAnsi" w:cstheme="minorBidi"/>
                <w:color w:val="000000" w:themeColor="text1"/>
              </w:rPr>
              <w:t xml:space="preserve">gemiddeld </w:t>
            </w:r>
            <w:r w:rsidR="00527C19" w:rsidRPr="64B99FE6">
              <w:rPr>
                <w:rFonts w:asciiTheme="minorHAnsi" w:hAnsiTheme="minorHAnsi" w:cstheme="minorBidi"/>
                <w:color w:val="000000" w:themeColor="text1"/>
              </w:rPr>
              <w:t>12</w:t>
            </w:r>
            <w:r w:rsidR="00637E47" w:rsidRPr="64B99FE6">
              <w:rPr>
                <w:rFonts w:asciiTheme="minorHAnsi" w:hAnsiTheme="minorHAnsi" w:cstheme="minorBidi"/>
                <w:color w:val="000000" w:themeColor="text1"/>
              </w:rPr>
              <w:t>.</w:t>
            </w:r>
            <w:r w:rsidRPr="64B99FE6">
              <w:rPr>
                <w:rFonts w:asciiTheme="minorHAnsi" w:hAnsiTheme="minorHAnsi" w:cstheme="minorBidi"/>
                <w:color w:val="000000" w:themeColor="text1"/>
              </w:rPr>
              <w:t>500 per rijrichting)  </w:t>
            </w:r>
          </w:p>
          <w:p w14:paraId="28A3D9A3" w14:textId="77777777" w:rsidR="00847312" w:rsidRPr="00C859A3" w:rsidRDefault="00847312">
            <w:pPr>
              <w:spacing w:line="284" w:lineRule="atLeast"/>
              <w:rPr>
                <w:rFonts w:asciiTheme="minorHAnsi" w:hAnsiTheme="minorHAnsi" w:cstheme="minorHAnsi"/>
                <w:szCs w:val="20"/>
              </w:rPr>
            </w:pPr>
          </w:p>
        </w:tc>
        <w:tc>
          <w:tcPr>
            <w:tcW w:w="2603" w:type="dxa"/>
            <w:tcBorders>
              <w:top w:val="single" w:sz="6" w:space="0" w:color="auto"/>
              <w:left w:val="single" w:sz="6" w:space="0" w:color="auto"/>
              <w:bottom w:val="single" w:sz="6" w:space="0" w:color="auto"/>
              <w:right w:val="single" w:sz="6" w:space="0" w:color="auto"/>
            </w:tcBorders>
            <w:shd w:val="clear" w:color="auto" w:fill="auto"/>
            <w:hideMark/>
          </w:tcPr>
          <w:p w14:paraId="30E10CFF" w14:textId="19BA959E" w:rsidR="00847312" w:rsidRPr="00C859A3" w:rsidRDefault="00847312">
            <w:pPr>
              <w:spacing w:line="284" w:lineRule="atLeast"/>
              <w:rPr>
                <w:rFonts w:asciiTheme="minorHAnsi" w:hAnsiTheme="minorHAnsi" w:cstheme="minorHAnsi"/>
                <w:szCs w:val="20"/>
              </w:rPr>
            </w:pPr>
            <w:r w:rsidRPr="00C859A3">
              <w:rPr>
                <w:rFonts w:asciiTheme="minorHAnsi" w:hAnsiTheme="minorHAnsi" w:cstheme="minorHAnsi"/>
                <w:szCs w:val="20"/>
              </w:rPr>
              <w:lastRenderedPageBreak/>
              <w:t xml:space="preserve">Een referentieproject waarbij de Gegadigde </w:t>
            </w:r>
            <w:r w:rsidR="00B727DF">
              <w:rPr>
                <w:rFonts w:asciiTheme="minorHAnsi" w:hAnsiTheme="minorHAnsi" w:cstheme="minorHAnsi"/>
                <w:szCs w:val="20"/>
              </w:rPr>
              <w:t>aantoont te voldoen aan de beschreven kerncompetentie.</w:t>
            </w:r>
          </w:p>
        </w:tc>
        <w:tc>
          <w:tcPr>
            <w:tcW w:w="1434" w:type="dxa"/>
            <w:tcBorders>
              <w:top w:val="single" w:sz="6" w:space="0" w:color="auto"/>
              <w:left w:val="single" w:sz="6" w:space="0" w:color="auto"/>
              <w:bottom w:val="single" w:sz="6" w:space="0" w:color="auto"/>
              <w:right w:val="single" w:sz="6" w:space="0" w:color="auto"/>
            </w:tcBorders>
            <w:shd w:val="clear" w:color="auto" w:fill="auto"/>
            <w:hideMark/>
          </w:tcPr>
          <w:p w14:paraId="44BC50C1" w14:textId="77777777" w:rsidR="00847312" w:rsidRPr="00C859A3" w:rsidRDefault="00847312">
            <w:pPr>
              <w:spacing w:line="284" w:lineRule="atLeast"/>
              <w:rPr>
                <w:rFonts w:asciiTheme="minorHAnsi" w:hAnsiTheme="minorHAnsi" w:cstheme="minorHAnsi"/>
                <w:szCs w:val="20"/>
              </w:rPr>
            </w:pPr>
            <w:r w:rsidRPr="00C859A3">
              <w:rPr>
                <w:rFonts w:asciiTheme="minorHAnsi" w:hAnsiTheme="minorHAnsi" w:cstheme="minorHAnsi"/>
                <w:b/>
                <w:bCs/>
                <w:szCs w:val="20"/>
                <w:u w:val="single"/>
              </w:rPr>
              <w:t>Bij aanmelding</w:t>
            </w:r>
            <w:r w:rsidRPr="00C859A3">
              <w:rPr>
                <w:rFonts w:asciiTheme="minorHAnsi" w:hAnsiTheme="minorHAnsi" w:cstheme="minorHAnsi"/>
                <w:szCs w:val="20"/>
              </w:rPr>
              <w:t>  </w:t>
            </w:r>
          </w:p>
        </w:tc>
      </w:tr>
      <w:tr w:rsidR="00847312" w:rsidRPr="00C859A3" w14:paraId="67DE9E62" w14:textId="77777777" w:rsidTr="08111294">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591CBF1E" w14:textId="77777777" w:rsidR="00847312" w:rsidRPr="00C859A3" w:rsidRDefault="00847312">
            <w:pPr>
              <w:spacing w:line="284" w:lineRule="atLeast"/>
              <w:rPr>
                <w:rFonts w:asciiTheme="minorHAnsi" w:hAnsiTheme="minorHAnsi" w:cstheme="minorHAnsi"/>
                <w:szCs w:val="20"/>
              </w:rPr>
            </w:pPr>
            <w:r w:rsidRPr="00C859A3">
              <w:rPr>
                <w:rFonts w:asciiTheme="minorHAnsi" w:hAnsiTheme="minorHAnsi" w:cstheme="minorHAnsi"/>
                <w:b/>
                <w:bCs/>
                <w:szCs w:val="20"/>
              </w:rPr>
              <w:t>K2</w:t>
            </w:r>
            <w:r w:rsidRPr="00C859A3">
              <w:rPr>
                <w:rFonts w:asciiTheme="minorHAnsi" w:hAnsiTheme="minorHAnsi" w:cstheme="minorHAnsi"/>
                <w:szCs w:val="20"/>
              </w:rPr>
              <w:t>  </w:t>
            </w:r>
          </w:p>
        </w:tc>
        <w:tc>
          <w:tcPr>
            <w:tcW w:w="3798" w:type="dxa"/>
            <w:tcBorders>
              <w:top w:val="single" w:sz="6" w:space="0" w:color="auto"/>
              <w:left w:val="single" w:sz="6" w:space="0" w:color="auto"/>
              <w:bottom w:val="single" w:sz="6" w:space="0" w:color="auto"/>
              <w:right w:val="single" w:sz="6" w:space="0" w:color="auto"/>
            </w:tcBorders>
            <w:shd w:val="clear" w:color="auto" w:fill="auto"/>
            <w:hideMark/>
          </w:tcPr>
          <w:p w14:paraId="3EDCBEF6" w14:textId="1051FF8E" w:rsidR="00847312" w:rsidRPr="00C859A3" w:rsidRDefault="00847312">
            <w:pPr>
              <w:spacing w:line="284" w:lineRule="atLeast"/>
              <w:rPr>
                <w:rFonts w:asciiTheme="minorHAnsi" w:hAnsiTheme="minorHAnsi" w:cstheme="minorBidi"/>
                <w:u w:val="single"/>
              </w:rPr>
            </w:pPr>
            <w:r w:rsidRPr="7D396FA0">
              <w:rPr>
                <w:rFonts w:asciiTheme="minorHAnsi" w:hAnsiTheme="minorHAnsi" w:cstheme="minorBidi"/>
                <w:u w:val="single"/>
              </w:rPr>
              <w:t>Deskundig in het werken in een bouwteam</w:t>
            </w:r>
          </w:p>
          <w:p w14:paraId="70954690" w14:textId="139492C9" w:rsidR="00847312" w:rsidRPr="00C859A3" w:rsidRDefault="00777FD7">
            <w:pPr>
              <w:spacing w:line="284" w:lineRule="atLeast"/>
              <w:rPr>
                <w:rFonts w:asciiTheme="minorHAnsi" w:hAnsiTheme="minorHAnsi" w:cstheme="minorHAnsi"/>
                <w:szCs w:val="20"/>
              </w:rPr>
            </w:pPr>
            <w:r w:rsidRPr="5BA9F1DB">
              <w:rPr>
                <w:rFonts w:asciiTheme="minorHAnsi" w:hAnsiTheme="minorHAnsi" w:cstheme="minorBidi"/>
              </w:rPr>
              <w:t>De Gegadigde heeft, in de 5 jaar</w:t>
            </w:r>
            <w:r w:rsidRPr="6B950F1C">
              <w:rPr>
                <w:rFonts w:asciiTheme="minorHAnsi" w:hAnsiTheme="minorHAnsi" w:cstheme="minorBidi"/>
              </w:rPr>
              <w:t xml:space="preserve"> voorafgaand aan de aanmelding</w:t>
            </w:r>
            <w:r w:rsidRPr="5BA9F1DB">
              <w:rPr>
                <w:rFonts w:asciiTheme="minorHAnsi" w:hAnsiTheme="minorHAnsi" w:cstheme="minorBidi"/>
              </w:rPr>
              <w:t>, als hoofdaannemer</w:t>
            </w:r>
            <w:r w:rsidRPr="6B950F1C">
              <w:rPr>
                <w:rFonts w:asciiTheme="minorHAnsi" w:hAnsiTheme="minorHAnsi" w:cstheme="minorBidi"/>
              </w:rPr>
              <w:t xml:space="preserve"> of </w:t>
            </w:r>
            <w:proofErr w:type="spellStart"/>
            <w:r w:rsidRPr="6B950F1C">
              <w:rPr>
                <w:rFonts w:asciiTheme="minorHAnsi" w:hAnsiTheme="minorHAnsi" w:cstheme="minorBidi"/>
              </w:rPr>
              <w:t>combinant</w:t>
            </w:r>
            <w:proofErr w:type="spellEnd"/>
            <w:r w:rsidRPr="5BA9F1DB">
              <w:rPr>
                <w:rFonts w:asciiTheme="minorHAnsi" w:hAnsiTheme="minorHAnsi" w:cstheme="minorBidi"/>
              </w:rPr>
              <w:t xml:space="preserve"> ervaring met </w:t>
            </w:r>
            <w:r>
              <w:rPr>
                <w:rFonts w:asciiTheme="minorHAnsi" w:hAnsiTheme="minorHAnsi" w:cstheme="minorBidi"/>
              </w:rPr>
              <w:t xml:space="preserve">deelname in </w:t>
            </w:r>
            <w:r w:rsidRPr="5BA9F1DB">
              <w:rPr>
                <w:rFonts w:asciiTheme="minorHAnsi" w:hAnsiTheme="minorHAnsi" w:cstheme="minorBidi"/>
              </w:rPr>
              <w:t xml:space="preserve">een bouwteam met </w:t>
            </w:r>
            <w:r>
              <w:rPr>
                <w:rFonts w:asciiTheme="minorHAnsi" w:hAnsiTheme="minorHAnsi" w:cstheme="minorBidi"/>
              </w:rPr>
              <w:t xml:space="preserve">een </w:t>
            </w:r>
            <w:r w:rsidRPr="5BA9F1DB">
              <w:rPr>
                <w:rFonts w:asciiTheme="minorHAnsi" w:hAnsiTheme="minorHAnsi" w:cstheme="minorBidi"/>
              </w:rPr>
              <w:t>bouwteamwaarde van meer dan €1.000.000 (exclusief BTW</w:t>
            </w:r>
            <w:r w:rsidRPr="6B950F1C">
              <w:rPr>
                <w:rFonts w:asciiTheme="minorHAnsi" w:hAnsiTheme="minorHAnsi" w:cstheme="minorBidi"/>
              </w:rPr>
              <w:t xml:space="preserve">) </w:t>
            </w:r>
            <w:r w:rsidRPr="6B950F1C">
              <w:rPr>
                <w:rFonts w:asciiTheme="minorHAnsi" w:eastAsiaTheme="minorEastAsia" w:hAnsiTheme="minorHAnsi" w:cstheme="minorBidi"/>
                <w:szCs w:val="20"/>
              </w:rPr>
              <w:t>en met als</w:t>
            </w:r>
            <w:r>
              <w:rPr>
                <w:rFonts w:asciiTheme="minorHAnsi" w:eastAsiaTheme="minorEastAsia" w:hAnsiTheme="minorHAnsi" w:cstheme="minorBidi"/>
                <w:szCs w:val="20"/>
              </w:rPr>
              <w:t xml:space="preserve"> scope onder andere </w:t>
            </w:r>
            <w:r w:rsidRPr="6B950F1C">
              <w:rPr>
                <w:rFonts w:asciiTheme="minorHAnsi" w:eastAsiaTheme="minorEastAsia" w:hAnsiTheme="minorHAnsi" w:cstheme="minorBidi"/>
                <w:szCs w:val="20"/>
              </w:rPr>
              <w:t xml:space="preserve">het ontwerpen en voorbereiden van een civiel kunstwerk. </w:t>
            </w:r>
          </w:p>
        </w:tc>
        <w:tc>
          <w:tcPr>
            <w:tcW w:w="2603" w:type="dxa"/>
            <w:tcBorders>
              <w:top w:val="single" w:sz="6" w:space="0" w:color="auto"/>
              <w:left w:val="single" w:sz="6" w:space="0" w:color="auto"/>
              <w:bottom w:val="single" w:sz="6" w:space="0" w:color="auto"/>
              <w:right w:val="single" w:sz="6" w:space="0" w:color="auto"/>
            </w:tcBorders>
            <w:shd w:val="clear" w:color="auto" w:fill="auto"/>
            <w:hideMark/>
          </w:tcPr>
          <w:p w14:paraId="29C10703" w14:textId="10571063" w:rsidR="00847312" w:rsidRPr="00C859A3" w:rsidRDefault="004022F9" w:rsidP="08111294">
            <w:pPr>
              <w:spacing w:line="284" w:lineRule="atLeast"/>
              <w:rPr>
                <w:rFonts w:asciiTheme="minorHAnsi" w:hAnsiTheme="minorHAnsi" w:cstheme="minorBidi"/>
              </w:rPr>
            </w:pPr>
            <w:r w:rsidRPr="00C859A3">
              <w:rPr>
                <w:rFonts w:asciiTheme="minorHAnsi" w:hAnsiTheme="minorHAnsi" w:cstheme="minorHAnsi"/>
                <w:szCs w:val="20"/>
              </w:rPr>
              <w:t xml:space="preserve">Een referentieproject waarbij de Gegadigde </w:t>
            </w:r>
            <w:r>
              <w:rPr>
                <w:rFonts w:asciiTheme="minorHAnsi" w:hAnsiTheme="minorHAnsi" w:cstheme="minorHAnsi"/>
                <w:szCs w:val="20"/>
              </w:rPr>
              <w:t>aantoont te voldoen aan de beschreven kerncompetentie.</w:t>
            </w:r>
          </w:p>
        </w:tc>
        <w:tc>
          <w:tcPr>
            <w:tcW w:w="1434" w:type="dxa"/>
            <w:tcBorders>
              <w:top w:val="single" w:sz="6" w:space="0" w:color="auto"/>
              <w:left w:val="single" w:sz="6" w:space="0" w:color="auto"/>
              <w:bottom w:val="single" w:sz="6" w:space="0" w:color="auto"/>
              <w:right w:val="single" w:sz="6" w:space="0" w:color="auto"/>
            </w:tcBorders>
            <w:shd w:val="clear" w:color="auto" w:fill="auto"/>
            <w:hideMark/>
          </w:tcPr>
          <w:p w14:paraId="6D36CBF0" w14:textId="77777777" w:rsidR="00847312" w:rsidRPr="00C859A3" w:rsidRDefault="00847312">
            <w:pPr>
              <w:spacing w:line="284" w:lineRule="atLeast"/>
              <w:rPr>
                <w:rFonts w:asciiTheme="minorHAnsi" w:hAnsiTheme="minorHAnsi" w:cstheme="minorHAnsi"/>
                <w:szCs w:val="20"/>
              </w:rPr>
            </w:pPr>
            <w:r w:rsidRPr="00C859A3">
              <w:rPr>
                <w:rFonts w:asciiTheme="minorHAnsi" w:hAnsiTheme="minorHAnsi" w:cstheme="minorHAnsi"/>
                <w:b/>
                <w:bCs/>
                <w:szCs w:val="20"/>
                <w:u w:val="single"/>
              </w:rPr>
              <w:t>Bij aanmelding</w:t>
            </w:r>
            <w:r w:rsidRPr="00C859A3">
              <w:rPr>
                <w:rFonts w:asciiTheme="minorHAnsi" w:hAnsiTheme="minorHAnsi" w:cstheme="minorHAnsi"/>
                <w:szCs w:val="20"/>
              </w:rPr>
              <w:t>  </w:t>
            </w:r>
          </w:p>
          <w:p w14:paraId="6A3AABD3" w14:textId="77777777" w:rsidR="00847312" w:rsidRPr="00C859A3" w:rsidRDefault="00847312">
            <w:pPr>
              <w:spacing w:line="284" w:lineRule="atLeast"/>
              <w:ind w:left="360"/>
              <w:rPr>
                <w:rFonts w:asciiTheme="minorHAnsi" w:hAnsiTheme="minorHAnsi" w:cstheme="minorHAnsi"/>
                <w:szCs w:val="20"/>
              </w:rPr>
            </w:pPr>
            <w:r w:rsidRPr="00C859A3">
              <w:rPr>
                <w:rFonts w:asciiTheme="minorHAnsi" w:hAnsiTheme="minorHAnsi" w:cstheme="minorHAnsi"/>
                <w:szCs w:val="20"/>
              </w:rPr>
              <w:t>  </w:t>
            </w:r>
          </w:p>
        </w:tc>
      </w:tr>
      <w:tr w:rsidR="004022F9" w:rsidRPr="00C859A3" w14:paraId="12B35EAF" w14:textId="77777777" w:rsidTr="08111294">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tcPr>
          <w:p w14:paraId="4EA3112F" w14:textId="52B4EC2E" w:rsidR="004022F9" w:rsidRPr="00C859A3" w:rsidRDefault="004022F9">
            <w:pPr>
              <w:spacing w:line="284" w:lineRule="atLeast"/>
              <w:rPr>
                <w:rFonts w:asciiTheme="minorHAnsi" w:hAnsiTheme="minorHAnsi" w:cstheme="minorHAnsi"/>
                <w:b/>
                <w:bCs/>
                <w:szCs w:val="20"/>
              </w:rPr>
            </w:pPr>
            <w:r w:rsidRPr="00C859A3">
              <w:rPr>
                <w:rFonts w:asciiTheme="minorHAnsi" w:hAnsiTheme="minorHAnsi" w:cstheme="minorHAnsi"/>
                <w:b/>
                <w:bCs/>
                <w:szCs w:val="20"/>
              </w:rPr>
              <w:t>K3</w:t>
            </w:r>
            <w:r w:rsidRPr="00C859A3">
              <w:rPr>
                <w:rFonts w:asciiTheme="minorHAnsi" w:hAnsiTheme="minorHAnsi" w:cstheme="minorHAnsi"/>
                <w:szCs w:val="20"/>
              </w:rPr>
              <w:t>  </w:t>
            </w:r>
          </w:p>
        </w:tc>
        <w:tc>
          <w:tcPr>
            <w:tcW w:w="3798" w:type="dxa"/>
            <w:tcBorders>
              <w:top w:val="single" w:sz="6" w:space="0" w:color="auto"/>
              <w:left w:val="single" w:sz="6" w:space="0" w:color="auto"/>
              <w:bottom w:val="single" w:sz="6" w:space="0" w:color="auto"/>
              <w:right w:val="single" w:sz="6" w:space="0" w:color="auto"/>
            </w:tcBorders>
            <w:shd w:val="clear" w:color="auto" w:fill="auto"/>
          </w:tcPr>
          <w:p w14:paraId="044E04AD" w14:textId="77777777" w:rsidR="004022F9" w:rsidRDefault="004022F9">
            <w:pPr>
              <w:spacing w:line="284" w:lineRule="atLeast"/>
              <w:rPr>
                <w:rFonts w:asciiTheme="minorHAnsi" w:hAnsiTheme="minorHAnsi" w:cstheme="minorHAnsi"/>
                <w:szCs w:val="20"/>
                <w:u w:val="single"/>
              </w:rPr>
            </w:pPr>
            <w:r>
              <w:rPr>
                <w:rFonts w:asciiTheme="minorHAnsi" w:hAnsiTheme="minorHAnsi" w:cstheme="minorHAnsi"/>
                <w:szCs w:val="20"/>
                <w:u w:val="single"/>
              </w:rPr>
              <w:t>Ervaring met het uitvoeren van een project onder UAV-GC</w:t>
            </w:r>
          </w:p>
          <w:p w14:paraId="60D70F84" w14:textId="1CCCBD1D" w:rsidR="004022F9" w:rsidRPr="004022F9" w:rsidRDefault="004022F9">
            <w:pPr>
              <w:spacing w:line="284" w:lineRule="atLeast"/>
              <w:rPr>
                <w:rFonts w:asciiTheme="minorHAnsi" w:hAnsiTheme="minorHAnsi" w:cstheme="minorBidi"/>
              </w:rPr>
            </w:pPr>
            <w:r w:rsidRPr="73BF929C">
              <w:rPr>
                <w:rFonts w:asciiTheme="minorHAnsi" w:hAnsiTheme="minorHAnsi" w:cstheme="minorBidi"/>
              </w:rPr>
              <w:t>De gegadigde hee</w:t>
            </w:r>
            <w:r w:rsidR="6CB7FF9E" w:rsidRPr="73BF929C">
              <w:rPr>
                <w:rFonts w:asciiTheme="minorHAnsi" w:hAnsiTheme="minorHAnsi" w:cstheme="minorBidi"/>
              </w:rPr>
              <w:t>ft</w:t>
            </w:r>
            <w:r w:rsidRPr="73BF929C">
              <w:rPr>
                <w:rFonts w:asciiTheme="minorHAnsi" w:hAnsiTheme="minorHAnsi" w:cstheme="minorBidi"/>
              </w:rPr>
              <w:t>, in de 5 jaar</w:t>
            </w:r>
            <w:r w:rsidR="560DBD0E" w:rsidRPr="73BF929C">
              <w:rPr>
                <w:rFonts w:asciiTheme="minorHAnsi" w:hAnsiTheme="minorHAnsi" w:cstheme="minorBidi"/>
              </w:rPr>
              <w:t xml:space="preserve"> voorafgaand aan de aanmelding</w:t>
            </w:r>
            <w:r w:rsidRPr="73BF929C">
              <w:rPr>
                <w:rFonts w:asciiTheme="minorHAnsi" w:hAnsiTheme="minorHAnsi" w:cstheme="minorBidi"/>
              </w:rPr>
              <w:t xml:space="preserve">, als hoofdaannemer </w:t>
            </w:r>
            <w:r w:rsidR="22A523D7" w:rsidRPr="73BF929C">
              <w:rPr>
                <w:rFonts w:asciiTheme="minorHAnsi" w:hAnsiTheme="minorHAnsi" w:cstheme="minorBidi"/>
              </w:rPr>
              <w:t xml:space="preserve">of </w:t>
            </w:r>
            <w:proofErr w:type="spellStart"/>
            <w:r w:rsidR="22A523D7" w:rsidRPr="73BF929C">
              <w:rPr>
                <w:rFonts w:asciiTheme="minorHAnsi" w:hAnsiTheme="minorHAnsi" w:cstheme="minorBidi"/>
              </w:rPr>
              <w:t>combinant</w:t>
            </w:r>
            <w:proofErr w:type="spellEnd"/>
            <w:r w:rsidRPr="73BF929C">
              <w:rPr>
                <w:rFonts w:asciiTheme="minorHAnsi" w:hAnsiTheme="minorHAnsi" w:cstheme="minorBidi"/>
              </w:rPr>
              <w:t xml:space="preserve"> ervaring met het uitvoeren van een realisatie project op basis van UAV-GV contract met een opdrachtwaarde van </w:t>
            </w:r>
            <w:r w:rsidR="0091578E">
              <w:rPr>
                <w:rFonts w:asciiTheme="minorHAnsi" w:hAnsiTheme="minorHAnsi" w:cstheme="minorBidi"/>
              </w:rPr>
              <w:t>gelijk of</w:t>
            </w:r>
            <w:r w:rsidRPr="73BF929C">
              <w:rPr>
                <w:rFonts w:asciiTheme="minorHAnsi" w:hAnsiTheme="minorHAnsi" w:cstheme="minorBidi"/>
              </w:rPr>
              <w:t xml:space="preserve"> meer dan €25.000.000 (exclusief BTW).</w:t>
            </w:r>
          </w:p>
        </w:tc>
        <w:tc>
          <w:tcPr>
            <w:tcW w:w="2603" w:type="dxa"/>
            <w:tcBorders>
              <w:top w:val="single" w:sz="6" w:space="0" w:color="auto"/>
              <w:left w:val="single" w:sz="6" w:space="0" w:color="auto"/>
              <w:bottom w:val="single" w:sz="6" w:space="0" w:color="auto"/>
              <w:right w:val="single" w:sz="6" w:space="0" w:color="auto"/>
            </w:tcBorders>
            <w:shd w:val="clear" w:color="auto" w:fill="auto"/>
          </w:tcPr>
          <w:p w14:paraId="357B13D2" w14:textId="0C2FB924" w:rsidR="004022F9" w:rsidRPr="00C859A3" w:rsidRDefault="004022F9" w:rsidP="08111294">
            <w:pPr>
              <w:spacing w:line="284" w:lineRule="atLeast"/>
              <w:rPr>
                <w:rFonts w:asciiTheme="minorHAnsi" w:hAnsiTheme="minorHAnsi" w:cstheme="minorHAnsi"/>
                <w:szCs w:val="20"/>
              </w:rPr>
            </w:pPr>
            <w:r w:rsidRPr="00C859A3">
              <w:rPr>
                <w:rFonts w:asciiTheme="minorHAnsi" w:hAnsiTheme="minorHAnsi" w:cstheme="minorHAnsi"/>
                <w:szCs w:val="20"/>
              </w:rPr>
              <w:t xml:space="preserve">Een referentieproject waarbij de Gegadigde </w:t>
            </w:r>
            <w:r>
              <w:rPr>
                <w:rFonts w:asciiTheme="minorHAnsi" w:hAnsiTheme="minorHAnsi" w:cstheme="minorHAnsi"/>
                <w:szCs w:val="20"/>
              </w:rPr>
              <w:t>aantoont te voldoen aan de beschreven kerncompetentie.</w:t>
            </w:r>
          </w:p>
        </w:tc>
        <w:tc>
          <w:tcPr>
            <w:tcW w:w="1434" w:type="dxa"/>
            <w:tcBorders>
              <w:top w:val="single" w:sz="6" w:space="0" w:color="auto"/>
              <w:left w:val="single" w:sz="6" w:space="0" w:color="auto"/>
              <w:bottom w:val="single" w:sz="6" w:space="0" w:color="auto"/>
              <w:right w:val="single" w:sz="6" w:space="0" w:color="auto"/>
            </w:tcBorders>
            <w:shd w:val="clear" w:color="auto" w:fill="auto"/>
          </w:tcPr>
          <w:p w14:paraId="1622A427" w14:textId="77777777" w:rsidR="004022F9" w:rsidRPr="00C859A3" w:rsidRDefault="004022F9" w:rsidP="004022F9">
            <w:pPr>
              <w:spacing w:line="284" w:lineRule="atLeast"/>
              <w:rPr>
                <w:rFonts w:asciiTheme="minorHAnsi" w:hAnsiTheme="minorHAnsi" w:cstheme="minorHAnsi"/>
                <w:szCs w:val="20"/>
              </w:rPr>
            </w:pPr>
            <w:r w:rsidRPr="00C859A3">
              <w:rPr>
                <w:rFonts w:asciiTheme="minorHAnsi" w:hAnsiTheme="minorHAnsi" w:cstheme="minorHAnsi"/>
                <w:b/>
                <w:bCs/>
                <w:szCs w:val="20"/>
                <w:u w:val="single"/>
              </w:rPr>
              <w:t>Bij aanmelding</w:t>
            </w:r>
            <w:r w:rsidRPr="00C859A3">
              <w:rPr>
                <w:rFonts w:asciiTheme="minorHAnsi" w:hAnsiTheme="minorHAnsi" w:cstheme="minorHAnsi"/>
                <w:szCs w:val="20"/>
              </w:rPr>
              <w:t>  </w:t>
            </w:r>
          </w:p>
          <w:p w14:paraId="4DB42319" w14:textId="77777777" w:rsidR="004022F9" w:rsidRPr="00C859A3" w:rsidRDefault="004022F9">
            <w:pPr>
              <w:spacing w:line="284" w:lineRule="atLeast"/>
              <w:rPr>
                <w:rFonts w:asciiTheme="minorHAnsi" w:hAnsiTheme="minorHAnsi" w:cstheme="minorHAnsi"/>
                <w:b/>
                <w:bCs/>
                <w:szCs w:val="20"/>
                <w:u w:val="single"/>
              </w:rPr>
            </w:pPr>
          </w:p>
        </w:tc>
      </w:tr>
    </w:tbl>
    <w:p w14:paraId="1E79DE7F" w14:textId="7F179B3A" w:rsidR="00C90724" w:rsidRDefault="00C90724" w:rsidP="6481730E">
      <w:pPr>
        <w:rPr>
          <w:rFonts w:asciiTheme="minorHAnsi" w:hAnsiTheme="minorHAnsi"/>
        </w:rPr>
      </w:pPr>
      <w:r w:rsidRPr="6481730E">
        <w:rPr>
          <w:rFonts w:asciiTheme="minorHAnsi" w:hAnsiTheme="minorHAnsi"/>
        </w:rPr>
        <w:t xml:space="preserve">*Onder </w:t>
      </w:r>
      <w:r w:rsidR="007974CF" w:rsidRPr="6481730E">
        <w:rPr>
          <w:rFonts w:asciiTheme="minorHAnsi" w:hAnsiTheme="minorHAnsi"/>
        </w:rPr>
        <w:t>‘</w:t>
      </w:r>
      <w:r w:rsidRPr="6481730E">
        <w:rPr>
          <w:rFonts w:asciiTheme="minorHAnsi" w:hAnsiTheme="minorHAnsi"/>
        </w:rPr>
        <w:t>bouwkosten</w:t>
      </w:r>
      <w:r w:rsidR="007974CF" w:rsidRPr="6481730E">
        <w:rPr>
          <w:rFonts w:asciiTheme="minorHAnsi" w:hAnsiTheme="minorHAnsi"/>
        </w:rPr>
        <w:t>’</w:t>
      </w:r>
      <w:r w:rsidRPr="6481730E">
        <w:rPr>
          <w:rFonts w:asciiTheme="minorHAnsi" w:hAnsiTheme="minorHAnsi"/>
        </w:rPr>
        <w:t xml:space="preserve"> in K1 </w:t>
      </w:r>
      <w:r w:rsidR="007974CF" w:rsidRPr="6481730E">
        <w:rPr>
          <w:rFonts w:asciiTheme="minorHAnsi" w:hAnsiTheme="minorHAnsi"/>
        </w:rPr>
        <w:t>wordt verstaan</w:t>
      </w:r>
      <w:r w:rsidR="58A68F59" w:rsidRPr="6481730E">
        <w:rPr>
          <w:rFonts w:asciiTheme="minorHAnsi" w:hAnsiTheme="minorHAnsi"/>
        </w:rPr>
        <w:t xml:space="preserve"> </w:t>
      </w:r>
      <w:r w:rsidR="00F232BC" w:rsidRPr="6481730E">
        <w:rPr>
          <w:rFonts w:asciiTheme="minorHAnsi" w:hAnsiTheme="minorHAnsi"/>
        </w:rPr>
        <w:t>b</w:t>
      </w:r>
      <w:r w:rsidR="58A68F59" w:rsidRPr="6481730E">
        <w:rPr>
          <w:rFonts w:asciiTheme="minorHAnsi" w:hAnsiTheme="minorHAnsi"/>
        </w:rPr>
        <w:t>ouwkosten conform de SSK-systematiek (inclusief opslagen voor nader te detailleren, indirecte kosten en objectrisico’s), exclusief BTW</w:t>
      </w:r>
      <w:r w:rsidR="00F232BC" w:rsidRPr="6481730E">
        <w:rPr>
          <w:rFonts w:asciiTheme="minorHAnsi" w:hAnsiTheme="minorHAnsi"/>
        </w:rPr>
        <w:t>.</w:t>
      </w:r>
      <w:r w:rsidR="007974CF" w:rsidRPr="6481730E">
        <w:rPr>
          <w:rFonts w:asciiTheme="minorHAnsi" w:hAnsiTheme="minorHAnsi"/>
        </w:rPr>
        <w:t xml:space="preserve">  </w:t>
      </w:r>
    </w:p>
    <w:p w14:paraId="3697B7F7" w14:textId="77777777" w:rsidR="00C90724" w:rsidRDefault="00C90724" w:rsidP="00652DA9">
      <w:pPr>
        <w:rPr>
          <w:rFonts w:asciiTheme="minorHAnsi" w:hAnsiTheme="minorHAnsi"/>
        </w:rPr>
      </w:pPr>
    </w:p>
    <w:p w14:paraId="2EA05702" w14:textId="08FF0DC4" w:rsidR="004A725D" w:rsidRPr="0049636B" w:rsidRDefault="007125C0" w:rsidP="6481730E">
      <w:pPr>
        <w:rPr>
          <w:rFonts w:asciiTheme="minorHAnsi" w:hAnsiTheme="minorHAnsi"/>
        </w:rPr>
      </w:pPr>
      <w:r w:rsidRPr="6481730E">
        <w:rPr>
          <w:rFonts w:asciiTheme="minorHAnsi" w:hAnsiTheme="minorHAnsi"/>
        </w:rPr>
        <w:t xml:space="preserve">Per kerncompetentie wordt één referentieopdracht beoordeeld. </w:t>
      </w:r>
      <w:r w:rsidR="0049636B" w:rsidRPr="6481730E">
        <w:rPr>
          <w:rFonts w:asciiTheme="minorHAnsi" w:hAnsiTheme="minorHAnsi"/>
        </w:rPr>
        <w:t xml:space="preserve">Gegadigde dient voor elke kerncompetentie maximaal één referentie te overleggen </w:t>
      </w:r>
      <w:r w:rsidR="0049636B" w:rsidRPr="6481730E">
        <w:rPr>
          <w:rFonts w:asciiTheme="minorHAnsi" w:hAnsiTheme="minorHAnsi"/>
          <w:b/>
          <w:bCs/>
        </w:rPr>
        <w:t>en daarin de kerncompetentie aan te tonen</w:t>
      </w:r>
      <w:r w:rsidR="0049636B" w:rsidRPr="6481730E">
        <w:rPr>
          <w:rFonts w:asciiTheme="minorHAnsi" w:hAnsiTheme="minorHAnsi"/>
        </w:rPr>
        <w:t xml:space="preserve">. Indien u meerdere kerncompetenties bij één referentie hebt uitgevoerd kunt u deze referentie meerdere keren opvoeren. </w:t>
      </w:r>
      <w:r w:rsidR="0FF351A3" w:rsidRPr="6481730E">
        <w:rPr>
          <w:rFonts w:asciiTheme="minorHAnsi" w:hAnsiTheme="minorHAnsi"/>
        </w:rPr>
        <w:t>U dient dan duidelijk aan te geven voor welke kerncompetentie(s) u de referen</w:t>
      </w:r>
      <w:r w:rsidR="1ABEEC72" w:rsidRPr="6481730E">
        <w:rPr>
          <w:rFonts w:asciiTheme="minorHAnsi" w:hAnsiTheme="minorHAnsi"/>
        </w:rPr>
        <w:t>t</w:t>
      </w:r>
      <w:r w:rsidR="0FF351A3" w:rsidRPr="6481730E">
        <w:rPr>
          <w:rFonts w:asciiTheme="minorHAnsi" w:hAnsiTheme="minorHAnsi"/>
        </w:rPr>
        <w:t xml:space="preserve">ie opvoert. </w:t>
      </w:r>
      <w:r w:rsidR="0049636B" w:rsidRPr="6481730E">
        <w:rPr>
          <w:rFonts w:asciiTheme="minorHAnsi" w:hAnsiTheme="minorHAnsi"/>
        </w:rPr>
        <w:t>Gegadigde dient aan te tonen dat de verschillende kerncompetenties met de betreffende referentie zijn uitgevoerd.</w:t>
      </w:r>
      <w:r>
        <w:br/>
      </w:r>
      <w:r w:rsidR="004A725D" w:rsidRPr="6481730E">
        <w:rPr>
          <w:rFonts w:asciiTheme="minorHAnsi" w:hAnsiTheme="minorHAnsi"/>
        </w:rPr>
        <w:t xml:space="preserve">Voor de eisen omtrent deze referenties geldt: </w:t>
      </w:r>
    </w:p>
    <w:p w14:paraId="5836A5C4" w14:textId="411C46C1" w:rsidR="004A725D" w:rsidRPr="0049636B" w:rsidRDefault="64DE8DFD" w:rsidP="00F406C1">
      <w:pPr>
        <w:numPr>
          <w:ilvl w:val="0"/>
          <w:numId w:val="21"/>
        </w:numPr>
        <w:rPr>
          <w:rFonts w:asciiTheme="minorHAnsi" w:hAnsiTheme="minorHAnsi"/>
        </w:rPr>
      </w:pPr>
      <w:r w:rsidRPr="3C0FEE5D">
        <w:rPr>
          <w:rFonts w:asciiTheme="minorHAnsi" w:hAnsiTheme="minorHAnsi"/>
        </w:rPr>
        <w:t>Dat</w:t>
      </w:r>
      <w:r w:rsidR="004A725D" w:rsidRPr="3C0FEE5D">
        <w:rPr>
          <w:rFonts w:asciiTheme="minorHAnsi" w:hAnsiTheme="minorHAnsi"/>
        </w:rPr>
        <w:t xml:space="preserve"> alle referenties in de 5 jaar voorafgaand aan de datum van aanmelding voor deze selectie, naar behoren en op vakkundige en regelmatige wijze uitgevoerd en opgeleverd</w:t>
      </w:r>
      <w:r w:rsidR="009809C7" w:rsidRPr="3C0FEE5D">
        <w:rPr>
          <w:rFonts w:asciiTheme="minorHAnsi" w:hAnsiTheme="minorHAnsi"/>
        </w:rPr>
        <w:t xml:space="preserve"> dienen te zijn</w:t>
      </w:r>
      <w:r w:rsidR="00873F45">
        <w:rPr>
          <w:rFonts w:asciiTheme="minorHAnsi" w:hAnsiTheme="minorHAnsi"/>
        </w:rPr>
        <w:t>. Specifiek</w:t>
      </w:r>
      <w:r w:rsidR="00481D90">
        <w:rPr>
          <w:rFonts w:asciiTheme="minorHAnsi" w:hAnsiTheme="minorHAnsi"/>
        </w:rPr>
        <w:t xml:space="preserve"> voor</w:t>
      </w:r>
      <w:r w:rsidR="00542B53">
        <w:rPr>
          <w:rFonts w:asciiTheme="minorHAnsi" w:hAnsiTheme="minorHAnsi"/>
        </w:rPr>
        <w:t xml:space="preserve"> </w:t>
      </w:r>
      <w:r w:rsidR="00873F45">
        <w:rPr>
          <w:rFonts w:asciiTheme="minorHAnsi" w:hAnsiTheme="minorHAnsi"/>
        </w:rPr>
        <w:t xml:space="preserve">de referentie ten behoeve van </w:t>
      </w:r>
      <w:r w:rsidR="00542B53">
        <w:rPr>
          <w:rFonts w:asciiTheme="minorHAnsi" w:hAnsiTheme="minorHAnsi"/>
        </w:rPr>
        <w:t>criteria K2 betekent dit dat de bouwteamfase</w:t>
      </w:r>
      <w:r w:rsidR="00397FD1">
        <w:rPr>
          <w:rFonts w:asciiTheme="minorHAnsi" w:hAnsiTheme="minorHAnsi"/>
        </w:rPr>
        <w:t xml:space="preserve"> </w:t>
      </w:r>
      <w:r w:rsidR="00F82B92">
        <w:rPr>
          <w:rFonts w:asciiTheme="minorHAnsi" w:hAnsiTheme="minorHAnsi"/>
        </w:rPr>
        <w:t>in de 5 jaar voorafgaand aan de datum van aanmelding afgerond moet zijn</w:t>
      </w:r>
      <w:r w:rsidR="416B3F77" w:rsidRPr="7D396FA0">
        <w:rPr>
          <w:rFonts w:asciiTheme="minorHAnsi" w:hAnsiTheme="minorHAnsi"/>
        </w:rPr>
        <w:t>.</w:t>
      </w:r>
    </w:p>
    <w:p w14:paraId="43823954" w14:textId="788E5810" w:rsidR="009809C7" w:rsidRPr="0049636B" w:rsidRDefault="0484B950" w:rsidP="00F406C1">
      <w:pPr>
        <w:numPr>
          <w:ilvl w:val="0"/>
          <w:numId w:val="20"/>
        </w:numPr>
        <w:rPr>
          <w:rFonts w:asciiTheme="minorHAnsi" w:hAnsiTheme="minorHAnsi"/>
        </w:rPr>
      </w:pPr>
      <w:r w:rsidRPr="3C0FEE5D">
        <w:rPr>
          <w:rFonts w:asciiTheme="minorHAnsi" w:hAnsiTheme="minorHAnsi"/>
        </w:rPr>
        <w:t>Van</w:t>
      </w:r>
      <w:r w:rsidR="004A725D" w:rsidRPr="3C0FEE5D">
        <w:rPr>
          <w:rFonts w:asciiTheme="minorHAnsi" w:hAnsiTheme="minorHAnsi"/>
        </w:rPr>
        <w:t xml:space="preserve"> de kerncompetenties genoemd onder 3.6.4 dienen de referenties die aan de inhoudelijke criteria voldoen, te worden ingevuld en aangeleverd conform </w:t>
      </w:r>
      <w:r w:rsidR="009809C7" w:rsidRPr="3C0FEE5D">
        <w:rPr>
          <w:rFonts w:asciiTheme="minorHAnsi" w:hAnsiTheme="minorHAnsi"/>
        </w:rPr>
        <w:t>s</w:t>
      </w:r>
      <w:r w:rsidR="004A725D" w:rsidRPr="3C0FEE5D">
        <w:rPr>
          <w:rFonts w:asciiTheme="minorHAnsi" w:hAnsiTheme="minorHAnsi"/>
        </w:rPr>
        <w:t xml:space="preserve">tandaardformulier B van deze selectieleidraad. De gegadigde is verantwoordelijk voor het voldoende inzichtelijk maken van de door hem uitgevoerde werkzaamheden, dusdanig dat aanbesteder kan concluderen of voldaan wordt aan de gestelde kerncompetentie. Daarbij </w:t>
      </w:r>
      <w:r w:rsidR="004C12E0" w:rsidRPr="3C0FEE5D">
        <w:rPr>
          <w:rFonts w:asciiTheme="minorHAnsi" w:hAnsiTheme="minorHAnsi"/>
        </w:rPr>
        <w:t xml:space="preserve">dient concreet </w:t>
      </w:r>
      <w:r w:rsidR="004A725D" w:rsidRPr="3C0FEE5D">
        <w:rPr>
          <w:rFonts w:asciiTheme="minorHAnsi" w:hAnsiTheme="minorHAnsi"/>
        </w:rPr>
        <w:t xml:space="preserve">omschreven te worden (onder vermelding van het competentienummer, bijvoorbeeld K1) dat aan de betreffende kerncompetenties wordt voldaan en op welke wijze. </w:t>
      </w:r>
    </w:p>
    <w:p w14:paraId="75DE1F48" w14:textId="77777777" w:rsidR="009809C7" w:rsidRPr="0049636B" w:rsidRDefault="004A725D" w:rsidP="00F406C1">
      <w:pPr>
        <w:numPr>
          <w:ilvl w:val="0"/>
          <w:numId w:val="20"/>
        </w:numPr>
        <w:rPr>
          <w:rFonts w:asciiTheme="minorHAnsi" w:hAnsiTheme="minorHAnsi"/>
        </w:rPr>
      </w:pPr>
      <w:r w:rsidRPr="0049636B">
        <w:rPr>
          <w:rFonts w:asciiTheme="minorHAnsi" w:hAnsiTheme="minorHAnsi"/>
        </w:rPr>
        <w:t xml:space="preserve">Bij deze omschrijving dienen bewijsstukken te zijn gevoegd, zoals </w:t>
      </w:r>
      <w:r w:rsidR="009809C7" w:rsidRPr="0049636B">
        <w:rPr>
          <w:rFonts w:asciiTheme="minorHAnsi" w:hAnsiTheme="minorHAnsi"/>
        </w:rPr>
        <w:t>(</w:t>
      </w:r>
      <w:r w:rsidRPr="0049636B">
        <w:rPr>
          <w:rFonts w:asciiTheme="minorHAnsi" w:hAnsiTheme="minorHAnsi"/>
        </w:rPr>
        <w:t>onderdelen van</w:t>
      </w:r>
      <w:r w:rsidR="009809C7" w:rsidRPr="0049636B">
        <w:rPr>
          <w:rFonts w:asciiTheme="minorHAnsi" w:hAnsiTheme="minorHAnsi"/>
        </w:rPr>
        <w:t>)</w:t>
      </w:r>
      <w:r w:rsidRPr="0049636B">
        <w:rPr>
          <w:rFonts w:asciiTheme="minorHAnsi" w:hAnsiTheme="minorHAnsi"/>
        </w:rPr>
        <w:t xml:space="preserve"> contracten</w:t>
      </w:r>
      <w:r w:rsidR="009809C7" w:rsidRPr="0049636B">
        <w:rPr>
          <w:rFonts w:asciiTheme="minorHAnsi" w:hAnsiTheme="minorHAnsi"/>
        </w:rPr>
        <w:t xml:space="preserve"> (met verwijzing naar relevante passages)</w:t>
      </w:r>
      <w:r w:rsidRPr="0049636B">
        <w:rPr>
          <w:rFonts w:asciiTheme="minorHAnsi" w:hAnsiTheme="minorHAnsi"/>
        </w:rPr>
        <w:t xml:space="preserve">, verklaringen van de opdrachtgever, bestekstekeningen, etc. </w:t>
      </w:r>
    </w:p>
    <w:p w14:paraId="65631034" w14:textId="48891462" w:rsidR="004A725D" w:rsidRPr="0049636B" w:rsidRDefault="004A725D" w:rsidP="009809C7">
      <w:pPr>
        <w:ind w:left="300"/>
        <w:rPr>
          <w:rFonts w:asciiTheme="minorHAnsi" w:hAnsiTheme="minorHAnsi"/>
        </w:rPr>
      </w:pPr>
      <w:r w:rsidRPr="0049636B">
        <w:rPr>
          <w:rFonts w:asciiTheme="minorHAnsi" w:hAnsiTheme="minorHAnsi"/>
        </w:rPr>
        <w:t xml:space="preserve">Uit de (combinatie van) bewijsstukken dient te kunnen worden opgemaakt dat aan alle </w:t>
      </w:r>
      <w:r w:rsidR="1ABA0EC1" w:rsidRPr="0295F81B">
        <w:rPr>
          <w:rFonts w:asciiTheme="minorHAnsi" w:hAnsiTheme="minorHAnsi"/>
        </w:rPr>
        <w:t>3</w:t>
      </w:r>
      <w:r w:rsidR="009809C7" w:rsidRPr="0049636B">
        <w:rPr>
          <w:rFonts w:asciiTheme="minorHAnsi" w:hAnsiTheme="minorHAnsi"/>
        </w:rPr>
        <w:t xml:space="preserve"> </w:t>
      </w:r>
      <w:r w:rsidRPr="0049636B">
        <w:rPr>
          <w:rFonts w:asciiTheme="minorHAnsi" w:hAnsiTheme="minorHAnsi"/>
        </w:rPr>
        <w:t>kerncompetenties wordt voldaan. Indien uit de ingediende referenties niet ondubbelzinnig kan worden beoordeeld dat aan alle kerncompetenties wordt voldaan</w:t>
      </w:r>
      <w:r w:rsidR="009809C7" w:rsidRPr="0049636B">
        <w:rPr>
          <w:rFonts w:asciiTheme="minorHAnsi" w:hAnsiTheme="minorHAnsi"/>
        </w:rPr>
        <w:t>, volgt uitsluiting;</w:t>
      </w:r>
      <w:r w:rsidRPr="0049636B">
        <w:rPr>
          <w:rFonts w:asciiTheme="minorHAnsi" w:hAnsiTheme="minorHAnsi"/>
        </w:rPr>
        <w:t xml:space="preserve"> </w:t>
      </w:r>
    </w:p>
    <w:p w14:paraId="33918DD3" w14:textId="61A8B3C5" w:rsidR="004A725D" w:rsidRPr="0049636B" w:rsidRDefault="004A725D" w:rsidP="00F406C1">
      <w:pPr>
        <w:numPr>
          <w:ilvl w:val="0"/>
          <w:numId w:val="20"/>
        </w:numPr>
        <w:rPr>
          <w:rFonts w:asciiTheme="minorHAnsi" w:hAnsiTheme="minorHAnsi"/>
        </w:rPr>
      </w:pPr>
      <w:r w:rsidRPr="0049636B">
        <w:rPr>
          <w:rFonts w:asciiTheme="minorHAnsi" w:hAnsiTheme="minorHAnsi"/>
        </w:rPr>
        <w:lastRenderedPageBreak/>
        <w:t xml:space="preserve">Aanbesteder behoudt zich het recht voor de opgegeven informatie te verifiëren bij de opdrachtgever en/of in een latere fase de </w:t>
      </w:r>
      <w:r w:rsidR="004C12E0">
        <w:rPr>
          <w:rFonts w:asciiTheme="minorHAnsi" w:hAnsiTheme="minorHAnsi"/>
        </w:rPr>
        <w:t>gegadigde</w:t>
      </w:r>
      <w:r w:rsidR="004C12E0" w:rsidRPr="0049636B">
        <w:rPr>
          <w:rFonts w:asciiTheme="minorHAnsi" w:hAnsiTheme="minorHAnsi"/>
        </w:rPr>
        <w:t xml:space="preserve"> </w:t>
      </w:r>
      <w:r w:rsidRPr="0049636B">
        <w:rPr>
          <w:rFonts w:asciiTheme="minorHAnsi" w:hAnsiTheme="minorHAnsi"/>
        </w:rPr>
        <w:t xml:space="preserve">alsnog te verzoeken verdere officiële bewijsstukken </w:t>
      </w:r>
      <w:r w:rsidR="009809C7" w:rsidRPr="0049636B">
        <w:rPr>
          <w:rFonts w:asciiTheme="minorHAnsi" w:hAnsiTheme="minorHAnsi"/>
        </w:rPr>
        <w:t xml:space="preserve">over te </w:t>
      </w:r>
      <w:r w:rsidRPr="0049636B">
        <w:rPr>
          <w:rFonts w:asciiTheme="minorHAnsi" w:hAnsiTheme="minorHAnsi"/>
        </w:rPr>
        <w:t xml:space="preserve">leggen. Bewijsstukken dienen op verzoek binnen 2 </w:t>
      </w:r>
      <w:r w:rsidR="3B481564" w:rsidRPr="28BD29B7">
        <w:rPr>
          <w:rFonts w:asciiTheme="minorHAnsi" w:hAnsiTheme="minorHAnsi"/>
        </w:rPr>
        <w:t>werk</w:t>
      </w:r>
      <w:r w:rsidRPr="28BD29B7">
        <w:rPr>
          <w:rFonts w:asciiTheme="minorHAnsi" w:hAnsiTheme="minorHAnsi"/>
        </w:rPr>
        <w:t>dagen</w:t>
      </w:r>
      <w:r w:rsidRPr="0049636B">
        <w:rPr>
          <w:rFonts w:asciiTheme="minorHAnsi" w:hAnsiTheme="minorHAnsi"/>
        </w:rPr>
        <w:t xml:space="preserve"> overgelegd te worden. Indien de inhoud van deze bewijsstukken niet overeenkomt met hetgeen in de beschrijving wordt gesteld, dan wordt de </w:t>
      </w:r>
      <w:r w:rsidR="004C12E0">
        <w:rPr>
          <w:rFonts w:asciiTheme="minorHAnsi" w:hAnsiTheme="minorHAnsi"/>
        </w:rPr>
        <w:t>gegadigde</w:t>
      </w:r>
      <w:r w:rsidR="004C12E0" w:rsidRPr="0049636B">
        <w:rPr>
          <w:rFonts w:asciiTheme="minorHAnsi" w:hAnsiTheme="minorHAnsi"/>
        </w:rPr>
        <w:t xml:space="preserve"> </w:t>
      </w:r>
      <w:r w:rsidRPr="0049636B">
        <w:rPr>
          <w:rFonts w:asciiTheme="minorHAnsi" w:hAnsiTheme="minorHAnsi"/>
        </w:rPr>
        <w:t>uitgesloten van verdere deelneming in de aanbestedingsprocedure.</w:t>
      </w:r>
    </w:p>
    <w:p w14:paraId="71FAAFFD" w14:textId="74D1516B" w:rsidR="00ED58D6" w:rsidRPr="00ED58D6" w:rsidRDefault="004A725D" w:rsidP="00F406C1">
      <w:pPr>
        <w:numPr>
          <w:ilvl w:val="0"/>
          <w:numId w:val="20"/>
        </w:numPr>
        <w:rPr>
          <w:rFonts w:asciiTheme="minorHAnsi" w:hAnsiTheme="minorHAnsi"/>
        </w:rPr>
      </w:pPr>
      <w:r w:rsidRPr="5C76CE11">
        <w:rPr>
          <w:rFonts w:asciiTheme="minorHAnsi" w:hAnsiTheme="minorHAnsi"/>
        </w:rPr>
        <w:t>Indien gegadigde of participant in een samenwerkingsverband zich wil beroepen op een referentie die hij destijds in combinatie heeft uitgevoerd, dan dient hij in de combinatie zelf verantwoordelijk te zijn geweest voor de uitvoering van de gevraagde referentie of er dient met dezelfde combinatie/</w:t>
      </w:r>
      <w:proofErr w:type="spellStart"/>
      <w:r w:rsidRPr="5C76CE11">
        <w:rPr>
          <w:rFonts w:asciiTheme="minorHAnsi" w:hAnsiTheme="minorHAnsi"/>
        </w:rPr>
        <w:t>combinant</w:t>
      </w:r>
      <w:proofErr w:type="spellEnd"/>
      <w:r w:rsidRPr="5C76CE11">
        <w:rPr>
          <w:rFonts w:asciiTheme="minorHAnsi" w:hAnsiTheme="minorHAnsi"/>
        </w:rPr>
        <w:t xml:space="preserve"> te worden aangemeld.</w:t>
      </w:r>
      <w:r w:rsidR="00ED58D6" w:rsidRPr="5C76CE11">
        <w:rPr>
          <w:rFonts w:asciiTheme="minorHAnsi" w:hAnsiTheme="minorHAnsi"/>
        </w:rPr>
        <w:t xml:space="preserve"> Het als </w:t>
      </w:r>
      <w:proofErr w:type="spellStart"/>
      <w:r w:rsidR="00ED58D6" w:rsidRPr="5C76CE11">
        <w:rPr>
          <w:rFonts w:asciiTheme="minorHAnsi" w:hAnsiTheme="minorHAnsi"/>
        </w:rPr>
        <w:t>combinant</w:t>
      </w:r>
      <w:proofErr w:type="spellEnd"/>
      <w:r w:rsidR="00ED58D6" w:rsidRPr="5C76CE11">
        <w:rPr>
          <w:rFonts w:asciiTheme="minorHAnsi" w:hAnsiTheme="minorHAnsi"/>
        </w:rPr>
        <w:t xml:space="preserve"> hoofdelijk aansprakelijk zijn geweest voor werkzaamheden die door de overige combinanten zijn uitgevoerd volstaat niet. De gegadigde dient dit aan te tonen in zijn referentie. </w:t>
      </w:r>
    </w:p>
    <w:p w14:paraId="393E8308" w14:textId="77777777" w:rsidR="004A725D" w:rsidRPr="004A725D" w:rsidRDefault="004A725D" w:rsidP="00F406C1">
      <w:pPr>
        <w:numPr>
          <w:ilvl w:val="0"/>
          <w:numId w:val="20"/>
        </w:numPr>
        <w:rPr>
          <w:rFonts w:asciiTheme="minorHAnsi" w:hAnsiTheme="minorHAnsi"/>
        </w:rPr>
      </w:pPr>
      <w:r w:rsidRPr="59A13E4E">
        <w:rPr>
          <w:rFonts w:asciiTheme="minorHAnsi" w:hAnsiTheme="minorHAnsi"/>
        </w:rPr>
        <w:t>Voor het voldoen aan een kerncompetentie kan gegadigde zich beroepen op derden. Dit dient dan uitdrukkelijk vermeld te worden en dient voldaan te worden aan artikel 3.</w:t>
      </w:r>
      <w:r w:rsidR="0049636B" w:rsidRPr="59A13E4E">
        <w:rPr>
          <w:rFonts w:asciiTheme="minorHAnsi" w:hAnsiTheme="minorHAnsi"/>
        </w:rPr>
        <w:t>16.6</w:t>
      </w:r>
      <w:r w:rsidRPr="59A13E4E">
        <w:rPr>
          <w:rFonts w:asciiTheme="minorHAnsi" w:hAnsiTheme="minorHAnsi"/>
        </w:rPr>
        <w:t xml:space="preserve"> van de ARW201</w:t>
      </w:r>
      <w:r w:rsidR="0049636B" w:rsidRPr="59A13E4E">
        <w:rPr>
          <w:rFonts w:asciiTheme="minorHAnsi" w:hAnsiTheme="minorHAnsi"/>
        </w:rPr>
        <w:t>6</w:t>
      </w:r>
      <w:r w:rsidRPr="59A13E4E">
        <w:rPr>
          <w:rFonts w:asciiTheme="minorHAnsi" w:hAnsiTheme="minorHAnsi"/>
        </w:rPr>
        <w:t>.</w:t>
      </w:r>
    </w:p>
    <w:p w14:paraId="2E35A924" w14:textId="77777777" w:rsidR="00F60E82" w:rsidRPr="00772E7C" w:rsidRDefault="00F60E82" w:rsidP="59A13E4E">
      <w:pPr>
        <w:rPr>
          <w:rFonts w:asciiTheme="minorHAnsi" w:hAnsiTheme="minorHAnsi"/>
        </w:rPr>
      </w:pPr>
    </w:p>
    <w:p w14:paraId="2224E8F8" w14:textId="7B13FB3D" w:rsidR="00F60E82" w:rsidRPr="00772E7C" w:rsidRDefault="00F60E82" w:rsidP="3C0FEE5D">
      <w:pPr>
        <w:rPr>
          <w:rFonts w:asciiTheme="minorHAnsi" w:hAnsiTheme="minorHAnsi"/>
        </w:rPr>
      </w:pPr>
      <w:r w:rsidRPr="3C0FEE5D">
        <w:rPr>
          <w:rFonts w:asciiTheme="minorHAnsi" w:hAnsiTheme="minorHAnsi"/>
        </w:rPr>
        <w:t xml:space="preserve">Gegadigde dient voor het beschrijven van de referentie gebruik te maken </w:t>
      </w:r>
      <w:r w:rsidRPr="007510D4">
        <w:rPr>
          <w:rFonts w:asciiTheme="minorHAnsi" w:hAnsiTheme="minorHAnsi"/>
        </w:rPr>
        <w:t xml:space="preserve">van standaardformulier </w:t>
      </w:r>
      <w:r w:rsidR="0014563F" w:rsidRPr="007510D4">
        <w:rPr>
          <w:rFonts w:asciiTheme="minorHAnsi" w:hAnsiTheme="minorHAnsi"/>
        </w:rPr>
        <w:t>B</w:t>
      </w:r>
      <w:r w:rsidRPr="007510D4">
        <w:rPr>
          <w:rFonts w:asciiTheme="minorHAnsi" w:hAnsiTheme="minorHAnsi"/>
        </w:rPr>
        <w:t>.</w:t>
      </w:r>
    </w:p>
    <w:p w14:paraId="7D0A34ED" w14:textId="77777777" w:rsidR="00F60E82" w:rsidRPr="00772E7C" w:rsidRDefault="00F60E82" w:rsidP="00F60E82">
      <w:pPr>
        <w:rPr>
          <w:rFonts w:asciiTheme="minorHAnsi" w:hAnsiTheme="minorHAnsi"/>
        </w:rPr>
      </w:pPr>
    </w:p>
    <w:p w14:paraId="0B9D6934" w14:textId="77777777" w:rsidR="00F60E82" w:rsidRPr="00772E7C" w:rsidRDefault="00F60E82" w:rsidP="00F60E82">
      <w:pPr>
        <w:rPr>
          <w:rFonts w:asciiTheme="minorHAnsi" w:hAnsiTheme="minorHAnsi"/>
        </w:rPr>
      </w:pPr>
      <w:r w:rsidRPr="00772E7C">
        <w:rPr>
          <w:rFonts w:asciiTheme="minorHAnsi" w:hAnsiTheme="minorHAnsi"/>
        </w:rPr>
        <w:t xml:space="preserve">Projecten </w:t>
      </w:r>
      <w:r w:rsidR="009E66E8" w:rsidRPr="00772E7C">
        <w:rPr>
          <w:rFonts w:asciiTheme="minorHAnsi" w:hAnsiTheme="minorHAnsi"/>
        </w:rPr>
        <w:t>waarmee</w:t>
      </w:r>
      <w:r w:rsidRPr="00772E7C">
        <w:rPr>
          <w:rFonts w:asciiTheme="minorHAnsi" w:hAnsiTheme="minorHAnsi"/>
        </w:rPr>
        <w:t xml:space="preserve"> de gevraagde kerncompetenties </w:t>
      </w:r>
      <w:r w:rsidR="009E66E8" w:rsidRPr="00772E7C">
        <w:rPr>
          <w:rFonts w:asciiTheme="minorHAnsi" w:hAnsiTheme="minorHAnsi"/>
        </w:rPr>
        <w:t xml:space="preserve">niet worden aangetoond </w:t>
      </w:r>
      <w:r w:rsidRPr="00772E7C">
        <w:rPr>
          <w:rFonts w:asciiTheme="minorHAnsi" w:hAnsiTheme="minorHAnsi"/>
        </w:rPr>
        <w:t>worden beschouwd als niet relevante projecten en derhalve niet meegerekend. Gegadigden die niet voldoen aan de kerncompetenties worden uitgesloten van deelname</w:t>
      </w:r>
      <w:r w:rsidR="009E66E8" w:rsidRPr="00772E7C">
        <w:rPr>
          <w:rFonts w:asciiTheme="minorHAnsi" w:hAnsiTheme="minorHAnsi"/>
        </w:rPr>
        <w:t xml:space="preserve"> aan de verdere aanbestedingsprocedure</w:t>
      </w:r>
      <w:r w:rsidRPr="00772E7C">
        <w:rPr>
          <w:rFonts w:asciiTheme="minorHAnsi" w:hAnsiTheme="minorHAnsi"/>
        </w:rPr>
        <w:t xml:space="preserve">. </w:t>
      </w:r>
    </w:p>
    <w:p w14:paraId="30D9A22B" w14:textId="77777777" w:rsidR="00F60E82" w:rsidRPr="00772E7C" w:rsidRDefault="00F60E82" w:rsidP="00F60E82">
      <w:pPr>
        <w:rPr>
          <w:rFonts w:asciiTheme="minorHAnsi" w:hAnsiTheme="minorHAnsi"/>
        </w:rPr>
      </w:pPr>
    </w:p>
    <w:p w14:paraId="282F20E4" w14:textId="77777777" w:rsidR="00F60E82" w:rsidRPr="00772E7C" w:rsidRDefault="005303C8" w:rsidP="00F60E82">
      <w:pPr>
        <w:rPr>
          <w:rFonts w:asciiTheme="minorHAnsi" w:hAnsiTheme="minorHAnsi"/>
        </w:rPr>
      </w:pPr>
      <w:r>
        <w:rPr>
          <w:rFonts w:asciiTheme="minorHAnsi" w:hAnsiTheme="minorHAnsi"/>
        </w:rPr>
        <w:t>Opdracht</w:t>
      </w:r>
      <w:r w:rsidR="00F60E82" w:rsidRPr="00772E7C">
        <w:rPr>
          <w:rFonts w:asciiTheme="minorHAnsi" w:hAnsiTheme="minorHAnsi"/>
        </w:rPr>
        <w:t xml:space="preserve">gever behoudt zich het recht voor bewijsstukken op te vragen waaruit blijkt dat binnen de aangedragen referentie aan bovenstaande criteria wordt voldaan. Gegadigde dient bewijsstukken binnen </w:t>
      </w:r>
      <w:r w:rsidR="00ED58D6">
        <w:rPr>
          <w:rFonts w:asciiTheme="minorHAnsi" w:hAnsiTheme="minorHAnsi"/>
        </w:rPr>
        <w:t>7</w:t>
      </w:r>
      <w:r w:rsidR="004C12E0" w:rsidRPr="00772E7C">
        <w:rPr>
          <w:rFonts w:asciiTheme="minorHAnsi" w:hAnsiTheme="minorHAnsi"/>
        </w:rPr>
        <w:t xml:space="preserve"> </w:t>
      </w:r>
      <w:r w:rsidR="00F60E82" w:rsidRPr="00772E7C">
        <w:rPr>
          <w:rFonts w:asciiTheme="minorHAnsi" w:hAnsiTheme="minorHAnsi"/>
        </w:rPr>
        <w:t xml:space="preserve">dagen na verzoek in te dienen. Indien gegadigde hierin verzaakt of indien aangedragen referenties niet blijken te voldoen aan de boven gestelde criteria wordt gegadigde uitgesloten van deelname. </w:t>
      </w:r>
    </w:p>
    <w:p w14:paraId="330D996E" w14:textId="77777777" w:rsidR="0024631C" w:rsidRPr="00772E7C" w:rsidRDefault="0024631C" w:rsidP="00F60E82">
      <w:pPr>
        <w:rPr>
          <w:rFonts w:asciiTheme="minorHAnsi" w:hAnsiTheme="minorHAnsi"/>
        </w:rPr>
      </w:pPr>
    </w:p>
    <w:p w14:paraId="2BC3D932" w14:textId="77777777" w:rsidR="000A2A05" w:rsidRPr="00772E7C" w:rsidRDefault="00BB13E2" w:rsidP="00750D32">
      <w:pPr>
        <w:pStyle w:val="Kop2"/>
        <w:numPr>
          <w:ilvl w:val="1"/>
          <w:numId w:val="25"/>
        </w:numPr>
        <w:rPr>
          <w:rFonts w:asciiTheme="minorHAnsi" w:hAnsiTheme="minorHAnsi"/>
        </w:rPr>
      </w:pPr>
      <w:bookmarkStart w:id="84" w:name="_Toc194593927"/>
      <w:r w:rsidRPr="00772E7C">
        <w:rPr>
          <w:rFonts w:asciiTheme="minorHAnsi" w:hAnsiTheme="minorHAnsi"/>
        </w:rPr>
        <w:t>Selectie</w:t>
      </w:r>
      <w:bookmarkEnd w:id="82"/>
      <w:bookmarkEnd w:id="83"/>
      <w:bookmarkEnd w:id="84"/>
    </w:p>
    <w:p w14:paraId="13700A8A" w14:textId="200B59C4" w:rsidR="00F60E82" w:rsidRDefault="11AC1D43" w:rsidP="59A13E4E">
      <w:pPr>
        <w:rPr>
          <w:rFonts w:asciiTheme="minorHAnsi" w:hAnsiTheme="minorHAnsi"/>
        </w:rPr>
      </w:pPr>
      <w:r w:rsidRPr="59A13E4E">
        <w:rPr>
          <w:rFonts w:asciiTheme="minorHAnsi" w:hAnsiTheme="minorHAnsi"/>
        </w:rPr>
        <w:t xml:space="preserve">Als meer dan </w:t>
      </w:r>
      <w:r w:rsidR="00625356" w:rsidRPr="59A13E4E">
        <w:rPr>
          <w:rFonts w:asciiTheme="minorHAnsi" w:hAnsiTheme="minorHAnsi"/>
        </w:rPr>
        <w:t>de</w:t>
      </w:r>
      <w:r w:rsidRPr="59A13E4E">
        <w:rPr>
          <w:rFonts w:asciiTheme="minorHAnsi" w:hAnsiTheme="minorHAnsi"/>
        </w:rPr>
        <w:t xml:space="preserve"> </w:t>
      </w:r>
      <w:r w:rsidR="62489385" w:rsidRPr="59A13E4E">
        <w:rPr>
          <w:rFonts w:asciiTheme="minorHAnsi" w:hAnsiTheme="minorHAnsi"/>
        </w:rPr>
        <w:t>4</w:t>
      </w:r>
      <w:r w:rsidRPr="59A13E4E">
        <w:rPr>
          <w:rFonts w:asciiTheme="minorHAnsi" w:hAnsiTheme="minorHAnsi"/>
        </w:rPr>
        <w:t xml:space="preserve"> te selecteren gegadigden de toets aan de uitsluitingsgronden en de geschiktheidseisen doorstaan, dan zal elk van die gegadigden worden beoordeeld op basis van onderstaand selectiecriterium.</w:t>
      </w:r>
    </w:p>
    <w:p w14:paraId="5C5A59F4" w14:textId="2CB42996" w:rsidR="00510C81" w:rsidRPr="00BF0DA3" w:rsidRDefault="1F34DD14" w:rsidP="00BF0DA3">
      <w:pPr>
        <w:pStyle w:val="Kop3"/>
        <w:numPr>
          <w:ilvl w:val="0"/>
          <w:numId w:val="0"/>
        </w:numPr>
        <w:rPr>
          <w:rFonts w:asciiTheme="minorHAnsi" w:hAnsiTheme="minorHAnsi" w:cstheme="minorBidi"/>
        </w:rPr>
      </w:pPr>
      <w:bookmarkStart w:id="85" w:name="_Toc131397813"/>
      <w:bookmarkStart w:id="86" w:name="_Toc194593928"/>
      <w:r w:rsidRPr="59A13E4E">
        <w:rPr>
          <w:rFonts w:asciiTheme="minorHAnsi" w:hAnsiTheme="minorHAnsi" w:cstheme="minorBidi"/>
        </w:rPr>
        <w:t xml:space="preserve">3.7.1 </w:t>
      </w:r>
      <w:r w:rsidR="00510C81">
        <w:tab/>
      </w:r>
      <w:r w:rsidRPr="59A13E4E">
        <w:rPr>
          <w:rFonts w:asciiTheme="minorHAnsi" w:hAnsiTheme="minorHAnsi" w:cstheme="minorBidi"/>
        </w:rPr>
        <w:t>Selectiecriterium reflectiedocument</w:t>
      </w:r>
      <w:bookmarkEnd w:id="85"/>
      <w:bookmarkEnd w:id="86"/>
    </w:p>
    <w:p w14:paraId="1139C75A" w14:textId="072BCEF5" w:rsidR="00510C81" w:rsidRPr="00772E7C" w:rsidRDefault="145DE589" w:rsidP="4DF5EE3E">
      <w:pPr>
        <w:rPr>
          <w:rFonts w:asciiTheme="minorHAnsi" w:hAnsiTheme="minorHAnsi"/>
        </w:rPr>
      </w:pPr>
      <w:r w:rsidRPr="4DF5EE3E">
        <w:rPr>
          <w:rFonts w:asciiTheme="minorHAnsi" w:hAnsiTheme="minorHAnsi"/>
        </w:rPr>
        <w:t xml:space="preserve">Voor de nadere selectie dient een reflectiedocument van maximaal drie A4 pagina’s (enkelzijdig) te worden opgesteld (excl. evt. voorblad en inhoudsopgave). Dit document wordt beoordeeld op drie </w:t>
      </w:r>
      <w:proofErr w:type="spellStart"/>
      <w:r w:rsidRPr="4DF5EE3E">
        <w:rPr>
          <w:rFonts w:asciiTheme="minorHAnsi" w:hAnsiTheme="minorHAnsi"/>
        </w:rPr>
        <w:t>subcriteria</w:t>
      </w:r>
      <w:proofErr w:type="spellEnd"/>
      <w:r w:rsidRPr="4DF5EE3E">
        <w:rPr>
          <w:rFonts w:asciiTheme="minorHAnsi" w:hAnsiTheme="minorHAnsi"/>
        </w:rPr>
        <w:t>. Indien er meer pagina’s worden ingediend zullen alleen de eerste drie inhoudelijke pagina’s van het document worden beoordeeld. Eventuele tekst op het voorblad of de inhoudsopgave wordt niet mee beoordeeld.</w:t>
      </w:r>
    </w:p>
    <w:p w14:paraId="358B15BF" w14:textId="2F202C74" w:rsidR="00D12972" w:rsidRPr="00772E7C" w:rsidRDefault="00D12972" w:rsidP="3E9BB682">
      <w:pPr>
        <w:rPr>
          <w:rFonts w:asciiTheme="minorHAnsi" w:hAnsiTheme="minorHAnsi"/>
        </w:rPr>
      </w:pPr>
      <w:bookmarkStart w:id="87" w:name="_Toc161644443"/>
      <w:bookmarkStart w:id="88" w:name="_Toc216586963"/>
    </w:p>
    <w:p w14:paraId="4E989C9A" w14:textId="6234F660" w:rsidR="00D80F2B" w:rsidRDefault="7012131C" w:rsidP="4DF5EE3E">
      <w:pPr>
        <w:rPr>
          <w:rFonts w:asciiTheme="minorHAnsi" w:hAnsiTheme="minorHAnsi"/>
        </w:rPr>
      </w:pPr>
      <w:r w:rsidRPr="4DF5EE3E">
        <w:rPr>
          <w:rFonts w:asciiTheme="minorHAnsi" w:hAnsiTheme="minorHAnsi"/>
        </w:rPr>
        <w:t>In h</w:t>
      </w:r>
      <w:r w:rsidR="7BB28D56" w:rsidRPr="4DF5EE3E">
        <w:rPr>
          <w:rFonts w:asciiTheme="minorHAnsi" w:hAnsiTheme="minorHAnsi"/>
        </w:rPr>
        <w:t xml:space="preserve">et </w:t>
      </w:r>
      <w:r w:rsidR="0F985F78" w:rsidRPr="4DF5EE3E">
        <w:rPr>
          <w:rFonts w:asciiTheme="minorHAnsi" w:hAnsiTheme="minorHAnsi"/>
        </w:rPr>
        <w:t xml:space="preserve">reflectiedocument dient </w:t>
      </w:r>
      <w:r w:rsidRPr="4DF5EE3E">
        <w:rPr>
          <w:rFonts w:asciiTheme="minorHAnsi" w:hAnsiTheme="minorHAnsi"/>
        </w:rPr>
        <w:t>de gegadigde te reflecteren o</w:t>
      </w:r>
      <w:r w:rsidR="0F985F78" w:rsidRPr="4DF5EE3E">
        <w:rPr>
          <w:rFonts w:asciiTheme="minorHAnsi" w:hAnsiTheme="minorHAnsi"/>
        </w:rPr>
        <w:t>p de aanpak van een werk vergelijkbaar met onderhavige Opdracht.</w:t>
      </w:r>
      <w:r w:rsidR="5CEC676A" w:rsidRPr="4DF5EE3E">
        <w:rPr>
          <w:rFonts w:asciiTheme="minorHAnsi" w:hAnsiTheme="minorHAnsi"/>
        </w:rPr>
        <w:t xml:space="preserve"> De reflectie dient betrekking te hebben op uitgevoerde projecten en een sterkte-zwakte analyse van de eigen organisatie. Het reflectiedocument dient in </w:t>
      </w:r>
      <w:r w:rsidR="40732401" w:rsidRPr="4DF5EE3E">
        <w:rPr>
          <w:rFonts w:asciiTheme="minorHAnsi" w:hAnsiTheme="minorHAnsi"/>
        </w:rPr>
        <w:t>te gaan op de volgende onderwerpen:</w:t>
      </w:r>
    </w:p>
    <w:p w14:paraId="4F7FB22F" w14:textId="77777777" w:rsidR="000B7AD1" w:rsidRPr="000B7AD1" w:rsidRDefault="7B8E8AB7" w:rsidP="4DF5EE3E">
      <w:pPr>
        <w:rPr>
          <w:rFonts w:asciiTheme="minorHAnsi" w:hAnsiTheme="minorHAnsi"/>
        </w:rPr>
      </w:pPr>
      <w:r w:rsidRPr="4DF5EE3E">
        <w:rPr>
          <w:rFonts w:asciiTheme="minorHAnsi" w:hAnsiTheme="minorHAns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45"/>
        <w:gridCol w:w="5711"/>
      </w:tblGrid>
      <w:tr w:rsidR="006353D0" w:rsidRPr="000B7AD1" w14:paraId="25C4BB61" w14:textId="77777777" w:rsidTr="26E10B6A">
        <w:trPr>
          <w:trHeight w:val="285"/>
        </w:trPr>
        <w:tc>
          <w:tcPr>
            <w:tcW w:w="3015" w:type="dxa"/>
            <w:tcBorders>
              <w:top w:val="single" w:sz="6" w:space="0" w:color="auto"/>
              <w:left w:val="single" w:sz="6" w:space="0" w:color="auto"/>
              <w:bottom w:val="single" w:sz="6" w:space="0" w:color="auto"/>
              <w:right w:val="single" w:sz="6" w:space="0" w:color="auto"/>
            </w:tcBorders>
            <w:shd w:val="clear" w:color="auto" w:fill="95B3D7" w:themeFill="accent1" w:themeFillTint="99"/>
            <w:hideMark/>
          </w:tcPr>
          <w:p w14:paraId="70E38BB0" w14:textId="77777777" w:rsidR="000B7AD1" w:rsidRPr="000B7AD1" w:rsidRDefault="000B7AD1" w:rsidP="000B7AD1">
            <w:pPr>
              <w:rPr>
                <w:rFonts w:asciiTheme="minorHAnsi" w:hAnsiTheme="minorHAnsi"/>
              </w:rPr>
            </w:pPr>
            <w:proofErr w:type="spellStart"/>
            <w:r w:rsidRPr="000B7AD1">
              <w:rPr>
                <w:rFonts w:asciiTheme="minorHAnsi" w:hAnsiTheme="minorHAnsi"/>
                <w:b/>
                <w:bCs/>
              </w:rPr>
              <w:t>Subcriterium</w:t>
            </w:r>
            <w:proofErr w:type="spellEnd"/>
            <w:r w:rsidRPr="000B7AD1">
              <w:rPr>
                <w:rFonts w:asciiTheme="minorHAnsi" w:hAnsiTheme="minorHAnsi"/>
                <w:b/>
                <w:bCs/>
              </w:rPr>
              <w:t> </w:t>
            </w:r>
            <w:r w:rsidRPr="000B7AD1">
              <w:rPr>
                <w:rFonts w:asciiTheme="minorHAnsi" w:hAnsiTheme="minorHAnsi"/>
              </w:rPr>
              <w:t> </w:t>
            </w:r>
          </w:p>
        </w:tc>
        <w:tc>
          <w:tcPr>
            <w:tcW w:w="6060" w:type="dxa"/>
            <w:tcBorders>
              <w:top w:val="single" w:sz="6" w:space="0" w:color="auto"/>
              <w:left w:val="single" w:sz="6" w:space="0" w:color="auto"/>
              <w:bottom w:val="single" w:sz="6" w:space="0" w:color="auto"/>
              <w:right w:val="single" w:sz="6" w:space="0" w:color="auto"/>
            </w:tcBorders>
            <w:shd w:val="clear" w:color="auto" w:fill="95B3D7" w:themeFill="accent1" w:themeFillTint="99"/>
            <w:hideMark/>
          </w:tcPr>
          <w:p w14:paraId="6472DE3D" w14:textId="77777777" w:rsidR="000B7AD1" w:rsidRPr="000B7AD1" w:rsidRDefault="000B7AD1" w:rsidP="000B7AD1">
            <w:pPr>
              <w:rPr>
                <w:rFonts w:asciiTheme="minorHAnsi" w:hAnsiTheme="minorHAnsi"/>
              </w:rPr>
            </w:pPr>
            <w:r w:rsidRPr="000B7AD1">
              <w:rPr>
                <w:rFonts w:asciiTheme="minorHAnsi" w:hAnsiTheme="minorHAnsi"/>
                <w:b/>
                <w:bCs/>
              </w:rPr>
              <w:t>Aandachtspunten  </w:t>
            </w:r>
            <w:r w:rsidRPr="000B7AD1">
              <w:rPr>
                <w:rFonts w:asciiTheme="minorHAnsi" w:hAnsiTheme="minorHAnsi"/>
              </w:rPr>
              <w:t> </w:t>
            </w:r>
          </w:p>
        </w:tc>
      </w:tr>
      <w:tr w:rsidR="000B7AD1" w:rsidRPr="000B7AD1" w14:paraId="717953D0" w14:textId="77777777" w:rsidTr="006468A3">
        <w:trPr>
          <w:trHeight w:val="313"/>
        </w:trPr>
        <w:tc>
          <w:tcPr>
            <w:tcW w:w="3015" w:type="dxa"/>
            <w:tcBorders>
              <w:top w:val="single" w:sz="6" w:space="0" w:color="auto"/>
              <w:left w:val="single" w:sz="6" w:space="0" w:color="auto"/>
              <w:bottom w:val="single" w:sz="6" w:space="0" w:color="auto"/>
              <w:right w:val="single" w:sz="6" w:space="0" w:color="auto"/>
            </w:tcBorders>
            <w:shd w:val="clear" w:color="auto" w:fill="auto"/>
            <w:hideMark/>
          </w:tcPr>
          <w:p w14:paraId="07553D53" w14:textId="14AA7D78" w:rsidR="000B7AD1" w:rsidRPr="000B7AD1" w:rsidRDefault="000B7AD1" w:rsidP="00F406C1">
            <w:pPr>
              <w:numPr>
                <w:ilvl w:val="0"/>
                <w:numId w:val="27"/>
              </w:numPr>
              <w:rPr>
                <w:rFonts w:asciiTheme="minorHAnsi" w:hAnsiTheme="minorHAnsi"/>
              </w:rPr>
            </w:pPr>
            <w:r w:rsidRPr="000B7AD1">
              <w:rPr>
                <w:rFonts w:asciiTheme="minorHAnsi" w:hAnsiTheme="minorHAnsi"/>
              </w:rPr>
              <w:t xml:space="preserve">Samenwerken en ontwerpen in bouwteamverband in een </w:t>
            </w:r>
            <w:r w:rsidR="5D3969DA" w:rsidRPr="008709B5">
              <w:rPr>
                <w:rFonts w:asciiTheme="minorHAnsi" w:hAnsiTheme="minorHAnsi"/>
              </w:rPr>
              <w:t>technisch</w:t>
            </w:r>
            <w:r w:rsidR="5D3969DA" w:rsidRPr="3740F8B6">
              <w:rPr>
                <w:rFonts w:asciiTheme="minorHAnsi" w:hAnsiTheme="minorHAnsi"/>
              </w:rPr>
              <w:t xml:space="preserve"> </w:t>
            </w:r>
            <w:r w:rsidRPr="000B7AD1">
              <w:rPr>
                <w:rFonts w:asciiTheme="minorHAnsi" w:hAnsiTheme="minorHAnsi"/>
              </w:rPr>
              <w:t>complex project </w:t>
            </w:r>
          </w:p>
        </w:tc>
        <w:tc>
          <w:tcPr>
            <w:tcW w:w="6060" w:type="dxa"/>
            <w:tcBorders>
              <w:top w:val="single" w:sz="6" w:space="0" w:color="auto"/>
              <w:left w:val="single" w:sz="6" w:space="0" w:color="auto"/>
              <w:bottom w:val="single" w:sz="6" w:space="0" w:color="auto"/>
              <w:right w:val="single" w:sz="6" w:space="0" w:color="auto"/>
            </w:tcBorders>
            <w:shd w:val="clear" w:color="auto" w:fill="auto"/>
            <w:hideMark/>
          </w:tcPr>
          <w:p w14:paraId="36406CAA" w14:textId="3DBB7CFD" w:rsidR="008B23AC" w:rsidRDefault="00652E0C" w:rsidP="098ADECC">
            <w:pPr>
              <w:rPr>
                <w:rFonts w:asciiTheme="minorHAnsi" w:hAnsiTheme="minorHAnsi"/>
              </w:rPr>
            </w:pPr>
            <w:r>
              <w:rPr>
                <w:rFonts w:asciiTheme="minorHAnsi" w:hAnsiTheme="minorHAnsi"/>
              </w:rPr>
              <w:t>Concrete leerervaringen</w:t>
            </w:r>
            <w:r w:rsidR="00E351E5">
              <w:rPr>
                <w:rFonts w:asciiTheme="minorHAnsi" w:hAnsiTheme="minorHAnsi"/>
              </w:rPr>
              <w:t xml:space="preserve"> opgedaan bij eerdere vergelijkbare projecten</w:t>
            </w:r>
            <w:r w:rsidR="00EC63E8">
              <w:rPr>
                <w:rFonts w:asciiTheme="minorHAnsi" w:hAnsiTheme="minorHAnsi"/>
              </w:rPr>
              <w:t xml:space="preserve"> op</w:t>
            </w:r>
            <w:r w:rsidR="00637C38">
              <w:rPr>
                <w:rFonts w:asciiTheme="minorHAnsi" w:hAnsiTheme="minorHAnsi"/>
              </w:rPr>
              <w:t xml:space="preserve"> de volgende aspecten:</w:t>
            </w:r>
          </w:p>
          <w:p w14:paraId="2E32BAB7" w14:textId="0133AB54" w:rsidR="103F8E9E" w:rsidRPr="00637C38" w:rsidRDefault="103F8E9E" w:rsidP="00F406C1">
            <w:pPr>
              <w:pStyle w:val="Lijstalinea"/>
              <w:numPr>
                <w:ilvl w:val="0"/>
                <w:numId w:val="30"/>
              </w:numPr>
              <w:rPr>
                <w:rFonts w:asciiTheme="minorHAnsi" w:hAnsiTheme="minorHAnsi"/>
              </w:rPr>
            </w:pPr>
            <w:r w:rsidRPr="00637C38">
              <w:rPr>
                <w:rFonts w:asciiTheme="minorHAnsi" w:hAnsiTheme="minorHAnsi"/>
              </w:rPr>
              <w:t>Samenwerking met opdrachtgever in één team</w:t>
            </w:r>
          </w:p>
          <w:p w14:paraId="0353DAB4" w14:textId="12BEA252" w:rsidR="103F8E9E" w:rsidRPr="00637C38" w:rsidRDefault="103F8E9E" w:rsidP="00F406C1">
            <w:pPr>
              <w:pStyle w:val="Lijstalinea"/>
              <w:numPr>
                <w:ilvl w:val="0"/>
                <w:numId w:val="30"/>
              </w:numPr>
              <w:rPr>
                <w:rFonts w:asciiTheme="minorHAnsi" w:hAnsiTheme="minorHAnsi"/>
              </w:rPr>
            </w:pPr>
            <w:r w:rsidRPr="00637C38">
              <w:rPr>
                <w:rFonts w:asciiTheme="minorHAnsi" w:hAnsiTheme="minorHAnsi"/>
              </w:rPr>
              <w:t>Borgen van maakbaarheid ontwerp</w:t>
            </w:r>
          </w:p>
          <w:p w14:paraId="06333981" w14:textId="6AC21375" w:rsidR="103F8E9E" w:rsidRPr="00637C38" w:rsidRDefault="103F8E9E" w:rsidP="00F406C1">
            <w:pPr>
              <w:pStyle w:val="Lijstalinea"/>
              <w:numPr>
                <w:ilvl w:val="0"/>
                <w:numId w:val="30"/>
              </w:numPr>
              <w:rPr>
                <w:rFonts w:asciiTheme="minorHAnsi" w:hAnsiTheme="minorHAnsi"/>
              </w:rPr>
            </w:pPr>
            <w:r w:rsidRPr="00637C38">
              <w:rPr>
                <w:rFonts w:asciiTheme="minorHAnsi" w:hAnsiTheme="minorHAnsi"/>
              </w:rPr>
              <w:t xml:space="preserve">Waarborgen van integraliteit </w:t>
            </w:r>
          </w:p>
          <w:p w14:paraId="53628AC9" w14:textId="27A81D1F" w:rsidR="000B7AD1" w:rsidRDefault="00AD6B8F" w:rsidP="00F406C1">
            <w:pPr>
              <w:pStyle w:val="Lijstalinea"/>
              <w:numPr>
                <w:ilvl w:val="0"/>
                <w:numId w:val="30"/>
              </w:numPr>
              <w:rPr>
                <w:rFonts w:asciiTheme="minorHAnsi" w:hAnsiTheme="minorHAnsi"/>
              </w:rPr>
            </w:pPr>
            <w:r w:rsidRPr="00637C38">
              <w:rPr>
                <w:rFonts w:asciiTheme="minorHAnsi" w:hAnsiTheme="minorHAnsi"/>
              </w:rPr>
              <w:t xml:space="preserve">De acceptatie van het </w:t>
            </w:r>
            <w:r w:rsidR="00E94B29">
              <w:rPr>
                <w:rFonts w:asciiTheme="minorHAnsi" w:hAnsiTheme="minorHAnsi"/>
              </w:rPr>
              <w:t xml:space="preserve">integrale </w:t>
            </w:r>
            <w:r w:rsidRPr="00637C38">
              <w:rPr>
                <w:rFonts w:asciiTheme="minorHAnsi" w:hAnsiTheme="minorHAnsi"/>
              </w:rPr>
              <w:t>ontwerp door</w:t>
            </w:r>
            <w:r w:rsidR="00010400" w:rsidRPr="00637C38">
              <w:rPr>
                <w:rFonts w:asciiTheme="minorHAnsi" w:hAnsiTheme="minorHAnsi"/>
              </w:rPr>
              <w:t xml:space="preserve"> opdrachtgever</w:t>
            </w:r>
            <w:r w:rsidR="008B23AC" w:rsidRPr="00764370">
              <w:rPr>
                <w:rFonts w:asciiTheme="minorHAnsi" w:hAnsiTheme="minorHAnsi"/>
              </w:rPr>
              <w:t xml:space="preserve"> en s</w:t>
            </w:r>
            <w:r w:rsidR="00010400" w:rsidRPr="00764370">
              <w:rPr>
                <w:rFonts w:asciiTheme="minorHAnsi" w:hAnsiTheme="minorHAnsi"/>
              </w:rPr>
              <w:t>takeholders</w:t>
            </w:r>
          </w:p>
          <w:p w14:paraId="023FF0D3" w14:textId="6A2545F3" w:rsidR="0C8D6EB1" w:rsidRDefault="0C8D6EB1" w:rsidP="00F406C1">
            <w:pPr>
              <w:pStyle w:val="Lijstalinea"/>
              <w:numPr>
                <w:ilvl w:val="0"/>
                <w:numId w:val="30"/>
              </w:numPr>
              <w:rPr>
                <w:rFonts w:asciiTheme="minorHAnsi" w:hAnsiTheme="minorHAnsi"/>
              </w:rPr>
            </w:pPr>
            <w:r w:rsidRPr="3386C8AD">
              <w:rPr>
                <w:rFonts w:asciiTheme="minorHAnsi" w:hAnsiTheme="minorHAnsi"/>
              </w:rPr>
              <w:t>Kost</w:t>
            </w:r>
            <w:r w:rsidR="002570F7">
              <w:rPr>
                <w:rFonts w:asciiTheme="minorHAnsi" w:hAnsiTheme="minorHAnsi"/>
              </w:rPr>
              <w:t>enbewust ontwerpen</w:t>
            </w:r>
          </w:p>
          <w:p w14:paraId="27E0ADD4" w14:textId="3C081246" w:rsidR="000B7AD1" w:rsidRPr="000B7AD1" w:rsidRDefault="00764370" w:rsidP="000B7AD1">
            <w:pPr>
              <w:rPr>
                <w:rFonts w:asciiTheme="minorHAnsi" w:hAnsiTheme="minorHAnsi"/>
              </w:rPr>
            </w:pPr>
            <w:r w:rsidRPr="000B7AD1">
              <w:rPr>
                <w:rFonts w:asciiTheme="minorHAnsi" w:hAnsiTheme="minorHAnsi"/>
              </w:rPr>
              <w:t xml:space="preserve">Een omschrijving wat in eerdere projecten wel werkte en wat </w:t>
            </w:r>
            <w:r>
              <w:rPr>
                <w:rFonts w:asciiTheme="minorHAnsi" w:hAnsiTheme="minorHAnsi"/>
              </w:rPr>
              <w:t xml:space="preserve">in de </w:t>
            </w:r>
            <w:r>
              <w:rPr>
                <w:rFonts w:asciiTheme="minorHAnsi" w:hAnsiTheme="minorHAnsi"/>
              </w:rPr>
              <w:lastRenderedPageBreak/>
              <w:t xml:space="preserve">aanpak </w:t>
            </w:r>
            <w:r w:rsidRPr="000B7AD1">
              <w:rPr>
                <w:rFonts w:asciiTheme="minorHAnsi" w:hAnsiTheme="minorHAnsi"/>
              </w:rPr>
              <w:t xml:space="preserve">anders </w:t>
            </w:r>
            <w:r>
              <w:rPr>
                <w:rFonts w:asciiTheme="minorHAnsi" w:hAnsiTheme="minorHAnsi"/>
              </w:rPr>
              <w:t>had ge</w:t>
            </w:r>
            <w:r w:rsidRPr="000B7AD1">
              <w:rPr>
                <w:rFonts w:asciiTheme="minorHAnsi" w:hAnsiTheme="minorHAnsi"/>
              </w:rPr>
              <w:t>moeten.  </w:t>
            </w:r>
          </w:p>
        </w:tc>
      </w:tr>
      <w:tr w:rsidR="000B7AD1" w:rsidRPr="000B7AD1" w14:paraId="2BD758F5" w14:textId="77777777" w:rsidTr="000B7AD1">
        <w:trPr>
          <w:trHeight w:val="285"/>
        </w:trPr>
        <w:tc>
          <w:tcPr>
            <w:tcW w:w="3015" w:type="dxa"/>
            <w:tcBorders>
              <w:top w:val="single" w:sz="6" w:space="0" w:color="auto"/>
              <w:left w:val="single" w:sz="6" w:space="0" w:color="auto"/>
              <w:bottom w:val="single" w:sz="6" w:space="0" w:color="auto"/>
              <w:right w:val="single" w:sz="6" w:space="0" w:color="auto"/>
            </w:tcBorders>
            <w:shd w:val="clear" w:color="auto" w:fill="auto"/>
            <w:hideMark/>
          </w:tcPr>
          <w:p w14:paraId="56913C6F" w14:textId="77777777" w:rsidR="000B7AD1" w:rsidRPr="000B7AD1" w:rsidRDefault="000B7AD1" w:rsidP="00F406C1">
            <w:pPr>
              <w:numPr>
                <w:ilvl w:val="0"/>
                <w:numId w:val="28"/>
              </w:numPr>
              <w:rPr>
                <w:rFonts w:asciiTheme="minorHAnsi" w:hAnsiTheme="minorHAnsi"/>
              </w:rPr>
            </w:pPr>
            <w:r w:rsidRPr="000B7AD1">
              <w:rPr>
                <w:rFonts w:asciiTheme="minorHAnsi" w:hAnsiTheme="minorHAnsi"/>
              </w:rPr>
              <w:t>Project uitvoeren in een intensieve verkeerssituatie  </w:t>
            </w:r>
          </w:p>
        </w:tc>
        <w:tc>
          <w:tcPr>
            <w:tcW w:w="6060" w:type="dxa"/>
            <w:tcBorders>
              <w:top w:val="single" w:sz="6" w:space="0" w:color="auto"/>
              <w:left w:val="single" w:sz="6" w:space="0" w:color="auto"/>
              <w:bottom w:val="single" w:sz="6" w:space="0" w:color="auto"/>
              <w:right w:val="single" w:sz="6" w:space="0" w:color="auto"/>
            </w:tcBorders>
            <w:shd w:val="clear" w:color="auto" w:fill="auto"/>
            <w:hideMark/>
          </w:tcPr>
          <w:p w14:paraId="5503DA9F" w14:textId="15CED8AD" w:rsidR="006468A3" w:rsidRDefault="006468A3" w:rsidP="006468A3">
            <w:pPr>
              <w:rPr>
                <w:rFonts w:asciiTheme="minorHAnsi" w:hAnsiTheme="minorHAnsi"/>
              </w:rPr>
            </w:pPr>
            <w:r>
              <w:rPr>
                <w:rFonts w:asciiTheme="minorHAnsi" w:hAnsiTheme="minorHAnsi"/>
              </w:rPr>
              <w:t xml:space="preserve">Concrete leerervaringen opgedaan bij </w:t>
            </w:r>
            <w:r w:rsidR="00764370">
              <w:rPr>
                <w:rFonts w:asciiTheme="minorHAnsi" w:hAnsiTheme="minorHAnsi"/>
              </w:rPr>
              <w:t>eerdere</w:t>
            </w:r>
            <w:r>
              <w:rPr>
                <w:rFonts w:asciiTheme="minorHAnsi" w:hAnsiTheme="minorHAnsi"/>
              </w:rPr>
              <w:t xml:space="preserve"> projecten</w:t>
            </w:r>
            <w:r w:rsidR="00764370" w:rsidRPr="000B7AD1">
              <w:rPr>
                <w:rFonts w:asciiTheme="minorHAnsi" w:hAnsiTheme="minorHAnsi"/>
              </w:rPr>
              <w:t xml:space="preserve"> die uitgevoerd zijn in een intensieve verkeerssituatie</w:t>
            </w:r>
            <w:r>
              <w:rPr>
                <w:rFonts w:asciiTheme="minorHAnsi" w:hAnsiTheme="minorHAnsi"/>
              </w:rPr>
              <w:t xml:space="preserve"> op de volgende aspecten:</w:t>
            </w:r>
          </w:p>
          <w:p w14:paraId="59665940" w14:textId="0C25A48D" w:rsidR="006468A3" w:rsidRDefault="00764370" w:rsidP="00F406C1">
            <w:pPr>
              <w:pStyle w:val="Lijstalinea"/>
              <w:numPr>
                <w:ilvl w:val="0"/>
                <w:numId w:val="3"/>
              </w:numPr>
              <w:rPr>
                <w:rFonts w:asciiTheme="minorHAnsi" w:hAnsiTheme="minorHAnsi"/>
              </w:rPr>
            </w:pPr>
            <w:r>
              <w:rPr>
                <w:rFonts w:asciiTheme="minorHAnsi" w:hAnsiTheme="minorHAnsi"/>
              </w:rPr>
              <w:t>Veiligheid</w:t>
            </w:r>
          </w:p>
          <w:p w14:paraId="54C8A912" w14:textId="0483074C" w:rsidR="00764370" w:rsidRDefault="00764370" w:rsidP="00F406C1">
            <w:pPr>
              <w:pStyle w:val="Lijstalinea"/>
              <w:numPr>
                <w:ilvl w:val="0"/>
                <w:numId w:val="3"/>
              </w:numPr>
              <w:rPr>
                <w:rFonts w:asciiTheme="minorHAnsi" w:hAnsiTheme="minorHAnsi"/>
              </w:rPr>
            </w:pPr>
            <w:r>
              <w:rPr>
                <w:rFonts w:asciiTheme="minorHAnsi" w:hAnsiTheme="minorHAnsi"/>
              </w:rPr>
              <w:t>Beperking verkeershinder</w:t>
            </w:r>
          </w:p>
          <w:p w14:paraId="065CF6A2" w14:textId="44974907" w:rsidR="00764370" w:rsidRPr="00764370" w:rsidRDefault="00764370" w:rsidP="00F406C1">
            <w:pPr>
              <w:pStyle w:val="Lijstalinea"/>
              <w:numPr>
                <w:ilvl w:val="0"/>
                <w:numId w:val="3"/>
              </w:numPr>
              <w:rPr>
                <w:rFonts w:asciiTheme="minorHAnsi" w:hAnsiTheme="minorHAnsi"/>
              </w:rPr>
            </w:pPr>
            <w:r>
              <w:rPr>
                <w:rFonts w:asciiTheme="minorHAnsi" w:hAnsiTheme="minorHAnsi"/>
              </w:rPr>
              <w:t>Verkrijgen van draagvlak in de omgeving en van wegbeheerders.</w:t>
            </w:r>
          </w:p>
          <w:p w14:paraId="0EAA06E6" w14:textId="775A0731" w:rsidR="000B7AD1" w:rsidRPr="000B7AD1" w:rsidRDefault="000B7AD1" w:rsidP="000B7AD1">
            <w:pPr>
              <w:rPr>
                <w:rFonts w:asciiTheme="minorHAnsi" w:hAnsiTheme="minorHAnsi"/>
              </w:rPr>
            </w:pPr>
            <w:r w:rsidRPr="000B7AD1">
              <w:rPr>
                <w:rFonts w:asciiTheme="minorHAnsi" w:hAnsiTheme="minorHAnsi"/>
              </w:rPr>
              <w:t xml:space="preserve">Een omschrijving wat in eerdere projecten wel werkte en wat </w:t>
            </w:r>
            <w:r w:rsidR="00BE399E">
              <w:rPr>
                <w:rFonts w:asciiTheme="minorHAnsi" w:hAnsiTheme="minorHAnsi"/>
              </w:rPr>
              <w:t xml:space="preserve">in de aanpak </w:t>
            </w:r>
            <w:r w:rsidRPr="000B7AD1">
              <w:rPr>
                <w:rFonts w:asciiTheme="minorHAnsi" w:hAnsiTheme="minorHAnsi"/>
              </w:rPr>
              <w:t xml:space="preserve">anders </w:t>
            </w:r>
            <w:r w:rsidR="00BE399E">
              <w:rPr>
                <w:rFonts w:asciiTheme="minorHAnsi" w:hAnsiTheme="minorHAnsi"/>
              </w:rPr>
              <w:t>had ge</w:t>
            </w:r>
            <w:r w:rsidRPr="000B7AD1">
              <w:rPr>
                <w:rFonts w:asciiTheme="minorHAnsi" w:hAnsiTheme="minorHAnsi"/>
              </w:rPr>
              <w:t>moeten.  </w:t>
            </w:r>
          </w:p>
        </w:tc>
      </w:tr>
      <w:tr w:rsidR="000B7AD1" w:rsidRPr="000B7AD1" w14:paraId="6E555EDC" w14:textId="77777777" w:rsidTr="000B7AD1">
        <w:trPr>
          <w:trHeight w:val="285"/>
        </w:trPr>
        <w:tc>
          <w:tcPr>
            <w:tcW w:w="3015" w:type="dxa"/>
            <w:tcBorders>
              <w:top w:val="single" w:sz="6" w:space="0" w:color="auto"/>
              <w:left w:val="single" w:sz="6" w:space="0" w:color="auto"/>
              <w:bottom w:val="single" w:sz="6" w:space="0" w:color="auto"/>
              <w:right w:val="single" w:sz="6" w:space="0" w:color="auto"/>
            </w:tcBorders>
            <w:shd w:val="clear" w:color="auto" w:fill="auto"/>
            <w:hideMark/>
          </w:tcPr>
          <w:p w14:paraId="7F7C79B4" w14:textId="6DE02728" w:rsidR="000B7AD1" w:rsidRPr="000B7AD1" w:rsidRDefault="000B7AD1" w:rsidP="00F406C1">
            <w:pPr>
              <w:numPr>
                <w:ilvl w:val="0"/>
                <w:numId w:val="29"/>
              </w:numPr>
              <w:rPr>
                <w:rFonts w:asciiTheme="minorHAnsi" w:hAnsiTheme="minorHAnsi"/>
              </w:rPr>
            </w:pPr>
            <w:r w:rsidRPr="000B7AD1">
              <w:rPr>
                <w:rFonts w:asciiTheme="minorHAnsi" w:hAnsiTheme="minorHAnsi"/>
              </w:rPr>
              <w:t>Reflectie op prijsvorming </w:t>
            </w:r>
          </w:p>
        </w:tc>
        <w:tc>
          <w:tcPr>
            <w:tcW w:w="6060" w:type="dxa"/>
            <w:tcBorders>
              <w:top w:val="single" w:sz="6" w:space="0" w:color="auto"/>
              <w:left w:val="single" w:sz="6" w:space="0" w:color="auto"/>
              <w:bottom w:val="single" w:sz="6" w:space="0" w:color="auto"/>
              <w:right w:val="single" w:sz="6" w:space="0" w:color="auto"/>
            </w:tcBorders>
            <w:shd w:val="clear" w:color="auto" w:fill="auto"/>
            <w:hideMark/>
          </w:tcPr>
          <w:p w14:paraId="5A27C61B" w14:textId="77777777" w:rsidR="00B306A9" w:rsidRDefault="00B306A9" w:rsidP="00B306A9">
            <w:pPr>
              <w:rPr>
                <w:rFonts w:asciiTheme="minorHAnsi" w:hAnsiTheme="minorHAnsi"/>
              </w:rPr>
            </w:pPr>
            <w:r>
              <w:rPr>
                <w:rFonts w:asciiTheme="minorHAnsi" w:hAnsiTheme="minorHAnsi"/>
              </w:rPr>
              <w:t>Concrete leerervaringen opgedaan bij eerdere vergelijkbare projecten op de volgende aspecten:</w:t>
            </w:r>
          </w:p>
          <w:p w14:paraId="502C6464" w14:textId="12825D47" w:rsidR="00671A50" w:rsidRDefault="00FB1704" w:rsidP="00F406C1">
            <w:pPr>
              <w:pStyle w:val="Lijstalinea"/>
              <w:numPr>
                <w:ilvl w:val="0"/>
                <w:numId w:val="3"/>
              </w:numPr>
              <w:rPr>
                <w:rFonts w:asciiTheme="minorHAnsi" w:hAnsiTheme="minorHAnsi"/>
              </w:rPr>
            </w:pPr>
            <w:r>
              <w:rPr>
                <w:rFonts w:asciiTheme="minorHAnsi" w:hAnsiTheme="minorHAnsi"/>
              </w:rPr>
              <w:t xml:space="preserve">Factoren die hebben bijgedragen </w:t>
            </w:r>
            <w:r w:rsidR="59E7A179" w:rsidRPr="003E8B5F">
              <w:rPr>
                <w:rFonts w:asciiTheme="minorHAnsi" w:hAnsiTheme="minorHAnsi"/>
              </w:rPr>
              <w:t xml:space="preserve">tot </w:t>
            </w:r>
            <w:r w:rsidR="007F470F">
              <w:rPr>
                <w:rFonts w:asciiTheme="minorHAnsi" w:hAnsiTheme="minorHAnsi"/>
              </w:rPr>
              <w:t xml:space="preserve">het verkrijgen van </w:t>
            </w:r>
            <w:r w:rsidR="002C33FD">
              <w:rPr>
                <w:rFonts w:asciiTheme="minorHAnsi" w:hAnsiTheme="minorHAnsi"/>
              </w:rPr>
              <w:t>overeenstemming over uitgangpunten</w:t>
            </w:r>
            <w:r w:rsidR="00BD4EFD">
              <w:rPr>
                <w:rFonts w:asciiTheme="minorHAnsi" w:hAnsiTheme="minorHAnsi"/>
              </w:rPr>
              <w:t>, onzekerheden en risico’s</w:t>
            </w:r>
            <w:r w:rsidR="007F470F">
              <w:rPr>
                <w:rFonts w:asciiTheme="minorHAnsi" w:hAnsiTheme="minorHAnsi"/>
              </w:rPr>
              <w:t xml:space="preserve"> met betrekking tot prijsvorming</w:t>
            </w:r>
          </w:p>
          <w:p w14:paraId="3BB610F9" w14:textId="538CE3F5" w:rsidR="007F470F" w:rsidRPr="00FB1704" w:rsidRDefault="1D244C0E" w:rsidP="00F406C1">
            <w:pPr>
              <w:pStyle w:val="Lijstalinea"/>
              <w:numPr>
                <w:ilvl w:val="0"/>
                <w:numId w:val="3"/>
              </w:numPr>
              <w:rPr>
                <w:rFonts w:asciiTheme="minorHAnsi" w:hAnsiTheme="minorHAnsi"/>
              </w:rPr>
            </w:pPr>
            <w:r w:rsidRPr="003E8B5F">
              <w:rPr>
                <w:rFonts w:asciiTheme="minorHAnsi" w:hAnsiTheme="minorHAnsi"/>
              </w:rPr>
              <w:t>De communicatie met en d</w:t>
            </w:r>
            <w:r w:rsidR="00A20B93" w:rsidRPr="003E8B5F">
              <w:rPr>
                <w:rFonts w:asciiTheme="minorHAnsi" w:hAnsiTheme="minorHAnsi"/>
              </w:rPr>
              <w:t>e</w:t>
            </w:r>
            <w:r w:rsidR="00A20B93">
              <w:rPr>
                <w:rFonts w:asciiTheme="minorHAnsi" w:hAnsiTheme="minorHAnsi"/>
              </w:rPr>
              <w:t xml:space="preserve"> acceptatie </w:t>
            </w:r>
            <w:r w:rsidR="00AE1694">
              <w:rPr>
                <w:rFonts w:asciiTheme="minorHAnsi" w:hAnsiTheme="minorHAnsi"/>
              </w:rPr>
              <w:t>van de defin</w:t>
            </w:r>
            <w:r w:rsidR="007C5AD4">
              <w:rPr>
                <w:rFonts w:asciiTheme="minorHAnsi" w:hAnsiTheme="minorHAnsi"/>
              </w:rPr>
              <w:t xml:space="preserve">itieve </w:t>
            </w:r>
            <w:r w:rsidR="00513A73">
              <w:rPr>
                <w:rFonts w:asciiTheme="minorHAnsi" w:hAnsiTheme="minorHAnsi"/>
              </w:rPr>
              <w:t>begroting door de Opdrachtgever.</w:t>
            </w:r>
          </w:p>
          <w:p w14:paraId="2D3BE88E" w14:textId="77777777" w:rsidR="000B7AD1" w:rsidRPr="000B7AD1" w:rsidRDefault="000B7AD1" w:rsidP="000B7AD1">
            <w:pPr>
              <w:rPr>
                <w:rFonts w:asciiTheme="minorHAnsi" w:hAnsiTheme="minorHAnsi"/>
              </w:rPr>
            </w:pPr>
            <w:r w:rsidRPr="000B7AD1">
              <w:rPr>
                <w:rFonts w:asciiTheme="minorHAnsi" w:hAnsiTheme="minorHAnsi"/>
              </w:rPr>
              <w:t>Een omschrijving wat in eerdere projecten wel werkte en wat anders aangepakt had moeten worden. </w:t>
            </w:r>
          </w:p>
        </w:tc>
      </w:tr>
    </w:tbl>
    <w:p w14:paraId="5C24FE81" w14:textId="77777777" w:rsidR="000B7AD1" w:rsidRPr="000B7AD1" w:rsidRDefault="7B8E8AB7" w:rsidP="4DF5EE3E">
      <w:pPr>
        <w:rPr>
          <w:rFonts w:asciiTheme="minorHAnsi" w:hAnsiTheme="minorHAnsi"/>
        </w:rPr>
      </w:pPr>
      <w:r w:rsidRPr="4DF5EE3E">
        <w:rPr>
          <w:rFonts w:asciiTheme="minorHAnsi" w:hAnsiTheme="minorHAnsi"/>
        </w:rPr>
        <w:t> </w:t>
      </w:r>
    </w:p>
    <w:p w14:paraId="2857A81D" w14:textId="375CE25E" w:rsidR="00CE3F75" w:rsidRDefault="69BCDEE9" w:rsidP="4DF5EE3E">
      <w:pPr>
        <w:rPr>
          <w:rFonts w:asciiTheme="minorHAnsi" w:hAnsiTheme="minorHAnsi"/>
        </w:rPr>
      </w:pPr>
      <w:r w:rsidRPr="4DF5EE3E">
        <w:rPr>
          <w:rFonts w:asciiTheme="minorHAnsi" w:hAnsiTheme="minorHAnsi"/>
        </w:rPr>
        <w:t>Desgevraagd dient de Gegadigde contactgegevens van de betrokken personen bij de opdrachtgever(s) van de genoemde projecten te verstrekken.</w:t>
      </w:r>
    </w:p>
    <w:p w14:paraId="2B09B409" w14:textId="77777777" w:rsidR="00D57A39" w:rsidRDefault="00D57A39" w:rsidP="4DF5EE3E">
      <w:pPr>
        <w:rPr>
          <w:rFonts w:asciiTheme="minorHAnsi" w:hAnsiTheme="minorHAnsi"/>
        </w:rPr>
      </w:pPr>
    </w:p>
    <w:p w14:paraId="527E836C" w14:textId="3269FA13" w:rsidR="00D57A39" w:rsidRDefault="69BCDEE9" w:rsidP="4DF5EE3E">
      <w:pPr>
        <w:rPr>
          <w:rFonts w:asciiTheme="minorHAnsi" w:hAnsiTheme="minorHAnsi"/>
        </w:rPr>
      </w:pPr>
      <w:r w:rsidRPr="4DF5EE3E">
        <w:rPr>
          <w:rFonts w:asciiTheme="minorHAnsi" w:hAnsiTheme="minorHAnsi" w:cstheme="minorBidi"/>
          <w:b/>
          <w:bCs/>
        </w:rPr>
        <w:t>3.7.</w:t>
      </w:r>
      <w:r w:rsidR="00297296">
        <w:rPr>
          <w:rFonts w:asciiTheme="minorHAnsi" w:hAnsiTheme="minorHAnsi" w:cstheme="minorBidi"/>
          <w:b/>
          <w:bCs/>
        </w:rPr>
        <w:t>2</w:t>
      </w:r>
      <w:r w:rsidRPr="4DF5EE3E">
        <w:rPr>
          <w:rFonts w:asciiTheme="minorHAnsi" w:hAnsiTheme="minorHAnsi" w:cstheme="minorBidi"/>
          <w:b/>
          <w:bCs/>
        </w:rPr>
        <w:t xml:space="preserve"> </w:t>
      </w:r>
      <w:r w:rsidR="00D57A39">
        <w:tab/>
      </w:r>
      <w:r w:rsidRPr="4DF5EE3E">
        <w:rPr>
          <w:rFonts w:asciiTheme="minorHAnsi" w:hAnsiTheme="minorHAnsi" w:cstheme="minorBidi"/>
          <w:b/>
          <w:bCs/>
        </w:rPr>
        <w:t>Beoordelingssystematiek</w:t>
      </w:r>
    </w:p>
    <w:p w14:paraId="2C5290CA" w14:textId="77777777" w:rsidR="00EF5C3A" w:rsidRPr="00EF5C3A" w:rsidRDefault="1FEF5162" w:rsidP="4DF5EE3E">
      <w:pPr>
        <w:rPr>
          <w:rFonts w:asciiTheme="minorHAnsi" w:hAnsiTheme="minorHAnsi"/>
        </w:rPr>
      </w:pPr>
      <w:r w:rsidRPr="4DF5EE3E">
        <w:rPr>
          <w:rFonts w:asciiTheme="minorHAnsi" w:hAnsiTheme="minorHAnsi"/>
        </w:rPr>
        <w:t xml:space="preserve">Het reflectiedocument wordt beoordeeld door een beoordelingscommissie. De beoordelingscommissie bestaat voor de Selectiefase uit minimaal drie leden, samengesteld uit een ter zake kundig, multidisciplinair team van de Aanbestedende dienst. </w:t>
      </w:r>
    </w:p>
    <w:p w14:paraId="39ED37F8" w14:textId="207DBA0C" w:rsidR="00D57A39" w:rsidRDefault="1FEF5162" w:rsidP="4DF5EE3E">
      <w:pPr>
        <w:rPr>
          <w:rFonts w:asciiTheme="minorHAnsi" w:hAnsiTheme="minorHAnsi"/>
        </w:rPr>
      </w:pPr>
      <w:r w:rsidRPr="4DF5EE3E">
        <w:rPr>
          <w:rFonts w:asciiTheme="minorHAnsi" w:hAnsiTheme="minorHAnsi"/>
        </w:rPr>
        <w:t xml:space="preserve">Voor elk </w:t>
      </w:r>
      <w:proofErr w:type="spellStart"/>
      <w:r w:rsidRPr="4DF5EE3E">
        <w:rPr>
          <w:rFonts w:asciiTheme="minorHAnsi" w:hAnsiTheme="minorHAnsi"/>
        </w:rPr>
        <w:t>subcriterium</w:t>
      </w:r>
      <w:proofErr w:type="spellEnd"/>
      <w:r w:rsidRPr="4DF5EE3E">
        <w:rPr>
          <w:rFonts w:asciiTheme="minorHAnsi" w:hAnsiTheme="minorHAnsi"/>
        </w:rPr>
        <w:t xml:space="preserve"> wordt in consensus een beoordelingscijfer gegeven</w:t>
      </w:r>
      <w:r w:rsidRPr="001A406C">
        <w:rPr>
          <w:rFonts w:asciiTheme="minorHAnsi" w:hAnsiTheme="minorHAnsi"/>
        </w:rPr>
        <w:t xml:space="preserve">. </w:t>
      </w:r>
      <w:r w:rsidR="5DE2729C" w:rsidRPr="001A406C">
        <w:rPr>
          <w:rFonts w:asciiTheme="minorHAnsi" w:hAnsiTheme="minorHAnsi"/>
        </w:rPr>
        <w:t xml:space="preserve">Ieder </w:t>
      </w:r>
      <w:proofErr w:type="spellStart"/>
      <w:r w:rsidR="5DE2729C" w:rsidRPr="001A406C">
        <w:rPr>
          <w:rFonts w:asciiTheme="minorHAnsi" w:hAnsiTheme="minorHAnsi"/>
        </w:rPr>
        <w:t>subcriterium</w:t>
      </w:r>
      <w:proofErr w:type="spellEnd"/>
      <w:r w:rsidR="5DE2729C" w:rsidRPr="001A406C">
        <w:rPr>
          <w:rFonts w:asciiTheme="minorHAnsi" w:hAnsiTheme="minorHAnsi"/>
        </w:rPr>
        <w:t xml:space="preserve"> telt even zwaar mee, dus voor </w:t>
      </w:r>
      <w:r w:rsidR="0DEC2B1E" w:rsidRPr="001A406C">
        <w:rPr>
          <w:rFonts w:asciiTheme="minorHAnsi" w:hAnsiTheme="minorHAnsi"/>
        </w:rPr>
        <w:t xml:space="preserve">een derde. </w:t>
      </w:r>
      <w:r w:rsidRPr="001A406C">
        <w:rPr>
          <w:rFonts w:asciiTheme="minorHAnsi" w:hAnsiTheme="minorHAnsi"/>
        </w:rPr>
        <w:t>In de onderstaande tabel is de indicatieve betekenis</w:t>
      </w:r>
      <w:r w:rsidRPr="4DF5EE3E">
        <w:rPr>
          <w:rFonts w:asciiTheme="minorHAnsi" w:hAnsiTheme="minorHAnsi"/>
        </w:rPr>
        <w:t xml:space="preserve"> van een beoordelingscijfer beschreven.</w:t>
      </w:r>
    </w:p>
    <w:p w14:paraId="0B5A3BDF" w14:textId="77777777" w:rsidR="00D57A39" w:rsidRDefault="00D57A39" w:rsidP="4DF5EE3E">
      <w:pPr>
        <w:rPr>
          <w:rFonts w:asciiTheme="minorHAnsi" w:hAnsiTheme="minorHAnsi"/>
        </w:rPr>
      </w:pPr>
    </w:p>
    <w:tbl>
      <w:tblPr>
        <w:tblW w:w="86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3"/>
        <w:gridCol w:w="1783"/>
        <w:gridCol w:w="4950"/>
      </w:tblGrid>
      <w:tr w:rsidR="00EF5C3A" w:rsidRPr="00EF5C3A" w14:paraId="694ADE9C" w14:textId="77777777" w:rsidTr="00BF0DA3">
        <w:trPr>
          <w:trHeight w:val="300"/>
        </w:trPr>
        <w:tc>
          <w:tcPr>
            <w:tcW w:w="1923" w:type="dxa"/>
            <w:tcBorders>
              <w:top w:val="single" w:sz="6" w:space="0" w:color="999999"/>
              <w:left w:val="single" w:sz="6" w:space="0" w:color="999999"/>
              <w:bottom w:val="single" w:sz="12" w:space="0" w:color="666666"/>
              <w:right w:val="single" w:sz="6" w:space="0" w:color="999999"/>
            </w:tcBorders>
            <w:shd w:val="clear" w:color="auto" w:fill="95B3D7" w:themeFill="accent1" w:themeFillTint="99"/>
            <w:hideMark/>
          </w:tcPr>
          <w:p w14:paraId="69CBD719" w14:textId="77777777" w:rsidR="00EF5C3A" w:rsidRPr="00EF5C3A" w:rsidRDefault="1FEF5162" w:rsidP="4DF5EE3E">
            <w:pPr>
              <w:rPr>
                <w:rFonts w:asciiTheme="minorHAnsi" w:hAnsiTheme="minorHAnsi"/>
                <w:b/>
                <w:bCs/>
              </w:rPr>
            </w:pPr>
            <w:r w:rsidRPr="4DF5EE3E">
              <w:rPr>
                <w:rFonts w:asciiTheme="minorHAnsi" w:hAnsiTheme="minorHAnsi"/>
                <w:b/>
                <w:bCs/>
              </w:rPr>
              <w:t>Beoordelingscijfer </w:t>
            </w:r>
          </w:p>
        </w:tc>
        <w:tc>
          <w:tcPr>
            <w:tcW w:w="1783" w:type="dxa"/>
            <w:tcBorders>
              <w:top w:val="single" w:sz="6" w:space="0" w:color="999999"/>
              <w:left w:val="single" w:sz="6" w:space="0" w:color="999999"/>
              <w:bottom w:val="single" w:sz="12" w:space="0" w:color="666666"/>
              <w:right w:val="single" w:sz="6" w:space="0" w:color="999999"/>
            </w:tcBorders>
            <w:shd w:val="clear" w:color="auto" w:fill="95B3D7" w:themeFill="accent1" w:themeFillTint="99"/>
            <w:hideMark/>
          </w:tcPr>
          <w:p w14:paraId="4C07B86B" w14:textId="77777777" w:rsidR="00EF5C3A" w:rsidRPr="00EF5C3A" w:rsidRDefault="1FEF5162" w:rsidP="4DF5EE3E">
            <w:pPr>
              <w:rPr>
                <w:rFonts w:asciiTheme="minorHAnsi" w:hAnsiTheme="minorHAnsi"/>
                <w:b/>
                <w:bCs/>
              </w:rPr>
            </w:pPr>
            <w:r w:rsidRPr="4DF5EE3E">
              <w:rPr>
                <w:rFonts w:asciiTheme="minorHAnsi" w:hAnsiTheme="minorHAnsi"/>
                <w:b/>
                <w:bCs/>
              </w:rPr>
              <w:t>Waardering </w:t>
            </w:r>
          </w:p>
        </w:tc>
        <w:tc>
          <w:tcPr>
            <w:tcW w:w="4950" w:type="dxa"/>
            <w:tcBorders>
              <w:top w:val="single" w:sz="6" w:space="0" w:color="999999"/>
              <w:left w:val="single" w:sz="6" w:space="0" w:color="999999"/>
              <w:bottom w:val="single" w:sz="12" w:space="0" w:color="666666"/>
              <w:right w:val="single" w:sz="6" w:space="0" w:color="999999"/>
            </w:tcBorders>
            <w:shd w:val="clear" w:color="auto" w:fill="95B3D7" w:themeFill="accent1" w:themeFillTint="99"/>
            <w:hideMark/>
          </w:tcPr>
          <w:p w14:paraId="5F3AAEA5" w14:textId="77777777" w:rsidR="00EF5C3A" w:rsidRPr="00EF5C3A" w:rsidRDefault="1FEF5162" w:rsidP="4DF5EE3E">
            <w:pPr>
              <w:rPr>
                <w:rFonts w:asciiTheme="minorHAnsi" w:hAnsiTheme="minorHAnsi"/>
                <w:b/>
                <w:bCs/>
              </w:rPr>
            </w:pPr>
            <w:r w:rsidRPr="4DF5EE3E">
              <w:rPr>
                <w:rFonts w:asciiTheme="minorHAnsi" w:hAnsiTheme="minorHAnsi"/>
                <w:b/>
                <w:bCs/>
              </w:rPr>
              <w:t> </w:t>
            </w:r>
          </w:p>
        </w:tc>
      </w:tr>
      <w:tr w:rsidR="00EF5C3A" w:rsidRPr="00EF5C3A" w14:paraId="3D3F4382" w14:textId="77777777" w:rsidTr="00BF0DA3">
        <w:trPr>
          <w:trHeight w:val="300"/>
        </w:trPr>
        <w:tc>
          <w:tcPr>
            <w:tcW w:w="1923" w:type="dxa"/>
            <w:tcBorders>
              <w:top w:val="single" w:sz="6" w:space="0" w:color="999999"/>
              <w:left w:val="single" w:sz="6" w:space="0" w:color="999999"/>
              <w:bottom w:val="single" w:sz="6" w:space="0" w:color="999999"/>
              <w:right w:val="single" w:sz="6" w:space="0" w:color="999999"/>
            </w:tcBorders>
            <w:shd w:val="clear" w:color="auto" w:fill="auto"/>
            <w:hideMark/>
          </w:tcPr>
          <w:p w14:paraId="784AEB5F" w14:textId="77777777" w:rsidR="00EF5C3A" w:rsidRPr="00EF5C3A" w:rsidRDefault="1FEF5162" w:rsidP="4DF5EE3E">
            <w:pPr>
              <w:rPr>
                <w:rFonts w:asciiTheme="minorHAnsi" w:hAnsiTheme="minorHAnsi"/>
                <w:b/>
                <w:bCs/>
              </w:rPr>
            </w:pPr>
            <w:r w:rsidRPr="4DF5EE3E">
              <w:rPr>
                <w:rFonts w:asciiTheme="minorHAnsi" w:hAnsiTheme="minorHAnsi"/>
                <w:b/>
                <w:bCs/>
              </w:rPr>
              <w:t>10 </w:t>
            </w:r>
          </w:p>
        </w:tc>
        <w:tc>
          <w:tcPr>
            <w:tcW w:w="1783" w:type="dxa"/>
            <w:tcBorders>
              <w:top w:val="single" w:sz="6" w:space="0" w:color="999999"/>
              <w:left w:val="single" w:sz="6" w:space="0" w:color="999999"/>
              <w:bottom w:val="single" w:sz="6" w:space="0" w:color="999999"/>
              <w:right w:val="single" w:sz="6" w:space="0" w:color="999999"/>
            </w:tcBorders>
            <w:shd w:val="clear" w:color="auto" w:fill="auto"/>
            <w:hideMark/>
          </w:tcPr>
          <w:p w14:paraId="6D34A082" w14:textId="77777777" w:rsidR="00EF5C3A" w:rsidRPr="00EF5C3A" w:rsidRDefault="1FEF5162" w:rsidP="4DF5EE3E">
            <w:pPr>
              <w:rPr>
                <w:rFonts w:asciiTheme="minorHAnsi" w:hAnsiTheme="minorHAnsi"/>
              </w:rPr>
            </w:pPr>
            <w:r w:rsidRPr="4DF5EE3E">
              <w:rPr>
                <w:rFonts w:asciiTheme="minorHAnsi" w:hAnsiTheme="minorHAnsi"/>
              </w:rPr>
              <w:t>Uitstekend </w:t>
            </w:r>
          </w:p>
        </w:tc>
        <w:tc>
          <w:tcPr>
            <w:tcW w:w="4950" w:type="dxa"/>
            <w:tcBorders>
              <w:top w:val="single" w:sz="6" w:space="0" w:color="999999"/>
              <w:left w:val="single" w:sz="6" w:space="0" w:color="999999"/>
              <w:bottom w:val="single" w:sz="6" w:space="0" w:color="999999"/>
              <w:right w:val="single" w:sz="6" w:space="0" w:color="999999"/>
            </w:tcBorders>
            <w:shd w:val="clear" w:color="auto" w:fill="auto"/>
            <w:hideMark/>
          </w:tcPr>
          <w:p w14:paraId="16FE84F4" w14:textId="77777777" w:rsidR="00EF5C3A" w:rsidRPr="00EF5C3A" w:rsidRDefault="1FEF5162" w:rsidP="4DF5EE3E">
            <w:pPr>
              <w:rPr>
                <w:rFonts w:asciiTheme="minorHAnsi" w:hAnsiTheme="minorHAnsi"/>
              </w:rPr>
            </w:pPr>
            <w:r w:rsidRPr="4DF5EE3E">
              <w:rPr>
                <w:rFonts w:asciiTheme="minorHAnsi" w:hAnsiTheme="minorHAnsi"/>
              </w:rPr>
              <w:t xml:space="preserve">De gegeven informatie is meer dan volledig en geeft blijk van uitstekend inhoudelijk inzicht op hetgeen gevraagd bij het </w:t>
            </w:r>
            <w:proofErr w:type="spellStart"/>
            <w:r w:rsidRPr="4DF5EE3E">
              <w:rPr>
                <w:rFonts w:asciiTheme="minorHAnsi" w:hAnsiTheme="minorHAnsi"/>
              </w:rPr>
              <w:t>subcriterium</w:t>
            </w:r>
            <w:proofErr w:type="spellEnd"/>
            <w:r w:rsidRPr="4DF5EE3E">
              <w:rPr>
                <w:rFonts w:asciiTheme="minorHAnsi" w:hAnsiTheme="minorHAnsi"/>
              </w:rPr>
              <w:t>.  </w:t>
            </w:r>
          </w:p>
        </w:tc>
      </w:tr>
      <w:tr w:rsidR="00EF5C3A" w:rsidRPr="00EF5C3A" w14:paraId="62C51147" w14:textId="77777777" w:rsidTr="00BF0DA3">
        <w:trPr>
          <w:trHeight w:val="300"/>
        </w:trPr>
        <w:tc>
          <w:tcPr>
            <w:tcW w:w="1923" w:type="dxa"/>
            <w:tcBorders>
              <w:top w:val="single" w:sz="6" w:space="0" w:color="999999"/>
              <w:left w:val="single" w:sz="6" w:space="0" w:color="999999"/>
              <w:bottom w:val="single" w:sz="6" w:space="0" w:color="999999"/>
              <w:right w:val="single" w:sz="6" w:space="0" w:color="999999"/>
            </w:tcBorders>
            <w:shd w:val="clear" w:color="auto" w:fill="auto"/>
            <w:hideMark/>
          </w:tcPr>
          <w:p w14:paraId="3F0D94EA" w14:textId="77777777" w:rsidR="00EF5C3A" w:rsidRPr="00EF5C3A" w:rsidRDefault="1FEF5162" w:rsidP="4DF5EE3E">
            <w:pPr>
              <w:rPr>
                <w:rFonts w:asciiTheme="minorHAnsi" w:hAnsiTheme="minorHAnsi"/>
                <w:b/>
                <w:bCs/>
              </w:rPr>
            </w:pPr>
            <w:r w:rsidRPr="4DF5EE3E">
              <w:rPr>
                <w:rFonts w:asciiTheme="minorHAnsi" w:hAnsiTheme="minorHAnsi"/>
                <w:b/>
                <w:bCs/>
              </w:rPr>
              <w:t>8 </w:t>
            </w:r>
          </w:p>
        </w:tc>
        <w:tc>
          <w:tcPr>
            <w:tcW w:w="1783" w:type="dxa"/>
            <w:tcBorders>
              <w:top w:val="single" w:sz="6" w:space="0" w:color="999999"/>
              <w:left w:val="single" w:sz="6" w:space="0" w:color="999999"/>
              <w:bottom w:val="single" w:sz="6" w:space="0" w:color="999999"/>
              <w:right w:val="single" w:sz="6" w:space="0" w:color="999999"/>
            </w:tcBorders>
            <w:shd w:val="clear" w:color="auto" w:fill="auto"/>
            <w:hideMark/>
          </w:tcPr>
          <w:p w14:paraId="0716A1D0" w14:textId="77777777" w:rsidR="00EF5C3A" w:rsidRPr="00EF5C3A" w:rsidRDefault="1FEF5162" w:rsidP="4DF5EE3E">
            <w:pPr>
              <w:rPr>
                <w:rFonts w:asciiTheme="minorHAnsi" w:hAnsiTheme="minorHAnsi"/>
              </w:rPr>
            </w:pPr>
            <w:r w:rsidRPr="4DF5EE3E">
              <w:rPr>
                <w:rFonts w:asciiTheme="minorHAnsi" w:hAnsiTheme="minorHAnsi"/>
              </w:rPr>
              <w:t>Goed </w:t>
            </w:r>
          </w:p>
        </w:tc>
        <w:tc>
          <w:tcPr>
            <w:tcW w:w="4950" w:type="dxa"/>
            <w:tcBorders>
              <w:top w:val="single" w:sz="6" w:space="0" w:color="999999"/>
              <w:left w:val="single" w:sz="6" w:space="0" w:color="999999"/>
              <w:bottom w:val="single" w:sz="6" w:space="0" w:color="999999"/>
              <w:right w:val="single" w:sz="6" w:space="0" w:color="999999"/>
            </w:tcBorders>
            <w:shd w:val="clear" w:color="auto" w:fill="auto"/>
            <w:hideMark/>
          </w:tcPr>
          <w:p w14:paraId="0A4A6303" w14:textId="77777777" w:rsidR="00EF5C3A" w:rsidRPr="00EF5C3A" w:rsidRDefault="1FEF5162" w:rsidP="4DF5EE3E">
            <w:pPr>
              <w:rPr>
                <w:rFonts w:asciiTheme="minorHAnsi" w:hAnsiTheme="minorHAnsi"/>
              </w:rPr>
            </w:pPr>
            <w:r w:rsidRPr="4DF5EE3E">
              <w:rPr>
                <w:rFonts w:asciiTheme="minorHAnsi" w:hAnsiTheme="minorHAnsi"/>
              </w:rPr>
              <w:t xml:space="preserve">De gegeven informatie is volledig en geeft blijk van goed inhoudelijk inzicht op hetgeen gevraagd bij het </w:t>
            </w:r>
            <w:proofErr w:type="spellStart"/>
            <w:r w:rsidRPr="4DF5EE3E">
              <w:rPr>
                <w:rFonts w:asciiTheme="minorHAnsi" w:hAnsiTheme="minorHAnsi"/>
              </w:rPr>
              <w:t>subcriterium</w:t>
            </w:r>
            <w:proofErr w:type="spellEnd"/>
            <w:r w:rsidRPr="4DF5EE3E">
              <w:rPr>
                <w:rFonts w:asciiTheme="minorHAnsi" w:hAnsiTheme="minorHAnsi"/>
              </w:rPr>
              <w:t>.  </w:t>
            </w:r>
          </w:p>
        </w:tc>
      </w:tr>
      <w:tr w:rsidR="00EF5C3A" w:rsidRPr="00EF5C3A" w14:paraId="65BCD08F" w14:textId="77777777" w:rsidTr="00BF0DA3">
        <w:trPr>
          <w:trHeight w:val="300"/>
        </w:trPr>
        <w:tc>
          <w:tcPr>
            <w:tcW w:w="1923" w:type="dxa"/>
            <w:tcBorders>
              <w:top w:val="single" w:sz="6" w:space="0" w:color="999999"/>
              <w:left w:val="single" w:sz="6" w:space="0" w:color="999999"/>
              <w:bottom w:val="single" w:sz="6" w:space="0" w:color="999999"/>
              <w:right w:val="single" w:sz="6" w:space="0" w:color="999999"/>
            </w:tcBorders>
            <w:shd w:val="clear" w:color="auto" w:fill="auto"/>
            <w:hideMark/>
          </w:tcPr>
          <w:p w14:paraId="3D34AA8F" w14:textId="77777777" w:rsidR="00EF5C3A" w:rsidRPr="00EF5C3A" w:rsidRDefault="1FEF5162" w:rsidP="4DF5EE3E">
            <w:pPr>
              <w:rPr>
                <w:rFonts w:asciiTheme="minorHAnsi" w:hAnsiTheme="minorHAnsi"/>
                <w:b/>
                <w:bCs/>
              </w:rPr>
            </w:pPr>
            <w:r w:rsidRPr="4DF5EE3E">
              <w:rPr>
                <w:rFonts w:asciiTheme="minorHAnsi" w:hAnsiTheme="minorHAnsi"/>
                <w:b/>
                <w:bCs/>
              </w:rPr>
              <w:t>6 </w:t>
            </w:r>
          </w:p>
        </w:tc>
        <w:tc>
          <w:tcPr>
            <w:tcW w:w="1783" w:type="dxa"/>
            <w:tcBorders>
              <w:top w:val="single" w:sz="6" w:space="0" w:color="999999"/>
              <w:left w:val="single" w:sz="6" w:space="0" w:color="999999"/>
              <w:bottom w:val="single" w:sz="6" w:space="0" w:color="999999"/>
              <w:right w:val="single" w:sz="6" w:space="0" w:color="999999"/>
            </w:tcBorders>
            <w:shd w:val="clear" w:color="auto" w:fill="auto"/>
            <w:hideMark/>
          </w:tcPr>
          <w:p w14:paraId="287FFAA8" w14:textId="77777777" w:rsidR="00EF5C3A" w:rsidRPr="00EF5C3A" w:rsidRDefault="1FEF5162" w:rsidP="4DF5EE3E">
            <w:pPr>
              <w:rPr>
                <w:rFonts w:asciiTheme="minorHAnsi" w:hAnsiTheme="minorHAnsi"/>
              </w:rPr>
            </w:pPr>
            <w:r w:rsidRPr="4DF5EE3E">
              <w:rPr>
                <w:rFonts w:asciiTheme="minorHAnsi" w:hAnsiTheme="minorHAnsi"/>
              </w:rPr>
              <w:t>Voldoende  </w:t>
            </w:r>
          </w:p>
        </w:tc>
        <w:tc>
          <w:tcPr>
            <w:tcW w:w="4950" w:type="dxa"/>
            <w:tcBorders>
              <w:top w:val="single" w:sz="6" w:space="0" w:color="999999"/>
              <w:left w:val="single" w:sz="6" w:space="0" w:color="999999"/>
              <w:bottom w:val="single" w:sz="6" w:space="0" w:color="999999"/>
              <w:right w:val="single" w:sz="6" w:space="0" w:color="999999"/>
            </w:tcBorders>
            <w:shd w:val="clear" w:color="auto" w:fill="auto"/>
            <w:hideMark/>
          </w:tcPr>
          <w:p w14:paraId="50BFB62E" w14:textId="77777777" w:rsidR="00EF5C3A" w:rsidRPr="00EF5C3A" w:rsidRDefault="1FEF5162" w:rsidP="4DF5EE3E">
            <w:pPr>
              <w:rPr>
                <w:rFonts w:asciiTheme="minorHAnsi" w:hAnsiTheme="minorHAnsi"/>
              </w:rPr>
            </w:pPr>
            <w:r w:rsidRPr="4DF5EE3E">
              <w:rPr>
                <w:rFonts w:asciiTheme="minorHAnsi" w:hAnsiTheme="minorHAnsi"/>
              </w:rPr>
              <w:t xml:space="preserve">De gegeven informatie is voldoende en geeft blijk van redelijk inhoudelijk inzicht op hetgeen gevraagd bij het </w:t>
            </w:r>
            <w:proofErr w:type="spellStart"/>
            <w:r w:rsidRPr="4DF5EE3E">
              <w:rPr>
                <w:rFonts w:asciiTheme="minorHAnsi" w:hAnsiTheme="minorHAnsi"/>
              </w:rPr>
              <w:t>subcriterium</w:t>
            </w:r>
            <w:proofErr w:type="spellEnd"/>
            <w:r w:rsidRPr="4DF5EE3E">
              <w:rPr>
                <w:rFonts w:asciiTheme="minorHAnsi" w:hAnsiTheme="minorHAnsi"/>
              </w:rPr>
              <w:t>.  </w:t>
            </w:r>
          </w:p>
        </w:tc>
      </w:tr>
      <w:tr w:rsidR="00EF5C3A" w:rsidRPr="00EF5C3A" w14:paraId="17DA7DC6" w14:textId="77777777" w:rsidTr="00BF0DA3">
        <w:trPr>
          <w:trHeight w:val="300"/>
        </w:trPr>
        <w:tc>
          <w:tcPr>
            <w:tcW w:w="1923" w:type="dxa"/>
            <w:tcBorders>
              <w:top w:val="single" w:sz="6" w:space="0" w:color="999999"/>
              <w:left w:val="single" w:sz="6" w:space="0" w:color="999999"/>
              <w:bottom w:val="single" w:sz="6" w:space="0" w:color="999999"/>
              <w:right w:val="single" w:sz="6" w:space="0" w:color="999999"/>
            </w:tcBorders>
            <w:shd w:val="clear" w:color="auto" w:fill="auto"/>
            <w:hideMark/>
          </w:tcPr>
          <w:p w14:paraId="1799F397" w14:textId="77777777" w:rsidR="00EF5C3A" w:rsidRPr="00EF5C3A" w:rsidRDefault="1FEF5162" w:rsidP="4DF5EE3E">
            <w:pPr>
              <w:rPr>
                <w:rFonts w:asciiTheme="minorHAnsi" w:hAnsiTheme="minorHAnsi"/>
                <w:b/>
                <w:bCs/>
              </w:rPr>
            </w:pPr>
            <w:r w:rsidRPr="4DF5EE3E">
              <w:rPr>
                <w:rFonts w:asciiTheme="minorHAnsi" w:hAnsiTheme="minorHAnsi"/>
                <w:b/>
                <w:bCs/>
              </w:rPr>
              <w:t>4 </w:t>
            </w:r>
          </w:p>
        </w:tc>
        <w:tc>
          <w:tcPr>
            <w:tcW w:w="1783" w:type="dxa"/>
            <w:tcBorders>
              <w:top w:val="single" w:sz="6" w:space="0" w:color="999999"/>
              <w:left w:val="single" w:sz="6" w:space="0" w:color="999999"/>
              <w:bottom w:val="single" w:sz="6" w:space="0" w:color="999999"/>
              <w:right w:val="single" w:sz="6" w:space="0" w:color="999999"/>
            </w:tcBorders>
            <w:shd w:val="clear" w:color="auto" w:fill="auto"/>
            <w:hideMark/>
          </w:tcPr>
          <w:p w14:paraId="0822A214" w14:textId="77777777" w:rsidR="00EF5C3A" w:rsidRPr="00EF5C3A" w:rsidRDefault="1FEF5162" w:rsidP="4DF5EE3E">
            <w:pPr>
              <w:rPr>
                <w:rFonts w:asciiTheme="minorHAnsi" w:hAnsiTheme="minorHAnsi"/>
              </w:rPr>
            </w:pPr>
            <w:r w:rsidRPr="4DF5EE3E">
              <w:rPr>
                <w:rFonts w:asciiTheme="minorHAnsi" w:hAnsiTheme="minorHAnsi"/>
              </w:rPr>
              <w:t>Onvoldoende </w:t>
            </w:r>
          </w:p>
        </w:tc>
        <w:tc>
          <w:tcPr>
            <w:tcW w:w="4950" w:type="dxa"/>
            <w:tcBorders>
              <w:top w:val="single" w:sz="6" w:space="0" w:color="999999"/>
              <w:left w:val="single" w:sz="6" w:space="0" w:color="999999"/>
              <w:bottom w:val="single" w:sz="6" w:space="0" w:color="999999"/>
              <w:right w:val="single" w:sz="6" w:space="0" w:color="999999"/>
            </w:tcBorders>
            <w:shd w:val="clear" w:color="auto" w:fill="auto"/>
            <w:hideMark/>
          </w:tcPr>
          <w:p w14:paraId="33B091EA" w14:textId="77777777" w:rsidR="00EF5C3A" w:rsidRPr="00EF5C3A" w:rsidRDefault="1FEF5162" w:rsidP="4DF5EE3E">
            <w:pPr>
              <w:rPr>
                <w:rFonts w:asciiTheme="minorHAnsi" w:hAnsiTheme="minorHAnsi"/>
              </w:rPr>
            </w:pPr>
            <w:r w:rsidRPr="4DF5EE3E">
              <w:rPr>
                <w:rFonts w:asciiTheme="minorHAnsi" w:hAnsiTheme="minorHAnsi"/>
              </w:rPr>
              <w:t xml:space="preserve">De gegeven informatie is onvolledig en geeft matig blijk van inhoudelijk inzicht op hetgeen gevraagd bij het </w:t>
            </w:r>
            <w:proofErr w:type="spellStart"/>
            <w:r w:rsidRPr="4DF5EE3E">
              <w:rPr>
                <w:rFonts w:asciiTheme="minorHAnsi" w:hAnsiTheme="minorHAnsi"/>
              </w:rPr>
              <w:t>subcriterium</w:t>
            </w:r>
            <w:proofErr w:type="spellEnd"/>
            <w:r w:rsidRPr="4DF5EE3E">
              <w:rPr>
                <w:rFonts w:asciiTheme="minorHAnsi" w:hAnsiTheme="minorHAnsi"/>
              </w:rPr>
              <w:t>.  </w:t>
            </w:r>
          </w:p>
        </w:tc>
      </w:tr>
      <w:tr w:rsidR="00EF5C3A" w:rsidRPr="00EF5C3A" w14:paraId="49DDD172" w14:textId="77777777" w:rsidTr="00BF0DA3">
        <w:trPr>
          <w:trHeight w:val="300"/>
        </w:trPr>
        <w:tc>
          <w:tcPr>
            <w:tcW w:w="1923" w:type="dxa"/>
            <w:tcBorders>
              <w:top w:val="single" w:sz="6" w:space="0" w:color="999999"/>
              <w:left w:val="single" w:sz="6" w:space="0" w:color="999999"/>
              <w:bottom w:val="single" w:sz="6" w:space="0" w:color="999999"/>
              <w:right w:val="single" w:sz="6" w:space="0" w:color="999999"/>
            </w:tcBorders>
            <w:shd w:val="clear" w:color="auto" w:fill="auto"/>
            <w:hideMark/>
          </w:tcPr>
          <w:p w14:paraId="3417DE83" w14:textId="77777777" w:rsidR="00EF5C3A" w:rsidRPr="00EF5C3A" w:rsidRDefault="1FEF5162" w:rsidP="4DF5EE3E">
            <w:pPr>
              <w:rPr>
                <w:rFonts w:asciiTheme="minorHAnsi" w:hAnsiTheme="minorHAnsi"/>
                <w:b/>
                <w:bCs/>
              </w:rPr>
            </w:pPr>
            <w:r w:rsidRPr="4DF5EE3E">
              <w:rPr>
                <w:rFonts w:asciiTheme="minorHAnsi" w:hAnsiTheme="minorHAnsi"/>
                <w:b/>
                <w:bCs/>
              </w:rPr>
              <w:t>2 </w:t>
            </w:r>
          </w:p>
        </w:tc>
        <w:tc>
          <w:tcPr>
            <w:tcW w:w="1783" w:type="dxa"/>
            <w:tcBorders>
              <w:top w:val="single" w:sz="6" w:space="0" w:color="999999"/>
              <w:left w:val="single" w:sz="6" w:space="0" w:color="999999"/>
              <w:bottom w:val="single" w:sz="6" w:space="0" w:color="999999"/>
              <w:right w:val="single" w:sz="6" w:space="0" w:color="999999"/>
            </w:tcBorders>
            <w:shd w:val="clear" w:color="auto" w:fill="auto"/>
            <w:hideMark/>
          </w:tcPr>
          <w:p w14:paraId="12C0094E" w14:textId="77777777" w:rsidR="00EF5C3A" w:rsidRPr="00EF5C3A" w:rsidRDefault="1FEF5162" w:rsidP="4DF5EE3E">
            <w:pPr>
              <w:rPr>
                <w:rFonts w:asciiTheme="minorHAnsi" w:hAnsiTheme="minorHAnsi"/>
              </w:rPr>
            </w:pPr>
            <w:r w:rsidRPr="4DF5EE3E">
              <w:rPr>
                <w:rFonts w:asciiTheme="minorHAnsi" w:hAnsiTheme="minorHAnsi"/>
              </w:rPr>
              <w:t>Zeer slecht </w:t>
            </w:r>
          </w:p>
        </w:tc>
        <w:tc>
          <w:tcPr>
            <w:tcW w:w="4950" w:type="dxa"/>
            <w:tcBorders>
              <w:top w:val="single" w:sz="6" w:space="0" w:color="999999"/>
              <w:left w:val="single" w:sz="6" w:space="0" w:color="999999"/>
              <w:bottom w:val="single" w:sz="6" w:space="0" w:color="999999"/>
              <w:right w:val="single" w:sz="6" w:space="0" w:color="999999"/>
            </w:tcBorders>
            <w:shd w:val="clear" w:color="auto" w:fill="auto"/>
            <w:hideMark/>
          </w:tcPr>
          <w:p w14:paraId="6C31B446" w14:textId="77777777" w:rsidR="00EF5C3A" w:rsidRPr="00EF5C3A" w:rsidRDefault="1FEF5162" w:rsidP="4DF5EE3E">
            <w:pPr>
              <w:rPr>
                <w:rFonts w:asciiTheme="minorHAnsi" w:hAnsiTheme="minorHAnsi"/>
              </w:rPr>
            </w:pPr>
            <w:r w:rsidRPr="4DF5EE3E">
              <w:rPr>
                <w:rFonts w:asciiTheme="minorHAnsi" w:hAnsiTheme="minorHAnsi"/>
              </w:rPr>
              <w:t xml:space="preserve">De gegeven informatie is onvolledig en geeft nauwelijks blijk van inhoudelijk inzicht op hetgeen gevraagd bij het </w:t>
            </w:r>
            <w:proofErr w:type="spellStart"/>
            <w:r w:rsidRPr="4DF5EE3E">
              <w:rPr>
                <w:rFonts w:asciiTheme="minorHAnsi" w:hAnsiTheme="minorHAnsi"/>
              </w:rPr>
              <w:t>subcriterium</w:t>
            </w:r>
            <w:proofErr w:type="spellEnd"/>
            <w:r w:rsidRPr="4DF5EE3E">
              <w:rPr>
                <w:rFonts w:asciiTheme="minorHAnsi" w:hAnsiTheme="minorHAnsi"/>
              </w:rPr>
              <w:t>.  </w:t>
            </w:r>
          </w:p>
        </w:tc>
      </w:tr>
    </w:tbl>
    <w:p w14:paraId="1A4399EE" w14:textId="77777777" w:rsidR="00D57A39" w:rsidRDefault="00D57A39" w:rsidP="4DF5EE3E">
      <w:pPr>
        <w:rPr>
          <w:rFonts w:asciiTheme="minorHAnsi" w:hAnsiTheme="minorHAnsi"/>
        </w:rPr>
      </w:pPr>
    </w:p>
    <w:p w14:paraId="43CDFC60" w14:textId="1BD72070" w:rsidR="00CE3F75" w:rsidRPr="00CE3F75" w:rsidRDefault="356FC1DE" w:rsidP="4DF5EE3E">
      <w:pPr>
        <w:rPr>
          <w:rFonts w:asciiTheme="minorHAnsi" w:hAnsiTheme="minorHAnsi"/>
        </w:rPr>
      </w:pPr>
      <w:r w:rsidRPr="4DF5EE3E">
        <w:rPr>
          <w:rFonts w:asciiTheme="minorHAnsi" w:hAnsiTheme="minorHAnsi"/>
        </w:rPr>
        <w:t xml:space="preserve">Positief gewaardeerd wordt o.a. </w:t>
      </w:r>
      <w:r w:rsidR="32C1F29F" w:rsidRPr="1F27F0A2">
        <w:rPr>
          <w:rFonts w:asciiTheme="minorHAnsi" w:hAnsiTheme="minorHAnsi"/>
        </w:rPr>
        <w:t>de concreetheid</w:t>
      </w:r>
      <w:r w:rsidR="7E6F409D" w:rsidRPr="67F19B6A">
        <w:rPr>
          <w:rFonts w:asciiTheme="minorHAnsi" w:hAnsiTheme="minorHAnsi"/>
        </w:rPr>
        <w:t xml:space="preserve"> en diepgang </w:t>
      </w:r>
      <w:r w:rsidR="7E6F409D" w:rsidRPr="50BED12D">
        <w:rPr>
          <w:rFonts w:asciiTheme="minorHAnsi" w:hAnsiTheme="minorHAnsi"/>
        </w:rPr>
        <w:t>(</w:t>
      </w:r>
      <w:r w:rsidR="4C2BD6F3" w:rsidRPr="474E1933">
        <w:rPr>
          <w:rFonts w:asciiTheme="minorHAnsi" w:hAnsiTheme="minorHAnsi"/>
        </w:rPr>
        <w:t>f</w:t>
      </w:r>
      <w:r w:rsidR="54E0FAC6" w:rsidRPr="474E1933">
        <w:rPr>
          <w:rFonts w:asciiTheme="minorHAnsi" w:hAnsiTheme="minorHAnsi"/>
        </w:rPr>
        <w:t>actoren</w:t>
      </w:r>
      <w:r w:rsidR="54E0FAC6" w:rsidRPr="0B88B9A2">
        <w:rPr>
          <w:rFonts w:asciiTheme="minorHAnsi" w:hAnsiTheme="minorHAnsi"/>
        </w:rPr>
        <w:t xml:space="preserve"> en context</w:t>
      </w:r>
      <w:r w:rsidR="353B3F95" w:rsidRPr="50BED12D">
        <w:rPr>
          <w:rFonts w:asciiTheme="minorHAnsi" w:hAnsiTheme="minorHAnsi"/>
        </w:rPr>
        <w:t>)</w:t>
      </w:r>
      <w:r w:rsidR="54E0FAC6" w:rsidRPr="0B88B9A2">
        <w:rPr>
          <w:rFonts w:asciiTheme="minorHAnsi" w:hAnsiTheme="minorHAnsi"/>
        </w:rPr>
        <w:t xml:space="preserve"> van de leerervaring,</w:t>
      </w:r>
      <w:r w:rsidR="32C1F29F" w:rsidRPr="1F27F0A2">
        <w:rPr>
          <w:rFonts w:asciiTheme="minorHAnsi" w:hAnsiTheme="minorHAnsi"/>
        </w:rPr>
        <w:t xml:space="preserve"> </w:t>
      </w:r>
      <w:r w:rsidR="0E902DF4" w:rsidRPr="2232DD99">
        <w:rPr>
          <w:rFonts w:asciiTheme="minorHAnsi" w:hAnsiTheme="minorHAnsi"/>
        </w:rPr>
        <w:t>inzicht in handelingsperspectieven</w:t>
      </w:r>
      <w:r w:rsidR="32C1F29F" w:rsidRPr="2232DD99">
        <w:rPr>
          <w:rFonts w:asciiTheme="minorHAnsi" w:hAnsiTheme="minorHAnsi"/>
        </w:rPr>
        <w:t xml:space="preserve"> en</w:t>
      </w:r>
      <w:r w:rsidR="00CE3F75" w:rsidRPr="00CE3F75">
        <w:rPr>
          <w:rFonts w:asciiTheme="minorHAnsi" w:hAnsiTheme="minorHAnsi"/>
        </w:rPr>
        <w:t xml:space="preserve"> de kwaliteit </w:t>
      </w:r>
      <w:r w:rsidR="536249E4" w:rsidRPr="003E8B5F">
        <w:rPr>
          <w:rFonts w:asciiTheme="minorHAnsi" w:hAnsiTheme="minorHAnsi"/>
        </w:rPr>
        <w:t>en mate</w:t>
      </w:r>
      <w:r w:rsidRPr="4DF5EE3E">
        <w:rPr>
          <w:rFonts w:asciiTheme="minorHAnsi" w:hAnsiTheme="minorHAnsi"/>
        </w:rPr>
        <w:t xml:space="preserve"> van de kritische reflectie op eerdere uitgevoerde soortgelijke projecten, de mate waarin inzicht wordt gegeven in de sterke en zwakke punten </w:t>
      </w:r>
      <w:r w:rsidRPr="4DF5EE3E">
        <w:rPr>
          <w:rFonts w:asciiTheme="minorHAnsi" w:hAnsiTheme="minorHAnsi"/>
        </w:rPr>
        <w:lastRenderedPageBreak/>
        <w:t>van de organisatie in relatie tot een dergelijke opdracht, de concreetheid en het ambitieniveau om te verbeteren en de mate waarin aangesloten wordt op de belangen van de opdrachtgever.</w:t>
      </w:r>
      <w:r w:rsidR="09ABD833" w:rsidRPr="0E36F4BC">
        <w:rPr>
          <w:rFonts w:asciiTheme="minorHAnsi" w:hAnsiTheme="minorHAnsi"/>
        </w:rPr>
        <w:t xml:space="preserve"> </w:t>
      </w:r>
      <w:r w:rsidRPr="4DF5EE3E">
        <w:rPr>
          <w:rFonts w:asciiTheme="minorHAnsi" w:hAnsiTheme="minorHAnsi"/>
        </w:rPr>
        <w:t> </w:t>
      </w:r>
    </w:p>
    <w:p w14:paraId="2CCA0712" w14:textId="77777777" w:rsidR="00D80F2B" w:rsidRDefault="00D80F2B" w:rsidP="4DF5EE3E">
      <w:pPr>
        <w:rPr>
          <w:rFonts w:asciiTheme="minorHAnsi" w:hAnsiTheme="minorHAnsi"/>
        </w:rPr>
      </w:pPr>
    </w:p>
    <w:p w14:paraId="38FED964" w14:textId="757EC42B" w:rsidR="007472E0" w:rsidRDefault="78950171" w:rsidP="4DF5EE3E">
      <w:pPr>
        <w:rPr>
          <w:rFonts w:asciiTheme="minorHAnsi" w:hAnsiTheme="minorHAnsi"/>
          <w:highlight w:val="yellow"/>
        </w:rPr>
      </w:pPr>
      <w:r w:rsidRPr="4DF5EE3E">
        <w:rPr>
          <w:rFonts w:asciiTheme="minorHAnsi" w:hAnsiTheme="minorHAnsi"/>
        </w:rPr>
        <w:t xml:space="preserve">In eerste instantie zullen de leden van de beoordelingscommissie de Aanmeldingen individueel beoordelen op het reflectiedocument. Vervolgens worden de definitieve scores plenair, onder voorzitterschap van een procesbegeleider, met alle leden van de beoordelingscommissie gezamenlijk op basis van consensus vastgesteld. Er wordt dus geen gemiddelde score </w:t>
      </w:r>
      <w:r w:rsidR="4D59352E" w:rsidRPr="2A9F61FE">
        <w:rPr>
          <w:rFonts w:asciiTheme="minorHAnsi" w:hAnsiTheme="minorHAnsi"/>
        </w:rPr>
        <w:t xml:space="preserve">per </w:t>
      </w:r>
      <w:proofErr w:type="spellStart"/>
      <w:r w:rsidR="4D59352E" w:rsidRPr="2A9F61FE">
        <w:rPr>
          <w:rFonts w:asciiTheme="minorHAnsi" w:hAnsiTheme="minorHAnsi"/>
        </w:rPr>
        <w:t>subcriterium</w:t>
      </w:r>
      <w:proofErr w:type="spellEnd"/>
      <w:r w:rsidR="4D59352E" w:rsidRPr="2A9F61FE">
        <w:rPr>
          <w:rFonts w:asciiTheme="minorHAnsi" w:hAnsiTheme="minorHAnsi"/>
        </w:rPr>
        <w:t xml:space="preserve"> </w:t>
      </w:r>
      <w:r w:rsidR="007472E0" w:rsidRPr="002616DA">
        <w:rPr>
          <w:rFonts w:asciiTheme="minorHAnsi" w:hAnsiTheme="minorHAnsi"/>
        </w:rPr>
        <w:t>berekend.</w:t>
      </w:r>
      <w:r w:rsidR="3E65A993" w:rsidRPr="002616DA">
        <w:rPr>
          <w:rFonts w:asciiTheme="minorHAnsi" w:hAnsiTheme="minorHAnsi"/>
        </w:rPr>
        <w:t xml:space="preserve"> Vervolgens worden de in consensus gegeven cijfers van </w:t>
      </w:r>
      <w:proofErr w:type="spellStart"/>
      <w:r w:rsidR="3E65A993" w:rsidRPr="002616DA">
        <w:rPr>
          <w:rFonts w:asciiTheme="minorHAnsi" w:hAnsiTheme="minorHAnsi"/>
        </w:rPr>
        <w:t>subcriterium</w:t>
      </w:r>
      <w:proofErr w:type="spellEnd"/>
      <w:r w:rsidR="3E65A993" w:rsidRPr="002616DA">
        <w:rPr>
          <w:rFonts w:asciiTheme="minorHAnsi" w:hAnsiTheme="minorHAnsi"/>
        </w:rPr>
        <w:t xml:space="preserve"> 1, 2 en 3 opgeteld en door 3 gedeeld. Zo ontstaat de </w:t>
      </w:r>
      <w:r w:rsidR="2B7DB4B5" w:rsidRPr="002616DA">
        <w:rPr>
          <w:rFonts w:asciiTheme="minorHAnsi" w:hAnsiTheme="minorHAnsi"/>
        </w:rPr>
        <w:t>eindscore voor het reflectiedocument.</w:t>
      </w:r>
    </w:p>
    <w:p w14:paraId="79B7FCAE" w14:textId="77777777" w:rsidR="007472E0" w:rsidRDefault="007472E0" w:rsidP="4DF5EE3E">
      <w:pPr>
        <w:rPr>
          <w:rFonts w:asciiTheme="minorHAnsi" w:hAnsiTheme="minorHAnsi"/>
        </w:rPr>
      </w:pPr>
    </w:p>
    <w:p w14:paraId="5FE9517A" w14:textId="21D40D76" w:rsidR="001557EE" w:rsidRPr="001557EE" w:rsidRDefault="001557EE" w:rsidP="075C8FD2">
      <w:pPr>
        <w:rPr>
          <w:rFonts w:asciiTheme="minorHAnsi" w:hAnsiTheme="minorHAnsi"/>
        </w:rPr>
      </w:pPr>
      <w:r w:rsidRPr="075C8FD2">
        <w:rPr>
          <w:rFonts w:asciiTheme="minorHAnsi" w:hAnsiTheme="minorHAnsi"/>
        </w:rPr>
        <w:t xml:space="preserve">De vier aanmeldingen met de hoogste eindscore worden uitgenodigd voor de </w:t>
      </w:r>
      <w:r w:rsidR="00F077BA" w:rsidRPr="075C8FD2">
        <w:rPr>
          <w:rFonts w:asciiTheme="minorHAnsi" w:hAnsiTheme="minorHAnsi"/>
        </w:rPr>
        <w:t>dialoog</w:t>
      </w:r>
      <w:r w:rsidRPr="075C8FD2">
        <w:rPr>
          <w:rFonts w:asciiTheme="minorHAnsi" w:hAnsiTheme="minorHAnsi"/>
        </w:rPr>
        <w:t>fase.  </w:t>
      </w:r>
    </w:p>
    <w:p w14:paraId="14E7A245" w14:textId="77777777" w:rsidR="001557EE" w:rsidRDefault="001557EE" w:rsidP="075C8FD2">
      <w:pPr>
        <w:rPr>
          <w:rFonts w:asciiTheme="minorHAnsi" w:hAnsiTheme="minorHAnsi"/>
        </w:rPr>
      </w:pPr>
      <w:r w:rsidRPr="075C8FD2">
        <w:rPr>
          <w:rFonts w:asciiTheme="minorHAnsi" w:hAnsiTheme="minorHAnsi"/>
        </w:rPr>
        <w:t>Indien meer dan vier Gegadigden als vierde eindigen door een gelijke score van twee of meerdere van de Gegadigden, dan wordt de onderlinge ranking als volgt vastgesteld: </w:t>
      </w:r>
    </w:p>
    <w:p w14:paraId="7D117B90" w14:textId="77777777" w:rsidR="00130BED" w:rsidRDefault="001557EE" w:rsidP="00F406C1">
      <w:pPr>
        <w:pStyle w:val="Lijstalinea"/>
        <w:numPr>
          <w:ilvl w:val="0"/>
          <w:numId w:val="3"/>
        </w:numPr>
        <w:rPr>
          <w:rFonts w:asciiTheme="minorHAnsi" w:hAnsiTheme="minorHAnsi"/>
        </w:rPr>
      </w:pPr>
      <w:r w:rsidRPr="3AC8EB01">
        <w:rPr>
          <w:rFonts w:asciiTheme="minorHAnsi" w:hAnsiTheme="minorHAnsi"/>
        </w:rPr>
        <w:t xml:space="preserve">De gegadigde met de hoogste score op </w:t>
      </w:r>
      <w:proofErr w:type="spellStart"/>
      <w:r w:rsidRPr="3AC8EB01">
        <w:rPr>
          <w:rFonts w:asciiTheme="minorHAnsi" w:hAnsiTheme="minorHAnsi"/>
        </w:rPr>
        <w:t>subcriterium</w:t>
      </w:r>
      <w:proofErr w:type="spellEnd"/>
      <w:r w:rsidRPr="3AC8EB01">
        <w:rPr>
          <w:rFonts w:asciiTheme="minorHAnsi" w:hAnsiTheme="minorHAnsi"/>
        </w:rPr>
        <w:t xml:space="preserve"> 1 “Samenwerken en ontwerpen in bouwteamverband in een complex project” is dan de hoogste in ranking; </w:t>
      </w:r>
    </w:p>
    <w:p w14:paraId="290FB330" w14:textId="2F9568B6" w:rsidR="001557EE" w:rsidRDefault="001557EE" w:rsidP="3AC8EB01">
      <w:pPr>
        <w:rPr>
          <w:rFonts w:asciiTheme="minorHAnsi" w:hAnsiTheme="minorHAnsi"/>
        </w:rPr>
      </w:pPr>
      <w:r w:rsidRPr="3AC8EB01">
        <w:rPr>
          <w:rFonts w:asciiTheme="minorHAnsi" w:hAnsiTheme="minorHAnsi"/>
        </w:rPr>
        <w:t xml:space="preserve">Indien dan nog meerdere aanmeldingen gelijk gerangschikt worden, dan </w:t>
      </w:r>
      <w:r w:rsidRPr="5AC91636">
        <w:rPr>
          <w:rFonts w:asciiTheme="minorHAnsi" w:hAnsiTheme="minorHAnsi"/>
        </w:rPr>
        <w:t>word</w:t>
      </w:r>
      <w:r w:rsidR="34D0B970" w:rsidRPr="5AC91636">
        <w:rPr>
          <w:rFonts w:asciiTheme="minorHAnsi" w:hAnsiTheme="minorHAnsi"/>
        </w:rPr>
        <w:t>en die in</w:t>
      </w:r>
      <w:r w:rsidRPr="3AC8EB01">
        <w:rPr>
          <w:rFonts w:asciiTheme="minorHAnsi" w:hAnsiTheme="minorHAnsi"/>
        </w:rPr>
        <w:t xml:space="preserve"> onderlinge ranking als volgt vastgesteld:  </w:t>
      </w:r>
    </w:p>
    <w:p w14:paraId="5A59F31B" w14:textId="5E6A7FB2" w:rsidR="001557EE" w:rsidRDefault="001557EE" w:rsidP="00F406C1">
      <w:pPr>
        <w:pStyle w:val="Lijstalinea"/>
        <w:numPr>
          <w:ilvl w:val="0"/>
          <w:numId w:val="3"/>
        </w:numPr>
        <w:rPr>
          <w:rFonts w:asciiTheme="minorHAnsi" w:hAnsiTheme="minorHAnsi"/>
        </w:rPr>
      </w:pPr>
      <w:r w:rsidRPr="0E23F407">
        <w:rPr>
          <w:rFonts w:asciiTheme="minorHAnsi" w:hAnsiTheme="minorHAnsi"/>
        </w:rPr>
        <w:t xml:space="preserve">De gegadigde met de hoogste score op </w:t>
      </w:r>
      <w:proofErr w:type="spellStart"/>
      <w:r w:rsidRPr="0E23F407">
        <w:rPr>
          <w:rFonts w:asciiTheme="minorHAnsi" w:hAnsiTheme="minorHAnsi"/>
        </w:rPr>
        <w:t>subcriterium</w:t>
      </w:r>
      <w:proofErr w:type="spellEnd"/>
      <w:r w:rsidRPr="0E23F407">
        <w:rPr>
          <w:rFonts w:asciiTheme="minorHAnsi" w:hAnsiTheme="minorHAnsi"/>
        </w:rPr>
        <w:t xml:space="preserve"> 2 “Project uitvoeren in een intensieve verkeerssituatie” is dan de hoogste in ranking;  </w:t>
      </w:r>
    </w:p>
    <w:p w14:paraId="47D03544" w14:textId="427EA346" w:rsidR="001557EE" w:rsidRDefault="001557EE" w:rsidP="00BF0DA3">
      <w:pPr>
        <w:rPr>
          <w:rFonts w:asciiTheme="minorHAnsi" w:hAnsiTheme="minorHAnsi"/>
        </w:rPr>
      </w:pPr>
      <w:r w:rsidRPr="3AC8EB01">
        <w:rPr>
          <w:rFonts w:asciiTheme="minorHAnsi" w:hAnsiTheme="minorHAnsi"/>
        </w:rPr>
        <w:t xml:space="preserve">Indien dan nog meerdere aanmeldingen gelijk gerangschikt worden, dan </w:t>
      </w:r>
      <w:r w:rsidRPr="5AC91636">
        <w:rPr>
          <w:rFonts w:asciiTheme="minorHAnsi" w:hAnsiTheme="minorHAnsi"/>
        </w:rPr>
        <w:t>word</w:t>
      </w:r>
      <w:r w:rsidR="0CF6C7AA" w:rsidRPr="5AC91636">
        <w:rPr>
          <w:rFonts w:asciiTheme="minorHAnsi" w:hAnsiTheme="minorHAnsi"/>
        </w:rPr>
        <w:t>en die in</w:t>
      </w:r>
      <w:r w:rsidRPr="3AC8EB01">
        <w:rPr>
          <w:rFonts w:asciiTheme="minorHAnsi" w:hAnsiTheme="minorHAnsi"/>
        </w:rPr>
        <w:t xml:space="preserve"> onderlinge ranking als volgt vastgesteld:  </w:t>
      </w:r>
    </w:p>
    <w:p w14:paraId="19983F1B" w14:textId="7F210C64" w:rsidR="001557EE" w:rsidRDefault="001557EE" w:rsidP="00F406C1">
      <w:pPr>
        <w:pStyle w:val="Lijstalinea"/>
        <w:numPr>
          <w:ilvl w:val="0"/>
          <w:numId w:val="3"/>
        </w:numPr>
        <w:rPr>
          <w:rFonts w:asciiTheme="minorHAnsi" w:hAnsiTheme="minorHAnsi"/>
        </w:rPr>
      </w:pPr>
      <w:r w:rsidRPr="3AC8EB01">
        <w:rPr>
          <w:rFonts w:asciiTheme="minorHAnsi" w:hAnsiTheme="minorHAnsi"/>
        </w:rPr>
        <w:t xml:space="preserve">De gegadigde met de hoogste score op </w:t>
      </w:r>
      <w:proofErr w:type="spellStart"/>
      <w:r w:rsidRPr="3AC8EB01">
        <w:rPr>
          <w:rFonts w:asciiTheme="minorHAnsi" w:hAnsiTheme="minorHAnsi"/>
        </w:rPr>
        <w:t>subcriterium</w:t>
      </w:r>
      <w:proofErr w:type="spellEnd"/>
      <w:r w:rsidRPr="3AC8EB01">
        <w:rPr>
          <w:rFonts w:asciiTheme="minorHAnsi" w:hAnsiTheme="minorHAnsi"/>
        </w:rPr>
        <w:t xml:space="preserve"> 3 “Reflectie op draagvlak prijsvorming” is dan de hoogste in ranking. </w:t>
      </w:r>
    </w:p>
    <w:p w14:paraId="6C560349" w14:textId="1B6EBBA6" w:rsidR="00B6512B" w:rsidRPr="001557EE" w:rsidRDefault="00B6512B" w:rsidP="00BF0DA3">
      <w:pPr>
        <w:rPr>
          <w:rFonts w:asciiTheme="minorHAnsi" w:hAnsiTheme="minorHAnsi"/>
        </w:rPr>
      </w:pPr>
    </w:p>
    <w:p w14:paraId="1B7DC299" w14:textId="77777777" w:rsidR="00130BED" w:rsidRDefault="001557EE" w:rsidP="001557EE">
      <w:pPr>
        <w:rPr>
          <w:rFonts w:asciiTheme="minorHAnsi" w:hAnsiTheme="minorHAnsi"/>
        </w:rPr>
      </w:pPr>
      <w:r w:rsidRPr="075C8FD2">
        <w:rPr>
          <w:rFonts w:asciiTheme="minorHAnsi" w:hAnsiTheme="minorHAnsi"/>
        </w:rPr>
        <w:t>Mochten er dan nog meerdere aanmeldingen gelijk gerangschikt worden, waardoor het voor de aanbestedende dienst onmogelijk is een selectiebeslissing te nemen, dan bepaalt het lot welke van de gelijk geëindigde gegadigden wordt geselecteerd.</w:t>
      </w:r>
    </w:p>
    <w:p w14:paraId="00B9BAA4" w14:textId="38FB4B1F" w:rsidR="001557EE" w:rsidRPr="001557EE" w:rsidRDefault="001557EE" w:rsidP="075C8FD2">
      <w:pPr>
        <w:rPr>
          <w:rFonts w:asciiTheme="minorHAnsi" w:hAnsiTheme="minorHAnsi"/>
        </w:rPr>
      </w:pPr>
      <w:r w:rsidRPr="075C8FD2">
        <w:rPr>
          <w:rFonts w:asciiTheme="minorHAnsi" w:hAnsiTheme="minorHAnsi"/>
        </w:rPr>
        <w:t> </w:t>
      </w:r>
    </w:p>
    <w:p w14:paraId="596234AD" w14:textId="4E31C202" w:rsidR="0014563F" w:rsidRPr="00772E7C" w:rsidRDefault="0014563F" w:rsidP="3AC8EB01">
      <w:pPr>
        <w:rPr>
          <w:rFonts w:asciiTheme="minorHAnsi" w:hAnsiTheme="minorHAnsi"/>
        </w:rPr>
      </w:pPr>
      <w:r w:rsidRPr="3AC8EB01">
        <w:rPr>
          <w:rFonts w:asciiTheme="minorHAnsi" w:hAnsiTheme="minorHAnsi"/>
        </w:rPr>
        <w:t xml:space="preserve">Ook worden (indien en voor zover noodzakelijk) middels de hiervoor genoemde werkwijze de partijen met rangordenummer </w:t>
      </w:r>
      <w:r w:rsidR="74BDB291" w:rsidRPr="3AC8EB01">
        <w:rPr>
          <w:rFonts w:asciiTheme="minorHAnsi" w:hAnsiTheme="minorHAnsi"/>
        </w:rPr>
        <w:t xml:space="preserve">5, </w:t>
      </w:r>
      <w:r w:rsidRPr="3AC8EB01">
        <w:rPr>
          <w:rFonts w:asciiTheme="minorHAnsi" w:hAnsiTheme="minorHAnsi"/>
        </w:rPr>
        <w:t>6, 7, etc. bepaald voor het eventueel wegvallen van één van de partijen na selectiebesl</w:t>
      </w:r>
      <w:r w:rsidR="00FF4CBB" w:rsidRPr="3AC8EB01">
        <w:rPr>
          <w:rFonts w:asciiTheme="minorHAnsi" w:hAnsiTheme="minorHAnsi"/>
        </w:rPr>
        <w:t>issing</w:t>
      </w:r>
      <w:r w:rsidRPr="3AC8EB01">
        <w:rPr>
          <w:rFonts w:asciiTheme="minorHAnsi" w:hAnsiTheme="minorHAnsi"/>
        </w:rPr>
        <w:t xml:space="preserve">. </w:t>
      </w:r>
      <w:r w:rsidR="64BBA831" w:rsidRPr="3AC8EB01">
        <w:rPr>
          <w:rFonts w:asciiTheme="minorHAnsi" w:hAnsiTheme="minorHAnsi"/>
        </w:rPr>
        <w:t>Mocht één van de geselecteerde partijen zich terugtrekken of om een andere reden toch afvallen dan zal, mits er geen onoverkomelijke informatieachterstand ontstaat ten opzicht</w:t>
      </w:r>
      <w:r w:rsidR="607743DE" w:rsidRPr="3AC8EB01">
        <w:rPr>
          <w:rFonts w:asciiTheme="minorHAnsi" w:hAnsiTheme="minorHAnsi"/>
        </w:rPr>
        <w:t>e</w:t>
      </w:r>
      <w:r w:rsidR="64BBA831" w:rsidRPr="3AC8EB01">
        <w:rPr>
          <w:rFonts w:asciiTheme="minorHAnsi" w:hAnsiTheme="minorHAnsi"/>
        </w:rPr>
        <w:t xml:space="preserve"> van de andere </w:t>
      </w:r>
      <w:r w:rsidR="5E775B17" w:rsidRPr="3AC8EB01">
        <w:rPr>
          <w:rFonts w:asciiTheme="minorHAnsi" w:hAnsiTheme="minorHAnsi"/>
        </w:rPr>
        <w:t>geselecteerde gegadigden</w:t>
      </w:r>
      <w:r w:rsidR="1C1C2DE5" w:rsidRPr="3AC8EB01">
        <w:rPr>
          <w:rFonts w:asciiTheme="minorHAnsi" w:hAnsiTheme="minorHAnsi"/>
        </w:rPr>
        <w:t xml:space="preserve">, de als nummer 5 </w:t>
      </w:r>
      <w:r w:rsidR="0C0CE671" w:rsidRPr="3AC8EB01">
        <w:rPr>
          <w:rFonts w:asciiTheme="minorHAnsi" w:hAnsiTheme="minorHAnsi"/>
        </w:rPr>
        <w:t xml:space="preserve">(hierna nummer 6 </w:t>
      </w:r>
      <w:proofErr w:type="spellStart"/>
      <w:r w:rsidR="0C0CE671" w:rsidRPr="3AC8EB01">
        <w:rPr>
          <w:rFonts w:asciiTheme="minorHAnsi" w:hAnsiTheme="minorHAnsi"/>
        </w:rPr>
        <w:t>etcetera</w:t>
      </w:r>
      <w:proofErr w:type="spellEnd"/>
      <w:r w:rsidR="0C0CE671" w:rsidRPr="3AC8EB01">
        <w:rPr>
          <w:rFonts w:asciiTheme="minorHAnsi" w:hAnsiTheme="minorHAnsi"/>
        </w:rPr>
        <w:t xml:space="preserve">) </w:t>
      </w:r>
      <w:r w:rsidR="1C1C2DE5" w:rsidRPr="3AC8EB01">
        <w:rPr>
          <w:rFonts w:asciiTheme="minorHAnsi" w:hAnsiTheme="minorHAnsi"/>
        </w:rPr>
        <w:t>in ranking geselecteerde partij uitgenodigd voor de inschrijvingsfase. In de praktij</w:t>
      </w:r>
      <w:r w:rsidR="222AD725" w:rsidRPr="3AC8EB01">
        <w:rPr>
          <w:rFonts w:asciiTheme="minorHAnsi" w:hAnsiTheme="minorHAnsi"/>
        </w:rPr>
        <w:t>k betekent dit dat de dialoogrondes nog niet zijn gestart en dat een partij voldoende tijd moet hebben om zich op de eerste dialoogronde voor te bereiden.</w:t>
      </w:r>
    </w:p>
    <w:p w14:paraId="278BB2B5" w14:textId="77777777" w:rsidR="0014563F" w:rsidRPr="00772E7C" w:rsidRDefault="008E5569" w:rsidP="00C57295">
      <w:pPr>
        <w:pStyle w:val="Kop1"/>
        <w:ind w:left="0" w:firstLine="0"/>
      </w:pPr>
      <w:r w:rsidRPr="0AA6D4C9">
        <w:br w:type="page"/>
      </w:r>
      <w:bookmarkStart w:id="89" w:name="_Toc430706245"/>
    </w:p>
    <w:p w14:paraId="355385C6" w14:textId="5ABDD6EB" w:rsidR="00337F6E" w:rsidRPr="00772E7C" w:rsidRDefault="00E42EEB" w:rsidP="00C57295">
      <w:pPr>
        <w:pStyle w:val="Kop1"/>
        <w:ind w:left="0" w:firstLine="0"/>
      </w:pPr>
      <w:bookmarkStart w:id="90" w:name="_Toc194593929"/>
      <w:r w:rsidRPr="0AA6D4C9">
        <w:lastRenderedPageBreak/>
        <w:t xml:space="preserve">Standaardformulier </w:t>
      </w:r>
      <w:r w:rsidR="0014563F" w:rsidRPr="0AA6D4C9">
        <w:t>A</w:t>
      </w:r>
      <w:r>
        <w:tab/>
      </w:r>
      <w:r w:rsidR="00337F6E" w:rsidRPr="0AA6D4C9">
        <w:t>Checklist</w:t>
      </w:r>
      <w:bookmarkEnd w:id="87"/>
      <w:bookmarkEnd w:id="88"/>
      <w:bookmarkEnd w:id="89"/>
      <w:bookmarkEnd w:id="90"/>
    </w:p>
    <w:p w14:paraId="603FC35C" w14:textId="77777777" w:rsidR="00803479" w:rsidRPr="00772E7C" w:rsidRDefault="00803479" w:rsidP="0078254B">
      <w:pPr>
        <w:rPr>
          <w:rFonts w:asciiTheme="minorHAnsi" w:hAnsiTheme="minorHAnsi" w:cs="Arial"/>
          <w:szCs w:val="20"/>
        </w:rPr>
      </w:pPr>
    </w:p>
    <w:p w14:paraId="093696BD" w14:textId="77777777" w:rsidR="00337F6E" w:rsidRPr="00772E7C" w:rsidRDefault="00337F6E" w:rsidP="0078254B">
      <w:pPr>
        <w:rPr>
          <w:rFonts w:asciiTheme="minorHAnsi" w:hAnsiTheme="minorHAnsi" w:cs="Arial"/>
          <w:szCs w:val="20"/>
        </w:rPr>
      </w:pPr>
      <w:r w:rsidRPr="00772E7C">
        <w:rPr>
          <w:rFonts w:asciiTheme="minorHAnsi" w:hAnsiTheme="minorHAnsi" w:cs="Arial"/>
          <w:szCs w:val="20"/>
        </w:rPr>
        <w:t xml:space="preserve">De </w:t>
      </w:r>
      <w:r w:rsidR="000164CC" w:rsidRPr="00772E7C">
        <w:rPr>
          <w:rFonts w:asciiTheme="minorHAnsi" w:hAnsiTheme="minorHAnsi" w:cs="Arial"/>
          <w:szCs w:val="20"/>
        </w:rPr>
        <w:t>a</w:t>
      </w:r>
      <w:r w:rsidR="00FC20B8" w:rsidRPr="00772E7C">
        <w:rPr>
          <w:rFonts w:asciiTheme="minorHAnsi" w:hAnsiTheme="minorHAnsi" w:cs="Arial"/>
          <w:szCs w:val="20"/>
        </w:rPr>
        <w:t xml:space="preserve">anmelding </w:t>
      </w:r>
      <w:r w:rsidRPr="00772E7C">
        <w:rPr>
          <w:rFonts w:asciiTheme="minorHAnsi" w:hAnsiTheme="minorHAnsi" w:cs="Arial"/>
          <w:szCs w:val="20"/>
        </w:rPr>
        <w:t xml:space="preserve">dient te worden opgebouwd conform de onderstaande structuur. De ingevulde en door een rechtsgeldige vertegenwoordiger ondertekende checklist dient aan de </w:t>
      </w:r>
      <w:r w:rsidR="000164CC" w:rsidRPr="00772E7C">
        <w:rPr>
          <w:rFonts w:asciiTheme="minorHAnsi" w:hAnsiTheme="minorHAnsi" w:cs="Arial"/>
          <w:szCs w:val="20"/>
        </w:rPr>
        <w:t>a</w:t>
      </w:r>
      <w:r w:rsidR="00FC20B8" w:rsidRPr="00772E7C">
        <w:rPr>
          <w:rFonts w:asciiTheme="minorHAnsi" w:hAnsiTheme="minorHAnsi" w:cs="Arial"/>
          <w:szCs w:val="20"/>
        </w:rPr>
        <w:t xml:space="preserve">anmelding </w:t>
      </w:r>
      <w:r w:rsidRPr="00772E7C">
        <w:rPr>
          <w:rFonts w:asciiTheme="minorHAnsi" w:hAnsiTheme="minorHAnsi" w:cs="Arial"/>
          <w:szCs w:val="20"/>
        </w:rPr>
        <w:t xml:space="preserve">te worden toegevoegd. </w:t>
      </w:r>
    </w:p>
    <w:p w14:paraId="0E417CDF" w14:textId="77777777" w:rsidR="00312F01" w:rsidRPr="00772E7C" w:rsidRDefault="00312F01" w:rsidP="0078254B">
      <w:pPr>
        <w:rPr>
          <w:rFonts w:asciiTheme="minorHAnsi" w:hAnsiTheme="minorHAnsi" w:cs="Arial"/>
          <w:szCs w:val="20"/>
          <w:highlight w:val="yellow"/>
        </w:rPr>
      </w:pPr>
    </w:p>
    <w:tbl>
      <w:tblPr>
        <w:tblW w:w="8647"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6"/>
        <w:gridCol w:w="2976"/>
        <w:gridCol w:w="567"/>
        <w:gridCol w:w="2268"/>
        <w:gridCol w:w="1603"/>
        <w:gridCol w:w="807"/>
      </w:tblGrid>
      <w:tr w:rsidR="00F6403D" w:rsidRPr="00DC33A1" w14:paraId="7164BF27" w14:textId="77777777" w:rsidTr="00266C8F">
        <w:tc>
          <w:tcPr>
            <w:tcW w:w="426" w:type="dxa"/>
            <w:shd w:val="clear" w:color="auto" w:fill="F2F2F2" w:themeFill="background1" w:themeFillShade="F2"/>
          </w:tcPr>
          <w:p w14:paraId="016030EF" w14:textId="77777777" w:rsidR="00B51636" w:rsidRPr="00772E7C" w:rsidRDefault="00B51636" w:rsidP="0078254B">
            <w:pPr>
              <w:pStyle w:val="AliBijlageNum"/>
              <w:numPr>
                <w:ilvl w:val="0"/>
                <w:numId w:val="0"/>
              </w:numPr>
              <w:spacing w:before="0"/>
              <w:rPr>
                <w:rFonts w:asciiTheme="minorHAnsi" w:hAnsiTheme="minorHAnsi" w:cs="Arial"/>
                <w:b/>
                <w:sz w:val="16"/>
                <w:szCs w:val="16"/>
              </w:rPr>
            </w:pPr>
            <w:r w:rsidRPr="00772E7C">
              <w:rPr>
                <w:rFonts w:asciiTheme="minorHAnsi" w:hAnsiTheme="minorHAnsi" w:cs="Arial"/>
                <w:b/>
                <w:sz w:val="16"/>
                <w:szCs w:val="16"/>
              </w:rPr>
              <w:t>Nr.</w:t>
            </w:r>
          </w:p>
        </w:tc>
        <w:tc>
          <w:tcPr>
            <w:tcW w:w="2976" w:type="dxa"/>
            <w:shd w:val="clear" w:color="auto" w:fill="F2F2F2" w:themeFill="background1" w:themeFillShade="F2"/>
          </w:tcPr>
          <w:p w14:paraId="624203F5" w14:textId="77777777" w:rsidR="00B51636" w:rsidRPr="00772E7C" w:rsidRDefault="00B51636" w:rsidP="00B51636">
            <w:pPr>
              <w:pStyle w:val="AliBijlageNum"/>
              <w:numPr>
                <w:ilvl w:val="0"/>
                <w:numId w:val="0"/>
              </w:numPr>
              <w:spacing w:before="0"/>
              <w:rPr>
                <w:rFonts w:asciiTheme="minorHAnsi" w:hAnsiTheme="minorHAnsi" w:cs="Arial"/>
                <w:b/>
                <w:sz w:val="16"/>
                <w:szCs w:val="16"/>
              </w:rPr>
            </w:pPr>
            <w:r w:rsidRPr="00772E7C">
              <w:rPr>
                <w:rFonts w:asciiTheme="minorHAnsi" w:hAnsiTheme="minorHAnsi" w:cs="Arial"/>
                <w:b/>
                <w:sz w:val="16"/>
                <w:szCs w:val="16"/>
              </w:rPr>
              <w:t>Omschrijving</w:t>
            </w:r>
          </w:p>
        </w:tc>
        <w:tc>
          <w:tcPr>
            <w:tcW w:w="567" w:type="dxa"/>
            <w:shd w:val="clear" w:color="auto" w:fill="F2F2F2" w:themeFill="background1" w:themeFillShade="F2"/>
          </w:tcPr>
          <w:p w14:paraId="199EC49F" w14:textId="77777777" w:rsidR="00B51636" w:rsidRPr="00772E7C" w:rsidRDefault="00B51636" w:rsidP="00B51636">
            <w:pPr>
              <w:pStyle w:val="AliBijlageNum"/>
              <w:numPr>
                <w:ilvl w:val="0"/>
                <w:numId w:val="0"/>
              </w:numPr>
              <w:spacing w:before="0"/>
              <w:rPr>
                <w:rFonts w:asciiTheme="minorHAnsi" w:hAnsiTheme="minorHAnsi" w:cs="Arial"/>
                <w:b/>
                <w:sz w:val="16"/>
                <w:szCs w:val="16"/>
              </w:rPr>
            </w:pPr>
            <w:r w:rsidRPr="00772E7C">
              <w:rPr>
                <w:rFonts w:asciiTheme="minorHAnsi" w:hAnsiTheme="minorHAnsi" w:cs="Arial"/>
                <w:b/>
                <w:sz w:val="16"/>
                <w:szCs w:val="16"/>
              </w:rPr>
              <w:t>Zie par.</w:t>
            </w:r>
          </w:p>
        </w:tc>
        <w:tc>
          <w:tcPr>
            <w:tcW w:w="2268" w:type="dxa"/>
            <w:shd w:val="clear" w:color="auto" w:fill="F2F2F2" w:themeFill="background1" w:themeFillShade="F2"/>
          </w:tcPr>
          <w:p w14:paraId="7AE9B4F1" w14:textId="77777777" w:rsidR="00B51636" w:rsidRPr="00DC33A1" w:rsidRDefault="00B51636" w:rsidP="0078254B">
            <w:pPr>
              <w:pStyle w:val="AliBijlageNum"/>
              <w:numPr>
                <w:ilvl w:val="0"/>
                <w:numId w:val="0"/>
              </w:numPr>
              <w:spacing w:before="0"/>
              <w:rPr>
                <w:rFonts w:asciiTheme="minorHAnsi" w:hAnsiTheme="minorHAnsi" w:cs="Arial"/>
                <w:b/>
                <w:sz w:val="16"/>
                <w:szCs w:val="16"/>
              </w:rPr>
            </w:pPr>
            <w:r w:rsidRPr="00DC33A1">
              <w:rPr>
                <w:rFonts w:asciiTheme="minorHAnsi" w:hAnsiTheme="minorHAnsi" w:cs="Arial"/>
                <w:b/>
                <w:sz w:val="16"/>
                <w:szCs w:val="16"/>
              </w:rPr>
              <w:t>Te gebruiken formulieren</w:t>
            </w:r>
          </w:p>
        </w:tc>
        <w:tc>
          <w:tcPr>
            <w:tcW w:w="1603" w:type="dxa"/>
            <w:shd w:val="clear" w:color="auto" w:fill="auto"/>
          </w:tcPr>
          <w:p w14:paraId="72CF6FB1" w14:textId="77777777" w:rsidR="00B51636" w:rsidRPr="00DC33A1" w:rsidRDefault="00B51636" w:rsidP="0078254B">
            <w:pPr>
              <w:pStyle w:val="AliBijlageNum"/>
              <w:numPr>
                <w:ilvl w:val="0"/>
                <w:numId w:val="0"/>
              </w:numPr>
              <w:spacing w:before="0"/>
              <w:rPr>
                <w:rFonts w:asciiTheme="minorHAnsi" w:hAnsiTheme="minorHAnsi" w:cs="Arial"/>
                <w:b/>
                <w:sz w:val="16"/>
                <w:szCs w:val="16"/>
              </w:rPr>
            </w:pPr>
            <w:r w:rsidRPr="00DC33A1">
              <w:rPr>
                <w:rFonts w:asciiTheme="minorHAnsi" w:hAnsiTheme="minorHAnsi" w:cs="Arial"/>
                <w:b/>
                <w:sz w:val="16"/>
                <w:szCs w:val="16"/>
              </w:rPr>
              <w:t>Wanneer / waar bewijsmiddel indienen</w:t>
            </w:r>
          </w:p>
        </w:tc>
        <w:tc>
          <w:tcPr>
            <w:tcW w:w="807" w:type="dxa"/>
            <w:shd w:val="clear" w:color="auto" w:fill="F2F2F2" w:themeFill="background1" w:themeFillShade="F2"/>
          </w:tcPr>
          <w:p w14:paraId="1AFCDA1B" w14:textId="77777777" w:rsidR="00B51636" w:rsidRPr="00DC33A1" w:rsidRDefault="00B51636" w:rsidP="00B51636">
            <w:pPr>
              <w:pStyle w:val="AliBijlageNum"/>
              <w:numPr>
                <w:ilvl w:val="0"/>
                <w:numId w:val="0"/>
              </w:numPr>
              <w:spacing w:before="0"/>
              <w:jc w:val="center"/>
              <w:rPr>
                <w:rFonts w:asciiTheme="minorHAnsi" w:hAnsiTheme="minorHAnsi" w:cs="Arial"/>
                <w:b/>
                <w:sz w:val="16"/>
                <w:szCs w:val="16"/>
              </w:rPr>
            </w:pPr>
            <w:r w:rsidRPr="00DC33A1">
              <w:rPr>
                <w:rFonts w:asciiTheme="minorHAnsi" w:hAnsiTheme="minorHAnsi" w:cs="Arial"/>
                <w:b/>
                <w:sz w:val="16"/>
                <w:szCs w:val="16"/>
              </w:rPr>
              <w:t>Aanwezig</w:t>
            </w:r>
          </w:p>
          <w:p w14:paraId="7147FA93" w14:textId="77777777" w:rsidR="00B51636" w:rsidRPr="00DC33A1" w:rsidRDefault="00B51636" w:rsidP="00B51636">
            <w:pPr>
              <w:pStyle w:val="AliBijlageNum"/>
              <w:numPr>
                <w:ilvl w:val="0"/>
                <w:numId w:val="0"/>
              </w:numPr>
              <w:spacing w:before="0"/>
              <w:jc w:val="center"/>
              <w:rPr>
                <w:rFonts w:asciiTheme="minorHAnsi" w:hAnsiTheme="minorHAnsi" w:cs="Arial"/>
                <w:b/>
                <w:sz w:val="16"/>
                <w:szCs w:val="16"/>
              </w:rPr>
            </w:pPr>
            <w:r w:rsidRPr="00DC33A1">
              <w:rPr>
                <w:rFonts w:asciiTheme="minorHAnsi" w:hAnsiTheme="minorHAnsi" w:cs="Arial"/>
                <w:b/>
                <w:sz w:val="16"/>
                <w:szCs w:val="16"/>
              </w:rPr>
              <w:t>(Ja / Nee)</w:t>
            </w:r>
          </w:p>
        </w:tc>
      </w:tr>
      <w:tr w:rsidR="00853270" w:rsidRPr="00DC33A1" w14:paraId="24CF2D7C" w14:textId="77777777" w:rsidTr="00266C8F">
        <w:tc>
          <w:tcPr>
            <w:tcW w:w="426" w:type="dxa"/>
          </w:tcPr>
          <w:p w14:paraId="41062EC8" w14:textId="77777777" w:rsidR="00B51636" w:rsidRPr="00772E7C" w:rsidRDefault="00B51636" w:rsidP="0078254B">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1</w:t>
            </w:r>
          </w:p>
        </w:tc>
        <w:tc>
          <w:tcPr>
            <w:tcW w:w="2976" w:type="dxa"/>
          </w:tcPr>
          <w:p w14:paraId="253D92FD" w14:textId="77777777" w:rsidR="00B51636" w:rsidRPr="00772E7C" w:rsidRDefault="00B51636" w:rsidP="0078254B">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Aanmeldingsbrief</w:t>
            </w:r>
          </w:p>
        </w:tc>
        <w:tc>
          <w:tcPr>
            <w:tcW w:w="567" w:type="dxa"/>
            <w:shd w:val="clear" w:color="auto" w:fill="auto"/>
          </w:tcPr>
          <w:p w14:paraId="463CAFB4" w14:textId="77777777" w:rsidR="00B51636" w:rsidRPr="00772E7C" w:rsidRDefault="00B51636" w:rsidP="0078254B">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2.4</w:t>
            </w:r>
          </w:p>
        </w:tc>
        <w:tc>
          <w:tcPr>
            <w:tcW w:w="2268" w:type="dxa"/>
          </w:tcPr>
          <w:p w14:paraId="212D6449" w14:textId="77777777" w:rsidR="00B51636" w:rsidRPr="00DC33A1" w:rsidRDefault="00B51636" w:rsidP="0078254B">
            <w:pPr>
              <w:pStyle w:val="AliBijlageNum"/>
              <w:numPr>
                <w:ilvl w:val="0"/>
                <w:numId w:val="0"/>
              </w:numPr>
              <w:spacing w:before="0"/>
              <w:rPr>
                <w:rFonts w:asciiTheme="minorHAnsi" w:hAnsiTheme="minorHAnsi" w:cs="Arial"/>
                <w:sz w:val="16"/>
                <w:szCs w:val="16"/>
              </w:rPr>
            </w:pPr>
          </w:p>
        </w:tc>
        <w:tc>
          <w:tcPr>
            <w:tcW w:w="1603" w:type="dxa"/>
          </w:tcPr>
          <w:p w14:paraId="656CFA77" w14:textId="427B39D3" w:rsidR="00B51636" w:rsidRPr="00DC33A1" w:rsidRDefault="009323E8" w:rsidP="00010BB4">
            <w:pPr>
              <w:pStyle w:val="AliBijlageNum"/>
              <w:numPr>
                <w:ilvl w:val="0"/>
                <w:numId w:val="0"/>
              </w:numPr>
              <w:spacing w:before="0"/>
              <w:rPr>
                <w:rFonts w:asciiTheme="minorHAnsi" w:hAnsiTheme="minorHAnsi" w:cs="Arial"/>
                <w:sz w:val="16"/>
                <w:szCs w:val="16"/>
              </w:rPr>
            </w:pPr>
            <w:r w:rsidRPr="00DC33A1">
              <w:rPr>
                <w:rFonts w:asciiTheme="minorHAnsi" w:hAnsiTheme="minorHAnsi" w:cs="Arial"/>
                <w:sz w:val="16"/>
                <w:szCs w:val="16"/>
              </w:rPr>
              <w:t xml:space="preserve">Bij </w:t>
            </w:r>
            <w:r w:rsidR="00B15C05" w:rsidRPr="00DC33A1">
              <w:rPr>
                <w:rFonts w:asciiTheme="minorHAnsi" w:hAnsiTheme="minorHAnsi" w:cs="Arial"/>
                <w:sz w:val="16"/>
                <w:szCs w:val="16"/>
              </w:rPr>
              <w:t xml:space="preserve">Aanmelding (in Tenderned bij tabblad </w:t>
            </w:r>
            <w:r w:rsidR="0073699D" w:rsidRPr="00DC33A1">
              <w:rPr>
                <w:rFonts w:asciiTheme="minorHAnsi" w:hAnsiTheme="minorHAnsi" w:cs="Arial"/>
                <w:sz w:val="16"/>
                <w:szCs w:val="16"/>
              </w:rPr>
              <w:t>Overige documenten</w:t>
            </w:r>
            <w:r w:rsidR="003B0FAC" w:rsidRPr="00DC33A1">
              <w:rPr>
                <w:rFonts w:asciiTheme="minorHAnsi" w:hAnsiTheme="minorHAnsi" w:cs="Arial"/>
                <w:sz w:val="16"/>
                <w:szCs w:val="16"/>
              </w:rPr>
              <w:t>)</w:t>
            </w:r>
          </w:p>
        </w:tc>
        <w:tc>
          <w:tcPr>
            <w:tcW w:w="807" w:type="dxa"/>
          </w:tcPr>
          <w:p w14:paraId="20D19F0B" w14:textId="77777777" w:rsidR="00B51636" w:rsidRPr="00DC33A1" w:rsidRDefault="00B51636" w:rsidP="00B51636">
            <w:pPr>
              <w:pStyle w:val="AliBijlageNum"/>
              <w:numPr>
                <w:ilvl w:val="0"/>
                <w:numId w:val="0"/>
              </w:numPr>
              <w:spacing w:before="0"/>
              <w:jc w:val="center"/>
              <w:rPr>
                <w:rFonts w:asciiTheme="minorHAnsi" w:hAnsiTheme="minorHAnsi" w:cs="Arial"/>
                <w:sz w:val="16"/>
                <w:szCs w:val="16"/>
              </w:rPr>
            </w:pPr>
          </w:p>
        </w:tc>
      </w:tr>
      <w:tr w:rsidR="00853270" w:rsidRPr="00772E7C" w14:paraId="51AA03A8" w14:textId="77777777" w:rsidTr="00266C8F">
        <w:tc>
          <w:tcPr>
            <w:tcW w:w="426" w:type="dxa"/>
          </w:tcPr>
          <w:p w14:paraId="3B10A246" w14:textId="77777777" w:rsidR="00B51636" w:rsidRPr="00772E7C" w:rsidRDefault="00B51636" w:rsidP="0078254B">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2</w:t>
            </w:r>
          </w:p>
        </w:tc>
        <w:tc>
          <w:tcPr>
            <w:tcW w:w="2976" w:type="dxa"/>
          </w:tcPr>
          <w:p w14:paraId="082E2210" w14:textId="77777777" w:rsidR="00B51636" w:rsidRPr="00772E7C" w:rsidRDefault="00B51636" w:rsidP="0078254B">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Checklist (ingeleverde stukken)</w:t>
            </w:r>
          </w:p>
        </w:tc>
        <w:tc>
          <w:tcPr>
            <w:tcW w:w="567" w:type="dxa"/>
            <w:shd w:val="clear" w:color="auto" w:fill="auto"/>
          </w:tcPr>
          <w:p w14:paraId="6CDD6FFD" w14:textId="77777777" w:rsidR="00B51636" w:rsidRPr="00772E7C" w:rsidRDefault="00C9564D" w:rsidP="0078254B">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2.4</w:t>
            </w:r>
          </w:p>
        </w:tc>
        <w:tc>
          <w:tcPr>
            <w:tcW w:w="2268" w:type="dxa"/>
          </w:tcPr>
          <w:p w14:paraId="061E3540" w14:textId="77777777" w:rsidR="00B51636" w:rsidRPr="00772E7C" w:rsidRDefault="00B51636" w:rsidP="00B51636">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Standaardformulier A</w:t>
            </w:r>
          </w:p>
        </w:tc>
        <w:tc>
          <w:tcPr>
            <w:tcW w:w="1603" w:type="dxa"/>
          </w:tcPr>
          <w:p w14:paraId="4FED80EF" w14:textId="0C661A3D" w:rsidR="00B51636" w:rsidRPr="00772E7C" w:rsidRDefault="009323E8" w:rsidP="00010BB4">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 xml:space="preserve">Bij </w:t>
            </w:r>
            <w:r w:rsidR="00B15C05">
              <w:rPr>
                <w:rFonts w:asciiTheme="minorHAnsi" w:hAnsiTheme="minorHAnsi" w:cs="Arial"/>
                <w:sz w:val="16"/>
                <w:szCs w:val="16"/>
              </w:rPr>
              <w:t xml:space="preserve">Aanmelding (in Tenderned bij tabblad </w:t>
            </w:r>
            <w:r w:rsidR="00FD58C4">
              <w:rPr>
                <w:rFonts w:asciiTheme="minorHAnsi" w:hAnsiTheme="minorHAnsi" w:cs="Arial"/>
                <w:sz w:val="16"/>
                <w:szCs w:val="16"/>
              </w:rPr>
              <w:t>Overige</w:t>
            </w:r>
            <w:r w:rsidR="003B0FAC">
              <w:rPr>
                <w:rFonts w:asciiTheme="minorHAnsi" w:hAnsiTheme="minorHAnsi" w:cs="Arial"/>
                <w:sz w:val="16"/>
                <w:szCs w:val="16"/>
              </w:rPr>
              <w:t>)</w:t>
            </w:r>
          </w:p>
        </w:tc>
        <w:tc>
          <w:tcPr>
            <w:tcW w:w="807" w:type="dxa"/>
          </w:tcPr>
          <w:p w14:paraId="657842DD" w14:textId="77777777" w:rsidR="00B51636" w:rsidRPr="00DC33A1" w:rsidRDefault="00B51636" w:rsidP="00B51636">
            <w:pPr>
              <w:pStyle w:val="AliBijlageNum"/>
              <w:numPr>
                <w:ilvl w:val="0"/>
                <w:numId w:val="0"/>
              </w:numPr>
              <w:spacing w:before="0"/>
              <w:jc w:val="center"/>
              <w:rPr>
                <w:rFonts w:asciiTheme="minorHAnsi" w:hAnsiTheme="minorHAnsi" w:cs="Arial"/>
                <w:sz w:val="16"/>
                <w:szCs w:val="16"/>
              </w:rPr>
            </w:pPr>
          </w:p>
        </w:tc>
      </w:tr>
      <w:tr w:rsidR="00F6403D" w:rsidRPr="00772E7C" w14:paraId="79C434E3" w14:textId="77777777" w:rsidTr="00DC33A1">
        <w:tblPrEx>
          <w:tblBorders>
            <w:top w:val="double" w:sz="3" w:space="0" w:color="auto"/>
            <w:left w:val="double" w:sz="3" w:space="0" w:color="auto"/>
            <w:bottom w:val="double" w:sz="3" w:space="0" w:color="auto"/>
            <w:right w:val="double" w:sz="3" w:space="0" w:color="auto"/>
            <w:insideH w:val="single" w:sz="5" w:space="0" w:color="auto"/>
            <w:insideV w:val="single" w:sz="5" w:space="0" w:color="auto"/>
          </w:tblBorders>
          <w:tblCellMar>
            <w:left w:w="25" w:type="dxa"/>
            <w:right w:w="25" w:type="dxa"/>
          </w:tblCellMar>
        </w:tblPrEx>
        <w:tc>
          <w:tcPr>
            <w:tcW w:w="426" w:type="dxa"/>
          </w:tcPr>
          <w:p w14:paraId="025B290A"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3</w:t>
            </w:r>
          </w:p>
        </w:tc>
        <w:tc>
          <w:tcPr>
            <w:tcW w:w="2976" w:type="dxa"/>
          </w:tcPr>
          <w:p w14:paraId="7E421269" w14:textId="77777777" w:rsidR="00C9564D" w:rsidRPr="00772E7C" w:rsidRDefault="00C9564D" w:rsidP="00C9564D">
            <w:pPr>
              <w:rPr>
                <w:rFonts w:asciiTheme="minorHAnsi" w:hAnsiTheme="minorHAnsi" w:cs="Arial"/>
                <w:sz w:val="16"/>
                <w:szCs w:val="16"/>
                <w:highlight w:val="yellow"/>
              </w:rPr>
            </w:pPr>
            <w:r w:rsidRPr="00772E7C">
              <w:rPr>
                <w:rFonts w:asciiTheme="minorHAnsi" w:hAnsiTheme="minorHAnsi" w:cs="Arial"/>
                <w:sz w:val="16"/>
                <w:szCs w:val="16"/>
              </w:rPr>
              <w:t>Uitsluitingsgronden</w:t>
            </w:r>
          </w:p>
        </w:tc>
        <w:tc>
          <w:tcPr>
            <w:tcW w:w="567" w:type="dxa"/>
            <w:shd w:val="clear" w:color="auto" w:fill="auto"/>
          </w:tcPr>
          <w:p w14:paraId="47C945AD"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3.2</w:t>
            </w:r>
          </w:p>
        </w:tc>
        <w:tc>
          <w:tcPr>
            <w:tcW w:w="2268" w:type="dxa"/>
          </w:tcPr>
          <w:p w14:paraId="0F82CE40" w14:textId="57EE2C35" w:rsidR="00C9564D" w:rsidRPr="00772E7C" w:rsidRDefault="00312308" w:rsidP="00312308">
            <w:pPr>
              <w:rPr>
                <w:rFonts w:asciiTheme="minorHAnsi" w:hAnsiTheme="minorHAnsi" w:cs="Arial"/>
                <w:sz w:val="16"/>
                <w:szCs w:val="16"/>
                <w:highlight w:val="yellow"/>
              </w:rPr>
            </w:pPr>
            <w:r w:rsidRPr="00772E7C">
              <w:rPr>
                <w:rFonts w:asciiTheme="minorHAnsi" w:hAnsiTheme="minorHAnsi" w:cs="Arial"/>
                <w:sz w:val="16"/>
                <w:szCs w:val="16"/>
              </w:rPr>
              <w:t>U</w:t>
            </w:r>
            <w:r>
              <w:rPr>
                <w:rFonts w:asciiTheme="minorHAnsi" w:hAnsiTheme="minorHAnsi" w:cs="Arial"/>
                <w:sz w:val="16"/>
                <w:szCs w:val="16"/>
              </w:rPr>
              <w:t>EA</w:t>
            </w:r>
          </w:p>
        </w:tc>
        <w:tc>
          <w:tcPr>
            <w:tcW w:w="1603" w:type="dxa"/>
          </w:tcPr>
          <w:p w14:paraId="3274B7D7" w14:textId="7EF3A2E0" w:rsidR="00C9564D" w:rsidRPr="00772E7C" w:rsidRDefault="0F6970E7" w:rsidP="58BB1013">
            <w:pPr>
              <w:rPr>
                <w:rFonts w:asciiTheme="minorHAnsi" w:hAnsiTheme="minorHAnsi" w:cs="Arial"/>
                <w:sz w:val="16"/>
                <w:szCs w:val="16"/>
              </w:rPr>
            </w:pPr>
            <w:r w:rsidRPr="58BB1013">
              <w:rPr>
                <w:rFonts w:asciiTheme="minorHAnsi" w:hAnsiTheme="minorHAnsi" w:cs="Arial"/>
                <w:sz w:val="16"/>
                <w:szCs w:val="16"/>
              </w:rPr>
              <w:t>Bij aanmelding tenzij anders aangegeven</w:t>
            </w:r>
          </w:p>
        </w:tc>
        <w:tc>
          <w:tcPr>
            <w:tcW w:w="807" w:type="dxa"/>
            <w:shd w:val="clear" w:color="auto" w:fill="auto"/>
          </w:tcPr>
          <w:p w14:paraId="42BD787D" w14:textId="77777777" w:rsidR="00C9564D" w:rsidRPr="00DC33A1" w:rsidRDefault="00C9564D" w:rsidP="00C9564D">
            <w:pPr>
              <w:jc w:val="center"/>
              <w:rPr>
                <w:rFonts w:asciiTheme="minorHAnsi" w:hAnsiTheme="minorHAnsi" w:cs="Arial"/>
                <w:sz w:val="16"/>
                <w:szCs w:val="16"/>
              </w:rPr>
            </w:pPr>
          </w:p>
        </w:tc>
      </w:tr>
      <w:tr w:rsidR="00853270" w:rsidRPr="00772E7C" w14:paraId="2FDE612F" w14:textId="77777777" w:rsidTr="00266C8F">
        <w:tc>
          <w:tcPr>
            <w:tcW w:w="426" w:type="dxa"/>
          </w:tcPr>
          <w:p w14:paraId="772DF4BA"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4</w:t>
            </w:r>
          </w:p>
        </w:tc>
        <w:tc>
          <w:tcPr>
            <w:tcW w:w="2976" w:type="dxa"/>
          </w:tcPr>
          <w:p w14:paraId="391284F9"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Verklaring belangenverstrengeling</w:t>
            </w:r>
          </w:p>
        </w:tc>
        <w:tc>
          <w:tcPr>
            <w:tcW w:w="567" w:type="dxa"/>
            <w:shd w:val="clear" w:color="auto" w:fill="auto"/>
          </w:tcPr>
          <w:p w14:paraId="1684129C"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3.3</w:t>
            </w:r>
          </w:p>
        </w:tc>
        <w:tc>
          <w:tcPr>
            <w:tcW w:w="2268" w:type="dxa"/>
          </w:tcPr>
          <w:p w14:paraId="63CAAF74" w14:textId="77777777" w:rsidR="00C9564D" w:rsidRPr="00772E7C" w:rsidRDefault="009A3004" w:rsidP="00C9564D">
            <w:pPr>
              <w:rPr>
                <w:rFonts w:asciiTheme="minorHAnsi" w:hAnsiTheme="minorHAnsi" w:cs="Arial"/>
                <w:sz w:val="16"/>
                <w:szCs w:val="16"/>
                <w:highlight w:val="yellow"/>
              </w:rPr>
            </w:pPr>
            <w:r w:rsidRPr="00772E7C">
              <w:rPr>
                <w:rFonts w:asciiTheme="minorHAnsi" w:hAnsiTheme="minorHAnsi" w:cs="Arial"/>
                <w:sz w:val="16"/>
                <w:szCs w:val="16"/>
              </w:rPr>
              <w:t>Standaardformulier C</w:t>
            </w:r>
          </w:p>
        </w:tc>
        <w:tc>
          <w:tcPr>
            <w:tcW w:w="1603" w:type="dxa"/>
          </w:tcPr>
          <w:p w14:paraId="71B9EB99" w14:textId="44094DAF" w:rsidR="00C9564D" w:rsidRPr="00772E7C" w:rsidRDefault="009323E8" w:rsidP="00010BB4">
            <w:pPr>
              <w:rPr>
                <w:rFonts w:asciiTheme="minorHAnsi" w:hAnsiTheme="minorHAnsi" w:cs="Arial"/>
                <w:sz w:val="16"/>
                <w:szCs w:val="16"/>
                <w:highlight w:val="yellow"/>
              </w:rPr>
            </w:pPr>
            <w:r w:rsidRPr="00772E7C">
              <w:rPr>
                <w:rFonts w:asciiTheme="minorHAnsi" w:hAnsiTheme="minorHAnsi" w:cs="Arial"/>
                <w:sz w:val="16"/>
                <w:szCs w:val="16"/>
              </w:rPr>
              <w:t xml:space="preserve">Bij </w:t>
            </w:r>
            <w:r w:rsidR="00B15C05" w:rsidRPr="00B15C05">
              <w:rPr>
                <w:rFonts w:asciiTheme="minorHAnsi" w:hAnsiTheme="minorHAnsi" w:cs="Arial"/>
                <w:sz w:val="16"/>
                <w:szCs w:val="16"/>
              </w:rPr>
              <w:t xml:space="preserve">Aanmelding (in Tenderned bij tabblad </w:t>
            </w:r>
            <w:r w:rsidR="00FD58C4">
              <w:rPr>
                <w:rFonts w:asciiTheme="minorHAnsi" w:hAnsiTheme="minorHAnsi" w:cs="Arial"/>
                <w:sz w:val="16"/>
                <w:szCs w:val="16"/>
              </w:rPr>
              <w:t>Overige</w:t>
            </w:r>
            <w:r w:rsidR="003B0FAC">
              <w:rPr>
                <w:rFonts w:asciiTheme="minorHAnsi" w:hAnsiTheme="minorHAnsi" w:cs="Arial"/>
                <w:sz w:val="16"/>
                <w:szCs w:val="16"/>
              </w:rPr>
              <w:t>)</w:t>
            </w:r>
          </w:p>
        </w:tc>
        <w:tc>
          <w:tcPr>
            <w:tcW w:w="807" w:type="dxa"/>
          </w:tcPr>
          <w:p w14:paraId="04905375" w14:textId="77777777" w:rsidR="00C9564D" w:rsidRPr="00DC33A1" w:rsidRDefault="00C9564D" w:rsidP="00C9564D">
            <w:pPr>
              <w:jc w:val="center"/>
              <w:rPr>
                <w:rFonts w:asciiTheme="minorHAnsi" w:hAnsiTheme="minorHAnsi" w:cs="Arial"/>
                <w:sz w:val="16"/>
                <w:szCs w:val="16"/>
              </w:rPr>
            </w:pPr>
          </w:p>
        </w:tc>
      </w:tr>
      <w:tr w:rsidR="00853270" w:rsidRPr="00772E7C" w14:paraId="67B6DB68" w14:textId="77777777" w:rsidTr="00266C8F">
        <w:tc>
          <w:tcPr>
            <w:tcW w:w="426" w:type="dxa"/>
          </w:tcPr>
          <w:p w14:paraId="01430BF7"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5</w:t>
            </w:r>
          </w:p>
        </w:tc>
        <w:tc>
          <w:tcPr>
            <w:tcW w:w="2976" w:type="dxa"/>
          </w:tcPr>
          <w:p w14:paraId="042EA593" w14:textId="15C1C2A1" w:rsidR="00C9564D" w:rsidRPr="00772E7C" w:rsidRDefault="005E794B" w:rsidP="00C9564D">
            <w:pPr>
              <w:rPr>
                <w:rFonts w:asciiTheme="minorHAnsi" w:hAnsiTheme="minorHAnsi" w:cs="Arial"/>
                <w:sz w:val="16"/>
                <w:szCs w:val="16"/>
                <w:highlight w:val="yellow"/>
              </w:rPr>
            </w:pPr>
            <w:r>
              <w:rPr>
                <w:rFonts w:asciiTheme="minorHAnsi" w:hAnsiTheme="minorHAnsi" w:cs="Arial"/>
                <w:sz w:val="16"/>
                <w:szCs w:val="16"/>
              </w:rPr>
              <w:t>Uniform Europees Aanbestedingsdocument (UEA)</w:t>
            </w:r>
          </w:p>
        </w:tc>
        <w:tc>
          <w:tcPr>
            <w:tcW w:w="567" w:type="dxa"/>
            <w:shd w:val="clear" w:color="auto" w:fill="auto"/>
          </w:tcPr>
          <w:p w14:paraId="0C92BDA4"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3.4</w:t>
            </w:r>
          </w:p>
        </w:tc>
        <w:tc>
          <w:tcPr>
            <w:tcW w:w="2268" w:type="dxa"/>
          </w:tcPr>
          <w:p w14:paraId="7481F541" w14:textId="585B79CC" w:rsidR="00C9564D" w:rsidRPr="00772E7C" w:rsidRDefault="00312308" w:rsidP="00312308">
            <w:pPr>
              <w:rPr>
                <w:rFonts w:asciiTheme="minorHAnsi" w:hAnsiTheme="minorHAnsi" w:cs="Arial"/>
                <w:sz w:val="16"/>
                <w:szCs w:val="16"/>
                <w:highlight w:val="yellow"/>
              </w:rPr>
            </w:pPr>
            <w:r w:rsidRPr="00772E7C">
              <w:rPr>
                <w:rFonts w:asciiTheme="minorHAnsi" w:hAnsiTheme="minorHAnsi" w:cs="Arial"/>
                <w:sz w:val="16"/>
                <w:szCs w:val="16"/>
              </w:rPr>
              <w:t>UE</w:t>
            </w:r>
            <w:r>
              <w:rPr>
                <w:rFonts w:asciiTheme="minorHAnsi" w:hAnsiTheme="minorHAnsi" w:cs="Arial"/>
                <w:sz w:val="16"/>
                <w:szCs w:val="16"/>
              </w:rPr>
              <w:t>A</w:t>
            </w:r>
            <w:r w:rsidR="009A3004" w:rsidRPr="00772E7C">
              <w:rPr>
                <w:rStyle w:val="Voetnootmarkering"/>
                <w:rFonts w:asciiTheme="minorHAnsi" w:hAnsiTheme="minorHAnsi" w:cs="Arial"/>
                <w:sz w:val="16"/>
                <w:szCs w:val="16"/>
              </w:rPr>
              <w:footnoteReference w:id="3"/>
            </w:r>
          </w:p>
        </w:tc>
        <w:tc>
          <w:tcPr>
            <w:tcW w:w="1603" w:type="dxa"/>
          </w:tcPr>
          <w:p w14:paraId="38AAB3C8" w14:textId="33F5FCE7" w:rsidR="00C9564D" w:rsidRPr="00772E7C" w:rsidRDefault="009323E8" w:rsidP="00010BB4">
            <w:pPr>
              <w:rPr>
                <w:rFonts w:asciiTheme="minorHAnsi" w:hAnsiTheme="minorHAnsi" w:cs="Arial"/>
                <w:sz w:val="16"/>
                <w:szCs w:val="16"/>
                <w:highlight w:val="yellow"/>
              </w:rPr>
            </w:pPr>
            <w:r w:rsidRPr="00772E7C">
              <w:rPr>
                <w:rFonts w:asciiTheme="minorHAnsi" w:hAnsiTheme="minorHAnsi" w:cs="Arial"/>
                <w:sz w:val="16"/>
                <w:szCs w:val="16"/>
              </w:rPr>
              <w:t xml:space="preserve">Bij </w:t>
            </w:r>
            <w:r w:rsidR="00B15C05" w:rsidRPr="00B15C05">
              <w:rPr>
                <w:rFonts w:asciiTheme="minorHAnsi" w:hAnsiTheme="minorHAnsi" w:cs="Arial"/>
                <w:sz w:val="16"/>
                <w:szCs w:val="16"/>
              </w:rPr>
              <w:t>Aanmelding (in Tenderned bij tabblad</w:t>
            </w:r>
            <w:r w:rsidR="00A31C88">
              <w:rPr>
                <w:rFonts w:asciiTheme="minorHAnsi" w:hAnsiTheme="minorHAnsi" w:cs="Arial"/>
                <w:sz w:val="16"/>
                <w:szCs w:val="16"/>
              </w:rPr>
              <w:t xml:space="preserve"> Eisen</w:t>
            </w:r>
            <w:r w:rsidR="003B0FAC">
              <w:rPr>
                <w:rFonts w:asciiTheme="minorHAnsi" w:hAnsiTheme="minorHAnsi" w:cs="Arial"/>
                <w:sz w:val="16"/>
                <w:szCs w:val="16"/>
              </w:rPr>
              <w:t>)</w:t>
            </w:r>
          </w:p>
        </w:tc>
        <w:tc>
          <w:tcPr>
            <w:tcW w:w="807" w:type="dxa"/>
          </w:tcPr>
          <w:p w14:paraId="07BFE4BD" w14:textId="77777777" w:rsidR="00C9564D" w:rsidRPr="00DC33A1" w:rsidRDefault="00C9564D" w:rsidP="00C9564D">
            <w:pPr>
              <w:jc w:val="center"/>
              <w:rPr>
                <w:rFonts w:asciiTheme="minorHAnsi" w:hAnsiTheme="minorHAnsi" w:cs="Arial"/>
                <w:sz w:val="16"/>
                <w:szCs w:val="16"/>
              </w:rPr>
            </w:pPr>
          </w:p>
        </w:tc>
      </w:tr>
      <w:tr w:rsidR="00853270" w:rsidRPr="00772E7C" w14:paraId="7F0FE9A6" w14:textId="77777777" w:rsidTr="00266C8F">
        <w:tc>
          <w:tcPr>
            <w:tcW w:w="426" w:type="dxa"/>
          </w:tcPr>
          <w:p w14:paraId="6D0C2030"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6</w:t>
            </w:r>
          </w:p>
        </w:tc>
        <w:tc>
          <w:tcPr>
            <w:tcW w:w="2976" w:type="dxa"/>
          </w:tcPr>
          <w:p w14:paraId="053BB180"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Inschrijving in nationaal beroeps-/handelsregister</w:t>
            </w:r>
          </w:p>
        </w:tc>
        <w:tc>
          <w:tcPr>
            <w:tcW w:w="567" w:type="dxa"/>
            <w:shd w:val="clear" w:color="auto" w:fill="auto"/>
          </w:tcPr>
          <w:p w14:paraId="5E1529E1"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3.5</w:t>
            </w:r>
          </w:p>
        </w:tc>
        <w:tc>
          <w:tcPr>
            <w:tcW w:w="2268" w:type="dxa"/>
          </w:tcPr>
          <w:p w14:paraId="6CF48749" w14:textId="77777777" w:rsidR="00C9564D" w:rsidRPr="00772E7C" w:rsidRDefault="009323E8" w:rsidP="00C9564D">
            <w:pPr>
              <w:rPr>
                <w:rFonts w:asciiTheme="minorHAnsi" w:hAnsiTheme="minorHAnsi" w:cs="Arial"/>
                <w:sz w:val="16"/>
                <w:szCs w:val="16"/>
                <w:highlight w:val="yellow"/>
              </w:rPr>
            </w:pPr>
            <w:r w:rsidRPr="00772E7C">
              <w:rPr>
                <w:rFonts w:asciiTheme="minorHAnsi" w:hAnsiTheme="minorHAnsi" w:cs="Arial"/>
                <w:sz w:val="16"/>
                <w:szCs w:val="16"/>
              </w:rPr>
              <w:t>Vrij format</w:t>
            </w:r>
          </w:p>
        </w:tc>
        <w:tc>
          <w:tcPr>
            <w:tcW w:w="1603" w:type="dxa"/>
          </w:tcPr>
          <w:p w14:paraId="7BF6E098" w14:textId="7EF40AF2" w:rsidR="00C9564D" w:rsidRPr="00772E7C" w:rsidRDefault="009323E8" w:rsidP="00010BB4">
            <w:pPr>
              <w:rPr>
                <w:rFonts w:asciiTheme="minorHAnsi" w:hAnsiTheme="minorHAnsi" w:cs="Arial"/>
                <w:sz w:val="16"/>
                <w:szCs w:val="16"/>
                <w:highlight w:val="yellow"/>
              </w:rPr>
            </w:pPr>
            <w:r w:rsidRPr="00772E7C">
              <w:rPr>
                <w:rFonts w:asciiTheme="minorHAnsi" w:hAnsiTheme="minorHAnsi" w:cs="Arial"/>
                <w:sz w:val="16"/>
                <w:szCs w:val="16"/>
              </w:rPr>
              <w:t xml:space="preserve">Bij </w:t>
            </w:r>
            <w:r w:rsidR="00B15C05" w:rsidRPr="00B15C05">
              <w:rPr>
                <w:rFonts w:asciiTheme="minorHAnsi" w:hAnsiTheme="minorHAnsi" w:cs="Arial"/>
                <w:sz w:val="16"/>
                <w:szCs w:val="16"/>
              </w:rPr>
              <w:t xml:space="preserve">Aanmelding (in Tenderned bij tabblad </w:t>
            </w:r>
            <w:r w:rsidR="00A31C88">
              <w:rPr>
                <w:rFonts w:asciiTheme="minorHAnsi" w:hAnsiTheme="minorHAnsi" w:cs="Arial"/>
                <w:sz w:val="16"/>
                <w:szCs w:val="16"/>
              </w:rPr>
              <w:t>Eisen</w:t>
            </w:r>
            <w:r w:rsidR="003B0FAC">
              <w:rPr>
                <w:rFonts w:asciiTheme="minorHAnsi" w:hAnsiTheme="minorHAnsi" w:cs="Arial"/>
                <w:sz w:val="16"/>
                <w:szCs w:val="16"/>
              </w:rPr>
              <w:t>)</w:t>
            </w:r>
          </w:p>
        </w:tc>
        <w:tc>
          <w:tcPr>
            <w:tcW w:w="807" w:type="dxa"/>
          </w:tcPr>
          <w:p w14:paraId="491328C5" w14:textId="77777777" w:rsidR="00C9564D" w:rsidRPr="00DC33A1" w:rsidRDefault="00C9564D" w:rsidP="00C9564D">
            <w:pPr>
              <w:jc w:val="center"/>
              <w:rPr>
                <w:rFonts w:asciiTheme="minorHAnsi" w:hAnsiTheme="minorHAnsi" w:cs="Arial"/>
                <w:sz w:val="16"/>
                <w:szCs w:val="16"/>
              </w:rPr>
            </w:pPr>
          </w:p>
        </w:tc>
      </w:tr>
      <w:tr w:rsidR="00853270" w:rsidRPr="00772E7C" w14:paraId="0E9C692F" w14:textId="77777777" w:rsidTr="00266C8F">
        <w:tc>
          <w:tcPr>
            <w:tcW w:w="426" w:type="dxa"/>
          </w:tcPr>
          <w:p w14:paraId="4799B051" w14:textId="0611CD23" w:rsidR="00AD3120" w:rsidRPr="00772E7C" w:rsidRDefault="00AD3120" w:rsidP="00C9564D">
            <w:pPr>
              <w:rPr>
                <w:rFonts w:asciiTheme="minorHAnsi" w:hAnsiTheme="minorHAnsi" w:cs="Arial"/>
                <w:sz w:val="16"/>
                <w:szCs w:val="16"/>
              </w:rPr>
            </w:pPr>
            <w:r>
              <w:rPr>
                <w:rFonts w:asciiTheme="minorHAnsi" w:hAnsiTheme="minorHAnsi" w:cs="Arial"/>
                <w:sz w:val="16"/>
                <w:szCs w:val="16"/>
              </w:rPr>
              <w:t>7</w:t>
            </w:r>
          </w:p>
        </w:tc>
        <w:tc>
          <w:tcPr>
            <w:tcW w:w="2976" w:type="dxa"/>
          </w:tcPr>
          <w:p w14:paraId="6E0DFE7F" w14:textId="0B7248E9" w:rsidR="00AD3120" w:rsidRPr="00772E7C" w:rsidRDefault="00AD3120" w:rsidP="00C9564D">
            <w:pPr>
              <w:rPr>
                <w:rFonts w:asciiTheme="minorHAnsi" w:hAnsiTheme="minorHAnsi" w:cs="Arial"/>
                <w:sz w:val="16"/>
                <w:szCs w:val="16"/>
              </w:rPr>
            </w:pPr>
            <w:r>
              <w:rPr>
                <w:rFonts w:asciiTheme="minorHAnsi" w:hAnsiTheme="minorHAnsi" w:cs="Arial"/>
                <w:sz w:val="16"/>
                <w:szCs w:val="16"/>
              </w:rPr>
              <w:t>Bankgarantie</w:t>
            </w:r>
          </w:p>
        </w:tc>
        <w:tc>
          <w:tcPr>
            <w:tcW w:w="567" w:type="dxa"/>
            <w:shd w:val="clear" w:color="auto" w:fill="auto"/>
          </w:tcPr>
          <w:p w14:paraId="29E93DA2" w14:textId="1007E034" w:rsidR="00AD3120" w:rsidRPr="00772E7C" w:rsidRDefault="00AD3120" w:rsidP="1E8D4173">
            <w:pPr>
              <w:rPr>
                <w:rFonts w:asciiTheme="minorHAnsi" w:hAnsiTheme="minorHAnsi" w:cs="Arial"/>
                <w:sz w:val="16"/>
                <w:szCs w:val="16"/>
              </w:rPr>
            </w:pPr>
            <w:r w:rsidRPr="1E8D4173">
              <w:rPr>
                <w:rFonts w:asciiTheme="minorHAnsi" w:hAnsiTheme="minorHAnsi" w:cs="Arial"/>
                <w:sz w:val="16"/>
                <w:szCs w:val="16"/>
              </w:rPr>
              <w:t>3.6.1</w:t>
            </w:r>
          </w:p>
        </w:tc>
        <w:tc>
          <w:tcPr>
            <w:tcW w:w="2268" w:type="dxa"/>
          </w:tcPr>
          <w:p w14:paraId="73EE2E1D" w14:textId="7482AD06" w:rsidR="00AD3120" w:rsidRPr="00772E7C" w:rsidRDefault="04068D11" w:rsidP="00BF0DA3">
            <w:pPr>
              <w:spacing w:line="259" w:lineRule="auto"/>
              <w:rPr>
                <w:rFonts w:asciiTheme="minorHAnsi" w:hAnsiTheme="minorHAnsi" w:cs="Arial"/>
                <w:sz w:val="16"/>
                <w:szCs w:val="16"/>
              </w:rPr>
            </w:pPr>
            <w:r w:rsidRPr="00BF0DA3">
              <w:rPr>
                <w:rFonts w:asciiTheme="minorHAnsi" w:hAnsiTheme="minorHAnsi" w:cs="Arial"/>
                <w:sz w:val="16"/>
                <w:szCs w:val="16"/>
              </w:rPr>
              <w:t>volgens bijgevoegd format</w:t>
            </w:r>
          </w:p>
        </w:tc>
        <w:tc>
          <w:tcPr>
            <w:tcW w:w="1603" w:type="dxa"/>
          </w:tcPr>
          <w:p w14:paraId="136C0C91" w14:textId="7354EEBB" w:rsidR="00AD3120" w:rsidRDefault="00AD3120" w:rsidP="25B43018">
            <w:pPr>
              <w:rPr>
                <w:rFonts w:asciiTheme="minorHAnsi" w:hAnsiTheme="minorHAnsi" w:cs="Arial"/>
                <w:sz w:val="16"/>
                <w:szCs w:val="16"/>
              </w:rPr>
            </w:pPr>
            <w:r w:rsidRPr="00BF0DA3">
              <w:rPr>
                <w:rFonts w:asciiTheme="minorHAnsi" w:hAnsiTheme="minorHAnsi" w:cs="Arial"/>
                <w:sz w:val="16"/>
                <w:szCs w:val="16"/>
              </w:rPr>
              <w:t>(</w:t>
            </w:r>
            <w:r w:rsidR="40E7028E" w:rsidRPr="00BF0DA3">
              <w:rPr>
                <w:rFonts w:asciiTheme="minorHAnsi" w:hAnsiTheme="minorHAnsi" w:cs="Arial"/>
                <w:sz w:val="16"/>
                <w:szCs w:val="16"/>
              </w:rPr>
              <w:t>7 kalenderdagen na opdrachtverlening uitvoeringsfase</w:t>
            </w:r>
            <w:r w:rsidR="003B0FAC">
              <w:rPr>
                <w:rFonts w:asciiTheme="minorHAnsi" w:hAnsiTheme="minorHAnsi" w:cs="Arial"/>
                <w:sz w:val="16"/>
                <w:szCs w:val="16"/>
              </w:rPr>
              <w:t>)</w:t>
            </w:r>
          </w:p>
        </w:tc>
        <w:tc>
          <w:tcPr>
            <w:tcW w:w="807" w:type="dxa"/>
          </w:tcPr>
          <w:p w14:paraId="332ADE3C" w14:textId="77777777" w:rsidR="00AD3120" w:rsidRPr="00DC33A1" w:rsidRDefault="00AD3120" w:rsidP="00C9564D">
            <w:pPr>
              <w:jc w:val="center"/>
              <w:rPr>
                <w:rFonts w:asciiTheme="minorHAnsi" w:hAnsiTheme="minorHAnsi" w:cs="Arial"/>
                <w:sz w:val="16"/>
                <w:szCs w:val="16"/>
              </w:rPr>
            </w:pPr>
          </w:p>
        </w:tc>
      </w:tr>
      <w:tr w:rsidR="00F6403D" w:rsidRPr="00772E7C" w14:paraId="3597A981" w14:textId="77777777" w:rsidTr="00DC33A1">
        <w:tc>
          <w:tcPr>
            <w:tcW w:w="426" w:type="dxa"/>
          </w:tcPr>
          <w:p w14:paraId="20838E93" w14:textId="7102107B" w:rsidR="00C9564D" w:rsidRPr="00772E7C" w:rsidRDefault="00AD3120" w:rsidP="00C9564D">
            <w:pPr>
              <w:rPr>
                <w:rFonts w:asciiTheme="minorHAnsi" w:hAnsiTheme="minorHAnsi" w:cs="Arial"/>
                <w:sz w:val="16"/>
                <w:szCs w:val="16"/>
              </w:rPr>
            </w:pPr>
            <w:r>
              <w:rPr>
                <w:rFonts w:asciiTheme="minorHAnsi" w:hAnsiTheme="minorHAnsi" w:cs="Arial"/>
                <w:sz w:val="16"/>
                <w:szCs w:val="16"/>
              </w:rPr>
              <w:t>8</w:t>
            </w:r>
          </w:p>
        </w:tc>
        <w:tc>
          <w:tcPr>
            <w:tcW w:w="2976" w:type="dxa"/>
          </w:tcPr>
          <w:p w14:paraId="72016E3F" w14:textId="77777777" w:rsidR="00C9564D" w:rsidRPr="00772E7C" w:rsidRDefault="009A3004" w:rsidP="00C9564D">
            <w:pPr>
              <w:rPr>
                <w:rFonts w:asciiTheme="minorHAnsi" w:hAnsiTheme="minorHAnsi" w:cs="Arial"/>
                <w:sz w:val="16"/>
                <w:szCs w:val="16"/>
                <w:highlight w:val="yellow"/>
              </w:rPr>
            </w:pPr>
            <w:r w:rsidRPr="00772E7C">
              <w:rPr>
                <w:rFonts w:asciiTheme="minorHAnsi" w:hAnsiTheme="minorHAnsi" w:cs="Arial"/>
                <w:sz w:val="16"/>
                <w:szCs w:val="16"/>
              </w:rPr>
              <w:t>Organisatorische bekwaamheid</w:t>
            </w:r>
          </w:p>
        </w:tc>
        <w:tc>
          <w:tcPr>
            <w:tcW w:w="567" w:type="dxa"/>
            <w:shd w:val="clear" w:color="auto" w:fill="auto"/>
          </w:tcPr>
          <w:p w14:paraId="3BEF66B7" w14:textId="77777777" w:rsidR="00C9564D" w:rsidRPr="00772E7C" w:rsidRDefault="009A3004" w:rsidP="00C9564D">
            <w:pPr>
              <w:rPr>
                <w:rFonts w:asciiTheme="minorHAnsi" w:hAnsiTheme="minorHAnsi" w:cs="Arial"/>
                <w:sz w:val="16"/>
                <w:szCs w:val="16"/>
              </w:rPr>
            </w:pPr>
            <w:r w:rsidRPr="00772E7C">
              <w:rPr>
                <w:rFonts w:asciiTheme="minorHAnsi" w:hAnsiTheme="minorHAnsi" w:cs="Arial"/>
                <w:sz w:val="16"/>
                <w:szCs w:val="16"/>
              </w:rPr>
              <w:t>3.6.2</w:t>
            </w:r>
          </w:p>
        </w:tc>
        <w:tc>
          <w:tcPr>
            <w:tcW w:w="2268" w:type="dxa"/>
          </w:tcPr>
          <w:p w14:paraId="6A444FD2" w14:textId="5550A813" w:rsidR="00C9564D" w:rsidRPr="00772E7C" w:rsidRDefault="009323E8" w:rsidP="00312308">
            <w:pPr>
              <w:rPr>
                <w:rFonts w:asciiTheme="minorHAnsi" w:hAnsiTheme="minorHAnsi" w:cs="Arial"/>
                <w:sz w:val="16"/>
                <w:szCs w:val="16"/>
                <w:highlight w:val="yellow"/>
              </w:rPr>
            </w:pPr>
            <w:r w:rsidRPr="00772E7C">
              <w:rPr>
                <w:rFonts w:asciiTheme="minorHAnsi" w:hAnsiTheme="minorHAnsi" w:cs="Arial"/>
                <w:sz w:val="16"/>
                <w:szCs w:val="16"/>
              </w:rPr>
              <w:t>UE</w:t>
            </w:r>
            <w:r w:rsidR="00312308">
              <w:rPr>
                <w:rFonts w:asciiTheme="minorHAnsi" w:hAnsiTheme="minorHAnsi" w:cs="Arial"/>
                <w:sz w:val="16"/>
                <w:szCs w:val="16"/>
              </w:rPr>
              <w:t>A</w:t>
            </w:r>
          </w:p>
        </w:tc>
        <w:tc>
          <w:tcPr>
            <w:tcW w:w="1603" w:type="dxa"/>
          </w:tcPr>
          <w:p w14:paraId="626879D1" w14:textId="21B15718" w:rsidR="00C9564D" w:rsidRPr="00772E7C" w:rsidRDefault="2EBBC8C0" w:rsidP="00BF0DA3">
            <w:pPr>
              <w:spacing w:line="259" w:lineRule="auto"/>
              <w:rPr>
                <w:rFonts w:asciiTheme="minorHAnsi" w:hAnsiTheme="minorHAnsi" w:cs="Arial"/>
                <w:sz w:val="16"/>
                <w:szCs w:val="16"/>
              </w:rPr>
            </w:pPr>
            <w:r w:rsidRPr="249C36B1">
              <w:rPr>
                <w:rFonts w:asciiTheme="minorHAnsi" w:hAnsiTheme="minorHAnsi" w:cs="Arial"/>
                <w:sz w:val="16"/>
                <w:szCs w:val="16"/>
              </w:rPr>
              <w:t xml:space="preserve">Bij </w:t>
            </w:r>
            <w:r w:rsidR="00266C8F">
              <w:rPr>
                <w:rFonts w:asciiTheme="minorHAnsi" w:hAnsiTheme="minorHAnsi" w:cs="Arial"/>
                <w:sz w:val="16"/>
                <w:szCs w:val="16"/>
              </w:rPr>
              <w:t>A</w:t>
            </w:r>
            <w:r w:rsidRPr="249C36B1">
              <w:rPr>
                <w:rFonts w:asciiTheme="minorHAnsi" w:hAnsiTheme="minorHAnsi" w:cs="Arial"/>
                <w:sz w:val="16"/>
                <w:szCs w:val="16"/>
              </w:rPr>
              <w:t>anmelding</w:t>
            </w:r>
            <w:r w:rsidR="00266C8F">
              <w:rPr>
                <w:rFonts w:asciiTheme="minorHAnsi" w:hAnsiTheme="minorHAnsi" w:cs="Arial"/>
                <w:sz w:val="16"/>
                <w:szCs w:val="16"/>
              </w:rPr>
              <w:t xml:space="preserve"> (in Tenderned bij </w:t>
            </w:r>
            <w:r w:rsidR="00065DC9">
              <w:rPr>
                <w:rFonts w:asciiTheme="minorHAnsi" w:hAnsiTheme="minorHAnsi" w:cs="Arial"/>
                <w:sz w:val="16"/>
                <w:szCs w:val="16"/>
              </w:rPr>
              <w:t>tabblad Eisen</w:t>
            </w:r>
            <w:r w:rsidR="00266C8F">
              <w:rPr>
                <w:rFonts w:asciiTheme="minorHAnsi" w:hAnsiTheme="minorHAnsi" w:cs="Arial"/>
                <w:sz w:val="16"/>
                <w:szCs w:val="16"/>
              </w:rPr>
              <w:t>)</w:t>
            </w:r>
          </w:p>
        </w:tc>
        <w:tc>
          <w:tcPr>
            <w:tcW w:w="807" w:type="dxa"/>
            <w:shd w:val="clear" w:color="auto" w:fill="auto"/>
          </w:tcPr>
          <w:p w14:paraId="5D162509" w14:textId="77777777" w:rsidR="00C9564D" w:rsidRPr="00DC33A1" w:rsidRDefault="00C9564D" w:rsidP="00C9564D">
            <w:pPr>
              <w:jc w:val="center"/>
              <w:rPr>
                <w:rFonts w:asciiTheme="minorHAnsi" w:hAnsiTheme="minorHAnsi" w:cs="Arial"/>
                <w:sz w:val="16"/>
                <w:szCs w:val="16"/>
              </w:rPr>
            </w:pPr>
          </w:p>
        </w:tc>
      </w:tr>
      <w:tr w:rsidR="00F6403D" w:rsidRPr="00772E7C" w14:paraId="3D4A0F42" w14:textId="77777777" w:rsidTr="00266C8F">
        <w:tc>
          <w:tcPr>
            <w:tcW w:w="426" w:type="dxa"/>
          </w:tcPr>
          <w:p w14:paraId="164E8E89" w14:textId="65BF0828" w:rsidR="009A3004" w:rsidRPr="00772E7C" w:rsidRDefault="00AD3120" w:rsidP="009A3004">
            <w:pPr>
              <w:rPr>
                <w:rFonts w:asciiTheme="minorHAnsi" w:hAnsiTheme="minorHAnsi" w:cs="Arial"/>
                <w:sz w:val="16"/>
                <w:szCs w:val="16"/>
              </w:rPr>
            </w:pPr>
            <w:r>
              <w:rPr>
                <w:rFonts w:asciiTheme="minorHAnsi" w:hAnsiTheme="minorHAnsi" w:cs="Arial"/>
                <w:sz w:val="16"/>
                <w:szCs w:val="16"/>
              </w:rPr>
              <w:t>9</w:t>
            </w:r>
          </w:p>
        </w:tc>
        <w:tc>
          <w:tcPr>
            <w:tcW w:w="2976" w:type="dxa"/>
          </w:tcPr>
          <w:p w14:paraId="5EBEDAFC" w14:textId="77777777" w:rsidR="009A3004" w:rsidRPr="00772E7C" w:rsidRDefault="009A3004" w:rsidP="009A3004">
            <w:pPr>
              <w:rPr>
                <w:rFonts w:asciiTheme="minorHAnsi" w:hAnsiTheme="minorHAnsi" w:cs="Arial"/>
                <w:sz w:val="16"/>
                <w:szCs w:val="16"/>
                <w:highlight w:val="yellow"/>
              </w:rPr>
            </w:pPr>
            <w:r w:rsidRPr="00772E7C">
              <w:rPr>
                <w:rFonts w:asciiTheme="minorHAnsi" w:hAnsiTheme="minorHAnsi" w:cs="Arial"/>
                <w:sz w:val="16"/>
                <w:szCs w:val="16"/>
              </w:rPr>
              <w:t>Afdekking beroepsrisico’s</w:t>
            </w:r>
          </w:p>
        </w:tc>
        <w:tc>
          <w:tcPr>
            <w:tcW w:w="567" w:type="dxa"/>
            <w:shd w:val="clear" w:color="auto" w:fill="auto"/>
          </w:tcPr>
          <w:p w14:paraId="5AE3DEBF" w14:textId="77777777" w:rsidR="009A3004" w:rsidRPr="00772E7C" w:rsidRDefault="009A3004" w:rsidP="009A3004">
            <w:pPr>
              <w:rPr>
                <w:rFonts w:asciiTheme="minorHAnsi" w:hAnsiTheme="minorHAnsi" w:cs="Arial"/>
                <w:sz w:val="16"/>
                <w:szCs w:val="16"/>
              </w:rPr>
            </w:pPr>
            <w:r w:rsidRPr="00772E7C">
              <w:rPr>
                <w:rFonts w:asciiTheme="minorHAnsi" w:hAnsiTheme="minorHAnsi" w:cs="Arial"/>
                <w:sz w:val="16"/>
                <w:szCs w:val="16"/>
              </w:rPr>
              <w:t>3.6.3</w:t>
            </w:r>
          </w:p>
        </w:tc>
        <w:tc>
          <w:tcPr>
            <w:tcW w:w="2268" w:type="dxa"/>
          </w:tcPr>
          <w:p w14:paraId="72E5201F" w14:textId="5742ECDA" w:rsidR="009A3004" w:rsidRPr="00772E7C" w:rsidRDefault="00312308" w:rsidP="00312308">
            <w:pPr>
              <w:rPr>
                <w:rFonts w:asciiTheme="minorHAnsi" w:hAnsiTheme="minorHAnsi" w:cs="Arial"/>
                <w:sz w:val="16"/>
                <w:szCs w:val="16"/>
                <w:highlight w:val="yellow"/>
              </w:rPr>
            </w:pPr>
            <w:r w:rsidRPr="00772E7C">
              <w:rPr>
                <w:rFonts w:asciiTheme="minorHAnsi" w:hAnsiTheme="minorHAnsi" w:cs="Arial"/>
                <w:sz w:val="16"/>
                <w:szCs w:val="16"/>
              </w:rPr>
              <w:t>UE</w:t>
            </w:r>
            <w:r>
              <w:rPr>
                <w:rFonts w:asciiTheme="minorHAnsi" w:hAnsiTheme="minorHAnsi" w:cs="Arial"/>
                <w:sz w:val="16"/>
                <w:szCs w:val="16"/>
              </w:rPr>
              <w:t>A</w:t>
            </w:r>
          </w:p>
        </w:tc>
        <w:tc>
          <w:tcPr>
            <w:tcW w:w="1603" w:type="dxa"/>
          </w:tcPr>
          <w:p w14:paraId="4D5ADA40" w14:textId="6D5E9438" w:rsidR="009A3004" w:rsidRPr="00772E7C" w:rsidRDefault="068DA39A" w:rsidP="483FDED7">
            <w:pPr>
              <w:spacing w:line="259" w:lineRule="auto"/>
              <w:rPr>
                <w:rFonts w:asciiTheme="minorHAnsi" w:hAnsiTheme="minorHAnsi" w:cs="Arial"/>
                <w:sz w:val="16"/>
                <w:szCs w:val="16"/>
              </w:rPr>
            </w:pPr>
            <w:r w:rsidRPr="7018567A">
              <w:rPr>
                <w:rFonts w:asciiTheme="minorHAnsi" w:hAnsiTheme="minorHAnsi" w:cs="Arial"/>
                <w:sz w:val="16"/>
                <w:szCs w:val="16"/>
              </w:rPr>
              <w:t xml:space="preserve">Bij </w:t>
            </w:r>
            <w:r w:rsidR="00266C8F">
              <w:rPr>
                <w:rFonts w:asciiTheme="minorHAnsi" w:hAnsiTheme="minorHAnsi" w:cs="Arial"/>
                <w:sz w:val="16"/>
                <w:szCs w:val="16"/>
              </w:rPr>
              <w:t>A</w:t>
            </w:r>
            <w:r w:rsidRPr="7018567A">
              <w:rPr>
                <w:rFonts w:asciiTheme="minorHAnsi" w:hAnsiTheme="minorHAnsi" w:cs="Arial"/>
                <w:sz w:val="16"/>
                <w:szCs w:val="16"/>
              </w:rPr>
              <w:t>anmelding</w:t>
            </w:r>
            <w:r w:rsidR="6F3AB099" w:rsidRPr="7018567A">
              <w:rPr>
                <w:rFonts w:asciiTheme="minorHAnsi" w:hAnsiTheme="minorHAnsi" w:cs="Arial"/>
                <w:sz w:val="16"/>
                <w:szCs w:val="16"/>
              </w:rPr>
              <w:t xml:space="preserve"> </w:t>
            </w:r>
            <w:r w:rsidR="005445A0">
              <w:rPr>
                <w:rFonts w:asciiTheme="minorHAnsi" w:hAnsiTheme="minorHAnsi" w:cs="Arial"/>
                <w:sz w:val="16"/>
                <w:szCs w:val="16"/>
              </w:rPr>
              <w:t xml:space="preserve">verklaring </w:t>
            </w:r>
            <w:r w:rsidR="00AE20CC">
              <w:rPr>
                <w:rFonts w:asciiTheme="minorHAnsi" w:hAnsiTheme="minorHAnsi" w:cs="Arial"/>
                <w:sz w:val="16"/>
                <w:szCs w:val="16"/>
              </w:rPr>
              <w:t xml:space="preserve">en </w:t>
            </w:r>
            <w:r w:rsidR="005445A0">
              <w:rPr>
                <w:rFonts w:asciiTheme="minorHAnsi" w:hAnsiTheme="minorHAnsi" w:cs="Arial"/>
                <w:sz w:val="16"/>
                <w:szCs w:val="16"/>
              </w:rPr>
              <w:t xml:space="preserve"> </w:t>
            </w:r>
            <w:r w:rsidR="00997D44">
              <w:rPr>
                <w:rFonts w:asciiTheme="minorHAnsi" w:hAnsiTheme="minorHAnsi" w:cs="Arial"/>
                <w:sz w:val="16"/>
                <w:szCs w:val="16"/>
              </w:rPr>
              <w:t>kopie verzekeringscertificaat binnen 7 dagen na voornemen tot gunnen</w:t>
            </w:r>
          </w:p>
        </w:tc>
        <w:tc>
          <w:tcPr>
            <w:tcW w:w="807" w:type="dxa"/>
            <w:shd w:val="clear" w:color="auto" w:fill="D9D9D9" w:themeFill="background1" w:themeFillShade="D9"/>
          </w:tcPr>
          <w:p w14:paraId="3173A9E9" w14:textId="77777777" w:rsidR="009A3004" w:rsidRPr="00DC33A1" w:rsidRDefault="009A3004" w:rsidP="009A3004">
            <w:pPr>
              <w:jc w:val="center"/>
              <w:rPr>
                <w:rFonts w:asciiTheme="minorHAnsi" w:hAnsiTheme="minorHAnsi" w:cs="Arial"/>
                <w:sz w:val="16"/>
                <w:szCs w:val="16"/>
              </w:rPr>
            </w:pPr>
          </w:p>
        </w:tc>
      </w:tr>
      <w:tr w:rsidR="00853270" w:rsidRPr="00772E7C" w14:paraId="2CADB741" w14:textId="77777777" w:rsidTr="00266C8F">
        <w:tc>
          <w:tcPr>
            <w:tcW w:w="426" w:type="dxa"/>
          </w:tcPr>
          <w:p w14:paraId="5D3838FB" w14:textId="68B79936" w:rsidR="009A3004" w:rsidRPr="00772E7C" w:rsidRDefault="00AD3120" w:rsidP="009A3004">
            <w:pPr>
              <w:rPr>
                <w:rFonts w:asciiTheme="minorHAnsi" w:hAnsiTheme="minorHAnsi" w:cs="Arial"/>
                <w:sz w:val="16"/>
                <w:szCs w:val="16"/>
              </w:rPr>
            </w:pPr>
            <w:r>
              <w:rPr>
                <w:rFonts w:asciiTheme="minorHAnsi" w:hAnsiTheme="minorHAnsi" w:cs="Arial"/>
                <w:sz w:val="16"/>
                <w:szCs w:val="16"/>
              </w:rPr>
              <w:t>10</w:t>
            </w:r>
          </w:p>
        </w:tc>
        <w:tc>
          <w:tcPr>
            <w:tcW w:w="2976" w:type="dxa"/>
          </w:tcPr>
          <w:p w14:paraId="50EEE580" w14:textId="77777777" w:rsidR="009A3004" w:rsidRPr="00772E7C" w:rsidRDefault="009A3004" w:rsidP="009A3004">
            <w:pPr>
              <w:rPr>
                <w:rFonts w:asciiTheme="minorHAnsi" w:hAnsiTheme="minorHAnsi" w:cs="Arial"/>
                <w:sz w:val="16"/>
                <w:szCs w:val="16"/>
                <w:highlight w:val="yellow"/>
              </w:rPr>
            </w:pPr>
            <w:r w:rsidRPr="00772E7C">
              <w:rPr>
                <w:rFonts w:asciiTheme="minorHAnsi" w:hAnsiTheme="minorHAnsi" w:cs="Arial"/>
                <w:sz w:val="16"/>
                <w:szCs w:val="16"/>
              </w:rPr>
              <w:t>Technische bekwaamheid (kerncompetenties)</w:t>
            </w:r>
          </w:p>
        </w:tc>
        <w:tc>
          <w:tcPr>
            <w:tcW w:w="567" w:type="dxa"/>
            <w:shd w:val="clear" w:color="auto" w:fill="auto"/>
          </w:tcPr>
          <w:p w14:paraId="77E7440D" w14:textId="77777777" w:rsidR="009A3004" w:rsidRPr="00772E7C" w:rsidRDefault="009A3004" w:rsidP="009A3004">
            <w:pPr>
              <w:rPr>
                <w:rFonts w:asciiTheme="minorHAnsi" w:hAnsiTheme="minorHAnsi" w:cs="Arial"/>
                <w:sz w:val="16"/>
                <w:szCs w:val="16"/>
              </w:rPr>
            </w:pPr>
            <w:r w:rsidRPr="00772E7C">
              <w:rPr>
                <w:rFonts w:asciiTheme="minorHAnsi" w:hAnsiTheme="minorHAnsi" w:cs="Arial"/>
                <w:sz w:val="16"/>
                <w:szCs w:val="16"/>
              </w:rPr>
              <w:t>3.6.4</w:t>
            </w:r>
          </w:p>
        </w:tc>
        <w:tc>
          <w:tcPr>
            <w:tcW w:w="2268" w:type="dxa"/>
          </w:tcPr>
          <w:p w14:paraId="7E2A9DC8" w14:textId="77777777" w:rsidR="009A3004" w:rsidRPr="00772E7C" w:rsidRDefault="009323E8" w:rsidP="009A3004">
            <w:pPr>
              <w:rPr>
                <w:rFonts w:asciiTheme="minorHAnsi" w:hAnsiTheme="minorHAnsi" w:cs="Arial"/>
                <w:sz w:val="16"/>
                <w:szCs w:val="16"/>
                <w:highlight w:val="yellow"/>
              </w:rPr>
            </w:pPr>
            <w:r w:rsidRPr="00772E7C">
              <w:rPr>
                <w:rFonts w:asciiTheme="minorHAnsi" w:hAnsiTheme="minorHAnsi" w:cs="Arial"/>
                <w:sz w:val="16"/>
                <w:szCs w:val="16"/>
              </w:rPr>
              <w:t>Standaardformulier B</w:t>
            </w:r>
          </w:p>
        </w:tc>
        <w:tc>
          <w:tcPr>
            <w:tcW w:w="1603" w:type="dxa"/>
          </w:tcPr>
          <w:p w14:paraId="43F3F39F" w14:textId="606924B9" w:rsidR="009A3004" w:rsidRPr="00772E7C" w:rsidRDefault="009323E8" w:rsidP="00010BB4">
            <w:pPr>
              <w:rPr>
                <w:rFonts w:asciiTheme="minorHAnsi" w:hAnsiTheme="minorHAnsi" w:cs="Arial"/>
                <w:sz w:val="16"/>
                <w:szCs w:val="16"/>
                <w:highlight w:val="yellow"/>
              </w:rPr>
            </w:pPr>
            <w:r w:rsidRPr="00772E7C">
              <w:rPr>
                <w:rFonts w:asciiTheme="minorHAnsi" w:hAnsiTheme="minorHAnsi" w:cs="Arial"/>
                <w:sz w:val="16"/>
                <w:szCs w:val="16"/>
              </w:rPr>
              <w:t xml:space="preserve">Bij </w:t>
            </w:r>
            <w:r w:rsidR="00B15C05" w:rsidRPr="00B15C05">
              <w:rPr>
                <w:rFonts w:asciiTheme="minorHAnsi" w:hAnsiTheme="minorHAnsi" w:cs="Arial"/>
                <w:sz w:val="16"/>
                <w:szCs w:val="16"/>
              </w:rPr>
              <w:t xml:space="preserve">Aanmelding (in Tenderned bij tabblad </w:t>
            </w:r>
            <w:r w:rsidR="00997D44">
              <w:rPr>
                <w:rFonts w:asciiTheme="minorHAnsi" w:hAnsiTheme="minorHAnsi" w:cs="Arial"/>
                <w:sz w:val="16"/>
                <w:szCs w:val="16"/>
              </w:rPr>
              <w:t>Eisen</w:t>
            </w:r>
            <w:r w:rsidR="00AE20CC">
              <w:rPr>
                <w:rFonts w:asciiTheme="minorHAnsi" w:hAnsiTheme="minorHAnsi" w:cs="Arial"/>
                <w:sz w:val="16"/>
                <w:szCs w:val="16"/>
              </w:rPr>
              <w:t>)</w:t>
            </w:r>
          </w:p>
        </w:tc>
        <w:tc>
          <w:tcPr>
            <w:tcW w:w="807" w:type="dxa"/>
          </w:tcPr>
          <w:p w14:paraId="00D5FF3F" w14:textId="77777777" w:rsidR="009A3004" w:rsidRPr="00DC33A1" w:rsidRDefault="009A3004" w:rsidP="009A3004">
            <w:pPr>
              <w:jc w:val="center"/>
              <w:rPr>
                <w:rFonts w:asciiTheme="minorHAnsi" w:hAnsiTheme="minorHAnsi" w:cs="Arial"/>
                <w:sz w:val="16"/>
                <w:szCs w:val="16"/>
              </w:rPr>
            </w:pPr>
          </w:p>
        </w:tc>
      </w:tr>
      <w:tr w:rsidR="00853270" w:rsidRPr="00772E7C" w14:paraId="603AE9C2" w14:textId="77777777" w:rsidTr="00266C8F">
        <w:tc>
          <w:tcPr>
            <w:tcW w:w="426" w:type="dxa"/>
          </w:tcPr>
          <w:p w14:paraId="1F5C0844" w14:textId="2FD708DB" w:rsidR="009A3004" w:rsidRPr="00772E7C" w:rsidRDefault="00AD3120" w:rsidP="009A3004">
            <w:pPr>
              <w:rPr>
                <w:rFonts w:asciiTheme="minorHAnsi" w:hAnsiTheme="minorHAnsi" w:cs="Arial"/>
                <w:sz w:val="16"/>
                <w:szCs w:val="16"/>
              </w:rPr>
            </w:pPr>
            <w:r>
              <w:rPr>
                <w:rFonts w:asciiTheme="minorHAnsi" w:hAnsiTheme="minorHAnsi" w:cs="Arial"/>
                <w:sz w:val="16"/>
                <w:szCs w:val="16"/>
              </w:rPr>
              <w:t>11</w:t>
            </w:r>
          </w:p>
        </w:tc>
        <w:tc>
          <w:tcPr>
            <w:tcW w:w="2976" w:type="dxa"/>
          </w:tcPr>
          <w:p w14:paraId="28B5DAE7" w14:textId="4C74A768" w:rsidR="009A3004" w:rsidRPr="00772E7C" w:rsidRDefault="009A3004" w:rsidP="009A3004">
            <w:pPr>
              <w:rPr>
                <w:rFonts w:asciiTheme="minorHAnsi" w:hAnsiTheme="minorHAnsi" w:cs="Arial"/>
                <w:sz w:val="16"/>
                <w:szCs w:val="16"/>
                <w:highlight w:val="yellow"/>
              </w:rPr>
            </w:pPr>
            <w:r w:rsidRPr="00772E7C">
              <w:rPr>
                <w:rFonts w:asciiTheme="minorHAnsi" w:hAnsiTheme="minorHAnsi" w:cs="Arial"/>
                <w:sz w:val="16"/>
                <w:szCs w:val="16"/>
              </w:rPr>
              <w:t>Selectie</w:t>
            </w:r>
            <w:r w:rsidR="005170BE">
              <w:rPr>
                <w:rFonts w:asciiTheme="minorHAnsi" w:hAnsiTheme="minorHAnsi" w:cs="Arial"/>
                <w:sz w:val="16"/>
                <w:szCs w:val="16"/>
              </w:rPr>
              <w:t xml:space="preserve"> - </w:t>
            </w:r>
            <w:proofErr w:type="spellStart"/>
            <w:r w:rsidR="005170BE">
              <w:rPr>
                <w:rFonts w:asciiTheme="minorHAnsi" w:hAnsiTheme="minorHAnsi" w:cs="Arial"/>
                <w:sz w:val="16"/>
                <w:szCs w:val="16"/>
              </w:rPr>
              <w:t>Reflectiedocumetn</w:t>
            </w:r>
            <w:proofErr w:type="spellEnd"/>
          </w:p>
        </w:tc>
        <w:tc>
          <w:tcPr>
            <w:tcW w:w="567" w:type="dxa"/>
            <w:shd w:val="clear" w:color="auto" w:fill="auto"/>
          </w:tcPr>
          <w:p w14:paraId="639BA8F8" w14:textId="77777777" w:rsidR="009A3004" w:rsidRPr="00772E7C" w:rsidRDefault="009A3004" w:rsidP="009A3004">
            <w:pPr>
              <w:rPr>
                <w:rFonts w:asciiTheme="minorHAnsi" w:hAnsiTheme="minorHAnsi" w:cs="Arial"/>
                <w:sz w:val="16"/>
                <w:szCs w:val="16"/>
              </w:rPr>
            </w:pPr>
            <w:r w:rsidRPr="00772E7C">
              <w:rPr>
                <w:rFonts w:asciiTheme="minorHAnsi" w:hAnsiTheme="minorHAnsi" w:cs="Arial"/>
                <w:sz w:val="16"/>
                <w:szCs w:val="16"/>
              </w:rPr>
              <w:t>3.7</w:t>
            </w:r>
          </w:p>
        </w:tc>
        <w:tc>
          <w:tcPr>
            <w:tcW w:w="2268" w:type="dxa"/>
          </w:tcPr>
          <w:p w14:paraId="65AE1A81" w14:textId="77777777" w:rsidR="009A3004" w:rsidRPr="00772E7C" w:rsidRDefault="009323E8" w:rsidP="009A3004">
            <w:pPr>
              <w:rPr>
                <w:rFonts w:asciiTheme="minorHAnsi" w:hAnsiTheme="minorHAnsi" w:cs="Arial"/>
                <w:sz w:val="16"/>
                <w:szCs w:val="16"/>
                <w:highlight w:val="yellow"/>
              </w:rPr>
            </w:pPr>
            <w:r w:rsidRPr="00772E7C">
              <w:rPr>
                <w:rFonts w:asciiTheme="minorHAnsi" w:hAnsiTheme="minorHAnsi" w:cs="Arial"/>
                <w:sz w:val="16"/>
                <w:szCs w:val="16"/>
              </w:rPr>
              <w:t>Standaardformulier B</w:t>
            </w:r>
          </w:p>
        </w:tc>
        <w:tc>
          <w:tcPr>
            <w:tcW w:w="1603" w:type="dxa"/>
          </w:tcPr>
          <w:p w14:paraId="633BB84E" w14:textId="41BB1E03" w:rsidR="009A3004" w:rsidRPr="00772E7C" w:rsidRDefault="009323E8" w:rsidP="00010BB4">
            <w:pPr>
              <w:rPr>
                <w:rFonts w:asciiTheme="minorHAnsi" w:hAnsiTheme="minorHAnsi" w:cs="Arial"/>
                <w:sz w:val="16"/>
                <w:szCs w:val="16"/>
                <w:highlight w:val="yellow"/>
              </w:rPr>
            </w:pPr>
            <w:r w:rsidRPr="00772E7C">
              <w:rPr>
                <w:rFonts w:asciiTheme="minorHAnsi" w:hAnsiTheme="minorHAnsi" w:cs="Arial"/>
                <w:sz w:val="16"/>
                <w:szCs w:val="16"/>
              </w:rPr>
              <w:t xml:space="preserve">Bij </w:t>
            </w:r>
            <w:r w:rsidR="00B15C05" w:rsidRPr="00B15C05">
              <w:rPr>
                <w:rFonts w:asciiTheme="minorHAnsi" w:hAnsiTheme="minorHAnsi" w:cs="Arial"/>
                <w:sz w:val="16"/>
                <w:szCs w:val="16"/>
              </w:rPr>
              <w:t xml:space="preserve">Aanmelding (in Tenderned bij tabblad </w:t>
            </w:r>
            <w:r w:rsidR="003B0FAC">
              <w:rPr>
                <w:rFonts w:asciiTheme="minorHAnsi" w:hAnsiTheme="minorHAnsi" w:cs="Arial"/>
                <w:sz w:val="16"/>
                <w:szCs w:val="16"/>
              </w:rPr>
              <w:t>Selectiecriteria)</w:t>
            </w:r>
          </w:p>
        </w:tc>
        <w:tc>
          <w:tcPr>
            <w:tcW w:w="807" w:type="dxa"/>
          </w:tcPr>
          <w:p w14:paraId="051A6254" w14:textId="77777777" w:rsidR="009A3004" w:rsidRPr="00DC33A1" w:rsidRDefault="009A3004" w:rsidP="009A3004">
            <w:pPr>
              <w:jc w:val="center"/>
              <w:rPr>
                <w:rFonts w:asciiTheme="minorHAnsi" w:hAnsiTheme="minorHAnsi" w:cs="Arial"/>
                <w:sz w:val="16"/>
                <w:szCs w:val="16"/>
              </w:rPr>
            </w:pPr>
          </w:p>
        </w:tc>
      </w:tr>
      <w:tr w:rsidR="00F6403D" w:rsidRPr="00772E7C" w14:paraId="7CB75556" w14:textId="77777777" w:rsidTr="00266C8F">
        <w:tc>
          <w:tcPr>
            <w:tcW w:w="426" w:type="dxa"/>
          </w:tcPr>
          <w:p w14:paraId="4F26AEFD" w14:textId="2B2AB71C" w:rsidR="009A3004" w:rsidRPr="00772E7C" w:rsidRDefault="00AD3120" w:rsidP="009A3004">
            <w:pPr>
              <w:rPr>
                <w:rFonts w:asciiTheme="minorHAnsi" w:hAnsiTheme="minorHAnsi" w:cs="Arial"/>
                <w:sz w:val="16"/>
                <w:szCs w:val="16"/>
              </w:rPr>
            </w:pPr>
            <w:r>
              <w:rPr>
                <w:rFonts w:asciiTheme="minorHAnsi" w:hAnsiTheme="minorHAnsi" w:cs="Arial"/>
                <w:sz w:val="16"/>
                <w:szCs w:val="16"/>
              </w:rPr>
              <w:t>12</w:t>
            </w:r>
          </w:p>
        </w:tc>
        <w:tc>
          <w:tcPr>
            <w:tcW w:w="2976" w:type="dxa"/>
          </w:tcPr>
          <w:p w14:paraId="1A13EEE3" w14:textId="77777777" w:rsidR="009A3004" w:rsidRPr="00772E7C" w:rsidRDefault="00312308" w:rsidP="009A3004">
            <w:pPr>
              <w:rPr>
                <w:rFonts w:asciiTheme="minorHAnsi" w:hAnsiTheme="minorHAnsi" w:cs="Arial"/>
                <w:sz w:val="16"/>
                <w:szCs w:val="16"/>
                <w:highlight w:val="yellow"/>
              </w:rPr>
            </w:pPr>
            <w:proofErr w:type="spellStart"/>
            <w:r>
              <w:rPr>
                <w:rFonts w:asciiTheme="minorHAnsi" w:hAnsiTheme="minorHAnsi" w:cs="Arial"/>
                <w:sz w:val="16"/>
                <w:szCs w:val="16"/>
              </w:rPr>
              <w:t>D</w:t>
            </w:r>
            <w:r w:rsidR="00B133F6" w:rsidRPr="00772E7C">
              <w:rPr>
                <w:rFonts w:asciiTheme="minorHAnsi" w:hAnsiTheme="minorHAnsi" w:cs="Arial"/>
                <w:sz w:val="16"/>
                <w:szCs w:val="16"/>
              </w:rPr>
              <w:t>erde</w:t>
            </w:r>
            <w:r w:rsidR="009A3004" w:rsidRPr="00772E7C">
              <w:rPr>
                <w:rFonts w:asciiTheme="minorHAnsi" w:hAnsiTheme="minorHAnsi" w:cs="Arial"/>
                <w:sz w:val="16"/>
                <w:szCs w:val="16"/>
              </w:rPr>
              <w:t>nverklaring</w:t>
            </w:r>
            <w:proofErr w:type="spellEnd"/>
          </w:p>
        </w:tc>
        <w:tc>
          <w:tcPr>
            <w:tcW w:w="567" w:type="dxa"/>
            <w:shd w:val="clear" w:color="auto" w:fill="auto"/>
          </w:tcPr>
          <w:p w14:paraId="09C03F2D" w14:textId="77777777" w:rsidR="009A3004" w:rsidRPr="00772E7C" w:rsidRDefault="009A3004" w:rsidP="009A3004">
            <w:pPr>
              <w:rPr>
                <w:rFonts w:asciiTheme="minorHAnsi" w:hAnsiTheme="minorHAnsi" w:cs="Arial"/>
                <w:sz w:val="16"/>
                <w:szCs w:val="16"/>
              </w:rPr>
            </w:pPr>
            <w:r w:rsidRPr="00772E7C">
              <w:rPr>
                <w:rFonts w:asciiTheme="minorHAnsi" w:hAnsiTheme="minorHAnsi" w:cs="Arial"/>
                <w:sz w:val="16"/>
                <w:szCs w:val="16"/>
              </w:rPr>
              <w:t>2.8.2</w:t>
            </w:r>
          </w:p>
        </w:tc>
        <w:tc>
          <w:tcPr>
            <w:tcW w:w="2268" w:type="dxa"/>
          </w:tcPr>
          <w:p w14:paraId="2F446A7B" w14:textId="77777777" w:rsidR="009A3004" w:rsidRPr="00772E7C" w:rsidRDefault="009323E8" w:rsidP="009A3004">
            <w:pPr>
              <w:rPr>
                <w:rFonts w:asciiTheme="minorHAnsi" w:hAnsiTheme="minorHAnsi" w:cs="Arial"/>
                <w:sz w:val="16"/>
                <w:szCs w:val="16"/>
                <w:highlight w:val="yellow"/>
              </w:rPr>
            </w:pPr>
            <w:r w:rsidRPr="00772E7C">
              <w:rPr>
                <w:rFonts w:asciiTheme="minorHAnsi" w:hAnsiTheme="minorHAnsi" w:cs="Arial"/>
                <w:sz w:val="16"/>
                <w:szCs w:val="16"/>
              </w:rPr>
              <w:t>Vrij format</w:t>
            </w:r>
          </w:p>
        </w:tc>
        <w:tc>
          <w:tcPr>
            <w:tcW w:w="1603" w:type="dxa"/>
          </w:tcPr>
          <w:p w14:paraId="6EB5AEF2" w14:textId="77777777" w:rsidR="009323E8" w:rsidRPr="00772E7C" w:rsidRDefault="009323E8" w:rsidP="009323E8">
            <w:pPr>
              <w:rPr>
                <w:rFonts w:asciiTheme="minorHAnsi" w:hAnsiTheme="minorHAnsi" w:cs="Arial"/>
                <w:sz w:val="16"/>
                <w:szCs w:val="16"/>
              </w:rPr>
            </w:pPr>
            <w:r w:rsidRPr="00772E7C">
              <w:rPr>
                <w:rFonts w:asciiTheme="minorHAnsi" w:hAnsiTheme="minorHAnsi" w:cs="Arial"/>
                <w:sz w:val="16"/>
                <w:szCs w:val="16"/>
              </w:rPr>
              <w:t xml:space="preserve">Na voorlopige </w:t>
            </w:r>
          </w:p>
          <w:p w14:paraId="4B0577F1" w14:textId="77777777" w:rsidR="009A3004" w:rsidRPr="00772E7C" w:rsidRDefault="009323E8" w:rsidP="009323E8">
            <w:pPr>
              <w:rPr>
                <w:rFonts w:asciiTheme="minorHAnsi" w:hAnsiTheme="minorHAnsi" w:cs="Arial"/>
                <w:sz w:val="16"/>
                <w:szCs w:val="16"/>
                <w:highlight w:val="yellow"/>
              </w:rPr>
            </w:pPr>
            <w:r w:rsidRPr="00772E7C">
              <w:rPr>
                <w:rFonts w:asciiTheme="minorHAnsi" w:hAnsiTheme="minorHAnsi" w:cs="Arial"/>
                <w:sz w:val="16"/>
                <w:szCs w:val="16"/>
              </w:rPr>
              <w:t>gunning</w:t>
            </w:r>
          </w:p>
        </w:tc>
        <w:tc>
          <w:tcPr>
            <w:tcW w:w="807" w:type="dxa"/>
            <w:shd w:val="clear" w:color="auto" w:fill="D9D9D9" w:themeFill="background1" w:themeFillShade="D9"/>
          </w:tcPr>
          <w:p w14:paraId="2BD74679" w14:textId="77777777" w:rsidR="009A3004" w:rsidRPr="00DC33A1" w:rsidRDefault="009A3004" w:rsidP="009A3004">
            <w:pPr>
              <w:jc w:val="center"/>
              <w:rPr>
                <w:rFonts w:asciiTheme="minorHAnsi" w:hAnsiTheme="minorHAnsi" w:cs="Arial"/>
                <w:sz w:val="16"/>
                <w:szCs w:val="16"/>
              </w:rPr>
            </w:pPr>
          </w:p>
        </w:tc>
      </w:tr>
      <w:tr w:rsidR="00853270" w:rsidRPr="00772E7C" w14:paraId="7D50AA09" w14:textId="77777777" w:rsidTr="00266C8F">
        <w:trPr>
          <w:trHeight w:val="114"/>
        </w:trPr>
        <w:tc>
          <w:tcPr>
            <w:tcW w:w="426" w:type="dxa"/>
          </w:tcPr>
          <w:p w14:paraId="2051CC17" w14:textId="77777777" w:rsidR="009A3004" w:rsidRPr="00772E7C" w:rsidRDefault="009A3004" w:rsidP="009A3004">
            <w:pPr>
              <w:pStyle w:val="AliBijlageNum"/>
              <w:numPr>
                <w:ilvl w:val="0"/>
                <w:numId w:val="0"/>
              </w:numPr>
              <w:spacing w:before="0"/>
              <w:rPr>
                <w:rFonts w:asciiTheme="minorHAnsi" w:hAnsiTheme="minorHAnsi" w:cs="Arial"/>
                <w:i/>
                <w:sz w:val="16"/>
                <w:szCs w:val="16"/>
              </w:rPr>
            </w:pPr>
          </w:p>
        </w:tc>
        <w:tc>
          <w:tcPr>
            <w:tcW w:w="2976" w:type="dxa"/>
          </w:tcPr>
          <w:p w14:paraId="7D0F4DF7" w14:textId="77777777" w:rsidR="009A3004" w:rsidRPr="00772E7C" w:rsidRDefault="009A3004" w:rsidP="009A3004">
            <w:pPr>
              <w:rPr>
                <w:rFonts w:asciiTheme="minorHAnsi" w:hAnsiTheme="minorHAnsi" w:cs="Arial"/>
                <w:sz w:val="16"/>
                <w:szCs w:val="16"/>
                <w:highlight w:val="yellow"/>
              </w:rPr>
            </w:pPr>
          </w:p>
        </w:tc>
        <w:tc>
          <w:tcPr>
            <w:tcW w:w="567" w:type="dxa"/>
            <w:shd w:val="clear" w:color="auto" w:fill="auto"/>
          </w:tcPr>
          <w:p w14:paraId="4F2F0519" w14:textId="77777777" w:rsidR="009A3004" w:rsidRPr="00772E7C" w:rsidRDefault="009A3004" w:rsidP="009A3004">
            <w:pPr>
              <w:rPr>
                <w:rFonts w:asciiTheme="minorHAnsi" w:hAnsiTheme="minorHAnsi" w:cs="Arial"/>
                <w:sz w:val="16"/>
                <w:szCs w:val="16"/>
              </w:rPr>
            </w:pPr>
          </w:p>
        </w:tc>
        <w:tc>
          <w:tcPr>
            <w:tcW w:w="2268" w:type="dxa"/>
          </w:tcPr>
          <w:p w14:paraId="59E38066" w14:textId="77777777" w:rsidR="009A3004" w:rsidRPr="00772E7C" w:rsidRDefault="009A3004" w:rsidP="009A3004">
            <w:pPr>
              <w:pStyle w:val="AliBijlageNum"/>
              <w:numPr>
                <w:ilvl w:val="0"/>
                <w:numId w:val="0"/>
              </w:numPr>
              <w:spacing w:before="0"/>
              <w:rPr>
                <w:rFonts w:asciiTheme="minorHAnsi" w:hAnsiTheme="minorHAnsi" w:cs="Arial"/>
                <w:sz w:val="16"/>
                <w:szCs w:val="16"/>
              </w:rPr>
            </w:pPr>
          </w:p>
        </w:tc>
        <w:tc>
          <w:tcPr>
            <w:tcW w:w="1603" w:type="dxa"/>
          </w:tcPr>
          <w:p w14:paraId="07C1AD9D" w14:textId="77777777" w:rsidR="009A3004" w:rsidRPr="00772E7C" w:rsidRDefault="009A3004" w:rsidP="009A3004">
            <w:pPr>
              <w:pStyle w:val="AliBijlageNum"/>
              <w:numPr>
                <w:ilvl w:val="0"/>
                <w:numId w:val="0"/>
              </w:numPr>
              <w:spacing w:before="0"/>
              <w:rPr>
                <w:rFonts w:asciiTheme="minorHAnsi" w:hAnsiTheme="minorHAnsi" w:cs="Arial"/>
                <w:sz w:val="16"/>
                <w:szCs w:val="16"/>
                <w:highlight w:val="yellow"/>
              </w:rPr>
            </w:pPr>
          </w:p>
        </w:tc>
        <w:tc>
          <w:tcPr>
            <w:tcW w:w="807" w:type="dxa"/>
          </w:tcPr>
          <w:p w14:paraId="2C2E0A5F" w14:textId="77777777" w:rsidR="009A3004" w:rsidRPr="00DC33A1" w:rsidRDefault="009A3004" w:rsidP="009A3004">
            <w:pPr>
              <w:pStyle w:val="AliBijlageNum"/>
              <w:numPr>
                <w:ilvl w:val="0"/>
                <w:numId w:val="0"/>
              </w:numPr>
              <w:spacing w:before="0"/>
              <w:jc w:val="center"/>
              <w:rPr>
                <w:rFonts w:asciiTheme="minorHAnsi" w:hAnsiTheme="minorHAnsi" w:cs="Arial"/>
                <w:sz w:val="16"/>
                <w:szCs w:val="16"/>
              </w:rPr>
            </w:pPr>
          </w:p>
        </w:tc>
      </w:tr>
    </w:tbl>
    <w:p w14:paraId="1A981F12" w14:textId="77777777" w:rsidR="00337F6E" w:rsidRPr="00772E7C" w:rsidRDefault="00337F6E" w:rsidP="0078254B">
      <w:pPr>
        <w:rPr>
          <w:rFonts w:asciiTheme="minorHAnsi" w:hAnsiTheme="minorHAnsi" w:cs="Arial"/>
          <w:szCs w:val="20"/>
        </w:rPr>
      </w:pPr>
    </w:p>
    <w:p w14:paraId="58ECBC7F" w14:textId="77777777" w:rsidR="00337F6E" w:rsidRPr="00772E7C" w:rsidRDefault="00337F6E" w:rsidP="0078254B">
      <w:pPr>
        <w:rPr>
          <w:rFonts w:asciiTheme="minorHAnsi" w:hAnsiTheme="minorHAnsi" w:cs="Arial"/>
          <w:szCs w:val="20"/>
        </w:rPr>
      </w:pPr>
    </w:p>
    <w:p w14:paraId="0D082E81" w14:textId="77777777" w:rsidR="00E42EEB" w:rsidRPr="00772E7C" w:rsidRDefault="00E42EEB" w:rsidP="0078254B">
      <w:pPr>
        <w:rPr>
          <w:rFonts w:asciiTheme="minorHAnsi" w:hAnsiTheme="minorHAnsi" w:cs="Arial"/>
          <w:szCs w:val="20"/>
        </w:rPr>
      </w:pPr>
    </w:p>
    <w:p w14:paraId="0DECC097" w14:textId="77777777" w:rsidR="00EA2525" w:rsidRPr="00510C81" w:rsidRDefault="00FE00D0" w:rsidP="00510C81">
      <w:r w:rsidRPr="00510C81">
        <w:br w:type="page"/>
      </w:r>
    </w:p>
    <w:p w14:paraId="4EA51D66" w14:textId="77777777" w:rsidR="00337F6E" w:rsidRPr="00772E7C" w:rsidRDefault="00EA2525" w:rsidP="00C57295">
      <w:pPr>
        <w:pStyle w:val="Kop1"/>
        <w:ind w:left="0" w:firstLine="0"/>
      </w:pPr>
      <w:bookmarkStart w:id="91" w:name="_Toc161644445"/>
      <w:bookmarkStart w:id="92" w:name="_Toc430706247"/>
      <w:bookmarkStart w:id="93" w:name="_Toc194593930"/>
      <w:r w:rsidRPr="0AA6D4C9">
        <w:lastRenderedPageBreak/>
        <w:t>Standaardformulier</w:t>
      </w:r>
      <w:r w:rsidR="00245054" w:rsidRPr="0AA6D4C9">
        <w:t xml:space="preserve"> </w:t>
      </w:r>
      <w:r w:rsidR="0014563F" w:rsidRPr="0AA6D4C9">
        <w:t>B</w:t>
      </w:r>
      <w:r w:rsidR="00337F6E">
        <w:tab/>
      </w:r>
      <w:bookmarkEnd w:id="91"/>
      <w:bookmarkEnd w:id="92"/>
      <w:r w:rsidR="009E5513" w:rsidRPr="0AA6D4C9">
        <w:t>Referentieproject m.b.t. kerncompetenties</w:t>
      </w:r>
      <w:bookmarkEnd w:id="93"/>
    </w:p>
    <w:p w14:paraId="2F65A2E7" w14:textId="77777777" w:rsidR="00312F01" w:rsidRPr="00772E7C" w:rsidRDefault="00312F01" w:rsidP="0078254B">
      <w:pPr>
        <w:rPr>
          <w:rFonts w:asciiTheme="minorHAnsi" w:hAnsiTheme="minorHAnsi" w:cs="Arial"/>
          <w:szCs w:val="20"/>
        </w:rPr>
      </w:pPr>
    </w:p>
    <w:p w14:paraId="69275161" w14:textId="77777777" w:rsidR="0024631C" w:rsidRPr="00772E7C" w:rsidRDefault="0024631C" w:rsidP="0024631C">
      <w:pPr>
        <w:rPr>
          <w:rFonts w:asciiTheme="minorHAnsi" w:hAnsiTheme="minorHAnsi" w:cs="Arial"/>
          <w:szCs w:val="20"/>
        </w:rPr>
      </w:pPr>
      <w:r w:rsidRPr="00772E7C">
        <w:rPr>
          <w:rFonts w:asciiTheme="minorHAnsi" w:hAnsiTheme="minorHAnsi" w:cs="Arial"/>
          <w:szCs w:val="20"/>
        </w:rPr>
        <w:t xml:space="preserve">Voor het beschrijven van de kerncompetenties en de selectiecriteria in </w:t>
      </w:r>
      <w:r w:rsidRPr="00BA2524">
        <w:rPr>
          <w:rFonts w:asciiTheme="minorHAnsi" w:hAnsiTheme="minorHAnsi" w:cs="Arial"/>
          <w:szCs w:val="20"/>
        </w:rPr>
        <w:t>hoofdstuk 3.6.4 resp. 3.7 dient gegadigde gebruik te maken van onderstaand format.</w:t>
      </w:r>
    </w:p>
    <w:p w14:paraId="2469F1CC" w14:textId="77777777" w:rsidR="0024631C" w:rsidRPr="00772E7C" w:rsidRDefault="0024631C" w:rsidP="0024631C">
      <w:pPr>
        <w:rPr>
          <w:rFonts w:asciiTheme="minorHAnsi" w:hAnsiTheme="minorHAnsi" w:cs="Arial"/>
          <w:szCs w:val="20"/>
        </w:rPr>
      </w:pPr>
    </w:p>
    <w:p w14:paraId="0F6DE6BE" w14:textId="7B335D55" w:rsidR="0024631C" w:rsidRPr="00772E7C" w:rsidRDefault="0024631C" w:rsidP="0024631C">
      <w:pPr>
        <w:rPr>
          <w:rFonts w:asciiTheme="minorHAnsi" w:hAnsiTheme="minorHAnsi" w:cs="Arial"/>
          <w:szCs w:val="20"/>
        </w:rPr>
      </w:pPr>
      <w:r w:rsidRPr="00772E7C">
        <w:rPr>
          <w:rFonts w:asciiTheme="minorHAnsi" w:hAnsiTheme="minorHAnsi" w:cs="Arial"/>
          <w:szCs w:val="20"/>
        </w:rPr>
        <w:t xml:space="preserve">Gegadigde/participanten in de combinatie verklaart/verklaren het in </w:t>
      </w:r>
      <w:r w:rsidR="00102656">
        <w:rPr>
          <w:rFonts w:asciiTheme="minorHAnsi" w:hAnsiTheme="minorHAnsi" w:cs="Arial"/>
          <w:szCs w:val="20"/>
        </w:rPr>
        <w:t xml:space="preserve">de Selectieleidraad </w:t>
      </w:r>
      <w:r w:rsidRPr="00772E7C">
        <w:rPr>
          <w:rFonts w:asciiTheme="minorHAnsi" w:hAnsiTheme="minorHAnsi" w:cs="Arial"/>
          <w:szCs w:val="20"/>
        </w:rPr>
        <w:t xml:space="preserve">gevraagde aantal en/of soorten werken te hebben uitgevoerd. </w:t>
      </w:r>
    </w:p>
    <w:p w14:paraId="0639D361" w14:textId="77777777" w:rsidR="0024631C" w:rsidRPr="00772E7C" w:rsidRDefault="0024631C" w:rsidP="0024631C">
      <w:pPr>
        <w:rPr>
          <w:rFonts w:asciiTheme="minorHAnsi" w:hAnsiTheme="minorHAnsi" w:cs="Arial"/>
          <w:szCs w:val="20"/>
        </w:rPr>
      </w:pPr>
    </w:p>
    <w:p w14:paraId="736EE73C" w14:textId="77777777" w:rsidR="00337F6E" w:rsidRPr="00772E7C" w:rsidRDefault="0024631C" w:rsidP="0024631C">
      <w:pPr>
        <w:rPr>
          <w:rFonts w:asciiTheme="minorHAnsi" w:hAnsiTheme="minorHAnsi" w:cs="Arial"/>
          <w:szCs w:val="20"/>
        </w:rPr>
      </w:pPr>
      <w:r w:rsidRPr="00772E7C">
        <w:rPr>
          <w:rFonts w:asciiTheme="minorHAnsi" w:hAnsiTheme="minorHAnsi" w:cs="Arial"/>
          <w:szCs w:val="20"/>
        </w:rPr>
        <w:t>De aanbesteder behoudt zich het recht voor om contact te zoeken met de opgegeven referentie om na te gaan of de werkzaamheden naar volle tevredenheid zijn uitgevoerd en afgerond.</w:t>
      </w:r>
    </w:p>
    <w:p w14:paraId="00A9CF14" w14:textId="77777777" w:rsidR="0024631C" w:rsidRPr="00772E7C" w:rsidRDefault="0024631C" w:rsidP="0024631C">
      <w:pPr>
        <w:rPr>
          <w:rFonts w:asciiTheme="minorHAnsi" w:hAnsiTheme="minorHAnsi" w:cs="Arial"/>
          <w:szCs w:val="20"/>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455"/>
      </w:tblGrid>
      <w:tr w:rsidR="00447D6E" w:rsidRPr="00447D6E" w14:paraId="1BA8D7D6" w14:textId="77777777" w:rsidTr="00D525CD">
        <w:trPr>
          <w:trHeight w:val="254"/>
        </w:trPr>
        <w:tc>
          <w:tcPr>
            <w:tcW w:w="4323" w:type="dxa"/>
            <w:tcBorders>
              <w:right w:val="nil"/>
            </w:tcBorders>
          </w:tcPr>
          <w:p w14:paraId="0D79E37F"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Naam </w:t>
            </w:r>
            <w:r w:rsidR="00102656">
              <w:rPr>
                <w:rFonts w:asciiTheme="minorHAnsi" w:hAnsiTheme="minorHAnsi" w:cs="Lucida Sans Unicode"/>
                <w:sz w:val="19"/>
                <w:szCs w:val="19"/>
              </w:rPr>
              <w:t xml:space="preserve">referentie </w:t>
            </w:r>
            <w:r w:rsidRPr="00447D6E">
              <w:rPr>
                <w:rFonts w:asciiTheme="minorHAnsi" w:hAnsiTheme="minorHAnsi" w:cs="Lucida Sans Unicode"/>
                <w:sz w:val="19"/>
                <w:szCs w:val="19"/>
              </w:rPr>
              <w:t>project:</w:t>
            </w:r>
          </w:p>
        </w:tc>
        <w:tc>
          <w:tcPr>
            <w:tcW w:w="5455" w:type="dxa"/>
            <w:tcBorders>
              <w:left w:val="nil"/>
            </w:tcBorders>
          </w:tcPr>
          <w:p w14:paraId="18193F94"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&lt;projectnaam, projectnummer&gt;</w:t>
            </w:r>
          </w:p>
        </w:tc>
      </w:tr>
      <w:tr w:rsidR="00447D6E" w:rsidRPr="00447D6E" w14:paraId="74658CB6" w14:textId="77777777" w:rsidTr="00D525CD">
        <w:trPr>
          <w:trHeight w:val="286"/>
        </w:trPr>
        <w:tc>
          <w:tcPr>
            <w:tcW w:w="4323" w:type="dxa"/>
            <w:tcBorders>
              <w:right w:val="nil"/>
            </w:tcBorders>
          </w:tcPr>
          <w:p w14:paraId="376CFE61"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Nadere beschrijving </w:t>
            </w:r>
            <w:r w:rsidR="00102656">
              <w:rPr>
                <w:rFonts w:asciiTheme="minorHAnsi" w:hAnsiTheme="minorHAnsi" w:cs="Lucida Sans Unicode"/>
                <w:sz w:val="19"/>
                <w:szCs w:val="19"/>
              </w:rPr>
              <w:t xml:space="preserve">referentie </w:t>
            </w:r>
            <w:r w:rsidRPr="00447D6E">
              <w:rPr>
                <w:rFonts w:asciiTheme="minorHAnsi" w:hAnsiTheme="minorHAnsi" w:cs="Lucida Sans Unicode"/>
                <w:sz w:val="19"/>
                <w:szCs w:val="19"/>
              </w:rPr>
              <w:t>project:</w:t>
            </w:r>
          </w:p>
        </w:tc>
        <w:tc>
          <w:tcPr>
            <w:tcW w:w="5455" w:type="dxa"/>
            <w:tcBorders>
              <w:left w:val="nil"/>
            </w:tcBorders>
          </w:tcPr>
          <w:p w14:paraId="6B6791F6"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&lt;omschrijving&gt;</w:t>
            </w:r>
          </w:p>
          <w:p w14:paraId="7F576DDE"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581EE63E"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3473B775"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5651E2A9"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1E716176"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7EB4AD33" w14:textId="77777777" w:rsidR="00447D6E" w:rsidRPr="00447D6E" w:rsidRDefault="00447D6E" w:rsidP="00D525CD">
            <w:pPr>
              <w:spacing w:before="60" w:after="60"/>
              <w:rPr>
                <w:rFonts w:asciiTheme="minorHAnsi" w:hAnsiTheme="minorHAnsi" w:cs="Lucida Sans Unicode"/>
                <w:sz w:val="19"/>
                <w:szCs w:val="19"/>
              </w:rPr>
            </w:pPr>
          </w:p>
        </w:tc>
      </w:tr>
      <w:tr w:rsidR="00447D6E" w:rsidRPr="00447D6E" w14:paraId="38E40D21" w14:textId="77777777" w:rsidTr="00D525CD">
        <w:trPr>
          <w:trHeight w:val="403"/>
        </w:trPr>
        <w:tc>
          <w:tcPr>
            <w:tcW w:w="4323" w:type="dxa"/>
            <w:tcBorders>
              <w:right w:val="nil"/>
            </w:tcBorders>
          </w:tcPr>
          <w:p w14:paraId="76D426D0"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Omvang van het </w:t>
            </w:r>
            <w:r w:rsidR="00102656">
              <w:rPr>
                <w:rFonts w:asciiTheme="minorHAnsi" w:hAnsiTheme="minorHAnsi" w:cs="Lucida Sans Unicode"/>
                <w:sz w:val="19"/>
                <w:szCs w:val="19"/>
              </w:rPr>
              <w:t>referentie</w:t>
            </w:r>
            <w:r w:rsidRPr="00447D6E">
              <w:rPr>
                <w:rFonts w:asciiTheme="minorHAnsi" w:hAnsiTheme="minorHAnsi" w:cs="Lucida Sans Unicode"/>
                <w:sz w:val="19"/>
                <w:szCs w:val="19"/>
              </w:rPr>
              <w:t>project: (exclusief omzetbelasting)</w:t>
            </w:r>
          </w:p>
        </w:tc>
        <w:tc>
          <w:tcPr>
            <w:tcW w:w="5455" w:type="dxa"/>
            <w:tcBorders>
              <w:left w:val="nil"/>
            </w:tcBorders>
          </w:tcPr>
          <w:p w14:paraId="43E1EDC7"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rPr>
              <w:t>Aannemingssom EUR &lt;</w:t>
            </w:r>
            <w:r w:rsidRPr="00447D6E">
              <w:rPr>
                <w:rFonts w:asciiTheme="minorHAnsi" w:hAnsiTheme="minorHAnsi" w:cs="Lucida Sans Unicode"/>
                <w:sz w:val="19"/>
                <w:szCs w:val="19"/>
                <w:shd w:val="clear" w:color="auto" w:fill="C0C0C0"/>
              </w:rPr>
              <w:t>bedrag&gt;</w:t>
            </w:r>
          </w:p>
          <w:p w14:paraId="4D6BBAA4"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Gefactureerd bedrag EUR &lt;</w:t>
            </w:r>
            <w:r w:rsidRPr="00447D6E">
              <w:rPr>
                <w:rFonts w:asciiTheme="minorHAnsi" w:hAnsiTheme="minorHAnsi" w:cs="Lucida Sans Unicode"/>
                <w:sz w:val="19"/>
                <w:szCs w:val="19"/>
                <w:shd w:val="clear" w:color="auto" w:fill="C0C0C0"/>
              </w:rPr>
              <w:t>bedrag&gt;</w:t>
            </w:r>
          </w:p>
        </w:tc>
      </w:tr>
      <w:tr w:rsidR="00447D6E" w:rsidRPr="00447D6E" w14:paraId="3DB7970B" w14:textId="77777777" w:rsidTr="00D525CD">
        <w:trPr>
          <w:trHeight w:val="1112"/>
        </w:trPr>
        <w:tc>
          <w:tcPr>
            <w:tcW w:w="4323" w:type="dxa"/>
            <w:tcBorders>
              <w:right w:val="nil"/>
            </w:tcBorders>
          </w:tcPr>
          <w:p w14:paraId="1FD885E1"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Naam opdrachtgever:</w:t>
            </w:r>
          </w:p>
          <w:p w14:paraId="5094C8E0" w14:textId="77777777" w:rsidR="00447D6E" w:rsidRPr="00447D6E" w:rsidRDefault="00447D6E" w:rsidP="00D525CD">
            <w:pPr>
              <w:spacing w:before="60" w:after="60"/>
              <w:rPr>
                <w:rFonts w:asciiTheme="minorHAnsi" w:hAnsiTheme="minorHAnsi" w:cs="Lucida Sans Unicode"/>
                <w:sz w:val="19"/>
                <w:szCs w:val="19"/>
              </w:rPr>
            </w:pPr>
          </w:p>
          <w:p w14:paraId="76EB25CB"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Van ten minste van één van bovengenoemde instanties:</w:t>
            </w:r>
          </w:p>
        </w:tc>
        <w:tc>
          <w:tcPr>
            <w:tcW w:w="5455" w:type="dxa"/>
            <w:tcBorders>
              <w:left w:val="nil"/>
            </w:tcBorders>
          </w:tcPr>
          <w:p w14:paraId="3615D695"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&lt;naam, plaats van vestiging&gt;</w:t>
            </w:r>
          </w:p>
          <w:p w14:paraId="7ED5D317"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&lt;naam, plaats van vestiging&gt;</w:t>
            </w:r>
          </w:p>
          <w:p w14:paraId="6C1005B3"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&lt;adres, contactpersoon, telefoonnummer&gt;</w:t>
            </w:r>
          </w:p>
        </w:tc>
      </w:tr>
      <w:tr w:rsidR="00447D6E" w:rsidRPr="00447D6E" w14:paraId="2955DF9D" w14:textId="77777777" w:rsidTr="00D525CD">
        <w:trPr>
          <w:trHeight w:val="852"/>
        </w:trPr>
        <w:tc>
          <w:tcPr>
            <w:tcW w:w="4323" w:type="dxa"/>
            <w:tcBorders>
              <w:right w:val="nil"/>
            </w:tcBorders>
          </w:tcPr>
          <w:p w14:paraId="472A53F1"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Datum van opdracht:</w:t>
            </w:r>
          </w:p>
          <w:p w14:paraId="3DE32150"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Datum van oplevering:</w:t>
            </w:r>
          </w:p>
          <w:p w14:paraId="4D81CEF5"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Overeengekomen uitvoeringsduur</w:t>
            </w:r>
          </w:p>
          <w:p w14:paraId="07ED5F21"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Reden eventuele vertraging:</w:t>
            </w:r>
          </w:p>
        </w:tc>
        <w:tc>
          <w:tcPr>
            <w:tcW w:w="5455" w:type="dxa"/>
            <w:tcBorders>
              <w:left w:val="nil"/>
            </w:tcBorders>
          </w:tcPr>
          <w:p w14:paraId="38672B76"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&lt;datum&gt;</w:t>
            </w:r>
          </w:p>
          <w:p w14:paraId="68FB29BA"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&lt;datum&gt;</w:t>
            </w:r>
          </w:p>
          <w:p w14:paraId="067CB8F0"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&lt;aantal jaren, maanden, etc.&gt;</w:t>
            </w:r>
          </w:p>
          <w:p w14:paraId="79CF8608"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 xml:space="preserve">&lt;invullen&gt; </w:t>
            </w:r>
          </w:p>
        </w:tc>
      </w:tr>
      <w:tr w:rsidR="00447D6E" w:rsidRPr="00447D6E" w14:paraId="41291949" w14:textId="77777777" w:rsidTr="00D525CD">
        <w:trPr>
          <w:trHeight w:val="2108"/>
        </w:trPr>
        <w:tc>
          <w:tcPr>
            <w:tcW w:w="4323" w:type="dxa"/>
            <w:tcBorders>
              <w:right w:val="nil"/>
            </w:tcBorders>
          </w:tcPr>
          <w:p w14:paraId="5E704381"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Referentieproject uitgevoerd als coördinerend hoofdaannemer?</w:t>
            </w:r>
          </w:p>
          <w:p w14:paraId="13DA91EB"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De door gegadigde feitelijk zelf uitgevoerde relevante werkzaamheden:</w:t>
            </w:r>
          </w:p>
          <w:p w14:paraId="431CA6FC"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De door onderaannemer(s) uitgevoerde relevante werkzaamheden voor de betreffende competentie(s):</w:t>
            </w:r>
          </w:p>
          <w:p w14:paraId="3D3ED761"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In geval van combinatie: </w:t>
            </w:r>
          </w:p>
          <w:p w14:paraId="2ED9892B"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De door de </w:t>
            </w:r>
            <w:proofErr w:type="spellStart"/>
            <w:r w:rsidRPr="00447D6E">
              <w:rPr>
                <w:rFonts w:asciiTheme="minorHAnsi" w:hAnsiTheme="minorHAnsi" w:cs="Lucida Sans Unicode"/>
                <w:sz w:val="19"/>
                <w:szCs w:val="19"/>
              </w:rPr>
              <w:t>combinant</w:t>
            </w:r>
            <w:proofErr w:type="spellEnd"/>
            <w:r w:rsidRPr="00447D6E">
              <w:rPr>
                <w:rFonts w:asciiTheme="minorHAnsi" w:hAnsiTheme="minorHAnsi" w:cs="Lucida Sans Unicode"/>
                <w:sz w:val="19"/>
                <w:szCs w:val="19"/>
              </w:rPr>
              <w:t xml:space="preserve"> in de combinatie uitgevoerde werkzaamheden :</w:t>
            </w:r>
          </w:p>
          <w:p w14:paraId="6A7003CC"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Financiële waarde van deze werkzaamheden:</w:t>
            </w:r>
          </w:p>
        </w:tc>
        <w:tc>
          <w:tcPr>
            <w:tcW w:w="5455" w:type="dxa"/>
            <w:tcBorders>
              <w:left w:val="nil"/>
            </w:tcBorders>
          </w:tcPr>
          <w:p w14:paraId="664E8665"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&lt;ja/nee&gt;</w:t>
            </w:r>
            <w:r w:rsidRPr="00447D6E">
              <w:rPr>
                <w:rFonts w:asciiTheme="minorHAnsi" w:hAnsiTheme="minorHAnsi" w:cs="Lucida Sans Unicode"/>
                <w:sz w:val="19"/>
                <w:szCs w:val="19"/>
                <w:shd w:val="clear" w:color="auto" w:fill="C0C0C0"/>
              </w:rPr>
              <w:br/>
            </w:r>
          </w:p>
          <w:p w14:paraId="6D86AFFF"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 van de werkzaamheden&gt;</w:t>
            </w:r>
            <w:r w:rsidRPr="00447D6E">
              <w:rPr>
                <w:rFonts w:asciiTheme="minorHAnsi" w:hAnsiTheme="minorHAnsi" w:cs="Lucida Sans Unicode"/>
                <w:sz w:val="19"/>
                <w:szCs w:val="19"/>
                <w:shd w:val="clear" w:color="auto" w:fill="C0C0C0"/>
              </w:rPr>
              <w:br/>
            </w:r>
          </w:p>
          <w:p w14:paraId="631ACBA3"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 van de werkzaamheden naam onderaannemer&gt;</w:t>
            </w:r>
            <w:r w:rsidRPr="00447D6E">
              <w:rPr>
                <w:rFonts w:asciiTheme="minorHAnsi" w:hAnsiTheme="minorHAnsi" w:cs="Lucida Sans Unicode"/>
                <w:sz w:val="19"/>
                <w:szCs w:val="19"/>
                <w:shd w:val="clear" w:color="auto" w:fill="C0C0C0"/>
              </w:rPr>
              <w:br/>
              <w:t xml:space="preserve"> </w:t>
            </w:r>
          </w:p>
          <w:p w14:paraId="16030BC0"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0DE68EEF"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 van de werkzaamheden&gt;</w:t>
            </w:r>
          </w:p>
          <w:p w14:paraId="6106138E"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&lt;bedrag&gt;</w:t>
            </w:r>
          </w:p>
        </w:tc>
      </w:tr>
      <w:tr w:rsidR="00447D6E" w:rsidRPr="00447D6E" w14:paraId="5B7F9BDD" w14:textId="77777777" w:rsidTr="00D525CD">
        <w:trPr>
          <w:trHeight w:val="400"/>
        </w:trPr>
        <w:tc>
          <w:tcPr>
            <w:tcW w:w="4323" w:type="dxa"/>
            <w:tcBorders>
              <w:right w:val="nil"/>
            </w:tcBorders>
          </w:tcPr>
          <w:p w14:paraId="60BBD22B" w14:textId="70679B5A"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Aan welke kerncompetentie(s) wordt met dit </w:t>
            </w:r>
            <w:r w:rsidR="00102656">
              <w:rPr>
                <w:rFonts w:asciiTheme="minorHAnsi" w:hAnsiTheme="minorHAnsi" w:cs="Lucida Sans Unicode"/>
                <w:sz w:val="19"/>
                <w:szCs w:val="19"/>
              </w:rPr>
              <w:t>referentie</w:t>
            </w:r>
            <w:r w:rsidRPr="00447D6E">
              <w:rPr>
                <w:rFonts w:asciiTheme="minorHAnsi" w:hAnsiTheme="minorHAnsi" w:cs="Lucida Sans Unicode"/>
                <w:sz w:val="19"/>
                <w:szCs w:val="19"/>
              </w:rPr>
              <w:t>project voldaan?</w:t>
            </w:r>
          </w:p>
        </w:tc>
        <w:tc>
          <w:tcPr>
            <w:tcW w:w="5455" w:type="dxa"/>
            <w:tcBorders>
              <w:left w:val="nil"/>
            </w:tcBorders>
          </w:tcPr>
          <w:p w14:paraId="207AB4DB" w14:textId="034E74A1"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&lt;kerncompetentie</w:t>
            </w:r>
            <w:r w:rsidR="006F39E8">
              <w:rPr>
                <w:rFonts w:asciiTheme="minorHAnsi" w:hAnsiTheme="minorHAnsi" w:cs="Lucida Sans Unicode"/>
                <w:sz w:val="19"/>
                <w:szCs w:val="19"/>
                <w:shd w:val="clear" w:color="auto" w:fill="C0C0C0"/>
              </w:rPr>
              <w:t xml:space="preserve"> K1, K2, K3</w:t>
            </w:r>
            <w:r w:rsidRPr="00447D6E">
              <w:rPr>
                <w:rFonts w:asciiTheme="minorHAnsi" w:hAnsiTheme="minorHAnsi" w:cs="Lucida Sans Unicode"/>
                <w:sz w:val="19"/>
                <w:szCs w:val="19"/>
                <w:shd w:val="clear" w:color="auto" w:fill="C0C0C0"/>
              </w:rPr>
              <w:t>&gt;</w:t>
            </w:r>
          </w:p>
          <w:p w14:paraId="1E790B5B" w14:textId="77777777" w:rsidR="00447D6E" w:rsidRPr="00447D6E" w:rsidRDefault="00447D6E" w:rsidP="00D525CD">
            <w:pPr>
              <w:spacing w:before="60" w:after="60"/>
              <w:rPr>
                <w:rFonts w:asciiTheme="minorHAnsi" w:hAnsiTheme="minorHAnsi" w:cs="Lucida Sans Unicode"/>
                <w:sz w:val="19"/>
                <w:szCs w:val="19"/>
              </w:rPr>
            </w:pPr>
          </w:p>
          <w:p w14:paraId="24B554B6" w14:textId="77777777" w:rsidR="00447D6E" w:rsidRPr="00447D6E" w:rsidRDefault="00447D6E" w:rsidP="00D525CD">
            <w:pPr>
              <w:spacing w:before="60" w:after="60"/>
              <w:rPr>
                <w:rFonts w:asciiTheme="minorHAnsi" w:hAnsiTheme="minorHAnsi" w:cs="Lucida Sans Unicode"/>
                <w:sz w:val="19"/>
                <w:szCs w:val="19"/>
              </w:rPr>
            </w:pPr>
          </w:p>
        </w:tc>
      </w:tr>
      <w:tr w:rsidR="00447D6E" w:rsidRPr="00447D6E" w14:paraId="4A0745F6" w14:textId="77777777" w:rsidTr="00D525CD">
        <w:trPr>
          <w:trHeight w:val="690"/>
        </w:trPr>
        <w:tc>
          <w:tcPr>
            <w:tcW w:w="4323" w:type="dxa"/>
            <w:tcBorders>
              <w:right w:val="nil"/>
            </w:tcBorders>
          </w:tcPr>
          <w:p w14:paraId="498B4DA5" w14:textId="350E41DC"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Maak de relevantie expliciet ten aanzien van de betreffende kerncompetentie(s) van dit </w:t>
            </w:r>
            <w:r w:rsidR="00102656">
              <w:rPr>
                <w:rFonts w:asciiTheme="minorHAnsi" w:hAnsiTheme="minorHAnsi" w:cs="Lucida Sans Unicode"/>
                <w:sz w:val="19"/>
                <w:szCs w:val="19"/>
              </w:rPr>
              <w:t>referentie</w:t>
            </w:r>
            <w:r w:rsidRPr="00447D6E">
              <w:rPr>
                <w:rFonts w:asciiTheme="minorHAnsi" w:hAnsiTheme="minorHAnsi" w:cs="Lucida Sans Unicode"/>
                <w:sz w:val="19"/>
                <w:szCs w:val="19"/>
              </w:rPr>
              <w:t>project.</w:t>
            </w:r>
          </w:p>
          <w:p w14:paraId="1280017D" w14:textId="77777777" w:rsidR="00447D6E" w:rsidRPr="00447D6E" w:rsidRDefault="00447D6E" w:rsidP="00D525CD">
            <w:pPr>
              <w:spacing w:before="60" w:after="60"/>
              <w:rPr>
                <w:rFonts w:asciiTheme="minorHAnsi" w:hAnsiTheme="minorHAnsi" w:cs="Lucida Sans Unicode"/>
                <w:sz w:val="19"/>
                <w:szCs w:val="19"/>
              </w:rPr>
            </w:pPr>
          </w:p>
        </w:tc>
        <w:tc>
          <w:tcPr>
            <w:tcW w:w="5455" w:type="dxa"/>
            <w:tcBorders>
              <w:left w:val="nil"/>
            </w:tcBorders>
          </w:tcPr>
          <w:p w14:paraId="53C5E0DE"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lastRenderedPageBreak/>
              <w:t>&lt;toelichting&gt;</w:t>
            </w:r>
          </w:p>
          <w:p w14:paraId="69507F4A"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503039B6"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6522D04F"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039E54B3"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6C23FD03"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3BAE5FD0"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2B9E94FE"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7DC6935C"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46102E60"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75CFFFC0"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479351A6"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79B03288"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778F7474"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55737974" w14:textId="77777777" w:rsidR="00447D6E" w:rsidRPr="00447D6E" w:rsidRDefault="00447D6E" w:rsidP="00D525CD">
            <w:pPr>
              <w:spacing w:before="60" w:after="60"/>
              <w:rPr>
                <w:rFonts w:asciiTheme="minorHAnsi" w:hAnsiTheme="minorHAnsi" w:cs="Lucida Sans Unicode"/>
                <w:sz w:val="19"/>
                <w:szCs w:val="19"/>
                <w:shd w:val="clear" w:color="auto" w:fill="C0C0C0"/>
              </w:rPr>
            </w:pPr>
          </w:p>
        </w:tc>
      </w:tr>
    </w:tbl>
    <w:p w14:paraId="636FCF2D" w14:textId="77777777" w:rsidR="009E5513" w:rsidRPr="00772E7C" w:rsidRDefault="009E5513" w:rsidP="009E5513">
      <w:pPr>
        <w:rPr>
          <w:rFonts w:asciiTheme="minorHAnsi" w:hAnsiTheme="minorHAnsi" w:cs="Lucida Sans Unicode"/>
          <w:szCs w:val="20"/>
        </w:rPr>
      </w:pPr>
    </w:p>
    <w:p w14:paraId="536BEC01" w14:textId="77777777" w:rsidR="004764CB" w:rsidRPr="00772E7C" w:rsidRDefault="004764CB" w:rsidP="004764CB">
      <w:pPr>
        <w:rPr>
          <w:rFonts w:asciiTheme="minorHAnsi" w:hAnsiTheme="minorHAnsi"/>
          <w:szCs w:val="20"/>
        </w:rPr>
      </w:pPr>
      <w:bookmarkStart w:id="94" w:name="_Toc121641876"/>
      <w:bookmarkStart w:id="95" w:name="_Toc1616444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C552C8" w:rsidRPr="00772E7C" w14:paraId="6F48DC60" w14:textId="77777777" w:rsidTr="008838B1">
        <w:tc>
          <w:tcPr>
            <w:tcW w:w="2573" w:type="dxa"/>
            <w:tcBorders>
              <w:top w:val="nil"/>
              <w:left w:val="nil"/>
              <w:bottom w:val="nil"/>
              <w:right w:val="nil"/>
            </w:tcBorders>
            <w:shd w:val="clear" w:color="auto" w:fill="auto"/>
          </w:tcPr>
          <w:p w14:paraId="6E49C976" w14:textId="77777777" w:rsidR="00C552C8" w:rsidRPr="00772E7C" w:rsidRDefault="00C552C8" w:rsidP="008838B1">
            <w:pPr>
              <w:rPr>
                <w:rFonts w:asciiTheme="minorHAnsi" w:hAnsiTheme="minorHAnsi" w:cs="Arial"/>
                <w:b/>
                <w:szCs w:val="20"/>
              </w:rPr>
            </w:pPr>
          </w:p>
          <w:p w14:paraId="1FC2B1AD"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Naam gegadigde</w:t>
            </w:r>
            <w:r w:rsidRPr="00772E7C">
              <w:rPr>
                <w:rFonts w:asciiTheme="minorHAnsi" w:hAnsiTheme="minorHAnsi" w:cs="Arial"/>
                <w:b/>
                <w:szCs w:val="20"/>
              </w:rPr>
              <w:tab/>
              <w:t>:</w:t>
            </w:r>
          </w:p>
        </w:tc>
        <w:tc>
          <w:tcPr>
            <w:tcW w:w="2907" w:type="dxa"/>
            <w:tcBorders>
              <w:top w:val="nil"/>
              <w:left w:val="nil"/>
              <w:right w:val="nil"/>
            </w:tcBorders>
            <w:shd w:val="clear" w:color="auto" w:fill="auto"/>
          </w:tcPr>
          <w:p w14:paraId="0B26EC6E" w14:textId="77777777" w:rsidR="00C552C8" w:rsidRPr="00772E7C" w:rsidRDefault="00C552C8" w:rsidP="008838B1">
            <w:pPr>
              <w:rPr>
                <w:rFonts w:asciiTheme="minorHAnsi" w:hAnsiTheme="minorHAnsi" w:cs="Arial"/>
                <w:szCs w:val="20"/>
              </w:rPr>
            </w:pPr>
          </w:p>
        </w:tc>
      </w:tr>
      <w:tr w:rsidR="00C552C8" w:rsidRPr="00772E7C" w14:paraId="3193E5DC" w14:textId="77777777" w:rsidTr="008838B1">
        <w:tc>
          <w:tcPr>
            <w:tcW w:w="2573" w:type="dxa"/>
            <w:tcBorders>
              <w:top w:val="nil"/>
              <w:left w:val="nil"/>
              <w:bottom w:val="nil"/>
              <w:right w:val="nil"/>
            </w:tcBorders>
            <w:shd w:val="clear" w:color="auto" w:fill="auto"/>
          </w:tcPr>
          <w:p w14:paraId="593B335A" w14:textId="77777777" w:rsidR="00C552C8" w:rsidRPr="00772E7C" w:rsidRDefault="00C552C8" w:rsidP="008838B1">
            <w:pPr>
              <w:rPr>
                <w:rFonts w:asciiTheme="minorHAnsi" w:hAnsiTheme="minorHAnsi" w:cs="Arial"/>
                <w:b/>
                <w:szCs w:val="20"/>
              </w:rPr>
            </w:pPr>
          </w:p>
          <w:p w14:paraId="4F2DF3DD" w14:textId="77777777" w:rsidR="00C552C8" w:rsidRPr="00772E7C" w:rsidRDefault="00C552C8" w:rsidP="00C552C8">
            <w:pPr>
              <w:rPr>
                <w:rFonts w:asciiTheme="minorHAnsi" w:hAnsiTheme="minorHAnsi" w:cs="Arial"/>
                <w:b/>
                <w:szCs w:val="20"/>
              </w:rPr>
            </w:pPr>
            <w:r w:rsidRPr="00772E7C">
              <w:rPr>
                <w:rFonts w:asciiTheme="minorHAnsi" w:hAnsiTheme="minorHAnsi" w:cs="Arial"/>
                <w:b/>
                <w:szCs w:val="20"/>
              </w:rPr>
              <w:t>Naam functionaris</w:t>
            </w:r>
            <w:r w:rsidRPr="00772E7C">
              <w:rPr>
                <w:rFonts w:asciiTheme="minorHAnsi" w:hAnsiTheme="minorHAnsi" w:cs="Arial"/>
                <w:b/>
                <w:szCs w:val="20"/>
              </w:rPr>
              <w:tab/>
              <w:t>:</w:t>
            </w:r>
          </w:p>
        </w:tc>
        <w:tc>
          <w:tcPr>
            <w:tcW w:w="2907" w:type="dxa"/>
            <w:tcBorders>
              <w:left w:val="nil"/>
              <w:right w:val="nil"/>
            </w:tcBorders>
            <w:shd w:val="clear" w:color="auto" w:fill="auto"/>
          </w:tcPr>
          <w:p w14:paraId="30F13BE7" w14:textId="77777777" w:rsidR="00C552C8" w:rsidRPr="00772E7C" w:rsidRDefault="00C552C8" w:rsidP="008838B1">
            <w:pPr>
              <w:rPr>
                <w:rFonts w:asciiTheme="minorHAnsi" w:hAnsiTheme="minorHAnsi" w:cs="Arial"/>
                <w:szCs w:val="20"/>
              </w:rPr>
            </w:pPr>
          </w:p>
        </w:tc>
      </w:tr>
      <w:tr w:rsidR="00C552C8" w:rsidRPr="00772E7C" w14:paraId="35A1A8A7" w14:textId="77777777" w:rsidTr="008838B1">
        <w:tc>
          <w:tcPr>
            <w:tcW w:w="2573" w:type="dxa"/>
            <w:tcBorders>
              <w:top w:val="nil"/>
              <w:left w:val="nil"/>
              <w:bottom w:val="nil"/>
              <w:right w:val="nil"/>
            </w:tcBorders>
            <w:shd w:val="clear" w:color="auto" w:fill="auto"/>
          </w:tcPr>
          <w:p w14:paraId="11E5F3B4" w14:textId="77777777" w:rsidR="00C552C8" w:rsidRPr="00772E7C" w:rsidRDefault="00C552C8" w:rsidP="008838B1">
            <w:pPr>
              <w:rPr>
                <w:rFonts w:asciiTheme="minorHAnsi" w:hAnsiTheme="minorHAnsi" w:cs="Arial"/>
                <w:b/>
                <w:szCs w:val="20"/>
              </w:rPr>
            </w:pPr>
          </w:p>
          <w:p w14:paraId="3DC2FE82"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Datum</w:t>
            </w:r>
            <w:r w:rsidRPr="00772E7C">
              <w:rPr>
                <w:rFonts w:asciiTheme="minorHAnsi" w:hAnsiTheme="minorHAnsi" w:cs="Arial"/>
                <w:b/>
                <w:szCs w:val="20"/>
              </w:rPr>
              <w:tab/>
            </w:r>
            <w:r w:rsidRPr="00772E7C">
              <w:rPr>
                <w:rFonts w:asciiTheme="minorHAnsi" w:hAnsiTheme="minorHAnsi" w:cs="Arial"/>
                <w:b/>
                <w:szCs w:val="20"/>
              </w:rPr>
              <w:tab/>
              <w:t>:</w:t>
            </w:r>
          </w:p>
        </w:tc>
        <w:tc>
          <w:tcPr>
            <w:tcW w:w="2907" w:type="dxa"/>
            <w:tcBorders>
              <w:left w:val="nil"/>
              <w:right w:val="nil"/>
            </w:tcBorders>
            <w:shd w:val="clear" w:color="auto" w:fill="auto"/>
          </w:tcPr>
          <w:p w14:paraId="7CAA8AF4" w14:textId="77777777" w:rsidR="00C552C8" w:rsidRPr="00772E7C" w:rsidRDefault="00C552C8" w:rsidP="008838B1">
            <w:pPr>
              <w:rPr>
                <w:rFonts w:asciiTheme="minorHAnsi" w:hAnsiTheme="minorHAnsi" w:cs="Arial"/>
                <w:szCs w:val="20"/>
              </w:rPr>
            </w:pPr>
          </w:p>
        </w:tc>
      </w:tr>
      <w:tr w:rsidR="00C552C8" w:rsidRPr="00772E7C" w14:paraId="7D261F0F" w14:textId="77777777" w:rsidTr="008838B1">
        <w:tc>
          <w:tcPr>
            <w:tcW w:w="2573" w:type="dxa"/>
            <w:tcBorders>
              <w:top w:val="nil"/>
              <w:left w:val="nil"/>
              <w:bottom w:val="nil"/>
              <w:right w:val="nil"/>
            </w:tcBorders>
            <w:shd w:val="clear" w:color="auto" w:fill="auto"/>
          </w:tcPr>
          <w:p w14:paraId="15CFEBCF" w14:textId="77777777" w:rsidR="00C552C8" w:rsidRPr="00772E7C" w:rsidRDefault="00C552C8" w:rsidP="008838B1">
            <w:pPr>
              <w:rPr>
                <w:rFonts w:asciiTheme="minorHAnsi" w:hAnsiTheme="minorHAnsi" w:cs="Arial"/>
                <w:b/>
                <w:szCs w:val="20"/>
              </w:rPr>
            </w:pPr>
          </w:p>
          <w:p w14:paraId="64960F35"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Handtekening</w:t>
            </w:r>
            <w:r w:rsidRPr="00772E7C">
              <w:rPr>
                <w:rFonts w:asciiTheme="minorHAnsi" w:hAnsiTheme="minorHAnsi" w:cs="Arial"/>
                <w:b/>
                <w:szCs w:val="20"/>
              </w:rPr>
              <w:tab/>
              <w:t>:</w:t>
            </w:r>
          </w:p>
        </w:tc>
        <w:tc>
          <w:tcPr>
            <w:tcW w:w="2907" w:type="dxa"/>
            <w:tcBorders>
              <w:left w:val="nil"/>
              <w:bottom w:val="single" w:sz="4" w:space="0" w:color="auto"/>
              <w:right w:val="nil"/>
            </w:tcBorders>
            <w:shd w:val="clear" w:color="auto" w:fill="auto"/>
          </w:tcPr>
          <w:p w14:paraId="6BD24822" w14:textId="77777777" w:rsidR="00C552C8" w:rsidRPr="00772E7C" w:rsidRDefault="00C552C8" w:rsidP="008838B1">
            <w:pPr>
              <w:rPr>
                <w:rFonts w:asciiTheme="minorHAnsi" w:hAnsiTheme="minorHAnsi" w:cs="Arial"/>
                <w:szCs w:val="20"/>
              </w:rPr>
            </w:pPr>
          </w:p>
        </w:tc>
      </w:tr>
    </w:tbl>
    <w:p w14:paraId="3A827311" w14:textId="77777777" w:rsidR="004764CB" w:rsidRPr="00772E7C" w:rsidRDefault="004764CB" w:rsidP="004764CB">
      <w:pPr>
        <w:rPr>
          <w:rFonts w:asciiTheme="minorHAnsi" w:hAnsiTheme="minorHAnsi"/>
          <w:szCs w:val="20"/>
        </w:rPr>
      </w:pPr>
    </w:p>
    <w:p w14:paraId="39852D51" w14:textId="77777777" w:rsidR="009E5513" w:rsidRPr="00772E7C" w:rsidRDefault="009E5513" w:rsidP="009E5513">
      <w:pPr>
        <w:rPr>
          <w:rFonts w:asciiTheme="minorHAnsi" w:hAnsiTheme="minorHAnsi"/>
          <w:szCs w:val="20"/>
        </w:rPr>
      </w:pPr>
    </w:p>
    <w:p w14:paraId="4528439C" w14:textId="77777777" w:rsidR="009E5513" w:rsidRPr="00772E7C" w:rsidRDefault="009E5513" w:rsidP="009E5513">
      <w:pPr>
        <w:rPr>
          <w:rFonts w:asciiTheme="minorHAnsi" w:hAnsiTheme="minorHAnsi"/>
          <w:szCs w:val="20"/>
        </w:rPr>
      </w:pPr>
    </w:p>
    <w:p w14:paraId="34B68094" w14:textId="77777777" w:rsidR="009E5513" w:rsidRPr="00772E7C" w:rsidRDefault="009E5513" w:rsidP="009E5513">
      <w:pPr>
        <w:rPr>
          <w:rFonts w:asciiTheme="minorHAnsi" w:hAnsiTheme="minorHAnsi"/>
          <w:szCs w:val="20"/>
        </w:rPr>
      </w:pPr>
    </w:p>
    <w:p w14:paraId="586F7D7D" w14:textId="77777777" w:rsidR="0072369B" w:rsidRPr="00772E7C" w:rsidRDefault="0072369B">
      <w:pPr>
        <w:rPr>
          <w:rFonts w:asciiTheme="minorHAnsi" w:hAnsiTheme="minorHAnsi"/>
          <w:szCs w:val="20"/>
        </w:rPr>
      </w:pPr>
      <w:r w:rsidRPr="00772E7C">
        <w:rPr>
          <w:rFonts w:asciiTheme="minorHAnsi" w:hAnsiTheme="minorHAnsi"/>
          <w:szCs w:val="20"/>
        </w:rPr>
        <w:br w:type="page"/>
      </w:r>
    </w:p>
    <w:p w14:paraId="482E0870" w14:textId="77777777" w:rsidR="009E5513" w:rsidRPr="00772E7C" w:rsidRDefault="0072369B" w:rsidP="00C57295">
      <w:pPr>
        <w:pStyle w:val="Kop1"/>
        <w:ind w:left="0" w:firstLine="0"/>
      </w:pPr>
      <w:bookmarkStart w:id="96" w:name="_Toc194593931"/>
      <w:r w:rsidRPr="0AA6D4C9">
        <w:lastRenderedPageBreak/>
        <w:t>Standaardformulier C</w:t>
      </w:r>
      <w:r>
        <w:tab/>
      </w:r>
      <w:r w:rsidRPr="0AA6D4C9">
        <w:t>Verklaringen</w:t>
      </w:r>
      <w:r w:rsidR="003D008B" w:rsidRPr="0AA6D4C9">
        <w:t xml:space="preserve"> belangenverstrengeling</w:t>
      </w:r>
      <w:bookmarkEnd w:id="96"/>
    </w:p>
    <w:p w14:paraId="29069D56" w14:textId="77777777" w:rsidR="0072369B" w:rsidRDefault="0072369B" w:rsidP="0072369B">
      <w:pPr>
        <w:rPr>
          <w:rFonts w:asciiTheme="minorHAnsi" w:hAnsiTheme="minorHAnsi"/>
          <w:szCs w:val="20"/>
        </w:rPr>
      </w:pPr>
      <w:r w:rsidRPr="00772E7C">
        <w:rPr>
          <w:rFonts w:asciiTheme="minorHAnsi" w:hAnsiTheme="minorHAnsi"/>
          <w:szCs w:val="20"/>
        </w:rPr>
        <w:t xml:space="preserve">De gegadigde verklaart: </w:t>
      </w:r>
    </w:p>
    <w:p w14:paraId="7DCEAE40" w14:textId="77777777" w:rsidR="003D008B" w:rsidRPr="00772E7C" w:rsidRDefault="003D008B" w:rsidP="0072369B">
      <w:pPr>
        <w:rPr>
          <w:rFonts w:asciiTheme="minorHAnsi" w:hAnsiTheme="minorHAnsi"/>
          <w:szCs w:val="20"/>
        </w:rPr>
      </w:pPr>
    </w:p>
    <w:p w14:paraId="7CFFCE6C" w14:textId="77777777" w:rsidR="0072369B" w:rsidRPr="00772E7C" w:rsidRDefault="00254ECE" w:rsidP="00F406C1">
      <w:pPr>
        <w:pStyle w:val="Lijstalinea"/>
        <w:numPr>
          <w:ilvl w:val="0"/>
          <w:numId w:val="16"/>
        </w:numPr>
        <w:ind w:left="426" w:hanging="426"/>
        <w:rPr>
          <w:rFonts w:asciiTheme="minorHAnsi" w:hAnsiTheme="minorHAnsi"/>
          <w:szCs w:val="20"/>
        </w:rPr>
      </w:pPr>
      <w:r w:rsidRPr="00772E7C">
        <w:rPr>
          <w:rFonts w:asciiTheme="minorHAnsi" w:hAnsiTheme="minorHAnsi"/>
          <w:noProof/>
          <w:szCs w:val="20"/>
          <w:lang w:eastAsia="nl-NL"/>
        </w:rPr>
        <mc:AlternateContent>
          <mc:Choice Requires="wps">
            <w:drawing>
              <wp:anchor distT="0" distB="0" distL="114300" distR="114300" simplePos="0" relativeHeight="251658241" behindDoc="0" locked="0" layoutInCell="1" allowOverlap="1" wp14:anchorId="36A64683" wp14:editId="23EBD653">
                <wp:simplePos x="0" y="0"/>
                <wp:positionH relativeFrom="column">
                  <wp:posOffset>660400</wp:posOffset>
                </wp:positionH>
                <wp:positionV relativeFrom="paragraph">
                  <wp:posOffset>1186180</wp:posOffset>
                </wp:positionV>
                <wp:extent cx="241300" cy="234950"/>
                <wp:effectExtent l="0" t="0" r="25400" b="12700"/>
                <wp:wrapNone/>
                <wp:docPr id="3" name="Rechthoek 3"/>
                <wp:cNvGraphicFramePr/>
                <a:graphic xmlns:a="http://schemas.openxmlformats.org/drawingml/2006/main">
                  <a:graphicData uri="http://schemas.microsoft.com/office/word/2010/wordprocessingShape">
                    <wps:wsp>
                      <wps:cNvSpPr/>
                      <wps:spPr>
                        <a:xfrm>
                          <a:off x="0" y="0"/>
                          <a:ext cx="241300" cy="234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D68332" id="Rechthoek 3" o:spid="_x0000_s1026" style="position:absolute;margin-left:52pt;margin-top:93.4pt;width:19pt;height:18.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" filled="f" strokecolor="black [3213]" strokeweight="2pt"/>
            </w:pict>
          </mc:Fallback>
        </mc:AlternateContent>
      </w:r>
      <w:r w:rsidRPr="00772E7C">
        <w:rPr>
          <w:rFonts w:asciiTheme="minorHAnsi" w:hAnsiTheme="minorHAnsi"/>
          <w:noProof/>
          <w:szCs w:val="20"/>
          <w:lang w:eastAsia="nl-NL"/>
        </w:rPr>
        <mc:AlternateContent>
          <mc:Choice Requires="wps">
            <w:drawing>
              <wp:anchor distT="0" distB="0" distL="114300" distR="114300" simplePos="0" relativeHeight="251658240" behindDoc="0" locked="0" layoutInCell="1" allowOverlap="1" wp14:anchorId="2989F39D" wp14:editId="2C539020">
                <wp:simplePos x="0" y="0"/>
                <wp:positionH relativeFrom="column">
                  <wp:posOffset>660400</wp:posOffset>
                </wp:positionH>
                <wp:positionV relativeFrom="paragraph">
                  <wp:posOffset>868680</wp:posOffset>
                </wp:positionV>
                <wp:extent cx="241300" cy="234950"/>
                <wp:effectExtent l="0" t="0" r="25400" b="12700"/>
                <wp:wrapNone/>
                <wp:docPr id="1" name="Rechthoek 1"/>
                <wp:cNvGraphicFramePr/>
                <a:graphic xmlns:a="http://schemas.openxmlformats.org/drawingml/2006/main">
                  <a:graphicData uri="http://schemas.microsoft.com/office/word/2010/wordprocessingShape">
                    <wps:wsp>
                      <wps:cNvSpPr/>
                      <wps:spPr>
                        <a:xfrm>
                          <a:off x="0" y="0"/>
                          <a:ext cx="241300" cy="234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93C7AC" id="Rechthoek 1" o:spid="_x0000_s1026" style="position:absolute;margin-left:52pt;margin-top:68.4pt;width:19pt;height:1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" filled="f" strokecolor="black [3213]" strokeweight="2pt"/>
            </w:pict>
          </mc:Fallback>
        </mc:AlternateContent>
      </w:r>
      <w:r w:rsidR="0072369B" w:rsidRPr="00772E7C">
        <w:rPr>
          <w:rFonts w:asciiTheme="minorHAnsi" w:hAnsiTheme="minorHAnsi"/>
          <w:szCs w:val="20"/>
        </w:rPr>
        <w:t xml:space="preserve">Dat lid 1 uit </w:t>
      </w:r>
      <w:r w:rsidR="0072369B" w:rsidRPr="007820BA">
        <w:rPr>
          <w:rFonts w:asciiTheme="minorHAnsi" w:hAnsiTheme="minorHAnsi"/>
          <w:szCs w:val="20"/>
        </w:rPr>
        <w:t>paragraaf 3.</w:t>
      </w:r>
      <w:r w:rsidR="003D008B" w:rsidRPr="007820BA">
        <w:rPr>
          <w:rFonts w:asciiTheme="minorHAnsi" w:hAnsiTheme="minorHAnsi"/>
          <w:szCs w:val="20"/>
        </w:rPr>
        <w:t>4</w:t>
      </w:r>
      <w:r w:rsidR="0072369B" w:rsidRPr="007820BA">
        <w:rPr>
          <w:rFonts w:asciiTheme="minorHAnsi" w:hAnsiTheme="minorHAnsi"/>
          <w:szCs w:val="20"/>
        </w:rPr>
        <w:t xml:space="preserve"> van</w:t>
      </w:r>
      <w:r w:rsidR="0072369B" w:rsidRPr="00772E7C">
        <w:rPr>
          <w:rFonts w:asciiTheme="minorHAnsi" w:hAnsiTheme="minorHAnsi"/>
          <w:szCs w:val="20"/>
        </w:rPr>
        <w:t xml:space="preserve"> de selectieleidraad niet op gegadigde van toepassing is. Dat wil zeggen zijn onderneming respectievelijk (een) andere onderneming(en) van de vennootschap, het concern of de groep waarvan de gegadigde deel uitmaakt, eerder werkzaamheden of diensten heeft verricht ter voorbereiding van het onderhavige werk.</w:t>
      </w:r>
      <w:r w:rsidR="00C552C8" w:rsidRPr="00772E7C">
        <w:rPr>
          <w:rFonts w:asciiTheme="minorHAnsi" w:hAnsiTheme="minorHAnsi"/>
          <w:szCs w:val="20"/>
        </w:rPr>
        <w:br/>
      </w:r>
      <w:r w:rsidR="00C552C8" w:rsidRPr="00772E7C">
        <w:rPr>
          <w:rFonts w:asciiTheme="minorHAnsi" w:hAnsiTheme="minorHAnsi"/>
          <w:szCs w:val="20"/>
        </w:rPr>
        <w:br/>
      </w:r>
      <w:r w:rsidRPr="00772E7C">
        <w:rPr>
          <w:rFonts w:asciiTheme="minorHAnsi" w:hAnsiTheme="minorHAnsi"/>
          <w:szCs w:val="20"/>
        </w:rPr>
        <w:tab/>
      </w:r>
      <w:r w:rsidRPr="00772E7C">
        <w:rPr>
          <w:rFonts w:asciiTheme="minorHAnsi" w:hAnsiTheme="minorHAnsi"/>
          <w:szCs w:val="20"/>
        </w:rPr>
        <w:tab/>
        <w:t xml:space="preserve"> </w:t>
      </w:r>
      <w:r w:rsidR="00C552C8" w:rsidRPr="00772E7C">
        <w:rPr>
          <w:rFonts w:asciiTheme="minorHAnsi" w:hAnsiTheme="minorHAnsi"/>
          <w:szCs w:val="20"/>
        </w:rPr>
        <w:t>Ja</w:t>
      </w:r>
      <w:r w:rsidR="00664784" w:rsidRPr="00772E7C">
        <w:rPr>
          <w:rFonts w:asciiTheme="minorHAnsi" w:hAnsiTheme="minorHAnsi"/>
          <w:szCs w:val="20"/>
        </w:rPr>
        <w:tab/>
      </w:r>
      <w:r w:rsidR="00664784" w:rsidRPr="00772E7C">
        <w:rPr>
          <w:rFonts w:asciiTheme="minorHAnsi" w:hAnsiTheme="minorHAnsi"/>
          <w:szCs w:val="20"/>
        </w:rPr>
        <w:tab/>
      </w:r>
      <w:r w:rsidR="00C552C8" w:rsidRPr="00772E7C">
        <w:rPr>
          <w:rFonts w:asciiTheme="minorHAnsi" w:hAnsiTheme="minorHAnsi"/>
          <w:szCs w:val="20"/>
        </w:rPr>
        <w:br/>
      </w:r>
      <w:r w:rsidR="00C552C8" w:rsidRPr="00772E7C">
        <w:rPr>
          <w:rFonts w:asciiTheme="minorHAnsi" w:hAnsiTheme="minorHAnsi"/>
          <w:szCs w:val="20"/>
        </w:rPr>
        <w:br/>
      </w:r>
      <w:r w:rsidRPr="00772E7C">
        <w:rPr>
          <w:rFonts w:asciiTheme="minorHAnsi" w:hAnsiTheme="minorHAnsi"/>
          <w:szCs w:val="20"/>
        </w:rPr>
        <w:tab/>
      </w:r>
      <w:r w:rsidRPr="00772E7C">
        <w:rPr>
          <w:rFonts w:asciiTheme="minorHAnsi" w:hAnsiTheme="minorHAnsi"/>
          <w:szCs w:val="20"/>
        </w:rPr>
        <w:tab/>
        <w:t xml:space="preserve"> </w:t>
      </w:r>
      <w:r w:rsidR="0072369B" w:rsidRPr="00772E7C">
        <w:rPr>
          <w:rFonts w:asciiTheme="minorHAnsi" w:hAnsiTheme="minorHAnsi"/>
          <w:szCs w:val="20"/>
        </w:rPr>
        <w:t xml:space="preserve">Nee </w:t>
      </w:r>
    </w:p>
    <w:p w14:paraId="7C9F0B21" w14:textId="77777777" w:rsidR="0072369B" w:rsidRDefault="0072369B" w:rsidP="0072369B">
      <w:pPr>
        <w:rPr>
          <w:rFonts w:asciiTheme="minorHAnsi" w:hAnsiTheme="minorHAnsi"/>
          <w:szCs w:val="20"/>
        </w:rPr>
      </w:pPr>
    </w:p>
    <w:p w14:paraId="7C7AE19A" w14:textId="77777777" w:rsidR="003D008B" w:rsidRPr="00772E7C" w:rsidRDefault="003D008B" w:rsidP="0072369B">
      <w:pPr>
        <w:rPr>
          <w:rFonts w:asciiTheme="minorHAnsi" w:hAnsiTheme="minorHAnsi"/>
          <w:szCs w:val="20"/>
        </w:rPr>
      </w:pPr>
    </w:p>
    <w:p w14:paraId="112DD173" w14:textId="77777777" w:rsidR="0072369B" w:rsidRPr="00772E7C" w:rsidRDefault="0072369B" w:rsidP="00F406C1">
      <w:pPr>
        <w:pStyle w:val="Lijstalinea"/>
        <w:numPr>
          <w:ilvl w:val="0"/>
          <w:numId w:val="16"/>
        </w:numPr>
        <w:ind w:left="426" w:hanging="426"/>
        <w:rPr>
          <w:rFonts w:asciiTheme="minorHAnsi" w:hAnsiTheme="minorHAnsi"/>
          <w:szCs w:val="20"/>
        </w:rPr>
      </w:pPr>
      <w:r w:rsidRPr="00772E7C">
        <w:rPr>
          <w:rFonts w:asciiTheme="minorHAnsi" w:hAnsiTheme="minorHAnsi"/>
          <w:szCs w:val="20"/>
        </w:rPr>
        <w:t xml:space="preserve">Indien bovengenoemde punt 1 met nee beantwoord is, dient gegadigde aan te tonen dat de eerlijke mededinging niet wordt geschaad door de (eerdere) betrokkenheid van de gegadigde respectievelijk de in lid 1 sub b </w:t>
      </w:r>
      <w:r w:rsidRPr="007820BA">
        <w:rPr>
          <w:rFonts w:asciiTheme="minorHAnsi" w:hAnsiTheme="minorHAnsi"/>
          <w:szCs w:val="20"/>
        </w:rPr>
        <w:t>uit paragraaf 3.</w:t>
      </w:r>
      <w:r w:rsidR="003D008B" w:rsidRPr="007820BA">
        <w:rPr>
          <w:rFonts w:asciiTheme="minorHAnsi" w:hAnsiTheme="minorHAnsi"/>
          <w:szCs w:val="20"/>
        </w:rPr>
        <w:t>4</w:t>
      </w:r>
      <w:r w:rsidRPr="007820BA">
        <w:rPr>
          <w:rFonts w:asciiTheme="minorHAnsi" w:hAnsiTheme="minorHAnsi"/>
          <w:szCs w:val="20"/>
        </w:rPr>
        <w:t xml:space="preserve"> van</w:t>
      </w:r>
      <w:r w:rsidRPr="00772E7C">
        <w:rPr>
          <w:rFonts w:asciiTheme="minorHAnsi" w:hAnsiTheme="minorHAnsi"/>
          <w:szCs w:val="20"/>
        </w:rPr>
        <w:t xml:space="preserve"> de selectieleidraad bedoelde andere ondernemingen. </w:t>
      </w:r>
      <w:r w:rsidRPr="00772E7C">
        <w:rPr>
          <w:rFonts w:asciiTheme="minorHAnsi" w:hAnsiTheme="minorHAnsi"/>
          <w:szCs w:val="20"/>
        </w:rPr>
        <w:br/>
      </w:r>
      <w:r w:rsidRPr="00772E7C">
        <w:rPr>
          <w:rFonts w:asciiTheme="minorHAnsi" w:hAnsiTheme="minorHAnsi"/>
          <w:szCs w:val="20"/>
        </w:rPr>
        <w:br/>
        <w:t xml:space="preserve">Gegadigde maakt van mogelijkheid 2 gebruik. Toelichting is onderdeel van de </w:t>
      </w:r>
      <w:r w:rsidR="004764CB" w:rsidRPr="00772E7C">
        <w:rPr>
          <w:rFonts w:asciiTheme="minorHAnsi" w:hAnsiTheme="minorHAnsi"/>
          <w:szCs w:val="20"/>
        </w:rPr>
        <w:t>aanmelding</w:t>
      </w:r>
      <w:r w:rsidRPr="00772E7C">
        <w:rPr>
          <w:rFonts w:asciiTheme="minorHAnsi" w:hAnsiTheme="minorHAnsi"/>
          <w:szCs w:val="20"/>
        </w:rPr>
        <w:t>.</w:t>
      </w:r>
    </w:p>
    <w:p w14:paraId="25C8F009" w14:textId="77777777" w:rsidR="0072369B" w:rsidRPr="00772E7C" w:rsidRDefault="0072369B" w:rsidP="009E5513">
      <w:pPr>
        <w:rPr>
          <w:rFonts w:asciiTheme="minorHAnsi" w:hAnsiTheme="minorHAnsi"/>
          <w:szCs w:val="20"/>
        </w:rPr>
      </w:pPr>
    </w:p>
    <w:p w14:paraId="28AD5925" w14:textId="77777777" w:rsidR="0072369B" w:rsidRPr="00772E7C" w:rsidRDefault="0072369B" w:rsidP="009E5513">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C552C8" w:rsidRPr="00772E7C" w14:paraId="38B2988E" w14:textId="77777777" w:rsidTr="008838B1">
        <w:tc>
          <w:tcPr>
            <w:tcW w:w="2573" w:type="dxa"/>
            <w:tcBorders>
              <w:top w:val="nil"/>
              <w:left w:val="nil"/>
              <w:bottom w:val="nil"/>
              <w:right w:val="nil"/>
            </w:tcBorders>
            <w:shd w:val="clear" w:color="auto" w:fill="auto"/>
          </w:tcPr>
          <w:p w14:paraId="1D41AC0C" w14:textId="77777777" w:rsidR="00C552C8" w:rsidRPr="00772E7C" w:rsidRDefault="00C552C8" w:rsidP="008838B1">
            <w:pPr>
              <w:rPr>
                <w:rFonts w:asciiTheme="minorHAnsi" w:hAnsiTheme="minorHAnsi" w:cs="Arial"/>
                <w:b/>
                <w:szCs w:val="20"/>
              </w:rPr>
            </w:pPr>
          </w:p>
          <w:p w14:paraId="7B720666"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Naam gegadigde</w:t>
            </w:r>
            <w:r w:rsidRPr="00772E7C">
              <w:rPr>
                <w:rFonts w:asciiTheme="minorHAnsi" w:hAnsiTheme="minorHAnsi" w:cs="Arial"/>
                <w:b/>
                <w:szCs w:val="20"/>
              </w:rPr>
              <w:tab/>
              <w:t>:</w:t>
            </w:r>
          </w:p>
        </w:tc>
        <w:tc>
          <w:tcPr>
            <w:tcW w:w="2907" w:type="dxa"/>
            <w:tcBorders>
              <w:top w:val="nil"/>
              <w:left w:val="nil"/>
              <w:right w:val="nil"/>
            </w:tcBorders>
            <w:shd w:val="clear" w:color="auto" w:fill="auto"/>
          </w:tcPr>
          <w:p w14:paraId="606C602D" w14:textId="77777777" w:rsidR="00C552C8" w:rsidRPr="00772E7C" w:rsidRDefault="00C552C8" w:rsidP="008838B1">
            <w:pPr>
              <w:rPr>
                <w:rFonts w:asciiTheme="minorHAnsi" w:hAnsiTheme="minorHAnsi" w:cs="Arial"/>
                <w:szCs w:val="20"/>
              </w:rPr>
            </w:pPr>
          </w:p>
        </w:tc>
      </w:tr>
      <w:tr w:rsidR="00C552C8" w:rsidRPr="00772E7C" w14:paraId="05CF2D4C" w14:textId="77777777" w:rsidTr="008838B1">
        <w:tc>
          <w:tcPr>
            <w:tcW w:w="2573" w:type="dxa"/>
            <w:tcBorders>
              <w:top w:val="nil"/>
              <w:left w:val="nil"/>
              <w:bottom w:val="nil"/>
              <w:right w:val="nil"/>
            </w:tcBorders>
            <w:shd w:val="clear" w:color="auto" w:fill="auto"/>
          </w:tcPr>
          <w:p w14:paraId="3693633E" w14:textId="77777777" w:rsidR="00C552C8" w:rsidRPr="00772E7C" w:rsidRDefault="00C552C8" w:rsidP="008838B1">
            <w:pPr>
              <w:rPr>
                <w:rFonts w:asciiTheme="minorHAnsi" w:hAnsiTheme="minorHAnsi" w:cs="Arial"/>
                <w:b/>
                <w:szCs w:val="20"/>
              </w:rPr>
            </w:pPr>
          </w:p>
          <w:p w14:paraId="4F530B54"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Naam functionaris</w:t>
            </w:r>
            <w:r w:rsidRPr="00772E7C">
              <w:rPr>
                <w:rFonts w:asciiTheme="minorHAnsi" w:hAnsiTheme="minorHAnsi" w:cs="Arial"/>
                <w:b/>
                <w:szCs w:val="20"/>
              </w:rPr>
              <w:tab/>
              <w:t>:</w:t>
            </w:r>
          </w:p>
        </w:tc>
        <w:tc>
          <w:tcPr>
            <w:tcW w:w="2907" w:type="dxa"/>
            <w:tcBorders>
              <w:left w:val="nil"/>
              <w:right w:val="nil"/>
            </w:tcBorders>
            <w:shd w:val="clear" w:color="auto" w:fill="auto"/>
          </w:tcPr>
          <w:p w14:paraId="3FE66C22" w14:textId="77777777" w:rsidR="00C552C8" w:rsidRPr="00772E7C" w:rsidRDefault="00C552C8" w:rsidP="008838B1">
            <w:pPr>
              <w:rPr>
                <w:rFonts w:asciiTheme="minorHAnsi" w:hAnsiTheme="minorHAnsi" w:cs="Arial"/>
                <w:szCs w:val="20"/>
              </w:rPr>
            </w:pPr>
          </w:p>
        </w:tc>
      </w:tr>
      <w:tr w:rsidR="00C552C8" w:rsidRPr="00772E7C" w14:paraId="61278325" w14:textId="77777777" w:rsidTr="008838B1">
        <w:tc>
          <w:tcPr>
            <w:tcW w:w="2573" w:type="dxa"/>
            <w:tcBorders>
              <w:top w:val="nil"/>
              <w:left w:val="nil"/>
              <w:bottom w:val="nil"/>
              <w:right w:val="nil"/>
            </w:tcBorders>
            <w:shd w:val="clear" w:color="auto" w:fill="auto"/>
          </w:tcPr>
          <w:p w14:paraId="78096105" w14:textId="77777777" w:rsidR="00C552C8" w:rsidRPr="00772E7C" w:rsidRDefault="00C552C8" w:rsidP="008838B1">
            <w:pPr>
              <w:rPr>
                <w:rFonts w:asciiTheme="minorHAnsi" w:hAnsiTheme="minorHAnsi" w:cs="Arial"/>
                <w:b/>
                <w:szCs w:val="20"/>
              </w:rPr>
            </w:pPr>
          </w:p>
          <w:p w14:paraId="1ADC07A9"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Datum</w:t>
            </w:r>
            <w:r w:rsidRPr="00772E7C">
              <w:rPr>
                <w:rFonts w:asciiTheme="minorHAnsi" w:hAnsiTheme="minorHAnsi" w:cs="Arial"/>
                <w:b/>
                <w:szCs w:val="20"/>
              </w:rPr>
              <w:tab/>
            </w:r>
            <w:r w:rsidRPr="00772E7C">
              <w:rPr>
                <w:rFonts w:asciiTheme="minorHAnsi" w:hAnsiTheme="minorHAnsi" w:cs="Arial"/>
                <w:b/>
                <w:szCs w:val="20"/>
              </w:rPr>
              <w:tab/>
              <w:t>:</w:t>
            </w:r>
          </w:p>
        </w:tc>
        <w:tc>
          <w:tcPr>
            <w:tcW w:w="2907" w:type="dxa"/>
            <w:tcBorders>
              <w:left w:val="nil"/>
              <w:right w:val="nil"/>
            </w:tcBorders>
            <w:shd w:val="clear" w:color="auto" w:fill="auto"/>
          </w:tcPr>
          <w:p w14:paraId="061EA834" w14:textId="77777777" w:rsidR="00C552C8" w:rsidRPr="00772E7C" w:rsidRDefault="00C552C8" w:rsidP="008838B1">
            <w:pPr>
              <w:rPr>
                <w:rFonts w:asciiTheme="minorHAnsi" w:hAnsiTheme="minorHAnsi" w:cs="Arial"/>
                <w:szCs w:val="20"/>
              </w:rPr>
            </w:pPr>
          </w:p>
        </w:tc>
      </w:tr>
      <w:tr w:rsidR="00C552C8" w:rsidRPr="00772E7C" w14:paraId="0664A694" w14:textId="77777777" w:rsidTr="008838B1">
        <w:tc>
          <w:tcPr>
            <w:tcW w:w="2573" w:type="dxa"/>
            <w:tcBorders>
              <w:top w:val="nil"/>
              <w:left w:val="nil"/>
              <w:bottom w:val="nil"/>
              <w:right w:val="nil"/>
            </w:tcBorders>
            <w:shd w:val="clear" w:color="auto" w:fill="auto"/>
          </w:tcPr>
          <w:p w14:paraId="43DEFB62" w14:textId="77777777" w:rsidR="00C552C8" w:rsidRPr="00772E7C" w:rsidRDefault="00C552C8" w:rsidP="008838B1">
            <w:pPr>
              <w:rPr>
                <w:rFonts w:asciiTheme="minorHAnsi" w:hAnsiTheme="minorHAnsi" w:cs="Arial"/>
                <w:b/>
                <w:szCs w:val="20"/>
              </w:rPr>
            </w:pPr>
          </w:p>
          <w:p w14:paraId="5C5EA961"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Handtekening</w:t>
            </w:r>
            <w:r w:rsidRPr="00772E7C">
              <w:rPr>
                <w:rFonts w:asciiTheme="minorHAnsi" w:hAnsiTheme="minorHAnsi" w:cs="Arial"/>
                <w:b/>
                <w:szCs w:val="20"/>
              </w:rPr>
              <w:tab/>
              <w:t>:</w:t>
            </w:r>
          </w:p>
        </w:tc>
        <w:tc>
          <w:tcPr>
            <w:tcW w:w="2907" w:type="dxa"/>
            <w:tcBorders>
              <w:left w:val="nil"/>
              <w:bottom w:val="single" w:sz="4" w:space="0" w:color="auto"/>
              <w:right w:val="nil"/>
            </w:tcBorders>
            <w:shd w:val="clear" w:color="auto" w:fill="auto"/>
          </w:tcPr>
          <w:p w14:paraId="3694D2B8" w14:textId="77777777" w:rsidR="00C552C8" w:rsidRPr="00772E7C" w:rsidRDefault="00C552C8" w:rsidP="008838B1">
            <w:pPr>
              <w:rPr>
                <w:rFonts w:asciiTheme="minorHAnsi" w:hAnsiTheme="minorHAnsi" w:cs="Arial"/>
                <w:szCs w:val="20"/>
              </w:rPr>
            </w:pPr>
          </w:p>
        </w:tc>
      </w:tr>
    </w:tbl>
    <w:p w14:paraId="5E57250D" w14:textId="77777777" w:rsidR="0072369B" w:rsidRPr="00772E7C" w:rsidRDefault="0072369B" w:rsidP="0072369B">
      <w:pPr>
        <w:rPr>
          <w:rFonts w:asciiTheme="minorHAnsi" w:hAnsiTheme="minorHAnsi"/>
          <w:szCs w:val="20"/>
        </w:rPr>
      </w:pPr>
    </w:p>
    <w:p w14:paraId="503540C8" w14:textId="77777777" w:rsidR="009E5513" w:rsidRPr="00772E7C" w:rsidRDefault="009E5513">
      <w:pPr>
        <w:rPr>
          <w:rFonts w:asciiTheme="minorHAnsi" w:hAnsiTheme="minorHAnsi"/>
          <w:szCs w:val="20"/>
        </w:rPr>
      </w:pPr>
      <w:r w:rsidRPr="00772E7C">
        <w:rPr>
          <w:rFonts w:asciiTheme="minorHAnsi" w:hAnsiTheme="minorHAnsi"/>
          <w:szCs w:val="20"/>
        </w:rPr>
        <w:br w:type="page"/>
      </w:r>
    </w:p>
    <w:p w14:paraId="2603296D" w14:textId="77777777" w:rsidR="00580B82" w:rsidRPr="00772E7C" w:rsidRDefault="00580B82" w:rsidP="00C57295">
      <w:pPr>
        <w:pStyle w:val="Kop1"/>
        <w:ind w:left="0" w:firstLine="0"/>
      </w:pPr>
      <w:bookmarkStart w:id="97" w:name="_Toc194593932"/>
      <w:bookmarkEnd w:id="94"/>
      <w:bookmarkEnd w:id="95"/>
      <w:r w:rsidRPr="0AA6D4C9">
        <w:lastRenderedPageBreak/>
        <w:t xml:space="preserve">Bijlage </w:t>
      </w:r>
      <w:r w:rsidR="00460F90" w:rsidRPr="0AA6D4C9">
        <w:t>1</w:t>
      </w:r>
      <w:r w:rsidR="00617169">
        <w:tab/>
      </w:r>
      <w:r w:rsidR="00617169" w:rsidRPr="0AA6D4C9">
        <w:t xml:space="preserve">Format vragen </w:t>
      </w:r>
      <w:r w:rsidR="003D008B" w:rsidRPr="0AA6D4C9">
        <w:t>n</w:t>
      </w:r>
      <w:r w:rsidR="00617169" w:rsidRPr="0AA6D4C9">
        <w:t>ota van Inlichtingen</w:t>
      </w:r>
      <w:bookmarkEnd w:id="97"/>
      <w:r>
        <w:tab/>
      </w:r>
    </w:p>
    <w:p w14:paraId="6258FC3C" w14:textId="77777777" w:rsidR="00580B82" w:rsidRPr="00772E7C" w:rsidRDefault="00580B82" w:rsidP="00105559">
      <w:pPr>
        <w:rPr>
          <w:rFonts w:asciiTheme="minorHAnsi" w:hAnsiTheme="minorHAnsi"/>
          <w:szCs w:val="20"/>
        </w:rPr>
      </w:pPr>
    </w:p>
    <w:p w14:paraId="0AD16823" w14:textId="77777777" w:rsidR="00580B82" w:rsidRPr="00772E7C" w:rsidRDefault="00580B82" w:rsidP="00105559">
      <w:pPr>
        <w:rPr>
          <w:rFonts w:asciiTheme="minorHAnsi" w:hAnsiTheme="minorHAnsi"/>
          <w:szCs w:val="20"/>
        </w:rPr>
      </w:pPr>
      <w:r w:rsidRPr="00772E7C">
        <w:rPr>
          <w:rFonts w:asciiTheme="minorHAnsi" w:hAnsiTheme="minorHAnsi"/>
          <w:szCs w:val="20"/>
        </w:rPr>
        <w:t xml:space="preserve">Zie </w:t>
      </w:r>
      <w:r w:rsidR="00614385" w:rsidRPr="00772E7C">
        <w:rPr>
          <w:rFonts w:asciiTheme="minorHAnsi" w:hAnsiTheme="minorHAnsi"/>
          <w:szCs w:val="20"/>
        </w:rPr>
        <w:t xml:space="preserve">separaat </w:t>
      </w:r>
      <w:r w:rsidRPr="00772E7C">
        <w:rPr>
          <w:rFonts w:asciiTheme="minorHAnsi" w:hAnsiTheme="minorHAnsi"/>
          <w:szCs w:val="20"/>
        </w:rPr>
        <w:t>bijgevoegd Excel bestand.</w:t>
      </w:r>
    </w:p>
    <w:p w14:paraId="1E94AE21" w14:textId="77777777" w:rsidR="00614385" w:rsidRPr="00772E7C" w:rsidRDefault="00614385" w:rsidP="00105559">
      <w:pPr>
        <w:rPr>
          <w:rFonts w:asciiTheme="minorHAnsi" w:hAnsiTheme="minorHAnsi"/>
          <w:szCs w:val="20"/>
        </w:rPr>
      </w:pPr>
    </w:p>
    <w:p w14:paraId="48E8F04B" w14:textId="77777777" w:rsidR="00614385" w:rsidRPr="00772E7C" w:rsidRDefault="00614385" w:rsidP="00105559">
      <w:pPr>
        <w:rPr>
          <w:rFonts w:asciiTheme="minorHAnsi" w:hAnsiTheme="minorHAnsi"/>
          <w:szCs w:val="20"/>
        </w:rPr>
      </w:pPr>
    </w:p>
    <w:p w14:paraId="2B5751F4" w14:textId="77777777" w:rsidR="00614385" w:rsidRPr="00772E7C" w:rsidRDefault="00614385">
      <w:pPr>
        <w:rPr>
          <w:rFonts w:asciiTheme="minorHAnsi" w:hAnsiTheme="minorHAnsi"/>
          <w:szCs w:val="20"/>
        </w:rPr>
      </w:pPr>
      <w:r w:rsidRPr="00772E7C">
        <w:rPr>
          <w:rFonts w:asciiTheme="minorHAnsi" w:hAnsiTheme="minorHAnsi"/>
          <w:szCs w:val="20"/>
        </w:rPr>
        <w:br w:type="page"/>
      </w:r>
    </w:p>
    <w:p w14:paraId="4FEFB5E9" w14:textId="77777777" w:rsidR="00614385" w:rsidRPr="00772E7C" w:rsidRDefault="00614385" w:rsidP="00C57295">
      <w:pPr>
        <w:pStyle w:val="Kop1"/>
        <w:ind w:left="0" w:firstLine="0"/>
      </w:pPr>
      <w:bookmarkStart w:id="98" w:name="_Toc194593933"/>
      <w:r w:rsidRPr="0AA6D4C9">
        <w:lastRenderedPageBreak/>
        <w:t xml:space="preserve">Bijlage </w:t>
      </w:r>
      <w:r w:rsidR="00460F90" w:rsidRPr="0AA6D4C9">
        <w:t>2</w:t>
      </w:r>
      <w:r>
        <w:tab/>
      </w:r>
      <w:r w:rsidRPr="0AA6D4C9">
        <w:t xml:space="preserve">Uniform </w:t>
      </w:r>
      <w:r w:rsidR="003D008B" w:rsidRPr="0AA6D4C9">
        <w:t>Europees A</w:t>
      </w:r>
      <w:r w:rsidR="0085654C" w:rsidRPr="0AA6D4C9">
        <w:t>anbestedingsdocument</w:t>
      </w:r>
      <w:bookmarkEnd w:id="98"/>
    </w:p>
    <w:p w14:paraId="3A22954B" w14:textId="77777777" w:rsidR="00614385" w:rsidRPr="00772E7C" w:rsidRDefault="00614385" w:rsidP="00614385">
      <w:pPr>
        <w:rPr>
          <w:rFonts w:asciiTheme="minorHAnsi" w:hAnsiTheme="minorHAnsi"/>
          <w:szCs w:val="20"/>
        </w:rPr>
      </w:pPr>
    </w:p>
    <w:p w14:paraId="5BC63C6E" w14:textId="646CE17D" w:rsidR="00614385" w:rsidRPr="00772E7C" w:rsidRDefault="0085654C" w:rsidP="00105559">
      <w:pPr>
        <w:rPr>
          <w:rFonts w:asciiTheme="minorHAnsi" w:hAnsiTheme="minorHAnsi"/>
          <w:szCs w:val="20"/>
        </w:rPr>
      </w:pPr>
      <w:r w:rsidRPr="00772E7C">
        <w:rPr>
          <w:rFonts w:asciiTheme="minorHAnsi" w:hAnsiTheme="minorHAnsi"/>
          <w:szCs w:val="20"/>
        </w:rPr>
        <w:t>Het Uniform Europees Aanbestedingsdocument</w:t>
      </w:r>
      <w:r w:rsidR="00614385" w:rsidRPr="00772E7C">
        <w:rPr>
          <w:rFonts w:asciiTheme="minorHAnsi" w:hAnsiTheme="minorHAnsi"/>
          <w:szCs w:val="20"/>
        </w:rPr>
        <w:t xml:space="preserve"> is als separaat document als pdf bijgevoegd</w:t>
      </w:r>
      <w:r w:rsidR="007E1F37">
        <w:rPr>
          <w:rFonts w:asciiTheme="minorHAnsi" w:hAnsiTheme="minorHAnsi"/>
          <w:szCs w:val="20"/>
        </w:rPr>
        <w:t xml:space="preserve"> op Tenderned</w:t>
      </w:r>
      <w:r w:rsidR="00614385" w:rsidRPr="00772E7C">
        <w:rPr>
          <w:rFonts w:asciiTheme="minorHAnsi" w:hAnsiTheme="minorHAnsi"/>
          <w:szCs w:val="20"/>
        </w:rPr>
        <w:t>.</w:t>
      </w:r>
    </w:p>
    <w:sectPr w:rsidR="00614385" w:rsidRPr="00772E7C" w:rsidSect="00AE403C">
      <w:headerReference w:type="default" r:id="rId27"/>
      <w:footerReference w:type="even" r:id="rId28"/>
      <w:footerReference w:type="default" r:id="rId29"/>
      <w:headerReference w:type="first" r:id="rId30"/>
      <w:footerReference w:type="first" r:id="rId31"/>
      <w:pgSz w:w="12240" w:h="15840"/>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46B19" w14:textId="77777777" w:rsidR="00BB51D0" w:rsidRDefault="00BB51D0">
      <w:r>
        <w:separator/>
      </w:r>
    </w:p>
  </w:endnote>
  <w:endnote w:type="continuationSeparator" w:id="0">
    <w:p w14:paraId="0DB6F978" w14:textId="77777777" w:rsidR="00BB51D0" w:rsidRDefault="00BB51D0">
      <w:r>
        <w:continuationSeparator/>
      </w:r>
    </w:p>
  </w:endnote>
  <w:endnote w:type="continuationNotice" w:id="1">
    <w:p w14:paraId="2431FDC6" w14:textId="77777777" w:rsidR="00BB51D0" w:rsidRDefault="00BB51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quot;Calibri&quot;,sans-serif">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he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Lucida Sans">
    <w:altName w:val="Lucida Sans Unicode"/>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ena bold">
    <w:altName w:val="Cambria"/>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8EBB" w14:textId="77777777" w:rsidR="00A32C2B" w:rsidRDefault="00A32C2B" w:rsidP="00E90E31">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30</w:t>
    </w:r>
    <w:r>
      <w:rPr>
        <w:rStyle w:val="Paginanummer"/>
      </w:rPr>
      <w:fldChar w:fldCharType="end"/>
    </w:r>
  </w:p>
  <w:p w14:paraId="520081FC" w14:textId="77777777" w:rsidR="00A32C2B" w:rsidRDefault="00A32C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95F42" w14:textId="7A5AFCE3" w:rsidR="00A32C2B" w:rsidRDefault="00A32C2B" w:rsidP="6318F707">
    <w:pPr>
      <w:pStyle w:val="Voettekst"/>
      <w:pBdr>
        <w:top w:val="single" w:sz="4" w:space="1" w:color="000000"/>
      </w:pBdr>
      <w:tabs>
        <w:tab w:val="right" w:pos="8640"/>
      </w:tabs>
      <w:spacing w:line="259" w:lineRule="auto"/>
      <w:rPr>
        <w:b/>
        <w:bCs/>
        <w:sz w:val="16"/>
        <w:szCs w:val="16"/>
      </w:rPr>
    </w:pPr>
    <w:r w:rsidRPr="00837944">
      <w:rPr>
        <w:bCs/>
        <w:sz w:val="16"/>
        <w:szCs w:val="16"/>
      </w:rPr>
      <w:t>Zaaknummer</w:t>
    </w:r>
    <w:r w:rsidR="00297296">
      <w:rPr>
        <w:bCs/>
        <w:sz w:val="16"/>
        <w:szCs w:val="16"/>
      </w:rPr>
      <w:t xml:space="preserve"> </w:t>
    </w:r>
    <w:r w:rsidR="002A24DF">
      <w:rPr>
        <w:bCs/>
        <w:sz w:val="16"/>
        <w:szCs w:val="16"/>
      </w:rPr>
      <w:t>N247-25</w:t>
    </w:r>
    <w:r>
      <w:tab/>
    </w:r>
    <w:r w:rsidR="6318F707" w:rsidRPr="6318F707">
      <w:rPr>
        <w:sz w:val="16"/>
        <w:szCs w:val="16"/>
      </w:rPr>
      <w:t xml:space="preserve">3 april 2025                       </w:t>
    </w:r>
    <w:r w:rsidRPr="00837944">
      <w:rPr>
        <w:sz w:val="16"/>
        <w:szCs w:val="16"/>
      </w:rPr>
      <w:t xml:space="preserve">Pagina </w:t>
    </w:r>
    <w:r w:rsidRPr="00B019A8">
      <w:rPr>
        <w:bCs/>
        <w:sz w:val="16"/>
        <w:szCs w:val="16"/>
      </w:rPr>
      <w:fldChar w:fldCharType="begin"/>
    </w:r>
    <w:r w:rsidRPr="00B019A8">
      <w:rPr>
        <w:bCs/>
        <w:sz w:val="16"/>
        <w:szCs w:val="16"/>
      </w:rPr>
      <w:instrText>PAGE</w:instrText>
    </w:r>
    <w:r w:rsidRPr="00B019A8">
      <w:rPr>
        <w:bCs/>
        <w:sz w:val="16"/>
        <w:szCs w:val="16"/>
      </w:rPr>
      <w:fldChar w:fldCharType="separate"/>
    </w:r>
    <w:r>
      <w:rPr>
        <w:bCs/>
        <w:noProof/>
        <w:sz w:val="16"/>
        <w:szCs w:val="16"/>
      </w:rPr>
      <w:t>6</w:t>
    </w:r>
    <w:r w:rsidRPr="00B019A8">
      <w:rPr>
        <w:bCs/>
        <w:sz w:val="16"/>
        <w:szCs w:val="16"/>
      </w:rPr>
      <w:fldChar w:fldCharType="end"/>
    </w:r>
    <w:r w:rsidRPr="00837944">
      <w:rPr>
        <w:sz w:val="16"/>
        <w:szCs w:val="16"/>
      </w:rPr>
      <w:t xml:space="preserve"> van </w:t>
    </w:r>
    <w:r w:rsidRPr="00B019A8">
      <w:rPr>
        <w:bCs/>
        <w:sz w:val="16"/>
        <w:szCs w:val="16"/>
      </w:rPr>
      <w:fldChar w:fldCharType="begin"/>
    </w:r>
    <w:r w:rsidRPr="00B019A8">
      <w:rPr>
        <w:bCs/>
        <w:sz w:val="16"/>
        <w:szCs w:val="16"/>
      </w:rPr>
      <w:instrText>NUMPAGES</w:instrText>
    </w:r>
    <w:r w:rsidRPr="00B019A8">
      <w:rPr>
        <w:bCs/>
        <w:sz w:val="16"/>
        <w:szCs w:val="16"/>
      </w:rPr>
      <w:fldChar w:fldCharType="separate"/>
    </w:r>
    <w:r>
      <w:rPr>
        <w:bCs/>
        <w:noProof/>
        <w:sz w:val="16"/>
        <w:szCs w:val="16"/>
      </w:rPr>
      <w:t>29</w:t>
    </w:r>
    <w:r w:rsidRPr="00B019A8">
      <w:rPr>
        <w:bCs/>
        <w:sz w:val="16"/>
        <w:szCs w:val="16"/>
      </w:rPr>
      <w:fldChar w:fldCharType="end"/>
    </w:r>
  </w:p>
  <w:p w14:paraId="1C881D74" w14:textId="77777777" w:rsidR="00A32C2B" w:rsidRPr="00ED25DE" w:rsidRDefault="00A32C2B" w:rsidP="008B6790">
    <w:pPr>
      <w:pStyle w:val="Voettekst"/>
      <w:pBdr>
        <w:top w:val="single" w:sz="4" w:space="1" w:color="auto"/>
      </w:pBdr>
      <w:rPr>
        <w:rFonts w:ascii="Arial" w:hAnsi="Arial" w:cs="Arial"/>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936AB" w14:textId="77777777" w:rsidR="00A32C2B" w:rsidRPr="00837944" w:rsidRDefault="00A32C2B" w:rsidP="00837944">
    <w:pPr>
      <w:pStyle w:val="Voettekst"/>
    </w:pPr>
    <w:r>
      <w:rPr>
        <w:i/>
        <w:sz w:val="16"/>
        <w:szCs w:val="16"/>
      </w:rPr>
      <w:tab/>
    </w:r>
    <w:r w:rsidRPr="008B6790">
      <w:rPr>
        <w:i/>
        <w:sz w:val="16"/>
        <w:szCs w:val="16"/>
      </w:rPr>
      <w:t>KvK nr. 34362354</w:t>
    </w:r>
    <w:r>
      <w:rPr>
        <w:i/>
        <w:sz w:val="16"/>
        <w:szCs w:val="16"/>
      </w:rPr>
      <w:t xml:space="preserve">               </w:t>
    </w:r>
    <w:r w:rsidRPr="008B6790">
      <w:rPr>
        <w:i/>
        <w:sz w:val="16"/>
        <w:szCs w:val="16"/>
      </w:rPr>
      <w:t>BTW nr. NL.0010.03.124.B.08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3FCEE" w14:textId="77777777" w:rsidR="00BB51D0" w:rsidRDefault="00BB51D0">
      <w:r>
        <w:separator/>
      </w:r>
    </w:p>
  </w:footnote>
  <w:footnote w:type="continuationSeparator" w:id="0">
    <w:p w14:paraId="1ECE85D4" w14:textId="77777777" w:rsidR="00BB51D0" w:rsidRDefault="00BB51D0">
      <w:r>
        <w:continuationSeparator/>
      </w:r>
    </w:p>
  </w:footnote>
  <w:footnote w:type="continuationNotice" w:id="1">
    <w:p w14:paraId="7854AE19" w14:textId="77777777" w:rsidR="00BB51D0" w:rsidRDefault="00BB51D0"/>
  </w:footnote>
  <w:footnote w:id="2">
    <w:p w14:paraId="7E37793C" w14:textId="77777777" w:rsidR="00A32C2B" w:rsidRDefault="00A32C2B" w:rsidP="00DD082B">
      <w:pPr>
        <w:pStyle w:val="Voetnoottekst"/>
        <w:rPr>
          <w:rFonts w:ascii="Corbel" w:eastAsiaTheme="minorHAnsi" w:hAnsi="Corbel"/>
          <w:sz w:val="16"/>
          <w:szCs w:val="16"/>
          <w:lang w:eastAsia="nl-NL"/>
        </w:rPr>
      </w:pPr>
      <w:r w:rsidRPr="00D46CB4">
        <w:rPr>
          <w:rStyle w:val="Voetnootmarkering"/>
          <w:rFonts w:ascii="Corbel" w:hAnsi="Corbel"/>
          <w:sz w:val="16"/>
          <w:szCs w:val="16"/>
          <w:lang w:val="nl-NL"/>
        </w:rPr>
        <w:t>[1]</w:t>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3">
    <w:p w14:paraId="03F91FCE" w14:textId="7A90F0FB" w:rsidR="00A32C2B" w:rsidRDefault="00A32C2B" w:rsidP="009A3004">
      <w:pPr>
        <w:pStyle w:val="Voetnoottekst"/>
      </w:pPr>
      <w:r>
        <w:rPr>
          <w:rStyle w:val="Voetnootmarkering"/>
        </w:rPr>
        <w:footnoteRef/>
      </w:r>
      <w:r>
        <w:t xml:space="preserve"> Gegadigde hoeft maar één keer per gegadigde (en indien van toepassing één keer per </w:t>
      </w:r>
      <w:proofErr w:type="spellStart"/>
      <w:r>
        <w:t>combinant</w:t>
      </w:r>
      <w:proofErr w:type="spellEnd"/>
      <w:r>
        <w:t>/derde) de UEA bij de aanmelding te voegen.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96A8B" w14:textId="77777777" w:rsidR="00A32C2B" w:rsidRPr="002047AB" w:rsidRDefault="00A32C2B" w:rsidP="00723163">
    <w:pPr>
      <w:pStyle w:val="Koptekst"/>
      <w:jc w:val="center"/>
      <w:rPr>
        <w:noProof/>
        <w:sz w:val="16"/>
        <w:szCs w:val="16"/>
      </w:rPr>
    </w:pPr>
    <w:r w:rsidRPr="002047AB">
      <w:rPr>
        <w:sz w:val="16"/>
        <w:szCs w:val="16"/>
      </w:rPr>
      <w:t>Selectie</w:t>
    </w:r>
    <w:r w:rsidRPr="002047AB">
      <w:rPr>
        <w:noProof/>
        <w:sz w:val="16"/>
        <w:szCs w:val="16"/>
      </w:rPr>
      <w:t xml:space="preserve">leidraad </w:t>
    </w:r>
  </w:p>
  <w:p w14:paraId="79A919C7" w14:textId="7FF554C4" w:rsidR="00A32C2B" w:rsidRDefault="53E40F71" w:rsidP="00723163">
    <w:pPr>
      <w:pStyle w:val="Koptekst"/>
      <w:jc w:val="center"/>
      <w:rPr>
        <w:noProof/>
        <w:sz w:val="16"/>
        <w:szCs w:val="16"/>
      </w:rPr>
    </w:pPr>
    <w:r w:rsidRPr="53E40F71">
      <w:rPr>
        <w:noProof/>
        <w:sz w:val="16"/>
        <w:szCs w:val="16"/>
      </w:rPr>
      <w:t>Europese Concurrentiegerichte dialoog</w:t>
    </w:r>
  </w:p>
  <w:p w14:paraId="674EEBD7" w14:textId="19F10E21" w:rsidR="00A32C2B" w:rsidRDefault="00E564CF" w:rsidP="00723163">
    <w:pPr>
      <w:pStyle w:val="Koptekst"/>
      <w:jc w:val="center"/>
      <w:rPr>
        <w:noProof/>
        <w:sz w:val="16"/>
        <w:szCs w:val="16"/>
      </w:rPr>
    </w:pPr>
    <w:r>
      <w:rPr>
        <w:noProof/>
        <w:sz w:val="16"/>
        <w:szCs w:val="16"/>
      </w:rPr>
      <w:t>Realisatie Onderdoorgang</w:t>
    </w:r>
    <w:r w:rsidR="005F3C3D">
      <w:rPr>
        <w:noProof/>
        <w:sz w:val="16"/>
        <w:szCs w:val="16"/>
      </w:rPr>
      <w:t>en</w:t>
    </w:r>
    <w:r>
      <w:rPr>
        <w:noProof/>
        <w:sz w:val="16"/>
        <w:szCs w:val="16"/>
      </w:rPr>
      <w:t xml:space="preserve"> N247 ‘t Schouw</w:t>
    </w:r>
  </w:p>
  <w:p w14:paraId="59BA7D62" w14:textId="77777777" w:rsidR="00A32C2B" w:rsidRDefault="00A32C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53E40F71" w14:paraId="10249D75" w14:textId="77777777" w:rsidTr="53E40F71">
      <w:trPr>
        <w:trHeight w:val="300"/>
      </w:trPr>
      <w:tc>
        <w:tcPr>
          <w:tcW w:w="2880" w:type="dxa"/>
        </w:tcPr>
        <w:p w14:paraId="6BBFD7B1" w14:textId="46CBFE7B" w:rsidR="53E40F71" w:rsidRDefault="53E40F71" w:rsidP="53E40F71">
          <w:pPr>
            <w:pStyle w:val="Koptekst"/>
            <w:ind w:left="-115"/>
          </w:pPr>
        </w:p>
      </w:tc>
      <w:tc>
        <w:tcPr>
          <w:tcW w:w="2880" w:type="dxa"/>
        </w:tcPr>
        <w:p w14:paraId="7F4B5DEA" w14:textId="1D5CB85D" w:rsidR="53E40F71" w:rsidRDefault="53E40F71" w:rsidP="53E40F71">
          <w:pPr>
            <w:pStyle w:val="Koptekst"/>
            <w:jc w:val="center"/>
          </w:pPr>
        </w:p>
      </w:tc>
      <w:tc>
        <w:tcPr>
          <w:tcW w:w="2880" w:type="dxa"/>
        </w:tcPr>
        <w:p w14:paraId="6F0F9C9F" w14:textId="6E4A0279" w:rsidR="53E40F71" w:rsidRDefault="53E40F71" w:rsidP="53E40F71">
          <w:pPr>
            <w:pStyle w:val="Koptekst"/>
            <w:ind w:right="-115"/>
            <w:jc w:val="right"/>
          </w:pPr>
        </w:p>
      </w:tc>
    </w:tr>
  </w:tbl>
  <w:p w14:paraId="2CE46953" w14:textId="453D7F04" w:rsidR="00A32C2B" w:rsidRDefault="00A32C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BD52"/>
    <w:multiLevelType w:val="hybridMultilevel"/>
    <w:tmpl w:val="EC92278E"/>
    <w:lvl w:ilvl="0" w:tplc="C5B0A058">
      <w:start w:val="1"/>
      <w:numFmt w:val="bullet"/>
      <w:lvlText w:val="-"/>
      <w:lvlJc w:val="left"/>
      <w:pPr>
        <w:ind w:left="720" w:hanging="360"/>
      </w:pPr>
      <w:rPr>
        <w:rFonts w:ascii="Aptos" w:hAnsi="Aptos" w:hint="default"/>
      </w:rPr>
    </w:lvl>
    <w:lvl w:ilvl="1" w:tplc="F8521594">
      <w:start w:val="1"/>
      <w:numFmt w:val="bullet"/>
      <w:lvlText w:val="o"/>
      <w:lvlJc w:val="left"/>
      <w:pPr>
        <w:ind w:left="1440" w:hanging="360"/>
      </w:pPr>
      <w:rPr>
        <w:rFonts w:ascii="Courier New" w:hAnsi="Courier New" w:hint="default"/>
      </w:rPr>
    </w:lvl>
    <w:lvl w:ilvl="2" w:tplc="57B6557A">
      <w:start w:val="1"/>
      <w:numFmt w:val="bullet"/>
      <w:lvlText w:val=""/>
      <w:lvlJc w:val="left"/>
      <w:pPr>
        <w:ind w:left="2160" w:hanging="360"/>
      </w:pPr>
      <w:rPr>
        <w:rFonts w:ascii="Wingdings" w:hAnsi="Wingdings" w:hint="default"/>
      </w:rPr>
    </w:lvl>
    <w:lvl w:ilvl="3" w:tplc="9990D06E">
      <w:start w:val="1"/>
      <w:numFmt w:val="bullet"/>
      <w:lvlText w:val=""/>
      <w:lvlJc w:val="left"/>
      <w:pPr>
        <w:ind w:left="2880" w:hanging="360"/>
      </w:pPr>
      <w:rPr>
        <w:rFonts w:ascii="Symbol" w:hAnsi="Symbol" w:hint="default"/>
      </w:rPr>
    </w:lvl>
    <w:lvl w:ilvl="4" w:tplc="8BF6E51A">
      <w:start w:val="1"/>
      <w:numFmt w:val="bullet"/>
      <w:lvlText w:val="o"/>
      <w:lvlJc w:val="left"/>
      <w:pPr>
        <w:ind w:left="3600" w:hanging="360"/>
      </w:pPr>
      <w:rPr>
        <w:rFonts w:ascii="Courier New" w:hAnsi="Courier New" w:hint="default"/>
      </w:rPr>
    </w:lvl>
    <w:lvl w:ilvl="5" w:tplc="9E301E00">
      <w:start w:val="1"/>
      <w:numFmt w:val="bullet"/>
      <w:lvlText w:val=""/>
      <w:lvlJc w:val="left"/>
      <w:pPr>
        <w:ind w:left="4320" w:hanging="360"/>
      </w:pPr>
      <w:rPr>
        <w:rFonts w:ascii="Wingdings" w:hAnsi="Wingdings" w:hint="default"/>
      </w:rPr>
    </w:lvl>
    <w:lvl w:ilvl="6" w:tplc="3AF2BD5A">
      <w:start w:val="1"/>
      <w:numFmt w:val="bullet"/>
      <w:lvlText w:val=""/>
      <w:lvlJc w:val="left"/>
      <w:pPr>
        <w:ind w:left="5040" w:hanging="360"/>
      </w:pPr>
      <w:rPr>
        <w:rFonts w:ascii="Symbol" w:hAnsi="Symbol" w:hint="default"/>
      </w:rPr>
    </w:lvl>
    <w:lvl w:ilvl="7" w:tplc="DA407AB0">
      <w:start w:val="1"/>
      <w:numFmt w:val="bullet"/>
      <w:lvlText w:val="o"/>
      <w:lvlJc w:val="left"/>
      <w:pPr>
        <w:ind w:left="5760" w:hanging="360"/>
      </w:pPr>
      <w:rPr>
        <w:rFonts w:ascii="Courier New" w:hAnsi="Courier New" w:hint="default"/>
      </w:rPr>
    </w:lvl>
    <w:lvl w:ilvl="8" w:tplc="34FE6B1E">
      <w:start w:val="1"/>
      <w:numFmt w:val="bullet"/>
      <w:lvlText w:val=""/>
      <w:lvlJc w:val="left"/>
      <w:pPr>
        <w:ind w:left="6480" w:hanging="360"/>
      </w:pPr>
      <w:rPr>
        <w:rFonts w:ascii="Wingdings" w:hAnsi="Wingdings" w:hint="default"/>
      </w:rPr>
    </w:lvl>
  </w:abstractNum>
  <w:abstractNum w:abstractNumId="1" w15:restartNumberingAfterBreak="0">
    <w:nsid w:val="016662B9"/>
    <w:multiLevelType w:val="hybridMultilevel"/>
    <w:tmpl w:val="3F2E3600"/>
    <w:lvl w:ilvl="0" w:tplc="1DCC9BC0">
      <w:start w:val="1"/>
      <w:numFmt w:val="bullet"/>
      <w:lvlText w:val="-"/>
      <w:lvlJc w:val="left"/>
      <w:pPr>
        <w:ind w:left="720" w:hanging="360"/>
      </w:pPr>
      <w:rPr>
        <w:rFonts w:ascii="&quot;Arial&quot;,sans-serif" w:hAnsi="&quot;Arial&quot;,sans-serif" w:hint="default"/>
      </w:rPr>
    </w:lvl>
    <w:lvl w:ilvl="1" w:tplc="A0F0A022">
      <w:start w:val="1"/>
      <w:numFmt w:val="bullet"/>
      <w:lvlText w:val="o"/>
      <w:lvlJc w:val="left"/>
      <w:pPr>
        <w:ind w:left="1440" w:hanging="360"/>
      </w:pPr>
      <w:rPr>
        <w:rFonts w:ascii="Courier New" w:hAnsi="Courier New" w:hint="default"/>
      </w:rPr>
    </w:lvl>
    <w:lvl w:ilvl="2" w:tplc="CEDE9314">
      <w:start w:val="1"/>
      <w:numFmt w:val="bullet"/>
      <w:lvlText w:val=""/>
      <w:lvlJc w:val="left"/>
      <w:pPr>
        <w:ind w:left="2160" w:hanging="360"/>
      </w:pPr>
      <w:rPr>
        <w:rFonts w:ascii="Wingdings" w:hAnsi="Wingdings" w:hint="default"/>
      </w:rPr>
    </w:lvl>
    <w:lvl w:ilvl="3" w:tplc="CB5AE360">
      <w:start w:val="1"/>
      <w:numFmt w:val="bullet"/>
      <w:lvlText w:val=""/>
      <w:lvlJc w:val="left"/>
      <w:pPr>
        <w:ind w:left="2880" w:hanging="360"/>
      </w:pPr>
      <w:rPr>
        <w:rFonts w:ascii="Symbol" w:hAnsi="Symbol" w:hint="default"/>
      </w:rPr>
    </w:lvl>
    <w:lvl w:ilvl="4" w:tplc="903EFD4E">
      <w:start w:val="1"/>
      <w:numFmt w:val="bullet"/>
      <w:lvlText w:val="o"/>
      <w:lvlJc w:val="left"/>
      <w:pPr>
        <w:ind w:left="3600" w:hanging="360"/>
      </w:pPr>
      <w:rPr>
        <w:rFonts w:ascii="Courier New" w:hAnsi="Courier New" w:hint="default"/>
      </w:rPr>
    </w:lvl>
    <w:lvl w:ilvl="5" w:tplc="53264348">
      <w:start w:val="1"/>
      <w:numFmt w:val="bullet"/>
      <w:lvlText w:val=""/>
      <w:lvlJc w:val="left"/>
      <w:pPr>
        <w:ind w:left="4320" w:hanging="360"/>
      </w:pPr>
      <w:rPr>
        <w:rFonts w:ascii="Wingdings" w:hAnsi="Wingdings" w:hint="default"/>
      </w:rPr>
    </w:lvl>
    <w:lvl w:ilvl="6" w:tplc="7E02A278">
      <w:start w:val="1"/>
      <w:numFmt w:val="bullet"/>
      <w:lvlText w:val=""/>
      <w:lvlJc w:val="left"/>
      <w:pPr>
        <w:ind w:left="5040" w:hanging="360"/>
      </w:pPr>
      <w:rPr>
        <w:rFonts w:ascii="Symbol" w:hAnsi="Symbol" w:hint="default"/>
      </w:rPr>
    </w:lvl>
    <w:lvl w:ilvl="7" w:tplc="47E200DA">
      <w:start w:val="1"/>
      <w:numFmt w:val="bullet"/>
      <w:lvlText w:val="o"/>
      <w:lvlJc w:val="left"/>
      <w:pPr>
        <w:ind w:left="5760" w:hanging="360"/>
      </w:pPr>
      <w:rPr>
        <w:rFonts w:ascii="Courier New" w:hAnsi="Courier New" w:hint="default"/>
      </w:rPr>
    </w:lvl>
    <w:lvl w:ilvl="8" w:tplc="1428A730">
      <w:start w:val="1"/>
      <w:numFmt w:val="bullet"/>
      <w:lvlText w:val=""/>
      <w:lvlJc w:val="left"/>
      <w:pPr>
        <w:ind w:left="6480" w:hanging="360"/>
      </w:pPr>
      <w:rPr>
        <w:rFonts w:ascii="Wingdings" w:hAnsi="Wingdings" w:hint="default"/>
      </w:rPr>
    </w:lvl>
  </w:abstractNum>
  <w:abstractNum w:abstractNumId="2" w15:restartNumberingAfterBreak="0">
    <w:nsid w:val="08961CF2"/>
    <w:multiLevelType w:val="multilevel"/>
    <w:tmpl w:val="8F44862E"/>
    <w:name w:val="GrontmijBullets43"/>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 w15:restartNumberingAfterBreak="0">
    <w:nsid w:val="09487F46"/>
    <w:multiLevelType w:val="hybridMultilevel"/>
    <w:tmpl w:val="63067762"/>
    <w:lvl w:ilvl="0" w:tplc="8FDEB568">
      <w:start w:val="7"/>
      <w:numFmt w:val="lowerLetter"/>
      <w:lvlText w:val="%1."/>
      <w:lvlJc w:val="left"/>
      <w:pPr>
        <w:ind w:left="720" w:hanging="360"/>
      </w:pPr>
    </w:lvl>
    <w:lvl w:ilvl="1" w:tplc="FB3CB38C">
      <w:start w:val="1"/>
      <w:numFmt w:val="lowerLetter"/>
      <w:lvlText w:val="%2."/>
      <w:lvlJc w:val="left"/>
      <w:pPr>
        <w:ind w:left="1440" w:hanging="360"/>
      </w:pPr>
    </w:lvl>
    <w:lvl w:ilvl="2" w:tplc="AA3E9672">
      <w:start w:val="1"/>
      <w:numFmt w:val="lowerRoman"/>
      <w:lvlText w:val="%3."/>
      <w:lvlJc w:val="right"/>
      <w:pPr>
        <w:ind w:left="2160" w:hanging="180"/>
      </w:pPr>
    </w:lvl>
    <w:lvl w:ilvl="3" w:tplc="0C160742">
      <w:start w:val="1"/>
      <w:numFmt w:val="decimal"/>
      <w:lvlText w:val="%4."/>
      <w:lvlJc w:val="left"/>
      <w:pPr>
        <w:ind w:left="2880" w:hanging="360"/>
      </w:pPr>
    </w:lvl>
    <w:lvl w:ilvl="4" w:tplc="B6C66554">
      <w:start w:val="1"/>
      <w:numFmt w:val="lowerLetter"/>
      <w:lvlText w:val="%5."/>
      <w:lvlJc w:val="left"/>
      <w:pPr>
        <w:ind w:left="3600" w:hanging="360"/>
      </w:pPr>
    </w:lvl>
    <w:lvl w:ilvl="5" w:tplc="A080BA22">
      <w:start w:val="1"/>
      <w:numFmt w:val="lowerRoman"/>
      <w:lvlText w:val="%6."/>
      <w:lvlJc w:val="right"/>
      <w:pPr>
        <w:ind w:left="4320" w:hanging="180"/>
      </w:pPr>
    </w:lvl>
    <w:lvl w:ilvl="6" w:tplc="3408A074">
      <w:start w:val="1"/>
      <w:numFmt w:val="decimal"/>
      <w:lvlText w:val="%7."/>
      <w:lvlJc w:val="left"/>
      <w:pPr>
        <w:ind w:left="5040" w:hanging="360"/>
      </w:pPr>
    </w:lvl>
    <w:lvl w:ilvl="7" w:tplc="07DCBFFC">
      <w:start w:val="1"/>
      <w:numFmt w:val="lowerLetter"/>
      <w:lvlText w:val="%8."/>
      <w:lvlJc w:val="left"/>
      <w:pPr>
        <w:ind w:left="5760" w:hanging="360"/>
      </w:pPr>
    </w:lvl>
    <w:lvl w:ilvl="8" w:tplc="D6760D46">
      <w:start w:val="1"/>
      <w:numFmt w:val="lowerRoman"/>
      <w:lvlText w:val="%9."/>
      <w:lvlJc w:val="right"/>
      <w:pPr>
        <w:ind w:left="6480" w:hanging="180"/>
      </w:pPr>
    </w:lvl>
  </w:abstractNum>
  <w:abstractNum w:abstractNumId="4" w15:restartNumberingAfterBreak="0">
    <w:nsid w:val="0A730E78"/>
    <w:multiLevelType w:val="hybridMultilevel"/>
    <w:tmpl w:val="AB16EE78"/>
    <w:lvl w:ilvl="0" w:tplc="11B0F1D2">
      <w:start w:val="1"/>
      <w:numFmt w:val="upperRoman"/>
      <w:lvlText w:val="%1."/>
      <w:lvlJc w:val="right"/>
      <w:pPr>
        <w:ind w:left="763" w:hanging="360"/>
      </w:pPr>
    </w:lvl>
    <w:lvl w:ilvl="1" w:tplc="C5D897BE" w:tentative="1">
      <w:start w:val="1"/>
      <w:numFmt w:val="lowerLetter"/>
      <w:lvlText w:val="%2."/>
      <w:lvlJc w:val="left"/>
      <w:pPr>
        <w:ind w:left="1483" w:hanging="360"/>
      </w:pPr>
    </w:lvl>
    <w:lvl w:ilvl="2" w:tplc="C9D471FA" w:tentative="1">
      <w:start w:val="1"/>
      <w:numFmt w:val="lowerRoman"/>
      <w:lvlText w:val="%3."/>
      <w:lvlJc w:val="right"/>
      <w:pPr>
        <w:ind w:left="2203" w:hanging="180"/>
      </w:pPr>
    </w:lvl>
    <w:lvl w:ilvl="3" w:tplc="FFC828E0" w:tentative="1">
      <w:start w:val="1"/>
      <w:numFmt w:val="decimal"/>
      <w:lvlText w:val="%4."/>
      <w:lvlJc w:val="left"/>
      <w:pPr>
        <w:ind w:left="2923" w:hanging="360"/>
      </w:pPr>
    </w:lvl>
    <w:lvl w:ilvl="4" w:tplc="5D202944" w:tentative="1">
      <w:start w:val="1"/>
      <w:numFmt w:val="lowerLetter"/>
      <w:lvlText w:val="%5."/>
      <w:lvlJc w:val="left"/>
      <w:pPr>
        <w:ind w:left="3643" w:hanging="360"/>
      </w:pPr>
    </w:lvl>
    <w:lvl w:ilvl="5" w:tplc="5906A4C4" w:tentative="1">
      <w:start w:val="1"/>
      <w:numFmt w:val="lowerRoman"/>
      <w:lvlText w:val="%6."/>
      <w:lvlJc w:val="right"/>
      <w:pPr>
        <w:ind w:left="4363" w:hanging="180"/>
      </w:pPr>
    </w:lvl>
    <w:lvl w:ilvl="6" w:tplc="6840F636" w:tentative="1">
      <w:start w:val="1"/>
      <w:numFmt w:val="decimal"/>
      <w:lvlText w:val="%7."/>
      <w:lvlJc w:val="left"/>
      <w:pPr>
        <w:ind w:left="5083" w:hanging="360"/>
      </w:pPr>
    </w:lvl>
    <w:lvl w:ilvl="7" w:tplc="25AA759A" w:tentative="1">
      <w:start w:val="1"/>
      <w:numFmt w:val="lowerLetter"/>
      <w:lvlText w:val="%8."/>
      <w:lvlJc w:val="left"/>
      <w:pPr>
        <w:ind w:left="5803" w:hanging="360"/>
      </w:pPr>
    </w:lvl>
    <w:lvl w:ilvl="8" w:tplc="0FC69D92" w:tentative="1">
      <w:start w:val="1"/>
      <w:numFmt w:val="lowerRoman"/>
      <w:lvlText w:val="%9."/>
      <w:lvlJc w:val="right"/>
      <w:pPr>
        <w:ind w:left="6523" w:hanging="180"/>
      </w:pPr>
    </w:lvl>
  </w:abstractNum>
  <w:abstractNum w:abstractNumId="5" w15:restartNumberingAfterBreak="0">
    <w:nsid w:val="0E504C3D"/>
    <w:multiLevelType w:val="multilevel"/>
    <w:tmpl w:val="8F44862E"/>
    <w:name w:val="GrontmijBullets4"/>
    <w:lvl w:ilvl="0">
      <w:start w:val="1"/>
      <w:numFmt w:val="decimal"/>
      <w:lvlText w:val=""/>
      <w:lvlJc w:val="left"/>
      <w:pPr>
        <w:tabs>
          <w:tab w:val="num" w:pos="600"/>
        </w:tabs>
        <w:ind w:left="600" w:hanging="300"/>
      </w:pPr>
      <w:rPr>
        <w:rFonts w:ascii="Symbol" w:hAnsi="Symbol" w:hint="default"/>
        <w:sz w:val="22"/>
      </w:rPr>
    </w:lvl>
    <w:lvl w:ilvl="1">
      <w:start w:val="1"/>
      <w:numFmt w:val="lowerLetter"/>
      <w:lvlText w:val=""/>
      <w:lvlJc w:val="left"/>
      <w:pPr>
        <w:tabs>
          <w:tab w:val="num" w:pos="840"/>
        </w:tabs>
        <w:ind w:left="840" w:hanging="240"/>
      </w:pPr>
      <w:rPr>
        <w:rFonts w:ascii="Symbol" w:hAnsi="Symbol" w:hint="default"/>
        <w:sz w:val="22"/>
      </w:rPr>
    </w:lvl>
    <w:lvl w:ilvl="2">
      <w:start w:val="1"/>
      <w:numFmt w:val="lowerRoman"/>
      <w:lvlText w:val=""/>
      <w:lvlJc w:val="left"/>
      <w:pPr>
        <w:tabs>
          <w:tab w:val="num" w:pos="1080"/>
        </w:tabs>
        <w:ind w:left="1080" w:hanging="240"/>
      </w:pPr>
      <w:rPr>
        <w:rFonts w:ascii="Symbol" w:hAnsi="Symbol" w:hint="default"/>
        <w:sz w:val="22"/>
      </w:rPr>
    </w:lvl>
    <w:lvl w:ilvl="3">
      <w:start w:val="1"/>
      <w:numFmt w:val="decimal"/>
      <w:lvlText w:val=""/>
      <w:lvlJc w:val="left"/>
      <w:pPr>
        <w:tabs>
          <w:tab w:val="num" w:pos="300"/>
        </w:tabs>
        <w:ind w:left="300" w:firstLine="0"/>
      </w:pPr>
      <w:rPr>
        <w:rFonts w:ascii="Symbol" w:hAnsi="Symbol" w:hint="default"/>
        <w:sz w:val="22"/>
      </w:rPr>
    </w:lvl>
    <w:lvl w:ilvl="4">
      <w:start w:val="1"/>
      <w:numFmt w:val="decimal"/>
      <w:lvlText w:val=""/>
      <w:lvlJc w:val="left"/>
      <w:pPr>
        <w:tabs>
          <w:tab w:val="num" w:pos="300"/>
        </w:tabs>
        <w:ind w:left="300" w:firstLine="0"/>
      </w:pPr>
      <w:rPr>
        <w:rFonts w:ascii="Symbol" w:hAnsi="Symbol" w:hint="default"/>
        <w:sz w:val="22"/>
      </w:rPr>
    </w:lvl>
    <w:lvl w:ilvl="5">
      <w:start w:val="1"/>
      <w:numFmt w:val="decimal"/>
      <w:lvlText w:val=""/>
      <w:lvlJc w:val="left"/>
      <w:pPr>
        <w:tabs>
          <w:tab w:val="num" w:pos="300"/>
        </w:tabs>
        <w:ind w:left="300" w:firstLine="0"/>
      </w:pPr>
      <w:rPr>
        <w:rFonts w:ascii="Symbol" w:hAnsi="Symbol" w:hint="default"/>
        <w:sz w:val="22"/>
      </w:rPr>
    </w:lvl>
    <w:lvl w:ilvl="6">
      <w:start w:val="1"/>
      <w:numFmt w:val="decimal"/>
      <w:lvlText w:val=""/>
      <w:lvlJc w:val="left"/>
      <w:pPr>
        <w:tabs>
          <w:tab w:val="num" w:pos="300"/>
        </w:tabs>
        <w:ind w:left="300" w:firstLine="0"/>
      </w:pPr>
      <w:rPr>
        <w:rFonts w:ascii="Symbol" w:hAnsi="Symbol" w:hint="default"/>
        <w:sz w:val="22"/>
      </w:rPr>
    </w:lvl>
    <w:lvl w:ilvl="7">
      <w:start w:val="1"/>
      <w:numFmt w:val="decimal"/>
      <w:lvlText w:val=""/>
      <w:lvlJc w:val="left"/>
      <w:pPr>
        <w:tabs>
          <w:tab w:val="num" w:pos="300"/>
        </w:tabs>
        <w:ind w:left="300" w:firstLine="0"/>
      </w:pPr>
      <w:rPr>
        <w:rFonts w:ascii="Symbol" w:hAnsi="Symbol" w:hint="default"/>
        <w:sz w:val="22"/>
      </w:rPr>
    </w:lvl>
    <w:lvl w:ilvl="8">
      <w:start w:val="1"/>
      <w:numFmt w:val="decimal"/>
      <w:lvlText w:val=""/>
      <w:lvlJc w:val="left"/>
      <w:pPr>
        <w:tabs>
          <w:tab w:val="num" w:pos="300"/>
        </w:tabs>
        <w:ind w:left="300" w:firstLine="0"/>
      </w:pPr>
      <w:rPr>
        <w:rFonts w:ascii="Symbol" w:hAnsi="Symbol" w:hint="default"/>
        <w:sz w:val="22"/>
      </w:rPr>
    </w:lvl>
  </w:abstractNum>
  <w:abstractNum w:abstractNumId="6" w15:restartNumberingAfterBreak="0">
    <w:nsid w:val="11535353"/>
    <w:multiLevelType w:val="multilevel"/>
    <w:tmpl w:val="340296E8"/>
    <w:lvl w:ilvl="0">
      <w:start w:val="1"/>
      <w:numFmt w:val="decimal"/>
      <w:lvlText w:val="%1."/>
      <w:lvlJc w:val="left"/>
      <w:pPr>
        <w:ind w:left="720" w:hanging="360"/>
      </w:pPr>
      <w:rPr>
        <w:rFonts w:ascii="Calibri" w:hAnsi="Calibri" w:hint="default"/>
        <w:caps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360EFC3"/>
    <w:multiLevelType w:val="hybridMultilevel"/>
    <w:tmpl w:val="E634D93E"/>
    <w:lvl w:ilvl="0" w:tplc="BF746492">
      <w:start w:val="1"/>
      <w:numFmt w:val="bullet"/>
      <w:lvlText w:val="-"/>
      <w:lvlJc w:val="left"/>
      <w:pPr>
        <w:ind w:left="720" w:hanging="360"/>
      </w:pPr>
      <w:rPr>
        <w:rFonts w:ascii="&quot;Arial&quot;,sans-serif" w:hAnsi="&quot;Arial&quot;,sans-serif" w:hint="default"/>
      </w:rPr>
    </w:lvl>
    <w:lvl w:ilvl="1" w:tplc="8AAEBAAA">
      <w:start w:val="1"/>
      <w:numFmt w:val="bullet"/>
      <w:lvlText w:val="o"/>
      <w:lvlJc w:val="left"/>
      <w:pPr>
        <w:ind w:left="1440" w:hanging="360"/>
      </w:pPr>
      <w:rPr>
        <w:rFonts w:ascii="Courier New" w:hAnsi="Courier New" w:hint="default"/>
      </w:rPr>
    </w:lvl>
    <w:lvl w:ilvl="2" w:tplc="BD5640FA">
      <w:start w:val="1"/>
      <w:numFmt w:val="bullet"/>
      <w:lvlText w:val=""/>
      <w:lvlJc w:val="left"/>
      <w:pPr>
        <w:ind w:left="2160" w:hanging="360"/>
      </w:pPr>
      <w:rPr>
        <w:rFonts w:ascii="Wingdings" w:hAnsi="Wingdings" w:hint="default"/>
      </w:rPr>
    </w:lvl>
    <w:lvl w:ilvl="3" w:tplc="29006FBC">
      <w:start w:val="1"/>
      <w:numFmt w:val="bullet"/>
      <w:lvlText w:val=""/>
      <w:lvlJc w:val="left"/>
      <w:pPr>
        <w:ind w:left="2880" w:hanging="360"/>
      </w:pPr>
      <w:rPr>
        <w:rFonts w:ascii="Symbol" w:hAnsi="Symbol" w:hint="default"/>
      </w:rPr>
    </w:lvl>
    <w:lvl w:ilvl="4" w:tplc="FCBC655E">
      <w:start w:val="1"/>
      <w:numFmt w:val="bullet"/>
      <w:lvlText w:val="o"/>
      <w:lvlJc w:val="left"/>
      <w:pPr>
        <w:ind w:left="3600" w:hanging="360"/>
      </w:pPr>
      <w:rPr>
        <w:rFonts w:ascii="Courier New" w:hAnsi="Courier New" w:hint="default"/>
      </w:rPr>
    </w:lvl>
    <w:lvl w:ilvl="5" w:tplc="36A8437E">
      <w:start w:val="1"/>
      <w:numFmt w:val="bullet"/>
      <w:lvlText w:val=""/>
      <w:lvlJc w:val="left"/>
      <w:pPr>
        <w:ind w:left="4320" w:hanging="360"/>
      </w:pPr>
      <w:rPr>
        <w:rFonts w:ascii="Wingdings" w:hAnsi="Wingdings" w:hint="default"/>
      </w:rPr>
    </w:lvl>
    <w:lvl w:ilvl="6" w:tplc="BC14EC86">
      <w:start w:val="1"/>
      <w:numFmt w:val="bullet"/>
      <w:lvlText w:val=""/>
      <w:lvlJc w:val="left"/>
      <w:pPr>
        <w:ind w:left="5040" w:hanging="360"/>
      </w:pPr>
      <w:rPr>
        <w:rFonts w:ascii="Symbol" w:hAnsi="Symbol" w:hint="default"/>
      </w:rPr>
    </w:lvl>
    <w:lvl w:ilvl="7" w:tplc="6046CAFC">
      <w:start w:val="1"/>
      <w:numFmt w:val="bullet"/>
      <w:lvlText w:val="o"/>
      <w:lvlJc w:val="left"/>
      <w:pPr>
        <w:ind w:left="5760" w:hanging="360"/>
      </w:pPr>
      <w:rPr>
        <w:rFonts w:ascii="Courier New" w:hAnsi="Courier New" w:hint="default"/>
      </w:rPr>
    </w:lvl>
    <w:lvl w:ilvl="8" w:tplc="AF363682">
      <w:start w:val="1"/>
      <w:numFmt w:val="bullet"/>
      <w:lvlText w:val=""/>
      <w:lvlJc w:val="left"/>
      <w:pPr>
        <w:ind w:left="6480" w:hanging="360"/>
      </w:pPr>
      <w:rPr>
        <w:rFonts w:ascii="Wingdings" w:hAnsi="Wingdings" w:hint="default"/>
      </w:rPr>
    </w:lvl>
  </w:abstractNum>
  <w:abstractNum w:abstractNumId="8" w15:restartNumberingAfterBreak="0">
    <w:nsid w:val="140B153C"/>
    <w:multiLevelType w:val="hybridMultilevel"/>
    <w:tmpl w:val="3288FCB4"/>
    <w:lvl w:ilvl="0" w:tplc="4B2AE7D0">
      <w:start w:val="1"/>
      <w:numFmt w:val="lowerLetter"/>
      <w:lvlText w:val="%1."/>
      <w:lvlJc w:val="left"/>
      <w:pPr>
        <w:ind w:left="720" w:hanging="360"/>
      </w:pPr>
    </w:lvl>
    <w:lvl w:ilvl="1" w:tplc="B0289F3E">
      <w:start w:val="1"/>
      <w:numFmt w:val="lowerLetter"/>
      <w:lvlText w:val="%2."/>
      <w:lvlJc w:val="left"/>
      <w:pPr>
        <w:ind w:left="1440" w:hanging="360"/>
      </w:pPr>
    </w:lvl>
    <w:lvl w:ilvl="2" w:tplc="B150E9A0">
      <w:start w:val="1"/>
      <w:numFmt w:val="lowerRoman"/>
      <w:lvlText w:val="%3."/>
      <w:lvlJc w:val="right"/>
      <w:pPr>
        <w:ind w:left="2160" w:hanging="180"/>
      </w:pPr>
    </w:lvl>
    <w:lvl w:ilvl="3" w:tplc="664E3898">
      <w:start w:val="1"/>
      <w:numFmt w:val="decimal"/>
      <w:lvlText w:val="%4."/>
      <w:lvlJc w:val="left"/>
      <w:pPr>
        <w:ind w:left="2880" w:hanging="360"/>
      </w:pPr>
    </w:lvl>
    <w:lvl w:ilvl="4" w:tplc="8CAC3B20">
      <w:start w:val="1"/>
      <w:numFmt w:val="lowerLetter"/>
      <w:lvlText w:val="%5."/>
      <w:lvlJc w:val="left"/>
      <w:pPr>
        <w:ind w:left="3600" w:hanging="360"/>
      </w:pPr>
    </w:lvl>
    <w:lvl w:ilvl="5" w:tplc="B17ED256">
      <w:start w:val="1"/>
      <w:numFmt w:val="lowerRoman"/>
      <w:lvlText w:val="%6."/>
      <w:lvlJc w:val="right"/>
      <w:pPr>
        <w:ind w:left="4320" w:hanging="180"/>
      </w:pPr>
    </w:lvl>
    <w:lvl w:ilvl="6" w:tplc="D8467D00">
      <w:start w:val="1"/>
      <w:numFmt w:val="decimal"/>
      <w:lvlText w:val="%7."/>
      <w:lvlJc w:val="left"/>
      <w:pPr>
        <w:ind w:left="5040" w:hanging="360"/>
      </w:pPr>
    </w:lvl>
    <w:lvl w:ilvl="7" w:tplc="0D0E1856">
      <w:start w:val="1"/>
      <w:numFmt w:val="lowerLetter"/>
      <w:lvlText w:val="%8."/>
      <w:lvlJc w:val="left"/>
      <w:pPr>
        <w:ind w:left="5760" w:hanging="360"/>
      </w:pPr>
    </w:lvl>
    <w:lvl w:ilvl="8" w:tplc="11E6F998">
      <w:start w:val="1"/>
      <w:numFmt w:val="lowerRoman"/>
      <w:lvlText w:val="%9."/>
      <w:lvlJc w:val="right"/>
      <w:pPr>
        <w:ind w:left="6480" w:hanging="180"/>
      </w:pPr>
    </w:lvl>
  </w:abstractNum>
  <w:abstractNum w:abstractNumId="9" w15:restartNumberingAfterBreak="0">
    <w:nsid w:val="1428DB86"/>
    <w:multiLevelType w:val="hybridMultilevel"/>
    <w:tmpl w:val="487C1C04"/>
    <w:lvl w:ilvl="0" w:tplc="2DEC46D8">
      <w:start w:val="6"/>
      <w:numFmt w:val="lowerLetter"/>
      <w:lvlText w:val="%1."/>
      <w:lvlJc w:val="left"/>
      <w:pPr>
        <w:ind w:left="720" w:hanging="360"/>
      </w:pPr>
    </w:lvl>
    <w:lvl w:ilvl="1" w:tplc="3050CACE">
      <w:start w:val="1"/>
      <w:numFmt w:val="lowerLetter"/>
      <w:lvlText w:val="%2."/>
      <w:lvlJc w:val="left"/>
      <w:pPr>
        <w:ind w:left="1440" w:hanging="360"/>
      </w:pPr>
    </w:lvl>
    <w:lvl w:ilvl="2" w:tplc="D83E7344">
      <w:start w:val="1"/>
      <w:numFmt w:val="lowerRoman"/>
      <w:lvlText w:val="%3."/>
      <w:lvlJc w:val="right"/>
      <w:pPr>
        <w:ind w:left="2160" w:hanging="180"/>
      </w:pPr>
    </w:lvl>
    <w:lvl w:ilvl="3" w:tplc="5A7A5B4E">
      <w:start w:val="1"/>
      <w:numFmt w:val="decimal"/>
      <w:lvlText w:val="%4."/>
      <w:lvlJc w:val="left"/>
      <w:pPr>
        <w:ind w:left="2880" w:hanging="360"/>
      </w:pPr>
    </w:lvl>
    <w:lvl w:ilvl="4" w:tplc="3B024CB2">
      <w:start w:val="1"/>
      <w:numFmt w:val="lowerLetter"/>
      <w:lvlText w:val="%5."/>
      <w:lvlJc w:val="left"/>
      <w:pPr>
        <w:ind w:left="3600" w:hanging="360"/>
      </w:pPr>
    </w:lvl>
    <w:lvl w:ilvl="5" w:tplc="BE7884A8">
      <w:start w:val="1"/>
      <w:numFmt w:val="lowerRoman"/>
      <w:lvlText w:val="%6."/>
      <w:lvlJc w:val="right"/>
      <w:pPr>
        <w:ind w:left="4320" w:hanging="180"/>
      </w:pPr>
    </w:lvl>
    <w:lvl w:ilvl="6" w:tplc="ACB8BA84">
      <w:start w:val="1"/>
      <w:numFmt w:val="decimal"/>
      <w:lvlText w:val="%7."/>
      <w:lvlJc w:val="left"/>
      <w:pPr>
        <w:ind w:left="5040" w:hanging="360"/>
      </w:pPr>
    </w:lvl>
    <w:lvl w:ilvl="7" w:tplc="FE78C472">
      <w:start w:val="1"/>
      <w:numFmt w:val="lowerLetter"/>
      <w:lvlText w:val="%8."/>
      <w:lvlJc w:val="left"/>
      <w:pPr>
        <w:ind w:left="5760" w:hanging="360"/>
      </w:pPr>
    </w:lvl>
    <w:lvl w:ilvl="8" w:tplc="C422D074">
      <w:start w:val="1"/>
      <w:numFmt w:val="lowerRoman"/>
      <w:lvlText w:val="%9."/>
      <w:lvlJc w:val="right"/>
      <w:pPr>
        <w:ind w:left="6480" w:hanging="180"/>
      </w:pPr>
    </w:lvl>
  </w:abstractNum>
  <w:abstractNum w:abstractNumId="10" w15:restartNumberingAfterBreak="0">
    <w:nsid w:val="145B15BD"/>
    <w:multiLevelType w:val="singleLevel"/>
    <w:tmpl w:val="F4D08434"/>
    <w:lvl w:ilvl="0">
      <w:start w:val="1"/>
      <w:numFmt w:val="decimal"/>
      <w:pStyle w:val="BijlageTitelblad"/>
      <w:lvlText w:val="Bijlage %1"/>
      <w:lvlJc w:val="left"/>
      <w:pPr>
        <w:tabs>
          <w:tab w:val="num" w:pos="0"/>
        </w:tabs>
        <w:ind w:left="0" w:firstLine="0"/>
      </w:pPr>
    </w:lvl>
  </w:abstractNum>
  <w:abstractNum w:abstractNumId="11" w15:restartNumberingAfterBreak="0">
    <w:nsid w:val="1CE77BD6"/>
    <w:multiLevelType w:val="multilevel"/>
    <w:tmpl w:val="093800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216D10"/>
    <w:multiLevelType w:val="multilevel"/>
    <w:tmpl w:val="8F44862E"/>
    <w:name w:val="GrontmijBullets44"/>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decimal"/>
      <w:lvlText w:val=""/>
      <w:lvlJc w:val="left"/>
      <w:pPr>
        <w:tabs>
          <w:tab w:val="num" w:pos="0"/>
        </w:tabs>
        <w:ind w:left="0" w:firstLine="0"/>
      </w:pPr>
      <w:rPr>
        <w:rFonts w:ascii="Symbol" w:hAnsi="Symbol" w:hint="default"/>
        <w:sz w:val="22"/>
      </w:rPr>
    </w:lvl>
    <w:lvl w:ilvl="4">
      <w:start w:val="1"/>
      <w:numFmt w:val="decimal"/>
      <w:lvlText w:val=""/>
      <w:lvlJc w:val="left"/>
      <w:pPr>
        <w:tabs>
          <w:tab w:val="num" w:pos="0"/>
        </w:tabs>
        <w:ind w:left="0" w:firstLine="0"/>
      </w:pPr>
      <w:rPr>
        <w:rFonts w:ascii="Symbol" w:hAnsi="Symbol" w:hint="default"/>
        <w:sz w:val="22"/>
      </w:rPr>
    </w:lvl>
    <w:lvl w:ilvl="5">
      <w:start w:val="1"/>
      <w:numFmt w:val="decimal"/>
      <w:lvlText w:val=""/>
      <w:lvlJc w:val="left"/>
      <w:pPr>
        <w:tabs>
          <w:tab w:val="num" w:pos="0"/>
        </w:tabs>
        <w:ind w:left="0" w:firstLine="0"/>
      </w:pPr>
      <w:rPr>
        <w:rFonts w:ascii="Symbol" w:hAnsi="Symbol" w:hint="default"/>
        <w:sz w:val="22"/>
      </w:rPr>
    </w:lvl>
    <w:lvl w:ilvl="6">
      <w:start w:val="1"/>
      <w:numFmt w:val="decimal"/>
      <w:lvlText w:val=""/>
      <w:lvlJc w:val="left"/>
      <w:pPr>
        <w:tabs>
          <w:tab w:val="num" w:pos="0"/>
        </w:tabs>
        <w:ind w:left="0" w:firstLine="0"/>
      </w:pPr>
      <w:rPr>
        <w:rFonts w:ascii="Symbol" w:hAnsi="Symbol" w:hint="default"/>
        <w:sz w:val="22"/>
      </w:rPr>
    </w:lvl>
    <w:lvl w:ilvl="7">
      <w:start w:val="1"/>
      <w:numFmt w:val="decimal"/>
      <w:lvlText w:val=""/>
      <w:lvlJc w:val="left"/>
      <w:pPr>
        <w:tabs>
          <w:tab w:val="num" w:pos="0"/>
        </w:tabs>
        <w:ind w:left="0" w:firstLine="0"/>
      </w:pPr>
      <w:rPr>
        <w:rFonts w:ascii="Symbol" w:hAnsi="Symbol" w:hint="default"/>
        <w:sz w:val="22"/>
      </w:rPr>
    </w:lvl>
    <w:lvl w:ilvl="8">
      <w:start w:val="1"/>
      <w:numFmt w:val="decimal"/>
      <w:lvlText w:val=""/>
      <w:lvlJc w:val="left"/>
      <w:pPr>
        <w:tabs>
          <w:tab w:val="num" w:pos="0"/>
        </w:tabs>
        <w:ind w:left="0" w:firstLine="0"/>
      </w:pPr>
      <w:rPr>
        <w:rFonts w:ascii="Symbol" w:hAnsi="Symbol" w:hint="default"/>
        <w:sz w:val="22"/>
      </w:rPr>
    </w:lvl>
  </w:abstractNum>
  <w:abstractNum w:abstractNumId="13" w15:restartNumberingAfterBreak="0">
    <w:nsid w:val="1FADB5F1"/>
    <w:multiLevelType w:val="hybridMultilevel"/>
    <w:tmpl w:val="247C0650"/>
    <w:lvl w:ilvl="0" w:tplc="829E82D2">
      <w:start w:val="1"/>
      <w:numFmt w:val="bullet"/>
      <w:lvlText w:val="-"/>
      <w:lvlJc w:val="left"/>
      <w:pPr>
        <w:ind w:left="720" w:hanging="360"/>
      </w:pPr>
      <w:rPr>
        <w:rFonts w:ascii="Aptos" w:hAnsi="Aptos" w:hint="default"/>
      </w:rPr>
    </w:lvl>
    <w:lvl w:ilvl="1" w:tplc="18142C66">
      <w:start w:val="1"/>
      <w:numFmt w:val="bullet"/>
      <w:lvlText w:val="o"/>
      <w:lvlJc w:val="left"/>
      <w:pPr>
        <w:ind w:left="1440" w:hanging="360"/>
      </w:pPr>
      <w:rPr>
        <w:rFonts w:ascii="Courier New" w:hAnsi="Courier New" w:hint="default"/>
      </w:rPr>
    </w:lvl>
    <w:lvl w:ilvl="2" w:tplc="CF1E2C92">
      <w:start w:val="1"/>
      <w:numFmt w:val="bullet"/>
      <w:lvlText w:val=""/>
      <w:lvlJc w:val="left"/>
      <w:pPr>
        <w:ind w:left="2160" w:hanging="360"/>
      </w:pPr>
      <w:rPr>
        <w:rFonts w:ascii="Wingdings" w:hAnsi="Wingdings" w:hint="default"/>
      </w:rPr>
    </w:lvl>
    <w:lvl w:ilvl="3" w:tplc="59FEF80C">
      <w:start w:val="1"/>
      <w:numFmt w:val="bullet"/>
      <w:lvlText w:val=""/>
      <w:lvlJc w:val="left"/>
      <w:pPr>
        <w:ind w:left="2880" w:hanging="360"/>
      </w:pPr>
      <w:rPr>
        <w:rFonts w:ascii="Symbol" w:hAnsi="Symbol" w:hint="default"/>
      </w:rPr>
    </w:lvl>
    <w:lvl w:ilvl="4" w:tplc="82264A18">
      <w:start w:val="1"/>
      <w:numFmt w:val="bullet"/>
      <w:lvlText w:val="o"/>
      <w:lvlJc w:val="left"/>
      <w:pPr>
        <w:ind w:left="3600" w:hanging="360"/>
      </w:pPr>
      <w:rPr>
        <w:rFonts w:ascii="Courier New" w:hAnsi="Courier New" w:hint="default"/>
      </w:rPr>
    </w:lvl>
    <w:lvl w:ilvl="5" w:tplc="F7BEB6A4">
      <w:start w:val="1"/>
      <w:numFmt w:val="bullet"/>
      <w:lvlText w:val=""/>
      <w:lvlJc w:val="left"/>
      <w:pPr>
        <w:ind w:left="4320" w:hanging="360"/>
      </w:pPr>
      <w:rPr>
        <w:rFonts w:ascii="Wingdings" w:hAnsi="Wingdings" w:hint="default"/>
      </w:rPr>
    </w:lvl>
    <w:lvl w:ilvl="6" w:tplc="55761254">
      <w:start w:val="1"/>
      <w:numFmt w:val="bullet"/>
      <w:lvlText w:val=""/>
      <w:lvlJc w:val="left"/>
      <w:pPr>
        <w:ind w:left="5040" w:hanging="360"/>
      </w:pPr>
      <w:rPr>
        <w:rFonts w:ascii="Symbol" w:hAnsi="Symbol" w:hint="default"/>
      </w:rPr>
    </w:lvl>
    <w:lvl w:ilvl="7" w:tplc="A02C5DB2">
      <w:start w:val="1"/>
      <w:numFmt w:val="bullet"/>
      <w:lvlText w:val="o"/>
      <w:lvlJc w:val="left"/>
      <w:pPr>
        <w:ind w:left="5760" w:hanging="360"/>
      </w:pPr>
      <w:rPr>
        <w:rFonts w:ascii="Courier New" w:hAnsi="Courier New" w:hint="default"/>
      </w:rPr>
    </w:lvl>
    <w:lvl w:ilvl="8" w:tplc="13CE3B7C">
      <w:start w:val="1"/>
      <w:numFmt w:val="bullet"/>
      <w:lvlText w:val=""/>
      <w:lvlJc w:val="left"/>
      <w:pPr>
        <w:ind w:left="6480" w:hanging="360"/>
      </w:pPr>
      <w:rPr>
        <w:rFonts w:ascii="Wingdings" w:hAnsi="Wingdings" w:hint="default"/>
      </w:rPr>
    </w:lvl>
  </w:abstractNum>
  <w:abstractNum w:abstractNumId="14" w15:restartNumberingAfterBreak="0">
    <w:nsid w:val="2134128F"/>
    <w:multiLevelType w:val="hybridMultilevel"/>
    <w:tmpl w:val="79E02D1A"/>
    <w:lvl w:ilvl="0" w:tplc="8C042192">
      <w:start w:val="1"/>
      <w:numFmt w:val="lowerLetter"/>
      <w:pStyle w:val="Opsomminga"/>
      <w:lvlText w:val="(%1)"/>
      <w:lvlJc w:val="left"/>
      <w:pPr>
        <w:tabs>
          <w:tab w:val="num" w:pos="360"/>
        </w:tabs>
        <w:ind w:left="360" w:hanging="360"/>
      </w:pPr>
    </w:lvl>
    <w:lvl w:ilvl="1" w:tplc="3DFE9880" w:tentative="1">
      <w:start w:val="1"/>
      <w:numFmt w:val="lowerLetter"/>
      <w:lvlText w:val="%2."/>
      <w:lvlJc w:val="left"/>
      <w:pPr>
        <w:tabs>
          <w:tab w:val="num" w:pos="1440"/>
        </w:tabs>
        <w:ind w:left="1440" w:hanging="360"/>
      </w:pPr>
    </w:lvl>
    <w:lvl w:ilvl="2" w:tplc="E216E1EE" w:tentative="1">
      <w:start w:val="1"/>
      <w:numFmt w:val="lowerRoman"/>
      <w:lvlText w:val="%3."/>
      <w:lvlJc w:val="right"/>
      <w:pPr>
        <w:tabs>
          <w:tab w:val="num" w:pos="2160"/>
        </w:tabs>
        <w:ind w:left="2160" w:hanging="180"/>
      </w:pPr>
    </w:lvl>
    <w:lvl w:ilvl="3" w:tplc="F6E41992" w:tentative="1">
      <w:start w:val="1"/>
      <w:numFmt w:val="decimal"/>
      <w:lvlText w:val="%4."/>
      <w:lvlJc w:val="left"/>
      <w:pPr>
        <w:tabs>
          <w:tab w:val="num" w:pos="2880"/>
        </w:tabs>
        <w:ind w:left="2880" w:hanging="360"/>
      </w:pPr>
    </w:lvl>
    <w:lvl w:ilvl="4" w:tplc="42AC1218" w:tentative="1">
      <w:start w:val="1"/>
      <w:numFmt w:val="lowerLetter"/>
      <w:lvlText w:val="%5."/>
      <w:lvlJc w:val="left"/>
      <w:pPr>
        <w:tabs>
          <w:tab w:val="num" w:pos="3600"/>
        </w:tabs>
        <w:ind w:left="3600" w:hanging="360"/>
      </w:pPr>
    </w:lvl>
    <w:lvl w:ilvl="5" w:tplc="A380EE52" w:tentative="1">
      <w:start w:val="1"/>
      <w:numFmt w:val="lowerRoman"/>
      <w:lvlText w:val="%6."/>
      <w:lvlJc w:val="right"/>
      <w:pPr>
        <w:tabs>
          <w:tab w:val="num" w:pos="4320"/>
        </w:tabs>
        <w:ind w:left="4320" w:hanging="180"/>
      </w:pPr>
    </w:lvl>
    <w:lvl w:ilvl="6" w:tplc="661A930A" w:tentative="1">
      <w:start w:val="1"/>
      <w:numFmt w:val="decimal"/>
      <w:lvlText w:val="%7."/>
      <w:lvlJc w:val="left"/>
      <w:pPr>
        <w:tabs>
          <w:tab w:val="num" w:pos="5040"/>
        </w:tabs>
        <w:ind w:left="5040" w:hanging="360"/>
      </w:pPr>
    </w:lvl>
    <w:lvl w:ilvl="7" w:tplc="6AEE8814" w:tentative="1">
      <w:start w:val="1"/>
      <w:numFmt w:val="lowerLetter"/>
      <w:lvlText w:val="%8."/>
      <w:lvlJc w:val="left"/>
      <w:pPr>
        <w:tabs>
          <w:tab w:val="num" w:pos="5760"/>
        </w:tabs>
        <w:ind w:left="5760" w:hanging="360"/>
      </w:pPr>
    </w:lvl>
    <w:lvl w:ilvl="8" w:tplc="CFBE6862" w:tentative="1">
      <w:start w:val="1"/>
      <w:numFmt w:val="lowerRoman"/>
      <w:lvlText w:val="%9."/>
      <w:lvlJc w:val="right"/>
      <w:pPr>
        <w:tabs>
          <w:tab w:val="num" w:pos="6480"/>
        </w:tabs>
        <w:ind w:left="6480" w:hanging="180"/>
      </w:pPr>
    </w:lvl>
  </w:abstractNum>
  <w:abstractNum w:abstractNumId="15" w15:restartNumberingAfterBreak="0">
    <w:nsid w:val="23712F77"/>
    <w:multiLevelType w:val="hybridMultilevel"/>
    <w:tmpl w:val="203044C0"/>
    <w:lvl w:ilvl="0" w:tplc="045A501E">
      <w:start w:val="5"/>
      <w:numFmt w:val="lowerLetter"/>
      <w:lvlText w:val="%1."/>
      <w:lvlJc w:val="left"/>
      <w:pPr>
        <w:ind w:left="720" w:hanging="360"/>
      </w:pPr>
    </w:lvl>
    <w:lvl w:ilvl="1" w:tplc="0D561AF2">
      <w:start w:val="1"/>
      <w:numFmt w:val="lowerLetter"/>
      <w:lvlText w:val="%2."/>
      <w:lvlJc w:val="left"/>
      <w:pPr>
        <w:ind w:left="1440" w:hanging="360"/>
      </w:pPr>
    </w:lvl>
    <w:lvl w:ilvl="2" w:tplc="0ED67354">
      <w:start w:val="1"/>
      <w:numFmt w:val="lowerRoman"/>
      <w:lvlText w:val="%3."/>
      <w:lvlJc w:val="right"/>
      <w:pPr>
        <w:ind w:left="2160" w:hanging="180"/>
      </w:pPr>
    </w:lvl>
    <w:lvl w:ilvl="3" w:tplc="C30E6DCE">
      <w:start w:val="1"/>
      <w:numFmt w:val="decimal"/>
      <w:lvlText w:val="%4."/>
      <w:lvlJc w:val="left"/>
      <w:pPr>
        <w:ind w:left="2880" w:hanging="360"/>
      </w:pPr>
    </w:lvl>
    <w:lvl w:ilvl="4" w:tplc="E8189B92">
      <w:start w:val="1"/>
      <w:numFmt w:val="lowerLetter"/>
      <w:lvlText w:val="%5."/>
      <w:lvlJc w:val="left"/>
      <w:pPr>
        <w:ind w:left="3600" w:hanging="360"/>
      </w:pPr>
    </w:lvl>
    <w:lvl w:ilvl="5" w:tplc="B806438E">
      <w:start w:val="1"/>
      <w:numFmt w:val="lowerRoman"/>
      <w:lvlText w:val="%6."/>
      <w:lvlJc w:val="right"/>
      <w:pPr>
        <w:ind w:left="4320" w:hanging="180"/>
      </w:pPr>
    </w:lvl>
    <w:lvl w:ilvl="6" w:tplc="2EA4CF72">
      <w:start w:val="1"/>
      <w:numFmt w:val="decimal"/>
      <w:lvlText w:val="%7."/>
      <w:lvlJc w:val="left"/>
      <w:pPr>
        <w:ind w:left="5040" w:hanging="360"/>
      </w:pPr>
    </w:lvl>
    <w:lvl w:ilvl="7" w:tplc="C8087E16">
      <w:start w:val="1"/>
      <w:numFmt w:val="lowerLetter"/>
      <w:lvlText w:val="%8."/>
      <w:lvlJc w:val="left"/>
      <w:pPr>
        <w:ind w:left="5760" w:hanging="360"/>
      </w:pPr>
    </w:lvl>
    <w:lvl w:ilvl="8" w:tplc="71C29EC2">
      <w:start w:val="1"/>
      <w:numFmt w:val="lowerRoman"/>
      <w:lvlText w:val="%9."/>
      <w:lvlJc w:val="right"/>
      <w:pPr>
        <w:ind w:left="6480" w:hanging="180"/>
      </w:pPr>
    </w:lvl>
  </w:abstractNum>
  <w:abstractNum w:abstractNumId="16" w15:restartNumberingAfterBreak="0">
    <w:nsid w:val="23A36BF6"/>
    <w:multiLevelType w:val="multilevel"/>
    <w:tmpl w:val="1A1E69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AD4419"/>
    <w:multiLevelType w:val="multilevel"/>
    <w:tmpl w:val="F5FA1FCA"/>
    <w:name w:val="GrontmijBullets3"/>
    <w:lvl w:ilvl="0">
      <w:start w:val="1"/>
      <w:numFmt w:val="decimal"/>
      <w:lvlText w:val=""/>
      <w:lvlJc w:val="left"/>
      <w:pPr>
        <w:tabs>
          <w:tab w:val="num" w:pos="-747"/>
        </w:tabs>
        <w:ind w:left="-747" w:hanging="300"/>
      </w:pPr>
      <w:rPr>
        <w:rFonts w:ascii="Symbol" w:hAnsi="Symbol" w:hint="default"/>
        <w:sz w:val="22"/>
      </w:rPr>
    </w:lvl>
    <w:lvl w:ilvl="1">
      <w:start w:val="1"/>
      <w:numFmt w:val="lowerLetter"/>
      <w:lvlText w:val=""/>
      <w:lvlJc w:val="left"/>
      <w:pPr>
        <w:tabs>
          <w:tab w:val="num" w:pos="-507"/>
        </w:tabs>
        <w:ind w:left="-507" w:hanging="240"/>
      </w:pPr>
      <w:rPr>
        <w:rFonts w:ascii="Symbol" w:hAnsi="Symbol" w:hint="default"/>
        <w:sz w:val="22"/>
      </w:rPr>
    </w:lvl>
    <w:lvl w:ilvl="2">
      <w:start w:val="1"/>
      <w:numFmt w:val="lowerRoman"/>
      <w:lvlText w:val=""/>
      <w:lvlJc w:val="left"/>
      <w:pPr>
        <w:tabs>
          <w:tab w:val="num" w:pos="-267"/>
        </w:tabs>
        <w:ind w:left="-267" w:hanging="240"/>
      </w:pPr>
      <w:rPr>
        <w:rFonts w:ascii="Symbol" w:hAnsi="Symbol" w:hint="default"/>
        <w:sz w:val="22"/>
      </w:rPr>
    </w:lvl>
    <w:lvl w:ilvl="3">
      <w:start w:val="1"/>
      <w:numFmt w:val="decimal"/>
      <w:lvlText w:val=""/>
      <w:lvlJc w:val="left"/>
      <w:pPr>
        <w:tabs>
          <w:tab w:val="num" w:pos="-1047"/>
        </w:tabs>
        <w:ind w:left="-1047" w:firstLine="0"/>
      </w:pPr>
      <w:rPr>
        <w:rFonts w:ascii="Symbol" w:hAnsi="Symbol" w:hint="default"/>
        <w:sz w:val="22"/>
      </w:rPr>
    </w:lvl>
    <w:lvl w:ilvl="4">
      <w:start w:val="1"/>
      <w:numFmt w:val="decimal"/>
      <w:lvlText w:val=""/>
      <w:lvlJc w:val="left"/>
      <w:pPr>
        <w:tabs>
          <w:tab w:val="num" w:pos="-1047"/>
        </w:tabs>
        <w:ind w:left="-1047" w:firstLine="0"/>
      </w:pPr>
      <w:rPr>
        <w:rFonts w:ascii="Symbol" w:hAnsi="Symbol" w:hint="default"/>
        <w:sz w:val="22"/>
      </w:rPr>
    </w:lvl>
    <w:lvl w:ilvl="5">
      <w:start w:val="1"/>
      <w:numFmt w:val="decimal"/>
      <w:lvlText w:val=""/>
      <w:lvlJc w:val="left"/>
      <w:pPr>
        <w:tabs>
          <w:tab w:val="num" w:pos="-1047"/>
        </w:tabs>
        <w:ind w:left="-1047" w:firstLine="0"/>
      </w:pPr>
      <w:rPr>
        <w:rFonts w:ascii="Symbol" w:hAnsi="Symbol" w:hint="default"/>
        <w:sz w:val="22"/>
      </w:rPr>
    </w:lvl>
    <w:lvl w:ilvl="6">
      <w:start w:val="1"/>
      <w:numFmt w:val="decimal"/>
      <w:lvlText w:val=""/>
      <w:lvlJc w:val="left"/>
      <w:pPr>
        <w:tabs>
          <w:tab w:val="num" w:pos="-1047"/>
        </w:tabs>
        <w:ind w:left="-1047" w:firstLine="0"/>
      </w:pPr>
      <w:rPr>
        <w:rFonts w:ascii="Symbol" w:hAnsi="Symbol" w:hint="default"/>
        <w:sz w:val="22"/>
      </w:rPr>
    </w:lvl>
    <w:lvl w:ilvl="7">
      <w:start w:val="1"/>
      <w:numFmt w:val="decimal"/>
      <w:lvlText w:val=""/>
      <w:lvlJc w:val="left"/>
      <w:pPr>
        <w:tabs>
          <w:tab w:val="num" w:pos="-1047"/>
        </w:tabs>
        <w:ind w:left="-1047" w:firstLine="0"/>
      </w:pPr>
      <w:rPr>
        <w:rFonts w:ascii="Symbol" w:hAnsi="Symbol" w:hint="default"/>
        <w:sz w:val="22"/>
      </w:rPr>
    </w:lvl>
    <w:lvl w:ilvl="8">
      <w:start w:val="1"/>
      <w:numFmt w:val="decimal"/>
      <w:lvlText w:val=""/>
      <w:lvlJc w:val="left"/>
      <w:pPr>
        <w:tabs>
          <w:tab w:val="num" w:pos="-1047"/>
        </w:tabs>
        <w:ind w:left="-1047" w:firstLine="0"/>
      </w:pPr>
      <w:rPr>
        <w:rFonts w:ascii="Symbol" w:hAnsi="Symbol" w:hint="default"/>
        <w:sz w:val="22"/>
      </w:rPr>
    </w:lvl>
  </w:abstractNum>
  <w:abstractNum w:abstractNumId="18" w15:restartNumberingAfterBreak="0">
    <w:nsid w:val="26553838"/>
    <w:multiLevelType w:val="multilevel"/>
    <w:tmpl w:val="0D42F7FE"/>
    <w:lvl w:ilvl="0">
      <w:start w:val="1"/>
      <w:numFmt w:val="decimal"/>
      <w:pStyle w:val="Kop1"/>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Kop2"/>
      <w:lvlText w:val="%2."/>
      <w:lvlJc w:val="left"/>
      <w:pPr>
        <w:ind w:left="1480" w:hanging="360"/>
      </w:pPr>
    </w:lvl>
    <w:lvl w:ilvl="2">
      <w:start w:val="1"/>
      <w:numFmt w:val="decimal"/>
      <w:pStyle w:val="Kop3"/>
      <w:lvlText w:val="%1.%2.%3"/>
      <w:lvlJc w:val="left"/>
      <w:pPr>
        <w:ind w:left="720" w:hanging="720"/>
      </w:pPr>
      <w:rPr>
        <w:specVanish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2B062E28"/>
    <w:multiLevelType w:val="multilevel"/>
    <w:tmpl w:val="319A57CC"/>
    <w:name w:val="GrontmijBullets432"/>
    <w:lvl w:ilvl="0">
      <w:start w:val="1"/>
      <w:numFmt w:val="decimal"/>
      <w:lvlText w:val="%1."/>
      <w:lvlJc w:val="left"/>
      <w:pPr>
        <w:ind w:left="2880" w:hanging="360"/>
      </w:pPr>
    </w:lvl>
    <w:lvl w:ilvl="1">
      <w:start w:val="7"/>
      <w:numFmt w:val="decimal"/>
      <w:lvlText w:val="%1.%2."/>
      <w:lvlJc w:val="left"/>
      <w:pPr>
        <w:ind w:left="3240" w:hanging="720"/>
      </w:pPr>
    </w:lvl>
    <w:lvl w:ilvl="2">
      <w:start w:val="1"/>
      <w:numFmt w:val="decimal"/>
      <w:lvlText w:val="%1.%2.%3."/>
      <w:lvlJc w:val="left"/>
      <w:pPr>
        <w:ind w:left="3600" w:hanging="1080"/>
      </w:pPr>
    </w:lvl>
    <w:lvl w:ilvl="3">
      <w:start w:val="1"/>
      <w:numFmt w:val="decimal"/>
      <w:lvlText w:val="%1.%2.%3.%4."/>
      <w:lvlJc w:val="left"/>
      <w:pPr>
        <w:ind w:left="3600" w:hanging="1080"/>
      </w:pPr>
    </w:lvl>
    <w:lvl w:ilvl="4">
      <w:start w:val="1"/>
      <w:numFmt w:val="decimal"/>
      <w:lvlText w:val="%1.%2.%3.%4.%5."/>
      <w:lvlJc w:val="left"/>
      <w:pPr>
        <w:ind w:left="3960" w:hanging="1440"/>
      </w:pPr>
    </w:lvl>
    <w:lvl w:ilvl="5">
      <w:start w:val="1"/>
      <w:numFmt w:val="decimal"/>
      <w:lvlText w:val="%1.%2.%3.%4.%5.%6."/>
      <w:lvlJc w:val="left"/>
      <w:pPr>
        <w:ind w:left="4320" w:hanging="1800"/>
      </w:pPr>
    </w:lvl>
    <w:lvl w:ilvl="6">
      <w:start w:val="1"/>
      <w:numFmt w:val="decimal"/>
      <w:lvlText w:val="%1.%2.%3.%4.%5.%6.%7."/>
      <w:lvlJc w:val="left"/>
      <w:pPr>
        <w:ind w:left="4320" w:hanging="1800"/>
      </w:pPr>
    </w:lvl>
    <w:lvl w:ilvl="7">
      <w:start w:val="1"/>
      <w:numFmt w:val="decimal"/>
      <w:lvlText w:val="%1.%2.%3.%4.%5.%6.%7.%8."/>
      <w:lvlJc w:val="left"/>
      <w:pPr>
        <w:ind w:left="4680" w:hanging="2160"/>
      </w:pPr>
    </w:lvl>
    <w:lvl w:ilvl="8">
      <w:start w:val="1"/>
      <w:numFmt w:val="decimal"/>
      <w:lvlText w:val="%1.%2.%3.%4.%5.%6.%7.%8.%9."/>
      <w:lvlJc w:val="left"/>
      <w:pPr>
        <w:ind w:left="5040" w:hanging="2520"/>
      </w:pPr>
    </w:lvl>
  </w:abstractNum>
  <w:abstractNum w:abstractNumId="20" w15:restartNumberingAfterBreak="0">
    <w:nsid w:val="2B690CF3"/>
    <w:multiLevelType w:val="multilevel"/>
    <w:tmpl w:val="F9024BA2"/>
    <w:lvl w:ilvl="0">
      <w:start w:val="2"/>
      <w:numFmt w:val="decimal"/>
      <w:lvlText w:val="%1"/>
      <w:lvlJc w:val="left"/>
      <w:pPr>
        <w:ind w:left="400" w:hanging="400"/>
      </w:pPr>
      <w:rPr>
        <w:rFonts w:hint="default"/>
      </w:rPr>
    </w:lvl>
    <w:lvl w:ilvl="1">
      <w:start w:val="3"/>
      <w:numFmt w:val="decimal"/>
      <w:lvlText w:val="%1.%2"/>
      <w:lvlJc w:val="left"/>
      <w:pPr>
        <w:ind w:left="400" w:hanging="4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D9D1441"/>
    <w:multiLevelType w:val="multilevel"/>
    <w:tmpl w:val="581A5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7CBFD8"/>
    <w:multiLevelType w:val="hybridMultilevel"/>
    <w:tmpl w:val="33280240"/>
    <w:lvl w:ilvl="0" w:tplc="C5C6E142">
      <w:start w:val="2"/>
      <w:numFmt w:val="decimal"/>
      <w:lvlText w:val="%1."/>
      <w:lvlJc w:val="left"/>
      <w:pPr>
        <w:ind w:left="720" w:hanging="360"/>
      </w:pPr>
    </w:lvl>
    <w:lvl w:ilvl="1" w:tplc="4E6AC73A">
      <w:start w:val="1"/>
      <w:numFmt w:val="lowerLetter"/>
      <w:lvlText w:val="%2."/>
      <w:lvlJc w:val="left"/>
      <w:pPr>
        <w:ind w:left="1440" w:hanging="360"/>
      </w:pPr>
    </w:lvl>
    <w:lvl w:ilvl="2" w:tplc="6EDE999A">
      <w:start w:val="1"/>
      <w:numFmt w:val="lowerRoman"/>
      <w:lvlText w:val="%3."/>
      <w:lvlJc w:val="right"/>
      <w:pPr>
        <w:ind w:left="2160" w:hanging="180"/>
      </w:pPr>
    </w:lvl>
    <w:lvl w:ilvl="3" w:tplc="43A229EA">
      <w:start w:val="1"/>
      <w:numFmt w:val="decimal"/>
      <w:lvlText w:val="%4."/>
      <w:lvlJc w:val="left"/>
      <w:pPr>
        <w:ind w:left="2880" w:hanging="360"/>
      </w:pPr>
    </w:lvl>
    <w:lvl w:ilvl="4" w:tplc="81983F12">
      <w:start w:val="1"/>
      <w:numFmt w:val="lowerLetter"/>
      <w:lvlText w:val="%5."/>
      <w:lvlJc w:val="left"/>
      <w:pPr>
        <w:ind w:left="3600" w:hanging="360"/>
      </w:pPr>
    </w:lvl>
    <w:lvl w:ilvl="5" w:tplc="0F348010">
      <w:start w:val="1"/>
      <w:numFmt w:val="lowerRoman"/>
      <w:lvlText w:val="%6."/>
      <w:lvlJc w:val="right"/>
      <w:pPr>
        <w:ind w:left="4320" w:hanging="180"/>
      </w:pPr>
    </w:lvl>
    <w:lvl w:ilvl="6" w:tplc="6D2250C8">
      <w:start w:val="1"/>
      <w:numFmt w:val="decimal"/>
      <w:lvlText w:val="%7."/>
      <w:lvlJc w:val="left"/>
      <w:pPr>
        <w:ind w:left="5040" w:hanging="360"/>
      </w:pPr>
    </w:lvl>
    <w:lvl w:ilvl="7" w:tplc="723E1790">
      <w:start w:val="1"/>
      <w:numFmt w:val="lowerLetter"/>
      <w:lvlText w:val="%8."/>
      <w:lvlJc w:val="left"/>
      <w:pPr>
        <w:ind w:left="5760" w:hanging="360"/>
      </w:pPr>
    </w:lvl>
    <w:lvl w:ilvl="8" w:tplc="6BD2CEE6">
      <w:start w:val="1"/>
      <w:numFmt w:val="lowerRoman"/>
      <w:lvlText w:val="%9."/>
      <w:lvlJc w:val="right"/>
      <w:pPr>
        <w:ind w:left="6480" w:hanging="180"/>
      </w:pPr>
    </w:lvl>
  </w:abstractNum>
  <w:abstractNum w:abstractNumId="23"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4" w15:restartNumberingAfterBreak="0">
    <w:nsid w:val="37E0E064"/>
    <w:multiLevelType w:val="hybridMultilevel"/>
    <w:tmpl w:val="B03EBFDE"/>
    <w:lvl w:ilvl="0" w:tplc="5B5A0FCE">
      <w:start w:val="1"/>
      <w:numFmt w:val="bullet"/>
      <w:lvlText w:val="-"/>
      <w:lvlJc w:val="left"/>
      <w:pPr>
        <w:ind w:left="720" w:hanging="360"/>
      </w:pPr>
      <w:rPr>
        <w:rFonts w:ascii="&quot;Arial&quot;,sans-serif" w:hAnsi="&quot;Arial&quot;,sans-serif" w:hint="default"/>
      </w:rPr>
    </w:lvl>
    <w:lvl w:ilvl="1" w:tplc="BA48EBC8">
      <w:start w:val="1"/>
      <w:numFmt w:val="bullet"/>
      <w:lvlText w:val="o"/>
      <w:lvlJc w:val="left"/>
      <w:pPr>
        <w:ind w:left="1440" w:hanging="360"/>
      </w:pPr>
      <w:rPr>
        <w:rFonts w:ascii="Courier New" w:hAnsi="Courier New" w:hint="default"/>
      </w:rPr>
    </w:lvl>
    <w:lvl w:ilvl="2" w:tplc="0D1E732C">
      <w:start w:val="1"/>
      <w:numFmt w:val="bullet"/>
      <w:lvlText w:val=""/>
      <w:lvlJc w:val="left"/>
      <w:pPr>
        <w:ind w:left="2160" w:hanging="360"/>
      </w:pPr>
      <w:rPr>
        <w:rFonts w:ascii="Wingdings" w:hAnsi="Wingdings" w:hint="default"/>
      </w:rPr>
    </w:lvl>
    <w:lvl w:ilvl="3" w:tplc="040C9D6A">
      <w:start w:val="1"/>
      <w:numFmt w:val="bullet"/>
      <w:lvlText w:val=""/>
      <w:lvlJc w:val="left"/>
      <w:pPr>
        <w:ind w:left="2880" w:hanging="360"/>
      </w:pPr>
      <w:rPr>
        <w:rFonts w:ascii="Symbol" w:hAnsi="Symbol" w:hint="default"/>
      </w:rPr>
    </w:lvl>
    <w:lvl w:ilvl="4" w:tplc="722A23FA">
      <w:start w:val="1"/>
      <w:numFmt w:val="bullet"/>
      <w:lvlText w:val="o"/>
      <w:lvlJc w:val="left"/>
      <w:pPr>
        <w:ind w:left="3600" w:hanging="360"/>
      </w:pPr>
      <w:rPr>
        <w:rFonts w:ascii="Courier New" w:hAnsi="Courier New" w:hint="default"/>
      </w:rPr>
    </w:lvl>
    <w:lvl w:ilvl="5" w:tplc="B5B8056E">
      <w:start w:val="1"/>
      <w:numFmt w:val="bullet"/>
      <w:lvlText w:val=""/>
      <w:lvlJc w:val="left"/>
      <w:pPr>
        <w:ind w:left="4320" w:hanging="360"/>
      </w:pPr>
      <w:rPr>
        <w:rFonts w:ascii="Wingdings" w:hAnsi="Wingdings" w:hint="default"/>
      </w:rPr>
    </w:lvl>
    <w:lvl w:ilvl="6" w:tplc="C92E5F60">
      <w:start w:val="1"/>
      <w:numFmt w:val="bullet"/>
      <w:lvlText w:val=""/>
      <w:lvlJc w:val="left"/>
      <w:pPr>
        <w:ind w:left="5040" w:hanging="360"/>
      </w:pPr>
      <w:rPr>
        <w:rFonts w:ascii="Symbol" w:hAnsi="Symbol" w:hint="default"/>
      </w:rPr>
    </w:lvl>
    <w:lvl w:ilvl="7" w:tplc="38BE5282">
      <w:start w:val="1"/>
      <w:numFmt w:val="bullet"/>
      <w:lvlText w:val="o"/>
      <w:lvlJc w:val="left"/>
      <w:pPr>
        <w:ind w:left="5760" w:hanging="360"/>
      </w:pPr>
      <w:rPr>
        <w:rFonts w:ascii="Courier New" w:hAnsi="Courier New" w:hint="default"/>
      </w:rPr>
    </w:lvl>
    <w:lvl w:ilvl="8" w:tplc="D5A473BE">
      <w:start w:val="1"/>
      <w:numFmt w:val="bullet"/>
      <w:lvlText w:val=""/>
      <w:lvlJc w:val="left"/>
      <w:pPr>
        <w:ind w:left="6480" w:hanging="360"/>
      </w:pPr>
      <w:rPr>
        <w:rFonts w:ascii="Wingdings" w:hAnsi="Wingdings" w:hint="default"/>
      </w:rPr>
    </w:lvl>
  </w:abstractNum>
  <w:abstractNum w:abstractNumId="25" w15:restartNumberingAfterBreak="0">
    <w:nsid w:val="387635AA"/>
    <w:multiLevelType w:val="multilevel"/>
    <w:tmpl w:val="D3A028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FF40FC"/>
    <w:multiLevelType w:val="multilevel"/>
    <w:tmpl w:val="C298FBF6"/>
    <w:lvl w:ilvl="0">
      <w:start w:val="1"/>
      <w:numFmt w:val="decimal"/>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2."/>
      <w:lvlJc w:val="left"/>
      <w:pPr>
        <w:ind w:left="1480" w:hanging="360"/>
      </w:pPr>
    </w:lvl>
    <w:lvl w:ilvl="2">
      <w:start w:val="1"/>
      <w:numFmt w:val="decimal"/>
      <w:lvlText w:val="%3."/>
      <w:lvlJc w:val="left"/>
      <w:pPr>
        <w:ind w:left="360" w:hanging="36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39A0D648"/>
    <w:multiLevelType w:val="hybridMultilevel"/>
    <w:tmpl w:val="158AD426"/>
    <w:lvl w:ilvl="0" w:tplc="385C7378">
      <w:start w:val="1"/>
      <w:numFmt w:val="bullet"/>
      <w:lvlText w:val="·"/>
      <w:lvlJc w:val="left"/>
      <w:pPr>
        <w:ind w:left="720" w:hanging="360"/>
      </w:pPr>
      <w:rPr>
        <w:rFonts w:ascii="Symbol" w:hAnsi="Symbol" w:hint="default"/>
      </w:rPr>
    </w:lvl>
    <w:lvl w:ilvl="1" w:tplc="33B0621E">
      <w:start w:val="1"/>
      <w:numFmt w:val="bullet"/>
      <w:lvlText w:val="o"/>
      <w:lvlJc w:val="left"/>
      <w:pPr>
        <w:ind w:left="1440" w:hanging="360"/>
      </w:pPr>
      <w:rPr>
        <w:rFonts w:ascii="Courier New" w:hAnsi="Courier New" w:hint="default"/>
      </w:rPr>
    </w:lvl>
    <w:lvl w:ilvl="2" w:tplc="AA88D0A8">
      <w:start w:val="1"/>
      <w:numFmt w:val="bullet"/>
      <w:lvlText w:val=""/>
      <w:lvlJc w:val="left"/>
      <w:pPr>
        <w:ind w:left="2160" w:hanging="360"/>
      </w:pPr>
      <w:rPr>
        <w:rFonts w:ascii="Wingdings" w:hAnsi="Wingdings" w:hint="default"/>
      </w:rPr>
    </w:lvl>
    <w:lvl w:ilvl="3" w:tplc="436854F0">
      <w:start w:val="1"/>
      <w:numFmt w:val="bullet"/>
      <w:lvlText w:val=""/>
      <w:lvlJc w:val="left"/>
      <w:pPr>
        <w:ind w:left="2880" w:hanging="360"/>
      </w:pPr>
      <w:rPr>
        <w:rFonts w:ascii="Symbol" w:hAnsi="Symbol" w:hint="default"/>
      </w:rPr>
    </w:lvl>
    <w:lvl w:ilvl="4" w:tplc="D86892F6">
      <w:start w:val="1"/>
      <w:numFmt w:val="bullet"/>
      <w:lvlText w:val="o"/>
      <w:lvlJc w:val="left"/>
      <w:pPr>
        <w:ind w:left="3600" w:hanging="360"/>
      </w:pPr>
      <w:rPr>
        <w:rFonts w:ascii="Courier New" w:hAnsi="Courier New" w:hint="default"/>
      </w:rPr>
    </w:lvl>
    <w:lvl w:ilvl="5" w:tplc="75B8783A">
      <w:start w:val="1"/>
      <w:numFmt w:val="bullet"/>
      <w:lvlText w:val=""/>
      <w:lvlJc w:val="left"/>
      <w:pPr>
        <w:ind w:left="4320" w:hanging="360"/>
      </w:pPr>
      <w:rPr>
        <w:rFonts w:ascii="Wingdings" w:hAnsi="Wingdings" w:hint="default"/>
      </w:rPr>
    </w:lvl>
    <w:lvl w:ilvl="6" w:tplc="B71071C4">
      <w:start w:val="1"/>
      <w:numFmt w:val="bullet"/>
      <w:lvlText w:val=""/>
      <w:lvlJc w:val="left"/>
      <w:pPr>
        <w:ind w:left="5040" w:hanging="360"/>
      </w:pPr>
      <w:rPr>
        <w:rFonts w:ascii="Symbol" w:hAnsi="Symbol" w:hint="default"/>
      </w:rPr>
    </w:lvl>
    <w:lvl w:ilvl="7" w:tplc="CC62704C">
      <w:start w:val="1"/>
      <w:numFmt w:val="bullet"/>
      <w:lvlText w:val="o"/>
      <w:lvlJc w:val="left"/>
      <w:pPr>
        <w:ind w:left="5760" w:hanging="360"/>
      </w:pPr>
      <w:rPr>
        <w:rFonts w:ascii="Courier New" w:hAnsi="Courier New" w:hint="default"/>
      </w:rPr>
    </w:lvl>
    <w:lvl w:ilvl="8" w:tplc="B632273E">
      <w:start w:val="1"/>
      <w:numFmt w:val="bullet"/>
      <w:lvlText w:val=""/>
      <w:lvlJc w:val="left"/>
      <w:pPr>
        <w:ind w:left="6480" w:hanging="360"/>
      </w:pPr>
      <w:rPr>
        <w:rFonts w:ascii="Wingdings" w:hAnsi="Wingdings" w:hint="default"/>
      </w:rPr>
    </w:lvl>
  </w:abstractNum>
  <w:abstractNum w:abstractNumId="28" w15:restartNumberingAfterBreak="0">
    <w:nsid w:val="3A952A0C"/>
    <w:multiLevelType w:val="multilevel"/>
    <w:tmpl w:val="1A882C40"/>
    <w:lvl w:ilvl="0">
      <w:start w:val="1"/>
      <w:numFmt w:val="decimal"/>
      <w:lvlText w:val="%1."/>
      <w:lvlJc w:val="left"/>
      <w:pPr>
        <w:ind w:left="36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3B1F8CA1"/>
    <w:multiLevelType w:val="hybridMultilevel"/>
    <w:tmpl w:val="3E747AC0"/>
    <w:lvl w:ilvl="0" w:tplc="9D74E916">
      <w:start w:val="1"/>
      <w:numFmt w:val="lowerLetter"/>
      <w:lvlText w:val="%1."/>
      <w:lvlJc w:val="left"/>
      <w:pPr>
        <w:ind w:left="720" w:hanging="360"/>
      </w:pPr>
    </w:lvl>
    <w:lvl w:ilvl="1" w:tplc="A05439EC">
      <w:start w:val="1"/>
      <w:numFmt w:val="lowerLetter"/>
      <w:lvlText w:val="%2."/>
      <w:lvlJc w:val="left"/>
      <w:pPr>
        <w:ind w:left="1440" w:hanging="360"/>
      </w:pPr>
    </w:lvl>
    <w:lvl w:ilvl="2" w:tplc="65E470B6">
      <w:start w:val="1"/>
      <w:numFmt w:val="lowerRoman"/>
      <w:lvlText w:val="%3."/>
      <w:lvlJc w:val="right"/>
      <w:pPr>
        <w:ind w:left="2160" w:hanging="180"/>
      </w:pPr>
    </w:lvl>
    <w:lvl w:ilvl="3" w:tplc="82D6B2E0">
      <w:start w:val="1"/>
      <w:numFmt w:val="decimal"/>
      <w:lvlText w:val="%4."/>
      <w:lvlJc w:val="left"/>
      <w:pPr>
        <w:ind w:left="2880" w:hanging="360"/>
      </w:pPr>
    </w:lvl>
    <w:lvl w:ilvl="4" w:tplc="ACE8E406">
      <w:start w:val="1"/>
      <w:numFmt w:val="lowerLetter"/>
      <w:lvlText w:val="%5."/>
      <w:lvlJc w:val="left"/>
      <w:pPr>
        <w:ind w:left="3600" w:hanging="360"/>
      </w:pPr>
    </w:lvl>
    <w:lvl w:ilvl="5" w:tplc="6CF2D7C8">
      <w:start w:val="1"/>
      <w:numFmt w:val="lowerRoman"/>
      <w:lvlText w:val="%6."/>
      <w:lvlJc w:val="right"/>
      <w:pPr>
        <w:ind w:left="4320" w:hanging="180"/>
      </w:pPr>
    </w:lvl>
    <w:lvl w:ilvl="6" w:tplc="9814C1B0">
      <w:start w:val="1"/>
      <w:numFmt w:val="decimal"/>
      <w:lvlText w:val="%7."/>
      <w:lvlJc w:val="left"/>
      <w:pPr>
        <w:ind w:left="5040" w:hanging="360"/>
      </w:pPr>
    </w:lvl>
    <w:lvl w:ilvl="7" w:tplc="120EF0CE">
      <w:start w:val="1"/>
      <w:numFmt w:val="lowerLetter"/>
      <w:lvlText w:val="%8."/>
      <w:lvlJc w:val="left"/>
      <w:pPr>
        <w:ind w:left="5760" w:hanging="360"/>
      </w:pPr>
    </w:lvl>
    <w:lvl w:ilvl="8" w:tplc="C3A06D30">
      <w:start w:val="1"/>
      <w:numFmt w:val="lowerRoman"/>
      <w:lvlText w:val="%9."/>
      <w:lvlJc w:val="right"/>
      <w:pPr>
        <w:ind w:left="6480" w:hanging="180"/>
      </w:pPr>
    </w:lvl>
  </w:abstractNum>
  <w:abstractNum w:abstractNumId="30" w15:restartNumberingAfterBreak="0">
    <w:nsid w:val="3C3373AD"/>
    <w:multiLevelType w:val="hybridMultilevel"/>
    <w:tmpl w:val="4DCAC0F2"/>
    <w:lvl w:ilvl="0" w:tplc="BA54AE08">
      <w:start w:val="4"/>
      <w:numFmt w:val="lowerLetter"/>
      <w:lvlText w:val="%1."/>
      <w:lvlJc w:val="left"/>
      <w:pPr>
        <w:ind w:left="720" w:hanging="360"/>
      </w:pPr>
    </w:lvl>
    <w:lvl w:ilvl="1" w:tplc="DE9E14B2">
      <w:start w:val="1"/>
      <w:numFmt w:val="lowerLetter"/>
      <w:lvlText w:val="%2."/>
      <w:lvlJc w:val="left"/>
      <w:pPr>
        <w:ind w:left="1440" w:hanging="360"/>
      </w:pPr>
    </w:lvl>
    <w:lvl w:ilvl="2" w:tplc="6DEECC54">
      <w:start w:val="1"/>
      <w:numFmt w:val="lowerRoman"/>
      <w:lvlText w:val="%3."/>
      <w:lvlJc w:val="right"/>
      <w:pPr>
        <w:ind w:left="2160" w:hanging="180"/>
      </w:pPr>
    </w:lvl>
    <w:lvl w:ilvl="3" w:tplc="67EEA60A">
      <w:start w:val="1"/>
      <w:numFmt w:val="decimal"/>
      <w:lvlText w:val="%4."/>
      <w:lvlJc w:val="left"/>
      <w:pPr>
        <w:ind w:left="2880" w:hanging="360"/>
      </w:pPr>
    </w:lvl>
    <w:lvl w:ilvl="4" w:tplc="77683784">
      <w:start w:val="1"/>
      <w:numFmt w:val="lowerLetter"/>
      <w:lvlText w:val="%5."/>
      <w:lvlJc w:val="left"/>
      <w:pPr>
        <w:ind w:left="3600" w:hanging="360"/>
      </w:pPr>
    </w:lvl>
    <w:lvl w:ilvl="5" w:tplc="4090486E">
      <w:start w:val="1"/>
      <w:numFmt w:val="lowerRoman"/>
      <w:lvlText w:val="%6."/>
      <w:lvlJc w:val="right"/>
      <w:pPr>
        <w:ind w:left="4320" w:hanging="180"/>
      </w:pPr>
    </w:lvl>
    <w:lvl w:ilvl="6" w:tplc="FB3E38FC">
      <w:start w:val="1"/>
      <w:numFmt w:val="decimal"/>
      <w:lvlText w:val="%7."/>
      <w:lvlJc w:val="left"/>
      <w:pPr>
        <w:ind w:left="5040" w:hanging="360"/>
      </w:pPr>
    </w:lvl>
    <w:lvl w:ilvl="7" w:tplc="AF4A610A">
      <w:start w:val="1"/>
      <w:numFmt w:val="lowerLetter"/>
      <w:lvlText w:val="%8."/>
      <w:lvlJc w:val="left"/>
      <w:pPr>
        <w:ind w:left="5760" w:hanging="360"/>
      </w:pPr>
    </w:lvl>
    <w:lvl w:ilvl="8" w:tplc="13B678A6">
      <w:start w:val="1"/>
      <w:numFmt w:val="lowerRoman"/>
      <w:lvlText w:val="%9."/>
      <w:lvlJc w:val="right"/>
      <w:pPr>
        <w:ind w:left="6480" w:hanging="180"/>
      </w:pPr>
    </w:lvl>
  </w:abstractNum>
  <w:abstractNum w:abstractNumId="31" w15:restartNumberingAfterBreak="0">
    <w:nsid w:val="3D6463BC"/>
    <w:multiLevelType w:val="multilevel"/>
    <w:tmpl w:val="8F44862E"/>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decimal"/>
      <w:lvlText w:val=""/>
      <w:lvlJc w:val="left"/>
      <w:pPr>
        <w:tabs>
          <w:tab w:val="num" w:pos="0"/>
        </w:tabs>
        <w:ind w:left="0" w:firstLine="0"/>
      </w:pPr>
      <w:rPr>
        <w:rFonts w:ascii="Symbol" w:hAnsi="Symbol" w:hint="default"/>
        <w:sz w:val="22"/>
      </w:rPr>
    </w:lvl>
    <w:lvl w:ilvl="4">
      <w:start w:val="1"/>
      <w:numFmt w:val="decimal"/>
      <w:lvlText w:val=""/>
      <w:lvlJc w:val="left"/>
      <w:pPr>
        <w:tabs>
          <w:tab w:val="num" w:pos="0"/>
        </w:tabs>
        <w:ind w:left="0" w:firstLine="0"/>
      </w:pPr>
      <w:rPr>
        <w:rFonts w:ascii="Symbol" w:hAnsi="Symbol" w:hint="default"/>
        <w:sz w:val="22"/>
      </w:rPr>
    </w:lvl>
    <w:lvl w:ilvl="5">
      <w:start w:val="1"/>
      <w:numFmt w:val="decimal"/>
      <w:lvlText w:val=""/>
      <w:lvlJc w:val="left"/>
      <w:pPr>
        <w:tabs>
          <w:tab w:val="num" w:pos="0"/>
        </w:tabs>
        <w:ind w:left="0" w:firstLine="0"/>
      </w:pPr>
      <w:rPr>
        <w:rFonts w:ascii="Symbol" w:hAnsi="Symbol" w:hint="default"/>
        <w:sz w:val="22"/>
      </w:rPr>
    </w:lvl>
    <w:lvl w:ilvl="6">
      <w:start w:val="1"/>
      <w:numFmt w:val="decimal"/>
      <w:lvlText w:val=""/>
      <w:lvlJc w:val="left"/>
      <w:pPr>
        <w:tabs>
          <w:tab w:val="num" w:pos="0"/>
        </w:tabs>
        <w:ind w:left="0" w:firstLine="0"/>
      </w:pPr>
      <w:rPr>
        <w:rFonts w:ascii="Symbol" w:hAnsi="Symbol" w:hint="default"/>
        <w:sz w:val="22"/>
      </w:rPr>
    </w:lvl>
    <w:lvl w:ilvl="7">
      <w:start w:val="1"/>
      <w:numFmt w:val="decimal"/>
      <w:lvlText w:val=""/>
      <w:lvlJc w:val="left"/>
      <w:pPr>
        <w:tabs>
          <w:tab w:val="num" w:pos="0"/>
        </w:tabs>
        <w:ind w:left="0" w:firstLine="0"/>
      </w:pPr>
      <w:rPr>
        <w:rFonts w:ascii="Symbol" w:hAnsi="Symbol" w:hint="default"/>
        <w:sz w:val="22"/>
      </w:rPr>
    </w:lvl>
    <w:lvl w:ilvl="8">
      <w:start w:val="1"/>
      <w:numFmt w:val="decimal"/>
      <w:lvlText w:val=""/>
      <w:lvlJc w:val="left"/>
      <w:pPr>
        <w:tabs>
          <w:tab w:val="num" w:pos="0"/>
        </w:tabs>
        <w:ind w:left="0" w:firstLine="0"/>
      </w:pPr>
      <w:rPr>
        <w:rFonts w:ascii="Symbol" w:hAnsi="Symbol" w:hint="default"/>
        <w:sz w:val="22"/>
      </w:rPr>
    </w:lvl>
  </w:abstractNum>
  <w:abstractNum w:abstractNumId="32" w15:restartNumberingAfterBreak="0">
    <w:nsid w:val="3EE51269"/>
    <w:multiLevelType w:val="multilevel"/>
    <w:tmpl w:val="8F44862E"/>
    <w:name w:val="GrontmijBullets42"/>
    <w:lvl w:ilvl="0">
      <w:start w:val="1"/>
      <w:numFmt w:val="decimal"/>
      <w:lvlText w:val=""/>
      <w:lvlJc w:val="left"/>
      <w:pPr>
        <w:tabs>
          <w:tab w:val="num" w:pos="600"/>
        </w:tabs>
        <w:ind w:left="600" w:hanging="300"/>
      </w:pPr>
      <w:rPr>
        <w:rFonts w:ascii="Symbol" w:hAnsi="Symbol" w:hint="default"/>
        <w:sz w:val="22"/>
      </w:rPr>
    </w:lvl>
    <w:lvl w:ilvl="1">
      <w:start w:val="1"/>
      <w:numFmt w:val="lowerLetter"/>
      <w:lvlText w:val=""/>
      <w:lvlJc w:val="left"/>
      <w:pPr>
        <w:tabs>
          <w:tab w:val="num" w:pos="840"/>
        </w:tabs>
        <w:ind w:left="840" w:hanging="240"/>
      </w:pPr>
      <w:rPr>
        <w:rFonts w:ascii="Symbol" w:hAnsi="Symbol" w:hint="default"/>
        <w:sz w:val="22"/>
      </w:rPr>
    </w:lvl>
    <w:lvl w:ilvl="2">
      <w:start w:val="1"/>
      <w:numFmt w:val="lowerRoman"/>
      <w:lvlText w:val=""/>
      <w:lvlJc w:val="left"/>
      <w:pPr>
        <w:tabs>
          <w:tab w:val="num" w:pos="1080"/>
        </w:tabs>
        <w:ind w:left="1080" w:hanging="240"/>
      </w:pPr>
      <w:rPr>
        <w:rFonts w:ascii="Symbol" w:hAnsi="Symbol" w:hint="default"/>
        <w:sz w:val="22"/>
      </w:rPr>
    </w:lvl>
    <w:lvl w:ilvl="3">
      <w:start w:val="1"/>
      <w:numFmt w:val="none"/>
      <w:lvlText w:val=""/>
      <w:lvlJc w:val="left"/>
      <w:pPr>
        <w:tabs>
          <w:tab w:val="num" w:pos="300"/>
        </w:tabs>
        <w:ind w:left="300" w:firstLine="0"/>
      </w:pPr>
      <w:rPr>
        <w:rFonts w:ascii="Symbol" w:hAnsi="Symbol" w:hint="default"/>
        <w:sz w:val="22"/>
      </w:rPr>
    </w:lvl>
    <w:lvl w:ilvl="4">
      <w:start w:val="1"/>
      <w:numFmt w:val="none"/>
      <w:lvlText w:val=""/>
      <w:lvlJc w:val="left"/>
      <w:pPr>
        <w:tabs>
          <w:tab w:val="num" w:pos="300"/>
        </w:tabs>
        <w:ind w:left="300" w:firstLine="0"/>
      </w:pPr>
      <w:rPr>
        <w:rFonts w:ascii="Symbol" w:hAnsi="Symbol" w:hint="default"/>
        <w:sz w:val="22"/>
      </w:rPr>
    </w:lvl>
    <w:lvl w:ilvl="5">
      <w:start w:val="1"/>
      <w:numFmt w:val="none"/>
      <w:lvlText w:val=""/>
      <w:lvlJc w:val="left"/>
      <w:pPr>
        <w:tabs>
          <w:tab w:val="num" w:pos="300"/>
        </w:tabs>
        <w:ind w:left="300" w:firstLine="0"/>
      </w:pPr>
      <w:rPr>
        <w:rFonts w:ascii="Symbol" w:hAnsi="Symbol" w:hint="default"/>
        <w:sz w:val="22"/>
      </w:rPr>
    </w:lvl>
    <w:lvl w:ilvl="6">
      <w:start w:val="1"/>
      <w:numFmt w:val="none"/>
      <w:lvlText w:val=""/>
      <w:lvlJc w:val="left"/>
      <w:pPr>
        <w:tabs>
          <w:tab w:val="num" w:pos="300"/>
        </w:tabs>
        <w:ind w:left="300" w:firstLine="0"/>
      </w:pPr>
      <w:rPr>
        <w:rFonts w:ascii="Symbol" w:hAnsi="Symbol" w:hint="default"/>
        <w:sz w:val="22"/>
      </w:rPr>
    </w:lvl>
    <w:lvl w:ilvl="7">
      <w:start w:val="1"/>
      <w:numFmt w:val="none"/>
      <w:lvlText w:val=""/>
      <w:lvlJc w:val="left"/>
      <w:pPr>
        <w:tabs>
          <w:tab w:val="num" w:pos="300"/>
        </w:tabs>
        <w:ind w:left="300" w:firstLine="0"/>
      </w:pPr>
      <w:rPr>
        <w:rFonts w:ascii="Symbol" w:hAnsi="Symbol" w:hint="default"/>
        <w:sz w:val="22"/>
      </w:rPr>
    </w:lvl>
    <w:lvl w:ilvl="8">
      <w:start w:val="1"/>
      <w:numFmt w:val="none"/>
      <w:lvlText w:val=""/>
      <w:lvlJc w:val="left"/>
      <w:pPr>
        <w:tabs>
          <w:tab w:val="num" w:pos="300"/>
        </w:tabs>
        <w:ind w:left="300" w:firstLine="0"/>
      </w:pPr>
      <w:rPr>
        <w:rFonts w:ascii="Symbol" w:hAnsi="Symbol" w:hint="default"/>
        <w:sz w:val="22"/>
      </w:rPr>
    </w:lvl>
  </w:abstractNum>
  <w:abstractNum w:abstractNumId="33" w15:restartNumberingAfterBreak="0">
    <w:nsid w:val="4103466E"/>
    <w:multiLevelType w:val="multilevel"/>
    <w:tmpl w:val="8F44862E"/>
    <w:name w:val="GrontmijBullets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decimal"/>
      <w:lvlText w:val=""/>
      <w:lvlJc w:val="left"/>
      <w:pPr>
        <w:tabs>
          <w:tab w:val="num" w:pos="0"/>
        </w:tabs>
        <w:ind w:left="0" w:firstLine="0"/>
      </w:pPr>
      <w:rPr>
        <w:rFonts w:ascii="Symbol" w:hAnsi="Symbol" w:hint="default"/>
        <w:sz w:val="22"/>
      </w:rPr>
    </w:lvl>
    <w:lvl w:ilvl="4">
      <w:start w:val="1"/>
      <w:numFmt w:val="decimal"/>
      <w:lvlText w:val=""/>
      <w:lvlJc w:val="left"/>
      <w:pPr>
        <w:tabs>
          <w:tab w:val="num" w:pos="0"/>
        </w:tabs>
        <w:ind w:left="0" w:firstLine="0"/>
      </w:pPr>
      <w:rPr>
        <w:rFonts w:ascii="Symbol" w:hAnsi="Symbol" w:hint="default"/>
        <w:sz w:val="22"/>
      </w:rPr>
    </w:lvl>
    <w:lvl w:ilvl="5">
      <w:start w:val="1"/>
      <w:numFmt w:val="decimal"/>
      <w:lvlText w:val=""/>
      <w:lvlJc w:val="left"/>
      <w:pPr>
        <w:tabs>
          <w:tab w:val="num" w:pos="0"/>
        </w:tabs>
        <w:ind w:left="0" w:firstLine="0"/>
      </w:pPr>
      <w:rPr>
        <w:rFonts w:ascii="Symbol" w:hAnsi="Symbol" w:hint="default"/>
        <w:sz w:val="22"/>
      </w:rPr>
    </w:lvl>
    <w:lvl w:ilvl="6">
      <w:start w:val="1"/>
      <w:numFmt w:val="decimal"/>
      <w:lvlText w:val=""/>
      <w:lvlJc w:val="left"/>
      <w:pPr>
        <w:tabs>
          <w:tab w:val="num" w:pos="0"/>
        </w:tabs>
        <w:ind w:left="0" w:firstLine="0"/>
      </w:pPr>
      <w:rPr>
        <w:rFonts w:ascii="Symbol" w:hAnsi="Symbol" w:hint="default"/>
        <w:sz w:val="22"/>
      </w:rPr>
    </w:lvl>
    <w:lvl w:ilvl="7">
      <w:start w:val="1"/>
      <w:numFmt w:val="decimal"/>
      <w:lvlText w:val=""/>
      <w:lvlJc w:val="left"/>
      <w:pPr>
        <w:tabs>
          <w:tab w:val="num" w:pos="0"/>
        </w:tabs>
        <w:ind w:left="0" w:firstLine="0"/>
      </w:pPr>
      <w:rPr>
        <w:rFonts w:ascii="Symbol" w:hAnsi="Symbol" w:hint="default"/>
        <w:sz w:val="22"/>
      </w:rPr>
    </w:lvl>
    <w:lvl w:ilvl="8">
      <w:start w:val="1"/>
      <w:numFmt w:val="decimal"/>
      <w:lvlText w:val=""/>
      <w:lvlJc w:val="left"/>
      <w:pPr>
        <w:tabs>
          <w:tab w:val="num" w:pos="0"/>
        </w:tabs>
        <w:ind w:left="0" w:firstLine="0"/>
      </w:pPr>
      <w:rPr>
        <w:rFonts w:ascii="Symbol" w:hAnsi="Symbol" w:hint="default"/>
        <w:sz w:val="22"/>
      </w:rPr>
    </w:lvl>
  </w:abstractNum>
  <w:abstractNum w:abstractNumId="34" w15:restartNumberingAfterBreak="0">
    <w:nsid w:val="428C35D7"/>
    <w:multiLevelType w:val="hybridMultilevel"/>
    <w:tmpl w:val="D16CB6BE"/>
    <w:lvl w:ilvl="0" w:tplc="726AABEC">
      <w:start w:val="1"/>
      <w:numFmt w:val="decimal"/>
      <w:lvlText w:val="%1."/>
      <w:lvlJc w:val="left"/>
      <w:pPr>
        <w:ind w:left="3732" w:hanging="360"/>
      </w:pPr>
    </w:lvl>
    <w:lvl w:ilvl="1" w:tplc="EF0E9108" w:tentative="1">
      <w:start w:val="1"/>
      <w:numFmt w:val="lowerLetter"/>
      <w:lvlText w:val="%2."/>
      <w:lvlJc w:val="left"/>
      <w:pPr>
        <w:ind w:left="4452" w:hanging="360"/>
      </w:pPr>
    </w:lvl>
    <w:lvl w:ilvl="2" w:tplc="6472C046" w:tentative="1">
      <w:start w:val="1"/>
      <w:numFmt w:val="lowerRoman"/>
      <w:lvlText w:val="%3."/>
      <w:lvlJc w:val="right"/>
      <w:pPr>
        <w:ind w:left="5172" w:hanging="180"/>
      </w:pPr>
    </w:lvl>
    <w:lvl w:ilvl="3" w:tplc="DD9E8C9E" w:tentative="1">
      <w:start w:val="1"/>
      <w:numFmt w:val="decimal"/>
      <w:lvlText w:val="%4."/>
      <w:lvlJc w:val="left"/>
      <w:pPr>
        <w:ind w:left="5892" w:hanging="360"/>
      </w:pPr>
    </w:lvl>
    <w:lvl w:ilvl="4" w:tplc="2BAE3F4C" w:tentative="1">
      <w:start w:val="1"/>
      <w:numFmt w:val="lowerLetter"/>
      <w:lvlText w:val="%5."/>
      <w:lvlJc w:val="left"/>
      <w:pPr>
        <w:ind w:left="6612" w:hanging="360"/>
      </w:pPr>
    </w:lvl>
    <w:lvl w:ilvl="5" w:tplc="B9FEF836" w:tentative="1">
      <w:start w:val="1"/>
      <w:numFmt w:val="lowerRoman"/>
      <w:lvlText w:val="%6."/>
      <w:lvlJc w:val="right"/>
      <w:pPr>
        <w:ind w:left="7332" w:hanging="180"/>
      </w:pPr>
    </w:lvl>
    <w:lvl w:ilvl="6" w:tplc="F36E4F0C" w:tentative="1">
      <w:start w:val="1"/>
      <w:numFmt w:val="decimal"/>
      <w:lvlText w:val="%7."/>
      <w:lvlJc w:val="left"/>
      <w:pPr>
        <w:ind w:left="8052" w:hanging="360"/>
      </w:pPr>
    </w:lvl>
    <w:lvl w:ilvl="7" w:tplc="D04A5FCA" w:tentative="1">
      <w:start w:val="1"/>
      <w:numFmt w:val="lowerLetter"/>
      <w:lvlText w:val="%8."/>
      <w:lvlJc w:val="left"/>
      <w:pPr>
        <w:ind w:left="8772" w:hanging="360"/>
      </w:pPr>
    </w:lvl>
    <w:lvl w:ilvl="8" w:tplc="530E9C38" w:tentative="1">
      <w:start w:val="1"/>
      <w:numFmt w:val="lowerRoman"/>
      <w:lvlText w:val="%9."/>
      <w:lvlJc w:val="right"/>
      <w:pPr>
        <w:ind w:left="9492" w:hanging="180"/>
      </w:pPr>
    </w:lvl>
  </w:abstractNum>
  <w:abstractNum w:abstractNumId="35" w15:restartNumberingAfterBreak="0">
    <w:nsid w:val="43C4217D"/>
    <w:multiLevelType w:val="hybridMultilevel"/>
    <w:tmpl w:val="FFFFFFFF"/>
    <w:lvl w:ilvl="0" w:tplc="EB747AA2">
      <w:start w:val="1"/>
      <w:numFmt w:val="decimal"/>
      <w:lvlText w:val="4)"/>
      <w:lvlJc w:val="left"/>
      <w:pPr>
        <w:ind w:left="720" w:hanging="360"/>
      </w:pPr>
    </w:lvl>
    <w:lvl w:ilvl="1" w:tplc="3FC6EE24">
      <w:start w:val="1"/>
      <w:numFmt w:val="lowerLetter"/>
      <w:lvlText w:val="%2."/>
      <w:lvlJc w:val="left"/>
      <w:pPr>
        <w:ind w:left="1440" w:hanging="360"/>
      </w:pPr>
    </w:lvl>
    <w:lvl w:ilvl="2" w:tplc="77F42738">
      <w:start w:val="1"/>
      <w:numFmt w:val="lowerRoman"/>
      <w:lvlText w:val="%3."/>
      <w:lvlJc w:val="right"/>
      <w:pPr>
        <w:ind w:left="2160" w:hanging="180"/>
      </w:pPr>
    </w:lvl>
    <w:lvl w:ilvl="3" w:tplc="02F26454">
      <w:start w:val="1"/>
      <w:numFmt w:val="decimal"/>
      <w:lvlText w:val="%4."/>
      <w:lvlJc w:val="left"/>
      <w:pPr>
        <w:ind w:left="2880" w:hanging="360"/>
      </w:pPr>
    </w:lvl>
    <w:lvl w:ilvl="4" w:tplc="7638BC1E">
      <w:start w:val="1"/>
      <w:numFmt w:val="lowerLetter"/>
      <w:lvlText w:val="%5."/>
      <w:lvlJc w:val="left"/>
      <w:pPr>
        <w:ind w:left="3600" w:hanging="360"/>
      </w:pPr>
    </w:lvl>
    <w:lvl w:ilvl="5" w:tplc="3CD2A162">
      <w:start w:val="1"/>
      <w:numFmt w:val="lowerRoman"/>
      <w:lvlText w:val="%6."/>
      <w:lvlJc w:val="right"/>
      <w:pPr>
        <w:ind w:left="4320" w:hanging="180"/>
      </w:pPr>
    </w:lvl>
    <w:lvl w:ilvl="6" w:tplc="CF36F232">
      <w:start w:val="1"/>
      <w:numFmt w:val="decimal"/>
      <w:lvlText w:val="%7."/>
      <w:lvlJc w:val="left"/>
      <w:pPr>
        <w:ind w:left="5040" w:hanging="360"/>
      </w:pPr>
    </w:lvl>
    <w:lvl w:ilvl="7" w:tplc="F1969650">
      <w:start w:val="1"/>
      <w:numFmt w:val="lowerLetter"/>
      <w:lvlText w:val="%8."/>
      <w:lvlJc w:val="left"/>
      <w:pPr>
        <w:ind w:left="5760" w:hanging="360"/>
      </w:pPr>
    </w:lvl>
    <w:lvl w:ilvl="8" w:tplc="FE12A032">
      <w:start w:val="1"/>
      <w:numFmt w:val="lowerRoman"/>
      <w:lvlText w:val="%9."/>
      <w:lvlJc w:val="right"/>
      <w:pPr>
        <w:ind w:left="6480" w:hanging="180"/>
      </w:pPr>
    </w:lvl>
  </w:abstractNum>
  <w:abstractNum w:abstractNumId="36" w15:restartNumberingAfterBreak="0">
    <w:nsid w:val="444A18F0"/>
    <w:multiLevelType w:val="hybridMultilevel"/>
    <w:tmpl w:val="C0AAE748"/>
    <w:lvl w:ilvl="0" w:tplc="1B060F1E">
      <w:start w:val="1"/>
      <w:numFmt w:val="decimal"/>
      <w:pStyle w:val="Kop2subhfst"/>
      <w:lvlText w:val="%1.1"/>
      <w:lvlJc w:val="left"/>
      <w:pPr>
        <w:ind w:left="360" w:hanging="360"/>
      </w:pPr>
      <w:rPr>
        <w:rFonts w:ascii="Calibri" w:hAnsi="Calibri" w:hint="default"/>
        <w:caps w:val="0"/>
        <w:sz w:val="20"/>
      </w:rPr>
    </w:lvl>
    <w:lvl w:ilvl="1" w:tplc="393C45B0" w:tentative="1">
      <w:start w:val="1"/>
      <w:numFmt w:val="lowerLetter"/>
      <w:lvlText w:val="%2."/>
      <w:lvlJc w:val="left"/>
      <w:pPr>
        <w:ind w:left="1080" w:hanging="360"/>
      </w:pPr>
    </w:lvl>
    <w:lvl w:ilvl="2" w:tplc="0562EDDE" w:tentative="1">
      <w:start w:val="1"/>
      <w:numFmt w:val="lowerRoman"/>
      <w:lvlText w:val="%3."/>
      <w:lvlJc w:val="right"/>
      <w:pPr>
        <w:ind w:left="1800" w:hanging="180"/>
      </w:pPr>
    </w:lvl>
    <w:lvl w:ilvl="3" w:tplc="F3D2814C" w:tentative="1">
      <w:start w:val="1"/>
      <w:numFmt w:val="decimal"/>
      <w:lvlText w:val="%4."/>
      <w:lvlJc w:val="left"/>
      <w:pPr>
        <w:ind w:left="2520" w:hanging="360"/>
      </w:pPr>
    </w:lvl>
    <w:lvl w:ilvl="4" w:tplc="AF8E6D88" w:tentative="1">
      <w:start w:val="1"/>
      <w:numFmt w:val="lowerLetter"/>
      <w:lvlText w:val="%5."/>
      <w:lvlJc w:val="left"/>
      <w:pPr>
        <w:ind w:left="3240" w:hanging="360"/>
      </w:pPr>
    </w:lvl>
    <w:lvl w:ilvl="5" w:tplc="64DA751E" w:tentative="1">
      <w:start w:val="1"/>
      <w:numFmt w:val="lowerRoman"/>
      <w:lvlText w:val="%6."/>
      <w:lvlJc w:val="right"/>
      <w:pPr>
        <w:ind w:left="3960" w:hanging="180"/>
      </w:pPr>
    </w:lvl>
    <w:lvl w:ilvl="6" w:tplc="968CE19A" w:tentative="1">
      <w:start w:val="1"/>
      <w:numFmt w:val="decimal"/>
      <w:lvlText w:val="%7."/>
      <w:lvlJc w:val="left"/>
      <w:pPr>
        <w:ind w:left="4680" w:hanging="360"/>
      </w:pPr>
    </w:lvl>
    <w:lvl w:ilvl="7" w:tplc="8398BD50" w:tentative="1">
      <w:start w:val="1"/>
      <w:numFmt w:val="lowerLetter"/>
      <w:lvlText w:val="%8."/>
      <w:lvlJc w:val="left"/>
      <w:pPr>
        <w:ind w:left="5400" w:hanging="360"/>
      </w:pPr>
    </w:lvl>
    <w:lvl w:ilvl="8" w:tplc="58B8FB82" w:tentative="1">
      <w:start w:val="1"/>
      <w:numFmt w:val="lowerRoman"/>
      <w:lvlText w:val="%9."/>
      <w:lvlJc w:val="right"/>
      <w:pPr>
        <w:ind w:left="6120" w:hanging="180"/>
      </w:pPr>
    </w:lvl>
  </w:abstractNum>
  <w:abstractNum w:abstractNumId="37" w15:restartNumberingAfterBreak="0">
    <w:nsid w:val="4805144A"/>
    <w:multiLevelType w:val="hybridMultilevel"/>
    <w:tmpl w:val="C8C0283C"/>
    <w:lvl w:ilvl="0" w:tplc="142059DC">
      <w:start w:val="1"/>
      <w:numFmt w:val="decimal"/>
      <w:lvlText w:val="%1."/>
      <w:lvlJc w:val="left"/>
      <w:pPr>
        <w:ind w:left="720" w:hanging="360"/>
      </w:pPr>
    </w:lvl>
    <w:lvl w:ilvl="1" w:tplc="E28460EA">
      <w:start w:val="1"/>
      <w:numFmt w:val="lowerLetter"/>
      <w:lvlText w:val="%2."/>
      <w:lvlJc w:val="left"/>
      <w:pPr>
        <w:ind w:left="1440" w:hanging="360"/>
      </w:pPr>
    </w:lvl>
    <w:lvl w:ilvl="2" w:tplc="57ACE558">
      <w:start w:val="1"/>
      <w:numFmt w:val="lowerRoman"/>
      <w:lvlText w:val="%3."/>
      <w:lvlJc w:val="right"/>
      <w:pPr>
        <w:ind w:left="2160" w:hanging="180"/>
      </w:pPr>
    </w:lvl>
    <w:lvl w:ilvl="3" w:tplc="E9AACBA4">
      <w:start w:val="1"/>
      <w:numFmt w:val="decimal"/>
      <w:lvlText w:val="%4."/>
      <w:lvlJc w:val="left"/>
      <w:pPr>
        <w:ind w:left="2880" w:hanging="360"/>
      </w:pPr>
    </w:lvl>
    <w:lvl w:ilvl="4" w:tplc="F956F1C4">
      <w:start w:val="1"/>
      <w:numFmt w:val="lowerLetter"/>
      <w:lvlText w:val="%5."/>
      <w:lvlJc w:val="left"/>
      <w:pPr>
        <w:ind w:left="3600" w:hanging="360"/>
      </w:pPr>
    </w:lvl>
    <w:lvl w:ilvl="5" w:tplc="84064B98">
      <w:start w:val="1"/>
      <w:numFmt w:val="lowerRoman"/>
      <w:lvlText w:val="%6."/>
      <w:lvlJc w:val="right"/>
      <w:pPr>
        <w:ind w:left="4320" w:hanging="180"/>
      </w:pPr>
    </w:lvl>
    <w:lvl w:ilvl="6" w:tplc="8B4A1ED4">
      <w:start w:val="1"/>
      <w:numFmt w:val="decimal"/>
      <w:lvlText w:val="%7."/>
      <w:lvlJc w:val="left"/>
      <w:pPr>
        <w:ind w:left="5040" w:hanging="360"/>
      </w:pPr>
    </w:lvl>
    <w:lvl w:ilvl="7" w:tplc="2EDE89B2">
      <w:start w:val="1"/>
      <w:numFmt w:val="lowerLetter"/>
      <w:lvlText w:val="%8."/>
      <w:lvlJc w:val="left"/>
      <w:pPr>
        <w:ind w:left="5760" w:hanging="360"/>
      </w:pPr>
    </w:lvl>
    <w:lvl w:ilvl="8" w:tplc="EB64E87C">
      <w:start w:val="1"/>
      <w:numFmt w:val="lowerRoman"/>
      <w:lvlText w:val="%9."/>
      <w:lvlJc w:val="right"/>
      <w:pPr>
        <w:ind w:left="6480" w:hanging="180"/>
      </w:pPr>
    </w:lvl>
  </w:abstractNum>
  <w:abstractNum w:abstractNumId="38" w15:restartNumberingAfterBreak="0">
    <w:nsid w:val="4A89C441"/>
    <w:multiLevelType w:val="hybridMultilevel"/>
    <w:tmpl w:val="5CC09D58"/>
    <w:lvl w:ilvl="0" w:tplc="DD42CC1C">
      <w:start w:val="3"/>
      <w:numFmt w:val="lowerLetter"/>
      <w:lvlText w:val="%1."/>
      <w:lvlJc w:val="left"/>
      <w:pPr>
        <w:ind w:left="720" w:hanging="360"/>
      </w:pPr>
    </w:lvl>
    <w:lvl w:ilvl="1" w:tplc="D5C0C640">
      <w:start w:val="1"/>
      <w:numFmt w:val="lowerLetter"/>
      <w:lvlText w:val="%2."/>
      <w:lvlJc w:val="left"/>
      <w:pPr>
        <w:ind w:left="1440" w:hanging="360"/>
      </w:pPr>
    </w:lvl>
    <w:lvl w:ilvl="2" w:tplc="FB883148">
      <w:start w:val="1"/>
      <w:numFmt w:val="lowerRoman"/>
      <w:lvlText w:val="%3."/>
      <w:lvlJc w:val="right"/>
      <w:pPr>
        <w:ind w:left="2160" w:hanging="180"/>
      </w:pPr>
    </w:lvl>
    <w:lvl w:ilvl="3" w:tplc="FFD657FA">
      <w:start w:val="1"/>
      <w:numFmt w:val="decimal"/>
      <w:lvlText w:val="%4."/>
      <w:lvlJc w:val="left"/>
      <w:pPr>
        <w:ind w:left="2880" w:hanging="360"/>
      </w:pPr>
    </w:lvl>
    <w:lvl w:ilvl="4" w:tplc="998E5D5E">
      <w:start w:val="1"/>
      <w:numFmt w:val="lowerLetter"/>
      <w:lvlText w:val="%5."/>
      <w:lvlJc w:val="left"/>
      <w:pPr>
        <w:ind w:left="3600" w:hanging="360"/>
      </w:pPr>
    </w:lvl>
    <w:lvl w:ilvl="5" w:tplc="3C341F42">
      <w:start w:val="1"/>
      <w:numFmt w:val="lowerRoman"/>
      <w:lvlText w:val="%6."/>
      <w:lvlJc w:val="right"/>
      <w:pPr>
        <w:ind w:left="4320" w:hanging="180"/>
      </w:pPr>
    </w:lvl>
    <w:lvl w:ilvl="6" w:tplc="6C628E16">
      <w:start w:val="1"/>
      <w:numFmt w:val="decimal"/>
      <w:lvlText w:val="%7."/>
      <w:lvlJc w:val="left"/>
      <w:pPr>
        <w:ind w:left="5040" w:hanging="360"/>
      </w:pPr>
    </w:lvl>
    <w:lvl w:ilvl="7" w:tplc="60F635E0">
      <w:start w:val="1"/>
      <w:numFmt w:val="lowerLetter"/>
      <w:lvlText w:val="%8."/>
      <w:lvlJc w:val="left"/>
      <w:pPr>
        <w:ind w:left="5760" w:hanging="360"/>
      </w:pPr>
    </w:lvl>
    <w:lvl w:ilvl="8" w:tplc="2FA6815A">
      <w:start w:val="1"/>
      <w:numFmt w:val="lowerRoman"/>
      <w:lvlText w:val="%9."/>
      <w:lvlJc w:val="right"/>
      <w:pPr>
        <w:ind w:left="6480" w:hanging="180"/>
      </w:pPr>
    </w:lvl>
  </w:abstractNum>
  <w:abstractNum w:abstractNumId="39" w15:restartNumberingAfterBreak="0">
    <w:nsid w:val="4CE7F0C8"/>
    <w:multiLevelType w:val="hybridMultilevel"/>
    <w:tmpl w:val="E0B4F7A8"/>
    <w:lvl w:ilvl="0" w:tplc="8CCCFE96">
      <w:start w:val="1"/>
      <w:numFmt w:val="bullet"/>
      <w:lvlText w:val="-"/>
      <w:lvlJc w:val="left"/>
      <w:pPr>
        <w:ind w:left="720" w:hanging="360"/>
      </w:pPr>
      <w:rPr>
        <w:rFonts w:ascii="Aptos" w:hAnsi="Aptos" w:hint="default"/>
      </w:rPr>
    </w:lvl>
    <w:lvl w:ilvl="1" w:tplc="4B78C820">
      <w:start w:val="1"/>
      <w:numFmt w:val="bullet"/>
      <w:lvlText w:val="o"/>
      <w:lvlJc w:val="left"/>
      <w:pPr>
        <w:ind w:left="1440" w:hanging="360"/>
      </w:pPr>
      <w:rPr>
        <w:rFonts w:ascii="Courier New" w:hAnsi="Courier New" w:hint="default"/>
      </w:rPr>
    </w:lvl>
    <w:lvl w:ilvl="2" w:tplc="E7B46F44">
      <w:start w:val="1"/>
      <w:numFmt w:val="bullet"/>
      <w:lvlText w:val=""/>
      <w:lvlJc w:val="left"/>
      <w:pPr>
        <w:ind w:left="2160" w:hanging="360"/>
      </w:pPr>
      <w:rPr>
        <w:rFonts w:ascii="Wingdings" w:hAnsi="Wingdings" w:hint="default"/>
      </w:rPr>
    </w:lvl>
    <w:lvl w:ilvl="3" w:tplc="E0EC5080">
      <w:start w:val="1"/>
      <w:numFmt w:val="bullet"/>
      <w:lvlText w:val=""/>
      <w:lvlJc w:val="left"/>
      <w:pPr>
        <w:ind w:left="2880" w:hanging="360"/>
      </w:pPr>
      <w:rPr>
        <w:rFonts w:ascii="Symbol" w:hAnsi="Symbol" w:hint="default"/>
      </w:rPr>
    </w:lvl>
    <w:lvl w:ilvl="4" w:tplc="D22C597C">
      <w:start w:val="1"/>
      <w:numFmt w:val="bullet"/>
      <w:lvlText w:val="o"/>
      <w:lvlJc w:val="left"/>
      <w:pPr>
        <w:ind w:left="3600" w:hanging="360"/>
      </w:pPr>
      <w:rPr>
        <w:rFonts w:ascii="Courier New" w:hAnsi="Courier New" w:hint="default"/>
      </w:rPr>
    </w:lvl>
    <w:lvl w:ilvl="5" w:tplc="3E8270B6">
      <w:start w:val="1"/>
      <w:numFmt w:val="bullet"/>
      <w:lvlText w:val=""/>
      <w:lvlJc w:val="left"/>
      <w:pPr>
        <w:ind w:left="4320" w:hanging="360"/>
      </w:pPr>
      <w:rPr>
        <w:rFonts w:ascii="Wingdings" w:hAnsi="Wingdings" w:hint="default"/>
      </w:rPr>
    </w:lvl>
    <w:lvl w:ilvl="6" w:tplc="941A166C">
      <w:start w:val="1"/>
      <w:numFmt w:val="bullet"/>
      <w:lvlText w:val=""/>
      <w:lvlJc w:val="left"/>
      <w:pPr>
        <w:ind w:left="5040" w:hanging="360"/>
      </w:pPr>
      <w:rPr>
        <w:rFonts w:ascii="Symbol" w:hAnsi="Symbol" w:hint="default"/>
      </w:rPr>
    </w:lvl>
    <w:lvl w:ilvl="7" w:tplc="A2229676">
      <w:start w:val="1"/>
      <w:numFmt w:val="bullet"/>
      <w:lvlText w:val="o"/>
      <w:lvlJc w:val="left"/>
      <w:pPr>
        <w:ind w:left="5760" w:hanging="360"/>
      </w:pPr>
      <w:rPr>
        <w:rFonts w:ascii="Courier New" w:hAnsi="Courier New" w:hint="default"/>
      </w:rPr>
    </w:lvl>
    <w:lvl w:ilvl="8" w:tplc="C9984A5E">
      <w:start w:val="1"/>
      <w:numFmt w:val="bullet"/>
      <w:lvlText w:val=""/>
      <w:lvlJc w:val="left"/>
      <w:pPr>
        <w:ind w:left="6480" w:hanging="360"/>
      </w:pPr>
      <w:rPr>
        <w:rFonts w:ascii="Wingdings" w:hAnsi="Wingdings" w:hint="default"/>
      </w:rPr>
    </w:lvl>
  </w:abstractNum>
  <w:abstractNum w:abstractNumId="40"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decimal"/>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41" w15:restartNumberingAfterBreak="0">
    <w:nsid w:val="4F1B4139"/>
    <w:multiLevelType w:val="hybridMultilevel"/>
    <w:tmpl w:val="14D0C2A6"/>
    <w:lvl w:ilvl="0" w:tplc="F87E95CE">
      <w:start w:val="1"/>
      <w:numFmt w:val="bullet"/>
      <w:lvlText w:val="·"/>
      <w:lvlJc w:val="left"/>
      <w:pPr>
        <w:ind w:left="720" w:hanging="360"/>
      </w:pPr>
      <w:rPr>
        <w:rFonts w:ascii="Symbol" w:hAnsi="Symbol" w:hint="default"/>
      </w:rPr>
    </w:lvl>
    <w:lvl w:ilvl="1" w:tplc="835CE7E2">
      <w:start w:val="1"/>
      <w:numFmt w:val="bullet"/>
      <w:lvlText w:val="o"/>
      <w:lvlJc w:val="left"/>
      <w:pPr>
        <w:ind w:left="1440" w:hanging="360"/>
      </w:pPr>
      <w:rPr>
        <w:rFonts w:ascii="Courier New" w:hAnsi="Courier New" w:hint="default"/>
      </w:rPr>
    </w:lvl>
    <w:lvl w:ilvl="2" w:tplc="45B48482">
      <w:start w:val="1"/>
      <w:numFmt w:val="bullet"/>
      <w:lvlText w:val=""/>
      <w:lvlJc w:val="left"/>
      <w:pPr>
        <w:ind w:left="2160" w:hanging="360"/>
      </w:pPr>
      <w:rPr>
        <w:rFonts w:ascii="Wingdings" w:hAnsi="Wingdings" w:hint="default"/>
      </w:rPr>
    </w:lvl>
    <w:lvl w:ilvl="3" w:tplc="017E76BE">
      <w:start w:val="1"/>
      <w:numFmt w:val="bullet"/>
      <w:lvlText w:val=""/>
      <w:lvlJc w:val="left"/>
      <w:pPr>
        <w:ind w:left="2880" w:hanging="360"/>
      </w:pPr>
      <w:rPr>
        <w:rFonts w:ascii="Symbol" w:hAnsi="Symbol" w:hint="default"/>
      </w:rPr>
    </w:lvl>
    <w:lvl w:ilvl="4" w:tplc="BD62C956">
      <w:start w:val="1"/>
      <w:numFmt w:val="bullet"/>
      <w:lvlText w:val="o"/>
      <w:lvlJc w:val="left"/>
      <w:pPr>
        <w:ind w:left="3600" w:hanging="360"/>
      </w:pPr>
      <w:rPr>
        <w:rFonts w:ascii="Courier New" w:hAnsi="Courier New" w:hint="default"/>
      </w:rPr>
    </w:lvl>
    <w:lvl w:ilvl="5" w:tplc="7D827A64">
      <w:start w:val="1"/>
      <w:numFmt w:val="bullet"/>
      <w:lvlText w:val=""/>
      <w:lvlJc w:val="left"/>
      <w:pPr>
        <w:ind w:left="4320" w:hanging="360"/>
      </w:pPr>
      <w:rPr>
        <w:rFonts w:ascii="Wingdings" w:hAnsi="Wingdings" w:hint="default"/>
      </w:rPr>
    </w:lvl>
    <w:lvl w:ilvl="6" w:tplc="B2AE3536">
      <w:start w:val="1"/>
      <w:numFmt w:val="bullet"/>
      <w:lvlText w:val=""/>
      <w:lvlJc w:val="left"/>
      <w:pPr>
        <w:ind w:left="5040" w:hanging="360"/>
      </w:pPr>
      <w:rPr>
        <w:rFonts w:ascii="Symbol" w:hAnsi="Symbol" w:hint="default"/>
      </w:rPr>
    </w:lvl>
    <w:lvl w:ilvl="7" w:tplc="B42A287C">
      <w:start w:val="1"/>
      <w:numFmt w:val="bullet"/>
      <w:lvlText w:val="o"/>
      <w:lvlJc w:val="left"/>
      <w:pPr>
        <w:ind w:left="5760" w:hanging="360"/>
      </w:pPr>
      <w:rPr>
        <w:rFonts w:ascii="Courier New" w:hAnsi="Courier New" w:hint="default"/>
      </w:rPr>
    </w:lvl>
    <w:lvl w:ilvl="8" w:tplc="7264D882">
      <w:start w:val="1"/>
      <w:numFmt w:val="bullet"/>
      <w:lvlText w:val=""/>
      <w:lvlJc w:val="left"/>
      <w:pPr>
        <w:ind w:left="6480" w:hanging="360"/>
      </w:pPr>
      <w:rPr>
        <w:rFonts w:ascii="Wingdings" w:hAnsi="Wingdings" w:hint="default"/>
      </w:rPr>
    </w:lvl>
  </w:abstractNum>
  <w:abstractNum w:abstractNumId="42" w15:restartNumberingAfterBreak="0">
    <w:nsid w:val="4F7C1C5F"/>
    <w:multiLevelType w:val="hybridMultilevel"/>
    <w:tmpl w:val="4FE811AA"/>
    <w:lvl w:ilvl="0" w:tplc="A8E87840">
      <w:start w:val="1"/>
      <w:numFmt w:val="bullet"/>
      <w:lvlText w:val=""/>
      <w:lvlJc w:val="left"/>
      <w:pPr>
        <w:ind w:left="360" w:hanging="360"/>
      </w:pPr>
      <w:rPr>
        <w:rFonts w:ascii="Symbol" w:hAnsi="Symbol" w:hint="default"/>
      </w:rPr>
    </w:lvl>
    <w:lvl w:ilvl="1" w:tplc="C42ECC7C" w:tentative="1">
      <w:start w:val="1"/>
      <w:numFmt w:val="bullet"/>
      <w:lvlText w:val="o"/>
      <w:lvlJc w:val="left"/>
      <w:pPr>
        <w:ind w:left="1080" w:hanging="360"/>
      </w:pPr>
      <w:rPr>
        <w:rFonts w:ascii="Courier New" w:hAnsi="Courier New" w:hint="default"/>
      </w:rPr>
    </w:lvl>
    <w:lvl w:ilvl="2" w:tplc="5C7EB2DC" w:tentative="1">
      <w:start w:val="1"/>
      <w:numFmt w:val="bullet"/>
      <w:lvlText w:val=""/>
      <w:lvlJc w:val="left"/>
      <w:pPr>
        <w:ind w:left="1800" w:hanging="360"/>
      </w:pPr>
      <w:rPr>
        <w:rFonts w:ascii="Wingdings" w:hAnsi="Wingdings" w:hint="default"/>
      </w:rPr>
    </w:lvl>
    <w:lvl w:ilvl="3" w:tplc="101ECF08" w:tentative="1">
      <w:start w:val="1"/>
      <w:numFmt w:val="bullet"/>
      <w:lvlText w:val=""/>
      <w:lvlJc w:val="left"/>
      <w:pPr>
        <w:ind w:left="2520" w:hanging="360"/>
      </w:pPr>
      <w:rPr>
        <w:rFonts w:ascii="Symbol" w:hAnsi="Symbol" w:hint="default"/>
      </w:rPr>
    </w:lvl>
    <w:lvl w:ilvl="4" w:tplc="1C961170" w:tentative="1">
      <w:start w:val="1"/>
      <w:numFmt w:val="bullet"/>
      <w:lvlText w:val="o"/>
      <w:lvlJc w:val="left"/>
      <w:pPr>
        <w:ind w:left="3240" w:hanging="360"/>
      </w:pPr>
      <w:rPr>
        <w:rFonts w:ascii="Courier New" w:hAnsi="Courier New" w:hint="default"/>
      </w:rPr>
    </w:lvl>
    <w:lvl w:ilvl="5" w:tplc="34DA140E" w:tentative="1">
      <w:start w:val="1"/>
      <w:numFmt w:val="bullet"/>
      <w:lvlText w:val=""/>
      <w:lvlJc w:val="left"/>
      <w:pPr>
        <w:ind w:left="3960" w:hanging="360"/>
      </w:pPr>
      <w:rPr>
        <w:rFonts w:ascii="Wingdings" w:hAnsi="Wingdings" w:hint="default"/>
      </w:rPr>
    </w:lvl>
    <w:lvl w:ilvl="6" w:tplc="BE44B0B0" w:tentative="1">
      <w:start w:val="1"/>
      <w:numFmt w:val="bullet"/>
      <w:lvlText w:val=""/>
      <w:lvlJc w:val="left"/>
      <w:pPr>
        <w:ind w:left="4680" w:hanging="360"/>
      </w:pPr>
      <w:rPr>
        <w:rFonts w:ascii="Symbol" w:hAnsi="Symbol" w:hint="default"/>
      </w:rPr>
    </w:lvl>
    <w:lvl w:ilvl="7" w:tplc="FEACB3CC" w:tentative="1">
      <w:start w:val="1"/>
      <w:numFmt w:val="bullet"/>
      <w:lvlText w:val="o"/>
      <w:lvlJc w:val="left"/>
      <w:pPr>
        <w:ind w:left="5400" w:hanging="360"/>
      </w:pPr>
      <w:rPr>
        <w:rFonts w:ascii="Courier New" w:hAnsi="Courier New" w:hint="default"/>
      </w:rPr>
    </w:lvl>
    <w:lvl w:ilvl="8" w:tplc="36941FC4" w:tentative="1">
      <w:start w:val="1"/>
      <w:numFmt w:val="bullet"/>
      <w:lvlText w:val=""/>
      <w:lvlJc w:val="left"/>
      <w:pPr>
        <w:ind w:left="6120" w:hanging="360"/>
      </w:pPr>
      <w:rPr>
        <w:rFonts w:ascii="Wingdings" w:hAnsi="Wingdings" w:hint="default"/>
      </w:rPr>
    </w:lvl>
  </w:abstractNum>
  <w:abstractNum w:abstractNumId="43" w15:restartNumberingAfterBreak="0">
    <w:nsid w:val="53778B95"/>
    <w:multiLevelType w:val="hybridMultilevel"/>
    <w:tmpl w:val="413C3112"/>
    <w:lvl w:ilvl="0" w:tplc="01FA31AE">
      <w:start w:val="2"/>
      <w:numFmt w:val="lowerLetter"/>
      <w:lvlText w:val="%1."/>
      <w:lvlJc w:val="left"/>
      <w:pPr>
        <w:ind w:left="720" w:hanging="360"/>
      </w:pPr>
    </w:lvl>
    <w:lvl w:ilvl="1" w:tplc="513E3FDC">
      <w:start w:val="1"/>
      <w:numFmt w:val="lowerLetter"/>
      <w:lvlText w:val="%2."/>
      <w:lvlJc w:val="left"/>
      <w:pPr>
        <w:ind w:left="1440" w:hanging="360"/>
      </w:pPr>
    </w:lvl>
    <w:lvl w:ilvl="2" w:tplc="6756E6B0">
      <w:start w:val="1"/>
      <w:numFmt w:val="lowerRoman"/>
      <w:lvlText w:val="%3."/>
      <w:lvlJc w:val="right"/>
      <w:pPr>
        <w:ind w:left="2160" w:hanging="180"/>
      </w:pPr>
    </w:lvl>
    <w:lvl w:ilvl="3" w:tplc="6A5E1278">
      <w:start w:val="1"/>
      <w:numFmt w:val="decimal"/>
      <w:lvlText w:val="%4."/>
      <w:lvlJc w:val="left"/>
      <w:pPr>
        <w:ind w:left="2880" w:hanging="360"/>
      </w:pPr>
    </w:lvl>
    <w:lvl w:ilvl="4" w:tplc="CD70CA12">
      <w:start w:val="1"/>
      <w:numFmt w:val="lowerLetter"/>
      <w:lvlText w:val="%5."/>
      <w:lvlJc w:val="left"/>
      <w:pPr>
        <w:ind w:left="3600" w:hanging="360"/>
      </w:pPr>
    </w:lvl>
    <w:lvl w:ilvl="5" w:tplc="8FCCFE4A">
      <w:start w:val="1"/>
      <w:numFmt w:val="lowerRoman"/>
      <w:lvlText w:val="%6."/>
      <w:lvlJc w:val="right"/>
      <w:pPr>
        <w:ind w:left="4320" w:hanging="180"/>
      </w:pPr>
    </w:lvl>
    <w:lvl w:ilvl="6" w:tplc="F070BDD6">
      <w:start w:val="1"/>
      <w:numFmt w:val="decimal"/>
      <w:lvlText w:val="%7."/>
      <w:lvlJc w:val="left"/>
      <w:pPr>
        <w:ind w:left="5040" w:hanging="360"/>
      </w:pPr>
    </w:lvl>
    <w:lvl w:ilvl="7" w:tplc="5D5031C6">
      <w:start w:val="1"/>
      <w:numFmt w:val="lowerLetter"/>
      <w:lvlText w:val="%8."/>
      <w:lvlJc w:val="left"/>
      <w:pPr>
        <w:ind w:left="5760" w:hanging="360"/>
      </w:pPr>
    </w:lvl>
    <w:lvl w:ilvl="8" w:tplc="E3CCA0B6">
      <w:start w:val="1"/>
      <w:numFmt w:val="lowerRoman"/>
      <w:lvlText w:val="%9."/>
      <w:lvlJc w:val="right"/>
      <w:pPr>
        <w:ind w:left="6480" w:hanging="180"/>
      </w:pPr>
    </w:lvl>
  </w:abstractNum>
  <w:abstractNum w:abstractNumId="44" w15:restartNumberingAfterBreak="0">
    <w:nsid w:val="5401B841"/>
    <w:multiLevelType w:val="hybridMultilevel"/>
    <w:tmpl w:val="75BE6212"/>
    <w:lvl w:ilvl="0" w:tplc="B436F1BE">
      <w:start w:val="1"/>
      <w:numFmt w:val="bullet"/>
      <w:lvlText w:val="·"/>
      <w:lvlJc w:val="left"/>
      <w:pPr>
        <w:ind w:left="720" w:hanging="360"/>
      </w:pPr>
      <w:rPr>
        <w:rFonts w:ascii="Symbol" w:hAnsi="Symbol" w:hint="default"/>
      </w:rPr>
    </w:lvl>
    <w:lvl w:ilvl="1" w:tplc="ADD665C0">
      <w:start w:val="1"/>
      <w:numFmt w:val="bullet"/>
      <w:lvlText w:val="o"/>
      <w:lvlJc w:val="left"/>
      <w:pPr>
        <w:ind w:left="1440" w:hanging="360"/>
      </w:pPr>
      <w:rPr>
        <w:rFonts w:ascii="Courier New" w:hAnsi="Courier New" w:hint="default"/>
      </w:rPr>
    </w:lvl>
    <w:lvl w:ilvl="2" w:tplc="E2A439EA">
      <w:start w:val="1"/>
      <w:numFmt w:val="bullet"/>
      <w:lvlText w:val=""/>
      <w:lvlJc w:val="left"/>
      <w:pPr>
        <w:ind w:left="2160" w:hanging="360"/>
      </w:pPr>
      <w:rPr>
        <w:rFonts w:ascii="Wingdings" w:hAnsi="Wingdings" w:hint="default"/>
      </w:rPr>
    </w:lvl>
    <w:lvl w:ilvl="3" w:tplc="3B08F790">
      <w:start w:val="1"/>
      <w:numFmt w:val="bullet"/>
      <w:lvlText w:val=""/>
      <w:lvlJc w:val="left"/>
      <w:pPr>
        <w:ind w:left="2880" w:hanging="360"/>
      </w:pPr>
      <w:rPr>
        <w:rFonts w:ascii="Symbol" w:hAnsi="Symbol" w:hint="default"/>
      </w:rPr>
    </w:lvl>
    <w:lvl w:ilvl="4" w:tplc="D11A7ADC">
      <w:start w:val="1"/>
      <w:numFmt w:val="bullet"/>
      <w:lvlText w:val="o"/>
      <w:lvlJc w:val="left"/>
      <w:pPr>
        <w:ind w:left="3600" w:hanging="360"/>
      </w:pPr>
      <w:rPr>
        <w:rFonts w:ascii="Courier New" w:hAnsi="Courier New" w:hint="default"/>
      </w:rPr>
    </w:lvl>
    <w:lvl w:ilvl="5" w:tplc="ADF89E22">
      <w:start w:val="1"/>
      <w:numFmt w:val="bullet"/>
      <w:lvlText w:val=""/>
      <w:lvlJc w:val="left"/>
      <w:pPr>
        <w:ind w:left="4320" w:hanging="360"/>
      </w:pPr>
      <w:rPr>
        <w:rFonts w:ascii="Wingdings" w:hAnsi="Wingdings" w:hint="default"/>
      </w:rPr>
    </w:lvl>
    <w:lvl w:ilvl="6" w:tplc="F8A0B8FA">
      <w:start w:val="1"/>
      <w:numFmt w:val="bullet"/>
      <w:lvlText w:val=""/>
      <w:lvlJc w:val="left"/>
      <w:pPr>
        <w:ind w:left="5040" w:hanging="360"/>
      </w:pPr>
      <w:rPr>
        <w:rFonts w:ascii="Symbol" w:hAnsi="Symbol" w:hint="default"/>
      </w:rPr>
    </w:lvl>
    <w:lvl w:ilvl="7" w:tplc="CB367D4C">
      <w:start w:val="1"/>
      <w:numFmt w:val="bullet"/>
      <w:lvlText w:val="o"/>
      <w:lvlJc w:val="left"/>
      <w:pPr>
        <w:ind w:left="5760" w:hanging="360"/>
      </w:pPr>
      <w:rPr>
        <w:rFonts w:ascii="Courier New" w:hAnsi="Courier New" w:hint="default"/>
      </w:rPr>
    </w:lvl>
    <w:lvl w:ilvl="8" w:tplc="401E2F9C">
      <w:start w:val="1"/>
      <w:numFmt w:val="bullet"/>
      <w:lvlText w:val=""/>
      <w:lvlJc w:val="left"/>
      <w:pPr>
        <w:ind w:left="6480" w:hanging="360"/>
      </w:pPr>
      <w:rPr>
        <w:rFonts w:ascii="Wingdings" w:hAnsi="Wingdings" w:hint="default"/>
      </w:rPr>
    </w:lvl>
  </w:abstractNum>
  <w:abstractNum w:abstractNumId="45" w15:restartNumberingAfterBreak="0">
    <w:nsid w:val="57E80428"/>
    <w:multiLevelType w:val="hybridMultilevel"/>
    <w:tmpl w:val="FFFFFFFF"/>
    <w:lvl w:ilvl="0" w:tplc="F85A2648">
      <w:start w:val="1"/>
      <w:numFmt w:val="bullet"/>
      <w:lvlText w:val=""/>
      <w:lvlJc w:val="left"/>
      <w:pPr>
        <w:ind w:left="720" w:hanging="360"/>
      </w:pPr>
      <w:rPr>
        <w:rFonts w:ascii="Symbol" w:hAnsi="Symbol" w:hint="default"/>
      </w:rPr>
    </w:lvl>
    <w:lvl w:ilvl="1" w:tplc="E54882F0">
      <w:start w:val="1"/>
      <w:numFmt w:val="bullet"/>
      <w:lvlText w:val="o"/>
      <w:lvlJc w:val="left"/>
      <w:pPr>
        <w:ind w:left="1440" w:hanging="360"/>
      </w:pPr>
      <w:rPr>
        <w:rFonts w:ascii="Courier New" w:hAnsi="Courier New" w:hint="default"/>
      </w:rPr>
    </w:lvl>
    <w:lvl w:ilvl="2" w:tplc="A224CC20">
      <w:start w:val="1"/>
      <w:numFmt w:val="bullet"/>
      <w:lvlText w:val=""/>
      <w:lvlJc w:val="left"/>
      <w:pPr>
        <w:ind w:left="2160" w:hanging="360"/>
      </w:pPr>
      <w:rPr>
        <w:rFonts w:ascii="Wingdings" w:hAnsi="Wingdings" w:hint="default"/>
      </w:rPr>
    </w:lvl>
    <w:lvl w:ilvl="3" w:tplc="A2C4A0A4">
      <w:start w:val="1"/>
      <w:numFmt w:val="bullet"/>
      <w:lvlText w:val=""/>
      <w:lvlJc w:val="left"/>
      <w:pPr>
        <w:ind w:left="2880" w:hanging="360"/>
      </w:pPr>
      <w:rPr>
        <w:rFonts w:ascii="Symbol" w:hAnsi="Symbol" w:hint="default"/>
      </w:rPr>
    </w:lvl>
    <w:lvl w:ilvl="4" w:tplc="4BC67702">
      <w:start w:val="1"/>
      <w:numFmt w:val="bullet"/>
      <w:lvlText w:val="o"/>
      <w:lvlJc w:val="left"/>
      <w:pPr>
        <w:ind w:left="3600" w:hanging="360"/>
      </w:pPr>
      <w:rPr>
        <w:rFonts w:ascii="Courier New" w:hAnsi="Courier New" w:hint="default"/>
      </w:rPr>
    </w:lvl>
    <w:lvl w:ilvl="5" w:tplc="EA705976">
      <w:start w:val="1"/>
      <w:numFmt w:val="bullet"/>
      <w:lvlText w:val=""/>
      <w:lvlJc w:val="left"/>
      <w:pPr>
        <w:ind w:left="4320" w:hanging="360"/>
      </w:pPr>
      <w:rPr>
        <w:rFonts w:ascii="Wingdings" w:hAnsi="Wingdings" w:hint="default"/>
      </w:rPr>
    </w:lvl>
    <w:lvl w:ilvl="6" w:tplc="5B541098">
      <w:start w:val="1"/>
      <w:numFmt w:val="bullet"/>
      <w:lvlText w:val=""/>
      <w:lvlJc w:val="left"/>
      <w:pPr>
        <w:ind w:left="5040" w:hanging="360"/>
      </w:pPr>
      <w:rPr>
        <w:rFonts w:ascii="Symbol" w:hAnsi="Symbol" w:hint="default"/>
      </w:rPr>
    </w:lvl>
    <w:lvl w:ilvl="7" w:tplc="ED9E7268">
      <w:start w:val="1"/>
      <w:numFmt w:val="bullet"/>
      <w:lvlText w:val="o"/>
      <w:lvlJc w:val="left"/>
      <w:pPr>
        <w:ind w:left="5760" w:hanging="360"/>
      </w:pPr>
      <w:rPr>
        <w:rFonts w:ascii="Courier New" w:hAnsi="Courier New" w:hint="default"/>
      </w:rPr>
    </w:lvl>
    <w:lvl w:ilvl="8" w:tplc="A4CC9764">
      <w:start w:val="1"/>
      <w:numFmt w:val="bullet"/>
      <w:lvlText w:val=""/>
      <w:lvlJc w:val="left"/>
      <w:pPr>
        <w:ind w:left="6480" w:hanging="360"/>
      </w:pPr>
      <w:rPr>
        <w:rFonts w:ascii="Wingdings" w:hAnsi="Wingdings" w:hint="default"/>
      </w:rPr>
    </w:lvl>
  </w:abstractNum>
  <w:abstractNum w:abstractNumId="46" w15:restartNumberingAfterBreak="0">
    <w:nsid w:val="5808688C"/>
    <w:multiLevelType w:val="multilevel"/>
    <w:tmpl w:val="F5FA1FCA"/>
    <w:name w:val="GrontmijBullets52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7" w15:restartNumberingAfterBreak="0">
    <w:nsid w:val="594D222C"/>
    <w:multiLevelType w:val="hybridMultilevel"/>
    <w:tmpl w:val="6E14907C"/>
    <w:lvl w:ilvl="0" w:tplc="678A8CAE">
      <w:start w:val="1"/>
      <w:numFmt w:val="bullet"/>
      <w:lvlText w:val=""/>
      <w:lvlJc w:val="left"/>
      <w:pPr>
        <w:ind w:left="720" w:hanging="360"/>
      </w:pPr>
      <w:rPr>
        <w:rFonts w:ascii="Symbol" w:hAnsi="Symbol" w:hint="default"/>
      </w:rPr>
    </w:lvl>
    <w:lvl w:ilvl="1" w:tplc="57745C08" w:tentative="1">
      <w:start w:val="1"/>
      <w:numFmt w:val="bullet"/>
      <w:lvlText w:val="o"/>
      <w:lvlJc w:val="left"/>
      <w:pPr>
        <w:ind w:left="1440" w:hanging="360"/>
      </w:pPr>
      <w:rPr>
        <w:rFonts w:ascii="Courier New" w:hAnsi="Courier New" w:hint="default"/>
      </w:rPr>
    </w:lvl>
    <w:lvl w:ilvl="2" w:tplc="18B2BAE0" w:tentative="1">
      <w:start w:val="1"/>
      <w:numFmt w:val="bullet"/>
      <w:lvlText w:val=""/>
      <w:lvlJc w:val="left"/>
      <w:pPr>
        <w:ind w:left="2160" w:hanging="360"/>
      </w:pPr>
      <w:rPr>
        <w:rFonts w:ascii="Wingdings" w:hAnsi="Wingdings" w:hint="default"/>
      </w:rPr>
    </w:lvl>
    <w:lvl w:ilvl="3" w:tplc="B8C2772A" w:tentative="1">
      <w:start w:val="1"/>
      <w:numFmt w:val="bullet"/>
      <w:lvlText w:val=""/>
      <w:lvlJc w:val="left"/>
      <w:pPr>
        <w:ind w:left="2880" w:hanging="360"/>
      </w:pPr>
      <w:rPr>
        <w:rFonts w:ascii="Symbol" w:hAnsi="Symbol" w:hint="default"/>
      </w:rPr>
    </w:lvl>
    <w:lvl w:ilvl="4" w:tplc="E6A28DCE" w:tentative="1">
      <w:start w:val="1"/>
      <w:numFmt w:val="bullet"/>
      <w:lvlText w:val="o"/>
      <w:lvlJc w:val="left"/>
      <w:pPr>
        <w:ind w:left="3600" w:hanging="360"/>
      </w:pPr>
      <w:rPr>
        <w:rFonts w:ascii="Courier New" w:hAnsi="Courier New" w:hint="default"/>
      </w:rPr>
    </w:lvl>
    <w:lvl w:ilvl="5" w:tplc="A8BCAD86" w:tentative="1">
      <w:start w:val="1"/>
      <w:numFmt w:val="bullet"/>
      <w:lvlText w:val=""/>
      <w:lvlJc w:val="left"/>
      <w:pPr>
        <w:ind w:left="4320" w:hanging="360"/>
      </w:pPr>
      <w:rPr>
        <w:rFonts w:ascii="Wingdings" w:hAnsi="Wingdings" w:hint="default"/>
      </w:rPr>
    </w:lvl>
    <w:lvl w:ilvl="6" w:tplc="7708F968" w:tentative="1">
      <w:start w:val="1"/>
      <w:numFmt w:val="bullet"/>
      <w:lvlText w:val=""/>
      <w:lvlJc w:val="left"/>
      <w:pPr>
        <w:ind w:left="5040" w:hanging="360"/>
      </w:pPr>
      <w:rPr>
        <w:rFonts w:ascii="Symbol" w:hAnsi="Symbol" w:hint="default"/>
      </w:rPr>
    </w:lvl>
    <w:lvl w:ilvl="7" w:tplc="C60687EE" w:tentative="1">
      <w:start w:val="1"/>
      <w:numFmt w:val="bullet"/>
      <w:lvlText w:val="o"/>
      <w:lvlJc w:val="left"/>
      <w:pPr>
        <w:ind w:left="5760" w:hanging="360"/>
      </w:pPr>
      <w:rPr>
        <w:rFonts w:ascii="Courier New" w:hAnsi="Courier New" w:hint="default"/>
      </w:rPr>
    </w:lvl>
    <w:lvl w:ilvl="8" w:tplc="550041EE" w:tentative="1">
      <w:start w:val="1"/>
      <w:numFmt w:val="bullet"/>
      <w:lvlText w:val=""/>
      <w:lvlJc w:val="left"/>
      <w:pPr>
        <w:ind w:left="6480" w:hanging="360"/>
      </w:pPr>
      <w:rPr>
        <w:rFonts w:ascii="Wingdings" w:hAnsi="Wingdings" w:hint="default"/>
      </w:rPr>
    </w:lvl>
  </w:abstractNum>
  <w:abstractNum w:abstractNumId="48" w15:restartNumberingAfterBreak="0">
    <w:nsid w:val="5B563B9C"/>
    <w:multiLevelType w:val="multilevel"/>
    <w:tmpl w:val="F5FA1FCA"/>
    <w:name w:val="GrontmijBullets3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9" w15:restartNumberingAfterBreak="0">
    <w:nsid w:val="5C0C0C27"/>
    <w:multiLevelType w:val="hybridMultilevel"/>
    <w:tmpl w:val="D8722480"/>
    <w:lvl w:ilvl="0" w:tplc="930CB71E">
      <w:start w:val="1"/>
      <w:numFmt w:val="bullet"/>
      <w:lvlText w:val="-"/>
      <w:lvlJc w:val="left"/>
      <w:pPr>
        <w:ind w:left="720" w:hanging="360"/>
      </w:pPr>
      <w:rPr>
        <w:rFonts w:ascii="&quot;Calibri&quot;,sans-serif" w:hAnsi="&quot;Calibri&quot;,sans-serif" w:hint="default"/>
      </w:rPr>
    </w:lvl>
    <w:lvl w:ilvl="1" w:tplc="993AED7E">
      <w:start w:val="1"/>
      <w:numFmt w:val="bullet"/>
      <w:lvlText w:val="o"/>
      <w:lvlJc w:val="left"/>
      <w:pPr>
        <w:ind w:left="1440" w:hanging="360"/>
      </w:pPr>
      <w:rPr>
        <w:rFonts w:ascii="Courier New" w:hAnsi="Courier New" w:hint="default"/>
      </w:rPr>
    </w:lvl>
    <w:lvl w:ilvl="2" w:tplc="9AF2BBC4">
      <w:start w:val="1"/>
      <w:numFmt w:val="bullet"/>
      <w:lvlText w:val=""/>
      <w:lvlJc w:val="left"/>
      <w:pPr>
        <w:ind w:left="2160" w:hanging="360"/>
      </w:pPr>
      <w:rPr>
        <w:rFonts w:ascii="Wingdings" w:hAnsi="Wingdings" w:hint="default"/>
      </w:rPr>
    </w:lvl>
    <w:lvl w:ilvl="3" w:tplc="F5E4B61E">
      <w:start w:val="1"/>
      <w:numFmt w:val="bullet"/>
      <w:lvlText w:val=""/>
      <w:lvlJc w:val="left"/>
      <w:pPr>
        <w:ind w:left="2880" w:hanging="360"/>
      </w:pPr>
      <w:rPr>
        <w:rFonts w:ascii="Symbol" w:hAnsi="Symbol" w:hint="default"/>
      </w:rPr>
    </w:lvl>
    <w:lvl w:ilvl="4" w:tplc="273CB68E">
      <w:start w:val="1"/>
      <w:numFmt w:val="bullet"/>
      <w:lvlText w:val="o"/>
      <w:lvlJc w:val="left"/>
      <w:pPr>
        <w:ind w:left="3600" w:hanging="360"/>
      </w:pPr>
      <w:rPr>
        <w:rFonts w:ascii="Courier New" w:hAnsi="Courier New" w:hint="default"/>
      </w:rPr>
    </w:lvl>
    <w:lvl w:ilvl="5" w:tplc="F87681F0">
      <w:start w:val="1"/>
      <w:numFmt w:val="bullet"/>
      <w:lvlText w:val=""/>
      <w:lvlJc w:val="left"/>
      <w:pPr>
        <w:ind w:left="4320" w:hanging="360"/>
      </w:pPr>
      <w:rPr>
        <w:rFonts w:ascii="Wingdings" w:hAnsi="Wingdings" w:hint="default"/>
      </w:rPr>
    </w:lvl>
    <w:lvl w:ilvl="6" w:tplc="77C68376">
      <w:start w:val="1"/>
      <w:numFmt w:val="bullet"/>
      <w:lvlText w:val=""/>
      <w:lvlJc w:val="left"/>
      <w:pPr>
        <w:ind w:left="5040" w:hanging="360"/>
      </w:pPr>
      <w:rPr>
        <w:rFonts w:ascii="Symbol" w:hAnsi="Symbol" w:hint="default"/>
      </w:rPr>
    </w:lvl>
    <w:lvl w:ilvl="7" w:tplc="B2748E00">
      <w:start w:val="1"/>
      <w:numFmt w:val="bullet"/>
      <w:lvlText w:val="o"/>
      <w:lvlJc w:val="left"/>
      <w:pPr>
        <w:ind w:left="5760" w:hanging="360"/>
      </w:pPr>
      <w:rPr>
        <w:rFonts w:ascii="Courier New" w:hAnsi="Courier New" w:hint="default"/>
      </w:rPr>
    </w:lvl>
    <w:lvl w:ilvl="8" w:tplc="1DFA6946">
      <w:start w:val="1"/>
      <w:numFmt w:val="bullet"/>
      <w:lvlText w:val=""/>
      <w:lvlJc w:val="left"/>
      <w:pPr>
        <w:ind w:left="6480" w:hanging="360"/>
      </w:pPr>
      <w:rPr>
        <w:rFonts w:ascii="Wingdings" w:hAnsi="Wingdings" w:hint="default"/>
      </w:rPr>
    </w:lvl>
  </w:abstractNum>
  <w:abstractNum w:abstractNumId="50" w15:restartNumberingAfterBreak="0">
    <w:nsid w:val="5C9D2EA4"/>
    <w:multiLevelType w:val="multilevel"/>
    <w:tmpl w:val="F476017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1" w15:restartNumberingAfterBreak="0">
    <w:nsid w:val="5D5E35A0"/>
    <w:multiLevelType w:val="hybridMultilevel"/>
    <w:tmpl w:val="85E87A8A"/>
    <w:lvl w:ilvl="0" w:tplc="0D1E7EF4">
      <w:start w:val="1"/>
      <w:numFmt w:val="lowerLetter"/>
      <w:lvlText w:val="%1)"/>
      <w:lvlJc w:val="left"/>
      <w:pPr>
        <w:ind w:left="720" w:hanging="360"/>
      </w:pPr>
    </w:lvl>
    <w:lvl w:ilvl="1" w:tplc="ED9634F4">
      <w:start w:val="1"/>
      <w:numFmt w:val="lowerLetter"/>
      <w:lvlText w:val="%2."/>
      <w:lvlJc w:val="left"/>
      <w:pPr>
        <w:ind w:left="1440" w:hanging="360"/>
      </w:pPr>
    </w:lvl>
    <w:lvl w:ilvl="2" w:tplc="BEAA3568">
      <w:start w:val="1"/>
      <w:numFmt w:val="lowerRoman"/>
      <w:lvlText w:val="%3."/>
      <w:lvlJc w:val="right"/>
      <w:pPr>
        <w:ind w:left="2160" w:hanging="180"/>
      </w:pPr>
    </w:lvl>
    <w:lvl w:ilvl="3" w:tplc="2FD44F7E">
      <w:start w:val="1"/>
      <w:numFmt w:val="decimal"/>
      <w:lvlText w:val="%4."/>
      <w:lvlJc w:val="left"/>
      <w:pPr>
        <w:ind w:left="2880" w:hanging="360"/>
      </w:pPr>
    </w:lvl>
    <w:lvl w:ilvl="4" w:tplc="F26466D8">
      <w:start w:val="1"/>
      <w:numFmt w:val="lowerLetter"/>
      <w:lvlText w:val="%5."/>
      <w:lvlJc w:val="left"/>
      <w:pPr>
        <w:ind w:left="3600" w:hanging="360"/>
      </w:pPr>
    </w:lvl>
    <w:lvl w:ilvl="5" w:tplc="0A7C83D0">
      <w:start w:val="1"/>
      <w:numFmt w:val="lowerRoman"/>
      <w:lvlText w:val="%6."/>
      <w:lvlJc w:val="right"/>
      <w:pPr>
        <w:ind w:left="4320" w:hanging="180"/>
      </w:pPr>
    </w:lvl>
    <w:lvl w:ilvl="6" w:tplc="29B462EA">
      <w:start w:val="1"/>
      <w:numFmt w:val="decimal"/>
      <w:lvlText w:val="%7."/>
      <w:lvlJc w:val="left"/>
      <w:pPr>
        <w:ind w:left="5040" w:hanging="360"/>
      </w:pPr>
    </w:lvl>
    <w:lvl w:ilvl="7" w:tplc="0978A00A">
      <w:start w:val="1"/>
      <w:numFmt w:val="lowerLetter"/>
      <w:lvlText w:val="%8."/>
      <w:lvlJc w:val="left"/>
      <w:pPr>
        <w:ind w:left="5760" w:hanging="360"/>
      </w:pPr>
    </w:lvl>
    <w:lvl w:ilvl="8" w:tplc="0ABE7D7A">
      <w:start w:val="1"/>
      <w:numFmt w:val="lowerRoman"/>
      <w:lvlText w:val="%9."/>
      <w:lvlJc w:val="right"/>
      <w:pPr>
        <w:ind w:left="6480" w:hanging="180"/>
      </w:pPr>
    </w:lvl>
  </w:abstractNum>
  <w:abstractNum w:abstractNumId="52" w15:restartNumberingAfterBreak="0">
    <w:nsid w:val="5D960247"/>
    <w:multiLevelType w:val="multilevel"/>
    <w:tmpl w:val="F5FA1FCA"/>
    <w:name w:val="GrontmijBullets53"/>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53" w15:restartNumberingAfterBreak="0">
    <w:nsid w:val="5E5C42AD"/>
    <w:multiLevelType w:val="multilevel"/>
    <w:tmpl w:val="52782E76"/>
    <w:lvl w:ilvl="0">
      <w:start w:val="1"/>
      <w:numFmt w:val="decimal"/>
      <w:lvlText w:val="%1."/>
      <w:lvlJc w:val="left"/>
      <w:pPr>
        <w:ind w:left="720" w:hanging="720"/>
      </w:pPr>
      <w:rPr>
        <w:i w:val="0"/>
      </w:r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4" w15:restartNumberingAfterBreak="0">
    <w:nsid w:val="630E49C3"/>
    <w:multiLevelType w:val="hybridMultilevel"/>
    <w:tmpl w:val="A6FEF6B6"/>
    <w:lvl w:ilvl="0" w:tplc="432EA392">
      <w:start w:val="1"/>
      <w:numFmt w:val="bullet"/>
      <w:lvlText w:val="-"/>
      <w:lvlJc w:val="left"/>
      <w:pPr>
        <w:ind w:left="720" w:hanging="360"/>
      </w:pPr>
      <w:rPr>
        <w:rFonts w:ascii="Aptos" w:hAnsi="Aptos" w:hint="default"/>
      </w:rPr>
    </w:lvl>
    <w:lvl w:ilvl="1" w:tplc="9108756E">
      <w:start w:val="1"/>
      <w:numFmt w:val="bullet"/>
      <w:lvlText w:val="o"/>
      <w:lvlJc w:val="left"/>
      <w:pPr>
        <w:ind w:left="1440" w:hanging="360"/>
      </w:pPr>
      <w:rPr>
        <w:rFonts w:ascii="Courier New" w:hAnsi="Courier New" w:hint="default"/>
      </w:rPr>
    </w:lvl>
    <w:lvl w:ilvl="2" w:tplc="88EE9ED2">
      <w:start w:val="1"/>
      <w:numFmt w:val="bullet"/>
      <w:lvlText w:val=""/>
      <w:lvlJc w:val="left"/>
      <w:pPr>
        <w:ind w:left="2160" w:hanging="360"/>
      </w:pPr>
      <w:rPr>
        <w:rFonts w:ascii="Wingdings" w:hAnsi="Wingdings" w:hint="default"/>
      </w:rPr>
    </w:lvl>
    <w:lvl w:ilvl="3" w:tplc="44F24582">
      <w:start w:val="1"/>
      <w:numFmt w:val="bullet"/>
      <w:lvlText w:val=""/>
      <w:lvlJc w:val="left"/>
      <w:pPr>
        <w:ind w:left="2880" w:hanging="360"/>
      </w:pPr>
      <w:rPr>
        <w:rFonts w:ascii="Symbol" w:hAnsi="Symbol" w:hint="default"/>
      </w:rPr>
    </w:lvl>
    <w:lvl w:ilvl="4" w:tplc="1A6E626E">
      <w:start w:val="1"/>
      <w:numFmt w:val="bullet"/>
      <w:lvlText w:val="o"/>
      <w:lvlJc w:val="left"/>
      <w:pPr>
        <w:ind w:left="3600" w:hanging="360"/>
      </w:pPr>
      <w:rPr>
        <w:rFonts w:ascii="Courier New" w:hAnsi="Courier New" w:hint="default"/>
      </w:rPr>
    </w:lvl>
    <w:lvl w:ilvl="5" w:tplc="9B825CC6">
      <w:start w:val="1"/>
      <w:numFmt w:val="bullet"/>
      <w:lvlText w:val=""/>
      <w:lvlJc w:val="left"/>
      <w:pPr>
        <w:ind w:left="4320" w:hanging="360"/>
      </w:pPr>
      <w:rPr>
        <w:rFonts w:ascii="Wingdings" w:hAnsi="Wingdings" w:hint="default"/>
      </w:rPr>
    </w:lvl>
    <w:lvl w:ilvl="6" w:tplc="754C5650">
      <w:start w:val="1"/>
      <w:numFmt w:val="bullet"/>
      <w:lvlText w:val=""/>
      <w:lvlJc w:val="left"/>
      <w:pPr>
        <w:ind w:left="5040" w:hanging="360"/>
      </w:pPr>
      <w:rPr>
        <w:rFonts w:ascii="Symbol" w:hAnsi="Symbol" w:hint="default"/>
      </w:rPr>
    </w:lvl>
    <w:lvl w:ilvl="7" w:tplc="AE1E412E">
      <w:start w:val="1"/>
      <w:numFmt w:val="bullet"/>
      <w:lvlText w:val="o"/>
      <w:lvlJc w:val="left"/>
      <w:pPr>
        <w:ind w:left="5760" w:hanging="360"/>
      </w:pPr>
      <w:rPr>
        <w:rFonts w:ascii="Courier New" w:hAnsi="Courier New" w:hint="default"/>
      </w:rPr>
    </w:lvl>
    <w:lvl w:ilvl="8" w:tplc="E496F016">
      <w:start w:val="1"/>
      <w:numFmt w:val="bullet"/>
      <w:lvlText w:val=""/>
      <w:lvlJc w:val="left"/>
      <w:pPr>
        <w:ind w:left="6480" w:hanging="360"/>
      </w:pPr>
      <w:rPr>
        <w:rFonts w:ascii="Wingdings" w:hAnsi="Wingdings" w:hint="default"/>
      </w:rPr>
    </w:lvl>
  </w:abstractNum>
  <w:abstractNum w:abstractNumId="55" w15:restartNumberingAfterBreak="0">
    <w:nsid w:val="63DD5F53"/>
    <w:multiLevelType w:val="multilevel"/>
    <w:tmpl w:val="F5FA1FCA"/>
    <w:name w:val="GrontmijBullets5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56" w15:restartNumberingAfterBreak="0">
    <w:nsid w:val="6536143A"/>
    <w:multiLevelType w:val="hybridMultilevel"/>
    <w:tmpl w:val="6EB21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667973C6"/>
    <w:multiLevelType w:val="multilevel"/>
    <w:tmpl w:val="66961A6C"/>
    <w:lvl w:ilvl="0">
      <w:start w:val="2"/>
      <w:numFmt w:val="decimal"/>
      <w:lvlText w:val="%1"/>
      <w:lvlJc w:val="left"/>
      <w:pPr>
        <w:ind w:left="400" w:hanging="400"/>
      </w:pPr>
      <w:rPr>
        <w:rFonts w:hint="default"/>
      </w:rPr>
    </w:lvl>
    <w:lvl w:ilvl="1">
      <w:start w:val="3"/>
      <w:numFmt w:val="decimal"/>
      <w:lvlText w:val="%1.%2"/>
      <w:lvlJc w:val="left"/>
      <w:pPr>
        <w:ind w:left="400" w:hanging="4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68B6ACBA"/>
    <w:multiLevelType w:val="hybridMultilevel"/>
    <w:tmpl w:val="5A747546"/>
    <w:lvl w:ilvl="0" w:tplc="59547824">
      <w:start w:val="1"/>
      <w:numFmt w:val="decimal"/>
      <w:lvlText w:val="4)"/>
      <w:lvlJc w:val="left"/>
      <w:pPr>
        <w:ind w:left="720" w:hanging="360"/>
      </w:pPr>
    </w:lvl>
    <w:lvl w:ilvl="1" w:tplc="57E2102C">
      <w:start w:val="1"/>
      <w:numFmt w:val="lowerLetter"/>
      <w:lvlText w:val="%2."/>
      <w:lvlJc w:val="left"/>
      <w:pPr>
        <w:ind w:left="1440" w:hanging="360"/>
      </w:pPr>
    </w:lvl>
    <w:lvl w:ilvl="2" w:tplc="D4344F24">
      <w:start w:val="1"/>
      <w:numFmt w:val="lowerRoman"/>
      <w:lvlText w:val="%3."/>
      <w:lvlJc w:val="right"/>
      <w:pPr>
        <w:ind w:left="2160" w:hanging="180"/>
      </w:pPr>
    </w:lvl>
    <w:lvl w:ilvl="3" w:tplc="85D01786">
      <w:start w:val="1"/>
      <w:numFmt w:val="decimal"/>
      <w:lvlText w:val="%4."/>
      <w:lvlJc w:val="left"/>
      <w:pPr>
        <w:ind w:left="2880" w:hanging="360"/>
      </w:pPr>
    </w:lvl>
    <w:lvl w:ilvl="4" w:tplc="F4E46D28">
      <w:start w:val="1"/>
      <w:numFmt w:val="lowerLetter"/>
      <w:lvlText w:val="%5."/>
      <w:lvlJc w:val="left"/>
      <w:pPr>
        <w:ind w:left="3600" w:hanging="360"/>
      </w:pPr>
    </w:lvl>
    <w:lvl w:ilvl="5" w:tplc="2138EC22">
      <w:start w:val="1"/>
      <w:numFmt w:val="lowerRoman"/>
      <w:lvlText w:val="%6."/>
      <w:lvlJc w:val="right"/>
      <w:pPr>
        <w:ind w:left="4320" w:hanging="180"/>
      </w:pPr>
    </w:lvl>
    <w:lvl w:ilvl="6" w:tplc="6CF0C7E2">
      <w:start w:val="1"/>
      <w:numFmt w:val="decimal"/>
      <w:lvlText w:val="%7."/>
      <w:lvlJc w:val="left"/>
      <w:pPr>
        <w:ind w:left="5040" w:hanging="360"/>
      </w:pPr>
    </w:lvl>
    <w:lvl w:ilvl="7" w:tplc="C5DC1B40">
      <w:start w:val="1"/>
      <w:numFmt w:val="lowerLetter"/>
      <w:lvlText w:val="%8."/>
      <w:lvlJc w:val="left"/>
      <w:pPr>
        <w:ind w:left="5760" w:hanging="360"/>
      </w:pPr>
    </w:lvl>
    <w:lvl w:ilvl="8" w:tplc="DC600EE6">
      <w:start w:val="1"/>
      <w:numFmt w:val="lowerRoman"/>
      <w:lvlText w:val="%9."/>
      <w:lvlJc w:val="right"/>
      <w:pPr>
        <w:ind w:left="6480" w:hanging="180"/>
      </w:pPr>
    </w:lvl>
  </w:abstractNum>
  <w:abstractNum w:abstractNumId="59"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60" w15:restartNumberingAfterBreak="0">
    <w:nsid w:val="6FBEDFA2"/>
    <w:multiLevelType w:val="multilevel"/>
    <w:tmpl w:val="FFFFFFFF"/>
    <w:lvl w:ilvl="0">
      <w:start w:val="1"/>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11461CF"/>
    <w:multiLevelType w:val="multilevel"/>
    <w:tmpl w:val="0413001F"/>
    <w:name w:val="GrontmijBullets4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47C15F8"/>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3" w15:restartNumberingAfterBreak="0">
    <w:nsid w:val="74CED9E8"/>
    <w:multiLevelType w:val="hybridMultilevel"/>
    <w:tmpl w:val="C3EA87CE"/>
    <w:lvl w:ilvl="0" w:tplc="61E05BD8">
      <w:start w:val="1"/>
      <w:numFmt w:val="decimal"/>
      <w:lvlText w:val="%1."/>
      <w:lvlJc w:val="left"/>
      <w:pPr>
        <w:ind w:left="720" w:hanging="360"/>
      </w:pPr>
    </w:lvl>
    <w:lvl w:ilvl="1" w:tplc="E676C3B4">
      <w:start w:val="1"/>
      <w:numFmt w:val="lowerLetter"/>
      <w:lvlText w:val="%2."/>
      <w:lvlJc w:val="left"/>
      <w:pPr>
        <w:ind w:left="1440" w:hanging="360"/>
      </w:pPr>
    </w:lvl>
    <w:lvl w:ilvl="2" w:tplc="62886014">
      <w:start w:val="1"/>
      <w:numFmt w:val="lowerRoman"/>
      <w:lvlText w:val="%3."/>
      <w:lvlJc w:val="right"/>
      <w:pPr>
        <w:ind w:left="2160" w:hanging="180"/>
      </w:pPr>
    </w:lvl>
    <w:lvl w:ilvl="3" w:tplc="44804074">
      <w:start w:val="1"/>
      <w:numFmt w:val="decimal"/>
      <w:lvlText w:val="%4."/>
      <w:lvlJc w:val="left"/>
      <w:pPr>
        <w:ind w:left="2880" w:hanging="360"/>
      </w:pPr>
    </w:lvl>
    <w:lvl w:ilvl="4" w:tplc="0168632A">
      <w:start w:val="1"/>
      <w:numFmt w:val="lowerLetter"/>
      <w:lvlText w:val="%5."/>
      <w:lvlJc w:val="left"/>
      <w:pPr>
        <w:ind w:left="3600" w:hanging="360"/>
      </w:pPr>
    </w:lvl>
    <w:lvl w:ilvl="5" w:tplc="A134C292">
      <w:start w:val="1"/>
      <w:numFmt w:val="lowerRoman"/>
      <w:lvlText w:val="%6."/>
      <w:lvlJc w:val="right"/>
      <w:pPr>
        <w:ind w:left="4320" w:hanging="180"/>
      </w:pPr>
    </w:lvl>
    <w:lvl w:ilvl="6" w:tplc="D33A034A">
      <w:start w:val="1"/>
      <w:numFmt w:val="decimal"/>
      <w:lvlText w:val="%7."/>
      <w:lvlJc w:val="left"/>
      <w:pPr>
        <w:ind w:left="5040" w:hanging="360"/>
      </w:pPr>
    </w:lvl>
    <w:lvl w:ilvl="7" w:tplc="83585DDA">
      <w:start w:val="1"/>
      <w:numFmt w:val="lowerLetter"/>
      <w:lvlText w:val="%8."/>
      <w:lvlJc w:val="left"/>
      <w:pPr>
        <w:ind w:left="5760" w:hanging="360"/>
      </w:pPr>
    </w:lvl>
    <w:lvl w:ilvl="8" w:tplc="DD5818E2">
      <w:start w:val="1"/>
      <w:numFmt w:val="lowerRoman"/>
      <w:lvlText w:val="%9."/>
      <w:lvlJc w:val="right"/>
      <w:pPr>
        <w:ind w:left="6480" w:hanging="180"/>
      </w:pPr>
    </w:lvl>
  </w:abstractNum>
  <w:abstractNum w:abstractNumId="64" w15:restartNumberingAfterBreak="0">
    <w:nsid w:val="7B623855"/>
    <w:multiLevelType w:val="multilevel"/>
    <w:tmpl w:val="AE989E6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7DEB76C7"/>
    <w:multiLevelType w:val="hybridMultilevel"/>
    <w:tmpl w:val="20B62F64"/>
    <w:lvl w:ilvl="0" w:tplc="4AEE0CFE">
      <w:start w:val="1"/>
      <w:numFmt w:val="decimal"/>
      <w:lvlText w:val="%1."/>
      <w:lvlJc w:val="left"/>
      <w:pPr>
        <w:ind w:left="360" w:hanging="360"/>
      </w:pPr>
      <w:rPr>
        <w:rFonts w:ascii="Calibri" w:hAnsi="Calibri" w:hint="default"/>
        <w:caps w:val="0"/>
        <w:sz w:val="20"/>
      </w:rPr>
    </w:lvl>
    <w:lvl w:ilvl="1" w:tplc="C3286726" w:tentative="1">
      <w:start w:val="1"/>
      <w:numFmt w:val="lowerLetter"/>
      <w:lvlText w:val="%2."/>
      <w:lvlJc w:val="left"/>
      <w:pPr>
        <w:ind w:left="1080" w:hanging="360"/>
      </w:pPr>
    </w:lvl>
    <w:lvl w:ilvl="2" w:tplc="B4EE7C12" w:tentative="1">
      <w:start w:val="1"/>
      <w:numFmt w:val="lowerRoman"/>
      <w:lvlText w:val="%3."/>
      <w:lvlJc w:val="right"/>
      <w:pPr>
        <w:ind w:left="1800" w:hanging="180"/>
      </w:pPr>
    </w:lvl>
    <w:lvl w:ilvl="3" w:tplc="45427612" w:tentative="1">
      <w:start w:val="1"/>
      <w:numFmt w:val="decimal"/>
      <w:lvlText w:val="%4."/>
      <w:lvlJc w:val="left"/>
      <w:pPr>
        <w:ind w:left="2520" w:hanging="360"/>
      </w:pPr>
    </w:lvl>
    <w:lvl w:ilvl="4" w:tplc="0A2A4144" w:tentative="1">
      <w:start w:val="1"/>
      <w:numFmt w:val="lowerLetter"/>
      <w:lvlText w:val="%5."/>
      <w:lvlJc w:val="left"/>
      <w:pPr>
        <w:ind w:left="3240" w:hanging="360"/>
      </w:pPr>
    </w:lvl>
    <w:lvl w:ilvl="5" w:tplc="23748250" w:tentative="1">
      <w:start w:val="1"/>
      <w:numFmt w:val="lowerRoman"/>
      <w:lvlText w:val="%6."/>
      <w:lvlJc w:val="right"/>
      <w:pPr>
        <w:ind w:left="3960" w:hanging="180"/>
      </w:pPr>
    </w:lvl>
    <w:lvl w:ilvl="6" w:tplc="DCEE1102" w:tentative="1">
      <w:start w:val="1"/>
      <w:numFmt w:val="decimal"/>
      <w:lvlText w:val="%7."/>
      <w:lvlJc w:val="left"/>
      <w:pPr>
        <w:ind w:left="4680" w:hanging="360"/>
      </w:pPr>
    </w:lvl>
    <w:lvl w:ilvl="7" w:tplc="E8244512" w:tentative="1">
      <w:start w:val="1"/>
      <w:numFmt w:val="lowerLetter"/>
      <w:lvlText w:val="%8."/>
      <w:lvlJc w:val="left"/>
      <w:pPr>
        <w:ind w:left="5400" w:hanging="360"/>
      </w:pPr>
    </w:lvl>
    <w:lvl w:ilvl="8" w:tplc="417C86E8" w:tentative="1">
      <w:start w:val="1"/>
      <w:numFmt w:val="lowerRoman"/>
      <w:lvlText w:val="%9."/>
      <w:lvlJc w:val="right"/>
      <w:pPr>
        <w:ind w:left="6120" w:hanging="180"/>
      </w:pPr>
    </w:lvl>
  </w:abstractNum>
  <w:num w:numId="1" w16cid:durableId="980616733">
    <w:abstractNumId w:val="0"/>
  </w:num>
  <w:num w:numId="2" w16cid:durableId="1990011414">
    <w:abstractNumId w:val="13"/>
  </w:num>
  <w:num w:numId="3" w16cid:durableId="606930158">
    <w:abstractNumId w:val="39"/>
  </w:num>
  <w:num w:numId="4" w16cid:durableId="1345671974">
    <w:abstractNumId w:val="54"/>
  </w:num>
  <w:num w:numId="5" w16cid:durableId="173033485">
    <w:abstractNumId w:val="40"/>
  </w:num>
  <w:num w:numId="6" w16cid:durableId="2036344889">
    <w:abstractNumId w:val="14"/>
  </w:num>
  <w:num w:numId="7" w16cid:durableId="1564442426">
    <w:abstractNumId w:val="42"/>
  </w:num>
  <w:num w:numId="8" w16cid:durableId="1504517021">
    <w:abstractNumId w:val="51"/>
  </w:num>
  <w:num w:numId="9" w16cid:durableId="1646465686">
    <w:abstractNumId w:val="28"/>
  </w:num>
  <w:num w:numId="10" w16cid:durableId="1332291565">
    <w:abstractNumId w:val="18"/>
  </w:num>
  <w:num w:numId="11" w16cid:durableId="1403143744">
    <w:abstractNumId w:val="10"/>
  </w:num>
  <w:num w:numId="12" w16cid:durableId="157186773">
    <w:abstractNumId w:val="17"/>
  </w:num>
  <w:num w:numId="13" w16cid:durableId="478036736">
    <w:abstractNumId w:val="5"/>
  </w:num>
  <w:num w:numId="14" w16cid:durableId="1628318761">
    <w:abstractNumId w:val="53"/>
  </w:num>
  <w:num w:numId="15" w16cid:durableId="2032492128">
    <w:abstractNumId w:val="19"/>
  </w:num>
  <w:num w:numId="16" w16cid:durableId="1021666301">
    <w:abstractNumId w:val="34"/>
  </w:num>
  <w:num w:numId="17" w16cid:durableId="1780224043">
    <w:abstractNumId w:val="59"/>
  </w:num>
  <w:num w:numId="18" w16cid:durableId="1982345191">
    <w:abstractNumId w:val="4"/>
  </w:num>
  <w:num w:numId="19" w16cid:durableId="2009164701">
    <w:abstractNumId w:val="23"/>
  </w:num>
  <w:num w:numId="20" w16cid:durableId="472600124">
    <w:abstractNumId w:val="31"/>
  </w:num>
  <w:num w:numId="21" w16cid:durableId="1046753543">
    <w:abstractNumId w:val="33"/>
  </w:num>
  <w:num w:numId="22" w16cid:durableId="1841382607">
    <w:abstractNumId w:val="16"/>
  </w:num>
  <w:num w:numId="23" w16cid:durableId="285354141">
    <w:abstractNumId w:val="36"/>
  </w:num>
  <w:num w:numId="24" w16cid:durableId="753622633">
    <w:abstractNumId w:val="50"/>
  </w:num>
  <w:num w:numId="25" w16cid:durableId="569117786">
    <w:abstractNumId w:val="6"/>
  </w:num>
  <w:num w:numId="26" w16cid:durableId="937250567">
    <w:abstractNumId w:val="65"/>
  </w:num>
  <w:num w:numId="27" w16cid:durableId="62873354">
    <w:abstractNumId w:val="21"/>
  </w:num>
  <w:num w:numId="28" w16cid:durableId="1978030188">
    <w:abstractNumId w:val="11"/>
  </w:num>
  <w:num w:numId="29" w16cid:durableId="1041631041">
    <w:abstractNumId w:val="25"/>
  </w:num>
  <w:num w:numId="30" w16cid:durableId="817497490">
    <w:abstractNumId w:val="47"/>
  </w:num>
  <w:num w:numId="31" w16cid:durableId="2001107460">
    <w:abstractNumId w:val="3"/>
  </w:num>
  <w:num w:numId="32" w16cid:durableId="697198679">
    <w:abstractNumId w:val="9"/>
  </w:num>
  <w:num w:numId="33" w16cid:durableId="1966232864">
    <w:abstractNumId w:val="15"/>
  </w:num>
  <w:num w:numId="34" w16cid:durableId="1839809758">
    <w:abstractNumId w:val="30"/>
  </w:num>
  <w:num w:numId="35" w16cid:durableId="1638337133">
    <w:abstractNumId w:val="38"/>
  </w:num>
  <w:num w:numId="36" w16cid:durableId="753165484">
    <w:abstractNumId w:val="43"/>
  </w:num>
  <w:num w:numId="37" w16cid:durableId="1070618786">
    <w:abstractNumId w:val="29"/>
  </w:num>
  <w:num w:numId="38" w16cid:durableId="690303529">
    <w:abstractNumId w:val="22"/>
  </w:num>
  <w:num w:numId="39" w16cid:durableId="1142308522">
    <w:abstractNumId w:val="63"/>
  </w:num>
  <w:num w:numId="40" w16cid:durableId="881983553">
    <w:abstractNumId w:val="44"/>
  </w:num>
  <w:num w:numId="41" w16cid:durableId="41947484">
    <w:abstractNumId w:val="1"/>
  </w:num>
  <w:num w:numId="42" w16cid:durableId="102193887">
    <w:abstractNumId w:val="27"/>
  </w:num>
  <w:num w:numId="43" w16cid:durableId="855735249">
    <w:abstractNumId w:val="7"/>
  </w:num>
  <w:num w:numId="44" w16cid:durableId="2114662994">
    <w:abstractNumId w:val="41"/>
  </w:num>
  <w:num w:numId="45" w16cid:durableId="433205782">
    <w:abstractNumId w:val="49"/>
  </w:num>
  <w:num w:numId="46" w16cid:durableId="403769786">
    <w:abstractNumId w:val="24"/>
  </w:num>
  <w:num w:numId="47" w16cid:durableId="57217697">
    <w:abstractNumId w:val="58"/>
  </w:num>
  <w:num w:numId="48" w16cid:durableId="586302955">
    <w:abstractNumId w:val="37"/>
  </w:num>
  <w:num w:numId="49" w16cid:durableId="515733259">
    <w:abstractNumId w:val="8"/>
  </w:num>
  <w:num w:numId="50" w16cid:durableId="2020618252">
    <w:abstractNumId w:val="60"/>
  </w:num>
  <w:num w:numId="51" w16cid:durableId="1807158381">
    <w:abstractNumId w:val="35"/>
  </w:num>
  <w:num w:numId="52" w16cid:durableId="921719549">
    <w:abstractNumId w:val="62"/>
  </w:num>
  <w:num w:numId="53" w16cid:durableId="1416629782">
    <w:abstractNumId w:val="45"/>
  </w:num>
  <w:num w:numId="54" w16cid:durableId="989559339">
    <w:abstractNumId w:val="26"/>
  </w:num>
  <w:num w:numId="55" w16cid:durableId="2045278694">
    <w:abstractNumId w:val="20"/>
  </w:num>
  <w:num w:numId="56" w16cid:durableId="175926224">
    <w:abstractNumId w:val="64"/>
  </w:num>
  <w:num w:numId="57" w16cid:durableId="1944607685">
    <w:abstractNumId w:val="57"/>
  </w:num>
  <w:num w:numId="58" w16cid:durableId="63645156">
    <w:abstractNumId w:val="5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1E1A"/>
    <w:rsid w:val="00000348"/>
    <w:rsid w:val="000003DA"/>
    <w:rsid w:val="00000434"/>
    <w:rsid w:val="00000A62"/>
    <w:rsid w:val="0000228F"/>
    <w:rsid w:val="00002BFF"/>
    <w:rsid w:val="00002C50"/>
    <w:rsid w:val="00002DD6"/>
    <w:rsid w:val="00002E8A"/>
    <w:rsid w:val="0000320D"/>
    <w:rsid w:val="000044CB"/>
    <w:rsid w:val="00004CC7"/>
    <w:rsid w:val="00005219"/>
    <w:rsid w:val="000054DF"/>
    <w:rsid w:val="000055BA"/>
    <w:rsid w:val="000058A8"/>
    <w:rsid w:val="0000644C"/>
    <w:rsid w:val="00006AC3"/>
    <w:rsid w:val="00007CE6"/>
    <w:rsid w:val="00007E75"/>
    <w:rsid w:val="00010400"/>
    <w:rsid w:val="00010BB4"/>
    <w:rsid w:val="00010C6B"/>
    <w:rsid w:val="00010EA4"/>
    <w:rsid w:val="00011276"/>
    <w:rsid w:val="000112D2"/>
    <w:rsid w:val="00011394"/>
    <w:rsid w:val="00012444"/>
    <w:rsid w:val="00013769"/>
    <w:rsid w:val="00013ABB"/>
    <w:rsid w:val="000153B2"/>
    <w:rsid w:val="000164CC"/>
    <w:rsid w:val="0001711F"/>
    <w:rsid w:val="000177F1"/>
    <w:rsid w:val="000177F7"/>
    <w:rsid w:val="00020145"/>
    <w:rsid w:val="00020BA1"/>
    <w:rsid w:val="00021722"/>
    <w:rsid w:val="00021E04"/>
    <w:rsid w:val="00021EE1"/>
    <w:rsid w:val="00022FDD"/>
    <w:rsid w:val="000237CD"/>
    <w:rsid w:val="00023D31"/>
    <w:rsid w:val="0002400D"/>
    <w:rsid w:val="0002406B"/>
    <w:rsid w:val="000244E1"/>
    <w:rsid w:val="00024A75"/>
    <w:rsid w:val="000250FC"/>
    <w:rsid w:val="0002556E"/>
    <w:rsid w:val="0002654B"/>
    <w:rsid w:val="00026C1E"/>
    <w:rsid w:val="00027720"/>
    <w:rsid w:val="00027F5B"/>
    <w:rsid w:val="00030354"/>
    <w:rsid w:val="0003112E"/>
    <w:rsid w:val="00032870"/>
    <w:rsid w:val="00032D73"/>
    <w:rsid w:val="00032EC0"/>
    <w:rsid w:val="000356BF"/>
    <w:rsid w:val="00036ED1"/>
    <w:rsid w:val="00037A59"/>
    <w:rsid w:val="0004041E"/>
    <w:rsid w:val="00040422"/>
    <w:rsid w:val="0004076B"/>
    <w:rsid w:val="00040B5E"/>
    <w:rsid w:val="00040DAE"/>
    <w:rsid w:val="00040E26"/>
    <w:rsid w:val="000417C9"/>
    <w:rsid w:val="0004288D"/>
    <w:rsid w:val="000428C4"/>
    <w:rsid w:val="00042A08"/>
    <w:rsid w:val="000439AA"/>
    <w:rsid w:val="00043CCF"/>
    <w:rsid w:val="00047902"/>
    <w:rsid w:val="000502C5"/>
    <w:rsid w:val="00051FA1"/>
    <w:rsid w:val="000520A0"/>
    <w:rsid w:val="000523A3"/>
    <w:rsid w:val="00052F24"/>
    <w:rsid w:val="000540F6"/>
    <w:rsid w:val="0005473F"/>
    <w:rsid w:val="0005488C"/>
    <w:rsid w:val="00055A67"/>
    <w:rsid w:val="000562D6"/>
    <w:rsid w:val="00056C03"/>
    <w:rsid w:val="00060325"/>
    <w:rsid w:val="00060876"/>
    <w:rsid w:val="000610C6"/>
    <w:rsid w:val="000623B1"/>
    <w:rsid w:val="000625EC"/>
    <w:rsid w:val="0006382C"/>
    <w:rsid w:val="00063DD7"/>
    <w:rsid w:val="00064CA5"/>
    <w:rsid w:val="00064F1A"/>
    <w:rsid w:val="00064FE7"/>
    <w:rsid w:val="00065DC9"/>
    <w:rsid w:val="00066971"/>
    <w:rsid w:val="00066C60"/>
    <w:rsid w:val="00066C95"/>
    <w:rsid w:val="00070F7A"/>
    <w:rsid w:val="00071094"/>
    <w:rsid w:val="00071952"/>
    <w:rsid w:val="00071BEA"/>
    <w:rsid w:val="00071E44"/>
    <w:rsid w:val="00072262"/>
    <w:rsid w:val="00072C31"/>
    <w:rsid w:val="00073BB7"/>
    <w:rsid w:val="00073F99"/>
    <w:rsid w:val="0007448F"/>
    <w:rsid w:val="000755F1"/>
    <w:rsid w:val="00075BDE"/>
    <w:rsid w:val="0007609C"/>
    <w:rsid w:val="000760C6"/>
    <w:rsid w:val="0007614B"/>
    <w:rsid w:val="00076640"/>
    <w:rsid w:val="0007688B"/>
    <w:rsid w:val="00076C6D"/>
    <w:rsid w:val="00076F98"/>
    <w:rsid w:val="000774A9"/>
    <w:rsid w:val="000778BC"/>
    <w:rsid w:val="00077BE7"/>
    <w:rsid w:val="000807F3"/>
    <w:rsid w:val="00080F10"/>
    <w:rsid w:val="000814F4"/>
    <w:rsid w:val="000818D3"/>
    <w:rsid w:val="000818E2"/>
    <w:rsid w:val="00081A95"/>
    <w:rsid w:val="00081D7B"/>
    <w:rsid w:val="00082E5F"/>
    <w:rsid w:val="0008467B"/>
    <w:rsid w:val="00084D15"/>
    <w:rsid w:val="00084D52"/>
    <w:rsid w:val="00084FFC"/>
    <w:rsid w:val="00085749"/>
    <w:rsid w:val="00086318"/>
    <w:rsid w:val="00086661"/>
    <w:rsid w:val="000870EC"/>
    <w:rsid w:val="000873E2"/>
    <w:rsid w:val="00087E12"/>
    <w:rsid w:val="00091322"/>
    <w:rsid w:val="00091388"/>
    <w:rsid w:val="00091568"/>
    <w:rsid w:val="00093232"/>
    <w:rsid w:val="000936CA"/>
    <w:rsid w:val="000938C1"/>
    <w:rsid w:val="000944B2"/>
    <w:rsid w:val="000944C4"/>
    <w:rsid w:val="00094A18"/>
    <w:rsid w:val="00094A4E"/>
    <w:rsid w:val="000954D0"/>
    <w:rsid w:val="00095556"/>
    <w:rsid w:val="000959BF"/>
    <w:rsid w:val="00095D78"/>
    <w:rsid w:val="0009643B"/>
    <w:rsid w:val="000964E5"/>
    <w:rsid w:val="000970EB"/>
    <w:rsid w:val="00097416"/>
    <w:rsid w:val="000A0829"/>
    <w:rsid w:val="000A1963"/>
    <w:rsid w:val="000A1A36"/>
    <w:rsid w:val="000A1AD4"/>
    <w:rsid w:val="000A1E35"/>
    <w:rsid w:val="000A20F5"/>
    <w:rsid w:val="000A243F"/>
    <w:rsid w:val="000A258C"/>
    <w:rsid w:val="000A2846"/>
    <w:rsid w:val="000A2A05"/>
    <w:rsid w:val="000A3701"/>
    <w:rsid w:val="000A41C5"/>
    <w:rsid w:val="000A5D09"/>
    <w:rsid w:val="000A70E1"/>
    <w:rsid w:val="000A7963"/>
    <w:rsid w:val="000B0AC7"/>
    <w:rsid w:val="000B1255"/>
    <w:rsid w:val="000B1A5B"/>
    <w:rsid w:val="000B1E05"/>
    <w:rsid w:val="000B1F3C"/>
    <w:rsid w:val="000B239B"/>
    <w:rsid w:val="000B4593"/>
    <w:rsid w:val="000B5994"/>
    <w:rsid w:val="000B5D8C"/>
    <w:rsid w:val="000B7AD1"/>
    <w:rsid w:val="000C0F55"/>
    <w:rsid w:val="000C153A"/>
    <w:rsid w:val="000C2E9C"/>
    <w:rsid w:val="000C2F90"/>
    <w:rsid w:val="000C3EB6"/>
    <w:rsid w:val="000C4569"/>
    <w:rsid w:val="000C56D6"/>
    <w:rsid w:val="000C68E5"/>
    <w:rsid w:val="000C73C8"/>
    <w:rsid w:val="000C7788"/>
    <w:rsid w:val="000D08A3"/>
    <w:rsid w:val="000D0DE6"/>
    <w:rsid w:val="000D20B2"/>
    <w:rsid w:val="000D277E"/>
    <w:rsid w:val="000D2A71"/>
    <w:rsid w:val="000D3D23"/>
    <w:rsid w:val="000D3EDA"/>
    <w:rsid w:val="000D5276"/>
    <w:rsid w:val="000D5DC5"/>
    <w:rsid w:val="000D67AD"/>
    <w:rsid w:val="000E043D"/>
    <w:rsid w:val="000E17BB"/>
    <w:rsid w:val="000E17D0"/>
    <w:rsid w:val="000E1F36"/>
    <w:rsid w:val="000E2BB3"/>
    <w:rsid w:val="000E328E"/>
    <w:rsid w:val="000E4AC1"/>
    <w:rsid w:val="000E4B4D"/>
    <w:rsid w:val="000E71B7"/>
    <w:rsid w:val="000E79AA"/>
    <w:rsid w:val="000E7CE6"/>
    <w:rsid w:val="000F0104"/>
    <w:rsid w:val="000F0BB5"/>
    <w:rsid w:val="000F25B2"/>
    <w:rsid w:val="000F28BC"/>
    <w:rsid w:val="000F3C91"/>
    <w:rsid w:val="000F5A20"/>
    <w:rsid w:val="000F5C6D"/>
    <w:rsid w:val="000F5E8C"/>
    <w:rsid w:val="000F6C4A"/>
    <w:rsid w:val="000F7A3E"/>
    <w:rsid w:val="000F7BC7"/>
    <w:rsid w:val="000F7E35"/>
    <w:rsid w:val="00100361"/>
    <w:rsid w:val="0010056A"/>
    <w:rsid w:val="00100D7A"/>
    <w:rsid w:val="001015D6"/>
    <w:rsid w:val="001019F1"/>
    <w:rsid w:val="00101D95"/>
    <w:rsid w:val="00101DF2"/>
    <w:rsid w:val="00101F51"/>
    <w:rsid w:val="00102656"/>
    <w:rsid w:val="00102DE9"/>
    <w:rsid w:val="001050F9"/>
    <w:rsid w:val="00105559"/>
    <w:rsid w:val="00105F11"/>
    <w:rsid w:val="001060A4"/>
    <w:rsid w:val="00106187"/>
    <w:rsid w:val="0010742E"/>
    <w:rsid w:val="00110915"/>
    <w:rsid w:val="001115A1"/>
    <w:rsid w:val="00111725"/>
    <w:rsid w:val="00112207"/>
    <w:rsid w:val="00112948"/>
    <w:rsid w:val="00113820"/>
    <w:rsid w:val="0011396F"/>
    <w:rsid w:val="001149C7"/>
    <w:rsid w:val="00115523"/>
    <w:rsid w:val="001176E7"/>
    <w:rsid w:val="00117A1E"/>
    <w:rsid w:val="00121D20"/>
    <w:rsid w:val="00122C4F"/>
    <w:rsid w:val="001250EC"/>
    <w:rsid w:val="00125103"/>
    <w:rsid w:val="00125677"/>
    <w:rsid w:val="00125EC9"/>
    <w:rsid w:val="00125F06"/>
    <w:rsid w:val="00125F8E"/>
    <w:rsid w:val="0012651A"/>
    <w:rsid w:val="00126AC0"/>
    <w:rsid w:val="00127AD3"/>
    <w:rsid w:val="00127E2E"/>
    <w:rsid w:val="001306B0"/>
    <w:rsid w:val="00130BED"/>
    <w:rsid w:val="00130D8D"/>
    <w:rsid w:val="00131778"/>
    <w:rsid w:val="00132BD5"/>
    <w:rsid w:val="001331D7"/>
    <w:rsid w:val="00133ADB"/>
    <w:rsid w:val="001341FD"/>
    <w:rsid w:val="001342FA"/>
    <w:rsid w:val="001343A8"/>
    <w:rsid w:val="00134D1F"/>
    <w:rsid w:val="00135CC4"/>
    <w:rsid w:val="0013619F"/>
    <w:rsid w:val="00136816"/>
    <w:rsid w:val="00137547"/>
    <w:rsid w:val="00140790"/>
    <w:rsid w:val="00140C8F"/>
    <w:rsid w:val="00141864"/>
    <w:rsid w:val="00142A19"/>
    <w:rsid w:val="00144A4F"/>
    <w:rsid w:val="00144F68"/>
    <w:rsid w:val="0014563F"/>
    <w:rsid w:val="00146A76"/>
    <w:rsid w:val="0014737C"/>
    <w:rsid w:val="0014767E"/>
    <w:rsid w:val="00150D17"/>
    <w:rsid w:val="001514A2"/>
    <w:rsid w:val="00151509"/>
    <w:rsid w:val="00151DFB"/>
    <w:rsid w:val="00152AFB"/>
    <w:rsid w:val="00152C92"/>
    <w:rsid w:val="001532B4"/>
    <w:rsid w:val="001534F2"/>
    <w:rsid w:val="001542F7"/>
    <w:rsid w:val="001545A3"/>
    <w:rsid w:val="00154F38"/>
    <w:rsid w:val="001557EE"/>
    <w:rsid w:val="00155820"/>
    <w:rsid w:val="00155B58"/>
    <w:rsid w:val="00156137"/>
    <w:rsid w:val="00156F8E"/>
    <w:rsid w:val="00157BD1"/>
    <w:rsid w:val="001607E9"/>
    <w:rsid w:val="001618A2"/>
    <w:rsid w:val="00163480"/>
    <w:rsid w:val="0016494E"/>
    <w:rsid w:val="00164B9B"/>
    <w:rsid w:val="00164D8F"/>
    <w:rsid w:val="00165F5E"/>
    <w:rsid w:val="00166DBB"/>
    <w:rsid w:val="0016706B"/>
    <w:rsid w:val="001673D1"/>
    <w:rsid w:val="00170F66"/>
    <w:rsid w:val="00171B31"/>
    <w:rsid w:val="00171E73"/>
    <w:rsid w:val="00171F6C"/>
    <w:rsid w:val="001720CB"/>
    <w:rsid w:val="001720E6"/>
    <w:rsid w:val="00172B82"/>
    <w:rsid w:val="001732A9"/>
    <w:rsid w:val="001749D0"/>
    <w:rsid w:val="001751D5"/>
    <w:rsid w:val="00175220"/>
    <w:rsid w:val="00175D9D"/>
    <w:rsid w:val="00180019"/>
    <w:rsid w:val="00181E4A"/>
    <w:rsid w:val="00181FA6"/>
    <w:rsid w:val="00183178"/>
    <w:rsid w:val="00183F6C"/>
    <w:rsid w:val="001854E6"/>
    <w:rsid w:val="00185B90"/>
    <w:rsid w:val="001863D9"/>
    <w:rsid w:val="001864C6"/>
    <w:rsid w:val="00186694"/>
    <w:rsid w:val="00186B16"/>
    <w:rsid w:val="00186D02"/>
    <w:rsid w:val="001901C3"/>
    <w:rsid w:val="00191E99"/>
    <w:rsid w:val="00191F35"/>
    <w:rsid w:val="001921F4"/>
    <w:rsid w:val="00192A1C"/>
    <w:rsid w:val="00193092"/>
    <w:rsid w:val="00193708"/>
    <w:rsid w:val="00193A97"/>
    <w:rsid w:val="00193DEE"/>
    <w:rsid w:val="00194263"/>
    <w:rsid w:val="00194825"/>
    <w:rsid w:val="00195446"/>
    <w:rsid w:val="00195C83"/>
    <w:rsid w:val="001970CD"/>
    <w:rsid w:val="00197434"/>
    <w:rsid w:val="0019796E"/>
    <w:rsid w:val="001A069A"/>
    <w:rsid w:val="001A06E8"/>
    <w:rsid w:val="001A110B"/>
    <w:rsid w:val="001A1302"/>
    <w:rsid w:val="001A13B3"/>
    <w:rsid w:val="001A1E26"/>
    <w:rsid w:val="001A2CDC"/>
    <w:rsid w:val="001A3922"/>
    <w:rsid w:val="001A406C"/>
    <w:rsid w:val="001A468E"/>
    <w:rsid w:val="001A497F"/>
    <w:rsid w:val="001A5BAD"/>
    <w:rsid w:val="001A6620"/>
    <w:rsid w:val="001A6959"/>
    <w:rsid w:val="001A76DB"/>
    <w:rsid w:val="001A796A"/>
    <w:rsid w:val="001A7C34"/>
    <w:rsid w:val="001B0903"/>
    <w:rsid w:val="001B0A2A"/>
    <w:rsid w:val="001B0C5D"/>
    <w:rsid w:val="001B0FC6"/>
    <w:rsid w:val="001B1854"/>
    <w:rsid w:val="001B1EB8"/>
    <w:rsid w:val="001B2BDD"/>
    <w:rsid w:val="001B3566"/>
    <w:rsid w:val="001B3611"/>
    <w:rsid w:val="001B3848"/>
    <w:rsid w:val="001B4010"/>
    <w:rsid w:val="001B4E13"/>
    <w:rsid w:val="001B658D"/>
    <w:rsid w:val="001B6AAB"/>
    <w:rsid w:val="001B77D9"/>
    <w:rsid w:val="001B7ED4"/>
    <w:rsid w:val="001C008F"/>
    <w:rsid w:val="001C101B"/>
    <w:rsid w:val="001C1768"/>
    <w:rsid w:val="001C1821"/>
    <w:rsid w:val="001C18FE"/>
    <w:rsid w:val="001C1F0E"/>
    <w:rsid w:val="001C1F2A"/>
    <w:rsid w:val="001C23A6"/>
    <w:rsid w:val="001C2533"/>
    <w:rsid w:val="001C2AF4"/>
    <w:rsid w:val="001C2E8C"/>
    <w:rsid w:val="001C3687"/>
    <w:rsid w:val="001C3A91"/>
    <w:rsid w:val="001C4265"/>
    <w:rsid w:val="001C4C42"/>
    <w:rsid w:val="001C4F06"/>
    <w:rsid w:val="001C52D7"/>
    <w:rsid w:val="001C67A7"/>
    <w:rsid w:val="001C6A3A"/>
    <w:rsid w:val="001C7679"/>
    <w:rsid w:val="001C7E52"/>
    <w:rsid w:val="001D08C0"/>
    <w:rsid w:val="001D0B5F"/>
    <w:rsid w:val="001D0F03"/>
    <w:rsid w:val="001D11AD"/>
    <w:rsid w:val="001D252B"/>
    <w:rsid w:val="001D320F"/>
    <w:rsid w:val="001D50D5"/>
    <w:rsid w:val="001D5C43"/>
    <w:rsid w:val="001D7211"/>
    <w:rsid w:val="001E0EB2"/>
    <w:rsid w:val="001E1FC3"/>
    <w:rsid w:val="001E209C"/>
    <w:rsid w:val="001E33B2"/>
    <w:rsid w:val="001E3605"/>
    <w:rsid w:val="001E451C"/>
    <w:rsid w:val="001E4CE2"/>
    <w:rsid w:val="001E5AB3"/>
    <w:rsid w:val="001E6750"/>
    <w:rsid w:val="001E72EE"/>
    <w:rsid w:val="001E7C48"/>
    <w:rsid w:val="001F050D"/>
    <w:rsid w:val="001F07D4"/>
    <w:rsid w:val="001F0D17"/>
    <w:rsid w:val="001F12D4"/>
    <w:rsid w:val="001F2147"/>
    <w:rsid w:val="001F28C2"/>
    <w:rsid w:val="001F2A4D"/>
    <w:rsid w:val="001F2ABA"/>
    <w:rsid w:val="001F33FD"/>
    <w:rsid w:val="001F3AFC"/>
    <w:rsid w:val="001F3FCC"/>
    <w:rsid w:val="001F42BC"/>
    <w:rsid w:val="001F4403"/>
    <w:rsid w:val="001F6B9A"/>
    <w:rsid w:val="001F6BDF"/>
    <w:rsid w:val="001F724B"/>
    <w:rsid w:val="002000F3"/>
    <w:rsid w:val="00200BE3"/>
    <w:rsid w:val="00200F91"/>
    <w:rsid w:val="00202910"/>
    <w:rsid w:val="00202ACD"/>
    <w:rsid w:val="00202F0C"/>
    <w:rsid w:val="0020306B"/>
    <w:rsid w:val="0020348A"/>
    <w:rsid w:val="00203E82"/>
    <w:rsid w:val="00205541"/>
    <w:rsid w:val="00206172"/>
    <w:rsid w:val="002062CF"/>
    <w:rsid w:val="00206DD4"/>
    <w:rsid w:val="002075AA"/>
    <w:rsid w:val="00210682"/>
    <w:rsid w:val="00211E57"/>
    <w:rsid w:val="00211E63"/>
    <w:rsid w:val="00212759"/>
    <w:rsid w:val="00213FB8"/>
    <w:rsid w:val="00214DE6"/>
    <w:rsid w:val="002162C7"/>
    <w:rsid w:val="002169D5"/>
    <w:rsid w:val="002173C2"/>
    <w:rsid w:val="002176FA"/>
    <w:rsid w:val="002178CB"/>
    <w:rsid w:val="0022083D"/>
    <w:rsid w:val="00221153"/>
    <w:rsid w:val="002216CA"/>
    <w:rsid w:val="00221F86"/>
    <w:rsid w:val="002220DD"/>
    <w:rsid w:val="002225B0"/>
    <w:rsid w:val="00223118"/>
    <w:rsid w:val="0022322B"/>
    <w:rsid w:val="002242AB"/>
    <w:rsid w:val="002242C1"/>
    <w:rsid w:val="00224BC3"/>
    <w:rsid w:val="00224F2A"/>
    <w:rsid w:val="002251E8"/>
    <w:rsid w:val="00225379"/>
    <w:rsid w:val="00225680"/>
    <w:rsid w:val="00225AD3"/>
    <w:rsid w:val="00225B27"/>
    <w:rsid w:val="00226B49"/>
    <w:rsid w:val="00227924"/>
    <w:rsid w:val="002301E5"/>
    <w:rsid w:val="00232A82"/>
    <w:rsid w:val="002349F5"/>
    <w:rsid w:val="00234D7C"/>
    <w:rsid w:val="0023518D"/>
    <w:rsid w:val="00235239"/>
    <w:rsid w:val="002354F7"/>
    <w:rsid w:val="00235626"/>
    <w:rsid w:val="00235C69"/>
    <w:rsid w:val="00236BAE"/>
    <w:rsid w:val="00236F3C"/>
    <w:rsid w:val="00237153"/>
    <w:rsid w:val="002374A7"/>
    <w:rsid w:val="002401AF"/>
    <w:rsid w:val="00240ABC"/>
    <w:rsid w:val="00241606"/>
    <w:rsid w:val="00242440"/>
    <w:rsid w:val="002427FA"/>
    <w:rsid w:val="00242A40"/>
    <w:rsid w:val="00242BF0"/>
    <w:rsid w:val="002438BD"/>
    <w:rsid w:val="00243C3B"/>
    <w:rsid w:val="00245054"/>
    <w:rsid w:val="0024586C"/>
    <w:rsid w:val="00245D49"/>
    <w:rsid w:val="0024631C"/>
    <w:rsid w:val="00246B73"/>
    <w:rsid w:val="00246E95"/>
    <w:rsid w:val="0024770B"/>
    <w:rsid w:val="00247801"/>
    <w:rsid w:val="00247E93"/>
    <w:rsid w:val="00250FAD"/>
    <w:rsid w:val="00251642"/>
    <w:rsid w:val="00251940"/>
    <w:rsid w:val="002519DB"/>
    <w:rsid w:val="00251A23"/>
    <w:rsid w:val="00251CF0"/>
    <w:rsid w:val="00252008"/>
    <w:rsid w:val="00252326"/>
    <w:rsid w:val="002530D1"/>
    <w:rsid w:val="00253322"/>
    <w:rsid w:val="00254362"/>
    <w:rsid w:val="00254D64"/>
    <w:rsid w:val="00254ECE"/>
    <w:rsid w:val="002551E0"/>
    <w:rsid w:val="002557A6"/>
    <w:rsid w:val="00255A2B"/>
    <w:rsid w:val="00255A8E"/>
    <w:rsid w:val="00255AB7"/>
    <w:rsid w:val="00255F1B"/>
    <w:rsid w:val="002570F7"/>
    <w:rsid w:val="00257773"/>
    <w:rsid w:val="0026124B"/>
    <w:rsid w:val="002616DA"/>
    <w:rsid w:val="002617A5"/>
    <w:rsid w:val="002620A3"/>
    <w:rsid w:val="002624A3"/>
    <w:rsid w:val="00263FB7"/>
    <w:rsid w:val="002646C2"/>
    <w:rsid w:val="0026559C"/>
    <w:rsid w:val="0026561E"/>
    <w:rsid w:val="00265EB3"/>
    <w:rsid w:val="00266149"/>
    <w:rsid w:val="00266C85"/>
    <w:rsid w:val="00266C8F"/>
    <w:rsid w:val="00266FE6"/>
    <w:rsid w:val="00267A8B"/>
    <w:rsid w:val="0027037D"/>
    <w:rsid w:val="002708BE"/>
    <w:rsid w:val="002724F4"/>
    <w:rsid w:val="00273018"/>
    <w:rsid w:val="00273E26"/>
    <w:rsid w:val="00274831"/>
    <w:rsid w:val="00274BF7"/>
    <w:rsid w:val="00276757"/>
    <w:rsid w:val="00276E69"/>
    <w:rsid w:val="00277A49"/>
    <w:rsid w:val="00281987"/>
    <w:rsid w:val="00281BF1"/>
    <w:rsid w:val="00281EF6"/>
    <w:rsid w:val="00282D81"/>
    <w:rsid w:val="002831C6"/>
    <w:rsid w:val="0028324A"/>
    <w:rsid w:val="0028392D"/>
    <w:rsid w:val="0028399E"/>
    <w:rsid w:val="002842E5"/>
    <w:rsid w:val="00284408"/>
    <w:rsid w:val="00284D39"/>
    <w:rsid w:val="00285BB8"/>
    <w:rsid w:val="00285D5E"/>
    <w:rsid w:val="00285E5A"/>
    <w:rsid w:val="00285E5B"/>
    <w:rsid w:val="00285EAA"/>
    <w:rsid w:val="00285F33"/>
    <w:rsid w:val="0028668B"/>
    <w:rsid w:val="00286888"/>
    <w:rsid w:val="00290958"/>
    <w:rsid w:val="00290D92"/>
    <w:rsid w:val="00291D1F"/>
    <w:rsid w:val="0029355C"/>
    <w:rsid w:val="00293861"/>
    <w:rsid w:val="00293883"/>
    <w:rsid w:val="00295795"/>
    <w:rsid w:val="00295A67"/>
    <w:rsid w:val="002962A7"/>
    <w:rsid w:val="002964AE"/>
    <w:rsid w:val="00296535"/>
    <w:rsid w:val="00296A5E"/>
    <w:rsid w:val="00297296"/>
    <w:rsid w:val="00297EAB"/>
    <w:rsid w:val="002A00C9"/>
    <w:rsid w:val="002A12A4"/>
    <w:rsid w:val="002A1978"/>
    <w:rsid w:val="002A21E8"/>
    <w:rsid w:val="002A24DF"/>
    <w:rsid w:val="002A269A"/>
    <w:rsid w:val="002A39A4"/>
    <w:rsid w:val="002A39B5"/>
    <w:rsid w:val="002A3AA9"/>
    <w:rsid w:val="002A3F58"/>
    <w:rsid w:val="002A434E"/>
    <w:rsid w:val="002A5BF9"/>
    <w:rsid w:val="002A633D"/>
    <w:rsid w:val="002A63DD"/>
    <w:rsid w:val="002A67FF"/>
    <w:rsid w:val="002A6A85"/>
    <w:rsid w:val="002A6E2A"/>
    <w:rsid w:val="002A6E6E"/>
    <w:rsid w:val="002A76B1"/>
    <w:rsid w:val="002B073F"/>
    <w:rsid w:val="002B0822"/>
    <w:rsid w:val="002B0858"/>
    <w:rsid w:val="002B0A6D"/>
    <w:rsid w:val="002B0BB1"/>
    <w:rsid w:val="002B0C2A"/>
    <w:rsid w:val="002B0D7A"/>
    <w:rsid w:val="002B0DB9"/>
    <w:rsid w:val="002B15C0"/>
    <w:rsid w:val="002B1BDC"/>
    <w:rsid w:val="002B20E9"/>
    <w:rsid w:val="002B2569"/>
    <w:rsid w:val="002B318C"/>
    <w:rsid w:val="002B39BA"/>
    <w:rsid w:val="002B55E2"/>
    <w:rsid w:val="002B5F06"/>
    <w:rsid w:val="002B61D6"/>
    <w:rsid w:val="002B6D05"/>
    <w:rsid w:val="002B74E6"/>
    <w:rsid w:val="002B7A31"/>
    <w:rsid w:val="002C0C46"/>
    <w:rsid w:val="002C1182"/>
    <w:rsid w:val="002C1B05"/>
    <w:rsid w:val="002C1C9C"/>
    <w:rsid w:val="002C2687"/>
    <w:rsid w:val="002C2BCB"/>
    <w:rsid w:val="002C30E0"/>
    <w:rsid w:val="002C33FD"/>
    <w:rsid w:val="002C3423"/>
    <w:rsid w:val="002C3709"/>
    <w:rsid w:val="002C4D27"/>
    <w:rsid w:val="002C4DAF"/>
    <w:rsid w:val="002C509F"/>
    <w:rsid w:val="002C5113"/>
    <w:rsid w:val="002C6CE8"/>
    <w:rsid w:val="002D080E"/>
    <w:rsid w:val="002D0990"/>
    <w:rsid w:val="002D0A23"/>
    <w:rsid w:val="002D0AC1"/>
    <w:rsid w:val="002D12BC"/>
    <w:rsid w:val="002D1AC5"/>
    <w:rsid w:val="002D252B"/>
    <w:rsid w:val="002D29CA"/>
    <w:rsid w:val="002D3A80"/>
    <w:rsid w:val="002D48B4"/>
    <w:rsid w:val="002D48E9"/>
    <w:rsid w:val="002D4B22"/>
    <w:rsid w:val="002D6ADB"/>
    <w:rsid w:val="002D72FE"/>
    <w:rsid w:val="002E0E9C"/>
    <w:rsid w:val="002E19E9"/>
    <w:rsid w:val="002E2089"/>
    <w:rsid w:val="002E233A"/>
    <w:rsid w:val="002E2CAC"/>
    <w:rsid w:val="002E3F80"/>
    <w:rsid w:val="002E47D9"/>
    <w:rsid w:val="002E541A"/>
    <w:rsid w:val="002E5807"/>
    <w:rsid w:val="002E5C3F"/>
    <w:rsid w:val="002E5CCC"/>
    <w:rsid w:val="002E75F0"/>
    <w:rsid w:val="002E775B"/>
    <w:rsid w:val="002E77C4"/>
    <w:rsid w:val="002E7916"/>
    <w:rsid w:val="002E7AA0"/>
    <w:rsid w:val="002E7B79"/>
    <w:rsid w:val="002E7C82"/>
    <w:rsid w:val="002F031E"/>
    <w:rsid w:val="002F060C"/>
    <w:rsid w:val="002F0D35"/>
    <w:rsid w:val="002F1620"/>
    <w:rsid w:val="002F1638"/>
    <w:rsid w:val="002F3D8C"/>
    <w:rsid w:val="002F5689"/>
    <w:rsid w:val="002F5B3E"/>
    <w:rsid w:val="002F5F7F"/>
    <w:rsid w:val="002F6569"/>
    <w:rsid w:val="002F65B8"/>
    <w:rsid w:val="002F6D06"/>
    <w:rsid w:val="002F7A38"/>
    <w:rsid w:val="00300589"/>
    <w:rsid w:val="00300A62"/>
    <w:rsid w:val="003011EE"/>
    <w:rsid w:val="00301387"/>
    <w:rsid w:val="00302720"/>
    <w:rsid w:val="00302C74"/>
    <w:rsid w:val="0030361B"/>
    <w:rsid w:val="00303B1E"/>
    <w:rsid w:val="00303B3E"/>
    <w:rsid w:val="00303D34"/>
    <w:rsid w:val="003040CD"/>
    <w:rsid w:val="003049B6"/>
    <w:rsid w:val="003059E6"/>
    <w:rsid w:val="0030725D"/>
    <w:rsid w:val="003102A0"/>
    <w:rsid w:val="00310302"/>
    <w:rsid w:val="00310DD1"/>
    <w:rsid w:val="00310FFF"/>
    <w:rsid w:val="0031216F"/>
    <w:rsid w:val="00312308"/>
    <w:rsid w:val="003128B6"/>
    <w:rsid w:val="00312F01"/>
    <w:rsid w:val="00314ACD"/>
    <w:rsid w:val="00315EDE"/>
    <w:rsid w:val="003163EE"/>
    <w:rsid w:val="00316C86"/>
    <w:rsid w:val="00317266"/>
    <w:rsid w:val="00317555"/>
    <w:rsid w:val="00317761"/>
    <w:rsid w:val="00317B55"/>
    <w:rsid w:val="00322BA0"/>
    <w:rsid w:val="0032304A"/>
    <w:rsid w:val="003237C9"/>
    <w:rsid w:val="00324EAB"/>
    <w:rsid w:val="00325A34"/>
    <w:rsid w:val="00326CD8"/>
    <w:rsid w:val="003279E6"/>
    <w:rsid w:val="00327E48"/>
    <w:rsid w:val="00330324"/>
    <w:rsid w:val="00330D34"/>
    <w:rsid w:val="0033103A"/>
    <w:rsid w:val="003317D4"/>
    <w:rsid w:val="00331B86"/>
    <w:rsid w:val="00331EF3"/>
    <w:rsid w:val="00332258"/>
    <w:rsid w:val="00332385"/>
    <w:rsid w:val="00332A1F"/>
    <w:rsid w:val="00332D7E"/>
    <w:rsid w:val="0033445A"/>
    <w:rsid w:val="00334AF1"/>
    <w:rsid w:val="00335166"/>
    <w:rsid w:val="003358E4"/>
    <w:rsid w:val="00335B16"/>
    <w:rsid w:val="0033698C"/>
    <w:rsid w:val="00336F39"/>
    <w:rsid w:val="003370F1"/>
    <w:rsid w:val="00337C32"/>
    <w:rsid w:val="00337E67"/>
    <w:rsid w:val="00337F6E"/>
    <w:rsid w:val="00337FBB"/>
    <w:rsid w:val="003400E4"/>
    <w:rsid w:val="00340895"/>
    <w:rsid w:val="00340C7B"/>
    <w:rsid w:val="003412FB"/>
    <w:rsid w:val="003417F0"/>
    <w:rsid w:val="00341BFD"/>
    <w:rsid w:val="00342AE7"/>
    <w:rsid w:val="003441AB"/>
    <w:rsid w:val="00344A7F"/>
    <w:rsid w:val="00344F55"/>
    <w:rsid w:val="003452A4"/>
    <w:rsid w:val="003454BD"/>
    <w:rsid w:val="00347CC3"/>
    <w:rsid w:val="0035090F"/>
    <w:rsid w:val="00350A3D"/>
    <w:rsid w:val="00350BF4"/>
    <w:rsid w:val="00352780"/>
    <w:rsid w:val="0035312C"/>
    <w:rsid w:val="003552C0"/>
    <w:rsid w:val="00356A45"/>
    <w:rsid w:val="00356A98"/>
    <w:rsid w:val="00361122"/>
    <w:rsid w:val="00361640"/>
    <w:rsid w:val="00361ADD"/>
    <w:rsid w:val="00361EF8"/>
    <w:rsid w:val="003625D1"/>
    <w:rsid w:val="003627C8"/>
    <w:rsid w:val="00362FB9"/>
    <w:rsid w:val="003631B8"/>
    <w:rsid w:val="003636BC"/>
    <w:rsid w:val="00364CA6"/>
    <w:rsid w:val="00364F02"/>
    <w:rsid w:val="00366842"/>
    <w:rsid w:val="00366F88"/>
    <w:rsid w:val="003674DA"/>
    <w:rsid w:val="0036764C"/>
    <w:rsid w:val="0037150C"/>
    <w:rsid w:val="00371522"/>
    <w:rsid w:val="003723FF"/>
    <w:rsid w:val="00374916"/>
    <w:rsid w:val="003750EA"/>
    <w:rsid w:val="00375B3C"/>
    <w:rsid w:val="0037703F"/>
    <w:rsid w:val="00377226"/>
    <w:rsid w:val="0037729E"/>
    <w:rsid w:val="003779C2"/>
    <w:rsid w:val="00377A79"/>
    <w:rsid w:val="00377AE5"/>
    <w:rsid w:val="003812B1"/>
    <w:rsid w:val="0038187B"/>
    <w:rsid w:val="00382308"/>
    <w:rsid w:val="00382E62"/>
    <w:rsid w:val="00383017"/>
    <w:rsid w:val="00384231"/>
    <w:rsid w:val="00384C57"/>
    <w:rsid w:val="00385294"/>
    <w:rsid w:val="003867BE"/>
    <w:rsid w:val="00387239"/>
    <w:rsid w:val="00391925"/>
    <w:rsid w:val="00392261"/>
    <w:rsid w:val="0039324D"/>
    <w:rsid w:val="00393736"/>
    <w:rsid w:val="00396C27"/>
    <w:rsid w:val="00397C8A"/>
    <w:rsid w:val="00397FD1"/>
    <w:rsid w:val="00397FE1"/>
    <w:rsid w:val="003A02B9"/>
    <w:rsid w:val="003A02C7"/>
    <w:rsid w:val="003A04C8"/>
    <w:rsid w:val="003A0A46"/>
    <w:rsid w:val="003A171E"/>
    <w:rsid w:val="003A1A74"/>
    <w:rsid w:val="003A203F"/>
    <w:rsid w:val="003A205F"/>
    <w:rsid w:val="003A20B7"/>
    <w:rsid w:val="003A299C"/>
    <w:rsid w:val="003A353B"/>
    <w:rsid w:val="003A3E95"/>
    <w:rsid w:val="003A4D5B"/>
    <w:rsid w:val="003A5AD2"/>
    <w:rsid w:val="003B0939"/>
    <w:rsid w:val="003B0FAC"/>
    <w:rsid w:val="003B12A9"/>
    <w:rsid w:val="003B1449"/>
    <w:rsid w:val="003B1699"/>
    <w:rsid w:val="003B2252"/>
    <w:rsid w:val="003B32C8"/>
    <w:rsid w:val="003B3D91"/>
    <w:rsid w:val="003B40FE"/>
    <w:rsid w:val="003B5B64"/>
    <w:rsid w:val="003B610D"/>
    <w:rsid w:val="003B641B"/>
    <w:rsid w:val="003B68CB"/>
    <w:rsid w:val="003B6D8B"/>
    <w:rsid w:val="003C0332"/>
    <w:rsid w:val="003C058F"/>
    <w:rsid w:val="003C0773"/>
    <w:rsid w:val="003C1990"/>
    <w:rsid w:val="003C2822"/>
    <w:rsid w:val="003C2983"/>
    <w:rsid w:val="003C2C50"/>
    <w:rsid w:val="003C2C8E"/>
    <w:rsid w:val="003C38FE"/>
    <w:rsid w:val="003C3C16"/>
    <w:rsid w:val="003C3E13"/>
    <w:rsid w:val="003C412B"/>
    <w:rsid w:val="003C490A"/>
    <w:rsid w:val="003C4D67"/>
    <w:rsid w:val="003C54E6"/>
    <w:rsid w:val="003C7070"/>
    <w:rsid w:val="003C7AF7"/>
    <w:rsid w:val="003D008B"/>
    <w:rsid w:val="003D161D"/>
    <w:rsid w:val="003D17BF"/>
    <w:rsid w:val="003D4E99"/>
    <w:rsid w:val="003D4FD9"/>
    <w:rsid w:val="003D531C"/>
    <w:rsid w:val="003D56B8"/>
    <w:rsid w:val="003D5895"/>
    <w:rsid w:val="003D6F5F"/>
    <w:rsid w:val="003D72E7"/>
    <w:rsid w:val="003D7709"/>
    <w:rsid w:val="003D7872"/>
    <w:rsid w:val="003D7CDF"/>
    <w:rsid w:val="003E0345"/>
    <w:rsid w:val="003E0677"/>
    <w:rsid w:val="003E0BC5"/>
    <w:rsid w:val="003E188D"/>
    <w:rsid w:val="003E2369"/>
    <w:rsid w:val="003E2F3D"/>
    <w:rsid w:val="003E31C2"/>
    <w:rsid w:val="003E3624"/>
    <w:rsid w:val="003E3731"/>
    <w:rsid w:val="003E3956"/>
    <w:rsid w:val="003E3C29"/>
    <w:rsid w:val="003E466B"/>
    <w:rsid w:val="003E4B50"/>
    <w:rsid w:val="003E51C8"/>
    <w:rsid w:val="003E571C"/>
    <w:rsid w:val="003E58B3"/>
    <w:rsid w:val="003E659A"/>
    <w:rsid w:val="003E6D2B"/>
    <w:rsid w:val="003E7A20"/>
    <w:rsid w:val="003E8B5F"/>
    <w:rsid w:val="003F1E28"/>
    <w:rsid w:val="003F1FE1"/>
    <w:rsid w:val="003F20D8"/>
    <w:rsid w:val="003F2F9F"/>
    <w:rsid w:val="003F3307"/>
    <w:rsid w:val="003F335D"/>
    <w:rsid w:val="003F3621"/>
    <w:rsid w:val="003F477E"/>
    <w:rsid w:val="003F5E11"/>
    <w:rsid w:val="003F5E8D"/>
    <w:rsid w:val="003F6086"/>
    <w:rsid w:val="003F61DD"/>
    <w:rsid w:val="003F6624"/>
    <w:rsid w:val="004006D1"/>
    <w:rsid w:val="0040080B"/>
    <w:rsid w:val="0040183F"/>
    <w:rsid w:val="00401CC1"/>
    <w:rsid w:val="004022F9"/>
    <w:rsid w:val="0040276F"/>
    <w:rsid w:val="004028FD"/>
    <w:rsid w:val="00402EA3"/>
    <w:rsid w:val="004037D4"/>
    <w:rsid w:val="004038A0"/>
    <w:rsid w:val="00403910"/>
    <w:rsid w:val="00405121"/>
    <w:rsid w:val="0040713D"/>
    <w:rsid w:val="00407A33"/>
    <w:rsid w:val="00407B35"/>
    <w:rsid w:val="00410A53"/>
    <w:rsid w:val="00411AA1"/>
    <w:rsid w:val="00411FAC"/>
    <w:rsid w:val="00412604"/>
    <w:rsid w:val="00413957"/>
    <w:rsid w:val="00414008"/>
    <w:rsid w:val="00414018"/>
    <w:rsid w:val="004142F9"/>
    <w:rsid w:val="00414F26"/>
    <w:rsid w:val="00415575"/>
    <w:rsid w:val="0041608C"/>
    <w:rsid w:val="0041630A"/>
    <w:rsid w:val="0041683D"/>
    <w:rsid w:val="00420A7D"/>
    <w:rsid w:val="00420B28"/>
    <w:rsid w:val="00420BC4"/>
    <w:rsid w:val="00421015"/>
    <w:rsid w:val="004210F2"/>
    <w:rsid w:val="004216ED"/>
    <w:rsid w:val="00421CB5"/>
    <w:rsid w:val="00421E82"/>
    <w:rsid w:val="00423CF5"/>
    <w:rsid w:val="0042406F"/>
    <w:rsid w:val="00424563"/>
    <w:rsid w:val="00426D1B"/>
    <w:rsid w:val="0042765D"/>
    <w:rsid w:val="004277EA"/>
    <w:rsid w:val="0042781D"/>
    <w:rsid w:val="004279F9"/>
    <w:rsid w:val="00431312"/>
    <w:rsid w:val="00432AAF"/>
    <w:rsid w:val="0043316C"/>
    <w:rsid w:val="00433B47"/>
    <w:rsid w:val="00433FB6"/>
    <w:rsid w:val="00435F5D"/>
    <w:rsid w:val="00436097"/>
    <w:rsid w:val="004360B4"/>
    <w:rsid w:val="0043654B"/>
    <w:rsid w:val="00437433"/>
    <w:rsid w:val="00437F69"/>
    <w:rsid w:val="00440832"/>
    <w:rsid w:val="00440D10"/>
    <w:rsid w:val="004410AA"/>
    <w:rsid w:val="004411DE"/>
    <w:rsid w:val="00441764"/>
    <w:rsid w:val="00441CD6"/>
    <w:rsid w:val="00441DDC"/>
    <w:rsid w:val="00442209"/>
    <w:rsid w:val="00442828"/>
    <w:rsid w:val="0044321E"/>
    <w:rsid w:val="0044372C"/>
    <w:rsid w:val="00443A29"/>
    <w:rsid w:val="00443D4F"/>
    <w:rsid w:val="004444CF"/>
    <w:rsid w:val="0044632D"/>
    <w:rsid w:val="0044765C"/>
    <w:rsid w:val="00447D6E"/>
    <w:rsid w:val="00451D0A"/>
    <w:rsid w:val="00452024"/>
    <w:rsid w:val="004527D6"/>
    <w:rsid w:val="0045310B"/>
    <w:rsid w:val="0045336C"/>
    <w:rsid w:val="00453399"/>
    <w:rsid w:val="004537DE"/>
    <w:rsid w:val="00454191"/>
    <w:rsid w:val="004553CA"/>
    <w:rsid w:val="00455422"/>
    <w:rsid w:val="00456920"/>
    <w:rsid w:val="00456CC0"/>
    <w:rsid w:val="00457BDE"/>
    <w:rsid w:val="004603CB"/>
    <w:rsid w:val="00460B46"/>
    <w:rsid w:val="00460F90"/>
    <w:rsid w:val="004616A4"/>
    <w:rsid w:val="00462B1A"/>
    <w:rsid w:val="00462FD9"/>
    <w:rsid w:val="004634F3"/>
    <w:rsid w:val="004636FC"/>
    <w:rsid w:val="0046371D"/>
    <w:rsid w:val="00463B87"/>
    <w:rsid w:val="00463F36"/>
    <w:rsid w:val="00464817"/>
    <w:rsid w:val="004657C8"/>
    <w:rsid w:val="00465DC1"/>
    <w:rsid w:val="00465F8D"/>
    <w:rsid w:val="004679B7"/>
    <w:rsid w:val="004700E5"/>
    <w:rsid w:val="00470446"/>
    <w:rsid w:val="004719AD"/>
    <w:rsid w:val="00471A8F"/>
    <w:rsid w:val="00471B47"/>
    <w:rsid w:val="00471DCD"/>
    <w:rsid w:val="004721FE"/>
    <w:rsid w:val="0047273A"/>
    <w:rsid w:val="00473991"/>
    <w:rsid w:val="00473E9E"/>
    <w:rsid w:val="0047444B"/>
    <w:rsid w:val="004750DD"/>
    <w:rsid w:val="0047534C"/>
    <w:rsid w:val="00475E9F"/>
    <w:rsid w:val="004764CB"/>
    <w:rsid w:val="00477309"/>
    <w:rsid w:val="004775C9"/>
    <w:rsid w:val="004775F4"/>
    <w:rsid w:val="0048031B"/>
    <w:rsid w:val="004804BA"/>
    <w:rsid w:val="00481D90"/>
    <w:rsid w:val="00482DE9"/>
    <w:rsid w:val="00483359"/>
    <w:rsid w:val="00483507"/>
    <w:rsid w:val="0048389D"/>
    <w:rsid w:val="00483A9D"/>
    <w:rsid w:val="00483CCE"/>
    <w:rsid w:val="0048468F"/>
    <w:rsid w:val="00484CE7"/>
    <w:rsid w:val="004859D7"/>
    <w:rsid w:val="00485A0D"/>
    <w:rsid w:val="00486C99"/>
    <w:rsid w:val="00487F16"/>
    <w:rsid w:val="00491D17"/>
    <w:rsid w:val="004924D6"/>
    <w:rsid w:val="00492C58"/>
    <w:rsid w:val="0049385A"/>
    <w:rsid w:val="004949E2"/>
    <w:rsid w:val="00495226"/>
    <w:rsid w:val="004952FE"/>
    <w:rsid w:val="00495F94"/>
    <w:rsid w:val="00495FCB"/>
    <w:rsid w:val="0049636B"/>
    <w:rsid w:val="00496561"/>
    <w:rsid w:val="004972C9"/>
    <w:rsid w:val="0049758A"/>
    <w:rsid w:val="0049776C"/>
    <w:rsid w:val="00497802"/>
    <w:rsid w:val="00497993"/>
    <w:rsid w:val="004A02E4"/>
    <w:rsid w:val="004A1BC6"/>
    <w:rsid w:val="004A24C0"/>
    <w:rsid w:val="004A25CF"/>
    <w:rsid w:val="004A2F66"/>
    <w:rsid w:val="004A34AF"/>
    <w:rsid w:val="004A48F0"/>
    <w:rsid w:val="004A4988"/>
    <w:rsid w:val="004A51F0"/>
    <w:rsid w:val="004A5576"/>
    <w:rsid w:val="004A67AB"/>
    <w:rsid w:val="004A725D"/>
    <w:rsid w:val="004B0112"/>
    <w:rsid w:val="004B0562"/>
    <w:rsid w:val="004B0F65"/>
    <w:rsid w:val="004B17DA"/>
    <w:rsid w:val="004B281A"/>
    <w:rsid w:val="004B2D2E"/>
    <w:rsid w:val="004B32B3"/>
    <w:rsid w:val="004B4018"/>
    <w:rsid w:val="004B4516"/>
    <w:rsid w:val="004B4579"/>
    <w:rsid w:val="004B4A69"/>
    <w:rsid w:val="004B4C0A"/>
    <w:rsid w:val="004B59FF"/>
    <w:rsid w:val="004B5B19"/>
    <w:rsid w:val="004B5E16"/>
    <w:rsid w:val="004B6299"/>
    <w:rsid w:val="004B77B7"/>
    <w:rsid w:val="004B7DE2"/>
    <w:rsid w:val="004C10A4"/>
    <w:rsid w:val="004C12E0"/>
    <w:rsid w:val="004C1389"/>
    <w:rsid w:val="004C2759"/>
    <w:rsid w:val="004C2E2C"/>
    <w:rsid w:val="004C38CC"/>
    <w:rsid w:val="004C42E3"/>
    <w:rsid w:val="004C44DF"/>
    <w:rsid w:val="004C45B8"/>
    <w:rsid w:val="004C46A1"/>
    <w:rsid w:val="004C5015"/>
    <w:rsid w:val="004C5967"/>
    <w:rsid w:val="004C65E4"/>
    <w:rsid w:val="004C6A8E"/>
    <w:rsid w:val="004C6BCD"/>
    <w:rsid w:val="004C76B5"/>
    <w:rsid w:val="004C7985"/>
    <w:rsid w:val="004D0141"/>
    <w:rsid w:val="004D0C67"/>
    <w:rsid w:val="004D0D7F"/>
    <w:rsid w:val="004D0D9E"/>
    <w:rsid w:val="004D26EE"/>
    <w:rsid w:val="004D5138"/>
    <w:rsid w:val="004D5B3B"/>
    <w:rsid w:val="004D5E23"/>
    <w:rsid w:val="004D612B"/>
    <w:rsid w:val="004D768D"/>
    <w:rsid w:val="004D7A90"/>
    <w:rsid w:val="004E017E"/>
    <w:rsid w:val="004E0D15"/>
    <w:rsid w:val="004E0D2E"/>
    <w:rsid w:val="004E10FF"/>
    <w:rsid w:val="004E1334"/>
    <w:rsid w:val="004E1F88"/>
    <w:rsid w:val="004E1FE8"/>
    <w:rsid w:val="004E2083"/>
    <w:rsid w:val="004E2B7E"/>
    <w:rsid w:val="004E2D58"/>
    <w:rsid w:val="004E2DA8"/>
    <w:rsid w:val="004E316D"/>
    <w:rsid w:val="004E3340"/>
    <w:rsid w:val="004E3650"/>
    <w:rsid w:val="004E3AC6"/>
    <w:rsid w:val="004E3EBC"/>
    <w:rsid w:val="004E3F02"/>
    <w:rsid w:val="004E4215"/>
    <w:rsid w:val="004E4325"/>
    <w:rsid w:val="004E4400"/>
    <w:rsid w:val="004E4416"/>
    <w:rsid w:val="004E4FA7"/>
    <w:rsid w:val="004E514C"/>
    <w:rsid w:val="004E68D9"/>
    <w:rsid w:val="004E6A7C"/>
    <w:rsid w:val="004E6E9C"/>
    <w:rsid w:val="004E70E3"/>
    <w:rsid w:val="004E735E"/>
    <w:rsid w:val="004E7BAF"/>
    <w:rsid w:val="004F08B1"/>
    <w:rsid w:val="004F0B22"/>
    <w:rsid w:val="004F0E72"/>
    <w:rsid w:val="004F10C0"/>
    <w:rsid w:val="004F1F70"/>
    <w:rsid w:val="004F20A3"/>
    <w:rsid w:val="004F2BEF"/>
    <w:rsid w:val="004F2DF6"/>
    <w:rsid w:val="004F3D8D"/>
    <w:rsid w:val="004F4020"/>
    <w:rsid w:val="004F44E4"/>
    <w:rsid w:val="004F4B89"/>
    <w:rsid w:val="004F5460"/>
    <w:rsid w:val="004F5C19"/>
    <w:rsid w:val="004F60A1"/>
    <w:rsid w:val="004F70DB"/>
    <w:rsid w:val="0050086E"/>
    <w:rsid w:val="00500EE5"/>
    <w:rsid w:val="00501CD4"/>
    <w:rsid w:val="005020C1"/>
    <w:rsid w:val="0050218F"/>
    <w:rsid w:val="00503464"/>
    <w:rsid w:val="00503B50"/>
    <w:rsid w:val="00503C64"/>
    <w:rsid w:val="00503CFB"/>
    <w:rsid w:val="005040C4"/>
    <w:rsid w:val="0050469C"/>
    <w:rsid w:val="005068E7"/>
    <w:rsid w:val="005069E7"/>
    <w:rsid w:val="00506BA8"/>
    <w:rsid w:val="00507B3A"/>
    <w:rsid w:val="005100F8"/>
    <w:rsid w:val="00510B1A"/>
    <w:rsid w:val="00510C81"/>
    <w:rsid w:val="00510CE7"/>
    <w:rsid w:val="005113EF"/>
    <w:rsid w:val="0051173E"/>
    <w:rsid w:val="00512BD4"/>
    <w:rsid w:val="0051352C"/>
    <w:rsid w:val="00513853"/>
    <w:rsid w:val="00513A73"/>
    <w:rsid w:val="00514740"/>
    <w:rsid w:val="00514C9E"/>
    <w:rsid w:val="00515499"/>
    <w:rsid w:val="00515657"/>
    <w:rsid w:val="0051708B"/>
    <w:rsid w:val="005170BE"/>
    <w:rsid w:val="0051773E"/>
    <w:rsid w:val="00517AEA"/>
    <w:rsid w:val="00520656"/>
    <w:rsid w:val="00520724"/>
    <w:rsid w:val="00520ADA"/>
    <w:rsid w:val="00522E72"/>
    <w:rsid w:val="00524018"/>
    <w:rsid w:val="005244F5"/>
    <w:rsid w:val="0052450A"/>
    <w:rsid w:val="00525309"/>
    <w:rsid w:val="005255D9"/>
    <w:rsid w:val="005263D3"/>
    <w:rsid w:val="0052764A"/>
    <w:rsid w:val="00527B77"/>
    <w:rsid w:val="00527C19"/>
    <w:rsid w:val="005301C0"/>
    <w:rsid w:val="005303C8"/>
    <w:rsid w:val="005304F2"/>
    <w:rsid w:val="00530911"/>
    <w:rsid w:val="00530DA7"/>
    <w:rsid w:val="00531011"/>
    <w:rsid w:val="00531604"/>
    <w:rsid w:val="005318DB"/>
    <w:rsid w:val="00531ED1"/>
    <w:rsid w:val="005322CC"/>
    <w:rsid w:val="00533546"/>
    <w:rsid w:val="00533E7B"/>
    <w:rsid w:val="00534620"/>
    <w:rsid w:val="00534921"/>
    <w:rsid w:val="0053493C"/>
    <w:rsid w:val="005352A9"/>
    <w:rsid w:val="0053540E"/>
    <w:rsid w:val="00535A07"/>
    <w:rsid w:val="005376D3"/>
    <w:rsid w:val="00537922"/>
    <w:rsid w:val="00537AEA"/>
    <w:rsid w:val="00537E97"/>
    <w:rsid w:val="00537F6A"/>
    <w:rsid w:val="00540868"/>
    <w:rsid w:val="00542A97"/>
    <w:rsid w:val="00542B53"/>
    <w:rsid w:val="00542D8D"/>
    <w:rsid w:val="005430C8"/>
    <w:rsid w:val="0054328E"/>
    <w:rsid w:val="005445A0"/>
    <w:rsid w:val="005446E2"/>
    <w:rsid w:val="00544C7D"/>
    <w:rsid w:val="00545346"/>
    <w:rsid w:val="005455B9"/>
    <w:rsid w:val="00546A2E"/>
    <w:rsid w:val="00547F70"/>
    <w:rsid w:val="00550B14"/>
    <w:rsid w:val="00550C50"/>
    <w:rsid w:val="00551C06"/>
    <w:rsid w:val="0055209C"/>
    <w:rsid w:val="00552630"/>
    <w:rsid w:val="005526CA"/>
    <w:rsid w:val="00552AC7"/>
    <w:rsid w:val="00556201"/>
    <w:rsid w:val="00556BAB"/>
    <w:rsid w:val="00556C5F"/>
    <w:rsid w:val="00557765"/>
    <w:rsid w:val="005577E4"/>
    <w:rsid w:val="00557BDB"/>
    <w:rsid w:val="005611D8"/>
    <w:rsid w:val="005616F9"/>
    <w:rsid w:val="0056275B"/>
    <w:rsid w:val="005647AC"/>
    <w:rsid w:val="00564914"/>
    <w:rsid w:val="00565230"/>
    <w:rsid w:val="00566747"/>
    <w:rsid w:val="005714BD"/>
    <w:rsid w:val="00571E58"/>
    <w:rsid w:val="0057238C"/>
    <w:rsid w:val="005732FF"/>
    <w:rsid w:val="005737B9"/>
    <w:rsid w:val="0057429E"/>
    <w:rsid w:val="005752DD"/>
    <w:rsid w:val="005765FB"/>
    <w:rsid w:val="00576B4C"/>
    <w:rsid w:val="00580B82"/>
    <w:rsid w:val="00580C18"/>
    <w:rsid w:val="00581ACC"/>
    <w:rsid w:val="00582D13"/>
    <w:rsid w:val="0058307A"/>
    <w:rsid w:val="00584C87"/>
    <w:rsid w:val="00584C9C"/>
    <w:rsid w:val="005865DC"/>
    <w:rsid w:val="0058674D"/>
    <w:rsid w:val="00586EEB"/>
    <w:rsid w:val="005876E8"/>
    <w:rsid w:val="00587C98"/>
    <w:rsid w:val="0059001D"/>
    <w:rsid w:val="005904CC"/>
    <w:rsid w:val="00590F3F"/>
    <w:rsid w:val="0059113F"/>
    <w:rsid w:val="00591626"/>
    <w:rsid w:val="005917E6"/>
    <w:rsid w:val="00592DE5"/>
    <w:rsid w:val="005942E0"/>
    <w:rsid w:val="00595367"/>
    <w:rsid w:val="0059544B"/>
    <w:rsid w:val="005956B7"/>
    <w:rsid w:val="00596A30"/>
    <w:rsid w:val="00596A53"/>
    <w:rsid w:val="00596B96"/>
    <w:rsid w:val="00597203"/>
    <w:rsid w:val="00597359"/>
    <w:rsid w:val="005974D6"/>
    <w:rsid w:val="00597AD1"/>
    <w:rsid w:val="00597FE2"/>
    <w:rsid w:val="005A00F3"/>
    <w:rsid w:val="005A0CB7"/>
    <w:rsid w:val="005A1A7A"/>
    <w:rsid w:val="005A21BC"/>
    <w:rsid w:val="005A2454"/>
    <w:rsid w:val="005A2CC9"/>
    <w:rsid w:val="005A4962"/>
    <w:rsid w:val="005A5DDA"/>
    <w:rsid w:val="005A6A10"/>
    <w:rsid w:val="005A6C6F"/>
    <w:rsid w:val="005A6C7D"/>
    <w:rsid w:val="005A712A"/>
    <w:rsid w:val="005B16B0"/>
    <w:rsid w:val="005B2CD1"/>
    <w:rsid w:val="005B2E6F"/>
    <w:rsid w:val="005B34D3"/>
    <w:rsid w:val="005B40DC"/>
    <w:rsid w:val="005B4954"/>
    <w:rsid w:val="005B4997"/>
    <w:rsid w:val="005B5246"/>
    <w:rsid w:val="005B59EC"/>
    <w:rsid w:val="005B5E18"/>
    <w:rsid w:val="005B615D"/>
    <w:rsid w:val="005B6A1F"/>
    <w:rsid w:val="005B753F"/>
    <w:rsid w:val="005C085C"/>
    <w:rsid w:val="005C2547"/>
    <w:rsid w:val="005C2CAE"/>
    <w:rsid w:val="005C4FC5"/>
    <w:rsid w:val="005C69A1"/>
    <w:rsid w:val="005C6D5F"/>
    <w:rsid w:val="005C7305"/>
    <w:rsid w:val="005C7E66"/>
    <w:rsid w:val="005D0135"/>
    <w:rsid w:val="005D0706"/>
    <w:rsid w:val="005D1183"/>
    <w:rsid w:val="005D1765"/>
    <w:rsid w:val="005D230D"/>
    <w:rsid w:val="005D2332"/>
    <w:rsid w:val="005D27EB"/>
    <w:rsid w:val="005D3B7C"/>
    <w:rsid w:val="005D40F0"/>
    <w:rsid w:val="005D45F1"/>
    <w:rsid w:val="005D4956"/>
    <w:rsid w:val="005D54FE"/>
    <w:rsid w:val="005D5768"/>
    <w:rsid w:val="005D580E"/>
    <w:rsid w:val="005D69BF"/>
    <w:rsid w:val="005D760F"/>
    <w:rsid w:val="005E0871"/>
    <w:rsid w:val="005E0C61"/>
    <w:rsid w:val="005E11B3"/>
    <w:rsid w:val="005E1768"/>
    <w:rsid w:val="005E21A5"/>
    <w:rsid w:val="005E3E91"/>
    <w:rsid w:val="005E3ECD"/>
    <w:rsid w:val="005E4047"/>
    <w:rsid w:val="005E704D"/>
    <w:rsid w:val="005E794B"/>
    <w:rsid w:val="005E7F77"/>
    <w:rsid w:val="005F03BF"/>
    <w:rsid w:val="005F0C58"/>
    <w:rsid w:val="005F0D12"/>
    <w:rsid w:val="005F0D62"/>
    <w:rsid w:val="005F21E4"/>
    <w:rsid w:val="005F22E5"/>
    <w:rsid w:val="005F32A6"/>
    <w:rsid w:val="005F3A26"/>
    <w:rsid w:val="005F3C3D"/>
    <w:rsid w:val="005F3D8D"/>
    <w:rsid w:val="005F453B"/>
    <w:rsid w:val="005F491C"/>
    <w:rsid w:val="005F56E9"/>
    <w:rsid w:val="005F5BE9"/>
    <w:rsid w:val="005F6343"/>
    <w:rsid w:val="005F6B4F"/>
    <w:rsid w:val="005F6DAF"/>
    <w:rsid w:val="005F7185"/>
    <w:rsid w:val="005F798E"/>
    <w:rsid w:val="006014B4"/>
    <w:rsid w:val="00601E77"/>
    <w:rsid w:val="00601EDF"/>
    <w:rsid w:val="0060267F"/>
    <w:rsid w:val="0060311D"/>
    <w:rsid w:val="0060372C"/>
    <w:rsid w:val="0060374C"/>
    <w:rsid w:val="00603B50"/>
    <w:rsid w:val="00603DFE"/>
    <w:rsid w:val="00604275"/>
    <w:rsid w:val="00604DE1"/>
    <w:rsid w:val="00605626"/>
    <w:rsid w:val="00605B31"/>
    <w:rsid w:val="00607D10"/>
    <w:rsid w:val="00610457"/>
    <w:rsid w:val="006108FA"/>
    <w:rsid w:val="00610B68"/>
    <w:rsid w:val="00612912"/>
    <w:rsid w:val="00612BEE"/>
    <w:rsid w:val="00613FC4"/>
    <w:rsid w:val="006142D0"/>
    <w:rsid w:val="006142EE"/>
    <w:rsid w:val="00614385"/>
    <w:rsid w:val="00614583"/>
    <w:rsid w:val="006155A2"/>
    <w:rsid w:val="00616BB1"/>
    <w:rsid w:val="00617169"/>
    <w:rsid w:val="00620955"/>
    <w:rsid w:val="00620D4C"/>
    <w:rsid w:val="00621225"/>
    <w:rsid w:val="0062164B"/>
    <w:rsid w:val="00621DAA"/>
    <w:rsid w:val="0062247E"/>
    <w:rsid w:val="006228D6"/>
    <w:rsid w:val="00623B7B"/>
    <w:rsid w:val="0062448F"/>
    <w:rsid w:val="0062465B"/>
    <w:rsid w:val="00624ECA"/>
    <w:rsid w:val="006250CC"/>
    <w:rsid w:val="00625356"/>
    <w:rsid w:val="006254F9"/>
    <w:rsid w:val="00625601"/>
    <w:rsid w:val="0062581A"/>
    <w:rsid w:val="00626AFB"/>
    <w:rsid w:val="00626F58"/>
    <w:rsid w:val="00630215"/>
    <w:rsid w:val="00631351"/>
    <w:rsid w:val="00631A6C"/>
    <w:rsid w:val="00632342"/>
    <w:rsid w:val="00632495"/>
    <w:rsid w:val="00633402"/>
    <w:rsid w:val="006334FD"/>
    <w:rsid w:val="00633BDA"/>
    <w:rsid w:val="00633E35"/>
    <w:rsid w:val="006340A1"/>
    <w:rsid w:val="006349C7"/>
    <w:rsid w:val="006353D0"/>
    <w:rsid w:val="006359B2"/>
    <w:rsid w:val="006359D4"/>
    <w:rsid w:val="00635E24"/>
    <w:rsid w:val="00635F69"/>
    <w:rsid w:val="00636A62"/>
    <w:rsid w:val="00636AC4"/>
    <w:rsid w:val="00636E3F"/>
    <w:rsid w:val="00636F95"/>
    <w:rsid w:val="00637087"/>
    <w:rsid w:val="00637C38"/>
    <w:rsid w:val="00637E47"/>
    <w:rsid w:val="00640A11"/>
    <w:rsid w:val="0064158B"/>
    <w:rsid w:val="00642B09"/>
    <w:rsid w:val="00643455"/>
    <w:rsid w:val="006438B6"/>
    <w:rsid w:val="00643916"/>
    <w:rsid w:val="006444AD"/>
    <w:rsid w:val="006445F5"/>
    <w:rsid w:val="006449A1"/>
    <w:rsid w:val="00644A99"/>
    <w:rsid w:val="006450B5"/>
    <w:rsid w:val="0064539A"/>
    <w:rsid w:val="00645DE8"/>
    <w:rsid w:val="006468A3"/>
    <w:rsid w:val="00646F88"/>
    <w:rsid w:val="006479C3"/>
    <w:rsid w:val="00647CE0"/>
    <w:rsid w:val="00647E74"/>
    <w:rsid w:val="00650631"/>
    <w:rsid w:val="00650BF5"/>
    <w:rsid w:val="00650F9C"/>
    <w:rsid w:val="0065177F"/>
    <w:rsid w:val="00652DA9"/>
    <w:rsid w:val="00652E0C"/>
    <w:rsid w:val="0065400A"/>
    <w:rsid w:val="00654149"/>
    <w:rsid w:val="00654DBC"/>
    <w:rsid w:val="00655B65"/>
    <w:rsid w:val="0065607E"/>
    <w:rsid w:val="006561A3"/>
    <w:rsid w:val="0065667C"/>
    <w:rsid w:val="00657EFE"/>
    <w:rsid w:val="00657FCC"/>
    <w:rsid w:val="00660B5B"/>
    <w:rsid w:val="00661574"/>
    <w:rsid w:val="006618F7"/>
    <w:rsid w:val="00661A4C"/>
    <w:rsid w:val="00661D8F"/>
    <w:rsid w:val="006628B3"/>
    <w:rsid w:val="00662AC1"/>
    <w:rsid w:val="00662AEC"/>
    <w:rsid w:val="00662AFA"/>
    <w:rsid w:val="00662D52"/>
    <w:rsid w:val="006636AC"/>
    <w:rsid w:val="0066392B"/>
    <w:rsid w:val="0066467C"/>
    <w:rsid w:val="00664784"/>
    <w:rsid w:val="0066541F"/>
    <w:rsid w:val="006654F2"/>
    <w:rsid w:val="006655F3"/>
    <w:rsid w:val="0066645B"/>
    <w:rsid w:val="00666B9C"/>
    <w:rsid w:val="00667221"/>
    <w:rsid w:val="00667D00"/>
    <w:rsid w:val="00667FF4"/>
    <w:rsid w:val="00670143"/>
    <w:rsid w:val="0067086E"/>
    <w:rsid w:val="00671332"/>
    <w:rsid w:val="006715CE"/>
    <w:rsid w:val="00671606"/>
    <w:rsid w:val="00671A50"/>
    <w:rsid w:val="00671AC5"/>
    <w:rsid w:val="00672009"/>
    <w:rsid w:val="00672517"/>
    <w:rsid w:val="0067277F"/>
    <w:rsid w:val="00672CA9"/>
    <w:rsid w:val="00673438"/>
    <w:rsid w:val="00673594"/>
    <w:rsid w:val="0067445A"/>
    <w:rsid w:val="00674DC3"/>
    <w:rsid w:val="0067510D"/>
    <w:rsid w:val="006762FD"/>
    <w:rsid w:val="0067657D"/>
    <w:rsid w:val="006768BD"/>
    <w:rsid w:val="00676A08"/>
    <w:rsid w:val="00676AC9"/>
    <w:rsid w:val="0067798D"/>
    <w:rsid w:val="00677B7E"/>
    <w:rsid w:val="006802FD"/>
    <w:rsid w:val="006809E3"/>
    <w:rsid w:val="00680AD1"/>
    <w:rsid w:val="006817B1"/>
    <w:rsid w:val="0068207E"/>
    <w:rsid w:val="00682595"/>
    <w:rsid w:val="00682B6C"/>
    <w:rsid w:val="00682FEF"/>
    <w:rsid w:val="0068311F"/>
    <w:rsid w:val="006840B9"/>
    <w:rsid w:val="00685555"/>
    <w:rsid w:val="006867D8"/>
    <w:rsid w:val="00686C9E"/>
    <w:rsid w:val="00686EC9"/>
    <w:rsid w:val="0068735B"/>
    <w:rsid w:val="006874B1"/>
    <w:rsid w:val="00687E1A"/>
    <w:rsid w:val="00687E3E"/>
    <w:rsid w:val="006916CB"/>
    <w:rsid w:val="0069170F"/>
    <w:rsid w:val="00691A10"/>
    <w:rsid w:val="00691E90"/>
    <w:rsid w:val="00692B5E"/>
    <w:rsid w:val="006930D0"/>
    <w:rsid w:val="00693268"/>
    <w:rsid w:val="006934E9"/>
    <w:rsid w:val="006936EE"/>
    <w:rsid w:val="006946B6"/>
    <w:rsid w:val="00697275"/>
    <w:rsid w:val="00697583"/>
    <w:rsid w:val="006A0048"/>
    <w:rsid w:val="006A0199"/>
    <w:rsid w:val="006A0C62"/>
    <w:rsid w:val="006A155E"/>
    <w:rsid w:val="006A2136"/>
    <w:rsid w:val="006A32B6"/>
    <w:rsid w:val="006A3BBB"/>
    <w:rsid w:val="006A4072"/>
    <w:rsid w:val="006A4165"/>
    <w:rsid w:val="006A4551"/>
    <w:rsid w:val="006A4E9D"/>
    <w:rsid w:val="006A4F80"/>
    <w:rsid w:val="006A53F1"/>
    <w:rsid w:val="006A5488"/>
    <w:rsid w:val="006A569C"/>
    <w:rsid w:val="006A5B84"/>
    <w:rsid w:val="006A73FE"/>
    <w:rsid w:val="006A74B8"/>
    <w:rsid w:val="006B14B6"/>
    <w:rsid w:val="006B1580"/>
    <w:rsid w:val="006B275D"/>
    <w:rsid w:val="006B2BF0"/>
    <w:rsid w:val="006B3431"/>
    <w:rsid w:val="006B3CF8"/>
    <w:rsid w:val="006B40C6"/>
    <w:rsid w:val="006B50DF"/>
    <w:rsid w:val="006B517D"/>
    <w:rsid w:val="006B54CE"/>
    <w:rsid w:val="006B570F"/>
    <w:rsid w:val="006B60D0"/>
    <w:rsid w:val="006B634A"/>
    <w:rsid w:val="006B659A"/>
    <w:rsid w:val="006B66A3"/>
    <w:rsid w:val="006B69D2"/>
    <w:rsid w:val="006B6EB1"/>
    <w:rsid w:val="006B6FA8"/>
    <w:rsid w:val="006B786E"/>
    <w:rsid w:val="006B7E38"/>
    <w:rsid w:val="006C0184"/>
    <w:rsid w:val="006C030A"/>
    <w:rsid w:val="006C15B9"/>
    <w:rsid w:val="006C1618"/>
    <w:rsid w:val="006C169E"/>
    <w:rsid w:val="006C17B9"/>
    <w:rsid w:val="006C1EF5"/>
    <w:rsid w:val="006C2B7A"/>
    <w:rsid w:val="006C2BCC"/>
    <w:rsid w:val="006C356C"/>
    <w:rsid w:val="006C56E0"/>
    <w:rsid w:val="006C5FF1"/>
    <w:rsid w:val="006C69CE"/>
    <w:rsid w:val="006C79BF"/>
    <w:rsid w:val="006D062E"/>
    <w:rsid w:val="006D1283"/>
    <w:rsid w:val="006D2F11"/>
    <w:rsid w:val="006D30F2"/>
    <w:rsid w:val="006D32C5"/>
    <w:rsid w:val="006D4520"/>
    <w:rsid w:val="006D45C0"/>
    <w:rsid w:val="006D4C53"/>
    <w:rsid w:val="006D52DA"/>
    <w:rsid w:val="006D5AB6"/>
    <w:rsid w:val="006D5D06"/>
    <w:rsid w:val="006D6A4B"/>
    <w:rsid w:val="006E06A3"/>
    <w:rsid w:val="006E16E8"/>
    <w:rsid w:val="006E171F"/>
    <w:rsid w:val="006E24C2"/>
    <w:rsid w:val="006E278C"/>
    <w:rsid w:val="006E3605"/>
    <w:rsid w:val="006E3E0C"/>
    <w:rsid w:val="006E4CD0"/>
    <w:rsid w:val="006E5919"/>
    <w:rsid w:val="006E73E8"/>
    <w:rsid w:val="006F010F"/>
    <w:rsid w:val="006F012A"/>
    <w:rsid w:val="006F0D94"/>
    <w:rsid w:val="006F1CAF"/>
    <w:rsid w:val="006F3357"/>
    <w:rsid w:val="006F39E8"/>
    <w:rsid w:val="006F3A17"/>
    <w:rsid w:val="006F3EDB"/>
    <w:rsid w:val="006F5B71"/>
    <w:rsid w:val="006F6321"/>
    <w:rsid w:val="006F695B"/>
    <w:rsid w:val="006F73EC"/>
    <w:rsid w:val="006F7972"/>
    <w:rsid w:val="0070105B"/>
    <w:rsid w:val="0070177C"/>
    <w:rsid w:val="00701BFA"/>
    <w:rsid w:val="00701E4A"/>
    <w:rsid w:val="007025B2"/>
    <w:rsid w:val="00703777"/>
    <w:rsid w:val="00703A64"/>
    <w:rsid w:val="00703ABB"/>
    <w:rsid w:val="00703D28"/>
    <w:rsid w:val="007041A9"/>
    <w:rsid w:val="00704AD6"/>
    <w:rsid w:val="0070544E"/>
    <w:rsid w:val="00705CDE"/>
    <w:rsid w:val="007064E7"/>
    <w:rsid w:val="00706684"/>
    <w:rsid w:val="0070704F"/>
    <w:rsid w:val="00707FE3"/>
    <w:rsid w:val="0071070B"/>
    <w:rsid w:val="00710C1C"/>
    <w:rsid w:val="00710FA9"/>
    <w:rsid w:val="007125C0"/>
    <w:rsid w:val="00712AC7"/>
    <w:rsid w:val="00713381"/>
    <w:rsid w:val="00713658"/>
    <w:rsid w:val="00714AB7"/>
    <w:rsid w:val="007159B7"/>
    <w:rsid w:val="00715E80"/>
    <w:rsid w:val="00715FCA"/>
    <w:rsid w:val="007171D6"/>
    <w:rsid w:val="00723163"/>
    <w:rsid w:val="0072369B"/>
    <w:rsid w:val="007237B8"/>
    <w:rsid w:val="0072380E"/>
    <w:rsid w:val="00723F4F"/>
    <w:rsid w:val="00724110"/>
    <w:rsid w:val="007245D8"/>
    <w:rsid w:val="00725A97"/>
    <w:rsid w:val="00726914"/>
    <w:rsid w:val="00730F56"/>
    <w:rsid w:val="00733082"/>
    <w:rsid w:val="007330C9"/>
    <w:rsid w:val="00733329"/>
    <w:rsid w:val="007345AD"/>
    <w:rsid w:val="0073463E"/>
    <w:rsid w:val="00734AAA"/>
    <w:rsid w:val="00735180"/>
    <w:rsid w:val="0073521B"/>
    <w:rsid w:val="007365E3"/>
    <w:rsid w:val="0073699D"/>
    <w:rsid w:val="007373F9"/>
    <w:rsid w:val="00737642"/>
    <w:rsid w:val="00737E3A"/>
    <w:rsid w:val="00737FC3"/>
    <w:rsid w:val="0074044E"/>
    <w:rsid w:val="00740AA3"/>
    <w:rsid w:val="00741406"/>
    <w:rsid w:val="007425E1"/>
    <w:rsid w:val="0074308D"/>
    <w:rsid w:val="00743181"/>
    <w:rsid w:val="007433A4"/>
    <w:rsid w:val="00743541"/>
    <w:rsid w:val="0074445A"/>
    <w:rsid w:val="00745010"/>
    <w:rsid w:val="00745F2F"/>
    <w:rsid w:val="00746126"/>
    <w:rsid w:val="007472E0"/>
    <w:rsid w:val="007474CC"/>
    <w:rsid w:val="00747707"/>
    <w:rsid w:val="00747E04"/>
    <w:rsid w:val="00750525"/>
    <w:rsid w:val="00750D32"/>
    <w:rsid w:val="007510D4"/>
    <w:rsid w:val="00751B68"/>
    <w:rsid w:val="00751D2A"/>
    <w:rsid w:val="00752CD7"/>
    <w:rsid w:val="007552EA"/>
    <w:rsid w:val="0075618B"/>
    <w:rsid w:val="00761794"/>
    <w:rsid w:val="00761DFF"/>
    <w:rsid w:val="0076217D"/>
    <w:rsid w:val="0076233D"/>
    <w:rsid w:val="00763110"/>
    <w:rsid w:val="007631E5"/>
    <w:rsid w:val="007636B1"/>
    <w:rsid w:val="0076400D"/>
    <w:rsid w:val="00764370"/>
    <w:rsid w:val="00764F72"/>
    <w:rsid w:val="007661F9"/>
    <w:rsid w:val="00766F57"/>
    <w:rsid w:val="007677FC"/>
    <w:rsid w:val="00770691"/>
    <w:rsid w:val="00770809"/>
    <w:rsid w:val="00770EBD"/>
    <w:rsid w:val="00771177"/>
    <w:rsid w:val="007711DF"/>
    <w:rsid w:val="00771E5E"/>
    <w:rsid w:val="007726E6"/>
    <w:rsid w:val="00772CFA"/>
    <w:rsid w:val="00772DF6"/>
    <w:rsid w:val="00772E7C"/>
    <w:rsid w:val="00773034"/>
    <w:rsid w:val="0077337C"/>
    <w:rsid w:val="00773442"/>
    <w:rsid w:val="00773936"/>
    <w:rsid w:val="00773AD6"/>
    <w:rsid w:val="00773F55"/>
    <w:rsid w:val="0077451E"/>
    <w:rsid w:val="00775905"/>
    <w:rsid w:val="00775A8F"/>
    <w:rsid w:val="007762D2"/>
    <w:rsid w:val="00777C95"/>
    <w:rsid w:val="00777CB9"/>
    <w:rsid w:val="00777FD7"/>
    <w:rsid w:val="00780232"/>
    <w:rsid w:val="00780BDF"/>
    <w:rsid w:val="00780CA7"/>
    <w:rsid w:val="00780E8E"/>
    <w:rsid w:val="00781190"/>
    <w:rsid w:val="00781E83"/>
    <w:rsid w:val="007820BA"/>
    <w:rsid w:val="0078254B"/>
    <w:rsid w:val="00782BCF"/>
    <w:rsid w:val="00782E71"/>
    <w:rsid w:val="007846E9"/>
    <w:rsid w:val="00784B19"/>
    <w:rsid w:val="00785A45"/>
    <w:rsid w:val="00785FB5"/>
    <w:rsid w:val="007901BD"/>
    <w:rsid w:val="0079066D"/>
    <w:rsid w:val="00790F74"/>
    <w:rsid w:val="007914B5"/>
    <w:rsid w:val="0079161C"/>
    <w:rsid w:val="0079237D"/>
    <w:rsid w:val="00793185"/>
    <w:rsid w:val="00794368"/>
    <w:rsid w:val="00794574"/>
    <w:rsid w:val="0079473F"/>
    <w:rsid w:val="00794DCC"/>
    <w:rsid w:val="00794E08"/>
    <w:rsid w:val="007953CE"/>
    <w:rsid w:val="007957EF"/>
    <w:rsid w:val="007964FE"/>
    <w:rsid w:val="0079699D"/>
    <w:rsid w:val="00796DBC"/>
    <w:rsid w:val="00796DD6"/>
    <w:rsid w:val="007974CF"/>
    <w:rsid w:val="00797980"/>
    <w:rsid w:val="00797F8F"/>
    <w:rsid w:val="007A0070"/>
    <w:rsid w:val="007A080B"/>
    <w:rsid w:val="007A0F4F"/>
    <w:rsid w:val="007A13AB"/>
    <w:rsid w:val="007A1563"/>
    <w:rsid w:val="007A2B3C"/>
    <w:rsid w:val="007A56D3"/>
    <w:rsid w:val="007A56FF"/>
    <w:rsid w:val="007A6B06"/>
    <w:rsid w:val="007A75B6"/>
    <w:rsid w:val="007AF232"/>
    <w:rsid w:val="007B0448"/>
    <w:rsid w:val="007B0463"/>
    <w:rsid w:val="007B21D3"/>
    <w:rsid w:val="007B2861"/>
    <w:rsid w:val="007B35C1"/>
    <w:rsid w:val="007B545F"/>
    <w:rsid w:val="007B579D"/>
    <w:rsid w:val="007B627F"/>
    <w:rsid w:val="007B70C0"/>
    <w:rsid w:val="007C00B1"/>
    <w:rsid w:val="007C0DC1"/>
    <w:rsid w:val="007C13CF"/>
    <w:rsid w:val="007C14EB"/>
    <w:rsid w:val="007C1A4A"/>
    <w:rsid w:val="007C264A"/>
    <w:rsid w:val="007C2D44"/>
    <w:rsid w:val="007C39D6"/>
    <w:rsid w:val="007C3D3A"/>
    <w:rsid w:val="007C4256"/>
    <w:rsid w:val="007C48A6"/>
    <w:rsid w:val="007C5322"/>
    <w:rsid w:val="007C53D0"/>
    <w:rsid w:val="007C5AD4"/>
    <w:rsid w:val="007C621D"/>
    <w:rsid w:val="007C6C25"/>
    <w:rsid w:val="007C74A0"/>
    <w:rsid w:val="007C75B4"/>
    <w:rsid w:val="007C7999"/>
    <w:rsid w:val="007CB619"/>
    <w:rsid w:val="007D12A4"/>
    <w:rsid w:val="007D1D75"/>
    <w:rsid w:val="007D2AB4"/>
    <w:rsid w:val="007D2BDF"/>
    <w:rsid w:val="007D437F"/>
    <w:rsid w:val="007D46B9"/>
    <w:rsid w:val="007D56C2"/>
    <w:rsid w:val="007D637A"/>
    <w:rsid w:val="007D63D8"/>
    <w:rsid w:val="007D665E"/>
    <w:rsid w:val="007D67D0"/>
    <w:rsid w:val="007D6FCC"/>
    <w:rsid w:val="007D769E"/>
    <w:rsid w:val="007D7C42"/>
    <w:rsid w:val="007E0E5E"/>
    <w:rsid w:val="007E1F37"/>
    <w:rsid w:val="007E2D26"/>
    <w:rsid w:val="007E2ECE"/>
    <w:rsid w:val="007E3277"/>
    <w:rsid w:val="007E38D9"/>
    <w:rsid w:val="007E4143"/>
    <w:rsid w:val="007E4A53"/>
    <w:rsid w:val="007E4CF3"/>
    <w:rsid w:val="007E5C9B"/>
    <w:rsid w:val="007E5E02"/>
    <w:rsid w:val="007E6CFA"/>
    <w:rsid w:val="007E76CA"/>
    <w:rsid w:val="007F0050"/>
    <w:rsid w:val="007F01FB"/>
    <w:rsid w:val="007F082C"/>
    <w:rsid w:val="007F1156"/>
    <w:rsid w:val="007F1DEB"/>
    <w:rsid w:val="007F3232"/>
    <w:rsid w:val="007F3770"/>
    <w:rsid w:val="007F45DF"/>
    <w:rsid w:val="007F470F"/>
    <w:rsid w:val="007F4B47"/>
    <w:rsid w:val="007F6AC6"/>
    <w:rsid w:val="008005CD"/>
    <w:rsid w:val="00801DEB"/>
    <w:rsid w:val="008024C2"/>
    <w:rsid w:val="00802B2D"/>
    <w:rsid w:val="00803479"/>
    <w:rsid w:val="008037C0"/>
    <w:rsid w:val="00803E06"/>
    <w:rsid w:val="00803EA3"/>
    <w:rsid w:val="008045EF"/>
    <w:rsid w:val="00804765"/>
    <w:rsid w:val="008047E4"/>
    <w:rsid w:val="00804A98"/>
    <w:rsid w:val="00804FBC"/>
    <w:rsid w:val="00805490"/>
    <w:rsid w:val="0080677C"/>
    <w:rsid w:val="008067E7"/>
    <w:rsid w:val="00806F39"/>
    <w:rsid w:val="00807D24"/>
    <w:rsid w:val="00810614"/>
    <w:rsid w:val="0081061A"/>
    <w:rsid w:val="00810CD5"/>
    <w:rsid w:val="00811D52"/>
    <w:rsid w:val="0081228E"/>
    <w:rsid w:val="008125BA"/>
    <w:rsid w:val="00813AD2"/>
    <w:rsid w:val="00815F3C"/>
    <w:rsid w:val="00816DC7"/>
    <w:rsid w:val="0081733A"/>
    <w:rsid w:val="008206F8"/>
    <w:rsid w:val="00820984"/>
    <w:rsid w:val="0082109A"/>
    <w:rsid w:val="00822158"/>
    <w:rsid w:val="00822518"/>
    <w:rsid w:val="0082261A"/>
    <w:rsid w:val="00822955"/>
    <w:rsid w:val="00823025"/>
    <w:rsid w:val="0082452C"/>
    <w:rsid w:val="00824865"/>
    <w:rsid w:val="008250B3"/>
    <w:rsid w:val="008251CF"/>
    <w:rsid w:val="00825CD1"/>
    <w:rsid w:val="008269DF"/>
    <w:rsid w:val="00830164"/>
    <w:rsid w:val="008319B1"/>
    <w:rsid w:val="00831A9F"/>
    <w:rsid w:val="008321F4"/>
    <w:rsid w:val="00833E70"/>
    <w:rsid w:val="00834A76"/>
    <w:rsid w:val="00834ABF"/>
    <w:rsid w:val="00835397"/>
    <w:rsid w:val="008357C5"/>
    <w:rsid w:val="00836A7F"/>
    <w:rsid w:val="00837008"/>
    <w:rsid w:val="0083724C"/>
    <w:rsid w:val="00837944"/>
    <w:rsid w:val="0084028A"/>
    <w:rsid w:val="008408E1"/>
    <w:rsid w:val="008409A4"/>
    <w:rsid w:val="00840B38"/>
    <w:rsid w:val="00841D89"/>
    <w:rsid w:val="00842A06"/>
    <w:rsid w:val="00842A24"/>
    <w:rsid w:val="0084330E"/>
    <w:rsid w:val="008433FE"/>
    <w:rsid w:val="0084364B"/>
    <w:rsid w:val="008436A5"/>
    <w:rsid w:val="00844173"/>
    <w:rsid w:val="00844803"/>
    <w:rsid w:val="00844DAE"/>
    <w:rsid w:val="00844DF1"/>
    <w:rsid w:val="00845055"/>
    <w:rsid w:val="00845900"/>
    <w:rsid w:val="00845F8B"/>
    <w:rsid w:val="008462B7"/>
    <w:rsid w:val="00846824"/>
    <w:rsid w:val="00846D09"/>
    <w:rsid w:val="00847312"/>
    <w:rsid w:val="00850031"/>
    <w:rsid w:val="0085043A"/>
    <w:rsid w:val="008505A5"/>
    <w:rsid w:val="00850F47"/>
    <w:rsid w:val="0085155C"/>
    <w:rsid w:val="008515BC"/>
    <w:rsid w:val="008516CB"/>
    <w:rsid w:val="00851724"/>
    <w:rsid w:val="008522BC"/>
    <w:rsid w:val="00853270"/>
    <w:rsid w:val="008535E1"/>
    <w:rsid w:val="00853979"/>
    <w:rsid w:val="00854403"/>
    <w:rsid w:val="00854951"/>
    <w:rsid w:val="00854BD1"/>
    <w:rsid w:val="00855067"/>
    <w:rsid w:val="00855C12"/>
    <w:rsid w:val="00856040"/>
    <w:rsid w:val="0085654C"/>
    <w:rsid w:val="00856CDB"/>
    <w:rsid w:val="00857E32"/>
    <w:rsid w:val="00860720"/>
    <w:rsid w:val="00861011"/>
    <w:rsid w:val="00861DE7"/>
    <w:rsid w:val="0086251F"/>
    <w:rsid w:val="008625D8"/>
    <w:rsid w:val="00862BCC"/>
    <w:rsid w:val="008631CA"/>
    <w:rsid w:val="008637FA"/>
    <w:rsid w:val="00863C1A"/>
    <w:rsid w:val="00864084"/>
    <w:rsid w:val="008655A3"/>
    <w:rsid w:val="00867165"/>
    <w:rsid w:val="008672AC"/>
    <w:rsid w:val="008709B5"/>
    <w:rsid w:val="00870B93"/>
    <w:rsid w:val="00870DF9"/>
    <w:rsid w:val="00872298"/>
    <w:rsid w:val="00872437"/>
    <w:rsid w:val="00872974"/>
    <w:rsid w:val="0087331F"/>
    <w:rsid w:val="008735BD"/>
    <w:rsid w:val="00873A45"/>
    <w:rsid w:val="00873F45"/>
    <w:rsid w:val="00874094"/>
    <w:rsid w:val="00874E77"/>
    <w:rsid w:val="00875077"/>
    <w:rsid w:val="00875644"/>
    <w:rsid w:val="00875D43"/>
    <w:rsid w:val="00876220"/>
    <w:rsid w:val="008765ED"/>
    <w:rsid w:val="00877330"/>
    <w:rsid w:val="00880115"/>
    <w:rsid w:val="00881F23"/>
    <w:rsid w:val="0088312F"/>
    <w:rsid w:val="008836DD"/>
    <w:rsid w:val="008838B1"/>
    <w:rsid w:val="00883F13"/>
    <w:rsid w:val="00884A77"/>
    <w:rsid w:val="00884B13"/>
    <w:rsid w:val="0088509A"/>
    <w:rsid w:val="008857EF"/>
    <w:rsid w:val="008870FE"/>
    <w:rsid w:val="008901A7"/>
    <w:rsid w:val="008909A2"/>
    <w:rsid w:val="00890B46"/>
    <w:rsid w:val="00890EC7"/>
    <w:rsid w:val="0089117F"/>
    <w:rsid w:val="00891275"/>
    <w:rsid w:val="00891F75"/>
    <w:rsid w:val="008922B0"/>
    <w:rsid w:val="00894CF7"/>
    <w:rsid w:val="00894DB4"/>
    <w:rsid w:val="0089549E"/>
    <w:rsid w:val="008956C9"/>
    <w:rsid w:val="008957F4"/>
    <w:rsid w:val="00895BF1"/>
    <w:rsid w:val="008963A5"/>
    <w:rsid w:val="008A0E34"/>
    <w:rsid w:val="008A1553"/>
    <w:rsid w:val="008A15E7"/>
    <w:rsid w:val="008A16A5"/>
    <w:rsid w:val="008A17FC"/>
    <w:rsid w:val="008A2C65"/>
    <w:rsid w:val="008A355C"/>
    <w:rsid w:val="008A44E8"/>
    <w:rsid w:val="008A4524"/>
    <w:rsid w:val="008A4594"/>
    <w:rsid w:val="008A4617"/>
    <w:rsid w:val="008A4C7D"/>
    <w:rsid w:val="008A5D75"/>
    <w:rsid w:val="008A6C6B"/>
    <w:rsid w:val="008A75E1"/>
    <w:rsid w:val="008A76BC"/>
    <w:rsid w:val="008B0AB6"/>
    <w:rsid w:val="008B1D02"/>
    <w:rsid w:val="008B1D3B"/>
    <w:rsid w:val="008B1F79"/>
    <w:rsid w:val="008B205F"/>
    <w:rsid w:val="008B235C"/>
    <w:rsid w:val="008B23AC"/>
    <w:rsid w:val="008B2B4C"/>
    <w:rsid w:val="008B302B"/>
    <w:rsid w:val="008B32FC"/>
    <w:rsid w:val="008B339E"/>
    <w:rsid w:val="008B38BB"/>
    <w:rsid w:val="008B3FA1"/>
    <w:rsid w:val="008B427A"/>
    <w:rsid w:val="008B4E50"/>
    <w:rsid w:val="008B5410"/>
    <w:rsid w:val="008B5768"/>
    <w:rsid w:val="008B5C4F"/>
    <w:rsid w:val="008B5C91"/>
    <w:rsid w:val="008B601C"/>
    <w:rsid w:val="008B6117"/>
    <w:rsid w:val="008B63A1"/>
    <w:rsid w:val="008B6790"/>
    <w:rsid w:val="008B67C6"/>
    <w:rsid w:val="008B7C92"/>
    <w:rsid w:val="008B7EAC"/>
    <w:rsid w:val="008C0236"/>
    <w:rsid w:val="008C1AD6"/>
    <w:rsid w:val="008C1B3A"/>
    <w:rsid w:val="008C347F"/>
    <w:rsid w:val="008C3500"/>
    <w:rsid w:val="008C38C0"/>
    <w:rsid w:val="008C4E08"/>
    <w:rsid w:val="008C52BA"/>
    <w:rsid w:val="008C6995"/>
    <w:rsid w:val="008C717E"/>
    <w:rsid w:val="008C7379"/>
    <w:rsid w:val="008D0025"/>
    <w:rsid w:val="008D0EA4"/>
    <w:rsid w:val="008D1119"/>
    <w:rsid w:val="008D17BC"/>
    <w:rsid w:val="008D2ECC"/>
    <w:rsid w:val="008D34E1"/>
    <w:rsid w:val="008D35C0"/>
    <w:rsid w:val="008D4E87"/>
    <w:rsid w:val="008D50DF"/>
    <w:rsid w:val="008D5145"/>
    <w:rsid w:val="008D6229"/>
    <w:rsid w:val="008D6A39"/>
    <w:rsid w:val="008D6D91"/>
    <w:rsid w:val="008E0371"/>
    <w:rsid w:val="008E0B77"/>
    <w:rsid w:val="008E0CBA"/>
    <w:rsid w:val="008E0CE2"/>
    <w:rsid w:val="008E0DDC"/>
    <w:rsid w:val="008E0F5E"/>
    <w:rsid w:val="008E3510"/>
    <w:rsid w:val="008E37DE"/>
    <w:rsid w:val="008E3A45"/>
    <w:rsid w:val="008E48E9"/>
    <w:rsid w:val="008E50CB"/>
    <w:rsid w:val="008E5569"/>
    <w:rsid w:val="008E5FAF"/>
    <w:rsid w:val="008E789F"/>
    <w:rsid w:val="008E7F89"/>
    <w:rsid w:val="008F0292"/>
    <w:rsid w:val="008F056D"/>
    <w:rsid w:val="008F07FD"/>
    <w:rsid w:val="008F1048"/>
    <w:rsid w:val="008F13C0"/>
    <w:rsid w:val="008F2007"/>
    <w:rsid w:val="008F2314"/>
    <w:rsid w:val="008F2567"/>
    <w:rsid w:val="008F314E"/>
    <w:rsid w:val="008F5181"/>
    <w:rsid w:val="008F5F93"/>
    <w:rsid w:val="008F683E"/>
    <w:rsid w:val="00901BD4"/>
    <w:rsid w:val="00901D47"/>
    <w:rsid w:val="0090303A"/>
    <w:rsid w:val="00903963"/>
    <w:rsid w:val="009039D5"/>
    <w:rsid w:val="00903C52"/>
    <w:rsid w:val="00904AAA"/>
    <w:rsid w:val="00904D22"/>
    <w:rsid w:val="0090516B"/>
    <w:rsid w:val="00905326"/>
    <w:rsid w:val="00905949"/>
    <w:rsid w:val="00906809"/>
    <w:rsid w:val="009072F5"/>
    <w:rsid w:val="009073B7"/>
    <w:rsid w:val="00907C42"/>
    <w:rsid w:val="00911C44"/>
    <w:rsid w:val="00911FD2"/>
    <w:rsid w:val="0091246D"/>
    <w:rsid w:val="009126E2"/>
    <w:rsid w:val="00912C23"/>
    <w:rsid w:val="0091368C"/>
    <w:rsid w:val="009139A9"/>
    <w:rsid w:val="00913C8B"/>
    <w:rsid w:val="00914211"/>
    <w:rsid w:val="0091578E"/>
    <w:rsid w:val="00916455"/>
    <w:rsid w:val="00916FE7"/>
    <w:rsid w:val="009178BB"/>
    <w:rsid w:val="00917CA3"/>
    <w:rsid w:val="009205E1"/>
    <w:rsid w:val="009222DB"/>
    <w:rsid w:val="00922616"/>
    <w:rsid w:val="00922B4D"/>
    <w:rsid w:val="00922E9E"/>
    <w:rsid w:val="009234B0"/>
    <w:rsid w:val="00924265"/>
    <w:rsid w:val="0092597A"/>
    <w:rsid w:val="009270A9"/>
    <w:rsid w:val="00927820"/>
    <w:rsid w:val="009279A4"/>
    <w:rsid w:val="00927E61"/>
    <w:rsid w:val="00927EC3"/>
    <w:rsid w:val="00931020"/>
    <w:rsid w:val="009312BB"/>
    <w:rsid w:val="009317A5"/>
    <w:rsid w:val="009323E8"/>
    <w:rsid w:val="00932E4A"/>
    <w:rsid w:val="00933302"/>
    <w:rsid w:val="0093382C"/>
    <w:rsid w:val="009338BA"/>
    <w:rsid w:val="0093557A"/>
    <w:rsid w:val="00935D7E"/>
    <w:rsid w:val="00936172"/>
    <w:rsid w:val="00937DDA"/>
    <w:rsid w:val="00940455"/>
    <w:rsid w:val="00941AA1"/>
    <w:rsid w:val="00942D11"/>
    <w:rsid w:val="0094318F"/>
    <w:rsid w:val="009435E1"/>
    <w:rsid w:val="00943608"/>
    <w:rsid w:val="0094416C"/>
    <w:rsid w:val="00944623"/>
    <w:rsid w:val="009448D8"/>
    <w:rsid w:val="00944B21"/>
    <w:rsid w:val="00945192"/>
    <w:rsid w:val="0094540A"/>
    <w:rsid w:val="009454B2"/>
    <w:rsid w:val="00945799"/>
    <w:rsid w:val="00946156"/>
    <w:rsid w:val="009462AA"/>
    <w:rsid w:val="00946E78"/>
    <w:rsid w:val="009506E8"/>
    <w:rsid w:val="00951155"/>
    <w:rsid w:val="0095139F"/>
    <w:rsid w:val="00952F4F"/>
    <w:rsid w:val="009531C3"/>
    <w:rsid w:val="009539FA"/>
    <w:rsid w:val="00954678"/>
    <w:rsid w:val="009546DF"/>
    <w:rsid w:val="00954D5F"/>
    <w:rsid w:val="00954DDB"/>
    <w:rsid w:val="0095567B"/>
    <w:rsid w:val="009567B7"/>
    <w:rsid w:val="00956D4F"/>
    <w:rsid w:val="00957412"/>
    <w:rsid w:val="00957BB6"/>
    <w:rsid w:val="00960752"/>
    <w:rsid w:val="00961F63"/>
    <w:rsid w:val="009629D7"/>
    <w:rsid w:val="00962E16"/>
    <w:rsid w:val="00964643"/>
    <w:rsid w:val="0096505B"/>
    <w:rsid w:val="00965468"/>
    <w:rsid w:val="00965CAE"/>
    <w:rsid w:val="009665C7"/>
    <w:rsid w:val="00966ABB"/>
    <w:rsid w:val="00966B7E"/>
    <w:rsid w:val="00966C6A"/>
    <w:rsid w:val="00966EE3"/>
    <w:rsid w:val="00966FFB"/>
    <w:rsid w:val="00967CBC"/>
    <w:rsid w:val="0097023C"/>
    <w:rsid w:val="009705C8"/>
    <w:rsid w:val="00971055"/>
    <w:rsid w:val="00972A18"/>
    <w:rsid w:val="00972A64"/>
    <w:rsid w:val="00972F65"/>
    <w:rsid w:val="00973180"/>
    <w:rsid w:val="00974B31"/>
    <w:rsid w:val="00975BB5"/>
    <w:rsid w:val="00975F23"/>
    <w:rsid w:val="00977E95"/>
    <w:rsid w:val="009800A2"/>
    <w:rsid w:val="009802C3"/>
    <w:rsid w:val="009809C7"/>
    <w:rsid w:val="00981F95"/>
    <w:rsid w:val="00982208"/>
    <w:rsid w:val="00982500"/>
    <w:rsid w:val="0098395F"/>
    <w:rsid w:val="0098589E"/>
    <w:rsid w:val="009861F7"/>
    <w:rsid w:val="0098675C"/>
    <w:rsid w:val="0098676F"/>
    <w:rsid w:val="00986805"/>
    <w:rsid w:val="00986A38"/>
    <w:rsid w:val="00986C2E"/>
    <w:rsid w:val="0098792A"/>
    <w:rsid w:val="00987BB3"/>
    <w:rsid w:val="00987ECE"/>
    <w:rsid w:val="009904F9"/>
    <w:rsid w:val="00991098"/>
    <w:rsid w:val="0099115E"/>
    <w:rsid w:val="00991690"/>
    <w:rsid w:val="00992FEF"/>
    <w:rsid w:val="0099332C"/>
    <w:rsid w:val="00993BE6"/>
    <w:rsid w:val="0099462C"/>
    <w:rsid w:val="00994693"/>
    <w:rsid w:val="00994C33"/>
    <w:rsid w:val="00995D48"/>
    <w:rsid w:val="00995FC6"/>
    <w:rsid w:val="0099604A"/>
    <w:rsid w:val="009972B1"/>
    <w:rsid w:val="00997410"/>
    <w:rsid w:val="00997D44"/>
    <w:rsid w:val="009A002E"/>
    <w:rsid w:val="009A008F"/>
    <w:rsid w:val="009A076A"/>
    <w:rsid w:val="009A1BB4"/>
    <w:rsid w:val="009A1DF6"/>
    <w:rsid w:val="009A200A"/>
    <w:rsid w:val="009A21C4"/>
    <w:rsid w:val="009A2D5C"/>
    <w:rsid w:val="009A2E14"/>
    <w:rsid w:val="009A3004"/>
    <w:rsid w:val="009A32E2"/>
    <w:rsid w:val="009A3AA9"/>
    <w:rsid w:val="009A3F48"/>
    <w:rsid w:val="009A3FB4"/>
    <w:rsid w:val="009A46E6"/>
    <w:rsid w:val="009A4941"/>
    <w:rsid w:val="009A5AFB"/>
    <w:rsid w:val="009A5F3F"/>
    <w:rsid w:val="009A6157"/>
    <w:rsid w:val="009A72DE"/>
    <w:rsid w:val="009B142F"/>
    <w:rsid w:val="009B206F"/>
    <w:rsid w:val="009B20AB"/>
    <w:rsid w:val="009B2377"/>
    <w:rsid w:val="009B2B48"/>
    <w:rsid w:val="009B2DDD"/>
    <w:rsid w:val="009B37A2"/>
    <w:rsid w:val="009B40AD"/>
    <w:rsid w:val="009B4864"/>
    <w:rsid w:val="009B4BBC"/>
    <w:rsid w:val="009B597A"/>
    <w:rsid w:val="009B6183"/>
    <w:rsid w:val="009B6755"/>
    <w:rsid w:val="009B7357"/>
    <w:rsid w:val="009B7A57"/>
    <w:rsid w:val="009B7D7F"/>
    <w:rsid w:val="009C007B"/>
    <w:rsid w:val="009C08B2"/>
    <w:rsid w:val="009C0B92"/>
    <w:rsid w:val="009C103A"/>
    <w:rsid w:val="009C1DE5"/>
    <w:rsid w:val="009C225E"/>
    <w:rsid w:val="009C2349"/>
    <w:rsid w:val="009C3566"/>
    <w:rsid w:val="009C361A"/>
    <w:rsid w:val="009C40CE"/>
    <w:rsid w:val="009C4835"/>
    <w:rsid w:val="009C4C62"/>
    <w:rsid w:val="009C5D36"/>
    <w:rsid w:val="009C6621"/>
    <w:rsid w:val="009C6698"/>
    <w:rsid w:val="009C7650"/>
    <w:rsid w:val="009C7A71"/>
    <w:rsid w:val="009C7F1E"/>
    <w:rsid w:val="009D1843"/>
    <w:rsid w:val="009D2D61"/>
    <w:rsid w:val="009D3864"/>
    <w:rsid w:val="009D4167"/>
    <w:rsid w:val="009D438D"/>
    <w:rsid w:val="009D4D54"/>
    <w:rsid w:val="009D51E5"/>
    <w:rsid w:val="009D6A5C"/>
    <w:rsid w:val="009E021F"/>
    <w:rsid w:val="009E0F4B"/>
    <w:rsid w:val="009E2503"/>
    <w:rsid w:val="009E25C0"/>
    <w:rsid w:val="009E26E1"/>
    <w:rsid w:val="009E2D1C"/>
    <w:rsid w:val="009E2FE9"/>
    <w:rsid w:val="009E3593"/>
    <w:rsid w:val="009E3872"/>
    <w:rsid w:val="009E409F"/>
    <w:rsid w:val="009E54BE"/>
    <w:rsid w:val="009E5513"/>
    <w:rsid w:val="009E56FE"/>
    <w:rsid w:val="009E5F60"/>
    <w:rsid w:val="009E5FA2"/>
    <w:rsid w:val="009E6060"/>
    <w:rsid w:val="009E66E8"/>
    <w:rsid w:val="009E72F9"/>
    <w:rsid w:val="009E7CF7"/>
    <w:rsid w:val="009F0B69"/>
    <w:rsid w:val="009F0F3B"/>
    <w:rsid w:val="009F1EFE"/>
    <w:rsid w:val="009F2458"/>
    <w:rsid w:val="009F274E"/>
    <w:rsid w:val="009F3202"/>
    <w:rsid w:val="009F4283"/>
    <w:rsid w:val="009F42FC"/>
    <w:rsid w:val="009F45F2"/>
    <w:rsid w:val="009F4CAA"/>
    <w:rsid w:val="009F52FF"/>
    <w:rsid w:val="009F5C95"/>
    <w:rsid w:val="009F6DE9"/>
    <w:rsid w:val="009F72C2"/>
    <w:rsid w:val="009F7B10"/>
    <w:rsid w:val="00A02606"/>
    <w:rsid w:val="00A03A7A"/>
    <w:rsid w:val="00A03C42"/>
    <w:rsid w:val="00A03E4B"/>
    <w:rsid w:val="00A04B45"/>
    <w:rsid w:val="00A04C39"/>
    <w:rsid w:val="00A050C2"/>
    <w:rsid w:val="00A0581B"/>
    <w:rsid w:val="00A05C81"/>
    <w:rsid w:val="00A06845"/>
    <w:rsid w:val="00A06B1F"/>
    <w:rsid w:val="00A06FD8"/>
    <w:rsid w:val="00A1014D"/>
    <w:rsid w:val="00A107BB"/>
    <w:rsid w:val="00A10C16"/>
    <w:rsid w:val="00A11BA8"/>
    <w:rsid w:val="00A1270B"/>
    <w:rsid w:val="00A12F0D"/>
    <w:rsid w:val="00A13E6B"/>
    <w:rsid w:val="00A145F5"/>
    <w:rsid w:val="00A146B1"/>
    <w:rsid w:val="00A15456"/>
    <w:rsid w:val="00A15EE3"/>
    <w:rsid w:val="00A15FF4"/>
    <w:rsid w:val="00A17280"/>
    <w:rsid w:val="00A17744"/>
    <w:rsid w:val="00A205BC"/>
    <w:rsid w:val="00A20B93"/>
    <w:rsid w:val="00A211EA"/>
    <w:rsid w:val="00A2172F"/>
    <w:rsid w:val="00A2264F"/>
    <w:rsid w:val="00A237D0"/>
    <w:rsid w:val="00A23C65"/>
    <w:rsid w:val="00A242E3"/>
    <w:rsid w:val="00A245B5"/>
    <w:rsid w:val="00A25B2A"/>
    <w:rsid w:val="00A2616E"/>
    <w:rsid w:val="00A26207"/>
    <w:rsid w:val="00A268C0"/>
    <w:rsid w:val="00A30A67"/>
    <w:rsid w:val="00A31C88"/>
    <w:rsid w:val="00A31E85"/>
    <w:rsid w:val="00A31F52"/>
    <w:rsid w:val="00A32151"/>
    <w:rsid w:val="00A329D6"/>
    <w:rsid w:val="00A32AF5"/>
    <w:rsid w:val="00A32C2B"/>
    <w:rsid w:val="00A338A6"/>
    <w:rsid w:val="00A354F5"/>
    <w:rsid w:val="00A35C01"/>
    <w:rsid w:val="00A371E2"/>
    <w:rsid w:val="00A375F0"/>
    <w:rsid w:val="00A378CE"/>
    <w:rsid w:val="00A379BE"/>
    <w:rsid w:val="00A379DB"/>
    <w:rsid w:val="00A37E17"/>
    <w:rsid w:val="00A409BF"/>
    <w:rsid w:val="00A412E7"/>
    <w:rsid w:val="00A42455"/>
    <w:rsid w:val="00A44A23"/>
    <w:rsid w:val="00A453A3"/>
    <w:rsid w:val="00A4587E"/>
    <w:rsid w:val="00A459AA"/>
    <w:rsid w:val="00A45A72"/>
    <w:rsid w:val="00A4665E"/>
    <w:rsid w:val="00A46FEE"/>
    <w:rsid w:val="00A4749E"/>
    <w:rsid w:val="00A478DB"/>
    <w:rsid w:val="00A5055D"/>
    <w:rsid w:val="00A51ADB"/>
    <w:rsid w:val="00A51EA6"/>
    <w:rsid w:val="00A52A81"/>
    <w:rsid w:val="00A52C23"/>
    <w:rsid w:val="00A53528"/>
    <w:rsid w:val="00A53BB5"/>
    <w:rsid w:val="00A54C45"/>
    <w:rsid w:val="00A55DF3"/>
    <w:rsid w:val="00A56488"/>
    <w:rsid w:val="00A56B4A"/>
    <w:rsid w:val="00A60F96"/>
    <w:rsid w:val="00A616B0"/>
    <w:rsid w:val="00A61A79"/>
    <w:rsid w:val="00A61DB5"/>
    <w:rsid w:val="00A621CD"/>
    <w:rsid w:val="00A6343C"/>
    <w:rsid w:val="00A63DB5"/>
    <w:rsid w:val="00A63DD3"/>
    <w:rsid w:val="00A6406A"/>
    <w:rsid w:val="00A64349"/>
    <w:rsid w:val="00A64692"/>
    <w:rsid w:val="00A64F85"/>
    <w:rsid w:val="00A659B5"/>
    <w:rsid w:val="00A6610E"/>
    <w:rsid w:val="00A7004D"/>
    <w:rsid w:val="00A702EE"/>
    <w:rsid w:val="00A70701"/>
    <w:rsid w:val="00A71429"/>
    <w:rsid w:val="00A716BE"/>
    <w:rsid w:val="00A725EB"/>
    <w:rsid w:val="00A74353"/>
    <w:rsid w:val="00A75B43"/>
    <w:rsid w:val="00A75E1C"/>
    <w:rsid w:val="00A75EC9"/>
    <w:rsid w:val="00A771D1"/>
    <w:rsid w:val="00A77C1B"/>
    <w:rsid w:val="00A77D40"/>
    <w:rsid w:val="00A805D2"/>
    <w:rsid w:val="00A80D52"/>
    <w:rsid w:val="00A816F6"/>
    <w:rsid w:val="00A8225A"/>
    <w:rsid w:val="00A82CF5"/>
    <w:rsid w:val="00A839A4"/>
    <w:rsid w:val="00A83B4D"/>
    <w:rsid w:val="00A844A5"/>
    <w:rsid w:val="00A8592B"/>
    <w:rsid w:val="00A85AD6"/>
    <w:rsid w:val="00A863A3"/>
    <w:rsid w:val="00A86840"/>
    <w:rsid w:val="00A869C4"/>
    <w:rsid w:val="00A878C7"/>
    <w:rsid w:val="00A903D0"/>
    <w:rsid w:val="00A904F1"/>
    <w:rsid w:val="00A90A26"/>
    <w:rsid w:val="00A91485"/>
    <w:rsid w:val="00A91EF1"/>
    <w:rsid w:val="00A91F3F"/>
    <w:rsid w:val="00A92319"/>
    <w:rsid w:val="00A92A73"/>
    <w:rsid w:val="00A93202"/>
    <w:rsid w:val="00A937E0"/>
    <w:rsid w:val="00A94423"/>
    <w:rsid w:val="00A94651"/>
    <w:rsid w:val="00A94B6F"/>
    <w:rsid w:val="00A94E12"/>
    <w:rsid w:val="00A95341"/>
    <w:rsid w:val="00A95848"/>
    <w:rsid w:val="00A95B48"/>
    <w:rsid w:val="00A96248"/>
    <w:rsid w:val="00A96AFE"/>
    <w:rsid w:val="00A96BED"/>
    <w:rsid w:val="00A975DD"/>
    <w:rsid w:val="00A975EB"/>
    <w:rsid w:val="00AA0ADA"/>
    <w:rsid w:val="00AA1BCD"/>
    <w:rsid w:val="00AA283B"/>
    <w:rsid w:val="00AA35B6"/>
    <w:rsid w:val="00AA3BCB"/>
    <w:rsid w:val="00AA4093"/>
    <w:rsid w:val="00AA42ED"/>
    <w:rsid w:val="00AA4F61"/>
    <w:rsid w:val="00AA51EE"/>
    <w:rsid w:val="00AA53FE"/>
    <w:rsid w:val="00AA56F6"/>
    <w:rsid w:val="00AA6103"/>
    <w:rsid w:val="00AA65F6"/>
    <w:rsid w:val="00AA6D03"/>
    <w:rsid w:val="00AA77D7"/>
    <w:rsid w:val="00AB05F0"/>
    <w:rsid w:val="00AB0A0D"/>
    <w:rsid w:val="00AB10E7"/>
    <w:rsid w:val="00AB20E2"/>
    <w:rsid w:val="00AB2190"/>
    <w:rsid w:val="00AB2281"/>
    <w:rsid w:val="00AB3140"/>
    <w:rsid w:val="00AB432F"/>
    <w:rsid w:val="00AB48C7"/>
    <w:rsid w:val="00AB4BEE"/>
    <w:rsid w:val="00AB4D49"/>
    <w:rsid w:val="00AB5245"/>
    <w:rsid w:val="00AB580A"/>
    <w:rsid w:val="00AB726F"/>
    <w:rsid w:val="00AB7CE4"/>
    <w:rsid w:val="00AC003B"/>
    <w:rsid w:val="00AC10AA"/>
    <w:rsid w:val="00AC18BF"/>
    <w:rsid w:val="00AC191A"/>
    <w:rsid w:val="00AC1C7C"/>
    <w:rsid w:val="00AC1E63"/>
    <w:rsid w:val="00AC366D"/>
    <w:rsid w:val="00AC396E"/>
    <w:rsid w:val="00AC4056"/>
    <w:rsid w:val="00AC48F0"/>
    <w:rsid w:val="00AC51BB"/>
    <w:rsid w:val="00AC51E9"/>
    <w:rsid w:val="00AC55B7"/>
    <w:rsid w:val="00AC5C25"/>
    <w:rsid w:val="00AC71C6"/>
    <w:rsid w:val="00AC72B4"/>
    <w:rsid w:val="00AC75AA"/>
    <w:rsid w:val="00AC7CA8"/>
    <w:rsid w:val="00AD10D3"/>
    <w:rsid w:val="00AD1711"/>
    <w:rsid w:val="00AD3120"/>
    <w:rsid w:val="00AD3BC5"/>
    <w:rsid w:val="00AD47F6"/>
    <w:rsid w:val="00AD4B25"/>
    <w:rsid w:val="00AD543C"/>
    <w:rsid w:val="00AD59E3"/>
    <w:rsid w:val="00AD5B51"/>
    <w:rsid w:val="00AD6B8F"/>
    <w:rsid w:val="00AD6FFB"/>
    <w:rsid w:val="00AD7A30"/>
    <w:rsid w:val="00AE0429"/>
    <w:rsid w:val="00AE0551"/>
    <w:rsid w:val="00AE06F5"/>
    <w:rsid w:val="00AE1694"/>
    <w:rsid w:val="00AE1F44"/>
    <w:rsid w:val="00AE20CC"/>
    <w:rsid w:val="00AE24DF"/>
    <w:rsid w:val="00AE25E0"/>
    <w:rsid w:val="00AE403C"/>
    <w:rsid w:val="00AE4CE3"/>
    <w:rsid w:val="00AE4DBE"/>
    <w:rsid w:val="00AE55C4"/>
    <w:rsid w:val="00AE592E"/>
    <w:rsid w:val="00AE7063"/>
    <w:rsid w:val="00AE709A"/>
    <w:rsid w:val="00AE7800"/>
    <w:rsid w:val="00AF02E1"/>
    <w:rsid w:val="00AF0313"/>
    <w:rsid w:val="00AF1ACE"/>
    <w:rsid w:val="00AF2807"/>
    <w:rsid w:val="00AF3C79"/>
    <w:rsid w:val="00AF45C3"/>
    <w:rsid w:val="00AF4858"/>
    <w:rsid w:val="00AF511A"/>
    <w:rsid w:val="00AF59A1"/>
    <w:rsid w:val="00AF640D"/>
    <w:rsid w:val="00AF673C"/>
    <w:rsid w:val="00AF6FAD"/>
    <w:rsid w:val="00AF7166"/>
    <w:rsid w:val="00AF72FA"/>
    <w:rsid w:val="00B00009"/>
    <w:rsid w:val="00B0089A"/>
    <w:rsid w:val="00B019A8"/>
    <w:rsid w:val="00B01FE6"/>
    <w:rsid w:val="00B02D03"/>
    <w:rsid w:val="00B037FE"/>
    <w:rsid w:val="00B03821"/>
    <w:rsid w:val="00B03D68"/>
    <w:rsid w:val="00B04786"/>
    <w:rsid w:val="00B04D20"/>
    <w:rsid w:val="00B0519A"/>
    <w:rsid w:val="00B05C90"/>
    <w:rsid w:val="00B05CF5"/>
    <w:rsid w:val="00B05F89"/>
    <w:rsid w:val="00B07FA2"/>
    <w:rsid w:val="00B07FB3"/>
    <w:rsid w:val="00B10477"/>
    <w:rsid w:val="00B105B4"/>
    <w:rsid w:val="00B10DE1"/>
    <w:rsid w:val="00B10F6F"/>
    <w:rsid w:val="00B1165C"/>
    <w:rsid w:val="00B11A16"/>
    <w:rsid w:val="00B132D6"/>
    <w:rsid w:val="00B133F6"/>
    <w:rsid w:val="00B1407F"/>
    <w:rsid w:val="00B155F6"/>
    <w:rsid w:val="00B15C05"/>
    <w:rsid w:val="00B16A31"/>
    <w:rsid w:val="00B17099"/>
    <w:rsid w:val="00B172ED"/>
    <w:rsid w:val="00B20109"/>
    <w:rsid w:val="00B20216"/>
    <w:rsid w:val="00B2088D"/>
    <w:rsid w:val="00B20DE8"/>
    <w:rsid w:val="00B216E9"/>
    <w:rsid w:val="00B2179E"/>
    <w:rsid w:val="00B229AE"/>
    <w:rsid w:val="00B22C6F"/>
    <w:rsid w:val="00B230FB"/>
    <w:rsid w:val="00B23663"/>
    <w:rsid w:val="00B24087"/>
    <w:rsid w:val="00B2459F"/>
    <w:rsid w:val="00B24AB4"/>
    <w:rsid w:val="00B24DCE"/>
    <w:rsid w:val="00B2542D"/>
    <w:rsid w:val="00B25838"/>
    <w:rsid w:val="00B25B0F"/>
    <w:rsid w:val="00B25B88"/>
    <w:rsid w:val="00B267AC"/>
    <w:rsid w:val="00B26CBF"/>
    <w:rsid w:val="00B30369"/>
    <w:rsid w:val="00B30453"/>
    <w:rsid w:val="00B306A9"/>
    <w:rsid w:val="00B32610"/>
    <w:rsid w:val="00B3262B"/>
    <w:rsid w:val="00B34AF2"/>
    <w:rsid w:val="00B359A5"/>
    <w:rsid w:val="00B35A65"/>
    <w:rsid w:val="00B3601B"/>
    <w:rsid w:val="00B36248"/>
    <w:rsid w:val="00B41486"/>
    <w:rsid w:val="00B43BE0"/>
    <w:rsid w:val="00B43DC5"/>
    <w:rsid w:val="00B4438E"/>
    <w:rsid w:val="00B45104"/>
    <w:rsid w:val="00B458C9"/>
    <w:rsid w:val="00B4603E"/>
    <w:rsid w:val="00B4677A"/>
    <w:rsid w:val="00B477FE"/>
    <w:rsid w:val="00B500A7"/>
    <w:rsid w:val="00B508F2"/>
    <w:rsid w:val="00B51636"/>
    <w:rsid w:val="00B516DA"/>
    <w:rsid w:val="00B52BC5"/>
    <w:rsid w:val="00B5316E"/>
    <w:rsid w:val="00B532EC"/>
    <w:rsid w:val="00B54402"/>
    <w:rsid w:val="00B544AB"/>
    <w:rsid w:val="00B54CAC"/>
    <w:rsid w:val="00B55D59"/>
    <w:rsid w:val="00B55E27"/>
    <w:rsid w:val="00B562A4"/>
    <w:rsid w:val="00B56F52"/>
    <w:rsid w:val="00B57009"/>
    <w:rsid w:val="00B57DB3"/>
    <w:rsid w:val="00B60405"/>
    <w:rsid w:val="00B6095F"/>
    <w:rsid w:val="00B614A9"/>
    <w:rsid w:val="00B6186E"/>
    <w:rsid w:val="00B61986"/>
    <w:rsid w:val="00B61C9C"/>
    <w:rsid w:val="00B61E58"/>
    <w:rsid w:val="00B622DF"/>
    <w:rsid w:val="00B62766"/>
    <w:rsid w:val="00B6277F"/>
    <w:rsid w:val="00B62CEA"/>
    <w:rsid w:val="00B630D2"/>
    <w:rsid w:val="00B642B1"/>
    <w:rsid w:val="00B642DE"/>
    <w:rsid w:val="00B64513"/>
    <w:rsid w:val="00B645B9"/>
    <w:rsid w:val="00B6512B"/>
    <w:rsid w:val="00B65166"/>
    <w:rsid w:val="00B65BBD"/>
    <w:rsid w:val="00B65BDD"/>
    <w:rsid w:val="00B65C8E"/>
    <w:rsid w:val="00B6671B"/>
    <w:rsid w:val="00B66D1A"/>
    <w:rsid w:val="00B675BD"/>
    <w:rsid w:val="00B67B24"/>
    <w:rsid w:val="00B706AF"/>
    <w:rsid w:val="00B7206E"/>
    <w:rsid w:val="00B72744"/>
    <w:rsid w:val="00B727DF"/>
    <w:rsid w:val="00B7299B"/>
    <w:rsid w:val="00B7329A"/>
    <w:rsid w:val="00B743C7"/>
    <w:rsid w:val="00B744AE"/>
    <w:rsid w:val="00B744E3"/>
    <w:rsid w:val="00B76E3C"/>
    <w:rsid w:val="00B77082"/>
    <w:rsid w:val="00B80687"/>
    <w:rsid w:val="00B80912"/>
    <w:rsid w:val="00B8140F"/>
    <w:rsid w:val="00B8269E"/>
    <w:rsid w:val="00B828CD"/>
    <w:rsid w:val="00B83566"/>
    <w:rsid w:val="00B83775"/>
    <w:rsid w:val="00B848C1"/>
    <w:rsid w:val="00B854F9"/>
    <w:rsid w:val="00B861D0"/>
    <w:rsid w:val="00B86398"/>
    <w:rsid w:val="00B86984"/>
    <w:rsid w:val="00B86A7E"/>
    <w:rsid w:val="00B86B32"/>
    <w:rsid w:val="00B8763D"/>
    <w:rsid w:val="00B87683"/>
    <w:rsid w:val="00B9054E"/>
    <w:rsid w:val="00B90AFD"/>
    <w:rsid w:val="00B9222F"/>
    <w:rsid w:val="00B94EC9"/>
    <w:rsid w:val="00B97ADA"/>
    <w:rsid w:val="00B97E07"/>
    <w:rsid w:val="00BA15EA"/>
    <w:rsid w:val="00BA1A47"/>
    <w:rsid w:val="00BA2524"/>
    <w:rsid w:val="00BA392E"/>
    <w:rsid w:val="00BA3E15"/>
    <w:rsid w:val="00BA402D"/>
    <w:rsid w:val="00BA46D8"/>
    <w:rsid w:val="00BA58DD"/>
    <w:rsid w:val="00BA61AF"/>
    <w:rsid w:val="00BA6842"/>
    <w:rsid w:val="00BA7989"/>
    <w:rsid w:val="00BB054B"/>
    <w:rsid w:val="00BB083C"/>
    <w:rsid w:val="00BB0D3E"/>
    <w:rsid w:val="00BB13E2"/>
    <w:rsid w:val="00BB2445"/>
    <w:rsid w:val="00BB24B5"/>
    <w:rsid w:val="00BB2868"/>
    <w:rsid w:val="00BB28EC"/>
    <w:rsid w:val="00BB336A"/>
    <w:rsid w:val="00BB3D14"/>
    <w:rsid w:val="00BB51D0"/>
    <w:rsid w:val="00BB5CDE"/>
    <w:rsid w:val="00BB64B7"/>
    <w:rsid w:val="00BB6CC3"/>
    <w:rsid w:val="00BC0E63"/>
    <w:rsid w:val="00BC155F"/>
    <w:rsid w:val="00BC159B"/>
    <w:rsid w:val="00BC3283"/>
    <w:rsid w:val="00BC450B"/>
    <w:rsid w:val="00BC463A"/>
    <w:rsid w:val="00BC4E85"/>
    <w:rsid w:val="00BC5075"/>
    <w:rsid w:val="00BC5219"/>
    <w:rsid w:val="00BC5839"/>
    <w:rsid w:val="00BC63EF"/>
    <w:rsid w:val="00BD0046"/>
    <w:rsid w:val="00BD099E"/>
    <w:rsid w:val="00BD0D65"/>
    <w:rsid w:val="00BD2000"/>
    <w:rsid w:val="00BD2478"/>
    <w:rsid w:val="00BD27B7"/>
    <w:rsid w:val="00BD27E1"/>
    <w:rsid w:val="00BD2D32"/>
    <w:rsid w:val="00BD37E2"/>
    <w:rsid w:val="00BD3FE3"/>
    <w:rsid w:val="00BD41B7"/>
    <w:rsid w:val="00BD49DD"/>
    <w:rsid w:val="00BD4C8E"/>
    <w:rsid w:val="00BD4D64"/>
    <w:rsid w:val="00BD4EFD"/>
    <w:rsid w:val="00BD5946"/>
    <w:rsid w:val="00BD6366"/>
    <w:rsid w:val="00BD6B08"/>
    <w:rsid w:val="00BD6B59"/>
    <w:rsid w:val="00BD6CC4"/>
    <w:rsid w:val="00BD7C03"/>
    <w:rsid w:val="00BE1DE7"/>
    <w:rsid w:val="00BE1F85"/>
    <w:rsid w:val="00BE399E"/>
    <w:rsid w:val="00BE3D5B"/>
    <w:rsid w:val="00BE3E0B"/>
    <w:rsid w:val="00BE4A64"/>
    <w:rsid w:val="00BE510F"/>
    <w:rsid w:val="00BE5E6C"/>
    <w:rsid w:val="00BE60E9"/>
    <w:rsid w:val="00BE67B9"/>
    <w:rsid w:val="00BE6DC2"/>
    <w:rsid w:val="00BE7737"/>
    <w:rsid w:val="00BF087F"/>
    <w:rsid w:val="00BF0DA3"/>
    <w:rsid w:val="00BF1A38"/>
    <w:rsid w:val="00BF1F58"/>
    <w:rsid w:val="00BF20BC"/>
    <w:rsid w:val="00BF2515"/>
    <w:rsid w:val="00BF293C"/>
    <w:rsid w:val="00BF2E8D"/>
    <w:rsid w:val="00BF3474"/>
    <w:rsid w:val="00BF3598"/>
    <w:rsid w:val="00BF39B8"/>
    <w:rsid w:val="00BF3B79"/>
    <w:rsid w:val="00BF4156"/>
    <w:rsid w:val="00BF4255"/>
    <w:rsid w:val="00BF4DF2"/>
    <w:rsid w:val="00BF5554"/>
    <w:rsid w:val="00BF5631"/>
    <w:rsid w:val="00BF69DB"/>
    <w:rsid w:val="00BF77E0"/>
    <w:rsid w:val="00BF7E77"/>
    <w:rsid w:val="00C00154"/>
    <w:rsid w:val="00C0129B"/>
    <w:rsid w:val="00C01CB4"/>
    <w:rsid w:val="00C020BC"/>
    <w:rsid w:val="00C02A5C"/>
    <w:rsid w:val="00C032B5"/>
    <w:rsid w:val="00C041B2"/>
    <w:rsid w:val="00C046E0"/>
    <w:rsid w:val="00C065E1"/>
    <w:rsid w:val="00C068AE"/>
    <w:rsid w:val="00C07E41"/>
    <w:rsid w:val="00C108A5"/>
    <w:rsid w:val="00C10E6F"/>
    <w:rsid w:val="00C11072"/>
    <w:rsid w:val="00C116E8"/>
    <w:rsid w:val="00C11785"/>
    <w:rsid w:val="00C119A4"/>
    <w:rsid w:val="00C11D31"/>
    <w:rsid w:val="00C12C2F"/>
    <w:rsid w:val="00C1401D"/>
    <w:rsid w:val="00C14475"/>
    <w:rsid w:val="00C151A3"/>
    <w:rsid w:val="00C15507"/>
    <w:rsid w:val="00C1644F"/>
    <w:rsid w:val="00C164F5"/>
    <w:rsid w:val="00C16AA2"/>
    <w:rsid w:val="00C16BB5"/>
    <w:rsid w:val="00C16E66"/>
    <w:rsid w:val="00C2003F"/>
    <w:rsid w:val="00C20173"/>
    <w:rsid w:val="00C215AF"/>
    <w:rsid w:val="00C215DA"/>
    <w:rsid w:val="00C217BD"/>
    <w:rsid w:val="00C218BC"/>
    <w:rsid w:val="00C227EA"/>
    <w:rsid w:val="00C23062"/>
    <w:rsid w:val="00C231CC"/>
    <w:rsid w:val="00C23A40"/>
    <w:rsid w:val="00C2418E"/>
    <w:rsid w:val="00C25009"/>
    <w:rsid w:val="00C251E5"/>
    <w:rsid w:val="00C265DA"/>
    <w:rsid w:val="00C272C6"/>
    <w:rsid w:val="00C312F0"/>
    <w:rsid w:val="00C31AAF"/>
    <w:rsid w:val="00C31B7D"/>
    <w:rsid w:val="00C31E79"/>
    <w:rsid w:val="00C33462"/>
    <w:rsid w:val="00C33B0F"/>
    <w:rsid w:val="00C33DA0"/>
    <w:rsid w:val="00C33E16"/>
    <w:rsid w:val="00C3405F"/>
    <w:rsid w:val="00C34235"/>
    <w:rsid w:val="00C34550"/>
    <w:rsid w:val="00C35D50"/>
    <w:rsid w:val="00C371CB"/>
    <w:rsid w:val="00C377D2"/>
    <w:rsid w:val="00C379E3"/>
    <w:rsid w:val="00C4244E"/>
    <w:rsid w:val="00C430DA"/>
    <w:rsid w:val="00C434C2"/>
    <w:rsid w:val="00C43D69"/>
    <w:rsid w:val="00C44123"/>
    <w:rsid w:val="00C44169"/>
    <w:rsid w:val="00C44B60"/>
    <w:rsid w:val="00C4537B"/>
    <w:rsid w:val="00C460C8"/>
    <w:rsid w:val="00C46231"/>
    <w:rsid w:val="00C46B40"/>
    <w:rsid w:val="00C50787"/>
    <w:rsid w:val="00C53856"/>
    <w:rsid w:val="00C541B3"/>
    <w:rsid w:val="00C548E2"/>
    <w:rsid w:val="00C54AF2"/>
    <w:rsid w:val="00C54D45"/>
    <w:rsid w:val="00C552C8"/>
    <w:rsid w:val="00C55D31"/>
    <w:rsid w:val="00C560B5"/>
    <w:rsid w:val="00C56693"/>
    <w:rsid w:val="00C56CDB"/>
    <w:rsid w:val="00C5727E"/>
    <w:rsid w:val="00C57295"/>
    <w:rsid w:val="00C572A3"/>
    <w:rsid w:val="00C57308"/>
    <w:rsid w:val="00C621AA"/>
    <w:rsid w:val="00C622BC"/>
    <w:rsid w:val="00C623CE"/>
    <w:rsid w:val="00C63753"/>
    <w:rsid w:val="00C63A08"/>
    <w:rsid w:val="00C64654"/>
    <w:rsid w:val="00C64A8D"/>
    <w:rsid w:val="00C668BD"/>
    <w:rsid w:val="00C673F3"/>
    <w:rsid w:val="00C6742C"/>
    <w:rsid w:val="00C67C3F"/>
    <w:rsid w:val="00C70406"/>
    <w:rsid w:val="00C70679"/>
    <w:rsid w:val="00C70C43"/>
    <w:rsid w:val="00C70D5E"/>
    <w:rsid w:val="00C713AF"/>
    <w:rsid w:val="00C7198B"/>
    <w:rsid w:val="00C71E6E"/>
    <w:rsid w:val="00C72F51"/>
    <w:rsid w:val="00C7307D"/>
    <w:rsid w:val="00C735F2"/>
    <w:rsid w:val="00C7367A"/>
    <w:rsid w:val="00C741D3"/>
    <w:rsid w:val="00C741EC"/>
    <w:rsid w:val="00C7514C"/>
    <w:rsid w:val="00C7645C"/>
    <w:rsid w:val="00C768B8"/>
    <w:rsid w:val="00C7746D"/>
    <w:rsid w:val="00C77E3B"/>
    <w:rsid w:val="00C8025D"/>
    <w:rsid w:val="00C80AAC"/>
    <w:rsid w:val="00C8114A"/>
    <w:rsid w:val="00C81BF0"/>
    <w:rsid w:val="00C82640"/>
    <w:rsid w:val="00C84A86"/>
    <w:rsid w:val="00C84CF3"/>
    <w:rsid w:val="00C84DA0"/>
    <w:rsid w:val="00C859A3"/>
    <w:rsid w:val="00C86ECD"/>
    <w:rsid w:val="00C86F20"/>
    <w:rsid w:val="00C877E1"/>
    <w:rsid w:val="00C90724"/>
    <w:rsid w:val="00C91C37"/>
    <w:rsid w:val="00C93A8D"/>
    <w:rsid w:val="00C93B26"/>
    <w:rsid w:val="00C9564D"/>
    <w:rsid w:val="00C959E4"/>
    <w:rsid w:val="00C9619D"/>
    <w:rsid w:val="00C969DF"/>
    <w:rsid w:val="00C97A39"/>
    <w:rsid w:val="00C97AC8"/>
    <w:rsid w:val="00C97BA3"/>
    <w:rsid w:val="00CA09A3"/>
    <w:rsid w:val="00CA09A9"/>
    <w:rsid w:val="00CA1A40"/>
    <w:rsid w:val="00CA207B"/>
    <w:rsid w:val="00CA2138"/>
    <w:rsid w:val="00CA2224"/>
    <w:rsid w:val="00CA32D6"/>
    <w:rsid w:val="00CA3315"/>
    <w:rsid w:val="00CA401F"/>
    <w:rsid w:val="00CA4126"/>
    <w:rsid w:val="00CA43B9"/>
    <w:rsid w:val="00CA4D26"/>
    <w:rsid w:val="00CA5605"/>
    <w:rsid w:val="00CA5AB8"/>
    <w:rsid w:val="00CA5D6B"/>
    <w:rsid w:val="00CA679E"/>
    <w:rsid w:val="00CA703F"/>
    <w:rsid w:val="00CA7C03"/>
    <w:rsid w:val="00CB0880"/>
    <w:rsid w:val="00CB139D"/>
    <w:rsid w:val="00CB25A2"/>
    <w:rsid w:val="00CB3924"/>
    <w:rsid w:val="00CB412E"/>
    <w:rsid w:val="00CB4944"/>
    <w:rsid w:val="00CB495E"/>
    <w:rsid w:val="00CB4FA7"/>
    <w:rsid w:val="00CB51E8"/>
    <w:rsid w:val="00CB56C5"/>
    <w:rsid w:val="00CB7041"/>
    <w:rsid w:val="00CB7748"/>
    <w:rsid w:val="00CB785E"/>
    <w:rsid w:val="00CB7B09"/>
    <w:rsid w:val="00CC0187"/>
    <w:rsid w:val="00CC0D9F"/>
    <w:rsid w:val="00CC104E"/>
    <w:rsid w:val="00CC1E66"/>
    <w:rsid w:val="00CC25E8"/>
    <w:rsid w:val="00CC2D00"/>
    <w:rsid w:val="00CC3F11"/>
    <w:rsid w:val="00CC4517"/>
    <w:rsid w:val="00CC5DB4"/>
    <w:rsid w:val="00CC6F83"/>
    <w:rsid w:val="00CC7D95"/>
    <w:rsid w:val="00CC7F53"/>
    <w:rsid w:val="00CD05BC"/>
    <w:rsid w:val="00CD1C7E"/>
    <w:rsid w:val="00CD1FF5"/>
    <w:rsid w:val="00CD2302"/>
    <w:rsid w:val="00CD266A"/>
    <w:rsid w:val="00CD2780"/>
    <w:rsid w:val="00CD2D13"/>
    <w:rsid w:val="00CD32F0"/>
    <w:rsid w:val="00CD387E"/>
    <w:rsid w:val="00CD3FDA"/>
    <w:rsid w:val="00CD42C3"/>
    <w:rsid w:val="00CD4303"/>
    <w:rsid w:val="00CD4A90"/>
    <w:rsid w:val="00CD4A9D"/>
    <w:rsid w:val="00CD5575"/>
    <w:rsid w:val="00CD626A"/>
    <w:rsid w:val="00CD66ED"/>
    <w:rsid w:val="00CD6C2D"/>
    <w:rsid w:val="00CD760C"/>
    <w:rsid w:val="00CD7D3D"/>
    <w:rsid w:val="00CE01F3"/>
    <w:rsid w:val="00CE0576"/>
    <w:rsid w:val="00CE0598"/>
    <w:rsid w:val="00CE0FB4"/>
    <w:rsid w:val="00CE1844"/>
    <w:rsid w:val="00CE18AB"/>
    <w:rsid w:val="00CE1937"/>
    <w:rsid w:val="00CE1DDC"/>
    <w:rsid w:val="00CE1E4B"/>
    <w:rsid w:val="00CE24EF"/>
    <w:rsid w:val="00CE2D9F"/>
    <w:rsid w:val="00CE30EF"/>
    <w:rsid w:val="00CE326C"/>
    <w:rsid w:val="00CE3331"/>
    <w:rsid w:val="00CE3B0A"/>
    <w:rsid w:val="00CE3F75"/>
    <w:rsid w:val="00CE4554"/>
    <w:rsid w:val="00CE590C"/>
    <w:rsid w:val="00CE5B30"/>
    <w:rsid w:val="00CE63DF"/>
    <w:rsid w:val="00CE70A1"/>
    <w:rsid w:val="00CE73F0"/>
    <w:rsid w:val="00CF022F"/>
    <w:rsid w:val="00CF07BB"/>
    <w:rsid w:val="00CF1492"/>
    <w:rsid w:val="00CF1881"/>
    <w:rsid w:val="00CF1A44"/>
    <w:rsid w:val="00CF1BE1"/>
    <w:rsid w:val="00CF1E36"/>
    <w:rsid w:val="00CF25D7"/>
    <w:rsid w:val="00CF2718"/>
    <w:rsid w:val="00CF2EBA"/>
    <w:rsid w:val="00CF3946"/>
    <w:rsid w:val="00CF4142"/>
    <w:rsid w:val="00CF433D"/>
    <w:rsid w:val="00CF44CF"/>
    <w:rsid w:val="00CF48A9"/>
    <w:rsid w:val="00CF53A3"/>
    <w:rsid w:val="00CF5479"/>
    <w:rsid w:val="00CF55BA"/>
    <w:rsid w:val="00CF57C5"/>
    <w:rsid w:val="00CF65DA"/>
    <w:rsid w:val="00CF6751"/>
    <w:rsid w:val="00CF685E"/>
    <w:rsid w:val="00CF6E39"/>
    <w:rsid w:val="00CF6F26"/>
    <w:rsid w:val="00CF78A8"/>
    <w:rsid w:val="00CF79F4"/>
    <w:rsid w:val="00D0008F"/>
    <w:rsid w:val="00D00B1B"/>
    <w:rsid w:val="00D0144B"/>
    <w:rsid w:val="00D02C1A"/>
    <w:rsid w:val="00D02DF9"/>
    <w:rsid w:val="00D037F2"/>
    <w:rsid w:val="00D04112"/>
    <w:rsid w:val="00D045E4"/>
    <w:rsid w:val="00D04BDD"/>
    <w:rsid w:val="00D04E00"/>
    <w:rsid w:val="00D0562A"/>
    <w:rsid w:val="00D05D14"/>
    <w:rsid w:val="00D0697E"/>
    <w:rsid w:val="00D072BD"/>
    <w:rsid w:val="00D078E3"/>
    <w:rsid w:val="00D07B6B"/>
    <w:rsid w:val="00D11468"/>
    <w:rsid w:val="00D11988"/>
    <w:rsid w:val="00D11DB4"/>
    <w:rsid w:val="00D12828"/>
    <w:rsid w:val="00D12972"/>
    <w:rsid w:val="00D151D5"/>
    <w:rsid w:val="00D1522F"/>
    <w:rsid w:val="00D15688"/>
    <w:rsid w:val="00D15C41"/>
    <w:rsid w:val="00D165D7"/>
    <w:rsid w:val="00D16C7B"/>
    <w:rsid w:val="00D201C1"/>
    <w:rsid w:val="00D20C95"/>
    <w:rsid w:val="00D21B1A"/>
    <w:rsid w:val="00D228D2"/>
    <w:rsid w:val="00D2304B"/>
    <w:rsid w:val="00D23730"/>
    <w:rsid w:val="00D23E82"/>
    <w:rsid w:val="00D252F4"/>
    <w:rsid w:val="00D253E7"/>
    <w:rsid w:val="00D25F7B"/>
    <w:rsid w:val="00D26B04"/>
    <w:rsid w:val="00D26C7A"/>
    <w:rsid w:val="00D27206"/>
    <w:rsid w:val="00D2749A"/>
    <w:rsid w:val="00D27D9F"/>
    <w:rsid w:val="00D31D35"/>
    <w:rsid w:val="00D3327A"/>
    <w:rsid w:val="00D3334E"/>
    <w:rsid w:val="00D33567"/>
    <w:rsid w:val="00D33E48"/>
    <w:rsid w:val="00D3481E"/>
    <w:rsid w:val="00D34DE5"/>
    <w:rsid w:val="00D35517"/>
    <w:rsid w:val="00D35DB8"/>
    <w:rsid w:val="00D36920"/>
    <w:rsid w:val="00D36F7C"/>
    <w:rsid w:val="00D4053A"/>
    <w:rsid w:val="00D41BF4"/>
    <w:rsid w:val="00D42AD5"/>
    <w:rsid w:val="00D43390"/>
    <w:rsid w:val="00D434A1"/>
    <w:rsid w:val="00D43A99"/>
    <w:rsid w:val="00D43AD4"/>
    <w:rsid w:val="00D458AB"/>
    <w:rsid w:val="00D45C52"/>
    <w:rsid w:val="00D4622F"/>
    <w:rsid w:val="00D46CB4"/>
    <w:rsid w:val="00D50964"/>
    <w:rsid w:val="00D50DF3"/>
    <w:rsid w:val="00D51629"/>
    <w:rsid w:val="00D51819"/>
    <w:rsid w:val="00D525CD"/>
    <w:rsid w:val="00D531DA"/>
    <w:rsid w:val="00D53567"/>
    <w:rsid w:val="00D536B3"/>
    <w:rsid w:val="00D53E30"/>
    <w:rsid w:val="00D54164"/>
    <w:rsid w:val="00D54E37"/>
    <w:rsid w:val="00D54F63"/>
    <w:rsid w:val="00D556F4"/>
    <w:rsid w:val="00D56614"/>
    <w:rsid w:val="00D56AF5"/>
    <w:rsid w:val="00D56D2D"/>
    <w:rsid w:val="00D57518"/>
    <w:rsid w:val="00D57863"/>
    <w:rsid w:val="00D57A39"/>
    <w:rsid w:val="00D60AC7"/>
    <w:rsid w:val="00D624B6"/>
    <w:rsid w:val="00D62694"/>
    <w:rsid w:val="00D62966"/>
    <w:rsid w:val="00D6336E"/>
    <w:rsid w:val="00D6355E"/>
    <w:rsid w:val="00D63FA8"/>
    <w:rsid w:val="00D645FA"/>
    <w:rsid w:val="00D647E4"/>
    <w:rsid w:val="00D65AB0"/>
    <w:rsid w:val="00D65C12"/>
    <w:rsid w:val="00D662E9"/>
    <w:rsid w:val="00D6724D"/>
    <w:rsid w:val="00D701B7"/>
    <w:rsid w:val="00D703A6"/>
    <w:rsid w:val="00D71AB3"/>
    <w:rsid w:val="00D7206D"/>
    <w:rsid w:val="00D7251A"/>
    <w:rsid w:val="00D73384"/>
    <w:rsid w:val="00D757DF"/>
    <w:rsid w:val="00D76330"/>
    <w:rsid w:val="00D76E85"/>
    <w:rsid w:val="00D76F49"/>
    <w:rsid w:val="00D775B3"/>
    <w:rsid w:val="00D7780F"/>
    <w:rsid w:val="00D80F2B"/>
    <w:rsid w:val="00D81AAF"/>
    <w:rsid w:val="00D81E74"/>
    <w:rsid w:val="00D8203C"/>
    <w:rsid w:val="00D83749"/>
    <w:rsid w:val="00D83B4F"/>
    <w:rsid w:val="00D847E4"/>
    <w:rsid w:val="00D84EEF"/>
    <w:rsid w:val="00D85751"/>
    <w:rsid w:val="00D85F08"/>
    <w:rsid w:val="00D867CF"/>
    <w:rsid w:val="00D86E43"/>
    <w:rsid w:val="00D87154"/>
    <w:rsid w:val="00D87194"/>
    <w:rsid w:val="00D87A39"/>
    <w:rsid w:val="00D90F64"/>
    <w:rsid w:val="00D927DC"/>
    <w:rsid w:val="00D92AE6"/>
    <w:rsid w:val="00D92B97"/>
    <w:rsid w:val="00D93647"/>
    <w:rsid w:val="00D93E46"/>
    <w:rsid w:val="00D942D8"/>
    <w:rsid w:val="00D950AE"/>
    <w:rsid w:val="00D950C7"/>
    <w:rsid w:val="00D95151"/>
    <w:rsid w:val="00D9526E"/>
    <w:rsid w:val="00D9577E"/>
    <w:rsid w:val="00D95A75"/>
    <w:rsid w:val="00D968D1"/>
    <w:rsid w:val="00D96F6B"/>
    <w:rsid w:val="00D973FC"/>
    <w:rsid w:val="00D979DC"/>
    <w:rsid w:val="00DA0332"/>
    <w:rsid w:val="00DA0472"/>
    <w:rsid w:val="00DA0C7D"/>
    <w:rsid w:val="00DA0E4B"/>
    <w:rsid w:val="00DA0F14"/>
    <w:rsid w:val="00DA107B"/>
    <w:rsid w:val="00DA1119"/>
    <w:rsid w:val="00DA1FA9"/>
    <w:rsid w:val="00DA2966"/>
    <w:rsid w:val="00DA2ED1"/>
    <w:rsid w:val="00DA30AA"/>
    <w:rsid w:val="00DA4462"/>
    <w:rsid w:val="00DA48CC"/>
    <w:rsid w:val="00DA4CCE"/>
    <w:rsid w:val="00DA5C23"/>
    <w:rsid w:val="00DA6260"/>
    <w:rsid w:val="00DA6BA4"/>
    <w:rsid w:val="00DA74C7"/>
    <w:rsid w:val="00DA757D"/>
    <w:rsid w:val="00DB01A9"/>
    <w:rsid w:val="00DB0CB0"/>
    <w:rsid w:val="00DB3471"/>
    <w:rsid w:val="00DB3CAB"/>
    <w:rsid w:val="00DB3F0E"/>
    <w:rsid w:val="00DB4A7B"/>
    <w:rsid w:val="00DB4C6A"/>
    <w:rsid w:val="00DB5084"/>
    <w:rsid w:val="00DB6EEE"/>
    <w:rsid w:val="00DB70B2"/>
    <w:rsid w:val="00DB72F2"/>
    <w:rsid w:val="00DB7F0E"/>
    <w:rsid w:val="00DC00FD"/>
    <w:rsid w:val="00DC0628"/>
    <w:rsid w:val="00DC1C59"/>
    <w:rsid w:val="00DC1C72"/>
    <w:rsid w:val="00DC269A"/>
    <w:rsid w:val="00DC339E"/>
    <w:rsid w:val="00DC33A1"/>
    <w:rsid w:val="00DC3ADA"/>
    <w:rsid w:val="00DC3B59"/>
    <w:rsid w:val="00DC3E2E"/>
    <w:rsid w:val="00DC4149"/>
    <w:rsid w:val="00DC45CD"/>
    <w:rsid w:val="00DC5004"/>
    <w:rsid w:val="00DC50AA"/>
    <w:rsid w:val="00DC5261"/>
    <w:rsid w:val="00DC5C1F"/>
    <w:rsid w:val="00DC6F08"/>
    <w:rsid w:val="00DC7F6D"/>
    <w:rsid w:val="00DD082B"/>
    <w:rsid w:val="00DD0983"/>
    <w:rsid w:val="00DD0AEC"/>
    <w:rsid w:val="00DD0BA4"/>
    <w:rsid w:val="00DD0EFC"/>
    <w:rsid w:val="00DD1198"/>
    <w:rsid w:val="00DD151D"/>
    <w:rsid w:val="00DD3ECB"/>
    <w:rsid w:val="00DD42F9"/>
    <w:rsid w:val="00DD5B5C"/>
    <w:rsid w:val="00DD5E71"/>
    <w:rsid w:val="00DD63CC"/>
    <w:rsid w:val="00DD71C9"/>
    <w:rsid w:val="00DD75DA"/>
    <w:rsid w:val="00DE0FAA"/>
    <w:rsid w:val="00DE1230"/>
    <w:rsid w:val="00DE1D7E"/>
    <w:rsid w:val="00DE1F96"/>
    <w:rsid w:val="00DE25F4"/>
    <w:rsid w:val="00DE3426"/>
    <w:rsid w:val="00DE4993"/>
    <w:rsid w:val="00DE6D18"/>
    <w:rsid w:val="00DE717C"/>
    <w:rsid w:val="00DF14A6"/>
    <w:rsid w:val="00DF1EE8"/>
    <w:rsid w:val="00DF2B1A"/>
    <w:rsid w:val="00DF3061"/>
    <w:rsid w:val="00DF4474"/>
    <w:rsid w:val="00DF4B47"/>
    <w:rsid w:val="00DF543C"/>
    <w:rsid w:val="00DF646A"/>
    <w:rsid w:val="00E00D9E"/>
    <w:rsid w:val="00E00E45"/>
    <w:rsid w:val="00E0259E"/>
    <w:rsid w:val="00E02F66"/>
    <w:rsid w:val="00E0332D"/>
    <w:rsid w:val="00E0367F"/>
    <w:rsid w:val="00E04768"/>
    <w:rsid w:val="00E04D6F"/>
    <w:rsid w:val="00E04DD7"/>
    <w:rsid w:val="00E05CE7"/>
    <w:rsid w:val="00E0611B"/>
    <w:rsid w:val="00E062C5"/>
    <w:rsid w:val="00E06A39"/>
    <w:rsid w:val="00E10ADB"/>
    <w:rsid w:val="00E1126C"/>
    <w:rsid w:val="00E11299"/>
    <w:rsid w:val="00E11B98"/>
    <w:rsid w:val="00E12829"/>
    <w:rsid w:val="00E13200"/>
    <w:rsid w:val="00E132D1"/>
    <w:rsid w:val="00E1346C"/>
    <w:rsid w:val="00E13553"/>
    <w:rsid w:val="00E136E2"/>
    <w:rsid w:val="00E1385C"/>
    <w:rsid w:val="00E146ED"/>
    <w:rsid w:val="00E14898"/>
    <w:rsid w:val="00E15653"/>
    <w:rsid w:val="00E156D7"/>
    <w:rsid w:val="00E15C4F"/>
    <w:rsid w:val="00E1690D"/>
    <w:rsid w:val="00E17D9A"/>
    <w:rsid w:val="00E204C2"/>
    <w:rsid w:val="00E20ADE"/>
    <w:rsid w:val="00E20EE3"/>
    <w:rsid w:val="00E21706"/>
    <w:rsid w:val="00E22D5E"/>
    <w:rsid w:val="00E24A23"/>
    <w:rsid w:val="00E24ED2"/>
    <w:rsid w:val="00E252D6"/>
    <w:rsid w:val="00E258E5"/>
    <w:rsid w:val="00E264F4"/>
    <w:rsid w:val="00E27205"/>
    <w:rsid w:val="00E27ABB"/>
    <w:rsid w:val="00E309FF"/>
    <w:rsid w:val="00E312F3"/>
    <w:rsid w:val="00E31D6C"/>
    <w:rsid w:val="00E3343B"/>
    <w:rsid w:val="00E337CC"/>
    <w:rsid w:val="00E33DF2"/>
    <w:rsid w:val="00E349B3"/>
    <w:rsid w:val="00E351E5"/>
    <w:rsid w:val="00E3520C"/>
    <w:rsid w:val="00E36933"/>
    <w:rsid w:val="00E36BE4"/>
    <w:rsid w:val="00E3745D"/>
    <w:rsid w:val="00E37515"/>
    <w:rsid w:val="00E37D9F"/>
    <w:rsid w:val="00E41A0D"/>
    <w:rsid w:val="00E41CBB"/>
    <w:rsid w:val="00E42EEB"/>
    <w:rsid w:val="00E43582"/>
    <w:rsid w:val="00E4364F"/>
    <w:rsid w:val="00E43B79"/>
    <w:rsid w:val="00E44798"/>
    <w:rsid w:val="00E44C25"/>
    <w:rsid w:val="00E459A5"/>
    <w:rsid w:val="00E469AB"/>
    <w:rsid w:val="00E46C71"/>
    <w:rsid w:val="00E47309"/>
    <w:rsid w:val="00E4770D"/>
    <w:rsid w:val="00E47AC3"/>
    <w:rsid w:val="00E50A23"/>
    <w:rsid w:val="00E50A84"/>
    <w:rsid w:val="00E50FBD"/>
    <w:rsid w:val="00E510A9"/>
    <w:rsid w:val="00E51492"/>
    <w:rsid w:val="00E51723"/>
    <w:rsid w:val="00E51D12"/>
    <w:rsid w:val="00E52B62"/>
    <w:rsid w:val="00E5376E"/>
    <w:rsid w:val="00E542CC"/>
    <w:rsid w:val="00E54746"/>
    <w:rsid w:val="00E54781"/>
    <w:rsid w:val="00E55928"/>
    <w:rsid w:val="00E55A9E"/>
    <w:rsid w:val="00E564CF"/>
    <w:rsid w:val="00E568CB"/>
    <w:rsid w:val="00E57F4D"/>
    <w:rsid w:val="00E6155E"/>
    <w:rsid w:val="00E6195A"/>
    <w:rsid w:val="00E62F60"/>
    <w:rsid w:val="00E63745"/>
    <w:rsid w:val="00E6398B"/>
    <w:rsid w:val="00E64563"/>
    <w:rsid w:val="00E65273"/>
    <w:rsid w:val="00E660CB"/>
    <w:rsid w:val="00E661EA"/>
    <w:rsid w:val="00E6652A"/>
    <w:rsid w:val="00E66775"/>
    <w:rsid w:val="00E66B8D"/>
    <w:rsid w:val="00E674DF"/>
    <w:rsid w:val="00E67CE0"/>
    <w:rsid w:val="00E7043F"/>
    <w:rsid w:val="00E7086C"/>
    <w:rsid w:val="00E71431"/>
    <w:rsid w:val="00E72A77"/>
    <w:rsid w:val="00E72DCC"/>
    <w:rsid w:val="00E73358"/>
    <w:rsid w:val="00E7344E"/>
    <w:rsid w:val="00E73477"/>
    <w:rsid w:val="00E73A2A"/>
    <w:rsid w:val="00E74528"/>
    <w:rsid w:val="00E74908"/>
    <w:rsid w:val="00E74C6F"/>
    <w:rsid w:val="00E75964"/>
    <w:rsid w:val="00E75BA1"/>
    <w:rsid w:val="00E7658C"/>
    <w:rsid w:val="00E76BEC"/>
    <w:rsid w:val="00E7773A"/>
    <w:rsid w:val="00E77FEE"/>
    <w:rsid w:val="00E803E9"/>
    <w:rsid w:val="00E805F8"/>
    <w:rsid w:val="00E808DE"/>
    <w:rsid w:val="00E8161F"/>
    <w:rsid w:val="00E81CF4"/>
    <w:rsid w:val="00E81D9A"/>
    <w:rsid w:val="00E82401"/>
    <w:rsid w:val="00E83F14"/>
    <w:rsid w:val="00E84080"/>
    <w:rsid w:val="00E8430A"/>
    <w:rsid w:val="00E846A2"/>
    <w:rsid w:val="00E84A25"/>
    <w:rsid w:val="00E8535A"/>
    <w:rsid w:val="00E861CE"/>
    <w:rsid w:val="00E8701F"/>
    <w:rsid w:val="00E8713C"/>
    <w:rsid w:val="00E87256"/>
    <w:rsid w:val="00E87BAD"/>
    <w:rsid w:val="00E9092C"/>
    <w:rsid w:val="00E90B04"/>
    <w:rsid w:val="00E90CB7"/>
    <w:rsid w:val="00E90E31"/>
    <w:rsid w:val="00E91D9D"/>
    <w:rsid w:val="00E927A5"/>
    <w:rsid w:val="00E93093"/>
    <w:rsid w:val="00E94B29"/>
    <w:rsid w:val="00E94E05"/>
    <w:rsid w:val="00E94ED9"/>
    <w:rsid w:val="00E951B2"/>
    <w:rsid w:val="00E959F3"/>
    <w:rsid w:val="00E95F49"/>
    <w:rsid w:val="00E9704A"/>
    <w:rsid w:val="00E973C1"/>
    <w:rsid w:val="00E97841"/>
    <w:rsid w:val="00E97B9F"/>
    <w:rsid w:val="00E97D73"/>
    <w:rsid w:val="00E97FE7"/>
    <w:rsid w:val="00EA0D81"/>
    <w:rsid w:val="00EA1F30"/>
    <w:rsid w:val="00EA2525"/>
    <w:rsid w:val="00EA2610"/>
    <w:rsid w:val="00EA26AD"/>
    <w:rsid w:val="00EA2D56"/>
    <w:rsid w:val="00EA3678"/>
    <w:rsid w:val="00EA3C75"/>
    <w:rsid w:val="00EA433E"/>
    <w:rsid w:val="00EA4E02"/>
    <w:rsid w:val="00EA52BD"/>
    <w:rsid w:val="00EA6B8A"/>
    <w:rsid w:val="00EA6CD3"/>
    <w:rsid w:val="00EA7419"/>
    <w:rsid w:val="00EA76A2"/>
    <w:rsid w:val="00EA7F29"/>
    <w:rsid w:val="00EB0D12"/>
    <w:rsid w:val="00EB0D22"/>
    <w:rsid w:val="00EB1243"/>
    <w:rsid w:val="00EB2E84"/>
    <w:rsid w:val="00EB3064"/>
    <w:rsid w:val="00EB3C75"/>
    <w:rsid w:val="00EB4BF1"/>
    <w:rsid w:val="00EB4D23"/>
    <w:rsid w:val="00EB5C12"/>
    <w:rsid w:val="00EB7325"/>
    <w:rsid w:val="00EB7F53"/>
    <w:rsid w:val="00EC0430"/>
    <w:rsid w:val="00EC1D12"/>
    <w:rsid w:val="00EC2EA7"/>
    <w:rsid w:val="00EC3166"/>
    <w:rsid w:val="00EC3275"/>
    <w:rsid w:val="00EC34F4"/>
    <w:rsid w:val="00EC3E6A"/>
    <w:rsid w:val="00EC4683"/>
    <w:rsid w:val="00EC4816"/>
    <w:rsid w:val="00EC5D7E"/>
    <w:rsid w:val="00EC6280"/>
    <w:rsid w:val="00EC63E8"/>
    <w:rsid w:val="00EC644F"/>
    <w:rsid w:val="00ED0C90"/>
    <w:rsid w:val="00ED0DAE"/>
    <w:rsid w:val="00ED1437"/>
    <w:rsid w:val="00ED1AC9"/>
    <w:rsid w:val="00ED25DE"/>
    <w:rsid w:val="00ED2BA5"/>
    <w:rsid w:val="00ED301F"/>
    <w:rsid w:val="00ED3887"/>
    <w:rsid w:val="00ED58C0"/>
    <w:rsid w:val="00ED58D6"/>
    <w:rsid w:val="00ED5B4C"/>
    <w:rsid w:val="00ED6253"/>
    <w:rsid w:val="00ED6973"/>
    <w:rsid w:val="00ED7EC8"/>
    <w:rsid w:val="00EE0096"/>
    <w:rsid w:val="00EE0E3D"/>
    <w:rsid w:val="00EE1413"/>
    <w:rsid w:val="00EE169C"/>
    <w:rsid w:val="00EE2C63"/>
    <w:rsid w:val="00EE2CA8"/>
    <w:rsid w:val="00EE3190"/>
    <w:rsid w:val="00EE3961"/>
    <w:rsid w:val="00EE3FE1"/>
    <w:rsid w:val="00EE405C"/>
    <w:rsid w:val="00EE4082"/>
    <w:rsid w:val="00EE4E72"/>
    <w:rsid w:val="00EE54E9"/>
    <w:rsid w:val="00EE590D"/>
    <w:rsid w:val="00EE60C4"/>
    <w:rsid w:val="00EE6354"/>
    <w:rsid w:val="00EE6B9E"/>
    <w:rsid w:val="00EE6FC3"/>
    <w:rsid w:val="00EE7275"/>
    <w:rsid w:val="00EE75FC"/>
    <w:rsid w:val="00EE76B3"/>
    <w:rsid w:val="00EE7A9B"/>
    <w:rsid w:val="00EE7BDE"/>
    <w:rsid w:val="00EE7F72"/>
    <w:rsid w:val="00EF02D9"/>
    <w:rsid w:val="00EF1851"/>
    <w:rsid w:val="00EF1C78"/>
    <w:rsid w:val="00EF1C92"/>
    <w:rsid w:val="00EF21CB"/>
    <w:rsid w:val="00EF2F19"/>
    <w:rsid w:val="00EF3558"/>
    <w:rsid w:val="00EF3A0A"/>
    <w:rsid w:val="00EF3E0A"/>
    <w:rsid w:val="00EF4FEC"/>
    <w:rsid w:val="00EF5C3A"/>
    <w:rsid w:val="00EF5C9F"/>
    <w:rsid w:val="00EF6359"/>
    <w:rsid w:val="00EF65B3"/>
    <w:rsid w:val="00EF6B67"/>
    <w:rsid w:val="00EF70FB"/>
    <w:rsid w:val="00EF721D"/>
    <w:rsid w:val="00EF731A"/>
    <w:rsid w:val="00F000F5"/>
    <w:rsid w:val="00F01543"/>
    <w:rsid w:val="00F0174F"/>
    <w:rsid w:val="00F01CFE"/>
    <w:rsid w:val="00F02BD7"/>
    <w:rsid w:val="00F04AE0"/>
    <w:rsid w:val="00F050F1"/>
    <w:rsid w:val="00F05411"/>
    <w:rsid w:val="00F05557"/>
    <w:rsid w:val="00F05E26"/>
    <w:rsid w:val="00F05EC0"/>
    <w:rsid w:val="00F06079"/>
    <w:rsid w:val="00F06F15"/>
    <w:rsid w:val="00F077BA"/>
    <w:rsid w:val="00F10966"/>
    <w:rsid w:val="00F10C3F"/>
    <w:rsid w:val="00F10DDC"/>
    <w:rsid w:val="00F1120E"/>
    <w:rsid w:val="00F11B67"/>
    <w:rsid w:val="00F13121"/>
    <w:rsid w:val="00F13DA6"/>
    <w:rsid w:val="00F1557C"/>
    <w:rsid w:val="00F163DA"/>
    <w:rsid w:val="00F1645C"/>
    <w:rsid w:val="00F165BF"/>
    <w:rsid w:val="00F16FCA"/>
    <w:rsid w:val="00F17280"/>
    <w:rsid w:val="00F17413"/>
    <w:rsid w:val="00F201D2"/>
    <w:rsid w:val="00F202E9"/>
    <w:rsid w:val="00F20B02"/>
    <w:rsid w:val="00F20C20"/>
    <w:rsid w:val="00F21063"/>
    <w:rsid w:val="00F21CA5"/>
    <w:rsid w:val="00F23181"/>
    <w:rsid w:val="00F232BC"/>
    <w:rsid w:val="00F249F3"/>
    <w:rsid w:val="00F25426"/>
    <w:rsid w:val="00F264B8"/>
    <w:rsid w:val="00F2669A"/>
    <w:rsid w:val="00F2793D"/>
    <w:rsid w:val="00F27B09"/>
    <w:rsid w:val="00F30072"/>
    <w:rsid w:val="00F30944"/>
    <w:rsid w:val="00F33E93"/>
    <w:rsid w:val="00F33FA5"/>
    <w:rsid w:val="00F347BF"/>
    <w:rsid w:val="00F34C54"/>
    <w:rsid w:val="00F37EA2"/>
    <w:rsid w:val="00F406C1"/>
    <w:rsid w:val="00F40A46"/>
    <w:rsid w:val="00F41668"/>
    <w:rsid w:val="00F446A1"/>
    <w:rsid w:val="00F44B38"/>
    <w:rsid w:val="00F457D0"/>
    <w:rsid w:val="00F45914"/>
    <w:rsid w:val="00F46163"/>
    <w:rsid w:val="00F47B3F"/>
    <w:rsid w:val="00F47E9A"/>
    <w:rsid w:val="00F47F2E"/>
    <w:rsid w:val="00F50FB9"/>
    <w:rsid w:val="00F51010"/>
    <w:rsid w:val="00F513DF"/>
    <w:rsid w:val="00F51A60"/>
    <w:rsid w:val="00F51DE4"/>
    <w:rsid w:val="00F51ED5"/>
    <w:rsid w:val="00F537E4"/>
    <w:rsid w:val="00F5459E"/>
    <w:rsid w:val="00F54D24"/>
    <w:rsid w:val="00F54DFB"/>
    <w:rsid w:val="00F5574D"/>
    <w:rsid w:val="00F57ED5"/>
    <w:rsid w:val="00F602D1"/>
    <w:rsid w:val="00F60E82"/>
    <w:rsid w:val="00F6101A"/>
    <w:rsid w:val="00F615F5"/>
    <w:rsid w:val="00F61645"/>
    <w:rsid w:val="00F624DC"/>
    <w:rsid w:val="00F630E5"/>
    <w:rsid w:val="00F63A8D"/>
    <w:rsid w:val="00F63AF8"/>
    <w:rsid w:val="00F6403D"/>
    <w:rsid w:val="00F64460"/>
    <w:rsid w:val="00F654CB"/>
    <w:rsid w:val="00F65D5D"/>
    <w:rsid w:val="00F66CDF"/>
    <w:rsid w:val="00F67C5A"/>
    <w:rsid w:val="00F67D7F"/>
    <w:rsid w:val="00F70505"/>
    <w:rsid w:val="00F708D3"/>
    <w:rsid w:val="00F71005"/>
    <w:rsid w:val="00F72025"/>
    <w:rsid w:val="00F7215B"/>
    <w:rsid w:val="00F72D53"/>
    <w:rsid w:val="00F735F2"/>
    <w:rsid w:val="00F73C78"/>
    <w:rsid w:val="00F747A5"/>
    <w:rsid w:val="00F74CB1"/>
    <w:rsid w:val="00F74DC4"/>
    <w:rsid w:val="00F74E8B"/>
    <w:rsid w:val="00F75832"/>
    <w:rsid w:val="00F7588C"/>
    <w:rsid w:val="00F75EFE"/>
    <w:rsid w:val="00F77A34"/>
    <w:rsid w:val="00F813BB"/>
    <w:rsid w:val="00F81961"/>
    <w:rsid w:val="00F81991"/>
    <w:rsid w:val="00F82887"/>
    <w:rsid w:val="00F82B92"/>
    <w:rsid w:val="00F84410"/>
    <w:rsid w:val="00F845BF"/>
    <w:rsid w:val="00F85449"/>
    <w:rsid w:val="00F85A98"/>
    <w:rsid w:val="00F85FD0"/>
    <w:rsid w:val="00F9074B"/>
    <w:rsid w:val="00F91513"/>
    <w:rsid w:val="00F919C4"/>
    <w:rsid w:val="00F95149"/>
    <w:rsid w:val="00F95267"/>
    <w:rsid w:val="00F9590D"/>
    <w:rsid w:val="00F959C6"/>
    <w:rsid w:val="00F959DF"/>
    <w:rsid w:val="00F97AE7"/>
    <w:rsid w:val="00FA0201"/>
    <w:rsid w:val="00FA09A6"/>
    <w:rsid w:val="00FA0AF2"/>
    <w:rsid w:val="00FA0D79"/>
    <w:rsid w:val="00FA0FD9"/>
    <w:rsid w:val="00FA126C"/>
    <w:rsid w:val="00FA1A0E"/>
    <w:rsid w:val="00FA1FE0"/>
    <w:rsid w:val="00FA235B"/>
    <w:rsid w:val="00FA3AB0"/>
    <w:rsid w:val="00FA4D01"/>
    <w:rsid w:val="00FA53E4"/>
    <w:rsid w:val="00FA5659"/>
    <w:rsid w:val="00FA5B42"/>
    <w:rsid w:val="00FA5F4D"/>
    <w:rsid w:val="00FA5F8F"/>
    <w:rsid w:val="00FB0927"/>
    <w:rsid w:val="00FB0BCD"/>
    <w:rsid w:val="00FB0F99"/>
    <w:rsid w:val="00FB1267"/>
    <w:rsid w:val="00FB1704"/>
    <w:rsid w:val="00FB2F6C"/>
    <w:rsid w:val="00FB2FB8"/>
    <w:rsid w:val="00FB2FFF"/>
    <w:rsid w:val="00FB324A"/>
    <w:rsid w:val="00FB3AC4"/>
    <w:rsid w:val="00FB3D87"/>
    <w:rsid w:val="00FB4BA4"/>
    <w:rsid w:val="00FB4D8F"/>
    <w:rsid w:val="00FB596F"/>
    <w:rsid w:val="00FB5AF2"/>
    <w:rsid w:val="00FB6C21"/>
    <w:rsid w:val="00FB7187"/>
    <w:rsid w:val="00FB7F86"/>
    <w:rsid w:val="00FC1B66"/>
    <w:rsid w:val="00FC1E6F"/>
    <w:rsid w:val="00FC20B8"/>
    <w:rsid w:val="00FC2BF6"/>
    <w:rsid w:val="00FC2DAD"/>
    <w:rsid w:val="00FC2EE5"/>
    <w:rsid w:val="00FC3602"/>
    <w:rsid w:val="00FC40FE"/>
    <w:rsid w:val="00FC423B"/>
    <w:rsid w:val="00FC4C9F"/>
    <w:rsid w:val="00FC5D26"/>
    <w:rsid w:val="00FC60E5"/>
    <w:rsid w:val="00FC65EE"/>
    <w:rsid w:val="00FC6C55"/>
    <w:rsid w:val="00FC6C6A"/>
    <w:rsid w:val="00FC71FE"/>
    <w:rsid w:val="00FC749C"/>
    <w:rsid w:val="00FC77FD"/>
    <w:rsid w:val="00FD0C78"/>
    <w:rsid w:val="00FD0CE4"/>
    <w:rsid w:val="00FD1443"/>
    <w:rsid w:val="00FD1A9B"/>
    <w:rsid w:val="00FD1AF5"/>
    <w:rsid w:val="00FD2756"/>
    <w:rsid w:val="00FD2A6D"/>
    <w:rsid w:val="00FD2A6E"/>
    <w:rsid w:val="00FD58C4"/>
    <w:rsid w:val="00FD59D7"/>
    <w:rsid w:val="00FD61EC"/>
    <w:rsid w:val="00FD6E62"/>
    <w:rsid w:val="00FD6FE9"/>
    <w:rsid w:val="00FD7EE0"/>
    <w:rsid w:val="00FE00D0"/>
    <w:rsid w:val="00FE00E1"/>
    <w:rsid w:val="00FE09B5"/>
    <w:rsid w:val="00FE11DB"/>
    <w:rsid w:val="00FE2702"/>
    <w:rsid w:val="00FE2CA6"/>
    <w:rsid w:val="00FE502B"/>
    <w:rsid w:val="00FE5AFD"/>
    <w:rsid w:val="00FE5B75"/>
    <w:rsid w:val="00FE5F6C"/>
    <w:rsid w:val="00FE62E6"/>
    <w:rsid w:val="00FE6C7F"/>
    <w:rsid w:val="00FE7144"/>
    <w:rsid w:val="00FE7DAB"/>
    <w:rsid w:val="00FF062D"/>
    <w:rsid w:val="00FF0791"/>
    <w:rsid w:val="00FF1167"/>
    <w:rsid w:val="00FF1E1A"/>
    <w:rsid w:val="00FF2FEB"/>
    <w:rsid w:val="00FF4004"/>
    <w:rsid w:val="00FF4CBB"/>
    <w:rsid w:val="00FF5930"/>
    <w:rsid w:val="00FF68F5"/>
    <w:rsid w:val="00FF7A80"/>
    <w:rsid w:val="0106F469"/>
    <w:rsid w:val="012F2121"/>
    <w:rsid w:val="01BAF6B6"/>
    <w:rsid w:val="01E57860"/>
    <w:rsid w:val="0217D057"/>
    <w:rsid w:val="02721CCD"/>
    <w:rsid w:val="0272DEF6"/>
    <w:rsid w:val="027C571B"/>
    <w:rsid w:val="027FEC83"/>
    <w:rsid w:val="028DAD97"/>
    <w:rsid w:val="028EA527"/>
    <w:rsid w:val="0295F81B"/>
    <w:rsid w:val="029A2A8D"/>
    <w:rsid w:val="02B14A28"/>
    <w:rsid w:val="02C366E6"/>
    <w:rsid w:val="02F3643D"/>
    <w:rsid w:val="032748FC"/>
    <w:rsid w:val="03847296"/>
    <w:rsid w:val="0384CD69"/>
    <w:rsid w:val="03933C79"/>
    <w:rsid w:val="03B6F23F"/>
    <w:rsid w:val="03EEA181"/>
    <w:rsid w:val="04068D11"/>
    <w:rsid w:val="0415F4A6"/>
    <w:rsid w:val="04425508"/>
    <w:rsid w:val="0452F964"/>
    <w:rsid w:val="0484B950"/>
    <w:rsid w:val="04C52961"/>
    <w:rsid w:val="04F6994B"/>
    <w:rsid w:val="05ABFDE6"/>
    <w:rsid w:val="05AFC6FD"/>
    <w:rsid w:val="05D8C8C8"/>
    <w:rsid w:val="064E478D"/>
    <w:rsid w:val="065D0C0E"/>
    <w:rsid w:val="0661ECA1"/>
    <w:rsid w:val="068DA39A"/>
    <w:rsid w:val="06C73ABF"/>
    <w:rsid w:val="06EC129F"/>
    <w:rsid w:val="074213CD"/>
    <w:rsid w:val="075C8FD2"/>
    <w:rsid w:val="07BC6B33"/>
    <w:rsid w:val="08111294"/>
    <w:rsid w:val="081470D3"/>
    <w:rsid w:val="08E38C1F"/>
    <w:rsid w:val="092DB021"/>
    <w:rsid w:val="098ADECC"/>
    <w:rsid w:val="09908B0F"/>
    <w:rsid w:val="09ABD833"/>
    <w:rsid w:val="09F5D445"/>
    <w:rsid w:val="0A113DFD"/>
    <w:rsid w:val="0A1655B5"/>
    <w:rsid w:val="0A25D641"/>
    <w:rsid w:val="0AA6D4C9"/>
    <w:rsid w:val="0AB46FED"/>
    <w:rsid w:val="0AFEAD36"/>
    <w:rsid w:val="0B04CA01"/>
    <w:rsid w:val="0B36A056"/>
    <w:rsid w:val="0B48C6FD"/>
    <w:rsid w:val="0B83EDA5"/>
    <w:rsid w:val="0B88B9A2"/>
    <w:rsid w:val="0B8D5466"/>
    <w:rsid w:val="0B945AD2"/>
    <w:rsid w:val="0B94A380"/>
    <w:rsid w:val="0C0CE671"/>
    <w:rsid w:val="0C4AC95F"/>
    <w:rsid w:val="0C4B288A"/>
    <w:rsid w:val="0C822DFE"/>
    <w:rsid w:val="0C8AF9C3"/>
    <w:rsid w:val="0C8D6EB1"/>
    <w:rsid w:val="0CC64584"/>
    <w:rsid w:val="0CD215CE"/>
    <w:rsid w:val="0CD3E497"/>
    <w:rsid w:val="0CF6C7AA"/>
    <w:rsid w:val="0CFA0774"/>
    <w:rsid w:val="0D28CCC0"/>
    <w:rsid w:val="0D2B224B"/>
    <w:rsid w:val="0D5EE6BB"/>
    <w:rsid w:val="0D822322"/>
    <w:rsid w:val="0D842FA2"/>
    <w:rsid w:val="0DAD9BFE"/>
    <w:rsid w:val="0DB11FA8"/>
    <w:rsid w:val="0DB43D61"/>
    <w:rsid w:val="0DBF9BA3"/>
    <w:rsid w:val="0DBFA73B"/>
    <w:rsid w:val="0DEC2B1E"/>
    <w:rsid w:val="0E0BD385"/>
    <w:rsid w:val="0E130DF0"/>
    <w:rsid w:val="0E23F407"/>
    <w:rsid w:val="0E2810AF"/>
    <w:rsid w:val="0E36F4BC"/>
    <w:rsid w:val="0E6060FA"/>
    <w:rsid w:val="0E6961D1"/>
    <w:rsid w:val="0E902DF4"/>
    <w:rsid w:val="0EB16CC0"/>
    <w:rsid w:val="0EB2958F"/>
    <w:rsid w:val="0F0A3D6D"/>
    <w:rsid w:val="0F111817"/>
    <w:rsid w:val="0F293F96"/>
    <w:rsid w:val="0F5BC99B"/>
    <w:rsid w:val="0F6598C9"/>
    <w:rsid w:val="0F6970E7"/>
    <w:rsid w:val="0F985F78"/>
    <w:rsid w:val="0FBD220B"/>
    <w:rsid w:val="0FD40F4D"/>
    <w:rsid w:val="0FE588B9"/>
    <w:rsid w:val="0FF2907B"/>
    <w:rsid w:val="0FF351A3"/>
    <w:rsid w:val="10084801"/>
    <w:rsid w:val="1012D830"/>
    <w:rsid w:val="103F8E9E"/>
    <w:rsid w:val="10588F34"/>
    <w:rsid w:val="106FE1B4"/>
    <w:rsid w:val="10824827"/>
    <w:rsid w:val="10D68ED1"/>
    <w:rsid w:val="1117B8F5"/>
    <w:rsid w:val="111B9DA7"/>
    <w:rsid w:val="111F5D39"/>
    <w:rsid w:val="117E9ACC"/>
    <w:rsid w:val="11AC1D43"/>
    <w:rsid w:val="11ACAF7D"/>
    <w:rsid w:val="11B6A5FB"/>
    <w:rsid w:val="11B77008"/>
    <w:rsid w:val="11BFBEEC"/>
    <w:rsid w:val="123B6249"/>
    <w:rsid w:val="1255A057"/>
    <w:rsid w:val="12616E5A"/>
    <w:rsid w:val="127CB621"/>
    <w:rsid w:val="12859A02"/>
    <w:rsid w:val="12A265FB"/>
    <w:rsid w:val="12AADE68"/>
    <w:rsid w:val="12CB28F3"/>
    <w:rsid w:val="12CCCB3C"/>
    <w:rsid w:val="12D2060B"/>
    <w:rsid w:val="1313C414"/>
    <w:rsid w:val="13434894"/>
    <w:rsid w:val="1354B701"/>
    <w:rsid w:val="13A801CF"/>
    <w:rsid w:val="13E36A1F"/>
    <w:rsid w:val="140CC53F"/>
    <w:rsid w:val="145DE589"/>
    <w:rsid w:val="14843D6C"/>
    <w:rsid w:val="14BDC33C"/>
    <w:rsid w:val="14DD0300"/>
    <w:rsid w:val="14FDAE51"/>
    <w:rsid w:val="154A632B"/>
    <w:rsid w:val="157065F9"/>
    <w:rsid w:val="15934067"/>
    <w:rsid w:val="16A17A37"/>
    <w:rsid w:val="16DB4F27"/>
    <w:rsid w:val="16F067C1"/>
    <w:rsid w:val="171D7A93"/>
    <w:rsid w:val="174C2997"/>
    <w:rsid w:val="176B192B"/>
    <w:rsid w:val="176CD8CD"/>
    <w:rsid w:val="17C0BF96"/>
    <w:rsid w:val="17E191F2"/>
    <w:rsid w:val="182708DD"/>
    <w:rsid w:val="18355754"/>
    <w:rsid w:val="183C9FF4"/>
    <w:rsid w:val="1856A1B2"/>
    <w:rsid w:val="18603C0E"/>
    <w:rsid w:val="188991F7"/>
    <w:rsid w:val="18ABF51B"/>
    <w:rsid w:val="18F393FE"/>
    <w:rsid w:val="190D8A41"/>
    <w:rsid w:val="192850BC"/>
    <w:rsid w:val="196F0B57"/>
    <w:rsid w:val="19815788"/>
    <w:rsid w:val="198815CC"/>
    <w:rsid w:val="19CFE867"/>
    <w:rsid w:val="19E4F587"/>
    <w:rsid w:val="1A16D288"/>
    <w:rsid w:val="1A512A61"/>
    <w:rsid w:val="1A6568D9"/>
    <w:rsid w:val="1ABA0EC1"/>
    <w:rsid w:val="1ABEEC72"/>
    <w:rsid w:val="1AD0ECD4"/>
    <w:rsid w:val="1AD90246"/>
    <w:rsid w:val="1AEF313A"/>
    <w:rsid w:val="1B1252D2"/>
    <w:rsid w:val="1B558E38"/>
    <w:rsid w:val="1B6B6550"/>
    <w:rsid w:val="1C1C2DE5"/>
    <w:rsid w:val="1C2ED0C6"/>
    <w:rsid w:val="1C503DFF"/>
    <w:rsid w:val="1C51F54A"/>
    <w:rsid w:val="1C8ED273"/>
    <w:rsid w:val="1CA0546E"/>
    <w:rsid w:val="1CD4397E"/>
    <w:rsid w:val="1CF25488"/>
    <w:rsid w:val="1D21F8BC"/>
    <w:rsid w:val="1D244C0E"/>
    <w:rsid w:val="1D44266E"/>
    <w:rsid w:val="1D4783BF"/>
    <w:rsid w:val="1D5A6425"/>
    <w:rsid w:val="1D93E432"/>
    <w:rsid w:val="1DB1C23B"/>
    <w:rsid w:val="1DFACFBF"/>
    <w:rsid w:val="1E200DC1"/>
    <w:rsid w:val="1E3DC6C3"/>
    <w:rsid w:val="1E4C6949"/>
    <w:rsid w:val="1E648136"/>
    <w:rsid w:val="1E7FABBD"/>
    <w:rsid w:val="1E85C6F6"/>
    <w:rsid w:val="1E8D4173"/>
    <w:rsid w:val="1E9376C8"/>
    <w:rsid w:val="1EFDD726"/>
    <w:rsid w:val="1F08B8F4"/>
    <w:rsid w:val="1F27F0A2"/>
    <w:rsid w:val="1F287F60"/>
    <w:rsid w:val="1F34DD14"/>
    <w:rsid w:val="1F49D3D9"/>
    <w:rsid w:val="1F70F120"/>
    <w:rsid w:val="1F89A43D"/>
    <w:rsid w:val="1FCE8059"/>
    <w:rsid w:val="1FEF5162"/>
    <w:rsid w:val="206F2DB7"/>
    <w:rsid w:val="20A88A56"/>
    <w:rsid w:val="20B5DB5D"/>
    <w:rsid w:val="20CFC155"/>
    <w:rsid w:val="20D31AB3"/>
    <w:rsid w:val="20FD6093"/>
    <w:rsid w:val="21264DF8"/>
    <w:rsid w:val="2143F8AB"/>
    <w:rsid w:val="21604873"/>
    <w:rsid w:val="219593E7"/>
    <w:rsid w:val="219C6D8B"/>
    <w:rsid w:val="21A53B27"/>
    <w:rsid w:val="21ECF3E7"/>
    <w:rsid w:val="222AD725"/>
    <w:rsid w:val="2232DD99"/>
    <w:rsid w:val="22A36E53"/>
    <w:rsid w:val="22A523D7"/>
    <w:rsid w:val="22B5F6C6"/>
    <w:rsid w:val="22C03A27"/>
    <w:rsid w:val="22C407B8"/>
    <w:rsid w:val="22F39267"/>
    <w:rsid w:val="236D5197"/>
    <w:rsid w:val="23AC6C97"/>
    <w:rsid w:val="23BB00D7"/>
    <w:rsid w:val="23BD0692"/>
    <w:rsid w:val="23D236EE"/>
    <w:rsid w:val="23FCF4D8"/>
    <w:rsid w:val="24305399"/>
    <w:rsid w:val="243ADFD1"/>
    <w:rsid w:val="24476E3E"/>
    <w:rsid w:val="246F0D5D"/>
    <w:rsid w:val="247F39F0"/>
    <w:rsid w:val="249C36B1"/>
    <w:rsid w:val="249CD45B"/>
    <w:rsid w:val="24E313E2"/>
    <w:rsid w:val="24F9C50D"/>
    <w:rsid w:val="2547A00D"/>
    <w:rsid w:val="25B43018"/>
    <w:rsid w:val="25E2DC81"/>
    <w:rsid w:val="2601C0AD"/>
    <w:rsid w:val="260CC196"/>
    <w:rsid w:val="26C6F35F"/>
    <w:rsid w:val="26E10B6A"/>
    <w:rsid w:val="26EF1D95"/>
    <w:rsid w:val="274D97CB"/>
    <w:rsid w:val="276186A8"/>
    <w:rsid w:val="276A115D"/>
    <w:rsid w:val="2794DBFE"/>
    <w:rsid w:val="28218787"/>
    <w:rsid w:val="282834D0"/>
    <w:rsid w:val="283C736F"/>
    <w:rsid w:val="285B285B"/>
    <w:rsid w:val="2873824E"/>
    <w:rsid w:val="2877ED23"/>
    <w:rsid w:val="287CADC9"/>
    <w:rsid w:val="28827E03"/>
    <w:rsid w:val="288EB6AF"/>
    <w:rsid w:val="28BD29B7"/>
    <w:rsid w:val="28FE6B90"/>
    <w:rsid w:val="29081468"/>
    <w:rsid w:val="294CF5BF"/>
    <w:rsid w:val="2A1F0D8A"/>
    <w:rsid w:val="2A9F61FE"/>
    <w:rsid w:val="2AAA8AE5"/>
    <w:rsid w:val="2AD05351"/>
    <w:rsid w:val="2B7DB4B5"/>
    <w:rsid w:val="2B86CB71"/>
    <w:rsid w:val="2BA57317"/>
    <w:rsid w:val="2C0BC6A0"/>
    <w:rsid w:val="2C501BC9"/>
    <w:rsid w:val="2C52E793"/>
    <w:rsid w:val="2C90E16F"/>
    <w:rsid w:val="2CD98181"/>
    <w:rsid w:val="2CDA05B8"/>
    <w:rsid w:val="2CFDC558"/>
    <w:rsid w:val="2D2490E6"/>
    <w:rsid w:val="2D39165C"/>
    <w:rsid w:val="2D4900F1"/>
    <w:rsid w:val="2D9F78EA"/>
    <w:rsid w:val="2DEF93A1"/>
    <w:rsid w:val="2DFAB256"/>
    <w:rsid w:val="2E290436"/>
    <w:rsid w:val="2E734809"/>
    <w:rsid w:val="2EB2F7CA"/>
    <w:rsid w:val="2EB5E9E7"/>
    <w:rsid w:val="2EBBC8C0"/>
    <w:rsid w:val="2F0B3B47"/>
    <w:rsid w:val="2F2716D8"/>
    <w:rsid w:val="2F72F018"/>
    <w:rsid w:val="2F9E3431"/>
    <w:rsid w:val="2F9F4343"/>
    <w:rsid w:val="304E0D83"/>
    <w:rsid w:val="30B02EED"/>
    <w:rsid w:val="30CE5BFE"/>
    <w:rsid w:val="31182CE0"/>
    <w:rsid w:val="311CB1C5"/>
    <w:rsid w:val="314734C0"/>
    <w:rsid w:val="315B974E"/>
    <w:rsid w:val="315DEF01"/>
    <w:rsid w:val="3172E4A7"/>
    <w:rsid w:val="318B0DE7"/>
    <w:rsid w:val="31AEE1F8"/>
    <w:rsid w:val="31E7869F"/>
    <w:rsid w:val="31E8598C"/>
    <w:rsid w:val="32329AC6"/>
    <w:rsid w:val="326BAAD6"/>
    <w:rsid w:val="32744940"/>
    <w:rsid w:val="3283D830"/>
    <w:rsid w:val="32C1F29F"/>
    <w:rsid w:val="3300F133"/>
    <w:rsid w:val="330CBCC3"/>
    <w:rsid w:val="333C1FCC"/>
    <w:rsid w:val="33507538"/>
    <w:rsid w:val="3372DA95"/>
    <w:rsid w:val="3386C8AD"/>
    <w:rsid w:val="338A4D56"/>
    <w:rsid w:val="33A086F7"/>
    <w:rsid w:val="33D39935"/>
    <w:rsid w:val="34433A71"/>
    <w:rsid w:val="3446886D"/>
    <w:rsid w:val="3450936E"/>
    <w:rsid w:val="3457D37B"/>
    <w:rsid w:val="346E2186"/>
    <w:rsid w:val="349C5E13"/>
    <w:rsid w:val="34D0B970"/>
    <w:rsid w:val="34E9FF60"/>
    <w:rsid w:val="353B3F95"/>
    <w:rsid w:val="354CD816"/>
    <w:rsid w:val="356FC1DE"/>
    <w:rsid w:val="3578796A"/>
    <w:rsid w:val="35877A50"/>
    <w:rsid w:val="35A4BC2B"/>
    <w:rsid w:val="35B1F9DA"/>
    <w:rsid w:val="35D7CC8A"/>
    <w:rsid w:val="35E71A85"/>
    <w:rsid w:val="36081A85"/>
    <w:rsid w:val="361E3748"/>
    <w:rsid w:val="3624382E"/>
    <w:rsid w:val="365744C6"/>
    <w:rsid w:val="3675A7B7"/>
    <w:rsid w:val="36DC8A04"/>
    <w:rsid w:val="3714A6F1"/>
    <w:rsid w:val="3740F8B6"/>
    <w:rsid w:val="378A903F"/>
    <w:rsid w:val="37945769"/>
    <w:rsid w:val="37C94BAC"/>
    <w:rsid w:val="37F53B9E"/>
    <w:rsid w:val="383732B2"/>
    <w:rsid w:val="387EFFB1"/>
    <w:rsid w:val="3901DD49"/>
    <w:rsid w:val="39135D1E"/>
    <w:rsid w:val="392D4BE9"/>
    <w:rsid w:val="39CAE22A"/>
    <w:rsid w:val="39EB3E1D"/>
    <w:rsid w:val="3A18966B"/>
    <w:rsid w:val="3A7B01C2"/>
    <w:rsid w:val="3A812EFF"/>
    <w:rsid w:val="3AC8EB01"/>
    <w:rsid w:val="3ACA80BC"/>
    <w:rsid w:val="3ACFC460"/>
    <w:rsid w:val="3B244546"/>
    <w:rsid w:val="3B481564"/>
    <w:rsid w:val="3B56EE2D"/>
    <w:rsid w:val="3BCE1EE7"/>
    <w:rsid w:val="3C0FEE5D"/>
    <w:rsid w:val="3CA63DC6"/>
    <w:rsid w:val="3CA94FBD"/>
    <w:rsid w:val="3CAB0213"/>
    <w:rsid w:val="3D3A8655"/>
    <w:rsid w:val="3D3C76ED"/>
    <w:rsid w:val="3D67B0A5"/>
    <w:rsid w:val="3DEC2A86"/>
    <w:rsid w:val="3E0D8C21"/>
    <w:rsid w:val="3E1F78F2"/>
    <w:rsid w:val="3E65A993"/>
    <w:rsid w:val="3E6A509A"/>
    <w:rsid w:val="3E9BB682"/>
    <w:rsid w:val="3EA64A13"/>
    <w:rsid w:val="3EB65E58"/>
    <w:rsid w:val="3EFE18CA"/>
    <w:rsid w:val="3F576197"/>
    <w:rsid w:val="3F622BDC"/>
    <w:rsid w:val="3F66EF87"/>
    <w:rsid w:val="3F9D0EAE"/>
    <w:rsid w:val="3FCCE4AB"/>
    <w:rsid w:val="40167FE1"/>
    <w:rsid w:val="402CB10B"/>
    <w:rsid w:val="4067408E"/>
    <w:rsid w:val="40732401"/>
    <w:rsid w:val="408EC48F"/>
    <w:rsid w:val="409C1545"/>
    <w:rsid w:val="40B4734D"/>
    <w:rsid w:val="40D92CBC"/>
    <w:rsid w:val="40E7028E"/>
    <w:rsid w:val="415D9A7B"/>
    <w:rsid w:val="4163648F"/>
    <w:rsid w:val="416B3F77"/>
    <w:rsid w:val="416E2A1D"/>
    <w:rsid w:val="41770441"/>
    <w:rsid w:val="41C93A20"/>
    <w:rsid w:val="4200BEFD"/>
    <w:rsid w:val="4292055A"/>
    <w:rsid w:val="42E4D0F3"/>
    <w:rsid w:val="431573A3"/>
    <w:rsid w:val="435D1EA9"/>
    <w:rsid w:val="4376475F"/>
    <w:rsid w:val="43879952"/>
    <w:rsid w:val="43A05796"/>
    <w:rsid w:val="4417B2C2"/>
    <w:rsid w:val="448A010B"/>
    <w:rsid w:val="452D782D"/>
    <w:rsid w:val="45557C1B"/>
    <w:rsid w:val="45E1EC42"/>
    <w:rsid w:val="463FA86F"/>
    <w:rsid w:val="46587AF3"/>
    <w:rsid w:val="46E34D7E"/>
    <w:rsid w:val="47341CC7"/>
    <w:rsid w:val="474D27FF"/>
    <w:rsid w:val="474E1933"/>
    <w:rsid w:val="4755C2B8"/>
    <w:rsid w:val="4765468A"/>
    <w:rsid w:val="47666617"/>
    <w:rsid w:val="478C5E4B"/>
    <w:rsid w:val="47CAFDE7"/>
    <w:rsid w:val="47EFF8C2"/>
    <w:rsid w:val="483E6749"/>
    <w:rsid w:val="483FDED7"/>
    <w:rsid w:val="48423807"/>
    <w:rsid w:val="486E6966"/>
    <w:rsid w:val="48CA75D3"/>
    <w:rsid w:val="49023678"/>
    <w:rsid w:val="494A0024"/>
    <w:rsid w:val="494DEE7B"/>
    <w:rsid w:val="49A412D9"/>
    <w:rsid w:val="49BF8DF2"/>
    <w:rsid w:val="49CB59C9"/>
    <w:rsid w:val="49E19B79"/>
    <w:rsid w:val="4A200ABF"/>
    <w:rsid w:val="4A212527"/>
    <w:rsid w:val="4A2439CC"/>
    <w:rsid w:val="4A2B6D7A"/>
    <w:rsid w:val="4AA7A4A5"/>
    <w:rsid w:val="4AE475BC"/>
    <w:rsid w:val="4B7C7884"/>
    <w:rsid w:val="4BFF63CF"/>
    <w:rsid w:val="4C13AD47"/>
    <w:rsid w:val="4C14EF38"/>
    <w:rsid w:val="4C23B6BF"/>
    <w:rsid w:val="4C2BD6F3"/>
    <w:rsid w:val="4C936542"/>
    <w:rsid w:val="4D06B775"/>
    <w:rsid w:val="4D300AF1"/>
    <w:rsid w:val="4D382AC3"/>
    <w:rsid w:val="4D59352E"/>
    <w:rsid w:val="4D5C4D71"/>
    <w:rsid w:val="4D7A840E"/>
    <w:rsid w:val="4D8651D9"/>
    <w:rsid w:val="4D95B6D9"/>
    <w:rsid w:val="4DABF327"/>
    <w:rsid w:val="4DE06CCE"/>
    <w:rsid w:val="4DF5EE3E"/>
    <w:rsid w:val="4E16CF58"/>
    <w:rsid w:val="4E17026F"/>
    <w:rsid w:val="4E25EB8E"/>
    <w:rsid w:val="4E733A01"/>
    <w:rsid w:val="4EE9FBEF"/>
    <w:rsid w:val="4EEF20F8"/>
    <w:rsid w:val="4EF785DF"/>
    <w:rsid w:val="4F17C0F5"/>
    <w:rsid w:val="4F19ECC9"/>
    <w:rsid w:val="4F25AF62"/>
    <w:rsid w:val="4F2662FE"/>
    <w:rsid w:val="4F68F394"/>
    <w:rsid w:val="4F9151D3"/>
    <w:rsid w:val="4FF9AD37"/>
    <w:rsid w:val="4FF9FCDD"/>
    <w:rsid w:val="5024B4EF"/>
    <w:rsid w:val="5044EDB3"/>
    <w:rsid w:val="5053BBD6"/>
    <w:rsid w:val="5057E7E4"/>
    <w:rsid w:val="506296E2"/>
    <w:rsid w:val="50B3ED51"/>
    <w:rsid w:val="50BED12D"/>
    <w:rsid w:val="50D24F15"/>
    <w:rsid w:val="50E27295"/>
    <w:rsid w:val="50E54F0F"/>
    <w:rsid w:val="5126141D"/>
    <w:rsid w:val="517CA9A4"/>
    <w:rsid w:val="51924232"/>
    <w:rsid w:val="51A07212"/>
    <w:rsid w:val="51B39B40"/>
    <w:rsid w:val="51C306C3"/>
    <w:rsid w:val="52015F7A"/>
    <w:rsid w:val="5262373C"/>
    <w:rsid w:val="5265B61E"/>
    <w:rsid w:val="52791E43"/>
    <w:rsid w:val="52A54F98"/>
    <w:rsid w:val="52ECF2D1"/>
    <w:rsid w:val="535A975A"/>
    <w:rsid w:val="53623407"/>
    <w:rsid w:val="536249E4"/>
    <w:rsid w:val="53884A01"/>
    <w:rsid w:val="53A15E3E"/>
    <w:rsid w:val="53DA1013"/>
    <w:rsid w:val="53E40F71"/>
    <w:rsid w:val="53F9B9DC"/>
    <w:rsid w:val="541DD100"/>
    <w:rsid w:val="5483FDBB"/>
    <w:rsid w:val="54A76E91"/>
    <w:rsid w:val="54D38571"/>
    <w:rsid w:val="54E0FAC6"/>
    <w:rsid w:val="54E559E1"/>
    <w:rsid w:val="55358198"/>
    <w:rsid w:val="55B126EF"/>
    <w:rsid w:val="55B8AABB"/>
    <w:rsid w:val="55D66732"/>
    <w:rsid w:val="55ED7666"/>
    <w:rsid w:val="55FE2A08"/>
    <w:rsid w:val="560DBD0E"/>
    <w:rsid w:val="562B5BE4"/>
    <w:rsid w:val="563E02E8"/>
    <w:rsid w:val="566714A6"/>
    <w:rsid w:val="56BA14D5"/>
    <w:rsid w:val="56C06199"/>
    <w:rsid w:val="56C6A37A"/>
    <w:rsid w:val="56D79C1D"/>
    <w:rsid w:val="56FA27D7"/>
    <w:rsid w:val="57623007"/>
    <w:rsid w:val="5823C89B"/>
    <w:rsid w:val="58A68F59"/>
    <w:rsid w:val="58BB1013"/>
    <w:rsid w:val="58C8108F"/>
    <w:rsid w:val="58F6569D"/>
    <w:rsid w:val="590C6736"/>
    <w:rsid w:val="5921DA37"/>
    <w:rsid w:val="59612EE3"/>
    <w:rsid w:val="5965C28D"/>
    <w:rsid w:val="598B8CAC"/>
    <w:rsid w:val="598FCC6B"/>
    <w:rsid w:val="5997D07D"/>
    <w:rsid w:val="59A13E4E"/>
    <w:rsid w:val="59BA8E39"/>
    <w:rsid w:val="59BE3205"/>
    <w:rsid w:val="59E7A179"/>
    <w:rsid w:val="59F6435A"/>
    <w:rsid w:val="59FE545B"/>
    <w:rsid w:val="5A09C079"/>
    <w:rsid w:val="5AADF962"/>
    <w:rsid w:val="5AC3D661"/>
    <w:rsid w:val="5AC91636"/>
    <w:rsid w:val="5AE5D4BE"/>
    <w:rsid w:val="5AEB0ACC"/>
    <w:rsid w:val="5AFD2A51"/>
    <w:rsid w:val="5B5BB529"/>
    <w:rsid w:val="5BA9F1DB"/>
    <w:rsid w:val="5BE390BE"/>
    <w:rsid w:val="5C133E81"/>
    <w:rsid w:val="5C2C7798"/>
    <w:rsid w:val="5C372813"/>
    <w:rsid w:val="5C76CE11"/>
    <w:rsid w:val="5C7EBB9D"/>
    <w:rsid w:val="5C93213E"/>
    <w:rsid w:val="5C98BC54"/>
    <w:rsid w:val="5CA7FCB6"/>
    <w:rsid w:val="5CB27850"/>
    <w:rsid w:val="5CC1DDC0"/>
    <w:rsid w:val="5CEC676A"/>
    <w:rsid w:val="5D3969DA"/>
    <w:rsid w:val="5D9C7079"/>
    <w:rsid w:val="5DE2729C"/>
    <w:rsid w:val="5E0E80FD"/>
    <w:rsid w:val="5E473693"/>
    <w:rsid w:val="5E775B17"/>
    <w:rsid w:val="5E919621"/>
    <w:rsid w:val="5EC6D61C"/>
    <w:rsid w:val="5EF0BCCF"/>
    <w:rsid w:val="5EF54C67"/>
    <w:rsid w:val="5F09D53C"/>
    <w:rsid w:val="5F0C049F"/>
    <w:rsid w:val="5F302FC5"/>
    <w:rsid w:val="5F48B43A"/>
    <w:rsid w:val="5F60FD42"/>
    <w:rsid w:val="5FF40264"/>
    <w:rsid w:val="6061FB8E"/>
    <w:rsid w:val="60668915"/>
    <w:rsid w:val="607743DE"/>
    <w:rsid w:val="60A69134"/>
    <w:rsid w:val="612B59AD"/>
    <w:rsid w:val="615134B0"/>
    <w:rsid w:val="61638279"/>
    <w:rsid w:val="61B077EC"/>
    <w:rsid w:val="61B86450"/>
    <w:rsid w:val="622036A2"/>
    <w:rsid w:val="623AD1D0"/>
    <w:rsid w:val="62489385"/>
    <w:rsid w:val="625B2119"/>
    <w:rsid w:val="62BDD235"/>
    <w:rsid w:val="62F16C00"/>
    <w:rsid w:val="6309709A"/>
    <w:rsid w:val="630CF650"/>
    <w:rsid w:val="6318F707"/>
    <w:rsid w:val="6319019F"/>
    <w:rsid w:val="63759E62"/>
    <w:rsid w:val="6396033E"/>
    <w:rsid w:val="6399B873"/>
    <w:rsid w:val="63A1FD8F"/>
    <w:rsid w:val="63B18B55"/>
    <w:rsid w:val="63DC45FC"/>
    <w:rsid w:val="6427F4FF"/>
    <w:rsid w:val="64396673"/>
    <w:rsid w:val="643ED823"/>
    <w:rsid w:val="6455FB48"/>
    <w:rsid w:val="64629E78"/>
    <w:rsid w:val="6481730E"/>
    <w:rsid w:val="6498E3E7"/>
    <w:rsid w:val="64B99FE6"/>
    <w:rsid w:val="64BBA831"/>
    <w:rsid w:val="64CDFB20"/>
    <w:rsid w:val="64D549FD"/>
    <w:rsid w:val="64DE8DFD"/>
    <w:rsid w:val="65282CD5"/>
    <w:rsid w:val="653C879B"/>
    <w:rsid w:val="658C10F8"/>
    <w:rsid w:val="65B5A9CE"/>
    <w:rsid w:val="66061FEC"/>
    <w:rsid w:val="660BA32C"/>
    <w:rsid w:val="663301EB"/>
    <w:rsid w:val="667E7B0B"/>
    <w:rsid w:val="66B2BB43"/>
    <w:rsid w:val="670BFC70"/>
    <w:rsid w:val="6729F990"/>
    <w:rsid w:val="6744E6F6"/>
    <w:rsid w:val="678238E5"/>
    <w:rsid w:val="67842F6F"/>
    <w:rsid w:val="679B5118"/>
    <w:rsid w:val="67E3DBE9"/>
    <w:rsid w:val="67F19B6A"/>
    <w:rsid w:val="6806CFDD"/>
    <w:rsid w:val="68A808D3"/>
    <w:rsid w:val="68A82CD1"/>
    <w:rsid w:val="68BCEF44"/>
    <w:rsid w:val="68E66494"/>
    <w:rsid w:val="68EADF23"/>
    <w:rsid w:val="69293055"/>
    <w:rsid w:val="696BDECF"/>
    <w:rsid w:val="699F796E"/>
    <w:rsid w:val="69BCDEE9"/>
    <w:rsid w:val="69DC3226"/>
    <w:rsid w:val="69E27B1E"/>
    <w:rsid w:val="69ED6119"/>
    <w:rsid w:val="69FBB378"/>
    <w:rsid w:val="6A2CA01C"/>
    <w:rsid w:val="6A8EC508"/>
    <w:rsid w:val="6B8BCC99"/>
    <w:rsid w:val="6B950F1C"/>
    <w:rsid w:val="6BB0B2CC"/>
    <w:rsid w:val="6BF7F498"/>
    <w:rsid w:val="6C0A664A"/>
    <w:rsid w:val="6C10D60D"/>
    <w:rsid w:val="6C13F72F"/>
    <w:rsid w:val="6C636049"/>
    <w:rsid w:val="6C6CDB99"/>
    <w:rsid w:val="6C92ACB1"/>
    <w:rsid w:val="6CB7FF9E"/>
    <w:rsid w:val="6CBD0B48"/>
    <w:rsid w:val="6CC3F20B"/>
    <w:rsid w:val="6CCB21AB"/>
    <w:rsid w:val="6D13A14F"/>
    <w:rsid w:val="6D572231"/>
    <w:rsid w:val="6D6067E7"/>
    <w:rsid w:val="6D9150A1"/>
    <w:rsid w:val="6DEC2AF9"/>
    <w:rsid w:val="6E285623"/>
    <w:rsid w:val="6E5D75CE"/>
    <w:rsid w:val="6E66247B"/>
    <w:rsid w:val="6E8176A1"/>
    <w:rsid w:val="6E998BEB"/>
    <w:rsid w:val="6EAB0D26"/>
    <w:rsid w:val="6EE6B91D"/>
    <w:rsid w:val="6EF34C1F"/>
    <w:rsid w:val="6F3AB099"/>
    <w:rsid w:val="6F63AF8D"/>
    <w:rsid w:val="6F68297A"/>
    <w:rsid w:val="6F69EC23"/>
    <w:rsid w:val="6F8F2DB8"/>
    <w:rsid w:val="6F99D129"/>
    <w:rsid w:val="6FA3B682"/>
    <w:rsid w:val="6FC45FEE"/>
    <w:rsid w:val="6FCA8A72"/>
    <w:rsid w:val="6FDF0601"/>
    <w:rsid w:val="7012131C"/>
    <w:rsid w:val="7018567A"/>
    <w:rsid w:val="70707D02"/>
    <w:rsid w:val="70C57712"/>
    <w:rsid w:val="70D004EF"/>
    <w:rsid w:val="70DE8DFE"/>
    <w:rsid w:val="7116F32F"/>
    <w:rsid w:val="7118BC98"/>
    <w:rsid w:val="711E16A6"/>
    <w:rsid w:val="71720AB6"/>
    <w:rsid w:val="71A1D5F6"/>
    <w:rsid w:val="71BABEBD"/>
    <w:rsid w:val="71C5B18C"/>
    <w:rsid w:val="71D69712"/>
    <w:rsid w:val="71EF24AF"/>
    <w:rsid w:val="72035A1A"/>
    <w:rsid w:val="720C8DD2"/>
    <w:rsid w:val="72809F51"/>
    <w:rsid w:val="728E0BFD"/>
    <w:rsid w:val="72CFCBD6"/>
    <w:rsid w:val="72F43F77"/>
    <w:rsid w:val="732FB786"/>
    <w:rsid w:val="7356AFD6"/>
    <w:rsid w:val="7390887F"/>
    <w:rsid w:val="73BF929C"/>
    <w:rsid w:val="73D0EAFF"/>
    <w:rsid w:val="73DB6636"/>
    <w:rsid w:val="741F8376"/>
    <w:rsid w:val="74584C46"/>
    <w:rsid w:val="747552D5"/>
    <w:rsid w:val="749C03B5"/>
    <w:rsid w:val="74BDB291"/>
    <w:rsid w:val="74D637C8"/>
    <w:rsid w:val="7507C76C"/>
    <w:rsid w:val="7648B8D8"/>
    <w:rsid w:val="7681EE5F"/>
    <w:rsid w:val="76A683F5"/>
    <w:rsid w:val="76F371EC"/>
    <w:rsid w:val="773C5F6C"/>
    <w:rsid w:val="77BB9989"/>
    <w:rsid w:val="780C5986"/>
    <w:rsid w:val="786708FF"/>
    <w:rsid w:val="788B5991"/>
    <w:rsid w:val="788F6159"/>
    <w:rsid w:val="78950171"/>
    <w:rsid w:val="789E6F84"/>
    <w:rsid w:val="7906E70C"/>
    <w:rsid w:val="790730CD"/>
    <w:rsid w:val="7907A591"/>
    <w:rsid w:val="79285944"/>
    <w:rsid w:val="7944F2FB"/>
    <w:rsid w:val="797EB966"/>
    <w:rsid w:val="79BDD87D"/>
    <w:rsid w:val="79C2D543"/>
    <w:rsid w:val="79C833B3"/>
    <w:rsid w:val="79CE918A"/>
    <w:rsid w:val="79D4CBCC"/>
    <w:rsid w:val="79E39705"/>
    <w:rsid w:val="7A1ABE5C"/>
    <w:rsid w:val="7A527BDB"/>
    <w:rsid w:val="7A5BD0F0"/>
    <w:rsid w:val="7A83D498"/>
    <w:rsid w:val="7AC26962"/>
    <w:rsid w:val="7ADA2F49"/>
    <w:rsid w:val="7AF07B9D"/>
    <w:rsid w:val="7AFDF677"/>
    <w:rsid w:val="7B50490B"/>
    <w:rsid w:val="7B89BEE5"/>
    <w:rsid w:val="7B8E8AB7"/>
    <w:rsid w:val="7BB28D56"/>
    <w:rsid w:val="7C04E451"/>
    <w:rsid w:val="7C103929"/>
    <w:rsid w:val="7C408127"/>
    <w:rsid w:val="7C42FCBC"/>
    <w:rsid w:val="7C73CA15"/>
    <w:rsid w:val="7C7DF1FB"/>
    <w:rsid w:val="7CAE8064"/>
    <w:rsid w:val="7CEC3104"/>
    <w:rsid w:val="7CF28D77"/>
    <w:rsid w:val="7D063913"/>
    <w:rsid w:val="7D080B21"/>
    <w:rsid w:val="7D396FA0"/>
    <w:rsid w:val="7DAB889B"/>
    <w:rsid w:val="7DE5E960"/>
    <w:rsid w:val="7E53B084"/>
    <w:rsid w:val="7E649C0C"/>
    <w:rsid w:val="7E6957DF"/>
    <w:rsid w:val="7E6F409D"/>
    <w:rsid w:val="7EDA6C00"/>
    <w:rsid w:val="7EDBEB90"/>
    <w:rsid w:val="7EF3468C"/>
    <w:rsid w:val="7F081D2A"/>
    <w:rsid w:val="7F0F46B5"/>
    <w:rsid w:val="7F10B194"/>
    <w:rsid w:val="7F173CB5"/>
    <w:rsid w:val="7F6A8C64"/>
    <w:rsid w:val="7F71D3BB"/>
    <w:rsid w:val="7F8A10B5"/>
    <w:rsid w:val="7F9A4435"/>
    <w:rsid w:val="7FFB3F4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1CC96F"/>
  <w15:docId w15:val="{0C141408-6C24-411F-A893-7027E0511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D1AC9"/>
    <w:rPr>
      <w:rFonts w:ascii="Verdana" w:hAnsi="Verdana"/>
      <w:szCs w:val="24"/>
      <w:lang w:eastAsia="en-US"/>
    </w:rPr>
  </w:style>
  <w:style w:type="paragraph" w:styleId="Kop1">
    <w:name w:val="heading 1"/>
    <w:aliases w:val="Kop 1 Char1,Kop 1 Char Char Char,Kop 1 Char1 Char"/>
    <w:basedOn w:val="Kop3"/>
    <w:next w:val="Standaard"/>
    <w:link w:val="Kop1Char"/>
    <w:qFormat/>
    <w:rsid w:val="00C57295"/>
    <w:pPr>
      <w:numPr>
        <w:ilvl w:val="0"/>
        <w:numId w:val="0"/>
      </w:numPr>
      <w:ind w:left="432" w:hanging="432"/>
      <w:outlineLvl w:val="0"/>
    </w:pPr>
    <w:rPr>
      <w:rFonts w:asciiTheme="minorHAnsi" w:hAnsiTheme="minorHAnsi"/>
    </w:rPr>
  </w:style>
  <w:style w:type="paragraph" w:styleId="Kop2">
    <w:name w:val="heading 2"/>
    <w:basedOn w:val="Standaard"/>
    <w:next w:val="Standaard"/>
    <w:link w:val="Kop2Char"/>
    <w:qFormat/>
    <w:rsid w:val="00B037FE"/>
    <w:pPr>
      <w:numPr>
        <w:ilvl w:val="1"/>
        <w:numId w:val="10"/>
      </w:numPr>
      <w:spacing w:line="280" w:lineRule="exact"/>
      <w:outlineLvl w:val="1"/>
    </w:pPr>
    <w:rPr>
      <w:rFonts w:cs="Arial"/>
      <w:b/>
      <w:bCs/>
      <w:iCs/>
      <w:szCs w:val="20"/>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rsid w:val="00B61986"/>
    <w:pPr>
      <w:keepNext/>
      <w:numPr>
        <w:ilvl w:val="2"/>
        <w:numId w:val="10"/>
      </w:numPr>
      <w:spacing w:before="240" w:after="60"/>
      <w:outlineLvl w:val="2"/>
    </w:pPr>
    <w:rPr>
      <w:rFonts w:cs="Arial"/>
      <w:b/>
      <w:bCs/>
      <w:szCs w:val="20"/>
    </w:rPr>
  </w:style>
  <w:style w:type="paragraph" w:styleId="Kop4">
    <w:name w:val="heading 4"/>
    <w:basedOn w:val="Standaard"/>
    <w:next w:val="Standaard"/>
    <w:qFormat/>
    <w:rsid w:val="00DC3B59"/>
    <w:pPr>
      <w:keepNext/>
      <w:spacing w:before="240" w:after="60"/>
      <w:outlineLvl w:val="3"/>
    </w:pPr>
    <w:rPr>
      <w:b/>
      <w:bCs/>
      <w:sz w:val="28"/>
      <w:szCs w:val="28"/>
    </w:rPr>
  </w:style>
  <w:style w:type="paragraph" w:styleId="Kop5">
    <w:name w:val="heading 5"/>
    <w:basedOn w:val="Standaard"/>
    <w:next w:val="Standaard"/>
    <w:qFormat/>
    <w:rsid w:val="00DC3B59"/>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CD3FDA"/>
  </w:style>
  <w:style w:type="character" w:styleId="Hyperlink">
    <w:name w:val="Hyperlink"/>
    <w:uiPriority w:val="99"/>
    <w:rsid w:val="00CD3FDA"/>
    <w:rPr>
      <w:color w:val="0000FF"/>
      <w:u w:val="single"/>
    </w:rPr>
  </w:style>
  <w:style w:type="paragraph" w:styleId="Inhopg2">
    <w:name w:val="toc 2"/>
    <w:basedOn w:val="Standaard"/>
    <w:next w:val="Standaard"/>
    <w:autoRedefine/>
    <w:uiPriority w:val="39"/>
    <w:rsid w:val="009705C8"/>
    <w:pPr>
      <w:ind w:left="240"/>
    </w:pPr>
  </w:style>
  <w:style w:type="paragraph" w:styleId="Koptekst">
    <w:name w:val="header"/>
    <w:basedOn w:val="Standaard"/>
    <w:link w:val="KoptekstChar"/>
    <w:uiPriority w:val="99"/>
    <w:rsid w:val="00DF3061"/>
    <w:pPr>
      <w:tabs>
        <w:tab w:val="center" w:pos="4703"/>
        <w:tab w:val="right" w:pos="9406"/>
      </w:tabs>
    </w:pPr>
  </w:style>
  <w:style w:type="paragraph" w:styleId="Voettekst">
    <w:name w:val="footer"/>
    <w:basedOn w:val="Standaard"/>
    <w:link w:val="VoettekstChar"/>
    <w:uiPriority w:val="99"/>
    <w:rsid w:val="00DF3061"/>
    <w:pPr>
      <w:tabs>
        <w:tab w:val="center" w:pos="4703"/>
        <w:tab w:val="right" w:pos="9406"/>
      </w:tabs>
    </w:pPr>
  </w:style>
  <w:style w:type="character" w:styleId="Paginanummer">
    <w:name w:val="page number"/>
    <w:basedOn w:val="Standaardalinea-lettertype"/>
    <w:rsid w:val="00DF3061"/>
  </w:style>
  <w:style w:type="table" w:styleId="Tabelraster">
    <w:name w:val="Table Grid"/>
    <w:basedOn w:val="Standaardtabel"/>
    <w:uiPriority w:val="59"/>
    <w:rsid w:val="002C3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Kop 1 Char1 Char1,Kop 1 Char Char Char Char,Kop 1 Char1 Char Char"/>
    <w:link w:val="Kop1"/>
    <w:rsid w:val="00C57295"/>
    <w:rPr>
      <w:rFonts w:asciiTheme="minorHAnsi" w:hAnsiTheme="minorHAnsi" w:cs="Arial"/>
      <w:b/>
      <w:bCs/>
      <w:lang w:eastAsia="en-US"/>
    </w:rPr>
  </w:style>
  <w:style w:type="paragraph" w:styleId="Voetnoottekst">
    <w:name w:val="footnote text"/>
    <w:basedOn w:val="Standaard"/>
    <w:link w:val="VoetnoottekstChar"/>
    <w:rsid w:val="00462B1A"/>
    <w:pPr>
      <w:widowControl w:val="0"/>
    </w:pPr>
    <w:rPr>
      <w:rFonts w:ascii="Arial Narrow" w:hAnsi="Arial Narrow"/>
      <w:szCs w:val="20"/>
    </w:rPr>
  </w:style>
  <w:style w:type="character" w:styleId="Voetnootmarkering">
    <w:name w:val="footnote reference"/>
    <w:uiPriority w:val="99"/>
    <w:semiHidden/>
    <w:rsid w:val="00462B1A"/>
    <w:rPr>
      <w:noProof w:val="0"/>
      <w:vertAlign w:val="superscript"/>
      <w:lang w:val="en-GB"/>
    </w:rPr>
  </w:style>
  <w:style w:type="paragraph" w:styleId="Inhopg3">
    <w:name w:val="toc 3"/>
    <w:basedOn w:val="Standaard"/>
    <w:next w:val="Standaard"/>
    <w:autoRedefine/>
    <w:uiPriority w:val="39"/>
    <w:rsid w:val="00FE00D0"/>
    <w:pPr>
      <w:ind w:left="480"/>
    </w:pPr>
  </w:style>
  <w:style w:type="paragraph" w:customStyle="1" w:styleId="Bullet1">
    <w:name w:val="Bullet 1"/>
    <w:basedOn w:val="Standaard"/>
    <w:rsid w:val="00312F01"/>
    <w:pPr>
      <w:numPr>
        <w:ilvl w:val="6"/>
        <w:numId w:val="5"/>
      </w:numPr>
    </w:pPr>
    <w:rPr>
      <w:rFonts w:ascii="TheSans" w:hAnsi="TheSans"/>
      <w:sz w:val="21"/>
      <w:szCs w:val="20"/>
      <w:lang w:val="en-GB"/>
    </w:rPr>
  </w:style>
  <w:style w:type="paragraph" w:customStyle="1" w:styleId="Bullet2">
    <w:name w:val="Bullet 2"/>
    <w:basedOn w:val="Standaard"/>
    <w:rsid w:val="00312F01"/>
    <w:pPr>
      <w:numPr>
        <w:ilvl w:val="8"/>
        <w:numId w:val="5"/>
      </w:numPr>
    </w:pPr>
    <w:rPr>
      <w:rFonts w:ascii="TheSans" w:hAnsi="TheSans"/>
      <w:sz w:val="21"/>
      <w:szCs w:val="20"/>
      <w:lang w:val="en-GB"/>
    </w:rPr>
  </w:style>
  <w:style w:type="paragraph" w:customStyle="1" w:styleId="AlineaNum">
    <w:name w:val="AlineaNum"/>
    <w:basedOn w:val="Standaard"/>
    <w:rsid w:val="00312F01"/>
    <w:pPr>
      <w:keepLines/>
      <w:numPr>
        <w:ilvl w:val="4"/>
        <w:numId w:val="5"/>
      </w:numPr>
      <w:tabs>
        <w:tab w:val="left" w:pos="720"/>
      </w:tabs>
      <w:spacing w:before="240" w:line="280" w:lineRule="atLeast"/>
    </w:pPr>
    <w:rPr>
      <w:rFonts w:ascii="TheSans" w:hAnsi="TheSans"/>
      <w:sz w:val="21"/>
      <w:szCs w:val="20"/>
    </w:rPr>
  </w:style>
  <w:style w:type="paragraph" w:customStyle="1" w:styleId="AliBijlageNum">
    <w:name w:val="AliBijlageNum"/>
    <w:basedOn w:val="Standaard"/>
    <w:rsid w:val="00312F01"/>
    <w:pPr>
      <w:keepLines/>
      <w:numPr>
        <w:ilvl w:val="5"/>
        <w:numId w:val="5"/>
      </w:numPr>
      <w:tabs>
        <w:tab w:val="left" w:pos="720"/>
      </w:tabs>
      <w:spacing w:before="260"/>
    </w:pPr>
    <w:rPr>
      <w:rFonts w:ascii="TheSans" w:hAnsi="TheSans"/>
      <w:sz w:val="21"/>
      <w:szCs w:val="20"/>
    </w:rPr>
  </w:style>
  <w:style w:type="paragraph" w:customStyle="1" w:styleId="AliNormalNum">
    <w:name w:val="AliNormalNum"/>
    <w:basedOn w:val="Standaard"/>
    <w:rsid w:val="00312F01"/>
    <w:pPr>
      <w:keepLines/>
      <w:numPr>
        <w:ilvl w:val="3"/>
        <w:numId w:val="5"/>
      </w:numPr>
      <w:tabs>
        <w:tab w:val="left" w:pos="720"/>
      </w:tabs>
      <w:spacing w:before="240" w:line="280" w:lineRule="atLeast"/>
    </w:pPr>
    <w:rPr>
      <w:rFonts w:ascii="TheSans" w:hAnsi="TheSans"/>
      <w:sz w:val="21"/>
      <w:szCs w:val="20"/>
    </w:rPr>
  </w:style>
  <w:style w:type="paragraph" w:customStyle="1" w:styleId="Heading1HoofdstukSectionHeadingsectionHeading">
    <w:name w:val="Heading 1.Hoofdstuk.Section Heading.sectionHeading"/>
    <w:basedOn w:val="Standaard"/>
    <w:next w:val="AlineaNum"/>
    <w:rsid w:val="00312F01"/>
    <w:pPr>
      <w:keepNext/>
      <w:keepLines/>
      <w:pageBreakBefore/>
      <w:numPr>
        <w:numId w:val="5"/>
      </w:numPr>
      <w:spacing w:after="290" w:line="290" w:lineRule="atLeast"/>
      <w:outlineLvl w:val="0"/>
    </w:pPr>
    <w:rPr>
      <w:rFonts w:ascii="TheSans" w:hAnsi="TheSans"/>
      <w:b/>
      <w:color w:val="000000"/>
      <w:kern w:val="28"/>
      <w:sz w:val="32"/>
      <w:szCs w:val="20"/>
    </w:rPr>
  </w:style>
  <w:style w:type="paragraph" w:customStyle="1" w:styleId="Heading2BijlageResetnumbering">
    <w:name w:val="Heading 2.Bijlage.Reset numbering"/>
    <w:basedOn w:val="Standaard"/>
    <w:next w:val="AliBijlageNum"/>
    <w:rsid w:val="00312F01"/>
    <w:pPr>
      <w:keepNext/>
      <w:keepLines/>
      <w:pageBreakBefore/>
      <w:numPr>
        <w:ilvl w:val="1"/>
        <w:numId w:val="5"/>
      </w:numPr>
      <w:spacing w:line="260" w:lineRule="atLeast"/>
      <w:outlineLvl w:val="1"/>
    </w:pPr>
    <w:rPr>
      <w:b/>
      <w:sz w:val="34"/>
      <w:szCs w:val="20"/>
      <w:lang w:val="en-GB"/>
    </w:rPr>
  </w:style>
  <w:style w:type="paragraph" w:customStyle="1" w:styleId="Heading3VoorwoordLevel1-1">
    <w:name w:val="Heading 3.Voorwoord.Level 1 - 1"/>
    <w:basedOn w:val="Standaard"/>
    <w:next w:val="Standaard"/>
    <w:rsid w:val="00312F01"/>
    <w:pPr>
      <w:keepNext/>
      <w:pageBreakBefore/>
      <w:numPr>
        <w:ilvl w:val="2"/>
        <w:numId w:val="5"/>
      </w:numPr>
      <w:spacing w:after="380" w:line="260" w:lineRule="atLeast"/>
      <w:outlineLvl w:val="2"/>
    </w:pPr>
    <w:rPr>
      <w:b/>
      <w:sz w:val="34"/>
      <w:szCs w:val="20"/>
      <w:lang w:val="en-GB"/>
    </w:rPr>
  </w:style>
  <w:style w:type="character" w:styleId="Verwijzingopmerking">
    <w:name w:val="annotation reference"/>
    <w:rsid w:val="00C218BC"/>
    <w:rPr>
      <w:sz w:val="16"/>
      <w:szCs w:val="16"/>
    </w:rPr>
  </w:style>
  <w:style w:type="paragraph" w:styleId="Tekstopmerking">
    <w:name w:val="annotation text"/>
    <w:basedOn w:val="Standaard"/>
    <w:link w:val="TekstopmerkingChar"/>
    <w:rsid w:val="00C218BC"/>
    <w:rPr>
      <w:szCs w:val="20"/>
    </w:rPr>
  </w:style>
  <w:style w:type="paragraph" w:styleId="Onderwerpvanopmerking">
    <w:name w:val="annotation subject"/>
    <w:basedOn w:val="Tekstopmerking"/>
    <w:next w:val="Tekstopmerking"/>
    <w:semiHidden/>
    <w:rsid w:val="00C218BC"/>
    <w:rPr>
      <w:b/>
      <w:bCs/>
    </w:rPr>
  </w:style>
  <w:style w:type="paragraph" w:styleId="Ballontekst">
    <w:name w:val="Balloon Text"/>
    <w:basedOn w:val="Standaard"/>
    <w:semiHidden/>
    <w:rsid w:val="00C218BC"/>
    <w:rPr>
      <w:rFonts w:ascii="Tahoma" w:hAnsi="Tahoma" w:cs="Tahoma"/>
      <w:sz w:val="16"/>
      <w:szCs w:val="16"/>
    </w:rPr>
  </w:style>
  <w:style w:type="paragraph" w:styleId="Plattetekst">
    <w:name w:val="Body Text"/>
    <w:basedOn w:val="Standaard"/>
    <w:rsid w:val="00286888"/>
    <w:pPr>
      <w:tabs>
        <w:tab w:val="left" w:pos="737"/>
      </w:tabs>
      <w:spacing w:after="260" w:line="300" w:lineRule="atLeast"/>
      <w:jc w:val="both"/>
    </w:pPr>
    <w:rPr>
      <w:sz w:val="22"/>
      <w:szCs w:val="22"/>
    </w:rPr>
  </w:style>
  <w:style w:type="character" w:customStyle="1" w:styleId="Kop2Char">
    <w:name w:val="Kop 2 Char"/>
    <w:link w:val="Kop2"/>
    <w:rsid w:val="00B037FE"/>
    <w:rPr>
      <w:rFonts w:ascii="Verdana" w:hAnsi="Verdana" w:cs="Arial"/>
      <w:b/>
      <w:bCs/>
      <w:iCs/>
      <w:lang w:eastAsia="en-US"/>
    </w:rPr>
  </w:style>
  <w:style w:type="paragraph" w:customStyle="1" w:styleId="Opsomminga">
    <w:name w:val="Opsomming (a)"/>
    <w:basedOn w:val="Standaard"/>
    <w:rsid w:val="00EA2525"/>
    <w:pPr>
      <w:numPr>
        <w:numId w:val="6"/>
      </w:numPr>
    </w:pPr>
  </w:style>
  <w:style w:type="paragraph" w:customStyle="1" w:styleId="Inspringen">
    <w:name w:val="Inspringen"/>
    <w:basedOn w:val="Standaard"/>
    <w:next w:val="Standaard"/>
    <w:rsid w:val="00982500"/>
    <w:pPr>
      <w:spacing w:line="260" w:lineRule="atLeast"/>
      <w:ind w:left="851"/>
    </w:pPr>
    <w:rPr>
      <w:sz w:val="18"/>
      <w:szCs w:val="20"/>
      <w:lang w:eastAsia="nl-NL"/>
    </w:rPr>
  </w:style>
  <w:style w:type="character" w:styleId="GevolgdeHyperlink">
    <w:name w:val="FollowedHyperlink"/>
    <w:rsid w:val="00A771D1"/>
    <w:rPr>
      <w:color w:val="800080"/>
      <w:u w:val="single"/>
    </w:rPr>
  </w:style>
  <w:style w:type="paragraph" w:customStyle="1" w:styleId="CharChar1CharCharCharCharCharCharCharCharCharCharCharChar1CharChar">
    <w:name w:val="Char Char1 Char Char Char Char Char Char Char Char Char Char Char Char1 Char Char"/>
    <w:basedOn w:val="Standaard"/>
    <w:rsid w:val="00F51ED5"/>
    <w:pPr>
      <w:spacing w:after="160" w:line="240" w:lineRule="exact"/>
    </w:pPr>
    <w:rPr>
      <w:szCs w:val="20"/>
      <w:lang w:val="en-US"/>
    </w:rPr>
  </w:style>
  <w:style w:type="paragraph" w:styleId="Lijstalinea">
    <w:name w:val="List Paragraph"/>
    <w:aliases w:val="Colofon"/>
    <w:basedOn w:val="Standaard"/>
    <w:link w:val="LijstalineaChar"/>
    <w:uiPriority w:val="34"/>
    <w:qFormat/>
    <w:rsid w:val="008E0CE2"/>
    <w:pPr>
      <w:ind w:left="708"/>
    </w:pPr>
  </w:style>
  <w:style w:type="character" w:customStyle="1" w:styleId="VoetnoottekstChar">
    <w:name w:val="Voetnoottekst Char"/>
    <w:link w:val="Voetnoottekst"/>
    <w:rsid w:val="008E0CE2"/>
    <w:rPr>
      <w:rFonts w:ascii="Arial Narrow" w:hAnsi="Arial Narrow"/>
      <w:lang w:eastAsia="en-US"/>
    </w:rPr>
  </w:style>
  <w:style w:type="character" w:customStyle="1" w:styleId="TekstopmerkingChar">
    <w:name w:val="Tekst opmerking Char"/>
    <w:link w:val="Tekstopmerking"/>
    <w:rsid w:val="002427FA"/>
    <w:rPr>
      <w:lang w:eastAsia="en-US"/>
    </w:rPr>
  </w:style>
  <w:style w:type="character" w:customStyle="1" w:styleId="VoettekstChar">
    <w:name w:val="Voettekst Char"/>
    <w:link w:val="Voettekst"/>
    <w:uiPriority w:val="99"/>
    <w:rsid w:val="008B6790"/>
    <w:rPr>
      <w:sz w:val="24"/>
      <w:szCs w:val="24"/>
      <w:lang w:eastAsia="en-US"/>
    </w:rPr>
  </w:style>
  <w:style w:type="character" w:customStyle="1" w:styleId="KoptekstChar">
    <w:name w:val="Koptekst Char"/>
    <w:link w:val="Koptekst"/>
    <w:uiPriority w:val="99"/>
    <w:rsid w:val="00813AD2"/>
    <w:rPr>
      <w:sz w:val="24"/>
      <w:szCs w:val="24"/>
      <w:lang w:eastAsia="en-US"/>
    </w:rPr>
  </w:style>
  <w:style w:type="paragraph" w:customStyle="1" w:styleId="BijlageTitelblad">
    <w:name w:val="BijlageTitelblad"/>
    <w:basedOn w:val="Standaard"/>
    <w:rsid w:val="00202910"/>
    <w:pPr>
      <w:numPr>
        <w:numId w:val="11"/>
      </w:numPr>
      <w:jc w:val="center"/>
    </w:pPr>
    <w:rPr>
      <w:rFonts w:ascii="Arial Black" w:hAnsi="Arial Black"/>
      <w:sz w:val="32"/>
      <w:lang w:eastAsia="nl-NL"/>
    </w:rPr>
  </w:style>
  <w:style w:type="paragraph" w:customStyle="1" w:styleId="Default">
    <w:name w:val="Default"/>
    <w:rsid w:val="00B25B0F"/>
    <w:pPr>
      <w:autoSpaceDE w:val="0"/>
      <w:autoSpaceDN w:val="0"/>
      <w:adjustRightInd w:val="0"/>
    </w:pPr>
    <w:rPr>
      <w:rFonts w:ascii="Arial" w:hAnsi="Arial" w:cs="Arial"/>
      <w:color w:val="000000"/>
      <w:sz w:val="24"/>
      <w:szCs w:val="24"/>
    </w:rPr>
  </w:style>
  <w:style w:type="character" w:customStyle="1" w:styleId="LijstalineaChar">
    <w:name w:val="Lijstalinea Char"/>
    <w:aliases w:val="Colofon Char"/>
    <w:basedOn w:val="Standaardalinea-lettertype"/>
    <w:link w:val="Lijstalinea"/>
    <w:uiPriority w:val="34"/>
    <w:rsid w:val="008067E7"/>
    <w:rPr>
      <w:rFonts w:ascii="Verdana" w:hAnsi="Verdana"/>
      <w:szCs w:val="24"/>
      <w:lang w:eastAsia="en-US"/>
    </w:rPr>
  </w:style>
  <w:style w:type="paragraph" w:styleId="Inhopg9">
    <w:name w:val="toc 9"/>
    <w:basedOn w:val="Standaard"/>
    <w:next w:val="Standaard"/>
    <w:autoRedefine/>
    <w:semiHidden/>
    <w:unhideWhenUsed/>
    <w:rsid w:val="00D85751"/>
    <w:pPr>
      <w:spacing w:after="100"/>
      <w:ind w:left="1600"/>
    </w:pPr>
  </w:style>
  <w:style w:type="paragraph" w:styleId="Normaalweb">
    <w:name w:val="Normal (Web)"/>
    <w:basedOn w:val="Standaard"/>
    <w:uiPriority w:val="99"/>
    <w:unhideWhenUsed/>
    <w:rsid w:val="00D979DC"/>
    <w:pPr>
      <w:spacing w:before="100" w:beforeAutospacing="1" w:after="100" w:afterAutospacing="1"/>
    </w:pPr>
    <w:rPr>
      <w:rFonts w:ascii="Times New Roman" w:hAnsi="Times New Roman"/>
      <w:sz w:val="24"/>
      <w:lang w:eastAsia="nl-NL"/>
    </w:rPr>
  </w:style>
  <w:style w:type="character" w:styleId="Onopgelostemelding">
    <w:name w:val="Unresolved Mention"/>
    <w:basedOn w:val="Standaardalinea-lettertype"/>
    <w:uiPriority w:val="99"/>
    <w:semiHidden/>
    <w:unhideWhenUsed/>
    <w:rsid w:val="00FC65EE"/>
    <w:rPr>
      <w:color w:val="605E5C"/>
      <w:shd w:val="clear" w:color="auto" w:fill="E1DFDD"/>
    </w:rPr>
  </w:style>
  <w:style w:type="character" w:customStyle="1" w:styleId="normaltextrun">
    <w:name w:val="normaltextrun"/>
    <w:basedOn w:val="Standaardalinea-lettertype"/>
    <w:rsid w:val="3B244546"/>
    <w:rPr>
      <w:rFonts w:ascii="Times New Roman" w:eastAsia="Times New Roman" w:hAnsi="Times New Roman" w:cs="Times New Roman"/>
    </w:rPr>
  </w:style>
  <w:style w:type="paragraph" w:styleId="Revisie">
    <w:name w:val="Revision"/>
    <w:hidden/>
    <w:uiPriority w:val="99"/>
    <w:semiHidden/>
    <w:rsid w:val="00EF5C9F"/>
    <w:rPr>
      <w:rFonts w:ascii="Verdana" w:hAnsi="Verdana"/>
      <w:szCs w:val="24"/>
      <w:lang w:eastAsia="en-US"/>
    </w:rPr>
  </w:style>
  <w:style w:type="character" w:styleId="Vermelding">
    <w:name w:val="Mention"/>
    <w:basedOn w:val="Standaardalinea-lettertype"/>
    <w:uiPriority w:val="99"/>
    <w:unhideWhenUsed/>
    <w:rsid w:val="0094416C"/>
    <w:rPr>
      <w:color w:val="2B579A"/>
      <w:shd w:val="clear" w:color="auto" w:fill="E1DFDD"/>
    </w:rPr>
  </w:style>
  <w:style w:type="paragraph" w:customStyle="1" w:styleId="Kop2subhfst">
    <w:name w:val="Kop 2 subhfst"/>
    <w:basedOn w:val="Kop2"/>
    <w:link w:val="Kop2subhfstChar"/>
    <w:qFormat/>
    <w:rsid w:val="008C3500"/>
    <w:pPr>
      <w:numPr>
        <w:ilvl w:val="0"/>
        <w:numId w:val="23"/>
      </w:numPr>
    </w:pPr>
    <w:rPr>
      <w:rFonts w:ascii="Calibri" w:hAnsi="Calibri"/>
    </w:rPr>
  </w:style>
  <w:style w:type="character" w:customStyle="1" w:styleId="Kop2subhfstChar">
    <w:name w:val="Kop 2 subhfst Char"/>
    <w:basedOn w:val="Kop2Char"/>
    <w:link w:val="Kop2subhfst"/>
    <w:rsid w:val="008C3500"/>
    <w:rPr>
      <w:rFonts w:ascii="Calibri" w:hAnsi="Calibri" w:cs="Arial"/>
      <w:b/>
      <w:bCs/>
      <w:iCs/>
      <w:lang w:eastAsia="en-US"/>
    </w:rPr>
  </w:style>
  <w:style w:type="paragraph" w:styleId="Tekstzonderopmaak">
    <w:name w:val="Plain Text"/>
    <w:basedOn w:val="Standaard"/>
    <w:link w:val="TekstzonderopmaakChar"/>
    <w:uiPriority w:val="99"/>
    <w:rsid w:val="006A4E9D"/>
    <w:pPr>
      <w:spacing w:line="240" w:lineRule="atLeast"/>
    </w:pPr>
    <w:rPr>
      <w:rFonts w:ascii="Courier New" w:hAnsi="Courier New"/>
      <w:spacing w:val="5"/>
      <w:szCs w:val="20"/>
      <w:lang w:eastAsia="nl-NL"/>
    </w:rPr>
  </w:style>
  <w:style w:type="character" w:customStyle="1" w:styleId="TekstzonderopmaakChar">
    <w:name w:val="Tekst zonder opmaak Char"/>
    <w:basedOn w:val="Standaardalinea-lettertype"/>
    <w:link w:val="Tekstzonderopmaak"/>
    <w:uiPriority w:val="99"/>
    <w:rsid w:val="006A4E9D"/>
    <w:rPr>
      <w:rFonts w:ascii="Courier New" w:hAnsi="Courier New"/>
      <w:spacing w:val="5"/>
    </w:rPr>
  </w:style>
  <w:style w:type="character" w:styleId="Subtieleverwijzing">
    <w:name w:val="Subtle Reference"/>
    <w:basedOn w:val="Standaardalinea-lettertype"/>
    <w:uiPriority w:val="31"/>
    <w:qFormat/>
    <w:rsid w:val="00C57295"/>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88683">
      <w:bodyDiv w:val="1"/>
      <w:marLeft w:val="0"/>
      <w:marRight w:val="0"/>
      <w:marTop w:val="0"/>
      <w:marBottom w:val="0"/>
      <w:divBdr>
        <w:top w:val="none" w:sz="0" w:space="0" w:color="auto"/>
        <w:left w:val="none" w:sz="0" w:space="0" w:color="auto"/>
        <w:bottom w:val="none" w:sz="0" w:space="0" w:color="auto"/>
        <w:right w:val="none" w:sz="0" w:space="0" w:color="auto"/>
      </w:divBdr>
    </w:div>
    <w:div w:id="437413618">
      <w:bodyDiv w:val="1"/>
      <w:marLeft w:val="0"/>
      <w:marRight w:val="0"/>
      <w:marTop w:val="0"/>
      <w:marBottom w:val="0"/>
      <w:divBdr>
        <w:top w:val="none" w:sz="0" w:space="0" w:color="auto"/>
        <w:left w:val="none" w:sz="0" w:space="0" w:color="auto"/>
        <w:bottom w:val="none" w:sz="0" w:space="0" w:color="auto"/>
        <w:right w:val="none" w:sz="0" w:space="0" w:color="auto"/>
      </w:divBdr>
    </w:div>
    <w:div w:id="449663077">
      <w:bodyDiv w:val="1"/>
      <w:marLeft w:val="0"/>
      <w:marRight w:val="0"/>
      <w:marTop w:val="0"/>
      <w:marBottom w:val="0"/>
      <w:divBdr>
        <w:top w:val="none" w:sz="0" w:space="0" w:color="auto"/>
        <w:left w:val="none" w:sz="0" w:space="0" w:color="auto"/>
        <w:bottom w:val="none" w:sz="0" w:space="0" w:color="auto"/>
        <w:right w:val="none" w:sz="0" w:space="0" w:color="auto"/>
      </w:divBdr>
      <w:divsChild>
        <w:div w:id="183373869">
          <w:marLeft w:val="0"/>
          <w:marRight w:val="0"/>
          <w:marTop w:val="0"/>
          <w:marBottom w:val="0"/>
          <w:divBdr>
            <w:top w:val="none" w:sz="0" w:space="0" w:color="auto"/>
            <w:left w:val="none" w:sz="0" w:space="0" w:color="auto"/>
            <w:bottom w:val="none" w:sz="0" w:space="0" w:color="auto"/>
            <w:right w:val="none" w:sz="0" w:space="0" w:color="auto"/>
          </w:divBdr>
          <w:divsChild>
            <w:div w:id="1302733006">
              <w:marLeft w:val="0"/>
              <w:marRight w:val="0"/>
              <w:marTop w:val="30"/>
              <w:marBottom w:val="30"/>
              <w:divBdr>
                <w:top w:val="none" w:sz="0" w:space="0" w:color="auto"/>
                <w:left w:val="none" w:sz="0" w:space="0" w:color="auto"/>
                <w:bottom w:val="none" w:sz="0" w:space="0" w:color="auto"/>
                <w:right w:val="none" w:sz="0" w:space="0" w:color="auto"/>
              </w:divBdr>
              <w:divsChild>
                <w:div w:id="165753357">
                  <w:marLeft w:val="0"/>
                  <w:marRight w:val="0"/>
                  <w:marTop w:val="0"/>
                  <w:marBottom w:val="0"/>
                  <w:divBdr>
                    <w:top w:val="none" w:sz="0" w:space="0" w:color="auto"/>
                    <w:left w:val="none" w:sz="0" w:space="0" w:color="auto"/>
                    <w:bottom w:val="none" w:sz="0" w:space="0" w:color="auto"/>
                    <w:right w:val="none" w:sz="0" w:space="0" w:color="auto"/>
                  </w:divBdr>
                  <w:divsChild>
                    <w:div w:id="140124479">
                      <w:marLeft w:val="0"/>
                      <w:marRight w:val="0"/>
                      <w:marTop w:val="0"/>
                      <w:marBottom w:val="0"/>
                      <w:divBdr>
                        <w:top w:val="none" w:sz="0" w:space="0" w:color="auto"/>
                        <w:left w:val="none" w:sz="0" w:space="0" w:color="auto"/>
                        <w:bottom w:val="none" w:sz="0" w:space="0" w:color="auto"/>
                        <w:right w:val="none" w:sz="0" w:space="0" w:color="auto"/>
                      </w:divBdr>
                    </w:div>
                  </w:divsChild>
                </w:div>
                <w:div w:id="175971120">
                  <w:marLeft w:val="0"/>
                  <w:marRight w:val="0"/>
                  <w:marTop w:val="0"/>
                  <w:marBottom w:val="0"/>
                  <w:divBdr>
                    <w:top w:val="none" w:sz="0" w:space="0" w:color="auto"/>
                    <w:left w:val="none" w:sz="0" w:space="0" w:color="auto"/>
                    <w:bottom w:val="none" w:sz="0" w:space="0" w:color="auto"/>
                    <w:right w:val="none" w:sz="0" w:space="0" w:color="auto"/>
                  </w:divBdr>
                  <w:divsChild>
                    <w:div w:id="749159059">
                      <w:marLeft w:val="0"/>
                      <w:marRight w:val="0"/>
                      <w:marTop w:val="0"/>
                      <w:marBottom w:val="0"/>
                      <w:divBdr>
                        <w:top w:val="none" w:sz="0" w:space="0" w:color="auto"/>
                        <w:left w:val="none" w:sz="0" w:space="0" w:color="auto"/>
                        <w:bottom w:val="none" w:sz="0" w:space="0" w:color="auto"/>
                        <w:right w:val="none" w:sz="0" w:space="0" w:color="auto"/>
                      </w:divBdr>
                    </w:div>
                  </w:divsChild>
                </w:div>
                <w:div w:id="516114328">
                  <w:marLeft w:val="0"/>
                  <w:marRight w:val="0"/>
                  <w:marTop w:val="0"/>
                  <w:marBottom w:val="0"/>
                  <w:divBdr>
                    <w:top w:val="none" w:sz="0" w:space="0" w:color="auto"/>
                    <w:left w:val="none" w:sz="0" w:space="0" w:color="auto"/>
                    <w:bottom w:val="none" w:sz="0" w:space="0" w:color="auto"/>
                    <w:right w:val="none" w:sz="0" w:space="0" w:color="auto"/>
                  </w:divBdr>
                  <w:divsChild>
                    <w:div w:id="1637950110">
                      <w:marLeft w:val="0"/>
                      <w:marRight w:val="0"/>
                      <w:marTop w:val="0"/>
                      <w:marBottom w:val="0"/>
                      <w:divBdr>
                        <w:top w:val="none" w:sz="0" w:space="0" w:color="auto"/>
                        <w:left w:val="none" w:sz="0" w:space="0" w:color="auto"/>
                        <w:bottom w:val="none" w:sz="0" w:space="0" w:color="auto"/>
                        <w:right w:val="none" w:sz="0" w:space="0" w:color="auto"/>
                      </w:divBdr>
                    </w:div>
                  </w:divsChild>
                </w:div>
                <w:div w:id="730882618">
                  <w:marLeft w:val="0"/>
                  <w:marRight w:val="0"/>
                  <w:marTop w:val="0"/>
                  <w:marBottom w:val="0"/>
                  <w:divBdr>
                    <w:top w:val="none" w:sz="0" w:space="0" w:color="auto"/>
                    <w:left w:val="none" w:sz="0" w:space="0" w:color="auto"/>
                    <w:bottom w:val="none" w:sz="0" w:space="0" w:color="auto"/>
                    <w:right w:val="none" w:sz="0" w:space="0" w:color="auto"/>
                  </w:divBdr>
                  <w:divsChild>
                    <w:div w:id="734353438">
                      <w:marLeft w:val="0"/>
                      <w:marRight w:val="0"/>
                      <w:marTop w:val="0"/>
                      <w:marBottom w:val="0"/>
                      <w:divBdr>
                        <w:top w:val="none" w:sz="0" w:space="0" w:color="auto"/>
                        <w:left w:val="none" w:sz="0" w:space="0" w:color="auto"/>
                        <w:bottom w:val="none" w:sz="0" w:space="0" w:color="auto"/>
                        <w:right w:val="none" w:sz="0" w:space="0" w:color="auto"/>
                      </w:divBdr>
                    </w:div>
                  </w:divsChild>
                </w:div>
                <w:div w:id="1027946649">
                  <w:marLeft w:val="0"/>
                  <w:marRight w:val="0"/>
                  <w:marTop w:val="0"/>
                  <w:marBottom w:val="0"/>
                  <w:divBdr>
                    <w:top w:val="none" w:sz="0" w:space="0" w:color="auto"/>
                    <w:left w:val="none" w:sz="0" w:space="0" w:color="auto"/>
                    <w:bottom w:val="none" w:sz="0" w:space="0" w:color="auto"/>
                    <w:right w:val="none" w:sz="0" w:space="0" w:color="auto"/>
                  </w:divBdr>
                  <w:divsChild>
                    <w:div w:id="580408297">
                      <w:marLeft w:val="0"/>
                      <w:marRight w:val="0"/>
                      <w:marTop w:val="0"/>
                      <w:marBottom w:val="0"/>
                      <w:divBdr>
                        <w:top w:val="none" w:sz="0" w:space="0" w:color="auto"/>
                        <w:left w:val="none" w:sz="0" w:space="0" w:color="auto"/>
                        <w:bottom w:val="none" w:sz="0" w:space="0" w:color="auto"/>
                        <w:right w:val="none" w:sz="0" w:space="0" w:color="auto"/>
                      </w:divBdr>
                    </w:div>
                  </w:divsChild>
                </w:div>
                <w:div w:id="1071344691">
                  <w:marLeft w:val="0"/>
                  <w:marRight w:val="0"/>
                  <w:marTop w:val="0"/>
                  <w:marBottom w:val="0"/>
                  <w:divBdr>
                    <w:top w:val="none" w:sz="0" w:space="0" w:color="auto"/>
                    <w:left w:val="none" w:sz="0" w:space="0" w:color="auto"/>
                    <w:bottom w:val="none" w:sz="0" w:space="0" w:color="auto"/>
                    <w:right w:val="none" w:sz="0" w:space="0" w:color="auto"/>
                  </w:divBdr>
                  <w:divsChild>
                    <w:div w:id="1564293249">
                      <w:marLeft w:val="0"/>
                      <w:marRight w:val="0"/>
                      <w:marTop w:val="0"/>
                      <w:marBottom w:val="0"/>
                      <w:divBdr>
                        <w:top w:val="none" w:sz="0" w:space="0" w:color="auto"/>
                        <w:left w:val="none" w:sz="0" w:space="0" w:color="auto"/>
                        <w:bottom w:val="none" w:sz="0" w:space="0" w:color="auto"/>
                        <w:right w:val="none" w:sz="0" w:space="0" w:color="auto"/>
                      </w:divBdr>
                    </w:div>
                  </w:divsChild>
                </w:div>
                <w:div w:id="1108425377">
                  <w:marLeft w:val="0"/>
                  <w:marRight w:val="0"/>
                  <w:marTop w:val="0"/>
                  <w:marBottom w:val="0"/>
                  <w:divBdr>
                    <w:top w:val="none" w:sz="0" w:space="0" w:color="auto"/>
                    <w:left w:val="none" w:sz="0" w:space="0" w:color="auto"/>
                    <w:bottom w:val="none" w:sz="0" w:space="0" w:color="auto"/>
                    <w:right w:val="none" w:sz="0" w:space="0" w:color="auto"/>
                  </w:divBdr>
                  <w:divsChild>
                    <w:div w:id="1155416087">
                      <w:marLeft w:val="0"/>
                      <w:marRight w:val="0"/>
                      <w:marTop w:val="0"/>
                      <w:marBottom w:val="0"/>
                      <w:divBdr>
                        <w:top w:val="none" w:sz="0" w:space="0" w:color="auto"/>
                        <w:left w:val="none" w:sz="0" w:space="0" w:color="auto"/>
                        <w:bottom w:val="none" w:sz="0" w:space="0" w:color="auto"/>
                        <w:right w:val="none" w:sz="0" w:space="0" w:color="auto"/>
                      </w:divBdr>
                    </w:div>
                  </w:divsChild>
                </w:div>
                <w:div w:id="1188787156">
                  <w:marLeft w:val="0"/>
                  <w:marRight w:val="0"/>
                  <w:marTop w:val="0"/>
                  <w:marBottom w:val="0"/>
                  <w:divBdr>
                    <w:top w:val="none" w:sz="0" w:space="0" w:color="auto"/>
                    <w:left w:val="none" w:sz="0" w:space="0" w:color="auto"/>
                    <w:bottom w:val="none" w:sz="0" w:space="0" w:color="auto"/>
                    <w:right w:val="none" w:sz="0" w:space="0" w:color="auto"/>
                  </w:divBdr>
                  <w:divsChild>
                    <w:div w:id="2028168334">
                      <w:marLeft w:val="0"/>
                      <w:marRight w:val="0"/>
                      <w:marTop w:val="0"/>
                      <w:marBottom w:val="0"/>
                      <w:divBdr>
                        <w:top w:val="none" w:sz="0" w:space="0" w:color="auto"/>
                        <w:left w:val="none" w:sz="0" w:space="0" w:color="auto"/>
                        <w:bottom w:val="none" w:sz="0" w:space="0" w:color="auto"/>
                        <w:right w:val="none" w:sz="0" w:space="0" w:color="auto"/>
                      </w:divBdr>
                    </w:div>
                  </w:divsChild>
                </w:div>
                <w:div w:id="1220822248">
                  <w:marLeft w:val="0"/>
                  <w:marRight w:val="0"/>
                  <w:marTop w:val="0"/>
                  <w:marBottom w:val="0"/>
                  <w:divBdr>
                    <w:top w:val="none" w:sz="0" w:space="0" w:color="auto"/>
                    <w:left w:val="none" w:sz="0" w:space="0" w:color="auto"/>
                    <w:bottom w:val="none" w:sz="0" w:space="0" w:color="auto"/>
                    <w:right w:val="none" w:sz="0" w:space="0" w:color="auto"/>
                  </w:divBdr>
                  <w:divsChild>
                    <w:div w:id="652948796">
                      <w:marLeft w:val="0"/>
                      <w:marRight w:val="0"/>
                      <w:marTop w:val="0"/>
                      <w:marBottom w:val="0"/>
                      <w:divBdr>
                        <w:top w:val="none" w:sz="0" w:space="0" w:color="auto"/>
                        <w:left w:val="none" w:sz="0" w:space="0" w:color="auto"/>
                        <w:bottom w:val="none" w:sz="0" w:space="0" w:color="auto"/>
                        <w:right w:val="none" w:sz="0" w:space="0" w:color="auto"/>
                      </w:divBdr>
                    </w:div>
                  </w:divsChild>
                </w:div>
                <w:div w:id="1291126837">
                  <w:marLeft w:val="0"/>
                  <w:marRight w:val="0"/>
                  <w:marTop w:val="0"/>
                  <w:marBottom w:val="0"/>
                  <w:divBdr>
                    <w:top w:val="none" w:sz="0" w:space="0" w:color="auto"/>
                    <w:left w:val="none" w:sz="0" w:space="0" w:color="auto"/>
                    <w:bottom w:val="none" w:sz="0" w:space="0" w:color="auto"/>
                    <w:right w:val="none" w:sz="0" w:space="0" w:color="auto"/>
                  </w:divBdr>
                  <w:divsChild>
                    <w:div w:id="1388458506">
                      <w:marLeft w:val="0"/>
                      <w:marRight w:val="0"/>
                      <w:marTop w:val="0"/>
                      <w:marBottom w:val="0"/>
                      <w:divBdr>
                        <w:top w:val="none" w:sz="0" w:space="0" w:color="auto"/>
                        <w:left w:val="none" w:sz="0" w:space="0" w:color="auto"/>
                        <w:bottom w:val="none" w:sz="0" w:space="0" w:color="auto"/>
                        <w:right w:val="none" w:sz="0" w:space="0" w:color="auto"/>
                      </w:divBdr>
                    </w:div>
                  </w:divsChild>
                </w:div>
                <w:div w:id="1338925285">
                  <w:marLeft w:val="0"/>
                  <w:marRight w:val="0"/>
                  <w:marTop w:val="0"/>
                  <w:marBottom w:val="0"/>
                  <w:divBdr>
                    <w:top w:val="none" w:sz="0" w:space="0" w:color="auto"/>
                    <w:left w:val="none" w:sz="0" w:space="0" w:color="auto"/>
                    <w:bottom w:val="none" w:sz="0" w:space="0" w:color="auto"/>
                    <w:right w:val="none" w:sz="0" w:space="0" w:color="auto"/>
                  </w:divBdr>
                  <w:divsChild>
                    <w:div w:id="1969319475">
                      <w:marLeft w:val="0"/>
                      <w:marRight w:val="0"/>
                      <w:marTop w:val="0"/>
                      <w:marBottom w:val="0"/>
                      <w:divBdr>
                        <w:top w:val="none" w:sz="0" w:space="0" w:color="auto"/>
                        <w:left w:val="none" w:sz="0" w:space="0" w:color="auto"/>
                        <w:bottom w:val="none" w:sz="0" w:space="0" w:color="auto"/>
                        <w:right w:val="none" w:sz="0" w:space="0" w:color="auto"/>
                      </w:divBdr>
                    </w:div>
                  </w:divsChild>
                </w:div>
                <w:div w:id="1431507569">
                  <w:marLeft w:val="0"/>
                  <w:marRight w:val="0"/>
                  <w:marTop w:val="0"/>
                  <w:marBottom w:val="0"/>
                  <w:divBdr>
                    <w:top w:val="none" w:sz="0" w:space="0" w:color="auto"/>
                    <w:left w:val="none" w:sz="0" w:space="0" w:color="auto"/>
                    <w:bottom w:val="none" w:sz="0" w:space="0" w:color="auto"/>
                    <w:right w:val="none" w:sz="0" w:space="0" w:color="auto"/>
                  </w:divBdr>
                  <w:divsChild>
                    <w:div w:id="297348088">
                      <w:marLeft w:val="0"/>
                      <w:marRight w:val="0"/>
                      <w:marTop w:val="0"/>
                      <w:marBottom w:val="0"/>
                      <w:divBdr>
                        <w:top w:val="none" w:sz="0" w:space="0" w:color="auto"/>
                        <w:left w:val="none" w:sz="0" w:space="0" w:color="auto"/>
                        <w:bottom w:val="none" w:sz="0" w:space="0" w:color="auto"/>
                        <w:right w:val="none" w:sz="0" w:space="0" w:color="auto"/>
                      </w:divBdr>
                    </w:div>
                  </w:divsChild>
                </w:div>
                <w:div w:id="1450200870">
                  <w:marLeft w:val="0"/>
                  <w:marRight w:val="0"/>
                  <w:marTop w:val="0"/>
                  <w:marBottom w:val="0"/>
                  <w:divBdr>
                    <w:top w:val="none" w:sz="0" w:space="0" w:color="auto"/>
                    <w:left w:val="none" w:sz="0" w:space="0" w:color="auto"/>
                    <w:bottom w:val="none" w:sz="0" w:space="0" w:color="auto"/>
                    <w:right w:val="none" w:sz="0" w:space="0" w:color="auto"/>
                  </w:divBdr>
                  <w:divsChild>
                    <w:div w:id="1242636249">
                      <w:marLeft w:val="0"/>
                      <w:marRight w:val="0"/>
                      <w:marTop w:val="0"/>
                      <w:marBottom w:val="0"/>
                      <w:divBdr>
                        <w:top w:val="none" w:sz="0" w:space="0" w:color="auto"/>
                        <w:left w:val="none" w:sz="0" w:space="0" w:color="auto"/>
                        <w:bottom w:val="none" w:sz="0" w:space="0" w:color="auto"/>
                        <w:right w:val="none" w:sz="0" w:space="0" w:color="auto"/>
                      </w:divBdr>
                    </w:div>
                  </w:divsChild>
                </w:div>
                <w:div w:id="1739398415">
                  <w:marLeft w:val="0"/>
                  <w:marRight w:val="0"/>
                  <w:marTop w:val="0"/>
                  <w:marBottom w:val="0"/>
                  <w:divBdr>
                    <w:top w:val="none" w:sz="0" w:space="0" w:color="auto"/>
                    <w:left w:val="none" w:sz="0" w:space="0" w:color="auto"/>
                    <w:bottom w:val="none" w:sz="0" w:space="0" w:color="auto"/>
                    <w:right w:val="none" w:sz="0" w:space="0" w:color="auto"/>
                  </w:divBdr>
                  <w:divsChild>
                    <w:div w:id="1562711031">
                      <w:marLeft w:val="0"/>
                      <w:marRight w:val="0"/>
                      <w:marTop w:val="0"/>
                      <w:marBottom w:val="0"/>
                      <w:divBdr>
                        <w:top w:val="none" w:sz="0" w:space="0" w:color="auto"/>
                        <w:left w:val="none" w:sz="0" w:space="0" w:color="auto"/>
                        <w:bottom w:val="none" w:sz="0" w:space="0" w:color="auto"/>
                        <w:right w:val="none" w:sz="0" w:space="0" w:color="auto"/>
                      </w:divBdr>
                    </w:div>
                  </w:divsChild>
                </w:div>
                <w:div w:id="1772125913">
                  <w:marLeft w:val="0"/>
                  <w:marRight w:val="0"/>
                  <w:marTop w:val="0"/>
                  <w:marBottom w:val="0"/>
                  <w:divBdr>
                    <w:top w:val="none" w:sz="0" w:space="0" w:color="auto"/>
                    <w:left w:val="none" w:sz="0" w:space="0" w:color="auto"/>
                    <w:bottom w:val="none" w:sz="0" w:space="0" w:color="auto"/>
                    <w:right w:val="none" w:sz="0" w:space="0" w:color="auto"/>
                  </w:divBdr>
                  <w:divsChild>
                    <w:div w:id="2030446874">
                      <w:marLeft w:val="0"/>
                      <w:marRight w:val="0"/>
                      <w:marTop w:val="0"/>
                      <w:marBottom w:val="0"/>
                      <w:divBdr>
                        <w:top w:val="none" w:sz="0" w:space="0" w:color="auto"/>
                        <w:left w:val="none" w:sz="0" w:space="0" w:color="auto"/>
                        <w:bottom w:val="none" w:sz="0" w:space="0" w:color="auto"/>
                        <w:right w:val="none" w:sz="0" w:space="0" w:color="auto"/>
                      </w:divBdr>
                    </w:div>
                  </w:divsChild>
                </w:div>
                <w:div w:id="1863130762">
                  <w:marLeft w:val="0"/>
                  <w:marRight w:val="0"/>
                  <w:marTop w:val="0"/>
                  <w:marBottom w:val="0"/>
                  <w:divBdr>
                    <w:top w:val="none" w:sz="0" w:space="0" w:color="auto"/>
                    <w:left w:val="none" w:sz="0" w:space="0" w:color="auto"/>
                    <w:bottom w:val="none" w:sz="0" w:space="0" w:color="auto"/>
                    <w:right w:val="none" w:sz="0" w:space="0" w:color="auto"/>
                  </w:divBdr>
                  <w:divsChild>
                    <w:div w:id="2125076775">
                      <w:marLeft w:val="0"/>
                      <w:marRight w:val="0"/>
                      <w:marTop w:val="0"/>
                      <w:marBottom w:val="0"/>
                      <w:divBdr>
                        <w:top w:val="none" w:sz="0" w:space="0" w:color="auto"/>
                        <w:left w:val="none" w:sz="0" w:space="0" w:color="auto"/>
                        <w:bottom w:val="none" w:sz="0" w:space="0" w:color="auto"/>
                        <w:right w:val="none" w:sz="0" w:space="0" w:color="auto"/>
                      </w:divBdr>
                    </w:div>
                  </w:divsChild>
                </w:div>
                <w:div w:id="1878539480">
                  <w:marLeft w:val="0"/>
                  <w:marRight w:val="0"/>
                  <w:marTop w:val="0"/>
                  <w:marBottom w:val="0"/>
                  <w:divBdr>
                    <w:top w:val="none" w:sz="0" w:space="0" w:color="auto"/>
                    <w:left w:val="none" w:sz="0" w:space="0" w:color="auto"/>
                    <w:bottom w:val="none" w:sz="0" w:space="0" w:color="auto"/>
                    <w:right w:val="none" w:sz="0" w:space="0" w:color="auto"/>
                  </w:divBdr>
                  <w:divsChild>
                    <w:div w:id="54935309">
                      <w:marLeft w:val="0"/>
                      <w:marRight w:val="0"/>
                      <w:marTop w:val="0"/>
                      <w:marBottom w:val="0"/>
                      <w:divBdr>
                        <w:top w:val="none" w:sz="0" w:space="0" w:color="auto"/>
                        <w:left w:val="none" w:sz="0" w:space="0" w:color="auto"/>
                        <w:bottom w:val="none" w:sz="0" w:space="0" w:color="auto"/>
                        <w:right w:val="none" w:sz="0" w:space="0" w:color="auto"/>
                      </w:divBdr>
                    </w:div>
                  </w:divsChild>
                </w:div>
                <w:div w:id="2137528966">
                  <w:marLeft w:val="0"/>
                  <w:marRight w:val="0"/>
                  <w:marTop w:val="0"/>
                  <w:marBottom w:val="0"/>
                  <w:divBdr>
                    <w:top w:val="none" w:sz="0" w:space="0" w:color="auto"/>
                    <w:left w:val="none" w:sz="0" w:space="0" w:color="auto"/>
                    <w:bottom w:val="none" w:sz="0" w:space="0" w:color="auto"/>
                    <w:right w:val="none" w:sz="0" w:space="0" w:color="auto"/>
                  </w:divBdr>
                  <w:divsChild>
                    <w:div w:id="31827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759551">
          <w:marLeft w:val="0"/>
          <w:marRight w:val="0"/>
          <w:marTop w:val="0"/>
          <w:marBottom w:val="0"/>
          <w:divBdr>
            <w:top w:val="none" w:sz="0" w:space="0" w:color="auto"/>
            <w:left w:val="none" w:sz="0" w:space="0" w:color="auto"/>
            <w:bottom w:val="none" w:sz="0" w:space="0" w:color="auto"/>
            <w:right w:val="none" w:sz="0" w:space="0" w:color="auto"/>
          </w:divBdr>
        </w:div>
      </w:divsChild>
    </w:div>
    <w:div w:id="580337951">
      <w:bodyDiv w:val="1"/>
      <w:marLeft w:val="0"/>
      <w:marRight w:val="0"/>
      <w:marTop w:val="0"/>
      <w:marBottom w:val="0"/>
      <w:divBdr>
        <w:top w:val="none" w:sz="0" w:space="0" w:color="auto"/>
        <w:left w:val="none" w:sz="0" w:space="0" w:color="auto"/>
        <w:bottom w:val="none" w:sz="0" w:space="0" w:color="auto"/>
        <w:right w:val="none" w:sz="0" w:space="0" w:color="auto"/>
      </w:divBdr>
      <w:divsChild>
        <w:div w:id="670909743">
          <w:marLeft w:val="0"/>
          <w:marRight w:val="0"/>
          <w:marTop w:val="0"/>
          <w:marBottom w:val="0"/>
          <w:divBdr>
            <w:top w:val="none" w:sz="0" w:space="0" w:color="auto"/>
            <w:left w:val="none" w:sz="0" w:space="0" w:color="auto"/>
            <w:bottom w:val="none" w:sz="0" w:space="0" w:color="auto"/>
            <w:right w:val="none" w:sz="0" w:space="0" w:color="auto"/>
          </w:divBdr>
          <w:divsChild>
            <w:div w:id="60641283">
              <w:marLeft w:val="-75"/>
              <w:marRight w:val="0"/>
              <w:marTop w:val="30"/>
              <w:marBottom w:val="30"/>
              <w:divBdr>
                <w:top w:val="none" w:sz="0" w:space="0" w:color="auto"/>
                <w:left w:val="none" w:sz="0" w:space="0" w:color="auto"/>
                <w:bottom w:val="none" w:sz="0" w:space="0" w:color="auto"/>
                <w:right w:val="none" w:sz="0" w:space="0" w:color="auto"/>
              </w:divBdr>
              <w:divsChild>
                <w:div w:id="620766">
                  <w:marLeft w:val="0"/>
                  <w:marRight w:val="0"/>
                  <w:marTop w:val="0"/>
                  <w:marBottom w:val="0"/>
                  <w:divBdr>
                    <w:top w:val="none" w:sz="0" w:space="0" w:color="auto"/>
                    <w:left w:val="none" w:sz="0" w:space="0" w:color="auto"/>
                    <w:bottom w:val="none" w:sz="0" w:space="0" w:color="auto"/>
                    <w:right w:val="none" w:sz="0" w:space="0" w:color="auto"/>
                  </w:divBdr>
                  <w:divsChild>
                    <w:div w:id="174081582">
                      <w:marLeft w:val="0"/>
                      <w:marRight w:val="0"/>
                      <w:marTop w:val="0"/>
                      <w:marBottom w:val="0"/>
                      <w:divBdr>
                        <w:top w:val="none" w:sz="0" w:space="0" w:color="auto"/>
                        <w:left w:val="none" w:sz="0" w:space="0" w:color="auto"/>
                        <w:bottom w:val="none" w:sz="0" w:space="0" w:color="auto"/>
                        <w:right w:val="none" w:sz="0" w:space="0" w:color="auto"/>
                      </w:divBdr>
                    </w:div>
                    <w:div w:id="985430085">
                      <w:marLeft w:val="0"/>
                      <w:marRight w:val="0"/>
                      <w:marTop w:val="0"/>
                      <w:marBottom w:val="0"/>
                      <w:divBdr>
                        <w:top w:val="none" w:sz="0" w:space="0" w:color="auto"/>
                        <w:left w:val="none" w:sz="0" w:space="0" w:color="auto"/>
                        <w:bottom w:val="none" w:sz="0" w:space="0" w:color="auto"/>
                        <w:right w:val="none" w:sz="0" w:space="0" w:color="auto"/>
                      </w:divBdr>
                    </w:div>
                  </w:divsChild>
                </w:div>
                <w:div w:id="501162948">
                  <w:marLeft w:val="0"/>
                  <w:marRight w:val="0"/>
                  <w:marTop w:val="0"/>
                  <w:marBottom w:val="0"/>
                  <w:divBdr>
                    <w:top w:val="none" w:sz="0" w:space="0" w:color="auto"/>
                    <w:left w:val="none" w:sz="0" w:space="0" w:color="auto"/>
                    <w:bottom w:val="none" w:sz="0" w:space="0" w:color="auto"/>
                    <w:right w:val="none" w:sz="0" w:space="0" w:color="auto"/>
                  </w:divBdr>
                  <w:divsChild>
                    <w:div w:id="867572241">
                      <w:marLeft w:val="0"/>
                      <w:marRight w:val="0"/>
                      <w:marTop w:val="0"/>
                      <w:marBottom w:val="0"/>
                      <w:divBdr>
                        <w:top w:val="none" w:sz="0" w:space="0" w:color="auto"/>
                        <w:left w:val="none" w:sz="0" w:space="0" w:color="auto"/>
                        <w:bottom w:val="none" w:sz="0" w:space="0" w:color="auto"/>
                        <w:right w:val="none" w:sz="0" w:space="0" w:color="auto"/>
                      </w:divBdr>
                    </w:div>
                  </w:divsChild>
                </w:div>
                <w:div w:id="528840465">
                  <w:marLeft w:val="0"/>
                  <w:marRight w:val="0"/>
                  <w:marTop w:val="0"/>
                  <w:marBottom w:val="0"/>
                  <w:divBdr>
                    <w:top w:val="none" w:sz="0" w:space="0" w:color="auto"/>
                    <w:left w:val="none" w:sz="0" w:space="0" w:color="auto"/>
                    <w:bottom w:val="none" w:sz="0" w:space="0" w:color="auto"/>
                    <w:right w:val="none" w:sz="0" w:space="0" w:color="auto"/>
                  </w:divBdr>
                  <w:divsChild>
                    <w:div w:id="929434839">
                      <w:marLeft w:val="0"/>
                      <w:marRight w:val="0"/>
                      <w:marTop w:val="0"/>
                      <w:marBottom w:val="0"/>
                      <w:divBdr>
                        <w:top w:val="none" w:sz="0" w:space="0" w:color="auto"/>
                        <w:left w:val="none" w:sz="0" w:space="0" w:color="auto"/>
                        <w:bottom w:val="none" w:sz="0" w:space="0" w:color="auto"/>
                        <w:right w:val="none" w:sz="0" w:space="0" w:color="auto"/>
                      </w:divBdr>
                    </w:div>
                  </w:divsChild>
                </w:div>
                <w:div w:id="533882961">
                  <w:marLeft w:val="0"/>
                  <w:marRight w:val="0"/>
                  <w:marTop w:val="0"/>
                  <w:marBottom w:val="0"/>
                  <w:divBdr>
                    <w:top w:val="none" w:sz="0" w:space="0" w:color="auto"/>
                    <w:left w:val="none" w:sz="0" w:space="0" w:color="auto"/>
                    <w:bottom w:val="none" w:sz="0" w:space="0" w:color="auto"/>
                    <w:right w:val="none" w:sz="0" w:space="0" w:color="auto"/>
                  </w:divBdr>
                  <w:divsChild>
                    <w:div w:id="1625380954">
                      <w:marLeft w:val="0"/>
                      <w:marRight w:val="0"/>
                      <w:marTop w:val="0"/>
                      <w:marBottom w:val="0"/>
                      <w:divBdr>
                        <w:top w:val="none" w:sz="0" w:space="0" w:color="auto"/>
                        <w:left w:val="none" w:sz="0" w:space="0" w:color="auto"/>
                        <w:bottom w:val="none" w:sz="0" w:space="0" w:color="auto"/>
                        <w:right w:val="none" w:sz="0" w:space="0" w:color="auto"/>
                      </w:divBdr>
                    </w:div>
                  </w:divsChild>
                </w:div>
                <w:div w:id="683746285">
                  <w:marLeft w:val="0"/>
                  <w:marRight w:val="0"/>
                  <w:marTop w:val="0"/>
                  <w:marBottom w:val="0"/>
                  <w:divBdr>
                    <w:top w:val="none" w:sz="0" w:space="0" w:color="auto"/>
                    <w:left w:val="none" w:sz="0" w:space="0" w:color="auto"/>
                    <w:bottom w:val="none" w:sz="0" w:space="0" w:color="auto"/>
                    <w:right w:val="none" w:sz="0" w:space="0" w:color="auto"/>
                  </w:divBdr>
                  <w:divsChild>
                    <w:div w:id="714428112">
                      <w:marLeft w:val="0"/>
                      <w:marRight w:val="0"/>
                      <w:marTop w:val="0"/>
                      <w:marBottom w:val="0"/>
                      <w:divBdr>
                        <w:top w:val="none" w:sz="0" w:space="0" w:color="auto"/>
                        <w:left w:val="none" w:sz="0" w:space="0" w:color="auto"/>
                        <w:bottom w:val="none" w:sz="0" w:space="0" w:color="auto"/>
                        <w:right w:val="none" w:sz="0" w:space="0" w:color="auto"/>
                      </w:divBdr>
                    </w:div>
                  </w:divsChild>
                </w:div>
                <w:div w:id="739211999">
                  <w:marLeft w:val="0"/>
                  <w:marRight w:val="0"/>
                  <w:marTop w:val="0"/>
                  <w:marBottom w:val="0"/>
                  <w:divBdr>
                    <w:top w:val="none" w:sz="0" w:space="0" w:color="auto"/>
                    <w:left w:val="none" w:sz="0" w:space="0" w:color="auto"/>
                    <w:bottom w:val="none" w:sz="0" w:space="0" w:color="auto"/>
                    <w:right w:val="none" w:sz="0" w:space="0" w:color="auto"/>
                  </w:divBdr>
                  <w:divsChild>
                    <w:div w:id="1174952475">
                      <w:marLeft w:val="0"/>
                      <w:marRight w:val="0"/>
                      <w:marTop w:val="0"/>
                      <w:marBottom w:val="0"/>
                      <w:divBdr>
                        <w:top w:val="none" w:sz="0" w:space="0" w:color="auto"/>
                        <w:left w:val="none" w:sz="0" w:space="0" w:color="auto"/>
                        <w:bottom w:val="none" w:sz="0" w:space="0" w:color="auto"/>
                        <w:right w:val="none" w:sz="0" w:space="0" w:color="auto"/>
                      </w:divBdr>
                    </w:div>
                    <w:div w:id="1793396619">
                      <w:marLeft w:val="0"/>
                      <w:marRight w:val="0"/>
                      <w:marTop w:val="0"/>
                      <w:marBottom w:val="0"/>
                      <w:divBdr>
                        <w:top w:val="none" w:sz="0" w:space="0" w:color="auto"/>
                        <w:left w:val="none" w:sz="0" w:space="0" w:color="auto"/>
                        <w:bottom w:val="none" w:sz="0" w:space="0" w:color="auto"/>
                        <w:right w:val="none" w:sz="0" w:space="0" w:color="auto"/>
                      </w:divBdr>
                    </w:div>
                    <w:div w:id="1826822420">
                      <w:marLeft w:val="0"/>
                      <w:marRight w:val="0"/>
                      <w:marTop w:val="0"/>
                      <w:marBottom w:val="0"/>
                      <w:divBdr>
                        <w:top w:val="none" w:sz="0" w:space="0" w:color="auto"/>
                        <w:left w:val="none" w:sz="0" w:space="0" w:color="auto"/>
                        <w:bottom w:val="none" w:sz="0" w:space="0" w:color="auto"/>
                        <w:right w:val="none" w:sz="0" w:space="0" w:color="auto"/>
                      </w:divBdr>
                    </w:div>
                  </w:divsChild>
                </w:div>
                <w:div w:id="1394503442">
                  <w:marLeft w:val="0"/>
                  <w:marRight w:val="0"/>
                  <w:marTop w:val="0"/>
                  <w:marBottom w:val="0"/>
                  <w:divBdr>
                    <w:top w:val="none" w:sz="0" w:space="0" w:color="auto"/>
                    <w:left w:val="none" w:sz="0" w:space="0" w:color="auto"/>
                    <w:bottom w:val="none" w:sz="0" w:space="0" w:color="auto"/>
                    <w:right w:val="none" w:sz="0" w:space="0" w:color="auto"/>
                  </w:divBdr>
                  <w:divsChild>
                    <w:div w:id="1958876230">
                      <w:marLeft w:val="0"/>
                      <w:marRight w:val="0"/>
                      <w:marTop w:val="0"/>
                      <w:marBottom w:val="0"/>
                      <w:divBdr>
                        <w:top w:val="none" w:sz="0" w:space="0" w:color="auto"/>
                        <w:left w:val="none" w:sz="0" w:space="0" w:color="auto"/>
                        <w:bottom w:val="none" w:sz="0" w:space="0" w:color="auto"/>
                        <w:right w:val="none" w:sz="0" w:space="0" w:color="auto"/>
                      </w:divBdr>
                    </w:div>
                  </w:divsChild>
                </w:div>
                <w:div w:id="2118403502">
                  <w:marLeft w:val="0"/>
                  <w:marRight w:val="0"/>
                  <w:marTop w:val="0"/>
                  <w:marBottom w:val="0"/>
                  <w:divBdr>
                    <w:top w:val="none" w:sz="0" w:space="0" w:color="auto"/>
                    <w:left w:val="none" w:sz="0" w:space="0" w:color="auto"/>
                    <w:bottom w:val="none" w:sz="0" w:space="0" w:color="auto"/>
                    <w:right w:val="none" w:sz="0" w:space="0" w:color="auto"/>
                  </w:divBdr>
                  <w:divsChild>
                    <w:div w:id="564491004">
                      <w:marLeft w:val="0"/>
                      <w:marRight w:val="0"/>
                      <w:marTop w:val="0"/>
                      <w:marBottom w:val="0"/>
                      <w:divBdr>
                        <w:top w:val="none" w:sz="0" w:space="0" w:color="auto"/>
                        <w:left w:val="none" w:sz="0" w:space="0" w:color="auto"/>
                        <w:bottom w:val="none" w:sz="0" w:space="0" w:color="auto"/>
                        <w:right w:val="none" w:sz="0" w:space="0" w:color="auto"/>
                      </w:divBdr>
                    </w:div>
                    <w:div w:id="1189683468">
                      <w:marLeft w:val="0"/>
                      <w:marRight w:val="0"/>
                      <w:marTop w:val="0"/>
                      <w:marBottom w:val="0"/>
                      <w:divBdr>
                        <w:top w:val="none" w:sz="0" w:space="0" w:color="auto"/>
                        <w:left w:val="none" w:sz="0" w:space="0" w:color="auto"/>
                        <w:bottom w:val="none" w:sz="0" w:space="0" w:color="auto"/>
                        <w:right w:val="none" w:sz="0" w:space="0" w:color="auto"/>
                      </w:divBdr>
                    </w:div>
                    <w:div w:id="17343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138144">
          <w:marLeft w:val="0"/>
          <w:marRight w:val="0"/>
          <w:marTop w:val="0"/>
          <w:marBottom w:val="0"/>
          <w:divBdr>
            <w:top w:val="none" w:sz="0" w:space="0" w:color="auto"/>
            <w:left w:val="none" w:sz="0" w:space="0" w:color="auto"/>
            <w:bottom w:val="none" w:sz="0" w:space="0" w:color="auto"/>
            <w:right w:val="none" w:sz="0" w:space="0" w:color="auto"/>
          </w:divBdr>
        </w:div>
        <w:div w:id="1442914409">
          <w:marLeft w:val="0"/>
          <w:marRight w:val="0"/>
          <w:marTop w:val="0"/>
          <w:marBottom w:val="0"/>
          <w:divBdr>
            <w:top w:val="none" w:sz="0" w:space="0" w:color="auto"/>
            <w:left w:val="none" w:sz="0" w:space="0" w:color="auto"/>
            <w:bottom w:val="none" w:sz="0" w:space="0" w:color="auto"/>
            <w:right w:val="none" w:sz="0" w:space="0" w:color="auto"/>
          </w:divBdr>
        </w:div>
      </w:divsChild>
    </w:div>
    <w:div w:id="607398402">
      <w:bodyDiv w:val="1"/>
      <w:marLeft w:val="0"/>
      <w:marRight w:val="0"/>
      <w:marTop w:val="0"/>
      <w:marBottom w:val="0"/>
      <w:divBdr>
        <w:top w:val="none" w:sz="0" w:space="0" w:color="auto"/>
        <w:left w:val="none" w:sz="0" w:space="0" w:color="auto"/>
        <w:bottom w:val="none" w:sz="0" w:space="0" w:color="auto"/>
        <w:right w:val="none" w:sz="0" w:space="0" w:color="auto"/>
      </w:divBdr>
    </w:div>
    <w:div w:id="671420336">
      <w:bodyDiv w:val="1"/>
      <w:marLeft w:val="0"/>
      <w:marRight w:val="0"/>
      <w:marTop w:val="0"/>
      <w:marBottom w:val="0"/>
      <w:divBdr>
        <w:top w:val="none" w:sz="0" w:space="0" w:color="auto"/>
        <w:left w:val="none" w:sz="0" w:space="0" w:color="auto"/>
        <w:bottom w:val="none" w:sz="0" w:space="0" w:color="auto"/>
        <w:right w:val="none" w:sz="0" w:space="0" w:color="auto"/>
      </w:divBdr>
      <w:divsChild>
        <w:div w:id="107509126">
          <w:marLeft w:val="0"/>
          <w:marRight w:val="0"/>
          <w:marTop w:val="0"/>
          <w:marBottom w:val="0"/>
          <w:divBdr>
            <w:top w:val="none" w:sz="0" w:space="0" w:color="auto"/>
            <w:left w:val="none" w:sz="0" w:space="0" w:color="auto"/>
            <w:bottom w:val="none" w:sz="0" w:space="0" w:color="auto"/>
            <w:right w:val="none" w:sz="0" w:space="0" w:color="auto"/>
          </w:divBdr>
        </w:div>
        <w:div w:id="330177866">
          <w:marLeft w:val="0"/>
          <w:marRight w:val="0"/>
          <w:marTop w:val="0"/>
          <w:marBottom w:val="0"/>
          <w:divBdr>
            <w:top w:val="none" w:sz="0" w:space="0" w:color="auto"/>
            <w:left w:val="none" w:sz="0" w:space="0" w:color="auto"/>
            <w:bottom w:val="none" w:sz="0" w:space="0" w:color="auto"/>
            <w:right w:val="none" w:sz="0" w:space="0" w:color="auto"/>
          </w:divBdr>
        </w:div>
        <w:div w:id="1379475864">
          <w:marLeft w:val="0"/>
          <w:marRight w:val="0"/>
          <w:marTop w:val="0"/>
          <w:marBottom w:val="0"/>
          <w:divBdr>
            <w:top w:val="none" w:sz="0" w:space="0" w:color="auto"/>
            <w:left w:val="none" w:sz="0" w:space="0" w:color="auto"/>
            <w:bottom w:val="none" w:sz="0" w:space="0" w:color="auto"/>
            <w:right w:val="none" w:sz="0" w:space="0" w:color="auto"/>
          </w:divBdr>
        </w:div>
        <w:div w:id="1477641820">
          <w:marLeft w:val="0"/>
          <w:marRight w:val="0"/>
          <w:marTop w:val="0"/>
          <w:marBottom w:val="0"/>
          <w:divBdr>
            <w:top w:val="none" w:sz="0" w:space="0" w:color="auto"/>
            <w:left w:val="none" w:sz="0" w:space="0" w:color="auto"/>
            <w:bottom w:val="none" w:sz="0" w:space="0" w:color="auto"/>
            <w:right w:val="none" w:sz="0" w:space="0" w:color="auto"/>
          </w:divBdr>
        </w:div>
        <w:div w:id="1984116210">
          <w:marLeft w:val="0"/>
          <w:marRight w:val="0"/>
          <w:marTop w:val="0"/>
          <w:marBottom w:val="0"/>
          <w:divBdr>
            <w:top w:val="none" w:sz="0" w:space="0" w:color="auto"/>
            <w:left w:val="none" w:sz="0" w:space="0" w:color="auto"/>
            <w:bottom w:val="none" w:sz="0" w:space="0" w:color="auto"/>
            <w:right w:val="none" w:sz="0" w:space="0" w:color="auto"/>
          </w:divBdr>
          <w:divsChild>
            <w:div w:id="352534075">
              <w:marLeft w:val="-75"/>
              <w:marRight w:val="0"/>
              <w:marTop w:val="30"/>
              <w:marBottom w:val="30"/>
              <w:divBdr>
                <w:top w:val="none" w:sz="0" w:space="0" w:color="auto"/>
                <w:left w:val="none" w:sz="0" w:space="0" w:color="auto"/>
                <w:bottom w:val="none" w:sz="0" w:space="0" w:color="auto"/>
                <w:right w:val="none" w:sz="0" w:space="0" w:color="auto"/>
              </w:divBdr>
              <w:divsChild>
                <w:div w:id="38212541">
                  <w:marLeft w:val="0"/>
                  <w:marRight w:val="0"/>
                  <w:marTop w:val="0"/>
                  <w:marBottom w:val="0"/>
                  <w:divBdr>
                    <w:top w:val="none" w:sz="0" w:space="0" w:color="auto"/>
                    <w:left w:val="none" w:sz="0" w:space="0" w:color="auto"/>
                    <w:bottom w:val="none" w:sz="0" w:space="0" w:color="auto"/>
                    <w:right w:val="none" w:sz="0" w:space="0" w:color="auto"/>
                  </w:divBdr>
                  <w:divsChild>
                    <w:div w:id="1389721702">
                      <w:marLeft w:val="0"/>
                      <w:marRight w:val="0"/>
                      <w:marTop w:val="0"/>
                      <w:marBottom w:val="0"/>
                      <w:divBdr>
                        <w:top w:val="none" w:sz="0" w:space="0" w:color="auto"/>
                        <w:left w:val="none" w:sz="0" w:space="0" w:color="auto"/>
                        <w:bottom w:val="none" w:sz="0" w:space="0" w:color="auto"/>
                        <w:right w:val="none" w:sz="0" w:space="0" w:color="auto"/>
                      </w:divBdr>
                    </w:div>
                  </w:divsChild>
                </w:div>
                <w:div w:id="332072969">
                  <w:marLeft w:val="0"/>
                  <w:marRight w:val="0"/>
                  <w:marTop w:val="0"/>
                  <w:marBottom w:val="0"/>
                  <w:divBdr>
                    <w:top w:val="none" w:sz="0" w:space="0" w:color="auto"/>
                    <w:left w:val="none" w:sz="0" w:space="0" w:color="auto"/>
                    <w:bottom w:val="none" w:sz="0" w:space="0" w:color="auto"/>
                    <w:right w:val="none" w:sz="0" w:space="0" w:color="auto"/>
                  </w:divBdr>
                  <w:divsChild>
                    <w:div w:id="1147548309">
                      <w:marLeft w:val="0"/>
                      <w:marRight w:val="0"/>
                      <w:marTop w:val="0"/>
                      <w:marBottom w:val="0"/>
                      <w:divBdr>
                        <w:top w:val="none" w:sz="0" w:space="0" w:color="auto"/>
                        <w:left w:val="none" w:sz="0" w:space="0" w:color="auto"/>
                        <w:bottom w:val="none" w:sz="0" w:space="0" w:color="auto"/>
                        <w:right w:val="none" w:sz="0" w:space="0" w:color="auto"/>
                      </w:divBdr>
                    </w:div>
                  </w:divsChild>
                </w:div>
                <w:div w:id="540243617">
                  <w:marLeft w:val="0"/>
                  <w:marRight w:val="0"/>
                  <w:marTop w:val="0"/>
                  <w:marBottom w:val="0"/>
                  <w:divBdr>
                    <w:top w:val="none" w:sz="0" w:space="0" w:color="auto"/>
                    <w:left w:val="none" w:sz="0" w:space="0" w:color="auto"/>
                    <w:bottom w:val="none" w:sz="0" w:space="0" w:color="auto"/>
                    <w:right w:val="none" w:sz="0" w:space="0" w:color="auto"/>
                  </w:divBdr>
                  <w:divsChild>
                    <w:div w:id="1007749115">
                      <w:marLeft w:val="0"/>
                      <w:marRight w:val="0"/>
                      <w:marTop w:val="0"/>
                      <w:marBottom w:val="0"/>
                      <w:divBdr>
                        <w:top w:val="none" w:sz="0" w:space="0" w:color="auto"/>
                        <w:left w:val="none" w:sz="0" w:space="0" w:color="auto"/>
                        <w:bottom w:val="none" w:sz="0" w:space="0" w:color="auto"/>
                        <w:right w:val="none" w:sz="0" w:space="0" w:color="auto"/>
                      </w:divBdr>
                    </w:div>
                  </w:divsChild>
                </w:div>
                <w:div w:id="597103706">
                  <w:marLeft w:val="0"/>
                  <w:marRight w:val="0"/>
                  <w:marTop w:val="0"/>
                  <w:marBottom w:val="0"/>
                  <w:divBdr>
                    <w:top w:val="none" w:sz="0" w:space="0" w:color="auto"/>
                    <w:left w:val="none" w:sz="0" w:space="0" w:color="auto"/>
                    <w:bottom w:val="none" w:sz="0" w:space="0" w:color="auto"/>
                    <w:right w:val="none" w:sz="0" w:space="0" w:color="auto"/>
                  </w:divBdr>
                  <w:divsChild>
                    <w:div w:id="1250847582">
                      <w:marLeft w:val="0"/>
                      <w:marRight w:val="0"/>
                      <w:marTop w:val="0"/>
                      <w:marBottom w:val="0"/>
                      <w:divBdr>
                        <w:top w:val="none" w:sz="0" w:space="0" w:color="auto"/>
                        <w:left w:val="none" w:sz="0" w:space="0" w:color="auto"/>
                        <w:bottom w:val="none" w:sz="0" w:space="0" w:color="auto"/>
                        <w:right w:val="none" w:sz="0" w:space="0" w:color="auto"/>
                      </w:divBdr>
                    </w:div>
                  </w:divsChild>
                </w:div>
                <w:div w:id="932474867">
                  <w:marLeft w:val="0"/>
                  <w:marRight w:val="0"/>
                  <w:marTop w:val="0"/>
                  <w:marBottom w:val="0"/>
                  <w:divBdr>
                    <w:top w:val="none" w:sz="0" w:space="0" w:color="auto"/>
                    <w:left w:val="none" w:sz="0" w:space="0" w:color="auto"/>
                    <w:bottom w:val="none" w:sz="0" w:space="0" w:color="auto"/>
                    <w:right w:val="none" w:sz="0" w:space="0" w:color="auto"/>
                  </w:divBdr>
                  <w:divsChild>
                    <w:div w:id="661351213">
                      <w:marLeft w:val="0"/>
                      <w:marRight w:val="0"/>
                      <w:marTop w:val="0"/>
                      <w:marBottom w:val="0"/>
                      <w:divBdr>
                        <w:top w:val="none" w:sz="0" w:space="0" w:color="auto"/>
                        <w:left w:val="none" w:sz="0" w:space="0" w:color="auto"/>
                        <w:bottom w:val="none" w:sz="0" w:space="0" w:color="auto"/>
                        <w:right w:val="none" w:sz="0" w:space="0" w:color="auto"/>
                      </w:divBdr>
                    </w:div>
                  </w:divsChild>
                </w:div>
                <w:div w:id="1110785810">
                  <w:marLeft w:val="0"/>
                  <w:marRight w:val="0"/>
                  <w:marTop w:val="0"/>
                  <w:marBottom w:val="0"/>
                  <w:divBdr>
                    <w:top w:val="none" w:sz="0" w:space="0" w:color="auto"/>
                    <w:left w:val="none" w:sz="0" w:space="0" w:color="auto"/>
                    <w:bottom w:val="none" w:sz="0" w:space="0" w:color="auto"/>
                    <w:right w:val="none" w:sz="0" w:space="0" w:color="auto"/>
                  </w:divBdr>
                  <w:divsChild>
                    <w:div w:id="354695073">
                      <w:marLeft w:val="0"/>
                      <w:marRight w:val="0"/>
                      <w:marTop w:val="0"/>
                      <w:marBottom w:val="0"/>
                      <w:divBdr>
                        <w:top w:val="none" w:sz="0" w:space="0" w:color="auto"/>
                        <w:left w:val="none" w:sz="0" w:space="0" w:color="auto"/>
                        <w:bottom w:val="none" w:sz="0" w:space="0" w:color="auto"/>
                        <w:right w:val="none" w:sz="0" w:space="0" w:color="auto"/>
                      </w:divBdr>
                    </w:div>
                  </w:divsChild>
                </w:div>
                <w:div w:id="1147278709">
                  <w:marLeft w:val="0"/>
                  <w:marRight w:val="0"/>
                  <w:marTop w:val="0"/>
                  <w:marBottom w:val="0"/>
                  <w:divBdr>
                    <w:top w:val="none" w:sz="0" w:space="0" w:color="auto"/>
                    <w:left w:val="none" w:sz="0" w:space="0" w:color="auto"/>
                    <w:bottom w:val="none" w:sz="0" w:space="0" w:color="auto"/>
                    <w:right w:val="none" w:sz="0" w:space="0" w:color="auto"/>
                  </w:divBdr>
                  <w:divsChild>
                    <w:div w:id="683898209">
                      <w:marLeft w:val="0"/>
                      <w:marRight w:val="0"/>
                      <w:marTop w:val="0"/>
                      <w:marBottom w:val="0"/>
                      <w:divBdr>
                        <w:top w:val="none" w:sz="0" w:space="0" w:color="auto"/>
                        <w:left w:val="none" w:sz="0" w:space="0" w:color="auto"/>
                        <w:bottom w:val="none" w:sz="0" w:space="0" w:color="auto"/>
                        <w:right w:val="none" w:sz="0" w:space="0" w:color="auto"/>
                      </w:divBdr>
                    </w:div>
                  </w:divsChild>
                </w:div>
                <w:div w:id="1211652387">
                  <w:marLeft w:val="0"/>
                  <w:marRight w:val="0"/>
                  <w:marTop w:val="0"/>
                  <w:marBottom w:val="0"/>
                  <w:divBdr>
                    <w:top w:val="none" w:sz="0" w:space="0" w:color="auto"/>
                    <w:left w:val="none" w:sz="0" w:space="0" w:color="auto"/>
                    <w:bottom w:val="none" w:sz="0" w:space="0" w:color="auto"/>
                    <w:right w:val="none" w:sz="0" w:space="0" w:color="auto"/>
                  </w:divBdr>
                  <w:divsChild>
                    <w:div w:id="1070350723">
                      <w:marLeft w:val="0"/>
                      <w:marRight w:val="0"/>
                      <w:marTop w:val="0"/>
                      <w:marBottom w:val="0"/>
                      <w:divBdr>
                        <w:top w:val="none" w:sz="0" w:space="0" w:color="auto"/>
                        <w:left w:val="none" w:sz="0" w:space="0" w:color="auto"/>
                        <w:bottom w:val="none" w:sz="0" w:space="0" w:color="auto"/>
                        <w:right w:val="none" w:sz="0" w:space="0" w:color="auto"/>
                      </w:divBdr>
                    </w:div>
                  </w:divsChild>
                </w:div>
                <w:div w:id="1406218290">
                  <w:marLeft w:val="0"/>
                  <w:marRight w:val="0"/>
                  <w:marTop w:val="0"/>
                  <w:marBottom w:val="0"/>
                  <w:divBdr>
                    <w:top w:val="none" w:sz="0" w:space="0" w:color="auto"/>
                    <w:left w:val="none" w:sz="0" w:space="0" w:color="auto"/>
                    <w:bottom w:val="none" w:sz="0" w:space="0" w:color="auto"/>
                    <w:right w:val="none" w:sz="0" w:space="0" w:color="auto"/>
                  </w:divBdr>
                  <w:divsChild>
                    <w:div w:id="1014839822">
                      <w:marLeft w:val="0"/>
                      <w:marRight w:val="0"/>
                      <w:marTop w:val="0"/>
                      <w:marBottom w:val="0"/>
                      <w:divBdr>
                        <w:top w:val="none" w:sz="0" w:space="0" w:color="auto"/>
                        <w:left w:val="none" w:sz="0" w:space="0" w:color="auto"/>
                        <w:bottom w:val="none" w:sz="0" w:space="0" w:color="auto"/>
                        <w:right w:val="none" w:sz="0" w:space="0" w:color="auto"/>
                      </w:divBdr>
                    </w:div>
                  </w:divsChild>
                </w:div>
                <w:div w:id="1646592939">
                  <w:marLeft w:val="0"/>
                  <w:marRight w:val="0"/>
                  <w:marTop w:val="0"/>
                  <w:marBottom w:val="0"/>
                  <w:divBdr>
                    <w:top w:val="none" w:sz="0" w:space="0" w:color="auto"/>
                    <w:left w:val="none" w:sz="0" w:space="0" w:color="auto"/>
                    <w:bottom w:val="none" w:sz="0" w:space="0" w:color="auto"/>
                    <w:right w:val="none" w:sz="0" w:space="0" w:color="auto"/>
                  </w:divBdr>
                  <w:divsChild>
                    <w:div w:id="1117674178">
                      <w:marLeft w:val="0"/>
                      <w:marRight w:val="0"/>
                      <w:marTop w:val="0"/>
                      <w:marBottom w:val="0"/>
                      <w:divBdr>
                        <w:top w:val="none" w:sz="0" w:space="0" w:color="auto"/>
                        <w:left w:val="none" w:sz="0" w:space="0" w:color="auto"/>
                        <w:bottom w:val="none" w:sz="0" w:space="0" w:color="auto"/>
                        <w:right w:val="none" w:sz="0" w:space="0" w:color="auto"/>
                      </w:divBdr>
                    </w:div>
                  </w:divsChild>
                </w:div>
                <w:div w:id="1695422213">
                  <w:marLeft w:val="0"/>
                  <w:marRight w:val="0"/>
                  <w:marTop w:val="0"/>
                  <w:marBottom w:val="0"/>
                  <w:divBdr>
                    <w:top w:val="none" w:sz="0" w:space="0" w:color="auto"/>
                    <w:left w:val="none" w:sz="0" w:space="0" w:color="auto"/>
                    <w:bottom w:val="none" w:sz="0" w:space="0" w:color="auto"/>
                    <w:right w:val="none" w:sz="0" w:space="0" w:color="auto"/>
                  </w:divBdr>
                  <w:divsChild>
                    <w:div w:id="1393307340">
                      <w:marLeft w:val="0"/>
                      <w:marRight w:val="0"/>
                      <w:marTop w:val="0"/>
                      <w:marBottom w:val="0"/>
                      <w:divBdr>
                        <w:top w:val="none" w:sz="0" w:space="0" w:color="auto"/>
                        <w:left w:val="none" w:sz="0" w:space="0" w:color="auto"/>
                        <w:bottom w:val="none" w:sz="0" w:space="0" w:color="auto"/>
                        <w:right w:val="none" w:sz="0" w:space="0" w:color="auto"/>
                      </w:divBdr>
                    </w:div>
                  </w:divsChild>
                </w:div>
                <w:div w:id="1722053589">
                  <w:marLeft w:val="0"/>
                  <w:marRight w:val="0"/>
                  <w:marTop w:val="0"/>
                  <w:marBottom w:val="0"/>
                  <w:divBdr>
                    <w:top w:val="none" w:sz="0" w:space="0" w:color="auto"/>
                    <w:left w:val="none" w:sz="0" w:space="0" w:color="auto"/>
                    <w:bottom w:val="none" w:sz="0" w:space="0" w:color="auto"/>
                    <w:right w:val="none" w:sz="0" w:space="0" w:color="auto"/>
                  </w:divBdr>
                  <w:divsChild>
                    <w:div w:id="444621680">
                      <w:marLeft w:val="0"/>
                      <w:marRight w:val="0"/>
                      <w:marTop w:val="0"/>
                      <w:marBottom w:val="0"/>
                      <w:divBdr>
                        <w:top w:val="none" w:sz="0" w:space="0" w:color="auto"/>
                        <w:left w:val="none" w:sz="0" w:space="0" w:color="auto"/>
                        <w:bottom w:val="none" w:sz="0" w:space="0" w:color="auto"/>
                        <w:right w:val="none" w:sz="0" w:space="0" w:color="auto"/>
                      </w:divBdr>
                    </w:div>
                  </w:divsChild>
                </w:div>
                <w:div w:id="1780290953">
                  <w:marLeft w:val="0"/>
                  <w:marRight w:val="0"/>
                  <w:marTop w:val="0"/>
                  <w:marBottom w:val="0"/>
                  <w:divBdr>
                    <w:top w:val="none" w:sz="0" w:space="0" w:color="auto"/>
                    <w:left w:val="none" w:sz="0" w:space="0" w:color="auto"/>
                    <w:bottom w:val="none" w:sz="0" w:space="0" w:color="auto"/>
                    <w:right w:val="none" w:sz="0" w:space="0" w:color="auto"/>
                  </w:divBdr>
                  <w:divsChild>
                    <w:div w:id="928999310">
                      <w:marLeft w:val="0"/>
                      <w:marRight w:val="0"/>
                      <w:marTop w:val="0"/>
                      <w:marBottom w:val="0"/>
                      <w:divBdr>
                        <w:top w:val="none" w:sz="0" w:space="0" w:color="auto"/>
                        <w:left w:val="none" w:sz="0" w:space="0" w:color="auto"/>
                        <w:bottom w:val="none" w:sz="0" w:space="0" w:color="auto"/>
                        <w:right w:val="none" w:sz="0" w:space="0" w:color="auto"/>
                      </w:divBdr>
                    </w:div>
                  </w:divsChild>
                </w:div>
                <w:div w:id="1981300555">
                  <w:marLeft w:val="0"/>
                  <w:marRight w:val="0"/>
                  <w:marTop w:val="0"/>
                  <w:marBottom w:val="0"/>
                  <w:divBdr>
                    <w:top w:val="none" w:sz="0" w:space="0" w:color="auto"/>
                    <w:left w:val="none" w:sz="0" w:space="0" w:color="auto"/>
                    <w:bottom w:val="none" w:sz="0" w:space="0" w:color="auto"/>
                    <w:right w:val="none" w:sz="0" w:space="0" w:color="auto"/>
                  </w:divBdr>
                  <w:divsChild>
                    <w:div w:id="2028216926">
                      <w:marLeft w:val="0"/>
                      <w:marRight w:val="0"/>
                      <w:marTop w:val="0"/>
                      <w:marBottom w:val="0"/>
                      <w:divBdr>
                        <w:top w:val="none" w:sz="0" w:space="0" w:color="auto"/>
                        <w:left w:val="none" w:sz="0" w:space="0" w:color="auto"/>
                        <w:bottom w:val="none" w:sz="0" w:space="0" w:color="auto"/>
                        <w:right w:val="none" w:sz="0" w:space="0" w:color="auto"/>
                      </w:divBdr>
                    </w:div>
                  </w:divsChild>
                </w:div>
                <w:div w:id="1992899885">
                  <w:marLeft w:val="0"/>
                  <w:marRight w:val="0"/>
                  <w:marTop w:val="0"/>
                  <w:marBottom w:val="0"/>
                  <w:divBdr>
                    <w:top w:val="none" w:sz="0" w:space="0" w:color="auto"/>
                    <w:left w:val="none" w:sz="0" w:space="0" w:color="auto"/>
                    <w:bottom w:val="none" w:sz="0" w:space="0" w:color="auto"/>
                    <w:right w:val="none" w:sz="0" w:space="0" w:color="auto"/>
                  </w:divBdr>
                  <w:divsChild>
                    <w:div w:id="2020229294">
                      <w:marLeft w:val="0"/>
                      <w:marRight w:val="0"/>
                      <w:marTop w:val="0"/>
                      <w:marBottom w:val="0"/>
                      <w:divBdr>
                        <w:top w:val="none" w:sz="0" w:space="0" w:color="auto"/>
                        <w:left w:val="none" w:sz="0" w:space="0" w:color="auto"/>
                        <w:bottom w:val="none" w:sz="0" w:space="0" w:color="auto"/>
                        <w:right w:val="none" w:sz="0" w:space="0" w:color="auto"/>
                      </w:divBdr>
                    </w:div>
                  </w:divsChild>
                </w:div>
                <w:div w:id="2042199483">
                  <w:marLeft w:val="0"/>
                  <w:marRight w:val="0"/>
                  <w:marTop w:val="0"/>
                  <w:marBottom w:val="0"/>
                  <w:divBdr>
                    <w:top w:val="none" w:sz="0" w:space="0" w:color="auto"/>
                    <w:left w:val="none" w:sz="0" w:space="0" w:color="auto"/>
                    <w:bottom w:val="none" w:sz="0" w:space="0" w:color="auto"/>
                    <w:right w:val="none" w:sz="0" w:space="0" w:color="auto"/>
                  </w:divBdr>
                  <w:divsChild>
                    <w:div w:id="247202289">
                      <w:marLeft w:val="0"/>
                      <w:marRight w:val="0"/>
                      <w:marTop w:val="0"/>
                      <w:marBottom w:val="0"/>
                      <w:divBdr>
                        <w:top w:val="none" w:sz="0" w:space="0" w:color="auto"/>
                        <w:left w:val="none" w:sz="0" w:space="0" w:color="auto"/>
                        <w:bottom w:val="none" w:sz="0" w:space="0" w:color="auto"/>
                        <w:right w:val="none" w:sz="0" w:space="0" w:color="auto"/>
                      </w:divBdr>
                    </w:div>
                  </w:divsChild>
                </w:div>
                <w:div w:id="2052916830">
                  <w:marLeft w:val="0"/>
                  <w:marRight w:val="0"/>
                  <w:marTop w:val="0"/>
                  <w:marBottom w:val="0"/>
                  <w:divBdr>
                    <w:top w:val="none" w:sz="0" w:space="0" w:color="auto"/>
                    <w:left w:val="none" w:sz="0" w:space="0" w:color="auto"/>
                    <w:bottom w:val="none" w:sz="0" w:space="0" w:color="auto"/>
                    <w:right w:val="none" w:sz="0" w:space="0" w:color="auto"/>
                  </w:divBdr>
                  <w:divsChild>
                    <w:div w:id="830290551">
                      <w:marLeft w:val="0"/>
                      <w:marRight w:val="0"/>
                      <w:marTop w:val="0"/>
                      <w:marBottom w:val="0"/>
                      <w:divBdr>
                        <w:top w:val="none" w:sz="0" w:space="0" w:color="auto"/>
                        <w:left w:val="none" w:sz="0" w:space="0" w:color="auto"/>
                        <w:bottom w:val="none" w:sz="0" w:space="0" w:color="auto"/>
                        <w:right w:val="none" w:sz="0" w:space="0" w:color="auto"/>
                      </w:divBdr>
                    </w:div>
                  </w:divsChild>
                </w:div>
                <w:div w:id="2078085075">
                  <w:marLeft w:val="0"/>
                  <w:marRight w:val="0"/>
                  <w:marTop w:val="0"/>
                  <w:marBottom w:val="0"/>
                  <w:divBdr>
                    <w:top w:val="none" w:sz="0" w:space="0" w:color="auto"/>
                    <w:left w:val="none" w:sz="0" w:space="0" w:color="auto"/>
                    <w:bottom w:val="none" w:sz="0" w:space="0" w:color="auto"/>
                    <w:right w:val="none" w:sz="0" w:space="0" w:color="auto"/>
                  </w:divBdr>
                  <w:divsChild>
                    <w:div w:id="33646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453451">
      <w:bodyDiv w:val="1"/>
      <w:marLeft w:val="0"/>
      <w:marRight w:val="0"/>
      <w:marTop w:val="0"/>
      <w:marBottom w:val="0"/>
      <w:divBdr>
        <w:top w:val="none" w:sz="0" w:space="0" w:color="auto"/>
        <w:left w:val="none" w:sz="0" w:space="0" w:color="auto"/>
        <w:bottom w:val="none" w:sz="0" w:space="0" w:color="auto"/>
        <w:right w:val="none" w:sz="0" w:space="0" w:color="auto"/>
      </w:divBdr>
    </w:div>
    <w:div w:id="995689043">
      <w:bodyDiv w:val="1"/>
      <w:marLeft w:val="0"/>
      <w:marRight w:val="0"/>
      <w:marTop w:val="0"/>
      <w:marBottom w:val="0"/>
      <w:divBdr>
        <w:top w:val="none" w:sz="0" w:space="0" w:color="auto"/>
        <w:left w:val="none" w:sz="0" w:space="0" w:color="auto"/>
        <w:bottom w:val="none" w:sz="0" w:space="0" w:color="auto"/>
        <w:right w:val="none" w:sz="0" w:space="0" w:color="auto"/>
      </w:divBdr>
    </w:div>
    <w:div w:id="1005668942">
      <w:bodyDiv w:val="1"/>
      <w:marLeft w:val="0"/>
      <w:marRight w:val="0"/>
      <w:marTop w:val="0"/>
      <w:marBottom w:val="0"/>
      <w:divBdr>
        <w:top w:val="none" w:sz="0" w:space="0" w:color="auto"/>
        <w:left w:val="none" w:sz="0" w:space="0" w:color="auto"/>
        <w:bottom w:val="none" w:sz="0" w:space="0" w:color="auto"/>
        <w:right w:val="none" w:sz="0" w:space="0" w:color="auto"/>
      </w:divBdr>
    </w:div>
    <w:div w:id="1007168783">
      <w:bodyDiv w:val="1"/>
      <w:marLeft w:val="0"/>
      <w:marRight w:val="0"/>
      <w:marTop w:val="0"/>
      <w:marBottom w:val="0"/>
      <w:divBdr>
        <w:top w:val="none" w:sz="0" w:space="0" w:color="auto"/>
        <w:left w:val="none" w:sz="0" w:space="0" w:color="auto"/>
        <w:bottom w:val="none" w:sz="0" w:space="0" w:color="auto"/>
        <w:right w:val="none" w:sz="0" w:space="0" w:color="auto"/>
      </w:divBdr>
      <w:divsChild>
        <w:div w:id="344788770">
          <w:marLeft w:val="0"/>
          <w:marRight w:val="0"/>
          <w:marTop w:val="0"/>
          <w:marBottom w:val="0"/>
          <w:divBdr>
            <w:top w:val="none" w:sz="0" w:space="0" w:color="auto"/>
            <w:left w:val="none" w:sz="0" w:space="0" w:color="auto"/>
            <w:bottom w:val="none" w:sz="0" w:space="0" w:color="auto"/>
            <w:right w:val="none" w:sz="0" w:space="0" w:color="auto"/>
          </w:divBdr>
        </w:div>
        <w:div w:id="498817052">
          <w:marLeft w:val="0"/>
          <w:marRight w:val="0"/>
          <w:marTop w:val="0"/>
          <w:marBottom w:val="0"/>
          <w:divBdr>
            <w:top w:val="none" w:sz="0" w:space="0" w:color="auto"/>
            <w:left w:val="none" w:sz="0" w:space="0" w:color="auto"/>
            <w:bottom w:val="none" w:sz="0" w:space="0" w:color="auto"/>
            <w:right w:val="none" w:sz="0" w:space="0" w:color="auto"/>
          </w:divBdr>
        </w:div>
        <w:div w:id="1222251984">
          <w:marLeft w:val="0"/>
          <w:marRight w:val="0"/>
          <w:marTop w:val="0"/>
          <w:marBottom w:val="0"/>
          <w:divBdr>
            <w:top w:val="none" w:sz="0" w:space="0" w:color="auto"/>
            <w:left w:val="none" w:sz="0" w:space="0" w:color="auto"/>
            <w:bottom w:val="none" w:sz="0" w:space="0" w:color="auto"/>
            <w:right w:val="none" w:sz="0" w:space="0" w:color="auto"/>
          </w:divBdr>
        </w:div>
        <w:div w:id="1468477161">
          <w:marLeft w:val="0"/>
          <w:marRight w:val="0"/>
          <w:marTop w:val="0"/>
          <w:marBottom w:val="0"/>
          <w:divBdr>
            <w:top w:val="none" w:sz="0" w:space="0" w:color="auto"/>
            <w:left w:val="none" w:sz="0" w:space="0" w:color="auto"/>
            <w:bottom w:val="none" w:sz="0" w:space="0" w:color="auto"/>
            <w:right w:val="none" w:sz="0" w:space="0" w:color="auto"/>
          </w:divBdr>
        </w:div>
        <w:div w:id="1650596675">
          <w:marLeft w:val="0"/>
          <w:marRight w:val="0"/>
          <w:marTop w:val="0"/>
          <w:marBottom w:val="0"/>
          <w:divBdr>
            <w:top w:val="none" w:sz="0" w:space="0" w:color="auto"/>
            <w:left w:val="none" w:sz="0" w:space="0" w:color="auto"/>
            <w:bottom w:val="none" w:sz="0" w:space="0" w:color="auto"/>
            <w:right w:val="none" w:sz="0" w:space="0" w:color="auto"/>
          </w:divBdr>
        </w:div>
        <w:div w:id="1651859977">
          <w:marLeft w:val="0"/>
          <w:marRight w:val="0"/>
          <w:marTop w:val="0"/>
          <w:marBottom w:val="0"/>
          <w:divBdr>
            <w:top w:val="none" w:sz="0" w:space="0" w:color="auto"/>
            <w:left w:val="none" w:sz="0" w:space="0" w:color="auto"/>
            <w:bottom w:val="none" w:sz="0" w:space="0" w:color="auto"/>
            <w:right w:val="none" w:sz="0" w:space="0" w:color="auto"/>
          </w:divBdr>
        </w:div>
        <w:div w:id="1773277113">
          <w:marLeft w:val="0"/>
          <w:marRight w:val="0"/>
          <w:marTop w:val="0"/>
          <w:marBottom w:val="0"/>
          <w:divBdr>
            <w:top w:val="none" w:sz="0" w:space="0" w:color="auto"/>
            <w:left w:val="none" w:sz="0" w:space="0" w:color="auto"/>
            <w:bottom w:val="none" w:sz="0" w:space="0" w:color="auto"/>
            <w:right w:val="none" w:sz="0" w:space="0" w:color="auto"/>
          </w:divBdr>
        </w:div>
        <w:div w:id="1864661957">
          <w:marLeft w:val="0"/>
          <w:marRight w:val="0"/>
          <w:marTop w:val="0"/>
          <w:marBottom w:val="0"/>
          <w:divBdr>
            <w:top w:val="none" w:sz="0" w:space="0" w:color="auto"/>
            <w:left w:val="none" w:sz="0" w:space="0" w:color="auto"/>
            <w:bottom w:val="none" w:sz="0" w:space="0" w:color="auto"/>
            <w:right w:val="none" w:sz="0" w:space="0" w:color="auto"/>
          </w:divBdr>
        </w:div>
      </w:divsChild>
    </w:div>
    <w:div w:id="1048794474">
      <w:bodyDiv w:val="1"/>
      <w:marLeft w:val="0"/>
      <w:marRight w:val="0"/>
      <w:marTop w:val="0"/>
      <w:marBottom w:val="0"/>
      <w:divBdr>
        <w:top w:val="none" w:sz="0" w:space="0" w:color="auto"/>
        <w:left w:val="none" w:sz="0" w:space="0" w:color="auto"/>
        <w:bottom w:val="none" w:sz="0" w:space="0" w:color="auto"/>
        <w:right w:val="none" w:sz="0" w:space="0" w:color="auto"/>
      </w:divBdr>
      <w:divsChild>
        <w:div w:id="200362472">
          <w:marLeft w:val="0"/>
          <w:marRight w:val="0"/>
          <w:marTop w:val="0"/>
          <w:marBottom w:val="0"/>
          <w:divBdr>
            <w:top w:val="none" w:sz="0" w:space="0" w:color="auto"/>
            <w:left w:val="none" w:sz="0" w:space="0" w:color="auto"/>
            <w:bottom w:val="none" w:sz="0" w:space="0" w:color="auto"/>
            <w:right w:val="none" w:sz="0" w:space="0" w:color="auto"/>
          </w:divBdr>
        </w:div>
        <w:div w:id="232081002">
          <w:marLeft w:val="0"/>
          <w:marRight w:val="0"/>
          <w:marTop w:val="0"/>
          <w:marBottom w:val="0"/>
          <w:divBdr>
            <w:top w:val="none" w:sz="0" w:space="0" w:color="auto"/>
            <w:left w:val="none" w:sz="0" w:space="0" w:color="auto"/>
            <w:bottom w:val="none" w:sz="0" w:space="0" w:color="auto"/>
            <w:right w:val="none" w:sz="0" w:space="0" w:color="auto"/>
          </w:divBdr>
        </w:div>
        <w:div w:id="360710711">
          <w:marLeft w:val="0"/>
          <w:marRight w:val="0"/>
          <w:marTop w:val="0"/>
          <w:marBottom w:val="0"/>
          <w:divBdr>
            <w:top w:val="none" w:sz="0" w:space="0" w:color="auto"/>
            <w:left w:val="none" w:sz="0" w:space="0" w:color="auto"/>
            <w:bottom w:val="none" w:sz="0" w:space="0" w:color="auto"/>
            <w:right w:val="none" w:sz="0" w:space="0" w:color="auto"/>
          </w:divBdr>
        </w:div>
        <w:div w:id="907766291">
          <w:marLeft w:val="0"/>
          <w:marRight w:val="0"/>
          <w:marTop w:val="0"/>
          <w:marBottom w:val="0"/>
          <w:divBdr>
            <w:top w:val="none" w:sz="0" w:space="0" w:color="auto"/>
            <w:left w:val="none" w:sz="0" w:space="0" w:color="auto"/>
            <w:bottom w:val="none" w:sz="0" w:space="0" w:color="auto"/>
            <w:right w:val="none" w:sz="0" w:space="0" w:color="auto"/>
          </w:divBdr>
        </w:div>
        <w:div w:id="1516848925">
          <w:marLeft w:val="0"/>
          <w:marRight w:val="0"/>
          <w:marTop w:val="0"/>
          <w:marBottom w:val="0"/>
          <w:divBdr>
            <w:top w:val="none" w:sz="0" w:space="0" w:color="auto"/>
            <w:left w:val="none" w:sz="0" w:space="0" w:color="auto"/>
            <w:bottom w:val="none" w:sz="0" w:space="0" w:color="auto"/>
            <w:right w:val="none" w:sz="0" w:space="0" w:color="auto"/>
          </w:divBdr>
        </w:div>
        <w:div w:id="1951469331">
          <w:marLeft w:val="0"/>
          <w:marRight w:val="0"/>
          <w:marTop w:val="0"/>
          <w:marBottom w:val="0"/>
          <w:divBdr>
            <w:top w:val="none" w:sz="0" w:space="0" w:color="auto"/>
            <w:left w:val="none" w:sz="0" w:space="0" w:color="auto"/>
            <w:bottom w:val="none" w:sz="0" w:space="0" w:color="auto"/>
            <w:right w:val="none" w:sz="0" w:space="0" w:color="auto"/>
          </w:divBdr>
        </w:div>
        <w:div w:id="1956136107">
          <w:marLeft w:val="0"/>
          <w:marRight w:val="0"/>
          <w:marTop w:val="0"/>
          <w:marBottom w:val="0"/>
          <w:divBdr>
            <w:top w:val="none" w:sz="0" w:space="0" w:color="auto"/>
            <w:left w:val="none" w:sz="0" w:space="0" w:color="auto"/>
            <w:bottom w:val="none" w:sz="0" w:space="0" w:color="auto"/>
            <w:right w:val="none" w:sz="0" w:space="0" w:color="auto"/>
          </w:divBdr>
        </w:div>
        <w:div w:id="2055765357">
          <w:marLeft w:val="0"/>
          <w:marRight w:val="0"/>
          <w:marTop w:val="0"/>
          <w:marBottom w:val="0"/>
          <w:divBdr>
            <w:top w:val="none" w:sz="0" w:space="0" w:color="auto"/>
            <w:left w:val="none" w:sz="0" w:space="0" w:color="auto"/>
            <w:bottom w:val="none" w:sz="0" w:space="0" w:color="auto"/>
            <w:right w:val="none" w:sz="0" w:space="0" w:color="auto"/>
          </w:divBdr>
        </w:div>
      </w:divsChild>
    </w:div>
    <w:div w:id="1111169299">
      <w:bodyDiv w:val="1"/>
      <w:marLeft w:val="0"/>
      <w:marRight w:val="0"/>
      <w:marTop w:val="0"/>
      <w:marBottom w:val="0"/>
      <w:divBdr>
        <w:top w:val="none" w:sz="0" w:space="0" w:color="auto"/>
        <w:left w:val="none" w:sz="0" w:space="0" w:color="auto"/>
        <w:bottom w:val="none" w:sz="0" w:space="0" w:color="auto"/>
        <w:right w:val="none" w:sz="0" w:space="0" w:color="auto"/>
      </w:divBdr>
    </w:div>
    <w:div w:id="1222248539">
      <w:bodyDiv w:val="1"/>
      <w:marLeft w:val="0"/>
      <w:marRight w:val="0"/>
      <w:marTop w:val="0"/>
      <w:marBottom w:val="0"/>
      <w:divBdr>
        <w:top w:val="none" w:sz="0" w:space="0" w:color="auto"/>
        <w:left w:val="none" w:sz="0" w:space="0" w:color="auto"/>
        <w:bottom w:val="none" w:sz="0" w:space="0" w:color="auto"/>
        <w:right w:val="none" w:sz="0" w:space="0" w:color="auto"/>
      </w:divBdr>
    </w:div>
    <w:div w:id="1413939326">
      <w:bodyDiv w:val="1"/>
      <w:marLeft w:val="0"/>
      <w:marRight w:val="0"/>
      <w:marTop w:val="0"/>
      <w:marBottom w:val="0"/>
      <w:divBdr>
        <w:top w:val="none" w:sz="0" w:space="0" w:color="auto"/>
        <w:left w:val="none" w:sz="0" w:space="0" w:color="auto"/>
        <w:bottom w:val="none" w:sz="0" w:space="0" w:color="auto"/>
        <w:right w:val="none" w:sz="0" w:space="0" w:color="auto"/>
      </w:divBdr>
    </w:div>
    <w:div w:id="1455100697">
      <w:bodyDiv w:val="1"/>
      <w:marLeft w:val="0"/>
      <w:marRight w:val="0"/>
      <w:marTop w:val="0"/>
      <w:marBottom w:val="0"/>
      <w:divBdr>
        <w:top w:val="none" w:sz="0" w:space="0" w:color="auto"/>
        <w:left w:val="none" w:sz="0" w:space="0" w:color="auto"/>
        <w:bottom w:val="none" w:sz="0" w:space="0" w:color="auto"/>
        <w:right w:val="none" w:sz="0" w:space="0" w:color="auto"/>
      </w:divBdr>
      <w:divsChild>
        <w:div w:id="105663762">
          <w:marLeft w:val="0"/>
          <w:marRight w:val="0"/>
          <w:marTop w:val="0"/>
          <w:marBottom w:val="0"/>
          <w:divBdr>
            <w:top w:val="none" w:sz="0" w:space="0" w:color="auto"/>
            <w:left w:val="none" w:sz="0" w:space="0" w:color="auto"/>
            <w:bottom w:val="none" w:sz="0" w:space="0" w:color="auto"/>
            <w:right w:val="none" w:sz="0" w:space="0" w:color="auto"/>
          </w:divBdr>
        </w:div>
        <w:div w:id="147326292">
          <w:marLeft w:val="0"/>
          <w:marRight w:val="0"/>
          <w:marTop w:val="0"/>
          <w:marBottom w:val="0"/>
          <w:divBdr>
            <w:top w:val="none" w:sz="0" w:space="0" w:color="auto"/>
            <w:left w:val="none" w:sz="0" w:space="0" w:color="auto"/>
            <w:bottom w:val="none" w:sz="0" w:space="0" w:color="auto"/>
            <w:right w:val="none" w:sz="0" w:space="0" w:color="auto"/>
          </w:divBdr>
          <w:divsChild>
            <w:div w:id="1125006524">
              <w:marLeft w:val="-75"/>
              <w:marRight w:val="0"/>
              <w:marTop w:val="30"/>
              <w:marBottom w:val="30"/>
              <w:divBdr>
                <w:top w:val="none" w:sz="0" w:space="0" w:color="auto"/>
                <w:left w:val="none" w:sz="0" w:space="0" w:color="auto"/>
                <w:bottom w:val="none" w:sz="0" w:space="0" w:color="auto"/>
                <w:right w:val="none" w:sz="0" w:space="0" w:color="auto"/>
              </w:divBdr>
              <w:divsChild>
                <w:div w:id="383720729">
                  <w:marLeft w:val="0"/>
                  <w:marRight w:val="0"/>
                  <w:marTop w:val="0"/>
                  <w:marBottom w:val="0"/>
                  <w:divBdr>
                    <w:top w:val="none" w:sz="0" w:space="0" w:color="auto"/>
                    <w:left w:val="none" w:sz="0" w:space="0" w:color="auto"/>
                    <w:bottom w:val="none" w:sz="0" w:space="0" w:color="auto"/>
                    <w:right w:val="none" w:sz="0" w:space="0" w:color="auto"/>
                  </w:divBdr>
                  <w:divsChild>
                    <w:div w:id="1783575162">
                      <w:marLeft w:val="0"/>
                      <w:marRight w:val="0"/>
                      <w:marTop w:val="0"/>
                      <w:marBottom w:val="0"/>
                      <w:divBdr>
                        <w:top w:val="none" w:sz="0" w:space="0" w:color="auto"/>
                        <w:left w:val="none" w:sz="0" w:space="0" w:color="auto"/>
                        <w:bottom w:val="none" w:sz="0" w:space="0" w:color="auto"/>
                        <w:right w:val="none" w:sz="0" w:space="0" w:color="auto"/>
                      </w:divBdr>
                    </w:div>
                  </w:divsChild>
                </w:div>
                <w:div w:id="799690474">
                  <w:marLeft w:val="0"/>
                  <w:marRight w:val="0"/>
                  <w:marTop w:val="0"/>
                  <w:marBottom w:val="0"/>
                  <w:divBdr>
                    <w:top w:val="none" w:sz="0" w:space="0" w:color="auto"/>
                    <w:left w:val="none" w:sz="0" w:space="0" w:color="auto"/>
                    <w:bottom w:val="none" w:sz="0" w:space="0" w:color="auto"/>
                    <w:right w:val="none" w:sz="0" w:space="0" w:color="auto"/>
                  </w:divBdr>
                  <w:divsChild>
                    <w:div w:id="2080010075">
                      <w:marLeft w:val="0"/>
                      <w:marRight w:val="0"/>
                      <w:marTop w:val="0"/>
                      <w:marBottom w:val="0"/>
                      <w:divBdr>
                        <w:top w:val="none" w:sz="0" w:space="0" w:color="auto"/>
                        <w:left w:val="none" w:sz="0" w:space="0" w:color="auto"/>
                        <w:bottom w:val="none" w:sz="0" w:space="0" w:color="auto"/>
                        <w:right w:val="none" w:sz="0" w:space="0" w:color="auto"/>
                      </w:divBdr>
                    </w:div>
                  </w:divsChild>
                </w:div>
                <w:div w:id="954020725">
                  <w:marLeft w:val="0"/>
                  <w:marRight w:val="0"/>
                  <w:marTop w:val="0"/>
                  <w:marBottom w:val="0"/>
                  <w:divBdr>
                    <w:top w:val="none" w:sz="0" w:space="0" w:color="auto"/>
                    <w:left w:val="none" w:sz="0" w:space="0" w:color="auto"/>
                    <w:bottom w:val="none" w:sz="0" w:space="0" w:color="auto"/>
                    <w:right w:val="none" w:sz="0" w:space="0" w:color="auto"/>
                  </w:divBdr>
                  <w:divsChild>
                    <w:div w:id="1712073225">
                      <w:marLeft w:val="0"/>
                      <w:marRight w:val="0"/>
                      <w:marTop w:val="0"/>
                      <w:marBottom w:val="0"/>
                      <w:divBdr>
                        <w:top w:val="none" w:sz="0" w:space="0" w:color="auto"/>
                        <w:left w:val="none" w:sz="0" w:space="0" w:color="auto"/>
                        <w:bottom w:val="none" w:sz="0" w:space="0" w:color="auto"/>
                        <w:right w:val="none" w:sz="0" w:space="0" w:color="auto"/>
                      </w:divBdr>
                    </w:div>
                  </w:divsChild>
                </w:div>
                <w:div w:id="1064449479">
                  <w:marLeft w:val="0"/>
                  <w:marRight w:val="0"/>
                  <w:marTop w:val="0"/>
                  <w:marBottom w:val="0"/>
                  <w:divBdr>
                    <w:top w:val="none" w:sz="0" w:space="0" w:color="auto"/>
                    <w:left w:val="none" w:sz="0" w:space="0" w:color="auto"/>
                    <w:bottom w:val="none" w:sz="0" w:space="0" w:color="auto"/>
                    <w:right w:val="none" w:sz="0" w:space="0" w:color="auto"/>
                  </w:divBdr>
                  <w:divsChild>
                    <w:div w:id="110713810">
                      <w:marLeft w:val="0"/>
                      <w:marRight w:val="0"/>
                      <w:marTop w:val="0"/>
                      <w:marBottom w:val="0"/>
                      <w:divBdr>
                        <w:top w:val="none" w:sz="0" w:space="0" w:color="auto"/>
                        <w:left w:val="none" w:sz="0" w:space="0" w:color="auto"/>
                        <w:bottom w:val="none" w:sz="0" w:space="0" w:color="auto"/>
                        <w:right w:val="none" w:sz="0" w:space="0" w:color="auto"/>
                      </w:divBdr>
                    </w:div>
                    <w:div w:id="305209444">
                      <w:marLeft w:val="0"/>
                      <w:marRight w:val="0"/>
                      <w:marTop w:val="0"/>
                      <w:marBottom w:val="0"/>
                      <w:divBdr>
                        <w:top w:val="none" w:sz="0" w:space="0" w:color="auto"/>
                        <w:left w:val="none" w:sz="0" w:space="0" w:color="auto"/>
                        <w:bottom w:val="none" w:sz="0" w:space="0" w:color="auto"/>
                        <w:right w:val="none" w:sz="0" w:space="0" w:color="auto"/>
                      </w:divBdr>
                    </w:div>
                    <w:div w:id="870992371">
                      <w:marLeft w:val="0"/>
                      <w:marRight w:val="0"/>
                      <w:marTop w:val="0"/>
                      <w:marBottom w:val="0"/>
                      <w:divBdr>
                        <w:top w:val="none" w:sz="0" w:space="0" w:color="auto"/>
                        <w:left w:val="none" w:sz="0" w:space="0" w:color="auto"/>
                        <w:bottom w:val="none" w:sz="0" w:space="0" w:color="auto"/>
                        <w:right w:val="none" w:sz="0" w:space="0" w:color="auto"/>
                      </w:divBdr>
                    </w:div>
                  </w:divsChild>
                </w:div>
                <w:div w:id="1404525891">
                  <w:marLeft w:val="0"/>
                  <w:marRight w:val="0"/>
                  <w:marTop w:val="0"/>
                  <w:marBottom w:val="0"/>
                  <w:divBdr>
                    <w:top w:val="none" w:sz="0" w:space="0" w:color="auto"/>
                    <w:left w:val="none" w:sz="0" w:space="0" w:color="auto"/>
                    <w:bottom w:val="none" w:sz="0" w:space="0" w:color="auto"/>
                    <w:right w:val="none" w:sz="0" w:space="0" w:color="auto"/>
                  </w:divBdr>
                  <w:divsChild>
                    <w:div w:id="1616399371">
                      <w:marLeft w:val="0"/>
                      <w:marRight w:val="0"/>
                      <w:marTop w:val="0"/>
                      <w:marBottom w:val="0"/>
                      <w:divBdr>
                        <w:top w:val="none" w:sz="0" w:space="0" w:color="auto"/>
                        <w:left w:val="none" w:sz="0" w:space="0" w:color="auto"/>
                        <w:bottom w:val="none" w:sz="0" w:space="0" w:color="auto"/>
                        <w:right w:val="none" w:sz="0" w:space="0" w:color="auto"/>
                      </w:divBdr>
                    </w:div>
                    <w:div w:id="1657295640">
                      <w:marLeft w:val="0"/>
                      <w:marRight w:val="0"/>
                      <w:marTop w:val="0"/>
                      <w:marBottom w:val="0"/>
                      <w:divBdr>
                        <w:top w:val="none" w:sz="0" w:space="0" w:color="auto"/>
                        <w:left w:val="none" w:sz="0" w:space="0" w:color="auto"/>
                        <w:bottom w:val="none" w:sz="0" w:space="0" w:color="auto"/>
                        <w:right w:val="none" w:sz="0" w:space="0" w:color="auto"/>
                      </w:divBdr>
                    </w:div>
                  </w:divsChild>
                </w:div>
                <w:div w:id="1606884153">
                  <w:marLeft w:val="0"/>
                  <w:marRight w:val="0"/>
                  <w:marTop w:val="0"/>
                  <w:marBottom w:val="0"/>
                  <w:divBdr>
                    <w:top w:val="none" w:sz="0" w:space="0" w:color="auto"/>
                    <w:left w:val="none" w:sz="0" w:space="0" w:color="auto"/>
                    <w:bottom w:val="none" w:sz="0" w:space="0" w:color="auto"/>
                    <w:right w:val="none" w:sz="0" w:space="0" w:color="auto"/>
                  </w:divBdr>
                  <w:divsChild>
                    <w:div w:id="1325359206">
                      <w:marLeft w:val="0"/>
                      <w:marRight w:val="0"/>
                      <w:marTop w:val="0"/>
                      <w:marBottom w:val="0"/>
                      <w:divBdr>
                        <w:top w:val="none" w:sz="0" w:space="0" w:color="auto"/>
                        <w:left w:val="none" w:sz="0" w:space="0" w:color="auto"/>
                        <w:bottom w:val="none" w:sz="0" w:space="0" w:color="auto"/>
                        <w:right w:val="none" w:sz="0" w:space="0" w:color="auto"/>
                      </w:divBdr>
                    </w:div>
                  </w:divsChild>
                </w:div>
                <w:div w:id="1738741701">
                  <w:marLeft w:val="0"/>
                  <w:marRight w:val="0"/>
                  <w:marTop w:val="0"/>
                  <w:marBottom w:val="0"/>
                  <w:divBdr>
                    <w:top w:val="none" w:sz="0" w:space="0" w:color="auto"/>
                    <w:left w:val="none" w:sz="0" w:space="0" w:color="auto"/>
                    <w:bottom w:val="none" w:sz="0" w:space="0" w:color="auto"/>
                    <w:right w:val="none" w:sz="0" w:space="0" w:color="auto"/>
                  </w:divBdr>
                  <w:divsChild>
                    <w:div w:id="1377239817">
                      <w:marLeft w:val="0"/>
                      <w:marRight w:val="0"/>
                      <w:marTop w:val="0"/>
                      <w:marBottom w:val="0"/>
                      <w:divBdr>
                        <w:top w:val="none" w:sz="0" w:space="0" w:color="auto"/>
                        <w:left w:val="none" w:sz="0" w:space="0" w:color="auto"/>
                        <w:bottom w:val="none" w:sz="0" w:space="0" w:color="auto"/>
                        <w:right w:val="none" w:sz="0" w:space="0" w:color="auto"/>
                      </w:divBdr>
                    </w:div>
                  </w:divsChild>
                </w:div>
                <w:div w:id="2072775228">
                  <w:marLeft w:val="0"/>
                  <w:marRight w:val="0"/>
                  <w:marTop w:val="0"/>
                  <w:marBottom w:val="0"/>
                  <w:divBdr>
                    <w:top w:val="none" w:sz="0" w:space="0" w:color="auto"/>
                    <w:left w:val="none" w:sz="0" w:space="0" w:color="auto"/>
                    <w:bottom w:val="none" w:sz="0" w:space="0" w:color="auto"/>
                    <w:right w:val="none" w:sz="0" w:space="0" w:color="auto"/>
                  </w:divBdr>
                  <w:divsChild>
                    <w:div w:id="668408253">
                      <w:marLeft w:val="0"/>
                      <w:marRight w:val="0"/>
                      <w:marTop w:val="0"/>
                      <w:marBottom w:val="0"/>
                      <w:divBdr>
                        <w:top w:val="none" w:sz="0" w:space="0" w:color="auto"/>
                        <w:left w:val="none" w:sz="0" w:space="0" w:color="auto"/>
                        <w:bottom w:val="none" w:sz="0" w:space="0" w:color="auto"/>
                        <w:right w:val="none" w:sz="0" w:space="0" w:color="auto"/>
                      </w:divBdr>
                    </w:div>
                    <w:div w:id="1541094609">
                      <w:marLeft w:val="0"/>
                      <w:marRight w:val="0"/>
                      <w:marTop w:val="0"/>
                      <w:marBottom w:val="0"/>
                      <w:divBdr>
                        <w:top w:val="none" w:sz="0" w:space="0" w:color="auto"/>
                        <w:left w:val="none" w:sz="0" w:space="0" w:color="auto"/>
                        <w:bottom w:val="none" w:sz="0" w:space="0" w:color="auto"/>
                        <w:right w:val="none" w:sz="0" w:space="0" w:color="auto"/>
                      </w:divBdr>
                    </w:div>
                    <w:div w:id="202821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103308">
          <w:marLeft w:val="0"/>
          <w:marRight w:val="0"/>
          <w:marTop w:val="0"/>
          <w:marBottom w:val="0"/>
          <w:divBdr>
            <w:top w:val="none" w:sz="0" w:space="0" w:color="auto"/>
            <w:left w:val="none" w:sz="0" w:space="0" w:color="auto"/>
            <w:bottom w:val="none" w:sz="0" w:space="0" w:color="auto"/>
            <w:right w:val="none" w:sz="0" w:space="0" w:color="auto"/>
          </w:divBdr>
        </w:div>
      </w:divsChild>
    </w:div>
    <w:div w:id="1456606501">
      <w:bodyDiv w:val="1"/>
      <w:marLeft w:val="0"/>
      <w:marRight w:val="0"/>
      <w:marTop w:val="0"/>
      <w:marBottom w:val="0"/>
      <w:divBdr>
        <w:top w:val="none" w:sz="0" w:space="0" w:color="auto"/>
        <w:left w:val="none" w:sz="0" w:space="0" w:color="auto"/>
        <w:bottom w:val="none" w:sz="0" w:space="0" w:color="auto"/>
        <w:right w:val="none" w:sz="0" w:space="0" w:color="auto"/>
      </w:divBdr>
    </w:div>
    <w:div w:id="1502350917">
      <w:bodyDiv w:val="1"/>
      <w:marLeft w:val="0"/>
      <w:marRight w:val="0"/>
      <w:marTop w:val="0"/>
      <w:marBottom w:val="0"/>
      <w:divBdr>
        <w:top w:val="none" w:sz="0" w:space="0" w:color="auto"/>
        <w:left w:val="none" w:sz="0" w:space="0" w:color="auto"/>
        <w:bottom w:val="none" w:sz="0" w:space="0" w:color="auto"/>
        <w:right w:val="none" w:sz="0" w:space="0" w:color="auto"/>
      </w:divBdr>
    </w:div>
    <w:div w:id="1648195671">
      <w:bodyDiv w:val="1"/>
      <w:marLeft w:val="0"/>
      <w:marRight w:val="0"/>
      <w:marTop w:val="0"/>
      <w:marBottom w:val="0"/>
      <w:divBdr>
        <w:top w:val="none" w:sz="0" w:space="0" w:color="auto"/>
        <w:left w:val="none" w:sz="0" w:space="0" w:color="auto"/>
        <w:bottom w:val="none" w:sz="0" w:space="0" w:color="auto"/>
        <w:right w:val="none" w:sz="0" w:space="0" w:color="auto"/>
      </w:divBdr>
    </w:div>
    <w:div w:id="1657490360">
      <w:bodyDiv w:val="1"/>
      <w:marLeft w:val="0"/>
      <w:marRight w:val="0"/>
      <w:marTop w:val="0"/>
      <w:marBottom w:val="0"/>
      <w:divBdr>
        <w:top w:val="none" w:sz="0" w:space="0" w:color="auto"/>
        <w:left w:val="none" w:sz="0" w:space="0" w:color="auto"/>
        <w:bottom w:val="none" w:sz="0" w:space="0" w:color="auto"/>
        <w:right w:val="none" w:sz="0" w:space="0" w:color="auto"/>
      </w:divBdr>
    </w:div>
    <w:div w:id="1762792118">
      <w:bodyDiv w:val="1"/>
      <w:marLeft w:val="0"/>
      <w:marRight w:val="0"/>
      <w:marTop w:val="0"/>
      <w:marBottom w:val="0"/>
      <w:divBdr>
        <w:top w:val="none" w:sz="0" w:space="0" w:color="auto"/>
        <w:left w:val="none" w:sz="0" w:space="0" w:color="auto"/>
        <w:bottom w:val="none" w:sz="0" w:space="0" w:color="auto"/>
        <w:right w:val="none" w:sz="0" w:space="0" w:color="auto"/>
      </w:divBdr>
    </w:div>
    <w:div w:id="1820535630">
      <w:bodyDiv w:val="1"/>
      <w:marLeft w:val="0"/>
      <w:marRight w:val="0"/>
      <w:marTop w:val="0"/>
      <w:marBottom w:val="0"/>
      <w:divBdr>
        <w:top w:val="none" w:sz="0" w:space="0" w:color="auto"/>
        <w:left w:val="none" w:sz="0" w:space="0" w:color="auto"/>
        <w:bottom w:val="none" w:sz="0" w:space="0" w:color="auto"/>
        <w:right w:val="none" w:sz="0" w:space="0" w:color="auto"/>
      </w:divBdr>
    </w:div>
    <w:div w:id="1909458404">
      <w:bodyDiv w:val="1"/>
      <w:marLeft w:val="0"/>
      <w:marRight w:val="0"/>
      <w:marTop w:val="0"/>
      <w:marBottom w:val="0"/>
      <w:divBdr>
        <w:top w:val="none" w:sz="0" w:space="0" w:color="auto"/>
        <w:left w:val="none" w:sz="0" w:space="0" w:color="auto"/>
        <w:bottom w:val="none" w:sz="0" w:space="0" w:color="auto"/>
        <w:right w:val="none" w:sz="0" w:space="0" w:color="auto"/>
      </w:divBdr>
      <w:divsChild>
        <w:div w:id="10567102">
          <w:marLeft w:val="0"/>
          <w:marRight w:val="0"/>
          <w:marTop w:val="0"/>
          <w:marBottom w:val="0"/>
          <w:divBdr>
            <w:top w:val="none" w:sz="0" w:space="0" w:color="auto"/>
            <w:left w:val="none" w:sz="0" w:space="0" w:color="auto"/>
            <w:bottom w:val="none" w:sz="0" w:space="0" w:color="auto"/>
            <w:right w:val="none" w:sz="0" w:space="0" w:color="auto"/>
          </w:divBdr>
        </w:div>
        <w:div w:id="724376200">
          <w:marLeft w:val="0"/>
          <w:marRight w:val="0"/>
          <w:marTop w:val="0"/>
          <w:marBottom w:val="0"/>
          <w:divBdr>
            <w:top w:val="none" w:sz="0" w:space="0" w:color="auto"/>
            <w:left w:val="none" w:sz="0" w:space="0" w:color="auto"/>
            <w:bottom w:val="none" w:sz="0" w:space="0" w:color="auto"/>
            <w:right w:val="none" w:sz="0" w:space="0" w:color="auto"/>
          </w:divBdr>
          <w:divsChild>
            <w:div w:id="2132047758">
              <w:marLeft w:val="-75"/>
              <w:marRight w:val="0"/>
              <w:marTop w:val="30"/>
              <w:marBottom w:val="30"/>
              <w:divBdr>
                <w:top w:val="none" w:sz="0" w:space="0" w:color="auto"/>
                <w:left w:val="none" w:sz="0" w:space="0" w:color="auto"/>
                <w:bottom w:val="none" w:sz="0" w:space="0" w:color="auto"/>
                <w:right w:val="none" w:sz="0" w:space="0" w:color="auto"/>
              </w:divBdr>
              <w:divsChild>
                <w:div w:id="34698517">
                  <w:marLeft w:val="0"/>
                  <w:marRight w:val="0"/>
                  <w:marTop w:val="0"/>
                  <w:marBottom w:val="0"/>
                  <w:divBdr>
                    <w:top w:val="none" w:sz="0" w:space="0" w:color="auto"/>
                    <w:left w:val="none" w:sz="0" w:space="0" w:color="auto"/>
                    <w:bottom w:val="none" w:sz="0" w:space="0" w:color="auto"/>
                    <w:right w:val="none" w:sz="0" w:space="0" w:color="auto"/>
                  </w:divBdr>
                  <w:divsChild>
                    <w:div w:id="2062363721">
                      <w:marLeft w:val="0"/>
                      <w:marRight w:val="0"/>
                      <w:marTop w:val="0"/>
                      <w:marBottom w:val="0"/>
                      <w:divBdr>
                        <w:top w:val="none" w:sz="0" w:space="0" w:color="auto"/>
                        <w:left w:val="none" w:sz="0" w:space="0" w:color="auto"/>
                        <w:bottom w:val="none" w:sz="0" w:space="0" w:color="auto"/>
                        <w:right w:val="none" w:sz="0" w:space="0" w:color="auto"/>
                      </w:divBdr>
                    </w:div>
                  </w:divsChild>
                </w:div>
                <w:div w:id="72627648">
                  <w:marLeft w:val="0"/>
                  <w:marRight w:val="0"/>
                  <w:marTop w:val="0"/>
                  <w:marBottom w:val="0"/>
                  <w:divBdr>
                    <w:top w:val="none" w:sz="0" w:space="0" w:color="auto"/>
                    <w:left w:val="none" w:sz="0" w:space="0" w:color="auto"/>
                    <w:bottom w:val="none" w:sz="0" w:space="0" w:color="auto"/>
                    <w:right w:val="none" w:sz="0" w:space="0" w:color="auto"/>
                  </w:divBdr>
                  <w:divsChild>
                    <w:div w:id="2041932400">
                      <w:marLeft w:val="0"/>
                      <w:marRight w:val="0"/>
                      <w:marTop w:val="0"/>
                      <w:marBottom w:val="0"/>
                      <w:divBdr>
                        <w:top w:val="none" w:sz="0" w:space="0" w:color="auto"/>
                        <w:left w:val="none" w:sz="0" w:space="0" w:color="auto"/>
                        <w:bottom w:val="none" w:sz="0" w:space="0" w:color="auto"/>
                        <w:right w:val="none" w:sz="0" w:space="0" w:color="auto"/>
                      </w:divBdr>
                    </w:div>
                  </w:divsChild>
                </w:div>
                <w:div w:id="292442177">
                  <w:marLeft w:val="0"/>
                  <w:marRight w:val="0"/>
                  <w:marTop w:val="0"/>
                  <w:marBottom w:val="0"/>
                  <w:divBdr>
                    <w:top w:val="none" w:sz="0" w:space="0" w:color="auto"/>
                    <w:left w:val="none" w:sz="0" w:space="0" w:color="auto"/>
                    <w:bottom w:val="none" w:sz="0" w:space="0" w:color="auto"/>
                    <w:right w:val="none" w:sz="0" w:space="0" w:color="auto"/>
                  </w:divBdr>
                  <w:divsChild>
                    <w:div w:id="1804693505">
                      <w:marLeft w:val="0"/>
                      <w:marRight w:val="0"/>
                      <w:marTop w:val="0"/>
                      <w:marBottom w:val="0"/>
                      <w:divBdr>
                        <w:top w:val="none" w:sz="0" w:space="0" w:color="auto"/>
                        <w:left w:val="none" w:sz="0" w:space="0" w:color="auto"/>
                        <w:bottom w:val="none" w:sz="0" w:space="0" w:color="auto"/>
                        <w:right w:val="none" w:sz="0" w:space="0" w:color="auto"/>
                      </w:divBdr>
                    </w:div>
                  </w:divsChild>
                </w:div>
                <w:div w:id="389889125">
                  <w:marLeft w:val="0"/>
                  <w:marRight w:val="0"/>
                  <w:marTop w:val="0"/>
                  <w:marBottom w:val="0"/>
                  <w:divBdr>
                    <w:top w:val="none" w:sz="0" w:space="0" w:color="auto"/>
                    <w:left w:val="none" w:sz="0" w:space="0" w:color="auto"/>
                    <w:bottom w:val="none" w:sz="0" w:space="0" w:color="auto"/>
                    <w:right w:val="none" w:sz="0" w:space="0" w:color="auto"/>
                  </w:divBdr>
                  <w:divsChild>
                    <w:div w:id="1082142560">
                      <w:marLeft w:val="0"/>
                      <w:marRight w:val="0"/>
                      <w:marTop w:val="0"/>
                      <w:marBottom w:val="0"/>
                      <w:divBdr>
                        <w:top w:val="none" w:sz="0" w:space="0" w:color="auto"/>
                        <w:left w:val="none" w:sz="0" w:space="0" w:color="auto"/>
                        <w:bottom w:val="none" w:sz="0" w:space="0" w:color="auto"/>
                        <w:right w:val="none" w:sz="0" w:space="0" w:color="auto"/>
                      </w:divBdr>
                    </w:div>
                  </w:divsChild>
                </w:div>
                <w:div w:id="733965068">
                  <w:marLeft w:val="0"/>
                  <w:marRight w:val="0"/>
                  <w:marTop w:val="0"/>
                  <w:marBottom w:val="0"/>
                  <w:divBdr>
                    <w:top w:val="none" w:sz="0" w:space="0" w:color="auto"/>
                    <w:left w:val="none" w:sz="0" w:space="0" w:color="auto"/>
                    <w:bottom w:val="none" w:sz="0" w:space="0" w:color="auto"/>
                    <w:right w:val="none" w:sz="0" w:space="0" w:color="auto"/>
                  </w:divBdr>
                  <w:divsChild>
                    <w:div w:id="1007251999">
                      <w:marLeft w:val="0"/>
                      <w:marRight w:val="0"/>
                      <w:marTop w:val="0"/>
                      <w:marBottom w:val="0"/>
                      <w:divBdr>
                        <w:top w:val="none" w:sz="0" w:space="0" w:color="auto"/>
                        <w:left w:val="none" w:sz="0" w:space="0" w:color="auto"/>
                        <w:bottom w:val="none" w:sz="0" w:space="0" w:color="auto"/>
                        <w:right w:val="none" w:sz="0" w:space="0" w:color="auto"/>
                      </w:divBdr>
                    </w:div>
                  </w:divsChild>
                </w:div>
                <w:div w:id="771510349">
                  <w:marLeft w:val="0"/>
                  <w:marRight w:val="0"/>
                  <w:marTop w:val="0"/>
                  <w:marBottom w:val="0"/>
                  <w:divBdr>
                    <w:top w:val="none" w:sz="0" w:space="0" w:color="auto"/>
                    <w:left w:val="none" w:sz="0" w:space="0" w:color="auto"/>
                    <w:bottom w:val="none" w:sz="0" w:space="0" w:color="auto"/>
                    <w:right w:val="none" w:sz="0" w:space="0" w:color="auto"/>
                  </w:divBdr>
                  <w:divsChild>
                    <w:div w:id="1088498779">
                      <w:marLeft w:val="0"/>
                      <w:marRight w:val="0"/>
                      <w:marTop w:val="0"/>
                      <w:marBottom w:val="0"/>
                      <w:divBdr>
                        <w:top w:val="none" w:sz="0" w:space="0" w:color="auto"/>
                        <w:left w:val="none" w:sz="0" w:space="0" w:color="auto"/>
                        <w:bottom w:val="none" w:sz="0" w:space="0" w:color="auto"/>
                        <w:right w:val="none" w:sz="0" w:space="0" w:color="auto"/>
                      </w:divBdr>
                    </w:div>
                  </w:divsChild>
                </w:div>
                <w:div w:id="843596315">
                  <w:marLeft w:val="0"/>
                  <w:marRight w:val="0"/>
                  <w:marTop w:val="0"/>
                  <w:marBottom w:val="0"/>
                  <w:divBdr>
                    <w:top w:val="none" w:sz="0" w:space="0" w:color="auto"/>
                    <w:left w:val="none" w:sz="0" w:space="0" w:color="auto"/>
                    <w:bottom w:val="none" w:sz="0" w:space="0" w:color="auto"/>
                    <w:right w:val="none" w:sz="0" w:space="0" w:color="auto"/>
                  </w:divBdr>
                  <w:divsChild>
                    <w:div w:id="1518227676">
                      <w:marLeft w:val="0"/>
                      <w:marRight w:val="0"/>
                      <w:marTop w:val="0"/>
                      <w:marBottom w:val="0"/>
                      <w:divBdr>
                        <w:top w:val="none" w:sz="0" w:space="0" w:color="auto"/>
                        <w:left w:val="none" w:sz="0" w:space="0" w:color="auto"/>
                        <w:bottom w:val="none" w:sz="0" w:space="0" w:color="auto"/>
                        <w:right w:val="none" w:sz="0" w:space="0" w:color="auto"/>
                      </w:divBdr>
                    </w:div>
                  </w:divsChild>
                </w:div>
                <w:div w:id="922492424">
                  <w:marLeft w:val="0"/>
                  <w:marRight w:val="0"/>
                  <w:marTop w:val="0"/>
                  <w:marBottom w:val="0"/>
                  <w:divBdr>
                    <w:top w:val="none" w:sz="0" w:space="0" w:color="auto"/>
                    <w:left w:val="none" w:sz="0" w:space="0" w:color="auto"/>
                    <w:bottom w:val="none" w:sz="0" w:space="0" w:color="auto"/>
                    <w:right w:val="none" w:sz="0" w:space="0" w:color="auto"/>
                  </w:divBdr>
                  <w:divsChild>
                    <w:div w:id="404693015">
                      <w:marLeft w:val="0"/>
                      <w:marRight w:val="0"/>
                      <w:marTop w:val="0"/>
                      <w:marBottom w:val="0"/>
                      <w:divBdr>
                        <w:top w:val="none" w:sz="0" w:space="0" w:color="auto"/>
                        <w:left w:val="none" w:sz="0" w:space="0" w:color="auto"/>
                        <w:bottom w:val="none" w:sz="0" w:space="0" w:color="auto"/>
                        <w:right w:val="none" w:sz="0" w:space="0" w:color="auto"/>
                      </w:divBdr>
                    </w:div>
                  </w:divsChild>
                </w:div>
                <w:div w:id="932276493">
                  <w:marLeft w:val="0"/>
                  <w:marRight w:val="0"/>
                  <w:marTop w:val="0"/>
                  <w:marBottom w:val="0"/>
                  <w:divBdr>
                    <w:top w:val="none" w:sz="0" w:space="0" w:color="auto"/>
                    <w:left w:val="none" w:sz="0" w:space="0" w:color="auto"/>
                    <w:bottom w:val="none" w:sz="0" w:space="0" w:color="auto"/>
                    <w:right w:val="none" w:sz="0" w:space="0" w:color="auto"/>
                  </w:divBdr>
                  <w:divsChild>
                    <w:div w:id="927150468">
                      <w:marLeft w:val="0"/>
                      <w:marRight w:val="0"/>
                      <w:marTop w:val="0"/>
                      <w:marBottom w:val="0"/>
                      <w:divBdr>
                        <w:top w:val="none" w:sz="0" w:space="0" w:color="auto"/>
                        <w:left w:val="none" w:sz="0" w:space="0" w:color="auto"/>
                        <w:bottom w:val="none" w:sz="0" w:space="0" w:color="auto"/>
                        <w:right w:val="none" w:sz="0" w:space="0" w:color="auto"/>
                      </w:divBdr>
                    </w:div>
                  </w:divsChild>
                </w:div>
                <w:div w:id="933629393">
                  <w:marLeft w:val="0"/>
                  <w:marRight w:val="0"/>
                  <w:marTop w:val="0"/>
                  <w:marBottom w:val="0"/>
                  <w:divBdr>
                    <w:top w:val="none" w:sz="0" w:space="0" w:color="auto"/>
                    <w:left w:val="none" w:sz="0" w:space="0" w:color="auto"/>
                    <w:bottom w:val="none" w:sz="0" w:space="0" w:color="auto"/>
                    <w:right w:val="none" w:sz="0" w:space="0" w:color="auto"/>
                  </w:divBdr>
                  <w:divsChild>
                    <w:div w:id="922421847">
                      <w:marLeft w:val="0"/>
                      <w:marRight w:val="0"/>
                      <w:marTop w:val="0"/>
                      <w:marBottom w:val="0"/>
                      <w:divBdr>
                        <w:top w:val="none" w:sz="0" w:space="0" w:color="auto"/>
                        <w:left w:val="none" w:sz="0" w:space="0" w:color="auto"/>
                        <w:bottom w:val="none" w:sz="0" w:space="0" w:color="auto"/>
                        <w:right w:val="none" w:sz="0" w:space="0" w:color="auto"/>
                      </w:divBdr>
                    </w:div>
                  </w:divsChild>
                </w:div>
                <w:div w:id="992102293">
                  <w:marLeft w:val="0"/>
                  <w:marRight w:val="0"/>
                  <w:marTop w:val="0"/>
                  <w:marBottom w:val="0"/>
                  <w:divBdr>
                    <w:top w:val="none" w:sz="0" w:space="0" w:color="auto"/>
                    <w:left w:val="none" w:sz="0" w:space="0" w:color="auto"/>
                    <w:bottom w:val="none" w:sz="0" w:space="0" w:color="auto"/>
                    <w:right w:val="none" w:sz="0" w:space="0" w:color="auto"/>
                  </w:divBdr>
                  <w:divsChild>
                    <w:div w:id="399256440">
                      <w:marLeft w:val="0"/>
                      <w:marRight w:val="0"/>
                      <w:marTop w:val="0"/>
                      <w:marBottom w:val="0"/>
                      <w:divBdr>
                        <w:top w:val="none" w:sz="0" w:space="0" w:color="auto"/>
                        <w:left w:val="none" w:sz="0" w:space="0" w:color="auto"/>
                        <w:bottom w:val="none" w:sz="0" w:space="0" w:color="auto"/>
                        <w:right w:val="none" w:sz="0" w:space="0" w:color="auto"/>
                      </w:divBdr>
                    </w:div>
                  </w:divsChild>
                </w:div>
                <w:div w:id="1085610742">
                  <w:marLeft w:val="0"/>
                  <w:marRight w:val="0"/>
                  <w:marTop w:val="0"/>
                  <w:marBottom w:val="0"/>
                  <w:divBdr>
                    <w:top w:val="none" w:sz="0" w:space="0" w:color="auto"/>
                    <w:left w:val="none" w:sz="0" w:space="0" w:color="auto"/>
                    <w:bottom w:val="none" w:sz="0" w:space="0" w:color="auto"/>
                    <w:right w:val="none" w:sz="0" w:space="0" w:color="auto"/>
                  </w:divBdr>
                  <w:divsChild>
                    <w:div w:id="931623919">
                      <w:marLeft w:val="0"/>
                      <w:marRight w:val="0"/>
                      <w:marTop w:val="0"/>
                      <w:marBottom w:val="0"/>
                      <w:divBdr>
                        <w:top w:val="none" w:sz="0" w:space="0" w:color="auto"/>
                        <w:left w:val="none" w:sz="0" w:space="0" w:color="auto"/>
                        <w:bottom w:val="none" w:sz="0" w:space="0" w:color="auto"/>
                        <w:right w:val="none" w:sz="0" w:space="0" w:color="auto"/>
                      </w:divBdr>
                    </w:div>
                  </w:divsChild>
                </w:div>
                <w:div w:id="1541817350">
                  <w:marLeft w:val="0"/>
                  <w:marRight w:val="0"/>
                  <w:marTop w:val="0"/>
                  <w:marBottom w:val="0"/>
                  <w:divBdr>
                    <w:top w:val="none" w:sz="0" w:space="0" w:color="auto"/>
                    <w:left w:val="none" w:sz="0" w:space="0" w:color="auto"/>
                    <w:bottom w:val="none" w:sz="0" w:space="0" w:color="auto"/>
                    <w:right w:val="none" w:sz="0" w:space="0" w:color="auto"/>
                  </w:divBdr>
                  <w:divsChild>
                    <w:div w:id="641349251">
                      <w:marLeft w:val="0"/>
                      <w:marRight w:val="0"/>
                      <w:marTop w:val="0"/>
                      <w:marBottom w:val="0"/>
                      <w:divBdr>
                        <w:top w:val="none" w:sz="0" w:space="0" w:color="auto"/>
                        <w:left w:val="none" w:sz="0" w:space="0" w:color="auto"/>
                        <w:bottom w:val="none" w:sz="0" w:space="0" w:color="auto"/>
                        <w:right w:val="none" w:sz="0" w:space="0" w:color="auto"/>
                      </w:divBdr>
                    </w:div>
                  </w:divsChild>
                </w:div>
                <w:div w:id="1586181837">
                  <w:marLeft w:val="0"/>
                  <w:marRight w:val="0"/>
                  <w:marTop w:val="0"/>
                  <w:marBottom w:val="0"/>
                  <w:divBdr>
                    <w:top w:val="none" w:sz="0" w:space="0" w:color="auto"/>
                    <w:left w:val="none" w:sz="0" w:space="0" w:color="auto"/>
                    <w:bottom w:val="none" w:sz="0" w:space="0" w:color="auto"/>
                    <w:right w:val="none" w:sz="0" w:space="0" w:color="auto"/>
                  </w:divBdr>
                  <w:divsChild>
                    <w:div w:id="1265304462">
                      <w:marLeft w:val="0"/>
                      <w:marRight w:val="0"/>
                      <w:marTop w:val="0"/>
                      <w:marBottom w:val="0"/>
                      <w:divBdr>
                        <w:top w:val="none" w:sz="0" w:space="0" w:color="auto"/>
                        <w:left w:val="none" w:sz="0" w:space="0" w:color="auto"/>
                        <w:bottom w:val="none" w:sz="0" w:space="0" w:color="auto"/>
                        <w:right w:val="none" w:sz="0" w:space="0" w:color="auto"/>
                      </w:divBdr>
                    </w:div>
                  </w:divsChild>
                </w:div>
                <w:div w:id="1656950278">
                  <w:marLeft w:val="0"/>
                  <w:marRight w:val="0"/>
                  <w:marTop w:val="0"/>
                  <w:marBottom w:val="0"/>
                  <w:divBdr>
                    <w:top w:val="none" w:sz="0" w:space="0" w:color="auto"/>
                    <w:left w:val="none" w:sz="0" w:space="0" w:color="auto"/>
                    <w:bottom w:val="none" w:sz="0" w:space="0" w:color="auto"/>
                    <w:right w:val="none" w:sz="0" w:space="0" w:color="auto"/>
                  </w:divBdr>
                  <w:divsChild>
                    <w:div w:id="915744713">
                      <w:marLeft w:val="0"/>
                      <w:marRight w:val="0"/>
                      <w:marTop w:val="0"/>
                      <w:marBottom w:val="0"/>
                      <w:divBdr>
                        <w:top w:val="none" w:sz="0" w:space="0" w:color="auto"/>
                        <w:left w:val="none" w:sz="0" w:space="0" w:color="auto"/>
                        <w:bottom w:val="none" w:sz="0" w:space="0" w:color="auto"/>
                        <w:right w:val="none" w:sz="0" w:space="0" w:color="auto"/>
                      </w:divBdr>
                    </w:div>
                  </w:divsChild>
                </w:div>
                <w:div w:id="1844469161">
                  <w:marLeft w:val="0"/>
                  <w:marRight w:val="0"/>
                  <w:marTop w:val="0"/>
                  <w:marBottom w:val="0"/>
                  <w:divBdr>
                    <w:top w:val="none" w:sz="0" w:space="0" w:color="auto"/>
                    <w:left w:val="none" w:sz="0" w:space="0" w:color="auto"/>
                    <w:bottom w:val="none" w:sz="0" w:space="0" w:color="auto"/>
                    <w:right w:val="none" w:sz="0" w:space="0" w:color="auto"/>
                  </w:divBdr>
                  <w:divsChild>
                    <w:div w:id="206840627">
                      <w:marLeft w:val="0"/>
                      <w:marRight w:val="0"/>
                      <w:marTop w:val="0"/>
                      <w:marBottom w:val="0"/>
                      <w:divBdr>
                        <w:top w:val="none" w:sz="0" w:space="0" w:color="auto"/>
                        <w:left w:val="none" w:sz="0" w:space="0" w:color="auto"/>
                        <w:bottom w:val="none" w:sz="0" w:space="0" w:color="auto"/>
                        <w:right w:val="none" w:sz="0" w:space="0" w:color="auto"/>
                      </w:divBdr>
                    </w:div>
                  </w:divsChild>
                </w:div>
                <w:div w:id="1945378256">
                  <w:marLeft w:val="0"/>
                  <w:marRight w:val="0"/>
                  <w:marTop w:val="0"/>
                  <w:marBottom w:val="0"/>
                  <w:divBdr>
                    <w:top w:val="none" w:sz="0" w:space="0" w:color="auto"/>
                    <w:left w:val="none" w:sz="0" w:space="0" w:color="auto"/>
                    <w:bottom w:val="none" w:sz="0" w:space="0" w:color="auto"/>
                    <w:right w:val="none" w:sz="0" w:space="0" w:color="auto"/>
                  </w:divBdr>
                  <w:divsChild>
                    <w:div w:id="1630281042">
                      <w:marLeft w:val="0"/>
                      <w:marRight w:val="0"/>
                      <w:marTop w:val="0"/>
                      <w:marBottom w:val="0"/>
                      <w:divBdr>
                        <w:top w:val="none" w:sz="0" w:space="0" w:color="auto"/>
                        <w:left w:val="none" w:sz="0" w:space="0" w:color="auto"/>
                        <w:bottom w:val="none" w:sz="0" w:space="0" w:color="auto"/>
                        <w:right w:val="none" w:sz="0" w:space="0" w:color="auto"/>
                      </w:divBdr>
                    </w:div>
                  </w:divsChild>
                </w:div>
                <w:div w:id="2121030452">
                  <w:marLeft w:val="0"/>
                  <w:marRight w:val="0"/>
                  <w:marTop w:val="0"/>
                  <w:marBottom w:val="0"/>
                  <w:divBdr>
                    <w:top w:val="none" w:sz="0" w:space="0" w:color="auto"/>
                    <w:left w:val="none" w:sz="0" w:space="0" w:color="auto"/>
                    <w:bottom w:val="none" w:sz="0" w:space="0" w:color="auto"/>
                    <w:right w:val="none" w:sz="0" w:space="0" w:color="auto"/>
                  </w:divBdr>
                  <w:divsChild>
                    <w:div w:id="104459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904324">
          <w:marLeft w:val="0"/>
          <w:marRight w:val="0"/>
          <w:marTop w:val="0"/>
          <w:marBottom w:val="0"/>
          <w:divBdr>
            <w:top w:val="none" w:sz="0" w:space="0" w:color="auto"/>
            <w:left w:val="none" w:sz="0" w:space="0" w:color="auto"/>
            <w:bottom w:val="none" w:sz="0" w:space="0" w:color="auto"/>
            <w:right w:val="none" w:sz="0" w:space="0" w:color="auto"/>
          </w:divBdr>
        </w:div>
        <w:div w:id="1397051917">
          <w:marLeft w:val="0"/>
          <w:marRight w:val="0"/>
          <w:marTop w:val="0"/>
          <w:marBottom w:val="0"/>
          <w:divBdr>
            <w:top w:val="none" w:sz="0" w:space="0" w:color="auto"/>
            <w:left w:val="none" w:sz="0" w:space="0" w:color="auto"/>
            <w:bottom w:val="none" w:sz="0" w:space="0" w:color="auto"/>
            <w:right w:val="none" w:sz="0" w:space="0" w:color="auto"/>
          </w:divBdr>
        </w:div>
        <w:div w:id="1870950951">
          <w:marLeft w:val="0"/>
          <w:marRight w:val="0"/>
          <w:marTop w:val="0"/>
          <w:marBottom w:val="0"/>
          <w:divBdr>
            <w:top w:val="none" w:sz="0" w:space="0" w:color="auto"/>
            <w:left w:val="none" w:sz="0" w:space="0" w:color="auto"/>
            <w:bottom w:val="none" w:sz="0" w:space="0" w:color="auto"/>
            <w:right w:val="none" w:sz="0" w:space="0" w:color="auto"/>
          </w:divBdr>
        </w:div>
      </w:divsChild>
    </w:div>
    <w:div w:id="1935094732">
      <w:bodyDiv w:val="1"/>
      <w:marLeft w:val="0"/>
      <w:marRight w:val="0"/>
      <w:marTop w:val="0"/>
      <w:marBottom w:val="0"/>
      <w:divBdr>
        <w:top w:val="none" w:sz="0" w:space="0" w:color="auto"/>
        <w:left w:val="none" w:sz="0" w:space="0" w:color="auto"/>
        <w:bottom w:val="none" w:sz="0" w:space="0" w:color="auto"/>
        <w:right w:val="none" w:sz="0" w:space="0" w:color="auto"/>
      </w:divBdr>
      <w:divsChild>
        <w:div w:id="637498242">
          <w:marLeft w:val="0"/>
          <w:marRight w:val="0"/>
          <w:marTop w:val="0"/>
          <w:marBottom w:val="0"/>
          <w:divBdr>
            <w:top w:val="none" w:sz="0" w:space="0" w:color="auto"/>
            <w:left w:val="none" w:sz="0" w:space="0" w:color="auto"/>
            <w:bottom w:val="none" w:sz="0" w:space="0" w:color="auto"/>
            <w:right w:val="none" w:sz="0" w:space="0" w:color="auto"/>
          </w:divBdr>
          <w:divsChild>
            <w:div w:id="390420524">
              <w:marLeft w:val="0"/>
              <w:marRight w:val="0"/>
              <w:marTop w:val="30"/>
              <w:marBottom w:val="30"/>
              <w:divBdr>
                <w:top w:val="none" w:sz="0" w:space="0" w:color="auto"/>
                <w:left w:val="none" w:sz="0" w:space="0" w:color="auto"/>
                <w:bottom w:val="none" w:sz="0" w:space="0" w:color="auto"/>
                <w:right w:val="none" w:sz="0" w:space="0" w:color="auto"/>
              </w:divBdr>
              <w:divsChild>
                <w:div w:id="3437238">
                  <w:marLeft w:val="0"/>
                  <w:marRight w:val="0"/>
                  <w:marTop w:val="0"/>
                  <w:marBottom w:val="0"/>
                  <w:divBdr>
                    <w:top w:val="none" w:sz="0" w:space="0" w:color="auto"/>
                    <w:left w:val="none" w:sz="0" w:space="0" w:color="auto"/>
                    <w:bottom w:val="none" w:sz="0" w:space="0" w:color="auto"/>
                    <w:right w:val="none" w:sz="0" w:space="0" w:color="auto"/>
                  </w:divBdr>
                  <w:divsChild>
                    <w:div w:id="201135569">
                      <w:marLeft w:val="0"/>
                      <w:marRight w:val="0"/>
                      <w:marTop w:val="0"/>
                      <w:marBottom w:val="0"/>
                      <w:divBdr>
                        <w:top w:val="none" w:sz="0" w:space="0" w:color="auto"/>
                        <w:left w:val="none" w:sz="0" w:space="0" w:color="auto"/>
                        <w:bottom w:val="none" w:sz="0" w:space="0" w:color="auto"/>
                        <w:right w:val="none" w:sz="0" w:space="0" w:color="auto"/>
                      </w:divBdr>
                    </w:div>
                  </w:divsChild>
                </w:div>
                <w:div w:id="17777998">
                  <w:marLeft w:val="0"/>
                  <w:marRight w:val="0"/>
                  <w:marTop w:val="0"/>
                  <w:marBottom w:val="0"/>
                  <w:divBdr>
                    <w:top w:val="none" w:sz="0" w:space="0" w:color="auto"/>
                    <w:left w:val="none" w:sz="0" w:space="0" w:color="auto"/>
                    <w:bottom w:val="none" w:sz="0" w:space="0" w:color="auto"/>
                    <w:right w:val="none" w:sz="0" w:space="0" w:color="auto"/>
                  </w:divBdr>
                  <w:divsChild>
                    <w:div w:id="1901746139">
                      <w:marLeft w:val="0"/>
                      <w:marRight w:val="0"/>
                      <w:marTop w:val="0"/>
                      <w:marBottom w:val="0"/>
                      <w:divBdr>
                        <w:top w:val="none" w:sz="0" w:space="0" w:color="auto"/>
                        <w:left w:val="none" w:sz="0" w:space="0" w:color="auto"/>
                        <w:bottom w:val="none" w:sz="0" w:space="0" w:color="auto"/>
                        <w:right w:val="none" w:sz="0" w:space="0" w:color="auto"/>
                      </w:divBdr>
                    </w:div>
                  </w:divsChild>
                </w:div>
                <w:div w:id="41904141">
                  <w:marLeft w:val="0"/>
                  <w:marRight w:val="0"/>
                  <w:marTop w:val="0"/>
                  <w:marBottom w:val="0"/>
                  <w:divBdr>
                    <w:top w:val="none" w:sz="0" w:space="0" w:color="auto"/>
                    <w:left w:val="none" w:sz="0" w:space="0" w:color="auto"/>
                    <w:bottom w:val="none" w:sz="0" w:space="0" w:color="auto"/>
                    <w:right w:val="none" w:sz="0" w:space="0" w:color="auto"/>
                  </w:divBdr>
                  <w:divsChild>
                    <w:div w:id="643391321">
                      <w:marLeft w:val="0"/>
                      <w:marRight w:val="0"/>
                      <w:marTop w:val="0"/>
                      <w:marBottom w:val="0"/>
                      <w:divBdr>
                        <w:top w:val="none" w:sz="0" w:space="0" w:color="auto"/>
                        <w:left w:val="none" w:sz="0" w:space="0" w:color="auto"/>
                        <w:bottom w:val="none" w:sz="0" w:space="0" w:color="auto"/>
                        <w:right w:val="none" w:sz="0" w:space="0" w:color="auto"/>
                      </w:divBdr>
                    </w:div>
                  </w:divsChild>
                </w:div>
                <w:div w:id="174150144">
                  <w:marLeft w:val="0"/>
                  <w:marRight w:val="0"/>
                  <w:marTop w:val="0"/>
                  <w:marBottom w:val="0"/>
                  <w:divBdr>
                    <w:top w:val="none" w:sz="0" w:space="0" w:color="auto"/>
                    <w:left w:val="none" w:sz="0" w:space="0" w:color="auto"/>
                    <w:bottom w:val="none" w:sz="0" w:space="0" w:color="auto"/>
                    <w:right w:val="none" w:sz="0" w:space="0" w:color="auto"/>
                  </w:divBdr>
                  <w:divsChild>
                    <w:div w:id="1540895364">
                      <w:marLeft w:val="0"/>
                      <w:marRight w:val="0"/>
                      <w:marTop w:val="0"/>
                      <w:marBottom w:val="0"/>
                      <w:divBdr>
                        <w:top w:val="none" w:sz="0" w:space="0" w:color="auto"/>
                        <w:left w:val="none" w:sz="0" w:space="0" w:color="auto"/>
                        <w:bottom w:val="none" w:sz="0" w:space="0" w:color="auto"/>
                        <w:right w:val="none" w:sz="0" w:space="0" w:color="auto"/>
                      </w:divBdr>
                    </w:div>
                  </w:divsChild>
                </w:div>
                <w:div w:id="339357659">
                  <w:marLeft w:val="0"/>
                  <w:marRight w:val="0"/>
                  <w:marTop w:val="0"/>
                  <w:marBottom w:val="0"/>
                  <w:divBdr>
                    <w:top w:val="none" w:sz="0" w:space="0" w:color="auto"/>
                    <w:left w:val="none" w:sz="0" w:space="0" w:color="auto"/>
                    <w:bottom w:val="none" w:sz="0" w:space="0" w:color="auto"/>
                    <w:right w:val="none" w:sz="0" w:space="0" w:color="auto"/>
                  </w:divBdr>
                  <w:divsChild>
                    <w:div w:id="1754232107">
                      <w:marLeft w:val="0"/>
                      <w:marRight w:val="0"/>
                      <w:marTop w:val="0"/>
                      <w:marBottom w:val="0"/>
                      <w:divBdr>
                        <w:top w:val="none" w:sz="0" w:space="0" w:color="auto"/>
                        <w:left w:val="none" w:sz="0" w:space="0" w:color="auto"/>
                        <w:bottom w:val="none" w:sz="0" w:space="0" w:color="auto"/>
                        <w:right w:val="none" w:sz="0" w:space="0" w:color="auto"/>
                      </w:divBdr>
                    </w:div>
                  </w:divsChild>
                </w:div>
                <w:div w:id="514266012">
                  <w:marLeft w:val="0"/>
                  <w:marRight w:val="0"/>
                  <w:marTop w:val="0"/>
                  <w:marBottom w:val="0"/>
                  <w:divBdr>
                    <w:top w:val="none" w:sz="0" w:space="0" w:color="auto"/>
                    <w:left w:val="none" w:sz="0" w:space="0" w:color="auto"/>
                    <w:bottom w:val="none" w:sz="0" w:space="0" w:color="auto"/>
                    <w:right w:val="none" w:sz="0" w:space="0" w:color="auto"/>
                  </w:divBdr>
                  <w:divsChild>
                    <w:div w:id="344944689">
                      <w:marLeft w:val="0"/>
                      <w:marRight w:val="0"/>
                      <w:marTop w:val="0"/>
                      <w:marBottom w:val="0"/>
                      <w:divBdr>
                        <w:top w:val="none" w:sz="0" w:space="0" w:color="auto"/>
                        <w:left w:val="none" w:sz="0" w:space="0" w:color="auto"/>
                        <w:bottom w:val="none" w:sz="0" w:space="0" w:color="auto"/>
                        <w:right w:val="none" w:sz="0" w:space="0" w:color="auto"/>
                      </w:divBdr>
                    </w:div>
                  </w:divsChild>
                </w:div>
                <w:div w:id="559753370">
                  <w:marLeft w:val="0"/>
                  <w:marRight w:val="0"/>
                  <w:marTop w:val="0"/>
                  <w:marBottom w:val="0"/>
                  <w:divBdr>
                    <w:top w:val="none" w:sz="0" w:space="0" w:color="auto"/>
                    <w:left w:val="none" w:sz="0" w:space="0" w:color="auto"/>
                    <w:bottom w:val="none" w:sz="0" w:space="0" w:color="auto"/>
                    <w:right w:val="none" w:sz="0" w:space="0" w:color="auto"/>
                  </w:divBdr>
                  <w:divsChild>
                    <w:div w:id="531722178">
                      <w:marLeft w:val="0"/>
                      <w:marRight w:val="0"/>
                      <w:marTop w:val="0"/>
                      <w:marBottom w:val="0"/>
                      <w:divBdr>
                        <w:top w:val="none" w:sz="0" w:space="0" w:color="auto"/>
                        <w:left w:val="none" w:sz="0" w:space="0" w:color="auto"/>
                        <w:bottom w:val="none" w:sz="0" w:space="0" w:color="auto"/>
                        <w:right w:val="none" w:sz="0" w:space="0" w:color="auto"/>
                      </w:divBdr>
                    </w:div>
                  </w:divsChild>
                </w:div>
                <w:div w:id="950628637">
                  <w:marLeft w:val="0"/>
                  <w:marRight w:val="0"/>
                  <w:marTop w:val="0"/>
                  <w:marBottom w:val="0"/>
                  <w:divBdr>
                    <w:top w:val="none" w:sz="0" w:space="0" w:color="auto"/>
                    <w:left w:val="none" w:sz="0" w:space="0" w:color="auto"/>
                    <w:bottom w:val="none" w:sz="0" w:space="0" w:color="auto"/>
                    <w:right w:val="none" w:sz="0" w:space="0" w:color="auto"/>
                  </w:divBdr>
                  <w:divsChild>
                    <w:div w:id="594637330">
                      <w:marLeft w:val="0"/>
                      <w:marRight w:val="0"/>
                      <w:marTop w:val="0"/>
                      <w:marBottom w:val="0"/>
                      <w:divBdr>
                        <w:top w:val="none" w:sz="0" w:space="0" w:color="auto"/>
                        <w:left w:val="none" w:sz="0" w:space="0" w:color="auto"/>
                        <w:bottom w:val="none" w:sz="0" w:space="0" w:color="auto"/>
                        <w:right w:val="none" w:sz="0" w:space="0" w:color="auto"/>
                      </w:divBdr>
                    </w:div>
                  </w:divsChild>
                </w:div>
                <w:div w:id="961500984">
                  <w:marLeft w:val="0"/>
                  <w:marRight w:val="0"/>
                  <w:marTop w:val="0"/>
                  <w:marBottom w:val="0"/>
                  <w:divBdr>
                    <w:top w:val="none" w:sz="0" w:space="0" w:color="auto"/>
                    <w:left w:val="none" w:sz="0" w:space="0" w:color="auto"/>
                    <w:bottom w:val="none" w:sz="0" w:space="0" w:color="auto"/>
                    <w:right w:val="none" w:sz="0" w:space="0" w:color="auto"/>
                  </w:divBdr>
                  <w:divsChild>
                    <w:div w:id="836652352">
                      <w:marLeft w:val="0"/>
                      <w:marRight w:val="0"/>
                      <w:marTop w:val="0"/>
                      <w:marBottom w:val="0"/>
                      <w:divBdr>
                        <w:top w:val="none" w:sz="0" w:space="0" w:color="auto"/>
                        <w:left w:val="none" w:sz="0" w:space="0" w:color="auto"/>
                        <w:bottom w:val="none" w:sz="0" w:space="0" w:color="auto"/>
                        <w:right w:val="none" w:sz="0" w:space="0" w:color="auto"/>
                      </w:divBdr>
                    </w:div>
                  </w:divsChild>
                </w:div>
                <w:div w:id="1030913214">
                  <w:marLeft w:val="0"/>
                  <w:marRight w:val="0"/>
                  <w:marTop w:val="0"/>
                  <w:marBottom w:val="0"/>
                  <w:divBdr>
                    <w:top w:val="none" w:sz="0" w:space="0" w:color="auto"/>
                    <w:left w:val="none" w:sz="0" w:space="0" w:color="auto"/>
                    <w:bottom w:val="none" w:sz="0" w:space="0" w:color="auto"/>
                    <w:right w:val="none" w:sz="0" w:space="0" w:color="auto"/>
                  </w:divBdr>
                  <w:divsChild>
                    <w:div w:id="1471819978">
                      <w:marLeft w:val="0"/>
                      <w:marRight w:val="0"/>
                      <w:marTop w:val="0"/>
                      <w:marBottom w:val="0"/>
                      <w:divBdr>
                        <w:top w:val="none" w:sz="0" w:space="0" w:color="auto"/>
                        <w:left w:val="none" w:sz="0" w:space="0" w:color="auto"/>
                        <w:bottom w:val="none" w:sz="0" w:space="0" w:color="auto"/>
                        <w:right w:val="none" w:sz="0" w:space="0" w:color="auto"/>
                      </w:divBdr>
                    </w:div>
                  </w:divsChild>
                </w:div>
                <w:div w:id="1073821460">
                  <w:marLeft w:val="0"/>
                  <w:marRight w:val="0"/>
                  <w:marTop w:val="0"/>
                  <w:marBottom w:val="0"/>
                  <w:divBdr>
                    <w:top w:val="none" w:sz="0" w:space="0" w:color="auto"/>
                    <w:left w:val="none" w:sz="0" w:space="0" w:color="auto"/>
                    <w:bottom w:val="none" w:sz="0" w:space="0" w:color="auto"/>
                    <w:right w:val="none" w:sz="0" w:space="0" w:color="auto"/>
                  </w:divBdr>
                  <w:divsChild>
                    <w:div w:id="1689139999">
                      <w:marLeft w:val="0"/>
                      <w:marRight w:val="0"/>
                      <w:marTop w:val="0"/>
                      <w:marBottom w:val="0"/>
                      <w:divBdr>
                        <w:top w:val="none" w:sz="0" w:space="0" w:color="auto"/>
                        <w:left w:val="none" w:sz="0" w:space="0" w:color="auto"/>
                        <w:bottom w:val="none" w:sz="0" w:space="0" w:color="auto"/>
                        <w:right w:val="none" w:sz="0" w:space="0" w:color="auto"/>
                      </w:divBdr>
                    </w:div>
                  </w:divsChild>
                </w:div>
                <w:div w:id="1086152623">
                  <w:marLeft w:val="0"/>
                  <w:marRight w:val="0"/>
                  <w:marTop w:val="0"/>
                  <w:marBottom w:val="0"/>
                  <w:divBdr>
                    <w:top w:val="none" w:sz="0" w:space="0" w:color="auto"/>
                    <w:left w:val="none" w:sz="0" w:space="0" w:color="auto"/>
                    <w:bottom w:val="none" w:sz="0" w:space="0" w:color="auto"/>
                    <w:right w:val="none" w:sz="0" w:space="0" w:color="auto"/>
                  </w:divBdr>
                  <w:divsChild>
                    <w:div w:id="1033576839">
                      <w:marLeft w:val="0"/>
                      <w:marRight w:val="0"/>
                      <w:marTop w:val="0"/>
                      <w:marBottom w:val="0"/>
                      <w:divBdr>
                        <w:top w:val="none" w:sz="0" w:space="0" w:color="auto"/>
                        <w:left w:val="none" w:sz="0" w:space="0" w:color="auto"/>
                        <w:bottom w:val="none" w:sz="0" w:space="0" w:color="auto"/>
                        <w:right w:val="none" w:sz="0" w:space="0" w:color="auto"/>
                      </w:divBdr>
                    </w:div>
                  </w:divsChild>
                </w:div>
                <w:div w:id="1277374385">
                  <w:marLeft w:val="0"/>
                  <w:marRight w:val="0"/>
                  <w:marTop w:val="0"/>
                  <w:marBottom w:val="0"/>
                  <w:divBdr>
                    <w:top w:val="none" w:sz="0" w:space="0" w:color="auto"/>
                    <w:left w:val="none" w:sz="0" w:space="0" w:color="auto"/>
                    <w:bottom w:val="none" w:sz="0" w:space="0" w:color="auto"/>
                    <w:right w:val="none" w:sz="0" w:space="0" w:color="auto"/>
                  </w:divBdr>
                  <w:divsChild>
                    <w:div w:id="1907565008">
                      <w:marLeft w:val="0"/>
                      <w:marRight w:val="0"/>
                      <w:marTop w:val="0"/>
                      <w:marBottom w:val="0"/>
                      <w:divBdr>
                        <w:top w:val="none" w:sz="0" w:space="0" w:color="auto"/>
                        <w:left w:val="none" w:sz="0" w:space="0" w:color="auto"/>
                        <w:bottom w:val="none" w:sz="0" w:space="0" w:color="auto"/>
                        <w:right w:val="none" w:sz="0" w:space="0" w:color="auto"/>
                      </w:divBdr>
                    </w:div>
                  </w:divsChild>
                </w:div>
                <w:div w:id="1289555694">
                  <w:marLeft w:val="0"/>
                  <w:marRight w:val="0"/>
                  <w:marTop w:val="0"/>
                  <w:marBottom w:val="0"/>
                  <w:divBdr>
                    <w:top w:val="none" w:sz="0" w:space="0" w:color="auto"/>
                    <w:left w:val="none" w:sz="0" w:space="0" w:color="auto"/>
                    <w:bottom w:val="none" w:sz="0" w:space="0" w:color="auto"/>
                    <w:right w:val="none" w:sz="0" w:space="0" w:color="auto"/>
                  </w:divBdr>
                  <w:divsChild>
                    <w:div w:id="1751804190">
                      <w:marLeft w:val="0"/>
                      <w:marRight w:val="0"/>
                      <w:marTop w:val="0"/>
                      <w:marBottom w:val="0"/>
                      <w:divBdr>
                        <w:top w:val="none" w:sz="0" w:space="0" w:color="auto"/>
                        <w:left w:val="none" w:sz="0" w:space="0" w:color="auto"/>
                        <w:bottom w:val="none" w:sz="0" w:space="0" w:color="auto"/>
                        <w:right w:val="none" w:sz="0" w:space="0" w:color="auto"/>
                      </w:divBdr>
                    </w:div>
                  </w:divsChild>
                </w:div>
                <w:div w:id="1435829461">
                  <w:marLeft w:val="0"/>
                  <w:marRight w:val="0"/>
                  <w:marTop w:val="0"/>
                  <w:marBottom w:val="0"/>
                  <w:divBdr>
                    <w:top w:val="none" w:sz="0" w:space="0" w:color="auto"/>
                    <w:left w:val="none" w:sz="0" w:space="0" w:color="auto"/>
                    <w:bottom w:val="none" w:sz="0" w:space="0" w:color="auto"/>
                    <w:right w:val="none" w:sz="0" w:space="0" w:color="auto"/>
                  </w:divBdr>
                  <w:divsChild>
                    <w:div w:id="1666199831">
                      <w:marLeft w:val="0"/>
                      <w:marRight w:val="0"/>
                      <w:marTop w:val="0"/>
                      <w:marBottom w:val="0"/>
                      <w:divBdr>
                        <w:top w:val="none" w:sz="0" w:space="0" w:color="auto"/>
                        <w:left w:val="none" w:sz="0" w:space="0" w:color="auto"/>
                        <w:bottom w:val="none" w:sz="0" w:space="0" w:color="auto"/>
                        <w:right w:val="none" w:sz="0" w:space="0" w:color="auto"/>
                      </w:divBdr>
                    </w:div>
                  </w:divsChild>
                </w:div>
                <w:div w:id="1600869335">
                  <w:marLeft w:val="0"/>
                  <w:marRight w:val="0"/>
                  <w:marTop w:val="0"/>
                  <w:marBottom w:val="0"/>
                  <w:divBdr>
                    <w:top w:val="none" w:sz="0" w:space="0" w:color="auto"/>
                    <w:left w:val="none" w:sz="0" w:space="0" w:color="auto"/>
                    <w:bottom w:val="none" w:sz="0" w:space="0" w:color="auto"/>
                    <w:right w:val="none" w:sz="0" w:space="0" w:color="auto"/>
                  </w:divBdr>
                  <w:divsChild>
                    <w:div w:id="1875847410">
                      <w:marLeft w:val="0"/>
                      <w:marRight w:val="0"/>
                      <w:marTop w:val="0"/>
                      <w:marBottom w:val="0"/>
                      <w:divBdr>
                        <w:top w:val="none" w:sz="0" w:space="0" w:color="auto"/>
                        <w:left w:val="none" w:sz="0" w:space="0" w:color="auto"/>
                        <w:bottom w:val="none" w:sz="0" w:space="0" w:color="auto"/>
                        <w:right w:val="none" w:sz="0" w:space="0" w:color="auto"/>
                      </w:divBdr>
                    </w:div>
                  </w:divsChild>
                </w:div>
                <w:div w:id="1827823477">
                  <w:marLeft w:val="0"/>
                  <w:marRight w:val="0"/>
                  <w:marTop w:val="0"/>
                  <w:marBottom w:val="0"/>
                  <w:divBdr>
                    <w:top w:val="none" w:sz="0" w:space="0" w:color="auto"/>
                    <w:left w:val="none" w:sz="0" w:space="0" w:color="auto"/>
                    <w:bottom w:val="none" w:sz="0" w:space="0" w:color="auto"/>
                    <w:right w:val="none" w:sz="0" w:space="0" w:color="auto"/>
                  </w:divBdr>
                  <w:divsChild>
                    <w:div w:id="51734972">
                      <w:marLeft w:val="0"/>
                      <w:marRight w:val="0"/>
                      <w:marTop w:val="0"/>
                      <w:marBottom w:val="0"/>
                      <w:divBdr>
                        <w:top w:val="none" w:sz="0" w:space="0" w:color="auto"/>
                        <w:left w:val="none" w:sz="0" w:space="0" w:color="auto"/>
                        <w:bottom w:val="none" w:sz="0" w:space="0" w:color="auto"/>
                        <w:right w:val="none" w:sz="0" w:space="0" w:color="auto"/>
                      </w:divBdr>
                    </w:div>
                  </w:divsChild>
                </w:div>
                <w:div w:id="1962418815">
                  <w:marLeft w:val="0"/>
                  <w:marRight w:val="0"/>
                  <w:marTop w:val="0"/>
                  <w:marBottom w:val="0"/>
                  <w:divBdr>
                    <w:top w:val="none" w:sz="0" w:space="0" w:color="auto"/>
                    <w:left w:val="none" w:sz="0" w:space="0" w:color="auto"/>
                    <w:bottom w:val="none" w:sz="0" w:space="0" w:color="auto"/>
                    <w:right w:val="none" w:sz="0" w:space="0" w:color="auto"/>
                  </w:divBdr>
                  <w:divsChild>
                    <w:div w:id="8533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08377">
          <w:marLeft w:val="0"/>
          <w:marRight w:val="0"/>
          <w:marTop w:val="0"/>
          <w:marBottom w:val="0"/>
          <w:divBdr>
            <w:top w:val="none" w:sz="0" w:space="0" w:color="auto"/>
            <w:left w:val="none" w:sz="0" w:space="0" w:color="auto"/>
            <w:bottom w:val="none" w:sz="0" w:space="0" w:color="auto"/>
            <w:right w:val="none" w:sz="0" w:space="0" w:color="auto"/>
          </w:divBdr>
        </w:div>
      </w:divsChild>
    </w:div>
    <w:div w:id="200370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mvicriteria.nl/nl" TargetMode="External"/><Relationship Id="rId26" Type="http://schemas.openxmlformats.org/officeDocument/2006/relationships/hyperlink" Target="http://www.noord-holland.nl/loket/Wet_Bibob" TargetMode="External"/><Relationship Id="rId3" Type="http://schemas.openxmlformats.org/officeDocument/2006/relationships/customXml" Target="../customXml/item3.xml"/><Relationship Id="rId21" Type="http://schemas.openxmlformats.org/officeDocument/2006/relationships/hyperlink" Target="http://www.TenderNed.nl" TargetMode="External"/><Relationship Id="rId34" Type="http://schemas.microsoft.com/office/2019/05/relationships/documenttasks" Target="documenttasks/documenttasks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euc-word-edit.officeapps.live.com/we/wordeditorframe.aspx?ui=nl-NL&amp;rs=nl-NL&amp;actnavid=eyJjIjo2ODYxMDU5OTN9&amp;wopisrc=https%3A%2F%2Fprovincienoordholland.sharepoint.com%2Fteams%2Fn247-25hetschouw%2F_vti_bin%2Fwopi.ashx%2Ffiles%2Fbbd187d429fc45319470604ba0a56275&amp;wdenableroaming=1&amp;mscc=1&amp;hid=693A90A1-6019-C000-2749-3B5013521799.0&amp;uih=sharepointcom&amp;wdlcid=nl-NL&amp;jsapi=1&amp;jsapiver=v2&amp;corrid=8824b847-6f26-312b-062e-65747f083f93&amp;usid=8824b847-6f26-312b-062e-65747f083f93&amp;newsession=1&amp;sftc=1&amp;uihit=docaspx&amp;muv=1&amp;cac=1&amp;sams=1&amp;mtf=1&amp;sfp=1&amp;sdp=1&amp;hch=1&amp;hwfh=1&amp;dchat=1&amp;sc=%7B%22pmo%22%3A%22https%3A%2F%2Fprovincienoordholland.sharepoint.com%22%2C%22pmshare%22%3Atrue%7D&amp;ctp=LeastProtected&amp;rct=Normal&amp;wdorigin=Outlook-Body.Sharing.DirectLink&amp;wdhostclicktime=1743513039340&amp;csc=1&amp;instantedit=1&amp;wopicomplete=1&amp;wdredirectionreason=Unified_SingleFlush" TargetMode="External"/><Relationship Id="rId25" Type="http://schemas.openxmlformats.org/officeDocument/2006/relationships/hyperlink" Target="https://noord-holland.nl/Loket/Bezwaar_en_klachten/Documenten/Klachtenregeling_aanbestedinge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oord-holland.nl/Onderwerpen/Duurzaamheid_Milieu" TargetMode="External"/><Relationship Id="rId20" Type="http://schemas.openxmlformats.org/officeDocument/2006/relationships/image" Target="media/image2.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aanbestedingklachten@noord-holland.nl"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euc-word-edit.officeapps.live.com/we/wordeditorframe.aspx?ui=nl-NL&amp;rs=nl-NL&amp;actnavid=eyJjIjo2ODYxMDU5OTN9&amp;wopisrc=https%3A%2F%2Fprovincienoordholland.sharepoint.com%2Fteams%2Fn247-25hetschouw%2F_vti_bin%2Fwopi.ashx%2Ffiles%2Fbbd187d429fc45319470604ba0a56275&amp;wdenableroaming=1&amp;mscc=1&amp;hid=693A90A1-6019-C000-2749-3B5013521799.0&amp;uih=sharepointcom&amp;wdlcid=nl-NL&amp;jsapi=1&amp;jsapiver=v2&amp;corrid=8824b847-6f26-312b-062e-65747f083f93&amp;usid=8824b847-6f26-312b-062e-65747f083f93&amp;newsession=1&amp;sftc=1&amp;uihit=docaspx&amp;muv=1&amp;cac=1&amp;sams=1&amp;mtf=1&amp;sfp=1&amp;sdp=1&amp;hch=1&amp;hwfh=1&amp;dchat=1&amp;sc=%7B%22pmo%22%3A%22https%3A%2F%2Fprovincienoordholland.sharepoint.com%22%2C%22pmshare%22%3Atrue%7D&amp;ctp=LeastProtected&amp;rct=Normal&amp;wdorigin=Outlook-Body.Sharing.DirectLink&amp;wdhostclicktime=1743513039340&amp;csc=1&amp;instantedit=1&amp;wopicomplete=1&amp;wdredirectionreason=Unified_SingleFlush" TargetMode="External"/><Relationship Id="rId23" Type="http://schemas.openxmlformats.org/officeDocument/2006/relationships/hyperlink" Target="https://formulieren.noord-holland.nl/pnh/Klachten_Aanbesteding" TargetMode="External"/><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www.noord-holland.nl/Over_de_provincie/Inkoop_en_aanbesteden/Social_return"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tenderned.nl/" TargetMode="External"/><Relationship Id="rId22" Type="http://schemas.openxmlformats.org/officeDocument/2006/relationships/hyperlink" Target="https://www.tenderned.nl/cms/voor-ondernemingen/tenderned-gebruiken-als-ondernemer" TargetMode="External"/><Relationship Id="rId27" Type="http://schemas.openxmlformats.org/officeDocument/2006/relationships/header" Target="header1.xml"/><Relationship Id="rId30"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justis.nl/Producten/gedragsverklaring-aanbesteden/" TargetMode="External"/></Relationships>
</file>

<file path=word/documenttasks/documenttasks1.xml><?xml version="1.0" encoding="utf-8"?>
<t:Tasks xmlns:t="http://schemas.microsoft.com/office/tasks/2019/documenttasks" xmlns:oel="http://schemas.microsoft.com/office/2019/extlst">
  <t:Task id="{BB62F62F-33C0-4066-BD3A-9F3594770576}">
    <t:Anchor>
      <t:Comment id="721326424"/>
    </t:Anchor>
    <t:History>
      <t:Event id="{038A0FC7-8BDF-4A1C-A93B-DC36B730B9E9}" time="2025-03-26T20:30:07.074Z">
        <t:Attribution userId="S::utensi@noord-holland.nl::0ae6e5e6-35cc-4082-92a9-399fafa2549f" userProvider="AD" userName="Inge Utens"/>
        <t:Anchor>
          <t:Comment id="721326424"/>
        </t:Anchor>
        <t:Create/>
      </t:Event>
      <t:Event id="{F3E1CB30-44BE-4B2B-90C3-603068B26A2D}" time="2025-03-26T20:30:07.074Z">
        <t:Attribution userId="S::utensi@noord-holland.nl::0ae6e5e6-35cc-4082-92a9-399fafa2549f" userProvider="AD" userName="Inge Utens"/>
        <t:Anchor>
          <t:Comment id="721326424"/>
        </t:Anchor>
        <t:Assign userId="S::annefleur.blokker@noord-holland.nl::5df4a286-98cc-4529-a087-660ae10fed52" userProvider="AD" userName="Annefleur Blokker"/>
      </t:Event>
      <t:Event id="{583D2827-B7F0-461B-BB85-176A250C1935}" time="2025-03-26T20:30:07.074Z">
        <t:Attribution userId="S::utensi@noord-holland.nl::0ae6e5e6-35cc-4082-92a9-399fafa2549f" userProvider="AD" userName="Inge Utens"/>
        <t:Anchor>
          <t:Comment id="721326424"/>
        </t:Anchor>
        <t:SetTitle title="@Annefleur Blokker moeten we hier niet duidelijker aangeven dat de bankgarantie tot einde project geldt? Voor de duur van de overeenkomst betekent dat ze er vaak een datum volgens planning inzetten maar de planning loopt vaak uit......."/>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2137f917-9df2-4fce-b447-1341bd3a5c8c" ContentTypeId="0x0101006261D5E71047644AB60DEC2636D6DD73"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50</Value>
      <Value>51</Value>
      <Value>1</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CZ:SI</TermName>
          <TermId xmlns="http://schemas.microsoft.com/office/infopath/2007/PartnerControls">540f9924-72aa-4e0e-b20d-65029256699e</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Datum_x0020_migratie xmlns="b651a5c8-18d1-4676-949b-b33c2c763b6d" xsi:nil="true"/>
    <_dlc_DocId xmlns="d7a187d9-a854-4467-9103-8adc49ee9a7f">26RJW7PFK26M-127420871-1133</_dlc_DocId>
    <_dlc_DocIdUrl xmlns="d7a187d9-a854-4467-9103-8adc49ee9a7f">
      <Url>https://provincienoordholland.sharepoint.com/teams/n247-25hetschouw/_layouts/15/DocIdRedir.aspx?ID=26RJW7PFK26M-127420871-1133</Url>
      <Description>26RJW7PFK26M-127420871-1133</Description>
    </_dlc_DocIdUrl>
    <Fase xmlns="b651a5c8-18d1-4676-949b-b33c2c763b6d" xsi:nil="true"/>
    <Activiteit xmlns="b651a5c8-18d1-4676-949b-b33c2c763b6d" xsi:nil="true"/>
  </documentManagement>
</p:properties>
</file>

<file path=customXml/item6.xml><?xml version="1.0" encoding="utf-8"?>
<ct:contentTypeSchema xmlns:ct="http://schemas.microsoft.com/office/2006/metadata/contentType" xmlns:ma="http://schemas.microsoft.com/office/2006/metadata/properties/metaAttributes" ct:_="" ma:_="" ma:contentTypeName="Word bestand" ma:contentTypeID="0x0101006261D5E71047644AB60DEC2636D6DD730017181C0C7C7F6846AEFBDE05CE2A9935" ma:contentTypeVersion="55" ma:contentTypeDescription="" ma:contentTypeScope="" ma:versionID="fd1073207fdcf4242ee2ea950b1856db">
  <xsd:schema xmlns:xsd="http://www.w3.org/2001/XMLSchema" xmlns:xs="http://www.w3.org/2001/XMLSchema" xmlns:p="http://schemas.microsoft.com/office/2006/metadata/properties" xmlns:ns2="b651a5c8-18d1-4676-949b-b33c2c763b6d" xmlns:ns3="53484fd4-c079-441b-b9f0-cfb59232aaca" xmlns:ns4="d7a187d9-a854-4467-9103-8adc49ee9a7f" targetNamespace="http://schemas.microsoft.com/office/2006/metadata/properties" ma:root="true" ma:fieldsID="e050b393b902f6133add5e1f9b453fe2" ns2:_="" ns3:_="" ns4:_="">
    <xsd:import namespace="b651a5c8-18d1-4676-949b-b33c2c763b6d"/>
    <xsd:import namespace="53484fd4-c079-441b-b9f0-cfb59232aaca"/>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2:Fase" minOccurs="0"/>
                <xsd:element ref="ns2:Activiteit" minOccurs="0"/>
                <xsd:element ref="ns3:MediaServiceMetadata" minOccurs="0"/>
                <xsd:element ref="ns3:MediaServiceFastMetadata" minOccurs="0"/>
                <xsd:element ref="ns3:MediaServiceSearchProperties" minOccurs="0"/>
                <xsd:element ref="ns3:MediaServiceObjectDetectorVersion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a5551b3b-8965-4dbf-84f8-8d76515206ac}" ma:internalName="TaxCatchAll" ma:showField="CatchAllData" ma:web="dd9e8b71-122d-40a0-b904-19dd9da5b3c1">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a5551b3b-8965-4dbf-84f8-8d76515206ac}" ma:internalName="TaxCatchAllLabel" ma:readOnly="true" ma:showField="CatchAllDataLabel" ma:web="dd9e8b71-122d-40a0-b904-19dd9da5b3c1">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4"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5"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element name="Fase" ma:index="56" nillable="true" ma:displayName="WBS-fase" ma:internalName="Fase" ma:readOnly="false">
      <xsd:simpleType>
        <xsd:restriction base="dms:Text">
          <xsd:maxLength value="255"/>
        </xsd:restriction>
      </xsd:simpleType>
    </xsd:element>
    <xsd:element name="Activiteit" ma:index="57" nillable="true" ma:displayName="WBS-activiteit" ma:internalName="Activitei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484fd4-c079-441b-b9f0-cfb59232aaca" elementFormDefault="qualified">
    <xsd:import namespace="http://schemas.microsoft.com/office/2006/documentManagement/types"/>
    <xsd:import namespace="http://schemas.microsoft.com/office/infopath/2007/PartnerControls"/>
    <xsd:element name="MediaServiceMetadata" ma:index="58" nillable="true" ma:displayName="MediaServiceMetadata" ma:hidden="true" ma:internalName="MediaServiceMetadata" ma:readOnly="true">
      <xsd:simpleType>
        <xsd:restriction base="dms:Note"/>
      </xsd:simpleType>
    </xsd:element>
    <xsd:element name="MediaServiceFastMetadata" ma:index="59" nillable="true" ma:displayName="MediaServiceFastMetadata" ma:hidden="true" ma:internalName="MediaServiceFastMetadata" ma:readOnly="true">
      <xsd:simpleType>
        <xsd:restriction base="dms:Note"/>
      </xsd:simpleType>
    </xsd:element>
    <xsd:element name="MediaServiceSearchProperties" ma:index="60" nillable="true" ma:displayName="MediaServiceSearchProperties" ma:hidden="true" ma:internalName="MediaServiceSearchProperties" ma:readOnly="true">
      <xsd:simpleType>
        <xsd:restriction base="dms:Note"/>
      </xsd:simpleType>
    </xsd:element>
    <xsd:element name="MediaServiceObjectDetectorVersions" ma:index="6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62"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6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4"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B7C76A-3960-47EF-B455-6F0289BF9CAB}">
  <ds:schemaRefs>
    <ds:schemaRef ds:uri="http://schemas.microsoft.com/sharepoint/v3/contenttype/forms"/>
  </ds:schemaRefs>
</ds:datastoreItem>
</file>

<file path=customXml/itemProps2.xml><?xml version="1.0" encoding="utf-8"?>
<ds:datastoreItem xmlns:ds="http://schemas.openxmlformats.org/officeDocument/2006/customXml" ds:itemID="{600E2D43-9170-418E-9B97-343F3DB0EC49}">
  <ds:schemaRefs>
    <ds:schemaRef ds:uri="Microsoft.SharePoint.Taxonomy.ContentTypeSync"/>
  </ds:schemaRefs>
</ds:datastoreItem>
</file>

<file path=customXml/itemProps3.xml><?xml version="1.0" encoding="utf-8"?>
<ds:datastoreItem xmlns:ds="http://schemas.openxmlformats.org/officeDocument/2006/customXml" ds:itemID="{E8A21048-2822-4C8C-876F-89FD36F814FC}">
  <ds:schemaRefs>
    <ds:schemaRef ds:uri="http://schemas.openxmlformats.org/officeDocument/2006/bibliography"/>
  </ds:schemaRefs>
</ds:datastoreItem>
</file>

<file path=customXml/itemProps4.xml><?xml version="1.0" encoding="utf-8"?>
<ds:datastoreItem xmlns:ds="http://schemas.openxmlformats.org/officeDocument/2006/customXml" ds:itemID="{8BD3F85F-1921-4674-8CEF-1DC57C8638B2}">
  <ds:schemaRefs>
    <ds:schemaRef ds:uri="http://schemas.microsoft.com/sharepoint/events"/>
  </ds:schemaRefs>
</ds:datastoreItem>
</file>

<file path=customXml/itemProps5.xml><?xml version="1.0" encoding="utf-8"?>
<ds:datastoreItem xmlns:ds="http://schemas.openxmlformats.org/officeDocument/2006/customXml" ds:itemID="{3EF8C899-6473-47EC-8BFD-2B7DBC958870}">
  <ds:schemaRefs>
    <ds:schemaRef ds:uri="http://schemas.microsoft.com/office/2006/metadata/properties"/>
    <ds:schemaRef ds:uri="http://schemas.microsoft.com/office/infopath/2007/PartnerControls"/>
    <ds:schemaRef ds:uri="b651a5c8-18d1-4676-949b-b33c2c763b6d"/>
    <ds:schemaRef ds:uri="d7a187d9-a854-4467-9103-8adc49ee9a7f"/>
  </ds:schemaRefs>
</ds:datastoreItem>
</file>

<file path=customXml/itemProps6.xml><?xml version="1.0" encoding="utf-8"?>
<ds:datastoreItem xmlns:ds="http://schemas.openxmlformats.org/officeDocument/2006/customXml" ds:itemID="{DB2E98EB-720B-4B56-BC39-6B50B31D7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1a5c8-18d1-4676-949b-b33c2c763b6d"/>
    <ds:schemaRef ds:uri="53484fd4-c079-441b-b9f0-cfb59232aaca"/>
    <ds:schemaRef ds:uri="d7a187d9-a854-4467-9103-8adc49ee9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10</TotalTime>
  <Pages>37</Pages>
  <Words>13802</Words>
  <Characters>75911</Characters>
  <Application>Microsoft Office Word</Application>
  <DocSecurity>2</DocSecurity>
  <Lines>632</Lines>
  <Paragraphs>179</Paragraphs>
  <ScaleCrop>false</ScaleCrop>
  <Company>Provincie Noord Holland</Company>
  <LinksUpToDate>false</LinksUpToDate>
  <CharactersWithSpaces>89534</CharactersWithSpaces>
  <SharedDoc>false</SharedDoc>
  <HLinks>
    <vt:vector size="360" baseType="variant">
      <vt:variant>
        <vt:i4>1507391</vt:i4>
      </vt:variant>
      <vt:variant>
        <vt:i4>300</vt:i4>
      </vt:variant>
      <vt:variant>
        <vt:i4>0</vt:i4>
      </vt:variant>
      <vt:variant>
        <vt:i4>5</vt:i4>
      </vt:variant>
      <vt:variant>
        <vt:lpwstr>http://www.noord-holland.nl/loket/Wet_Bibob</vt:lpwstr>
      </vt:variant>
      <vt:variant>
        <vt:lpwstr/>
      </vt:variant>
      <vt:variant>
        <vt:i4>8192027</vt:i4>
      </vt:variant>
      <vt:variant>
        <vt:i4>297</vt:i4>
      </vt:variant>
      <vt:variant>
        <vt:i4>0</vt:i4>
      </vt:variant>
      <vt:variant>
        <vt:i4>5</vt:i4>
      </vt:variant>
      <vt:variant>
        <vt:lpwstr>https://noord-holland.nl/Loket/Bezwaar_en_klachten/Documenten/Klachtenregeling_aanbestedingen</vt:lpwstr>
      </vt:variant>
      <vt:variant>
        <vt:lpwstr/>
      </vt:variant>
      <vt:variant>
        <vt:i4>3014734</vt:i4>
      </vt:variant>
      <vt:variant>
        <vt:i4>294</vt:i4>
      </vt:variant>
      <vt:variant>
        <vt:i4>0</vt:i4>
      </vt:variant>
      <vt:variant>
        <vt:i4>5</vt:i4>
      </vt:variant>
      <vt:variant>
        <vt:lpwstr>mailto:aanbestedingklachten@noord-holland.nl</vt:lpwstr>
      </vt:variant>
      <vt:variant>
        <vt:lpwstr/>
      </vt:variant>
      <vt:variant>
        <vt:i4>1376305</vt:i4>
      </vt:variant>
      <vt:variant>
        <vt:i4>291</vt:i4>
      </vt:variant>
      <vt:variant>
        <vt:i4>0</vt:i4>
      </vt:variant>
      <vt:variant>
        <vt:i4>5</vt:i4>
      </vt:variant>
      <vt:variant>
        <vt:lpwstr>https://formulieren.noord-holland.nl/pnh/Klachten_Aanbesteding</vt:lpwstr>
      </vt:variant>
      <vt:variant>
        <vt:lpwstr/>
      </vt:variant>
      <vt:variant>
        <vt:i4>2228284</vt:i4>
      </vt:variant>
      <vt:variant>
        <vt:i4>288</vt:i4>
      </vt:variant>
      <vt:variant>
        <vt:i4>0</vt:i4>
      </vt:variant>
      <vt:variant>
        <vt:i4>5</vt:i4>
      </vt:variant>
      <vt:variant>
        <vt:lpwstr>https://www.tenderned.nl/cms/voor-ondernemingen/tenderned-gebruiken-als-ondernemer</vt:lpwstr>
      </vt:variant>
      <vt:variant>
        <vt:lpwstr/>
      </vt:variant>
      <vt:variant>
        <vt:i4>2031620</vt:i4>
      </vt:variant>
      <vt:variant>
        <vt:i4>285</vt:i4>
      </vt:variant>
      <vt:variant>
        <vt:i4>0</vt:i4>
      </vt:variant>
      <vt:variant>
        <vt:i4>5</vt:i4>
      </vt:variant>
      <vt:variant>
        <vt:lpwstr>http://www.tenderned.nl/</vt:lpwstr>
      </vt:variant>
      <vt:variant>
        <vt:lpwstr/>
      </vt:variant>
      <vt:variant>
        <vt:i4>983164</vt:i4>
      </vt:variant>
      <vt:variant>
        <vt:i4>282</vt:i4>
      </vt:variant>
      <vt:variant>
        <vt:i4>0</vt:i4>
      </vt:variant>
      <vt:variant>
        <vt:i4>5</vt:i4>
      </vt:variant>
      <vt:variant>
        <vt:lpwstr>https://www.noord-holland.nl/Over_de_provincie/Inkoop_en_aanbesteden/Social_return</vt:lpwstr>
      </vt:variant>
      <vt:variant>
        <vt:lpwstr/>
      </vt:variant>
      <vt:variant>
        <vt:i4>1310736</vt:i4>
      </vt:variant>
      <vt:variant>
        <vt:i4>279</vt:i4>
      </vt:variant>
      <vt:variant>
        <vt:i4>0</vt:i4>
      </vt:variant>
      <vt:variant>
        <vt:i4>5</vt:i4>
      </vt:variant>
      <vt:variant>
        <vt:lpwstr>https://www.mvicriteria.nl/nl</vt:lpwstr>
      </vt:variant>
      <vt:variant>
        <vt:lpwstr/>
      </vt:variant>
      <vt:variant>
        <vt:i4>8323098</vt:i4>
      </vt:variant>
      <vt:variant>
        <vt:i4>276</vt:i4>
      </vt:variant>
      <vt:variant>
        <vt:i4>0</vt:i4>
      </vt:variant>
      <vt:variant>
        <vt:i4>5</vt:i4>
      </vt:variant>
      <vt:variant>
        <vt:lpwstr>https://euc-word-edit.officeapps.live.com/we/wordeditorframe.aspx?ui=nl-NL&amp;rs=nl-NL&amp;actnavid=eyJjIjo2ODYxMDU5OTN9&amp;wopisrc=https%3A%2F%2Fprovincienoordholland.sharepoint.com%2Fteams%2Fn247-25hetschouw%2F_vti_bin%2Fwopi.ashx%2Ffiles%2Fbbd187d429fc45319470604ba0a56275&amp;wdenableroaming=1&amp;mscc=1&amp;hid=693A90A1-6019-C000-2749-3B5013521799.0&amp;uih=sharepointcom&amp;wdlcid=nl-NL&amp;jsapi=1&amp;jsapiver=v2&amp;corrid=8824b847-6f26-312b-062e-65747f083f93&amp;usid=8824b847-6f26-312b-062e-65747f083f93&amp;newsession=1&amp;sftc=1&amp;uihit=docaspx&amp;muv=1&amp;cac=1&amp;sams=1&amp;mtf=1&amp;sfp=1&amp;sdp=1&amp;hch=1&amp;hwfh=1&amp;dchat=1&amp;sc=%7B%22pmo%22%3A%22https%3A%2F%2Fprovincienoordholland.sharepoint.com%22%2C%22pmshare%22%3Atrue%7D&amp;ctp=LeastProtected&amp;rct=Normal&amp;wdorigin=Outlook-Body.Sharing.DirectLink&amp;wdhostclicktime=1743513039340&amp;csc=1&amp;instantedit=1&amp;wopicomplete=1&amp;wdredirectionreason=Unified_SingleFlush</vt:lpwstr>
      </vt:variant>
      <vt:variant>
        <vt:lpwstr>_ftnref1</vt:lpwstr>
      </vt:variant>
      <vt:variant>
        <vt:i4>7602255</vt:i4>
      </vt:variant>
      <vt:variant>
        <vt:i4>273</vt:i4>
      </vt:variant>
      <vt:variant>
        <vt:i4>0</vt:i4>
      </vt:variant>
      <vt:variant>
        <vt:i4>5</vt:i4>
      </vt:variant>
      <vt:variant>
        <vt:lpwstr>https://www.noord-holland.nl/Onderwerpen/Duurzaamheid_Milieu</vt:lpwstr>
      </vt:variant>
      <vt:variant>
        <vt:lpwstr/>
      </vt:variant>
      <vt:variant>
        <vt:i4>2818062</vt:i4>
      </vt:variant>
      <vt:variant>
        <vt:i4>270</vt:i4>
      </vt:variant>
      <vt:variant>
        <vt:i4>0</vt:i4>
      </vt:variant>
      <vt:variant>
        <vt:i4>5</vt:i4>
      </vt:variant>
      <vt:variant>
        <vt:lpwstr>https://euc-word-edit.officeapps.live.com/we/wordeditorframe.aspx?ui=nl-NL&amp;rs=nl-NL&amp;actnavid=eyJjIjo2ODYxMDU5OTN9&amp;wopisrc=https%3A%2F%2Fprovincienoordholland.sharepoint.com%2Fteams%2Fn247-25hetschouw%2F_vti_bin%2Fwopi.ashx%2Ffiles%2Fbbd187d429fc45319470604ba0a56275&amp;wdenableroaming=1&amp;mscc=1&amp;hid=693A90A1-6019-C000-2749-3B5013521799.0&amp;uih=sharepointcom&amp;wdlcid=nl-NL&amp;jsapi=1&amp;jsapiver=v2&amp;corrid=8824b847-6f26-312b-062e-65747f083f93&amp;usid=8824b847-6f26-312b-062e-65747f083f93&amp;newsession=1&amp;sftc=1&amp;uihit=docaspx&amp;muv=1&amp;cac=1&amp;sams=1&amp;mtf=1&amp;sfp=1&amp;sdp=1&amp;hch=1&amp;hwfh=1&amp;dchat=1&amp;sc=%7B%22pmo%22%3A%22https%3A%2F%2Fprovincienoordholland.sharepoint.com%22%2C%22pmshare%22%3Atrue%7D&amp;ctp=LeastProtected&amp;rct=Normal&amp;wdorigin=Outlook-Body.Sharing.DirectLink&amp;wdhostclicktime=1743513039340&amp;csc=1&amp;instantedit=1&amp;wopicomplete=1&amp;wdredirectionreason=Unified_SingleFlush</vt:lpwstr>
      </vt:variant>
      <vt:variant>
        <vt:lpwstr>_ftn1</vt:lpwstr>
      </vt:variant>
      <vt:variant>
        <vt:i4>2031620</vt:i4>
      </vt:variant>
      <vt:variant>
        <vt:i4>267</vt:i4>
      </vt:variant>
      <vt:variant>
        <vt:i4>0</vt:i4>
      </vt:variant>
      <vt:variant>
        <vt:i4>5</vt:i4>
      </vt:variant>
      <vt:variant>
        <vt:lpwstr>http://www.tenderned.nl/</vt:lpwstr>
      </vt:variant>
      <vt:variant>
        <vt:lpwstr/>
      </vt:variant>
      <vt:variant>
        <vt:i4>2031678</vt:i4>
      </vt:variant>
      <vt:variant>
        <vt:i4>260</vt:i4>
      </vt:variant>
      <vt:variant>
        <vt:i4>0</vt:i4>
      </vt:variant>
      <vt:variant>
        <vt:i4>5</vt:i4>
      </vt:variant>
      <vt:variant>
        <vt:lpwstr/>
      </vt:variant>
      <vt:variant>
        <vt:lpwstr>_Toc194580342</vt:lpwstr>
      </vt:variant>
      <vt:variant>
        <vt:i4>2031678</vt:i4>
      </vt:variant>
      <vt:variant>
        <vt:i4>254</vt:i4>
      </vt:variant>
      <vt:variant>
        <vt:i4>0</vt:i4>
      </vt:variant>
      <vt:variant>
        <vt:i4>5</vt:i4>
      </vt:variant>
      <vt:variant>
        <vt:lpwstr/>
      </vt:variant>
      <vt:variant>
        <vt:lpwstr>_Toc194580341</vt:lpwstr>
      </vt:variant>
      <vt:variant>
        <vt:i4>2031678</vt:i4>
      </vt:variant>
      <vt:variant>
        <vt:i4>248</vt:i4>
      </vt:variant>
      <vt:variant>
        <vt:i4>0</vt:i4>
      </vt:variant>
      <vt:variant>
        <vt:i4>5</vt:i4>
      </vt:variant>
      <vt:variant>
        <vt:lpwstr/>
      </vt:variant>
      <vt:variant>
        <vt:lpwstr>_Toc194580340</vt:lpwstr>
      </vt:variant>
      <vt:variant>
        <vt:i4>1572926</vt:i4>
      </vt:variant>
      <vt:variant>
        <vt:i4>242</vt:i4>
      </vt:variant>
      <vt:variant>
        <vt:i4>0</vt:i4>
      </vt:variant>
      <vt:variant>
        <vt:i4>5</vt:i4>
      </vt:variant>
      <vt:variant>
        <vt:lpwstr/>
      </vt:variant>
      <vt:variant>
        <vt:lpwstr>_Toc194580339</vt:lpwstr>
      </vt:variant>
      <vt:variant>
        <vt:i4>1572926</vt:i4>
      </vt:variant>
      <vt:variant>
        <vt:i4>236</vt:i4>
      </vt:variant>
      <vt:variant>
        <vt:i4>0</vt:i4>
      </vt:variant>
      <vt:variant>
        <vt:i4>5</vt:i4>
      </vt:variant>
      <vt:variant>
        <vt:lpwstr/>
      </vt:variant>
      <vt:variant>
        <vt:lpwstr>_Toc194580338</vt:lpwstr>
      </vt:variant>
      <vt:variant>
        <vt:i4>1572926</vt:i4>
      </vt:variant>
      <vt:variant>
        <vt:i4>230</vt:i4>
      </vt:variant>
      <vt:variant>
        <vt:i4>0</vt:i4>
      </vt:variant>
      <vt:variant>
        <vt:i4>5</vt:i4>
      </vt:variant>
      <vt:variant>
        <vt:lpwstr/>
      </vt:variant>
      <vt:variant>
        <vt:lpwstr>_Toc194580337</vt:lpwstr>
      </vt:variant>
      <vt:variant>
        <vt:i4>1572926</vt:i4>
      </vt:variant>
      <vt:variant>
        <vt:i4>224</vt:i4>
      </vt:variant>
      <vt:variant>
        <vt:i4>0</vt:i4>
      </vt:variant>
      <vt:variant>
        <vt:i4>5</vt:i4>
      </vt:variant>
      <vt:variant>
        <vt:lpwstr/>
      </vt:variant>
      <vt:variant>
        <vt:lpwstr>_Toc194580336</vt:lpwstr>
      </vt:variant>
      <vt:variant>
        <vt:i4>1572926</vt:i4>
      </vt:variant>
      <vt:variant>
        <vt:i4>218</vt:i4>
      </vt:variant>
      <vt:variant>
        <vt:i4>0</vt:i4>
      </vt:variant>
      <vt:variant>
        <vt:i4>5</vt:i4>
      </vt:variant>
      <vt:variant>
        <vt:lpwstr/>
      </vt:variant>
      <vt:variant>
        <vt:lpwstr>_Toc194580335</vt:lpwstr>
      </vt:variant>
      <vt:variant>
        <vt:i4>1572926</vt:i4>
      </vt:variant>
      <vt:variant>
        <vt:i4>212</vt:i4>
      </vt:variant>
      <vt:variant>
        <vt:i4>0</vt:i4>
      </vt:variant>
      <vt:variant>
        <vt:i4>5</vt:i4>
      </vt:variant>
      <vt:variant>
        <vt:lpwstr/>
      </vt:variant>
      <vt:variant>
        <vt:lpwstr>_Toc194580334</vt:lpwstr>
      </vt:variant>
      <vt:variant>
        <vt:i4>1572926</vt:i4>
      </vt:variant>
      <vt:variant>
        <vt:i4>206</vt:i4>
      </vt:variant>
      <vt:variant>
        <vt:i4>0</vt:i4>
      </vt:variant>
      <vt:variant>
        <vt:i4>5</vt:i4>
      </vt:variant>
      <vt:variant>
        <vt:lpwstr/>
      </vt:variant>
      <vt:variant>
        <vt:lpwstr>_Toc194580333</vt:lpwstr>
      </vt:variant>
      <vt:variant>
        <vt:i4>1572926</vt:i4>
      </vt:variant>
      <vt:variant>
        <vt:i4>200</vt:i4>
      </vt:variant>
      <vt:variant>
        <vt:i4>0</vt:i4>
      </vt:variant>
      <vt:variant>
        <vt:i4>5</vt:i4>
      </vt:variant>
      <vt:variant>
        <vt:lpwstr/>
      </vt:variant>
      <vt:variant>
        <vt:lpwstr>_Toc194580332</vt:lpwstr>
      </vt:variant>
      <vt:variant>
        <vt:i4>1572926</vt:i4>
      </vt:variant>
      <vt:variant>
        <vt:i4>194</vt:i4>
      </vt:variant>
      <vt:variant>
        <vt:i4>0</vt:i4>
      </vt:variant>
      <vt:variant>
        <vt:i4>5</vt:i4>
      </vt:variant>
      <vt:variant>
        <vt:lpwstr/>
      </vt:variant>
      <vt:variant>
        <vt:lpwstr>_Toc194580331</vt:lpwstr>
      </vt:variant>
      <vt:variant>
        <vt:i4>1572926</vt:i4>
      </vt:variant>
      <vt:variant>
        <vt:i4>188</vt:i4>
      </vt:variant>
      <vt:variant>
        <vt:i4>0</vt:i4>
      </vt:variant>
      <vt:variant>
        <vt:i4>5</vt:i4>
      </vt:variant>
      <vt:variant>
        <vt:lpwstr/>
      </vt:variant>
      <vt:variant>
        <vt:lpwstr>_Toc194580330</vt:lpwstr>
      </vt:variant>
      <vt:variant>
        <vt:i4>1638462</vt:i4>
      </vt:variant>
      <vt:variant>
        <vt:i4>182</vt:i4>
      </vt:variant>
      <vt:variant>
        <vt:i4>0</vt:i4>
      </vt:variant>
      <vt:variant>
        <vt:i4>5</vt:i4>
      </vt:variant>
      <vt:variant>
        <vt:lpwstr/>
      </vt:variant>
      <vt:variant>
        <vt:lpwstr>_Toc194580329</vt:lpwstr>
      </vt:variant>
      <vt:variant>
        <vt:i4>1638462</vt:i4>
      </vt:variant>
      <vt:variant>
        <vt:i4>176</vt:i4>
      </vt:variant>
      <vt:variant>
        <vt:i4>0</vt:i4>
      </vt:variant>
      <vt:variant>
        <vt:i4>5</vt:i4>
      </vt:variant>
      <vt:variant>
        <vt:lpwstr/>
      </vt:variant>
      <vt:variant>
        <vt:lpwstr>_Toc194580328</vt:lpwstr>
      </vt:variant>
      <vt:variant>
        <vt:i4>1638462</vt:i4>
      </vt:variant>
      <vt:variant>
        <vt:i4>170</vt:i4>
      </vt:variant>
      <vt:variant>
        <vt:i4>0</vt:i4>
      </vt:variant>
      <vt:variant>
        <vt:i4>5</vt:i4>
      </vt:variant>
      <vt:variant>
        <vt:lpwstr/>
      </vt:variant>
      <vt:variant>
        <vt:lpwstr>_Toc194580327</vt:lpwstr>
      </vt:variant>
      <vt:variant>
        <vt:i4>1638462</vt:i4>
      </vt:variant>
      <vt:variant>
        <vt:i4>164</vt:i4>
      </vt:variant>
      <vt:variant>
        <vt:i4>0</vt:i4>
      </vt:variant>
      <vt:variant>
        <vt:i4>5</vt:i4>
      </vt:variant>
      <vt:variant>
        <vt:lpwstr/>
      </vt:variant>
      <vt:variant>
        <vt:lpwstr>_Toc194580326</vt:lpwstr>
      </vt:variant>
      <vt:variant>
        <vt:i4>1638462</vt:i4>
      </vt:variant>
      <vt:variant>
        <vt:i4>158</vt:i4>
      </vt:variant>
      <vt:variant>
        <vt:i4>0</vt:i4>
      </vt:variant>
      <vt:variant>
        <vt:i4>5</vt:i4>
      </vt:variant>
      <vt:variant>
        <vt:lpwstr/>
      </vt:variant>
      <vt:variant>
        <vt:lpwstr>_Toc194580325</vt:lpwstr>
      </vt:variant>
      <vt:variant>
        <vt:i4>1638462</vt:i4>
      </vt:variant>
      <vt:variant>
        <vt:i4>152</vt:i4>
      </vt:variant>
      <vt:variant>
        <vt:i4>0</vt:i4>
      </vt:variant>
      <vt:variant>
        <vt:i4>5</vt:i4>
      </vt:variant>
      <vt:variant>
        <vt:lpwstr/>
      </vt:variant>
      <vt:variant>
        <vt:lpwstr>_Toc194580324</vt:lpwstr>
      </vt:variant>
      <vt:variant>
        <vt:i4>1638462</vt:i4>
      </vt:variant>
      <vt:variant>
        <vt:i4>146</vt:i4>
      </vt:variant>
      <vt:variant>
        <vt:i4>0</vt:i4>
      </vt:variant>
      <vt:variant>
        <vt:i4>5</vt:i4>
      </vt:variant>
      <vt:variant>
        <vt:lpwstr/>
      </vt:variant>
      <vt:variant>
        <vt:lpwstr>_Toc194580323</vt:lpwstr>
      </vt:variant>
      <vt:variant>
        <vt:i4>1638462</vt:i4>
      </vt:variant>
      <vt:variant>
        <vt:i4>140</vt:i4>
      </vt:variant>
      <vt:variant>
        <vt:i4>0</vt:i4>
      </vt:variant>
      <vt:variant>
        <vt:i4>5</vt:i4>
      </vt:variant>
      <vt:variant>
        <vt:lpwstr/>
      </vt:variant>
      <vt:variant>
        <vt:lpwstr>_Toc194580322</vt:lpwstr>
      </vt:variant>
      <vt:variant>
        <vt:i4>1638462</vt:i4>
      </vt:variant>
      <vt:variant>
        <vt:i4>134</vt:i4>
      </vt:variant>
      <vt:variant>
        <vt:i4>0</vt:i4>
      </vt:variant>
      <vt:variant>
        <vt:i4>5</vt:i4>
      </vt:variant>
      <vt:variant>
        <vt:lpwstr/>
      </vt:variant>
      <vt:variant>
        <vt:lpwstr>_Toc194580321</vt:lpwstr>
      </vt:variant>
      <vt:variant>
        <vt:i4>1638462</vt:i4>
      </vt:variant>
      <vt:variant>
        <vt:i4>128</vt:i4>
      </vt:variant>
      <vt:variant>
        <vt:i4>0</vt:i4>
      </vt:variant>
      <vt:variant>
        <vt:i4>5</vt:i4>
      </vt:variant>
      <vt:variant>
        <vt:lpwstr/>
      </vt:variant>
      <vt:variant>
        <vt:lpwstr>_Toc194580320</vt:lpwstr>
      </vt:variant>
      <vt:variant>
        <vt:i4>1703998</vt:i4>
      </vt:variant>
      <vt:variant>
        <vt:i4>122</vt:i4>
      </vt:variant>
      <vt:variant>
        <vt:i4>0</vt:i4>
      </vt:variant>
      <vt:variant>
        <vt:i4>5</vt:i4>
      </vt:variant>
      <vt:variant>
        <vt:lpwstr/>
      </vt:variant>
      <vt:variant>
        <vt:lpwstr>_Toc194580319</vt:lpwstr>
      </vt:variant>
      <vt:variant>
        <vt:i4>1703998</vt:i4>
      </vt:variant>
      <vt:variant>
        <vt:i4>116</vt:i4>
      </vt:variant>
      <vt:variant>
        <vt:i4>0</vt:i4>
      </vt:variant>
      <vt:variant>
        <vt:i4>5</vt:i4>
      </vt:variant>
      <vt:variant>
        <vt:lpwstr/>
      </vt:variant>
      <vt:variant>
        <vt:lpwstr>_Toc194580318</vt:lpwstr>
      </vt:variant>
      <vt:variant>
        <vt:i4>1703998</vt:i4>
      </vt:variant>
      <vt:variant>
        <vt:i4>110</vt:i4>
      </vt:variant>
      <vt:variant>
        <vt:i4>0</vt:i4>
      </vt:variant>
      <vt:variant>
        <vt:i4>5</vt:i4>
      </vt:variant>
      <vt:variant>
        <vt:lpwstr/>
      </vt:variant>
      <vt:variant>
        <vt:lpwstr>_Toc194580317</vt:lpwstr>
      </vt:variant>
      <vt:variant>
        <vt:i4>1703998</vt:i4>
      </vt:variant>
      <vt:variant>
        <vt:i4>104</vt:i4>
      </vt:variant>
      <vt:variant>
        <vt:i4>0</vt:i4>
      </vt:variant>
      <vt:variant>
        <vt:i4>5</vt:i4>
      </vt:variant>
      <vt:variant>
        <vt:lpwstr/>
      </vt:variant>
      <vt:variant>
        <vt:lpwstr>_Toc194580316</vt:lpwstr>
      </vt:variant>
      <vt:variant>
        <vt:i4>1703998</vt:i4>
      </vt:variant>
      <vt:variant>
        <vt:i4>98</vt:i4>
      </vt:variant>
      <vt:variant>
        <vt:i4>0</vt:i4>
      </vt:variant>
      <vt:variant>
        <vt:i4>5</vt:i4>
      </vt:variant>
      <vt:variant>
        <vt:lpwstr/>
      </vt:variant>
      <vt:variant>
        <vt:lpwstr>_Toc194580315</vt:lpwstr>
      </vt:variant>
      <vt:variant>
        <vt:i4>1703998</vt:i4>
      </vt:variant>
      <vt:variant>
        <vt:i4>92</vt:i4>
      </vt:variant>
      <vt:variant>
        <vt:i4>0</vt:i4>
      </vt:variant>
      <vt:variant>
        <vt:i4>5</vt:i4>
      </vt:variant>
      <vt:variant>
        <vt:lpwstr/>
      </vt:variant>
      <vt:variant>
        <vt:lpwstr>_Toc194580314</vt:lpwstr>
      </vt:variant>
      <vt:variant>
        <vt:i4>1703998</vt:i4>
      </vt:variant>
      <vt:variant>
        <vt:i4>86</vt:i4>
      </vt:variant>
      <vt:variant>
        <vt:i4>0</vt:i4>
      </vt:variant>
      <vt:variant>
        <vt:i4>5</vt:i4>
      </vt:variant>
      <vt:variant>
        <vt:lpwstr/>
      </vt:variant>
      <vt:variant>
        <vt:lpwstr>_Toc194580313</vt:lpwstr>
      </vt:variant>
      <vt:variant>
        <vt:i4>1703998</vt:i4>
      </vt:variant>
      <vt:variant>
        <vt:i4>80</vt:i4>
      </vt:variant>
      <vt:variant>
        <vt:i4>0</vt:i4>
      </vt:variant>
      <vt:variant>
        <vt:i4>5</vt:i4>
      </vt:variant>
      <vt:variant>
        <vt:lpwstr/>
      </vt:variant>
      <vt:variant>
        <vt:lpwstr>_Toc194580312</vt:lpwstr>
      </vt:variant>
      <vt:variant>
        <vt:i4>1703998</vt:i4>
      </vt:variant>
      <vt:variant>
        <vt:i4>74</vt:i4>
      </vt:variant>
      <vt:variant>
        <vt:i4>0</vt:i4>
      </vt:variant>
      <vt:variant>
        <vt:i4>5</vt:i4>
      </vt:variant>
      <vt:variant>
        <vt:lpwstr/>
      </vt:variant>
      <vt:variant>
        <vt:lpwstr>_Toc194580311</vt:lpwstr>
      </vt:variant>
      <vt:variant>
        <vt:i4>1703998</vt:i4>
      </vt:variant>
      <vt:variant>
        <vt:i4>68</vt:i4>
      </vt:variant>
      <vt:variant>
        <vt:i4>0</vt:i4>
      </vt:variant>
      <vt:variant>
        <vt:i4>5</vt:i4>
      </vt:variant>
      <vt:variant>
        <vt:lpwstr/>
      </vt:variant>
      <vt:variant>
        <vt:lpwstr>_Toc194580310</vt:lpwstr>
      </vt:variant>
      <vt:variant>
        <vt:i4>1769534</vt:i4>
      </vt:variant>
      <vt:variant>
        <vt:i4>62</vt:i4>
      </vt:variant>
      <vt:variant>
        <vt:i4>0</vt:i4>
      </vt:variant>
      <vt:variant>
        <vt:i4>5</vt:i4>
      </vt:variant>
      <vt:variant>
        <vt:lpwstr/>
      </vt:variant>
      <vt:variant>
        <vt:lpwstr>_Toc194580309</vt:lpwstr>
      </vt:variant>
      <vt:variant>
        <vt:i4>1769534</vt:i4>
      </vt:variant>
      <vt:variant>
        <vt:i4>56</vt:i4>
      </vt:variant>
      <vt:variant>
        <vt:i4>0</vt:i4>
      </vt:variant>
      <vt:variant>
        <vt:i4>5</vt:i4>
      </vt:variant>
      <vt:variant>
        <vt:lpwstr/>
      </vt:variant>
      <vt:variant>
        <vt:lpwstr>_Toc194580308</vt:lpwstr>
      </vt:variant>
      <vt:variant>
        <vt:i4>1769534</vt:i4>
      </vt:variant>
      <vt:variant>
        <vt:i4>50</vt:i4>
      </vt:variant>
      <vt:variant>
        <vt:i4>0</vt:i4>
      </vt:variant>
      <vt:variant>
        <vt:i4>5</vt:i4>
      </vt:variant>
      <vt:variant>
        <vt:lpwstr/>
      </vt:variant>
      <vt:variant>
        <vt:lpwstr>_Toc194580307</vt:lpwstr>
      </vt:variant>
      <vt:variant>
        <vt:i4>1769534</vt:i4>
      </vt:variant>
      <vt:variant>
        <vt:i4>44</vt:i4>
      </vt:variant>
      <vt:variant>
        <vt:i4>0</vt:i4>
      </vt:variant>
      <vt:variant>
        <vt:i4>5</vt:i4>
      </vt:variant>
      <vt:variant>
        <vt:lpwstr/>
      </vt:variant>
      <vt:variant>
        <vt:lpwstr>_Toc194580306</vt:lpwstr>
      </vt:variant>
      <vt:variant>
        <vt:i4>1769534</vt:i4>
      </vt:variant>
      <vt:variant>
        <vt:i4>38</vt:i4>
      </vt:variant>
      <vt:variant>
        <vt:i4>0</vt:i4>
      </vt:variant>
      <vt:variant>
        <vt:i4>5</vt:i4>
      </vt:variant>
      <vt:variant>
        <vt:lpwstr/>
      </vt:variant>
      <vt:variant>
        <vt:lpwstr>_Toc194580305</vt:lpwstr>
      </vt:variant>
      <vt:variant>
        <vt:i4>1769534</vt:i4>
      </vt:variant>
      <vt:variant>
        <vt:i4>32</vt:i4>
      </vt:variant>
      <vt:variant>
        <vt:i4>0</vt:i4>
      </vt:variant>
      <vt:variant>
        <vt:i4>5</vt:i4>
      </vt:variant>
      <vt:variant>
        <vt:lpwstr/>
      </vt:variant>
      <vt:variant>
        <vt:lpwstr>_Toc194580304</vt:lpwstr>
      </vt:variant>
      <vt:variant>
        <vt:i4>1769534</vt:i4>
      </vt:variant>
      <vt:variant>
        <vt:i4>26</vt:i4>
      </vt:variant>
      <vt:variant>
        <vt:i4>0</vt:i4>
      </vt:variant>
      <vt:variant>
        <vt:i4>5</vt:i4>
      </vt:variant>
      <vt:variant>
        <vt:lpwstr/>
      </vt:variant>
      <vt:variant>
        <vt:lpwstr>_Toc194580303</vt:lpwstr>
      </vt:variant>
      <vt:variant>
        <vt:i4>1769534</vt:i4>
      </vt:variant>
      <vt:variant>
        <vt:i4>20</vt:i4>
      </vt:variant>
      <vt:variant>
        <vt:i4>0</vt:i4>
      </vt:variant>
      <vt:variant>
        <vt:i4>5</vt:i4>
      </vt:variant>
      <vt:variant>
        <vt:lpwstr/>
      </vt:variant>
      <vt:variant>
        <vt:lpwstr>_Toc194580302</vt:lpwstr>
      </vt:variant>
      <vt:variant>
        <vt:i4>1769534</vt:i4>
      </vt:variant>
      <vt:variant>
        <vt:i4>14</vt:i4>
      </vt:variant>
      <vt:variant>
        <vt:i4>0</vt:i4>
      </vt:variant>
      <vt:variant>
        <vt:i4>5</vt:i4>
      </vt:variant>
      <vt:variant>
        <vt:lpwstr/>
      </vt:variant>
      <vt:variant>
        <vt:lpwstr>_Toc194580301</vt:lpwstr>
      </vt:variant>
      <vt:variant>
        <vt:i4>1769534</vt:i4>
      </vt:variant>
      <vt:variant>
        <vt:i4>8</vt:i4>
      </vt:variant>
      <vt:variant>
        <vt:i4>0</vt:i4>
      </vt:variant>
      <vt:variant>
        <vt:i4>5</vt:i4>
      </vt:variant>
      <vt:variant>
        <vt:lpwstr/>
      </vt:variant>
      <vt:variant>
        <vt:lpwstr>_Toc194580300</vt:lpwstr>
      </vt:variant>
      <vt:variant>
        <vt:i4>1179711</vt:i4>
      </vt:variant>
      <vt:variant>
        <vt:i4>2</vt:i4>
      </vt:variant>
      <vt:variant>
        <vt:i4>0</vt:i4>
      </vt:variant>
      <vt:variant>
        <vt:i4>5</vt:i4>
      </vt:variant>
      <vt:variant>
        <vt:lpwstr/>
      </vt:variant>
      <vt:variant>
        <vt:lpwstr>_Toc194580299</vt:lpwstr>
      </vt:variant>
      <vt:variant>
        <vt:i4>851973</vt:i4>
      </vt:variant>
      <vt:variant>
        <vt:i4>0</vt:i4>
      </vt:variant>
      <vt:variant>
        <vt:i4>0</vt:i4>
      </vt:variant>
      <vt:variant>
        <vt:i4>5</vt:i4>
      </vt:variant>
      <vt:variant>
        <vt:lpwstr>http://www.justis.nl/Producten/gedragsverklaring-aanbesteden/</vt:lpwstr>
      </vt:variant>
      <vt:variant>
        <vt:lpwstr/>
      </vt:variant>
      <vt:variant>
        <vt:i4>6160435</vt:i4>
      </vt:variant>
      <vt:variant>
        <vt:i4>6</vt:i4>
      </vt:variant>
      <vt:variant>
        <vt:i4>0</vt:i4>
      </vt:variant>
      <vt:variant>
        <vt:i4>5</vt:i4>
      </vt:variant>
      <vt:variant>
        <vt:lpwstr>mailto:Utensi@Noord-Holland.nl</vt:lpwstr>
      </vt:variant>
      <vt:variant>
        <vt:lpwstr/>
      </vt:variant>
      <vt:variant>
        <vt:i4>6160435</vt:i4>
      </vt:variant>
      <vt:variant>
        <vt:i4>3</vt:i4>
      </vt:variant>
      <vt:variant>
        <vt:i4>0</vt:i4>
      </vt:variant>
      <vt:variant>
        <vt:i4>5</vt:i4>
      </vt:variant>
      <vt:variant>
        <vt:lpwstr>mailto:Utensi@Noord-Holland.nl</vt:lpwstr>
      </vt:variant>
      <vt:variant>
        <vt:lpwstr/>
      </vt:variant>
      <vt:variant>
        <vt:i4>7602215</vt:i4>
      </vt:variant>
      <vt:variant>
        <vt:i4>0</vt:i4>
      </vt:variant>
      <vt:variant>
        <vt:i4>0</vt:i4>
      </vt:variant>
      <vt:variant>
        <vt:i4>5</vt:i4>
      </vt:variant>
      <vt:variant>
        <vt:lpwstr>http://www.noord-holland.nl/duurzameinfrastructuur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Selectieleidraad UAV-GC (NO)</dc:title>
  <dc:subject>Format Europese aanbesteding</dc:subject>
  <dc:creator>ir. J. Steenbergen</dc:creator>
  <cp:keywords/>
  <cp:lastModifiedBy>Inge Utens</cp:lastModifiedBy>
  <cp:revision>5</cp:revision>
  <cp:lastPrinted>2025-04-03T16:03:00Z</cp:lastPrinted>
  <dcterms:created xsi:type="dcterms:W3CDTF">2025-04-03T16:02:00Z</dcterms:created>
  <dcterms:modified xsi:type="dcterms:W3CDTF">2025-04-03T16:13:00Z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0x0101006261D5E71047644AB60DEC2636D6DD730017181C0C7C7F6846AEFBDE05CE2A9935</vt:lpwstr>
  </property>
  <property fmtid="{D5CDD505-2E9C-101B-9397-08002B2CF9AE}" pid="3" name="n0473b643a634bdd9d0f8eb24a9f924c">
    <vt:lpwstr>In behandeling|4c7b17d3-99d4-47d2-96b3-f1007e31f881</vt:lpwstr>
  </property>
  <property fmtid="{D5CDD505-2E9C-101B-9397-08002B2CF9AE}" pid="4" name="_dlc_DocIdItemGuid">
    <vt:lpwstr>bbd187d4-29fc-4531-9470-604ba0a56275</vt:lpwstr>
  </property>
  <property fmtid="{D5CDD505-2E9C-101B-9397-08002B2CF9AE}" pid="5" name="Geheimhouding bekrachtigd door PS">
    <vt:bool>false</vt:bool>
  </property>
  <property fmtid="{D5CDD505-2E9C-101B-9397-08002B2CF9AE}" pid="6" name="af5ae35b54c84f09896a11b2dec84839">
    <vt:lpwstr/>
  </property>
  <property fmtid="{D5CDD505-2E9C-101B-9397-08002B2CF9AE}" pid="7" name="ge2120871af745b1ae0504045904b319">
    <vt:lpwstr/>
  </property>
  <property fmtid="{D5CDD505-2E9C-101B-9397-08002B2CF9AE}" pid="8" name="Weg- vaarwegnummer">
    <vt:lpwstr/>
  </property>
  <property fmtid="{D5CDD505-2E9C-101B-9397-08002B2CF9AE}" pid="9" name="PNHActiviteit">
    <vt:lpwstr/>
  </property>
  <property fmtid="{D5CDD505-2E9C-101B-9397-08002B2CF9AE}" pid="10" name="Domein">
    <vt:lpwstr/>
  </property>
  <property fmtid="{D5CDD505-2E9C-101B-9397-08002B2CF9AE}" pid="11" name="ncd4c9f9bf614d388b72eb91968d1b81">
    <vt:lpwstr/>
  </property>
  <property fmtid="{D5CDD505-2E9C-101B-9397-08002B2CF9AE}" pid="12" name="Grondslag voor geheimhouding1">
    <vt:lpwstr/>
  </property>
  <property fmtid="{D5CDD505-2E9C-101B-9397-08002B2CF9AE}" pid="13" name="ad9c06bc15a3492eb529eb48ca2db363">
    <vt:lpwstr/>
  </property>
  <property fmtid="{D5CDD505-2E9C-101B-9397-08002B2CF9AE}" pid="14" name="Documenttype">
    <vt:lpwstr/>
  </property>
  <property fmtid="{D5CDD505-2E9C-101B-9397-08002B2CF9AE}" pid="15" name="gc0684d3c12b44f3a596ed170a775d7b">
    <vt:lpwstr/>
  </property>
  <property fmtid="{D5CDD505-2E9C-101B-9397-08002B2CF9AE}" pid="16" name="Status dossier">
    <vt:lpwstr>1;#In behandeling|4c7b17d3-99d4-47d2-96b3-f1007e31f881</vt:lpwstr>
  </property>
  <property fmtid="{D5CDD505-2E9C-101B-9397-08002B2CF9AE}" pid="17" name="Objectsoort">
    <vt:lpwstr/>
  </property>
  <property fmtid="{D5CDD505-2E9C-101B-9397-08002B2CF9AE}" pid="18" name="p5189299153b471dbe208a1382badc36">
    <vt:lpwstr/>
  </property>
  <property fmtid="{D5CDD505-2E9C-101B-9397-08002B2CF9AE}" pid="19" name="_docset_NoMedatataSyncRequired">
    <vt:lpwstr>False</vt:lpwstr>
  </property>
  <property fmtid="{D5CDD505-2E9C-101B-9397-08002B2CF9AE}" pid="20" name="fc889d47b20d4b7eb23397d202ce916e">
    <vt:lpwstr/>
  </property>
  <property fmtid="{D5CDD505-2E9C-101B-9397-08002B2CF9AE}" pid="21" name="Toezichtsgebied">
    <vt:lpwstr/>
  </property>
  <property fmtid="{D5CDD505-2E9C-101B-9397-08002B2CF9AE}" pid="22" name="Status document">
    <vt:lpwstr/>
  </property>
  <property fmtid="{D5CDD505-2E9C-101B-9397-08002B2CF9AE}" pid="23" name="Projectfase">
    <vt:lpwstr/>
  </property>
  <property fmtid="{D5CDD505-2E9C-101B-9397-08002B2CF9AE}" pid="24" name="Kwalificatie integriteit">
    <vt:lpwstr/>
  </property>
  <property fmtid="{D5CDD505-2E9C-101B-9397-08002B2CF9AE}" pid="25" name="fb9bf6f430b7444982f92b4cc13cc59b">
    <vt:lpwstr>Europees niet-openbaar (met voorselectie)|9c263a78-4cb7-4e5c-8b52-296b4716f461</vt:lpwstr>
  </property>
  <property fmtid="{D5CDD505-2E9C-101B-9397-08002B2CF9AE}" pid="26" name="Geheimhouding opgelegd door">
    <vt:lpwstr/>
  </property>
  <property fmtid="{D5CDD505-2E9C-101B-9397-08002B2CF9AE}" pid="27" name="PNH-gebied">
    <vt:lpwstr/>
  </property>
  <property fmtid="{D5CDD505-2E9C-101B-9397-08002B2CF9AE}" pid="28" name="dc72c89380db49daa673ce313ca9a274">
    <vt:lpwstr/>
  </property>
  <property fmtid="{D5CDD505-2E9C-101B-9397-08002B2CF9AE}" pid="29" name="Hoedanigheid">
    <vt:lpwstr/>
  </property>
  <property fmtid="{D5CDD505-2E9C-101B-9397-08002B2CF9AE}" pid="30" name="Uitkomst">
    <vt:lpwstr/>
  </property>
  <property fmtid="{D5CDD505-2E9C-101B-9397-08002B2CF9AE}" pid="31" name="e31121ba8f2448e0a4e586576f4bb073">
    <vt:lpwstr/>
  </property>
  <property fmtid="{D5CDD505-2E9C-101B-9397-08002B2CF9AE}" pid="32" name="o5875bba6424448f97b2d90a0067556d">
    <vt:lpwstr/>
  </property>
  <property fmtid="{D5CDD505-2E9C-101B-9397-08002B2CF9AE}" pid="33" name="m60a1d1c449c48bbbcc326f67337168b">
    <vt:lpwstr/>
  </property>
  <property fmtid="{D5CDD505-2E9C-101B-9397-08002B2CF9AE}" pid="34" name="Beleidsthema">
    <vt:lpwstr/>
  </property>
  <property fmtid="{D5CDD505-2E9C-101B-9397-08002B2CF9AE}" pid="35" name="PNHBedrijfsproces">
    <vt:lpwstr/>
  </property>
  <property fmtid="{D5CDD505-2E9C-101B-9397-08002B2CF9AE}" pid="36" name="Projectactiviteit">
    <vt:lpwstr/>
  </property>
  <property fmtid="{D5CDD505-2E9C-101B-9397-08002B2CF9AE}" pid="37" name="e3b34194e53f42cda968a65aa076568b">
    <vt:lpwstr/>
  </property>
  <property fmtid="{D5CDD505-2E9C-101B-9397-08002B2CF9AE}" pid="38" name="g885bc7ff7c74afcad9e1f351ef621c8">
    <vt:lpwstr/>
  </property>
  <property fmtid="{D5CDD505-2E9C-101B-9397-08002B2CF9AE}" pid="39" name="j3178a27eff5453fac94614d7a6a9e08">
    <vt:lpwstr/>
  </property>
  <property fmtid="{D5CDD505-2E9C-101B-9397-08002B2CF9AE}" pid="40" name="Gerelateerde applicatie">
    <vt:lpwstr/>
  </property>
  <property fmtid="{D5CDD505-2E9C-101B-9397-08002B2CF9AE}" pid="41" name="Grondslag openbaar">
    <vt:lpwstr/>
  </property>
  <property fmtid="{D5CDD505-2E9C-101B-9397-08002B2CF9AE}" pid="42" name="Soort record">
    <vt:lpwstr/>
  </property>
  <property fmtid="{D5CDD505-2E9C-101B-9397-08002B2CF9AE}" pid="43" name="Aanvang bewaartermijn">
    <vt:lpwstr/>
  </property>
  <property fmtid="{D5CDD505-2E9C-101B-9397-08002B2CF9AE}" pid="44" name="Soort toezicht">
    <vt:lpwstr/>
  </property>
  <property fmtid="{D5CDD505-2E9C-101B-9397-08002B2CF9AE}" pid="45" name="Locatie verplaatsen">
    <vt:lpwstr/>
  </property>
  <property fmtid="{D5CDD505-2E9C-101B-9397-08002B2CF9AE}" pid="46" name="Type aanbestedingsdossier">
    <vt:lpwstr>50;#Europees niet-openbaar (met voorselectie)|9c263a78-4cb7-4e5c-8b52-296b4716f461</vt:lpwstr>
  </property>
  <property fmtid="{D5CDD505-2E9C-101B-9397-08002B2CF9AE}" pid="47" name="SharedWithUsers">
    <vt:lpwstr>54;#Inge Utens</vt:lpwstr>
  </property>
  <property fmtid="{D5CDD505-2E9C-101B-9397-08002B2CF9AE}" pid="48" name="Aanbestedingsfase">
    <vt:lpwstr>Selectiefase (incl. evaluatie)</vt:lpwstr>
  </property>
  <property fmtid="{D5CDD505-2E9C-101B-9397-08002B2CF9AE}" pid="49" name="Jaar">
    <vt:lpwstr>2024</vt:lpwstr>
  </property>
  <property fmtid="{D5CDD505-2E9C-101B-9397-08002B2CF9AE}" pid="50" name="Type contract">
    <vt:lpwstr>UAV-GC</vt:lpwstr>
  </property>
  <property fmtid="{D5CDD505-2E9C-101B-9397-08002B2CF9AE}" pid="51" name="Bedrijfsproces">
    <vt:lpwstr>Format</vt:lpwstr>
  </property>
  <property fmtid="{D5CDD505-2E9C-101B-9397-08002B2CF9AE}" pid="52" name="Organisatieonderdeel">
    <vt:lpwstr>51;#CZ:SI|540f9924-72aa-4e0e-b20d-65029256699e</vt:lpwstr>
  </property>
  <property fmtid="{D5CDD505-2E9C-101B-9397-08002B2CF9AE}" pid="53" name="MediaServiceImageTags">
    <vt:lpwstr/>
  </property>
  <property fmtid="{D5CDD505-2E9C-101B-9397-08002B2CF9AE}" pid="54" name="Status_x0020_document">
    <vt:lpwstr/>
  </property>
  <property fmtid="{D5CDD505-2E9C-101B-9397-08002B2CF9AE}" pid="55" name="Grondslag_x0020_openbaar">
    <vt:lpwstr/>
  </property>
  <property fmtid="{D5CDD505-2E9C-101B-9397-08002B2CF9AE}" pid="56" name="Soort_x0020_record">
    <vt:lpwstr/>
  </property>
  <property fmtid="{D5CDD505-2E9C-101B-9397-08002B2CF9AE}" pid="57" name="Aanvang_x0020_bewaartermijn">
    <vt:lpwstr/>
  </property>
  <property fmtid="{D5CDD505-2E9C-101B-9397-08002B2CF9AE}" pid="58" name="Grondslag_x0020_voor_x0020_geheimhouding1">
    <vt:lpwstr/>
  </property>
  <property fmtid="{D5CDD505-2E9C-101B-9397-08002B2CF9AE}" pid="59" name="Type_x0020_aanbestedingsdossier">
    <vt:lpwstr>50;#Europees niet-openbaar (met voorselectie)|9c263a78-4cb7-4e5c-8b52-296b4716f461</vt:lpwstr>
  </property>
  <property fmtid="{D5CDD505-2E9C-101B-9397-08002B2CF9AE}" pid="60" name="Geheimhouding_x0020_opgelegd_x0020_door">
    <vt:lpwstr/>
  </property>
  <property fmtid="{D5CDD505-2E9C-101B-9397-08002B2CF9AE}" pid="61" name="Kwalificatie_x0020_integriteit">
    <vt:lpwstr/>
  </property>
  <property fmtid="{D5CDD505-2E9C-101B-9397-08002B2CF9AE}" pid="62" name="Gerelateerde_x0020_applicatie">
    <vt:lpwstr/>
  </property>
  <property fmtid="{D5CDD505-2E9C-101B-9397-08002B2CF9AE}" pid="63" name="PNH_x002d_gebied">
    <vt:lpwstr/>
  </property>
  <property fmtid="{D5CDD505-2E9C-101B-9397-08002B2CF9AE}" pid="64" name="Locatie_x0020_verplaatsen">
    <vt:lpwstr/>
  </property>
  <property fmtid="{D5CDD505-2E9C-101B-9397-08002B2CF9AE}" pid="65" name="Status_x0020_dossier">
    <vt:lpwstr>1;#In behandeling|4c7b17d3-99d4-47d2-96b3-f1007e31f881</vt:lpwstr>
  </property>
  <property fmtid="{D5CDD505-2E9C-101B-9397-08002B2CF9AE}" pid="66" name="Soort_x0020_toezicht">
    <vt:lpwstr/>
  </property>
  <property fmtid="{D5CDD505-2E9C-101B-9397-08002B2CF9AE}" pid="67" name="Weg_x002d__x0020_vaarwegnummer">
    <vt:lpwstr/>
  </property>
</Properties>
</file>