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24EF" w14:textId="1E51F7C0" w:rsidR="00362936" w:rsidRPr="005F5F2C" w:rsidRDefault="00362936" w:rsidP="00D30D83">
      <w:pPr>
        <w:spacing w:before="1" w:line="276" w:lineRule="auto"/>
        <w:ind w:left="144" w:right="7"/>
        <w:rPr>
          <w:rFonts w:asciiTheme="minorHAnsi" w:hAnsiTheme="minorHAnsi" w:cstheme="minorHAnsi"/>
          <w:b/>
        </w:rPr>
      </w:pPr>
      <w:r w:rsidRPr="005F5F2C">
        <w:rPr>
          <w:rFonts w:asciiTheme="minorHAnsi" w:hAnsiTheme="minorHAnsi" w:cstheme="minorHAnsi"/>
          <w:b/>
        </w:rPr>
        <w:t>CONCESSIEOVEREENKOMST COLLECTIEVE</w:t>
      </w:r>
      <w:r w:rsidRPr="005F5F2C">
        <w:rPr>
          <w:rFonts w:asciiTheme="minorHAnsi" w:hAnsiTheme="minorHAnsi" w:cstheme="minorHAnsi"/>
          <w:b/>
          <w:spacing w:val="-13"/>
        </w:rPr>
        <w:t xml:space="preserve"> </w:t>
      </w:r>
      <w:r w:rsidRPr="005F5F2C">
        <w:rPr>
          <w:rFonts w:asciiTheme="minorHAnsi" w:hAnsiTheme="minorHAnsi" w:cstheme="minorHAnsi"/>
          <w:b/>
        </w:rPr>
        <w:t>ZORGVERZEKERING</w:t>
      </w:r>
      <w:r w:rsidRPr="005F5F2C">
        <w:rPr>
          <w:rFonts w:asciiTheme="minorHAnsi" w:hAnsiTheme="minorHAnsi" w:cstheme="minorHAnsi"/>
          <w:b/>
          <w:spacing w:val="-11"/>
        </w:rPr>
        <w:t xml:space="preserve"> </w:t>
      </w:r>
      <w:r w:rsidRPr="005F5F2C">
        <w:rPr>
          <w:rFonts w:asciiTheme="minorHAnsi" w:hAnsiTheme="minorHAnsi" w:cstheme="minorHAnsi"/>
          <w:b/>
        </w:rPr>
        <w:t xml:space="preserve">VOOR </w:t>
      </w:r>
      <w:r w:rsidRPr="005F5F2C">
        <w:rPr>
          <w:rFonts w:asciiTheme="minorHAnsi" w:hAnsiTheme="minorHAnsi" w:cstheme="minorHAnsi"/>
          <w:b/>
          <w:spacing w:val="-2"/>
        </w:rPr>
        <w:t>MINIMA</w:t>
      </w:r>
    </w:p>
    <w:p w14:paraId="64DB0884" w14:textId="77777777" w:rsidR="000362DA" w:rsidRPr="005F5F2C" w:rsidRDefault="000362DA" w:rsidP="004F3533">
      <w:pPr>
        <w:pStyle w:val="Plattetekst"/>
        <w:spacing w:line="276" w:lineRule="auto"/>
        <w:rPr>
          <w:rFonts w:asciiTheme="minorHAnsi" w:hAnsiTheme="minorHAnsi" w:cstheme="minorHAnsi"/>
          <w:b/>
          <w:sz w:val="22"/>
          <w:szCs w:val="22"/>
        </w:rPr>
      </w:pPr>
    </w:p>
    <w:p w14:paraId="41E29136" w14:textId="77777777" w:rsidR="000362DA" w:rsidRPr="005F5F2C" w:rsidRDefault="000362DA" w:rsidP="004F3533">
      <w:pPr>
        <w:pStyle w:val="Plattetekst"/>
        <w:spacing w:before="11" w:line="276" w:lineRule="auto"/>
        <w:rPr>
          <w:rFonts w:asciiTheme="minorHAnsi" w:hAnsiTheme="minorHAnsi" w:cstheme="minorHAnsi"/>
          <w:b/>
          <w:sz w:val="22"/>
          <w:szCs w:val="22"/>
        </w:rPr>
      </w:pPr>
    </w:p>
    <w:p w14:paraId="2BE9959E" w14:textId="33A8F485" w:rsidR="000362DA" w:rsidRPr="005F5F2C" w:rsidRDefault="00362936" w:rsidP="004F3533">
      <w:pPr>
        <w:pStyle w:val="Plattetekst"/>
        <w:spacing w:line="276" w:lineRule="auto"/>
        <w:ind w:left="141"/>
        <w:rPr>
          <w:rFonts w:asciiTheme="minorHAnsi" w:hAnsiTheme="minorHAnsi" w:cstheme="minorHAnsi"/>
          <w:b/>
          <w:bCs/>
          <w:sz w:val="22"/>
          <w:szCs w:val="22"/>
        </w:rPr>
      </w:pPr>
      <w:r w:rsidRPr="005F5F2C">
        <w:rPr>
          <w:rFonts w:asciiTheme="minorHAnsi" w:hAnsiTheme="minorHAnsi" w:cstheme="minorHAnsi"/>
          <w:b/>
          <w:bCs/>
          <w:sz w:val="22"/>
          <w:szCs w:val="22"/>
        </w:rPr>
        <w:t>De ondergetekenden:</w:t>
      </w:r>
    </w:p>
    <w:p w14:paraId="3B1D8F70" w14:textId="77777777" w:rsidR="000362DA" w:rsidRPr="005F5F2C" w:rsidRDefault="000362DA" w:rsidP="004F3533">
      <w:pPr>
        <w:pStyle w:val="Plattetekst"/>
        <w:spacing w:before="53" w:line="276" w:lineRule="auto"/>
        <w:rPr>
          <w:rFonts w:asciiTheme="minorHAnsi" w:hAnsiTheme="minorHAnsi" w:cstheme="minorHAnsi"/>
          <w:sz w:val="22"/>
          <w:szCs w:val="22"/>
        </w:rPr>
      </w:pPr>
    </w:p>
    <w:p w14:paraId="2082D609" w14:textId="30381BF4" w:rsidR="00362936" w:rsidRPr="00C24BB7" w:rsidRDefault="00D835D8" w:rsidP="00C24BB7">
      <w:pPr>
        <w:pStyle w:val="Lijstalinea"/>
        <w:widowControl/>
        <w:numPr>
          <w:ilvl w:val="0"/>
          <w:numId w:val="13"/>
        </w:numPr>
        <w:autoSpaceDE/>
        <w:autoSpaceDN/>
        <w:spacing w:line="276" w:lineRule="auto"/>
        <w:contextualSpacing/>
        <w:jc w:val="both"/>
        <w:rPr>
          <w:rFonts w:asciiTheme="minorHAnsi" w:hAnsiTheme="minorHAnsi" w:cstheme="minorBidi"/>
          <w:color w:val="000000" w:themeColor="text1"/>
        </w:rPr>
      </w:pPr>
      <w:r>
        <w:rPr>
          <w:rFonts w:asciiTheme="minorHAnsi" w:hAnsiTheme="minorHAnsi" w:cstheme="minorBidi"/>
          <w:lang w:val="nl"/>
        </w:rPr>
        <w:t xml:space="preserve">de mevrouw </w:t>
      </w:r>
      <w:r w:rsidR="00980CF2">
        <w:rPr>
          <w:rFonts w:asciiTheme="minorHAnsi" w:hAnsiTheme="minorHAnsi" w:cstheme="minorBidi"/>
          <w:color w:val="000000" w:themeColor="text1"/>
        </w:rPr>
        <w:t>M. N. Van Door</w:t>
      </w:r>
      <w:r>
        <w:rPr>
          <w:rFonts w:asciiTheme="minorHAnsi" w:hAnsiTheme="minorHAnsi" w:cstheme="minorBidi"/>
          <w:color w:val="000000" w:themeColor="text1"/>
        </w:rPr>
        <w:t>e</w:t>
      </w:r>
      <w:r w:rsidR="00980CF2">
        <w:rPr>
          <w:rFonts w:asciiTheme="minorHAnsi" w:hAnsiTheme="minorHAnsi" w:cstheme="minorBidi"/>
          <w:color w:val="000000" w:themeColor="text1"/>
        </w:rPr>
        <w:t>n</w:t>
      </w:r>
      <w:r>
        <w:rPr>
          <w:rFonts w:asciiTheme="minorHAnsi" w:hAnsiTheme="minorHAnsi" w:cstheme="minorBidi"/>
          <w:color w:val="000000" w:themeColor="text1"/>
        </w:rPr>
        <w:t xml:space="preserve">, te </w:t>
      </w:r>
      <w:r w:rsidR="00362936" w:rsidRPr="0826D181">
        <w:rPr>
          <w:rFonts w:asciiTheme="minorHAnsi" w:hAnsiTheme="minorHAnsi" w:cstheme="minorBidi"/>
          <w:color w:val="000000" w:themeColor="text1"/>
        </w:rPr>
        <w:t xml:space="preserve">dezen handelend als gevolmachtigde van de </w:t>
      </w:r>
      <w:r w:rsidR="00163BC0">
        <w:rPr>
          <w:rFonts w:asciiTheme="minorHAnsi" w:hAnsiTheme="minorHAnsi" w:cstheme="minorBidi"/>
          <w:color w:val="000000" w:themeColor="text1"/>
        </w:rPr>
        <w:t>te Amersfoort</w:t>
      </w:r>
      <w:r w:rsidR="00362936" w:rsidRPr="0826D181">
        <w:rPr>
          <w:rFonts w:asciiTheme="minorHAnsi" w:hAnsiTheme="minorHAnsi" w:cstheme="minorBidi"/>
          <w:color w:val="000000" w:themeColor="text1"/>
        </w:rPr>
        <w:t xml:space="preserve"> gevestigde publiekrechtelijke rechtspersoon: </w:t>
      </w:r>
      <w:r w:rsidR="00362936" w:rsidRPr="00163BC0">
        <w:rPr>
          <w:rFonts w:asciiTheme="minorHAnsi" w:hAnsiTheme="minorHAnsi" w:cstheme="minorBidi"/>
          <w:b/>
          <w:color w:val="000000" w:themeColor="text1"/>
        </w:rPr>
        <w:t>Gemeente Amersfoort</w:t>
      </w:r>
      <w:r w:rsidR="00362936" w:rsidRPr="00163BC0">
        <w:rPr>
          <w:rFonts w:asciiTheme="minorHAnsi" w:hAnsiTheme="minorHAnsi" w:cstheme="minorBidi"/>
          <w:color w:val="000000" w:themeColor="text1"/>
        </w:rPr>
        <w:t>,</w:t>
      </w:r>
      <w:r w:rsidR="00362936" w:rsidRPr="0826D181">
        <w:rPr>
          <w:rFonts w:asciiTheme="minorHAnsi" w:hAnsiTheme="minorHAnsi" w:cstheme="minorBidi"/>
          <w:color w:val="000000" w:themeColor="text1"/>
        </w:rPr>
        <w:t xml:space="preserve"> met zetel te</w:t>
      </w:r>
      <w:r w:rsidR="003200C6">
        <w:rPr>
          <w:rFonts w:asciiTheme="minorHAnsi" w:hAnsiTheme="minorHAnsi" w:cstheme="minorBidi"/>
          <w:color w:val="000000" w:themeColor="text1"/>
        </w:rPr>
        <w:t xml:space="preserve"> </w:t>
      </w:r>
      <w:r w:rsidR="00C24BB7" w:rsidRPr="00C24BB7">
        <w:rPr>
          <w:rFonts w:asciiTheme="minorHAnsi" w:hAnsiTheme="minorHAnsi" w:cstheme="minorBidi"/>
          <w:color w:val="000000" w:themeColor="text1"/>
        </w:rPr>
        <w:t xml:space="preserve">Stadhuisplein 1, 3811 LM </w:t>
      </w:r>
      <w:r w:rsidR="003200C6">
        <w:rPr>
          <w:rFonts w:asciiTheme="minorHAnsi" w:hAnsiTheme="minorHAnsi" w:cstheme="minorBidi"/>
          <w:color w:val="000000" w:themeColor="text1"/>
        </w:rPr>
        <w:t xml:space="preserve">te </w:t>
      </w:r>
      <w:r w:rsidR="00C24BB7" w:rsidRPr="00C24BB7">
        <w:rPr>
          <w:rFonts w:asciiTheme="minorHAnsi" w:hAnsiTheme="minorHAnsi" w:cstheme="minorBidi"/>
          <w:color w:val="000000" w:themeColor="text1"/>
        </w:rPr>
        <w:t>Amersfoort</w:t>
      </w:r>
      <w:r w:rsidR="00362936" w:rsidRPr="00C24BB7">
        <w:rPr>
          <w:rFonts w:asciiTheme="minorHAnsi" w:hAnsiTheme="minorHAnsi" w:cstheme="minorBidi"/>
          <w:color w:val="000000" w:themeColor="text1"/>
        </w:rPr>
        <w:t>, ingeschreven in het handelsregister onder nummer</w:t>
      </w:r>
      <w:r w:rsidR="001A3B44">
        <w:rPr>
          <w:rFonts w:asciiTheme="minorHAnsi" w:hAnsiTheme="minorHAnsi" w:cstheme="minorBidi"/>
          <w:color w:val="000000" w:themeColor="text1"/>
        </w:rPr>
        <w:t xml:space="preserve"> </w:t>
      </w:r>
      <w:r w:rsidR="00977D55">
        <w:rPr>
          <w:rFonts w:asciiTheme="minorHAnsi" w:hAnsiTheme="minorHAnsi" w:cstheme="minorBidi"/>
          <w:color w:val="000000" w:themeColor="text1"/>
        </w:rPr>
        <w:t>321609</w:t>
      </w:r>
      <w:r w:rsidR="0089462B">
        <w:rPr>
          <w:rFonts w:asciiTheme="minorHAnsi" w:hAnsiTheme="minorHAnsi" w:cstheme="minorBidi"/>
          <w:color w:val="000000" w:themeColor="text1"/>
        </w:rPr>
        <w:t>38</w:t>
      </w:r>
      <w:r w:rsidR="00362936" w:rsidRPr="00C24BB7">
        <w:rPr>
          <w:rFonts w:asciiTheme="minorHAnsi" w:hAnsiTheme="minorHAnsi" w:cstheme="minorBidi"/>
          <w:color w:val="000000" w:themeColor="text1"/>
        </w:rPr>
        <w:t>; hierna ook te noemen: ‘Concessieverlener',</w:t>
      </w:r>
    </w:p>
    <w:p w14:paraId="5659DAEE" w14:textId="77777777" w:rsidR="00362936" w:rsidRPr="005F5F2C" w:rsidRDefault="00362936" w:rsidP="004F3533">
      <w:pPr>
        <w:suppressAutoHyphens/>
        <w:spacing w:line="276" w:lineRule="auto"/>
        <w:ind w:right="-1"/>
        <w:rPr>
          <w:rFonts w:asciiTheme="minorHAnsi" w:hAnsiTheme="minorHAnsi" w:cstheme="minorHAnsi"/>
          <w:lang w:val="nl"/>
        </w:rPr>
      </w:pPr>
    </w:p>
    <w:p w14:paraId="5030B720" w14:textId="77777777" w:rsidR="00362936" w:rsidRPr="005F5F2C" w:rsidRDefault="00362936" w:rsidP="004F3533">
      <w:pPr>
        <w:suppressAutoHyphens/>
        <w:spacing w:line="276" w:lineRule="auto"/>
        <w:ind w:right="-1"/>
        <w:rPr>
          <w:rFonts w:asciiTheme="minorHAnsi" w:hAnsiTheme="minorHAnsi" w:cstheme="minorHAnsi"/>
          <w:bCs/>
          <w:lang w:val="nl"/>
        </w:rPr>
      </w:pPr>
      <w:r w:rsidRPr="005F5F2C">
        <w:rPr>
          <w:rFonts w:asciiTheme="minorHAnsi" w:hAnsiTheme="minorHAnsi" w:cstheme="minorHAnsi"/>
          <w:bCs/>
          <w:lang w:val="nl"/>
        </w:rPr>
        <w:t>en</w:t>
      </w:r>
    </w:p>
    <w:p w14:paraId="77EE1838" w14:textId="77777777" w:rsidR="00362936" w:rsidRPr="005F5F2C" w:rsidRDefault="00362936" w:rsidP="004F3533">
      <w:pPr>
        <w:suppressAutoHyphens/>
        <w:spacing w:line="276" w:lineRule="auto"/>
        <w:ind w:right="-1"/>
        <w:rPr>
          <w:rFonts w:asciiTheme="minorHAnsi" w:hAnsiTheme="minorHAnsi" w:cstheme="minorHAnsi"/>
          <w:lang w:val="nl"/>
        </w:rPr>
      </w:pPr>
    </w:p>
    <w:p w14:paraId="04241522" w14:textId="59B88EDC" w:rsidR="00362936" w:rsidRPr="005F5F2C" w:rsidRDefault="00362936" w:rsidP="004F3533">
      <w:pPr>
        <w:pStyle w:val="Lijstalinea"/>
        <w:widowControl/>
        <w:numPr>
          <w:ilvl w:val="0"/>
          <w:numId w:val="13"/>
        </w:numPr>
        <w:suppressAutoHyphens/>
        <w:autoSpaceDE/>
        <w:autoSpaceDN/>
        <w:spacing w:line="276" w:lineRule="auto"/>
        <w:ind w:right="-1"/>
        <w:contextualSpacing/>
        <w:jc w:val="both"/>
        <w:rPr>
          <w:rFonts w:asciiTheme="minorHAnsi" w:hAnsiTheme="minorHAnsi" w:cstheme="minorHAnsi"/>
          <w:lang w:val="nl"/>
        </w:rPr>
      </w:pPr>
      <w:r w:rsidRPr="005F5F2C">
        <w:rPr>
          <w:rFonts w:asciiTheme="minorHAnsi" w:hAnsiTheme="minorHAnsi" w:cstheme="minorHAnsi"/>
          <w:lang w:val="nl"/>
        </w:rPr>
        <w:t>[</w:t>
      </w:r>
      <w:r w:rsidRPr="005F5F2C">
        <w:rPr>
          <w:rFonts w:asciiTheme="minorHAnsi" w:hAnsiTheme="minorHAnsi" w:cstheme="minorHAnsi"/>
          <w:color w:val="000000"/>
          <w:highlight w:val="lightGray"/>
        </w:rPr>
        <w:t>de heer/mevrouw naam en functie ondertekenaar</w:t>
      </w:r>
      <w:r w:rsidRPr="005F5F2C">
        <w:rPr>
          <w:rFonts w:asciiTheme="minorHAnsi" w:hAnsiTheme="minorHAnsi" w:cstheme="minorHAnsi"/>
          <w:color w:val="000000"/>
        </w:rPr>
        <w:t xml:space="preserve">], te dezen handelend als gevolmachtigde van </w:t>
      </w:r>
      <w:r w:rsidRPr="005F5F2C">
        <w:rPr>
          <w:rFonts w:asciiTheme="minorHAnsi" w:hAnsiTheme="minorHAnsi" w:cstheme="minorHAnsi"/>
          <w:b/>
          <w:lang w:val="nl"/>
        </w:rPr>
        <w:t>[</w:t>
      </w:r>
      <w:r w:rsidRPr="005F5F2C">
        <w:rPr>
          <w:rFonts w:asciiTheme="minorHAnsi" w:hAnsiTheme="minorHAnsi" w:cstheme="minorHAnsi"/>
          <w:b/>
          <w:highlight w:val="lightGray"/>
          <w:lang w:val="nl"/>
        </w:rPr>
        <w:t>bedrijfsnaam en rechtsvorm</w:t>
      </w:r>
      <w:r w:rsidRPr="005F5F2C">
        <w:rPr>
          <w:rFonts w:asciiTheme="minorHAnsi" w:hAnsiTheme="minorHAnsi" w:cstheme="minorHAnsi"/>
          <w:b/>
          <w:lang w:val="nl"/>
        </w:rPr>
        <w:t>]</w:t>
      </w:r>
      <w:r w:rsidRPr="005F5F2C">
        <w:rPr>
          <w:rFonts w:asciiTheme="minorHAnsi" w:hAnsiTheme="minorHAnsi" w:cstheme="minorHAnsi"/>
          <w:lang w:val="nl"/>
        </w:rPr>
        <w:t>, [</w:t>
      </w:r>
      <w:r w:rsidRPr="005F5F2C">
        <w:rPr>
          <w:rFonts w:asciiTheme="minorHAnsi" w:hAnsiTheme="minorHAnsi" w:cstheme="minorHAnsi"/>
          <w:highlight w:val="lightGray"/>
          <w:lang w:val="nl"/>
        </w:rPr>
        <w:t>statutair</w:t>
      </w:r>
      <w:r w:rsidRPr="005F5F2C">
        <w:rPr>
          <w:rFonts w:asciiTheme="minorHAnsi" w:hAnsiTheme="minorHAnsi" w:cstheme="minorHAnsi"/>
          <w:lang w:val="nl"/>
        </w:rPr>
        <w:t>] gevestigd te [</w:t>
      </w:r>
      <w:r w:rsidRPr="005F5F2C">
        <w:rPr>
          <w:rFonts w:asciiTheme="minorHAnsi" w:hAnsiTheme="minorHAnsi" w:cstheme="minorHAnsi"/>
          <w:highlight w:val="lightGray"/>
          <w:lang w:val="nl"/>
        </w:rPr>
        <w:t>plaats</w:t>
      </w:r>
      <w:r w:rsidRPr="005F5F2C">
        <w:rPr>
          <w:rFonts w:asciiTheme="minorHAnsi" w:hAnsiTheme="minorHAnsi" w:cstheme="minorHAnsi"/>
          <w:lang w:val="nl"/>
        </w:rPr>
        <w:t>], ingeschreven in het handelsregister onder nummer [</w:t>
      </w:r>
      <w:r w:rsidRPr="005F5F2C">
        <w:rPr>
          <w:rFonts w:asciiTheme="minorHAnsi" w:hAnsiTheme="minorHAnsi" w:cstheme="minorHAnsi"/>
          <w:highlight w:val="lightGray"/>
          <w:lang w:val="nl"/>
        </w:rPr>
        <w:t>nummer</w:t>
      </w:r>
      <w:r w:rsidRPr="005F5F2C">
        <w:rPr>
          <w:rFonts w:asciiTheme="minorHAnsi" w:hAnsiTheme="minorHAnsi" w:cstheme="minorHAnsi"/>
          <w:lang w:val="nl"/>
        </w:rPr>
        <w:t>], hierna ook te noemen: ‘Concessiehouder’,</w:t>
      </w:r>
    </w:p>
    <w:p w14:paraId="774B6555" w14:textId="77777777" w:rsidR="00362936" w:rsidRPr="005F5F2C" w:rsidRDefault="00362936" w:rsidP="004F3533">
      <w:pPr>
        <w:suppressAutoHyphens/>
        <w:spacing w:line="276" w:lineRule="auto"/>
        <w:ind w:right="-1"/>
        <w:rPr>
          <w:rFonts w:asciiTheme="minorHAnsi" w:hAnsiTheme="minorHAnsi" w:cstheme="minorHAnsi"/>
          <w:lang w:val="nl"/>
        </w:rPr>
      </w:pPr>
    </w:p>
    <w:p w14:paraId="227B5F9F" w14:textId="18C12D4E" w:rsidR="00362936" w:rsidRPr="005F5F2C" w:rsidRDefault="00362936" w:rsidP="004F3533">
      <w:pPr>
        <w:spacing w:line="276" w:lineRule="auto"/>
        <w:jc w:val="both"/>
        <w:rPr>
          <w:rFonts w:asciiTheme="minorHAnsi" w:hAnsiTheme="minorHAnsi" w:cstheme="minorHAnsi"/>
        </w:rPr>
      </w:pPr>
      <w:r w:rsidRPr="005F5F2C">
        <w:rPr>
          <w:rFonts w:asciiTheme="minorHAnsi" w:hAnsiTheme="minorHAnsi" w:cstheme="minorHAnsi"/>
        </w:rPr>
        <w:t>Concessieverlener en Concessiehouder hierna gezamenlijk, respectievelijk afzonderlijk ook wel te noemen ‘</w:t>
      </w:r>
      <w:r w:rsidRPr="005F5F2C">
        <w:rPr>
          <w:rFonts w:asciiTheme="minorHAnsi" w:hAnsiTheme="minorHAnsi" w:cstheme="minorHAnsi"/>
          <w:b/>
        </w:rPr>
        <w:t>Partijen</w:t>
      </w:r>
      <w:r w:rsidRPr="005F5F2C">
        <w:rPr>
          <w:rFonts w:asciiTheme="minorHAnsi" w:hAnsiTheme="minorHAnsi" w:cstheme="minorHAnsi"/>
        </w:rPr>
        <w:t>’, respectievelijk ‘</w:t>
      </w:r>
      <w:r w:rsidRPr="005F5F2C">
        <w:rPr>
          <w:rFonts w:asciiTheme="minorHAnsi" w:hAnsiTheme="minorHAnsi" w:cstheme="minorHAnsi"/>
          <w:b/>
        </w:rPr>
        <w:t>Partij</w:t>
      </w:r>
      <w:r w:rsidRPr="005F5F2C">
        <w:rPr>
          <w:rFonts w:asciiTheme="minorHAnsi" w:hAnsiTheme="minorHAnsi" w:cstheme="minorHAnsi"/>
        </w:rPr>
        <w:t>’,</w:t>
      </w:r>
    </w:p>
    <w:p w14:paraId="72102668" w14:textId="77777777" w:rsidR="00362936" w:rsidRPr="005F5F2C" w:rsidRDefault="00362936" w:rsidP="004F3533">
      <w:pPr>
        <w:suppressAutoHyphens/>
        <w:spacing w:line="276" w:lineRule="auto"/>
        <w:ind w:right="-1"/>
        <w:rPr>
          <w:rFonts w:asciiTheme="minorHAnsi" w:hAnsiTheme="minorHAnsi" w:cstheme="minorHAnsi"/>
        </w:rPr>
      </w:pPr>
    </w:p>
    <w:p w14:paraId="709E6734" w14:textId="77777777" w:rsidR="00362936" w:rsidRPr="005F5F2C" w:rsidRDefault="00362936" w:rsidP="004F3533">
      <w:pPr>
        <w:suppressAutoHyphens/>
        <w:spacing w:line="276" w:lineRule="auto"/>
        <w:ind w:right="-1"/>
        <w:rPr>
          <w:rFonts w:asciiTheme="minorHAnsi" w:hAnsiTheme="minorHAnsi" w:cstheme="minorHAnsi"/>
        </w:rPr>
      </w:pPr>
    </w:p>
    <w:p w14:paraId="70E4F339" w14:textId="702082F8" w:rsidR="000362DA" w:rsidRPr="005F5F2C" w:rsidRDefault="00362936" w:rsidP="004F3533">
      <w:pPr>
        <w:suppressAutoHyphens/>
        <w:spacing w:line="276" w:lineRule="auto"/>
        <w:ind w:right="-1"/>
        <w:rPr>
          <w:rFonts w:asciiTheme="minorHAnsi" w:hAnsiTheme="minorHAnsi" w:cstheme="minorHAnsi"/>
        </w:rPr>
      </w:pPr>
      <w:r w:rsidRPr="005F5F2C">
        <w:rPr>
          <w:rFonts w:asciiTheme="minorHAnsi" w:hAnsiTheme="minorHAnsi" w:cstheme="minorHAnsi"/>
          <w:b/>
          <w:lang w:val="nl"/>
        </w:rPr>
        <w:t>OVERWEGENDE DAT:</w:t>
      </w:r>
    </w:p>
    <w:p w14:paraId="511D41FF" w14:textId="77777777" w:rsidR="000362DA" w:rsidRPr="00E85B3D" w:rsidRDefault="000362DA" w:rsidP="004F3533">
      <w:pPr>
        <w:pStyle w:val="Plattetekst"/>
        <w:spacing w:before="56" w:line="276" w:lineRule="auto"/>
        <w:rPr>
          <w:rFonts w:asciiTheme="minorHAnsi" w:hAnsiTheme="minorHAnsi" w:cstheme="minorHAnsi"/>
          <w:color w:val="000000" w:themeColor="text1"/>
          <w:sz w:val="22"/>
          <w:szCs w:val="22"/>
        </w:rPr>
      </w:pPr>
    </w:p>
    <w:p w14:paraId="6A79B245" w14:textId="1BBDBC63" w:rsidR="000362DA" w:rsidRPr="00E85B3D" w:rsidRDefault="00E16FEE" w:rsidP="004F3533">
      <w:pPr>
        <w:pStyle w:val="Lijstalinea"/>
        <w:numPr>
          <w:ilvl w:val="0"/>
          <w:numId w:val="14"/>
        </w:numPr>
        <w:tabs>
          <w:tab w:val="left" w:pos="993"/>
        </w:tabs>
        <w:spacing w:line="276" w:lineRule="auto"/>
        <w:ind w:left="709" w:right="591" w:hanging="709"/>
        <w:rPr>
          <w:rFonts w:asciiTheme="minorHAnsi" w:hAnsiTheme="minorHAnsi" w:cstheme="minorHAnsi"/>
          <w:color w:val="000000" w:themeColor="text1"/>
        </w:rPr>
      </w:pPr>
      <w:r w:rsidRPr="00E85B3D">
        <w:rPr>
          <w:rFonts w:asciiTheme="minorHAnsi" w:hAnsiTheme="minorHAnsi" w:cstheme="minorHAnsi"/>
          <w:color w:val="000000" w:themeColor="text1"/>
        </w:rPr>
        <w:t>Concessieverlener behoefte heeft aan het sluiten van een concessieovereenkomst</w:t>
      </w:r>
      <w:r w:rsidR="00C34F4B" w:rsidRPr="00E85B3D">
        <w:rPr>
          <w:rFonts w:asciiTheme="minorHAnsi" w:hAnsiTheme="minorHAnsi" w:cstheme="minorHAnsi"/>
          <w:color w:val="000000" w:themeColor="text1"/>
        </w:rPr>
        <w:t xml:space="preserve"> voor </w:t>
      </w:r>
      <w:r w:rsidR="00362936" w:rsidRPr="00E85B3D">
        <w:rPr>
          <w:rFonts w:asciiTheme="minorHAnsi" w:hAnsiTheme="minorHAnsi" w:cstheme="minorHAnsi"/>
          <w:color w:val="000000" w:themeColor="text1"/>
        </w:rPr>
        <w:t>een</w:t>
      </w:r>
      <w:r w:rsidR="00C34F4B" w:rsidRPr="00E85B3D">
        <w:rPr>
          <w:rFonts w:asciiTheme="minorHAnsi" w:hAnsiTheme="minorHAnsi" w:cstheme="minorHAnsi"/>
          <w:color w:val="000000" w:themeColor="text1"/>
        </w:rPr>
        <w:t xml:space="preserve"> collectieve zorgverzekering voor inwoners met een laag inkomen en hiertoe o</w:t>
      </w:r>
      <w:r w:rsidR="00DB1C92">
        <w:rPr>
          <w:rFonts w:asciiTheme="minorHAnsi" w:hAnsiTheme="minorHAnsi" w:cstheme="minorHAnsi"/>
          <w:color w:val="000000" w:themeColor="text1"/>
        </w:rPr>
        <w:t xml:space="preserve">p 19 mei 2025 </w:t>
      </w:r>
      <w:r w:rsidR="00C34F4B" w:rsidRPr="00E85B3D">
        <w:rPr>
          <w:rFonts w:asciiTheme="minorHAnsi" w:hAnsiTheme="minorHAnsi" w:cstheme="minorHAnsi"/>
          <w:color w:val="000000" w:themeColor="text1"/>
        </w:rPr>
        <w:t xml:space="preserve">een Europese openbare aanbestedingsprocedure is gestart op </w:t>
      </w:r>
      <w:proofErr w:type="spellStart"/>
      <w:r w:rsidR="00C34F4B" w:rsidRPr="00E85B3D">
        <w:rPr>
          <w:rFonts w:asciiTheme="minorHAnsi" w:hAnsiTheme="minorHAnsi" w:cstheme="minorHAnsi"/>
          <w:color w:val="000000" w:themeColor="text1"/>
        </w:rPr>
        <w:t>TenderNed</w:t>
      </w:r>
      <w:proofErr w:type="spellEnd"/>
      <w:r w:rsidR="00C34F4B" w:rsidRPr="00E85B3D">
        <w:rPr>
          <w:rFonts w:asciiTheme="minorHAnsi" w:hAnsiTheme="minorHAnsi" w:cstheme="minorHAnsi"/>
          <w:color w:val="000000" w:themeColor="text1"/>
        </w:rPr>
        <w:t xml:space="preserve"> met kenmerk: </w:t>
      </w:r>
      <w:r w:rsidR="00B96325" w:rsidRPr="00B96325">
        <w:rPr>
          <w:rFonts w:asciiTheme="minorHAnsi" w:hAnsiTheme="minorHAnsi" w:cstheme="minorHAnsi"/>
          <w:color w:val="000000" w:themeColor="text1"/>
        </w:rPr>
        <w:t>527296</w:t>
      </w:r>
      <w:r w:rsidR="00B96325">
        <w:rPr>
          <w:rFonts w:asciiTheme="minorHAnsi" w:hAnsiTheme="minorHAnsi" w:cstheme="minorHAnsi"/>
          <w:color w:val="000000" w:themeColor="text1"/>
        </w:rPr>
        <w:t>;</w:t>
      </w:r>
    </w:p>
    <w:p w14:paraId="26114CAB" w14:textId="38A61BEF" w:rsidR="000362DA" w:rsidRPr="005F5F2C" w:rsidRDefault="00C34F4B" w:rsidP="004F3533">
      <w:pPr>
        <w:pStyle w:val="Lijstalinea"/>
        <w:numPr>
          <w:ilvl w:val="0"/>
          <w:numId w:val="14"/>
        </w:numPr>
        <w:tabs>
          <w:tab w:val="left" w:pos="993"/>
        </w:tabs>
        <w:spacing w:before="26" w:line="276" w:lineRule="auto"/>
        <w:ind w:left="709" w:hanging="709"/>
        <w:rPr>
          <w:rFonts w:asciiTheme="minorHAnsi" w:hAnsiTheme="minorHAnsi" w:cstheme="minorHAnsi"/>
        </w:rPr>
      </w:pPr>
      <w:r w:rsidRPr="00E85B3D">
        <w:rPr>
          <w:rFonts w:asciiTheme="minorHAnsi" w:hAnsiTheme="minorHAnsi" w:cstheme="minorHAnsi"/>
          <w:color w:val="000000" w:themeColor="text1"/>
        </w:rPr>
        <w:t xml:space="preserve">Concessiehouder op </w:t>
      </w:r>
      <w:r w:rsidRPr="00E85B3D">
        <w:rPr>
          <w:rFonts w:asciiTheme="minorHAnsi" w:hAnsiTheme="minorHAnsi" w:cstheme="minorHAnsi"/>
          <w:color w:val="000000" w:themeColor="text1"/>
          <w:highlight w:val="yellow"/>
        </w:rPr>
        <w:t>DATUM</w:t>
      </w:r>
      <w:r w:rsidRPr="00E85B3D">
        <w:rPr>
          <w:rFonts w:asciiTheme="minorHAnsi" w:hAnsiTheme="minorHAnsi" w:cstheme="minorHAnsi"/>
          <w:color w:val="000000" w:themeColor="text1"/>
          <w:spacing w:val="-5"/>
        </w:rPr>
        <w:t xml:space="preserve"> </w:t>
      </w:r>
      <w:r w:rsidRPr="005F5F2C">
        <w:rPr>
          <w:rFonts w:asciiTheme="minorHAnsi" w:hAnsiTheme="minorHAnsi" w:cstheme="minorHAnsi"/>
          <w:color w:val="000000"/>
        </w:rPr>
        <w:t>een</w:t>
      </w:r>
      <w:r w:rsidRPr="005F5F2C">
        <w:rPr>
          <w:rFonts w:asciiTheme="minorHAnsi" w:hAnsiTheme="minorHAnsi" w:cstheme="minorHAnsi"/>
          <w:color w:val="000000"/>
          <w:spacing w:val="-7"/>
        </w:rPr>
        <w:t xml:space="preserve"> </w:t>
      </w:r>
      <w:r w:rsidR="00304A6B">
        <w:rPr>
          <w:rFonts w:asciiTheme="minorHAnsi" w:hAnsiTheme="minorHAnsi" w:cstheme="minorHAnsi"/>
          <w:color w:val="000000"/>
        </w:rPr>
        <w:t>i</w:t>
      </w:r>
      <w:r w:rsidRPr="005F5F2C">
        <w:rPr>
          <w:rFonts w:asciiTheme="minorHAnsi" w:hAnsiTheme="minorHAnsi" w:cstheme="minorHAnsi"/>
          <w:color w:val="000000"/>
        </w:rPr>
        <w:t>nschrijving</w:t>
      </w:r>
      <w:r w:rsidRPr="005F5F2C">
        <w:rPr>
          <w:rFonts w:asciiTheme="minorHAnsi" w:hAnsiTheme="minorHAnsi" w:cstheme="minorHAnsi"/>
          <w:color w:val="000000"/>
          <w:spacing w:val="-5"/>
        </w:rPr>
        <w:t xml:space="preserve"> </w:t>
      </w:r>
      <w:r w:rsidRPr="005F5F2C">
        <w:rPr>
          <w:rFonts w:asciiTheme="minorHAnsi" w:hAnsiTheme="minorHAnsi" w:cstheme="minorHAnsi"/>
          <w:color w:val="000000"/>
        </w:rPr>
        <w:t>v</w:t>
      </w:r>
      <w:r w:rsidR="00304A6B">
        <w:rPr>
          <w:rFonts w:asciiTheme="minorHAnsi" w:hAnsiTheme="minorHAnsi" w:cstheme="minorHAnsi"/>
          <w:color w:val="000000"/>
        </w:rPr>
        <w:t>oor deze concessieopdracht</w:t>
      </w:r>
      <w:r w:rsidRPr="005F5F2C">
        <w:rPr>
          <w:rFonts w:asciiTheme="minorHAnsi" w:hAnsiTheme="minorHAnsi" w:cstheme="minorHAnsi"/>
          <w:color w:val="000000"/>
          <w:spacing w:val="-7"/>
        </w:rPr>
        <w:t xml:space="preserve"> </w:t>
      </w:r>
      <w:r w:rsidRPr="005F5F2C">
        <w:rPr>
          <w:rFonts w:asciiTheme="minorHAnsi" w:hAnsiTheme="minorHAnsi" w:cstheme="minorHAnsi"/>
          <w:color w:val="000000"/>
        </w:rPr>
        <w:t>heeft</w:t>
      </w:r>
      <w:r w:rsidRPr="005F5F2C">
        <w:rPr>
          <w:rFonts w:asciiTheme="minorHAnsi" w:hAnsiTheme="minorHAnsi" w:cstheme="minorHAnsi"/>
          <w:color w:val="000000"/>
          <w:spacing w:val="-5"/>
        </w:rPr>
        <w:t xml:space="preserve"> </w:t>
      </w:r>
      <w:r w:rsidRPr="005F5F2C">
        <w:rPr>
          <w:rFonts w:asciiTheme="minorHAnsi" w:hAnsiTheme="minorHAnsi" w:cstheme="minorHAnsi"/>
          <w:color w:val="000000"/>
          <w:spacing w:val="-2"/>
        </w:rPr>
        <w:t>uitgebracht</w:t>
      </w:r>
      <w:r w:rsidR="00304A6B">
        <w:rPr>
          <w:rFonts w:asciiTheme="minorHAnsi" w:hAnsiTheme="minorHAnsi" w:cstheme="minorHAnsi"/>
          <w:color w:val="000000"/>
          <w:spacing w:val="-2"/>
        </w:rPr>
        <w:t>,</w:t>
      </w:r>
      <w:r w:rsidRPr="005F5F2C">
        <w:rPr>
          <w:rFonts w:asciiTheme="minorHAnsi" w:hAnsiTheme="minorHAnsi" w:cstheme="minorHAnsi"/>
          <w:color w:val="000000"/>
          <w:spacing w:val="-2"/>
        </w:rPr>
        <w:t xml:space="preserve"> die door Concessieverlener als economisch meest voordelige inschrijving op basis van beste prijs-kwaliteitverhouding is aangemerkt</w:t>
      </w:r>
      <w:r w:rsidR="00333A8A">
        <w:rPr>
          <w:rFonts w:asciiTheme="minorHAnsi" w:hAnsiTheme="minorHAnsi" w:cstheme="minorHAnsi"/>
          <w:color w:val="000000"/>
          <w:spacing w:val="-2"/>
        </w:rPr>
        <w:t xml:space="preserve"> </w:t>
      </w:r>
      <w:r w:rsidR="001F4983">
        <w:rPr>
          <w:rFonts w:asciiTheme="minorHAnsi" w:hAnsiTheme="minorHAnsi" w:cstheme="minorHAnsi"/>
          <w:color w:val="000000"/>
          <w:spacing w:val="-2"/>
        </w:rPr>
        <w:t xml:space="preserve">en </w:t>
      </w:r>
      <w:r w:rsidR="00C518C8">
        <w:rPr>
          <w:rFonts w:asciiTheme="minorHAnsi" w:hAnsiTheme="minorHAnsi" w:cstheme="minorHAnsi"/>
          <w:color w:val="000000"/>
          <w:spacing w:val="-2"/>
        </w:rPr>
        <w:t xml:space="preserve">dientengevolge </w:t>
      </w:r>
      <w:r w:rsidR="001F4983">
        <w:rPr>
          <w:rFonts w:asciiTheme="minorHAnsi" w:hAnsiTheme="minorHAnsi" w:cstheme="minorHAnsi"/>
          <w:color w:val="000000"/>
          <w:spacing w:val="-2"/>
        </w:rPr>
        <w:t>de concessieopdracht aan Concessiehouder is gegund</w:t>
      </w:r>
      <w:r w:rsidRPr="005F5F2C">
        <w:rPr>
          <w:rFonts w:asciiTheme="minorHAnsi" w:hAnsiTheme="minorHAnsi" w:cstheme="minorHAnsi"/>
          <w:color w:val="000000"/>
          <w:spacing w:val="-2"/>
        </w:rPr>
        <w:t>;</w:t>
      </w:r>
    </w:p>
    <w:p w14:paraId="06ECDCEB" w14:textId="64A801D4" w:rsidR="000362DA" w:rsidRPr="005F5F2C" w:rsidRDefault="00C34F4B" w:rsidP="004F3533">
      <w:pPr>
        <w:pStyle w:val="Lijstalinea"/>
        <w:numPr>
          <w:ilvl w:val="0"/>
          <w:numId w:val="14"/>
        </w:numPr>
        <w:tabs>
          <w:tab w:val="left" w:pos="993"/>
        </w:tabs>
        <w:spacing w:line="276" w:lineRule="auto"/>
        <w:ind w:left="709" w:right="541" w:hanging="709"/>
        <w:rPr>
          <w:rFonts w:asciiTheme="minorHAnsi" w:hAnsiTheme="minorHAnsi" w:cstheme="minorHAnsi"/>
        </w:rPr>
      </w:pPr>
      <w:r w:rsidRPr="005F5F2C">
        <w:rPr>
          <w:rFonts w:asciiTheme="minorHAnsi" w:hAnsiTheme="minorHAnsi" w:cstheme="minorHAnsi"/>
        </w:rPr>
        <w:t>Concessieverlener gebruik</w:t>
      </w:r>
      <w:r w:rsidRPr="005F5F2C">
        <w:rPr>
          <w:rFonts w:asciiTheme="minorHAnsi" w:hAnsiTheme="minorHAnsi" w:cstheme="minorHAnsi"/>
          <w:spacing w:val="-3"/>
        </w:rPr>
        <w:t xml:space="preserve"> </w:t>
      </w:r>
      <w:r w:rsidRPr="005F5F2C">
        <w:rPr>
          <w:rFonts w:asciiTheme="minorHAnsi" w:hAnsiTheme="minorHAnsi" w:cstheme="minorHAnsi"/>
        </w:rPr>
        <w:t>wenst</w:t>
      </w:r>
      <w:r w:rsidRPr="005F5F2C">
        <w:rPr>
          <w:rFonts w:asciiTheme="minorHAnsi" w:hAnsiTheme="minorHAnsi" w:cstheme="minorHAnsi"/>
          <w:spacing w:val="-4"/>
        </w:rPr>
        <w:t xml:space="preserve"> </w:t>
      </w:r>
      <w:r w:rsidRPr="005F5F2C">
        <w:rPr>
          <w:rFonts w:asciiTheme="minorHAnsi" w:hAnsiTheme="minorHAnsi" w:cstheme="minorHAnsi"/>
        </w:rPr>
        <w:t>te</w:t>
      </w:r>
      <w:r w:rsidRPr="005F5F2C">
        <w:rPr>
          <w:rFonts w:asciiTheme="minorHAnsi" w:hAnsiTheme="minorHAnsi" w:cstheme="minorHAnsi"/>
          <w:spacing w:val="-5"/>
        </w:rPr>
        <w:t xml:space="preserve"> </w:t>
      </w:r>
      <w:r w:rsidRPr="005F5F2C">
        <w:rPr>
          <w:rFonts w:asciiTheme="minorHAnsi" w:hAnsiTheme="minorHAnsi" w:cstheme="minorHAnsi"/>
        </w:rPr>
        <w:t>maken</w:t>
      </w:r>
      <w:r w:rsidRPr="005F5F2C">
        <w:rPr>
          <w:rFonts w:asciiTheme="minorHAnsi" w:hAnsiTheme="minorHAnsi" w:cstheme="minorHAnsi"/>
          <w:spacing w:val="-5"/>
        </w:rPr>
        <w:t xml:space="preserve"> </w:t>
      </w:r>
      <w:r w:rsidRPr="005F5F2C">
        <w:rPr>
          <w:rFonts w:asciiTheme="minorHAnsi" w:hAnsiTheme="minorHAnsi" w:cstheme="minorHAnsi"/>
        </w:rPr>
        <w:t>van</w:t>
      </w:r>
      <w:r w:rsidRPr="005F5F2C">
        <w:rPr>
          <w:rFonts w:asciiTheme="minorHAnsi" w:hAnsiTheme="minorHAnsi" w:cstheme="minorHAnsi"/>
          <w:spacing w:val="-4"/>
        </w:rPr>
        <w:t xml:space="preserve"> </w:t>
      </w:r>
      <w:r w:rsidRPr="005F5F2C">
        <w:rPr>
          <w:rFonts w:asciiTheme="minorHAnsi" w:hAnsiTheme="minorHAnsi" w:cstheme="minorHAnsi"/>
        </w:rPr>
        <w:t>het</w:t>
      </w:r>
      <w:r w:rsidRPr="005F5F2C">
        <w:rPr>
          <w:rFonts w:asciiTheme="minorHAnsi" w:hAnsiTheme="minorHAnsi" w:cstheme="minorHAnsi"/>
          <w:spacing w:val="-4"/>
        </w:rPr>
        <w:t xml:space="preserve"> </w:t>
      </w:r>
      <w:r w:rsidRPr="005F5F2C">
        <w:rPr>
          <w:rFonts w:asciiTheme="minorHAnsi" w:hAnsiTheme="minorHAnsi" w:cstheme="minorHAnsi"/>
        </w:rPr>
        <w:t>aanbod</w:t>
      </w:r>
      <w:r w:rsidRPr="005F5F2C">
        <w:rPr>
          <w:rFonts w:asciiTheme="minorHAnsi" w:hAnsiTheme="minorHAnsi" w:cstheme="minorHAnsi"/>
          <w:spacing w:val="-5"/>
        </w:rPr>
        <w:t xml:space="preserve"> </w:t>
      </w:r>
      <w:r w:rsidRPr="005F5F2C">
        <w:rPr>
          <w:rFonts w:asciiTheme="minorHAnsi" w:hAnsiTheme="minorHAnsi" w:cstheme="minorHAnsi"/>
        </w:rPr>
        <w:t>van</w:t>
      </w:r>
      <w:r w:rsidRPr="005F5F2C">
        <w:rPr>
          <w:rFonts w:asciiTheme="minorHAnsi" w:hAnsiTheme="minorHAnsi" w:cstheme="minorHAnsi"/>
          <w:spacing w:val="-2"/>
        </w:rPr>
        <w:t xml:space="preserve"> Concessiehouder op basis van zijn </w:t>
      </w:r>
      <w:r w:rsidR="00304A6B">
        <w:rPr>
          <w:rFonts w:asciiTheme="minorHAnsi" w:hAnsiTheme="minorHAnsi" w:cstheme="minorHAnsi"/>
          <w:spacing w:val="-2"/>
        </w:rPr>
        <w:t>i</w:t>
      </w:r>
      <w:r w:rsidRPr="005F5F2C">
        <w:rPr>
          <w:rFonts w:asciiTheme="minorHAnsi" w:hAnsiTheme="minorHAnsi" w:cstheme="minorHAnsi"/>
          <w:spacing w:val="-2"/>
        </w:rPr>
        <w:t>nschrijving;</w:t>
      </w:r>
    </w:p>
    <w:p w14:paraId="47E3E0F7" w14:textId="5C165234" w:rsidR="000362DA" w:rsidRPr="005F5F2C" w:rsidRDefault="00C34F4B" w:rsidP="004F3533">
      <w:pPr>
        <w:pStyle w:val="Lijstalinea"/>
        <w:numPr>
          <w:ilvl w:val="0"/>
          <w:numId w:val="14"/>
        </w:numPr>
        <w:tabs>
          <w:tab w:val="left" w:pos="993"/>
        </w:tabs>
        <w:spacing w:line="276" w:lineRule="auto"/>
        <w:ind w:left="709" w:right="481" w:hanging="709"/>
        <w:rPr>
          <w:rFonts w:asciiTheme="minorHAnsi" w:hAnsiTheme="minorHAnsi" w:cstheme="minorHAnsi"/>
        </w:rPr>
      </w:pPr>
      <w:r w:rsidRPr="005F5F2C">
        <w:rPr>
          <w:rFonts w:asciiTheme="minorHAnsi" w:hAnsiTheme="minorHAnsi" w:cstheme="minorHAnsi"/>
        </w:rPr>
        <w:t>Partijen</w:t>
      </w:r>
      <w:r w:rsidRPr="005F5F2C">
        <w:rPr>
          <w:rFonts w:asciiTheme="minorHAnsi" w:hAnsiTheme="minorHAnsi" w:cstheme="minorHAnsi"/>
          <w:spacing w:val="-5"/>
        </w:rPr>
        <w:t xml:space="preserve"> </w:t>
      </w:r>
      <w:r w:rsidRPr="005F5F2C">
        <w:rPr>
          <w:rFonts w:asciiTheme="minorHAnsi" w:hAnsiTheme="minorHAnsi" w:cstheme="minorHAnsi"/>
        </w:rPr>
        <w:t>hun</w:t>
      </w:r>
      <w:r w:rsidRPr="005F5F2C">
        <w:rPr>
          <w:rFonts w:asciiTheme="minorHAnsi" w:hAnsiTheme="minorHAnsi" w:cstheme="minorHAnsi"/>
          <w:spacing w:val="-5"/>
        </w:rPr>
        <w:t xml:space="preserve"> </w:t>
      </w:r>
      <w:r w:rsidRPr="005F5F2C">
        <w:rPr>
          <w:rFonts w:asciiTheme="minorHAnsi" w:hAnsiTheme="minorHAnsi" w:cstheme="minorHAnsi"/>
        </w:rPr>
        <w:t>afspraken</w:t>
      </w:r>
      <w:r w:rsidRPr="005F5F2C">
        <w:rPr>
          <w:rFonts w:asciiTheme="minorHAnsi" w:hAnsiTheme="minorHAnsi" w:cstheme="minorHAnsi"/>
          <w:spacing w:val="-4"/>
        </w:rPr>
        <w:t xml:space="preserve"> hieromtrent </w:t>
      </w:r>
      <w:r w:rsidRPr="005F5F2C">
        <w:rPr>
          <w:rFonts w:asciiTheme="minorHAnsi" w:hAnsiTheme="minorHAnsi" w:cstheme="minorHAnsi"/>
        </w:rPr>
        <w:t xml:space="preserve">in onderhavige </w:t>
      </w:r>
      <w:r w:rsidR="00612620">
        <w:rPr>
          <w:rFonts w:asciiTheme="minorHAnsi" w:hAnsiTheme="minorHAnsi" w:cstheme="minorHAnsi"/>
        </w:rPr>
        <w:t>Ov</w:t>
      </w:r>
      <w:r w:rsidRPr="005F5F2C">
        <w:rPr>
          <w:rFonts w:asciiTheme="minorHAnsi" w:hAnsiTheme="minorHAnsi" w:cstheme="minorHAnsi"/>
        </w:rPr>
        <w:t>ereenkomst wensen vast te leggen.</w:t>
      </w:r>
    </w:p>
    <w:p w14:paraId="0C3A2E8D" w14:textId="77777777" w:rsidR="000362DA" w:rsidRPr="005F5F2C" w:rsidRDefault="000362DA" w:rsidP="004F3533">
      <w:pPr>
        <w:pStyle w:val="Plattetekst"/>
        <w:spacing w:line="276" w:lineRule="auto"/>
        <w:rPr>
          <w:rFonts w:asciiTheme="minorHAnsi" w:hAnsiTheme="minorHAnsi" w:cstheme="minorHAnsi"/>
          <w:sz w:val="22"/>
          <w:szCs w:val="22"/>
        </w:rPr>
      </w:pPr>
    </w:p>
    <w:p w14:paraId="5ACD2F5D" w14:textId="77777777" w:rsidR="000362DA" w:rsidRPr="00CF599F" w:rsidRDefault="00C34F4B" w:rsidP="004F3533">
      <w:pPr>
        <w:pStyle w:val="Plattetekst"/>
        <w:spacing w:before="1" w:line="276" w:lineRule="auto"/>
        <w:rPr>
          <w:rFonts w:asciiTheme="minorHAnsi" w:hAnsiTheme="minorHAnsi" w:cstheme="minorHAnsi"/>
          <w:b/>
          <w:bCs/>
          <w:spacing w:val="-2"/>
          <w:sz w:val="22"/>
          <w:szCs w:val="22"/>
        </w:rPr>
      </w:pPr>
      <w:r w:rsidRPr="00CF599F">
        <w:rPr>
          <w:rFonts w:asciiTheme="minorHAnsi" w:hAnsiTheme="minorHAnsi" w:cstheme="minorHAnsi"/>
          <w:b/>
          <w:bCs/>
          <w:sz w:val="22"/>
          <w:szCs w:val="22"/>
        </w:rPr>
        <w:t>KOMEN</w:t>
      </w:r>
      <w:r w:rsidRPr="00CF599F">
        <w:rPr>
          <w:rFonts w:asciiTheme="minorHAnsi" w:hAnsiTheme="minorHAnsi" w:cstheme="minorHAnsi"/>
          <w:b/>
          <w:bCs/>
          <w:spacing w:val="-8"/>
          <w:sz w:val="22"/>
          <w:szCs w:val="22"/>
        </w:rPr>
        <w:t xml:space="preserve"> </w:t>
      </w:r>
      <w:r w:rsidRPr="00CF599F">
        <w:rPr>
          <w:rFonts w:asciiTheme="minorHAnsi" w:hAnsiTheme="minorHAnsi" w:cstheme="minorHAnsi"/>
          <w:b/>
          <w:bCs/>
          <w:sz w:val="22"/>
          <w:szCs w:val="22"/>
        </w:rPr>
        <w:t>HET</w:t>
      </w:r>
      <w:r w:rsidRPr="00CF599F">
        <w:rPr>
          <w:rFonts w:asciiTheme="minorHAnsi" w:hAnsiTheme="minorHAnsi" w:cstheme="minorHAnsi"/>
          <w:b/>
          <w:bCs/>
          <w:spacing w:val="-6"/>
          <w:sz w:val="22"/>
          <w:szCs w:val="22"/>
        </w:rPr>
        <w:t xml:space="preserve"> </w:t>
      </w:r>
      <w:r w:rsidRPr="00CF599F">
        <w:rPr>
          <w:rFonts w:asciiTheme="minorHAnsi" w:hAnsiTheme="minorHAnsi" w:cstheme="minorHAnsi"/>
          <w:b/>
          <w:bCs/>
          <w:sz w:val="22"/>
          <w:szCs w:val="22"/>
        </w:rPr>
        <w:t>VOLGENDE</w:t>
      </w:r>
      <w:r w:rsidRPr="00CF599F">
        <w:rPr>
          <w:rFonts w:asciiTheme="minorHAnsi" w:hAnsiTheme="minorHAnsi" w:cstheme="minorHAnsi"/>
          <w:b/>
          <w:bCs/>
          <w:spacing w:val="-6"/>
          <w:sz w:val="22"/>
          <w:szCs w:val="22"/>
        </w:rPr>
        <w:t xml:space="preserve"> </w:t>
      </w:r>
      <w:r w:rsidRPr="00CF599F">
        <w:rPr>
          <w:rFonts w:asciiTheme="minorHAnsi" w:hAnsiTheme="minorHAnsi" w:cstheme="minorHAnsi"/>
          <w:b/>
          <w:bCs/>
          <w:spacing w:val="-2"/>
          <w:sz w:val="22"/>
          <w:szCs w:val="22"/>
        </w:rPr>
        <w:t>OVEREEN:</w:t>
      </w:r>
    </w:p>
    <w:p w14:paraId="7F93C536" w14:textId="77777777" w:rsidR="00D15661" w:rsidRDefault="00D15661" w:rsidP="004F3533">
      <w:pPr>
        <w:pStyle w:val="Plattetekst"/>
        <w:spacing w:before="1" w:line="276" w:lineRule="auto"/>
        <w:ind w:left="141"/>
        <w:rPr>
          <w:rFonts w:asciiTheme="minorHAnsi" w:hAnsiTheme="minorHAnsi" w:cstheme="minorHAnsi"/>
          <w:spacing w:val="-2"/>
          <w:sz w:val="22"/>
          <w:szCs w:val="22"/>
        </w:rPr>
      </w:pPr>
    </w:p>
    <w:p w14:paraId="4B3EE31E" w14:textId="565F1353" w:rsidR="00D15661" w:rsidRDefault="00D15661" w:rsidP="004F3533">
      <w:pPr>
        <w:spacing w:line="276" w:lineRule="auto"/>
        <w:jc w:val="both"/>
        <w:rPr>
          <w:rFonts w:asciiTheme="minorHAnsi" w:hAnsiTheme="minorHAnsi" w:cstheme="minorHAnsi"/>
        </w:rPr>
      </w:pPr>
      <w:r w:rsidRPr="003E3B7B">
        <w:rPr>
          <w:rFonts w:asciiTheme="minorHAnsi" w:hAnsiTheme="minorHAnsi" w:cstheme="minorHAnsi"/>
          <w:lang w:val="nl"/>
        </w:rPr>
        <w:t xml:space="preserve">In deze </w:t>
      </w:r>
      <w:r w:rsidR="00612620">
        <w:rPr>
          <w:rFonts w:asciiTheme="minorHAnsi" w:hAnsiTheme="minorHAnsi" w:cstheme="minorHAnsi"/>
          <w:lang w:val="nl"/>
        </w:rPr>
        <w:t>O</w:t>
      </w:r>
      <w:r w:rsidRPr="003E3B7B">
        <w:rPr>
          <w:rFonts w:asciiTheme="minorHAnsi" w:hAnsiTheme="minorHAnsi" w:cstheme="minorHAnsi"/>
          <w:lang w:val="nl"/>
        </w:rPr>
        <w:t xml:space="preserve">vereenkomst wordt een aantal begrippen met een beginhoofdletter gebruikt. </w:t>
      </w:r>
      <w:r w:rsidRPr="003E3B7B">
        <w:rPr>
          <w:rFonts w:asciiTheme="minorHAnsi" w:hAnsiTheme="minorHAnsi" w:cstheme="minorHAnsi"/>
        </w:rPr>
        <w:t xml:space="preserve">De definities zoals beschreven in de aanbestedingsdocumenten en inkoopvoorwaarden gelden ook voor deze Overeenkomst. </w:t>
      </w:r>
      <w:r>
        <w:rPr>
          <w:rFonts w:asciiTheme="minorHAnsi" w:hAnsiTheme="minorHAnsi" w:cstheme="minorHAnsi"/>
        </w:rPr>
        <w:t xml:space="preserve">Bij tegenstrijdigheid tussen de begrippen in de </w:t>
      </w:r>
      <w:r w:rsidR="00612620">
        <w:rPr>
          <w:rFonts w:asciiTheme="minorHAnsi" w:hAnsiTheme="minorHAnsi" w:cstheme="minorHAnsi"/>
        </w:rPr>
        <w:t>A</w:t>
      </w:r>
      <w:r>
        <w:rPr>
          <w:rFonts w:asciiTheme="minorHAnsi" w:hAnsiTheme="minorHAnsi" w:cstheme="minorHAnsi"/>
        </w:rPr>
        <w:t>anbestedingsleidraad en de begrippen in de</w:t>
      </w:r>
      <w:r w:rsidR="001B4B88" w:rsidRPr="001B4B88">
        <w:t xml:space="preserve"> </w:t>
      </w:r>
      <w:r w:rsidR="001B4B88" w:rsidRPr="001B4B88">
        <w:rPr>
          <w:rFonts w:asciiTheme="minorHAnsi" w:hAnsiTheme="minorHAnsi" w:cstheme="minorHAnsi"/>
        </w:rPr>
        <w:t>VNG Algemene Inkoopvoorwaarden</w:t>
      </w:r>
      <w:r w:rsidR="006F10C5">
        <w:rPr>
          <w:rFonts w:asciiTheme="minorHAnsi" w:hAnsiTheme="minorHAnsi" w:cstheme="minorHAnsi"/>
        </w:rPr>
        <w:t>,</w:t>
      </w:r>
      <w:r w:rsidR="001B4B88" w:rsidRPr="001B4B88">
        <w:rPr>
          <w:rFonts w:asciiTheme="minorHAnsi" w:hAnsiTheme="minorHAnsi" w:cstheme="minorHAnsi"/>
        </w:rPr>
        <w:t xml:space="preserve"> </w:t>
      </w:r>
      <w:r>
        <w:rPr>
          <w:rFonts w:asciiTheme="minorHAnsi" w:hAnsiTheme="minorHAnsi" w:cstheme="minorHAnsi"/>
        </w:rPr>
        <w:t xml:space="preserve">prevaleren de begrippen zoals beschreven in de </w:t>
      </w:r>
      <w:r w:rsidR="006F10C5">
        <w:rPr>
          <w:rFonts w:asciiTheme="minorHAnsi" w:hAnsiTheme="minorHAnsi" w:cstheme="minorHAnsi"/>
        </w:rPr>
        <w:t>A</w:t>
      </w:r>
      <w:r>
        <w:rPr>
          <w:rFonts w:asciiTheme="minorHAnsi" w:hAnsiTheme="minorHAnsi" w:cstheme="minorHAnsi"/>
        </w:rPr>
        <w:t xml:space="preserve">anbestedingsleidraad. </w:t>
      </w:r>
    </w:p>
    <w:p w14:paraId="015D8AA5" w14:textId="77777777" w:rsidR="00CF599F" w:rsidRDefault="00CF599F" w:rsidP="004F3533">
      <w:pPr>
        <w:spacing w:line="276" w:lineRule="auto"/>
        <w:jc w:val="both"/>
        <w:rPr>
          <w:rFonts w:asciiTheme="minorHAnsi" w:hAnsiTheme="minorHAnsi" w:cstheme="minorHAnsi"/>
        </w:rPr>
      </w:pPr>
    </w:p>
    <w:p w14:paraId="5EE18C29" w14:textId="091FAD1D" w:rsidR="00CF599F" w:rsidRDefault="00CF599F" w:rsidP="004F3533">
      <w:pPr>
        <w:spacing w:line="276" w:lineRule="auto"/>
        <w:jc w:val="both"/>
        <w:rPr>
          <w:rFonts w:asciiTheme="minorHAnsi" w:hAnsiTheme="minorHAnsi" w:cstheme="minorHAnsi"/>
        </w:rPr>
      </w:pPr>
      <w:r>
        <w:rPr>
          <w:rFonts w:asciiTheme="minorHAnsi" w:hAnsiTheme="minorHAnsi" w:cstheme="minorHAnsi"/>
        </w:rPr>
        <w:t xml:space="preserve">Waar in de aanbestedingsstukken en deze Overeenkomst ‘Concessiehouder’ staat, wordt daaronder de ‘Contractant’ in de zin van de </w:t>
      </w:r>
      <w:r w:rsidR="00BD6808" w:rsidRPr="001B4B88">
        <w:rPr>
          <w:rFonts w:asciiTheme="minorHAnsi" w:hAnsiTheme="minorHAnsi" w:cstheme="minorHAnsi"/>
        </w:rPr>
        <w:t>VNG Algemene Inkoopvoorwaarden</w:t>
      </w:r>
      <w:r w:rsidR="00BD6808">
        <w:rPr>
          <w:rFonts w:asciiTheme="minorHAnsi" w:hAnsiTheme="minorHAnsi" w:cstheme="minorHAnsi"/>
        </w:rPr>
        <w:t xml:space="preserve"> </w:t>
      </w:r>
      <w:r>
        <w:rPr>
          <w:rFonts w:asciiTheme="minorHAnsi" w:hAnsiTheme="minorHAnsi" w:cstheme="minorHAnsi"/>
        </w:rPr>
        <w:t>verstaan.</w:t>
      </w:r>
    </w:p>
    <w:p w14:paraId="0DCAE959" w14:textId="77777777" w:rsidR="00CF599F" w:rsidRDefault="00CF599F" w:rsidP="004F3533">
      <w:pPr>
        <w:spacing w:line="276" w:lineRule="auto"/>
        <w:jc w:val="both"/>
        <w:rPr>
          <w:rFonts w:asciiTheme="minorHAnsi" w:hAnsiTheme="minorHAnsi" w:cstheme="minorHAnsi"/>
          <w:lang w:val="nl"/>
        </w:rPr>
      </w:pPr>
    </w:p>
    <w:p w14:paraId="3C66B6C0" w14:textId="77777777" w:rsidR="00CF599F" w:rsidRPr="003E3B7B" w:rsidRDefault="00CF599F" w:rsidP="004F3533">
      <w:pPr>
        <w:spacing w:line="276" w:lineRule="auto"/>
        <w:jc w:val="both"/>
        <w:rPr>
          <w:rFonts w:asciiTheme="minorHAnsi" w:hAnsiTheme="minorHAnsi" w:cstheme="minorHAnsi"/>
          <w:lang w:val="nl"/>
        </w:rPr>
      </w:pPr>
      <w:bookmarkStart w:id="0" w:name="_Hlk133852496"/>
      <w:r w:rsidRPr="003E3B7B">
        <w:rPr>
          <w:rFonts w:asciiTheme="minorHAnsi" w:hAnsiTheme="minorHAnsi" w:cstheme="minorHAnsi"/>
          <w:lang w:val="nl"/>
        </w:rPr>
        <w:t>In aanvulling hierop gelden tevens de navolgende begrippen:</w:t>
      </w:r>
    </w:p>
    <w:bookmarkEnd w:id="0"/>
    <w:p w14:paraId="4B7DBF2A" w14:textId="77777777" w:rsidR="00CF599F" w:rsidRPr="003E3B7B" w:rsidRDefault="00CF599F" w:rsidP="004F3533">
      <w:pPr>
        <w:suppressAutoHyphens/>
        <w:spacing w:line="276" w:lineRule="auto"/>
        <w:ind w:right="-1"/>
        <w:rPr>
          <w:rFonts w:asciiTheme="minorHAnsi" w:hAnsiTheme="minorHAnsi" w:cstheme="minorHAnsi"/>
          <w:lang w:val="nl"/>
        </w:rPr>
      </w:pPr>
    </w:p>
    <w:tbl>
      <w:tblPr>
        <w:tblW w:w="0" w:type="auto"/>
        <w:tblInd w:w="8" w:type="dxa"/>
        <w:tblLayout w:type="fixed"/>
        <w:tblCellMar>
          <w:left w:w="0" w:type="dxa"/>
          <w:right w:w="0" w:type="dxa"/>
        </w:tblCellMar>
        <w:tblLook w:val="04A0" w:firstRow="1" w:lastRow="0" w:firstColumn="1" w:lastColumn="0" w:noHBand="0" w:noVBand="1"/>
      </w:tblPr>
      <w:tblGrid>
        <w:gridCol w:w="2913"/>
        <w:gridCol w:w="5935"/>
      </w:tblGrid>
      <w:tr w:rsidR="00CF599F" w:rsidRPr="003E3B7B" w14:paraId="28777BCF" w14:textId="77777777" w:rsidTr="00A15D07">
        <w:trPr>
          <w:trHeight w:val="172"/>
        </w:trPr>
        <w:tc>
          <w:tcPr>
            <w:tcW w:w="2913" w:type="dxa"/>
            <w:hideMark/>
          </w:tcPr>
          <w:p w14:paraId="321B78D0" w14:textId="77777777" w:rsidR="00CF599F" w:rsidRPr="003E3B7B" w:rsidRDefault="00CF599F" w:rsidP="004F3533">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lastRenderedPageBreak/>
              <w:t>Gebrek</w:t>
            </w:r>
          </w:p>
        </w:tc>
        <w:tc>
          <w:tcPr>
            <w:tcW w:w="5935" w:type="dxa"/>
            <w:hideMark/>
          </w:tcPr>
          <w:p w14:paraId="62F69322" w14:textId="4FA25279" w:rsidR="00CF599F" w:rsidRPr="003E3B7B" w:rsidRDefault="00CF599F" w:rsidP="004F3533">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w:t>
            </w:r>
            <w:r w:rsidR="006F10C5">
              <w:rPr>
                <w:rFonts w:asciiTheme="minorHAnsi" w:hAnsiTheme="minorHAnsi" w:cstheme="minorHAnsi"/>
                <w:sz w:val="22"/>
                <w:szCs w:val="22"/>
              </w:rPr>
              <w:t>Concessiehouder</w:t>
            </w:r>
            <w:r w:rsidRPr="003E3B7B">
              <w:rPr>
                <w:rFonts w:asciiTheme="minorHAnsi" w:hAnsiTheme="minorHAnsi" w:cstheme="minorHAnsi"/>
                <w:sz w:val="22"/>
                <w:szCs w:val="22"/>
              </w:rPr>
              <w:t xml:space="preserve"> geleverde Dienst aan gestelde eisen in deze Overeenkomst. </w:t>
            </w:r>
            <w:r w:rsidR="00466565">
              <w:rPr>
                <w:rFonts w:asciiTheme="minorHAnsi" w:hAnsiTheme="minorHAnsi" w:cstheme="minorHAnsi"/>
                <w:sz w:val="22"/>
                <w:szCs w:val="22"/>
              </w:rPr>
              <w:br/>
            </w:r>
            <w:r w:rsidR="00466565">
              <w:rPr>
                <w:rFonts w:asciiTheme="minorHAnsi" w:hAnsiTheme="minorHAnsi" w:cstheme="minorHAnsi"/>
                <w:sz w:val="22"/>
                <w:szCs w:val="22"/>
              </w:rPr>
              <w:br/>
            </w:r>
          </w:p>
        </w:tc>
      </w:tr>
      <w:tr w:rsidR="00CF599F" w:rsidRPr="003E3B7B" w14:paraId="7D0AEAD6" w14:textId="77777777" w:rsidTr="00A15D07">
        <w:trPr>
          <w:trHeight w:val="172"/>
        </w:trPr>
        <w:tc>
          <w:tcPr>
            <w:tcW w:w="2913" w:type="dxa"/>
          </w:tcPr>
          <w:p w14:paraId="0AD582BA" w14:textId="77777777" w:rsidR="00CF599F" w:rsidRDefault="00CF599F" w:rsidP="004F3533">
            <w:pPr>
              <w:pStyle w:val="Inhoudtabel"/>
              <w:snapToGrid w:val="0"/>
              <w:spacing w:line="276" w:lineRule="auto"/>
              <w:rPr>
                <w:rFonts w:asciiTheme="minorHAnsi" w:hAnsiTheme="minorHAnsi" w:cstheme="minorHAnsi"/>
                <w:sz w:val="22"/>
                <w:szCs w:val="22"/>
              </w:rPr>
            </w:pPr>
            <w:bookmarkStart w:id="1" w:name="_Hlk133852483"/>
            <w:r w:rsidRPr="003E3B7B">
              <w:rPr>
                <w:rFonts w:asciiTheme="minorHAnsi" w:hAnsiTheme="minorHAnsi" w:cstheme="minorHAnsi"/>
                <w:sz w:val="22"/>
                <w:szCs w:val="22"/>
              </w:rPr>
              <w:t>Hulppersonen</w:t>
            </w:r>
          </w:p>
          <w:p w14:paraId="3C04DAD5" w14:textId="77777777" w:rsidR="00CF599F" w:rsidRDefault="00CF599F" w:rsidP="004F3533">
            <w:pPr>
              <w:pStyle w:val="Inhoudtabel"/>
              <w:snapToGrid w:val="0"/>
              <w:spacing w:line="276" w:lineRule="auto"/>
              <w:rPr>
                <w:rFonts w:asciiTheme="minorHAnsi" w:hAnsiTheme="minorHAnsi" w:cstheme="minorHAnsi"/>
                <w:sz w:val="22"/>
                <w:szCs w:val="22"/>
              </w:rPr>
            </w:pPr>
          </w:p>
          <w:p w14:paraId="214BFF3D" w14:textId="77777777" w:rsidR="00CF599F" w:rsidRDefault="00CF599F" w:rsidP="004F3533">
            <w:pPr>
              <w:pStyle w:val="Inhoudtabel"/>
              <w:snapToGrid w:val="0"/>
              <w:spacing w:line="276" w:lineRule="auto"/>
              <w:rPr>
                <w:rFonts w:asciiTheme="minorHAnsi" w:hAnsiTheme="minorHAnsi" w:cstheme="minorHAnsi"/>
                <w:sz w:val="22"/>
                <w:szCs w:val="22"/>
              </w:rPr>
            </w:pPr>
          </w:p>
          <w:p w14:paraId="32344225" w14:textId="77777777" w:rsidR="00CF599F" w:rsidRPr="003E3B7B" w:rsidRDefault="00CF599F" w:rsidP="004F3533">
            <w:pPr>
              <w:pStyle w:val="Inhoudtabel"/>
              <w:snapToGrid w:val="0"/>
              <w:spacing w:line="276" w:lineRule="auto"/>
              <w:rPr>
                <w:rFonts w:asciiTheme="minorHAnsi" w:hAnsiTheme="minorHAnsi" w:cstheme="minorHAnsi"/>
                <w:sz w:val="22"/>
                <w:szCs w:val="22"/>
              </w:rPr>
            </w:pPr>
          </w:p>
        </w:tc>
        <w:tc>
          <w:tcPr>
            <w:tcW w:w="5935" w:type="dxa"/>
          </w:tcPr>
          <w:p w14:paraId="680AAFE6" w14:textId="5865309A" w:rsidR="00CF599F" w:rsidRPr="003E3B7B" w:rsidRDefault="00CF599F" w:rsidP="004F3533">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Derden, onderaannemers of hun personeel - al dan niet ondergeschikt - die worden ingezet ter uitvoering van de Overeenkomst. </w:t>
            </w:r>
          </w:p>
        </w:tc>
      </w:tr>
    </w:tbl>
    <w:bookmarkEnd w:id="1"/>
    <w:p w14:paraId="327AB961" w14:textId="303F60F2" w:rsidR="000362DA" w:rsidRPr="005F5F2C" w:rsidRDefault="00C34F4B" w:rsidP="004F3533">
      <w:pPr>
        <w:pStyle w:val="Kop1"/>
        <w:tabs>
          <w:tab w:val="left" w:pos="1557"/>
        </w:tabs>
        <w:spacing w:line="276" w:lineRule="auto"/>
        <w:ind w:left="0"/>
        <w:rPr>
          <w:rFonts w:asciiTheme="minorHAnsi" w:hAnsiTheme="minorHAnsi" w:cstheme="minorHAnsi"/>
          <w:sz w:val="22"/>
          <w:szCs w:val="22"/>
        </w:rPr>
      </w:pPr>
      <w:r w:rsidRPr="005F5F2C">
        <w:rPr>
          <w:rFonts w:asciiTheme="minorHAnsi" w:hAnsiTheme="minorHAnsi" w:cstheme="minorHAnsi"/>
          <w:sz w:val="22"/>
          <w:szCs w:val="22"/>
        </w:rPr>
        <w:t>Artikel</w:t>
      </w:r>
      <w:r w:rsidRPr="005F5F2C">
        <w:rPr>
          <w:rFonts w:asciiTheme="minorHAnsi" w:hAnsiTheme="minorHAnsi" w:cstheme="minorHAnsi"/>
          <w:spacing w:val="-6"/>
          <w:sz w:val="22"/>
          <w:szCs w:val="22"/>
        </w:rPr>
        <w:t xml:space="preserve"> </w:t>
      </w:r>
      <w:r w:rsidR="00023EA5">
        <w:rPr>
          <w:rFonts w:asciiTheme="minorHAnsi" w:hAnsiTheme="minorHAnsi" w:cstheme="minorHAnsi"/>
          <w:spacing w:val="-10"/>
          <w:sz w:val="22"/>
          <w:szCs w:val="22"/>
        </w:rPr>
        <w:t>1</w:t>
      </w:r>
      <w:r w:rsidRPr="005F5F2C">
        <w:rPr>
          <w:rFonts w:asciiTheme="minorHAnsi" w:hAnsiTheme="minorHAnsi" w:cstheme="minorHAnsi"/>
          <w:sz w:val="22"/>
          <w:szCs w:val="22"/>
        </w:rPr>
        <w:tab/>
      </w:r>
      <w:r w:rsidR="000E2B2D">
        <w:rPr>
          <w:rFonts w:asciiTheme="minorHAnsi" w:hAnsiTheme="minorHAnsi" w:cstheme="minorHAnsi"/>
          <w:spacing w:val="-2"/>
          <w:sz w:val="22"/>
          <w:szCs w:val="22"/>
        </w:rPr>
        <w:t xml:space="preserve">Voorwerp van de </w:t>
      </w:r>
      <w:r w:rsidR="0090230C">
        <w:rPr>
          <w:rFonts w:asciiTheme="minorHAnsi" w:hAnsiTheme="minorHAnsi" w:cstheme="minorHAnsi"/>
          <w:spacing w:val="-2"/>
          <w:sz w:val="22"/>
          <w:szCs w:val="22"/>
        </w:rPr>
        <w:t>O</w:t>
      </w:r>
      <w:r w:rsidR="000E2B2D">
        <w:rPr>
          <w:rFonts w:asciiTheme="minorHAnsi" w:hAnsiTheme="minorHAnsi" w:cstheme="minorHAnsi"/>
          <w:spacing w:val="-2"/>
          <w:sz w:val="22"/>
          <w:szCs w:val="22"/>
        </w:rPr>
        <w:t>vereenkomst</w:t>
      </w:r>
    </w:p>
    <w:p w14:paraId="14E07C0A" w14:textId="2FF760A6" w:rsidR="0069286A" w:rsidRPr="00F629AF" w:rsidRDefault="00237682" w:rsidP="004F3533">
      <w:pPr>
        <w:pStyle w:val="Lijstalinea"/>
        <w:numPr>
          <w:ilvl w:val="1"/>
          <w:numId w:val="15"/>
        </w:numPr>
        <w:tabs>
          <w:tab w:val="left" w:pos="571"/>
          <w:tab w:val="left" w:pos="573"/>
        </w:tabs>
        <w:spacing w:before="30" w:line="276" w:lineRule="auto"/>
        <w:ind w:right="497"/>
        <w:rPr>
          <w:rFonts w:asciiTheme="minorHAnsi" w:hAnsiTheme="minorHAnsi" w:cstheme="minorHAnsi"/>
        </w:rPr>
      </w:pPr>
      <w:r>
        <w:rPr>
          <w:rFonts w:asciiTheme="minorHAnsi" w:hAnsiTheme="minorHAnsi" w:cstheme="minorHAnsi"/>
        </w:rPr>
        <w:t>Concessieverlener</w:t>
      </w:r>
      <w:r w:rsidR="00C34F4B" w:rsidRPr="00023EA5">
        <w:rPr>
          <w:rFonts w:asciiTheme="minorHAnsi" w:hAnsiTheme="minorHAnsi" w:cstheme="minorHAnsi"/>
        </w:rPr>
        <w:t xml:space="preserve"> verleent aan Co</w:t>
      </w:r>
      <w:r>
        <w:rPr>
          <w:rFonts w:asciiTheme="minorHAnsi" w:hAnsiTheme="minorHAnsi" w:cstheme="minorHAnsi"/>
        </w:rPr>
        <w:t>ncessiehouder</w:t>
      </w:r>
      <w:r w:rsidR="00C34F4B" w:rsidRPr="00023EA5">
        <w:rPr>
          <w:rFonts w:asciiTheme="minorHAnsi" w:hAnsiTheme="minorHAnsi" w:cstheme="minorHAnsi"/>
        </w:rPr>
        <w:t xml:space="preserve"> </w:t>
      </w:r>
      <w:r>
        <w:rPr>
          <w:rFonts w:asciiTheme="minorHAnsi" w:hAnsiTheme="minorHAnsi" w:cstheme="minorHAnsi"/>
        </w:rPr>
        <w:t xml:space="preserve">de concessieopdracht tot het verrichten van Diensten </w:t>
      </w:r>
      <w:r w:rsidR="00F1155F">
        <w:rPr>
          <w:rFonts w:asciiTheme="minorHAnsi" w:hAnsiTheme="minorHAnsi" w:cstheme="minorHAnsi"/>
        </w:rPr>
        <w:t xml:space="preserve">conform </w:t>
      </w:r>
      <w:r>
        <w:rPr>
          <w:rFonts w:asciiTheme="minorHAnsi" w:hAnsiTheme="minorHAnsi" w:cstheme="minorHAnsi"/>
        </w:rPr>
        <w:t xml:space="preserve">de op basis van de Aanbestedingsleidraad van </w:t>
      </w:r>
      <w:r w:rsidR="001B218C">
        <w:rPr>
          <w:rFonts w:asciiTheme="minorHAnsi" w:hAnsiTheme="minorHAnsi" w:cstheme="minorHAnsi"/>
        </w:rPr>
        <w:t xml:space="preserve">Concessieverlener d.d. </w:t>
      </w:r>
      <w:r w:rsidR="00F82892">
        <w:rPr>
          <w:rFonts w:asciiTheme="minorHAnsi" w:hAnsiTheme="minorHAnsi" w:cstheme="minorHAnsi"/>
          <w:color w:val="000000" w:themeColor="text1"/>
        </w:rPr>
        <w:t>19 mei 2025</w:t>
      </w:r>
      <w:r w:rsidR="001B218C">
        <w:rPr>
          <w:rFonts w:asciiTheme="minorHAnsi" w:hAnsiTheme="minorHAnsi" w:cstheme="minorHAnsi"/>
        </w:rPr>
        <w:t xml:space="preserve">, door Concessiehouder ingediende Inschrijving d.d. </w:t>
      </w:r>
      <w:r w:rsidR="001B218C" w:rsidRPr="00F629AF">
        <w:rPr>
          <w:rFonts w:asciiTheme="minorHAnsi" w:hAnsiTheme="minorHAnsi" w:cstheme="minorHAnsi"/>
        </w:rPr>
        <w:t xml:space="preserve">DATUM, kenmerk (Bijlage X), welke </w:t>
      </w:r>
      <w:r w:rsidR="0090230C" w:rsidRPr="00F629AF">
        <w:rPr>
          <w:rFonts w:asciiTheme="minorHAnsi" w:hAnsiTheme="minorHAnsi" w:cstheme="minorHAnsi"/>
        </w:rPr>
        <w:t>concessieopdracht Concessiehouder bij dezen aanvaard</w:t>
      </w:r>
      <w:r w:rsidR="00507D7E" w:rsidRPr="00F629AF">
        <w:rPr>
          <w:rFonts w:asciiTheme="minorHAnsi" w:hAnsiTheme="minorHAnsi" w:cstheme="minorHAnsi"/>
        </w:rPr>
        <w:t>t</w:t>
      </w:r>
      <w:r w:rsidR="0090230C" w:rsidRPr="00F629AF">
        <w:rPr>
          <w:rFonts w:asciiTheme="minorHAnsi" w:hAnsiTheme="minorHAnsi" w:cstheme="minorHAnsi"/>
        </w:rPr>
        <w:t>, een en ander voor zover daarvan niet in deze Overeenkomst wordt afgeweken.</w:t>
      </w:r>
    </w:p>
    <w:p w14:paraId="7FB42845" w14:textId="77777777" w:rsidR="00F37877" w:rsidRPr="00F629AF" w:rsidRDefault="00C34F4B" w:rsidP="004F3533">
      <w:pPr>
        <w:pStyle w:val="Lijstalinea"/>
        <w:numPr>
          <w:ilvl w:val="1"/>
          <w:numId w:val="15"/>
        </w:numPr>
        <w:tabs>
          <w:tab w:val="left" w:pos="571"/>
          <w:tab w:val="left" w:pos="573"/>
        </w:tabs>
        <w:spacing w:before="30" w:line="276" w:lineRule="auto"/>
        <w:ind w:right="497"/>
        <w:rPr>
          <w:rFonts w:asciiTheme="minorHAnsi" w:hAnsiTheme="minorHAnsi" w:cstheme="minorHAnsi"/>
        </w:rPr>
      </w:pPr>
      <w:r w:rsidRPr="00F629AF">
        <w:rPr>
          <w:rFonts w:asciiTheme="minorHAnsi" w:hAnsiTheme="minorHAnsi" w:cstheme="minorHAnsi"/>
        </w:rPr>
        <w:t xml:space="preserve">De navolgende documenten </w:t>
      </w:r>
      <w:r w:rsidR="007E4503" w:rsidRPr="00F629AF">
        <w:rPr>
          <w:rFonts w:asciiTheme="minorHAnsi" w:hAnsiTheme="minorHAnsi" w:cstheme="minorHAnsi"/>
        </w:rPr>
        <w:t xml:space="preserve">vormen gezamenlijk de Overeenkomst. </w:t>
      </w:r>
      <w:r w:rsidRPr="00F629AF">
        <w:rPr>
          <w:rFonts w:asciiTheme="minorHAnsi" w:hAnsiTheme="minorHAnsi" w:cstheme="minorHAnsi"/>
        </w:rPr>
        <w:t>Voor zover deze documenten</w:t>
      </w:r>
      <w:r w:rsidRPr="00F629AF">
        <w:rPr>
          <w:rFonts w:asciiTheme="minorHAnsi" w:hAnsiTheme="minorHAnsi" w:cstheme="minorHAnsi"/>
          <w:spacing w:val="-5"/>
        </w:rPr>
        <w:t xml:space="preserve"> </w:t>
      </w:r>
      <w:r w:rsidRPr="00F629AF">
        <w:rPr>
          <w:rFonts w:asciiTheme="minorHAnsi" w:hAnsiTheme="minorHAnsi" w:cstheme="minorHAnsi"/>
        </w:rPr>
        <w:t>met</w:t>
      </w:r>
      <w:r w:rsidRPr="00F629AF">
        <w:rPr>
          <w:rFonts w:asciiTheme="minorHAnsi" w:hAnsiTheme="minorHAnsi" w:cstheme="minorHAnsi"/>
          <w:spacing w:val="-5"/>
        </w:rPr>
        <w:t xml:space="preserve"> </w:t>
      </w:r>
      <w:r w:rsidRPr="00F629AF">
        <w:rPr>
          <w:rFonts w:asciiTheme="minorHAnsi" w:hAnsiTheme="minorHAnsi" w:cstheme="minorHAnsi"/>
        </w:rPr>
        <w:t>elkaar</w:t>
      </w:r>
      <w:r w:rsidRPr="00F629AF">
        <w:rPr>
          <w:rFonts w:asciiTheme="minorHAnsi" w:hAnsiTheme="minorHAnsi" w:cstheme="minorHAnsi"/>
          <w:spacing w:val="-2"/>
        </w:rPr>
        <w:t xml:space="preserve"> </w:t>
      </w:r>
      <w:r w:rsidRPr="00F629AF">
        <w:rPr>
          <w:rFonts w:asciiTheme="minorHAnsi" w:hAnsiTheme="minorHAnsi" w:cstheme="minorHAnsi"/>
        </w:rPr>
        <w:t>in</w:t>
      </w:r>
      <w:r w:rsidRPr="00F629AF">
        <w:rPr>
          <w:rFonts w:asciiTheme="minorHAnsi" w:hAnsiTheme="minorHAnsi" w:cstheme="minorHAnsi"/>
          <w:spacing w:val="-5"/>
        </w:rPr>
        <w:t xml:space="preserve"> </w:t>
      </w:r>
      <w:r w:rsidRPr="00F629AF">
        <w:rPr>
          <w:rFonts w:asciiTheme="minorHAnsi" w:hAnsiTheme="minorHAnsi" w:cstheme="minorHAnsi"/>
        </w:rPr>
        <w:t>tegenspraak</w:t>
      </w:r>
      <w:r w:rsidRPr="00F629AF">
        <w:rPr>
          <w:rFonts w:asciiTheme="minorHAnsi" w:hAnsiTheme="minorHAnsi" w:cstheme="minorHAnsi"/>
          <w:spacing w:val="-4"/>
        </w:rPr>
        <w:t xml:space="preserve"> </w:t>
      </w:r>
      <w:r w:rsidRPr="00F629AF">
        <w:rPr>
          <w:rFonts w:asciiTheme="minorHAnsi" w:hAnsiTheme="minorHAnsi" w:cstheme="minorHAnsi"/>
        </w:rPr>
        <w:t>zijn,</w:t>
      </w:r>
      <w:r w:rsidRPr="00F629AF">
        <w:rPr>
          <w:rFonts w:asciiTheme="minorHAnsi" w:hAnsiTheme="minorHAnsi" w:cstheme="minorHAnsi"/>
          <w:spacing w:val="-5"/>
        </w:rPr>
        <w:t xml:space="preserve"> </w:t>
      </w:r>
      <w:r w:rsidRPr="00F629AF">
        <w:rPr>
          <w:rFonts w:asciiTheme="minorHAnsi" w:hAnsiTheme="minorHAnsi" w:cstheme="minorHAnsi"/>
        </w:rPr>
        <w:t>prevaleert</w:t>
      </w:r>
      <w:r w:rsidRPr="00F629AF">
        <w:rPr>
          <w:rFonts w:asciiTheme="minorHAnsi" w:hAnsiTheme="minorHAnsi" w:cstheme="minorHAnsi"/>
          <w:spacing w:val="-2"/>
        </w:rPr>
        <w:t xml:space="preserve"> </w:t>
      </w:r>
      <w:r w:rsidRPr="00F629AF">
        <w:rPr>
          <w:rFonts w:asciiTheme="minorHAnsi" w:hAnsiTheme="minorHAnsi" w:cstheme="minorHAnsi"/>
        </w:rPr>
        <w:t>het</w:t>
      </w:r>
      <w:r w:rsidRPr="00F629AF">
        <w:rPr>
          <w:rFonts w:asciiTheme="minorHAnsi" w:hAnsiTheme="minorHAnsi" w:cstheme="minorHAnsi"/>
          <w:spacing w:val="-3"/>
        </w:rPr>
        <w:t xml:space="preserve"> </w:t>
      </w:r>
      <w:r w:rsidRPr="00F629AF">
        <w:rPr>
          <w:rFonts w:asciiTheme="minorHAnsi" w:hAnsiTheme="minorHAnsi" w:cstheme="minorHAnsi"/>
        </w:rPr>
        <w:t>eerdergenoemde</w:t>
      </w:r>
      <w:r w:rsidRPr="00F629AF">
        <w:rPr>
          <w:rFonts w:asciiTheme="minorHAnsi" w:hAnsiTheme="minorHAnsi" w:cstheme="minorHAnsi"/>
          <w:spacing w:val="-6"/>
        </w:rPr>
        <w:t xml:space="preserve"> </w:t>
      </w:r>
      <w:r w:rsidRPr="00F629AF">
        <w:rPr>
          <w:rFonts w:asciiTheme="minorHAnsi" w:hAnsiTheme="minorHAnsi" w:cstheme="minorHAnsi"/>
        </w:rPr>
        <w:t>document</w:t>
      </w:r>
      <w:r w:rsidRPr="00F629AF">
        <w:rPr>
          <w:rFonts w:asciiTheme="minorHAnsi" w:hAnsiTheme="minorHAnsi" w:cstheme="minorHAnsi"/>
          <w:spacing w:val="-3"/>
        </w:rPr>
        <w:t xml:space="preserve"> </w:t>
      </w:r>
      <w:r w:rsidRPr="00F629AF">
        <w:rPr>
          <w:rFonts w:asciiTheme="minorHAnsi" w:hAnsiTheme="minorHAnsi" w:cstheme="minorHAnsi"/>
        </w:rPr>
        <w:t>boven</w:t>
      </w:r>
      <w:r w:rsidRPr="00F629AF">
        <w:rPr>
          <w:rFonts w:asciiTheme="minorHAnsi" w:hAnsiTheme="minorHAnsi" w:cstheme="minorHAnsi"/>
          <w:spacing w:val="-3"/>
        </w:rPr>
        <w:t xml:space="preserve"> </w:t>
      </w:r>
      <w:r w:rsidRPr="00F629AF">
        <w:rPr>
          <w:rFonts w:asciiTheme="minorHAnsi" w:hAnsiTheme="minorHAnsi" w:cstheme="minorHAnsi"/>
        </w:rPr>
        <w:t>het later genoemde:</w:t>
      </w:r>
    </w:p>
    <w:p w14:paraId="75903248" w14:textId="77777777" w:rsidR="00F37877" w:rsidRPr="00F629AF" w:rsidRDefault="00F37877" w:rsidP="00F37877">
      <w:pPr>
        <w:pStyle w:val="Lijstalinea"/>
        <w:tabs>
          <w:tab w:val="left" w:pos="571"/>
          <w:tab w:val="left" w:pos="573"/>
        </w:tabs>
        <w:spacing w:before="30" w:line="276" w:lineRule="auto"/>
        <w:ind w:left="501" w:right="497" w:firstLine="0"/>
        <w:rPr>
          <w:rFonts w:asciiTheme="minorHAnsi" w:hAnsiTheme="minorHAnsi" w:cstheme="minorHAnsi"/>
        </w:rPr>
      </w:pPr>
    </w:p>
    <w:p w14:paraId="27BF1D76" w14:textId="77777777" w:rsidR="00F37877" w:rsidRPr="00F629AF" w:rsidRDefault="00F37877" w:rsidP="00F37877">
      <w:pPr>
        <w:pStyle w:val="Lijstalinea"/>
        <w:numPr>
          <w:ilvl w:val="2"/>
          <w:numId w:val="10"/>
        </w:numPr>
        <w:tabs>
          <w:tab w:val="left" w:pos="848"/>
        </w:tabs>
        <w:spacing w:line="276" w:lineRule="auto"/>
        <w:ind w:left="848" w:hanging="275"/>
        <w:rPr>
          <w:rFonts w:asciiTheme="minorHAnsi" w:hAnsiTheme="minorHAnsi" w:cstheme="minorHAnsi"/>
        </w:rPr>
      </w:pPr>
      <w:r w:rsidRPr="00F629AF">
        <w:rPr>
          <w:rFonts w:asciiTheme="minorHAnsi" w:hAnsiTheme="minorHAnsi" w:cstheme="minorHAnsi"/>
        </w:rPr>
        <w:t>Deze</w:t>
      </w:r>
      <w:r w:rsidRPr="00F629AF">
        <w:rPr>
          <w:rFonts w:asciiTheme="minorHAnsi" w:hAnsiTheme="minorHAnsi" w:cstheme="minorHAnsi"/>
          <w:spacing w:val="-6"/>
        </w:rPr>
        <w:t xml:space="preserve"> </w:t>
      </w:r>
      <w:r w:rsidRPr="00F629AF">
        <w:rPr>
          <w:rFonts w:asciiTheme="minorHAnsi" w:hAnsiTheme="minorHAnsi" w:cstheme="minorHAnsi"/>
          <w:spacing w:val="-2"/>
        </w:rPr>
        <w:t>Overeenkomst;</w:t>
      </w:r>
    </w:p>
    <w:p w14:paraId="69D9F60E" w14:textId="707FF354" w:rsidR="00F37877" w:rsidRPr="00F629AF" w:rsidRDefault="00F37877" w:rsidP="00F37877">
      <w:pPr>
        <w:pStyle w:val="Lijstalinea"/>
        <w:numPr>
          <w:ilvl w:val="2"/>
          <w:numId w:val="10"/>
        </w:numPr>
        <w:spacing w:line="276" w:lineRule="auto"/>
        <w:rPr>
          <w:rFonts w:asciiTheme="minorHAnsi" w:hAnsiTheme="minorHAnsi" w:cstheme="minorBidi"/>
        </w:rPr>
      </w:pPr>
      <w:r w:rsidRPr="00F629AF">
        <w:rPr>
          <w:rFonts w:asciiTheme="minorHAnsi" w:hAnsiTheme="minorHAnsi" w:cstheme="minorBidi"/>
        </w:rPr>
        <w:t>Aanbestedingsleidraad inclusief bijlagen zoals laatstelijk bijgesteld aan de hand van de nota(‘s) van inlichtingen (</w:t>
      </w:r>
      <w:r w:rsidR="006121B5" w:rsidRPr="00F629AF">
        <w:rPr>
          <w:rFonts w:asciiTheme="minorHAnsi" w:hAnsiTheme="minorHAnsi" w:cstheme="minorBidi"/>
        </w:rPr>
        <w:t>Bijlage 1</w:t>
      </w:r>
      <w:r w:rsidRPr="00F629AF">
        <w:rPr>
          <w:rFonts w:asciiTheme="minorHAnsi" w:hAnsiTheme="minorHAnsi" w:cstheme="minorBidi"/>
        </w:rPr>
        <w:t>);</w:t>
      </w:r>
    </w:p>
    <w:p w14:paraId="69C16E25" w14:textId="5AC881BD" w:rsidR="00F37877" w:rsidRPr="00F629AF" w:rsidRDefault="00F37877" w:rsidP="00F37877">
      <w:pPr>
        <w:pStyle w:val="Lijstalinea"/>
        <w:numPr>
          <w:ilvl w:val="2"/>
          <w:numId w:val="10"/>
        </w:numPr>
        <w:spacing w:line="276" w:lineRule="auto"/>
        <w:rPr>
          <w:rFonts w:asciiTheme="minorHAnsi" w:hAnsiTheme="minorHAnsi" w:cstheme="minorBidi"/>
        </w:rPr>
      </w:pPr>
      <w:r w:rsidRPr="00F629AF">
        <w:rPr>
          <w:rFonts w:asciiTheme="minorHAnsi" w:hAnsiTheme="minorHAnsi" w:cstheme="minorBidi"/>
        </w:rPr>
        <w:t>de VNG Algemene Inkoopvoorwaarden (versie gemeente Amersfoort) (</w:t>
      </w:r>
      <w:r w:rsidR="006121B5" w:rsidRPr="00F629AF">
        <w:rPr>
          <w:rFonts w:asciiTheme="minorHAnsi" w:hAnsiTheme="minorHAnsi" w:cstheme="minorBidi"/>
        </w:rPr>
        <w:t>Bijlage 2);</w:t>
      </w:r>
    </w:p>
    <w:p w14:paraId="62395E27" w14:textId="72D41D1D" w:rsidR="00F37877" w:rsidRPr="00F37877" w:rsidRDefault="00F37877" w:rsidP="00F37877">
      <w:pPr>
        <w:pStyle w:val="Lijstalinea"/>
        <w:numPr>
          <w:ilvl w:val="2"/>
          <w:numId w:val="10"/>
        </w:numPr>
        <w:tabs>
          <w:tab w:val="left" w:pos="848"/>
        </w:tabs>
        <w:spacing w:before="30" w:line="276" w:lineRule="auto"/>
        <w:ind w:left="848" w:hanging="275"/>
        <w:rPr>
          <w:rFonts w:asciiTheme="minorHAnsi" w:hAnsiTheme="minorHAnsi" w:cstheme="minorHAnsi"/>
        </w:rPr>
      </w:pPr>
      <w:r w:rsidRPr="00F629AF">
        <w:rPr>
          <w:rFonts w:asciiTheme="minorHAnsi" w:hAnsiTheme="minorHAnsi" w:cstheme="minorBidi"/>
        </w:rPr>
        <w:t xml:space="preserve">de door Concessiehouder aan Concessieverlener uitgebrachte inschrijving van DATUM, met kenmerk </w:t>
      </w:r>
      <w:proofErr w:type="spellStart"/>
      <w:r w:rsidRPr="00F629AF">
        <w:rPr>
          <w:rFonts w:asciiTheme="minorHAnsi" w:hAnsiTheme="minorHAnsi" w:cstheme="minorBidi"/>
        </w:rPr>
        <w:t>KENMERK</w:t>
      </w:r>
      <w:proofErr w:type="spellEnd"/>
      <w:r w:rsidRPr="00F629AF">
        <w:rPr>
          <w:rFonts w:asciiTheme="minorHAnsi" w:hAnsiTheme="minorHAnsi" w:cstheme="minorBidi"/>
        </w:rPr>
        <w:t xml:space="preserve"> en het verificatieverslag d.d. DATUM, waarbij geldt dat documenten van latere datum prevaleren</w:t>
      </w:r>
      <w:r w:rsidRPr="6782262E">
        <w:rPr>
          <w:rFonts w:asciiTheme="minorHAnsi" w:hAnsiTheme="minorHAnsi" w:cstheme="minorBidi"/>
        </w:rPr>
        <w:t xml:space="preserve"> (Bijlage </w:t>
      </w:r>
      <w:r w:rsidR="00A54FC8">
        <w:rPr>
          <w:rFonts w:asciiTheme="minorHAnsi" w:hAnsiTheme="minorHAnsi" w:cstheme="minorBidi"/>
        </w:rPr>
        <w:t>3</w:t>
      </w:r>
      <w:r w:rsidRPr="6782262E">
        <w:rPr>
          <w:rFonts w:asciiTheme="minorHAnsi" w:hAnsiTheme="minorHAnsi" w:cstheme="minorBidi"/>
        </w:rPr>
        <w:t>).</w:t>
      </w:r>
    </w:p>
    <w:p w14:paraId="0633CBD9" w14:textId="241FD22F" w:rsidR="000362DA" w:rsidRPr="00F37877" w:rsidRDefault="00F37877" w:rsidP="00F37877">
      <w:pPr>
        <w:pStyle w:val="Lijstalinea"/>
        <w:numPr>
          <w:ilvl w:val="1"/>
          <w:numId w:val="15"/>
        </w:numPr>
        <w:rPr>
          <w:rFonts w:asciiTheme="minorHAnsi" w:hAnsiTheme="minorHAnsi" w:cstheme="minorHAnsi"/>
        </w:rPr>
      </w:pPr>
      <w:r w:rsidRPr="00F37877">
        <w:rPr>
          <w:rFonts w:asciiTheme="minorHAnsi" w:hAnsiTheme="minorHAnsi" w:cstheme="minorHAnsi"/>
        </w:rPr>
        <w:t>De documenten Bijlagen 1 tot en met 3 zoals genoemd in artikel 1.2 zijn reeds in bezit van Partijen en niet nogmaals bij deze Overeenkomst gevoegd. Deze documenten worden geacht met ondertekening en parafering van deze Overeenkomst eveneens te zijn geparafeerd.</w:t>
      </w:r>
    </w:p>
    <w:p w14:paraId="4860A56C" w14:textId="77777777" w:rsidR="000362DA" w:rsidRPr="005F5F2C" w:rsidRDefault="000362DA" w:rsidP="004F3533">
      <w:pPr>
        <w:pStyle w:val="Plattetekst"/>
        <w:spacing w:before="55" w:line="276" w:lineRule="auto"/>
        <w:rPr>
          <w:rFonts w:asciiTheme="minorHAnsi" w:hAnsiTheme="minorHAnsi" w:cstheme="minorHAnsi"/>
          <w:sz w:val="22"/>
          <w:szCs w:val="22"/>
        </w:rPr>
      </w:pPr>
    </w:p>
    <w:p w14:paraId="3EB70B4F" w14:textId="450CAF02" w:rsidR="000362DA" w:rsidRPr="005F5F2C" w:rsidRDefault="00C34F4B" w:rsidP="004F3533">
      <w:pPr>
        <w:pStyle w:val="Kop1"/>
        <w:tabs>
          <w:tab w:val="left" w:pos="1557"/>
        </w:tabs>
        <w:spacing w:before="1" w:line="276" w:lineRule="auto"/>
        <w:rPr>
          <w:rFonts w:asciiTheme="minorHAnsi" w:hAnsiTheme="minorHAnsi" w:cstheme="minorHAnsi"/>
          <w:sz w:val="22"/>
          <w:szCs w:val="22"/>
        </w:rPr>
      </w:pPr>
      <w:r w:rsidRPr="005F5F2C">
        <w:rPr>
          <w:rFonts w:asciiTheme="minorHAnsi" w:hAnsiTheme="minorHAnsi" w:cstheme="minorHAnsi"/>
          <w:sz w:val="22"/>
          <w:szCs w:val="22"/>
        </w:rPr>
        <w:t>Artikel</w:t>
      </w:r>
      <w:r w:rsidRPr="005F5F2C">
        <w:rPr>
          <w:rFonts w:asciiTheme="minorHAnsi" w:hAnsiTheme="minorHAnsi" w:cstheme="minorHAnsi"/>
          <w:spacing w:val="-6"/>
          <w:sz w:val="22"/>
          <w:szCs w:val="22"/>
        </w:rPr>
        <w:t xml:space="preserve"> </w:t>
      </w:r>
      <w:r w:rsidR="00FE58E4">
        <w:rPr>
          <w:rFonts w:asciiTheme="minorHAnsi" w:hAnsiTheme="minorHAnsi" w:cstheme="minorHAnsi"/>
          <w:spacing w:val="-10"/>
          <w:sz w:val="22"/>
          <w:szCs w:val="22"/>
        </w:rPr>
        <w:t xml:space="preserve">2 </w:t>
      </w:r>
      <w:r w:rsidRPr="005F5F2C">
        <w:rPr>
          <w:rFonts w:asciiTheme="minorHAnsi" w:hAnsiTheme="minorHAnsi" w:cstheme="minorHAnsi"/>
          <w:sz w:val="22"/>
          <w:szCs w:val="22"/>
        </w:rPr>
        <w:tab/>
      </w:r>
      <w:r w:rsidR="00E92DC8">
        <w:rPr>
          <w:rFonts w:asciiTheme="minorHAnsi" w:hAnsiTheme="minorHAnsi" w:cstheme="minorHAnsi"/>
          <w:sz w:val="22"/>
          <w:szCs w:val="22"/>
        </w:rPr>
        <w:t>Totstandkoming</w:t>
      </w:r>
      <w:r w:rsidR="00FE58E4">
        <w:rPr>
          <w:rFonts w:asciiTheme="minorHAnsi" w:hAnsiTheme="minorHAnsi" w:cstheme="minorHAnsi"/>
          <w:sz w:val="22"/>
          <w:szCs w:val="22"/>
        </w:rPr>
        <w:t xml:space="preserve"> en looptijd</w:t>
      </w:r>
      <w:r w:rsidR="00E92DC8">
        <w:rPr>
          <w:rFonts w:asciiTheme="minorHAnsi" w:hAnsiTheme="minorHAnsi" w:cstheme="minorHAnsi"/>
          <w:sz w:val="22"/>
          <w:szCs w:val="22"/>
        </w:rPr>
        <w:t xml:space="preserve"> van de Overeenkomst</w:t>
      </w:r>
    </w:p>
    <w:p w14:paraId="68467BC4" w14:textId="77777777" w:rsidR="002158F7" w:rsidRDefault="00E92DC8" w:rsidP="00582758">
      <w:pPr>
        <w:pStyle w:val="Lijstalinea"/>
        <w:numPr>
          <w:ilvl w:val="1"/>
          <w:numId w:val="13"/>
        </w:numPr>
        <w:tabs>
          <w:tab w:val="left" w:pos="567"/>
          <w:tab w:val="left" w:pos="573"/>
        </w:tabs>
        <w:spacing w:before="26" w:line="276" w:lineRule="auto"/>
        <w:ind w:left="567" w:right="243" w:hanging="425"/>
        <w:rPr>
          <w:rFonts w:asciiTheme="minorHAnsi" w:hAnsiTheme="minorHAnsi" w:cstheme="minorHAnsi"/>
        </w:rPr>
      </w:pPr>
      <w:r w:rsidRPr="00FE58E4">
        <w:rPr>
          <w:rFonts w:asciiTheme="minorHAnsi" w:hAnsiTheme="minorHAnsi" w:cstheme="minorHAnsi"/>
        </w:rPr>
        <w:t xml:space="preserve">Deze Overeenkomst komt tot stand door ondertekening van deze overeenkomst door Partijen. </w:t>
      </w:r>
      <w:r w:rsidR="00C34F4B" w:rsidRPr="00FE58E4">
        <w:rPr>
          <w:rFonts w:asciiTheme="minorHAnsi" w:hAnsiTheme="minorHAnsi" w:cstheme="minorHAnsi"/>
        </w:rPr>
        <w:t>De</w:t>
      </w:r>
      <w:r w:rsidR="00C34F4B" w:rsidRPr="00FE58E4">
        <w:rPr>
          <w:rFonts w:asciiTheme="minorHAnsi" w:hAnsiTheme="minorHAnsi" w:cstheme="minorHAnsi"/>
          <w:spacing w:val="-4"/>
        </w:rPr>
        <w:t xml:space="preserve"> </w:t>
      </w:r>
      <w:r w:rsidR="00C34F4B" w:rsidRPr="00FE58E4">
        <w:rPr>
          <w:rFonts w:asciiTheme="minorHAnsi" w:hAnsiTheme="minorHAnsi" w:cstheme="minorHAnsi"/>
        </w:rPr>
        <w:t>Overeenkomst</w:t>
      </w:r>
      <w:r w:rsidR="00C34F4B" w:rsidRPr="00FE58E4">
        <w:rPr>
          <w:rFonts w:asciiTheme="minorHAnsi" w:hAnsiTheme="minorHAnsi" w:cstheme="minorHAnsi"/>
          <w:spacing w:val="-4"/>
        </w:rPr>
        <w:t xml:space="preserve"> </w:t>
      </w:r>
      <w:r w:rsidR="00C34F4B" w:rsidRPr="00FE58E4">
        <w:rPr>
          <w:rFonts w:asciiTheme="minorHAnsi" w:hAnsiTheme="minorHAnsi" w:cstheme="minorHAnsi"/>
        </w:rPr>
        <w:t>is</w:t>
      </w:r>
      <w:r w:rsidR="00C34F4B" w:rsidRPr="00FE58E4">
        <w:rPr>
          <w:rFonts w:asciiTheme="minorHAnsi" w:hAnsiTheme="minorHAnsi" w:cstheme="minorHAnsi"/>
          <w:spacing w:val="-3"/>
        </w:rPr>
        <w:t xml:space="preserve"> </w:t>
      </w:r>
      <w:r w:rsidR="00C34F4B" w:rsidRPr="00FE58E4">
        <w:rPr>
          <w:rFonts w:asciiTheme="minorHAnsi" w:hAnsiTheme="minorHAnsi" w:cstheme="minorHAnsi"/>
        </w:rPr>
        <w:t>aangegaan</w:t>
      </w:r>
      <w:r w:rsidR="00C34F4B" w:rsidRPr="00FE58E4">
        <w:rPr>
          <w:rFonts w:asciiTheme="minorHAnsi" w:hAnsiTheme="minorHAnsi" w:cstheme="minorHAnsi"/>
          <w:spacing w:val="-2"/>
        </w:rPr>
        <w:t xml:space="preserve"> </w:t>
      </w:r>
      <w:r w:rsidR="00C34F4B" w:rsidRPr="00FE58E4">
        <w:rPr>
          <w:rFonts w:asciiTheme="minorHAnsi" w:hAnsiTheme="minorHAnsi" w:cstheme="minorHAnsi"/>
        </w:rPr>
        <w:t>voor</w:t>
      </w:r>
      <w:r w:rsidR="00C34F4B" w:rsidRPr="00FE58E4">
        <w:rPr>
          <w:rFonts w:asciiTheme="minorHAnsi" w:hAnsiTheme="minorHAnsi" w:cstheme="minorHAnsi"/>
          <w:spacing w:val="-3"/>
        </w:rPr>
        <w:t xml:space="preserve"> </w:t>
      </w:r>
      <w:r w:rsidR="00C34F4B" w:rsidRPr="00FE58E4">
        <w:rPr>
          <w:rFonts w:asciiTheme="minorHAnsi" w:hAnsiTheme="minorHAnsi" w:cstheme="minorHAnsi"/>
        </w:rPr>
        <w:t>de</w:t>
      </w:r>
      <w:r w:rsidR="00C34F4B" w:rsidRPr="00FE58E4">
        <w:rPr>
          <w:rFonts w:asciiTheme="minorHAnsi" w:hAnsiTheme="minorHAnsi" w:cstheme="minorHAnsi"/>
          <w:spacing w:val="-4"/>
        </w:rPr>
        <w:t xml:space="preserve"> </w:t>
      </w:r>
      <w:r w:rsidR="00C34F4B" w:rsidRPr="00FE58E4">
        <w:rPr>
          <w:rFonts w:asciiTheme="minorHAnsi" w:hAnsiTheme="minorHAnsi" w:cstheme="minorHAnsi"/>
        </w:rPr>
        <w:t>duur</w:t>
      </w:r>
      <w:r w:rsidR="00C34F4B" w:rsidRPr="00FE58E4">
        <w:rPr>
          <w:rFonts w:asciiTheme="minorHAnsi" w:hAnsiTheme="minorHAnsi" w:cstheme="minorHAnsi"/>
          <w:spacing w:val="-4"/>
        </w:rPr>
        <w:t xml:space="preserve"> </w:t>
      </w:r>
      <w:r w:rsidR="00C34F4B" w:rsidRPr="00FE58E4">
        <w:rPr>
          <w:rFonts w:asciiTheme="minorHAnsi" w:hAnsiTheme="minorHAnsi" w:cstheme="minorHAnsi"/>
        </w:rPr>
        <w:t>van</w:t>
      </w:r>
      <w:r w:rsidR="00DC7E19">
        <w:rPr>
          <w:rFonts w:asciiTheme="minorHAnsi" w:hAnsiTheme="minorHAnsi" w:cstheme="minorHAnsi"/>
          <w:spacing w:val="-3"/>
        </w:rPr>
        <w:t xml:space="preserve"> </w:t>
      </w:r>
      <w:r w:rsidR="00F676F3">
        <w:rPr>
          <w:rFonts w:asciiTheme="minorHAnsi" w:hAnsiTheme="minorHAnsi" w:cstheme="minorHAnsi"/>
          <w:spacing w:val="-3"/>
        </w:rPr>
        <w:t>drie</w:t>
      </w:r>
      <w:r w:rsidR="00C34F4B" w:rsidRPr="00FE58E4">
        <w:rPr>
          <w:rFonts w:asciiTheme="minorHAnsi" w:hAnsiTheme="minorHAnsi" w:cstheme="minorHAnsi"/>
          <w:spacing w:val="-4"/>
        </w:rPr>
        <w:t xml:space="preserve"> </w:t>
      </w:r>
      <w:r w:rsidR="00C34F4B" w:rsidRPr="00FE58E4">
        <w:rPr>
          <w:rFonts w:asciiTheme="minorHAnsi" w:hAnsiTheme="minorHAnsi" w:cstheme="minorHAnsi"/>
        </w:rPr>
        <w:t>jaar,</w:t>
      </w:r>
      <w:r w:rsidR="00C34F4B" w:rsidRPr="00FE58E4">
        <w:rPr>
          <w:rFonts w:asciiTheme="minorHAnsi" w:hAnsiTheme="minorHAnsi" w:cstheme="minorHAnsi"/>
          <w:spacing w:val="-4"/>
        </w:rPr>
        <w:t xml:space="preserve"> </w:t>
      </w:r>
      <w:r w:rsidR="00C34F4B" w:rsidRPr="00FE58E4">
        <w:rPr>
          <w:rFonts w:asciiTheme="minorHAnsi" w:hAnsiTheme="minorHAnsi" w:cstheme="minorHAnsi"/>
        </w:rPr>
        <w:t>ingaande</w:t>
      </w:r>
      <w:r w:rsidR="00C34F4B" w:rsidRPr="00FE58E4">
        <w:rPr>
          <w:rFonts w:asciiTheme="minorHAnsi" w:hAnsiTheme="minorHAnsi" w:cstheme="minorHAnsi"/>
          <w:spacing w:val="-2"/>
        </w:rPr>
        <w:t xml:space="preserve"> </w:t>
      </w:r>
      <w:r w:rsidR="00C34F4B" w:rsidRPr="00FE58E4">
        <w:rPr>
          <w:rFonts w:asciiTheme="minorHAnsi" w:hAnsiTheme="minorHAnsi" w:cstheme="minorHAnsi"/>
        </w:rPr>
        <w:t>op</w:t>
      </w:r>
      <w:r w:rsidR="00C34F4B" w:rsidRPr="00FE58E4">
        <w:rPr>
          <w:rFonts w:asciiTheme="minorHAnsi" w:hAnsiTheme="minorHAnsi" w:cstheme="minorHAnsi"/>
          <w:spacing w:val="-3"/>
        </w:rPr>
        <w:t xml:space="preserve"> </w:t>
      </w:r>
      <w:r w:rsidR="001B7F7E">
        <w:rPr>
          <w:rFonts w:asciiTheme="minorHAnsi" w:hAnsiTheme="minorHAnsi" w:cstheme="minorHAnsi"/>
        </w:rPr>
        <w:t>1 januari 2026</w:t>
      </w:r>
      <w:r w:rsidR="00C34F4B" w:rsidRPr="00FE58E4">
        <w:rPr>
          <w:rFonts w:asciiTheme="minorHAnsi" w:hAnsiTheme="minorHAnsi" w:cstheme="minorHAnsi"/>
        </w:rPr>
        <w:t>.</w:t>
      </w:r>
      <w:r w:rsidR="00C34F4B" w:rsidRPr="00FE58E4">
        <w:rPr>
          <w:rFonts w:asciiTheme="minorHAnsi" w:hAnsiTheme="minorHAnsi" w:cstheme="minorHAnsi"/>
          <w:spacing w:val="-2"/>
        </w:rPr>
        <w:t xml:space="preserve"> </w:t>
      </w:r>
      <w:r w:rsidR="00C34F4B" w:rsidRPr="00FE58E4">
        <w:rPr>
          <w:rFonts w:asciiTheme="minorHAnsi" w:hAnsiTheme="minorHAnsi" w:cstheme="minorHAnsi"/>
        </w:rPr>
        <w:t xml:space="preserve">De Overeenkomst eindigt van rechtswege op </w:t>
      </w:r>
      <w:r w:rsidR="001B7F7E">
        <w:rPr>
          <w:rFonts w:asciiTheme="minorHAnsi" w:hAnsiTheme="minorHAnsi" w:cstheme="minorHAnsi"/>
        </w:rPr>
        <w:t>31 december 2028</w:t>
      </w:r>
      <w:r w:rsidR="00444564" w:rsidRPr="00FE58E4">
        <w:rPr>
          <w:rFonts w:asciiTheme="minorHAnsi" w:hAnsiTheme="minorHAnsi" w:cstheme="minorHAnsi"/>
        </w:rPr>
        <w:t>.</w:t>
      </w:r>
      <w:r w:rsidR="002158F7">
        <w:rPr>
          <w:rFonts w:asciiTheme="minorHAnsi" w:hAnsiTheme="minorHAnsi" w:cstheme="minorHAnsi"/>
        </w:rPr>
        <w:t xml:space="preserve"> </w:t>
      </w:r>
    </w:p>
    <w:p w14:paraId="54C241F7" w14:textId="1B74BB69" w:rsidR="000362DA" w:rsidRDefault="00582758" w:rsidP="00582758">
      <w:pPr>
        <w:pStyle w:val="Lijstalinea"/>
        <w:numPr>
          <w:ilvl w:val="1"/>
          <w:numId w:val="13"/>
        </w:numPr>
        <w:tabs>
          <w:tab w:val="left" w:pos="567"/>
          <w:tab w:val="left" w:pos="573"/>
        </w:tabs>
        <w:spacing w:before="26" w:line="276" w:lineRule="auto"/>
        <w:ind w:left="567" w:right="243" w:hanging="425"/>
        <w:rPr>
          <w:rFonts w:asciiTheme="minorHAnsi" w:hAnsiTheme="minorHAnsi" w:cstheme="minorHAnsi"/>
        </w:rPr>
      </w:pPr>
      <w:r w:rsidRPr="00582758">
        <w:rPr>
          <w:rFonts w:asciiTheme="minorHAnsi" w:hAnsiTheme="minorHAnsi" w:cstheme="minorHAnsi"/>
        </w:rPr>
        <w:t>In afwijking van artikel 2.1 kan deze Overeenkomst tweemaal voor een periode van één jaar onder gelijkblijvende voorwaarden worden verlengd. Uiterlijk zes maanden vóór het einde van de looptijd van de Overeenkomst wordt gezamenlijk bepaald of van de hiervoor genoemde verlengingsmogelijkheid gebruik wordt gemaakt. Indien geen overeenstemming wordt bereikt, eindigt de Overeenkomst van rechtswege zodra de initiële dan wel verlengde periode is bereikt.</w:t>
      </w:r>
    </w:p>
    <w:p w14:paraId="6D90222E" w14:textId="77777777" w:rsidR="002158F7" w:rsidRPr="00582758" w:rsidRDefault="002158F7" w:rsidP="002158F7">
      <w:pPr>
        <w:pStyle w:val="Lijstalinea"/>
        <w:tabs>
          <w:tab w:val="left" w:pos="567"/>
          <w:tab w:val="left" w:pos="573"/>
        </w:tabs>
        <w:spacing w:before="26" w:line="276" w:lineRule="auto"/>
        <w:ind w:left="567" w:right="243" w:firstLine="0"/>
        <w:rPr>
          <w:rFonts w:asciiTheme="minorHAnsi" w:hAnsiTheme="minorHAnsi" w:cstheme="minorHAnsi"/>
        </w:rPr>
      </w:pPr>
    </w:p>
    <w:p w14:paraId="73CBAB55" w14:textId="77777777" w:rsidR="00380A70" w:rsidRDefault="00380A70" w:rsidP="004F3533">
      <w:pPr>
        <w:pStyle w:val="Kop1"/>
        <w:tabs>
          <w:tab w:val="left" w:pos="1557"/>
        </w:tabs>
        <w:spacing w:line="276" w:lineRule="auto"/>
        <w:rPr>
          <w:rFonts w:asciiTheme="minorHAnsi" w:hAnsiTheme="minorHAnsi" w:cstheme="minorHAnsi"/>
          <w:sz w:val="22"/>
          <w:szCs w:val="22"/>
        </w:rPr>
      </w:pPr>
      <w:r>
        <w:rPr>
          <w:rFonts w:asciiTheme="minorHAnsi" w:hAnsiTheme="minorHAnsi" w:cstheme="minorHAnsi"/>
          <w:sz w:val="22"/>
          <w:szCs w:val="22"/>
        </w:rPr>
        <w:t>Artikel 3</w:t>
      </w:r>
      <w:r w:rsidR="00C34F4B" w:rsidRPr="005F5F2C">
        <w:rPr>
          <w:rFonts w:asciiTheme="minorHAnsi" w:hAnsiTheme="minorHAnsi" w:cstheme="minorHAnsi"/>
          <w:sz w:val="22"/>
          <w:szCs w:val="22"/>
        </w:rPr>
        <w:tab/>
      </w:r>
      <w:r w:rsidR="00207D59" w:rsidRPr="00207D59">
        <w:rPr>
          <w:rFonts w:asciiTheme="minorHAnsi" w:hAnsiTheme="minorHAnsi" w:cstheme="minorHAnsi"/>
          <w:sz w:val="22"/>
          <w:szCs w:val="22"/>
        </w:rPr>
        <w:t>Prijs</w:t>
      </w:r>
      <w:r w:rsidR="0097408B">
        <w:rPr>
          <w:rFonts w:asciiTheme="minorHAnsi" w:hAnsiTheme="minorHAnsi" w:cstheme="minorHAnsi"/>
          <w:sz w:val="22"/>
          <w:szCs w:val="22"/>
        </w:rPr>
        <w:t>, indexering en facturering</w:t>
      </w:r>
    </w:p>
    <w:p w14:paraId="4D628020" w14:textId="0E7C2302" w:rsidR="00380A70" w:rsidRPr="00380A70" w:rsidRDefault="00855B37" w:rsidP="004F3533">
      <w:pPr>
        <w:pStyle w:val="Kop1"/>
        <w:numPr>
          <w:ilvl w:val="1"/>
          <w:numId w:val="21"/>
        </w:numPr>
        <w:tabs>
          <w:tab w:val="left" w:pos="1557"/>
        </w:tabs>
        <w:spacing w:line="276" w:lineRule="auto"/>
        <w:rPr>
          <w:rFonts w:asciiTheme="minorHAnsi" w:hAnsiTheme="minorHAnsi" w:cstheme="minorHAnsi"/>
          <w:b w:val="0"/>
          <w:bCs w:val="0"/>
          <w:sz w:val="22"/>
          <w:szCs w:val="22"/>
        </w:rPr>
      </w:pPr>
      <w:r w:rsidRPr="00380A70">
        <w:rPr>
          <w:rFonts w:asciiTheme="minorHAnsi" w:hAnsiTheme="minorHAnsi" w:cstheme="minorHAnsi"/>
          <w:b w:val="0"/>
          <w:bCs w:val="0"/>
          <w:sz w:val="22"/>
          <w:szCs w:val="22"/>
        </w:rPr>
        <w:t xml:space="preserve">De </w:t>
      </w:r>
      <w:r w:rsidR="00B25DB0" w:rsidRPr="00380A70">
        <w:rPr>
          <w:rFonts w:asciiTheme="minorHAnsi" w:hAnsiTheme="minorHAnsi" w:cstheme="minorHAnsi"/>
          <w:b w:val="0"/>
          <w:bCs w:val="0"/>
          <w:sz w:val="22"/>
          <w:szCs w:val="22"/>
        </w:rPr>
        <w:t>tarieven</w:t>
      </w:r>
      <w:r w:rsidRPr="00380A70">
        <w:rPr>
          <w:rFonts w:asciiTheme="minorHAnsi" w:hAnsiTheme="minorHAnsi" w:cstheme="minorHAnsi"/>
          <w:b w:val="0"/>
          <w:bCs w:val="0"/>
          <w:sz w:val="22"/>
          <w:szCs w:val="22"/>
        </w:rPr>
        <w:t xml:space="preserve"> van de door Concessiehouder te verrichten Diensten zijn opgenomen in het door </w:t>
      </w:r>
      <w:r w:rsidR="00A2542B" w:rsidRPr="00380A70">
        <w:rPr>
          <w:rFonts w:asciiTheme="minorHAnsi" w:hAnsiTheme="minorHAnsi" w:cstheme="minorHAnsi"/>
          <w:b w:val="0"/>
          <w:bCs w:val="0"/>
          <w:sz w:val="22"/>
          <w:szCs w:val="22"/>
        </w:rPr>
        <w:t xml:space="preserve">Concessiehouder </w:t>
      </w:r>
      <w:r w:rsidRPr="00380A70">
        <w:rPr>
          <w:rFonts w:asciiTheme="minorHAnsi" w:hAnsiTheme="minorHAnsi" w:cstheme="minorHAnsi"/>
          <w:b w:val="0"/>
          <w:bCs w:val="0"/>
          <w:sz w:val="22"/>
          <w:szCs w:val="22"/>
        </w:rPr>
        <w:t xml:space="preserve">bij inschrijving ingevulde en ingediende prijsblad. Voor de volledigheid zijn de tarieven opgenomen in </w:t>
      </w:r>
      <w:r w:rsidR="002F29D6">
        <w:rPr>
          <w:rFonts w:asciiTheme="minorHAnsi" w:hAnsiTheme="minorHAnsi" w:cstheme="minorHAnsi"/>
          <w:b w:val="0"/>
          <w:bCs w:val="0"/>
          <w:sz w:val="22"/>
          <w:szCs w:val="22"/>
        </w:rPr>
        <w:t xml:space="preserve">Bijlage C </w:t>
      </w:r>
      <w:r w:rsidR="00040068">
        <w:rPr>
          <w:rFonts w:asciiTheme="minorHAnsi" w:hAnsiTheme="minorHAnsi" w:cstheme="minorHAnsi"/>
          <w:b w:val="0"/>
          <w:bCs w:val="0"/>
          <w:sz w:val="22"/>
          <w:szCs w:val="22"/>
        </w:rPr>
        <w:t xml:space="preserve">- </w:t>
      </w:r>
      <w:r w:rsidR="002F29D6">
        <w:rPr>
          <w:rFonts w:asciiTheme="minorHAnsi" w:hAnsiTheme="minorHAnsi" w:cstheme="minorHAnsi"/>
          <w:b w:val="0"/>
          <w:bCs w:val="0"/>
          <w:sz w:val="22"/>
          <w:szCs w:val="22"/>
        </w:rPr>
        <w:t>Prijsopgave premies</w:t>
      </w:r>
      <w:r w:rsidRPr="00380A70">
        <w:rPr>
          <w:rFonts w:asciiTheme="minorHAnsi" w:hAnsiTheme="minorHAnsi" w:cstheme="minorHAnsi"/>
          <w:b w:val="0"/>
          <w:bCs w:val="0"/>
          <w:sz w:val="22"/>
          <w:szCs w:val="22"/>
        </w:rPr>
        <w:t xml:space="preserve"> bij deze Overeenkomst.</w:t>
      </w:r>
    </w:p>
    <w:p w14:paraId="54078EF3" w14:textId="4E84F068" w:rsidR="000F6372" w:rsidRPr="00380A70" w:rsidRDefault="00F026C5" w:rsidP="004F3533">
      <w:pPr>
        <w:pStyle w:val="Kop1"/>
        <w:numPr>
          <w:ilvl w:val="1"/>
          <w:numId w:val="21"/>
        </w:numPr>
        <w:tabs>
          <w:tab w:val="left" w:pos="1557"/>
        </w:tabs>
        <w:spacing w:line="276" w:lineRule="auto"/>
        <w:rPr>
          <w:rFonts w:asciiTheme="minorHAnsi" w:hAnsiTheme="minorHAnsi" w:cstheme="minorHAnsi"/>
          <w:b w:val="0"/>
          <w:bCs w:val="0"/>
          <w:sz w:val="22"/>
          <w:szCs w:val="22"/>
        </w:rPr>
      </w:pPr>
      <w:r w:rsidRPr="00380A70">
        <w:rPr>
          <w:rFonts w:asciiTheme="minorHAnsi" w:hAnsiTheme="minorHAnsi" w:cstheme="minorHAnsi"/>
          <w:b w:val="0"/>
          <w:bCs w:val="0"/>
          <w:sz w:val="22"/>
          <w:szCs w:val="22"/>
        </w:rPr>
        <w:t xml:space="preserve">De tarieven genoemd in artikel </w:t>
      </w:r>
      <w:r w:rsidR="00577E43">
        <w:rPr>
          <w:rFonts w:asciiTheme="minorHAnsi" w:hAnsiTheme="minorHAnsi" w:cstheme="minorHAnsi"/>
          <w:b w:val="0"/>
          <w:bCs w:val="0"/>
          <w:sz w:val="22"/>
          <w:szCs w:val="22"/>
        </w:rPr>
        <w:t>3</w:t>
      </w:r>
      <w:r w:rsidRPr="00380A70">
        <w:rPr>
          <w:rFonts w:asciiTheme="minorHAnsi" w:hAnsiTheme="minorHAnsi" w:cstheme="minorHAnsi"/>
          <w:b w:val="0"/>
          <w:bCs w:val="0"/>
          <w:sz w:val="22"/>
          <w:szCs w:val="22"/>
        </w:rPr>
        <w:t xml:space="preserve">.1 hebben betrekking op alle door Opdrachtnemer in het kader van deze Overeenkomst te verrichten Diensten en eventueel daartoe benodigde </w:t>
      </w:r>
      <w:r w:rsidRPr="00380A70">
        <w:rPr>
          <w:rFonts w:asciiTheme="minorHAnsi" w:hAnsiTheme="minorHAnsi" w:cstheme="minorHAnsi"/>
          <w:b w:val="0"/>
          <w:bCs w:val="0"/>
          <w:sz w:val="22"/>
          <w:szCs w:val="22"/>
        </w:rPr>
        <w:lastRenderedPageBreak/>
        <w:t xml:space="preserve">materialen en alle daarmee samenhangende prestaties. </w:t>
      </w:r>
      <w:r w:rsidR="00B25DB0" w:rsidRPr="00380A70">
        <w:rPr>
          <w:rFonts w:asciiTheme="minorHAnsi" w:hAnsiTheme="minorHAnsi" w:cstheme="minorHAnsi"/>
          <w:b w:val="0"/>
          <w:bCs w:val="0"/>
          <w:sz w:val="22"/>
          <w:szCs w:val="22"/>
        </w:rPr>
        <w:t xml:space="preserve">Concessiehouder </w:t>
      </w:r>
      <w:r w:rsidRPr="00380A70">
        <w:rPr>
          <w:rFonts w:asciiTheme="minorHAnsi" w:hAnsiTheme="minorHAnsi" w:cstheme="minorHAnsi"/>
          <w:b w:val="0"/>
          <w:bCs w:val="0"/>
          <w:sz w:val="22"/>
          <w:szCs w:val="22"/>
        </w:rPr>
        <w:t xml:space="preserve">kan, behoudens situaties van opgedragen meerwerk, onder geen beding andere of extra kosten in rekening brengen. </w:t>
      </w:r>
    </w:p>
    <w:p w14:paraId="73896868" w14:textId="328602CD" w:rsidR="000362DA" w:rsidRPr="005F5F2C" w:rsidRDefault="00C63C2A" w:rsidP="00DD5E80">
      <w:pPr>
        <w:pStyle w:val="Kop1"/>
        <w:numPr>
          <w:ilvl w:val="1"/>
          <w:numId w:val="21"/>
        </w:numPr>
        <w:tabs>
          <w:tab w:val="left" w:pos="1557"/>
        </w:tabs>
        <w:spacing w:line="276" w:lineRule="auto"/>
        <w:rPr>
          <w:rFonts w:asciiTheme="minorHAnsi" w:hAnsiTheme="minorHAnsi" w:cstheme="minorHAnsi"/>
          <w:sz w:val="22"/>
          <w:szCs w:val="22"/>
        </w:rPr>
      </w:pPr>
      <w:r w:rsidRPr="00C63C2A">
        <w:rPr>
          <w:rFonts w:asciiTheme="minorHAnsi" w:hAnsiTheme="minorHAnsi" w:cstheme="minorHAnsi"/>
          <w:b w:val="0"/>
          <w:bCs w:val="0"/>
          <w:sz w:val="22"/>
          <w:szCs w:val="22"/>
        </w:rPr>
        <w:t>Opdrachtnemer stelt Opdrachtgever jaarlijks uiterlijk in de tweede week van november op de hoogte van het prijspeil van het volgend jaar. Per 1 januari van het volgend jaar kunnen de geoffreerde premies voor de basisverzekering, aanvullende verzekering, eventuele tandverzekering en het gefaseerd betalen van het eigen risico van het voorgaande jaar vervolgens worden herzien. Voor het eerst kunnen de voornoemde geoffreerde premies per 1 januari 2026 worden herzien op basis van het prijspeil 2026.</w:t>
      </w:r>
      <w:r w:rsidR="000F6372" w:rsidRPr="00380A70">
        <w:rPr>
          <w:rFonts w:asciiTheme="minorHAnsi" w:hAnsiTheme="minorHAnsi" w:cstheme="minorHAnsi"/>
          <w:b w:val="0"/>
          <w:bCs w:val="0"/>
          <w:sz w:val="22"/>
          <w:szCs w:val="22"/>
          <w:highlight w:val="yellow"/>
        </w:rPr>
        <w:br/>
      </w:r>
    </w:p>
    <w:p w14:paraId="79776254" w14:textId="79152965" w:rsidR="000362DA" w:rsidRPr="005F5F2C" w:rsidRDefault="00C34F4B" w:rsidP="004F3533">
      <w:pPr>
        <w:pStyle w:val="Kop1"/>
        <w:tabs>
          <w:tab w:val="left" w:pos="1557"/>
        </w:tabs>
        <w:spacing w:line="276" w:lineRule="auto"/>
        <w:rPr>
          <w:rFonts w:asciiTheme="minorHAnsi" w:hAnsiTheme="minorHAnsi" w:cstheme="minorHAnsi"/>
          <w:sz w:val="22"/>
          <w:szCs w:val="22"/>
        </w:rPr>
      </w:pPr>
      <w:r w:rsidRPr="005F5F2C">
        <w:rPr>
          <w:rFonts w:asciiTheme="minorHAnsi" w:hAnsiTheme="minorHAnsi" w:cstheme="minorHAnsi"/>
          <w:sz w:val="22"/>
          <w:szCs w:val="22"/>
        </w:rPr>
        <w:t>Artikel</w:t>
      </w:r>
      <w:r w:rsidRPr="005F5F2C">
        <w:rPr>
          <w:rFonts w:asciiTheme="minorHAnsi" w:hAnsiTheme="minorHAnsi" w:cstheme="minorHAnsi"/>
          <w:spacing w:val="-6"/>
          <w:sz w:val="22"/>
          <w:szCs w:val="22"/>
        </w:rPr>
        <w:t xml:space="preserve"> </w:t>
      </w:r>
      <w:r w:rsidR="00E86129">
        <w:rPr>
          <w:rFonts w:asciiTheme="minorHAnsi" w:hAnsiTheme="minorHAnsi" w:cstheme="minorHAnsi"/>
          <w:spacing w:val="-10"/>
          <w:sz w:val="22"/>
          <w:szCs w:val="22"/>
        </w:rPr>
        <w:t>4</w:t>
      </w:r>
      <w:r w:rsidRPr="005F5F2C">
        <w:rPr>
          <w:rFonts w:asciiTheme="minorHAnsi" w:hAnsiTheme="minorHAnsi" w:cstheme="minorHAnsi"/>
          <w:sz w:val="22"/>
          <w:szCs w:val="22"/>
        </w:rPr>
        <w:tab/>
        <w:t>Facturering</w:t>
      </w:r>
      <w:r w:rsidRPr="005F5F2C">
        <w:rPr>
          <w:rFonts w:asciiTheme="minorHAnsi" w:hAnsiTheme="minorHAnsi" w:cstheme="minorHAnsi"/>
          <w:spacing w:val="-9"/>
          <w:sz w:val="22"/>
          <w:szCs w:val="22"/>
        </w:rPr>
        <w:t xml:space="preserve"> </w:t>
      </w:r>
      <w:r w:rsidRPr="005F5F2C">
        <w:rPr>
          <w:rFonts w:asciiTheme="minorHAnsi" w:hAnsiTheme="minorHAnsi" w:cstheme="minorHAnsi"/>
          <w:sz w:val="22"/>
          <w:szCs w:val="22"/>
        </w:rPr>
        <w:t>en</w:t>
      </w:r>
      <w:r w:rsidRPr="005F5F2C">
        <w:rPr>
          <w:rFonts w:asciiTheme="minorHAnsi" w:hAnsiTheme="minorHAnsi" w:cstheme="minorHAnsi"/>
          <w:spacing w:val="-9"/>
          <w:sz w:val="22"/>
          <w:szCs w:val="22"/>
        </w:rPr>
        <w:t xml:space="preserve"> </w:t>
      </w:r>
      <w:r w:rsidRPr="005F5F2C">
        <w:rPr>
          <w:rFonts w:asciiTheme="minorHAnsi" w:hAnsiTheme="minorHAnsi" w:cstheme="minorHAnsi"/>
          <w:spacing w:val="-2"/>
          <w:sz w:val="22"/>
          <w:szCs w:val="22"/>
        </w:rPr>
        <w:t>betaling</w:t>
      </w:r>
    </w:p>
    <w:p w14:paraId="59CC52BE" w14:textId="70A9DBD5" w:rsidR="002F3321" w:rsidRPr="002F3321" w:rsidRDefault="002F3321" w:rsidP="00D9185F">
      <w:pPr>
        <w:pStyle w:val="Lijstalinea"/>
        <w:numPr>
          <w:ilvl w:val="1"/>
          <w:numId w:val="22"/>
        </w:numPr>
        <w:spacing w:before="29" w:line="276" w:lineRule="auto"/>
        <w:ind w:left="567" w:hanging="359"/>
        <w:rPr>
          <w:rFonts w:asciiTheme="minorHAnsi" w:hAnsiTheme="minorHAnsi" w:cstheme="minorHAnsi"/>
        </w:rPr>
      </w:pPr>
      <w:r w:rsidRPr="002F3321">
        <w:rPr>
          <w:rFonts w:asciiTheme="minorHAnsi" w:hAnsiTheme="minorHAnsi" w:cstheme="minorHAnsi"/>
        </w:rPr>
        <w:t>Concessiehouder factureert de gemeentelijke bijdrage in de zorgpremie maandelijks vooraf. De resterende premie factureert Concessiehouder rechtstreeks aan de verzekerde.</w:t>
      </w:r>
    </w:p>
    <w:p w14:paraId="52BE3E6A" w14:textId="0BDB356F" w:rsidR="004426FF" w:rsidRDefault="00D9185F" w:rsidP="00D9185F">
      <w:pPr>
        <w:pStyle w:val="Lijstalinea"/>
        <w:numPr>
          <w:ilvl w:val="1"/>
          <w:numId w:val="22"/>
        </w:numPr>
        <w:spacing w:before="29" w:line="276" w:lineRule="auto"/>
        <w:ind w:left="567" w:hanging="359"/>
        <w:rPr>
          <w:rFonts w:asciiTheme="minorHAnsi" w:hAnsiTheme="minorHAnsi" w:cstheme="minorHAnsi"/>
        </w:rPr>
      </w:pPr>
      <w:r w:rsidRPr="004426FF">
        <w:rPr>
          <w:rFonts w:asciiTheme="minorHAnsi" w:hAnsiTheme="minorHAnsi" w:cstheme="minorHAnsi"/>
          <w:color w:val="000000"/>
          <w:spacing w:val="-2"/>
        </w:rPr>
        <w:t xml:space="preserve">Concessiehouder dient </w:t>
      </w:r>
      <w:r w:rsidR="004426FF" w:rsidRPr="004426FF">
        <w:rPr>
          <w:rFonts w:asciiTheme="minorHAnsi" w:hAnsiTheme="minorHAnsi" w:cstheme="minorHAnsi"/>
          <w:color w:val="000000"/>
          <w:spacing w:val="-2"/>
        </w:rPr>
        <w:t xml:space="preserve">een factuur </w:t>
      </w:r>
      <w:r w:rsidRPr="004426FF">
        <w:rPr>
          <w:rFonts w:asciiTheme="minorHAnsi" w:hAnsiTheme="minorHAnsi" w:cstheme="minorHAnsi"/>
        </w:rPr>
        <w:t xml:space="preserve">digitaal te versturen naar: </w:t>
      </w:r>
      <w:hyperlink r:id="rId8" w:history="1">
        <w:r w:rsidR="00A71942" w:rsidRPr="00B02CB2">
          <w:rPr>
            <w:rStyle w:val="Hyperlink"/>
            <w:rFonts w:asciiTheme="minorHAnsi" w:hAnsiTheme="minorHAnsi" w:cstheme="minorHAnsi"/>
          </w:rPr>
          <w:t>Factuur@amersfoort.nl</w:t>
        </w:r>
      </w:hyperlink>
      <w:r w:rsidRPr="004426FF">
        <w:rPr>
          <w:rFonts w:asciiTheme="minorHAnsi" w:hAnsiTheme="minorHAnsi" w:cstheme="minorHAnsi"/>
        </w:rPr>
        <w:t>.</w:t>
      </w:r>
      <w:r w:rsidR="00A71942">
        <w:rPr>
          <w:rFonts w:asciiTheme="minorHAnsi" w:hAnsiTheme="minorHAnsi" w:cstheme="minorHAnsi"/>
        </w:rPr>
        <w:t xml:space="preserve"> </w:t>
      </w:r>
      <w:r w:rsidRPr="004426FF">
        <w:rPr>
          <w:rFonts w:asciiTheme="minorHAnsi" w:hAnsiTheme="minorHAnsi" w:cstheme="minorHAnsi"/>
        </w:rPr>
        <w:t>De facturen moeten zijn voorzien van (een) verplichtingnummer</w:t>
      </w:r>
      <w:r w:rsidR="004426FF" w:rsidRPr="004426FF">
        <w:rPr>
          <w:rFonts w:asciiTheme="minorHAnsi" w:hAnsiTheme="minorHAnsi" w:cstheme="minorHAnsi"/>
        </w:rPr>
        <w:t xml:space="preserve"> die door Concessieverlener wordt verstrekt</w:t>
      </w:r>
      <w:r w:rsidRPr="004426FF">
        <w:rPr>
          <w:rFonts w:asciiTheme="minorHAnsi" w:hAnsiTheme="minorHAnsi" w:cstheme="minorHAnsi"/>
        </w:rPr>
        <w:t>. Facturen zonder dit verplichtingnummer kunnen niet direct in behandeling worden genomen.</w:t>
      </w:r>
      <w:r w:rsidR="004426FF" w:rsidRPr="004426FF">
        <w:rPr>
          <w:rFonts w:asciiTheme="minorHAnsi" w:hAnsiTheme="minorHAnsi" w:cstheme="minorHAnsi"/>
        </w:rPr>
        <w:t xml:space="preserve"> </w:t>
      </w:r>
      <w:r w:rsidRPr="004426FF">
        <w:rPr>
          <w:rFonts w:asciiTheme="minorHAnsi" w:hAnsiTheme="minorHAnsi" w:cstheme="minorHAnsi"/>
        </w:rPr>
        <w:t>Op de factuur dient de emeente Amersfoort als volgt te zijn aangeschreven:</w:t>
      </w:r>
    </w:p>
    <w:p w14:paraId="0B4B4EA2" w14:textId="0BFC2EAF" w:rsidR="004426FF" w:rsidRPr="00F40D49" w:rsidRDefault="00EB14F3" w:rsidP="004426FF">
      <w:pPr>
        <w:pStyle w:val="Lijstalinea"/>
        <w:spacing w:before="29" w:line="276" w:lineRule="auto"/>
        <w:ind w:left="567" w:firstLine="0"/>
        <w:rPr>
          <w:rFonts w:asciiTheme="minorHAnsi" w:hAnsiTheme="minorHAnsi" w:cstheme="minorHAnsi"/>
          <w:i/>
          <w:iCs/>
        </w:rPr>
      </w:pPr>
      <w:r w:rsidRPr="00F40D49">
        <w:rPr>
          <w:rFonts w:asciiTheme="minorHAnsi" w:hAnsiTheme="minorHAnsi" w:cstheme="minorHAnsi"/>
          <w:i/>
          <w:iCs/>
        </w:rPr>
        <w:t>Gemeente</w:t>
      </w:r>
      <w:r w:rsidR="00D9185F" w:rsidRPr="00F40D49">
        <w:rPr>
          <w:rFonts w:asciiTheme="minorHAnsi" w:hAnsiTheme="minorHAnsi" w:cstheme="minorHAnsi"/>
          <w:i/>
          <w:iCs/>
        </w:rPr>
        <w:t xml:space="preserve"> Amersfoort</w:t>
      </w:r>
    </w:p>
    <w:p w14:paraId="35A31A7D" w14:textId="77777777" w:rsidR="0054143F" w:rsidRPr="00F40D49" w:rsidRDefault="00D9185F" w:rsidP="0054143F">
      <w:pPr>
        <w:pStyle w:val="Lijstalinea"/>
        <w:spacing w:before="29" w:line="276" w:lineRule="auto"/>
        <w:ind w:left="567" w:firstLine="0"/>
        <w:rPr>
          <w:rFonts w:asciiTheme="minorHAnsi" w:hAnsiTheme="minorHAnsi" w:cstheme="minorHAnsi"/>
          <w:i/>
          <w:iCs/>
        </w:rPr>
      </w:pPr>
      <w:r w:rsidRPr="00F40D49">
        <w:rPr>
          <w:rFonts w:asciiTheme="minorHAnsi" w:hAnsiTheme="minorHAnsi" w:cstheme="minorHAnsi"/>
          <w:i/>
          <w:iCs/>
        </w:rPr>
        <w:t>Stadhuisplein 1</w:t>
      </w:r>
    </w:p>
    <w:p w14:paraId="6F781BB6" w14:textId="29E44EDF" w:rsidR="00D9185F" w:rsidRPr="00F40D49" w:rsidRDefault="0054143F" w:rsidP="0054143F">
      <w:pPr>
        <w:pStyle w:val="Lijstalinea"/>
        <w:spacing w:before="29" w:line="276" w:lineRule="auto"/>
        <w:ind w:left="567" w:firstLine="0"/>
        <w:rPr>
          <w:rFonts w:asciiTheme="minorHAnsi" w:hAnsiTheme="minorHAnsi" w:cstheme="minorHAnsi"/>
          <w:i/>
          <w:iCs/>
        </w:rPr>
      </w:pPr>
      <w:r w:rsidRPr="00F40D49">
        <w:rPr>
          <w:rFonts w:asciiTheme="minorHAnsi" w:hAnsiTheme="minorHAnsi" w:cstheme="minorHAnsi"/>
          <w:i/>
          <w:iCs/>
        </w:rPr>
        <w:t xml:space="preserve">3811 </w:t>
      </w:r>
      <w:r w:rsidR="00F40D49" w:rsidRPr="00F40D49">
        <w:rPr>
          <w:rFonts w:asciiTheme="minorHAnsi" w:hAnsiTheme="minorHAnsi" w:cstheme="minorHAnsi"/>
          <w:i/>
          <w:iCs/>
        </w:rPr>
        <w:t xml:space="preserve">LM </w:t>
      </w:r>
      <w:r w:rsidR="00D9185F" w:rsidRPr="00F40D49">
        <w:rPr>
          <w:rFonts w:asciiTheme="minorHAnsi" w:hAnsiTheme="minorHAnsi" w:cstheme="minorHAnsi"/>
          <w:i/>
          <w:iCs/>
        </w:rPr>
        <w:t>Amersfoort</w:t>
      </w:r>
    </w:p>
    <w:p w14:paraId="64A81AD1" w14:textId="2FCFC1B7" w:rsidR="00F40D49" w:rsidRPr="00F40D49" w:rsidRDefault="000774BD" w:rsidP="00F40D49">
      <w:pPr>
        <w:pStyle w:val="Lijstalinea"/>
        <w:widowControl/>
        <w:numPr>
          <w:ilvl w:val="1"/>
          <w:numId w:val="22"/>
        </w:numPr>
        <w:suppressAutoHyphens/>
        <w:overflowPunct w:val="0"/>
        <w:adjustRightInd w:val="0"/>
        <w:spacing w:line="276" w:lineRule="auto"/>
        <w:ind w:left="567" w:right="-1" w:hanging="425"/>
        <w:textAlignment w:val="baseline"/>
        <w:rPr>
          <w:rFonts w:asciiTheme="minorHAnsi" w:hAnsiTheme="minorHAnsi" w:cstheme="minorHAnsi"/>
          <w:lang w:val="nl"/>
        </w:rPr>
      </w:pPr>
      <w:bookmarkStart w:id="2" w:name="_Hlk133852866"/>
      <w:r w:rsidRPr="000774BD">
        <w:rPr>
          <w:rFonts w:asciiTheme="minorHAnsi" w:hAnsiTheme="minorHAnsi" w:cstheme="minorHAnsi"/>
          <w:lang w:val="nl"/>
        </w:rPr>
        <w:t>Het versturen van e-facturen is toegestaan. Na gunning dient Opdrachtnemer dit nader a</w:t>
      </w:r>
      <w:r w:rsidR="0054143F">
        <w:rPr>
          <w:rFonts w:asciiTheme="minorHAnsi" w:hAnsiTheme="minorHAnsi" w:cstheme="minorHAnsi"/>
          <w:lang w:val="nl"/>
        </w:rPr>
        <w:t>f</w:t>
      </w:r>
      <w:r w:rsidR="008E7754">
        <w:rPr>
          <w:rFonts w:asciiTheme="minorHAnsi" w:hAnsiTheme="minorHAnsi" w:cstheme="minorHAnsi"/>
          <w:lang w:val="nl"/>
        </w:rPr>
        <w:t xml:space="preserve"> </w:t>
      </w:r>
      <w:r w:rsidRPr="00F40D49">
        <w:rPr>
          <w:rFonts w:asciiTheme="minorHAnsi" w:hAnsiTheme="minorHAnsi" w:cstheme="minorHAnsi"/>
          <w:lang w:val="nl"/>
        </w:rPr>
        <w:t>te stemmen met de afdeling Financiële Administratie van de Opdrachtgever via</w:t>
      </w:r>
      <w:r w:rsidR="0054143F" w:rsidRPr="00F40D49">
        <w:rPr>
          <w:rFonts w:asciiTheme="minorHAnsi" w:hAnsiTheme="minorHAnsi" w:cstheme="minorHAnsi"/>
          <w:lang w:val="nl"/>
        </w:rPr>
        <w:t xml:space="preserve"> </w:t>
      </w:r>
      <w:hyperlink r:id="rId9" w:history="1">
        <w:r w:rsidR="0054143F" w:rsidRPr="00F40D49">
          <w:rPr>
            <w:rStyle w:val="Hyperlink"/>
            <w:rFonts w:asciiTheme="minorHAnsi" w:hAnsiTheme="minorHAnsi" w:cstheme="minorHAnsi"/>
            <w:lang w:val="nl"/>
          </w:rPr>
          <w:t>Factuur@amersfoort.nl</w:t>
        </w:r>
      </w:hyperlink>
      <w:bookmarkEnd w:id="2"/>
      <w:r w:rsidRPr="00F40D49">
        <w:rPr>
          <w:rFonts w:asciiTheme="minorHAnsi" w:hAnsiTheme="minorHAnsi" w:cstheme="minorHAnsi"/>
          <w:lang w:val="nl"/>
        </w:rPr>
        <w:t>.</w:t>
      </w:r>
      <w:bookmarkStart w:id="3" w:name="_Hlk133852904"/>
    </w:p>
    <w:p w14:paraId="36EB47C0" w14:textId="26F6AC72" w:rsidR="000774BD" w:rsidRPr="00F40D49" w:rsidRDefault="000774BD" w:rsidP="00F40D49">
      <w:pPr>
        <w:pStyle w:val="Lijstalinea"/>
        <w:widowControl/>
        <w:numPr>
          <w:ilvl w:val="1"/>
          <w:numId w:val="22"/>
        </w:numPr>
        <w:suppressAutoHyphens/>
        <w:overflowPunct w:val="0"/>
        <w:adjustRightInd w:val="0"/>
        <w:spacing w:line="276" w:lineRule="auto"/>
        <w:ind w:left="567" w:right="-1" w:hanging="425"/>
        <w:textAlignment w:val="baseline"/>
        <w:rPr>
          <w:rFonts w:asciiTheme="minorHAnsi" w:hAnsiTheme="minorHAnsi" w:cstheme="minorHAnsi"/>
          <w:lang w:val="nl"/>
        </w:rPr>
      </w:pPr>
      <w:r w:rsidRPr="00F40D49">
        <w:rPr>
          <w:rFonts w:asciiTheme="minorHAnsi" w:hAnsiTheme="minorHAnsi" w:cstheme="minorHAnsi"/>
          <w:lang w:val="nl"/>
        </w:rPr>
        <w:t xml:space="preserve">Overschrijding van een betalingstermijn door </w:t>
      </w:r>
      <w:r w:rsidR="00F40D49">
        <w:rPr>
          <w:rFonts w:asciiTheme="minorHAnsi" w:hAnsiTheme="minorHAnsi" w:cstheme="minorHAnsi"/>
          <w:lang w:val="nl"/>
        </w:rPr>
        <w:t xml:space="preserve">Concessieverlener </w:t>
      </w:r>
      <w:r w:rsidRPr="00F40D49">
        <w:rPr>
          <w:rFonts w:asciiTheme="minorHAnsi" w:hAnsiTheme="minorHAnsi" w:cstheme="minorHAnsi"/>
          <w:lang w:val="nl"/>
        </w:rPr>
        <w:t xml:space="preserve">of niet-betaling van een factuur op grond van vermoedelijke onjuistheid daarvan of ingeval van ondeugdelijkheid van de gefactureerde Diensten geeft </w:t>
      </w:r>
      <w:r w:rsidR="00F40D49">
        <w:rPr>
          <w:rFonts w:asciiTheme="minorHAnsi" w:hAnsiTheme="minorHAnsi" w:cstheme="minorHAnsi"/>
          <w:lang w:val="nl"/>
        </w:rPr>
        <w:t xml:space="preserve">Concessiehouder </w:t>
      </w:r>
      <w:r w:rsidRPr="00F40D49">
        <w:rPr>
          <w:rFonts w:asciiTheme="minorHAnsi" w:hAnsiTheme="minorHAnsi" w:cstheme="minorHAnsi"/>
          <w:lang w:val="nl"/>
        </w:rPr>
        <w:t>niet het recht zijn werkzaamheden op te schorten dan wel te beëindigen</w:t>
      </w:r>
      <w:bookmarkEnd w:id="3"/>
      <w:r w:rsidRPr="00F40D49">
        <w:rPr>
          <w:rFonts w:asciiTheme="minorHAnsi" w:hAnsiTheme="minorHAnsi" w:cstheme="minorHAnsi"/>
          <w:lang w:val="nl"/>
        </w:rPr>
        <w:t>.</w:t>
      </w:r>
    </w:p>
    <w:p w14:paraId="5DCAE94A" w14:textId="30CC0704" w:rsidR="000362DA" w:rsidRPr="005F5F2C" w:rsidRDefault="000362DA" w:rsidP="004F3533">
      <w:pPr>
        <w:pStyle w:val="Lijstalinea"/>
        <w:spacing w:before="29" w:line="276" w:lineRule="auto"/>
        <w:ind w:left="567" w:firstLine="0"/>
        <w:rPr>
          <w:rFonts w:asciiTheme="minorHAnsi" w:hAnsiTheme="minorHAnsi" w:cstheme="minorHAnsi"/>
        </w:rPr>
      </w:pPr>
    </w:p>
    <w:p w14:paraId="6E5B7F4C" w14:textId="39242371" w:rsidR="000362DA" w:rsidRPr="005F5F2C" w:rsidRDefault="00C34F4B" w:rsidP="004F3533">
      <w:pPr>
        <w:pStyle w:val="Kop1"/>
        <w:tabs>
          <w:tab w:val="left" w:pos="1557"/>
        </w:tabs>
        <w:spacing w:line="276" w:lineRule="auto"/>
        <w:rPr>
          <w:rFonts w:asciiTheme="minorHAnsi" w:hAnsiTheme="minorHAnsi" w:cstheme="minorHAnsi"/>
          <w:sz w:val="22"/>
          <w:szCs w:val="22"/>
        </w:rPr>
      </w:pPr>
      <w:r w:rsidRPr="005F5F2C">
        <w:rPr>
          <w:rFonts w:asciiTheme="minorHAnsi" w:hAnsiTheme="minorHAnsi" w:cstheme="minorHAnsi"/>
          <w:sz w:val="22"/>
          <w:szCs w:val="22"/>
        </w:rPr>
        <w:t>Artikel</w:t>
      </w:r>
      <w:r w:rsidRPr="005F5F2C">
        <w:rPr>
          <w:rFonts w:asciiTheme="minorHAnsi" w:hAnsiTheme="minorHAnsi" w:cstheme="minorHAnsi"/>
          <w:spacing w:val="-6"/>
          <w:sz w:val="22"/>
          <w:szCs w:val="22"/>
        </w:rPr>
        <w:t xml:space="preserve"> </w:t>
      </w:r>
      <w:r w:rsidR="001E2F43">
        <w:rPr>
          <w:rFonts w:asciiTheme="minorHAnsi" w:hAnsiTheme="minorHAnsi" w:cstheme="minorHAnsi"/>
          <w:spacing w:val="-10"/>
          <w:sz w:val="22"/>
          <w:szCs w:val="22"/>
        </w:rPr>
        <w:t>5</w:t>
      </w:r>
      <w:r w:rsidRPr="005F5F2C">
        <w:rPr>
          <w:rFonts w:asciiTheme="minorHAnsi" w:hAnsiTheme="minorHAnsi" w:cstheme="minorHAnsi"/>
          <w:sz w:val="22"/>
          <w:szCs w:val="22"/>
        </w:rPr>
        <w:tab/>
      </w:r>
      <w:r w:rsidRPr="005F5F2C">
        <w:rPr>
          <w:rFonts w:asciiTheme="minorHAnsi" w:hAnsiTheme="minorHAnsi" w:cstheme="minorHAnsi"/>
          <w:spacing w:val="-2"/>
          <w:sz w:val="22"/>
          <w:szCs w:val="22"/>
        </w:rPr>
        <w:t>Contactpersonen</w:t>
      </w:r>
    </w:p>
    <w:p w14:paraId="620BE261" w14:textId="2ACF23B0" w:rsidR="007A7288" w:rsidRPr="007A7288" w:rsidRDefault="007A7288" w:rsidP="004F3533">
      <w:pPr>
        <w:pStyle w:val="Lijstalinea"/>
        <w:numPr>
          <w:ilvl w:val="1"/>
          <w:numId w:val="23"/>
        </w:numPr>
        <w:tabs>
          <w:tab w:val="left" w:pos="571"/>
          <w:tab w:val="left" w:pos="573"/>
        </w:tabs>
        <w:spacing w:before="27" w:line="276" w:lineRule="auto"/>
        <w:ind w:right="75"/>
        <w:rPr>
          <w:rFonts w:asciiTheme="minorHAnsi" w:hAnsiTheme="minorHAnsi" w:cstheme="minorHAnsi"/>
        </w:rPr>
      </w:pPr>
      <w:r w:rsidRPr="007A7288">
        <w:rPr>
          <w:rFonts w:asciiTheme="minorHAnsi" w:hAnsiTheme="minorHAnsi" w:cstheme="minorHAnsi"/>
        </w:rPr>
        <w:t xml:space="preserve">Contactpersoon </w:t>
      </w:r>
      <w:commentRangeStart w:id="4"/>
      <w:commentRangeStart w:id="5"/>
      <w:r w:rsidRPr="007A7288">
        <w:rPr>
          <w:rFonts w:asciiTheme="minorHAnsi" w:hAnsiTheme="minorHAnsi" w:cstheme="minorHAnsi"/>
        </w:rPr>
        <w:t xml:space="preserve">voor </w:t>
      </w:r>
      <w:r w:rsidR="004F3533">
        <w:rPr>
          <w:rFonts w:asciiTheme="minorHAnsi" w:hAnsiTheme="minorHAnsi" w:cstheme="minorHAnsi"/>
        </w:rPr>
        <w:t>Concessieverlener</w:t>
      </w:r>
      <w:r w:rsidRPr="007A7288">
        <w:rPr>
          <w:rFonts w:asciiTheme="minorHAnsi" w:hAnsiTheme="minorHAnsi" w:cstheme="minorHAnsi"/>
        </w:rPr>
        <w:t xml:space="preserve"> is </w:t>
      </w:r>
      <w:r w:rsidR="00303449" w:rsidRPr="00150799">
        <w:rPr>
          <w:rFonts w:asciiTheme="minorHAnsi" w:hAnsiTheme="minorHAnsi" w:cstheme="minorHAnsi"/>
        </w:rPr>
        <w:t>NAAM</w:t>
      </w:r>
      <w:r w:rsidR="00303449">
        <w:rPr>
          <w:rFonts w:asciiTheme="minorHAnsi" w:hAnsiTheme="minorHAnsi" w:cstheme="minorHAnsi"/>
        </w:rPr>
        <w:t xml:space="preserve">, bereikbaar via </w:t>
      </w:r>
      <w:r w:rsidR="00303449" w:rsidRPr="00303449">
        <w:rPr>
          <w:rFonts w:asciiTheme="minorHAnsi" w:hAnsiTheme="minorHAnsi" w:cstheme="minorHAnsi"/>
          <w:highlight w:val="yellow"/>
        </w:rPr>
        <w:t>EMAIL en TEL</w:t>
      </w:r>
      <w:r w:rsidRPr="007A7288">
        <w:rPr>
          <w:rFonts w:asciiTheme="minorHAnsi" w:hAnsiTheme="minorHAnsi" w:cstheme="minorHAnsi"/>
        </w:rPr>
        <w:t>.</w:t>
      </w:r>
      <w:commentRangeEnd w:id="4"/>
      <w:r w:rsidR="000D3B50">
        <w:rPr>
          <w:rStyle w:val="Verwijzingopmerking"/>
        </w:rPr>
        <w:commentReference w:id="4"/>
      </w:r>
      <w:commentRangeEnd w:id="5"/>
      <w:r w:rsidR="00325F50">
        <w:rPr>
          <w:rStyle w:val="Verwijzingopmerking"/>
        </w:rPr>
        <w:commentReference w:id="5"/>
      </w:r>
    </w:p>
    <w:p w14:paraId="5C391273" w14:textId="64E93D07" w:rsidR="007A7288" w:rsidRPr="00303449" w:rsidRDefault="00141371" w:rsidP="004F3533">
      <w:pPr>
        <w:pStyle w:val="Lijstalinea"/>
        <w:numPr>
          <w:ilvl w:val="1"/>
          <w:numId w:val="23"/>
        </w:numPr>
        <w:tabs>
          <w:tab w:val="left" w:pos="571"/>
          <w:tab w:val="left" w:pos="573"/>
        </w:tabs>
        <w:spacing w:before="27" w:line="276" w:lineRule="auto"/>
        <w:ind w:right="75"/>
        <w:rPr>
          <w:rFonts w:asciiTheme="minorHAnsi" w:hAnsiTheme="minorHAnsi" w:cstheme="minorHAnsi"/>
        </w:rPr>
      </w:pPr>
      <w:r w:rsidRPr="0826D181">
        <w:rPr>
          <w:rFonts w:asciiTheme="minorHAnsi" w:hAnsiTheme="minorHAnsi" w:cstheme="minorBidi"/>
        </w:rPr>
        <w:t>De in artikel 5.1 genoemde</w:t>
      </w:r>
      <w:r w:rsidR="007A7288" w:rsidRPr="0826D181">
        <w:rPr>
          <w:rFonts w:asciiTheme="minorHAnsi" w:hAnsiTheme="minorHAnsi" w:cstheme="minorBidi"/>
        </w:rPr>
        <w:t xml:space="preserve"> contactpersonen </w:t>
      </w:r>
      <w:r w:rsidR="008A7ABB" w:rsidRPr="0826D181">
        <w:rPr>
          <w:rFonts w:asciiTheme="minorHAnsi" w:hAnsiTheme="minorHAnsi" w:cstheme="minorBidi"/>
        </w:rPr>
        <w:t>kunnen geen bindende afspraken maken in aanvulling op of afwijking van deze Overeenkomst.</w:t>
      </w:r>
    </w:p>
    <w:p w14:paraId="6F63A604" w14:textId="77777777" w:rsidR="000362DA" w:rsidRPr="005F5F2C" w:rsidRDefault="000362DA" w:rsidP="004F3533">
      <w:pPr>
        <w:pStyle w:val="Plattetekst"/>
        <w:spacing w:before="26" w:line="276" w:lineRule="auto"/>
        <w:rPr>
          <w:rFonts w:asciiTheme="minorHAnsi" w:hAnsiTheme="minorHAnsi" w:cstheme="minorHAnsi"/>
          <w:sz w:val="22"/>
          <w:szCs w:val="22"/>
        </w:rPr>
      </w:pPr>
    </w:p>
    <w:p w14:paraId="0B22CC5F" w14:textId="45734FB0" w:rsidR="000362DA" w:rsidRPr="005F5F2C" w:rsidRDefault="00C34F4B" w:rsidP="004F3533">
      <w:pPr>
        <w:pStyle w:val="Kop1"/>
        <w:tabs>
          <w:tab w:val="left" w:pos="1557"/>
        </w:tabs>
        <w:spacing w:line="276" w:lineRule="auto"/>
        <w:rPr>
          <w:rFonts w:asciiTheme="minorHAnsi" w:hAnsiTheme="minorHAnsi" w:cstheme="minorHAnsi"/>
          <w:sz w:val="22"/>
          <w:szCs w:val="22"/>
        </w:rPr>
      </w:pPr>
      <w:r w:rsidRPr="005F5F2C">
        <w:rPr>
          <w:rFonts w:asciiTheme="minorHAnsi" w:hAnsiTheme="minorHAnsi" w:cstheme="minorHAnsi"/>
          <w:sz w:val="22"/>
          <w:szCs w:val="22"/>
        </w:rPr>
        <w:t>Artikel</w:t>
      </w:r>
      <w:r w:rsidRPr="005F5F2C">
        <w:rPr>
          <w:rFonts w:asciiTheme="minorHAnsi" w:hAnsiTheme="minorHAnsi" w:cstheme="minorHAnsi"/>
          <w:spacing w:val="-6"/>
          <w:sz w:val="22"/>
          <w:szCs w:val="22"/>
        </w:rPr>
        <w:t xml:space="preserve"> </w:t>
      </w:r>
      <w:r w:rsidR="004F3533">
        <w:rPr>
          <w:rFonts w:asciiTheme="minorHAnsi" w:hAnsiTheme="minorHAnsi" w:cstheme="minorHAnsi"/>
          <w:spacing w:val="-5"/>
          <w:sz w:val="22"/>
          <w:szCs w:val="22"/>
        </w:rPr>
        <w:t>6</w:t>
      </w:r>
      <w:r w:rsidRPr="005F5F2C">
        <w:rPr>
          <w:rFonts w:asciiTheme="minorHAnsi" w:hAnsiTheme="minorHAnsi" w:cstheme="minorHAnsi"/>
          <w:sz w:val="22"/>
          <w:szCs w:val="22"/>
        </w:rPr>
        <w:tab/>
        <w:t>Overige</w:t>
      </w:r>
      <w:r w:rsidRPr="005F5F2C">
        <w:rPr>
          <w:rFonts w:asciiTheme="minorHAnsi" w:hAnsiTheme="minorHAnsi" w:cstheme="minorHAnsi"/>
          <w:spacing w:val="-11"/>
          <w:sz w:val="22"/>
          <w:szCs w:val="22"/>
        </w:rPr>
        <w:t xml:space="preserve"> </w:t>
      </w:r>
      <w:r w:rsidRPr="005F5F2C">
        <w:rPr>
          <w:rFonts w:asciiTheme="minorHAnsi" w:hAnsiTheme="minorHAnsi" w:cstheme="minorHAnsi"/>
          <w:spacing w:val="-2"/>
          <w:sz w:val="22"/>
          <w:szCs w:val="22"/>
        </w:rPr>
        <w:t>bepalingen</w:t>
      </w:r>
    </w:p>
    <w:p w14:paraId="6C67DF87" w14:textId="598A2766" w:rsidR="004F3533" w:rsidRDefault="00BD6808" w:rsidP="004F3533">
      <w:pPr>
        <w:pStyle w:val="Lijstalinea"/>
        <w:numPr>
          <w:ilvl w:val="1"/>
          <w:numId w:val="25"/>
        </w:numPr>
        <w:spacing w:line="276" w:lineRule="auto"/>
        <w:ind w:left="567" w:hanging="425"/>
        <w:rPr>
          <w:rFonts w:asciiTheme="minorHAnsi" w:hAnsiTheme="minorHAnsi" w:cstheme="minorHAnsi"/>
        </w:rPr>
      </w:pPr>
      <w:r w:rsidRPr="004F3533">
        <w:rPr>
          <w:rFonts w:asciiTheme="minorHAnsi" w:hAnsiTheme="minorHAnsi" w:cstheme="minorHAnsi"/>
        </w:rPr>
        <w:t>Op deze Overeenkomst zijn uitsluitend van toepassing de VNG Algemene Inkoopvoorwaarden</w:t>
      </w:r>
      <w:r w:rsidR="00F8549D">
        <w:rPr>
          <w:rFonts w:asciiTheme="minorHAnsi" w:hAnsiTheme="minorHAnsi" w:cstheme="minorHAnsi"/>
        </w:rPr>
        <w:t xml:space="preserve"> (</w:t>
      </w:r>
      <w:r w:rsidR="00F8549D" w:rsidRPr="00F270D6">
        <w:rPr>
          <w:rFonts w:asciiTheme="minorHAnsi" w:hAnsiTheme="minorHAnsi" w:cstheme="minorHAnsi"/>
        </w:rPr>
        <w:t xml:space="preserve">Bijlage </w:t>
      </w:r>
      <w:r w:rsidR="00F270D6">
        <w:rPr>
          <w:rFonts w:asciiTheme="minorHAnsi" w:hAnsiTheme="minorHAnsi" w:cstheme="minorHAnsi"/>
        </w:rPr>
        <w:t>2</w:t>
      </w:r>
      <w:r w:rsidR="00F8549D">
        <w:rPr>
          <w:rFonts w:asciiTheme="minorHAnsi" w:hAnsiTheme="minorHAnsi" w:cstheme="minorHAnsi"/>
        </w:rPr>
        <w:t>)</w:t>
      </w:r>
      <w:r w:rsidRPr="004F3533">
        <w:rPr>
          <w:rFonts w:asciiTheme="minorHAnsi" w:hAnsiTheme="minorHAnsi" w:cstheme="minorHAnsi"/>
        </w:rPr>
        <w:t>, voor zover daarvan in deze Overeenkomst niet wordt afgeweken. De toepasselijkheid van (eventuele) algemene en bijzondere voorwaarden van</w:t>
      </w:r>
      <w:r w:rsidR="004F3533">
        <w:rPr>
          <w:rFonts w:asciiTheme="minorHAnsi" w:hAnsiTheme="minorHAnsi" w:cstheme="minorHAnsi"/>
        </w:rPr>
        <w:t xml:space="preserve"> Concessiehouder</w:t>
      </w:r>
      <w:r w:rsidRPr="004F3533">
        <w:rPr>
          <w:rFonts w:asciiTheme="minorHAnsi" w:hAnsiTheme="minorHAnsi" w:cstheme="minorHAnsi"/>
        </w:rPr>
        <w:t xml:space="preserve"> is uitgesloten.</w:t>
      </w:r>
    </w:p>
    <w:p w14:paraId="505994C9" w14:textId="0AA4B95D" w:rsidR="004216A5" w:rsidRPr="004F3533" w:rsidRDefault="004216A5" w:rsidP="004F3533">
      <w:pPr>
        <w:pStyle w:val="Lijstalinea"/>
        <w:numPr>
          <w:ilvl w:val="1"/>
          <w:numId w:val="25"/>
        </w:numPr>
        <w:spacing w:line="276" w:lineRule="auto"/>
        <w:ind w:left="567" w:hanging="425"/>
        <w:rPr>
          <w:rFonts w:asciiTheme="minorHAnsi" w:hAnsiTheme="minorHAnsi" w:cstheme="minorHAnsi"/>
        </w:rPr>
      </w:pPr>
      <w:r w:rsidRPr="004F3533">
        <w:rPr>
          <w:rFonts w:asciiTheme="minorHAnsi" w:hAnsiTheme="minorHAnsi" w:cstheme="minorHAnsi"/>
        </w:rPr>
        <w:t>Bij beëindiging van de Overeenkomst is Concessiehouder gehouden</w:t>
      </w:r>
      <w:r w:rsidRPr="004F3533">
        <w:rPr>
          <w:rFonts w:asciiTheme="minorHAnsi" w:hAnsiTheme="minorHAnsi" w:cstheme="minorHAnsi"/>
          <w:spacing w:val="-7"/>
        </w:rPr>
        <w:t xml:space="preserve"> </w:t>
      </w:r>
      <w:r w:rsidRPr="004F3533">
        <w:rPr>
          <w:rFonts w:asciiTheme="minorHAnsi" w:hAnsiTheme="minorHAnsi" w:cstheme="minorHAnsi"/>
        </w:rPr>
        <w:t>mee</w:t>
      </w:r>
      <w:r w:rsidRPr="004F3533">
        <w:rPr>
          <w:rFonts w:asciiTheme="minorHAnsi" w:hAnsiTheme="minorHAnsi" w:cstheme="minorHAnsi"/>
          <w:spacing w:val="-9"/>
        </w:rPr>
        <w:t xml:space="preserve"> </w:t>
      </w:r>
      <w:r w:rsidRPr="004F3533">
        <w:rPr>
          <w:rFonts w:asciiTheme="minorHAnsi" w:hAnsiTheme="minorHAnsi" w:cstheme="minorHAnsi"/>
        </w:rPr>
        <w:t>te</w:t>
      </w:r>
      <w:r w:rsidRPr="004F3533">
        <w:rPr>
          <w:rFonts w:asciiTheme="minorHAnsi" w:hAnsiTheme="minorHAnsi" w:cstheme="minorHAnsi"/>
          <w:spacing w:val="-7"/>
        </w:rPr>
        <w:t xml:space="preserve"> </w:t>
      </w:r>
      <w:r w:rsidRPr="004F3533">
        <w:rPr>
          <w:rFonts w:asciiTheme="minorHAnsi" w:hAnsiTheme="minorHAnsi" w:cstheme="minorHAnsi"/>
        </w:rPr>
        <w:t>werken</w:t>
      </w:r>
      <w:r w:rsidRPr="004F3533">
        <w:rPr>
          <w:rFonts w:asciiTheme="minorHAnsi" w:hAnsiTheme="minorHAnsi" w:cstheme="minorHAnsi"/>
          <w:spacing w:val="-6"/>
        </w:rPr>
        <w:t xml:space="preserve"> </w:t>
      </w:r>
      <w:r w:rsidRPr="004F3533">
        <w:rPr>
          <w:rFonts w:asciiTheme="minorHAnsi" w:hAnsiTheme="minorHAnsi" w:cstheme="minorHAnsi"/>
          <w:spacing w:val="-4"/>
        </w:rPr>
        <w:t>aan:</w:t>
      </w:r>
    </w:p>
    <w:p w14:paraId="17ADCF72" w14:textId="77777777" w:rsidR="004216A5" w:rsidRPr="005F5F2C" w:rsidRDefault="004216A5" w:rsidP="004F3533">
      <w:pPr>
        <w:pStyle w:val="Lijstalinea"/>
        <w:numPr>
          <w:ilvl w:val="2"/>
          <w:numId w:val="18"/>
        </w:numPr>
        <w:tabs>
          <w:tab w:val="left" w:pos="848"/>
        </w:tabs>
        <w:spacing w:before="27" w:line="276" w:lineRule="auto"/>
        <w:ind w:left="851" w:right="223" w:hanging="284"/>
        <w:rPr>
          <w:rFonts w:asciiTheme="minorHAnsi" w:hAnsiTheme="minorHAnsi" w:cstheme="minorHAnsi"/>
        </w:rPr>
      </w:pPr>
      <w:r w:rsidRPr="005F5F2C">
        <w:rPr>
          <w:rFonts w:asciiTheme="minorHAnsi" w:hAnsiTheme="minorHAnsi" w:cstheme="minorHAnsi"/>
        </w:rPr>
        <w:t>informatieverstrekking</w:t>
      </w:r>
      <w:r w:rsidRPr="005F5F2C">
        <w:rPr>
          <w:rFonts w:asciiTheme="minorHAnsi" w:hAnsiTheme="minorHAnsi" w:cstheme="minorHAnsi"/>
          <w:spacing w:val="-6"/>
        </w:rPr>
        <w:t xml:space="preserve"> </w:t>
      </w:r>
      <w:r w:rsidRPr="005F5F2C">
        <w:rPr>
          <w:rFonts w:asciiTheme="minorHAnsi" w:hAnsiTheme="minorHAnsi" w:cstheme="minorHAnsi"/>
        </w:rPr>
        <w:t>ten</w:t>
      </w:r>
      <w:r w:rsidRPr="005F5F2C">
        <w:rPr>
          <w:rFonts w:asciiTheme="minorHAnsi" w:hAnsiTheme="minorHAnsi" w:cstheme="minorHAnsi"/>
          <w:spacing w:val="-4"/>
        </w:rPr>
        <w:t xml:space="preserve"> </w:t>
      </w:r>
      <w:r w:rsidRPr="005F5F2C">
        <w:rPr>
          <w:rFonts w:asciiTheme="minorHAnsi" w:hAnsiTheme="minorHAnsi" w:cstheme="minorHAnsi"/>
        </w:rPr>
        <w:t>behoeve</w:t>
      </w:r>
      <w:r w:rsidRPr="005F5F2C">
        <w:rPr>
          <w:rFonts w:asciiTheme="minorHAnsi" w:hAnsiTheme="minorHAnsi" w:cstheme="minorHAnsi"/>
          <w:spacing w:val="-5"/>
        </w:rPr>
        <w:t xml:space="preserve"> </w:t>
      </w:r>
      <w:r w:rsidRPr="005F5F2C">
        <w:rPr>
          <w:rFonts w:asciiTheme="minorHAnsi" w:hAnsiTheme="minorHAnsi" w:cstheme="minorHAnsi"/>
        </w:rPr>
        <w:t>van</w:t>
      </w:r>
      <w:r w:rsidRPr="005F5F2C">
        <w:rPr>
          <w:rFonts w:asciiTheme="minorHAnsi" w:hAnsiTheme="minorHAnsi" w:cstheme="minorHAnsi"/>
          <w:spacing w:val="-4"/>
        </w:rPr>
        <w:t xml:space="preserve"> </w:t>
      </w:r>
      <w:r w:rsidRPr="005F5F2C">
        <w:rPr>
          <w:rFonts w:asciiTheme="minorHAnsi" w:hAnsiTheme="minorHAnsi" w:cstheme="minorHAnsi"/>
        </w:rPr>
        <w:t>een</w:t>
      </w:r>
      <w:r>
        <w:rPr>
          <w:rFonts w:asciiTheme="minorHAnsi" w:hAnsiTheme="minorHAnsi" w:cstheme="minorHAnsi"/>
        </w:rPr>
        <w:t xml:space="preserve"> eventuele</w:t>
      </w:r>
      <w:r w:rsidRPr="005F5F2C">
        <w:rPr>
          <w:rFonts w:asciiTheme="minorHAnsi" w:hAnsiTheme="minorHAnsi" w:cstheme="minorHAnsi"/>
          <w:spacing w:val="-3"/>
        </w:rPr>
        <w:t xml:space="preserve"> </w:t>
      </w:r>
      <w:r w:rsidRPr="005F5F2C">
        <w:rPr>
          <w:rFonts w:asciiTheme="minorHAnsi" w:hAnsiTheme="minorHAnsi" w:cstheme="minorHAnsi"/>
        </w:rPr>
        <w:t>nieuwe</w:t>
      </w:r>
      <w:r w:rsidRPr="005F5F2C">
        <w:rPr>
          <w:rFonts w:asciiTheme="minorHAnsi" w:hAnsiTheme="minorHAnsi" w:cstheme="minorHAnsi"/>
          <w:spacing w:val="-5"/>
        </w:rPr>
        <w:t xml:space="preserve"> </w:t>
      </w:r>
      <w:r w:rsidRPr="005F5F2C">
        <w:rPr>
          <w:rFonts w:asciiTheme="minorHAnsi" w:hAnsiTheme="minorHAnsi" w:cstheme="minorHAnsi"/>
        </w:rPr>
        <w:t>aanbesteding</w:t>
      </w:r>
      <w:r w:rsidRPr="005F5F2C">
        <w:rPr>
          <w:rFonts w:asciiTheme="minorHAnsi" w:hAnsiTheme="minorHAnsi" w:cstheme="minorHAnsi"/>
          <w:spacing w:val="-4"/>
        </w:rPr>
        <w:t xml:space="preserve"> </w:t>
      </w:r>
      <w:r w:rsidRPr="005F5F2C">
        <w:rPr>
          <w:rFonts w:asciiTheme="minorHAnsi" w:hAnsiTheme="minorHAnsi" w:cstheme="minorHAnsi"/>
        </w:rPr>
        <w:t>in</w:t>
      </w:r>
      <w:r w:rsidRPr="005F5F2C">
        <w:rPr>
          <w:rFonts w:asciiTheme="minorHAnsi" w:hAnsiTheme="minorHAnsi" w:cstheme="minorHAnsi"/>
          <w:spacing w:val="-3"/>
        </w:rPr>
        <w:t xml:space="preserve"> </w:t>
      </w:r>
      <w:r w:rsidRPr="005F5F2C">
        <w:rPr>
          <w:rFonts w:asciiTheme="minorHAnsi" w:hAnsiTheme="minorHAnsi" w:cstheme="minorHAnsi"/>
        </w:rPr>
        <w:t>een</w:t>
      </w:r>
      <w:r w:rsidRPr="005F5F2C">
        <w:rPr>
          <w:rFonts w:asciiTheme="minorHAnsi" w:hAnsiTheme="minorHAnsi" w:cstheme="minorHAnsi"/>
          <w:spacing w:val="-3"/>
        </w:rPr>
        <w:t xml:space="preserve"> </w:t>
      </w:r>
      <w:r w:rsidRPr="005F5F2C">
        <w:rPr>
          <w:rFonts w:asciiTheme="minorHAnsi" w:hAnsiTheme="minorHAnsi" w:cstheme="minorHAnsi"/>
        </w:rPr>
        <w:t>door</w:t>
      </w:r>
      <w:r w:rsidRPr="005F5F2C">
        <w:rPr>
          <w:rFonts w:asciiTheme="minorHAnsi" w:hAnsiTheme="minorHAnsi" w:cstheme="minorHAnsi"/>
          <w:spacing w:val="-5"/>
        </w:rPr>
        <w:t xml:space="preserve"> </w:t>
      </w:r>
      <w:r w:rsidRPr="005F5F2C">
        <w:rPr>
          <w:rFonts w:asciiTheme="minorHAnsi" w:hAnsiTheme="minorHAnsi" w:cstheme="minorHAnsi"/>
        </w:rPr>
        <w:t>de</w:t>
      </w:r>
      <w:r w:rsidRPr="005F5F2C">
        <w:rPr>
          <w:rFonts w:asciiTheme="minorHAnsi" w:hAnsiTheme="minorHAnsi" w:cstheme="minorHAnsi"/>
          <w:spacing w:val="-3"/>
        </w:rPr>
        <w:t xml:space="preserve"> </w:t>
      </w:r>
      <w:r>
        <w:rPr>
          <w:rFonts w:asciiTheme="minorHAnsi" w:hAnsiTheme="minorHAnsi" w:cstheme="minorHAnsi"/>
        </w:rPr>
        <w:t>Concessieverlener</w:t>
      </w:r>
      <w:r w:rsidRPr="005F5F2C">
        <w:rPr>
          <w:rFonts w:asciiTheme="minorHAnsi" w:hAnsiTheme="minorHAnsi" w:cstheme="minorHAnsi"/>
        </w:rPr>
        <w:t xml:space="preserve"> aan te wijzen vorm;</w:t>
      </w:r>
    </w:p>
    <w:p w14:paraId="01FBF586" w14:textId="77777777" w:rsidR="004216A5" w:rsidRPr="005F5F2C" w:rsidRDefault="004216A5" w:rsidP="004F3533">
      <w:pPr>
        <w:pStyle w:val="Lijstalinea"/>
        <w:numPr>
          <w:ilvl w:val="2"/>
          <w:numId w:val="18"/>
        </w:numPr>
        <w:tabs>
          <w:tab w:val="left" w:pos="848"/>
        </w:tabs>
        <w:spacing w:line="276" w:lineRule="auto"/>
        <w:ind w:left="851" w:right="110" w:hanging="284"/>
        <w:rPr>
          <w:rFonts w:asciiTheme="minorHAnsi" w:hAnsiTheme="minorHAnsi" w:cstheme="minorHAnsi"/>
        </w:rPr>
      </w:pPr>
      <w:r w:rsidRPr="005F5F2C">
        <w:rPr>
          <w:rFonts w:asciiTheme="minorHAnsi" w:hAnsiTheme="minorHAnsi" w:cstheme="minorHAnsi"/>
        </w:rPr>
        <w:t>overdracht</w:t>
      </w:r>
      <w:r w:rsidRPr="005F5F2C">
        <w:rPr>
          <w:rFonts w:asciiTheme="minorHAnsi" w:hAnsiTheme="minorHAnsi" w:cstheme="minorHAnsi"/>
          <w:spacing w:val="-4"/>
        </w:rPr>
        <w:t xml:space="preserve"> </w:t>
      </w:r>
      <w:r w:rsidRPr="005F5F2C">
        <w:rPr>
          <w:rFonts w:asciiTheme="minorHAnsi" w:hAnsiTheme="minorHAnsi" w:cstheme="minorHAnsi"/>
        </w:rPr>
        <w:t>van</w:t>
      </w:r>
      <w:r w:rsidRPr="005F5F2C">
        <w:rPr>
          <w:rFonts w:asciiTheme="minorHAnsi" w:hAnsiTheme="minorHAnsi" w:cstheme="minorHAnsi"/>
          <w:spacing w:val="-3"/>
        </w:rPr>
        <w:t xml:space="preserve"> </w:t>
      </w:r>
      <w:r w:rsidRPr="005F5F2C">
        <w:rPr>
          <w:rFonts w:asciiTheme="minorHAnsi" w:hAnsiTheme="minorHAnsi" w:cstheme="minorHAnsi"/>
        </w:rPr>
        <w:t>bij</w:t>
      </w:r>
      <w:r w:rsidRPr="005F5F2C">
        <w:rPr>
          <w:rFonts w:asciiTheme="minorHAnsi" w:hAnsiTheme="minorHAnsi" w:cstheme="minorHAnsi"/>
          <w:spacing w:val="-3"/>
        </w:rPr>
        <w:t xml:space="preserve"> </w:t>
      </w:r>
      <w:r w:rsidRPr="005F5F2C">
        <w:rPr>
          <w:rFonts w:asciiTheme="minorHAnsi" w:hAnsiTheme="minorHAnsi" w:cstheme="minorHAnsi"/>
        </w:rPr>
        <w:t>de</w:t>
      </w:r>
      <w:r w:rsidRPr="005F5F2C">
        <w:rPr>
          <w:rFonts w:asciiTheme="minorHAnsi" w:hAnsiTheme="minorHAnsi" w:cstheme="minorHAnsi"/>
          <w:spacing w:val="-4"/>
        </w:rPr>
        <w:t xml:space="preserve"> </w:t>
      </w:r>
      <w:r w:rsidRPr="005F5F2C">
        <w:rPr>
          <w:rFonts w:asciiTheme="minorHAnsi" w:hAnsiTheme="minorHAnsi" w:cstheme="minorHAnsi"/>
        </w:rPr>
        <w:t>dienstverlening</w:t>
      </w:r>
      <w:r w:rsidRPr="005F5F2C">
        <w:rPr>
          <w:rFonts w:asciiTheme="minorHAnsi" w:hAnsiTheme="minorHAnsi" w:cstheme="minorHAnsi"/>
          <w:spacing w:val="-3"/>
        </w:rPr>
        <w:t xml:space="preserve"> </w:t>
      </w:r>
      <w:r w:rsidRPr="005F5F2C">
        <w:rPr>
          <w:rFonts w:asciiTheme="minorHAnsi" w:hAnsiTheme="minorHAnsi" w:cstheme="minorHAnsi"/>
        </w:rPr>
        <w:t>behorende</w:t>
      </w:r>
      <w:r w:rsidRPr="005F5F2C">
        <w:rPr>
          <w:rFonts w:asciiTheme="minorHAnsi" w:hAnsiTheme="minorHAnsi" w:cstheme="minorHAnsi"/>
          <w:spacing w:val="-5"/>
        </w:rPr>
        <w:t xml:space="preserve"> </w:t>
      </w:r>
      <w:r w:rsidRPr="005F5F2C">
        <w:rPr>
          <w:rFonts w:asciiTheme="minorHAnsi" w:hAnsiTheme="minorHAnsi" w:cstheme="minorHAnsi"/>
        </w:rPr>
        <w:t>data</w:t>
      </w:r>
      <w:r w:rsidRPr="005F5F2C">
        <w:rPr>
          <w:rFonts w:asciiTheme="minorHAnsi" w:hAnsiTheme="minorHAnsi" w:cstheme="minorHAnsi"/>
          <w:spacing w:val="-3"/>
        </w:rPr>
        <w:t xml:space="preserve"> </w:t>
      </w:r>
      <w:r w:rsidRPr="005F5F2C">
        <w:rPr>
          <w:rFonts w:asciiTheme="minorHAnsi" w:hAnsiTheme="minorHAnsi" w:cstheme="minorHAnsi"/>
        </w:rPr>
        <w:t>in</w:t>
      </w:r>
      <w:r w:rsidRPr="005F5F2C">
        <w:rPr>
          <w:rFonts w:asciiTheme="minorHAnsi" w:hAnsiTheme="minorHAnsi" w:cstheme="minorHAnsi"/>
          <w:spacing w:val="-4"/>
        </w:rPr>
        <w:t xml:space="preserve"> </w:t>
      </w:r>
      <w:r w:rsidRPr="005F5F2C">
        <w:rPr>
          <w:rFonts w:asciiTheme="minorHAnsi" w:hAnsiTheme="minorHAnsi" w:cstheme="minorHAnsi"/>
        </w:rPr>
        <w:t>een</w:t>
      </w:r>
      <w:r w:rsidRPr="005F5F2C">
        <w:rPr>
          <w:rFonts w:asciiTheme="minorHAnsi" w:hAnsiTheme="minorHAnsi" w:cstheme="minorHAnsi"/>
          <w:spacing w:val="-4"/>
        </w:rPr>
        <w:t xml:space="preserve"> </w:t>
      </w:r>
      <w:r w:rsidRPr="005F5F2C">
        <w:rPr>
          <w:rFonts w:asciiTheme="minorHAnsi" w:hAnsiTheme="minorHAnsi" w:cstheme="minorHAnsi"/>
        </w:rPr>
        <w:t>algemeen</w:t>
      </w:r>
      <w:r w:rsidRPr="005F5F2C">
        <w:rPr>
          <w:rFonts w:asciiTheme="minorHAnsi" w:hAnsiTheme="minorHAnsi" w:cstheme="minorHAnsi"/>
          <w:spacing w:val="-4"/>
        </w:rPr>
        <w:t xml:space="preserve"> </w:t>
      </w:r>
      <w:r w:rsidRPr="005F5F2C">
        <w:rPr>
          <w:rFonts w:asciiTheme="minorHAnsi" w:hAnsiTheme="minorHAnsi" w:cstheme="minorHAnsi"/>
        </w:rPr>
        <w:t>leesbaar</w:t>
      </w:r>
      <w:r w:rsidRPr="005F5F2C">
        <w:rPr>
          <w:rFonts w:asciiTheme="minorHAnsi" w:hAnsiTheme="minorHAnsi" w:cstheme="minorHAnsi"/>
          <w:spacing w:val="-4"/>
        </w:rPr>
        <w:t xml:space="preserve"> </w:t>
      </w:r>
      <w:r w:rsidRPr="005F5F2C">
        <w:rPr>
          <w:rFonts w:asciiTheme="minorHAnsi" w:hAnsiTheme="minorHAnsi" w:cstheme="minorHAnsi"/>
        </w:rPr>
        <w:t>bestand.</w:t>
      </w:r>
      <w:r w:rsidRPr="005F5F2C">
        <w:rPr>
          <w:rFonts w:asciiTheme="minorHAnsi" w:hAnsiTheme="minorHAnsi" w:cstheme="minorHAnsi"/>
          <w:spacing w:val="-2"/>
        </w:rPr>
        <w:t xml:space="preserve"> </w:t>
      </w:r>
    </w:p>
    <w:p w14:paraId="2CC35908" w14:textId="77777777" w:rsidR="00BB12F3" w:rsidRDefault="004216A5" w:rsidP="00BB12F3">
      <w:pPr>
        <w:pStyle w:val="Lijstalinea"/>
        <w:numPr>
          <w:ilvl w:val="2"/>
          <w:numId w:val="18"/>
        </w:numPr>
        <w:tabs>
          <w:tab w:val="left" w:pos="848"/>
        </w:tabs>
        <w:spacing w:line="276" w:lineRule="auto"/>
        <w:ind w:left="851" w:right="91" w:hanging="284"/>
        <w:rPr>
          <w:rFonts w:asciiTheme="minorHAnsi" w:hAnsiTheme="minorHAnsi" w:cstheme="minorHAnsi"/>
        </w:rPr>
      </w:pPr>
      <w:r w:rsidRPr="005F5F2C">
        <w:rPr>
          <w:rFonts w:asciiTheme="minorHAnsi" w:hAnsiTheme="minorHAnsi" w:cstheme="minorHAnsi"/>
        </w:rPr>
        <w:t>het</w:t>
      </w:r>
      <w:r w:rsidRPr="005F5F2C">
        <w:rPr>
          <w:rFonts w:asciiTheme="minorHAnsi" w:hAnsiTheme="minorHAnsi" w:cstheme="minorHAnsi"/>
          <w:spacing w:val="-5"/>
        </w:rPr>
        <w:t xml:space="preserve"> </w:t>
      </w:r>
      <w:r w:rsidRPr="005F5F2C">
        <w:rPr>
          <w:rFonts w:asciiTheme="minorHAnsi" w:hAnsiTheme="minorHAnsi" w:cstheme="minorHAnsi"/>
        </w:rPr>
        <w:t>bieden</w:t>
      </w:r>
      <w:r w:rsidRPr="005F5F2C">
        <w:rPr>
          <w:rFonts w:asciiTheme="minorHAnsi" w:hAnsiTheme="minorHAnsi" w:cstheme="minorHAnsi"/>
          <w:spacing w:val="-5"/>
        </w:rPr>
        <w:t xml:space="preserve"> </w:t>
      </w:r>
      <w:r w:rsidRPr="005F5F2C">
        <w:rPr>
          <w:rFonts w:asciiTheme="minorHAnsi" w:hAnsiTheme="minorHAnsi" w:cstheme="minorHAnsi"/>
        </w:rPr>
        <w:t>van</w:t>
      </w:r>
      <w:r w:rsidRPr="005F5F2C">
        <w:rPr>
          <w:rFonts w:asciiTheme="minorHAnsi" w:hAnsiTheme="minorHAnsi" w:cstheme="minorHAnsi"/>
          <w:spacing w:val="-5"/>
        </w:rPr>
        <w:t xml:space="preserve"> </w:t>
      </w:r>
      <w:r w:rsidRPr="005F5F2C">
        <w:rPr>
          <w:rFonts w:asciiTheme="minorHAnsi" w:hAnsiTheme="minorHAnsi" w:cstheme="minorHAnsi"/>
        </w:rPr>
        <w:t>de</w:t>
      </w:r>
      <w:r w:rsidRPr="005F5F2C">
        <w:rPr>
          <w:rFonts w:asciiTheme="minorHAnsi" w:hAnsiTheme="minorHAnsi" w:cstheme="minorHAnsi"/>
          <w:spacing w:val="-5"/>
        </w:rPr>
        <w:t xml:space="preserve"> </w:t>
      </w:r>
      <w:r w:rsidRPr="005F5F2C">
        <w:rPr>
          <w:rFonts w:asciiTheme="minorHAnsi" w:hAnsiTheme="minorHAnsi" w:cstheme="minorHAnsi"/>
        </w:rPr>
        <w:t>mogelijkheid</w:t>
      </w:r>
      <w:r w:rsidRPr="005F5F2C">
        <w:rPr>
          <w:rFonts w:asciiTheme="minorHAnsi" w:hAnsiTheme="minorHAnsi" w:cstheme="minorHAnsi"/>
          <w:spacing w:val="-5"/>
        </w:rPr>
        <w:t xml:space="preserve"> </w:t>
      </w:r>
      <w:r w:rsidRPr="005F5F2C">
        <w:rPr>
          <w:rFonts w:asciiTheme="minorHAnsi" w:hAnsiTheme="minorHAnsi" w:cstheme="minorHAnsi"/>
        </w:rPr>
        <w:t>aan</w:t>
      </w:r>
      <w:r w:rsidRPr="005F5F2C">
        <w:rPr>
          <w:rFonts w:asciiTheme="minorHAnsi" w:hAnsiTheme="minorHAnsi" w:cstheme="minorHAnsi"/>
          <w:spacing w:val="-5"/>
        </w:rPr>
        <w:t xml:space="preserve"> </w:t>
      </w:r>
      <w:r>
        <w:rPr>
          <w:rFonts w:asciiTheme="minorHAnsi" w:hAnsiTheme="minorHAnsi" w:cstheme="minorHAnsi"/>
          <w:spacing w:val="-5"/>
        </w:rPr>
        <w:t xml:space="preserve">de </w:t>
      </w:r>
      <w:r w:rsidRPr="005F5F2C">
        <w:rPr>
          <w:rFonts w:asciiTheme="minorHAnsi" w:hAnsiTheme="minorHAnsi" w:cstheme="minorHAnsi"/>
        </w:rPr>
        <w:t>verzekeringsnemers</w:t>
      </w:r>
      <w:r w:rsidRPr="005F5F2C">
        <w:rPr>
          <w:rFonts w:asciiTheme="minorHAnsi" w:hAnsiTheme="minorHAnsi" w:cstheme="minorHAnsi"/>
          <w:spacing w:val="-3"/>
        </w:rPr>
        <w:t xml:space="preserve"> </w:t>
      </w:r>
      <w:r w:rsidRPr="005F5F2C">
        <w:rPr>
          <w:rFonts w:asciiTheme="minorHAnsi" w:hAnsiTheme="minorHAnsi" w:cstheme="minorHAnsi"/>
        </w:rPr>
        <w:t>om</w:t>
      </w:r>
      <w:r w:rsidRPr="005F5F2C">
        <w:rPr>
          <w:rFonts w:asciiTheme="minorHAnsi" w:hAnsiTheme="minorHAnsi" w:cstheme="minorHAnsi"/>
          <w:spacing w:val="-5"/>
        </w:rPr>
        <w:t xml:space="preserve"> </w:t>
      </w:r>
      <w:r w:rsidRPr="005F5F2C">
        <w:rPr>
          <w:rFonts w:asciiTheme="minorHAnsi" w:hAnsiTheme="minorHAnsi" w:cstheme="minorHAnsi"/>
        </w:rPr>
        <w:t>een</w:t>
      </w:r>
      <w:r w:rsidRPr="005F5F2C">
        <w:rPr>
          <w:rFonts w:asciiTheme="minorHAnsi" w:hAnsiTheme="minorHAnsi" w:cstheme="minorHAnsi"/>
          <w:spacing w:val="-6"/>
        </w:rPr>
        <w:t xml:space="preserve"> </w:t>
      </w:r>
      <w:r w:rsidRPr="005F5F2C">
        <w:rPr>
          <w:rFonts w:asciiTheme="minorHAnsi" w:hAnsiTheme="minorHAnsi" w:cstheme="minorHAnsi"/>
        </w:rPr>
        <w:t>vergelijkbare</w:t>
      </w:r>
      <w:r w:rsidRPr="005F5F2C">
        <w:rPr>
          <w:rFonts w:asciiTheme="minorHAnsi" w:hAnsiTheme="minorHAnsi" w:cstheme="minorHAnsi"/>
          <w:spacing w:val="-5"/>
        </w:rPr>
        <w:t xml:space="preserve"> </w:t>
      </w:r>
      <w:r w:rsidRPr="005F5F2C">
        <w:rPr>
          <w:rFonts w:asciiTheme="minorHAnsi" w:hAnsiTheme="minorHAnsi" w:cstheme="minorHAnsi"/>
        </w:rPr>
        <w:t>verzekering</w:t>
      </w:r>
      <w:r w:rsidRPr="005F5F2C">
        <w:rPr>
          <w:rFonts w:asciiTheme="minorHAnsi" w:hAnsiTheme="minorHAnsi" w:cstheme="minorHAnsi"/>
          <w:spacing w:val="-3"/>
        </w:rPr>
        <w:t xml:space="preserve"> </w:t>
      </w:r>
      <w:r w:rsidRPr="005F5F2C">
        <w:rPr>
          <w:rFonts w:asciiTheme="minorHAnsi" w:hAnsiTheme="minorHAnsi" w:cstheme="minorHAnsi"/>
        </w:rPr>
        <w:t>op individuele basis met de zorgverzekering voort te zetten.</w:t>
      </w:r>
    </w:p>
    <w:p w14:paraId="26F8623F" w14:textId="77777777" w:rsidR="00BB12F3" w:rsidRPr="00BB12F3" w:rsidRDefault="00C34F4B" w:rsidP="00BB12F3">
      <w:pPr>
        <w:pStyle w:val="Lijstalinea"/>
        <w:numPr>
          <w:ilvl w:val="1"/>
          <w:numId w:val="25"/>
        </w:numPr>
        <w:tabs>
          <w:tab w:val="left" w:pos="848"/>
        </w:tabs>
        <w:spacing w:line="276" w:lineRule="auto"/>
        <w:ind w:left="567" w:right="91" w:hanging="425"/>
        <w:rPr>
          <w:rFonts w:asciiTheme="minorHAnsi" w:hAnsiTheme="minorHAnsi" w:cstheme="minorHAnsi"/>
        </w:rPr>
      </w:pPr>
      <w:r w:rsidRPr="00BB12F3">
        <w:rPr>
          <w:rFonts w:asciiTheme="minorHAnsi" w:hAnsiTheme="minorHAnsi" w:cstheme="minorHAnsi"/>
        </w:rPr>
        <w:t xml:space="preserve">Indien een of meer bepalingen uit deze Overeenkomst nietig zijn of vernietigd worden, zullen de overige bepalingen van de Overeenkomst van kracht blijven. Partijen zullen over </w:t>
      </w:r>
      <w:r w:rsidRPr="00BB12F3">
        <w:rPr>
          <w:rFonts w:asciiTheme="minorHAnsi" w:hAnsiTheme="minorHAnsi" w:cstheme="minorHAnsi"/>
        </w:rPr>
        <w:lastRenderedPageBreak/>
        <w:t>de bepalingen die</w:t>
      </w:r>
      <w:r w:rsidRPr="00BB12F3">
        <w:rPr>
          <w:rFonts w:asciiTheme="minorHAnsi" w:hAnsiTheme="minorHAnsi" w:cstheme="minorHAnsi"/>
          <w:spacing w:val="-3"/>
        </w:rPr>
        <w:t xml:space="preserve"> </w:t>
      </w:r>
      <w:r w:rsidRPr="00BB12F3">
        <w:rPr>
          <w:rFonts w:asciiTheme="minorHAnsi" w:hAnsiTheme="minorHAnsi" w:cstheme="minorHAnsi"/>
        </w:rPr>
        <w:t>nietig</w:t>
      </w:r>
      <w:r w:rsidRPr="00BB12F3">
        <w:rPr>
          <w:rFonts w:asciiTheme="minorHAnsi" w:hAnsiTheme="minorHAnsi" w:cstheme="minorHAnsi"/>
          <w:spacing w:val="-5"/>
        </w:rPr>
        <w:t xml:space="preserve"> </w:t>
      </w:r>
      <w:r w:rsidRPr="00BB12F3">
        <w:rPr>
          <w:rFonts w:asciiTheme="minorHAnsi" w:hAnsiTheme="minorHAnsi" w:cstheme="minorHAnsi"/>
        </w:rPr>
        <w:t>zijn</w:t>
      </w:r>
      <w:r w:rsidRPr="00BB12F3">
        <w:rPr>
          <w:rFonts w:asciiTheme="minorHAnsi" w:hAnsiTheme="minorHAnsi" w:cstheme="minorHAnsi"/>
          <w:spacing w:val="-5"/>
        </w:rPr>
        <w:t xml:space="preserve"> </w:t>
      </w:r>
      <w:r w:rsidRPr="00BB12F3">
        <w:rPr>
          <w:rFonts w:asciiTheme="minorHAnsi" w:hAnsiTheme="minorHAnsi" w:cstheme="minorHAnsi"/>
        </w:rPr>
        <w:t>of</w:t>
      </w:r>
      <w:r w:rsidRPr="00BB12F3">
        <w:rPr>
          <w:rFonts w:asciiTheme="minorHAnsi" w:hAnsiTheme="minorHAnsi" w:cstheme="minorHAnsi"/>
          <w:spacing w:val="-2"/>
        </w:rPr>
        <w:t xml:space="preserve"> </w:t>
      </w:r>
      <w:r w:rsidRPr="00BB12F3">
        <w:rPr>
          <w:rFonts w:asciiTheme="minorHAnsi" w:hAnsiTheme="minorHAnsi" w:cstheme="minorHAnsi"/>
        </w:rPr>
        <w:t>vernietigd</w:t>
      </w:r>
      <w:r w:rsidRPr="00BB12F3">
        <w:rPr>
          <w:rFonts w:asciiTheme="minorHAnsi" w:hAnsiTheme="minorHAnsi" w:cstheme="minorHAnsi"/>
          <w:spacing w:val="-2"/>
        </w:rPr>
        <w:t xml:space="preserve"> </w:t>
      </w:r>
      <w:r w:rsidRPr="00BB12F3">
        <w:rPr>
          <w:rFonts w:asciiTheme="minorHAnsi" w:hAnsiTheme="minorHAnsi" w:cstheme="minorHAnsi"/>
        </w:rPr>
        <w:t>worden</w:t>
      </w:r>
      <w:r w:rsidRPr="00BB12F3">
        <w:rPr>
          <w:rFonts w:asciiTheme="minorHAnsi" w:hAnsiTheme="minorHAnsi" w:cstheme="minorHAnsi"/>
          <w:spacing w:val="-3"/>
        </w:rPr>
        <w:t xml:space="preserve"> </w:t>
      </w:r>
      <w:r w:rsidRPr="00BB12F3">
        <w:rPr>
          <w:rFonts w:asciiTheme="minorHAnsi" w:hAnsiTheme="minorHAnsi" w:cstheme="minorHAnsi"/>
        </w:rPr>
        <w:t>overleg</w:t>
      </w:r>
      <w:r w:rsidRPr="00BB12F3">
        <w:rPr>
          <w:rFonts w:asciiTheme="minorHAnsi" w:hAnsiTheme="minorHAnsi" w:cstheme="minorHAnsi"/>
          <w:spacing w:val="-5"/>
        </w:rPr>
        <w:t xml:space="preserve"> </w:t>
      </w:r>
      <w:r w:rsidRPr="00BB12F3">
        <w:rPr>
          <w:rFonts w:asciiTheme="minorHAnsi" w:hAnsiTheme="minorHAnsi" w:cstheme="minorHAnsi"/>
        </w:rPr>
        <w:t>plegen</w:t>
      </w:r>
      <w:r w:rsidRPr="00BB12F3">
        <w:rPr>
          <w:rFonts w:asciiTheme="minorHAnsi" w:hAnsiTheme="minorHAnsi" w:cstheme="minorHAnsi"/>
          <w:spacing w:val="-3"/>
        </w:rPr>
        <w:t xml:space="preserve"> </w:t>
      </w:r>
      <w:r w:rsidRPr="00BB12F3">
        <w:rPr>
          <w:rFonts w:asciiTheme="minorHAnsi" w:hAnsiTheme="minorHAnsi" w:cstheme="minorHAnsi"/>
        </w:rPr>
        <w:t>teneinde</w:t>
      </w:r>
      <w:r w:rsidRPr="00BB12F3">
        <w:rPr>
          <w:rFonts w:asciiTheme="minorHAnsi" w:hAnsiTheme="minorHAnsi" w:cstheme="minorHAnsi"/>
          <w:spacing w:val="-6"/>
        </w:rPr>
        <w:t xml:space="preserve"> </w:t>
      </w:r>
      <w:r w:rsidRPr="00BB12F3">
        <w:rPr>
          <w:rFonts w:asciiTheme="minorHAnsi" w:hAnsiTheme="minorHAnsi" w:cstheme="minorHAnsi"/>
        </w:rPr>
        <w:t>een</w:t>
      </w:r>
      <w:r w:rsidRPr="00BB12F3">
        <w:rPr>
          <w:rFonts w:asciiTheme="minorHAnsi" w:hAnsiTheme="minorHAnsi" w:cstheme="minorHAnsi"/>
          <w:spacing w:val="-6"/>
        </w:rPr>
        <w:t xml:space="preserve"> </w:t>
      </w:r>
      <w:r w:rsidRPr="00BB12F3">
        <w:rPr>
          <w:rFonts w:asciiTheme="minorHAnsi" w:hAnsiTheme="minorHAnsi" w:cstheme="minorHAnsi"/>
        </w:rPr>
        <w:t>vervangende</w:t>
      </w:r>
      <w:r w:rsidRPr="00BB12F3">
        <w:rPr>
          <w:rFonts w:asciiTheme="minorHAnsi" w:hAnsiTheme="minorHAnsi" w:cstheme="minorHAnsi"/>
          <w:spacing w:val="-4"/>
        </w:rPr>
        <w:t xml:space="preserve"> </w:t>
      </w:r>
      <w:r w:rsidRPr="00BB12F3">
        <w:rPr>
          <w:rFonts w:asciiTheme="minorHAnsi" w:hAnsiTheme="minorHAnsi" w:cstheme="minorHAnsi"/>
        </w:rPr>
        <w:t>bepaling</w:t>
      </w:r>
      <w:r w:rsidRPr="00BB12F3">
        <w:rPr>
          <w:rFonts w:asciiTheme="minorHAnsi" w:hAnsiTheme="minorHAnsi" w:cstheme="minorHAnsi"/>
          <w:spacing w:val="-3"/>
        </w:rPr>
        <w:t xml:space="preserve"> </w:t>
      </w:r>
      <w:r w:rsidRPr="00BB12F3">
        <w:rPr>
          <w:rFonts w:asciiTheme="minorHAnsi" w:hAnsiTheme="minorHAnsi" w:cstheme="minorHAnsi"/>
        </w:rPr>
        <w:t>overeen</w:t>
      </w:r>
      <w:r w:rsidRPr="00BB12F3">
        <w:rPr>
          <w:rFonts w:asciiTheme="minorHAnsi" w:hAnsiTheme="minorHAnsi" w:cstheme="minorHAnsi"/>
          <w:spacing w:val="-5"/>
        </w:rPr>
        <w:t xml:space="preserve"> </w:t>
      </w:r>
      <w:r w:rsidRPr="00BB12F3">
        <w:rPr>
          <w:rFonts w:asciiTheme="minorHAnsi" w:hAnsiTheme="minorHAnsi" w:cstheme="minorHAnsi"/>
        </w:rPr>
        <w:t xml:space="preserve">te komen die wel rechtsgeldig is en zoveel mogelijk aansluit bij de strekking van de te vervangen </w:t>
      </w:r>
      <w:r w:rsidRPr="00BB12F3">
        <w:rPr>
          <w:rFonts w:asciiTheme="minorHAnsi" w:hAnsiTheme="minorHAnsi" w:cstheme="minorHAnsi"/>
          <w:spacing w:val="-2"/>
        </w:rPr>
        <w:t>bepaling.</w:t>
      </w:r>
    </w:p>
    <w:p w14:paraId="48E8C844" w14:textId="2D46DA54" w:rsidR="00E54B6D" w:rsidRPr="00A84217" w:rsidRDefault="00BB12F3" w:rsidP="00F8549D">
      <w:pPr>
        <w:pStyle w:val="Lijstalinea"/>
        <w:numPr>
          <w:ilvl w:val="1"/>
          <w:numId w:val="25"/>
        </w:numPr>
        <w:tabs>
          <w:tab w:val="left" w:pos="848"/>
        </w:tabs>
        <w:spacing w:line="276" w:lineRule="auto"/>
        <w:ind w:left="567" w:right="91" w:hanging="425"/>
        <w:rPr>
          <w:rFonts w:asciiTheme="minorHAnsi" w:hAnsiTheme="minorHAnsi" w:cstheme="minorHAnsi"/>
        </w:rPr>
      </w:pPr>
      <w:r w:rsidRPr="00A84217">
        <w:rPr>
          <w:rFonts w:asciiTheme="minorHAnsi" w:hAnsiTheme="minorHAnsi" w:cstheme="minorHAnsi"/>
          <w:spacing w:val="-2"/>
        </w:rPr>
        <w:t>I</w:t>
      </w:r>
      <w:r w:rsidRPr="00A84217">
        <w:rPr>
          <w:rFonts w:asciiTheme="minorHAnsi" w:hAnsiTheme="minorHAnsi" w:cstheme="minorHAnsi"/>
        </w:rPr>
        <w:t xml:space="preserve">n aanvulling op het bepaalde in artikel 14.3 van de </w:t>
      </w:r>
      <w:r w:rsidR="00A84217" w:rsidRPr="00A84217">
        <w:rPr>
          <w:rFonts w:asciiTheme="minorHAnsi" w:hAnsiTheme="minorHAnsi" w:cstheme="minorHAnsi"/>
        </w:rPr>
        <w:t xml:space="preserve">VNG Algemene Inkoopvoorwaarden geldt dat </w:t>
      </w:r>
      <w:r w:rsidRPr="00A84217">
        <w:rPr>
          <w:rFonts w:asciiTheme="minorHAnsi" w:hAnsiTheme="minorHAnsi" w:cstheme="minorHAnsi"/>
        </w:rPr>
        <w:t>geen sprake</w:t>
      </w:r>
      <w:r w:rsidR="00A84217">
        <w:rPr>
          <w:rFonts w:asciiTheme="minorHAnsi" w:hAnsiTheme="minorHAnsi" w:cstheme="minorHAnsi"/>
        </w:rPr>
        <w:t xml:space="preserve"> is</w:t>
      </w:r>
      <w:r w:rsidRPr="00A84217">
        <w:rPr>
          <w:rFonts w:asciiTheme="minorHAnsi" w:hAnsiTheme="minorHAnsi" w:cstheme="minorHAnsi"/>
        </w:rPr>
        <w:t xml:space="preserve"> van enige toerekenbare tekortkoming zijdens </w:t>
      </w:r>
      <w:r w:rsidR="00A84217" w:rsidRPr="00A84217">
        <w:rPr>
          <w:rFonts w:asciiTheme="minorHAnsi" w:hAnsiTheme="minorHAnsi" w:cstheme="minorHAnsi"/>
        </w:rPr>
        <w:t xml:space="preserve">Concessieverlener </w:t>
      </w:r>
      <w:r w:rsidRPr="00A84217">
        <w:rPr>
          <w:rFonts w:asciiTheme="minorHAnsi" w:hAnsiTheme="minorHAnsi" w:cstheme="minorHAnsi"/>
        </w:rPr>
        <w:t>indien en voor zover diens publiekrechtelijke verantwoordelijkheid noopt tot</w:t>
      </w:r>
      <w:r w:rsidR="00A84217" w:rsidRPr="00A84217">
        <w:rPr>
          <w:rFonts w:asciiTheme="minorHAnsi" w:hAnsiTheme="minorHAnsi" w:cstheme="minorHAnsi"/>
        </w:rPr>
        <w:t xml:space="preserve"> </w:t>
      </w:r>
      <w:r w:rsidRPr="00A84217">
        <w:rPr>
          <w:rFonts w:asciiTheme="minorHAnsi" w:hAnsiTheme="minorHAnsi" w:cstheme="minorHAnsi"/>
        </w:rPr>
        <w:t>het verstrekken van inlichtingen over de (uitvoering van de) Overeenkomst die in eerste instantie als vertrouwelijk zou kunnen worden aangemerkt.</w:t>
      </w:r>
    </w:p>
    <w:p w14:paraId="285AE83A" w14:textId="4834ECC9" w:rsidR="000362DA" w:rsidRPr="00067E12" w:rsidRDefault="00C34F4B" w:rsidP="00067E12">
      <w:pPr>
        <w:pStyle w:val="Lijstalinea"/>
        <w:numPr>
          <w:ilvl w:val="1"/>
          <w:numId w:val="25"/>
        </w:numPr>
        <w:tabs>
          <w:tab w:val="left" w:pos="848"/>
        </w:tabs>
        <w:spacing w:line="276" w:lineRule="auto"/>
        <w:ind w:left="567" w:right="91" w:hanging="425"/>
        <w:rPr>
          <w:rFonts w:asciiTheme="minorHAnsi" w:hAnsiTheme="minorHAnsi" w:cstheme="minorHAnsi"/>
        </w:rPr>
      </w:pPr>
      <w:r w:rsidRPr="00DC6ADC">
        <w:rPr>
          <w:rFonts w:asciiTheme="minorHAnsi" w:hAnsiTheme="minorHAnsi" w:cstheme="minorHAnsi"/>
        </w:rPr>
        <w:t>Geschillen</w:t>
      </w:r>
      <w:r w:rsidRPr="00DC6ADC">
        <w:rPr>
          <w:rFonts w:asciiTheme="minorHAnsi" w:hAnsiTheme="minorHAnsi" w:cstheme="minorHAnsi"/>
          <w:spacing w:val="-5"/>
        </w:rPr>
        <w:t xml:space="preserve"> </w:t>
      </w:r>
      <w:r w:rsidRPr="00DC6ADC">
        <w:rPr>
          <w:rFonts w:asciiTheme="minorHAnsi" w:hAnsiTheme="minorHAnsi" w:cstheme="minorHAnsi"/>
        </w:rPr>
        <w:t>tussen</w:t>
      </w:r>
      <w:r w:rsidRPr="00DC6ADC">
        <w:rPr>
          <w:rFonts w:asciiTheme="minorHAnsi" w:hAnsiTheme="minorHAnsi" w:cstheme="minorHAnsi"/>
          <w:spacing w:val="-1"/>
        </w:rPr>
        <w:t xml:space="preserve"> </w:t>
      </w:r>
      <w:r w:rsidRPr="00DC6ADC">
        <w:rPr>
          <w:rFonts w:asciiTheme="minorHAnsi" w:hAnsiTheme="minorHAnsi" w:cstheme="minorHAnsi"/>
        </w:rPr>
        <w:t>Partijen</w:t>
      </w:r>
      <w:r w:rsidRPr="00DC6ADC">
        <w:rPr>
          <w:rFonts w:asciiTheme="minorHAnsi" w:hAnsiTheme="minorHAnsi" w:cstheme="minorHAnsi"/>
          <w:spacing w:val="-3"/>
        </w:rPr>
        <w:t xml:space="preserve"> </w:t>
      </w:r>
      <w:r w:rsidRPr="00DC6ADC">
        <w:rPr>
          <w:rFonts w:asciiTheme="minorHAnsi" w:hAnsiTheme="minorHAnsi" w:cstheme="minorHAnsi"/>
        </w:rPr>
        <w:t>ter</w:t>
      </w:r>
      <w:r w:rsidRPr="00DC6ADC">
        <w:rPr>
          <w:rFonts w:asciiTheme="minorHAnsi" w:hAnsiTheme="minorHAnsi" w:cstheme="minorHAnsi"/>
          <w:spacing w:val="-4"/>
        </w:rPr>
        <w:t xml:space="preserve"> </w:t>
      </w:r>
      <w:r w:rsidRPr="00DC6ADC">
        <w:rPr>
          <w:rFonts w:asciiTheme="minorHAnsi" w:hAnsiTheme="minorHAnsi" w:cstheme="minorHAnsi"/>
        </w:rPr>
        <w:t>zake</w:t>
      </w:r>
      <w:r w:rsidRPr="00DC6ADC">
        <w:rPr>
          <w:rFonts w:asciiTheme="minorHAnsi" w:hAnsiTheme="minorHAnsi" w:cstheme="minorHAnsi"/>
          <w:spacing w:val="-4"/>
        </w:rPr>
        <w:t xml:space="preserve"> </w:t>
      </w:r>
      <w:r w:rsidRPr="00DC6ADC">
        <w:rPr>
          <w:rFonts w:asciiTheme="minorHAnsi" w:hAnsiTheme="minorHAnsi" w:cstheme="minorHAnsi"/>
        </w:rPr>
        <w:t>van</w:t>
      </w:r>
      <w:r w:rsidRPr="00DC6ADC">
        <w:rPr>
          <w:rFonts w:asciiTheme="minorHAnsi" w:hAnsiTheme="minorHAnsi" w:cstheme="minorHAnsi"/>
          <w:spacing w:val="-5"/>
        </w:rPr>
        <w:t xml:space="preserve"> </w:t>
      </w:r>
      <w:r w:rsidRPr="00DC6ADC">
        <w:rPr>
          <w:rFonts w:asciiTheme="minorHAnsi" w:hAnsiTheme="minorHAnsi" w:cstheme="minorHAnsi"/>
        </w:rPr>
        <w:t>de</w:t>
      </w:r>
      <w:r w:rsidRPr="00DC6ADC">
        <w:rPr>
          <w:rFonts w:asciiTheme="minorHAnsi" w:hAnsiTheme="minorHAnsi" w:cstheme="minorHAnsi"/>
          <w:spacing w:val="-4"/>
        </w:rPr>
        <w:t xml:space="preserve"> </w:t>
      </w:r>
      <w:r w:rsidRPr="00DC6ADC">
        <w:rPr>
          <w:rFonts w:asciiTheme="minorHAnsi" w:hAnsiTheme="minorHAnsi" w:cstheme="minorHAnsi"/>
        </w:rPr>
        <w:t>Overeenkomst</w:t>
      </w:r>
      <w:r w:rsidRPr="00DC6ADC">
        <w:rPr>
          <w:rFonts w:asciiTheme="minorHAnsi" w:hAnsiTheme="minorHAnsi" w:cstheme="minorHAnsi"/>
          <w:spacing w:val="-4"/>
        </w:rPr>
        <w:t xml:space="preserve"> </w:t>
      </w:r>
      <w:r w:rsidRPr="00DC6ADC">
        <w:rPr>
          <w:rFonts w:asciiTheme="minorHAnsi" w:hAnsiTheme="minorHAnsi" w:cstheme="minorHAnsi"/>
        </w:rPr>
        <w:t>worden</w:t>
      </w:r>
      <w:r w:rsidRPr="00DC6ADC">
        <w:rPr>
          <w:rFonts w:asciiTheme="minorHAnsi" w:hAnsiTheme="minorHAnsi" w:cstheme="minorHAnsi"/>
          <w:spacing w:val="-4"/>
        </w:rPr>
        <w:t xml:space="preserve"> </w:t>
      </w:r>
      <w:r w:rsidRPr="00DC6ADC">
        <w:rPr>
          <w:rFonts w:asciiTheme="minorHAnsi" w:hAnsiTheme="minorHAnsi" w:cstheme="minorHAnsi"/>
        </w:rPr>
        <w:t>bij</w:t>
      </w:r>
      <w:r w:rsidRPr="00DC6ADC">
        <w:rPr>
          <w:rFonts w:asciiTheme="minorHAnsi" w:hAnsiTheme="minorHAnsi" w:cstheme="minorHAnsi"/>
          <w:spacing w:val="-3"/>
        </w:rPr>
        <w:t xml:space="preserve"> </w:t>
      </w:r>
      <w:r w:rsidRPr="00DC6ADC">
        <w:rPr>
          <w:rFonts w:asciiTheme="minorHAnsi" w:hAnsiTheme="minorHAnsi" w:cstheme="minorHAnsi"/>
        </w:rPr>
        <w:t>uitsluiting</w:t>
      </w:r>
      <w:r w:rsidR="00067E12">
        <w:rPr>
          <w:rFonts w:asciiTheme="minorHAnsi" w:hAnsiTheme="minorHAnsi" w:cstheme="minorHAnsi"/>
        </w:rPr>
        <w:t xml:space="preserve"> </w:t>
      </w:r>
      <w:r w:rsidRPr="00067E12">
        <w:rPr>
          <w:rFonts w:asciiTheme="minorHAnsi" w:hAnsiTheme="minorHAnsi" w:cstheme="minorHAnsi"/>
        </w:rPr>
        <w:t>voorgelegd</w:t>
      </w:r>
      <w:r w:rsidRPr="00067E12">
        <w:rPr>
          <w:rFonts w:asciiTheme="minorHAnsi" w:hAnsiTheme="minorHAnsi" w:cstheme="minorHAnsi"/>
          <w:spacing w:val="-2"/>
        </w:rPr>
        <w:t xml:space="preserve"> </w:t>
      </w:r>
      <w:r w:rsidRPr="00067E12">
        <w:rPr>
          <w:rFonts w:asciiTheme="minorHAnsi" w:hAnsiTheme="minorHAnsi" w:cstheme="minorHAnsi"/>
        </w:rPr>
        <w:t xml:space="preserve">aan de daartoe bevoegde rechter van de rechtbank </w:t>
      </w:r>
      <w:r w:rsidR="00010C1A" w:rsidRPr="00067E12">
        <w:rPr>
          <w:rFonts w:asciiTheme="minorHAnsi" w:hAnsiTheme="minorHAnsi" w:cstheme="minorHAnsi"/>
        </w:rPr>
        <w:t>Midden-Nederland.</w:t>
      </w:r>
    </w:p>
    <w:tbl>
      <w:tblPr>
        <w:tblStyle w:val="NormalTablePHPDOCX"/>
        <w:tblW w:w="5000" w:type="pct"/>
        <w:tblLayout w:type="fixed"/>
        <w:tblCellMar>
          <w:top w:w="477" w:type="dxa"/>
          <w:left w:w="0" w:type="dxa"/>
          <w:bottom w:w="150" w:type="dxa"/>
          <w:right w:w="150" w:type="dxa"/>
        </w:tblCellMar>
        <w:tblLook w:val="04A0" w:firstRow="1" w:lastRow="0" w:firstColumn="1" w:lastColumn="0" w:noHBand="0" w:noVBand="1"/>
      </w:tblPr>
      <w:tblGrid>
        <w:gridCol w:w="4267"/>
        <w:gridCol w:w="408"/>
        <w:gridCol w:w="4267"/>
      </w:tblGrid>
      <w:tr w:rsidR="00284CD4" w14:paraId="421DFAE3" w14:textId="77777777" w:rsidTr="00284CD4">
        <w:trPr>
          <w:cantSplit/>
        </w:trPr>
        <w:tc>
          <w:tcPr>
            <w:tcW w:w="8942" w:type="dxa"/>
            <w:gridSpan w:val="3"/>
          </w:tcPr>
          <w:p w14:paraId="1820EC82" w14:textId="77777777" w:rsidR="00284CD4" w:rsidRPr="00284CD4" w:rsidRDefault="00284CD4" w:rsidP="00801E7E">
            <w:pPr>
              <w:rPr>
                <w:rFonts w:asciiTheme="minorHAnsi" w:eastAsia="Calibri" w:hAnsiTheme="minorHAnsi" w:cstheme="minorHAnsi"/>
                <w:sz w:val="22"/>
                <w:szCs w:val="22"/>
              </w:rPr>
            </w:pPr>
            <w:r w:rsidRPr="00284CD4">
              <w:rPr>
                <w:rFonts w:asciiTheme="minorHAnsi" w:eastAsia="Calibri" w:hAnsiTheme="minorHAnsi" w:cstheme="minorHAnsi"/>
                <w:b/>
                <w:bCs/>
                <w:i/>
                <w:iCs/>
                <w:sz w:val="22"/>
                <w:szCs w:val="22"/>
              </w:rPr>
              <w:t>Aldus overeengekomen en ondertekend in tweevoud door:</w:t>
            </w:r>
          </w:p>
        </w:tc>
      </w:tr>
      <w:tr w:rsidR="00284CD4" w14:paraId="4C650F5B" w14:textId="77777777" w:rsidTr="00284CD4">
        <w:trPr>
          <w:cantSplit/>
        </w:trPr>
        <w:tc>
          <w:tcPr>
            <w:tcW w:w="4267" w:type="dxa"/>
            <w:tcMar>
              <w:top w:w="150" w:type="dxa"/>
              <w:left w:w="238" w:type="dxa"/>
            </w:tcMar>
          </w:tcPr>
          <w:p w14:paraId="132EB122" w14:textId="519CA84A" w:rsidR="00284CD4" w:rsidRPr="00284CD4" w:rsidRDefault="00284CD4" w:rsidP="00801E7E">
            <w:pPr>
              <w:rPr>
                <w:rFonts w:asciiTheme="minorHAnsi" w:eastAsia="Calibri" w:hAnsiTheme="minorHAnsi" w:cstheme="minorHAnsi"/>
                <w:sz w:val="22"/>
                <w:szCs w:val="22"/>
              </w:rPr>
            </w:pPr>
            <w:r w:rsidRPr="00284CD4">
              <w:rPr>
                <w:rFonts w:asciiTheme="minorHAnsi" w:eastAsia="Calibri" w:hAnsiTheme="minorHAnsi" w:cstheme="minorHAnsi"/>
                <w:b/>
                <w:bCs/>
                <w:sz w:val="22"/>
                <w:szCs w:val="22"/>
              </w:rPr>
              <w:t xml:space="preserve">Namens </w:t>
            </w:r>
            <w:r>
              <w:rPr>
                <w:rFonts w:asciiTheme="minorHAnsi" w:eastAsia="Calibri" w:hAnsiTheme="minorHAnsi" w:cstheme="minorHAnsi"/>
                <w:b/>
                <w:bCs/>
                <w:sz w:val="22"/>
                <w:szCs w:val="22"/>
              </w:rPr>
              <w:t>Concessieverlener</w:t>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t xml:space="preserve">Naam: </w:t>
            </w:r>
            <w:r w:rsidRPr="00284CD4">
              <w:rPr>
                <w:rFonts w:asciiTheme="minorHAnsi" w:eastAsia="Calibri" w:hAnsiTheme="minorHAnsi" w:cstheme="minorHAnsi"/>
                <w:sz w:val="22"/>
                <w:szCs w:val="22"/>
              </w:rPr>
              <w:br/>
              <w:t xml:space="preserve">Functie: </w:t>
            </w:r>
            <w:r w:rsidRPr="00284CD4">
              <w:rPr>
                <w:rFonts w:asciiTheme="minorHAnsi" w:eastAsia="Calibri" w:hAnsiTheme="minorHAnsi" w:cstheme="minorHAnsi"/>
                <w:sz w:val="22"/>
                <w:szCs w:val="22"/>
              </w:rPr>
              <w:br/>
              <w:t>Datum:</w:t>
            </w:r>
          </w:p>
        </w:tc>
        <w:tc>
          <w:tcPr>
            <w:tcW w:w="408" w:type="dxa"/>
            <w:tcMar>
              <w:top w:w="150" w:type="dxa"/>
              <w:left w:w="238" w:type="dxa"/>
            </w:tcMar>
          </w:tcPr>
          <w:p w14:paraId="014E1097" w14:textId="77777777" w:rsidR="00284CD4" w:rsidRPr="00284CD4" w:rsidRDefault="00284CD4" w:rsidP="00801E7E">
            <w:pPr>
              <w:rPr>
                <w:rFonts w:asciiTheme="minorHAnsi" w:eastAsia="Calibri" w:hAnsiTheme="minorHAnsi" w:cstheme="minorHAnsi"/>
                <w:sz w:val="22"/>
                <w:szCs w:val="22"/>
              </w:rPr>
            </w:pPr>
          </w:p>
        </w:tc>
        <w:tc>
          <w:tcPr>
            <w:tcW w:w="4267" w:type="dxa"/>
            <w:tcMar>
              <w:top w:w="150" w:type="dxa"/>
              <w:left w:w="238" w:type="dxa"/>
            </w:tcMar>
          </w:tcPr>
          <w:p w14:paraId="2ADF1CEA" w14:textId="1F64429B" w:rsidR="00284CD4" w:rsidRPr="00284CD4" w:rsidRDefault="00284CD4" w:rsidP="00801E7E">
            <w:pPr>
              <w:rPr>
                <w:rFonts w:asciiTheme="minorHAnsi" w:eastAsia="Calibri" w:hAnsiTheme="minorHAnsi" w:cstheme="minorHAnsi"/>
                <w:sz w:val="22"/>
                <w:szCs w:val="22"/>
              </w:rPr>
            </w:pPr>
            <w:r>
              <w:rPr>
                <w:rFonts w:asciiTheme="minorHAnsi" w:eastAsia="Calibri" w:hAnsiTheme="minorHAnsi" w:cstheme="minorHAnsi"/>
                <w:b/>
                <w:bCs/>
                <w:sz w:val="22"/>
                <w:szCs w:val="22"/>
              </w:rPr>
              <w:t>Namens Concessiehouder:</w:t>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t xml:space="preserve">Naam: </w:t>
            </w:r>
            <w:r w:rsidRPr="00284CD4">
              <w:rPr>
                <w:rFonts w:asciiTheme="minorHAnsi" w:eastAsia="Calibri" w:hAnsiTheme="minorHAnsi" w:cstheme="minorHAnsi"/>
                <w:sz w:val="22"/>
                <w:szCs w:val="22"/>
              </w:rPr>
              <w:br/>
              <w:t xml:space="preserve">Functie: </w:t>
            </w:r>
            <w:r w:rsidRPr="00284CD4">
              <w:rPr>
                <w:rFonts w:asciiTheme="minorHAnsi" w:eastAsia="Calibri" w:hAnsiTheme="minorHAnsi" w:cstheme="minorHAnsi"/>
                <w:sz w:val="22"/>
                <w:szCs w:val="22"/>
              </w:rPr>
              <w:br/>
              <w:t>Datum:</w:t>
            </w:r>
          </w:p>
        </w:tc>
      </w:tr>
      <w:tr w:rsidR="00284CD4" w14:paraId="36F80623" w14:textId="77777777" w:rsidTr="00284CD4">
        <w:trPr>
          <w:cantSplit/>
        </w:trPr>
        <w:tc>
          <w:tcPr>
            <w:tcW w:w="4267" w:type="dxa"/>
            <w:tcMar>
              <w:top w:w="150" w:type="dxa"/>
              <w:left w:w="238" w:type="dxa"/>
            </w:tcMar>
          </w:tcPr>
          <w:p w14:paraId="5C0AECF0" w14:textId="77777777" w:rsidR="00284CD4" w:rsidRPr="00284CD4" w:rsidRDefault="00284CD4" w:rsidP="00801E7E">
            <w:pPr>
              <w:rPr>
                <w:rFonts w:asciiTheme="minorHAnsi" w:eastAsia="Calibri" w:hAnsiTheme="minorHAnsi" w:cstheme="minorHAnsi"/>
                <w:sz w:val="22"/>
                <w:szCs w:val="22"/>
              </w:rPr>
            </w:pPr>
            <w:r w:rsidRPr="00284CD4">
              <w:rPr>
                <w:rFonts w:asciiTheme="minorHAnsi" w:eastAsia="Calibri" w:hAnsiTheme="minorHAnsi" w:cstheme="minorHAnsi"/>
                <w:sz w:val="22"/>
                <w:szCs w:val="22"/>
              </w:rPr>
              <w:t>Handtekening</w:t>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t>......................................................</w:t>
            </w:r>
          </w:p>
        </w:tc>
        <w:tc>
          <w:tcPr>
            <w:tcW w:w="408" w:type="dxa"/>
            <w:tcMar>
              <w:top w:w="150" w:type="dxa"/>
              <w:left w:w="238" w:type="dxa"/>
            </w:tcMar>
          </w:tcPr>
          <w:p w14:paraId="2A30914D" w14:textId="77777777" w:rsidR="00284CD4" w:rsidRPr="00284CD4" w:rsidRDefault="00284CD4" w:rsidP="00801E7E">
            <w:pPr>
              <w:rPr>
                <w:rFonts w:asciiTheme="minorHAnsi" w:eastAsia="Calibri" w:hAnsiTheme="minorHAnsi" w:cstheme="minorHAnsi"/>
                <w:sz w:val="22"/>
                <w:szCs w:val="22"/>
              </w:rPr>
            </w:pPr>
          </w:p>
        </w:tc>
        <w:tc>
          <w:tcPr>
            <w:tcW w:w="4267" w:type="dxa"/>
            <w:tcMar>
              <w:top w:w="150" w:type="dxa"/>
              <w:left w:w="238" w:type="dxa"/>
            </w:tcMar>
          </w:tcPr>
          <w:p w14:paraId="2442EFD8" w14:textId="77777777" w:rsidR="00284CD4" w:rsidRPr="00284CD4" w:rsidRDefault="00284CD4" w:rsidP="00801E7E">
            <w:pPr>
              <w:rPr>
                <w:rFonts w:asciiTheme="minorHAnsi" w:eastAsia="Calibri" w:hAnsiTheme="minorHAnsi" w:cstheme="minorHAnsi"/>
                <w:sz w:val="22"/>
                <w:szCs w:val="22"/>
              </w:rPr>
            </w:pPr>
            <w:r w:rsidRPr="00284CD4">
              <w:rPr>
                <w:rFonts w:asciiTheme="minorHAnsi" w:eastAsia="Calibri" w:hAnsiTheme="minorHAnsi" w:cstheme="minorHAnsi"/>
                <w:sz w:val="22"/>
                <w:szCs w:val="22"/>
              </w:rPr>
              <w:t>Handtekening</w:t>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t>......................................................</w:t>
            </w:r>
          </w:p>
        </w:tc>
      </w:tr>
    </w:tbl>
    <w:p w14:paraId="6410504B" w14:textId="77777777" w:rsidR="00284CD4" w:rsidRDefault="00284CD4" w:rsidP="00284CD4">
      <w:pPr>
        <w:spacing w:before="239" w:after="239"/>
        <w:textAlignment w:val="top"/>
      </w:pPr>
      <w:r>
        <w:rPr>
          <w:rFonts w:eastAsia="Calibri" w:cs="Calibri"/>
        </w:rPr>
        <w:t xml:space="preserve"> </w:t>
      </w:r>
    </w:p>
    <w:p w14:paraId="1227543B" w14:textId="608C2535" w:rsidR="0035136C" w:rsidRDefault="0035136C">
      <w:pPr>
        <w:rPr>
          <w:rFonts w:asciiTheme="minorHAnsi" w:hAnsiTheme="minorHAnsi" w:cstheme="minorHAnsi"/>
        </w:rPr>
      </w:pPr>
      <w:r>
        <w:rPr>
          <w:rFonts w:asciiTheme="minorHAnsi" w:hAnsiTheme="minorHAnsi" w:cstheme="minorHAnsi"/>
        </w:rPr>
        <w:br w:type="page"/>
      </w:r>
    </w:p>
    <w:p w14:paraId="686AB2C4" w14:textId="77777777" w:rsidR="0035136C" w:rsidRPr="005F5F2C" w:rsidRDefault="0035136C" w:rsidP="0035136C">
      <w:pPr>
        <w:spacing w:before="1" w:line="276" w:lineRule="auto"/>
        <w:ind w:left="144" w:right="7"/>
        <w:rPr>
          <w:rFonts w:asciiTheme="minorHAnsi" w:hAnsiTheme="minorHAnsi" w:cstheme="minorHAnsi"/>
          <w:b/>
        </w:rPr>
      </w:pPr>
      <w:r w:rsidRPr="005F5F2C">
        <w:rPr>
          <w:rFonts w:asciiTheme="minorHAnsi" w:hAnsiTheme="minorHAnsi" w:cstheme="minorHAnsi"/>
          <w:b/>
        </w:rPr>
        <w:lastRenderedPageBreak/>
        <w:t>CONCESSIEOVEREENKOMST COLLECTIEVE</w:t>
      </w:r>
      <w:r w:rsidRPr="005F5F2C">
        <w:rPr>
          <w:rFonts w:asciiTheme="minorHAnsi" w:hAnsiTheme="minorHAnsi" w:cstheme="minorHAnsi"/>
          <w:b/>
          <w:spacing w:val="-13"/>
        </w:rPr>
        <w:t xml:space="preserve"> </w:t>
      </w:r>
      <w:r w:rsidRPr="005F5F2C">
        <w:rPr>
          <w:rFonts w:asciiTheme="minorHAnsi" w:hAnsiTheme="minorHAnsi" w:cstheme="minorHAnsi"/>
          <w:b/>
        </w:rPr>
        <w:t>ZORGVERZEKERING</w:t>
      </w:r>
      <w:r w:rsidRPr="005F5F2C">
        <w:rPr>
          <w:rFonts w:asciiTheme="minorHAnsi" w:hAnsiTheme="minorHAnsi" w:cstheme="minorHAnsi"/>
          <w:b/>
          <w:spacing w:val="-11"/>
        </w:rPr>
        <w:t xml:space="preserve"> </w:t>
      </w:r>
      <w:r w:rsidRPr="005F5F2C">
        <w:rPr>
          <w:rFonts w:asciiTheme="minorHAnsi" w:hAnsiTheme="minorHAnsi" w:cstheme="minorHAnsi"/>
          <w:b/>
        </w:rPr>
        <w:t xml:space="preserve">VOOR </w:t>
      </w:r>
      <w:r w:rsidRPr="005F5F2C">
        <w:rPr>
          <w:rFonts w:asciiTheme="minorHAnsi" w:hAnsiTheme="minorHAnsi" w:cstheme="minorHAnsi"/>
          <w:b/>
          <w:spacing w:val="-2"/>
        </w:rPr>
        <w:t>MINIMA</w:t>
      </w:r>
    </w:p>
    <w:p w14:paraId="605908A8" w14:textId="77777777" w:rsidR="0035136C" w:rsidRPr="005F5F2C" w:rsidRDefault="0035136C" w:rsidP="0035136C">
      <w:pPr>
        <w:pStyle w:val="Plattetekst"/>
        <w:spacing w:line="276" w:lineRule="auto"/>
        <w:rPr>
          <w:rFonts w:asciiTheme="minorHAnsi" w:hAnsiTheme="minorHAnsi" w:cstheme="minorHAnsi"/>
          <w:b/>
          <w:sz w:val="22"/>
          <w:szCs w:val="22"/>
        </w:rPr>
      </w:pPr>
    </w:p>
    <w:p w14:paraId="52ADEDBF" w14:textId="77777777" w:rsidR="0035136C" w:rsidRPr="005F5F2C" w:rsidRDefault="0035136C" w:rsidP="0035136C">
      <w:pPr>
        <w:pStyle w:val="Plattetekst"/>
        <w:spacing w:before="11" w:line="276" w:lineRule="auto"/>
        <w:rPr>
          <w:rFonts w:asciiTheme="minorHAnsi" w:hAnsiTheme="minorHAnsi" w:cstheme="minorHAnsi"/>
          <w:b/>
          <w:sz w:val="22"/>
          <w:szCs w:val="22"/>
        </w:rPr>
      </w:pPr>
    </w:p>
    <w:p w14:paraId="7586949F" w14:textId="77777777" w:rsidR="0035136C" w:rsidRPr="005F5F2C" w:rsidRDefault="0035136C" w:rsidP="0035136C">
      <w:pPr>
        <w:pStyle w:val="Plattetekst"/>
        <w:spacing w:line="276" w:lineRule="auto"/>
        <w:ind w:left="141"/>
        <w:rPr>
          <w:rFonts w:asciiTheme="minorHAnsi" w:hAnsiTheme="minorHAnsi" w:cstheme="minorHAnsi"/>
          <w:b/>
          <w:bCs/>
          <w:sz w:val="22"/>
          <w:szCs w:val="22"/>
        </w:rPr>
      </w:pPr>
      <w:r w:rsidRPr="005F5F2C">
        <w:rPr>
          <w:rFonts w:asciiTheme="minorHAnsi" w:hAnsiTheme="minorHAnsi" w:cstheme="minorHAnsi"/>
          <w:b/>
          <w:bCs/>
          <w:sz w:val="22"/>
          <w:szCs w:val="22"/>
        </w:rPr>
        <w:t>De ondergetekenden:</w:t>
      </w:r>
    </w:p>
    <w:p w14:paraId="4700889B" w14:textId="77777777" w:rsidR="0035136C" w:rsidRPr="005F5F2C" w:rsidRDefault="0035136C" w:rsidP="0035136C">
      <w:pPr>
        <w:pStyle w:val="Plattetekst"/>
        <w:spacing w:before="53" w:line="276" w:lineRule="auto"/>
        <w:rPr>
          <w:rFonts w:asciiTheme="minorHAnsi" w:hAnsiTheme="minorHAnsi" w:cstheme="minorHAnsi"/>
          <w:sz w:val="22"/>
          <w:szCs w:val="22"/>
        </w:rPr>
      </w:pPr>
    </w:p>
    <w:p w14:paraId="7A856AE9" w14:textId="708FDF1B" w:rsidR="0035136C" w:rsidRPr="005F5F2C" w:rsidRDefault="00D835D8" w:rsidP="0035136C">
      <w:pPr>
        <w:pStyle w:val="Lijstalinea"/>
        <w:widowControl/>
        <w:numPr>
          <w:ilvl w:val="0"/>
          <w:numId w:val="30"/>
        </w:numPr>
        <w:autoSpaceDE/>
        <w:autoSpaceDN/>
        <w:spacing w:line="276" w:lineRule="auto"/>
        <w:contextualSpacing/>
        <w:jc w:val="both"/>
        <w:rPr>
          <w:rFonts w:asciiTheme="minorHAnsi" w:hAnsiTheme="minorHAnsi" w:cstheme="minorBidi"/>
          <w:color w:val="000000"/>
        </w:rPr>
      </w:pPr>
      <w:r>
        <w:rPr>
          <w:rFonts w:asciiTheme="minorHAnsi" w:hAnsiTheme="minorHAnsi" w:cstheme="minorBidi"/>
        </w:rPr>
        <w:t>d</w:t>
      </w:r>
      <w:r w:rsidR="0035136C">
        <w:rPr>
          <w:rFonts w:asciiTheme="minorHAnsi" w:hAnsiTheme="minorHAnsi" w:cstheme="minorBidi"/>
        </w:rPr>
        <w:t xml:space="preserve">e heer </w:t>
      </w:r>
      <w:proofErr w:type="spellStart"/>
      <w:r w:rsidR="0035136C">
        <w:rPr>
          <w:rFonts w:asciiTheme="minorHAnsi" w:hAnsiTheme="minorHAnsi" w:cstheme="minorBidi"/>
        </w:rPr>
        <w:t>Bj</w:t>
      </w:r>
      <w:r w:rsidR="0035136C">
        <w:rPr>
          <w:rFonts w:asciiTheme="minorHAnsi" w:hAnsiTheme="minorHAnsi" w:cstheme="minorHAnsi"/>
        </w:rPr>
        <w:t>ø</w:t>
      </w:r>
      <w:r w:rsidR="0035136C">
        <w:rPr>
          <w:rFonts w:asciiTheme="minorHAnsi" w:hAnsiTheme="minorHAnsi" w:cstheme="minorBidi"/>
        </w:rPr>
        <w:t>rn</w:t>
      </w:r>
      <w:proofErr w:type="spellEnd"/>
      <w:r w:rsidR="0035136C">
        <w:rPr>
          <w:rFonts w:asciiTheme="minorHAnsi" w:hAnsiTheme="minorHAnsi" w:cstheme="minorBidi"/>
        </w:rPr>
        <w:t xml:space="preserve"> van den Brink,</w:t>
      </w:r>
      <w:r w:rsidR="0035136C" w:rsidRPr="0826D181">
        <w:rPr>
          <w:rFonts w:asciiTheme="minorHAnsi" w:hAnsiTheme="minorHAnsi" w:cstheme="minorBidi"/>
          <w:color w:val="000000" w:themeColor="text1"/>
        </w:rPr>
        <w:t xml:space="preserve"> te dezen handelend als gevolmachtigde van de te </w:t>
      </w:r>
      <w:r w:rsidR="0035136C">
        <w:rPr>
          <w:rFonts w:asciiTheme="minorHAnsi" w:hAnsiTheme="minorHAnsi" w:cstheme="minorBidi"/>
          <w:color w:val="000000" w:themeColor="text1"/>
        </w:rPr>
        <w:t>Leusden</w:t>
      </w:r>
      <w:r w:rsidR="0035136C" w:rsidRPr="0826D181">
        <w:rPr>
          <w:rFonts w:asciiTheme="minorHAnsi" w:hAnsiTheme="minorHAnsi" w:cstheme="minorBidi"/>
          <w:color w:val="000000" w:themeColor="text1"/>
        </w:rPr>
        <w:t xml:space="preserve"> gevestigde publiekrechtelijke rechtspersoon: </w:t>
      </w:r>
      <w:r w:rsidR="0035136C" w:rsidRPr="005F5511">
        <w:rPr>
          <w:rFonts w:asciiTheme="minorHAnsi" w:hAnsiTheme="minorHAnsi" w:cstheme="minorBidi"/>
          <w:b/>
          <w:bCs/>
          <w:color w:val="000000" w:themeColor="text1"/>
        </w:rPr>
        <w:t>Gemeente Leusden</w:t>
      </w:r>
      <w:r w:rsidR="0035136C" w:rsidRPr="0826D181">
        <w:rPr>
          <w:rFonts w:asciiTheme="minorHAnsi" w:hAnsiTheme="minorHAnsi" w:cstheme="minorBidi"/>
          <w:color w:val="000000" w:themeColor="text1"/>
        </w:rPr>
        <w:t xml:space="preserve">, met zetel te </w:t>
      </w:r>
      <w:r w:rsidR="0035136C">
        <w:rPr>
          <w:rFonts w:asciiTheme="minorHAnsi" w:hAnsiTheme="minorHAnsi" w:cstheme="minorBidi"/>
          <w:color w:val="000000" w:themeColor="text1"/>
        </w:rPr>
        <w:t>’t Erf 1, 3831 NA te Leusden</w:t>
      </w:r>
      <w:r w:rsidR="0035136C" w:rsidRPr="0826D181">
        <w:rPr>
          <w:rFonts w:asciiTheme="minorHAnsi" w:hAnsiTheme="minorHAnsi" w:cstheme="minorBidi"/>
          <w:color w:val="000000" w:themeColor="text1"/>
        </w:rPr>
        <w:t xml:space="preserve">, ingeschreven in het handelsregister onder nummer </w:t>
      </w:r>
      <w:r w:rsidR="0035136C">
        <w:rPr>
          <w:rFonts w:asciiTheme="minorHAnsi" w:hAnsiTheme="minorHAnsi" w:cstheme="minorBidi"/>
          <w:color w:val="000000" w:themeColor="text1"/>
        </w:rPr>
        <w:t>32167695</w:t>
      </w:r>
      <w:r w:rsidR="0035136C" w:rsidRPr="0826D181">
        <w:rPr>
          <w:rFonts w:asciiTheme="minorHAnsi" w:hAnsiTheme="minorHAnsi" w:cstheme="minorBidi"/>
          <w:color w:val="000000" w:themeColor="text1"/>
        </w:rPr>
        <w:t>; hierna ook te noemen: ‘Concessieverlener',</w:t>
      </w:r>
    </w:p>
    <w:p w14:paraId="6B636D38" w14:textId="77777777" w:rsidR="0035136C" w:rsidRPr="005F5F2C" w:rsidRDefault="0035136C" w:rsidP="0035136C">
      <w:pPr>
        <w:suppressAutoHyphens/>
        <w:spacing w:line="276" w:lineRule="auto"/>
        <w:ind w:right="-1"/>
        <w:rPr>
          <w:rFonts w:asciiTheme="minorHAnsi" w:hAnsiTheme="minorHAnsi" w:cstheme="minorHAnsi"/>
          <w:lang w:val="nl"/>
        </w:rPr>
      </w:pPr>
    </w:p>
    <w:p w14:paraId="6061F1DB" w14:textId="77777777" w:rsidR="0035136C" w:rsidRPr="005F5F2C" w:rsidRDefault="0035136C" w:rsidP="0035136C">
      <w:pPr>
        <w:suppressAutoHyphens/>
        <w:spacing w:line="276" w:lineRule="auto"/>
        <w:ind w:right="-1"/>
        <w:rPr>
          <w:rFonts w:asciiTheme="minorHAnsi" w:hAnsiTheme="minorHAnsi" w:cstheme="minorHAnsi"/>
          <w:bCs/>
          <w:lang w:val="nl"/>
        </w:rPr>
      </w:pPr>
      <w:r w:rsidRPr="005F5F2C">
        <w:rPr>
          <w:rFonts w:asciiTheme="minorHAnsi" w:hAnsiTheme="minorHAnsi" w:cstheme="minorHAnsi"/>
          <w:bCs/>
          <w:lang w:val="nl"/>
        </w:rPr>
        <w:t>en</w:t>
      </w:r>
    </w:p>
    <w:p w14:paraId="288849C8" w14:textId="77777777" w:rsidR="0035136C" w:rsidRPr="005F5F2C" w:rsidRDefault="0035136C" w:rsidP="0035136C">
      <w:pPr>
        <w:suppressAutoHyphens/>
        <w:spacing w:line="276" w:lineRule="auto"/>
        <w:ind w:right="-1"/>
        <w:rPr>
          <w:rFonts w:asciiTheme="minorHAnsi" w:hAnsiTheme="minorHAnsi" w:cstheme="minorHAnsi"/>
          <w:lang w:val="nl"/>
        </w:rPr>
      </w:pPr>
    </w:p>
    <w:p w14:paraId="0F8354BA" w14:textId="77777777" w:rsidR="0035136C" w:rsidRPr="005F5F2C" w:rsidRDefault="0035136C" w:rsidP="0035136C">
      <w:pPr>
        <w:pStyle w:val="Lijstalinea"/>
        <w:widowControl/>
        <w:numPr>
          <w:ilvl w:val="0"/>
          <w:numId w:val="30"/>
        </w:numPr>
        <w:suppressAutoHyphens/>
        <w:autoSpaceDE/>
        <w:autoSpaceDN/>
        <w:spacing w:line="276" w:lineRule="auto"/>
        <w:ind w:right="-1"/>
        <w:contextualSpacing/>
        <w:jc w:val="both"/>
        <w:rPr>
          <w:rFonts w:asciiTheme="minorHAnsi" w:hAnsiTheme="minorHAnsi" w:cstheme="minorHAnsi"/>
          <w:lang w:val="nl"/>
        </w:rPr>
      </w:pPr>
      <w:r w:rsidRPr="005F5F2C">
        <w:rPr>
          <w:rFonts w:asciiTheme="minorHAnsi" w:hAnsiTheme="minorHAnsi" w:cstheme="minorHAnsi"/>
          <w:lang w:val="nl"/>
        </w:rPr>
        <w:t>[</w:t>
      </w:r>
      <w:r w:rsidRPr="005F5F2C">
        <w:rPr>
          <w:rFonts w:asciiTheme="minorHAnsi" w:hAnsiTheme="minorHAnsi" w:cstheme="minorHAnsi"/>
          <w:color w:val="000000"/>
          <w:highlight w:val="lightGray"/>
        </w:rPr>
        <w:t>de heer/mevrouw naam en functie ondertekenaar</w:t>
      </w:r>
      <w:r w:rsidRPr="005F5F2C">
        <w:rPr>
          <w:rFonts w:asciiTheme="minorHAnsi" w:hAnsiTheme="minorHAnsi" w:cstheme="minorHAnsi"/>
          <w:color w:val="000000"/>
        </w:rPr>
        <w:t xml:space="preserve">], te dezen handelend als gevolmachtigde van </w:t>
      </w:r>
      <w:r w:rsidRPr="005F5F2C">
        <w:rPr>
          <w:rFonts w:asciiTheme="minorHAnsi" w:hAnsiTheme="minorHAnsi" w:cstheme="minorHAnsi"/>
          <w:b/>
          <w:lang w:val="nl"/>
        </w:rPr>
        <w:t>[</w:t>
      </w:r>
      <w:r w:rsidRPr="005F5F2C">
        <w:rPr>
          <w:rFonts w:asciiTheme="minorHAnsi" w:hAnsiTheme="minorHAnsi" w:cstheme="minorHAnsi"/>
          <w:b/>
          <w:highlight w:val="lightGray"/>
          <w:lang w:val="nl"/>
        </w:rPr>
        <w:t>bedrijfsnaam en rechtsvorm</w:t>
      </w:r>
      <w:r w:rsidRPr="005F5F2C">
        <w:rPr>
          <w:rFonts w:asciiTheme="minorHAnsi" w:hAnsiTheme="minorHAnsi" w:cstheme="minorHAnsi"/>
          <w:b/>
          <w:lang w:val="nl"/>
        </w:rPr>
        <w:t>]</w:t>
      </w:r>
      <w:r w:rsidRPr="005F5F2C">
        <w:rPr>
          <w:rFonts w:asciiTheme="minorHAnsi" w:hAnsiTheme="minorHAnsi" w:cstheme="minorHAnsi"/>
          <w:lang w:val="nl"/>
        </w:rPr>
        <w:t>, [</w:t>
      </w:r>
      <w:r w:rsidRPr="005F5F2C">
        <w:rPr>
          <w:rFonts w:asciiTheme="minorHAnsi" w:hAnsiTheme="minorHAnsi" w:cstheme="minorHAnsi"/>
          <w:highlight w:val="lightGray"/>
          <w:lang w:val="nl"/>
        </w:rPr>
        <w:t>statutair</w:t>
      </w:r>
      <w:r w:rsidRPr="005F5F2C">
        <w:rPr>
          <w:rFonts w:asciiTheme="minorHAnsi" w:hAnsiTheme="minorHAnsi" w:cstheme="minorHAnsi"/>
          <w:lang w:val="nl"/>
        </w:rPr>
        <w:t>] gevestigd te [</w:t>
      </w:r>
      <w:r w:rsidRPr="005F5F2C">
        <w:rPr>
          <w:rFonts w:asciiTheme="minorHAnsi" w:hAnsiTheme="minorHAnsi" w:cstheme="minorHAnsi"/>
          <w:highlight w:val="lightGray"/>
          <w:lang w:val="nl"/>
        </w:rPr>
        <w:t>plaats</w:t>
      </w:r>
      <w:r w:rsidRPr="005F5F2C">
        <w:rPr>
          <w:rFonts w:asciiTheme="minorHAnsi" w:hAnsiTheme="minorHAnsi" w:cstheme="minorHAnsi"/>
          <w:lang w:val="nl"/>
        </w:rPr>
        <w:t>], ingeschreven in het handelsregister onder nummer [</w:t>
      </w:r>
      <w:r w:rsidRPr="005F5F2C">
        <w:rPr>
          <w:rFonts w:asciiTheme="minorHAnsi" w:hAnsiTheme="minorHAnsi" w:cstheme="minorHAnsi"/>
          <w:highlight w:val="lightGray"/>
          <w:lang w:val="nl"/>
        </w:rPr>
        <w:t>nummer</w:t>
      </w:r>
      <w:r w:rsidRPr="005F5F2C">
        <w:rPr>
          <w:rFonts w:asciiTheme="minorHAnsi" w:hAnsiTheme="minorHAnsi" w:cstheme="minorHAnsi"/>
          <w:lang w:val="nl"/>
        </w:rPr>
        <w:t>], hierna ook te noemen: ‘Concessiehouder’,</w:t>
      </w:r>
    </w:p>
    <w:p w14:paraId="3C561998" w14:textId="77777777" w:rsidR="0035136C" w:rsidRPr="005F5F2C" w:rsidRDefault="0035136C" w:rsidP="0035136C">
      <w:pPr>
        <w:suppressAutoHyphens/>
        <w:spacing w:line="276" w:lineRule="auto"/>
        <w:ind w:right="-1"/>
        <w:rPr>
          <w:rFonts w:asciiTheme="minorHAnsi" w:hAnsiTheme="minorHAnsi" w:cstheme="minorHAnsi"/>
          <w:lang w:val="nl"/>
        </w:rPr>
      </w:pPr>
    </w:p>
    <w:p w14:paraId="4E20B4A2" w14:textId="77777777" w:rsidR="0035136C" w:rsidRPr="005F5F2C" w:rsidRDefault="0035136C" w:rsidP="0035136C">
      <w:pPr>
        <w:spacing w:line="276" w:lineRule="auto"/>
        <w:jc w:val="both"/>
        <w:rPr>
          <w:rFonts w:asciiTheme="minorHAnsi" w:hAnsiTheme="minorHAnsi" w:cstheme="minorHAnsi"/>
        </w:rPr>
      </w:pPr>
      <w:r w:rsidRPr="005F5F2C">
        <w:rPr>
          <w:rFonts w:asciiTheme="minorHAnsi" w:hAnsiTheme="minorHAnsi" w:cstheme="minorHAnsi"/>
        </w:rPr>
        <w:t>Concessieverlener en Concessiehouder hierna gezamenlijk, respectievelijk afzonderlijk ook wel te noemen ‘</w:t>
      </w:r>
      <w:r w:rsidRPr="005F5F2C">
        <w:rPr>
          <w:rFonts w:asciiTheme="minorHAnsi" w:hAnsiTheme="minorHAnsi" w:cstheme="minorHAnsi"/>
          <w:b/>
        </w:rPr>
        <w:t>Partijen</w:t>
      </w:r>
      <w:r w:rsidRPr="005F5F2C">
        <w:rPr>
          <w:rFonts w:asciiTheme="minorHAnsi" w:hAnsiTheme="minorHAnsi" w:cstheme="minorHAnsi"/>
        </w:rPr>
        <w:t>’, respectievelijk ‘</w:t>
      </w:r>
      <w:r w:rsidRPr="005F5F2C">
        <w:rPr>
          <w:rFonts w:asciiTheme="minorHAnsi" w:hAnsiTheme="minorHAnsi" w:cstheme="minorHAnsi"/>
          <w:b/>
        </w:rPr>
        <w:t>Partij</w:t>
      </w:r>
      <w:r w:rsidRPr="005F5F2C">
        <w:rPr>
          <w:rFonts w:asciiTheme="minorHAnsi" w:hAnsiTheme="minorHAnsi" w:cstheme="minorHAnsi"/>
        </w:rPr>
        <w:t>’,</w:t>
      </w:r>
    </w:p>
    <w:p w14:paraId="57BE9194" w14:textId="77777777" w:rsidR="0035136C" w:rsidRPr="005F5F2C" w:rsidRDefault="0035136C" w:rsidP="0035136C">
      <w:pPr>
        <w:suppressAutoHyphens/>
        <w:spacing w:line="276" w:lineRule="auto"/>
        <w:ind w:right="-1"/>
        <w:rPr>
          <w:rFonts w:asciiTheme="minorHAnsi" w:hAnsiTheme="minorHAnsi" w:cstheme="minorHAnsi"/>
        </w:rPr>
      </w:pPr>
    </w:p>
    <w:p w14:paraId="44E3B5BB" w14:textId="77777777" w:rsidR="0035136C" w:rsidRPr="005F5F2C" w:rsidRDefault="0035136C" w:rsidP="0035136C">
      <w:pPr>
        <w:suppressAutoHyphens/>
        <w:spacing w:line="276" w:lineRule="auto"/>
        <w:ind w:right="-1"/>
        <w:rPr>
          <w:rFonts w:asciiTheme="minorHAnsi" w:hAnsiTheme="minorHAnsi" w:cstheme="minorHAnsi"/>
        </w:rPr>
      </w:pPr>
    </w:p>
    <w:p w14:paraId="6EBF8E0A" w14:textId="77777777" w:rsidR="0035136C" w:rsidRPr="005F5F2C" w:rsidRDefault="0035136C" w:rsidP="0035136C">
      <w:pPr>
        <w:suppressAutoHyphens/>
        <w:spacing w:line="276" w:lineRule="auto"/>
        <w:ind w:right="-1"/>
        <w:rPr>
          <w:rFonts w:asciiTheme="minorHAnsi" w:hAnsiTheme="minorHAnsi" w:cstheme="minorHAnsi"/>
        </w:rPr>
      </w:pPr>
      <w:r w:rsidRPr="005F5F2C">
        <w:rPr>
          <w:rFonts w:asciiTheme="minorHAnsi" w:hAnsiTheme="minorHAnsi" w:cstheme="minorHAnsi"/>
          <w:b/>
          <w:lang w:val="nl"/>
        </w:rPr>
        <w:t>OVERWEGENDE DAT:</w:t>
      </w:r>
    </w:p>
    <w:p w14:paraId="45B8FDEF" w14:textId="77777777" w:rsidR="0035136C" w:rsidRPr="00E85B3D" w:rsidRDefault="0035136C" w:rsidP="0035136C">
      <w:pPr>
        <w:pStyle w:val="Plattetekst"/>
        <w:spacing w:before="56" w:line="276" w:lineRule="auto"/>
        <w:rPr>
          <w:rFonts w:asciiTheme="minorHAnsi" w:hAnsiTheme="minorHAnsi" w:cstheme="minorHAnsi"/>
          <w:color w:val="000000" w:themeColor="text1"/>
          <w:sz w:val="22"/>
          <w:szCs w:val="22"/>
        </w:rPr>
      </w:pPr>
    </w:p>
    <w:p w14:paraId="349125F3" w14:textId="3883D742" w:rsidR="00204A67" w:rsidRPr="005F5F2C" w:rsidRDefault="00204A67" w:rsidP="00204A67">
      <w:pPr>
        <w:pStyle w:val="Lijstalinea"/>
        <w:numPr>
          <w:ilvl w:val="0"/>
          <w:numId w:val="33"/>
        </w:numPr>
        <w:tabs>
          <w:tab w:val="left" w:pos="993"/>
        </w:tabs>
        <w:spacing w:before="26" w:line="276" w:lineRule="auto"/>
        <w:ind w:left="709" w:hanging="709"/>
        <w:rPr>
          <w:rFonts w:asciiTheme="minorHAnsi" w:hAnsiTheme="minorHAnsi" w:cstheme="minorHAnsi"/>
        </w:rPr>
      </w:pPr>
      <w:r w:rsidRPr="00204A67">
        <w:rPr>
          <w:rFonts w:asciiTheme="minorHAnsi" w:hAnsiTheme="minorHAnsi" w:cstheme="minorHAnsi"/>
        </w:rPr>
        <w:t xml:space="preserve">Concessieverlener behoefte heeft aan het sluiten van een concessieovereenkomst voor een collectieve zorgverzekering voor inwoners met een laag inkomen en hiertoe op </w:t>
      </w:r>
      <w:r w:rsidR="00DB1C92">
        <w:rPr>
          <w:rFonts w:asciiTheme="minorHAnsi" w:hAnsiTheme="minorHAnsi" w:cstheme="minorHAnsi"/>
          <w:color w:val="000000" w:themeColor="text1"/>
        </w:rPr>
        <w:t xml:space="preserve">19 mei 2025 </w:t>
      </w:r>
      <w:r w:rsidRPr="00204A67">
        <w:rPr>
          <w:rFonts w:asciiTheme="minorHAnsi" w:hAnsiTheme="minorHAnsi" w:cstheme="minorHAnsi"/>
        </w:rPr>
        <w:t xml:space="preserve">een Europese openbare aanbestedingsprocedure is gestart op </w:t>
      </w:r>
      <w:proofErr w:type="spellStart"/>
      <w:r w:rsidRPr="00204A67">
        <w:rPr>
          <w:rFonts w:asciiTheme="minorHAnsi" w:hAnsiTheme="minorHAnsi" w:cstheme="minorHAnsi"/>
        </w:rPr>
        <w:t>TenderNed</w:t>
      </w:r>
      <w:proofErr w:type="spellEnd"/>
      <w:r w:rsidRPr="00204A67">
        <w:rPr>
          <w:rFonts w:asciiTheme="minorHAnsi" w:hAnsiTheme="minorHAnsi" w:cstheme="minorHAnsi"/>
        </w:rPr>
        <w:t xml:space="preserve"> met kenmerk: </w:t>
      </w:r>
      <w:r w:rsidR="00EC2D7D" w:rsidRPr="00B96325">
        <w:rPr>
          <w:rFonts w:asciiTheme="minorHAnsi" w:hAnsiTheme="minorHAnsi" w:cstheme="minorHAnsi"/>
          <w:color w:val="000000" w:themeColor="text1"/>
        </w:rPr>
        <w:t>527296</w:t>
      </w:r>
      <w:r w:rsidR="00EC2D7D">
        <w:rPr>
          <w:rFonts w:asciiTheme="minorHAnsi" w:hAnsiTheme="minorHAnsi" w:cstheme="minorHAnsi"/>
          <w:color w:val="000000" w:themeColor="text1"/>
        </w:rPr>
        <w:t>;</w:t>
      </w:r>
    </w:p>
    <w:p w14:paraId="2992D5D0" w14:textId="4DA63C95" w:rsidR="00204A67" w:rsidRPr="00204A67" w:rsidRDefault="00204A67" w:rsidP="00204A67">
      <w:pPr>
        <w:pStyle w:val="Lijstalinea"/>
        <w:numPr>
          <w:ilvl w:val="0"/>
          <w:numId w:val="33"/>
        </w:numPr>
        <w:tabs>
          <w:tab w:val="left" w:pos="993"/>
        </w:tabs>
        <w:spacing w:before="26" w:line="276" w:lineRule="auto"/>
        <w:ind w:left="709" w:hanging="709"/>
        <w:rPr>
          <w:rFonts w:asciiTheme="minorHAnsi" w:hAnsiTheme="minorHAnsi" w:cstheme="minorHAnsi"/>
        </w:rPr>
      </w:pPr>
      <w:r w:rsidRPr="00E85B3D">
        <w:rPr>
          <w:rFonts w:asciiTheme="minorHAnsi" w:hAnsiTheme="minorHAnsi" w:cstheme="minorHAnsi"/>
          <w:color w:val="000000" w:themeColor="text1"/>
        </w:rPr>
        <w:t xml:space="preserve">Concessiehouder op </w:t>
      </w:r>
      <w:r w:rsidRPr="00E85B3D">
        <w:rPr>
          <w:rFonts w:asciiTheme="minorHAnsi" w:hAnsiTheme="minorHAnsi" w:cstheme="minorHAnsi"/>
          <w:color w:val="000000" w:themeColor="text1"/>
          <w:highlight w:val="yellow"/>
        </w:rPr>
        <w:t>DATUM</w:t>
      </w:r>
      <w:r w:rsidRPr="00E85B3D">
        <w:rPr>
          <w:rFonts w:asciiTheme="minorHAnsi" w:hAnsiTheme="minorHAnsi" w:cstheme="minorHAnsi"/>
          <w:color w:val="000000" w:themeColor="text1"/>
          <w:spacing w:val="-5"/>
        </w:rPr>
        <w:t xml:space="preserve"> </w:t>
      </w:r>
      <w:r w:rsidRPr="005F5F2C">
        <w:rPr>
          <w:rFonts w:asciiTheme="minorHAnsi" w:hAnsiTheme="minorHAnsi" w:cstheme="minorHAnsi"/>
          <w:color w:val="000000"/>
        </w:rPr>
        <w:t>een</w:t>
      </w:r>
      <w:r w:rsidRPr="005F5F2C">
        <w:rPr>
          <w:rFonts w:asciiTheme="minorHAnsi" w:hAnsiTheme="minorHAnsi" w:cstheme="minorHAnsi"/>
          <w:color w:val="000000"/>
          <w:spacing w:val="-7"/>
        </w:rPr>
        <w:t xml:space="preserve"> </w:t>
      </w:r>
      <w:r>
        <w:rPr>
          <w:rFonts w:asciiTheme="minorHAnsi" w:hAnsiTheme="minorHAnsi" w:cstheme="minorHAnsi"/>
          <w:color w:val="000000"/>
        </w:rPr>
        <w:t>i</w:t>
      </w:r>
      <w:r w:rsidRPr="005F5F2C">
        <w:rPr>
          <w:rFonts w:asciiTheme="minorHAnsi" w:hAnsiTheme="minorHAnsi" w:cstheme="minorHAnsi"/>
          <w:color w:val="000000"/>
        </w:rPr>
        <w:t>nschrijving</w:t>
      </w:r>
      <w:r w:rsidRPr="005F5F2C">
        <w:rPr>
          <w:rFonts w:asciiTheme="minorHAnsi" w:hAnsiTheme="minorHAnsi" w:cstheme="minorHAnsi"/>
          <w:color w:val="000000"/>
          <w:spacing w:val="-5"/>
        </w:rPr>
        <w:t xml:space="preserve"> </w:t>
      </w:r>
      <w:r w:rsidRPr="005F5F2C">
        <w:rPr>
          <w:rFonts w:asciiTheme="minorHAnsi" w:hAnsiTheme="minorHAnsi" w:cstheme="minorHAnsi"/>
          <w:color w:val="000000"/>
        </w:rPr>
        <w:t>v</w:t>
      </w:r>
      <w:r>
        <w:rPr>
          <w:rFonts w:asciiTheme="minorHAnsi" w:hAnsiTheme="minorHAnsi" w:cstheme="minorHAnsi"/>
          <w:color w:val="000000"/>
        </w:rPr>
        <w:t>oor deze concessieopdracht</w:t>
      </w:r>
      <w:r w:rsidRPr="005F5F2C">
        <w:rPr>
          <w:rFonts w:asciiTheme="minorHAnsi" w:hAnsiTheme="minorHAnsi" w:cstheme="minorHAnsi"/>
          <w:color w:val="000000"/>
          <w:spacing w:val="-7"/>
        </w:rPr>
        <w:t xml:space="preserve"> </w:t>
      </w:r>
      <w:r w:rsidRPr="005F5F2C">
        <w:rPr>
          <w:rFonts w:asciiTheme="minorHAnsi" w:hAnsiTheme="minorHAnsi" w:cstheme="minorHAnsi"/>
          <w:color w:val="000000"/>
        </w:rPr>
        <w:t>heeft</w:t>
      </w:r>
      <w:r w:rsidRPr="005F5F2C">
        <w:rPr>
          <w:rFonts w:asciiTheme="minorHAnsi" w:hAnsiTheme="minorHAnsi" w:cstheme="minorHAnsi"/>
          <w:color w:val="000000"/>
          <w:spacing w:val="-5"/>
        </w:rPr>
        <w:t xml:space="preserve"> </w:t>
      </w:r>
      <w:r w:rsidRPr="005F5F2C">
        <w:rPr>
          <w:rFonts w:asciiTheme="minorHAnsi" w:hAnsiTheme="minorHAnsi" w:cstheme="minorHAnsi"/>
          <w:color w:val="000000"/>
          <w:spacing w:val="-2"/>
        </w:rPr>
        <w:t>uitgebracht</w:t>
      </w:r>
      <w:r>
        <w:rPr>
          <w:rFonts w:asciiTheme="minorHAnsi" w:hAnsiTheme="minorHAnsi" w:cstheme="minorHAnsi"/>
          <w:color w:val="000000"/>
          <w:spacing w:val="-2"/>
        </w:rPr>
        <w:t>,</w:t>
      </w:r>
      <w:r w:rsidRPr="005F5F2C">
        <w:rPr>
          <w:rFonts w:asciiTheme="minorHAnsi" w:hAnsiTheme="minorHAnsi" w:cstheme="minorHAnsi"/>
          <w:color w:val="000000"/>
          <w:spacing w:val="-2"/>
        </w:rPr>
        <w:t xml:space="preserve"> die door Concessieverlener als economisch meest voordelige inschrijving op basis van beste prijs-kwaliteitverhouding is aangemerkt</w:t>
      </w:r>
      <w:r>
        <w:rPr>
          <w:rFonts w:asciiTheme="minorHAnsi" w:hAnsiTheme="minorHAnsi" w:cstheme="minorHAnsi"/>
          <w:color w:val="000000"/>
          <w:spacing w:val="-2"/>
        </w:rPr>
        <w:t xml:space="preserve"> en dientengevolge de concessieopdracht aan Concessiehouder is gegund</w:t>
      </w:r>
      <w:r w:rsidRPr="005F5F2C">
        <w:rPr>
          <w:rFonts w:asciiTheme="minorHAnsi" w:hAnsiTheme="minorHAnsi" w:cstheme="minorHAnsi"/>
          <w:color w:val="000000"/>
          <w:spacing w:val="-2"/>
        </w:rPr>
        <w:t>;</w:t>
      </w:r>
    </w:p>
    <w:p w14:paraId="3723E819" w14:textId="7FB3A376" w:rsidR="0035136C" w:rsidRPr="005F5F2C" w:rsidRDefault="0035136C" w:rsidP="00204A67">
      <w:pPr>
        <w:pStyle w:val="Lijstalinea"/>
        <w:numPr>
          <w:ilvl w:val="0"/>
          <w:numId w:val="33"/>
        </w:numPr>
        <w:tabs>
          <w:tab w:val="left" w:pos="993"/>
        </w:tabs>
        <w:spacing w:line="276" w:lineRule="auto"/>
        <w:ind w:left="709" w:right="541" w:hanging="709"/>
        <w:rPr>
          <w:rFonts w:asciiTheme="minorHAnsi" w:hAnsiTheme="minorHAnsi" w:cstheme="minorHAnsi"/>
        </w:rPr>
      </w:pPr>
      <w:r w:rsidRPr="005F5F2C">
        <w:rPr>
          <w:rFonts w:asciiTheme="minorHAnsi" w:hAnsiTheme="minorHAnsi" w:cstheme="minorHAnsi"/>
        </w:rPr>
        <w:t>Concessieverlener gebruik</w:t>
      </w:r>
      <w:r w:rsidRPr="005F5F2C">
        <w:rPr>
          <w:rFonts w:asciiTheme="minorHAnsi" w:hAnsiTheme="minorHAnsi" w:cstheme="minorHAnsi"/>
          <w:spacing w:val="-3"/>
        </w:rPr>
        <w:t xml:space="preserve"> </w:t>
      </w:r>
      <w:r w:rsidRPr="005F5F2C">
        <w:rPr>
          <w:rFonts w:asciiTheme="minorHAnsi" w:hAnsiTheme="minorHAnsi" w:cstheme="minorHAnsi"/>
        </w:rPr>
        <w:t>wenst</w:t>
      </w:r>
      <w:r w:rsidRPr="005F5F2C">
        <w:rPr>
          <w:rFonts w:asciiTheme="minorHAnsi" w:hAnsiTheme="minorHAnsi" w:cstheme="minorHAnsi"/>
          <w:spacing w:val="-4"/>
        </w:rPr>
        <w:t xml:space="preserve"> </w:t>
      </w:r>
      <w:r w:rsidRPr="005F5F2C">
        <w:rPr>
          <w:rFonts w:asciiTheme="minorHAnsi" w:hAnsiTheme="minorHAnsi" w:cstheme="minorHAnsi"/>
        </w:rPr>
        <w:t>te</w:t>
      </w:r>
      <w:r w:rsidRPr="005F5F2C">
        <w:rPr>
          <w:rFonts w:asciiTheme="minorHAnsi" w:hAnsiTheme="minorHAnsi" w:cstheme="minorHAnsi"/>
          <w:spacing w:val="-5"/>
        </w:rPr>
        <w:t xml:space="preserve"> </w:t>
      </w:r>
      <w:r w:rsidRPr="005F5F2C">
        <w:rPr>
          <w:rFonts w:asciiTheme="minorHAnsi" w:hAnsiTheme="minorHAnsi" w:cstheme="minorHAnsi"/>
        </w:rPr>
        <w:t>maken</w:t>
      </w:r>
      <w:r w:rsidRPr="005F5F2C">
        <w:rPr>
          <w:rFonts w:asciiTheme="minorHAnsi" w:hAnsiTheme="minorHAnsi" w:cstheme="minorHAnsi"/>
          <w:spacing w:val="-5"/>
        </w:rPr>
        <w:t xml:space="preserve"> </w:t>
      </w:r>
      <w:r w:rsidRPr="005F5F2C">
        <w:rPr>
          <w:rFonts w:asciiTheme="minorHAnsi" w:hAnsiTheme="minorHAnsi" w:cstheme="minorHAnsi"/>
        </w:rPr>
        <w:t>van</w:t>
      </w:r>
      <w:r w:rsidRPr="005F5F2C">
        <w:rPr>
          <w:rFonts w:asciiTheme="minorHAnsi" w:hAnsiTheme="minorHAnsi" w:cstheme="minorHAnsi"/>
          <w:spacing w:val="-4"/>
        </w:rPr>
        <w:t xml:space="preserve"> </w:t>
      </w:r>
      <w:r w:rsidRPr="005F5F2C">
        <w:rPr>
          <w:rFonts w:asciiTheme="minorHAnsi" w:hAnsiTheme="minorHAnsi" w:cstheme="minorHAnsi"/>
        </w:rPr>
        <w:t>het</w:t>
      </w:r>
      <w:r w:rsidRPr="005F5F2C">
        <w:rPr>
          <w:rFonts w:asciiTheme="minorHAnsi" w:hAnsiTheme="minorHAnsi" w:cstheme="minorHAnsi"/>
          <w:spacing w:val="-4"/>
        </w:rPr>
        <w:t xml:space="preserve"> </w:t>
      </w:r>
      <w:r w:rsidRPr="005F5F2C">
        <w:rPr>
          <w:rFonts w:asciiTheme="minorHAnsi" w:hAnsiTheme="minorHAnsi" w:cstheme="minorHAnsi"/>
        </w:rPr>
        <w:t>aanbod</w:t>
      </w:r>
      <w:r w:rsidRPr="005F5F2C">
        <w:rPr>
          <w:rFonts w:asciiTheme="minorHAnsi" w:hAnsiTheme="minorHAnsi" w:cstheme="minorHAnsi"/>
          <w:spacing w:val="-5"/>
        </w:rPr>
        <w:t xml:space="preserve"> </w:t>
      </w:r>
      <w:r w:rsidRPr="005F5F2C">
        <w:rPr>
          <w:rFonts w:asciiTheme="minorHAnsi" w:hAnsiTheme="minorHAnsi" w:cstheme="minorHAnsi"/>
        </w:rPr>
        <w:t>van</w:t>
      </w:r>
      <w:r w:rsidRPr="005F5F2C">
        <w:rPr>
          <w:rFonts w:asciiTheme="minorHAnsi" w:hAnsiTheme="minorHAnsi" w:cstheme="minorHAnsi"/>
          <w:spacing w:val="-2"/>
        </w:rPr>
        <w:t xml:space="preserve"> Concessiehouder op basis van zijn </w:t>
      </w:r>
      <w:r>
        <w:rPr>
          <w:rFonts w:asciiTheme="minorHAnsi" w:hAnsiTheme="minorHAnsi" w:cstheme="minorHAnsi"/>
          <w:spacing w:val="-2"/>
        </w:rPr>
        <w:t>i</w:t>
      </w:r>
      <w:r w:rsidRPr="005F5F2C">
        <w:rPr>
          <w:rFonts w:asciiTheme="minorHAnsi" w:hAnsiTheme="minorHAnsi" w:cstheme="minorHAnsi"/>
          <w:spacing w:val="-2"/>
        </w:rPr>
        <w:t>nschrijving;</w:t>
      </w:r>
    </w:p>
    <w:p w14:paraId="778BDDB2" w14:textId="77777777" w:rsidR="0035136C" w:rsidRPr="005F5F2C" w:rsidRDefault="0035136C" w:rsidP="00204A67">
      <w:pPr>
        <w:pStyle w:val="Lijstalinea"/>
        <w:numPr>
          <w:ilvl w:val="0"/>
          <w:numId w:val="33"/>
        </w:numPr>
        <w:tabs>
          <w:tab w:val="left" w:pos="993"/>
        </w:tabs>
        <w:spacing w:line="276" w:lineRule="auto"/>
        <w:ind w:left="709" w:right="481" w:hanging="709"/>
        <w:rPr>
          <w:rFonts w:asciiTheme="minorHAnsi" w:hAnsiTheme="minorHAnsi" w:cstheme="minorHAnsi"/>
        </w:rPr>
      </w:pPr>
      <w:r w:rsidRPr="005F5F2C">
        <w:rPr>
          <w:rFonts w:asciiTheme="minorHAnsi" w:hAnsiTheme="minorHAnsi" w:cstheme="minorHAnsi"/>
        </w:rPr>
        <w:t>Partijen</w:t>
      </w:r>
      <w:r w:rsidRPr="005F5F2C">
        <w:rPr>
          <w:rFonts w:asciiTheme="minorHAnsi" w:hAnsiTheme="minorHAnsi" w:cstheme="minorHAnsi"/>
          <w:spacing w:val="-5"/>
        </w:rPr>
        <w:t xml:space="preserve"> </w:t>
      </w:r>
      <w:r w:rsidRPr="005F5F2C">
        <w:rPr>
          <w:rFonts w:asciiTheme="minorHAnsi" w:hAnsiTheme="minorHAnsi" w:cstheme="minorHAnsi"/>
        </w:rPr>
        <w:t>hun</w:t>
      </w:r>
      <w:r w:rsidRPr="005F5F2C">
        <w:rPr>
          <w:rFonts w:asciiTheme="minorHAnsi" w:hAnsiTheme="minorHAnsi" w:cstheme="minorHAnsi"/>
          <w:spacing w:val="-5"/>
        </w:rPr>
        <w:t xml:space="preserve"> </w:t>
      </w:r>
      <w:r w:rsidRPr="005F5F2C">
        <w:rPr>
          <w:rFonts w:asciiTheme="minorHAnsi" w:hAnsiTheme="minorHAnsi" w:cstheme="minorHAnsi"/>
        </w:rPr>
        <w:t>afspraken</w:t>
      </w:r>
      <w:r w:rsidRPr="005F5F2C">
        <w:rPr>
          <w:rFonts w:asciiTheme="minorHAnsi" w:hAnsiTheme="minorHAnsi" w:cstheme="minorHAnsi"/>
          <w:spacing w:val="-4"/>
        </w:rPr>
        <w:t xml:space="preserve"> hieromtrent </w:t>
      </w:r>
      <w:r w:rsidRPr="005F5F2C">
        <w:rPr>
          <w:rFonts w:asciiTheme="minorHAnsi" w:hAnsiTheme="minorHAnsi" w:cstheme="minorHAnsi"/>
        </w:rPr>
        <w:t xml:space="preserve">in onderhavige </w:t>
      </w:r>
      <w:r>
        <w:rPr>
          <w:rFonts w:asciiTheme="minorHAnsi" w:hAnsiTheme="minorHAnsi" w:cstheme="minorHAnsi"/>
        </w:rPr>
        <w:t>Ov</w:t>
      </w:r>
      <w:r w:rsidRPr="005F5F2C">
        <w:rPr>
          <w:rFonts w:asciiTheme="minorHAnsi" w:hAnsiTheme="minorHAnsi" w:cstheme="minorHAnsi"/>
        </w:rPr>
        <w:t>ereenkomst wensen vast te leggen.</w:t>
      </w:r>
    </w:p>
    <w:p w14:paraId="4BC4F4F8" w14:textId="77777777" w:rsidR="0035136C" w:rsidRPr="005F5F2C" w:rsidRDefault="0035136C" w:rsidP="0035136C">
      <w:pPr>
        <w:pStyle w:val="Plattetekst"/>
        <w:spacing w:line="276" w:lineRule="auto"/>
        <w:rPr>
          <w:rFonts w:asciiTheme="minorHAnsi" w:hAnsiTheme="minorHAnsi" w:cstheme="minorHAnsi"/>
          <w:sz w:val="22"/>
          <w:szCs w:val="22"/>
        </w:rPr>
      </w:pPr>
    </w:p>
    <w:p w14:paraId="5DF698F2" w14:textId="77777777" w:rsidR="0035136C" w:rsidRPr="00CF599F" w:rsidRDefault="0035136C" w:rsidP="0035136C">
      <w:pPr>
        <w:pStyle w:val="Plattetekst"/>
        <w:spacing w:before="1" w:line="276" w:lineRule="auto"/>
        <w:rPr>
          <w:rFonts w:asciiTheme="minorHAnsi" w:hAnsiTheme="minorHAnsi" w:cstheme="minorHAnsi"/>
          <w:b/>
          <w:bCs/>
          <w:spacing w:val="-2"/>
          <w:sz w:val="22"/>
          <w:szCs w:val="22"/>
        </w:rPr>
      </w:pPr>
      <w:r w:rsidRPr="00CF599F">
        <w:rPr>
          <w:rFonts w:asciiTheme="minorHAnsi" w:hAnsiTheme="minorHAnsi" w:cstheme="minorHAnsi"/>
          <w:b/>
          <w:bCs/>
          <w:sz w:val="22"/>
          <w:szCs w:val="22"/>
        </w:rPr>
        <w:t>KOMEN</w:t>
      </w:r>
      <w:r w:rsidRPr="00CF599F">
        <w:rPr>
          <w:rFonts w:asciiTheme="minorHAnsi" w:hAnsiTheme="minorHAnsi" w:cstheme="minorHAnsi"/>
          <w:b/>
          <w:bCs/>
          <w:spacing w:val="-8"/>
          <w:sz w:val="22"/>
          <w:szCs w:val="22"/>
        </w:rPr>
        <w:t xml:space="preserve"> </w:t>
      </w:r>
      <w:r w:rsidRPr="00CF599F">
        <w:rPr>
          <w:rFonts w:asciiTheme="minorHAnsi" w:hAnsiTheme="minorHAnsi" w:cstheme="minorHAnsi"/>
          <w:b/>
          <w:bCs/>
          <w:sz w:val="22"/>
          <w:szCs w:val="22"/>
        </w:rPr>
        <w:t>HET</w:t>
      </w:r>
      <w:r w:rsidRPr="00CF599F">
        <w:rPr>
          <w:rFonts w:asciiTheme="minorHAnsi" w:hAnsiTheme="minorHAnsi" w:cstheme="minorHAnsi"/>
          <w:b/>
          <w:bCs/>
          <w:spacing w:val="-6"/>
          <w:sz w:val="22"/>
          <w:szCs w:val="22"/>
        </w:rPr>
        <w:t xml:space="preserve"> </w:t>
      </w:r>
      <w:r w:rsidRPr="00CF599F">
        <w:rPr>
          <w:rFonts w:asciiTheme="minorHAnsi" w:hAnsiTheme="minorHAnsi" w:cstheme="minorHAnsi"/>
          <w:b/>
          <w:bCs/>
          <w:sz w:val="22"/>
          <w:szCs w:val="22"/>
        </w:rPr>
        <w:t>VOLGENDE</w:t>
      </w:r>
      <w:r w:rsidRPr="00CF599F">
        <w:rPr>
          <w:rFonts w:asciiTheme="minorHAnsi" w:hAnsiTheme="minorHAnsi" w:cstheme="minorHAnsi"/>
          <w:b/>
          <w:bCs/>
          <w:spacing w:val="-6"/>
          <w:sz w:val="22"/>
          <w:szCs w:val="22"/>
        </w:rPr>
        <w:t xml:space="preserve"> </w:t>
      </w:r>
      <w:r w:rsidRPr="00CF599F">
        <w:rPr>
          <w:rFonts w:asciiTheme="minorHAnsi" w:hAnsiTheme="minorHAnsi" w:cstheme="minorHAnsi"/>
          <w:b/>
          <w:bCs/>
          <w:spacing w:val="-2"/>
          <w:sz w:val="22"/>
          <w:szCs w:val="22"/>
        </w:rPr>
        <w:t>OVEREEN:</w:t>
      </w:r>
    </w:p>
    <w:p w14:paraId="5856675C" w14:textId="77777777" w:rsidR="0035136C" w:rsidRDefault="0035136C" w:rsidP="0035136C">
      <w:pPr>
        <w:pStyle w:val="Plattetekst"/>
        <w:spacing w:before="1" w:line="276" w:lineRule="auto"/>
        <w:ind w:left="141"/>
        <w:rPr>
          <w:rFonts w:asciiTheme="minorHAnsi" w:hAnsiTheme="minorHAnsi" w:cstheme="minorHAnsi"/>
          <w:spacing w:val="-2"/>
          <w:sz w:val="22"/>
          <w:szCs w:val="22"/>
        </w:rPr>
      </w:pPr>
    </w:p>
    <w:p w14:paraId="05C82066" w14:textId="77777777" w:rsidR="0035136C" w:rsidRDefault="0035136C" w:rsidP="0035136C">
      <w:pPr>
        <w:spacing w:line="276" w:lineRule="auto"/>
        <w:jc w:val="both"/>
        <w:rPr>
          <w:rFonts w:asciiTheme="minorHAnsi" w:hAnsiTheme="minorHAnsi" w:cstheme="minorHAnsi"/>
        </w:rPr>
      </w:pPr>
      <w:r w:rsidRPr="003E3B7B">
        <w:rPr>
          <w:rFonts w:asciiTheme="minorHAnsi" w:hAnsiTheme="minorHAnsi" w:cstheme="minorHAnsi"/>
          <w:lang w:val="nl"/>
        </w:rPr>
        <w:t xml:space="preserve">In deze </w:t>
      </w:r>
      <w:r>
        <w:rPr>
          <w:rFonts w:asciiTheme="minorHAnsi" w:hAnsiTheme="minorHAnsi" w:cstheme="minorHAnsi"/>
          <w:lang w:val="nl"/>
        </w:rPr>
        <w:t>O</w:t>
      </w:r>
      <w:r w:rsidRPr="003E3B7B">
        <w:rPr>
          <w:rFonts w:asciiTheme="minorHAnsi" w:hAnsiTheme="minorHAnsi" w:cstheme="minorHAnsi"/>
          <w:lang w:val="nl"/>
        </w:rPr>
        <w:t xml:space="preserve">vereenkomst wordt een aantal begrippen met een beginhoofdletter gebruikt. </w:t>
      </w:r>
      <w:r w:rsidRPr="003E3B7B">
        <w:rPr>
          <w:rFonts w:asciiTheme="minorHAnsi" w:hAnsiTheme="minorHAnsi" w:cstheme="minorHAnsi"/>
        </w:rPr>
        <w:t xml:space="preserve">De definities zoals beschreven in de aanbestedingsdocumenten en inkoopvoorwaarden gelden ook voor deze Overeenkomst. </w:t>
      </w:r>
      <w:r>
        <w:rPr>
          <w:rFonts w:asciiTheme="minorHAnsi" w:hAnsiTheme="minorHAnsi" w:cstheme="minorHAnsi"/>
        </w:rPr>
        <w:t>Bij tegenstrijdigheid tussen de begrippen in de Aanbestedingsleidraad en de begrippen in de</w:t>
      </w:r>
      <w:r w:rsidRPr="001B4B88">
        <w:t xml:space="preserve"> </w:t>
      </w:r>
      <w:r w:rsidRPr="001B4B88">
        <w:rPr>
          <w:rFonts w:asciiTheme="minorHAnsi" w:hAnsiTheme="minorHAnsi" w:cstheme="minorHAnsi"/>
        </w:rPr>
        <w:t>VNG Algemene Inkoopvoorwaarden</w:t>
      </w:r>
      <w:r>
        <w:rPr>
          <w:rFonts w:asciiTheme="minorHAnsi" w:hAnsiTheme="minorHAnsi" w:cstheme="minorHAnsi"/>
        </w:rPr>
        <w:t>,</w:t>
      </w:r>
      <w:r w:rsidRPr="001B4B88">
        <w:rPr>
          <w:rFonts w:asciiTheme="minorHAnsi" w:hAnsiTheme="minorHAnsi" w:cstheme="minorHAnsi"/>
        </w:rPr>
        <w:t xml:space="preserve"> </w:t>
      </w:r>
      <w:r>
        <w:rPr>
          <w:rFonts w:asciiTheme="minorHAnsi" w:hAnsiTheme="minorHAnsi" w:cstheme="minorHAnsi"/>
        </w:rPr>
        <w:t xml:space="preserve">prevaleren de begrippen zoals beschreven in de Aanbestedingsleidraad. </w:t>
      </w:r>
    </w:p>
    <w:p w14:paraId="698F92B6" w14:textId="77777777" w:rsidR="0035136C" w:rsidRDefault="0035136C" w:rsidP="0035136C">
      <w:pPr>
        <w:spacing w:line="276" w:lineRule="auto"/>
        <w:jc w:val="both"/>
        <w:rPr>
          <w:rFonts w:asciiTheme="minorHAnsi" w:hAnsiTheme="minorHAnsi" w:cstheme="minorHAnsi"/>
        </w:rPr>
      </w:pPr>
    </w:p>
    <w:p w14:paraId="43FC5005" w14:textId="77777777" w:rsidR="0035136C" w:rsidRDefault="0035136C" w:rsidP="0035136C">
      <w:pPr>
        <w:spacing w:line="276" w:lineRule="auto"/>
        <w:jc w:val="both"/>
        <w:rPr>
          <w:rFonts w:asciiTheme="minorHAnsi" w:hAnsiTheme="minorHAnsi" w:cstheme="minorHAnsi"/>
        </w:rPr>
      </w:pPr>
      <w:r>
        <w:rPr>
          <w:rFonts w:asciiTheme="minorHAnsi" w:hAnsiTheme="minorHAnsi" w:cstheme="minorHAnsi"/>
        </w:rPr>
        <w:t xml:space="preserve">Waar in de aanbestedingsstukken en deze Overeenkomst ‘Concessiehouder’ staat, wordt daaronder de ‘Contractant’ in de zin van de </w:t>
      </w:r>
      <w:r w:rsidRPr="001B4B88">
        <w:rPr>
          <w:rFonts w:asciiTheme="minorHAnsi" w:hAnsiTheme="minorHAnsi" w:cstheme="minorHAnsi"/>
        </w:rPr>
        <w:t>VNG Algemene Inkoopvoorwaarden</w:t>
      </w:r>
      <w:r>
        <w:rPr>
          <w:rFonts w:asciiTheme="minorHAnsi" w:hAnsiTheme="minorHAnsi" w:cstheme="minorHAnsi"/>
        </w:rPr>
        <w:t xml:space="preserve"> verstaan.</w:t>
      </w:r>
    </w:p>
    <w:p w14:paraId="4196ABFA" w14:textId="77777777" w:rsidR="0035136C" w:rsidRDefault="0035136C" w:rsidP="0035136C">
      <w:pPr>
        <w:spacing w:line="276" w:lineRule="auto"/>
        <w:jc w:val="both"/>
        <w:rPr>
          <w:rFonts w:asciiTheme="minorHAnsi" w:hAnsiTheme="minorHAnsi" w:cstheme="minorHAnsi"/>
          <w:lang w:val="nl"/>
        </w:rPr>
      </w:pPr>
    </w:p>
    <w:p w14:paraId="4C507FB2" w14:textId="77777777" w:rsidR="0035136C" w:rsidRPr="003E3B7B" w:rsidRDefault="0035136C" w:rsidP="0035136C">
      <w:pPr>
        <w:spacing w:line="276" w:lineRule="auto"/>
        <w:jc w:val="both"/>
        <w:rPr>
          <w:rFonts w:asciiTheme="minorHAnsi" w:hAnsiTheme="minorHAnsi" w:cstheme="minorHAnsi"/>
          <w:lang w:val="nl"/>
        </w:rPr>
      </w:pPr>
      <w:r w:rsidRPr="003E3B7B">
        <w:rPr>
          <w:rFonts w:asciiTheme="minorHAnsi" w:hAnsiTheme="minorHAnsi" w:cstheme="minorHAnsi"/>
          <w:lang w:val="nl"/>
        </w:rPr>
        <w:t>In aanvulling hierop gelden tevens de navolgende begrippen:</w:t>
      </w:r>
    </w:p>
    <w:p w14:paraId="473F9C64" w14:textId="77777777" w:rsidR="0035136C" w:rsidRPr="003E3B7B" w:rsidRDefault="0035136C" w:rsidP="0035136C">
      <w:pPr>
        <w:suppressAutoHyphens/>
        <w:spacing w:line="276" w:lineRule="auto"/>
        <w:ind w:right="-1"/>
        <w:rPr>
          <w:rFonts w:asciiTheme="minorHAnsi" w:hAnsiTheme="minorHAnsi" w:cstheme="minorHAnsi"/>
          <w:lang w:val="nl"/>
        </w:rPr>
      </w:pPr>
    </w:p>
    <w:tbl>
      <w:tblPr>
        <w:tblW w:w="0" w:type="auto"/>
        <w:tblInd w:w="8" w:type="dxa"/>
        <w:tblLayout w:type="fixed"/>
        <w:tblCellMar>
          <w:left w:w="0" w:type="dxa"/>
          <w:right w:w="0" w:type="dxa"/>
        </w:tblCellMar>
        <w:tblLook w:val="04A0" w:firstRow="1" w:lastRow="0" w:firstColumn="1" w:lastColumn="0" w:noHBand="0" w:noVBand="1"/>
      </w:tblPr>
      <w:tblGrid>
        <w:gridCol w:w="2913"/>
        <w:gridCol w:w="5935"/>
      </w:tblGrid>
      <w:tr w:rsidR="0035136C" w:rsidRPr="003E3B7B" w14:paraId="77007FA2" w14:textId="77777777" w:rsidTr="00C47FC8">
        <w:trPr>
          <w:trHeight w:val="172"/>
        </w:trPr>
        <w:tc>
          <w:tcPr>
            <w:tcW w:w="2913" w:type="dxa"/>
            <w:hideMark/>
          </w:tcPr>
          <w:p w14:paraId="6E5F822A" w14:textId="77777777" w:rsidR="0035136C" w:rsidRPr="003E3B7B" w:rsidRDefault="0035136C" w:rsidP="00C47FC8">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lastRenderedPageBreak/>
              <w:t>Gebrek</w:t>
            </w:r>
          </w:p>
        </w:tc>
        <w:tc>
          <w:tcPr>
            <w:tcW w:w="5935" w:type="dxa"/>
            <w:hideMark/>
          </w:tcPr>
          <w:p w14:paraId="61117D4B" w14:textId="77777777" w:rsidR="0035136C" w:rsidRPr="003E3B7B" w:rsidRDefault="0035136C" w:rsidP="00C47FC8">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w:t>
            </w:r>
            <w:r>
              <w:rPr>
                <w:rFonts w:asciiTheme="minorHAnsi" w:hAnsiTheme="minorHAnsi" w:cstheme="minorHAnsi"/>
                <w:sz w:val="22"/>
                <w:szCs w:val="22"/>
              </w:rPr>
              <w:t>Concessiehouder</w:t>
            </w:r>
            <w:r w:rsidRPr="003E3B7B">
              <w:rPr>
                <w:rFonts w:asciiTheme="minorHAnsi" w:hAnsiTheme="minorHAnsi" w:cstheme="minorHAnsi"/>
                <w:sz w:val="22"/>
                <w:szCs w:val="22"/>
              </w:rPr>
              <w:t xml:space="preserve"> geleverde Dienst aan gestelde eisen in deze Overeenkomst. </w:t>
            </w:r>
            <w:r>
              <w:rPr>
                <w:rFonts w:asciiTheme="minorHAnsi" w:hAnsiTheme="minorHAnsi" w:cstheme="minorHAnsi"/>
                <w:sz w:val="22"/>
                <w:szCs w:val="22"/>
              </w:rPr>
              <w:br/>
            </w:r>
            <w:r>
              <w:rPr>
                <w:rFonts w:asciiTheme="minorHAnsi" w:hAnsiTheme="minorHAnsi" w:cstheme="minorHAnsi"/>
                <w:sz w:val="22"/>
                <w:szCs w:val="22"/>
              </w:rPr>
              <w:br/>
            </w:r>
          </w:p>
        </w:tc>
      </w:tr>
      <w:tr w:rsidR="0035136C" w:rsidRPr="003E3B7B" w14:paraId="63E2E977" w14:textId="77777777" w:rsidTr="00C47FC8">
        <w:trPr>
          <w:trHeight w:val="172"/>
        </w:trPr>
        <w:tc>
          <w:tcPr>
            <w:tcW w:w="2913" w:type="dxa"/>
          </w:tcPr>
          <w:p w14:paraId="692D5E70" w14:textId="77777777" w:rsidR="0035136C" w:rsidRDefault="0035136C" w:rsidP="00C47FC8">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Hulppersonen</w:t>
            </w:r>
          </w:p>
          <w:p w14:paraId="0C8CE0CF" w14:textId="77777777" w:rsidR="0035136C" w:rsidRDefault="0035136C" w:rsidP="00C47FC8">
            <w:pPr>
              <w:pStyle w:val="Inhoudtabel"/>
              <w:snapToGrid w:val="0"/>
              <w:spacing w:line="276" w:lineRule="auto"/>
              <w:rPr>
                <w:rFonts w:asciiTheme="minorHAnsi" w:hAnsiTheme="minorHAnsi" w:cstheme="minorHAnsi"/>
                <w:sz w:val="22"/>
                <w:szCs w:val="22"/>
              </w:rPr>
            </w:pPr>
          </w:p>
          <w:p w14:paraId="13990AD1" w14:textId="77777777" w:rsidR="0035136C" w:rsidRDefault="0035136C" w:rsidP="00C47FC8">
            <w:pPr>
              <w:pStyle w:val="Inhoudtabel"/>
              <w:snapToGrid w:val="0"/>
              <w:spacing w:line="276" w:lineRule="auto"/>
              <w:rPr>
                <w:rFonts w:asciiTheme="minorHAnsi" w:hAnsiTheme="minorHAnsi" w:cstheme="minorHAnsi"/>
                <w:sz w:val="22"/>
                <w:szCs w:val="22"/>
              </w:rPr>
            </w:pPr>
          </w:p>
          <w:p w14:paraId="7140AE71" w14:textId="77777777" w:rsidR="0035136C" w:rsidRPr="003E3B7B" w:rsidRDefault="0035136C" w:rsidP="00C47FC8">
            <w:pPr>
              <w:pStyle w:val="Inhoudtabel"/>
              <w:snapToGrid w:val="0"/>
              <w:spacing w:line="276" w:lineRule="auto"/>
              <w:rPr>
                <w:rFonts w:asciiTheme="minorHAnsi" w:hAnsiTheme="minorHAnsi" w:cstheme="minorHAnsi"/>
                <w:sz w:val="22"/>
                <w:szCs w:val="22"/>
              </w:rPr>
            </w:pPr>
          </w:p>
        </w:tc>
        <w:tc>
          <w:tcPr>
            <w:tcW w:w="5935" w:type="dxa"/>
          </w:tcPr>
          <w:p w14:paraId="59711FEF" w14:textId="77777777" w:rsidR="0035136C" w:rsidRPr="003E3B7B" w:rsidRDefault="0035136C" w:rsidP="00C47FC8">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Derden, onderaannemers of hun personeel - al dan niet ondergeschikt - die worden ingezet ter uitvoering van de Overeenkomst. </w:t>
            </w:r>
          </w:p>
        </w:tc>
      </w:tr>
    </w:tbl>
    <w:p w14:paraId="13236BAD" w14:textId="77777777" w:rsidR="0035136C" w:rsidRPr="005F5F2C" w:rsidRDefault="0035136C" w:rsidP="0035136C">
      <w:pPr>
        <w:pStyle w:val="Kop1"/>
        <w:tabs>
          <w:tab w:val="left" w:pos="1557"/>
        </w:tabs>
        <w:spacing w:line="276" w:lineRule="auto"/>
        <w:ind w:left="0"/>
        <w:rPr>
          <w:rFonts w:asciiTheme="minorHAnsi" w:hAnsiTheme="minorHAnsi" w:cstheme="minorHAnsi"/>
          <w:sz w:val="22"/>
          <w:szCs w:val="22"/>
        </w:rPr>
      </w:pPr>
      <w:r w:rsidRPr="005F5F2C">
        <w:rPr>
          <w:rFonts w:asciiTheme="minorHAnsi" w:hAnsiTheme="minorHAnsi" w:cstheme="minorHAnsi"/>
          <w:sz w:val="22"/>
          <w:szCs w:val="22"/>
        </w:rPr>
        <w:t>Artikel</w:t>
      </w:r>
      <w:r w:rsidRPr="005F5F2C">
        <w:rPr>
          <w:rFonts w:asciiTheme="minorHAnsi" w:hAnsiTheme="minorHAnsi" w:cstheme="minorHAnsi"/>
          <w:spacing w:val="-6"/>
          <w:sz w:val="22"/>
          <w:szCs w:val="22"/>
        </w:rPr>
        <w:t xml:space="preserve"> </w:t>
      </w:r>
      <w:r>
        <w:rPr>
          <w:rFonts w:asciiTheme="minorHAnsi" w:hAnsiTheme="minorHAnsi" w:cstheme="minorHAnsi"/>
          <w:spacing w:val="-10"/>
          <w:sz w:val="22"/>
          <w:szCs w:val="22"/>
        </w:rPr>
        <w:t>1</w:t>
      </w:r>
      <w:r w:rsidRPr="005F5F2C">
        <w:rPr>
          <w:rFonts w:asciiTheme="minorHAnsi" w:hAnsiTheme="minorHAnsi" w:cstheme="minorHAnsi"/>
          <w:sz w:val="22"/>
          <w:szCs w:val="22"/>
        </w:rPr>
        <w:tab/>
      </w:r>
      <w:r>
        <w:rPr>
          <w:rFonts w:asciiTheme="minorHAnsi" w:hAnsiTheme="minorHAnsi" w:cstheme="minorHAnsi"/>
          <w:spacing w:val="-2"/>
          <w:sz w:val="22"/>
          <w:szCs w:val="22"/>
        </w:rPr>
        <w:t>Voorwerp van de Overeenkomst</w:t>
      </w:r>
    </w:p>
    <w:p w14:paraId="50E67F79" w14:textId="307D6C78" w:rsidR="0035136C" w:rsidRDefault="0035136C" w:rsidP="0035136C">
      <w:pPr>
        <w:pStyle w:val="Lijstalinea"/>
        <w:numPr>
          <w:ilvl w:val="1"/>
          <w:numId w:val="31"/>
        </w:numPr>
        <w:tabs>
          <w:tab w:val="left" w:pos="571"/>
          <w:tab w:val="left" w:pos="573"/>
        </w:tabs>
        <w:spacing w:before="30" w:line="276" w:lineRule="auto"/>
        <w:ind w:right="497"/>
        <w:rPr>
          <w:rFonts w:asciiTheme="minorHAnsi" w:hAnsiTheme="minorHAnsi" w:cstheme="minorHAnsi"/>
        </w:rPr>
      </w:pPr>
      <w:r>
        <w:rPr>
          <w:rFonts w:asciiTheme="minorHAnsi" w:hAnsiTheme="minorHAnsi" w:cstheme="minorHAnsi"/>
        </w:rPr>
        <w:t>Concessieverlener</w:t>
      </w:r>
      <w:r w:rsidRPr="00023EA5">
        <w:rPr>
          <w:rFonts w:asciiTheme="minorHAnsi" w:hAnsiTheme="minorHAnsi" w:cstheme="minorHAnsi"/>
        </w:rPr>
        <w:t xml:space="preserve"> verleent aan Co</w:t>
      </w:r>
      <w:r>
        <w:rPr>
          <w:rFonts w:asciiTheme="minorHAnsi" w:hAnsiTheme="minorHAnsi" w:cstheme="minorHAnsi"/>
        </w:rPr>
        <w:t>ncessiehouder</w:t>
      </w:r>
      <w:r w:rsidRPr="00023EA5">
        <w:rPr>
          <w:rFonts w:asciiTheme="minorHAnsi" w:hAnsiTheme="minorHAnsi" w:cstheme="minorHAnsi"/>
        </w:rPr>
        <w:t xml:space="preserve"> </w:t>
      </w:r>
      <w:r>
        <w:rPr>
          <w:rFonts w:asciiTheme="minorHAnsi" w:hAnsiTheme="minorHAnsi" w:cstheme="minorHAnsi"/>
        </w:rPr>
        <w:t xml:space="preserve">de concessieopdracht tot het verrichten van Diensten conform de op basis van de Aanbestedingsleidraad van Concessieverlener d.d. </w:t>
      </w:r>
      <w:r w:rsidR="00A012CE">
        <w:rPr>
          <w:rFonts w:asciiTheme="minorHAnsi" w:hAnsiTheme="minorHAnsi" w:cstheme="minorHAnsi"/>
          <w:color w:val="000000" w:themeColor="text1"/>
        </w:rPr>
        <w:t xml:space="preserve">19 mei 2025, </w:t>
      </w:r>
      <w:r>
        <w:rPr>
          <w:rFonts w:asciiTheme="minorHAnsi" w:hAnsiTheme="minorHAnsi" w:cstheme="minorHAnsi"/>
        </w:rPr>
        <w:t xml:space="preserve">door Concessiehouder ingediende Inschrijving d.d. </w:t>
      </w:r>
      <w:r w:rsidRPr="00466565">
        <w:rPr>
          <w:rFonts w:asciiTheme="minorHAnsi" w:hAnsiTheme="minorHAnsi" w:cstheme="minorHAnsi"/>
          <w:highlight w:val="yellow"/>
        </w:rPr>
        <w:t>DATUM</w:t>
      </w:r>
      <w:r>
        <w:rPr>
          <w:rFonts w:asciiTheme="minorHAnsi" w:hAnsiTheme="minorHAnsi" w:cstheme="minorHAnsi"/>
        </w:rPr>
        <w:t xml:space="preserve">, kenmerk (Bijlage </w:t>
      </w:r>
      <w:r w:rsidRPr="00466565">
        <w:rPr>
          <w:rFonts w:asciiTheme="minorHAnsi" w:hAnsiTheme="minorHAnsi" w:cstheme="minorHAnsi"/>
          <w:highlight w:val="yellow"/>
        </w:rPr>
        <w:t>X</w:t>
      </w:r>
      <w:r>
        <w:rPr>
          <w:rFonts w:asciiTheme="minorHAnsi" w:hAnsiTheme="minorHAnsi" w:cstheme="minorHAnsi"/>
        </w:rPr>
        <w:t>), welke concessieopdracht Concessiehouder bij dezen aanvaardt, een en ander voor zover daarvan niet in deze Overeenkomst wordt afgeweken.</w:t>
      </w:r>
    </w:p>
    <w:p w14:paraId="0FF78FDC" w14:textId="77777777" w:rsidR="00F37877" w:rsidRDefault="0035136C" w:rsidP="0035136C">
      <w:pPr>
        <w:pStyle w:val="Lijstalinea"/>
        <w:numPr>
          <w:ilvl w:val="1"/>
          <w:numId w:val="31"/>
        </w:numPr>
        <w:tabs>
          <w:tab w:val="left" w:pos="571"/>
          <w:tab w:val="left" w:pos="573"/>
        </w:tabs>
        <w:spacing w:before="30" w:line="276" w:lineRule="auto"/>
        <w:ind w:right="497"/>
        <w:rPr>
          <w:rFonts w:asciiTheme="minorHAnsi" w:hAnsiTheme="minorHAnsi" w:cstheme="minorHAnsi"/>
        </w:rPr>
      </w:pPr>
      <w:r w:rsidRPr="0069286A">
        <w:rPr>
          <w:rFonts w:asciiTheme="minorHAnsi" w:hAnsiTheme="minorHAnsi" w:cstheme="minorHAnsi"/>
        </w:rPr>
        <w:t xml:space="preserve">De navolgende documenten </w:t>
      </w:r>
      <w:r>
        <w:rPr>
          <w:rFonts w:asciiTheme="minorHAnsi" w:hAnsiTheme="minorHAnsi" w:cstheme="minorHAnsi"/>
        </w:rPr>
        <w:t xml:space="preserve">vormen gezamenlijk de Overeenkomst. </w:t>
      </w:r>
      <w:r w:rsidRPr="0069286A">
        <w:rPr>
          <w:rFonts w:asciiTheme="minorHAnsi" w:hAnsiTheme="minorHAnsi" w:cstheme="minorHAnsi"/>
        </w:rPr>
        <w:t>Voor zover deze documenten</w:t>
      </w:r>
      <w:r w:rsidRPr="0069286A">
        <w:rPr>
          <w:rFonts w:asciiTheme="minorHAnsi" w:hAnsiTheme="minorHAnsi" w:cstheme="minorHAnsi"/>
          <w:spacing w:val="-5"/>
        </w:rPr>
        <w:t xml:space="preserve"> </w:t>
      </w:r>
      <w:r w:rsidRPr="0069286A">
        <w:rPr>
          <w:rFonts w:asciiTheme="minorHAnsi" w:hAnsiTheme="minorHAnsi" w:cstheme="minorHAnsi"/>
        </w:rPr>
        <w:t>met</w:t>
      </w:r>
      <w:r w:rsidRPr="0069286A">
        <w:rPr>
          <w:rFonts w:asciiTheme="minorHAnsi" w:hAnsiTheme="minorHAnsi" w:cstheme="minorHAnsi"/>
          <w:spacing w:val="-5"/>
        </w:rPr>
        <w:t xml:space="preserve"> </w:t>
      </w:r>
      <w:r w:rsidRPr="0069286A">
        <w:rPr>
          <w:rFonts w:asciiTheme="minorHAnsi" w:hAnsiTheme="minorHAnsi" w:cstheme="minorHAnsi"/>
        </w:rPr>
        <w:t>elkaar</w:t>
      </w:r>
      <w:r w:rsidRPr="0069286A">
        <w:rPr>
          <w:rFonts w:asciiTheme="minorHAnsi" w:hAnsiTheme="minorHAnsi" w:cstheme="minorHAnsi"/>
          <w:spacing w:val="-2"/>
        </w:rPr>
        <w:t xml:space="preserve"> </w:t>
      </w:r>
      <w:r w:rsidRPr="0069286A">
        <w:rPr>
          <w:rFonts w:asciiTheme="minorHAnsi" w:hAnsiTheme="minorHAnsi" w:cstheme="minorHAnsi"/>
        </w:rPr>
        <w:t>in</w:t>
      </w:r>
      <w:r w:rsidRPr="0069286A">
        <w:rPr>
          <w:rFonts w:asciiTheme="minorHAnsi" w:hAnsiTheme="minorHAnsi" w:cstheme="minorHAnsi"/>
          <w:spacing w:val="-5"/>
        </w:rPr>
        <w:t xml:space="preserve"> </w:t>
      </w:r>
      <w:r w:rsidRPr="0069286A">
        <w:rPr>
          <w:rFonts w:asciiTheme="minorHAnsi" w:hAnsiTheme="minorHAnsi" w:cstheme="minorHAnsi"/>
        </w:rPr>
        <w:t>tegenspraak</w:t>
      </w:r>
      <w:r w:rsidRPr="0069286A">
        <w:rPr>
          <w:rFonts w:asciiTheme="minorHAnsi" w:hAnsiTheme="minorHAnsi" w:cstheme="minorHAnsi"/>
          <w:spacing w:val="-4"/>
        </w:rPr>
        <w:t xml:space="preserve"> </w:t>
      </w:r>
      <w:r w:rsidRPr="0069286A">
        <w:rPr>
          <w:rFonts w:asciiTheme="minorHAnsi" w:hAnsiTheme="minorHAnsi" w:cstheme="minorHAnsi"/>
        </w:rPr>
        <w:t>zijn,</w:t>
      </w:r>
      <w:r w:rsidRPr="0069286A">
        <w:rPr>
          <w:rFonts w:asciiTheme="minorHAnsi" w:hAnsiTheme="minorHAnsi" w:cstheme="minorHAnsi"/>
          <w:spacing w:val="-5"/>
        </w:rPr>
        <w:t xml:space="preserve"> </w:t>
      </w:r>
      <w:r w:rsidRPr="0069286A">
        <w:rPr>
          <w:rFonts w:asciiTheme="minorHAnsi" w:hAnsiTheme="minorHAnsi" w:cstheme="minorHAnsi"/>
        </w:rPr>
        <w:t>prevaleert</w:t>
      </w:r>
      <w:r w:rsidRPr="0069286A">
        <w:rPr>
          <w:rFonts w:asciiTheme="minorHAnsi" w:hAnsiTheme="minorHAnsi" w:cstheme="minorHAnsi"/>
          <w:spacing w:val="-2"/>
        </w:rPr>
        <w:t xml:space="preserve"> </w:t>
      </w:r>
      <w:r w:rsidRPr="0069286A">
        <w:rPr>
          <w:rFonts w:asciiTheme="minorHAnsi" w:hAnsiTheme="minorHAnsi" w:cstheme="minorHAnsi"/>
        </w:rPr>
        <w:t>het</w:t>
      </w:r>
      <w:r w:rsidRPr="0069286A">
        <w:rPr>
          <w:rFonts w:asciiTheme="minorHAnsi" w:hAnsiTheme="minorHAnsi" w:cstheme="minorHAnsi"/>
          <w:spacing w:val="-3"/>
        </w:rPr>
        <w:t xml:space="preserve"> </w:t>
      </w:r>
      <w:r w:rsidRPr="0069286A">
        <w:rPr>
          <w:rFonts w:asciiTheme="minorHAnsi" w:hAnsiTheme="minorHAnsi" w:cstheme="minorHAnsi"/>
        </w:rPr>
        <w:t>eerdergenoemde</w:t>
      </w:r>
      <w:r w:rsidRPr="0069286A">
        <w:rPr>
          <w:rFonts w:asciiTheme="minorHAnsi" w:hAnsiTheme="minorHAnsi" w:cstheme="minorHAnsi"/>
          <w:spacing w:val="-6"/>
        </w:rPr>
        <w:t xml:space="preserve"> </w:t>
      </w:r>
      <w:r w:rsidRPr="0069286A">
        <w:rPr>
          <w:rFonts w:asciiTheme="minorHAnsi" w:hAnsiTheme="minorHAnsi" w:cstheme="minorHAnsi"/>
        </w:rPr>
        <w:t>document</w:t>
      </w:r>
      <w:r w:rsidRPr="0069286A">
        <w:rPr>
          <w:rFonts w:asciiTheme="minorHAnsi" w:hAnsiTheme="minorHAnsi" w:cstheme="minorHAnsi"/>
          <w:spacing w:val="-3"/>
        </w:rPr>
        <w:t xml:space="preserve"> </w:t>
      </w:r>
      <w:r w:rsidRPr="0069286A">
        <w:rPr>
          <w:rFonts w:asciiTheme="minorHAnsi" w:hAnsiTheme="minorHAnsi" w:cstheme="minorHAnsi"/>
        </w:rPr>
        <w:t>boven</w:t>
      </w:r>
      <w:r w:rsidRPr="0069286A">
        <w:rPr>
          <w:rFonts w:asciiTheme="minorHAnsi" w:hAnsiTheme="minorHAnsi" w:cstheme="minorHAnsi"/>
          <w:spacing w:val="-3"/>
        </w:rPr>
        <w:t xml:space="preserve"> </w:t>
      </w:r>
      <w:r w:rsidRPr="0069286A">
        <w:rPr>
          <w:rFonts w:asciiTheme="minorHAnsi" w:hAnsiTheme="minorHAnsi" w:cstheme="minorHAnsi"/>
        </w:rPr>
        <w:t>het later genoemde:</w:t>
      </w:r>
    </w:p>
    <w:p w14:paraId="128FF1A5" w14:textId="77777777" w:rsidR="00F37877" w:rsidRPr="005F5F2C" w:rsidRDefault="00F37877" w:rsidP="00F37877">
      <w:pPr>
        <w:pStyle w:val="Lijstalinea"/>
        <w:numPr>
          <w:ilvl w:val="2"/>
          <w:numId w:val="32"/>
        </w:numPr>
        <w:tabs>
          <w:tab w:val="left" w:pos="848"/>
        </w:tabs>
        <w:spacing w:line="276" w:lineRule="auto"/>
        <w:rPr>
          <w:rFonts w:asciiTheme="minorHAnsi" w:hAnsiTheme="minorHAnsi" w:cstheme="minorHAnsi"/>
        </w:rPr>
      </w:pPr>
      <w:r w:rsidRPr="005F5F2C">
        <w:rPr>
          <w:rFonts w:asciiTheme="minorHAnsi" w:hAnsiTheme="minorHAnsi" w:cstheme="minorHAnsi"/>
        </w:rPr>
        <w:t>Deze</w:t>
      </w:r>
      <w:r w:rsidRPr="005F5F2C">
        <w:rPr>
          <w:rFonts w:asciiTheme="minorHAnsi" w:hAnsiTheme="minorHAnsi" w:cstheme="minorHAnsi"/>
          <w:spacing w:val="-6"/>
        </w:rPr>
        <w:t xml:space="preserve"> </w:t>
      </w:r>
      <w:r w:rsidRPr="005F5F2C">
        <w:rPr>
          <w:rFonts w:asciiTheme="minorHAnsi" w:hAnsiTheme="minorHAnsi" w:cstheme="minorHAnsi"/>
          <w:spacing w:val="-2"/>
        </w:rPr>
        <w:t>Overeenkomst;</w:t>
      </w:r>
    </w:p>
    <w:p w14:paraId="3735FC5E" w14:textId="0C2D86A9" w:rsidR="00F37877" w:rsidRDefault="00F37877" w:rsidP="00F37877">
      <w:pPr>
        <w:pStyle w:val="Lijstalinea"/>
        <w:numPr>
          <w:ilvl w:val="2"/>
          <w:numId w:val="32"/>
        </w:numPr>
        <w:spacing w:line="276" w:lineRule="auto"/>
        <w:rPr>
          <w:rFonts w:asciiTheme="minorHAnsi" w:hAnsiTheme="minorHAnsi" w:cstheme="minorBidi"/>
        </w:rPr>
      </w:pPr>
      <w:r w:rsidRPr="6782262E">
        <w:rPr>
          <w:rFonts w:asciiTheme="minorHAnsi" w:hAnsiTheme="minorHAnsi" w:cstheme="minorBidi"/>
        </w:rPr>
        <w:t xml:space="preserve">Aanbestedingsleidraad inclusief bijlagen zoals laatstelijk bijgesteld aan de hand van de nota(‘s) van inlichtingen (bijlage </w:t>
      </w:r>
      <w:r w:rsidR="00B704F9">
        <w:rPr>
          <w:rFonts w:asciiTheme="minorHAnsi" w:hAnsiTheme="minorHAnsi" w:cstheme="minorBidi"/>
        </w:rPr>
        <w:t>1</w:t>
      </w:r>
      <w:r w:rsidRPr="6782262E">
        <w:rPr>
          <w:rFonts w:asciiTheme="minorHAnsi" w:hAnsiTheme="minorHAnsi" w:cstheme="minorBidi"/>
        </w:rPr>
        <w:t>);</w:t>
      </w:r>
    </w:p>
    <w:p w14:paraId="2D1F692F" w14:textId="4277A1B8" w:rsidR="00F37877" w:rsidRDefault="00F37877" w:rsidP="00F37877">
      <w:pPr>
        <w:pStyle w:val="Lijstalinea"/>
        <w:numPr>
          <w:ilvl w:val="2"/>
          <w:numId w:val="32"/>
        </w:numPr>
        <w:spacing w:line="276" w:lineRule="auto"/>
        <w:rPr>
          <w:rFonts w:asciiTheme="minorHAnsi" w:hAnsiTheme="minorHAnsi" w:cstheme="minorBidi"/>
        </w:rPr>
      </w:pPr>
      <w:r w:rsidRPr="6782262E">
        <w:rPr>
          <w:rFonts w:asciiTheme="minorHAnsi" w:hAnsiTheme="minorHAnsi" w:cstheme="minorBidi"/>
        </w:rPr>
        <w:t xml:space="preserve">de VNG Algemene Inkoopvoorwaarden (versie gemeente Amersfoort) (Bijlage </w:t>
      </w:r>
      <w:r w:rsidR="00B704F9">
        <w:rPr>
          <w:rFonts w:asciiTheme="minorHAnsi" w:hAnsiTheme="minorHAnsi" w:cstheme="minorBidi"/>
        </w:rPr>
        <w:t>2</w:t>
      </w:r>
      <w:r w:rsidRPr="6782262E">
        <w:rPr>
          <w:rFonts w:asciiTheme="minorHAnsi" w:hAnsiTheme="minorHAnsi" w:cstheme="minorBidi"/>
        </w:rPr>
        <w:t>);</w:t>
      </w:r>
    </w:p>
    <w:p w14:paraId="462F0788" w14:textId="18C87A56" w:rsidR="00F37877" w:rsidRPr="00F37877" w:rsidRDefault="00F37877" w:rsidP="00F37877">
      <w:pPr>
        <w:pStyle w:val="Lijstalinea"/>
        <w:numPr>
          <w:ilvl w:val="2"/>
          <w:numId w:val="32"/>
        </w:numPr>
        <w:tabs>
          <w:tab w:val="left" w:pos="848"/>
        </w:tabs>
        <w:spacing w:before="30" w:line="276" w:lineRule="auto"/>
        <w:ind w:left="848" w:hanging="275"/>
        <w:rPr>
          <w:rFonts w:asciiTheme="minorHAnsi" w:hAnsiTheme="minorHAnsi" w:cstheme="minorHAnsi"/>
        </w:rPr>
      </w:pPr>
      <w:r w:rsidRPr="6782262E">
        <w:rPr>
          <w:rFonts w:asciiTheme="minorHAnsi" w:hAnsiTheme="minorHAnsi" w:cstheme="minorBidi"/>
        </w:rPr>
        <w:t xml:space="preserve">de door Concessiehouder aan Concessieverlener uitgebrachte inschrijving van </w:t>
      </w:r>
      <w:r w:rsidRPr="6782262E">
        <w:rPr>
          <w:rFonts w:asciiTheme="minorHAnsi" w:hAnsiTheme="minorHAnsi" w:cstheme="minorBidi"/>
          <w:highlight w:val="yellow"/>
        </w:rPr>
        <w:t>DATUM</w:t>
      </w:r>
      <w:r w:rsidRPr="6782262E">
        <w:rPr>
          <w:rFonts w:asciiTheme="minorHAnsi" w:hAnsiTheme="minorHAnsi" w:cstheme="minorBidi"/>
        </w:rPr>
        <w:t xml:space="preserve">, met kenmerk </w:t>
      </w:r>
      <w:proofErr w:type="spellStart"/>
      <w:r w:rsidRPr="6782262E">
        <w:rPr>
          <w:rFonts w:asciiTheme="minorHAnsi" w:hAnsiTheme="minorHAnsi" w:cstheme="minorBidi"/>
          <w:highlight w:val="yellow"/>
        </w:rPr>
        <w:t>KENMERK</w:t>
      </w:r>
      <w:proofErr w:type="spellEnd"/>
      <w:r w:rsidRPr="6782262E">
        <w:rPr>
          <w:rFonts w:asciiTheme="minorHAnsi" w:hAnsiTheme="minorHAnsi" w:cstheme="minorBidi"/>
          <w:highlight w:val="yellow"/>
        </w:rPr>
        <w:t xml:space="preserve"> en het verificatieverslag d.d. DATUM, waarbij geldt dat documenten van latere datum prevaleren</w:t>
      </w:r>
      <w:r w:rsidRPr="6782262E">
        <w:rPr>
          <w:rFonts w:asciiTheme="minorHAnsi" w:hAnsiTheme="minorHAnsi" w:cstheme="minorBidi"/>
        </w:rPr>
        <w:t xml:space="preserve"> (Bijlage </w:t>
      </w:r>
      <w:r w:rsidR="00B704F9">
        <w:rPr>
          <w:rFonts w:asciiTheme="minorHAnsi" w:hAnsiTheme="minorHAnsi" w:cstheme="minorBidi"/>
        </w:rPr>
        <w:t>3</w:t>
      </w:r>
      <w:r w:rsidRPr="6782262E">
        <w:rPr>
          <w:rFonts w:asciiTheme="minorHAnsi" w:hAnsiTheme="minorHAnsi" w:cstheme="minorBidi"/>
        </w:rPr>
        <w:t>).</w:t>
      </w:r>
    </w:p>
    <w:p w14:paraId="1BC933E0" w14:textId="38537DB4" w:rsidR="0035136C" w:rsidRPr="00F37877" w:rsidRDefault="00F37877" w:rsidP="00F37877">
      <w:pPr>
        <w:pStyle w:val="Lijstalinea"/>
        <w:numPr>
          <w:ilvl w:val="1"/>
          <w:numId w:val="31"/>
        </w:numPr>
        <w:rPr>
          <w:rFonts w:asciiTheme="minorHAnsi" w:hAnsiTheme="minorHAnsi" w:cstheme="minorHAnsi"/>
        </w:rPr>
      </w:pPr>
      <w:r w:rsidRPr="00F37877">
        <w:rPr>
          <w:rFonts w:asciiTheme="minorHAnsi" w:hAnsiTheme="minorHAnsi" w:cstheme="minorHAnsi"/>
        </w:rPr>
        <w:t>De documenten Bijlagen 1 tot en met 3 zoals genoemd in artikel 1.2 zijn reeds in bezit van Partijen en niet nogmaals bij deze Overeenkomst gevoegd. Deze documenten worden geacht met ondertekening en parafering van deze Overeenkomst eveneens te zijn geparafeerd.</w:t>
      </w:r>
    </w:p>
    <w:p w14:paraId="10D7DF56" w14:textId="77777777" w:rsidR="0035136C" w:rsidRPr="005F5F2C" w:rsidRDefault="0035136C" w:rsidP="0035136C">
      <w:pPr>
        <w:pStyle w:val="Plattetekst"/>
        <w:spacing w:before="55" w:line="276" w:lineRule="auto"/>
        <w:rPr>
          <w:rFonts w:asciiTheme="minorHAnsi" w:hAnsiTheme="minorHAnsi" w:cstheme="minorHAnsi"/>
          <w:sz w:val="22"/>
          <w:szCs w:val="22"/>
        </w:rPr>
      </w:pPr>
    </w:p>
    <w:p w14:paraId="449F9A3E" w14:textId="77777777" w:rsidR="0035136C" w:rsidRPr="005F5F2C" w:rsidRDefault="0035136C" w:rsidP="0035136C">
      <w:pPr>
        <w:pStyle w:val="Kop1"/>
        <w:tabs>
          <w:tab w:val="left" w:pos="1557"/>
        </w:tabs>
        <w:spacing w:before="1" w:line="276" w:lineRule="auto"/>
        <w:rPr>
          <w:rFonts w:asciiTheme="minorHAnsi" w:hAnsiTheme="minorHAnsi" w:cstheme="minorHAnsi"/>
          <w:sz w:val="22"/>
          <w:szCs w:val="22"/>
        </w:rPr>
      </w:pPr>
      <w:r w:rsidRPr="005F5F2C">
        <w:rPr>
          <w:rFonts w:asciiTheme="minorHAnsi" w:hAnsiTheme="minorHAnsi" w:cstheme="minorHAnsi"/>
          <w:sz w:val="22"/>
          <w:szCs w:val="22"/>
        </w:rPr>
        <w:t>Artikel</w:t>
      </w:r>
      <w:r w:rsidRPr="005F5F2C">
        <w:rPr>
          <w:rFonts w:asciiTheme="minorHAnsi" w:hAnsiTheme="minorHAnsi" w:cstheme="minorHAnsi"/>
          <w:spacing w:val="-6"/>
          <w:sz w:val="22"/>
          <w:szCs w:val="22"/>
        </w:rPr>
        <w:t xml:space="preserve"> </w:t>
      </w:r>
      <w:r>
        <w:rPr>
          <w:rFonts w:asciiTheme="minorHAnsi" w:hAnsiTheme="minorHAnsi" w:cstheme="minorHAnsi"/>
          <w:spacing w:val="-10"/>
          <w:sz w:val="22"/>
          <w:szCs w:val="22"/>
        </w:rPr>
        <w:t xml:space="preserve">2 </w:t>
      </w:r>
      <w:r w:rsidRPr="005F5F2C">
        <w:rPr>
          <w:rFonts w:asciiTheme="minorHAnsi" w:hAnsiTheme="minorHAnsi" w:cstheme="minorHAnsi"/>
          <w:sz w:val="22"/>
          <w:szCs w:val="22"/>
        </w:rPr>
        <w:tab/>
      </w:r>
      <w:r>
        <w:rPr>
          <w:rFonts w:asciiTheme="minorHAnsi" w:hAnsiTheme="minorHAnsi" w:cstheme="minorHAnsi"/>
          <w:sz w:val="22"/>
          <w:szCs w:val="22"/>
        </w:rPr>
        <w:t>Totstandkoming en looptijd van de Overeenkomst</w:t>
      </w:r>
    </w:p>
    <w:p w14:paraId="247CA6B2" w14:textId="77777777" w:rsidR="00C63C2A" w:rsidRDefault="0035136C" w:rsidP="00C63C2A">
      <w:pPr>
        <w:pStyle w:val="Lijstalinea"/>
        <w:numPr>
          <w:ilvl w:val="1"/>
          <w:numId w:val="30"/>
        </w:numPr>
        <w:tabs>
          <w:tab w:val="left" w:pos="567"/>
          <w:tab w:val="left" w:pos="573"/>
        </w:tabs>
        <w:spacing w:before="26" w:line="276" w:lineRule="auto"/>
        <w:ind w:left="567" w:right="243" w:hanging="425"/>
        <w:rPr>
          <w:rFonts w:asciiTheme="minorHAnsi" w:hAnsiTheme="minorHAnsi" w:cstheme="minorHAnsi"/>
        </w:rPr>
      </w:pPr>
      <w:r w:rsidRPr="00FE58E4">
        <w:rPr>
          <w:rFonts w:asciiTheme="minorHAnsi" w:hAnsiTheme="minorHAnsi" w:cstheme="minorHAnsi"/>
        </w:rPr>
        <w:t>Deze Overeenkomst komt tot stand door ondertekening van deze overeenkomst door Partijen. De</w:t>
      </w:r>
      <w:r w:rsidRPr="00FE58E4">
        <w:rPr>
          <w:rFonts w:asciiTheme="minorHAnsi" w:hAnsiTheme="minorHAnsi" w:cstheme="minorHAnsi"/>
          <w:spacing w:val="-4"/>
        </w:rPr>
        <w:t xml:space="preserve"> </w:t>
      </w:r>
      <w:r w:rsidRPr="00FE58E4">
        <w:rPr>
          <w:rFonts w:asciiTheme="minorHAnsi" w:hAnsiTheme="minorHAnsi" w:cstheme="minorHAnsi"/>
        </w:rPr>
        <w:t>Overeenkomst</w:t>
      </w:r>
      <w:r w:rsidRPr="00FE58E4">
        <w:rPr>
          <w:rFonts w:asciiTheme="minorHAnsi" w:hAnsiTheme="minorHAnsi" w:cstheme="minorHAnsi"/>
          <w:spacing w:val="-4"/>
        </w:rPr>
        <w:t xml:space="preserve"> </w:t>
      </w:r>
      <w:r w:rsidRPr="00FE58E4">
        <w:rPr>
          <w:rFonts w:asciiTheme="minorHAnsi" w:hAnsiTheme="minorHAnsi" w:cstheme="minorHAnsi"/>
        </w:rPr>
        <w:t>is</w:t>
      </w:r>
      <w:r w:rsidRPr="00FE58E4">
        <w:rPr>
          <w:rFonts w:asciiTheme="minorHAnsi" w:hAnsiTheme="minorHAnsi" w:cstheme="minorHAnsi"/>
          <w:spacing w:val="-3"/>
        </w:rPr>
        <w:t xml:space="preserve"> </w:t>
      </w:r>
      <w:r w:rsidRPr="00FE58E4">
        <w:rPr>
          <w:rFonts w:asciiTheme="minorHAnsi" w:hAnsiTheme="minorHAnsi" w:cstheme="minorHAnsi"/>
        </w:rPr>
        <w:t>aangegaan</w:t>
      </w:r>
      <w:r w:rsidRPr="00FE58E4">
        <w:rPr>
          <w:rFonts w:asciiTheme="minorHAnsi" w:hAnsiTheme="minorHAnsi" w:cstheme="minorHAnsi"/>
          <w:spacing w:val="-2"/>
        </w:rPr>
        <w:t xml:space="preserve"> </w:t>
      </w:r>
      <w:r w:rsidRPr="00FE58E4">
        <w:rPr>
          <w:rFonts w:asciiTheme="minorHAnsi" w:hAnsiTheme="minorHAnsi" w:cstheme="minorHAnsi"/>
        </w:rPr>
        <w:t>voor</w:t>
      </w:r>
      <w:r w:rsidRPr="00FE58E4">
        <w:rPr>
          <w:rFonts w:asciiTheme="minorHAnsi" w:hAnsiTheme="minorHAnsi" w:cstheme="minorHAnsi"/>
          <w:spacing w:val="-3"/>
        </w:rPr>
        <w:t xml:space="preserve"> </w:t>
      </w:r>
      <w:r w:rsidR="00B704F9">
        <w:rPr>
          <w:rFonts w:asciiTheme="minorHAnsi" w:hAnsiTheme="minorHAnsi" w:cstheme="minorHAnsi"/>
          <w:spacing w:val="-3"/>
        </w:rPr>
        <w:t xml:space="preserve">de </w:t>
      </w:r>
      <w:r w:rsidR="00B704F9" w:rsidRPr="00FE58E4">
        <w:rPr>
          <w:rFonts w:asciiTheme="minorHAnsi" w:hAnsiTheme="minorHAnsi" w:cstheme="minorHAnsi"/>
        </w:rPr>
        <w:t>duur</w:t>
      </w:r>
      <w:r w:rsidR="00B704F9" w:rsidRPr="00FE58E4">
        <w:rPr>
          <w:rFonts w:asciiTheme="minorHAnsi" w:hAnsiTheme="minorHAnsi" w:cstheme="minorHAnsi"/>
          <w:spacing w:val="-4"/>
        </w:rPr>
        <w:t xml:space="preserve"> </w:t>
      </w:r>
      <w:r w:rsidR="00B704F9" w:rsidRPr="00FE58E4">
        <w:rPr>
          <w:rFonts w:asciiTheme="minorHAnsi" w:hAnsiTheme="minorHAnsi" w:cstheme="minorHAnsi"/>
        </w:rPr>
        <w:t>van</w:t>
      </w:r>
      <w:r w:rsidR="00B704F9">
        <w:rPr>
          <w:rFonts w:asciiTheme="minorHAnsi" w:hAnsiTheme="minorHAnsi" w:cstheme="minorHAnsi"/>
          <w:spacing w:val="-3"/>
        </w:rPr>
        <w:t xml:space="preserve"> drie</w:t>
      </w:r>
      <w:r w:rsidR="00B704F9" w:rsidRPr="00FE58E4">
        <w:rPr>
          <w:rFonts w:asciiTheme="minorHAnsi" w:hAnsiTheme="minorHAnsi" w:cstheme="minorHAnsi"/>
          <w:spacing w:val="-4"/>
        </w:rPr>
        <w:t xml:space="preserve"> </w:t>
      </w:r>
      <w:r w:rsidR="00B704F9" w:rsidRPr="00FE58E4">
        <w:rPr>
          <w:rFonts w:asciiTheme="minorHAnsi" w:hAnsiTheme="minorHAnsi" w:cstheme="minorHAnsi"/>
        </w:rPr>
        <w:t>jaar,</w:t>
      </w:r>
      <w:r w:rsidR="00B704F9" w:rsidRPr="00FE58E4">
        <w:rPr>
          <w:rFonts w:asciiTheme="minorHAnsi" w:hAnsiTheme="minorHAnsi" w:cstheme="minorHAnsi"/>
          <w:spacing w:val="-4"/>
        </w:rPr>
        <w:t xml:space="preserve"> </w:t>
      </w:r>
      <w:r w:rsidR="00B704F9" w:rsidRPr="00FE58E4">
        <w:rPr>
          <w:rFonts w:asciiTheme="minorHAnsi" w:hAnsiTheme="minorHAnsi" w:cstheme="minorHAnsi"/>
        </w:rPr>
        <w:t>ingaande</w:t>
      </w:r>
      <w:r w:rsidR="00B704F9" w:rsidRPr="00FE58E4">
        <w:rPr>
          <w:rFonts w:asciiTheme="minorHAnsi" w:hAnsiTheme="minorHAnsi" w:cstheme="minorHAnsi"/>
          <w:spacing w:val="-2"/>
        </w:rPr>
        <w:t xml:space="preserve"> </w:t>
      </w:r>
      <w:r w:rsidR="00B704F9" w:rsidRPr="00FE58E4">
        <w:rPr>
          <w:rFonts w:asciiTheme="minorHAnsi" w:hAnsiTheme="minorHAnsi" w:cstheme="minorHAnsi"/>
        </w:rPr>
        <w:t>op</w:t>
      </w:r>
      <w:r w:rsidR="00B704F9" w:rsidRPr="00FE58E4">
        <w:rPr>
          <w:rFonts w:asciiTheme="minorHAnsi" w:hAnsiTheme="minorHAnsi" w:cstheme="minorHAnsi"/>
          <w:spacing w:val="-3"/>
        </w:rPr>
        <w:t xml:space="preserve"> </w:t>
      </w:r>
      <w:r w:rsidR="00B704F9">
        <w:rPr>
          <w:rFonts w:asciiTheme="minorHAnsi" w:hAnsiTheme="minorHAnsi" w:cstheme="minorHAnsi"/>
        </w:rPr>
        <w:t>1 januari 2026</w:t>
      </w:r>
      <w:r w:rsidR="00B704F9" w:rsidRPr="00FE58E4">
        <w:rPr>
          <w:rFonts w:asciiTheme="minorHAnsi" w:hAnsiTheme="minorHAnsi" w:cstheme="minorHAnsi"/>
        </w:rPr>
        <w:t>.</w:t>
      </w:r>
      <w:r w:rsidR="00B704F9" w:rsidRPr="00FE58E4">
        <w:rPr>
          <w:rFonts w:asciiTheme="minorHAnsi" w:hAnsiTheme="minorHAnsi" w:cstheme="minorHAnsi"/>
          <w:spacing w:val="-2"/>
        </w:rPr>
        <w:t xml:space="preserve"> </w:t>
      </w:r>
      <w:r w:rsidR="00B704F9" w:rsidRPr="00FE58E4">
        <w:rPr>
          <w:rFonts w:asciiTheme="minorHAnsi" w:hAnsiTheme="minorHAnsi" w:cstheme="minorHAnsi"/>
        </w:rPr>
        <w:t xml:space="preserve">De Overeenkomst eindigt van rechtswege op </w:t>
      </w:r>
      <w:r w:rsidR="00B704F9">
        <w:rPr>
          <w:rFonts w:asciiTheme="minorHAnsi" w:hAnsiTheme="minorHAnsi" w:cstheme="minorHAnsi"/>
        </w:rPr>
        <w:t>31 december 2028</w:t>
      </w:r>
      <w:r w:rsidRPr="00FE58E4">
        <w:rPr>
          <w:rFonts w:asciiTheme="minorHAnsi" w:hAnsiTheme="minorHAnsi" w:cstheme="minorHAnsi"/>
        </w:rPr>
        <w:t>.</w:t>
      </w:r>
    </w:p>
    <w:p w14:paraId="2383455C" w14:textId="579C5BDA" w:rsidR="00C63C2A" w:rsidRPr="00C63C2A" w:rsidRDefault="00C63C2A" w:rsidP="00C63C2A">
      <w:pPr>
        <w:pStyle w:val="Lijstalinea"/>
        <w:numPr>
          <w:ilvl w:val="1"/>
          <w:numId w:val="30"/>
        </w:numPr>
        <w:tabs>
          <w:tab w:val="left" w:pos="567"/>
          <w:tab w:val="left" w:pos="573"/>
        </w:tabs>
        <w:spacing w:before="26" w:line="276" w:lineRule="auto"/>
        <w:ind w:left="567" w:right="243" w:hanging="425"/>
        <w:rPr>
          <w:rFonts w:asciiTheme="minorHAnsi" w:hAnsiTheme="minorHAnsi" w:cstheme="minorHAnsi"/>
        </w:rPr>
      </w:pPr>
      <w:r w:rsidRPr="00C63C2A">
        <w:rPr>
          <w:rFonts w:asciiTheme="minorHAnsi" w:hAnsiTheme="minorHAnsi" w:cstheme="minorHAnsi"/>
        </w:rPr>
        <w:t>In afwijking van artikel 2.1 kan deze Overeenkomst tweemaal voor een periode van één jaar onder gelijkblijvende voorwaarden worden verlengd. Uiterlijk zes maanden vóór het einde van de looptijd van de Overeenkomst wordt gezamenlijk bepaald of van de hiervoor genoemde verlengingsmogelijkheid gebruik wordt gemaakt. Indien geen overeenstemming wordt bereikt, eindigt de Overeenkomst van rechtswege zodra de initiële dan wel verlengde periode is bereikt.</w:t>
      </w:r>
    </w:p>
    <w:p w14:paraId="47212D9D" w14:textId="77777777" w:rsidR="0035136C" w:rsidRPr="005F5F2C" w:rsidRDefault="0035136C" w:rsidP="0035136C">
      <w:pPr>
        <w:pStyle w:val="Plattetekst"/>
        <w:spacing w:before="22" w:line="276" w:lineRule="auto"/>
        <w:rPr>
          <w:rFonts w:asciiTheme="minorHAnsi" w:hAnsiTheme="minorHAnsi" w:cstheme="minorHAnsi"/>
          <w:sz w:val="22"/>
          <w:szCs w:val="22"/>
        </w:rPr>
      </w:pPr>
    </w:p>
    <w:p w14:paraId="5EDFB97F" w14:textId="77777777" w:rsidR="0035136C" w:rsidRDefault="0035136C" w:rsidP="0035136C">
      <w:pPr>
        <w:pStyle w:val="Kop1"/>
        <w:tabs>
          <w:tab w:val="left" w:pos="1557"/>
        </w:tabs>
        <w:spacing w:line="276" w:lineRule="auto"/>
        <w:rPr>
          <w:rFonts w:asciiTheme="minorHAnsi" w:hAnsiTheme="minorHAnsi" w:cstheme="minorHAnsi"/>
          <w:sz w:val="22"/>
          <w:szCs w:val="22"/>
        </w:rPr>
      </w:pPr>
      <w:r>
        <w:rPr>
          <w:rFonts w:asciiTheme="minorHAnsi" w:hAnsiTheme="minorHAnsi" w:cstheme="minorHAnsi"/>
          <w:sz w:val="22"/>
          <w:szCs w:val="22"/>
        </w:rPr>
        <w:t>Artikel 3</w:t>
      </w:r>
      <w:r w:rsidRPr="005F5F2C">
        <w:rPr>
          <w:rFonts w:asciiTheme="minorHAnsi" w:hAnsiTheme="minorHAnsi" w:cstheme="minorHAnsi"/>
          <w:sz w:val="22"/>
          <w:szCs w:val="22"/>
        </w:rPr>
        <w:tab/>
      </w:r>
      <w:r w:rsidRPr="00207D59">
        <w:rPr>
          <w:rFonts w:asciiTheme="minorHAnsi" w:hAnsiTheme="minorHAnsi" w:cstheme="minorHAnsi"/>
          <w:sz w:val="22"/>
          <w:szCs w:val="22"/>
        </w:rPr>
        <w:t>Prijs</w:t>
      </w:r>
      <w:r>
        <w:rPr>
          <w:rFonts w:asciiTheme="minorHAnsi" w:hAnsiTheme="minorHAnsi" w:cstheme="minorHAnsi"/>
          <w:sz w:val="22"/>
          <w:szCs w:val="22"/>
        </w:rPr>
        <w:t>, indexering en facturering</w:t>
      </w:r>
    </w:p>
    <w:p w14:paraId="47DC38B1" w14:textId="4667B260" w:rsidR="0035136C" w:rsidRPr="00380A70" w:rsidRDefault="0035136C" w:rsidP="00603A98">
      <w:pPr>
        <w:pStyle w:val="Kop1"/>
        <w:numPr>
          <w:ilvl w:val="1"/>
          <w:numId w:val="34"/>
        </w:numPr>
        <w:tabs>
          <w:tab w:val="left" w:pos="1557"/>
        </w:tabs>
        <w:spacing w:line="276" w:lineRule="auto"/>
        <w:rPr>
          <w:rFonts w:asciiTheme="minorHAnsi" w:hAnsiTheme="minorHAnsi" w:cstheme="minorHAnsi"/>
          <w:b w:val="0"/>
          <w:bCs w:val="0"/>
          <w:sz w:val="22"/>
          <w:szCs w:val="22"/>
        </w:rPr>
      </w:pPr>
      <w:r w:rsidRPr="00380A70">
        <w:rPr>
          <w:rFonts w:asciiTheme="minorHAnsi" w:hAnsiTheme="minorHAnsi" w:cstheme="minorHAnsi"/>
          <w:b w:val="0"/>
          <w:bCs w:val="0"/>
          <w:sz w:val="22"/>
          <w:szCs w:val="22"/>
        </w:rPr>
        <w:t xml:space="preserve">De tarieven van de door Concessiehouder te verrichten Diensten zijn opgenomen in het door Concessiehouder bij inschrijving ingevulde en ingediende prijsblad. Voor de volledigheid zijn de tarieven opgenomen in </w:t>
      </w:r>
      <w:r w:rsidR="00067E12">
        <w:rPr>
          <w:rFonts w:asciiTheme="minorHAnsi" w:hAnsiTheme="minorHAnsi" w:cstheme="minorHAnsi"/>
          <w:b w:val="0"/>
          <w:bCs w:val="0"/>
          <w:sz w:val="22"/>
          <w:szCs w:val="22"/>
        </w:rPr>
        <w:t>Bijlage C - Prijsopgave premies</w:t>
      </w:r>
      <w:r w:rsidR="00067E12" w:rsidRPr="00380A70">
        <w:rPr>
          <w:rFonts w:asciiTheme="minorHAnsi" w:hAnsiTheme="minorHAnsi" w:cstheme="minorHAnsi"/>
          <w:b w:val="0"/>
          <w:bCs w:val="0"/>
          <w:sz w:val="22"/>
          <w:szCs w:val="22"/>
        </w:rPr>
        <w:t xml:space="preserve"> bij deze Overeenkomst</w:t>
      </w:r>
      <w:r w:rsidRPr="00380A70">
        <w:rPr>
          <w:rFonts w:asciiTheme="minorHAnsi" w:hAnsiTheme="minorHAnsi" w:cstheme="minorHAnsi"/>
          <w:b w:val="0"/>
          <w:bCs w:val="0"/>
          <w:sz w:val="22"/>
          <w:szCs w:val="22"/>
        </w:rPr>
        <w:t>.</w:t>
      </w:r>
    </w:p>
    <w:p w14:paraId="0BF0FC2B" w14:textId="77777777" w:rsidR="00C63C2A" w:rsidRDefault="0035136C" w:rsidP="00C63C2A">
      <w:pPr>
        <w:pStyle w:val="Kop1"/>
        <w:numPr>
          <w:ilvl w:val="1"/>
          <w:numId w:val="34"/>
        </w:numPr>
        <w:tabs>
          <w:tab w:val="left" w:pos="1557"/>
        </w:tabs>
        <w:spacing w:line="276" w:lineRule="auto"/>
        <w:rPr>
          <w:rFonts w:asciiTheme="minorHAnsi" w:hAnsiTheme="minorHAnsi" w:cstheme="minorHAnsi"/>
          <w:b w:val="0"/>
          <w:bCs w:val="0"/>
          <w:sz w:val="22"/>
          <w:szCs w:val="22"/>
        </w:rPr>
      </w:pPr>
      <w:r w:rsidRPr="00380A70">
        <w:rPr>
          <w:rFonts w:asciiTheme="minorHAnsi" w:hAnsiTheme="minorHAnsi" w:cstheme="minorHAnsi"/>
          <w:b w:val="0"/>
          <w:bCs w:val="0"/>
          <w:sz w:val="22"/>
          <w:szCs w:val="22"/>
        </w:rPr>
        <w:t xml:space="preserve">De tarieven genoemd in artikel </w:t>
      </w:r>
      <w:r w:rsidR="00067E12">
        <w:rPr>
          <w:rFonts w:asciiTheme="minorHAnsi" w:hAnsiTheme="minorHAnsi" w:cstheme="minorHAnsi"/>
          <w:b w:val="0"/>
          <w:bCs w:val="0"/>
          <w:sz w:val="22"/>
          <w:szCs w:val="22"/>
        </w:rPr>
        <w:t>3</w:t>
      </w:r>
      <w:r w:rsidRPr="00380A70">
        <w:rPr>
          <w:rFonts w:asciiTheme="minorHAnsi" w:hAnsiTheme="minorHAnsi" w:cstheme="minorHAnsi"/>
          <w:b w:val="0"/>
          <w:bCs w:val="0"/>
          <w:sz w:val="22"/>
          <w:szCs w:val="22"/>
        </w:rPr>
        <w:t xml:space="preserve">.1 hebben betrekking op alle door Opdrachtnemer in het kader van deze Overeenkomst te verrichten Diensten en eventueel daartoe benodigde materialen en alle daarmee samenhangende prestaties. Concessiehouder kan, behoudens situaties van opgedragen meerwerk, onder geen beding andere of extra kosten in rekening </w:t>
      </w:r>
      <w:r w:rsidRPr="00380A70">
        <w:rPr>
          <w:rFonts w:asciiTheme="minorHAnsi" w:hAnsiTheme="minorHAnsi" w:cstheme="minorHAnsi"/>
          <w:b w:val="0"/>
          <w:bCs w:val="0"/>
          <w:sz w:val="22"/>
          <w:szCs w:val="22"/>
        </w:rPr>
        <w:lastRenderedPageBreak/>
        <w:t xml:space="preserve">brengen. </w:t>
      </w:r>
    </w:p>
    <w:p w14:paraId="180C8F03" w14:textId="77777777" w:rsidR="00C63C2A" w:rsidRDefault="00C63C2A" w:rsidP="00C63C2A">
      <w:pPr>
        <w:pStyle w:val="Kop1"/>
        <w:numPr>
          <w:ilvl w:val="1"/>
          <w:numId w:val="34"/>
        </w:numPr>
        <w:tabs>
          <w:tab w:val="left" w:pos="1557"/>
        </w:tabs>
        <w:spacing w:line="276" w:lineRule="auto"/>
        <w:rPr>
          <w:rFonts w:asciiTheme="minorHAnsi" w:hAnsiTheme="minorHAnsi" w:cstheme="minorHAnsi"/>
          <w:b w:val="0"/>
          <w:bCs w:val="0"/>
          <w:sz w:val="22"/>
          <w:szCs w:val="22"/>
        </w:rPr>
      </w:pPr>
      <w:r w:rsidRPr="00C63C2A">
        <w:rPr>
          <w:rFonts w:asciiTheme="minorHAnsi" w:hAnsiTheme="minorHAnsi" w:cstheme="minorHAnsi"/>
          <w:b w:val="0"/>
          <w:bCs w:val="0"/>
          <w:sz w:val="22"/>
          <w:szCs w:val="22"/>
        </w:rPr>
        <w:t>Opdrachtnemer stelt Opdrachtgever jaarlijks uiterlijk in de tweede week van november op de hoogte van het prijspeil van het volgend jaar. Per 1 januari van het volgend jaar kunnen de geoffreerde premies voor de basisverzekering, aanvullende verzekering, eventuele tandverzekering en het gefaseerd betalen van het eigen risico van het voorgaande jaar vervolgens worden herzien. Voor het eerst kunnen de voornoemde geoffreerde premies per 1 januari 2026 worden herzien op basis van het prijspeil 2026.</w:t>
      </w:r>
    </w:p>
    <w:p w14:paraId="00858188" w14:textId="77777777" w:rsidR="00D56194" w:rsidRDefault="00D56194" w:rsidP="00C63C2A">
      <w:pPr>
        <w:pStyle w:val="Kop1"/>
        <w:tabs>
          <w:tab w:val="left" w:pos="1557"/>
        </w:tabs>
        <w:spacing w:line="276" w:lineRule="auto"/>
        <w:ind w:left="0"/>
        <w:rPr>
          <w:rFonts w:asciiTheme="minorHAnsi" w:hAnsiTheme="minorHAnsi" w:cstheme="minorHAnsi"/>
          <w:b w:val="0"/>
          <w:bCs w:val="0"/>
          <w:sz w:val="22"/>
          <w:szCs w:val="22"/>
        </w:rPr>
      </w:pPr>
    </w:p>
    <w:p w14:paraId="4B3C3AD9" w14:textId="2E6C0195" w:rsidR="0035136C" w:rsidRPr="00C63C2A" w:rsidRDefault="0035136C" w:rsidP="00C63C2A">
      <w:pPr>
        <w:pStyle w:val="Kop1"/>
        <w:tabs>
          <w:tab w:val="left" w:pos="1557"/>
        </w:tabs>
        <w:spacing w:line="276" w:lineRule="auto"/>
        <w:ind w:left="0"/>
        <w:rPr>
          <w:rFonts w:asciiTheme="minorHAnsi" w:hAnsiTheme="minorHAnsi" w:cstheme="minorHAnsi"/>
          <w:b w:val="0"/>
          <w:bCs w:val="0"/>
          <w:sz w:val="22"/>
          <w:szCs w:val="22"/>
        </w:rPr>
      </w:pPr>
      <w:r w:rsidRPr="00C63C2A">
        <w:rPr>
          <w:rFonts w:asciiTheme="minorHAnsi" w:hAnsiTheme="minorHAnsi" w:cstheme="minorHAnsi"/>
          <w:sz w:val="22"/>
          <w:szCs w:val="22"/>
        </w:rPr>
        <w:t>Artikel</w:t>
      </w:r>
      <w:r w:rsidRPr="00C63C2A">
        <w:rPr>
          <w:rFonts w:asciiTheme="minorHAnsi" w:hAnsiTheme="minorHAnsi" w:cstheme="minorHAnsi"/>
          <w:spacing w:val="-6"/>
          <w:sz w:val="22"/>
          <w:szCs w:val="22"/>
        </w:rPr>
        <w:t xml:space="preserve"> </w:t>
      </w:r>
      <w:r w:rsidRPr="00C63C2A">
        <w:rPr>
          <w:rFonts w:asciiTheme="minorHAnsi" w:hAnsiTheme="minorHAnsi" w:cstheme="minorHAnsi"/>
          <w:spacing w:val="-10"/>
          <w:sz w:val="22"/>
          <w:szCs w:val="22"/>
        </w:rPr>
        <w:t>4</w:t>
      </w:r>
      <w:r w:rsidRPr="00C63C2A">
        <w:rPr>
          <w:rFonts w:asciiTheme="minorHAnsi" w:hAnsiTheme="minorHAnsi" w:cstheme="minorHAnsi"/>
          <w:sz w:val="22"/>
          <w:szCs w:val="22"/>
        </w:rPr>
        <w:tab/>
        <w:t>Facturering</w:t>
      </w:r>
      <w:r w:rsidRPr="00C63C2A">
        <w:rPr>
          <w:rFonts w:asciiTheme="minorHAnsi" w:hAnsiTheme="minorHAnsi" w:cstheme="minorHAnsi"/>
          <w:spacing w:val="-9"/>
          <w:sz w:val="22"/>
          <w:szCs w:val="22"/>
        </w:rPr>
        <w:t xml:space="preserve"> </w:t>
      </w:r>
      <w:r w:rsidRPr="00C63C2A">
        <w:rPr>
          <w:rFonts w:asciiTheme="minorHAnsi" w:hAnsiTheme="minorHAnsi" w:cstheme="minorHAnsi"/>
          <w:sz w:val="22"/>
          <w:szCs w:val="22"/>
        </w:rPr>
        <w:t>en</w:t>
      </w:r>
      <w:r w:rsidRPr="00C63C2A">
        <w:rPr>
          <w:rFonts w:asciiTheme="minorHAnsi" w:hAnsiTheme="minorHAnsi" w:cstheme="minorHAnsi"/>
          <w:spacing w:val="-9"/>
          <w:sz w:val="22"/>
          <w:szCs w:val="22"/>
        </w:rPr>
        <w:t xml:space="preserve"> </w:t>
      </w:r>
      <w:r w:rsidRPr="00C63C2A">
        <w:rPr>
          <w:rFonts w:asciiTheme="minorHAnsi" w:hAnsiTheme="minorHAnsi" w:cstheme="minorHAnsi"/>
          <w:spacing w:val="-2"/>
          <w:sz w:val="22"/>
          <w:szCs w:val="22"/>
        </w:rPr>
        <w:t>betaling</w:t>
      </w:r>
    </w:p>
    <w:p w14:paraId="3D0215AE" w14:textId="21552BFF" w:rsidR="00067E12" w:rsidRPr="00067E12" w:rsidRDefault="00067E12" w:rsidP="00603A98">
      <w:pPr>
        <w:pStyle w:val="Lijstalinea"/>
        <w:numPr>
          <w:ilvl w:val="1"/>
          <w:numId w:val="35"/>
        </w:numPr>
        <w:spacing w:before="29" w:line="276" w:lineRule="auto"/>
        <w:ind w:left="567" w:hanging="359"/>
        <w:rPr>
          <w:rFonts w:asciiTheme="minorHAnsi" w:hAnsiTheme="minorHAnsi" w:cstheme="minorHAnsi"/>
        </w:rPr>
      </w:pPr>
      <w:r w:rsidRPr="00067E12">
        <w:rPr>
          <w:rFonts w:asciiTheme="minorHAnsi" w:hAnsiTheme="minorHAnsi" w:cstheme="minorHAnsi"/>
        </w:rPr>
        <w:t xml:space="preserve">Concessiehouder factureert de gemeentelijke bijdrage in de zorgpremie maandelijks vooraf. </w:t>
      </w:r>
      <w:r w:rsidRPr="00067E12">
        <w:rPr>
          <w:rFonts w:asciiTheme="minorHAnsi" w:hAnsiTheme="minorHAnsi" w:cstheme="minorBidi"/>
        </w:rPr>
        <w:t>De resterende premie factureert Concessiehouder rechtstreeks aan de verzekerde</w:t>
      </w:r>
      <w:r>
        <w:rPr>
          <w:rFonts w:asciiTheme="minorHAnsi" w:hAnsiTheme="minorHAnsi" w:cstheme="minorBidi"/>
        </w:rPr>
        <w:t>.</w:t>
      </w:r>
    </w:p>
    <w:p w14:paraId="60AA6E59" w14:textId="5CE44A45" w:rsidR="0035136C" w:rsidRDefault="0035136C" w:rsidP="00603A98">
      <w:pPr>
        <w:pStyle w:val="Lijstalinea"/>
        <w:numPr>
          <w:ilvl w:val="1"/>
          <w:numId w:val="35"/>
        </w:numPr>
        <w:spacing w:before="29" w:line="276" w:lineRule="auto"/>
        <w:ind w:left="567" w:hanging="359"/>
        <w:rPr>
          <w:rFonts w:asciiTheme="minorHAnsi" w:hAnsiTheme="minorHAnsi" w:cstheme="minorHAnsi"/>
        </w:rPr>
      </w:pPr>
      <w:r w:rsidRPr="004426FF">
        <w:rPr>
          <w:rFonts w:asciiTheme="minorHAnsi" w:hAnsiTheme="minorHAnsi" w:cstheme="minorHAnsi"/>
          <w:color w:val="000000"/>
          <w:spacing w:val="-2"/>
        </w:rPr>
        <w:t xml:space="preserve">Concessiehouder dient een factuur </w:t>
      </w:r>
      <w:r w:rsidRPr="004426FF">
        <w:rPr>
          <w:rFonts w:asciiTheme="minorHAnsi" w:hAnsiTheme="minorHAnsi" w:cstheme="minorHAnsi"/>
        </w:rPr>
        <w:t xml:space="preserve">digitaal te versturen naar: </w:t>
      </w:r>
      <w:hyperlink r:id="rId14" w:history="1">
        <w:r w:rsidRPr="0026003A">
          <w:rPr>
            <w:rStyle w:val="Hyperlink"/>
            <w:rFonts w:asciiTheme="minorHAnsi" w:hAnsiTheme="minorHAnsi" w:cstheme="minorHAnsi"/>
          </w:rPr>
          <w:t>e-factuur@leusden.nl</w:t>
        </w:r>
      </w:hyperlink>
      <w:r>
        <w:rPr>
          <w:rFonts w:asciiTheme="minorHAnsi" w:hAnsiTheme="minorHAnsi" w:cstheme="minorHAnsi"/>
          <w:u w:val="single"/>
        </w:rPr>
        <w:t xml:space="preserve">. </w:t>
      </w:r>
      <w:r w:rsidRPr="004426FF">
        <w:rPr>
          <w:rFonts w:asciiTheme="minorHAnsi" w:hAnsiTheme="minorHAnsi" w:cstheme="minorHAnsi"/>
        </w:rPr>
        <w:t>De facturen moeten zijn voorzien</w:t>
      </w:r>
      <w:r>
        <w:rPr>
          <w:rFonts w:asciiTheme="minorHAnsi" w:hAnsiTheme="minorHAnsi" w:cstheme="minorHAnsi"/>
        </w:rPr>
        <w:t xml:space="preserve"> van het kenmerk 66304/411014 en routenummer 10368</w:t>
      </w:r>
      <w:r w:rsidRPr="004426FF">
        <w:rPr>
          <w:rFonts w:asciiTheme="minorHAnsi" w:hAnsiTheme="minorHAnsi" w:cstheme="minorHAnsi"/>
        </w:rPr>
        <w:t xml:space="preserve">. Facturen zonder </w:t>
      </w:r>
      <w:r>
        <w:rPr>
          <w:rFonts w:asciiTheme="minorHAnsi" w:hAnsiTheme="minorHAnsi" w:cstheme="minorHAnsi"/>
        </w:rPr>
        <w:t>deze gegevens</w:t>
      </w:r>
      <w:r w:rsidRPr="004426FF">
        <w:rPr>
          <w:rFonts w:asciiTheme="minorHAnsi" w:hAnsiTheme="minorHAnsi" w:cstheme="minorHAnsi"/>
        </w:rPr>
        <w:t xml:space="preserve"> kunnen niet direct in behandeling worden genomen. Op de factuur dient de gemeente </w:t>
      </w:r>
      <w:r>
        <w:rPr>
          <w:rFonts w:asciiTheme="minorHAnsi" w:hAnsiTheme="minorHAnsi" w:cstheme="minorHAnsi"/>
        </w:rPr>
        <w:t>Leusden</w:t>
      </w:r>
      <w:r w:rsidRPr="004426FF">
        <w:rPr>
          <w:rFonts w:asciiTheme="minorHAnsi" w:hAnsiTheme="minorHAnsi" w:cstheme="minorHAnsi"/>
        </w:rPr>
        <w:t xml:space="preserve"> als volgt te zijn aangeschreven:</w:t>
      </w:r>
    </w:p>
    <w:p w14:paraId="05582C2B" w14:textId="77777777" w:rsidR="0035136C" w:rsidRPr="00F40D49" w:rsidRDefault="0035136C" w:rsidP="0035136C">
      <w:pPr>
        <w:pStyle w:val="Lijstalinea"/>
        <w:spacing w:before="29" w:line="276" w:lineRule="auto"/>
        <w:ind w:left="567" w:firstLine="0"/>
        <w:rPr>
          <w:rFonts w:asciiTheme="minorHAnsi" w:hAnsiTheme="minorHAnsi" w:cstheme="minorHAnsi"/>
          <w:i/>
          <w:iCs/>
        </w:rPr>
      </w:pPr>
      <w:r>
        <w:rPr>
          <w:rFonts w:asciiTheme="minorHAnsi" w:hAnsiTheme="minorHAnsi" w:cstheme="minorHAnsi"/>
          <w:i/>
          <w:iCs/>
        </w:rPr>
        <w:t>G</w:t>
      </w:r>
      <w:r w:rsidRPr="00F40D49">
        <w:rPr>
          <w:rFonts w:asciiTheme="minorHAnsi" w:hAnsiTheme="minorHAnsi" w:cstheme="minorHAnsi"/>
          <w:i/>
          <w:iCs/>
        </w:rPr>
        <w:t xml:space="preserve">emeente </w:t>
      </w:r>
      <w:r>
        <w:rPr>
          <w:rFonts w:asciiTheme="minorHAnsi" w:hAnsiTheme="minorHAnsi" w:cstheme="minorHAnsi"/>
          <w:i/>
          <w:iCs/>
        </w:rPr>
        <w:t>Leusden</w:t>
      </w:r>
    </w:p>
    <w:p w14:paraId="22A32D50" w14:textId="77777777" w:rsidR="0035136C" w:rsidRPr="00F40D49" w:rsidRDefault="0035136C" w:rsidP="0035136C">
      <w:pPr>
        <w:pStyle w:val="Lijstalinea"/>
        <w:spacing w:before="29" w:line="276" w:lineRule="auto"/>
        <w:ind w:left="567" w:firstLine="0"/>
        <w:rPr>
          <w:rFonts w:asciiTheme="minorHAnsi" w:hAnsiTheme="minorHAnsi" w:cstheme="minorHAnsi"/>
          <w:i/>
          <w:iCs/>
        </w:rPr>
      </w:pPr>
      <w:r>
        <w:rPr>
          <w:rFonts w:asciiTheme="minorHAnsi" w:hAnsiTheme="minorHAnsi" w:cstheme="minorHAnsi"/>
          <w:i/>
          <w:iCs/>
        </w:rPr>
        <w:t xml:space="preserve">’t Erf </w:t>
      </w:r>
      <w:r w:rsidRPr="00F40D49">
        <w:rPr>
          <w:rFonts w:asciiTheme="minorHAnsi" w:hAnsiTheme="minorHAnsi" w:cstheme="minorHAnsi"/>
          <w:i/>
          <w:iCs/>
        </w:rPr>
        <w:t>1</w:t>
      </w:r>
    </w:p>
    <w:p w14:paraId="690E18AC" w14:textId="77777777" w:rsidR="0035136C" w:rsidRPr="005F5511" w:rsidRDefault="0035136C" w:rsidP="0035136C">
      <w:pPr>
        <w:pStyle w:val="Lijstalinea"/>
        <w:spacing w:before="29" w:line="276" w:lineRule="auto"/>
        <w:ind w:left="567" w:firstLine="0"/>
        <w:rPr>
          <w:rFonts w:asciiTheme="minorHAnsi" w:hAnsiTheme="minorHAnsi" w:cstheme="minorHAnsi"/>
        </w:rPr>
      </w:pPr>
      <w:r>
        <w:rPr>
          <w:rFonts w:asciiTheme="minorHAnsi" w:hAnsiTheme="minorHAnsi" w:cstheme="minorHAnsi"/>
          <w:i/>
          <w:iCs/>
        </w:rPr>
        <w:t>3831 NA Leusden</w:t>
      </w:r>
    </w:p>
    <w:p w14:paraId="5CD56AAE" w14:textId="77777777" w:rsidR="0035136C" w:rsidRPr="00F40D49" w:rsidRDefault="0035136C" w:rsidP="00603A98">
      <w:pPr>
        <w:pStyle w:val="Lijstalinea"/>
        <w:widowControl/>
        <w:numPr>
          <w:ilvl w:val="1"/>
          <w:numId w:val="35"/>
        </w:numPr>
        <w:suppressAutoHyphens/>
        <w:overflowPunct w:val="0"/>
        <w:adjustRightInd w:val="0"/>
        <w:spacing w:line="276" w:lineRule="auto"/>
        <w:ind w:left="567" w:right="-1" w:hanging="425"/>
        <w:textAlignment w:val="baseline"/>
        <w:rPr>
          <w:rFonts w:asciiTheme="minorHAnsi" w:hAnsiTheme="minorHAnsi" w:cstheme="minorHAnsi"/>
          <w:lang w:val="nl"/>
        </w:rPr>
      </w:pPr>
      <w:r w:rsidRPr="000774BD">
        <w:rPr>
          <w:rFonts w:asciiTheme="minorHAnsi" w:hAnsiTheme="minorHAnsi" w:cstheme="minorHAnsi"/>
          <w:lang w:val="nl"/>
        </w:rPr>
        <w:t>Het versturen van e-facturen is toegestaan. Na gunning dient Opdrachtnemer dit nader a</w:t>
      </w:r>
      <w:r>
        <w:rPr>
          <w:rFonts w:asciiTheme="minorHAnsi" w:hAnsiTheme="minorHAnsi" w:cstheme="minorHAnsi"/>
          <w:lang w:val="nl"/>
        </w:rPr>
        <w:t xml:space="preserve">f </w:t>
      </w:r>
      <w:r w:rsidRPr="00F40D49">
        <w:rPr>
          <w:rFonts w:asciiTheme="minorHAnsi" w:hAnsiTheme="minorHAnsi" w:cstheme="minorHAnsi"/>
          <w:lang w:val="nl"/>
        </w:rPr>
        <w:t xml:space="preserve">te stemmen met de afdeling Financiële Administratie van de Opdrachtgever via </w:t>
      </w:r>
      <w:hyperlink r:id="rId15" w:history="1">
        <w:r w:rsidRPr="00B02CB2">
          <w:rPr>
            <w:rStyle w:val="Hyperlink"/>
            <w:rFonts w:asciiTheme="minorHAnsi" w:hAnsiTheme="minorHAnsi" w:cstheme="minorHAnsi"/>
            <w:lang w:val="nl"/>
          </w:rPr>
          <w:t>e-factuur@leusden.nl</w:t>
        </w:r>
      </w:hyperlink>
      <w:r>
        <w:rPr>
          <w:rFonts w:asciiTheme="minorHAnsi" w:hAnsiTheme="minorHAnsi" w:cstheme="minorHAnsi"/>
          <w:lang w:val="nl"/>
        </w:rPr>
        <w:t xml:space="preserve">. </w:t>
      </w:r>
    </w:p>
    <w:p w14:paraId="026A7A25" w14:textId="77777777" w:rsidR="0035136C" w:rsidRPr="00F40D49" w:rsidRDefault="0035136C" w:rsidP="00603A98">
      <w:pPr>
        <w:pStyle w:val="Lijstalinea"/>
        <w:widowControl/>
        <w:numPr>
          <w:ilvl w:val="1"/>
          <w:numId w:val="35"/>
        </w:numPr>
        <w:suppressAutoHyphens/>
        <w:overflowPunct w:val="0"/>
        <w:adjustRightInd w:val="0"/>
        <w:spacing w:line="276" w:lineRule="auto"/>
        <w:ind w:left="567" w:right="-1" w:hanging="425"/>
        <w:textAlignment w:val="baseline"/>
        <w:rPr>
          <w:rFonts w:asciiTheme="minorHAnsi" w:hAnsiTheme="minorHAnsi" w:cstheme="minorHAnsi"/>
          <w:lang w:val="nl"/>
        </w:rPr>
      </w:pPr>
      <w:r w:rsidRPr="00F40D49">
        <w:rPr>
          <w:rFonts w:asciiTheme="minorHAnsi" w:hAnsiTheme="minorHAnsi" w:cstheme="minorHAnsi"/>
          <w:lang w:val="nl"/>
        </w:rPr>
        <w:t xml:space="preserve">Overschrijding van een betalingstermijn door </w:t>
      </w:r>
      <w:r>
        <w:rPr>
          <w:rFonts w:asciiTheme="minorHAnsi" w:hAnsiTheme="minorHAnsi" w:cstheme="minorHAnsi"/>
          <w:lang w:val="nl"/>
        </w:rPr>
        <w:t xml:space="preserve">Concessieverlener </w:t>
      </w:r>
      <w:r w:rsidRPr="00F40D49">
        <w:rPr>
          <w:rFonts w:asciiTheme="minorHAnsi" w:hAnsiTheme="minorHAnsi" w:cstheme="minorHAnsi"/>
          <w:lang w:val="nl"/>
        </w:rPr>
        <w:t xml:space="preserve">of niet-betaling van een factuur op grond van vermoedelijke onjuistheid daarvan of ingeval van ondeugdelijkheid van de gefactureerde Diensten geeft </w:t>
      </w:r>
      <w:r>
        <w:rPr>
          <w:rFonts w:asciiTheme="minorHAnsi" w:hAnsiTheme="minorHAnsi" w:cstheme="minorHAnsi"/>
          <w:lang w:val="nl"/>
        </w:rPr>
        <w:t xml:space="preserve">Concessiehouder </w:t>
      </w:r>
      <w:r w:rsidRPr="00F40D49">
        <w:rPr>
          <w:rFonts w:asciiTheme="minorHAnsi" w:hAnsiTheme="minorHAnsi" w:cstheme="minorHAnsi"/>
          <w:lang w:val="nl"/>
        </w:rPr>
        <w:t>niet het recht zijn werkzaamheden op te schorten dan wel te beëindigen.</w:t>
      </w:r>
    </w:p>
    <w:p w14:paraId="49DC8441" w14:textId="77777777" w:rsidR="0035136C" w:rsidRPr="005F5F2C" w:rsidRDefault="0035136C" w:rsidP="0035136C">
      <w:pPr>
        <w:pStyle w:val="Lijstalinea"/>
        <w:spacing w:before="29" w:line="276" w:lineRule="auto"/>
        <w:ind w:left="567" w:firstLine="0"/>
        <w:rPr>
          <w:rFonts w:asciiTheme="minorHAnsi" w:hAnsiTheme="minorHAnsi" w:cstheme="minorHAnsi"/>
        </w:rPr>
      </w:pPr>
    </w:p>
    <w:p w14:paraId="2BCA8EE7" w14:textId="77777777" w:rsidR="0035136C" w:rsidRPr="005F5F2C" w:rsidRDefault="0035136C" w:rsidP="0035136C">
      <w:pPr>
        <w:pStyle w:val="Kop1"/>
        <w:tabs>
          <w:tab w:val="left" w:pos="1557"/>
        </w:tabs>
        <w:spacing w:line="276" w:lineRule="auto"/>
        <w:rPr>
          <w:rFonts w:asciiTheme="minorHAnsi" w:hAnsiTheme="minorHAnsi" w:cstheme="minorHAnsi"/>
          <w:sz w:val="22"/>
          <w:szCs w:val="22"/>
        </w:rPr>
      </w:pPr>
      <w:r w:rsidRPr="005F5F2C">
        <w:rPr>
          <w:rFonts w:asciiTheme="minorHAnsi" w:hAnsiTheme="minorHAnsi" w:cstheme="minorHAnsi"/>
          <w:sz w:val="22"/>
          <w:szCs w:val="22"/>
        </w:rPr>
        <w:t>Artikel</w:t>
      </w:r>
      <w:r w:rsidRPr="005F5F2C">
        <w:rPr>
          <w:rFonts w:asciiTheme="minorHAnsi" w:hAnsiTheme="minorHAnsi" w:cstheme="minorHAnsi"/>
          <w:spacing w:val="-6"/>
          <w:sz w:val="22"/>
          <w:szCs w:val="22"/>
        </w:rPr>
        <w:t xml:space="preserve"> </w:t>
      </w:r>
      <w:r>
        <w:rPr>
          <w:rFonts w:asciiTheme="minorHAnsi" w:hAnsiTheme="minorHAnsi" w:cstheme="minorHAnsi"/>
          <w:spacing w:val="-10"/>
          <w:sz w:val="22"/>
          <w:szCs w:val="22"/>
        </w:rPr>
        <w:t>5</w:t>
      </w:r>
      <w:r w:rsidRPr="005F5F2C">
        <w:rPr>
          <w:rFonts w:asciiTheme="minorHAnsi" w:hAnsiTheme="minorHAnsi" w:cstheme="minorHAnsi"/>
          <w:sz w:val="22"/>
          <w:szCs w:val="22"/>
        </w:rPr>
        <w:tab/>
      </w:r>
      <w:r w:rsidRPr="005F5F2C">
        <w:rPr>
          <w:rFonts w:asciiTheme="minorHAnsi" w:hAnsiTheme="minorHAnsi" w:cstheme="minorHAnsi"/>
          <w:spacing w:val="-2"/>
          <w:sz w:val="22"/>
          <w:szCs w:val="22"/>
        </w:rPr>
        <w:t>Contactpersonen</w:t>
      </w:r>
    </w:p>
    <w:p w14:paraId="14D903DF" w14:textId="77777777" w:rsidR="0035136C" w:rsidRPr="007A7288" w:rsidRDefault="0035136C" w:rsidP="00067E12">
      <w:pPr>
        <w:pStyle w:val="Lijstalinea"/>
        <w:numPr>
          <w:ilvl w:val="1"/>
          <w:numId w:val="36"/>
        </w:numPr>
        <w:tabs>
          <w:tab w:val="left" w:pos="571"/>
          <w:tab w:val="left" w:pos="573"/>
        </w:tabs>
        <w:spacing w:before="27" w:line="276" w:lineRule="auto"/>
        <w:ind w:right="75"/>
        <w:rPr>
          <w:rFonts w:asciiTheme="minorHAnsi" w:hAnsiTheme="minorHAnsi" w:cstheme="minorHAnsi"/>
        </w:rPr>
      </w:pPr>
      <w:r w:rsidRPr="007A7288">
        <w:rPr>
          <w:rFonts w:asciiTheme="minorHAnsi" w:hAnsiTheme="minorHAnsi" w:cstheme="minorHAnsi"/>
        </w:rPr>
        <w:t xml:space="preserve">Contactpersoon voor </w:t>
      </w:r>
      <w:r>
        <w:rPr>
          <w:rFonts w:asciiTheme="minorHAnsi" w:hAnsiTheme="minorHAnsi" w:cstheme="minorHAnsi"/>
        </w:rPr>
        <w:t>Concessieverlener</w:t>
      </w:r>
      <w:r w:rsidRPr="007A7288">
        <w:rPr>
          <w:rFonts w:asciiTheme="minorHAnsi" w:hAnsiTheme="minorHAnsi" w:cstheme="minorHAnsi"/>
        </w:rPr>
        <w:t xml:space="preserve"> is </w:t>
      </w:r>
      <w:proofErr w:type="spellStart"/>
      <w:r>
        <w:rPr>
          <w:rFonts w:asciiTheme="minorHAnsi" w:hAnsiTheme="minorHAnsi" w:cstheme="minorHAnsi"/>
        </w:rPr>
        <w:t>Prisca</w:t>
      </w:r>
      <w:proofErr w:type="spellEnd"/>
      <w:r>
        <w:rPr>
          <w:rFonts w:asciiTheme="minorHAnsi" w:hAnsiTheme="minorHAnsi" w:cstheme="minorHAnsi"/>
        </w:rPr>
        <w:t xml:space="preserve"> Braat, bereikbaar via </w:t>
      </w:r>
      <w:hyperlink r:id="rId16" w:history="1">
        <w:r w:rsidRPr="0026003A">
          <w:rPr>
            <w:rStyle w:val="Hyperlink"/>
            <w:rFonts w:asciiTheme="minorHAnsi" w:hAnsiTheme="minorHAnsi" w:cstheme="minorHAnsi"/>
          </w:rPr>
          <w:t>p.braat@leusden.nl</w:t>
        </w:r>
      </w:hyperlink>
      <w:r>
        <w:rPr>
          <w:rFonts w:asciiTheme="minorHAnsi" w:hAnsiTheme="minorHAnsi" w:cstheme="minorHAnsi"/>
        </w:rPr>
        <w:t xml:space="preserve"> en telefoonnummer 06-83243695</w:t>
      </w:r>
      <w:r w:rsidRPr="007A7288">
        <w:rPr>
          <w:rFonts w:asciiTheme="minorHAnsi" w:hAnsiTheme="minorHAnsi" w:cstheme="minorHAnsi"/>
        </w:rPr>
        <w:t>.</w:t>
      </w:r>
    </w:p>
    <w:p w14:paraId="64762E38" w14:textId="77777777" w:rsidR="0035136C" w:rsidRPr="007A7288" w:rsidRDefault="0035136C" w:rsidP="0035136C">
      <w:pPr>
        <w:pStyle w:val="Lijstalinea"/>
        <w:tabs>
          <w:tab w:val="left" w:pos="571"/>
          <w:tab w:val="left" w:pos="573"/>
        </w:tabs>
        <w:spacing w:before="27" w:line="276" w:lineRule="auto"/>
        <w:ind w:left="501" w:right="75" w:firstLine="0"/>
        <w:rPr>
          <w:rFonts w:asciiTheme="minorHAnsi" w:hAnsiTheme="minorHAnsi" w:cstheme="minorHAnsi"/>
        </w:rPr>
      </w:pPr>
      <w:r w:rsidRPr="007A7288">
        <w:rPr>
          <w:rFonts w:asciiTheme="minorHAnsi" w:hAnsiTheme="minorHAnsi" w:cstheme="minorHAnsi"/>
        </w:rPr>
        <w:t xml:space="preserve">Contactpersoon voor </w:t>
      </w:r>
      <w:r>
        <w:rPr>
          <w:rFonts w:asciiTheme="minorHAnsi" w:hAnsiTheme="minorHAnsi" w:cstheme="minorHAnsi"/>
        </w:rPr>
        <w:t>Concessiehoud</w:t>
      </w:r>
      <w:r w:rsidRPr="007A7288">
        <w:rPr>
          <w:rFonts w:asciiTheme="minorHAnsi" w:hAnsiTheme="minorHAnsi" w:cstheme="minorHAnsi"/>
        </w:rPr>
        <w:t xml:space="preserve">er is </w:t>
      </w:r>
      <w:r w:rsidRPr="00303449">
        <w:rPr>
          <w:rFonts w:asciiTheme="minorHAnsi" w:hAnsiTheme="minorHAnsi" w:cstheme="minorHAnsi"/>
          <w:highlight w:val="yellow"/>
        </w:rPr>
        <w:t>NAAM</w:t>
      </w:r>
      <w:r>
        <w:rPr>
          <w:rFonts w:asciiTheme="minorHAnsi" w:hAnsiTheme="minorHAnsi" w:cstheme="minorHAnsi"/>
        </w:rPr>
        <w:t xml:space="preserve">, bereikbaar via </w:t>
      </w:r>
      <w:r w:rsidRPr="00303449">
        <w:rPr>
          <w:rFonts w:asciiTheme="minorHAnsi" w:hAnsiTheme="minorHAnsi" w:cstheme="minorHAnsi"/>
          <w:highlight w:val="yellow"/>
        </w:rPr>
        <w:t>EMAIL en TEL</w:t>
      </w:r>
      <w:r w:rsidRPr="007A7288">
        <w:rPr>
          <w:rFonts w:asciiTheme="minorHAnsi" w:hAnsiTheme="minorHAnsi" w:cstheme="minorHAnsi"/>
        </w:rPr>
        <w:t>.</w:t>
      </w:r>
    </w:p>
    <w:p w14:paraId="24D7FAA1" w14:textId="77777777" w:rsidR="0035136C" w:rsidRPr="00303449" w:rsidRDefault="0035136C" w:rsidP="00067E12">
      <w:pPr>
        <w:pStyle w:val="Lijstalinea"/>
        <w:numPr>
          <w:ilvl w:val="1"/>
          <w:numId w:val="36"/>
        </w:numPr>
        <w:tabs>
          <w:tab w:val="left" w:pos="571"/>
          <w:tab w:val="left" w:pos="573"/>
        </w:tabs>
        <w:spacing w:before="27" w:line="276" w:lineRule="auto"/>
        <w:ind w:right="75"/>
        <w:rPr>
          <w:rFonts w:asciiTheme="minorHAnsi" w:hAnsiTheme="minorHAnsi" w:cstheme="minorHAnsi"/>
        </w:rPr>
      </w:pPr>
      <w:r w:rsidRPr="0826D181">
        <w:rPr>
          <w:rFonts w:asciiTheme="minorHAnsi" w:hAnsiTheme="minorHAnsi" w:cstheme="minorBidi"/>
        </w:rPr>
        <w:t>De in artikel 5.1 genoemde contactpersonen kunnen geen bindende afspraken maken in aanvulling op of afwijking van deze Overeenkomst.</w:t>
      </w:r>
    </w:p>
    <w:p w14:paraId="0CB6B5A1" w14:textId="77777777" w:rsidR="0035136C" w:rsidRPr="005F5F2C" w:rsidRDefault="0035136C" w:rsidP="0035136C">
      <w:pPr>
        <w:pStyle w:val="Plattetekst"/>
        <w:spacing w:before="26" w:line="276" w:lineRule="auto"/>
        <w:rPr>
          <w:rFonts w:asciiTheme="minorHAnsi" w:hAnsiTheme="minorHAnsi" w:cstheme="minorHAnsi"/>
          <w:sz w:val="22"/>
          <w:szCs w:val="22"/>
        </w:rPr>
      </w:pPr>
    </w:p>
    <w:p w14:paraId="5789A9F4" w14:textId="39B714F7" w:rsidR="0035136C" w:rsidRPr="00067E12" w:rsidRDefault="0035136C" w:rsidP="00067E12">
      <w:pPr>
        <w:pStyle w:val="Kop1"/>
        <w:tabs>
          <w:tab w:val="left" w:pos="1557"/>
        </w:tabs>
        <w:spacing w:line="276" w:lineRule="auto"/>
        <w:rPr>
          <w:rFonts w:asciiTheme="minorHAnsi" w:hAnsiTheme="minorHAnsi" w:cstheme="minorHAnsi"/>
          <w:sz w:val="22"/>
          <w:szCs w:val="22"/>
        </w:rPr>
      </w:pPr>
      <w:r w:rsidRPr="005F5F2C">
        <w:rPr>
          <w:rFonts w:asciiTheme="minorHAnsi" w:hAnsiTheme="minorHAnsi" w:cstheme="minorHAnsi"/>
          <w:sz w:val="22"/>
          <w:szCs w:val="22"/>
        </w:rPr>
        <w:t>Artikel</w:t>
      </w:r>
      <w:r w:rsidRPr="005F5F2C">
        <w:rPr>
          <w:rFonts w:asciiTheme="minorHAnsi" w:hAnsiTheme="minorHAnsi" w:cstheme="minorHAnsi"/>
          <w:spacing w:val="-6"/>
          <w:sz w:val="22"/>
          <w:szCs w:val="22"/>
        </w:rPr>
        <w:t xml:space="preserve"> </w:t>
      </w:r>
      <w:r>
        <w:rPr>
          <w:rFonts w:asciiTheme="minorHAnsi" w:hAnsiTheme="minorHAnsi" w:cstheme="minorHAnsi"/>
          <w:spacing w:val="-5"/>
          <w:sz w:val="22"/>
          <w:szCs w:val="22"/>
        </w:rPr>
        <w:t>6</w:t>
      </w:r>
      <w:r w:rsidRPr="005F5F2C">
        <w:rPr>
          <w:rFonts w:asciiTheme="minorHAnsi" w:hAnsiTheme="minorHAnsi" w:cstheme="minorHAnsi"/>
          <w:sz w:val="22"/>
          <w:szCs w:val="22"/>
        </w:rPr>
        <w:tab/>
        <w:t>Overige</w:t>
      </w:r>
      <w:r w:rsidRPr="005F5F2C">
        <w:rPr>
          <w:rFonts w:asciiTheme="minorHAnsi" w:hAnsiTheme="minorHAnsi" w:cstheme="minorHAnsi"/>
          <w:spacing w:val="-11"/>
          <w:sz w:val="22"/>
          <w:szCs w:val="22"/>
        </w:rPr>
        <w:t xml:space="preserve"> </w:t>
      </w:r>
      <w:r w:rsidRPr="005F5F2C">
        <w:rPr>
          <w:rFonts w:asciiTheme="minorHAnsi" w:hAnsiTheme="minorHAnsi" w:cstheme="minorHAnsi"/>
          <w:spacing w:val="-2"/>
          <w:sz w:val="22"/>
          <w:szCs w:val="22"/>
        </w:rPr>
        <w:t>bepalingen</w:t>
      </w:r>
    </w:p>
    <w:p w14:paraId="7A149BC6" w14:textId="3CC6033D" w:rsidR="00067E12" w:rsidRPr="00067E12" w:rsidRDefault="00067E12" w:rsidP="00067E12">
      <w:pPr>
        <w:pStyle w:val="Lijstalinea"/>
        <w:numPr>
          <w:ilvl w:val="1"/>
          <w:numId w:val="37"/>
        </w:numPr>
        <w:spacing w:line="276" w:lineRule="auto"/>
        <w:ind w:left="567" w:hanging="425"/>
        <w:rPr>
          <w:rFonts w:asciiTheme="minorHAnsi" w:hAnsiTheme="minorHAnsi" w:cstheme="minorHAnsi"/>
        </w:rPr>
      </w:pPr>
      <w:r w:rsidRPr="00067E12">
        <w:rPr>
          <w:rFonts w:asciiTheme="minorHAnsi" w:hAnsiTheme="minorHAnsi" w:cstheme="minorHAnsi"/>
        </w:rPr>
        <w:t xml:space="preserve">Op deze Overeenkomst zijn uitsluitend van toepassing de VNG Algemene Inkoopvoorwaarden </w:t>
      </w:r>
      <w:r>
        <w:rPr>
          <w:rFonts w:asciiTheme="minorHAnsi" w:hAnsiTheme="minorHAnsi" w:cstheme="minorHAnsi"/>
        </w:rPr>
        <w:t>(Bijlage 2)</w:t>
      </w:r>
      <w:r w:rsidRPr="00067E12">
        <w:rPr>
          <w:rFonts w:asciiTheme="minorHAnsi" w:hAnsiTheme="minorHAnsi" w:cstheme="minorHAnsi"/>
        </w:rPr>
        <w:t>, voor zover daarvan in deze Overeenkomst niet wordt afgeweken. De toepasselijkheid van (eventuele) algemene en bijzondere voorwaarden van Concessiehouder is uitgesloten.</w:t>
      </w:r>
    </w:p>
    <w:p w14:paraId="5749EBCD" w14:textId="61BBBB7D" w:rsidR="0035136C" w:rsidRPr="004F3533" w:rsidRDefault="0035136C" w:rsidP="00067E12">
      <w:pPr>
        <w:pStyle w:val="Lijstalinea"/>
        <w:numPr>
          <w:ilvl w:val="1"/>
          <w:numId w:val="37"/>
        </w:numPr>
        <w:spacing w:line="276" w:lineRule="auto"/>
        <w:ind w:left="567" w:hanging="425"/>
        <w:rPr>
          <w:rFonts w:asciiTheme="minorHAnsi" w:hAnsiTheme="minorHAnsi" w:cstheme="minorHAnsi"/>
        </w:rPr>
      </w:pPr>
      <w:r w:rsidRPr="004F3533">
        <w:rPr>
          <w:rFonts w:asciiTheme="minorHAnsi" w:hAnsiTheme="minorHAnsi" w:cstheme="minorHAnsi"/>
        </w:rPr>
        <w:t>Bij beëindiging van de Overeenkomst is Concessiehouder gehouden</w:t>
      </w:r>
      <w:r w:rsidRPr="004F3533">
        <w:rPr>
          <w:rFonts w:asciiTheme="minorHAnsi" w:hAnsiTheme="minorHAnsi" w:cstheme="minorHAnsi"/>
          <w:spacing w:val="-7"/>
        </w:rPr>
        <w:t xml:space="preserve"> </w:t>
      </w:r>
      <w:r w:rsidRPr="004F3533">
        <w:rPr>
          <w:rFonts w:asciiTheme="minorHAnsi" w:hAnsiTheme="minorHAnsi" w:cstheme="minorHAnsi"/>
        </w:rPr>
        <w:t>mee</w:t>
      </w:r>
      <w:r w:rsidRPr="004F3533">
        <w:rPr>
          <w:rFonts w:asciiTheme="minorHAnsi" w:hAnsiTheme="minorHAnsi" w:cstheme="minorHAnsi"/>
          <w:spacing w:val="-9"/>
        </w:rPr>
        <w:t xml:space="preserve"> </w:t>
      </w:r>
      <w:r w:rsidRPr="004F3533">
        <w:rPr>
          <w:rFonts w:asciiTheme="minorHAnsi" w:hAnsiTheme="minorHAnsi" w:cstheme="minorHAnsi"/>
        </w:rPr>
        <w:t>te</w:t>
      </w:r>
      <w:r w:rsidRPr="004F3533">
        <w:rPr>
          <w:rFonts w:asciiTheme="minorHAnsi" w:hAnsiTheme="minorHAnsi" w:cstheme="minorHAnsi"/>
          <w:spacing w:val="-7"/>
        </w:rPr>
        <w:t xml:space="preserve"> </w:t>
      </w:r>
      <w:r w:rsidRPr="004F3533">
        <w:rPr>
          <w:rFonts w:asciiTheme="minorHAnsi" w:hAnsiTheme="minorHAnsi" w:cstheme="minorHAnsi"/>
        </w:rPr>
        <w:t>werken</w:t>
      </w:r>
      <w:r w:rsidRPr="004F3533">
        <w:rPr>
          <w:rFonts w:asciiTheme="minorHAnsi" w:hAnsiTheme="minorHAnsi" w:cstheme="minorHAnsi"/>
          <w:spacing w:val="-6"/>
        </w:rPr>
        <w:t xml:space="preserve"> </w:t>
      </w:r>
      <w:r w:rsidRPr="004F3533">
        <w:rPr>
          <w:rFonts w:asciiTheme="minorHAnsi" w:hAnsiTheme="minorHAnsi" w:cstheme="minorHAnsi"/>
          <w:spacing w:val="-4"/>
        </w:rPr>
        <w:t>aan:</w:t>
      </w:r>
    </w:p>
    <w:p w14:paraId="49E80278" w14:textId="77777777" w:rsidR="0035136C" w:rsidRPr="005F5F2C" w:rsidRDefault="0035136C" w:rsidP="0035136C">
      <w:pPr>
        <w:pStyle w:val="Lijstalinea"/>
        <w:numPr>
          <w:ilvl w:val="2"/>
          <w:numId w:val="18"/>
        </w:numPr>
        <w:tabs>
          <w:tab w:val="left" w:pos="848"/>
        </w:tabs>
        <w:spacing w:before="27" w:line="276" w:lineRule="auto"/>
        <w:ind w:left="851" w:right="223" w:hanging="284"/>
        <w:rPr>
          <w:rFonts w:asciiTheme="minorHAnsi" w:hAnsiTheme="minorHAnsi" w:cstheme="minorHAnsi"/>
        </w:rPr>
      </w:pPr>
      <w:r w:rsidRPr="005F5F2C">
        <w:rPr>
          <w:rFonts w:asciiTheme="minorHAnsi" w:hAnsiTheme="minorHAnsi" w:cstheme="minorHAnsi"/>
        </w:rPr>
        <w:t>informatieverstrekking</w:t>
      </w:r>
      <w:r w:rsidRPr="005F5F2C">
        <w:rPr>
          <w:rFonts w:asciiTheme="minorHAnsi" w:hAnsiTheme="minorHAnsi" w:cstheme="minorHAnsi"/>
          <w:spacing w:val="-6"/>
        </w:rPr>
        <w:t xml:space="preserve"> </w:t>
      </w:r>
      <w:r w:rsidRPr="005F5F2C">
        <w:rPr>
          <w:rFonts w:asciiTheme="minorHAnsi" w:hAnsiTheme="minorHAnsi" w:cstheme="minorHAnsi"/>
        </w:rPr>
        <w:t>ten</w:t>
      </w:r>
      <w:r w:rsidRPr="005F5F2C">
        <w:rPr>
          <w:rFonts w:asciiTheme="minorHAnsi" w:hAnsiTheme="minorHAnsi" w:cstheme="minorHAnsi"/>
          <w:spacing w:val="-4"/>
        </w:rPr>
        <w:t xml:space="preserve"> </w:t>
      </w:r>
      <w:r w:rsidRPr="005F5F2C">
        <w:rPr>
          <w:rFonts w:asciiTheme="minorHAnsi" w:hAnsiTheme="minorHAnsi" w:cstheme="minorHAnsi"/>
        </w:rPr>
        <w:t>behoeve</w:t>
      </w:r>
      <w:r w:rsidRPr="005F5F2C">
        <w:rPr>
          <w:rFonts w:asciiTheme="minorHAnsi" w:hAnsiTheme="minorHAnsi" w:cstheme="minorHAnsi"/>
          <w:spacing w:val="-5"/>
        </w:rPr>
        <w:t xml:space="preserve"> </w:t>
      </w:r>
      <w:r w:rsidRPr="005F5F2C">
        <w:rPr>
          <w:rFonts w:asciiTheme="minorHAnsi" w:hAnsiTheme="minorHAnsi" w:cstheme="minorHAnsi"/>
        </w:rPr>
        <w:t>van</w:t>
      </w:r>
      <w:r w:rsidRPr="005F5F2C">
        <w:rPr>
          <w:rFonts w:asciiTheme="minorHAnsi" w:hAnsiTheme="minorHAnsi" w:cstheme="minorHAnsi"/>
          <w:spacing w:val="-4"/>
        </w:rPr>
        <w:t xml:space="preserve"> </w:t>
      </w:r>
      <w:r w:rsidRPr="005F5F2C">
        <w:rPr>
          <w:rFonts w:asciiTheme="minorHAnsi" w:hAnsiTheme="minorHAnsi" w:cstheme="minorHAnsi"/>
        </w:rPr>
        <w:t>een</w:t>
      </w:r>
      <w:r>
        <w:rPr>
          <w:rFonts w:asciiTheme="minorHAnsi" w:hAnsiTheme="minorHAnsi" w:cstheme="minorHAnsi"/>
        </w:rPr>
        <w:t xml:space="preserve"> eventuele</w:t>
      </w:r>
      <w:r w:rsidRPr="005F5F2C">
        <w:rPr>
          <w:rFonts w:asciiTheme="minorHAnsi" w:hAnsiTheme="minorHAnsi" w:cstheme="minorHAnsi"/>
          <w:spacing w:val="-3"/>
        </w:rPr>
        <w:t xml:space="preserve"> </w:t>
      </w:r>
      <w:r w:rsidRPr="005F5F2C">
        <w:rPr>
          <w:rFonts w:asciiTheme="minorHAnsi" w:hAnsiTheme="minorHAnsi" w:cstheme="minorHAnsi"/>
        </w:rPr>
        <w:t>nieuwe</w:t>
      </w:r>
      <w:r w:rsidRPr="005F5F2C">
        <w:rPr>
          <w:rFonts w:asciiTheme="minorHAnsi" w:hAnsiTheme="minorHAnsi" w:cstheme="minorHAnsi"/>
          <w:spacing w:val="-5"/>
        </w:rPr>
        <w:t xml:space="preserve"> </w:t>
      </w:r>
      <w:r w:rsidRPr="005F5F2C">
        <w:rPr>
          <w:rFonts w:asciiTheme="minorHAnsi" w:hAnsiTheme="minorHAnsi" w:cstheme="minorHAnsi"/>
        </w:rPr>
        <w:t>aanbesteding</w:t>
      </w:r>
      <w:r w:rsidRPr="005F5F2C">
        <w:rPr>
          <w:rFonts w:asciiTheme="minorHAnsi" w:hAnsiTheme="minorHAnsi" w:cstheme="minorHAnsi"/>
          <w:spacing w:val="-4"/>
        </w:rPr>
        <w:t xml:space="preserve"> </w:t>
      </w:r>
      <w:r w:rsidRPr="005F5F2C">
        <w:rPr>
          <w:rFonts w:asciiTheme="minorHAnsi" w:hAnsiTheme="minorHAnsi" w:cstheme="minorHAnsi"/>
        </w:rPr>
        <w:t>in</w:t>
      </w:r>
      <w:r w:rsidRPr="005F5F2C">
        <w:rPr>
          <w:rFonts w:asciiTheme="minorHAnsi" w:hAnsiTheme="minorHAnsi" w:cstheme="minorHAnsi"/>
          <w:spacing w:val="-3"/>
        </w:rPr>
        <w:t xml:space="preserve"> </w:t>
      </w:r>
      <w:r w:rsidRPr="005F5F2C">
        <w:rPr>
          <w:rFonts w:asciiTheme="minorHAnsi" w:hAnsiTheme="minorHAnsi" w:cstheme="minorHAnsi"/>
        </w:rPr>
        <w:t>een</w:t>
      </w:r>
      <w:r w:rsidRPr="005F5F2C">
        <w:rPr>
          <w:rFonts w:asciiTheme="minorHAnsi" w:hAnsiTheme="minorHAnsi" w:cstheme="minorHAnsi"/>
          <w:spacing w:val="-3"/>
        </w:rPr>
        <w:t xml:space="preserve"> </w:t>
      </w:r>
      <w:r w:rsidRPr="005F5F2C">
        <w:rPr>
          <w:rFonts w:asciiTheme="minorHAnsi" w:hAnsiTheme="minorHAnsi" w:cstheme="minorHAnsi"/>
        </w:rPr>
        <w:t>door</w:t>
      </w:r>
      <w:r w:rsidRPr="005F5F2C">
        <w:rPr>
          <w:rFonts w:asciiTheme="minorHAnsi" w:hAnsiTheme="minorHAnsi" w:cstheme="minorHAnsi"/>
          <w:spacing w:val="-5"/>
        </w:rPr>
        <w:t xml:space="preserve"> </w:t>
      </w:r>
      <w:r w:rsidRPr="005F5F2C">
        <w:rPr>
          <w:rFonts w:asciiTheme="minorHAnsi" w:hAnsiTheme="minorHAnsi" w:cstheme="minorHAnsi"/>
        </w:rPr>
        <w:t>de</w:t>
      </w:r>
      <w:r w:rsidRPr="005F5F2C">
        <w:rPr>
          <w:rFonts w:asciiTheme="minorHAnsi" w:hAnsiTheme="minorHAnsi" w:cstheme="minorHAnsi"/>
          <w:spacing w:val="-3"/>
        </w:rPr>
        <w:t xml:space="preserve"> </w:t>
      </w:r>
      <w:r>
        <w:rPr>
          <w:rFonts w:asciiTheme="minorHAnsi" w:hAnsiTheme="minorHAnsi" w:cstheme="minorHAnsi"/>
        </w:rPr>
        <w:t>Concessieverlener</w:t>
      </w:r>
      <w:r w:rsidRPr="005F5F2C">
        <w:rPr>
          <w:rFonts w:asciiTheme="minorHAnsi" w:hAnsiTheme="minorHAnsi" w:cstheme="minorHAnsi"/>
        </w:rPr>
        <w:t xml:space="preserve"> aan te wijzen vorm;</w:t>
      </w:r>
    </w:p>
    <w:p w14:paraId="64B39E1E" w14:textId="77777777" w:rsidR="0035136C" w:rsidRPr="005F5F2C" w:rsidRDefault="0035136C" w:rsidP="0035136C">
      <w:pPr>
        <w:pStyle w:val="Lijstalinea"/>
        <w:numPr>
          <w:ilvl w:val="2"/>
          <w:numId w:val="18"/>
        </w:numPr>
        <w:tabs>
          <w:tab w:val="left" w:pos="848"/>
        </w:tabs>
        <w:spacing w:line="276" w:lineRule="auto"/>
        <w:ind w:left="851" w:right="110" w:hanging="284"/>
        <w:rPr>
          <w:rFonts w:asciiTheme="minorHAnsi" w:hAnsiTheme="minorHAnsi" w:cstheme="minorHAnsi"/>
        </w:rPr>
      </w:pPr>
      <w:r w:rsidRPr="005F5F2C">
        <w:rPr>
          <w:rFonts w:asciiTheme="minorHAnsi" w:hAnsiTheme="minorHAnsi" w:cstheme="minorHAnsi"/>
        </w:rPr>
        <w:t>overdracht</w:t>
      </w:r>
      <w:r w:rsidRPr="005F5F2C">
        <w:rPr>
          <w:rFonts w:asciiTheme="minorHAnsi" w:hAnsiTheme="minorHAnsi" w:cstheme="minorHAnsi"/>
          <w:spacing w:val="-4"/>
        </w:rPr>
        <w:t xml:space="preserve"> </w:t>
      </w:r>
      <w:r w:rsidRPr="005F5F2C">
        <w:rPr>
          <w:rFonts w:asciiTheme="minorHAnsi" w:hAnsiTheme="minorHAnsi" w:cstheme="minorHAnsi"/>
        </w:rPr>
        <w:t>van</w:t>
      </w:r>
      <w:r w:rsidRPr="005F5F2C">
        <w:rPr>
          <w:rFonts w:asciiTheme="minorHAnsi" w:hAnsiTheme="minorHAnsi" w:cstheme="minorHAnsi"/>
          <w:spacing w:val="-3"/>
        </w:rPr>
        <w:t xml:space="preserve"> </w:t>
      </w:r>
      <w:r w:rsidRPr="005F5F2C">
        <w:rPr>
          <w:rFonts w:asciiTheme="minorHAnsi" w:hAnsiTheme="minorHAnsi" w:cstheme="minorHAnsi"/>
        </w:rPr>
        <w:t>bij</w:t>
      </w:r>
      <w:r w:rsidRPr="005F5F2C">
        <w:rPr>
          <w:rFonts w:asciiTheme="minorHAnsi" w:hAnsiTheme="minorHAnsi" w:cstheme="minorHAnsi"/>
          <w:spacing w:val="-3"/>
        </w:rPr>
        <w:t xml:space="preserve"> </w:t>
      </w:r>
      <w:r w:rsidRPr="005F5F2C">
        <w:rPr>
          <w:rFonts w:asciiTheme="minorHAnsi" w:hAnsiTheme="minorHAnsi" w:cstheme="minorHAnsi"/>
        </w:rPr>
        <w:t>de</w:t>
      </w:r>
      <w:r w:rsidRPr="005F5F2C">
        <w:rPr>
          <w:rFonts w:asciiTheme="minorHAnsi" w:hAnsiTheme="minorHAnsi" w:cstheme="minorHAnsi"/>
          <w:spacing w:val="-4"/>
        </w:rPr>
        <w:t xml:space="preserve"> </w:t>
      </w:r>
      <w:r w:rsidRPr="005F5F2C">
        <w:rPr>
          <w:rFonts w:asciiTheme="minorHAnsi" w:hAnsiTheme="minorHAnsi" w:cstheme="minorHAnsi"/>
        </w:rPr>
        <w:t>dienstverlening</w:t>
      </w:r>
      <w:r w:rsidRPr="005F5F2C">
        <w:rPr>
          <w:rFonts w:asciiTheme="minorHAnsi" w:hAnsiTheme="minorHAnsi" w:cstheme="minorHAnsi"/>
          <w:spacing w:val="-3"/>
        </w:rPr>
        <w:t xml:space="preserve"> </w:t>
      </w:r>
      <w:r w:rsidRPr="005F5F2C">
        <w:rPr>
          <w:rFonts w:asciiTheme="minorHAnsi" w:hAnsiTheme="minorHAnsi" w:cstheme="minorHAnsi"/>
        </w:rPr>
        <w:t>behorende</w:t>
      </w:r>
      <w:r w:rsidRPr="005F5F2C">
        <w:rPr>
          <w:rFonts w:asciiTheme="minorHAnsi" w:hAnsiTheme="minorHAnsi" w:cstheme="minorHAnsi"/>
          <w:spacing w:val="-5"/>
        </w:rPr>
        <w:t xml:space="preserve"> </w:t>
      </w:r>
      <w:r w:rsidRPr="005F5F2C">
        <w:rPr>
          <w:rFonts w:asciiTheme="minorHAnsi" w:hAnsiTheme="minorHAnsi" w:cstheme="minorHAnsi"/>
        </w:rPr>
        <w:t>data</w:t>
      </w:r>
      <w:r w:rsidRPr="005F5F2C">
        <w:rPr>
          <w:rFonts w:asciiTheme="minorHAnsi" w:hAnsiTheme="minorHAnsi" w:cstheme="minorHAnsi"/>
          <w:spacing w:val="-3"/>
        </w:rPr>
        <w:t xml:space="preserve"> </w:t>
      </w:r>
      <w:r w:rsidRPr="005F5F2C">
        <w:rPr>
          <w:rFonts w:asciiTheme="minorHAnsi" w:hAnsiTheme="minorHAnsi" w:cstheme="minorHAnsi"/>
        </w:rPr>
        <w:t>in</w:t>
      </w:r>
      <w:r w:rsidRPr="005F5F2C">
        <w:rPr>
          <w:rFonts w:asciiTheme="minorHAnsi" w:hAnsiTheme="minorHAnsi" w:cstheme="minorHAnsi"/>
          <w:spacing w:val="-4"/>
        </w:rPr>
        <w:t xml:space="preserve"> </w:t>
      </w:r>
      <w:r w:rsidRPr="005F5F2C">
        <w:rPr>
          <w:rFonts w:asciiTheme="minorHAnsi" w:hAnsiTheme="minorHAnsi" w:cstheme="minorHAnsi"/>
        </w:rPr>
        <w:t>een</w:t>
      </w:r>
      <w:r w:rsidRPr="005F5F2C">
        <w:rPr>
          <w:rFonts w:asciiTheme="minorHAnsi" w:hAnsiTheme="minorHAnsi" w:cstheme="minorHAnsi"/>
          <w:spacing w:val="-4"/>
        </w:rPr>
        <w:t xml:space="preserve"> </w:t>
      </w:r>
      <w:r w:rsidRPr="005F5F2C">
        <w:rPr>
          <w:rFonts w:asciiTheme="minorHAnsi" w:hAnsiTheme="minorHAnsi" w:cstheme="minorHAnsi"/>
        </w:rPr>
        <w:t>algemeen</w:t>
      </w:r>
      <w:r w:rsidRPr="005F5F2C">
        <w:rPr>
          <w:rFonts w:asciiTheme="minorHAnsi" w:hAnsiTheme="minorHAnsi" w:cstheme="minorHAnsi"/>
          <w:spacing w:val="-4"/>
        </w:rPr>
        <w:t xml:space="preserve"> </w:t>
      </w:r>
      <w:r w:rsidRPr="005F5F2C">
        <w:rPr>
          <w:rFonts w:asciiTheme="minorHAnsi" w:hAnsiTheme="minorHAnsi" w:cstheme="minorHAnsi"/>
        </w:rPr>
        <w:t>leesbaar</w:t>
      </w:r>
      <w:r w:rsidRPr="005F5F2C">
        <w:rPr>
          <w:rFonts w:asciiTheme="minorHAnsi" w:hAnsiTheme="minorHAnsi" w:cstheme="minorHAnsi"/>
          <w:spacing w:val="-4"/>
        </w:rPr>
        <w:t xml:space="preserve"> </w:t>
      </w:r>
      <w:r w:rsidRPr="005F5F2C">
        <w:rPr>
          <w:rFonts w:asciiTheme="minorHAnsi" w:hAnsiTheme="minorHAnsi" w:cstheme="minorHAnsi"/>
        </w:rPr>
        <w:t>bestand.</w:t>
      </w:r>
      <w:r w:rsidRPr="005F5F2C">
        <w:rPr>
          <w:rFonts w:asciiTheme="minorHAnsi" w:hAnsiTheme="minorHAnsi" w:cstheme="minorHAnsi"/>
          <w:spacing w:val="-2"/>
        </w:rPr>
        <w:t xml:space="preserve"> </w:t>
      </w:r>
    </w:p>
    <w:p w14:paraId="59C5CDA6" w14:textId="77777777" w:rsidR="0035136C" w:rsidRDefault="0035136C" w:rsidP="0035136C">
      <w:pPr>
        <w:pStyle w:val="Lijstalinea"/>
        <w:numPr>
          <w:ilvl w:val="2"/>
          <w:numId w:val="18"/>
        </w:numPr>
        <w:tabs>
          <w:tab w:val="left" w:pos="848"/>
        </w:tabs>
        <w:spacing w:line="276" w:lineRule="auto"/>
        <w:ind w:left="851" w:right="91" w:hanging="284"/>
        <w:rPr>
          <w:rFonts w:asciiTheme="minorHAnsi" w:hAnsiTheme="minorHAnsi" w:cstheme="minorHAnsi"/>
        </w:rPr>
      </w:pPr>
      <w:r w:rsidRPr="005F5F2C">
        <w:rPr>
          <w:rFonts w:asciiTheme="minorHAnsi" w:hAnsiTheme="minorHAnsi" w:cstheme="minorHAnsi"/>
        </w:rPr>
        <w:t>het</w:t>
      </w:r>
      <w:r w:rsidRPr="005F5F2C">
        <w:rPr>
          <w:rFonts w:asciiTheme="minorHAnsi" w:hAnsiTheme="minorHAnsi" w:cstheme="minorHAnsi"/>
          <w:spacing w:val="-5"/>
        </w:rPr>
        <w:t xml:space="preserve"> </w:t>
      </w:r>
      <w:r w:rsidRPr="005F5F2C">
        <w:rPr>
          <w:rFonts w:asciiTheme="minorHAnsi" w:hAnsiTheme="minorHAnsi" w:cstheme="minorHAnsi"/>
        </w:rPr>
        <w:t>bieden</w:t>
      </w:r>
      <w:r w:rsidRPr="005F5F2C">
        <w:rPr>
          <w:rFonts w:asciiTheme="minorHAnsi" w:hAnsiTheme="minorHAnsi" w:cstheme="minorHAnsi"/>
          <w:spacing w:val="-5"/>
        </w:rPr>
        <w:t xml:space="preserve"> </w:t>
      </w:r>
      <w:r w:rsidRPr="005F5F2C">
        <w:rPr>
          <w:rFonts w:asciiTheme="minorHAnsi" w:hAnsiTheme="minorHAnsi" w:cstheme="minorHAnsi"/>
        </w:rPr>
        <w:t>van</w:t>
      </w:r>
      <w:r w:rsidRPr="005F5F2C">
        <w:rPr>
          <w:rFonts w:asciiTheme="minorHAnsi" w:hAnsiTheme="minorHAnsi" w:cstheme="minorHAnsi"/>
          <w:spacing w:val="-5"/>
        </w:rPr>
        <w:t xml:space="preserve"> </w:t>
      </w:r>
      <w:r w:rsidRPr="005F5F2C">
        <w:rPr>
          <w:rFonts w:asciiTheme="minorHAnsi" w:hAnsiTheme="minorHAnsi" w:cstheme="minorHAnsi"/>
        </w:rPr>
        <w:t>de</w:t>
      </w:r>
      <w:r w:rsidRPr="005F5F2C">
        <w:rPr>
          <w:rFonts w:asciiTheme="minorHAnsi" w:hAnsiTheme="minorHAnsi" w:cstheme="minorHAnsi"/>
          <w:spacing w:val="-5"/>
        </w:rPr>
        <w:t xml:space="preserve"> </w:t>
      </w:r>
      <w:r w:rsidRPr="005F5F2C">
        <w:rPr>
          <w:rFonts w:asciiTheme="minorHAnsi" w:hAnsiTheme="minorHAnsi" w:cstheme="minorHAnsi"/>
        </w:rPr>
        <w:t>mogelijkheid</w:t>
      </w:r>
      <w:r w:rsidRPr="005F5F2C">
        <w:rPr>
          <w:rFonts w:asciiTheme="minorHAnsi" w:hAnsiTheme="minorHAnsi" w:cstheme="minorHAnsi"/>
          <w:spacing w:val="-5"/>
        </w:rPr>
        <w:t xml:space="preserve"> </w:t>
      </w:r>
      <w:r w:rsidRPr="005F5F2C">
        <w:rPr>
          <w:rFonts w:asciiTheme="minorHAnsi" w:hAnsiTheme="minorHAnsi" w:cstheme="minorHAnsi"/>
        </w:rPr>
        <w:t>aan</w:t>
      </w:r>
      <w:r w:rsidRPr="005F5F2C">
        <w:rPr>
          <w:rFonts w:asciiTheme="minorHAnsi" w:hAnsiTheme="minorHAnsi" w:cstheme="minorHAnsi"/>
          <w:spacing w:val="-5"/>
        </w:rPr>
        <w:t xml:space="preserve"> </w:t>
      </w:r>
      <w:r>
        <w:rPr>
          <w:rFonts w:asciiTheme="minorHAnsi" w:hAnsiTheme="minorHAnsi" w:cstheme="minorHAnsi"/>
          <w:spacing w:val="-5"/>
        </w:rPr>
        <w:t xml:space="preserve">de </w:t>
      </w:r>
      <w:r w:rsidRPr="005F5F2C">
        <w:rPr>
          <w:rFonts w:asciiTheme="minorHAnsi" w:hAnsiTheme="minorHAnsi" w:cstheme="minorHAnsi"/>
        </w:rPr>
        <w:t>verzekeringsnemers</w:t>
      </w:r>
      <w:r w:rsidRPr="005F5F2C">
        <w:rPr>
          <w:rFonts w:asciiTheme="minorHAnsi" w:hAnsiTheme="minorHAnsi" w:cstheme="minorHAnsi"/>
          <w:spacing w:val="-3"/>
        </w:rPr>
        <w:t xml:space="preserve"> </w:t>
      </w:r>
      <w:r w:rsidRPr="005F5F2C">
        <w:rPr>
          <w:rFonts w:asciiTheme="minorHAnsi" w:hAnsiTheme="minorHAnsi" w:cstheme="minorHAnsi"/>
        </w:rPr>
        <w:t>om</w:t>
      </w:r>
      <w:r w:rsidRPr="005F5F2C">
        <w:rPr>
          <w:rFonts w:asciiTheme="minorHAnsi" w:hAnsiTheme="minorHAnsi" w:cstheme="minorHAnsi"/>
          <w:spacing w:val="-5"/>
        </w:rPr>
        <w:t xml:space="preserve"> </w:t>
      </w:r>
      <w:r w:rsidRPr="005F5F2C">
        <w:rPr>
          <w:rFonts w:asciiTheme="minorHAnsi" w:hAnsiTheme="minorHAnsi" w:cstheme="minorHAnsi"/>
        </w:rPr>
        <w:t>een</w:t>
      </w:r>
      <w:r w:rsidRPr="005F5F2C">
        <w:rPr>
          <w:rFonts w:asciiTheme="minorHAnsi" w:hAnsiTheme="minorHAnsi" w:cstheme="minorHAnsi"/>
          <w:spacing w:val="-6"/>
        </w:rPr>
        <w:t xml:space="preserve"> </w:t>
      </w:r>
      <w:r w:rsidRPr="005F5F2C">
        <w:rPr>
          <w:rFonts w:asciiTheme="minorHAnsi" w:hAnsiTheme="minorHAnsi" w:cstheme="minorHAnsi"/>
        </w:rPr>
        <w:t>vergelijkbare</w:t>
      </w:r>
      <w:r w:rsidRPr="005F5F2C">
        <w:rPr>
          <w:rFonts w:asciiTheme="minorHAnsi" w:hAnsiTheme="minorHAnsi" w:cstheme="minorHAnsi"/>
          <w:spacing w:val="-5"/>
        </w:rPr>
        <w:t xml:space="preserve"> </w:t>
      </w:r>
      <w:r w:rsidRPr="005F5F2C">
        <w:rPr>
          <w:rFonts w:asciiTheme="minorHAnsi" w:hAnsiTheme="minorHAnsi" w:cstheme="minorHAnsi"/>
        </w:rPr>
        <w:t>verzekering</w:t>
      </w:r>
      <w:r w:rsidRPr="005F5F2C">
        <w:rPr>
          <w:rFonts w:asciiTheme="minorHAnsi" w:hAnsiTheme="minorHAnsi" w:cstheme="minorHAnsi"/>
          <w:spacing w:val="-3"/>
        </w:rPr>
        <w:t xml:space="preserve"> </w:t>
      </w:r>
      <w:r w:rsidRPr="005F5F2C">
        <w:rPr>
          <w:rFonts w:asciiTheme="minorHAnsi" w:hAnsiTheme="minorHAnsi" w:cstheme="minorHAnsi"/>
        </w:rPr>
        <w:t>op individuele basis met de zorgverzekering voort te zetten.</w:t>
      </w:r>
    </w:p>
    <w:p w14:paraId="146F3099" w14:textId="77777777" w:rsidR="0035136C" w:rsidRPr="00F8549D" w:rsidRDefault="0035136C" w:rsidP="00067E12">
      <w:pPr>
        <w:pStyle w:val="Lijstalinea"/>
        <w:numPr>
          <w:ilvl w:val="1"/>
          <w:numId w:val="37"/>
        </w:numPr>
        <w:tabs>
          <w:tab w:val="left" w:pos="848"/>
        </w:tabs>
        <w:spacing w:line="276" w:lineRule="auto"/>
        <w:ind w:left="567" w:right="91" w:hanging="425"/>
        <w:rPr>
          <w:rFonts w:asciiTheme="minorHAnsi" w:hAnsiTheme="minorHAnsi" w:cstheme="minorHAnsi"/>
        </w:rPr>
      </w:pPr>
      <w:r w:rsidRPr="00BB12F3">
        <w:rPr>
          <w:rFonts w:asciiTheme="minorHAnsi" w:hAnsiTheme="minorHAnsi" w:cstheme="minorHAnsi"/>
        </w:rPr>
        <w:t>Indien een of meer bepalingen uit deze Overeenkomst nietig zijn of vernietigd worden, zullen de overige bepalingen van de Overeenkomst van kracht blijven. Partijen zullen over de bepalingen die</w:t>
      </w:r>
      <w:r w:rsidRPr="00BB12F3">
        <w:rPr>
          <w:rFonts w:asciiTheme="minorHAnsi" w:hAnsiTheme="minorHAnsi" w:cstheme="minorHAnsi"/>
          <w:spacing w:val="-3"/>
        </w:rPr>
        <w:t xml:space="preserve"> </w:t>
      </w:r>
      <w:r w:rsidRPr="00BB12F3">
        <w:rPr>
          <w:rFonts w:asciiTheme="minorHAnsi" w:hAnsiTheme="minorHAnsi" w:cstheme="minorHAnsi"/>
        </w:rPr>
        <w:t>nietig</w:t>
      </w:r>
      <w:r w:rsidRPr="00BB12F3">
        <w:rPr>
          <w:rFonts w:asciiTheme="minorHAnsi" w:hAnsiTheme="minorHAnsi" w:cstheme="minorHAnsi"/>
          <w:spacing w:val="-5"/>
        </w:rPr>
        <w:t xml:space="preserve"> </w:t>
      </w:r>
      <w:r w:rsidRPr="00BB12F3">
        <w:rPr>
          <w:rFonts w:asciiTheme="minorHAnsi" w:hAnsiTheme="minorHAnsi" w:cstheme="minorHAnsi"/>
        </w:rPr>
        <w:t>zijn</w:t>
      </w:r>
      <w:r w:rsidRPr="00BB12F3">
        <w:rPr>
          <w:rFonts w:asciiTheme="minorHAnsi" w:hAnsiTheme="minorHAnsi" w:cstheme="minorHAnsi"/>
          <w:spacing w:val="-5"/>
        </w:rPr>
        <w:t xml:space="preserve"> </w:t>
      </w:r>
      <w:r w:rsidRPr="00BB12F3">
        <w:rPr>
          <w:rFonts w:asciiTheme="minorHAnsi" w:hAnsiTheme="minorHAnsi" w:cstheme="minorHAnsi"/>
        </w:rPr>
        <w:t>of</w:t>
      </w:r>
      <w:r w:rsidRPr="00BB12F3">
        <w:rPr>
          <w:rFonts w:asciiTheme="minorHAnsi" w:hAnsiTheme="minorHAnsi" w:cstheme="minorHAnsi"/>
          <w:spacing w:val="-2"/>
        </w:rPr>
        <w:t xml:space="preserve"> </w:t>
      </w:r>
      <w:r w:rsidRPr="00BB12F3">
        <w:rPr>
          <w:rFonts w:asciiTheme="minorHAnsi" w:hAnsiTheme="minorHAnsi" w:cstheme="minorHAnsi"/>
        </w:rPr>
        <w:t>vernietigd</w:t>
      </w:r>
      <w:r w:rsidRPr="00BB12F3">
        <w:rPr>
          <w:rFonts w:asciiTheme="minorHAnsi" w:hAnsiTheme="minorHAnsi" w:cstheme="minorHAnsi"/>
          <w:spacing w:val="-2"/>
        </w:rPr>
        <w:t xml:space="preserve"> </w:t>
      </w:r>
      <w:r w:rsidRPr="00BB12F3">
        <w:rPr>
          <w:rFonts w:asciiTheme="minorHAnsi" w:hAnsiTheme="minorHAnsi" w:cstheme="minorHAnsi"/>
        </w:rPr>
        <w:t>worden</w:t>
      </w:r>
      <w:r w:rsidRPr="00BB12F3">
        <w:rPr>
          <w:rFonts w:asciiTheme="minorHAnsi" w:hAnsiTheme="minorHAnsi" w:cstheme="minorHAnsi"/>
          <w:spacing w:val="-3"/>
        </w:rPr>
        <w:t xml:space="preserve"> </w:t>
      </w:r>
      <w:r w:rsidRPr="00BB12F3">
        <w:rPr>
          <w:rFonts w:asciiTheme="minorHAnsi" w:hAnsiTheme="minorHAnsi" w:cstheme="minorHAnsi"/>
        </w:rPr>
        <w:t>overleg</w:t>
      </w:r>
      <w:r w:rsidRPr="00BB12F3">
        <w:rPr>
          <w:rFonts w:asciiTheme="minorHAnsi" w:hAnsiTheme="minorHAnsi" w:cstheme="minorHAnsi"/>
          <w:spacing w:val="-5"/>
        </w:rPr>
        <w:t xml:space="preserve"> </w:t>
      </w:r>
      <w:r w:rsidRPr="00BB12F3">
        <w:rPr>
          <w:rFonts w:asciiTheme="minorHAnsi" w:hAnsiTheme="minorHAnsi" w:cstheme="minorHAnsi"/>
        </w:rPr>
        <w:t>plegen</w:t>
      </w:r>
      <w:r w:rsidRPr="00BB12F3">
        <w:rPr>
          <w:rFonts w:asciiTheme="minorHAnsi" w:hAnsiTheme="minorHAnsi" w:cstheme="minorHAnsi"/>
          <w:spacing w:val="-3"/>
        </w:rPr>
        <w:t xml:space="preserve"> </w:t>
      </w:r>
      <w:r w:rsidRPr="00BB12F3">
        <w:rPr>
          <w:rFonts w:asciiTheme="minorHAnsi" w:hAnsiTheme="minorHAnsi" w:cstheme="minorHAnsi"/>
        </w:rPr>
        <w:t>teneinde</w:t>
      </w:r>
      <w:r w:rsidRPr="00BB12F3">
        <w:rPr>
          <w:rFonts w:asciiTheme="minorHAnsi" w:hAnsiTheme="minorHAnsi" w:cstheme="minorHAnsi"/>
          <w:spacing w:val="-6"/>
        </w:rPr>
        <w:t xml:space="preserve"> </w:t>
      </w:r>
      <w:r w:rsidRPr="00BB12F3">
        <w:rPr>
          <w:rFonts w:asciiTheme="minorHAnsi" w:hAnsiTheme="minorHAnsi" w:cstheme="minorHAnsi"/>
        </w:rPr>
        <w:t>een</w:t>
      </w:r>
      <w:r w:rsidRPr="00BB12F3">
        <w:rPr>
          <w:rFonts w:asciiTheme="minorHAnsi" w:hAnsiTheme="minorHAnsi" w:cstheme="minorHAnsi"/>
          <w:spacing w:val="-6"/>
        </w:rPr>
        <w:t xml:space="preserve"> </w:t>
      </w:r>
      <w:r w:rsidRPr="00BB12F3">
        <w:rPr>
          <w:rFonts w:asciiTheme="minorHAnsi" w:hAnsiTheme="minorHAnsi" w:cstheme="minorHAnsi"/>
        </w:rPr>
        <w:lastRenderedPageBreak/>
        <w:t>vervangende</w:t>
      </w:r>
      <w:r w:rsidRPr="00BB12F3">
        <w:rPr>
          <w:rFonts w:asciiTheme="minorHAnsi" w:hAnsiTheme="minorHAnsi" w:cstheme="minorHAnsi"/>
          <w:spacing w:val="-4"/>
        </w:rPr>
        <w:t xml:space="preserve"> </w:t>
      </w:r>
      <w:r w:rsidRPr="00BB12F3">
        <w:rPr>
          <w:rFonts w:asciiTheme="minorHAnsi" w:hAnsiTheme="minorHAnsi" w:cstheme="minorHAnsi"/>
        </w:rPr>
        <w:t>bepaling</w:t>
      </w:r>
      <w:r w:rsidRPr="00BB12F3">
        <w:rPr>
          <w:rFonts w:asciiTheme="minorHAnsi" w:hAnsiTheme="minorHAnsi" w:cstheme="minorHAnsi"/>
          <w:spacing w:val="-3"/>
        </w:rPr>
        <w:t xml:space="preserve"> </w:t>
      </w:r>
      <w:r w:rsidRPr="00BB12F3">
        <w:rPr>
          <w:rFonts w:asciiTheme="minorHAnsi" w:hAnsiTheme="minorHAnsi" w:cstheme="minorHAnsi"/>
        </w:rPr>
        <w:t>overeen</w:t>
      </w:r>
      <w:r w:rsidRPr="00BB12F3">
        <w:rPr>
          <w:rFonts w:asciiTheme="minorHAnsi" w:hAnsiTheme="minorHAnsi" w:cstheme="minorHAnsi"/>
          <w:spacing w:val="-5"/>
        </w:rPr>
        <w:t xml:space="preserve"> </w:t>
      </w:r>
      <w:r w:rsidRPr="00BB12F3">
        <w:rPr>
          <w:rFonts w:asciiTheme="minorHAnsi" w:hAnsiTheme="minorHAnsi" w:cstheme="minorHAnsi"/>
        </w:rPr>
        <w:t xml:space="preserve">te komen die wel rechtsgeldig is en zoveel mogelijk aansluit bij de strekking van de te vervangen </w:t>
      </w:r>
      <w:r w:rsidRPr="00BB12F3">
        <w:rPr>
          <w:rFonts w:asciiTheme="minorHAnsi" w:hAnsiTheme="minorHAnsi" w:cstheme="minorHAnsi"/>
          <w:spacing w:val="-2"/>
        </w:rPr>
        <w:t>bepaling.</w:t>
      </w:r>
    </w:p>
    <w:p w14:paraId="08A82884" w14:textId="77777777" w:rsidR="0035136C" w:rsidRDefault="0035136C" w:rsidP="00067E12">
      <w:pPr>
        <w:pStyle w:val="Lijstalinea"/>
        <w:numPr>
          <w:ilvl w:val="1"/>
          <w:numId w:val="37"/>
        </w:numPr>
        <w:tabs>
          <w:tab w:val="left" w:pos="848"/>
        </w:tabs>
        <w:spacing w:line="276" w:lineRule="auto"/>
        <w:ind w:left="567" w:right="91" w:hanging="425"/>
        <w:rPr>
          <w:rFonts w:asciiTheme="minorHAnsi" w:hAnsiTheme="minorHAnsi" w:cstheme="minorHAnsi"/>
        </w:rPr>
      </w:pPr>
      <w:r w:rsidRPr="00F8549D">
        <w:rPr>
          <w:rFonts w:asciiTheme="minorHAnsi" w:hAnsiTheme="minorHAnsi" w:cstheme="minorHAnsi"/>
          <w:spacing w:val="-2"/>
        </w:rPr>
        <w:t>I</w:t>
      </w:r>
      <w:r w:rsidRPr="00F8549D">
        <w:rPr>
          <w:rFonts w:asciiTheme="minorHAnsi" w:hAnsiTheme="minorHAnsi" w:cstheme="minorHAnsi"/>
        </w:rPr>
        <w:t>n aanvulling op het bepaalde in artikel 14.3 van de VNG Algemene Inkoopvoorwaarden geldt dat geen sprake is van enige toerekenbare tekortkoming zijdens Concessieverlener indien en voor zover diens publiekrechtelijke verantwoordelijkheid noopt tot het verstrekken van inlichtingen over de (uitvoering van de) Overeenkomst die in eerste instantie als vertrouwelijk zou kunnen worden aangemerkt.</w:t>
      </w:r>
    </w:p>
    <w:p w14:paraId="0FAA7C6F" w14:textId="52D3EF84" w:rsidR="0035136C" w:rsidRPr="00067E12" w:rsidRDefault="0035136C" w:rsidP="00067E12">
      <w:pPr>
        <w:pStyle w:val="Lijstalinea"/>
        <w:numPr>
          <w:ilvl w:val="1"/>
          <w:numId w:val="37"/>
        </w:numPr>
        <w:tabs>
          <w:tab w:val="left" w:pos="848"/>
        </w:tabs>
        <w:spacing w:line="276" w:lineRule="auto"/>
        <w:ind w:left="567" w:right="91" w:hanging="425"/>
        <w:rPr>
          <w:rFonts w:asciiTheme="minorHAnsi" w:hAnsiTheme="minorHAnsi" w:cstheme="minorHAnsi"/>
        </w:rPr>
      </w:pPr>
      <w:r w:rsidRPr="00F8549D">
        <w:rPr>
          <w:rFonts w:asciiTheme="minorHAnsi" w:hAnsiTheme="minorHAnsi" w:cstheme="minorHAnsi"/>
        </w:rPr>
        <w:t>Geschillen</w:t>
      </w:r>
      <w:r w:rsidRPr="00F8549D">
        <w:rPr>
          <w:rFonts w:asciiTheme="minorHAnsi" w:hAnsiTheme="minorHAnsi" w:cstheme="minorHAnsi"/>
          <w:spacing w:val="-5"/>
        </w:rPr>
        <w:t xml:space="preserve"> </w:t>
      </w:r>
      <w:r w:rsidRPr="00F8549D">
        <w:rPr>
          <w:rFonts w:asciiTheme="minorHAnsi" w:hAnsiTheme="minorHAnsi" w:cstheme="minorHAnsi"/>
        </w:rPr>
        <w:t>tussen</w:t>
      </w:r>
      <w:r w:rsidRPr="00F8549D">
        <w:rPr>
          <w:rFonts w:asciiTheme="minorHAnsi" w:hAnsiTheme="minorHAnsi" w:cstheme="minorHAnsi"/>
          <w:spacing w:val="-1"/>
        </w:rPr>
        <w:t xml:space="preserve"> </w:t>
      </w:r>
      <w:r w:rsidRPr="00F8549D">
        <w:rPr>
          <w:rFonts w:asciiTheme="minorHAnsi" w:hAnsiTheme="minorHAnsi" w:cstheme="minorHAnsi"/>
        </w:rPr>
        <w:t>Partijen</w:t>
      </w:r>
      <w:r w:rsidRPr="00F8549D">
        <w:rPr>
          <w:rFonts w:asciiTheme="minorHAnsi" w:hAnsiTheme="minorHAnsi" w:cstheme="minorHAnsi"/>
          <w:spacing w:val="-3"/>
        </w:rPr>
        <w:t xml:space="preserve"> </w:t>
      </w:r>
      <w:r w:rsidRPr="00F8549D">
        <w:rPr>
          <w:rFonts w:asciiTheme="minorHAnsi" w:hAnsiTheme="minorHAnsi" w:cstheme="minorHAnsi"/>
        </w:rPr>
        <w:t>ter</w:t>
      </w:r>
      <w:r w:rsidRPr="00F8549D">
        <w:rPr>
          <w:rFonts w:asciiTheme="minorHAnsi" w:hAnsiTheme="minorHAnsi" w:cstheme="minorHAnsi"/>
          <w:spacing w:val="-4"/>
        </w:rPr>
        <w:t xml:space="preserve"> </w:t>
      </w:r>
      <w:r w:rsidRPr="00F8549D">
        <w:rPr>
          <w:rFonts w:asciiTheme="minorHAnsi" w:hAnsiTheme="minorHAnsi" w:cstheme="minorHAnsi"/>
        </w:rPr>
        <w:t>zake</w:t>
      </w:r>
      <w:r w:rsidRPr="00F8549D">
        <w:rPr>
          <w:rFonts w:asciiTheme="minorHAnsi" w:hAnsiTheme="minorHAnsi" w:cstheme="minorHAnsi"/>
          <w:spacing w:val="-4"/>
        </w:rPr>
        <w:t xml:space="preserve"> </w:t>
      </w:r>
      <w:r w:rsidRPr="00F8549D">
        <w:rPr>
          <w:rFonts w:asciiTheme="minorHAnsi" w:hAnsiTheme="minorHAnsi" w:cstheme="minorHAnsi"/>
        </w:rPr>
        <w:t>van</w:t>
      </w:r>
      <w:r w:rsidRPr="00F8549D">
        <w:rPr>
          <w:rFonts w:asciiTheme="minorHAnsi" w:hAnsiTheme="minorHAnsi" w:cstheme="minorHAnsi"/>
          <w:spacing w:val="-5"/>
        </w:rPr>
        <w:t xml:space="preserve"> </w:t>
      </w:r>
      <w:r w:rsidRPr="00F8549D">
        <w:rPr>
          <w:rFonts w:asciiTheme="minorHAnsi" w:hAnsiTheme="minorHAnsi" w:cstheme="minorHAnsi"/>
        </w:rPr>
        <w:t>de</w:t>
      </w:r>
      <w:r w:rsidRPr="00F8549D">
        <w:rPr>
          <w:rFonts w:asciiTheme="minorHAnsi" w:hAnsiTheme="minorHAnsi" w:cstheme="minorHAnsi"/>
          <w:spacing w:val="-4"/>
        </w:rPr>
        <w:t xml:space="preserve"> </w:t>
      </w:r>
      <w:r w:rsidRPr="00F8549D">
        <w:rPr>
          <w:rFonts w:asciiTheme="minorHAnsi" w:hAnsiTheme="minorHAnsi" w:cstheme="minorHAnsi"/>
        </w:rPr>
        <w:t>Overeenkomst</w:t>
      </w:r>
      <w:r w:rsidRPr="00F8549D">
        <w:rPr>
          <w:rFonts w:asciiTheme="minorHAnsi" w:hAnsiTheme="minorHAnsi" w:cstheme="minorHAnsi"/>
          <w:spacing w:val="-4"/>
        </w:rPr>
        <w:t xml:space="preserve"> </w:t>
      </w:r>
      <w:r w:rsidRPr="00F8549D">
        <w:rPr>
          <w:rFonts w:asciiTheme="minorHAnsi" w:hAnsiTheme="minorHAnsi" w:cstheme="minorHAnsi"/>
        </w:rPr>
        <w:t>worden</w:t>
      </w:r>
      <w:r w:rsidRPr="00F8549D">
        <w:rPr>
          <w:rFonts w:asciiTheme="minorHAnsi" w:hAnsiTheme="minorHAnsi" w:cstheme="minorHAnsi"/>
          <w:spacing w:val="-4"/>
        </w:rPr>
        <w:t xml:space="preserve"> </w:t>
      </w:r>
      <w:r w:rsidRPr="00F8549D">
        <w:rPr>
          <w:rFonts w:asciiTheme="minorHAnsi" w:hAnsiTheme="minorHAnsi" w:cstheme="minorHAnsi"/>
        </w:rPr>
        <w:t>bij</w:t>
      </w:r>
      <w:r w:rsidRPr="00F8549D">
        <w:rPr>
          <w:rFonts w:asciiTheme="minorHAnsi" w:hAnsiTheme="minorHAnsi" w:cstheme="minorHAnsi"/>
          <w:spacing w:val="-3"/>
        </w:rPr>
        <w:t xml:space="preserve"> </w:t>
      </w:r>
      <w:r w:rsidRPr="00F8549D">
        <w:rPr>
          <w:rFonts w:asciiTheme="minorHAnsi" w:hAnsiTheme="minorHAnsi" w:cstheme="minorHAnsi"/>
        </w:rPr>
        <w:t>uitsluiting</w:t>
      </w:r>
      <w:r w:rsidR="00067E12">
        <w:rPr>
          <w:rFonts w:asciiTheme="minorHAnsi" w:hAnsiTheme="minorHAnsi" w:cstheme="minorHAnsi"/>
        </w:rPr>
        <w:t xml:space="preserve"> </w:t>
      </w:r>
      <w:r w:rsidRPr="00067E12">
        <w:rPr>
          <w:rFonts w:asciiTheme="minorHAnsi" w:hAnsiTheme="minorHAnsi" w:cstheme="minorHAnsi"/>
        </w:rPr>
        <w:t>voorgelegd</w:t>
      </w:r>
      <w:r w:rsidRPr="00067E12">
        <w:rPr>
          <w:rFonts w:asciiTheme="minorHAnsi" w:hAnsiTheme="minorHAnsi" w:cstheme="minorHAnsi"/>
          <w:spacing w:val="-2"/>
        </w:rPr>
        <w:t xml:space="preserve"> </w:t>
      </w:r>
      <w:r w:rsidRPr="00067E12">
        <w:rPr>
          <w:rFonts w:asciiTheme="minorHAnsi" w:hAnsiTheme="minorHAnsi" w:cstheme="minorHAnsi"/>
        </w:rPr>
        <w:t>aan de daartoe bevoegde rechter van de rechtbank Midden-Nederland.</w:t>
      </w:r>
    </w:p>
    <w:tbl>
      <w:tblPr>
        <w:tblStyle w:val="NormalTablePHPDOCX"/>
        <w:tblW w:w="5000" w:type="pct"/>
        <w:tblLayout w:type="fixed"/>
        <w:tblCellMar>
          <w:top w:w="477" w:type="dxa"/>
          <w:left w:w="0" w:type="dxa"/>
          <w:bottom w:w="150" w:type="dxa"/>
          <w:right w:w="150" w:type="dxa"/>
        </w:tblCellMar>
        <w:tblLook w:val="04A0" w:firstRow="1" w:lastRow="0" w:firstColumn="1" w:lastColumn="0" w:noHBand="0" w:noVBand="1"/>
      </w:tblPr>
      <w:tblGrid>
        <w:gridCol w:w="4267"/>
        <w:gridCol w:w="408"/>
        <w:gridCol w:w="4267"/>
      </w:tblGrid>
      <w:tr w:rsidR="0035136C" w14:paraId="7C6E9770" w14:textId="77777777" w:rsidTr="00C47FC8">
        <w:trPr>
          <w:cantSplit/>
        </w:trPr>
        <w:tc>
          <w:tcPr>
            <w:tcW w:w="8942" w:type="dxa"/>
            <w:gridSpan w:val="3"/>
          </w:tcPr>
          <w:p w14:paraId="1A74585D" w14:textId="77777777" w:rsidR="0035136C" w:rsidRPr="00284CD4" w:rsidRDefault="0035136C" w:rsidP="00C47FC8">
            <w:pPr>
              <w:rPr>
                <w:rFonts w:asciiTheme="minorHAnsi" w:eastAsia="Calibri" w:hAnsiTheme="minorHAnsi" w:cstheme="minorHAnsi"/>
                <w:sz w:val="22"/>
                <w:szCs w:val="22"/>
              </w:rPr>
            </w:pPr>
            <w:r w:rsidRPr="00284CD4">
              <w:rPr>
                <w:rFonts w:asciiTheme="minorHAnsi" w:eastAsia="Calibri" w:hAnsiTheme="minorHAnsi" w:cstheme="minorHAnsi"/>
                <w:b/>
                <w:bCs/>
                <w:i/>
                <w:iCs/>
                <w:sz w:val="22"/>
                <w:szCs w:val="22"/>
              </w:rPr>
              <w:t>Aldus overeengekomen en ondertekend in tweevoud door:</w:t>
            </w:r>
          </w:p>
        </w:tc>
      </w:tr>
      <w:tr w:rsidR="0035136C" w14:paraId="25348779" w14:textId="77777777" w:rsidTr="00C47FC8">
        <w:trPr>
          <w:cantSplit/>
        </w:trPr>
        <w:tc>
          <w:tcPr>
            <w:tcW w:w="4267" w:type="dxa"/>
            <w:tcMar>
              <w:top w:w="150" w:type="dxa"/>
              <w:left w:w="238" w:type="dxa"/>
            </w:tcMar>
          </w:tcPr>
          <w:p w14:paraId="39B4919C" w14:textId="77777777" w:rsidR="0035136C" w:rsidRPr="00284CD4" w:rsidRDefault="0035136C" w:rsidP="00C47FC8">
            <w:pPr>
              <w:rPr>
                <w:rFonts w:asciiTheme="minorHAnsi" w:eastAsia="Calibri" w:hAnsiTheme="minorHAnsi" w:cstheme="minorHAnsi"/>
                <w:sz w:val="22"/>
                <w:szCs w:val="22"/>
              </w:rPr>
            </w:pPr>
            <w:r w:rsidRPr="00284CD4">
              <w:rPr>
                <w:rFonts w:asciiTheme="minorHAnsi" w:eastAsia="Calibri" w:hAnsiTheme="minorHAnsi" w:cstheme="minorHAnsi"/>
                <w:b/>
                <w:bCs/>
                <w:sz w:val="22"/>
                <w:szCs w:val="22"/>
              </w:rPr>
              <w:t xml:space="preserve">Namens </w:t>
            </w:r>
            <w:r>
              <w:rPr>
                <w:rFonts w:asciiTheme="minorHAnsi" w:eastAsia="Calibri" w:hAnsiTheme="minorHAnsi" w:cstheme="minorHAnsi"/>
                <w:b/>
                <w:bCs/>
                <w:sz w:val="22"/>
                <w:szCs w:val="22"/>
              </w:rPr>
              <w:t>Concessieverlener</w:t>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t xml:space="preserve">Naam: </w:t>
            </w:r>
            <w:r w:rsidRPr="00284CD4">
              <w:rPr>
                <w:rFonts w:asciiTheme="minorHAnsi" w:eastAsia="Calibri" w:hAnsiTheme="minorHAnsi" w:cstheme="minorHAnsi"/>
                <w:sz w:val="22"/>
                <w:szCs w:val="22"/>
              </w:rPr>
              <w:br/>
              <w:t xml:space="preserve">Functie: </w:t>
            </w:r>
            <w:r w:rsidRPr="00284CD4">
              <w:rPr>
                <w:rFonts w:asciiTheme="minorHAnsi" w:eastAsia="Calibri" w:hAnsiTheme="minorHAnsi" w:cstheme="minorHAnsi"/>
                <w:sz w:val="22"/>
                <w:szCs w:val="22"/>
              </w:rPr>
              <w:br/>
              <w:t>Datum:</w:t>
            </w:r>
          </w:p>
        </w:tc>
        <w:tc>
          <w:tcPr>
            <w:tcW w:w="408" w:type="dxa"/>
            <w:tcMar>
              <w:top w:w="150" w:type="dxa"/>
              <w:left w:w="238" w:type="dxa"/>
            </w:tcMar>
          </w:tcPr>
          <w:p w14:paraId="5F42D321" w14:textId="77777777" w:rsidR="0035136C" w:rsidRPr="00284CD4" w:rsidRDefault="0035136C" w:rsidP="00C47FC8">
            <w:pPr>
              <w:rPr>
                <w:rFonts w:asciiTheme="minorHAnsi" w:eastAsia="Calibri" w:hAnsiTheme="minorHAnsi" w:cstheme="minorHAnsi"/>
                <w:sz w:val="22"/>
                <w:szCs w:val="22"/>
              </w:rPr>
            </w:pPr>
          </w:p>
        </w:tc>
        <w:tc>
          <w:tcPr>
            <w:tcW w:w="4267" w:type="dxa"/>
            <w:tcMar>
              <w:top w:w="150" w:type="dxa"/>
              <w:left w:w="238" w:type="dxa"/>
            </w:tcMar>
          </w:tcPr>
          <w:p w14:paraId="21AA8171" w14:textId="77777777" w:rsidR="0035136C" w:rsidRPr="00284CD4" w:rsidRDefault="0035136C" w:rsidP="00C47FC8">
            <w:pPr>
              <w:rPr>
                <w:rFonts w:asciiTheme="minorHAnsi" w:eastAsia="Calibri" w:hAnsiTheme="minorHAnsi" w:cstheme="minorHAnsi"/>
                <w:sz w:val="22"/>
                <w:szCs w:val="22"/>
              </w:rPr>
            </w:pPr>
            <w:r>
              <w:rPr>
                <w:rFonts w:asciiTheme="minorHAnsi" w:eastAsia="Calibri" w:hAnsiTheme="minorHAnsi" w:cstheme="minorHAnsi"/>
                <w:b/>
                <w:bCs/>
                <w:sz w:val="22"/>
                <w:szCs w:val="22"/>
              </w:rPr>
              <w:t>Namens Concessiehouder:</w:t>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t xml:space="preserve">Naam: </w:t>
            </w:r>
            <w:r w:rsidRPr="00284CD4">
              <w:rPr>
                <w:rFonts w:asciiTheme="minorHAnsi" w:eastAsia="Calibri" w:hAnsiTheme="minorHAnsi" w:cstheme="minorHAnsi"/>
                <w:sz w:val="22"/>
                <w:szCs w:val="22"/>
              </w:rPr>
              <w:br/>
              <w:t xml:space="preserve">Functie: </w:t>
            </w:r>
            <w:r w:rsidRPr="00284CD4">
              <w:rPr>
                <w:rFonts w:asciiTheme="minorHAnsi" w:eastAsia="Calibri" w:hAnsiTheme="minorHAnsi" w:cstheme="minorHAnsi"/>
                <w:sz w:val="22"/>
                <w:szCs w:val="22"/>
              </w:rPr>
              <w:br/>
              <w:t>Datum:</w:t>
            </w:r>
          </w:p>
        </w:tc>
      </w:tr>
      <w:tr w:rsidR="0035136C" w14:paraId="3A7BC9E6" w14:textId="77777777" w:rsidTr="00C47FC8">
        <w:trPr>
          <w:cantSplit/>
        </w:trPr>
        <w:tc>
          <w:tcPr>
            <w:tcW w:w="4267" w:type="dxa"/>
            <w:tcMar>
              <w:top w:w="150" w:type="dxa"/>
              <w:left w:w="238" w:type="dxa"/>
            </w:tcMar>
          </w:tcPr>
          <w:p w14:paraId="6B3DE201" w14:textId="77777777" w:rsidR="0035136C" w:rsidRPr="00284CD4" w:rsidRDefault="0035136C" w:rsidP="00C47FC8">
            <w:pPr>
              <w:rPr>
                <w:rFonts w:asciiTheme="minorHAnsi" w:eastAsia="Calibri" w:hAnsiTheme="minorHAnsi" w:cstheme="minorHAnsi"/>
                <w:sz w:val="22"/>
                <w:szCs w:val="22"/>
              </w:rPr>
            </w:pPr>
            <w:r w:rsidRPr="00284CD4">
              <w:rPr>
                <w:rFonts w:asciiTheme="minorHAnsi" w:eastAsia="Calibri" w:hAnsiTheme="minorHAnsi" w:cstheme="minorHAnsi"/>
                <w:sz w:val="22"/>
                <w:szCs w:val="22"/>
              </w:rPr>
              <w:t>Handtekening</w:t>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t>......................................................</w:t>
            </w:r>
          </w:p>
        </w:tc>
        <w:tc>
          <w:tcPr>
            <w:tcW w:w="408" w:type="dxa"/>
            <w:tcMar>
              <w:top w:w="150" w:type="dxa"/>
              <w:left w:w="238" w:type="dxa"/>
            </w:tcMar>
          </w:tcPr>
          <w:p w14:paraId="40143148" w14:textId="77777777" w:rsidR="0035136C" w:rsidRPr="00284CD4" w:rsidRDefault="0035136C" w:rsidP="00C47FC8">
            <w:pPr>
              <w:rPr>
                <w:rFonts w:asciiTheme="minorHAnsi" w:eastAsia="Calibri" w:hAnsiTheme="minorHAnsi" w:cstheme="minorHAnsi"/>
                <w:sz w:val="22"/>
                <w:szCs w:val="22"/>
              </w:rPr>
            </w:pPr>
          </w:p>
        </w:tc>
        <w:tc>
          <w:tcPr>
            <w:tcW w:w="4267" w:type="dxa"/>
            <w:tcMar>
              <w:top w:w="150" w:type="dxa"/>
              <w:left w:w="238" w:type="dxa"/>
            </w:tcMar>
          </w:tcPr>
          <w:p w14:paraId="61B366CE" w14:textId="77777777" w:rsidR="0035136C" w:rsidRPr="00284CD4" w:rsidRDefault="0035136C" w:rsidP="00C47FC8">
            <w:pPr>
              <w:rPr>
                <w:rFonts w:asciiTheme="minorHAnsi" w:eastAsia="Calibri" w:hAnsiTheme="minorHAnsi" w:cstheme="minorHAnsi"/>
                <w:sz w:val="22"/>
                <w:szCs w:val="22"/>
              </w:rPr>
            </w:pPr>
            <w:r w:rsidRPr="00284CD4">
              <w:rPr>
                <w:rFonts w:asciiTheme="minorHAnsi" w:eastAsia="Calibri" w:hAnsiTheme="minorHAnsi" w:cstheme="minorHAnsi"/>
                <w:sz w:val="22"/>
                <w:szCs w:val="22"/>
              </w:rPr>
              <w:t>Handtekening</w:t>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r>
            <w:r w:rsidRPr="00284CD4">
              <w:rPr>
                <w:rFonts w:asciiTheme="minorHAnsi" w:eastAsia="Calibri" w:hAnsiTheme="minorHAnsi" w:cstheme="minorHAnsi"/>
                <w:sz w:val="22"/>
                <w:szCs w:val="22"/>
              </w:rPr>
              <w:br/>
              <w:t>......................................................</w:t>
            </w:r>
          </w:p>
        </w:tc>
      </w:tr>
    </w:tbl>
    <w:p w14:paraId="39FD46F6" w14:textId="77777777" w:rsidR="0035136C" w:rsidRDefault="0035136C" w:rsidP="0035136C">
      <w:pPr>
        <w:spacing w:before="239" w:after="239"/>
        <w:textAlignment w:val="top"/>
      </w:pPr>
      <w:r>
        <w:rPr>
          <w:rFonts w:eastAsia="Calibri" w:cs="Calibri"/>
        </w:rPr>
        <w:t xml:space="preserve"> </w:t>
      </w:r>
    </w:p>
    <w:p w14:paraId="44980D01" w14:textId="77777777" w:rsidR="0035136C" w:rsidRPr="005F5F2C" w:rsidRDefault="0035136C" w:rsidP="0035136C">
      <w:pPr>
        <w:spacing w:line="276" w:lineRule="auto"/>
        <w:ind w:left="141"/>
        <w:rPr>
          <w:rFonts w:asciiTheme="minorHAnsi" w:hAnsiTheme="minorHAnsi" w:cstheme="minorHAnsi"/>
        </w:rPr>
      </w:pPr>
    </w:p>
    <w:p w14:paraId="7B7C3E30" w14:textId="77777777" w:rsidR="000362DA" w:rsidRPr="005F5F2C" w:rsidRDefault="000362DA" w:rsidP="004F3533">
      <w:pPr>
        <w:spacing w:line="276" w:lineRule="auto"/>
        <w:ind w:left="141"/>
        <w:rPr>
          <w:rFonts w:asciiTheme="minorHAnsi" w:hAnsiTheme="minorHAnsi" w:cstheme="minorHAnsi"/>
        </w:rPr>
      </w:pPr>
    </w:p>
    <w:sectPr w:rsidR="000362DA" w:rsidRPr="005F5F2C" w:rsidSect="00274D16">
      <w:pgSz w:w="11910" w:h="16840"/>
      <w:pgMar w:top="1380" w:right="1417" w:bottom="280" w:left="1701"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Nathanaël Rijneveld" w:date="2025-05-13T15:15:00Z" w:initials="NR">
    <w:p w14:paraId="659212EC" w14:textId="4AFA22A7" w:rsidR="000D3B50" w:rsidRDefault="000D3B50" w:rsidP="000D3B50">
      <w:r>
        <w:rPr>
          <w:rStyle w:val="Verwijzingopmerking"/>
        </w:rPr>
        <w:annotationRef/>
      </w:r>
      <w:r>
        <w:rPr>
          <w:color w:val="000000"/>
          <w:sz w:val="20"/>
          <w:szCs w:val="20"/>
        </w:rPr>
        <w:t>Wie gaat dit zijn vanuit Gemeente Amersfoort?</w:t>
      </w:r>
    </w:p>
  </w:comment>
  <w:comment w:id="5" w:author="Nathanaël Rijneveld" w:date="2025-05-13T16:01:00Z" w:initials="NR">
    <w:p w14:paraId="6D298CB2" w14:textId="77777777" w:rsidR="000218FA" w:rsidRDefault="00325F50" w:rsidP="000218FA">
      <w:r>
        <w:rPr>
          <w:rStyle w:val="Verwijzingopmerking"/>
        </w:rPr>
        <w:annotationRef/>
      </w:r>
      <w:r w:rsidR="000218FA">
        <w:rPr>
          <w:sz w:val="20"/>
          <w:szCs w:val="20"/>
        </w:rPr>
        <w:t>Ate? Of Ralf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9212EC" w15:done="0"/>
  <w15:commentEx w15:paraId="6D298CB2" w15:paraIdParent="659212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FDDA2A" w16cex:dateUtc="2025-05-13T13:15:00Z"/>
  <w16cex:commentExtensible w16cex:durableId="12C77F36" w16cex:dateUtc="2025-05-13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9212EC" w16cid:durableId="7CFDDA2A"/>
  <w16cid:commentId w16cid:paraId="6D298CB2" w16cid:durableId="12C77F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61"/>
    <w:multiLevelType w:val="multilevel"/>
    <w:tmpl w:val="A620C1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4A1E4B"/>
    <w:multiLevelType w:val="multilevel"/>
    <w:tmpl w:val="DB4ECAAA"/>
    <w:lvl w:ilvl="0">
      <w:start w:val="6"/>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306" w:hanging="432"/>
      </w:pPr>
      <w:rPr>
        <w:rFonts w:hint="default"/>
        <w:lang w:val="nl-NL" w:eastAsia="en-US" w:bidi="ar-SA"/>
      </w:rPr>
    </w:lvl>
    <w:lvl w:ilvl="3">
      <w:numFmt w:val="bullet"/>
      <w:lvlText w:val="•"/>
      <w:lvlJc w:val="left"/>
      <w:pPr>
        <w:ind w:left="3170" w:hanging="432"/>
      </w:pPr>
      <w:rPr>
        <w:rFonts w:hint="default"/>
        <w:lang w:val="nl-NL" w:eastAsia="en-US" w:bidi="ar-SA"/>
      </w:rPr>
    </w:lvl>
    <w:lvl w:ilvl="4">
      <w:numFmt w:val="bullet"/>
      <w:lvlText w:val="•"/>
      <w:lvlJc w:val="left"/>
      <w:pPr>
        <w:ind w:left="4033" w:hanging="432"/>
      </w:pPr>
      <w:rPr>
        <w:rFonts w:hint="default"/>
        <w:lang w:val="nl-NL" w:eastAsia="en-US" w:bidi="ar-SA"/>
      </w:rPr>
    </w:lvl>
    <w:lvl w:ilvl="5">
      <w:numFmt w:val="bullet"/>
      <w:lvlText w:val="•"/>
      <w:lvlJc w:val="left"/>
      <w:pPr>
        <w:ind w:left="4897" w:hanging="432"/>
      </w:pPr>
      <w:rPr>
        <w:rFonts w:hint="default"/>
        <w:lang w:val="nl-NL" w:eastAsia="en-US" w:bidi="ar-SA"/>
      </w:rPr>
    </w:lvl>
    <w:lvl w:ilvl="6">
      <w:numFmt w:val="bullet"/>
      <w:lvlText w:val="•"/>
      <w:lvlJc w:val="left"/>
      <w:pPr>
        <w:ind w:left="5760" w:hanging="432"/>
      </w:pPr>
      <w:rPr>
        <w:rFonts w:hint="default"/>
        <w:lang w:val="nl-NL" w:eastAsia="en-US" w:bidi="ar-SA"/>
      </w:rPr>
    </w:lvl>
    <w:lvl w:ilvl="7">
      <w:numFmt w:val="bullet"/>
      <w:lvlText w:val="•"/>
      <w:lvlJc w:val="left"/>
      <w:pPr>
        <w:ind w:left="6624" w:hanging="432"/>
      </w:pPr>
      <w:rPr>
        <w:rFonts w:hint="default"/>
        <w:lang w:val="nl-NL" w:eastAsia="en-US" w:bidi="ar-SA"/>
      </w:rPr>
    </w:lvl>
    <w:lvl w:ilvl="8">
      <w:numFmt w:val="bullet"/>
      <w:lvlText w:val="•"/>
      <w:lvlJc w:val="left"/>
      <w:pPr>
        <w:ind w:left="7487" w:hanging="432"/>
      </w:pPr>
      <w:rPr>
        <w:rFonts w:hint="default"/>
        <w:lang w:val="nl-NL" w:eastAsia="en-US" w:bidi="ar-SA"/>
      </w:rPr>
    </w:lvl>
  </w:abstractNum>
  <w:abstractNum w:abstractNumId="2" w15:restartNumberingAfterBreak="0">
    <w:nsid w:val="08777FCF"/>
    <w:multiLevelType w:val="multilevel"/>
    <w:tmpl w:val="031C8966"/>
    <w:lvl w:ilvl="0">
      <w:start w:val="11"/>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start w:val="2"/>
      <w:numFmt w:val="bullet"/>
      <w:lvlText w:val="-"/>
      <w:lvlJc w:val="left"/>
      <w:pPr>
        <w:ind w:left="2234" w:hanging="360"/>
      </w:pPr>
      <w:rPr>
        <w:rFonts w:ascii="Helvetica" w:eastAsia="Times New Roman" w:hAnsi="Helvetica" w:cs="Helvetica" w:hint="default"/>
      </w:rPr>
    </w:lvl>
    <w:lvl w:ilvl="3">
      <w:numFmt w:val="bullet"/>
      <w:lvlText w:val="•"/>
      <w:lvlJc w:val="left"/>
      <w:pPr>
        <w:ind w:left="3170" w:hanging="432"/>
      </w:pPr>
      <w:rPr>
        <w:rFonts w:hint="default"/>
        <w:lang w:val="nl-NL" w:eastAsia="en-US" w:bidi="ar-SA"/>
      </w:rPr>
    </w:lvl>
    <w:lvl w:ilvl="4">
      <w:numFmt w:val="bullet"/>
      <w:lvlText w:val="•"/>
      <w:lvlJc w:val="left"/>
      <w:pPr>
        <w:ind w:left="4033" w:hanging="432"/>
      </w:pPr>
      <w:rPr>
        <w:rFonts w:hint="default"/>
        <w:lang w:val="nl-NL" w:eastAsia="en-US" w:bidi="ar-SA"/>
      </w:rPr>
    </w:lvl>
    <w:lvl w:ilvl="5">
      <w:numFmt w:val="bullet"/>
      <w:lvlText w:val="•"/>
      <w:lvlJc w:val="left"/>
      <w:pPr>
        <w:ind w:left="4897" w:hanging="432"/>
      </w:pPr>
      <w:rPr>
        <w:rFonts w:hint="default"/>
        <w:lang w:val="nl-NL" w:eastAsia="en-US" w:bidi="ar-SA"/>
      </w:rPr>
    </w:lvl>
    <w:lvl w:ilvl="6">
      <w:numFmt w:val="bullet"/>
      <w:lvlText w:val="•"/>
      <w:lvlJc w:val="left"/>
      <w:pPr>
        <w:ind w:left="5760" w:hanging="432"/>
      </w:pPr>
      <w:rPr>
        <w:rFonts w:hint="default"/>
        <w:lang w:val="nl-NL" w:eastAsia="en-US" w:bidi="ar-SA"/>
      </w:rPr>
    </w:lvl>
    <w:lvl w:ilvl="7">
      <w:numFmt w:val="bullet"/>
      <w:lvlText w:val="•"/>
      <w:lvlJc w:val="left"/>
      <w:pPr>
        <w:ind w:left="6624" w:hanging="432"/>
      </w:pPr>
      <w:rPr>
        <w:rFonts w:hint="default"/>
        <w:lang w:val="nl-NL" w:eastAsia="en-US" w:bidi="ar-SA"/>
      </w:rPr>
    </w:lvl>
    <w:lvl w:ilvl="8">
      <w:numFmt w:val="bullet"/>
      <w:lvlText w:val="•"/>
      <w:lvlJc w:val="left"/>
      <w:pPr>
        <w:ind w:left="7487" w:hanging="432"/>
      </w:pPr>
      <w:rPr>
        <w:rFonts w:hint="default"/>
        <w:lang w:val="nl-NL" w:eastAsia="en-US" w:bidi="ar-SA"/>
      </w:rPr>
    </w:lvl>
  </w:abstractNum>
  <w:abstractNum w:abstractNumId="3" w15:restartNumberingAfterBreak="0">
    <w:nsid w:val="091179ED"/>
    <w:multiLevelType w:val="multilevel"/>
    <w:tmpl w:val="2C18EF58"/>
    <w:lvl w:ilvl="0">
      <w:start w:val="2"/>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start w:val="1"/>
      <w:numFmt w:val="decimal"/>
      <w:lvlText w:val="%3."/>
      <w:lvlJc w:val="left"/>
      <w:pPr>
        <w:ind w:left="849" w:hanging="276"/>
      </w:pPr>
      <w:rPr>
        <w:rFonts w:ascii="Arial" w:eastAsia="Arial" w:hAnsi="Arial" w:cs="Arial" w:hint="default"/>
        <w:b w:val="0"/>
        <w:bCs w:val="0"/>
        <w:i w:val="0"/>
        <w:iCs w:val="0"/>
        <w:spacing w:val="-1"/>
        <w:w w:val="99"/>
        <w:sz w:val="20"/>
        <w:szCs w:val="20"/>
        <w:lang w:val="nl-NL" w:eastAsia="en-US" w:bidi="ar-SA"/>
      </w:rPr>
    </w:lvl>
    <w:lvl w:ilvl="3">
      <w:numFmt w:val="bullet"/>
      <w:lvlText w:val="•"/>
      <w:lvlJc w:val="left"/>
      <w:pPr>
        <w:ind w:left="2700" w:hanging="276"/>
      </w:pPr>
      <w:rPr>
        <w:rFonts w:hint="default"/>
        <w:lang w:val="nl-NL" w:eastAsia="en-US" w:bidi="ar-SA"/>
      </w:rPr>
    </w:lvl>
    <w:lvl w:ilvl="4">
      <w:numFmt w:val="bullet"/>
      <w:lvlText w:val="•"/>
      <w:lvlJc w:val="left"/>
      <w:pPr>
        <w:ind w:left="3631" w:hanging="276"/>
      </w:pPr>
      <w:rPr>
        <w:rFonts w:hint="default"/>
        <w:lang w:val="nl-NL" w:eastAsia="en-US" w:bidi="ar-SA"/>
      </w:rPr>
    </w:lvl>
    <w:lvl w:ilvl="5">
      <w:numFmt w:val="bullet"/>
      <w:lvlText w:val="•"/>
      <w:lvlJc w:val="left"/>
      <w:pPr>
        <w:ind w:left="4561" w:hanging="276"/>
      </w:pPr>
      <w:rPr>
        <w:rFonts w:hint="default"/>
        <w:lang w:val="nl-NL" w:eastAsia="en-US" w:bidi="ar-SA"/>
      </w:rPr>
    </w:lvl>
    <w:lvl w:ilvl="6">
      <w:numFmt w:val="bullet"/>
      <w:lvlText w:val="•"/>
      <w:lvlJc w:val="left"/>
      <w:pPr>
        <w:ind w:left="5492" w:hanging="276"/>
      </w:pPr>
      <w:rPr>
        <w:rFonts w:hint="default"/>
        <w:lang w:val="nl-NL" w:eastAsia="en-US" w:bidi="ar-SA"/>
      </w:rPr>
    </w:lvl>
    <w:lvl w:ilvl="7">
      <w:numFmt w:val="bullet"/>
      <w:lvlText w:val="•"/>
      <w:lvlJc w:val="left"/>
      <w:pPr>
        <w:ind w:left="6422" w:hanging="276"/>
      </w:pPr>
      <w:rPr>
        <w:rFonts w:hint="default"/>
        <w:lang w:val="nl-NL" w:eastAsia="en-US" w:bidi="ar-SA"/>
      </w:rPr>
    </w:lvl>
    <w:lvl w:ilvl="8">
      <w:numFmt w:val="bullet"/>
      <w:lvlText w:val="•"/>
      <w:lvlJc w:val="left"/>
      <w:pPr>
        <w:ind w:left="7353" w:hanging="276"/>
      </w:pPr>
      <w:rPr>
        <w:rFonts w:hint="default"/>
        <w:lang w:val="nl-NL" w:eastAsia="en-US" w:bidi="ar-SA"/>
      </w:rPr>
    </w:lvl>
  </w:abstractNum>
  <w:abstractNum w:abstractNumId="4" w15:restartNumberingAfterBreak="0">
    <w:nsid w:val="0C110D90"/>
    <w:multiLevelType w:val="multilevel"/>
    <w:tmpl w:val="F7308D18"/>
    <w:lvl w:ilvl="0">
      <w:start w:val="7"/>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306" w:hanging="432"/>
      </w:pPr>
      <w:rPr>
        <w:rFonts w:hint="default"/>
        <w:lang w:val="nl-NL" w:eastAsia="en-US" w:bidi="ar-SA"/>
      </w:rPr>
    </w:lvl>
    <w:lvl w:ilvl="3">
      <w:numFmt w:val="bullet"/>
      <w:lvlText w:val="•"/>
      <w:lvlJc w:val="left"/>
      <w:pPr>
        <w:ind w:left="3170" w:hanging="432"/>
      </w:pPr>
      <w:rPr>
        <w:rFonts w:hint="default"/>
        <w:lang w:val="nl-NL" w:eastAsia="en-US" w:bidi="ar-SA"/>
      </w:rPr>
    </w:lvl>
    <w:lvl w:ilvl="4">
      <w:numFmt w:val="bullet"/>
      <w:lvlText w:val="•"/>
      <w:lvlJc w:val="left"/>
      <w:pPr>
        <w:ind w:left="4033" w:hanging="432"/>
      </w:pPr>
      <w:rPr>
        <w:rFonts w:hint="default"/>
        <w:lang w:val="nl-NL" w:eastAsia="en-US" w:bidi="ar-SA"/>
      </w:rPr>
    </w:lvl>
    <w:lvl w:ilvl="5">
      <w:numFmt w:val="bullet"/>
      <w:lvlText w:val="•"/>
      <w:lvlJc w:val="left"/>
      <w:pPr>
        <w:ind w:left="4897" w:hanging="432"/>
      </w:pPr>
      <w:rPr>
        <w:rFonts w:hint="default"/>
        <w:lang w:val="nl-NL" w:eastAsia="en-US" w:bidi="ar-SA"/>
      </w:rPr>
    </w:lvl>
    <w:lvl w:ilvl="6">
      <w:numFmt w:val="bullet"/>
      <w:lvlText w:val="•"/>
      <w:lvlJc w:val="left"/>
      <w:pPr>
        <w:ind w:left="5760" w:hanging="432"/>
      </w:pPr>
      <w:rPr>
        <w:rFonts w:hint="default"/>
        <w:lang w:val="nl-NL" w:eastAsia="en-US" w:bidi="ar-SA"/>
      </w:rPr>
    </w:lvl>
    <w:lvl w:ilvl="7">
      <w:numFmt w:val="bullet"/>
      <w:lvlText w:val="•"/>
      <w:lvlJc w:val="left"/>
      <w:pPr>
        <w:ind w:left="6624" w:hanging="432"/>
      </w:pPr>
      <w:rPr>
        <w:rFonts w:hint="default"/>
        <w:lang w:val="nl-NL" w:eastAsia="en-US" w:bidi="ar-SA"/>
      </w:rPr>
    </w:lvl>
    <w:lvl w:ilvl="8">
      <w:numFmt w:val="bullet"/>
      <w:lvlText w:val="•"/>
      <w:lvlJc w:val="left"/>
      <w:pPr>
        <w:ind w:left="7487" w:hanging="432"/>
      </w:pPr>
      <w:rPr>
        <w:rFonts w:hint="default"/>
        <w:lang w:val="nl-NL" w:eastAsia="en-US" w:bidi="ar-SA"/>
      </w:rPr>
    </w:lvl>
  </w:abstractNum>
  <w:abstractNum w:abstractNumId="5" w15:restartNumberingAfterBreak="0">
    <w:nsid w:val="13A4287E"/>
    <w:multiLevelType w:val="multilevel"/>
    <w:tmpl w:val="68001D7A"/>
    <w:lvl w:ilvl="0">
      <w:start w:val="9"/>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306" w:hanging="432"/>
      </w:pPr>
      <w:rPr>
        <w:rFonts w:hint="default"/>
        <w:lang w:val="nl-NL" w:eastAsia="en-US" w:bidi="ar-SA"/>
      </w:rPr>
    </w:lvl>
    <w:lvl w:ilvl="3">
      <w:numFmt w:val="bullet"/>
      <w:lvlText w:val="•"/>
      <w:lvlJc w:val="left"/>
      <w:pPr>
        <w:ind w:left="3170" w:hanging="432"/>
      </w:pPr>
      <w:rPr>
        <w:rFonts w:hint="default"/>
        <w:lang w:val="nl-NL" w:eastAsia="en-US" w:bidi="ar-SA"/>
      </w:rPr>
    </w:lvl>
    <w:lvl w:ilvl="4">
      <w:numFmt w:val="bullet"/>
      <w:lvlText w:val="•"/>
      <w:lvlJc w:val="left"/>
      <w:pPr>
        <w:ind w:left="4033" w:hanging="432"/>
      </w:pPr>
      <w:rPr>
        <w:rFonts w:hint="default"/>
        <w:lang w:val="nl-NL" w:eastAsia="en-US" w:bidi="ar-SA"/>
      </w:rPr>
    </w:lvl>
    <w:lvl w:ilvl="5">
      <w:numFmt w:val="bullet"/>
      <w:lvlText w:val="•"/>
      <w:lvlJc w:val="left"/>
      <w:pPr>
        <w:ind w:left="4897" w:hanging="432"/>
      </w:pPr>
      <w:rPr>
        <w:rFonts w:hint="default"/>
        <w:lang w:val="nl-NL" w:eastAsia="en-US" w:bidi="ar-SA"/>
      </w:rPr>
    </w:lvl>
    <w:lvl w:ilvl="6">
      <w:numFmt w:val="bullet"/>
      <w:lvlText w:val="•"/>
      <w:lvlJc w:val="left"/>
      <w:pPr>
        <w:ind w:left="5760" w:hanging="432"/>
      </w:pPr>
      <w:rPr>
        <w:rFonts w:hint="default"/>
        <w:lang w:val="nl-NL" w:eastAsia="en-US" w:bidi="ar-SA"/>
      </w:rPr>
    </w:lvl>
    <w:lvl w:ilvl="7">
      <w:numFmt w:val="bullet"/>
      <w:lvlText w:val="•"/>
      <w:lvlJc w:val="left"/>
      <w:pPr>
        <w:ind w:left="6624" w:hanging="432"/>
      </w:pPr>
      <w:rPr>
        <w:rFonts w:hint="default"/>
        <w:lang w:val="nl-NL" w:eastAsia="en-US" w:bidi="ar-SA"/>
      </w:rPr>
    </w:lvl>
    <w:lvl w:ilvl="8">
      <w:numFmt w:val="bullet"/>
      <w:lvlText w:val="•"/>
      <w:lvlJc w:val="left"/>
      <w:pPr>
        <w:ind w:left="7487" w:hanging="432"/>
      </w:pPr>
      <w:rPr>
        <w:rFonts w:hint="default"/>
        <w:lang w:val="nl-NL" w:eastAsia="en-US" w:bidi="ar-SA"/>
      </w:rPr>
    </w:lvl>
  </w:abstractNum>
  <w:abstractNum w:abstractNumId="6" w15:restartNumberingAfterBreak="0">
    <w:nsid w:val="19632C59"/>
    <w:multiLevelType w:val="multilevel"/>
    <w:tmpl w:val="2C18EF58"/>
    <w:lvl w:ilvl="0">
      <w:start w:val="2"/>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start w:val="1"/>
      <w:numFmt w:val="decimal"/>
      <w:lvlText w:val="%3."/>
      <w:lvlJc w:val="left"/>
      <w:pPr>
        <w:ind w:left="849" w:hanging="276"/>
      </w:pPr>
      <w:rPr>
        <w:rFonts w:ascii="Arial" w:eastAsia="Arial" w:hAnsi="Arial" w:cs="Arial" w:hint="default"/>
        <w:b w:val="0"/>
        <w:bCs w:val="0"/>
        <w:i w:val="0"/>
        <w:iCs w:val="0"/>
        <w:spacing w:val="-1"/>
        <w:w w:val="99"/>
        <w:sz w:val="20"/>
        <w:szCs w:val="20"/>
        <w:lang w:val="nl-NL" w:eastAsia="en-US" w:bidi="ar-SA"/>
      </w:rPr>
    </w:lvl>
    <w:lvl w:ilvl="3">
      <w:numFmt w:val="bullet"/>
      <w:lvlText w:val="•"/>
      <w:lvlJc w:val="left"/>
      <w:pPr>
        <w:ind w:left="2700" w:hanging="276"/>
      </w:pPr>
      <w:rPr>
        <w:rFonts w:hint="default"/>
        <w:lang w:val="nl-NL" w:eastAsia="en-US" w:bidi="ar-SA"/>
      </w:rPr>
    </w:lvl>
    <w:lvl w:ilvl="4">
      <w:numFmt w:val="bullet"/>
      <w:lvlText w:val="•"/>
      <w:lvlJc w:val="left"/>
      <w:pPr>
        <w:ind w:left="3631" w:hanging="276"/>
      </w:pPr>
      <w:rPr>
        <w:rFonts w:hint="default"/>
        <w:lang w:val="nl-NL" w:eastAsia="en-US" w:bidi="ar-SA"/>
      </w:rPr>
    </w:lvl>
    <w:lvl w:ilvl="5">
      <w:numFmt w:val="bullet"/>
      <w:lvlText w:val="•"/>
      <w:lvlJc w:val="left"/>
      <w:pPr>
        <w:ind w:left="4561" w:hanging="276"/>
      </w:pPr>
      <w:rPr>
        <w:rFonts w:hint="default"/>
        <w:lang w:val="nl-NL" w:eastAsia="en-US" w:bidi="ar-SA"/>
      </w:rPr>
    </w:lvl>
    <w:lvl w:ilvl="6">
      <w:numFmt w:val="bullet"/>
      <w:lvlText w:val="•"/>
      <w:lvlJc w:val="left"/>
      <w:pPr>
        <w:ind w:left="5492" w:hanging="276"/>
      </w:pPr>
      <w:rPr>
        <w:rFonts w:hint="default"/>
        <w:lang w:val="nl-NL" w:eastAsia="en-US" w:bidi="ar-SA"/>
      </w:rPr>
    </w:lvl>
    <w:lvl w:ilvl="7">
      <w:numFmt w:val="bullet"/>
      <w:lvlText w:val="•"/>
      <w:lvlJc w:val="left"/>
      <w:pPr>
        <w:ind w:left="6422" w:hanging="276"/>
      </w:pPr>
      <w:rPr>
        <w:rFonts w:hint="default"/>
        <w:lang w:val="nl-NL" w:eastAsia="en-US" w:bidi="ar-SA"/>
      </w:rPr>
    </w:lvl>
    <w:lvl w:ilvl="8">
      <w:numFmt w:val="bullet"/>
      <w:lvlText w:val="•"/>
      <w:lvlJc w:val="left"/>
      <w:pPr>
        <w:ind w:left="7353" w:hanging="276"/>
      </w:pPr>
      <w:rPr>
        <w:rFonts w:hint="default"/>
        <w:lang w:val="nl-NL" w:eastAsia="en-US" w:bidi="ar-SA"/>
      </w:rPr>
    </w:lvl>
  </w:abstractNum>
  <w:abstractNum w:abstractNumId="7" w15:restartNumberingAfterBreak="0">
    <w:nsid w:val="1AFC5BB6"/>
    <w:multiLevelType w:val="multilevel"/>
    <w:tmpl w:val="3DBE1F76"/>
    <w:lvl w:ilvl="0">
      <w:start w:val="1"/>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306" w:hanging="432"/>
      </w:pPr>
      <w:rPr>
        <w:rFonts w:hint="default"/>
        <w:lang w:val="nl-NL" w:eastAsia="en-US" w:bidi="ar-SA"/>
      </w:rPr>
    </w:lvl>
    <w:lvl w:ilvl="3">
      <w:numFmt w:val="bullet"/>
      <w:lvlText w:val="•"/>
      <w:lvlJc w:val="left"/>
      <w:pPr>
        <w:ind w:left="3170" w:hanging="432"/>
      </w:pPr>
      <w:rPr>
        <w:rFonts w:hint="default"/>
        <w:lang w:val="nl-NL" w:eastAsia="en-US" w:bidi="ar-SA"/>
      </w:rPr>
    </w:lvl>
    <w:lvl w:ilvl="4">
      <w:numFmt w:val="bullet"/>
      <w:lvlText w:val="•"/>
      <w:lvlJc w:val="left"/>
      <w:pPr>
        <w:ind w:left="4033" w:hanging="432"/>
      </w:pPr>
      <w:rPr>
        <w:rFonts w:hint="default"/>
        <w:lang w:val="nl-NL" w:eastAsia="en-US" w:bidi="ar-SA"/>
      </w:rPr>
    </w:lvl>
    <w:lvl w:ilvl="5">
      <w:numFmt w:val="bullet"/>
      <w:lvlText w:val="•"/>
      <w:lvlJc w:val="left"/>
      <w:pPr>
        <w:ind w:left="4897" w:hanging="432"/>
      </w:pPr>
      <w:rPr>
        <w:rFonts w:hint="default"/>
        <w:lang w:val="nl-NL" w:eastAsia="en-US" w:bidi="ar-SA"/>
      </w:rPr>
    </w:lvl>
    <w:lvl w:ilvl="6">
      <w:numFmt w:val="bullet"/>
      <w:lvlText w:val="•"/>
      <w:lvlJc w:val="left"/>
      <w:pPr>
        <w:ind w:left="5760" w:hanging="432"/>
      </w:pPr>
      <w:rPr>
        <w:rFonts w:hint="default"/>
        <w:lang w:val="nl-NL" w:eastAsia="en-US" w:bidi="ar-SA"/>
      </w:rPr>
    </w:lvl>
    <w:lvl w:ilvl="7">
      <w:numFmt w:val="bullet"/>
      <w:lvlText w:val="•"/>
      <w:lvlJc w:val="left"/>
      <w:pPr>
        <w:ind w:left="6624" w:hanging="432"/>
      </w:pPr>
      <w:rPr>
        <w:rFonts w:hint="default"/>
        <w:lang w:val="nl-NL" w:eastAsia="en-US" w:bidi="ar-SA"/>
      </w:rPr>
    </w:lvl>
    <w:lvl w:ilvl="8">
      <w:numFmt w:val="bullet"/>
      <w:lvlText w:val="•"/>
      <w:lvlJc w:val="left"/>
      <w:pPr>
        <w:ind w:left="7487" w:hanging="432"/>
      </w:pPr>
      <w:rPr>
        <w:rFonts w:hint="default"/>
        <w:lang w:val="nl-NL" w:eastAsia="en-US" w:bidi="ar-SA"/>
      </w:rPr>
    </w:lvl>
  </w:abstractNum>
  <w:abstractNum w:abstractNumId="8" w15:restartNumberingAfterBreak="0">
    <w:nsid w:val="1D015C57"/>
    <w:multiLevelType w:val="multilevel"/>
    <w:tmpl w:val="DF6E25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D0C1430"/>
    <w:multiLevelType w:val="multilevel"/>
    <w:tmpl w:val="6520E23C"/>
    <w:lvl w:ilvl="0">
      <w:start w:val="4"/>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Theme="minorHAnsi" w:eastAsia="Arial" w:hAnsiTheme="minorHAnsi" w:cstheme="minorHAnsi" w:hint="default"/>
        <w:b w:val="0"/>
        <w:bCs w:val="0"/>
        <w:i w:val="0"/>
        <w:iCs w:val="0"/>
        <w:spacing w:val="-1"/>
        <w:w w:val="99"/>
        <w:sz w:val="22"/>
        <w:szCs w:val="22"/>
        <w:lang w:val="nl-NL" w:eastAsia="en-US" w:bidi="ar-SA"/>
      </w:rPr>
    </w:lvl>
    <w:lvl w:ilvl="2">
      <w:numFmt w:val="bullet"/>
      <w:lvlText w:val="•"/>
      <w:lvlJc w:val="left"/>
      <w:pPr>
        <w:ind w:left="2306" w:hanging="432"/>
      </w:pPr>
      <w:rPr>
        <w:rFonts w:hint="default"/>
        <w:lang w:val="nl-NL" w:eastAsia="en-US" w:bidi="ar-SA"/>
      </w:rPr>
    </w:lvl>
    <w:lvl w:ilvl="3">
      <w:numFmt w:val="bullet"/>
      <w:lvlText w:val="•"/>
      <w:lvlJc w:val="left"/>
      <w:pPr>
        <w:ind w:left="3170" w:hanging="432"/>
      </w:pPr>
      <w:rPr>
        <w:rFonts w:hint="default"/>
        <w:lang w:val="nl-NL" w:eastAsia="en-US" w:bidi="ar-SA"/>
      </w:rPr>
    </w:lvl>
    <w:lvl w:ilvl="4">
      <w:numFmt w:val="bullet"/>
      <w:lvlText w:val="•"/>
      <w:lvlJc w:val="left"/>
      <w:pPr>
        <w:ind w:left="4033" w:hanging="432"/>
      </w:pPr>
      <w:rPr>
        <w:rFonts w:hint="default"/>
        <w:lang w:val="nl-NL" w:eastAsia="en-US" w:bidi="ar-SA"/>
      </w:rPr>
    </w:lvl>
    <w:lvl w:ilvl="5">
      <w:numFmt w:val="bullet"/>
      <w:lvlText w:val="•"/>
      <w:lvlJc w:val="left"/>
      <w:pPr>
        <w:ind w:left="4897" w:hanging="432"/>
      </w:pPr>
      <w:rPr>
        <w:rFonts w:hint="default"/>
        <w:lang w:val="nl-NL" w:eastAsia="en-US" w:bidi="ar-SA"/>
      </w:rPr>
    </w:lvl>
    <w:lvl w:ilvl="6">
      <w:numFmt w:val="bullet"/>
      <w:lvlText w:val="•"/>
      <w:lvlJc w:val="left"/>
      <w:pPr>
        <w:ind w:left="5760" w:hanging="432"/>
      </w:pPr>
      <w:rPr>
        <w:rFonts w:hint="default"/>
        <w:lang w:val="nl-NL" w:eastAsia="en-US" w:bidi="ar-SA"/>
      </w:rPr>
    </w:lvl>
    <w:lvl w:ilvl="7">
      <w:numFmt w:val="bullet"/>
      <w:lvlText w:val="•"/>
      <w:lvlJc w:val="left"/>
      <w:pPr>
        <w:ind w:left="6624" w:hanging="432"/>
      </w:pPr>
      <w:rPr>
        <w:rFonts w:hint="default"/>
        <w:lang w:val="nl-NL" w:eastAsia="en-US" w:bidi="ar-SA"/>
      </w:rPr>
    </w:lvl>
    <w:lvl w:ilvl="8">
      <w:numFmt w:val="bullet"/>
      <w:lvlText w:val="•"/>
      <w:lvlJc w:val="left"/>
      <w:pPr>
        <w:ind w:left="7487" w:hanging="432"/>
      </w:pPr>
      <w:rPr>
        <w:rFonts w:hint="default"/>
        <w:lang w:val="nl-NL" w:eastAsia="en-US" w:bidi="ar-SA"/>
      </w:rPr>
    </w:lvl>
  </w:abstractNum>
  <w:abstractNum w:abstractNumId="10" w15:restartNumberingAfterBreak="0">
    <w:nsid w:val="1E571ECC"/>
    <w:multiLevelType w:val="multilevel"/>
    <w:tmpl w:val="A4D295C6"/>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b w:val="0"/>
        <w:bCs w:val="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1" w15:restartNumberingAfterBreak="0">
    <w:nsid w:val="1EDC2669"/>
    <w:multiLevelType w:val="multilevel"/>
    <w:tmpl w:val="D6C4A2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3A1622"/>
    <w:multiLevelType w:val="multilevel"/>
    <w:tmpl w:val="B5CCCF7E"/>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3" w15:restartNumberingAfterBreak="0">
    <w:nsid w:val="22D61916"/>
    <w:multiLevelType w:val="multilevel"/>
    <w:tmpl w:val="3DF8DD04"/>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D17584"/>
    <w:multiLevelType w:val="hybridMultilevel"/>
    <w:tmpl w:val="B4D29230"/>
    <w:lvl w:ilvl="0" w:tplc="FFFFFFFF">
      <w:start w:val="1"/>
      <w:numFmt w:val="upperLetter"/>
      <w:lvlText w:val="%1."/>
      <w:lvlJc w:val="left"/>
      <w:pPr>
        <w:ind w:left="861" w:hanging="360"/>
      </w:pPr>
      <w:rPr>
        <w:rFonts w:hint="default"/>
        <w:b/>
        <w:bCs/>
        <w:i w:val="0"/>
        <w:iCs w:val="0"/>
        <w:spacing w:val="0"/>
        <w:w w:val="99"/>
        <w:sz w:val="22"/>
        <w:szCs w:val="22"/>
        <w:lang w:val="nl-NL" w:eastAsia="en-US" w:bidi="ar-SA"/>
      </w:rPr>
    </w:lvl>
    <w:lvl w:ilvl="1" w:tplc="FFFFFFFF">
      <w:numFmt w:val="bullet"/>
      <w:lvlText w:val="•"/>
      <w:lvlJc w:val="left"/>
      <w:pPr>
        <w:ind w:left="1695" w:hanging="360"/>
      </w:pPr>
      <w:rPr>
        <w:rFonts w:hint="default"/>
        <w:lang w:val="nl-NL" w:eastAsia="en-US" w:bidi="ar-SA"/>
      </w:rPr>
    </w:lvl>
    <w:lvl w:ilvl="2" w:tplc="FFFFFFFF">
      <w:numFmt w:val="bullet"/>
      <w:lvlText w:val="•"/>
      <w:lvlJc w:val="left"/>
      <w:pPr>
        <w:ind w:left="2530" w:hanging="360"/>
      </w:pPr>
      <w:rPr>
        <w:rFonts w:hint="default"/>
        <w:lang w:val="nl-NL" w:eastAsia="en-US" w:bidi="ar-SA"/>
      </w:rPr>
    </w:lvl>
    <w:lvl w:ilvl="3" w:tplc="FFFFFFFF">
      <w:numFmt w:val="bullet"/>
      <w:lvlText w:val="•"/>
      <w:lvlJc w:val="left"/>
      <w:pPr>
        <w:ind w:left="3366" w:hanging="360"/>
      </w:pPr>
      <w:rPr>
        <w:rFonts w:hint="default"/>
        <w:lang w:val="nl-NL" w:eastAsia="en-US" w:bidi="ar-SA"/>
      </w:rPr>
    </w:lvl>
    <w:lvl w:ilvl="4" w:tplc="FFFFFFFF">
      <w:numFmt w:val="bullet"/>
      <w:lvlText w:val="•"/>
      <w:lvlJc w:val="left"/>
      <w:pPr>
        <w:ind w:left="4201" w:hanging="360"/>
      </w:pPr>
      <w:rPr>
        <w:rFonts w:hint="default"/>
        <w:lang w:val="nl-NL" w:eastAsia="en-US" w:bidi="ar-SA"/>
      </w:rPr>
    </w:lvl>
    <w:lvl w:ilvl="5" w:tplc="FFFFFFFF">
      <w:numFmt w:val="bullet"/>
      <w:lvlText w:val="•"/>
      <w:lvlJc w:val="left"/>
      <w:pPr>
        <w:ind w:left="5037" w:hanging="360"/>
      </w:pPr>
      <w:rPr>
        <w:rFonts w:hint="default"/>
        <w:lang w:val="nl-NL" w:eastAsia="en-US" w:bidi="ar-SA"/>
      </w:rPr>
    </w:lvl>
    <w:lvl w:ilvl="6" w:tplc="FFFFFFFF">
      <w:numFmt w:val="bullet"/>
      <w:lvlText w:val="•"/>
      <w:lvlJc w:val="left"/>
      <w:pPr>
        <w:ind w:left="5872" w:hanging="360"/>
      </w:pPr>
      <w:rPr>
        <w:rFonts w:hint="default"/>
        <w:lang w:val="nl-NL" w:eastAsia="en-US" w:bidi="ar-SA"/>
      </w:rPr>
    </w:lvl>
    <w:lvl w:ilvl="7" w:tplc="FFFFFFFF">
      <w:numFmt w:val="bullet"/>
      <w:lvlText w:val="•"/>
      <w:lvlJc w:val="left"/>
      <w:pPr>
        <w:ind w:left="6708" w:hanging="360"/>
      </w:pPr>
      <w:rPr>
        <w:rFonts w:hint="default"/>
        <w:lang w:val="nl-NL" w:eastAsia="en-US" w:bidi="ar-SA"/>
      </w:rPr>
    </w:lvl>
    <w:lvl w:ilvl="8" w:tplc="FFFFFFFF">
      <w:numFmt w:val="bullet"/>
      <w:lvlText w:val="•"/>
      <w:lvlJc w:val="left"/>
      <w:pPr>
        <w:ind w:left="7543" w:hanging="360"/>
      </w:pPr>
      <w:rPr>
        <w:rFonts w:hint="default"/>
        <w:lang w:val="nl-NL" w:eastAsia="en-US" w:bidi="ar-SA"/>
      </w:rPr>
    </w:lvl>
  </w:abstractNum>
  <w:abstractNum w:abstractNumId="15" w15:restartNumberingAfterBreak="0">
    <w:nsid w:val="27A47346"/>
    <w:multiLevelType w:val="multilevel"/>
    <w:tmpl w:val="4EF0AA62"/>
    <w:lvl w:ilvl="0">
      <w:start w:val="10"/>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306" w:hanging="432"/>
      </w:pPr>
      <w:rPr>
        <w:rFonts w:hint="default"/>
        <w:lang w:val="nl-NL" w:eastAsia="en-US" w:bidi="ar-SA"/>
      </w:rPr>
    </w:lvl>
    <w:lvl w:ilvl="3">
      <w:numFmt w:val="bullet"/>
      <w:lvlText w:val="•"/>
      <w:lvlJc w:val="left"/>
      <w:pPr>
        <w:ind w:left="3170" w:hanging="432"/>
      </w:pPr>
      <w:rPr>
        <w:rFonts w:hint="default"/>
        <w:lang w:val="nl-NL" w:eastAsia="en-US" w:bidi="ar-SA"/>
      </w:rPr>
    </w:lvl>
    <w:lvl w:ilvl="4">
      <w:numFmt w:val="bullet"/>
      <w:lvlText w:val="•"/>
      <w:lvlJc w:val="left"/>
      <w:pPr>
        <w:ind w:left="4033" w:hanging="432"/>
      </w:pPr>
      <w:rPr>
        <w:rFonts w:hint="default"/>
        <w:lang w:val="nl-NL" w:eastAsia="en-US" w:bidi="ar-SA"/>
      </w:rPr>
    </w:lvl>
    <w:lvl w:ilvl="5">
      <w:numFmt w:val="bullet"/>
      <w:lvlText w:val="•"/>
      <w:lvlJc w:val="left"/>
      <w:pPr>
        <w:ind w:left="4897" w:hanging="432"/>
      </w:pPr>
      <w:rPr>
        <w:rFonts w:hint="default"/>
        <w:lang w:val="nl-NL" w:eastAsia="en-US" w:bidi="ar-SA"/>
      </w:rPr>
    </w:lvl>
    <w:lvl w:ilvl="6">
      <w:numFmt w:val="bullet"/>
      <w:lvlText w:val="•"/>
      <w:lvlJc w:val="left"/>
      <w:pPr>
        <w:ind w:left="5760" w:hanging="432"/>
      </w:pPr>
      <w:rPr>
        <w:rFonts w:hint="default"/>
        <w:lang w:val="nl-NL" w:eastAsia="en-US" w:bidi="ar-SA"/>
      </w:rPr>
    </w:lvl>
    <w:lvl w:ilvl="7">
      <w:numFmt w:val="bullet"/>
      <w:lvlText w:val="•"/>
      <w:lvlJc w:val="left"/>
      <w:pPr>
        <w:ind w:left="6624" w:hanging="432"/>
      </w:pPr>
      <w:rPr>
        <w:rFonts w:hint="default"/>
        <w:lang w:val="nl-NL" w:eastAsia="en-US" w:bidi="ar-SA"/>
      </w:rPr>
    </w:lvl>
    <w:lvl w:ilvl="8">
      <w:numFmt w:val="bullet"/>
      <w:lvlText w:val="•"/>
      <w:lvlJc w:val="left"/>
      <w:pPr>
        <w:ind w:left="7487" w:hanging="432"/>
      </w:pPr>
      <w:rPr>
        <w:rFonts w:hint="default"/>
        <w:lang w:val="nl-NL" w:eastAsia="en-US" w:bidi="ar-SA"/>
      </w:rPr>
    </w:lvl>
  </w:abstractNum>
  <w:abstractNum w:abstractNumId="16" w15:restartNumberingAfterBreak="0">
    <w:nsid w:val="383C0525"/>
    <w:multiLevelType w:val="multilevel"/>
    <w:tmpl w:val="0A5CD92A"/>
    <w:lvl w:ilvl="0">
      <w:start w:val="3"/>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start w:val="1"/>
      <w:numFmt w:val="decimal"/>
      <w:lvlText w:val="%3."/>
      <w:lvlJc w:val="left"/>
      <w:pPr>
        <w:ind w:left="573" w:hanging="276"/>
      </w:pPr>
      <w:rPr>
        <w:rFonts w:ascii="Arial" w:eastAsia="Arial" w:hAnsi="Arial" w:cs="Arial" w:hint="default"/>
        <w:b w:val="0"/>
        <w:bCs w:val="0"/>
        <w:i w:val="0"/>
        <w:iCs w:val="0"/>
        <w:spacing w:val="-1"/>
        <w:w w:val="99"/>
        <w:sz w:val="20"/>
        <w:szCs w:val="20"/>
        <w:lang w:val="nl-NL" w:eastAsia="en-US" w:bidi="ar-SA"/>
      </w:rPr>
    </w:lvl>
    <w:lvl w:ilvl="3">
      <w:numFmt w:val="bullet"/>
      <w:lvlText w:val="•"/>
      <w:lvlJc w:val="left"/>
      <w:pPr>
        <w:ind w:left="3170" w:hanging="276"/>
      </w:pPr>
      <w:rPr>
        <w:rFonts w:hint="default"/>
        <w:lang w:val="nl-NL" w:eastAsia="en-US" w:bidi="ar-SA"/>
      </w:rPr>
    </w:lvl>
    <w:lvl w:ilvl="4">
      <w:numFmt w:val="bullet"/>
      <w:lvlText w:val="•"/>
      <w:lvlJc w:val="left"/>
      <w:pPr>
        <w:ind w:left="4033" w:hanging="276"/>
      </w:pPr>
      <w:rPr>
        <w:rFonts w:hint="default"/>
        <w:lang w:val="nl-NL" w:eastAsia="en-US" w:bidi="ar-SA"/>
      </w:rPr>
    </w:lvl>
    <w:lvl w:ilvl="5">
      <w:numFmt w:val="bullet"/>
      <w:lvlText w:val="•"/>
      <w:lvlJc w:val="left"/>
      <w:pPr>
        <w:ind w:left="4897" w:hanging="276"/>
      </w:pPr>
      <w:rPr>
        <w:rFonts w:hint="default"/>
        <w:lang w:val="nl-NL" w:eastAsia="en-US" w:bidi="ar-SA"/>
      </w:rPr>
    </w:lvl>
    <w:lvl w:ilvl="6">
      <w:numFmt w:val="bullet"/>
      <w:lvlText w:val="•"/>
      <w:lvlJc w:val="left"/>
      <w:pPr>
        <w:ind w:left="5760" w:hanging="276"/>
      </w:pPr>
      <w:rPr>
        <w:rFonts w:hint="default"/>
        <w:lang w:val="nl-NL" w:eastAsia="en-US" w:bidi="ar-SA"/>
      </w:rPr>
    </w:lvl>
    <w:lvl w:ilvl="7">
      <w:numFmt w:val="bullet"/>
      <w:lvlText w:val="•"/>
      <w:lvlJc w:val="left"/>
      <w:pPr>
        <w:ind w:left="6624" w:hanging="276"/>
      </w:pPr>
      <w:rPr>
        <w:rFonts w:hint="default"/>
        <w:lang w:val="nl-NL" w:eastAsia="en-US" w:bidi="ar-SA"/>
      </w:rPr>
    </w:lvl>
    <w:lvl w:ilvl="8">
      <w:numFmt w:val="bullet"/>
      <w:lvlText w:val="•"/>
      <w:lvlJc w:val="left"/>
      <w:pPr>
        <w:ind w:left="7487" w:hanging="276"/>
      </w:pPr>
      <w:rPr>
        <w:rFonts w:hint="default"/>
        <w:lang w:val="nl-NL" w:eastAsia="en-US" w:bidi="ar-SA"/>
      </w:rPr>
    </w:lvl>
  </w:abstractNum>
  <w:abstractNum w:abstractNumId="17" w15:restartNumberingAfterBreak="0">
    <w:nsid w:val="3BF90B08"/>
    <w:multiLevelType w:val="multilevel"/>
    <w:tmpl w:val="D6C4A21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244537"/>
    <w:multiLevelType w:val="multilevel"/>
    <w:tmpl w:val="2C18EF58"/>
    <w:lvl w:ilvl="0">
      <w:start w:val="2"/>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start w:val="1"/>
      <w:numFmt w:val="decimal"/>
      <w:lvlText w:val="%3."/>
      <w:lvlJc w:val="left"/>
      <w:pPr>
        <w:ind w:left="849" w:hanging="276"/>
      </w:pPr>
      <w:rPr>
        <w:rFonts w:ascii="Arial" w:eastAsia="Arial" w:hAnsi="Arial" w:cs="Arial" w:hint="default"/>
        <w:b w:val="0"/>
        <w:bCs w:val="0"/>
        <w:i w:val="0"/>
        <w:iCs w:val="0"/>
        <w:spacing w:val="-1"/>
        <w:w w:val="99"/>
        <w:sz w:val="20"/>
        <w:szCs w:val="20"/>
        <w:lang w:val="nl-NL" w:eastAsia="en-US" w:bidi="ar-SA"/>
      </w:rPr>
    </w:lvl>
    <w:lvl w:ilvl="3">
      <w:numFmt w:val="bullet"/>
      <w:lvlText w:val="•"/>
      <w:lvlJc w:val="left"/>
      <w:pPr>
        <w:ind w:left="2700" w:hanging="276"/>
      </w:pPr>
      <w:rPr>
        <w:rFonts w:hint="default"/>
        <w:lang w:val="nl-NL" w:eastAsia="en-US" w:bidi="ar-SA"/>
      </w:rPr>
    </w:lvl>
    <w:lvl w:ilvl="4">
      <w:numFmt w:val="bullet"/>
      <w:lvlText w:val="•"/>
      <w:lvlJc w:val="left"/>
      <w:pPr>
        <w:ind w:left="3631" w:hanging="276"/>
      </w:pPr>
      <w:rPr>
        <w:rFonts w:hint="default"/>
        <w:lang w:val="nl-NL" w:eastAsia="en-US" w:bidi="ar-SA"/>
      </w:rPr>
    </w:lvl>
    <w:lvl w:ilvl="5">
      <w:numFmt w:val="bullet"/>
      <w:lvlText w:val="•"/>
      <w:lvlJc w:val="left"/>
      <w:pPr>
        <w:ind w:left="4561" w:hanging="276"/>
      </w:pPr>
      <w:rPr>
        <w:rFonts w:hint="default"/>
        <w:lang w:val="nl-NL" w:eastAsia="en-US" w:bidi="ar-SA"/>
      </w:rPr>
    </w:lvl>
    <w:lvl w:ilvl="6">
      <w:numFmt w:val="bullet"/>
      <w:lvlText w:val="•"/>
      <w:lvlJc w:val="left"/>
      <w:pPr>
        <w:ind w:left="5492" w:hanging="276"/>
      </w:pPr>
      <w:rPr>
        <w:rFonts w:hint="default"/>
        <w:lang w:val="nl-NL" w:eastAsia="en-US" w:bidi="ar-SA"/>
      </w:rPr>
    </w:lvl>
    <w:lvl w:ilvl="7">
      <w:numFmt w:val="bullet"/>
      <w:lvlText w:val="•"/>
      <w:lvlJc w:val="left"/>
      <w:pPr>
        <w:ind w:left="6422" w:hanging="276"/>
      </w:pPr>
      <w:rPr>
        <w:rFonts w:hint="default"/>
        <w:lang w:val="nl-NL" w:eastAsia="en-US" w:bidi="ar-SA"/>
      </w:rPr>
    </w:lvl>
    <w:lvl w:ilvl="8">
      <w:numFmt w:val="bullet"/>
      <w:lvlText w:val="•"/>
      <w:lvlJc w:val="left"/>
      <w:pPr>
        <w:ind w:left="7353" w:hanging="276"/>
      </w:pPr>
      <w:rPr>
        <w:rFonts w:hint="default"/>
        <w:lang w:val="nl-NL" w:eastAsia="en-US" w:bidi="ar-SA"/>
      </w:rPr>
    </w:lvl>
  </w:abstractNum>
  <w:abstractNum w:abstractNumId="19" w15:restartNumberingAfterBreak="0">
    <w:nsid w:val="3E57464B"/>
    <w:multiLevelType w:val="multilevel"/>
    <w:tmpl w:val="D6C4A2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EA21F19"/>
    <w:multiLevelType w:val="multilevel"/>
    <w:tmpl w:val="73B20A34"/>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21" w15:restartNumberingAfterBreak="0">
    <w:nsid w:val="42630DA1"/>
    <w:multiLevelType w:val="multilevel"/>
    <w:tmpl w:val="2398F7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2992AF0"/>
    <w:multiLevelType w:val="hybridMultilevel"/>
    <w:tmpl w:val="7F5C74CE"/>
    <w:lvl w:ilvl="0" w:tplc="613EEA78">
      <w:start w:val="3811"/>
      <w:numFmt w:val="decimal"/>
      <w:lvlText w:val="%1"/>
      <w:lvlJc w:val="left"/>
      <w:pPr>
        <w:ind w:left="987" w:hanging="42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3" w15:restartNumberingAfterBreak="0">
    <w:nsid w:val="439A3C30"/>
    <w:multiLevelType w:val="multilevel"/>
    <w:tmpl w:val="2C18EF58"/>
    <w:lvl w:ilvl="0">
      <w:start w:val="2"/>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start w:val="1"/>
      <w:numFmt w:val="decimal"/>
      <w:lvlText w:val="%3."/>
      <w:lvlJc w:val="left"/>
      <w:pPr>
        <w:ind w:left="849" w:hanging="276"/>
      </w:pPr>
      <w:rPr>
        <w:rFonts w:ascii="Arial" w:eastAsia="Arial" w:hAnsi="Arial" w:cs="Arial" w:hint="default"/>
        <w:b w:val="0"/>
        <w:bCs w:val="0"/>
        <w:i w:val="0"/>
        <w:iCs w:val="0"/>
        <w:spacing w:val="-1"/>
        <w:w w:val="99"/>
        <w:sz w:val="20"/>
        <w:szCs w:val="20"/>
        <w:lang w:val="nl-NL" w:eastAsia="en-US" w:bidi="ar-SA"/>
      </w:rPr>
    </w:lvl>
    <w:lvl w:ilvl="3">
      <w:numFmt w:val="bullet"/>
      <w:lvlText w:val="•"/>
      <w:lvlJc w:val="left"/>
      <w:pPr>
        <w:ind w:left="2700" w:hanging="276"/>
      </w:pPr>
      <w:rPr>
        <w:rFonts w:hint="default"/>
        <w:lang w:val="nl-NL" w:eastAsia="en-US" w:bidi="ar-SA"/>
      </w:rPr>
    </w:lvl>
    <w:lvl w:ilvl="4">
      <w:numFmt w:val="bullet"/>
      <w:lvlText w:val="•"/>
      <w:lvlJc w:val="left"/>
      <w:pPr>
        <w:ind w:left="3631" w:hanging="276"/>
      </w:pPr>
      <w:rPr>
        <w:rFonts w:hint="default"/>
        <w:lang w:val="nl-NL" w:eastAsia="en-US" w:bidi="ar-SA"/>
      </w:rPr>
    </w:lvl>
    <w:lvl w:ilvl="5">
      <w:numFmt w:val="bullet"/>
      <w:lvlText w:val="•"/>
      <w:lvlJc w:val="left"/>
      <w:pPr>
        <w:ind w:left="4561" w:hanging="276"/>
      </w:pPr>
      <w:rPr>
        <w:rFonts w:hint="default"/>
        <w:lang w:val="nl-NL" w:eastAsia="en-US" w:bidi="ar-SA"/>
      </w:rPr>
    </w:lvl>
    <w:lvl w:ilvl="6">
      <w:numFmt w:val="bullet"/>
      <w:lvlText w:val="•"/>
      <w:lvlJc w:val="left"/>
      <w:pPr>
        <w:ind w:left="5492" w:hanging="276"/>
      </w:pPr>
      <w:rPr>
        <w:rFonts w:hint="default"/>
        <w:lang w:val="nl-NL" w:eastAsia="en-US" w:bidi="ar-SA"/>
      </w:rPr>
    </w:lvl>
    <w:lvl w:ilvl="7">
      <w:numFmt w:val="bullet"/>
      <w:lvlText w:val="•"/>
      <w:lvlJc w:val="left"/>
      <w:pPr>
        <w:ind w:left="6422" w:hanging="276"/>
      </w:pPr>
      <w:rPr>
        <w:rFonts w:hint="default"/>
        <w:lang w:val="nl-NL" w:eastAsia="en-US" w:bidi="ar-SA"/>
      </w:rPr>
    </w:lvl>
    <w:lvl w:ilvl="8">
      <w:numFmt w:val="bullet"/>
      <w:lvlText w:val="•"/>
      <w:lvlJc w:val="left"/>
      <w:pPr>
        <w:ind w:left="7353" w:hanging="276"/>
      </w:pPr>
      <w:rPr>
        <w:rFonts w:hint="default"/>
        <w:lang w:val="nl-NL" w:eastAsia="en-US" w:bidi="ar-SA"/>
      </w:rPr>
    </w:lvl>
  </w:abstractNum>
  <w:abstractNum w:abstractNumId="24" w15:restartNumberingAfterBreak="0">
    <w:nsid w:val="46B01CCA"/>
    <w:multiLevelType w:val="multilevel"/>
    <w:tmpl w:val="61B8601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4D11589C"/>
    <w:multiLevelType w:val="multilevel"/>
    <w:tmpl w:val="2398F7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E70330"/>
    <w:multiLevelType w:val="hybridMultilevel"/>
    <w:tmpl w:val="B4D29230"/>
    <w:lvl w:ilvl="0" w:tplc="C02E287A">
      <w:start w:val="1"/>
      <w:numFmt w:val="upperLetter"/>
      <w:lvlText w:val="%1."/>
      <w:lvlJc w:val="left"/>
      <w:pPr>
        <w:ind w:left="861" w:hanging="360"/>
      </w:pPr>
      <w:rPr>
        <w:rFonts w:hint="default"/>
        <w:b/>
        <w:bCs/>
        <w:i w:val="0"/>
        <w:iCs w:val="0"/>
        <w:spacing w:val="0"/>
        <w:w w:val="99"/>
        <w:sz w:val="22"/>
        <w:szCs w:val="22"/>
        <w:lang w:val="nl-NL" w:eastAsia="en-US" w:bidi="ar-SA"/>
      </w:rPr>
    </w:lvl>
    <w:lvl w:ilvl="1" w:tplc="FFFFFFFF">
      <w:numFmt w:val="bullet"/>
      <w:lvlText w:val="•"/>
      <w:lvlJc w:val="left"/>
      <w:pPr>
        <w:ind w:left="1695" w:hanging="360"/>
      </w:pPr>
      <w:rPr>
        <w:rFonts w:hint="default"/>
        <w:lang w:val="nl-NL" w:eastAsia="en-US" w:bidi="ar-SA"/>
      </w:rPr>
    </w:lvl>
    <w:lvl w:ilvl="2" w:tplc="FFFFFFFF">
      <w:numFmt w:val="bullet"/>
      <w:lvlText w:val="•"/>
      <w:lvlJc w:val="left"/>
      <w:pPr>
        <w:ind w:left="2530" w:hanging="360"/>
      </w:pPr>
      <w:rPr>
        <w:rFonts w:hint="default"/>
        <w:lang w:val="nl-NL" w:eastAsia="en-US" w:bidi="ar-SA"/>
      </w:rPr>
    </w:lvl>
    <w:lvl w:ilvl="3" w:tplc="FFFFFFFF">
      <w:numFmt w:val="bullet"/>
      <w:lvlText w:val="•"/>
      <w:lvlJc w:val="left"/>
      <w:pPr>
        <w:ind w:left="3366" w:hanging="360"/>
      </w:pPr>
      <w:rPr>
        <w:rFonts w:hint="default"/>
        <w:lang w:val="nl-NL" w:eastAsia="en-US" w:bidi="ar-SA"/>
      </w:rPr>
    </w:lvl>
    <w:lvl w:ilvl="4" w:tplc="FFFFFFFF">
      <w:numFmt w:val="bullet"/>
      <w:lvlText w:val="•"/>
      <w:lvlJc w:val="left"/>
      <w:pPr>
        <w:ind w:left="4201" w:hanging="360"/>
      </w:pPr>
      <w:rPr>
        <w:rFonts w:hint="default"/>
        <w:lang w:val="nl-NL" w:eastAsia="en-US" w:bidi="ar-SA"/>
      </w:rPr>
    </w:lvl>
    <w:lvl w:ilvl="5" w:tplc="FFFFFFFF">
      <w:numFmt w:val="bullet"/>
      <w:lvlText w:val="•"/>
      <w:lvlJc w:val="left"/>
      <w:pPr>
        <w:ind w:left="5037" w:hanging="360"/>
      </w:pPr>
      <w:rPr>
        <w:rFonts w:hint="default"/>
        <w:lang w:val="nl-NL" w:eastAsia="en-US" w:bidi="ar-SA"/>
      </w:rPr>
    </w:lvl>
    <w:lvl w:ilvl="6" w:tplc="FFFFFFFF">
      <w:numFmt w:val="bullet"/>
      <w:lvlText w:val="•"/>
      <w:lvlJc w:val="left"/>
      <w:pPr>
        <w:ind w:left="5872" w:hanging="360"/>
      </w:pPr>
      <w:rPr>
        <w:rFonts w:hint="default"/>
        <w:lang w:val="nl-NL" w:eastAsia="en-US" w:bidi="ar-SA"/>
      </w:rPr>
    </w:lvl>
    <w:lvl w:ilvl="7" w:tplc="FFFFFFFF">
      <w:numFmt w:val="bullet"/>
      <w:lvlText w:val="•"/>
      <w:lvlJc w:val="left"/>
      <w:pPr>
        <w:ind w:left="6708" w:hanging="360"/>
      </w:pPr>
      <w:rPr>
        <w:rFonts w:hint="default"/>
        <w:lang w:val="nl-NL" w:eastAsia="en-US" w:bidi="ar-SA"/>
      </w:rPr>
    </w:lvl>
    <w:lvl w:ilvl="8" w:tplc="FFFFFFFF">
      <w:numFmt w:val="bullet"/>
      <w:lvlText w:val="•"/>
      <w:lvlJc w:val="left"/>
      <w:pPr>
        <w:ind w:left="7543" w:hanging="360"/>
      </w:pPr>
      <w:rPr>
        <w:rFonts w:hint="default"/>
        <w:lang w:val="nl-NL" w:eastAsia="en-US" w:bidi="ar-SA"/>
      </w:rPr>
    </w:lvl>
  </w:abstractNum>
  <w:abstractNum w:abstractNumId="27" w15:restartNumberingAfterBreak="0">
    <w:nsid w:val="569A0D7C"/>
    <w:multiLevelType w:val="multilevel"/>
    <w:tmpl w:val="05AC1884"/>
    <w:lvl w:ilvl="0">
      <w:start w:val="8"/>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306" w:hanging="432"/>
      </w:pPr>
      <w:rPr>
        <w:rFonts w:hint="default"/>
        <w:lang w:val="nl-NL" w:eastAsia="en-US" w:bidi="ar-SA"/>
      </w:rPr>
    </w:lvl>
    <w:lvl w:ilvl="3">
      <w:numFmt w:val="bullet"/>
      <w:lvlText w:val="•"/>
      <w:lvlJc w:val="left"/>
      <w:pPr>
        <w:ind w:left="3170" w:hanging="432"/>
      </w:pPr>
      <w:rPr>
        <w:rFonts w:hint="default"/>
        <w:lang w:val="nl-NL" w:eastAsia="en-US" w:bidi="ar-SA"/>
      </w:rPr>
    </w:lvl>
    <w:lvl w:ilvl="4">
      <w:numFmt w:val="bullet"/>
      <w:lvlText w:val="•"/>
      <w:lvlJc w:val="left"/>
      <w:pPr>
        <w:ind w:left="4033" w:hanging="432"/>
      </w:pPr>
      <w:rPr>
        <w:rFonts w:hint="default"/>
        <w:lang w:val="nl-NL" w:eastAsia="en-US" w:bidi="ar-SA"/>
      </w:rPr>
    </w:lvl>
    <w:lvl w:ilvl="5">
      <w:numFmt w:val="bullet"/>
      <w:lvlText w:val="•"/>
      <w:lvlJc w:val="left"/>
      <w:pPr>
        <w:ind w:left="4897" w:hanging="432"/>
      </w:pPr>
      <w:rPr>
        <w:rFonts w:hint="default"/>
        <w:lang w:val="nl-NL" w:eastAsia="en-US" w:bidi="ar-SA"/>
      </w:rPr>
    </w:lvl>
    <w:lvl w:ilvl="6">
      <w:numFmt w:val="bullet"/>
      <w:lvlText w:val="•"/>
      <w:lvlJc w:val="left"/>
      <w:pPr>
        <w:ind w:left="5760" w:hanging="432"/>
      </w:pPr>
      <w:rPr>
        <w:rFonts w:hint="default"/>
        <w:lang w:val="nl-NL" w:eastAsia="en-US" w:bidi="ar-SA"/>
      </w:rPr>
    </w:lvl>
    <w:lvl w:ilvl="7">
      <w:numFmt w:val="bullet"/>
      <w:lvlText w:val="•"/>
      <w:lvlJc w:val="left"/>
      <w:pPr>
        <w:ind w:left="6624" w:hanging="432"/>
      </w:pPr>
      <w:rPr>
        <w:rFonts w:hint="default"/>
        <w:lang w:val="nl-NL" w:eastAsia="en-US" w:bidi="ar-SA"/>
      </w:rPr>
    </w:lvl>
    <w:lvl w:ilvl="8">
      <w:numFmt w:val="bullet"/>
      <w:lvlText w:val="•"/>
      <w:lvlJc w:val="left"/>
      <w:pPr>
        <w:ind w:left="7487" w:hanging="432"/>
      </w:pPr>
      <w:rPr>
        <w:rFonts w:hint="default"/>
        <w:lang w:val="nl-NL" w:eastAsia="en-US" w:bidi="ar-SA"/>
      </w:rPr>
    </w:lvl>
  </w:abstractNum>
  <w:abstractNum w:abstractNumId="28" w15:restartNumberingAfterBreak="0">
    <w:nsid w:val="588A61ED"/>
    <w:multiLevelType w:val="multilevel"/>
    <w:tmpl w:val="DF6E25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BE3207"/>
    <w:multiLevelType w:val="multilevel"/>
    <w:tmpl w:val="73B20A34"/>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30" w15:restartNumberingAfterBreak="0">
    <w:nsid w:val="59C7719F"/>
    <w:multiLevelType w:val="multilevel"/>
    <w:tmpl w:val="A4D295C6"/>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b w:val="0"/>
        <w:bCs w:val="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31" w15:restartNumberingAfterBreak="0">
    <w:nsid w:val="5C4E58E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1E0F67"/>
    <w:multiLevelType w:val="hybridMultilevel"/>
    <w:tmpl w:val="231EA582"/>
    <w:lvl w:ilvl="0" w:tplc="DDCC657C">
      <w:numFmt w:val="bullet"/>
      <w:lvlText w:val="-"/>
      <w:lvlJc w:val="left"/>
      <w:pPr>
        <w:ind w:left="861" w:hanging="360"/>
      </w:pPr>
      <w:rPr>
        <w:rFonts w:ascii="Arial" w:eastAsia="Arial" w:hAnsi="Arial" w:cs="Arial" w:hint="default"/>
        <w:b w:val="0"/>
        <w:bCs w:val="0"/>
        <w:i w:val="0"/>
        <w:iCs w:val="0"/>
        <w:spacing w:val="0"/>
        <w:w w:val="99"/>
        <w:sz w:val="20"/>
        <w:szCs w:val="20"/>
        <w:lang w:val="nl-NL" w:eastAsia="en-US" w:bidi="ar-SA"/>
      </w:rPr>
    </w:lvl>
    <w:lvl w:ilvl="1" w:tplc="9DF4293A">
      <w:numFmt w:val="bullet"/>
      <w:lvlText w:val="•"/>
      <w:lvlJc w:val="left"/>
      <w:pPr>
        <w:ind w:left="1695" w:hanging="360"/>
      </w:pPr>
      <w:rPr>
        <w:rFonts w:hint="default"/>
        <w:lang w:val="nl-NL" w:eastAsia="en-US" w:bidi="ar-SA"/>
      </w:rPr>
    </w:lvl>
    <w:lvl w:ilvl="2" w:tplc="034279D2">
      <w:numFmt w:val="bullet"/>
      <w:lvlText w:val="•"/>
      <w:lvlJc w:val="left"/>
      <w:pPr>
        <w:ind w:left="2530" w:hanging="360"/>
      </w:pPr>
      <w:rPr>
        <w:rFonts w:hint="default"/>
        <w:lang w:val="nl-NL" w:eastAsia="en-US" w:bidi="ar-SA"/>
      </w:rPr>
    </w:lvl>
    <w:lvl w:ilvl="3" w:tplc="0204B8DE">
      <w:numFmt w:val="bullet"/>
      <w:lvlText w:val="•"/>
      <w:lvlJc w:val="left"/>
      <w:pPr>
        <w:ind w:left="3366" w:hanging="360"/>
      </w:pPr>
      <w:rPr>
        <w:rFonts w:hint="default"/>
        <w:lang w:val="nl-NL" w:eastAsia="en-US" w:bidi="ar-SA"/>
      </w:rPr>
    </w:lvl>
    <w:lvl w:ilvl="4" w:tplc="B964C1A8">
      <w:numFmt w:val="bullet"/>
      <w:lvlText w:val="•"/>
      <w:lvlJc w:val="left"/>
      <w:pPr>
        <w:ind w:left="4201" w:hanging="360"/>
      </w:pPr>
      <w:rPr>
        <w:rFonts w:hint="default"/>
        <w:lang w:val="nl-NL" w:eastAsia="en-US" w:bidi="ar-SA"/>
      </w:rPr>
    </w:lvl>
    <w:lvl w:ilvl="5" w:tplc="FCE6A5EA">
      <w:numFmt w:val="bullet"/>
      <w:lvlText w:val="•"/>
      <w:lvlJc w:val="left"/>
      <w:pPr>
        <w:ind w:left="5037" w:hanging="360"/>
      </w:pPr>
      <w:rPr>
        <w:rFonts w:hint="default"/>
        <w:lang w:val="nl-NL" w:eastAsia="en-US" w:bidi="ar-SA"/>
      </w:rPr>
    </w:lvl>
    <w:lvl w:ilvl="6" w:tplc="9A7AC93E">
      <w:numFmt w:val="bullet"/>
      <w:lvlText w:val="•"/>
      <w:lvlJc w:val="left"/>
      <w:pPr>
        <w:ind w:left="5872" w:hanging="360"/>
      </w:pPr>
      <w:rPr>
        <w:rFonts w:hint="default"/>
        <w:lang w:val="nl-NL" w:eastAsia="en-US" w:bidi="ar-SA"/>
      </w:rPr>
    </w:lvl>
    <w:lvl w:ilvl="7" w:tplc="00F6433A">
      <w:numFmt w:val="bullet"/>
      <w:lvlText w:val="•"/>
      <w:lvlJc w:val="left"/>
      <w:pPr>
        <w:ind w:left="6708" w:hanging="360"/>
      </w:pPr>
      <w:rPr>
        <w:rFonts w:hint="default"/>
        <w:lang w:val="nl-NL" w:eastAsia="en-US" w:bidi="ar-SA"/>
      </w:rPr>
    </w:lvl>
    <w:lvl w:ilvl="8" w:tplc="8AEAC928">
      <w:numFmt w:val="bullet"/>
      <w:lvlText w:val="•"/>
      <w:lvlJc w:val="left"/>
      <w:pPr>
        <w:ind w:left="7543" w:hanging="360"/>
      </w:pPr>
      <w:rPr>
        <w:rFonts w:hint="default"/>
        <w:lang w:val="nl-NL" w:eastAsia="en-US" w:bidi="ar-SA"/>
      </w:rPr>
    </w:lvl>
  </w:abstractNum>
  <w:abstractNum w:abstractNumId="33" w15:restartNumberingAfterBreak="0">
    <w:nsid w:val="64060DCF"/>
    <w:multiLevelType w:val="multilevel"/>
    <w:tmpl w:val="B5CCCF7E"/>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34" w15:restartNumberingAfterBreak="0">
    <w:nsid w:val="64A7394D"/>
    <w:multiLevelType w:val="multilevel"/>
    <w:tmpl w:val="DAD829EC"/>
    <w:lvl w:ilvl="0">
      <w:start w:val="5"/>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306" w:hanging="432"/>
      </w:pPr>
      <w:rPr>
        <w:rFonts w:hint="default"/>
        <w:lang w:val="nl-NL" w:eastAsia="en-US" w:bidi="ar-SA"/>
      </w:rPr>
    </w:lvl>
    <w:lvl w:ilvl="3">
      <w:numFmt w:val="bullet"/>
      <w:lvlText w:val="•"/>
      <w:lvlJc w:val="left"/>
      <w:pPr>
        <w:ind w:left="3170" w:hanging="432"/>
      </w:pPr>
      <w:rPr>
        <w:rFonts w:hint="default"/>
        <w:lang w:val="nl-NL" w:eastAsia="en-US" w:bidi="ar-SA"/>
      </w:rPr>
    </w:lvl>
    <w:lvl w:ilvl="4">
      <w:numFmt w:val="bullet"/>
      <w:lvlText w:val="•"/>
      <w:lvlJc w:val="left"/>
      <w:pPr>
        <w:ind w:left="4033" w:hanging="432"/>
      </w:pPr>
      <w:rPr>
        <w:rFonts w:hint="default"/>
        <w:lang w:val="nl-NL" w:eastAsia="en-US" w:bidi="ar-SA"/>
      </w:rPr>
    </w:lvl>
    <w:lvl w:ilvl="5">
      <w:numFmt w:val="bullet"/>
      <w:lvlText w:val="•"/>
      <w:lvlJc w:val="left"/>
      <w:pPr>
        <w:ind w:left="4897" w:hanging="432"/>
      </w:pPr>
      <w:rPr>
        <w:rFonts w:hint="default"/>
        <w:lang w:val="nl-NL" w:eastAsia="en-US" w:bidi="ar-SA"/>
      </w:rPr>
    </w:lvl>
    <w:lvl w:ilvl="6">
      <w:numFmt w:val="bullet"/>
      <w:lvlText w:val="•"/>
      <w:lvlJc w:val="left"/>
      <w:pPr>
        <w:ind w:left="5760" w:hanging="432"/>
      </w:pPr>
      <w:rPr>
        <w:rFonts w:hint="default"/>
        <w:lang w:val="nl-NL" w:eastAsia="en-US" w:bidi="ar-SA"/>
      </w:rPr>
    </w:lvl>
    <w:lvl w:ilvl="7">
      <w:numFmt w:val="bullet"/>
      <w:lvlText w:val="•"/>
      <w:lvlJc w:val="left"/>
      <w:pPr>
        <w:ind w:left="6624" w:hanging="432"/>
      </w:pPr>
      <w:rPr>
        <w:rFonts w:hint="default"/>
        <w:lang w:val="nl-NL" w:eastAsia="en-US" w:bidi="ar-SA"/>
      </w:rPr>
    </w:lvl>
    <w:lvl w:ilvl="8">
      <w:numFmt w:val="bullet"/>
      <w:lvlText w:val="•"/>
      <w:lvlJc w:val="left"/>
      <w:pPr>
        <w:ind w:left="7487" w:hanging="432"/>
      </w:pPr>
      <w:rPr>
        <w:rFonts w:hint="default"/>
        <w:lang w:val="nl-NL" w:eastAsia="en-US" w:bidi="ar-SA"/>
      </w:rPr>
    </w:lvl>
  </w:abstractNum>
  <w:abstractNum w:abstractNumId="35" w15:restartNumberingAfterBreak="0">
    <w:nsid w:val="6FC63B7D"/>
    <w:multiLevelType w:val="multilevel"/>
    <w:tmpl w:val="B6349FA2"/>
    <w:lvl w:ilvl="0">
      <w:start w:val="11"/>
      <w:numFmt w:val="decimal"/>
      <w:lvlText w:val="%1"/>
      <w:lvlJc w:val="left"/>
      <w:pPr>
        <w:ind w:left="573" w:hanging="432"/>
      </w:pPr>
      <w:rPr>
        <w:rFonts w:hint="default"/>
        <w:lang w:val="nl-NL" w:eastAsia="en-US" w:bidi="ar-SA"/>
      </w:rPr>
    </w:lvl>
    <w:lvl w:ilvl="1">
      <w:start w:val="1"/>
      <w:numFmt w:val="decimal"/>
      <w:lvlText w:val="%1.%2"/>
      <w:lvlJc w:val="left"/>
      <w:pPr>
        <w:ind w:left="573"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306" w:hanging="432"/>
      </w:pPr>
      <w:rPr>
        <w:rFonts w:hint="default"/>
        <w:lang w:val="nl-NL" w:eastAsia="en-US" w:bidi="ar-SA"/>
      </w:rPr>
    </w:lvl>
    <w:lvl w:ilvl="3">
      <w:numFmt w:val="bullet"/>
      <w:lvlText w:val="•"/>
      <w:lvlJc w:val="left"/>
      <w:pPr>
        <w:ind w:left="3170" w:hanging="432"/>
      </w:pPr>
      <w:rPr>
        <w:rFonts w:hint="default"/>
        <w:lang w:val="nl-NL" w:eastAsia="en-US" w:bidi="ar-SA"/>
      </w:rPr>
    </w:lvl>
    <w:lvl w:ilvl="4">
      <w:numFmt w:val="bullet"/>
      <w:lvlText w:val="•"/>
      <w:lvlJc w:val="left"/>
      <w:pPr>
        <w:ind w:left="4033" w:hanging="432"/>
      </w:pPr>
      <w:rPr>
        <w:rFonts w:hint="default"/>
        <w:lang w:val="nl-NL" w:eastAsia="en-US" w:bidi="ar-SA"/>
      </w:rPr>
    </w:lvl>
    <w:lvl w:ilvl="5">
      <w:numFmt w:val="bullet"/>
      <w:lvlText w:val="•"/>
      <w:lvlJc w:val="left"/>
      <w:pPr>
        <w:ind w:left="4897" w:hanging="432"/>
      </w:pPr>
      <w:rPr>
        <w:rFonts w:hint="default"/>
        <w:lang w:val="nl-NL" w:eastAsia="en-US" w:bidi="ar-SA"/>
      </w:rPr>
    </w:lvl>
    <w:lvl w:ilvl="6">
      <w:numFmt w:val="bullet"/>
      <w:lvlText w:val="•"/>
      <w:lvlJc w:val="left"/>
      <w:pPr>
        <w:ind w:left="5760" w:hanging="432"/>
      </w:pPr>
      <w:rPr>
        <w:rFonts w:hint="default"/>
        <w:lang w:val="nl-NL" w:eastAsia="en-US" w:bidi="ar-SA"/>
      </w:rPr>
    </w:lvl>
    <w:lvl w:ilvl="7">
      <w:numFmt w:val="bullet"/>
      <w:lvlText w:val="•"/>
      <w:lvlJc w:val="left"/>
      <w:pPr>
        <w:ind w:left="6624" w:hanging="432"/>
      </w:pPr>
      <w:rPr>
        <w:rFonts w:hint="default"/>
        <w:lang w:val="nl-NL" w:eastAsia="en-US" w:bidi="ar-SA"/>
      </w:rPr>
    </w:lvl>
    <w:lvl w:ilvl="8">
      <w:numFmt w:val="bullet"/>
      <w:lvlText w:val="•"/>
      <w:lvlJc w:val="left"/>
      <w:pPr>
        <w:ind w:left="7487" w:hanging="432"/>
      </w:pPr>
      <w:rPr>
        <w:rFonts w:hint="default"/>
        <w:lang w:val="nl-NL" w:eastAsia="en-US" w:bidi="ar-SA"/>
      </w:rPr>
    </w:lvl>
  </w:abstractNum>
  <w:abstractNum w:abstractNumId="36"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num w:numId="1" w16cid:durableId="921379147">
    <w:abstractNumId w:val="35"/>
  </w:num>
  <w:num w:numId="2" w16cid:durableId="618414080">
    <w:abstractNumId w:val="15"/>
  </w:num>
  <w:num w:numId="3" w16cid:durableId="565577048">
    <w:abstractNumId w:val="5"/>
  </w:num>
  <w:num w:numId="4" w16cid:durableId="1319188030">
    <w:abstractNumId w:val="27"/>
  </w:num>
  <w:num w:numId="5" w16cid:durableId="1525752933">
    <w:abstractNumId w:val="4"/>
  </w:num>
  <w:num w:numId="6" w16cid:durableId="1719476707">
    <w:abstractNumId w:val="1"/>
  </w:num>
  <w:num w:numId="7" w16cid:durableId="396632843">
    <w:abstractNumId w:val="34"/>
  </w:num>
  <w:num w:numId="8" w16cid:durableId="1511067065">
    <w:abstractNumId w:val="9"/>
  </w:num>
  <w:num w:numId="9" w16cid:durableId="1889216619">
    <w:abstractNumId w:val="16"/>
  </w:num>
  <w:num w:numId="10" w16cid:durableId="1225025077">
    <w:abstractNumId w:val="18"/>
  </w:num>
  <w:num w:numId="11" w16cid:durableId="1071273500">
    <w:abstractNumId w:val="7"/>
  </w:num>
  <w:num w:numId="12" w16cid:durableId="86274297">
    <w:abstractNumId w:val="32"/>
  </w:num>
  <w:num w:numId="13" w16cid:durableId="1997956601">
    <w:abstractNumId w:val="28"/>
  </w:num>
  <w:num w:numId="14" w16cid:durableId="154223871">
    <w:abstractNumId w:val="26"/>
  </w:num>
  <w:num w:numId="15" w16cid:durableId="1695383516">
    <w:abstractNumId w:val="12"/>
  </w:num>
  <w:num w:numId="16" w16cid:durableId="1626348040">
    <w:abstractNumId w:val="31"/>
  </w:num>
  <w:num w:numId="17" w16cid:durableId="1742287051">
    <w:abstractNumId w:val="24"/>
  </w:num>
  <w:num w:numId="18" w16cid:durableId="1789547742">
    <w:abstractNumId w:val="2"/>
  </w:num>
  <w:num w:numId="19" w16cid:durableId="1824004344">
    <w:abstractNumId w:val="3"/>
  </w:num>
  <w:num w:numId="20" w16cid:durableId="891380089">
    <w:abstractNumId w:val="6"/>
  </w:num>
  <w:num w:numId="21" w16cid:durableId="1205408952">
    <w:abstractNumId w:val="30"/>
  </w:num>
  <w:num w:numId="22" w16cid:durableId="2078166685">
    <w:abstractNumId w:val="19"/>
  </w:num>
  <w:num w:numId="23" w16cid:durableId="1706323064">
    <w:abstractNumId w:val="20"/>
  </w:num>
  <w:num w:numId="24" w16cid:durableId="351877171">
    <w:abstractNumId w:val="0"/>
  </w:num>
  <w:num w:numId="25" w16cid:durableId="135297733">
    <w:abstractNumId w:val="21"/>
  </w:num>
  <w:num w:numId="26" w16cid:durableId="1230115563">
    <w:abstractNumId w:val="36"/>
  </w:num>
  <w:num w:numId="27" w16cid:durableId="226302017">
    <w:abstractNumId w:val="22"/>
  </w:num>
  <w:num w:numId="28" w16cid:durableId="1824739410">
    <w:abstractNumId w:val="13"/>
  </w:num>
  <w:num w:numId="29" w16cid:durableId="1671986809">
    <w:abstractNumId w:val="17"/>
  </w:num>
  <w:num w:numId="30" w16cid:durableId="1233151257">
    <w:abstractNumId w:val="8"/>
  </w:num>
  <w:num w:numId="31" w16cid:durableId="1640722528">
    <w:abstractNumId w:val="33"/>
  </w:num>
  <w:num w:numId="32" w16cid:durableId="803743027">
    <w:abstractNumId w:val="23"/>
  </w:num>
  <w:num w:numId="33" w16cid:durableId="557131395">
    <w:abstractNumId w:val="14"/>
  </w:num>
  <w:num w:numId="34" w16cid:durableId="751514083">
    <w:abstractNumId w:val="10"/>
  </w:num>
  <w:num w:numId="35" w16cid:durableId="1356882584">
    <w:abstractNumId w:val="11"/>
  </w:num>
  <w:num w:numId="36" w16cid:durableId="2075424301">
    <w:abstractNumId w:val="29"/>
  </w:num>
  <w:num w:numId="37" w16cid:durableId="88194185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naël Rijneveld">
    <w15:presenceInfo w15:providerId="AD" w15:userId="S::N.Rijneveld@amersfoort.nl::51ff42bb-bbbc-46bf-9cfa-aa9d02bfa4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DA"/>
    <w:rsid w:val="00010C1A"/>
    <w:rsid w:val="00010C8C"/>
    <w:rsid w:val="000218FA"/>
    <w:rsid w:val="00023EA5"/>
    <w:rsid w:val="0003288D"/>
    <w:rsid w:val="00034E25"/>
    <w:rsid w:val="000362DA"/>
    <w:rsid w:val="00040068"/>
    <w:rsid w:val="00046197"/>
    <w:rsid w:val="000613AE"/>
    <w:rsid w:val="00067E12"/>
    <w:rsid w:val="000729C3"/>
    <w:rsid w:val="000747DE"/>
    <w:rsid w:val="000774BD"/>
    <w:rsid w:val="000C7E70"/>
    <w:rsid w:val="000D3B50"/>
    <w:rsid w:val="000E2B2D"/>
    <w:rsid w:val="000E334B"/>
    <w:rsid w:val="000E4640"/>
    <w:rsid w:val="000E57FB"/>
    <w:rsid w:val="000F6372"/>
    <w:rsid w:val="00114166"/>
    <w:rsid w:val="00133241"/>
    <w:rsid w:val="0013768B"/>
    <w:rsid w:val="00141371"/>
    <w:rsid w:val="00150799"/>
    <w:rsid w:val="00163BC0"/>
    <w:rsid w:val="00166E7A"/>
    <w:rsid w:val="001813CB"/>
    <w:rsid w:val="001A3B44"/>
    <w:rsid w:val="001B218C"/>
    <w:rsid w:val="001B3098"/>
    <w:rsid w:val="001B4B88"/>
    <w:rsid w:val="001B7F7E"/>
    <w:rsid w:val="001C73F6"/>
    <w:rsid w:val="001D40C4"/>
    <w:rsid w:val="001E2908"/>
    <w:rsid w:val="001E2F43"/>
    <w:rsid w:val="001F4983"/>
    <w:rsid w:val="00204A67"/>
    <w:rsid w:val="00207D59"/>
    <w:rsid w:val="00212E97"/>
    <w:rsid w:val="002158F7"/>
    <w:rsid w:val="00216E2B"/>
    <w:rsid w:val="00220F88"/>
    <w:rsid w:val="00237682"/>
    <w:rsid w:val="0024CD64"/>
    <w:rsid w:val="00274D16"/>
    <w:rsid w:val="00284CD4"/>
    <w:rsid w:val="002970EE"/>
    <w:rsid w:val="002B59A1"/>
    <w:rsid w:val="002D6E7E"/>
    <w:rsid w:val="002F29D6"/>
    <w:rsid w:val="002F3321"/>
    <w:rsid w:val="00303449"/>
    <w:rsid w:val="00304A6B"/>
    <w:rsid w:val="003200C6"/>
    <w:rsid w:val="00325F50"/>
    <w:rsid w:val="00326908"/>
    <w:rsid w:val="00333A8A"/>
    <w:rsid w:val="00345EDB"/>
    <w:rsid w:val="0035136C"/>
    <w:rsid w:val="00362936"/>
    <w:rsid w:val="00380A70"/>
    <w:rsid w:val="003E1993"/>
    <w:rsid w:val="00405AB6"/>
    <w:rsid w:val="004216A5"/>
    <w:rsid w:val="00421909"/>
    <w:rsid w:val="004426FF"/>
    <w:rsid w:val="00444564"/>
    <w:rsid w:val="00466565"/>
    <w:rsid w:val="00474B2A"/>
    <w:rsid w:val="0049375A"/>
    <w:rsid w:val="004B011A"/>
    <w:rsid w:val="004F3533"/>
    <w:rsid w:val="00507D7E"/>
    <w:rsid w:val="005353A5"/>
    <w:rsid w:val="005371F5"/>
    <w:rsid w:val="0054143F"/>
    <w:rsid w:val="00577E43"/>
    <w:rsid w:val="00582758"/>
    <w:rsid w:val="00585111"/>
    <w:rsid w:val="005D7D36"/>
    <w:rsid w:val="005E4F44"/>
    <w:rsid w:val="005F5F2C"/>
    <w:rsid w:val="0060005A"/>
    <w:rsid w:val="00600EEC"/>
    <w:rsid w:val="00603A98"/>
    <w:rsid w:val="006106D3"/>
    <w:rsid w:val="006121B5"/>
    <w:rsid w:val="00612620"/>
    <w:rsid w:val="006130A3"/>
    <w:rsid w:val="00620EC5"/>
    <w:rsid w:val="006364FE"/>
    <w:rsid w:val="00636616"/>
    <w:rsid w:val="00643DF0"/>
    <w:rsid w:val="00652808"/>
    <w:rsid w:val="00652FCD"/>
    <w:rsid w:val="006537A2"/>
    <w:rsid w:val="0069286A"/>
    <w:rsid w:val="006B250F"/>
    <w:rsid w:val="006D38D6"/>
    <w:rsid w:val="006F10C5"/>
    <w:rsid w:val="00713F25"/>
    <w:rsid w:val="00720475"/>
    <w:rsid w:val="00721579"/>
    <w:rsid w:val="00723A70"/>
    <w:rsid w:val="007259F3"/>
    <w:rsid w:val="007473E1"/>
    <w:rsid w:val="0075438E"/>
    <w:rsid w:val="0076017F"/>
    <w:rsid w:val="00781275"/>
    <w:rsid w:val="00786C63"/>
    <w:rsid w:val="007A7288"/>
    <w:rsid w:val="007C439C"/>
    <w:rsid w:val="007D3A38"/>
    <w:rsid w:val="007D6736"/>
    <w:rsid w:val="007E4503"/>
    <w:rsid w:val="008078FA"/>
    <w:rsid w:val="00811252"/>
    <w:rsid w:val="008226D7"/>
    <w:rsid w:val="00827446"/>
    <w:rsid w:val="00854CF4"/>
    <w:rsid w:val="00855B37"/>
    <w:rsid w:val="0089462B"/>
    <w:rsid w:val="008A7ABB"/>
    <w:rsid w:val="008E384A"/>
    <w:rsid w:val="008E7754"/>
    <w:rsid w:val="0090230C"/>
    <w:rsid w:val="0092587C"/>
    <w:rsid w:val="00946AE6"/>
    <w:rsid w:val="00954ED7"/>
    <w:rsid w:val="009629C6"/>
    <w:rsid w:val="00963617"/>
    <w:rsid w:val="00965F35"/>
    <w:rsid w:val="0097408B"/>
    <w:rsid w:val="0097524E"/>
    <w:rsid w:val="00977D55"/>
    <w:rsid w:val="00980CF2"/>
    <w:rsid w:val="0099686D"/>
    <w:rsid w:val="0099740B"/>
    <w:rsid w:val="009D6FC9"/>
    <w:rsid w:val="00A012CE"/>
    <w:rsid w:val="00A2295F"/>
    <w:rsid w:val="00A2542B"/>
    <w:rsid w:val="00A51570"/>
    <w:rsid w:val="00A53C6B"/>
    <w:rsid w:val="00A54FC8"/>
    <w:rsid w:val="00A71942"/>
    <w:rsid w:val="00A7664F"/>
    <w:rsid w:val="00A84217"/>
    <w:rsid w:val="00A97E95"/>
    <w:rsid w:val="00AB4683"/>
    <w:rsid w:val="00AE1432"/>
    <w:rsid w:val="00AE5FCA"/>
    <w:rsid w:val="00AF5C72"/>
    <w:rsid w:val="00B25DB0"/>
    <w:rsid w:val="00B345B4"/>
    <w:rsid w:val="00B41AE8"/>
    <w:rsid w:val="00B704F9"/>
    <w:rsid w:val="00B7664A"/>
    <w:rsid w:val="00B96325"/>
    <w:rsid w:val="00BB12F3"/>
    <w:rsid w:val="00BC3EA2"/>
    <w:rsid w:val="00BD6808"/>
    <w:rsid w:val="00C24BB7"/>
    <w:rsid w:val="00C3009E"/>
    <w:rsid w:val="00C34F4B"/>
    <w:rsid w:val="00C506E1"/>
    <w:rsid w:val="00C518C8"/>
    <w:rsid w:val="00C63C2A"/>
    <w:rsid w:val="00C63DDA"/>
    <w:rsid w:val="00CB3210"/>
    <w:rsid w:val="00CF41EB"/>
    <w:rsid w:val="00CF599F"/>
    <w:rsid w:val="00D027F0"/>
    <w:rsid w:val="00D15661"/>
    <w:rsid w:val="00D176D0"/>
    <w:rsid w:val="00D30D83"/>
    <w:rsid w:val="00D44D95"/>
    <w:rsid w:val="00D56194"/>
    <w:rsid w:val="00D563E1"/>
    <w:rsid w:val="00D65B13"/>
    <w:rsid w:val="00D835D8"/>
    <w:rsid w:val="00D85FFA"/>
    <w:rsid w:val="00D9185F"/>
    <w:rsid w:val="00DB1C92"/>
    <w:rsid w:val="00DC2277"/>
    <w:rsid w:val="00DC6ADC"/>
    <w:rsid w:val="00DC7E19"/>
    <w:rsid w:val="00DD5E80"/>
    <w:rsid w:val="00DE2511"/>
    <w:rsid w:val="00E104AD"/>
    <w:rsid w:val="00E15BC7"/>
    <w:rsid w:val="00E16FEE"/>
    <w:rsid w:val="00E35AD9"/>
    <w:rsid w:val="00E54B6D"/>
    <w:rsid w:val="00E60CAF"/>
    <w:rsid w:val="00E85B3D"/>
    <w:rsid w:val="00E86129"/>
    <w:rsid w:val="00E92DC8"/>
    <w:rsid w:val="00EB14F3"/>
    <w:rsid w:val="00EC2D7D"/>
    <w:rsid w:val="00EF12E5"/>
    <w:rsid w:val="00F01B1C"/>
    <w:rsid w:val="00F026C5"/>
    <w:rsid w:val="00F1155F"/>
    <w:rsid w:val="00F149BB"/>
    <w:rsid w:val="00F155A0"/>
    <w:rsid w:val="00F16D77"/>
    <w:rsid w:val="00F177FC"/>
    <w:rsid w:val="00F270D6"/>
    <w:rsid w:val="00F37397"/>
    <w:rsid w:val="00F37877"/>
    <w:rsid w:val="00F40D49"/>
    <w:rsid w:val="00F629AF"/>
    <w:rsid w:val="00F676F3"/>
    <w:rsid w:val="00F74E40"/>
    <w:rsid w:val="00F77182"/>
    <w:rsid w:val="00F82892"/>
    <w:rsid w:val="00F82E0F"/>
    <w:rsid w:val="00F8549D"/>
    <w:rsid w:val="00FA49EC"/>
    <w:rsid w:val="00FC6944"/>
    <w:rsid w:val="00FE58E4"/>
    <w:rsid w:val="069369AF"/>
    <w:rsid w:val="0826D181"/>
    <w:rsid w:val="0ADEE6BF"/>
    <w:rsid w:val="1040A969"/>
    <w:rsid w:val="16781ED7"/>
    <w:rsid w:val="1A1FF964"/>
    <w:rsid w:val="258D7312"/>
    <w:rsid w:val="28EF54D4"/>
    <w:rsid w:val="2909ECF7"/>
    <w:rsid w:val="2FB209B3"/>
    <w:rsid w:val="30F671FA"/>
    <w:rsid w:val="3122E43E"/>
    <w:rsid w:val="33202329"/>
    <w:rsid w:val="339BAC74"/>
    <w:rsid w:val="4131502E"/>
    <w:rsid w:val="52D00308"/>
    <w:rsid w:val="535A6E37"/>
    <w:rsid w:val="568FEED5"/>
    <w:rsid w:val="569C3864"/>
    <w:rsid w:val="59F18BC5"/>
    <w:rsid w:val="62C8AE10"/>
    <w:rsid w:val="633A4EDC"/>
    <w:rsid w:val="64AE51A9"/>
    <w:rsid w:val="658C34B9"/>
    <w:rsid w:val="67347917"/>
    <w:rsid w:val="6782262E"/>
    <w:rsid w:val="67D570FA"/>
    <w:rsid w:val="68C34073"/>
    <w:rsid w:val="6A91502A"/>
    <w:rsid w:val="6F8AE9CD"/>
    <w:rsid w:val="71CC8762"/>
    <w:rsid w:val="74316FE9"/>
    <w:rsid w:val="79DB1E79"/>
    <w:rsid w:val="7ADC1181"/>
    <w:rsid w:val="7D3A1EF1"/>
    <w:rsid w:val="7D7919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B14B"/>
  <w15:docId w15:val="{20EAE7EC-BEAD-4B8E-BF02-D057CDDA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41"/>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78"/>
      <w:ind w:left="141"/>
    </w:pPr>
    <w:rPr>
      <w:b/>
      <w:bCs/>
      <w:sz w:val="32"/>
      <w:szCs w:val="32"/>
    </w:rPr>
  </w:style>
  <w:style w:type="paragraph" w:styleId="Lijstalinea">
    <w:name w:val="List Paragraph"/>
    <w:aliases w:val="Reference List"/>
    <w:basedOn w:val="Standaard"/>
    <w:link w:val="LijstalineaChar"/>
    <w:uiPriority w:val="34"/>
    <w:qFormat/>
    <w:pPr>
      <w:ind w:left="573" w:hanging="432"/>
    </w:pPr>
  </w:style>
  <w:style w:type="paragraph" w:customStyle="1" w:styleId="TableParagraph">
    <w:name w:val="Table Paragraph"/>
    <w:basedOn w:val="Standaard"/>
    <w:uiPriority w:val="1"/>
    <w:qFormat/>
  </w:style>
  <w:style w:type="character" w:customStyle="1" w:styleId="LijstalineaChar">
    <w:name w:val="Lijstalinea Char"/>
    <w:aliases w:val="Reference List Char"/>
    <w:link w:val="Lijstalinea"/>
    <w:uiPriority w:val="34"/>
    <w:rsid w:val="00362936"/>
    <w:rPr>
      <w:rFonts w:ascii="Arial" w:eastAsia="Arial" w:hAnsi="Arial" w:cs="Arial"/>
      <w:lang w:val="nl-NL"/>
    </w:rPr>
  </w:style>
  <w:style w:type="paragraph" w:customStyle="1" w:styleId="Inhoudtabel">
    <w:name w:val="Inhoud tabel"/>
    <w:basedOn w:val="Standaard"/>
    <w:rsid w:val="00CF599F"/>
    <w:pPr>
      <w:suppressLineNumbers/>
      <w:suppressAutoHyphens/>
      <w:autoSpaceDE/>
      <w:autoSpaceDN/>
      <w:spacing w:line="260" w:lineRule="exact"/>
    </w:pPr>
    <w:rPr>
      <w:rFonts w:eastAsia="Lucida Sans Unicode" w:cs="Tahoma"/>
      <w:sz w:val="18"/>
      <w:szCs w:val="24"/>
      <w:lang w:eastAsia="ar-SA"/>
    </w:rPr>
  </w:style>
  <w:style w:type="character" w:styleId="Verwijzingopmerking">
    <w:name w:val="annotation reference"/>
    <w:basedOn w:val="Standaardalinea-lettertype"/>
    <w:uiPriority w:val="99"/>
    <w:semiHidden/>
    <w:unhideWhenUsed/>
    <w:rsid w:val="00F149BB"/>
    <w:rPr>
      <w:sz w:val="16"/>
      <w:szCs w:val="16"/>
    </w:rPr>
  </w:style>
  <w:style w:type="paragraph" w:styleId="Tekstopmerking">
    <w:name w:val="annotation text"/>
    <w:basedOn w:val="Standaard"/>
    <w:link w:val="TekstopmerkingChar"/>
    <w:uiPriority w:val="99"/>
    <w:unhideWhenUsed/>
    <w:rsid w:val="00F149BB"/>
    <w:rPr>
      <w:sz w:val="20"/>
      <w:szCs w:val="20"/>
    </w:rPr>
  </w:style>
  <w:style w:type="character" w:customStyle="1" w:styleId="TekstopmerkingChar">
    <w:name w:val="Tekst opmerking Char"/>
    <w:basedOn w:val="Standaardalinea-lettertype"/>
    <w:link w:val="Tekstopmerking"/>
    <w:uiPriority w:val="99"/>
    <w:rsid w:val="00F149BB"/>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149BB"/>
    <w:rPr>
      <w:b/>
      <w:bCs/>
    </w:rPr>
  </w:style>
  <w:style w:type="character" w:customStyle="1" w:styleId="OnderwerpvanopmerkingChar">
    <w:name w:val="Onderwerp van opmerking Char"/>
    <w:basedOn w:val="TekstopmerkingChar"/>
    <w:link w:val="Onderwerpvanopmerking"/>
    <w:uiPriority w:val="99"/>
    <w:semiHidden/>
    <w:rsid w:val="00F149BB"/>
    <w:rPr>
      <w:rFonts w:ascii="Arial" w:eastAsia="Arial" w:hAnsi="Arial" w:cs="Arial"/>
      <w:b/>
      <w:bCs/>
      <w:sz w:val="20"/>
      <w:szCs w:val="20"/>
      <w:lang w:val="nl-NL"/>
    </w:rPr>
  </w:style>
  <w:style w:type="character" w:styleId="Hyperlink">
    <w:name w:val="Hyperlink"/>
    <w:basedOn w:val="Standaardalinea-lettertype"/>
    <w:uiPriority w:val="99"/>
    <w:unhideWhenUsed/>
    <w:rsid w:val="0054143F"/>
    <w:rPr>
      <w:color w:val="0000FF" w:themeColor="hyperlink"/>
      <w:u w:val="single"/>
    </w:rPr>
  </w:style>
  <w:style w:type="character" w:styleId="Onopgelostemelding">
    <w:name w:val="Unresolved Mention"/>
    <w:basedOn w:val="Standaardalinea-lettertype"/>
    <w:uiPriority w:val="99"/>
    <w:semiHidden/>
    <w:unhideWhenUsed/>
    <w:rsid w:val="0054143F"/>
    <w:rPr>
      <w:color w:val="605E5C"/>
      <w:shd w:val="clear" w:color="auto" w:fill="E1DFDD"/>
    </w:rPr>
  </w:style>
  <w:style w:type="table" w:customStyle="1" w:styleId="NormalTablePHPDOCX">
    <w:name w:val="Normal Table PHPDOCX"/>
    <w:uiPriority w:val="99"/>
    <w:semiHidden/>
    <w:unhideWhenUsed/>
    <w:qFormat/>
    <w:rsid w:val="00284CD4"/>
    <w:pPr>
      <w:widowControl/>
      <w:suppressAutoHyphens/>
      <w:autoSpaceDE/>
      <w:autoSpaceDN/>
    </w:pPr>
    <w:rPr>
      <w:sz w:val="24"/>
      <w:szCs w:val="24"/>
      <w:lang w:val="nl-NL"/>
    </w:rPr>
    <w:tblPr>
      <w:tblInd w:w="0" w:type="dxa"/>
      <w:tblCellMar>
        <w:top w:w="0" w:type="dxa"/>
        <w:left w:w="108" w:type="dxa"/>
        <w:bottom w:w="0" w:type="dxa"/>
        <w:right w:w="108" w:type="dxa"/>
      </w:tblCellMar>
    </w:tblPr>
  </w:style>
  <w:style w:type="character" w:styleId="Vermelding">
    <w:name w:val="Mention"/>
    <w:basedOn w:val="Standaardalinea-lettertype"/>
    <w:uiPriority w:val="99"/>
    <w:unhideWhenUsed/>
    <w:rsid w:val="00AE5FCA"/>
    <w:rPr>
      <w:color w:val="2B579A"/>
      <w:shd w:val="clear" w:color="auto" w:fill="E1DFDD"/>
    </w:rPr>
  </w:style>
  <w:style w:type="table" w:customStyle="1" w:styleId="TableNormal1">
    <w:name w:val="Table Normal1"/>
    <w:uiPriority w:val="2"/>
    <w:semiHidden/>
    <w:unhideWhenUsed/>
    <w:qFormat/>
    <w:rsid w:val="00D027F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ctuur@amersfoort.nl"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braat@leusden.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e-factuur@leusden.nl"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Factuur@amersfoort.nl" TargetMode="External"/><Relationship Id="rId14" Type="http://schemas.openxmlformats.org/officeDocument/2006/relationships/hyperlink" Target="mailto:e-factuur@leusd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f81485512a14250dd174febd17ef7814">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a09f66bdba9aa3e0f321017bfbed28d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1BA31-46B0-4178-B52F-CF0965E8A378}"/>
</file>

<file path=customXml/itemProps2.xml><?xml version="1.0" encoding="utf-8"?>
<ds:datastoreItem xmlns:ds="http://schemas.openxmlformats.org/officeDocument/2006/customXml" ds:itemID="{8527D135-D9B5-4A9E-992A-5934AC45E9D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371d4f02-dbb2-42b0-ac94-0c5f7b24dfa7"/>
    <ds:schemaRef ds:uri="http://www.w3.org/XML/1998/namespace"/>
    <ds:schemaRef ds:uri="http://schemas.microsoft.com/office/infopath/2007/PartnerControls"/>
    <ds:schemaRef ds:uri="http://purl.org/dc/elements/1.1/"/>
    <ds:schemaRef ds:uri="http://purl.org/dc/dcmitype/"/>
  </ds:schemaRefs>
</ds:datastoreItem>
</file>

<file path=customXml/itemProps3.xml><?xml version="1.0" encoding="utf-8"?>
<ds:datastoreItem xmlns:ds="http://schemas.openxmlformats.org/officeDocument/2006/customXml" ds:itemID="{05642382-2577-4578-8D47-6B8536AB9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2824</Words>
  <Characters>15538</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18326</CharactersWithSpaces>
  <SharedDoc>false</SharedDoc>
  <HLinks>
    <vt:vector size="30" baseType="variant">
      <vt:variant>
        <vt:i4>1572970</vt:i4>
      </vt:variant>
      <vt:variant>
        <vt:i4>12</vt:i4>
      </vt:variant>
      <vt:variant>
        <vt:i4>0</vt:i4>
      </vt:variant>
      <vt:variant>
        <vt:i4>5</vt:i4>
      </vt:variant>
      <vt:variant>
        <vt:lpwstr>mailto:p.braat@leusden.nl</vt:lpwstr>
      </vt:variant>
      <vt:variant>
        <vt:lpwstr/>
      </vt:variant>
      <vt:variant>
        <vt:i4>7864346</vt:i4>
      </vt:variant>
      <vt:variant>
        <vt:i4>9</vt:i4>
      </vt:variant>
      <vt:variant>
        <vt:i4>0</vt:i4>
      </vt:variant>
      <vt:variant>
        <vt:i4>5</vt:i4>
      </vt:variant>
      <vt:variant>
        <vt:lpwstr>mailto:e-factuur@leusden.nl</vt:lpwstr>
      </vt:variant>
      <vt:variant>
        <vt:lpwstr/>
      </vt:variant>
      <vt:variant>
        <vt:i4>7864346</vt:i4>
      </vt:variant>
      <vt:variant>
        <vt:i4>6</vt:i4>
      </vt:variant>
      <vt:variant>
        <vt:i4>0</vt:i4>
      </vt:variant>
      <vt:variant>
        <vt:i4>5</vt:i4>
      </vt:variant>
      <vt:variant>
        <vt:lpwstr>mailto:e-factuur@leusden.nl</vt:lpwstr>
      </vt:variant>
      <vt:variant>
        <vt:lpwstr/>
      </vt:variant>
      <vt:variant>
        <vt:i4>4718694</vt:i4>
      </vt:variant>
      <vt:variant>
        <vt:i4>3</vt:i4>
      </vt:variant>
      <vt:variant>
        <vt:i4>0</vt:i4>
      </vt:variant>
      <vt:variant>
        <vt:i4>5</vt:i4>
      </vt:variant>
      <vt:variant>
        <vt:lpwstr>mailto:Factuur@amersfoort.nl</vt:lpwstr>
      </vt:variant>
      <vt:variant>
        <vt:lpwstr/>
      </vt:variant>
      <vt:variant>
        <vt:i4>4718694</vt:i4>
      </vt:variant>
      <vt:variant>
        <vt:i4>0</vt:i4>
      </vt:variant>
      <vt:variant>
        <vt:i4>0</vt:i4>
      </vt:variant>
      <vt:variant>
        <vt:i4>5</vt:i4>
      </vt:variant>
      <vt:variant>
        <vt:lpwstr>mailto:Factuur@amersfoort.nl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Bukman A. (Anita)</dc:creator>
  <cp:lastModifiedBy>Wim van Druenen</cp:lastModifiedBy>
  <cp:revision>2</cp:revision>
  <dcterms:created xsi:type="dcterms:W3CDTF">2025-06-12T06:30:00Z</dcterms:created>
  <dcterms:modified xsi:type="dcterms:W3CDTF">2025-06-12T06:30:00Z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voor Microsoft 365</vt:lpwstr>
  </property>
  <property fmtid="{D5CDD505-2E9C-101B-9397-08002B2CF9AE}" pid="4" name="LastSaved">
    <vt:filetime>2025-02-19T00:00:00Z</vt:filetime>
  </property>
  <property fmtid="{D5CDD505-2E9C-101B-9397-08002B2CF9AE}" pid="5" name="Producer">
    <vt:lpwstr>3-Heights(TM) PDF Security Shell 4.8.25.2 (http://www.pdf-tools.com)</vt:lpwstr>
  </property>
  <property fmtid="{D5CDD505-2E9C-101B-9397-08002B2CF9AE}" pid="6" name="ContentTypeId">
    <vt:lpwstr>0x0101002F387A182EA97443B90A2BDFFA16B9B8</vt:lpwstr>
  </property>
</Properties>
</file>