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4C82E" w14:textId="2E2D33DF" w:rsidR="00B70F2B" w:rsidRPr="00134B9E" w:rsidRDefault="006A7649" w:rsidP="00134B9E">
      <w:pPr>
        <w:tabs>
          <w:tab w:val="right" w:pos="9356"/>
        </w:tabs>
        <w:spacing w:before="240"/>
        <w:ind w:left="3540" w:firstLine="708"/>
        <w:rPr>
          <w:rFonts w:eastAsia="Cambria"/>
          <w:color w:val="FFFFFF" w:themeColor="background1"/>
          <w:sz w:val="32"/>
          <w:szCs w:val="32"/>
          <w:lang w:eastAsia="en-US"/>
        </w:rPr>
      </w:pPr>
      <w:r>
        <w:rPr>
          <w:rFonts w:eastAsia="Cambria"/>
          <w:noProof/>
          <w:szCs w:val="24"/>
        </w:rPr>
        <w:drawing>
          <wp:anchor distT="0" distB="0" distL="114300" distR="114300" simplePos="0" relativeHeight="251657216" behindDoc="1" locked="0" layoutInCell="1" allowOverlap="1" wp14:anchorId="77A4C846" wp14:editId="77A4C847">
            <wp:simplePos x="0" y="0"/>
            <wp:positionH relativeFrom="column">
              <wp:posOffset>-520700</wp:posOffset>
            </wp:positionH>
            <wp:positionV relativeFrom="paragraph">
              <wp:posOffset>-52070</wp:posOffset>
            </wp:positionV>
            <wp:extent cx="6819900" cy="575310"/>
            <wp:effectExtent l="0" t="0" r="0" b="0"/>
            <wp:wrapNone/>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19900" cy="575310"/>
                    </a:xfrm>
                    <a:prstGeom prst="rect">
                      <a:avLst/>
                    </a:prstGeom>
                    <a:noFill/>
                  </pic:spPr>
                </pic:pic>
              </a:graphicData>
            </a:graphic>
          </wp:anchor>
        </w:drawing>
      </w:r>
      <w:r w:rsidRPr="00134B9E">
        <w:rPr>
          <w:rFonts w:eastAsia="Cambria"/>
          <w:szCs w:val="24"/>
          <w:lang w:eastAsia="en-US"/>
        </w:rPr>
        <w:tab/>
      </w:r>
      <w:r>
        <w:rPr>
          <w:rFonts w:eastAsia="Cambria"/>
          <w:color w:val="FFFFFF"/>
          <w:sz w:val="32"/>
          <w:szCs w:val="32"/>
          <w:bdr w:val="nil"/>
          <w:lang w:eastAsia="en-US"/>
        </w:rPr>
        <w:t>Bijlage</w:t>
      </w:r>
      <w:r w:rsidR="00CD43EE">
        <w:rPr>
          <w:rFonts w:eastAsia="Cambria"/>
          <w:color w:val="FFFFFF"/>
          <w:sz w:val="32"/>
          <w:szCs w:val="32"/>
          <w:bdr w:val="nil"/>
          <w:lang w:eastAsia="en-US"/>
        </w:rPr>
        <w:t xml:space="preserve"> </w:t>
      </w:r>
      <w:r w:rsidR="00104278" w:rsidRPr="00104278">
        <w:rPr>
          <w:rFonts w:eastAsia="Cambria"/>
          <w:color w:val="FFFFFF"/>
          <w:sz w:val="32"/>
          <w:szCs w:val="32"/>
          <w:highlight w:val="yellow"/>
          <w:bdr w:val="nil"/>
          <w:lang w:eastAsia="en-US"/>
        </w:rPr>
        <w:t>@</w:t>
      </w:r>
    </w:p>
    <w:p w14:paraId="77A4C82F" w14:textId="77777777" w:rsidR="00B70F2B" w:rsidRPr="00134B9E" w:rsidRDefault="00B70F2B" w:rsidP="00134B9E">
      <w:pPr>
        <w:rPr>
          <w:rFonts w:eastAsia="Cambria"/>
          <w:szCs w:val="24"/>
          <w:lang w:eastAsia="en-US"/>
        </w:rPr>
      </w:pPr>
    </w:p>
    <w:p w14:paraId="77A4C830" w14:textId="77777777" w:rsidR="00B70F2B" w:rsidRPr="00134B9E" w:rsidRDefault="00B70F2B" w:rsidP="00134B9E">
      <w:pPr>
        <w:rPr>
          <w:rFonts w:eastAsia="Cambria"/>
          <w:szCs w:val="24"/>
          <w:lang w:eastAsia="en-US"/>
        </w:rPr>
      </w:pPr>
    </w:p>
    <w:p w14:paraId="77A4C831" w14:textId="77777777" w:rsidR="00B70F2B" w:rsidRPr="00134B9E" w:rsidRDefault="00B70F2B" w:rsidP="00134B9E">
      <w:pPr>
        <w:rPr>
          <w:rFonts w:eastAsia="Cambria"/>
          <w:szCs w:val="24"/>
          <w:lang w:eastAsia="en-US"/>
        </w:rPr>
      </w:pPr>
    </w:p>
    <w:p w14:paraId="77A4C832" w14:textId="77777777" w:rsidR="00B70F2B" w:rsidRPr="00134B9E" w:rsidRDefault="00B70F2B" w:rsidP="00134B9E">
      <w:pPr>
        <w:rPr>
          <w:rFonts w:eastAsia="Cambria"/>
          <w:szCs w:val="24"/>
          <w:lang w:eastAsia="en-US"/>
        </w:rPr>
      </w:pPr>
    </w:p>
    <w:p w14:paraId="77A4C833" w14:textId="77777777" w:rsidR="00B70F2B" w:rsidRPr="00134B9E" w:rsidRDefault="00B70F2B" w:rsidP="00134B9E">
      <w:pPr>
        <w:rPr>
          <w:rFonts w:eastAsia="Cambria"/>
          <w:szCs w:val="24"/>
          <w:lang w:eastAsia="en-US"/>
        </w:rPr>
      </w:pPr>
    </w:p>
    <w:p w14:paraId="77A4C834" w14:textId="77777777" w:rsidR="00B70F2B" w:rsidRPr="00134B9E" w:rsidRDefault="00B70F2B" w:rsidP="00134B9E">
      <w:pPr>
        <w:rPr>
          <w:rFonts w:eastAsia="Cambria"/>
          <w:szCs w:val="24"/>
          <w:lang w:eastAsia="en-US"/>
        </w:rPr>
      </w:pPr>
    </w:p>
    <w:p w14:paraId="77A4C835" w14:textId="77777777" w:rsidR="00B70F2B" w:rsidRPr="00134B9E" w:rsidRDefault="00B70F2B" w:rsidP="00134B9E">
      <w:pPr>
        <w:rPr>
          <w:rFonts w:eastAsia="Cambria"/>
          <w:szCs w:val="24"/>
          <w:lang w:eastAsia="en-US"/>
        </w:rPr>
      </w:pPr>
    </w:p>
    <w:p w14:paraId="77A4C836" w14:textId="77777777" w:rsidR="00B70F2B" w:rsidRPr="00134B9E" w:rsidRDefault="00B70F2B" w:rsidP="00134B9E">
      <w:pPr>
        <w:rPr>
          <w:rFonts w:eastAsia="Cambria"/>
          <w:szCs w:val="24"/>
          <w:lang w:eastAsia="en-US"/>
        </w:rPr>
      </w:pPr>
    </w:p>
    <w:p w14:paraId="77A4C837" w14:textId="77777777" w:rsidR="00B70F2B" w:rsidRPr="00134B9E" w:rsidRDefault="00B70F2B" w:rsidP="00134B9E">
      <w:pPr>
        <w:rPr>
          <w:rFonts w:eastAsia="Cambria"/>
          <w:szCs w:val="24"/>
          <w:lang w:eastAsia="en-US"/>
        </w:rPr>
      </w:pPr>
    </w:p>
    <w:p w14:paraId="77A4C838" w14:textId="77777777" w:rsidR="00B70F2B" w:rsidRPr="00134B9E" w:rsidRDefault="00B70F2B" w:rsidP="00134B9E">
      <w:pPr>
        <w:rPr>
          <w:rFonts w:eastAsia="Cambria"/>
          <w:szCs w:val="24"/>
          <w:lang w:eastAsia="en-US"/>
        </w:rPr>
      </w:pPr>
    </w:p>
    <w:p w14:paraId="77A4C839" w14:textId="77777777" w:rsidR="00B70F2B" w:rsidRPr="00134B9E" w:rsidRDefault="00B70F2B" w:rsidP="00134B9E">
      <w:pPr>
        <w:rPr>
          <w:rFonts w:eastAsia="Cambria"/>
          <w:szCs w:val="24"/>
          <w:lang w:eastAsia="en-US"/>
        </w:rPr>
      </w:pPr>
    </w:p>
    <w:p w14:paraId="77A4C83A" w14:textId="77777777" w:rsidR="00B70F2B" w:rsidRPr="00134B9E" w:rsidRDefault="00B70F2B" w:rsidP="00134B9E">
      <w:pPr>
        <w:rPr>
          <w:rFonts w:eastAsia="Cambria"/>
          <w:szCs w:val="24"/>
          <w:lang w:eastAsia="en-US"/>
        </w:rPr>
      </w:pPr>
    </w:p>
    <w:p w14:paraId="77A4C83B" w14:textId="77777777" w:rsidR="00B70F2B" w:rsidRPr="00134B9E" w:rsidRDefault="00B70F2B" w:rsidP="00134B9E">
      <w:pPr>
        <w:rPr>
          <w:rFonts w:eastAsia="Cambria"/>
          <w:szCs w:val="24"/>
          <w:lang w:eastAsia="en-US"/>
        </w:rPr>
      </w:pPr>
    </w:p>
    <w:p w14:paraId="789DC5A5" w14:textId="4A16CBFE" w:rsidR="008E54AF" w:rsidRDefault="00092143" w:rsidP="00574B4F">
      <w:pPr>
        <w:spacing w:before="240"/>
        <w:jc w:val="center"/>
        <w:rPr>
          <w:rFonts w:eastAsia="Cambria"/>
          <w:color w:val="FFFFFF"/>
          <w:sz w:val="64"/>
          <w:szCs w:val="64"/>
          <w:bdr w:val="nil"/>
          <w:lang w:eastAsia="en-US"/>
        </w:rPr>
      </w:pPr>
      <w:r w:rsidRPr="0074665E">
        <w:rPr>
          <w:rFonts w:eastAsia="Cambria"/>
          <w:i/>
          <w:iCs/>
          <w:noProof/>
          <w:color w:val="FFFFFF"/>
          <w:sz w:val="64"/>
          <w:szCs w:val="64"/>
        </w:rPr>
        <mc:AlternateContent>
          <mc:Choice Requires="wps">
            <w:drawing>
              <wp:anchor distT="0" distB="0" distL="114300" distR="114300" simplePos="0" relativeHeight="251658240" behindDoc="1" locked="1" layoutInCell="1" allowOverlap="1" wp14:anchorId="77A4C848" wp14:editId="50BA0491">
                <wp:simplePos x="0" y="0"/>
                <wp:positionH relativeFrom="column">
                  <wp:posOffset>-518795</wp:posOffset>
                </wp:positionH>
                <wp:positionV relativeFrom="paragraph">
                  <wp:posOffset>-28575</wp:posOffset>
                </wp:positionV>
                <wp:extent cx="6791325" cy="2362835"/>
                <wp:effectExtent l="635" t="3175" r="8890" b="24765"/>
                <wp:wrapNone/>
                <wp:docPr id="1791242129" name="Rechthoek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91325" cy="2362835"/>
                        </a:xfrm>
                        <a:prstGeom prst="rect">
                          <a:avLst/>
                        </a:prstGeom>
                        <a:solidFill>
                          <a:srgbClr val="B21869">
                            <a:alpha val="79999"/>
                          </a:srgbClr>
                        </a:solidFill>
                        <a:ln>
                          <a:noFill/>
                        </a:ln>
                        <a:effectLst>
                          <a:outerShdw dist="22987" dir="5400000" rotWithShape="0">
                            <a:srgbClr val="000000">
                              <a:alpha val="34998"/>
                            </a:srgbClr>
                          </a:outerShdw>
                        </a:effectLst>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524B45B" id="Rechthoek 7" o:spid="_x0000_s1026" style="position:absolute;margin-left:-40.85pt;margin-top:-2.25pt;width:534.75pt;height:186.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" fillcolor="#b21869" stroked="f">
                <v:fill opacity="52428f"/>
                <v:shadow on="t" color="black" opacity="22936f" origin=",.5" offset="0,1.81pt"/>
                <w10:anchorlock/>
              </v:rect>
            </w:pict>
          </mc:Fallback>
        </mc:AlternateContent>
      </w:r>
      <w:r w:rsidR="00E571CF" w:rsidRPr="0074665E">
        <w:rPr>
          <w:rFonts w:eastAsia="Cambria"/>
          <w:i/>
          <w:iCs/>
          <w:color w:val="FFFFFF"/>
          <w:sz w:val="64"/>
          <w:szCs w:val="64"/>
          <w:bdr w:val="nil"/>
          <w:lang w:eastAsia="en-US"/>
        </w:rPr>
        <w:t>Concept</w:t>
      </w:r>
      <w:r w:rsidR="00E571CF" w:rsidRPr="00E571CF">
        <w:rPr>
          <w:rFonts w:eastAsia="Cambria"/>
          <w:color w:val="FFFFFF"/>
          <w:sz w:val="64"/>
          <w:szCs w:val="64"/>
          <w:bdr w:val="nil"/>
          <w:lang w:eastAsia="en-US"/>
        </w:rPr>
        <w:t xml:space="preserve"> </w:t>
      </w:r>
      <w:r w:rsidR="0074665E">
        <w:rPr>
          <w:rFonts w:eastAsia="Cambria"/>
          <w:color w:val="FFFFFF"/>
          <w:sz w:val="64"/>
          <w:szCs w:val="64"/>
          <w:bdr w:val="nil"/>
          <w:lang w:eastAsia="en-US"/>
        </w:rPr>
        <w:t>R</w:t>
      </w:r>
      <w:r w:rsidR="00E571CF" w:rsidRPr="00E571CF">
        <w:rPr>
          <w:rFonts w:eastAsia="Cambria"/>
          <w:color w:val="FFFFFF"/>
          <w:sz w:val="64"/>
          <w:szCs w:val="64"/>
          <w:bdr w:val="nil"/>
          <w:lang w:eastAsia="en-US"/>
        </w:rPr>
        <w:t xml:space="preserve">aamovereenkomst </w:t>
      </w:r>
    </w:p>
    <w:p w14:paraId="1B70FD32" w14:textId="516707A9" w:rsidR="00574B4F" w:rsidRDefault="00574B4F" w:rsidP="00574B4F">
      <w:pPr>
        <w:spacing w:before="240"/>
        <w:jc w:val="center"/>
        <w:rPr>
          <w:rFonts w:eastAsia="Cambria"/>
          <w:bCs/>
          <w:color w:val="FFFFFF"/>
          <w:sz w:val="64"/>
          <w:szCs w:val="64"/>
          <w:bdr w:val="nil"/>
          <w:lang w:eastAsia="en-US"/>
        </w:rPr>
      </w:pPr>
      <w:r>
        <w:rPr>
          <w:rFonts w:eastAsia="Cambria"/>
          <w:bCs/>
          <w:color w:val="FFFFFF"/>
          <w:sz w:val="64"/>
          <w:szCs w:val="64"/>
          <w:bdr w:val="nil"/>
          <w:lang w:eastAsia="en-US"/>
        </w:rPr>
        <w:t xml:space="preserve">End User Devices </w:t>
      </w:r>
    </w:p>
    <w:p w14:paraId="58AE2E32" w14:textId="77777777" w:rsidR="00574B4F" w:rsidRPr="0028297D" w:rsidRDefault="00574B4F" w:rsidP="00574B4F">
      <w:pPr>
        <w:spacing w:before="240"/>
        <w:jc w:val="center"/>
        <w:rPr>
          <w:rFonts w:eastAsia="Cambria"/>
          <w:bCs/>
          <w:i/>
          <w:iCs/>
          <w:color w:val="FFFFFF"/>
          <w:sz w:val="52"/>
          <w:szCs w:val="52"/>
          <w:bdr w:val="nil"/>
          <w:lang w:eastAsia="en-US"/>
        </w:rPr>
      </w:pPr>
      <w:r w:rsidRPr="0028297D">
        <w:rPr>
          <w:rFonts w:eastAsia="Cambria"/>
          <w:bCs/>
          <w:i/>
          <w:iCs/>
          <w:color w:val="FFFFFF"/>
          <w:sz w:val="52"/>
          <w:szCs w:val="52"/>
          <w:bdr w:val="nil"/>
          <w:lang w:eastAsia="en-US"/>
        </w:rPr>
        <w:t xml:space="preserve">leveren </w:t>
      </w:r>
      <w:r>
        <w:rPr>
          <w:rFonts w:eastAsia="Cambria"/>
          <w:bCs/>
          <w:i/>
          <w:iCs/>
          <w:color w:val="FFFFFF"/>
          <w:sz w:val="52"/>
          <w:szCs w:val="52"/>
          <w:bdr w:val="nil"/>
          <w:lang w:eastAsia="en-US"/>
        </w:rPr>
        <w:t xml:space="preserve">van </w:t>
      </w:r>
      <w:proofErr w:type="spellStart"/>
      <w:r>
        <w:rPr>
          <w:rFonts w:eastAsia="Cambria"/>
          <w:bCs/>
          <w:i/>
          <w:iCs/>
          <w:color w:val="FFFFFF"/>
          <w:sz w:val="52"/>
          <w:szCs w:val="52"/>
          <w:bdr w:val="nil"/>
          <w:lang w:eastAsia="en-US"/>
        </w:rPr>
        <w:t>devices</w:t>
      </w:r>
      <w:proofErr w:type="spellEnd"/>
      <w:r>
        <w:rPr>
          <w:rFonts w:eastAsia="Cambria"/>
          <w:bCs/>
          <w:i/>
          <w:iCs/>
          <w:color w:val="FFFFFF"/>
          <w:sz w:val="52"/>
          <w:szCs w:val="52"/>
          <w:bdr w:val="nil"/>
          <w:lang w:eastAsia="en-US"/>
        </w:rPr>
        <w:t xml:space="preserve"> en gerelateerde logistieke d</w:t>
      </w:r>
      <w:r w:rsidRPr="0028297D">
        <w:rPr>
          <w:rFonts w:eastAsia="Cambria"/>
          <w:bCs/>
          <w:i/>
          <w:iCs/>
          <w:color w:val="FFFFFF"/>
          <w:sz w:val="52"/>
          <w:szCs w:val="52"/>
          <w:bdr w:val="nil"/>
          <w:lang w:eastAsia="en-US"/>
        </w:rPr>
        <w:t>ienstverlening</w:t>
      </w:r>
    </w:p>
    <w:p w14:paraId="4F6964E2" w14:textId="2D2F157F" w:rsidR="00E571CF" w:rsidRPr="00E571CF" w:rsidRDefault="00E571CF" w:rsidP="00E571CF">
      <w:pPr>
        <w:spacing w:before="240"/>
        <w:jc w:val="center"/>
        <w:rPr>
          <w:rFonts w:eastAsia="Cambria"/>
          <w:color w:val="FFFFFF"/>
          <w:sz w:val="64"/>
          <w:szCs w:val="64"/>
          <w:lang w:eastAsia="en-US"/>
        </w:rPr>
      </w:pPr>
    </w:p>
    <w:p w14:paraId="77A4C83D" w14:textId="44E7131C" w:rsidR="00B70F2B" w:rsidRDefault="00E571CF" w:rsidP="00134B9E">
      <w:pPr>
        <w:spacing w:before="240"/>
        <w:jc w:val="center"/>
        <w:rPr>
          <w:rFonts w:eastAsia="Cambria"/>
          <w:color w:val="FFFFFF"/>
          <w:sz w:val="40"/>
          <w:szCs w:val="40"/>
          <w:lang w:eastAsia="en-US"/>
        </w:rPr>
      </w:pPr>
      <w:r>
        <w:rPr>
          <w:rFonts w:eastAsia="Cambria"/>
          <w:color w:val="FFFFFF"/>
          <w:sz w:val="40"/>
          <w:szCs w:val="40"/>
          <w:lang w:eastAsia="en-US"/>
        </w:rPr>
        <w:t xml:space="preserve">Zaaknummer </w:t>
      </w:r>
      <w:r w:rsidR="00305705">
        <w:rPr>
          <w:rFonts w:eastAsia="Cambria"/>
          <w:color w:val="FFFFFF"/>
          <w:sz w:val="40"/>
          <w:szCs w:val="40"/>
          <w:lang w:eastAsia="en-US"/>
        </w:rPr>
        <w:t>@@</w:t>
      </w:r>
    </w:p>
    <w:p w14:paraId="2F068CCD" w14:textId="77777777" w:rsidR="00E571CF" w:rsidRPr="00134B9E" w:rsidRDefault="00E571CF" w:rsidP="00134B9E">
      <w:pPr>
        <w:spacing w:before="240"/>
        <w:jc w:val="center"/>
        <w:rPr>
          <w:rFonts w:eastAsia="Cambria"/>
          <w:color w:val="FFFFFF"/>
          <w:sz w:val="40"/>
          <w:szCs w:val="40"/>
          <w:lang w:eastAsia="en-US"/>
        </w:rPr>
      </w:pPr>
    </w:p>
    <w:p w14:paraId="77A4C83E" w14:textId="77777777" w:rsidR="00B70F2B" w:rsidRPr="00134B9E" w:rsidRDefault="00B70F2B" w:rsidP="00134B9E">
      <w:pPr>
        <w:rPr>
          <w:rFonts w:eastAsia="Cambria"/>
          <w:szCs w:val="24"/>
          <w:lang w:eastAsia="en-US"/>
        </w:rPr>
      </w:pPr>
    </w:p>
    <w:p w14:paraId="77A4C844" w14:textId="38D6B449" w:rsidR="00B70F2B" w:rsidRDefault="003C5C8C" w:rsidP="00305705">
      <w:pPr>
        <w:spacing w:after="200" w:line="276" w:lineRule="auto"/>
        <w:jc w:val="center"/>
        <w:rPr>
          <w:rFonts w:asciiTheme="minorHAnsi" w:eastAsiaTheme="minorEastAsia" w:hAnsiTheme="minorHAnsi" w:cstheme="minorBidi"/>
          <w:b/>
          <w:sz w:val="48"/>
          <w:szCs w:val="22"/>
        </w:rPr>
      </w:pPr>
      <w:r w:rsidRPr="00305705">
        <w:rPr>
          <w:rFonts w:asciiTheme="minorHAnsi" w:eastAsiaTheme="minorEastAsia" w:hAnsiTheme="minorHAnsi" w:cstheme="minorBidi"/>
          <w:b/>
          <w:sz w:val="48"/>
          <w:szCs w:val="22"/>
        </w:rPr>
        <w:t>Gemeente</w:t>
      </w:r>
      <w:r w:rsidR="00305705" w:rsidRPr="00305705">
        <w:rPr>
          <w:rFonts w:asciiTheme="minorHAnsi" w:eastAsiaTheme="minorEastAsia" w:hAnsiTheme="minorHAnsi" w:cstheme="minorBidi"/>
          <w:b/>
          <w:sz w:val="48"/>
          <w:szCs w:val="22"/>
        </w:rPr>
        <w:t xml:space="preserve"> Midden-Drenthe</w:t>
      </w:r>
    </w:p>
    <w:p w14:paraId="31968FFF" w14:textId="781EF9E2" w:rsidR="008E54AF" w:rsidRPr="00305705" w:rsidRDefault="008E54AF" w:rsidP="00305705">
      <w:pPr>
        <w:spacing w:after="200" w:line="276" w:lineRule="auto"/>
        <w:jc w:val="center"/>
        <w:rPr>
          <w:rFonts w:asciiTheme="minorHAnsi" w:eastAsiaTheme="minorEastAsia" w:hAnsiTheme="minorHAnsi" w:cstheme="minorBidi"/>
          <w:b/>
          <w:sz w:val="48"/>
          <w:szCs w:val="22"/>
        </w:rPr>
      </w:pPr>
      <w:r>
        <w:rPr>
          <w:rFonts w:asciiTheme="minorHAnsi" w:eastAsiaTheme="minorEastAsia" w:hAnsiTheme="minorHAnsi" w:cstheme="minorBidi"/>
          <w:b/>
          <w:sz w:val="48"/>
          <w:szCs w:val="22"/>
        </w:rPr>
        <w:t>&amp;</w:t>
      </w:r>
    </w:p>
    <w:p w14:paraId="016F8C40" w14:textId="317070C3" w:rsidR="00E571CF" w:rsidRPr="00305705" w:rsidRDefault="00E571CF" w:rsidP="00305705">
      <w:pPr>
        <w:spacing w:after="200" w:line="276" w:lineRule="auto"/>
        <w:jc w:val="center"/>
        <w:rPr>
          <w:rFonts w:asciiTheme="minorHAnsi" w:eastAsiaTheme="minorEastAsia" w:hAnsiTheme="minorHAnsi" w:cstheme="minorBidi"/>
          <w:b/>
          <w:sz w:val="48"/>
          <w:szCs w:val="22"/>
        </w:rPr>
      </w:pPr>
      <w:r w:rsidRPr="00305705">
        <w:rPr>
          <w:rFonts w:asciiTheme="minorHAnsi" w:eastAsiaTheme="minorEastAsia" w:hAnsiTheme="minorHAnsi" w:cstheme="minorBidi"/>
          <w:b/>
          <w:sz w:val="48"/>
          <w:szCs w:val="22"/>
        </w:rPr>
        <w:t>&lt;naam opdrachtnemer&gt;</w:t>
      </w:r>
    </w:p>
    <w:p w14:paraId="41ED808C" w14:textId="77777777" w:rsidR="00E571CF" w:rsidRDefault="00E571CF"/>
    <w:p w14:paraId="0C5C59CC" w14:textId="77777777" w:rsidR="00E571CF" w:rsidRDefault="00E571CF" w:rsidP="00E034A5"/>
    <w:p w14:paraId="396620F0" w14:textId="77777777" w:rsidR="00E62D05" w:rsidRDefault="00E62D05" w:rsidP="00E62D05">
      <w:pPr>
        <w:pStyle w:val="Default"/>
        <w:rPr>
          <w:rFonts w:ascii="Calibri" w:hAnsi="Calibri" w:cs="Calibri"/>
          <w:b/>
          <w:bCs/>
          <w:color w:val="auto"/>
          <w:sz w:val="22"/>
          <w:szCs w:val="22"/>
        </w:rPr>
      </w:pPr>
      <w:r w:rsidRPr="007C64B0">
        <w:rPr>
          <w:rFonts w:ascii="Calibri" w:hAnsi="Calibri" w:cs="Calibri"/>
          <w:b/>
          <w:bCs/>
          <w:color w:val="auto"/>
          <w:sz w:val="22"/>
          <w:szCs w:val="22"/>
        </w:rPr>
        <w:t xml:space="preserve">Ondergetekenden </w:t>
      </w:r>
    </w:p>
    <w:p w14:paraId="1E0A7AD8" w14:textId="77777777" w:rsidR="00E62D05" w:rsidRPr="007C64B0" w:rsidRDefault="00E62D05" w:rsidP="00E62D05">
      <w:pPr>
        <w:pStyle w:val="Default"/>
        <w:rPr>
          <w:rFonts w:ascii="Calibri" w:hAnsi="Calibri" w:cs="Calibri"/>
          <w:b/>
          <w:bCs/>
          <w:color w:val="auto"/>
          <w:sz w:val="22"/>
          <w:szCs w:val="22"/>
        </w:rPr>
      </w:pPr>
    </w:p>
    <w:p w14:paraId="474BEBB4" w14:textId="77777777" w:rsidR="007F5E84" w:rsidRPr="00F40D5D" w:rsidRDefault="007F5E84" w:rsidP="007F5E84">
      <w:pPr>
        <w:pStyle w:val="Default"/>
        <w:numPr>
          <w:ilvl w:val="0"/>
          <w:numId w:val="7"/>
        </w:numPr>
        <w:ind w:left="567"/>
        <w:rPr>
          <w:rFonts w:ascii="Calibri" w:hAnsi="Calibri" w:cs="Calibri"/>
          <w:color w:val="auto"/>
          <w:sz w:val="22"/>
          <w:szCs w:val="22"/>
        </w:rPr>
      </w:pPr>
      <w:r w:rsidRPr="00F40D5D">
        <w:rPr>
          <w:rFonts w:ascii="Calibri" w:hAnsi="Calibri" w:cs="Calibri"/>
          <w:color w:val="auto"/>
          <w:sz w:val="22"/>
          <w:szCs w:val="22"/>
        </w:rPr>
        <w:t xml:space="preserve">Gemeente Midden-Drenthe, gevestigd </w:t>
      </w:r>
      <w:r>
        <w:rPr>
          <w:rFonts w:ascii="Calibri" w:hAnsi="Calibri" w:cs="Calibri"/>
          <w:color w:val="auto"/>
          <w:sz w:val="22"/>
          <w:szCs w:val="22"/>
        </w:rPr>
        <w:t xml:space="preserve">aan Raadhuisplein 1, 9411NB </w:t>
      </w:r>
      <w:r w:rsidRPr="00F40D5D">
        <w:rPr>
          <w:rFonts w:ascii="Calibri" w:hAnsi="Calibri" w:cs="Calibri"/>
          <w:color w:val="auto"/>
          <w:sz w:val="22"/>
          <w:szCs w:val="22"/>
        </w:rPr>
        <w:t xml:space="preserve">Beilen, rechtsgeldig vertegenwoordigd door </w:t>
      </w:r>
      <w:r w:rsidRPr="007D7F1F">
        <w:rPr>
          <w:rFonts w:ascii="Calibri" w:hAnsi="Calibri" w:cs="Calibri"/>
          <w:color w:val="auto"/>
          <w:sz w:val="22"/>
          <w:szCs w:val="22"/>
          <w:highlight w:val="yellow"/>
        </w:rPr>
        <w:t>de heer</w:t>
      </w:r>
      <w:r w:rsidRPr="00F40D5D">
        <w:rPr>
          <w:rFonts w:ascii="Calibri" w:hAnsi="Calibri" w:cs="Calibri"/>
          <w:color w:val="auto"/>
          <w:sz w:val="22"/>
          <w:szCs w:val="22"/>
          <w:highlight w:val="yellow"/>
        </w:rPr>
        <w:t>/mevrouw &lt;naam&gt;, &lt;functie&gt;,</w:t>
      </w:r>
      <w:r w:rsidRPr="00F40D5D">
        <w:rPr>
          <w:rFonts w:ascii="Calibri" w:hAnsi="Calibri" w:cs="Calibri"/>
          <w:color w:val="auto"/>
          <w:sz w:val="22"/>
          <w:szCs w:val="22"/>
        </w:rPr>
        <w:t xml:space="preserve"> hierna te noemen: "Opdrachtgever";</w:t>
      </w:r>
    </w:p>
    <w:p w14:paraId="06BAA60D" w14:textId="77777777" w:rsidR="00E62D05" w:rsidRPr="007C64B0" w:rsidRDefault="00E62D05" w:rsidP="00E62D05">
      <w:pPr>
        <w:pStyle w:val="Default"/>
        <w:ind w:left="567"/>
        <w:rPr>
          <w:rFonts w:ascii="Calibri" w:hAnsi="Calibri" w:cs="Calibri"/>
          <w:color w:val="auto"/>
          <w:sz w:val="22"/>
          <w:szCs w:val="22"/>
        </w:rPr>
      </w:pPr>
    </w:p>
    <w:p w14:paraId="4180F34D" w14:textId="77777777" w:rsidR="00E62D05" w:rsidRPr="007C64B0" w:rsidRDefault="00E62D05" w:rsidP="00E62D05">
      <w:pPr>
        <w:pStyle w:val="Default"/>
        <w:numPr>
          <w:ilvl w:val="0"/>
          <w:numId w:val="7"/>
        </w:numPr>
        <w:ind w:left="567"/>
        <w:rPr>
          <w:rFonts w:ascii="Calibri" w:hAnsi="Calibri" w:cs="Calibri"/>
          <w:color w:val="auto"/>
          <w:sz w:val="22"/>
          <w:szCs w:val="22"/>
        </w:rPr>
      </w:pPr>
      <w:r w:rsidRPr="007C64B0">
        <w:rPr>
          <w:rFonts w:ascii="Calibri" w:hAnsi="Calibri" w:cs="Calibri"/>
          <w:color w:val="auto"/>
          <w:sz w:val="22"/>
          <w:szCs w:val="22"/>
        </w:rPr>
        <w:t>&lt;</w:t>
      </w:r>
      <w:r w:rsidRPr="003F11D6">
        <w:rPr>
          <w:rFonts w:ascii="Calibri" w:hAnsi="Calibri" w:cs="Calibri"/>
          <w:color w:val="auto"/>
          <w:sz w:val="22"/>
          <w:szCs w:val="22"/>
          <w:highlight w:val="yellow"/>
        </w:rPr>
        <w:t>naam opdrachtnemer</w:t>
      </w:r>
      <w:r w:rsidRPr="007C64B0">
        <w:rPr>
          <w:rFonts w:ascii="Calibri" w:hAnsi="Calibri" w:cs="Calibri"/>
          <w:color w:val="auto"/>
          <w:sz w:val="22"/>
          <w:szCs w:val="22"/>
        </w:rPr>
        <w:t>&gt;, statutair gevestigd te &lt;</w:t>
      </w:r>
      <w:r w:rsidRPr="003F11D6">
        <w:rPr>
          <w:rFonts w:ascii="Calibri" w:hAnsi="Calibri" w:cs="Calibri"/>
          <w:color w:val="auto"/>
          <w:sz w:val="22"/>
          <w:szCs w:val="22"/>
          <w:highlight w:val="yellow"/>
        </w:rPr>
        <w:t>locatie opdrachtnemer</w:t>
      </w:r>
      <w:r w:rsidRPr="007C64B0">
        <w:rPr>
          <w:rFonts w:ascii="Calibri" w:hAnsi="Calibri" w:cs="Calibri"/>
          <w:color w:val="auto"/>
          <w:sz w:val="22"/>
          <w:szCs w:val="22"/>
        </w:rPr>
        <w:t xml:space="preserve">&gt;, </w:t>
      </w:r>
      <w:r>
        <w:rPr>
          <w:rFonts w:ascii="Calibri" w:hAnsi="Calibri" w:cs="Calibri"/>
          <w:color w:val="auto"/>
          <w:sz w:val="22"/>
          <w:szCs w:val="22"/>
        </w:rPr>
        <w:t xml:space="preserve">geregistreerd in het Handelsregister onder </w:t>
      </w:r>
      <w:r w:rsidRPr="007C64B0">
        <w:rPr>
          <w:rFonts w:ascii="Calibri" w:hAnsi="Calibri" w:cs="Calibri"/>
          <w:color w:val="auto"/>
          <w:sz w:val="22"/>
          <w:szCs w:val="22"/>
        </w:rPr>
        <w:t>KvK nr. &lt;</w:t>
      </w:r>
      <w:r w:rsidRPr="003F11D6">
        <w:rPr>
          <w:rFonts w:ascii="Calibri" w:hAnsi="Calibri" w:cs="Calibri"/>
          <w:color w:val="auto"/>
          <w:sz w:val="22"/>
          <w:szCs w:val="22"/>
          <w:highlight w:val="yellow"/>
        </w:rPr>
        <w:t>KvK nr. opdrachtnemer</w:t>
      </w:r>
      <w:r w:rsidRPr="007C64B0">
        <w:rPr>
          <w:rFonts w:ascii="Calibri" w:hAnsi="Calibri" w:cs="Calibri"/>
          <w:color w:val="auto"/>
          <w:sz w:val="22"/>
          <w:szCs w:val="22"/>
        </w:rPr>
        <w:t xml:space="preserve">&gt;, rechtsgeldig vertegenwoordigd door </w:t>
      </w:r>
      <w:r w:rsidRPr="003F11D6">
        <w:rPr>
          <w:rFonts w:ascii="Calibri" w:hAnsi="Calibri" w:cs="Calibri"/>
          <w:color w:val="auto"/>
          <w:sz w:val="22"/>
          <w:szCs w:val="22"/>
          <w:highlight w:val="yellow"/>
        </w:rPr>
        <w:t>de heer/mevrouw &lt;naam&gt;, &lt;functie&gt;,</w:t>
      </w:r>
      <w:r w:rsidRPr="007C64B0">
        <w:rPr>
          <w:rFonts w:ascii="Calibri" w:hAnsi="Calibri" w:cs="Calibri"/>
          <w:color w:val="auto"/>
          <w:sz w:val="22"/>
          <w:szCs w:val="22"/>
        </w:rPr>
        <w:t xml:space="preserve"> hierna te noemen: "Opdrachtnemer"; </w:t>
      </w:r>
    </w:p>
    <w:p w14:paraId="0B029BC1" w14:textId="77777777" w:rsidR="00E62D05" w:rsidRPr="007C64B0" w:rsidRDefault="00E62D05" w:rsidP="00E62D05">
      <w:pPr>
        <w:pStyle w:val="Default"/>
        <w:rPr>
          <w:rFonts w:ascii="Calibri" w:hAnsi="Calibri" w:cs="Calibri"/>
          <w:color w:val="auto"/>
          <w:sz w:val="22"/>
          <w:szCs w:val="22"/>
        </w:rPr>
      </w:pPr>
    </w:p>
    <w:p w14:paraId="7E1DF93A" w14:textId="77777777" w:rsidR="00E62D05" w:rsidRPr="007C64B0" w:rsidRDefault="00E62D05" w:rsidP="00E62D05">
      <w:pPr>
        <w:pStyle w:val="Default"/>
        <w:rPr>
          <w:rFonts w:ascii="Calibri" w:hAnsi="Calibri" w:cs="Calibri"/>
          <w:color w:val="auto"/>
          <w:sz w:val="22"/>
          <w:szCs w:val="22"/>
        </w:rPr>
      </w:pPr>
      <w:r w:rsidRPr="007C64B0">
        <w:rPr>
          <w:rFonts w:ascii="Calibri" w:hAnsi="Calibri" w:cs="Calibri"/>
          <w:color w:val="auto"/>
          <w:sz w:val="22"/>
          <w:szCs w:val="22"/>
        </w:rPr>
        <w:t xml:space="preserve">Opdrachtgever en Opdrachtnemer hierna tezamen ook te noemen: "Partijen”; </w:t>
      </w:r>
    </w:p>
    <w:p w14:paraId="6D14670C" w14:textId="77777777" w:rsidR="00E571CF" w:rsidRDefault="00E571CF" w:rsidP="00E571CF">
      <w:pPr>
        <w:spacing w:line="20" w:lineRule="atLeast"/>
        <w:rPr>
          <w:sz w:val="20"/>
        </w:rPr>
      </w:pPr>
    </w:p>
    <w:p w14:paraId="4073782B" w14:textId="77777777" w:rsidR="00E369E1" w:rsidRDefault="00E369E1" w:rsidP="00E369E1">
      <w:pPr>
        <w:pStyle w:val="Default"/>
        <w:rPr>
          <w:rFonts w:ascii="Calibri" w:hAnsi="Calibri" w:cs="Calibri"/>
          <w:b/>
          <w:bCs/>
          <w:color w:val="auto"/>
          <w:sz w:val="22"/>
          <w:szCs w:val="22"/>
        </w:rPr>
      </w:pPr>
      <w:r w:rsidRPr="007C64B0">
        <w:rPr>
          <w:rFonts w:ascii="Calibri" w:hAnsi="Calibri" w:cs="Calibri"/>
          <w:b/>
          <w:bCs/>
          <w:color w:val="auto"/>
          <w:sz w:val="22"/>
          <w:szCs w:val="22"/>
        </w:rPr>
        <w:t>Overwegende dat</w:t>
      </w:r>
    </w:p>
    <w:p w14:paraId="28D5E4BC" w14:textId="04AC9646" w:rsidR="00E369E1" w:rsidRPr="007C64B0" w:rsidRDefault="00E369E1" w:rsidP="00E369E1">
      <w:pPr>
        <w:pStyle w:val="Default"/>
        <w:numPr>
          <w:ilvl w:val="0"/>
          <w:numId w:val="8"/>
        </w:numPr>
        <w:ind w:left="567" w:hanging="283"/>
        <w:rPr>
          <w:rFonts w:ascii="Calibri" w:hAnsi="Calibri" w:cs="Calibri"/>
          <w:color w:val="auto"/>
          <w:sz w:val="22"/>
          <w:szCs w:val="22"/>
        </w:rPr>
      </w:pPr>
      <w:r w:rsidRPr="007C64B0">
        <w:rPr>
          <w:rFonts w:ascii="Calibri" w:hAnsi="Calibri" w:cs="Calibri"/>
          <w:color w:val="auto"/>
          <w:sz w:val="22"/>
          <w:szCs w:val="22"/>
        </w:rPr>
        <w:t xml:space="preserve">Opdrachtgever op </w:t>
      </w:r>
      <w:r>
        <w:rPr>
          <w:rFonts w:ascii="Calibri" w:hAnsi="Calibri" w:cs="Calibri"/>
          <w:color w:val="auto"/>
          <w:sz w:val="22"/>
          <w:szCs w:val="22"/>
        </w:rPr>
        <w:t>&lt;</w:t>
      </w:r>
      <w:r w:rsidRPr="003F11D6">
        <w:rPr>
          <w:rFonts w:ascii="Calibri" w:hAnsi="Calibri" w:cs="Calibri"/>
          <w:color w:val="auto"/>
          <w:sz w:val="22"/>
          <w:szCs w:val="22"/>
          <w:highlight w:val="yellow"/>
        </w:rPr>
        <w:t>datum</w:t>
      </w:r>
      <w:r>
        <w:rPr>
          <w:rFonts w:ascii="Calibri" w:hAnsi="Calibri" w:cs="Calibri"/>
          <w:color w:val="auto"/>
          <w:sz w:val="22"/>
          <w:szCs w:val="22"/>
        </w:rPr>
        <w:t xml:space="preserve">&gt; </w:t>
      </w:r>
      <w:r w:rsidRPr="007C64B0">
        <w:rPr>
          <w:rFonts w:ascii="Calibri" w:hAnsi="Calibri" w:cs="Calibri"/>
          <w:color w:val="auto"/>
          <w:sz w:val="22"/>
          <w:szCs w:val="22"/>
        </w:rPr>
        <w:t xml:space="preserve">een </w:t>
      </w:r>
      <w:r w:rsidR="0074665E">
        <w:rPr>
          <w:rFonts w:ascii="Calibri" w:hAnsi="Calibri" w:cs="Calibri"/>
          <w:color w:val="auto"/>
          <w:sz w:val="22"/>
          <w:szCs w:val="22"/>
        </w:rPr>
        <w:t xml:space="preserve">Europese </w:t>
      </w:r>
      <w:r w:rsidRPr="007C64B0">
        <w:rPr>
          <w:rFonts w:ascii="Calibri" w:hAnsi="Calibri" w:cs="Calibri"/>
          <w:color w:val="auto"/>
          <w:sz w:val="22"/>
          <w:szCs w:val="22"/>
        </w:rPr>
        <w:t xml:space="preserve">aanbesteding heeft gehouden voor </w:t>
      </w:r>
      <w:r w:rsidR="008E54AF">
        <w:rPr>
          <w:rFonts w:ascii="Calibri" w:hAnsi="Calibri" w:cs="Calibri"/>
          <w:color w:val="auto"/>
          <w:sz w:val="22"/>
          <w:szCs w:val="22"/>
        </w:rPr>
        <w:t>End User Devices</w:t>
      </w:r>
      <w:r>
        <w:rPr>
          <w:rFonts w:ascii="Calibri" w:hAnsi="Calibri" w:cs="Calibri"/>
          <w:color w:val="auto"/>
          <w:sz w:val="22"/>
          <w:szCs w:val="22"/>
        </w:rPr>
        <w:t xml:space="preserve"> </w:t>
      </w:r>
      <w:r w:rsidR="000426E8">
        <w:rPr>
          <w:rFonts w:ascii="Calibri" w:hAnsi="Calibri" w:cs="Calibri"/>
          <w:color w:val="auto"/>
          <w:sz w:val="22"/>
          <w:szCs w:val="22"/>
        </w:rPr>
        <w:t xml:space="preserve">en logistieke dienstverlening </w:t>
      </w:r>
      <w:r>
        <w:rPr>
          <w:rFonts w:ascii="Calibri" w:hAnsi="Calibri" w:cs="Calibri"/>
          <w:color w:val="auto"/>
          <w:sz w:val="22"/>
          <w:szCs w:val="22"/>
        </w:rPr>
        <w:t>voor de gemeente Midden-Drenthe,</w:t>
      </w:r>
      <w:r w:rsidRPr="007C64B0">
        <w:rPr>
          <w:rFonts w:ascii="Calibri" w:hAnsi="Calibri" w:cs="Calibri"/>
          <w:color w:val="auto"/>
          <w:sz w:val="22"/>
          <w:szCs w:val="22"/>
        </w:rPr>
        <w:t xml:space="preserve"> volgens de </w:t>
      </w:r>
      <w:r w:rsidR="0074665E">
        <w:rPr>
          <w:rFonts w:ascii="Calibri" w:hAnsi="Calibri" w:cs="Calibri"/>
          <w:color w:val="auto"/>
          <w:sz w:val="22"/>
          <w:szCs w:val="22"/>
        </w:rPr>
        <w:t>A</w:t>
      </w:r>
      <w:r>
        <w:rPr>
          <w:rFonts w:ascii="Calibri" w:hAnsi="Calibri" w:cs="Calibri"/>
          <w:color w:val="auto"/>
          <w:sz w:val="22"/>
          <w:szCs w:val="22"/>
        </w:rPr>
        <w:t>anbestedingsleidraad</w:t>
      </w:r>
      <w:r w:rsidRPr="007C64B0">
        <w:rPr>
          <w:rFonts w:ascii="Calibri" w:hAnsi="Calibri" w:cs="Calibri"/>
          <w:color w:val="auto"/>
          <w:sz w:val="22"/>
          <w:szCs w:val="22"/>
        </w:rPr>
        <w:t xml:space="preserve"> van </w:t>
      </w:r>
      <w:r>
        <w:rPr>
          <w:rFonts w:ascii="Calibri" w:hAnsi="Calibri" w:cs="Calibri"/>
          <w:color w:val="auto"/>
          <w:sz w:val="22"/>
          <w:szCs w:val="22"/>
        </w:rPr>
        <w:t>&lt;</w:t>
      </w:r>
      <w:r w:rsidRPr="003F11D6">
        <w:rPr>
          <w:rFonts w:ascii="Calibri" w:hAnsi="Calibri" w:cs="Calibri"/>
          <w:color w:val="auto"/>
          <w:sz w:val="22"/>
          <w:szCs w:val="22"/>
          <w:highlight w:val="yellow"/>
        </w:rPr>
        <w:t>datum</w:t>
      </w:r>
      <w:r>
        <w:rPr>
          <w:rFonts w:ascii="Calibri" w:hAnsi="Calibri" w:cs="Calibri"/>
          <w:color w:val="auto"/>
          <w:sz w:val="22"/>
          <w:szCs w:val="22"/>
        </w:rPr>
        <w:t xml:space="preserve">&gt; </w:t>
      </w:r>
      <w:r w:rsidRPr="007C64B0">
        <w:rPr>
          <w:rFonts w:ascii="Calibri" w:hAnsi="Calibri" w:cs="Calibri"/>
          <w:color w:val="auto"/>
          <w:sz w:val="22"/>
          <w:szCs w:val="22"/>
        </w:rPr>
        <w:t xml:space="preserve">met zaaknummer </w:t>
      </w:r>
      <w:r>
        <w:rPr>
          <w:rFonts w:ascii="Calibri" w:hAnsi="Calibri" w:cs="Calibri"/>
          <w:color w:val="auto"/>
          <w:sz w:val="22"/>
          <w:szCs w:val="22"/>
        </w:rPr>
        <w:t>&lt;</w:t>
      </w:r>
      <w:r w:rsidRPr="003F11D6">
        <w:rPr>
          <w:rFonts w:ascii="Calibri" w:hAnsi="Calibri" w:cs="Calibri"/>
          <w:color w:val="auto"/>
          <w:sz w:val="22"/>
          <w:szCs w:val="22"/>
          <w:highlight w:val="yellow"/>
        </w:rPr>
        <w:t>nummer</w:t>
      </w:r>
      <w:r>
        <w:rPr>
          <w:rFonts w:ascii="Calibri" w:hAnsi="Calibri" w:cs="Calibri"/>
          <w:color w:val="auto"/>
          <w:sz w:val="22"/>
          <w:szCs w:val="22"/>
        </w:rPr>
        <w:t xml:space="preserve">&gt; </w:t>
      </w:r>
      <w:r w:rsidRPr="007C64B0">
        <w:rPr>
          <w:rFonts w:ascii="Calibri" w:hAnsi="Calibri" w:cs="Calibri"/>
          <w:color w:val="auto"/>
          <w:sz w:val="22"/>
          <w:szCs w:val="22"/>
        </w:rPr>
        <w:t>(inclusief bijlagen)</w:t>
      </w:r>
      <w:r>
        <w:rPr>
          <w:rFonts w:ascii="Calibri" w:hAnsi="Calibri" w:cs="Calibri"/>
          <w:color w:val="auto"/>
          <w:sz w:val="22"/>
          <w:szCs w:val="22"/>
        </w:rPr>
        <w:t>, hierna te noemen: ‘aanbestedingsleidraad’</w:t>
      </w:r>
      <w:r w:rsidRPr="007C64B0">
        <w:rPr>
          <w:rFonts w:ascii="Calibri" w:hAnsi="Calibri" w:cs="Calibri"/>
          <w:color w:val="auto"/>
          <w:sz w:val="22"/>
          <w:szCs w:val="22"/>
        </w:rPr>
        <w:t>;</w:t>
      </w:r>
    </w:p>
    <w:p w14:paraId="30B4D557" w14:textId="701BE751" w:rsidR="00E369E1" w:rsidRPr="00F64B0A" w:rsidRDefault="00E369E1" w:rsidP="00E369E1">
      <w:pPr>
        <w:pStyle w:val="Default"/>
        <w:numPr>
          <w:ilvl w:val="0"/>
          <w:numId w:val="8"/>
        </w:numPr>
        <w:ind w:left="567" w:hanging="283"/>
        <w:rPr>
          <w:rFonts w:ascii="Calibri" w:hAnsi="Calibri" w:cs="Calibri"/>
          <w:color w:val="auto"/>
          <w:sz w:val="22"/>
          <w:szCs w:val="22"/>
        </w:rPr>
      </w:pPr>
      <w:r w:rsidRPr="00F64B0A">
        <w:rPr>
          <w:rFonts w:ascii="Calibri" w:hAnsi="Calibri" w:cs="Calibri"/>
          <w:color w:val="auto"/>
          <w:sz w:val="22"/>
          <w:szCs w:val="22"/>
        </w:rPr>
        <w:t>Opdrachtnemer op bovengenoemde aanbesteding een</w:t>
      </w:r>
      <w:r w:rsidR="001F625F">
        <w:rPr>
          <w:rFonts w:ascii="Calibri" w:hAnsi="Calibri" w:cs="Calibri"/>
          <w:color w:val="auto"/>
          <w:sz w:val="22"/>
          <w:szCs w:val="22"/>
        </w:rPr>
        <w:t xml:space="preserve"> I</w:t>
      </w:r>
      <w:r w:rsidRPr="00F64B0A">
        <w:rPr>
          <w:rFonts w:ascii="Calibri" w:hAnsi="Calibri" w:cs="Calibri"/>
          <w:color w:val="auto"/>
          <w:sz w:val="22"/>
          <w:szCs w:val="22"/>
        </w:rPr>
        <w:t xml:space="preserve">nschrijving d.d. </w:t>
      </w:r>
      <w:r w:rsidRPr="00680B94">
        <w:rPr>
          <w:rFonts w:ascii="Calibri" w:hAnsi="Calibri" w:cs="Calibri"/>
          <w:color w:val="auto"/>
          <w:sz w:val="22"/>
          <w:szCs w:val="22"/>
        </w:rPr>
        <w:t>&lt;</w:t>
      </w:r>
      <w:r w:rsidRPr="003F11D6">
        <w:rPr>
          <w:rFonts w:ascii="Calibri" w:hAnsi="Calibri" w:cs="Calibri"/>
          <w:color w:val="auto"/>
          <w:sz w:val="22"/>
          <w:szCs w:val="22"/>
          <w:highlight w:val="yellow"/>
        </w:rPr>
        <w:t>datum</w:t>
      </w:r>
      <w:r w:rsidRPr="00680B94">
        <w:rPr>
          <w:rFonts w:ascii="Calibri" w:hAnsi="Calibri" w:cs="Calibri"/>
          <w:color w:val="auto"/>
          <w:sz w:val="22"/>
          <w:szCs w:val="22"/>
        </w:rPr>
        <w:t>&gt;</w:t>
      </w:r>
      <w:r w:rsidRPr="00F64B0A">
        <w:rPr>
          <w:rFonts w:ascii="Calibri" w:hAnsi="Calibri" w:cs="Calibri"/>
          <w:color w:val="auto"/>
          <w:sz w:val="22"/>
          <w:szCs w:val="22"/>
        </w:rPr>
        <w:t xml:space="preserve"> heeft ingediend;</w:t>
      </w:r>
    </w:p>
    <w:p w14:paraId="24694AAA" w14:textId="26568EF6" w:rsidR="00E369E1" w:rsidRDefault="00E369E1" w:rsidP="00E369E1">
      <w:pPr>
        <w:pStyle w:val="Default"/>
        <w:numPr>
          <w:ilvl w:val="0"/>
          <w:numId w:val="8"/>
        </w:numPr>
        <w:ind w:left="567" w:hanging="283"/>
        <w:rPr>
          <w:rFonts w:ascii="Calibri" w:hAnsi="Calibri" w:cs="Calibri"/>
          <w:color w:val="auto"/>
          <w:sz w:val="22"/>
          <w:szCs w:val="22"/>
        </w:rPr>
      </w:pPr>
      <w:r w:rsidRPr="00F64B0A">
        <w:rPr>
          <w:rFonts w:ascii="Calibri" w:hAnsi="Calibri" w:cs="Calibri"/>
          <w:color w:val="auto"/>
          <w:sz w:val="22"/>
          <w:szCs w:val="22"/>
        </w:rPr>
        <w:t xml:space="preserve">Opdrachtgever heeft geoordeeld dat Opdrachtnemer de economisch meest voordelige inschrijving op basis van beste prijs-kwaliteitverhouding heeft ingediend, zodat Opdrachtgever op </w:t>
      </w:r>
      <w:r w:rsidRPr="00680B94">
        <w:rPr>
          <w:rFonts w:ascii="Calibri" w:hAnsi="Calibri" w:cs="Calibri"/>
          <w:color w:val="auto"/>
          <w:sz w:val="22"/>
          <w:szCs w:val="22"/>
        </w:rPr>
        <w:t>&lt;</w:t>
      </w:r>
      <w:r w:rsidRPr="003F11D6">
        <w:rPr>
          <w:rFonts w:ascii="Calibri" w:hAnsi="Calibri" w:cs="Calibri"/>
          <w:color w:val="auto"/>
          <w:sz w:val="22"/>
          <w:szCs w:val="22"/>
          <w:highlight w:val="yellow"/>
        </w:rPr>
        <w:t>datum</w:t>
      </w:r>
      <w:r w:rsidRPr="00680B94">
        <w:rPr>
          <w:rFonts w:ascii="Calibri" w:hAnsi="Calibri" w:cs="Calibri"/>
          <w:color w:val="auto"/>
          <w:sz w:val="22"/>
          <w:szCs w:val="22"/>
        </w:rPr>
        <w:t>&gt;</w:t>
      </w:r>
      <w:r w:rsidRPr="00F64B0A">
        <w:rPr>
          <w:rFonts w:ascii="Calibri" w:hAnsi="Calibri" w:cs="Calibri"/>
          <w:color w:val="auto"/>
          <w:sz w:val="22"/>
          <w:szCs w:val="22"/>
        </w:rPr>
        <w:t xml:space="preserve"> de </w:t>
      </w:r>
      <w:r w:rsidR="001F625F">
        <w:rPr>
          <w:rFonts w:ascii="Calibri" w:hAnsi="Calibri" w:cs="Calibri"/>
          <w:color w:val="auto"/>
          <w:sz w:val="22"/>
          <w:szCs w:val="22"/>
        </w:rPr>
        <w:t>O</w:t>
      </w:r>
      <w:r w:rsidRPr="00F64B0A">
        <w:rPr>
          <w:rFonts w:ascii="Calibri" w:hAnsi="Calibri" w:cs="Calibri"/>
          <w:color w:val="auto"/>
          <w:sz w:val="22"/>
          <w:szCs w:val="22"/>
        </w:rPr>
        <w:t>pdracht aan Opdrachtnemer heeft gegund;</w:t>
      </w:r>
    </w:p>
    <w:p w14:paraId="004281B7" w14:textId="361FA426" w:rsidR="00267B08" w:rsidRPr="00F64B0A" w:rsidRDefault="00267B08" w:rsidP="00267B08">
      <w:pPr>
        <w:pStyle w:val="Default"/>
        <w:numPr>
          <w:ilvl w:val="0"/>
          <w:numId w:val="8"/>
        </w:numPr>
        <w:ind w:left="567" w:hanging="283"/>
        <w:rPr>
          <w:rFonts w:ascii="Calibri" w:hAnsi="Calibri" w:cs="Calibri"/>
          <w:color w:val="auto"/>
          <w:sz w:val="22"/>
          <w:szCs w:val="22"/>
        </w:rPr>
      </w:pPr>
      <w:r w:rsidRPr="00267B08">
        <w:rPr>
          <w:rFonts w:ascii="Calibri" w:hAnsi="Calibri" w:cs="Calibri"/>
          <w:color w:val="auto"/>
          <w:sz w:val="22"/>
          <w:szCs w:val="22"/>
        </w:rPr>
        <w:t>Partijen uitdrukkelijk niet beogen om een arbeidsovereenkomst aan te gaan in d</w:t>
      </w:r>
      <w:r>
        <w:rPr>
          <w:rFonts w:ascii="Calibri" w:hAnsi="Calibri" w:cs="Calibri"/>
          <w:color w:val="auto"/>
          <w:sz w:val="22"/>
          <w:szCs w:val="22"/>
        </w:rPr>
        <w:t>e zin van artikel 7:610 e.v. BW;</w:t>
      </w:r>
    </w:p>
    <w:p w14:paraId="76623059" w14:textId="4EB54BF6" w:rsidR="00E369E1" w:rsidRPr="00F64B0A" w:rsidRDefault="00E369E1" w:rsidP="00E369E1">
      <w:pPr>
        <w:pStyle w:val="Default"/>
        <w:numPr>
          <w:ilvl w:val="0"/>
          <w:numId w:val="8"/>
        </w:numPr>
        <w:ind w:left="567" w:hanging="283"/>
        <w:rPr>
          <w:rFonts w:ascii="Calibri" w:hAnsi="Calibri" w:cs="Calibri"/>
          <w:color w:val="auto"/>
          <w:sz w:val="22"/>
          <w:szCs w:val="22"/>
        </w:rPr>
      </w:pPr>
      <w:r w:rsidRPr="00F64B0A">
        <w:rPr>
          <w:rFonts w:ascii="Calibri" w:hAnsi="Calibri" w:cs="Calibri"/>
          <w:color w:val="auto"/>
          <w:sz w:val="22"/>
          <w:szCs w:val="22"/>
        </w:rPr>
        <w:t xml:space="preserve">Opdrachtgever daarom met Opdrachtnemer in onderhavige </w:t>
      </w:r>
      <w:r w:rsidR="001F625F">
        <w:rPr>
          <w:rFonts w:ascii="Calibri" w:hAnsi="Calibri" w:cs="Calibri"/>
          <w:color w:val="auto"/>
          <w:sz w:val="22"/>
          <w:szCs w:val="22"/>
        </w:rPr>
        <w:t>R</w:t>
      </w:r>
      <w:r w:rsidR="006E1D5E">
        <w:rPr>
          <w:rFonts w:ascii="Calibri" w:hAnsi="Calibri" w:cs="Calibri"/>
          <w:color w:val="auto"/>
          <w:sz w:val="22"/>
          <w:szCs w:val="22"/>
        </w:rPr>
        <w:t>aam</w:t>
      </w:r>
      <w:r w:rsidRPr="00F64B0A">
        <w:rPr>
          <w:rFonts w:ascii="Calibri" w:hAnsi="Calibri" w:cs="Calibri"/>
          <w:color w:val="auto"/>
          <w:sz w:val="22"/>
          <w:szCs w:val="22"/>
        </w:rPr>
        <w:t>overeenkomst concrete afspraken wenst vast te leggen, voor bovengenoemde dienstverlening ten behoeve van Opdrachtgever</w:t>
      </w:r>
      <w:r>
        <w:rPr>
          <w:rFonts w:ascii="Calibri" w:hAnsi="Calibri" w:cs="Calibri"/>
          <w:color w:val="auto"/>
          <w:sz w:val="22"/>
          <w:szCs w:val="22"/>
        </w:rPr>
        <w:t>.</w:t>
      </w:r>
    </w:p>
    <w:p w14:paraId="2F7BC637" w14:textId="77777777" w:rsidR="00E571CF" w:rsidRDefault="00E571CF" w:rsidP="00E571CF">
      <w:pPr>
        <w:spacing w:line="20" w:lineRule="atLeast"/>
        <w:rPr>
          <w:b/>
          <w:sz w:val="20"/>
        </w:rPr>
      </w:pPr>
    </w:p>
    <w:p w14:paraId="3A6FF88F" w14:textId="77777777" w:rsidR="00E571CF" w:rsidRDefault="00E571CF" w:rsidP="00E571CF">
      <w:pPr>
        <w:spacing w:line="20" w:lineRule="atLeast"/>
        <w:ind w:left="360"/>
        <w:rPr>
          <w:sz w:val="20"/>
        </w:rPr>
      </w:pPr>
    </w:p>
    <w:p w14:paraId="749F51D9" w14:textId="696D816F" w:rsidR="00E571CF" w:rsidRPr="00E369E1" w:rsidRDefault="00E369E1" w:rsidP="00E571CF">
      <w:pPr>
        <w:spacing w:line="20" w:lineRule="atLeast"/>
        <w:rPr>
          <w:rFonts w:cs="Calibri"/>
          <w:b/>
          <w:bCs/>
          <w:sz w:val="22"/>
          <w:szCs w:val="22"/>
        </w:rPr>
      </w:pPr>
      <w:r>
        <w:rPr>
          <w:rFonts w:cs="Calibri"/>
          <w:b/>
          <w:bCs/>
          <w:sz w:val="22"/>
          <w:szCs w:val="22"/>
        </w:rPr>
        <w:t>Komen als volgt overeen</w:t>
      </w:r>
    </w:p>
    <w:p w14:paraId="1F13F21D" w14:textId="77777777" w:rsidR="00E571CF" w:rsidRDefault="00E571CF" w:rsidP="00E571CF">
      <w:pPr>
        <w:spacing w:line="20" w:lineRule="atLeast"/>
        <w:rPr>
          <w:sz w:val="20"/>
        </w:rPr>
      </w:pPr>
    </w:p>
    <w:p w14:paraId="5B3BF4D0" w14:textId="3440083B" w:rsidR="00E571CF" w:rsidRPr="000E7833" w:rsidRDefault="00E369E1" w:rsidP="00E571CF">
      <w:pPr>
        <w:pStyle w:val="Normaalweb"/>
        <w:numPr>
          <w:ilvl w:val="0"/>
          <w:numId w:val="2"/>
        </w:numPr>
        <w:spacing w:before="0" w:beforeAutospacing="0" w:after="0" w:afterAutospacing="0" w:line="20" w:lineRule="atLeast"/>
        <w:ind w:left="567" w:hanging="567"/>
        <w:rPr>
          <w:b/>
          <w:sz w:val="22"/>
          <w:szCs w:val="20"/>
        </w:rPr>
      </w:pPr>
      <w:r w:rsidRPr="000E7833">
        <w:rPr>
          <w:rFonts w:ascii="Calibri" w:hAnsi="Calibri"/>
          <w:b/>
          <w:sz w:val="22"/>
          <w:szCs w:val="20"/>
        </w:rPr>
        <w:t>Onderwerp</w:t>
      </w:r>
      <w:r w:rsidR="00027689" w:rsidRPr="000E7833">
        <w:rPr>
          <w:rFonts w:ascii="Calibri" w:hAnsi="Calibri"/>
          <w:b/>
          <w:sz w:val="22"/>
          <w:szCs w:val="20"/>
        </w:rPr>
        <w:t xml:space="preserve"> van de r</w:t>
      </w:r>
      <w:r w:rsidR="00E571CF" w:rsidRPr="000E7833">
        <w:rPr>
          <w:rFonts w:ascii="Calibri" w:hAnsi="Calibri"/>
          <w:b/>
          <w:sz w:val="22"/>
          <w:szCs w:val="20"/>
        </w:rPr>
        <w:t>aamovereenkomst</w:t>
      </w:r>
    </w:p>
    <w:p w14:paraId="416DCAB8" w14:textId="49BB146D" w:rsidR="00027689" w:rsidRPr="00827C17" w:rsidRDefault="00027689" w:rsidP="00E12278">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827C17">
        <w:rPr>
          <w:rFonts w:ascii="Calibri" w:hAnsi="Calibri" w:cs="Calibri"/>
          <w:sz w:val="22"/>
          <w:szCs w:val="22"/>
        </w:rPr>
        <w:t xml:space="preserve">Op grond van deze </w:t>
      </w:r>
      <w:r w:rsidR="000426E8">
        <w:rPr>
          <w:rFonts w:ascii="Calibri" w:hAnsi="Calibri" w:cs="Calibri"/>
          <w:sz w:val="22"/>
          <w:szCs w:val="22"/>
        </w:rPr>
        <w:t>R</w:t>
      </w:r>
      <w:r w:rsidRPr="00827C17">
        <w:rPr>
          <w:rFonts w:ascii="Calibri" w:hAnsi="Calibri" w:cs="Calibri"/>
          <w:sz w:val="22"/>
          <w:szCs w:val="22"/>
        </w:rPr>
        <w:t xml:space="preserve">aamovereenkomst kan opdrachtgever, zonder hiertoe te zijn verplicht, binnen de overeengekomen periode </w:t>
      </w:r>
      <w:r w:rsidR="000426E8">
        <w:rPr>
          <w:rFonts w:ascii="Calibri" w:hAnsi="Calibri" w:cs="Calibri"/>
          <w:sz w:val="22"/>
          <w:szCs w:val="22"/>
        </w:rPr>
        <w:t>O</w:t>
      </w:r>
      <w:r w:rsidRPr="00827C17">
        <w:rPr>
          <w:rFonts w:ascii="Calibri" w:hAnsi="Calibri" w:cs="Calibri"/>
          <w:sz w:val="22"/>
          <w:szCs w:val="22"/>
        </w:rPr>
        <w:t xml:space="preserve">pdrachten verstrekken aan </w:t>
      </w:r>
      <w:r w:rsidR="000426E8">
        <w:rPr>
          <w:rFonts w:ascii="Calibri" w:hAnsi="Calibri" w:cs="Calibri"/>
          <w:sz w:val="22"/>
          <w:szCs w:val="22"/>
        </w:rPr>
        <w:t>O</w:t>
      </w:r>
      <w:r w:rsidRPr="00827C17">
        <w:rPr>
          <w:rFonts w:ascii="Calibri" w:hAnsi="Calibri" w:cs="Calibri"/>
          <w:sz w:val="22"/>
          <w:szCs w:val="22"/>
        </w:rPr>
        <w:t xml:space="preserve">pdrachtnemer voor de </w:t>
      </w:r>
      <w:r w:rsidR="000426E8">
        <w:rPr>
          <w:rFonts w:ascii="Calibri" w:hAnsi="Calibri" w:cs="Calibri"/>
          <w:sz w:val="22"/>
          <w:szCs w:val="22"/>
        </w:rPr>
        <w:t>levering van End User Devices en logistieke dienst</w:t>
      </w:r>
      <w:r w:rsidR="00E12278">
        <w:rPr>
          <w:rFonts w:ascii="Calibri" w:hAnsi="Calibri" w:cs="Calibri"/>
          <w:sz w:val="22"/>
          <w:szCs w:val="22"/>
        </w:rPr>
        <w:t xml:space="preserve">verlening </w:t>
      </w:r>
      <w:r w:rsidRPr="00827C17">
        <w:rPr>
          <w:rFonts w:ascii="Calibri" w:hAnsi="Calibri" w:cs="Calibri"/>
          <w:sz w:val="22"/>
          <w:szCs w:val="22"/>
        </w:rPr>
        <w:t xml:space="preserve">ten behoeve van </w:t>
      </w:r>
      <w:r w:rsidR="003A054C" w:rsidRPr="00827C17">
        <w:rPr>
          <w:rFonts w:ascii="Calibri" w:hAnsi="Calibri" w:cs="Calibri"/>
          <w:sz w:val="22"/>
          <w:szCs w:val="22"/>
        </w:rPr>
        <w:t>O</w:t>
      </w:r>
      <w:r w:rsidRPr="00827C17">
        <w:rPr>
          <w:rFonts w:ascii="Calibri" w:hAnsi="Calibri" w:cs="Calibri"/>
          <w:sz w:val="22"/>
          <w:szCs w:val="22"/>
        </w:rPr>
        <w:t xml:space="preserve">pdrachtgever. De </w:t>
      </w:r>
      <w:r w:rsidR="006F7E01">
        <w:rPr>
          <w:rFonts w:ascii="Calibri" w:hAnsi="Calibri" w:cs="Calibri"/>
          <w:sz w:val="22"/>
          <w:szCs w:val="22"/>
        </w:rPr>
        <w:t xml:space="preserve">levering van End User Devices en logistieke dienstverlening </w:t>
      </w:r>
      <w:r w:rsidRPr="00827C17">
        <w:rPr>
          <w:rFonts w:ascii="Calibri" w:hAnsi="Calibri" w:cs="Calibri"/>
          <w:sz w:val="22"/>
          <w:szCs w:val="22"/>
        </w:rPr>
        <w:t xml:space="preserve">vinden plaats volgens de voorwaarden zoals die daarover zijn gesteld in de </w:t>
      </w:r>
      <w:r w:rsidR="00E12278">
        <w:rPr>
          <w:rFonts w:ascii="Calibri" w:hAnsi="Calibri" w:cs="Calibri"/>
          <w:sz w:val="22"/>
          <w:szCs w:val="22"/>
        </w:rPr>
        <w:t>A</w:t>
      </w:r>
      <w:r w:rsidRPr="00827C17">
        <w:rPr>
          <w:rFonts w:ascii="Calibri" w:hAnsi="Calibri" w:cs="Calibri"/>
          <w:sz w:val="22"/>
          <w:szCs w:val="22"/>
        </w:rPr>
        <w:t>anbestedingsleidraad (inclusief bijlagen).</w:t>
      </w:r>
    </w:p>
    <w:p w14:paraId="735F4DFA" w14:textId="77777777" w:rsidR="00E571CF" w:rsidRDefault="00E571CF" w:rsidP="009A5595">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827C17">
        <w:rPr>
          <w:rFonts w:ascii="Calibri" w:hAnsi="Calibri" w:cs="Calibri"/>
          <w:sz w:val="22"/>
          <w:szCs w:val="22"/>
        </w:rPr>
        <w:t>De navolgende documenten vormen gezamenlijk de raamovereenkomst. Voor zover deze documenten met elkaar in tegenspraak zijn, prevaleert het eerder genoemde document boven het later genoemde:</w:t>
      </w:r>
    </w:p>
    <w:p w14:paraId="0ACDBEDE" w14:textId="77777777" w:rsidR="00827C17" w:rsidRPr="00226015" w:rsidRDefault="00827C17" w:rsidP="00E12278">
      <w:pPr>
        <w:pStyle w:val="Default"/>
        <w:numPr>
          <w:ilvl w:val="0"/>
          <w:numId w:val="12"/>
        </w:numPr>
        <w:spacing w:line="20" w:lineRule="atLeast"/>
        <w:ind w:left="993" w:hanging="426"/>
        <w:rPr>
          <w:rFonts w:ascii="Calibri" w:hAnsi="Calibri" w:cs="Calibri"/>
          <w:color w:val="auto"/>
          <w:sz w:val="22"/>
          <w:szCs w:val="22"/>
        </w:rPr>
      </w:pPr>
      <w:r w:rsidRPr="007C64B0">
        <w:rPr>
          <w:rFonts w:ascii="Calibri" w:hAnsi="Calibri" w:cs="Calibri"/>
          <w:color w:val="auto"/>
          <w:sz w:val="22"/>
          <w:szCs w:val="22"/>
        </w:rPr>
        <w:t>deze overeenk</w:t>
      </w:r>
      <w:r w:rsidRPr="00226015">
        <w:rPr>
          <w:rFonts w:ascii="Calibri" w:hAnsi="Calibri" w:cs="Calibri"/>
          <w:color w:val="auto"/>
          <w:sz w:val="22"/>
          <w:szCs w:val="22"/>
        </w:rPr>
        <w:t xml:space="preserve">omst; </w:t>
      </w:r>
    </w:p>
    <w:p w14:paraId="12201175" w14:textId="77777777" w:rsidR="00827C17" w:rsidRDefault="00827C17" w:rsidP="00E12278">
      <w:pPr>
        <w:pStyle w:val="Default"/>
        <w:numPr>
          <w:ilvl w:val="0"/>
          <w:numId w:val="12"/>
        </w:numPr>
        <w:spacing w:line="20" w:lineRule="atLeast"/>
        <w:ind w:left="993" w:hanging="426"/>
        <w:rPr>
          <w:rFonts w:ascii="Calibri" w:hAnsi="Calibri" w:cs="Calibri"/>
          <w:color w:val="auto"/>
          <w:sz w:val="22"/>
          <w:szCs w:val="22"/>
        </w:rPr>
      </w:pPr>
      <w:r>
        <w:rPr>
          <w:rFonts w:ascii="Calibri" w:hAnsi="Calibri" w:cs="Calibri"/>
          <w:color w:val="auto"/>
          <w:sz w:val="22"/>
          <w:szCs w:val="22"/>
        </w:rPr>
        <w:t>de N</w:t>
      </w:r>
      <w:r w:rsidRPr="00226015">
        <w:rPr>
          <w:rFonts w:ascii="Calibri" w:hAnsi="Calibri" w:cs="Calibri"/>
          <w:color w:val="auto"/>
          <w:sz w:val="22"/>
          <w:szCs w:val="22"/>
        </w:rPr>
        <w:t>ota</w:t>
      </w:r>
      <w:r>
        <w:rPr>
          <w:rFonts w:ascii="Calibri" w:hAnsi="Calibri" w:cs="Calibri"/>
          <w:color w:val="auto"/>
          <w:sz w:val="22"/>
          <w:szCs w:val="22"/>
        </w:rPr>
        <w:t>(‘s)</w:t>
      </w:r>
      <w:r w:rsidRPr="00226015">
        <w:rPr>
          <w:rFonts w:ascii="Calibri" w:hAnsi="Calibri" w:cs="Calibri"/>
          <w:color w:val="auto"/>
          <w:sz w:val="22"/>
          <w:szCs w:val="22"/>
        </w:rPr>
        <w:t xml:space="preserve"> van inlichtingen </w:t>
      </w:r>
      <w:r w:rsidRPr="00680B94">
        <w:rPr>
          <w:rFonts w:ascii="Calibri" w:hAnsi="Calibri" w:cs="Calibri"/>
          <w:color w:val="auto"/>
          <w:sz w:val="22"/>
          <w:szCs w:val="22"/>
        </w:rPr>
        <w:t xml:space="preserve">van &lt; </w:t>
      </w:r>
      <w:r w:rsidRPr="003F11D6">
        <w:rPr>
          <w:rFonts w:ascii="Calibri" w:hAnsi="Calibri" w:cs="Calibri"/>
          <w:color w:val="auto"/>
          <w:sz w:val="22"/>
          <w:szCs w:val="22"/>
          <w:highlight w:val="yellow"/>
        </w:rPr>
        <w:t>datum</w:t>
      </w:r>
      <w:r w:rsidRPr="00680B94">
        <w:rPr>
          <w:rFonts w:ascii="Calibri" w:hAnsi="Calibri" w:cs="Calibri"/>
          <w:color w:val="auto"/>
          <w:sz w:val="22"/>
          <w:szCs w:val="22"/>
        </w:rPr>
        <w:t>&gt;</w:t>
      </w:r>
      <w:r>
        <w:rPr>
          <w:rFonts w:ascii="Calibri" w:hAnsi="Calibri" w:cs="Calibri"/>
          <w:color w:val="auto"/>
          <w:sz w:val="22"/>
          <w:szCs w:val="22"/>
        </w:rPr>
        <w:t>;</w:t>
      </w:r>
    </w:p>
    <w:p w14:paraId="734A81EE" w14:textId="14B19005" w:rsidR="00827C17" w:rsidRDefault="00827C17" w:rsidP="00E12278">
      <w:pPr>
        <w:pStyle w:val="Default"/>
        <w:numPr>
          <w:ilvl w:val="0"/>
          <w:numId w:val="12"/>
        </w:numPr>
        <w:spacing w:line="20" w:lineRule="atLeast"/>
        <w:ind w:left="993" w:hanging="426"/>
        <w:rPr>
          <w:rFonts w:ascii="Calibri" w:hAnsi="Calibri" w:cs="Calibri"/>
          <w:color w:val="auto"/>
          <w:sz w:val="22"/>
          <w:szCs w:val="22"/>
        </w:rPr>
      </w:pPr>
      <w:r>
        <w:rPr>
          <w:rFonts w:ascii="Calibri" w:hAnsi="Calibri" w:cs="Calibri"/>
          <w:color w:val="auto"/>
          <w:sz w:val="22"/>
          <w:szCs w:val="22"/>
        </w:rPr>
        <w:t xml:space="preserve">de </w:t>
      </w:r>
      <w:r w:rsidR="00E12278">
        <w:rPr>
          <w:rFonts w:ascii="Calibri" w:hAnsi="Calibri" w:cs="Calibri"/>
          <w:color w:val="auto"/>
          <w:sz w:val="22"/>
          <w:szCs w:val="22"/>
        </w:rPr>
        <w:t>A</w:t>
      </w:r>
      <w:r>
        <w:rPr>
          <w:rFonts w:ascii="Calibri" w:hAnsi="Calibri" w:cs="Calibri"/>
          <w:color w:val="auto"/>
          <w:sz w:val="22"/>
          <w:szCs w:val="22"/>
        </w:rPr>
        <w:t>anbestedingsleidraad</w:t>
      </w:r>
      <w:r w:rsidR="00E12278">
        <w:rPr>
          <w:rFonts w:ascii="Calibri" w:hAnsi="Calibri" w:cs="Calibri"/>
          <w:color w:val="auto"/>
          <w:sz w:val="22"/>
          <w:szCs w:val="22"/>
        </w:rPr>
        <w:t xml:space="preserve"> inclusief Bijlagen</w:t>
      </w:r>
      <w:r w:rsidRPr="00226015">
        <w:rPr>
          <w:rFonts w:ascii="Calibri" w:hAnsi="Calibri" w:cs="Calibri"/>
          <w:color w:val="auto"/>
          <w:sz w:val="22"/>
          <w:szCs w:val="22"/>
        </w:rPr>
        <w:t>;</w:t>
      </w:r>
    </w:p>
    <w:p w14:paraId="0C676BCB" w14:textId="4BE21CC8" w:rsidR="00827C17" w:rsidRPr="00226015" w:rsidRDefault="00827C17" w:rsidP="00E12278">
      <w:pPr>
        <w:pStyle w:val="Default"/>
        <w:numPr>
          <w:ilvl w:val="0"/>
          <w:numId w:val="12"/>
        </w:numPr>
        <w:spacing w:line="20" w:lineRule="atLeast"/>
        <w:ind w:left="993" w:hanging="426"/>
        <w:rPr>
          <w:rFonts w:ascii="Calibri" w:hAnsi="Calibri" w:cs="Calibri"/>
          <w:color w:val="auto"/>
          <w:sz w:val="22"/>
          <w:szCs w:val="22"/>
        </w:rPr>
      </w:pPr>
      <w:r w:rsidRPr="00226015">
        <w:rPr>
          <w:rFonts w:ascii="Calibri" w:hAnsi="Calibri" w:cs="Calibri"/>
          <w:color w:val="auto"/>
          <w:sz w:val="22"/>
          <w:szCs w:val="22"/>
        </w:rPr>
        <w:t>de</w:t>
      </w:r>
      <w:r w:rsidR="006F7E01">
        <w:rPr>
          <w:rFonts w:ascii="Calibri" w:hAnsi="Calibri" w:cs="Calibri"/>
          <w:color w:val="auto"/>
          <w:sz w:val="22"/>
          <w:szCs w:val="22"/>
        </w:rPr>
        <w:t xml:space="preserve"> Inkoopvoorwaarden </w:t>
      </w:r>
      <w:r w:rsidR="00E12278">
        <w:rPr>
          <w:rFonts w:ascii="Calibri" w:hAnsi="Calibri" w:cs="Calibri"/>
          <w:color w:val="auto"/>
          <w:sz w:val="22"/>
          <w:szCs w:val="22"/>
        </w:rPr>
        <w:t>GIBIT</w:t>
      </w:r>
      <w:r w:rsidR="0087474B">
        <w:rPr>
          <w:rFonts w:ascii="Calibri" w:hAnsi="Calibri" w:cs="Calibri"/>
          <w:color w:val="auto"/>
          <w:sz w:val="22"/>
          <w:szCs w:val="22"/>
        </w:rPr>
        <w:t>2023</w:t>
      </w:r>
      <w:r w:rsidRPr="00226015">
        <w:rPr>
          <w:rFonts w:ascii="Calibri" w:hAnsi="Calibri" w:cs="Calibri"/>
          <w:color w:val="auto"/>
          <w:sz w:val="22"/>
          <w:szCs w:val="22"/>
        </w:rPr>
        <w:t>;</w:t>
      </w:r>
    </w:p>
    <w:p w14:paraId="224B79E2" w14:textId="769F069C" w:rsidR="00E571CF" w:rsidRPr="009A5595" w:rsidRDefault="00827C17" w:rsidP="00E12278">
      <w:pPr>
        <w:pStyle w:val="Normaalweb"/>
        <w:numPr>
          <w:ilvl w:val="0"/>
          <w:numId w:val="12"/>
        </w:numPr>
        <w:spacing w:before="0" w:beforeAutospacing="0" w:after="0" w:afterAutospacing="0" w:line="20" w:lineRule="atLeast"/>
        <w:ind w:left="993" w:hanging="426"/>
        <w:rPr>
          <w:rFonts w:ascii="Calibri" w:eastAsia="MS Mincho" w:hAnsi="Calibri"/>
          <w:sz w:val="22"/>
          <w:szCs w:val="22"/>
          <w:lang w:eastAsia="en-US"/>
        </w:rPr>
      </w:pPr>
      <w:r w:rsidRPr="009A5595">
        <w:rPr>
          <w:rFonts w:ascii="Calibri" w:hAnsi="Calibri" w:cs="Calibri"/>
          <w:sz w:val="22"/>
          <w:szCs w:val="22"/>
        </w:rPr>
        <w:t>de Inschrijving van Opdrachtnemer.</w:t>
      </w:r>
    </w:p>
    <w:p w14:paraId="3E334B1B" w14:textId="2CFC7878" w:rsidR="00027689" w:rsidRDefault="00027689" w:rsidP="00027689">
      <w:pPr>
        <w:pStyle w:val="Normaalweb"/>
        <w:numPr>
          <w:ilvl w:val="1"/>
          <w:numId w:val="2"/>
        </w:numPr>
        <w:spacing w:before="0" w:beforeAutospacing="0" w:after="0" w:afterAutospacing="0" w:line="20" w:lineRule="atLeast"/>
        <w:ind w:left="567" w:hanging="567"/>
        <w:rPr>
          <w:rFonts w:ascii="Calibri" w:eastAsia="MS Mincho" w:hAnsi="Calibri"/>
          <w:sz w:val="22"/>
          <w:szCs w:val="22"/>
          <w:lang w:eastAsia="en-US"/>
        </w:rPr>
      </w:pPr>
      <w:r w:rsidRPr="004A7408">
        <w:rPr>
          <w:rFonts w:ascii="Calibri" w:eastAsia="MS Mincho" w:hAnsi="Calibri"/>
          <w:sz w:val="22"/>
          <w:szCs w:val="22"/>
          <w:lang w:eastAsia="en-US"/>
        </w:rPr>
        <w:t xml:space="preserve">De voorwaarden van deze </w:t>
      </w:r>
      <w:r w:rsidR="0087474B">
        <w:rPr>
          <w:rFonts w:ascii="Calibri" w:eastAsia="MS Mincho" w:hAnsi="Calibri"/>
          <w:sz w:val="22"/>
          <w:szCs w:val="22"/>
          <w:lang w:eastAsia="en-US"/>
        </w:rPr>
        <w:t>R</w:t>
      </w:r>
      <w:r w:rsidRPr="004A7408">
        <w:rPr>
          <w:rFonts w:ascii="Calibri" w:eastAsia="MS Mincho" w:hAnsi="Calibri"/>
          <w:sz w:val="22"/>
          <w:szCs w:val="22"/>
          <w:lang w:eastAsia="en-US"/>
        </w:rPr>
        <w:t xml:space="preserve">aamovereenkomst zijn integraal van toepassing op alle </w:t>
      </w:r>
      <w:r w:rsidR="0087474B">
        <w:rPr>
          <w:rFonts w:ascii="Calibri" w:eastAsia="MS Mincho" w:hAnsi="Calibri"/>
          <w:sz w:val="22"/>
          <w:szCs w:val="22"/>
          <w:lang w:eastAsia="en-US"/>
        </w:rPr>
        <w:t>N</w:t>
      </w:r>
      <w:r w:rsidRPr="004A7408">
        <w:rPr>
          <w:rFonts w:ascii="Calibri" w:eastAsia="MS Mincho" w:hAnsi="Calibri"/>
          <w:sz w:val="22"/>
          <w:szCs w:val="22"/>
          <w:lang w:eastAsia="en-US"/>
        </w:rPr>
        <w:t xml:space="preserve">adere </w:t>
      </w:r>
      <w:r w:rsidR="0087474B">
        <w:rPr>
          <w:rFonts w:ascii="Calibri" w:eastAsia="MS Mincho" w:hAnsi="Calibri"/>
          <w:sz w:val="22"/>
          <w:szCs w:val="22"/>
          <w:lang w:eastAsia="en-US"/>
        </w:rPr>
        <w:t>O</w:t>
      </w:r>
      <w:r w:rsidRPr="004A7408">
        <w:rPr>
          <w:rFonts w:ascii="Calibri" w:eastAsia="MS Mincho" w:hAnsi="Calibri"/>
          <w:sz w:val="22"/>
          <w:szCs w:val="22"/>
          <w:lang w:eastAsia="en-US"/>
        </w:rPr>
        <w:t xml:space="preserve">vereenkomsten die gedurende de looptijd van deze </w:t>
      </w:r>
      <w:r w:rsidR="0087474B">
        <w:rPr>
          <w:rFonts w:ascii="Calibri" w:eastAsia="MS Mincho" w:hAnsi="Calibri"/>
          <w:sz w:val="22"/>
          <w:szCs w:val="22"/>
          <w:lang w:eastAsia="en-US"/>
        </w:rPr>
        <w:t>R</w:t>
      </w:r>
      <w:r w:rsidRPr="004A7408">
        <w:rPr>
          <w:rFonts w:ascii="Calibri" w:eastAsia="MS Mincho" w:hAnsi="Calibri"/>
          <w:sz w:val="22"/>
          <w:szCs w:val="22"/>
          <w:lang w:eastAsia="en-US"/>
        </w:rPr>
        <w:t xml:space="preserve">aamovereenkomst tussen </w:t>
      </w:r>
      <w:r w:rsidR="00A40649" w:rsidRPr="004A7408">
        <w:rPr>
          <w:rFonts w:ascii="Calibri" w:eastAsia="MS Mincho" w:hAnsi="Calibri"/>
          <w:sz w:val="22"/>
          <w:szCs w:val="22"/>
          <w:lang w:eastAsia="en-US"/>
        </w:rPr>
        <w:t>O</w:t>
      </w:r>
      <w:r w:rsidRPr="004A7408">
        <w:rPr>
          <w:rFonts w:ascii="Calibri" w:eastAsia="MS Mincho" w:hAnsi="Calibri"/>
          <w:sz w:val="22"/>
          <w:szCs w:val="22"/>
          <w:lang w:eastAsia="en-US"/>
        </w:rPr>
        <w:t xml:space="preserve">pdrachtgever en </w:t>
      </w:r>
      <w:r w:rsidR="00A40649" w:rsidRPr="004A7408">
        <w:rPr>
          <w:rFonts w:ascii="Calibri" w:eastAsia="MS Mincho" w:hAnsi="Calibri"/>
          <w:sz w:val="22"/>
          <w:szCs w:val="22"/>
          <w:lang w:eastAsia="en-US"/>
        </w:rPr>
        <w:t>O</w:t>
      </w:r>
      <w:r w:rsidRPr="004A7408">
        <w:rPr>
          <w:rFonts w:ascii="Calibri" w:eastAsia="MS Mincho" w:hAnsi="Calibri"/>
          <w:sz w:val="22"/>
          <w:szCs w:val="22"/>
          <w:lang w:eastAsia="en-US"/>
        </w:rPr>
        <w:t xml:space="preserve">pdrachtnemer worden gesloten, tenzij in een </w:t>
      </w:r>
      <w:r w:rsidR="0087474B">
        <w:rPr>
          <w:rFonts w:ascii="Calibri" w:eastAsia="MS Mincho" w:hAnsi="Calibri"/>
          <w:sz w:val="22"/>
          <w:szCs w:val="22"/>
          <w:lang w:eastAsia="en-US"/>
        </w:rPr>
        <w:t>N</w:t>
      </w:r>
      <w:r w:rsidRPr="004A7408">
        <w:rPr>
          <w:rFonts w:ascii="Calibri" w:eastAsia="MS Mincho" w:hAnsi="Calibri"/>
          <w:sz w:val="22"/>
          <w:szCs w:val="22"/>
          <w:lang w:eastAsia="en-US"/>
        </w:rPr>
        <w:t xml:space="preserve">adere </w:t>
      </w:r>
      <w:r w:rsidR="0087474B">
        <w:rPr>
          <w:rFonts w:ascii="Calibri" w:eastAsia="MS Mincho" w:hAnsi="Calibri"/>
          <w:sz w:val="22"/>
          <w:szCs w:val="22"/>
          <w:lang w:eastAsia="en-US"/>
        </w:rPr>
        <w:t>O</w:t>
      </w:r>
      <w:r w:rsidRPr="004A7408">
        <w:rPr>
          <w:rFonts w:ascii="Calibri" w:eastAsia="MS Mincho" w:hAnsi="Calibri"/>
          <w:sz w:val="22"/>
          <w:szCs w:val="22"/>
          <w:lang w:eastAsia="en-US"/>
        </w:rPr>
        <w:t xml:space="preserve">vereenkomst </w:t>
      </w:r>
      <w:r w:rsidRPr="004A7408">
        <w:rPr>
          <w:rFonts w:ascii="Calibri" w:eastAsia="MS Mincho" w:hAnsi="Calibri"/>
          <w:sz w:val="22"/>
          <w:szCs w:val="22"/>
          <w:lang w:eastAsia="en-US"/>
        </w:rPr>
        <w:lastRenderedPageBreak/>
        <w:t xml:space="preserve">uitdrukkelijk schriftelijk van deze raamovereenkomst wordt afgeweken. In dat geval prevaleert de nadere overeenkomst boven de andere overeenkomsten die staan genoemd in 1.2. </w:t>
      </w:r>
    </w:p>
    <w:p w14:paraId="79E142D3" w14:textId="546FD5BC" w:rsidR="004D11CD" w:rsidRPr="0087474B" w:rsidRDefault="004D11CD" w:rsidP="004D11CD">
      <w:pPr>
        <w:pStyle w:val="Lijstalinea"/>
        <w:numPr>
          <w:ilvl w:val="1"/>
          <w:numId w:val="2"/>
        </w:numPr>
        <w:ind w:left="567" w:hanging="567"/>
        <w:rPr>
          <w:rFonts w:ascii="Calibri" w:eastAsia="MS Mincho" w:hAnsi="Calibri" w:cs="Times New Roman"/>
          <w:sz w:val="22"/>
          <w:szCs w:val="22"/>
        </w:rPr>
      </w:pPr>
      <w:r w:rsidRPr="0087474B">
        <w:rPr>
          <w:rFonts w:ascii="Calibri" w:eastAsia="MS Mincho" w:hAnsi="Calibri" w:cs="Times New Roman"/>
          <w:sz w:val="22"/>
          <w:szCs w:val="22"/>
        </w:rPr>
        <w:t xml:space="preserve">In een </w:t>
      </w:r>
      <w:r w:rsidR="0087474B" w:rsidRPr="0087474B">
        <w:rPr>
          <w:rFonts w:ascii="Calibri" w:eastAsia="MS Mincho" w:hAnsi="Calibri" w:cs="Times New Roman"/>
          <w:sz w:val="22"/>
          <w:szCs w:val="22"/>
        </w:rPr>
        <w:t>N</w:t>
      </w:r>
      <w:r w:rsidRPr="0087474B">
        <w:rPr>
          <w:rFonts w:ascii="Calibri" w:eastAsia="MS Mincho" w:hAnsi="Calibri" w:cs="Times New Roman"/>
          <w:sz w:val="22"/>
          <w:szCs w:val="22"/>
        </w:rPr>
        <w:t xml:space="preserve">adere </w:t>
      </w:r>
      <w:r w:rsidR="0087474B" w:rsidRPr="0087474B">
        <w:rPr>
          <w:rFonts w:ascii="Calibri" w:eastAsia="MS Mincho" w:hAnsi="Calibri" w:cs="Times New Roman"/>
          <w:sz w:val="22"/>
          <w:szCs w:val="22"/>
        </w:rPr>
        <w:t>O</w:t>
      </w:r>
      <w:r w:rsidRPr="0087474B">
        <w:rPr>
          <w:rFonts w:ascii="Calibri" w:eastAsia="MS Mincho" w:hAnsi="Calibri" w:cs="Times New Roman"/>
          <w:sz w:val="22"/>
          <w:szCs w:val="22"/>
        </w:rPr>
        <w:t xml:space="preserve">vereenkomst wordt vastgelegd met betrekking tot welke specifieke </w:t>
      </w:r>
      <w:r w:rsidR="0087474B" w:rsidRPr="0087474B">
        <w:rPr>
          <w:rFonts w:ascii="Calibri" w:eastAsia="MS Mincho" w:hAnsi="Calibri" w:cs="Times New Roman"/>
          <w:sz w:val="22"/>
          <w:szCs w:val="22"/>
        </w:rPr>
        <w:t xml:space="preserve">levering en </w:t>
      </w:r>
      <w:r w:rsidRPr="0087474B">
        <w:rPr>
          <w:rFonts w:ascii="Calibri" w:eastAsia="MS Mincho" w:hAnsi="Calibri" w:cs="Times New Roman"/>
          <w:sz w:val="22"/>
          <w:szCs w:val="22"/>
        </w:rPr>
        <w:t xml:space="preserve">diensten en gedurende welke periode de desbetreffende </w:t>
      </w:r>
      <w:r w:rsidR="0087474B" w:rsidRPr="0087474B">
        <w:rPr>
          <w:rFonts w:ascii="Calibri" w:eastAsia="MS Mincho" w:hAnsi="Calibri" w:cs="Times New Roman"/>
          <w:sz w:val="22"/>
          <w:szCs w:val="22"/>
        </w:rPr>
        <w:t>N</w:t>
      </w:r>
      <w:r w:rsidRPr="0087474B">
        <w:rPr>
          <w:rFonts w:ascii="Calibri" w:eastAsia="MS Mincho" w:hAnsi="Calibri" w:cs="Times New Roman"/>
          <w:sz w:val="22"/>
          <w:szCs w:val="22"/>
        </w:rPr>
        <w:t xml:space="preserve">adere </w:t>
      </w:r>
      <w:r w:rsidR="0087474B" w:rsidRPr="0087474B">
        <w:rPr>
          <w:rFonts w:ascii="Calibri" w:eastAsia="MS Mincho" w:hAnsi="Calibri" w:cs="Times New Roman"/>
          <w:sz w:val="22"/>
          <w:szCs w:val="22"/>
        </w:rPr>
        <w:t>O</w:t>
      </w:r>
      <w:r w:rsidRPr="0087474B">
        <w:rPr>
          <w:rFonts w:ascii="Calibri" w:eastAsia="MS Mincho" w:hAnsi="Calibri" w:cs="Times New Roman"/>
          <w:sz w:val="22"/>
          <w:szCs w:val="22"/>
        </w:rPr>
        <w:t>vereenkomst wordt aangegaan.</w:t>
      </w:r>
    </w:p>
    <w:p w14:paraId="5DDD5A97" w14:textId="48462B61" w:rsidR="00027689" w:rsidRPr="00085137" w:rsidRDefault="00027689" w:rsidP="00027689">
      <w:pPr>
        <w:pStyle w:val="Normaalweb"/>
        <w:numPr>
          <w:ilvl w:val="1"/>
          <w:numId w:val="2"/>
        </w:numPr>
        <w:spacing w:before="0" w:beforeAutospacing="0" w:after="0" w:afterAutospacing="0" w:line="20" w:lineRule="atLeast"/>
        <w:ind w:left="567" w:hanging="567"/>
        <w:rPr>
          <w:rFonts w:ascii="Calibri" w:eastAsia="MS Mincho" w:hAnsi="Calibri"/>
          <w:sz w:val="22"/>
          <w:szCs w:val="22"/>
          <w:lang w:eastAsia="en-US"/>
        </w:rPr>
      </w:pPr>
      <w:r w:rsidRPr="00085137">
        <w:rPr>
          <w:rFonts w:ascii="Calibri" w:eastAsia="MS Mincho" w:hAnsi="Calibri"/>
          <w:sz w:val="22"/>
          <w:szCs w:val="22"/>
          <w:lang w:eastAsia="en-US"/>
        </w:rPr>
        <w:t xml:space="preserve">Als de op grond van deze </w:t>
      </w:r>
      <w:r w:rsidR="0087474B">
        <w:rPr>
          <w:rFonts w:ascii="Calibri" w:eastAsia="MS Mincho" w:hAnsi="Calibri"/>
          <w:sz w:val="22"/>
          <w:szCs w:val="22"/>
          <w:lang w:eastAsia="en-US"/>
        </w:rPr>
        <w:t>R</w:t>
      </w:r>
      <w:r w:rsidRPr="00085137">
        <w:rPr>
          <w:rFonts w:ascii="Calibri" w:eastAsia="MS Mincho" w:hAnsi="Calibri"/>
          <w:sz w:val="22"/>
          <w:szCs w:val="22"/>
          <w:lang w:eastAsia="en-US"/>
        </w:rPr>
        <w:t xml:space="preserve">aamovereenkomst gesloten bepalingen uit </w:t>
      </w:r>
      <w:r w:rsidR="0087474B">
        <w:rPr>
          <w:rFonts w:ascii="Calibri" w:eastAsia="MS Mincho" w:hAnsi="Calibri"/>
          <w:sz w:val="22"/>
          <w:szCs w:val="22"/>
          <w:lang w:eastAsia="en-US"/>
        </w:rPr>
        <w:t>N</w:t>
      </w:r>
      <w:r w:rsidRPr="00085137">
        <w:rPr>
          <w:rFonts w:ascii="Calibri" w:eastAsia="MS Mincho" w:hAnsi="Calibri"/>
          <w:sz w:val="22"/>
          <w:szCs w:val="22"/>
          <w:lang w:eastAsia="en-US"/>
        </w:rPr>
        <w:t xml:space="preserve">adere </w:t>
      </w:r>
      <w:r w:rsidR="0087474B">
        <w:rPr>
          <w:rFonts w:ascii="Calibri" w:eastAsia="MS Mincho" w:hAnsi="Calibri"/>
          <w:sz w:val="22"/>
          <w:szCs w:val="22"/>
          <w:lang w:eastAsia="en-US"/>
        </w:rPr>
        <w:t>O</w:t>
      </w:r>
      <w:r w:rsidRPr="00085137">
        <w:rPr>
          <w:rFonts w:ascii="Calibri" w:eastAsia="MS Mincho" w:hAnsi="Calibri"/>
          <w:sz w:val="22"/>
          <w:szCs w:val="22"/>
          <w:lang w:eastAsia="en-US"/>
        </w:rPr>
        <w:t>vereenkomsten voor de</w:t>
      </w:r>
      <w:r w:rsidR="0087474B">
        <w:rPr>
          <w:rFonts w:ascii="Calibri" w:eastAsia="MS Mincho" w:hAnsi="Calibri"/>
          <w:sz w:val="22"/>
          <w:szCs w:val="22"/>
          <w:lang w:eastAsia="en-US"/>
        </w:rPr>
        <w:t xml:space="preserve"> levering van End User Devices </w:t>
      </w:r>
      <w:r w:rsidR="004D304D">
        <w:rPr>
          <w:rFonts w:ascii="Calibri" w:eastAsia="MS Mincho" w:hAnsi="Calibri"/>
          <w:sz w:val="22"/>
          <w:szCs w:val="22"/>
          <w:lang w:eastAsia="en-US"/>
        </w:rPr>
        <w:t xml:space="preserve">en logistieke dienstverlening </w:t>
      </w:r>
      <w:r w:rsidRPr="00085137">
        <w:rPr>
          <w:rFonts w:ascii="Calibri" w:eastAsia="MS Mincho" w:hAnsi="Calibri"/>
          <w:sz w:val="22"/>
          <w:szCs w:val="22"/>
          <w:lang w:eastAsia="en-US"/>
        </w:rPr>
        <w:t xml:space="preserve">een langere duur kennen dan de duur van deze </w:t>
      </w:r>
      <w:r w:rsidR="004D304D">
        <w:rPr>
          <w:rFonts w:ascii="Calibri" w:eastAsia="MS Mincho" w:hAnsi="Calibri"/>
          <w:sz w:val="22"/>
          <w:szCs w:val="22"/>
          <w:lang w:eastAsia="en-US"/>
        </w:rPr>
        <w:t>Raam</w:t>
      </w:r>
      <w:r w:rsidRPr="00085137">
        <w:rPr>
          <w:rFonts w:ascii="Calibri" w:eastAsia="MS Mincho" w:hAnsi="Calibri"/>
          <w:sz w:val="22"/>
          <w:szCs w:val="22"/>
          <w:lang w:eastAsia="en-US"/>
        </w:rPr>
        <w:t xml:space="preserve">overeenkomst, blijven de bepalingen van deze </w:t>
      </w:r>
      <w:r w:rsidR="004D304D">
        <w:rPr>
          <w:rFonts w:ascii="Calibri" w:eastAsia="MS Mincho" w:hAnsi="Calibri"/>
          <w:sz w:val="22"/>
          <w:szCs w:val="22"/>
          <w:lang w:eastAsia="en-US"/>
        </w:rPr>
        <w:t>R</w:t>
      </w:r>
      <w:r w:rsidRPr="00085137">
        <w:rPr>
          <w:rFonts w:ascii="Calibri" w:eastAsia="MS Mincho" w:hAnsi="Calibri"/>
          <w:sz w:val="22"/>
          <w:szCs w:val="22"/>
          <w:lang w:eastAsia="en-US"/>
        </w:rPr>
        <w:t xml:space="preserve">aamovereenkomst, voor zover van toepassing op die nadere overeenkomst, van toepassing. </w:t>
      </w:r>
    </w:p>
    <w:p w14:paraId="0AE2FF6E" w14:textId="77777777" w:rsidR="00027689" w:rsidRPr="009A5595" w:rsidRDefault="00027689" w:rsidP="00027689">
      <w:pPr>
        <w:pStyle w:val="Normaalweb"/>
        <w:spacing w:before="0" w:beforeAutospacing="0" w:after="0" w:afterAutospacing="0" w:line="20" w:lineRule="atLeast"/>
        <w:ind w:left="567"/>
        <w:rPr>
          <w:rFonts w:ascii="Calibri" w:eastAsia="MS Mincho" w:hAnsi="Calibri"/>
          <w:sz w:val="22"/>
          <w:szCs w:val="22"/>
          <w:lang w:eastAsia="en-US"/>
        </w:rPr>
      </w:pPr>
    </w:p>
    <w:p w14:paraId="448FA78C" w14:textId="62B5434D" w:rsidR="00E571CF" w:rsidRDefault="00E571CF" w:rsidP="00E571CF">
      <w:pPr>
        <w:pStyle w:val="Normaalweb"/>
        <w:numPr>
          <w:ilvl w:val="0"/>
          <w:numId w:val="2"/>
        </w:numPr>
        <w:spacing w:before="0" w:beforeAutospacing="0" w:after="0" w:afterAutospacing="0" w:line="20" w:lineRule="atLeast"/>
        <w:ind w:left="567" w:hanging="567"/>
        <w:rPr>
          <w:rFonts w:ascii="Calibri" w:hAnsi="Calibri"/>
          <w:b/>
          <w:sz w:val="22"/>
          <w:szCs w:val="22"/>
        </w:rPr>
      </w:pPr>
      <w:r w:rsidRPr="009A5595">
        <w:rPr>
          <w:rFonts w:ascii="Calibri" w:hAnsi="Calibri"/>
          <w:b/>
          <w:sz w:val="22"/>
          <w:szCs w:val="22"/>
        </w:rPr>
        <w:t xml:space="preserve">Duur van de </w:t>
      </w:r>
      <w:r w:rsidR="00E5220D">
        <w:rPr>
          <w:rFonts w:ascii="Calibri" w:hAnsi="Calibri"/>
          <w:b/>
          <w:sz w:val="22"/>
          <w:szCs w:val="22"/>
        </w:rPr>
        <w:t>Raam</w:t>
      </w:r>
      <w:r w:rsidRPr="009A5595">
        <w:rPr>
          <w:rFonts w:ascii="Calibri" w:hAnsi="Calibri"/>
          <w:b/>
          <w:sz w:val="22"/>
          <w:szCs w:val="22"/>
        </w:rPr>
        <w:t>overeenkomst</w:t>
      </w:r>
    </w:p>
    <w:p w14:paraId="561B7488" w14:textId="147C7098" w:rsidR="00E571CF" w:rsidRPr="003C2901" w:rsidRDefault="00E571CF" w:rsidP="00E571CF">
      <w:pPr>
        <w:pStyle w:val="Lijstalinea"/>
        <w:numPr>
          <w:ilvl w:val="1"/>
          <w:numId w:val="2"/>
        </w:numPr>
        <w:spacing w:line="20" w:lineRule="atLeast"/>
        <w:ind w:left="567" w:hanging="567"/>
        <w:rPr>
          <w:rFonts w:eastAsia="MS Mincho"/>
          <w:sz w:val="22"/>
          <w:szCs w:val="22"/>
        </w:rPr>
      </w:pPr>
      <w:r w:rsidRPr="003C2901">
        <w:rPr>
          <w:rFonts w:eastAsia="MS Mincho"/>
          <w:sz w:val="22"/>
          <w:szCs w:val="22"/>
        </w:rPr>
        <w:t xml:space="preserve">De </w:t>
      </w:r>
      <w:r w:rsidR="004D304D" w:rsidRPr="003C2901">
        <w:rPr>
          <w:rFonts w:eastAsia="MS Mincho"/>
          <w:sz w:val="22"/>
          <w:szCs w:val="22"/>
        </w:rPr>
        <w:t>R</w:t>
      </w:r>
      <w:r w:rsidRPr="003C2901">
        <w:rPr>
          <w:rFonts w:eastAsia="MS Mincho"/>
          <w:sz w:val="22"/>
          <w:szCs w:val="22"/>
        </w:rPr>
        <w:t xml:space="preserve">aamovereenkomst </w:t>
      </w:r>
      <w:r w:rsidR="00750D16" w:rsidRPr="003C2901">
        <w:rPr>
          <w:rFonts w:eastAsia="MS Mincho"/>
          <w:sz w:val="22"/>
          <w:szCs w:val="22"/>
        </w:rPr>
        <w:t>gaat in op &lt;datum&gt;</w:t>
      </w:r>
      <w:r w:rsidRPr="003C2901">
        <w:rPr>
          <w:rFonts w:eastAsia="MS Mincho"/>
          <w:sz w:val="22"/>
          <w:szCs w:val="22"/>
        </w:rPr>
        <w:t>.</w:t>
      </w:r>
      <w:r w:rsidR="00750D16" w:rsidRPr="003C2901">
        <w:rPr>
          <w:rFonts w:eastAsia="MS Mincho"/>
          <w:sz w:val="22"/>
          <w:szCs w:val="22"/>
        </w:rPr>
        <w:t xml:space="preserve"> </w:t>
      </w:r>
      <w:r w:rsidR="00750D16" w:rsidRPr="003C2901">
        <w:rPr>
          <w:rFonts w:ascii="Calibri" w:hAnsi="Calibri" w:cs="Calibri"/>
          <w:sz w:val="22"/>
          <w:szCs w:val="22"/>
        </w:rPr>
        <w:t xml:space="preserve">Opdrachtnemer start op deze datum met de </w:t>
      </w:r>
      <w:r w:rsidR="004D304D" w:rsidRPr="003C2901">
        <w:rPr>
          <w:rFonts w:ascii="Calibri" w:hAnsi="Calibri" w:cs="Calibri"/>
          <w:sz w:val="22"/>
          <w:szCs w:val="22"/>
        </w:rPr>
        <w:t>O</w:t>
      </w:r>
      <w:r w:rsidR="00750D16" w:rsidRPr="003C2901">
        <w:rPr>
          <w:rFonts w:ascii="Calibri" w:hAnsi="Calibri" w:cs="Calibri"/>
          <w:sz w:val="22"/>
          <w:szCs w:val="22"/>
        </w:rPr>
        <w:t>pdracht.</w:t>
      </w:r>
    </w:p>
    <w:p w14:paraId="76527AF7" w14:textId="1A559511" w:rsidR="00E571CF" w:rsidRPr="003C2901" w:rsidRDefault="00E571CF" w:rsidP="00E571CF">
      <w:pPr>
        <w:pStyle w:val="Lijstalinea"/>
        <w:numPr>
          <w:ilvl w:val="1"/>
          <w:numId w:val="2"/>
        </w:numPr>
        <w:spacing w:line="20" w:lineRule="atLeast"/>
        <w:ind w:left="567" w:hanging="567"/>
        <w:rPr>
          <w:rFonts w:eastAsia="MS Mincho"/>
          <w:sz w:val="22"/>
          <w:szCs w:val="22"/>
        </w:rPr>
      </w:pPr>
      <w:r w:rsidRPr="003C2901">
        <w:rPr>
          <w:sz w:val="22"/>
          <w:szCs w:val="22"/>
        </w:rPr>
        <w:t xml:space="preserve">De </w:t>
      </w:r>
      <w:r w:rsidR="004D304D" w:rsidRPr="003C2901">
        <w:rPr>
          <w:sz w:val="22"/>
          <w:szCs w:val="22"/>
        </w:rPr>
        <w:t>R</w:t>
      </w:r>
      <w:r w:rsidRPr="003C2901">
        <w:rPr>
          <w:sz w:val="22"/>
          <w:szCs w:val="22"/>
        </w:rPr>
        <w:t xml:space="preserve">aamovereenkomst wordt </w:t>
      </w:r>
      <w:r w:rsidR="00750D16" w:rsidRPr="003C2901">
        <w:rPr>
          <w:sz w:val="22"/>
          <w:szCs w:val="22"/>
        </w:rPr>
        <w:t xml:space="preserve">aangegaan voor een periode van </w:t>
      </w:r>
      <w:r w:rsidR="004D304D" w:rsidRPr="003C2901">
        <w:rPr>
          <w:sz w:val="22"/>
          <w:szCs w:val="22"/>
        </w:rPr>
        <w:t xml:space="preserve">twee (2) </w:t>
      </w:r>
      <w:r w:rsidRPr="003C2901">
        <w:rPr>
          <w:sz w:val="22"/>
          <w:szCs w:val="22"/>
        </w:rPr>
        <w:t>jaar</w:t>
      </w:r>
      <w:r w:rsidR="00750D16" w:rsidRPr="003C2901">
        <w:rPr>
          <w:sz w:val="22"/>
          <w:szCs w:val="22"/>
        </w:rPr>
        <w:t>.</w:t>
      </w:r>
      <w:r w:rsidRPr="003C2901">
        <w:rPr>
          <w:sz w:val="22"/>
          <w:szCs w:val="22"/>
        </w:rPr>
        <w:t xml:space="preserve"> </w:t>
      </w:r>
    </w:p>
    <w:p w14:paraId="5DB88A8E" w14:textId="3C51B0AD" w:rsidR="00A0225C" w:rsidRPr="003C2901" w:rsidRDefault="00A0225C" w:rsidP="00A0225C">
      <w:pPr>
        <w:pStyle w:val="Lijstalinea"/>
        <w:numPr>
          <w:ilvl w:val="1"/>
          <w:numId w:val="2"/>
        </w:numPr>
        <w:spacing w:line="20" w:lineRule="atLeast"/>
        <w:ind w:left="567" w:hanging="567"/>
        <w:rPr>
          <w:rFonts w:eastAsia="MS Mincho"/>
          <w:sz w:val="22"/>
          <w:szCs w:val="22"/>
        </w:rPr>
      </w:pPr>
      <w:r w:rsidRPr="003C2901">
        <w:rPr>
          <w:rFonts w:eastAsia="MS Mincho"/>
          <w:sz w:val="22"/>
          <w:szCs w:val="22"/>
        </w:rPr>
        <w:t xml:space="preserve">Opdrachtgever kan eenzijdig deze </w:t>
      </w:r>
      <w:r w:rsidR="004D304D" w:rsidRPr="003C2901">
        <w:rPr>
          <w:rFonts w:eastAsia="MS Mincho"/>
          <w:sz w:val="22"/>
          <w:szCs w:val="22"/>
        </w:rPr>
        <w:t>R</w:t>
      </w:r>
      <w:r w:rsidRPr="003C2901">
        <w:rPr>
          <w:rFonts w:eastAsia="MS Mincho"/>
          <w:sz w:val="22"/>
          <w:szCs w:val="22"/>
        </w:rPr>
        <w:t xml:space="preserve">aamovereenkomst onder gelijkblijvende voorwaarden maximaal </w:t>
      </w:r>
      <w:r w:rsidR="004D304D" w:rsidRPr="003C2901">
        <w:rPr>
          <w:rFonts w:eastAsia="MS Mincho"/>
          <w:sz w:val="22"/>
          <w:szCs w:val="22"/>
        </w:rPr>
        <w:t xml:space="preserve">twee (2) </w:t>
      </w:r>
      <w:r w:rsidRPr="003C2901">
        <w:rPr>
          <w:rFonts w:eastAsia="MS Mincho"/>
          <w:sz w:val="22"/>
          <w:szCs w:val="22"/>
        </w:rPr>
        <w:t xml:space="preserve">maal verlengen met </w:t>
      </w:r>
      <w:r w:rsidR="004D304D" w:rsidRPr="003C2901">
        <w:rPr>
          <w:rFonts w:eastAsia="MS Mincho"/>
          <w:sz w:val="22"/>
          <w:szCs w:val="22"/>
        </w:rPr>
        <w:t xml:space="preserve">één (1) </w:t>
      </w:r>
      <w:r w:rsidRPr="003C2901">
        <w:rPr>
          <w:rFonts w:eastAsia="MS Mincho"/>
          <w:sz w:val="22"/>
          <w:szCs w:val="22"/>
        </w:rPr>
        <w:t xml:space="preserve">jaar. Als </w:t>
      </w:r>
      <w:r w:rsidR="003B69E8" w:rsidRPr="003C2901">
        <w:rPr>
          <w:rFonts w:eastAsia="MS Mincho"/>
          <w:sz w:val="22"/>
          <w:szCs w:val="22"/>
        </w:rPr>
        <w:t>O</w:t>
      </w:r>
      <w:r w:rsidRPr="003C2901">
        <w:rPr>
          <w:rFonts w:eastAsia="MS Mincho"/>
          <w:sz w:val="22"/>
          <w:szCs w:val="22"/>
        </w:rPr>
        <w:t>pdrachtgever niet uiterlijk drie (3)</w:t>
      </w:r>
      <w:r w:rsidR="003B69E8" w:rsidRPr="003C2901">
        <w:rPr>
          <w:rFonts w:eastAsia="MS Mincho"/>
          <w:sz w:val="22"/>
          <w:szCs w:val="22"/>
        </w:rPr>
        <w:t xml:space="preserve"> maanden voor de einddatum bij O</w:t>
      </w:r>
      <w:r w:rsidRPr="003C2901">
        <w:rPr>
          <w:rFonts w:eastAsia="MS Mincho"/>
          <w:sz w:val="22"/>
          <w:szCs w:val="22"/>
        </w:rPr>
        <w:t xml:space="preserve">pdrachtnemer schriftelijk kenbaar maakt dat hij hiervan geen gebruik wil maken, wordt de </w:t>
      </w:r>
      <w:r w:rsidR="004D304D" w:rsidRPr="003C2901">
        <w:rPr>
          <w:rFonts w:eastAsia="MS Mincho"/>
          <w:sz w:val="22"/>
          <w:szCs w:val="22"/>
        </w:rPr>
        <w:t>R</w:t>
      </w:r>
      <w:r w:rsidRPr="003C2901">
        <w:rPr>
          <w:rFonts w:eastAsia="MS Mincho"/>
          <w:sz w:val="22"/>
          <w:szCs w:val="22"/>
        </w:rPr>
        <w:t>aamovereenkomst stilzwijgend verlengd.</w:t>
      </w:r>
    </w:p>
    <w:p w14:paraId="554455B5" w14:textId="713EE937" w:rsidR="00E571CF" w:rsidRPr="007F5E84" w:rsidRDefault="00E571CF" w:rsidP="00E571CF">
      <w:pPr>
        <w:pStyle w:val="Lijstalinea"/>
        <w:numPr>
          <w:ilvl w:val="1"/>
          <w:numId w:val="2"/>
        </w:numPr>
        <w:spacing w:line="20" w:lineRule="atLeast"/>
        <w:ind w:left="567" w:hanging="567"/>
        <w:rPr>
          <w:rFonts w:eastAsia="MS Mincho"/>
          <w:sz w:val="22"/>
          <w:szCs w:val="22"/>
        </w:rPr>
      </w:pPr>
      <w:r w:rsidRPr="009A5595">
        <w:rPr>
          <w:sz w:val="22"/>
          <w:szCs w:val="22"/>
        </w:rPr>
        <w:t xml:space="preserve">De raamovereenkomst eindigt van rechtswege uiterlijk op </w:t>
      </w:r>
      <w:r w:rsidR="003B69E8">
        <w:rPr>
          <w:sz w:val="22"/>
          <w:szCs w:val="22"/>
        </w:rPr>
        <w:t>&lt;datum&gt;</w:t>
      </w:r>
      <w:r w:rsidRPr="009A5595">
        <w:rPr>
          <w:sz w:val="22"/>
          <w:szCs w:val="22"/>
        </w:rPr>
        <w:t>.</w:t>
      </w:r>
    </w:p>
    <w:p w14:paraId="1DF2C224" w14:textId="77777777" w:rsidR="004D11CD" w:rsidRDefault="004D11CD" w:rsidP="004D11CD">
      <w:pPr>
        <w:pStyle w:val="Lijstalinea"/>
        <w:spacing w:line="20" w:lineRule="atLeast"/>
        <w:ind w:left="360"/>
        <w:rPr>
          <w:sz w:val="22"/>
          <w:szCs w:val="22"/>
        </w:rPr>
      </w:pPr>
    </w:p>
    <w:p w14:paraId="050E92A2" w14:textId="1CB0DE42" w:rsidR="004D11CD" w:rsidRPr="004D11CD" w:rsidRDefault="004D11CD" w:rsidP="004D11CD">
      <w:pPr>
        <w:pStyle w:val="Normaalweb"/>
        <w:numPr>
          <w:ilvl w:val="0"/>
          <w:numId w:val="2"/>
        </w:numPr>
        <w:spacing w:before="0" w:beforeAutospacing="0" w:after="0" w:afterAutospacing="0" w:line="20" w:lineRule="atLeast"/>
        <w:ind w:left="567" w:hanging="567"/>
        <w:rPr>
          <w:rFonts w:ascii="Calibri" w:hAnsi="Calibri"/>
          <w:b/>
          <w:sz w:val="22"/>
          <w:szCs w:val="22"/>
        </w:rPr>
      </w:pPr>
      <w:r w:rsidRPr="004D11CD">
        <w:rPr>
          <w:rFonts w:ascii="Calibri" w:hAnsi="Calibri"/>
          <w:b/>
          <w:sz w:val="22"/>
          <w:szCs w:val="22"/>
        </w:rPr>
        <w:t>Nadere gunning</w:t>
      </w:r>
    </w:p>
    <w:p w14:paraId="482D7844" w14:textId="11B3BD36" w:rsidR="004D11CD" w:rsidRPr="004D11CD" w:rsidRDefault="004D11CD" w:rsidP="004D11CD">
      <w:pPr>
        <w:pStyle w:val="Lijstalinea"/>
        <w:numPr>
          <w:ilvl w:val="1"/>
          <w:numId w:val="2"/>
        </w:numPr>
        <w:spacing w:line="20" w:lineRule="atLeast"/>
        <w:ind w:left="567" w:hanging="567"/>
        <w:rPr>
          <w:sz w:val="22"/>
          <w:szCs w:val="22"/>
        </w:rPr>
      </w:pPr>
      <w:r w:rsidRPr="004D11CD">
        <w:rPr>
          <w:sz w:val="22"/>
          <w:szCs w:val="22"/>
        </w:rPr>
        <w:t xml:space="preserve">Opdrachtnemer is verplicht na ontvangst van een </w:t>
      </w:r>
      <w:r w:rsidR="0009266D">
        <w:rPr>
          <w:sz w:val="22"/>
          <w:szCs w:val="22"/>
        </w:rPr>
        <w:t>N</w:t>
      </w:r>
      <w:r w:rsidRPr="004D11CD">
        <w:rPr>
          <w:sz w:val="22"/>
          <w:szCs w:val="22"/>
        </w:rPr>
        <w:t xml:space="preserve">adere </w:t>
      </w:r>
      <w:r w:rsidR="0009266D">
        <w:rPr>
          <w:sz w:val="22"/>
          <w:szCs w:val="22"/>
        </w:rPr>
        <w:t>O</w:t>
      </w:r>
      <w:r w:rsidRPr="004D11CD">
        <w:rPr>
          <w:sz w:val="22"/>
          <w:szCs w:val="22"/>
        </w:rPr>
        <w:t xml:space="preserve">fferteaanvraag een </w:t>
      </w:r>
      <w:r w:rsidR="0009266D">
        <w:rPr>
          <w:sz w:val="22"/>
          <w:szCs w:val="22"/>
        </w:rPr>
        <w:t>O</w:t>
      </w:r>
      <w:r w:rsidRPr="004D11CD">
        <w:rPr>
          <w:sz w:val="22"/>
          <w:szCs w:val="22"/>
        </w:rPr>
        <w:t xml:space="preserve">fferte uit te brengen. Aan het verkrijgen van een </w:t>
      </w:r>
      <w:r w:rsidR="0009266D">
        <w:rPr>
          <w:sz w:val="22"/>
          <w:szCs w:val="22"/>
        </w:rPr>
        <w:t>O</w:t>
      </w:r>
      <w:r w:rsidRPr="004D11CD">
        <w:rPr>
          <w:sz w:val="22"/>
          <w:szCs w:val="22"/>
        </w:rPr>
        <w:t xml:space="preserve">fferte zijn voor </w:t>
      </w:r>
      <w:r w:rsidR="0009266D">
        <w:rPr>
          <w:sz w:val="22"/>
          <w:szCs w:val="22"/>
        </w:rPr>
        <w:t>O</w:t>
      </w:r>
      <w:r w:rsidRPr="004D11CD">
        <w:rPr>
          <w:sz w:val="22"/>
          <w:szCs w:val="22"/>
        </w:rPr>
        <w:t>pdrachtgever geen kosten verbonden.</w:t>
      </w:r>
    </w:p>
    <w:p w14:paraId="723D8A15" w14:textId="5CBEA639" w:rsidR="004D11CD" w:rsidRPr="004D11CD" w:rsidRDefault="004D11CD" w:rsidP="004D11CD">
      <w:pPr>
        <w:pStyle w:val="Lijstalinea"/>
        <w:numPr>
          <w:ilvl w:val="1"/>
          <w:numId w:val="2"/>
        </w:numPr>
        <w:spacing w:line="20" w:lineRule="atLeast"/>
        <w:ind w:left="567" w:hanging="567"/>
        <w:rPr>
          <w:sz w:val="22"/>
          <w:szCs w:val="22"/>
        </w:rPr>
      </w:pPr>
      <w:r w:rsidRPr="004D11CD">
        <w:rPr>
          <w:sz w:val="22"/>
          <w:szCs w:val="22"/>
        </w:rPr>
        <w:t xml:space="preserve">Acceptatie van </w:t>
      </w:r>
      <w:r w:rsidR="009D18BB">
        <w:rPr>
          <w:sz w:val="22"/>
          <w:szCs w:val="22"/>
        </w:rPr>
        <w:t xml:space="preserve">levering van End User Devices en logistieke dienstverlening </w:t>
      </w:r>
      <w:r w:rsidRPr="004D11CD">
        <w:rPr>
          <w:sz w:val="22"/>
          <w:szCs w:val="22"/>
        </w:rPr>
        <w:t xml:space="preserve">vindt plaats door middel van schriftelijke kennisgeving door de daartoe gemandateerde functionaris van </w:t>
      </w:r>
      <w:r w:rsidR="009D18BB">
        <w:rPr>
          <w:sz w:val="22"/>
          <w:szCs w:val="22"/>
        </w:rPr>
        <w:t>O</w:t>
      </w:r>
      <w:r w:rsidRPr="004D11CD">
        <w:rPr>
          <w:sz w:val="22"/>
          <w:szCs w:val="22"/>
        </w:rPr>
        <w:t xml:space="preserve">pdrachtgever.  </w:t>
      </w:r>
    </w:p>
    <w:p w14:paraId="1B1C0322" w14:textId="77777777" w:rsidR="004D11CD" w:rsidRPr="004D11CD" w:rsidRDefault="004D11CD" w:rsidP="004D11CD">
      <w:pPr>
        <w:pStyle w:val="Lijstalinea"/>
        <w:spacing w:line="20" w:lineRule="atLeast"/>
        <w:ind w:left="567"/>
        <w:rPr>
          <w:sz w:val="22"/>
          <w:szCs w:val="22"/>
        </w:rPr>
      </w:pPr>
    </w:p>
    <w:p w14:paraId="61BDB0A8" w14:textId="296C159C" w:rsidR="00E571CF" w:rsidRPr="009A5595" w:rsidRDefault="00990087" w:rsidP="00E571CF">
      <w:pPr>
        <w:pStyle w:val="Normaalweb"/>
        <w:numPr>
          <w:ilvl w:val="0"/>
          <w:numId w:val="2"/>
        </w:numPr>
        <w:spacing w:before="0" w:beforeAutospacing="0" w:after="0" w:afterAutospacing="0" w:line="20" w:lineRule="atLeast"/>
        <w:ind w:left="567" w:hanging="567"/>
        <w:rPr>
          <w:rFonts w:ascii="Calibri" w:hAnsi="Calibri"/>
          <w:b/>
          <w:sz w:val="22"/>
          <w:szCs w:val="22"/>
        </w:rPr>
      </w:pPr>
      <w:r>
        <w:rPr>
          <w:rFonts w:ascii="Calibri" w:hAnsi="Calibri"/>
          <w:b/>
          <w:sz w:val="22"/>
          <w:szCs w:val="22"/>
        </w:rPr>
        <w:t>Opzeggen</w:t>
      </w:r>
      <w:r w:rsidR="00E571CF" w:rsidRPr="009A5595">
        <w:rPr>
          <w:rFonts w:ascii="Calibri" w:hAnsi="Calibri"/>
          <w:b/>
          <w:sz w:val="22"/>
          <w:szCs w:val="22"/>
        </w:rPr>
        <w:t xml:space="preserve"> </w:t>
      </w:r>
      <w:r w:rsidR="00E5220D">
        <w:rPr>
          <w:rFonts w:ascii="Calibri" w:hAnsi="Calibri"/>
          <w:b/>
          <w:sz w:val="22"/>
          <w:szCs w:val="22"/>
        </w:rPr>
        <w:t>Raam</w:t>
      </w:r>
      <w:r w:rsidR="00E571CF" w:rsidRPr="009A5595">
        <w:rPr>
          <w:rFonts w:ascii="Calibri" w:hAnsi="Calibri"/>
          <w:b/>
          <w:sz w:val="22"/>
          <w:szCs w:val="22"/>
        </w:rPr>
        <w:t>overeenkomst</w:t>
      </w:r>
    </w:p>
    <w:p w14:paraId="3B619DA6" w14:textId="0C98840B" w:rsidR="00A23835" w:rsidRPr="00A23835" w:rsidRDefault="00A23835" w:rsidP="00A23835">
      <w:pPr>
        <w:pStyle w:val="Lijstalinea"/>
        <w:numPr>
          <w:ilvl w:val="1"/>
          <w:numId w:val="2"/>
        </w:numPr>
        <w:spacing w:line="20" w:lineRule="atLeast"/>
        <w:ind w:left="567" w:hanging="567"/>
        <w:rPr>
          <w:sz w:val="22"/>
          <w:szCs w:val="22"/>
        </w:rPr>
      </w:pPr>
      <w:r w:rsidRPr="00A23835">
        <w:rPr>
          <w:sz w:val="22"/>
          <w:szCs w:val="22"/>
        </w:rPr>
        <w:t xml:space="preserve">Opdrachtgever kan zoals neergelegd in 7:408 Burgerlijk Wetboek de </w:t>
      </w:r>
      <w:r w:rsidR="009D18BB">
        <w:rPr>
          <w:sz w:val="22"/>
          <w:szCs w:val="22"/>
        </w:rPr>
        <w:t>R</w:t>
      </w:r>
      <w:r w:rsidR="00E972E4">
        <w:rPr>
          <w:sz w:val="22"/>
          <w:szCs w:val="22"/>
        </w:rPr>
        <w:t>aam</w:t>
      </w:r>
      <w:r w:rsidRPr="00A23835">
        <w:rPr>
          <w:sz w:val="22"/>
          <w:szCs w:val="22"/>
        </w:rPr>
        <w:t>overeenkomst te alle tijden opzeggen.</w:t>
      </w:r>
    </w:p>
    <w:p w14:paraId="2AE9C518" w14:textId="32709EE5" w:rsidR="00A23835" w:rsidRPr="00A23835" w:rsidRDefault="00A23835" w:rsidP="00A23835">
      <w:pPr>
        <w:pStyle w:val="Lijstalinea"/>
        <w:numPr>
          <w:ilvl w:val="1"/>
          <w:numId w:val="2"/>
        </w:numPr>
        <w:spacing w:line="20" w:lineRule="atLeast"/>
        <w:ind w:left="567" w:hanging="567"/>
        <w:rPr>
          <w:sz w:val="22"/>
          <w:szCs w:val="22"/>
        </w:rPr>
      </w:pPr>
      <w:r w:rsidRPr="00A23835">
        <w:rPr>
          <w:sz w:val="22"/>
          <w:szCs w:val="22"/>
        </w:rPr>
        <w:t xml:space="preserve">De </w:t>
      </w:r>
      <w:r w:rsidR="009D18BB">
        <w:rPr>
          <w:sz w:val="22"/>
          <w:szCs w:val="22"/>
        </w:rPr>
        <w:t>R</w:t>
      </w:r>
      <w:r w:rsidR="006032D4">
        <w:rPr>
          <w:sz w:val="22"/>
          <w:szCs w:val="22"/>
        </w:rPr>
        <w:t>aam</w:t>
      </w:r>
      <w:r w:rsidRPr="00A23835">
        <w:rPr>
          <w:sz w:val="22"/>
          <w:szCs w:val="22"/>
        </w:rPr>
        <w:t>overeenkomst eindigt tussentijds op initiatief van Opdrachtnemer enkel  in geval van schriftelijk wederzijds goedvinden. Met dien verstande dat Opdrachtgever niet gehoud</w:t>
      </w:r>
      <w:r w:rsidR="006032D4">
        <w:rPr>
          <w:sz w:val="22"/>
          <w:szCs w:val="22"/>
        </w:rPr>
        <w:t>en is met een opzegging vanuit O</w:t>
      </w:r>
      <w:r w:rsidRPr="00A23835">
        <w:rPr>
          <w:sz w:val="22"/>
          <w:szCs w:val="22"/>
        </w:rPr>
        <w:t xml:space="preserve">pdrachtnemer akkoord te gaan, nu de </w:t>
      </w:r>
      <w:r w:rsidR="009D18BB">
        <w:rPr>
          <w:sz w:val="22"/>
          <w:szCs w:val="22"/>
        </w:rPr>
        <w:t>Raam</w:t>
      </w:r>
      <w:r w:rsidRPr="00A23835">
        <w:rPr>
          <w:sz w:val="22"/>
          <w:szCs w:val="22"/>
        </w:rPr>
        <w:t>overeenkomst enkel door volbrenging eindigt.</w:t>
      </w:r>
    </w:p>
    <w:p w14:paraId="653AF0C0" w14:textId="1BD2DB05" w:rsidR="00A23835" w:rsidRPr="00A23835" w:rsidRDefault="00A23835" w:rsidP="00A23835">
      <w:pPr>
        <w:pStyle w:val="Lijstalinea"/>
        <w:numPr>
          <w:ilvl w:val="1"/>
          <w:numId w:val="2"/>
        </w:numPr>
        <w:spacing w:line="20" w:lineRule="atLeast"/>
        <w:ind w:left="567" w:hanging="567"/>
        <w:rPr>
          <w:sz w:val="22"/>
          <w:szCs w:val="22"/>
        </w:rPr>
      </w:pPr>
      <w:r w:rsidRPr="00A23835">
        <w:rPr>
          <w:sz w:val="22"/>
          <w:szCs w:val="22"/>
        </w:rPr>
        <w:t xml:space="preserve">Opzegging </w:t>
      </w:r>
      <w:r w:rsidR="006032D4">
        <w:rPr>
          <w:sz w:val="22"/>
          <w:szCs w:val="22"/>
        </w:rPr>
        <w:t>vanuit O</w:t>
      </w:r>
      <w:r w:rsidRPr="00A23835">
        <w:rPr>
          <w:sz w:val="22"/>
          <w:szCs w:val="22"/>
        </w:rPr>
        <w:t xml:space="preserve">pdrachtnemer kan slechts plaatsvinden op grond van gewichtige redenen van zodanig klemmende aard, dat redelijkerwijs van hem niet gevergd kan worden de </w:t>
      </w:r>
      <w:r w:rsidR="009D18BB">
        <w:rPr>
          <w:sz w:val="22"/>
          <w:szCs w:val="22"/>
        </w:rPr>
        <w:t>R</w:t>
      </w:r>
      <w:r w:rsidR="006032D4">
        <w:rPr>
          <w:sz w:val="22"/>
          <w:szCs w:val="22"/>
        </w:rPr>
        <w:t>aam</w:t>
      </w:r>
      <w:r w:rsidRPr="00A23835">
        <w:rPr>
          <w:sz w:val="22"/>
          <w:szCs w:val="22"/>
        </w:rPr>
        <w:t>overeenkomst voort te zetten.</w:t>
      </w:r>
    </w:p>
    <w:p w14:paraId="2132D716" w14:textId="004CE3FC" w:rsidR="00A23835" w:rsidRPr="00A23835" w:rsidRDefault="00A23835" w:rsidP="00A23835">
      <w:pPr>
        <w:pStyle w:val="Lijstalinea"/>
        <w:numPr>
          <w:ilvl w:val="1"/>
          <w:numId w:val="2"/>
        </w:numPr>
        <w:spacing w:line="20" w:lineRule="atLeast"/>
        <w:ind w:left="567" w:hanging="567"/>
        <w:rPr>
          <w:sz w:val="22"/>
          <w:szCs w:val="22"/>
        </w:rPr>
      </w:pPr>
      <w:r w:rsidRPr="00A23835">
        <w:rPr>
          <w:sz w:val="22"/>
          <w:szCs w:val="22"/>
        </w:rPr>
        <w:t xml:space="preserve">De opzegtermijn bedraagt </w:t>
      </w:r>
      <w:r w:rsidR="009D18BB">
        <w:rPr>
          <w:sz w:val="22"/>
          <w:szCs w:val="22"/>
        </w:rPr>
        <w:t xml:space="preserve">zes </w:t>
      </w:r>
      <w:r w:rsidRPr="00A23835">
        <w:rPr>
          <w:sz w:val="22"/>
          <w:szCs w:val="22"/>
        </w:rPr>
        <w:t>maand</w:t>
      </w:r>
      <w:r w:rsidR="00977F6B">
        <w:rPr>
          <w:sz w:val="22"/>
          <w:szCs w:val="22"/>
        </w:rPr>
        <w:t>en</w:t>
      </w:r>
      <w:r w:rsidRPr="00A23835">
        <w:rPr>
          <w:sz w:val="22"/>
          <w:szCs w:val="22"/>
        </w:rPr>
        <w:t>.</w:t>
      </w:r>
    </w:p>
    <w:p w14:paraId="36721898" w14:textId="77777777" w:rsidR="00A23835" w:rsidRPr="00A23835" w:rsidRDefault="00A23835" w:rsidP="00A23835">
      <w:pPr>
        <w:pStyle w:val="Lijstalinea"/>
        <w:numPr>
          <w:ilvl w:val="1"/>
          <w:numId w:val="2"/>
        </w:numPr>
        <w:spacing w:line="20" w:lineRule="atLeast"/>
        <w:ind w:left="567" w:hanging="567"/>
        <w:rPr>
          <w:sz w:val="22"/>
          <w:szCs w:val="22"/>
        </w:rPr>
      </w:pPr>
      <w:r w:rsidRPr="00A23835">
        <w:rPr>
          <w:sz w:val="22"/>
          <w:szCs w:val="22"/>
        </w:rPr>
        <w:t xml:space="preserve">Opzegging geschiedt schriftelijk en aangetekend onder opgaaf van redenen. </w:t>
      </w:r>
    </w:p>
    <w:p w14:paraId="5226627F" w14:textId="5602595D" w:rsidR="00A23835" w:rsidRPr="00A23835" w:rsidRDefault="00A23835" w:rsidP="00A23835">
      <w:pPr>
        <w:pStyle w:val="Lijstalinea"/>
        <w:numPr>
          <w:ilvl w:val="1"/>
          <w:numId w:val="2"/>
        </w:numPr>
        <w:spacing w:line="20" w:lineRule="atLeast"/>
        <w:ind w:left="567" w:hanging="567"/>
        <w:rPr>
          <w:sz w:val="22"/>
          <w:szCs w:val="22"/>
        </w:rPr>
      </w:pPr>
      <w:r w:rsidRPr="00A23835">
        <w:rPr>
          <w:sz w:val="22"/>
          <w:szCs w:val="22"/>
        </w:rPr>
        <w:t xml:space="preserve">Opzegging van de </w:t>
      </w:r>
      <w:r w:rsidR="00977F6B">
        <w:rPr>
          <w:sz w:val="22"/>
          <w:szCs w:val="22"/>
        </w:rPr>
        <w:t>R</w:t>
      </w:r>
      <w:r w:rsidR="006032D4">
        <w:rPr>
          <w:sz w:val="22"/>
          <w:szCs w:val="22"/>
        </w:rPr>
        <w:t>aam</w:t>
      </w:r>
      <w:r w:rsidRPr="00A23835">
        <w:rPr>
          <w:sz w:val="22"/>
          <w:szCs w:val="22"/>
        </w:rPr>
        <w:t>overeenkomst door Opdrachtgever laat onverlet het recht van de Opdrachtgever om schadevergoeding te vorderen indien wordt opgezegd wegens een omstandigheid die aan Opdrachtnemer toe te rekenen is.</w:t>
      </w:r>
    </w:p>
    <w:p w14:paraId="259D95D4" w14:textId="43319CD1" w:rsidR="00A23835" w:rsidRPr="00A23835" w:rsidRDefault="00A23835" w:rsidP="00A23835">
      <w:pPr>
        <w:pStyle w:val="Lijstalinea"/>
        <w:numPr>
          <w:ilvl w:val="1"/>
          <w:numId w:val="2"/>
        </w:numPr>
        <w:spacing w:line="20" w:lineRule="atLeast"/>
        <w:ind w:left="567" w:hanging="567"/>
        <w:rPr>
          <w:sz w:val="22"/>
          <w:szCs w:val="22"/>
        </w:rPr>
      </w:pPr>
      <w:r w:rsidRPr="00A23835">
        <w:rPr>
          <w:sz w:val="22"/>
          <w:szCs w:val="22"/>
        </w:rPr>
        <w:t xml:space="preserve">Het nalaten door één der Partijen om te eniger tijd enige bepaling van deze </w:t>
      </w:r>
      <w:r w:rsidR="00977F6B">
        <w:rPr>
          <w:sz w:val="22"/>
          <w:szCs w:val="22"/>
        </w:rPr>
        <w:t>Raam</w:t>
      </w:r>
      <w:r w:rsidRPr="00A23835">
        <w:rPr>
          <w:sz w:val="22"/>
          <w:szCs w:val="22"/>
        </w:rPr>
        <w:t>overeenkomst af te dwingen, tast in generlei opzicht de rechten van de betrokken Partij aan om alsnog volledige nakoming door de andere Partij te eisen. Het niet direct ageren door één der Partijen bij een schending door de andere Partij van één van diens verplichtingen impliceert niet het doen van afstand door eerstbedoelde Partij van haar uit die verplichting voortvloeiende rechten.</w:t>
      </w:r>
    </w:p>
    <w:p w14:paraId="3F1E8B69" w14:textId="77777777" w:rsidR="00E571CF" w:rsidRPr="009A5595" w:rsidRDefault="00E571CF" w:rsidP="00E571CF">
      <w:pPr>
        <w:pStyle w:val="Lijstalinea"/>
        <w:spacing w:line="20" w:lineRule="atLeast"/>
        <w:ind w:hanging="567"/>
        <w:rPr>
          <w:sz w:val="22"/>
          <w:szCs w:val="22"/>
        </w:rPr>
      </w:pPr>
    </w:p>
    <w:p w14:paraId="33B09F92" w14:textId="77777777" w:rsidR="004F73C6" w:rsidRDefault="004F73C6" w:rsidP="004F73C6">
      <w:pPr>
        <w:pStyle w:val="Normaalweb"/>
        <w:spacing w:before="0" w:beforeAutospacing="0" w:after="0" w:afterAutospacing="0" w:line="20" w:lineRule="atLeast"/>
        <w:rPr>
          <w:rFonts w:ascii="Calibri" w:hAnsi="Calibri"/>
          <w:b/>
          <w:sz w:val="22"/>
          <w:szCs w:val="22"/>
        </w:rPr>
      </w:pPr>
    </w:p>
    <w:p w14:paraId="21E66AA1" w14:textId="77777777" w:rsidR="004F73C6" w:rsidRPr="004F73C6" w:rsidRDefault="004F73C6" w:rsidP="004F73C6">
      <w:pPr>
        <w:pStyle w:val="Normaalweb"/>
        <w:numPr>
          <w:ilvl w:val="0"/>
          <w:numId w:val="2"/>
        </w:numPr>
        <w:spacing w:before="0" w:beforeAutospacing="0" w:after="0" w:afterAutospacing="0" w:line="20" w:lineRule="atLeast"/>
        <w:ind w:left="567" w:hanging="567"/>
        <w:rPr>
          <w:rFonts w:ascii="Calibri" w:hAnsi="Calibri"/>
          <w:b/>
          <w:sz w:val="22"/>
          <w:szCs w:val="22"/>
        </w:rPr>
      </w:pPr>
      <w:r w:rsidRPr="004F73C6">
        <w:rPr>
          <w:rFonts w:ascii="Calibri" w:hAnsi="Calibri"/>
          <w:b/>
          <w:sz w:val="22"/>
          <w:szCs w:val="22"/>
        </w:rPr>
        <w:t>Prijzen</w:t>
      </w:r>
    </w:p>
    <w:p w14:paraId="3481C432" w14:textId="4FF09DC7" w:rsidR="004F73C6" w:rsidRPr="009A5595" w:rsidRDefault="004F73C6" w:rsidP="004F73C6">
      <w:pPr>
        <w:pStyle w:val="Lijstalinea"/>
        <w:numPr>
          <w:ilvl w:val="1"/>
          <w:numId w:val="2"/>
        </w:numPr>
        <w:spacing w:line="20" w:lineRule="atLeast"/>
        <w:ind w:left="567" w:hanging="567"/>
        <w:rPr>
          <w:rFonts w:ascii="Calibri" w:eastAsia="MS Mincho" w:hAnsi="Calibri"/>
          <w:sz w:val="22"/>
          <w:szCs w:val="22"/>
        </w:rPr>
      </w:pPr>
      <w:r w:rsidRPr="009A5595">
        <w:rPr>
          <w:rFonts w:eastAsia="MS Mincho"/>
          <w:sz w:val="22"/>
          <w:szCs w:val="22"/>
        </w:rPr>
        <w:t xml:space="preserve">De tussen </w:t>
      </w:r>
      <w:r>
        <w:rPr>
          <w:rFonts w:eastAsia="MS Mincho"/>
          <w:sz w:val="22"/>
          <w:szCs w:val="22"/>
        </w:rPr>
        <w:t>P</w:t>
      </w:r>
      <w:r w:rsidRPr="009A5595">
        <w:rPr>
          <w:rFonts w:eastAsia="MS Mincho"/>
          <w:sz w:val="22"/>
          <w:szCs w:val="22"/>
        </w:rPr>
        <w:t>artijen overeengekomen prij</w:t>
      </w:r>
      <w:r>
        <w:rPr>
          <w:rFonts w:eastAsia="MS Mincho"/>
          <w:sz w:val="22"/>
          <w:szCs w:val="22"/>
        </w:rPr>
        <w:t>zen zijn opgenomen in het door O</w:t>
      </w:r>
      <w:r w:rsidRPr="009A5595">
        <w:rPr>
          <w:rFonts w:eastAsia="MS Mincho"/>
          <w:sz w:val="22"/>
          <w:szCs w:val="22"/>
        </w:rPr>
        <w:t xml:space="preserve">pdrachtnemer bij zijn </w:t>
      </w:r>
      <w:r w:rsidR="00977F6B">
        <w:rPr>
          <w:rFonts w:eastAsia="MS Mincho"/>
          <w:sz w:val="22"/>
          <w:szCs w:val="22"/>
        </w:rPr>
        <w:t>I</w:t>
      </w:r>
      <w:r w:rsidRPr="009A5595">
        <w:rPr>
          <w:rFonts w:eastAsia="MS Mincho"/>
          <w:sz w:val="22"/>
          <w:szCs w:val="22"/>
        </w:rPr>
        <w:t>nschrijving ingediende prijzenblad.</w:t>
      </w:r>
    </w:p>
    <w:p w14:paraId="4A3E1917" w14:textId="34738952" w:rsidR="00F935D5" w:rsidRPr="00594C37" w:rsidRDefault="00F935D5" w:rsidP="00F935D5">
      <w:pPr>
        <w:pStyle w:val="Lijstalinea"/>
        <w:numPr>
          <w:ilvl w:val="1"/>
          <w:numId w:val="2"/>
        </w:numPr>
        <w:spacing w:line="20" w:lineRule="atLeast"/>
        <w:ind w:left="567" w:hanging="567"/>
        <w:rPr>
          <w:rFonts w:ascii="Calibri" w:eastAsia="MS Mincho" w:hAnsi="Calibri"/>
          <w:sz w:val="22"/>
          <w:szCs w:val="22"/>
        </w:rPr>
      </w:pPr>
      <w:r w:rsidRPr="00594C37">
        <w:rPr>
          <w:rFonts w:eastAsia="MS Mincho"/>
          <w:sz w:val="22"/>
          <w:szCs w:val="22"/>
        </w:rPr>
        <w:t xml:space="preserve">Opdrachtnemer is gerechtigd na elke levering </w:t>
      </w:r>
      <w:r w:rsidR="00977F6B" w:rsidRPr="00594C37">
        <w:rPr>
          <w:rFonts w:eastAsia="MS Mincho"/>
          <w:sz w:val="22"/>
          <w:szCs w:val="22"/>
        </w:rPr>
        <w:t xml:space="preserve">en acceptatie daarvan door Opdrachtgever </w:t>
      </w:r>
      <w:r w:rsidRPr="00594C37">
        <w:rPr>
          <w:rFonts w:eastAsia="MS Mincho"/>
          <w:sz w:val="22"/>
          <w:szCs w:val="22"/>
        </w:rPr>
        <w:t>de kosten te factureren.</w:t>
      </w:r>
    </w:p>
    <w:p w14:paraId="4B55749A" w14:textId="77777777" w:rsidR="00F935D5" w:rsidRPr="004F73C6" w:rsidRDefault="00F935D5" w:rsidP="004F73C6">
      <w:pPr>
        <w:pStyle w:val="Normaalweb"/>
        <w:spacing w:before="0" w:beforeAutospacing="0" w:after="0" w:afterAutospacing="0" w:line="20" w:lineRule="atLeast"/>
        <w:rPr>
          <w:rFonts w:ascii="Calibri" w:hAnsi="Calibri"/>
          <w:b/>
          <w:sz w:val="22"/>
          <w:szCs w:val="22"/>
        </w:rPr>
      </w:pPr>
    </w:p>
    <w:p w14:paraId="11D6FECF" w14:textId="77777777" w:rsidR="00E571CF" w:rsidRDefault="00E571CF" w:rsidP="00E571CF">
      <w:pPr>
        <w:pStyle w:val="Normaalweb"/>
        <w:numPr>
          <w:ilvl w:val="0"/>
          <w:numId w:val="2"/>
        </w:numPr>
        <w:spacing w:before="0" w:beforeAutospacing="0" w:after="0" w:afterAutospacing="0" w:line="20" w:lineRule="atLeast"/>
        <w:ind w:left="567" w:hanging="567"/>
        <w:rPr>
          <w:rFonts w:ascii="Calibri" w:hAnsi="Calibri"/>
          <w:b/>
          <w:sz w:val="22"/>
          <w:szCs w:val="22"/>
        </w:rPr>
      </w:pPr>
      <w:r w:rsidRPr="009A5595">
        <w:rPr>
          <w:rFonts w:ascii="Calibri" w:hAnsi="Calibri"/>
          <w:b/>
          <w:sz w:val="22"/>
          <w:szCs w:val="22"/>
        </w:rPr>
        <w:t>Facturatie en betaling</w:t>
      </w:r>
    </w:p>
    <w:p w14:paraId="3A37F7B7" w14:textId="3BB32678" w:rsidR="002B1F6E" w:rsidRPr="002B1F6E" w:rsidRDefault="002B1F6E" w:rsidP="002B1F6E">
      <w:pPr>
        <w:pStyle w:val="Lijstalinea"/>
        <w:numPr>
          <w:ilvl w:val="1"/>
          <w:numId w:val="2"/>
        </w:numPr>
        <w:spacing w:line="20" w:lineRule="atLeast"/>
        <w:ind w:left="567" w:hanging="567"/>
        <w:rPr>
          <w:rFonts w:eastAsia="MS Mincho"/>
          <w:sz w:val="22"/>
          <w:szCs w:val="22"/>
        </w:rPr>
      </w:pPr>
      <w:r w:rsidRPr="002B1F6E">
        <w:rPr>
          <w:rFonts w:eastAsia="MS Mincho"/>
          <w:sz w:val="22"/>
          <w:szCs w:val="22"/>
        </w:rPr>
        <w:t>Opdrachtnemer brengt, met uitzondering van uitdrukkelijke schriftelijke voorafgaande toestemming van Opdrachtgever, geen aanvullende kosten bij Opdrachtgever in rekening.</w:t>
      </w:r>
    </w:p>
    <w:p w14:paraId="27CAD23B" w14:textId="16F3DA01" w:rsidR="00A0225C" w:rsidRPr="00802C6B" w:rsidRDefault="00A0225C" w:rsidP="00E571CF">
      <w:pPr>
        <w:pStyle w:val="Lijstalinea"/>
        <w:numPr>
          <w:ilvl w:val="1"/>
          <w:numId w:val="2"/>
        </w:numPr>
        <w:spacing w:line="20" w:lineRule="atLeast"/>
        <w:ind w:left="567" w:hanging="567"/>
        <w:rPr>
          <w:rFonts w:ascii="Calibri" w:eastAsia="MS Mincho" w:hAnsi="Calibri"/>
          <w:sz w:val="22"/>
          <w:szCs w:val="22"/>
        </w:rPr>
      </w:pPr>
      <w:r w:rsidRPr="009A5595">
        <w:rPr>
          <w:rFonts w:eastAsia="MS Mincho"/>
          <w:sz w:val="22"/>
          <w:szCs w:val="22"/>
        </w:rPr>
        <w:t>Opdrachtnemer brengt de btw over de levering in rekening bij opdrach</w:t>
      </w:r>
      <w:r w:rsidR="006A7649" w:rsidRPr="009A5595">
        <w:rPr>
          <w:rFonts w:eastAsia="MS Mincho"/>
          <w:sz w:val="22"/>
          <w:szCs w:val="22"/>
        </w:rPr>
        <w:t>t</w:t>
      </w:r>
      <w:r w:rsidRPr="009A5595">
        <w:rPr>
          <w:rFonts w:eastAsia="MS Mincho"/>
          <w:sz w:val="22"/>
          <w:szCs w:val="22"/>
        </w:rPr>
        <w:t>gever.</w:t>
      </w:r>
    </w:p>
    <w:p w14:paraId="34A29FB2" w14:textId="1E2092DF" w:rsidR="00802C6B" w:rsidRPr="00802C6B" w:rsidRDefault="00802C6B" w:rsidP="00802C6B">
      <w:pPr>
        <w:pStyle w:val="Lijstalinea"/>
        <w:numPr>
          <w:ilvl w:val="1"/>
          <w:numId w:val="2"/>
        </w:numPr>
        <w:spacing w:line="20" w:lineRule="atLeast"/>
        <w:ind w:left="567" w:hanging="567"/>
        <w:rPr>
          <w:rFonts w:eastAsia="MS Mincho"/>
          <w:sz w:val="22"/>
          <w:szCs w:val="22"/>
          <w:highlight w:val="yellow"/>
        </w:rPr>
      </w:pPr>
      <w:r w:rsidRPr="00802C6B">
        <w:rPr>
          <w:rFonts w:eastAsia="MS Mincho"/>
          <w:sz w:val="22"/>
          <w:szCs w:val="22"/>
          <w:highlight w:val="yellow"/>
        </w:rPr>
        <w:t xml:space="preserve">De prijzen mogen gedurende de </w:t>
      </w:r>
      <w:r w:rsidR="006F7E01">
        <w:rPr>
          <w:rFonts w:eastAsia="MS Mincho"/>
          <w:sz w:val="22"/>
          <w:szCs w:val="22"/>
          <w:highlight w:val="yellow"/>
        </w:rPr>
        <w:t xml:space="preserve">initiële </w:t>
      </w:r>
      <w:r w:rsidRPr="00802C6B">
        <w:rPr>
          <w:rFonts w:eastAsia="MS Mincho"/>
          <w:sz w:val="22"/>
          <w:szCs w:val="22"/>
          <w:highlight w:val="yellow"/>
        </w:rPr>
        <w:t xml:space="preserve">looptijd van de overeenkomst </w:t>
      </w:r>
      <w:r w:rsidR="006F7E01">
        <w:rPr>
          <w:rFonts w:eastAsia="MS Mincho"/>
          <w:sz w:val="22"/>
          <w:szCs w:val="22"/>
          <w:highlight w:val="yellow"/>
        </w:rPr>
        <w:t xml:space="preserve">niet worden </w:t>
      </w:r>
      <w:r w:rsidRPr="00802C6B">
        <w:rPr>
          <w:rFonts w:eastAsia="MS Mincho"/>
          <w:sz w:val="22"/>
          <w:szCs w:val="22"/>
          <w:highlight w:val="yellow"/>
        </w:rPr>
        <w:t>geïndexeerd. De indexering van de tarieven kan maximaal plaatsvinden conform CBS-prijsindexcijfer &lt;omschrijving index&gt;.</w:t>
      </w:r>
    </w:p>
    <w:p w14:paraId="7FFA1680" w14:textId="64E59AB6" w:rsidR="00E571CF" w:rsidRPr="009A5595" w:rsidRDefault="00E571CF" w:rsidP="00E571CF">
      <w:pPr>
        <w:pStyle w:val="Lijstalinea"/>
        <w:numPr>
          <w:ilvl w:val="1"/>
          <w:numId w:val="2"/>
        </w:numPr>
        <w:spacing w:line="20" w:lineRule="atLeast"/>
        <w:ind w:left="567" w:hanging="567"/>
        <w:rPr>
          <w:rFonts w:ascii="Calibri" w:eastAsia="MS Mincho" w:hAnsi="Calibri"/>
          <w:sz w:val="22"/>
          <w:szCs w:val="22"/>
        </w:rPr>
      </w:pPr>
      <w:r w:rsidRPr="009A5595">
        <w:rPr>
          <w:rFonts w:eastAsia="MS Mincho"/>
          <w:sz w:val="22"/>
          <w:szCs w:val="22"/>
        </w:rPr>
        <w:t xml:space="preserve">Alle facturen dienen elektronisch aangeleverd te worden via het e-mailadres </w:t>
      </w:r>
      <w:hyperlink r:id="rId12" w:history="1">
        <w:r w:rsidRPr="009A5595">
          <w:rPr>
            <w:rStyle w:val="Hyperlink"/>
            <w:rFonts w:eastAsia="MS Mincho"/>
            <w:sz w:val="22"/>
            <w:szCs w:val="22"/>
          </w:rPr>
          <w:t>factuur@middendrenthe.nl</w:t>
        </w:r>
      </w:hyperlink>
      <w:r w:rsidRPr="009A5595">
        <w:rPr>
          <w:rFonts w:eastAsia="MS Mincho"/>
          <w:sz w:val="22"/>
          <w:szCs w:val="22"/>
        </w:rPr>
        <w:t xml:space="preserve"> met</w:t>
      </w:r>
      <w:r w:rsidRPr="009A5595">
        <w:rPr>
          <w:sz w:val="22"/>
          <w:szCs w:val="22"/>
        </w:rPr>
        <w:t xml:space="preserve"> </w:t>
      </w:r>
      <w:r w:rsidR="00A0225C" w:rsidRPr="009A5595">
        <w:rPr>
          <w:sz w:val="22"/>
          <w:szCs w:val="22"/>
        </w:rPr>
        <w:t xml:space="preserve">het </w:t>
      </w:r>
      <w:r w:rsidRPr="009A5595">
        <w:rPr>
          <w:sz w:val="22"/>
          <w:szCs w:val="22"/>
        </w:rPr>
        <w:t xml:space="preserve">kenmerk </w:t>
      </w:r>
      <w:r w:rsidR="0004214E">
        <w:rPr>
          <w:sz w:val="22"/>
          <w:szCs w:val="22"/>
        </w:rPr>
        <w:t>‘routenummer 3009’</w:t>
      </w:r>
      <w:r w:rsidRPr="009A5595">
        <w:rPr>
          <w:sz w:val="22"/>
          <w:szCs w:val="22"/>
        </w:rPr>
        <w:t xml:space="preserve"> en omsc</w:t>
      </w:r>
      <w:r w:rsidR="00A0225C" w:rsidRPr="009A5595">
        <w:rPr>
          <w:sz w:val="22"/>
          <w:szCs w:val="22"/>
        </w:rPr>
        <w:t>hrijving van de levering</w:t>
      </w:r>
      <w:r w:rsidR="00FC0688">
        <w:rPr>
          <w:sz w:val="22"/>
          <w:szCs w:val="22"/>
        </w:rPr>
        <w:t xml:space="preserve"> en dienst</w:t>
      </w:r>
      <w:r w:rsidRPr="009A5595">
        <w:rPr>
          <w:sz w:val="22"/>
          <w:szCs w:val="22"/>
        </w:rPr>
        <w:t>.</w:t>
      </w:r>
    </w:p>
    <w:p w14:paraId="383E1B65" w14:textId="54761910" w:rsidR="00E571CF" w:rsidRPr="009A5595" w:rsidRDefault="00E571CF" w:rsidP="00E571CF">
      <w:pPr>
        <w:pStyle w:val="Lijstalinea"/>
        <w:numPr>
          <w:ilvl w:val="1"/>
          <w:numId w:val="2"/>
        </w:numPr>
        <w:spacing w:line="20" w:lineRule="atLeast"/>
        <w:ind w:left="567" w:hanging="567"/>
        <w:rPr>
          <w:rFonts w:ascii="Calibri" w:eastAsia="MS Mincho" w:hAnsi="Calibri"/>
          <w:sz w:val="22"/>
          <w:szCs w:val="22"/>
        </w:rPr>
      </w:pPr>
      <w:r w:rsidRPr="009A5595">
        <w:rPr>
          <w:rFonts w:ascii="Calibri" w:eastAsia="MS Mincho" w:hAnsi="Calibri"/>
          <w:sz w:val="22"/>
          <w:szCs w:val="22"/>
        </w:rPr>
        <w:t xml:space="preserve">Facturering van derden dienen door </w:t>
      </w:r>
      <w:r w:rsidR="00FC0688">
        <w:rPr>
          <w:rFonts w:ascii="Calibri" w:eastAsia="MS Mincho" w:hAnsi="Calibri"/>
          <w:sz w:val="22"/>
          <w:szCs w:val="22"/>
        </w:rPr>
        <w:t>O</w:t>
      </w:r>
      <w:r w:rsidRPr="009A5595">
        <w:rPr>
          <w:rFonts w:ascii="Calibri" w:eastAsia="MS Mincho" w:hAnsi="Calibri"/>
          <w:sz w:val="22"/>
          <w:szCs w:val="22"/>
        </w:rPr>
        <w:t xml:space="preserve">pdrachtnemer geaccordeerd te worden voordat deze ter betaling naar </w:t>
      </w:r>
      <w:r w:rsidR="00FC0688">
        <w:rPr>
          <w:rFonts w:ascii="Calibri" w:eastAsia="MS Mincho" w:hAnsi="Calibri"/>
          <w:sz w:val="22"/>
          <w:szCs w:val="22"/>
        </w:rPr>
        <w:t>O</w:t>
      </w:r>
      <w:r w:rsidRPr="009A5595">
        <w:rPr>
          <w:rFonts w:ascii="Calibri" w:eastAsia="MS Mincho" w:hAnsi="Calibri"/>
          <w:sz w:val="22"/>
          <w:szCs w:val="22"/>
        </w:rPr>
        <w:t>pdrachtgever doorgestuurd worden.</w:t>
      </w:r>
    </w:p>
    <w:p w14:paraId="41ADC4F0" w14:textId="77777777" w:rsidR="00E571CF" w:rsidRPr="002C3207" w:rsidRDefault="00E571CF" w:rsidP="00E571CF">
      <w:pPr>
        <w:pStyle w:val="Lijstalinea"/>
        <w:numPr>
          <w:ilvl w:val="1"/>
          <w:numId w:val="2"/>
        </w:numPr>
        <w:spacing w:line="20" w:lineRule="atLeast"/>
        <w:ind w:left="567" w:hanging="567"/>
        <w:rPr>
          <w:rFonts w:ascii="Calibri" w:eastAsia="MS Mincho" w:hAnsi="Calibri"/>
          <w:sz w:val="22"/>
          <w:szCs w:val="22"/>
        </w:rPr>
      </w:pPr>
      <w:r w:rsidRPr="009A5595">
        <w:rPr>
          <w:sz w:val="22"/>
          <w:szCs w:val="22"/>
        </w:rPr>
        <w:t>Betaling van een goedgekeurde factuur vindt plaats binnen 30 dagen na ontvangst.</w:t>
      </w:r>
    </w:p>
    <w:p w14:paraId="4268FD75" w14:textId="77777777" w:rsidR="00E571CF" w:rsidRDefault="00E571CF" w:rsidP="00E571CF">
      <w:pPr>
        <w:spacing w:line="20" w:lineRule="atLeast"/>
        <w:rPr>
          <w:sz w:val="22"/>
          <w:szCs w:val="22"/>
        </w:rPr>
      </w:pPr>
    </w:p>
    <w:p w14:paraId="3451D123" w14:textId="3F0EDF39" w:rsidR="008C57D1" w:rsidRPr="008934CA" w:rsidRDefault="00F9567F" w:rsidP="008C57D1">
      <w:pPr>
        <w:pStyle w:val="Normaalweb"/>
        <w:numPr>
          <w:ilvl w:val="0"/>
          <w:numId w:val="2"/>
        </w:numPr>
        <w:spacing w:before="0" w:beforeAutospacing="0" w:after="0" w:afterAutospacing="0" w:line="20" w:lineRule="atLeast"/>
        <w:ind w:left="567" w:hanging="567"/>
        <w:rPr>
          <w:rFonts w:ascii="Calibri" w:hAnsi="Calibri"/>
          <w:b/>
          <w:sz w:val="22"/>
          <w:szCs w:val="22"/>
        </w:rPr>
      </w:pPr>
      <w:r w:rsidRPr="008934CA">
        <w:rPr>
          <w:rFonts w:ascii="Calibri" w:hAnsi="Calibri"/>
          <w:b/>
          <w:sz w:val="22"/>
          <w:szCs w:val="22"/>
        </w:rPr>
        <w:t xml:space="preserve">Evaluatie </w:t>
      </w:r>
    </w:p>
    <w:p w14:paraId="21EE4D6C" w14:textId="58B1FB9F" w:rsidR="00F9567F" w:rsidRDefault="00F9567F" w:rsidP="00F9567F">
      <w:pPr>
        <w:pStyle w:val="Lijstalinea"/>
        <w:numPr>
          <w:ilvl w:val="1"/>
          <w:numId w:val="2"/>
        </w:numPr>
        <w:spacing w:line="20" w:lineRule="atLeast"/>
        <w:ind w:left="567" w:hanging="567"/>
        <w:rPr>
          <w:sz w:val="22"/>
          <w:szCs w:val="22"/>
        </w:rPr>
      </w:pPr>
      <w:r w:rsidRPr="00F9567F">
        <w:rPr>
          <w:sz w:val="22"/>
          <w:szCs w:val="22"/>
        </w:rPr>
        <w:t xml:space="preserve">Ten minste </w:t>
      </w:r>
      <w:r w:rsidR="00FC0688">
        <w:rPr>
          <w:sz w:val="22"/>
          <w:szCs w:val="22"/>
        </w:rPr>
        <w:t>twee</w:t>
      </w:r>
      <w:r w:rsidRPr="00F9567F">
        <w:rPr>
          <w:sz w:val="22"/>
          <w:szCs w:val="22"/>
        </w:rPr>
        <w:t>maal per</w:t>
      </w:r>
      <w:r w:rsidR="008934CA">
        <w:rPr>
          <w:sz w:val="22"/>
          <w:szCs w:val="22"/>
        </w:rPr>
        <w:t xml:space="preserve"> jaar</w:t>
      </w:r>
      <w:r w:rsidRPr="00F9567F">
        <w:rPr>
          <w:sz w:val="22"/>
          <w:szCs w:val="22"/>
        </w:rPr>
        <w:t xml:space="preserve"> vindt overleg plaats tussen de contactpersonen van Partijen over de wijze waarop deze </w:t>
      </w:r>
      <w:r w:rsidR="008934CA">
        <w:rPr>
          <w:sz w:val="22"/>
          <w:szCs w:val="22"/>
        </w:rPr>
        <w:t>R</w:t>
      </w:r>
      <w:r w:rsidRPr="00F9567F">
        <w:rPr>
          <w:sz w:val="22"/>
          <w:szCs w:val="22"/>
        </w:rPr>
        <w:t>aamovereenkomst wordt uitgevoerd (tussentijdse evaluatie(s)). Opdrachtnemer dient deze afspraak te initiëren en voor te bereiden.</w:t>
      </w:r>
    </w:p>
    <w:p w14:paraId="41D10E19" w14:textId="556DFDA9" w:rsidR="008C57D1" w:rsidRDefault="00F9567F" w:rsidP="008934CA">
      <w:pPr>
        <w:pStyle w:val="Lijstalinea"/>
        <w:numPr>
          <w:ilvl w:val="1"/>
          <w:numId w:val="2"/>
        </w:numPr>
        <w:spacing w:line="20" w:lineRule="atLeast"/>
        <w:ind w:left="567" w:hanging="567"/>
        <w:rPr>
          <w:sz w:val="22"/>
          <w:szCs w:val="22"/>
        </w:rPr>
      </w:pPr>
      <w:r w:rsidRPr="007D0635">
        <w:rPr>
          <w:sz w:val="22"/>
          <w:szCs w:val="22"/>
        </w:rPr>
        <w:t xml:space="preserve">Opdrachtnemer rapporteert minimaal vijf werkdagen voorafgaand aan de halfjaarlijkse evaluatie digitaal aan opdrachtgever over de achterliggende periode. </w:t>
      </w:r>
      <w:r w:rsidR="008934CA">
        <w:rPr>
          <w:sz w:val="22"/>
          <w:szCs w:val="22"/>
        </w:rPr>
        <w:t>In deze rapportage dient minimaal opgenomen te zijn:</w:t>
      </w:r>
    </w:p>
    <w:p w14:paraId="2BC1393D" w14:textId="271FEE80" w:rsidR="008934CA" w:rsidRDefault="008934CA" w:rsidP="008934CA">
      <w:pPr>
        <w:pStyle w:val="Lijstalinea"/>
        <w:numPr>
          <w:ilvl w:val="0"/>
          <w:numId w:val="16"/>
        </w:numPr>
        <w:spacing w:line="20" w:lineRule="atLeast"/>
        <w:rPr>
          <w:sz w:val="22"/>
          <w:szCs w:val="22"/>
        </w:rPr>
      </w:pPr>
      <w:r>
        <w:rPr>
          <w:sz w:val="22"/>
          <w:szCs w:val="22"/>
        </w:rPr>
        <w:t>Overzicht van de geleverde End User Devices en verrichte logistieke dienstverlening</w:t>
      </w:r>
    </w:p>
    <w:p w14:paraId="13476632" w14:textId="19B2935E" w:rsidR="008934CA" w:rsidRDefault="008934CA" w:rsidP="008934CA">
      <w:pPr>
        <w:pStyle w:val="Lijstalinea"/>
        <w:numPr>
          <w:ilvl w:val="0"/>
          <w:numId w:val="16"/>
        </w:numPr>
        <w:spacing w:line="20" w:lineRule="atLeast"/>
        <w:rPr>
          <w:sz w:val="22"/>
          <w:szCs w:val="22"/>
        </w:rPr>
      </w:pPr>
      <w:proofErr w:type="spellStart"/>
      <w:r>
        <w:rPr>
          <w:sz w:val="22"/>
          <w:szCs w:val="22"/>
        </w:rPr>
        <w:t>Incidentenoverzizht</w:t>
      </w:r>
      <w:proofErr w:type="spellEnd"/>
    </w:p>
    <w:p w14:paraId="7EFD658D" w14:textId="0600575C" w:rsidR="00265AAB" w:rsidRDefault="00265AAB" w:rsidP="008934CA">
      <w:pPr>
        <w:pStyle w:val="Lijstalinea"/>
        <w:numPr>
          <w:ilvl w:val="0"/>
          <w:numId w:val="16"/>
        </w:numPr>
        <w:spacing w:line="20" w:lineRule="atLeast"/>
        <w:rPr>
          <w:sz w:val="22"/>
          <w:szCs w:val="22"/>
        </w:rPr>
      </w:pPr>
      <w:r>
        <w:rPr>
          <w:sz w:val="22"/>
          <w:szCs w:val="22"/>
        </w:rPr>
        <w:t>Aantal gebreken bij levering</w:t>
      </w:r>
    </w:p>
    <w:p w14:paraId="60FECF9B" w14:textId="77777777" w:rsidR="008934CA" w:rsidRDefault="008934CA" w:rsidP="008934CA">
      <w:pPr>
        <w:pStyle w:val="Lijstalinea"/>
        <w:spacing w:line="20" w:lineRule="atLeast"/>
        <w:ind w:left="567"/>
        <w:rPr>
          <w:sz w:val="22"/>
          <w:szCs w:val="22"/>
        </w:rPr>
      </w:pPr>
    </w:p>
    <w:p w14:paraId="59AF1556" w14:textId="77777777" w:rsidR="00BA5A7F" w:rsidRPr="00BA5A7F" w:rsidRDefault="00BA5A7F" w:rsidP="00BA5A7F">
      <w:pPr>
        <w:pStyle w:val="Normaalweb"/>
        <w:numPr>
          <w:ilvl w:val="0"/>
          <w:numId w:val="2"/>
        </w:numPr>
        <w:spacing w:before="0" w:beforeAutospacing="0" w:after="0" w:afterAutospacing="0" w:line="20" w:lineRule="atLeast"/>
        <w:ind w:left="567" w:hanging="567"/>
        <w:rPr>
          <w:rFonts w:ascii="Calibri" w:hAnsi="Calibri"/>
          <w:b/>
          <w:sz w:val="22"/>
          <w:szCs w:val="22"/>
        </w:rPr>
      </w:pPr>
      <w:r w:rsidRPr="00BA5A7F">
        <w:rPr>
          <w:rFonts w:ascii="Calibri" w:hAnsi="Calibri"/>
          <w:b/>
          <w:sz w:val="22"/>
          <w:szCs w:val="22"/>
        </w:rPr>
        <w:t>Voorwaarden</w:t>
      </w:r>
    </w:p>
    <w:p w14:paraId="2CD26068" w14:textId="7F435E2C" w:rsidR="00BA5A7F" w:rsidRPr="00BA5A7F" w:rsidRDefault="00BA5A7F" w:rsidP="00BA5A7F">
      <w:pPr>
        <w:pStyle w:val="Lijstalinea"/>
        <w:numPr>
          <w:ilvl w:val="1"/>
          <w:numId w:val="2"/>
        </w:numPr>
        <w:spacing w:line="20" w:lineRule="atLeast"/>
        <w:ind w:left="567" w:hanging="567"/>
        <w:rPr>
          <w:sz w:val="22"/>
          <w:szCs w:val="22"/>
        </w:rPr>
      </w:pPr>
      <w:r w:rsidRPr="00BA5A7F">
        <w:rPr>
          <w:sz w:val="22"/>
          <w:szCs w:val="22"/>
        </w:rPr>
        <w:t xml:space="preserve">Op deze </w:t>
      </w:r>
      <w:r w:rsidR="00265AAB">
        <w:rPr>
          <w:sz w:val="22"/>
          <w:szCs w:val="22"/>
        </w:rPr>
        <w:t>R</w:t>
      </w:r>
      <w:r w:rsidR="00015309">
        <w:rPr>
          <w:sz w:val="22"/>
          <w:szCs w:val="22"/>
        </w:rPr>
        <w:t>aam</w:t>
      </w:r>
      <w:r w:rsidRPr="00BA5A7F">
        <w:rPr>
          <w:sz w:val="22"/>
          <w:szCs w:val="22"/>
        </w:rPr>
        <w:t xml:space="preserve">overeenkomst </w:t>
      </w:r>
      <w:r w:rsidR="00015309">
        <w:rPr>
          <w:sz w:val="22"/>
          <w:szCs w:val="22"/>
        </w:rPr>
        <w:t xml:space="preserve">en de daarmee samenhangende nadere overeenkomsten </w:t>
      </w:r>
      <w:r w:rsidRPr="00BA5A7F">
        <w:rPr>
          <w:sz w:val="22"/>
          <w:szCs w:val="22"/>
        </w:rPr>
        <w:t>zijn de ‘</w:t>
      </w:r>
      <w:r w:rsidR="00B674EF">
        <w:rPr>
          <w:sz w:val="22"/>
          <w:szCs w:val="22"/>
        </w:rPr>
        <w:t>Inkoopvoorwaarden GIBIT 2023</w:t>
      </w:r>
      <w:r w:rsidRPr="00BA5A7F">
        <w:rPr>
          <w:sz w:val="22"/>
          <w:szCs w:val="22"/>
        </w:rPr>
        <w:t xml:space="preserve">’ van toepassing. Opdrachtnemer heeft hiervan een afschrift ontvangen en is bekend met de inhoud daarvan. </w:t>
      </w:r>
    </w:p>
    <w:p w14:paraId="1DC9394B" w14:textId="77777777" w:rsidR="00BA5A7F" w:rsidRPr="00BA5A7F" w:rsidRDefault="00BA5A7F" w:rsidP="00BA5A7F">
      <w:pPr>
        <w:pStyle w:val="Lijstalinea"/>
        <w:numPr>
          <w:ilvl w:val="1"/>
          <w:numId w:val="2"/>
        </w:numPr>
        <w:spacing w:line="20" w:lineRule="atLeast"/>
        <w:ind w:left="567" w:hanging="567"/>
        <w:rPr>
          <w:sz w:val="22"/>
          <w:szCs w:val="22"/>
        </w:rPr>
      </w:pPr>
      <w:r w:rsidRPr="00BA5A7F">
        <w:rPr>
          <w:sz w:val="22"/>
          <w:szCs w:val="22"/>
        </w:rPr>
        <w:t>De toepasselijkheid van algemene voorwaarden (in welke vorm dan ook) van de Opdrachtnemer worden uitdrukkelijk van de hand gewezen, ook in het licht van art. 1.2 van onderhavige overeenkomst.</w:t>
      </w:r>
    </w:p>
    <w:p w14:paraId="4BA7BEF9" w14:textId="59B704FD" w:rsidR="00BA5A7F" w:rsidRPr="00BA5A7F" w:rsidRDefault="00BA5A7F" w:rsidP="00BA5A7F">
      <w:pPr>
        <w:pStyle w:val="Lijstalinea"/>
        <w:numPr>
          <w:ilvl w:val="1"/>
          <w:numId w:val="2"/>
        </w:numPr>
        <w:spacing w:line="20" w:lineRule="atLeast"/>
        <w:ind w:left="567" w:hanging="567"/>
        <w:rPr>
          <w:sz w:val="22"/>
          <w:szCs w:val="22"/>
        </w:rPr>
      </w:pPr>
      <w:r w:rsidRPr="00BA5A7F">
        <w:rPr>
          <w:sz w:val="22"/>
          <w:szCs w:val="22"/>
        </w:rPr>
        <w:t xml:space="preserve">Indien één of meer bepalingen van deze </w:t>
      </w:r>
      <w:r w:rsidR="00B674EF">
        <w:rPr>
          <w:sz w:val="22"/>
          <w:szCs w:val="22"/>
        </w:rPr>
        <w:t>R</w:t>
      </w:r>
      <w:r w:rsidR="00B84AF7">
        <w:rPr>
          <w:sz w:val="22"/>
          <w:szCs w:val="22"/>
        </w:rPr>
        <w:t>aam</w:t>
      </w:r>
      <w:r w:rsidRPr="00BA5A7F">
        <w:rPr>
          <w:sz w:val="22"/>
          <w:szCs w:val="22"/>
        </w:rPr>
        <w:t xml:space="preserve">overeenkomst </w:t>
      </w:r>
      <w:r w:rsidR="00B84AF7">
        <w:rPr>
          <w:sz w:val="22"/>
          <w:szCs w:val="22"/>
        </w:rPr>
        <w:t xml:space="preserve">en daarmee samenhangende </w:t>
      </w:r>
      <w:r w:rsidR="00B674EF">
        <w:rPr>
          <w:sz w:val="22"/>
          <w:szCs w:val="22"/>
        </w:rPr>
        <w:t>N</w:t>
      </w:r>
      <w:r w:rsidR="00015309">
        <w:rPr>
          <w:sz w:val="22"/>
          <w:szCs w:val="22"/>
        </w:rPr>
        <w:t xml:space="preserve">adere </w:t>
      </w:r>
      <w:r w:rsidR="00B674EF">
        <w:rPr>
          <w:sz w:val="22"/>
          <w:szCs w:val="22"/>
        </w:rPr>
        <w:t>O</w:t>
      </w:r>
      <w:r w:rsidR="00B84AF7">
        <w:rPr>
          <w:sz w:val="22"/>
          <w:szCs w:val="22"/>
        </w:rPr>
        <w:t xml:space="preserve">vereenkomsten </w:t>
      </w:r>
      <w:r w:rsidRPr="00BA5A7F">
        <w:rPr>
          <w:sz w:val="22"/>
          <w:szCs w:val="22"/>
        </w:rPr>
        <w:t xml:space="preserve">nietig zijn of niet rechtsgeldig zouden zijn, zullen de overige bepalingen van deze </w:t>
      </w:r>
      <w:r w:rsidR="00B674EF">
        <w:rPr>
          <w:sz w:val="22"/>
          <w:szCs w:val="22"/>
        </w:rPr>
        <w:t>Raam</w:t>
      </w:r>
      <w:r w:rsidRPr="00BA5A7F">
        <w:rPr>
          <w:sz w:val="22"/>
          <w:szCs w:val="22"/>
        </w:rPr>
        <w:t xml:space="preserve">overeenkomst </w:t>
      </w:r>
      <w:r w:rsidR="00B84AF7">
        <w:rPr>
          <w:sz w:val="22"/>
          <w:szCs w:val="22"/>
        </w:rPr>
        <w:t xml:space="preserve">en de daarmee samenhangende </w:t>
      </w:r>
      <w:r w:rsidR="00B674EF">
        <w:rPr>
          <w:sz w:val="22"/>
          <w:szCs w:val="22"/>
        </w:rPr>
        <w:t>N</w:t>
      </w:r>
      <w:r w:rsidR="00015309">
        <w:rPr>
          <w:sz w:val="22"/>
          <w:szCs w:val="22"/>
        </w:rPr>
        <w:t xml:space="preserve">adere </w:t>
      </w:r>
      <w:r w:rsidR="00B674EF">
        <w:rPr>
          <w:sz w:val="22"/>
          <w:szCs w:val="22"/>
        </w:rPr>
        <w:t>O</w:t>
      </w:r>
      <w:r w:rsidR="00B84AF7">
        <w:rPr>
          <w:sz w:val="22"/>
          <w:szCs w:val="22"/>
        </w:rPr>
        <w:t xml:space="preserve">vereenkomsten </w:t>
      </w:r>
      <w:r w:rsidRPr="00BA5A7F">
        <w:rPr>
          <w:sz w:val="22"/>
          <w:szCs w:val="22"/>
        </w:rPr>
        <w:t xml:space="preserve">nog van kracht blijven. Partijen zullen over zulke bepalingen, overleg plegen teneinde een vervangende regeling te treffen, zodanig dat in zijn geheel de strekking van deze </w:t>
      </w:r>
      <w:r w:rsidR="00B674EF">
        <w:rPr>
          <w:sz w:val="22"/>
          <w:szCs w:val="22"/>
        </w:rPr>
        <w:t>Raam</w:t>
      </w:r>
      <w:r w:rsidRPr="00BA5A7F">
        <w:rPr>
          <w:sz w:val="22"/>
          <w:szCs w:val="22"/>
        </w:rPr>
        <w:t>overeenkomst behouden blijft.</w:t>
      </w:r>
    </w:p>
    <w:p w14:paraId="7AE3B49A" w14:textId="77777777" w:rsidR="00BA5A7F" w:rsidRDefault="00BA5A7F" w:rsidP="00E571CF">
      <w:pPr>
        <w:spacing w:line="20" w:lineRule="atLeast"/>
        <w:rPr>
          <w:sz w:val="22"/>
          <w:szCs w:val="22"/>
        </w:rPr>
      </w:pPr>
    </w:p>
    <w:p w14:paraId="0713F4DC" w14:textId="3CD25617" w:rsidR="00BA5A7F" w:rsidRPr="00BA5A7F" w:rsidRDefault="00BA5A7F" w:rsidP="00BA5A7F">
      <w:pPr>
        <w:pStyle w:val="Normaalweb"/>
        <w:numPr>
          <w:ilvl w:val="0"/>
          <w:numId w:val="2"/>
        </w:numPr>
        <w:spacing w:before="0" w:beforeAutospacing="0" w:after="0" w:afterAutospacing="0" w:line="20" w:lineRule="atLeast"/>
        <w:ind w:left="567" w:hanging="567"/>
        <w:rPr>
          <w:rFonts w:ascii="Calibri" w:hAnsi="Calibri"/>
          <w:b/>
          <w:sz w:val="22"/>
          <w:szCs w:val="22"/>
        </w:rPr>
      </w:pPr>
      <w:r w:rsidRPr="00BA5A7F">
        <w:rPr>
          <w:rFonts w:ascii="Calibri" w:hAnsi="Calibri"/>
          <w:b/>
          <w:sz w:val="22"/>
          <w:szCs w:val="22"/>
        </w:rPr>
        <w:t xml:space="preserve">Verplichtingen </w:t>
      </w:r>
      <w:r w:rsidR="004F73C6">
        <w:rPr>
          <w:rFonts w:ascii="Calibri" w:hAnsi="Calibri"/>
          <w:b/>
          <w:sz w:val="22"/>
          <w:szCs w:val="22"/>
        </w:rPr>
        <w:t>- algemeen</w:t>
      </w:r>
    </w:p>
    <w:p w14:paraId="44AF5C23" w14:textId="755ABFFE" w:rsidR="00582E6A" w:rsidRPr="00582E6A" w:rsidRDefault="00582E6A" w:rsidP="00BA5A7F">
      <w:pPr>
        <w:pStyle w:val="Lijstalinea"/>
        <w:numPr>
          <w:ilvl w:val="1"/>
          <w:numId w:val="2"/>
        </w:numPr>
        <w:spacing w:line="20" w:lineRule="atLeast"/>
        <w:ind w:left="567" w:hanging="567"/>
        <w:rPr>
          <w:sz w:val="22"/>
          <w:szCs w:val="22"/>
        </w:rPr>
      </w:pPr>
      <w:r w:rsidRPr="00582E6A">
        <w:rPr>
          <w:sz w:val="22"/>
          <w:szCs w:val="22"/>
        </w:rPr>
        <w:t>Opdrachtnemer verricht ten behoeve van Opdrachtgever de werk</w:t>
      </w:r>
      <w:r>
        <w:rPr>
          <w:sz w:val="22"/>
          <w:szCs w:val="22"/>
        </w:rPr>
        <w:t xml:space="preserve">zaamheden zoals opgenomen in de </w:t>
      </w:r>
      <w:r w:rsidR="00B674EF">
        <w:rPr>
          <w:sz w:val="22"/>
          <w:szCs w:val="22"/>
        </w:rPr>
        <w:t>A</w:t>
      </w:r>
      <w:r w:rsidRPr="00582E6A">
        <w:rPr>
          <w:sz w:val="22"/>
          <w:szCs w:val="22"/>
        </w:rPr>
        <w:t xml:space="preserve">anbestedingsleidraad van Opdrachtgever en de </w:t>
      </w:r>
      <w:r w:rsidR="00B674EF">
        <w:rPr>
          <w:sz w:val="22"/>
          <w:szCs w:val="22"/>
        </w:rPr>
        <w:t>I</w:t>
      </w:r>
      <w:r w:rsidRPr="00582E6A">
        <w:rPr>
          <w:sz w:val="22"/>
          <w:szCs w:val="22"/>
        </w:rPr>
        <w:t xml:space="preserve">nschrijving van Opdrachtnemer onder de in deze </w:t>
      </w:r>
      <w:r w:rsidR="00B674EF">
        <w:rPr>
          <w:sz w:val="22"/>
          <w:szCs w:val="22"/>
        </w:rPr>
        <w:t>Raam</w:t>
      </w:r>
      <w:r w:rsidRPr="00582E6A">
        <w:rPr>
          <w:sz w:val="22"/>
          <w:szCs w:val="22"/>
        </w:rPr>
        <w:t>overeenkomst opgenomen voorwaarden.</w:t>
      </w:r>
    </w:p>
    <w:p w14:paraId="1E8C03B6" w14:textId="6DA0024B" w:rsidR="00B133AC" w:rsidRDefault="00BA5A7F" w:rsidP="00BA5A7F">
      <w:pPr>
        <w:pStyle w:val="Lijstalinea"/>
        <w:numPr>
          <w:ilvl w:val="1"/>
          <w:numId w:val="2"/>
        </w:numPr>
        <w:spacing w:line="20" w:lineRule="atLeast"/>
        <w:ind w:left="567" w:hanging="567"/>
        <w:rPr>
          <w:sz w:val="22"/>
          <w:szCs w:val="22"/>
        </w:rPr>
      </w:pPr>
      <w:r w:rsidRPr="00BA5A7F">
        <w:rPr>
          <w:sz w:val="22"/>
          <w:szCs w:val="22"/>
        </w:rPr>
        <w:lastRenderedPageBreak/>
        <w:t xml:space="preserve">Opdrachtnemer dient Opdrachtgever op de hoogte te houden van zijn werkzaamheden ter uitvoering van de </w:t>
      </w:r>
      <w:r w:rsidR="00396B3E">
        <w:rPr>
          <w:sz w:val="22"/>
          <w:szCs w:val="22"/>
        </w:rPr>
        <w:t>O</w:t>
      </w:r>
      <w:r w:rsidRPr="00BA5A7F">
        <w:rPr>
          <w:sz w:val="22"/>
          <w:szCs w:val="22"/>
        </w:rPr>
        <w:t xml:space="preserve">pdracht en hem onverwijld in kennis te stellen van voltooiing van de </w:t>
      </w:r>
      <w:r w:rsidR="00396B3E">
        <w:rPr>
          <w:sz w:val="22"/>
          <w:szCs w:val="22"/>
        </w:rPr>
        <w:t>O</w:t>
      </w:r>
      <w:r w:rsidRPr="00BA5A7F">
        <w:rPr>
          <w:sz w:val="22"/>
          <w:szCs w:val="22"/>
        </w:rPr>
        <w:t xml:space="preserve">pdracht. </w:t>
      </w:r>
    </w:p>
    <w:p w14:paraId="23A56308" w14:textId="3AE28D75" w:rsidR="00BA5A7F" w:rsidRPr="00BA5A7F" w:rsidRDefault="00BA5A7F" w:rsidP="00BA5A7F">
      <w:pPr>
        <w:pStyle w:val="Lijstalinea"/>
        <w:numPr>
          <w:ilvl w:val="1"/>
          <w:numId w:val="2"/>
        </w:numPr>
        <w:spacing w:line="20" w:lineRule="atLeast"/>
        <w:ind w:left="567" w:hanging="567"/>
        <w:rPr>
          <w:sz w:val="22"/>
          <w:szCs w:val="22"/>
        </w:rPr>
      </w:pPr>
      <w:r w:rsidRPr="00BA5A7F">
        <w:rPr>
          <w:sz w:val="22"/>
          <w:szCs w:val="22"/>
        </w:rPr>
        <w:t xml:space="preserve">Opdrachtnemer </w:t>
      </w:r>
      <w:r w:rsidR="00B133AC">
        <w:rPr>
          <w:sz w:val="22"/>
          <w:szCs w:val="22"/>
        </w:rPr>
        <w:t xml:space="preserve">is </w:t>
      </w:r>
      <w:r w:rsidRPr="00BA5A7F">
        <w:rPr>
          <w:sz w:val="22"/>
          <w:szCs w:val="22"/>
        </w:rPr>
        <w:t>gehouden gevolg te geven aan door Opdrachtgever gegev</w:t>
      </w:r>
      <w:r w:rsidR="00B133AC">
        <w:rPr>
          <w:sz w:val="22"/>
          <w:szCs w:val="22"/>
        </w:rPr>
        <w:t>en aanwijzingen omtrent de uitvo</w:t>
      </w:r>
      <w:r w:rsidRPr="00BA5A7F">
        <w:rPr>
          <w:sz w:val="22"/>
          <w:szCs w:val="22"/>
        </w:rPr>
        <w:t xml:space="preserve">ering van de </w:t>
      </w:r>
      <w:r w:rsidR="00396B3E">
        <w:rPr>
          <w:sz w:val="22"/>
          <w:szCs w:val="22"/>
        </w:rPr>
        <w:t>O</w:t>
      </w:r>
      <w:r w:rsidRPr="00BA5A7F">
        <w:rPr>
          <w:sz w:val="22"/>
          <w:szCs w:val="22"/>
        </w:rPr>
        <w:t xml:space="preserve">pdracht. </w:t>
      </w:r>
    </w:p>
    <w:p w14:paraId="1AD4EBD9" w14:textId="77777777" w:rsidR="00BA5A7F" w:rsidRPr="00BA5A7F" w:rsidRDefault="00BA5A7F" w:rsidP="00BA5A7F">
      <w:pPr>
        <w:pStyle w:val="Lijstalinea"/>
        <w:numPr>
          <w:ilvl w:val="1"/>
          <w:numId w:val="2"/>
        </w:numPr>
        <w:spacing w:line="20" w:lineRule="atLeast"/>
        <w:ind w:left="567" w:hanging="567"/>
        <w:rPr>
          <w:sz w:val="22"/>
          <w:szCs w:val="22"/>
        </w:rPr>
      </w:pPr>
      <w:r w:rsidRPr="00BA5A7F">
        <w:rPr>
          <w:sz w:val="22"/>
          <w:szCs w:val="22"/>
        </w:rPr>
        <w:t xml:space="preserve">Opdrachtnemer verplicht zich de werkzaamheden zorgvuldig en vakbekwaam uit te voeren. </w:t>
      </w:r>
    </w:p>
    <w:p w14:paraId="75689150" w14:textId="77777777" w:rsidR="00BA5A7F" w:rsidRPr="00BA5A7F" w:rsidRDefault="00BA5A7F" w:rsidP="00BA5A7F">
      <w:pPr>
        <w:pStyle w:val="Lijstalinea"/>
        <w:numPr>
          <w:ilvl w:val="1"/>
          <w:numId w:val="2"/>
        </w:numPr>
        <w:spacing w:line="20" w:lineRule="atLeast"/>
        <w:ind w:left="567" w:hanging="567"/>
        <w:rPr>
          <w:sz w:val="22"/>
          <w:szCs w:val="22"/>
        </w:rPr>
      </w:pPr>
      <w:r w:rsidRPr="00BA5A7F">
        <w:rPr>
          <w:sz w:val="22"/>
          <w:szCs w:val="22"/>
        </w:rPr>
        <w:t xml:space="preserve">Opdrachtnemer presenteert zich namens Opdrachtgever op een correcte wijze. </w:t>
      </w:r>
    </w:p>
    <w:p w14:paraId="479B8DB8" w14:textId="77777777" w:rsidR="00BA5A7F" w:rsidRPr="00BA5A7F" w:rsidRDefault="00BA5A7F" w:rsidP="00BA5A7F">
      <w:pPr>
        <w:pStyle w:val="Lijstalinea"/>
        <w:numPr>
          <w:ilvl w:val="1"/>
          <w:numId w:val="2"/>
        </w:numPr>
        <w:spacing w:line="20" w:lineRule="atLeast"/>
        <w:ind w:left="567" w:hanging="567"/>
        <w:rPr>
          <w:sz w:val="22"/>
          <w:szCs w:val="22"/>
        </w:rPr>
      </w:pPr>
      <w:r w:rsidRPr="00BA5A7F">
        <w:rPr>
          <w:sz w:val="22"/>
          <w:szCs w:val="22"/>
        </w:rPr>
        <w:t xml:space="preserve">Opdrachtnemer verplicht zich de redelijkerwijs voor hem mogelijke maatregelen te nemen die voorkomen dat Opdrachtgever en/of derden schade lijden. </w:t>
      </w:r>
    </w:p>
    <w:p w14:paraId="359895A6" w14:textId="3D6AF410" w:rsidR="00BA5A7F" w:rsidRPr="00BA5A7F" w:rsidRDefault="00BA5A7F" w:rsidP="00BA5A7F">
      <w:pPr>
        <w:pStyle w:val="Lijstalinea"/>
        <w:numPr>
          <w:ilvl w:val="1"/>
          <w:numId w:val="2"/>
        </w:numPr>
        <w:spacing w:line="20" w:lineRule="atLeast"/>
        <w:ind w:left="567" w:hanging="567"/>
        <w:rPr>
          <w:sz w:val="22"/>
          <w:szCs w:val="22"/>
        </w:rPr>
      </w:pPr>
      <w:r w:rsidRPr="00BA5A7F">
        <w:rPr>
          <w:sz w:val="22"/>
          <w:szCs w:val="22"/>
        </w:rPr>
        <w:t xml:space="preserve">Opdrachtnemer zal de rechten en de verplichtingen die voor hem uit deze </w:t>
      </w:r>
      <w:r w:rsidR="00396B3E">
        <w:rPr>
          <w:sz w:val="22"/>
          <w:szCs w:val="22"/>
        </w:rPr>
        <w:t>Raam</w:t>
      </w:r>
      <w:r w:rsidRPr="00BA5A7F">
        <w:rPr>
          <w:sz w:val="22"/>
          <w:szCs w:val="22"/>
        </w:rPr>
        <w:t xml:space="preserve">overeenkomst voortvloeien noch geheel, noch gedeeltelijk aan derden overdragen zonder voorafgaande schriftelijke toestemming van Opdrachtgever. Aan deze toestemming kan Opdrachtgever voorwaarden verbinden. Overdrachten in strijd met het hier voren bepaalde zullen ten aanzien van </w:t>
      </w:r>
      <w:r w:rsidR="00396B3E">
        <w:rPr>
          <w:sz w:val="22"/>
          <w:szCs w:val="22"/>
        </w:rPr>
        <w:t>O</w:t>
      </w:r>
      <w:r w:rsidRPr="00BA5A7F">
        <w:rPr>
          <w:sz w:val="22"/>
          <w:szCs w:val="22"/>
        </w:rPr>
        <w:t>pdrachtgever nietig zijn.</w:t>
      </w:r>
    </w:p>
    <w:p w14:paraId="39B1D7EC" w14:textId="77777777" w:rsidR="00BA5A7F" w:rsidRPr="00BA5A7F" w:rsidRDefault="00BA5A7F" w:rsidP="00BA5A7F">
      <w:pPr>
        <w:pStyle w:val="Lijstalinea"/>
        <w:numPr>
          <w:ilvl w:val="1"/>
          <w:numId w:val="2"/>
        </w:numPr>
        <w:spacing w:line="20" w:lineRule="atLeast"/>
        <w:ind w:left="567" w:hanging="567"/>
        <w:rPr>
          <w:sz w:val="22"/>
          <w:szCs w:val="22"/>
        </w:rPr>
      </w:pPr>
      <w:r w:rsidRPr="00BA5A7F">
        <w:rPr>
          <w:sz w:val="22"/>
          <w:szCs w:val="22"/>
        </w:rPr>
        <w:t>Toestemming van Opdrachtgever, zoals hiervoor bedoeld, ontslaat Opdrachtnemer niet van zijn verplichtingen uit de overeenkomst.</w:t>
      </w:r>
    </w:p>
    <w:p w14:paraId="217AF73C" w14:textId="77777777" w:rsidR="00BA5A7F" w:rsidRDefault="00BA5A7F" w:rsidP="00E571CF">
      <w:pPr>
        <w:spacing w:line="20" w:lineRule="atLeast"/>
        <w:rPr>
          <w:sz w:val="22"/>
          <w:szCs w:val="22"/>
        </w:rPr>
      </w:pPr>
    </w:p>
    <w:p w14:paraId="50D05C47" w14:textId="77777777" w:rsidR="00E571CF" w:rsidRPr="009A5595" w:rsidRDefault="00E571CF" w:rsidP="00E571CF">
      <w:pPr>
        <w:pStyle w:val="Normaalweb"/>
        <w:numPr>
          <w:ilvl w:val="0"/>
          <w:numId w:val="2"/>
        </w:numPr>
        <w:spacing w:before="0" w:beforeAutospacing="0" w:after="0" w:afterAutospacing="0" w:line="20" w:lineRule="atLeast"/>
        <w:ind w:left="567" w:hanging="567"/>
        <w:rPr>
          <w:rFonts w:ascii="Calibri" w:hAnsi="Calibri"/>
          <w:b/>
          <w:sz w:val="22"/>
          <w:szCs w:val="22"/>
        </w:rPr>
      </w:pPr>
      <w:r w:rsidRPr="009A5595">
        <w:rPr>
          <w:rFonts w:ascii="Calibri" w:hAnsi="Calibri"/>
          <w:b/>
          <w:sz w:val="22"/>
          <w:szCs w:val="22"/>
        </w:rPr>
        <w:t xml:space="preserve">Aansprakelijkheid </w:t>
      </w:r>
    </w:p>
    <w:p w14:paraId="7E1E65CA" w14:textId="591BA446" w:rsidR="005366BC" w:rsidRDefault="005366BC" w:rsidP="00E571CF">
      <w:pPr>
        <w:pStyle w:val="Default"/>
        <w:numPr>
          <w:ilvl w:val="1"/>
          <w:numId w:val="2"/>
        </w:numPr>
        <w:ind w:left="567" w:hanging="567"/>
        <w:rPr>
          <w:rFonts w:asciiTheme="minorHAnsi" w:hAnsiTheme="minorHAnsi"/>
          <w:sz w:val="22"/>
          <w:szCs w:val="22"/>
        </w:rPr>
      </w:pPr>
      <w:r w:rsidRPr="00ED03D5">
        <w:rPr>
          <w:rFonts w:asciiTheme="minorHAnsi" w:hAnsiTheme="minorHAnsi"/>
          <w:sz w:val="22"/>
          <w:szCs w:val="22"/>
        </w:rPr>
        <w:t xml:space="preserve">De </w:t>
      </w:r>
      <w:r>
        <w:rPr>
          <w:rFonts w:asciiTheme="minorHAnsi" w:hAnsiTheme="minorHAnsi"/>
          <w:sz w:val="22"/>
          <w:szCs w:val="22"/>
        </w:rPr>
        <w:t>P</w:t>
      </w:r>
      <w:r w:rsidRPr="00ED03D5">
        <w:rPr>
          <w:rFonts w:asciiTheme="minorHAnsi" w:hAnsiTheme="minorHAnsi"/>
          <w:sz w:val="22"/>
          <w:szCs w:val="22"/>
        </w:rPr>
        <w:t xml:space="preserve">artij die toerekenbaar tekortschiet in de nakoming van zijn verplichting(en) is tegenover de andere </w:t>
      </w:r>
      <w:r>
        <w:rPr>
          <w:rFonts w:asciiTheme="minorHAnsi" w:hAnsiTheme="minorHAnsi"/>
          <w:sz w:val="22"/>
          <w:szCs w:val="22"/>
        </w:rPr>
        <w:t>P</w:t>
      </w:r>
      <w:r w:rsidRPr="00ED03D5">
        <w:rPr>
          <w:rFonts w:asciiTheme="minorHAnsi" w:hAnsiTheme="minorHAnsi"/>
          <w:sz w:val="22"/>
          <w:szCs w:val="22"/>
        </w:rPr>
        <w:t xml:space="preserve">artij aansprakelijk voor vergoeding van de door deze partij geleden of te lijden schade, welke verband houdt met de leveringen </w:t>
      </w:r>
      <w:r>
        <w:rPr>
          <w:rFonts w:asciiTheme="minorHAnsi" w:hAnsiTheme="minorHAnsi"/>
          <w:sz w:val="22"/>
          <w:szCs w:val="22"/>
        </w:rPr>
        <w:t xml:space="preserve">en dienstverlening </w:t>
      </w:r>
      <w:r w:rsidRPr="00ED03D5">
        <w:rPr>
          <w:rFonts w:asciiTheme="minorHAnsi" w:hAnsiTheme="minorHAnsi"/>
          <w:sz w:val="22"/>
          <w:szCs w:val="22"/>
        </w:rPr>
        <w:t>die door Opdrachtnemer dienen te worden verricht ter uitvoering van deze raamovereenkomst.</w:t>
      </w:r>
    </w:p>
    <w:p w14:paraId="59D12842" w14:textId="5D978069" w:rsidR="00E571CF" w:rsidRPr="009A5595" w:rsidRDefault="00E571CF" w:rsidP="00E571CF">
      <w:pPr>
        <w:pStyle w:val="Default"/>
        <w:numPr>
          <w:ilvl w:val="1"/>
          <w:numId w:val="2"/>
        </w:numPr>
        <w:ind w:left="567" w:hanging="567"/>
        <w:rPr>
          <w:rFonts w:asciiTheme="minorHAnsi" w:hAnsiTheme="minorHAnsi"/>
          <w:b/>
          <w:sz w:val="22"/>
          <w:szCs w:val="22"/>
        </w:rPr>
      </w:pPr>
      <w:r w:rsidRPr="009A5595">
        <w:rPr>
          <w:rFonts w:asciiTheme="minorHAnsi" w:hAnsiTheme="minorHAnsi"/>
          <w:sz w:val="22"/>
          <w:szCs w:val="22"/>
        </w:rPr>
        <w:t xml:space="preserve">In geval </w:t>
      </w:r>
      <w:r w:rsidR="00496CD8">
        <w:rPr>
          <w:rFonts w:asciiTheme="minorHAnsi" w:hAnsiTheme="minorHAnsi"/>
          <w:sz w:val="22"/>
          <w:szCs w:val="22"/>
        </w:rPr>
        <w:t>O</w:t>
      </w:r>
      <w:r w:rsidRPr="009A5595">
        <w:rPr>
          <w:rFonts w:asciiTheme="minorHAnsi" w:hAnsiTheme="minorHAnsi"/>
          <w:sz w:val="22"/>
          <w:szCs w:val="22"/>
        </w:rPr>
        <w:t xml:space="preserve">pdrachtnemer – al dan niet van rechtswege – in verzuim is, is </w:t>
      </w:r>
      <w:r w:rsidR="00496CD8">
        <w:rPr>
          <w:rFonts w:asciiTheme="minorHAnsi" w:hAnsiTheme="minorHAnsi"/>
          <w:sz w:val="22"/>
          <w:szCs w:val="22"/>
        </w:rPr>
        <w:t>O</w:t>
      </w:r>
      <w:r w:rsidRPr="009A5595">
        <w:rPr>
          <w:rFonts w:asciiTheme="minorHAnsi" w:hAnsiTheme="minorHAnsi"/>
          <w:sz w:val="22"/>
          <w:szCs w:val="22"/>
        </w:rPr>
        <w:t xml:space="preserve">pdrachtnemer aansprakelijk voor alle schade die door </w:t>
      </w:r>
      <w:r w:rsidR="00763BC6">
        <w:rPr>
          <w:rFonts w:asciiTheme="minorHAnsi" w:hAnsiTheme="minorHAnsi"/>
          <w:sz w:val="22"/>
          <w:szCs w:val="22"/>
        </w:rPr>
        <w:t xml:space="preserve">Opdrachtgever </w:t>
      </w:r>
      <w:r w:rsidRPr="009A5595">
        <w:rPr>
          <w:rFonts w:asciiTheme="minorHAnsi" w:hAnsiTheme="minorHAnsi"/>
          <w:sz w:val="22"/>
          <w:szCs w:val="22"/>
        </w:rPr>
        <w:t xml:space="preserve">wordt geleden voortvloeiende uit het niet nakomen van deze overeenkomst. Deze bepaling is ook van toepassing wanneer de schade het gevolg is van het niet naleven van wetgeving of van een gebrek in de uitvoering van de </w:t>
      </w:r>
      <w:r w:rsidR="00496CD8">
        <w:rPr>
          <w:rFonts w:asciiTheme="minorHAnsi" w:hAnsiTheme="minorHAnsi"/>
          <w:sz w:val="22"/>
          <w:szCs w:val="22"/>
        </w:rPr>
        <w:t>Raam</w:t>
      </w:r>
      <w:r w:rsidRPr="009A5595">
        <w:rPr>
          <w:rFonts w:asciiTheme="minorHAnsi" w:hAnsiTheme="minorHAnsi"/>
          <w:sz w:val="22"/>
          <w:szCs w:val="22"/>
        </w:rPr>
        <w:t xml:space="preserve">overeenkomst. Dit alles ongeacht het feit of de schade veroorzaakt is door </w:t>
      </w:r>
      <w:r w:rsidR="00496CD8">
        <w:rPr>
          <w:rFonts w:asciiTheme="minorHAnsi" w:hAnsiTheme="minorHAnsi"/>
          <w:sz w:val="22"/>
          <w:szCs w:val="22"/>
        </w:rPr>
        <w:t>O</w:t>
      </w:r>
      <w:r w:rsidRPr="009A5595">
        <w:rPr>
          <w:rFonts w:asciiTheme="minorHAnsi" w:hAnsiTheme="minorHAnsi"/>
          <w:sz w:val="22"/>
          <w:szCs w:val="22"/>
        </w:rPr>
        <w:t xml:space="preserve">pdrachtnemer zelf en/of zijn personeel dan wel degenen die door opdrachtnemer op welke andere wijze dan ook bij de uitvoering van de </w:t>
      </w:r>
      <w:r w:rsidR="00496CD8">
        <w:rPr>
          <w:rFonts w:asciiTheme="minorHAnsi" w:hAnsiTheme="minorHAnsi"/>
          <w:sz w:val="22"/>
          <w:szCs w:val="22"/>
        </w:rPr>
        <w:t>O</w:t>
      </w:r>
      <w:r w:rsidRPr="009A5595">
        <w:rPr>
          <w:rFonts w:asciiTheme="minorHAnsi" w:hAnsiTheme="minorHAnsi"/>
          <w:sz w:val="22"/>
          <w:szCs w:val="22"/>
        </w:rPr>
        <w:t xml:space="preserve">pdracht zijn betrokken. </w:t>
      </w:r>
    </w:p>
    <w:p w14:paraId="48024225" w14:textId="6B8BF809" w:rsidR="00E571CF" w:rsidRPr="009A5595" w:rsidRDefault="002519B3" w:rsidP="00E571CF">
      <w:pPr>
        <w:pStyle w:val="Default"/>
        <w:numPr>
          <w:ilvl w:val="1"/>
          <w:numId w:val="2"/>
        </w:numPr>
        <w:ind w:left="567" w:hanging="567"/>
        <w:rPr>
          <w:rFonts w:asciiTheme="minorHAnsi" w:hAnsiTheme="minorHAnsi"/>
          <w:sz w:val="22"/>
          <w:szCs w:val="22"/>
        </w:rPr>
      </w:pPr>
      <w:r>
        <w:rPr>
          <w:rFonts w:asciiTheme="minorHAnsi" w:hAnsiTheme="minorHAnsi"/>
          <w:sz w:val="22"/>
          <w:szCs w:val="22"/>
        </w:rPr>
        <w:t>O</w:t>
      </w:r>
      <w:r w:rsidR="00E571CF" w:rsidRPr="009A5595">
        <w:rPr>
          <w:rFonts w:asciiTheme="minorHAnsi" w:hAnsiTheme="minorHAnsi"/>
          <w:sz w:val="22"/>
          <w:szCs w:val="22"/>
        </w:rPr>
        <w:t xml:space="preserve">pdrachtnemer vrijwaart </w:t>
      </w:r>
      <w:r>
        <w:rPr>
          <w:rFonts w:asciiTheme="minorHAnsi" w:hAnsiTheme="minorHAnsi"/>
          <w:sz w:val="22"/>
          <w:szCs w:val="22"/>
        </w:rPr>
        <w:t>O</w:t>
      </w:r>
      <w:r w:rsidR="00E571CF" w:rsidRPr="009A5595">
        <w:rPr>
          <w:rFonts w:asciiTheme="minorHAnsi" w:hAnsiTheme="minorHAnsi"/>
          <w:sz w:val="22"/>
          <w:szCs w:val="22"/>
        </w:rPr>
        <w:t xml:space="preserve">pdrachtgever tegen eventuele aanspraken van derden ter zake van schade door deze derden geleden ten gevolge van de uitvoering door </w:t>
      </w:r>
      <w:r>
        <w:rPr>
          <w:rFonts w:asciiTheme="minorHAnsi" w:hAnsiTheme="minorHAnsi"/>
          <w:sz w:val="22"/>
          <w:szCs w:val="22"/>
        </w:rPr>
        <w:t>O</w:t>
      </w:r>
      <w:r w:rsidR="00E571CF" w:rsidRPr="009A5595">
        <w:rPr>
          <w:rFonts w:asciiTheme="minorHAnsi" w:hAnsiTheme="minorHAnsi"/>
          <w:sz w:val="22"/>
          <w:szCs w:val="22"/>
        </w:rPr>
        <w:t xml:space="preserve">pdrachtnemer van de </w:t>
      </w:r>
      <w:r>
        <w:rPr>
          <w:rFonts w:asciiTheme="minorHAnsi" w:hAnsiTheme="minorHAnsi"/>
          <w:sz w:val="22"/>
          <w:szCs w:val="22"/>
        </w:rPr>
        <w:t>Raam</w:t>
      </w:r>
      <w:r w:rsidR="00E571CF" w:rsidRPr="009A5595">
        <w:rPr>
          <w:rFonts w:asciiTheme="minorHAnsi" w:hAnsiTheme="minorHAnsi"/>
          <w:sz w:val="22"/>
          <w:szCs w:val="22"/>
        </w:rPr>
        <w:t xml:space="preserve">overeenkomst en het gebruik of toepassing van de geleverde goederen of diensten van </w:t>
      </w:r>
      <w:r>
        <w:rPr>
          <w:rFonts w:asciiTheme="minorHAnsi" w:hAnsiTheme="minorHAnsi"/>
          <w:sz w:val="22"/>
          <w:szCs w:val="22"/>
        </w:rPr>
        <w:t>O</w:t>
      </w:r>
      <w:r w:rsidR="00E571CF" w:rsidRPr="009A5595">
        <w:rPr>
          <w:rFonts w:asciiTheme="minorHAnsi" w:hAnsiTheme="minorHAnsi"/>
          <w:sz w:val="22"/>
          <w:szCs w:val="22"/>
        </w:rPr>
        <w:t xml:space="preserve">pdrachtnemer. </w:t>
      </w:r>
    </w:p>
    <w:p w14:paraId="19B05AF0" w14:textId="1AF452B8" w:rsidR="00E571CF" w:rsidRPr="009A5595" w:rsidRDefault="002519B3" w:rsidP="00E571CF">
      <w:pPr>
        <w:pStyle w:val="Default"/>
        <w:numPr>
          <w:ilvl w:val="1"/>
          <w:numId w:val="2"/>
        </w:numPr>
        <w:ind w:left="567" w:hanging="567"/>
        <w:rPr>
          <w:rFonts w:asciiTheme="minorHAnsi" w:hAnsiTheme="minorHAnsi"/>
          <w:sz w:val="22"/>
          <w:szCs w:val="22"/>
        </w:rPr>
      </w:pPr>
      <w:r>
        <w:rPr>
          <w:rFonts w:asciiTheme="minorHAnsi" w:hAnsiTheme="minorHAnsi"/>
          <w:sz w:val="22"/>
          <w:szCs w:val="22"/>
        </w:rPr>
        <w:t>O</w:t>
      </w:r>
      <w:r w:rsidR="00E571CF" w:rsidRPr="009A5595">
        <w:rPr>
          <w:rFonts w:asciiTheme="minorHAnsi" w:hAnsiTheme="minorHAnsi"/>
          <w:sz w:val="22"/>
          <w:szCs w:val="22"/>
        </w:rPr>
        <w:t xml:space="preserve">pdrachtnemer zal vanaf het aangaan van de </w:t>
      </w:r>
      <w:r>
        <w:rPr>
          <w:rFonts w:asciiTheme="minorHAnsi" w:hAnsiTheme="minorHAnsi"/>
          <w:sz w:val="22"/>
          <w:szCs w:val="22"/>
        </w:rPr>
        <w:t>Raam</w:t>
      </w:r>
      <w:r w:rsidR="00E571CF" w:rsidRPr="009A5595">
        <w:rPr>
          <w:rFonts w:asciiTheme="minorHAnsi" w:hAnsiTheme="minorHAnsi"/>
          <w:sz w:val="22"/>
          <w:szCs w:val="22"/>
        </w:rPr>
        <w:t xml:space="preserve">overeenkomst adequaat verzekerd zijn voor het uitvoeren van de overeenkomst en zal zich adequaat verzekerd houden gedurende de uitvoering van de overeenkomst. </w:t>
      </w:r>
    </w:p>
    <w:p w14:paraId="1D9D6655" w14:textId="087A8B69" w:rsidR="00E571CF" w:rsidRPr="009A5595" w:rsidRDefault="002519B3" w:rsidP="00E571CF">
      <w:pPr>
        <w:pStyle w:val="Default"/>
        <w:numPr>
          <w:ilvl w:val="1"/>
          <w:numId w:val="2"/>
        </w:numPr>
        <w:ind w:left="567" w:hanging="567"/>
        <w:rPr>
          <w:rFonts w:asciiTheme="minorHAnsi" w:hAnsiTheme="minorHAnsi"/>
          <w:sz w:val="22"/>
          <w:szCs w:val="22"/>
        </w:rPr>
      </w:pPr>
      <w:r>
        <w:rPr>
          <w:rFonts w:asciiTheme="minorHAnsi" w:hAnsiTheme="minorHAnsi"/>
          <w:sz w:val="22"/>
          <w:szCs w:val="22"/>
        </w:rPr>
        <w:t>O</w:t>
      </w:r>
      <w:r w:rsidR="00E571CF" w:rsidRPr="009A5595">
        <w:rPr>
          <w:rFonts w:asciiTheme="minorHAnsi" w:hAnsiTheme="minorHAnsi"/>
          <w:sz w:val="22"/>
          <w:szCs w:val="22"/>
        </w:rPr>
        <w:t>pdrachtnemer zal het verzekerd</w:t>
      </w:r>
      <w:r w:rsidR="00BA14BA" w:rsidRPr="009A5595">
        <w:rPr>
          <w:rFonts w:asciiTheme="minorHAnsi" w:hAnsiTheme="minorHAnsi"/>
          <w:sz w:val="22"/>
          <w:szCs w:val="22"/>
        </w:rPr>
        <w:t>e</w:t>
      </w:r>
      <w:r w:rsidR="00E571CF" w:rsidRPr="009A5595">
        <w:rPr>
          <w:rFonts w:asciiTheme="minorHAnsi" w:hAnsiTheme="minorHAnsi"/>
          <w:sz w:val="22"/>
          <w:szCs w:val="22"/>
        </w:rPr>
        <w:t xml:space="preserve"> bedrag en de polisvoorwaarden gedurende de uitvoering van de overeenkomst niet ten nadele van </w:t>
      </w:r>
      <w:r>
        <w:rPr>
          <w:rFonts w:asciiTheme="minorHAnsi" w:hAnsiTheme="minorHAnsi"/>
          <w:sz w:val="22"/>
          <w:szCs w:val="22"/>
        </w:rPr>
        <w:t>O</w:t>
      </w:r>
      <w:r w:rsidR="00E571CF" w:rsidRPr="009A5595">
        <w:rPr>
          <w:rFonts w:asciiTheme="minorHAnsi" w:hAnsiTheme="minorHAnsi"/>
          <w:sz w:val="22"/>
          <w:szCs w:val="22"/>
        </w:rPr>
        <w:t xml:space="preserve">pdrachtgever wijzigen, tenzij </w:t>
      </w:r>
      <w:r>
        <w:rPr>
          <w:rFonts w:asciiTheme="minorHAnsi" w:hAnsiTheme="minorHAnsi"/>
          <w:sz w:val="22"/>
          <w:szCs w:val="22"/>
        </w:rPr>
        <w:t>O</w:t>
      </w:r>
      <w:r w:rsidR="00E571CF" w:rsidRPr="009A5595">
        <w:rPr>
          <w:rFonts w:asciiTheme="minorHAnsi" w:hAnsiTheme="minorHAnsi"/>
          <w:sz w:val="22"/>
          <w:szCs w:val="22"/>
        </w:rPr>
        <w:t xml:space="preserve">pdrachtgever hiervoor haar expliciete en schriftelijke toestemming heeft gegeven. </w:t>
      </w:r>
    </w:p>
    <w:p w14:paraId="3A6B86BF" w14:textId="2CD5F003" w:rsidR="00E571CF" w:rsidRDefault="00E571CF" w:rsidP="00E571CF">
      <w:pPr>
        <w:pStyle w:val="Default"/>
        <w:numPr>
          <w:ilvl w:val="1"/>
          <w:numId w:val="2"/>
        </w:numPr>
        <w:spacing w:line="20" w:lineRule="atLeast"/>
        <w:ind w:left="567" w:hanging="567"/>
        <w:rPr>
          <w:rFonts w:asciiTheme="minorHAnsi" w:hAnsiTheme="minorHAnsi"/>
          <w:sz w:val="22"/>
          <w:szCs w:val="22"/>
        </w:rPr>
      </w:pPr>
      <w:r w:rsidRPr="009A5595">
        <w:rPr>
          <w:rFonts w:asciiTheme="minorHAnsi" w:hAnsiTheme="minorHAnsi"/>
          <w:sz w:val="22"/>
          <w:szCs w:val="22"/>
        </w:rPr>
        <w:t xml:space="preserve">Eventuele verzekeringen die noodzakelijk zijn in het kader van de uitvoering van de </w:t>
      </w:r>
      <w:r w:rsidR="00226A61">
        <w:rPr>
          <w:rFonts w:asciiTheme="minorHAnsi" w:hAnsiTheme="minorHAnsi"/>
          <w:sz w:val="22"/>
          <w:szCs w:val="22"/>
        </w:rPr>
        <w:t>Raam</w:t>
      </w:r>
      <w:r w:rsidRPr="009A5595">
        <w:rPr>
          <w:rFonts w:asciiTheme="minorHAnsi" w:hAnsiTheme="minorHAnsi"/>
          <w:sz w:val="22"/>
          <w:szCs w:val="22"/>
        </w:rPr>
        <w:t xml:space="preserve">overeenkomst en waarover </w:t>
      </w:r>
      <w:r w:rsidR="00226A61">
        <w:rPr>
          <w:rFonts w:asciiTheme="minorHAnsi" w:hAnsiTheme="minorHAnsi"/>
          <w:sz w:val="22"/>
          <w:szCs w:val="22"/>
        </w:rPr>
        <w:t>O</w:t>
      </w:r>
      <w:r w:rsidRPr="009A5595">
        <w:rPr>
          <w:rFonts w:asciiTheme="minorHAnsi" w:hAnsiTheme="minorHAnsi"/>
          <w:sz w:val="22"/>
          <w:szCs w:val="22"/>
        </w:rPr>
        <w:t xml:space="preserve">pdrachtnemer nog niet beschikt, zal </w:t>
      </w:r>
      <w:r w:rsidR="00226A61">
        <w:rPr>
          <w:rFonts w:asciiTheme="minorHAnsi" w:hAnsiTheme="minorHAnsi"/>
          <w:sz w:val="22"/>
          <w:szCs w:val="22"/>
        </w:rPr>
        <w:t>O</w:t>
      </w:r>
      <w:r w:rsidRPr="009A5595">
        <w:rPr>
          <w:rFonts w:asciiTheme="minorHAnsi" w:hAnsiTheme="minorHAnsi"/>
          <w:sz w:val="22"/>
          <w:szCs w:val="22"/>
        </w:rPr>
        <w:t xml:space="preserve">pdrachtnemer afsluiten tenminste voor de periode van de uitvoering van de </w:t>
      </w:r>
      <w:r w:rsidR="00226A61">
        <w:rPr>
          <w:rFonts w:asciiTheme="minorHAnsi" w:hAnsiTheme="minorHAnsi"/>
          <w:sz w:val="22"/>
          <w:szCs w:val="22"/>
        </w:rPr>
        <w:t>Raam</w:t>
      </w:r>
      <w:r w:rsidRPr="009A5595">
        <w:rPr>
          <w:rFonts w:asciiTheme="minorHAnsi" w:hAnsiTheme="minorHAnsi"/>
          <w:sz w:val="22"/>
          <w:szCs w:val="22"/>
        </w:rPr>
        <w:t xml:space="preserve">overeenkomst. </w:t>
      </w:r>
    </w:p>
    <w:p w14:paraId="71EE6D22" w14:textId="77777777" w:rsidR="00ED03D5" w:rsidRDefault="00ED03D5" w:rsidP="00ED03D5">
      <w:pPr>
        <w:pStyle w:val="Default"/>
        <w:spacing w:line="20" w:lineRule="atLeast"/>
        <w:rPr>
          <w:rFonts w:asciiTheme="minorHAnsi" w:hAnsiTheme="minorHAnsi"/>
          <w:sz w:val="22"/>
          <w:szCs w:val="22"/>
        </w:rPr>
      </w:pPr>
    </w:p>
    <w:p w14:paraId="30C2C3EF" w14:textId="40ADD993" w:rsidR="00F9567F" w:rsidRDefault="00F9567F" w:rsidP="00F9567F">
      <w:pPr>
        <w:pStyle w:val="Normaalweb"/>
        <w:numPr>
          <w:ilvl w:val="0"/>
          <w:numId w:val="2"/>
        </w:numPr>
        <w:spacing w:before="0" w:beforeAutospacing="0" w:after="0" w:afterAutospacing="0" w:line="20" w:lineRule="atLeast"/>
        <w:ind w:left="567" w:hanging="567"/>
        <w:rPr>
          <w:rFonts w:ascii="Calibri" w:hAnsi="Calibri"/>
          <w:b/>
          <w:sz w:val="22"/>
          <w:szCs w:val="22"/>
        </w:rPr>
      </w:pPr>
      <w:r w:rsidRPr="00F9567F">
        <w:rPr>
          <w:rFonts w:ascii="Calibri" w:hAnsi="Calibri"/>
          <w:b/>
          <w:sz w:val="22"/>
          <w:szCs w:val="22"/>
        </w:rPr>
        <w:t>Intellectueel eigendom</w:t>
      </w:r>
    </w:p>
    <w:p w14:paraId="7D016ED7" w14:textId="690E5B72" w:rsidR="00EC3813" w:rsidRPr="00EC3813" w:rsidRDefault="00EC3813" w:rsidP="00EC3813">
      <w:pPr>
        <w:pStyle w:val="Default"/>
        <w:numPr>
          <w:ilvl w:val="1"/>
          <w:numId w:val="2"/>
        </w:numPr>
        <w:spacing w:line="20" w:lineRule="atLeast"/>
        <w:ind w:left="567" w:hanging="567"/>
        <w:rPr>
          <w:rFonts w:asciiTheme="minorHAnsi" w:hAnsiTheme="minorHAnsi"/>
          <w:sz w:val="22"/>
          <w:szCs w:val="22"/>
        </w:rPr>
      </w:pPr>
      <w:r w:rsidRPr="00EC3813">
        <w:rPr>
          <w:rFonts w:asciiTheme="minorHAnsi" w:hAnsiTheme="minorHAnsi"/>
          <w:sz w:val="22"/>
          <w:szCs w:val="22"/>
        </w:rPr>
        <w:t xml:space="preserve">Alle (aanspraken op) intellectuele eigendomsrechten (IE-rechten) met betrekking tot enig resultaat voortvloeiende uit de </w:t>
      </w:r>
      <w:r w:rsidR="00B461EA">
        <w:rPr>
          <w:rFonts w:asciiTheme="minorHAnsi" w:hAnsiTheme="minorHAnsi"/>
          <w:sz w:val="22"/>
          <w:szCs w:val="22"/>
        </w:rPr>
        <w:t>R</w:t>
      </w:r>
      <w:r w:rsidRPr="00EC3813">
        <w:rPr>
          <w:rFonts w:asciiTheme="minorHAnsi" w:hAnsiTheme="minorHAnsi"/>
          <w:sz w:val="22"/>
          <w:szCs w:val="22"/>
        </w:rPr>
        <w:t xml:space="preserve">aamovereenkomst en </w:t>
      </w:r>
      <w:r w:rsidR="00B461EA">
        <w:rPr>
          <w:rFonts w:asciiTheme="minorHAnsi" w:hAnsiTheme="minorHAnsi"/>
          <w:sz w:val="22"/>
          <w:szCs w:val="22"/>
        </w:rPr>
        <w:t>N</w:t>
      </w:r>
      <w:r w:rsidRPr="00EC3813">
        <w:rPr>
          <w:rFonts w:asciiTheme="minorHAnsi" w:hAnsiTheme="minorHAnsi"/>
          <w:sz w:val="22"/>
          <w:szCs w:val="22"/>
        </w:rPr>
        <w:t xml:space="preserve">adere </w:t>
      </w:r>
      <w:r w:rsidR="00B461EA">
        <w:rPr>
          <w:rFonts w:asciiTheme="minorHAnsi" w:hAnsiTheme="minorHAnsi"/>
          <w:sz w:val="22"/>
          <w:szCs w:val="22"/>
        </w:rPr>
        <w:t>O</w:t>
      </w:r>
      <w:r w:rsidRPr="00EC3813">
        <w:rPr>
          <w:rFonts w:asciiTheme="minorHAnsi" w:hAnsiTheme="minorHAnsi"/>
          <w:sz w:val="22"/>
          <w:szCs w:val="22"/>
        </w:rPr>
        <w:t xml:space="preserve">vereenkomsten, berusten bij </w:t>
      </w:r>
      <w:r>
        <w:rPr>
          <w:rFonts w:asciiTheme="minorHAnsi" w:hAnsiTheme="minorHAnsi"/>
          <w:sz w:val="22"/>
          <w:szCs w:val="22"/>
        </w:rPr>
        <w:t>O</w:t>
      </w:r>
      <w:r w:rsidRPr="00EC3813">
        <w:rPr>
          <w:rFonts w:asciiTheme="minorHAnsi" w:hAnsiTheme="minorHAnsi"/>
          <w:sz w:val="22"/>
          <w:szCs w:val="22"/>
        </w:rPr>
        <w:t xml:space="preserve">pdrachtgever, tenzij schriftelijk anders is overeengekomen. Opdrachtnemer draagt deze (aanspraken op) IE-rechten – voor zover nodig – om niet over aan </w:t>
      </w:r>
      <w:r>
        <w:rPr>
          <w:rFonts w:asciiTheme="minorHAnsi" w:hAnsiTheme="minorHAnsi"/>
          <w:sz w:val="22"/>
          <w:szCs w:val="22"/>
        </w:rPr>
        <w:t>O</w:t>
      </w:r>
      <w:r w:rsidRPr="00EC3813">
        <w:rPr>
          <w:rFonts w:asciiTheme="minorHAnsi" w:hAnsiTheme="minorHAnsi"/>
          <w:sz w:val="22"/>
          <w:szCs w:val="22"/>
        </w:rPr>
        <w:t>pdrachtgever. Opdrachtnemer zal op eerste verzoek kosteloos meewerken aan het bewerkstelligen van de overdracht.</w:t>
      </w:r>
    </w:p>
    <w:p w14:paraId="3B06210C" w14:textId="34964CEB" w:rsidR="00EC3813" w:rsidRPr="00EC3813" w:rsidRDefault="00EC3813" w:rsidP="00EC3813">
      <w:pPr>
        <w:pStyle w:val="Default"/>
        <w:numPr>
          <w:ilvl w:val="1"/>
          <w:numId w:val="2"/>
        </w:numPr>
        <w:spacing w:line="20" w:lineRule="atLeast"/>
        <w:ind w:left="567" w:hanging="567"/>
        <w:rPr>
          <w:rFonts w:asciiTheme="minorHAnsi" w:hAnsiTheme="minorHAnsi"/>
          <w:sz w:val="22"/>
          <w:szCs w:val="22"/>
        </w:rPr>
      </w:pPr>
      <w:r w:rsidRPr="00EC3813">
        <w:rPr>
          <w:rFonts w:asciiTheme="minorHAnsi" w:hAnsiTheme="minorHAnsi"/>
          <w:sz w:val="22"/>
          <w:szCs w:val="22"/>
        </w:rPr>
        <w:lastRenderedPageBreak/>
        <w:t xml:space="preserve">Onder resultaat als bedoeld in lid 1 van dit artikel, wordt verstaan al hetgeen in het kader van de </w:t>
      </w:r>
      <w:r w:rsidR="00B461EA">
        <w:rPr>
          <w:rFonts w:asciiTheme="minorHAnsi" w:hAnsiTheme="minorHAnsi"/>
          <w:sz w:val="22"/>
          <w:szCs w:val="22"/>
        </w:rPr>
        <w:t>R</w:t>
      </w:r>
      <w:r w:rsidRPr="00EC3813">
        <w:rPr>
          <w:rFonts w:asciiTheme="minorHAnsi" w:hAnsiTheme="minorHAnsi"/>
          <w:sz w:val="22"/>
          <w:szCs w:val="22"/>
        </w:rPr>
        <w:t xml:space="preserve">aamovereenkomst en </w:t>
      </w:r>
      <w:r w:rsidR="00B461EA">
        <w:rPr>
          <w:rFonts w:asciiTheme="minorHAnsi" w:hAnsiTheme="minorHAnsi"/>
          <w:sz w:val="22"/>
          <w:szCs w:val="22"/>
        </w:rPr>
        <w:t>N</w:t>
      </w:r>
      <w:r w:rsidRPr="00EC3813">
        <w:rPr>
          <w:rFonts w:asciiTheme="minorHAnsi" w:hAnsiTheme="minorHAnsi"/>
          <w:sz w:val="22"/>
          <w:szCs w:val="22"/>
        </w:rPr>
        <w:t xml:space="preserve">adere </w:t>
      </w:r>
      <w:r w:rsidR="00B461EA">
        <w:rPr>
          <w:rFonts w:asciiTheme="minorHAnsi" w:hAnsiTheme="minorHAnsi"/>
          <w:sz w:val="22"/>
          <w:szCs w:val="22"/>
        </w:rPr>
        <w:t>O</w:t>
      </w:r>
      <w:r w:rsidRPr="00EC3813">
        <w:rPr>
          <w:rFonts w:asciiTheme="minorHAnsi" w:hAnsiTheme="minorHAnsi"/>
          <w:sz w:val="22"/>
          <w:szCs w:val="22"/>
        </w:rPr>
        <w:t>vereenkomsten tot stan</w:t>
      </w:r>
      <w:r>
        <w:rPr>
          <w:rFonts w:asciiTheme="minorHAnsi" w:hAnsiTheme="minorHAnsi"/>
          <w:sz w:val="22"/>
          <w:szCs w:val="22"/>
        </w:rPr>
        <w:t>d wordt gebracht ongeacht of O</w:t>
      </w:r>
      <w:r w:rsidRPr="00EC3813">
        <w:rPr>
          <w:rFonts w:asciiTheme="minorHAnsi" w:hAnsiTheme="minorHAnsi"/>
          <w:sz w:val="22"/>
          <w:szCs w:val="22"/>
        </w:rPr>
        <w:t xml:space="preserve">pdrachtnemer daarbij gebruikmaakt van enige bijdrage van </w:t>
      </w:r>
      <w:r>
        <w:rPr>
          <w:rFonts w:asciiTheme="minorHAnsi" w:hAnsiTheme="minorHAnsi"/>
          <w:sz w:val="22"/>
          <w:szCs w:val="22"/>
        </w:rPr>
        <w:t>O</w:t>
      </w:r>
      <w:r w:rsidRPr="00EC3813">
        <w:rPr>
          <w:rFonts w:asciiTheme="minorHAnsi" w:hAnsiTheme="minorHAnsi"/>
          <w:sz w:val="22"/>
          <w:szCs w:val="22"/>
        </w:rPr>
        <w:t>pdrachtgever en/of derden.</w:t>
      </w:r>
    </w:p>
    <w:p w14:paraId="752E9569" w14:textId="621F5714" w:rsidR="00EC3813" w:rsidRPr="00EC3813" w:rsidRDefault="00EC3813" w:rsidP="00EC3813">
      <w:pPr>
        <w:pStyle w:val="Default"/>
        <w:numPr>
          <w:ilvl w:val="1"/>
          <w:numId w:val="2"/>
        </w:numPr>
        <w:spacing w:line="20" w:lineRule="atLeast"/>
        <w:ind w:left="567" w:hanging="567"/>
        <w:rPr>
          <w:rFonts w:asciiTheme="minorHAnsi" w:hAnsiTheme="minorHAnsi"/>
          <w:sz w:val="22"/>
          <w:szCs w:val="22"/>
        </w:rPr>
      </w:pPr>
      <w:r w:rsidRPr="00EC3813">
        <w:rPr>
          <w:rFonts w:asciiTheme="minorHAnsi" w:hAnsiTheme="minorHAnsi"/>
          <w:sz w:val="22"/>
          <w:szCs w:val="22"/>
        </w:rPr>
        <w:t xml:space="preserve">Opdrachtnemer doet voor zover mogelijk afstand van alle eventuele persoonlijkheidsrechten op in het kader van de </w:t>
      </w:r>
      <w:r w:rsidR="00D570C1">
        <w:rPr>
          <w:rFonts w:asciiTheme="minorHAnsi" w:hAnsiTheme="minorHAnsi"/>
          <w:sz w:val="22"/>
          <w:szCs w:val="22"/>
        </w:rPr>
        <w:t>R</w:t>
      </w:r>
      <w:r w:rsidRPr="00EC3813">
        <w:rPr>
          <w:rFonts w:asciiTheme="minorHAnsi" w:hAnsiTheme="minorHAnsi"/>
          <w:sz w:val="22"/>
          <w:szCs w:val="22"/>
        </w:rPr>
        <w:t xml:space="preserve">aamovereenkomst en </w:t>
      </w:r>
      <w:r w:rsidR="00D570C1">
        <w:rPr>
          <w:rFonts w:asciiTheme="minorHAnsi" w:hAnsiTheme="minorHAnsi"/>
          <w:sz w:val="22"/>
          <w:szCs w:val="22"/>
        </w:rPr>
        <w:t>N</w:t>
      </w:r>
      <w:r w:rsidRPr="00EC3813">
        <w:rPr>
          <w:rFonts w:asciiTheme="minorHAnsi" w:hAnsiTheme="minorHAnsi"/>
          <w:sz w:val="22"/>
          <w:szCs w:val="22"/>
        </w:rPr>
        <w:t xml:space="preserve">adere </w:t>
      </w:r>
      <w:r w:rsidR="00D570C1">
        <w:rPr>
          <w:rFonts w:asciiTheme="minorHAnsi" w:hAnsiTheme="minorHAnsi"/>
          <w:sz w:val="22"/>
          <w:szCs w:val="22"/>
        </w:rPr>
        <w:t>O</w:t>
      </w:r>
      <w:r w:rsidRPr="00EC3813">
        <w:rPr>
          <w:rFonts w:asciiTheme="minorHAnsi" w:hAnsiTheme="minorHAnsi"/>
          <w:sz w:val="22"/>
          <w:szCs w:val="22"/>
        </w:rPr>
        <w:t>vereenkomst tot stand gebrachte auteursrechtelijke werken.</w:t>
      </w:r>
    </w:p>
    <w:p w14:paraId="1726C4FF" w14:textId="52D43027" w:rsidR="00EC3813" w:rsidRPr="00EC3813" w:rsidRDefault="00EC3813" w:rsidP="00EC3813">
      <w:pPr>
        <w:pStyle w:val="Default"/>
        <w:numPr>
          <w:ilvl w:val="1"/>
          <w:numId w:val="2"/>
        </w:numPr>
        <w:spacing w:line="20" w:lineRule="atLeast"/>
        <w:ind w:left="567" w:hanging="567"/>
        <w:rPr>
          <w:rFonts w:asciiTheme="minorHAnsi" w:hAnsiTheme="minorHAnsi"/>
          <w:sz w:val="22"/>
          <w:szCs w:val="22"/>
        </w:rPr>
      </w:pPr>
      <w:r w:rsidRPr="00EC3813">
        <w:rPr>
          <w:rFonts w:asciiTheme="minorHAnsi" w:hAnsiTheme="minorHAnsi"/>
          <w:sz w:val="22"/>
          <w:szCs w:val="22"/>
        </w:rPr>
        <w:t>Tenzij schriftelijk anders is overeeng</w:t>
      </w:r>
      <w:r>
        <w:rPr>
          <w:rFonts w:asciiTheme="minorHAnsi" w:hAnsiTheme="minorHAnsi"/>
          <w:sz w:val="22"/>
          <w:szCs w:val="22"/>
        </w:rPr>
        <w:t>ekomen, behoudt of verkrijgt O</w:t>
      </w:r>
      <w:r w:rsidRPr="00EC3813">
        <w:rPr>
          <w:rFonts w:asciiTheme="minorHAnsi" w:hAnsiTheme="minorHAnsi"/>
          <w:sz w:val="22"/>
          <w:szCs w:val="22"/>
        </w:rPr>
        <w:t xml:space="preserve">pdrachtnemer geen gebruiksrecht met betrekking tot enig resultaat van de </w:t>
      </w:r>
      <w:r w:rsidR="00924DA8">
        <w:rPr>
          <w:rFonts w:asciiTheme="minorHAnsi" w:hAnsiTheme="minorHAnsi"/>
          <w:sz w:val="22"/>
          <w:szCs w:val="22"/>
        </w:rPr>
        <w:t>R</w:t>
      </w:r>
      <w:r w:rsidRPr="00EC3813">
        <w:rPr>
          <w:rFonts w:asciiTheme="minorHAnsi" w:hAnsiTheme="minorHAnsi"/>
          <w:sz w:val="22"/>
          <w:szCs w:val="22"/>
        </w:rPr>
        <w:t xml:space="preserve">aamovereenkomst en </w:t>
      </w:r>
      <w:r w:rsidR="00924DA8">
        <w:rPr>
          <w:rFonts w:asciiTheme="minorHAnsi" w:hAnsiTheme="minorHAnsi"/>
          <w:sz w:val="22"/>
          <w:szCs w:val="22"/>
        </w:rPr>
        <w:t>N</w:t>
      </w:r>
      <w:r w:rsidRPr="00EC3813">
        <w:rPr>
          <w:rFonts w:asciiTheme="minorHAnsi" w:hAnsiTheme="minorHAnsi"/>
          <w:sz w:val="22"/>
          <w:szCs w:val="22"/>
        </w:rPr>
        <w:t xml:space="preserve">adere </w:t>
      </w:r>
      <w:r w:rsidR="00924DA8">
        <w:rPr>
          <w:rFonts w:asciiTheme="minorHAnsi" w:hAnsiTheme="minorHAnsi"/>
          <w:sz w:val="22"/>
          <w:szCs w:val="22"/>
        </w:rPr>
        <w:t>O</w:t>
      </w:r>
      <w:r w:rsidRPr="00EC3813">
        <w:rPr>
          <w:rFonts w:asciiTheme="minorHAnsi" w:hAnsiTheme="minorHAnsi"/>
          <w:sz w:val="22"/>
          <w:szCs w:val="22"/>
        </w:rPr>
        <w:t>vereenkomsten.</w:t>
      </w:r>
    </w:p>
    <w:p w14:paraId="45603B2F" w14:textId="27785164" w:rsidR="00EC3813" w:rsidRPr="00EC3813" w:rsidRDefault="00EC3813" w:rsidP="00EC3813">
      <w:pPr>
        <w:pStyle w:val="Default"/>
        <w:numPr>
          <w:ilvl w:val="1"/>
          <w:numId w:val="2"/>
        </w:numPr>
        <w:spacing w:line="20" w:lineRule="atLeast"/>
        <w:ind w:left="567" w:hanging="567"/>
        <w:rPr>
          <w:rFonts w:asciiTheme="minorHAnsi" w:hAnsiTheme="minorHAnsi"/>
          <w:sz w:val="22"/>
          <w:szCs w:val="22"/>
        </w:rPr>
      </w:pPr>
      <w:r w:rsidRPr="00EC3813">
        <w:rPr>
          <w:rFonts w:asciiTheme="minorHAnsi" w:hAnsiTheme="minorHAnsi"/>
          <w:sz w:val="22"/>
          <w:szCs w:val="22"/>
        </w:rPr>
        <w:t xml:space="preserve">Opdrachtgever behoudt zich uitdrukkelijk het auteursrecht voor met betrekking tot ieder in het kader van de </w:t>
      </w:r>
      <w:r w:rsidR="00924DA8">
        <w:rPr>
          <w:rFonts w:asciiTheme="minorHAnsi" w:hAnsiTheme="minorHAnsi"/>
          <w:sz w:val="22"/>
          <w:szCs w:val="22"/>
        </w:rPr>
        <w:t>R</w:t>
      </w:r>
      <w:r w:rsidRPr="00EC3813">
        <w:rPr>
          <w:rFonts w:asciiTheme="minorHAnsi" w:hAnsiTheme="minorHAnsi"/>
          <w:sz w:val="22"/>
          <w:szCs w:val="22"/>
        </w:rPr>
        <w:t xml:space="preserve">aamovereenkomst en </w:t>
      </w:r>
      <w:r w:rsidR="00924DA8">
        <w:rPr>
          <w:rFonts w:asciiTheme="minorHAnsi" w:hAnsiTheme="minorHAnsi"/>
          <w:sz w:val="22"/>
          <w:szCs w:val="22"/>
        </w:rPr>
        <w:t>N</w:t>
      </w:r>
      <w:r w:rsidRPr="00EC3813">
        <w:rPr>
          <w:rFonts w:asciiTheme="minorHAnsi" w:hAnsiTheme="minorHAnsi"/>
          <w:sz w:val="22"/>
          <w:szCs w:val="22"/>
        </w:rPr>
        <w:t xml:space="preserve">adere </w:t>
      </w:r>
      <w:r w:rsidR="00924DA8">
        <w:rPr>
          <w:rFonts w:asciiTheme="minorHAnsi" w:hAnsiTheme="minorHAnsi"/>
          <w:sz w:val="22"/>
          <w:szCs w:val="22"/>
        </w:rPr>
        <w:t>O</w:t>
      </w:r>
      <w:r w:rsidRPr="00EC3813">
        <w:rPr>
          <w:rFonts w:asciiTheme="minorHAnsi" w:hAnsiTheme="minorHAnsi"/>
          <w:sz w:val="22"/>
          <w:szCs w:val="22"/>
        </w:rPr>
        <w:t xml:space="preserve">vereenkomsten aan </w:t>
      </w:r>
      <w:r>
        <w:rPr>
          <w:rFonts w:asciiTheme="minorHAnsi" w:hAnsiTheme="minorHAnsi"/>
          <w:sz w:val="22"/>
          <w:szCs w:val="22"/>
        </w:rPr>
        <w:t>O</w:t>
      </w:r>
      <w:r w:rsidRPr="00EC3813">
        <w:rPr>
          <w:rFonts w:asciiTheme="minorHAnsi" w:hAnsiTheme="minorHAnsi"/>
          <w:sz w:val="22"/>
          <w:szCs w:val="22"/>
        </w:rPr>
        <w:t>pdrachtnemer openbaar gemaakt werk. Opdrachtnemer erkent dit voorbehoud.</w:t>
      </w:r>
    </w:p>
    <w:p w14:paraId="17CB5E08" w14:textId="522DC8D9" w:rsidR="00EC3813" w:rsidRPr="00EC3813" w:rsidRDefault="00EC3813" w:rsidP="00EC3813">
      <w:pPr>
        <w:pStyle w:val="Default"/>
        <w:numPr>
          <w:ilvl w:val="1"/>
          <w:numId w:val="2"/>
        </w:numPr>
        <w:spacing w:line="20" w:lineRule="atLeast"/>
        <w:ind w:left="567" w:hanging="567"/>
        <w:rPr>
          <w:rFonts w:asciiTheme="minorHAnsi" w:hAnsiTheme="minorHAnsi"/>
          <w:sz w:val="22"/>
          <w:szCs w:val="22"/>
        </w:rPr>
      </w:pPr>
      <w:r w:rsidRPr="00EC3813">
        <w:rPr>
          <w:rFonts w:asciiTheme="minorHAnsi" w:hAnsiTheme="minorHAnsi"/>
          <w:sz w:val="22"/>
          <w:szCs w:val="22"/>
        </w:rPr>
        <w:t xml:space="preserve">Opdrachtnemer garandeert dat de gekochte goederen en toebehoren alsmede de geleverde diensten en al hetgeen daarmee gepaard gaat of daaruit resulteert vrij zijn van alle bijzondere lasten en beperkingen die aan het vrije gebruik daarvan door </w:t>
      </w:r>
      <w:r w:rsidR="00924DA8">
        <w:rPr>
          <w:rFonts w:asciiTheme="minorHAnsi" w:hAnsiTheme="minorHAnsi"/>
          <w:sz w:val="22"/>
          <w:szCs w:val="22"/>
        </w:rPr>
        <w:t>O</w:t>
      </w:r>
      <w:r w:rsidRPr="00EC3813">
        <w:rPr>
          <w:rFonts w:asciiTheme="minorHAnsi" w:hAnsiTheme="minorHAnsi"/>
          <w:sz w:val="22"/>
          <w:szCs w:val="22"/>
        </w:rPr>
        <w:t>pdrachtgever in de weg zouden kunnen staan, zoals octrooirechten, merkrechten, modelrechten of auteursrechten en vrijwaart opdrachtgever tegen alle aanspraken van derden dienaangaande.</w:t>
      </w:r>
    </w:p>
    <w:p w14:paraId="6FE31838" w14:textId="44FB5A72" w:rsidR="00EC3813" w:rsidRPr="00EC3813" w:rsidRDefault="00EC3813" w:rsidP="00EC3813">
      <w:pPr>
        <w:pStyle w:val="Default"/>
        <w:numPr>
          <w:ilvl w:val="1"/>
          <w:numId w:val="2"/>
        </w:numPr>
        <w:spacing w:line="20" w:lineRule="atLeast"/>
        <w:ind w:left="567" w:hanging="567"/>
        <w:rPr>
          <w:rFonts w:asciiTheme="minorHAnsi" w:hAnsiTheme="minorHAnsi"/>
          <w:sz w:val="22"/>
          <w:szCs w:val="22"/>
        </w:rPr>
      </w:pPr>
      <w:r w:rsidRPr="00EC3813">
        <w:rPr>
          <w:rFonts w:asciiTheme="minorHAnsi" w:hAnsiTheme="minorHAnsi"/>
          <w:sz w:val="22"/>
          <w:szCs w:val="22"/>
        </w:rPr>
        <w:t xml:space="preserve">In het geval van aanspraken van derden zal </w:t>
      </w:r>
      <w:r>
        <w:rPr>
          <w:rFonts w:asciiTheme="minorHAnsi" w:hAnsiTheme="minorHAnsi"/>
          <w:sz w:val="22"/>
          <w:szCs w:val="22"/>
        </w:rPr>
        <w:t>O</w:t>
      </w:r>
      <w:r w:rsidRPr="00EC3813">
        <w:rPr>
          <w:rFonts w:asciiTheme="minorHAnsi" w:hAnsiTheme="minorHAnsi"/>
          <w:sz w:val="22"/>
          <w:szCs w:val="22"/>
        </w:rPr>
        <w:t xml:space="preserve">pdrachtnemer alles in het werk stellen om in overleg met </w:t>
      </w:r>
      <w:r w:rsidR="00924DA8">
        <w:rPr>
          <w:rFonts w:asciiTheme="minorHAnsi" w:hAnsiTheme="minorHAnsi"/>
          <w:sz w:val="22"/>
          <w:szCs w:val="22"/>
        </w:rPr>
        <w:t>O</w:t>
      </w:r>
      <w:r w:rsidRPr="00EC3813">
        <w:rPr>
          <w:rFonts w:asciiTheme="minorHAnsi" w:hAnsiTheme="minorHAnsi"/>
          <w:sz w:val="22"/>
          <w:szCs w:val="22"/>
        </w:rPr>
        <w:t>pdrachtgever te bewerkstelligen dat opdrachtgever het ongestoorde gebruik van het geleverde zal kunnen voortzetten.</w:t>
      </w:r>
    </w:p>
    <w:p w14:paraId="762508D6" w14:textId="4564A17F" w:rsidR="00EC3813" w:rsidRPr="00EC3813" w:rsidRDefault="00EC3813" w:rsidP="00EC3813">
      <w:pPr>
        <w:pStyle w:val="Default"/>
        <w:numPr>
          <w:ilvl w:val="1"/>
          <w:numId w:val="2"/>
        </w:numPr>
        <w:spacing w:line="20" w:lineRule="atLeast"/>
        <w:ind w:left="567" w:hanging="567"/>
        <w:rPr>
          <w:rFonts w:asciiTheme="minorHAnsi" w:hAnsiTheme="minorHAnsi"/>
          <w:sz w:val="22"/>
          <w:szCs w:val="22"/>
        </w:rPr>
      </w:pPr>
      <w:r w:rsidRPr="00EC3813">
        <w:rPr>
          <w:rFonts w:asciiTheme="minorHAnsi" w:hAnsiTheme="minorHAnsi"/>
          <w:sz w:val="22"/>
          <w:szCs w:val="22"/>
        </w:rPr>
        <w:t xml:space="preserve">In het geval van aanspraken van derden waarvoor de hierboven genoemde vrijwaringverplichting geldt, zal </w:t>
      </w:r>
      <w:r w:rsidR="00924DA8">
        <w:rPr>
          <w:rFonts w:asciiTheme="minorHAnsi" w:hAnsiTheme="minorHAnsi"/>
          <w:sz w:val="22"/>
          <w:szCs w:val="22"/>
        </w:rPr>
        <w:t>O</w:t>
      </w:r>
      <w:r w:rsidRPr="00EC3813">
        <w:rPr>
          <w:rFonts w:asciiTheme="minorHAnsi" w:hAnsiTheme="minorHAnsi"/>
          <w:sz w:val="22"/>
          <w:szCs w:val="22"/>
        </w:rPr>
        <w:t xml:space="preserve">pdrachtnemer alle schade van </w:t>
      </w:r>
      <w:r>
        <w:rPr>
          <w:rFonts w:asciiTheme="minorHAnsi" w:hAnsiTheme="minorHAnsi"/>
          <w:sz w:val="22"/>
          <w:szCs w:val="22"/>
        </w:rPr>
        <w:t>O</w:t>
      </w:r>
      <w:r w:rsidRPr="00EC3813">
        <w:rPr>
          <w:rFonts w:asciiTheme="minorHAnsi" w:hAnsiTheme="minorHAnsi"/>
          <w:sz w:val="22"/>
          <w:szCs w:val="22"/>
        </w:rPr>
        <w:t xml:space="preserve">pdrachtgever vergoeden inclusief proceskosten, waaronder tevens begrepen redelijke advocaatkosten voor het voeren van gerechtelijke procedures. </w:t>
      </w:r>
    </w:p>
    <w:p w14:paraId="280A6AF6" w14:textId="77777777" w:rsidR="0021388A" w:rsidRDefault="0021388A" w:rsidP="00F9567F">
      <w:pPr>
        <w:pStyle w:val="Normaalweb"/>
        <w:spacing w:before="0" w:beforeAutospacing="0" w:after="0" w:afterAutospacing="0" w:line="20" w:lineRule="atLeast"/>
        <w:ind w:left="567"/>
        <w:rPr>
          <w:rFonts w:ascii="Calibri" w:hAnsi="Calibri"/>
          <w:b/>
          <w:sz w:val="22"/>
          <w:szCs w:val="22"/>
        </w:rPr>
      </w:pPr>
    </w:p>
    <w:p w14:paraId="4D25234D" w14:textId="636CC2C4" w:rsidR="00D61801" w:rsidRPr="00D61801" w:rsidRDefault="00D61801" w:rsidP="00D61801">
      <w:pPr>
        <w:pStyle w:val="Normaalweb"/>
        <w:numPr>
          <w:ilvl w:val="0"/>
          <w:numId w:val="2"/>
        </w:numPr>
        <w:spacing w:before="0" w:beforeAutospacing="0" w:after="0" w:afterAutospacing="0" w:line="20" w:lineRule="atLeast"/>
        <w:ind w:left="567" w:hanging="567"/>
        <w:rPr>
          <w:rFonts w:ascii="Calibri" w:hAnsi="Calibri"/>
          <w:b/>
          <w:sz w:val="22"/>
          <w:szCs w:val="22"/>
        </w:rPr>
      </w:pPr>
      <w:r w:rsidRPr="00D61801">
        <w:rPr>
          <w:rFonts w:ascii="Calibri" w:hAnsi="Calibri"/>
          <w:b/>
          <w:sz w:val="22"/>
          <w:szCs w:val="22"/>
        </w:rPr>
        <w:t xml:space="preserve">Ongestoorde overgang van Diensten bij het eindigen van deze </w:t>
      </w:r>
      <w:r w:rsidR="00594C37">
        <w:rPr>
          <w:rFonts w:ascii="Calibri" w:hAnsi="Calibri"/>
          <w:b/>
          <w:sz w:val="22"/>
          <w:szCs w:val="22"/>
        </w:rPr>
        <w:t>R</w:t>
      </w:r>
      <w:r w:rsidRPr="00D61801">
        <w:rPr>
          <w:rFonts w:ascii="Calibri" w:hAnsi="Calibri"/>
          <w:b/>
          <w:sz w:val="22"/>
          <w:szCs w:val="22"/>
        </w:rPr>
        <w:t xml:space="preserve">aamovereenkomst  </w:t>
      </w:r>
    </w:p>
    <w:p w14:paraId="24C81C9D" w14:textId="097EA24D" w:rsidR="00D61801" w:rsidRPr="00433A5D" w:rsidRDefault="00D61801" w:rsidP="00433A5D">
      <w:pPr>
        <w:pStyle w:val="Default"/>
        <w:numPr>
          <w:ilvl w:val="1"/>
          <w:numId w:val="2"/>
        </w:numPr>
        <w:spacing w:line="20" w:lineRule="atLeast"/>
        <w:ind w:left="567" w:hanging="567"/>
        <w:rPr>
          <w:rFonts w:asciiTheme="minorHAnsi" w:hAnsiTheme="minorHAnsi"/>
          <w:sz w:val="22"/>
          <w:szCs w:val="22"/>
        </w:rPr>
      </w:pPr>
      <w:r w:rsidRPr="00433A5D">
        <w:rPr>
          <w:rFonts w:asciiTheme="minorHAnsi" w:hAnsiTheme="minorHAnsi"/>
          <w:sz w:val="22"/>
          <w:szCs w:val="22"/>
        </w:rPr>
        <w:t xml:space="preserve">Bij het eindigen van deze </w:t>
      </w:r>
      <w:r w:rsidR="001F5795">
        <w:rPr>
          <w:rFonts w:asciiTheme="minorHAnsi" w:hAnsiTheme="minorHAnsi"/>
          <w:sz w:val="22"/>
          <w:szCs w:val="22"/>
        </w:rPr>
        <w:t>R</w:t>
      </w:r>
      <w:r w:rsidRPr="00433A5D">
        <w:rPr>
          <w:rFonts w:asciiTheme="minorHAnsi" w:hAnsiTheme="minorHAnsi"/>
          <w:sz w:val="22"/>
          <w:szCs w:val="22"/>
        </w:rPr>
        <w:t xml:space="preserve">aamovereenkomst (om welke  reden dan ook), verleent </w:t>
      </w:r>
      <w:r w:rsidR="001F5795">
        <w:rPr>
          <w:rFonts w:asciiTheme="minorHAnsi" w:hAnsiTheme="minorHAnsi"/>
          <w:sz w:val="22"/>
          <w:szCs w:val="22"/>
        </w:rPr>
        <w:t>O</w:t>
      </w:r>
      <w:r w:rsidRPr="00433A5D">
        <w:rPr>
          <w:rFonts w:asciiTheme="minorHAnsi" w:hAnsiTheme="minorHAnsi"/>
          <w:sz w:val="22"/>
          <w:szCs w:val="22"/>
        </w:rPr>
        <w:t xml:space="preserve">pdrachtnemer met inachtneming van het bepaalde in de aanbestedingsstukken zijn volledige medewerking aan een kosteloze, zorgvuldige en ongestoorde overgang van de diensten naar een opvolgende </w:t>
      </w:r>
      <w:r w:rsidR="001F5795">
        <w:rPr>
          <w:rFonts w:asciiTheme="minorHAnsi" w:hAnsiTheme="minorHAnsi"/>
          <w:sz w:val="22"/>
          <w:szCs w:val="22"/>
        </w:rPr>
        <w:t>o</w:t>
      </w:r>
      <w:r w:rsidRPr="00433A5D">
        <w:rPr>
          <w:rFonts w:asciiTheme="minorHAnsi" w:hAnsiTheme="minorHAnsi"/>
          <w:sz w:val="22"/>
          <w:szCs w:val="22"/>
        </w:rPr>
        <w:t>pdrachtnemer. Opdrachtnemer is gehouden op eerste verzoek van opdrachtgever daarover afspraken te maken met Opdrachtgever en de opvolgende opdrachtnemer(s).</w:t>
      </w:r>
    </w:p>
    <w:p w14:paraId="5CAEFEBB" w14:textId="47499C23" w:rsidR="00D61801" w:rsidRPr="00433A5D" w:rsidRDefault="00D61801" w:rsidP="00433A5D">
      <w:pPr>
        <w:pStyle w:val="Default"/>
        <w:numPr>
          <w:ilvl w:val="1"/>
          <w:numId w:val="2"/>
        </w:numPr>
        <w:spacing w:line="20" w:lineRule="atLeast"/>
        <w:ind w:left="567" w:hanging="567"/>
        <w:rPr>
          <w:rFonts w:asciiTheme="minorHAnsi" w:hAnsiTheme="minorHAnsi"/>
          <w:sz w:val="22"/>
          <w:szCs w:val="22"/>
        </w:rPr>
      </w:pPr>
      <w:r w:rsidRPr="00433A5D">
        <w:rPr>
          <w:rFonts w:asciiTheme="minorHAnsi" w:hAnsiTheme="minorHAnsi"/>
          <w:sz w:val="22"/>
          <w:szCs w:val="22"/>
        </w:rPr>
        <w:t xml:space="preserve">Opdrachtnemer verleent op eerste verzoek van </w:t>
      </w:r>
      <w:r w:rsidR="001F5795">
        <w:rPr>
          <w:rFonts w:asciiTheme="minorHAnsi" w:hAnsiTheme="minorHAnsi"/>
          <w:sz w:val="22"/>
          <w:szCs w:val="22"/>
        </w:rPr>
        <w:t>O</w:t>
      </w:r>
      <w:r w:rsidRPr="00433A5D">
        <w:rPr>
          <w:rFonts w:asciiTheme="minorHAnsi" w:hAnsiTheme="minorHAnsi"/>
          <w:sz w:val="22"/>
          <w:szCs w:val="22"/>
        </w:rPr>
        <w:t xml:space="preserve">pdrachtgever tijdige en volledige medewerking aan het overleggen van relevante rapportages en managementinformatie, die </w:t>
      </w:r>
      <w:r w:rsidR="001F5795">
        <w:rPr>
          <w:rFonts w:asciiTheme="minorHAnsi" w:hAnsiTheme="minorHAnsi"/>
          <w:sz w:val="22"/>
          <w:szCs w:val="22"/>
        </w:rPr>
        <w:t>O</w:t>
      </w:r>
      <w:r w:rsidRPr="00433A5D">
        <w:rPr>
          <w:rFonts w:asciiTheme="minorHAnsi" w:hAnsiTheme="minorHAnsi"/>
          <w:sz w:val="22"/>
          <w:szCs w:val="22"/>
        </w:rPr>
        <w:t xml:space="preserve">pdrachtgever in het kader van het voorbereiden van een aanbesteding voor een nieuwe (opvolgende) </w:t>
      </w:r>
      <w:r w:rsidR="007A51DD">
        <w:rPr>
          <w:rFonts w:asciiTheme="minorHAnsi" w:hAnsiTheme="minorHAnsi"/>
          <w:sz w:val="22"/>
          <w:szCs w:val="22"/>
        </w:rPr>
        <w:t>R</w:t>
      </w:r>
      <w:r w:rsidRPr="00433A5D">
        <w:rPr>
          <w:rFonts w:asciiTheme="minorHAnsi" w:hAnsiTheme="minorHAnsi"/>
          <w:sz w:val="22"/>
          <w:szCs w:val="22"/>
        </w:rPr>
        <w:t>aamovereenkomst wenselijk acht.</w:t>
      </w:r>
    </w:p>
    <w:p w14:paraId="3AE36531" w14:textId="77777777" w:rsidR="00F9567F" w:rsidRDefault="00F9567F" w:rsidP="00E571CF">
      <w:pPr>
        <w:pStyle w:val="Default"/>
        <w:spacing w:line="20" w:lineRule="atLeast"/>
        <w:ind w:left="567"/>
        <w:rPr>
          <w:rFonts w:asciiTheme="minorHAnsi" w:hAnsiTheme="minorHAnsi"/>
          <w:sz w:val="22"/>
          <w:szCs w:val="22"/>
        </w:rPr>
      </w:pPr>
    </w:p>
    <w:p w14:paraId="5C374513" w14:textId="77777777" w:rsidR="00E571CF" w:rsidRPr="009A5595" w:rsidRDefault="00E571CF" w:rsidP="00E571CF">
      <w:pPr>
        <w:pStyle w:val="Normaalweb"/>
        <w:numPr>
          <w:ilvl w:val="0"/>
          <w:numId w:val="2"/>
        </w:numPr>
        <w:spacing w:before="0" w:beforeAutospacing="0" w:after="0" w:afterAutospacing="0" w:line="20" w:lineRule="atLeast"/>
        <w:ind w:left="567" w:hanging="567"/>
        <w:rPr>
          <w:rFonts w:ascii="Calibri" w:hAnsi="Calibri"/>
          <w:b/>
          <w:sz w:val="22"/>
          <w:szCs w:val="22"/>
        </w:rPr>
      </w:pPr>
      <w:r w:rsidRPr="009A5595">
        <w:rPr>
          <w:rFonts w:ascii="Calibri" w:hAnsi="Calibri"/>
          <w:b/>
          <w:sz w:val="22"/>
          <w:szCs w:val="22"/>
        </w:rPr>
        <w:t xml:space="preserve">Toepasselijk recht en geschillen </w:t>
      </w:r>
    </w:p>
    <w:p w14:paraId="4F61E216" w14:textId="77777777" w:rsidR="00E571CF" w:rsidRPr="009A5595" w:rsidRDefault="00E571CF" w:rsidP="00E571CF">
      <w:pPr>
        <w:numPr>
          <w:ilvl w:val="1"/>
          <w:numId w:val="4"/>
        </w:numPr>
        <w:spacing w:line="20" w:lineRule="atLeast"/>
        <w:ind w:left="567" w:hanging="567"/>
        <w:jc w:val="both"/>
        <w:rPr>
          <w:rFonts w:eastAsia="MS Mincho"/>
          <w:sz w:val="22"/>
          <w:szCs w:val="22"/>
          <w:lang w:eastAsia="en-US"/>
        </w:rPr>
      </w:pPr>
      <w:r w:rsidRPr="009A5595">
        <w:rPr>
          <w:rFonts w:eastAsia="MS Mincho"/>
          <w:sz w:val="22"/>
          <w:szCs w:val="22"/>
          <w:lang w:eastAsia="en-US"/>
        </w:rPr>
        <w:t>De rechtsverhouding tussen Partijen wordt beheerst door Nederlands recht.</w:t>
      </w:r>
    </w:p>
    <w:p w14:paraId="792B4D51" w14:textId="77777777" w:rsidR="00E571CF" w:rsidRPr="009A5595" w:rsidRDefault="00E571CF" w:rsidP="00E571CF">
      <w:pPr>
        <w:numPr>
          <w:ilvl w:val="1"/>
          <w:numId w:val="4"/>
        </w:numPr>
        <w:spacing w:line="20" w:lineRule="atLeast"/>
        <w:ind w:left="567" w:hanging="567"/>
        <w:jc w:val="both"/>
        <w:rPr>
          <w:rFonts w:eastAsia="MS Mincho"/>
          <w:sz w:val="22"/>
          <w:szCs w:val="22"/>
          <w:lang w:eastAsia="en-US"/>
        </w:rPr>
      </w:pPr>
      <w:r w:rsidRPr="009A5595">
        <w:rPr>
          <w:rFonts w:eastAsia="MS Mincho"/>
          <w:sz w:val="22"/>
          <w:szCs w:val="22"/>
          <w:lang w:eastAsia="en-US"/>
        </w:rPr>
        <w:t>Geschillen tussen Partijen zullen zoveel mogelijk in goed overleg tussen Partijen tot een oplossing worden gebracht.</w:t>
      </w:r>
    </w:p>
    <w:p w14:paraId="0D4208C7" w14:textId="3627BC31" w:rsidR="00E571CF" w:rsidRPr="009A5595" w:rsidRDefault="00E571CF" w:rsidP="00E571CF">
      <w:pPr>
        <w:numPr>
          <w:ilvl w:val="1"/>
          <w:numId w:val="4"/>
        </w:numPr>
        <w:spacing w:line="20" w:lineRule="atLeast"/>
        <w:ind w:left="567" w:hanging="567"/>
        <w:jc w:val="both"/>
        <w:rPr>
          <w:rFonts w:eastAsia="MS Mincho"/>
          <w:sz w:val="22"/>
          <w:szCs w:val="22"/>
          <w:lang w:eastAsia="en-US"/>
        </w:rPr>
      </w:pPr>
      <w:r w:rsidRPr="009A5595">
        <w:rPr>
          <w:rFonts w:eastAsia="MS Mincho"/>
          <w:sz w:val="22"/>
          <w:szCs w:val="22"/>
          <w:lang w:eastAsia="en-US"/>
        </w:rPr>
        <w:t xml:space="preserve">Geschillen in verband met de overeenkomst of overeenkomsten die daarmee samenhangen worden beslecht door </w:t>
      </w:r>
      <w:r w:rsidR="00E262CA" w:rsidRPr="009A5595">
        <w:rPr>
          <w:rFonts w:eastAsia="MS Mincho"/>
          <w:sz w:val="22"/>
          <w:szCs w:val="22"/>
          <w:lang w:eastAsia="en-US"/>
        </w:rPr>
        <w:t xml:space="preserve">de </w:t>
      </w:r>
      <w:r w:rsidRPr="009A5595">
        <w:rPr>
          <w:rFonts w:eastAsia="MS Mincho"/>
          <w:sz w:val="22"/>
          <w:szCs w:val="22"/>
          <w:lang w:eastAsia="en-US"/>
        </w:rPr>
        <w:t>Rechtbank Noord-Nederland.</w:t>
      </w:r>
    </w:p>
    <w:p w14:paraId="3957606F" w14:textId="77777777" w:rsidR="00E571CF" w:rsidRDefault="00E571CF" w:rsidP="00E571CF">
      <w:pPr>
        <w:numPr>
          <w:ilvl w:val="1"/>
          <w:numId w:val="4"/>
        </w:numPr>
        <w:spacing w:line="20" w:lineRule="atLeast"/>
        <w:ind w:left="567" w:hanging="567"/>
        <w:jc w:val="both"/>
        <w:rPr>
          <w:rFonts w:eastAsia="MS Mincho"/>
          <w:sz w:val="22"/>
          <w:szCs w:val="22"/>
          <w:lang w:eastAsia="en-US"/>
        </w:rPr>
      </w:pPr>
      <w:r w:rsidRPr="009A5595">
        <w:rPr>
          <w:rFonts w:eastAsia="MS Mincho"/>
          <w:sz w:val="22"/>
          <w:szCs w:val="22"/>
          <w:lang w:eastAsia="en-US"/>
        </w:rPr>
        <w:t>Een en ander laat onverlet het recht van elk der partijen om tijdens de loop van de regeling een procedure te beginnen tot behoud van enig wettelijk recht of verhaal, of ter bescherming van enig intellectueel eigendomsrecht of recht op bedrijfsgeheim.</w:t>
      </w:r>
    </w:p>
    <w:p w14:paraId="71472A95" w14:textId="77777777" w:rsidR="0001228F" w:rsidRPr="0001228F" w:rsidRDefault="0001228F" w:rsidP="0001228F">
      <w:pPr>
        <w:pStyle w:val="Normaalweb"/>
        <w:numPr>
          <w:ilvl w:val="1"/>
          <w:numId w:val="4"/>
        </w:numPr>
        <w:spacing w:before="0" w:beforeAutospacing="0" w:after="0" w:afterAutospacing="0" w:line="20" w:lineRule="atLeast"/>
        <w:ind w:left="567" w:hanging="567"/>
        <w:rPr>
          <w:rFonts w:ascii="Calibri" w:hAnsi="Calibri"/>
          <w:sz w:val="22"/>
          <w:szCs w:val="22"/>
        </w:rPr>
      </w:pPr>
      <w:r>
        <w:rPr>
          <w:rFonts w:ascii="Calibri" w:hAnsi="Calibri"/>
          <w:sz w:val="22"/>
          <w:szCs w:val="22"/>
        </w:rPr>
        <w:t>Aanvullingen en/of w</w:t>
      </w:r>
      <w:r w:rsidRPr="009A5595">
        <w:rPr>
          <w:rFonts w:ascii="Calibri" w:hAnsi="Calibri"/>
          <w:sz w:val="22"/>
          <w:szCs w:val="22"/>
        </w:rPr>
        <w:t xml:space="preserve">ijzigingen van deze overeenkomst, inclusief bijlagen, </w:t>
      </w:r>
      <w:r w:rsidRPr="0001228F">
        <w:rPr>
          <w:rFonts w:ascii="Calibri" w:hAnsi="Calibri"/>
          <w:sz w:val="22"/>
          <w:szCs w:val="22"/>
        </w:rPr>
        <w:t xml:space="preserve">zijn slechts </w:t>
      </w:r>
      <w:r>
        <w:rPr>
          <w:rFonts w:ascii="Calibri" w:hAnsi="Calibri"/>
          <w:sz w:val="22"/>
          <w:szCs w:val="22"/>
        </w:rPr>
        <w:t xml:space="preserve">bindend indien en </w:t>
      </w:r>
      <w:r w:rsidRPr="0001228F">
        <w:rPr>
          <w:rFonts w:ascii="Calibri" w:hAnsi="Calibri"/>
          <w:sz w:val="22"/>
          <w:szCs w:val="22"/>
        </w:rPr>
        <w:t xml:space="preserve">voor zover </w:t>
      </w:r>
      <w:r>
        <w:rPr>
          <w:rFonts w:ascii="Calibri" w:hAnsi="Calibri"/>
          <w:sz w:val="22"/>
          <w:szCs w:val="22"/>
        </w:rPr>
        <w:t xml:space="preserve">uitdrukkelijk </w:t>
      </w:r>
      <w:r w:rsidRPr="0001228F">
        <w:rPr>
          <w:rFonts w:ascii="Calibri" w:hAnsi="Calibri"/>
          <w:sz w:val="22"/>
          <w:szCs w:val="22"/>
        </w:rPr>
        <w:t xml:space="preserve">tussen </w:t>
      </w:r>
      <w:r>
        <w:rPr>
          <w:rFonts w:ascii="Calibri" w:hAnsi="Calibri"/>
          <w:sz w:val="22"/>
          <w:szCs w:val="22"/>
        </w:rPr>
        <w:t>P</w:t>
      </w:r>
      <w:r w:rsidRPr="0001228F">
        <w:rPr>
          <w:rFonts w:ascii="Calibri" w:hAnsi="Calibri"/>
          <w:sz w:val="22"/>
          <w:szCs w:val="22"/>
        </w:rPr>
        <w:t xml:space="preserve">artijen </w:t>
      </w:r>
      <w:r>
        <w:rPr>
          <w:rFonts w:ascii="Calibri" w:hAnsi="Calibri"/>
          <w:sz w:val="22"/>
          <w:szCs w:val="22"/>
        </w:rPr>
        <w:t xml:space="preserve">schriftelijk </w:t>
      </w:r>
      <w:r w:rsidRPr="0001228F">
        <w:rPr>
          <w:rFonts w:ascii="Calibri" w:hAnsi="Calibri"/>
          <w:sz w:val="22"/>
          <w:szCs w:val="22"/>
        </w:rPr>
        <w:t>zijn overeengekomen;</w:t>
      </w:r>
    </w:p>
    <w:p w14:paraId="5094A33D" w14:textId="77777777" w:rsidR="0001228F" w:rsidRPr="009A5595" w:rsidRDefault="0001228F" w:rsidP="0001228F">
      <w:pPr>
        <w:spacing w:line="20" w:lineRule="atLeast"/>
        <w:ind w:left="567"/>
        <w:jc w:val="both"/>
        <w:rPr>
          <w:rFonts w:eastAsia="MS Mincho"/>
          <w:sz w:val="22"/>
          <w:szCs w:val="22"/>
          <w:lang w:eastAsia="en-US"/>
        </w:rPr>
      </w:pPr>
    </w:p>
    <w:p w14:paraId="14F2CCB9" w14:textId="77777777" w:rsidR="00E571CF" w:rsidRPr="009A5595" w:rsidRDefault="00E571CF" w:rsidP="00E571CF">
      <w:pPr>
        <w:pStyle w:val="Normaalweb"/>
        <w:spacing w:before="0" w:beforeAutospacing="0" w:after="0" w:afterAutospacing="0" w:line="20" w:lineRule="atLeast"/>
        <w:rPr>
          <w:rFonts w:ascii="Calibri" w:hAnsi="Calibri"/>
          <w:sz w:val="22"/>
          <w:szCs w:val="22"/>
        </w:rPr>
      </w:pPr>
    </w:p>
    <w:p w14:paraId="41A486CF" w14:textId="77777777" w:rsidR="00E571CF" w:rsidRPr="009A5595" w:rsidRDefault="00E571CF" w:rsidP="00E571CF">
      <w:pPr>
        <w:pStyle w:val="Normaalweb"/>
        <w:numPr>
          <w:ilvl w:val="0"/>
          <w:numId w:val="4"/>
        </w:numPr>
        <w:spacing w:before="0" w:beforeAutospacing="0" w:after="0" w:afterAutospacing="0" w:line="20" w:lineRule="atLeast"/>
        <w:ind w:left="567" w:hanging="567"/>
        <w:rPr>
          <w:rFonts w:ascii="Calibri" w:hAnsi="Calibri"/>
          <w:b/>
          <w:sz w:val="22"/>
          <w:szCs w:val="22"/>
        </w:rPr>
      </w:pPr>
      <w:r w:rsidRPr="009A5595">
        <w:rPr>
          <w:rFonts w:ascii="Calibri" w:hAnsi="Calibri"/>
          <w:b/>
          <w:sz w:val="22"/>
          <w:szCs w:val="22"/>
        </w:rPr>
        <w:lastRenderedPageBreak/>
        <w:t>Nawerking</w:t>
      </w:r>
    </w:p>
    <w:p w14:paraId="5FD4967A" w14:textId="77777777" w:rsidR="00E571CF" w:rsidRPr="009A5595" w:rsidRDefault="00E571CF" w:rsidP="00E571CF">
      <w:pPr>
        <w:pStyle w:val="Lijstalinea"/>
        <w:numPr>
          <w:ilvl w:val="1"/>
          <w:numId w:val="4"/>
        </w:numPr>
        <w:spacing w:line="20" w:lineRule="atLeast"/>
        <w:ind w:left="567" w:hanging="567"/>
        <w:rPr>
          <w:rFonts w:ascii="Calibri" w:hAnsi="Calibri"/>
          <w:sz w:val="22"/>
          <w:szCs w:val="22"/>
        </w:rPr>
      </w:pPr>
      <w:r w:rsidRPr="009A5595">
        <w:rPr>
          <w:rFonts w:ascii="Calibri" w:hAnsi="Calibri"/>
          <w:sz w:val="22"/>
          <w:szCs w:val="22"/>
        </w:rPr>
        <w:t>De bepalingen van deze overeenkomst, waarvan het uitdrukkelijk of stilzwijgend de bedoeling is dat zij ook na beëindiging van deze overeenkomst van kracht blijven, zullen nadien van kracht blijven en partijen beiden blijven binden.</w:t>
      </w:r>
    </w:p>
    <w:p w14:paraId="799DBA02" w14:textId="77777777" w:rsidR="00E571CF" w:rsidRPr="009A5595" w:rsidRDefault="00E571CF" w:rsidP="00E571CF">
      <w:pPr>
        <w:spacing w:line="20" w:lineRule="atLeast"/>
        <w:rPr>
          <w:sz w:val="22"/>
          <w:szCs w:val="22"/>
        </w:rPr>
      </w:pPr>
    </w:p>
    <w:p w14:paraId="653DC8E7" w14:textId="77777777" w:rsidR="00E571CF" w:rsidRPr="009A5595" w:rsidRDefault="00E571CF" w:rsidP="00E571CF">
      <w:pPr>
        <w:spacing w:line="20" w:lineRule="atLeast"/>
        <w:rPr>
          <w:sz w:val="22"/>
          <w:szCs w:val="22"/>
        </w:rPr>
      </w:pPr>
      <w:r w:rsidRPr="009A5595">
        <w:rPr>
          <w:sz w:val="22"/>
          <w:szCs w:val="22"/>
        </w:rPr>
        <w:t>Aldus in tweevoud opgemaakt en ondertekend door elk der partijen,</w:t>
      </w:r>
    </w:p>
    <w:p w14:paraId="0E514526" w14:textId="77777777" w:rsidR="00E571CF" w:rsidRPr="009A5595" w:rsidRDefault="00E571CF" w:rsidP="00E571CF">
      <w:pPr>
        <w:spacing w:line="20" w:lineRule="atLeast"/>
        <w:rPr>
          <w:sz w:val="22"/>
          <w:szCs w:val="22"/>
        </w:rPr>
      </w:pPr>
    </w:p>
    <w:p w14:paraId="45F261BA" w14:textId="77777777" w:rsidR="0001228F" w:rsidRPr="007C64B0" w:rsidRDefault="0001228F" w:rsidP="0001228F">
      <w:pPr>
        <w:pStyle w:val="Default"/>
        <w:rPr>
          <w:rFonts w:ascii="Calibri" w:hAnsi="Calibri" w:cs="Calibri"/>
          <w:color w:val="auto"/>
          <w:sz w:val="22"/>
          <w:szCs w:val="22"/>
        </w:rPr>
      </w:pPr>
      <w:r w:rsidRPr="007C64B0">
        <w:rPr>
          <w:rFonts w:ascii="Calibri" w:hAnsi="Calibri" w:cs="Calibri"/>
          <w:color w:val="auto"/>
          <w:sz w:val="22"/>
          <w:szCs w:val="22"/>
        </w:rPr>
        <w:t xml:space="preserve">Aldus opgemaakt en ondertekend in tweevoud, </w:t>
      </w:r>
    </w:p>
    <w:p w14:paraId="7E9BEEC3" w14:textId="77777777" w:rsidR="0001228F" w:rsidRPr="0001228F" w:rsidRDefault="0001228F" w:rsidP="0001228F">
      <w:pPr>
        <w:pStyle w:val="Default"/>
        <w:rPr>
          <w:rFonts w:ascii="Calibri" w:hAnsi="Calibri" w:cs="Calibri"/>
          <w:color w:val="auto"/>
          <w:sz w:val="20"/>
          <w:szCs w:val="22"/>
        </w:rPr>
      </w:pPr>
    </w:p>
    <w:p w14:paraId="3F23B902" w14:textId="77777777" w:rsidR="0001228F" w:rsidRPr="0001228F" w:rsidRDefault="0001228F" w:rsidP="0001228F">
      <w:pPr>
        <w:rPr>
          <w:sz w:val="22"/>
        </w:rPr>
      </w:pPr>
      <w:r w:rsidRPr="0001228F">
        <w:rPr>
          <w:sz w:val="22"/>
        </w:rPr>
        <w:t>&lt;</w:t>
      </w:r>
      <w:r w:rsidRPr="0001228F">
        <w:rPr>
          <w:sz w:val="22"/>
          <w:highlight w:val="yellow"/>
        </w:rPr>
        <w:t>Plaats</w:t>
      </w:r>
      <w:r w:rsidRPr="0001228F">
        <w:rPr>
          <w:sz w:val="22"/>
        </w:rPr>
        <w:t>&gt;, &lt;</w:t>
      </w:r>
      <w:r w:rsidRPr="0001228F">
        <w:rPr>
          <w:sz w:val="22"/>
          <w:highlight w:val="yellow"/>
        </w:rPr>
        <w:t>datum</w:t>
      </w:r>
      <w:r w:rsidRPr="0001228F">
        <w:rPr>
          <w:sz w:val="22"/>
        </w:rPr>
        <w:t>&gt;</w:t>
      </w:r>
      <w:r w:rsidRPr="0001228F">
        <w:rPr>
          <w:sz w:val="22"/>
        </w:rPr>
        <w:tab/>
      </w:r>
      <w:r w:rsidRPr="0001228F">
        <w:rPr>
          <w:sz w:val="22"/>
        </w:rPr>
        <w:tab/>
      </w:r>
      <w:r w:rsidRPr="0001228F">
        <w:rPr>
          <w:sz w:val="22"/>
        </w:rPr>
        <w:tab/>
      </w:r>
      <w:r w:rsidRPr="0001228F">
        <w:rPr>
          <w:sz w:val="22"/>
        </w:rPr>
        <w:tab/>
      </w:r>
      <w:r w:rsidRPr="0001228F">
        <w:rPr>
          <w:sz w:val="22"/>
        </w:rPr>
        <w:tab/>
      </w:r>
      <w:r w:rsidRPr="0001228F">
        <w:rPr>
          <w:sz w:val="22"/>
        </w:rPr>
        <w:tab/>
        <w:t>Beilen, &lt;</w:t>
      </w:r>
      <w:r w:rsidRPr="0001228F">
        <w:rPr>
          <w:sz w:val="22"/>
          <w:highlight w:val="yellow"/>
        </w:rPr>
        <w:t>datum</w:t>
      </w:r>
      <w:r w:rsidRPr="0001228F">
        <w:rPr>
          <w:sz w:val="22"/>
        </w:rPr>
        <w:t>&gt;</w:t>
      </w:r>
    </w:p>
    <w:p w14:paraId="587D5977" w14:textId="77777777" w:rsidR="0001228F" w:rsidRPr="0001228F" w:rsidRDefault="0001228F" w:rsidP="0001228F">
      <w:pPr>
        <w:rPr>
          <w:sz w:val="22"/>
        </w:rPr>
      </w:pPr>
      <w:r w:rsidRPr="0001228F">
        <w:rPr>
          <w:sz w:val="22"/>
        </w:rPr>
        <w:t>&lt;</w:t>
      </w:r>
      <w:r w:rsidRPr="0001228F">
        <w:rPr>
          <w:sz w:val="22"/>
          <w:highlight w:val="yellow"/>
        </w:rPr>
        <w:t>naam opdrachtnemer</w:t>
      </w:r>
      <w:r w:rsidRPr="0001228F">
        <w:rPr>
          <w:sz w:val="22"/>
        </w:rPr>
        <w:t xml:space="preserve">&gt;                                                               </w:t>
      </w:r>
      <w:r w:rsidRPr="0001228F">
        <w:rPr>
          <w:sz w:val="22"/>
        </w:rPr>
        <w:tab/>
        <w:t>Gemeente Midden-Drenthe</w:t>
      </w:r>
    </w:p>
    <w:p w14:paraId="5BDE1EF8" w14:textId="77777777" w:rsidR="0001228F" w:rsidRPr="0001228F" w:rsidRDefault="0001228F" w:rsidP="0001228F">
      <w:pPr>
        <w:rPr>
          <w:sz w:val="22"/>
        </w:rPr>
      </w:pPr>
      <w:r w:rsidRPr="0001228F">
        <w:rPr>
          <w:sz w:val="22"/>
        </w:rPr>
        <w:t>Namens deze,</w:t>
      </w:r>
      <w:r w:rsidRPr="0001228F">
        <w:rPr>
          <w:sz w:val="22"/>
        </w:rPr>
        <w:tab/>
      </w:r>
      <w:r w:rsidRPr="0001228F">
        <w:rPr>
          <w:sz w:val="22"/>
        </w:rPr>
        <w:tab/>
      </w:r>
      <w:r w:rsidRPr="0001228F">
        <w:rPr>
          <w:sz w:val="22"/>
        </w:rPr>
        <w:tab/>
      </w:r>
      <w:r w:rsidRPr="0001228F">
        <w:rPr>
          <w:sz w:val="22"/>
        </w:rPr>
        <w:tab/>
      </w:r>
      <w:r w:rsidRPr="0001228F">
        <w:rPr>
          <w:sz w:val="22"/>
        </w:rPr>
        <w:tab/>
      </w:r>
      <w:r w:rsidRPr="0001228F">
        <w:rPr>
          <w:sz w:val="22"/>
        </w:rPr>
        <w:tab/>
      </w:r>
      <w:r w:rsidRPr="0001228F">
        <w:rPr>
          <w:sz w:val="22"/>
        </w:rPr>
        <w:tab/>
        <w:t>Namens deze,</w:t>
      </w:r>
    </w:p>
    <w:p w14:paraId="7356E9C8" w14:textId="77777777" w:rsidR="0001228F" w:rsidRPr="0001228F" w:rsidRDefault="0001228F" w:rsidP="0001228F">
      <w:pPr>
        <w:rPr>
          <w:sz w:val="22"/>
        </w:rPr>
      </w:pPr>
    </w:p>
    <w:p w14:paraId="685387C1" w14:textId="77777777" w:rsidR="0001228F" w:rsidRPr="0001228F" w:rsidRDefault="0001228F" w:rsidP="0001228F">
      <w:pPr>
        <w:rPr>
          <w:sz w:val="22"/>
        </w:rPr>
      </w:pPr>
    </w:p>
    <w:p w14:paraId="678BD8BE" w14:textId="77777777" w:rsidR="0001228F" w:rsidRPr="0001228F" w:rsidRDefault="0001228F" w:rsidP="0001228F">
      <w:pPr>
        <w:rPr>
          <w:sz w:val="22"/>
        </w:rPr>
      </w:pPr>
      <w:r w:rsidRPr="0001228F">
        <w:rPr>
          <w:sz w:val="22"/>
        </w:rPr>
        <w:t xml:space="preserve">&lt;handtekening&gt;                                                                               </w:t>
      </w:r>
      <w:r w:rsidRPr="0001228F">
        <w:rPr>
          <w:sz w:val="22"/>
        </w:rPr>
        <w:tab/>
        <w:t>&lt;handtekening&gt;</w:t>
      </w:r>
    </w:p>
    <w:p w14:paraId="7B06E4DC" w14:textId="77777777" w:rsidR="0001228F" w:rsidRPr="0001228F" w:rsidRDefault="0001228F" w:rsidP="0001228F">
      <w:pPr>
        <w:rPr>
          <w:sz w:val="22"/>
        </w:rPr>
      </w:pPr>
      <w:r w:rsidRPr="0001228F">
        <w:rPr>
          <w:sz w:val="22"/>
        </w:rPr>
        <w:t>Naam: &lt;</w:t>
      </w:r>
      <w:r w:rsidRPr="0001228F">
        <w:rPr>
          <w:sz w:val="22"/>
          <w:highlight w:val="yellow"/>
        </w:rPr>
        <w:t>naam</w:t>
      </w:r>
      <w:r w:rsidRPr="0001228F">
        <w:rPr>
          <w:sz w:val="22"/>
        </w:rPr>
        <w:t xml:space="preserve">&gt;                               </w:t>
      </w:r>
      <w:r w:rsidRPr="0001228F">
        <w:rPr>
          <w:sz w:val="22"/>
        </w:rPr>
        <w:tab/>
      </w:r>
      <w:r w:rsidRPr="0001228F">
        <w:rPr>
          <w:sz w:val="22"/>
        </w:rPr>
        <w:tab/>
      </w:r>
      <w:r w:rsidRPr="0001228F">
        <w:rPr>
          <w:sz w:val="22"/>
        </w:rPr>
        <w:tab/>
      </w:r>
      <w:r w:rsidRPr="0001228F">
        <w:rPr>
          <w:sz w:val="22"/>
        </w:rPr>
        <w:tab/>
        <w:t>Naam: &lt;</w:t>
      </w:r>
      <w:r w:rsidRPr="0001228F">
        <w:rPr>
          <w:sz w:val="22"/>
          <w:highlight w:val="yellow"/>
        </w:rPr>
        <w:t>naam</w:t>
      </w:r>
      <w:r w:rsidRPr="0001228F">
        <w:rPr>
          <w:sz w:val="22"/>
        </w:rPr>
        <w:t>&gt;</w:t>
      </w:r>
      <w:r w:rsidRPr="0001228F">
        <w:rPr>
          <w:sz w:val="22"/>
        </w:rPr>
        <w:tab/>
      </w:r>
    </w:p>
    <w:p w14:paraId="5286C515" w14:textId="77777777" w:rsidR="0001228F" w:rsidRPr="0001228F" w:rsidRDefault="0001228F" w:rsidP="0001228F">
      <w:pPr>
        <w:rPr>
          <w:sz w:val="22"/>
        </w:rPr>
      </w:pPr>
      <w:r w:rsidRPr="0001228F">
        <w:rPr>
          <w:sz w:val="22"/>
        </w:rPr>
        <w:t>Functie: &lt;</w:t>
      </w:r>
      <w:r w:rsidRPr="0001228F">
        <w:rPr>
          <w:sz w:val="22"/>
          <w:highlight w:val="yellow"/>
        </w:rPr>
        <w:t>functie</w:t>
      </w:r>
      <w:r w:rsidRPr="0001228F">
        <w:rPr>
          <w:sz w:val="22"/>
        </w:rPr>
        <w:t xml:space="preserve">&gt;                                                                        </w:t>
      </w:r>
      <w:r w:rsidRPr="0001228F">
        <w:rPr>
          <w:sz w:val="22"/>
        </w:rPr>
        <w:tab/>
        <w:t>Functie: &lt;</w:t>
      </w:r>
      <w:r w:rsidRPr="0001228F">
        <w:rPr>
          <w:sz w:val="22"/>
          <w:highlight w:val="yellow"/>
        </w:rPr>
        <w:t>functie</w:t>
      </w:r>
      <w:r w:rsidRPr="0001228F">
        <w:rPr>
          <w:sz w:val="22"/>
        </w:rPr>
        <w:t>&gt;</w:t>
      </w:r>
    </w:p>
    <w:p w14:paraId="32443C27" w14:textId="77777777" w:rsidR="00E571CF" w:rsidRPr="009A5595" w:rsidRDefault="00E571CF" w:rsidP="00E034A5">
      <w:pPr>
        <w:rPr>
          <w:sz w:val="22"/>
          <w:szCs w:val="22"/>
        </w:rPr>
      </w:pPr>
    </w:p>
    <w:sectPr w:rsidR="00E571CF" w:rsidRPr="009A5595" w:rsidSect="004A7408">
      <w:headerReference w:type="default" r:id="rId13"/>
      <w:footerReference w:type="default" r:id="rId14"/>
      <w:footerReference w:type="first" r:id="rId15"/>
      <w:pgSz w:w="11906" w:h="16838" w:code="9"/>
      <w:pgMar w:top="1701" w:right="1418" w:bottom="1418" w:left="1418" w:header="709" w:footer="709"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7208D" w14:textId="77777777" w:rsidR="00B941C2" w:rsidRDefault="00B941C2">
      <w:r>
        <w:separator/>
      </w:r>
    </w:p>
  </w:endnote>
  <w:endnote w:type="continuationSeparator" w:id="0">
    <w:p w14:paraId="228B9B3C" w14:textId="77777777" w:rsidR="00B941C2" w:rsidRDefault="00B941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venir LT Std 55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rPr>
      <w:id w:val="155882375"/>
      <w:docPartObj>
        <w:docPartGallery w:val="Page Numbers (Bottom of Page)"/>
        <w:docPartUnique/>
      </w:docPartObj>
    </w:sdtPr>
    <w:sdtEndPr/>
    <w:sdtContent>
      <w:sdt>
        <w:sdtPr>
          <w:rPr>
            <w:sz w:val="18"/>
          </w:rPr>
          <w:id w:val="860082579"/>
          <w:docPartObj>
            <w:docPartGallery w:val="Page Numbers (Top of Page)"/>
            <w:docPartUnique/>
          </w:docPartObj>
        </w:sdtPr>
        <w:sdtEndPr/>
        <w:sdtContent>
          <w:p w14:paraId="52E50FFC" w14:textId="77777777" w:rsidR="004973FE" w:rsidRDefault="004973FE" w:rsidP="004973FE">
            <w:pPr>
              <w:pStyle w:val="Voettekst"/>
              <w:rPr>
                <w:sz w:val="18"/>
              </w:rPr>
            </w:pPr>
          </w:p>
          <w:p w14:paraId="30944DAB" w14:textId="5A121718" w:rsidR="004973FE" w:rsidRDefault="004973FE" w:rsidP="00666E7A">
            <w:pPr>
              <w:pStyle w:val="Voettekst"/>
              <w:tabs>
                <w:tab w:val="clear" w:pos="4536"/>
                <w:tab w:val="left" w:pos="4678"/>
              </w:tabs>
              <w:rPr>
                <w:bCs/>
                <w:sz w:val="18"/>
                <w:lang w:val="nl-NL"/>
              </w:rPr>
            </w:pPr>
            <w:r w:rsidRPr="004973FE">
              <w:rPr>
                <w:sz w:val="18"/>
                <w:lang w:val="nl-NL"/>
              </w:rPr>
              <w:t>Paraaf opdrachtgever</w:t>
            </w:r>
            <w:r w:rsidR="00666E7A">
              <w:rPr>
                <w:sz w:val="18"/>
                <w:lang w:val="nl-NL"/>
              </w:rPr>
              <w:t>:</w:t>
            </w:r>
            <w:r>
              <w:rPr>
                <w:sz w:val="18"/>
                <w:lang w:val="nl-NL"/>
              </w:rPr>
              <w:tab/>
            </w:r>
            <w:r w:rsidRPr="004973FE">
              <w:rPr>
                <w:bCs/>
                <w:sz w:val="18"/>
                <w:lang w:val="nl-NL"/>
              </w:rPr>
              <w:t>Paraaf opdrachtnemer</w:t>
            </w:r>
            <w:r w:rsidR="00666E7A">
              <w:rPr>
                <w:bCs/>
                <w:sz w:val="18"/>
                <w:lang w:val="nl-NL"/>
              </w:rPr>
              <w:t>:</w:t>
            </w:r>
            <w:r w:rsidR="00666E7A">
              <w:rPr>
                <w:bCs/>
                <w:sz w:val="18"/>
                <w:lang w:val="nl-NL"/>
              </w:rPr>
              <w:tab/>
            </w:r>
            <w:r w:rsidR="00666E7A" w:rsidRPr="004973FE">
              <w:rPr>
                <w:bCs/>
                <w:sz w:val="18"/>
              </w:rPr>
              <w:fldChar w:fldCharType="begin"/>
            </w:r>
            <w:r w:rsidR="00666E7A" w:rsidRPr="004973FE">
              <w:rPr>
                <w:bCs/>
                <w:sz w:val="18"/>
                <w:lang w:val="nl-NL"/>
              </w:rPr>
              <w:instrText>PAGE</w:instrText>
            </w:r>
            <w:r w:rsidR="00666E7A" w:rsidRPr="004973FE">
              <w:rPr>
                <w:bCs/>
                <w:sz w:val="18"/>
              </w:rPr>
              <w:fldChar w:fldCharType="separate"/>
            </w:r>
            <w:r w:rsidR="00E03169">
              <w:rPr>
                <w:bCs/>
                <w:noProof/>
                <w:sz w:val="18"/>
                <w:lang w:val="nl-NL"/>
              </w:rPr>
              <w:t>8</w:t>
            </w:r>
            <w:r w:rsidR="00666E7A" w:rsidRPr="004973FE">
              <w:rPr>
                <w:bCs/>
                <w:sz w:val="18"/>
              </w:rPr>
              <w:fldChar w:fldCharType="end"/>
            </w:r>
            <w:r w:rsidR="00666E7A" w:rsidRPr="004973FE">
              <w:rPr>
                <w:sz w:val="18"/>
                <w:lang w:val="nl-NL"/>
              </w:rPr>
              <w:t xml:space="preserve"> van </w:t>
            </w:r>
            <w:r w:rsidR="00666E7A" w:rsidRPr="004973FE">
              <w:rPr>
                <w:bCs/>
                <w:sz w:val="18"/>
              </w:rPr>
              <w:fldChar w:fldCharType="begin"/>
            </w:r>
            <w:r w:rsidR="00666E7A" w:rsidRPr="004973FE">
              <w:rPr>
                <w:bCs/>
                <w:sz w:val="18"/>
                <w:lang w:val="nl-NL"/>
              </w:rPr>
              <w:instrText>NUMPAGES</w:instrText>
            </w:r>
            <w:r w:rsidR="00666E7A" w:rsidRPr="004973FE">
              <w:rPr>
                <w:bCs/>
                <w:sz w:val="18"/>
              </w:rPr>
              <w:fldChar w:fldCharType="separate"/>
            </w:r>
            <w:r w:rsidR="00E03169">
              <w:rPr>
                <w:bCs/>
                <w:noProof/>
                <w:sz w:val="18"/>
                <w:lang w:val="nl-NL"/>
              </w:rPr>
              <w:t>8</w:t>
            </w:r>
            <w:r w:rsidR="00666E7A" w:rsidRPr="004973FE">
              <w:rPr>
                <w:bCs/>
                <w:sz w:val="18"/>
              </w:rPr>
              <w:fldChar w:fldCharType="end"/>
            </w:r>
          </w:p>
          <w:p w14:paraId="09BE70E2" w14:textId="77777777" w:rsidR="004973FE" w:rsidRDefault="004973FE" w:rsidP="004973FE">
            <w:pPr>
              <w:pStyle w:val="Voettekst"/>
              <w:rPr>
                <w:bCs/>
                <w:sz w:val="18"/>
                <w:lang w:val="nl-NL"/>
              </w:rPr>
            </w:pPr>
          </w:p>
          <w:p w14:paraId="77A4C84C" w14:textId="44746CAB" w:rsidR="00B70F2B" w:rsidRPr="004973FE" w:rsidRDefault="00AA1341" w:rsidP="004973FE">
            <w:pPr>
              <w:pStyle w:val="Voettekst"/>
              <w:rPr>
                <w:sz w:val="18"/>
                <w:lang w:val="nl-NL"/>
              </w:rPr>
            </w:pP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4C84F" w14:textId="28B36CA8" w:rsidR="00B70F2B" w:rsidRPr="00646CBF" w:rsidRDefault="006A7649" w:rsidP="00646CBF">
    <w:pPr>
      <w:tabs>
        <w:tab w:val="right" w:pos="8789"/>
      </w:tabs>
      <w:spacing w:line="0" w:lineRule="atLeast"/>
      <w:rPr>
        <w:rFonts w:eastAsia="Cambria"/>
        <w:szCs w:val="24"/>
        <w:lang w:eastAsia="en-US"/>
      </w:rPr>
    </w:pPr>
    <w:r>
      <w:rPr>
        <w:rFonts w:eastAsia="Cambria"/>
        <w:szCs w:val="24"/>
        <w:lang w:eastAsia="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7E7DB" w14:textId="77777777" w:rsidR="00B941C2" w:rsidRDefault="00B941C2">
      <w:r>
        <w:separator/>
      </w:r>
    </w:p>
  </w:footnote>
  <w:footnote w:type="continuationSeparator" w:id="0">
    <w:p w14:paraId="3369028A" w14:textId="77777777" w:rsidR="00B941C2" w:rsidRDefault="00B941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FB14E" w14:textId="501E04C8" w:rsidR="004973FE" w:rsidRPr="004973FE" w:rsidRDefault="00F04EF3" w:rsidP="004973FE">
    <w:pPr>
      <w:pStyle w:val="Koptekst"/>
      <w:jc w:val="right"/>
      <w:rPr>
        <w:lang w:val="nl-NL"/>
      </w:rPr>
    </w:pPr>
    <w:r>
      <w:rPr>
        <w:noProof/>
        <w:lang w:val="nl-NL" w:eastAsia="nl-NL"/>
      </w:rPr>
      <mc:AlternateContent>
        <mc:Choice Requires="wps">
          <w:drawing>
            <wp:anchor distT="0" distB="0" distL="114300" distR="114300" simplePos="0" relativeHeight="251661312" behindDoc="0" locked="0" layoutInCell="1" allowOverlap="1" wp14:anchorId="2AAA5389" wp14:editId="6353714E">
              <wp:simplePos x="0" y="0"/>
              <wp:positionH relativeFrom="column">
                <wp:posOffset>4071620</wp:posOffset>
              </wp:positionH>
              <wp:positionV relativeFrom="paragraph">
                <wp:posOffset>74295</wp:posOffset>
              </wp:positionV>
              <wp:extent cx="2374265" cy="285750"/>
              <wp:effectExtent l="0" t="0" r="0" b="0"/>
              <wp:wrapNone/>
              <wp:docPr id="30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285750"/>
                      </a:xfrm>
                      <a:prstGeom prst="rect">
                        <a:avLst/>
                      </a:prstGeom>
                      <a:noFill/>
                      <a:ln w="9525">
                        <a:noFill/>
                        <a:miter lim="800000"/>
                        <a:headEnd/>
                        <a:tailEnd/>
                      </a:ln>
                    </wps:spPr>
                    <wps:txbx>
                      <w:txbxContent>
                        <w:p w14:paraId="2F40D1FB" w14:textId="70675796" w:rsidR="00F04EF3" w:rsidRPr="00624216" w:rsidRDefault="00F04EF3" w:rsidP="00F04EF3">
                          <w:pPr>
                            <w:jc w:val="right"/>
                            <w:rPr>
                              <w:color w:val="FFFFFF" w:themeColor="background1"/>
                            </w:rPr>
                          </w:pPr>
                          <w:r>
                            <w:rPr>
                              <w:color w:val="FFFFFF" w:themeColor="background1"/>
                            </w:rPr>
                            <w:t xml:space="preserve">Raamovereenkomst </w:t>
                          </w:r>
                          <w:r w:rsidRPr="00F04EF3">
                            <w:rPr>
                              <w:color w:val="FFFFFF" w:themeColor="background1"/>
                              <w:highlight w:val="yellow"/>
                            </w:rPr>
                            <w:t>@@</w:t>
                          </w:r>
                        </w:p>
                        <w:p w14:paraId="64C4599B" w14:textId="77777777" w:rsidR="00F04EF3" w:rsidRPr="007C64B0" w:rsidRDefault="00F04EF3" w:rsidP="00F04EF3">
                          <w:pPr>
                            <w:jc w:val="right"/>
                            <w:rPr>
                              <w:b/>
                              <w:color w:val="FFFFFF" w:themeColor="background1"/>
                              <w:sz w:val="28"/>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2AAA5389" id="_x0000_t202" coordsize="21600,21600" o:spt="202" path="m,l,21600r21600,l21600,xe">
              <v:stroke joinstyle="miter"/>
              <v:path gradientshapeok="t" o:connecttype="rect"/>
            </v:shapetype>
            <v:shape id="Tekstvak 2" o:spid="_x0000_s1026" type="#_x0000_t202" style="position:absolute;left:0;text-align:left;margin-left:320.6pt;margin-top:5.85pt;width:186.95pt;height:22.5pt;z-index:251661312;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" filled="f" stroked="f">
              <v:textbox>
                <w:txbxContent>
                  <w:p w14:paraId="2F40D1FB" w14:textId="70675796" w:rsidR="00F04EF3" w:rsidRPr="00624216" w:rsidRDefault="00F04EF3" w:rsidP="00F04EF3">
                    <w:pPr>
                      <w:jc w:val="right"/>
                      <w:rPr>
                        <w:color w:val="FFFFFF" w:themeColor="background1"/>
                      </w:rPr>
                    </w:pPr>
                    <w:r>
                      <w:rPr>
                        <w:color w:val="FFFFFF" w:themeColor="background1"/>
                      </w:rPr>
                      <w:t xml:space="preserve">Raamovereenkomst </w:t>
                    </w:r>
                    <w:r w:rsidRPr="00F04EF3">
                      <w:rPr>
                        <w:color w:val="FFFFFF" w:themeColor="background1"/>
                        <w:highlight w:val="yellow"/>
                      </w:rPr>
                      <w:t>@@</w:t>
                    </w:r>
                  </w:p>
                  <w:p w14:paraId="64C4599B" w14:textId="77777777" w:rsidR="00F04EF3" w:rsidRPr="007C64B0" w:rsidRDefault="00F04EF3" w:rsidP="00F04EF3">
                    <w:pPr>
                      <w:jc w:val="right"/>
                      <w:rPr>
                        <w:b/>
                        <w:color w:val="FFFFFF" w:themeColor="background1"/>
                        <w:sz w:val="28"/>
                      </w:rPr>
                    </w:pPr>
                  </w:p>
                </w:txbxContent>
              </v:textbox>
            </v:shape>
          </w:pict>
        </mc:Fallback>
      </mc:AlternateContent>
    </w:r>
    <w:r>
      <w:rPr>
        <w:noProof/>
        <w:lang w:val="nl-NL" w:eastAsia="nl-NL"/>
      </w:rPr>
      <w:drawing>
        <wp:anchor distT="0" distB="0" distL="0" distR="0" simplePos="0" relativeHeight="251659264" behindDoc="0" locked="0" layoutInCell="1" allowOverlap="1" wp14:anchorId="22DB217A" wp14:editId="4BA0187E">
          <wp:simplePos x="0" y="0"/>
          <wp:positionH relativeFrom="column">
            <wp:posOffset>-377190</wp:posOffset>
          </wp:positionH>
          <wp:positionV relativeFrom="line">
            <wp:posOffset>-118110</wp:posOffset>
          </wp:positionV>
          <wp:extent cx="6818400" cy="576000"/>
          <wp:effectExtent l="0" t="0" r="0" b="0"/>
          <wp:wrapNone/>
          <wp:docPr id="3" name="officeArt object"/>
          <wp:cNvGraphicFramePr/>
          <a:graphic xmlns:a="http://schemas.openxmlformats.org/drawingml/2006/main">
            <a:graphicData uri="http://schemas.openxmlformats.org/drawingml/2006/picture">
              <pic:pic xmlns:pic="http://schemas.openxmlformats.org/drawingml/2006/picture">
                <pic:nvPicPr>
                  <pic:cNvPr id="1073741825" name="image2.jpeg"/>
                  <pic:cNvPicPr/>
                </pic:nvPicPr>
                <pic:blipFill>
                  <a:blip r:embed="rId1"/>
                  <a:stretch>
                    <a:fillRect/>
                  </a:stretch>
                </pic:blipFill>
                <pic:spPr>
                  <a:xfrm>
                    <a:off x="0" y="0"/>
                    <a:ext cx="6818400" cy="5760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E3863"/>
    <w:multiLevelType w:val="hybridMultilevel"/>
    <w:tmpl w:val="F34C7446"/>
    <w:lvl w:ilvl="0" w:tplc="04130001">
      <w:start w:val="1"/>
      <w:numFmt w:val="bullet"/>
      <w:lvlText w:val=""/>
      <w:lvlJc w:val="left"/>
      <w:pPr>
        <w:ind w:left="1146" w:hanging="360"/>
      </w:pPr>
      <w:rPr>
        <w:rFonts w:ascii="Symbol" w:hAnsi="Symbol" w:hint="default"/>
      </w:rPr>
    </w:lvl>
    <w:lvl w:ilvl="1" w:tplc="04130003" w:tentative="1">
      <w:start w:val="1"/>
      <w:numFmt w:val="bullet"/>
      <w:lvlText w:val="o"/>
      <w:lvlJc w:val="left"/>
      <w:pPr>
        <w:ind w:left="1866" w:hanging="360"/>
      </w:pPr>
      <w:rPr>
        <w:rFonts w:ascii="Courier New" w:hAnsi="Courier New" w:cs="Courier New" w:hint="default"/>
      </w:rPr>
    </w:lvl>
    <w:lvl w:ilvl="2" w:tplc="04130005" w:tentative="1">
      <w:start w:val="1"/>
      <w:numFmt w:val="bullet"/>
      <w:lvlText w:val=""/>
      <w:lvlJc w:val="left"/>
      <w:pPr>
        <w:ind w:left="2586" w:hanging="360"/>
      </w:pPr>
      <w:rPr>
        <w:rFonts w:ascii="Wingdings" w:hAnsi="Wingdings" w:hint="default"/>
      </w:rPr>
    </w:lvl>
    <w:lvl w:ilvl="3" w:tplc="04130001" w:tentative="1">
      <w:start w:val="1"/>
      <w:numFmt w:val="bullet"/>
      <w:lvlText w:val=""/>
      <w:lvlJc w:val="left"/>
      <w:pPr>
        <w:ind w:left="3306" w:hanging="360"/>
      </w:pPr>
      <w:rPr>
        <w:rFonts w:ascii="Symbol" w:hAnsi="Symbol" w:hint="default"/>
      </w:rPr>
    </w:lvl>
    <w:lvl w:ilvl="4" w:tplc="04130003" w:tentative="1">
      <w:start w:val="1"/>
      <w:numFmt w:val="bullet"/>
      <w:lvlText w:val="o"/>
      <w:lvlJc w:val="left"/>
      <w:pPr>
        <w:ind w:left="4026" w:hanging="360"/>
      </w:pPr>
      <w:rPr>
        <w:rFonts w:ascii="Courier New" w:hAnsi="Courier New" w:cs="Courier New" w:hint="default"/>
      </w:rPr>
    </w:lvl>
    <w:lvl w:ilvl="5" w:tplc="04130005" w:tentative="1">
      <w:start w:val="1"/>
      <w:numFmt w:val="bullet"/>
      <w:lvlText w:val=""/>
      <w:lvlJc w:val="left"/>
      <w:pPr>
        <w:ind w:left="4746" w:hanging="360"/>
      </w:pPr>
      <w:rPr>
        <w:rFonts w:ascii="Wingdings" w:hAnsi="Wingdings" w:hint="default"/>
      </w:rPr>
    </w:lvl>
    <w:lvl w:ilvl="6" w:tplc="04130001" w:tentative="1">
      <w:start w:val="1"/>
      <w:numFmt w:val="bullet"/>
      <w:lvlText w:val=""/>
      <w:lvlJc w:val="left"/>
      <w:pPr>
        <w:ind w:left="5466" w:hanging="360"/>
      </w:pPr>
      <w:rPr>
        <w:rFonts w:ascii="Symbol" w:hAnsi="Symbol" w:hint="default"/>
      </w:rPr>
    </w:lvl>
    <w:lvl w:ilvl="7" w:tplc="04130003" w:tentative="1">
      <w:start w:val="1"/>
      <w:numFmt w:val="bullet"/>
      <w:lvlText w:val="o"/>
      <w:lvlJc w:val="left"/>
      <w:pPr>
        <w:ind w:left="6186" w:hanging="360"/>
      </w:pPr>
      <w:rPr>
        <w:rFonts w:ascii="Courier New" w:hAnsi="Courier New" w:cs="Courier New" w:hint="default"/>
      </w:rPr>
    </w:lvl>
    <w:lvl w:ilvl="8" w:tplc="04130005" w:tentative="1">
      <w:start w:val="1"/>
      <w:numFmt w:val="bullet"/>
      <w:lvlText w:val=""/>
      <w:lvlJc w:val="left"/>
      <w:pPr>
        <w:ind w:left="6906" w:hanging="360"/>
      </w:pPr>
      <w:rPr>
        <w:rFonts w:ascii="Wingdings" w:hAnsi="Wingdings" w:hint="default"/>
      </w:rPr>
    </w:lvl>
  </w:abstractNum>
  <w:abstractNum w:abstractNumId="1" w15:restartNumberingAfterBreak="0">
    <w:nsid w:val="08E60FF3"/>
    <w:multiLevelType w:val="hybridMultilevel"/>
    <w:tmpl w:val="433CB474"/>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17945EB"/>
    <w:multiLevelType w:val="hybridMultilevel"/>
    <w:tmpl w:val="3C04E00C"/>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 w15:restartNumberingAfterBreak="0">
    <w:nsid w:val="25C537F3"/>
    <w:multiLevelType w:val="hybridMultilevel"/>
    <w:tmpl w:val="53A41B2E"/>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4" w15:restartNumberingAfterBreak="0">
    <w:nsid w:val="364372AF"/>
    <w:multiLevelType w:val="multilevel"/>
    <w:tmpl w:val="03BA3CF8"/>
    <w:lvl w:ilvl="0">
      <w:start w:val="1"/>
      <w:numFmt w:val="upperRoman"/>
      <w:lvlText w:val="%1"/>
      <w:lvlJc w:val="left"/>
      <w:pPr>
        <w:ind w:left="360" w:hanging="360"/>
      </w:pPr>
      <w:rPr>
        <w:rFonts w:ascii="Calibri" w:hAnsi="Calibri" w:cs="Avenir LT Std 55 Roman" w:hint="default"/>
        <w:color w:val="231F20"/>
        <w:w w:val="100"/>
        <w:sz w:val="18"/>
        <w:szCs w:val="18"/>
      </w:rPr>
    </w:lvl>
    <w:lvl w:ilvl="1">
      <w:start w:val="1"/>
      <w:numFmt w:val="decimal"/>
      <w:isLgl/>
      <w:lvlText w:val="%1.%2"/>
      <w:lvlJc w:val="left"/>
      <w:pPr>
        <w:ind w:left="5777" w:hanging="390"/>
      </w:pPr>
      <w:rPr>
        <w:b w:val="0"/>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5" w15:restartNumberingAfterBreak="0">
    <w:nsid w:val="3FF60194"/>
    <w:multiLevelType w:val="hybridMultilevel"/>
    <w:tmpl w:val="014C19FE"/>
    <w:lvl w:ilvl="0" w:tplc="7C985B7A">
      <w:start w:val="1"/>
      <w:numFmt w:val="upperRoman"/>
      <w:lvlText w:val="%1"/>
      <w:lvlJc w:val="left"/>
      <w:pPr>
        <w:ind w:left="720" w:hanging="360"/>
      </w:pPr>
      <w:rPr>
        <w:rFonts w:ascii="Calibri" w:hAnsi="Calibri" w:cs="Avenir LT Std 55 Roman" w:hint="default"/>
        <w:color w:val="231F20"/>
        <w:w w:val="100"/>
        <w:sz w:val="18"/>
        <w:szCs w:val="18"/>
      </w:rPr>
    </w:lvl>
    <w:lvl w:ilvl="1" w:tplc="9626AE76">
      <w:start w:val="1"/>
      <w:numFmt w:val="lowerLetter"/>
      <w:lvlText w:val="%2."/>
      <w:lvlJc w:val="left"/>
      <w:pPr>
        <w:ind w:left="1770" w:hanging="690"/>
      </w:pPr>
      <w:rPr>
        <w:rFont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13D146D"/>
    <w:multiLevelType w:val="hybridMultilevel"/>
    <w:tmpl w:val="B8CA989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46B84F98"/>
    <w:multiLevelType w:val="hybridMultilevel"/>
    <w:tmpl w:val="8E78FCC4"/>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8" w15:restartNumberingAfterBreak="0">
    <w:nsid w:val="4C9F3CA3"/>
    <w:multiLevelType w:val="hybridMultilevel"/>
    <w:tmpl w:val="60724A14"/>
    <w:lvl w:ilvl="0" w:tplc="CA28FA7E">
      <w:start w:val="1"/>
      <w:numFmt w:val="upperRoman"/>
      <w:lvlText w:val="%1."/>
      <w:lvlJc w:val="left"/>
      <w:pPr>
        <w:ind w:left="1080" w:hanging="72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9" w15:restartNumberingAfterBreak="0">
    <w:nsid w:val="5AA239A6"/>
    <w:multiLevelType w:val="multilevel"/>
    <w:tmpl w:val="BC28EB1A"/>
    <w:lvl w:ilvl="0">
      <w:start w:val="1"/>
      <w:numFmt w:val="upperRoman"/>
      <w:lvlText w:val="%1."/>
      <w:lvlJc w:val="right"/>
      <w:pPr>
        <w:ind w:left="360" w:hanging="360"/>
      </w:pPr>
      <w:rPr>
        <w:rFonts w:hint="default"/>
      </w:rPr>
    </w:lvl>
    <w:lvl w:ilvl="1">
      <w:start w:val="1"/>
      <w:numFmt w:val="decimal"/>
      <w:isLgl/>
      <w:lvlText w:val="%1.%2"/>
      <w:lvlJc w:val="left"/>
      <w:pPr>
        <w:ind w:left="5777" w:hanging="390"/>
      </w:pPr>
      <w:rPr>
        <w:b w:val="0"/>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0" w15:restartNumberingAfterBreak="0">
    <w:nsid w:val="612F2369"/>
    <w:multiLevelType w:val="multilevel"/>
    <w:tmpl w:val="414C88A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72684A82"/>
    <w:multiLevelType w:val="multilevel"/>
    <w:tmpl w:val="3B12862C"/>
    <w:lvl w:ilvl="0">
      <w:start w:val="1"/>
      <w:numFmt w:val="decimal"/>
      <w:lvlText w:val="%1."/>
      <w:lvlJc w:val="left"/>
      <w:pPr>
        <w:ind w:left="360" w:hanging="360"/>
      </w:pPr>
      <w:rPr>
        <w:rFonts w:ascii="Calibri" w:hAnsi="Calibri" w:hint="default"/>
      </w:rPr>
    </w:lvl>
    <w:lvl w:ilvl="1">
      <w:start w:val="1"/>
      <w:numFmt w:val="decimal"/>
      <w:isLgl/>
      <w:lvlText w:val="%1.%2"/>
      <w:lvlJc w:val="left"/>
      <w:pPr>
        <w:ind w:left="5777" w:hanging="390"/>
      </w:pPr>
      <w:rPr>
        <w:b w:val="0"/>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2" w15:restartNumberingAfterBreak="0">
    <w:nsid w:val="75214376"/>
    <w:multiLevelType w:val="hybridMultilevel"/>
    <w:tmpl w:val="8B7EF652"/>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75BE50F9"/>
    <w:multiLevelType w:val="multilevel"/>
    <w:tmpl w:val="CB44AC5E"/>
    <w:lvl w:ilvl="0">
      <w:start w:val="1"/>
      <w:numFmt w:val="decimal"/>
      <w:lvlText w:val="%1."/>
      <w:lvlJc w:val="left"/>
      <w:pPr>
        <w:ind w:left="360" w:hanging="360"/>
      </w:p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FE61B0"/>
    <w:multiLevelType w:val="hybridMultilevel"/>
    <w:tmpl w:val="D6726856"/>
    <w:lvl w:ilvl="0" w:tplc="04130013">
      <w:start w:val="1"/>
      <w:numFmt w:val="upperRoman"/>
      <w:lvlText w:val="%1."/>
      <w:lvlJc w:val="right"/>
      <w:pPr>
        <w:ind w:left="1364" w:hanging="360"/>
      </w:pPr>
      <w:rPr>
        <w:rFonts w:hint="default"/>
      </w:rPr>
    </w:lvl>
    <w:lvl w:ilvl="1" w:tplc="04130003" w:tentative="1">
      <w:start w:val="1"/>
      <w:numFmt w:val="bullet"/>
      <w:lvlText w:val="o"/>
      <w:lvlJc w:val="left"/>
      <w:pPr>
        <w:ind w:left="2084" w:hanging="360"/>
      </w:pPr>
      <w:rPr>
        <w:rFonts w:ascii="Courier New" w:hAnsi="Courier New" w:cs="Courier New" w:hint="default"/>
      </w:rPr>
    </w:lvl>
    <w:lvl w:ilvl="2" w:tplc="04130005" w:tentative="1">
      <w:start w:val="1"/>
      <w:numFmt w:val="bullet"/>
      <w:lvlText w:val=""/>
      <w:lvlJc w:val="left"/>
      <w:pPr>
        <w:ind w:left="2804" w:hanging="360"/>
      </w:pPr>
      <w:rPr>
        <w:rFonts w:ascii="Wingdings" w:hAnsi="Wingdings" w:hint="default"/>
      </w:rPr>
    </w:lvl>
    <w:lvl w:ilvl="3" w:tplc="04130001" w:tentative="1">
      <w:start w:val="1"/>
      <w:numFmt w:val="bullet"/>
      <w:lvlText w:val=""/>
      <w:lvlJc w:val="left"/>
      <w:pPr>
        <w:ind w:left="3524" w:hanging="360"/>
      </w:pPr>
      <w:rPr>
        <w:rFonts w:ascii="Symbol" w:hAnsi="Symbol" w:hint="default"/>
      </w:rPr>
    </w:lvl>
    <w:lvl w:ilvl="4" w:tplc="04130003" w:tentative="1">
      <w:start w:val="1"/>
      <w:numFmt w:val="bullet"/>
      <w:lvlText w:val="o"/>
      <w:lvlJc w:val="left"/>
      <w:pPr>
        <w:ind w:left="4244" w:hanging="360"/>
      </w:pPr>
      <w:rPr>
        <w:rFonts w:ascii="Courier New" w:hAnsi="Courier New" w:cs="Courier New" w:hint="default"/>
      </w:rPr>
    </w:lvl>
    <w:lvl w:ilvl="5" w:tplc="04130005" w:tentative="1">
      <w:start w:val="1"/>
      <w:numFmt w:val="bullet"/>
      <w:lvlText w:val=""/>
      <w:lvlJc w:val="left"/>
      <w:pPr>
        <w:ind w:left="4964" w:hanging="360"/>
      </w:pPr>
      <w:rPr>
        <w:rFonts w:ascii="Wingdings" w:hAnsi="Wingdings" w:hint="default"/>
      </w:rPr>
    </w:lvl>
    <w:lvl w:ilvl="6" w:tplc="04130001" w:tentative="1">
      <w:start w:val="1"/>
      <w:numFmt w:val="bullet"/>
      <w:lvlText w:val=""/>
      <w:lvlJc w:val="left"/>
      <w:pPr>
        <w:ind w:left="5684" w:hanging="360"/>
      </w:pPr>
      <w:rPr>
        <w:rFonts w:ascii="Symbol" w:hAnsi="Symbol" w:hint="default"/>
      </w:rPr>
    </w:lvl>
    <w:lvl w:ilvl="7" w:tplc="04130003" w:tentative="1">
      <w:start w:val="1"/>
      <w:numFmt w:val="bullet"/>
      <w:lvlText w:val="o"/>
      <w:lvlJc w:val="left"/>
      <w:pPr>
        <w:ind w:left="6404" w:hanging="360"/>
      </w:pPr>
      <w:rPr>
        <w:rFonts w:ascii="Courier New" w:hAnsi="Courier New" w:cs="Courier New" w:hint="default"/>
      </w:rPr>
    </w:lvl>
    <w:lvl w:ilvl="8" w:tplc="04130005" w:tentative="1">
      <w:start w:val="1"/>
      <w:numFmt w:val="bullet"/>
      <w:lvlText w:val=""/>
      <w:lvlJc w:val="left"/>
      <w:pPr>
        <w:ind w:left="7124" w:hanging="360"/>
      </w:pPr>
      <w:rPr>
        <w:rFonts w:ascii="Wingdings" w:hAnsi="Wingdings" w:hint="default"/>
      </w:rPr>
    </w:lvl>
  </w:abstractNum>
  <w:num w:numId="1" w16cid:durableId="203164230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292014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6874297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841263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27597963">
    <w:abstractNumId w:val="14"/>
  </w:num>
  <w:num w:numId="6" w16cid:durableId="750546409">
    <w:abstractNumId w:val="1"/>
  </w:num>
  <w:num w:numId="7" w16cid:durableId="1545485104">
    <w:abstractNumId w:val="6"/>
  </w:num>
  <w:num w:numId="8" w16cid:durableId="332993013">
    <w:abstractNumId w:val="12"/>
  </w:num>
  <w:num w:numId="9" w16cid:durableId="747575026">
    <w:abstractNumId w:val="5"/>
  </w:num>
  <w:num w:numId="10" w16cid:durableId="1860654230">
    <w:abstractNumId w:val="0"/>
  </w:num>
  <w:num w:numId="11" w16cid:durableId="1517965440">
    <w:abstractNumId w:val="9"/>
  </w:num>
  <w:num w:numId="12" w16cid:durableId="1071079663">
    <w:abstractNumId w:val="4"/>
  </w:num>
  <w:num w:numId="13" w16cid:durableId="1599481505">
    <w:abstractNumId w:val="10"/>
  </w:num>
  <w:num w:numId="14" w16cid:durableId="657804614">
    <w:abstractNumId w:val="7"/>
  </w:num>
  <w:num w:numId="15" w16cid:durableId="1303003266">
    <w:abstractNumId w:val="13"/>
  </w:num>
  <w:num w:numId="16" w16cid:durableId="13894988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1CF"/>
    <w:rsid w:val="0001228F"/>
    <w:rsid w:val="00015309"/>
    <w:rsid w:val="00027689"/>
    <w:rsid w:val="00027B99"/>
    <w:rsid w:val="0004214E"/>
    <w:rsid w:val="000426E8"/>
    <w:rsid w:val="00085137"/>
    <w:rsid w:val="00092143"/>
    <w:rsid w:val="0009266D"/>
    <w:rsid w:val="000E7833"/>
    <w:rsid w:val="000F769B"/>
    <w:rsid w:val="00104278"/>
    <w:rsid w:val="00152629"/>
    <w:rsid w:val="001F5795"/>
    <w:rsid w:val="001F625F"/>
    <w:rsid w:val="00202642"/>
    <w:rsid w:val="0021388A"/>
    <w:rsid w:val="00226A61"/>
    <w:rsid w:val="002519B3"/>
    <w:rsid w:val="00264C3E"/>
    <w:rsid w:val="00264D35"/>
    <w:rsid w:val="00265AAB"/>
    <w:rsid w:val="00267B08"/>
    <w:rsid w:val="002A755B"/>
    <w:rsid w:val="002B1F6E"/>
    <w:rsid w:val="002C3207"/>
    <w:rsid w:val="00305705"/>
    <w:rsid w:val="00314498"/>
    <w:rsid w:val="00360945"/>
    <w:rsid w:val="00396B3E"/>
    <w:rsid w:val="00397838"/>
    <w:rsid w:val="003A054C"/>
    <w:rsid w:val="003B69E8"/>
    <w:rsid w:val="003C2901"/>
    <w:rsid w:val="003C5C8C"/>
    <w:rsid w:val="003D2F7B"/>
    <w:rsid w:val="00404BC2"/>
    <w:rsid w:val="00433A5D"/>
    <w:rsid w:val="00496CD8"/>
    <w:rsid w:val="004973FE"/>
    <w:rsid w:val="004A7408"/>
    <w:rsid w:val="004D11CD"/>
    <w:rsid w:val="004D304D"/>
    <w:rsid w:val="004F411E"/>
    <w:rsid w:val="004F73C6"/>
    <w:rsid w:val="0050787F"/>
    <w:rsid w:val="005366BC"/>
    <w:rsid w:val="00561581"/>
    <w:rsid w:val="00574B4F"/>
    <w:rsid w:val="00582E6A"/>
    <w:rsid w:val="00594C37"/>
    <w:rsid w:val="006032D4"/>
    <w:rsid w:val="00666E7A"/>
    <w:rsid w:val="006A7649"/>
    <w:rsid w:val="006B380D"/>
    <w:rsid w:val="006E1D5E"/>
    <w:rsid w:val="006F7E01"/>
    <w:rsid w:val="00726304"/>
    <w:rsid w:val="0074665E"/>
    <w:rsid w:val="00750D16"/>
    <w:rsid w:val="00763BC6"/>
    <w:rsid w:val="007A51DD"/>
    <w:rsid w:val="007D0635"/>
    <w:rsid w:val="007F5E84"/>
    <w:rsid w:val="00802C6B"/>
    <w:rsid w:val="00827C17"/>
    <w:rsid w:val="00844002"/>
    <w:rsid w:val="0087474B"/>
    <w:rsid w:val="00887E37"/>
    <w:rsid w:val="008934CA"/>
    <w:rsid w:val="0089435E"/>
    <w:rsid w:val="008C57D1"/>
    <w:rsid w:val="008E54AF"/>
    <w:rsid w:val="008E5795"/>
    <w:rsid w:val="008F30EF"/>
    <w:rsid w:val="00910A04"/>
    <w:rsid w:val="00924DA8"/>
    <w:rsid w:val="00963745"/>
    <w:rsid w:val="00977F6B"/>
    <w:rsid w:val="00990087"/>
    <w:rsid w:val="009A5595"/>
    <w:rsid w:val="009D18BB"/>
    <w:rsid w:val="00A0225C"/>
    <w:rsid w:val="00A23835"/>
    <w:rsid w:val="00A271B4"/>
    <w:rsid w:val="00A40649"/>
    <w:rsid w:val="00AA1341"/>
    <w:rsid w:val="00B133AC"/>
    <w:rsid w:val="00B461EA"/>
    <w:rsid w:val="00B674EF"/>
    <w:rsid w:val="00B67C88"/>
    <w:rsid w:val="00B70F2B"/>
    <w:rsid w:val="00B84AF7"/>
    <w:rsid w:val="00B941C2"/>
    <w:rsid w:val="00BA14BA"/>
    <w:rsid w:val="00BA5A7F"/>
    <w:rsid w:val="00BC060F"/>
    <w:rsid w:val="00C37CBC"/>
    <w:rsid w:val="00CD43EE"/>
    <w:rsid w:val="00D26FF7"/>
    <w:rsid w:val="00D570C1"/>
    <w:rsid w:val="00D61801"/>
    <w:rsid w:val="00D8408C"/>
    <w:rsid w:val="00DB4FD5"/>
    <w:rsid w:val="00E00882"/>
    <w:rsid w:val="00E03169"/>
    <w:rsid w:val="00E12278"/>
    <w:rsid w:val="00E17DE8"/>
    <w:rsid w:val="00E262CA"/>
    <w:rsid w:val="00E369E1"/>
    <w:rsid w:val="00E5220D"/>
    <w:rsid w:val="00E571CF"/>
    <w:rsid w:val="00E62D05"/>
    <w:rsid w:val="00E819D4"/>
    <w:rsid w:val="00E972E4"/>
    <w:rsid w:val="00EC3813"/>
    <w:rsid w:val="00ED03D5"/>
    <w:rsid w:val="00F04EF3"/>
    <w:rsid w:val="00F15991"/>
    <w:rsid w:val="00F248CD"/>
    <w:rsid w:val="00F31011"/>
    <w:rsid w:val="00F47DC6"/>
    <w:rsid w:val="00F935D5"/>
    <w:rsid w:val="00F9567F"/>
    <w:rsid w:val="00FC0688"/>
    <w:rsid w:val="00FE4F5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A4C82E"/>
  <w15:docId w15:val="{0ADF2F45-A7B6-47FC-9081-D9EE3DD73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254A8"/>
    <w:rPr>
      <w:rFonts w:ascii="Calibri" w:hAnsi="Calibri"/>
      <w:sz w:val="24"/>
    </w:rPr>
  </w:style>
  <w:style w:type="paragraph" w:styleId="Kop1">
    <w:name w:val="heading 1"/>
    <w:basedOn w:val="Standaard"/>
    <w:next w:val="Standaard"/>
    <w:link w:val="Kop1Char"/>
    <w:uiPriority w:val="9"/>
    <w:qFormat/>
    <w:rsid w:val="00E034A5"/>
    <w:pPr>
      <w:keepNext/>
      <w:keepLines/>
      <w:spacing w:before="480"/>
      <w:outlineLvl w:val="0"/>
    </w:pPr>
    <w:rPr>
      <w:rFonts w:asciiTheme="minorHAnsi" w:eastAsiaTheme="majorEastAsia" w:hAnsiTheme="minorHAnsi" w:cstheme="majorBidi"/>
      <w:b/>
      <w:bCs/>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034A5"/>
    <w:rPr>
      <w:rFonts w:asciiTheme="minorHAnsi" w:eastAsiaTheme="majorEastAsia" w:hAnsiTheme="minorHAnsi" w:cstheme="majorBidi"/>
      <w:b/>
      <w:bCs/>
      <w:sz w:val="28"/>
      <w:szCs w:val="28"/>
    </w:rPr>
  </w:style>
  <w:style w:type="paragraph" w:styleId="Geenafstand">
    <w:name w:val="No Spacing"/>
    <w:uiPriority w:val="1"/>
    <w:qFormat/>
    <w:rsid w:val="00893A92"/>
    <w:rPr>
      <w:rFonts w:ascii="Calibri" w:hAnsi="Calibri"/>
      <w:sz w:val="24"/>
    </w:rPr>
  </w:style>
  <w:style w:type="paragraph" w:styleId="Titel">
    <w:name w:val="Title"/>
    <w:basedOn w:val="Standaard"/>
    <w:next w:val="Standaard"/>
    <w:link w:val="TitelChar"/>
    <w:uiPriority w:val="10"/>
    <w:qFormat/>
    <w:rsid w:val="00893A9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93A92"/>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893A92"/>
    <w:pPr>
      <w:numPr>
        <w:ilvl w:val="1"/>
      </w:numPr>
    </w:pPr>
    <w:rPr>
      <w:rFonts w:asciiTheme="majorHAnsi" w:eastAsiaTheme="majorEastAsia" w:hAnsiTheme="majorHAnsi" w:cstheme="majorBidi"/>
      <w:i/>
      <w:iCs/>
      <w:color w:val="4F81BD" w:themeColor="accent1"/>
      <w:spacing w:val="15"/>
      <w:szCs w:val="24"/>
    </w:rPr>
  </w:style>
  <w:style w:type="character" w:customStyle="1" w:styleId="OndertitelChar">
    <w:name w:val="Ondertitel Char"/>
    <w:basedOn w:val="Standaardalinea-lettertype"/>
    <w:link w:val="Ondertitel"/>
    <w:uiPriority w:val="11"/>
    <w:rsid w:val="00893A92"/>
    <w:rPr>
      <w:rFonts w:asciiTheme="majorHAnsi" w:eastAsiaTheme="majorEastAsia" w:hAnsiTheme="majorHAnsi" w:cstheme="majorBidi"/>
      <w:i/>
      <w:iCs/>
      <w:color w:val="4F81BD" w:themeColor="accent1"/>
      <w:spacing w:val="15"/>
      <w:sz w:val="24"/>
      <w:szCs w:val="24"/>
    </w:rPr>
  </w:style>
  <w:style w:type="character" w:styleId="Subtielebenadrukking">
    <w:name w:val="Subtle Emphasis"/>
    <w:basedOn w:val="Standaardalinea-lettertype"/>
    <w:uiPriority w:val="19"/>
    <w:qFormat/>
    <w:rsid w:val="00893A92"/>
    <w:rPr>
      <w:i/>
      <w:iCs/>
      <w:color w:val="808080" w:themeColor="text1" w:themeTint="7F"/>
    </w:rPr>
  </w:style>
  <w:style w:type="character" w:styleId="Nadruk">
    <w:name w:val="Emphasis"/>
    <w:basedOn w:val="Standaardalinea-lettertype"/>
    <w:uiPriority w:val="20"/>
    <w:qFormat/>
    <w:rsid w:val="005C5DB2"/>
    <w:rPr>
      <w:i/>
      <w:iCs/>
    </w:rPr>
  </w:style>
  <w:style w:type="character" w:styleId="Intensievebenadrukking">
    <w:name w:val="Intense Emphasis"/>
    <w:basedOn w:val="Standaardalinea-lettertype"/>
    <w:uiPriority w:val="21"/>
    <w:qFormat/>
    <w:rsid w:val="005C5DB2"/>
    <w:rPr>
      <w:b/>
      <w:bCs/>
      <w:i/>
      <w:iCs/>
      <w:color w:val="4F81BD" w:themeColor="accent1"/>
    </w:rPr>
  </w:style>
  <w:style w:type="character" w:styleId="Zwaar">
    <w:name w:val="Strong"/>
    <w:basedOn w:val="Standaardalinea-lettertype"/>
    <w:uiPriority w:val="22"/>
    <w:qFormat/>
    <w:rsid w:val="005C5DB2"/>
    <w:rPr>
      <w:b/>
      <w:bCs/>
    </w:rPr>
  </w:style>
  <w:style w:type="paragraph" w:styleId="Citaat">
    <w:name w:val="Quote"/>
    <w:basedOn w:val="Standaard"/>
    <w:next w:val="Standaard"/>
    <w:link w:val="CitaatChar"/>
    <w:uiPriority w:val="29"/>
    <w:qFormat/>
    <w:rsid w:val="005C5DB2"/>
    <w:rPr>
      <w:i/>
      <w:iCs/>
      <w:color w:val="000000" w:themeColor="text1"/>
    </w:rPr>
  </w:style>
  <w:style w:type="character" w:customStyle="1" w:styleId="CitaatChar">
    <w:name w:val="Citaat Char"/>
    <w:basedOn w:val="Standaardalinea-lettertype"/>
    <w:link w:val="Citaat"/>
    <w:uiPriority w:val="29"/>
    <w:rsid w:val="005C5DB2"/>
    <w:rPr>
      <w:rFonts w:ascii="Calibri" w:hAnsi="Calibri"/>
      <w:i/>
      <w:iCs/>
      <w:color w:val="000000" w:themeColor="text1"/>
      <w:sz w:val="24"/>
    </w:rPr>
  </w:style>
  <w:style w:type="paragraph" w:styleId="Duidelijkcitaat">
    <w:name w:val="Intense Quote"/>
    <w:basedOn w:val="Standaard"/>
    <w:next w:val="Standaard"/>
    <w:link w:val="DuidelijkcitaatChar"/>
    <w:uiPriority w:val="30"/>
    <w:qFormat/>
    <w:rsid w:val="005C5DB2"/>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5C5DB2"/>
    <w:rPr>
      <w:rFonts w:ascii="Calibri" w:hAnsi="Calibri"/>
      <w:b/>
      <w:bCs/>
      <w:i/>
      <w:iCs/>
      <w:color w:val="4F81BD" w:themeColor="accent1"/>
      <w:sz w:val="24"/>
    </w:rPr>
  </w:style>
  <w:style w:type="character" w:styleId="Subtieleverwijzing">
    <w:name w:val="Subtle Reference"/>
    <w:basedOn w:val="Standaardalinea-lettertype"/>
    <w:uiPriority w:val="31"/>
    <w:qFormat/>
    <w:rsid w:val="005C5DB2"/>
    <w:rPr>
      <w:smallCaps/>
      <w:color w:val="C0504D" w:themeColor="accent2"/>
      <w:u w:val="single"/>
    </w:rPr>
  </w:style>
  <w:style w:type="character" w:styleId="Intensieveverwijzing">
    <w:name w:val="Intense Reference"/>
    <w:basedOn w:val="Standaardalinea-lettertype"/>
    <w:uiPriority w:val="32"/>
    <w:qFormat/>
    <w:rsid w:val="005C5DB2"/>
    <w:rPr>
      <w:b/>
      <w:bCs/>
      <w:smallCaps/>
      <w:color w:val="C0504D" w:themeColor="accent2"/>
      <w:spacing w:val="5"/>
      <w:u w:val="single"/>
    </w:rPr>
  </w:style>
  <w:style w:type="character" w:styleId="Titelvanboek">
    <w:name w:val="Book Title"/>
    <w:basedOn w:val="Standaardalinea-lettertype"/>
    <w:uiPriority w:val="33"/>
    <w:qFormat/>
    <w:rsid w:val="005C5DB2"/>
    <w:rPr>
      <w:b/>
      <w:bCs/>
      <w:smallCaps/>
      <w:spacing w:val="5"/>
    </w:rPr>
  </w:style>
  <w:style w:type="paragraph" w:styleId="Koptekst">
    <w:name w:val="header"/>
    <w:basedOn w:val="Standaard"/>
    <w:link w:val="KoptekstChar"/>
    <w:uiPriority w:val="99"/>
    <w:unhideWhenUsed/>
    <w:rsid w:val="00134B9E"/>
    <w:pPr>
      <w:tabs>
        <w:tab w:val="center" w:pos="4536"/>
        <w:tab w:val="right" w:pos="9072"/>
      </w:tabs>
    </w:pPr>
    <w:rPr>
      <w:rFonts w:eastAsia="Cambria"/>
      <w:szCs w:val="24"/>
      <w:lang w:val="en-GB" w:eastAsia="en-US"/>
    </w:rPr>
  </w:style>
  <w:style w:type="character" w:customStyle="1" w:styleId="KoptekstChar">
    <w:name w:val="Koptekst Char"/>
    <w:basedOn w:val="Standaardalinea-lettertype"/>
    <w:link w:val="Koptekst"/>
    <w:uiPriority w:val="99"/>
    <w:rsid w:val="00134B9E"/>
    <w:rPr>
      <w:rFonts w:ascii="Calibri" w:eastAsia="Cambria" w:hAnsi="Calibri"/>
      <w:sz w:val="24"/>
      <w:szCs w:val="24"/>
      <w:lang w:val="en-GB" w:eastAsia="en-US"/>
    </w:rPr>
  </w:style>
  <w:style w:type="paragraph" w:styleId="Voettekst">
    <w:name w:val="footer"/>
    <w:basedOn w:val="Standaard"/>
    <w:link w:val="VoettekstChar"/>
    <w:uiPriority w:val="99"/>
    <w:unhideWhenUsed/>
    <w:rsid w:val="00134B9E"/>
    <w:pPr>
      <w:tabs>
        <w:tab w:val="center" w:pos="4536"/>
        <w:tab w:val="right" w:pos="9072"/>
      </w:tabs>
    </w:pPr>
    <w:rPr>
      <w:rFonts w:eastAsia="Cambria"/>
      <w:szCs w:val="24"/>
      <w:lang w:val="en-GB" w:eastAsia="en-US"/>
    </w:rPr>
  </w:style>
  <w:style w:type="character" w:customStyle="1" w:styleId="VoettekstChar">
    <w:name w:val="Voettekst Char"/>
    <w:basedOn w:val="Standaardalinea-lettertype"/>
    <w:link w:val="Voettekst"/>
    <w:uiPriority w:val="99"/>
    <w:rsid w:val="00134B9E"/>
    <w:rPr>
      <w:rFonts w:ascii="Calibri" w:eastAsia="Cambria" w:hAnsi="Calibri"/>
      <w:sz w:val="24"/>
      <w:szCs w:val="24"/>
      <w:lang w:val="en-GB" w:eastAsia="en-US"/>
    </w:rPr>
  </w:style>
  <w:style w:type="paragraph" w:styleId="Ballontekst">
    <w:name w:val="Balloon Text"/>
    <w:basedOn w:val="Standaard"/>
    <w:link w:val="BallontekstChar"/>
    <w:uiPriority w:val="99"/>
    <w:semiHidden/>
    <w:unhideWhenUsed/>
    <w:rsid w:val="00134B9E"/>
    <w:rPr>
      <w:rFonts w:ascii="Tahoma" w:hAnsi="Tahoma" w:cs="Tahoma"/>
      <w:sz w:val="16"/>
      <w:szCs w:val="16"/>
    </w:rPr>
  </w:style>
  <w:style w:type="character" w:customStyle="1" w:styleId="BallontekstChar">
    <w:name w:val="Ballontekst Char"/>
    <w:basedOn w:val="Standaardalinea-lettertype"/>
    <w:link w:val="Ballontekst"/>
    <w:uiPriority w:val="99"/>
    <w:semiHidden/>
    <w:rsid w:val="00134B9E"/>
    <w:rPr>
      <w:rFonts w:ascii="Tahoma" w:hAnsi="Tahoma" w:cs="Tahoma"/>
      <w:sz w:val="16"/>
      <w:szCs w:val="16"/>
    </w:rPr>
  </w:style>
  <w:style w:type="paragraph" w:styleId="Normaalweb">
    <w:name w:val="Normal (Web)"/>
    <w:basedOn w:val="Standaard"/>
    <w:uiPriority w:val="99"/>
    <w:unhideWhenUsed/>
    <w:rsid w:val="00E571CF"/>
    <w:pPr>
      <w:spacing w:before="100" w:beforeAutospacing="1" w:after="100" w:afterAutospacing="1"/>
    </w:pPr>
    <w:rPr>
      <w:rFonts w:ascii="Times New Roman" w:hAnsi="Times New Roman"/>
      <w:szCs w:val="24"/>
    </w:rPr>
  </w:style>
  <w:style w:type="paragraph" w:styleId="Lijstalinea">
    <w:name w:val="List Paragraph"/>
    <w:basedOn w:val="Standaard"/>
    <w:uiPriority w:val="34"/>
    <w:qFormat/>
    <w:rsid w:val="00E571CF"/>
    <w:pPr>
      <w:ind w:left="720"/>
      <w:contextualSpacing/>
    </w:pPr>
    <w:rPr>
      <w:rFonts w:asciiTheme="minorHAnsi" w:eastAsiaTheme="minorHAnsi" w:hAnsiTheme="minorHAnsi" w:cstheme="minorBidi"/>
      <w:szCs w:val="24"/>
      <w:lang w:eastAsia="en-US"/>
    </w:rPr>
  </w:style>
  <w:style w:type="paragraph" w:customStyle="1" w:styleId="Default">
    <w:name w:val="Default"/>
    <w:rsid w:val="00E571CF"/>
    <w:pPr>
      <w:autoSpaceDE w:val="0"/>
      <w:autoSpaceDN w:val="0"/>
      <w:adjustRightInd w:val="0"/>
    </w:pPr>
    <w:rPr>
      <w:rFonts w:ascii="Arial" w:hAnsi="Arial" w:cs="Arial"/>
      <w:color w:val="000000"/>
      <w:sz w:val="24"/>
      <w:szCs w:val="24"/>
    </w:rPr>
  </w:style>
  <w:style w:type="character" w:styleId="Hyperlink">
    <w:name w:val="Hyperlink"/>
    <w:basedOn w:val="Standaardalinea-lettertype"/>
    <w:uiPriority w:val="99"/>
    <w:semiHidden/>
    <w:unhideWhenUsed/>
    <w:rsid w:val="00E571CF"/>
    <w:rPr>
      <w:color w:val="0000FF"/>
      <w:u w:val="single"/>
    </w:rPr>
  </w:style>
  <w:style w:type="character" w:styleId="Verwijzingopmerking">
    <w:name w:val="annotation reference"/>
    <w:basedOn w:val="Standaardalinea-lettertype"/>
    <w:uiPriority w:val="99"/>
    <w:semiHidden/>
    <w:unhideWhenUsed/>
    <w:rsid w:val="00202642"/>
    <w:rPr>
      <w:sz w:val="16"/>
      <w:szCs w:val="16"/>
    </w:rPr>
  </w:style>
  <w:style w:type="paragraph" w:styleId="Tekstopmerking">
    <w:name w:val="annotation text"/>
    <w:basedOn w:val="Standaard"/>
    <w:link w:val="TekstopmerkingChar"/>
    <w:uiPriority w:val="99"/>
    <w:semiHidden/>
    <w:unhideWhenUsed/>
    <w:rsid w:val="00202642"/>
    <w:rPr>
      <w:sz w:val="20"/>
    </w:rPr>
  </w:style>
  <w:style w:type="character" w:customStyle="1" w:styleId="TekstopmerkingChar">
    <w:name w:val="Tekst opmerking Char"/>
    <w:basedOn w:val="Standaardalinea-lettertype"/>
    <w:link w:val="Tekstopmerking"/>
    <w:uiPriority w:val="99"/>
    <w:semiHidden/>
    <w:rsid w:val="00202642"/>
    <w:rPr>
      <w:rFonts w:ascii="Calibri" w:hAnsi="Calibri"/>
    </w:rPr>
  </w:style>
  <w:style w:type="paragraph" w:styleId="Onderwerpvanopmerking">
    <w:name w:val="annotation subject"/>
    <w:basedOn w:val="Tekstopmerking"/>
    <w:next w:val="Tekstopmerking"/>
    <w:link w:val="OnderwerpvanopmerkingChar"/>
    <w:uiPriority w:val="99"/>
    <w:semiHidden/>
    <w:unhideWhenUsed/>
    <w:rsid w:val="00202642"/>
    <w:rPr>
      <w:b/>
      <w:bCs/>
    </w:rPr>
  </w:style>
  <w:style w:type="character" w:customStyle="1" w:styleId="OnderwerpvanopmerkingChar">
    <w:name w:val="Onderwerp van opmerking Char"/>
    <w:basedOn w:val="TekstopmerkingChar"/>
    <w:link w:val="Onderwerpvanopmerking"/>
    <w:uiPriority w:val="99"/>
    <w:semiHidden/>
    <w:rsid w:val="00202642"/>
    <w:rPr>
      <w:rFonts w:ascii="Calibri" w:hAnsi="Calibr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factuur@middendrenthe.n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F495F75F98B846A85E668CE9A4832C" ma:contentTypeVersion="18" ma:contentTypeDescription="Een nieuw document maken." ma:contentTypeScope="" ma:versionID="61e8caa40e9782751ca7f23df1c0a279">
  <xsd:schema xmlns:xsd="http://www.w3.org/2001/XMLSchema" xmlns:xs="http://www.w3.org/2001/XMLSchema" xmlns:p="http://schemas.microsoft.com/office/2006/metadata/properties" xmlns:ns2="369f8b5f-ab10-4558-8756-7d2cbfdf128d" xmlns:ns3="df02bbb8-c16e-43d1-8b0d-fd2e263dd7a1" targetNamespace="http://schemas.microsoft.com/office/2006/metadata/properties" ma:root="true" ma:fieldsID="7509095fbe7e741e2468b27fa579c0bd" ns2:_="" ns3:_="">
    <xsd:import namespace="369f8b5f-ab10-4558-8756-7d2cbfdf128d"/>
    <xsd:import namespace="df02bbb8-c16e-43d1-8b0d-fd2e263dd7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9f8b5f-ab10-4558-8756-7d2cbfdf12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9e1beeb8-e66a-4a82-9172-d952cd90a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02bbb8-c16e-43d1-8b0d-fd2e263dd7a1"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e012b79a-f3ca-4bb6-aa2d-8d1600d20413}" ma:internalName="TaxCatchAll" ma:showField="CatchAllData" ma:web="df02bbb8-c16e-43d1-8b0d-fd2e263dd7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f02bbb8-c16e-43d1-8b0d-fd2e263dd7a1" xsi:nil="true"/>
    <lcf76f155ced4ddcb4097134ff3c332f xmlns="369f8b5f-ab10-4558-8756-7d2cbfdf128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61C4B2-65BE-49E2-A208-0CB856D36F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9f8b5f-ab10-4558-8756-7d2cbfdf128d"/>
    <ds:schemaRef ds:uri="df02bbb8-c16e-43d1-8b0d-fd2e263dd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16CAB0-7151-4A5E-88A4-958CB7F5271F}">
  <ds:schemaRefs>
    <ds:schemaRef ds:uri="http://schemas.microsoft.com/sharepoint/v3/contenttype/forms"/>
  </ds:schemaRefs>
</ds:datastoreItem>
</file>

<file path=customXml/itemProps3.xml><?xml version="1.0" encoding="utf-8"?>
<ds:datastoreItem xmlns:ds="http://schemas.openxmlformats.org/officeDocument/2006/customXml" ds:itemID="{EE3C7130-27C8-45C9-A837-5267163DD33D}">
  <ds:schemaRefs>
    <ds:schemaRef ds:uri="http://schemas.microsoft.com/office/2006/metadata/properties"/>
    <ds:schemaRef ds:uri="http://schemas.microsoft.com/office/infopath/2007/PartnerControls"/>
    <ds:schemaRef ds:uri="df02bbb8-c16e-43d1-8b0d-fd2e263dd7a1"/>
    <ds:schemaRef ds:uri="369f8b5f-ab10-4558-8756-7d2cbfdf128d"/>
  </ds:schemaRefs>
</ds:datastoreItem>
</file>

<file path=customXml/itemProps4.xml><?xml version="1.0" encoding="utf-8"?>
<ds:datastoreItem xmlns:ds="http://schemas.openxmlformats.org/officeDocument/2006/customXml" ds:itemID="{61F67C60-3333-491D-A4E5-8F4E961C7F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2540</Words>
  <Characters>13975</Characters>
  <Application>Microsoft Office Word</Application>
  <DocSecurity>0</DocSecurity>
  <Lines>116</Lines>
  <Paragraphs>32</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16483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Buitenwerf, Marjolein</dc:creator>
  <cp:lastModifiedBy>Gerwin Karel</cp:lastModifiedBy>
  <cp:revision>2</cp:revision>
  <dcterms:created xsi:type="dcterms:W3CDTF">2025-04-24T14:26:00Z</dcterms:created>
  <dcterms:modified xsi:type="dcterms:W3CDTF">2025-04-24T14:26:00Z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0x010100A9F495F75F98B846A85E668CE9A4832C</vt:lpwstr>
  </property>
  <property fmtid="{D5CDD505-2E9C-101B-9397-08002B2CF9AE}" pid="3" name="MediaServiceImageTags">
    <vt:lpwstr/>
  </property>
</Properties>
</file>