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1E9" w:rsidRPr="00BA0166" w:rsidRDefault="00683E83">
      <w:pPr>
        <w:rPr>
          <w:b/>
        </w:rPr>
      </w:pPr>
      <w:r w:rsidRPr="00BA0166">
        <w:rPr>
          <w:b/>
        </w:rPr>
        <w:t xml:space="preserve">Marktconsultatie document </w:t>
      </w:r>
    </w:p>
    <w:p w:rsidR="00683E83" w:rsidRDefault="00683E83"/>
    <w:p w:rsidR="00683E83" w:rsidRPr="00747960" w:rsidRDefault="00683E83">
      <w:pPr>
        <w:rPr>
          <w:sz w:val="22"/>
          <w:szCs w:val="22"/>
        </w:rPr>
      </w:pPr>
      <w:r w:rsidRPr="00747960">
        <w:rPr>
          <w:sz w:val="22"/>
          <w:szCs w:val="22"/>
        </w:rPr>
        <w:t xml:space="preserve">Ter voorbereiding op de aanbesteding van het onderhoud </w:t>
      </w:r>
      <w:r w:rsidR="00BF013D">
        <w:rPr>
          <w:sz w:val="22"/>
          <w:szCs w:val="22"/>
        </w:rPr>
        <w:t xml:space="preserve">gebouw gebonden </w:t>
      </w:r>
      <w:r w:rsidRPr="00747960">
        <w:rPr>
          <w:sz w:val="22"/>
          <w:szCs w:val="22"/>
        </w:rPr>
        <w:t>installaties WML.</w:t>
      </w:r>
    </w:p>
    <w:p w:rsidR="00683E83" w:rsidRDefault="00683E83"/>
    <w:p w:rsidR="00683E83" w:rsidRPr="00FB3D5B" w:rsidRDefault="00683E83">
      <w:pPr>
        <w:rPr>
          <w:b/>
        </w:rPr>
      </w:pPr>
      <w:r w:rsidRPr="00FB3D5B">
        <w:rPr>
          <w:b/>
        </w:rPr>
        <w:t xml:space="preserve">1. Inleiding </w:t>
      </w:r>
    </w:p>
    <w:p w:rsidR="00683E83" w:rsidRPr="00AE142B" w:rsidRDefault="00AE142B">
      <w:pPr>
        <w:rPr>
          <w:sz w:val="22"/>
          <w:szCs w:val="22"/>
        </w:rPr>
      </w:pPr>
      <w:r w:rsidRPr="00AE142B">
        <w:rPr>
          <w:sz w:val="22"/>
          <w:szCs w:val="22"/>
        </w:rPr>
        <w:t xml:space="preserve">Deze marktconsultatie dient ter voorbereiding van de voorgenomen aanbesteding van </w:t>
      </w:r>
      <w:r>
        <w:rPr>
          <w:sz w:val="22"/>
          <w:szCs w:val="22"/>
        </w:rPr>
        <w:t>het onderhoud gebouw</w:t>
      </w:r>
      <w:r w:rsidR="0098324B">
        <w:rPr>
          <w:sz w:val="22"/>
          <w:szCs w:val="22"/>
        </w:rPr>
        <w:t xml:space="preserve"> </w:t>
      </w:r>
      <w:r>
        <w:rPr>
          <w:sz w:val="22"/>
          <w:szCs w:val="22"/>
        </w:rPr>
        <w:t>gebonden installaties</w:t>
      </w:r>
      <w:r w:rsidRPr="00AE142B">
        <w:rPr>
          <w:sz w:val="22"/>
          <w:szCs w:val="22"/>
        </w:rPr>
        <w:t xml:space="preserve"> door WML. WML hecht grote waarde aan de mening van marktpartijen  en wil hen actief betrekken voordat het aanbestedingstraject van start gaat.</w:t>
      </w:r>
    </w:p>
    <w:p w:rsidR="00EC01E2" w:rsidRDefault="00EC01E2"/>
    <w:p w:rsidR="00683E83" w:rsidRPr="00FB3D5B" w:rsidRDefault="00683E83">
      <w:pPr>
        <w:rPr>
          <w:b/>
        </w:rPr>
      </w:pPr>
      <w:r w:rsidRPr="00FB3D5B">
        <w:rPr>
          <w:b/>
        </w:rPr>
        <w:t xml:space="preserve">2. Organisatie </w:t>
      </w:r>
    </w:p>
    <w:p w:rsidR="00EC01E2" w:rsidRPr="00E47A25" w:rsidRDefault="00EC01E2" w:rsidP="00EC01E2">
      <w:pPr>
        <w:pStyle w:val="Geenafstand"/>
        <w:rPr>
          <w:sz w:val="22"/>
          <w:szCs w:val="22"/>
        </w:rPr>
      </w:pPr>
      <w:r w:rsidRPr="00E47A25">
        <w:rPr>
          <w:sz w:val="22"/>
          <w:szCs w:val="22"/>
        </w:rPr>
        <w:t xml:space="preserve">WML, voluit NV Waterleiding Maatschappij Limburg, is de drinkwaterleverancier voor alle huishoudens in Limburg. Daarnaast leveren wij ook leidingwater aan Limburgse bedrijven. Als openbaar nutsbedrijf voeren wij onze verplichtingen zorgvuldig uit. Goede kwaliteit, constante levering van drinkwater en service voor onze klanten staan centraal. Wij leveren het drinkwater zonder winstoogmerk. Het leidingwater dat WML levert wordt niet alleen gebruikt als drinkwater. Met name bedrijven maken gebruik van water met specifieke eisen en uitgebreide dienstverlening. </w:t>
      </w:r>
    </w:p>
    <w:p w:rsidR="00EC01E2" w:rsidRPr="00E47A25" w:rsidRDefault="00EC01E2" w:rsidP="00EC01E2">
      <w:pPr>
        <w:pStyle w:val="Geenafstand"/>
        <w:rPr>
          <w:sz w:val="22"/>
          <w:szCs w:val="22"/>
        </w:rPr>
      </w:pPr>
      <w:r w:rsidRPr="00E47A25">
        <w:rPr>
          <w:sz w:val="22"/>
          <w:szCs w:val="22"/>
        </w:rPr>
        <w:t xml:space="preserve">Duurzaamheid is voor WML geen trend of modewoord meer. Het is een onderwerp geworden dat vanzelfsprekend en voortdurend onze aandacht vraagt. Hierbij gaat het om meer dan alleen energiebesparing of de reductie van CO2 uitstoot. Voor WML betekent duurzaamheid dat we ook op lange termijn opereren zonder negatieve gevolgen voor grondstoffen, mensen en het bedrijfsresultaat. Meer informatie vindt u op </w:t>
      </w:r>
      <w:hyperlink r:id="rId7" w:history="1">
        <w:r w:rsidRPr="00E47A25">
          <w:rPr>
            <w:rStyle w:val="Hyperlink"/>
            <w:rFonts w:ascii="Calibri" w:hAnsi="Calibri"/>
            <w:sz w:val="22"/>
            <w:szCs w:val="22"/>
          </w:rPr>
          <w:t>www.wml.nl</w:t>
        </w:r>
      </w:hyperlink>
      <w:r w:rsidRPr="00E47A25">
        <w:rPr>
          <w:sz w:val="22"/>
          <w:szCs w:val="22"/>
        </w:rPr>
        <w:t>.</w:t>
      </w:r>
    </w:p>
    <w:p w:rsidR="00683E83" w:rsidRDefault="00683E83" w:rsidP="00EC01E2">
      <w:pPr>
        <w:pStyle w:val="Geenafstand"/>
      </w:pPr>
    </w:p>
    <w:p w:rsidR="00EC01E2" w:rsidRDefault="00EC01E2"/>
    <w:p w:rsidR="00683E83" w:rsidRPr="00FB3D5B" w:rsidRDefault="00683E83">
      <w:pPr>
        <w:rPr>
          <w:b/>
        </w:rPr>
      </w:pPr>
      <w:r w:rsidRPr="00FB3D5B">
        <w:rPr>
          <w:b/>
        </w:rPr>
        <w:t xml:space="preserve">3. Onderhoud gebouwgebonden installaties </w:t>
      </w:r>
    </w:p>
    <w:p w:rsidR="00EC01E2" w:rsidRDefault="00EC01E2"/>
    <w:p w:rsidR="00683E83" w:rsidRPr="00747960" w:rsidRDefault="00AE142B">
      <w:pPr>
        <w:rPr>
          <w:sz w:val="22"/>
          <w:szCs w:val="22"/>
          <w:u w:val="single"/>
        </w:rPr>
      </w:pPr>
      <w:r w:rsidRPr="00747960">
        <w:rPr>
          <w:sz w:val="22"/>
          <w:szCs w:val="22"/>
          <w:u w:val="single"/>
        </w:rPr>
        <w:t xml:space="preserve">3.1 </w:t>
      </w:r>
      <w:r w:rsidR="00683E83" w:rsidRPr="00747960">
        <w:rPr>
          <w:sz w:val="22"/>
          <w:szCs w:val="22"/>
          <w:u w:val="single"/>
        </w:rPr>
        <w:t xml:space="preserve">Huidige situatie </w:t>
      </w:r>
    </w:p>
    <w:p w:rsidR="00EC01E2" w:rsidRPr="00747960" w:rsidRDefault="00EC01E2" w:rsidP="00EC01E2">
      <w:pPr>
        <w:pStyle w:val="Geenafstand"/>
        <w:rPr>
          <w:sz w:val="22"/>
          <w:szCs w:val="22"/>
        </w:rPr>
      </w:pPr>
      <w:r w:rsidRPr="00747960">
        <w:rPr>
          <w:sz w:val="22"/>
          <w:szCs w:val="22"/>
        </w:rPr>
        <w:t xml:space="preserve">Op dit moment </w:t>
      </w:r>
      <w:r w:rsidR="00231AD2" w:rsidRPr="00747960">
        <w:rPr>
          <w:sz w:val="22"/>
          <w:szCs w:val="22"/>
        </w:rPr>
        <w:t>wordt het onderhoud van de gebouwgebonden installaties uitbesteed</w:t>
      </w:r>
      <w:r w:rsidR="00142FB0" w:rsidRPr="00747960">
        <w:rPr>
          <w:sz w:val="22"/>
          <w:szCs w:val="22"/>
        </w:rPr>
        <w:t>.</w:t>
      </w:r>
      <w:r w:rsidR="00231AD2" w:rsidRPr="00747960">
        <w:rPr>
          <w:sz w:val="22"/>
          <w:szCs w:val="22"/>
        </w:rPr>
        <w:t xml:space="preserve"> </w:t>
      </w:r>
      <w:r w:rsidR="0086635B" w:rsidRPr="00747960">
        <w:rPr>
          <w:sz w:val="22"/>
          <w:szCs w:val="22"/>
        </w:rPr>
        <w:t>Het betreft onderhoud voor het hoof</w:t>
      </w:r>
      <w:r w:rsidR="008751C0" w:rsidRPr="00747960">
        <w:rPr>
          <w:sz w:val="22"/>
          <w:szCs w:val="22"/>
        </w:rPr>
        <w:t>dkantoor te Maastricht</w:t>
      </w:r>
      <w:r w:rsidR="003F3AAE">
        <w:rPr>
          <w:sz w:val="22"/>
          <w:szCs w:val="22"/>
        </w:rPr>
        <w:t xml:space="preserve"> (ca. 190 bewoners)</w:t>
      </w:r>
      <w:r w:rsidR="009972F7">
        <w:rPr>
          <w:sz w:val="22"/>
          <w:szCs w:val="22"/>
        </w:rPr>
        <w:t xml:space="preserve">, 3 “regio” kantoren </w:t>
      </w:r>
      <w:r w:rsidR="008751C0" w:rsidRPr="00747960">
        <w:rPr>
          <w:sz w:val="22"/>
          <w:szCs w:val="22"/>
        </w:rPr>
        <w:t xml:space="preserve">en </w:t>
      </w:r>
      <w:r w:rsidR="009972F7">
        <w:rPr>
          <w:sz w:val="22"/>
          <w:szCs w:val="22"/>
        </w:rPr>
        <w:t>22</w:t>
      </w:r>
      <w:r w:rsidR="008751C0" w:rsidRPr="00747960">
        <w:rPr>
          <w:sz w:val="22"/>
          <w:szCs w:val="22"/>
        </w:rPr>
        <w:t xml:space="preserve"> </w:t>
      </w:r>
      <w:r w:rsidR="003F3AAE">
        <w:rPr>
          <w:sz w:val="22"/>
          <w:szCs w:val="22"/>
        </w:rPr>
        <w:t xml:space="preserve">(meest onbemande) </w:t>
      </w:r>
      <w:r w:rsidR="008751C0" w:rsidRPr="00747960">
        <w:rPr>
          <w:sz w:val="22"/>
          <w:szCs w:val="22"/>
        </w:rPr>
        <w:t>nev</w:t>
      </w:r>
      <w:r w:rsidR="0086635B" w:rsidRPr="00747960">
        <w:rPr>
          <w:sz w:val="22"/>
          <w:szCs w:val="22"/>
        </w:rPr>
        <w:t>en vestigingen</w:t>
      </w:r>
      <w:r w:rsidR="00747960" w:rsidRPr="00747960">
        <w:rPr>
          <w:sz w:val="22"/>
          <w:szCs w:val="22"/>
        </w:rPr>
        <w:t>, verspreid over geheel Limburg</w:t>
      </w:r>
      <w:r w:rsidR="0086635B" w:rsidRPr="00747960">
        <w:rPr>
          <w:sz w:val="22"/>
          <w:szCs w:val="22"/>
        </w:rPr>
        <w:t xml:space="preserve">. </w:t>
      </w:r>
      <w:r w:rsidR="00231AD2" w:rsidRPr="00747960">
        <w:rPr>
          <w:sz w:val="22"/>
          <w:szCs w:val="22"/>
        </w:rPr>
        <w:t>E</w:t>
      </w:r>
      <w:r w:rsidRPr="00747960">
        <w:rPr>
          <w:sz w:val="22"/>
          <w:szCs w:val="22"/>
        </w:rPr>
        <w:t xml:space="preserve">r </w:t>
      </w:r>
      <w:r w:rsidR="00231AD2" w:rsidRPr="00747960">
        <w:rPr>
          <w:sz w:val="22"/>
          <w:szCs w:val="22"/>
        </w:rPr>
        <w:t xml:space="preserve">is </w:t>
      </w:r>
      <w:r w:rsidRPr="00747960">
        <w:rPr>
          <w:sz w:val="22"/>
          <w:szCs w:val="22"/>
        </w:rPr>
        <w:t>een overeenkomst afgesloten voor de volgende activiteiten:</w:t>
      </w:r>
    </w:p>
    <w:p w:rsidR="00EC01E2" w:rsidRPr="00747960" w:rsidRDefault="00C1321B" w:rsidP="00C1321B">
      <w:pPr>
        <w:pStyle w:val="Geenafstand"/>
        <w:numPr>
          <w:ilvl w:val="0"/>
          <w:numId w:val="1"/>
        </w:numPr>
        <w:rPr>
          <w:sz w:val="22"/>
          <w:szCs w:val="22"/>
        </w:rPr>
      </w:pPr>
      <w:r w:rsidRPr="00747960">
        <w:rPr>
          <w:sz w:val="22"/>
          <w:szCs w:val="22"/>
        </w:rPr>
        <w:t>Onderhoud W installaties</w:t>
      </w:r>
    </w:p>
    <w:p w:rsidR="00C1321B" w:rsidRPr="00747960" w:rsidRDefault="00C1321B" w:rsidP="00C1321B">
      <w:pPr>
        <w:pStyle w:val="Geenafstand"/>
        <w:numPr>
          <w:ilvl w:val="0"/>
          <w:numId w:val="1"/>
        </w:numPr>
        <w:rPr>
          <w:sz w:val="22"/>
          <w:szCs w:val="22"/>
        </w:rPr>
      </w:pPr>
      <w:r w:rsidRPr="00747960">
        <w:rPr>
          <w:sz w:val="22"/>
          <w:szCs w:val="22"/>
        </w:rPr>
        <w:t xml:space="preserve">Onderhoud E installaties </w:t>
      </w:r>
    </w:p>
    <w:p w:rsidR="00C1321B" w:rsidRPr="00747960" w:rsidRDefault="00C1321B" w:rsidP="00C1321B">
      <w:pPr>
        <w:pStyle w:val="Geenafstand"/>
        <w:numPr>
          <w:ilvl w:val="0"/>
          <w:numId w:val="1"/>
        </w:numPr>
        <w:rPr>
          <w:sz w:val="22"/>
          <w:szCs w:val="22"/>
        </w:rPr>
      </w:pPr>
      <w:r w:rsidRPr="00747960">
        <w:rPr>
          <w:sz w:val="22"/>
          <w:szCs w:val="22"/>
        </w:rPr>
        <w:t xml:space="preserve">Onderhoud terreinvoorzieningen </w:t>
      </w:r>
    </w:p>
    <w:p w:rsidR="00C1321B" w:rsidRPr="00747960" w:rsidRDefault="00C1321B" w:rsidP="00C1321B">
      <w:pPr>
        <w:pStyle w:val="Geenafstand"/>
        <w:numPr>
          <w:ilvl w:val="0"/>
          <w:numId w:val="1"/>
        </w:numPr>
        <w:rPr>
          <w:sz w:val="22"/>
          <w:szCs w:val="22"/>
        </w:rPr>
      </w:pPr>
      <w:r w:rsidRPr="00747960">
        <w:rPr>
          <w:sz w:val="22"/>
          <w:szCs w:val="22"/>
        </w:rPr>
        <w:t xml:space="preserve">Onderhoud overig </w:t>
      </w:r>
    </w:p>
    <w:p w:rsidR="00C1321B" w:rsidRDefault="00C1321B" w:rsidP="00C1321B">
      <w:pPr>
        <w:pStyle w:val="Geenafstand"/>
        <w:rPr>
          <w:sz w:val="22"/>
          <w:szCs w:val="22"/>
        </w:rPr>
      </w:pPr>
    </w:p>
    <w:p w:rsidR="009972F7" w:rsidRDefault="009972F7" w:rsidP="00C1321B">
      <w:pPr>
        <w:pStyle w:val="Geenafstand"/>
        <w:rPr>
          <w:sz w:val="22"/>
          <w:szCs w:val="22"/>
        </w:rPr>
      </w:pPr>
      <w:r>
        <w:rPr>
          <w:sz w:val="22"/>
          <w:szCs w:val="22"/>
        </w:rPr>
        <w:t>Voor een deel van het onderhoud werkt WML met het “PRIVA” gebouwbeheersysteem.</w:t>
      </w:r>
    </w:p>
    <w:p w:rsidR="009972F7" w:rsidRPr="00747960" w:rsidRDefault="009972F7" w:rsidP="00C1321B">
      <w:pPr>
        <w:pStyle w:val="Geenafstand"/>
        <w:rPr>
          <w:sz w:val="22"/>
          <w:szCs w:val="22"/>
        </w:rPr>
      </w:pPr>
    </w:p>
    <w:p w:rsidR="00C1321B" w:rsidRPr="00747960" w:rsidRDefault="00C1321B" w:rsidP="00C1321B">
      <w:pPr>
        <w:pStyle w:val="Geenafstand"/>
        <w:rPr>
          <w:sz w:val="22"/>
          <w:szCs w:val="22"/>
        </w:rPr>
      </w:pPr>
      <w:r w:rsidRPr="00747960">
        <w:rPr>
          <w:sz w:val="22"/>
          <w:szCs w:val="22"/>
        </w:rPr>
        <w:t>Sub a. W installatie</w:t>
      </w:r>
      <w:r w:rsidR="009972F7">
        <w:rPr>
          <w:sz w:val="22"/>
          <w:szCs w:val="22"/>
        </w:rPr>
        <w:t>s</w:t>
      </w:r>
      <w:r w:rsidRPr="00747960">
        <w:rPr>
          <w:sz w:val="22"/>
          <w:szCs w:val="22"/>
        </w:rPr>
        <w:t xml:space="preserve"> </w:t>
      </w:r>
    </w:p>
    <w:p w:rsidR="00CA7374" w:rsidRPr="00EE3D1C" w:rsidRDefault="00C1321B">
      <w:pPr>
        <w:pStyle w:val="Geenafstand"/>
        <w:numPr>
          <w:ilvl w:val="0"/>
          <w:numId w:val="2"/>
        </w:numPr>
        <w:rPr>
          <w:sz w:val="22"/>
          <w:szCs w:val="22"/>
        </w:rPr>
      </w:pPr>
      <w:r w:rsidRPr="00EE3D1C">
        <w:rPr>
          <w:sz w:val="22"/>
          <w:szCs w:val="22"/>
        </w:rPr>
        <w:t xml:space="preserve">Onderhoud voor </w:t>
      </w:r>
      <w:r w:rsidR="0086635B" w:rsidRPr="00EE3D1C">
        <w:rPr>
          <w:sz w:val="22"/>
          <w:szCs w:val="22"/>
        </w:rPr>
        <w:t xml:space="preserve">het </w:t>
      </w:r>
      <w:r w:rsidRPr="00EE3D1C">
        <w:rPr>
          <w:sz w:val="22"/>
          <w:szCs w:val="22"/>
        </w:rPr>
        <w:t>hoofdkantoor en</w:t>
      </w:r>
      <w:r w:rsidR="00D47730" w:rsidRPr="00EE3D1C">
        <w:rPr>
          <w:sz w:val="22"/>
          <w:szCs w:val="22"/>
        </w:rPr>
        <w:t xml:space="preserve"> </w:t>
      </w:r>
      <w:r w:rsidR="00EE3D1C" w:rsidRPr="00EE3D1C">
        <w:rPr>
          <w:sz w:val="22"/>
          <w:szCs w:val="22"/>
        </w:rPr>
        <w:t xml:space="preserve">de </w:t>
      </w:r>
      <w:r w:rsidR="00D47730" w:rsidRPr="00EE3D1C">
        <w:rPr>
          <w:sz w:val="22"/>
          <w:szCs w:val="22"/>
        </w:rPr>
        <w:t>2</w:t>
      </w:r>
      <w:r w:rsidR="00E47A25" w:rsidRPr="00EE3D1C">
        <w:rPr>
          <w:sz w:val="22"/>
          <w:szCs w:val="22"/>
        </w:rPr>
        <w:t>5</w:t>
      </w:r>
      <w:r w:rsidR="00D47730" w:rsidRPr="00EE3D1C">
        <w:rPr>
          <w:sz w:val="22"/>
          <w:szCs w:val="22"/>
        </w:rPr>
        <w:t xml:space="preserve"> neven vestigingen</w:t>
      </w:r>
      <w:r w:rsidR="00EE3D1C" w:rsidRPr="00EE3D1C">
        <w:rPr>
          <w:sz w:val="22"/>
          <w:szCs w:val="22"/>
        </w:rPr>
        <w:t>.</w:t>
      </w:r>
      <w:r w:rsidR="00747960" w:rsidRPr="00EE3D1C">
        <w:rPr>
          <w:sz w:val="22"/>
          <w:szCs w:val="22"/>
        </w:rPr>
        <w:t xml:space="preserve"> </w:t>
      </w:r>
      <w:r w:rsidR="00CA7374" w:rsidRPr="00EE3D1C">
        <w:rPr>
          <w:sz w:val="22"/>
          <w:szCs w:val="22"/>
        </w:rPr>
        <w:t>Voor</w:t>
      </w:r>
      <w:r w:rsidR="00BA0166" w:rsidRPr="00EE3D1C">
        <w:rPr>
          <w:sz w:val="22"/>
          <w:szCs w:val="22"/>
        </w:rPr>
        <w:t xml:space="preserve"> een</w:t>
      </w:r>
      <w:r w:rsidR="00CA7374" w:rsidRPr="00EE3D1C">
        <w:rPr>
          <w:sz w:val="22"/>
          <w:szCs w:val="22"/>
        </w:rPr>
        <w:t xml:space="preserve"> overzicht</w:t>
      </w:r>
      <w:r w:rsidR="00BA0166" w:rsidRPr="00EE3D1C">
        <w:rPr>
          <w:sz w:val="22"/>
          <w:szCs w:val="22"/>
        </w:rPr>
        <w:t xml:space="preserve"> van de </w:t>
      </w:r>
      <w:r w:rsidR="00CA7374" w:rsidRPr="00EE3D1C">
        <w:rPr>
          <w:sz w:val="22"/>
          <w:szCs w:val="22"/>
        </w:rPr>
        <w:t xml:space="preserve">onderdelen </w:t>
      </w:r>
      <w:r w:rsidR="00BA0166" w:rsidRPr="00EE3D1C">
        <w:rPr>
          <w:sz w:val="22"/>
          <w:szCs w:val="22"/>
        </w:rPr>
        <w:t xml:space="preserve">vallend onder W installaties </w:t>
      </w:r>
      <w:r w:rsidR="00CA7374" w:rsidRPr="00EE3D1C">
        <w:rPr>
          <w:sz w:val="22"/>
          <w:szCs w:val="22"/>
        </w:rPr>
        <w:t>zie bijlage 1</w:t>
      </w:r>
      <w:r w:rsidR="00BA0166" w:rsidRPr="00EE3D1C">
        <w:rPr>
          <w:sz w:val="22"/>
          <w:szCs w:val="22"/>
        </w:rPr>
        <w:t>.</w:t>
      </w:r>
      <w:r w:rsidR="00CA7374" w:rsidRPr="00EE3D1C">
        <w:rPr>
          <w:sz w:val="22"/>
          <w:szCs w:val="22"/>
        </w:rPr>
        <w:t xml:space="preserve"> </w:t>
      </w:r>
    </w:p>
    <w:p w:rsidR="00EC01E2" w:rsidRPr="00747960" w:rsidRDefault="00EC01E2" w:rsidP="00EC01E2">
      <w:pPr>
        <w:pStyle w:val="Geenafstand"/>
        <w:rPr>
          <w:sz w:val="22"/>
          <w:szCs w:val="22"/>
        </w:rPr>
      </w:pPr>
    </w:p>
    <w:p w:rsidR="00C1321B" w:rsidRPr="00747960" w:rsidRDefault="00C1321B" w:rsidP="00EC01E2">
      <w:pPr>
        <w:pStyle w:val="Geenafstand"/>
        <w:rPr>
          <w:sz w:val="22"/>
          <w:szCs w:val="22"/>
        </w:rPr>
      </w:pPr>
      <w:r w:rsidRPr="00747960">
        <w:rPr>
          <w:sz w:val="22"/>
          <w:szCs w:val="22"/>
        </w:rPr>
        <w:t>Sub b. E installaties</w:t>
      </w:r>
    </w:p>
    <w:p w:rsidR="00C1321B" w:rsidRPr="00747960" w:rsidRDefault="00C1321B" w:rsidP="00C1321B">
      <w:pPr>
        <w:pStyle w:val="Geenafstand"/>
        <w:numPr>
          <w:ilvl w:val="0"/>
          <w:numId w:val="2"/>
        </w:numPr>
        <w:rPr>
          <w:sz w:val="22"/>
          <w:szCs w:val="22"/>
        </w:rPr>
      </w:pPr>
      <w:r w:rsidRPr="00747960">
        <w:rPr>
          <w:sz w:val="22"/>
          <w:szCs w:val="22"/>
        </w:rPr>
        <w:t xml:space="preserve">Onderhoud voor </w:t>
      </w:r>
      <w:r w:rsidR="0086635B" w:rsidRPr="00747960">
        <w:rPr>
          <w:sz w:val="22"/>
          <w:szCs w:val="22"/>
        </w:rPr>
        <w:t xml:space="preserve">het </w:t>
      </w:r>
      <w:r w:rsidRPr="00747960">
        <w:rPr>
          <w:sz w:val="22"/>
          <w:szCs w:val="22"/>
        </w:rPr>
        <w:t>hoofdkantoor</w:t>
      </w:r>
      <w:r w:rsidR="00BA0166" w:rsidRPr="00747960">
        <w:rPr>
          <w:sz w:val="22"/>
          <w:szCs w:val="22"/>
        </w:rPr>
        <w:t>.</w:t>
      </w:r>
      <w:r w:rsidRPr="00747960">
        <w:rPr>
          <w:sz w:val="22"/>
          <w:szCs w:val="22"/>
        </w:rPr>
        <w:t xml:space="preserve"> </w:t>
      </w:r>
    </w:p>
    <w:p w:rsidR="00CA7374" w:rsidRPr="00747960" w:rsidRDefault="00BA0166" w:rsidP="00BA0166">
      <w:pPr>
        <w:pStyle w:val="Geenafstand"/>
        <w:numPr>
          <w:ilvl w:val="0"/>
          <w:numId w:val="2"/>
        </w:numPr>
        <w:rPr>
          <w:sz w:val="22"/>
          <w:szCs w:val="22"/>
        </w:rPr>
      </w:pPr>
      <w:r w:rsidRPr="00747960">
        <w:rPr>
          <w:sz w:val="22"/>
          <w:szCs w:val="22"/>
        </w:rPr>
        <w:t xml:space="preserve">Voor een overzicht van de onderdelen vallend onder E installaties zie bijlage 1. </w:t>
      </w:r>
    </w:p>
    <w:p w:rsidR="008A266C" w:rsidRPr="00747960" w:rsidRDefault="008A266C" w:rsidP="00296F70">
      <w:pPr>
        <w:pStyle w:val="Geenafstand"/>
        <w:rPr>
          <w:sz w:val="22"/>
          <w:szCs w:val="22"/>
        </w:rPr>
      </w:pPr>
    </w:p>
    <w:p w:rsidR="00296F70" w:rsidRPr="00747960" w:rsidRDefault="008A266C" w:rsidP="00296F70">
      <w:pPr>
        <w:pStyle w:val="Geenafstand"/>
        <w:rPr>
          <w:sz w:val="22"/>
          <w:szCs w:val="22"/>
        </w:rPr>
      </w:pPr>
      <w:r w:rsidRPr="00747960">
        <w:rPr>
          <w:sz w:val="22"/>
          <w:szCs w:val="22"/>
        </w:rPr>
        <w:t>Sub c</w:t>
      </w:r>
      <w:r w:rsidR="00296F70" w:rsidRPr="00747960">
        <w:rPr>
          <w:sz w:val="22"/>
          <w:szCs w:val="22"/>
        </w:rPr>
        <w:t xml:space="preserve">. Terreinvoorzieningen </w:t>
      </w:r>
      <w:r w:rsidR="00861405">
        <w:rPr>
          <w:sz w:val="22"/>
          <w:szCs w:val="22"/>
        </w:rPr>
        <w:t xml:space="preserve">(automatische slagbomen) </w:t>
      </w:r>
    </w:p>
    <w:p w:rsidR="008A266C" w:rsidRPr="00747960" w:rsidRDefault="008A266C" w:rsidP="008A266C">
      <w:pPr>
        <w:pStyle w:val="Geenafstand"/>
        <w:numPr>
          <w:ilvl w:val="0"/>
          <w:numId w:val="10"/>
        </w:numPr>
        <w:rPr>
          <w:sz w:val="22"/>
          <w:szCs w:val="22"/>
        </w:rPr>
      </w:pPr>
      <w:r w:rsidRPr="00747960">
        <w:rPr>
          <w:sz w:val="22"/>
          <w:szCs w:val="22"/>
        </w:rPr>
        <w:t xml:space="preserve">Onderhoud voor </w:t>
      </w:r>
      <w:r w:rsidR="0086635B" w:rsidRPr="00747960">
        <w:rPr>
          <w:sz w:val="22"/>
          <w:szCs w:val="22"/>
        </w:rPr>
        <w:t xml:space="preserve">het </w:t>
      </w:r>
      <w:r w:rsidRPr="00747960">
        <w:rPr>
          <w:sz w:val="22"/>
          <w:szCs w:val="22"/>
        </w:rPr>
        <w:t>hoofdkantoor</w:t>
      </w:r>
      <w:r w:rsidR="00BA0166" w:rsidRPr="00747960">
        <w:rPr>
          <w:sz w:val="22"/>
          <w:szCs w:val="22"/>
        </w:rPr>
        <w:t>.</w:t>
      </w:r>
      <w:r w:rsidRPr="00747960">
        <w:rPr>
          <w:sz w:val="22"/>
          <w:szCs w:val="22"/>
        </w:rPr>
        <w:t xml:space="preserve"> </w:t>
      </w:r>
    </w:p>
    <w:p w:rsidR="00296F70" w:rsidRPr="00747960" w:rsidRDefault="00BA0166" w:rsidP="00296F70">
      <w:pPr>
        <w:pStyle w:val="Geenafstand"/>
        <w:numPr>
          <w:ilvl w:val="0"/>
          <w:numId w:val="10"/>
        </w:numPr>
        <w:rPr>
          <w:sz w:val="22"/>
          <w:szCs w:val="22"/>
        </w:rPr>
      </w:pPr>
      <w:r w:rsidRPr="00747960">
        <w:rPr>
          <w:sz w:val="22"/>
          <w:szCs w:val="22"/>
        </w:rPr>
        <w:t xml:space="preserve">Voor een overzicht van de onderdelen vallend onder terreinvoorzieningen zie bijlage 1. </w:t>
      </w:r>
    </w:p>
    <w:p w:rsidR="00861405" w:rsidRDefault="00861405">
      <w:pPr>
        <w:rPr>
          <w:sz w:val="22"/>
          <w:szCs w:val="22"/>
        </w:rPr>
      </w:pPr>
    </w:p>
    <w:p w:rsidR="00296F70" w:rsidRPr="00747960" w:rsidRDefault="008A266C" w:rsidP="00296F70">
      <w:pPr>
        <w:pStyle w:val="Geenafstand"/>
        <w:rPr>
          <w:sz w:val="22"/>
          <w:szCs w:val="22"/>
        </w:rPr>
      </w:pPr>
      <w:r w:rsidRPr="00747960">
        <w:rPr>
          <w:sz w:val="22"/>
          <w:szCs w:val="22"/>
        </w:rPr>
        <w:t>Sub d</w:t>
      </w:r>
      <w:r w:rsidR="00296F70" w:rsidRPr="00747960">
        <w:rPr>
          <w:sz w:val="22"/>
          <w:szCs w:val="22"/>
        </w:rPr>
        <w:t xml:space="preserve">. Overig </w:t>
      </w:r>
    </w:p>
    <w:p w:rsidR="00304EF6" w:rsidRPr="00747960" w:rsidRDefault="00304EF6" w:rsidP="00304EF6">
      <w:pPr>
        <w:pStyle w:val="Geenafstand"/>
        <w:numPr>
          <w:ilvl w:val="0"/>
          <w:numId w:val="10"/>
        </w:numPr>
        <w:rPr>
          <w:sz w:val="22"/>
          <w:szCs w:val="22"/>
        </w:rPr>
      </w:pPr>
      <w:r w:rsidRPr="00747960">
        <w:rPr>
          <w:sz w:val="22"/>
          <w:szCs w:val="22"/>
        </w:rPr>
        <w:t xml:space="preserve">Onderhoud voor </w:t>
      </w:r>
      <w:r w:rsidR="0086635B" w:rsidRPr="00747960">
        <w:rPr>
          <w:sz w:val="22"/>
          <w:szCs w:val="22"/>
        </w:rPr>
        <w:t xml:space="preserve">het </w:t>
      </w:r>
      <w:r w:rsidR="00BA0166" w:rsidRPr="00747960">
        <w:rPr>
          <w:sz w:val="22"/>
          <w:szCs w:val="22"/>
        </w:rPr>
        <w:t>hoofdkantoor.</w:t>
      </w:r>
    </w:p>
    <w:p w:rsidR="00EC01E2" w:rsidRPr="00747960" w:rsidRDefault="00BA0166" w:rsidP="00BA0166">
      <w:pPr>
        <w:pStyle w:val="Geenafstand"/>
        <w:numPr>
          <w:ilvl w:val="0"/>
          <w:numId w:val="10"/>
        </w:numPr>
        <w:rPr>
          <w:sz w:val="22"/>
          <w:szCs w:val="22"/>
        </w:rPr>
      </w:pPr>
      <w:r w:rsidRPr="00747960">
        <w:rPr>
          <w:sz w:val="22"/>
          <w:szCs w:val="22"/>
        </w:rPr>
        <w:t xml:space="preserve">Voor een overzicht van de onderdelen vallend onder overig zie bijlage 1. </w:t>
      </w:r>
    </w:p>
    <w:p w:rsidR="00EE3D1C" w:rsidRPr="00016831" w:rsidRDefault="00EE3D1C" w:rsidP="00016831">
      <w:pPr>
        <w:pStyle w:val="Geenafstand"/>
        <w:rPr>
          <w:sz w:val="22"/>
          <w:szCs w:val="22"/>
        </w:rPr>
      </w:pPr>
    </w:p>
    <w:p w:rsidR="00683E83" w:rsidRPr="00747960" w:rsidRDefault="001A16B3">
      <w:pPr>
        <w:rPr>
          <w:sz w:val="22"/>
          <w:szCs w:val="22"/>
          <w:u w:val="single"/>
        </w:rPr>
      </w:pPr>
      <w:r>
        <w:rPr>
          <w:sz w:val="22"/>
          <w:szCs w:val="22"/>
          <w:u w:val="single"/>
        </w:rPr>
        <w:t>3.</w:t>
      </w:r>
      <w:r w:rsidR="00AE142B" w:rsidRPr="00747960">
        <w:rPr>
          <w:sz w:val="22"/>
          <w:szCs w:val="22"/>
          <w:u w:val="single"/>
        </w:rPr>
        <w:t>2</w:t>
      </w:r>
      <w:r>
        <w:rPr>
          <w:sz w:val="22"/>
          <w:szCs w:val="22"/>
          <w:u w:val="single"/>
        </w:rPr>
        <w:t xml:space="preserve"> G</w:t>
      </w:r>
      <w:r w:rsidR="00683E83" w:rsidRPr="00747960">
        <w:rPr>
          <w:sz w:val="22"/>
          <w:szCs w:val="22"/>
          <w:u w:val="single"/>
        </w:rPr>
        <w:t xml:space="preserve">ewenste situatie </w:t>
      </w:r>
    </w:p>
    <w:p w:rsidR="00EE3D1C" w:rsidRPr="00FC5E5F" w:rsidRDefault="00142FB0" w:rsidP="00EE3D1C">
      <w:pPr>
        <w:rPr>
          <w:vanish/>
          <w:sz w:val="22"/>
          <w:szCs w:val="22"/>
          <w:specVanish/>
        </w:rPr>
      </w:pPr>
      <w:r w:rsidRPr="00747960">
        <w:rPr>
          <w:sz w:val="22"/>
          <w:szCs w:val="22"/>
        </w:rPr>
        <w:t>Voo</w:t>
      </w:r>
      <w:r w:rsidR="0098324B">
        <w:rPr>
          <w:sz w:val="22"/>
          <w:szCs w:val="22"/>
        </w:rPr>
        <w:t>r deze aanbesteding wil WML het</w:t>
      </w:r>
      <w:r w:rsidRPr="00747960">
        <w:rPr>
          <w:sz w:val="22"/>
          <w:szCs w:val="22"/>
        </w:rPr>
        <w:t xml:space="preserve"> </w:t>
      </w:r>
      <w:r w:rsidR="000F669A" w:rsidRPr="00747960">
        <w:rPr>
          <w:sz w:val="22"/>
          <w:szCs w:val="22"/>
        </w:rPr>
        <w:t xml:space="preserve">onderhoud beperken tot het Werktuigbouwkundig </w:t>
      </w:r>
      <w:r w:rsidR="00B74E63" w:rsidRPr="00747960">
        <w:rPr>
          <w:sz w:val="22"/>
          <w:szCs w:val="22"/>
        </w:rPr>
        <w:t>onderhoud voor alle 26</w:t>
      </w:r>
      <w:r w:rsidR="0098324B">
        <w:rPr>
          <w:sz w:val="22"/>
          <w:szCs w:val="22"/>
        </w:rPr>
        <w:t xml:space="preserve"> vestigingen </w:t>
      </w:r>
      <w:r w:rsidRPr="00747960">
        <w:rPr>
          <w:sz w:val="22"/>
          <w:szCs w:val="22"/>
        </w:rPr>
        <w:t xml:space="preserve">(inclusief </w:t>
      </w:r>
      <w:r w:rsidR="006C38BA" w:rsidRPr="00747960">
        <w:rPr>
          <w:sz w:val="22"/>
          <w:szCs w:val="22"/>
        </w:rPr>
        <w:t xml:space="preserve">het </w:t>
      </w:r>
      <w:r w:rsidRPr="00747960">
        <w:rPr>
          <w:sz w:val="22"/>
          <w:szCs w:val="22"/>
        </w:rPr>
        <w:t xml:space="preserve">hoofdkantoor) en </w:t>
      </w:r>
      <w:r w:rsidR="000F669A" w:rsidRPr="00747960">
        <w:rPr>
          <w:sz w:val="22"/>
          <w:szCs w:val="22"/>
        </w:rPr>
        <w:t xml:space="preserve">het </w:t>
      </w:r>
      <w:r w:rsidRPr="00747960">
        <w:rPr>
          <w:sz w:val="22"/>
          <w:szCs w:val="22"/>
        </w:rPr>
        <w:t xml:space="preserve">Elektrotechnisch onderhoud voor </w:t>
      </w:r>
      <w:r w:rsidR="001A16B3">
        <w:rPr>
          <w:sz w:val="22"/>
          <w:szCs w:val="22"/>
        </w:rPr>
        <w:t xml:space="preserve">uitsluitend </w:t>
      </w:r>
      <w:r w:rsidRPr="00747960">
        <w:rPr>
          <w:sz w:val="22"/>
          <w:szCs w:val="22"/>
        </w:rPr>
        <w:t>het hoofdkantoor</w:t>
      </w:r>
      <w:r w:rsidR="00B02EF8" w:rsidRPr="00747960">
        <w:rPr>
          <w:sz w:val="22"/>
          <w:szCs w:val="22"/>
        </w:rPr>
        <w:t xml:space="preserve">. </w:t>
      </w:r>
      <w:r w:rsidR="00EE3D1C" w:rsidRPr="00FC5E5F">
        <w:rPr>
          <w:sz w:val="22"/>
          <w:szCs w:val="22"/>
        </w:rPr>
        <w:t>WML wil het</w:t>
      </w:r>
      <w:r w:rsidR="00EE3D1C" w:rsidRPr="00BA58E9">
        <w:rPr>
          <w:sz w:val="22"/>
          <w:szCs w:val="22"/>
        </w:rPr>
        <w:t xml:space="preserve"> </w:t>
      </w:r>
      <w:r w:rsidR="00EE3D1C" w:rsidRPr="00EE3D1C">
        <w:rPr>
          <w:sz w:val="22"/>
          <w:szCs w:val="22"/>
        </w:rPr>
        <w:t xml:space="preserve">onderhoud </w:t>
      </w:r>
      <w:r w:rsidR="00EE3D1C" w:rsidRPr="00BA58E9">
        <w:rPr>
          <w:sz w:val="22"/>
          <w:szCs w:val="22"/>
        </w:rPr>
        <w:t>aan de gebouw gebonden installaties uitbesteden tegen optimale TCO (</w:t>
      </w:r>
      <w:proofErr w:type="spellStart"/>
      <w:r w:rsidR="00EE3D1C" w:rsidRPr="00BA58E9">
        <w:rPr>
          <w:sz w:val="22"/>
          <w:szCs w:val="22"/>
        </w:rPr>
        <w:t>total</w:t>
      </w:r>
      <w:proofErr w:type="spellEnd"/>
      <w:r w:rsidR="00EE3D1C" w:rsidRPr="00BA58E9">
        <w:rPr>
          <w:sz w:val="22"/>
          <w:szCs w:val="22"/>
        </w:rPr>
        <w:t xml:space="preserve"> </w:t>
      </w:r>
      <w:proofErr w:type="spellStart"/>
      <w:r w:rsidR="00EE3D1C" w:rsidRPr="00BA58E9">
        <w:rPr>
          <w:sz w:val="22"/>
          <w:szCs w:val="22"/>
        </w:rPr>
        <w:t>cost</w:t>
      </w:r>
      <w:proofErr w:type="spellEnd"/>
      <w:r w:rsidR="00EE3D1C" w:rsidRPr="00BA58E9">
        <w:rPr>
          <w:sz w:val="22"/>
          <w:szCs w:val="22"/>
        </w:rPr>
        <w:t xml:space="preserve"> of </w:t>
      </w:r>
      <w:proofErr w:type="spellStart"/>
      <w:r w:rsidR="00EE3D1C" w:rsidRPr="00BA58E9">
        <w:rPr>
          <w:sz w:val="22"/>
          <w:szCs w:val="22"/>
        </w:rPr>
        <w:t>ownership</w:t>
      </w:r>
      <w:proofErr w:type="spellEnd"/>
      <w:r w:rsidR="00EE3D1C" w:rsidRPr="00BA58E9">
        <w:rPr>
          <w:sz w:val="22"/>
          <w:szCs w:val="22"/>
        </w:rPr>
        <w:t>)</w:t>
      </w:r>
      <w:r w:rsidR="00EE3D1C" w:rsidRPr="00EE3D1C">
        <w:rPr>
          <w:sz w:val="22"/>
          <w:szCs w:val="22"/>
        </w:rPr>
        <w:t xml:space="preserve">. </w:t>
      </w:r>
      <w:r w:rsidR="00EE3D1C" w:rsidRPr="00BA58E9">
        <w:rPr>
          <w:sz w:val="22"/>
          <w:szCs w:val="22"/>
        </w:rPr>
        <w:t xml:space="preserve">Onder dit onderhoud </w:t>
      </w:r>
      <w:r w:rsidR="00EE3D1C" w:rsidRPr="00EE3D1C">
        <w:rPr>
          <w:sz w:val="22"/>
          <w:szCs w:val="22"/>
        </w:rPr>
        <w:t xml:space="preserve"> verstaat WML het wettelijk verplichte onderhoud, aangevuld met het aantoonba</w:t>
      </w:r>
      <w:r w:rsidR="00EE3D1C" w:rsidRPr="00BA58E9">
        <w:rPr>
          <w:sz w:val="22"/>
          <w:szCs w:val="22"/>
        </w:rPr>
        <w:t>re</w:t>
      </w:r>
      <w:r w:rsidR="00EE3D1C" w:rsidRPr="00EE3D1C">
        <w:rPr>
          <w:sz w:val="22"/>
          <w:szCs w:val="22"/>
        </w:rPr>
        <w:t xml:space="preserve"> nodige/</w:t>
      </w:r>
      <w:r w:rsidR="00EE3D1C" w:rsidRPr="00FC5E5F">
        <w:rPr>
          <w:sz w:val="22"/>
          <w:szCs w:val="22"/>
        </w:rPr>
        <w:t xml:space="preserve">zinvolle </w:t>
      </w:r>
      <w:r w:rsidR="00EE3D1C" w:rsidRPr="00BA58E9">
        <w:rPr>
          <w:sz w:val="22"/>
          <w:szCs w:val="22"/>
        </w:rPr>
        <w:t xml:space="preserve">preventieve en correctieve </w:t>
      </w:r>
      <w:r w:rsidR="00EE3D1C" w:rsidRPr="00EE3D1C">
        <w:rPr>
          <w:sz w:val="22"/>
          <w:szCs w:val="22"/>
        </w:rPr>
        <w:t>onderhoud</w:t>
      </w:r>
      <w:r w:rsidR="00EE3D1C" w:rsidRPr="00FC5E5F">
        <w:rPr>
          <w:sz w:val="22"/>
          <w:szCs w:val="22"/>
        </w:rPr>
        <w:t xml:space="preserve">.  </w:t>
      </w:r>
    </w:p>
    <w:p w:rsidR="00EE3D1C" w:rsidRPr="00BA58E9" w:rsidRDefault="00EE3D1C" w:rsidP="00EE3D1C">
      <w:pPr>
        <w:rPr>
          <w:sz w:val="22"/>
          <w:szCs w:val="22"/>
        </w:rPr>
      </w:pPr>
      <w:r w:rsidRPr="00FC5E5F">
        <w:rPr>
          <w:sz w:val="22"/>
          <w:szCs w:val="22"/>
        </w:rPr>
        <w:t xml:space="preserve"> </w:t>
      </w:r>
    </w:p>
    <w:p w:rsidR="00EE3D1C" w:rsidRPr="00EE3D1C" w:rsidRDefault="00EE3D1C" w:rsidP="00EE3D1C">
      <w:pPr>
        <w:rPr>
          <w:sz w:val="22"/>
          <w:szCs w:val="22"/>
        </w:rPr>
      </w:pPr>
      <w:r w:rsidRPr="00BA58E9">
        <w:rPr>
          <w:sz w:val="22"/>
          <w:szCs w:val="22"/>
        </w:rPr>
        <w:t>Voor preventief onderhoud wil WML</w:t>
      </w:r>
      <w:r w:rsidR="00FC5E5F">
        <w:rPr>
          <w:sz w:val="22"/>
          <w:szCs w:val="22"/>
        </w:rPr>
        <w:t xml:space="preserve"> bij voorkeur </w:t>
      </w:r>
      <w:r w:rsidRPr="00BA58E9">
        <w:rPr>
          <w:sz w:val="22"/>
          <w:szCs w:val="22"/>
        </w:rPr>
        <w:t xml:space="preserve"> met een vaste aanneemsom werken. Correctieve werkzaamheden dienen uitgevoerd te worden tegen vast te leggen uurlonen, tarieven en toeslagfactoren.</w:t>
      </w:r>
    </w:p>
    <w:p w:rsidR="00296F70" w:rsidRPr="00747960" w:rsidRDefault="00296F70" w:rsidP="00EE3D1C">
      <w:pPr>
        <w:rPr>
          <w:sz w:val="22"/>
          <w:szCs w:val="22"/>
        </w:rPr>
      </w:pPr>
    </w:p>
    <w:p w:rsidR="007174C0" w:rsidRPr="00747960" w:rsidRDefault="007174C0">
      <w:pPr>
        <w:rPr>
          <w:sz w:val="22"/>
          <w:szCs w:val="22"/>
        </w:rPr>
      </w:pPr>
    </w:p>
    <w:p w:rsidR="00683E83" w:rsidRPr="00FB3D5B" w:rsidRDefault="00683E83">
      <w:pPr>
        <w:rPr>
          <w:b/>
        </w:rPr>
      </w:pPr>
      <w:r w:rsidRPr="00FB3D5B">
        <w:rPr>
          <w:b/>
        </w:rPr>
        <w:t xml:space="preserve">4. De marktconsultatie </w:t>
      </w:r>
    </w:p>
    <w:p w:rsidR="00AE142B" w:rsidRDefault="00AE142B"/>
    <w:p w:rsidR="00683E83" w:rsidRPr="00747960" w:rsidRDefault="00683E83">
      <w:pPr>
        <w:rPr>
          <w:sz w:val="22"/>
          <w:szCs w:val="22"/>
          <w:u w:val="single"/>
        </w:rPr>
      </w:pPr>
      <w:r w:rsidRPr="00747960">
        <w:rPr>
          <w:sz w:val="22"/>
          <w:szCs w:val="22"/>
          <w:u w:val="single"/>
        </w:rPr>
        <w:t>4.1 Doelstellingen marktconsultatie</w:t>
      </w:r>
    </w:p>
    <w:p w:rsidR="00862983" w:rsidRPr="00747960" w:rsidRDefault="00862983" w:rsidP="00862983">
      <w:pPr>
        <w:rPr>
          <w:sz w:val="22"/>
          <w:szCs w:val="22"/>
        </w:rPr>
      </w:pPr>
      <w:r w:rsidRPr="00747960">
        <w:rPr>
          <w:rFonts w:cs="Tahoma"/>
          <w:sz w:val="22"/>
          <w:szCs w:val="22"/>
        </w:rPr>
        <w:t xml:space="preserve">De </w:t>
      </w:r>
      <w:r w:rsidR="006E231F" w:rsidRPr="00747960">
        <w:rPr>
          <w:rFonts w:cs="Tahoma"/>
          <w:sz w:val="22"/>
          <w:szCs w:val="22"/>
        </w:rPr>
        <w:t>huidige overeen</w:t>
      </w:r>
      <w:r w:rsidRPr="00747960">
        <w:rPr>
          <w:rFonts w:cs="Tahoma"/>
          <w:sz w:val="22"/>
          <w:szCs w:val="22"/>
        </w:rPr>
        <w:t xml:space="preserve">komst </w:t>
      </w:r>
      <w:r w:rsidR="002176E6" w:rsidRPr="00747960">
        <w:rPr>
          <w:rFonts w:cs="Tahoma"/>
          <w:sz w:val="22"/>
          <w:szCs w:val="22"/>
        </w:rPr>
        <w:t xml:space="preserve">loopt af </w:t>
      </w:r>
      <w:r w:rsidR="002176E6" w:rsidRPr="009E2758">
        <w:rPr>
          <w:rFonts w:cs="Tahoma"/>
          <w:sz w:val="22"/>
          <w:szCs w:val="22"/>
        </w:rPr>
        <w:t>in</w:t>
      </w:r>
      <w:r w:rsidRPr="009E2758">
        <w:rPr>
          <w:rFonts w:cs="Tahoma"/>
          <w:sz w:val="22"/>
          <w:szCs w:val="22"/>
        </w:rPr>
        <w:t xml:space="preserve"> januari 2015</w:t>
      </w:r>
      <w:r w:rsidRPr="00747960">
        <w:rPr>
          <w:rFonts w:cs="Tahoma"/>
          <w:sz w:val="22"/>
          <w:szCs w:val="22"/>
        </w:rPr>
        <w:t xml:space="preserve">. </w:t>
      </w:r>
      <w:r w:rsidRPr="00747960">
        <w:rPr>
          <w:sz w:val="22"/>
          <w:szCs w:val="22"/>
        </w:rPr>
        <w:t xml:space="preserve">Deze marktconsultatie zal </w:t>
      </w:r>
      <w:r w:rsidR="001A16B3">
        <w:rPr>
          <w:sz w:val="22"/>
          <w:szCs w:val="22"/>
        </w:rPr>
        <w:t xml:space="preserve">onder alle voorbehoud </w:t>
      </w:r>
      <w:r w:rsidRPr="00747960">
        <w:rPr>
          <w:sz w:val="22"/>
          <w:szCs w:val="22"/>
        </w:rPr>
        <w:t xml:space="preserve">gevolgd worden door een </w:t>
      </w:r>
      <w:r w:rsidR="002176E6" w:rsidRPr="00747960">
        <w:rPr>
          <w:sz w:val="22"/>
          <w:szCs w:val="22"/>
        </w:rPr>
        <w:t xml:space="preserve">meervoudige onderhandse </w:t>
      </w:r>
      <w:r w:rsidRPr="00747960">
        <w:rPr>
          <w:sz w:val="22"/>
          <w:szCs w:val="22"/>
        </w:rPr>
        <w:t xml:space="preserve">aanbesteding. </w:t>
      </w:r>
    </w:p>
    <w:p w:rsidR="00862983" w:rsidRPr="00747960" w:rsidRDefault="00862983" w:rsidP="00862983">
      <w:pPr>
        <w:rPr>
          <w:sz w:val="22"/>
          <w:szCs w:val="22"/>
        </w:rPr>
      </w:pPr>
      <w:r w:rsidRPr="00747960">
        <w:rPr>
          <w:sz w:val="22"/>
          <w:szCs w:val="22"/>
        </w:rPr>
        <w:t>Doelen van deze marktconsultatie zijn:</w:t>
      </w:r>
    </w:p>
    <w:p w:rsidR="00862983" w:rsidRPr="00747960" w:rsidRDefault="00862983" w:rsidP="00862983">
      <w:pPr>
        <w:pStyle w:val="Lijstalinea"/>
        <w:numPr>
          <w:ilvl w:val="0"/>
          <w:numId w:val="17"/>
        </w:numPr>
        <w:rPr>
          <w:sz w:val="22"/>
          <w:szCs w:val="22"/>
        </w:rPr>
      </w:pPr>
      <w:r w:rsidRPr="00747960">
        <w:rPr>
          <w:sz w:val="22"/>
          <w:szCs w:val="22"/>
        </w:rPr>
        <w:t xml:space="preserve">Inzicht krijgen in </w:t>
      </w:r>
      <w:r w:rsidR="00AF31DD" w:rsidRPr="00747960">
        <w:rPr>
          <w:sz w:val="22"/>
          <w:szCs w:val="22"/>
        </w:rPr>
        <w:t>mogelijkheden op de markt voor het onderhoud van de gebouw</w:t>
      </w:r>
      <w:r w:rsidR="00EE3D1C">
        <w:rPr>
          <w:sz w:val="22"/>
          <w:szCs w:val="22"/>
        </w:rPr>
        <w:t xml:space="preserve"> </w:t>
      </w:r>
      <w:r w:rsidR="00AF31DD" w:rsidRPr="00747960">
        <w:rPr>
          <w:sz w:val="22"/>
          <w:szCs w:val="22"/>
        </w:rPr>
        <w:t>gebo</w:t>
      </w:r>
      <w:r w:rsidR="004C0037">
        <w:rPr>
          <w:sz w:val="22"/>
          <w:szCs w:val="22"/>
        </w:rPr>
        <w:t>n</w:t>
      </w:r>
      <w:r w:rsidR="00AF31DD" w:rsidRPr="00747960">
        <w:rPr>
          <w:sz w:val="22"/>
          <w:szCs w:val="22"/>
        </w:rPr>
        <w:t xml:space="preserve">den installaties </w:t>
      </w:r>
      <w:r w:rsidR="0098324B">
        <w:rPr>
          <w:sz w:val="22"/>
          <w:szCs w:val="22"/>
        </w:rPr>
        <w:t>van WML.</w:t>
      </w:r>
      <w:r w:rsidRPr="00747960">
        <w:rPr>
          <w:sz w:val="22"/>
          <w:szCs w:val="22"/>
        </w:rPr>
        <w:t xml:space="preserve"> </w:t>
      </w:r>
      <w:r w:rsidR="001A16B3">
        <w:rPr>
          <w:sz w:val="22"/>
          <w:szCs w:val="22"/>
        </w:rPr>
        <w:t xml:space="preserve">(Welke organisaties zijn in staat het gevraagde onderhoud uit te voeren? </w:t>
      </w:r>
      <w:r w:rsidR="00EE3D1C">
        <w:rPr>
          <w:sz w:val="22"/>
          <w:szCs w:val="22"/>
        </w:rPr>
        <w:t>H</w:t>
      </w:r>
      <w:r w:rsidR="001A16B3">
        <w:rPr>
          <w:sz w:val="22"/>
          <w:szCs w:val="22"/>
        </w:rPr>
        <w:t>oe kan het onderhoud optimaal uitgevoerd worden?)</w:t>
      </w:r>
    </w:p>
    <w:p w:rsidR="009D3A55" w:rsidRPr="00747960" w:rsidRDefault="0098324B" w:rsidP="009D3A55">
      <w:pPr>
        <w:pStyle w:val="Lijstalinea"/>
        <w:numPr>
          <w:ilvl w:val="0"/>
          <w:numId w:val="17"/>
        </w:numPr>
        <w:overflowPunct w:val="0"/>
        <w:autoSpaceDE w:val="0"/>
        <w:autoSpaceDN w:val="0"/>
        <w:adjustRightInd w:val="0"/>
        <w:textAlignment w:val="baseline"/>
        <w:rPr>
          <w:sz w:val="22"/>
          <w:szCs w:val="22"/>
        </w:rPr>
      </w:pPr>
      <w:r>
        <w:rPr>
          <w:sz w:val="22"/>
          <w:szCs w:val="22"/>
        </w:rPr>
        <w:t>Het peilen van interesse</w:t>
      </w:r>
      <w:r w:rsidR="001A16B3">
        <w:rPr>
          <w:sz w:val="22"/>
          <w:szCs w:val="22"/>
        </w:rPr>
        <w:t xml:space="preserve"> bij marktpartijen</w:t>
      </w:r>
      <w:r w:rsidR="009D3A55" w:rsidRPr="00747960">
        <w:rPr>
          <w:sz w:val="22"/>
          <w:szCs w:val="22"/>
        </w:rPr>
        <w:t xml:space="preserve"> in het verzorgen van het onderhoud van de gebouw</w:t>
      </w:r>
      <w:r w:rsidR="001E1AAE">
        <w:rPr>
          <w:sz w:val="22"/>
          <w:szCs w:val="22"/>
        </w:rPr>
        <w:t xml:space="preserve"> </w:t>
      </w:r>
      <w:r w:rsidR="009D3A55" w:rsidRPr="00747960">
        <w:rPr>
          <w:sz w:val="22"/>
          <w:szCs w:val="22"/>
        </w:rPr>
        <w:t>gebonden installaties bij WML.</w:t>
      </w:r>
    </w:p>
    <w:p w:rsidR="00862983" w:rsidRPr="00747960" w:rsidRDefault="009D3A55" w:rsidP="009D3A55">
      <w:pPr>
        <w:pStyle w:val="Lijstalinea"/>
        <w:numPr>
          <w:ilvl w:val="0"/>
          <w:numId w:val="17"/>
        </w:numPr>
        <w:overflowPunct w:val="0"/>
        <w:autoSpaceDE w:val="0"/>
        <w:autoSpaceDN w:val="0"/>
        <w:adjustRightInd w:val="0"/>
        <w:textAlignment w:val="baseline"/>
        <w:rPr>
          <w:sz w:val="22"/>
          <w:szCs w:val="22"/>
        </w:rPr>
      </w:pPr>
      <w:r w:rsidRPr="00747960">
        <w:rPr>
          <w:sz w:val="22"/>
          <w:szCs w:val="22"/>
        </w:rPr>
        <w:t>Het verkrijgen van informatie die gebruikt kan worden voor een optimale meervoudige onderhandse aanbesteding.</w:t>
      </w:r>
    </w:p>
    <w:p w:rsidR="00862983" w:rsidRDefault="00862983"/>
    <w:p w:rsidR="00683E83" w:rsidRPr="00747960" w:rsidRDefault="00683E83">
      <w:pPr>
        <w:rPr>
          <w:sz w:val="22"/>
          <w:szCs w:val="22"/>
          <w:u w:val="single"/>
        </w:rPr>
      </w:pPr>
      <w:r w:rsidRPr="00747960">
        <w:rPr>
          <w:sz w:val="22"/>
          <w:szCs w:val="22"/>
          <w:u w:val="single"/>
        </w:rPr>
        <w:t xml:space="preserve">4.2 Procedure marktconsultatie </w:t>
      </w:r>
    </w:p>
    <w:p w:rsidR="002176E6" w:rsidRPr="00747960" w:rsidRDefault="002176E6" w:rsidP="002176E6">
      <w:pPr>
        <w:pStyle w:val="Default"/>
        <w:rPr>
          <w:rFonts w:asciiTheme="minorHAnsi" w:hAnsiTheme="minorHAnsi"/>
          <w:color w:val="auto"/>
          <w:sz w:val="22"/>
          <w:szCs w:val="22"/>
        </w:rPr>
      </w:pPr>
      <w:r w:rsidRPr="00747960">
        <w:rPr>
          <w:rFonts w:asciiTheme="minorHAnsi" w:hAnsiTheme="minorHAnsi"/>
          <w:color w:val="auto"/>
          <w:sz w:val="22"/>
          <w:szCs w:val="22"/>
        </w:rPr>
        <w:t xml:space="preserve">De procedure van deze marktconsultatie is als volgt: </w:t>
      </w:r>
    </w:p>
    <w:p w:rsidR="002176E6" w:rsidRPr="00747960" w:rsidRDefault="002176E6" w:rsidP="002176E6">
      <w:pPr>
        <w:pStyle w:val="Default"/>
        <w:numPr>
          <w:ilvl w:val="0"/>
          <w:numId w:val="19"/>
        </w:numPr>
        <w:adjustRightInd w:val="0"/>
        <w:ind w:right="216"/>
        <w:rPr>
          <w:rFonts w:asciiTheme="minorHAnsi" w:hAnsiTheme="minorHAnsi"/>
          <w:color w:val="auto"/>
          <w:sz w:val="22"/>
          <w:szCs w:val="22"/>
        </w:rPr>
      </w:pPr>
      <w:r w:rsidRPr="00747960">
        <w:rPr>
          <w:rFonts w:asciiTheme="minorHAnsi" w:hAnsiTheme="minorHAnsi"/>
          <w:color w:val="auto"/>
          <w:sz w:val="22"/>
          <w:szCs w:val="22"/>
        </w:rPr>
        <w:t xml:space="preserve">De marktconsultatie zal starten </w:t>
      </w:r>
      <w:r w:rsidR="009F35CD">
        <w:rPr>
          <w:rFonts w:asciiTheme="minorHAnsi" w:hAnsiTheme="minorHAnsi"/>
          <w:color w:val="auto"/>
          <w:sz w:val="22"/>
          <w:szCs w:val="22"/>
        </w:rPr>
        <w:t xml:space="preserve">met het aankondigen van de marktconsultatie middels een </w:t>
      </w:r>
      <w:r w:rsidR="009F35CD" w:rsidRPr="009E2758">
        <w:rPr>
          <w:rFonts w:asciiTheme="minorHAnsi" w:hAnsiTheme="minorHAnsi"/>
          <w:color w:val="auto"/>
          <w:sz w:val="22"/>
          <w:szCs w:val="22"/>
        </w:rPr>
        <w:t>vooraankondiging</w:t>
      </w:r>
      <w:r w:rsidR="009F35CD">
        <w:rPr>
          <w:rFonts w:asciiTheme="minorHAnsi" w:hAnsiTheme="minorHAnsi"/>
          <w:color w:val="auto"/>
          <w:sz w:val="22"/>
          <w:szCs w:val="22"/>
        </w:rPr>
        <w:t xml:space="preserve"> op </w:t>
      </w:r>
      <w:proofErr w:type="spellStart"/>
      <w:r w:rsidR="009F35CD">
        <w:rPr>
          <w:rFonts w:asciiTheme="minorHAnsi" w:hAnsiTheme="minorHAnsi"/>
          <w:color w:val="auto"/>
          <w:sz w:val="22"/>
          <w:szCs w:val="22"/>
        </w:rPr>
        <w:t>Tenderned</w:t>
      </w:r>
      <w:proofErr w:type="spellEnd"/>
      <w:r w:rsidRPr="00747960">
        <w:rPr>
          <w:rFonts w:asciiTheme="minorHAnsi" w:hAnsiTheme="minorHAnsi"/>
          <w:color w:val="auto"/>
          <w:sz w:val="22"/>
          <w:szCs w:val="22"/>
        </w:rPr>
        <w:t xml:space="preserve"> met daarin de vragen zoals genoemd in hoofdstuk 5 van dit document. </w:t>
      </w:r>
    </w:p>
    <w:p w:rsidR="002176E6" w:rsidRPr="00747960" w:rsidRDefault="002176E6" w:rsidP="002176E6">
      <w:pPr>
        <w:numPr>
          <w:ilvl w:val="0"/>
          <w:numId w:val="19"/>
        </w:numPr>
        <w:autoSpaceDN w:val="0"/>
        <w:rPr>
          <w:sz w:val="22"/>
          <w:szCs w:val="22"/>
        </w:rPr>
      </w:pPr>
      <w:r w:rsidRPr="00747960">
        <w:rPr>
          <w:sz w:val="22"/>
          <w:szCs w:val="22"/>
        </w:rPr>
        <w:t xml:space="preserve">Marktpartijen hebben de gelegenheid vragen te stellen over onduidelijke </w:t>
      </w:r>
    </w:p>
    <w:p w:rsidR="009F35CD" w:rsidRPr="006D4497" w:rsidRDefault="002176E6" w:rsidP="009630F9">
      <w:pPr>
        <w:pStyle w:val="Default"/>
        <w:ind w:left="360"/>
        <w:rPr>
          <w:rFonts w:asciiTheme="minorHAnsi" w:hAnsiTheme="minorHAnsi"/>
          <w:color w:val="auto"/>
          <w:sz w:val="22"/>
          <w:szCs w:val="22"/>
        </w:rPr>
      </w:pPr>
      <w:r w:rsidRPr="006D4497">
        <w:rPr>
          <w:rFonts w:asciiTheme="minorHAnsi" w:hAnsiTheme="minorHAnsi"/>
          <w:color w:val="auto"/>
          <w:sz w:val="22"/>
          <w:szCs w:val="22"/>
        </w:rPr>
        <w:t xml:space="preserve">formuleringen in het marktconsultatie document met als doel transparante en eenduidige </w:t>
      </w:r>
      <w:r w:rsidRPr="006D4497">
        <w:rPr>
          <w:rFonts w:asciiTheme="minorHAnsi" w:hAnsiTheme="minorHAnsi" w:cstheme="majorHAnsi"/>
          <w:color w:val="auto"/>
          <w:sz w:val="22"/>
          <w:szCs w:val="22"/>
        </w:rPr>
        <w:t>communicatie. Als partijen vragen hebben, moeten deze</w:t>
      </w:r>
      <w:r w:rsidR="009F35CD" w:rsidRPr="006D4497">
        <w:rPr>
          <w:rFonts w:asciiTheme="minorHAnsi" w:hAnsiTheme="minorHAnsi" w:cstheme="majorHAnsi"/>
          <w:color w:val="auto"/>
          <w:sz w:val="22"/>
          <w:szCs w:val="22"/>
        </w:rPr>
        <w:t xml:space="preserve"> vóór de in hoofdstuk 6 genoemde "</w:t>
      </w:r>
      <w:r w:rsidR="00FC5E5F" w:rsidRPr="006D4497">
        <w:rPr>
          <w:rFonts w:asciiTheme="minorHAnsi" w:hAnsiTheme="minorHAnsi" w:cstheme="majorHAnsi"/>
          <w:sz w:val="22"/>
          <w:szCs w:val="22"/>
        </w:rPr>
        <w:t>Sluitingsdatum indienen vragen leveranciers over de informatie en de vragen in deze marktconsultatie</w:t>
      </w:r>
      <w:r w:rsidR="009F35CD" w:rsidRPr="006D4497">
        <w:rPr>
          <w:rFonts w:asciiTheme="minorHAnsi" w:hAnsiTheme="minorHAnsi" w:cstheme="majorHAnsi"/>
          <w:color w:val="auto"/>
          <w:sz w:val="22"/>
          <w:szCs w:val="22"/>
        </w:rPr>
        <w:t>"</w:t>
      </w:r>
      <w:r w:rsidR="009630F9" w:rsidRPr="006D4497">
        <w:rPr>
          <w:rFonts w:asciiTheme="minorHAnsi" w:hAnsiTheme="minorHAnsi" w:cstheme="majorHAnsi"/>
          <w:color w:val="auto"/>
          <w:sz w:val="22"/>
          <w:szCs w:val="22"/>
        </w:rPr>
        <w:t xml:space="preserve"> </w:t>
      </w:r>
      <w:r w:rsidR="009E2758" w:rsidRPr="006D4497">
        <w:rPr>
          <w:rFonts w:asciiTheme="minorHAnsi" w:hAnsiTheme="minorHAnsi" w:cstheme="majorHAnsi"/>
          <w:color w:val="auto"/>
          <w:sz w:val="22"/>
          <w:szCs w:val="22"/>
        </w:rPr>
        <w:t xml:space="preserve">via </w:t>
      </w:r>
      <w:r w:rsidR="002C0D2A">
        <w:rPr>
          <w:rFonts w:asciiTheme="minorHAnsi" w:hAnsiTheme="minorHAnsi" w:cstheme="majorHAnsi"/>
          <w:color w:val="auto"/>
          <w:sz w:val="22"/>
          <w:szCs w:val="22"/>
        </w:rPr>
        <w:t>e-mail</w:t>
      </w:r>
      <w:r w:rsidR="009E2758" w:rsidRPr="006D4497">
        <w:rPr>
          <w:rFonts w:asciiTheme="minorHAnsi" w:hAnsiTheme="minorHAnsi" w:cstheme="majorHAnsi"/>
          <w:color w:val="auto"/>
          <w:sz w:val="22"/>
          <w:szCs w:val="22"/>
        </w:rPr>
        <w:t xml:space="preserve"> </w:t>
      </w:r>
      <w:r w:rsidR="006D4497" w:rsidRPr="006D4497">
        <w:rPr>
          <w:rFonts w:asciiTheme="minorHAnsi" w:hAnsiTheme="minorHAnsi" w:cstheme="majorHAnsi"/>
          <w:color w:val="auto"/>
          <w:sz w:val="22"/>
          <w:szCs w:val="22"/>
        </w:rPr>
        <w:t>worden gesteld</w:t>
      </w:r>
      <w:r w:rsidR="009630F9" w:rsidRPr="006D4497">
        <w:rPr>
          <w:rFonts w:asciiTheme="minorHAnsi" w:hAnsiTheme="minorHAnsi"/>
          <w:color w:val="auto"/>
          <w:sz w:val="22"/>
          <w:szCs w:val="22"/>
        </w:rPr>
        <w:t>.</w:t>
      </w:r>
    </w:p>
    <w:p w:rsidR="002176E6" w:rsidRPr="00747960" w:rsidRDefault="002176E6" w:rsidP="002176E6">
      <w:pPr>
        <w:pStyle w:val="Default"/>
        <w:ind w:left="360"/>
        <w:rPr>
          <w:rFonts w:asciiTheme="minorHAnsi" w:hAnsiTheme="minorHAnsi"/>
          <w:color w:val="auto"/>
          <w:sz w:val="22"/>
          <w:szCs w:val="22"/>
        </w:rPr>
      </w:pPr>
      <w:r w:rsidRPr="00747960">
        <w:rPr>
          <w:rFonts w:asciiTheme="minorHAnsi" w:hAnsiTheme="minorHAnsi"/>
          <w:color w:val="auto"/>
          <w:sz w:val="22"/>
          <w:szCs w:val="22"/>
        </w:rPr>
        <w:t xml:space="preserve">Antwoorden hierop worden binnen 7 </w:t>
      </w:r>
      <w:r w:rsidR="009630F9">
        <w:rPr>
          <w:rFonts w:asciiTheme="minorHAnsi" w:hAnsiTheme="minorHAnsi"/>
          <w:color w:val="auto"/>
          <w:sz w:val="22"/>
          <w:szCs w:val="22"/>
        </w:rPr>
        <w:t>werk</w:t>
      </w:r>
      <w:r w:rsidRPr="00747960">
        <w:rPr>
          <w:rFonts w:asciiTheme="minorHAnsi" w:hAnsiTheme="minorHAnsi"/>
          <w:color w:val="auto"/>
          <w:sz w:val="22"/>
          <w:szCs w:val="22"/>
        </w:rPr>
        <w:t>dagen</w:t>
      </w:r>
      <w:r w:rsidR="006D4497">
        <w:rPr>
          <w:rFonts w:asciiTheme="minorHAnsi" w:hAnsiTheme="minorHAnsi"/>
          <w:color w:val="auto"/>
          <w:sz w:val="22"/>
          <w:szCs w:val="22"/>
        </w:rPr>
        <w:t xml:space="preserve"> na de sluitingsdatum</w:t>
      </w:r>
      <w:r w:rsidRPr="00747960">
        <w:rPr>
          <w:rFonts w:asciiTheme="minorHAnsi" w:hAnsiTheme="minorHAnsi"/>
          <w:color w:val="auto"/>
          <w:sz w:val="22"/>
          <w:szCs w:val="22"/>
        </w:rPr>
        <w:t xml:space="preserve"> geanonimiseerd </w:t>
      </w:r>
      <w:r w:rsidR="00D04271" w:rsidRPr="00747960">
        <w:rPr>
          <w:rFonts w:asciiTheme="minorHAnsi" w:hAnsiTheme="minorHAnsi"/>
          <w:color w:val="auto"/>
          <w:sz w:val="22"/>
          <w:szCs w:val="22"/>
        </w:rPr>
        <w:t>via</w:t>
      </w:r>
      <w:r w:rsidR="009E2758">
        <w:rPr>
          <w:rFonts w:asciiTheme="minorHAnsi" w:hAnsiTheme="minorHAnsi"/>
          <w:color w:val="auto"/>
          <w:sz w:val="22"/>
          <w:szCs w:val="22"/>
        </w:rPr>
        <w:t xml:space="preserve"> </w:t>
      </w:r>
      <w:r w:rsidR="002C0D2A">
        <w:rPr>
          <w:rFonts w:asciiTheme="minorHAnsi" w:hAnsiTheme="minorHAnsi"/>
          <w:color w:val="auto"/>
          <w:sz w:val="22"/>
          <w:szCs w:val="22"/>
        </w:rPr>
        <w:t>e-mail</w:t>
      </w:r>
      <w:r w:rsidRPr="00747960">
        <w:rPr>
          <w:rFonts w:asciiTheme="minorHAnsi" w:hAnsiTheme="minorHAnsi"/>
          <w:color w:val="auto"/>
          <w:sz w:val="22"/>
          <w:szCs w:val="22"/>
        </w:rPr>
        <w:t xml:space="preserve"> </w:t>
      </w:r>
      <w:r w:rsidR="002C0D2A">
        <w:rPr>
          <w:rFonts w:asciiTheme="minorHAnsi" w:hAnsiTheme="minorHAnsi"/>
          <w:color w:val="auto"/>
          <w:sz w:val="22"/>
          <w:szCs w:val="22"/>
        </w:rPr>
        <w:t>toegestuurd</w:t>
      </w:r>
      <w:r w:rsidR="009E2758">
        <w:rPr>
          <w:rFonts w:asciiTheme="minorHAnsi" w:hAnsiTheme="minorHAnsi"/>
          <w:color w:val="auto"/>
          <w:sz w:val="22"/>
          <w:szCs w:val="22"/>
        </w:rPr>
        <w:t>.</w:t>
      </w:r>
    </w:p>
    <w:p w:rsidR="002176E6" w:rsidRPr="00B806E1" w:rsidRDefault="002176E6" w:rsidP="002176E6">
      <w:pPr>
        <w:pStyle w:val="Default"/>
        <w:numPr>
          <w:ilvl w:val="0"/>
          <w:numId w:val="19"/>
        </w:numPr>
        <w:adjustRightInd w:val="0"/>
        <w:rPr>
          <w:rFonts w:asciiTheme="minorHAnsi" w:hAnsiTheme="minorHAnsi"/>
          <w:color w:val="auto"/>
          <w:sz w:val="22"/>
          <w:szCs w:val="22"/>
        </w:rPr>
      </w:pPr>
      <w:r w:rsidRPr="00773FE7">
        <w:rPr>
          <w:rFonts w:asciiTheme="minorHAnsi" w:hAnsiTheme="minorHAnsi"/>
          <w:color w:val="auto"/>
          <w:sz w:val="22"/>
          <w:szCs w:val="22"/>
        </w:rPr>
        <w:t>Iedere geïnteresseerde marktpartij die van mening is dat zij een bijdrage kan leve</w:t>
      </w:r>
      <w:r w:rsidRPr="00EF646F">
        <w:rPr>
          <w:rFonts w:asciiTheme="minorHAnsi" w:hAnsiTheme="minorHAnsi"/>
          <w:color w:val="auto"/>
          <w:sz w:val="22"/>
          <w:szCs w:val="22"/>
        </w:rPr>
        <w:t>ren aan de</w:t>
      </w:r>
      <w:r w:rsidRPr="00747960">
        <w:rPr>
          <w:rFonts w:asciiTheme="minorHAnsi" w:hAnsiTheme="minorHAnsi"/>
          <w:color w:val="auto"/>
          <w:sz w:val="22"/>
          <w:szCs w:val="22"/>
        </w:rPr>
        <w:t xml:space="preserve"> marktconsultatie wordt verzocht om de antwoorden op de vragen uit deze marktconsultatie </w:t>
      </w:r>
      <w:r w:rsidR="009E2758">
        <w:rPr>
          <w:rFonts w:asciiTheme="minorHAnsi" w:hAnsiTheme="minorHAnsi"/>
          <w:color w:val="auto"/>
          <w:sz w:val="22"/>
          <w:szCs w:val="22"/>
        </w:rPr>
        <w:t xml:space="preserve">via </w:t>
      </w:r>
      <w:r w:rsidR="002C0D2A">
        <w:rPr>
          <w:rFonts w:asciiTheme="minorHAnsi" w:hAnsiTheme="minorHAnsi"/>
          <w:color w:val="auto"/>
          <w:sz w:val="22"/>
          <w:szCs w:val="22"/>
        </w:rPr>
        <w:t>e-mail</w:t>
      </w:r>
      <w:r w:rsidR="00773FE7">
        <w:rPr>
          <w:rFonts w:asciiTheme="minorHAnsi" w:hAnsiTheme="minorHAnsi"/>
          <w:color w:val="auto"/>
          <w:sz w:val="22"/>
          <w:szCs w:val="22"/>
        </w:rPr>
        <w:t xml:space="preserve"> </w:t>
      </w:r>
      <w:r w:rsidR="002C0D2A">
        <w:rPr>
          <w:rFonts w:asciiTheme="minorHAnsi" w:hAnsiTheme="minorHAnsi"/>
          <w:color w:val="auto"/>
          <w:sz w:val="22"/>
          <w:szCs w:val="22"/>
        </w:rPr>
        <w:t>toe te sturen</w:t>
      </w:r>
      <w:r w:rsidRPr="00747960">
        <w:rPr>
          <w:rFonts w:asciiTheme="minorHAnsi" w:hAnsiTheme="minorHAnsi"/>
          <w:color w:val="auto"/>
          <w:sz w:val="22"/>
          <w:szCs w:val="22"/>
        </w:rPr>
        <w:t xml:space="preserve"> vóór de in </w:t>
      </w:r>
      <w:r w:rsidR="00D04271" w:rsidRPr="00747960">
        <w:rPr>
          <w:rFonts w:asciiTheme="minorHAnsi" w:hAnsiTheme="minorHAnsi"/>
          <w:color w:val="auto"/>
          <w:sz w:val="22"/>
          <w:szCs w:val="22"/>
        </w:rPr>
        <w:t>hoofdstuk</w:t>
      </w:r>
      <w:r w:rsidRPr="00747960">
        <w:rPr>
          <w:rFonts w:asciiTheme="minorHAnsi" w:hAnsiTheme="minorHAnsi"/>
          <w:color w:val="auto"/>
          <w:sz w:val="22"/>
          <w:szCs w:val="22"/>
        </w:rPr>
        <w:t xml:space="preserve"> 6 genoemde "Sluitingsdatum indienen reactie</w:t>
      </w:r>
      <w:r w:rsidR="006D4497">
        <w:rPr>
          <w:rFonts w:asciiTheme="minorHAnsi" w:hAnsiTheme="minorHAnsi"/>
          <w:color w:val="auto"/>
          <w:sz w:val="22"/>
          <w:szCs w:val="22"/>
        </w:rPr>
        <w:t xml:space="preserve"> op deze marktconsultatie door leveranciers</w:t>
      </w:r>
      <w:r w:rsidRPr="00747960">
        <w:rPr>
          <w:rFonts w:asciiTheme="minorHAnsi" w:hAnsiTheme="minorHAnsi"/>
          <w:color w:val="auto"/>
          <w:sz w:val="22"/>
          <w:szCs w:val="22"/>
        </w:rPr>
        <w:t xml:space="preserve">". </w:t>
      </w:r>
    </w:p>
    <w:p w:rsidR="002176E6" w:rsidRPr="006D4497" w:rsidRDefault="002176E6" w:rsidP="002176E6">
      <w:pPr>
        <w:pStyle w:val="Default"/>
        <w:numPr>
          <w:ilvl w:val="0"/>
          <w:numId w:val="19"/>
        </w:numPr>
        <w:adjustRightInd w:val="0"/>
        <w:ind w:right="14"/>
        <w:rPr>
          <w:rFonts w:asciiTheme="minorHAnsi" w:hAnsiTheme="minorHAnsi" w:cstheme="majorHAnsi"/>
          <w:color w:val="auto"/>
          <w:sz w:val="22"/>
          <w:szCs w:val="22"/>
        </w:rPr>
      </w:pPr>
      <w:r w:rsidRPr="00773FE7">
        <w:rPr>
          <w:rFonts w:asciiTheme="minorHAnsi" w:hAnsiTheme="minorHAnsi"/>
          <w:color w:val="auto"/>
          <w:sz w:val="22"/>
          <w:szCs w:val="22"/>
        </w:rPr>
        <w:t>WML houdt de optie open om naar aanleiding van de ingediende reacties partijen afzonderlijk</w:t>
      </w:r>
      <w:r w:rsidR="00773FE7" w:rsidRPr="00773FE7">
        <w:rPr>
          <w:rFonts w:asciiTheme="minorHAnsi" w:hAnsiTheme="minorHAnsi"/>
          <w:color w:val="auto"/>
          <w:sz w:val="22"/>
          <w:szCs w:val="22"/>
        </w:rPr>
        <w:t xml:space="preserve"> </w:t>
      </w:r>
      <w:r w:rsidRPr="00773FE7">
        <w:rPr>
          <w:rFonts w:asciiTheme="minorHAnsi" w:hAnsiTheme="minorHAnsi"/>
          <w:color w:val="auto"/>
          <w:sz w:val="22"/>
          <w:szCs w:val="22"/>
        </w:rPr>
        <w:t xml:space="preserve">uit te nodigen om mondeling een aanvullende toelichting te geven op hun antwoorden. WML zal contact opnemen met deze partijen en in overleg een </w:t>
      </w:r>
      <w:r w:rsidR="001E1AAE">
        <w:rPr>
          <w:rFonts w:asciiTheme="minorHAnsi" w:hAnsiTheme="minorHAnsi"/>
          <w:color w:val="auto"/>
          <w:sz w:val="22"/>
          <w:szCs w:val="22"/>
        </w:rPr>
        <w:t xml:space="preserve">bespreking </w:t>
      </w:r>
      <w:r w:rsidRPr="00773FE7">
        <w:rPr>
          <w:rFonts w:asciiTheme="minorHAnsi" w:hAnsiTheme="minorHAnsi"/>
          <w:color w:val="auto"/>
          <w:sz w:val="22"/>
          <w:szCs w:val="22"/>
        </w:rPr>
        <w:t xml:space="preserve"> plannen </w:t>
      </w:r>
      <w:r w:rsidR="001E1AAE">
        <w:rPr>
          <w:rFonts w:asciiTheme="minorHAnsi" w:hAnsiTheme="minorHAnsi"/>
          <w:color w:val="auto"/>
          <w:sz w:val="22"/>
          <w:szCs w:val="22"/>
        </w:rPr>
        <w:t>op de datum</w:t>
      </w:r>
      <w:r w:rsidR="002B1E82">
        <w:rPr>
          <w:rFonts w:asciiTheme="minorHAnsi" w:hAnsiTheme="minorHAnsi"/>
          <w:color w:val="auto"/>
          <w:sz w:val="22"/>
          <w:szCs w:val="22"/>
        </w:rPr>
        <w:t xml:space="preserve"> </w:t>
      </w:r>
      <w:r w:rsidRPr="00773FE7">
        <w:rPr>
          <w:rFonts w:asciiTheme="minorHAnsi" w:hAnsiTheme="minorHAnsi"/>
          <w:color w:val="auto"/>
          <w:sz w:val="22"/>
          <w:szCs w:val="22"/>
        </w:rPr>
        <w:t xml:space="preserve"> zoals genoemd in</w:t>
      </w:r>
      <w:r w:rsidR="00D04271" w:rsidRPr="00773FE7">
        <w:rPr>
          <w:rFonts w:asciiTheme="minorHAnsi" w:hAnsiTheme="minorHAnsi"/>
          <w:color w:val="auto"/>
          <w:sz w:val="22"/>
          <w:szCs w:val="22"/>
        </w:rPr>
        <w:t xml:space="preserve"> hoofdstuk</w:t>
      </w:r>
      <w:r w:rsidRPr="00773FE7">
        <w:rPr>
          <w:rFonts w:asciiTheme="minorHAnsi" w:hAnsiTheme="minorHAnsi"/>
          <w:color w:val="auto"/>
          <w:sz w:val="22"/>
          <w:szCs w:val="22"/>
        </w:rPr>
        <w:t xml:space="preserve"> 6 </w:t>
      </w:r>
      <w:r w:rsidRPr="006D4497">
        <w:rPr>
          <w:rFonts w:asciiTheme="minorHAnsi" w:hAnsiTheme="minorHAnsi"/>
          <w:color w:val="auto"/>
          <w:sz w:val="22"/>
          <w:szCs w:val="22"/>
        </w:rPr>
        <w:t>"</w:t>
      </w:r>
      <w:r w:rsidR="002B1E82" w:rsidRPr="006D4497">
        <w:rPr>
          <w:rFonts w:asciiTheme="minorHAnsi" w:hAnsiTheme="minorHAnsi" w:cstheme="majorHAnsi"/>
          <w:sz w:val="22"/>
          <w:szCs w:val="22"/>
        </w:rPr>
        <w:t>Eventuele</w:t>
      </w:r>
      <w:r w:rsidR="009630F9" w:rsidRPr="006D4497">
        <w:rPr>
          <w:rFonts w:asciiTheme="minorHAnsi" w:hAnsiTheme="minorHAnsi" w:cstheme="majorHAnsi"/>
          <w:sz w:val="22"/>
          <w:szCs w:val="22"/>
        </w:rPr>
        <w:t xml:space="preserve"> datum voor aanvullend gesprek</w:t>
      </w:r>
      <w:r w:rsidRPr="006D4497">
        <w:rPr>
          <w:rFonts w:asciiTheme="minorHAnsi" w:hAnsiTheme="minorHAnsi" w:cstheme="majorHAnsi"/>
          <w:color w:val="auto"/>
          <w:sz w:val="22"/>
          <w:szCs w:val="22"/>
        </w:rPr>
        <w:t>".</w:t>
      </w:r>
    </w:p>
    <w:p w:rsidR="002176E6" w:rsidRPr="00747960" w:rsidRDefault="002176E6" w:rsidP="002176E6">
      <w:pPr>
        <w:pStyle w:val="Default"/>
        <w:numPr>
          <w:ilvl w:val="0"/>
          <w:numId w:val="19"/>
        </w:numPr>
        <w:adjustRightInd w:val="0"/>
        <w:ind w:right="4"/>
        <w:rPr>
          <w:rFonts w:asciiTheme="minorHAnsi" w:hAnsiTheme="minorHAnsi"/>
          <w:color w:val="auto"/>
          <w:sz w:val="22"/>
          <w:szCs w:val="22"/>
        </w:rPr>
      </w:pPr>
      <w:r w:rsidRPr="00747960">
        <w:rPr>
          <w:rFonts w:asciiTheme="minorHAnsi" w:hAnsiTheme="minorHAnsi"/>
          <w:color w:val="auto"/>
          <w:sz w:val="22"/>
          <w:szCs w:val="22"/>
        </w:rPr>
        <w:t xml:space="preserve">De antwoorden op de vragen van de marktconsultatie en de notulen van de aanvullende gesprekken worden </w:t>
      </w:r>
      <w:r w:rsidR="009D7A47" w:rsidRPr="00747960">
        <w:rPr>
          <w:rFonts w:asciiTheme="minorHAnsi" w:hAnsiTheme="minorHAnsi"/>
          <w:color w:val="auto"/>
          <w:sz w:val="22"/>
          <w:szCs w:val="22"/>
        </w:rPr>
        <w:t xml:space="preserve">op hoofdlijnen </w:t>
      </w:r>
      <w:r w:rsidRPr="00747960">
        <w:rPr>
          <w:rFonts w:asciiTheme="minorHAnsi" w:hAnsiTheme="minorHAnsi"/>
          <w:color w:val="auto"/>
          <w:sz w:val="22"/>
          <w:szCs w:val="22"/>
        </w:rPr>
        <w:t xml:space="preserve">volledig geanonimiseerd vastgelegd in een </w:t>
      </w:r>
      <w:r w:rsidR="00C54023">
        <w:rPr>
          <w:rFonts w:asciiTheme="minorHAnsi" w:hAnsiTheme="minorHAnsi"/>
          <w:color w:val="auto"/>
          <w:sz w:val="22"/>
          <w:szCs w:val="22"/>
        </w:rPr>
        <w:t xml:space="preserve">marktconsultatieverslag. </w:t>
      </w:r>
      <w:r w:rsidRPr="00747960">
        <w:rPr>
          <w:rFonts w:asciiTheme="minorHAnsi" w:hAnsiTheme="minorHAnsi"/>
          <w:color w:val="auto"/>
          <w:sz w:val="22"/>
          <w:szCs w:val="22"/>
        </w:rPr>
        <w:t>Het projectteam zal het verslag met grootste zorgvuldigheid opstellen en hierbij iedere mogelijke herleiding van de inhoud van het verslag na</w:t>
      </w:r>
      <w:r w:rsidR="00C54023">
        <w:rPr>
          <w:rFonts w:asciiTheme="minorHAnsi" w:hAnsiTheme="minorHAnsi"/>
          <w:color w:val="auto"/>
          <w:sz w:val="22"/>
          <w:szCs w:val="22"/>
        </w:rPr>
        <w:t xml:space="preserve">ar enige </w:t>
      </w:r>
      <w:r w:rsidR="00C54023">
        <w:rPr>
          <w:rFonts w:asciiTheme="minorHAnsi" w:hAnsiTheme="minorHAnsi"/>
          <w:color w:val="auto"/>
          <w:sz w:val="22"/>
          <w:szCs w:val="22"/>
        </w:rPr>
        <w:lastRenderedPageBreak/>
        <w:t>marktpartij vermijden.</w:t>
      </w:r>
      <w:r w:rsidRPr="00747960">
        <w:rPr>
          <w:rFonts w:asciiTheme="minorHAnsi" w:hAnsiTheme="minorHAnsi"/>
          <w:color w:val="auto"/>
          <w:sz w:val="22"/>
          <w:szCs w:val="22"/>
        </w:rPr>
        <w:t xml:space="preserve"> Bij de beantwoording van de vragen kunt u desgewenst per vraag aangeven of uw reactie niet vrijgegeven mag worden (ook niet in de geanonimiseerde vorm).</w:t>
      </w:r>
    </w:p>
    <w:p w:rsidR="00B806E1" w:rsidRDefault="002176E6" w:rsidP="002176E6">
      <w:pPr>
        <w:numPr>
          <w:ilvl w:val="0"/>
          <w:numId w:val="19"/>
        </w:numPr>
        <w:overflowPunct w:val="0"/>
        <w:autoSpaceDE w:val="0"/>
        <w:autoSpaceDN w:val="0"/>
        <w:adjustRightInd w:val="0"/>
        <w:rPr>
          <w:sz w:val="22"/>
          <w:szCs w:val="22"/>
        </w:rPr>
      </w:pPr>
      <w:r w:rsidRPr="00B806E1">
        <w:rPr>
          <w:sz w:val="22"/>
          <w:szCs w:val="22"/>
        </w:rPr>
        <w:t xml:space="preserve">Partijen die hebben deelgenomen aan de marktconsultatie zullen het marktconsultatieverslag ontvangen </w:t>
      </w:r>
      <w:r w:rsidR="009D7A47" w:rsidRPr="00B806E1">
        <w:rPr>
          <w:sz w:val="22"/>
          <w:szCs w:val="22"/>
        </w:rPr>
        <w:t xml:space="preserve">via </w:t>
      </w:r>
      <w:r w:rsidR="002C0D2A">
        <w:rPr>
          <w:sz w:val="22"/>
          <w:szCs w:val="22"/>
        </w:rPr>
        <w:t>e-mail</w:t>
      </w:r>
      <w:r w:rsidR="00B806E1">
        <w:rPr>
          <w:sz w:val="22"/>
          <w:szCs w:val="22"/>
        </w:rPr>
        <w:t>.</w:t>
      </w:r>
    </w:p>
    <w:p w:rsidR="002176E6" w:rsidRPr="00B806E1" w:rsidRDefault="002176E6" w:rsidP="002176E6">
      <w:pPr>
        <w:numPr>
          <w:ilvl w:val="0"/>
          <w:numId w:val="19"/>
        </w:numPr>
        <w:overflowPunct w:val="0"/>
        <w:autoSpaceDE w:val="0"/>
        <w:autoSpaceDN w:val="0"/>
        <w:adjustRightInd w:val="0"/>
        <w:rPr>
          <w:sz w:val="22"/>
          <w:szCs w:val="22"/>
        </w:rPr>
      </w:pPr>
      <w:r w:rsidRPr="00B806E1">
        <w:rPr>
          <w:sz w:val="22"/>
          <w:szCs w:val="22"/>
        </w:rPr>
        <w:t xml:space="preserve">Alle reacties zullen binnen WML vertrouwelijk behandeld worden en uitsluitend beschikbaar zijn voor direct betrokkenen bij de marktconsultatie en de aanbesteding. </w:t>
      </w:r>
    </w:p>
    <w:p w:rsidR="002176E6" w:rsidRDefault="002176E6"/>
    <w:p w:rsidR="00747960" w:rsidRDefault="00747960">
      <w:pPr>
        <w:rPr>
          <w:u w:val="single"/>
        </w:rPr>
      </w:pPr>
    </w:p>
    <w:p w:rsidR="00683E83" w:rsidRPr="00747960" w:rsidRDefault="00683E83">
      <w:pPr>
        <w:rPr>
          <w:sz w:val="22"/>
          <w:szCs w:val="22"/>
          <w:u w:val="single"/>
        </w:rPr>
      </w:pPr>
      <w:r w:rsidRPr="00747960">
        <w:rPr>
          <w:sz w:val="22"/>
          <w:szCs w:val="22"/>
          <w:u w:val="single"/>
        </w:rPr>
        <w:t xml:space="preserve">4.3 Overige bepalingen ten aanzien van de marktconsultatie </w:t>
      </w:r>
    </w:p>
    <w:p w:rsidR="009D7A47" w:rsidRPr="00747960" w:rsidRDefault="009D7A47" w:rsidP="009D7A47">
      <w:pPr>
        <w:pStyle w:val="Lijstalinea"/>
        <w:numPr>
          <w:ilvl w:val="0"/>
          <w:numId w:val="21"/>
        </w:numPr>
        <w:overflowPunct w:val="0"/>
        <w:autoSpaceDE w:val="0"/>
        <w:autoSpaceDN w:val="0"/>
        <w:adjustRightInd w:val="0"/>
        <w:rPr>
          <w:sz w:val="22"/>
          <w:szCs w:val="22"/>
        </w:rPr>
      </w:pPr>
      <w:r w:rsidRPr="00747960">
        <w:rPr>
          <w:sz w:val="22"/>
          <w:szCs w:val="22"/>
        </w:rPr>
        <w:t xml:space="preserve">Nadrukkelijk wordt vermeld dat deze marktconsultatie geen onderdeel uitmaakt van de aanbestedingsprocedure. </w:t>
      </w:r>
    </w:p>
    <w:p w:rsidR="009D7A47" w:rsidRPr="00747960" w:rsidRDefault="009D7A47" w:rsidP="009D7A47">
      <w:pPr>
        <w:pStyle w:val="Lijstalinea"/>
        <w:numPr>
          <w:ilvl w:val="0"/>
          <w:numId w:val="21"/>
        </w:numPr>
        <w:overflowPunct w:val="0"/>
        <w:autoSpaceDE w:val="0"/>
        <w:autoSpaceDN w:val="0"/>
        <w:adjustRightInd w:val="0"/>
        <w:rPr>
          <w:sz w:val="22"/>
          <w:szCs w:val="22"/>
        </w:rPr>
      </w:pPr>
      <w:r w:rsidRPr="00747960">
        <w:rPr>
          <w:sz w:val="22"/>
          <w:szCs w:val="22"/>
        </w:rPr>
        <w:t xml:space="preserve">Deelname aan de marktconsultatie is geheel vrijwillig en vrijblijvend en geeft op geen enkele wijze recht op deelname aan de aanbesteding die eventueel daarna volgt. </w:t>
      </w:r>
    </w:p>
    <w:p w:rsidR="009D7A47" w:rsidRPr="00747960" w:rsidRDefault="009D7A47" w:rsidP="009D7A47">
      <w:pPr>
        <w:pStyle w:val="Lijstalinea"/>
        <w:numPr>
          <w:ilvl w:val="0"/>
          <w:numId w:val="21"/>
        </w:numPr>
        <w:overflowPunct w:val="0"/>
        <w:autoSpaceDE w:val="0"/>
        <w:autoSpaceDN w:val="0"/>
        <w:adjustRightInd w:val="0"/>
        <w:rPr>
          <w:sz w:val="22"/>
          <w:szCs w:val="22"/>
        </w:rPr>
      </w:pPr>
      <w:r w:rsidRPr="00747960">
        <w:rPr>
          <w:sz w:val="22"/>
          <w:szCs w:val="22"/>
        </w:rPr>
        <w:t xml:space="preserve">Partijen kunnen geen aanspraak maken op vergoedingen van eventueel gemaakte kosten in het kader van de marktconsultatie.  </w:t>
      </w:r>
    </w:p>
    <w:p w:rsidR="009D7A47" w:rsidRPr="00747960" w:rsidRDefault="009D7A47" w:rsidP="009D7A47">
      <w:pPr>
        <w:pStyle w:val="Lijstalinea"/>
        <w:numPr>
          <w:ilvl w:val="0"/>
          <w:numId w:val="21"/>
        </w:numPr>
        <w:overflowPunct w:val="0"/>
        <w:autoSpaceDE w:val="0"/>
        <w:autoSpaceDN w:val="0"/>
        <w:adjustRightInd w:val="0"/>
        <w:rPr>
          <w:sz w:val="22"/>
          <w:szCs w:val="22"/>
        </w:rPr>
      </w:pPr>
      <w:r w:rsidRPr="00747960">
        <w:rPr>
          <w:sz w:val="22"/>
          <w:szCs w:val="22"/>
        </w:rPr>
        <w:t xml:space="preserve">De marktconsultatie is geen uitnodiging om in te schrijven op de </w:t>
      </w:r>
      <w:r w:rsidR="00C530FA">
        <w:rPr>
          <w:sz w:val="22"/>
          <w:szCs w:val="22"/>
        </w:rPr>
        <w:t xml:space="preserve">eventuele </w:t>
      </w:r>
      <w:r w:rsidRPr="00747960">
        <w:rPr>
          <w:sz w:val="22"/>
          <w:szCs w:val="22"/>
        </w:rPr>
        <w:t xml:space="preserve">aanbesteding  waarvoor deze marktconsultatie als voorbereiding dient. </w:t>
      </w:r>
    </w:p>
    <w:p w:rsidR="009D7A47" w:rsidRPr="00747960" w:rsidRDefault="009D7A47" w:rsidP="009D7A47">
      <w:pPr>
        <w:pStyle w:val="Lijstalinea"/>
        <w:numPr>
          <w:ilvl w:val="0"/>
          <w:numId w:val="21"/>
        </w:numPr>
        <w:overflowPunct w:val="0"/>
        <w:autoSpaceDE w:val="0"/>
        <w:autoSpaceDN w:val="0"/>
        <w:adjustRightInd w:val="0"/>
        <w:rPr>
          <w:sz w:val="22"/>
          <w:szCs w:val="22"/>
        </w:rPr>
      </w:pPr>
      <w:r w:rsidRPr="00747960">
        <w:rPr>
          <w:sz w:val="22"/>
          <w:szCs w:val="22"/>
        </w:rPr>
        <w:t xml:space="preserve">WML behoudt zich het recht voor om: </w:t>
      </w:r>
    </w:p>
    <w:p w:rsidR="009D7A47" w:rsidRPr="00747960" w:rsidRDefault="009D7A47" w:rsidP="009D7A47">
      <w:pPr>
        <w:pStyle w:val="Default"/>
        <w:numPr>
          <w:ilvl w:val="0"/>
          <w:numId w:val="22"/>
        </w:numPr>
        <w:adjustRightInd w:val="0"/>
        <w:rPr>
          <w:rFonts w:asciiTheme="minorHAnsi" w:hAnsiTheme="minorHAnsi"/>
          <w:color w:val="auto"/>
          <w:sz w:val="22"/>
          <w:szCs w:val="22"/>
        </w:rPr>
      </w:pPr>
      <w:r w:rsidRPr="00747960">
        <w:rPr>
          <w:rFonts w:asciiTheme="minorHAnsi" w:hAnsiTheme="minorHAnsi"/>
          <w:color w:val="auto"/>
          <w:sz w:val="22"/>
          <w:szCs w:val="22"/>
        </w:rPr>
        <w:t xml:space="preserve">De planning zoals in dit document geschetst is naar eigen inzicht aan te passen. </w:t>
      </w:r>
    </w:p>
    <w:p w:rsidR="009D7A47" w:rsidRPr="00747960" w:rsidRDefault="009D7A47" w:rsidP="009D7A47">
      <w:pPr>
        <w:pStyle w:val="Default"/>
        <w:numPr>
          <w:ilvl w:val="0"/>
          <w:numId w:val="22"/>
        </w:numPr>
        <w:adjustRightInd w:val="0"/>
        <w:ind w:right="374"/>
        <w:rPr>
          <w:rFonts w:asciiTheme="minorHAnsi" w:hAnsiTheme="minorHAnsi"/>
          <w:color w:val="auto"/>
          <w:sz w:val="22"/>
          <w:szCs w:val="22"/>
        </w:rPr>
      </w:pPr>
      <w:r w:rsidRPr="00747960">
        <w:rPr>
          <w:rFonts w:asciiTheme="minorHAnsi" w:hAnsiTheme="minorHAnsi"/>
          <w:color w:val="auto"/>
          <w:sz w:val="22"/>
          <w:szCs w:val="22"/>
        </w:rPr>
        <w:t xml:space="preserve">De marktconsultatie en daarop volgende aanbesteding op een andere wijze uit te voeren dan in dit document beschreven is. </w:t>
      </w:r>
    </w:p>
    <w:p w:rsidR="009D7A47" w:rsidRPr="00747960" w:rsidRDefault="009D7A47" w:rsidP="009D7A47">
      <w:pPr>
        <w:pStyle w:val="Default"/>
        <w:numPr>
          <w:ilvl w:val="0"/>
          <w:numId w:val="22"/>
        </w:numPr>
        <w:adjustRightInd w:val="0"/>
        <w:ind w:right="552"/>
        <w:rPr>
          <w:rFonts w:asciiTheme="minorHAnsi" w:hAnsiTheme="minorHAnsi"/>
          <w:color w:val="auto"/>
          <w:sz w:val="22"/>
          <w:szCs w:val="22"/>
        </w:rPr>
      </w:pPr>
      <w:r w:rsidRPr="00747960">
        <w:rPr>
          <w:rFonts w:asciiTheme="minorHAnsi" w:hAnsiTheme="minorHAnsi"/>
          <w:color w:val="auto"/>
          <w:sz w:val="22"/>
          <w:szCs w:val="22"/>
        </w:rPr>
        <w:t xml:space="preserve">Het traject van de marktconsultatie en/of de aanbestedingsprocedure geheel of gedeeltelijk te staken. </w:t>
      </w:r>
    </w:p>
    <w:p w:rsidR="009D7A47" w:rsidRPr="00747960" w:rsidRDefault="009D7A47" w:rsidP="009D7A47">
      <w:pPr>
        <w:pStyle w:val="Lijstalinea"/>
        <w:numPr>
          <w:ilvl w:val="0"/>
          <w:numId w:val="21"/>
        </w:numPr>
        <w:overflowPunct w:val="0"/>
        <w:autoSpaceDE w:val="0"/>
        <w:autoSpaceDN w:val="0"/>
        <w:adjustRightInd w:val="0"/>
        <w:rPr>
          <w:sz w:val="22"/>
          <w:szCs w:val="22"/>
        </w:rPr>
      </w:pPr>
      <w:r w:rsidRPr="00747960">
        <w:rPr>
          <w:sz w:val="22"/>
          <w:szCs w:val="22"/>
        </w:rPr>
        <w:t xml:space="preserve">Op geen enkele wijze kunnen rechten worden ontleend aan de verstrekte informatie. De informatie die wordt verstrekt gedurende de marktconsultatie kan afwijken van de informatie die in een later stadium wordt verstrekt ten behoeve van de voorgenomen aanbestedingsprocedure. </w:t>
      </w:r>
    </w:p>
    <w:p w:rsidR="009D7A47" w:rsidRPr="00747960" w:rsidRDefault="009D7A47" w:rsidP="009D7A47">
      <w:pPr>
        <w:pStyle w:val="Lijstalinea"/>
        <w:numPr>
          <w:ilvl w:val="0"/>
          <w:numId w:val="21"/>
        </w:numPr>
        <w:overflowPunct w:val="0"/>
        <w:autoSpaceDE w:val="0"/>
        <w:autoSpaceDN w:val="0"/>
        <w:adjustRightInd w:val="0"/>
        <w:rPr>
          <w:sz w:val="22"/>
          <w:szCs w:val="22"/>
        </w:rPr>
      </w:pPr>
      <w:r w:rsidRPr="00747960">
        <w:rPr>
          <w:sz w:val="22"/>
          <w:szCs w:val="22"/>
        </w:rPr>
        <w:t xml:space="preserve">Evenals tijdens de uitvoering van aanbesteding zullen de grondbeginselen van het aanbesteden, te weten objectiviteit, transparantie en non-discriminatie ook bij deze marktconsultatie gerespecteerd worden. </w:t>
      </w:r>
    </w:p>
    <w:p w:rsidR="009D7A47" w:rsidRPr="00747960" w:rsidRDefault="009D7A47" w:rsidP="009D7A47">
      <w:pPr>
        <w:pStyle w:val="Lijstalinea"/>
        <w:rPr>
          <w:sz w:val="22"/>
          <w:szCs w:val="22"/>
        </w:rPr>
      </w:pPr>
    </w:p>
    <w:p w:rsidR="009D7A47" w:rsidRPr="00747960" w:rsidRDefault="009D7A47" w:rsidP="009D7A47">
      <w:pPr>
        <w:pStyle w:val="Default"/>
        <w:ind w:left="4"/>
        <w:rPr>
          <w:rFonts w:asciiTheme="minorHAnsi" w:hAnsiTheme="minorHAnsi"/>
          <w:color w:val="auto"/>
          <w:sz w:val="22"/>
          <w:szCs w:val="22"/>
        </w:rPr>
      </w:pPr>
      <w:r w:rsidRPr="00747960">
        <w:rPr>
          <w:rFonts w:asciiTheme="minorHAnsi" w:hAnsiTheme="minorHAnsi"/>
          <w:color w:val="auto"/>
          <w:sz w:val="22"/>
          <w:szCs w:val="22"/>
        </w:rPr>
        <w:t xml:space="preserve">Door deelname aan de marktconsultatie verklaart de deelnemende marktpartij ondubbelzinnig akkoord te zijn met alle genoemde voorwaarden en bepalingen. </w:t>
      </w:r>
    </w:p>
    <w:p w:rsidR="00683E83" w:rsidRDefault="00683E83"/>
    <w:p w:rsidR="00821B27" w:rsidRDefault="00821B27"/>
    <w:p w:rsidR="00AD5E42" w:rsidRDefault="001B2FE0">
      <w:pPr>
        <w:rPr>
          <w:b/>
        </w:rPr>
      </w:pPr>
      <w:r w:rsidRPr="00FB3D5B">
        <w:rPr>
          <w:b/>
        </w:rPr>
        <w:t xml:space="preserve">5. Vragen </w:t>
      </w:r>
    </w:p>
    <w:p w:rsidR="00E47A25" w:rsidRDefault="00E47A25">
      <w:pPr>
        <w:rPr>
          <w:b/>
        </w:rPr>
      </w:pPr>
    </w:p>
    <w:p w:rsidR="00CA7BD3" w:rsidRPr="00CA7BD3" w:rsidRDefault="00CA7BD3" w:rsidP="00CA7BD3">
      <w:pPr>
        <w:pStyle w:val="Geenafstand"/>
        <w:rPr>
          <w:sz w:val="22"/>
          <w:szCs w:val="22"/>
        </w:rPr>
      </w:pPr>
      <w:r w:rsidRPr="00CA7BD3">
        <w:rPr>
          <w:sz w:val="22"/>
          <w:szCs w:val="22"/>
        </w:rPr>
        <w:t>Opmerking</w:t>
      </w:r>
      <w:r>
        <w:rPr>
          <w:sz w:val="22"/>
          <w:szCs w:val="22"/>
        </w:rPr>
        <w:t xml:space="preserve">: Ook als u niet wilt of kunt antwoorden op één of meerdere van onderstaande vragen, zijn wij toch geïnteresseerd in uw respons op de overige vragen.  </w:t>
      </w:r>
    </w:p>
    <w:p w:rsidR="00CA7BD3" w:rsidRPr="00E47A25" w:rsidRDefault="00CA7BD3">
      <w:pPr>
        <w:rPr>
          <w:b/>
        </w:rPr>
      </w:pPr>
    </w:p>
    <w:p w:rsidR="00C530FA" w:rsidRPr="00821B27" w:rsidRDefault="00E47A25" w:rsidP="00E47A25">
      <w:pPr>
        <w:rPr>
          <w:rFonts w:cstheme="minorHAnsi"/>
          <w:sz w:val="22"/>
          <w:szCs w:val="22"/>
          <w:u w:val="single"/>
        </w:rPr>
      </w:pPr>
      <w:r w:rsidRPr="00E47A25">
        <w:rPr>
          <w:rFonts w:cstheme="minorHAnsi"/>
          <w:sz w:val="22"/>
          <w:szCs w:val="22"/>
          <w:u w:val="single"/>
        </w:rPr>
        <w:t xml:space="preserve">A Met betrekking tot de organisatie </w:t>
      </w:r>
    </w:p>
    <w:p w:rsidR="00E47A25" w:rsidRPr="000534B9" w:rsidRDefault="00E47A25" w:rsidP="000534B9">
      <w:pPr>
        <w:pStyle w:val="Lijstalinea"/>
        <w:numPr>
          <w:ilvl w:val="0"/>
          <w:numId w:val="6"/>
        </w:numPr>
        <w:overflowPunct w:val="0"/>
        <w:autoSpaceDE w:val="0"/>
        <w:autoSpaceDN w:val="0"/>
        <w:rPr>
          <w:rFonts w:cstheme="minorHAnsi"/>
          <w:sz w:val="22"/>
          <w:szCs w:val="22"/>
        </w:rPr>
      </w:pPr>
      <w:r w:rsidRPr="00B61D54">
        <w:rPr>
          <w:rFonts w:cstheme="minorHAnsi"/>
          <w:sz w:val="22"/>
          <w:szCs w:val="22"/>
        </w:rPr>
        <w:t>Kunt u een beschrijving geven van de organisatie- en communicatiestructuur?</w:t>
      </w:r>
    </w:p>
    <w:p w:rsidR="00E47A25" w:rsidRPr="00B61D54" w:rsidRDefault="00E47A25" w:rsidP="00E47A25">
      <w:pPr>
        <w:pStyle w:val="Lijstalinea"/>
        <w:numPr>
          <w:ilvl w:val="0"/>
          <w:numId w:val="6"/>
        </w:numPr>
        <w:overflowPunct w:val="0"/>
        <w:autoSpaceDE w:val="0"/>
        <w:autoSpaceDN w:val="0"/>
        <w:rPr>
          <w:rFonts w:cstheme="minorHAnsi"/>
          <w:sz w:val="22"/>
          <w:szCs w:val="22"/>
        </w:rPr>
      </w:pPr>
      <w:r w:rsidRPr="00B61D54">
        <w:rPr>
          <w:rFonts w:cstheme="minorHAnsi"/>
          <w:sz w:val="22"/>
          <w:szCs w:val="22"/>
        </w:rPr>
        <w:t xml:space="preserve">Kunt u aangeven op welke concrete wijze er in </w:t>
      </w:r>
      <w:r w:rsidR="00C530FA">
        <w:rPr>
          <w:rFonts w:cstheme="minorHAnsi"/>
          <w:sz w:val="22"/>
          <w:szCs w:val="22"/>
        </w:rPr>
        <w:t xml:space="preserve">relatie tot het onderhoud </w:t>
      </w:r>
      <w:r w:rsidRPr="00B61D54">
        <w:rPr>
          <w:rFonts w:cstheme="minorHAnsi"/>
          <w:sz w:val="22"/>
          <w:szCs w:val="22"/>
        </w:rPr>
        <w:t xml:space="preserve"> aandacht </w:t>
      </w:r>
      <w:r w:rsidR="00C530FA">
        <w:rPr>
          <w:rFonts w:cstheme="minorHAnsi"/>
          <w:sz w:val="22"/>
          <w:szCs w:val="22"/>
        </w:rPr>
        <w:t xml:space="preserve">kan  worden </w:t>
      </w:r>
      <w:r w:rsidRPr="00B61D54">
        <w:rPr>
          <w:rFonts w:cstheme="minorHAnsi"/>
          <w:sz w:val="22"/>
          <w:szCs w:val="22"/>
        </w:rPr>
        <w:t xml:space="preserve"> besteed aan MVO (Maatscha</w:t>
      </w:r>
      <w:r w:rsidR="000534B9">
        <w:rPr>
          <w:rFonts w:cstheme="minorHAnsi"/>
          <w:sz w:val="22"/>
          <w:szCs w:val="22"/>
        </w:rPr>
        <w:t>ppelijk Verantwoord Ondernemen)</w:t>
      </w:r>
      <w:r w:rsidRPr="00B61D54">
        <w:rPr>
          <w:rFonts w:cstheme="minorHAnsi"/>
          <w:sz w:val="22"/>
          <w:szCs w:val="22"/>
        </w:rPr>
        <w:t>?</w:t>
      </w:r>
    </w:p>
    <w:p w:rsidR="00E47A25" w:rsidRPr="00B61D54" w:rsidRDefault="00E47A25" w:rsidP="00E47A25">
      <w:pPr>
        <w:pStyle w:val="Lijstalinea"/>
        <w:numPr>
          <w:ilvl w:val="0"/>
          <w:numId w:val="6"/>
        </w:numPr>
        <w:rPr>
          <w:rFonts w:cstheme="minorHAnsi"/>
          <w:sz w:val="22"/>
          <w:szCs w:val="22"/>
        </w:rPr>
      </w:pPr>
      <w:r w:rsidRPr="00B61D54">
        <w:rPr>
          <w:rFonts w:cstheme="minorHAnsi"/>
          <w:sz w:val="22"/>
          <w:szCs w:val="22"/>
        </w:rPr>
        <w:t xml:space="preserve">Welke expertise </w:t>
      </w:r>
      <w:r w:rsidR="000534B9">
        <w:rPr>
          <w:rFonts w:cstheme="minorHAnsi"/>
          <w:sz w:val="22"/>
          <w:szCs w:val="22"/>
        </w:rPr>
        <w:t>moet een</w:t>
      </w:r>
      <w:r w:rsidRPr="00B61D54">
        <w:rPr>
          <w:rFonts w:cstheme="minorHAnsi"/>
          <w:sz w:val="22"/>
          <w:szCs w:val="22"/>
        </w:rPr>
        <w:t xml:space="preserve"> organisatie in huis </w:t>
      </w:r>
      <w:r w:rsidR="00C530FA">
        <w:rPr>
          <w:rFonts w:cstheme="minorHAnsi"/>
          <w:sz w:val="22"/>
          <w:szCs w:val="22"/>
        </w:rPr>
        <w:t xml:space="preserve">hebben </w:t>
      </w:r>
      <w:r w:rsidRPr="00B61D54">
        <w:rPr>
          <w:rFonts w:cstheme="minorHAnsi"/>
          <w:sz w:val="22"/>
          <w:szCs w:val="22"/>
        </w:rPr>
        <w:t xml:space="preserve">om </w:t>
      </w:r>
      <w:r w:rsidR="004D1EB6">
        <w:rPr>
          <w:rFonts w:cstheme="minorHAnsi"/>
          <w:sz w:val="22"/>
          <w:szCs w:val="22"/>
        </w:rPr>
        <w:t xml:space="preserve">voor WML </w:t>
      </w:r>
      <w:r w:rsidRPr="00B61D54">
        <w:rPr>
          <w:rFonts w:cstheme="minorHAnsi"/>
          <w:sz w:val="22"/>
          <w:szCs w:val="22"/>
        </w:rPr>
        <w:t xml:space="preserve">een positieve bijdragen te </w:t>
      </w:r>
      <w:r w:rsidR="004D1EB6">
        <w:rPr>
          <w:rFonts w:cstheme="minorHAnsi"/>
          <w:sz w:val="22"/>
          <w:szCs w:val="22"/>
        </w:rPr>
        <w:t xml:space="preserve">kunnen </w:t>
      </w:r>
      <w:r w:rsidR="000534B9">
        <w:rPr>
          <w:rFonts w:cstheme="minorHAnsi"/>
          <w:sz w:val="22"/>
          <w:szCs w:val="22"/>
        </w:rPr>
        <w:t>leveren</w:t>
      </w:r>
      <w:r>
        <w:rPr>
          <w:rFonts w:cstheme="minorHAnsi"/>
          <w:sz w:val="22"/>
          <w:szCs w:val="22"/>
        </w:rPr>
        <w:t xml:space="preserve"> </w:t>
      </w:r>
      <w:r w:rsidRPr="00B61D54">
        <w:rPr>
          <w:rFonts w:cstheme="minorHAnsi"/>
          <w:sz w:val="22"/>
          <w:szCs w:val="22"/>
        </w:rPr>
        <w:t xml:space="preserve">op het gebied van duurzaamheid in de breedste zin van het woord. </w:t>
      </w:r>
    </w:p>
    <w:p w:rsidR="00E47A25" w:rsidRPr="00B61D54" w:rsidRDefault="00E47A25" w:rsidP="00E47A25">
      <w:pPr>
        <w:pStyle w:val="Lijstalinea"/>
        <w:numPr>
          <w:ilvl w:val="0"/>
          <w:numId w:val="6"/>
        </w:numPr>
        <w:overflowPunct w:val="0"/>
        <w:autoSpaceDE w:val="0"/>
        <w:autoSpaceDN w:val="0"/>
        <w:rPr>
          <w:rFonts w:cstheme="minorHAnsi"/>
          <w:sz w:val="22"/>
          <w:szCs w:val="22"/>
        </w:rPr>
      </w:pPr>
      <w:r w:rsidRPr="00B61D54">
        <w:rPr>
          <w:rFonts w:cstheme="minorHAnsi"/>
          <w:sz w:val="22"/>
          <w:szCs w:val="22"/>
        </w:rPr>
        <w:t>Kunt u aangeven op welke manier</w:t>
      </w:r>
      <w:r w:rsidR="004D1EB6">
        <w:rPr>
          <w:rFonts w:cstheme="minorHAnsi"/>
          <w:sz w:val="22"/>
          <w:szCs w:val="22"/>
        </w:rPr>
        <w:t xml:space="preserve"> gezorgd moet worden </w:t>
      </w:r>
      <w:r w:rsidRPr="00B61D54">
        <w:rPr>
          <w:rFonts w:cstheme="minorHAnsi"/>
          <w:sz w:val="22"/>
          <w:szCs w:val="22"/>
        </w:rPr>
        <w:t>voor de borging van Kwaliteit, Arbo en Milieu? Dit zowel met betrekking tot interne als externe processen.</w:t>
      </w:r>
    </w:p>
    <w:p w:rsidR="00E47A25" w:rsidRDefault="00E47A25" w:rsidP="00E47A25">
      <w:pPr>
        <w:pStyle w:val="Lijstalinea"/>
        <w:numPr>
          <w:ilvl w:val="0"/>
          <w:numId w:val="6"/>
        </w:numPr>
        <w:rPr>
          <w:rFonts w:cstheme="minorHAnsi"/>
          <w:sz w:val="22"/>
          <w:szCs w:val="22"/>
        </w:rPr>
      </w:pPr>
      <w:r w:rsidRPr="00B61D54">
        <w:rPr>
          <w:rFonts w:cstheme="minorHAnsi"/>
          <w:sz w:val="22"/>
          <w:szCs w:val="22"/>
        </w:rPr>
        <w:t>Welke</w:t>
      </w:r>
      <w:r w:rsidR="00184BAF">
        <w:rPr>
          <w:rFonts w:cstheme="minorHAnsi"/>
          <w:sz w:val="22"/>
          <w:szCs w:val="22"/>
        </w:rPr>
        <w:t xml:space="preserve"> certificeringen zijn er binnen</w:t>
      </w:r>
      <w:r w:rsidR="004D1EB6">
        <w:rPr>
          <w:rFonts w:cstheme="minorHAnsi"/>
          <w:sz w:val="22"/>
          <w:szCs w:val="22"/>
        </w:rPr>
        <w:t xml:space="preserve"> het </w:t>
      </w:r>
      <w:r w:rsidRPr="00B61D54">
        <w:rPr>
          <w:rFonts w:cstheme="minorHAnsi"/>
          <w:sz w:val="22"/>
          <w:szCs w:val="22"/>
        </w:rPr>
        <w:t xml:space="preserve">vakgebied </w:t>
      </w:r>
      <w:r w:rsidR="004D1EB6">
        <w:rPr>
          <w:rFonts w:cstheme="minorHAnsi"/>
          <w:sz w:val="22"/>
          <w:szCs w:val="22"/>
        </w:rPr>
        <w:t xml:space="preserve">noodzakelijk? </w:t>
      </w:r>
      <w:r w:rsidRPr="00B61D54">
        <w:rPr>
          <w:rFonts w:cstheme="minorHAnsi"/>
          <w:sz w:val="22"/>
          <w:szCs w:val="22"/>
        </w:rPr>
        <w:t xml:space="preserve"> </w:t>
      </w:r>
    </w:p>
    <w:p w:rsidR="00E47A25" w:rsidRDefault="004D1EB6" w:rsidP="00E47A25">
      <w:pPr>
        <w:pStyle w:val="Lijstalinea"/>
        <w:numPr>
          <w:ilvl w:val="0"/>
          <w:numId w:val="6"/>
        </w:numPr>
        <w:overflowPunct w:val="0"/>
        <w:autoSpaceDE w:val="0"/>
        <w:autoSpaceDN w:val="0"/>
        <w:rPr>
          <w:rFonts w:cstheme="minorHAnsi"/>
          <w:sz w:val="22"/>
          <w:szCs w:val="22"/>
        </w:rPr>
      </w:pPr>
      <w:r>
        <w:rPr>
          <w:rFonts w:cstheme="minorHAnsi"/>
          <w:sz w:val="22"/>
          <w:szCs w:val="22"/>
        </w:rPr>
        <w:t>Op</w:t>
      </w:r>
      <w:r w:rsidR="00184BAF">
        <w:rPr>
          <w:rFonts w:cstheme="minorHAnsi"/>
          <w:sz w:val="22"/>
          <w:szCs w:val="22"/>
        </w:rPr>
        <w:t xml:space="preserve"> </w:t>
      </w:r>
      <w:r>
        <w:rPr>
          <w:rFonts w:cstheme="minorHAnsi"/>
          <w:sz w:val="22"/>
          <w:szCs w:val="22"/>
        </w:rPr>
        <w:t xml:space="preserve">welke wijze kan het beste invulling gegeven worden aan </w:t>
      </w:r>
      <w:r w:rsidR="00E47A25" w:rsidRPr="00B61D54">
        <w:rPr>
          <w:rFonts w:cstheme="minorHAnsi"/>
          <w:sz w:val="22"/>
          <w:szCs w:val="22"/>
        </w:rPr>
        <w:t>de definitie van ‘’</w:t>
      </w:r>
      <w:proofErr w:type="spellStart"/>
      <w:r w:rsidR="00E47A25" w:rsidRPr="00B61D54">
        <w:rPr>
          <w:rFonts w:cstheme="minorHAnsi"/>
          <w:sz w:val="22"/>
          <w:szCs w:val="22"/>
        </w:rPr>
        <w:t>Ontzorging</w:t>
      </w:r>
      <w:proofErr w:type="spellEnd"/>
      <w:r w:rsidR="00E47A25">
        <w:rPr>
          <w:rFonts w:cstheme="minorHAnsi"/>
          <w:sz w:val="22"/>
          <w:szCs w:val="22"/>
        </w:rPr>
        <w:t xml:space="preserve"> van de klant</w:t>
      </w:r>
      <w:r w:rsidR="00184BAF">
        <w:rPr>
          <w:rFonts w:cstheme="minorHAnsi"/>
          <w:sz w:val="22"/>
          <w:szCs w:val="22"/>
        </w:rPr>
        <w:t>’’</w:t>
      </w:r>
      <w:r>
        <w:rPr>
          <w:rFonts w:cstheme="minorHAnsi"/>
          <w:sz w:val="22"/>
          <w:szCs w:val="22"/>
        </w:rPr>
        <w:t xml:space="preserve">? </w:t>
      </w:r>
    </w:p>
    <w:p w:rsidR="009D7A47" w:rsidRDefault="009D7A47">
      <w:pPr>
        <w:rPr>
          <w:rFonts w:cstheme="minorHAnsi"/>
          <w:sz w:val="22"/>
          <w:szCs w:val="22"/>
          <w:u w:val="single"/>
        </w:rPr>
      </w:pPr>
    </w:p>
    <w:p w:rsidR="00E47A25" w:rsidRPr="003A0921" w:rsidRDefault="00E47A25" w:rsidP="00E47A25">
      <w:pPr>
        <w:rPr>
          <w:rFonts w:cstheme="minorHAnsi"/>
          <w:sz w:val="22"/>
          <w:szCs w:val="22"/>
          <w:u w:val="single"/>
        </w:rPr>
      </w:pPr>
      <w:r w:rsidRPr="00E47A25">
        <w:rPr>
          <w:rFonts w:cstheme="minorHAnsi"/>
          <w:sz w:val="22"/>
          <w:szCs w:val="22"/>
          <w:u w:val="single"/>
        </w:rPr>
        <w:lastRenderedPageBreak/>
        <w:t xml:space="preserve">B Met betrekking tot het onderhoud </w:t>
      </w:r>
    </w:p>
    <w:p w:rsidR="00E47A25" w:rsidRPr="00B61D54" w:rsidRDefault="00E47A25" w:rsidP="00E47A25">
      <w:pPr>
        <w:pStyle w:val="Lijstalinea"/>
        <w:numPr>
          <w:ilvl w:val="0"/>
          <w:numId w:val="6"/>
        </w:numPr>
        <w:rPr>
          <w:rFonts w:cstheme="minorHAnsi"/>
          <w:sz w:val="22"/>
          <w:szCs w:val="22"/>
        </w:rPr>
      </w:pPr>
      <w:r w:rsidRPr="00B61D54">
        <w:rPr>
          <w:rFonts w:cstheme="minorHAnsi"/>
          <w:sz w:val="22"/>
          <w:szCs w:val="22"/>
        </w:rPr>
        <w:t xml:space="preserve">Welke contractvormen (inspanningscontract of  prestatiecontract etc.) zijn er mogelijk </w:t>
      </w:r>
      <w:r w:rsidR="002C4AC0">
        <w:rPr>
          <w:rFonts w:cstheme="minorHAnsi"/>
          <w:sz w:val="22"/>
          <w:szCs w:val="22"/>
        </w:rPr>
        <w:t xml:space="preserve">met betrekking tot preventief  en correctief onderhoud </w:t>
      </w:r>
      <w:r w:rsidRPr="00B61D54">
        <w:rPr>
          <w:rFonts w:cstheme="minorHAnsi"/>
          <w:sz w:val="22"/>
          <w:szCs w:val="22"/>
        </w:rPr>
        <w:t xml:space="preserve">en welke stelt u voor toe te passen bij WML en waarom?  </w:t>
      </w:r>
    </w:p>
    <w:p w:rsidR="00E47A25" w:rsidRPr="00184BAF" w:rsidRDefault="00E47A25" w:rsidP="00184BAF">
      <w:pPr>
        <w:pStyle w:val="Default"/>
        <w:numPr>
          <w:ilvl w:val="0"/>
          <w:numId w:val="6"/>
        </w:numPr>
        <w:rPr>
          <w:rFonts w:asciiTheme="minorHAnsi" w:hAnsiTheme="minorHAnsi" w:cstheme="minorHAnsi"/>
          <w:sz w:val="22"/>
          <w:szCs w:val="22"/>
        </w:rPr>
      </w:pPr>
      <w:r w:rsidRPr="00B61D54">
        <w:rPr>
          <w:rFonts w:asciiTheme="minorHAnsi" w:hAnsiTheme="minorHAnsi" w:cstheme="minorHAnsi"/>
          <w:sz w:val="22"/>
          <w:szCs w:val="22"/>
        </w:rPr>
        <w:t>Welke standaard onderhoudsmethodieken bestaan er en welke zijn geschikt voor WML?</w:t>
      </w:r>
    </w:p>
    <w:p w:rsidR="00E47A25" w:rsidRPr="00B61D54" w:rsidRDefault="004D1EB6" w:rsidP="00E47A25">
      <w:pPr>
        <w:pStyle w:val="Lijstalinea"/>
        <w:numPr>
          <w:ilvl w:val="0"/>
          <w:numId w:val="6"/>
        </w:numPr>
        <w:rPr>
          <w:rFonts w:cstheme="minorHAnsi"/>
          <w:sz w:val="22"/>
          <w:szCs w:val="22"/>
        </w:rPr>
      </w:pPr>
      <w:r>
        <w:rPr>
          <w:rFonts w:cstheme="minorHAnsi"/>
          <w:sz w:val="22"/>
          <w:szCs w:val="22"/>
        </w:rPr>
        <w:t>Welke eisen moeten worden gesteld aan de technici</w:t>
      </w:r>
      <w:r w:rsidR="00E47A25">
        <w:rPr>
          <w:rFonts w:cstheme="minorHAnsi"/>
          <w:sz w:val="22"/>
          <w:szCs w:val="22"/>
        </w:rPr>
        <w:t xml:space="preserve"> om een breed scala van apparatuur te kunnen onderhouden</w:t>
      </w:r>
      <w:r w:rsidR="00184BAF">
        <w:rPr>
          <w:rFonts w:cstheme="minorHAnsi"/>
          <w:sz w:val="22"/>
          <w:szCs w:val="22"/>
        </w:rPr>
        <w:t>?</w:t>
      </w:r>
      <w:r w:rsidR="00E47A25" w:rsidRPr="00B61D54">
        <w:rPr>
          <w:rFonts w:cstheme="minorHAnsi"/>
          <w:sz w:val="22"/>
          <w:szCs w:val="22"/>
        </w:rPr>
        <w:t xml:space="preserve"> </w:t>
      </w:r>
    </w:p>
    <w:p w:rsidR="00E47A25" w:rsidRPr="00B61D54" w:rsidRDefault="00E47A25" w:rsidP="00E47A25">
      <w:pPr>
        <w:pStyle w:val="Lijstalinea"/>
        <w:numPr>
          <w:ilvl w:val="0"/>
          <w:numId w:val="6"/>
        </w:numPr>
        <w:rPr>
          <w:rFonts w:cstheme="minorHAnsi"/>
          <w:sz w:val="22"/>
          <w:szCs w:val="22"/>
        </w:rPr>
      </w:pPr>
      <w:r w:rsidRPr="00B61D54">
        <w:rPr>
          <w:rFonts w:cstheme="minorHAnsi"/>
          <w:sz w:val="22"/>
          <w:szCs w:val="22"/>
        </w:rPr>
        <w:t xml:space="preserve">Hoe wordt er omgegaan met storingen die in eerste instantie worden aangemeld als een W technische storing, maar bij nader onderzoek toch een E technische storing blijkt te zijn? </w:t>
      </w:r>
    </w:p>
    <w:p w:rsidR="00E47A25" w:rsidRPr="00184BAF" w:rsidRDefault="00E47A25" w:rsidP="00184BAF">
      <w:pPr>
        <w:pStyle w:val="Lijstalinea"/>
        <w:numPr>
          <w:ilvl w:val="0"/>
          <w:numId w:val="6"/>
        </w:numPr>
        <w:rPr>
          <w:rFonts w:cstheme="minorHAnsi"/>
          <w:sz w:val="22"/>
          <w:szCs w:val="22"/>
        </w:rPr>
      </w:pPr>
      <w:r w:rsidRPr="00B61D54">
        <w:rPr>
          <w:rFonts w:cstheme="minorHAnsi"/>
          <w:sz w:val="22"/>
          <w:szCs w:val="22"/>
        </w:rPr>
        <w:t>Wat adviseert u aangaande het onderhoud van specialistisch</w:t>
      </w:r>
      <w:r>
        <w:rPr>
          <w:rFonts w:cstheme="minorHAnsi"/>
          <w:sz w:val="22"/>
          <w:szCs w:val="22"/>
        </w:rPr>
        <w:t>e</w:t>
      </w:r>
      <w:r w:rsidRPr="00B61D54">
        <w:rPr>
          <w:rFonts w:cstheme="minorHAnsi"/>
          <w:sz w:val="22"/>
          <w:szCs w:val="22"/>
        </w:rPr>
        <w:t xml:space="preserve"> installaties zoals liften, brandblussystemen, noodverlichting</w:t>
      </w:r>
      <w:r w:rsidR="00C0048E">
        <w:rPr>
          <w:rFonts w:cstheme="minorHAnsi"/>
          <w:sz w:val="22"/>
          <w:szCs w:val="22"/>
        </w:rPr>
        <w:t>, rolpoorten, slagbomen</w:t>
      </w:r>
      <w:r w:rsidRPr="00B61D54">
        <w:rPr>
          <w:rFonts w:cstheme="minorHAnsi"/>
          <w:sz w:val="22"/>
          <w:szCs w:val="22"/>
        </w:rPr>
        <w:t xml:space="preserve"> etc.</w:t>
      </w:r>
      <w:r w:rsidR="00C0048E">
        <w:rPr>
          <w:rFonts w:cstheme="minorHAnsi"/>
          <w:sz w:val="22"/>
          <w:szCs w:val="22"/>
        </w:rPr>
        <w:t>?</w:t>
      </w:r>
      <w:r w:rsidRPr="00B61D54">
        <w:rPr>
          <w:rFonts w:cstheme="minorHAnsi"/>
          <w:sz w:val="22"/>
          <w:szCs w:val="22"/>
        </w:rPr>
        <w:t xml:space="preserve"> </w:t>
      </w:r>
      <w:r w:rsidR="00C0048E">
        <w:rPr>
          <w:rFonts w:cstheme="minorHAnsi"/>
          <w:sz w:val="22"/>
          <w:szCs w:val="22"/>
        </w:rPr>
        <w:t>I</w:t>
      </w:r>
      <w:r w:rsidR="004D1EB6">
        <w:rPr>
          <w:rFonts w:cstheme="minorHAnsi"/>
          <w:sz w:val="22"/>
          <w:szCs w:val="22"/>
        </w:rPr>
        <w:t xml:space="preserve">s het </w:t>
      </w:r>
      <w:r w:rsidRPr="00B61D54">
        <w:rPr>
          <w:rFonts w:cstheme="minorHAnsi"/>
          <w:sz w:val="22"/>
          <w:szCs w:val="22"/>
        </w:rPr>
        <w:t>aan te raden hiervoor een gespecialiseerd bedrijf in te schakelen</w:t>
      </w:r>
      <w:r w:rsidR="004D1EB6">
        <w:rPr>
          <w:rFonts w:cstheme="minorHAnsi"/>
          <w:sz w:val="22"/>
          <w:szCs w:val="22"/>
        </w:rPr>
        <w:t xml:space="preserve"> of kan dit geregeld worden door de organisatie die</w:t>
      </w:r>
      <w:r w:rsidR="00C0048E">
        <w:rPr>
          <w:rFonts w:cstheme="minorHAnsi"/>
          <w:sz w:val="22"/>
          <w:szCs w:val="22"/>
        </w:rPr>
        <w:t xml:space="preserve"> ook het andere W en E onderhoud uitvoert</w:t>
      </w:r>
      <w:r w:rsidRPr="00B61D54">
        <w:rPr>
          <w:rFonts w:cstheme="minorHAnsi"/>
          <w:sz w:val="22"/>
          <w:szCs w:val="22"/>
        </w:rPr>
        <w:t xml:space="preserve">? Motiveer uw keuze.  </w:t>
      </w:r>
    </w:p>
    <w:p w:rsidR="00E47A25" w:rsidRPr="00184BAF" w:rsidRDefault="00C0048E" w:rsidP="00184BAF">
      <w:pPr>
        <w:pStyle w:val="Lijstalinea"/>
        <w:numPr>
          <w:ilvl w:val="0"/>
          <w:numId w:val="6"/>
        </w:numPr>
        <w:rPr>
          <w:rFonts w:cstheme="minorHAnsi"/>
          <w:sz w:val="22"/>
          <w:szCs w:val="22"/>
        </w:rPr>
      </w:pPr>
      <w:r>
        <w:rPr>
          <w:rFonts w:cstheme="minorHAnsi"/>
          <w:sz w:val="22"/>
          <w:szCs w:val="22"/>
        </w:rPr>
        <w:t xml:space="preserve">Wat ziet u </w:t>
      </w:r>
      <w:r w:rsidR="00184BAF">
        <w:rPr>
          <w:rFonts w:cstheme="minorHAnsi"/>
          <w:sz w:val="22"/>
          <w:szCs w:val="22"/>
        </w:rPr>
        <w:t>als een adequate procedure voor</w:t>
      </w:r>
      <w:r w:rsidR="00E47A25" w:rsidRPr="00B61D54">
        <w:rPr>
          <w:rFonts w:cstheme="minorHAnsi"/>
          <w:sz w:val="22"/>
          <w:szCs w:val="22"/>
        </w:rPr>
        <w:t xml:space="preserve"> de melding van een storing.</w:t>
      </w:r>
    </w:p>
    <w:p w:rsidR="00E47A25" w:rsidRPr="00B61D54" w:rsidRDefault="00C0048E" w:rsidP="00E47A25">
      <w:pPr>
        <w:pStyle w:val="Lijstalinea"/>
        <w:numPr>
          <w:ilvl w:val="0"/>
          <w:numId w:val="6"/>
        </w:numPr>
        <w:rPr>
          <w:rFonts w:cstheme="minorHAnsi"/>
          <w:sz w:val="22"/>
          <w:szCs w:val="22"/>
        </w:rPr>
      </w:pPr>
      <w:r>
        <w:rPr>
          <w:rFonts w:cstheme="minorHAnsi"/>
          <w:sz w:val="22"/>
          <w:szCs w:val="22"/>
        </w:rPr>
        <w:t>Wat zijn in de branche de</w:t>
      </w:r>
      <w:r w:rsidR="00184BAF">
        <w:rPr>
          <w:rFonts w:cstheme="minorHAnsi"/>
          <w:sz w:val="22"/>
          <w:szCs w:val="22"/>
        </w:rPr>
        <w:t xml:space="preserve"> meest toegepaste reactietijden</w:t>
      </w:r>
      <w:r w:rsidR="00E47A25" w:rsidRPr="00B61D54">
        <w:rPr>
          <w:rFonts w:cstheme="minorHAnsi"/>
          <w:sz w:val="22"/>
          <w:szCs w:val="22"/>
        </w:rPr>
        <w:t xml:space="preserve"> bij standaard storingen en </w:t>
      </w:r>
      <w:r>
        <w:rPr>
          <w:rFonts w:cstheme="minorHAnsi"/>
          <w:sz w:val="22"/>
          <w:szCs w:val="22"/>
        </w:rPr>
        <w:t xml:space="preserve">bij </w:t>
      </w:r>
      <w:r w:rsidR="00184BAF">
        <w:rPr>
          <w:rFonts w:cstheme="minorHAnsi"/>
          <w:sz w:val="22"/>
          <w:szCs w:val="22"/>
        </w:rPr>
        <w:t>storingen</w:t>
      </w:r>
      <w:r>
        <w:rPr>
          <w:rFonts w:cstheme="minorHAnsi"/>
          <w:sz w:val="22"/>
          <w:szCs w:val="22"/>
        </w:rPr>
        <w:t xml:space="preserve"> aan</w:t>
      </w:r>
      <w:r w:rsidR="00E47A25" w:rsidRPr="00B61D54">
        <w:rPr>
          <w:rFonts w:cstheme="minorHAnsi"/>
          <w:sz w:val="22"/>
          <w:szCs w:val="22"/>
        </w:rPr>
        <w:t xml:space="preserve"> kritische installaties. </w:t>
      </w:r>
    </w:p>
    <w:p w:rsidR="00E47A25" w:rsidRPr="00B61D54" w:rsidRDefault="00C0048E" w:rsidP="00E47A25">
      <w:pPr>
        <w:pStyle w:val="Lijstalinea"/>
        <w:numPr>
          <w:ilvl w:val="0"/>
          <w:numId w:val="6"/>
        </w:numPr>
        <w:rPr>
          <w:rFonts w:cstheme="minorHAnsi"/>
          <w:sz w:val="22"/>
          <w:szCs w:val="22"/>
        </w:rPr>
      </w:pPr>
      <w:r>
        <w:rPr>
          <w:rFonts w:cstheme="minorHAnsi"/>
          <w:sz w:val="22"/>
          <w:szCs w:val="22"/>
        </w:rPr>
        <w:t>Welke  realistische eisen kan WML stellen aan gegarandeerde aanrijtijden binnen de gehele provincie Limburg</w:t>
      </w:r>
      <w:r w:rsidR="00FB733D">
        <w:rPr>
          <w:rFonts w:cstheme="minorHAnsi"/>
          <w:sz w:val="22"/>
          <w:szCs w:val="22"/>
        </w:rPr>
        <w:t xml:space="preserve">? </w:t>
      </w:r>
      <w:r w:rsidR="00E47A25" w:rsidRPr="00B61D54">
        <w:rPr>
          <w:rFonts w:cstheme="minorHAnsi"/>
          <w:sz w:val="22"/>
          <w:szCs w:val="22"/>
        </w:rPr>
        <w:t xml:space="preserve"> </w:t>
      </w:r>
    </w:p>
    <w:p w:rsidR="00E47A25" w:rsidRPr="005C4AD5" w:rsidRDefault="00E47A25" w:rsidP="005C4AD5">
      <w:pPr>
        <w:pStyle w:val="Lijstalinea"/>
        <w:numPr>
          <w:ilvl w:val="0"/>
          <w:numId w:val="6"/>
        </w:numPr>
        <w:overflowPunct w:val="0"/>
        <w:autoSpaceDE w:val="0"/>
        <w:autoSpaceDN w:val="0"/>
        <w:rPr>
          <w:rFonts w:cstheme="minorHAnsi"/>
          <w:sz w:val="22"/>
          <w:szCs w:val="22"/>
        </w:rPr>
      </w:pPr>
      <w:r w:rsidRPr="00B61D54">
        <w:rPr>
          <w:rFonts w:cstheme="minorHAnsi"/>
          <w:sz w:val="22"/>
          <w:szCs w:val="22"/>
        </w:rPr>
        <w:t xml:space="preserve">Kunt u aangeven op welke wijze de continuïteit van de dienstverlening </w:t>
      </w:r>
      <w:r w:rsidR="00FB733D">
        <w:rPr>
          <w:rFonts w:cstheme="minorHAnsi"/>
          <w:sz w:val="22"/>
          <w:szCs w:val="22"/>
        </w:rPr>
        <w:t xml:space="preserve">kan worden </w:t>
      </w:r>
      <w:r w:rsidRPr="00B61D54">
        <w:rPr>
          <w:rFonts w:cstheme="minorHAnsi"/>
          <w:sz w:val="22"/>
          <w:szCs w:val="22"/>
        </w:rPr>
        <w:t xml:space="preserve"> gewa</w:t>
      </w:r>
      <w:r w:rsidR="005C4AD5">
        <w:rPr>
          <w:rFonts w:cstheme="minorHAnsi"/>
          <w:sz w:val="22"/>
          <w:szCs w:val="22"/>
        </w:rPr>
        <w:t>arborgd bijvoorbeeld bij ziekte</w:t>
      </w:r>
      <w:r w:rsidRPr="00B61D54">
        <w:rPr>
          <w:rFonts w:cstheme="minorHAnsi"/>
          <w:sz w:val="22"/>
          <w:szCs w:val="22"/>
        </w:rPr>
        <w:t>, verlof of vertrek van een medewerker?</w:t>
      </w:r>
    </w:p>
    <w:p w:rsidR="00E47A25" w:rsidRPr="00B61D54" w:rsidRDefault="00FB733D" w:rsidP="00E47A25">
      <w:pPr>
        <w:pStyle w:val="Lijstalinea"/>
        <w:numPr>
          <w:ilvl w:val="0"/>
          <w:numId w:val="6"/>
        </w:numPr>
        <w:rPr>
          <w:rFonts w:cstheme="minorHAnsi"/>
          <w:sz w:val="22"/>
          <w:szCs w:val="22"/>
        </w:rPr>
      </w:pPr>
      <w:r>
        <w:rPr>
          <w:rFonts w:cstheme="minorHAnsi"/>
          <w:sz w:val="22"/>
          <w:szCs w:val="22"/>
        </w:rPr>
        <w:t xml:space="preserve">Wat zijn in uw branche de meest gebruikte </w:t>
      </w:r>
      <w:proofErr w:type="spellStart"/>
      <w:r w:rsidR="00E47A25">
        <w:rPr>
          <w:rFonts w:cstheme="minorHAnsi"/>
          <w:sz w:val="22"/>
          <w:szCs w:val="22"/>
        </w:rPr>
        <w:t>Configurat</w:t>
      </w:r>
      <w:r w:rsidR="0044066A">
        <w:rPr>
          <w:rFonts w:cstheme="minorHAnsi"/>
          <w:sz w:val="22"/>
          <w:szCs w:val="22"/>
        </w:rPr>
        <w:t>i</w:t>
      </w:r>
      <w:r w:rsidR="00E47A25">
        <w:rPr>
          <w:rFonts w:cstheme="minorHAnsi"/>
          <w:sz w:val="22"/>
          <w:szCs w:val="22"/>
        </w:rPr>
        <w:t>on</w:t>
      </w:r>
      <w:proofErr w:type="spellEnd"/>
      <w:r w:rsidR="00E47A25">
        <w:rPr>
          <w:rFonts w:cstheme="minorHAnsi"/>
          <w:sz w:val="22"/>
          <w:szCs w:val="22"/>
        </w:rPr>
        <w:t xml:space="preserve"> management database (CMDB) </w:t>
      </w:r>
      <w:r>
        <w:rPr>
          <w:rFonts w:cstheme="minorHAnsi"/>
          <w:sz w:val="22"/>
          <w:szCs w:val="22"/>
        </w:rPr>
        <w:t xml:space="preserve">systemen voor met WML vergelijkbare </w:t>
      </w:r>
      <w:r w:rsidR="005C4AD5">
        <w:rPr>
          <w:rFonts w:cstheme="minorHAnsi"/>
          <w:sz w:val="22"/>
          <w:szCs w:val="22"/>
        </w:rPr>
        <w:t>installaties?</w:t>
      </w:r>
      <w:r w:rsidR="00E47A25" w:rsidRPr="00B61D54">
        <w:rPr>
          <w:rFonts w:cstheme="minorHAnsi"/>
          <w:sz w:val="22"/>
          <w:szCs w:val="22"/>
        </w:rPr>
        <w:t xml:space="preserve"> </w:t>
      </w:r>
    </w:p>
    <w:p w:rsidR="00E47A25" w:rsidRDefault="00E47A25" w:rsidP="00E47A25">
      <w:pPr>
        <w:pStyle w:val="Lijstalinea"/>
        <w:numPr>
          <w:ilvl w:val="0"/>
          <w:numId w:val="6"/>
        </w:numPr>
        <w:rPr>
          <w:rFonts w:cstheme="minorHAnsi"/>
          <w:sz w:val="22"/>
          <w:szCs w:val="22"/>
        </w:rPr>
      </w:pPr>
      <w:r>
        <w:rPr>
          <w:rFonts w:cstheme="minorHAnsi"/>
          <w:sz w:val="22"/>
          <w:szCs w:val="22"/>
        </w:rPr>
        <w:t>Kunt u adviseren ter vermijding van</w:t>
      </w:r>
      <w:r w:rsidRPr="00B61D54">
        <w:rPr>
          <w:rFonts w:cstheme="minorHAnsi"/>
          <w:sz w:val="22"/>
          <w:szCs w:val="22"/>
        </w:rPr>
        <w:t xml:space="preserve"> het overschrijden van piekbelastingen van gas en elektra, denk hierbij bijvoorbeeld aan het inregelen van het gebouwbeheersysteem. </w:t>
      </w:r>
    </w:p>
    <w:p w:rsidR="00E47A25" w:rsidRPr="00B61D54" w:rsidRDefault="005C4AD5" w:rsidP="00E47A25">
      <w:pPr>
        <w:pStyle w:val="Lijstalinea"/>
        <w:numPr>
          <w:ilvl w:val="0"/>
          <w:numId w:val="6"/>
        </w:numPr>
        <w:rPr>
          <w:rFonts w:cstheme="minorHAnsi"/>
          <w:sz w:val="22"/>
          <w:szCs w:val="22"/>
        </w:rPr>
      </w:pPr>
      <w:r>
        <w:rPr>
          <w:rFonts w:cstheme="minorHAnsi"/>
          <w:sz w:val="22"/>
          <w:szCs w:val="22"/>
        </w:rPr>
        <w:t>Zijn er mogelijkheden</w:t>
      </w:r>
      <w:r w:rsidR="00E47A25">
        <w:rPr>
          <w:rFonts w:cstheme="minorHAnsi"/>
          <w:sz w:val="22"/>
          <w:szCs w:val="22"/>
        </w:rPr>
        <w:t xml:space="preserve"> om het gedrag van de actieve componenten op afstand te monitoren? </w:t>
      </w:r>
    </w:p>
    <w:p w:rsidR="00E47A25" w:rsidRPr="00B61D54" w:rsidRDefault="00E47A25" w:rsidP="00E47A25">
      <w:pPr>
        <w:pStyle w:val="Lijstalinea"/>
        <w:numPr>
          <w:ilvl w:val="0"/>
          <w:numId w:val="6"/>
        </w:numPr>
        <w:rPr>
          <w:rFonts w:cstheme="minorHAnsi"/>
          <w:sz w:val="22"/>
          <w:szCs w:val="22"/>
        </w:rPr>
      </w:pPr>
      <w:r w:rsidRPr="00B61D54">
        <w:rPr>
          <w:rFonts w:cstheme="minorHAnsi"/>
          <w:sz w:val="22"/>
          <w:szCs w:val="22"/>
        </w:rPr>
        <w:t xml:space="preserve">Geef per type installatie aan welke </w:t>
      </w:r>
      <w:r>
        <w:rPr>
          <w:rFonts w:cstheme="minorHAnsi"/>
          <w:sz w:val="22"/>
          <w:szCs w:val="22"/>
        </w:rPr>
        <w:t xml:space="preserve">preventieve </w:t>
      </w:r>
      <w:r w:rsidRPr="00B61D54">
        <w:rPr>
          <w:rFonts w:cstheme="minorHAnsi"/>
          <w:sz w:val="22"/>
          <w:szCs w:val="22"/>
        </w:rPr>
        <w:t xml:space="preserve">onderhoudswerkzaamheden </w:t>
      </w:r>
      <w:r>
        <w:rPr>
          <w:rFonts w:cstheme="minorHAnsi"/>
          <w:sz w:val="22"/>
          <w:szCs w:val="22"/>
        </w:rPr>
        <w:t>in welke</w:t>
      </w:r>
      <w:r w:rsidRPr="00B61D54">
        <w:rPr>
          <w:rFonts w:cstheme="minorHAnsi"/>
          <w:sz w:val="22"/>
          <w:szCs w:val="22"/>
        </w:rPr>
        <w:t xml:space="preserve"> frequenties er verricht dienen te worden, om zo optimaal mogelijke onderhoudskosten te realiseren. </w:t>
      </w:r>
      <w:r>
        <w:rPr>
          <w:rFonts w:cstheme="minorHAnsi"/>
          <w:sz w:val="22"/>
          <w:szCs w:val="22"/>
        </w:rPr>
        <w:t>Een overzicht van de install</w:t>
      </w:r>
      <w:r w:rsidR="00E50013">
        <w:rPr>
          <w:rFonts w:cstheme="minorHAnsi"/>
          <w:sz w:val="22"/>
          <w:szCs w:val="22"/>
        </w:rPr>
        <w:t xml:space="preserve">aties is weergegeven in bijlage </w:t>
      </w:r>
      <w:r w:rsidR="00767ECE">
        <w:rPr>
          <w:rFonts w:cstheme="minorHAnsi"/>
          <w:sz w:val="22"/>
          <w:szCs w:val="22"/>
        </w:rPr>
        <w:t>2</w:t>
      </w:r>
      <w:r>
        <w:rPr>
          <w:rFonts w:cstheme="minorHAnsi"/>
          <w:sz w:val="22"/>
          <w:szCs w:val="22"/>
        </w:rPr>
        <w:t xml:space="preserve">. </w:t>
      </w:r>
    </w:p>
    <w:p w:rsidR="00CB64EE" w:rsidRPr="00B61D54" w:rsidRDefault="00CB64EE" w:rsidP="00CB64EE">
      <w:pPr>
        <w:pStyle w:val="Lijstalinea"/>
        <w:numPr>
          <w:ilvl w:val="0"/>
          <w:numId w:val="6"/>
        </w:numPr>
        <w:rPr>
          <w:rFonts w:cstheme="minorHAnsi"/>
          <w:sz w:val="22"/>
          <w:szCs w:val="22"/>
        </w:rPr>
      </w:pPr>
      <w:r>
        <w:rPr>
          <w:rFonts w:cstheme="minorHAnsi"/>
          <w:sz w:val="22"/>
          <w:szCs w:val="22"/>
        </w:rPr>
        <w:t xml:space="preserve">Is het zinvol om aan het begin van het onderhoudscontract </w:t>
      </w:r>
      <w:r w:rsidRPr="00B61D54">
        <w:rPr>
          <w:rFonts w:cstheme="minorHAnsi"/>
          <w:sz w:val="22"/>
          <w:szCs w:val="22"/>
        </w:rPr>
        <w:t xml:space="preserve"> e</w:t>
      </w:r>
      <w:r w:rsidR="005C4AD5">
        <w:rPr>
          <w:rFonts w:cstheme="minorHAnsi"/>
          <w:sz w:val="22"/>
          <w:szCs w:val="22"/>
        </w:rPr>
        <w:t>en nulmeting te laten uitvoeren?</w:t>
      </w:r>
      <w:r w:rsidRPr="00B61D54">
        <w:rPr>
          <w:rFonts w:cstheme="minorHAnsi"/>
          <w:sz w:val="22"/>
          <w:szCs w:val="22"/>
        </w:rPr>
        <w:t xml:space="preserve">    </w:t>
      </w:r>
    </w:p>
    <w:p w:rsidR="00E47A25" w:rsidRPr="00B61D54" w:rsidRDefault="00CB64EE" w:rsidP="00E47A25">
      <w:pPr>
        <w:pStyle w:val="Lijstalinea"/>
        <w:numPr>
          <w:ilvl w:val="0"/>
          <w:numId w:val="6"/>
        </w:numPr>
        <w:rPr>
          <w:rFonts w:cstheme="minorHAnsi"/>
          <w:sz w:val="22"/>
          <w:szCs w:val="22"/>
        </w:rPr>
      </w:pPr>
      <w:r>
        <w:rPr>
          <w:rFonts w:cstheme="minorHAnsi"/>
          <w:sz w:val="22"/>
          <w:szCs w:val="22"/>
        </w:rPr>
        <w:t xml:space="preserve">Zo ja, met welke </w:t>
      </w:r>
      <w:r w:rsidR="00E47A25" w:rsidRPr="00B61D54">
        <w:rPr>
          <w:rFonts w:cstheme="minorHAnsi"/>
          <w:sz w:val="22"/>
          <w:szCs w:val="22"/>
        </w:rPr>
        <w:t xml:space="preserve">kosten </w:t>
      </w:r>
      <w:r w:rsidR="005C4AD5">
        <w:rPr>
          <w:rFonts w:cstheme="minorHAnsi"/>
          <w:sz w:val="22"/>
          <w:szCs w:val="22"/>
        </w:rPr>
        <w:t>moeten wij rekening houden</w:t>
      </w:r>
      <w:r w:rsidR="00E47A25">
        <w:rPr>
          <w:rFonts w:cstheme="minorHAnsi"/>
          <w:sz w:val="22"/>
          <w:szCs w:val="22"/>
        </w:rPr>
        <w:t xml:space="preserve"> om de </w:t>
      </w:r>
      <w:r>
        <w:rPr>
          <w:rFonts w:cstheme="minorHAnsi"/>
          <w:sz w:val="22"/>
          <w:szCs w:val="22"/>
        </w:rPr>
        <w:t xml:space="preserve">initiële </w:t>
      </w:r>
      <w:r w:rsidR="00E47A25">
        <w:rPr>
          <w:rFonts w:cstheme="minorHAnsi"/>
          <w:sz w:val="22"/>
          <w:szCs w:val="22"/>
        </w:rPr>
        <w:t>staat van de installaties vast te stellen?</w:t>
      </w:r>
    </w:p>
    <w:p w:rsidR="00E47A25" w:rsidRPr="00B61D54" w:rsidRDefault="00E47A25" w:rsidP="00E47A25">
      <w:pPr>
        <w:pStyle w:val="Lijstalinea"/>
        <w:numPr>
          <w:ilvl w:val="0"/>
          <w:numId w:val="6"/>
        </w:numPr>
        <w:rPr>
          <w:rFonts w:cstheme="minorHAnsi"/>
          <w:sz w:val="22"/>
          <w:szCs w:val="22"/>
        </w:rPr>
      </w:pPr>
      <w:r w:rsidRPr="00B61D54">
        <w:rPr>
          <w:rFonts w:cstheme="minorHAnsi"/>
          <w:sz w:val="22"/>
          <w:szCs w:val="22"/>
        </w:rPr>
        <w:t>Geef een toelichting op uw visie over reactief versus proactief onderhoud?</w:t>
      </w:r>
    </w:p>
    <w:p w:rsidR="00E47A25" w:rsidRPr="00B61D54" w:rsidRDefault="00E47A25" w:rsidP="00E47A25">
      <w:pPr>
        <w:pStyle w:val="Lijstalinea"/>
        <w:numPr>
          <w:ilvl w:val="0"/>
          <w:numId w:val="6"/>
        </w:numPr>
        <w:rPr>
          <w:rFonts w:cstheme="minorHAnsi"/>
          <w:sz w:val="22"/>
          <w:szCs w:val="22"/>
        </w:rPr>
      </w:pPr>
      <w:r w:rsidRPr="00B61D54">
        <w:rPr>
          <w:rFonts w:cstheme="minorHAnsi"/>
          <w:sz w:val="22"/>
          <w:szCs w:val="22"/>
        </w:rPr>
        <w:t xml:space="preserve">Welke rol </w:t>
      </w:r>
      <w:r w:rsidR="00CB64EE">
        <w:rPr>
          <w:rFonts w:cstheme="minorHAnsi"/>
          <w:sz w:val="22"/>
          <w:szCs w:val="22"/>
        </w:rPr>
        <w:t xml:space="preserve">moet een service organisatie spelen bij </w:t>
      </w:r>
      <w:r>
        <w:rPr>
          <w:rFonts w:cstheme="minorHAnsi"/>
          <w:sz w:val="22"/>
          <w:szCs w:val="22"/>
        </w:rPr>
        <w:t xml:space="preserve"> het opzetten,</w:t>
      </w:r>
      <w:r w:rsidRPr="00B61D54">
        <w:rPr>
          <w:rFonts w:cstheme="minorHAnsi"/>
          <w:sz w:val="22"/>
          <w:szCs w:val="22"/>
        </w:rPr>
        <w:t xml:space="preserve"> onderhouden</w:t>
      </w:r>
      <w:r w:rsidR="005C4AD5">
        <w:rPr>
          <w:rFonts w:cstheme="minorHAnsi"/>
          <w:sz w:val="22"/>
          <w:szCs w:val="22"/>
        </w:rPr>
        <w:t xml:space="preserve"> en adviseren omtrent</w:t>
      </w:r>
      <w:r w:rsidR="00CB64EE">
        <w:rPr>
          <w:rFonts w:cstheme="minorHAnsi"/>
          <w:sz w:val="22"/>
          <w:szCs w:val="22"/>
        </w:rPr>
        <w:t xml:space="preserve"> een</w:t>
      </w:r>
      <w:r>
        <w:rPr>
          <w:rFonts w:cstheme="minorHAnsi"/>
          <w:sz w:val="22"/>
          <w:szCs w:val="22"/>
        </w:rPr>
        <w:t xml:space="preserve"> </w:t>
      </w:r>
      <w:proofErr w:type="spellStart"/>
      <w:r w:rsidRPr="00B61D54">
        <w:rPr>
          <w:rFonts w:cstheme="minorHAnsi"/>
          <w:sz w:val="22"/>
          <w:szCs w:val="22"/>
        </w:rPr>
        <w:t>meerjaren</w:t>
      </w:r>
      <w:proofErr w:type="spellEnd"/>
      <w:r w:rsidRPr="00B61D54">
        <w:rPr>
          <w:rFonts w:cstheme="minorHAnsi"/>
          <w:sz w:val="22"/>
          <w:szCs w:val="22"/>
        </w:rPr>
        <w:t xml:space="preserve"> onderhoudsplan?</w:t>
      </w:r>
    </w:p>
    <w:p w:rsidR="00E47A25" w:rsidRPr="005C4AD5" w:rsidRDefault="00E47A25" w:rsidP="005C4AD5">
      <w:pPr>
        <w:pStyle w:val="Lijstalinea"/>
        <w:numPr>
          <w:ilvl w:val="0"/>
          <w:numId w:val="6"/>
        </w:numPr>
        <w:rPr>
          <w:rFonts w:cstheme="minorHAnsi"/>
          <w:sz w:val="22"/>
          <w:szCs w:val="22"/>
        </w:rPr>
      </w:pPr>
      <w:r w:rsidRPr="00B61D54">
        <w:rPr>
          <w:rFonts w:cstheme="minorHAnsi"/>
          <w:sz w:val="22"/>
          <w:szCs w:val="22"/>
        </w:rPr>
        <w:t>Welke nieuwe, verfrissende ideeën, suggesties of opmerkingen heeft u aangaande het onderhoud van de gebouw gebonden installaties bij WML?</w:t>
      </w:r>
    </w:p>
    <w:p w:rsidR="00E47A25" w:rsidRPr="00023777" w:rsidRDefault="00E47A25" w:rsidP="00E47A25">
      <w:pPr>
        <w:pStyle w:val="Lijstalinea"/>
        <w:numPr>
          <w:ilvl w:val="0"/>
          <w:numId w:val="6"/>
        </w:numPr>
        <w:rPr>
          <w:rFonts w:cstheme="minorHAnsi"/>
          <w:sz w:val="22"/>
          <w:szCs w:val="22"/>
        </w:rPr>
      </w:pPr>
      <w:r>
        <w:rPr>
          <w:rFonts w:cstheme="minorHAnsi"/>
          <w:sz w:val="22"/>
          <w:szCs w:val="22"/>
        </w:rPr>
        <w:t xml:space="preserve">Welke risico’s voorziet u </w:t>
      </w:r>
      <w:r w:rsidRPr="00B61D54">
        <w:rPr>
          <w:rFonts w:cstheme="minorHAnsi"/>
          <w:sz w:val="22"/>
          <w:szCs w:val="22"/>
        </w:rPr>
        <w:t xml:space="preserve">aangaande het onderhoud van de WML installaties zoals deze zijn opgenomen in bijlage </w:t>
      </w:r>
      <w:r w:rsidR="00767ECE">
        <w:rPr>
          <w:rFonts w:cstheme="minorHAnsi"/>
          <w:sz w:val="22"/>
          <w:szCs w:val="22"/>
        </w:rPr>
        <w:t>2</w:t>
      </w:r>
      <w:r w:rsidR="00AA0C7B">
        <w:rPr>
          <w:rFonts w:cstheme="minorHAnsi"/>
          <w:sz w:val="22"/>
          <w:szCs w:val="22"/>
        </w:rPr>
        <w:t>?</w:t>
      </w:r>
    </w:p>
    <w:p w:rsidR="00CB64EE" w:rsidRDefault="00CB64EE" w:rsidP="00E47A25">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 xml:space="preserve">Wat kunt u adviseren over een voor WML bruikbaar </w:t>
      </w:r>
      <w:r w:rsidR="00E47A25" w:rsidRPr="00B61D54">
        <w:rPr>
          <w:rFonts w:asciiTheme="minorHAnsi" w:hAnsiTheme="minorHAnsi" w:cstheme="minorHAnsi"/>
          <w:sz w:val="22"/>
          <w:szCs w:val="22"/>
        </w:rPr>
        <w:t xml:space="preserve"> managementinformatie </w:t>
      </w:r>
      <w:r>
        <w:rPr>
          <w:rFonts w:asciiTheme="minorHAnsi" w:hAnsiTheme="minorHAnsi" w:cstheme="minorHAnsi"/>
          <w:sz w:val="22"/>
          <w:szCs w:val="22"/>
        </w:rPr>
        <w:t xml:space="preserve">systeem? </w:t>
      </w:r>
    </w:p>
    <w:p w:rsidR="00CB64EE" w:rsidRDefault="00CB64EE" w:rsidP="00CB64EE">
      <w:pPr>
        <w:pStyle w:val="Default"/>
        <w:rPr>
          <w:rFonts w:asciiTheme="minorHAnsi" w:hAnsiTheme="minorHAnsi" w:cstheme="minorHAnsi"/>
          <w:sz w:val="22"/>
          <w:szCs w:val="22"/>
        </w:rPr>
      </w:pPr>
    </w:p>
    <w:p w:rsidR="00EC3FB4" w:rsidRDefault="00EC3FB4">
      <w:pPr>
        <w:rPr>
          <w:rFonts w:cstheme="minorHAnsi"/>
          <w:sz w:val="22"/>
          <w:szCs w:val="22"/>
          <w:u w:val="single"/>
        </w:rPr>
      </w:pPr>
    </w:p>
    <w:p w:rsidR="00E47A25" w:rsidRPr="00EC3FB4" w:rsidRDefault="00E47A25" w:rsidP="00E47A25">
      <w:pPr>
        <w:rPr>
          <w:rFonts w:cstheme="minorHAnsi"/>
          <w:sz w:val="22"/>
          <w:szCs w:val="22"/>
          <w:u w:val="single"/>
        </w:rPr>
      </w:pPr>
      <w:r w:rsidRPr="00E47A25">
        <w:rPr>
          <w:rFonts w:cstheme="minorHAnsi"/>
          <w:sz w:val="22"/>
          <w:szCs w:val="22"/>
          <w:u w:val="single"/>
        </w:rPr>
        <w:t xml:space="preserve">C Met betrekking tot de aanbesteding </w:t>
      </w:r>
    </w:p>
    <w:p w:rsidR="00E47A25" w:rsidRPr="002C3629" w:rsidRDefault="00E47A25" w:rsidP="00E47A25">
      <w:pPr>
        <w:pStyle w:val="Lijstalinea"/>
        <w:numPr>
          <w:ilvl w:val="0"/>
          <w:numId w:val="6"/>
        </w:numPr>
        <w:rPr>
          <w:rFonts w:cstheme="minorHAnsi"/>
          <w:sz w:val="22"/>
          <w:szCs w:val="22"/>
        </w:rPr>
      </w:pPr>
      <w:r w:rsidRPr="002C3629">
        <w:rPr>
          <w:rFonts w:cstheme="minorHAnsi"/>
          <w:sz w:val="22"/>
          <w:szCs w:val="22"/>
        </w:rPr>
        <w:t>Kunt u toelichten hoe WML haar bestek op het gebied van onderhoud dient vorm te geven? Geef eventueel een geanonimiseerd voorbeeld van een dergelijk bestek.</w:t>
      </w:r>
    </w:p>
    <w:p w:rsidR="00E47A25" w:rsidRPr="00B61D54" w:rsidRDefault="00AA0C7B" w:rsidP="00E47A25">
      <w:pPr>
        <w:pStyle w:val="Lijstalinea"/>
        <w:numPr>
          <w:ilvl w:val="0"/>
          <w:numId w:val="6"/>
        </w:numPr>
        <w:rPr>
          <w:rFonts w:cstheme="minorHAnsi"/>
          <w:sz w:val="22"/>
          <w:szCs w:val="22"/>
        </w:rPr>
      </w:pPr>
      <w:r>
        <w:rPr>
          <w:rFonts w:cstheme="minorHAnsi"/>
          <w:sz w:val="22"/>
          <w:szCs w:val="22"/>
        </w:rPr>
        <w:t>Welke redenen</w:t>
      </w:r>
      <w:r w:rsidR="00E47A25" w:rsidRPr="00B61D54">
        <w:rPr>
          <w:rFonts w:cstheme="minorHAnsi"/>
          <w:sz w:val="22"/>
          <w:szCs w:val="22"/>
        </w:rPr>
        <w:t>/omstandigheden zouden u ervan weerhouden om in te schrijven op de aanbesteding van het onderhoud van gebouw</w:t>
      </w:r>
      <w:r w:rsidR="002C4AC0">
        <w:rPr>
          <w:rFonts w:cstheme="minorHAnsi"/>
          <w:sz w:val="22"/>
          <w:szCs w:val="22"/>
        </w:rPr>
        <w:t xml:space="preserve"> </w:t>
      </w:r>
      <w:r w:rsidR="00E47A25" w:rsidRPr="00B61D54">
        <w:rPr>
          <w:rFonts w:cstheme="minorHAnsi"/>
          <w:sz w:val="22"/>
          <w:szCs w:val="22"/>
        </w:rPr>
        <w:t>gebonden installaties voor WML.</w:t>
      </w:r>
    </w:p>
    <w:p w:rsidR="00E47A25" w:rsidRPr="00B61D54" w:rsidRDefault="00E47A25" w:rsidP="00E47A25">
      <w:pPr>
        <w:pStyle w:val="Lijstalinea"/>
        <w:numPr>
          <w:ilvl w:val="0"/>
          <w:numId w:val="6"/>
        </w:numPr>
        <w:rPr>
          <w:rFonts w:cstheme="minorHAnsi"/>
          <w:sz w:val="22"/>
          <w:szCs w:val="22"/>
        </w:rPr>
      </w:pPr>
      <w:r w:rsidRPr="00B61D54">
        <w:rPr>
          <w:rFonts w:cstheme="minorHAnsi"/>
          <w:sz w:val="22"/>
          <w:szCs w:val="22"/>
        </w:rPr>
        <w:t xml:space="preserve"> </w:t>
      </w:r>
      <w:r w:rsidR="00CB64EE">
        <w:rPr>
          <w:rFonts w:cstheme="minorHAnsi"/>
          <w:sz w:val="22"/>
          <w:szCs w:val="22"/>
        </w:rPr>
        <w:t>W</w:t>
      </w:r>
      <w:r w:rsidRPr="00B61D54">
        <w:rPr>
          <w:rFonts w:cstheme="minorHAnsi"/>
          <w:sz w:val="22"/>
          <w:szCs w:val="22"/>
        </w:rPr>
        <w:t>elke werkzaamheden dien</w:t>
      </w:r>
      <w:r w:rsidR="00CB64EE">
        <w:rPr>
          <w:rFonts w:cstheme="minorHAnsi"/>
          <w:sz w:val="22"/>
          <w:szCs w:val="22"/>
        </w:rPr>
        <w:t>en</w:t>
      </w:r>
      <w:r w:rsidRPr="00B61D54">
        <w:rPr>
          <w:rFonts w:cstheme="minorHAnsi"/>
          <w:sz w:val="22"/>
          <w:szCs w:val="22"/>
        </w:rPr>
        <w:t xml:space="preserve"> ter voorbereiding nog uit </w:t>
      </w:r>
      <w:r w:rsidR="00CB64EE">
        <w:rPr>
          <w:rFonts w:cstheme="minorHAnsi"/>
          <w:sz w:val="22"/>
          <w:szCs w:val="22"/>
        </w:rPr>
        <w:t xml:space="preserve">gevoerd te worden </w:t>
      </w:r>
      <w:r w:rsidRPr="00B61D54">
        <w:rPr>
          <w:rFonts w:cstheme="minorHAnsi"/>
          <w:sz w:val="22"/>
          <w:szCs w:val="22"/>
        </w:rPr>
        <w:t xml:space="preserve">alvorens   het onderhoud van de bestaande leverancier </w:t>
      </w:r>
      <w:r w:rsidR="00CB64EE">
        <w:rPr>
          <w:rFonts w:cstheme="minorHAnsi"/>
          <w:sz w:val="22"/>
          <w:szCs w:val="22"/>
        </w:rPr>
        <w:t xml:space="preserve">overgenomen kan worden </w:t>
      </w:r>
      <w:r w:rsidRPr="00B61D54">
        <w:rPr>
          <w:rFonts w:cstheme="minorHAnsi"/>
          <w:sz w:val="22"/>
          <w:szCs w:val="22"/>
        </w:rPr>
        <w:t xml:space="preserve"> en hoeveel tijd is hiermee gemoeid?   </w:t>
      </w:r>
    </w:p>
    <w:p w:rsidR="00E47A25" w:rsidRPr="00B61D54" w:rsidRDefault="00E47A25" w:rsidP="00E47A25">
      <w:pPr>
        <w:pStyle w:val="Lijstalinea"/>
        <w:numPr>
          <w:ilvl w:val="0"/>
          <w:numId w:val="6"/>
        </w:numPr>
        <w:rPr>
          <w:rFonts w:cstheme="minorHAnsi"/>
          <w:sz w:val="22"/>
          <w:szCs w:val="22"/>
        </w:rPr>
      </w:pPr>
      <w:r w:rsidRPr="00B61D54">
        <w:rPr>
          <w:rFonts w:cstheme="minorHAnsi"/>
          <w:sz w:val="22"/>
          <w:szCs w:val="22"/>
        </w:rPr>
        <w:t>Welke informatie is er exact nodig om een goede aanbieding te kunnen doen?</w:t>
      </w:r>
    </w:p>
    <w:p w:rsidR="00E47A25" w:rsidRPr="00B61D54" w:rsidRDefault="00AA0C7B" w:rsidP="00E47A25">
      <w:pPr>
        <w:pStyle w:val="Lijstalinea"/>
        <w:numPr>
          <w:ilvl w:val="0"/>
          <w:numId w:val="6"/>
        </w:numPr>
        <w:rPr>
          <w:rFonts w:cstheme="minorHAnsi"/>
          <w:sz w:val="22"/>
          <w:szCs w:val="22"/>
        </w:rPr>
      </w:pPr>
      <w:r>
        <w:rPr>
          <w:rFonts w:cstheme="minorHAnsi"/>
          <w:sz w:val="22"/>
          <w:szCs w:val="22"/>
        </w:rPr>
        <w:lastRenderedPageBreak/>
        <w:t>Indien WML</w:t>
      </w:r>
      <w:r w:rsidR="00E47A25" w:rsidRPr="00B61D54">
        <w:rPr>
          <w:rFonts w:cstheme="minorHAnsi"/>
          <w:sz w:val="22"/>
          <w:szCs w:val="22"/>
        </w:rPr>
        <w:t xml:space="preserve"> het gunningscriterium Economisch Meest Voordelige Inschrijving (EMVI)</w:t>
      </w:r>
      <w:r w:rsidR="00EF646F">
        <w:rPr>
          <w:rFonts w:cstheme="minorHAnsi"/>
          <w:sz w:val="22"/>
          <w:szCs w:val="22"/>
        </w:rPr>
        <w:t xml:space="preserve"> zou hanteren</w:t>
      </w:r>
      <w:r w:rsidR="00E47A25" w:rsidRPr="00B61D54">
        <w:rPr>
          <w:rFonts w:cstheme="minorHAnsi"/>
          <w:sz w:val="22"/>
          <w:szCs w:val="22"/>
        </w:rPr>
        <w:t xml:space="preserve">. Welke </w:t>
      </w:r>
      <w:proofErr w:type="spellStart"/>
      <w:r w:rsidR="00E47A25" w:rsidRPr="00B61D54">
        <w:rPr>
          <w:rFonts w:cstheme="minorHAnsi"/>
          <w:sz w:val="22"/>
          <w:szCs w:val="22"/>
        </w:rPr>
        <w:t>subg</w:t>
      </w:r>
      <w:r w:rsidR="00E47A25">
        <w:rPr>
          <w:rFonts w:cstheme="minorHAnsi"/>
          <w:sz w:val="22"/>
          <w:szCs w:val="22"/>
        </w:rPr>
        <w:t>u</w:t>
      </w:r>
      <w:r w:rsidR="00E47A25" w:rsidRPr="00B61D54">
        <w:rPr>
          <w:rFonts w:cstheme="minorHAnsi"/>
          <w:sz w:val="22"/>
          <w:szCs w:val="22"/>
        </w:rPr>
        <w:t>nningscriteria</w:t>
      </w:r>
      <w:proofErr w:type="spellEnd"/>
      <w:r w:rsidR="00E47A25" w:rsidRPr="00B61D54">
        <w:rPr>
          <w:rFonts w:cstheme="minorHAnsi"/>
          <w:sz w:val="22"/>
          <w:szCs w:val="22"/>
        </w:rPr>
        <w:t xml:space="preserve"> zijn er, naast prijs, </w:t>
      </w:r>
      <w:r w:rsidR="00EF646F">
        <w:rPr>
          <w:rFonts w:cstheme="minorHAnsi"/>
          <w:sz w:val="22"/>
          <w:szCs w:val="22"/>
        </w:rPr>
        <w:t>nog</w:t>
      </w:r>
      <w:r w:rsidR="00E47A25" w:rsidRPr="00B61D54">
        <w:rPr>
          <w:rFonts w:cstheme="minorHAnsi"/>
          <w:sz w:val="22"/>
          <w:szCs w:val="22"/>
        </w:rPr>
        <w:t xml:space="preserve"> denkbaar en aan welke van die </w:t>
      </w:r>
      <w:proofErr w:type="spellStart"/>
      <w:r w:rsidR="00E47A25" w:rsidRPr="00B61D54">
        <w:rPr>
          <w:rFonts w:cstheme="minorHAnsi"/>
          <w:sz w:val="22"/>
          <w:szCs w:val="22"/>
        </w:rPr>
        <w:t>subg</w:t>
      </w:r>
      <w:r w:rsidR="00E47A25">
        <w:rPr>
          <w:rFonts w:cstheme="minorHAnsi"/>
          <w:sz w:val="22"/>
          <w:szCs w:val="22"/>
        </w:rPr>
        <w:t>u</w:t>
      </w:r>
      <w:r w:rsidR="00E47A25" w:rsidRPr="00B61D54">
        <w:rPr>
          <w:rFonts w:cstheme="minorHAnsi"/>
          <w:sz w:val="22"/>
          <w:szCs w:val="22"/>
        </w:rPr>
        <w:t>nningscriteria</w:t>
      </w:r>
      <w:proofErr w:type="spellEnd"/>
      <w:r w:rsidR="00E47A25" w:rsidRPr="00B61D54">
        <w:rPr>
          <w:rFonts w:cstheme="minorHAnsi"/>
          <w:sz w:val="22"/>
          <w:szCs w:val="22"/>
        </w:rPr>
        <w:t xml:space="preserve"> dient de hoogste (relatieve) ranking te worden toegekend? </w:t>
      </w:r>
    </w:p>
    <w:p w:rsidR="00E47A25" w:rsidRPr="00B61D54" w:rsidRDefault="00E47A25" w:rsidP="00E47A25">
      <w:pPr>
        <w:pStyle w:val="Lijstalinea"/>
        <w:numPr>
          <w:ilvl w:val="0"/>
          <w:numId w:val="6"/>
        </w:numPr>
        <w:rPr>
          <w:rFonts w:cstheme="minorHAnsi"/>
          <w:sz w:val="22"/>
          <w:szCs w:val="22"/>
        </w:rPr>
      </w:pPr>
      <w:r w:rsidRPr="00B61D54">
        <w:rPr>
          <w:rFonts w:cstheme="minorHAnsi"/>
          <w:sz w:val="22"/>
          <w:szCs w:val="22"/>
        </w:rPr>
        <w:t xml:space="preserve">Stel dat WML gebruik zou maken van de methode ‘Best Value </w:t>
      </w:r>
      <w:proofErr w:type="spellStart"/>
      <w:r w:rsidRPr="00B61D54">
        <w:rPr>
          <w:rFonts w:cstheme="minorHAnsi"/>
          <w:sz w:val="22"/>
          <w:szCs w:val="22"/>
        </w:rPr>
        <w:t>Procurement</w:t>
      </w:r>
      <w:proofErr w:type="spellEnd"/>
      <w:r w:rsidRPr="00B61D54">
        <w:rPr>
          <w:rFonts w:cstheme="minorHAnsi"/>
          <w:sz w:val="22"/>
          <w:szCs w:val="22"/>
        </w:rPr>
        <w:t>’, dit houd</w:t>
      </w:r>
      <w:r w:rsidR="002C4AC0">
        <w:rPr>
          <w:rFonts w:cstheme="minorHAnsi"/>
          <w:sz w:val="22"/>
          <w:szCs w:val="22"/>
        </w:rPr>
        <w:t>t</w:t>
      </w:r>
      <w:r w:rsidRPr="00B61D54">
        <w:rPr>
          <w:rFonts w:cstheme="minorHAnsi"/>
          <w:sz w:val="22"/>
          <w:szCs w:val="22"/>
        </w:rPr>
        <w:t xml:space="preserve"> in dat een vraagscope in plaats van een programma van eisen (bestek) op de markt wordt gezet en dat van de inschrijver wordt verwacht dat zij hierop met hun best mogelijk aanbodscope reageren, tezamen met een inschatting van projectrisico’s en kansen op verbeteringen van het projectresultaat. Wat </w:t>
      </w:r>
      <w:r>
        <w:rPr>
          <w:rFonts w:cstheme="minorHAnsi"/>
          <w:sz w:val="22"/>
          <w:szCs w:val="22"/>
        </w:rPr>
        <w:t>is uw visie hierop</w:t>
      </w:r>
      <w:r w:rsidRPr="00B61D54">
        <w:rPr>
          <w:rFonts w:cstheme="minorHAnsi"/>
          <w:sz w:val="22"/>
          <w:szCs w:val="22"/>
        </w:rPr>
        <w:t xml:space="preserve"> en welke informatie  </w:t>
      </w:r>
      <w:r w:rsidR="00EF646F">
        <w:rPr>
          <w:rFonts w:cstheme="minorHAnsi"/>
          <w:sz w:val="22"/>
          <w:szCs w:val="22"/>
        </w:rPr>
        <w:t xml:space="preserve">is </w:t>
      </w:r>
      <w:r w:rsidRPr="00B61D54">
        <w:rPr>
          <w:rFonts w:cstheme="minorHAnsi"/>
          <w:sz w:val="22"/>
          <w:szCs w:val="22"/>
        </w:rPr>
        <w:t xml:space="preserve">hiervoor nodig welke momenteel nog ontbreekt? </w:t>
      </w:r>
    </w:p>
    <w:p w:rsidR="00E47A25" w:rsidRPr="00B61D54" w:rsidRDefault="00E47A25" w:rsidP="00E47A25">
      <w:pPr>
        <w:pStyle w:val="Lijstalinea"/>
        <w:numPr>
          <w:ilvl w:val="0"/>
          <w:numId w:val="6"/>
        </w:numPr>
        <w:overflowPunct w:val="0"/>
        <w:autoSpaceDE w:val="0"/>
        <w:autoSpaceDN w:val="0"/>
        <w:spacing w:after="240"/>
        <w:rPr>
          <w:rFonts w:cstheme="minorHAnsi"/>
          <w:sz w:val="22"/>
          <w:szCs w:val="22"/>
        </w:rPr>
      </w:pPr>
      <w:r w:rsidRPr="00B61D54">
        <w:rPr>
          <w:rFonts w:cstheme="minorHAnsi"/>
          <w:sz w:val="22"/>
          <w:szCs w:val="22"/>
        </w:rPr>
        <w:t>Graag ontvangen wij uw reactie over belangrijke punten die nog niet aan de orde zijn gekomen in andere vragen.</w:t>
      </w:r>
    </w:p>
    <w:p w:rsidR="00D04271" w:rsidRDefault="00D04271">
      <w:pPr>
        <w:rPr>
          <w:b/>
        </w:rPr>
      </w:pPr>
    </w:p>
    <w:p w:rsidR="00AD5E42" w:rsidRDefault="001B2FE0">
      <w:pPr>
        <w:rPr>
          <w:b/>
        </w:rPr>
      </w:pPr>
      <w:r w:rsidRPr="00FB3D5B">
        <w:rPr>
          <w:b/>
        </w:rPr>
        <w:t xml:space="preserve">6. Planning </w:t>
      </w:r>
      <w:r w:rsidR="00AD5E42" w:rsidRPr="00FB3D5B">
        <w:rPr>
          <w:b/>
        </w:rPr>
        <w:t xml:space="preserve"> </w:t>
      </w:r>
    </w:p>
    <w:p w:rsidR="00E47A25" w:rsidRDefault="00E47A25">
      <w:pPr>
        <w:rPr>
          <w:b/>
        </w:rPr>
      </w:pPr>
    </w:p>
    <w:p w:rsidR="002C0D2A" w:rsidRPr="002C0D2A" w:rsidRDefault="002C0D2A" w:rsidP="002C0D2A">
      <w:pPr>
        <w:pStyle w:val="Geenafstand"/>
      </w:pPr>
      <w:r w:rsidRPr="002C0D2A">
        <w:t>Let op, gewijzigde data!</w:t>
      </w:r>
      <w:bookmarkStart w:id="0" w:name="_GoBack"/>
      <w:bookmarkEnd w:id="0"/>
    </w:p>
    <w:p w:rsidR="002C0D2A" w:rsidRPr="00FB3D5B" w:rsidRDefault="002C0D2A">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5749"/>
        <w:gridCol w:w="3071"/>
      </w:tblGrid>
      <w:tr w:rsidR="000C0D2A" w:rsidTr="000C0D2A">
        <w:trPr>
          <w:trHeight w:val="420"/>
        </w:trPr>
        <w:tc>
          <w:tcPr>
            <w:tcW w:w="284" w:type="dxa"/>
          </w:tcPr>
          <w:p w:rsidR="000C0D2A" w:rsidRPr="001A63AA" w:rsidRDefault="000C0D2A" w:rsidP="000C0D2A">
            <w:pPr>
              <w:rPr>
                <w:b/>
              </w:rPr>
            </w:pPr>
          </w:p>
        </w:tc>
        <w:tc>
          <w:tcPr>
            <w:tcW w:w="5749" w:type="dxa"/>
          </w:tcPr>
          <w:p w:rsidR="000C0D2A" w:rsidRPr="003A0921" w:rsidRDefault="000C0D2A" w:rsidP="000C0D2A">
            <w:pPr>
              <w:rPr>
                <w:b/>
                <w:sz w:val="22"/>
                <w:szCs w:val="22"/>
              </w:rPr>
            </w:pPr>
            <w:r w:rsidRPr="003A0921">
              <w:rPr>
                <w:b/>
                <w:sz w:val="22"/>
                <w:szCs w:val="22"/>
              </w:rPr>
              <w:t>Marktconsultatie activiteiten</w:t>
            </w:r>
          </w:p>
        </w:tc>
        <w:tc>
          <w:tcPr>
            <w:tcW w:w="3071" w:type="dxa"/>
          </w:tcPr>
          <w:p w:rsidR="000C0D2A" w:rsidRPr="001A63AA" w:rsidRDefault="000C0D2A" w:rsidP="000C0D2A">
            <w:pPr>
              <w:rPr>
                <w:rFonts w:ascii="Calibri" w:hAnsi="Calibri"/>
                <w:b/>
                <w:sz w:val="22"/>
                <w:szCs w:val="22"/>
              </w:rPr>
            </w:pPr>
            <w:r w:rsidRPr="001A63AA">
              <w:rPr>
                <w:rFonts w:ascii="Calibri" w:hAnsi="Calibri"/>
                <w:b/>
                <w:sz w:val="22"/>
                <w:szCs w:val="22"/>
              </w:rPr>
              <w:t>Datum</w:t>
            </w:r>
          </w:p>
        </w:tc>
      </w:tr>
      <w:tr w:rsidR="000C0D2A" w:rsidRPr="00171D20" w:rsidTr="000C0D2A">
        <w:tc>
          <w:tcPr>
            <w:tcW w:w="284" w:type="dxa"/>
          </w:tcPr>
          <w:p w:rsidR="000C0D2A" w:rsidRPr="001A63AA" w:rsidRDefault="000C0D2A" w:rsidP="000C0D2A">
            <w:pPr>
              <w:rPr>
                <w:rFonts w:ascii="Calibri" w:hAnsi="Calibri"/>
                <w:sz w:val="22"/>
                <w:szCs w:val="22"/>
              </w:rPr>
            </w:pPr>
          </w:p>
        </w:tc>
        <w:tc>
          <w:tcPr>
            <w:tcW w:w="5749" w:type="dxa"/>
          </w:tcPr>
          <w:p w:rsidR="000C0D2A" w:rsidRPr="003A0921" w:rsidRDefault="000C0D2A" w:rsidP="000C0D2A">
            <w:pPr>
              <w:spacing w:after="240"/>
              <w:rPr>
                <w:sz w:val="22"/>
                <w:szCs w:val="22"/>
              </w:rPr>
            </w:pPr>
            <w:r w:rsidRPr="003A0921">
              <w:rPr>
                <w:sz w:val="22"/>
                <w:szCs w:val="22"/>
              </w:rPr>
              <w:t>Start marktconsultatie</w:t>
            </w:r>
          </w:p>
        </w:tc>
        <w:tc>
          <w:tcPr>
            <w:tcW w:w="3071" w:type="dxa"/>
          </w:tcPr>
          <w:p w:rsidR="000C0D2A" w:rsidRPr="001A63AA" w:rsidRDefault="00767ECE" w:rsidP="000C0D2A">
            <w:pPr>
              <w:spacing w:after="240"/>
              <w:rPr>
                <w:rFonts w:ascii="Calibri" w:hAnsi="Calibri"/>
                <w:sz w:val="22"/>
                <w:szCs w:val="22"/>
              </w:rPr>
            </w:pPr>
            <w:r>
              <w:rPr>
                <w:rFonts w:ascii="Calibri" w:hAnsi="Calibri"/>
                <w:sz w:val="22"/>
                <w:szCs w:val="22"/>
              </w:rPr>
              <w:t>27-06-2014</w:t>
            </w:r>
          </w:p>
        </w:tc>
      </w:tr>
      <w:tr w:rsidR="000C0D2A" w:rsidRPr="00171D20" w:rsidTr="000C0D2A">
        <w:tc>
          <w:tcPr>
            <w:tcW w:w="284" w:type="dxa"/>
          </w:tcPr>
          <w:p w:rsidR="000C0D2A" w:rsidRPr="001A63AA" w:rsidRDefault="000C0D2A" w:rsidP="000C0D2A">
            <w:pPr>
              <w:spacing w:after="240"/>
              <w:rPr>
                <w:rFonts w:ascii="Calibri" w:hAnsi="Calibri"/>
                <w:sz w:val="22"/>
                <w:szCs w:val="22"/>
              </w:rPr>
            </w:pPr>
          </w:p>
        </w:tc>
        <w:tc>
          <w:tcPr>
            <w:tcW w:w="5749" w:type="dxa"/>
          </w:tcPr>
          <w:p w:rsidR="000C0D2A" w:rsidRPr="003A0921" w:rsidRDefault="000C0D2A" w:rsidP="000C0D2A">
            <w:pPr>
              <w:spacing w:after="240"/>
              <w:rPr>
                <w:sz w:val="22"/>
                <w:szCs w:val="22"/>
              </w:rPr>
            </w:pPr>
            <w:r w:rsidRPr="003A0921">
              <w:rPr>
                <w:sz w:val="22"/>
                <w:szCs w:val="22"/>
              </w:rPr>
              <w:t>Sluitingsdatum indienen vragen leveranciers over de informatie en de vragen in deze marktconsultatie</w:t>
            </w:r>
          </w:p>
        </w:tc>
        <w:tc>
          <w:tcPr>
            <w:tcW w:w="3071" w:type="dxa"/>
          </w:tcPr>
          <w:p w:rsidR="000C0D2A" w:rsidRPr="001A63AA" w:rsidRDefault="002C0D2A" w:rsidP="000C0D2A">
            <w:pPr>
              <w:spacing w:after="240"/>
              <w:rPr>
                <w:rFonts w:ascii="Calibri" w:hAnsi="Calibri"/>
                <w:sz w:val="22"/>
                <w:szCs w:val="22"/>
              </w:rPr>
            </w:pPr>
            <w:r>
              <w:rPr>
                <w:rFonts w:ascii="Calibri" w:hAnsi="Calibri"/>
                <w:sz w:val="22"/>
                <w:szCs w:val="22"/>
              </w:rPr>
              <w:t>10</w:t>
            </w:r>
            <w:r w:rsidR="00767ECE">
              <w:rPr>
                <w:rFonts w:ascii="Calibri" w:hAnsi="Calibri"/>
                <w:sz w:val="22"/>
                <w:szCs w:val="22"/>
              </w:rPr>
              <w:t>-07-2014</w:t>
            </w:r>
          </w:p>
        </w:tc>
      </w:tr>
      <w:tr w:rsidR="000C0D2A" w:rsidRPr="00171D20" w:rsidTr="000C0D2A">
        <w:trPr>
          <w:trHeight w:val="472"/>
        </w:trPr>
        <w:tc>
          <w:tcPr>
            <w:tcW w:w="284" w:type="dxa"/>
          </w:tcPr>
          <w:p w:rsidR="000C0D2A" w:rsidRPr="001A63AA" w:rsidRDefault="000C0D2A" w:rsidP="000C0D2A">
            <w:pPr>
              <w:spacing w:after="240"/>
              <w:rPr>
                <w:rFonts w:ascii="Calibri" w:hAnsi="Calibri"/>
                <w:sz w:val="22"/>
                <w:szCs w:val="22"/>
              </w:rPr>
            </w:pPr>
          </w:p>
        </w:tc>
        <w:tc>
          <w:tcPr>
            <w:tcW w:w="5749" w:type="dxa"/>
          </w:tcPr>
          <w:p w:rsidR="000C0D2A" w:rsidRPr="003A0921" w:rsidRDefault="000C0D2A" w:rsidP="000C0D2A">
            <w:pPr>
              <w:spacing w:after="240"/>
              <w:rPr>
                <w:sz w:val="22"/>
                <w:szCs w:val="22"/>
              </w:rPr>
            </w:pPr>
            <w:r w:rsidRPr="003A0921">
              <w:rPr>
                <w:sz w:val="22"/>
                <w:szCs w:val="22"/>
              </w:rPr>
              <w:t>Sluitingsdatum toesturen antwoorden over marktconsultatie door WML</w:t>
            </w:r>
          </w:p>
        </w:tc>
        <w:tc>
          <w:tcPr>
            <w:tcW w:w="3071" w:type="dxa"/>
          </w:tcPr>
          <w:p w:rsidR="000C0D2A" w:rsidRPr="001A63AA" w:rsidRDefault="00767ECE" w:rsidP="002C0D2A">
            <w:pPr>
              <w:spacing w:after="240"/>
              <w:rPr>
                <w:rFonts w:ascii="Calibri" w:hAnsi="Calibri"/>
                <w:sz w:val="22"/>
                <w:szCs w:val="22"/>
              </w:rPr>
            </w:pPr>
            <w:r>
              <w:rPr>
                <w:rFonts w:ascii="Calibri" w:hAnsi="Calibri"/>
                <w:sz w:val="22"/>
                <w:szCs w:val="22"/>
              </w:rPr>
              <w:t>1</w:t>
            </w:r>
            <w:r w:rsidR="002C0D2A">
              <w:rPr>
                <w:rFonts w:ascii="Calibri" w:hAnsi="Calibri"/>
                <w:sz w:val="22"/>
                <w:szCs w:val="22"/>
              </w:rPr>
              <w:t>8</w:t>
            </w:r>
            <w:r>
              <w:rPr>
                <w:rFonts w:ascii="Calibri" w:hAnsi="Calibri"/>
                <w:sz w:val="22"/>
                <w:szCs w:val="22"/>
              </w:rPr>
              <w:t>-07-2014</w:t>
            </w:r>
          </w:p>
        </w:tc>
      </w:tr>
      <w:tr w:rsidR="000C0D2A" w:rsidRPr="00171D20" w:rsidTr="000C0D2A">
        <w:tc>
          <w:tcPr>
            <w:tcW w:w="284" w:type="dxa"/>
          </w:tcPr>
          <w:p w:rsidR="000C0D2A" w:rsidRPr="001A63AA" w:rsidRDefault="000C0D2A" w:rsidP="000C0D2A">
            <w:pPr>
              <w:spacing w:after="240"/>
              <w:rPr>
                <w:rFonts w:ascii="Calibri" w:hAnsi="Calibri"/>
                <w:sz w:val="22"/>
                <w:szCs w:val="22"/>
              </w:rPr>
            </w:pPr>
          </w:p>
        </w:tc>
        <w:tc>
          <w:tcPr>
            <w:tcW w:w="5749" w:type="dxa"/>
          </w:tcPr>
          <w:p w:rsidR="000C0D2A" w:rsidRPr="003A0921" w:rsidRDefault="000C0D2A" w:rsidP="000C0D2A">
            <w:pPr>
              <w:spacing w:after="240"/>
              <w:rPr>
                <w:sz w:val="22"/>
                <w:szCs w:val="22"/>
              </w:rPr>
            </w:pPr>
            <w:r w:rsidRPr="003A0921">
              <w:rPr>
                <w:sz w:val="22"/>
                <w:szCs w:val="22"/>
              </w:rPr>
              <w:t>Sluitingsdatum indienen reactie op deze marktconsultatie door leveranciers</w:t>
            </w:r>
          </w:p>
        </w:tc>
        <w:tc>
          <w:tcPr>
            <w:tcW w:w="3071" w:type="dxa"/>
          </w:tcPr>
          <w:p w:rsidR="000C0D2A" w:rsidRPr="001A63AA" w:rsidRDefault="00767ECE" w:rsidP="000C0D2A">
            <w:pPr>
              <w:spacing w:after="240"/>
              <w:rPr>
                <w:rFonts w:ascii="Calibri" w:hAnsi="Calibri"/>
                <w:sz w:val="22"/>
                <w:szCs w:val="22"/>
              </w:rPr>
            </w:pPr>
            <w:r>
              <w:rPr>
                <w:rFonts w:ascii="Calibri" w:hAnsi="Calibri"/>
                <w:sz w:val="22"/>
                <w:szCs w:val="22"/>
              </w:rPr>
              <w:t>25-07-2014</w:t>
            </w:r>
          </w:p>
        </w:tc>
      </w:tr>
      <w:tr w:rsidR="000C0D2A" w:rsidRPr="00171D20" w:rsidTr="000C0D2A">
        <w:tc>
          <w:tcPr>
            <w:tcW w:w="284" w:type="dxa"/>
          </w:tcPr>
          <w:p w:rsidR="000C0D2A" w:rsidRPr="001A63AA" w:rsidRDefault="000C0D2A" w:rsidP="000C0D2A">
            <w:pPr>
              <w:spacing w:after="240"/>
              <w:rPr>
                <w:rFonts w:ascii="Calibri" w:hAnsi="Calibri"/>
                <w:sz w:val="22"/>
                <w:szCs w:val="22"/>
              </w:rPr>
            </w:pPr>
          </w:p>
        </w:tc>
        <w:tc>
          <w:tcPr>
            <w:tcW w:w="5749" w:type="dxa"/>
          </w:tcPr>
          <w:p w:rsidR="000C0D2A" w:rsidRPr="003A0921" w:rsidRDefault="00773FE7" w:rsidP="00773FE7">
            <w:pPr>
              <w:spacing w:after="240"/>
              <w:rPr>
                <w:sz w:val="22"/>
                <w:szCs w:val="22"/>
              </w:rPr>
            </w:pPr>
            <w:r>
              <w:rPr>
                <w:sz w:val="22"/>
                <w:szCs w:val="22"/>
              </w:rPr>
              <w:t xml:space="preserve"> Eventuele datum voor aanvullend gesprek.</w:t>
            </w:r>
            <w:r w:rsidR="000C0D2A" w:rsidRPr="003A0921">
              <w:rPr>
                <w:sz w:val="22"/>
                <w:szCs w:val="22"/>
              </w:rPr>
              <w:t xml:space="preserve"> </w:t>
            </w:r>
          </w:p>
        </w:tc>
        <w:tc>
          <w:tcPr>
            <w:tcW w:w="3071" w:type="dxa"/>
          </w:tcPr>
          <w:p w:rsidR="000C0D2A" w:rsidRPr="001A63AA" w:rsidRDefault="00767ECE" w:rsidP="000C0D2A">
            <w:pPr>
              <w:spacing w:after="240"/>
              <w:rPr>
                <w:rFonts w:ascii="Calibri" w:hAnsi="Calibri"/>
                <w:sz w:val="22"/>
                <w:szCs w:val="22"/>
              </w:rPr>
            </w:pPr>
            <w:r>
              <w:rPr>
                <w:rFonts w:ascii="Calibri" w:hAnsi="Calibri"/>
                <w:sz w:val="22"/>
                <w:szCs w:val="22"/>
              </w:rPr>
              <w:t>26-08-2014</w:t>
            </w:r>
          </w:p>
        </w:tc>
      </w:tr>
      <w:tr w:rsidR="000C0D2A" w:rsidRPr="00171D20" w:rsidTr="000C0D2A">
        <w:tc>
          <w:tcPr>
            <w:tcW w:w="284" w:type="dxa"/>
          </w:tcPr>
          <w:p w:rsidR="000C0D2A" w:rsidRPr="001A63AA" w:rsidRDefault="000C0D2A" w:rsidP="000C0D2A">
            <w:pPr>
              <w:spacing w:after="240"/>
              <w:rPr>
                <w:rFonts w:ascii="Calibri" w:hAnsi="Calibri"/>
                <w:sz w:val="22"/>
                <w:szCs w:val="22"/>
              </w:rPr>
            </w:pPr>
          </w:p>
        </w:tc>
        <w:tc>
          <w:tcPr>
            <w:tcW w:w="5749" w:type="dxa"/>
          </w:tcPr>
          <w:p w:rsidR="000C0D2A" w:rsidRPr="003A0921" w:rsidRDefault="000C0D2A" w:rsidP="000C0D2A">
            <w:pPr>
              <w:spacing w:after="240"/>
              <w:rPr>
                <w:sz w:val="22"/>
                <w:szCs w:val="22"/>
              </w:rPr>
            </w:pPr>
            <w:r w:rsidRPr="003A0921">
              <w:rPr>
                <w:sz w:val="22"/>
                <w:szCs w:val="22"/>
              </w:rPr>
              <w:t>Publicatie resultaten</w:t>
            </w:r>
          </w:p>
        </w:tc>
        <w:tc>
          <w:tcPr>
            <w:tcW w:w="3071" w:type="dxa"/>
          </w:tcPr>
          <w:p w:rsidR="000C0D2A" w:rsidRPr="001A63AA" w:rsidRDefault="00767ECE" w:rsidP="000C0D2A">
            <w:pPr>
              <w:spacing w:after="240"/>
              <w:rPr>
                <w:rFonts w:ascii="Calibri" w:hAnsi="Calibri"/>
                <w:sz w:val="22"/>
                <w:szCs w:val="22"/>
              </w:rPr>
            </w:pPr>
            <w:r>
              <w:rPr>
                <w:rFonts w:ascii="Calibri" w:hAnsi="Calibri"/>
                <w:sz w:val="22"/>
                <w:szCs w:val="22"/>
              </w:rPr>
              <w:t>11-09-2014</w:t>
            </w:r>
          </w:p>
        </w:tc>
      </w:tr>
    </w:tbl>
    <w:p w:rsidR="00AD5E42" w:rsidRDefault="00AD5E42"/>
    <w:p w:rsidR="00304EF6" w:rsidRDefault="00304EF6">
      <w:r>
        <w:br w:type="page"/>
      </w:r>
    </w:p>
    <w:p w:rsidR="004E0AA6" w:rsidRPr="00980111" w:rsidRDefault="004E0AA6" w:rsidP="004E0AA6">
      <w:pPr>
        <w:pStyle w:val="Lijstalinea"/>
        <w:ind w:left="360"/>
        <w:rPr>
          <w:b/>
        </w:rPr>
      </w:pPr>
      <w:r w:rsidRPr="00980111">
        <w:rPr>
          <w:b/>
        </w:rPr>
        <w:lastRenderedPageBreak/>
        <w:t>Bijlage 1</w:t>
      </w:r>
      <w:r w:rsidR="00980111" w:rsidRPr="00980111">
        <w:rPr>
          <w:b/>
        </w:rPr>
        <w:t xml:space="preserve"> </w:t>
      </w:r>
      <w:r w:rsidR="00CA7374" w:rsidRPr="00980111">
        <w:rPr>
          <w:b/>
        </w:rPr>
        <w:t xml:space="preserve">Huidige onderhoudsonderdelen </w:t>
      </w:r>
    </w:p>
    <w:p w:rsidR="00CA7374" w:rsidRDefault="00CA7374" w:rsidP="004E0AA6">
      <w:pPr>
        <w:pStyle w:val="Lijstalinea"/>
        <w:ind w:left="360"/>
      </w:pPr>
    </w:p>
    <w:tbl>
      <w:tblPr>
        <w:tblW w:w="8080" w:type="dxa"/>
        <w:tblInd w:w="55" w:type="dxa"/>
        <w:tblCellMar>
          <w:left w:w="70" w:type="dxa"/>
          <w:right w:w="70" w:type="dxa"/>
        </w:tblCellMar>
        <w:tblLook w:val="04A0" w:firstRow="1" w:lastRow="0" w:firstColumn="1" w:lastColumn="0" w:noHBand="0" w:noVBand="1"/>
      </w:tblPr>
      <w:tblGrid>
        <w:gridCol w:w="8080"/>
      </w:tblGrid>
      <w:tr w:rsidR="008A266C" w:rsidRPr="008A266C" w:rsidTr="008A266C">
        <w:trPr>
          <w:trHeight w:val="315"/>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66C" w:rsidRPr="008A266C" w:rsidRDefault="008A266C" w:rsidP="008A266C">
            <w:pPr>
              <w:jc w:val="center"/>
              <w:rPr>
                <w:rFonts w:ascii="Calibri" w:eastAsia="Times New Roman" w:hAnsi="Calibri" w:cs="Times New Roman"/>
                <w:b/>
                <w:bCs/>
                <w:color w:val="000000"/>
              </w:rPr>
            </w:pPr>
            <w:r w:rsidRPr="008A266C">
              <w:rPr>
                <w:rFonts w:ascii="Calibri" w:eastAsia="Times New Roman" w:hAnsi="Calibri" w:cs="Times New Roman"/>
                <w:b/>
                <w:bCs/>
                <w:color w:val="000000"/>
              </w:rPr>
              <w:t xml:space="preserve">Onderhoud Werktuigbouwkundige </w:t>
            </w:r>
            <w:proofErr w:type="spellStart"/>
            <w:r w:rsidRPr="008A266C">
              <w:rPr>
                <w:rFonts w:ascii="Calibri" w:eastAsia="Times New Roman" w:hAnsi="Calibri" w:cs="Times New Roman"/>
                <w:b/>
                <w:bCs/>
                <w:color w:val="000000"/>
              </w:rPr>
              <w:t>installaites</w:t>
            </w:r>
            <w:proofErr w:type="spellEnd"/>
            <w:r w:rsidRPr="008A266C">
              <w:rPr>
                <w:rFonts w:ascii="Calibri" w:eastAsia="Times New Roman" w:hAnsi="Calibri" w:cs="Times New Roman"/>
                <w:b/>
                <w:bCs/>
                <w:color w:val="000000"/>
              </w:rPr>
              <w:t xml:space="preserve"> </w:t>
            </w:r>
          </w:p>
        </w:tc>
      </w:tr>
      <w:tr w:rsidR="008A266C" w:rsidRPr="00B5431F" w:rsidTr="008A266C">
        <w:trPr>
          <w:trHeight w:val="315"/>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66C" w:rsidRPr="00B5431F" w:rsidRDefault="008A266C" w:rsidP="008A266C">
            <w:pPr>
              <w:rPr>
                <w:rFonts w:ascii="Calibri" w:eastAsia="Times New Roman" w:hAnsi="Calibri" w:cs="Times New Roman"/>
                <w:iCs/>
                <w:color w:val="000000"/>
              </w:rPr>
            </w:pPr>
            <w:r w:rsidRPr="00B5431F">
              <w:rPr>
                <w:rFonts w:ascii="Calibri" w:eastAsia="Times New Roman" w:hAnsi="Calibri" w:cs="Times New Roman"/>
                <w:iCs/>
                <w:color w:val="000000"/>
              </w:rPr>
              <w:t xml:space="preserve">Verwarmingsinstallaties </w:t>
            </w:r>
          </w:p>
        </w:tc>
      </w:tr>
      <w:tr w:rsidR="008A266C" w:rsidRPr="00B5431F" w:rsidTr="008A266C">
        <w:trPr>
          <w:trHeight w:val="315"/>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66C" w:rsidRPr="00B5431F" w:rsidRDefault="008A266C" w:rsidP="008A266C">
            <w:pPr>
              <w:rPr>
                <w:rFonts w:ascii="Calibri" w:eastAsia="Times New Roman" w:hAnsi="Calibri" w:cs="Times New Roman"/>
                <w:iCs/>
                <w:color w:val="000000"/>
              </w:rPr>
            </w:pPr>
            <w:r w:rsidRPr="00B5431F">
              <w:rPr>
                <w:rFonts w:ascii="Calibri" w:eastAsia="Times New Roman" w:hAnsi="Calibri" w:cs="Times New Roman"/>
                <w:iCs/>
                <w:color w:val="000000"/>
              </w:rPr>
              <w:t>Afvoer</w:t>
            </w:r>
          </w:p>
        </w:tc>
      </w:tr>
      <w:tr w:rsidR="008A266C" w:rsidRPr="00B5431F" w:rsidTr="008A266C">
        <w:trPr>
          <w:trHeight w:val="315"/>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66C" w:rsidRPr="00B5431F" w:rsidRDefault="008A266C" w:rsidP="008A266C">
            <w:pPr>
              <w:rPr>
                <w:rFonts w:ascii="Calibri" w:eastAsia="Times New Roman" w:hAnsi="Calibri" w:cs="Times New Roman"/>
                <w:iCs/>
                <w:color w:val="000000"/>
              </w:rPr>
            </w:pPr>
            <w:r w:rsidRPr="00B5431F">
              <w:rPr>
                <w:rFonts w:ascii="Calibri" w:eastAsia="Times New Roman" w:hAnsi="Calibri" w:cs="Times New Roman"/>
                <w:iCs/>
                <w:color w:val="000000"/>
              </w:rPr>
              <w:t>Water</w:t>
            </w:r>
          </w:p>
        </w:tc>
      </w:tr>
      <w:tr w:rsidR="008A266C" w:rsidRPr="00B5431F" w:rsidTr="008A266C">
        <w:trPr>
          <w:trHeight w:val="315"/>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66C" w:rsidRPr="00B5431F" w:rsidRDefault="008A266C" w:rsidP="008A266C">
            <w:pPr>
              <w:rPr>
                <w:rFonts w:ascii="Calibri" w:eastAsia="Times New Roman" w:hAnsi="Calibri" w:cs="Times New Roman"/>
                <w:iCs/>
                <w:color w:val="000000"/>
              </w:rPr>
            </w:pPr>
            <w:r w:rsidRPr="00B5431F">
              <w:rPr>
                <w:rFonts w:ascii="Calibri" w:eastAsia="Times New Roman" w:hAnsi="Calibri" w:cs="Times New Roman"/>
                <w:iCs/>
                <w:color w:val="000000"/>
              </w:rPr>
              <w:t>Gas-/luchtinstallatie</w:t>
            </w:r>
          </w:p>
        </w:tc>
      </w:tr>
      <w:tr w:rsidR="008A266C" w:rsidRPr="00B5431F" w:rsidTr="008A266C">
        <w:trPr>
          <w:trHeight w:val="315"/>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66C" w:rsidRPr="00B5431F" w:rsidRDefault="008A266C" w:rsidP="008A266C">
            <w:pPr>
              <w:rPr>
                <w:rFonts w:ascii="Calibri" w:eastAsia="Times New Roman" w:hAnsi="Calibri" w:cs="Times New Roman"/>
                <w:iCs/>
                <w:color w:val="000000"/>
              </w:rPr>
            </w:pPr>
            <w:r w:rsidRPr="00B5431F">
              <w:rPr>
                <w:rFonts w:ascii="Calibri" w:eastAsia="Times New Roman" w:hAnsi="Calibri" w:cs="Times New Roman"/>
                <w:iCs/>
                <w:color w:val="000000"/>
              </w:rPr>
              <w:t>Koelinstallaties</w:t>
            </w:r>
          </w:p>
        </w:tc>
      </w:tr>
      <w:tr w:rsidR="008A266C" w:rsidRPr="00B5431F" w:rsidTr="008A266C">
        <w:trPr>
          <w:trHeight w:val="315"/>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66C" w:rsidRPr="00B5431F" w:rsidRDefault="008A266C" w:rsidP="008A266C">
            <w:pPr>
              <w:rPr>
                <w:rFonts w:ascii="Calibri" w:eastAsia="Times New Roman" w:hAnsi="Calibri" w:cs="Times New Roman"/>
                <w:iCs/>
                <w:color w:val="000000"/>
              </w:rPr>
            </w:pPr>
            <w:r w:rsidRPr="00B5431F">
              <w:rPr>
                <w:rFonts w:ascii="Calibri" w:eastAsia="Times New Roman" w:hAnsi="Calibri" w:cs="Times New Roman"/>
                <w:iCs/>
                <w:color w:val="000000"/>
              </w:rPr>
              <w:t xml:space="preserve">Warmtedistributie </w:t>
            </w:r>
          </w:p>
        </w:tc>
      </w:tr>
      <w:tr w:rsidR="008A266C" w:rsidRPr="00B5431F" w:rsidTr="008A266C">
        <w:trPr>
          <w:trHeight w:val="315"/>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66C" w:rsidRPr="00B5431F" w:rsidRDefault="008A266C" w:rsidP="008A266C">
            <w:pPr>
              <w:rPr>
                <w:rFonts w:ascii="Calibri" w:eastAsia="Times New Roman" w:hAnsi="Calibri" w:cs="Times New Roman"/>
                <w:iCs/>
                <w:color w:val="000000"/>
              </w:rPr>
            </w:pPr>
            <w:r w:rsidRPr="00B5431F">
              <w:rPr>
                <w:rFonts w:ascii="Calibri" w:eastAsia="Times New Roman" w:hAnsi="Calibri" w:cs="Times New Roman"/>
                <w:iCs/>
                <w:color w:val="000000"/>
              </w:rPr>
              <w:t>Mechanische ventilatie-installatie</w:t>
            </w:r>
          </w:p>
        </w:tc>
      </w:tr>
      <w:tr w:rsidR="008A266C" w:rsidRPr="00B5431F" w:rsidTr="008A266C">
        <w:trPr>
          <w:trHeight w:val="315"/>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66C" w:rsidRPr="00B5431F" w:rsidRDefault="008A266C" w:rsidP="008A266C">
            <w:pPr>
              <w:rPr>
                <w:rFonts w:ascii="Calibri" w:eastAsia="Times New Roman" w:hAnsi="Calibri" w:cs="Times New Roman"/>
                <w:iCs/>
                <w:color w:val="000000"/>
              </w:rPr>
            </w:pPr>
            <w:r w:rsidRPr="00B5431F">
              <w:rPr>
                <w:rFonts w:ascii="Calibri" w:eastAsia="Times New Roman" w:hAnsi="Calibri" w:cs="Times New Roman"/>
                <w:iCs/>
                <w:color w:val="000000"/>
              </w:rPr>
              <w:t>Regelinstallatie</w:t>
            </w:r>
          </w:p>
        </w:tc>
      </w:tr>
    </w:tbl>
    <w:p w:rsidR="004E0AA6" w:rsidRDefault="004E0AA6" w:rsidP="004E0AA6">
      <w:pPr>
        <w:pStyle w:val="Lijstalinea"/>
        <w:ind w:left="360"/>
      </w:pPr>
    </w:p>
    <w:tbl>
      <w:tblPr>
        <w:tblW w:w="8080" w:type="dxa"/>
        <w:tblInd w:w="55" w:type="dxa"/>
        <w:tblCellMar>
          <w:left w:w="70" w:type="dxa"/>
          <w:right w:w="70" w:type="dxa"/>
        </w:tblCellMar>
        <w:tblLook w:val="04A0" w:firstRow="1" w:lastRow="0" w:firstColumn="1" w:lastColumn="0" w:noHBand="0" w:noVBand="1"/>
      </w:tblPr>
      <w:tblGrid>
        <w:gridCol w:w="8080"/>
      </w:tblGrid>
      <w:tr w:rsidR="008A266C" w:rsidRPr="008A266C" w:rsidTr="008A266C">
        <w:trPr>
          <w:trHeight w:val="315"/>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66C" w:rsidRPr="008A266C" w:rsidRDefault="008A266C" w:rsidP="008A266C">
            <w:pPr>
              <w:jc w:val="center"/>
              <w:rPr>
                <w:rFonts w:ascii="Calibri" w:eastAsia="Times New Roman" w:hAnsi="Calibri" w:cs="Times New Roman"/>
                <w:b/>
                <w:bCs/>
                <w:color w:val="000000"/>
              </w:rPr>
            </w:pPr>
            <w:r w:rsidRPr="008A266C">
              <w:rPr>
                <w:rFonts w:ascii="Calibri" w:eastAsia="Times New Roman" w:hAnsi="Calibri" w:cs="Times New Roman"/>
                <w:b/>
                <w:bCs/>
                <w:color w:val="000000"/>
              </w:rPr>
              <w:t>Onderhoud Elektrotechnische installaties</w:t>
            </w:r>
          </w:p>
        </w:tc>
      </w:tr>
      <w:tr w:rsidR="008A266C" w:rsidRPr="00B5431F" w:rsidTr="008A266C">
        <w:trPr>
          <w:trHeight w:val="315"/>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66C" w:rsidRPr="00B5431F" w:rsidRDefault="008A266C" w:rsidP="008A266C">
            <w:pPr>
              <w:rPr>
                <w:rFonts w:ascii="Calibri" w:eastAsia="Times New Roman" w:hAnsi="Calibri" w:cs="Times New Roman"/>
                <w:iCs/>
                <w:color w:val="000000"/>
              </w:rPr>
            </w:pPr>
            <w:r w:rsidRPr="00B5431F">
              <w:rPr>
                <w:rFonts w:ascii="Calibri" w:eastAsia="Times New Roman" w:hAnsi="Calibri" w:cs="Times New Roman"/>
                <w:iCs/>
                <w:color w:val="000000"/>
              </w:rPr>
              <w:t xml:space="preserve">Centrale elektravoorziening </w:t>
            </w:r>
          </w:p>
        </w:tc>
      </w:tr>
      <w:tr w:rsidR="008A266C" w:rsidRPr="00B5431F" w:rsidTr="008A266C">
        <w:trPr>
          <w:trHeight w:val="315"/>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66C" w:rsidRPr="00B5431F" w:rsidRDefault="008A266C" w:rsidP="008A266C">
            <w:pPr>
              <w:rPr>
                <w:rFonts w:ascii="Calibri" w:eastAsia="Times New Roman" w:hAnsi="Calibri" w:cs="Times New Roman"/>
                <w:iCs/>
                <w:color w:val="000000"/>
              </w:rPr>
            </w:pPr>
            <w:r w:rsidRPr="00B5431F">
              <w:rPr>
                <w:rFonts w:ascii="Calibri" w:eastAsia="Times New Roman" w:hAnsi="Calibri" w:cs="Times New Roman"/>
                <w:iCs/>
                <w:color w:val="000000"/>
              </w:rPr>
              <w:t>Krachtstroominstallatie</w:t>
            </w:r>
          </w:p>
        </w:tc>
      </w:tr>
      <w:tr w:rsidR="008A266C" w:rsidRPr="00B5431F" w:rsidTr="008A266C">
        <w:trPr>
          <w:trHeight w:val="315"/>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66C" w:rsidRPr="00B5431F" w:rsidRDefault="008A266C" w:rsidP="008A266C">
            <w:pPr>
              <w:rPr>
                <w:rFonts w:ascii="Calibri" w:eastAsia="Times New Roman" w:hAnsi="Calibri" w:cs="Times New Roman"/>
                <w:iCs/>
                <w:color w:val="000000"/>
              </w:rPr>
            </w:pPr>
            <w:r w:rsidRPr="00B5431F">
              <w:rPr>
                <w:rFonts w:ascii="Calibri" w:eastAsia="Times New Roman" w:hAnsi="Calibri" w:cs="Times New Roman"/>
                <w:iCs/>
                <w:color w:val="000000"/>
              </w:rPr>
              <w:t xml:space="preserve">Verlichting </w:t>
            </w:r>
          </w:p>
        </w:tc>
      </w:tr>
      <w:tr w:rsidR="008A266C" w:rsidRPr="00B5431F" w:rsidTr="008A266C">
        <w:trPr>
          <w:trHeight w:val="315"/>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66C" w:rsidRPr="00B5431F" w:rsidRDefault="008A266C" w:rsidP="008A266C">
            <w:pPr>
              <w:rPr>
                <w:rFonts w:ascii="Calibri" w:eastAsia="Times New Roman" w:hAnsi="Calibri" w:cs="Times New Roman"/>
                <w:iCs/>
                <w:color w:val="000000"/>
              </w:rPr>
            </w:pPr>
            <w:r w:rsidRPr="00B5431F">
              <w:rPr>
                <w:rFonts w:ascii="Calibri" w:eastAsia="Times New Roman" w:hAnsi="Calibri" w:cs="Times New Roman"/>
                <w:iCs/>
                <w:color w:val="000000"/>
              </w:rPr>
              <w:t xml:space="preserve">Communicatie </w:t>
            </w:r>
            <w:r w:rsidR="00767ECE">
              <w:rPr>
                <w:rFonts w:ascii="Calibri" w:eastAsia="Times New Roman" w:hAnsi="Calibri" w:cs="Times New Roman"/>
                <w:iCs/>
                <w:color w:val="000000"/>
              </w:rPr>
              <w:t xml:space="preserve">(bediening-/signaleringspanelen) </w:t>
            </w:r>
          </w:p>
        </w:tc>
      </w:tr>
    </w:tbl>
    <w:p w:rsidR="008A266C" w:rsidRDefault="008A266C" w:rsidP="004E0AA6">
      <w:pPr>
        <w:pStyle w:val="Lijstalinea"/>
        <w:ind w:left="360"/>
      </w:pPr>
    </w:p>
    <w:tbl>
      <w:tblPr>
        <w:tblW w:w="8080" w:type="dxa"/>
        <w:tblInd w:w="55" w:type="dxa"/>
        <w:tblCellMar>
          <w:left w:w="70" w:type="dxa"/>
          <w:right w:w="70" w:type="dxa"/>
        </w:tblCellMar>
        <w:tblLook w:val="04A0" w:firstRow="1" w:lastRow="0" w:firstColumn="1" w:lastColumn="0" w:noHBand="0" w:noVBand="1"/>
      </w:tblPr>
      <w:tblGrid>
        <w:gridCol w:w="8080"/>
      </w:tblGrid>
      <w:tr w:rsidR="008A266C" w:rsidRPr="008A266C" w:rsidTr="008A266C">
        <w:trPr>
          <w:trHeight w:val="315"/>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66C" w:rsidRPr="008A266C" w:rsidRDefault="008A266C" w:rsidP="008A266C">
            <w:pPr>
              <w:jc w:val="center"/>
              <w:rPr>
                <w:rFonts w:ascii="Calibri" w:eastAsia="Times New Roman" w:hAnsi="Calibri" w:cs="Times New Roman"/>
                <w:b/>
                <w:bCs/>
                <w:color w:val="000000"/>
              </w:rPr>
            </w:pPr>
            <w:r w:rsidRPr="008A266C">
              <w:rPr>
                <w:rFonts w:ascii="Calibri" w:eastAsia="Times New Roman" w:hAnsi="Calibri" w:cs="Times New Roman"/>
                <w:b/>
                <w:bCs/>
                <w:color w:val="000000"/>
              </w:rPr>
              <w:t xml:space="preserve">Terreinvoorzieningen </w:t>
            </w:r>
          </w:p>
        </w:tc>
      </w:tr>
      <w:tr w:rsidR="008A266C" w:rsidRPr="00B5431F" w:rsidTr="008A266C">
        <w:trPr>
          <w:trHeight w:val="315"/>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ECE" w:rsidRPr="00B5431F" w:rsidRDefault="008A266C" w:rsidP="008A266C">
            <w:pPr>
              <w:rPr>
                <w:rFonts w:ascii="Calibri" w:hAnsi="Calibri"/>
                <w:iCs/>
                <w:color w:val="000000"/>
              </w:rPr>
            </w:pPr>
            <w:r w:rsidRPr="00B5431F">
              <w:rPr>
                <w:rFonts w:ascii="Calibri" w:hAnsi="Calibri"/>
                <w:iCs/>
                <w:color w:val="000000"/>
              </w:rPr>
              <w:t xml:space="preserve">Omheining </w:t>
            </w:r>
            <w:r w:rsidR="00767ECE">
              <w:rPr>
                <w:rFonts w:ascii="Calibri" w:hAnsi="Calibri"/>
                <w:iCs/>
                <w:color w:val="000000"/>
              </w:rPr>
              <w:t xml:space="preserve">(slagbomen) </w:t>
            </w:r>
            <w:r w:rsidR="00EF646F">
              <w:rPr>
                <w:rFonts w:ascii="Calibri" w:hAnsi="Calibri"/>
                <w:iCs/>
                <w:color w:val="000000"/>
              </w:rPr>
              <w:t xml:space="preserve"> </w:t>
            </w:r>
          </w:p>
        </w:tc>
      </w:tr>
    </w:tbl>
    <w:p w:rsidR="008A266C" w:rsidRDefault="008A266C" w:rsidP="004E0AA6">
      <w:pPr>
        <w:pStyle w:val="Lijstalinea"/>
        <w:ind w:left="360"/>
      </w:pPr>
    </w:p>
    <w:tbl>
      <w:tblPr>
        <w:tblW w:w="8080" w:type="dxa"/>
        <w:tblInd w:w="55" w:type="dxa"/>
        <w:tblCellMar>
          <w:left w:w="70" w:type="dxa"/>
          <w:right w:w="70" w:type="dxa"/>
        </w:tblCellMar>
        <w:tblLook w:val="04A0" w:firstRow="1" w:lastRow="0" w:firstColumn="1" w:lastColumn="0" w:noHBand="0" w:noVBand="1"/>
      </w:tblPr>
      <w:tblGrid>
        <w:gridCol w:w="8080"/>
      </w:tblGrid>
      <w:tr w:rsidR="008A266C" w:rsidRPr="008A266C" w:rsidTr="008A266C">
        <w:trPr>
          <w:trHeight w:val="315"/>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66C" w:rsidRPr="008A266C" w:rsidRDefault="008A266C" w:rsidP="008A266C">
            <w:pPr>
              <w:jc w:val="center"/>
              <w:rPr>
                <w:rFonts w:ascii="Calibri" w:eastAsia="Times New Roman" w:hAnsi="Calibri" w:cs="Times New Roman"/>
                <w:b/>
                <w:bCs/>
                <w:color w:val="000000"/>
              </w:rPr>
            </w:pPr>
            <w:r w:rsidRPr="008A266C">
              <w:rPr>
                <w:rFonts w:ascii="Calibri" w:eastAsia="Times New Roman" w:hAnsi="Calibri" w:cs="Times New Roman"/>
                <w:b/>
                <w:bCs/>
                <w:color w:val="000000"/>
              </w:rPr>
              <w:t xml:space="preserve">Overige </w:t>
            </w:r>
          </w:p>
        </w:tc>
      </w:tr>
      <w:tr w:rsidR="008A266C" w:rsidRPr="00B5431F" w:rsidTr="008A266C">
        <w:trPr>
          <w:trHeight w:val="315"/>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66C" w:rsidRPr="00B5431F" w:rsidRDefault="008A266C" w:rsidP="008A266C">
            <w:pPr>
              <w:rPr>
                <w:rFonts w:ascii="Calibri" w:eastAsia="Times New Roman" w:hAnsi="Calibri" w:cs="Times New Roman"/>
                <w:iCs/>
                <w:color w:val="000000"/>
              </w:rPr>
            </w:pPr>
            <w:r w:rsidRPr="00B5431F">
              <w:rPr>
                <w:rFonts w:ascii="Calibri" w:eastAsia="Times New Roman" w:hAnsi="Calibri" w:cs="Times New Roman"/>
                <w:iCs/>
                <w:color w:val="000000"/>
              </w:rPr>
              <w:t xml:space="preserve">Technische ruimte </w:t>
            </w:r>
            <w:r w:rsidR="00861405">
              <w:rPr>
                <w:rFonts w:ascii="Calibri" w:eastAsia="Times New Roman" w:hAnsi="Calibri" w:cs="Times New Roman"/>
                <w:iCs/>
                <w:color w:val="000000"/>
              </w:rPr>
              <w:t xml:space="preserve">(luchttoevoer, rookgasafvoer en </w:t>
            </w:r>
            <w:proofErr w:type="spellStart"/>
            <w:r w:rsidR="00861405">
              <w:rPr>
                <w:rFonts w:ascii="Calibri" w:eastAsia="Times New Roman" w:hAnsi="Calibri" w:cs="Times New Roman"/>
                <w:iCs/>
                <w:color w:val="000000"/>
              </w:rPr>
              <w:t>be</w:t>
            </w:r>
            <w:proofErr w:type="spellEnd"/>
            <w:r w:rsidR="00861405">
              <w:rPr>
                <w:rFonts w:ascii="Calibri" w:eastAsia="Times New Roman" w:hAnsi="Calibri" w:cs="Times New Roman"/>
                <w:iCs/>
                <w:color w:val="000000"/>
              </w:rPr>
              <w:t>- en ontluchting en meters)</w:t>
            </w:r>
          </w:p>
        </w:tc>
      </w:tr>
    </w:tbl>
    <w:p w:rsidR="00304EF6" w:rsidRDefault="00304EF6" w:rsidP="004E0AA6">
      <w:pPr>
        <w:pStyle w:val="Lijstalinea"/>
        <w:ind w:left="360"/>
      </w:pPr>
    </w:p>
    <w:p w:rsidR="00304EF6" w:rsidRDefault="00304EF6">
      <w:r>
        <w:br w:type="page"/>
      </w:r>
    </w:p>
    <w:p w:rsidR="00E50013" w:rsidRPr="0044066A" w:rsidRDefault="00E50013">
      <w:pPr>
        <w:rPr>
          <w:b/>
        </w:rPr>
      </w:pPr>
      <w:r w:rsidRPr="0044066A">
        <w:rPr>
          <w:rFonts w:cstheme="majorHAnsi"/>
          <w:b/>
        </w:rPr>
        <w:lastRenderedPageBreak/>
        <w:t xml:space="preserve">Bijlage </w:t>
      </w:r>
      <w:r w:rsidR="00747960" w:rsidRPr="0044066A">
        <w:rPr>
          <w:b/>
        </w:rPr>
        <w:t>2</w:t>
      </w:r>
      <w:r w:rsidRPr="0044066A">
        <w:rPr>
          <w:b/>
        </w:rPr>
        <w:t xml:space="preserve"> Overzicht installaties </w:t>
      </w:r>
    </w:p>
    <w:p w:rsidR="00E50013" w:rsidRPr="0044066A" w:rsidRDefault="00E50013" w:rsidP="00E50013"/>
    <w:p w:rsidR="00E50013" w:rsidRPr="00CA7BD3" w:rsidRDefault="00E50013" w:rsidP="00E50013">
      <w:pPr>
        <w:rPr>
          <w:b/>
        </w:rPr>
      </w:pPr>
      <w:r w:rsidRPr="00CA7BD3">
        <w:rPr>
          <w:b/>
        </w:rPr>
        <w:t xml:space="preserve">Verwarmingsinstallatie </w:t>
      </w:r>
    </w:p>
    <w:p w:rsidR="00E50013" w:rsidRPr="00CA7BD3" w:rsidRDefault="00E50013" w:rsidP="00E50013">
      <w:pPr>
        <w:rPr>
          <w:rFonts w:ascii="Calibri" w:hAnsi="Calibri" w:cs="Calibri"/>
          <w:color w:val="000000"/>
          <w:sz w:val="22"/>
          <w:szCs w:val="22"/>
        </w:rPr>
      </w:pPr>
      <w:proofErr w:type="spellStart"/>
      <w:r w:rsidRPr="00CA7BD3">
        <w:rPr>
          <w:rFonts w:ascii="Calibri" w:hAnsi="Calibri" w:cs="Calibri"/>
          <w:color w:val="000000"/>
          <w:sz w:val="22"/>
          <w:szCs w:val="22"/>
        </w:rPr>
        <w:t>Remeha</w:t>
      </w:r>
      <w:proofErr w:type="spellEnd"/>
      <w:r w:rsidRPr="00CA7BD3">
        <w:rPr>
          <w:rFonts w:ascii="Calibri" w:hAnsi="Calibri" w:cs="Calibri"/>
          <w:color w:val="000000"/>
          <w:sz w:val="22"/>
          <w:szCs w:val="22"/>
        </w:rPr>
        <w:t xml:space="preserve"> cv ketel </w:t>
      </w:r>
      <w:proofErr w:type="spellStart"/>
      <w:r w:rsidRPr="00CA7BD3">
        <w:rPr>
          <w:rFonts w:ascii="Calibri" w:hAnsi="Calibri" w:cs="Calibri"/>
          <w:color w:val="000000"/>
          <w:sz w:val="22"/>
          <w:szCs w:val="22"/>
        </w:rPr>
        <w:t>Remeha</w:t>
      </w:r>
      <w:proofErr w:type="spellEnd"/>
      <w:r w:rsidRPr="00CA7BD3">
        <w:rPr>
          <w:rFonts w:ascii="Calibri" w:hAnsi="Calibri" w:cs="Calibri"/>
          <w:color w:val="000000"/>
          <w:sz w:val="22"/>
          <w:szCs w:val="22"/>
        </w:rPr>
        <w:t xml:space="preserve"> </w:t>
      </w:r>
      <w:proofErr w:type="spellStart"/>
      <w:r w:rsidRPr="00CA7BD3">
        <w:rPr>
          <w:rFonts w:ascii="Calibri" w:hAnsi="Calibri" w:cs="Calibri"/>
          <w:color w:val="000000"/>
          <w:sz w:val="22"/>
          <w:szCs w:val="22"/>
        </w:rPr>
        <w:t>Quinta</w:t>
      </w:r>
      <w:proofErr w:type="spellEnd"/>
      <w:r w:rsidRPr="00CA7BD3">
        <w:rPr>
          <w:rFonts w:ascii="Calibri" w:hAnsi="Calibri" w:cs="Calibri"/>
          <w:color w:val="000000"/>
          <w:sz w:val="22"/>
          <w:szCs w:val="22"/>
        </w:rPr>
        <w:t xml:space="preserve"> 65</w:t>
      </w:r>
    </w:p>
    <w:p w:rsidR="00E50013" w:rsidRPr="00016831" w:rsidRDefault="00E50013" w:rsidP="00E50013">
      <w:pPr>
        <w:rPr>
          <w:rFonts w:ascii="Calibri" w:hAnsi="Calibri" w:cs="Calibri"/>
          <w:color w:val="000000"/>
          <w:sz w:val="22"/>
          <w:szCs w:val="22"/>
          <w:lang w:val="en-US"/>
        </w:rPr>
      </w:pPr>
      <w:proofErr w:type="spellStart"/>
      <w:r w:rsidRPr="00016831">
        <w:rPr>
          <w:rFonts w:ascii="Calibri" w:hAnsi="Calibri" w:cs="Calibri"/>
          <w:color w:val="000000"/>
          <w:sz w:val="22"/>
          <w:szCs w:val="22"/>
          <w:lang w:val="en-US"/>
        </w:rPr>
        <w:t>Remeha</w:t>
      </w:r>
      <w:proofErr w:type="spellEnd"/>
      <w:r w:rsidRPr="00016831">
        <w:rPr>
          <w:rFonts w:ascii="Calibri" w:hAnsi="Calibri" w:cs="Calibri"/>
          <w:color w:val="000000"/>
          <w:sz w:val="22"/>
          <w:szCs w:val="22"/>
          <w:lang w:val="en-US"/>
        </w:rPr>
        <w:t xml:space="preserve"> cv </w:t>
      </w:r>
      <w:proofErr w:type="spellStart"/>
      <w:r w:rsidRPr="00016831">
        <w:rPr>
          <w:rFonts w:ascii="Calibri" w:hAnsi="Calibri" w:cs="Calibri"/>
          <w:color w:val="000000"/>
          <w:sz w:val="22"/>
          <w:szCs w:val="22"/>
          <w:lang w:val="en-US"/>
        </w:rPr>
        <w:t>ketel</w:t>
      </w:r>
      <w:proofErr w:type="spellEnd"/>
      <w:r w:rsidRPr="00016831">
        <w:rPr>
          <w:rFonts w:ascii="Calibri" w:hAnsi="Calibri" w:cs="Calibri"/>
          <w:color w:val="000000"/>
          <w:sz w:val="22"/>
          <w:szCs w:val="22"/>
          <w:lang w:val="en-US"/>
        </w:rPr>
        <w:t xml:space="preserve"> Quinta Pro 65</w:t>
      </w:r>
    </w:p>
    <w:p w:rsidR="00E50013" w:rsidRPr="00016831" w:rsidRDefault="00E50013" w:rsidP="00E50013">
      <w:pPr>
        <w:rPr>
          <w:rFonts w:ascii="Calibri" w:hAnsi="Calibri" w:cs="Calibri"/>
          <w:color w:val="000000"/>
          <w:sz w:val="22"/>
          <w:szCs w:val="22"/>
          <w:lang w:val="en-US"/>
        </w:rPr>
      </w:pPr>
      <w:proofErr w:type="spellStart"/>
      <w:r w:rsidRPr="00016831">
        <w:rPr>
          <w:rFonts w:ascii="Calibri" w:hAnsi="Calibri" w:cs="Calibri"/>
          <w:color w:val="000000"/>
          <w:sz w:val="22"/>
          <w:szCs w:val="22"/>
          <w:lang w:val="en-US"/>
        </w:rPr>
        <w:t>Remeha</w:t>
      </w:r>
      <w:proofErr w:type="spellEnd"/>
      <w:r w:rsidRPr="00016831">
        <w:rPr>
          <w:rFonts w:ascii="Calibri" w:hAnsi="Calibri" w:cs="Calibri"/>
          <w:color w:val="000000"/>
          <w:sz w:val="22"/>
          <w:szCs w:val="22"/>
          <w:lang w:val="en-US"/>
        </w:rPr>
        <w:t xml:space="preserve"> cv </w:t>
      </w:r>
      <w:proofErr w:type="spellStart"/>
      <w:r w:rsidRPr="00016831">
        <w:rPr>
          <w:rFonts w:ascii="Calibri" w:hAnsi="Calibri" w:cs="Calibri"/>
          <w:color w:val="000000"/>
          <w:sz w:val="22"/>
          <w:szCs w:val="22"/>
          <w:lang w:val="en-US"/>
        </w:rPr>
        <w:t>ketel</w:t>
      </w:r>
      <w:proofErr w:type="spellEnd"/>
      <w:r w:rsidRPr="00016831">
        <w:rPr>
          <w:rFonts w:ascii="Calibri" w:hAnsi="Calibri" w:cs="Calibri"/>
          <w:color w:val="000000"/>
          <w:sz w:val="22"/>
          <w:szCs w:val="22"/>
          <w:lang w:val="en-US"/>
        </w:rPr>
        <w:t xml:space="preserve"> Quinta 85</w:t>
      </w:r>
    </w:p>
    <w:p w:rsidR="00E50013" w:rsidRPr="00016831" w:rsidRDefault="00E50013" w:rsidP="00E50013">
      <w:pPr>
        <w:rPr>
          <w:rFonts w:ascii="Calibri" w:hAnsi="Calibri" w:cs="Calibri"/>
          <w:color w:val="000000"/>
          <w:sz w:val="22"/>
          <w:szCs w:val="22"/>
          <w:lang w:val="en-US"/>
        </w:rPr>
      </w:pPr>
      <w:proofErr w:type="spellStart"/>
      <w:r w:rsidRPr="00016831">
        <w:rPr>
          <w:rFonts w:ascii="Calibri" w:hAnsi="Calibri" w:cs="Calibri"/>
          <w:color w:val="000000"/>
          <w:sz w:val="22"/>
          <w:szCs w:val="22"/>
          <w:lang w:val="en-US"/>
        </w:rPr>
        <w:t>Remeha</w:t>
      </w:r>
      <w:proofErr w:type="spellEnd"/>
      <w:r w:rsidRPr="00016831">
        <w:rPr>
          <w:rFonts w:ascii="Calibri" w:hAnsi="Calibri" w:cs="Calibri"/>
          <w:color w:val="000000"/>
          <w:sz w:val="22"/>
          <w:szCs w:val="22"/>
          <w:lang w:val="en-US"/>
        </w:rPr>
        <w:t xml:space="preserve"> cv </w:t>
      </w:r>
      <w:proofErr w:type="spellStart"/>
      <w:r w:rsidRPr="00016831">
        <w:rPr>
          <w:rFonts w:ascii="Calibri" w:hAnsi="Calibri" w:cs="Calibri"/>
          <w:color w:val="000000"/>
          <w:sz w:val="22"/>
          <w:szCs w:val="22"/>
          <w:lang w:val="en-US"/>
        </w:rPr>
        <w:t>ketel</w:t>
      </w:r>
      <w:proofErr w:type="spellEnd"/>
      <w:r w:rsidRPr="00016831">
        <w:rPr>
          <w:rFonts w:ascii="Calibri" w:hAnsi="Calibri" w:cs="Calibri"/>
          <w:color w:val="000000"/>
          <w:sz w:val="22"/>
          <w:szCs w:val="22"/>
          <w:lang w:val="en-US"/>
        </w:rPr>
        <w:t xml:space="preserve"> </w:t>
      </w:r>
      <w:proofErr w:type="spellStart"/>
      <w:r w:rsidRPr="00016831">
        <w:rPr>
          <w:rFonts w:ascii="Calibri" w:hAnsi="Calibri" w:cs="Calibri"/>
          <w:color w:val="000000"/>
          <w:sz w:val="22"/>
          <w:szCs w:val="22"/>
          <w:lang w:val="en-US"/>
        </w:rPr>
        <w:t>Avanta</w:t>
      </w:r>
      <w:proofErr w:type="spellEnd"/>
      <w:r w:rsidRPr="00016831">
        <w:rPr>
          <w:rFonts w:ascii="Calibri" w:hAnsi="Calibri" w:cs="Calibri"/>
          <w:color w:val="000000"/>
          <w:sz w:val="22"/>
          <w:szCs w:val="22"/>
          <w:lang w:val="en-US"/>
        </w:rPr>
        <w:t xml:space="preserve"> 35 </w:t>
      </w:r>
      <w:proofErr w:type="spellStart"/>
      <w:r w:rsidRPr="00016831">
        <w:rPr>
          <w:rFonts w:ascii="Calibri" w:hAnsi="Calibri" w:cs="Calibri"/>
          <w:color w:val="000000"/>
          <w:sz w:val="22"/>
          <w:szCs w:val="22"/>
          <w:lang w:val="en-US"/>
        </w:rPr>
        <w:t>combi</w:t>
      </w:r>
      <w:proofErr w:type="spellEnd"/>
    </w:p>
    <w:p w:rsidR="00E50013" w:rsidRPr="00016831" w:rsidRDefault="00E50013" w:rsidP="00E50013">
      <w:pPr>
        <w:rPr>
          <w:rFonts w:ascii="Calibri" w:hAnsi="Calibri" w:cs="Calibri"/>
          <w:color w:val="000000"/>
          <w:sz w:val="22"/>
          <w:szCs w:val="22"/>
          <w:lang w:val="en-US"/>
        </w:rPr>
      </w:pPr>
      <w:proofErr w:type="spellStart"/>
      <w:r w:rsidRPr="00016831">
        <w:rPr>
          <w:rFonts w:ascii="Calibri" w:hAnsi="Calibri" w:cs="Calibri"/>
          <w:color w:val="000000"/>
          <w:sz w:val="22"/>
          <w:szCs w:val="22"/>
          <w:lang w:val="en-US"/>
        </w:rPr>
        <w:t>Remeha</w:t>
      </w:r>
      <w:proofErr w:type="spellEnd"/>
      <w:r w:rsidRPr="00016831">
        <w:rPr>
          <w:rFonts w:ascii="Calibri" w:hAnsi="Calibri" w:cs="Calibri"/>
          <w:color w:val="000000"/>
          <w:sz w:val="22"/>
          <w:szCs w:val="22"/>
          <w:lang w:val="en-US"/>
        </w:rPr>
        <w:t xml:space="preserve"> </w:t>
      </w:r>
      <w:proofErr w:type="spellStart"/>
      <w:r w:rsidRPr="00016831">
        <w:rPr>
          <w:rFonts w:ascii="Calibri" w:hAnsi="Calibri" w:cs="Calibri"/>
          <w:color w:val="000000"/>
          <w:sz w:val="22"/>
          <w:szCs w:val="22"/>
          <w:lang w:val="en-US"/>
        </w:rPr>
        <w:t>Celcia</w:t>
      </w:r>
      <w:proofErr w:type="spellEnd"/>
      <w:r w:rsidRPr="00016831">
        <w:rPr>
          <w:rFonts w:ascii="Calibri" w:hAnsi="Calibri" w:cs="Calibri"/>
          <w:color w:val="000000"/>
          <w:sz w:val="22"/>
          <w:szCs w:val="22"/>
          <w:lang w:val="en-US"/>
        </w:rPr>
        <w:t xml:space="preserve"> 20</w:t>
      </w:r>
    </w:p>
    <w:p w:rsidR="00E50013" w:rsidRPr="00016831" w:rsidRDefault="00E50013" w:rsidP="00E50013">
      <w:pPr>
        <w:rPr>
          <w:rFonts w:ascii="Calibri" w:hAnsi="Calibri" w:cs="Calibri"/>
          <w:color w:val="000000"/>
          <w:sz w:val="22"/>
          <w:szCs w:val="22"/>
          <w:lang w:val="en-US"/>
        </w:rPr>
      </w:pPr>
      <w:proofErr w:type="spellStart"/>
      <w:r w:rsidRPr="00016831">
        <w:rPr>
          <w:rFonts w:ascii="Calibri" w:hAnsi="Calibri" w:cs="Calibri"/>
          <w:color w:val="000000"/>
          <w:sz w:val="22"/>
          <w:szCs w:val="22"/>
          <w:lang w:val="en-US"/>
        </w:rPr>
        <w:t>Remeha</w:t>
      </w:r>
      <w:proofErr w:type="spellEnd"/>
      <w:r w:rsidRPr="00016831">
        <w:rPr>
          <w:rFonts w:ascii="Calibri" w:hAnsi="Calibri" w:cs="Calibri"/>
          <w:color w:val="000000"/>
          <w:sz w:val="22"/>
          <w:szCs w:val="22"/>
          <w:lang w:val="en-US"/>
        </w:rPr>
        <w:t xml:space="preserve"> cv </w:t>
      </w:r>
      <w:proofErr w:type="spellStart"/>
      <w:r w:rsidRPr="00016831">
        <w:rPr>
          <w:rFonts w:ascii="Calibri" w:hAnsi="Calibri" w:cs="Calibri"/>
          <w:color w:val="000000"/>
          <w:sz w:val="22"/>
          <w:szCs w:val="22"/>
          <w:lang w:val="en-US"/>
        </w:rPr>
        <w:t>ketel</w:t>
      </w:r>
      <w:proofErr w:type="spellEnd"/>
      <w:r w:rsidRPr="00016831">
        <w:rPr>
          <w:rFonts w:ascii="Calibri" w:hAnsi="Calibri" w:cs="Calibri"/>
          <w:color w:val="000000"/>
          <w:sz w:val="22"/>
          <w:szCs w:val="22"/>
          <w:lang w:val="en-US"/>
        </w:rPr>
        <w:t xml:space="preserve"> </w:t>
      </w:r>
      <w:proofErr w:type="spellStart"/>
      <w:r w:rsidRPr="00016831">
        <w:rPr>
          <w:rFonts w:ascii="Calibri" w:hAnsi="Calibri" w:cs="Calibri"/>
          <w:color w:val="000000"/>
          <w:sz w:val="22"/>
          <w:szCs w:val="22"/>
          <w:lang w:val="en-US"/>
        </w:rPr>
        <w:t>Calenta</w:t>
      </w:r>
      <w:proofErr w:type="spellEnd"/>
      <w:r w:rsidRPr="00016831">
        <w:rPr>
          <w:rFonts w:ascii="Calibri" w:hAnsi="Calibri" w:cs="Calibri"/>
          <w:color w:val="000000"/>
          <w:sz w:val="22"/>
          <w:szCs w:val="22"/>
          <w:lang w:val="en-US"/>
        </w:rPr>
        <w:t xml:space="preserve"> 35 S</w:t>
      </w:r>
    </w:p>
    <w:p w:rsidR="00E50013" w:rsidRPr="00016831" w:rsidRDefault="00E50013" w:rsidP="00E50013">
      <w:pPr>
        <w:rPr>
          <w:rFonts w:ascii="Calibri" w:hAnsi="Calibri" w:cs="Calibri"/>
          <w:color w:val="000000"/>
          <w:sz w:val="22"/>
          <w:szCs w:val="22"/>
        </w:rPr>
      </w:pPr>
      <w:proofErr w:type="spellStart"/>
      <w:r w:rsidRPr="00016831">
        <w:rPr>
          <w:rFonts w:ascii="Calibri" w:hAnsi="Calibri" w:cs="Calibri"/>
          <w:color w:val="000000"/>
          <w:sz w:val="22"/>
          <w:szCs w:val="22"/>
        </w:rPr>
        <w:t>Radson</w:t>
      </w:r>
      <w:proofErr w:type="spellEnd"/>
      <w:r w:rsidRPr="00016831">
        <w:rPr>
          <w:rFonts w:ascii="Calibri" w:hAnsi="Calibri" w:cs="Calibri"/>
          <w:color w:val="000000"/>
          <w:sz w:val="22"/>
          <w:szCs w:val="22"/>
        </w:rPr>
        <w:t xml:space="preserve"> cv ketel t.b.v. garage: EHR E160 1997 17 KW vermogen</w:t>
      </w:r>
    </w:p>
    <w:p w:rsidR="00E50013" w:rsidRPr="00016831" w:rsidRDefault="00E50013" w:rsidP="00E50013">
      <w:pPr>
        <w:rPr>
          <w:rFonts w:ascii="Calibri" w:hAnsi="Calibri" w:cs="Calibri"/>
          <w:color w:val="000000"/>
          <w:sz w:val="22"/>
          <w:szCs w:val="22"/>
          <w:lang w:val="en-US"/>
        </w:rPr>
      </w:pPr>
      <w:r w:rsidRPr="00016831">
        <w:rPr>
          <w:rFonts w:ascii="Calibri" w:hAnsi="Calibri" w:cs="Calibri"/>
          <w:color w:val="000000"/>
          <w:sz w:val="22"/>
          <w:szCs w:val="22"/>
          <w:lang w:val="en-US"/>
        </w:rPr>
        <w:t>B5Nefit Topline HR100</w:t>
      </w:r>
    </w:p>
    <w:p w:rsidR="00E50013" w:rsidRPr="00016831" w:rsidRDefault="00E50013" w:rsidP="00E50013">
      <w:pPr>
        <w:rPr>
          <w:rFonts w:ascii="Calibri" w:hAnsi="Calibri" w:cs="Calibri"/>
          <w:color w:val="000000"/>
          <w:sz w:val="22"/>
          <w:szCs w:val="22"/>
        </w:rPr>
      </w:pPr>
      <w:proofErr w:type="spellStart"/>
      <w:r w:rsidRPr="00016831">
        <w:rPr>
          <w:rFonts w:ascii="Calibri" w:hAnsi="Calibri" w:cs="Calibri"/>
          <w:color w:val="000000"/>
          <w:sz w:val="22"/>
          <w:szCs w:val="22"/>
          <w:lang w:val="en-US"/>
        </w:rPr>
        <w:t>Buderus</w:t>
      </w:r>
      <w:proofErr w:type="spellEnd"/>
      <w:r w:rsidRPr="00016831">
        <w:rPr>
          <w:rFonts w:ascii="Calibri" w:hAnsi="Calibri" w:cs="Calibri"/>
          <w:color w:val="000000"/>
          <w:sz w:val="22"/>
          <w:szCs w:val="22"/>
          <w:lang w:val="en-US"/>
        </w:rPr>
        <w:t xml:space="preserve"> </w:t>
      </w:r>
      <w:proofErr w:type="spellStart"/>
      <w:r w:rsidRPr="00016831">
        <w:rPr>
          <w:rFonts w:ascii="Calibri" w:hAnsi="Calibri" w:cs="Calibri"/>
          <w:color w:val="000000"/>
          <w:sz w:val="22"/>
          <w:szCs w:val="22"/>
          <w:lang w:val="en-US"/>
        </w:rPr>
        <w:t>Loganagas</w:t>
      </w:r>
      <w:proofErr w:type="spellEnd"/>
      <w:r w:rsidRPr="00016831">
        <w:rPr>
          <w:rFonts w:ascii="Calibri" w:hAnsi="Calibri" w:cs="Calibri"/>
          <w:color w:val="000000"/>
          <w:sz w:val="22"/>
          <w:szCs w:val="22"/>
          <w:lang w:val="en-US"/>
        </w:rPr>
        <w:t xml:space="preserve"> 045-47,5 6 </w:t>
      </w:r>
      <w:proofErr w:type="spellStart"/>
      <w:r w:rsidRPr="00016831">
        <w:rPr>
          <w:rFonts w:ascii="Calibri" w:hAnsi="Calibri" w:cs="Calibri"/>
          <w:color w:val="000000"/>
          <w:sz w:val="22"/>
          <w:szCs w:val="22"/>
          <w:lang w:val="en-US"/>
        </w:rPr>
        <w:t>leden</w:t>
      </w:r>
      <w:proofErr w:type="spellEnd"/>
      <w:r w:rsidRPr="00016831">
        <w:rPr>
          <w:rFonts w:ascii="Calibri" w:hAnsi="Calibri" w:cs="Calibri"/>
          <w:color w:val="000000"/>
          <w:sz w:val="22"/>
          <w:szCs w:val="22"/>
          <w:lang w:val="en-US"/>
        </w:rPr>
        <w:t xml:space="preserve"> Nom. </w:t>
      </w:r>
      <w:r w:rsidRPr="00016831">
        <w:rPr>
          <w:rFonts w:ascii="Calibri" w:hAnsi="Calibri" w:cs="Calibri"/>
          <w:color w:val="000000"/>
          <w:sz w:val="22"/>
          <w:szCs w:val="22"/>
        </w:rPr>
        <w:t>B HS 71,3 KW</w:t>
      </w:r>
    </w:p>
    <w:p w:rsidR="00E50013" w:rsidRPr="00016831" w:rsidRDefault="00E50013" w:rsidP="00E50013">
      <w:pPr>
        <w:rPr>
          <w:rFonts w:ascii="Calibri" w:hAnsi="Calibri" w:cs="Calibri"/>
          <w:color w:val="000000"/>
          <w:sz w:val="22"/>
          <w:szCs w:val="22"/>
        </w:rPr>
      </w:pPr>
      <w:proofErr w:type="spellStart"/>
      <w:r w:rsidRPr="00016831">
        <w:rPr>
          <w:rFonts w:ascii="Calibri" w:hAnsi="Calibri" w:cs="Calibri"/>
          <w:color w:val="000000"/>
          <w:sz w:val="22"/>
          <w:szCs w:val="22"/>
        </w:rPr>
        <w:t>Buderus</w:t>
      </w:r>
      <w:proofErr w:type="spellEnd"/>
      <w:r w:rsidRPr="00016831">
        <w:rPr>
          <w:rFonts w:ascii="Calibri" w:hAnsi="Calibri" w:cs="Calibri"/>
          <w:color w:val="000000"/>
          <w:sz w:val="22"/>
          <w:szCs w:val="22"/>
        </w:rPr>
        <w:t xml:space="preserve"> cv ketel G305 / 70-5 70 KW</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 xml:space="preserve">Nefit </w:t>
      </w:r>
      <w:proofErr w:type="spellStart"/>
      <w:r w:rsidRPr="00016831">
        <w:rPr>
          <w:rFonts w:ascii="Calibri" w:hAnsi="Calibri" w:cs="Calibri"/>
          <w:color w:val="000000"/>
          <w:sz w:val="22"/>
          <w:szCs w:val="22"/>
        </w:rPr>
        <w:t>Ecomline</w:t>
      </w:r>
      <w:proofErr w:type="spellEnd"/>
      <w:r w:rsidRPr="00016831">
        <w:rPr>
          <w:rFonts w:ascii="Calibri" w:hAnsi="Calibri" w:cs="Calibri"/>
          <w:color w:val="000000"/>
          <w:sz w:val="22"/>
          <w:szCs w:val="22"/>
        </w:rPr>
        <w:t xml:space="preserve"> HR 43 40 KW vermogen</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 xml:space="preserve">gas 1020-10 leden nom. </w:t>
      </w:r>
      <w:proofErr w:type="spellStart"/>
      <w:r w:rsidRPr="00016831">
        <w:rPr>
          <w:rFonts w:ascii="Calibri" w:hAnsi="Calibri" w:cs="Calibri"/>
          <w:color w:val="000000"/>
          <w:sz w:val="22"/>
          <w:szCs w:val="22"/>
        </w:rPr>
        <w:t>verm</w:t>
      </w:r>
      <w:proofErr w:type="spellEnd"/>
      <w:r w:rsidRPr="00016831">
        <w:rPr>
          <w:rFonts w:ascii="Calibri" w:hAnsi="Calibri" w:cs="Calibri"/>
          <w:color w:val="000000"/>
          <w:sz w:val="22"/>
          <w:szCs w:val="22"/>
        </w:rPr>
        <w:t xml:space="preserve"> 27,8-46,3 KW 1996</w:t>
      </w:r>
    </w:p>
    <w:p w:rsidR="00E50013" w:rsidRPr="00016831" w:rsidRDefault="00E50013" w:rsidP="00E50013">
      <w:pPr>
        <w:rPr>
          <w:rFonts w:ascii="Calibri" w:hAnsi="Calibri" w:cs="Calibri"/>
          <w:color w:val="000000"/>
          <w:sz w:val="22"/>
          <w:szCs w:val="22"/>
        </w:rPr>
      </w:pPr>
      <w:proofErr w:type="spellStart"/>
      <w:r w:rsidRPr="00016831">
        <w:rPr>
          <w:rFonts w:ascii="Calibri" w:hAnsi="Calibri" w:cs="Calibri"/>
          <w:color w:val="000000"/>
          <w:sz w:val="22"/>
          <w:szCs w:val="22"/>
        </w:rPr>
        <w:t>Remeha</w:t>
      </w:r>
      <w:proofErr w:type="spellEnd"/>
      <w:r w:rsidRPr="00016831">
        <w:rPr>
          <w:rFonts w:ascii="Calibri" w:hAnsi="Calibri" w:cs="Calibri"/>
          <w:color w:val="000000"/>
          <w:sz w:val="22"/>
          <w:szCs w:val="22"/>
        </w:rPr>
        <w:t xml:space="preserve"> Gas 2B 14 leden bouwjaar 1983 77,3 KW vermogen</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 xml:space="preserve">Nefit </w:t>
      </w:r>
      <w:proofErr w:type="spellStart"/>
      <w:r w:rsidRPr="00016831">
        <w:rPr>
          <w:rFonts w:ascii="Calibri" w:hAnsi="Calibri" w:cs="Calibri"/>
          <w:color w:val="000000"/>
          <w:sz w:val="22"/>
          <w:szCs w:val="22"/>
        </w:rPr>
        <w:t>Ecomline</w:t>
      </w:r>
      <w:proofErr w:type="spellEnd"/>
      <w:r w:rsidRPr="00016831">
        <w:rPr>
          <w:rFonts w:ascii="Calibri" w:hAnsi="Calibri" w:cs="Calibri"/>
          <w:color w:val="000000"/>
          <w:sz w:val="22"/>
          <w:szCs w:val="22"/>
        </w:rPr>
        <w:t xml:space="preserve"> HR30 bouwjaar 02-10-2007</w:t>
      </w:r>
    </w:p>
    <w:p w:rsidR="00E50013" w:rsidRPr="00016831" w:rsidRDefault="00E50013" w:rsidP="00E50013">
      <w:pPr>
        <w:rPr>
          <w:rFonts w:ascii="Calibri" w:hAnsi="Calibri" w:cs="Calibri"/>
          <w:color w:val="000000"/>
          <w:sz w:val="22"/>
          <w:szCs w:val="22"/>
        </w:rPr>
      </w:pPr>
      <w:proofErr w:type="spellStart"/>
      <w:r w:rsidRPr="00016831">
        <w:rPr>
          <w:rFonts w:ascii="Calibri" w:hAnsi="Calibri" w:cs="Calibri"/>
          <w:color w:val="000000"/>
          <w:sz w:val="22"/>
          <w:szCs w:val="22"/>
        </w:rPr>
        <w:t>Radson</w:t>
      </w:r>
      <w:proofErr w:type="spellEnd"/>
      <w:r w:rsidRPr="00016831">
        <w:rPr>
          <w:rFonts w:ascii="Calibri" w:hAnsi="Calibri" w:cs="Calibri"/>
          <w:color w:val="000000"/>
          <w:sz w:val="22"/>
          <w:szCs w:val="22"/>
        </w:rPr>
        <w:t xml:space="preserve"> cv ketel t.b.v. machinegebouw : EHR E350 1983 43 KW vermogen</w:t>
      </w:r>
    </w:p>
    <w:p w:rsidR="00E50013" w:rsidRPr="00016831" w:rsidRDefault="00E50013" w:rsidP="00E50013">
      <w:pPr>
        <w:rPr>
          <w:rFonts w:ascii="Calibri" w:hAnsi="Calibri" w:cs="Calibri"/>
          <w:color w:val="000000"/>
          <w:sz w:val="22"/>
          <w:szCs w:val="22"/>
        </w:rPr>
      </w:pPr>
      <w:proofErr w:type="spellStart"/>
      <w:r w:rsidRPr="00016831">
        <w:rPr>
          <w:rFonts w:ascii="Calibri" w:hAnsi="Calibri" w:cs="Calibri"/>
          <w:color w:val="000000"/>
          <w:sz w:val="22"/>
          <w:szCs w:val="22"/>
        </w:rPr>
        <w:t>Radson</w:t>
      </w:r>
      <w:proofErr w:type="spellEnd"/>
      <w:r w:rsidRPr="00016831">
        <w:rPr>
          <w:rFonts w:ascii="Calibri" w:hAnsi="Calibri" w:cs="Calibri"/>
          <w:color w:val="000000"/>
          <w:sz w:val="22"/>
          <w:szCs w:val="22"/>
        </w:rPr>
        <w:t xml:space="preserve"> cv ketel t.b.v. filtergebouw: EHR E350 1983 43 KW vermogen</w:t>
      </w:r>
    </w:p>
    <w:p w:rsidR="00E50013" w:rsidRPr="00016831" w:rsidRDefault="00E50013" w:rsidP="00E50013">
      <w:pPr>
        <w:rPr>
          <w:rFonts w:ascii="Calibri" w:hAnsi="Calibri" w:cs="Calibri"/>
          <w:color w:val="000000"/>
          <w:sz w:val="22"/>
          <w:szCs w:val="22"/>
          <w:lang w:val="en-US"/>
        </w:rPr>
      </w:pPr>
      <w:proofErr w:type="spellStart"/>
      <w:r w:rsidRPr="00016831">
        <w:rPr>
          <w:rFonts w:ascii="Calibri" w:hAnsi="Calibri" w:cs="Calibri"/>
          <w:color w:val="000000"/>
          <w:sz w:val="22"/>
          <w:szCs w:val="22"/>
        </w:rPr>
        <w:t>Radson</w:t>
      </w:r>
      <w:proofErr w:type="spellEnd"/>
      <w:r w:rsidRPr="00016831">
        <w:rPr>
          <w:rFonts w:ascii="Calibri" w:hAnsi="Calibri" w:cs="Calibri"/>
          <w:color w:val="000000"/>
          <w:sz w:val="22"/>
          <w:szCs w:val="22"/>
        </w:rPr>
        <w:t xml:space="preserve"> cv ketel Kant./</w:t>
      </w:r>
      <w:proofErr w:type="spellStart"/>
      <w:r w:rsidRPr="00016831">
        <w:rPr>
          <w:rFonts w:ascii="Calibri" w:hAnsi="Calibri" w:cs="Calibri"/>
          <w:color w:val="000000"/>
          <w:sz w:val="22"/>
          <w:szCs w:val="22"/>
        </w:rPr>
        <w:t>werkp</w:t>
      </w:r>
      <w:proofErr w:type="spellEnd"/>
      <w:r w:rsidRPr="00016831">
        <w:rPr>
          <w:rFonts w:ascii="Calibri" w:hAnsi="Calibri" w:cs="Calibri"/>
          <w:color w:val="000000"/>
          <w:sz w:val="22"/>
          <w:szCs w:val="22"/>
        </w:rPr>
        <w:t xml:space="preserve">. </w:t>
      </w:r>
      <w:proofErr w:type="spellStart"/>
      <w:r w:rsidRPr="00016831">
        <w:rPr>
          <w:rFonts w:ascii="Calibri" w:hAnsi="Calibri" w:cs="Calibri"/>
          <w:color w:val="000000"/>
          <w:sz w:val="22"/>
          <w:szCs w:val="22"/>
          <w:lang w:val="en-US"/>
        </w:rPr>
        <w:t>Buderus</w:t>
      </w:r>
      <w:proofErr w:type="spellEnd"/>
      <w:r w:rsidRPr="00016831">
        <w:rPr>
          <w:rFonts w:ascii="Calibri" w:hAnsi="Calibri" w:cs="Calibri"/>
          <w:color w:val="000000"/>
          <w:sz w:val="22"/>
          <w:szCs w:val="22"/>
          <w:lang w:val="en-US"/>
        </w:rPr>
        <w:t xml:space="preserve"> </w:t>
      </w:r>
      <w:proofErr w:type="spellStart"/>
      <w:r w:rsidRPr="00016831">
        <w:rPr>
          <w:rFonts w:ascii="Calibri" w:hAnsi="Calibri" w:cs="Calibri"/>
          <w:color w:val="000000"/>
          <w:sz w:val="22"/>
          <w:szCs w:val="22"/>
          <w:lang w:val="en-US"/>
        </w:rPr>
        <w:t>Loganagas</w:t>
      </w:r>
      <w:proofErr w:type="spellEnd"/>
      <w:r w:rsidRPr="00016831">
        <w:rPr>
          <w:rFonts w:ascii="Calibri" w:hAnsi="Calibri" w:cs="Calibri"/>
          <w:color w:val="000000"/>
          <w:sz w:val="22"/>
          <w:szCs w:val="22"/>
          <w:lang w:val="en-US"/>
        </w:rPr>
        <w:t xml:space="preserve"> 045-47,5 1983 55,3 KW </w:t>
      </w:r>
      <w:proofErr w:type="spellStart"/>
      <w:r w:rsidRPr="00016831">
        <w:rPr>
          <w:rFonts w:ascii="Calibri" w:hAnsi="Calibri" w:cs="Calibri"/>
          <w:color w:val="000000"/>
          <w:sz w:val="22"/>
          <w:szCs w:val="22"/>
          <w:lang w:val="en-US"/>
        </w:rPr>
        <w:t>verm</w:t>
      </w:r>
      <w:proofErr w:type="spellEnd"/>
      <w:r w:rsidRPr="00016831">
        <w:rPr>
          <w:rFonts w:ascii="Calibri" w:hAnsi="Calibri" w:cs="Calibri"/>
          <w:color w:val="000000"/>
          <w:sz w:val="22"/>
          <w:szCs w:val="22"/>
          <w:lang w:val="en-US"/>
        </w:rPr>
        <w:t>.</w:t>
      </w:r>
    </w:p>
    <w:p w:rsidR="00E50013" w:rsidRPr="00016831" w:rsidRDefault="00E50013" w:rsidP="00E50013">
      <w:pPr>
        <w:rPr>
          <w:rFonts w:ascii="Calibri" w:hAnsi="Calibri" w:cs="Calibri"/>
          <w:color w:val="000000"/>
          <w:sz w:val="22"/>
          <w:szCs w:val="22"/>
          <w:lang w:val="en-US"/>
        </w:rPr>
      </w:pPr>
      <w:proofErr w:type="spellStart"/>
      <w:r w:rsidRPr="00016831">
        <w:rPr>
          <w:rFonts w:ascii="Calibri" w:hAnsi="Calibri" w:cs="Calibri"/>
          <w:color w:val="000000"/>
          <w:sz w:val="22"/>
          <w:szCs w:val="22"/>
          <w:lang w:val="en-US"/>
        </w:rPr>
        <w:t>Nefit</w:t>
      </w:r>
      <w:proofErr w:type="spellEnd"/>
      <w:r w:rsidRPr="00016831">
        <w:rPr>
          <w:rFonts w:ascii="Calibri" w:hAnsi="Calibri" w:cs="Calibri"/>
          <w:color w:val="000000"/>
          <w:sz w:val="22"/>
          <w:szCs w:val="22"/>
          <w:lang w:val="en-US"/>
        </w:rPr>
        <w:t xml:space="preserve"> Topline Compact HRC30 / CW5</w:t>
      </w:r>
    </w:p>
    <w:p w:rsidR="00E50013" w:rsidRPr="00016831" w:rsidRDefault="00E50013" w:rsidP="00E50013">
      <w:pPr>
        <w:rPr>
          <w:rFonts w:ascii="Calibri" w:hAnsi="Calibri" w:cs="Calibri"/>
          <w:color w:val="000000"/>
          <w:sz w:val="22"/>
          <w:szCs w:val="22"/>
        </w:rPr>
      </w:pPr>
      <w:proofErr w:type="spellStart"/>
      <w:r w:rsidRPr="00016831">
        <w:rPr>
          <w:rFonts w:ascii="Calibri" w:hAnsi="Calibri" w:cs="Calibri"/>
          <w:color w:val="000000"/>
          <w:sz w:val="22"/>
          <w:szCs w:val="22"/>
        </w:rPr>
        <w:t>Remeha</w:t>
      </w:r>
      <w:proofErr w:type="spellEnd"/>
      <w:r w:rsidRPr="00016831">
        <w:rPr>
          <w:rFonts w:ascii="Calibri" w:hAnsi="Calibri" w:cs="Calibri"/>
          <w:color w:val="000000"/>
          <w:sz w:val="22"/>
          <w:szCs w:val="22"/>
        </w:rPr>
        <w:t xml:space="preserve"> cv ketel Gas 2000 </w:t>
      </w:r>
      <w:proofErr w:type="spellStart"/>
      <w:r w:rsidRPr="00016831">
        <w:rPr>
          <w:rFonts w:ascii="Calibri" w:hAnsi="Calibri" w:cs="Calibri"/>
          <w:color w:val="000000"/>
          <w:sz w:val="22"/>
          <w:szCs w:val="22"/>
        </w:rPr>
        <w:t>eco</w:t>
      </w:r>
      <w:proofErr w:type="spellEnd"/>
      <w:r w:rsidRPr="00016831">
        <w:rPr>
          <w:rFonts w:ascii="Calibri" w:hAnsi="Calibri" w:cs="Calibri"/>
          <w:color w:val="000000"/>
          <w:sz w:val="22"/>
          <w:szCs w:val="22"/>
        </w:rPr>
        <w:t xml:space="preserve"> 44-87 KW vermogen</w:t>
      </w:r>
    </w:p>
    <w:p w:rsidR="00E50013" w:rsidRPr="00016831" w:rsidRDefault="00E50013" w:rsidP="00E50013">
      <w:pPr>
        <w:rPr>
          <w:rFonts w:ascii="Calibri" w:hAnsi="Calibri" w:cs="Calibri"/>
          <w:color w:val="000000"/>
          <w:sz w:val="22"/>
          <w:szCs w:val="22"/>
        </w:rPr>
      </w:pPr>
      <w:proofErr w:type="spellStart"/>
      <w:r w:rsidRPr="00016831">
        <w:rPr>
          <w:rFonts w:ascii="Calibri" w:hAnsi="Calibri" w:cs="Calibri"/>
          <w:color w:val="000000"/>
          <w:sz w:val="22"/>
          <w:szCs w:val="22"/>
        </w:rPr>
        <w:t>Remeha</w:t>
      </w:r>
      <w:proofErr w:type="spellEnd"/>
      <w:r w:rsidRPr="00016831">
        <w:rPr>
          <w:rFonts w:ascii="Calibri" w:hAnsi="Calibri" w:cs="Calibri"/>
          <w:color w:val="000000"/>
          <w:sz w:val="22"/>
          <w:szCs w:val="22"/>
        </w:rPr>
        <w:t xml:space="preserve"> </w:t>
      </w:r>
      <w:proofErr w:type="spellStart"/>
      <w:r w:rsidRPr="00016831">
        <w:rPr>
          <w:rFonts w:ascii="Calibri" w:hAnsi="Calibri" w:cs="Calibri"/>
          <w:color w:val="000000"/>
          <w:sz w:val="22"/>
          <w:szCs w:val="22"/>
        </w:rPr>
        <w:t>Quinta</w:t>
      </w:r>
      <w:proofErr w:type="spellEnd"/>
      <w:r w:rsidRPr="00016831">
        <w:rPr>
          <w:rFonts w:ascii="Calibri" w:hAnsi="Calibri" w:cs="Calibri"/>
          <w:color w:val="000000"/>
          <w:sz w:val="22"/>
          <w:szCs w:val="22"/>
        </w:rPr>
        <w:t xml:space="preserve"> 25 S bouwjaar 2008</w:t>
      </w:r>
    </w:p>
    <w:p w:rsidR="00E50013" w:rsidRPr="00016831" w:rsidRDefault="00E50013" w:rsidP="00E50013">
      <w:pPr>
        <w:rPr>
          <w:rFonts w:ascii="Calibri" w:hAnsi="Calibri" w:cs="Calibri"/>
          <w:color w:val="000000"/>
          <w:sz w:val="22"/>
          <w:szCs w:val="22"/>
        </w:rPr>
      </w:pPr>
      <w:proofErr w:type="spellStart"/>
      <w:r w:rsidRPr="00016831">
        <w:rPr>
          <w:rFonts w:ascii="Calibri" w:hAnsi="Calibri" w:cs="Calibri"/>
          <w:color w:val="000000"/>
          <w:sz w:val="22"/>
          <w:szCs w:val="22"/>
        </w:rPr>
        <w:t>Remeha</w:t>
      </w:r>
      <w:proofErr w:type="spellEnd"/>
      <w:r w:rsidRPr="00016831">
        <w:rPr>
          <w:rFonts w:ascii="Calibri" w:hAnsi="Calibri" w:cs="Calibri"/>
          <w:color w:val="000000"/>
          <w:sz w:val="22"/>
          <w:szCs w:val="22"/>
        </w:rPr>
        <w:t xml:space="preserve"> cv ketel Gas 2000 M eco-20 156 KW vermogen</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 xml:space="preserve">Nefit </w:t>
      </w:r>
      <w:proofErr w:type="spellStart"/>
      <w:r w:rsidRPr="00016831">
        <w:rPr>
          <w:rFonts w:ascii="Calibri" w:hAnsi="Calibri" w:cs="Calibri"/>
          <w:color w:val="000000"/>
          <w:sz w:val="22"/>
          <w:szCs w:val="22"/>
        </w:rPr>
        <w:t>Topline</w:t>
      </w:r>
      <w:proofErr w:type="spellEnd"/>
      <w:r w:rsidRPr="00016831">
        <w:rPr>
          <w:rFonts w:ascii="Calibri" w:hAnsi="Calibri" w:cs="Calibri"/>
          <w:color w:val="000000"/>
          <w:sz w:val="22"/>
          <w:szCs w:val="22"/>
        </w:rPr>
        <w:t xml:space="preserve"> HR70 </w:t>
      </w:r>
      <w:proofErr w:type="spellStart"/>
      <w:r w:rsidRPr="00016831">
        <w:rPr>
          <w:rFonts w:ascii="Calibri" w:hAnsi="Calibri" w:cs="Calibri"/>
          <w:color w:val="000000"/>
          <w:sz w:val="22"/>
          <w:szCs w:val="22"/>
        </w:rPr>
        <w:t>Kw</w:t>
      </w:r>
      <w:proofErr w:type="spellEnd"/>
    </w:p>
    <w:p w:rsidR="00E50013" w:rsidRPr="00016831" w:rsidRDefault="00E50013" w:rsidP="00E50013">
      <w:pPr>
        <w:rPr>
          <w:rFonts w:ascii="Calibri" w:hAnsi="Calibri" w:cs="Calibri"/>
          <w:color w:val="000000"/>
          <w:sz w:val="22"/>
          <w:szCs w:val="22"/>
        </w:rPr>
      </w:pPr>
      <w:proofErr w:type="spellStart"/>
      <w:r w:rsidRPr="00016831">
        <w:rPr>
          <w:rFonts w:ascii="Calibri" w:hAnsi="Calibri" w:cs="Calibri"/>
          <w:color w:val="000000"/>
          <w:sz w:val="22"/>
          <w:szCs w:val="22"/>
        </w:rPr>
        <w:t>Remeha</w:t>
      </w:r>
      <w:proofErr w:type="spellEnd"/>
      <w:r w:rsidRPr="00016831">
        <w:rPr>
          <w:rFonts w:ascii="Calibri" w:hAnsi="Calibri" w:cs="Calibri"/>
          <w:color w:val="000000"/>
          <w:sz w:val="22"/>
          <w:szCs w:val="22"/>
        </w:rPr>
        <w:t xml:space="preserve"> Gas 3DHR 9 leden 1993 200 </w:t>
      </w:r>
      <w:proofErr w:type="spellStart"/>
      <w:r w:rsidRPr="00016831">
        <w:rPr>
          <w:rFonts w:ascii="Calibri" w:hAnsi="Calibri" w:cs="Calibri"/>
          <w:color w:val="000000"/>
          <w:sz w:val="22"/>
          <w:szCs w:val="22"/>
        </w:rPr>
        <w:t>Kw</w:t>
      </w:r>
      <w:proofErr w:type="spellEnd"/>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 xml:space="preserve">Nefit </w:t>
      </w:r>
      <w:proofErr w:type="spellStart"/>
      <w:r w:rsidRPr="00016831">
        <w:rPr>
          <w:rFonts w:ascii="Calibri" w:hAnsi="Calibri" w:cs="Calibri"/>
          <w:color w:val="000000"/>
          <w:sz w:val="22"/>
          <w:szCs w:val="22"/>
        </w:rPr>
        <w:t>Ecomline</w:t>
      </w:r>
      <w:proofErr w:type="spellEnd"/>
      <w:r w:rsidRPr="00016831">
        <w:rPr>
          <w:rFonts w:ascii="Calibri" w:hAnsi="Calibri" w:cs="Calibri"/>
          <w:color w:val="000000"/>
          <w:sz w:val="22"/>
          <w:szCs w:val="22"/>
        </w:rPr>
        <w:t xml:space="preserve"> HR 65 60 KW vermogen</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 xml:space="preserve">Nefit </w:t>
      </w:r>
      <w:proofErr w:type="spellStart"/>
      <w:r w:rsidRPr="00016831">
        <w:rPr>
          <w:rFonts w:ascii="Calibri" w:hAnsi="Calibri" w:cs="Calibri"/>
          <w:color w:val="000000"/>
          <w:sz w:val="22"/>
          <w:szCs w:val="22"/>
        </w:rPr>
        <w:t>Ecomline</w:t>
      </w:r>
      <w:proofErr w:type="spellEnd"/>
      <w:r w:rsidRPr="00016831">
        <w:rPr>
          <w:rFonts w:ascii="Calibri" w:hAnsi="Calibri" w:cs="Calibri"/>
          <w:color w:val="000000"/>
          <w:sz w:val="22"/>
          <w:szCs w:val="22"/>
        </w:rPr>
        <w:t xml:space="preserve"> HR 43 40 KW vermogen</w:t>
      </w:r>
    </w:p>
    <w:p w:rsidR="00B5431F"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 xml:space="preserve">Nefit </w:t>
      </w:r>
      <w:proofErr w:type="spellStart"/>
      <w:r w:rsidRPr="00016831">
        <w:rPr>
          <w:rFonts w:ascii="Calibri" w:hAnsi="Calibri" w:cs="Calibri"/>
          <w:color w:val="000000"/>
          <w:sz w:val="22"/>
          <w:szCs w:val="22"/>
        </w:rPr>
        <w:t>Ecomline</w:t>
      </w:r>
      <w:proofErr w:type="spellEnd"/>
      <w:r w:rsidRPr="00016831">
        <w:rPr>
          <w:rFonts w:ascii="Calibri" w:hAnsi="Calibri" w:cs="Calibri"/>
          <w:color w:val="000000"/>
          <w:sz w:val="22"/>
          <w:szCs w:val="22"/>
        </w:rPr>
        <w:t xml:space="preserve"> HRC 22 V 21 KW ver</w:t>
      </w:r>
      <w:r w:rsidR="00B5431F" w:rsidRPr="00016831">
        <w:rPr>
          <w:rFonts w:ascii="Calibri" w:hAnsi="Calibri" w:cs="Calibri"/>
          <w:color w:val="000000"/>
          <w:sz w:val="22"/>
          <w:szCs w:val="22"/>
        </w:rPr>
        <w:t>mogen (Inname werk Boschmolen )</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 xml:space="preserve">Gasbrander </w:t>
      </w:r>
      <w:proofErr w:type="spellStart"/>
      <w:r w:rsidRPr="00016831">
        <w:rPr>
          <w:rFonts w:ascii="Calibri" w:hAnsi="Calibri" w:cs="Calibri"/>
          <w:color w:val="000000"/>
          <w:sz w:val="22"/>
          <w:szCs w:val="22"/>
        </w:rPr>
        <w:t>Remeha</w:t>
      </w:r>
      <w:proofErr w:type="spellEnd"/>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 xml:space="preserve">Gasbrander </w:t>
      </w:r>
      <w:proofErr w:type="spellStart"/>
      <w:r w:rsidRPr="00016831">
        <w:rPr>
          <w:rFonts w:ascii="Calibri" w:hAnsi="Calibri" w:cs="Calibri"/>
          <w:color w:val="000000"/>
          <w:sz w:val="22"/>
          <w:szCs w:val="22"/>
        </w:rPr>
        <w:t>Buderus</w:t>
      </w:r>
      <w:proofErr w:type="spellEnd"/>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 xml:space="preserve">Gasbrander </w:t>
      </w:r>
      <w:proofErr w:type="spellStart"/>
      <w:r w:rsidRPr="00016831">
        <w:rPr>
          <w:rFonts w:ascii="Calibri" w:hAnsi="Calibri" w:cs="Calibri"/>
          <w:color w:val="000000"/>
          <w:sz w:val="22"/>
          <w:szCs w:val="22"/>
        </w:rPr>
        <w:t>Weishaupt</w:t>
      </w:r>
      <w:proofErr w:type="spellEnd"/>
      <w:r w:rsidRPr="00016831">
        <w:rPr>
          <w:rFonts w:ascii="Calibri" w:hAnsi="Calibri" w:cs="Calibri"/>
          <w:color w:val="000000"/>
          <w:sz w:val="22"/>
          <w:szCs w:val="22"/>
        </w:rPr>
        <w:t xml:space="preserve"> WG-20 F/o-a 30-80 KW propaan</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Gasbrander EHR E160</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Gasbrander EHR E350</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Gasbrander Gas 2000</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Gasbrander HR 70</w:t>
      </w:r>
    </w:p>
    <w:p w:rsidR="00B5431F" w:rsidRPr="00016831" w:rsidRDefault="00B5431F" w:rsidP="00E50013">
      <w:pPr>
        <w:rPr>
          <w:rFonts w:ascii="Calibri" w:hAnsi="Calibri" w:cs="Calibri"/>
          <w:color w:val="000000"/>
          <w:sz w:val="22"/>
          <w:szCs w:val="22"/>
        </w:rPr>
      </w:pPr>
      <w:r w:rsidRPr="00016831">
        <w:rPr>
          <w:rFonts w:ascii="Calibri" w:hAnsi="Calibri" w:cs="Calibri"/>
          <w:color w:val="000000"/>
          <w:sz w:val="22"/>
          <w:szCs w:val="22"/>
        </w:rPr>
        <w:t>Gasbrander 3D HR</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 xml:space="preserve">Drukexpansiesysteem </w:t>
      </w:r>
      <w:proofErr w:type="spellStart"/>
      <w:r w:rsidRPr="00016831">
        <w:rPr>
          <w:rFonts w:ascii="Calibri" w:hAnsi="Calibri" w:cs="Calibri"/>
          <w:color w:val="000000"/>
          <w:sz w:val="22"/>
          <w:szCs w:val="22"/>
        </w:rPr>
        <w:t>Flexcon</w:t>
      </w:r>
      <w:proofErr w:type="spellEnd"/>
      <w:r w:rsidRPr="00016831">
        <w:rPr>
          <w:rFonts w:ascii="Calibri" w:hAnsi="Calibri" w:cs="Calibri"/>
          <w:color w:val="000000"/>
          <w:sz w:val="22"/>
          <w:szCs w:val="22"/>
        </w:rPr>
        <w:t xml:space="preserve"> 12L / 1 Bar</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 xml:space="preserve">Drukexpansiesysteem </w:t>
      </w:r>
      <w:proofErr w:type="spellStart"/>
      <w:r w:rsidRPr="00016831">
        <w:rPr>
          <w:rFonts w:ascii="Calibri" w:hAnsi="Calibri" w:cs="Calibri"/>
          <w:color w:val="000000"/>
          <w:sz w:val="22"/>
          <w:szCs w:val="22"/>
        </w:rPr>
        <w:t>Flexcon</w:t>
      </w:r>
      <w:proofErr w:type="spellEnd"/>
      <w:r w:rsidRPr="00016831">
        <w:rPr>
          <w:rFonts w:ascii="Calibri" w:hAnsi="Calibri" w:cs="Calibri"/>
          <w:color w:val="000000"/>
          <w:sz w:val="22"/>
          <w:szCs w:val="22"/>
        </w:rPr>
        <w:t xml:space="preserve"> 25L / 1 Bar</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 xml:space="preserve">Drukexpansiesysteem </w:t>
      </w:r>
      <w:proofErr w:type="spellStart"/>
      <w:r w:rsidRPr="00016831">
        <w:rPr>
          <w:rFonts w:ascii="Calibri" w:hAnsi="Calibri" w:cs="Calibri"/>
          <w:color w:val="000000"/>
          <w:sz w:val="22"/>
          <w:szCs w:val="22"/>
        </w:rPr>
        <w:t>Flexcon</w:t>
      </w:r>
      <w:proofErr w:type="spellEnd"/>
      <w:r w:rsidRPr="00016831">
        <w:rPr>
          <w:rFonts w:ascii="Calibri" w:hAnsi="Calibri" w:cs="Calibri"/>
          <w:color w:val="000000"/>
          <w:sz w:val="22"/>
          <w:szCs w:val="22"/>
        </w:rPr>
        <w:t xml:space="preserve"> 35L / 0,5 Bar</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 xml:space="preserve">Drukexpansiesysteem </w:t>
      </w:r>
      <w:proofErr w:type="spellStart"/>
      <w:r w:rsidRPr="00016831">
        <w:rPr>
          <w:rFonts w:ascii="Calibri" w:hAnsi="Calibri" w:cs="Calibri"/>
          <w:color w:val="000000"/>
          <w:sz w:val="22"/>
          <w:szCs w:val="22"/>
        </w:rPr>
        <w:t>Flexcon</w:t>
      </w:r>
      <w:proofErr w:type="spellEnd"/>
      <w:r w:rsidRPr="00016831">
        <w:rPr>
          <w:rFonts w:ascii="Calibri" w:hAnsi="Calibri" w:cs="Calibri"/>
          <w:color w:val="000000"/>
          <w:sz w:val="22"/>
          <w:szCs w:val="22"/>
        </w:rPr>
        <w:t xml:space="preserve"> 50L / 1 Bar</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 xml:space="preserve">Drukexpansiesysteem </w:t>
      </w:r>
      <w:proofErr w:type="spellStart"/>
      <w:r w:rsidRPr="00016831">
        <w:rPr>
          <w:rFonts w:ascii="Calibri" w:hAnsi="Calibri" w:cs="Calibri"/>
          <w:color w:val="000000"/>
          <w:sz w:val="22"/>
          <w:szCs w:val="22"/>
        </w:rPr>
        <w:t>Flexcon</w:t>
      </w:r>
      <w:proofErr w:type="spellEnd"/>
      <w:r w:rsidRPr="00016831">
        <w:rPr>
          <w:rFonts w:ascii="Calibri" w:hAnsi="Calibri" w:cs="Calibri"/>
          <w:color w:val="000000"/>
          <w:sz w:val="22"/>
          <w:szCs w:val="22"/>
        </w:rPr>
        <w:t xml:space="preserve"> 50L / 0,5 Bar</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 xml:space="preserve">Drukexpansiesysteem </w:t>
      </w:r>
      <w:proofErr w:type="spellStart"/>
      <w:r w:rsidRPr="00016831">
        <w:rPr>
          <w:rFonts w:ascii="Calibri" w:hAnsi="Calibri" w:cs="Calibri"/>
          <w:color w:val="000000"/>
          <w:sz w:val="22"/>
          <w:szCs w:val="22"/>
        </w:rPr>
        <w:t>Flexcon</w:t>
      </w:r>
      <w:proofErr w:type="spellEnd"/>
      <w:r w:rsidRPr="00016831">
        <w:rPr>
          <w:rFonts w:ascii="Calibri" w:hAnsi="Calibri" w:cs="Calibri"/>
          <w:color w:val="000000"/>
          <w:sz w:val="22"/>
          <w:szCs w:val="22"/>
        </w:rPr>
        <w:t xml:space="preserve"> 80L / 1 Bar</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 xml:space="preserve">Drukexpansiesysteem </w:t>
      </w:r>
      <w:proofErr w:type="spellStart"/>
      <w:r w:rsidRPr="00016831">
        <w:rPr>
          <w:rFonts w:ascii="Calibri" w:hAnsi="Calibri" w:cs="Calibri"/>
          <w:color w:val="000000"/>
          <w:sz w:val="22"/>
          <w:szCs w:val="22"/>
        </w:rPr>
        <w:t>Flexcon</w:t>
      </w:r>
      <w:proofErr w:type="spellEnd"/>
      <w:r w:rsidRPr="00016831">
        <w:rPr>
          <w:rFonts w:ascii="Calibri" w:hAnsi="Calibri" w:cs="Calibri"/>
          <w:color w:val="000000"/>
          <w:sz w:val="22"/>
          <w:szCs w:val="22"/>
        </w:rPr>
        <w:t xml:space="preserve"> 140L / 0,5 Bar</w:t>
      </w:r>
    </w:p>
    <w:p w:rsidR="00B5431F" w:rsidRPr="00016831" w:rsidRDefault="00B5431F" w:rsidP="00E50013">
      <w:pPr>
        <w:rPr>
          <w:rFonts w:ascii="Calibri" w:hAnsi="Calibri" w:cs="Calibri"/>
          <w:color w:val="000000"/>
          <w:sz w:val="22"/>
          <w:szCs w:val="22"/>
          <w:lang w:val="en-US"/>
        </w:rPr>
      </w:pPr>
      <w:proofErr w:type="spellStart"/>
      <w:r w:rsidRPr="00016831">
        <w:rPr>
          <w:rFonts w:ascii="Calibri" w:hAnsi="Calibri" w:cs="Calibri"/>
          <w:color w:val="000000"/>
          <w:sz w:val="22"/>
          <w:szCs w:val="22"/>
          <w:lang w:val="en-US"/>
        </w:rPr>
        <w:t>Drukexpansiesysteem</w:t>
      </w:r>
      <w:proofErr w:type="spellEnd"/>
      <w:r w:rsidRPr="00016831">
        <w:rPr>
          <w:rFonts w:ascii="Calibri" w:hAnsi="Calibri" w:cs="Calibri"/>
          <w:color w:val="000000"/>
          <w:sz w:val="22"/>
          <w:szCs w:val="22"/>
          <w:lang w:val="en-US"/>
        </w:rPr>
        <w:t xml:space="preserve"> Reflex</w:t>
      </w:r>
    </w:p>
    <w:p w:rsidR="00E50013" w:rsidRPr="00016831" w:rsidRDefault="00E50013" w:rsidP="00E50013">
      <w:pPr>
        <w:rPr>
          <w:rFonts w:ascii="Calibri" w:hAnsi="Calibri" w:cs="Calibri"/>
          <w:color w:val="000000"/>
          <w:sz w:val="22"/>
          <w:szCs w:val="22"/>
          <w:lang w:val="en-US"/>
        </w:rPr>
      </w:pPr>
      <w:proofErr w:type="spellStart"/>
      <w:r w:rsidRPr="00016831">
        <w:rPr>
          <w:rFonts w:ascii="Calibri" w:hAnsi="Calibri" w:cs="Calibri"/>
          <w:color w:val="000000"/>
          <w:sz w:val="22"/>
          <w:szCs w:val="22"/>
          <w:lang w:val="en-US"/>
        </w:rPr>
        <w:t>Circulatiepomp</w:t>
      </w:r>
      <w:proofErr w:type="spellEnd"/>
      <w:r w:rsidRPr="00016831">
        <w:rPr>
          <w:rFonts w:ascii="Calibri" w:hAnsi="Calibri" w:cs="Calibri"/>
          <w:color w:val="000000"/>
          <w:sz w:val="22"/>
          <w:szCs w:val="22"/>
          <w:lang w:val="en-US"/>
        </w:rPr>
        <w:t xml:space="preserve"> </w:t>
      </w:r>
      <w:proofErr w:type="spellStart"/>
      <w:r w:rsidRPr="00016831">
        <w:rPr>
          <w:rFonts w:ascii="Calibri" w:hAnsi="Calibri" w:cs="Calibri"/>
          <w:color w:val="000000"/>
          <w:sz w:val="22"/>
          <w:szCs w:val="22"/>
          <w:lang w:val="en-US"/>
        </w:rPr>
        <w:t>Grundfos</w:t>
      </w:r>
      <w:proofErr w:type="spellEnd"/>
      <w:r w:rsidRPr="00016831">
        <w:rPr>
          <w:rFonts w:ascii="Calibri" w:hAnsi="Calibri" w:cs="Calibri"/>
          <w:color w:val="000000"/>
          <w:sz w:val="22"/>
          <w:szCs w:val="22"/>
          <w:lang w:val="en-US"/>
        </w:rPr>
        <w:t xml:space="preserve"> UPS 25-70 S3 130</w:t>
      </w:r>
    </w:p>
    <w:p w:rsidR="00E50013" w:rsidRPr="00016831" w:rsidRDefault="00E50013" w:rsidP="00E50013">
      <w:pPr>
        <w:rPr>
          <w:rFonts w:ascii="Calibri" w:hAnsi="Calibri" w:cs="Calibri"/>
          <w:color w:val="000000"/>
          <w:sz w:val="22"/>
          <w:szCs w:val="22"/>
          <w:lang w:val="en-US"/>
        </w:rPr>
      </w:pPr>
      <w:proofErr w:type="spellStart"/>
      <w:r w:rsidRPr="00016831">
        <w:rPr>
          <w:rFonts w:ascii="Calibri" w:hAnsi="Calibri" w:cs="Calibri"/>
          <w:color w:val="000000"/>
          <w:sz w:val="22"/>
          <w:szCs w:val="22"/>
          <w:lang w:val="en-US"/>
        </w:rPr>
        <w:t>Circulatiepomp</w:t>
      </w:r>
      <w:proofErr w:type="spellEnd"/>
      <w:r w:rsidRPr="00016831">
        <w:rPr>
          <w:rFonts w:ascii="Calibri" w:hAnsi="Calibri" w:cs="Calibri"/>
          <w:color w:val="000000"/>
          <w:sz w:val="22"/>
          <w:szCs w:val="22"/>
          <w:lang w:val="en-US"/>
        </w:rPr>
        <w:t xml:space="preserve"> </w:t>
      </w:r>
      <w:proofErr w:type="spellStart"/>
      <w:r w:rsidRPr="00016831">
        <w:rPr>
          <w:rFonts w:ascii="Calibri" w:hAnsi="Calibri" w:cs="Calibri"/>
          <w:color w:val="000000"/>
          <w:sz w:val="22"/>
          <w:szCs w:val="22"/>
          <w:lang w:val="en-US"/>
        </w:rPr>
        <w:t>Grundfos</w:t>
      </w:r>
      <w:proofErr w:type="spellEnd"/>
      <w:r w:rsidRPr="00016831">
        <w:rPr>
          <w:rFonts w:ascii="Calibri" w:hAnsi="Calibri" w:cs="Calibri"/>
          <w:color w:val="000000"/>
          <w:sz w:val="22"/>
          <w:szCs w:val="22"/>
          <w:lang w:val="en-US"/>
        </w:rPr>
        <w:t xml:space="preserve"> UPS 25-40 180</w:t>
      </w:r>
    </w:p>
    <w:p w:rsidR="00E50013" w:rsidRPr="00016831" w:rsidRDefault="00E50013" w:rsidP="00E50013">
      <w:pPr>
        <w:rPr>
          <w:rFonts w:ascii="Calibri" w:hAnsi="Calibri" w:cs="Calibri"/>
          <w:color w:val="000000"/>
          <w:sz w:val="22"/>
          <w:szCs w:val="22"/>
          <w:lang w:val="en-US"/>
        </w:rPr>
      </w:pPr>
      <w:proofErr w:type="spellStart"/>
      <w:r w:rsidRPr="00016831">
        <w:rPr>
          <w:rFonts w:ascii="Calibri" w:hAnsi="Calibri" w:cs="Calibri"/>
          <w:color w:val="000000"/>
          <w:sz w:val="22"/>
          <w:szCs w:val="22"/>
          <w:lang w:val="en-US"/>
        </w:rPr>
        <w:t>Circulatiepomp</w:t>
      </w:r>
      <w:proofErr w:type="spellEnd"/>
      <w:r w:rsidRPr="00016831">
        <w:rPr>
          <w:rFonts w:ascii="Calibri" w:hAnsi="Calibri" w:cs="Calibri"/>
          <w:color w:val="000000"/>
          <w:sz w:val="22"/>
          <w:szCs w:val="22"/>
          <w:lang w:val="en-US"/>
        </w:rPr>
        <w:t xml:space="preserve"> UPS 25-50-180</w:t>
      </w:r>
    </w:p>
    <w:p w:rsidR="00E50013" w:rsidRPr="00016831" w:rsidRDefault="00E50013" w:rsidP="00E50013">
      <w:pPr>
        <w:rPr>
          <w:rFonts w:ascii="Calibri" w:hAnsi="Calibri" w:cs="Calibri"/>
          <w:color w:val="000000"/>
          <w:sz w:val="22"/>
          <w:szCs w:val="22"/>
          <w:lang w:val="en-US"/>
        </w:rPr>
      </w:pPr>
      <w:proofErr w:type="spellStart"/>
      <w:r w:rsidRPr="00016831">
        <w:rPr>
          <w:rFonts w:ascii="Calibri" w:hAnsi="Calibri" w:cs="Calibri"/>
          <w:color w:val="000000"/>
          <w:sz w:val="22"/>
          <w:szCs w:val="22"/>
          <w:lang w:val="en-US"/>
        </w:rPr>
        <w:t>Circulatiepomp</w:t>
      </w:r>
      <w:proofErr w:type="spellEnd"/>
      <w:r w:rsidRPr="00016831">
        <w:rPr>
          <w:rFonts w:ascii="Calibri" w:hAnsi="Calibri" w:cs="Calibri"/>
          <w:color w:val="000000"/>
          <w:sz w:val="22"/>
          <w:szCs w:val="22"/>
          <w:lang w:val="en-US"/>
        </w:rPr>
        <w:t xml:space="preserve"> </w:t>
      </w:r>
      <w:proofErr w:type="spellStart"/>
      <w:r w:rsidRPr="00016831">
        <w:rPr>
          <w:rFonts w:ascii="Calibri" w:hAnsi="Calibri" w:cs="Calibri"/>
          <w:color w:val="000000"/>
          <w:sz w:val="22"/>
          <w:szCs w:val="22"/>
          <w:lang w:val="en-US"/>
        </w:rPr>
        <w:t>Grundfoss</w:t>
      </w:r>
      <w:proofErr w:type="spellEnd"/>
      <w:r w:rsidRPr="00016831">
        <w:rPr>
          <w:rFonts w:ascii="Calibri" w:hAnsi="Calibri" w:cs="Calibri"/>
          <w:color w:val="000000"/>
          <w:sz w:val="22"/>
          <w:szCs w:val="22"/>
          <w:lang w:val="en-US"/>
        </w:rPr>
        <w:t xml:space="preserve"> UPE 25-60 180</w:t>
      </w:r>
    </w:p>
    <w:p w:rsidR="00E50013" w:rsidRPr="00016831" w:rsidRDefault="00E50013" w:rsidP="00E50013">
      <w:pPr>
        <w:rPr>
          <w:rFonts w:ascii="Calibri" w:hAnsi="Calibri" w:cs="Calibri"/>
          <w:color w:val="000000"/>
          <w:sz w:val="22"/>
          <w:szCs w:val="22"/>
          <w:lang w:val="en-US"/>
        </w:rPr>
      </w:pPr>
      <w:proofErr w:type="spellStart"/>
      <w:r w:rsidRPr="00016831">
        <w:rPr>
          <w:rFonts w:ascii="Calibri" w:hAnsi="Calibri" w:cs="Calibri"/>
          <w:color w:val="000000"/>
          <w:sz w:val="22"/>
          <w:szCs w:val="22"/>
          <w:lang w:val="en-US"/>
        </w:rPr>
        <w:t>Circulatiepomp</w:t>
      </w:r>
      <w:proofErr w:type="spellEnd"/>
      <w:r w:rsidRPr="00016831">
        <w:rPr>
          <w:rFonts w:ascii="Calibri" w:hAnsi="Calibri" w:cs="Calibri"/>
          <w:color w:val="000000"/>
          <w:sz w:val="22"/>
          <w:szCs w:val="22"/>
          <w:lang w:val="en-US"/>
        </w:rPr>
        <w:t xml:space="preserve"> </w:t>
      </w:r>
      <w:proofErr w:type="spellStart"/>
      <w:r w:rsidRPr="00016831">
        <w:rPr>
          <w:rFonts w:ascii="Calibri" w:hAnsi="Calibri" w:cs="Calibri"/>
          <w:color w:val="000000"/>
          <w:sz w:val="22"/>
          <w:szCs w:val="22"/>
          <w:lang w:val="en-US"/>
        </w:rPr>
        <w:t>Grundfos</w:t>
      </w:r>
      <w:proofErr w:type="spellEnd"/>
      <w:r w:rsidRPr="00016831">
        <w:rPr>
          <w:rFonts w:ascii="Calibri" w:hAnsi="Calibri" w:cs="Calibri"/>
          <w:color w:val="000000"/>
          <w:sz w:val="22"/>
          <w:szCs w:val="22"/>
          <w:lang w:val="en-US"/>
        </w:rPr>
        <w:t xml:space="preserve"> UPS 40-120 F6</w:t>
      </w:r>
    </w:p>
    <w:p w:rsidR="00B5431F" w:rsidRPr="00016831" w:rsidRDefault="00B5431F" w:rsidP="00E50013">
      <w:pPr>
        <w:rPr>
          <w:rFonts w:ascii="Calibri" w:hAnsi="Calibri" w:cs="Calibri"/>
          <w:color w:val="000000"/>
          <w:sz w:val="22"/>
          <w:szCs w:val="22"/>
          <w:lang w:val="en-US"/>
        </w:rPr>
      </w:pPr>
    </w:p>
    <w:p w:rsidR="00EC3FB4" w:rsidRPr="00016831" w:rsidRDefault="00EC3FB4">
      <w:pPr>
        <w:rPr>
          <w:rFonts w:ascii="Calibri" w:hAnsi="Calibri" w:cs="Calibri"/>
          <w:color w:val="000000"/>
          <w:sz w:val="22"/>
          <w:szCs w:val="22"/>
          <w:lang w:val="en-US"/>
        </w:rPr>
      </w:pPr>
      <w:r w:rsidRPr="00016831">
        <w:rPr>
          <w:rFonts w:ascii="Calibri" w:hAnsi="Calibri" w:cs="Calibri"/>
          <w:color w:val="000000"/>
          <w:sz w:val="22"/>
          <w:szCs w:val="22"/>
          <w:lang w:val="en-US"/>
        </w:rPr>
        <w:br w:type="page"/>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lastRenderedPageBreak/>
        <w:t xml:space="preserve">Luchtafscheider </w:t>
      </w:r>
      <w:proofErr w:type="spellStart"/>
      <w:r w:rsidRPr="00016831">
        <w:rPr>
          <w:rFonts w:ascii="Calibri" w:hAnsi="Calibri" w:cs="Calibri"/>
          <w:color w:val="000000"/>
          <w:sz w:val="22"/>
          <w:szCs w:val="22"/>
        </w:rPr>
        <w:t>Flexcon</w:t>
      </w:r>
      <w:proofErr w:type="spellEnd"/>
    </w:p>
    <w:p w:rsidR="00E50013" w:rsidRPr="00016831" w:rsidRDefault="00E50013" w:rsidP="00E50013">
      <w:pPr>
        <w:rPr>
          <w:rFonts w:ascii="Calibri" w:hAnsi="Calibri" w:cs="Calibri"/>
          <w:color w:val="000000"/>
          <w:sz w:val="22"/>
          <w:szCs w:val="22"/>
        </w:rPr>
      </w:pPr>
      <w:proofErr w:type="spellStart"/>
      <w:r w:rsidRPr="00016831">
        <w:rPr>
          <w:rFonts w:ascii="Calibri" w:hAnsi="Calibri" w:cs="Calibri"/>
          <w:color w:val="000000"/>
          <w:sz w:val="22"/>
          <w:szCs w:val="22"/>
        </w:rPr>
        <w:t>Luchtheaters</w:t>
      </w:r>
      <w:proofErr w:type="spellEnd"/>
      <w:r w:rsidRPr="00016831">
        <w:rPr>
          <w:rFonts w:ascii="Calibri" w:hAnsi="Calibri" w:cs="Calibri"/>
          <w:color w:val="000000"/>
          <w:sz w:val="22"/>
          <w:szCs w:val="22"/>
        </w:rPr>
        <w:t xml:space="preserve"> Mark MDA 231 L</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 xml:space="preserve">Elektrische kanaal </w:t>
      </w:r>
      <w:proofErr w:type="spellStart"/>
      <w:r w:rsidRPr="00016831">
        <w:rPr>
          <w:rFonts w:ascii="Calibri" w:hAnsi="Calibri" w:cs="Calibri"/>
          <w:color w:val="000000"/>
          <w:sz w:val="22"/>
          <w:szCs w:val="22"/>
        </w:rPr>
        <w:t>luchtverhitters</w:t>
      </w:r>
      <w:proofErr w:type="spellEnd"/>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AWB thermomaster type 23.38 1999</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Afsluiters en appendages</w:t>
      </w:r>
    </w:p>
    <w:p w:rsidR="00E50013" w:rsidRPr="00016831" w:rsidRDefault="00E50013" w:rsidP="00E50013">
      <w:pPr>
        <w:rPr>
          <w:rFonts w:ascii="Calibri" w:hAnsi="Calibri" w:cs="Calibri"/>
          <w:iCs/>
          <w:color w:val="000000"/>
          <w:sz w:val="22"/>
          <w:szCs w:val="22"/>
        </w:rPr>
      </w:pPr>
      <w:r w:rsidRPr="00016831">
        <w:rPr>
          <w:rFonts w:ascii="Calibri" w:hAnsi="Calibri" w:cs="Calibri"/>
          <w:iCs/>
          <w:color w:val="000000"/>
          <w:sz w:val="22"/>
          <w:szCs w:val="22"/>
        </w:rPr>
        <w:t>Ventilatie rooster t.b.v. ketelhuis</w:t>
      </w:r>
    </w:p>
    <w:p w:rsidR="00E50013" w:rsidRPr="00016831" w:rsidRDefault="00E50013" w:rsidP="00E50013">
      <w:pPr>
        <w:rPr>
          <w:rFonts w:ascii="Calibri" w:hAnsi="Calibri" w:cs="Calibri"/>
          <w:iCs/>
          <w:color w:val="000000"/>
          <w:sz w:val="22"/>
          <w:szCs w:val="22"/>
        </w:rPr>
      </w:pPr>
      <w:r w:rsidRPr="00016831">
        <w:rPr>
          <w:rFonts w:ascii="Calibri" w:hAnsi="Calibri" w:cs="Calibri"/>
          <w:iCs/>
          <w:color w:val="000000"/>
          <w:sz w:val="22"/>
          <w:szCs w:val="22"/>
        </w:rPr>
        <w:t>Radiator</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Platenwisselaars</w:t>
      </w:r>
    </w:p>
    <w:p w:rsidR="00E50013" w:rsidRPr="00016831" w:rsidRDefault="00E50013" w:rsidP="00E50013">
      <w:pPr>
        <w:rPr>
          <w:rFonts w:ascii="Calibri" w:hAnsi="Calibri" w:cs="Calibri"/>
          <w:i/>
          <w:iCs/>
          <w:color w:val="000000"/>
          <w:sz w:val="22"/>
          <w:szCs w:val="22"/>
        </w:rPr>
      </w:pPr>
    </w:p>
    <w:p w:rsidR="00E50013" w:rsidRPr="00016831" w:rsidRDefault="00E50013" w:rsidP="00E50013">
      <w:pPr>
        <w:rPr>
          <w:b/>
        </w:rPr>
      </w:pPr>
      <w:r w:rsidRPr="00016831">
        <w:rPr>
          <w:b/>
        </w:rPr>
        <w:t>Koelinstallatie</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 xml:space="preserve">Splitunit </w:t>
      </w:r>
      <w:proofErr w:type="spellStart"/>
      <w:r w:rsidRPr="00016831">
        <w:rPr>
          <w:rFonts w:ascii="Calibri" w:hAnsi="Calibri" w:cs="Calibri"/>
          <w:color w:val="000000"/>
          <w:sz w:val="22"/>
          <w:szCs w:val="22"/>
        </w:rPr>
        <w:t>Orcon</w:t>
      </w:r>
      <w:proofErr w:type="spellEnd"/>
      <w:r w:rsidRPr="00016831">
        <w:rPr>
          <w:rFonts w:ascii="Calibri" w:hAnsi="Calibri" w:cs="Calibri"/>
          <w:color w:val="000000"/>
          <w:sz w:val="22"/>
          <w:szCs w:val="22"/>
        </w:rPr>
        <w:t xml:space="preserve"> R407 C</w:t>
      </w:r>
    </w:p>
    <w:p w:rsidR="00E50013" w:rsidRPr="00016831" w:rsidRDefault="00E50013" w:rsidP="00E50013">
      <w:pPr>
        <w:rPr>
          <w:rFonts w:ascii="Calibri" w:hAnsi="Calibri" w:cs="Calibri"/>
          <w:color w:val="000000"/>
          <w:sz w:val="22"/>
          <w:szCs w:val="22"/>
          <w:lang w:val="en-US"/>
        </w:rPr>
      </w:pPr>
      <w:r w:rsidRPr="00016831">
        <w:rPr>
          <w:rFonts w:ascii="Calibri" w:hAnsi="Calibri" w:cs="Calibri"/>
          <w:color w:val="000000"/>
          <w:sz w:val="22"/>
          <w:szCs w:val="22"/>
          <w:lang w:val="en-US"/>
        </w:rPr>
        <w:t xml:space="preserve">Split-unit </w:t>
      </w:r>
      <w:proofErr w:type="spellStart"/>
      <w:r w:rsidRPr="00016831">
        <w:rPr>
          <w:rFonts w:ascii="Calibri" w:hAnsi="Calibri" w:cs="Calibri"/>
          <w:color w:val="000000"/>
          <w:sz w:val="22"/>
          <w:szCs w:val="22"/>
          <w:lang w:val="en-US"/>
        </w:rPr>
        <w:t>systeem</w:t>
      </w:r>
      <w:proofErr w:type="spellEnd"/>
    </w:p>
    <w:p w:rsidR="00E50013" w:rsidRPr="00016831" w:rsidRDefault="00E50013" w:rsidP="00E50013">
      <w:pPr>
        <w:rPr>
          <w:rFonts w:ascii="Calibri" w:hAnsi="Calibri" w:cs="Calibri"/>
          <w:color w:val="000000"/>
          <w:sz w:val="22"/>
          <w:szCs w:val="22"/>
          <w:lang w:val="en-US"/>
        </w:rPr>
      </w:pPr>
      <w:r w:rsidRPr="00016831">
        <w:rPr>
          <w:rFonts w:ascii="Calibri" w:hAnsi="Calibri" w:cs="Calibri"/>
          <w:color w:val="000000"/>
          <w:sz w:val="22"/>
          <w:szCs w:val="22"/>
          <w:lang w:val="en-US"/>
        </w:rPr>
        <w:t>Split-unit Toshiba</w:t>
      </w:r>
    </w:p>
    <w:p w:rsidR="00E50013" w:rsidRPr="00016831" w:rsidRDefault="00E50013" w:rsidP="00E50013">
      <w:pPr>
        <w:rPr>
          <w:rFonts w:ascii="Calibri" w:hAnsi="Calibri" w:cs="Calibri"/>
          <w:color w:val="000000"/>
          <w:sz w:val="22"/>
          <w:szCs w:val="22"/>
          <w:lang w:val="en-US"/>
        </w:rPr>
      </w:pPr>
      <w:r w:rsidRPr="00016831">
        <w:rPr>
          <w:rFonts w:ascii="Calibri" w:hAnsi="Calibri" w:cs="Calibri"/>
          <w:color w:val="000000"/>
          <w:sz w:val="22"/>
          <w:szCs w:val="22"/>
          <w:lang w:val="en-US"/>
        </w:rPr>
        <w:t>Carrier Split-units</w:t>
      </w:r>
    </w:p>
    <w:p w:rsidR="00E50013" w:rsidRPr="00016831" w:rsidRDefault="00E50013" w:rsidP="00E50013">
      <w:pPr>
        <w:rPr>
          <w:rFonts w:ascii="Calibri" w:hAnsi="Calibri" w:cs="Calibri"/>
          <w:color w:val="000000"/>
          <w:sz w:val="22"/>
          <w:szCs w:val="22"/>
          <w:lang w:val="en-US"/>
        </w:rPr>
      </w:pPr>
      <w:r w:rsidRPr="00016831">
        <w:rPr>
          <w:rFonts w:ascii="Calibri" w:hAnsi="Calibri" w:cs="Calibri"/>
          <w:color w:val="000000"/>
          <w:sz w:val="22"/>
          <w:szCs w:val="22"/>
          <w:lang w:val="en-US"/>
        </w:rPr>
        <w:t>Lennox split unit</w:t>
      </w:r>
    </w:p>
    <w:p w:rsidR="00E50013" w:rsidRPr="00016831" w:rsidRDefault="00E50013" w:rsidP="00E50013">
      <w:pPr>
        <w:rPr>
          <w:rFonts w:ascii="Calibri" w:hAnsi="Calibri" w:cs="Calibri"/>
          <w:color w:val="000000"/>
          <w:sz w:val="22"/>
          <w:szCs w:val="22"/>
        </w:rPr>
      </w:pPr>
      <w:proofErr w:type="spellStart"/>
      <w:r w:rsidRPr="00016831">
        <w:rPr>
          <w:rFonts w:ascii="Calibri" w:hAnsi="Calibri" w:cs="Calibri"/>
          <w:color w:val="000000"/>
          <w:sz w:val="22"/>
          <w:szCs w:val="22"/>
        </w:rPr>
        <w:t>Refac</w:t>
      </w:r>
      <w:proofErr w:type="spellEnd"/>
      <w:r w:rsidRPr="00016831">
        <w:rPr>
          <w:rFonts w:ascii="Calibri" w:hAnsi="Calibri" w:cs="Calibri"/>
          <w:color w:val="000000"/>
          <w:sz w:val="22"/>
          <w:szCs w:val="22"/>
        </w:rPr>
        <w:t xml:space="preserve"> </w:t>
      </w:r>
      <w:proofErr w:type="spellStart"/>
      <w:r w:rsidRPr="00016831">
        <w:rPr>
          <w:rFonts w:ascii="Calibri" w:hAnsi="Calibri" w:cs="Calibri"/>
          <w:color w:val="000000"/>
          <w:sz w:val="22"/>
          <w:szCs w:val="22"/>
        </w:rPr>
        <w:t>aircube</w:t>
      </w:r>
      <w:proofErr w:type="spellEnd"/>
      <w:r w:rsidRPr="00016831">
        <w:rPr>
          <w:rFonts w:ascii="Calibri" w:hAnsi="Calibri" w:cs="Calibri"/>
          <w:color w:val="000000"/>
          <w:sz w:val="22"/>
          <w:szCs w:val="22"/>
        </w:rPr>
        <w:t xml:space="preserve"> R22</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Western koelmachine</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Expansievat 25/1</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Split-unit serverruimte</w:t>
      </w:r>
    </w:p>
    <w:p w:rsidR="00E50013" w:rsidRPr="00016831" w:rsidRDefault="00E50013" w:rsidP="00E50013">
      <w:pPr>
        <w:rPr>
          <w:rFonts w:ascii="Calibri" w:hAnsi="Calibri" w:cs="Calibri"/>
          <w:color w:val="000000"/>
          <w:sz w:val="22"/>
          <w:szCs w:val="22"/>
        </w:rPr>
      </w:pPr>
      <w:r w:rsidRPr="00016831">
        <w:rPr>
          <w:rFonts w:ascii="Calibri" w:hAnsi="Calibri" w:cs="Calibri"/>
          <w:color w:val="000000"/>
          <w:sz w:val="22"/>
          <w:szCs w:val="22"/>
        </w:rPr>
        <w:t>Koelmachine watergekoeld</w:t>
      </w:r>
    </w:p>
    <w:p w:rsidR="00E50013" w:rsidRPr="00016831" w:rsidRDefault="00E50013" w:rsidP="00E50013">
      <w:pPr>
        <w:rPr>
          <w:rFonts w:ascii="Calibri" w:hAnsi="Calibri" w:cs="Calibri"/>
          <w:color w:val="000000"/>
          <w:sz w:val="22"/>
          <w:szCs w:val="22"/>
          <w:lang w:val="en-US"/>
        </w:rPr>
      </w:pPr>
      <w:proofErr w:type="spellStart"/>
      <w:r w:rsidRPr="00016831">
        <w:rPr>
          <w:rFonts w:ascii="Calibri" w:hAnsi="Calibri" w:cs="Calibri"/>
          <w:color w:val="000000"/>
          <w:sz w:val="22"/>
          <w:szCs w:val="22"/>
          <w:lang w:val="en-US"/>
        </w:rPr>
        <w:t>Buffervat</w:t>
      </w:r>
      <w:proofErr w:type="spellEnd"/>
      <w:r w:rsidRPr="00016831">
        <w:rPr>
          <w:rFonts w:ascii="Calibri" w:hAnsi="Calibri" w:cs="Calibri"/>
          <w:color w:val="000000"/>
          <w:sz w:val="22"/>
          <w:szCs w:val="22"/>
          <w:lang w:val="en-US"/>
        </w:rPr>
        <w:t xml:space="preserve"> 500 L</w:t>
      </w:r>
    </w:p>
    <w:p w:rsidR="00E50013" w:rsidRPr="00016831" w:rsidRDefault="00E50013" w:rsidP="00E50013">
      <w:pPr>
        <w:rPr>
          <w:rFonts w:ascii="Calibri" w:hAnsi="Calibri" w:cs="Calibri"/>
          <w:color w:val="000000"/>
          <w:sz w:val="22"/>
          <w:szCs w:val="22"/>
          <w:lang w:val="en-US"/>
        </w:rPr>
      </w:pPr>
      <w:r w:rsidRPr="00016831">
        <w:rPr>
          <w:rFonts w:ascii="Calibri" w:hAnsi="Calibri" w:cs="Calibri"/>
          <w:color w:val="000000"/>
          <w:sz w:val="22"/>
          <w:szCs w:val="22"/>
          <w:lang w:val="en-US"/>
        </w:rPr>
        <w:t>Western Alfa 92 CA305 2001 R22</w:t>
      </w:r>
    </w:p>
    <w:p w:rsidR="00E50013" w:rsidRPr="00016831" w:rsidRDefault="00E50013" w:rsidP="00E50013">
      <w:pPr>
        <w:rPr>
          <w:rFonts w:cstheme="minorHAnsi"/>
          <w:color w:val="000000"/>
          <w:sz w:val="22"/>
          <w:szCs w:val="22"/>
        </w:rPr>
      </w:pPr>
      <w:r w:rsidRPr="00016831">
        <w:rPr>
          <w:rFonts w:cstheme="minorHAnsi"/>
          <w:color w:val="000000"/>
          <w:sz w:val="22"/>
          <w:szCs w:val="22"/>
        </w:rPr>
        <w:t>Warmtepomp split unit</w:t>
      </w:r>
    </w:p>
    <w:p w:rsidR="00E50013" w:rsidRPr="00016831" w:rsidRDefault="00E50013" w:rsidP="00E50013">
      <w:pPr>
        <w:rPr>
          <w:rFonts w:cstheme="minorHAnsi"/>
          <w:sz w:val="22"/>
          <w:szCs w:val="22"/>
        </w:rPr>
      </w:pPr>
      <w:r w:rsidRPr="00016831">
        <w:rPr>
          <w:rFonts w:cstheme="minorHAnsi"/>
          <w:sz w:val="22"/>
          <w:szCs w:val="22"/>
        </w:rPr>
        <w:t>Koelmachine Carrier</w:t>
      </w:r>
    </w:p>
    <w:p w:rsidR="00E50013" w:rsidRPr="00016831" w:rsidRDefault="00E50013" w:rsidP="00E50013">
      <w:pPr>
        <w:rPr>
          <w:rFonts w:cstheme="minorHAnsi"/>
          <w:sz w:val="22"/>
          <w:szCs w:val="22"/>
        </w:rPr>
      </w:pPr>
      <w:r w:rsidRPr="00016831">
        <w:rPr>
          <w:rFonts w:cstheme="minorHAnsi"/>
          <w:sz w:val="22"/>
          <w:szCs w:val="22"/>
        </w:rPr>
        <w:t xml:space="preserve">Koelmachine </w:t>
      </w:r>
      <w:proofErr w:type="spellStart"/>
      <w:r w:rsidRPr="00016831">
        <w:rPr>
          <w:rFonts w:cstheme="minorHAnsi"/>
          <w:sz w:val="22"/>
          <w:szCs w:val="22"/>
        </w:rPr>
        <w:t>Trane</w:t>
      </w:r>
      <w:proofErr w:type="spellEnd"/>
    </w:p>
    <w:p w:rsidR="00E50013" w:rsidRPr="00016831" w:rsidRDefault="00E50013" w:rsidP="00E50013">
      <w:pPr>
        <w:rPr>
          <w:rFonts w:cstheme="minorHAnsi"/>
          <w:sz w:val="22"/>
          <w:szCs w:val="22"/>
        </w:rPr>
      </w:pPr>
      <w:r w:rsidRPr="00016831">
        <w:rPr>
          <w:rFonts w:cstheme="minorHAnsi"/>
          <w:sz w:val="22"/>
          <w:szCs w:val="22"/>
        </w:rPr>
        <w:t>Circulatiepompen</w:t>
      </w:r>
    </w:p>
    <w:p w:rsidR="00E50013" w:rsidRPr="00016831" w:rsidRDefault="00E50013" w:rsidP="00E50013">
      <w:pPr>
        <w:rPr>
          <w:rFonts w:cstheme="minorHAnsi"/>
          <w:sz w:val="22"/>
          <w:szCs w:val="22"/>
        </w:rPr>
      </w:pPr>
      <w:r w:rsidRPr="00016831">
        <w:rPr>
          <w:rFonts w:cstheme="minorHAnsi"/>
          <w:sz w:val="22"/>
          <w:szCs w:val="22"/>
        </w:rPr>
        <w:t>Platenwisselaars</w:t>
      </w:r>
    </w:p>
    <w:p w:rsidR="00E50013" w:rsidRPr="00016831" w:rsidRDefault="00E50013" w:rsidP="00E50013">
      <w:pPr>
        <w:rPr>
          <w:rFonts w:cstheme="minorHAnsi"/>
          <w:sz w:val="22"/>
          <w:szCs w:val="22"/>
        </w:rPr>
      </w:pPr>
      <w:r w:rsidRPr="00016831">
        <w:rPr>
          <w:rFonts w:cstheme="minorHAnsi"/>
          <w:sz w:val="22"/>
          <w:szCs w:val="22"/>
        </w:rPr>
        <w:t>Afsluiters en appendages</w:t>
      </w:r>
    </w:p>
    <w:p w:rsidR="00E50013" w:rsidRPr="00016831" w:rsidRDefault="00E50013" w:rsidP="00E50013">
      <w:pPr>
        <w:rPr>
          <w:rFonts w:cstheme="minorHAnsi"/>
          <w:sz w:val="22"/>
          <w:szCs w:val="22"/>
        </w:rPr>
      </w:pPr>
      <w:proofErr w:type="spellStart"/>
      <w:r w:rsidRPr="00016831">
        <w:rPr>
          <w:rFonts w:cstheme="minorHAnsi"/>
          <w:sz w:val="22"/>
          <w:szCs w:val="22"/>
        </w:rPr>
        <w:t>Nakoeler</w:t>
      </w:r>
      <w:proofErr w:type="spellEnd"/>
    </w:p>
    <w:p w:rsidR="00E50013" w:rsidRPr="00016831" w:rsidRDefault="00E50013" w:rsidP="00E50013">
      <w:pPr>
        <w:rPr>
          <w:rFonts w:cstheme="minorHAnsi"/>
          <w:sz w:val="22"/>
          <w:szCs w:val="22"/>
        </w:rPr>
      </w:pPr>
      <w:r w:rsidRPr="00016831">
        <w:rPr>
          <w:rFonts w:cstheme="minorHAnsi"/>
          <w:sz w:val="22"/>
          <w:szCs w:val="22"/>
        </w:rPr>
        <w:t>Drukexpansiesysteem Reflex</w:t>
      </w:r>
    </w:p>
    <w:p w:rsidR="00E50013" w:rsidRPr="00016831" w:rsidRDefault="00E50013" w:rsidP="00E50013">
      <w:pPr>
        <w:rPr>
          <w:rFonts w:cstheme="minorHAnsi"/>
          <w:sz w:val="22"/>
          <w:szCs w:val="22"/>
        </w:rPr>
      </w:pPr>
      <w:r w:rsidRPr="00016831">
        <w:rPr>
          <w:rFonts w:cstheme="minorHAnsi"/>
          <w:sz w:val="22"/>
          <w:szCs w:val="22"/>
        </w:rPr>
        <w:t>Koelplafond</w:t>
      </w:r>
    </w:p>
    <w:p w:rsidR="00E50013" w:rsidRPr="00016831" w:rsidRDefault="00E50013" w:rsidP="00E50013">
      <w:pPr>
        <w:rPr>
          <w:rFonts w:cstheme="minorHAnsi"/>
          <w:sz w:val="22"/>
          <w:szCs w:val="22"/>
        </w:rPr>
      </w:pPr>
      <w:proofErr w:type="spellStart"/>
      <w:r w:rsidRPr="00016831">
        <w:rPr>
          <w:rFonts w:cstheme="minorHAnsi"/>
          <w:sz w:val="22"/>
          <w:szCs w:val="22"/>
        </w:rPr>
        <w:t>Fancoilunits</w:t>
      </w:r>
      <w:proofErr w:type="spellEnd"/>
    </w:p>
    <w:p w:rsidR="00E50013" w:rsidRPr="00016831" w:rsidRDefault="00E50013" w:rsidP="00E50013">
      <w:pPr>
        <w:rPr>
          <w:rFonts w:cstheme="minorHAnsi"/>
          <w:sz w:val="22"/>
          <w:szCs w:val="22"/>
        </w:rPr>
      </w:pPr>
      <w:r w:rsidRPr="00016831">
        <w:rPr>
          <w:rFonts w:cstheme="minorHAnsi"/>
          <w:sz w:val="22"/>
          <w:szCs w:val="22"/>
        </w:rPr>
        <w:t xml:space="preserve">Circulatiepomp </w:t>
      </w:r>
      <w:proofErr w:type="spellStart"/>
      <w:r w:rsidRPr="00016831">
        <w:rPr>
          <w:rFonts w:cstheme="minorHAnsi"/>
          <w:sz w:val="22"/>
          <w:szCs w:val="22"/>
        </w:rPr>
        <w:t>Grundfos</w:t>
      </w:r>
      <w:proofErr w:type="spellEnd"/>
    </w:p>
    <w:p w:rsidR="00E50013" w:rsidRPr="00016831" w:rsidRDefault="00E50013" w:rsidP="00E50013">
      <w:pPr>
        <w:rPr>
          <w:rFonts w:cstheme="minorHAnsi"/>
          <w:sz w:val="22"/>
          <w:szCs w:val="22"/>
        </w:rPr>
      </w:pPr>
    </w:p>
    <w:p w:rsidR="00E50013" w:rsidRPr="00016831" w:rsidRDefault="00E50013" w:rsidP="00E50013">
      <w:pPr>
        <w:rPr>
          <w:rFonts w:cstheme="minorHAnsi"/>
          <w:b/>
          <w:sz w:val="22"/>
          <w:szCs w:val="22"/>
        </w:rPr>
      </w:pPr>
      <w:r w:rsidRPr="00016831">
        <w:rPr>
          <w:rFonts w:cstheme="minorHAnsi"/>
          <w:b/>
          <w:sz w:val="22"/>
          <w:szCs w:val="22"/>
        </w:rPr>
        <w:t>Regelinstallatie</w:t>
      </w:r>
    </w:p>
    <w:p w:rsidR="00E50013" w:rsidRPr="00016831" w:rsidRDefault="00E50013" w:rsidP="00E50013">
      <w:pPr>
        <w:rPr>
          <w:rFonts w:cstheme="minorHAnsi"/>
          <w:sz w:val="22"/>
          <w:szCs w:val="22"/>
        </w:rPr>
      </w:pPr>
      <w:r w:rsidRPr="00016831">
        <w:rPr>
          <w:rFonts w:cstheme="minorHAnsi"/>
          <w:sz w:val="22"/>
          <w:szCs w:val="22"/>
        </w:rPr>
        <w:t>Schakelkast RK 1 (ketelhuis)</w:t>
      </w:r>
    </w:p>
    <w:p w:rsidR="00E50013" w:rsidRPr="00016831" w:rsidRDefault="00E50013" w:rsidP="00E50013">
      <w:pPr>
        <w:rPr>
          <w:rFonts w:cstheme="minorHAnsi"/>
          <w:sz w:val="22"/>
          <w:szCs w:val="22"/>
        </w:rPr>
      </w:pPr>
      <w:r w:rsidRPr="00016831">
        <w:rPr>
          <w:rFonts w:cstheme="minorHAnsi"/>
          <w:sz w:val="22"/>
          <w:szCs w:val="22"/>
        </w:rPr>
        <w:t>klokthermostaat VRT 240</w:t>
      </w:r>
    </w:p>
    <w:p w:rsidR="00E50013" w:rsidRPr="00016831" w:rsidRDefault="00E50013" w:rsidP="00E50013">
      <w:pPr>
        <w:rPr>
          <w:rFonts w:cstheme="minorHAnsi"/>
          <w:sz w:val="22"/>
          <w:szCs w:val="22"/>
        </w:rPr>
      </w:pPr>
      <w:r w:rsidRPr="00016831">
        <w:rPr>
          <w:rFonts w:cstheme="minorHAnsi"/>
          <w:sz w:val="22"/>
          <w:szCs w:val="22"/>
        </w:rPr>
        <w:t xml:space="preserve">Weersafhankelijke regelaar </w:t>
      </w:r>
      <w:proofErr w:type="spellStart"/>
      <w:r w:rsidRPr="00016831">
        <w:rPr>
          <w:rFonts w:cstheme="minorHAnsi"/>
          <w:sz w:val="22"/>
          <w:szCs w:val="22"/>
        </w:rPr>
        <w:t>Elesta</w:t>
      </w:r>
      <w:proofErr w:type="spellEnd"/>
      <w:r w:rsidRPr="00016831">
        <w:rPr>
          <w:rFonts w:cstheme="minorHAnsi"/>
          <w:sz w:val="22"/>
          <w:szCs w:val="22"/>
        </w:rPr>
        <w:t xml:space="preserve"> </w:t>
      </w:r>
      <w:proofErr w:type="spellStart"/>
      <w:r w:rsidRPr="00016831">
        <w:rPr>
          <w:rFonts w:cstheme="minorHAnsi"/>
          <w:sz w:val="22"/>
          <w:szCs w:val="22"/>
        </w:rPr>
        <w:t>Thermesta</w:t>
      </w:r>
      <w:proofErr w:type="spellEnd"/>
      <w:r w:rsidRPr="00016831">
        <w:rPr>
          <w:rFonts w:cstheme="minorHAnsi"/>
          <w:sz w:val="22"/>
          <w:szCs w:val="22"/>
        </w:rPr>
        <w:t xml:space="preserve"> T5B</w:t>
      </w:r>
    </w:p>
    <w:p w:rsidR="00E50013" w:rsidRPr="00016831" w:rsidRDefault="00E50013" w:rsidP="00E50013">
      <w:pPr>
        <w:rPr>
          <w:rFonts w:cstheme="minorHAnsi"/>
          <w:sz w:val="22"/>
          <w:szCs w:val="22"/>
        </w:rPr>
      </w:pPr>
      <w:r w:rsidRPr="00016831">
        <w:rPr>
          <w:rFonts w:cstheme="minorHAnsi"/>
          <w:sz w:val="22"/>
          <w:szCs w:val="22"/>
        </w:rPr>
        <w:t>Weersafhankelijke regelaar RVL 470</w:t>
      </w:r>
    </w:p>
    <w:p w:rsidR="00E50013" w:rsidRPr="00016831" w:rsidRDefault="00E50013" w:rsidP="00E50013">
      <w:pPr>
        <w:rPr>
          <w:rFonts w:cstheme="minorHAnsi"/>
          <w:sz w:val="22"/>
          <w:szCs w:val="22"/>
        </w:rPr>
      </w:pPr>
      <w:r w:rsidRPr="00016831">
        <w:rPr>
          <w:rFonts w:cstheme="minorHAnsi"/>
          <w:sz w:val="22"/>
          <w:szCs w:val="22"/>
        </w:rPr>
        <w:t xml:space="preserve">Nefit </w:t>
      </w:r>
      <w:proofErr w:type="spellStart"/>
      <w:r w:rsidRPr="00016831">
        <w:rPr>
          <w:rFonts w:cstheme="minorHAnsi"/>
          <w:sz w:val="22"/>
          <w:szCs w:val="22"/>
        </w:rPr>
        <w:t>Moduline</w:t>
      </w:r>
      <w:proofErr w:type="spellEnd"/>
      <w:r w:rsidRPr="00016831">
        <w:rPr>
          <w:rFonts w:cstheme="minorHAnsi"/>
          <w:sz w:val="22"/>
          <w:szCs w:val="22"/>
        </w:rPr>
        <w:t xml:space="preserve"> 400 thermostaat</w:t>
      </w:r>
    </w:p>
    <w:p w:rsidR="00E50013" w:rsidRPr="00016831" w:rsidRDefault="00E50013" w:rsidP="00E50013">
      <w:pPr>
        <w:rPr>
          <w:rFonts w:cstheme="minorHAnsi"/>
          <w:sz w:val="22"/>
          <w:szCs w:val="22"/>
        </w:rPr>
      </w:pPr>
      <w:proofErr w:type="spellStart"/>
      <w:r w:rsidRPr="00016831">
        <w:rPr>
          <w:rFonts w:cstheme="minorHAnsi"/>
          <w:sz w:val="22"/>
          <w:szCs w:val="22"/>
        </w:rPr>
        <w:t>Itho</w:t>
      </w:r>
      <w:proofErr w:type="spellEnd"/>
      <w:r w:rsidRPr="00016831">
        <w:rPr>
          <w:rFonts w:cstheme="minorHAnsi"/>
          <w:sz w:val="22"/>
          <w:szCs w:val="22"/>
        </w:rPr>
        <w:t xml:space="preserve"> comfort time 100</w:t>
      </w:r>
    </w:p>
    <w:p w:rsidR="00E50013" w:rsidRPr="00016831" w:rsidRDefault="00E50013" w:rsidP="00E50013">
      <w:pPr>
        <w:rPr>
          <w:rFonts w:cstheme="minorHAnsi"/>
          <w:sz w:val="22"/>
          <w:szCs w:val="22"/>
        </w:rPr>
      </w:pPr>
      <w:r w:rsidRPr="00016831">
        <w:rPr>
          <w:rFonts w:cstheme="minorHAnsi"/>
          <w:sz w:val="22"/>
          <w:szCs w:val="22"/>
        </w:rPr>
        <w:t xml:space="preserve">klokthermostaat </w:t>
      </w:r>
      <w:proofErr w:type="spellStart"/>
      <w:r w:rsidRPr="00016831">
        <w:rPr>
          <w:rFonts w:cstheme="minorHAnsi"/>
          <w:sz w:val="22"/>
          <w:szCs w:val="22"/>
        </w:rPr>
        <w:t>Rehema</w:t>
      </w:r>
      <w:proofErr w:type="spellEnd"/>
      <w:r w:rsidRPr="00016831">
        <w:rPr>
          <w:rFonts w:cstheme="minorHAnsi"/>
          <w:sz w:val="22"/>
          <w:szCs w:val="22"/>
        </w:rPr>
        <w:t xml:space="preserve"> </w:t>
      </w:r>
      <w:proofErr w:type="spellStart"/>
      <w:r w:rsidRPr="00016831">
        <w:rPr>
          <w:rFonts w:cstheme="minorHAnsi"/>
          <w:sz w:val="22"/>
          <w:szCs w:val="22"/>
        </w:rPr>
        <w:t>Celcia</w:t>
      </w:r>
      <w:proofErr w:type="spellEnd"/>
      <w:r w:rsidRPr="00016831">
        <w:rPr>
          <w:rFonts w:cstheme="minorHAnsi"/>
          <w:sz w:val="22"/>
          <w:szCs w:val="22"/>
        </w:rPr>
        <w:t xml:space="preserve"> 20</w:t>
      </w:r>
    </w:p>
    <w:p w:rsidR="00E50013" w:rsidRPr="00016831" w:rsidRDefault="00E50013" w:rsidP="00E50013">
      <w:pPr>
        <w:rPr>
          <w:rFonts w:cstheme="minorHAnsi"/>
          <w:sz w:val="22"/>
          <w:szCs w:val="22"/>
        </w:rPr>
      </w:pPr>
      <w:r w:rsidRPr="00016831">
        <w:rPr>
          <w:rFonts w:cstheme="minorHAnsi"/>
          <w:sz w:val="22"/>
          <w:szCs w:val="22"/>
        </w:rPr>
        <w:t xml:space="preserve">Siemens </w:t>
      </w:r>
      <w:proofErr w:type="spellStart"/>
      <w:r w:rsidRPr="00016831">
        <w:rPr>
          <w:rFonts w:cstheme="minorHAnsi"/>
          <w:sz w:val="22"/>
          <w:szCs w:val="22"/>
        </w:rPr>
        <w:t>Unigyr</w:t>
      </w:r>
      <w:proofErr w:type="spellEnd"/>
      <w:r w:rsidRPr="00016831">
        <w:rPr>
          <w:rFonts w:cstheme="minorHAnsi"/>
          <w:sz w:val="22"/>
          <w:szCs w:val="22"/>
        </w:rPr>
        <w:t>-PRU</w:t>
      </w:r>
    </w:p>
    <w:p w:rsidR="00E50013" w:rsidRPr="00016831" w:rsidRDefault="00E50013" w:rsidP="00E50013">
      <w:pPr>
        <w:rPr>
          <w:rFonts w:cstheme="minorHAnsi"/>
          <w:sz w:val="22"/>
          <w:szCs w:val="22"/>
        </w:rPr>
      </w:pPr>
      <w:r w:rsidRPr="00016831">
        <w:rPr>
          <w:rFonts w:cstheme="minorHAnsi"/>
          <w:sz w:val="22"/>
          <w:szCs w:val="22"/>
        </w:rPr>
        <w:t xml:space="preserve">Schakelkast </w:t>
      </w:r>
      <w:proofErr w:type="spellStart"/>
      <w:r w:rsidRPr="00016831">
        <w:rPr>
          <w:rFonts w:cstheme="minorHAnsi"/>
          <w:sz w:val="22"/>
          <w:szCs w:val="22"/>
        </w:rPr>
        <w:t>Priva</w:t>
      </w:r>
      <w:proofErr w:type="spellEnd"/>
    </w:p>
    <w:p w:rsidR="00E50013" w:rsidRPr="00016831" w:rsidRDefault="00E50013" w:rsidP="00E50013">
      <w:pPr>
        <w:rPr>
          <w:rFonts w:cstheme="minorHAnsi"/>
          <w:sz w:val="22"/>
          <w:szCs w:val="22"/>
        </w:rPr>
      </w:pPr>
    </w:p>
    <w:p w:rsidR="00E50013" w:rsidRPr="00016831" w:rsidRDefault="00E50013" w:rsidP="00E50013">
      <w:pPr>
        <w:rPr>
          <w:rFonts w:cstheme="minorHAnsi"/>
          <w:b/>
          <w:sz w:val="22"/>
          <w:szCs w:val="22"/>
        </w:rPr>
      </w:pPr>
      <w:r w:rsidRPr="00016831">
        <w:rPr>
          <w:rFonts w:cstheme="minorHAnsi"/>
          <w:b/>
          <w:sz w:val="22"/>
          <w:szCs w:val="22"/>
        </w:rPr>
        <w:t>Luchtbehandelingsinstallatie</w:t>
      </w:r>
    </w:p>
    <w:p w:rsidR="00E50013" w:rsidRPr="00016831" w:rsidRDefault="00E50013" w:rsidP="00E50013">
      <w:r w:rsidRPr="00016831">
        <w:t>Luchtbehandelingskast</w:t>
      </w:r>
    </w:p>
    <w:p w:rsidR="00E50013" w:rsidRPr="00016831" w:rsidRDefault="00E50013" w:rsidP="00E50013">
      <w:r w:rsidRPr="00016831">
        <w:t xml:space="preserve">Indirecte </w:t>
      </w:r>
      <w:proofErr w:type="spellStart"/>
      <w:r w:rsidRPr="00016831">
        <w:t>luchtverhitter</w:t>
      </w:r>
      <w:proofErr w:type="spellEnd"/>
    </w:p>
    <w:p w:rsidR="00E50013" w:rsidRPr="00016831" w:rsidRDefault="00E50013" w:rsidP="00E50013">
      <w:r w:rsidRPr="00016831">
        <w:t>Afzuigventilator</w:t>
      </w:r>
    </w:p>
    <w:p w:rsidR="00E50013" w:rsidRPr="00016831" w:rsidRDefault="00E50013" w:rsidP="00E50013">
      <w:proofErr w:type="spellStart"/>
      <w:r w:rsidRPr="00016831">
        <w:t>Vapac</w:t>
      </w:r>
      <w:proofErr w:type="spellEnd"/>
      <w:r w:rsidRPr="00016831">
        <w:t xml:space="preserve"> stoombevochtiger</w:t>
      </w:r>
    </w:p>
    <w:p w:rsidR="00E50013" w:rsidRPr="00016831" w:rsidRDefault="00E50013" w:rsidP="00E50013">
      <w:r w:rsidRPr="00016831">
        <w:t>afzuigventilator</w:t>
      </w:r>
    </w:p>
    <w:p w:rsidR="00E50013" w:rsidRPr="00016831" w:rsidRDefault="00E50013" w:rsidP="00E50013">
      <w:proofErr w:type="spellStart"/>
      <w:r w:rsidRPr="00016831">
        <w:t>Luchtverhitter</w:t>
      </w:r>
      <w:proofErr w:type="spellEnd"/>
    </w:p>
    <w:p w:rsidR="00E50013" w:rsidRPr="00016831" w:rsidRDefault="00E50013" w:rsidP="00E50013">
      <w:r w:rsidRPr="00016831">
        <w:lastRenderedPageBreak/>
        <w:t xml:space="preserve">Mark </w:t>
      </w:r>
      <w:proofErr w:type="spellStart"/>
      <w:r w:rsidRPr="00016831">
        <w:t>Eco</w:t>
      </w:r>
      <w:proofErr w:type="spellEnd"/>
      <w:r w:rsidRPr="00016831">
        <w:t xml:space="preserve"> fan </w:t>
      </w:r>
    </w:p>
    <w:p w:rsidR="00E50013" w:rsidRPr="00016831" w:rsidRDefault="00E50013" w:rsidP="00E50013">
      <w:pPr>
        <w:rPr>
          <w:rFonts w:cstheme="minorHAnsi"/>
          <w:sz w:val="22"/>
          <w:szCs w:val="22"/>
        </w:rPr>
      </w:pPr>
      <w:proofErr w:type="spellStart"/>
      <w:r w:rsidRPr="00016831">
        <w:rPr>
          <w:rFonts w:cstheme="minorHAnsi"/>
          <w:sz w:val="22"/>
          <w:szCs w:val="22"/>
        </w:rPr>
        <w:t>Biddle</w:t>
      </w:r>
      <w:proofErr w:type="spellEnd"/>
      <w:r w:rsidRPr="00016831">
        <w:rPr>
          <w:rFonts w:cstheme="minorHAnsi"/>
          <w:sz w:val="22"/>
          <w:szCs w:val="22"/>
        </w:rPr>
        <w:t xml:space="preserve"> units</w:t>
      </w:r>
    </w:p>
    <w:p w:rsidR="00E50013" w:rsidRPr="00016831" w:rsidRDefault="00E50013" w:rsidP="00E50013">
      <w:pPr>
        <w:rPr>
          <w:rFonts w:cstheme="minorHAnsi"/>
          <w:sz w:val="22"/>
          <w:szCs w:val="22"/>
        </w:rPr>
      </w:pPr>
      <w:r w:rsidRPr="00016831">
        <w:rPr>
          <w:rFonts w:cstheme="minorHAnsi"/>
          <w:sz w:val="22"/>
          <w:szCs w:val="22"/>
        </w:rPr>
        <w:t>Nieuwe inblaasventilator laagspanningsruimte ( 2008 )</w:t>
      </w:r>
    </w:p>
    <w:p w:rsidR="00E50013" w:rsidRPr="00016831" w:rsidRDefault="00E50013" w:rsidP="00E50013">
      <w:pPr>
        <w:rPr>
          <w:rFonts w:cstheme="minorHAnsi"/>
          <w:sz w:val="22"/>
          <w:szCs w:val="22"/>
        </w:rPr>
      </w:pPr>
      <w:r w:rsidRPr="00016831">
        <w:rPr>
          <w:rFonts w:cstheme="minorHAnsi"/>
          <w:sz w:val="22"/>
          <w:szCs w:val="22"/>
        </w:rPr>
        <w:t>Brandkleppen (2008)</w:t>
      </w:r>
    </w:p>
    <w:p w:rsidR="00E50013" w:rsidRPr="00016831" w:rsidRDefault="00E50013" w:rsidP="00E50013">
      <w:pPr>
        <w:rPr>
          <w:rFonts w:cstheme="minorHAnsi"/>
          <w:sz w:val="22"/>
          <w:szCs w:val="22"/>
        </w:rPr>
      </w:pPr>
    </w:p>
    <w:p w:rsidR="00E50013" w:rsidRPr="00016831" w:rsidRDefault="00E50013" w:rsidP="00E50013">
      <w:pPr>
        <w:rPr>
          <w:rFonts w:cstheme="minorHAnsi"/>
          <w:b/>
          <w:sz w:val="22"/>
          <w:szCs w:val="22"/>
        </w:rPr>
      </w:pPr>
      <w:r w:rsidRPr="00016831">
        <w:rPr>
          <w:rFonts w:cstheme="minorHAnsi"/>
          <w:b/>
          <w:sz w:val="22"/>
          <w:szCs w:val="22"/>
        </w:rPr>
        <w:t xml:space="preserve">Waterinstallatie </w:t>
      </w:r>
    </w:p>
    <w:p w:rsidR="00E50013" w:rsidRPr="00016831" w:rsidRDefault="00E50013" w:rsidP="00E50013">
      <w:pPr>
        <w:rPr>
          <w:rFonts w:cstheme="minorHAnsi"/>
          <w:sz w:val="22"/>
          <w:szCs w:val="22"/>
        </w:rPr>
      </w:pPr>
      <w:r w:rsidRPr="00016831">
        <w:rPr>
          <w:rFonts w:cstheme="minorHAnsi"/>
          <w:sz w:val="22"/>
          <w:szCs w:val="22"/>
        </w:rPr>
        <w:t xml:space="preserve">Boiler </w:t>
      </w:r>
      <w:proofErr w:type="spellStart"/>
      <w:r w:rsidRPr="00016831">
        <w:rPr>
          <w:rFonts w:cstheme="minorHAnsi"/>
          <w:sz w:val="22"/>
          <w:szCs w:val="22"/>
        </w:rPr>
        <w:t>Ao-smith</w:t>
      </w:r>
      <w:proofErr w:type="spellEnd"/>
      <w:r w:rsidRPr="00016831">
        <w:rPr>
          <w:rFonts w:cstheme="minorHAnsi"/>
          <w:sz w:val="22"/>
          <w:szCs w:val="22"/>
        </w:rPr>
        <w:t xml:space="preserve"> BFM 30 N 309L 30 KW</w:t>
      </w:r>
    </w:p>
    <w:p w:rsidR="00E50013" w:rsidRPr="00016831" w:rsidRDefault="00E50013" w:rsidP="00E50013">
      <w:pPr>
        <w:rPr>
          <w:rFonts w:cstheme="minorHAnsi"/>
          <w:sz w:val="22"/>
          <w:szCs w:val="22"/>
        </w:rPr>
      </w:pPr>
      <w:r w:rsidRPr="00016831">
        <w:rPr>
          <w:rFonts w:cstheme="minorHAnsi"/>
          <w:sz w:val="22"/>
          <w:szCs w:val="22"/>
        </w:rPr>
        <w:t xml:space="preserve">Boiler </w:t>
      </w:r>
      <w:proofErr w:type="spellStart"/>
      <w:r w:rsidRPr="00016831">
        <w:rPr>
          <w:rFonts w:cstheme="minorHAnsi"/>
          <w:sz w:val="22"/>
          <w:szCs w:val="22"/>
        </w:rPr>
        <w:t>Nibe</w:t>
      </w:r>
      <w:proofErr w:type="spellEnd"/>
      <w:r w:rsidRPr="00016831">
        <w:rPr>
          <w:rFonts w:cstheme="minorHAnsi"/>
          <w:sz w:val="22"/>
          <w:szCs w:val="22"/>
        </w:rPr>
        <w:t xml:space="preserve"> 160.10 1998 160 L</w:t>
      </w:r>
    </w:p>
    <w:p w:rsidR="00E50013" w:rsidRPr="00016831" w:rsidRDefault="00E50013" w:rsidP="00E50013">
      <w:pPr>
        <w:rPr>
          <w:rFonts w:cstheme="minorHAnsi"/>
          <w:sz w:val="22"/>
          <w:szCs w:val="22"/>
        </w:rPr>
      </w:pPr>
      <w:r w:rsidRPr="00016831">
        <w:rPr>
          <w:rFonts w:cstheme="minorHAnsi"/>
          <w:sz w:val="22"/>
          <w:szCs w:val="22"/>
        </w:rPr>
        <w:t>Elektrische boiler</w:t>
      </w:r>
    </w:p>
    <w:p w:rsidR="00E50013" w:rsidRPr="00016831" w:rsidRDefault="00E50013" w:rsidP="00E50013">
      <w:pPr>
        <w:rPr>
          <w:rFonts w:cstheme="minorHAnsi"/>
          <w:sz w:val="22"/>
          <w:szCs w:val="22"/>
        </w:rPr>
      </w:pPr>
      <w:r w:rsidRPr="00016831">
        <w:rPr>
          <w:rFonts w:cstheme="minorHAnsi"/>
          <w:sz w:val="22"/>
          <w:szCs w:val="22"/>
        </w:rPr>
        <w:t xml:space="preserve">Indirect gestookte </w:t>
      </w:r>
      <w:proofErr w:type="spellStart"/>
      <w:r w:rsidRPr="00016831">
        <w:rPr>
          <w:rFonts w:cstheme="minorHAnsi"/>
          <w:sz w:val="22"/>
          <w:szCs w:val="22"/>
        </w:rPr>
        <w:t>nefit</w:t>
      </w:r>
      <w:proofErr w:type="spellEnd"/>
      <w:r w:rsidRPr="00016831">
        <w:rPr>
          <w:rFonts w:cstheme="minorHAnsi"/>
          <w:sz w:val="22"/>
          <w:szCs w:val="22"/>
        </w:rPr>
        <w:t xml:space="preserve"> voorraadboiler</w:t>
      </w:r>
    </w:p>
    <w:p w:rsidR="00E50013" w:rsidRPr="00016831" w:rsidRDefault="00E50013" w:rsidP="00E50013">
      <w:pPr>
        <w:rPr>
          <w:rFonts w:cstheme="minorHAnsi"/>
          <w:sz w:val="22"/>
          <w:szCs w:val="22"/>
        </w:rPr>
      </w:pPr>
      <w:r w:rsidRPr="00016831">
        <w:rPr>
          <w:rFonts w:cstheme="minorHAnsi"/>
          <w:sz w:val="22"/>
          <w:szCs w:val="22"/>
        </w:rPr>
        <w:t>Direct gestookte boiler AO Smith type BTRE 197 NN 380 L</w:t>
      </w:r>
    </w:p>
    <w:p w:rsidR="00E50013" w:rsidRPr="00016831" w:rsidRDefault="00E50013" w:rsidP="00E50013">
      <w:pPr>
        <w:rPr>
          <w:rFonts w:cstheme="minorHAnsi"/>
          <w:sz w:val="22"/>
          <w:szCs w:val="22"/>
        </w:rPr>
      </w:pPr>
      <w:r w:rsidRPr="00016831">
        <w:rPr>
          <w:rFonts w:cstheme="minorHAnsi"/>
          <w:sz w:val="22"/>
          <w:szCs w:val="22"/>
        </w:rPr>
        <w:t>Tapwaterpomp</w:t>
      </w:r>
    </w:p>
    <w:p w:rsidR="00E50013" w:rsidRPr="00016831" w:rsidRDefault="00E50013" w:rsidP="00E50013">
      <w:pPr>
        <w:rPr>
          <w:rFonts w:cstheme="minorHAnsi"/>
          <w:sz w:val="22"/>
          <w:szCs w:val="22"/>
        </w:rPr>
      </w:pPr>
      <w:r w:rsidRPr="00016831">
        <w:rPr>
          <w:rFonts w:cstheme="minorHAnsi"/>
          <w:sz w:val="22"/>
          <w:szCs w:val="22"/>
        </w:rPr>
        <w:t>Hydrofoor</w:t>
      </w:r>
    </w:p>
    <w:p w:rsidR="00A26474" w:rsidRDefault="00A26474" w:rsidP="00747960"/>
    <w:sectPr w:rsidR="00A26474" w:rsidSect="000A51E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DAA"/>
    <w:multiLevelType w:val="hybridMultilevel"/>
    <w:tmpl w:val="B5BCA108"/>
    <w:lvl w:ilvl="0" w:tplc="0413000F">
      <w:start w:val="1"/>
      <w:numFmt w:val="decimal"/>
      <w:lvlText w:val="%1."/>
      <w:lvlJc w:val="lef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8A6FDD"/>
    <w:multiLevelType w:val="hybridMultilevel"/>
    <w:tmpl w:val="83E8F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F3C144B"/>
    <w:multiLevelType w:val="hybridMultilevel"/>
    <w:tmpl w:val="C7F2497A"/>
    <w:lvl w:ilvl="0" w:tplc="04130001">
      <w:start w:val="1"/>
      <w:numFmt w:val="bullet"/>
      <w:lvlText w:val=""/>
      <w:lvlJc w:val="left"/>
      <w:pPr>
        <w:ind w:left="36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006670C"/>
    <w:multiLevelType w:val="hybridMultilevel"/>
    <w:tmpl w:val="0D2A83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D1E199C"/>
    <w:multiLevelType w:val="hybridMultilevel"/>
    <w:tmpl w:val="6D8287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366633E4"/>
    <w:multiLevelType w:val="hybridMultilevel"/>
    <w:tmpl w:val="ECD2C7A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
    <w:nsid w:val="3E283EF8"/>
    <w:multiLevelType w:val="hybridMultilevel"/>
    <w:tmpl w:val="DC2ABD6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0123454"/>
    <w:multiLevelType w:val="hybridMultilevel"/>
    <w:tmpl w:val="B4246B1E"/>
    <w:lvl w:ilvl="0" w:tplc="CAF8372E">
      <w:start w:val="1"/>
      <w:numFmt w:val="lowerLetter"/>
      <w:lvlText w:val="%1."/>
      <w:lvlJc w:val="left"/>
      <w:pPr>
        <w:ind w:left="720" w:hanging="360"/>
      </w:pPr>
      <w:rPr>
        <w:rFonts w:ascii="Calibri" w:eastAsia="Times New Roman" w:hAnsi="Calibri"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B2A2AB7"/>
    <w:multiLevelType w:val="hybridMultilevel"/>
    <w:tmpl w:val="EE28F7C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9">
    <w:nsid w:val="5D1A7EAB"/>
    <w:multiLevelType w:val="hybridMultilevel"/>
    <w:tmpl w:val="6E483E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5F783930"/>
    <w:multiLevelType w:val="hybridMultilevel"/>
    <w:tmpl w:val="7174F8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1C04ABA"/>
    <w:multiLevelType w:val="hybridMultilevel"/>
    <w:tmpl w:val="EF60E6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89E3F81"/>
    <w:multiLevelType w:val="hybridMultilevel"/>
    <w:tmpl w:val="06649B54"/>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69BC2727"/>
    <w:multiLevelType w:val="hybridMultilevel"/>
    <w:tmpl w:val="5BAC33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AA758B9"/>
    <w:multiLevelType w:val="hybridMultilevel"/>
    <w:tmpl w:val="32EA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E30B0D"/>
    <w:multiLevelType w:val="hybridMultilevel"/>
    <w:tmpl w:val="463A93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6D693723"/>
    <w:multiLevelType w:val="hybridMultilevel"/>
    <w:tmpl w:val="EFBCC3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EA0499C"/>
    <w:multiLevelType w:val="hybridMultilevel"/>
    <w:tmpl w:val="34DAF5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63E030F"/>
    <w:multiLevelType w:val="hybridMultilevel"/>
    <w:tmpl w:val="FE464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D6151D1"/>
    <w:multiLevelType w:val="hybridMultilevel"/>
    <w:tmpl w:val="53BA8A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7E2A58D1"/>
    <w:multiLevelType w:val="hybridMultilevel"/>
    <w:tmpl w:val="3D86A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4"/>
  </w:num>
  <w:num w:numId="3">
    <w:abstractNumId w:val="7"/>
  </w:num>
  <w:num w:numId="4">
    <w:abstractNumId w:val="15"/>
  </w:num>
  <w:num w:numId="5">
    <w:abstractNumId w:val="18"/>
  </w:num>
  <w:num w:numId="6">
    <w:abstractNumId w:val="6"/>
  </w:num>
  <w:num w:numId="7">
    <w:abstractNumId w:val="1"/>
  </w:num>
  <w:num w:numId="8">
    <w:abstractNumId w:val="11"/>
  </w:num>
  <w:num w:numId="9">
    <w:abstractNumId w:val="16"/>
  </w:num>
  <w:num w:numId="10">
    <w:abstractNumId w:val="10"/>
  </w:num>
  <w:num w:numId="11">
    <w:abstractNumId w:val="4"/>
  </w:num>
  <w:num w:numId="12">
    <w:abstractNumId w:val="17"/>
  </w:num>
  <w:num w:numId="13">
    <w:abstractNumId w:val="19"/>
  </w:num>
  <w:num w:numId="14">
    <w:abstractNumId w:val="0"/>
  </w:num>
  <w:num w:numId="15">
    <w:abstractNumId w:val="12"/>
  </w:num>
  <w:num w:numId="16">
    <w:abstractNumId w:val="3"/>
  </w:num>
  <w:num w:numId="17">
    <w:abstractNumId w:val="13"/>
  </w:num>
  <w:num w:numId="18">
    <w:abstractNumId w:val="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lvlOverride w:ilvl="2"/>
    <w:lvlOverride w:ilvl="3"/>
    <w:lvlOverride w:ilvl="4"/>
    <w:lvlOverride w:ilvl="5"/>
    <w:lvlOverride w:ilvl="6"/>
    <w:lvlOverride w:ilvl="7"/>
    <w:lvlOverride w:ilvl="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83"/>
    <w:rsid w:val="00016831"/>
    <w:rsid w:val="000534B9"/>
    <w:rsid w:val="000A51E9"/>
    <w:rsid w:val="000C0D2A"/>
    <w:rsid w:val="000E5B88"/>
    <w:rsid w:val="000F4C19"/>
    <w:rsid w:val="000F669A"/>
    <w:rsid w:val="00121DE3"/>
    <w:rsid w:val="00137D5B"/>
    <w:rsid w:val="00142FB0"/>
    <w:rsid w:val="00181F02"/>
    <w:rsid w:val="00184BAF"/>
    <w:rsid w:val="001A16B3"/>
    <w:rsid w:val="001B2FE0"/>
    <w:rsid w:val="001C44F8"/>
    <w:rsid w:val="001D65BA"/>
    <w:rsid w:val="001E1AAE"/>
    <w:rsid w:val="002015F4"/>
    <w:rsid w:val="002054AB"/>
    <w:rsid w:val="002176E6"/>
    <w:rsid w:val="00226411"/>
    <w:rsid w:val="00231AD2"/>
    <w:rsid w:val="00296F70"/>
    <w:rsid w:val="002B1E82"/>
    <w:rsid w:val="002C0D2A"/>
    <w:rsid w:val="002C4AC0"/>
    <w:rsid w:val="002E14AB"/>
    <w:rsid w:val="00304EF6"/>
    <w:rsid w:val="00307EFD"/>
    <w:rsid w:val="003110F7"/>
    <w:rsid w:val="003242E0"/>
    <w:rsid w:val="003A0921"/>
    <w:rsid w:val="003B3866"/>
    <w:rsid w:val="003B5C17"/>
    <w:rsid w:val="003E0937"/>
    <w:rsid w:val="003F3AAE"/>
    <w:rsid w:val="0044066A"/>
    <w:rsid w:val="0047270B"/>
    <w:rsid w:val="004C0037"/>
    <w:rsid w:val="004D1EB6"/>
    <w:rsid w:val="004D7226"/>
    <w:rsid w:val="004E0AA6"/>
    <w:rsid w:val="00513513"/>
    <w:rsid w:val="0052471D"/>
    <w:rsid w:val="005640DB"/>
    <w:rsid w:val="005C147E"/>
    <w:rsid w:val="005C4AD5"/>
    <w:rsid w:val="00625698"/>
    <w:rsid w:val="00673C36"/>
    <w:rsid w:val="00683E83"/>
    <w:rsid w:val="006C38BA"/>
    <w:rsid w:val="006D4497"/>
    <w:rsid w:val="006E231F"/>
    <w:rsid w:val="007174C0"/>
    <w:rsid w:val="00747960"/>
    <w:rsid w:val="00767ECE"/>
    <w:rsid w:val="00773FE7"/>
    <w:rsid w:val="00793598"/>
    <w:rsid w:val="007D295F"/>
    <w:rsid w:val="00821B27"/>
    <w:rsid w:val="00822F78"/>
    <w:rsid w:val="008413FA"/>
    <w:rsid w:val="00843F16"/>
    <w:rsid w:val="00861405"/>
    <w:rsid w:val="00862983"/>
    <w:rsid w:val="0086635B"/>
    <w:rsid w:val="008751C0"/>
    <w:rsid w:val="008A266C"/>
    <w:rsid w:val="008D0F9A"/>
    <w:rsid w:val="008E5A78"/>
    <w:rsid w:val="008F1FFA"/>
    <w:rsid w:val="009630F9"/>
    <w:rsid w:val="00980111"/>
    <w:rsid w:val="0098324B"/>
    <w:rsid w:val="009972F7"/>
    <w:rsid w:val="009D3A55"/>
    <w:rsid w:val="009D7A47"/>
    <w:rsid w:val="009E2758"/>
    <w:rsid w:val="009F35CD"/>
    <w:rsid w:val="00A26474"/>
    <w:rsid w:val="00A372ED"/>
    <w:rsid w:val="00A529C3"/>
    <w:rsid w:val="00AA0C7B"/>
    <w:rsid w:val="00AC7892"/>
    <w:rsid w:val="00AD5E42"/>
    <w:rsid w:val="00AE142B"/>
    <w:rsid w:val="00AF31DD"/>
    <w:rsid w:val="00B02EF8"/>
    <w:rsid w:val="00B5431F"/>
    <w:rsid w:val="00B74E63"/>
    <w:rsid w:val="00B806E1"/>
    <w:rsid w:val="00BA0166"/>
    <w:rsid w:val="00BA58E9"/>
    <w:rsid w:val="00BF013D"/>
    <w:rsid w:val="00C0048E"/>
    <w:rsid w:val="00C1321B"/>
    <w:rsid w:val="00C530FA"/>
    <w:rsid w:val="00C54023"/>
    <w:rsid w:val="00CA7374"/>
    <w:rsid w:val="00CA7BD3"/>
    <w:rsid w:val="00CB17B6"/>
    <w:rsid w:val="00CB64EE"/>
    <w:rsid w:val="00D04271"/>
    <w:rsid w:val="00D47730"/>
    <w:rsid w:val="00DB166E"/>
    <w:rsid w:val="00DD169C"/>
    <w:rsid w:val="00E004DF"/>
    <w:rsid w:val="00E41223"/>
    <w:rsid w:val="00E47A25"/>
    <w:rsid w:val="00E50013"/>
    <w:rsid w:val="00E802A3"/>
    <w:rsid w:val="00EC01E2"/>
    <w:rsid w:val="00EC3FB4"/>
    <w:rsid w:val="00EC6F02"/>
    <w:rsid w:val="00EE3D1C"/>
    <w:rsid w:val="00EE5C13"/>
    <w:rsid w:val="00EF646F"/>
    <w:rsid w:val="00F8787E"/>
    <w:rsid w:val="00FA2C16"/>
    <w:rsid w:val="00FB3D5B"/>
    <w:rsid w:val="00FB733D"/>
    <w:rsid w:val="00FC5E5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83E83"/>
    <w:pPr>
      <w:ind w:left="720"/>
      <w:contextualSpacing/>
    </w:pPr>
  </w:style>
  <w:style w:type="paragraph" w:styleId="Geenafstand">
    <w:name w:val="No Spacing"/>
    <w:uiPriority w:val="1"/>
    <w:qFormat/>
    <w:rsid w:val="00EC01E2"/>
  </w:style>
  <w:style w:type="character" w:styleId="Hyperlink">
    <w:name w:val="Hyperlink"/>
    <w:uiPriority w:val="99"/>
    <w:rsid w:val="00EC01E2"/>
    <w:rPr>
      <w:color w:val="0000FF"/>
      <w:u w:val="single"/>
    </w:rPr>
  </w:style>
  <w:style w:type="character" w:styleId="Intensievebenadrukking">
    <w:name w:val="Intense Emphasis"/>
    <w:basedOn w:val="Standaardalinea-lettertype"/>
    <w:uiPriority w:val="21"/>
    <w:qFormat/>
    <w:rsid w:val="00DD169C"/>
    <w:rPr>
      <w:rFonts w:ascii="Corbel" w:hAnsi="Corbel"/>
      <w:b/>
      <w:bCs/>
      <w:iCs/>
      <w:color w:val="4F81BD" w:themeColor="accent1"/>
      <w:sz w:val="22"/>
    </w:rPr>
  </w:style>
  <w:style w:type="paragraph" w:customStyle="1" w:styleId="Default">
    <w:name w:val="Default"/>
    <w:basedOn w:val="Standaard"/>
    <w:rsid w:val="00E47A25"/>
    <w:pPr>
      <w:autoSpaceDE w:val="0"/>
      <w:autoSpaceDN w:val="0"/>
    </w:pPr>
    <w:rPr>
      <w:rFonts w:ascii="Arial" w:eastAsiaTheme="minorHAnsi" w:hAnsi="Arial" w:cs="Arial"/>
      <w:color w:val="000000"/>
    </w:rPr>
  </w:style>
  <w:style w:type="paragraph" w:styleId="Ballontekst">
    <w:name w:val="Balloon Text"/>
    <w:basedOn w:val="Standaard"/>
    <w:link w:val="BallontekstChar"/>
    <w:uiPriority w:val="99"/>
    <w:semiHidden/>
    <w:unhideWhenUsed/>
    <w:rsid w:val="00A529C3"/>
    <w:rPr>
      <w:rFonts w:ascii="Tahoma" w:hAnsi="Tahoma" w:cs="Tahoma"/>
      <w:sz w:val="16"/>
      <w:szCs w:val="16"/>
    </w:rPr>
  </w:style>
  <w:style w:type="character" w:customStyle="1" w:styleId="BallontekstChar">
    <w:name w:val="Ballontekst Char"/>
    <w:basedOn w:val="Standaardalinea-lettertype"/>
    <w:link w:val="Ballontekst"/>
    <w:uiPriority w:val="99"/>
    <w:semiHidden/>
    <w:rsid w:val="00A529C3"/>
    <w:rPr>
      <w:rFonts w:ascii="Tahoma" w:hAnsi="Tahoma" w:cs="Tahoma"/>
      <w:sz w:val="16"/>
      <w:szCs w:val="16"/>
    </w:rPr>
  </w:style>
  <w:style w:type="character" w:styleId="Verwijzingopmerking">
    <w:name w:val="annotation reference"/>
    <w:basedOn w:val="Standaardalinea-lettertype"/>
    <w:uiPriority w:val="99"/>
    <w:semiHidden/>
    <w:unhideWhenUsed/>
    <w:rsid w:val="009630F9"/>
    <w:rPr>
      <w:sz w:val="16"/>
      <w:szCs w:val="16"/>
    </w:rPr>
  </w:style>
  <w:style w:type="paragraph" w:styleId="Tekstopmerking">
    <w:name w:val="annotation text"/>
    <w:basedOn w:val="Standaard"/>
    <w:link w:val="TekstopmerkingChar"/>
    <w:uiPriority w:val="99"/>
    <w:semiHidden/>
    <w:unhideWhenUsed/>
    <w:rsid w:val="009630F9"/>
    <w:rPr>
      <w:sz w:val="20"/>
      <w:szCs w:val="20"/>
    </w:rPr>
  </w:style>
  <w:style w:type="character" w:customStyle="1" w:styleId="TekstopmerkingChar">
    <w:name w:val="Tekst opmerking Char"/>
    <w:basedOn w:val="Standaardalinea-lettertype"/>
    <w:link w:val="Tekstopmerking"/>
    <w:uiPriority w:val="99"/>
    <w:semiHidden/>
    <w:rsid w:val="009630F9"/>
    <w:rPr>
      <w:sz w:val="20"/>
      <w:szCs w:val="20"/>
    </w:rPr>
  </w:style>
  <w:style w:type="paragraph" w:styleId="Onderwerpvanopmerking">
    <w:name w:val="annotation subject"/>
    <w:basedOn w:val="Tekstopmerking"/>
    <w:next w:val="Tekstopmerking"/>
    <w:link w:val="OnderwerpvanopmerkingChar"/>
    <w:uiPriority w:val="99"/>
    <w:semiHidden/>
    <w:unhideWhenUsed/>
    <w:rsid w:val="009630F9"/>
    <w:rPr>
      <w:b/>
      <w:bCs/>
    </w:rPr>
  </w:style>
  <w:style w:type="character" w:customStyle="1" w:styleId="OnderwerpvanopmerkingChar">
    <w:name w:val="Onderwerp van opmerking Char"/>
    <w:basedOn w:val="TekstopmerkingChar"/>
    <w:link w:val="Onderwerpvanopmerking"/>
    <w:uiPriority w:val="99"/>
    <w:semiHidden/>
    <w:rsid w:val="009630F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83E83"/>
    <w:pPr>
      <w:ind w:left="720"/>
      <w:contextualSpacing/>
    </w:pPr>
  </w:style>
  <w:style w:type="paragraph" w:styleId="Geenafstand">
    <w:name w:val="No Spacing"/>
    <w:uiPriority w:val="1"/>
    <w:qFormat/>
    <w:rsid w:val="00EC01E2"/>
  </w:style>
  <w:style w:type="character" w:styleId="Hyperlink">
    <w:name w:val="Hyperlink"/>
    <w:uiPriority w:val="99"/>
    <w:rsid w:val="00EC01E2"/>
    <w:rPr>
      <w:color w:val="0000FF"/>
      <w:u w:val="single"/>
    </w:rPr>
  </w:style>
  <w:style w:type="character" w:styleId="Intensievebenadrukking">
    <w:name w:val="Intense Emphasis"/>
    <w:basedOn w:val="Standaardalinea-lettertype"/>
    <w:uiPriority w:val="21"/>
    <w:qFormat/>
    <w:rsid w:val="00DD169C"/>
    <w:rPr>
      <w:rFonts w:ascii="Corbel" w:hAnsi="Corbel"/>
      <w:b/>
      <w:bCs/>
      <w:iCs/>
      <w:color w:val="4F81BD" w:themeColor="accent1"/>
      <w:sz w:val="22"/>
    </w:rPr>
  </w:style>
  <w:style w:type="paragraph" w:customStyle="1" w:styleId="Default">
    <w:name w:val="Default"/>
    <w:basedOn w:val="Standaard"/>
    <w:rsid w:val="00E47A25"/>
    <w:pPr>
      <w:autoSpaceDE w:val="0"/>
      <w:autoSpaceDN w:val="0"/>
    </w:pPr>
    <w:rPr>
      <w:rFonts w:ascii="Arial" w:eastAsiaTheme="minorHAnsi" w:hAnsi="Arial" w:cs="Arial"/>
      <w:color w:val="000000"/>
    </w:rPr>
  </w:style>
  <w:style w:type="paragraph" w:styleId="Ballontekst">
    <w:name w:val="Balloon Text"/>
    <w:basedOn w:val="Standaard"/>
    <w:link w:val="BallontekstChar"/>
    <w:uiPriority w:val="99"/>
    <w:semiHidden/>
    <w:unhideWhenUsed/>
    <w:rsid w:val="00A529C3"/>
    <w:rPr>
      <w:rFonts w:ascii="Tahoma" w:hAnsi="Tahoma" w:cs="Tahoma"/>
      <w:sz w:val="16"/>
      <w:szCs w:val="16"/>
    </w:rPr>
  </w:style>
  <w:style w:type="character" w:customStyle="1" w:styleId="BallontekstChar">
    <w:name w:val="Ballontekst Char"/>
    <w:basedOn w:val="Standaardalinea-lettertype"/>
    <w:link w:val="Ballontekst"/>
    <w:uiPriority w:val="99"/>
    <w:semiHidden/>
    <w:rsid w:val="00A529C3"/>
    <w:rPr>
      <w:rFonts w:ascii="Tahoma" w:hAnsi="Tahoma" w:cs="Tahoma"/>
      <w:sz w:val="16"/>
      <w:szCs w:val="16"/>
    </w:rPr>
  </w:style>
  <w:style w:type="character" w:styleId="Verwijzingopmerking">
    <w:name w:val="annotation reference"/>
    <w:basedOn w:val="Standaardalinea-lettertype"/>
    <w:uiPriority w:val="99"/>
    <w:semiHidden/>
    <w:unhideWhenUsed/>
    <w:rsid w:val="009630F9"/>
    <w:rPr>
      <w:sz w:val="16"/>
      <w:szCs w:val="16"/>
    </w:rPr>
  </w:style>
  <w:style w:type="paragraph" w:styleId="Tekstopmerking">
    <w:name w:val="annotation text"/>
    <w:basedOn w:val="Standaard"/>
    <w:link w:val="TekstopmerkingChar"/>
    <w:uiPriority w:val="99"/>
    <w:semiHidden/>
    <w:unhideWhenUsed/>
    <w:rsid w:val="009630F9"/>
    <w:rPr>
      <w:sz w:val="20"/>
      <w:szCs w:val="20"/>
    </w:rPr>
  </w:style>
  <w:style w:type="character" w:customStyle="1" w:styleId="TekstopmerkingChar">
    <w:name w:val="Tekst opmerking Char"/>
    <w:basedOn w:val="Standaardalinea-lettertype"/>
    <w:link w:val="Tekstopmerking"/>
    <w:uiPriority w:val="99"/>
    <w:semiHidden/>
    <w:rsid w:val="009630F9"/>
    <w:rPr>
      <w:sz w:val="20"/>
      <w:szCs w:val="20"/>
    </w:rPr>
  </w:style>
  <w:style w:type="paragraph" w:styleId="Onderwerpvanopmerking">
    <w:name w:val="annotation subject"/>
    <w:basedOn w:val="Tekstopmerking"/>
    <w:next w:val="Tekstopmerking"/>
    <w:link w:val="OnderwerpvanopmerkingChar"/>
    <w:uiPriority w:val="99"/>
    <w:semiHidden/>
    <w:unhideWhenUsed/>
    <w:rsid w:val="009630F9"/>
    <w:rPr>
      <w:b/>
      <w:bCs/>
    </w:rPr>
  </w:style>
  <w:style w:type="character" w:customStyle="1" w:styleId="OnderwerpvanopmerkingChar">
    <w:name w:val="Onderwerp van opmerking Char"/>
    <w:basedOn w:val="TekstopmerkingChar"/>
    <w:link w:val="Onderwerpvanopmerking"/>
    <w:uiPriority w:val="99"/>
    <w:semiHidden/>
    <w:rsid w:val="009630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8524">
      <w:bodyDiv w:val="1"/>
      <w:marLeft w:val="0"/>
      <w:marRight w:val="0"/>
      <w:marTop w:val="0"/>
      <w:marBottom w:val="0"/>
      <w:divBdr>
        <w:top w:val="none" w:sz="0" w:space="0" w:color="auto"/>
        <w:left w:val="none" w:sz="0" w:space="0" w:color="auto"/>
        <w:bottom w:val="none" w:sz="0" w:space="0" w:color="auto"/>
        <w:right w:val="none" w:sz="0" w:space="0" w:color="auto"/>
      </w:divBdr>
    </w:div>
    <w:div w:id="259991500">
      <w:bodyDiv w:val="1"/>
      <w:marLeft w:val="0"/>
      <w:marRight w:val="0"/>
      <w:marTop w:val="0"/>
      <w:marBottom w:val="0"/>
      <w:divBdr>
        <w:top w:val="none" w:sz="0" w:space="0" w:color="auto"/>
        <w:left w:val="none" w:sz="0" w:space="0" w:color="auto"/>
        <w:bottom w:val="none" w:sz="0" w:space="0" w:color="auto"/>
        <w:right w:val="none" w:sz="0" w:space="0" w:color="auto"/>
      </w:divBdr>
    </w:div>
    <w:div w:id="292370464">
      <w:bodyDiv w:val="1"/>
      <w:marLeft w:val="0"/>
      <w:marRight w:val="0"/>
      <w:marTop w:val="0"/>
      <w:marBottom w:val="0"/>
      <w:divBdr>
        <w:top w:val="none" w:sz="0" w:space="0" w:color="auto"/>
        <w:left w:val="none" w:sz="0" w:space="0" w:color="auto"/>
        <w:bottom w:val="none" w:sz="0" w:space="0" w:color="auto"/>
        <w:right w:val="none" w:sz="0" w:space="0" w:color="auto"/>
      </w:divBdr>
    </w:div>
    <w:div w:id="294457103">
      <w:bodyDiv w:val="1"/>
      <w:marLeft w:val="0"/>
      <w:marRight w:val="0"/>
      <w:marTop w:val="0"/>
      <w:marBottom w:val="0"/>
      <w:divBdr>
        <w:top w:val="none" w:sz="0" w:space="0" w:color="auto"/>
        <w:left w:val="none" w:sz="0" w:space="0" w:color="auto"/>
        <w:bottom w:val="none" w:sz="0" w:space="0" w:color="auto"/>
        <w:right w:val="none" w:sz="0" w:space="0" w:color="auto"/>
      </w:divBdr>
    </w:div>
    <w:div w:id="325940774">
      <w:bodyDiv w:val="1"/>
      <w:marLeft w:val="0"/>
      <w:marRight w:val="0"/>
      <w:marTop w:val="0"/>
      <w:marBottom w:val="0"/>
      <w:divBdr>
        <w:top w:val="none" w:sz="0" w:space="0" w:color="auto"/>
        <w:left w:val="none" w:sz="0" w:space="0" w:color="auto"/>
        <w:bottom w:val="none" w:sz="0" w:space="0" w:color="auto"/>
        <w:right w:val="none" w:sz="0" w:space="0" w:color="auto"/>
      </w:divBdr>
    </w:div>
    <w:div w:id="396511465">
      <w:bodyDiv w:val="1"/>
      <w:marLeft w:val="0"/>
      <w:marRight w:val="0"/>
      <w:marTop w:val="0"/>
      <w:marBottom w:val="0"/>
      <w:divBdr>
        <w:top w:val="none" w:sz="0" w:space="0" w:color="auto"/>
        <w:left w:val="none" w:sz="0" w:space="0" w:color="auto"/>
        <w:bottom w:val="none" w:sz="0" w:space="0" w:color="auto"/>
        <w:right w:val="none" w:sz="0" w:space="0" w:color="auto"/>
      </w:divBdr>
    </w:div>
    <w:div w:id="463616343">
      <w:bodyDiv w:val="1"/>
      <w:marLeft w:val="0"/>
      <w:marRight w:val="0"/>
      <w:marTop w:val="0"/>
      <w:marBottom w:val="0"/>
      <w:divBdr>
        <w:top w:val="none" w:sz="0" w:space="0" w:color="auto"/>
        <w:left w:val="none" w:sz="0" w:space="0" w:color="auto"/>
        <w:bottom w:val="none" w:sz="0" w:space="0" w:color="auto"/>
        <w:right w:val="none" w:sz="0" w:space="0" w:color="auto"/>
      </w:divBdr>
    </w:div>
    <w:div w:id="536434852">
      <w:bodyDiv w:val="1"/>
      <w:marLeft w:val="0"/>
      <w:marRight w:val="0"/>
      <w:marTop w:val="0"/>
      <w:marBottom w:val="0"/>
      <w:divBdr>
        <w:top w:val="none" w:sz="0" w:space="0" w:color="auto"/>
        <w:left w:val="none" w:sz="0" w:space="0" w:color="auto"/>
        <w:bottom w:val="none" w:sz="0" w:space="0" w:color="auto"/>
        <w:right w:val="none" w:sz="0" w:space="0" w:color="auto"/>
      </w:divBdr>
    </w:div>
    <w:div w:id="579797505">
      <w:bodyDiv w:val="1"/>
      <w:marLeft w:val="0"/>
      <w:marRight w:val="0"/>
      <w:marTop w:val="0"/>
      <w:marBottom w:val="0"/>
      <w:divBdr>
        <w:top w:val="none" w:sz="0" w:space="0" w:color="auto"/>
        <w:left w:val="none" w:sz="0" w:space="0" w:color="auto"/>
        <w:bottom w:val="none" w:sz="0" w:space="0" w:color="auto"/>
        <w:right w:val="none" w:sz="0" w:space="0" w:color="auto"/>
      </w:divBdr>
    </w:div>
    <w:div w:id="581574333">
      <w:bodyDiv w:val="1"/>
      <w:marLeft w:val="0"/>
      <w:marRight w:val="0"/>
      <w:marTop w:val="0"/>
      <w:marBottom w:val="0"/>
      <w:divBdr>
        <w:top w:val="none" w:sz="0" w:space="0" w:color="auto"/>
        <w:left w:val="none" w:sz="0" w:space="0" w:color="auto"/>
        <w:bottom w:val="none" w:sz="0" w:space="0" w:color="auto"/>
        <w:right w:val="none" w:sz="0" w:space="0" w:color="auto"/>
      </w:divBdr>
    </w:div>
    <w:div w:id="643895214">
      <w:bodyDiv w:val="1"/>
      <w:marLeft w:val="0"/>
      <w:marRight w:val="0"/>
      <w:marTop w:val="0"/>
      <w:marBottom w:val="0"/>
      <w:divBdr>
        <w:top w:val="none" w:sz="0" w:space="0" w:color="auto"/>
        <w:left w:val="none" w:sz="0" w:space="0" w:color="auto"/>
        <w:bottom w:val="none" w:sz="0" w:space="0" w:color="auto"/>
        <w:right w:val="none" w:sz="0" w:space="0" w:color="auto"/>
      </w:divBdr>
    </w:div>
    <w:div w:id="775516771">
      <w:bodyDiv w:val="1"/>
      <w:marLeft w:val="0"/>
      <w:marRight w:val="0"/>
      <w:marTop w:val="0"/>
      <w:marBottom w:val="0"/>
      <w:divBdr>
        <w:top w:val="none" w:sz="0" w:space="0" w:color="auto"/>
        <w:left w:val="none" w:sz="0" w:space="0" w:color="auto"/>
        <w:bottom w:val="none" w:sz="0" w:space="0" w:color="auto"/>
        <w:right w:val="none" w:sz="0" w:space="0" w:color="auto"/>
      </w:divBdr>
    </w:div>
    <w:div w:id="843469318">
      <w:bodyDiv w:val="1"/>
      <w:marLeft w:val="0"/>
      <w:marRight w:val="0"/>
      <w:marTop w:val="0"/>
      <w:marBottom w:val="0"/>
      <w:divBdr>
        <w:top w:val="none" w:sz="0" w:space="0" w:color="auto"/>
        <w:left w:val="none" w:sz="0" w:space="0" w:color="auto"/>
        <w:bottom w:val="none" w:sz="0" w:space="0" w:color="auto"/>
        <w:right w:val="none" w:sz="0" w:space="0" w:color="auto"/>
      </w:divBdr>
    </w:div>
    <w:div w:id="994138724">
      <w:bodyDiv w:val="1"/>
      <w:marLeft w:val="0"/>
      <w:marRight w:val="0"/>
      <w:marTop w:val="0"/>
      <w:marBottom w:val="0"/>
      <w:divBdr>
        <w:top w:val="none" w:sz="0" w:space="0" w:color="auto"/>
        <w:left w:val="none" w:sz="0" w:space="0" w:color="auto"/>
        <w:bottom w:val="none" w:sz="0" w:space="0" w:color="auto"/>
        <w:right w:val="none" w:sz="0" w:space="0" w:color="auto"/>
      </w:divBdr>
    </w:div>
    <w:div w:id="1143237811">
      <w:bodyDiv w:val="1"/>
      <w:marLeft w:val="0"/>
      <w:marRight w:val="0"/>
      <w:marTop w:val="0"/>
      <w:marBottom w:val="0"/>
      <w:divBdr>
        <w:top w:val="none" w:sz="0" w:space="0" w:color="auto"/>
        <w:left w:val="none" w:sz="0" w:space="0" w:color="auto"/>
        <w:bottom w:val="none" w:sz="0" w:space="0" w:color="auto"/>
        <w:right w:val="none" w:sz="0" w:space="0" w:color="auto"/>
      </w:divBdr>
    </w:div>
    <w:div w:id="1257471604">
      <w:bodyDiv w:val="1"/>
      <w:marLeft w:val="0"/>
      <w:marRight w:val="0"/>
      <w:marTop w:val="0"/>
      <w:marBottom w:val="0"/>
      <w:divBdr>
        <w:top w:val="none" w:sz="0" w:space="0" w:color="auto"/>
        <w:left w:val="none" w:sz="0" w:space="0" w:color="auto"/>
        <w:bottom w:val="none" w:sz="0" w:space="0" w:color="auto"/>
        <w:right w:val="none" w:sz="0" w:space="0" w:color="auto"/>
      </w:divBdr>
    </w:div>
    <w:div w:id="1524633987">
      <w:bodyDiv w:val="1"/>
      <w:marLeft w:val="0"/>
      <w:marRight w:val="0"/>
      <w:marTop w:val="0"/>
      <w:marBottom w:val="0"/>
      <w:divBdr>
        <w:top w:val="none" w:sz="0" w:space="0" w:color="auto"/>
        <w:left w:val="none" w:sz="0" w:space="0" w:color="auto"/>
        <w:bottom w:val="none" w:sz="0" w:space="0" w:color="auto"/>
        <w:right w:val="none" w:sz="0" w:space="0" w:color="auto"/>
      </w:divBdr>
    </w:div>
    <w:div w:id="1595240992">
      <w:bodyDiv w:val="1"/>
      <w:marLeft w:val="0"/>
      <w:marRight w:val="0"/>
      <w:marTop w:val="0"/>
      <w:marBottom w:val="0"/>
      <w:divBdr>
        <w:top w:val="none" w:sz="0" w:space="0" w:color="auto"/>
        <w:left w:val="none" w:sz="0" w:space="0" w:color="auto"/>
        <w:bottom w:val="none" w:sz="0" w:space="0" w:color="auto"/>
        <w:right w:val="none" w:sz="0" w:space="0" w:color="auto"/>
      </w:divBdr>
    </w:div>
    <w:div w:id="1603487679">
      <w:bodyDiv w:val="1"/>
      <w:marLeft w:val="0"/>
      <w:marRight w:val="0"/>
      <w:marTop w:val="0"/>
      <w:marBottom w:val="0"/>
      <w:divBdr>
        <w:top w:val="none" w:sz="0" w:space="0" w:color="auto"/>
        <w:left w:val="none" w:sz="0" w:space="0" w:color="auto"/>
        <w:bottom w:val="none" w:sz="0" w:space="0" w:color="auto"/>
        <w:right w:val="none" w:sz="0" w:space="0" w:color="auto"/>
      </w:divBdr>
    </w:div>
    <w:div w:id="1705133121">
      <w:bodyDiv w:val="1"/>
      <w:marLeft w:val="0"/>
      <w:marRight w:val="0"/>
      <w:marTop w:val="0"/>
      <w:marBottom w:val="0"/>
      <w:divBdr>
        <w:top w:val="none" w:sz="0" w:space="0" w:color="auto"/>
        <w:left w:val="none" w:sz="0" w:space="0" w:color="auto"/>
        <w:bottom w:val="none" w:sz="0" w:space="0" w:color="auto"/>
        <w:right w:val="none" w:sz="0" w:space="0" w:color="auto"/>
      </w:divBdr>
    </w:div>
    <w:div w:id="1793791319">
      <w:bodyDiv w:val="1"/>
      <w:marLeft w:val="0"/>
      <w:marRight w:val="0"/>
      <w:marTop w:val="0"/>
      <w:marBottom w:val="0"/>
      <w:divBdr>
        <w:top w:val="none" w:sz="0" w:space="0" w:color="auto"/>
        <w:left w:val="none" w:sz="0" w:space="0" w:color="auto"/>
        <w:bottom w:val="none" w:sz="0" w:space="0" w:color="auto"/>
        <w:right w:val="none" w:sz="0" w:space="0" w:color="auto"/>
      </w:divBdr>
    </w:div>
    <w:div w:id="1836260768">
      <w:bodyDiv w:val="1"/>
      <w:marLeft w:val="0"/>
      <w:marRight w:val="0"/>
      <w:marTop w:val="0"/>
      <w:marBottom w:val="0"/>
      <w:divBdr>
        <w:top w:val="none" w:sz="0" w:space="0" w:color="auto"/>
        <w:left w:val="none" w:sz="0" w:space="0" w:color="auto"/>
        <w:bottom w:val="none" w:sz="0" w:space="0" w:color="auto"/>
        <w:right w:val="none" w:sz="0" w:space="0" w:color="auto"/>
      </w:divBdr>
    </w:div>
    <w:div w:id="2103377966">
      <w:bodyDiv w:val="1"/>
      <w:marLeft w:val="0"/>
      <w:marRight w:val="0"/>
      <w:marTop w:val="0"/>
      <w:marBottom w:val="0"/>
      <w:divBdr>
        <w:top w:val="none" w:sz="0" w:space="0" w:color="auto"/>
        <w:left w:val="none" w:sz="0" w:space="0" w:color="auto"/>
        <w:bottom w:val="none" w:sz="0" w:space="0" w:color="auto"/>
        <w:right w:val="none" w:sz="0" w:space="0" w:color="auto"/>
      </w:divBdr>
    </w:div>
    <w:div w:id="21403444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ml.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4E355-5B00-4560-9A78-6343A881A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22B159E3.dotm</Template>
  <TotalTime>12</TotalTime>
  <Pages>9</Pages>
  <Words>2660</Words>
  <Characters>14630</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GBic</Company>
  <LinksUpToDate>false</LinksUpToDate>
  <CharactersWithSpaces>17256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 Beckers</dc:creator>
  <cp:lastModifiedBy>Beckers Bibi</cp:lastModifiedBy>
  <cp:revision>5</cp:revision>
  <cp:lastPrinted>2014-06-13T12:31:00Z</cp:lastPrinted>
  <dcterms:created xsi:type="dcterms:W3CDTF">2014-06-24T15:16:00Z</dcterms:created>
  <dcterms:modified xsi:type="dcterms:W3CDTF">2014-07-08T07:53:00Z</dcterms:modified>
</cp:coreProperties>
</file>