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E1C1" w14:textId="2187B787" w:rsidR="00B4643C" w:rsidRPr="00A11A89" w:rsidRDefault="00EB722D">
      <w:pPr>
        <w:rPr>
          <w:b/>
          <w:bCs/>
          <w:color w:val="80340D" w:themeColor="accent2" w:themeShade="80"/>
          <w:sz w:val="36"/>
          <w:szCs w:val="36"/>
        </w:rPr>
      </w:pPr>
      <w:r w:rsidRPr="00A11A89">
        <w:rPr>
          <w:b/>
          <w:bCs/>
          <w:color w:val="80340D" w:themeColor="accent2" w:themeShade="80"/>
          <w:sz w:val="36"/>
          <w:szCs w:val="36"/>
        </w:rPr>
        <w:t xml:space="preserve">Bijlage </w:t>
      </w:r>
      <w:r w:rsidR="004C0371">
        <w:rPr>
          <w:b/>
          <w:bCs/>
          <w:color w:val="80340D" w:themeColor="accent2" w:themeShade="80"/>
          <w:sz w:val="36"/>
          <w:szCs w:val="36"/>
        </w:rPr>
        <w:t>11</w:t>
      </w:r>
      <w:r w:rsidRPr="00A11A89">
        <w:rPr>
          <w:b/>
          <w:bCs/>
          <w:color w:val="80340D" w:themeColor="accent2" w:themeShade="80"/>
          <w:sz w:val="36"/>
          <w:szCs w:val="36"/>
        </w:rPr>
        <w:t xml:space="preserve"> – Wensen </w:t>
      </w:r>
      <w:r w:rsidR="004C0371">
        <w:rPr>
          <w:b/>
          <w:bCs/>
          <w:color w:val="80340D" w:themeColor="accent2" w:themeShade="80"/>
          <w:sz w:val="36"/>
          <w:szCs w:val="36"/>
        </w:rPr>
        <w:t>informatiebeheer</w:t>
      </w:r>
      <w:r w:rsidRPr="00A11A89">
        <w:rPr>
          <w:b/>
          <w:bCs/>
          <w:color w:val="80340D" w:themeColor="accent2" w:themeShade="80"/>
          <w:sz w:val="36"/>
          <w:szCs w:val="36"/>
        </w:rPr>
        <w:t xml:space="preserve"> </w:t>
      </w:r>
    </w:p>
    <w:p w14:paraId="3D4D7A79" w14:textId="60BAF145" w:rsidR="0083766A" w:rsidRDefault="0083766A" w:rsidP="0083766A">
      <w:pPr>
        <w:tabs>
          <w:tab w:val="left" w:pos="419"/>
        </w:tabs>
        <w:spacing w:after="240" w:line="240" w:lineRule="auto"/>
        <w:jc w:val="both"/>
        <w:rPr>
          <w:rFonts w:eastAsia="Times New Roman" w:cs="Calibri"/>
          <w:kern w:val="0"/>
          <w:sz w:val="20"/>
          <w:szCs w:val="20"/>
          <w:lang w:eastAsia="nl-NL"/>
          <w14:ligatures w14:val="none"/>
        </w:rPr>
      </w:pPr>
      <w:r w:rsidRPr="005F37DA">
        <w:rPr>
          <w:rFonts w:eastAsia="Times New Roman" w:cs="Calibri"/>
          <w:kern w:val="0"/>
          <w:sz w:val="20"/>
          <w:szCs w:val="20"/>
          <w:lang w:eastAsia="nl-NL"/>
          <w14:ligatures w14:val="none"/>
        </w:rPr>
        <w:t xml:space="preserve">U dient dit formulier in te vullen en per wens, </w:t>
      </w:r>
      <w:r w:rsidR="0018366C" w:rsidRPr="005F37DA">
        <w:rPr>
          <w:rFonts w:eastAsia="Times New Roman" w:cs="Calibri"/>
          <w:kern w:val="0"/>
          <w:sz w:val="20"/>
          <w:szCs w:val="20"/>
          <w:lang w:eastAsia="nl-NL"/>
          <w14:ligatures w14:val="none"/>
        </w:rPr>
        <w:t>in maximaal 8 regels</w:t>
      </w:r>
      <w:r w:rsidRPr="005F37DA">
        <w:rPr>
          <w:rFonts w:eastAsia="Times New Roman" w:cs="Calibri"/>
          <w:kern w:val="0"/>
          <w:sz w:val="20"/>
          <w:szCs w:val="20"/>
          <w:lang w:eastAsia="nl-NL"/>
          <w14:ligatures w14:val="none"/>
        </w:rPr>
        <w:t xml:space="preserve">, een uitleg te geven. Hetgeen beschreven in dit document maakt onderdeel uit van uw aanbieding. U kunt </w:t>
      </w:r>
      <w:r w:rsidRPr="006C2858">
        <w:rPr>
          <w:rFonts w:eastAsia="Times New Roman" w:cs="Calibri"/>
          <w:kern w:val="0"/>
          <w:sz w:val="20"/>
          <w:szCs w:val="20"/>
          <w:lang w:eastAsia="nl-NL"/>
          <w14:ligatures w14:val="none"/>
        </w:rPr>
        <w:t xml:space="preserve">maximaal </w:t>
      </w:r>
      <w:r w:rsidR="004C0371">
        <w:rPr>
          <w:rFonts w:eastAsia="Times New Roman" w:cs="Calibri"/>
          <w:kern w:val="0"/>
          <w:sz w:val="20"/>
          <w:szCs w:val="20"/>
          <w:lang w:eastAsia="nl-NL"/>
          <w14:ligatures w14:val="none"/>
        </w:rPr>
        <w:t>10</w:t>
      </w:r>
      <w:r w:rsidRPr="006C2858">
        <w:rPr>
          <w:rFonts w:eastAsia="Times New Roman" w:cs="Calibri"/>
          <w:kern w:val="0"/>
          <w:sz w:val="20"/>
          <w:szCs w:val="20"/>
          <w:lang w:eastAsia="nl-NL"/>
          <w14:ligatures w14:val="none"/>
        </w:rPr>
        <w:t xml:space="preserve"> punten halen</w:t>
      </w:r>
      <w:r w:rsidR="00121B40">
        <w:rPr>
          <w:rFonts w:eastAsia="Times New Roman" w:cs="Calibri"/>
          <w:kern w:val="0"/>
          <w:sz w:val="20"/>
          <w:szCs w:val="20"/>
          <w:lang w:eastAsia="nl-NL"/>
          <w14:ligatures w14:val="none"/>
        </w:rPr>
        <w:t>.</w:t>
      </w:r>
      <w:r w:rsidRPr="006C2858">
        <w:rPr>
          <w:rFonts w:eastAsia="Times New Roman" w:cs="Calibri"/>
          <w:kern w:val="0"/>
          <w:sz w:val="20"/>
          <w:szCs w:val="20"/>
          <w:lang w:eastAsia="nl-NL"/>
          <w14:ligatures w14:val="none"/>
        </w:rPr>
        <w:t xml:space="preserve"> </w:t>
      </w:r>
    </w:p>
    <w:p w14:paraId="2B61D57F" w14:textId="147B5314" w:rsidR="00965CB5" w:rsidRPr="005F37DA" w:rsidRDefault="00C2023E" w:rsidP="0083766A">
      <w:pPr>
        <w:tabs>
          <w:tab w:val="left" w:pos="419"/>
        </w:tabs>
        <w:spacing w:after="240" w:line="240" w:lineRule="auto"/>
        <w:jc w:val="both"/>
        <w:rPr>
          <w:rFonts w:eastAsia="Times New Roman" w:cs="Calibri"/>
          <w:kern w:val="0"/>
          <w:sz w:val="20"/>
          <w:szCs w:val="20"/>
          <w:lang w:eastAsia="nl-NL"/>
          <w14:ligatures w14:val="none"/>
        </w:rPr>
      </w:pPr>
      <w:r>
        <w:rPr>
          <w:rFonts w:eastAsia="Times New Roman" w:cs="Calibri"/>
          <w:kern w:val="0"/>
          <w:sz w:val="20"/>
          <w:szCs w:val="20"/>
          <w:lang w:eastAsia="nl-NL"/>
          <w14:ligatures w14:val="none"/>
        </w:rPr>
        <w:t xml:space="preserve">Binnen zaakgericht werken worden omschrijvingen vanuit een zaak beschreven. </w:t>
      </w:r>
      <w:r w:rsidR="00A1170F">
        <w:rPr>
          <w:rFonts w:eastAsia="Times New Roman" w:cs="Calibri"/>
          <w:kern w:val="0"/>
          <w:sz w:val="20"/>
          <w:szCs w:val="20"/>
          <w:lang w:eastAsia="nl-NL"/>
          <w14:ligatures w14:val="none"/>
        </w:rPr>
        <w:t>Wanneer er in onderstaande wensen wordt gesproken van een zaakdossier</w:t>
      </w:r>
      <w:r w:rsidR="00006943">
        <w:rPr>
          <w:rFonts w:eastAsia="Times New Roman" w:cs="Calibri"/>
          <w:kern w:val="0"/>
          <w:sz w:val="20"/>
          <w:szCs w:val="20"/>
          <w:lang w:eastAsia="nl-NL"/>
          <w14:ligatures w14:val="none"/>
        </w:rPr>
        <w:t>/</w:t>
      </w:r>
      <w:r w:rsidR="00091F70">
        <w:rPr>
          <w:rFonts w:eastAsia="Times New Roman" w:cs="Calibri"/>
          <w:kern w:val="0"/>
          <w:sz w:val="20"/>
          <w:szCs w:val="20"/>
          <w:lang w:eastAsia="nl-NL"/>
          <w14:ligatures w14:val="none"/>
        </w:rPr>
        <w:t>zaaktype/</w:t>
      </w:r>
      <w:r w:rsidR="00006943">
        <w:rPr>
          <w:rFonts w:eastAsia="Times New Roman" w:cs="Calibri"/>
          <w:kern w:val="0"/>
          <w:sz w:val="20"/>
          <w:szCs w:val="20"/>
          <w:lang w:eastAsia="nl-NL"/>
          <w14:ligatures w14:val="none"/>
        </w:rPr>
        <w:t>dossier/</w:t>
      </w:r>
      <w:proofErr w:type="spellStart"/>
      <w:r w:rsidR="00006943">
        <w:rPr>
          <w:rFonts w:eastAsia="Times New Roman" w:cs="Calibri"/>
          <w:kern w:val="0"/>
          <w:sz w:val="20"/>
          <w:szCs w:val="20"/>
          <w:lang w:eastAsia="nl-NL"/>
          <w14:ligatures w14:val="none"/>
        </w:rPr>
        <w:t>subdossier</w:t>
      </w:r>
      <w:proofErr w:type="spellEnd"/>
      <w:r w:rsidR="00A1170F">
        <w:rPr>
          <w:rFonts w:eastAsia="Times New Roman" w:cs="Calibri"/>
          <w:kern w:val="0"/>
          <w:sz w:val="20"/>
          <w:szCs w:val="20"/>
          <w:lang w:eastAsia="nl-NL"/>
          <w14:ligatures w14:val="none"/>
        </w:rPr>
        <w:t xml:space="preserve"> dan wordt daarmee een</w:t>
      </w:r>
      <w:r w:rsidR="000D0B3E">
        <w:rPr>
          <w:rFonts w:eastAsia="Times New Roman" w:cs="Calibri"/>
          <w:kern w:val="0"/>
          <w:sz w:val="20"/>
          <w:szCs w:val="20"/>
          <w:lang w:eastAsia="nl-NL"/>
          <w14:ligatures w14:val="none"/>
        </w:rPr>
        <w:t xml:space="preserve"> registratie van een</w:t>
      </w:r>
      <w:r w:rsidR="00A1170F">
        <w:rPr>
          <w:rFonts w:eastAsia="Times New Roman" w:cs="Calibri"/>
          <w:kern w:val="0"/>
          <w:sz w:val="20"/>
          <w:szCs w:val="20"/>
          <w:lang w:eastAsia="nl-NL"/>
          <w14:ligatures w14:val="none"/>
        </w:rPr>
        <w:t xml:space="preserve"> melding</w:t>
      </w:r>
      <w:r w:rsidR="005B0A6D">
        <w:rPr>
          <w:rFonts w:eastAsia="Times New Roman" w:cs="Calibri"/>
          <w:kern w:val="0"/>
          <w:sz w:val="20"/>
          <w:szCs w:val="20"/>
          <w:lang w:eastAsia="nl-NL"/>
          <w14:ligatures w14:val="none"/>
        </w:rPr>
        <w:t xml:space="preserve">, </w:t>
      </w:r>
      <w:r w:rsidR="00A1170F">
        <w:rPr>
          <w:rFonts w:eastAsia="Times New Roman" w:cs="Calibri"/>
          <w:kern w:val="0"/>
          <w:sz w:val="20"/>
          <w:szCs w:val="20"/>
          <w:lang w:eastAsia="nl-NL"/>
          <w14:ligatures w14:val="none"/>
        </w:rPr>
        <w:t xml:space="preserve">wijziging </w:t>
      </w:r>
      <w:r w:rsidR="005B0A6D">
        <w:rPr>
          <w:rFonts w:eastAsia="Times New Roman" w:cs="Calibri"/>
          <w:kern w:val="0"/>
          <w:sz w:val="20"/>
          <w:szCs w:val="20"/>
          <w:lang w:eastAsia="nl-NL"/>
          <w14:ligatures w14:val="none"/>
        </w:rPr>
        <w:t xml:space="preserve">of middel </w:t>
      </w:r>
      <w:r w:rsidR="00A1170F">
        <w:rPr>
          <w:rFonts w:eastAsia="Times New Roman" w:cs="Calibri"/>
          <w:kern w:val="0"/>
          <w:sz w:val="20"/>
          <w:szCs w:val="20"/>
          <w:lang w:eastAsia="nl-NL"/>
          <w14:ligatures w14:val="none"/>
        </w:rPr>
        <w:t>in de ITSM</w:t>
      </w:r>
      <w:r w:rsidR="005B0A6D">
        <w:rPr>
          <w:rFonts w:eastAsia="Times New Roman" w:cs="Calibri"/>
          <w:kern w:val="0"/>
          <w:sz w:val="20"/>
          <w:szCs w:val="20"/>
          <w:lang w:eastAsia="nl-NL"/>
          <w14:ligatures w14:val="none"/>
        </w:rPr>
        <w:t>-</w:t>
      </w:r>
      <w:r w:rsidR="00A1170F">
        <w:rPr>
          <w:rFonts w:eastAsia="Times New Roman" w:cs="Calibri"/>
          <w:kern w:val="0"/>
          <w:sz w:val="20"/>
          <w:szCs w:val="20"/>
          <w:lang w:eastAsia="nl-NL"/>
          <w14:ligatures w14:val="none"/>
        </w:rPr>
        <w:t xml:space="preserve"> applicatie bedoeld. </w:t>
      </w:r>
    </w:p>
    <w:tbl>
      <w:tblPr>
        <w:tblStyle w:val="Tabelraster"/>
        <w:tblW w:w="9498" w:type="dxa"/>
        <w:tblInd w:w="-147" w:type="dxa"/>
        <w:shd w:val="clear" w:color="auto" w:fill="F6C5AC" w:themeFill="accent2" w:themeFillTint="66"/>
        <w:tblLook w:val="04A0" w:firstRow="1" w:lastRow="0" w:firstColumn="1" w:lastColumn="0" w:noHBand="0" w:noVBand="1"/>
      </w:tblPr>
      <w:tblGrid>
        <w:gridCol w:w="570"/>
        <w:gridCol w:w="8928"/>
      </w:tblGrid>
      <w:tr w:rsidR="00DC6443" w:rsidRPr="005F37DA" w14:paraId="3DE4302B" w14:textId="77777777" w:rsidTr="00DC6443">
        <w:trPr>
          <w:trHeight w:val="556"/>
        </w:trPr>
        <w:tc>
          <w:tcPr>
            <w:tcW w:w="570" w:type="dxa"/>
            <w:shd w:val="clear" w:color="auto" w:fill="F6C5AC" w:themeFill="accent2" w:themeFillTint="66"/>
          </w:tcPr>
          <w:p w14:paraId="537B22AB" w14:textId="5FB0DE1B" w:rsidR="00DC6443" w:rsidRPr="005F37DA" w:rsidRDefault="00DC6443">
            <w:pPr>
              <w:rPr>
                <w:b/>
                <w:bCs/>
                <w:sz w:val="20"/>
                <w:szCs w:val="20"/>
              </w:rPr>
            </w:pPr>
            <w:r w:rsidRPr="005F37DA">
              <w:rPr>
                <w:b/>
                <w:bCs/>
                <w:sz w:val="20"/>
                <w:szCs w:val="20"/>
              </w:rPr>
              <w:t>Nr.</w:t>
            </w:r>
          </w:p>
        </w:tc>
        <w:tc>
          <w:tcPr>
            <w:tcW w:w="8928" w:type="dxa"/>
            <w:shd w:val="clear" w:color="auto" w:fill="F6C5AC" w:themeFill="accent2" w:themeFillTint="66"/>
          </w:tcPr>
          <w:p w14:paraId="35EDD0AA" w14:textId="5186A3E7" w:rsidR="00DC6443" w:rsidRPr="005F37DA" w:rsidRDefault="00DC6443">
            <w:pPr>
              <w:rPr>
                <w:b/>
                <w:bCs/>
                <w:sz w:val="20"/>
                <w:szCs w:val="20"/>
              </w:rPr>
            </w:pPr>
            <w:r w:rsidRPr="005F37DA">
              <w:rPr>
                <w:b/>
                <w:bCs/>
                <w:sz w:val="20"/>
                <w:szCs w:val="20"/>
              </w:rPr>
              <w:t>Omschrijving van wens</w:t>
            </w:r>
            <w:r w:rsidR="00057BE3">
              <w:rPr>
                <w:b/>
                <w:bCs/>
                <w:sz w:val="20"/>
                <w:szCs w:val="20"/>
              </w:rPr>
              <w:t xml:space="preserve"> informatiebeheer</w:t>
            </w:r>
          </w:p>
        </w:tc>
      </w:tr>
    </w:tbl>
    <w:p w14:paraId="7D184876" w14:textId="77777777" w:rsidR="00EB722D" w:rsidRDefault="00EB722D" w:rsidP="0083766A">
      <w:pPr>
        <w:spacing w:after="120" w:line="120" w:lineRule="auto"/>
      </w:pPr>
    </w:p>
    <w:p w14:paraId="6E137D2D" w14:textId="0CCDE9AA" w:rsidR="0767D85E" w:rsidRDefault="0767D85E" w:rsidP="0767D85E">
      <w:pPr>
        <w:spacing w:after="120" w:line="120" w:lineRule="auto"/>
      </w:pPr>
    </w:p>
    <w:p w14:paraId="2B837BF3" w14:textId="6F38BC7B" w:rsidR="0767D85E" w:rsidRDefault="0767D85E" w:rsidP="0767D85E">
      <w:pPr>
        <w:spacing w:after="120" w:line="120" w:lineRule="auto"/>
      </w:pPr>
    </w:p>
    <w:tbl>
      <w:tblPr>
        <w:tblStyle w:val="Tabelraster"/>
        <w:tblW w:w="0" w:type="auto"/>
        <w:tblInd w:w="-147" w:type="dxa"/>
        <w:tblLook w:val="04A0" w:firstRow="1" w:lastRow="0" w:firstColumn="1" w:lastColumn="0" w:noHBand="0" w:noVBand="1"/>
      </w:tblPr>
      <w:tblGrid>
        <w:gridCol w:w="538"/>
        <w:gridCol w:w="8671"/>
      </w:tblGrid>
      <w:tr w:rsidR="0767D85E" w14:paraId="2F7E7F16" w14:textId="77777777" w:rsidTr="4B51ABD1">
        <w:trPr>
          <w:trHeight w:val="300"/>
        </w:trPr>
        <w:tc>
          <w:tcPr>
            <w:tcW w:w="540" w:type="dxa"/>
            <w:shd w:val="clear" w:color="auto" w:fill="D9F2D0" w:themeFill="accent6" w:themeFillTint="33"/>
          </w:tcPr>
          <w:p w14:paraId="199FC66A" w14:textId="08D7C3E8" w:rsidR="0767D85E" w:rsidRDefault="0767D85E" w:rsidP="0767D85E">
            <w:pPr>
              <w:rPr>
                <w:sz w:val="20"/>
                <w:szCs w:val="20"/>
              </w:rPr>
            </w:pPr>
            <w:r w:rsidRPr="0767D85E">
              <w:rPr>
                <w:sz w:val="20"/>
                <w:szCs w:val="20"/>
              </w:rPr>
              <w:t>W</w:t>
            </w:r>
            <w:r w:rsidR="27910432" w:rsidRPr="0767D85E">
              <w:rPr>
                <w:sz w:val="20"/>
                <w:szCs w:val="20"/>
              </w:rPr>
              <w:t>1</w:t>
            </w:r>
          </w:p>
        </w:tc>
        <w:tc>
          <w:tcPr>
            <w:tcW w:w="8958" w:type="dxa"/>
            <w:shd w:val="clear" w:color="auto" w:fill="D9F2D0" w:themeFill="accent6" w:themeFillTint="33"/>
          </w:tcPr>
          <w:p w14:paraId="53C03456" w14:textId="55B0E295" w:rsidR="408E5DDD" w:rsidRDefault="408E5DDD" w:rsidP="4B51ABD1">
            <w:pPr>
              <w:rPr>
                <w:rFonts w:ascii="Verdana" w:eastAsia="Verdana" w:hAnsi="Verdana" w:cs="Verdana"/>
                <w:color w:val="000000" w:themeColor="text1"/>
                <w:sz w:val="13"/>
                <w:szCs w:val="13"/>
              </w:rPr>
            </w:pPr>
            <w:r w:rsidRPr="4B51ABD1">
              <w:rPr>
                <w:rFonts w:ascii="Verdana" w:eastAsia="Verdana" w:hAnsi="Verdana" w:cs="Verdana"/>
                <w:color w:val="000000" w:themeColor="text1"/>
                <w:sz w:val="13"/>
                <w:szCs w:val="13"/>
              </w:rPr>
              <w:t>Vanuit onze visie op een open en transparantie overheid en ons beleid daarin o</w:t>
            </w:r>
            <w:r w:rsidR="2FE6AB98" w:rsidRPr="4B51ABD1">
              <w:rPr>
                <w:rFonts w:ascii="Verdana" w:eastAsia="Verdana" w:hAnsi="Verdana" w:cs="Verdana"/>
                <w:color w:val="000000" w:themeColor="text1"/>
                <w:sz w:val="13"/>
                <w:szCs w:val="13"/>
              </w:rPr>
              <w:t>m</w:t>
            </w:r>
            <w:r w:rsidRPr="4B51ABD1">
              <w:rPr>
                <w:rFonts w:ascii="Verdana" w:eastAsia="Verdana" w:hAnsi="Verdana" w:cs="Verdana"/>
                <w:color w:val="000000" w:themeColor="text1"/>
                <w:sz w:val="13"/>
                <w:szCs w:val="13"/>
              </w:rPr>
              <w:t xml:space="preserve"> zaakgericht te werken en archiveren in de vak applicatie</w:t>
            </w:r>
            <w:r w:rsidR="029211C1" w:rsidRPr="4B51ABD1">
              <w:rPr>
                <w:rFonts w:ascii="Verdana" w:eastAsia="Verdana" w:hAnsi="Verdana" w:cs="Verdana"/>
                <w:color w:val="000000" w:themeColor="text1"/>
                <w:sz w:val="13"/>
                <w:szCs w:val="13"/>
              </w:rPr>
              <w:t>,</w:t>
            </w:r>
            <w:r w:rsidRPr="4B51ABD1">
              <w:rPr>
                <w:rFonts w:ascii="Verdana" w:eastAsia="Verdana" w:hAnsi="Verdana" w:cs="Verdana"/>
                <w:color w:val="000000" w:themeColor="text1"/>
                <w:sz w:val="13"/>
                <w:szCs w:val="13"/>
              </w:rPr>
              <w:t xml:space="preserve"> horen wij graag wat de visie van de opdrachtnemer hierin is</w:t>
            </w:r>
            <w:r w:rsidR="6FD59B89" w:rsidRPr="4B51ABD1">
              <w:rPr>
                <w:rFonts w:ascii="Verdana" w:eastAsia="Verdana" w:hAnsi="Verdana" w:cs="Verdana"/>
                <w:color w:val="000000" w:themeColor="text1"/>
                <w:sz w:val="13"/>
                <w:szCs w:val="13"/>
              </w:rPr>
              <w:t xml:space="preserve"> en in hoeverre opdrachtnemer van mening is dat zijn applicatie hieraan voldoet</w:t>
            </w:r>
          </w:p>
        </w:tc>
      </w:tr>
      <w:tr w:rsidR="0767D85E" w14:paraId="448AB262" w14:textId="77777777" w:rsidTr="4B51ABD1">
        <w:trPr>
          <w:trHeight w:val="300"/>
        </w:trPr>
        <w:tc>
          <w:tcPr>
            <w:tcW w:w="9498" w:type="dxa"/>
            <w:gridSpan w:val="2"/>
            <w:shd w:val="clear" w:color="auto" w:fill="auto"/>
          </w:tcPr>
          <w:p w14:paraId="36064417" w14:textId="1B3BF11A" w:rsidR="0767D85E" w:rsidRDefault="0767D85E" w:rsidP="0767D85E">
            <w:pPr>
              <w:rPr>
                <w:rFonts w:ascii="Verdana" w:eastAsia="Times New Roman" w:hAnsi="Verdana" w:cs="Segoe UI"/>
                <w:sz w:val="20"/>
                <w:szCs w:val="20"/>
                <w:lang w:eastAsia="nl-NL"/>
              </w:rPr>
            </w:pPr>
            <w:r w:rsidRPr="0767D85E">
              <w:rPr>
                <w:rFonts w:eastAsia="Times New Roman" w:cs="Segoe UI"/>
                <w:sz w:val="20"/>
                <w:szCs w:val="20"/>
                <w:lang w:eastAsia="nl-NL"/>
              </w:rPr>
              <w:t>Uitleg</w:t>
            </w:r>
          </w:p>
          <w:p w14:paraId="3A043039" w14:textId="77777777" w:rsidR="0767D85E" w:rsidRDefault="0767D85E" w:rsidP="0767D85E">
            <w:pPr>
              <w:rPr>
                <w:rFonts w:ascii="Verdana" w:eastAsia="Times New Roman" w:hAnsi="Verdana" w:cs="Segoe UI"/>
                <w:sz w:val="14"/>
                <w:szCs w:val="14"/>
                <w:lang w:eastAsia="nl-NL"/>
              </w:rPr>
            </w:pPr>
          </w:p>
          <w:p w14:paraId="375CF254" w14:textId="77777777" w:rsidR="0767D85E" w:rsidRDefault="0767D85E" w:rsidP="0767D85E">
            <w:pPr>
              <w:rPr>
                <w:rFonts w:ascii="Verdana" w:eastAsia="Times New Roman" w:hAnsi="Verdana" w:cs="Segoe UI"/>
                <w:sz w:val="14"/>
                <w:szCs w:val="14"/>
                <w:lang w:eastAsia="nl-NL"/>
              </w:rPr>
            </w:pPr>
          </w:p>
          <w:p w14:paraId="561AB831" w14:textId="77777777" w:rsidR="0767D85E" w:rsidRDefault="0767D85E" w:rsidP="0767D85E">
            <w:pPr>
              <w:rPr>
                <w:rFonts w:ascii="Verdana" w:eastAsia="Times New Roman" w:hAnsi="Verdana" w:cs="Segoe UI"/>
                <w:sz w:val="14"/>
                <w:szCs w:val="14"/>
                <w:lang w:eastAsia="nl-NL"/>
              </w:rPr>
            </w:pPr>
          </w:p>
          <w:p w14:paraId="6133F95A" w14:textId="77777777" w:rsidR="0767D85E" w:rsidRDefault="0767D85E" w:rsidP="0767D85E">
            <w:pPr>
              <w:rPr>
                <w:rFonts w:ascii="Verdana" w:eastAsia="Times New Roman" w:hAnsi="Verdana" w:cs="Segoe UI"/>
                <w:sz w:val="14"/>
                <w:szCs w:val="14"/>
                <w:lang w:eastAsia="nl-NL"/>
              </w:rPr>
            </w:pPr>
          </w:p>
          <w:p w14:paraId="21CADF07" w14:textId="77777777" w:rsidR="0767D85E" w:rsidRDefault="0767D85E" w:rsidP="0767D85E">
            <w:pPr>
              <w:rPr>
                <w:rFonts w:ascii="Verdana" w:eastAsia="Times New Roman" w:hAnsi="Verdana" w:cs="Segoe UI"/>
                <w:sz w:val="14"/>
                <w:szCs w:val="14"/>
                <w:lang w:eastAsia="nl-NL"/>
              </w:rPr>
            </w:pPr>
          </w:p>
          <w:p w14:paraId="0A54AA57" w14:textId="77777777" w:rsidR="0767D85E" w:rsidRDefault="0767D85E" w:rsidP="0767D85E">
            <w:pPr>
              <w:rPr>
                <w:rFonts w:ascii="Verdana" w:eastAsia="Times New Roman" w:hAnsi="Verdana" w:cs="Segoe UI"/>
                <w:sz w:val="14"/>
                <w:szCs w:val="14"/>
                <w:lang w:eastAsia="nl-NL"/>
              </w:rPr>
            </w:pPr>
          </w:p>
          <w:p w14:paraId="449B8D28" w14:textId="77777777" w:rsidR="0767D85E" w:rsidRDefault="0767D85E" w:rsidP="0767D85E">
            <w:pPr>
              <w:rPr>
                <w:rFonts w:ascii="Verdana" w:eastAsia="Times New Roman" w:hAnsi="Verdana" w:cs="Segoe UI"/>
                <w:sz w:val="14"/>
                <w:szCs w:val="14"/>
                <w:lang w:eastAsia="nl-NL"/>
              </w:rPr>
            </w:pPr>
          </w:p>
          <w:p w14:paraId="4A0AAB3E" w14:textId="77777777" w:rsidR="0767D85E" w:rsidRDefault="0767D85E" w:rsidP="0767D85E">
            <w:pPr>
              <w:rPr>
                <w:rFonts w:ascii="Verdana" w:eastAsia="Times New Roman" w:hAnsi="Verdana" w:cs="Segoe UI"/>
                <w:sz w:val="14"/>
                <w:szCs w:val="14"/>
                <w:lang w:eastAsia="nl-NL"/>
              </w:rPr>
            </w:pPr>
          </w:p>
          <w:p w14:paraId="03E4781F" w14:textId="097C76E4" w:rsidR="0767D85E" w:rsidRDefault="0767D85E" w:rsidP="0767D85E">
            <w:pPr>
              <w:rPr>
                <w:rFonts w:ascii="Verdana" w:eastAsia="Times New Roman" w:hAnsi="Verdana" w:cs="Segoe UI"/>
                <w:sz w:val="14"/>
                <w:szCs w:val="14"/>
                <w:lang w:eastAsia="nl-NL"/>
              </w:rPr>
            </w:pPr>
          </w:p>
        </w:tc>
      </w:tr>
    </w:tbl>
    <w:p w14:paraId="1785504B" w14:textId="0E8AB08F" w:rsidR="0767D85E" w:rsidRDefault="0767D85E" w:rsidP="0767D85E">
      <w:pPr>
        <w:spacing w:after="120" w:line="120" w:lineRule="auto"/>
      </w:pPr>
    </w:p>
    <w:p w14:paraId="18000484" w14:textId="0CCDE9AA" w:rsidR="0767D85E" w:rsidRDefault="0767D85E" w:rsidP="0767D85E">
      <w:pPr>
        <w:spacing w:after="120" w:line="120" w:lineRule="auto"/>
      </w:pPr>
    </w:p>
    <w:p w14:paraId="276630E8" w14:textId="6F38BC7B" w:rsidR="0767D85E" w:rsidRDefault="0767D85E" w:rsidP="0767D85E">
      <w:pPr>
        <w:spacing w:after="120" w:line="120" w:lineRule="auto"/>
      </w:pPr>
    </w:p>
    <w:tbl>
      <w:tblPr>
        <w:tblStyle w:val="Tabelraster"/>
        <w:tblW w:w="9498" w:type="dxa"/>
        <w:tblInd w:w="-147" w:type="dxa"/>
        <w:tblLook w:val="04A0" w:firstRow="1" w:lastRow="0" w:firstColumn="1" w:lastColumn="0" w:noHBand="0" w:noVBand="1"/>
      </w:tblPr>
      <w:tblGrid>
        <w:gridCol w:w="540"/>
        <w:gridCol w:w="8958"/>
      </w:tblGrid>
      <w:tr w:rsidR="00DC6443" w:rsidRPr="005F37DA" w14:paraId="7F156718" w14:textId="72150D4B" w:rsidTr="0767D85E">
        <w:tc>
          <w:tcPr>
            <w:tcW w:w="540" w:type="dxa"/>
            <w:shd w:val="clear" w:color="auto" w:fill="D9F2D0" w:themeFill="accent6" w:themeFillTint="33"/>
          </w:tcPr>
          <w:p w14:paraId="1B469EE7" w14:textId="1CBEE3F0" w:rsidR="00DC6443" w:rsidRPr="005F37DA" w:rsidRDefault="00DC6443" w:rsidP="00263A62">
            <w:pPr>
              <w:rPr>
                <w:sz w:val="20"/>
                <w:szCs w:val="20"/>
              </w:rPr>
            </w:pPr>
            <w:r w:rsidRPr="0767D85E">
              <w:rPr>
                <w:sz w:val="20"/>
                <w:szCs w:val="20"/>
              </w:rPr>
              <w:t>W</w:t>
            </w:r>
            <w:r w:rsidR="153C03AB" w:rsidRPr="0767D85E">
              <w:rPr>
                <w:sz w:val="20"/>
                <w:szCs w:val="20"/>
              </w:rPr>
              <w:t>2</w:t>
            </w:r>
          </w:p>
        </w:tc>
        <w:tc>
          <w:tcPr>
            <w:tcW w:w="8958" w:type="dxa"/>
            <w:shd w:val="clear" w:color="auto" w:fill="D9F2D0" w:themeFill="accent6" w:themeFillTint="33"/>
          </w:tcPr>
          <w:p w14:paraId="4F0E38EE" w14:textId="00C1589B" w:rsidR="33A8C6D9" w:rsidRDefault="33A8C6D9" w:rsidP="0767D85E">
            <w:pPr>
              <w:rPr>
                <w:rFonts w:ascii="Verdana" w:eastAsia="Verdana" w:hAnsi="Verdana" w:cs="Verdana"/>
                <w:sz w:val="14"/>
                <w:szCs w:val="14"/>
              </w:rPr>
            </w:pPr>
            <w:r w:rsidRPr="0767D85E">
              <w:rPr>
                <w:rFonts w:ascii="Verdana" w:eastAsia="Verdana" w:hAnsi="Verdana" w:cs="Verdana"/>
                <w:color w:val="000000" w:themeColor="text1"/>
                <w:sz w:val="14"/>
                <w:szCs w:val="14"/>
              </w:rPr>
              <w:t xml:space="preserve">Alle communicatie rondom een melding of wijziging kan worden gezien als een te archiveren document. </w:t>
            </w:r>
            <w:r w:rsidR="480721E7" w:rsidRPr="0767D85E">
              <w:rPr>
                <w:rFonts w:ascii="Verdana" w:eastAsia="Verdana" w:hAnsi="Verdana" w:cs="Verdana"/>
                <w:color w:val="000000" w:themeColor="text1"/>
                <w:sz w:val="14"/>
                <w:szCs w:val="14"/>
              </w:rPr>
              <w:t>Deze a</w:t>
            </w:r>
            <w:r w:rsidRPr="0767D85E">
              <w:rPr>
                <w:rFonts w:ascii="Verdana" w:eastAsia="Verdana" w:hAnsi="Verdana" w:cs="Verdana"/>
                <w:color w:val="000000" w:themeColor="text1"/>
                <w:sz w:val="14"/>
                <w:szCs w:val="14"/>
              </w:rPr>
              <w:t>rchiefbescheiden bevatten in ieder geval : uniek identificatiekenmerk (zaakdossiernummer), omschrijving van het zaakdossier (onderwerp in de titel), openings-startdatum van het zaakdossier en afhandel- sluitingsdatum zaakdossier. </w:t>
            </w:r>
          </w:p>
          <w:p w14:paraId="475BD5AB" w14:textId="676AFD75" w:rsidR="0767D85E" w:rsidRDefault="0767D85E" w:rsidP="0767D85E">
            <w:pPr>
              <w:rPr>
                <w:rFonts w:ascii="Verdana" w:eastAsia="Times New Roman" w:hAnsi="Verdana" w:cs="Segoe UI"/>
                <w:sz w:val="14"/>
                <w:szCs w:val="14"/>
                <w:lang w:eastAsia="nl-NL"/>
              </w:rPr>
            </w:pPr>
          </w:p>
          <w:p w14:paraId="7F4AB6DE" w14:textId="4397396F" w:rsidR="00DC6443" w:rsidRPr="005F37DA" w:rsidRDefault="00DC6443" w:rsidP="0767D85E">
            <w:pPr>
              <w:rPr>
                <w:rFonts w:ascii="Verdana" w:eastAsia="Verdana" w:hAnsi="Verdana" w:cs="Verdana"/>
                <w:sz w:val="14"/>
                <w:szCs w:val="14"/>
              </w:rPr>
            </w:pPr>
            <w:r w:rsidRPr="001F1598">
              <w:rPr>
                <w:rFonts w:ascii="Verdana" w:eastAsia="Times New Roman" w:hAnsi="Verdana" w:cs="Segoe UI"/>
                <w:kern w:val="0"/>
                <w:sz w:val="14"/>
                <w:szCs w:val="14"/>
                <w:lang w:eastAsia="nl-NL"/>
                <w14:ligatures w14:val="none"/>
              </w:rPr>
              <w:t xml:space="preserve">Op zaakdossier-niveau zijn bijvoorbeeld titels (onderwerp) aan te passen. </w:t>
            </w:r>
            <w:r w:rsidR="00A95E67">
              <w:rPr>
                <w:rFonts w:ascii="Verdana" w:eastAsia="Times New Roman" w:hAnsi="Verdana" w:cs="Segoe UI"/>
                <w:kern w:val="0"/>
                <w:sz w:val="14"/>
                <w:szCs w:val="14"/>
                <w:lang w:eastAsia="nl-NL"/>
                <w14:ligatures w14:val="none"/>
              </w:rPr>
              <w:t>D</w:t>
            </w:r>
            <w:r w:rsidRPr="001F1598">
              <w:rPr>
                <w:rFonts w:ascii="Verdana" w:eastAsia="Times New Roman" w:hAnsi="Verdana" w:cs="Segoe UI"/>
                <w:kern w:val="0"/>
                <w:sz w:val="14"/>
                <w:szCs w:val="14"/>
                <w:lang w:eastAsia="nl-NL"/>
                <w14:ligatures w14:val="none"/>
              </w:rPr>
              <w:t>e metadata moet kunnen worden aangepast. In de applicatie kan noodzakelijke metadata zowel automatisch als handmatig worden ingevoerd (tijd, plaats, handeling en rol). </w:t>
            </w:r>
            <w:r w:rsidR="5856C2CD" w:rsidRPr="0767D85E">
              <w:rPr>
                <w:rFonts w:ascii="Verdana" w:eastAsia="Verdana" w:hAnsi="Verdana" w:cs="Verdana"/>
                <w:color w:val="000000" w:themeColor="text1"/>
                <w:sz w:val="13"/>
                <w:szCs w:val="13"/>
              </w:rPr>
              <w:t xml:space="preserve"> Het is mogelijk om bij documenten specifieke metadata toe te voegen.</w:t>
            </w:r>
          </w:p>
        </w:tc>
      </w:tr>
      <w:tr w:rsidR="009C3EFC" w:rsidRPr="005F37DA" w14:paraId="12C53A34" w14:textId="77777777" w:rsidTr="0767D85E">
        <w:tc>
          <w:tcPr>
            <w:tcW w:w="9498" w:type="dxa"/>
            <w:gridSpan w:val="2"/>
            <w:shd w:val="clear" w:color="auto" w:fill="auto"/>
          </w:tcPr>
          <w:p w14:paraId="74AE9FEB" w14:textId="1B3BF11A" w:rsidR="009C3EFC" w:rsidRPr="00A1170F" w:rsidRDefault="009C3EFC" w:rsidP="00263A62">
            <w:pPr>
              <w:rPr>
                <w:rFonts w:ascii="Verdana" w:eastAsia="Times New Roman" w:hAnsi="Verdana" w:cs="Segoe UI"/>
                <w:kern w:val="0"/>
                <w:sz w:val="20"/>
                <w:szCs w:val="20"/>
                <w:lang w:eastAsia="nl-NL"/>
                <w14:ligatures w14:val="none"/>
              </w:rPr>
            </w:pPr>
            <w:r w:rsidRPr="00A1170F">
              <w:rPr>
                <w:rFonts w:eastAsia="Times New Roman" w:cs="Segoe UI"/>
                <w:kern w:val="0"/>
                <w:sz w:val="20"/>
                <w:szCs w:val="20"/>
                <w:lang w:eastAsia="nl-NL"/>
                <w14:ligatures w14:val="none"/>
              </w:rPr>
              <w:t>Uitleg</w:t>
            </w:r>
          </w:p>
          <w:p w14:paraId="480E4631" w14:textId="77777777" w:rsidR="009C3EFC" w:rsidRDefault="009C3EFC" w:rsidP="00263A62">
            <w:pPr>
              <w:rPr>
                <w:rFonts w:ascii="Verdana" w:eastAsia="Times New Roman" w:hAnsi="Verdana" w:cs="Segoe UI"/>
                <w:kern w:val="0"/>
                <w:sz w:val="14"/>
                <w:szCs w:val="14"/>
                <w:lang w:eastAsia="nl-NL"/>
                <w14:ligatures w14:val="none"/>
              </w:rPr>
            </w:pPr>
          </w:p>
          <w:p w14:paraId="1B66DB43" w14:textId="77777777" w:rsidR="008214FC" w:rsidRDefault="008214FC" w:rsidP="00263A62">
            <w:pPr>
              <w:rPr>
                <w:rFonts w:ascii="Verdana" w:eastAsia="Times New Roman" w:hAnsi="Verdana" w:cs="Segoe UI"/>
                <w:kern w:val="0"/>
                <w:sz w:val="14"/>
                <w:szCs w:val="14"/>
                <w:lang w:eastAsia="nl-NL"/>
                <w14:ligatures w14:val="none"/>
              </w:rPr>
            </w:pPr>
          </w:p>
          <w:p w14:paraId="2D54E3EC" w14:textId="77777777" w:rsidR="008214FC" w:rsidRDefault="008214FC" w:rsidP="00263A62">
            <w:pPr>
              <w:rPr>
                <w:rFonts w:ascii="Verdana" w:eastAsia="Times New Roman" w:hAnsi="Verdana" w:cs="Segoe UI"/>
                <w:kern w:val="0"/>
                <w:sz w:val="14"/>
                <w:szCs w:val="14"/>
                <w:lang w:eastAsia="nl-NL"/>
                <w14:ligatures w14:val="none"/>
              </w:rPr>
            </w:pPr>
          </w:p>
          <w:p w14:paraId="440E0F13" w14:textId="77777777" w:rsidR="008214FC" w:rsidRDefault="008214FC" w:rsidP="00263A62">
            <w:pPr>
              <w:rPr>
                <w:rFonts w:ascii="Verdana" w:eastAsia="Times New Roman" w:hAnsi="Verdana" w:cs="Segoe UI"/>
                <w:kern w:val="0"/>
                <w:sz w:val="14"/>
                <w:szCs w:val="14"/>
                <w:lang w:eastAsia="nl-NL"/>
                <w14:ligatures w14:val="none"/>
              </w:rPr>
            </w:pPr>
          </w:p>
          <w:p w14:paraId="45547C79" w14:textId="77777777" w:rsidR="008214FC" w:rsidRDefault="008214FC" w:rsidP="00263A62">
            <w:pPr>
              <w:rPr>
                <w:rFonts w:ascii="Verdana" w:eastAsia="Times New Roman" w:hAnsi="Verdana" w:cs="Segoe UI"/>
                <w:kern w:val="0"/>
                <w:sz w:val="14"/>
                <w:szCs w:val="14"/>
                <w:lang w:eastAsia="nl-NL"/>
                <w14:ligatures w14:val="none"/>
              </w:rPr>
            </w:pPr>
          </w:p>
          <w:p w14:paraId="5F738718" w14:textId="77777777" w:rsidR="008214FC" w:rsidRDefault="008214FC" w:rsidP="00263A62">
            <w:pPr>
              <w:rPr>
                <w:rFonts w:ascii="Verdana" w:eastAsia="Times New Roman" w:hAnsi="Verdana" w:cs="Segoe UI"/>
                <w:kern w:val="0"/>
                <w:sz w:val="14"/>
                <w:szCs w:val="14"/>
                <w:lang w:eastAsia="nl-NL"/>
                <w14:ligatures w14:val="none"/>
              </w:rPr>
            </w:pPr>
          </w:p>
          <w:p w14:paraId="5775DC77" w14:textId="77777777" w:rsidR="008214FC" w:rsidRDefault="008214FC" w:rsidP="00263A62">
            <w:pPr>
              <w:rPr>
                <w:rFonts w:ascii="Verdana" w:eastAsia="Times New Roman" w:hAnsi="Verdana" w:cs="Segoe UI"/>
                <w:kern w:val="0"/>
                <w:sz w:val="14"/>
                <w:szCs w:val="14"/>
                <w:lang w:eastAsia="nl-NL"/>
                <w14:ligatures w14:val="none"/>
              </w:rPr>
            </w:pPr>
          </w:p>
          <w:p w14:paraId="5583DA74" w14:textId="77777777" w:rsidR="008214FC" w:rsidRDefault="008214FC" w:rsidP="00263A62">
            <w:pPr>
              <w:rPr>
                <w:rFonts w:ascii="Verdana" w:eastAsia="Times New Roman" w:hAnsi="Verdana" w:cs="Segoe UI"/>
                <w:kern w:val="0"/>
                <w:sz w:val="14"/>
                <w:szCs w:val="14"/>
                <w:lang w:eastAsia="nl-NL"/>
                <w14:ligatures w14:val="none"/>
              </w:rPr>
            </w:pPr>
          </w:p>
          <w:p w14:paraId="5CA0756A" w14:textId="097C76E4" w:rsidR="009C3EFC" w:rsidRPr="001F1598" w:rsidRDefault="009C3EFC" w:rsidP="00263A62">
            <w:pPr>
              <w:rPr>
                <w:rFonts w:ascii="Verdana" w:eastAsia="Times New Roman" w:hAnsi="Verdana" w:cs="Segoe UI"/>
                <w:kern w:val="0"/>
                <w:sz w:val="14"/>
                <w:szCs w:val="14"/>
                <w:lang w:eastAsia="nl-NL"/>
                <w14:ligatures w14:val="none"/>
              </w:rPr>
            </w:pPr>
          </w:p>
        </w:tc>
      </w:tr>
    </w:tbl>
    <w:p w14:paraId="0796BBA2" w14:textId="77777777" w:rsidR="00EB722D" w:rsidRDefault="00EB722D" w:rsidP="0083766A">
      <w:pPr>
        <w:spacing w:after="120" w:line="120" w:lineRule="auto"/>
      </w:pPr>
    </w:p>
    <w:tbl>
      <w:tblPr>
        <w:tblStyle w:val="Tabelraster"/>
        <w:tblW w:w="9498" w:type="dxa"/>
        <w:tblInd w:w="-147" w:type="dxa"/>
        <w:tblLook w:val="04A0" w:firstRow="1" w:lastRow="0" w:firstColumn="1" w:lastColumn="0" w:noHBand="0" w:noVBand="1"/>
      </w:tblPr>
      <w:tblGrid>
        <w:gridCol w:w="570"/>
        <w:gridCol w:w="8928"/>
      </w:tblGrid>
      <w:tr w:rsidR="00AC1394" w:rsidRPr="005F37DA" w14:paraId="57F76205" w14:textId="77777777" w:rsidTr="4B51ABD1">
        <w:tc>
          <w:tcPr>
            <w:tcW w:w="570" w:type="dxa"/>
            <w:shd w:val="clear" w:color="auto" w:fill="D9F2D0" w:themeFill="accent6" w:themeFillTint="33"/>
          </w:tcPr>
          <w:p w14:paraId="44A7F4E8" w14:textId="341379C0" w:rsidR="00AC1394" w:rsidRPr="005F37DA" w:rsidRDefault="5781A5B6" w:rsidP="00AC1394">
            <w:pPr>
              <w:rPr>
                <w:sz w:val="20"/>
                <w:szCs w:val="20"/>
              </w:rPr>
            </w:pPr>
            <w:r w:rsidRPr="0767D85E">
              <w:rPr>
                <w:sz w:val="20"/>
                <w:szCs w:val="20"/>
              </w:rPr>
              <w:t>W</w:t>
            </w:r>
            <w:r w:rsidR="2DDCAB78" w:rsidRPr="0767D85E">
              <w:rPr>
                <w:sz w:val="20"/>
                <w:szCs w:val="20"/>
              </w:rPr>
              <w:t>3</w:t>
            </w:r>
          </w:p>
        </w:tc>
        <w:tc>
          <w:tcPr>
            <w:tcW w:w="8928" w:type="dxa"/>
            <w:shd w:val="clear" w:color="auto" w:fill="D9F2D0" w:themeFill="accent6" w:themeFillTint="33"/>
          </w:tcPr>
          <w:p w14:paraId="343B09E5" w14:textId="230AD0DE" w:rsidR="00AC1394" w:rsidRPr="005F37DA" w:rsidRDefault="00AC1394" w:rsidP="00AC1394">
            <w:pPr>
              <w:rPr>
                <w:sz w:val="20"/>
                <w:szCs w:val="20"/>
              </w:rPr>
            </w:pPr>
            <w:r w:rsidRPr="001F1598">
              <w:rPr>
                <w:rFonts w:ascii="Verdana" w:eastAsia="Times New Roman" w:hAnsi="Verdana" w:cs="Segoe UI"/>
                <w:kern w:val="0"/>
                <w:sz w:val="14"/>
                <w:szCs w:val="14"/>
                <w:lang w:eastAsia="nl-NL"/>
                <w14:ligatures w14:val="none"/>
              </w:rPr>
              <w:t>Dossiers zijn met elkaar te koppelen. De applicatie moet relaties kunnen leggen tussen archiefstukken, zowel op individueel als aggregatieniveau en dit aan de bedrijfscontext kunnen koppelen. </w:t>
            </w:r>
          </w:p>
        </w:tc>
      </w:tr>
      <w:tr w:rsidR="00AC1394" w:rsidRPr="005F37DA" w14:paraId="455A119A" w14:textId="77777777" w:rsidTr="4B51ABD1">
        <w:trPr>
          <w:trHeight w:val="1668"/>
        </w:trPr>
        <w:tc>
          <w:tcPr>
            <w:tcW w:w="9498" w:type="dxa"/>
            <w:gridSpan w:val="2"/>
          </w:tcPr>
          <w:p w14:paraId="0C3BC3C1" w14:textId="4111B357" w:rsidR="00AC1394" w:rsidRPr="005F37DA" w:rsidRDefault="00AC1394" w:rsidP="4B51ABD1">
            <w:pPr>
              <w:rPr>
                <w:sz w:val="20"/>
                <w:szCs w:val="20"/>
              </w:rPr>
            </w:pPr>
            <w:r w:rsidRPr="4B51ABD1">
              <w:rPr>
                <w:sz w:val="20"/>
                <w:szCs w:val="20"/>
              </w:rPr>
              <w:t>Uitleg</w:t>
            </w:r>
          </w:p>
          <w:p w14:paraId="3EBA38BF" w14:textId="6B3F769A" w:rsidR="00AC1394" w:rsidRPr="005F37DA" w:rsidRDefault="00AC1394" w:rsidP="4B51ABD1">
            <w:pPr>
              <w:rPr>
                <w:sz w:val="20"/>
                <w:szCs w:val="20"/>
              </w:rPr>
            </w:pPr>
          </w:p>
          <w:p w14:paraId="095E4C47" w14:textId="275F11A8" w:rsidR="00AC1394" w:rsidRPr="005F37DA" w:rsidRDefault="00AC1394" w:rsidP="4B51ABD1">
            <w:pPr>
              <w:rPr>
                <w:sz w:val="20"/>
                <w:szCs w:val="20"/>
              </w:rPr>
            </w:pPr>
          </w:p>
          <w:p w14:paraId="707BC058" w14:textId="7D52CD80" w:rsidR="00AC1394" w:rsidRPr="005F37DA" w:rsidRDefault="00AC1394" w:rsidP="4B51ABD1">
            <w:pPr>
              <w:rPr>
                <w:sz w:val="20"/>
                <w:szCs w:val="20"/>
              </w:rPr>
            </w:pPr>
          </w:p>
          <w:p w14:paraId="33C0352D" w14:textId="75447691" w:rsidR="00AC1394" w:rsidRPr="005F37DA" w:rsidRDefault="00AC1394" w:rsidP="4B51ABD1">
            <w:pPr>
              <w:rPr>
                <w:sz w:val="20"/>
                <w:szCs w:val="20"/>
              </w:rPr>
            </w:pPr>
          </w:p>
          <w:p w14:paraId="69DCE5B8" w14:textId="08404E63" w:rsidR="00AC1394" w:rsidRPr="005F37DA" w:rsidRDefault="00AC1394" w:rsidP="4B51ABD1">
            <w:pPr>
              <w:rPr>
                <w:sz w:val="20"/>
                <w:szCs w:val="20"/>
              </w:rPr>
            </w:pPr>
          </w:p>
          <w:p w14:paraId="5BF3D799" w14:textId="12B046AE" w:rsidR="00AC1394" w:rsidRPr="005F37DA" w:rsidRDefault="00AC1394" w:rsidP="4B51ABD1">
            <w:pPr>
              <w:rPr>
                <w:sz w:val="20"/>
                <w:szCs w:val="20"/>
              </w:rPr>
            </w:pPr>
          </w:p>
          <w:p w14:paraId="6865EACC" w14:textId="3266C749" w:rsidR="00AC1394" w:rsidRPr="005F37DA" w:rsidRDefault="00AC1394" w:rsidP="4B51ABD1">
            <w:pPr>
              <w:rPr>
                <w:sz w:val="20"/>
                <w:szCs w:val="20"/>
              </w:rPr>
            </w:pPr>
          </w:p>
          <w:p w14:paraId="48782CC3" w14:textId="7EABCA6C" w:rsidR="00AC1394" w:rsidRPr="005F37DA" w:rsidRDefault="00AC1394" w:rsidP="00AC1394">
            <w:pPr>
              <w:rPr>
                <w:sz w:val="20"/>
                <w:szCs w:val="20"/>
              </w:rPr>
            </w:pPr>
          </w:p>
        </w:tc>
      </w:tr>
    </w:tbl>
    <w:p w14:paraId="66147D92" w14:textId="77777777" w:rsidR="00EB722D" w:rsidRDefault="00EB722D" w:rsidP="0083766A">
      <w:pPr>
        <w:spacing w:after="120" w:line="120" w:lineRule="auto"/>
      </w:pPr>
    </w:p>
    <w:tbl>
      <w:tblPr>
        <w:tblStyle w:val="Tabelraster"/>
        <w:tblW w:w="9498" w:type="dxa"/>
        <w:tblInd w:w="-147" w:type="dxa"/>
        <w:tblLook w:val="04A0" w:firstRow="1" w:lastRow="0" w:firstColumn="1" w:lastColumn="0" w:noHBand="0" w:noVBand="1"/>
      </w:tblPr>
      <w:tblGrid>
        <w:gridCol w:w="615"/>
        <w:gridCol w:w="8883"/>
      </w:tblGrid>
      <w:tr w:rsidR="00A95414" w:rsidRPr="005F37DA" w14:paraId="4DE37D1E" w14:textId="77777777" w:rsidTr="4B51ABD1">
        <w:tc>
          <w:tcPr>
            <w:tcW w:w="615" w:type="dxa"/>
            <w:shd w:val="clear" w:color="auto" w:fill="D9F2D0" w:themeFill="accent6" w:themeFillTint="33"/>
          </w:tcPr>
          <w:p w14:paraId="4E71ACE8" w14:textId="3CB67DB9" w:rsidR="00A95414" w:rsidRPr="005F37DA" w:rsidRDefault="08CE217F" w:rsidP="00A95414">
            <w:pPr>
              <w:rPr>
                <w:sz w:val="20"/>
                <w:szCs w:val="20"/>
              </w:rPr>
            </w:pPr>
            <w:r w:rsidRPr="0767D85E">
              <w:rPr>
                <w:sz w:val="20"/>
                <w:szCs w:val="20"/>
              </w:rPr>
              <w:t>W</w:t>
            </w:r>
            <w:r w:rsidR="4B33CBED" w:rsidRPr="0767D85E">
              <w:rPr>
                <w:sz w:val="20"/>
                <w:szCs w:val="20"/>
              </w:rPr>
              <w:t>4</w:t>
            </w:r>
          </w:p>
        </w:tc>
        <w:tc>
          <w:tcPr>
            <w:tcW w:w="8883" w:type="dxa"/>
            <w:shd w:val="clear" w:color="auto" w:fill="D9F2D0" w:themeFill="accent6" w:themeFillTint="33"/>
          </w:tcPr>
          <w:p w14:paraId="7C907B9F" w14:textId="2E765BF2" w:rsidR="00A95414" w:rsidRPr="005F37DA" w:rsidRDefault="00A95414" w:rsidP="00A95414">
            <w:pPr>
              <w:rPr>
                <w:sz w:val="20"/>
                <w:szCs w:val="20"/>
              </w:rPr>
            </w:pPr>
            <w:r w:rsidRPr="001F1598">
              <w:rPr>
                <w:rFonts w:ascii="Verdana" w:eastAsia="Times New Roman" w:hAnsi="Verdana" w:cs="Segoe UI"/>
                <w:kern w:val="0"/>
                <w:sz w:val="14"/>
                <w:szCs w:val="14"/>
                <w:lang w:eastAsia="nl-NL"/>
                <w14:ligatures w14:val="none"/>
              </w:rPr>
              <w:t>Zodra de laatste status is gezet, kan de geautoriseerde behandelaar geen data meer wijzigen met uitzondering van het toevoegen van documenten. </w:t>
            </w:r>
          </w:p>
        </w:tc>
      </w:tr>
      <w:tr w:rsidR="00A95414" w:rsidRPr="005F37DA" w14:paraId="64FE5834" w14:textId="77777777" w:rsidTr="4B51ABD1">
        <w:trPr>
          <w:trHeight w:val="1668"/>
        </w:trPr>
        <w:tc>
          <w:tcPr>
            <w:tcW w:w="9498" w:type="dxa"/>
            <w:gridSpan w:val="2"/>
          </w:tcPr>
          <w:p w14:paraId="590ECA04" w14:textId="6153FE03" w:rsidR="00A95414" w:rsidRPr="005F37DA" w:rsidRDefault="00A95414" w:rsidP="4B51ABD1">
            <w:pPr>
              <w:rPr>
                <w:sz w:val="20"/>
                <w:szCs w:val="20"/>
              </w:rPr>
            </w:pPr>
            <w:r w:rsidRPr="4B51ABD1">
              <w:rPr>
                <w:sz w:val="20"/>
                <w:szCs w:val="20"/>
              </w:rPr>
              <w:t>Uitleg</w:t>
            </w:r>
          </w:p>
          <w:p w14:paraId="739C6669" w14:textId="54A9BF43" w:rsidR="00A95414" w:rsidRPr="005F37DA" w:rsidRDefault="00A95414" w:rsidP="4B51ABD1">
            <w:pPr>
              <w:rPr>
                <w:sz w:val="20"/>
                <w:szCs w:val="20"/>
              </w:rPr>
            </w:pPr>
          </w:p>
          <w:p w14:paraId="41B27DC3" w14:textId="249ECCF5" w:rsidR="00A95414" w:rsidRPr="005F37DA" w:rsidRDefault="00A95414" w:rsidP="4B51ABD1">
            <w:pPr>
              <w:rPr>
                <w:sz w:val="20"/>
                <w:szCs w:val="20"/>
              </w:rPr>
            </w:pPr>
          </w:p>
          <w:p w14:paraId="5DD06C9F" w14:textId="060545C9" w:rsidR="00A95414" w:rsidRPr="005F37DA" w:rsidRDefault="00A95414" w:rsidP="4B51ABD1">
            <w:pPr>
              <w:rPr>
                <w:sz w:val="20"/>
                <w:szCs w:val="20"/>
              </w:rPr>
            </w:pPr>
          </w:p>
          <w:p w14:paraId="60BA9B62" w14:textId="7B2E9DE3" w:rsidR="00A95414" w:rsidRPr="005F37DA" w:rsidRDefault="00A95414" w:rsidP="4B51ABD1">
            <w:pPr>
              <w:rPr>
                <w:sz w:val="20"/>
                <w:szCs w:val="20"/>
              </w:rPr>
            </w:pPr>
          </w:p>
          <w:p w14:paraId="044755DB" w14:textId="14539676" w:rsidR="00A95414" w:rsidRPr="005F37DA" w:rsidRDefault="00A95414" w:rsidP="4B51ABD1">
            <w:pPr>
              <w:rPr>
                <w:sz w:val="20"/>
                <w:szCs w:val="20"/>
              </w:rPr>
            </w:pPr>
          </w:p>
          <w:p w14:paraId="0587DB5B" w14:textId="44BB5094" w:rsidR="00A95414" w:rsidRPr="005F37DA" w:rsidRDefault="00A95414" w:rsidP="4B51ABD1">
            <w:pPr>
              <w:rPr>
                <w:sz w:val="20"/>
                <w:szCs w:val="20"/>
              </w:rPr>
            </w:pPr>
          </w:p>
          <w:p w14:paraId="6771C9D8" w14:textId="7668BBDD" w:rsidR="00A95414" w:rsidRPr="005F37DA" w:rsidRDefault="00A95414" w:rsidP="4B51ABD1">
            <w:pPr>
              <w:rPr>
                <w:sz w:val="20"/>
                <w:szCs w:val="20"/>
              </w:rPr>
            </w:pPr>
          </w:p>
          <w:p w14:paraId="2B43D991" w14:textId="7F67B7AC" w:rsidR="00A95414" w:rsidRPr="005F37DA" w:rsidRDefault="00A95414" w:rsidP="00A95414">
            <w:pPr>
              <w:rPr>
                <w:sz w:val="20"/>
                <w:szCs w:val="20"/>
              </w:rPr>
            </w:pPr>
          </w:p>
        </w:tc>
      </w:tr>
    </w:tbl>
    <w:p w14:paraId="46ED82DA" w14:textId="77777777" w:rsidR="00965CB5" w:rsidRDefault="00965CB5"/>
    <w:tbl>
      <w:tblPr>
        <w:tblStyle w:val="Tabelraster"/>
        <w:tblW w:w="9498" w:type="dxa"/>
        <w:tblInd w:w="-147" w:type="dxa"/>
        <w:tblLook w:val="04A0" w:firstRow="1" w:lastRow="0" w:firstColumn="1" w:lastColumn="0" w:noHBand="0" w:noVBand="1"/>
      </w:tblPr>
      <w:tblGrid>
        <w:gridCol w:w="585"/>
        <w:gridCol w:w="8913"/>
      </w:tblGrid>
      <w:tr w:rsidR="00D30000" w:rsidRPr="005F37DA" w14:paraId="6A2F8D8E" w14:textId="77777777" w:rsidTr="4B51ABD1">
        <w:tc>
          <w:tcPr>
            <w:tcW w:w="585" w:type="dxa"/>
            <w:shd w:val="clear" w:color="auto" w:fill="D9F2D0" w:themeFill="accent6" w:themeFillTint="33"/>
          </w:tcPr>
          <w:p w14:paraId="19D234D3" w14:textId="1C314190" w:rsidR="00D30000" w:rsidRPr="005F37DA" w:rsidRDefault="3A747353" w:rsidP="006C2858">
            <w:pPr>
              <w:rPr>
                <w:sz w:val="20"/>
                <w:szCs w:val="20"/>
              </w:rPr>
            </w:pPr>
            <w:bookmarkStart w:id="0" w:name="_Hlk184973191"/>
            <w:r w:rsidRPr="0767D85E">
              <w:rPr>
                <w:sz w:val="20"/>
                <w:szCs w:val="20"/>
              </w:rPr>
              <w:t>W</w:t>
            </w:r>
            <w:r w:rsidR="6F2454B4" w:rsidRPr="0767D85E">
              <w:rPr>
                <w:sz w:val="20"/>
                <w:szCs w:val="20"/>
              </w:rPr>
              <w:t>5</w:t>
            </w:r>
          </w:p>
        </w:tc>
        <w:tc>
          <w:tcPr>
            <w:tcW w:w="8913" w:type="dxa"/>
            <w:shd w:val="clear" w:color="auto" w:fill="D9F2D0" w:themeFill="accent6" w:themeFillTint="33"/>
          </w:tcPr>
          <w:p w14:paraId="4154B84F" w14:textId="07708FAC" w:rsidR="00D30000" w:rsidRPr="005F37DA" w:rsidRDefault="00D10C14" w:rsidP="00D10C14">
            <w:pPr>
              <w:rPr>
                <w:sz w:val="20"/>
                <w:szCs w:val="20"/>
              </w:rPr>
            </w:pPr>
            <w:r w:rsidRPr="001F1598">
              <w:rPr>
                <w:rFonts w:ascii="Verdana" w:eastAsia="Times New Roman" w:hAnsi="Verdana" w:cs="Segoe UI"/>
                <w:kern w:val="0"/>
                <w:sz w:val="14"/>
                <w:szCs w:val="14"/>
                <w:lang w:eastAsia="nl-NL"/>
                <w14:ligatures w14:val="none"/>
              </w:rPr>
              <w:t xml:space="preserve">De </w:t>
            </w:r>
            <w:r>
              <w:rPr>
                <w:rFonts w:ascii="Verdana" w:eastAsia="Times New Roman" w:hAnsi="Verdana" w:cs="Segoe UI"/>
                <w:kern w:val="0"/>
                <w:sz w:val="14"/>
                <w:szCs w:val="14"/>
                <w:lang w:eastAsia="nl-NL"/>
                <w14:ligatures w14:val="none"/>
              </w:rPr>
              <w:t>opdrachtnemer</w:t>
            </w:r>
            <w:r w:rsidRPr="001F1598">
              <w:rPr>
                <w:rFonts w:ascii="Verdana" w:eastAsia="Times New Roman" w:hAnsi="Verdana" w:cs="Segoe UI"/>
                <w:kern w:val="0"/>
                <w:sz w:val="14"/>
                <w:szCs w:val="14"/>
                <w:lang w:eastAsia="nl-NL"/>
                <w14:ligatures w14:val="none"/>
              </w:rPr>
              <w:t xml:space="preserve"> past het meta dataschema op basis van MDTO toe. MDTO staat voor metagegevens voor duurzaam toegankelijke overheidsinformatie. </w:t>
            </w:r>
          </w:p>
        </w:tc>
      </w:tr>
      <w:tr w:rsidR="0083766A" w:rsidRPr="005F37DA" w14:paraId="3A5859E7" w14:textId="77777777" w:rsidTr="4B51ABD1">
        <w:trPr>
          <w:trHeight w:val="1668"/>
        </w:trPr>
        <w:tc>
          <w:tcPr>
            <w:tcW w:w="9498" w:type="dxa"/>
            <w:gridSpan w:val="2"/>
          </w:tcPr>
          <w:p w14:paraId="2A5D4A7C" w14:textId="4B28F84E" w:rsidR="0083766A" w:rsidRPr="005F37DA" w:rsidRDefault="0083766A" w:rsidP="4B51ABD1">
            <w:pPr>
              <w:rPr>
                <w:sz w:val="20"/>
                <w:szCs w:val="20"/>
              </w:rPr>
            </w:pPr>
            <w:r w:rsidRPr="4B51ABD1">
              <w:rPr>
                <w:sz w:val="20"/>
                <w:szCs w:val="20"/>
              </w:rPr>
              <w:t>Uitleg</w:t>
            </w:r>
          </w:p>
          <w:p w14:paraId="2F46328F" w14:textId="16177892" w:rsidR="0083766A" w:rsidRPr="005F37DA" w:rsidRDefault="0083766A" w:rsidP="4B51ABD1">
            <w:pPr>
              <w:rPr>
                <w:sz w:val="20"/>
                <w:szCs w:val="20"/>
              </w:rPr>
            </w:pPr>
          </w:p>
          <w:p w14:paraId="16DF794A" w14:textId="1EB11425" w:rsidR="0083766A" w:rsidRPr="005F37DA" w:rsidRDefault="0083766A" w:rsidP="4B51ABD1">
            <w:pPr>
              <w:rPr>
                <w:sz w:val="20"/>
                <w:szCs w:val="20"/>
              </w:rPr>
            </w:pPr>
          </w:p>
          <w:p w14:paraId="4709377D" w14:textId="5CAC50D8" w:rsidR="0083766A" w:rsidRPr="005F37DA" w:rsidRDefault="0083766A" w:rsidP="4B51ABD1">
            <w:pPr>
              <w:rPr>
                <w:sz w:val="20"/>
                <w:szCs w:val="20"/>
              </w:rPr>
            </w:pPr>
          </w:p>
          <w:p w14:paraId="507E843A" w14:textId="3CD9BE70" w:rsidR="0083766A" w:rsidRPr="005F37DA" w:rsidRDefault="0083766A" w:rsidP="4B51ABD1">
            <w:pPr>
              <w:rPr>
                <w:sz w:val="20"/>
                <w:szCs w:val="20"/>
              </w:rPr>
            </w:pPr>
          </w:p>
          <w:p w14:paraId="5A69EEE4" w14:textId="187617E2" w:rsidR="0083766A" w:rsidRPr="005F37DA" w:rsidRDefault="0083766A" w:rsidP="4B51ABD1">
            <w:pPr>
              <w:rPr>
                <w:sz w:val="20"/>
                <w:szCs w:val="20"/>
              </w:rPr>
            </w:pPr>
          </w:p>
          <w:p w14:paraId="2EB646CD" w14:textId="1AE143BB" w:rsidR="0083766A" w:rsidRPr="005F37DA" w:rsidRDefault="0083766A" w:rsidP="4B51ABD1">
            <w:pPr>
              <w:rPr>
                <w:sz w:val="20"/>
                <w:szCs w:val="20"/>
              </w:rPr>
            </w:pPr>
          </w:p>
          <w:p w14:paraId="27D3C1E6" w14:textId="5E2A9DD7" w:rsidR="0083766A" w:rsidRPr="005F37DA" w:rsidRDefault="0083766A" w:rsidP="4B51ABD1">
            <w:pPr>
              <w:rPr>
                <w:sz w:val="20"/>
                <w:szCs w:val="20"/>
              </w:rPr>
            </w:pPr>
          </w:p>
          <w:p w14:paraId="3D567F24" w14:textId="1250DF35" w:rsidR="0083766A" w:rsidRPr="005F37DA" w:rsidRDefault="0083766A" w:rsidP="006C2858">
            <w:pPr>
              <w:rPr>
                <w:sz w:val="20"/>
                <w:szCs w:val="20"/>
              </w:rPr>
            </w:pPr>
          </w:p>
        </w:tc>
      </w:tr>
      <w:bookmarkEnd w:id="0"/>
    </w:tbl>
    <w:p w14:paraId="416E4CC6" w14:textId="77777777" w:rsidR="0083766A" w:rsidRDefault="0083766A"/>
    <w:tbl>
      <w:tblPr>
        <w:tblStyle w:val="Tabelraster"/>
        <w:tblW w:w="9498" w:type="dxa"/>
        <w:tblInd w:w="-147" w:type="dxa"/>
        <w:tblLook w:val="04A0" w:firstRow="1" w:lastRow="0" w:firstColumn="1" w:lastColumn="0" w:noHBand="0" w:noVBand="1"/>
      </w:tblPr>
      <w:tblGrid>
        <w:gridCol w:w="630"/>
        <w:gridCol w:w="8868"/>
      </w:tblGrid>
      <w:tr w:rsidR="00EE4EE2" w:rsidRPr="005F37DA" w14:paraId="5878649B" w14:textId="77777777" w:rsidTr="4B51ABD1">
        <w:tc>
          <w:tcPr>
            <w:tcW w:w="630" w:type="dxa"/>
            <w:shd w:val="clear" w:color="auto" w:fill="D9F2D0" w:themeFill="accent6" w:themeFillTint="33"/>
          </w:tcPr>
          <w:p w14:paraId="08C3219E" w14:textId="0DC45C72" w:rsidR="00EE4EE2" w:rsidRPr="005F37DA" w:rsidRDefault="16AEFCBA" w:rsidP="006C2858">
            <w:pPr>
              <w:rPr>
                <w:sz w:val="20"/>
                <w:szCs w:val="20"/>
              </w:rPr>
            </w:pPr>
            <w:r w:rsidRPr="0767D85E">
              <w:rPr>
                <w:sz w:val="20"/>
                <w:szCs w:val="20"/>
              </w:rPr>
              <w:t>W</w:t>
            </w:r>
            <w:r w:rsidR="38C42625" w:rsidRPr="0767D85E">
              <w:rPr>
                <w:sz w:val="20"/>
                <w:szCs w:val="20"/>
              </w:rPr>
              <w:t>6</w:t>
            </w:r>
          </w:p>
        </w:tc>
        <w:tc>
          <w:tcPr>
            <w:tcW w:w="8868" w:type="dxa"/>
            <w:shd w:val="clear" w:color="auto" w:fill="D9F2D0" w:themeFill="accent6" w:themeFillTint="33"/>
          </w:tcPr>
          <w:p w14:paraId="2EFDC4EC" w14:textId="577FF682" w:rsidR="00EE4EE2" w:rsidRPr="005F37DA" w:rsidRDefault="00EE4EE2" w:rsidP="00EE4EE2">
            <w:pPr>
              <w:rPr>
                <w:sz w:val="20"/>
                <w:szCs w:val="20"/>
              </w:rPr>
            </w:pPr>
            <w:r w:rsidRPr="001F1598">
              <w:rPr>
                <w:rFonts w:ascii="Verdana" w:eastAsia="Times New Roman" w:hAnsi="Verdana" w:cs="Segoe UI"/>
                <w:kern w:val="0"/>
                <w:sz w:val="14"/>
                <w:szCs w:val="14"/>
                <w:lang w:eastAsia="nl-NL"/>
                <w14:ligatures w14:val="none"/>
              </w:rPr>
              <w:t>De leverancier voldoet aan de voorkeursformaten voor bestandsformaten. Het is mogelijk om zelf het bestandsformaat van bestanden om te zetten in een duurzaam bestandsformaat (zoals bijvoorbeeld PDF/A). Kortom: de ITSM applicatie moet de vooraf vastgestelde bestandsformaten ondersteunen en ook output moet in dit format zijn. De ITSM applicatie moet open standaarden ondersteunen. </w:t>
            </w:r>
          </w:p>
        </w:tc>
      </w:tr>
      <w:tr w:rsidR="00D64F41" w:rsidRPr="005F37DA" w14:paraId="45E51276" w14:textId="77777777" w:rsidTr="4B51ABD1">
        <w:trPr>
          <w:trHeight w:val="1668"/>
        </w:trPr>
        <w:tc>
          <w:tcPr>
            <w:tcW w:w="9498" w:type="dxa"/>
            <w:gridSpan w:val="2"/>
          </w:tcPr>
          <w:p w14:paraId="3BD4EDD3" w14:textId="5BB2C898" w:rsidR="00D64F41" w:rsidRPr="005F37DA" w:rsidRDefault="00D64F41" w:rsidP="4B51ABD1">
            <w:pPr>
              <w:rPr>
                <w:sz w:val="20"/>
                <w:szCs w:val="20"/>
              </w:rPr>
            </w:pPr>
            <w:r w:rsidRPr="4B51ABD1">
              <w:rPr>
                <w:sz w:val="20"/>
                <w:szCs w:val="20"/>
              </w:rPr>
              <w:t>Uitleg</w:t>
            </w:r>
          </w:p>
          <w:p w14:paraId="56EC402C" w14:textId="626E135B" w:rsidR="00D64F41" w:rsidRPr="005F37DA" w:rsidRDefault="00D64F41" w:rsidP="4B51ABD1">
            <w:pPr>
              <w:rPr>
                <w:sz w:val="20"/>
                <w:szCs w:val="20"/>
              </w:rPr>
            </w:pPr>
          </w:p>
          <w:p w14:paraId="770E6127" w14:textId="61690D1A" w:rsidR="00D64F41" w:rsidRPr="005F37DA" w:rsidRDefault="00D64F41" w:rsidP="4B51ABD1">
            <w:pPr>
              <w:rPr>
                <w:sz w:val="20"/>
                <w:szCs w:val="20"/>
              </w:rPr>
            </w:pPr>
          </w:p>
          <w:p w14:paraId="796A75F5" w14:textId="72518303" w:rsidR="00D64F41" w:rsidRPr="005F37DA" w:rsidRDefault="00D64F41" w:rsidP="4B51ABD1">
            <w:pPr>
              <w:rPr>
                <w:sz w:val="20"/>
                <w:szCs w:val="20"/>
              </w:rPr>
            </w:pPr>
          </w:p>
          <w:p w14:paraId="651F41A8" w14:textId="769AD213" w:rsidR="00D64F41" w:rsidRPr="005F37DA" w:rsidRDefault="00D64F41" w:rsidP="4B51ABD1">
            <w:pPr>
              <w:rPr>
                <w:sz w:val="20"/>
                <w:szCs w:val="20"/>
              </w:rPr>
            </w:pPr>
          </w:p>
          <w:p w14:paraId="01577975" w14:textId="1DC413F8" w:rsidR="00D64F41" w:rsidRPr="005F37DA" w:rsidRDefault="00D64F41" w:rsidP="4B51ABD1">
            <w:pPr>
              <w:rPr>
                <w:sz w:val="20"/>
                <w:szCs w:val="20"/>
              </w:rPr>
            </w:pPr>
          </w:p>
          <w:p w14:paraId="7A81ED72" w14:textId="3C0829C4" w:rsidR="00D64F41" w:rsidRPr="005F37DA" w:rsidRDefault="00D64F41" w:rsidP="4B51ABD1">
            <w:pPr>
              <w:rPr>
                <w:sz w:val="20"/>
                <w:szCs w:val="20"/>
              </w:rPr>
            </w:pPr>
          </w:p>
          <w:p w14:paraId="213D8015" w14:textId="3F31E1BE" w:rsidR="00D64F41" w:rsidRPr="005F37DA" w:rsidRDefault="00D64F41" w:rsidP="4B51ABD1">
            <w:pPr>
              <w:rPr>
                <w:sz w:val="20"/>
                <w:szCs w:val="20"/>
              </w:rPr>
            </w:pPr>
          </w:p>
          <w:p w14:paraId="1DB8641B" w14:textId="40CB97C2" w:rsidR="00D64F41" w:rsidRPr="005F37DA" w:rsidRDefault="00D64F41" w:rsidP="006C2858">
            <w:pPr>
              <w:rPr>
                <w:sz w:val="20"/>
                <w:szCs w:val="20"/>
              </w:rPr>
            </w:pPr>
          </w:p>
        </w:tc>
      </w:tr>
    </w:tbl>
    <w:p w14:paraId="28FDB272" w14:textId="77777777" w:rsidR="00EB722D" w:rsidRDefault="00EB722D"/>
    <w:tbl>
      <w:tblPr>
        <w:tblStyle w:val="Tabelraster"/>
        <w:tblW w:w="9498" w:type="dxa"/>
        <w:tblInd w:w="-147" w:type="dxa"/>
        <w:tblLook w:val="04A0" w:firstRow="1" w:lastRow="0" w:firstColumn="1" w:lastColumn="0" w:noHBand="0" w:noVBand="1"/>
      </w:tblPr>
      <w:tblGrid>
        <w:gridCol w:w="615"/>
        <w:gridCol w:w="8883"/>
      </w:tblGrid>
      <w:tr w:rsidR="00057BE3" w:rsidRPr="005F37DA" w14:paraId="5E088849" w14:textId="77777777" w:rsidTr="4B51ABD1">
        <w:tc>
          <w:tcPr>
            <w:tcW w:w="615" w:type="dxa"/>
            <w:shd w:val="clear" w:color="auto" w:fill="D9F2D0" w:themeFill="accent6" w:themeFillTint="33"/>
          </w:tcPr>
          <w:p w14:paraId="56E553B1" w14:textId="7B7E35F3" w:rsidR="00057BE3" w:rsidRPr="005F37DA" w:rsidRDefault="10707312" w:rsidP="006C2858">
            <w:pPr>
              <w:rPr>
                <w:sz w:val="20"/>
                <w:szCs w:val="20"/>
              </w:rPr>
            </w:pPr>
            <w:r w:rsidRPr="0767D85E">
              <w:rPr>
                <w:sz w:val="20"/>
                <w:szCs w:val="20"/>
              </w:rPr>
              <w:t>W</w:t>
            </w:r>
            <w:r w:rsidR="0CEA708F" w:rsidRPr="0767D85E">
              <w:rPr>
                <w:sz w:val="20"/>
                <w:szCs w:val="20"/>
              </w:rPr>
              <w:t>7</w:t>
            </w:r>
          </w:p>
        </w:tc>
        <w:tc>
          <w:tcPr>
            <w:tcW w:w="8883" w:type="dxa"/>
            <w:shd w:val="clear" w:color="auto" w:fill="D9F2D0" w:themeFill="accent6" w:themeFillTint="33"/>
          </w:tcPr>
          <w:p w14:paraId="5D53E11A" w14:textId="74D551FD" w:rsidR="1E84FD62" w:rsidRDefault="1E84FD62" w:rsidP="0767D85E">
            <w:pPr>
              <w:rPr>
                <w:rFonts w:ascii="Verdana" w:eastAsia="Verdana" w:hAnsi="Verdana" w:cs="Verdana"/>
                <w:sz w:val="14"/>
                <w:szCs w:val="14"/>
              </w:rPr>
            </w:pPr>
            <w:r w:rsidRPr="0767D85E">
              <w:rPr>
                <w:rFonts w:ascii="Verdana" w:eastAsia="Verdana" w:hAnsi="Verdana" w:cs="Verdana"/>
                <w:color w:val="000000" w:themeColor="text1"/>
                <w:sz w:val="14"/>
                <w:szCs w:val="14"/>
              </w:rPr>
              <w:t>De gebruiker kan binnen de ITSM applicatie werken met meerdere selectielijsten. Het differentiëren van de selectielijsten wordt bepaald door de afhandelingsdatum van een zaak, dit gaat voor de gebruiker op een toegankelijke wijze. </w:t>
            </w:r>
          </w:p>
          <w:p w14:paraId="161B8EAD" w14:textId="34C56FE2" w:rsidR="0767D85E" w:rsidRDefault="0767D85E" w:rsidP="0767D85E">
            <w:pPr>
              <w:rPr>
                <w:rFonts w:ascii="Verdana" w:eastAsia="Times New Roman" w:hAnsi="Verdana" w:cs="Segoe UI"/>
                <w:sz w:val="14"/>
                <w:szCs w:val="14"/>
                <w:lang w:eastAsia="nl-NL"/>
              </w:rPr>
            </w:pPr>
          </w:p>
          <w:p w14:paraId="25C3A7C9" w14:textId="0AF6FB03" w:rsidR="00057BE3" w:rsidRPr="005F37DA" w:rsidRDefault="005C134C" w:rsidP="00057BE3">
            <w:pPr>
              <w:rPr>
                <w:sz w:val="20"/>
                <w:szCs w:val="20"/>
              </w:rPr>
            </w:pPr>
            <w:r w:rsidRPr="001F1598">
              <w:rPr>
                <w:rFonts w:ascii="Verdana" w:eastAsia="Times New Roman" w:hAnsi="Verdana" w:cs="Segoe UI"/>
                <w:kern w:val="0"/>
                <w:sz w:val="14"/>
                <w:szCs w:val="14"/>
                <w:lang w:eastAsia="nl-NL"/>
                <w14:ligatures w14:val="none"/>
              </w:rPr>
              <w:t>De bewaartermijnen en de vernietigingsgrondslagen maken als eigenschap onderdeel uit van elk zaaktype en worden bij het afsluiten van een zaak geactiveerd als stap na het selecteren van het resultaattype. </w:t>
            </w:r>
          </w:p>
        </w:tc>
      </w:tr>
      <w:tr w:rsidR="00D64F41" w:rsidRPr="005F37DA" w14:paraId="138268D9" w14:textId="77777777" w:rsidTr="4B51ABD1">
        <w:trPr>
          <w:trHeight w:val="1668"/>
        </w:trPr>
        <w:tc>
          <w:tcPr>
            <w:tcW w:w="9498" w:type="dxa"/>
            <w:gridSpan w:val="2"/>
          </w:tcPr>
          <w:p w14:paraId="718E4FBA" w14:textId="2AA7C671" w:rsidR="00D64F41" w:rsidRPr="005F37DA" w:rsidRDefault="00D64F41" w:rsidP="4B51ABD1">
            <w:pPr>
              <w:rPr>
                <w:sz w:val="20"/>
                <w:szCs w:val="20"/>
              </w:rPr>
            </w:pPr>
            <w:r w:rsidRPr="4B51ABD1">
              <w:rPr>
                <w:sz w:val="20"/>
                <w:szCs w:val="20"/>
              </w:rPr>
              <w:t>Uitleg</w:t>
            </w:r>
          </w:p>
          <w:p w14:paraId="5904D193" w14:textId="185BE3F6" w:rsidR="00D64F41" w:rsidRPr="005F37DA" w:rsidRDefault="00D64F41" w:rsidP="4B51ABD1">
            <w:pPr>
              <w:rPr>
                <w:sz w:val="20"/>
                <w:szCs w:val="20"/>
              </w:rPr>
            </w:pPr>
          </w:p>
          <w:p w14:paraId="3B3D321E" w14:textId="2A92702F" w:rsidR="00D64F41" w:rsidRPr="005F37DA" w:rsidRDefault="00D64F41" w:rsidP="4B51ABD1">
            <w:pPr>
              <w:rPr>
                <w:sz w:val="20"/>
                <w:szCs w:val="20"/>
              </w:rPr>
            </w:pPr>
          </w:p>
          <w:p w14:paraId="7441AFFD" w14:textId="78EE4938" w:rsidR="00D64F41" w:rsidRPr="005F37DA" w:rsidRDefault="00D64F41" w:rsidP="4B51ABD1">
            <w:pPr>
              <w:rPr>
                <w:sz w:val="20"/>
                <w:szCs w:val="20"/>
              </w:rPr>
            </w:pPr>
          </w:p>
          <w:p w14:paraId="4FEE9676" w14:textId="242AA57B" w:rsidR="00D64F41" w:rsidRPr="005F37DA" w:rsidRDefault="00D64F41" w:rsidP="4B51ABD1">
            <w:pPr>
              <w:rPr>
                <w:sz w:val="20"/>
                <w:szCs w:val="20"/>
              </w:rPr>
            </w:pPr>
          </w:p>
          <w:p w14:paraId="636F5414" w14:textId="10BCF448" w:rsidR="00D64F41" w:rsidRPr="005F37DA" w:rsidRDefault="00D64F41" w:rsidP="4B51ABD1">
            <w:pPr>
              <w:rPr>
                <w:sz w:val="20"/>
                <w:szCs w:val="20"/>
              </w:rPr>
            </w:pPr>
          </w:p>
          <w:p w14:paraId="7E43A9F5" w14:textId="11F2C6B1" w:rsidR="00D64F41" w:rsidRPr="005F37DA" w:rsidRDefault="00D64F41" w:rsidP="4B51ABD1">
            <w:pPr>
              <w:rPr>
                <w:sz w:val="20"/>
                <w:szCs w:val="20"/>
              </w:rPr>
            </w:pPr>
          </w:p>
          <w:p w14:paraId="457D49CA" w14:textId="4B7B6FB5" w:rsidR="00D64F41" w:rsidRPr="005F37DA" w:rsidRDefault="00D64F41" w:rsidP="4B51ABD1">
            <w:pPr>
              <w:rPr>
                <w:sz w:val="20"/>
                <w:szCs w:val="20"/>
              </w:rPr>
            </w:pPr>
          </w:p>
          <w:p w14:paraId="08613030" w14:textId="54C60CE3" w:rsidR="00D64F41" w:rsidRPr="005F37DA" w:rsidRDefault="00D64F41" w:rsidP="006C2858">
            <w:pPr>
              <w:rPr>
                <w:sz w:val="20"/>
                <w:szCs w:val="20"/>
              </w:rPr>
            </w:pPr>
          </w:p>
        </w:tc>
      </w:tr>
    </w:tbl>
    <w:p w14:paraId="695E0964" w14:textId="77777777" w:rsidR="00D64F41" w:rsidRDefault="00D64F41"/>
    <w:p w14:paraId="306C6E36" w14:textId="76BA0F50" w:rsidR="4B51ABD1" w:rsidRDefault="4B51ABD1"/>
    <w:tbl>
      <w:tblPr>
        <w:tblStyle w:val="Tabelraster"/>
        <w:tblW w:w="9498" w:type="dxa"/>
        <w:tblInd w:w="-147" w:type="dxa"/>
        <w:tblLook w:val="04A0" w:firstRow="1" w:lastRow="0" w:firstColumn="1" w:lastColumn="0" w:noHBand="0" w:noVBand="1"/>
      </w:tblPr>
      <w:tblGrid>
        <w:gridCol w:w="615"/>
        <w:gridCol w:w="8883"/>
      </w:tblGrid>
      <w:tr w:rsidR="003C366F" w:rsidRPr="005F37DA" w14:paraId="59D4B216" w14:textId="77777777" w:rsidTr="4B51ABD1">
        <w:tc>
          <w:tcPr>
            <w:tcW w:w="615" w:type="dxa"/>
            <w:shd w:val="clear" w:color="auto" w:fill="D9F2D0" w:themeFill="accent6" w:themeFillTint="33"/>
          </w:tcPr>
          <w:p w14:paraId="6C390A1B" w14:textId="30D16732" w:rsidR="003C366F" w:rsidRPr="005F37DA" w:rsidRDefault="31549FFC" w:rsidP="006C2858">
            <w:pPr>
              <w:rPr>
                <w:sz w:val="20"/>
                <w:szCs w:val="20"/>
              </w:rPr>
            </w:pPr>
            <w:r w:rsidRPr="0767D85E">
              <w:rPr>
                <w:sz w:val="20"/>
                <w:szCs w:val="20"/>
              </w:rPr>
              <w:t>W</w:t>
            </w:r>
            <w:r w:rsidR="62AF9CC9" w:rsidRPr="0767D85E">
              <w:rPr>
                <w:sz w:val="20"/>
                <w:szCs w:val="20"/>
              </w:rPr>
              <w:t>8</w:t>
            </w:r>
          </w:p>
        </w:tc>
        <w:tc>
          <w:tcPr>
            <w:tcW w:w="8883" w:type="dxa"/>
            <w:shd w:val="clear" w:color="auto" w:fill="D9F2D0" w:themeFill="accent6" w:themeFillTint="33"/>
          </w:tcPr>
          <w:p w14:paraId="0765720B" w14:textId="41E636A5" w:rsidR="003C366F" w:rsidRPr="005F37DA" w:rsidRDefault="003C366F" w:rsidP="003C366F">
            <w:pPr>
              <w:rPr>
                <w:sz w:val="20"/>
                <w:szCs w:val="20"/>
              </w:rPr>
            </w:pPr>
            <w:r w:rsidRPr="001F1598">
              <w:rPr>
                <w:rFonts w:ascii="Verdana" w:eastAsia="Times New Roman" w:hAnsi="Verdana" w:cs="Segoe UI"/>
                <w:kern w:val="0"/>
                <w:sz w:val="14"/>
                <w:szCs w:val="14"/>
                <w:lang w:eastAsia="nl-NL"/>
                <w14:ligatures w14:val="none"/>
              </w:rPr>
              <w:t>Het jaar waarin het vernietigen of overbrengen (bijvoorbeeld naar een e-depot) van informatie gaat plaatsvinden, moet door de applicatie automatisch berekend kunnen worden. </w:t>
            </w:r>
          </w:p>
        </w:tc>
      </w:tr>
      <w:tr w:rsidR="00D64F41" w:rsidRPr="005F37DA" w14:paraId="36A9653F" w14:textId="77777777" w:rsidTr="4B51ABD1">
        <w:trPr>
          <w:trHeight w:val="1668"/>
        </w:trPr>
        <w:tc>
          <w:tcPr>
            <w:tcW w:w="9498" w:type="dxa"/>
            <w:gridSpan w:val="2"/>
          </w:tcPr>
          <w:p w14:paraId="250D8191" w14:textId="75F891F7" w:rsidR="00D64F41" w:rsidRPr="005F37DA" w:rsidRDefault="00D64F41" w:rsidP="4B51ABD1">
            <w:pPr>
              <w:rPr>
                <w:sz w:val="20"/>
                <w:szCs w:val="20"/>
              </w:rPr>
            </w:pPr>
            <w:r w:rsidRPr="4B51ABD1">
              <w:rPr>
                <w:sz w:val="20"/>
                <w:szCs w:val="20"/>
              </w:rPr>
              <w:t>Uitleg</w:t>
            </w:r>
          </w:p>
          <w:p w14:paraId="217A1132" w14:textId="0AA651A8" w:rsidR="00D64F41" w:rsidRPr="005F37DA" w:rsidRDefault="00D64F41" w:rsidP="4B51ABD1">
            <w:pPr>
              <w:rPr>
                <w:sz w:val="20"/>
                <w:szCs w:val="20"/>
              </w:rPr>
            </w:pPr>
          </w:p>
          <w:p w14:paraId="40320FC1" w14:textId="0A8BF9BD" w:rsidR="00D64F41" w:rsidRPr="005F37DA" w:rsidRDefault="00D64F41" w:rsidP="4B51ABD1">
            <w:pPr>
              <w:rPr>
                <w:sz w:val="20"/>
                <w:szCs w:val="20"/>
              </w:rPr>
            </w:pPr>
          </w:p>
          <w:p w14:paraId="211770BD" w14:textId="5F04E6AC" w:rsidR="00D64F41" w:rsidRPr="005F37DA" w:rsidRDefault="00D64F41" w:rsidP="4B51ABD1">
            <w:pPr>
              <w:rPr>
                <w:sz w:val="20"/>
                <w:szCs w:val="20"/>
              </w:rPr>
            </w:pPr>
          </w:p>
          <w:p w14:paraId="6AE2C26E" w14:textId="440CBDE0" w:rsidR="00D64F41" w:rsidRPr="005F37DA" w:rsidRDefault="00D64F41" w:rsidP="4B51ABD1">
            <w:pPr>
              <w:rPr>
                <w:sz w:val="20"/>
                <w:szCs w:val="20"/>
              </w:rPr>
            </w:pPr>
          </w:p>
          <w:p w14:paraId="68BBDF18" w14:textId="1C45BEED" w:rsidR="00D64F41" w:rsidRPr="005F37DA" w:rsidRDefault="00D64F41" w:rsidP="4B51ABD1">
            <w:pPr>
              <w:rPr>
                <w:sz w:val="20"/>
                <w:szCs w:val="20"/>
              </w:rPr>
            </w:pPr>
          </w:p>
          <w:p w14:paraId="0719F9D3" w14:textId="43A75A57" w:rsidR="00D64F41" w:rsidRPr="005F37DA" w:rsidRDefault="00D64F41" w:rsidP="4B51ABD1">
            <w:pPr>
              <w:rPr>
                <w:sz w:val="20"/>
                <w:szCs w:val="20"/>
              </w:rPr>
            </w:pPr>
          </w:p>
          <w:p w14:paraId="5B861CBB" w14:textId="14EAE651" w:rsidR="00D64F41" w:rsidRPr="005F37DA" w:rsidRDefault="00D64F41" w:rsidP="4B51ABD1">
            <w:pPr>
              <w:rPr>
                <w:sz w:val="20"/>
                <w:szCs w:val="20"/>
              </w:rPr>
            </w:pPr>
          </w:p>
          <w:p w14:paraId="4FC0E8A2" w14:textId="677A493D" w:rsidR="00D64F41" w:rsidRPr="005F37DA" w:rsidRDefault="00D64F41" w:rsidP="006C2858">
            <w:pPr>
              <w:rPr>
                <w:sz w:val="20"/>
                <w:szCs w:val="20"/>
              </w:rPr>
            </w:pPr>
          </w:p>
        </w:tc>
      </w:tr>
    </w:tbl>
    <w:p w14:paraId="6AD9BB6D" w14:textId="52B9D093" w:rsidR="00965CB5" w:rsidRDefault="00965CB5" w:rsidP="4B51ABD1"/>
    <w:tbl>
      <w:tblPr>
        <w:tblStyle w:val="Tabelraster"/>
        <w:tblW w:w="9498" w:type="dxa"/>
        <w:tblInd w:w="-147" w:type="dxa"/>
        <w:tblLook w:val="04A0" w:firstRow="1" w:lastRow="0" w:firstColumn="1" w:lastColumn="0" w:noHBand="0" w:noVBand="1"/>
      </w:tblPr>
      <w:tblGrid>
        <w:gridCol w:w="555"/>
        <w:gridCol w:w="8943"/>
      </w:tblGrid>
      <w:tr w:rsidR="009F50DA" w:rsidRPr="005F37DA" w14:paraId="32C588FD" w14:textId="77777777" w:rsidTr="4B51ABD1">
        <w:tc>
          <w:tcPr>
            <w:tcW w:w="555" w:type="dxa"/>
            <w:shd w:val="clear" w:color="auto" w:fill="D9F2D0" w:themeFill="accent6" w:themeFillTint="33"/>
          </w:tcPr>
          <w:p w14:paraId="3F7325BB" w14:textId="01246920" w:rsidR="009F50DA" w:rsidRPr="005F37DA" w:rsidRDefault="3D58E3DE" w:rsidP="006C2858">
            <w:pPr>
              <w:rPr>
                <w:sz w:val="20"/>
                <w:szCs w:val="20"/>
              </w:rPr>
            </w:pPr>
            <w:bookmarkStart w:id="1" w:name="_Hlk184973231"/>
            <w:r w:rsidRPr="0767D85E">
              <w:rPr>
                <w:sz w:val="20"/>
                <w:szCs w:val="20"/>
              </w:rPr>
              <w:t>W</w:t>
            </w:r>
            <w:r w:rsidR="197D4D26" w:rsidRPr="0767D85E">
              <w:rPr>
                <w:sz w:val="20"/>
                <w:szCs w:val="20"/>
              </w:rPr>
              <w:t>9</w:t>
            </w:r>
          </w:p>
        </w:tc>
        <w:tc>
          <w:tcPr>
            <w:tcW w:w="8943" w:type="dxa"/>
            <w:shd w:val="clear" w:color="auto" w:fill="D9F2D0" w:themeFill="accent6" w:themeFillTint="33"/>
          </w:tcPr>
          <w:p w14:paraId="51D35089" w14:textId="67674DD1" w:rsidR="009F50DA" w:rsidRPr="005F37DA" w:rsidRDefault="008214FC" w:rsidP="009F50DA">
            <w:pPr>
              <w:rPr>
                <w:sz w:val="20"/>
                <w:szCs w:val="20"/>
              </w:rPr>
            </w:pPr>
            <w:r w:rsidRPr="001F1598">
              <w:rPr>
                <w:rFonts w:ascii="Verdana" w:eastAsia="Times New Roman" w:hAnsi="Verdana" w:cs="Segoe UI"/>
                <w:kern w:val="0"/>
                <w:sz w:val="14"/>
                <w:szCs w:val="14"/>
                <w:lang w:eastAsia="nl-NL"/>
                <w14:ligatures w14:val="none"/>
              </w:rPr>
              <w:t>De applicatie signaleert het als de vernietigingstermijn van een zaak in strijd is met de vernietigingstermijn van gerelateerde zaken (</w:t>
            </w:r>
            <w:proofErr w:type="spellStart"/>
            <w:r w:rsidRPr="001F1598">
              <w:rPr>
                <w:rFonts w:ascii="Verdana" w:eastAsia="Times New Roman" w:hAnsi="Verdana" w:cs="Segoe UI"/>
                <w:kern w:val="0"/>
                <w:sz w:val="14"/>
                <w:szCs w:val="14"/>
                <w:lang w:eastAsia="nl-NL"/>
                <w14:ligatures w14:val="none"/>
              </w:rPr>
              <w:t>referentiële</w:t>
            </w:r>
            <w:proofErr w:type="spellEnd"/>
            <w:r w:rsidRPr="001F1598">
              <w:rPr>
                <w:rFonts w:ascii="Verdana" w:eastAsia="Times New Roman" w:hAnsi="Verdana" w:cs="Segoe UI"/>
                <w:kern w:val="0"/>
                <w:sz w:val="14"/>
                <w:szCs w:val="14"/>
                <w:lang w:eastAsia="nl-NL"/>
                <w14:ligatures w14:val="none"/>
              </w:rPr>
              <w:t xml:space="preserve"> integriteit) binnen de applicatie.  </w:t>
            </w:r>
          </w:p>
        </w:tc>
      </w:tr>
      <w:tr w:rsidR="00D64F41" w:rsidRPr="005F37DA" w14:paraId="2CEFFA3F" w14:textId="77777777" w:rsidTr="4B51ABD1">
        <w:trPr>
          <w:trHeight w:val="1668"/>
        </w:trPr>
        <w:tc>
          <w:tcPr>
            <w:tcW w:w="9498" w:type="dxa"/>
            <w:gridSpan w:val="2"/>
          </w:tcPr>
          <w:p w14:paraId="27920BEB" w14:textId="73D6FBD3" w:rsidR="00D64F41" w:rsidRPr="005F37DA" w:rsidRDefault="00D64F41" w:rsidP="4B51ABD1">
            <w:pPr>
              <w:rPr>
                <w:sz w:val="20"/>
                <w:szCs w:val="20"/>
              </w:rPr>
            </w:pPr>
            <w:r w:rsidRPr="4B51ABD1">
              <w:rPr>
                <w:sz w:val="20"/>
                <w:szCs w:val="20"/>
              </w:rPr>
              <w:t>Uitleg</w:t>
            </w:r>
          </w:p>
          <w:p w14:paraId="28F26E5B" w14:textId="2B3B5489" w:rsidR="00D64F41" w:rsidRPr="005F37DA" w:rsidRDefault="00D64F41" w:rsidP="4B51ABD1">
            <w:pPr>
              <w:rPr>
                <w:sz w:val="20"/>
                <w:szCs w:val="20"/>
              </w:rPr>
            </w:pPr>
          </w:p>
          <w:p w14:paraId="00ACB248" w14:textId="78E24909" w:rsidR="00D64F41" w:rsidRPr="005F37DA" w:rsidRDefault="00D64F41" w:rsidP="4B51ABD1">
            <w:pPr>
              <w:rPr>
                <w:sz w:val="20"/>
                <w:szCs w:val="20"/>
              </w:rPr>
            </w:pPr>
          </w:p>
          <w:p w14:paraId="69309170" w14:textId="0C65F46C" w:rsidR="00D64F41" w:rsidRPr="005F37DA" w:rsidRDefault="00D64F41" w:rsidP="4B51ABD1">
            <w:pPr>
              <w:rPr>
                <w:sz w:val="20"/>
                <w:szCs w:val="20"/>
              </w:rPr>
            </w:pPr>
          </w:p>
          <w:p w14:paraId="5D09538D" w14:textId="30120A6A" w:rsidR="00D64F41" w:rsidRPr="005F37DA" w:rsidRDefault="00D64F41" w:rsidP="4B51ABD1">
            <w:pPr>
              <w:rPr>
                <w:sz w:val="20"/>
                <w:szCs w:val="20"/>
              </w:rPr>
            </w:pPr>
          </w:p>
          <w:p w14:paraId="5FE6418E" w14:textId="0C720745" w:rsidR="00D64F41" w:rsidRPr="005F37DA" w:rsidRDefault="00D64F41" w:rsidP="4B51ABD1">
            <w:pPr>
              <w:rPr>
                <w:sz w:val="20"/>
                <w:szCs w:val="20"/>
              </w:rPr>
            </w:pPr>
          </w:p>
          <w:p w14:paraId="3672F607" w14:textId="472C86D0" w:rsidR="00D64F41" w:rsidRPr="005F37DA" w:rsidRDefault="00D64F41" w:rsidP="4B51ABD1">
            <w:pPr>
              <w:rPr>
                <w:sz w:val="20"/>
                <w:szCs w:val="20"/>
              </w:rPr>
            </w:pPr>
          </w:p>
          <w:p w14:paraId="1E760768" w14:textId="31AE9589" w:rsidR="00D64F41" w:rsidRPr="005F37DA" w:rsidRDefault="00D64F41" w:rsidP="4B51ABD1">
            <w:pPr>
              <w:rPr>
                <w:sz w:val="20"/>
                <w:szCs w:val="20"/>
              </w:rPr>
            </w:pPr>
          </w:p>
          <w:p w14:paraId="5F2516FE" w14:textId="6BE011D8" w:rsidR="00D64F41" w:rsidRPr="005F37DA" w:rsidRDefault="00D64F41" w:rsidP="006C2858">
            <w:pPr>
              <w:rPr>
                <w:sz w:val="20"/>
                <w:szCs w:val="20"/>
              </w:rPr>
            </w:pPr>
          </w:p>
        </w:tc>
      </w:tr>
      <w:bookmarkEnd w:id="1"/>
    </w:tbl>
    <w:p w14:paraId="26A3C3C1" w14:textId="77777777" w:rsidR="00D64F41" w:rsidRDefault="00D64F41" w:rsidP="41E84A8C"/>
    <w:tbl>
      <w:tblPr>
        <w:tblStyle w:val="Tabelraster"/>
        <w:tblW w:w="9498" w:type="dxa"/>
        <w:tblInd w:w="-147" w:type="dxa"/>
        <w:tblLook w:val="04A0" w:firstRow="1" w:lastRow="0" w:firstColumn="1" w:lastColumn="0" w:noHBand="0" w:noVBand="1"/>
      </w:tblPr>
      <w:tblGrid>
        <w:gridCol w:w="705"/>
        <w:gridCol w:w="8793"/>
      </w:tblGrid>
      <w:tr w:rsidR="00EC2095" w:rsidRPr="005F37DA" w14:paraId="44E70ECA" w14:textId="77777777" w:rsidTr="41E84A8C">
        <w:tc>
          <w:tcPr>
            <w:tcW w:w="705" w:type="dxa"/>
            <w:shd w:val="clear" w:color="auto" w:fill="D9F2D0" w:themeFill="accent6" w:themeFillTint="33"/>
          </w:tcPr>
          <w:p w14:paraId="37A6669F" w14:textId="51F288D9" w:rsidR="00EC2095" w:rsidRPr="005F37DA" w:rsidRDefault="1FFBA266" w:rsidP="006C2858">
            <w:pPr>
              <w:rPr>
                <w:sz w:val="20"/>
                <w:szCs w:val="20"/>
              </w:rPr>
            </w:pPr>
            <w:r w:rsidRPr="41E84A8C">
              <w:rPr>
                <w:sz w:val="20"/>
                <w:szCs w:val="20"/>
              </w:rPr>
              <w:t>W1</w:t>
            </w:r>
            <w:r w:rsidR="294A9A69" w:rsidRPr="41E84A8C">
              <w:rPr>
                <w:sz w:val="20"/>
                <w:szCs w:val="20"/>
              </w:rPr>
              <w:t>0</w:t>
            </w:r>
          </w:p>
        </w:tc>
        <w:tc>
          <w:tcPr>
            <w:tcW w:w="8793" w:type="dxa"/>
            <w:shd w:val="clear" w:color="auto" w:fill="D9F2D0" w:themeFill="accent6" w:themeFillTint="33"/>
          </w:tcPr>
          <w:p w14:paraId="593E44ED" w14:textId="3C89A2D8" w:rsidR="00EC2095" w:rsidRPr="005F37DA" w:rsidRDefault="00EC2095" w:rsidP="00EC2095">
            <w:pPr>
              <w:rPr>
                <w:sz w:val="20"/>
                <w:szCs w:val="20"/>
              </w:rPr>
            </w:pPr>
            <w:r w:rsidRPr="001F1598">
              <w:rPr>
                <w:rFonts w:ascii="Verdana" w:eastAsia="Times New Roman" w:hAnsi="Verdana" w:cs="Segoe UI"/>
                <w:kern w:val="0"/>
                <w:sz w:val="14"/>
                <w:szCs w:val="14"/>
                <w:lang w:eastAsia="nl-NL"/>
                <w14:ligatures w14:val="none"/>
              </w:rPr>
              <w:t xml:space="preserve">Rapportages kunnen worden uitgedraaid voor de vernietiging op basis van een query. De </w:t>
            </w:r>
            <w:r w:rsidR="000F5EA9">
              <w:rPr>
                <w:rFonts w:ascii="Verdana" w:eastAsia="Times New Roman" w:hAnsi="Verdana" w:cs="Segoe UI"/>
                <w:kern w:val="0"/>
                <w:sz w:val="14"/>
                <w:szCs w:val="14"/>
                <w:lang w:eastAsia="nl-NL"/>
                <w14:ligatures w14:val="none"/>
              </w:rPr>
              <w:t xml:space="preserve">ITSM </w:t>
            </w:r>
            <w:r w:rsidRPr="001F1598">
              <w:rPr>
                <w:rFonts w:ascii="Verdana" w:eastAsia="Times New Roman" w:hAnsi="Verdana" w:cs="Segoe UI"/>
                <w:kern w:val="0"/>
                <w:sz w:val="14"/>
                <w:szCs w:val="14"/>
                <w:lang w:eastAsia="nl-NL"/>
                <w14:ligatures w14:val="none"/>
              </w:rPr>
              <w:t xml:space="preserve">applicatie moet vernietigingslijsten kunnen samenstellen en exporteren en hierbij ook de juiste metadata kunnen toevoegen. Met deze rapportage </w:t>
            </w:r>
            <w:r w:rsidR="000F5EA9">
              <w:rPr>
                <w:rFonts w:ascii="Verdana" w:eastAsia="Times New Roman" w:hAnsi="Verdana" w:cs="Segoe UI"/>
                <w:kern w:val="0"/>
                <w:sz w:val="14"/>
                <w:szCs w:val="14"/>
                <w:lang w:eastAsia="nl-NL"/>
                <w14:ligatures w14:val="none"/>
              </w:rPr>
              <w:t>wordt</w:t>
            </w:r>
            <w:r w:rsidRPr="001F1598">
              <w:rPr>
                <w:rFonts w:ascii="Verdana" w:eastAsia="Times New Roman" w:hAnsi="Verdana" w:cs="Segoe UI"/>
                <w:kern w:val="0"/>
                <w:sz w:val="14"/>
                <w:szCs w:val="14"/>
                <w:lang w:eastAsia="nl-NL"/>
                <w14:ligatures w14:val="none"/>
              </w:rPr>
              <w:t xml:space="preserve"> jaarlijks een vernietigingslijst (V-lijst) o</w:t>
            </w:r>
            <w:r w:rsidR="00064797">
              <w:rPr>
                <w:rFonts w:ascii="Verdana" w:eastAsia="Times New Roman" w:hAnsi="Verdana" w:cs="Segoe UI"/>
                <w:kern w:val="0"/>
                <w:sz w:val="14"/>
                <w:szCs w:val="14"/>
                <w:lang w:eastAsia="nl-NL"/>
                <w14:ligatures w14:val="none"/>
              </w:rPr>
              <w:t>pgesteld</w:t>
            </w:r>
            <w:r w:rsidRPr="001F1598">
              <w:rPr>
                <w:rFonts w:ascii="Verdana" w:eastAsia="Times New Roman" w:hAnsi="Verdana" w:cs="Segoe UI"/>
                <w:kern w:val="0"/>
                <w:sz w:val="14"/>
                <w:szCs w:val="14"/>
                <w:lang w:eastAsia="nl-NL"/>
                <w14:ligatures w14:val="none"/>
              </w:rPr>
              <w:t>. Deze rapportage moet minimaal de volgende metadata kunnen uitlezen : uniek identificatiekenmerk (zaakdossiernummer), vernietigingstermijn, selectielijst met selectiecategorieën, omschrijving van het zaakdossier (onderwerp in de titel), openings-startdatum van het zaakdossier en afhandel- sluitingsdatum zaakdossier. Door middel van de query dienen de geselecteerde dossiers vernietigd te worden. Onder vernietiging verstaan we in deze context dat de vernietigde informatie niet te reconstrueren is en daadwerkelijk is vernietigd. </w:t>
            </w:r>
          </w:p>
        </w:tc>
      </w:tr>
      <w:tr w:rsidR="00D64F41" w:rsidRPr="005F37DA" w14:paraId="020272E8" w14:textId="77777777" w:rsidTr="41E84A8C">
        <w:trPr>
          <w:trHeight w:val="1668"/>
        </w:trPr>
        <w:tc>
          <w:tcPr>
            <w:tcW w:w="9498" w:type="dxa"/>
            <w:gridSpan w:val="2"/>
          </w:tcPr>
          <w:p w14:paraId="5000AC12" w14:textId="397B3FE5" w:rsidR="00D64F41" w:rsidRPr="005F37DA" w:rsidRDefault="00D64F41" w:rsidP="4B51ABD1">
            <w:pPr>
              <w:rPr>
                <w:sz w:val="20"/>
                <w:szCs w:val="20"/>
              </w:rPr>
            </w:pPr>
            <w:r w:rsidRPr="4B51ABD1">
              <w:rPr>
                <w:sz w:val="20"/>
                <w:szCs w:val="20"/>
              </w:rPr>
              <w:t>Uitleg</w:t>
            </w:r>
          </w:p>
          <w:p w14:paraId="057A41F1" w14:textId="24C2D106" w:rsidR="00D64F41" w:rsidRPr="005F37DA" w:rsidRDefault="00D64F41" w:rsidP="4B51ABD1">
            <w:pPr>
              <w:rPr>
                <w:sz w:val="20"/>
                <w:szCs w:val="20"/>
              </w:rPr>
            </w:pPr>
          </w:p>
          <w:p w14:paraId="49CBB75D" w14:textId="5E98D5C9" w:rsidR="00D64F41" w:rsidRPr="005F37DA" w:rsidRDefault="00D64F41" w:rsidP="4B51ABD1">
            <w:pPr>
              <w:rPr>
                <w:sz w:val="20"/>
                <w:szCs w:val="20"/>
              </w:rPr>
            </w:pPr>
          </w:p>
          <w:p w14:paraId="25465340" w14:textId="20D07234" w:rsidR="00D64F41" w:rsidRPr="005F37DA" w:rsidRDefault="00D64F41" w:rsidP="4B51ABD1">
            <w:pPr>
              <w:rPr>
                <w:sz w:val="20"/>
                <w:szCs w:val="20"/>
              </w:rPr>
            </w:pPr>
          </w:p>
          <w:p w14:paraId="02A768C8" w14:textId="72D64AE0" w:rsidR="00D64F41" w:rsidRPr="005F37DA" w:rsidRDefault="00D64F41" w:rsidP="4B51ABD1">
            <w:pPr>
              <w:rPr>
                <w:sz w:val="20"/>
                <w:szCs w:val="20"/>
              </w:rPr>
            </w:pPr>
          </w:p>
          <w:p w14:paraId="115B2C40" w14:textId="523DEF98" w:rsidR="00D64F41" w:rsidRPr="005F37DA" w:rsidRDefault="00D64F41" w:rsidP="4B51ABD1">
            <w:pPr>
              <w:rPr>
                <w:sz w:val="20"/>
                <w:szCs w:val="20"/>
              </w:rPr>
            </w:pPr>
          </w:p>
          <w:p w14:paraId="0B67C825" w14:textId="29BAD88D" w:rsidR="00D64F41" w:rsidRPr="005F37DA" w:rsidRDefault="00D64F41" w:rsidP="4B51ABD1">
            <w:pPr>
              <w:rPr>
                <w:sz w:val="20"/>
                <w:szCs w:val="20"/>
              </w:rPr>
            </w:pPr>
          </w:p>
          <w:p w14:paraId="118F5C1E" w14:textId="5728EE10" w:rsidR="00D64F41" w:rsidRPr="005F37DA" w:rsidRDefault="00D64F41" w:rsidP="4B51ABD1">
            <w:pPr>
              <w:rPr>
                <w:sz w:val="20"/>
                <w:szCs w:val="20"/>
              </w:rPr>
            </w:pPr>
          </w:p>
          <w:p w14:paraId="6F2F3B4A" w14:textId="4E9B556A" w:rsidR="00D64F41" w:rsidRPr="005F37DA" w:rsidRDefault="00D64F41" w:rsidP="006C2858">
            <w:pPr>
              <w:rPr>
                <w:sz w:val="20"/>
                <w:szCs w:val="20"/>
              </w:rPr>
            </w:pPr>
          </w:p>
        </w:tc>
      </w:tr>
    </w:tbl>
    <w:p w14:paraId="1A617327" w14:textId="77777777" w:rsidR="00D64F41" w:rsidRDefault="00D64F41"/>
    <w:tbl>
      <w:tblPr>
        <w:tblStyle w:val="Tabelraster"/>
        <w:tblW w:w="9498" w:type="dxa"/>
        <w:tblInd w:w="-147" w:type="dxa"/>
        <w:tblLook w:val="04A0" w:firstRow="1" w:lastRow="0" w:firstColumn="1" w:lastColumn="0" w:noHBand="0" w:noVBand="1"/>
      </w:tblPr>
      <w:tblGrid>
        <w:gridCol w:w="720"/>
        <w:gridCol w:w="8778"/>
      </w:tblGrid>
      <w:tr w:rsidR="00CC72D8" w:rsidRPr="005F37DA" w14:paraId="5B35C537" w14:textId="77777777" w:rsidTr="41E84A8C">
        <w:tc>
          <w:tcPr>
            <w:tcW w:w="720" w:type="dxa"/>
            <w:shd w:val="clear" w:color="auto" w:fill="D9F2D0" w:themeFill="accent6" w:themeFillTint="33"/>
          </w:tcPr>
          <w:p w14:paraId="07135705" w14:textId="558E8570" w:rsidR="00CC72D8" w:rsidRPr="005F37DA" w:rsidRDefault="7FA74667" w:rsidP="00CC72D8">
            <w:pPr>
              <w:rPr>
                <w:sz w:val="20"/>
                <w:szCs w:val="20"/>
              </w:rPr>
            </w:pPr>
            <w:r w:rsidRPr="41E84A8C">
              <w:rPr>
                <w:sz w:val="20"/>
                <w:szCs w:val="20"/>
              </w:rPr>
              <w:lastRenderedPageBreak/>
              <w:t>W1</w:t>
            </w:r>
            <w:r w:rsidR="00898168" w:rsidRPr="41E84A8C">
              <w:rPr>
                <w:sz w:val="20"/>
                <w:szCs w:val="20"/>
              </w:rPr>
              <w:t>1</w:t>
            </w:r>
          </w:p>
        </w:tc>
        <w:tc>
          <w:tcPr>
            <w:tcW w:w="8778" w:type="dxa"/>
            <w:shd w:val="clear" w:color="auto" w:fill="D9F2D0" w:themeFill="accent6" w:themeFillTint="33"/>
          </w:tcPr>
          <w:p w14:paraId="3AD01155" w14:textId="0F416760" w:rsidR="00CC72D8" w:rsidRPr="005F37DA" w:rsidRDefault="00CC72D8" w:rsidP="00CC72D8">
            <w:pPr>
              <w:rPr>
                <w:sz w:val="20"/>
                <w:szCs w:val="20"/>
              </w:rPr>
            </w:pPr>
            <w:r w:rsidRPr="001F1598">
              <w:rPr>
                <w:rFonts w:ascii="Verdana" w:eastAsia="Times New Roman" w:hAnsi="Verdana" w:cs="Segoe UI"/>
                <w:kern w:val="0"/>
                <w:sz w:val="14"/>
                <w:szCs w:val="14"/>
                <w:lang w:eastAsia="nl-NL"/>
                <w14:ligatures w14:val="none"/>
              </w:rPr>
              <w:t>Het moet mogelijk zijn om een export te maken van bestanden en bijbehorende metadata op basis van opgegeven zoekcriteria, bijvoorbeeld ten behoeve van overbrenging naar een e-depotvoorziening of een andere applicatie. Bij het exporteren van bestanden moet het tevens mogelijk zijn de metadata te exporteren op een wijze waarbij het verband tussen bestanden en metadata intact blijft. </w:t>
            </w:r>
          </w:p>
        </w:tc>
      </w:tr>
      <w:tr w:rsidR="00CC72D8" w:rsidRPr="005F37DA" w14:paraId="60525627" w14:textId="77777777" w:rsidTr="41E84A8C">
        <w:trPr>
          <w:trHeight w:val="1668"/>
        </w:trPr>
        <w:tc>
          <w:tcPr>
            <w:tcW w:w="9498" w:type="dxa"/>
            <w:gridSpan w:val="2"/>
          </w:tcPr>
          <w:p w14:paraId="692853B9" w14:textId="6226428A" w:rsidR="00CC72D8" w:rsidRPr="005F37DA" w:rsidRDefault="26994506" w:rsidP="4B51ABD1">
            <w:pPr>
              <w:rPr>
                <w:sz w:val="20"/>
                <w:szCs w:val="20"/>
              </w:rPr>
            </w:pPr>
            <w:r w:rsidRPr="4B51ABD1">
              <w:rPr>
                <w:sz w:val="20"/>
                <w:szCs w:val="20"/>
              </w:rPr>
              <w:t>Uitleg</w:t>
            </w:r>
          </w:p>
          <w:p w14:paraId="03851E3C" w14:textId="558CF7A4" w:rsidR="00CC72D8" w:rsidRPr="005F37DA" w:rsidRDefault="00CC72D8" w:rsidP="4B51ABD1">
            <w:pPr>
              <w:rPr>
                <w:sz w:val="20"/>
                <w:szCs w:val="20"/>
              </w:rPr>
            </w:pPr>
          </w:p>
          <w:p w14:paraId="35DE12E3" w14:textId="3DC0BF4B" w:rsidR="00CC72D8" w:rsidRPr="005F37DA" w:rsidRDefault="00CC72D8" w:rsidP="4B51ABD1">
            <w:pPr>
              <w:rPr>
                <w:sz w:val="20"/>
                <w:szCs w:val="20"/>
              </w:rPr>
            </w:pPr>
          </w:p>
          <w:p w14:paraId="0221BAE1" w14:textId="257A8C07" w:rsidR="00CC72D8" w:rsidRPr="005F37DA" w:rsidRDefault="00CC72D8" w:rsidP="4B51ABD1">
            <w:pPr>
              <w:rPr>
                <w:sz w:val="20"/>
                <w:szCs w:val="20"/>
              </w:rPr>
            </w:pPr>
          </w:p>
          <w:p w14:paraId="46F637C2" w14:textId="07A5270E" w:rsidR="00CC72D8" w:rsidRPr="005F37DA" w:rsidRDefault="00CC72D8" w:rsidP="4B51ABD1">
            <w:pPr>
              <w:rPr>
                <w:sz w:val="20"/>
                <w:szCs w:val="20"/>
              </w:rPr>
            </w:pPr>
          </w:p>
          <w:p w14:paraId="58092727" w14:textId="0864FC64" w:rsidR="00CC72D8" w:rsidRPr="005F37DA" w:rsidRDefault="00CC72D8" w:rsidP="4B51ABD1">
            <w:pPr>
              <w:rPr>
                <w:sz w:val="20"/>
                <w:szCs w:val="20"/>
              </w:rPr>
            </w:pPr>
          </w:p>
          <w:p w14:paraId="36333304" w14:textId="62A9FD59" w:rsidR="00CC72D8" w:rsidRPr="005F37DA" w:rsidRDefault="00CC72D8" w:rsidP="4B51ABD1">
            <w:pPr>
              <w:rPr>
                <w:sz w:val="20"/>
                <w:szCs w:val="20"/>
              </w:rPr>
            </w:pPr>
          </w:p>
          <w:p w14:paraId="74CC04B8" w14:textId="58A63ECA" w:rsidR="00CC72D8" w:rsidRPr="005F37DA" w:rsidRDefault="00CC72D8" w:rsidP="4B51ABD1">
            <w:pPr>
              <w:rPr>
                <w:sz w:val="20"/>
                <w:szCs w:val="20"/>
              </w:rPr>
            </w:pPr>
          </w:p>
          <w:p w14:paraId="38DBB8EE" w14:textId="488FF99A" w:rsidR="00CC72D8" w:rsidRPr="005F37DA" w:rsidRDefault="00CC72D8" w:rsidP="00CC72D8">
            <w:pPr>
              <w:rPr>
                <w:sz w:val="20"/>
                <w:szCs w:val="20"/>
              </w:rPr>
            </w:pPr>
          </w:p>
        </w:tc>
      </w:tr>
    </w:tbl>
    <w:p w14:paraId="2F17DE96" w14:textId="3150AA76" w:rsidR="00965CB5" w:rsidRDefault="00965CB5" w:rsidP="4B51ABD1"/>
    <w:tbl>
      <w:tblPr>
        <w:tblStyle w:val="Tabelraster"/>
        <w:tblW w:w="9498" w:type="dxa"/>
        <w:tblInd w:w="-147" w:type="dxa"/>
        <w:tblLook w:val="04A0" w:firstRow="1" w:lastRow="0" w:firstColumn="1" w:lastColumn="0" w:noHBand="0" w:noVBand="1"/>
      </w:tblPr>
      <w:tblGrid>
        <w:gridCol w:w="720"/>
        <w:gridCol w:w="8778"/>
      </w:tblGrid>
      <w:tr w:rsidR="007B08AD" w:rsidRPr="005F37DA" w14:paraId="1BBB2D6E" w14:textId="77777777" w:rsidTr="41E84A8C">
        <w:tc>
          <w:tcPr>
            <w:tcW w:w="720" w:type="dxa"/>
            <w:shd w:val="clear" w:color="auto" w:fill="D9F2D0" w:themeFill="accent6" w:themeFillTint="33"/>
          </w:tcPr>
          <w:p w14:paraId="30EA807A" w14:textId="6D74C83E" w:rsidR="007B08AD" w:rsidRPr="005F37DA" w:rsidRDefault="5422514C" w:rsidP="006C2858">
            <w:pPr>
              <w:rPr>
                <w:sz w:val="20"/>
                <w:szCs w:val="20"/>
              </w:rPr>
            </w:pPr>
            <w:r w:rsidRPr="41E84A8C">
              <w:rPr>
                <w:sz w:val="20"/>
                <w:szCs w:val="20"/>
              </w:rPr>
              <w:t>W1</w:t>
            </w:r>
            <w:r w:rsidR="7944719C" w:rsidRPr="41E84A8C">
              <w:rPr>
                <w:sz w:val="20"/>
                <w:szCs w:val="20"/>
              </w:rPr>
              <w:t>2</w:t>
            </w:r>
          </w:p>
        </w:tc>
        <w:tc>
          <w:tcPr>
            <w:tcW w:w="8778" w:type="dxa"/>
            <w:shd w:val="clear" w:color="auto" w:fill="D9F2D0" w:themeFill="accent6" w:themeFillTint="33"/>
          </w:tcPr>
          <w:p w14:paraId="1BA81F08" w14:textId="0043105B" w:rsidR="007B08AD" w:rsidRPr="005F37DA" w:rsidRDefault="007B08AD" w:rsidP="007B08AD">
            <w:pPr>
              <w:rPr>
                <w:sz w:val="20"/>
                <w:szCs w:val="20"/>
              </w:rPr>
            </w:pPr>
            <w:r w:rsidRPr="001F1598">
              <w:rPr>
                <w:rFonts w:ascii="Verdana" w:eastAsia="Times New Roman" w:hAnsi="Verdana" w:cs="Segoe UI"/>
                <w:kern w:val="0"/>
                <w:sz w:val="14"/>
                <w:szCs w:val="14"/>
                <w:lang w:eastAsia="nl-NL"/>
                <w14:ligatures w14:val="none"/>
              </w:rPr>
              <w:t xml:space="preserve">Bij de opzegging van het contract is het van belang dat alle informatie, inclusief alle metadata en </w:t>
            </w:r>
            <w:proofErr w:type="spellStart"/>
            <w:r w:rsidRPr="001F1598">
              <w:rPr>
                <w:rFonts w:ascii="Verdana" w:eastAsia="Times New Roman" w:hAnsi="Verdana" w:cs="Segoe UI"/>
                <w:kern w:val="0"/>
                <w:sz w:val="14"/>
                <w:szCs w:val="14"/>
                <w:lang w:eastAsia="nl-NL"/>
                <w14:ligatures w14:val="none"/>
              </w:rPr>
              <w:t>logginggegevens</w:t>
            </w:r>
            <w:proofErr w:type="spellEnd"/>
            <w:r w:rsidRPr="001F1598">
              <w:rPr>
                <w:rFonts w:ascii="Verdana" w:eastAsia="Times New Roman" w:hAnsi="Verdana" w:cs="Segoe UI"/>
                <w:kern w:val="0"/>
                <w:sz w:val="14"/>
                <w:szCs w:val="14"/>
                <w:lang w:eastAsia="nl-NL"/>
                <w14:ligatures w14:val="none"/>
              </w:rPr>
              <w:t xml:space="preserve">, kan worden terug geleverd aan de </w:t>
            </w:r>
            <w:r>
              <w:rPr>
                <w:rFonts w:ascii="Verdana" w:eastAsia="Times New Roman" w:hAnsi="Verdana" w:cs="Segoe UI"/>
                <w:kern w:val="0"/>
                <w:sz w:val="14"/>
                <w:szCs w:val="14"/>
                <w:lang w:eastAsia="nl-NL"/>
                <w14:ligatures w14:val="none"/>
              </w:rPr>
              <w:t>opdrachtgever.</w:t>
            </w:r>
          </w:p>
        </w:tc>
      </w:tr>
      <w:tr w:rsidR="00D64F41" w:rsidRPr="005F37DA" w14:paraId="564DBAEA" w14:textId="77777777" w:rsidTr="41E84A8C">
        <w:trPr>
          <w:trHeight w:val="1668"/>
        </w:trPr>
        <w:tc>
          <w:tcPr>
            <w:tcW w:w="9498" w:type="dxa"/>
            <w:gridSpan w:val="2"/>
          </w:tcPr>
          <w:p w14:paraId="57C614C9" w14:textId="77777777" w:rsidR="00D64F41" w:rsidRDefault="00D64F41" w:rsidP="006C2858">
            <w:pPr>
              <w:rPr>
                <w:sz w:val="20"/>
                <w:szCs w:val="20"/>
              </w:rPr>
            </w:pPr>
            <w:r w:rsidRPr="4B51ABD1">
              <w:rPr>
                <w:sz w:val="20"/>
                <w:szCs w:val="20"/>
              </w:rPr>
              <w:t>Uitleg</w:t>
            </w:r>
          </w:p>
          <w:p w14:paraId="251F7473" w14:textId="0CA8D749" w:rsidR="4B51ABD1" w:rsidRDefault="4B51ABD1" w:rsidP="4B51ABD1">
            <w:pPr>
              <w:rPr>
                <w:sz w:val="20"/>
                <w:szCs w:val="20"/>
              </w:rPr>
            </w:pPr>
          </w:p>
          <w:p w14:paraId="1EE3D46E" w14:textId="5CB9F22D" w:rsidR="4B51ABD1" w:rsidRDefault="4B51ABD1" w:rsidP="4B51ABD1">
            <w:pPr>
              <w:rPr>
                <w:sz w:val="20"/>
                <w:szCs w:val="20"/>
              </w:rPr>
            </w:pPr>
          </w:p>
          <w:p w14:paraId="540CDD58" w14:textId="05A849F7" w:rsidR="4B51ABD1" w:rsidRDefault="4B51ABD1" w:rsidP="4B51ABD1">
            <w:pPr>
              <w:rPr>
                <w:sz w:val="20"/>
                <w:szCs w:val="20"/>
              </w:rPr>
            </w:pPr>
          </w:p>
          <w:p w14:paraId="707F3ABA" w14:textId="0EF51ACC" w:rsidR="4B51ABD1" w:rsidRDefault="4B51ABD1" w:rsidP="4B51ABD1">
            <w:pPr>
              <w:rPr>
                <w:sz w:val="20"/>
                <w:szCs w:val="20"/>
              </w:rPr>
            </w:pPr>
          </w:p>
          <w:p w14:paraId="0602182E" w14:textId="26287469" w:rsidR="4B51ABD1" w:rsidRDefault="4B51ABD1" w:rsidP="4B51ABD1">
            <w:pPr>
              <w:rPr>
                <w:sz w:val="20"/>
                <w:szCs w:val="20"/>
              </w:rPr>
            </w:pPr>
          </w:p>
          <w:p w14:paraId="181A59D9" w14:textId="608B4655" w:rsidR="4B51ABD1" w:rsidRDefault="4B51ABD1" w:rsidP="4B51ABD1">
            <w:pPr>
              <w:rPr>
                <w:sz w:val="20"/>
                <w:szCs w:val="20"/>
              </w:rPr>
            </w:pPr>
          </w:p>
          <w:p w14:paraId="6EE08A36" w14:textId="77777777" w:rsidR="00276144" w:rsidRDefault="00276144" w:rsidP="00276144">
            <w:pPr>
              <w:rPr>
                <w:sz w:val="20"/>
                <w:szCs w:val="20"/>
              </w:rPr>
            </w:pPr>
          </w:p>
          <w:p w14:paraId="76CA9F49" w14:textId="372327FD" w:rsidR="00276144" w:rsidRPr="00276144" w:rsidRDefault="00276144" w:rsidP="00276144">
            <w:pPr>
              <w:tabs>
                <w:tab w:val="left" w:pos="2117"/>
              </w:tabs>
              <w:rPr>
                <w:sz w:val="20"/>
                <w:szCs w:val="20"/>
              </w:rPr>
            </w:pPr>
            <w:r>
              <w:rPr>
                <w:sz w:val="20"/>
                <w:szCs w:val="20"/>
              </w:rPr>
              <w:tab/>
            </w:r>
          </w:p>
        </w:tc>
      </w:tr>
    </w:tbl>
    <w:p w14:paraId="5088F34C" w14:textId="77777777" w:rsidR="00D64F41" w:rsidRDefault="00D64F41"/>
    <w:tbl>
      <w:tblPr>
        <w:tblStyle w:val="Tabelraster"/>
        <w:tblW w:w="9498" w:type="dxa"/>
        <w:tblInd w:w="-147" w:type="dxa"/>
        <w:tblLook w:val="04A0" w:firstRow="1" w:lastRow="0" w:firstColumn="1" w:lastColumn="0" w:noHBand="0" w:noVBand="1"/>
      </w:tblPr>
      <w:tblGrid>
        <w:gridCol w:w="750"/>
        <w:gridCol w:w="8748"/>
      </w:tblGrid>
      <w:tr w:rsidR="00C923A6" w:rsidRPr="00C848CA" w14:paraId="54758D84" w14:textId="77777777" w:rsidTr="41E84A8C">
        <w:tc>
          <w:tcPr>
            <w:tcW w:w="750" w:type="dxa"/>
            <w:shd w:val="clear" w:color="auto" w:fill="D9F2D0" w:themeFill="accent6" w:themeFillTint="33"/>
          </w:tcPr>
          <w:p w14:paraId="7D8BF570" w14:textId="41A72159" w:rsidR="00C923A6" w:rsidRPr="00C848CA" w:rsidRDefault="05FE1AF4" w:rsidP="006C2858">
            <w:pPr>
              <w:rPr>
                <w:sz w:val="20"/>
                <w:szCs w:val="20"/>
              </w:rPr>
            </w:pPr>
            <w:r w:rsidRPr="41E84A8C">
              <w:rPr>
                <w:sz w:val="20"/>
                <w:szCs w:val="20"/>
              </w:rPr>
              <w:t>W1</w:t>
            </w:r>
            <w:r w:rsidR="52FC32A7" w:rsidRPr="41E84A8C">
              <w:rPr>
                <w:sz w:val="20"/>
                <w:szCs w:val="20"/>
              </w:rPr>
              <w:t>3</w:t>
            </w:r>
          </w:p>
        </w:tc>
        <w:tc>
          <w:tcPr>
            <w:tcW w:w="8748" w:type="dxa"/>
            <w:shd w:val="clear" w:color="auto" w:fill="D9F2D0" w:themeFill="accent6" w:themeFillTint="33"/>
          </w:tcPr>
          <w:p w14:paraId="2A6DE1A0" w14:textId="028B29EC" w:rsidR="00C923A6" w:rsidRPr="00C848CA" w:rsidRDefault="00C923A6" w:rsidP="00C923A6">
            <w:pPr>
              <w:rPr>
                <w:sz w:val="20"/>
                <w:szCs w:val="20"/>
              </w:rPr>
            </w:pPr>
            <w:r w:rsidRPr="001F1598">
              <w:rPr>
                <w:rFonts w:ascii="Verdana" w:eastAsia="Times New Roman" w:hAnsi="Verdana" w:cs="Segoe UI"/>
                <w:kern w:val="0"/>
                <w:sz w:val="14"/>
                <w:szCs w:val="14"/>
                <w:lang w:eastAsia="nl-NL"/>
                <w14:ligatures w14:val="none"/>
              </w:rPr>
              <w:t xml:space="preserve">In de kwaliteitsnormen wordt de NEN-ISO 16175-1 benoemd. De </w:t>
            </w:r>
            <w:r w:rsidR="0097686E">
              <w:rPr>
                <w:rFonts w:ascii="Verdana" w:eastAsia="Times New Roman" w:hAnsi="Verdana" w:cs="Segoe UI"/>
                <w:kern w:val="0"/>
                <w:sz w:val="14"/>
                <w:szCs w:val="14"/>
                <w:lang w:eastAsia="nl-NL"/>
                <w14:ligatures w14:val="none"/>
              </w:rPr>
              <w:t>opdrachtnemer</w:t>
            </w:r>
            <w:r w:rsidRPr="001F1598">
              <w:rPr>
                <w:rFonts w:ascii="Verdana" w:eastAsia="Times New Roman" w:hAnsi="Verdana" w:cs="Segoe UI"/>
                <w:kern w:val="0"/>
                <w:sz w:val="14"/>
                <w:szCs w:val="14"/>
                <w:lang w:eastAsia="nl-NL"/>
                <w14:ligatures w14:val="none"/>
              </w:rPr>
              <w:t xml:space="preserve"> levert de functionaliteiten om aan de normen van NEN-ISO 16175-1 te voldoen. . </w:t>
            </w:r>
          </w:p>
        </w:tc>
      </w:tr>
      <w:tr w:rsidR="00D64F41" w:rsidRPr="00C848CA" w14:paraId="1CCBB2D7" w14:textId="77777777" w:rsidTr="41E84A8C">
        <w:trPr>
          <w:trHeight w:val="1668"/>
        </w:trPr>
        <w:tc>
          <w:tcPr>
            <w:tcW w:w="9498" w:type="dxa"/>
            <w:gridSpan w:val="2"/>
          </w:tcPr>
          <w:p w14:paraId="5B4FFFF9" w14:textId="79970746" w:rsidR="00D64F41" w:rsidRPr="00C848CA" w:rsidRDefault="00D64F41" w:rsidP="4B51ABD1">
            <w:pPr>
              <w:rPr>
                <w:sz w:val="20"/>
                <w:szCs w:val="20"/>
              </w:rPr>
            </w:pPr>
            <w:r w:rsidRPr="4B51ABD1">
              <w:rPr>
                <w:sz w:val="20"/>
                <w:szCs w:val="20"/>
              </w:rPr>
              <w:t>Uitleg</w:t>
            </w:r>
          </w:p>
          <w:p w14:paraId="0FF4FE36" w14:textId="5FB5C34B" w:rsidR="00D64F41" w:rsidRPr="00C848CA" w:rsidRDefault="00D64F41" w:rsidP="4B51ABD1">
            <w:pPr>
              <w:rPr>
                <w:sz w:val="20"/>
                <w:szCs w:val="20"/>
              </w:rPr>
            </w:pPr>
          </w:p>
          <w:p w14:paraId="3CA08F1E" w14:textId="69F20453" w:rsidR="00D64F41" w:rsidRPr="00C848CA" w:rsidRDefault="00D64F41" w:rsidP="4B51ABD1">
            <w:pPr>
              <w:rPr>
                <w:sz w:val="20"/>
                <w:szCs w:val="20"/>
              </w:rPr>
            </w:pPr>
          </w:p>
          <w:p w14:paraId="6A6AEC9F" w14:textId="419A908E" w:rsidR="00D64F41" w:rsidRPr="00C848CA" w:rsidRDefault="00D64F41" w:rsidP="4B51ABD1">
            <w:pPr>
              <w:rPr>
                <w:sz w:val="20"/>
                <w:szCs w:val="20"/>
              </w:rPr>
            </w:pPr>
          </w:p>
          <w:p w14:paraId="249DC753" w14:textId="0C3AAE56" w:rsidR="00D64F41" w:rsidRPr="00C848CA" w:rsidRDefault="00D64F41" w:rsidP="4B51ABD1">
            <w:pPr>
              <w:rPr>
                <w:sz w:val="20"/>
                <w:szCs w:val="20"/>
              </w:rPr>
            </w:pPr>
          </w:p>
          <w:p w14:paraId="6CB44A1D" w14:textId="061ADCC4" w:rsidR="00D64F41" w:rsidRPr="00C848CA" w:rsidRDefault="00D64F41" w:rsidP="4B51ABD1">
            <w:pPr>
              <w:rPr>
                <w:sz w:val="20"/>
                <w:szCs w:val="20"/>
              </w:rPr>
            </w:pPr>
          </w:p>
          <w:p w14:paraId="01BBF9B2" w14:textId="75DE8A43" w:rsidR="00D64F41" w:rsidRPr="00C848CA" w:rsidRDefault="00D64F41" w:rsidP="4B51ABD1">
            <w:pPr>
              <w:rPr>
                <w:sz w:val="20"/>
                <w:szCs w:val="20"/>
              </w:rPr>
            </w:pPr>
          </w:p>
          <w:p w14:paraId="53F8490F" w14:textId="0BE035D7" w:rsidR="00D64F41" w:rsidRPr="00C848CA" w:rsidRDefault="00D64F41" w:rsidP="4B51ABD1">
            <w:pPr>
              <w:rPr>
                <w:sz w:val="20"/>
                <w:szCs w:val="20"/>
              </w:rPr>
            </w:pPr>
          </w:p>
          <w:p w14:paraId="3CC2EB5A" w14:textId="3352D015" w:rsidR="00D64F41" w:rsidRPr="00C848CA" w:rsidRDefault="00D64F41" w:rsidP="006C2858">
            <w:pPr>
              <w:rPr>
                <w:sz w:val="20"/>
                <w:szCs w:val="20"/>
              </w:rPr>
            </w:pPr>
          </w:p>
        </w:tc>
      </w:tr>
    </w:tbl>
    <w:p w14:paraId="04F7D382" w14:textId="77777777" w:rsidR="00D64F41" w:rsidRDefault="00D64F41"/>
    <w:tbl>
      <w:tblPr>
        <w:tblStyle w:val="Tabelraster"/>
        <w:tblW w:w="9498" w:type="dxa"/>
        <w:tblInd w:w="-147" w:type="dxa"/>
        <w:tblLook w:val="04A0" w:firstRow="1" w:lastRow="0" w:firstColumn="1" w:lastColumn="0" w:noHBand="0" w:noVBand="1"/>
      </w:tblPr>
      <w:tblGrid>
        <w:gridCol w:w="750"/>
        <w:gridCol w:w="8748"/>
      </w:tblGrid>
      <w:tr w:rsidR="00494C45" w:rsidRPr="00C848CA" w14:paraId="0E710AA6" w14:textId="77777777" w:rsidTr="41E84A8C">
        <w:tc>
          <w:tcPr>
            <w:tcW w:w="750" w:type="dxa"/>
            <w:shd w:val="clear" w:color="auto" w:fill="D9F2D0" w:themeFill="accent6" w:themeFillTint="33"/>
          </w:tcPr>
          <w:p w14:paraId="212A87FB" w14:textId="39B9CF4C" w:rsidR="00494C45" w:rsidRPr="00C848CA" w:rsidRDefault="6D983855" w:rsidP="006C2858">
            <w:pPr>
              <w:rPr>
                <w:sz w:val="20"/>
                <w:szCs w:val="20"/>
              </w:rPr>
            </w:pPr>
            <w:r w:rsidRPr="41E84A8C">
              <w:rPr>
                <w:sz w:val="20"/>
                <w:szCs w:val="20"/>
              </w:rPr>
              <w:t>W1</w:t>
            </w:r>
            <w:r w:rsidR="13774E31" w:rsidRPr="41E84A8C">
              <w:rPr>
                <w:sz w:val="20"/>
                <w:szCs w:val="20"/>
              </w:rPr>
              <w:t>4</w:t>
            </w:r>
          </w:p>
        </w:tc>
        <w:tc>
          <w:tcPr>
            <w:tcW w:w="8748" w:type="dxa"/>
            <w:shd w:val="clear" w:color="auto" w:fill="D9F2D0" w:themeFill="accent6" w:themeFillTint="33"/>
          </w:tcPr>
          <w:p w14:paraId="3AFCC728" w14:textId="4D50FE17" w:rsidR="00494C45" w:rsidRPr="00C848CA" w:rsidRDefault="00B17294" w:rsidP="00494C45">
            <w:pPr>
              <w:rPr>
                <w:sz w:val="20"/>
                <w:szCs w:val="20"/>
              </w:rPr>
            </w:pPr>
            <w:r w:rsidRPr="001F1598">
              <w:rPr>
                <w:rFonts w:ascii="Verdana" w:eastAsia="Times New Roman" w:hAnsi="Verdana" w:cs="Segoe UI"/>
                <w:kern w:val="0"/>
                <w:sz w:val="14"/>
                <w:szCs w:val="14"/>
                <w:lang w:eastAsia="nl-NL"/>
                <w14:ligatures w14:val="none"/>
              </w:rPr>
              <w:t>De applicatie ondersteunt het zoeken op alle metadata van zaken, documenten en objecten en op gegevens uit de basisregistraties die gekoppeld zijn aan een zaak. Applicatie moet hulpmiddelen verschaffen voor het zoeken en opvragen van archief en metadata. </w:t>
            </w:r>
          </w:p>
        </w:tc>
      </w:tr>
      <w:tr w:rsidR="00D64F41" w:rsidRPr="00C848CA" w14:paraId="4BE2F58B" w14:textId="77777777" w:rsidTr="41E84A8C">
        <w:trPr>
          <w:trHeight w:val="1668"/>
        </w:trPr>
        <w:tc>
          <w:tcPr>
            <w:tcW w:w="9498" w:type="dxa"/>
            <w:gridSpan w:val="2"/>
          </w:tcPr>
          <w:p w14:paraId="1B500ED3" w14:textId="1D764D9B" w:rsidR="00D64F41" w:rsidRPr="00C848CA" w:rsidRDefault="00D64F41" w:rsidP="4B51ABD1">
            <w:pPr>
              <w:rPr>
                <w:sz w:val="20"/>
                <w:szCs w:val="20"/>
              </w:rPr>
            </w:pPr>
            <w:r w:rsidRPr="4B51ABD1">
              <w:rPr>
                <w:sz w:val="20"/>
                <w:szCs w:val="20"/>
              </w:rPr>
              <w:t>Uitleg</w:t>
            </w:r>
          </w:p>
          <w:p w14:paraId="307A5133" w14:textId="0885A9B5" w:rsidR="00D64F41" w:rsidRPr="00C848CA" w:rsidRDefault="00D64F41" w:rsidP="4B51ABD1">
            <w:pPr>
              <w:rPr>
                <w:sz w:val="20"/>
                <w:szCs w:val="20"/>
              </w:rPr>
            </w:pPr>
          </w:p>
          <w:p w14:paraId="028FF516" w14:textId="36C7C872" w:rsidR="00D64F41" w:rsidRPr="00C848CA" w:rsidRDefault="00D64F41" w:rsidP="4B51ABD1">
            <w:pPr>
              <w:rPr>
                <w:sz w:val="20"/>
                <w:szCs w:val="20"/>
              </w:rPr>
            </w:pPr>
          </w:p>
          <w:p w14:paraId="0A159E5C" w14:textId="456E1D09" w:rsidR="00D64F41" w:rsidRPr="00C848CA" w:rsidRDefault="00D64F41" w:rsidP="4B51ABD1">
            <w:pPr>
              <w:rPr>
                <w:sz w:val="20"/>
                <w:szCs w:val="20"/>
              </w:rPr>
            </w:pPr>
          </w:p>
          <w:p w14:paraId="5A67FAD8" w14:textId="575A8BC4" w:rsidR="00D64F41" w:rsidRPr="00C848CA" w:rsidRDefault="00D64F41" w:rsidP="4B51ABD1">
            <w:pPr>
              <w:rPr>
                <w:sz w:val="20"/>
                <w:szCs w:val="20"/>
              </w:rPr>
            </w:pPr>
          </w:p>
          <w:p w14:paraId="7BF34D2C" w14:textId="34E5C9B6" w:rsidR="00D64F41" w:rsidRPr="00C848CA" w:rsidRDefault="00D64F41" w:rsidP="4B51ABD1">
            <w:pPr>
              <w:rPr>
                <w:sz w:val="20"/>
                <w:szCs w:val="20"/>
              </w:rPr>
            </w:pPr>
          </w:p>
          <w:p w14:paraId="36A10587" w14:textId="57D6C18E" w:rsidR="00D64F41" w:rsidRPr="00C848CA" w:rsidRDefault="00D64F41" w:rsidP="4B51ABD1">
            <w:pPr>
              <w:rPr>
                <w:sz w:val="20"/>
                <w:szCs w:val="20"/>
              </w:rPr>
            </w:pPr>
          </w:p>
          <w:p w14:paraId="21B22FDD" w14:textId="2B9D3000" w:rsidR="00D64F41" w:rsidRPr="00C848CA" w:rsidRDefault="00D64F41" w:rsidP="4B51ABD1">
            <w:pPr>
              <w:rPr>
                <w:sz w:val="20"/>
                <w:szCs w:val="20"/>
              </w:rPr>
            </w:pPr>
          </w:p>
        </w:tc>
      </w:tr>
    </w:tbl>
    <w:p w14:paraId="39F997F8" w14:textId="1BE31D91" w:rsidR="41E84A8C" w:rsidRDefault="41E84A8C" w:rsidP="41E84A8C"/>
    <w:tbl>
      <w:tblPr>
        <w:tblStyle w:val="Tabelraster"/>
        <w:tblW w:w="0" w:type="auto"/>
        <w:tblInd w:w="-147" w:type="dxa"/>
        <w:tblLook w:val="04A0" w:firstRow="1" w:lastRow="0" w:firstColumn="1" w:lastColumn="0" w:noHBand="0" w:noVBand="1"/>
      </w:tblPr>
      <w:tblGrid>
        <w:gridCol w:w="744"/>
        <w:gridCol w:w="8465"/>
      </w:tblGrid>
      <w:tr w:rsidR="0767D85E" w14:paraId="6F4D7224" w14:textId="77777777" w:rsidTr="41E84A8C">
        <w:trPr>
          <w:trHeight w:val="300"/>
        </w:trPr>
        <w:tc>
          <w:tcPr>
            <w:tcW w:w="750" w:type="dxa"/>
            <w:shd w:val="clear" w:color="auto" w:fill="D9F2D0" w:themeFill="accent6" w:themeFillTint="33"/>
          </w:tcPr>
          <w:p w14:paraId="659DFAEE" w14:textId="760FC47F" w:rsidR="0767D85E" w:rsidRDefault="0767D85E" w:rsidP="0767D85E">
            <w:pPr>
              <w:rPr>
                <w:sz w:val="20"/>
                <w:szCs w:val="20"/>
              </w:rPr>
            </w:pPr>
            <w:r w:rsidRPr="41E84A8C">
              <w:rPr>
                <w:sz w:val="20"/>
                <w:szCs w:val="20"/>
              </w:rPr>
              <w:lastRenderedPageBreak/>
              <w:t>W1</w:t>
            </w:r>
            <w:r w:rsidR="5BA7529B" w:rsidRPr="41E84A8C">
              <w:rPr>
                <w:sz w:val="20"/>
                <w:szCs w:val="20"/>
              </w:rPr>
              <w:t>5</w:t>
            </w:r>
          </w:p>
        </w:tc>
        <w:tc>
          <w:tcPr>
            <w:tcW w:w="8748" w:type="dxa"/>
            <w:shd w:val="clear" w:color="auto" w:fill="D9F2D0" w:themeFill="accent6" w:themeFillTint="33"/>
          </w:tcPr>
          <w:p w14:paraId="6AD986E7" w14:textId="4ADBBB17" w:rsidR="3B4D2306" w:rsidRDefault="3B4D2306" w:rsidP="0767D85E">
            <w:pPr>
              <w:rPr>
                <w:rFonts w:ascii="Aptos" w:eastAsia="Aptos" w:hAnsi="Aptos" w:cs="Aptos"/>
              </w:rPr>
            </w:pPr>
            <w:r w:rsidRPr="0767D85E">
              <w:rPr>
                <w:rFonts w:ascii="Verdana" w:eastAsia="Times New Roman" w:hAnsi="Verdana" w:cs="Segoe UI"/>
                <w:sz w:val="14"/>
                <w:szCs w:val="14"/>
                <w:lang w:eastAsia="nl-NL"/>
              </w:rPr>
              <w:t>B</w:t>
            </w:r>
            <w:r w:rsidRPr="0767D85E">
              <w:rPr>
                <w:rFonts w:ascii="Verdana" w:eastAsia="Verdana" w:hAnsi="Verdana" w:cs="Verdana"/>
                <w:color w:val="000000" w:themeColor="text1"/>
                <w:sz w:val="13"/>
                <w:szCs w:val="13"/>
              </w:rPr>
              <w:t>ij nieuwe releases van de applicatie moeten bestaande gegevens die onder beheer van de applicatie vallen toegankelijk blijven, zonder dat de inhoud of structuur wordt gewijzigd en zonder verlies van functionaliteiten.</w:t>
            </w:r>
          </w:p>
          <w:p w14:paraId="7D83B8E8" w14:textId="07DF4A98" w:rsidR="0767D85E" w:rsidRDefault="0767D85E" w:rsidP="0767D85E">
            <w:pPr>
              <w:rPr>
                <w:rFonts w:ascii="Verdana" w:eastAsia="Times New Roman" w:hAnsi="Verdana" w:cs="Segoe UI"/>
                <w:sz w:val="14"/>
                <w:szCs w:val="14"/>
                <w:lang w:eastAsia="nl-NL"/>
              </w:rPr>
            </w:pPr>
          </w:p>
        </w:tc>
      </w:tr>
      <w:tr w:rsidR="0767D85E" w14:paraId="37904F7A" w14:textId="77777777" w:rsidTr="41E84A8C">
        <w:trPr>
          <w:trHeight w:val="300"/>
        </w:trPr>
        <w:tc>
          <w:tcPr>
            <w:tcW w:w="9498" w:type="dxa"/>
            <w:gridSpan w:val="2"/>
          </w:tcPr>
          <w:p w14:paraId="1CA86D27" w14:textId="5AD3298F" w:rsidR="0767D85E" w:rsidRDefault="0767D85E" w:rsidP="41E84A8C">
            <w:pPr>
              <w:rPr>
                <w:sz w:val="20"/>
                <w:szCs w:val="20"/>
              </w:rPr>
            </w:pPr>
            <w:r w:rsidRPr="41E84A8C">
              <w:rPr>
                <w:sz w:val="20"/>
                <w:szCs w:val="20"/>
              </w:rPr>
              <w:t>Uitleg</w:t>
            </w:r>
          </w:p>
          <w:p w14:paraId="6BD6878E" w14:textId="609276FE" w:rsidR="0767D85E" w:rsidRDefault="0767D85E" w:rsidP="41E84A8C">
            <w:pPr>
              <w:rPr>
                <w:sz w:val="20"/>
                <w:szCs w:val="20"/>
              </w:rPr>
            </w:pPr>
          </w:p>
          <w:p w14:paraId="16EADFA7" w14:textId="70DB022E" w:rsidR="0767D85E" w:rsidRDefault="0767D85E" w:rsidP="41E84A8C">
            <w:pPr>
              <w:rPr>
                <w:sz w:val="20"/>
                <w:szCs w:val="20"/>
              </w:rPr>
            </w:pPr>
          </w:p>
          <w:p w14:paraId="65097D3D" w14:textId="2FF4DCB2" w:rsidR="0767D85E" w:rsidRDefault="0767D85E" w:rsidP="41E84A8C">
            <w:pPr>
              <w:rPr>
                <w:sz w:val="20"/>
                <w:szCs w:val="20"/>
              </w:rPr>
            </w:pPr>
          </w:p>
          <w:p w14:paraId="1CAF1EC2" w14:textId="18C4BFDE" w:rsidR="0767D85E" w:rsidRDefault="0767D85E" w:rsidP="41E84A8C">
            <w:pPr>
              <w:rPr>
                <w:sz w:val="20"/>
                <w:szCs w:val="20"/>
              </w:rPr>
            </w:pPr>
          </w:p>
          <w:p w14:paraId="7C33F204" w14:textId="37823B95" w:rsidR="0767D85E" w:rsidRDefault="0767D85E" w:rsidP="41E84A8C">
            <w:pPr>
              <w:rPr>
                <w:sz w:val="20"/>
                <w:szCs w:val="20"/>
              </w:rPr>
            </w:pPr>
          </w:p>
          <w:p w14:paraId="18F2E9E9" w14:textId="64C1E3EB" w:rsidR="0767D85E" w:rsidRDefault="0767D85E" w:rsidP="41E84A8C">
            <w:pPr>
              <w:rPr>
                <w:sz w:val="20"/>
                <w:szCs w:val="20"/>
              </w:rPr>
            </w:pPr>
          </w:p>
          <w:p w14:paraId="5C3DD52F" w14:textId="0994DC7B" w:rsidR="0767D85E" w:rsidRDefault="0767D85E" w:rsidP="0767D85E">
            <w:pPr>
              <w:rPr>
                <w:sz w:val="20"/>
                <w:szCs w:val="20"/>
              </w:rPr>
            </w:pPr>
          </w:p>
        </w:tc>
      </w:tr>
    </w:tbl>
    <w:p w14:paraId="1FF001C8" w14:textId="3BDCE713" w:rsidR="0767D85E" w:rsidRDefault="0767D85E" w:rsidP="0767D85E"/>
    <w:p w14:paraId="18288741" w14:textId="3C8DA270" w:rsidR="41E84A8C" w:rsidRDefault="41E84A8C" w:rsidP="41E84A8C"/>
    <w:p w14:paraId="61570D19" w14:textId="5705D4BA" w:rsidR="41E84A8C" w:rsidRDefault="41E84A8C" w:rsidP="41E84A8C"/>
    <w:p w14:paraId="31F98DE6" w14:textId="34A40913" w:rsidR="41E84A8C" w:rsidRDefault="41E84A8C" w:rsidP="41E84A8C"/>
    <w:tbl>
      <w:tblPr>
        <w:tblStyle w:val="Tabelraster"/>
        <w:tblW w:w="0" w:type="auto"/>
        <w:tblInd w:w="-147" w:type="dxa"/>
        <w:tblLook w:val="04A0" w:firstRow="1" w:lastRow="0" w:firstColumn="1" w:lastColumn="0" w:noHBand="0" w:noVBand="1"/>
      </w:tblPr>
      <w:tblGrid>
        <w:gridCol w:w="744"/>
        <w:gridCol w:w="8465"/>
      </w:tblGrid>
      <w:tr w:rsidR="0767D85E" w14:paraId="2E049870" w14:textId="77777777" w:rsidTr="41E84A8C">
        <w:trPr>
          <w:trHeight w:val="300"/>
        </w:trPr>
        <w:tc>
          <w:tcPr>
            <w:tcW w:w="750" w:type="dxa"/>
            <w:shd w:val="clear" w:color="auto" w:fill="D9F2D0" w:themeFill="accent6" w:themeFillTint="33"/>
          </w:tcPr>
          <w:p w14:paraId="6368636B" w14:textId="6B8801BB" w:rsidR="0767D85E" w:rsidRDefault="0767D85E" w:rsidP="0767D85E">
            <w:pPr>
              <w:rPr>
                <w:sz w:val="20"/>
                <w:szCs w:val="20"/>
              </w:rPr>
            </w:pPr>
            <w:r w:rsidRPr="41E84A8C">
              <w:rPr>
                <w:sz w:val="20"/>
                <w:szCs w:val="20"/>
              </w:rPr>
              <w:t>W1</w:t>
            </w:r>
            <w:r w:rsidR="36FE1AA9" w:rsidRPr="41E84A8C">
              <w:rPr>
                <w:sz w:val="20"/>
                <w:szCs w:val="20"/>
              </w:rPr>
              <w:t>6</w:t>
            </w:r>
          </w:p>
        </w:tc>
        <w:tc>
          <w:tcPr>
            <w:tcW w:w="8748" w:type="dxa"/>
            <w:shd w:val="clear" w:color="auto" w:fill="D9F2D0" w:themeFill="accent6" w:themeFillTint="33"/>
          </w:tcPr>
          <w:p w14:paraId="63A96562" w14:textId="789608A2" w:rsidR="5E594F3C" w:rsidRDefault="5E594F3C" w:rsidP="0767D85E">
            <w:pPr>
              <w:rPr>
                <w:rFonts w:ascii="Aptos" w:eastAsia="Aptos" w:hAnsi="Aptos" w:cs="Aptos"/>
              </w:rPr>
            </w:pPr>
            <w:r w:rsidRPr="0767D85E">
              <w:rPr>
                <w:rFonts w:ascii="Verdana" w:eastAsia="Verdana" w:hAnsi="Verdana" w:cs="Verdana"/>
                <w:color w:val="000000" w:themeColor="text1"/>
                <w:sz w:val="14"/>
                <w:szCs w:val="14"/>
              </w:rPr>
              <w:t xml:space="preserve">De zaakdossiers worden op basis van bewaartermijnen vernietigd. De informatie dient volledig vernietigd te zijn, inclusief de </w:t>
            </w:r>
            <w:proofErr w:type="spellStart"/>
            <w:r w:rsidRPr="0767D85E">
              <w:rPr>
                <w:rFonts w:ascii="Verdana" w:eastAsia="Verdana" w:hAnsi="Verdana" w:cs="Verdana"/>
                <w:color w:val="000000" w:themeColor="text1"/>
                <w:sz w:val="14"/>
                <w:szCs w:val="14"/>
              </w:rPr>
              <w:t>logginggegevens</w:t>
            </w:r>
            <w:proofErr w:type="spellEnd"/>
            <w:r w:rsidRPr="0767D85E">
              <w:rPr>
                <w:rFonts w:ascii="Verdana" w:eastAsia="Verdana" w:hAnsi="Verdana" w:cs="Verdana"/>
                <w:color w:val="000000" w:themeColor="text1"/>
                <w:sz w:val="14"/>
                <w:szCs w:val="14"/>
              </w:rPr>
              <w:t>. Alle informatie dient daadwerkelijk en permanent vernietigd te zijn door de leverancier, zodat reconstructie uitgesloten is en om te voorkomen dat de informatie/data in eventuele back-upsystemen en andere kopie-omgevingen van de leverancier/applicatie worden gehouden. Kortom, de applicatie hoort archiefstukken te kunnen vernietigen na succesvolle export/migratie. </w:t>
            </w:r>
          </w:p>
          <w:p w14:paraId="34700FFE" w14:textId="271281EF" w:rsidR="0767D85E" w:rsidRDefault="0767D85E" w:rsidP="0767D85E"/>
        </w:tc>
      </w:tr>
      <w:tr w:rsidR="0767D85E" w14:paraId="2B9F98CD" w14:textId="77777777" w:rsidTr="41E84A8C">
        <w:trPr>
          <w:trHeight w:val="300"/>
        </w:trPr>
        <w:tc>
          <w:tcPr>
            <w:tcW w:w="9498" w:type="dxa"/>
            <w:gridSpan w:val="2"/>
          </w:tcPr>
          <w:p w14:paraId="4A7AC3D1" w14:textId="60830A21" w:rsidR="0767D85E" w:rsidRDefault="0767D85E" w:rsidP="4B51ABD1">
            <w:pPr>
              <w:rPr>
                <w:sz w:val="20"/>
                <w:szCs w:val="20"/>
              </w:rPr>
            </w:pPr>
            <w:r w:rsidRPr="4B51ABD1">
              <w:rPr>
                <w:sz w:val="20"/>
                <w:szCs w:val="20"/>
              </w:rPr>
              <w:t>Uitleg</w:t>
            </w:r>
          </w:p>
          <w:p w14:paraId="4FC74C14" w14:textId="575C8E38" w:rsidR="0767D85E" w:rsidRDefault="0767D85E" w:rsidP="4B51ABD1">
            <w:pPr>
              <w:rPr>
                <w:sz w:val="20"/>
                <w:szCs w:val="20"/>
              </w:rPr>
            </w:pPr>
          </w:p>
          <w:p w14:paraId="293BE2D8" w14:textId="57A07AB2" w:rsidR="0767D85E" w:rsidRDefault="0767D85E" w:rsidP="4B51ABD1">
            <w:pPr>
              <w:rPr>
                <w:sz w:val="20"/>
                <w:szCs w:val="20"/>
              </w:rPr>
            </w:pPr>
          </w:p>
          <w:p w14:paraId="2AF053DA" w14:textId="10648E44" w:rsidR="0767D85E" w:rsidRDefault="0767D85E" w:rsidP="4B51ABD1">
            <w:pPr>
              <w:rPr>
                <w:sz w:val="20"/>
                <w:szCs w:val="20"/>
              </w:rPr>
            </w:pPr>
          </w:p>
          <w:p w14:paraId="3033E197" w14:textId="27508B59" w:rsidR="0767D85E" w:rsidRDefault="0767D85E" w:rsidP="4B51ABD1">
            <w:pPr>
              <w:rPr>
                <w:sz w:val="20"/>
                <w:szCs w:val="20"/>
              </w:rPr>
            </w:pPr>
          </w:p>
          <w:p w14:paraId="2B6B0E37" w14:textId="6FDD68C8" w:rsidR="0767D85E" w:rsidRDefault="0767D85E" w:rsidP="4B51ABD1">
            <w:pPr>
              <w:rPr>
                <w:sz w:val="20"/>
                <w:szCs w:val="20"/>
              </w:rPr>
            </w:pPr>
          </w:p>
          <w:p w14:paraId="7C67EC5B" w14:textId="71A152B9" w:rsidR="0767D85E" w:rsidRDefault="0767D85E" w:rsidP="4B51ABD1">
            <w:pPr>
              <w:rPr>
                <w:sz w:val="20"/>
                <w:szCs w:val="20"/>
              </w:rPr>
            </w:pPr>
          </w:p>
          <w:p w14:paraId="2BEE94E7" w14:textId="54D9004B" w:rsidR="0767D85E" w:rsidRDefault="0767D85E" w:rsidP="4B51ABD1">
            <w:pPr>
              <w:rPr>
                <w:sz w:val="20"/>
                <w:szCs w:val="20"/>
              </w:rPr>
            </w:pPr>
          </w:p>
          <w:p w14:paraId="7D3289E6" w14:textId="5A6AB74F" w:rsidR="0767D85E" w:rsidRDefault="0767D85E" w:rsidP="0767D85E">
            <w:pPr>
              <w:rPr>
                <w:sz w:val="20"/>
                <w:szCs w:val="20"/>
              </w:rPr>
            </w:pPr>
          </w:p>
        </w:tc>
      </w:tr>
    </w:tbl>
    <w:p w14:paraId="72AFB1BF" w14:textId="77777777" w:rsidR="0767D85E" w:rsidRDefault="0767D85E"/>
    <w:p w14:paraId="44E3D95C" w14:textId="20CAD1B3" w:rsidR="0767D85E" w:rsidRDefault="0767D85E"/>
    <w:p w14:paraId="30CB888E" w14:textId="14CD3FCE" w:rsidR="0767D85E" w:rsidRDefault="0767D85E"/>
    <w:p w14:paraId="092C74B0" w14:textId="6A60665D" w:rsidR="0767D85E" w:rsidRDefault="0767D85E" w:rsidP="0767D85E"/>
    <w:sectPr w:rsidR="0767D85E" w:rsidSect="006C2858">
      <w:headerReference w:type="default" r:id="rId10"/>
      <w:footerReference w:type="default" r:id="rId11"/>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EA41E" w14:textId="77777777" w:rsidR="00D6324C" w:rsidRDefault="00D6324C" w:rsidP="0025137B">
      <w:pPr>
        <w:spacing w:after="0" w:line="240" w:lineRule="auto"/>
      </w:pPr>
      <w:r>
        <w:separator/>
      </w:r>
    </w:p>
  </w:endnote>
  <w:endnote w:type="continuationSeparator" w:id="0">
    <w:p w14:paraId="7AF9CEAF" w14:textId="77777777" w:rsidR="00D6324C" w:rsidRDefault="00D6324C" w:rsidP="0025137B">
      <w:pPr>
        <w:spacing w:after="0" w:line="240" w:lineRule="auto"/>
      </w:pPr>
      <w:r>
        <w:continuationSeparator/>
      </w:r>
    </w:p>
  </w:endnote>
  <w:endnote w:type="continuationNotice" w:id="1">
    <w:p w14:paraId="7797BCEE" w14:textId="77777777" w:rsidR="00D6324C" w:rsidRDefault="00D632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2A9B" w14:textId="4CBB0CC4" w:rsidR="001F3B39" w:rsidRDefault="001F3B39">
    <w:pPr>
      <w:pStyle w:val="Voettekst"/>
    </w:pPr>
    <w:r>
      <w:rPr>
        <w:rStyle w:val="normaltextrun"/>
        <w:rFonts w:ascii="Calibri" w:hAnsi="Calibri" w:cs="Calibri"/>
        <w:color w:val="000000"/>
        <w:sz w:val="16"/>
        <w:szCs w:val="16"/>
        <w:shd w:val="clear" w:color="auto" w:fill="FFFFFF"/>
      </w:rPr>
      <w:t>Aanbesteding </w:t>
    </w:r>
    <w:r w:rsidR="00CE360E">
      <w:rPr>
        <w:rStyle w:val="normaltextrun"/>
        <w:rFonts w:ascii="Calibri" w:hAnsi="Calibri" w:cs="Calibri"/>
        <w:color w:val="000000"/>
        <w:sz w:val="16"/>
        <w:szCs w:val="16"/>
        <w:shd w:val="clear" w:color="auto" w:fill="FFFFFF"/>
      </w:rPr>
      <w:t>ITSM-applicatie Gemeente Zeist</w:t>
    </w:r>
  </w:p>
  <w:p w14:paraId="2A57CA04" w14:textId="77777777" w:rsidR="001F3B39" w:rsidRDefault="001F3B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20FC3" w14:textId="77777777" w:rsidR="00D6324C" w:rsidRDefault="00D6324C" w:rsidP="0025137B">
      <w:pPr>
        <w:spacing w:after="0" w:line="240" w:lineRule="auto"/>
      </w:pPr>
      <w:r>
        <w:separator/>
      </w:r>
    </w:p>
  </w:footnote>
  <w:footnote w:type="continuationSeparator" w:id="0">
    <w:p w14:paraId="2737AF37" w14:textId="77777777" w:rsidR="00D6324C" w:rsidRDefault="00D6324C" w:rsidP="0025137B">
      <w:pPr>
        <w:spacing w:after="0" w:line="240" w:lineRule="auto"/>
      </w:pPr>
      <w:r>
        <w:continuationSeparator/>
      </w:r>
    </w:p>
  </w:footnote>
  <w:footnote w:type="continuationNotice" w:id="1">
    <w:p w14:paraId="0A6A74A1" w14:textId="77777777" w:rsidR="00D6324C" w:rsidRDefault="00D632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CC90" w14:textId="2D6DFBC1" w:rsidR="0025137B" w:rsidRDefault="2C015FD9" w:rsidP="2C015FD9">
    <w:pPr>
      <w:jc w:val="right"/>
    </w:pPr>
    <w:r>
      <w:rPr>
        <w:noProof/>
      </w:rPr>
      <w:drawing>
        <wp:inline distT="0" distB="0" distL="0" distR="0" wp14:anchorId="491564D0" wp14:editId="0B18E7EB">
          <wp:extent cx="876300" cy="857250"/>
          <wp:effectExtent l="0" t="0" r="0" b="0"/>
          <wp:docPr id="543466720" name="Afbeelding 54346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876300" cy="857250"/>
                  </a:xfrm>
                  <a:prstGeom prst="rect">
                    <a:avLst/>
                  </a:prstGeom>
                </pic:spPr>
              </pic:pic>
            </a:graphicData>
          </a:graphic>
        </wp:inline>
      </w:drawing>
    </w:r>
    <w:r w:rsidR="0025137B">
      <w:br/>
    </w:r>
  </w:p>
  <w:p w14:paraId="42BFE2AC" w14:textId="77777777" w:rsidR="0025137B" w:rsidRDefault="0025137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22D"/>
    <w:rsid w:val="00002A24"/>
    <w:rsid w:val="00004217"/>
    <w:rsid w:val="00006943"/>
    <w:rsid w:val="00034F73"/>
    <w:rsid w:val="000360CD"/>
    <w:rsid w:val="00036A3E"/>
    <w:rsid w:val="00057BE3"/>
    <w:rsid w:val="00064797"/>
    <w:rsid w:val="00075CFA"/>
    <w:rsid w:val="00091F70"/>
    <w:rsid w:val="000D0B3E"/>
    <w:rsid w:val="000E385C"/>
    <w:rsid w:val="000F5EA9"/>
    <w:rsid w:val="00104F12"/>
    <w:rsid w:val="00121B40"/>
    <w:rsid w:val="00182F06"/>
    <w:rsid w:val="0018366C"/>
    <w:rsid w:val="001C6379"/>
    <w:rsid w:val="001F393C"/>
    <w:rsid w:val="001F3B39"/>
    <w:rsid w:val="00247545"/>
    <w:rsid w:val="0025137B"/>
    <w:rsid w:val="00263A62"/>
    <w:rsid w:val="00267C56"/>
    <w:rsid w:val="00276144"/>
    <w:rsid w:val="00284EE4"/>
    <w:rsid w:val="00301457"/>
    <w:rsid w:val="00323B33"/>
    <w:rsid w:val="0038427A"/>
    <w:rsid w:val="003C366F"/>
    <w:rsid w:val="003D6020"/>
    <w:rsid w:val="004405B0"/>
    <w:rsid w:val="004626FC"/>
    <w:rsid w:val="00472328"/>
    <w:rsid w:val="00476AEB"/>
    <w:rsid w:val="00494C45"/>
    <w:rsid w:val="004C0371"/>
    <w:rsid w:val="004D6541"/>
    <w:rsid w:val="00551CDE"/>
    <w:rsid w:val="005619A2"/>
    <w:rsid w:val="00581A60"/>
    <w:rsid w:val="00587AFC"/>
    <w:rsid w:val="005B0A6D"/>
    <w:rsid w:val="005C134C"/>
    <w:rsid w:val="005C2EC4"/>
    <w:rsid w:val="005F37DA"/>
    <w:rsid w:val="00617EEB"/>
    <w:rsid w:val="006219D7"/>
    <w:rsid w:val="00664202"/>
    <w:rsid w:val="006C2858"/>
    <w:rsid w:val="006C6390"/>
    <w:rsid w:val="007156B9"/>
    <w:rsid w:val="00766F09"/>
    <w:rsid w:val="007831FD"/>
    <w:rsid w:val="007B08AD"/>
    <w:rsid w:val="007D3AD5"/>
    <w:rsid w:val="007E3B4B"/>
    <w:rsid w:val="008214FC"/>
    <w:rsid w:val="0083766A"/>
    <w:rsid w:val="00840466"/>
    <w:rsid w:val="00893B02"/>
    <w:rsid w:val="00898168"/>
    <w:rsid w:val="008E4294"/>
    <w:rsid w:val="008F576C"/>
    <w:rsid w:val="008F6E61"/>
    <w:rsid w:val="00914C83"/>
    <w:rsid w:val="009210E5"/>
    <w:rsid w:val="00965115"/>
    <w:rsid w:val="00965CB5"/>
    <w:rsid w:val="00976084"/>
    <w:rsid w:val="0097686E"/>
    <w:rsid w:val="00987832"/>
    <w:rsid w:val="009914A0"/>
    <w:rsid w:val="009B1F79"/>
    <w:rsid w:val="009C3EFC"/>
    <w:rsid w:val="009E0E7E"/>
    <w:rsid w:val="009F50DA"/>
    <w:rsid w:val="00A1170F"/>
    <w:rsid w:val="00A11A89"/>
    <w:rsid w:val="00A35C87"/>
    <w:rsid w:val="00A73B80"/>
    <w:rsid w:val="00A75E92"/>
    <w:rsid w:val="00A8114D"/>
    <w:rsid w:val="00A95414"/>
    <w:rsid w:val="00A95E67"/>
    <w:rsid w:val="00AC1394"/>
    <w:rsid w:val="00AC5DB6"/>
    <w:rsid w:val="00AF6003"/>
    <w:rsid w:val="00B05F38"/>
    <w:rsid w:val="00B17294"/>
    <w:rsid w:val="00B4643C"/>
    <w:rsid w:val="00B52C25"/>
    <w:rsid w:val="00B84E80"/>
    <w:rsid w:val="00B96A73"/>
    <w:rsid w:val="00B9D98E"/>
    <w:rsid w:val="00BB7453"/>
    <w:rsid w:val="00C2023E"/>
    <w:rsid w:val="00C37899"/>
    <w:rsid w:val="00C80625"/>
    <w:rsid w:val="00C848CA"/>
    <w:rsid w:val="00C923A6"/>
    <w:rsid w:val="00C9318E"/>
    <w:rsid w:val="00CB01E6"/>
    <w:rsid w:val="00CC72D8"/>
    <w:rsid w:val="00CE17DF"/>
    <w:rsid w:val="00CE2277"/>
    <w:rsid w:val="00CE360E"/>
    <w:rsid w:val="00CE515C"/>
    <w:rsid w:val="00CF3DA0"/>
    <w:rsid w:val="00D04B06"/>
    <w:rsid w:val="00D10C14"/>
    <w:rsid w:val="00D30000"/>
    <w:rsid w:val="00D6324C"/>
    <w:rsid w:val="00D64F41"/>
    <w:rsid w:val="00D76E10"/>
    <w:rsid w:val="00D93C71"/>
    <w:rsid w:val="00DC6443"/>
    <w:rsid w:val="00DF7128"/>
    <w:rsid w:val="00E01C7C"/>
    <w:rsid w:val="00E35256"/>
    <w:rsid w:val="00E808FA"/>
    <w:rsid w:val="00E810FD"/>
    <w:rsid w:val="00EB722D"/>
    <w:rsid w:val="00EC2095"/>
    <w:rsid w:val="00EE4EE2"/>
    <w:rsid w:val="00F4162D"/>
    <w:rsid w:val="00F8534A"/>
    <w:rsid w:val="00F871EB"/>
    <w:rsid w:val="00F945C6"/>
    <w:rsid w:val="00FA66B0"/>
    <w:rsid w:val="00FC0F3C"/>
    <w:rsid w:val="00FD5F46"/>
    <w:rsid w:val="029211C1"/>
    <w:rsid w:val="052F8912"/>
    <w:rsid w:val="055BC688"/>
    <w:rsid w:val="059AA31B"/>
    <w:rsid w:val="05FE1AF4"/>
    <w:rsid w:val="06D8F729"/>
    <w:rsid w:val="0767D85E"/>
    <w:rsid w:val="08CE217F"/>
    <w:rsid w:val="08D0ED07"/>
    <w:rsid w:val="0C0A3F6F"/>
    <w:rsid w:val="0CEA708F"/>
    <w:rsid w:val="0D936DF7"/>
    <w:rsid w:val="0E44F8D8"/>
    <w:rsid w:val="10707312"/>
    <w:rsid w:val="13774E31"/>
    <w:rsid w:val="14A2E8BF"/>
    <w:rsid w:val="153C03AB"/>
    <w:rsid w:val="162AD9DD"/>
    <w:rsid w:val="16AEFCBA"/>
    <w:rsid w:val="1897A4C7"/>
    <w:rsid w:val="197D4D26"/>
    <w:rsid w:val="1A37DCD0"/>
    <w:rsid w:val="1B8FEB7B"/>
    <w:rsid w:val="1C3F2241"/>
    <w:rsid w:val="1CEE7225"/>
    <w:rsid w:val="1E84FD62"/>
    <w:rsid w:val="1FC371FC"/>
    <w:rsid w:val="1FFBA266"/>
    <w:rsid w:val="21929207"/>
    <w:rsid w:val="26994506"/>
    <w:rsid w:val="2723C642"/>
    <w:rsid w:val="27889C84"/>
    <w:rsid w:val="27910432"/>
    <w:rsid w:val="294A9A69"/>
    <w:rsid w:val="2C015FD9"/>
    <w:rsid w:val="2CB42DE5"/>
    <w:rsid w:val="2DDCAB78"/>
    <w:rsid w:val="2F5D30F2"/>
    <w:rsid w:val="2FE6AB98"/>
    <w:rsid w:val="31549FFC"/>
    <w:rsid w:val="319CDAF2"/>
    <w:rsid w:val="32004E6E"/>
    <w:rsid w:val="33A8C6D9"/>
    <w:rsid w:val="345F59B1"/>
    <w:rsid w:val="36FE1AA9"/>
    <w:rsid w:val="38C42625"/>
    <w:rsid w:val="3A747353"/>
    <w:rsid w:val="3B4D2306"/>
    <w:rsid w:val="3D58E3DE"/>
    <w:rsid w:val="408E5DDD"/>
    <w:rsid w:val="41AB743A"/>
    <w:rsid w:val="41E84A8C"/>
    <w:rsid w:val="43103564"/>
    <w:rsid w:val="480721E7"/>
    <w:rsid w:val="4B33CBED"/>
    <w:rsid w:val="4B51ABD1"/>
    <w:rsid w:val="4B64D270"/>
    <w:rsid w:val="4B81D9AA"/>
    <w:rsid w:val="4CACDBA8"/>
    <w:rsid w:val="4E05787D"/>
    <w:rsid w:val="4E17C771"/>
    <w:rsid w:val="4F75542F"/>
    <w:rsid w:val="52FC32A7"/>
    <w:rsid w:val="5422514C"/>
    <w:rsid w:val="5781A5B6"/>
    <w:rsid w:val="5856C2CD"/>
    <w:rsid w:val="5BA553C2"/>
    <w:rsid w:val="5BA703C9"/>
    <w:rsid w:val="5BA7529B"/>
    <w:rsid w:val="5CC0B5B4"/>
    <w:rsid w:val="5E594F3C"/>
    <w:rsid w:val="607CBBB0"/>
    <w:rsid w:val="62AF9CC9"/>
    <w:rsid w:val="66481CDF"/>
    <w:rsid w:val="697ED039"/>
    <w:rsid w:val="69F6A1DF"/>
    <w:rsid w:val="69FE1840"/>
    <w:rsid w:val="6B96ABC1"/>
    <w:rsid w:val="6BEACD5D"/>
    <w:rsid w:val="6D983855"/>
    <w:rsid w:val="6F2454B4"/>
    <w:rsid w:val="6FD59B89"/>
    <w:rsid w:val="70598AE1"/>
    <w:rsid w:val="728F5672"/>
    <w:rsid w:val="746412F6"/>
    <w:rsid w:val="78A6D085"/>
    <w:rsid w:val="7944719C"/>
    <w:rsid w:val="79CE7184"/>
    <w:rsid w:val="7A2EBD55"/>
    <w:rsid w:val="7A49FABA"/>
    <w:rsid w:val="7D687DA7"/>
    <w:rsid w:val="7FA746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127BB"/>
  <w15:chartTrackingRefBased/>
  <w15:docId w15:val="{4C34078B-E0F5-43B3-8D4A-51AB238C4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B72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B72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B72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B72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B72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B72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B72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B72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B72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72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B72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B72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B72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B72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B72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B72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B72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B722D"/>
    <w:rPr>
      <w:rFonts w:eastAsiaTheme="majorEastAsia" w:cstheme="majorBidi"/>
      <w:color w:val="272727" w:themeColor="text1" w:themeTint="D8"/>
    </w:rPr>
  </w:style>
  <w:style w:type="paragraph" w:styleId="Titel">
    <w:name w:val="Title"/>
    <w:basedOn w:val="Standaard"/>
    <w:next w:val="Standaard"/>
    <w:link w:val="TitelChar"/>
    <w:uiPriority w:val="10"/>
    <w:qFormat/>
    <w:rsid w:val="00EB7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B72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B72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B72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B72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B722D"/>
    <w:rPr>
      <w:i/>
      <w:iCs/>
      <w:color w:val="404040" w:themeColor="text1" w:themeTint="BF"/>
    </w:rPr>
  </w:style>
  <w:style w:type="paragraph" w:styleId="Lijstalinea">
    <w:name w:val="List Paragraph"/>
    <w:basedOn w:val="Standaard"/>
    <w:uiPriority w:val="34"/>
    <w:qFormat/>
    <w:rsid w:val="00EB722D"/>
    <w:pPr>
      <w:ind w:left="720"/>
      <w:contextualSpacing/>
    </w:pPr>
  </w:style>
  <w:style w:type="character" w:styleId="Intensievebenadrukking">
    <w:name w:val="Intense Emphasis"/>
    <w:basedOn w:val="Standaardalinea-lettertype"/>
    <w:uiPriority w:val="21"/>
    <w:qFormat/>
    <w:rsid w:val="00EB722D"/>
    <w:rPr>
      <w:i/>
      <w:iCs/>
      <w:color w:val="0F4761" w:themeColor="accent1" w:themeShade="BF"/>
    </w:rPr>
  </w:style>
  <w:style w:type="paragraph" w:styleId="Duidelijkcitaat">
    <w:name w:val="Intense Quote"/>
    <w:basedOn w:val="Standaard"/>
    <w:next w:val="Standaard"/>
    <w:link w:val="DuidelijkcitaatChar"/>
    <w:uiPriority w:val="30"/>
    <w:qFormat/>
    <w:rsid w:val="00EB72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B722D"/>
    <w:rPr>
      <w:i/>
      <w:iCs/>
      <w:color w:val="0F4761" w:themeColor="accent1" w:themeShade="BF"/>
    </w:rPr>
  </w:style>
  <w:style w:type="character" w:styleId="Intensieveverwijzing">
    <w:name w:val="Intense Reference"/>
    <w:basedOn w:val="Standaardalinea-lettertype"/>
    <w:uiPriority w:val="32"/>
    <w:qFormat/>
    <w:rsid w:val="00EB722D"/>
    <w:rPr>
      <w:b/>
      <w:bCs/>
      <w:smallCaps/>
      <w:color w:val="0F4761" w:themeColor="accent1" w:themeShade="BF"/>
      <w:spacing w:val="5"/>
    </w:rPr>
  </w:style>
  <w:style w:type="table" w:styleId="Tabelraster">
    <w:name w:val="Table Grid"/>
    <w:basedOn w:val="Standaardtabel"/>
    <w:uiPriority w:val="39"/>
    <w:rsid w:val="00EB7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83766A"/>
    <w:pPr>
      <w:spacing w:after="0" w:line="240" w:lineRule="auto"/>
    </w:pPr>
    <w:rPr>
      <w:rFonts w:eastAsia="MS Mincho"/>
      <w:kern w:val="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513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5137B"/>
  </w:style>
  <w:style w:type="paragraph" w:styleId="Voettekst">
    <w:name w:val="footer"/>
    <w:basedOn w:val="Standaard"/>
    <w:link w:val="VoettekstChar"/>
    <w:uiPriority w:val="99"/>
    <w:unhideWhenUsed/>
    <w:rsid w:val="002513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137B"/>
  </w:style>
  <w:style w:type="character" w:customStyle="1" w:styleId="normaltextrun">
    <w:name w:val="normaltextrun"/>
    <w:basedOn w:val="Standaardalinea-lettertype"/>
    <w:rsid w:val="001F3B39"/>
  </w:style>
  <w:style w:type="character" w:customStyle="1" w:styleId="eop">
    <w:name w:val="eop"/>
    <w:basedOn w:val="Standaardalinea-lettertype"/>
    <w:rsid w:val="001F3B39"/>
  </w:style>
  <w:style w:type="character" w:styleId="Verwijzingopmerking">
    <w:name w:val="annotation reference"/>
    <w:basedOn w:val="Standaardalinea-lettertype"/>
    <w:uiPriority w:val="99"/>
    <w:semiHidden/>
    <w:unhideWhenUsed/>
    <w:rsid w:val="0038427A"/>
    <w:rPr>
      <w:sz w:val="16"/>
      <w:szCs w:val="16"/>
    </w:rPr>
  </w:style>
  <w:style w:type="paragraph" w:styleId="Tekstopmerking">
    <w:name w:val="annotation text"/>
    <w:basedOn w:val="Standaard"/>
    <w:link w:val="TekstopmerkingChar"/>
    <w:uiPriority w:val="99"/>
    <w:unhideWhenUsed/>
    <w:rsid w:val="0038427A"/>
    <w:pPr>
      <w:spacing w:line="240" w:lineRule="auto"/>
    </w:pPr>
    <w:rPr>
      <w:sz w:val="20"/>
      <w:szCs w:val="20"/>
    </w:rPr>
  </w:style>
  <w:style w:type="character" w:customStyle="1" w:styleId="TekstopmerkingChar">
    <w:name w:val="Tekst opmerking Char"/>
    <w:basedOn w:val="Standaardalinea-lettertype"/>
    <w:link w:val="Tekstopmerking"/>
    <w:uiPriority w:val="99"/>
    <w:rsid w:val="0038427A"/>
    <w:rPr>
      <w:sz w:val="20"/>
      <w:szCs w:val="20"/>
    </w:rPr>
  </w:style>
  <w:style w:type="paragraph" w:styleId="Onderwerpvanopmerking">
    <w:name w:val="annotation subject"/>
    <w:basedOn w:val="Tekstopmerking"/>
    <w:next w:val="Tekstopmerking"/>
    <w:link w:val="OnderwerpvanopmerkingChar"/>
    <w:uiPriority w:val="99"/>
    <w:semiHidden/>
    <w:unhideWhenUsed/>
    <w:rsid w:val="0038427A"/>
    <w:rPr>
      <w:b/>
      <w:bCs/>
    </w:rPr>
  </w:style>
  <w:style w:type="character" w:customStyle="1" w:styleId="OnderwerpvanopmerkingChar">
    <w:name w:val="Onderwerp van opmerking Char"/>
    <w:basedOn w:val="TekstopmerkingChar"/>
    <w:link w:val="Onderwerpvanopmerking"/>
    <w:uiPriority w:val="99"/>
    <w:semiHidden/>
    <w:rsid w:val="0038427A"/>
    <w:rPr>
      <w:b/>
      <w:bCs/>
      <w:sz w:val="20"/>
      <w:szCs w:val="20"/>
    </w:rPr>
  </w:style>
  <w:style w:type="character" w:styleId="Vermelding">
    <w:name w:val="Mention"/>
    <w:basedOn w:val="Standaardalinea-lettertype"/>
    <w:uiPriority w:val="99"/>
    <w:unhideWhenUsed/>
    <w:rsid w:val="0038427A"/>
    <w:rPr>
      <w:color w:val="2B579A"/>
      <w:shd w:val="clear" w:color="auto" w:fill="E1DFDD"/>
    </w:rPr>
  </w:style>
  <w:style w:type="paragraph" w:customStyle="1" w:styleId="pf0">
    <w:name w:val="pf0"/>
    <w:basedOn w:val="Standaard"/>
    <w:rsid w:val="00A11A89"/>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A11A89"/>
    <w:rPr>
      <w:rFonts w:ascii="Segoe UI" w:hAnsi="Segoe UI" w:cs="Segoe UI" w:hint="default"/>
      <w:sz w:val="18"/>
      <w:szCs w:val="18"/>
    </w:rPr>
  </w:style>
  <w:style w:type="character" w:styleId="Hyperlink">
    <w:name w:val="Hyperlink"/>
    <w:basedOn w:val="Standaardalinea-lettertype"/>
    <w:uiPriority w:val="99"/>
    <w:unhideWhenUsed/>
    <w:rsid w:val="00A11A89"/>
    <w:rPr>
      <w:color w:val="467886" w:themeColor="hyperlink"/>
      <w:u w:val="single"/>
    </w:rPr>
  </w:style>
  <w:style w:type="character" w:styleId="Onopgelostemelding">
    <w:name w:val="Unresolved Mention"/>
    <w:basedOn w:val="Standaardalinea-lettertype"/>
    <w:uiPriority w:val="99"/>
    <w:semiHidden/>
    <w:unhideWhenUsed/>
    <w:rsid w:val="00A11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09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377f10-6915-4e37-a5b3-911b6e2dae9d" xsi:nil="true"/>
    <lcf76f155ced4ddcb4097134ff3c332f xmlns="1746bf51-c55b-4619-b434-0bfaf58b73d9">
      <Terms xmlns="http://schemas.microsoft.com/office/infopath/2007/PartnerControls"/>
    </lcf76f155ced4ddcb4097134ff3c332f>
    <Vertrouwelijk xmlns="1746bf51-c55b-4619-b434-0bfaf58b73d9">false</Vertrouwelij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C9C008E859834CAB65FF6EE333DF26" ma:contentTypeVersion="15" ma:contentTypeDescription="Een nieuw document maken." ma:contentTypeScope="" ma:versionID="7cd31e8be9c19f05fd9c7bc5b9b6e2a9">
  <xsd:schema xmlns:xsd="http://www.w3.org/2001/XMLSchema" xmlns:xs="http://www.w3.org/2001/XMLSchema" xmlns:p="http://schemas.microsoft.com/office/2006/metadata/properties" xmlns:ns2="1746bf51-c55b-4619-b434-0bfaf58b73d9" xmlns:ns3="8b377f10-6915-4e37-a5b3-911b6e2dae9d" targetNamespace="http://schemas.microsoft.com/office/2006/metadata/properties" ma:root="true" ma:fieldsID="16a59d72a1994f2cbf528fb0ee3baff4" ns2:_="" ns3:_="">
    <xsd:import namespace="1746bf51-c55b-4619-b434-0bfaf58b73d9"/>
    <xsd:import namespace="8b377f10-6915-4e37-a5b3-911b6e2dae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Vertrouwelij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6bf51-c55b-4619-b434-0bfaf58b7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e6f66f8-0eb3-44ef-8b28-76e2a65d5a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Vertrouwelijk" ma:index="22" nillable="true" ma:displayName="Vertrouwelijk" ma:default="0" ma:format="Dropdown" ma:internalName="Vertrouwelijk">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b377f10-6915-4e37-a5b3-911b6e2dae9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ee431448-8127-4453-a107-fbe9d4361b0d}" ma:internalName="TaxCatchAll" ma:showField="CatchAllData" ma:web="8b377f10-6915-4e37-a5b3-911b6e2dae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396FC3-D355-4A27-815C-34429B006BAF}">
  <ds:schemaRefs>
    <ds:schemaRef ds:uri="http://schemas.microsoft.com/office/2006/metadata/properties"/>
    <ds:schemaRef ds:uri="http://schemas.microsoft.com/office/infopath/2007/PartnerControls"/>
    <ds:schemaRef ds:uri="8b377f10-6915-4e37-a5b3-911b6e2dae9d"/>
    <ds:schemaRef ds:uri="1746bf51-c55b-4619-b434-0bfaf58b73d9"/>
  </ds:schemaRefs>
</ds:datastoreItem>
</file>

<file path=customXml/itemProps2.xml><?xml version="1.0" encoding="utf-8"?>
<ds:datastoreItem xmlns:ds="http://schemas.openxmlformats.org/officeDocument/2006/customXml" ds:itemID="{BA8D4360-0DCC-4A9A-AC72-747BE3114BAC}">
  <ds:schemaRefs>
    <ds:schemaRef ds:uri="http://schemas.microsoft.com/sharepoint/v3/contenttype/forms"/>
  </ds:schemaRefs>
</ds:datastoreItem>
</file>

<file path=customXml/itemProps3.xml><?xml version="1.0" encoding="utf-8"?>
<ds:datastoreItem xmlns:ds="http://schemas.openxmlformats.org/officeDocument/2006/customXml" ds:itemID="{C108AC7A-D0A9-4CA2-99F2-905A3E6F23BA}">
  <ds:schemaRefs>
    <ds:schemaRef ds:uri="http://schemas.openxmlformats.org/officeDocument/2006/bibliography"/>
  </ds:schemaRefs>
</ds:datastoreItem>
</file>

<file path=customXml/itemProps4.xml><?xml version="1.0" encoding="utf-8"?>
<ds:datastoreItem xmlns:ds="http://schemas.openxmlformats.org/officeDocument/2006/customXml" ds:itemID="{483E2378-4F68-4C6D-ADBC-16E6A24BD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6bf51-c55b-4619-b434-0bfaf58b73d9"/>
    <ds:schemaRef ds:uri="8b377f10-6915-4e37-a5b3-911b6e2da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5095</Characters>
  <Application>Microsoft Office Word</Application>
  <DocSecurity>0</DocSecurity>
  <Lines>42</Lines>
  <Paragraphs>12</Paragraphs>
  <ScaleCrop>false</ScaleCrop>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Patist, Annouck</dc:creator>
  <cp:keywords/>
  <dc:description/>
  <cp:lastModifiedBy>Blok, Laudy</cp:lastModifiedBy>
  <cp:revision>2</cp:revision>
  <dcterms:created xsi:type="dcterms:W3CDTF">2025-05-19T13:00:00Z</dcterms:created>
  <dcterms:modified xsi:type="dcterms:W3CDTF">2025-05-19T13:00:00Z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0x010100BFC9C008E859834CAB65FF6EE333DF26</vt:lpwstr>
  </property>
  <property fmtid="{D5CDD505-2E9C-101B-9397-08002B2CF9AE}" pid="3" name="MediaServiceImageTags">
    <vt:lpwstr/>
  </property>
</Properties>
</file>