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873E5" w14:textId="61B85D56" w:rsidR="00A40CCA" w:rsidRPr="009F5160" w:rsidRDefault="00A40CCA" w:rsidP="002B081C">
      <w:pPr>
        <w:pStyle w:val="Heading9"/>
        <w:rPr>
          <w:sz w:val="22"/>
          <w:szCs w:val="22"/>
          <w:lang w:val="nl-NL"/>
        </w:rPr>
      </w:pPr>
    </w:p>
    <w:p w14:paraId="5513062F" w14:textId="7359252F" w:rsidR="00A40CCA" w:rsidRPr="009F5160" w:rsidRDefault="00A40CCA" w:rsidP="002B081C">
      <w:pPr>
        <w:pStyle w:val="Heading9"/>
        <w:rPr>
          <w:sz w:val="22"/>
          <w:szCs w:val="22"/>
          <w:lang w:val="nl-NL"/>
        </w:rPr>
      </w:pPr>
    </w:p>
    <w:p w14:paraId="55E12BCA" w14:textId="77777777" w:rsidR="007F3A57" w:rsidRPr="009F5160" w:rsidRDefault="007F3A57" w:rsidP="000405B6">
      <w:pPr>
        <w:pStyle w:val="Heading9"/>
        <w:ind w:left="2832" w:firstLine="708"/>
        <w:rPr>
          <w:sz w:val="22"/>
          <w:szCs w:val="22"/>
          <w:lang w:val="nl-NL"/>
        </w:rPr>
      </w:pPr>
      <w:r w:rsidRPr="009F5160">
        <w:rPr>
          <w:sz w:val="22"/>
          <w:szCs w:val="22"/>
          <w:lang w:val="nl-NL"/>
        </w:rPr>
        <w:t>Sociale Verzekeringsbank</w:t>
      </w:r>
    </w:p>
    <w:p w14:paraId="17F8976F" w14:textId="5A4EA988" w:rsidR="003F1435" w:rsidRPr="00DF3A92" w:rsidRDefault="005A5BE8" w:rsidP="002B081C">
      <w:pPr>
        <w:pStyle w:val="Titel2"/>
        <w:jc w:val="left"/>
        <w:rPr>
          <w:b/>
          <w:bCs/>
          <w:sz w:val="40"/>
          <w:szCs w:val="40"/>
          <w:highlight w:val="lightGray"/>
          <w:lang w:val="nl-NL"/>
        </w:rPr>
      </w:pPr>
      <w:r w:rsidRPr="00DF3A92">
        <w:rPr>
          <w:b/>
          <w:bCs/>
          <w:sz w:val="40"/>
          <w:szCs w:val="40"/>
          <w:highlight w:val="lightGray"/>
          <w:lang w:val="nl-NL"/>
        </w:rPr>
        <w:t xml:space="preserve">   </w:t>
      </w:r>
    </w:p>
    <w:p w14:paraId="3A59C1BE" w14:textId="607857FD" w:rsidR="009400C3" w:rsidRPr="00DF3A92" w:rsidRDefault="009400C3" w:rsidP="000405B6">
      <w:pPr>
        <w:pStyle w:val="Titel2"/>
        <w:rPr>
          <w:sz w:val="40"/>
          <w:szCs w:val="40"/>
          <w:u w:val="single"/>
          <w:lang w:val="nl-NL"/>
        </w:rPr>
      </w:pPr>
      <w:r w:rsidRPr="00DF3A92">
        <w:rPr>
          <w:b/>
          <w:bCs/>
          <w:sz w:val="40"/>
          <w:szCs w:val="40"/>
          <w:u w:val="single"/>
          <w:lang w:val="nl-NL"/>
        </w:rPr>
        <w:t>Beschrijvend document</w:t>
      </w:r>
    </w:p>
    <w:p w14:paraId="206A7C4E" w14:textId="77777777" w:rsidR="007F3A57" w:rsidRPr="00DF3A92" w:rsidRDefault="007F3A57" w:rsidP="000405B6">
      <w:pPr>
        <w:pStyle w:val="Titel2"/>
        <w:rPr>
          <w:sz w:val="40"/>
          <w:szCs w:val="40"/>
          <w:lang w:val="nl-NL"/>
        </w:rPr>
      </w:pPr>
      <w:r w:rsidRPr="00DF3A92">
        <w:rPr>
          <w:sz w:val="40"/>
          <w:szCs w:val="40"/>
          <w:lang w:val="nl-NL"/>
        </w:rPr>
        <w:t>Europese aanbesteding</w:t>
      </w:r>
    </w:p>
    <w:p w14:paraId="302F6D7D" w14:textId="07C6BC38" w:rsidR="00584AE7" w:rsidRPr="00DF3A92" w:rsidRDefault="00584AE7" w:rsidP="000405B6">
      <w:pPr>
        <w:pStyle w:val="Titel2"/>
        <w:rPr>
          <w:sz w:val="40"/>
          <w:szCs w:val="40"/>
          <w:lang w:val="nl-NL"/>
        </w:rPr>
      </w:pPr>
      <w:r w:rsidRPr="00DF3A92">
        <w:rPr>
          <w:sz w:val="40"/>
          <w:szCs w:val="40"/>
          <w:lang w:val="nl-NL"/>
        </w:rPr>
        <w:t>openbare procedure</w:t>
      </w:r>
    </w:p>
    <w:p w14:paraId="2688343F" w14:textId="520D4505" w:rsidR="007F3A57" w:rsidRPr="00DF3A92" w:rsidRDefault="00B24EBA" w:rsidP="000405B6">
      <w:pPr>
        <w:pStyle w:val="Titel3"/>
        <w:rPr>
          <w:lang w:val="nl-NL"/>
        </w:rPr>
      </w:pPr>
      <w:r w:rsidRPr="00DF3A92">
        <w:rPr>
          <w:lang w:val="nl-NL"/>
        </w:rPr>
        <w:t>T</w:t>
      </w:r>
      <w:r w:rsidR="005D7AED" w:rsidRPr="00DF3A92">
        <w:rPr>
          <w:lang w:val="nl-NL"/>
        </w:rPr>
        <w:t>echnisch</w:t>
      </w:r>
      <w:r w:rsidR="0011150A" w:rsidRPr="00DF3A92">
        <w:rPr>
          <w:lang w:val="nl-NL"/>
        </w:rPr>
        <w:t>e</w:t>
      </w:r>
      <w:r w:rsidR="005D7AED" w:rsidRPr="00DF3A92">
        <w:rPr>
          <w:lang w:val="nl-NL"/>
        </w:rPr>
        <w:t xml:space="preserve"> </w:t>
      </w:r>
      <w:r w:rsidR="001D3571" w:rsidRPr="00DF3A92">
        <w:rPr>
          <w:lang w:val="nl-NL"/>
        </w:rPr>
        <w:t>advies- en ingenieursdiensten</w:t>
      </w:r>
    </w:p>
    <w:p w14:paraId="52491493" w14:textId="2F865363" w:rsidR="007F3A57" w:rsidRPr="00DF3A92" w:rsidRDefault="00D03282" w:rsidP="000405B6">
      <w:pPr>
        <w:pStyle w:val="Titel4"/>
        <w:rPr>
          <w:rFonts w:asciiTheme="minorHAnsi" w:hAnsiTheme="minorHAnsi"/>
          <w:sz w:val="40"/>
          <w:szCs w:val="40"/>
          <w:lang w:val="nl-NL"/>
        </w:rPr>
      </w:pPr>
      <w:r w:rsidRPr="00DF3A92">
        <w:rPr>
          <w:rFonts w:asciiTheme="minorHAnsi" w:hAnsiTheme="minorHAnsi"/>
          <w:sz w:val="40"/>
          <w:szCs w:val="40"/>
          <w:lang w:val="nl-NL"/>
        </w:rPr>
        <w:t>Aanbestedings</w:t>
      </w:r>
      <w:r w:rsidR="007F3A57" w:rsidRPr="00DF3A92">
        <w:rPr>
          <w:rFonts w:asciiTheme="minorHAnsi" w:hAnsiTheme="minorHAnsi"/>
          <w:sz w:val="40"/>
          <w:szCs w:val="40"/>
          <w:lang w:val="nl-NL"/>
        </w:rPr>
        <w:t xml:space="preserve">nummer: </w:t>
      </w:r>
      <w:r w:rsidR="00337B4F" w:rsidRPr="00DF3A92">
        <w:rPr>
          <w:rFonts w:asciiTheme="minorHAnsi" w:hAnsiTheme="minorHAnsi"/>
          <w:sz w:val="40"/>
          <w:szCs w:val="40"/>
          <w:lang w:val="nl-NL"/>
        </w:rPr>
        <w:t>EA202</w:t>
      </w:r>
      <w:r w:rsidR="001D3B47" w:rsidRPr="00DF3A92">
        <w:rPr>
          <w:rFonts w:asciiTheme="minorHAnsi" w:hAnsiTheme="minorHAnsi"/>
          <w:sz w:val="40"/>
          <w:szCs w:val="40"/>
          <w:lang w:val="nl-NL"/>
        </w:rPr>
        <w:t>4008</w:t>
      </w:r>
    </w:p>
    <w:p w14:paraId="58A73460" w14:textId="01BDD5D8" w:rsidR="007F3A57" w:rsidRPr="00DF3A92" w:rsidRDefault="007F3A57" w:rsidP="000405B6">
      <w:pPr>
        <w:pStyle w:val="Titel3"/>
        <w:rPr>
          <w:sz w:val="22"/>
          <w:szCs w:val="22"/>
          <w:lang w:val="nl-NL"/>
        </w:rPr>
      </w:pPr>
      <w:r w:rsidRPr="00DF3A92">
        <w:rPr>
          <w:sz w:val="44"/>
          <w:szCs w:val="44"/>
          <w:lang w:val="nl-NL"/>
        </w:rPr>
        <w:t>VERTROUWELIJK</w:t>
      </w:r>
    </w:p>
    <w:p w14:paraId="21913313" w14:textId="24DB3603" w:rsidR="007F3A57" w:rsidRPr="009F5160" w:rsidRDefault="007F3A57" w:rsidP="002B081C">
      <w:pPr>
        <w:pStyle w:val="StandaardTekst"/>
        <w:rPr>
          <w:sz w:val="22"/>
          <w:szCs w:val="22"/>
          <w:lang w:val="nl-NL"/>
        </w:rPr>
      </w:pPr>
      <w:r w:rsidRPr="009F5160">
        <w:rPr>
          <w:sz w:val="22"/>
          <w:szCs w:val="22"/>
          <w:lang w:val="nl-NL"/>
        </w:rPr>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5A611E77" w14:textId="77777777" w:rsidR="00ED3F60" w:rsidRPr="00DF3A92" w:rsidRDefault="00ED3F60" w:rsidP="002B081C">
      <w:pPr>
        <w:pStyle w:val="KopExtra2"/>
        <w:rPr>
          <w:sz w:val="22"/>
          <w:szCs w:val="22"/>
          <w:lang w:val="nl-NL"/>
        </w:rPr>
      </w:pPr>
    </w:p>
    <w:p w14:paraId="126F98DB" w14:textId="2F14C395" w:rsidR="007F3A57" w:rsidRPr="00C2642F" w:rsidRDefault="007F3A57" w:rsidP="002B081C">
      <w:pPr>
        <w:pStyle w:val="KopExtra2"/>
        <w:rPr>
          <w:sz w:val="22"/>
          <w:szCs w:val="22"/>
          <w:lang w:val="nl-NL"/>
        </w:rPr>
      </w:pPr>
      <w:r w:rsidRPr="00C2642F">
        <w:rPr>
          <w:sz w:val="22"/>
          <w:szCs w:val="22"/>
          <w:lang w:val="nl-NL"/>
        </w:rPr>
        <w:t>Colofon:</w:t>
      </w:r>
    </w:p>
    <w:tbl>
      <w:tblPr>
        <w:tblW w:w="5880" w:type="dxa"/>
        <w:tblInd w:w="-68" w:type="dxa"/>
        <w:tblLayout w:type="fixed"/>
        <w:tblCellMar>
          <w:left w:w="70" w:type="dxa"/>
          <w:right w:w="70" w:type="dxa"/>
        </w:tblCellMar>
        <w:tblLook w:val="0000" w:firstRow="0" w:lastRow="0" w:firstColumn="0" w:lastColumn="0" w:noHBand="0" w:noVBand="0"/>
      </w:tblPr>
      <w:tblGrid>
        <w:gridCol w:w="2280"/>
        <w:gridCol w:w="3600"/>
      </w:tblGrid>
      <w:tr w:rsidR="001D5004" w:rsidRPr="00C2642F" w14:paraId="7B82CFF5" w14:textId="77777777" w:rsidTr="001D3571">
        <w:tc>
          <w:tcPr>
            <w:tcW w:w="2280" w:type="dxa"/>
          </w:tcPr>
          <w:p w14:paraId="5E47C281" w14:textId="77777777" w:rsidR="007F3A57" w:rsidRPr="00C2642F" w:rsidRDefault="007F3A57" w:rsidP="002B081C">
            <w:pPr>
              <w:pStyle w:val="StandaardBasis"/>
              <w:rPr>
                <w:sz w:val="22"/>
                <w:szCs w:val="22"/>
                <w:lang w:val="nl-NL"/>
              </w:rPr>
            </w:pPr>
            <w:r w:rsidRPr="00C2642F">
              <w:rPr>
                <w:sz w:val="22"/>
                <w:szCs w:val="22"/>
                <w:lang w:val="nl-NL"/>
              </w:rPr>
              <w:t>Uitgegeven door:</w:t>
            </w:r>
          </w:p>
        </w:tc>
        <w:tc>
          <w:tcPr>
            <w:tcW w:w="3600" w:type="dxa"/>
          </w:tcPr>
          <w:p w14:paraId="01FDAA81" w14:textId="77777777" w:rsidR="007F3A57" w:rsidRPr="00C2642F" w:rsidRDefault="00661383" w:rsidP="002B081C">
            <w:pPr>
              <w:pStyle w:val="StandaardBasis"/>
              <w:rPr>
                <w:sz w:val="22"/>
                <w:szCs w:val="22"/>
                <w:lang w:val="nl-NL"/>
              </w:rPr>
            </w:pPr>
            <w:r w:rsidRPr="00C2642F">
              <w:rPr>
                <w:sz w:val="22"/>
                <w:szCs w:val="22"/>
                <w:lang w:val="nl-NL"/>
              </w:rPr>
              <w:fldChar w:fldCharType="begin"/>
            </w:r>
            <w:r w:rsidRPr="00C2642F">
              <w:rPr>
                <w:sz w:val="22"/>
                <w:szCs w:val="22"/>
                <w:lang w:val="nl-NL"/>
              </w:rPr>
              <w:instrText>DOCPROPERTY  Company  \* MERGEFORMAT</w:instrText>
            </w:r>
            <w:r w:rsidRPr="00C2642F">
              <w:rPr>
                <w:sz w:val="22"/>
                <w:szCs w:val="22"/>
                <w:lang w:val="nl-NL"/>
              </w:rPr>
              <w:fldChar w:fldCharType="separate"/>
            </w:r>
            <w:r w:rsidR="007F3A57" w:rsidRPr="00C2642F">
              <w:rPr>
                <w:sz w:val="22"/>
                <w:szCs w:val="22"/>
                <w:lang w:val="nl-NL"/>
              </w:rPr>
              <w:t>Sociale Verzekeringsbank</w:t>
            </w:r>
            <w:r w:rsidRPr="00C2642F">
              <w:rPr>
                <w:sz w:val="22"/>
                <w:szCs w:val="22"/>
                <w:lang w:val="nl-NL"/>
              </w:rPr>
              <w:fldChar w:fldCharType="end"/>
            </w:r>
          </w:p>
        </w:tc>
      </w:tr>
      <w:tr w:rsidR="001D5004" w:rsidRPr="00C2642F" w14:paraId="42521ECE" w14:textId="77777777" w:rsidTr="001D3571">
        <w:tc>
          <w:tcPr>
            <w:tcW w:w="2280" w:type="dxa"/>
          </w:tcPr>
          <w:p w14:paraId="6470D394" w14:textId="77777777" w:rsidR="007F3A57" w:rsidRPr="00C2642F" w:rsidRDefault="007F3A57" w:rsidP="002B081C">
            <w:pPr>
              <w:pStyle w:val="StandaardBasis"/>
              <w:rPr>
                <w:sz w:val="22"/>
                <w:szCs w:val="22"/>
                <w:lang w:val="nl-NL"/>
              </w:rPr>
            </w:pPr>
            <w:r w:rsidRPr="00C2642F">
              <w:rPr>
                <w:sz w:val="22"/>
                <w:szCs w:val="22"/>
                <w:lang w:val="nl-NL"/>
              </w:rPr>
              <w:t>Contact via:</w:t>
            </w:r>
          </w:p>
        </w:tc>
        <w:tc>
          <w:tcPr>
            <w:tcW w:w="3600" w:type="dxa"/>
          </w:tcPr>
          <w:p w14:paraId="5771C2FC" w14:textId="77777777" w:rsidR="007F3A57" w:rsidRPr="00C2642F" w:rsidRDefault="007F3A57" w:rsidP="002B081C">
            <w:pPr>
              <w:pStyle w:val="StandaardBasis"/>
              <w:rPr>
                <w:sz w:val="22"/>
                <w:szCs w:val="22"/>
                <w:lang w:val="nl-NL"/>
              </w:rPr>
            </w:pPr>
            <w:hyperlink r:id="rId13" w:history="1">
              <w:r w:rsidRPr="00C2642F">
                <w:rPr>
                  <w:sz w:val="22"/>
                  <w:szCs w:val="22"/>
                  <w:lang w:val="nl-NL"/>
                </w:rPr>
                <w:t>inkoop@svb.nl</w:t>
              </w:r>
            </w:hyperlink>
          </w:p>
        </w:tc>
      </w:tr>
      <w:tr w:rsidR="001D5004" w:rsidRPr="00C2642F" w14:paraId="75290C9B" w14:textId="77777777" w:rsidTr="001D3571">
        <w:tc>
          <w:tcPr>
            <w:tcW w:w="2280" w:type="dxa"/>
          </w:tcPr>
          <w:p w14:paraId="637495D5" w14:textId="77777777" w:rsidR="007F3A57" w:rsidRPr="00C2642F" w:rsidRDefault="007F3A57" w:rsidP="002B081C">
            <w:pPr>
              <w:pStyle w:val="StandaardBasis"/>
              <w:rPr>
                <w:sz w:val="22"/>
                <w:szCs w:val="22"/>
                <w:lang w:val="nl-NL"/>
              </w:rPr>
            </w:pPr>
            <w:r w:rsidRPr="00C2642F">
              <w:rPr>
                <w:sz w:val="22"/>
                <w:szCs w:val="22"/>
                <w:lang w:val="nl-NL"/>
              </w:rPr>
              <w:t>Uitgevoerd door:</w:t>
            </w:r>
          </w:p>
        </w:tc>
        <w:tc>
          <w:tcPr>
            <w:tcW w:w="3600" w:type="dxa"/>
          </w:tcPr>
          <w:p w14:paraId="0AA4F3C9" w14:textId="5B61EDCF" w:rsidR="007F3A57" w:rsidRPr="00C2642F" w:rsidRDefault="00672DFA" w:rsidP="002B081C">
            <w:pPr>
              <w:pStyle w:val="StandaardBasis"/>
              <w:rPr>
                <w:sz w:val="22"/>
                <w:szCs w:val="22"/>
                <w:highlight w:val="lightGray"/>
                <w:lang w:val="nl-NL"/>
              </w:rPr>
            </w:pPr>
            <w:r w:rsidRPr="00C2642F">
              <w:rPr>
                <w:sz w:val="22"/>
                <w:szCs w:val="22"/>
                <w:lang w:val="nl-NL"/>
              </w:rPr>
              <w:t>Inkoop en Contractmanagement</w:t>
            </w:r>
          </w:p>
        </w:tc>
      </w:tr>
      <w:tr w:rsidR="001D5004" w:rsidRPr="00C2642F" w14:paraId="7C52CFF1" w14:textId="77777777" w:rsidTr="001D3571">
        <w:tc>
          <w:tcPr>
            <w:tcW w:w="2280" w:type="dxa"/>
          </w:tcPr>
          <w:p w14:paraId="42D5850E" w14:textId="77777777" w:rsidR="007F3A57" w:rsidRPr="00C2642F" w:rsidRDefault="007F3A57" w:rsidP="002B081C">
            <w:pPr>
              <w:pStyle w:val="StandaardBasis"/>
              <w:rPr>
                <w:sz w:val="22"/>
                <w:szCs w:val="22"/>
                <w:lang w:val="nl-NL"/>
              </w:rPr>
            </w:pPr>
            <w:r w:rsidRPr="00C2642F">
              <w:rPr>
                <w:sz w:val="22"/>
                <w:szCs w:val="22"/>
                <w:lang w:val="nl-NL"/>
              </w:rPr>
              <w:t>Datum:</w:t>
            </w:r>
          </w:p>
        </w:tc>
        <w:tc>
          <w:tcPr>
            <w:tcW w:w="3600" w:type="dxa"/>
          </w:tcPr>
          <w:p w14:paraId="145E2F8C" w14:textId="23FB052F" w:rsidR="007F3A57" w:rsidRPr="00C2642F" w:rsidRDefault="009717FF" w:rsidP="002B081C">
            <w:pPr>
              <w:pStyle w:val="StandaardBasis"/>
              <w:rPr>
                <w:sz w:val="22"/>
                <w:szCs w:val="22"/>
                <w:lang w:val="nl-NL"/>
              </w:rPr>
            </w:pPr>
            <w:r>
              <w:rPr>
                <w:sz w:val="22"/>
                <w:szCs w:val="22"/>
                <w:lang w:val="nl-NL"/>
              </w:rPr>
              <w:t>10</w:t>
            </w:r>
            <w:r w:rsidR="00C35788">
              <w:rPr>
                <w:sz w:val="22"/>
                <w:szCs w:val="22"/>
                <w:lang w:val="nl-NL"/>
              </w:rPr>
              <w:t>-0</w:t>
            </w:r>
            <w:r>
              <w:rPr>
                <w:sz w:val="22"/>
                <w:szCs w:val="22"/>
                <w:lang w:val="nl-NL"/>
              </w:rPr>
              <w:t>6</w:t>
            </w:r>
            <w:r w:rsidR="0011150A" w:rsidRPr="00C2642F">
              <w:rPr>
                <w:sz w:val="22"/>
                <w:szCs w:val="22"/>
                <w:lang w:val="nl-NL"/>
              </w:rPr>
              <w:t>-</w:t>
            </w:r>
            <w:r w:rsidR="001D3571" w:rsidRPr="00C2642F">
              <w:rPr>
                <w:sz w:val="22"/>
                <w:szCs w:val="22"/>
                <w:lang w:val="nl-NL"/>
              </w:rPr>
              <w:t>202</w:t>
            </w:r>
            <w:r w:rsidR="00B52DA2" w:rsidRPr="00C2642F">
              <w:rPr>
                <w:sz w:val="22"/>
                <w:szCs w:val="22"/>
                <w:lang w:val="nl-NL"/>
              </w:rPr>
              <w:t>5</w:t>
            </w:r>
          </w:p>
        </w:tc>
      </w:tr>
      <w:tr w:rsidR="001D5004" w:rsidRPr="00C2642F" w14:paraId="4FDC29B0" w14:textId="77777777" w:rsidTr="001D3571">
        <w:tc>
          <w:tcPr>
            <w:tcW w:w="2280" w:type="dxa"/>
          </w:tcPr>
          <w:p w14:paraId="100058B3" w14:textId="77777777" w:rsidR="007F3A57" w:rsidRPr="00C2642F" w:rsidRDefault="007F3A57" w:rsidP="002B081C">
            <w:pPr>
              <w:pStyle w:val="StandaardBasis"/>
              <w:rPr>
                <w:sz w:val="22"/>
                <w:szCs w:val="22"/>
                <w:lang w:val="nl-NL"/>
              </w:rPr>
            </w:pPr>
            <w:r w:rsidRPr="00C2642F">
              <w:rPr>
                <w:sz w:val="22"/>
                <w:szCs w:val="22"/>
                <w:lang w:val="nl-NL"/>
              </w:rPr>
              <w:t>versie:</w:t>
            </w:r>
          </w:p>
        </w:tc>
        <w:tc>
          <w:tcPr>
            <w:tcW w:w="3600" w:type="dxa"/>
          </w:tcPr>
          <w:p w14:paraId="78578026" w14:textId="28C58464" w:rsidR="007F3A57" w:rsidRPr="00C2642F" w:rsidRDefault="00F52BF9" w:rsidP="002B081C">
            <w:pPr>
              <w:pStyle w:val="StandaardBasis"/>
              <w:rPr>
                <w:sz w:val="22"/>
                <w:szCs w:val="22"/>
                <w:lang w:val="nl-NL"/>
              </w:rPr>
            </w:pPr>
            <w:r>
              <w:rPr>
                <w:sz w:val="22"/>
                <w:szCs w:val="22"/>
                <w:lang w:val="nl-NL"/>
              </w:rPr>
              <w:t>1.0</w:t>
            </w:r>
          </w:p>
        </w:tc>
      </w:tr>
    </w:tbl>
    <w:p w14:paraId="4C3836C1" w14:textId="77777777" w:rsidR="007F3A57" w:rsidRPr="009F5160" w:rsidRDefault="007F3A57" w:rsidP="002B081C">
      <w:pPr>
        <w:pStyle w:val="StandaardTekst"/>
        <w:rPr>
          <w:sz w:val="22"/>
          <w:szCs w:val="22"/>
          <w:lang w:val="nl-NL"/>
        </w:rPr>
        <w:sectPr w:rsidR="007F3A57" w:rsidRPr="009F5160" w:rsidSect="00187D66">
          <w:headerReference w:type="default" r:id="rId14"/>
          <w:footerReference w:type="default" r:id="rId15"/>
          <w:pgSz w:w="11906" w:h="16838"/>
          <w:pgMar w:top="1417" w:right="1417" w:bottom="1417" w:left="1417" w:header="708" w:footer="708" w:gutter="0"/>
          <w:cols w:space="708"/>
          <w:titlePg/>
          <w:docGrid w:linePitch="360"/>
        </w:sectPr>
      </w:pPr>
    </w:p>
    <w:p w14:paraId="19A77F58" w14:textId="655670F7" w:rsidR="007F3A57" w:rsidRPr="00C2642F" w:rsidRDefault="00717BDB" w:rsidP="002B081C">
      <w:pPr>
        <w:pStyle w:val="KopExtra1"/>
        <w:rPr>
          <w:sz w:val="22"/>
          <w:szCs w:val="22"/>
          <w:lang w:val="nl-NL"/>
        </w:rPr>
      </w:pPr>
      <w:bookmarkStart w:id="0" w:name="_Toc35337747"/>
      <w:bookmarkStart w:id="1" w:name="_Toc58839854"/>
      <w:r w:rsidRPr="00C2642F">
        <w:rPr>
          <w:sz w:val="28"/>
          <w:szCs w:val="28"/>
          <w:u w:val="single"/>
          <w:lang w:val="nl-NL"/>
        </w:rPr>
        <w:t>Inhoudsopgave</w:t>
      </w:r>
    </w:p>
    <w:bookmarkStart w:id="2" w:name="_Toc128310768"/>
    <w:bookmarkStart w:id="3" w:name="_Toc341167346"/>
    <w:bookmarkStart w:id="4" w:name="_Toc341707130"/>
    <w:p w14:paraId="5E6C6D6B" w14:textId="6E29856D" w:rsidR="001A08E1" w:rsidRDefault="005A6A36">
      <w:pPr>
        <w:pStyle w:val="TOC1"/>
        <w:rPr>
          <w:rFonts w:cstheme="minorBidi"/>
          <w:noProof/>
          <w:kern w:val="2"/>
          <w:sz w:val="24"/>
          <w:szCs w:val="24"/>
          <w:lang w:val="nl-NL" w:eastAsia="nl-NL"/>
          <w14:ligatures w14:val="standardContextual"/>
        </w:rPr>
      </w:pPr>
      <w:r w:rsidRPr="00C2642F">
        <w:rPr>
          <w:lang w:val="nl-NL"/>
        </w:rPr>
        <w:fldChar w:fldCharType="begin"/>
      </w:r>
      <w:r w:rsidRPr="00C2642F">
        <w:rPr>
          <w:lang w:val="nl-NL"/>
        </w:rPr>
        <w:instrText xml:space="preserve"> TOC \o "1-2" \h \z \t "Kop Bijlage 2;2" </w:instrText>
      </w:r>
      <w:r w:rsidRPr="00C2642F">
        <w:rPr>
          <w:lang w:val="nl-NL"/>
        </w:rPr>
        <w:fldChar w:fldCharType="separate"/>
      </w:r>
      <w:hyperlink w:anchor="_Toc193104549" w:history="1">
        <w:r w:rsidR="001A08E1" w:rsidRPr="006C7AD3">
          <w:rPr>
            <w:rStyle w:val="Hyperlink"/>
            <w:noProof/>
            <w:lang w:val="nl-NL"/>
          </w:rPr>
          <w:t>Begripsbepalingen</w:t>
        </w:r>
        <w:r w:rsidR="001A08E1" w:rsidRPr="00C2642F">
          <w:rPr>
            <w:webHidden/>
            <w:lang w:val="nl-NL"/>
          </w:rPr>
          <w:tab/>
        </w:r>
        <w:r w:rsidR="001A08E1" w:rsidRPr="00C2642F">
          <w:rPr>
            <w:webHidden/>
            <w:lang w:val="nl-NL"/>
          </w:rPr>
          <w:fldChar w:fldCharType="begin"/>
        </w:r>
        <w:r w:rsidR="001A08E1" w:rsidRPr="00C2642F">
          <w:rPr>
            <w:webHidden/>
            <w:lang w:val="nl-NL"/>
          </w:rPr>
          <w:instrText xml:space="preserve"> PAGEREF _Toc193104549 \h </w:instrText>
        </w:r>
        <w:r w:rsidR="001A08E1" w:rsidRPr="00C2642F">
          <w:rPr>
            <w:webHidden/>
            <w:lang w:val="nl-NL"/>
          </w:rPr>
        </w:r>
        <w:r w:rsidR="001A08E1" w:rsidRPr="00C2642F">
          <w:rPr>
            <w:webHidden/>
            <w:lang w:val="nl-NL"/>
          </w:rPr>
          <w:fldChar w:fldCharType="separate"/>
        </w:r>
        <w:r w:rsidR="001A08E1" w:rsidRPr="00C2642F">
          <w:rPr>
            <w:webHidden/>
            <w:lang w:val="nl-NL"/>
          </w:rPr>
          <w:t>4</w:t>
        </w:r>
        <w:r w:rsidR="001A08E1" w:rsidRPr="00C2642F">
          <w:rPr>
            <w:webHidden/>
            <w:lang w:val="nl-NL"/>
          </w:rPr>
          <w:fldChar w:fldCharType="end"/>
        </w:r>
      </w:hyperlink>
    </w:p>
    <w:p w14:paraId="00AE98C9" w14:textId="5076AA2F" w:rsidR="001A08E1" w:rsidRDefault="001A08E1">
      <w:pPr>
        <w:pStyle w:val="TOC1"/>
        <w:rPr>
          <w:rFonts w:cstheme="minorBidi"/>
          <w:noProof/>
          <w:kern w:val="2"/>
          <w:sz w:val="24"/>
          <w:szCs w:val="24"/>
          <w:lang w:val="nl-NL" w:eastAsia="nl-NL"/>
          <w14:ligatures w14:val="standardContextual"/>
        </w:rPr>
      </w:pPr>
      <w:hyperlink w:anchor="_Toc193104550" w:history="1">
        <w:r w:rsidRPr="00C2642F">
          <w:rPr>
            <w:rStyle w:val="Hyperlink"/>
            <w:lang w:val="nl-NL"/>
          </w:rPr>
          <w:t>1.</w:t>
        </w:r>
        <w:r>
          <w:rPr>
            <w:rFonts w:cstheme="minorBidi"/>
            <w:noProof/>
            <w:kern w:val="2"/>
            <w:sz w:val="24"/>
            <w:szCs w:val="24"/>
            <w:lang w:val="nl-NL" w:eastAsia="nl-NL"/>
            <w14:ligatures w14:val="standardContextual"/>
          </w:rPr>
          <w:tab/>
        </w:r>
        <w:r w:rsidRPr="00C2642F">
          <w:rPr>
            <w:rStyle w:val="Hyperlink"/>
            <w:lang w:val="nl-NL"/>
          </w:rPr>
          <w:t>Introductie</w:t>
        </w:r>
        <w:r w:rsidRPr="00C2642F">
          <w:rPr>
            <w:webHidden/>
            <w:lang w:val="nl-NL"/>
          </w:rPr>
          <w:tab/>
        </w:r>
        <w:r w:rsidRPr="00C2642F">
          <w:rPr>
            <w:webHidden/>
            <w:lang w:val="nl-NL"/>
          </w:rPr>
          <w:fldChar w:fldCharType="begin"/>
        </w:r>
        <w:r w:rsidRPr="00C2642F">
          <w:rPr>
            <w:webHidden/>
            <w:lang w:val="nl-NL"/>
          </w:rPr>
          <w:instrText xml:space="preserve"> PAGEREF _Toc193104550 \h </w:instrText>
        </w:r>
        <w:r w:rsidRPr="00C2642F">
          <w:rPr>
            <w:webHidden/>
            <w:lang w:val="nl-NL"/>
          </w:rPr>
        </w:r>
        <w:r w:rsidRPr="00C2642F">
          <w:rPr>
            <w:webHidden/>
            <w:lang w:val="nl-NL"/>
          </w:rPr>
          <w:fldChar w:fldCharType="separate"/>
        </w:r>
        <w:r w:rsidRPr="00C2642F">
          <w:rPr>
            <w:webHidden/>
            <w:lang w:val="nl-NL"/>
          </w:rPr>
          <w:t>6</w:t>
        </w:r>
        <w:r w:rsidRPr="00C2642F">
          <w:rPr>
            <w:webHidden/>
            <w:lang w:val="nl-NL"/>
          </w:rPr>
          <w:fldChar w:fldCharType="end"/>
        </w:r>
      </w:hyperlink>
    </w:p>
    <w:p w14:paraId="4528149C" w14:textId="586F0B14" w:rsidR="001A08E1" w:rsidRDefault="001A08E1">
      <w:pPr>
        <w:pStyle w:val="TOC2"/>
        <w:rPr>
          <w:rFonts w:cstheme="minorBidi"/>
          <w:noProof/>
          <w:kern w:val="2"/>
          <w:sz w:val="24"/>
          <w:szCs w:val="24"/>
          <w:lang w:val="nl-NL" w:eastAsia="nl-NL"/>
          <w14:ligatures w14:val="standardContextual"/>
        </w:rPr>
      </w:pPr>
      <w:hyperlink w:anchor="_Toc193104551" w:history="1">
        <w:r w:rsidRPr="006C7AD3">
          <w:rPr>
            <w:rStyle w:val="Hyperlink"/>
            <w:noProof/>
            <w:lang w:val="nl-NL"/>
          </w:rPr>
          <w:t>1.1 De Sociale Verzekeringsbank (SVB)</w:t>
        </w:r>
        <w:r w:rsidRPr="00C2642F">
          <w:rPr>
            <w:webHidden/>
            <w:lang w:val="nl-NL"/>
          </w:rPr>
          <w:tab/>
        </w:r>
        <w:r w:rsidRPr="00C2642F">
          <w:rPr>
            <w:webHidden/>
            <w:lang w:val="nl-NL"/>
          </w:rPr>
          <w:fldChar w:fldCharType="begin"/>
        </w:r>
        <w:r w:rsidRPr="00C2642F">
          <w:rPr>
            <w:webHidden/>
            <w:lang w:val="nl-NL"/>
          </w:rPr>
          <w:instrText xml:space="preserve"> PAGEREF _Toc193104551 \h </w:instrText>
        </w:r>
        <w:r w:rsidRPr="00C2642F">
          <w:rPr>
            <w:webHidden/>
            <w:lang w:val="nl-NL"/>
          </w:rPr>
        </w:r>
        <w:r w:rsidRPr="00C2642F">
          <w:rPr>
            <w:webHidden/>
            <w:lang w:val="nl-NL"/>
          </w:rPr>
          <w:fldChar w:fldCharType="separate"/>
        </w:r>
        <w:r w:rsidRPr="00C2642F">
          <w:rPr>
            <w:webHidden/>
            <w:lang w:val="nl-NL"/>
          </w:rPr>
          <w:t>6</w:t>
        </w:r>
        <w:r w:rsidRPr="00C2642F">
          <w:rPr>
            <w:webHidden/>
            <w:lang w:val="nl-NL"/>
          </w:rPr>
          <w:fldChar w:fldCharType="end"/>
        </w:r>
      </w:hyperlink>
    </w:p>
    <w:p w14:paraId="2DAB8A5A" w14:textId="7F7FE45F" w:rsidR="001A08E1" w:rsidRDefault="001A08E1">
      <w:pPr>
        <w:pStyle w:val="TOC2"/>
        <w:rPr>
          <w:rFonts w:cstheme="minorBidi"/>
          <w:noProof/>
          <w:kern w:val="2"/>
          <w:sz w:val="24"/>
          <w:szCs w:val="24"/>
          <w:lang w:val="nl-NL" w:eastAsia="nl-NL"/>
          <w14:ligatures w14:val="standardContextual"/>
        </w:rPr>
      </w:pPr>
      <w:hyperlink w:anchor="_Toc193104552" w:history="1">
        <w:r w:rsidRPr="00C2642F">
          <w:rPr>
            <w:rStyle w:val="Hyperlink"/>
            <w:lang w:val="nl-NL"/>
          </w:rPr>
          <w:t>1.2 Ambitie van de SVB</w:t>
        </w:r>
        <w:r w:rsidRPr="00C2642F">
          <w:rPr>
            <w:webHidden/>
            <w:lang w:val="nl-NL"/>
          </w:rPr>
          <w:tab/>
        </w:r>
        <w:r w:rsidRPr="00C2642F">
          <w:rPr>
            <w:webHidden/>
            <w:lang w:val="nl-NL"/>
          </w:rPr>
          <w:fldChar w:fldCharType="begin"/>
        </w:r>
        <w:r w:rsidRPr="00C2642F">
          <w:rPr>
            <w:webHidden/>
            <w:lang w:val="nl-NL"/>
          </w:rPr>
          <w:instrText xml:space="preserve"> PAGEREF _Toc193104552 \h </w:instrText>
        </w:r>
        <w:r w:rsidRPr="00C2642F">
          <w:rPr>
            <w:webHidden/>
            <w:lang w:val="nl-NL"/>
          </w:rPr>
        </w:r>
        <w:r w:rsidRPr="00C2642F">
          <w:rPr>
            <w:webHidden/>
            <w:lang w:val="nl-NL"/>
          </w:rPr>
          <w:fldChar w:fldCharType="separate"/>
        </w:r>
        <w:r w:rsidRPr="00C2642F">
          <w:rPr>
            <w:webHidden/>
            <w:lang w:val="nl-NL"/>
          </w:rPr>
          <w:t>7</w:t>
        </w:r>
        <w:r w:rsidRPr="00C2642F">
          <w:rPr>
            <w:webHidden/>
            <w:lang w:val="nl-NL"/>
          </w:rPr>
          <w:fldChar w:fldCharType="end"/>
        </w:r>
      </w:hyperlink>
    </w:p>
    <w:p w14:paraId="28E7704B" w14:textId="68EB6ADF" w:rsidR="001A08E1" w:rsidRDefault="001A08E1">
      <w:pPr>
        <w:pStyle w:val="TOC2"/>
        <w:rPr>
          <w:rFonts w:cstheme="minorBidi"/>
          <w:noProof/>
          <w:kern w:val="2"/>
          <w:sz w:val="24"/>
          <w:szCs w:val="24"/>
          <w:lang w:val="nl-NL" w:eastAsia="nl-NL"/>
          <w14:ligatures w14:val="standardContextual"/>
        </w:rPr>
      </w:pPr>
      <w:hyperlink w:anchor="_Toc193104553" w:history="1">
        <w:r w:rsidRPr="006C7AD3">
          <w:rPr>
            <w:rStyle w:val="Hyperlink"/>
            <w:noProof/>
            <w:lang w:val="nl-NL"/>
          </w:rPr>
          <w:t>1.3 Uitvoering aanbesteding</w:t>
        </w:r>
        <w:r w:rsidRPr="00C2642F">
          <w:rPr>
            <w:webHidden/>
            <w:lang w:val="nl-NL"/>
          </w:rPr>
          <w:tab/>
        </w:r>
        <w:r w:rsidRPr="00C2642F">
          <w:rPr>
            <w:webHidden/>
            <w:lang w:val="nl-NL"/>
          </w:rPr>
          <w:fldChar w:fldCharType="begin"/>
        </w:r>
        <w:r w:rsidRPr="00C2642F">
          <w:rPr>
            <w:webHidden/>
            <w:lang w:val="nl-NL"/>
          </w:rPr>
          <w:instrText xml:space="preserve"> PAGEREF _Toc193104553 \h </w:instrText>
        </w:r>
        <w:r w:rsidRPr="00C2642F">
          <w:rPr>
            <w:webHidden/>
            <w:lang w:val="nl-NL"/>
          </w:rPr>
        </w:r>
        <w:r w:rsidRPr="00C2642F">
          <w:rPr>
            <w:webHidden/>
            <w:lang w:val="nl-NL"/>
          </w:rPr>
          <w:fldChar w:fldCharType="separate"/>
        </w:r>
        <w:r w:rsidRPr="00C2642F">
          <w:rPr>
            <w:webHidden/>
            <w:lang w:val="nl-NL"/>
          </w:rPr>
          <w:t>8</w:t>
        </w:r>
        <w:r w:rsidRPr="00C2642F">
          <w:rPr>
            <w:webHidden/>
            <w:lang w:val="nl-NL"/>
          </w:rPr>
          <w:fldChar w:fldCharType="end"/>
        </w:r>
      </w:hyperlink>
    </w:p>
    <w:p w14:paraId="51CBBFAB" w14:textId="3402CC34" w:rsidR="001A08E1" w:rsidRDefault="001A08E1">
      <w:pPr>
        <w:pStyle w:val="TOC2"/>
        <w:rPr>
          <w:rFonts w:cstheme="minorBidi"/>
          <w:noProof/>
          <w:kern w:val="2"/>
          <w:sz w:val="24"/>
          <w:szCs w:val="24"/>
          <w:lang w:val="nl-NL" w:eastAsia="nl-NL"/>
          <w14:ligatures w14:val="standardContextual"/>
        </w:rPr>
      </w:pPr>
      <w:hyperlink w:anchor="_Toc193104554" w:history="1">
        <w:r w:rsidRPr="006C7AD3">
          <w:rPr>
            <w:rStyle w:val="Hyperlink"/>
            <w:noProof/>
            <w:lang w:val="nl-NL"/>
          </w:rPr>
          <w:t>1.4 Aanleiding en doel van deze aanbesteding</w:t>
        </w:r>
        <w:r w:rsidRPr="00C2642F">
          <w:rPr>
            <w:webHidden/>
            <w:lang w:val="nl-NL"/>
          </w:rPr>
          <w:tab/>
        </w:r>
        <w:r w:rsidRPr="00C2642F">
          <w:rPr>
            <w:webHidden/>
            <w:lang w:val="nl-NL"/>
          </w:rPr>
          <w:fldChar w:fldCharType="begin"/>
        </w:r>
        <w:r w:rsidRPr="00C2642F">
          <w:rPr>
            <w:webHidden/>
            <w:lang w:val="nl-NL"/>
          </w:rPr>
          <w:instrText xml:space="preserve"> PAGEREF _Toc193104554 \h </w:instrText>
        </w:r>
        <w:r w:rsidRPr="00C2642F">
          <w:rPr>
            <w:webHidden/>
            <w:lang w:val="nl-NL"/>
          </w:rPr>
        </w:r>
        <w:r w:rsidRPr="00C2642F">
          <w:rPr>
            <w:webHidden/>
            <w:lang w:val="nl-NL"/>
          </w:rPr>
          <w:fldChar w:fldCharType="separate"/>
        </w:r>
        <w:r w:rsidRPr="00C2642F">
          <w:rPr>
            <w:webHidden/>
            <w:lang w:val="nl-NL"/>
          </w:rPr>
          <w:t>8</w:t>
        </w:r>
        <w:r w:rsidRPr="00C2642F">
          <w:rPr>
            <w:webHidden/>
            <w:lang w:val="nl-NL"/>
          </w:rPr>
          <w:fldChar w:fldCharType="end"/>
        </w:r>
      </w:hyperlink>
    </w:p>
    <w:p w14:paraId="1084D578" w14:textId="66201E6D" w:rsidR="001A08E1" w:rsidRDefault="001A08E1">
      <w:pPr>
        <w:pStyle w:val="TOC2"/>
        <w:rPr>
          <w:rFonts w:cstheme="minorBidi"/>
          <w:noProof/>
          <w:kern w:val="2"/>
          <w:sz w:val="24"/>
          <w:szCs w:val="24"/>
          <w:lang w:val="nl-NL" w:eastAsia="nl-NL"/>
          <w14:ligatures w14:val="standardContextual"/>
        </w:rPr>
      </w:pPr>
      <w:hyperlink w:anchor="_Toc193104555" w:history="1">
        <w:r w:rsidRPr="006C7AD3">
          <w:rPr>
            <w:rStyle w:val="Hyperlink"/>
            <w:noProof/>
            <w:lang w:val="nl-NL"/>
          </w:rPr>
          <w:t>1.5 Marktconsultatie</w:t>
        </w:r>
        <w:r w:rsidRPr="00C2642F">
          <w:rPr>
            <w:webHidden/>
            <w:lang w:val="nl-NL"/>
          </w:rPr>
          <w:tab/>
        </w:r>
        <w:r w:rsidRPr="00C2642F">
          <w:rPr>
            <w:webHidden/>
            <w:lang w:val="nl-NL"/>
          </w:rPr>
          <w:fldChar w:fldCharType="begin"/>
        </w:r>
        <w:r w:rsidRPr="00C2642F">
          <w:rPr>
            <w:webHidden/>
            <w:lang w:val="nl-NL"/>
          </w:rPr>
          <w:instrText xml:space="preserve"> PAGEREF _Toc193104555 \h </w:instrText>
        </w:r>
        <w:r w:rsidRPr="00C2642F">
          <w:rPr>
            <w:webHidden/>
            <w:lang w:val="nl-NL"/>
          </w:rPr>
        </w:r>
        <w:r w:rsidRPr="00C2642F">
          <w:rPr>
            <w:webHidden/>
            <w:lang w:val="nl-NL"/>
          </w:rPr>
          <w:fldChar w:fldCharType="separate"/>
        </w:r>
        <w:r w:rsidRPr="00C2642F">
          <w:rPr>
            <w:webHidden/>
            <w:lang w:val="nl-NL"/>
          </w:rPr>
          <w:t>9</w:t>
        </w:r>
        <w:r w:rsidRPr="00C2642F">
          <w:rPr>
            <w:webHidden/>
            <w:lang w:val="nl-NL"/>
          </w:rPr>
          <w:fldChar w:fldCharType="end"/>
        </w:r>
      </w:hyperlink>
    </w:p>
    <w:p w14:paraId="52FE27F9" w14:textId="3504739A" w:rsidR="001A08E1" w:rsidRDefault="001A08E1">
      <w:pPr>
        <w:pStyle w:val="TOC2"/>
        <w:rPr>
          <w:rFonts w:cstheme="minorBidi"/>
          <w:noProof/>
          <w:kern w:val="2"/>
          <w:sz w:val="24"/>
          <w:szCs w:val="24"/>
          <w:lang w:val="nl-NL" w:eastAsia="nl-NL"/>
          <w14:ligatures w14:val="standardContextual"/>
        </w:rPr>
      </w:pPr>
      <w:hyperlink w:anchor="_Toc193104556" w:history="1">
        <w:r w:rsidRPr="006C7AD3">
          <w:rPr>
            <w:rStyle w:val="Hyperlink"/>
            <w:noProof/>
            <w:lang w:val="nl-NL"/>
          </w:rPr>
          <w:t>2.</w:t>
        </w:r>
        <w:r>
          <w:rPr>
            <w:rFonts w:cstheme="minorBidi"/>
            <w:noProof/>
            <w:kern w:val="2"/>
            <w:sz w:val="24"/>
            <w:szCs w:val="24"/>
            <w:lang w:val="nl-NL" w:eastAsia="nl-NL"/>
            <w14:ligatures w14:val="standardContextual"/>
          </w:rPr>
          <w:tab/>
        </w:r>
        <w:r w:rsidRPr="006C7AD3">
          <w:rPr>
            <w:rStyle w:val="Hyperlink"/>
            <w:noProof/>
            <w:lang w:val="nl-NL"/>
          </w:rPr>
          <w:t>Omschrijving van de Opdracht</w:t>
        </w:r>
        <w:r w:rsidRPr="00C2642F">
          <w:rPr>
            <w:webHidden/>
            <w:lang w:val="nl-NL"/>
          </w:rPr>
          <w:tab/>
        </w:r>
        <w:r w:rsidRPr="00C2642F">
          <w:rPr>
            <w:webHidden/>
            <w:lang w:val="nl-NL"/>
          </w:rPr>
          <w:fldChar w:fldCharType="begin"/>
        </w:r>
        <w:r w:rsidRPr="00C2642F">
          <w:rPr>
            <w:webHidden/>
            <w:lang w:val="nl-NL"/>
          </w:rPr>
          <w:instrText xml:space="preserve"> PAGEREF _Toc193104556 \h </w:instrText>
        </w:r>
        <w:r w:rsidRPr="00C2642F">
          <w:rPr>
            <w:webHidden/>
            <w:lang w:val="nl-NL"/>
          </w:rPr>
        </w:r>
        <w:r w:rsidRPr="00C2642F">
          <w:rPr>
            <w:webHidden/>
            <w:lang w:val="nl-NL"/>
          </w:rPr>
          <w:fldChar w:fldCharType="separate"/>
        </w:r>
        <w:r w:rsidRPr="00C2642F">
          <w:rPr>
            <w:webHidden/>
            <w:lang w:val="nl-NL"/>
          </w:rPr>
          <w:t>9</w:t>
        </w:r>
        <w:r w:rsidRPr="00C2642F">
          <w:rPr>
            <w:webHidden/>
            <w:lang w:val="nl-NL"/>
          </w:rPr>
          <w:fldChar w:fldCharType="end"/>
        </w:r>
      </w:hyperlink>
    </w:p>
    <w:p w14:paraId="7B504AF4" w14:textId="2BD17E6E" w:rsidR="001A08E1" w:rsidRDefault="001A08E1">
      <w:pPr>
        <w:pStyle w:val="TOC2"/>
        <w:rPr>
          <w:rFonts w:cstheme="minorBidi"/>
          <w:noProof/>
          <w:kern w:val="2"/>
          <w:sz w:val="24"/>
          <w:szCs w:val="24"/>
          <w:lang w:val="nl-NL" w:eastAsia="nl-NL"/>
          <w14:ligatures w14:val="standardContextual"/>
        </w:rPr>
      </w:pPr>
      <w:hyperlink w:anchor="_Toc193104557" w:history="1">
        <w:r w:rsidRPr="006C7AD3">
          <w:rPr>
            <w:rStyle w:val="Hyperlink"/>
            <w:noProof/>
            <w:lang w:val="nl-NL"/>
          </w:rPr>
          <w:t>2.1 Percelen</w:t>
        </w:r>
        <w:r w:rsidRPr="00C2642F">
          <w:rPr>
            <w:webHidden/>
            <w:lang w:val="nl-NL"/>
          </w:rPr>
          <w:tab/>
        </w:r>
        <w:r w:rsidRPr="00C2642F">
          <w:rPr>
            <w:webHidden/>
            <w:lang w:val="nl-NL"/>
          </w:rPr>
          <w:fldChar w:fldCharType="begin"/>
        </w:r>
        <w:r w:rsidRPr="00C2642F">
          <w:rPr>
            <w:webHidden/>
            <w:lang w:val="nl-NL"/>
          </w:rPr>
          <w:instrText xml:space="preserve"> PAGEREF _Toc193104557 \h </w:instrText>
        </w:r>
        <w:r w:rsidRPr="00C2642F">
          <w:rPr>
            <w:webHidden/>
            <w:lang w:val="nl-NL"/>
          </w:rPr>
        </w:r>
        <w:r w:rsidRPr="00C2642F">
          <w:rPr>
            <w:webHidden/>
            <w:lang w:val="nl-NL"/>
          </w:rPr>
          <w:fldChar w:fldCharType="separate"/>
        </w:r>
        <w:r w:rsidRPr="00C2642F">
          <w:rPr>
            <w:webHidden/>
            <w:lang w:val="nl-NL"/>
          </w:rPr>
          <w:t>9</w:t>
        </w:r>
        <w:r w:rsidRPr="00C2642F">
          <w:rPr>
            <w:webHidden/>
            <w:lang w:val="nl-NL"/>
          </w:rPr>
          <w:fldChar w:fldCharType="end"/>
        </w:r>
      </w:hyperlink>
    </w:p>
    <w:p w14:paraId="52586821" w14:textId="32E0DA74" w:rsidR="001A08E1" w:rsidRDefault="001A08E1">
      <w:pPr>
        <w:pStyle w:val="TOC2"/>
        <w:rPr>
          <w:rFonts w:cstheme="minorBidi"/>
          <w:noProof/>
          <w:kern w:val="2"/>
          <w:sz w:val="24"/>
          <w:szCs w:val="24"/>
          <w:lang w:val="nl-NL" w:eastAsia="nl-NL"/>
          <w14:ligatures w14:val="standardContextual"/>
        </w:rPr>
      </w:pPr>
      <w:hyperlink w:anchor="_Toc193104558" w:history="1">
        <w:r w:rsidRPr="006C7AD3">
          <w:rPr>
            <w:rStyle w:val="Hyperlink"/>
            <w:noProof/>
            <w:lang w:val="nl-NL"/>
          </w:rPr>
          <w:t>2.2 Raming van de waarde van de Opdracht</w:t>
        </w:r>
        <w:r w:rsidRPr="00C2642F">
          <w:rPr>
            <w:webHidden/>
            <w:lang w:val="nl-NL"/>
          </w:rPr>
          <w:tab/>
        </w:r>
        <w:r w:rsidRPr="00C2642F">
          <w:rPr>
            <w:webHidden/>
            <w:lang w:val="nl-NL"/>
          </w:rPr>
          <w:fldChar w:fldCharType="begin"/>
        </w:r>
        <w:r w:rsidRPr="00C2642F">
          <w:rPr>
            <w:webHidden/>
            <w:lang w:val="nl-NL"/>
          </w:rPr>
          <w:instrText xml:space="preserve"> PAGEREF _Toc193104558 \h </w:instrText>
        </w:r>
        <w:r w:rsidRPr="00C2642F">
          <w:rPr>
            <w:webHidden/>
            <w:lang w:val="nl-NL"/>
          </w:rPr>
        </w:r>
        <w:r w:rsidRPr="00C2642F">
          <w:rPr>
            <w:webHidden/>
            <w:lang w:val="nl-NL"/>
          </w:rPr>
          <w:fldChar w:fldCharType="separate"/>
        </w:r>
        <w:r w:rsidRPr="00C2642F">
          <w:rPr>
            <w:webHidden/>
            <w:lang w:val="nl-NL"/>
          </w:rPr>
          <w:t>9</w:t>
        </w:r>
        <w:r w:rsidRPr="00C2642F">
          <w:rPr>
            <w:webHidden/>
            <w:lang w:val="nl-NL"/>
          </w:rPr>
          <w:fldChar w:fldCharType="end"/>
        </w:r>
      </w:hyperlink>
    </w:p>
    <w:p w14:paraId="249F8CA3" w14:textId="57FA8416" w:rsidR="001A08E1" w:rsidRDefault="001A08E1">
      <w:pPr>
        <w:pStyle w:val="TOC2"/>
        <w:rPr>
          <w:rFonts w:cstheme="minorBidi"/>
          <w:noProof/>
          <w:kern w:val="2"/>
          <w:sz w:val="24"/>
          <w:szCs w:val="24"/>
          <w:lang w:val="nl-NL" w:eastAsia="nl-NL"/>
          <w14:ligatures w14:val="standardContextual"/>
        </w:rPr>
      </w:pPr>
      <w:hyperlink w:anchor="_Toc193104559" w:history="1">
        <w:r w:rsidRPr="006C7AD3">
          <w:rPr>
            <w:rStyle w:val="Hyperlink"/>
            <w:noProof/>
            <w:lang w:val="nl-NL"/>
          </w:rPr>
          <w:t>2.3 Indexering</w:t>
        </w:r>
        <w:r w:rsidRPr="00C2642F">
          <w:rPr>
            <w:webHidden/>
            <w:lang w:val="nl-NL"/>
          </w:rPr>
          <w:tab/>
        </w:r>
        <w:r w:rsidRPr="00C2642F">
          <w:rPr>
            <w:webHidden/>
            <w:lang w:val="nl-NL"/>
          </w:rPr>
          <w:fldChar w:fldCharType="begin"/>
        </w:r>
        <w:r w:rsidRPr="00C2642F">
          <w:rPr>
            <w:webHidden/>
            <w:lang w:val="nl-NL"/>
          </w:rPr>
          <w:instrText xml:space="preserve"> PAGEREF _Toc193104559 \h </w:instrText>
        </w:r>
        <w:r w:rsidRPr="00C2642F">
          <w:rPr>
            <w:webHidden/>
            <w:lang w:val="nl-NL"/>
          </w:rPr>
        </w:r>
        <w:r w:rsidRPr="00C2642F">
          <w:rPr>
            <w:webHidden/>
            <w:lang w:val="nl-NL"/>
          </w:rPr>
          <w:fldChar w:fldCharType="separate"/>
        </w:r>
        <w:r w:rsidRPr="00C2642F">
          <w:rPr>
            <w:webHidden/>
            <w:lang w:val="nl-NL"/>
          </w:rPr>
          <w:t>10</w:t>
        </w:r>
        <w:r w:rsidRPr="00C2642F">
          <w:rPr>
            <w:webHidden/>
            <w:lang w:val="nl-NL"/>
          </w:rPr>
          <w:fldChar w:fldCharType="end"/>
        </w:r>
      </w:hyperlink>
    </w:p>
    <w:p w14:paraId="17E30A1B" w14:textId="21661749" w:rsidR="001A08E1" w:rsidRDefault="001A08E1">
      <w:pPr>
        <w:pStyle w:val="TOC2"/>
        <w:rPr>
          <w:rFonts w:cstheme="minorBidi"/>
          <w:noProof/>
          <w:kern w:val="2"/>
          <w:sz w:val="24"/>
          <w:szCs w:val="24"/>
          <w:lang w:val="nl-NL" w:eastAsia="nl-NL"/>
          <w14:ligatures w14:val="standardContextual"/>
        </w:rPr>
      </w:pPr>
      <w:hyperlink w:anchor="_Toc193104560" w:history="1">
        <w:r w:rsidRPr="006C7AD3">
          <w:rPr>
            <w:rStyle w:val="Hyperlink"/>
            <w:noProof/>
            <w:lang w:val="nl-NL"/>
          </w:rPr>
          <w:t>2.4 Duur en afloop Raamovereenkomst</w:t>
        </w:r>
        <w:r w:rsidRPr="00C2642F">
          <w:rPr>
            <w:webHidden/>
            <w:lang w:val="nl-NL"/>
          </w:rPr>
          <w:tab/>
        </w:r>
        <w:r w:rsidRPr="00C2642F">
          <w:rPr>
            <w:webHidden/>
            <w:lang w:val="nl-NL"/>
          </w:rPr>
          <w:fldChar w:fldCharType="begin"/>
        </w:r>
        <w:r w:rsidRPr="00C2642F">
          <w:rPr>
            <w:webHidden/>
            <w:lang w:val="nl-NL"/>
          </w:rPr>
          <w:instrText xml:space="preserve"> PAGEREF _Toc193104560 \h </w:instrText>
        </w:r>
        <w:r w:rsidRPr="00C2642F">
          <w:rPr>
            <w:webHidden/>
            <w:lang w:val="nl-NL"/>
          </w:rPr>
        </w:r>
        <w:r w:rsidRPr="00C2642F">
          <w:rPr>
            <w:webHidden/>
            <w:lang w:val="nl-NL"/>
          </w:rPr>
          <w:fldChar w:fldCharType="separate"/>
        </w:r>
        <w:r w:rsidRPr="00C2642F">
          <w:rPr>
            <w:webHidden/>
            <w:lang w:val="nl-NL"/>
          </w:rPr>
          <w:t>10</w:t>
        </w:r>
        <w:r w:rsidRPr="00C2642F">
          <w:rPr>
            <w:webHidden/>
            <w:lang w:val="nl-NL"/>
          </w:rPr>
          <w:fldChar w:fldCharType="end"/>
        </w:r>
      </w:hyperlink>
    </w:p>
    <w:p w14:paraId="7C076CD2" w14:textId="15FEB6EA" w:rsidR="001A08E1" w:rsidRDefault="001A08E1">
      <w:pPr>
        <w:pStyle w:val="TOC1"/>
        <w:rPr>
          <w:rFonts w:cstheme="minorBidi"/>
          <w:noProof/>
          <w:kern w:val="2"/>
          <w:sz w:val="24"/>
          <w:szCs w:val="24"/>
          <w:lang w:val="nl-NL" w:eastAsia="nl-NL"/>
          <w14:ligatures w14:val="standardContextual"/>
        </w:rPr>
      </w:pPr>
      <w:hyperlink w:anchor="_Toc193104561" w:history="1">
        <w:r w:rsidRPr="006C7AD3">
          <w:rPr>
            <w:rStyle w:val="Hyperlink"/>
            <w:noProof/>
            <w:lang w:val="nl-NL"/>
          </w:rPr>
          <w:t>3.</w:t>
        </w:r>
        <w:r>
          <w:rPr>
            <w:rFonts w:cstheme="minorBidi"/>
            <w:noProof/>
            <w:kern w:val="2"/>
            <w:sz w:val="24"/>
            <w:szCs w:val="24"/>
            <w:lang w:val="nl-NL" w:eastAsia="nl-NL"/>
            <w14:ligatures w14:val="standardContextual"/>
          </w:rPr>
          <w:tab/>
        </w:r>
        <w:r w:rsidRPr="006C7AD3">
          <w:rPr>
            <w:rStyle w:val="Hyperlink"/>
            <w:noProof/>
            <w:lang w:val="nl-NL"/>
          </w:rPr>
          <w:t>Aanbestedingsprocedure</w:t>
        </w:r>
        <w:r w:rsidRPr="00C2642F">
          <w:rPr>
            <w:webHidden/>
            <w:lang w:val="nl-NL"/>
          </w:rPr>
          <w:tab/>
        </w:r>
        <w:r w:rsidRPr="00C2642F">
          <w:rPr>
            <w:webHidden/>
            <w:lang w:val="nl-NL"/>
          </w:rPr>
          <w:fldChar w:fldCharType="begin"/>
        </w:r>
        <w:r w:rsidRPr="00C2642F">
          <w:rPr>
            <w:webHidden/>
            <w:lang w:val="nl-NL"/>
          </w:rPr>
          <w:instrText xml:space="preserve"> PAGEREF _Toc193104561 \h </w:instrText>
        </w:r>
        <w:r w:rsidRPr="00C2642F">
          <w:rPr>
            <w:webHidden/>
            <w:lang w:val="nl-NL"/>
          </w:rPr>
        </w:r>
        <w:r w:rsidRPr="00C2642F">
          <w:rPr>
            <w:webHidden/>
            <w:lang w:val="nl-NL"/>
          </w:rPr>
          <w:fldChar w:fldCharType="separate"/>
        </w:r>
        <w:r w:rsidRPr="00C2642F">
          <w:rPr>
            <w:webHidden/>
            <w:lang w:val="nl-NL"/>
          </w:rPr>
          <w:t>11</w:t>
        </w:r>
        <w:r w:rsidRPr="00C2642F">
          <w:rPr>
            <w:webHidden/>
            <w:lang w:val="nl-NL"/>
          </w:rPr>
          <w:fldChar w:fldCharType="end"/>
        </w:r>
      </w:hyperlink>
    </w:p>
    <w:p w14:paraId="43E6AB46" w14:textId="2257B33F" w:rsidR="001A08E1" w:rsidRDefault="001A08E1">
      <w:pPr>
        <w:pStyle w:val="TOC2"/>
        <w:rPr>
          <w:rFonts w:cstheme="minorBidi"/>
          <w:noProof/>
          <w:kern w:val="2"/>
          <w:sz w:val="24"/>
          <w:szCs w:val="24"/>
          <w:lang w:val="nl-NL" w:eastAsia="nl-NL"/>
          <w14:ligatures w14:val="standardContextual"/>
        </w:rPr>
      </w:pPr>
      <w:hyperlink w:anchor="_Toc193104562" w:history="1">
        <w:r w:rsidRPr="006C7AD3">
          <w:rPr>
            <w:rStyle w:val="Hyperlink"/>
            <w:noProof/>
            <w:lang w:val="nl-NL"/>
          </w:rPr>
          <w:t>3.1 Openbare procedure</w:t>
        </w:r>
        <w:r w:rsidRPr="00C2642F">
          <w:rPr>
            <w:webHidden/>
            <w:lang w:val="nl-NL"/>
          </w:rPr>
          <w:tab/>
        </w:r>
        <w:r w:rsidRPr="00C2642F">
          <w:rPr>
            <w:webHidden/>
            <w:lang w:val="nl-NL"/>
          </w:rPr>
          <w:fldChar w:fldCharType="begin"/>
        </w:r>
        <w:r w:rsidRPr="00C2642F">
          <w:rPr>
            <w:webHidden/>
            <w:lang w:val="nl-NL"/>
          </w:rPr>
          <w:instrText xml:space="preserve"> PAGEREF _Toc193104562 \h </w:instrText>
        </w:r>
        <w:r w:rsidRPr="00C2642F">
          <w:rPr>
            <w:webHidden/>
            <w:lang w:val="nl-NL"/>
          </w:rPr>
        </w:r>
        <w:r w:rsidRPr="00C2642F">
          <w:rPr>
            <w:webHidden/>
            <w:lang w:val="nl-NL"/>
          </w:rPr>
          <w:fldChar w:fldCharType="separate"/>
        </w:r>
        <w:r w:rsidRPr="00C2642F">
          <w:rPr>
            <w:webHidden/>
            <w:lang w:val="nl-NL"/>
          </w:rPr>
          <w:t>11</w:t>
        </w:r>
        <w:r w:rsidRPr="00C2642F">
          <w:rPr>
            <w:webHidden/>
            <w:lang w:val="nl-NL"/>
          </w:rPr>
          <w:fldChar w:fldCharType="end"/>
        </w:r>
      </w:hyperlink>
    </w:p>
    <w:p w14:paraId="0345875B" w14:textId="255E97F0" w:rsidR="001A08E1" w:rsidRDefault="001A08E1">
      <w:pPr>
        <w:pStyle w:val="TOC2"/>
        <w:rPr>
          <w:rFonts w:cstheme="minorBidi"/>
          <w:noProof/>
          <w:kern w:val="2"/>
          <w:sz w:val="24"/>
          <w:szCs w:val="24"/>
          <w:lang w:val="nl-NL" w:eastAsia="nl-NL"/>
          <w14:ligatures w14:val="standardContextual"/>
        </w:rPr>
      </w:pPr>
      <w:hyperlink w:anchor="_Toc193104563" w:history="1">
        <w:r w:rsidRPr="00C2642F">
          <w:rPr>
            <w:rStyle w:val="Hyperlink"/>
            <w:lang w:val="nl-NL"/>
          </w:rPr>
          <w:t>3.2 Aanbestedingsstukken</w:t>
        </w:r>
        <w:r w:rsidRPr="00C2642F">
          <w:rPr>
            <w:webHidden/>
            <w:lang w:val="nl-NL"/>
          </w:rPr>
          <w:tab/>
        </w:r>
        <w:r w:rsidRPr="00C2642F">
          <w:rPr>
            <w:webHidden/>
            <w:lang w:val="nl-NL"/>
          </w:rPr>
          <w:fldChar w:fldCharType="begin"/>
        </w:r>
        <w:r w:rsidRPr="00C2642F">
          <w:rPr>
            <w:webHidden/>
            <w:lang w:val="nl-NL"/>
          </w:rPr>
          <w:instrText xml:space="preserve"> PAGEREF _Toc193104563 \h </w:instrText>
        </w:r>
        <w:r w:rsidRPr="00C2642F">
          <w:rPr>
            <w:webHidden/>
            <w:lang w:val="nl-NL"/>
          </w:rPr>
        </w:r>
        <w:r w:rsidRPr="00C2642F">
          <w:rPr>
            <w:webHidden/>
            <w:lang w:val="nl-NL"/>
          </w:rPr>
          <w:fldChar w:fldCharType="separate"/>
        </w:r>
        <w:r w:rsidRPr="00C2642F">
          <w:rPr>
            <w:webHidden/>
            <w:lang w:val="nl-NL"/>
          </w:rPr>
          <w:t>11</w:t>
        </w:r>
        <w:r w:rsidRPr="00C2642F">
          <w:rPr>
            <w:webHidden/>
            <w:lang w:val="nl-NL"/>
          </w:rPr>
          <w:fldChar w:fldCharType="end"/>
        </w:r>
      </w:hyperlink>
    </w:p>
    <w:p w14:paraId="1D666941" w14:textId="21F33EA8" w:rsidR="001A08E1" w:rsidRDefault="001A08E1">
      <w:pPr>
        <w:pStyle w:val="TOC2"/>
        <w:rPr>
          <w:rFonts w:cstheme="minorBidi"/>
          <w:noProof/>
          <w:kern w:val="2"/>
          <w:sz w:val="24"/>
          <w:szCs w:val="24"/>
          <w:lang w:val="nl-NL" w:eastAsia="nl-NL"/>
          <w14:ligatures w14:val="standardContextual"/>
        </w:rPr>
      </w:pPr>
      <w:hyperlink w:anchor="_Toc193104564" w:history="1">
        <w:r w:rsidRPr="006C7AD3">
          <w:rPr>
            <w:rStyle w:val="Hyperlink"/>
            <w:noProof/>
            <w:lang w:val="nl-NL"/>
          </w:rPr>
          <w:t>3.3 Planning</w:t>
        </w:r>
        <w:r w:rsidRPr="00C2642F">
          <w:rPr>
            <w:webHidden/>
            <w:lang w:val="nl-NL"/>
          </w:rPr>
          <w:tab/>
        </w:r>
        <w:r w:rsidRPr="00C2642F">
          <w:rPr>
            <w:webHidden/>
            <w:lang w:val="nl-NL"/>
          </w:rPr>
          <w:fldChar w:fldCharType="begin"/>
        </w:r>
        <w:r w:rsidRPr="00C2642F">
          <w:rPr>
            <w:webHidden/>
            <w:lang w:val="nl-NL"/>
          </w:rPr>
          <w:instrText xml:space="preserve"> PAGEREF _Toc193104564 \h </w:instrText>
        </w:r>
        <w:r w:rsidRPr="00C2642F">
          <w:rPr>
            <w:webHidden/>
            <w:lang w:val="nl-NL"/>
          </w:rPr>
        </w:r>
        <w:r w:rsidRPr="00C2642F">
          <w:rPr>
            <w:webHidden/>
            <w:lang w:val="nl-NL"/>
          </w:rPr>
          <w:fldChar w:fldCharType="separate"/>
        </w:r>
        <w:r w:rsidRPr="00C2642F">
          <w:rPr>
            <w:webHidden/>
            <w:lang w:val="nl-NL"/>
          </w:rPr>
          <w:t>11</w:t>
        </w:r>
        <w:r w:rsidRPr="00C2642F">
          <w:rPr>
            <w:webHidden/>
            <w:lang w:val="nl-NL"/>
          </w:rPr>
          <w:fldChar w:fldCharType="end"/>
        </w:r>
      </w:hyperlink>
    </w:p>
    <w:p w14:paraId="7CE0A91F" w14:textId="239AC1C3" w:rsidR="001A08E1" w:rsidRDefault="001A08E1">
      <w:pPr>
        <w:pStyle w:val="TOC2"/>
        <w:rPr>
          <w:rFonts w:cstheme="minorBidi"/>
          <w:noProof/>
          <w:kern w:val="2"/>
          <w:sz w:val="24"/>
          <w:szCs w:val="24"/>
          <w:lang w:val="nl-NL" w:eastAsia="nl-NL"/>
          <w14:ligatures w14:val="standardContextual"/>
        </w:rPr>
      </w:pPr>
      <w:hyperlink w:anchor="_Toc193104565" w:history="1">
        <w:r w:rsidRPr="00C2642F">
          <w:rPr>
            <w:rStyle w:val="Hyperlink"/>
            <w:lang w:val="nl-NL"/>
          </w:rPr>
          <w:t>3.4 Taal</w:t>
        </w:r>
        <w:r w:rsidRPr="00C2642F">
          <w:rPr>
            <w:webHidden/>
            <w:lang w:val="nl-NL"/>
          </w:rPr>
          <w:tab/>
        </w:r>
        <w:r w:rsidRPr="00C2642F">
          <w:rPr>
            <w:webHidden/>
            <w:lang w:val="nl-NL"/>
          </w:rPr>
          <w:fldChar w:fldCharType="begin"/>
        </w:r>
        <w:r w:rsidRPr="00C2642F">
          <w:rPr>
            <w:webHidden/>
            <w:lang w:val="nl-NL"/>
          </w:rPr>
          <w:instrText xml:space="preserve"> PAGEREF _Toc193104565 \h </w:instrText>
        </w:r>
        <w:r w:rsidRPr="00C2642F">
          <w:rPr>
            <w:webHidden/>
            <w:lang w:val="nl-NL"/>
          </w:rPr>
        </w:r>
        <w:r w:rsidRPr="00C2642F">
          <w:rPr>
            <w:webHidden/>
            <w:lang w:val="nl-NL"/>
          </w:rPr>
          <w:fldChar w:fldCharType="separate"/>
        </w:r>
        <w:r w:rsidRPr="00C2642F">
          <w:rPr>
            <w:webHidden/>
            <w:lang w:val="nl-NL"/>
          </w:rPr>
          <w:t>11</w:t>
        </w:r>
        <w:r w:rsidRPr="00C2642F">
          <w:rPr>
            <w:webHidden/>
            <w:lang w:val="nl-NL"/>
          </w:rPr>
          <w:fldChar w:fldCharType="end"/>
        </w:r>
      </w:hyperlink>
    </w:p>
    <w:p w14:paraId="51C4F82E" w14:textId="55574780" w:rsidR="001A08E1" w:rsidRDefault="001A08E1">
      <w:pPr>
        <w:pStyle w:val="TOC2"/>
        <w:rPr>
          <w:rFonts w:cstheme="minorBidi"/>
          <w:noProof/>
          <w:kern w:val="2"/>
          <w:sz w:val="24"/>
          <w:szCs w:val="24"/>
          <w:lang w:val="nl-NL" w:eastAsia="nl-NL"/>
          <w14:ligatures w14:val="standardContextual"/>
        </w:rPr>
      </w:pPr>
      <w:hyperlink w:anchor="_Toc193104566" w:history="1">
        <w:r w:rsidRPr="006C7AD3">
          <w:rPr>
            <w:rStyle w:val="Hyperlink"/>
            <w:noProof/>
            <w:lang w:val="nl-NL"/>
          </w:rPr>
          <w:t>3.5 Communicatie</w:t>
        </w:r>
        <w:r w:rsidRPr="00C2642F">
          <w:rPr>
            <w:webHidden/>
            <w:lang w:val="nl-NL"/>
          </w:rPr>
          <w:tab/>
        </w:r>
        <w:r w:rsidRPr="00C2642F">
          <w:rPr>
            <w:webHidden/>
            <w:lang w:val="nl-NL"/>
          </w:rPr>
          <w:fldChar w:fldCharType="begin"/>
        </w:r>
        <w:r w:rsidRPr="00C2642F">
          <w:rPr>
            <w:webHidden/>
            <w:lang w:val="nl-NL"/>
          </w:rPr>
          <w:instrText xml:space="preserve"> PAGEREF _Toc193104566 \h </w:instrText>
        </w:r>
        <w:r w:rsidRPr="00C2642F">
          <w:rPr>
            <w:webHidden/>
            <w:lang w:val="nl-NL"/>
          </w:rPr>
        </w:r>
        <w:r w:rsidRPr="00C2642F">
          <w:rPr>
            <w:webHidden/>
            <w:lang w:val="nl-NL"/>
          </w:rPr>
          <w:fldChar w:fldCharType="separate"/>
        </w:r>
        <w:r w:rsidRPr="00C2642F">
          <w:rPr>
            <w:webHidden/>
            <w:lang w:val="nl-NL"/>
          </w:rPr>
          <w:t>12</w:t>
        </w:r>
        <w:r w:rsidRPr="00C2642F">
          <w:rPr>
            <w:webHidden/>
            <w:lang w:val="nl-NL"/>
          </w:rPr>
          <w:fldChar w:fldCharType="end"/>
        </w:r>
      </w:hyperlink>
    </w:p>
    <w:p w14:paraId="0C71E889" w14:textId="28FE4FA3" w:rsidR="001A08E1" w:rsidRDefault="001A08E1">
      <w:pPr>
        <w:pStyle w:val="TOC2"/>
        <w:rPr>
          <w:rFonts w:cstheme="minorBidi"/>
          <w:noProof/>
          <w:kern w:val="2"/>
          <w:sz w:val="24"/>
          <w:szCs w:val="24"/>
          <w:lang w:val="nl-NL" w:eastAsia="nl-NL"/>
          <w14:ligatures w14:val="standardContextual"/>
        </w:rPr>
      </w:pPr>
      <w:hyperlink w:anchor="_Toc193104567" w:history="1">
        <w:r w:rsidRPr="006C7AD3">
          <w:rPr>
            <w:rStyle w:val="Hyperlink"/>
            <w:noProof/>
            <w:lang w:val="nl-NL"/>
          </w:rPr>
          <w:t>3.6  Nota van Inlichtingen</w:t>
        </w:r>
        <w:r w:rsidRPr="00C2642F">
          <w:rPr>
            <w:webHidden/>
            <w:lang w:val="nl-NL"/>
          </w:rPr>
          <w:tab/>
        </w:r>
        <w:r w:rsidRPr="00C2642F">
          <w:rPr>
            <w:webHidden/>
            <w:lang w:val="nl-NL"/>
          </w:rPr>
          <w:fldChar w:fldCharType="begin"/>
        </w:r>
        <w:r w:rsidRPr="00C2642F">
          <w:rPr>
            <w:webHidden/>
            <w:lang w:val="nl-NL"/>
          </w:rPr>
          <w:instrText xml:space="preserve"> PAGEREF _Toc193104567 \h </w:instrText>
        </w:r>
        <w:r w:rsidRPr="00C2642F">
          <w:rPr>
            <w:webHidden/>
            <w:lang w:val="nl-NL"/>
          </w:rPr>
        </w:r>
        <w:r w:rsidRPr="00C2642F">
          <w:rPr>
            <w:webHidden/>
            <w:lang w:val="nl-NL"/>
          </w:rPr>
          <w:fldChar w:fldCharType="separate"/>
        </w:r>
        <w:r w:rsidRPr="00C2642F">
          <w:rPr>
            <w:webHidden/>
            <w:lang w:val="nl-NL"/>
          </w:rPr>
          <w:t>12</w:t>
        </w:r>
        <w:r w:rsidRPr="00C2642F">
          <w:rPr>
            <w:webHidden/>
            <w:lang w:val="nl-NL"/>
          </w:rPr>
          <w:fldChar w:fldCharType="end"/>
        </w:r>
      </w:hyperlink>
    </w:p>
    <w:p w14:paraId="08F291DC" w14:textId="34EA1512" w:rsidR="001A08E1" w:rsidRDefault="001A08E1">
      <w:pPr>
        <w:pStyle w:val="TOC2"/>
        <w:rPr>
          <w:rFonts w:cstheme="minorBidi"/>
          <w:noProof/>
          <w:kern w:val="2"/>
          <w:sz w:val="24"/>
          <w:szCs w:val="24"/>
          <w:lang w:val="nl-NL" w:eastAsia="nl-NL"/>
          <w14:ligatures w14:val="standardContextual"/>
        </w:rPr>
      </w:pPr>
      <w:hyperlink w:anchor="_Toc193104568" w:history="1">
        <w:r w:rsidRPr="006C7AD3">
          <w:rPr>
            <w:rStyle w:val="Hyperlink"/>
            <w:noProof/>
            <w:lang w:val="nl-NL"/>
          </w:rPr>
          <w:t>3.7 Indienen van vragen en opmerkingen</w:t>
        </w:r>
        <w:r w:rsidRPr="00C2642F">
          <w:rPr>
            <w:webHidden/>
            <w:lang w:val="nl-NL"/>
          </w:rPr>
          <w:tab/>
        </w:r>
        <w:r w:rsidRPr="00C2642F">
          <w:rPr>
            <w:webHidden/>
            <w:lang w:val="nl-NL"/>
          </w:rPr>
          <w:fldChar w:fldCharType="begin"/>
        </w:r>
        <w:r w:rsidRPr="00C2642F">
          <w:rPr>
            <w:webHidden/>
            <w:lang w:val="nl-NL"/>
          </w:rPr>
          <w:instrText xml:space="preserve"> PAGEREF _Toc193104568 \h </w:instrText>
        </w:r>
        <w:r w:rsidRPr="00C2642F">
          <w:rPr>
            <w:webHidden/>
            <w:lang w:val="nl-NL"/>
          </w:rPr>
        </w:r>
        <w:r w:rsidRPr="00C2642F">
          <w:rPr>
            <w:webHidden/>
            <w:lang w:val="nl-NL"/>
          </w:rPr>
          <w:fldChar w:fldCharType="separate"/>
        </w:r>
        <w:r w:rsidRPr="00C2642F">
          <w:rPr>
            <w:webHidden/>
            <w:lang w:val="nl-NL"/>
          </w:rPr>
          <w:t>12</w:t>
        </w:r>
        <w:r w:rsidRPr="00C2642F">
          <w:rPr>
            <w:webHidden/>
            <w:lang w:val="nl-NL"/>
          </w:rPr>
          <w:fldChar w:fldCharType="end"/>
        </w:r>
      </w:hyperlink>
    </w:p>
    <w:p w14:paraId="5CD26057" w14:textId="20D52012" w:rsidR="001A08E1" w:rsidRDefault="001A08E1">
      <w:pPr>
        <w:pStyle w:val="TOC2"/>
        <w:rPr>
          <w:rFonts w:cstheme="minorBidi"/>
          <w:noProof/>
          <w:kern w:val="2"/>
          <w:sz w:val="24"/>
          <w:szCs w:val="24"/>
          <w:lang w:val="nl-NL" w:eastAsia="nl-NL"/>
          <w14:ligatures w14:val="standardContextual"/>
        </w:rPr>
      </w:pPr>
      <w:hyperlink w:anchor="_Toc193104569" w:history="1">
        <w:r w:rsidRPr="006C7AD3">
          <w:rPr>
            <w:rStyle w:val="Hyperlink"/>
            <w:noProof/>
            <w:lang w:val="nl-NL"/>
          </w:rPr>
          <w:t>3.8 Contactgegevens SVB</w:t>
        </w:r>
        <w:r w:rsidRPr="00C2642F">
          <w:rPr>
            <w:webHidden/>
            <w:lang w:val="nl-NL"/>
          </w:rPr>
          <w:tab/>
        </w:r>
        <w:r w:rsidRPr="00C2642F">
          <w:rPr>
            <w:webHidden/>
            <w:lang w:val="nl-NL"/>
          </w:rPr>
          <w:fldChar w:fldCharType="begin"/>
        </w:r>
        <w:r w:rsidRPr="00C2642F">
          <w:rPr>
            <w:webHidden/>
            <w:lang w:val="nl-NL"/>
          </w:rPr>
          <w:instrText xml:space="preserve"> PAGEREF _Toc193104569 \h </w:instrText>
        </w:r>
        <w:r w:rsidRPr="00C2642F">
          <w:rPr>
            <w:webHidden/>
            <w:lang w:val="nl-NL"/>
          </w:rPr>
        </w:r>
        <w:r w:rsidRPr="00C2642F">
          <w:rPr>
            <w:webHidden/>
            <w:lang w:val="nl-NL"/>
          </w:rPr>
          <w:fldChar w:fldCharType="separate"/>
        </w:r>
        <w:r w:rsidRPr="00C2642F">
          <w:rPr>
            <w:webHidden/>
            <w:lang w:val="nl-NL"/>
          </w:rPr>
          <w:t>13</w:t>
        </w:r>
        <w:r w:rsidRPr="00C2642F">
          <w:rPr>
            <w:webHidden/>
            <w:lang w:val="nl-NL"/>
          </w:rPr>
          <w:fldChar w:fldCharType="end"/>
        </w:r>
      </w:hyperlink>
    </w:p>
    <w:p w14:paraId="0DC6C505" w14:textId="2F16E635" w:rsidR="001A08E1" w:rsidRDefault="001A08E1">
      <w:pPr>
        <w:pStyle w:val="TOC2"/>
        <w:rPr>
          <w:rFonts w:cstheme="minorBidi"/>
          <w:noProof/>
          <w:kern w:val="2"/>
          <w:sz w:val="24"/>
          <w:szCs w:val="24"/>
          <w:lang w:val="nl-NL" w:eastAsia="nl-NL"/>
          <w14:ligatures w14:val="standardContextual"/>
        </w:rPr>
      </w:pPr>
      <w:hyperlink w:anchor="_Toc193104570" w:history="1">
        <w:r w:rsidRPr="00C2642F">
          <w:rPr>
            <w:rStyle w:val="Hyperlink"/>
            <w:lang w:val="nl-NL"/>
          </w:rPr>
          <w:t>3.9 Kostenvergoeding</w:t>
        </w:r>
        <w:r w:rsidRPr="00C2642F">
          <w:rPr>
            <w:webHidden/>
            <w:lang w:val="nl-NL"/>
          </w:rPr>
          <w:tab/>
        </w:r>
        <w:r w:rsidRPr="00C2642F">
          <w:rPr>
            <w:webHidden/>
            <w:lang w:val="nl-NL"/>
          </w:rPr>
          <w:fldChar w:fldCharType="begin"/>
        </w:r>
        <w:r w:rsidRPr="00C2642F">
          <w:rPr>
            <w:webHidden/>
            <w:lang w:val="nl-NL"/>
          </w:rPr>
          <w:instrText xml:space="preserve"> PAGEREF _Toc193104570 \h </w:instrText>
        </w:r>
        <w:r w:rsidRPr="00C2642F">
          <w:rPr>
            <w:webHidden/>
            <w:lang w:val="nl-NL"/>
          </w:rPr>
        </w:r>
        <w:r w:rsidRPr="00C2642F">
          <w:rPr>
            <w:webHidden/>
            <w:lang w:val="nl-NL"/>
          </w:rPr>
          <w:fldChar w:fldCharType="separate"/>
        </w:r>
        <w:r w:rsidRPr="00C2642F">
          <w:rPr>
            <w:webHidden/>
            <w:lang w:val="nl-NL"/>
          </w:rPr>
          <w:t>14</w:t>
        </w:r>
        <w:r w:rsidRPr="00C2642F">
          <w:rPr>
            <w:webHidden/>
            <w:lang w:val="nl-NL"/>
          </w:rPr>
          <w:fldChar w:fldCharType="end"/>
        </w:r>
      </w:hyperlink>
    </w:p>
    <w:p w14:paraId="1D811B5F" w14:textId="1E34B09B" w:rsidR="001A08E1" w:rsidRDefault="001A08E1">
      <w:pPr>
        <w:pStyle w:val="TOC2"/>
        <w:rPr>
          <w:rFonts w:cstheme="minorBidi"/>
          <w:noProof/>
          <w:kern w:val="2"/>
          <w:sz w:val="24"/>
          <w:szCs w:val="24"/>
          <w:lang w:val="nl-NL" w:eastAsia="nl-NL"/>
          <w14:ligatures w14:val="standardContextual"/>
        </w:rPr>
      </w:pPr>
      <w:hyperlink w:anchor="_Toc193104571" w:history="1">
        <w:r w:rsidRPr="006C7AD3">
          <w:rPr>
            <w:rStyle w:val="Hyperlink"/>
            <w:noProof/>
            <w:lang w:val="nl-NL"/>
          </w:rPr>
          <w:t>3.10 Voorbehoud en vertrouwelijkheid</w:t>
        </w:r>
        <w:r w:rsidRPr="00C2642F">
          <w:rPr>
            <w:webHidden/>
            <w:lang w:val="nl-NL"/>
          </w:rPr>
          <w:tab/>
        </w:r>
        <w:r w:rsidRPr="00C2642F">
          <w:rPr>
            <w:webHidden/>
            <w:lang w:val="nl-NL"/>
          </w:rPr>
          <w:fldChar w:fldCharType="begin"/>
        </w:r>
        <w:r w:rsidRPr="00C2642F">
          <w:rPr>
            <w:webHidden/>
            <w:lang w:val="nl-NL"/>
          </w:rPr>
          <w:instrText xml:space="preserve"> PAGEREF _Toc193104571 \h </w:instrText>
        </w:r>
        <w:r w:rsidRPr="00C2642F">
          <w:rPr>
            <w:webHidden/>
            <w:lang w:val="nl-NL"/>
          </w:rPr>
        </w:r>
        <w:r w:rsidRPr="00C2642F">
          <w:rPr>
            <w:webHidden/>
            <w:lang w:val="nl-NL"/>
          </w:rPr>
          <w:fldChar w:fldCharType="separate"/>
        </w:r>
        <w:r w:rsidRPr="00C2642F">
          <w:rPr>
            <w:webHidden/>
            <w:lang w:val="nl-NL"/>
          </w:rPr>
          <w:t>14</w:t>
        </w:r>
        <w:r w:rsidRPr="00C2642F">
          <w:rPr>
            <w:webHidden/>
            <w:lang w:val="nl-NL"/>
          </w:rPr>
          <w:fldChar w:fldCharType="end"/>
        </w:r>
      </w:hyperlink>
    </w:p>
    <w:p w14:paraId="7D03DB15" w14:textId="202C1B38" w:rsidR="001A08E1" w:rsidRDefault="001A08E1">
      <w:pPr>
        <w:pStyle w:val="TOC2"/>
        <w:rPr>
          <w:rFonts w:cstheme="minorBidi"/>
          <w:noProof/>
          <w:kern w:val="2"/>
          <w:sz w:val="24"/>
          <w:szCs w:val="24"/>
          <w:lang w:val="nl-NL" w:eastAsia="nl-NL"/>
          <w14:ligatures w14:val="standardContextual"/>
        </w:rPr>
      </w:pPr>
      <w:hyperlink w:anchor="_Toc193104572" w:history="1">
        <w:r w:rsidRPr="006C7AD3">
          <w:rPr>
            <w:rStyle w:val="Hyperlink"/>
            <w:noProof/>
            <w:lang w:val="nl-NL"/>
          </w:rPr>
          <w:t>3.11 Mededeling Gunningsbeslissing, standstill-termijn</w:t>
        </w:r>
        <w:r w:rsidRPr="00C2642F">
          <w:rPr>
            <w:webHidden/>
            <w:lang w:val="nl-NL"/>
          </w:rPr>
          <w:tab/>
        </w:r>
        <w:r w:rsidRPr="00C2642F">
          <w:rPr>
            <w:webHidden/>
            <w:lang w:val="nl-NL"/>
          </w:rPr>
          <w:fldChar w:fldCharType="begin"/>
        </w:r>
        <w:r w:rsidRPr="00C2642F">
          <w:rPr>
            <w:webHidden/>
            <w:lang w:val="nl-NL"/>
          </w:rPr>
          <w:instrText xml:space="preserve"> PAGEREF _Toc193104572 \h </w:instrText>
        </w:r>
        <w:r w:rsidRPr="00C2642F">
          <w:rPr>
            <w:webHidden/>
            <w:lang w:val="nl-NL"/>
          </w:rPr>
        </w:r>
        <w:r w:rsidRPr="00C2642F">
          <w:rPr>
            <w:webHidden/>
            <w:lang w:val="nl-NL"/>
          </w:rPr>
          <w:fldChar w:fldCharType="separate"/>
        </w:r>
        <w:r w:rsidRPr="00C2642F">
          <w:rPr>
            <w:webHidden/>
            <w:lang w:val="nl-NL"/>
          </w:rPr>
          <w:t>14</w:t>
        </w:r>
        <w:r w:rsidRPr="00C2642F">
          <w:rPr>
            <w:webHidden/>
            <w:lang w:val="nl-NL"/>
          </w:rPr>
          <w:fldChar w:fldCharType="end"/>
        </w:r>
      </w:hyperlink>
    </w:p>
    <w:p w14:paraId="17F8B116" w14:textId="1F46073C" w:rsidR="001A08E1" w:rsidRDefault="001A08E1">
      <w:pPr>
        <w:pStyle w:val="TOC2"/>
        <w:rPr>
          <w:rFonts w:cstheme="minorBidi"/>
          <w:noProof/>
          <w:kern w:val="2"/>
          <w:sz w:val="24"/>
          <w:szCs w:val="24"/>
          <w:lang w:val="nl-NL" w:eastAsia="nl-NL"/>
          <w14:ligatures w14:val="standardContextual"/>
        </w:rPr>
      </w:pPr>
      <w:hyperlink w:anchor="_Toc193104573" w:history="1">
        <w:r w:rsidRPr="006C7AD3">
          <w:rPr>
            <w:rStyle w:val="Hyperlink"/>
            <w:noProof/>
            <w:lang w:val="nl-NL"/>
          </w:rPr>
          <w:t>3.12 Sluiten Raamovereenkomst</w:t>
        </w:r>
        <w:r w:rsidRPr="00C2642F">
          <w:rPr>
            <w:webHidden/>
            <w:lang w:val="nl-NL"/>
          </w:rPr>
          <w:tab/>
        </w:r>
        <w:r w:rsidRPr="00C2642F">
          <w:rPr>
            <w:webHidden/>
            <w:lang w:val="nl-NL"/>
          </w:rPr>
          <w:fldChar w:fldCharType="begin"/>
        </w:r>
        <w:r w:rsidRPr="00C2642F">
          <w:rPr>
            <w:webHidden/>
            <w:lang w:val="nl-NL"/>
          </w:rPr>
          <w:instrText xml:space="preserve"> PAGEREF _Toc193104573 \h </w:instrText>
        </w:r>
        <w:r w:rsidRPr="00C2642F">
          <w:rPr>
            <w:webHidden/>
            <w:lang w:val="nl-NL"/>
          </w:rPr>
        </w:r>
        <w:r w:rsidRPr="00C2642F">
          <w:rPr>
            <w:webHidden/>
            <w:lang w:val="nl-NL"/>
          </w:rPr>
          <w:fldChar w:fldCharType="separate"/>
        </w:r>
        <w:r w:rsidRPr="00C2642F">
          <w:rPr>
            <w:webHidden/>
            <w:lang w:val="nl-NL"/>
          </w:rPr>
          <w:t>15</w:t>
        </w:r>
        <w:r w:rsidRPr="00C2642F">
          <w:rPr>
            <w:webHidden/>
            <w:lang w:val="nl-NL"/>
          </w:rPr>
          <w:fldChar w:fldCharType="end"/>
        </w:r>
      </w:hyperlink>
    </w:p>
    <w:p w14:paraId="3AAE6798" w14:textId="33A5B426" w:rsidR="001A08E1" w:rsidRDefault="001A08E1">
      <w:pPr>
        <w:pStyle w:val="TOC1"/>
        <w:rPr>
          <w:rFonts w:cstheme="minorBidi"/>
          <w:noProof/>
          <w:kern w:val="2"/>
          <w:sz w:val="24"/>
          <w:szCs w:val="24"/>
          <w:lang w:val="nl-NL" w:eastAsia="nl-NL"/>
          <w14:ligatures w14:val="standardContextual"/>
        </w:rPr>
      </w:pPr>
      <w:hyperlink w:anchor="_Toc193104574" w:history="1">
        <w:r w:rsidRPr="006C7AD3">
          <w:rPr>
            <w:rStyle w:val="Hyperlink"/>
            <w:noProof/>
            <w:lang w:val="nl-NL"/>
          </w:rPr>
          <w:t>4.</w:t>
        </w:r>
        <w:r>
          <w:rPr>
            <w:rFonts w:cstheme="minorBidi"/>
            <w:noProof/>
            <w:kern w:val="2"/>
            <w:sz w:val="24"/>
            <w:szCs w:val="24"/>
            <w:lang w:val="nl-NL" w:eastAsia="nl-NL"/>
            <w14:ligatures w14:val="standardContextual"/>
          </w:rPr>
          <w:tab/>
        </w:r>
        <w:r w:rsidRPr="006C7AD3">
          <w:rPr>
            <w:rStyle w:val="Hyperlink"/>
            <w:noProof/>
            <w:lang w:val="nl-NL"/>
          </w:rPr>
          <w:t>Inschrijving</w:t>
        </w:r>
        <w:r w:rsidRPr="00C2642F">
          <w:rPr>
            <w:webHidden/>
            <w:lang w:val="nl-NL"/>
          </w:rPr>
          <w:tab/>
        </w:r>
        <w:r w:rsidRPr="00C2642F">
          <w:rPr>
            <w:webHidden/>
            <w:lang w:val="nl-NL"/>
          </w:rPr>
          <w:fldChar w:fldCharType="begin"/>
        </w:r>
        <w:r w:rsidRPr="00C2642F">
          <w:rPr>
            <w:webHidden/>
            <w:lang w:val="nl-NL"/>
          </w:rPr>
          <w:instrText xml:space="preserve"> PAGEREF _Toc193104574 \h </w:instrText>
        </w:r>
        <w:r w:rsidRPr="00C2642F">
          <w:rPr>
            <w:webHidden/>
            <w:lang w:val="nl-NL"/>
          </w:rPr>
        </w:r>
        <w:r w:rsidRPr="00C2642F">
          <w:rPr>
            <w:webHidden/>
            <w:lang w:val="nl-NL"/>
          </w:rPr>
          <w:fldChar w:fldCharType="separate"/>
        </w:r>
        <w:r w:rsidRPr="00C2642F">
          <w:rPr>
            <w:webHidden/>
            <w:lang w:val="nl-NL"/>
          </w:rPr>
          <w:t>15</w:t>
        </w:r>
        <w:r w:rsidRPr="00C2642F">
          <w:rPr>
            <w:webHidden/>
            <w:lang w:val="nl-NL"/>
          </w:rPr>
          <w:fldChar w:fldCharType="end"/>
        </w:r>
      </w:hyperlink>
    </w:p>
    <w:p w14:paraId="4FC8FA73" w14:textId="61BC08FF" w:rsidR="001A08E1" w:rsidRDefault="001A08E1">
      <w:pPr>
        <w:pStyle w:val="TOC2"/>
        <w:rPr>
          <w:rFonts w:cstheme="minorBidi"/>
          <w:noProof/>
          <w:kern w:val="2"/>
          <w:sz w:val="24"/>
          <w:szCs w:val="24"/>
          <w:lang w:val="nl-NL" w:eastAsia="nl-NL"/>
          <w14:ligatures w14:val="standardContextual"/>
        </w:rPr>
      </w:pPr>
      <w:hyperlink w:anchor="_Toc193104575" w:history="1">
        <w:r w:rsidRPr="006C7AD3">
          <w:rPr>
            <w:rStyle w:val="Hyperlink"/>
            <w:noProof/>
            <w:lang w:val="nl-NL"/>
          </w:rPr>
          <w:t>4.1 Checklist Inschrijving</w:t>
        </w:r>
        <w:r w:rsidRPr="00C2642F">
          <w:rPr>
            <w:webHidden/>
            <w:lang w:val="nl-NL"/>
          </w:rPr>
          <w:tab/>
        </w:r>
        <w:r w:rsidRPr="00C2642F">
          <w:rPr>
            <w:webHidden/>
            <w:lang w:val="nl-NL"/>
          </w:rPr>
          <w:fldChar w:fldCharType="begin"/>
        </w:r>
        <w:r w:rsidRPr="00C2642F">
          <w:rPr>
            <w:webHidden/>
            <w:lang w:val="nl-NL"/>
          </w:rPr>
          <w:instrText xml:space="preserve"> PAGEREF _Toc193104575 \h </w:instrText>
        </w:r>
        <w:r w:rsidRPr="00C2642F">
          <w:rPr>
            <w:webHidden/>
            <w:lang w:val="nl-NL"/>
          </w:rPr>
        </w:r>
        <w:r w:rsidRPr="00C2642F">
          <w:rPr>
            <w:webHidden/>
            <w:lang w:val="nl-NL"/>
          </w:rPr>
          <w:fldChar w:fldCharType="separate"/>
        </w:r>
        <w:r w:rsidRPr="00C2642F">
          <w:rPr>
            <w:webHidden/>
            <w:lang w:val="nl-NL"/>
          </w:rPr>
          <w:t>15</w:t>
        </w:r>
        <w:r w:rsidRPr="00C2642F">
          <w:rPr>
            <w:webHidden/>
            <w:lang w:val="nl-NL"/>
          </w:rPr>
          <w:fldChar w:fldCharType="end"/>
        </w:r>
      </w:hyperlink>
    </w:p>
    <w:p w14:paraId="6C3CEB83" w14:textId="58443577" w:rsidR="001A08E1" w:rsidRDefault="001A08E1">
      <w:pPr>
        <w:pStyle w:val="TOC2"/>
        <w:rPr>
          <w:rFonts w:cstheme="minorBidi"/>
          <w:noProof/>
          <w:kern w:val="2"/>
          <w:sz w:val="24"/>
          <w:szCs w:val="24"/>
          <w:lang w:val="nl-NL" w:eastAsia="nl-NL"/>
          <w14:ligatures w14:val="standardContextual"/>
        </w:rPr>
      </w:pPr>
      <w:hyperlink w:anchor="_Toc193104576" w:history="1">
        <w:r w:rsidRPr="006C7AD3">
          <w:rPr>
            <w:rStyle w:val="Hyperlink"/>
            <w:noProof/>
            <w:lang w:val="nl-NL"/>
          </w:rPr>
          <w:t>4.2 Instructie inschrijven op TenderNed</w:t>
        </w:r>
        <w:r w:rsidRPr="00C2642F">
          <w:rPr>
            <w:webHidden/>
            <w:lang w:val="nl-NL"/>
          </w:rPr>
          <w:tab/>
        </w:r>
        <w:r w:rsidRPr="00C2642F">
          <w:rPr>
            <w:webHidden/>
            <w:lang w:val="nl-NL"/>
          </w:rPr>
          <w:fldChar w:fldCharType="begin"/>
        </w:r>
        <w:r w:rsidRPr="00C2642F">
          <w:rPr>
            <w:webHidden/>
            <w:lang w:val="nl-NL"/>
          </w:rPr>
          <w:instrText xml:space="preserve"> PAGEREF _Toc193104576 \h </w:instrText>
        </w:r>
        <w:r w:rsidRPr="00C2642F">
          <w:rPr>
            <w:webHidden/>
            <w:lang w:val="nl-NL"/>
          </w:rPr>
        </w:r>
        <w:r w:rsidRPr="00C2642F">
          <w:rPr>
            <w:webHidden/>
            <w:lang w:val="nl-NL"/>
          </w:rPr>
          <w:fldChar w:fldCharType="separate"/>
        </w:r>
        <w:r w:rsidRPr="00C2642F">
          <w:rPr>
            <w:webHidden/>
            <w:lang w:val="nl-NL"/>
          </w:rPr>
          <w:t>16</w:t>
        </w:r>
        <w:r w:rsidRPr="00C2642F">
          <w:rPr>
            <w:webHidden/>
            <w:lang w:val="nl-NL"/>
          </w:rPr>
          <w:fldChar w:fldCharType="end"/>
        </w:r>
      </w:hyperlink>
    </w:p>
    <w:p w14:paraId="7823E358" w14:textId="020AE9F3" w:rsidR="001A08E1" w:rsidRDefault="001A08E1">
      <w:pPr>
        <w:pStyle w:val="TOC2"/>
        <w:rPr>
          <w:rFonts w:cstheme="minorBidi"/>
          <w:noProof/>
          <w:kern w:val="2"/>
          <w:sz w:val="24"/>
          <w:szCs w:val="24"/>
          <w:lang w:val="nl-NL" w:eastAsia="nl-NL"/>
          <w14:ligatures w14:val="standardContextual"/>
        </w:rPr>
      </w:pPr>
      <w:hyperlink w:anchor="_Toc193104577" w:history="1">
        <w:r w:rsidRPr="00C2642F">
          <w:rPr>
            <w:rStyle w:val="Hyperlink"/>
            <w:lang w:val="nl-NL"/>
          </w:rPr>
          <w:t>4.3 Eisen aan Combinatie (samenwerkingsverband)</w:t>
        </w:r>
        <w:r w:rsidRPr="00C2642F">
          <w:rPr>
            <w:webHidden/>
            <w:lang w:val="nl-NL"/>
          </w:rPr>
          <w:tab/>
        </w:r>
        <w:r w:rsidRPr="00C2642F">
          <w:rPr>
            <w:webHidden/>
            <w:lang w:val="nl-NL"/>
          </w:rPr>
          <w:fldChar w:fldCharType="begin"/>
        </w:r>
        <w:r w:rsidRPr="00C2642F">
          <w:rPr>
            <w:webHidden/>
            <w:lang w:val="nl-NL"/>
          </w:rPr>
          <w:instrText xml:space="preserve"> PAGEREF _Toc193104577 \h </w:instrText>
        </w:r>
        <w:r w:rsidRPr="00C2642F">
          <w:rPr>
            <w:webHidden/>
            <w:lang w:val="nl-NL"/>
          </w:rPr>
        </w:r>
        <w:r w:rsidRPr="00C2642F">
          <w:rPr>
            <w:webHidden/>
            <w:lang w:val="nl-NL"/>
          </w:rPr>
          <w:fldChar w:fldCharType="separate"/>
        </w:r>
        <w:r w:rsidRPr="00C2642F">
          <w:rPr>
            <w:webHidden/>
            <w:lang w:val="nl-NL"/>
          </w:rPr>
          <w:t>17</w:t>
        </w:r>
        <w:r w:rsidRPr="00C2642F">
          <w:rPr>
            <w:webHidden/>
            <w:lang w:val="nl-NL"/>
          </w:rPr>
          <w:fldChar w:fldCharType="end"/>
        </w:r>
      </w:hyperlink>
    </w:p>
    <w:p w14:paraId="13D59065" w14:textId="0F79D60E" w:rsidR="001A08E1" w:rsidRDefault="001A08E1">
      <w:pPr>
        <w:pStyle w:val="TOC2"/>
        <w:rPr>
          <w:rFonts w:cstheme="minorBidi"/>
          <w:noProof/>
          <w:kern w:val="2"/>
          <w:sz w:val="24"/>
          <w:szCs w:val="24"/>
          <w:lang w:val="nl-NL" w:eastAsia="nl-NL"/>
          <w14:ligatures w14:val="standardContextual"/>
        </w:rPr>
      </w:pPr>
      <w:hyperlink w:anchor="_Toc193104578" w:history="1">
        <w:r w:rsidRPr="006C7AD3">
          <w:rPr>
            <w:rStyle w:val="Hyperlink"/>
            <w:noProof/>
            <w:lang w:val="nl-NL"/>
          </w:rPr>
          <w:t>4.4 Eisen aan Onderaannemer(s)</w:t>
        </w:r>
        <w:r w:rsidRPr="00C2642F">
          <w:rPr>
            <w:webHidden/>
            <w:lang w:val="nl-NL"/>
          </w:rPr>
          <w:tab/>
        </w:r>
        <w:r w:rsidRPr="00C2642F">
          <w:rPr>
            <w:webHidden/>
            <w:lang w:val="nl-NL"/>
          </w:rPr>
          <w:fldChar w:fldCharType="begin"/>
        </w:r>
        <w:r w:rsidRPr="00C2642F">
          <w:rPr>
            <w:webHidden/>
            <w:lang w:val="nl-NL"/>
          </w:rPr>
          <w:instrText xml:space="preserve"> PAGEREF _Toc193104578 \h </w:instrText>
        </w:r>
        <w:r w:rsidRPr="00C2642F">
          <w:rPr>
            <w:webHidden/>
            <w:lang w:val="nl-NL"/>
          </w:rPr>
        </w:r>
        <w:r w:rsidRPr="00C2642F">
          <w:rPr>
            <w:webHidden/>
            <w:lang w:val="nl-NL"/>
          </w:rPr>
          <w:fldChar w:fldCharType="separate"/>
        </w:r>
        <w:r w:rsidRPr="00C2642F">
          <w:rPr>
            <w:webHidden/>
            <w:lang w:val="nl-NL"/>
          </w:rPr>
          <w:t>17</w:t>
        </w:r>
        <w:r w:rsidRPr="00C2642F">
          <w:rPr>
            <w:webHidden/>
            <w:lang w:val="nl-NL"/>
          </w:rPr>
          <w:fldChar w:fldCharType="end"/>
        </w:r>
      </w:hyperlink>
    </w:p>
    <w:p w14:paraId="03113C0D" w14:textId="29C34056" w:rsidR="001A08E1" w:rsidRDefault="001A08E1">
      <w:pPr>
        <w:pStyle w:val="TOC2"/>
        <w:rPr>
          <w:rFonts w:cstheme="minorBidi"/>
          <w:noProof/>
          <w:kern w:val="2"/>
          <w:sz w:val="24"/>
          <w:szCs w:val="24"/>
          <w:lang w:val="nl-NL" w:eastAsia="nl-NL"/>
          <w14:ligatures w14:val="standardContextual"/>
        </w:rPr>
      </w:pPr>
      <w:hyperlink w:anchor="_Toc193104579" w:history="1">
        <w:r w:rsidRPr="006C7AD3">
          <w:rPr>
            <w:rStyle w:val="Hyperlink"/>
            <w:noProof/>
            <w:lang w:val="nl-NL"/>
          </w:rPr>
          <w:t>4.5 Eisen aan Derden</w:t>
        </w:r>
        <w:r w:rsidRPr="00C2642F">
          <w:rPr>
            <w:webHidden/>
            <w:lang w:val="nl-NL"/>
          </w:rPr>
          <w:tab/>
        </w:r>
        <w:r w:rsidRPr="00C2642F">
          <w:rPr>
            <w:webHidden/>
            <w:lang w:val="nl-NL"/>
          </w:rPr>
          <w:fldChar w:fldCharType="begin"/>
        </w:r>
        <w:r w:rsidRPr="00C2642F">
          <w:rPr>
            <w:webHidden/>
            <w:lang w:val="nl-NL"/>
          </w:rPr>
          <w:instrText xml:space="preserve"> PAGEREF _Toc193104579 \h </w:instrText>
        </w:r>
        <w:r w:rsidRPr="00C2642F">
          <w:rPr>
            <w:webHidden/>
            <w:lang w:val="nl-NL"/>
          </w:rPr>
        </w:r>
        <w:r w:rsidRPr="00C2642F">
          <w:rPr>
            <w:webHidden/>
            <w:lang w:val="nl-NL"/>
          </w:rPr>
          <w:fldChar w:fldCharType="separate"/>
        </w:r>
        <w:r w:rsidRPr="00C2642F">
          <w:rPr>
            <w:webHidden/>
            <w:lang w:val="nl-NL"/>
          </w:rPr>
          <w:t>18</w:t>
        </w:r>
        <w:r w:rsidRPr="00C2642F">
          <w:rPr>
            <w:webHidden/>
            <w:lang w:val="nl-NL"/>
          </w:rPr>
          <w:fldChar w:fldCharType="end"/>
        </w:r>
      </w:hyperlink>
    </w:p>
    <w:p w14:paraId="47396B88" w14:textId="193F1042" w:rsidR="001A08E1" w:rsidRDefault="001A08E1">
      <w:pPr>
        <w:pStyle w:val="TOC2"/>
        <w:rPr>
          <w:rFonts w:cstheme="minorBidi"/>
          <w:noProof/>
          <w:kern w:val="2"/>
          <w:sz w:val="24"/>
          <w:szCs w:val="24"/>
          <w:lang w:val="nl-NL" w:eastAsia="nl-NL"/>
          <w14:ligatures w14:val="standardContextual"/>
        </w:rPr>
      </w:pPr>
      <w:hyperlink w:anchor="_Toc193104580" w:history="1">
        <w:r w:rsidRPr="006C7AD3">
          <w:rPr>
            <w:rStyle w:val="Hyperlink"/>
            <w:noProof/>
            <w:lang w:val="nl-NL"/>
          </w:rPr>
          <w:t>4.6 Concerninschrijving</w:t>
        </w:r>
        <w:r w:rsidRPr="00C2642F">
          <w:rPr>
            <w:webHidden/>
            <w:lang w:val="nl-NL"/>
          </w:rPr>
          <w:tab/>
        </w:r>
        <w:r w:rsidRPr="00C2642F">
          <w:rPr>
            <w:webHidden/>
            <w:lang w:val="nl-NL"/>
          </w:rPr>
          <w:fldChar w:fldCharType="begin"/>
        </w:r>
        <w:r w:rsidRPr="00C2642F">
          <w:rPr>
            <w:webHidden/>
            <w:lang w:val="nl-NL"/>
          </w:rPr>
          <w:instrText xml:space="preserve"> PAGEREF _Toc193104580 \h </w:instrText>
        </w:r>
        <w:r w:rsidRPr="00C2642F">
          <w:rPr>
            <w:webHidden/>
            <w:lang w:val="nl-NL"/>
          </w:rPr>
        </w:r>
        <w:r w:rsidRPr="00C2642F">
          <w:rPr>
            <w:webHidden/>
            <w:lang w:val="nl-NL"/>
          </w:rPr>
          <w:fldChar w:fldCharType="separate"/>
        </w:r>
        <w:r w:rsidRPr="00C2642F">
          <w:rPr>
            <w:webHidden/>
            <w:lang w:val="nl-NL"/>
          </w:rPr>
          <w:t>18</w:t>
        </w:r>
        <w:r w:rsidRPr="00C2642F">
          <w:rPr>
            <w:webHidden/>
            <w:lang w:val="nl-NL"/>
          </w:rPr>
          <w:fldChar w:fldCharType="end"/>
        </w:r>
      </w:hyperlink>
    </w:p>
    <w:p w14:paraId="00DF0BB7" w14:textId="55435854" w:rsidR="001A08E1" w:rsidRDefault="001A08E1">
      <w:pPr>
        <w:pStyle w:val="TOC2"/>
        <w:rPr>
          <w:rFonts w:cstheme="minorBidi"/>
          <w:noProof/>
          <w:kern w:val="2"/>
          <w:sz w:val="24"/>
          <w:szCs w:val="24"/>
          <w:lang w:val="nl-NL" w:eastAsia="nl-NL"/>
          <w14:ligatures w14:val="standardContextual"/>
        </w:rPr>
      </w:pPr>
      <w:hyperlink w:anchor="_Toc193104581" w:history="1">
        <w:r w:rsidRPr="006C7AD3">
          <w:rPr>
            <w:rStyle w:val="Hyperlink"/>
            <w:noProof/>
            <w:lang w:val="nl-NL"/>
          </w:rPr>
          <w:t>4.7 Integriteit Ondernemers</w:t>
        </w:r>
        <w:r w:rsidRPr="00C2642F">
          <w:rPr>
            <w:webHidden/>
            <w:lang w:val="nl-NL"/>
          </w:rPr>
          <w:tab/>
        </w:r>
        <w:r w:rsidRPr="00C2642F">
          <w:rPr>
            <w:webHidden/>
            <w:lang w:val="nl-NL"/>
          </w:rPr>
          <w:fldChar w:fldCharType="begin"/>
        </w:r>
        <w:r w:rsidRPr="00C2642F">
          <w:rPr>
            <w:webHidden/>
            <w:lang w:val="nl-NL"/>
          </w:rPr>
          <w:instrText xml:space="preserve"> PAGEREF _Toc193104581 \h </w:instrText>
        </w:r>
        <w:r w:rsidRPr="00C2642F">
          <w:rPr>
            <w:webHidden/>
            <w:lang w:val="nl-NL"/>
          </w:rPr>
        </w:r>
        <w:r w:rsidRPr="00C2642F">
          <w:rPr>
            <w:webHidden/>
            <w:lang w:val="nl-NL"/>
          </w:rPr>
          <w:fldChar w:fldCharType="separate"/>
        </w:r>
        <w:r w:rsidRPr="00C2642F">
          <w:rPr>
            <w:webHidden/>
            <w:lang w:val="nl-NL"/>
          </w:rPr>
          <w:t>19</w:t>
        </w:r>
        <w:r w:rsidRPr="00C2642F">
          <w:rPr>
            <w:webHidden/>
            <w:lang w:val="nl-NL"/>
          </w:rPr>
          <w:fldChar w:fldCharType="end"/>
        </w:r>
      </w:hyperlink>
    </w:p>
    <w:p w14:paraId="07D124A8" w14:textId="3B163127" w:rsidR="001A08E1" w:rsidRDefault="001A08E1">
      <w:pPr>
        <w:pStyle w:val="TOC2"/>
        <w:rPr>
          <w:rFonts w:cstheme="minorBidi"/>
          <w:noProof/>
          <w:kern w:val="2"/>
          <w:sz w:val="24"/>
          <w:szCs w:val="24"/>
          <w:lang w:val="nl-NL" w:eastAsia="nl-NL"/>
          <w14:ligatures w14:val="standardContextual"/>
        </w:rPr>
      </w:pPr>
      <w:hyperlink w:anchor="_Toc193104582" w:history="1">
        <w:r w:rsidRPr="006C7AD3">
          <w:rPr>
            <w:rStyle w:val="Hyperlink"/>
            <w:noProof/>
            <w:lang w:val="nl-NL"/>
          </w:rPr>
          <w:t>4.8 Varianten</w:t>
        </w:r>
        <w:r w:rsidRPr="00C2642F">
          <w:rPr>
            <w:webHidden/>
            <w:lang w:val="nl-NL"/>
          </w:rPr>
          <w:tab/>
        </w:r>
        <w:r w:rsidRPr="00C2642F">
          <w:rPr>
            <w:webHidden/>
            <w:lang w:val="nl-NL"/>
          </w:rPr>
          <w:fldChar w:fldCharType="begin"/>
        </w:r>
        <w:r w:rsidRPr="00C2642F">
          <w:rPr>
            <w:webHidden/>
            <w:lang w:val="nl-NL"/>
          </w:rPr>
          <w:instrText xml:space="preserve"> PAGEREF _Toc193104582 \h </w:instrText>
        </w:r>
        <w:r w:rsidRPr="00C2642F">
          <w:rPr>
            <w:webHidden/>
            <w:lang w:val="nl-NL"/>
          </w:rPr>
        </w:r>
        <w:r w:rsidRPr="00C2642F">
          <w:rPr>
            <w:webHidden/>
            <w:lang w:val="nl-NL"/>
          </w:rPr>
          <w:fldChar w:fldCharType="separate"/>
        </w:r>
        <w:r w:rsidRPr="00C2642F">
          <w:rPr>
            <w:webHidden/>
            <w:lang w:val="nl-NL"/>
          </w:rPr>
          <w:t>19</w:t>
        </w:r>
        <w:r w:rsidRPr="00C2642F">
          <w:rPr>
            <w:webHidden/>
            <w:lang w:val="nl-NL"/>
          </w:rPr>
          <w:fldChar w:fldCharType="end"/>
        </w:r>
      </w:hyperlink>
    </w:p>
    <w:p w14:paraId="7D77E4D8" w14:textId="785E3F86" w:rsidR="001A08E1" w:rsidRDefault="001A08E1">
      <w:pPr>
        <w:pStyle w:val="TOC2"/>
        <w:rPr>
          <w:rFonts w:cstheme="minorBidi"/>
          <w:noProof/>
          <w:kern w:val="2"/>
          <w:sz w:val="24"/>
          <w:szCs w:val="24"/>
          <w:lang w:val="nl-NL" w:eastAsia="nl-NL"/>
          <w14:ligatures w14:val="standardContextual"/>
        </w:rPr>
      </w:pPr>
      <w:hyperlink w:anchor="_Toc193104583" w:history="1">
        <w:r w:rsidRPr="006C7AD3">
          <w:rPr>
            <w:rStyle w:val="Hyperlink"/>
            <w:noProof/>
            <w:lang w:val="nl-NL"/>
          </w:rPr>
          <w:t>4.9 Eigendomsvoorbehoud Inschrijvingen</w:t>
        </w:r>
        <w:r w:rsidRPr="00C2642F">
          <w:rPr>
            <w:webHidden/>
            <w:lang w:val="nl-NL"/>
          </w:rPr>
          <w:tab/>
        </w:r>
        <w:r w:rsidRPr="00C2642F">
          <w:rPr>
            <w:webHidden/>
            <w:lang w:val="nl-NL"/>
          </w:rPr>
          <w:fldChar w:fldCharType="begin"/>
        </w:r>
        <w:r w:rsidRPr="00C2642F">
          <w:rPr>
            <w:webHidden/>
            <w:lang w:val="nl-NL"/>
          </w:rPr>
          <w:instrText xml:space="preserve"> PAGEREF _Toc193104583 \h </w:instrText>
        </w:r>
        <w:r w:rsidRPr="00C2642F">
          <w:rPr>
            <w:webHidden/>
            <w:lang w:val="nl-NL"/>
          </w:rPr>
        </w:r>
        <w:r w:rsidRPr="00C2642F">
          <w:rPr>
            <w:webHidden/>
            <w:lang w:val="nl-NL"/>
          </w:rPr>
          <w:fldChar w:fldCharType="separate"/>
        </w:r>
        <w:r w:rsidRPr="00C2642F">
          <w:rPr>
            <w:webHidden/>
            <w:lang w:val="nl-NL"/>
          </w:rPr>
          <w:t>19</w:t>
        </w:r>
        <w:r w:rsidRPr="00C2642F">
          <w:rPr>
            <w:webHidden/>
            <w:lang w:val="nl-NL"/>
          </w:rPr>
          <w:fldChar w:fldCharType="end"/>
        </w:r>
      </w:hyperlink>
    </w:p>
    <w:p w14:paraId="7B93376D" w14:textId="15EE827A" w:rsidR="001A08E1" w:rsidRDefault="001A08E1">
      <w:pPr>
        <w:pStyle w:val="TOC2"/>
        <w:rPr>
          <w:rFonts w:cstheme="minorBidi"/>
          <w:noProof/>
          <w:kern w:val="2"/>
          <w:sz w:val="24"/>
          <w:szCs w:val="24"/>
          <w:lang w:val="nl-NL" w:eastAsia="nl-NL"/>
          <w14:ligatures w14:val="standardContextual"/>
        </w:rPr>
      </w:pPr>
      <w:hyperlink w:anchor="_Toc193104584" w:history="1">
        <w:r w:rsidRPr="006C7AD3">
          <w:rPr>
            <w:rStyle w:val="Hyperlink"/>
            <w:noProof/>
            <w:lang w:val="nl-NL"/>
          </w:rPr>
          <w:t>4.10 Auteursrechten</w:t>
        </w:r>
        <w:r w:rsidRPr="00C2642F">
          <w:rPr>
            <w:webHidden/>
            <w:lang w:val="nl-NL"/>
          </w:rPr>
          <w:tab/>
        </w:r>
        <w:r w:rsidRPr="00C2642F">
          <w:rPr>
            <w:webHidden/>
            <w:lang w:val="nl-NL"/>
          </w:rPr>
          <w:fldChar w:fldCharType="begin"/>
        </w:r>
        <w:r w:rsidRPr="00C2642F">
          <w:rPr>
            <w:webHidden/>
            <w:lang w:val="nl-NL"/>
          </w:rPr>
          <w:instrText xml:space="preserve"> PAGEREF _Toc193104584 \h </w:instrText>
        </w:r>
        <w:r w:rsidRPr="00C2642F">
          <w:rPr>
            <w:webHidden/>
            <w:lang w:val="nl-NL"/>
          </w:rPr>
        </w:r>
        <w:r w:rsidRPr="00C2642F">
          <w:rPr>
            <w:webHidden/>
            <w:lang w:val="nl-NL"/>
          </w:rPr>
          <w:fldChar w:fldCharType="separate"/>
        </w:r>
        <w:r w:rsidRPr="00C2642F">
          <w:rPr>
            <w:webHidden/>
            <w:lang w:val="nl-NL"/>
          </w:rPr>
          <w:t>19</w:t>
        </w:r>
        <w:r w:rsidRPr="00C2642F">
          <w:rPr>
            <w:webHidden/>
            <w:lang w:val="nl-NL"/>
          </w:rPr>
          <w:fldChar w:fldCharType="end"/>
        </w:r>
      </w:hyperlink>
    </w:p>
    <w:p w14:paraId="59C24A0E" w14:textId="3FAC9E11" w:rsidR="001A08E1" w:rsidRDefault="001A08E1">
      <w:pPr>
        <w:pStyle w:val="TOC2"/>
        <w:rPr>
          <w:rFonts w:cstheme="minorBidi"/>
          <w:noProof/>
          <w:kern w:val="2"/>
          <w:sz w:val="24"/>
          <w:szCs w:val="24"/>
          <w:lang w:val="nl-NL" w:eastAsia="nl-NL"/>
          <w14:ligatures w14:val="standardContextual"/>
        </w:rPr>
      </w:pPr>
      <w:hyperlink w:anchor="_Toc193104585" w:history="1">
        <w:r w:rsidRPr="006C7AD3">
          <w:rPr>
            <w:rStyle w:val="Hyperlink"/>
            <w:noProof/>
            <w:lang w:val="nl-NL"/>
          </w:rPr>
          <w:t>4.11 Onherroepelijk en onvoorwaardelijk</w:t>
        </w:r>
        <w:r w:rsidRPr="00C2642F">
          <w:rPr>
            <w:webHidden/>
            <w:lang w:val="nl-NL"/>
          </w:rPr>
          <w:tab/>
        </w:r>
        <w:r w:rsidRPr="00C2642F">
          <w:rPr>
            <w:webHidden/>
            <w:lang w:val="nl-NL"/>
          </w:rPr>
          <w:fldChar w:fldCharType="begin"/>
        </w:r>
        <w:r w:rsidRPr="00C2642F">
          <w:rPr>
            <w:webHidden/>
            <w:lang w:val="nl-NL"/>
          </w:rPr>
          <w:instrText xml:space="preserve"> PAGEREF _Toc193104585 \h </w:instrText>
        </w:r>
        <w:r w:rsidRPr="00C2642F">
          <w:rPr>
            <w:webHidden/>
            <w:lang w:val="nl-NL"/>
          </w:rPr>
        </w:r>
        <w:r w:rsidRPr="00C2642F">
          <w:rPr>
            <w:webHidden/>
            <w:lang w:val="nl-NL"/>
          </w:rPr>
          <w:fldChar w:fldCharType="separate"/>
        </w:r>
        <w:r w:rsidRPr="00C2642F">
          <w:rPr>
            <w:webHidden/>
            <w:lang w:val="nl-NL"/>
          </w:rPr>
          <w:t>19</w:t>
        </w:r>
        <w:r w:rsidRPr="00C2642F">
          <w:rPr>
            <w:webHidden/>
            <w:lang w:val="nl-NL"/>
          </w:rPr>
          <w:fldChar w:fldCharType="end"/>
        </w:r>
      </w:hyperlink>
    </w:p>
    <w:p w14:paraId="0D9FE5DD" w14:textId="4C5D6201" w:rsidR="001A08E1" w:rsidRDefault="001A08E1">
      <w:pPr>
        <w:pStyle w:val="TOC2"/>
        <w:rPr>
          <w:rFonts w:cstheme="minorBidi"/>
          <w:noProof/>
          <w:kern w:val="2"/>
          <w:sz w:val="24"/>
          <w:szCs w:val="24"/>
          <w:lang w:val="nl-NL" w:eastAsia="nl-NL"/>
          <w14:ligatures w14:val="standardContextual"/>
        </w:rPr>
      </w:pPr>
      <w:hyperlink w:anchor="_Toc193104586" w:history="1">
        <w:r w:rsidRPr="006C7AD3">
          <w:rPr>
            <w:rStyle w:val="Hyperlink"/>
            <w:noProof/>
            <w:lang w:val="nl-NL"/>
          </w:rPr>
          <w:t>4.12 Gestanddoeningstermijn</w:t>
        </w:r>
        <w:r w:rsidRPr="00C2642F">
          <w:rPr>
            <w:webHidden/>
            <w:lang w:val="nl-NL"/>
          </w:rPr>
          <w:tab/>
        </w:r>
        <w:r w:rsidRPr="00C2642F">
          <w:rPr>
            <w:webHidden/>
            <w:lang w:val="nl-NL"/>
          </w:rPr>
          <w:fldChar w:fldCharType="begin"/>
        </w:r>
        <w:r w:rsidRPr="00C2642F">
          <w:rPr>
            <w:webHidden/>
            <w:lang w:val="nl-NL"/>
          </w:rPr>
          <w:instrText xml:space="preserve"> PAGEREF _Toc193104586 \h </w:instrText>
        </w:r>
        <w:r w:rsidRPr="00C2642F">
          <w:rPr>
            <w:webHidden/>
            <w:lang w:val="nl-NL"/>
          </w:rPr>
        </w:r>
        <w:r w:rsidRPr="00C2642F">
          <w:rPr>
            <w:webHidden/>
            <w:lang w:val="nl-NL"/>
          </w:rPr>
          <w:fldChar w:fldCharType="separate"/>
        </w:r>
        <w:r w:rsidRPr="00C2642F">
          <w:rPr>
            <w:webHidden/>
            <w:lang w:val="nl-NL"/>
          </w:rPr>
          <w:t>19</w:t>
        </w:r>
        <w:r w:rsidRPr="00C2642F">
          <w:rPr>
            <w:webHidden/>
            <w:lang w:val="nl-NL"/>
          </w:rPr>
          <w:fldChar w:fldCharType="end"/>
        </w:r>
      </w:hyperlink>
    </w:p>
    <w:p w14:paraId="4A41FC8B" w14:textId="63959896" w:rsidR="001A08E1" w:rsidRDefault="001A08E1">
      <w:pPr>
        <w:pStyle w:val="TOC2"/>
        <w:rPr>
          <w:rFonts w:cstheme="minorBidi"/>
          <w:noProof/>
          <w:kern w:val="2"/>
          <w:sz w:val="24"/>
          <w:szCs w:val="24"/>
          <w:lang w:val="nl-NL" w:eastAsia="nl-NL"/>
          <w14:ligatures w14:val="standardContextual"/>
        </w:rPr>
      </w:pPr>
      <w:hyperlink w:anchor="_Toc193104587" w:history="1">
        <w:r w:rsidRPr="006C7AD3">
          <w:rPr>
            <w:rStyle w:val="Hyperlink"/>
            <w:noProof/>
            <w:lang w:val="nl-NL"/>
          </w:rPr>
          <w:t>4.13 Rechtsgeldige ondertekening</w:t>
        </w:r>
        <w:r w:rsidRPr="00C2642F">
          <w:rPr>
            <w:webHidden/>
            <w:lang w:val="nl-NL"/>
          </w:rPr>
          <w:tab/>
        </w:r>
        <w:r w:rsidRPr="00C2642F">
          <w:rPr>
            <w:webHidden/>
            <w:lang w:val="nl-NL"/>
          </w:rPr>
          <w:fldChar w:fldCharType="begin"/>
        </w:r>
        <w:r w:rsidRPr="00C2642F">
          <w:rPr>
            <w:webHidden/>
            <w:lang w:val="nl-NL"/>
          </w:rPr>
          <w:instrText xml:space="preserve"> PAGEREF _Toc193104587 \h </w:instrText>
        </w:r>
        <w:r w:rsidRPr="00C2642F">
          <w:rPr>
            <w:webHidden/>
            <w:lang w:val="nl-NL"/>
          </w:rPr>
        </w:r>
        <w:r w:rsidRPr="00C2642F">
          <w:rPr>
            <w:webHidden/>
            <w:lang w:val="nl-NL"/>
          </w:rPr>
          <w:fldChar w:fldCharType="separate"/>
        </w:r>
        <w:r w:rsidRPr="00C2642F">
          <w:rPr>
            <w:webHidden/>
            <w:lang w:val="nl-NL"/>
          </w:rPr>
          <w:t>20</w:t>
        </w:r>
        <w:r w:rsidRPr="00C2642F">
          <w:rPr>
            <w:webHidden/>
            <w:lang w:val="nl-NL"/>
          </w:rPr>
          <w:fldChar w:fldCharType="end"/>
        </w:r>
      </w:hyperlink>
    </w:p>
    <w:p w14:paraId="60822F3E" w14:textId="2DB2B805" w:rsidR="001A08E1" w:rsidRDefault="001A08E1">
      <w:pPr>
        <w:pStyle w:val="TOC2"/>
        <w:rPr>
          <w:rFonts w:cstheme="minorBidi"/>
          <w:noProof/>
          <w:kern w:val="2"/>
          <w:sz w:val="24"/>
          <w:szCs w:val="24"/>
          <w:lang w:val="nl-NL" w:eastAsia="nl-NL"/>
          <w14:ligatures w14:val="standardContextual"/>
        </w:rPr>
      </w:pPr>
      <w:hyperlink w:anchor="_Toc193104588" w:history="1">
        <w:r w:rsidRPr="006C7AD3">
          <w:rPr>
            <w:rStyle w:val="Hyperlink"/>
            <w:noProof/>
            <w:lang w:val="nl-NL"/>
          </w:rPr>
          <w:t>4.14 Verbod op manipulatieve inschrijving</w:t>
        </w:r>
        <w:r w:rsidRPr="00C2642F">
          <w:rPr>
            <w:webHidden/>
            <w:lang w:val="nl-NL"/>
          </w:rPr>
          <w:tab/>
        </w:r>
        <w:r w:rsidRPr="00C2642F">
          <w:rPr>
            <w:webHidden/>
            <w:lang w:val="nl-NL"/>
          </w:rPr>
          <w:fldChar w:fldCharType="begin"/>
        </w:r>
        <w:r w:rsidRPr="00C2642F">
          <w:rPr>
            <w:webHidden/>
            <w:lang w:val="nl-NL"/>
          </w:rPr>
          <w:instrText xml:space="preserve"> PAGEREF _Toc193104588 \h </w:instrText>
        </w:r>
        <w:r w:rsidRPr="00C2642F">
          <w:rPr>
            <w:webHidden/>
            <w:lang w:val="nl-NL"/>
          </w:rPr>
        </w:r>
        <w:r w:rsidRPr="00C2642F">
          <w:rPr>
            <w:webHidden/>
            <w:lang w:val="nl-NL"/>
          </w:rPr>
          <w:fldChar w:fldCharType="separate"/>
        </w:r>
        <w:r w:rsidRPr="00C2642F">
          <w:rPr>
            <w:webHidden/>
            <w:lang w:val="nl-NL"/>
          </w:rPr>
          <w:t>20</w:t>
        </w:r>
        <w:r w:rsidRPr="00C2642F">
          <w:rPr>
            <w:webHidden/>
            <w:lang w:val="nl-NL"/>
          </w:rPr>
          <w:fldChar w:fldCharType="end"/>
        </w:r>
      </w:hyperlink>
    </w:p>
    <w:p w14:paraId="7D5B5A0D" w14:textId="568B8D31" w:rsidR="001A08E1" w:rsidRDefault="001A08E1">
      <w:pPr>
        <w:pStyle w:val="TOC1"/>
        <w:rPr>
          <w:rFonts w:cstheme="minorBidi"/>
          <w:noProof/>
          <w:kern w:val="2"/>
          <w:sz w:val="24"/>
          <w:szCs w:val="24"/>
          <w:lang w:val="nl-NL" w:eastAsia="nl-NL"/>
          <w14:ligatures w14:val="standardContextual"/>
        </w:rPr>
      </w:pPr>
      <w:hyperlink w:anchor="_Toc193104589" w:history="1">
        <w:r w:rsidRPr="006C7AD3">
          <w:rPr>
            <w:rStyle w:val="Hyperlink"/>
            <w:noProof/>
            <w:lang w:val="nl-NL"/>
          </w:rPr>
          <w:t>5.</w:t>
        </w:r>
        <w:r>
          <w:rPr>
            <w:rFonts w:cstheme="minorBidi"/>
            <w:noProof/>
            <w:kern w:val="2"/>
            <w:sz w:val="24"/>
            <w:szCs w:val="24"/>
            <w:lang w:val="nl-NL" w:eastAsia="nl-NL"/>
            <w14:ligatures w14:val="standardContextual"/>
          </w:rPr>
          <w:tab/>
        </w:r>
        <w:r w:rsidRPr="006C7AD3">
          <w:rPr>
            <w:rStyle w:val="Hyperlink"/>
            <w:noProof/>
            <w:lang w:val="nl-NL"/>
          </w:rPr>
          <w:t>Beoordeling Inschrijvingen</w:t>
        </w:r>
        <w:r w:rsidRPr="00C2642F">
          <w:rPr>
            <w:webHidden/>
            <w:lang w:val="nl-NL"/>
          </w:rPr>
          <w:tab/>
        </w:r>
        <w:r w:rsidRPr="00C2642F">
          <w:rPr>
            <w:webHidden/>
            <w:lang w:val="nl-NL"/>
          </w:rPr>
          <w:fldChar w:fldCharType="begin"/>
        </w:r>
        <w:r w:rsidRPr="00C2642F">
          <w:rPr>
            <w:webHidden/>
            <w:lang w:val="nl-NL"/>
          </w:rPr>
          <w:instrText xml:space="preserve"> PAGEREF _Toc193104589 \h </w:instrText>
        </w:r>
        <w:r w:rsidRPr="00C2642F">
          <w:rPr>
            <w:webHidden/>
            <w:lang w:val="nl-NL"/>
          </w:rPr>
        </w:r>
        <w:r w:rsidRPr="00C2642F">
          <w:rPr>
            <w:webHidden/>
            <w:lang w:val="nl-NL"/>
          </w:rPr>
          <w:fldChar w:fldCharType="separate"/>
        </w:r>
        <w:r w:rsidRPr="00C2642F">
          <w:rPr>
            <w:webHidden/>
            <w:lang w:val="nl-NL"/>
          </w:rPr>
          <w:t>20</w:t>
        </w:r>
        <w:r w:rsidRPr="00C2642F">
          <w:rPr>
            <w:webHidden/>
            <w:lang w:val="nl-NL"/>
          </w:rPr>
          <w:fldChar w:fldCharType="end"/>
        </w:r>
      </w:hyperlink>
    </w:p>
    <w:p w14:paraId="349AA095" w14:textId="2E7A3FB4" w:rsidR="001A08E1" w:rsidRDefault="001A08E1">
      <w:pPr>
        <w:pStyle w:val="TOC2"/>
        <w:rPr>
          <w:rFonts w:cstheme="minorBidi"/>
          <w:noProof/>
          <w:kern w:val="2"/>
          <w:sz w:val="24"/>
          <w:szCs w:val="24"/>
          <w:lang w:val="nl-NL" w:eastAsia="nl-NL"/>
          <w14:ligatures w14:val="standardContextual"/>
        </w:rPr>
      </w:pPr>
      <w:hyperlink w:anchor="_Toc193104590" w:history="1">
        <w:r w:rsidRPr="006C7AD3">
          <w:rPr>
            <w:rStyle w:val="Hyperlink"/>
            <w:noProof/>
            <w:lang w:val="nl-NL"/>
          </w:rPr>
          <w:t>5.1 Inleiding</w:t>
        </w:r>
        <w:r w:rsidRPr="00C2642F">
          <w:rPr>
            <w:webHidden/>
            <w:lang w:val="nl-NL"/>
          </w:rPr>
          <w:tab/>
        </w:r>
        <w:r w:rsidRPr="00C2642F">
          <w:rPr>
            <w:webHidden/>
            <w:lang w:val="nl-NL"/>
          </w:rPr>
          <w:fldChar w:fldCharType="begin"/>
        </w:r>
        <w:r w:rsidRPr="00C2642F">
          <w:rPr>
            <w:webHidden/>
            <w:lang w:val="nl-NL"/>
          </w:rPr>
          <w:instrText xml:space="preserve"> PAGEREF _Toc193104590 \h </w:instrText>
        </w:r>
        <w:r w:rsidRPr="00C2642F">
          <w:rPr>
            <w:webHidden/>
            <w:lang w:val="nl-NL"/>
          </w:rPr>
        </w:r>
        <w:r w:rsidRPr="00C2642F">
          <w:rPr>
            <w:webHidden/>
            <w:lang w:val="nl-NL"/>
          </w:rPr>
          <w:fldChar w:fldCharType="separate"/>
        </w:r>
        <w:r w:rsidRPr="00C2642F">
          <w:rPr>
            <w:webHidden/>
            <w:lang w:val="nl-NL"/>
          </w:rPr>
          <w:t>20</w:t>
        </w:r>
        <w:r w:rsidRPr="00C2642F">
          <w:rPr>
            <w:webHidden/>
            <w:lang w:val="nl-NL"/>
          </w:rPr>
          <w:fldChar w:fldCharType="end"/>
        </w:r>
      </w:hyperlink>
    </w:p>
    <w:p w14:paraId="2B0F3159" w14:textId="6A8C8776" w:rsidR="001A08E1" w:rsidRDefault="001A08E1">
      <w:pPr>
        <w:pStyle w:val="TOC2"/>
        <w:rPr>
          <w:rFonts w:cstheme="minorBidi"/>
          <w:noProof/>
          <w:kern w:val="2"/>
          <w:sz w:val="24"/>
          <w:szCs w:val="24"/>
          <w:lang w:val="nl-NL" w:eastAsia="nl-NL"/>
          <w14:ligatures w14:val="standardContextual"/>
        </w:rPr>
      </w:pPr>
      <w:hyperlink w:anchor="_Toc193104591" w:history="1">
        <w:r w:rsidRPr="006C7AD3">
          <w:rPr>
            <w:rStyle w:val="Hyperlink"/>
            <w:noProof/>
            <w:lang w:val="nl-NL"/>
          </w:rPr>
          <w:t>5.2 Inschrijvingseisen</w:t>
        </w:r>
        <w:r w:rsidRPr="00C2642F">
          <w:rPr>
            <w:webHidden/>
            <w:lang w:val="nl-NL"/>
          </w:rPr>
          <w:tab/>
        </w:r>
        <w:r w:rsidRPr="00C2642F">
          <w:rPr>
            <w:webHidden/>
            <w:lang w:val="nl-NL"/>
          </w:rPr>
          <w:fldChar w:fldCharType="begin"/>
        </w:r>
        <w:r w:rsidRPr="00C2642F">
          <w:rPr>
            <w:webHidden/>
            <w:lang w:val="nl-NL"/>
          </w:rPr>
          <w:instrText xml:space="preserve"> PAGEREF _Toc193104591 \h </w:instrText>
        </w:r>
        <w:r w:rsidRPr="00C2642F">
          <w:rPr>
            <w:webHidden/>
            <w:lang w:val="nl-NL"/>
          </w:rPr>
        </w:r>
        <w:r w:rsidRPr="00C2642F">
          <w:rPr>
            <w:webHidden/>
            <w:lang w:val="nl-NL"/>
          </w:rPr>
          <w:fldChar w:fldCharType="separate"/>
        </w:r>
        <w:r w:rsidRPr="00C2642F">
          <w:rPr>
            <w:webHidden/>
            <w:lang w:val="nl-NL"/>
          </w:rPr>
          <w:t>20</w:t>
        </w:r>
        <w:r w:rsidRPr="00C2642F">
          <w:rPr>
            <w:webHidden/>
            <w:lang w:val="nl-NL"/>
          </w:rPr>
          <w:fldChar w:fldCharType="end"/>
        </w:r>
      </w:hyperlink>
    </w:p>
    <w:p w14:paraId="00E4E62C" w14:textId="77908649" w:rsidR="001A08E1" w:rsidRDefault="001A08E1">
      <w:pPr>
        <w:pStyle w:val="TOC2"/>
        <w:rPr>
          <w:rFonts w:cstheme="minorBidi"/>
          <w:noProof/>
          <w:kern w:val="2"/>
          <w:sz w:val="24"/>
          <w:szCs w:val="24"/>
          <w:lang w:val="nl-NL" w:eastAsia="nl-NL"/>
          <w14:ligatures w14:val="standardContextual"/>
        </w:rPr>
      </w:pPr>
      <w:hyperlink w:anchor="_Toc193104592" w:history="1">
        <w:r w:rsidRPr="006C7AD3">
          <w:rPr>
            <w:rStyle w:val="Hyperlink"/>
            <w:noProof/>
            <w:lang w:val="nl-NL"/>
          </w:rPr>
          <w:t>5.3 Risico te laat ontvangen Inschrijvingen</w:t>
        </w:r>
        <w:r w:rsidRPr="00C2642F">
          <w:rPr>
            <w:webHidden/>
            <w:lang w:val="nl-NL"/>
          </w:rPr>
          <w:tab/>
        </w:r>
        <w:r w:rsidRPr="00C2642F">
          <w:rPr>
            <w:webHidden/>
            <w:lang w:val="nl-NL"/>
          </w:rPr>
          <w:fldChar w:fldCharType="begin"/>
        </w:r>
        <w:r w:rsidRPr="00C2642F">
          <w:rPr>
            <w:webHidden/>
            <w:lang w:val="nl-NL"/>
          </w:rPr>
          <w:instrText xml:space="preserve"> PAGEREF _Toc193104592 \h </w:instrText>
        </w:r>
        <w:r w:rsidRPr="00C2642F">
          <w:rPr>
            <w:webHidden/>
            <w:lang w:val="nl-NL"/>
          </w:rPr>
        </w:r>
        <w:r w:rsidRPr="00C2642F">
          <w:rPr>
            <w:webHidden/>
            <w:lang w:val="nl-NL"/>
          </w:rPr>
          <w:fldChar w:fldCharType="separate"/>
        </w:r>
        <w:r w:rsidRPr="00C2642F">
          <w:rPr>
            <w:webHidden/>
            <w:lang w:val="nl-NL"/>
          </w:rPr>
          <w:t>20</w:t>
        </w:r>
        <w:r w:rsidRPr="00C2642F">
          <w:rPr>
            <w:webHidden/>
            <w:lang w:val="nl-NL"/>
          </w:rPr>
          <w:fldChar w:fldCharType="end"/>
        </w:r>
      </w:hyperlink>
    </w:p>
    <w:p w14:paraId="685EDA5B" w14:textId="4E04584B" w:rsidR="001A08E1" w:rsidRDefault="001A08E1">
      <w:pPr>
        <w:pStyle w:val="TOC2"/>
        <w:rPr>
          <w:rFonts w:cstheme="minorBidi"/>
          <w:noProof/>
          <w:kern w:val="2"/>
          <w:sz w:val="24"/>
          <w:szCs w:val="24"/>
          <w:lang w:val="nl-NL" w:eastAsia="nl-NL"/>
          <w14:ligatures w14:val="standardContextual"/>
        </w:rPr>
      </w:pPr>
      <w:hyperlink w:anchor="_Toc193104593" w:history="1">
        <w:r w:rsidRPr="006C7AD3">
          <w:rPr>
            <w:rStyle w:val="Hyperlink"/>
            <w:noProof/>
            <w:lang w:val="nl-NL"/>
          </w:rPr>
          <w:t>5.4 Uitsluitingsgronden</w:t>
        </w:r>
        <w:r w:rsidRPr="00C2642F">
          <w:rPr>
            <w:webHidden/>
            <w:lang w:val="nl-NL"/>
          </w:rPr>
          <w:tab/>
        </w:r>
        <w:r w:rsidRPr="00C2642F">
          <w:rPr>
            <w:webHidden/>
            <w:lang w:val="nl-NL"/>
          </w:rPr>
          <w:fldChar w:fldCharType="begin"/>
        </w:r>
        <w:r w:rsidRPr="00C2642F">
          <w:rPr>
            <w:webHidden/>
            <w:lang w:val="nl-NL"/>
          </w:rPr>
          <w:instrText xml:space="preserve"> PAGEREF _Toc193104593 \h </w:instrText>
        </w:r>
        <w:r w:rsidRPr="00C2642F">
          <w:rPr>
            <w:webHidden/>
            <w:lang w:val="nl-NL"/>
          </w:rPr>
        </w:r>
        <w:r w:rsidRPr="00C2642F">
          <w:rPr>
            <w:webHidden/>
            <w:lang w:val="nl-NL"/>
          </w:rPr>
          <w:fldChar w:fldCharType="separate"/>
        </w:r>
        <w:r w:rsidRPr="00C2642F">
          <w:rPr>
            <w:webHidden/>
            <w:lang w:val="nl-NL"/>
          </w:rPr>
          <w:t>21</w:t>
        </w:r>
        <w:r w:rsidRPr="00C2642F">
          <w:rPr>
            <w:webHidden/>
            <w:lang w:val="nl-NL"/>
          </w:rPr>
          <w:fldChar w:fldCharType="end"/>
        </w:r>
      </w:hyperlink>
    </w:p>
    <w:p w14:paraId="19EBD3FE" w14:textId="24C10AC1" w:rsidR="001A08E1" w:rsidRDefault="001A08E1">
      <w:pPr>
        <w:pStyle w:val="TOC2"/>
        <w:rPr>
          <w:rFonts w:cstheme="minorBidi"/>
          <w:noProof/>
          <w:kern w:val="2"/>
          <w:sz w:val="24"/>
          <w:szCs w:val="24"/>
          <w:lang w:val="nl-NL" w:eastAsia="nl-NL"/>
          <w14:ligatures w14:val="standardContextual"/>
        </w:rPr>
      </w:pPr>
      <w:hyperlink w:anchor="_Toc193104594" w:history="1">
        <w:r w:rsidRPr="006C7AD3">
          <w:rPr>
            <w:rStyle w:val="Hyperlink"/>
            <w:noProof/>
            <w:lang w:val="nl-NL"/>
          </w:rPr>
          <w:t>5.5 Geschiktheidseisen en Bewijsstukken</w:t>
        </w:r>
        <w:r w:rsidRPr="00C2642F">
          <w:rPr>
            <w:webHidden/>
            <w:lang w:val="nl-NL"/>
          </w:rPr>
          <w:tab/>
        </w:r>
        <w:r w:rsidRPr="00C2642F">
          <w:rPr>
            <w:webHidden/>
            <w:lang w:val="nl-NL"/>
          </w:rPr>
          <w:fldChar w:fldCharType="begin"/>
        </w:r>
        <w:r w:rsidRPr="00C2642F">
          <w:rPr>
            <w:webHidden/>
            <w:lang w:val="nl-NL"/>
          </w:rPr>
          <w:instrText xml:space="preserve"> PAGEREF _Toc193104594 \h </w:instrText>
        </w:r>
        <w:r w:rsidRPr="00C2642F">
          <w:rPr>
            <w:webHidden/>
            <w:lang w:val="nl-NL"/>
          </w:rPr>
        </w:r>
        <w:r w:rsidRPr="00C2642F">
          <w:rPr>
            <w:webHidden/>
            <w:lang w:val="nl-NL"/>
          </w:rPr>
          <w:fldChar w:fldCharType="separate"/>
        </w:r>
        <w:r w:rsidRPr="00C2642F">
          <w:rPr>
            <w:webHidden/>
            <w:lang w:val="nl-NL"/>
          </w:rPr>
          <w:t>22</w:t>
        </w:r>
        <w:r w:rsidRPr="00C2642F">
          <w:rPr>
            <w:webHidden/>
            <w:lang w:val="nl-NL"/>
          </w:rPr>
          <w:fldChar w:fldCharType="end"/>
        </w:r>
      </w:hyperlink>
    </w:p>
    <w:p w14:paraId="07306AAE" w14:textId="402E006F" w:rsidR="001A08E1" w:rsidRDefault="001A08E1">
      <w:pPr>
        <w:pStyle w:val="TOC2"/>
        <w:rPr>
          <w:rFonts w:cstheme="minorBidi"/>
          <w:noProof/>
          <w:kern w:val="2"/>
          <w:sz w:val="24"/>
          <w:szCs w:val="24"/>
          <w:lang w:val="nl-NL" w:eastAsia="nl-NL"/>
          <w14:ligatures w14:val="standardContextual"/>
        </w:rPr>
      </w:pPr>
      <w:hyperlink w:anchor="_Toc193104595" w:history="1">
        <w:r w:rsidRPr="006C7AD3">
          <w:rPr>
            <w:rStyle w:val="Hyperlink"/>
            <w:noProof/>
            <w:lang w:val="nl-NL"/>
          </w:rPr>
          <w:t>5.6 Kerncompetenties</w:t>
        </w:r>
        <w:r w:rsidRPr="00C2642F">
          <w:rPr>
            <w:webHidden/>
            <w:lang w:val="nl-NL"/>
          </w:rPr>
          <w:tab/>
        </w:r>
        <w:r w:rsidRPr="00C2642F">
          <w:rPr>
            <w:webHidden/>
            <w:lang w:val="nl-NL"/>
          </w:rPr>
          <w:fldChar w:fldCharType="begin"/>
        </w:r>
        <w:r w:rsidRPr="00C2642F">
          <w:rPr>
            <w:webHidden/>
            <w:lang w:val="nl-NL"/>
          </w:rPr>
          <w:instrText xml:space="preserve"> PAGEREF _Toc193104595 \h </w:instrText>
        </w:r>
        <w:r w:rsidRPr="00C2642F">
          <w:rPr>
            <w:webHidden/>
            <w:lang w:val="nl-NL"/>
          </w:rPr>
        </w:r>
        <w:r w:rsidRPr="00C2642F">
          <w:rPr>
            <w:webHidden/>
            <w:lang w:val="nl-NL"/>
          </w:rPr>
          <w:fldChar w:fldCharType="separate"/>
        </w:r>
        <w:r w:rsidRPr="00C2642F">
          <w:rPr>
            <w:webHidden/>
            <w:lang w:val="nl-NL"/>
          </w:rPr>
          <w:t>22</w:t>
        </w:r>
        <w:r w:rsidRPr="00C2642F">
          <w:rPr>
            <w:webHidden/>
            <w:lang w:val="nl-NL"/>
          </w:rPr>
          <w:fldChar w:fldCharType="end"/>
        </w:r>
      </w:hyperlink>
    </w:p>
    <w:p w14:paraId="6779398D" w14:textId="0C8AB5B4" w:rsidR="001A08E1" w:rsidRDefault="001A08E1">
      <w:pPr>
        <w:pStyle w:val="TOC2"/>
        <w:rPr>
          <w:rFonts w:cstheme="minorBidi"/>
          <w:noProof/>
          <w:kern w:val="2"/>
          <w:sz w:val="24"/>
          <w:szCs w:val="24"/>
          <w:lang w:val="nl-NL" w:eastAsia="nl-NL"/>
          <w14:ligatures w14:val="standardContextual"/>
        </w:rPr>
      </w:pPr>
      <w:hyperlink w:anchor="_Toc193104596" w:history="1">
        <w:r w:rsidRPr="006C7AD3">
          <w:rPr>
            <w:rStyle w:val="Hyperlink"/>
            <w:noProof/>
            <w:lang w:val="nl-NL"/>
          </w:rPr>
          <w:t>5.7 Kwaliteitsborging</w:t>
        </w:r>
        <w:r w:rsidRPr="00C2642F">
          <w:rPr>
            <w:webHidden/>
            <w:lang w:val="nl-NL"/>
          </w:rPr>
          <w:tab/>
        </w:r>
        <w:r w:rsidRPr="00C2642F">
          <w:rPr>
            <w:webHidden/>
            <w:lang w:val="nl-NL"/>
          </w:rPr>
          <w:fldChar w:fldCharType="begin"/>
        </w:r>
        <w:r w:rsidRPr="00C2642F">
          <w:rPr>
            <w:webHidden/>
            <w:lang w:val="nl-NL"/>
          </w:rPr>
          <w:instrText xml:space="preserve"> PAGEREF _Toc193104596 \h </w:instrText>
        </w:r>
        <w:r w:rsidRPr="00C2642F">
          <w:rPr>
            <w:webHidden/>
            <w:lang w:val="nl-NL"/>
          </w:rPr>
        </w:r>
        <w:r w:rsidRPr="00C2642F">
          <w:rPr>
            <w:webHidden/>
            <w:lang w:val="nl-NL"/>
          </w:rPr>
          <w:fldChar w:fldCharType="separate"/>
        </w:r>
        <w:r w:rsidRPr="00C2642F">
          <w:rPr>
            <w:webHidden/>
            <w:lang w:val="nl-NL"/>
          </w:rPr>
          <w:t>25</w:t>
        </w:r>
        <w:r w:rsidRPr="00C2642F">
          <w:rPr>
            <w:webHidden/>
            <w:lang w:val="nl-NL"/>
          </w:rPr>
          <w:fldChar w:fldCharType="end"/>
        </w:r>
      </w:hyperlink>
    </w:p>
    <w:p w14:paraId="30A1B3BC" w14:textId="4430225B" w:rsidR="001A08E1" w:rsidRDefault="001A08E1">
      <w:pPr>
        <w:pStyle w:val="TOC2"/>
        <w:rPr>
          <w:rFonts w:cstheme="minorBidi"/>
          <w:noProof/>
          <w:kern w:val="2"/>
          <w:sz w:val="24"/>
          <w:szCs w:val="24"/>
          <w:lang w:val="nl-NL" w:eastAsia="nl-NL"/>
          <w14:ligatures w14:val="standardContextual"/>
        </w:rPr>
      </w:pPr>
      <w:hyperlink w:anchor="_Toc193104597" w:history="1">
        <w:r w:rsidRPr="006C7AD3">
          <w:rPr>
            <w:rStyle w:val="Hyperlink"/>
            <w:noProof/>
            <w:lang w:val="nl-NL"/>
          </w:rPr>
          <w:t>5.8 Afdekken financiële risico’s</w:t>
        </w:r>
        <w:r w:rsidRPr="00C2642F">
          <w:rPr>
            <w:webHidden/>
            <w:lang w:val="nl-NL"/>
          </w:rPr>
          <w:tab/>
        </w:r>
        <w:r w:rsidRPr="00C2642F">
          <w:rPr>
            <w:webHidden/>
            <w:lang w:val="nl-NL"/>
          </w:rPr>
          <w:fldChar w:fldCharType="begin"/>
        </w:r>
        <w:r w:rsidRPr="00C2642F">
          <w:rPr>
            <w:webHidden/>
            <w:lang w:val="nl-NL"/>
          </w:rPr>
          <w:instrText xml:space="preserve"> PAGEREF _Toc193104597 \h </w:instrText>
        </w:r>
        <w:r w:rsidRPr="00C2642F">
          <w:rPr>
            <w:webHidden/>
            <w:lang w:val="nl-NL"/>
          </w:rPr>
        </w:r>
        <w:r w:rsidRPr="00C2642F">
          <w:rPr>
            <w:webHidden/>
            <w:lang w:val="nl-NL"/>
          </w:rPr>
          <w:fldChar w:fldCharType="separate"/>
        </w:r>
        <w:r w:rsidRPr="00C2642F">
          <w:rPr>
            <w:webHidden/>
            <w:lang w:val="nl-NL"/>
          </w:rPr>
          <w:t>26</w:t>
        </w:r>
        <w:r w:rsidRPr="00C2642F">
          <w:rPr>
            <w:webHidden/>
            <w:lang w:val="nl-NL"/>
          </w:rPr>
          <w:fldChar w:fldCharType="end"/>
        </w:r>
      </w:hyperlink>
    </w:p>
    <w:p w14:paraId="46790126" w14:textId="0FA64D48" w:rsidR="001A08E1" w:rsidRDefault="001A08E1">
      <w:pPr>
        <w:pStyle w:val="TOC2"/>
        <w:rPr>
          <w:rFonts w:cstheme="minorBidi"/>
          <w:noProof/>
          <w:kern w:val="2"/>
          <w:sz w:val="24"/>
          <w:szCs w:val="24"/>
          <w:lang w:val="nl-NL" w:eastAsia="nl-NL"/>
          <w14:ligatures w14:val="standardContextual"/>
        </w:rPr>
      </w:pPr>
      <w:hyperlink w:anchor="_Toc193104598" w:history="1">
        <w:r w:rsidRPr="006C7AD3">
          <w:rPr>
            <w:rStyle w:val="Hyperlink"/>
            <w:noProof/>
            <w:lang w:val="nl-NL"/>
          </w:rPr>
          <w:t>5.9 Social Return</w:t>
        </w:r>
        <w:r w:rsidRPr="00C2642F">
          <w:rPr>
            <w:webHidden/>
            <w:lang w:val="nl-NL"/>
          </w:rPr>
          <w:tab/>
        </w:r>
        <w:r w:rsidRPr="00C2642F">
          <w:rPr>
            <w:webHidden/>
            <w:lang w:val="nl-NL"/>
          </w:rPr>
          <w:fldChar w:fldCharType="begin"/>
        </w:r>
        <w:r w:rsidRPr="00C2642F">
          <w:rPr>
            <w:webHidden/>
            <w:lang w:val="nl-NL"/>
          </w:rPr>
          <w:instrText xml:space="preserve"> PAGEREF _Toc193104598 \h </w:instrText>
        </w:r>
        <w:r w:rsidRPr="00C2642F">
          <w:rPr>
            <w:webHidden/>
            <w:lang w:val="nl-NL"/>
          </w:rPr>
        </w:r>
        <w:r w:rsidRPr="00C2642F">
          <w:rPr>
            <w:webHidden/>
            <w:lang w:val="nl-NL"/>
          </w:rPr>
          <w:fldChar w:fldCharType="separate"/>
        </w:r>
        <w:r w:rsidRPr="00C2642F">
          <w:rPr>
            <w:webHidden/>
            <w:lang w:val="nl-NL"/>
          </w:rPr>
          <w:t>27</w:t>
        </w:r>
        <w:r w:rsidRPr="00C2642F">
          <w:rPr>
            <w:webHidden/>
            <w:lang w:val="nl-NL"/>
          </w:rPr>
          <w:fldChar w:fldCharType="end"/>
        </w:r>
      </w:hyperlink>
    </w:p>
    <w:p w14:paraId="2B2DDE15" w14:textId="7C607E29" w:rsidR="001A08E1" w:rsidRDefault="001A08E1">
      <w:pPr>
        <w:pStyle w:val="TOC2"/>
        <w:rPr>
          <w:rFonts w:cstheme="minorBidi"/>
          <w:noProof/>
          <w:kern w:val="2"/>
          <w:sz w:val="24"/>
          <w:szCs w:val="24"/>
          <w:lang w:val="nl-NL" w:eastAsia="nl-NL"/>
          <w14:ligatures w14:val="standardContextual"/>
        </w:rPr>
      </w:pPr>
      <w:hyperlink w:anchor="_Toc193104599" w:history="1">
        <w:r w:rsidRPr="006C7AD3">
          <w:rPr>
            <w:rStyle w:val="Hyperlink"/>
            <w:noProof/>
            <w:lang w:val="nl-NL"/>
          </w:rPr>
          <w:t>5.10 Programma van eisen</w:t>
        </w:r>
        <w:r w:rsidRPr="00C2642F">
          <w:rPr>
            <w:webHidden/>
            <w:lang w:val="nl-NL"/>
          </w:rPr>
          <w:tab/>
        </w:r>
        <w:r w:rsidRPr="00C2642F">
          <w:rPr>
            <w:webHidden/>
            <w:lang w:val="nl-NL"/>
          </w:rPr>
          <w:fldChar w:fldCharType="begin"/>
        </w:r>
        <w:r w:rsidRPr="00C2642F">
          <w:rPr>
            <w:webHidden/>
            <w:lang w:val="nl-NL"/>
          </w:rPr>
          <w:instrText xml:space="preserve"> PAGEREF _Toc193104599 \h </w:instrText>
        </w:r>
        <w:r w:rsidRPr="00C2642F">
          <w:rPr>
            <w:webHidden/>
            <w:lang w:val="nl-NL"/>
          </w:rPr>
        </w:r>
        <w:r w:rsidRPr="00C2642F">
          <w:rPr>
            <w:webHidden/>
            <w:lang w:val="nl-NL"/>
          </w:rPr>
          <w:fldChar w:fldCharType="separate"/>
        </w:r>
        <w:r w:rsidRPr="00C2642F">
          <w:rPr>
            <w:webHidden/>
            <w:lang w:val="nl-NL"/>
          </w:rPr>
          <w:t>27</w:t>
        </w:r>
        <w:r w:rsidRPr="00C2642F">
          <w:rPr>
            <w:webHidden/>
            <w:lang w:val="nl-NL"/>
          </w:rPr>
          <w:fldChar w:fldCharType="end"/>
        </w:r>
      </w:hyperlink>
    </w:p>
    <w:p w14:paraId="19AD85DA" w14:textId="76066F1D" w:rsidR="001A08E1" w:rsidRDefault="001A08E1">
      <w:pPr>
        <w:pStyle w:val="TOC1"/>
        <w:rPr>
          <w:rFonts w:cstheme="minorBidi"/>
          <w:noProof/>
          <w:kern w:val="2"/>
          <w:sz w:val="24"/>
          <w:szCs w:val="24"/>
          <w:lang w:val="nl-NL" w:eastAsia="nl-NL"/>
          <w14:ligatures w14:val="standardContextual"/>
        </w:rPr>
      </w:pPr>
      <w:hyperlink w:anchor="_Toc193104600" w:history="1">
        <w:r w:rsidRPr="006C7AD3">
          <w:rPr>
            <w:rStyle w:val="Hyperlink"/>
            <w:b/>
            <w:noProof/>
            <w:lang w:val="nl-NL"/>
          </w:rPr>
          <w:t>6.</w:t>
        </w:r>
        <w:r>
          <w:rPr>
            <w:rFonts w:cstheme="minorBidi"/>
            <w:noProof/>
            <w:kern w:val="2"/>
            <w:sz w:val="24"/>
            <w:szCs w:val="24"/>
            <w:lang w:val="nl-NL" w:eastAsia="nl-NL"/>
            <w14:ligatures w14:val="standardContextual"/>
          </w:rPr>
          <w:tab/>
        </w:r>
        <w:r w:rsidRPr="006C7AD3">
          <w:rPr>
            <w:rStyle w:val="Hyperlink"/>
            <w:noProof/>
            <w:lang w:val="nl-NL"/>
          </w:rPr>
          <w:t>Gunningscriterium</w:t>
        </w:r>
        <w:r w:rsidRPr="00C2642F">
          <w:rPr>
            <w:webHidden/>
            <w:lang w:val="nl-NL"/>
          </w:rPr>
          <w:tab/>
        </w:r>
        <w:r w:rsidRPr="00C2642F">
          <w:rPr>
            <w:webHidden/>
            <w:lang w:val="nl-NL"/>
          </w:rPr>
          <w:fldChar w:fldCharType="begin"/>
        </w:r>
        <w:r w:rsidRPr="00C2642F">
          <w:rPr>
            <w:webHidden/>
            <w:lang w:val="nl-NL"/>
          </w:rPr>
          <w:instrText xml:space="preserve"> PAGEREF _Toc193104600 \h </w:instrText>
        </w:r>
        <w:r w:rsidRPr="00C2642F">
          <w:rPr>
            <w:webHidden/>
            <w:lang w:val="nl-NL"/>
          </w:rPr>
        </w:r>
        <w:r w:rsidRPr="00C2642F">
          <w:rPr>
            <w:webHidden/>
            <w:lang w:val="nl-NL"/>
          </w:rPr>
          <w:fldChar w:fldCharType="separate"/>
        </w:r>
        <w:r w:rsidRPr="00C2642F">
          <w:rPr>
            <w:webHidden/>
            <w:lang w:val="nl-NL"/>
          </w:rPr>
          <w:t>27</w:t>
        </w:r>
        <w:r w:rsidRPr="00C2642F">
          <w:rPr>
            <w:webHidden/>
            <w:lang w:val="nl-NL"/>
          </w:rPr>
          <w:fldChar w:fldCharType="end"/>
        </w:r>
      </w:hyperlink>
    </w:p>
    <w:p w14:paraId="30F4B4D8" w14:textId="42AB51ED" w:rsidR="001A08E1" w:rsidRDefault="001A08E1">
      <w:pPr>
        <w:pStyle w:val="TOC2"/>
        <w:rPr>
          <w:rFonts w:cstheme="minorBidi"/>
          <w:noProof/>
          <w:kern w:val="2"/>
          <w:sz w:val="24"/>
          <w:szCs w:val="24"/>
          <w:lang w:val="nl-NL" w:eastAsia="nl-NL"/>
          <w14:ligatures w14:val="standardContextual"/>
        </w:rPr>
      </w:pPr>
      <w:hyperlink w:anchor="_Toc193104601" w:history="1">
        <w:r w:rsidRPr="006C7AD3">
          <w:rPr>
            <w:rStyle w:val="Hyperlink"/>
            <w:noProof/>
            <w:lang w:val="nl-NL"/>
          </w:rPr>
          <w:t>6.1 Weging Subgunningscriteria met betrekking tot kwaliteit (SGC-K) en prijs (SGC-P)</w:t>
        </w:r>
        <w:r w:rsidRPr="00C2642F">
          <w:rPr>
            <w:webHidden/>
            <w:lang w:val="nl-NL"/>
          </w:rPr>
          <w:tab/>
        </w:r>
        <w:r w:rsidRPr="00C2642F">
          <w:rPr>
            <w:webHidden/>
            <w:lang w:val="nl-NL"/>
          </w:rPr>
          <w:fldChar w:fldCharType="begin"/>
        </w:r>
        <w:r w:rsidRPr="00C2642F">
          <w:rPr>
            <w:webHidden/>
            <w:lang w:val="nl-NL"/>
          </w:rPr>
          <w:instrText xml:space="preserve"> PAGEREF _Toc193104601 \h </w:instrText>
        </w:r>
        <w:r w:rsidRPr="00C2642F">
          <w:rPr>
            <w:webHidden/>
            <w:lang w:val="nl-NL"/>
          </w:rPr>
        </w:r>
        <w:r w:rsidRPr="00C2642F">
          <w:rPr>
            <w:webHidden/>
            <w:lang w:val="nl-NL"/>
          </w:rPr>
          <w:fldChar w:fldCharType="separate"/>
        </w:r>
        <w:r w:rsidRPr="00C2642F">
          <w:rPr>
            <w:webHidden/>
            <w:lang w:val="nl-NL"/>
          </w:rPr>
          <w:t>27</w:t>
        </w:r>
        <w:r w:rsidRPr="00C2642F">
          <w:rPr>
            <w:webHidden/>
            <w:lang w:val="nl-NL"/>
          </w:rPr>
          <w:fldChar w:fldCharType="end"/>
        </w:r>
      </w:hyperlink>
    </w:p>
    <w:p w14:paraId="36CA823C" w14:textId="0282D5B3" w:rsidR="001A08E1" w:rsidRDefault="001A08E1">
      <w:pPr>
        <w:pStyle w:val="TOC2"/>
        <w:rPr>
          <w:rFonts w:cstheme="minorBidi"/>
          <w:noProof/>
          <w:kern w:val="2"/>
          <w:sz w:val="24"/>
          <w:szCs w:val="24"/>
          <w:lang w:val="nl-NL" w:eastAsia="nl-NL"/>
          <w14:ligatures w14:val="standardContextual"/>
        </w:rPr>
      </w:pPr>
      <w:hyperlink w:anchor="_Toc193104602" w:history="1">
        <w:r w:rsidRPr="006C7AD3">
          <w:rPr>
            <w:rStyle w:val="Hyperlink"/>
            <w:noProof/>
            <w:lang w:val="nl-NL"/>
          </w:rPr>
          <w:t>6.2 Subgunningscriteria met betrekking tot prijs (SGC-P)</w:t>
        </w:r>
        <w:r w:rsidRPr="00C2642F">
          <w:rPr>
            <w:webHidden/>
            <w:lang w:val="nl-NL"/>
          </w:rPr>
          <w:tab/>
        </w:r>
        <w:r w:rsidRPr="00C2642F">
          <w:rPr>
            <w:webHidden/>
            <w:lang w:val="nl-NL"/>
          </w:rPr>
          <w:fldChar w:fldCharType="begin"/>
        </w:r>
        <w:r w:rsidRPr="00C2642F">
          <w:rPr>
            <w:webHidden/>
            <w:lang w:val="nl-NL"/>
          </w:rPr>
          <w:instrText xml:space="preserve"> PAGEREF _Toc193104602 \h </w:instrText>
        </w:r>
        <w:r w:rsidRPr="00C2642F">
          <w:rPr>
            <w:webHidden/>
            <w:lang w:val="nl-NL"/>
          </w:rPr>
        </w:r>
        <w:r w:rsidRPr="00C2642F">
          <w:rPr>
            <w:webHidden/>
            <w:lang w:val="nl-NL"/>
          </w:rPr>
          <w:fldChar w:fldCharType="separate"/>
        </w:r>
        <w:r w:rsidRPr="00C2642F">
          <w:rPr>
            <w:webHidden/>
            <w:lang w:val="nl-NL"/>
          </w:rPr>
          <w:t>28</w:t>
        </w:r>
        <w:r w:rsidRPr="00C2642F">
          <w:rPr>
            <w:webHidden/>
            <w:lang w:val="nl-NL"/>
          </w:rPr>
          <w:fldChar w:fldCharType="end"/>
        </w:r>
      </w:hyperlink>
    </w:p>
    <w:p w14:paraId="11F30161" w14:textId="0FB5E423" w:rsidR="001A08E1" w:rsidRDefault="001A08E1">
      <w:pPr>
        <w:pStyle w:val="TOC2"/>
        <w:rPr>
          <w:rFonts w:cstheme="minorBidi"/>
          <w:noProof/>
          <w:kern w:val="2"/>
          <w:sz w:val="24"/>
          <w:szCs w:val="24"/>
          <w:lang w:val="nl-NL" w:eastAsia="nl-NL"/>
          <w14:ligatures w14:val="standardContextual"/>
        </w:rPr>
      </w:pPr>
      <w:hyperlink w:anchor="_Toc193104603" w:history="1">
        <w:r w:rsidRPr="006C7AD3">
          <w:rPr>
            <w:rStyle w:val="Hyperlink"/>
            <w:noProof/>
            <w:lang w:val="nl-NL"/>
          </w:rPr>
          <w:t>6.3 Inhoud Subgunningscriteria kwaliteit (SGC-K)</w:t>
        </w:r>
        <w:r w:rsidRPr="00C2642F">
          <w:rPr>
            <w:webHidden/>
            <w:lang w:val="nl-NL"/>
          </w:rPr>
          <w:tab/>
        </w:r>
        <w:r w:rsidRPr="00C2642F">
          <w:rPr>
            <w:webHidden/>
            <w:lang w:val="nl-NL"/>
          </w:rPr>
          <w:fldChar w:fldCharType="begin"/>
        </w:r>
        <w:r w:rsidRPr="00C2642F">
          <w:rPr>
            <w:webHidden/>
            <w:lang w:val="nl-NL"/>
          </w:rPr>
          <w:instrText xml:space="preserve"> PAGEREF _Toc193104603 \h </w:instrText>
        </w:r>
        <w:r w:rsidRPr="00C2642F">
          <w:rPr>
            <w:webHidden/>
            <w:lang w:val="nl-NL"/>
          </w:rPr>
        </w:r>
        <w:r w:rsidRPr="00C2642F">
          <w:rPr>
            <w:webHidden/>
            <w:lang w:val="nl-NL"/>
          </w:rPr>
          <w:fldChar w:fldCharType="separate"/>
        </w:r>
        <w:r w:rsidRPr="00C2642F">
          <w:rPr>
            <w:webHidden/>
            <w:lang w:val="nl-NL"/>
          </w:rPr>
          <w:t>29</w:t>
        </w:r>
        <w:r w:rsidRPr="00C2642F">
          <w:rPr>
            <w:webHidden/>
            <w:lang w:val="nl-NL"/>
          </w:rPr>
          <w:fldChar w:fldCharType="end"/>
        </w:r>
      </w:hyperlink>
    </w:p>
    <w:p w14:paraId="3288A7F4" w14:textId="4ECB36E6" w:rsidR="001A08E1" w:rsidRDefault="001A08E1">
      <w:pPr>
        <w:pStyle w:val="TOC2"/>
        <w:rPr>
          <w:rFonts w:cstheme="minorBidi"/>
          <w:noProof/>
          <w:kern w:val="2"/>
          <w:sz w:val="24"/>
          <w:szCs w:val="24"/>
          <w:lang w:val="nl-NL" w:eastAsia="nl-NL"/>
          <w14:ligatures w14:val="standardContextual"/>
        </w:rPr>
      </w:pPr>
      <w:hyperlink w:anchor="_Toc193104604" w:history="1">
        <w:r w:rsidRPr="006C7AD3">
          <w:rPr>
            <w:rStyle w:val="Hyperlink"/>
            <w:noProof/>
            <w:lang w:val="nl-NL"/>
          </w:rPr>
          <w:t>6.4 Beoordeling subgunningscriteria kwaliteit (SGC-K)</w:t>
        </w:r>
        <w:r w:rsidRPr="00C2642F">
          <w:rPr>
            <w:webHidden/>
            <w:lang w:val="nl-NL"/>
          </w:rPr>
          <w:tab/>
        </w:r>
        <w:r w:rsidRPr="00C2642F">
          <w:rPr>
            <w:webHidden/>
            <w:lang w:val="nl-NL"/>
          </w:rPr>
          <w:fldChar w:fldCharType="begin"/>
        </w:r>
        <w:r w:rsidRPr="00C2642F">
          <w:rPr>
            <w:webHidden/>
            <w:lang w:val="nl-NL"/>
          </w:rPr>
          <w:instrText xml:space="preserve"> PAGEREF _Toc193104604 \h </w:instrText>
        </w:r>
        <w:r w:rsidRPr="00C2642F">
          <w:rPr>
            <w:webHidden/>
            <w:lang w:val="nl-NL"/>
          </w:rPr>
        </w:r>
        <w:r w:rsidRPr="00C2642F">
          <w:rPr>
            <w:webHidden/>
            <w:lang w:val="nl-NL"/>
          </w:rPr>
          <w:fldChar w:fldCharType="separate"/>
        </w:r>
        <w:r w:rsidRPr="00C2642F">
          <w:rPr>
            <w:webHidden/>
            <w:lang w:val="nl-NL"/>
          </w:rPr>
          <w:t>38</w:t>
        </w:r>
        <w:r w:rsidRPr="00C2642F">
          <w:rPr>
            <w:webHidden/>
            <w:lang w:val="nl-NL"/>
          </w:rPr>
          <w:fldChar w:fldCharType="end"/>
        </w:r>
      </w:hyperlink>
    </w:p>
    <w:p w14:paraId="3F9FFA95" w14:textId="384891DC" w:rsidR="001A08E1" w:rsidRDefault="001A08E1">
      <w:pPr>
        <w:pStyle w:val="TOC2"/>
        <w:rPr>
          <w:rFonts w:cstheme="minorBidi"/>
          <w:noProof/>
          <w:kern w:val="2"/>
          <w:sz w:val="24"/>
          <w:szCs w:val="24"/>
          <w:lang w:val="nl-NL" w:eastAsia="nl-NL"/>
          <w14:ligatures w14:val="standardContextual"/>
        </w:rPr>
      </w:pPr>
      <w:hyperlink w:anchor="_Toc193104605" w:history="1">
        <w:r w:rsidRPr="006C7AD3">
          <w:rPr>
            <w:rStyle w:val="Hyperlink"/>
            <w:noProof/>
            <w:lang w:val="nl-NL"/>
          </w:rPr>
          <w:t>6.5 Beoordelingskader</w:t>
        </w:r>
        <w:r w:rsidRPr="00C2642F">
          <w:rPr>
            <w:webHidden/>
            <w:lang w:val="nl-NL"/>
          </w:rPr>
          <w:tab/>
        </w:r>
        <w:r w:rsidRPr="00C2642F">
          <w:rPr>
            <w:webHidden/>
            <w:lang w:val="nl-NL"/>
          </w:rPr>
          <w:fldChar w:fldCharType="begin"/>
        </w:r>
        <w:r w:rsidRPr="00C2642F">
          <w:rPr>
            <w:webHidden/>
            <w:lang w:val="nl-NL"/>
          </w:rPr>
          <w:instrText xml:space="preserve"> PAGEREF _Toc193104605 \h </w:instrText>
        </w:r>
        <w:r w:rsidRPr="00C2642F">
          <w:rPr>
            <w:webHidden/>
            <w:lang w:val="nl-NL"/>
          </w:rPr>
        </w:r>
        <w:r w:rsidRPr="00C2642F">
          <w:rPr>
            <w:webHidden/>
            <w:lang w:val="nl-NL"/>
          </w:rPr>
          <w:fldChar w:fldCharType="separate"/>
        </w:r>
        <w:r w:rsidRPr="00C2642F">
          <w:rPr>
            <w:webHidden/>
            <w:lang w:val="nl-NL"/>
          </w:rPr>
          <w:t>38</w:t>
        </w:r>
        <w:r w:rsidRPr="00C2642F">
          <w:rPr>
            <w:webHidden/>
            <w:lang w:val="nl-NL"/>
          </w:rPr>
          <w:fldChar w:fldCharType="end"/>
        </w:r>
      </w:hyperlink>
    </w:p>
    <w:p w14:paraId="775CEFC8" w14:textId="66892A5F" w:rsidR="001A08E1" w:rsidRDefault="001A08E1">
      <w:pPr>
        <w:pStyle w:val="TOC2"/>
        <w:rPr>
          <w:rFonts w:cstheme="minorBidi"/>
          <w:noProof/>
          <w:kern w:val="2"/>
          <w:sz w:val="24"/>
          <w:szCs w:val="24"/>
          <w:lang w:val="nl-NL" w:eastAsia="nl-NL"/>
          <w14:ligatures w14:val="standardContextual"/>
        </w:rPr>
      </w:pPr>
      <w:hyperlink w:anchor="_Toc193104606" w:history="1">
        <w:r w:rsidRPr="006C7AD3">
          <w:rPr>
            <w:rStyle w:val="Hyperlink"/>
            <w:noProof/>
            <w:lang w:val="nl-NL"/>
          </w:rPr>
          <w:t>6.6 Beoordeling Beste PKV</w:t>
        </w:r>
        <w:r w:rsidRPr="00C2642F">
          <w:rPr>
            <w:webHidden/>
            <w:lang w:val="nl-NL"/>
          </w:rPr>
          <w:tab/>
        </w:r>
        <w:r w:rsidRPr="00C2642F">
          <w:rPr>
            <w:webHidden/>
            <w:lang w:val="nl-NL"/>
          </w:rPr>
          <w:fldChar w:fldCharType="begin"/>
        </w:r>
        <w:r w:rsidRPr="00C2642F">
          <w:rPr>
            <w:webHidden/>
            <w:lang w:val="nl-NL"/>
          </w:rPr>
          <w:instrText xml:space="preserve"> PAGEREF _Toc193104606 \h </w:instrText>
        </w:r>
        <w:r w:rsidRPr="00C2642F">
          <w:rPr>
            <w:webHidden/>
            <w:lang w:val="nl-NL"/>
          </w:rPr>
        </w:r>
        <w:r w:rsidRPr="00C2642F">
          <w:rPr>
            <w:webHidden/>
            <w:lang w:val="nl-NL"/>
          </w:rPr>
          <w:fldChar w:fldCharType="separate"/>
        </w:r>
        <w:r w:rsidRPr="00C2642F">
          <w:rPr>
            <w:webHidden/>
            <w:lang w:val="nl-NL"/>
          </w:rPr>
          <w:t>39</w:t>
        </w:r>
        <w:r w:rsidRPr="00C2642F">
          <w:rPr>
            <w:webHidden/>
            <w:lang w:val="nl-NL"/>
          </w:rPr>
          <w:fldChar w:fldCharType="end"/>
        </w:r>
      </w:hyperlink>
    </w:p>
    <w:p w14:paraId="4367BAB3" w14:textId="7B01DD74" w:rsidR="001A08E1" w:rsidRDefault="001A08E1">
      <w:pPr>
        <w:pStyle w:val="TOC2"/>
        <w:rPr>
          <w:rFonts w:cstheme="minorBidi"/>
          <w:noProof/>
          <w:kern w:val="2"/>
          <w:sz w:val="24"/>
          <w:szCs w:val="24"/>
          <w:lang w:val="nl-NL" w:eastAsia="nl-NL"/>
          <w14:ligatures w14:val="standardContextual"/>
        </w:rPr>
      </w:pPr>
      <w:hyperlink w:anchor="_Toc193104607" w:history="1">
        <w:r w:rsidRPr="006C7AD3">
          <w:rPr>
            <w:rStyle w:val="Hyperlink"/>
            <w:noProof/>
            <w:lang w:val="nl-NL"/>
          </w:rPr>
          <w:t>6.7 Tegenstrijdigheden, aanvullingen Inschrijving</w:t>
        </w:r>
        <w:r w:rsidRPr="00C2642F">
          <w:rPr>
            <w:webHidden/>
            <w:lang w:val="nl-NL"/>
          </w:rPr>
          <w:tab/>
        </w:r>
        <w:r w:rsidRPr="00C2642F">
          <w:rPr>
            <w:webHidden/>
            <w:lang w:val="nl-NL"/>
          </w:rPr>
          <w:fldChar w:fldCharType="begin"/>
        </w:r>
        <w:r w:rsidRPr="00C2642F">
          <w:rPr>
            <w:webHidden/>
            <w:lang w:val="nl-NL"/>
          </w:rPr>
          <w:instrText xml:space="preserve"> PAGEREF _Toc193104607 \h </w:instrText>
        </w:r>
        <w:r w:rsidRPr="00C2642F">
          <w:rPr>
            <w:webHidden/>
            <w:lang w:val="nl-NL"/>
          </w:rPr>
        </w:r>
        <w:r w:rsidRPr="00C2642F">
          <w:rPr>
            <w:webHidden/>
            <w:lang w:val="nl-NL"/>
          </w:rPr>
          <w:fldChar w:fldCharType="separate"/>
        </w:r>
        <w:r w:rsidRPr="00C2642F">
          <w:rPr>
            <w:webHidden/>
            <w:lang w:val="nl-NL"/>
          </w:rPr>
          <w:t>40</w:t>
        </w:r>
        <w:r w:rsidRPr="00C2642F">
          <w:rPr>
            <w:webHidden/>
            <w:lang w:val="nl-NL"/>
          </w:rPr>
          <w:fldChar w:fldCharType="end"/>
        </w:r>
      </w:hyperlink>
    </w:p>
    <w:p w14:paraId="7D72465B" w14:textId="0062D732" w:rsidR="001A08E1" w:rsidRDefault="001A08E1">
      <w:pPr>
        <w:pStyle w:val="TOC2"/>
        <w:rPr>
          <w:rFonts w:cstheme="minorBidi"/>
          <w:noProof/>
          <w:kern w:val="2"/>
          <w:sz w:val="24"/>
          <w:szCs w:val="24"/>
          <w:lang w:val="nl-NL" w:eastAsia="nl-NL"/>
          <w14:ligatures w14:val="standardContextual"/>
        </w:rPr>
      </w:pPr>
      <w:hyperlink w:anchor="_Toc193104608" w:history="1">
        <w:r w:rsidRPr="006C7AD3">
          <w:rPr>
            <w:rStyle w:val="Hyperlink"/>
            <w:noProof/>
            <w:lang w:val="nl-NL"/>
          </w:rPr>
          <w:t>6.8 Gunningsadvies</w:t>
        </w:r>
        <w:r w:rsidRPr="00C2642F">
          <w:rPr>
            <w:webHidden/>
            <w:lang w:val="nl-NL"/>
          </w:rPr>
          <w:tab/>
        </w:r>
        <w:r w:rsidRPr="00C2642F">
          <w:rPr>
            <w:webHidden/>
            <w:lang w:val="nl-NL"/>
          </w:rPr>
          <w:fldChar w:fldCharType="begin"/>
        </w:r>
        <w:r w:rsidRPr="00C2642F">
          <w:rPr>
            <w:webHidden/>
            <w:lang w:val="nl-NL"/>
          </w:rPr>
          <w:instrText xml:space="preserve"> PAGEREF _Toc193104608 \h </w:instrText>
        </w:r>
        <w:r w:rsidRPr="00C2642F">
          <w:rPr>
            <w:webHidden/>
            <w:lang w:val="nl-NL"/>
          </w:rPr>
        </w:r>
        <w:r w:rsidRPr="00C2642F">
          <w:rPr>
            <w:webHidden/>
            <w:lang w:val="nl-NL"/>
          </w:rPr>
          <w:fldChar w:fldCharType="separate"/>
        </w:r>
        <w:r w:rsidRPr="00C2642F">
          <w:rPr>
            <w:webHidden/>
            <w:lang w:val="nl-NL"/>
          </w:rPr>
          <w:t>41</w:t>
        </w:r>
        <w:r w:rsidRPr="00C2642F">
          <w:rPr>
            <w:webHidden/>
            <w:lang w:val="nl-NL"/>
          </w:rPr>
          <w:fldChar w:fldCharType="end"/>
        </w:r>
      </w:hyperlink>
    </w:p>
    <w:p w14:paraId="24020F64" w14:textId="45253B6F" w:rsidR="001A08E1" w:rsidRDefault="001A08E1">
      <w:pPr>
        <w:pStyle w:val="TOC2"/>
        <w:rPr>
          <w:rFonts w:cstheme="minorBidi"/>
          <w:noProof/>
          <w:kern w:val="2"/>
          <w:sz w:val="24"/>
          <w:szCs w:val="24"/>
          <w:lang w:val="nl-NL" w:eastAsia="nl-NL"/>
          <w14:ligatures w14:val="standardContextual"/>
        </w:rPr>
      </w:pPr>
      <w:hyperlink w:anchor="_Toc193104609" w:history="1">
        <w:r w:rsidRPr="006C7AD3">
          <w:rPr>
            <w:rStyle w:val="Hyperlink"/>
            <w:noProof/>
            <w:lang w:val="nl-NL"/>
          </w:rPr>
          <w:t>6.9 Mededeling Gunningsbeslissing</w:t>
        </w:r>
        <w:r w:rsidRPr="00C2642F">
          <w:rPr>
            <w:webHidden/>
            <w:lang w:val="nl-NL"/>
          </w:rPr>
          <w:tab/>
        </w:r>
        <w:r w:rsidRPr="00C2642F">
          <w:rPr>
            <w:webHidden/>
            <w:lang w:val="nl-NL"/>
          </w:rPr>
          <w:fldChar w:fldCharType="begin"/>
        </w:r>
        <w:r w:rsidRPr="00C2642F">
          <w:rPr>
            <w:webHidden/>
            <w:lang w:val="nl-NL"/>
          </w:rPr>
          <w:instrText xml:space="preserve"> PAGEREF _Toc193104609 \h </w:instrText>
        </w:r>
        <w:r w:rsidRPr="00C2642F">
          <w:rPr>
            <w:webHidden/>
            <w:lang w:val="nl-NL"/>
          </w:rPr>
        </w:r>
        <w:r w:rsidRPr="00C2642F">
          <w:rPr>
            <w:webHidden/>
            <w:lang w:val="nl-NL"/>
          </w:rPr>
          <w:fldChar w:fldCharType="separate"/>
        </w:r>
        <w:r w:rsidRPr="00C2642F">
          <w:rPr>
            <w:webHidden/>
            <w:lang w:val="nl-NL"/>
          </w:rPr>
          <w:t>41</w:t>
        </w:r>
        <w:r w:rsidRPr="00C2642F">
          <w:rPr>
            <w:webHidden/>
            <w:lang w:val="nl-NL"/>
          </w:rPr>
          <w:fldChar w:fldCharType="end"/>
        </w:r>
      </w:hyperlink>
    </w:p>
    <w:p w14:paraId="7E152C64" w14:textId="0A5479D7" w:rsidR="001A08E1" w:rsidRDefault="001A08E1">
      <w:pPr>
        <w:pStyle w:val="TOC1"/>
        <w:tabs>
          <w:tab w:val="left" w:pos="1100"/>
        </w:tabs>
        <w:rPr>
          <w:rFonts w:cstheme="minorBidi"/>
          <w:noProof/>
          <w:kern w:val="2"/>
          <w:sz w:val="24"/>
          <w:szCs w:val="24"/>
          <w:lang w:val="nl-NL" w:eastAsia="nl-NL"/>
          <w14:ligatures w14:val="standardContextual"/>
        </w:rPr>
      </w:pPr>
      <w:hyperlink w:anchor="_Toc193104610" w:history="1">
        <w:r w:rsidRPr="00C2642F">
          <w:rPr>
            <w:rStyle w:val="Hyperlink"/>
            <w:lang w:val="nl-NL"/>
            <w14:scene3d>
              <w14:camera w14:prst="orthographicFront"/>
              <w14:lightRig w14:rig="threePt" w14:dir="t">
                <w14:rot w14:lat="0" w14:lon="0" w14:rev="0"/>
              </w14:lightRig>
            </w14:scene3d>
          </w:rPr>
          <w:t>Bijlage A.</w:t>
        </w:r>
        <w:r>
          <w:rPr>
            <w:rFonts w:cstheme="minorBidi"/>
            <w:noProof/>
            <w:kern w:val="2"/>
            <w:sz w:val="24"/>
            <w:szCs w:val="24"/>
            <w:lang w:val="nl-NL" w:eastAsia="nl-NL"/>
            <w14:ligatures w14:val="standardContextual"/>
          </w:rPr>
          <w:tab/>
        </w:r>
        <w:r w:rsidRPr="00C2642F">
          <w:rPr>
            <w:rStyle w:val="Hyperlink"/>
            <w:lang w:val="nl-NL"/>
          </w:rPr>
          <w:t>Vragenformulier</w:t>
        </w:r>
        <w:r w:rsidRPr="00C2642F">
          <w:rPr>
            <w:webHidden/>
            <w:lang w:val="nl-NL"/>
          </w:rPr>
          <w:tab/>
        </w:r>
        <w:r w:rsidRPr="00C2642F">
          <w:rPr>
            <w:webHidden/>
            <w:lang w:val="nl-NL"/>
          </w:rPr>
          <w:fldChar w:fldCharType="begin"/>
        </w:r>
        <w:r w:rsidRPr="00C2642F">
          <w:rPr>
            <w:webHidden/>
            <w:lang w:val="nl-NL"/>
          </w:rPr>
          <w:instrText xml:space="preserve"> PAGEREF _Toc193104610 \h </w:instrText>
        </w:r>
        <w:r w:rsidRPr="00C2642F">
          <w:rPr>
            <w:webHidden/>
            <w:lang w:val="nl-NL"/>
          </w:rPr>
        </w:r>
        <w:r w:rsidRPr="00C2642F">
          <w:rPr>
            <w:webHidden/>
            <w:lang w:val="nl-NL"/>
          </w:rPr>
          <w:fldChar w:fldCharType="separate"/>
        </w:r>
        <w:r w:rsidRPr="00C2642F">
          <w:rPr>
            <w:webHidden/>
            <w:lang w:val="nl-NL"/>
          </w:rPr>
          <w:t>42</w:t>
        </w:r>
        <w:r w:rsidRPr="00C2642F">
          <w:rPr>
            <w:webHidden/>
            <w:lang w:val="nl-NL"/>
          </w:rPr>
          <w:fldChar w:fldCharType="end"/>
        </w:r>
      </w:hyperlink>
    </w:p>
    <w:p w14:paraId="0D54F9F5" w14:textId="495D28BB" w:rsidR="001A08E1" w:rsidRDefault="001A08E1">
      <w:pPr>
        <w:pStyle w:val="TOC1"/>
        <w:tabs>
          <w:tab w:val="left" w:pos="1100"/>
        </w:tabs>
        <w:rPr>
          <w:rFonts w:cstheme="minorBidi"/>
          <w:noProof/>
          <w:kern w:val="2"/>
          <w:sz w:val="24"/>
          <w:szCs w:val="24"/>
          <w:lang w:val="nl-NL" w:eastAsia="nl-NL"/>
          <w14:ligatures w14:val="standardContextual"/>
        </w:rPr>
      </w:pPr>
      <w:hyperlink w:anchor="_Toc193104611" w:history="1">
        <w:r w:rsidRPr="00C2642F">
          <w:rPr>
            <w:rStyle w:val="Hyperlink"/>
            <w:lang w:val="nl-NL"/>
            <w14:scene3d>
              <w14:camera w14:prst="orthographicFront"/>
              <w14:lightRig w14:rig="threePt" w14:dir="t">
                <w14:rot w14:lat="0" w14:lon="0" w14:rev="0"/>
              </w14:lightRig>
            </w14:scene3d>
          </w:rPr>
          <w:t>Bijlage B.</w:t>
        </w:r>
        <w:r>
          <w:rPr>
            <w:rFonts w:cstheme="minorBidi"/>
            <w:noProof/>
            <w:kern w:val="2"/>
            <w:sz w:val="24"/>
            <w:szCs w:val="24"/>
            <w:lang w:val="nl-NL" w:eastAsia="nl-NL"/>
            <w14:ligatures w14:val="standardContextual"/>
          </w:rPr>
          <w:tab/>
        </w:r>
        <w:r w:rsidRPr="00C2642F">
          <w:rPr>
            <w:rStyle w:val="Hyperlink"/>
            <w:lang w:val="nl-NL"/>
          </w:rPr>
          <w:t>Subgunningscriterium prijs (functieprofielen)</w:t>
        </w:r>
        <w:r w:rsidRPr="00C2642F">
          <w:rPr>
            <w:webHidden/>
            <w:lang w:val="nl-NL"/>
          </w:rPr>
          <w:tab/>
        </w:r>
        <w:r w:rsidRPr="00C2642F">
          <w:rPr>
            <w:webHidden/>
            <w:lang w:val="nl-NL"/>
          </w:rPr>
          <w:fldChar w:fldCharType="begin"/>
        </w:r>
        <w:r w:rsidRPr="00C2642F">
          <w:rPr>
            <w:webHidden/>
            <w:lang w:val="nl-NL"/>
          </w:rPr>
          <w:instrText xml:space="preserve"> PAGEREF _Toc193104611 \h </w:instrText>
        </w:r>
        <w:r w:rsidRPr="00C2642F">
          <w:rPr>
            <w:webHidden/>
            <w:lang w:val="nl-NL"/>
          </w:rPr>
        </w:r>
        <w:r w:rsidRPr="00C2642F">
          <w:rPr>
            <w:webHidden/>
            <w:lang w:val="nl-NL"/>
          </w:rPr>
          <w:fldChar w:fldCharType="separate"/>
        </w:r>
        <w:r w:rsidRPr="00C2642F">
          <w:rPr>
            <w:webHidden/>
            <w:lang w:val="nl-NL"/>
          </w:rPr>
          <w:t>43</w:t>
        </w:r>
        <w:r w:rsidRPr="00C2642F">
          <w:rPr>
            <w:webHidden/>
            <w:lang w:val="nl-NL"/>
          </w:rPr>
          <w:fldChar w:fldCharType="end"/>
        </w:r>
      </w:hyperlink>
    </w:p>
    <w:p w14:paraId="1005E8C6" w14:textId="68E505A8" w:rsidR="001A08E1" w:rsidRDefault="001A08E1">
      <w:pPr>
        <w:pStyle w:val="TOC1"/>
        <w:tabs>
          <w:tab w:val="left" w:pos="1100"/>
        </w:tabs>
        <w:rPr>
          <w:rFonts w:cstheme="minorBidi"/>
          <w:noProof/>
          <w:kern w:val="2"/>
          <w:sz w:val="24"/>
          <w:szCs w:val="24"/>
          <w:lang w:val="nl-NL" w:eastAsia="nl-NL"/>
          <w14:ligatures w14:val="standardContextual"/>
        </w:rPr>
      </w:pPr>
      <w:hyperlink w:anchor="_Toc193104612" w:history="1">
        <w:r w:rsidRPr="00C2642F">
          <w:rPr>
            <w:rStyle w:val="Hyperlink"/>
            <w:lang w:val="nl-NL"/>
            <w14:scene3d>
              <w14:camera w14:prst="orthographicFront"/>
              <w14:lightRig w14:rig="threePt" w14:dir="t">
                <w14:rot w14:lat="0" w14:lon="0" w14:rev="0"/>
              </w14:lightRig>
            </w14:scene3d>
          </w:rPr>
          <w:t>Bijlage C.</w:t>
        </w:r>
        <w:r>
          <w:rPr>
            <w:rFonts w:cstheme="minorBidi"/>
            <w:noProof/>
            <w:kern w:val="2"/>
            <w:sz w:val="24"/>
            <w:szCs w:val="24"/>
            <w:lang w:val="nl-NL" w:eastAsia="nl-NL"/>
            <w14:ligatures w14:val="standardContextual"/>
          </w:rPr>
          <w:tab/>
        </w:r>
        <w:r w:rsidRPr="00C2642F">
          <w:rPr>
            <w:rStyle w:val="Hyperlink"/>
            <w:lang w:val="nl-NL"/>
          </w:rPr>
          <w:t>Uniform Europees Aanbestedingsdocument (UEA)</w:t>
        </w:r>
        <w:r w:rsidRPr="00C2642F">
          <w:rPr>
            <w:webHidden/>
            <w:lang w:val="nl-NL"/>
          </w:rPr>
          <w:tab/>
        </w:r>
        <w:r w:rsidRPr="00C2642F">
          <w:rPr>
            <w:webHidden/>
            <w:lang w:val="nl-NL"/>
          </w:rPr>
          <w:fldChar w:fldCharType="begin"/>
        </w:r>
        <w:r w:rsidRPr="00C2642F">
          <w:rPr>
            <w:webHidden/>
            <w:lang w:val="nl-NL"/>
          </w:rPr>
          <w:instrText xml:space="preserve"> PAGEREF _Toc193104612 \h </w:instrText>
        </w:r>
        <w:r w:rsidRPr="00C2642F">
          <w:rPr>
            <w:webHidden/>
            <w:lang w:val="nl-NL"/>
          </w:rPr>
        </w:r>
        <w:r w:rsidRPr="00C2642F">
          <w:rPr>
            <w:webHidden/>
            <w:lang w:val="nl-NL"/>
          </w:rPr>
          <w:fldChar w:fldCharType="separate"/>
        </w:r>
        <w:r w:rsidRPr="00C2642F">
          <w:rPr>
            <w:webHidden/>
            <w:lang w:val="nl-NL"/>
          </w:rPr>
          <w:t>44</w:t>
        </w:r>
        <w:r w:rsidRPr="00C2642F">
          <w:rPr>
            <w:webHidden/>
            <w:lang w:val="nl-NL"/>
          </w:rPr>
          <w:fldChar w:fldCharType="end"/>
        </w:r>
      </w:hyperlink>
    </w:p>
    <w:p w14:paraId="4DBFB352" w14:textId="7B613290" w:rsidR="001A08E1" w:rsidRDefault="001A08E1">
      <w:pPr>
        <w:pStyle w:val="TOC1"/>
        <w:tabs>
          <w:tab w:val="left" w:pos="1100"/>
        </w:tabs>
        <w:rPr>
          <w:rFonts w:cstheme="minorBidi"/>
          <w:noProof/>
          <w:kern w:val="2"/>
          <w:sz w:val="24"/>
          <w:szCs w:val="24"/>
          <w:lang w:val="nl-NL" w:eastAsia="nl-NL"/>
          <w14:ligatures w14:val="standardContextual"/>
        </w:rPr>
      </w:pPr>
      <w:hyperlink w:anchor="_Toc193104613" w:history="1">
        <w:r w:rsidRPr="00C2642F">
          <w:rPr>
            <w:rStyle w:val="Hyperlink"/>
            <w:lang w:val="nl-NL"/>
            <w14:scene3d>
              <w14:camera w14:prst="orthographicFront"/>
              <w14:lightRig w14:rig="threePt" w14:dir="t">
                <w14:rot w14:lat="0" w14:lon="0" w14:rev="0"/>
              </w14:lightRig>
            </w14:scene3d>
          </w:rPr>
          <w:t>Bijlage D.</w:t>
        </w:r>
        <w:r>
          <w:rPr>
            <w:rFonts w:cstheme="minorBidi"/>
            <w:noProof/>
            <w:kern w:val="2"/>
            <w:sz w:val="24"/>
            <w:szCs w:val="24"/>
            <w:lang w:val="nl-NL" w:eastAsia="nl-NL"/>
            <w14:ligatures w14:val="standardContextual"/>
          </w:rPr>
          <w:tab/>
        </w:r>
        <w:r w:rsidRPr="00C2642F">
          <w:rPr>
            <w:rStyle w:val="Hyperlink"/>
            <w:lang w:val="nl-NL"/>
          </w:rPr>
          <w:t>Referentieformulier</w:t>
        </w:r>
        <w:r w:rsidRPr="00C2642F">
          <w:rPr>
            <w:webHidden/>
            <w:lang w:val="nl-NL"/>
          </w:rPr>
          <w:tab/>
        </w:r>
        <w:r w:rsidRPr="00C2642F">
          <w:rPr>
            <w:webHidden/>
            <w:lang w:val="nl-NL"/>
          </w:rPr>
          <w:fldChar w:fldCharType="begin"/>
        </w:r>
        <w:r w:rsidRPr="00C2642F">
          <w:rPr>
            <w:webHidden/>
            <w:lang w:val="nl-NL"/>
          </w:rPr>
          <w:instrText xml:space="preserve"> PAGEREF _Toc193104613 \h </w:instrText>
        </w:r>
        <w:r w:rsidRPr="00C2642F">
          <w:rPr>
            <w:webHidden/>
            <w:lang w:val="nl-NL"/>
          </w:rPr>
        </w:r>
        <w:r w:rsidRPr="00C2642F">
          <w:rPr>
            <w:webHidden/>
            <w:lang w:val="nl-NL"/>
          </w:rPr>
          <w:fldChar w:fldCharType="separate"/>
        </w:r>
        <w:r w:rsidRPr="00C2642F">
          <w:rPr>
            <w:webHidden/>
            <w:lang w:val="nl-NL"/>
          </w:rPr>
          <w:t>45</w:t>
        </w:r>
        <w:r w:rsidRPr="00C2642F">
          <w:rPr>
            <w:webHidden/>
            <w:lang w:val="nl-NL"/>
          </w:rPr>
          <w:fldChar w:fldCharType="end"/>
        </w:r>
      </w:hyperlink>
    </w:p>
    <w:p w14:paraId="4E4F1DE4" w14:textId="281D402D" w:rsidR="001A08E1" w:rsidRDefault="001A08E1">
      <w:pPr>
        <w:pStyle w:val="TOC1"/>
        <w:tabs>
          <w:tab w:val="left" w:pos="1100"/>
        </w:tabs>
        <w:rPr>
          <w:rFonts w:cstheme="minorBidi"/>
          <w:noProof/>
          <w:kern w:val="2"/>
          <w:sz w:val="24"/>
          <w:szCs w:val="24"/>
          <w:lang w:val="nl-NL" w:eastAsia="nl-NL"/>
          <w14:ligatures w14:val="standardContextual"/>
        </w:rPr>
      </w:pPr>
      <w:hyperlink w:anchor="_Toc193104614" w:history="1">
        <w:r w:rsidRPr="00C2642F">
          <w:rPr>
            <w:rStyle w:val="Hyperlink"/>
            <w:lang w:val="nl-NL"/>
            <w14:scene3d>
              <w14:camera w14:prst="orthographicFront"/>
              <w14:lightRig w14:rig="threePt" w14:dir="t">
                <w14:rot w14:lat="0" w14:lon="0" w14:rev="0"/>
              </w14:lightRig>
            </w14:scene3d>
          </w:rPr>
          <w:t>Bijlage E.</w:t>
        </w:r>
        <w:r>
          <w:rPr>
            <w:rFonts w:cstheme="minorBidi"/>
            <w:noProof/>
            <w:kern w:val="2"/>
            <w:sz w:val="24"/>
            <w:szCs w:val="24"/>
            <w:lang w:val="nl-NL" w:eastAsia="nl-NL"/>
            <w14:ligatures w14:val="standardContextual"/>
          </w:rPr>
          <w:tab/>
        </w:r>
        <w:r w:rsidRPr="00C2642F">
          <w:rPr>
            <w:rStyle w:val="Hyperlink"/>
            <w:lang w:val="nl-NL"/>
          </w:rPr>
          <w:t>Programma van eisen</w:t>
        </w:r>
        <w:r w:rsidRPr="00C2642F">
          <w:rPr>
            <w:webHidden/>
            <w:lang w:val="nl-NL"/>
          </w:rPr>
          <w:tab/>
        </w:r>
        <w:r w:rsidRPr="00C2642F">
          <w:rPr>
            <w:webHidden/>
            <w:lang w:val="nl-NL"/>
          </w:rPr>
          <w:fldChar w:fldCharType="begin"/>
        </w:r>
        <w:r w:rsidRPr="00C2642F">
          <w:rPr>
            <w:webHidden/>
            <w:lang w:val="nl-NL"/>
          </w:rPr>
          <w:instrText xml:space="preserve"> PAGEREF _Toc193104614 \h </w:instrText>
        </w:r>
        <w:r w:rsidRPr="00C2642F">
          <w:rPr>
            <w:webHidden/>
            <w:lang w:val="nl-NL"/>
          </w:rPr>
        </w:r>
        <w:r w:rsidRPr="00C2642F">
          <w:rPr>
            <w:webHidden/>
            <w:lang w:val="nl-NL"/>
          </w:rPr>
          <w:fldChar w:fldCharType="separate"/>
        </w:r>
        <w:r w:rsidRPr="00C2642F">
          <w:rPr>
            <w:webHidden/>
            <w:lang w:val="nl-NL"/>
          </w:rPr>
          <w:t>46</w:t>
        </w:r>
        <w:r w:rsidRPr="00C2642F">
          <w:rPr>
            <w:webHidden/>
            <w:lang w:val="nl-NL"/>
          </w:rPr>
          <w:fldChar w:fldCharType="end"/>
        </w:r>
      </w:hyperlink>
    </w:p>
    <w:p w14:paraId="4C3A8A25" w14:textId="0FFD7726" w:rsidR="001A08E1" w:rsidRDefault="001A08E1">
      <w:pPr>
        <w:pStyle w:val="TOC1"/>
        <w:tabs>
          <w:tab w:val="left" w:pos="1100"/>
        </w:tabs>
        <w:rPr>
          <w:rFonts w:cstheme="minorBidi"/>
          <w:noProof/>
          <w:kern w:val="2"/>
          <w:sz w:val="24"/>
          <w:szCs w:val="24"/>
          <w:lang w:val="nl-NL" w:eastAsia="nl-NL"/>
          <w14:ligatures w14:val="standardContextual"/>
        </w:rPr>
      </w:pPr>
      <w:hyperlink w:anchor="_Toc193104615" w:history="1">
        <w:r w:rsidRPr="00C2642F">
          <w:rPr>
            <w:rStyle w:val="Hyperlink"/>
            <w:lang w:val="nl-NL"/>
            <w14:scene3d>
              <w14:camera w14:prst="orthographicFront"/>
              <w14:lightRig w14:rig="threePt" w14:dir="t">
                <w14:rot w14:lat="0" w14:lon="0" w14:rev="0"/>
              </w14:lightRig>
            </w14:scene3d>
          </w:rPr>
          <w:t>Bijlage F.</w:t>
        </w:r>
        <w:r>
          <w:rPr>
            <w:rFonts w:cstheme="minorBidi"/>
            <w:noProof/>
            <w:kern w:val="2"/>
            <w:sz w:val="24"/>
            <w:szCs w:val="24"/>
            <w:lang w:val="nl-NL" w:eastAsia="nl-NL"/>
            <w14:ligatures w14:val="standardContextual"/>
          </w:rPr>
          <w:tab/>
        </w:r>
        <w:r w:rsidRPr="00C2642F">
          <w:rPr>
            <w:rStyle w:val="Hyperlink"/>
            <w:lang w:val="nl-NL"/>
          </w:rPr>
          <w:t>Concept Raamovereenkomst</w:t>
        </w:r>
        <w:r w:rsidRPr="00C2642F">
          <w:rPr>
            <w:webHidden/>
            <w:lang w:val="nl-NL"/>
          </w:rPr>
          <w:tab/>
        </w:r>
        <w:r w:rsidRPr="00C2642F">
          <w:rPr>
            <w:webHidden/>
            <w:lang w:val="nl-NL"/>
          </w:rPr>
          <w:fldChar w:fldCharType="begin"/>
        </w:r>
        <w:r w:rsidRPr="00C2642F">
          <w:rPr>
            <w:webHidden/>
            <w:lang w:val="nl-NL"/>
          </w:rPr>
          <w:instrText xml:space="preserve"> PAGEREF _Toc193104615 \h </w:instrText>
        </w:r>
        <w:r w:rsidRPr="00C2642F">
          <w:rPr>
            <w:webHidden/>
            <w:lang w:val="nl-NL"/>
          </w:rPr>
        </w:r>
        <w:r w:rsidRPr="00C2642F">
          <w:rPr>
            <w:webHidden/>
            <w:lang w:val="nl-NL"/>
          </w:rPr>
          <w:fldChar w:fldCharType="separate"/>
        </w:r>
        <w:r w:rsidRPr="00C2642F">
          <w:rPr>
            <w:webHidden/>
            <w:lang w:val="nl-NL"/>
          </w:rPr>
          <w:t>50</w:t>
        </w:r>
        <w:r w:rsidRPr="00C2642F">
          <w:rPr>
            <w:webHidden/>
            <w:lang w:val="nl-NL"/>
          </w:rPr>
          <w:fldChar w:fldCharType="end"/>
        </w:r>
      </w:hyperlink>
    </w:p>
    <w:p w14:paraId="7CD290DE" w14:textId="1AB47753" w:rsidR="001A08E1" w:rsidRDefault="001A08E1">
      <w:pPr>
        <w:pStyle w:val="TOC1"/>
        <w:tabs>
          <w:tab w:val="left" w:pos="1100"/>
        </w:tabs>
        <w:rPr>
          <w:rFonts w:cstheme="minorBidi"/>
          <w:noProof/>
          <w:kern w:val="2"/>
          <w:sz w:val="24"/>
          <w:szCs w:val="24"/>
          <w:lang w:val="nl-NL" w:eastAsia="nl-NL"/>
          <w14:ligatures w14:val="standardContextual"/>
        </w:rPr>
      </w:pPr>
      <w:hyperlink w:anchor="_Toc193104616" w:history="1">
        <w:r w:rsidRPr="00C2642F">
          <w:rPr>
            <w:rStyle w:val="Hyperlink"/>
            <w:lang w:val="nl-NL"/>
            <w14:scene3d>
              <w14:camera w14:prst="orthographicFront"/>
              <w14:lightRig w14:rig="threePt" w14:dir="t">
                <w14:rot w14:lat="0" w14:lon="0" w14:rev="0"/>
              </w14:lightRig>
            </w14:scene3d>
          </w:rPr>
          <w:t>Bijlage G.</w:t>
        </w:r>
        <w:r>
          <w:rPr>
            <w:rFonts w:cstheme="minorBidi"/>
            <w:noProof/>
            <w:kern w:val="2"/>
            <w:sz w:val="24"/>
            <w:szCs w:val="24"/>
            <w:lang w:val="nl-NL" w:eastAsia="nl-NL"/>
            <w14:ligatures w14:val="standardContextual"/>
          </w:rPr>
          <w:tab/>
        </w:r>
        <w:r w:rsidRPr="00C2642F">
          <w:rPr>
            <w:rStyle w:val="Hyperlink"/>
            <w:lang w:val="nl-NL"/>
          </w:rPr>
          <w:t>DNR 2011 inclusief afwijkingen</w:t>
        </w:r>
        <w:r w:rsidRPr="00C2642F">
          <w:rPr>
            <w:webHidden/>
            <w:lang w:val="nl-NL"/>
          </w:rPr>
          <w:tab/>
        </w:r>
        <w:r w:rsidRPr="00C2642F">
          <w:rPr>
            <w:webHidden/>
            <w:lang w:val="nl-NL"/>
          </w:rPr>
          <w:fldChar w:fldCharType="begin"/>
        </w:r>
        <w:r w:rsidRPr="00C2642F">
          <w:rPr>
            <w:webHidden/>
            <w:lang w:val="nl-NL"/>
          </w:rPr>
          <w:instrText xml:space="preserve"> PAGEREF _Toc193104616 \h </w:instrText>
        </w:r>
        <w:r w:rsidRPr="00C2642F">
          <w:rPr>
            <w:webHidden/>
            <w:lang w:val="nl-NL"/>
          </w:rPr>
        </w:r>
        <w:r w:rsidRPr="00C2642F">
          <w:rPr>
            <w:webHidden/>
            <w:lang w:val="nl-NL"/>
          </w:rPr>
          <w:fldChar w:fldCharType="separate"/>
        </w:r>
        <w:r w:rsidRPr="00C2642F">
          <w:rPr>
            <w:webHidden/>
            <w:lang w:val="nl-NL"/>
          </w:rPr>
          <w:t>51</w:t>
        </w:r>
        <w:r w:rsidRPr="00C2642F">
          <w:rPr>
            <w:webHidden/>
            <w:lang w:val="nl-NL"/>
          </w:rPr>
          <w:fldChar w:fldCharType="end"/>
        </w:r>
      </w:hyperlink>
    </w:p>
    <w:p w14:paraId="350C9646" w14:textId="0E9ABADD" w:rsidR="001A08E1" w:rsidRDefault="001A08E1">
      <w:pPr>
        <w:pStyle w:val="TOC1"/>
        <w:tabs>
          <w:tab w:val="left" w:pos="1100"/>
        </w:tabs>
        <w:rPr>
          <w:rFonts w:cstheme="minorBidi"/>
          <w:noProof/>
          <w:kern w:val="2"/>
          <w:sz w:val="24"/>
          <w:szCs w:val="24"/>
          <w:lang w:val="nl-NL" w:eastAsia="nl-NL"/>
          <w14:ligatures w14:val="standardContextual"/>
        </w:rPr>
      </w:pPr>
      <w:hyperlink w:anchor="_Toc193104617" w:history="1">
        <w:r w:rsidRPr="00C2642F">
          <w:rPr>
            <w:rStyle w:val="Hyperlink"/>
            <w:lang w:val="nl-NL"/>
            <w14:scene3d>
              <w14:camera w14:prst="orthographicFront"/>
              <w14:lightRig w14:rig="threePt" w14:dir="t">
                <w14:rot w14:lat="0" w14:lon="0" w14:rev="0"/>
              </w14:lightRig>
            </w14:scene3d>
          </w:rPr>
          <w:t>Bijlage H.</w:t>
        </w:r>
        <w:r>
          <w:rPr>
            <w:rFonts w:cstheme="minorBidi"/>
            <w:noProof/>
            <w:kern w:val="2"/>
            <w:sz w:val="24"/>
            <w:szCs w:val="24"/>
            <w:lang w:val="nl-NL" w:eastAsia="nl-NL"/>
            <w14:ligatures w14:val="standardContextual"/>
          </w:rPr>
          <w:tab/>
        </w:r>
        <w:r w:rsidRPr="00C2642F">
          <w:rPr>
            <w:rStyle w:val="Hyperlink"/>
            <w:lang w:val="nl-NL"/>
          </w:rPr>
          <w:t>Handleiding Social Return</w:t>
        </w:r>
        <w:r w:rsidRPr="00C2642F">
          <w:rPr>
            <w:webHidden/>
            <w:lang w:val="nl-NL"/>
          </w:rPr>
          <w:tab/>
        </w:r>
        <w:r w:rsidRPr="00C2642F">
          <w:rPr>
            <w:webHidden/>
            <w:lang w:val="nl-NL"/>
          </w:rPr>
          <w:fldChar w:fldCharType="begin"/>
        </w:r>
        <w:r w:rsidRPr="00C2642F">
          <w:rPr>
            <w:webHidden/>
            <w:lang w:val="nl-NL"/>
          </w:rPr>
          <w:instrText xml:space="preserve"> PAGEREF _Toc193104617 \h </w:instrText>
        </w:r>
        <w:r w:rsidRPr="00C2642F">
          <w:rPr>
            <w:webHidden/>
            <w:lang w:val="nl-NL"/>
          </w:rPr>
        </w:r>
        <w:r w:rsidRPr="00C2642F">
          <w:rPr>
            <w:webHidden/>
            <w:lang w:val="nl-NL"/>
          </w:rPr>
          <w:fldChar w:fldCharType="separate"/>
        </w:r>
        <w:r w:rsidRPr="00C2642F">
          <w:rPr>
            <w:webHidden/>
            <w:lang w:val="nl-NL"/>
          </w:rPr>
          <w:t>52</w:t>
        </w:r>
        <w:r w:rsidRPr="00C2642F">
          <w:rPr>
            <w:webHidden/>
            <w:lang w:val="nl-NL"/>
          </w:rPr>
          <w:fldChar w:fldCharType="end"/>
        </w:r>
      </w:hyperlink>
    </w:p>
    <w:p w14:paraId="3EEDDE8F" w14:textId="32F679BE" w:rsidR="001A08E1" w:rsidRDefault="001A08E1">
      <w:pPr>
        <w:pStyle w:val="TOC1"/>
        <w:tabs>
          <w:tab w:val="left" w:pos="1100"/>
        </w:tabs>
        <w:rPr>
          <w:rFonts w:cstheme="minorBidi"/>
          <w:noProof/>
          <w:kern w:val="2"/>
          <w:sz w:val="24"/>
          <w:szCs w:val="24"/>
          <w:lang w:val="nl-NL" w:eastAsia="nl-NL"/>
          <w14:ligatures w14:val="standardContextual"/>
        </w:rPr>
      </w:pPr>
      <w:hyperlink w:anchor="_Toc193104618" w:history="1">
        <w:r w:rsidRPr="00C2642F">
          <w:rPr>
            <w:rStyle w:val="Hyperlink"/>
            <w:lang w:val="nl-NL"/>
            <w14:scene3d>
              <w14:camera w14:prst="orthographicFront"/>
              <w14:lightRig w14:rig="threePt" w14:dir="t">
                <w14:rot w14:lat="0" w14:lon="0" w14:rev="0"/>
              </w14:lightRig>
            </w14:scene3d>
          </w:rPr>
          <w:t>Bijlage I.</w:t>
        </w:r>
        <w:r>
          <w:rPr>
            <w:rFonts w:cstheme="minorBidi"/>
            <w:noProof/>
            <w:kern w:val="2"/>
            <w:sz w:val="24"/>
            <w:szCs w:val="24"/>
            <w:lang w:val="nl-NL" w:eastAsia="nl-NL"/>
            <w14:ligatures w14:val="standardContextual"/>
          </w:rPr>
          <w:tab/>
        </w:r>
        <w:r w:rsidRPr="00C2642F">
          <w:rPr>
            <w:rStyle w:val="Hyperlink"/>
            <w:lang w:val="nl-NL"/>
          </w:rPr>
          <w:t>Bijlage Klachtenafhandeling</w:t>
        </w:r>
        <w:r w:rsidRPr="00C2642F">
          <w:rPr>
            <w:webHidden/>
            <w:lang w:val="nl-NL"/>
          </w:rPr>
          <w:tab/>
        </w:r>
        <w:r w:rsidRPr="00C2642F">
          <w:rPr>
            <w:webHidden/>
            <w:lang w:val="nl-NL"/>
          </w:rPr>
          <w:fldChar w:fldCharType="begin"/>
        </w:r>
        <w:r w:rsidRPr="00C2642F">
          <w:rPr>
            <w:webHidden/>
            <w:lang w:val="nl-NL"/>
          </w:rPr>
          <w:instrText xml:space="preserve"> PAGEREF _Toc193104618 \h </w:instrText>
        </w:r>
        <w:r w:rsidRPr="00C2642F">
          <w:rPr>
            <w:webHidden/>
            <w:lang w:val="nl-NL"/>
          </w:rPr>
        </w:r>
        <w:r w:rsidRPr="00C2642F">
          <w:rPr>
            <w:webHidden/>
            <w:lang w:val="nl-NL"/>
          </w:rPr>
          <w:fldChar w:fldCharType="separate"/>
        </w:r>
        <w:r w:rsidRPr="00C2642F">
          <w:rPr>
            <w:webHidden/>
            <w:lang w:val="nl-NL"/>
          </w:rPr>
          <w:t>53</w:t>
        </w:r>
        <w:r w:rsidRPr="00C2642F">
          <w:rPr>
            <w:webHidden/>
            <w:lang w:val="nl-NL"/>
          </w:rPr>
          <w:fldChar w:fldCharType="end"/>
        </w:r>
      </w:hyperlink>
    </w:p>
    <w:p w14:paraId="467FF9B4" w14:textId="743BF62C" w:rsidR="001A08E1" w:rsidRDefault="001A08E1">
      <w:pPr>
        <w:pStyle w:val="TOC1"/>
        <w:tabs>
          <w:tab w:val="left" w:pos="1100"/>
        </w:tabs>
        <w:rPr>
          <w:rFonts w:cstheme="minorBidi"/>
          <w:noProof/>
          <w:kern w:val="2"/>
          <w:sz w:val="24"/>
          <w:szCs w:val="24"/>
          <w:lang w:val="nl-NL" w:eastAsia="nl-NL"/>
          <w14:ligatures w14:val="standardContextual"/>
        </w:rPr>
      </w:pPr>
      <w:hyperlink w:anchor="_Toc193104619" w:history="1">
        <w:r w:rsidRPr="00C2642F">
          <w:rPr>
            <w:rStyle w:val="Hyperlink"/>
            <w:lang w:val="nl-NL"/>
            <w14:scene3d>
              <w14:camera w14:prst="orthographicFront"/>
              <w14:lightRig w14:rig="threePt" w14:dir="t">
                <w14:rot w14:lat="0" w14:lon="0" w14:rev="0"/>
              </w14:lightRig>
            </w14:scene3d>
          </w:rPr>
          <w:t>Bijlage J.</w:t>
        </w:r>
        <w:r>
          <w:rPr>
            <w:rFonts w:cstheme="minorBidi"/>
            <w:noProof/>
            <w:kern w:val="2"/>
            <w:sz w:val="24"/>
            <w:szCs w:val="24"/>
            <w:lang w:val="nl-NL" w:eastAsia="nl-NL"/>
            <w14:ligatures w14:val="standardContextual"/>
          </w:rPr>
          <w:tab/>
        </w:r>
        <w:r w:rsidRPr="00C2642F">
          <w:rPr>
            <w:rStyle w:val="Hyperlink"/>
            <w:lang w:val="nl-NL"/>
          </w:rPr>
          <w:t>Technische gegevens kozijnopbouw</w:t>
        </w:r>
        <w:r w:rsidRPr="00C2642F">
          <w:rPr>
            <w:webHidden/>
            <w:lang w:val="nl-NL"/>
          </w:rPr>
          <w:tab/>
        </w:r>
        <w:r w:rsidRPr="00C2642F">
          <w:rPr>
            <w:webHidden/>
            <w:lang w:val="nl-NL"/>
          </w:rPr>
          <w:fldChar w:fldCharType="begin"/>
        </w:r>
        <w:r w:rsidRPr="00C2642F">
          <w:rPr>
            <w:webHidden/>
            <w:lang w:val="nl-NL"/>
          </w:rPr>
          <w:instrText xml:space="preserve"> PAGEREF _Toc193104619 \h </w:instrText>
        </w:r>
        <w:r w:rsidRPr="00C2642F">
          <w:rPr>
            <w:webHidden/>
            <w:lang w:val="nl-NL"/>
          </w:rPr>
        </w:r>
        <w:r w:rsidRPr="00C2642F">
          <w:rPr>
            <w:webHidden/>
            <w:lang w:val="nl-NL"/>
          </w:rPr>
          <w:fldChar w:fldCharType="separate"/>
        </w:r>
        <w:r w:rsidRPr="00C2642F">
          <w:rPr>
            <w:webHidden/>
            <w:lang w:val="nl-NL"/>
          </w:rPr>
          <w:t>54</w:t>
        </w:r>
        <w:r w:rsidRPr="00C2642F">
          <w:rPr>
            <w:webHidden/>
            <w:lang w:val="nl-NL"/>
          </w:rPr>
          <w:fldChar w:fldCharType="end"/>
        </w:r>
      </w:hyperlink>
    </w:p>
    <w:p w14:paraId="1EC84F47" w14:textId="1FFC7CC5" w:rsidR="00783F9C" w:rsidRPr="00783F9C" w:rsidRDefault="005A6A36" w:rsidP="009717FF">
      <w:pPr>
        <w:pStyle w:val="Heading1"/>
        <w:ind w:left="720" w:hanging="720"/>
        <w:rPr>
          <w:lang w:val="nl-NL"/>
        </w:rPr>
      </w:pPr>
      <w:r w:rsidRPr="00C2642F">
        <w:rPr>
          <w:sz w:val="22"/>
          <w:szCs w:val="22"/>
          <w:lang w:val="nl-NL"/>
        </w:rPr>
        <w:fldChar w:fldCharType="end"/>
      </w:r>
    </w:p>
    <w:p w14:paraId="1E7BAE87" w14:textId="0D1AF750" w:rsidR="009C35C1" w:rsidRPr="00DF3A92" w:rsidRDefault="009C35C1" w:rsidP="002B081C">
      <w:pPr>
        <w:pStyle w:val="Heading1"/>
        <w:ind w:left="720" w:hanging="720"/>
        <w:rPr>
          <w:lang w:val="nl-NL"/>
        </w:rPr>
      </w:pPr>
      <w:bookmarkStart w:id="5" w:name="_Toc193104549"/>
      <w:r w:rsidRPr="00DF3A92">
        <w:rPr>
          <w:lang w:val="nl-NL"/>
        </w:rPr>
        <w:t>Begripsbepalingen</w:t>
      </w:r>
      <w:bookmarkEnd w:id="2"/>
      <w:bookmarkEnd w:id="5"/>
    </w:p>
    <w:p w14:paraId="136B9B26" w14:textId="3142D95F" w:rsidR="009C35C1" w:rsidRPr="00DF3A92" w:rsidRDefault="009C35C1" w:rsidP="002B081C">
      <w:pPr>
        <w:spacing w:before="120" w:after="120"/>
        <w:rPr>
          <w:rFonts w:cs="Arial"/>
          <w:sz w:val="22"/>
          <w:szCs w:val="22"/>
          <w:lang w:val="nl-NL"/>
        </w:rPr>
      </w:pPr>
      <w:r w:rsidRPr="00DF3A92">
        <w:rPr>
          <w:rFonts w:cs="Arial"/>
          <w:sz w:val="22"/>
          <w:szCs w:val="22"/>
          <w:lang w:val="nl-NL"/>
        </w:rPr>
        <w:t xml:space="preserve">In deze aanbesteding gelden, naast de definities in de Aanbestedingswet 2012 en de </w:t>
      </w:r>
      <w:r w:rsidR="001C7638" w:rsidRPr="00DF3A92">
        <w:rPr>
          <w:rFonts w:cs="Arial"/>
          <w:sz w:val="22"/>
          <w:szCs w:val="22"/>
          <w:lang w:val="nl-NL"/>
        </w:rPr>
        <w:t>Raamovereenkomst</w:t>
      </w:r>
      <w:r w:rsidRPr="00DF3A92">
        <w:rPr>
          <w:rFonts w:cs="Arial"/>
          <w:sz w:val="22"/>
          <w:szCs w:val="22"/>
          <w:lang w:val="nl-NL"/>
        </w:rPr>
        <w:t>, ook de volgende begrippen: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6095"/>
      </w:tblGrid>
      <w:tr w:rsidR="009C35C1" w:rsidRPr="00C2642F" w14:paraId="31E1827B" w14:textId="77777777" w:rsidTr="00274006">
        <w:trPr>
          <w:trHeight w:val="290"/>
        </w:trPr>
        <w:tc>
          <w:tcPr>
            <w:tcW w:w="3114" w:type="dxa"/>
            <w:shd w:val="clear" w:color="auto" w:fill="BFBFBF" w:themeFill="background1" w:themeFillShade="BF"/>
            <w:noWrap/>
          </w:tcPr>
          <w:p w14:paraId="222BCEF5" w14:textId="77777777" w:rsidR="009C35C1" w:rsidRPr="00ED7180" w:rsidRDefault="009C35C1" w:rsidP="002B081C">
            <w:pPr>
              <w:spacing w:before="40" w:after="40"/>
              <w:rPr>
                <w:rFonts w:ascii="Calibri" w:hAnsi="Calibri" w:cs="Calibri"/>
                <w:b/>
                <w:color w:val="000000"/>
                <w:sz w:val="22"/>
                <w:szCs w:val="22"/>
                <w:lang w:val="nl-NL"/>
              </w:rPr>
            </w:pPr>
            <w:r w:rsidRPr="00ED7180">
              <w:rPr>
                <w:rFonts w:ascii="Calibri" w:hAnsi="Calibri" w:cs="Calibri"/>
                <w:b/>
                <w:color w:val="000000"/>
                <w:sz w:val="22"/>
                <w:szCs w:val="22"/>
                <w:lang w:val="nl-NL"/>
              </w:rPr>
              <w:t>Begrip</w:t>
            </w:r>
          </w:p>
        </w:tc>
        <w:tc>
          <w:tcPr>
            <w:tcW w:w="6095" w:type="dxa"/>
            <w:shd w:val="clear" w:color="auto" w:fill="BFBFBF" w:themeFill="background1" w:themeFillShade="BF"/>
            <w:noWrap/>
          </w:tcPr>
          <w:p w14:paraId="05AF51CB" w14:textId="77777777" w:rsidR="009C35C1" w:rsidRPr="00ED7180" w:rsidRDefault="009C35C1" w:rsidP="002B081C">
            <w:pPr>
              <w:spacing w:before="40" w:after="40"/>
              <w:rPr>
                <w:rFonts w:ascii="Calibri" w:hAnsi="Calibri" w:cs="Calibri"/>
                <w:b/>
                <w:color w:val="000000"/>
                <w:sz w:val="22"/>
                <w:szCs w:val="22"/>
                <w:lang w:val="nl-NL"/>
              </w:rPr>
            </w:pPr>
            <w:r w:rsidRPr="00ED7180">
              <w:rPr>
                <w:rFonts w:ascii="Calibri" w:hAnsi="Calibri" w:cs="Calibri"/>
                <w:b/>
                <w:color w:val="000000"/>
                <w:sz w:val="22"/>
                <w:szCs w:val="22"/>
                <w:lang w:val="nl-NL"/>
              </w:rPr>
              <w:t>Definitie</w:t>
            </w:r>
          </w:p>
        </w:tc>
      </w:tr>
      <w:tr w:rsidR="00581E8A" w:rsidRPr="00B6663C" w14:paraId="175BC65B" w14:textId="77777777" w:rsidTr="00274006">
        <w:trPr>
          <w:trHeight w:val="290"/>
        </w:trPr>
        <w:tc>
          <w:tcPr>
            <w:tcW w:w="3114" w:type="dxa"/>
            <w:noWrap/>
            <w:hideMark/>
          </w:tcPr>
          <w:p w14:paraId="33578931" w14:textId="77777777" w:rsidR="00581E8A" w:rsidRPr="00ED7180" w:rsidRDefault="00581E8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Beschrijvend document</w:t>
            </w:r>
          </w:p>
        </w:tc>
        <w:tc>
          <w:tcPr>
            <w:tcW w:w="6095" w:type="dxa"/>
            <w:noWrap/>
            <w:hideMark/>
          </w:tcPr>
          <w:p w14:paraId="4036F4D8" w14:textId="6634B4FE" w:rsidR="00581E8A" w:rsidRPr="00DF3A92" w:rsidRDefault="00581E8A" w:rsidP="002B081C">
            <w:pPr>
              <w:spacing w:before="40" w:after="40"/>
              <w:rPr>
                <w:rFonts w:cstheme="minorHAnsi"/>
                <w:color w:val="000000"/>
                <w:sz w:val="22"/>
                <w:szCs w:val="22"/>
                <w:lang w:val="nl-NL"/>
              </w:rPr>
            </w:pPr>
            <w:r w:rsidRPr="00DF3A92">
              <w:rPr>
                <w:rFonts w:cstheme="minorHAnsi"/>
                <w:sz w:val="22"/>
                <w:szCs w:val="22"/>
                <w:lang w:val="nl-NL"/>
              </w:rPr>
              <w:t>Dit document inclusief Bijlagen, waarin de overheidsopdracht, de te volgen aanbestedingsprocedure en de inschrijvingseisen, het Programma van eisen en Gunningscriterium worden beschreven en toegelicht.</w:t>
            </w:r>
          </w:p>
        </w:tc>
      </w:tr>
      <w:tr w:rsidR="00581E8A" w:rsidRPr="00B6663C" w14:paraId="11DB75BC" w14:textId="77777777" w:rsidTr="00274006">
        <w:trPr>
          <w:trHeight w:val="290"/>
        </w:trPr>
        <w:tc>
          <w:tcPr>
            <w:tcW w:w="3114" w:type="dxa"/>
            <w:noWrap/>
            <w:hideMark/>
          </w:tcPr>
          <w:p w14:paraId="36D55A44" w14:textId="77777777" w:rsidR="00581E8A" w:rsidRPr="00ED7180" w:rsidRDefault="00581E8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Bijlage</w:t>
            </w:r>
          </w:p>
        </w:tc>
        <w:tc>
          <w:tcPr>
            <w:tcW w:w="6095" w:type="dxa"/>
            <w:noWrap/>
            <w:hideMark/>
          </w:tcPr>
          <w:p w14:paraId="31F4A7F0" w14:textId="040C6C9C" w:rsidR="00581E8A" w:rsidRPr="00DF3A92" w:rsidRDefault="00581E8A" w:rsidP="002B081C">
            <w:pPr>
              <w:spacing w:before="40" w:after="40"/>
              <w:rPr>
                <w:rFonts w:cstheme="minorHAnsi"/>
                <w:color w:val="000000"/>
                <w:sz w:val="22"/>
                <w:szCs w:val="22"/>
                <w:lang w:val="nl-NL"/>
              </w:rPr>
            </w:pPr>
            <w:r w:rsidRPr="00DF3A92">
              <w:rPr>
                <w:rFonts w:cstheme="minorHAnsi"/>
                <w:sz w:val="22"/>
                <w:szCs w:val="22"/>
                <w:lang w:val="nl-NL"/>
              </w:rPr>
              <w:t>Aanhangsel bij het Beschrijvend document. Een Bijlage maakt integraal deel uit van het Beschrijvend document.</w:t>
            </w:r>
          </w:p>
        </w:tc>
      </w:tr>
      <w:tr w:rsidR="00581E8A" w:rsidRPr="00B6663C" w14:paraId="2116CEB5" w14:textId="77777777" w:rsidTr="00274006">
        <w:trPr>
          <w:trHeight w:val="290"/>
        </w:trPr>
        <w:tc>
          <w:tcPr>
            <w:tcW w:w="3114" w:type="dxa"/>
            <w:noWrap/>
            <w:hideMark/>
          </w:tcPr>
          <w:p w14:paraId="2B407514" w14:textId="77777777" w:rsidR="00581E8A" w:rsidRPr="00ED7180" w:rsidRDefault="00581E8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Combinant(en)</w:t>
            </w:r>
          </w:p>
        </w:tc>
        <w:tc>
          <w:tcPr>
            <w:tcW w:w="6095" w:type="dxa"/>
            <w:noWrap/>
            <w:hideMark/>
          </w:tcPr>
          <w:p w14:paraId="62D85A8D" w14:textId="405D6B12" w:rsidR="00581E8A" w:rsidRPr="00DF3A92" w:rsidRDefault="00581E8A" w:rsidP="002B081C">
            <w:pPr>
              <w:spacing w:before="40" w:after="40"/>
              <w:rPr>
                <w:rFonts w:cstheme="minorHAnsi"/>
                <w:color w:val="000000"/>
                <w:sz w:val="22"/>
                <w:szCs w:val="22"/>
                <w:lang w:val="nl-NL"/>
              </w:rPr>
            </w:pPr>
            <w:r w:rsidRPr="00DF3A92">
              <w:rPr>
                <w:rFonts w:cstheme="minorHAnsi"/>
                <w:sz w:val="22"/>
                <w:szCs w:val="22"/>
                <w:lang w:val="nl-NL"/>
              </w:rPr>
              <w:t>De (rechts)persoon die deel uitmaakt van een Combinatie.</w:t>
            </w:r>
          </w:p>
        </w:tc>
      </w:tr>
      <w:tr w:rsidR="00581E8A" w:rsidRPr="00B6663C" w14:paraId="5FDBC7F5" w14:textId="77777777" w:rsidTr="00274006">
        <w:trPr>
          <w:trHeight w:val="290"/>
        </w:trPr>
        <w:tc>
          <w:tcPr>
            <w:tcW w:w="3114" w:type="dxa"/>
            <w:noWrap/>
            <w:hideMark/>
          </w:tcPr>
          <w:p w14:paraId="0304B66C" w14:textId="77777777" w:rsidR="00581E8A" w:rsidRPr="00ED7180" w:rsidRDefault="00581E8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Combinatie</w:t>
            </w:r>
          </w:p>
        </w:tc>
        <w:tc>
          <w:tcPr>
            <w:tcW w:w="6095" w:type="dxa"/>
            <w:noWrap/>
            <w:hideMark/>
          </w:tcPr>
          <w:p w14:paraId="66D6F758" w14:textId="050CCE62" w:rsidR="00581E8A" w:rsidRPr="00DF3A92" w:rsidRDefault="00581E8A" w:rsidP="002B081C">
            <w:pPr>
              <w:spacing w:before="40" w:after="40"/>
              <w:rPr>
                <w:color w:val="000000"/>
                <w:sz w:val="22"/>
                <w:szCs w:val="22"/>
                <w:lang w:val="nl-NL"/>
              </w:rPr>
            </w:pPr>
            <w:r w:rsidRPr="00DF3A92">
              <w:rPr>
                <w:sz w:val="22"/>
                <w:szCs w:val="22"/>
                <w:lang w:val="nl-NL"/>
              </w:rPr>
              <w:t xml:space="preserve"> Deelnemer bestaande uit een samenwerkingsverband van twee of meer (rechts)personen.</w:t>
            </w:r>
          </w:p>
        </w:tc>
      </w:tr>
      <w:tr w:rsidR="00581E8A" w:rsidRPr="00B6663C" w14:paraId="4336C871" w14:textId="77777777" w:rsidTr="00274006">
        <w:trPr>
          <w:trHeight w:val="290"/>
        </w:trPr>
        <w:tc>
          <w:tcPr>
            <w:tcW w:w="3114" w:type="dxa"/>
            <w:noWrap/>
            <w:hideMark/>
          </w:tcPr>
          <w:p w14:paraId="0D92DC72" w14:textId="77777777" w:rsidR="00581E8A" w:rsidRPr="00ED7180" w:rsidRDefault="00581E8A" w:rsidP="002B081C">
            <w:pPr>
              <w:spacing w:before="40" w:after="40"/>
              <w:rPr>
                <w:rFonts w:cstheme="minorHAnsi"/>
                <w:sz w:val="22"/>
                <w:szCs w:val="22"/>
                <w:lang w:val="nl-NL"/>
              </w:rPr>
            </w:pPr>
            <w:r w:rsidRPr="00ED7180">
              <w:rPr>
                <w:rFonts w:cstheme="minorHAnsi"/>
                <w:sz w:val="22"/>
                <w:szCs w:val="22"/>
                <w:lang w:val="nl-NL"/>
              </w:rPr>
              <w:t>Contracteigenaar</w:t>
            </w:r>
          </w:p>
        </w:tc>
        <w:tc>
          <w:tcPr>
            <w:tcW w:w="6095" w:type="dxa"/>
            <w:noWrap/>
            <w:hideMark/>
          </w:tcPr>
          <w:p w14:paraId="1ACCF098" w14:textId="677F3205" w:rsidR="00581E8A" w:rsidRPr="00DB2352" w:rsidRDefault="00581E8A" w:rsidP="00DB2352">
            <w:pPr>
              <w:pStyle w:val="StandaardTekstvoorTabel"/>
              <w:spacing w:before="40" w:after="40"/>
              <w:rPr>
                <w:rFonts w:cstheme="minorHAnsi"/>
                <w:sz w:val="22"/>
                <w:szCs w:val="22"/>
                <w:lang w:val="nl-NL"/>
              </w:rPr>
            </w:pPr>
            <w:r w:rsidRPr="00DB2352">
              <w:rPr>
                <w:rFonts w:cstheme="minorHAnsi"/>
                <w:sz w:val="22"/>
                <w:szCs w:val="22"/>
                <w:lang w:val="nl-NL"/>
              </w:rPr>
              <w:t xml:space="preserve">Functionaris die namens de SVB eindverantwoordelijk is met betrekking tot de </w:t>
            </w:r>
            <w:r w:rsidR="001C7638">
              <w:rPr>
                <w:rFonts w:cstheme="minorHAnsi"/>
                <w:sz w:val="22"/>
                <w:szCs w:val="22"/>
                <w:lang w:val="nl-NL"/>
              </w:rPr>
              <w:t>Raamovereenkomst</w:t>
            </w:r>
            <w:r w:rsidRPr="00DB2352">
              <w:rPr>
                <w:rFonts w:cstheme="minorHAnsi"/>
                <w:sz w:val="22"/>
                <w:szCs w:val="22"/>
                <w:lang w:val="nl-NL"/>
              </w:rPr>
              <w:t>.</w:t>
            </w:r>
          </w:p>
        </w:tc>
      </w:tr>
      <w:tr w:rsidR="00581E8A" w:rsidRPr="00B6663C" w14:paraId="00218298" w14:textId="77777777" w:rsidTr="00274006">
        <w:trPr>
          <w:trHeight w:val="290"/>
        </w:trPr>
        <w:tc>
          <w:tcPr>
            <w:tcW w:w="3114" w:type="dxa"/>
            <w:noWrap/>
            <w:hideMark/>
          </w:tcPr>
          <w:p w14:paraId="39E475A7" w14:textId="77777777" w:rsidR="00581E8A" w:rsidRPr="00ED7180" w:rsidRDefault="00581E8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Deelnemer</w:t>
            </w:r>
          </w:p>
        </w:tc>
        <w:tc>
          <w:tcPr>
            <w:tcW w:w="6095" w:type="dxa"/>
            <w:noWrap/>
            <w:hideMark/>
          </w:tcPr>
          <w:p w14:paraId="0C825C74" w14:textId="344B8CF1" w:rsidR="00581E8A" w:rsidRPr="00DF3A92" w:rsidRDefault="00581E8A" w:rsidP="002B081C">
            <w:pPr>
              <w:spacing w:before="40" w:after="40"/>
              <w:rPr>
                <w:rFonts w:cstheme="minorHAnsi"/>
                <w:color w:val="000000"/>
                <w:sz w:val="22"/>
                <w:szCs w:val="22"/>
                <w:lang w:val="nl-NL"/>
              </w:rPr>
            </w:pPr>
            <w:r w:rsidRPr="00DF3A92">
              <w:rPr>
                <w:rFonts w:cstheme="minorHAnsi"/>
                <w:sz w:val="22"/>
                <w:szCs w:val="22"/>
                <w:lang w:val="nl-NL"/>
              </w:rPr>
              <w:t xml:space="preserve">Een (rechts)persoon of Combinatie die deelneemt aan deze aanbestedingsprocedure en die voornemens is een Inschrijving te doen en/of dit heeft gedaan. </w:t>
            </w:r>
          </w:p>
        </w:tc>
      </w:tr>
      <w:tr w:rsidR="00581E8A" w:rsidRPr="00B6663C" w14:paraId="6C3254B5" w14:textId="77777777" w:rsidTr="00274006">
        <w:trPr>
          <w:trHeight w:val="290"/>
        </w:trPr>
        <w:tc>
          <w:tcPr>
            <w:tcW w:w="3114" w:type="dxa"/>
            <w:noWrap/>
            <w:hideMark/>
          </w:tcPr>
          <w:p w14:paraId="209BBA64" w14:textId="77777777" w:rsidR="00581E8A" w:rsidRPr="00ED7180" w:rsidRDefault="00581E8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Derde</w:t>
            </w:r>
          </w:p>
        </w:tc>
        <w:tc>
          <w:tcPr>
            <w:tcW w:w="6095" w:type="dxa"/>
            <w:noWrap/>
            <w:hideMark/>
          </w:tcPr>
          <w:p w14:paraId="114A5883" w14:textId="0939C0A5" w:rsidR="00581E8A" w:rsidRPr="00DF3A92" w:rsidRDefault="00581E8A" w:rsidP="002B081C">
            <w:pPr>
              <w:spacing w:before="40" w:after="40"/>
              <w:rPr>
                <w:rFonts w:cstheme="minorHAnsi"/>
                <w:color w:val="000000"/>
                <w:sz w:val="22"/>
                <w:szCs w:val="22"/>
                <w:lang w:val="nl-NL"/>
              </w:rPr>
            </w:pPr>
            <w:r w:rsidRPr="00DF3A92">
              <w:rPr>
                <w:rFonts w:cstheme="minorHAnsi"/>
                <w:sz w:val="22"/>
                <w:szCs w:val="22"/>
                <w:lang w:val="nl-NL"/>
              </w:rPr>
              <w:t xml:space="preserve">Elke ondernemer op wiens draagkracht of bekwaamheid de Deelnemer zich beroept, ongeacht de juridische banden/relatie met de Deelnemer, ten einde te voldoen aan de Geschiktheidseisen. </w:t>
            </w:r>
          </w:p>
        </w:tc>
      </w:tr>
      <w:tr w:rsidR="009C35C1" w:rsidRPr="00B6663C" w14:paraId="79A0237E" w14:textId="77777777" w:rsidTr="00274006">
        <w:trPr>
          <w:trHeight w:val="290"/>
        </w:trPr>
        <w:tc>
          <w:tcPr>
            <w:tcW w:w="3114" w:type="dxa"/>
            <w:noWrap/>
            <w:hideMark/>
          </w:tcPr>
          <w:p w14:paraId="03D27234" w14:textId="77777777" w:rsidR="009C35C1" w:rsidRPr="00ED7180" w:rsidRDefault="009C35C1" w:rsidP="002B081C">
            <w:pPr>
              <w:spacing w:before="40" w:after="40"/>
              <w:rPr>
                <w:rFonts w:cstheme="minorHAnsi"/>
                <w:sz w:val="22"/>
                <w:szCs w:val="22"/>
                <w:lang w:val="nl-NL"/>
              </w:rPr>
            </w:pPr>
            <w:r w:rsidRPr="00ED7180">
              <w:rPr>
                <w:rFonts w:cstheme="minorHAnsi"/>
                <w:sz w:val="22"/>
                <w:szCs w:val="22"/>
                <w:lang w:val="nl-NL"/>
              </w:rPr>
              <w:t>Dossier Financiële Afspraken (DFA)</w:t>
            </w:r>
          </w:p>
        </w:tc>
        <w:tc>
          <w:tcPr>
            <w:tcW w:w="6095" w:type="dxa"/>
            <w:noWrap/>
            <w:hideMark/>
          </w:tcPr>
          <w:p w14:paraId="57FFE0A7" w14:textId="77777777" w:rsidR="009F501D" w:rsidRPr="009A7A3E" w:rsidRDefault="009F501D" w:rsidP="002B081C">
            <w:pPr>
              <w:pStyle w:val="StandaardTekstvoorTabel"/>
              <w:spacing w:before="40" w:after="40"/>
              <w:rPr>
                <w:rFonts w:cstheme="minorHAnsi"/>
                <w:sz w:val="22"/>
                <w:szCs w:val="22"/>
                <w:lang w:val="nl-NL"/>
              </w:rPr>
            </w:pPr>
            <w:r w:rsidRPr="009A7A3E">
              <w:rPr>
                <w:rFonts w:cstheme="minorHAnsi"/>
                <w:sz w:val="22"/>
                <w:szCs w:val="22"/>
                <w:lang w:val="nl-NL"/>
              </w:rPr>
              <w:t>Document waarin de tussen de SVB en Opdrachtnemer overeengekomen financiële voorwaarden, werkwijzen en werkafspraken gericht op de onderlinge afhandeling van financiële aspecten zijn beschreven.</w:t>
            </w:r>
          </w:p>
          <w:p w14:paraId="6997A4F4" w14:textId="3F0E329C" w:rsidR="009C35C1" w:rsidRPr="00DF3A92" w:rsidRDefault="009C35C1" w:rsidP="002B081C">
            <w:pPr>
              <w:spacing w:before="40" w:after="40"/>
              <w:rPr>
                <w:rFonts w:cstheme="minorHAnsi"/>
                <w:sz w:val="22"/>
                <w:szCs w:val="22"/>
                <w:lang w:val="nl-NL"/>
              </w:rPr>
            </w:pPr>
          </w:p>
        </w:tc>
      </w:tr>
      <w:tr w:rsidR="0019627A" w:rsidRPr="00B6663C" w14:paraId="2A962667" w14:textId="77777777" w:rsidTr="00274006">
        <w:trPr>
          <w:trHeight w:val="290"/>
        </w:trPr>
        <w:tc>
          <w:tcPr>
            <w:tcW w:w="3114" w:type="dxa"/>
            <w:noWrap/>
            <w:hideMark/>
          </w:tcPr>
          <w:p w14:paraId="0F7E8679" w14:textId="77777777" w:rsidR="0019627A" w:rsidRPr="00ED7180" w:rsidRDefault="0019627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FTE</w:t>
            </w:r>
          </w:p>
        </w:tc>
        <w:tc>
          <w:tcPr>
            <w:tcW w:w="6095" w:type="dxa"/>
            <w:noWrap/>
            <w:hideMark/>
          </w:tcPr>
          <w:p w14:paraId="15C1102C" w14:textId="584465BF" w:rsidR="0019627A" w:rsidRPr="00DB2352" w:rsidRDefault="0019627A" w:rsidP="00DB2352">
            <w:pPr>
              <w:pStyle w:val="StandaardTekstvoorTabel"/>
              <w:spacing w:before="40" w:after="40"/>
              <w:rPr>
                <w:rFonts w:ascii="Calibri" w:hAnsi="Calibri" w:cs="Calibri"/>
                <w:color w:val="000000"/>
                <w:sz w:val="22"/>
                <w:szCs w:val="22"/>
                <w:lang w:val="nl-NL"/>
              </w:rPr>
            </w:pPr>
            <w:r w:rsidRPr="404DFC99">
              <w:rPr>
                <w:rFonts w:ascii="Calibri" w:hAnsi="Calibri" w:cs="Calibri"/>
                <w:color w:val="000000" w:themeColor="text1"/>
                <w:sz w:val="22"/>
                <w:szCs w:val="22"/>
                <w:lang w:val="nl-NL"/>
              </w:rPr>
              <w:t>Fulltime equivalent. Een rekeneenheid waarmee de omvang van een dienstverband of de personeelssterkte kan worden uitgedrukt. Eén FTE is een volledige 36</w:t>
            </w:r>
            <w:r w:rsidR="71B4EE4A" w:rsidRPr="404DFC99">
              <w:rPr>
                <w:rFonts w:ascii="Calibri" w:hAnsi="Calibri" w:cs="Calibri"/>
                <w:color w:val="000000" w:themeColor="text1"/>
                <w:sz w:val="22"/>
                <w:szCs w:val="22"/>
                <w:lang w:val="nl-NL"/>
              </w:rPr>
              <w:t>-</w:t>
            </w:r>
            <w:r w:rsidRPr="404DFC99">
              <w:rPr>
                <w:rFonts w:ascii="Calibri" w:hAnsi="Calibri" w:cs="Calibri"/>
                <w:color w:val="000000" w:themeColor="text1"/>
                <w:sz w:val="22"/>
                <w:szCs w:val="22"/>
                <w:lang w:val="nl-NL"/>
              </w:rPr>
              <w:t>urige werkweek. Ter toelichting: twee personen die ieder een halve werkweek werken, is samen één FTE.</w:t>
            </w:r>
          </w:p>
        </w:tc>
      </w:tr>
      <w:tr w:rsidR="0019627A" w:rsidRPr="00B6663C" w14:paraId="7C57B281" w14:textId="77777777" w:rsidTr="00274006">
        <w:trPr>
          <w:trHeight w:val="290"/>
        </w:trPr>
        <w:tc>
          <w:tcPr>
            <w:tcW w:w="3114" w:type="dxa"/>
            <w:noWrap/>
            <w:hideMark/>
          </w:tcPr>
          <w:p w14:paraId="5D4BFCA8" w14:textId="77777777" w:rsidR="0019627A" w:rsidRPr="00ED7180" w:rsidRDefault="0019627A" w:rsidP="002B081C">
            <w:pPr>
              <w:spacing w:before="40" w:after="40"/>
              <w:rPr>
                <w:rFonts w:ascii="Calibri" w:hAnsi="Calibri" w:cs="Calibri"/>
                <w:color w:val="000000"/>
                <w:sz w:val="22"/>
                <w:szCs w:val="22"/>
                <w:lang w:val="nl-NL"/>
              </w:rPr>
            </w:pPr>
            <w:r w:rsidRPr="00ED7180">
              <w:rPr>
                <w:rFonts w:ascii="Calibri" w:hAnsi="Calibri" w:cs="Calibri"/>
                <w:color w:val="000000"/>
                <w:sz w:val="22"/>
                <w:szCs w:val="22"/>
                <w:lang w:val="nl-NL"/>
              </w:rPr>
              <w:t>Geschiktheidseisen</w:t>
            </w:r>
          </w:p>
        </w:tc>
        <w:tc>
          <w:tcPr>
            <w:tcW w:w="6095" w:type="dxa"/>
            <w:noWrap/>
            <w:hideMark/>
          </w:tcPr>
          <w:p w14:paraId="47289E8F" w14:textId="7A4D35F4" w:rsidR="0019627A" w:rsidRPr="00DF3A92" w:rsidRDefault="0019627A" w:rsidP="002B081C">
            <w:pPr>
              <w:spacing w:before="40" w:after="40"/>
              <w:rPr>
                <w:color w:val="000000"/>
                <w:sz w:val="22"/>
                <w:szCs w:val="22"/>
                <w:lang w:val="nl-NL"/>
              </w:rPr>
            </w:pPr>
            <w:r w:rsidRPr="00DF3A92">
              <w:rPr>
                <w:sz w:val="22"/>
                <w:szCs w:val="22"/>
                <w:lang w:val="nl-NL"/>
              </w:rPr>
              <w:t>Eisen aan de technische- en beroepsbekwaamheid, financiële en economisch</w:t>
            </w:r>
            <w:r w:rsidR="40C351ED" w:rsidRPr="00DF3A92">
              <w:rPr>
                <w:sz w:val="22"/>
                <w:szCs w:val="22"/>
                <w:lang w:val="nl-NL"/>
              </w:rPr>
              <w:t>e</w:t>
            </w:r>
            <w:r w:rsidRPr="00DF3A92">
              <w:rPr>
                <w:sz w:val="22"/>
                <w:szCs w:val="22"/>
                <w:lang w:val="nl-NL"/>
              </w:rPr>
              <w:t xml:space="preserve"> draagkracht en de beroepsbevoegdheid van een Deelnemer die in redelijke verhouding tot de aard en de omvang van de Opdracht staan en waaraan een Deelnemer moet kunnen voldoen om mee te kunnen dingen naar de Opdracht.</w:t>
            </w:r>
          </w:p>
        </w:tc>
      </w:tr>
      <w:tr w:rsidR="0019627A" w:rsidRPr="00B6663C" w14:paraId="20454213" w14:textId="77777777" w:rsidTr="00274006">
        <w:trPr>
          <w:trHeight w:val="290"/>
        </w:trPr>
        <w:tc>
          <w:tcPr>
            <w:tcW w:w="3114" w:type="dxa"/>
            <w:noWrap/>
            <w:hideMark/>
          </w:tcPr>
          <w:p w14:paraId="08F0E0C1" w14:textId="77777777" w:rsidR="0019627A" w:rsidRPr="002B1632" w:rsidRDefault="0019627A" w:rsidP="002B081C">
            <w:pPr>
              <w:spacing w:before="40" w:after="40"/>
              <w:rPr>
                <w:rFonts w:ascii="Calibri" w:hAnsi="Calibri" w:cs="Calibri"/>
                <w:color w:val="000000"/>
                <w:sz w:val="22"/>
                <w:szCs w:val="22"/>
                <w:lang w:val="nl-NL"/>
              </w:rPr>
            </w:pPr>
            <w:r w:rsidRPr="002B1632">
              <w:rPr>
                <w:rFonts w:ascii="Calibri" w:hAnsi="Calibri" w:cs="Calibri"/>
                <w:color w:val="000000"/>
                <w:sz w:val="22"/>
                <w:szCs w:val="22"/>
                <w:lang w:val="nl-NL"/>
              </w:rPr>
              <w:t>Gunningsbeslissing</w:t>
            </w:r>
          </w:p>
        </w:tc>
        <w:tc>
          <w:tcPr>
            <w:tcW w:w="6095" w:type="dxa"/>
            <w:noWrap/>
            <w:hideMark/>
          </w:tcPr>
          <w:p w14:paraId="1BEAF853" w14:textId="4A0FE043" w:rsidR="0019627A" w:rsidRPr="00DF3A92" w:rsidRDefault="0019627A" w:rsidP="002B081C">
            <w:pPr>
              <w:spacing w:before="40" w:after="40"/>
              <w:rPr>
                <w:rFonts w:cstheme="minorHAnsi"/>
                <w:sz w:val="22"/>
                <w:szCs w:val="22"/>
                <w:lang w:val="nl-NL"/>
              </w:rPr>
            </w:pPr>
            <w:r w:rsidRPr="00DF3A92">
              <w:rPr>
                <w:rFonts w:cstheme="minorHAnsi"/>
                <w:sz w:val="22"/>
                <w:szCs w:val="22"/>
                <w:lang w:val="nl-NL"/>
              </w:rPr>
              <w:t xml:space="preserve">De keuze van de SVB voor de Deelnemer met wie de SVB voornemens is de </w:t>
            </w:r>
            <w:r w:rsidR="001C7638" w:rsidRPr="00DF3A92">
              <w:rPr>
                <w:rFonts w:cstheme="minorHAnsi"/>
                <w:sz w:val="22"/>
                <w:szCs w:val="22"/>
                <w:lang w:val="nl-NL"/>
              </w:rPr>
              <w:t>Raamovereenkomst</w:t>
            </w:r>
            <w:r w:rsidRPr="00DF3A92">
              <w:rPr>
                <w:rFonts w:cstheme="minorHAnsi"/>
                <w:sz w:val="22"/>
                <w:szCs w:val="22"/>
                <w:lang w:val="nl-NL"/>
              </w:rPr>
              <w:t xml:space="preserve"> waarop het aanbestedingsproces betrekking heeft te sluiten. Hieronder wordt mede verstaan de keuze om geen </w:t>
            </w:r>
            <w:r w:rsidR="001C7638" w:rsidRPr="00DF3A92">
              <w:rPr>
                <w:rFonts w:cstheme="minorHAnsi"/>
                <w:sz w:val="22"/>
                <w:szCs w:val="22"/>
                <w:lang w:val="nl-NL"/>
              </w:rPr>
              <w:t>Raamovereenkomst</w:t>
            </w:r>
            <w:r w:rsidRPr="00DF3A92">
              <w:rPr>
                <w:rFonts w:cstheme="minorHAnsi"/>
                <w:sz w:val="22"/>
                <w:szCs w:val="22"/>
                <w:lang w:val="nl-NL"/>
              </w:rPr>
              <w:t xml:space="preserve"> te sluiten.</w:t>
            </w:r>
          </w:p>
        </w:tc>
      </w:tr>
      <w:tr w:rsidR="00B61F44" w:rsidRPr="00B6663C" w14:paraId="5B731F2E" w14:textId="77777777" w:rsidTr="00274006">
        <w:trPr>
          <w:trHeight w:val="290"/>
        </w:trPr>
        <w:tc>
          <w:tcPr>
            <w:tcW w:w="3114" w:type="dxa"/>
            <w:noWrap/>
            <w:hideMark/>
          </w:tcPr>
          <w:p w14:paraId="1C04960A" w14:textId="77777777" w:rsidR="00B61F44" w:rsidRPr="002B1632" w:rsidRDefault="00B61F44" w:rsidP="00DB2352">
            <w:pPr>
              <w:rPr>
                <w:rFonts w:cstheme="minorHAnsi"/>
                <w:sz w:val="22"/>
                <w:szCs w:val="22"/>
                <w:lang w:val="nl-NL"/>
              </w:rPr>
            </w:pPr>
            <w:r w:rsidRPr="002B1632">
              <w:rPr>
                <w:rFonts w:cstheme="minorHAnsi"/>
                <w:sz w:val="22"/>
                <w:szCs w:val="22"/>
                <w:lang w:val="nl-NL"/>
              </w:rPr>
              <w:t>Gunningscriterium</w:t>
            </w:r>
          </w:p>
        </w:tc>
        <w:tc>
          <w:tcPr>
            <w:tcW w:w="6095" w:type="dxa"/>
            <w:noWrap/>
            <w:hideMark/>
          </w:tcPr>
          <w:p w14:paraId="76FCCDE1" w14:textId="495EC39A" w:rsidR="00B61F44" w:rsidRPr="00DF3A92" w:rsidRDefault="00B61F44" w:rsidP="00DB2352">
            <w:pPr>
              <w:rPr>
                <w:sz w:val="22"/>
                <w:szCs w:val="22"/>
                <w:lang w:val="nl-NL"/>
              </w:rPr>
            </w:pPr>
            <w:r w:rsidRPr="00DF3A92">
              <w:rPr>
                <w:sz w:val="22"/>
                <w:szCs w:val="22"/>
                <w:lang w:val="nl-NL"/>
              </w:rPr>
              <w:t>Het criterium op basis waarvan de Opdracht wordt gegund</w:t>
            </w:r>
          </w:p>
        </w:tc>
      </w:tr>
      <w:tr w:rsidR="00B61F44" w:rsidRPr="00B6663C" w14:paraId="0F330C09" w14:textId="77777777" w:rsidTr="00274006">
        <w:trPr>
          <w:trHeight w:val="290"/>
        </w:trPr>
        <w:tc>
          <w:tcPr>
            <w:tcW w:w="3114" w:type="dxa"/>
            <w:noWrap/>
            <w:hideMark/>
          </w:tcPr>
          <w:p w14:paraId="6A801E05" w14:textId="77777777" w:rsidR="00B61F44" w:rsidRPr="002B1632" w:rsidRDefault="00B61F44" w:rsidP="002B081C">
            <w:pPr>
              <w:spacing w:before="40" w:after="40"/>
              <w:rPr>
                <w:rFonts w:cstheme="minorHAnsi"/>
                <w:sz w:val="22"/>
                <w:szCs w:val="22"/>
                <w:lang w:val="nl-NL"/>
              </w:rPr>
            </w:pPr>
            <w:r w:rsidRPr="002B1632">
              <w:rPr>
                <w:rFonts w:cstheme="minorHAnsi"/>
                <w:sz w:val="22"/>
                <w:szCs w:val="22"/>
                <w:lang w:val="nl-NL"/>
              </w:rPr>
              <w:t>Inschrijving</w:t>
            </w:r>
          </w:p>
        </w:tc>
        <w:tc>
          <w:tcPr>
            <w:tcW w:w="6095" w:type="dxa"/>
            <w:noWrap/>
            <w:hideMark/>
          </w:tcPr>
          <w:p w14:paraId="500C9EC0" w14:textId="197C1D9A" w:rsidR="00B61F44" w:rsidRPr="00DF3A92" w:rsidRDefault="00B61F44" w:rsidP="002B081C">
            <w:pPr>
              <w:spacing w:before="40" w:after="40"/>
              <w:rPr>
                <w:rFonts w:cstheme="minorHAnsi"/>
                <w:sz w:val="22"/>
                <w:szCs w:val="22"/>
                <w:lang w:val="nl-NL"/>
              </w:rPr>
            </w:pPr>
            <w:r w:rsidRPr="00DF3A92">
              <w:rPr>
                <w:rFonts w:cstheme="minorHAnsi"/>
                <w:sz w:val="22"/>
                <w:szCs w:val="22"/>
                <w:lang w:val="nl-NL"/>
              </w:rPr>
              <w:t>De offerte van de Deelnemer op basis van het Beschrijvend document en de Nota(’s) van Inlichtingen.</w:t>
            </w:r>
          </w:p>
        </w:tc>
      </w:tr>
      <w:tr w:rsidR="00B61F44" w:rsidRPr="00B6663C" w14:paraId="06E48BDD" w14:textId="77777777" w:rsidTr="00274006">
        <w:trPr>
          <w:trHeight w:val="290"/>
        </w:trPr>
        <w:tc>
          <w:tcPr>
            <w:tcW w:w="3114" w:type="dxa"/>
            <w:noWrap/>
          </w:tcPr>
          <w:p w14:paraId="36287901" w14:textId="6FB7AE3C" w:rsidR="00B61F44" w:rsidRPr="002B1632" w:rsidRDefault="00B61F44" w:rsidP="002B081C">
            <w:pPr>
              <w:spacing w:before="40" w:after="40"/>
              <w:rPr>
                <w:rFonts w:cstheme="minorHAnsi"/>
                <w:sz w:val="22"/>
                <w:szCs w:val="22"/>
                <w:lang w:val="nl-NL"/>
              </w:rPr>
            </w:pPr>
            <w:r w:rsidRPr="002B1632">
              <w:rPr>
                <w:rFonts w:cstheme="minorHAnsi"/>
                <w:sz w:val="22"/>
                <w:szCs w:val="22"/>
                <w:lang w:val="nl-NL"/>
              </w:rPr>
              <w:t>Inschrijvingseisen</w:t>
            </w:r>
          </w:p>
        </w:tc>
        <w:tc>
          <w:tcPr>
            <w:tcW w:w="6095" w:type="dxa"/>
            <w:noWrap/>
          </w:tcPr>
          <w:p w14:paraId="49B6DA61" w14:textId="498864BA" w:rsidR="00B61F44" w:rsidRPr="00DF3A92" w:rsidRDefault="00B61F44" w:rsidP="002B081C">
            <w:pPr>
              <w:spacing w:before="40" w:after="40"/>
              <w:rPr>
                <w:rFonts w:cstheme="minorHAnsi"/>
                <w:sz w:val="22"/>
                <w:szCs w:val="22"/>
                <w:lang w:val="nl-NL"/>
              </w:rPr>
            </w:pPr>
            <w:r w:rsidRPr="00DF3A92">
              <w:rPr>
                <w:rFonts w:cstheme="minorHAnsi"/>
                <w:sz w:val="22"/>
                <w:szCs w:val="22"/>
                <w:lang w:val="nl-NL"/>
              </w:rPr>
              <w:t>De eisen die de SVB aan de Inschrijving stelt.</w:t>
            </w:r>
          </w:p>
        </w:tc>
      </w:tr>
      <w:tr w:rsidR="00B61F44" w:rsidRPr="00B6663C" w14:paraId="49A240FD" w14:textId="77777777" w:rsidTr="00274006">
        <w:trPr>
          <w:trHeight w:val="290"/>
        </w:trPr>
        <w:tc>
          <w:tcPr>
            <w:tcW w:w="3114" w:type="dxa"/>
            <w:noWrap/>
            <w:hideMark/>
          </w:tcPr>
          <w:p w14:paraId="34617868" w14:textId="77777777" w:rsidR="00B61F44" w:rsidRPr="002B1632" w:rsidRDefault="00B61F44" w:rsidP="002B081C">
            <w:pPr>
              <w:spacing w:before="40" w:after="40"/>
              <w:rPr>
                <w:rFonts w:ascii="Calibri" w:hAnsi="Calibri" w:cs="Calibri"/>
                <w:color w:val="000000"/>
                <w:sz w:val="22"/>
                <w:szCs w:val="22"/>
                <w:lang w:val="nl-NL"/>
              </w:rPr>
            </w:pPr>
            <w:r w:rsidRPr="002B1632">
              <w:rPr>
                <w:rFonts w:ascii="Calibri" w:hAnsi="Calibri" w:cs="Calibri"/>
                <w:color w:val="000000"/>
                <w:sz w:val="22"/>
                <w:szCs w:val="22"/>
                <w:lang w:val="nl-NL"/>
              </w:rPr>
              <w:t>Jaar</w:t>
            </w:r>
          </w:p>
        </w:tc>
        <w:tc>
          <w:tcPr>
            <w:tcW w:w="6095" w:type="dxa"/>
            <w:noWrap/>
            <w:hideMark/>
          </w:tcPr>
          <w:p w14:paraId="1A54FE08" w14:textId="0E59860B" w:rsidR="00B61F44" w:rsidRPr="00DF3A92" w:rsidRDefault="00B61F44" w:rsidP="002B081C">
            <w:pPr>
              <w:spacing w:before="40" w:after="40"/>
              <w:rPr>
                <w:rFonts w:cstheme="minorHAnsi"/>
                <w:color w:val="000000"/>
                <w:sz w:val="22"/>
                <w:szCs w:val="22"/>
                <w:lang w:val="nl-NL"/>
              </w:rPr>
            </w:pPr>
            <w:r w:rsidRPr="00DF3A92">
              <w:rPr>
                <w:rFonts w:cstheme="minorHAnsi"/>
                <w:sz w:val="22"/>
                <w:szCs w:val="22"/>
                <w:lang w:val="nl-NL"/>
              </w:rPr>
              <w:t>Aaneengesloten termijn van twaalf (12) kalendermaanden.</w:t>
            </w:r>
          </w:p>
        </w:tc>
      </w:tr>
      <w:tr w:rsidR="00B61F44" w:rsidRPr="00B6663C" w14:paraId="30C4D147" w14:textId="77777777" w:rsidTr="00274006">
        <w:trPr>
          <w:trHeight w:val="290"/>
        </w:trPr>
        <w:tc>
          <w:tcPr>
            <w:tcW w:w="3114" w:type="dxa"/>
            <w:noWrap/>
            <w:hideMark/>
          </w:tcPr>
          <w:p w14:paraId="70A3F9B5" w14:textId="77777777" w:rsidR="00B61F44" w:rsidRPr="002B1632" w:rsidRDefault="00B61F44" w:rsidP="002B081C">
            <w:pPr>
              <w:spacing w:before="40" w:after="40"/>
              <w:rPr>
                <w:rFonts w:cstheme="minorHAnsi"/>
                <w:sz w:val="22"/>
                <w:szCs w:val="22"/>
                <w:lang w:val="nl-NL"/>
              </w:rPr>
            </w:pPr>
            <w:r w:rsidRPr="002B1632">
              <w:rPr>
                <w:rFonts w:cstheme="minorHAnsi"/>
                <w:sz w:val="22"/>
                <w:szCs w:val="22"/>
                <w:lang w:val="nl-NL"/>
              </w:rPr>
              <w:t>Kalenderjaar</w:t>
            </w:r>
          </w:p>
        </w:tc>
        <w:tc>
          <w:tcPr>
            <w:tcW w:w="6095" w:type="dxa"/>
            <w:noWrap/>
            <w:hideMark/>
          </w:tcPr>
          <w:p w14:paraId="5DAF7FC0" w14:textId="68BD67DE" w:rsidR="00B61F44" w:rsidRPr="00DF3A92" w:rsidRDefault="00B61F44" w:rsidP="002B081C">
            <w:pPr>
              <w:spacing w:before="40" w:after="40"/>
              <w:rPr>
                <w:rFonts w:cstheme="minorHAnsi"/>
                <w:sz w:val="22"/>
                <w:szCs w:val="22"/>
                <w:lang w:val="nl-NL"/>
              </w:rPr>
            </w:pPr>
            <w:r w:rsidRPr="00DF3A92">
              <w:rPr>
                <w:rFonts w:cstheme="minorHAnsi"/>
                <w:sz w:val="22"/>
                <w:szCs w:val="22"/>
                <w:lang w:val="nl-NL"/>
              </w:rPr>
              <w:t>Jaar ingaande op 1 januari en eindigend op 31 december.</w:t>
            </w:r>
          </w:p>
        </w:tc>
      </w:tr>
      <w:tr w:rsidR="00B61F44" w:rsidRPr="00B6663C" w14:paraId="74C6D14C" w14:textId="77777777" w:rsidTr="00274006">
        <w:trPr>
          <w:trHeight w:val="290"/>
        </w:trPr>
        <w:tc>
          <w:tcPr>
            <w:tcW w:w="3114" w:type="dxa"/>
            <w:noWrap/>
            <w:hideMark/>
          </w:tcPr>
          <w:p w14:paraId="099D532F" w14:textId="77777777" w:rsidR="00B61F44" w:rsidRPr="002B1632" w:rsidRDefault="00B61F44" w:rsidP="002B081C">
            <w:pPr>
              <w:spacing w:before="40" w:after="40"/>
              <w:rPr>
                <w:rFonts w:cstheme="minorHAnsi"/>
                <w:sz w:val="22"/>
                <w:szCs w:val="22"/>
                <w:lang w:val="nl-NL"/>
              </w:rPr>
            </w:pPr>
            <w:r w:rsidRPr="002B1632">
              <w:rPr>
                <w:rFonts w:cstheme="minorHAnsi"/>
                <w:sz w:val="22"/>
                <w:szCs w:val="22"/>
                <w:lang w:val="nl-NL"/>
              </w:rPr>
              <w:t>Kantoortijden</w:t>
            </w:r>
          </w:p>
        </w:tc>
        <w:tc>
          <w:tcPr>
            <w:tcW w:w="6095" w:type="dxa"/>
            <w:noWrap/>
            <w:hideMark/>
          </w:tcPr>
          <w:p w14:paraId="7EED684A" w14:textId="5B7A0E91" w:rsidR="00B61F44" w:rsidRPr="00DB2352" w:rsidRDefault="00B61F44" w:rsidP="00DB2352">
            <w:pPr>
              <w:pStyle w:val="StandaardTekstvoorTabel"/>
              <w:spacing w:before="40" w:after="40"/>
              <w:rPr>
                <w:rFonts w:cstheme="minorHAnsi"/>
                <w:sz w:val="22"/>
                <w:szCs w:val="22"/>
                <w:lang w:val="nl-NL"/>
              </w:rPr>
            </w:pPr>
            <w:r w:rsidRPr="00DB2352">
              <w:rPr>
                <w:rFonts w:cstheme="minorHAnsi"/>
                <w:sz w:val="22"/>
                <w:szCs w:val="22"/>
                <w:lang w:val="nl-NL"/>
              </w:rPr>
              <w:t xml:space="preserve">Werkdagen van maandag tot en met vrijdag van 07.00 uur tot 18.00 uur. </w:t>
            </w:r>
          </w:p>
        </w:tc>
      </w:tr>
      <w:tr w:rsidR="007363EB" w:rsidRPr="00B6663C" w14:paraId="72EA6B7B" w14:textId="77777777" w:rsidTr="00274006">
        <w:trPr>
          <w:trHeight w:val="290"/>
        </w:trPr>
        <w:tc>
          <w:tcPr>
            <w:tcW w:w="3114" w:type="dxa"/>
            <w:noWrap/>
            <w:hideMark/>
          </w:tcPr>
          <w:p w14:paraId="0A58388A" w14:textId="77777777" w:rsidR="007363EB" w:rsidRPr="002B1632" w:rsidRDefault="007363EB" w:rsidP="002B081C">
            <w:pPr>
              <w:spacing w:before="40" w:after="40"/>
              <w:rPr>
                <w:rFonts w:cstheme="minorHAnsi"/>
                <w:sz w:val="22"/>
                <w:szCs w:val="22"/>
                <w:lang w:val="nl-NL"/>
              </w:rPr>
            </w:pPr>
            <w:r w:rsidRPr="002B1632">
              <w:rPr>
                <w:rFonts w:cstheme="minorHAnsi"/>
                <w:sz w:val="22"/>
                <w:szCs w:val="22"/>
                <w:lang w:val="nl-NL"/>
              </w:rPr>
              <w:t>Locatie</w:t>
            </w:r>
          </w:p>
        </w:tc>
        <w:tc>
          <w:tcPr>
            <w:tcW w:w="6095" w:type="dxa"/>
            <w:noWrap/>
            <w:hideMark/>
          </w:tcPr>
          <w:p w14:paraId="757DB735" w14:textId="3F8B6BE7" w:rsidR="007363EB" w:rsidRPr="00DF3A92" w:rsidRDefault="007363EB" w:rsidP="002B081C">
            <w:pPr>
              <w:spacing w:before="40" w:after="40"/>
              <w:rPr>
                <w:rFonts w:cstheme="minorHAnsi"/>
                <w:sz w:val="22"/>
                <w:szCs w:val="22"/>
                <w:lang w:val="nl-NL"/>
              </w:rPr>
            </w:pPr>
            <w:r w:rsidRPr="00DF3A92">
              <w:rPr>
                <w:rFonts w:cstheme="minorHAnsi"/>
                <w:sz w:val="22"/>
                <w:szCs w:val="22"/>
                <w:lang w:val="nl-NL"/>
              </w:rPr>
              <w:t>Eén van de huidige of toekomstige vestigingen van de SVB.</w:t>
            </w:r>
          </w:p>
        </w:tc>
      </w:tr>
      <w:tr w:rsidR="007363EB" w:rsidRPr="00B6663C" w14:paraId="4B9B62E7" w14:textId="77777777" w:rsidTr="00274006">
        <w:trPr>
          <w:trHeight w:val="290"/>
        </w:trPr>
        <w:tc>
          <w:tcPr>
            <w:tcW w:w="3114" w:type="dxa"/>
            <w:noWrap/>
            <w:hideMark/>
          </w:tcPr>
          <w:p w14:paraId="262A3802" w14:textId="77777777" w:rsidR="007363EB" w:rsidRPr="002B1632" w:rsidRDefault="007363EB" w:rsidP="002B081C">
            <w:pPr>
              <w:spacing w:before="40" w:after="40"/>
              <w:rPr>
                <w:rFonts w:cstheme="minorHAnsi"/>
                <w:sz w:val="22"/>
                <w:szCs w:val="22"/>
                <w:lang w:val="nl-NL"/>
              </w:rPr>
            </w:pPr>
            <w:r w:rsidRPr="002B1632">
              <w:rPr>
                <w:rFonts w:cstheme="minorHAnsi"/>
                <w:sz w:val="22"/>
                <w:szCs w:val="22"/>
                <w:lang w:val="nl-NL"/>
              </w:rPr>
              <w:t>Nadere Overeenkomst</w:t>
            </w:r>
          </w:p>
        </w:tc>
        <w:tc>
          <w:tcPr>
            <w:tcW w:w="6095" w:type="dxa"/>
            <w:noWrap/>
            <w:hideMark/>
          </w:tcPr>
          <w:p w14:paraId="3CB374FA" w14:textId="3073AC09" w:rsidR="007363EB" w:rsidRPr="00DF3A92" w:rsidRDefault="007363EB" w:rsidP="002B081C">
            <w:pPr>
              <w:spacing w:before="40" w:after="40"/>
              <w:rPr>
                <w:rFonts w:cstheme="minorHAnsi"/>
                <w:sz w:val="22"/>
                <w:szCs w:val="22"/>
                <w:lang w:val="nl-NL"/>
              </w:rPr>
            </w:pPr>
            <w:r w:rsidRPr="00DF3A92">
              <w:rPr>
                <w:rFonts w:cstheme="minorHAnsi"/>
                <w:sz w:val="22"/>
                <w:szCs w:val="22"/>
                <w:lang w:val="nl-NL"/>
              </w:rPr>
              <w:t>Een overeenkomst, onder de Raamovereenkomst, waarin de condities voor het uitvoeren van een specifieke Opdracht zijn vastgelegd.</w:t>
            </w:r>
          </w:p>
        </w:tc>
      </w:tr>
      <w:tr w:rsidR="00B1061A" w:rsidRPr="00B6663C" w14:paraId="48FF4AD8" w14:textId="77777777" w:rsidTr="00274006">
        <w:trPr>
          <w:trHeight w:val="290"/>
        </w:trPr>
        <w:tc>
          <w:tcPr>
            <w:tcW w:w="3114" w:type="dxa"/>
            <w:noWrap/>
            <w:hideMark/>
          </w:tcPr>
          <w:p w14:paraId="232E07B8" w14:textId="77777777" w:rsidR="00B1061A" w:rsidRPr="002B1632" w:rsidRDefault="00B1061A" w:rsidP="002B081C">
            <w:pPr>
              <w:spacing w:before="40" w:after="40"/>
              <w:rPr>
                <w:rFonts w:ascii="Calibri" w:hAnsi="Calibri" w:cs="Calibri"/>
                <w:color w:val="000000"/>
                <w:sz w:val="22"/>
                <w:szCs w:val="22"/>
                <w:lang w:val="nl-NL"/>
              </w:rPr>
            </w:pPr>
            <w:r w:rsidRPr="002B1632">
              <w:rPr>
                <w:rFonts w:ascii="Calibri" w:hAnsi="Calibri" w:cs="Calibri"/>
                <w:color w:val="000000"/>
                <w:sz w:val="22"/>
                <w:szCs w:val="22"/>
                <w:lang w:val="nl-NL"/>
              </w:rPr>
              <w:t>Nota van Inlichtingen</w:t>
            </w:r>
          </w:p>
        </w:tc>
        <w:tc>
          <w:tcPr>
            <w:tcW w:w="6095" w:type="dxa"/>
            <w:noWrap/>
            <w:hideMark/>
          </w:tcPr>
          <w:p w14:paraId="37EAE27B" w14:textId="3DAC2909" w:rsidR="00B1061A" w:rsidRPr="00DF3A92" w:rsidRDefault="00B1061A" w:rsidP="002B081C">
            <w:pPr>
              <w:spacing w:before="40" w:after="40"/>
              <w:rPr>
                <w:rFonts w:cstheme="minorHAnsi"/>
                <w:color w:val="000000"/>
                <w:sz w:val="22"/>
                <w:szCs w:val="22"/>
                <w:lang w:val="nl-NL"/>
              </w:rPr>
            </w:pPr>
            <w:r w:rsidRPr="00DF3A92">
              <w:rPr>
                <w:rFonts w:cstheme="minorHAnsi"/>
                <w:sz w:val="22"/>
                <w:szCs w:val="22"/>
                <w:lang w:val="nl-NL"/>
              </w:rPr>
              <w:t xml:space="preserve">Een document met antwoorden van de SVB op (geanonimiseerde) vragen van Deelnemer, en met eventuele verduidelijkingen en/of toelichtingen van de SVB. </w:t>
            </w:r>
          </w:p>
        </w:tc>
      </w:tr>
      <w:tr w:rsidR="00B1061A" w:rsidRPr="00B6663C" w14:paraId="3261D825" w14:textId="77777777" w:rsidTr="00274006">
        <w:trPr>
          <w:trHeight w:val="290"/>
        </w:trPr>
        <w:tc>
          <w:tcPr>
            <w:tcW w:w="3114" w:type="dxa"/>
            <w:noWrap/>
            <w:hideMark/>
          </w:tcPr>
          <w:p w14:paraId="04E72939" w14:textId="77777777" w:rsidR="00B1061A" w:rsidRPr="002B1632" w:rsidRDefault="00B1061A" w:rsidP="002B081C">
            <w:pPr>
              <w:spacing w:before="40" w:after="40"/>
              <w:rPr>
                <w:rFonts w:ascii="Calibri" w:hAnsi="Calibri" w:cs="Calibri"/>
                <w:color w:val="000000"/>
                <w:sz w:val="22"/>
                <w:szCs w:val="22"/>
                <w:lang w:val="nl-NL"/>
              </w:rPr>
            </w:pPr>
            <w:r w:rsidRPr="002B1632">
              <w:rPr>
                <w:rFonts w:ascii="Calibri" w:hAnsi="Calibri" w:cs="Calibri"/>
                <w:color w:val="000000"/>
                <w:sz w:val="22"/>
                <w:szCs w:val="22"/>
                <w:lang w:val="nl-NL"/>
              </w:rPr>
              <w:t>Onderaannemer</w:t>
            </w:r>
          </w:p>
        </w:tc>
        <w:tc>
          <w:tcPr>
            <w:tcW w:w="6095" w:type="dxa"/>
            <w:noWrap/>
            <w:hideMark/>
          </w:tcPr>
          <w:p w14:paraId="332520A3" w14:textId="2853BAD0" w:rsidR="00B1061A" w:rsidRPr="00DF3A92" w:rsidRDefault="00B1061A" w:rsidP="002B081C">
            <w:pPr>
              <w:spacing w:before="40" w:after="40"/>
              <w:rPr>
                <w:rFonts w:cstheme="minorHAnsi"/>
                <w:sz w:val="22"/>
                <w:szCs w:val="22"/>
                <w:lang w:val="nl-NL"/>
              </w:rPr>
            </w:pPr>
            <w:r w:rsidRPr="00DF3A92">
              <w:rPr>
                <w:rFonts w:cstheme="minorHAnsi"/>
                <w:sz w:val="22"/>
                <w:szCs w:val="22"/>
                <w:lang w:val="nl-NL"/>
              </w:rPr>
              <w:t xml:space="preserve">Door Opdrachtnemer ingeschakelde ondernemer die onder verantwoordelijkheid en aansturing van Opdrachtnemer een deel van de werkzaamheden die voortvloeien uit deze Opdracht uitvoert. Onder Onderaannemer kan bijvoorbeeld ook worden verstaan een dochter- of zusteronderneming. </w:t>
            </w:r>
          </w:p>
        </w:tc>
      </w:tr>
      <w:tr w:rsidR="009C35C1" w:rsidRPr="00B6663C" w14:paraId="56D156AC" w14:textId="77777777" w:rsidTr="00274006">
        <w:trPr>
          <w:trHeight w:val="290"/>
        </w:trPr>
        <w:tc>
          <w:tcPr>
            <w:tcW w:w="3114" w:type="dxa"/>
            <w:noWrap/>
            <w:hideMark/>
          </w:tcPr>
          <w:p w14:paraId="6EADCF7E" w14:textId="77777777" w:rsidR="009C35C1" w:rsidRPr="002B1632" w:rsidRDefault="009C35C1" w:rsidP="002B081C">
            <w:pPr>
              <w:spacing w:before="40" w:after="40"/>
              <w:rPr>
                <w:rFonts w:ascii="Calibri" w:hAnsi="Calibri" w:cs="Calibri"/>
                <w:color w:val="000000"/>
                <w:sz w:val="22"/>
                <w:szCs w:val="22"/>
                <w:lang w:val="nl-NL"/>
              </w:rPr>
            </w:pPr>
            <w:r w:rsidRPr="002B1632">
              <w:rPr>
                <w:rFonts w:ascii="Calibri" w:hAnsi="Calibri" w:cs="Calibri"/>
                <w:color w:val="000000"/>
                <w:sz w:val="22"/>
                <w:szCs w:val="22"/>
                <w:lang w:val="nl-NL"/>
              </w:rPr>
              <w:t>Opdracht</w:t>
            </w:r>
          </w:p>
        </w:tc>
        <w:tc>
          <w:tcPr>
            <w:tcW w:w="6095" w:type="dxa"/>
            <w:noWrap/>
            <w:hideMark/>
          </w:tcPr>
          <w:p w14:paraId="1CFDFCA0" w14:textId="77777777" w:rsidR="009C35C1" w:rsidRPr="00DF3A92" w:rsidRDefault="009C35C1" w:rsidP="002B081C">
            <w:pPr>
              <w:spacing w:before="40" w:after="40"/>
              <w:rPr>
                <w:rFonts w:cstheme="minorHAnsi"/>
                <w:sz w:val="22"/>
                <w:szCs w:val="22"/>
                <w:lang w:val="nl-NL"/>
              </w:rPr>
            </w:pPr>
            <w:r w:rsidRPr="00DF3A92">
              <w:rPr>
                <w:rFonts w:cstheme="minorHAnsi"/>
                <w:sz w:val="22"/>
                <w:szCs w:val="22"/>
                <w:lang w:val="nl-NL"/>
              </w:rPr>
              <w:t>Het onderwerp van Gunning zoals is omschreven in hoofdstuk 2 van dit Beschrijvend document.</w:t>
            </w:r>
          </w:p>
        </w:tc>
      </w:tr>
      <w:tr w:rsidR="009C35C1" w:rsidRPr="00B6663C" w14:paraId="2EDB3A48" w14:textId="77777777" w:rsidTr="00274006">
        <w:trPr>
          <w:trHeight w:val="290"/>
        </w:trPr>
        <w:tc>
          <w:tcPr>
            <w:tcW w:w="3114" w:type="dxa"/>
            <w:noWrap/>
            <w:hideMark/>
          </w:tcPr>
          <w:p w14:paraId="37F6E871" w14:textId="77777777" w:rsidR="009C35C1" w:rsidRPr="002B1632" w:rsidRDefault="009C35C1" w:rsidP="002B081C">
            <w:pPr>
              <w:spacing w:before="40" w:after="40"/>
              <w:rPr>
                <w:rFonts w:ascii="Calibri" w:hAnsi="Calibri" w:cs="Calibri"/>
                <w:color w:val="000000"/>
                <w:sz w:val="22"/>
                <w:szCs w:val="22"/>
                <w:lang w:val="nl-NL"/>
              </w:rPr>
            </w:pPr>
            <w:r w:rsidRPr="002B1632">
              <w:rPr>
                <w:rFonts w:ascii="Calibri" w:hAnsi="Calibri" w:cs="Calibri"/>
                <w:color w:val="000000"/>
                <w:sz w:val="22"/>
                <w:szCs w:val="22"/>
                <w:lang w:val="nl-NL"/>
              </w:rPr>
              <w:t>Opdrachtnemer</w:t>
            </w:r>
          </w:p>
        </w:tc>
        <w:tc>
          <w:tcPr>
            <w:tcW w:w="6095" w:type="dxa"/>
            <w:noWrap/>
            <w:hideMark/>
          </w:tcPr>
          <w:p w14:paraId="163FF65E" w14:textId="19C3A782" w:rsidR="009C35C1" w:rsidRPr="00DF3A92" w:rsidRDefault="009C35C1" w:rsidP="002B081C">
            <w:pPr>
              <w:spacing w:before="40" w:after="40"/>
              <w:rPr>
                <w:rFonts w:cstheme="minorHAnsi"/>
                <w:sz w:val="22"/>
                <w:szCs w:val="22"/>
                <w:lang w:val="nl-NL"/>
              </w:rPr>
            </w:pPr>
            <w:r w:rsidRPr="00DF3A92">
              <w:rPr>
                <w:rFonts w:cstheme="minorHAnsi"/>
                <w:sz w:val="22"/>
                <w:szCs w:val="22"/>
                <w:lang w:val="nl-NL"/>
              </w:rPr>
              <w:t xml:space="preserve">De Deelnemer aan wie de Opdracht is gegund en met wie de </w:t>
            </w:r>
            <w:r w:rsidR="001C7638" w:rsidRPr="00DF3A92">
              <w:rPr>
                <w:rFonts w:cstheme="minorHAnsi"/>
                <w:sz w:val="22"/>
                <w:szCs w:val="22"/>
                <w:lang w:val="nl-NL"/>
              </w:rPr>
              <w:t>Raamovereenkomst</w:t>
            </w:r>
            <w:r w:rsidRPr="00DF3A92">
              <w:rPr>
                <w:rFonts w:cstheme="minorHAnsi"/>
                <w:sz w:val="22"/>
                <w:szCs w:val="22"/>
                <w:lang w:val="nl-NL"/>
              </w:rPr>
              <w:t xml:space="preserve"> is gesloten.</w:t>
            </w:r>
            <w:r w:rsidRPr="00DF3A92" w:rsidDel="001416A1">
              <w:rPr>
                <w:rFonts w:cstheme="minorHAnsi"/>
                <w:sz w:val="22"/>
                <w:szCs w:val="22"/>
                <w:lang w:val="nl-NL"/>
              </w:rPr>
              <w:t xml:space="preserve"> </w:t>
            </w:r>
          </w:p>
        </w:tc>
      </w:tr>
      <w:tr w:rsidR="007F4415" w:rsidRPr="00B6663C" w14:paraId="284933B6" w14:textId="77777777" w:rsidTr="00274006">
        <w:trPr>
          <w:trHeight w:val="290"/>
        </w:trPr>
        <w:tc>
          <w:tcPr>
            <w:tcW w:w="3114" w:type="dxa"/>
            <w:noWrap/>
            <w:hideMark/>
          </w:tcPr>
          <w:p w14:paraId="1CBACD55" w14:textId="5E92683D" w:rsidR="007F4415" w:rsidRPr="002B1632" w:rsidRDefault="007F4415" w:rsidP="002B081C">
            <w:pPr>
              <w:spacing w:before="40" w:after="40"/>
              <w:rPr>
                <w:rFonts w:cstheme="minorHAnsi"/>
                <w:sz w:val="22"/>
                <w:szCs w:val="22"/>
                <w:lang w:val="nl-NL"/>
              </w:rPr>
            </w:pPr>
            <w:r w:rsidRPr="002B1632">
              <w:rPr>
                <w:rFonts w:cstheme="minorHAnsi"/>
                <w:sz w:val="22"/>
                <w:szCs w:val="22"/>
                <w:lang w:val="nl-NL"/>
              </w:rPr>
              <w:t>Raam</w:t>
            </w:r>
            <w:r w:rsidR="00DB2352" w:rsidRPr="002B1632">
              <w:rPr>
                <w:rFonts w:cstheme="minorHAnsi"/>
                <w:sz w:val="22"/>
                <w:szCs w:val="22"/>
                <w:lang w:val="nl-NL"/>
              </w:rPr>
              <w:t>o</w:t>
            </w:r>
            <w:r w:rsidRPr="002B1632">
              <w:rPr>
                <w:rFonts w:cstheme="minorHAnsi"/>
                <w:sz w:val="22"/>
                <w:szCs w:val="22"/>
                <w:lang w:val="nl-NL"/>
              </w:rPr>
              <w:t>vereenkomst</w:t>
            </w:r>
          </w:p>
        </w:tc>
        <w:tc>
          <w:tcPr>
            <w:tcW w:w="6095" w:type="dxa"/>
            <w:noWrap/>
            <w:hideMark/>
          </w:tcPr>
          <w:p w14:paraId="4563FF62" w14:textId="2E849EE6" w:rsidR="007F4415" w:rsidRPr="00DF3A92" w:rsidRDefault="007F4415" w:rsidP="002B081C">
            <w:pPr>
              <w:spacing w:before="40" w:after="40"/>
              <w:rPr>
                <w:sz w:val="22"/>
                <w:szCs w:val="22"/>
                <w:lang w:val="nl-NL"/>
              </w:rPr>
            </w:pPr>
            <w:r w:rsidRPr="00DF3A92">
              <w:rPr>
                <w:sz w:val="22"/>
                <w:szCs w:val="22"/>
                <w:lang w:val="nl-NL"/>
              </w:rPr>
              <w:t xml:space="preserve">De </w:t>
            </w:r>
            <w:r w:rsidR="2D7214E8" w:rsidRPr="00DF3A92">
              <w:rPr>
                <w:sz w:val="22"/>
                <w:szCs w:val="22"/>
                <w:lang w:val="nl-NL"/>
              </w:rPr>
              <w:t xml:space="preserve">schriftelijke </w:t>
            </w:r>
            <w:r w:rsidR="001C7638" w:rsidRPr="00DF3A92">
              <w:rPr>
                <w:sz w:val="22"/>
                <w:szCs w:val="22"/>
                <w:lang w:val="nl-NL"/>
              </w:rPr>
              <w:t>overeenkomst</w:t>
            </w:r>
            <w:r w:rsidRPr="00DF3A92">
              <w:rPr>
                <w:sz w:val="22"/>
                <w:szCs w:val="22"/>
                <w:lang w:val="nl-NL"/>
              </w:rPr>
              <w:t xml:space="preserve"> die wordt gesloten naar aanleiding van deze aanbesteding inclusief eventuele </w:t>
            </w:r>
            <w:r w:rsidRPr="002B1632">
              <w:rPr>
                <w:sz w:val="22"/>
                <w:szCs w:val="22"/>
                <w:lang w:val="nl-NL"/>
              </w:rPr>
              <w:t>bijlagen</w:t>
            </w:r>
            <w:r w:rsidR="002B1632">
              <w:rPr>
                <w:sz w:val="22"/>
                <w:szCs w:val="22"/>
                <w:lang w:val="nl-NL"/>
              </w:rPr>
              <w:t xml:space="preserve"> </w:t>
            </w:r>
            <w:r w:rsidR="1E98F8E0" w:rsidRPr="002B1632">
              <w:rPr>
                <w:sz w:val="22"/>
                <w:szCs w:val="22"/>
                <w:lang w:val="nl-NL"/>
              </w:rPr>
              <w:t>met</w:t>
            </w:r>
            <w:r w:rsidR="1E98F8E0" w:rsidRPr="00DF3A92">
              <w:rPr>
                <w:sz w:val="22"/>
                <w:szCs w:val="22"/>
                <w:lang w:val="nl-NL"/>
              </w:rPr>
              <w:t xml:space="preserve"> het doel gedurende een bepaalde periode de voorwaarden inzake te plaatsen</w:t>
            </w:r>
            <w:r w:rsidR="59AC486C" w:rsidRPr="00DF3A92">
              <w:rPr>
                <w:sz w:val="22"/>
                <w:szCs w:val="22"/>
                <w:lang w:val="nl-NL"/>
              </w:rPr>
              <w:t xml:space="preserve"> nadere</w:t>
            </w:r>
            <w:r w:rsidR="1E98F8E0" w:rsidRPr="00DF3A92">
              <w:rPr>
                <w:sz w:val="22"/>
                <w:szCs w:val="22"/>
                <w:lang w:val="nl-NL"/>
              </w:rPr>
              <w:t xml:space="preserve"> opdrachten vast te leggen.</w:t>
            </w:r>
          </w:p>
        </w:tc>
      </w:tr>
      <w:tr w:rsidR="007F4415" w:rsidRPr="00B6663C" w14:paraId="4A19A275" w14:textId="77777777" w:rsidTr="00274006">
        <w:trPr>
          <w:trHeight w:val="290"/>
        </w:trPr>
        <w:tc>
          <w:tcPr>
            <w:tcW w:w="3114" w:type="dxa"/>
            <w:noWrap/>
            <w:hideMark/>
          </w:tcPr>
          <w:p w14:paraId="491F99F7" w14:textId="77777777" w:rsidR="007F4415" w:rsidRPr="002B1632" w:rsidRDefault="007F4415" w:rsidP="002B081C">
            <w:pPr>
              <w:spacing w:before="40" w:after="40"/>
              <w:rPr>
                <w:rFonts w:cstheme="minorHAnsi"/>
                <w:sz w:val="22"/>
                <w:szCs w:val="22"/>
                <w:lang w:val="nl-NL"/>
              </w:rPr>
            </w:pPr>
            <w:r w:rsidRPr="002B1632">
              <w:rPr>
                <w:rFonts w:cstheme="minorHAnsi"/>
                <w:sz w:val="22"/>
                <w:szCs w:val="22"/>
                <w:lang w:val="nl-NL"/>
              </w:rPr>
              <w:t>Sluitingstermijn</w:t>
            </w:r>
          </w:p>
        </w:tc>
        <w:tc>
          <w:tcPr>
            <w:tcW w:w="6095" w:type="dxa"/>
            <w:noWrap/>
            <w:hideMark/>
          </w:tcPr>
          <w:p w14:paraId="5C6281C7" w14:textId="35D09E23" w:rsidR="007F4415" w:rsidRPr="00DF3A92" w:rsidRDefault="007F4415" w:rsidP="002B081C">
            <w:pPr>
              <w:spacing w:before="40" w:after="40"/>
              <w:rPr>
                <w:rFonts w:cstheme="minorHAnsi"/>
                <w:sz w:val="22"/>
                <w:szCs w:val="22"/>
                <w:lang w:val="nl-NL"/>
              </w:rPr>
            </w:pPr>
            <w:r w:rsidRPr="00DF3A92">
              <w:rPr>
                <w:rFonts w:cstheme="minorHAnsi"/>
                <w:sz w:val="22"/>
                <w:szCs w:val="22"/>
                <w:lang w:val="nl-NL"/>
              </w:rPr>
              <w:t>De datum en het tijdstip waarop de Inschrijving van een Deelnemer met betrekking tot de aanbesteding door de SVB uiterlijk ontvangen moet zijn.</w:t>
            </w:r>
          </w:p>
        </w:tc>
      </w:tr>
      <w:tr w:rsidR="007F4415" w:rsidRPr="00B6663C" w14:paraId="73A4DB9B" w14:textId="77777777" w:rsidTr="00274006">
        <w:trPr>
          <w:trHeight w:val="290"/>
        </w:trPr>
        <w:tc>
          <w:tcPr>
            <w:tcW w:w="3114" w:type="dxa"/>
            <w:noWrap/>
            <w:hideMark/>
          </w:tcPr>
          <w:p w14:paraId="0AF64C54" w14:textId="77777777" w:rsidR="007F4415" w:rsidRPr="002B1632" w:rsidRDefault="007F4415" w:rsidP="002B081C">
            <w:pPr>
              <w:spacing w:before="40" w:after="40"/>
              <w:rPr>
                <w:rFonts w:cstheme="minorHAnsi"/>
                <w:sz w:val="22"/>
                <w:szCs w:val="22"/>
                <w:lang w:val="nl-NL"/>
              </w:rPr>
            </w:pPr>
            <w:r w:rsidRPr="002B1632">
              <w:rPr>
                <w:rFonts w:cstheme="minorHAnsi"/>
                <w:sz w:val="22"/>
                <w:szCs w:val="22"/>
                <w:lang w:val="nl-NL"/>
              </w:rPr>
              <w:t>Transitie</w:t>
            </w:r>
          </w:p>
        </w:tc>
        <w:tc>
          <w:tcPr>
            <w:tcW w:w="6095" w:type="dxa"/>
            <w:noWrap/>
            <w:hideMark/>
          </w:tcPr>
          <w:p w14:paraId="5C59948D" w14:textId="2F1001AA" w:rsidR="007F4415" w:rsidRPr="003F58FE" w:rsidRDefault="007F4415" w:rsidP="003F58FE">
            <w:pPr>
              <w:pStyle w:val="StandaardTekstvoorTabel"/>
              <w:spacing w:before="40" w:after="40"/>
              <w:rPr>
                <w:rFonts w:cstheme="minorBidi"/>
                <w:sz w:val="22"/>
                <w:szCs w:val="22"/>
                <w:lang w:val="nl-NL"/>
              </w:rPr>
            </w:pPr>
            <w:r w:rsidRPr="07C4CB45">
              <w:rPr>
                <w:rFonts w:cstheme="minorBidi"/>
                <w:sz w:val="22"/>
                <w:szCs w:val="22"/>
                <w:lang w:val="nl-NL"/>
              </w:rPr>
              <w:t xml:space="preserve">De overdracht van de dienstverlening van de SVB of van een latende leverancier, de huidige </w:t>
            </w:r>
            <w:r w:rsidR="321FA790" w:rsidRPr="07C4CB45">
              <w:rPr>
                <w:rFonts w:cstheme="minorBidi"/>
                <w:sz w:val="22"/>
                <w:szCs w:val="22"/>
                <w:lang w:val="nl-NL"/>
              </w:rPr>
              <w:t>o</w:t>
            </w:r>
            <w:r w:rsidRPr="07C4CB45">
              <w:rPr>
                <w:rFonts w:cstheme="minorBidi"/>
                <w:sz w:val="22"/>
                <w:szCs w:val="22"/>
                <w:lang w:val="nl-NL"/>
              </w:rPr>
              <w:t xml:space="preserve">pdrachtnemer, naar </w:t>
            </w:r>
            <w:r w:rsidR="40B53476" w:rsidRPr="07C4CB45">
              <w:rPr>
                <w:rFonts w:cstheme="minorBidi"/>
                <w:sz w:val="22"/>
                <w:szCs w:val="22"/>
                <w:lang w:val="nl-NL"/>
              </w:rPr>
              <w:t xml:space="preserve">een </w:t>
            </w:r>
            <w:r w:rsidRPr="07C4CB45">
              <w:rPr>
                <w:rFonts w:cstheme="minorBidi"/>
                <w:sz w:val="22"/>
                <w:szCs w:val="22"/>
                <w:lang w:val="nl-NL"/>
              </w:rPr>
              <w:t>nieuwe Opdrachtnemer rond aanvang van de Opdracht.</w:t>
            </w:r>
          </w:p>
        </w:tc>
      </w:tr>
      <w:tr w:rsidR="00672A26" w:rsidRPr="00B6663C" w14:paraId="5000EC96" w14:textId="77777777" w:rsidTr="00274006">
        <w:trPr>
          <w:trHeight w:val="290"/>
        </w:trPr>
        <w:tc>
          <w:tcPr>
            <w:tcW w:w="3114" w:type="dxa"/>
            <w:noWrap/>
          </w:tcPr>
          <w:p w14:paraId="68A1C449" w14:textId="00DD0B14" w:rsidR="00672A26" w:rsidRPr="002B1632" w:rsidRDefault="00672A26" w:rsidP="002B081C">
            <w:pPr>
              <w:spacing w:before="40" w:after="40"/>
              <w:rPr>
                <w:rFonts w:cstheme="minorHAnsi"/>
                <w:sz w:val="22"/>
                <w:szCs w:val="22"/>
                <w:lang w:val="nl-NL"/>
              </w:rPr>
            </w:pPr>
            <w:r w:rsidRPr="002B1632">
              <w:rPr>
                <w:rFonts w:cstheme="minorHAnsi"/>
                <w:sz w:val="22"/>
                <w:szCs w:val="22"/>
                <w:lang w:val="nl-NL"/>
              </w:rPr>
              <w:t>Uitsluitingsgronden</w:t>
            </w:r>
          </w:p>
        </w:tc>
        <w:tc>
          <w:tcPr>
            <w:tcW w:w="6095" w:type="dxa"/>
            <w:noWrap/>
          </w:tcPr>
          <w:p w14:paraId="20F41CC8" w14:textId="3AFEA96D" w:rsidR="00672A26" w:rsidRPr="00DF3A92" w:rsidRDefault="00672A26" w:rsidP="002B081C">
            <w:pPr>
              <w:spacing w:before="40" w:after="40"/>
              <w:rPr>
                <w:rFonts w:cstheme="minorHAnsi"/>
                <w:sz w:val="22"/>
                <w:szCs w:val="22"/>
                <w:lang w:val="nl-NL"/>
              </w:rPr>
            </w:pPr>
            <w:r w:rsidRPr="00DF3A92">
              <w:rPr>
                <w:rFonts w:cstheme="minorHAnsi"/>
                <w:sz w:val="22"/>
                <w:szCs w:val="22"/>
                <w:lang w:val="nl-NL"/>
              </w:rPr>
              <w:t>De dwingende gronden voor uitsluiting van deelneming aan deze aanbesteding als bedoeld in artikel 2.86 Aanbestedingswet 2012 en de door SVB gehanteerde facultatieve gronden voor uitsluiting van deelneming aan deze aanbesteding als bedoeld in artikel 2.87 Aanbestedingswet 2012.</w:t>
            </w:r>
          </w:p>
        </w:tc>
      </w:tr>
      <w:tr w:rsidR="00274006" w:rsidRPr="00B6663C" w14:paraId="198E7A74" w14:textId="77777777" w:rsidTr="00274006">
        <w:trPr>
          <w:trHeight w:val="290"/>
        </w:trPr>
        <w:tc>
          <w:tcPr>
            <w:tcW w:w="3114" w:type="dxa"/>
            <w:noWrap/>
            <w:hideMark/>
          </w:tcPr>
          <w:p w14:paraId="5D406E67" w14:textId="77777777" w:rsidR="00274006" w:rsidRPr="002B1632" w:rsidRDefault="00274006" w:rsidP="00DB2352">
            <w:pPr>
              <w:spacing w:before="40" w:after="40"/>
              <w:rPr>
                <w:rFonts w:cstheme="minorHAnsi"/>
                <w:sz w:val="22"/>
                <w:szCs w:val="22"/>
                <w:lang w:val="nl-NL"/>
              </w:rPr>
            </w:pPr>
            <w:r w:rsidRPr="002B1632">
              <w:rPr>
                <w:rFonts w:cstheme="minorHAnsi"/>
                <w:sz w:val="22"/>
                <w:szCs w:val="22"/>
                <w:lang w:val="nl-NL"/>
              </w:rPr>
              <w:t>Wachtkamerovereenkomst</w:t>
            </w:r>
          </w:p>
          <w:p w14:paraId="3EF8F8DB" w14:textId="77777777" w:rsidR="00274006" w:rsidRPr="002B1632" w:rsidRDefault="00274006" w:rsidP="00DB2352">
            <w:pPr>
              <w:spacing w:before="40" w:after="40"/>
              <w:rPr>
                <w:rFonts w:cstheme="minorHAnsi"/>
                <w:sz w:val="22"/>
                <w:szCs w:val="22"/>
                <w:lang w:val="nl-NL"/>
              </w:rPr>
            </w:pPr>
          </w:p>
        </w:tc>
        <w:tc>
          <w:tcPr>
            <w:tcW w:w="6095" w:type="dxa"/>
            <w:noWrap/>
            <w:hideMark/>
          </w:tcPr>
          <w:p w14:paraId="085AAC3E" w14:textId="7766A816" w:rsidR="00274006" w:rsidRPr="00DF3A92" w:rsidRDefault="00274006" w:rsidP="00DB2352">
            <w:pPr>
              <w:spacing w:before="40" w:after="40"/>
              <w:rPr>
                <w:rFonts w:cstheme="minorHAnsi"/>
                <w:sz w:val="22"/>
                <w:szCs w:val="22"/>
                <w:lang w:val="nl-NL"/>
              </w:rPr>
            </w:pPr>
            <w:r w:rsidRPr="00DF3A92">
              <w:rPr>
                <w:rFonts w:cstheme="minorHAnsi"/>
                <w:sz w:val="22"/>
                <w:szCs w:val="22"/>
                <w:lang w:val="nl-NL"/>
              </w:rPr>
              <w:t xml:space="preserve">De overeenkomst op basis waarvan de SVB de mogelijkheid creëert om, indien en voor zover de </w:t>
            </w:r>
            <w:r w:rsidR="001C7638" w:rsidRPr="00DF3A92">
              <w:rPr>
                <w:rFonts w:cstheme="minorHAnsi"/>
                <w:sz w:val="22"/>
                <w:szCs w:val="22"/>
                <w:lang w:val="nl-NL"/>
              </w:rPr>
              <w:t>Raamovereenkomst</w:t>
            </w:r>
            <w:r w:rsidRPr="00DF3A92">
              <w:rPr>
                <w:rFonts w:cstheme="minorHAnsi"/>
                <w:sz w:val="22"/>
                <w:szCs w:val="22"/>
                <w:lang w:val="nl-NL"/>
              </w:rPr>
              <w:t xml:space="preserve"> met de Opdrachtnemer (na Gunning) voortijdig beëindigd wordt, om welke reden dan ook, zonder aanbesteding de Opdracht te laten voortzetten door de als tweede geëindigde Deelnemer.</w:t>
            </w:r>
          </w:p>
        </w:tc>
      </w:tr>
      <w:tr w:rsidR="00274006" w:rsidRPr="00B6663C" w14:paraId="470F7ED1" w14:textId="77777777" w:rsidTr="00274006">
        <w:trPr>
          <w:trHeight w:val="290"/>
        </w:trPr>
        <w:tc>
          <w:tcPr>
            <w:tcW w:w="3114" w:type="dxa"/>
            <w:noWrap/>
            <w:hideMark/>
          </w:tcPr>
          <w:p w14:paraId="09FC62E6" w14:textId="54EF2CD2" w:rsidR="00274006" w:rsidRPr="002B1632" w:rsidRDefault="00274006" w:rsidP="002B081C">
            <w:pPr>
              <w:spacing w:before="40" w:after="40"/>
              <w:rPr>
                <w:rFonts w:cstheme="minorHAnsi"/>
                <w:sz w:val="22"/>
                <w:szCs w:val="22"/>
                <w:lang w:val="nl-NL"/>
              </w:rPr>
            </w:pPr>
            <w:r w:rsidRPr="002B1632">
              <w:rPr>
                <w:rFonts w:cstheme="minorHAnsi"/>
                <w:sz w:val="22"/>
                <w:szCs w:val="22"/>
                <w:lang w:val="nl-NL"/>
              </w:rPr>
              <w:t>Werkdagen</w:t>
            </w:r>
          </w:p>
        </w:tc>
        <w:tc>
          <w:tcPr>
            <w:tcW w:w="6095" w:type="dxa"/>
            <w:noWrap/>
            <w:hideMark/>
          </w:tcPr>
          <w:p w14:paraId="326AD238" w14:textId="298B2C66" w:rsidR="00274006" w:rsidRPr="00DF3A92" w:rsidRDefault="00274006" w:rsidP="002B081C">
            <w:pPr>
              <w:spacing w:before="40" w:after="40"/>
              <w:rPr>
                <w:rFonts w:cstheme="minorHAnsi"/>
                <w:sz w:val="22"/>
                <w:szCs w:val="22"/>
                <w:lang w:val="nl-NL"/>
              </w:rPr>
            </w:pPr>
            <w:r w:rsidRPr="00DF3A92">
              <w:rPr>
                <w:rFonts w:cstheme="minorHAnsi"/>
                <w:sz w:val="22"/>
                <w:szCs w:val="22"/>
                <w:lang w:val="nl-NL"/>
              </w:rPr>
              <w:t>Kalenderdagen behoudens zaterdagen en zondagen en nationaal algemeen erkende feestdagen in de zin van artikel 3 lid 1 Algemene termijnenwet.</w:t>
            </w:r>
          </w:p>
        </w:tc>
      </w:tr>
    </w:tbl>
    <w:p w14:paraId="30731DF6" w14:textId="48EAF764" w:rsidR="007F3A57" w:rsidRPr="00C2642F" w:rsidRDefault="007F3A57" w:rsidP="00783F9C">
      <w:pPr>
        <w:pStyle w:val="Heading1"/>
        <w:numPr>
          <w:ilvl w:val="0"/>
          <w:numId w:val="42"/>
        </w:numPr>
        <w:rPr>
          <w:lang w:val="nl-NL"/>
        </w:rPr>
      </w:pPr>
      <w:bookmarkStart w:id="6" w:name="_Toc193104550"/>
      <w:bookmarkStart w:id="7" w:name="_Toc341167349"/>
      <w:bookmarkStart w:id="8" w:name="_Toc238029957"/>
      <w:bookmarkEnd w:id="3"/>
      <w:bookmarkEnd w:id="4"/>
      <w:r w:rsidRPr="00C2642F">
        <w:rPr>
          <w:lang w:val="nl-NL"/>
        </w:rPr>
        <w:t>Introductie</w:t>
      </w:r>
      <w:bookmarkEnd w:id="6"/>
      <w:r w:rsidRPr="00C2642F">
        <w:rPr>
          <w:lang w:val="nl-NL"/>
        </w:rPr>
        <w:t xml:space="preserve"> </w:t>
      </w:r>
      <w:bookmarkEnd w:id="7"/>
    </w:p>
    <w:p w14:paraId="4B513D6F" w14:textId="03FD8780" w:rsidR="007F3A57" w:rsidRPr="00DF3A92" w:rsidRDefault="00783F9C" w:rsidP="002B081C">
      <w:pPr>
        <w:pStyle w:val="Heading2"/>
        <w:rPr>
          <w:lang w:val="nl-NL"/>
        </w:rPr>
      </w:pPr>
      <w:bookmarkStart w:id="9" w:name="_Toc341167350"/>
      <w:bookmarkStart w:id="10" w:name="_Toc193104551"/>
      <w:r>
        <w:rPr>
          <w:lang w:val="nl-NL"/>
        </w:rPr>
        <w:t xml:space="preserve">1.1 </w:t>
      </w:r>
      <w:r w:rsidR="007F3A57" w:rsidRPr="00DF3A92">
        <w:rPr>
          <w:lang w:val="nl-NL"/>
        </w:rPr>
        <w:t>De Sociale Verzekeringsbank</w:t>
      </w:r>
      <w:bookmarkEnd w:id="9"/>
      <w:r w:rsidR="00D735FF" w:rsidRPr="00DF3A92">
        <w:rPr>
          <w:lang w:val="nl-NL"/>
        </w:rPr>
        <w:t xml:space="preserve"> (SVB)</w:t>
      </w:r>
      <w:bookmarkEnd w:id="10"/>
    </w:p>
    <w:bookmarkEnd w:id="8"/>
    <w:p w14:paraId="09FF5FD9" w14:textId="40CD4256" w:rsidR="00341A50" w:rsidRPr="00DF3A92" w:rsidRDefault="00341A50" w:rsidP="002B081C">
      <w:pPr>
        <w:textAlignment w:val="baseline"/>
        <w:rPr>
          <w:rFonts w:ascii="Segoe UI" w:hAnsi="Segoe UI" w:cs="Segoe UI"/>
          <w:sz w:val="22"/>
          <w:szCs w:val="22"/>
          <w:lang w:val="nl-NL"/>
        </w:rPr>
      </w:pPr>
      <w:r w:rsidRPr="00DF3A92">
        <w:rPr>
          <w:rFonts w:ascii="Calibri" w:hAnsi="Calibri" w:cs="Calibri"/>
          <w:sz w:val="22"/>
          <w:szCs w:val="22"/>
          <w:lang w:val="nl-NL"/>
        </w:rPr>
        <w:t xml:space="preserve">De SVB </w:t>
      </w:r>
      <w:r w:rsidRPr="00DF3A92">
        <w:rPr>
          <w:rFonts w:ascii="Calibri" w:eastAsia="Calibri" w:hAnsi="Calibri" w:cs="Calibri"/>
          <w:sz w:val="22"/>
          <w:szCs w:val="22"/>
          <w:lang w:val="nl-NL"/>
        </w:rPr>
        <w:t>is de nationale en internationale dienstverlener van sociale zekerheid</w:t>
      </w:r>
      <w:r w:rsidRPr="00DF3A92">
        <w:rPr>
          <w:rFonts w:ascii="Calibri" w:hAnsi="Calibri" w:cs="Calibri"/>
          <w:sz w:val="22"/>
          <w:szCs w:val="22"/>
          <w:lang w:val="nl-NL"/>
        </w:rPr>
        <w:t xml:space="preserve">. De SVB </w:t>
      </w:r>
      <w:r w:rsidR="0066528F" w:rsidRPr="00DF3A92">
        <w:rPr>
          <w:rFonts w:ascii="Calibri" w:hAnsi="Calibri" w:cs="Calibri"/>
          <w:sz w:val="22"/>
          <w:szCs w:val="22"/>
          <w:lang w:val="nl-NL"/>
        </w:rPr>
        <w:t>is verantwoordelijk</w:t>
      </w:r>
      <w:r w:rsidRPr="00DF3A92">
        <w:rPr>
          <w:rFonts w:ascii="Calibri" w:hAnsi="Calibri" w:cs="Calibri"/>
          <w:sz w:val="22"/>
          <w:szCs w:val="22"/>
          <w:lang w:val="nl-NL"/>
        </w:rPr>
        <w:t xml:space="preserve"> voor de uitvoering van de Algemene Ouderdomswet (AOW), de Algemene nabestaandenwet (ANW), de Algemene Kinderbijslagwet (AKW), het persoonsgebonden budget (PGB) en een aantal andere wetten en regelingen. Dat doet zij voor bijna zes miljoen burgers in Nederland en in het buitenland. Op jaarbasis keert de SVB ruim 49 miljard euro uit aan burgers. Er werken circa 4000 mensen bij de SVB. </w:t>
      </w:r>
    </w:p>
    <w:p w14:paraId="250CB4B7" w14:textId="77777777" w:rsidR="00341A50" w:rsidRPr="00DF3A92" w:rsidRDefault="00341A50" w:rsidP="002B081C">
      <w:pPr>
        <w:textAlignment w:val="baseline"/>
        <w:rPr>
          <w:rFonts w:ascii="Calibri" w:hAnsi="Calibri" w:cs="Calibri"/>
          <w:sz w:val="22"/>
          <w:szCs w:val="22"/>
          <w:lang w:val="nl-NL"/>
        </w:rPr>
      </w:pPr>
    </w:p>
    <w:p w14:paraId="737DA2C0" w14:textId="73A5284B" w:rsidR="00341A50" w:rsidRPr="00DF3A92" w:rsidRDefault="00341A50" w:rsidP="002B081C">
      <w:pPr>
        <w:textAlignment w:val="baseline"/>
        <w:rPr>
          <w:rFonts w:ascii="Calibri" w:eastAsia="Calibri" w:hAnsi="Calibri" w:cs="Calibri"/>
          <w:sz w:val="22"/>
          <w:szCs w:val="22"/>
          <w:lang w:val="nl-NL"/>
        </w:rPr>
      </w:pPr>
      <w:r w:rsidRPr="00DF3A92">
        <w:rPr>
          <w:rFonts w:ascii="Calibri" w:hAnsi="Calibri" w:cs="Calibri"/>
          <w:sz w:val="22"/>
          <w:szCs w:val="22"/>
          <w:lang w:val="nl-NL"/>
        </w:rPr>
        <w:t xml:space="preserve">De SVB draagt bij aan de bestaanszekerheid van burgers door ervoor te zorgen dat zij weten en krijgen waar zij recht op hebben als het gaat om persoonsgebonden regelingen in het publieke domein. Zowel in de sociale zekerheid als in de zorg. </w:t>
      </w:r>
      <w:r w:rsidRPr="00DF3A92">
        <w:rPr>
          <w:rFonts w:ascii="Calibri" w:eastAsia="Calibri" w:hAnsi="Calibri" w:cs="Calibri"/>
          <w:sz w:val="22"/>
          <w:szCs w:val="22"/>
          <w:lang w:val="nl-NL"/>
        </w:rPr>
        <w:t xml:space="preserve">In onze dienstverlening moeten burgers kunnen rekenen op </w:t>
      </w:r>
      <w:r w:rsidRPr="00DF3A92">
        <w:rPr>
          <w:rFonts w:ascii="Calibri" w:eastAsia="Calibri" w:hAnsi="Calibri" w:cs="Calibri"/>
          <w:i/>
          <w:iCs/>
          <w:sz w:val="22"/>
          <w:szCs w:val="22"/>
          <w:lang w:val="nl-NL"/>
        </w:rPr>
        <w:t>betrouwbaarheid</w:t>
      </w:r>
      <w:r w:rsidRPr="00DF3A92">
        <w:rPr>
          <w:rFonts w:ascii="Calibri" w:eastAsia="Calibri" w:hAnsi="Calibri" w:cs="Calibri"/>
          <w:sz w:val="22"/>
          <w:szCs w:val="22"/>
          <w:lang w:val="nl-NL"/>
        </w:rPr>
        <w:t xml:space="preserve">, </w:t>
      </w:r>
      <w:r w:rsidRPr="00DF3A92">
        <w:rPr>
          <w:rFonts w:ascii="Calibri" w:eastAsia="Calibri" w:hAnsi="Calibri" w:cs="Calibri"/>
          <w:i/>
          <w:iCs/>
          <w:sz w:val="22"/>
          <w:szCs w:val="22"/>
          <w:lang w:val="nl-NL"/>
        </w:rPr>
        <w:t xml:space="preserve">mensgerichtheid </w:t>
      </w:r>
      <w:r w:rsidRPr="00DF3A92">
        <w:rPr>
          <w:rFonts w:ascii="Calibri" w:eastAsia="Calibri" w:hAnsi="Calibri" w:cs="Calibri"/>
          <w:sz w:val="22"/>
          <w:szCs w:val="22"/>
          <w:lang w:val="nl-NL"/>
        </w:rPr>
        <w:t xml:space="preserve">en </w:t>
      </w:r>
      <w:r w:rsidRPr="00DF3A92">
        <w:rPr>
          <w:rFonts w:ascii="Calibri" w:eastAsia="Calibri" w:hAnsi="Calibri" w:cs="Calibri"/>
          <w:i/>
          <w:iCs/>
          <w:sz w:val="22"/>
          <w:szCs w:val="22"/>
          <w:lang w:val="nl-NL"/>
        </w:rPr>
        <w:t>voortvarendheid</w:t>
      </w:r>
      <w:r w:rsidRPr="00DF3A92">
        <w:rPr>
          <w:rFonts w:ascii="Calibri" w:eastAsia="Calibri" w:hAnsi="Calibri" w:cs="Calibri"/>
          <w:sz w:val="22"/>
          <w:szCs w:val="22"/>
          <w:lang w:val="nl-NL"/>
        </w:rPr>
        <w:t xml:space="preserve">. Dat is wat voor de SVB werken vanuit de </w:t>
      </w:r>
      <w:r w:rsidR="005C72EA" w:rsidRPr="00DF3A92">
        <w:rPr>
          <w:rFonts w:ascii="Calibri" w:eastAsia="Calibri" w:hAnsi="Calibri" w:cs="Calibri"/>
          <w:sz w:val="22"/>
          <w:szCs w:val="22"/>
          <w:lang w:val="nl-NL"/>
        </w:rPr>
        <w:t>"</w:t>
      </w:r>
      <w:r w:rsidR="005C72EA" w:rsidRPr="00DF3A92">
        <w:rPr>
          <w:rFonts w:ascii="Calibri" w:eastAsia="Calibri" w:hAnsi="Calibri" w:cs="Calibri"/>
          <w:i/>
          <w:iCs/>
          <w:sz w:val="22"/>
          <w:szCs w:val="22"/>
          <w:lang w:val="nl-NL"/>
        </w:rPr>
        <w:t>b</w:t>
      </w:r>
      <w:r w:rsidRPr="00DF3A92">
        <w:rPr>
          <w:rFonts w:ascii="Calibri" w:eastAsia="Calibri" w:hAnsi="Calibri" w:cs="Calibri"/>
          <w:i/>
          <w:iCs/>
          <w:sz w:val="22"/>
          <w:szCs w:val="22"/>
          <w:lang w:val="nl-NL"/>
        </w:rPr>
        <w:t>edoeling</w:t>
      </w:r>
      <w:r w:rsidR="005C72EA" w:rsidRPr="00DF3A92">
        <w:rPr>
          <w:rFonts w:ascii="Calibri" w:eastAsia="Calibri" w:hAnsi="Calibri" w:cs="Calibri"/>
          <w:sz w:val="22"/>
          <w:szCs w:val="22"/>
          <w:lang w:val="nl-NL"/>
        </w:rPr>
        <w:t>”</w:t>
      </w:r>
      <w:r w:rsidRPr="00DF3A92">
        <w:rPr>
          <w:rFonts w:ascii="Calibri" w:eastAsia="Calibri" w:hAnsi="Calibri" w:cs="Calibri"/>
          <w:sz w:val="22"/>
          <w:szCs w:val="22"/>
          <w:lang w:val="nl-NL"/>
        </w:rPr>
        <w:t xml:space="preserve"> inhoudt. Zo blijven we elkaar inspireren om het beste te doen voor de burger, iedere dag opnieuw</w:t>
      </w:r>
    </w:p>
    <w:p w14:paraId="35D98A86" w14:textId="77777777" w:rsidR="00341A50" w:rsidRPr="00DF3A92" w:rsidRDefault="00341A50" w:rsidP="002B081C">
      <w:pPr>
        <w:textAlignment w:val="baseline"/>
        <w:rPr>
          <w:rFonts w:ascii="Calibri" w:hAnsi="Calibri" w:cs="Calibri"/>
          <w:sz w:val="22"/>
          <w:szCs w:val="22"/>
          <w:lang w:val="nl-NL"/>
        </w:rPr>
      </w:pPr>
    </w:p>
    <w:p w14:paraId="75A40A5F" w14:textId="0BC01E9D" w:rsidR="00341A50" w:rsidRPr="00DF3A92" w:rsidRDefault="00341A50" w:rsidP="002B081C">
      <w:pPr>
        <w:textAlignment w:val="baseline"/>
        <w:rPr>
          <w:rFonts w:ascii="Segoe UI" w:hAnsi="Segoe UI" w:cs="Segoe UI"/>
          <w:sz w:val="22"/>
          <w:szCs w:val="22"/>
          <w:lang w:val="nl-NL"/>
        </w:rPr>
      </w:pPr>
      <w:r w:rsidRPr="00DF3A92">
        <w:rPr>
          <w:rFonts w:ascii="Calibri" w:hAnsi="Calibri" w:cs="Calibri"/>
          <w:sz w:val="22"/>
          <w:szCs w:val="22"/>
          <w:lang w:val="nl-NL"/>
        </w:rPr>
        <w:t>De SVB heeft onder meer de volgende gespecialiseerde onderdelen: </w:t>
      </w:r>
    </w:p>
    <w:p w14:paraId="312EDA98" w14:textId="4D302D3D" w:rsidR="00341A50" w:rsidRPr="00DF3A92" w:rsidRDefault="00341A50" w:rsidP="002B081C">
      <w:pPr>
        <w:textAlignment w:val="baseline"/>
        <w:rPr>
          <w:rFonts w:ascii="Calibri" w:hAnsi="Calibri" w:cs="Calibri"/>
          <w:sz w:val="22"/>
          <w:szCs w:val="22"/>
          <w:lang w:val="nl-NL"/>
        </w:rPr>
      </w:pPr>
      <w:r w:rsidRPr="00DF3A92">
        <w:rPr>
          <w:rFonts w:ascii="Calibri" w:hAnsi="Calibri" w:cs="Calibri"/>
          <w:sz w:val="22"/>
          <w:szCs w:val="22"/>
          <w:lang w:val="nl-NL"/>
        </w:rPr>
        <w:t>•</w:t>
      </w:r>
      <w:r w:rsidRPr="00DF3A92">
        <w:rPr>
          <w:rFonts w:ascii="Calibri" w:eastAsia="Calibri" w:hAnsi="Calibri"/>
          <w:sz w:val="22"/>
          <w:szCs w:val="22"/>
          <w:lang w:val="nl-NL"/>
        </w:rPr>
        <w:tab/>
      </w:r>
      <w:r w:rsidRPr="00DF3A92">
        <w:rPr>
          <w:rFonts w:ascii="Calibri" w:hAnsi="Calibri" w:cs="Calibri"/>
          <w:sz w:val="22"/>
          <w:szCs w:val="22"/>
          <w:lang w:val="nl-NL"/>
        </w:rPr>
        <w:t>Directie Dienstverlening Zorg en Welzijn betaling en beheer PGB en V&amp;O.</w:t>
      </w:r>
    </w:p>
    <w:p w14:paraId="6D84CB43" w14:textId="77777777" w:rsidR="00341A50" w:rsidRPr="00DF3A92" w:rsidRDefault="00341A50" w:rsidP="002B081C">
      <w:pPr>
        <w:ind w:left="705" w:hanging="705"/>
        <w:textAlignment w:val="baseline"/>
        <w:rPr>
          <w:rFonts w:ascii="Segoe UI" w:hAnsi="Segoe UI" w:cs="Segoe UI"/>
          <w:sz w:val="22"/>
          <w:szCs w:val="22"/>
          <w:lang w:val="nl-NL"/>
        </w:rPr>
      </w:pPr>
      <w:r w:rsidRPr="00DF3A92">
        <w:rPr>
          <w:rFonts w:ascii="Calibri" w:hAnsi="Calibri" w:cs="Calibri"/>
          <w:sz w:val="22"/>
          <w:szCs w:val="22"/>
          <w:lang w:val="nl-NL"/>
        </w:rPr>
        <w:t>•</w:t>
      </w:r>
      <w:r w:rsidRPr="00DF3A92">
        <w:rPr>
          <w:rFonts w:ascii="Calibri" w:hAnsi="Calibri" w:cs="Calibri"/>
          <w:sz w:val="22"/>
          <w:szCs w:val="22"/>
          <w:lang w:val="nl-NL"/>
        </w:rPr>
        <w:tab/>
        <w:t>Directie Dienstverlening Sociale Verzekeringen (DSV): betalingen en beheer van o.a. AOW, ANW en AKW.  </w:t>
      </w:r>
    </w:p>
    <w:p w14:paraId="1A76C593" w14:textId="77777777" w:rsidR="00341A50" w:rsidRPr="00DF3A92" w:rsidRDefault="00341A50" w:rsidP="002B081C">
      <w:pPr>
        <w:textAlignment w:val="baseline"/>
        <w:rPr>
          <w:rFonts w:ascii="Calibri" w:hAnsi="Calibri" w:cs="Calibri"/>
          <w:sz w:val="22"/>
          <w:szCs w:val="22"/>
          <w:lang w:val="nl-NL"/>
        </w:rPr>
      </w:pPr>
    </w:p>
    <w:p w14:paraId="110B3D8D" w14:textId="614E7447" w:rsidR="00341A50" w:rsidRPr="00DF3A92" w:rsidRDefault="00294420" w:rsidP="002B081C">
      <w:pPr>
        <w:textAlignment w:val="baseline"/>
        <w:rPr>
          <w:rFonts w:ascii="Calibri" w:hAnsi="Calibri" w:cs="Calibri"/>
          <w:sz w:val="22"/>
          <w:szCs w:val="22"/>
          <w:lang w:val="nl-NL"/>
        </w:rPr>
      </w:pPr>
      <w:r w:rsidRPr="00DF3A92">
        <w:rPr>
          <w:rFonts w:ascii="Calibri" w:hAnsi="Calibri" w:cs="Calibri"/>
          <w:sz w:val="22"/>
          <w:szCs w:val="22"/>
          <w:lang w:val="nl-NL"/>
        </w:rPr>
        <w:t xml:space="preserve">De SVB valt onder de verantwoordelijkheid van het ministerie van Sociale Zaken en Werkgelegenheid, maar werkt ook voor andere opdrachtgevers zoals het Ministerie van Volksgezondheid, </w:t>
      </w:r>
      <w:r w:rsidR="005E1B97" w:rsidRPr="00DF3A92">
        <w:rPr>
          <w:rFonts w:ascii="Calibri" w:hAnsi="Calibri" w:cs="Calibri"/>
          <w:sz w:val="22"/>
          <w:szCs w:val="22"/>
          <w:lang w:val="nl-NL"/>
        </w:rPr>
        <w:t>W</w:t>
      </w:r>
      <w:r w:rsidRPr="00DF3A92">
        <w:rPr>
          <w:rFonts w:ascii="Calibri" w:hAnsi="Calibri" w:cs="Calibri"/>
          <w:sz w:val="22"/>
          <w:szCs w:val="22"/>
          <w:lang w:val="nl-NL"/>
        </w:rPr>
        <w:t>elzijn en Sport. Tegelijkertijd is de SVB een zelfstandig bestuursorgaan (ZBO) met eigen rechtspersoonlijkheid en is zij zelfstandig aanbestedingsplichtig aangezien de SVB conform artikel 1.1 van de Aanbestedingswet 2012 als publiekrechtelijke instelling wordt gekwalificeerd.</w:t>
      </w:r>
      <w:r w:rsidR="00341A50" w:rsidRPr="00DF3A92">
        <w:rPr>
          <w:rFonts w:ascii="Calibri" w:hAnsi="Calibri" w:cs="Calibri"/>
          <w:sz w:val="22"/>
          <w:szCs w:val="22"/>
          <w:lang w:val="nl-NL"/>
        </w:rPr>
        <w:t> </w:t>
      </w:r>
    </w:p>
    <w:p w14:paraId="2C7175EE" w14:textId="77777777" w:rsidR="00BC60A7" w:rsidRPr="00DF3A92" w:rsidRDefault="00BC60A7" w:rsidP="002B081C">
      <w:pPr>
        <w:textAlignment w:val="baseline"/>
        <w:rPr>
          <w:rFonts w:ascii="Calibri" w:hAnsi="Calibri" w:cs="Calibri"/>
          <w:sz w:val="22"/>
          <w:szCs w:val="22"/>
          <w:lang w:val="nl-NL"/>
        </w:rPr>
      </w:pPr>
    </w:p>
    <w:p w14:paraId="2AC83D1F" w14:textId="7357DA4F" w:rsidR="00BC60A7" w:rsidRPr="00DF3A92" w:rsidRDefault="00BC60A7" w:rsidP="002B081C">
      <w:pPr>
        <w:textAlignment w:val="baseline"/>
        <w:rPr>
          <w:rFonts w:cstheme="minorHAnsi"/>
          <w:sz w:val="22"/>
          <w:szCs w:val="22"/>
          <w:lang w:val="nl-NL"/>
        </w:rPr>
      </w:pPr>
      <w:r w:rsidRPr="00DF3A92">
        <w:rPr>
          <w:rFonts w:cstheme="minorHAnsi"/>
          <w:sz w:val="22"/>
          <w:szCs w:val="22"/>
          <w:lang w:val="nl-NL"/>
        </w:rPr>
        <w:t>Voor nadere informatie over de SVB: www.svb.nl.</w:t>
      </w:r>
    </w:p>
    <w:p w14:paraId="52E79BCC" w14:textId="77777777" w:rsidR="00BC60A7" w:rsidRPr="00DF3A92" w:rsidRDefault="00BC60A7" w:rsidP="002B081C">
      <w:pPr>
        <w:textAlignment w:val="baseline"/>
        <w:rPr>
          <w:rFonts w:cstheme="minorHAnsi"/>
          <w:sz w:val="22"/>
          <w:szCs w:val="22"/>
          <w:lang w:val="nl-NL"/>
        </w:rPr>
      </w:pPr>
    </w:p>
    <w:p w14:paraId="7744FC59" w14:textId="5007F809" w:rsidR="00341A50" w:rsidRPr="00DF3A92" w:rsidRDefault="00341A50" w:rsidP="002B081C">
      <w:pPr>
        <w:textAlignment w:val="baseline"/>
        <w:rPr>
          <w:rFonts w:cstheme="minorHAnsi"/>
          <w:sz w:val="22"/>
          <w:szCs w:val="22"/>
          <w:lang w:val="nl-NL"/>
        </w:rPr>
      </w:pPr>
      <w:r w:rsidRPr="00DF3A92">
        <w:rPr>
          <w:rFonts w:cstheme="minorHAnsi"/>
          <w:sz w:val="22"/>
          <w:szCs w:val="22"/>
          <w:lang w:val="nl-NL"/>
        </w:rPr>
        <w:t xml:space="preserve">De SVB heeft 11 </w:t>
      </w:r>
      <w:r w:rsidR="009730F0" w:rsidRPr="00DF3A92">
        <w:rPr>
          <w:rFonts w:cstheme="minorHAnsi"/>
          <w:sz w:val="22"/>
          <w:szCs w:val="22"/>
          <w:lang w:val="nl-NL"/>
        </w:rPr>
        <w:t>L</w:t>
      </w:r>
      <w:r w:rsidRPr="00DF3A92">
        <w:rPr>
          <w:rFonts w:cstheme="minorHAnsi"/>
          <w:sz w:val="22"/>
          <w:szCs w:val="22"/>
          <w:lang w:val="nl-NL"/>
        </w:rPr>
        <w:t xml:space="preserve">ocaties verspreid over het land. Hieronder de adresgegevens van de huidige </w:t>
      </w:r>
      <w:r w:rsidR="009730F0" w:rsidRPr="00DF3A92">
        <w:rPr>
          <w:rFonts w:cstheme="minorHAnsi"/>
          <w:sz w:val="22"/>
          <w:szCs w:val="22"/>
          <w:lang w:val="nl-NL"/>
        </w:rPr>
        <w:t>L</w:t>
      </w:r>
      <w:r w:rsidRPr="00DF3A92">
        <w:rPr>
          <w:rFonts w:cstheme="minorHAnsi"/>
          <w:sz w:val="22"/>
          <w:szCs w:val="22"/>
          <w:lang w:val="nl-NL"/>
        </w:rPr>
        <w:t>ocaties van de SVB. </w:t>
      </w:r>
    </w:p>
    <w:p w14:paraId="2C91D007" w14:textId="77777777" w:rsidR="00341A50" w:rsidRPr="00DF3A92" w:rsidRDefault="00341A50" w:rsidP="002B081C">
      <w:pPr>
        <w:textAlignment w:val="baseline"/>
        <w:rPr>
          <w:rFonts w:ascii="Segoe UI" w:hAnsi="Segoe UI" w:cs="Segoe UI"/>
          <w:sz w:val="22"/>
          <w:szCs w:val="22"/>
          <w:lang w:val="nl-NL"/>
        </w:rPr>
      </w:pPr>
      <w:r w:rsidRPr="00DF3A92">
        <w:rPr>
          <w:rFonts w:ascii="Calibri" w:hAnsi="Calibri" w:cs="Calibri"/>
          <w:sz w:val="22"/>
          <w:szCs w:val="22"/>
          <w:lang w:val="nl-NL"/>
        </w:rPr>
        <w:t> </w:t>
      </w:r>
    </w:p>
    <w:p w14:paraId="70E67362" w14:textId="1549B75A" w:rsidR="00341A50" w:rsidRPr="00C2642F" w:rsidRDefault="00341A50" w:rsidP="002B081C">
      <w:pPr>
        <w:textAlignment w:val="baseline"/>
        <w:rPr>
          <w:rFonts w:ascii="Segoe UI" w:hAnsi="Segoe UI" w:cs="Segoe UI"/>
          <w:sz w:val="22"/>
          <w:szCs w:val="22"/>
          <w:lang w:val="nl-NL"/>
        </w:rPr>
      </w:pPr>
      <w:r w:rsidRPr="00C2642F">
        <w:rPr>
          <w:rFonts w:ascii="Calibri" w:eastAsia="Calibri" w:hAnsi="Calibri"/>
          <w:noProof/>
          <w:sz w:val="22"/>
          <w:szCs w:val="22"/>
          <w:lang w:val="nl-NL"/>
        </w:rPr>
        <w:drawing>
          <wp:inline distT="0" distB="0" distL="0" distR="0" wp14:anchorId="5E0BEDD6" wp14:editId="0AB00A6E">
            <wp:extent cx="2096770" cy="2145665"/>
            <wp:effectExtent l="0" t="0" r="0" b="6985"/>
            <wp:docPr id="7" name="Picture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6770" cy="2145665"/>
                    </a:xfrm>
                    <a:prstGeom prst="rect">
                      <a:avLst/>
                    </a:prstGeom>
                    <a:noFill/>
                    <a:ln>
                      <a:noFill/>
                    </a:ln>
                  </pic:spPr>
                </pic:pic>
              </a:graphicData>
            </a:graphic>
          </wp:inline>
        </w:drawing>
      </w:r>
    </w:p>
    <w:p w14:paraId="53E56472" w14:textId="77777777" w:rsidR="00341A50" w:rsidRPr="00C2642F" w:rsidRDefault="00341A50" w:rsidP="002B081C">
      <w:pPr>
        <w:textAlignment w:val="baseline"/>
        <w:rPr>
          <w:rFonts w:ascii="Segoe UI" w:hAnsi="Segoe UI" w:cs="Segoe UI"/>
          <w:sz w:val="22"/>
          <w:szCs w:val="22"/>
          <w:lang w:val="nl-NL"/>
        </w:rPr>
      </w:pPr>
      <w:r w:rsidRPr="00C2642F">
        <w:rPr>
          <w:rFonts w:ascii="Calibri" w:hAnsi="Calibri" w:cs="Calibri"/>
          <w:sz w:val="22"/>
          <w:szCs w:val="22"/>
          <w:lang w:val="nl-NL"/>
        </w:rPr>
        <w:t> </w:t>
      </w:r>
    </w:p>
    <w:tbl>
      <w:tblPr>
        <w:tblW w:w="74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2895"/>
        <w:gridCol w:w="1560"/>
        <w:gridCol w:w="1470"/>
      </w:tblGrid>
      <w:tr w:rsidR="00341A50" w:rsidRPr="00C2642F" w14:paraId="5D71E060"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224B4E58" w14:textId="77777777" w:rsidR="00341A50" w:rsidRPr="00C2642F" w:rsidRDefault="00341A50" w:rsidP="002B081C">
            <w:pPr>
              <w:textAlignment w:val="baseline"/>
              <w:rPr>
                <w:sz w:val="22"/>
                <w:szCs w:val="22"/>
                <w:lang w:val="nl-NL"/>
              </w:rPr>
            </w:pPr>
            <w:r w:rsidRPr="00C2642F">
              <w:rPr>
                <w:rFonts w:ascii="Calibri" w:hAnsi="Calibri" w:cs="Calibri"/>
                <w:b/>
                <w:sz w:val="22"/>
                <w:szCs w:val="22"/>
                <w:lang w:val="nl-NL"/>
              </w:rPr>
              <w:t>Locatie code</w:t>
            </w:r>
            <w:r w:rsidRPr="00C2642F">
              <w:rPr>
                <w:rFonts w:ascii="Calibri" w:hAnsi="Calibri" w:cs="Calibri"/>
                <w:sz w:val="22"/>
                <w:szCs w:val="22"/>
                <w:lang w:val="nl-NL"/>
              </w:rPr>
              <w:t> </w:t>
            </w:r>
          </w:p>
        </w:tc>
        <w:tc>
          <w:tcPr>
            <w:tcW w:w="2895" w:type="dxa"/>
            <w:tcBorders>
              <w:top w:val="single" w:sz="6" w:space="0" w:color="auto"/>
              <w:left w:val="single" w:sz="6" w:space="0" w:color="auto"/>
              <w:bottom w:val="single" w:sz="6" w:space="0" w:color="auto"/>
              <w:right w:val="single" w:sz="6" w:space="0" w:color="auto"/>
            </w:tcBorders>
            <w:hideMark/>
          </w:tcPr>
          <w:p w14:paraId="3E095325" w14:textId="77777777" w:rsidR="00341A50" w:rsidRPr="00C2642F" w:rsidRDefault="00341A50" w:rsidP="002B081C">
            <w:pPr>
              <w:textAlignment w:val="baseline"/>
              <w:rPr>
                <w:sz w:val="22"/>
                <w:szCs w:val="22"/>
                <w:lang w:val="nl-NL"/>
              </w:rPr>
            </w:pPr>
            <w:r w:rsidRPr="00C2642F">
              <w:rPr>
                <w:rFonts w:ascii="Calibri" w:hAnsi="Calibri" w:cs="Calibri"/>
                <w:b/>
                <w:sz w:val="22"/>
                <w:szCs w:val="22"/>
                <w:lang w:val="nl-NL"/>
              </w:rPr>
              <w:t>Adres</w:t>
            </w:r>
            <w:r w:rsidRPr="00C2642F">
              <w:rPr>
                <w:rFonts w:ascii="Calibri" w:hAnsi="Calibri" w:cs="Calibri"/>
                <w:sz w:val="22"/>
                <w:szCs w:val="22"/>
                <w:lang w:val="nl-NL"/>
              </w:rPr>
              <w:t> </w:t>
            </w:r>
          </w:p>
        </w:tc>
        <w:tc>
          <w:tcPr>
            <w:tcW w:w="1560" w:type="dxa"/>
            <w:tcBorders>
              <w:top w:val="single" w:sz="6" w:space="0" w:color="auto"/>
              <w:left w:val="single" w:sz="6" w:space="0" w:color="auto"/>
              <w:bottom w:val="single" w:sz="6" w:space="0" w:color="auto"/>
              <w:right w:val="single" w:sz="6" w:space="0" w:color="auto"/>
            </w:tcBorders>
            <w:hideMark/>
          </w:tcPr>
          <w:p w14:paraId="06C78FBB" w14:textId="77777777" w:rsidR="00341A50" w:rsidRPr="00C2642F" w:rsidRDefault="00341A50" w:rsidP="002B081C">
            <w:pPr>
              <w:textAlignment w:val="baseline"/>
              <w:rPr>
                <w:sz w:val="22"/>
                <w:szCs w:val="22"/>
                <w:lang w:val="nl-NL"/>
              </w:rPr>
            </w:pPr>
            <w:r w:rsidRPr="00C2642F">
              <w:rPr>
                <w:rFonts w:ascii="Calibri" w:hAnsi="Calibri" w:cs="Calibri"/>
                <w:b/>
                <w:sz w:val="22"/>
                <w:szCs w:val="22"/>
                <w:lang w:val="nl-NL"/>
              </w:rPr>
              <w:t>Postcode</w:t>
            </w:r>
            <w:r w:rsidRPr="00C2642F">
              <w:rPr>
                <w:rFonts w:ascii="Calibri" w:hAnsi="Calibri" w:cs="Calibri"/>
                <w:sz w:val="22"/>
                <w:szCs w:val="22"/>
                <w:lang w:val="nl-NL"/>
              </w:rPr>
              <w:t> </w:t>
            </w:r>
          </w:p>
        </w:tc>
        <w:tc>
          <w:tcPr>
            <w:tcW w:w="1470" w:type="dxa"/>
            <w:tcBorders>
              <w:top w:val="single" w:sz="6" w:space="0" w:color="auto"/>
              <w:left w:val="single" w:sz="6" w:space="0" w:color="auto"/>
              <w:bottom w:val="single" w:sz="6" w:space="0" w:color="auto"/>
              <w:right w:val="single" w:sz="6" w:space="0" w:color="auto"/>
            </w:tcBorders>
            <w:hideMark/>
          </w:tcPr>
          <w:p w14:paraId="30E1B1E1" w14:textId="77777777" w:rsidR="00341A50" w:rsidRPr="00C2642F" w:rsidRDefault="00341A50" w:rsidP="002B081C">
            <w:pPr>
              <w:textAlignment w:val="baseline"/>
              <w:rPr>
                <w:sz w:val="22"/>
                <w:szCs w:val="22"/>
                <w:lang w:val="nl-NL"/>
              </w:rPr>
            </w:pPr>
            <w:r w:rsidRPr="00C2642F">
              <w:rPr>
                <w:rFonts w:ascii="Calibri" w:hAnsi="Calibri" w:cs="Calibri"/>
                <w:b/>
                <w:sz w:val="22"/>
                <w:szCs w:val="22"/>
                <w:lang w:val="nl-NL"/>
              </w:rPr>
              <w:t>Plaats</w:t>
            </w:r>
            <w:r w:rsidRPr="00C2642F">
              <w:rPr>
                <w:rFonts w:ascii="Calibri" w:hAnsi="Calibri" w:cs="Calibri"/>
                <w:sz w:val="22"/>
                <w:szCs w:val="22"/>
                <w:lang w:val="nl-NL"/>
              </w:rPr>
              <w:t> </w:t>
            </w:r>
          </w:p>
        </w:tc>
      </w:tr>
      <w:tr w:rsidR="00341A50" w:rsidRPr="00C2642F" w14:paraId="13B063AB"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74B9A255"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AV </w:t>
            </w:r>
          </w:p>
        </w:tc>
        <w:tc>
          <w:tcPr>
            <w:tcW w:w="2895" w:type="dxa"/>
            <w:tcBorders>
              <w:top w:val="single" w:sz="6" w:space="0" w:color="auto"/>
              <w:left w:val="single" w:sz="6" w:space="0" w:color="auto"/>
              <w:bottom w:val="single" w:sz="6" w:space="0" w:color="auto"/>
              <w:right w:val="single" w:sz="6" w:space="0" w:color="auto"/>
            </w:tcBorders>
            <w:hideMark/>
          </w:tcPr>
          <w:p w14:paraId="10958075"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Van Heuven Goedhartlaan 1 </w:t>
            </w:r>
          </w:p>
        </w:tc>
        <w:tc>
          <w:tcPr>
            <w:tcW w:w="1560" w:type="dxa"/>
            <w:tcBorders>
              <w:top w:val="single" w:sz="6" w:space="0" w:color="auto"/>
              <w:left w:val="single" w:sz="6" w:space="0" w:color="auto"/>
              <w:bottom w:val="single" w:sz="6" w:space="0" w:color="auto"/>
              <w:right w:val="single" w:sz="6" w:space="0" w:color="auto"/>
            </w:tcBorders>
            <w:hideMark/>
          </w:tcPr>
          <w:p w14:paraId="526DB96E"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1181 KJ </w:t>
            </w:r>
          </w:p>
        </w:tc>
        <w:tc>
          <w:tcPr>
            <w:tcW w:w="1470" w:type="dxa"/>
            <w:tcBorders>
              <w:top w:val="single" w:sz="6" w:space="0" w:color="auto"/>
              <w:left w:val="single" w:sz="6" w:space="0" w:color="auto"/>
              <w:bottom w:val="single" w:sz="6" w:space="0" w:color="auto"/>
              <w:right w:val="single" w:sz="6" w:space="0" w:color="auto"/>
            </w:tcBorders>
            <w:hideMark/>
          </w:tcPr>
          <w:p w14:paraId="566FA24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Amstelveen </w:t>
            </w:r>
          </w:p>
        </w:tc>
      </w:tr>
      <w:tr w:rsidR="00341A50" w:rsidRPr="00C2642F" w14:paraId="20A48081"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70EC589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BR </w:t>
            </w:r>
          </w:p>
        </w:tc>
        <w:tc>
          <w:tcPr>
            <w:tcW w:w="2895" w:type="dxa"/>
            <w:tcBorders>
              <w:top w:val="single" w:sz="6" w:space="0" w:color="auto"/>
              <w:left w:val="single" w:sz="6" w:space="0" w:color="auto"/>
              <w:bottom w:val="single" w:sz="6" w:space="0" w:color="auto"/>
              <w:right w:val="single" w:sz="6" w:space="0" w:color="auto"/>
            </w:tcBorders>
            <w:hideMark/>
          </w:tcPr>
          <w:p w14:paraId="36102912"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Rat Verleghstraat 2 </w:t>
            </w:r>
          </w:p>
        </w:tc>
        <w:tc>
          <w:tcPr>
            <w:tcW w:w="1560" w:type="dxa"/>
            <w:tcBorders>
              <w:top w:val="single" w:sz="6" w:space="0" w:color="auto"/>
              <w:left w:val="single" w:sz="6" w:space="0" w:color="auto"/>
              <w:bottom w:val="single" w:sz="6" w:space="0" w:color="auto"/>
              <w:right w:val="single" w:sz="6" w:space="0" w:color="auto"/>
            </w:tcBorders>
            <w:hideMark/>
          </w:tcPr>
          <w:p w14:paraId="25046DA2"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4815 NZ </w:t>
            </w:r>
          </w:p>
        </w:tc>
        <w:tc>
          <w:tcPr>
            <w:tcW w:w="1470" w:type="dxa"/>
            <w:tcBorders>
              <w:top w:val="single" w:sz="6" w:space="0" w:color="auto"/>
              <w:left w:val="single" w:sz="6" w:space="0" w:color="auto"/>
              <w:bottom w:val="single" w:sz="6" w:space="0" w:color="auto"/>
              <w:right w:val="single" w:sz="6" w:space="0" w:color="auto"/>
            </w:tcBorders>
            <w:hideMark/>
          </w:tcPr>
          <w:p w14:paraId="35EEAE61"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Breda </w:t>
            </w:r>
          </w:p>
        </w:tc>
      </w:tr>
      <w:tr w:rsidR="00341A50" w:rsidRPr="00C2642F" w14:paraId="52BAA348"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61E2905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DV </w:t>
            </w:r>
          </w:p>
        </w:tc>
        <w:tc>
          <w:tcPr>
            <w:tcW w:w="2895" w:type="dxa"/>
            <w:tcBorders>
              <w:top w:val="single" w:sz="6" w:space="0" w:color="auto"/>
              <w:left w:val="single" w:sz="6" w:space="0" w:color="auto"/>
              <w:bottom w:val="single" w:sz="6" w:space="0" w:color="auto"/>
              <w:right w:val="single" w:sz="6" w:space="0" w:color="auto"/>
            </w:tcBorders>
            <w:hideMark/>
          </w:tcPr>
          <w:p w14:paraId="4BC8D57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Snipperlingsdijk 2 </w:t>
            </w:r>
          </w:p>
        </w:tc>
        <w:tc>
          <w:tcPr>
            <w:tcW w:w="1560" w:type="dxa"/>
            <w:tcBorders>
              <w:top w:val="single" w:sz="6" w:space="0" w:color="auto"/>
              <w:left w:val="single" w:sz="6" w:space="0" w:color="auto"/>
              <w:bottom w:val="single" w:sz="6" w:space="0" w:color="auto"/>
              <w:right w:val="single" w:sz="6" w:space="0" w:color="auto"/>
            </w:tcBorders>
            <w:hideMark/>
          </w:tcPr>
          <w:p w14:paraId="72B1167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7417 BJ </w:t>
            </w:r>
          </w:p>
        </w:tc>
        <w:tc>
          <w:tcPr>
            <w:tcW w:w="1470" w:type="dxa"/>
            <w:tcBorders>
              <w:top w:val="single" w:sz="6" w:space="0" w:color="auto"/>
              <w:left w:val="single" w:sz="6" w:space="0" w:color="auto"/>
              <w:bottom w:val="single" w:sz="6" w:space="0" w:color="auto"/>
              <w:right w:val="single" w:sz="6" w:space="0" w:color="auto"/>
            </w:tcBorders>
            <w:hideMark/>
          </w:tcPr>
          <w:p w14:paraId="0EB8630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Deventer </w:t>
            </w:r>
          </w:p>
        </w:tc>
      </w:tr>
      <w:tr w:rsidR="00341A50" w:rsidRPr="00C2642F" w14:paraId="3BF048EF"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5D16E868"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GR </w:t>
            </w:r>
          </w:p>
        </w:tc>
        <w:tc>
          <w:tcPr>
            <w:tcW w:w="2895" w:type="dxa"/>
            <w:tcBorders>
              <w:top w:val="single" w:sz="6" w:space="0" w:color="auto"/>
              <w:left w:val="single" w:sz="6" w:space="0" w:color="auto"/>
              <w:bottom w:val="single" w:sz="6" w:space="0" w:color="auto"/>
              <w:right w:val="single" w:sz="6" w:space="0" w:color="auto"/>
            </w:tcBorders>
            <w:hideMark/>
          </w:tcPr>
          <w:p w14:paraId="52DEC329"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Cascadeplein 5 </w:t>
            </w:r>
          </w:p>
        </w:tc>
        <w:tc>
          <w:tcPr>
            <w:tcW w:w="1560" w:type="dxa"/>
            <w:tcBorders>
              <w:top w:val="single" w:sz="6" w:space="0" w:color="auto"/>
              <w:left w:val="single" w:sz="6" w:space="0" w:color="auto"/>
              <w:bottom w:val="single" w:sz="6" w:space="0" w:color="auto"/>
              <w:right w:val="single" w:sz="6" w:space="0" w:color="auto"/>
            </w:tcBorders>
            <w:hideMark/>
          </w:tcPr>
          <w:p w14:paraId="46F1CC84"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9726 AD </w:t>
            </w:r>
          </w:p>
        </w:tc>
        <w:tc>
          <w:tcPr>
            <w:tcW w:w="1470" w:type="dxa"/>
            <w:tcBorders>
              <w:top w:val="single" w:sz="6" w:space="0" w:color="auto"/>
              <w:left w:val="single" w:sz="6" w:space="0" w:color="auto"/>
              <w:bottom w:val="single" w:sz="6" w:space="0" w:color="auto"/>
              <w:right w:val="single" w:sz="6" w:space="0" w:color="auto"/>
            </w:tcBorders>
            <w:hideMark/>
          </w:tcPr>
          <w:p w14:paraId="453FCEE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Groningen </w:t>
            </w:r>
          </w:p>
        </w:tc>
      </w:tr>
      <w:tr w:rsidR="00341A50" w:rsidRPr="00C2642F" w14:paraId="3633A449"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0C2ABF56"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LD </w:t>
            </w:r>
          </w:p>
        </w:tc>
        <w:tc>
          <w:tcPr>
            <w:tcW w:w="2895" w:type="dxa"/>
            <w:tcBorders>
              <w:top w:val="single" w:sz="6" w:space="0" w:color="auto"/>
              <w:left w:val="single" w:sz="6" w:space="0" w:color="auto"/>
              <w:bottom w:val="single" w:sz="6" w:space="0" w:color="auto"/>
              <w:right w:val="single" w:sz="6" w:space="0" w:color="auto"/>
            </w:tcBorders>
            <w:hideMark/>
          </w:tcPr>
          <w:p w14:paraId="5EFAF6C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Stationsplein 1 </w:t>
            </w:r>
          </w:p>
        </w:tc>
        <w:tc>
          <w:tcPr>
            <w:tcW w:w="1560" w:type="dxa"/>
            <w:tcBorders>
              <w:top w:val="single" w:sz="6" w:space="0" w:color="auto"/>
              <w:left w:val="single" w:sz="6" w:space="0" w:color="auto"/>
              <w:bottom w:val="single" w:sz="6" w:space="0" w:color="auto"/>
              <w:right w:val="single" w:sz="6" w:space="0" w:color="auto"/>
            </w:tcBorders>
            <w:hideMark/>
          </w:tcPr>
          <w:p w14:paraId="5CDABE8F"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2312 AJ </w:t>
            </w:r>
          </w:p>
        </w:tc>
        <w:tc>
          <w:tcPr>
            <w:tcW w:w="1470" w:type="dxa"/>
            <w:tcBorders>
              <w:top w:val="single" w:sz="6" w:space="0" w:color="auto"/>
              <w:left w:val="single" w:sz="6" w:space="0" w:color="auto"/>
              <w:bottom w:val="single" w:sz="6" w:space="0" w:color="auto"/>
              <w:right w:val="single" w:sz="6" w:space="0" w:color="auto"/>
            </w:tcBorders>
            <w:hideMark/>
          </w:tcPr>
          <w:p w14:paraId="4ECD549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Leiden </w:t>
            </w:r>
          </w:p>
        </w:tc>
      </w:tr>
      <w:tr w:rsidR="00341A50" w:rsidRPr="00C2642F" w14:paraId="3DAC7912"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76326686"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NY </w:t>
            </w:r>
          </w:p>
        </w:tc>
        <w:tc>
          <w:tcPr>
            <w:tcW w:w="2895" w:type="dxa"/>
            <w:tcBorders>
              <w:top w:val="single" w:sz="6" w:space="0" w:color="auto"/>
              <w:left w:val="single" w:sz="6" w:space="0" w:color="auto"/>
              <w:bottom w:val="single" w:sz="6" w:space="0" w:color="auto"/>
              <w:right w:val="single" w:sz="6" w:space="0" w:color="auto"/>
            </w:tcBorders>
            <w:hideMark/>
          </w:tcPr>
          <w:p w14:paraId="0694130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Takenhofplein 4 </w:t>
            </w:r>
          </w:p>
        </w:tc>
        <w:tc>
          <w:tcPr>
            <w:tcW w:w="1560" w:type="dxa"/>
            <w:tcBorders>
              <w:top w:val="single" w:sz="6" w:space="0" w:color="auto"/>
              <w:left w:val="single" w:sz="6" w:space="0" w:color="auto"/>
              <w:bottom w:val="single" w:sz="6" w:space="0" w:color="auto"/>
              <w:right w:val="single" w:sz="6" w:space="0" w:color="auto"/>
            </w:tcBorders>
            <w:hideMark/>
          </w:tcPr>
          <w:p w14:paraId="79A9A543"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6538 SZ </w:t>
            </w:r>
          </w:p>
        </w:tc>
        <w:tc>
          <w:tcPr>
            <w:tcW w:w="1470" w:type="dxa"/>
            <w:tcBorders>
              <w:top w:val="single" w:sz="6" w:space="0" w:color="auto"/>
              <w:left w:val="single" w:sz="6" w:space="0" w:color="auto"/>
              <w:bottom w:val="single" w:sz="6" w:space="0" w:color="auto"/>
              <w:right w:val="single" w:sz="6" w:space="0" w:color="auto"/>
            </w:tcBorders>
            <w:hideMark/>
          </w:tcPr>
          <w:p w14:paraId="7C35F95E"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Nijmegen </w:t>
            </w:r>
          </w:p>
        </w:tc>
      </w:tr>
      <w:tr w:rsidR="00341A50" w:rsidRPr="00C2642F" w14:paraId="42C42186"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1CAD6D0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RM </w:t>
            </w:r>
          </w:p>
        </w:tc>
        <w:tc>
          <w:tcPr>
            <w:tcW w:w="2895" w:type="dxa"/>
            <w:tcBorders>
              <w:top w:val="single" w:sz="6" w:space="0" w:color="auto"/>
              <w:left w:val="single" w:sz="6" w:space="0" w:color="auto"/>
              <w:bottom w:val="single" w:sz="6" w:space="0" w:color="auto"/>
              <w:right w:val="single" w:sz="6" w:space="0" w:color="auto"/>
            </w:tcBorders>
            <w:hideMark/>
          </w:tcPr>
          <w:p w14:paraId="443B5B16"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Laurentiusplein 8 </w:t>
            </w:r>
          </w:p>
        </w:tc>
        <w:tc>
          <w:tcPr>
            <w:tcW w:w="1560" w:type="dxa"/>
            <w:tcBorders>
              <w:top w:val="single" w:sz="6" w:space="0" w:color="auto"/>
              <w:left w:val="single" w:sz="6" w:space="0" w:color="auto"/>
              <w:bottom w:val="single" w:sz="6" w:space="0" w:color="auto"/>
              <w:right w:val="single" w:sz="6" w:space="0" w:color="auto"/>
            </w:tcBorders>
            <w:hideMark/>
          </w:tcPr>
          <w:p w14:paraId="34223CC6"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6043 CS </w:t>
            </w:r>
          </w:p>
        </w:tc>
        <w:tc>
          <w:tcPr>
            <w:tcW w:w="1470" w:type="dxa"/>
            <w:tcBorders>
              <w:top w:val="single" w:sz="6" w:space="0" w:color="auto"/>
              <w:left w:val="single" w:sz="6" w:space="0" w:color="auto"/>
              <w:bottom w:val="single" w:sz="6" w:space="0" w:color="auto"/>
              <w:right w:val="single" w:sz="6" w:space="0" w:color="auto"/>
            </w:tcBorders>
            <w:hideMark/>
          </w:tcPr>
          <w:p w14:paraId="20825358"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Roermond </w:t>
            </w:r>
          </w:p>
        </w:tc>
      </w:tr>
      <w:tr w:rsidR="00341A50" w:rsidRPr="00C2642F" w14:paraId="3950419E"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7946E140"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RD </w:t>
            </w:r>
          </w:p>
        </w:tc>
        <w:tc>
          <w:tcPr>
            <w:tcW w:w="2895" w:type="dxa"/>
            <w:tcBorders>
              <w:top w:val="single" w:sz="6" w:space="0" w:color="auto"/>
              <w:left w:val="single" w:sz="6" w:space="0" w:color="auto"/>
              <w:bottom w:val="single" w:sz="6" w:space="0" w:color="auto"/>
              <w:right w:val="single" w:sz="6" w:space="0" w:color="auto"/>
            </w:tcBorders>
            <w:hideMark/>
          </w:tcPr>
          <w:p w14:paraId="2F3C50B5"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Posthumalaan 100 </w:t>
            </w:r>
          </w:p>
        </w:tc>
        <w:tc>
          <w:tcPr>
            <w:tcW w:w="1560" w:type="dxa"/>
            <w:tcBorders>
              <w:top w:val="single" w:sz="6" w:space="0" w:color="auto"/>
              <w:left w:val="single" w:sz="6" w:space="0" w:color="auto"/>
              <w:bottom w:val="single" w:sz="6" w:space="0" w:color="auto"/>
              <w:right w:val="single" w:sz="6" w:space="0" w:color="auto"/>
            </w:tcBorders>
            <w:hideMark/>
          </w:tcPr>
          <w:p w14:paraId="37F0FE5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3072 AG </w:t>
            </w:r>
          </w:p>
        </w:tc>
        <w:tc>
          <w:tcPr>
            <w:tcW w:w="1470" w:type="dxa"/>
            <w:tcBorders>
              <w:top w:val="single" w:sz="6" w:space="0" w:color="auto"/>
              <w:left w:val="single" w:sz="6" w:space="0" w:color="auto"/>
              <w:bottom w:val="single" w:sz="6" w:space="0" w:color="auto"/>
              <w:right w:val="single" w:sz="6" w:space="0" w:color="auto"/>
            </w:tcBorders>
            <w:hideMark/>
          </w:tcPr>
          <w:p w14:paraId="335AB14A"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Rotterdam </w:t>
            </w:r>
          </w:p>
        </w:tc>
      </w:tr>
      <w:tr w:rsidR="00341A50" w:rsidRPr="00C2642F" w14:paraId="7B7C8C68"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56F22D27"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UR </w:t>
            </w:r>
          </w:p>
        </w:tc>
        <w:tc>
          <w:tcPr>
            <w:tcW w:w="2895" w:type="dxa"/>
            <w:tcBorders>
              <w:top w:val="single" w:sz="6" w:space="0" w:color="auto"/>
              <w:left w:val="single" w:sz="6" w:space="0" w:color="auto"/>
              <w:bottom w:val="single" w:sz="6" w:space="0" w:color="auto"/>
              <w:right w:val="single" w:sz="6" w:space="0" w:color="auto"/>
            </w:tcBorders>
            <w:hideMark/>
          </w:tcPr>
          <w:p w14:paraId="23BB1A72"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Graadt van Roggenweg 400  </w:t>
            </w:r>
          </w:p>
        </w:tc>
        <w:tc>
          <w:tcPr>
            <w:tcW w:w="1560" w:type="dxa"/>
            <w:tcBorders>
              <w:top w:val="single" w:sz="6" w:space="0" w:color="auto"/>
              <w:left w:val="single" w:sz="6" w:space="0" w:color="auto"/>
              <w:bottom w:val="single" w:sz="6" w:space="0" w:color="auto"/>
              <w:right w:val="single" w:sz="6" w:space="0" w:color="auto"/>
            </w:tcBorders>
            <w:hideMark/>
          </w:tcPr>
          <w:p w14:paraId="5BF242C2"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3531 AH </w:t>
            </w:r>
          </w:p>
        </w:tc>
        <w:tc>
          <w:tcPr>
            <w:tcW w:w="1470" w:type="dxa"/>
            <w:tcBorders>
              <w:top w:val="single" w:sz="6" w:space="0" w:color="auto"/>
              <w:left w:val="single" w:sz="6" w:space="0" w:color="auto"/>
              <w:bottom w:val="single" w:sz="6" w:space="0" w:color="auto"/>
              <w:right w:val="single" w:sz="6" w:space="0" w:color="auto"/>
            </w:tcBorders>
            <w:hideMark/>
          </w:tcPr>
          <w:p w14:paraId="77F7E0EB"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Utrecht </w:t>
            </w:r>
          </w:p>
        </w:tc>
      </w:tr>
      <w:tr w:rsidR="00341A50" w:rsidRPr="00C2642F" w14:paraId="633DB3DD"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7423677E" w14:textId="6FB362C7" w:rsidR="00341A50" w:rsidRPr="00C2642F" w:rsidRDefault="00341A50" w:rsidP="002B081C">
            <w:pPr>
              <w:textAlignment w:val="baseline"/>
              <w:rPr>
                <w:rFonts w:ascii="Calibri" w:hAnsi="Calibri" w:cs="Calibri"/>
                <w:sz w:val="22"/>
                <w:szCs w:val="22"/>
                <w:lang w:val="nl-NL"/>
              </w:rPr>
            </w:pPr>
            <w:r w:rsidRPr="00C2642F">
              <w:rPr>
                <w:rFonts w:ascii="Calibri" w:hAnsi="Calibri" w:cs="Calibri"/>
                <w:sz w:val="22"/>
                <w:szCs w:val="22"/>
                <w:lang w:val="nl-NL"/>
              </w:rPr>
              <w:t>UR-</w:t>
            </w:r>
            <w:r w:rsidR="0066528F" w:rsidRPr="00C2642F">
              <w:rPr>
                <w:rFonts w:ascii="Calibri" w:hAnsi="Calibri" w:cs="Calibri"/>
                <w:sz w:val="22"/>
                <w:szCs w:val="22"/>
                <w:lang w:val="nl-NL"/>
              </w:rPr>
              <w:t>DPGB/</w:t>
            </w:r>
            <w:r w:rsidR="0071751C" w:rsidRPr="00C2642F">
              <w:rPr>
                <w:rFonts w:ascii="Calibri" w:hAnsi="Calibri" w:cs="Calibri"/>
                <w:sz w:val="22"/>
                <w:szCs w:val="22"/>
                <w:lang w:val="nl-NL"/>
              </w:rPr>
              <w:t xml:space="preserve"> DZW</w:t>
            </w:r>
          </w:p>
        </w:tc>
        <w:tc>
          <w:tcPr>
            <w:tcW w:w="2895" w:type="dxa"/>
            <w:tcBorders>
              <w:top w:val="single" w:sz="6" w:space="0" w:color="auto"/>
              <w:left w:val="single" w:sz="6" w:space="0" w:color="auto"/>
              <w:bottom w:val="single" w:sz="6" w:space="0" w:color="auto"/>
              <w:right w:val="single" w:sz="6" w:space="0" w:color="auto"/>
            </w:tcBorders>
            <w:hideMark/>
          </w:tcPr>
          <w:p w14:paraId="0D463467" w14:textId="457ADE05" w:rsidR="00341A50" w:rsidRPr="00C2642F" w:rsidRDefault="00341A50" w:rsidP="002B081C">
            <w:pPr>
              <w:textAlignment w:val="baseline"/>
              <w:rPr>
                <w:sz w:val="22"/>
                <w:szCs w:val="22"/>
                <w:lang w:val="nl-NL"/>
              </w:rPr>
            </w:pPr>
            <w:r w:rsidRPr="00C2642F">
              <w:rPr>
                <w:rFonts w:ascii="Calibri" w:hAnsi="Calibri" w:cs="Calibri"/>
                <w:sz w:val="22"/>
                <w:szCs w:val="22"/>
                <w:lang w:val="nl-NL"/>
              </w:rPr>
              <w:t>Papendorpseweg 93 </w:t>
            </w:r>
            <w:r w:rsidR="0077779B">
              <w:rPr>
                <w:rFonts w:ascii="Calibri" w:hAnsi="Calibri" w:cs="Calibri"/>
                <w:sz w:val="22"/>
                <w:szCs w:val="22"/>
                <w:lang w:val="nl-NL"/>
              </w:rPr>
              <w:t xml:space="preserve"> </w:t>
            </w:r>
            <w:r w:rsidR="004E3385">
              <w:rPr>
                <w:rFonts w:ascii="Calibri" w:hAnsi="Calibri" w:cs="Calibri"/>
                <w:sz w:val="22"/>
                <w:szCs w:val="22"/>
                <w:lang w:val="nl-NL"/>
              </w:rPr>
              <w:t xml:space="preserve">gedeeltelijk </w:t>
            </w:r>
            <w:r w:rsidR="0077779B">
              <w:rPr>
                <w:rFonts w:ascii="Calibri" w:hAnsi="Calibri" w:cs="Calibri"/>
                <w:sz w:val="22"/>
                <w:szCs w:val="22"/>
                <w:lang w:val="nl-NL"/>
              </w:rPr>
              <w:t>gebouw D</w:t>
            </w:r>
          </w:p>
        </w:tc>
        <w:tc>
          <w:tcPr>
            <w:tcW w:w="1560" w:type="dxa"/>
            <w:tcBorders>
              <w:top w:val="single" w:sz="6" w:space="0" w:color="auto"/>
              <w:left w:val="single" w:sz="6" w:space="0" w:color="auto"/>
              <w:bottom w:val="single" w:sz="6" w:space="0" w:color="auto"/>
              <w:right w:val="single" w:sz="6" w:space="0" w:color="auto"/>
            </w:tcBorders>
            <w:hideMark/>
          </w:tcPr>
          <w:p w14:paraId="59550EFC"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3528 BJ </w:t>
            </w:r>
          </w:p>
        </w:tc>
        <w:tc>
          <w:tcPr>
            <w:tcW w:w="1470" w:type="dxa"/>
            <w:tcBorders>
              <w:top w:val="single" w:sz="6" w:space="0" w:color="auto"/>
              <w:left w:val="single" w:sz="6" w:space="0" w:color="auto"/>
              <w:bottom w:val="single" w:sz="6" w:space="0" w:color="auto"/>
              <w:right w:val="single" w:sz="6" w:space="0" w:color="auto"/>
            </w:tcBorders>
            <w:hideMark/>
          </w:tcPr>
          <w:p w14:paraId="2F2CC2E6"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Utrecht </w:t>
            </w:r>
          </w:p>
        </w:tc>
      </w:tr>
      <w:tr w:rsidR="00341A50" w:rsidRPr="00C2642F" w14:paraId="35275CE3" w14:textId="77777777" w:rsidTr="0054316B">
        <w:trPr>
          <w:jc w:val="center"/>
        </w:trPr>
        <w:tc>
          <w:tcPr>
            <w:tcW w:w="1485" w:type="dxa"/>
            <w:tcBorders>
              <w:top w:val="single" w:sz="6" w:space="0" w:color="auto"/>
              <w:left w:val="single" w:sz="6" w:space="0" w:color="auto"/>
              <w:bottom w:val="single" w:sz="6" w:space="0" w:color="auto"/>
              <w:right w:val="single" w:sz="6" w:space="0" w:color="auto"/>
            </w:tcBorders>
            <w:hideMark/>
          </w:tcPr>
          <w:p w14:paraId="512A1BF9"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ZS </w:t>
            </w:r>
          </w:p>
        </w:tc>
        <w:tc>
          <w:tcPr>
            <w:tcW w:w="2895" w:type="dxa"/>
            <w:tcBorders>
              <w:top w:val="single" w:sz="6" w:space="0" w:color="auto"/>
              <w:left w:val="single" w:sz="6" w:space="0" w:color="auto"/>
              <w:bottom w:val="single" w:sz="6" w:space="0" w:color="auto"/>
              <w:right w:val="single" w:sz="6" w:space="0" w:color="auto"/>
            </w:tcBorders>
            <w:hideMark/>
          </w:tcPr>
          <w:p w14:paraId="577FEE81"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Stationsstraat 112 </w:t>
            </w:r>
          </w:p>
        </w:tc>
        <w:tc>
          <w:tcPr>
            <w:tcW w:w="1560" w:type="dxa"/>
            <w:tcBorders>
              <w:top w:val="single" w:sz="6" w:space="0" w:color="auto"/>
              <w:left w:val="single" w:sz="6" w:space="0" w:color="auto"/>
              <w:bottom w:val="single" w:sz="6" w:space="0" w:color="auto"/>
              <w:right w:val="single" w:sz="6" w:space="0" w:color="auto"/>
            </w:tcBorders>
            <w:hideMark/>
          </w:tcPr>
          <w:p w14:paraId="61EDBCE7"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1506 DK </w:t>
            </w:r>
          </w:p>
        </w:tc>
        <w:tc>
          <w:tcPr>
            <w:tcW w:w="1470" w:type="dxa"/>
            <w:tcBorders>
              <w:top w:val="single" w:sz="6" w:space="0" w:color="auto"/>
              <w:left w:val="single" w:sz="6" w:space="0" w:color="auto"/>
              <w:bottom w:val="single" w:sz="6" w:space="0" w:color="auto"/>
              <w:right w:val="single" w:sz="6" w:space="0" w:color="auto"/>
            </w:tcBorders>
            <w:hideMark/>
          </w:tcPr>
          <w:p w14:paraId="7874D549" w14:textId="77777777" w:rsidR="00341A50" w:rsidRPr="00C2642F" w:rsidRDefault="00341A50" w:rsidP="002B081C">
            <w:pPr>
              <w:textAlignment w:val="baseline"/>
              <w:rPr>
                <w:sz w:val="22"/>
                <w:szCs w:val="22"/>
                <w:lang w:val="nl-NL"/>
              </w:rPr>
            </w:pPr>
            <w:r w:rsidRPr="00C2642F">
              <w:rPr>
                <w:rFonts w:ascii="Calibri" w:hAnsi="Calibri" w:cs="Calibri"/>
                <w:sz w:val="22"/>
                <w:szCs w:val="22"/>
                <w:lang w:val="nl-NL"/>
              </w:rPr>
              <w:t>Zaandam </w:t>
            </w:r>
          </w:p>
        </w:tc>
      </w:tr>
    </w:tbl>
    <w:p w14:paraId="3E2A3EE6" w14:textId="5F65DC47" w:rsidR="00502DB9" w:rsidRDefault="00783F9C" w:rsidP="002B081C">
      <w:pPr>
        <w:pStyle w:val="Heading2"/>
        <w:rPr>
          <w:lang w:val="nl-NL"/>
        </w:rPr>
      </w:pPr>
      <w:bookmarkStart w:id="11" w:name="_Toc177541013"/>
      <w:bookmarkStart w:id="12" w:name="_Toc177541105"/>
      <w:bookmarkStart w:id="13" w:name="_Toc177541184"/>
      <w:bookmarkStart w:id="14" w:name="_Toc177548483"/>
      <w:bookmarkStart w:id="15" w:name="_Toc177548565"/>
      <w:bookmarkStart w:id="16" w:name="_Toc177973792"/>
      <w:bookmarkStart w:id="17" w:name="_Toc177973874"/>
      <w:bookmarkStart w:id="18" w:name="_Toc177541015"/>
      <w:bookmarkStart w:id="19" w:name="_Toc177541107"/>
      <w:bookmarkStart w:id="20" w:name="_Toc177541186"/>
      <w:bookmarkStart w:id="21" w:name="_Toc177548485"/>
      <w:bookmarkStart w:id="22" w:name="_Toc177548567"/>
      <w:bookmarkStart w:id="23" w:name="_Toc177973794"/>
      <w:bookmarkStart w:id="24" w:name="_Toc177973876"/>
      <w:bookmarkStart w:id="25" w:name="_Toc177541016"/>
      <w:bookmarkStart w:id="26" w:name="_Toc177541108"/>
      <w:bookmarkStart w:id="27" w:name="_Toc177541187"/>
      <w:bookmarkStart w:id="28" w:name="_Toc177548486"/>
      <w:bookmarkStart w:id="29" w:name="_Toc177548568"/>
      <w:bookmarkStart w:id="30" w:name="_Toc177973795"/>
      <w:bookmarkStart w:id="31" w:name="_Toc177973877"/>
      <w:bookmarkStart w:id="32" w:name="_Toc177541017"/>
      <w:bookmarkStart w:id="33" w:name="_Toc177541109"/>
      <w:bookmarkStart w:id="34" w:name="_Toc177541188"/>
      <w:bookmarkStart w:id="35" w:name="_Toc177548487"/>
      <w:bookmarkStart w:id="36" w:name="_Toc177548569"/>
      <w:bookmarkStart w:id="37" w:name="_Toc177973796"/>
      <w:bookmarkStart w:id="38" w:name="_Toc177973878"/>
      <w:bookmarkStart w:id="39" w:name="_Toc177541018"/>
      <w:bookmarkStart w:id="40" w:name="_Toc177541110"/>
      <w:bookmarkStart w:id="41" w:name="_Toc177541189"/>
      <w:bookmarkStart w:id="42" w:name="_Toc177548488"/>
      <w:bookmarkStart w:id="43" w:name="_Toc177548570"/>
      <w:bookmarkStart w:id="44" w:name="_Toc177973797"/>
      <w:bookmarkStart w:id="45" w:name="_Toc177973879"/>
      <w:bookmarkStart w:id="46" w:name="_Toc177541021"/>
      <w:bookmarkStart w:id="47" w:name="_Toc177541113"/>
      <w:bookmarkStart w:id="48" w:name="_Toc177541192"/>
      <w:bookmarkStart w:id="49" w:name="_Toc177548491"/>
      <w:bookmarkStart w:id="50" w:name="_Toc177548573"/>
      <w:bookmarkStart w:id="51" w:name="_Toc177973800"/>
      <w:bookmarkStart w:id="52" w:name="_Toc177973882"/>
      <w:bookmarkStart w:id="53" w:name="_Toc177541024"/>
      <w:bookmarkStart w:id="54" w:name="_Toc177541116"/>
      <w:bookmarkStart w:id="55" w:name="_Toc177541195"/>
      <w:bookmarkStart w:id="56" w:name="_Toc177548494"/>
      <w:bookmarkStart w:id="57" w:name="_Toc177548576"/>
      <w:bookmarkStart w:id="58" w:name="_Toc177973803"/>
      <w:bookmarkStart w:id="59" w:name="_Toc177973885"/>
      <w:bookmarkStart w:id="60" w:name="_Toc177541025"/>
      <w:bookmarkStart w:id="61" w:name="_Toc177541117"/>
      <w:bookmarkStart w:id="62" w:name="_Toc177541196"/>
      <w:bookmarkStart w:id="63" w:name="_Toc177548495"/>
      <w:bookmarkStart w:id="64" w:name="_Toc177548577"/>
      <w:bookmarkStart w:id="65" w:name="_Toc177973804"/>
      <w:bookmarkStart w:id="66" w:name="_Toc177973886"/>
      <w:bookmarkStart w:id="67" w:name="_Toc177541026"/>
      <w:bookmarkStart w:id="68" w:name="_Toc177541118"/>
      <w:bookmarkStart w:id="69" w:name="_Toc177541197"/>
      <w:bookmarkStart w:id="70" w:name="_Toc177548496"/>
      <w:bookmarkStart w:id="71" w:name="_Toc177548578"/>
      <w:bookmarkStart w:id="72" w:name="_Toc177973805"/>
      <w:bookmarkStart w:id="73" w:name="_Toc177973887"/>
      <w:bookmarkStart w:id="74" w:name="_Toc177541027"/>
      <w:bookmarkStart w:id="75" w:name="_Toc177541119"/>
      <w:bookmarkStart w:id="76" w:name="_Toc177541198"/>
      <w:bookmarkStart w:id="77" w:name="_Toc177548497"/>
      <w:bookmarkStart w:id="78" w:name="_Toc177548579"/>
      <w:bookmarkStart w:id="79" w:name="_Toc177973806"/>
      <w:bookmarkStart w:id="80" w:name="_Toc177973888"/>
      <w:bookmarkStart w:id="81" w:name="_Toc177541028"/>
      <w:bookmarkStart w:id="82" w:name="_Toc177541120"/>
      <w:bookmarkStart w:id="83" w:name="_Toc177541199"/>
      <w:bookmarkStart w:id="84" w:name="_Toc177548498"/>
      <w:bookmarkStart w:id="85" w:name="_Toc177548580"/>
      <w:bookmarkStart w:id="86" w:name="_Toc177973807"/>
      <w:bookmarkStart w:id="87" w:name="_Toc177973889"/>
      <w:bookmarkStart w:id="88" w:name="_Toc177541029"/>
      <w:bookmarkStart w:id="89" w:name="_Toc177541121"/>
      <w:bookmarkStart w:id="90" w:name="_Toc177541200"/>
      <w:bookmarkStart w:id="91" w:name="_Toc177548499"/>
      <w:bookmarkStart w:id="92" w:name="_Toc177548581"/>
      <w:bookmarkStart w:id="93" w:name="_Toc177973808"/>
      <w:bookmarkStart w:id="94" w:name="_Toc177973890"/>
      <w:bookmarkStart w:id="95" w:name="_Toc193104552"/>
      <w:bookmarkStart w:id="96" w:name="_Toc341167352"/>
      <w:bookmarkStart w:id="97" w:name="_Toc24269288"/>
      <w:bookmarkStart w:id="98" w:name="_Toc23802995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C2642F">
        <w:rPr>
          <w:lang w:val="nl-NL"/>
        </w:rPr>
        <w:t xml:space="preserve">1.2 </w:t>
      </w:r>
      <w:r w:rsidR="00502DB9" w:rsidRPr="00C2642F">
        <w:rPr>
          <w:lang w:val="nl-NL"/>
        </w:rPr>
        <w:t>Ambitie van de SVB</w:t>
      </w:r>
      <w:bookmarkEnd w:id="95"/>
    </w:p>
    <w:p w14:paraId="7DC45604" w14:textId="77777777" w:rsidR="00F46274" w:rsidRPr="00F46274" w:rsidRDefault="00F46274" w:rsidP="00F46274">
      <w:pPr>
        <w:rPr>
          <w:lang w:val="nl-NL"/>
        </w:rPr>
      </w:pPr>
    </w:p>
    <w:p w14:paraId="115ED183" w14:textId="77777777" w:rsidR="00CE35F3" w:rsidRPr="00DF3A92" w:rsidRDefault="00CE35F3" w:rsidP="002B081C">
      <w:pPr>
        <w:rPr>
          <w:rFonts w:eastAsia="Calibri" w:cstheme="minorHAnsi"/>
          <w:sz w:val="22"/>
          <w:szCs w:val="22"/>
          <w:lang w:val="nl-NL"/>
        </w:rPr>
      </w:pPr>
      <w:r w:rsidRPr="00DF3A92">
        <w:rPr>
          <w:rFonts w:eastAsia="Calibri" w:cstheme="minorHAnsi"/>
          <w:sz w:val="22"/>
          <w:szCs w:val="22"/>
          <w:lang w:val="nl-NL"/>
        </w:rPr>
        <w:t>De maatschappij is altijd in beweging, net als de wensen en behoeften van burgers. Als uitvoerder en gezicht van de overheid willen we met de SVB continu voorzien in deze veranderende behoeften. Dit kunnen we alleen maar doen als we kijken naar de veranderende behoeften van de burgers. Maar ook als we kritisch naar onszelf durven kijken en meebewegen met de dynamiek van de maatschappij. De SVB stelt vast, kent toe, toetst en handhaaft. We informeren persoonsgericht, geautomatiseerd digitaal waar dat kan en via maatwerk waar nodig.</w:t>
      </w:r>
    </w:p>
    <w:p w14:paraId="7D98546B" w14:textId="77777777" w:rsidR="00CE35F3" w:rsidRPr="00DF3A92" w:rsidRDefault="00CE35F3" w:rsidP="002B081C">
      <w:pPr>
        <w:rPr>
          <w:rFonts w:eastAsia="Calibri" w:cstheme="minorHAnsi"/>
          <w:sz w:val="22"/>
          <w:szCs w:val="22"/>
          <w:lang w:val="nl-NL"/>
        </w:rPr>
      </w:pPr>
    </w:p>
    <w:p w14:paraId="57EB9829" w14:textId="77777777" w:rsidR="00CE35F3" w:rsidRPr="00DF3A92" w:rsidRDefault="00CE35F3" w:rsidP="002B081C">
      <w:pPr>
        <w:rPr>
          <w:rFonts w:eastAsia="Calibri"/>
          <w:sz w:val="22"/>
          <w:szCs w:val="22"/>
          <w:lang w:val="nl-NL"/>
        </w:rPr>
      </w:pPr>
      <w:r w:rsidRPr="00DF3A92">
        <w:rPr>
          <w:rFonts w:eastAsia="Calibri"/>
          <w:sz w:val="22"/>
          <w:szCs w:val="22"/>
          <w:lang w:val="nl-NL"/>
        </w:rPr>
        <w:t>Als effectieve, wendbare organisatie blijven we vernieuwen. Hiermee vervullen we ook onze rol in de (internationale) keten(s) op een goede manier. De focus van alle organisaties in de keten moet daarbij gericht zijn op de dienstverlening, die waarde oplevert voor de burger. De SVB wil vanuit deze kerntaken ook komen tot een versterkt dienstenaanbod voor de burger en met inzet op vereenvoudiging van wet- en regelgeving, om daarmee een toekomstbestendige dienstverlener te zijn binnen één overheid waarbij de burger centraal staat.</w:t>
      </w:r>
    </w:p>
    <w:p w14:paraId="04395083" w14:textId="77777777" w:rsidR="00CE35F3" w:rsidRPr="00DF3A92" w:rsidRDefault="00CE35F3" w:rsidP="002B081C">
      <w:pPr>
        <w:rPr>
          <w:rFonts w:cstheme="minorHAnsi"/>
          <w:sz w:val="22"/>
          <w:szCs w:val="22"/>
          <w:lang w:val="nl-NL"/>
        </w:rPr>
      </w:pPr>
    </w:p>
    <w:p w14:paraId="25D26F7C" w14:textId="5B2606F4" w:rsidR="00CE35F3" w:rsidRDefault="00CE35F3" w:rsidP="002B081C">
      <w:pPr>
        <w:rPr>
          <w:rFonts w:cstheme="minorHAnsi"/>
          <w:sz w:val="22"/>
          <w:szCs w:val="22"/>
          <w:lang w:val="nl-NL"/>
        </w:rPr>
      </w:pPr>
      <w:r w:rsidRPr="00DF3A92">
        <w:rPr>
          <w:rFonts w:cstheme="minorHAnsi"/>
          <w:sz w:val="22"/>
          <w:szCs w:val="22"/>
          <w:lang w:val="nl-NL"/>
        </w:rPr>
        <w:t>Oog hebben voor burgers, betekent oog hebben voor onze medewerkers. Door een aantrekkelijke werkgever te zijn kunnen we maatschappelijk bevlogen medewerkers aan ons verbinden, met uitdagend werk en kansen om te groeien, persoonlijk en in hun werk. Zodat zij onze klanten persoonsgericht en volgens de bedoeling van de wet van dienst kunnen zijn.</w:t>
      </w:r>
    </w:p>
    <w:p w14:paraId="59107BDF" w14:textId="77777777" w:rsidR="00F46274" w:rsidRPr="00DF3A92" w:rsidRDefault="00F46274" w:rsidP="002B081C">
      <w:pPr>
        <w:rPr>
          <w:rFonts w:cstheme="minorHAnsi"/>
          <w:sz w:val="22"/>
          <w:szCs w:val="22"/>
          <w:lang w:val="nl-NL"/>
        </w:rPr>
      </w:pPr>
    </w:p>
    <w:p w14:paraId="4D5E5BD2" w14:textId="019416FF" w:rsidR="007F3A57" w:rsidRPr="00DF3A92" w:rsidRDefault="00783F9C" w:rsidP="002B081C">
      <w:pPr>
        <w:pStyle w:val="Heading2"/>
        <w:rPr>
          <w:lang w:val="nl-NL"/>
        </w:rPr>
      </w:pPr>
      <w:bookmarkStart w:id="99" w:name="_Toc193104553"/>
      <w:r>
        <w:rPr>
          <w:lang w:val="nl-NL"/>
        </w:rPr>
        <w:t xml:space="preserve">1.3 </w:t>
      </w:r>
      <w:r w:rsidR="00BB098B" w:rsidRPr="00DF3A92">
        <w:rPr>
          <w:lang w:val="nl-NL"/>
        </w:rPr>
        <w:t>Ui</w:t>
      </w:r>
      <w:r w:rsidR="007F3A57" w:rsidRPr="00DF3A92">
        <w:rPr>
          <w:lang w:val="nl-NL"/>
        </w:rPr>
        <w:t>tvoering aanbesteding</w:t>
      </w:r>
      <w:bookmarkEnd w:id="96"/>
      <w:bookmarkEnd w:id="99"/>
    </w:p>
    <w:p w14:paraId="37F57489" w14:textId="595F4216" w:rsidR="004B1F06" w:rsidRPr="00DF3A92" w:rsidRDefault="004B1F06" w:rsidP="002B081C">
      <w:pPr>
        <w:pStyle w:val="StandaardBasis"/>
        <w:rPr>
          <w:sz w:val="22"/>
          <w:szCs w:val="22"/>
          <w:lang w:val="nl-NL"/>
        </w:rPr>
      </w:pPr>
      <w:r w:rsidRPr="00DF3A92">
        <w:rPr>
          <w:sz w:val="22"/>
          <w:szCs w:val="22"/>
          <w:lang w:val="nl-NL"/>
        </w:rPr>
        <w:t>Deze aanbesteding vindt plaats onder de vera</w:t>
      </w:r>
      <w:r w:rsidR="00F4494E" w:rsidRPr="00DF3A92">
        <w:rPr>
          <w:sz w:val="22"/>
          <w:szCs w:val="22"/>
          <w:lang w:val="nl-NL"/>
        </w:rPr>
        <w:t>ntwoordelijkheid van de afdeling Inkoop en Contractmanagement (ICM), onderdeel van de directie</w:t>
      </w:r>
      <w:r w:rsidR="0048018D" w:rsidRPr="00DF3A92">
        <w:rPr>
          <w:sz w:val="22"/>
          <w:szCs w:val="22"/>
          <w:lang w:val="nl-NL"/>
        </w:rPr>
        <w:t xml:space="preserve"> Bedrijfsvoering</w:t>
      </w:r>
      <w:r w:rsidRPr="00DF3A92">
        <w:rPr>
          <w:sz w:val="22"/>
          <w:szCs w:val="22"/>
          <w:lang w:val="nl-NL"/>
        </w:rPr>
        <w:t xml:space="preserve">. </w:t>
      </w:r>
      <w:r w:rsidR="00F83852" w:rsidRPr="00DF3A92">
        <w:rPr>
          <w:sz w:val="22"/>
          <w:szCs w:val="22"/>
          <w:lang w:val="nl-NL"/>
        </w:rPr>
        <w:t>Een medewerker van ICM</w:t>
      </w:r>
      <w:r w:rsidRPr="00DF3A92">
        <w:rPr>
          <w:sz w:val="22"/>
          <w:szCs w:val="22"/>
          <w:lang w:val="nl-NL"/>
        </w:rPr>
        <w:t xml:space="preserve"> </w:t>
      </w:r>
      <w:r w:rsidR="00F4494E" w:rsidRPr="00DF3A92">
        <w:rPr>
          <w:sz w:val="22"/>
          <w:szCs w:val="22"/>
          <w:lang w:val="nl-NL"/>
        </w:rPr>
        <w:t xml:space="preserve">treedt </w:t>
      </w:r>
      <w:r w:rsidR="00566D72" w:rsidRPr="00DF3A92">
        <w:rPr>
          <w:sz w:val="22"/>
          <w:szCs w:val="22"/>
          <w:lang w:val="nl-NL"/>
        </w:rPr>
        <w:t xml:space="preserve">gedurende de aanbesteding </w:t>
      </w:r>
      <w:r w:rsidR="00F4494E" w:rsidRPr="00DF3A92">
        <w:rPr>
          <w:sz w:val="22"/>
          <w:szCs w:val="22"/>
          <w:lang w:val="nl-NL"/>
        </w:rPr>
        <w:t xml:space="preserve">op als contactpersoon namens de SVB. </w:t>
      </w:r>
      <w:r w:rsidRPr="00DF3A92">
        <w:rPr>
          <w:sz w:val="22"/>
          <w:szCs w:val="22"/>
          <w:lang w:val="nl-NL"/>
        </w:rPr>
        <w:t xml:space="preserve">Inkoop is verantwoordelijk </w:t>
      </w:r>
      <w:r w:rsidR="00F4494E" w:rsidRPr="00DF3A92">
        <w:rPr>
          <w:sz w:val="22"/>
          <w:szCs w:val="22"/>
          <w:lang w:val="nl-NL"/>
        </w:rPr>
        <w:t xml:space="preserve">voor de begeleiding van het </w:t>
      </w:r>
      <w:r w:rsidRPr="00DF3A92">
        <w:rPr>
          <w:sz w:val="22"/>
          <w:szCs w:val="22"/>
          <w:lang w:val="nl-NL"/>
        </w:rPr>
        <w:t>inkoop</w:t>
      </w:r>
      <w:r w:rsidR="00F4494E" w:rsidRPr="00DF3A92">
        <w:rPr>
          <w:sz w:val="22"/>
          <w:szCs w:val="22"/>
          <w:lang w:val="nl-NL"/>
        </w:rPr>
        <w:t>- en aanbestedings</w:t>
      </w:r>
      <w:r w:rsidRPr="00DF3A92">
        <w:rPr>
          <w:sz w:val="22"/>
          <w:szCs w:val="22"/>
          <w:lang w:val="nl-NL"/>
        </w:rPr>
        <w:t>proces voor de hele organisatie</w:t>
      </w:r>
      <w:r w:rsidR="00F4494E" w:rsidRPr="00DF3A92">
        <w:rPr>
          <w:sz w:val="22"/>
          <w:szCs w:val="22"/>
          <w:lang w:val="nl-NL"/>
        </w:rPr>
        <w:t>.</w:t>
      </w:r>
      <w:r w:rsidRPr="00DF3A92">
        <w:rPr>
          <w:sz w:val="22"/>
          <w:szCs w:val="22"/>
          <w:lang w:val="nl-NL"/>
        </w:rPr>
        <w:t xml:space="preserve"> </w:t>
      </w:r>
      <w:r w:rsidR="00F4494E" w:rsidRPr="00DF3A92">
        <w:rPr>
          <w:sz w:val="22"/>
          <w:szCs w:val="22"/>
          <w:lang w:val="nl-NL"/>
        </w:rPr>
        <w:t xml:space="preserve">Contractmanagement ondersteunt de interne opdrachtgevers en contracteigenaren bij de </w:t>
      </w:r>
      <w:r w:rsidR="00AB181B" w:rsidRPr="00DF3A92">
        <w:rPr>
          <w:sz w:val="22"/>
          <w:szCs w:val="22"/>
          <w:lang w:val="nl-NL"/>
        </w:rPr>
        <w:t xml:space="preserve">voorbereiding van de aanbesteding en de </w:t>
      </w:r>
      <w:r w:rsidR="00F4494E" w:rsidRPr="00DF3A92">
        <w:rPr>
          <w:sz w:val="22"/>
          <w:szCs w:val="22"/>
          <w:lang w:val="nl-NL"/>
        </w:rPr>
        <w:t>uitvoering van overeenkomst</w:t>
      </w:r>
      <w:r w:rsidR="0048018D" w:rsidRPr="00DF3A92">
        <w:rPr>
          <w:sz w:val="22"/>
          <w:szCs w:val="22"/>
          <w:lang w:val="nl-NL"/>
        </w:rPr>
        <w:t>en</w:t>
      </w:r>
      <w:r w:rsidR="00F4494E" w:rsidRPr="00DF3A92">
        <w:rPr>
          <w:sz w:val="22"/>
          <w:szCs w:val="22"/>
          <w:lang w:val="nl-NL"/>
        </w:rPr>
        <w:t>.</w:t>
      </w:r>
    </w:p>
    <w:p w14:paraId="5E847F2A" w14:textId="77777777" w:rsidR="00E55DAF" w:rsidRPr="00DF3A92" w:rsidRDefault="00E55DAF" w:rsidP="002B081C">
      <w:pPr>
        <w:pStyle w:val="StandaardBasis"/>
        <w:rPr>
          <w:sz w:val="22"/>
          <w:szCs w:val="22"/>
          <w:lang w:val="nl-NL"/>
        </w:rPr>
      </w:pPr>
    </w:p>
    <w:p w14:paraId="4C205DA6" w14:textId="785A41A6" w:rsidR="007F3A57" w:rsidRDefault="00BA66E2" w:rsidP="005F1FA6">
      <w:pPr>
        <w:pStyle w:val="StandaardBasis"/>
        <w:rPr>
          <w:sz w:val="22"/>
          <w:szCs w:val="22"/>
          <w:lang w:val="nl-NL"/>
        </w:rPr>
      </w:pPr>
      <w:r w:rsidRPr="00DF3A92">
        <w:rPr>
          <w:sz w:val="22"/>
          <w:szCs w:val="22"/>
          <w:lang w:val="nl-NL"/>
        </w:rPr>
        <w:t xml:space="preserve">Deze aanbesteding vindt plaats in </w:t>
      </w:r>
      <w:r w:rsidR="1A8BA176" w:rsidRPr="00DF3A92">
        <w:rPr>
          <w:sz w:val="22"/>
          <w:szCs w:val="22"/>
          <w:lang w:val="nl-NL"/>
        </w:rPr>
        <w:t>o</w:t>
      </w:r>
      <w:r w:rsidRPr="00DF3A92">
        <w:rPr>
          <w:sz w:val="22"/>
          <w:szCs w:val="22"/>
          <w:lang w:val="nl-NL"/>
        </w:rPr>
        <w:t xml:space="preserve">pdracht van de afdeling </w:t>
      </w:r>
      <w:r w:rsidR="00F60313" w:rsidRPr="00DF3A92">
        <w:rPr>
          <w:sz w:val="22"/>
          <w:szCs w:val="22"/>
          <w:lang w:val="nl-NL"/>
        </w:rPr>
        <w:t>Facilities</w:t>
      </w:r>
      <w:r w:rsidRPr="00DF3A92">
        <w:rPr>
          <w:sz w:val="22"/>
          <w:szCs w:val="22"/>
          <w:lang w:val="nl-NL"/>
        </w:rPr>
        <w:t xml:space="preserve">, onderdeel van de directie Bedrijfsvoering van de SVB. De afdeling </w:t>
      </w:r>
      <w:r w:rsidR="00F60313" w:rsidRPr="00DF3A92">
        <w:rPr>
          <w:sz w:val="22"/>
          <w:szCs w:val="22"/>
          <w:lang w:val="nl-NL"/>
        </w:rPr>
        <w:t>Facilities</w:t>
      </w:r>
      <w:r w:rsidRPr="00DF3A92">
        <w:rPr>
          <w:sz w:val="22"/>
          <w:szCs w:val="22"/>
          <w:lang w:val="nl-NL"/>
        </w:rPr>
        <w:t xml:space="preserve"> richt zich op de functionele aansturing op facilitair gebied voor de gehele SVB op het gebied van huisvesting, werkplekconcept, drukwerk, catering, veiligheid, et cetera.</w:t>
      </w:r>
      <w:bookmarkStart w:id="100" w:name="_Toc341167353"/>
    </w:p>
    <w:p w14:paraId="77642D50" w14:textId="77777777" w:rsidR="00F46274" w:rsidRPr="00DF3A92" w:rsidRDefault="00F46274" w:rsidP="005F1FA6">
      <w:pPr>
        <w:pStyle w:val="StandaardBasis"/>
        <w:rPr>
          <w:sz w:val="22"/>
          <w:szCs w:val="22"/>
          <w:lang w:val="nl-NL"/>
        </w:rPr>
      </w:pPr>
    </w:p>
    <w:p w14:paraId="10B57955" w14:textId="551FFCD5" w:rsidR="007F3A57" w:rsidRPr="00DF3A92" w:rsidRDefault="00783F9C" w:rsidP="002B081C">
      <w:pPr>
        <w:pStyle w:val="Heading2"/>
        <w:rPr>
          <w:lang w:val="nl-NL"/>
        </w:rPr>
      </w:pPr>
      <w:bookmarkStart w:id="101" w:name="_Toc193104554"/>
      <w:r>
        <w:rPr>
          <w:lang w:val="nl-NL"/>
        </w:rPr>
        <w:t>1.</w:t>
      </w:r>
      <w:r w:rsidR="00AC5FF0">
        <w:rPr>
          <w:lang w:val="nl-NL"/>
        </w:rPr>
        <w:t>4</w:t>
      </w:r>
      <w:r>
        <w:rPr>
          <w:lang w:val="nl-NL"/>
        </w:rPr>
        <w:t xml:space="preserve"> </w:t>
      </w:r>
      <w:r w:rsidR="007F3A57" w:rsidRPr="00DF3A92">
        <w:rPr>
          <w:lang w:val="nl-NL"/>
        </w:rPr>
        <w:t>Aanleiding en doel van deze aanbesteding</w:t>
      </w:r>
      <w:bookmarkEnd w:id="100"/>
      <w:bookmarkEnd w:id="101"/>
    </w:p>
    <w:p w14:paraId="1CFC650F" w14:textId="0433487F" w:rsidR="000B49A3" w:rsidRPr="00DA1251" w:rsidRDefault="000B49A3" w:rsidP="002B081C">
      <w:pPr>
        <w:pStyle w:val="StandaardTekst"/>
        <w:rPr>
          <w:b/>
          <w:sz w:val="22"/>
          <w:szCs w:val="22"/>
          <w:lang w:val="nl-NL"/>
        </w:rPr>
      </w:pPr>
      <w:r w:rsidRPr="00DA1251">
        <w:rPr>
          <w:b/>
          <w:sz w:val="22"/>
          <w:szCs w:val="22"/>
          <w:lang w:val="nl-NL"/>
        </w:rPr>
        <w:t>Aanleiding</w:t>
      </w:r>
      <w:r w:rsidR="00965CAA" w:rsidRPr="00DA1251">
        <w:rPr>
          <w:b/>
          <w:sz w:val="22"/>
          <w:szCs w:val="22"/>
          <w:lang w:val="nl-NL"/>
        </w:rPr>
        <w:t xml:space="preserve"> &amp; </w:t>
      </w:r>
      <w:r w:rsidR="0BD7A90C" w:rsidRPr="11B1A216">
        <w:rPr>
          <w:b/>
          <w:bCs/>
          <w:sz w:val="22"/>
          <w:szCs w:val="22"/>
          <w:lang w:val="nl-NL"/>
        </w:rPr>
        <w:t>h</w:t>
      </w:r>
      <w:r w:rsidR="00965CAA" w:rsidRPr="11B1A216">
        <w:rPr>
          <w:b/>
          <w:bCs/>
          <w:sz w:val="22"/>
          <w:szCs w:val="22"/>
          <w:lang w:val="nl-NL"/>
        </w:rPr>
        <w:t>uidige</w:t>
      </w:r>
      <w:r w:rsidR="00965CAA" w:rsidRPr="00DA1251">
        <w:rPr>
          <w:b/>
          <w:sz w:val="22"/>
          <w:szCs w:val="22"/>
          <w:lang w:val="nl-NL"/>
        </w:rPr>
        <w:t xml:space="preserve"> situatie</w:t>
      </w:r>
    </w:p>
    <w:p w14:paraId="19BDA640" w14:textId="01B27FB7" w:rsidR="005C4D32" w:rsidRPr="00DA1251" w:rsidRDefault="005C4D32" w:rsidP="002B081C">
      <w:pPr>
        <w:pStyle w:val="StandaardTekst"/>
        <w:rPr>
          <w:sz w:val="22"/>
          <w:szCs w:val="22"/>
          <w:lang w:val="nl-NL"/>
        </w:rPr>
      </w:pPr>
      <w:r w:rsidRPr="00DA1251">
        <w:rPr>
          <w:sz w:val="22"/>
          <w:szCs w:val="22"/>
          <w:lang w:val="nl-NL"/>
        </w:rPr>
        <w:t xml:space="preserve">De aanleiding van deze aanbesteding is </w:t>
      </w:r>
      <w:r w:rsidR="00C978F0" w:rsidRPr="00DA1251">
        <w:rPr>
          <w:sz w:val="22"/>
          <w:szCs w:val="22"/>
          <w:lang w:val="nl-NL"/>
        </w:rPr>
        <w:t xml:space="preserve">dat er momenteel geen </w:t>
      </w:r>
      <w:r w:rsidR="2E1B3242" w:rsidRPr="3E6628BA">
        <w:rPr>
          <w:sz w:val="22"/>
          <w:szCs w:val="22"/>
          <w:lang w:val="nl-NL"/>
        </w:rPr>
        <w:t>c</w:t>
      </w:r>
      <w:r w:rsidR="00C978F0" w:rsidRPr="3E6628BA">
        <w:rPr>
          <w:sz w:val="22"/>
          <w:szCs w:val="22"/>
          <w:lang w:val="nl-NL"/>
        </w:rPr>
        <w:t>ontract</w:t>
      </w:r>
      <w:r w:rsidR="00C978F0" w:rsidRPr="00DA1251">
        <w:rPr>
          <w:sz w:val="22"/>
          <w:szCs w:val="22"/>
          <w:lang w:val="nl-NL"/>
        </w:rPr>
        <w:t xml:space="preserve"> is voor technische advies- en ingenieursdiensten binnen de SVB. Advies met betrekking tot bouwkundige diensten, elektrotechnische diensten en diensten m</w:t>
      </w:r>
      <w:r w:rsidR="00A50F50" w:rsidRPr="00DA1251">
        <w:rPr>
          <w:sz w:val="22"/>
          <w:szCs w:val="22"/>
          <w:lang w:val="nl-NL"/>
        </w:rPr>
        <w:t xml:space="preserve">et betrekking tot </w:t>
      </w:r>
      <w:r w:rsidR="006D1FA2" w:rsidRPr="00DA1251">
        <w:rPr>
          <w:sz w:val="22"/>
          <w:szCs w:val="22"/>
          <w:lang w:val="nl-NL"/>
        </w:rPr>
        <w:t xml:space="preserve">verticaal transport </w:t>
      </w:r>
      <w:r w:rsidR="00C978F0" w:rsidRPr="00DA1251">
        <w:rPr>
          <w:sz w:val="22"/>
          <w:szCs w:val="22"/>
          <w:lang w:val="nl-NL"/>
        </w:rPr>
        <w:t>worden los ingekocht.​ De SVB maakt gebruik van diverse adviesbureaus bij deze projecten.</w:t>
      </w:r>
      <w:r w:rsidR="00E45404" w:rsidRPr="00DA1251">
        <w:rPr>
          <w:sz w:val="22"/>
          <w:szCs w:val="22"/>
          <w:lang w:val="nl-NL"/>
        </w:rPr>
        <w:t xml:space="preserve"> Omdat deze uitgaven gezamenlijk de Europese aanbestedingsdrempel raken en over meerdere jaren gezien overschrijden, is het noodzakelijk om actie te ondernemen en grip te krijgen op de inkoop van de betreffende dienstverlening.</w:t>
      </w:r>
    </w:p>
    <w:bookmarkEnd w:id="97"/>
    <w:bookmarkEnd w:id="98"/>
    <w:p w14:paraId="38DEF4E0" w14:textId="5223ECF7" w:rsidR="005F1FA6" w:rsidRPr="00DA1251" w:rsidRDefault="008C650F" w:rsidP="002B081C">
      <w:pPr>
        <w:pStyle w:val="StandaardTekst"/>
        <w:rPr>
          <w:b/>
          <w:sz w:val="22"/>
          <w:szCs w:val="22"/>
          <w:lang w:val="nl-NL"/>
        </w:rPr>
      </w:pPr>
      <w:r w:rsidRPr="00DA1251">
        <w:rPr>
          <w:b/>
          <w:sz w:val="22"/>
          <w:szCs w:val="22"/>
          <w:lang w:val="nl-NL"/>
        </w:rPr>
        <w:t>Doel</w:t>
      </w:r>
      <w:r w:rsidR="005F1FA6" w:rsidRPr="00DA1251">
        <w:rPr>
          <w:b/>
          <w:sz w:val="22"/>
          <w:szCs w:val="22"/>
          <w:lang w:val="nl-NL"/>
        </w:rPr>
        <w:t>stelling van de</w:t>
      </w:r>
      <w:r w:rsidR="00896D1F">
        <w:rPr>
          <w:b/>
          <w:sz w:val="22"/>
          <w:szCs w:val="22"/>
          <w:lang w:val="nl-NL"/>
        </w:rPr>
        <w:t>ze</w:t>
      </w:r>
      <w:r w:rsidR="005F1FA6" w:rsidRPr="00DA1251">
        <w:rPr>
          <w:b/>
          <w:sz w:val="22"/>
          <w:szCs w:val="22"/>
          <w:lang w:val="nl-NL"/>
        </w:rPr>
        <w:t xml:space="preserve"> aanbesteding</w:t>
      </w:r>
      <w:r w:rsidR="009A7A3E" w:rsidRPr="00DA1251">
        <w:rPr>
          <w:b/>
          <w:sz w:val="22"/>
          <w:szCs w:val="22"/>
          <w:lang w:val="nl-NL"/>
        </w:rPr>
        <w:t>:</w:t>
      </w:r>
    </w:p>
    <w:p w14:paraId="2B014756" w14:textId="27EA314E" w:rsidR="009A7A3E" w:rsidRPr="00DF3A92" w:rsidRDefault="29543376" w:rsidP="1DBEB986">
      <w:pPr>
        <w:pStyle w:val="paragraph"/>
        <w:spacing w:before="0" w:beforeAutospacing="0" w:after="0" w:afterAutospacing="0"/>
        <w:rPr>
          <w:rFonts w:ascii="Calibri" w:hAnsi="Calibri" w:cs="Calibri"/>
          <w:sz w:val="22"/>
          <w:szCs w:val="22"/>
          <w:lang w:val="nl-NL"/>
        </w:rPr>
      </w:pPr>
      <w:r w:rsidRPr="00DF3A92">
        <w:rPr>
          <w:rStyle w:val="normaltextrun"/>
          <w:rFonts w:ascii="Calibri" w:hAnsi="Calibri" w:cs="Calibri"/>
          <w:sz w:val="22"/>
          <w:szCs w:val="22"/>
          <w:lang w:val="nl-NL"/>
        </w:rPr>
        <w:t>De doelstelling is om projecten te realiseren die niet alleen aan de huidige behoeften voldoen, maar ook toekomstbestendig zijn, waarbij de balans tussen functionaliteit, veiligheid, duurzaamheid en kosten optimaal is. </w:t>
      </w:r>
    </w:p>
    <w:p w14:paraId="10284D12" w14:textId="1C0075A2" w:rsidR="1DBEB986" w:rsidRPr="00DF3A92" w:rsidRDefault="1DBEB986" w:rsidP="1DBEB986">
      <w:pPr>
        <w:pStyle w:val="paragraph"/>
        <w:spacing w:before="0" w:beforeAutospacing="0" w:after="0" w:afterAutospacing="0"/>
        <w:rPr>
          <w:rStyle w:val="normaltextrun"/>
          <w:rFonts w:ascii="Calibri" w:hAnsi="Calibri" w:cs="Calibri"/>
          <w:sz w:val="22"/>
          <w:szCs w:val="22"/>
          <w:lang w:val="nl-NL"/>
        </w:rPr>
      </w:pPr>
    </w:p>
    <w:p w14:paraId="6949F846" w14:textId="4503E4C1" w:rsidR="1DBEB986" w:rsidRPr="00C2642F" w:rsidRDefault="29543376" w:rsidP="6935DA5E">
      <w:pPr>
        <w:pStyle w:val="paragraph"/>
        <w:spacing w:before="0" w:beforeAutospacing="0" w:after="0" w:afterAutospacing="0"/>
        <w:rPr>
          <w:b/>
          <w:sz w:val="22"/>
          <w:szCs w:val="22"/>
          <w:lang w:val="nl-NL"/>
        </w:rPr>
      </w:pPr>
      <w:r w:rsidRPr="00C2642F">
        <w:rPr>
          <w:rFonts w:cs="Arial"/>
          <w:b/>
          <w:sz w:val="22"/>
          <w:szCs w:val="22"/>
          <w:lang w:val="nl-NL"/>
        </w:rPr>
        <w:t>De subdoelstelling zijn:</w:t>
      </w:r>
    </w:p>
    <w:p w14:paraId="1B69C143" w14:textId="41C21CE1" w:rsidR="005F1FA6" w:rsidRPr="00C2642F" w:rsidRDefault="005F1FA6" w:rsidP="00EB6974">
      <w:pPr>
        <w:pStyle w:val="paragraph"/>
        <w:numPr>
          <w:ilvl w:val="0"/>
          <w:numId w:val="39"/>
        </w:numPr>
        <w:spacing w:before="0" w:beforeAutospacing="0" w:after="0" w:afterAutospacing="0"/>
        <w:textAlignment w:val="baseline"/>
        <w:rPr>
          <w:rFonts w:ascii="Calibri" w:hAnsi="Calibri" w:cs="Calibri"/>
          <w:sz w:val="22"/>
          <w:szCs w:val="22"/>
          <w:lang w:val="nl-NL"/>
        </w:rPr>
      </w:pPr>
      <w:r w:rsidRPr="00C2642F">
        <w:rPr>
          <w:rStyle w:val="normaltextrun"/>
          <w:rFonts w:ascii="Calibri" w:hAnsi="Calibri" w:cs="Calibri"/>
          <w:b/>
          <w:sz w:val="22"/>
          <w:szCs w:val="22"/>
          <w:lang w:val="nl-NL"/>
        </w:rPr>
        <w:t>Veiligheid waarborgen:</w:t>
      </w:r>
    </w:p>
    <w:p w14:paraId="4327D8F1" w14:textId="0FD74552" w:rsidR="005F1FA6" w:rsidRPr="00DF3A92" w:rsidRDefault="0040126D" w:rsidP="00613D6B">
      <w:pPr>
        <w:pStyle w:val="paragraph"/>
        <w:spacing w:before="0" w:beforeAutospacing="0" w:after="0" w:afterAutospacing="0"/>
        <w:ind w:left="360"/>
        <w:textAlignment w:val="baseline"/>
        <w:rPr>
          <w:rFonts w:ascii="Calibri" w:hAnsi="Calibri" w:cs="Calibri"/>
          <w:sz w:val="22"/>
          <w:szCs w:val="22"/>
          <w:lang w:val="nl-NL"/>
        </w:rPr>
      </w:pPr>
      <w:r w:rsidRPr="00DF3A92">
        <w:rPr>
          <w:rStyle w:val="normaltextrun"/>
          <w:rFonts w:ascii="Calibri" w:hAnsi="Calibri" w:cs="Calibri"/>
          <w:sz w:val="22"/>
          <w:szCs w:val="22"/>
          <w:lang w:val="nl-NL"/>
        </w:rPr>
        <w:t>Het o</w:t>
      </w:r>
      <w:r w:rsidR="005F1FA6" w:rsidRPr="00DF3A92">
        <w:rPr>
          <w:rStyle w:val="normaltextrun"/>
          <w:rFonts w:ascii="Calibri" w:hAnsi="Calibri" w:cs="Calibri"/>
          <w:sz w:val="22"/>
          <w:szCs w:val="22"/>
          <w:lang w:val="nl-NL"/>
        </w:rPr>
        <w:t>ntwerpen en implementeren van systemen die voldoen aan alle veiligheidsnormen en voorschriften om de veiligheid van gebruikers en bewoners te garanderen.</w:t>
      </w:r>
    </w:p>
    <w:p w14:paraId="6ABA78D4" w14:textId="387EB9B6" w:rsidR="005F1FA6" w:rsidRPr="00C2642F" w:rsidRDefault="009C025D" w:rsidP="00EB6974">
      <w:pPr>
        <w:pStyle w:val="paragraph"/>
        <w:numPr>
          <w:ilvl w:val="0"/>
          <w:numId w:val="39"/>
        </w:numPr>
        <w:spacing w:before="0" w:beforeAutospacing="0" w:after="0" w:afterAutospacing="0"/>
        <w:textAlignment w:val="baseline"/>
        <w:rPr>
          <w:rStyle w:val="normaltextrun"/>
          <w:rFonts w:ascii="Calibri" w:hAnsi="Calibri" w:cs="Calibri"/>
          <w:b/>
          <w:sz w:val="22"/>
          <w:szCs w:val="22"/>
          <w:lang w:val="nl-NL"/>
        </w:rPr>
      </w:pPr>
      <w:r w:rsidRPr="00DF3A92">
        <w:rPr>
          <w:rStyle w:val="normaltextrun"/>
          <w:rFonts w:ascii="Calibri" w:hAnsi="Calibri" w:cs="Calibri"/>
          <w:b/>
          <w:bCs/>
          <w:sz w:val="22"/>
          <w:szCs w:val="22"/>
          <w:lang w:val="nl-NL"/>
        </w:rPr>
        <w:t xml:space="preserve"> </w:t>
      </w:r>
      <w:r w:rsidR="005F1FA6" w:rsidRPr="00C2642F">
        <w:rPr>
          <w:rStyle w:val="normaltextrun"/>
          <w:rFonts w:ascii="Calibri" w:hAnsi="Calibri" w:cs="Calibri"/>
          <w:b/>
          <w:sz w:val="22"/>
          <w:szCs w:val="22"/>
          <w:lang w:val="nl-NL"/>
        </w:rPr>
        <w:t>Efficiëntie en functionaliteit optimaliseren:</w:t>
      </w:r>
    </w:p>
    <w:p w14:paraId="0EBA50B5" w14:textId="1195D685" w:rsidR="005F1FA6" w:rsidRPr="00DF3A92" w:rsidRDefault="005F1FA6" w:rsidP="005A4D53">
      <w:pPr>
        <w:pStyle w:val="paragraph"/>
        <w:spacing w:before="0" w:beforeAutospacing="0" w:after="0" w:afterAutospacing="0"/>
        <w:ind w:left="360"/>
        <w:textAlignment w:val="baseline"/>
        <w:rPr>
          <w:rFonts w:ascii="Calibri" w:hAnsi="Calibri" w:cs="Calibri"/>
          <w:sz w:val="22"/>
          <w:szCs w:val="22"/>
          <w:lang w:val="nl-NL"/>
        </w:rPr>
      </w:pPr>
      <w:r w:rsidRPr="00DF3A92">
        <w:rPr>
          <w:rStyle w:val="normaltextrun"/>
          <w:rFonts w:ascii="Calibri" w:hAnsi="Calibri" w:cs="Calibri"/>
          <w:sz w:val="22"/>
          <w:szCs w:val="22"/>
          <w:lang w:val="nl-NL"/>
        </w:rPr>
        <w:t>Zorgen voor de optimale werking van technische installaties en bouwkundige elementen, waarbij het ontwerp en de uitvoering afgestemd zijn op de functionele eisen van het gebouw of infrastructuur.</w:t>
      </w:r>
    </w:p>
    <w:p w14:paraId="1CB6F49E" w14:textId="479C1780" w:rsidR="005F1FA6" w:rsidRPr="00C2642F" w:rsidRDefault="005F1FA6" w:rsidP="00EB6974">
      <w:pPr>
        <w:pStyle w:val="paragraph"/>
        <w:numPr>
          <w:ilvl w:val="0"/>
          <w:numId w:val="39"/>
        </w:numPr>
        <w:spacing w:before="0" w:beforeAutospacing="0" w:after="0" w:afterAutospacing="0"/>
        <w:textAlignment w:val="baseline"/>
        <w:rPr>
          <w:rFonts w:ascii="Calibri" w:hAnsi="Calibri" w:cs="Calibri"/>
          <w:sz w:val="22"/>
          <w:szCs w:val="22"/>
          <w:lang w:val="nl-NL"/>
        </w:rPr>
      </w:pPr>
      <w:r w:rsidRPr="00C2642F">
        <w:rPr>
          <w:rStyle w:val="normaltextrun"/>
          <w:rFonts w:ascii="Calibri" w:hAnsi="Calibri" w:cs="Calibri"/>
          <w:b/>
          <w:sz w:val="22"/>
          <w:szCs w:val="22"/>
          <w:lang w:val="nl-NL"/>
        </w:rPr>
        <w:t>Duurzaamheid bevorderen:</w:t>
      </w:r>
    </w:p>
    <w:p w14:paraId="31D3021A" w14:textId="66D0B1EE" w:rsidR="005F1FA6" w:rsidRPr="00DF3A92" w:rsidRDefault="005F1FA6" w:rsidP="005A4D53">
      <w:pPr>
        <w:pStyle w:val="paragraph"/>
        <w:spacing w:before="0" w:beforeAutospacing="0" w:after="0" w:afterAutospacing="0"/>
        <w:ind w:left="360"/>
        <w:textAlignment w:val="baseline"/>
        <w:rPr>
          <w:rFonts w:ascii="Calibri" w:hAnsi="Calibri" w:cs="Calibri"/>
          <w:sz w:val="22"/>
          <w:szCs w:val="22"/>
          <w:lang w:val="nl-NL"/>
        </w:rPr>
      </w:pPr>
      <w:r w:rsidRPr="00DF3A92">
        <w:rPr>
          <w:rStyle w:val="normaltextrun"/>
          <w:rFonts w:ascii="Calibri" w:hAnsi="Calibri" w:cs="Calibri"/>
          <w:sz w:val="22"/>
          <w:szCs w:val="22"/>
          <w:lang w:val="nl-NL"/>
        </w:rPr>
        <w:t>Integreren van duurzame oplossingen en technologieën om de milieubelasting te minimaliseren, energie-efficiëntie te verhogen, en de levensduur van systemen en structuren te verlengen.</w:t>
      </w:r>
    </w:p>
    <w:p w14:paraId="07047BD6" w14:textId="1554C2B5" w:rsidR="005F1FA6" w:rsidRPr="00C2642F" w:rsidRDefault="005F1FA6" w:rsidP="00EB6974">
      <w:pPr>
        <w:pStyle w:val="paragraph"/>
        <w:numPr>
          <w:ilvl w:val="0"/>
          <w:numId w:val="39"/>
        </w:numPr>
        <w:spacing w:before="0" w:beforeAutospacing="0" w:after="0" w:afterAutospacing="0"/>
        <w:textAlignment w:val="baseline"/>
        <w:rPr>
          <w:rStyle w:val="normaltextrun"/>
          <w:b/>
          <w:lang w:val="nl-NL"/>
        </w:rPr>
      </w:pPr>
      <w:r w:rsidRPr="00C2642F">
        <w:rPr>
          <w:rStyle w:val="normaltextrun"/>
          <w:rFonts w:ascii="Calibri" w:hAnsi="Calibri" w:cs="Calibri"/>
          <w:b/>
          <w:sz w:val="22"/>
          <w:szCs w:val="22"/>
          <w:lang w:val="nl-NL"/>
        </w:rPr>
        <w:t>Kostenbeheer en economische efficiëntie:</w:t>
      </w:r>
    </w:p>
    <w:p w14:paraId="520F72CB" w14:textId="679A939F" w:rsidR="005F1FA6" w:rsidRPr="00DF3A92" w:rsidRDefault="005F1FA6" w:rsidP="005A4D53">
      <w:pPr>
        <w:pStyle w:val="paragraph"/>
        <w:spacing w:before="0" w:beforeAutospacing="0" w:after="0" w:afterAutospacing="0"/>
        <w:ind w:left="360"/>
        <w:textAlignment w:val="baseline"/>
        <w:rPr>
          <w:rFonts w:ascii="Calibri" w:hAnsi="Calibri" w:cs="Calibri"/>
          <w:sz w:val="22"/>
          <w:szCs w:val="22"/>
          <w:lang w:val="nl-NL"/>
        </w:rPr>
      </w:pPr>
      <w:r w:rsidRPr="00DF3A92">
        <w:rPr>
          <w:rStyle w:val="normaltextrun"/>
          <w:rFonts w:ascii="Calibri" w:hAnsi="Calibri" w:cs="Calibri"/>
          <w:sz w:val="22"/>
          <w:szCs w:val="22"/>
          <w:lang w:val="nl-NL"/>
        </w:rPr>
        <w:t xml:space="preserve">Optimaliseren van de kosten door efficiënte ontwerpen, slimme materiaalkeuzes, en effectieve projectplanning, om zo binnen het budget te blijven zonder in te boeten </w:t>
      </w:r>
      <w:r w:rsidR="4624E4DF" w:rsidRPr="00DF3A92">
        <w:rPr>
          <w:rStyle w:val="normaltextrun"/>
          <w:rFonts w:ascii="Calibri" w:hAnsi="Calibri" w:cs="Calibri"/>
          <w:sz w:val="22"/>
          <w:szCs w:val="22"/>
          <w:lang w:val="nl-NL"/>
        </w:rPr>
        <w:t>op</w:t>
      </w:r>
      <w:r w:rsidRPr="00DF3A92">
        <w:rPr>
          <w:rStyle w:val="normaltextrun"/>
          <w:rFonts w:ascii="Calibri" w:hAnsi="Calibri" w:cs="Calibri"/>
          <w:sz w:val="22"/>
          <w:szCs w:val="22"/>
          <w:lang w:val="nl-NL"/>
        </w:rPr>
        <w:t xml:space="preserve"> kwaliteit.</w:t>
      </w:r>
    </w:p>
    <w:p w14:paraId="35B3BC79" w14:textId="6A27C065" w:rsidR="005F1FA6" w:rsidRPr="00C2642F" w:rsidRDefault="005F1FA6" w:rsidP="00EB6974">
      <w:pPr>
        <w:pStyle w:val="paragraph"/>
        <w:numPr>
          <w:ilvl w:val="0"/>
          <w:numId w:val="39"/>
        </w:numPr>
        <w:spacing w:before="0" w:beforeAutospacing="0" w:after="0" w:afterAutospacing="0"/>
        <w:textAlignment w:val="baseline"/>
        <w:rPr>
          <w:rStyle w:val="normaltextrun"/>
          <w:b/>
          <w:lang w:val="nl-NL"/>
        </w:rPr>
      </w:pPr>
      <w:r w:rsidRPr="00C2642F">
        <w:rPr>
          <w:rStyle w:val="normaltextrun"/>
          <w:rFonts w:ascii="Calibri" w:hAnsi="Calibri" w:cs="Calibri"/>
          <w:b/>
          <w:sz w:val="22"/>
          <w:szCs w:val="22"/>
          <w:lang w:val="nl-NL"/>
        </w:rPr>
        <w:t>Regelgeving en compliance naleven:</w:t>
      </w:r>
    </w:p>
    <w:p w14:paraId="4B5248EB" w14:textId="5FCBA18E" w:rsidR="005F1FA6" w:rsidRPr="00DF3A92" w:rsidRDefault="005F1FA6" w:rsidP="005A4D53">
      <w:pPr>
        <w:pStyle w:val="paragraph"/>
        <w:spacing w:before="0" w:beforeAutospacing="0" w:after="0" w:afterAutospacing="0"/>
        <w:ind w:left="360"/>
        <w:textAlignment w:val="baseline"/>
        <w:rPr>
          <w:rStyle w:val="normaltextrun"/>
          <w:rFonts w:ascii="Calibri" w:hAnsi="Calibri" w:cs="Calibri"/>
          <w:sz w:val="22"/>
          <w:szCs w:val="22"/>
          <w:lang w:val="nl-NL"/>
        </w:rPr>
      </w:pPr>
      <w:r w:rsidRPr="00DF3A92">
        <w:rPr>
          <w:rStyle w:val="normaltextrun"/>
          <w:rFonts w:ascii="Calibri" w:hAnsi="Calibri" w:cs="Calibri"/>
          <w:sz w:val="22"/>
          <w:szCs w:val="22"/>
          <w:lang w:val="nl-NL"/>
        </w:rPr>
        <w:t xml:space="preserve">Zorgen dat alle ontwerpen, installaties, en uitvoeringen voldoen aan </w:t>
      </w:r>
      <w:r w:rsidRPr="00DF3A92">
        <w:rPr>
          <w:rStyle w:val="normaltextrun"/>
          <w:rFonts w:ascii="Calibri" w:hAnsi="Calibri" w:cs="Calibri"/>
          <w:color w:val="000000"/>
          <w:sz w:val="22"/>
          <w:szCs w:val="22"/>
          <w:bdr w:val="none" w:sz="0" w:space="0" w:color="auto" w:frame="1"/>
          <w:lang w:val="nl-NL"/>
        </w:rPr>
        <w:t>de relevante bouw- en technische voorschriften, normen, en wettelijke vereisten.</w:t>
      </w:r>
    </w:p>
    <w:p w14:paraId="3081F0C3" w14:textId="6EC099E8" w:rsidR="005F1FA6" w:rsidRPr="00C2642F" w:rsidRDefault="005F1FA6" w:rsidP="00EB6974">
      <w:pPr>
        <w:pStyle w:val="paragraph"/>
        <w:numPr>
          <w:ilvl w:val="0"/>
          <w:numId w:val="39"/>
        </w:numPr>
        <w:spacing w:before="0" w:beforeAutospacing="0" w:after="0" w:afterAutospacing="0"/>
        <w:textAlignment w:val="baseline"/>
        <w:rPr>
          <w:rStyle w:val="normaltextrun"/>
          <w:b/>
          <w:lang w:val="nl-NL"/>
        </w:rPr>
      </w:pPr>
      <w:r w:rsidRPr="00C2642F">
        <w:rPr>
          <w:rStyle w:val="normaltextrun"/>
          <w:rFonts w:ascii="Calibri" w:hAnsi="Calibri" w:cs="Calibri"/>
          <w:b/>
          <w:sz w:val="22"/>
          <w:szCs w:val="22"/>
          <w:lang w:val="nl-NL"/>
        </w:rPr>
        <w:t>Gebruikerscomfort en prestatie verbeteren:</w:t>
      </w:r>
    </w:p>
    <w:p w14:paraId="03FE36FE" w14:textId="2F57645F" w:rsidR="005F1FA6" w:rsidRPr="00DF3A92" w:rsidRDefault="005F1FA6" w:rsidP="005A4D53">
      <w:pPr>
        <w:pStyle w:val="paragraph"/>
        <w:spacing w:before="0" w:beforeAutospacing="0" w:after="0" w:afterAutospacing="0"/>
        <w:ind w:left="360"/>
        <w:textAlignment w:val="baseline"/>
        <w:rPr>
          <w:rFonts w:ascii="Calibri" w:hAnsi="Calibri" w:cs="Calibri"/>
          <w:sz w:val="22"/>
          <w:szCs w:val="22"/>
          <w:lang w:val="nl-NL"/>
        </w:rPr>
      </w:pPr>
      <w:r w:rsidRPr="00DF3A92">
        <w:rPr>
          <w:rStyle w:val="normaltextrun"/>
          <w:rFonts w:ascii="Calibri" w:hAnsi="Calibri" w:cs="Calibri"/>
          <w:sz w:val="22"/>
          <w:szCs w:val="22"/>
          <w:lang w:val="nl-NL"/>
        </w:rPr>
        <w:t>Creëren van omgevingen die comfortabel, gebruiksvriendelijk, en technologisch geavanceerd zijn, waardoor de tevredenheid van de eindgebruikers wordt gewaarborgd.</w:t>
      </w:r>
    </w:p>
    <w:p w14:paraId="4A90730F" w14:textId="77A4B49B" w:rsidR="005F1FA6" w:rsidRPr="00C2642F" w:rsidRDefault="005F1FA6" w:rsidP="00EB6974">
      <w:pPr>
        <w:pStyle w:val="paragraph"/>
        <w:numPr>
          <w:ilvl w:val="0"/>
          <w:numId w:val="39"/>
        </w:numPr>
        <w:spacing w:before="0" w:beforeAutospacing="0" w:after="0" w:afterAutospacing="0"/>
        <w:textAlignment w:val="baseline"/>
        <w:rPr>
          <w:rStyle w:val="normaltextrun"/>
          <w:b/>
          <w:lang w:val="nl-NL"/>
        </w:rPr>
      </w:pPr>
      <w:r w:rsidRPr="00C2642F">
        <w:rPr>
          <w:rStyle w:val="normaltextrun"/>
          <w:rFonts w:ascii="Calibri" w:hAnsi="Calibri" w:cs="Calibri"/>
          <w:b/>
          <w:sz w:val="22"/>
          <w:szCs w:val="22"/>
          <w:lang w:val="nl-NL"/>
        </w:rPr>
        <w:t>Risicobeheersing:</w:t>
      </w:r>
    </w:p>
    <w:p w14:paraId="229AD68D" w14:textId="4284D473" w:rsidR="005F1FA6" w:rsidRPr="00DF3A92" w:rsidRDefault="005F1FA6" w:rsidP="005A4D53">
      <w:pPr>
        <w:pStyle w:val="paragraph"/>
        <w:spacing w:before="0" w:beforeAutospacing="0" w:after="0" w:afterAutospacing="0"/>
        <w:ind w:left="360"/>
        <w:textAlignment w:val="baseline"/>
        <w:rPr>
          <w:rStyle w:val="eop"/>
          <w:rFonts w:ascii="Calibri" w:hAnsi="Calibri" w:cs="Calibri"/>
          <w:sz w:val="22"/>
          <w:szCs w:val="22"/>
          <w:lang w:val="nl-NL"/>
        </w:rPr>
      </w:pPr>
      <w:r w:rsidRPr="00DF3A92">
        <w:rPr>
          <w:rStyle w:val="normaltextrun"/>
          <w:rFonts w:ascii="Calibri" w:hAnsi="Calibri" w:cs="Calibri"/>
          <w:sz w:val="22"/>
          <w:szCs w:val="22"/>
          <w:lang w:val="nl-NL"/>
        </w:rPr>
        <w:t>Identificeren en mitigeren van potentiële risico's tijdens alle fasen van het project, van ontwerp tot implementatie en onderhoud, om problemen te voorkomen en de continuïteit van het project te waarborgen.</w:t>
      </w:r>
    </w:p>
    <w:p w14:paraId="754CD9FA" w14:textId="7FBC70C8" w:rsidR="005F1FA6" w:rsidRPr="00DF3A92" w:rsidRDefault="005F1FA6" w:rsidP="005F1FA6">
      <w:pPr>
        <w:pStyle w:val="paragraph"/>
        <w:spacing w:before="0" w:beforeAutospacing="0" w:after="0" w:afterAutospacing="0"/>
        <w:ind w:left="1800"/>
        <w:textAlignment w:val="baseline"/>
        <w:rPr>
          <w:rFonts w:ascii="Calibri" w:hAnsi="Calibri" w:cs="Calibri"/>
          <w:sz w:val="22"/>
          <w:szCs w:val="22"/>
          <w:lang w:val="nl-NL"/>
        </w:rPr>
      </w:pPr>
    </w:p>
    <w:p w14:paraId="74FAB85E" w14:textId="1AB3757F" w:rsidR="00D900B2" w:rsidRPr="00DF3A92" w:rsidRDefault="00783F9C" w:rsidP="006F4D15">
      <w:pPr>
        <w:pStyle w:val="Heading2"/>
        <w:rPr>
          <w:lang w:val="nl-NL"/>
        </w:rPr>
      </w:pPr>
      <w:bookmarkStart w:id="102" w:name="_Toc193104555"/>
      <w:bookmarkStart w:id="103" w:name="_Toc341167354"/>
      <w:r>
        <w:rPr>
          <w:lang w:val="nl-NL"/>
        </w:rPr>
        <w:t>1.</w:t>
      </w:r>
      <w:r w:rsidR="00AC5FF0">
        <w:rPr>
          <w:lang w:val="nl-NL"/>
        </w:rPr>
        <w:t>5</w:t>
      </w:r>
      <w:r>
        <w:rPr>
          <w:lang w:val="nl-NL"/>
        </w:rPr>
        <w:t xml:space="preserve"> </w:t>
      </w:r>
      <w:r w:rsidR="00D900B2" w:rsidRPr="00DF3A92">
        <w:rPr>
          <w:lang w:val="nl-NL"/>
        </w:rPr>
        <w:t>Marktconsultatie</w:t>
      </w:r>
      <w:bookmarkEnd w:id="102"/>
      <w:r w:rsidR="00D900B2" w:rsidRPr="00DF3A92">
        <w:rPr>
          <w:lang w:val="nl-NL"/>
        </w:rPr>
        <w:t xml:space="preserve"> </w:t>
      </w:r>
    </w:p>
    <w:p w14:paraId="517FEE5A" w14:textId="035C7949" w:rsidR="00E46E4D" w:rsidRDefault="000760A1" w:rsidP="002B081C">
      <w:pPr>
        <w:pStyle w:val="StandaardTekst"/>
        <w:rPr>
          <w:sz w:val="22"/>
          <w:szCs w:val="22"/>
          <w:lang w:val="nl-NL"/>
        </w:rPr>
      </w:pPr>
      <w:r w:rsidRPr="000760A1">
        <w:rPr>
          <w:sz w:val="22"/>
          <w:szCs w:val="22"/>
          <w:lang w:val="nl-NL"/>
        </w:rPr>
        <w:t xml:space="preserve">Er is een marktconsultatie </w:t>
      </w:r>
      <w:r w:rsidR="346CDD64" w:rsidRPr="4BCA99CE">
        <w:rPr>
          <w:sz w:val="22"/>
          <w:szCs w:val="22"/>
          <w:lang w:val="nl-NL"/>
        </w:rPr>
        <w:t>uitgevoerd</w:t>
      </w:r>
      <w:r w:rsidRPr="000760A1">
        <w:rPr>
          <w:sz w:val="22"/>
          <w:szCs w:val="22"/>
          <w:lang w:val="nl-NL"/>
        </w:rPr>
        <w:t xml:space="preserve"> op 22 april 2024</w:t>
      </w:r>
      <w:r>
        <w:rPr>
          <w:sz w:val="22"/>
          <w:szCs w:val="22"/>
          <w:lang w:val="nl-NL"/>
        </w:rPr>
        <w:t xml:space="preserve">. </w:t>
      </w:r>
      <w:r w:rsidRPr="000760A1">
        <w:rPr>
          <w:sz w:val="22"/>
          <w:szCs w:val="22"/>
          <w:lang w:val="nl-NL"/>
        </w:rPr>
        <w:t xml:space="preserve">Hier waren 11 marktpartijen in geïnteresseerd. Uiteindelijk hebben 3 partijen </w:t>
      </w:r>
      <w:r w:rsidR="40CC75C7" w:rsidRPr="4BCA99CE">
        <w:rPr>
          <w:sz w:val="22"/>
          <w:szCs w:val="22"/>
          <w:lang w:val="nl-NL"/>
        </w:rPr>
        <w:t xml:space="preserve">de door de SVB voorgelegde </w:t>
      </w:r>
      <w:r w:rsidRPr="000760A1">
        <w:rPr>
          <w:sz w:val="22"/>
          <w:szCs w:val="22"/>
          <w:lang w:val="nl-NL"/>
        </w:rPr>
        <w:t>vragen beantwoord</w:t>
      </w:r>
      <w:r>
        <w:rPr>
          <w:sz w:val="22"/>
          <w:szCs w:val="22"/>
          <w:lang w:val="nl-NL"/>
        </w:rPr>
        <w:t>. Een verslag van de markt</w:t>
      </w:r>
      <w:r w:rsidR="0084713E">
        <w:rPr>
          <w:sz w:val="22"/>
          <w:szCs w:val="22"/>
          <w:lang w:val="nl-NL"/>
        </w:rPr>
        <w:t xml:space="preserve">consultatie </w:t>
      </w:r>
      <w:r w:rsidR="005C6A7A">
        <w:rPr>
          <w:sz w:val="22"/>
          <w:szCs w:val="22"/>
          <w:lang w:val="nl-NL"/>
        </w:rPr>
        <w:t xml:space="preserve">is bijgevoegd bij deze aanbesteding. </w:t>
      </w:r>
    </w:p>
    <w:p w14:paraId="5544E609" w14:textId="77777777" w:rsidR="00F46274" w:rsidRPr="009F5160" w:rsidRDefault="00F46274" w:rsidP="002B081C">
      <w:pPr>
        <w:pStyle w:val="StandaardTekst"/>
        <w:rPr>
          <w:sz w:val="22"/>
          <w:szCs w:val="22"/>
          <w:lang w:val="nl-NL"/>
        </w:rPr>
      </w:pPr>
    </w:p>
    <w:p w14:paraId="6C20CC56" w14:textId="3E1B0D44" w:rsidR="00F06197" w:rsidRPr="00DF3A92" w:rsidRDefault="00F06197" w:rsidP="00783F9C">
      <w:pPr>
        <w:pStyle w:val="Heading2"/>
        <w:numPr>
          <w:ilvl w:val="0"/>
          <w:numId w:val="42"/>
        </w:numPr>
        <w:rPr>
          <w:lang w:val="nl-NL"/>
        </w:rPr>
      </w:pPr>
      <w:bookmarkStart w:id="104" w:name="_Toc193104556"/>
      <w:r w:rsidRPr="00DF3A92">
        <w:rPr>
          <w:lang w:val="nl-NL"/>
        </w:rPr>
        <w:t>Omschrijving van de Opdracht</w:t>
      </w:r>
      <w:bookmarkEnd w:id="104"/>
    </w:p>
    <w:p w14:paraId="414BFB66" w14:textId="08DF4947" w:rsidR="00F06197" w:rsidRPr="00DF3A92" w:rsidRDefault="00783F9C" w:rsidP="002B081C">
      <w:pPr>
        <w:pStyle w:val="Heading3"/>
        <w:rPr>
          <w:sz w:val="28"/>
          <w:szCs w:val="28"/>
          <w:lang w:val="nl-NL"/>
        </w:rPr>
      </w:pPr>
      <w:r>
        <w:rPr>
          <w:sz w:val="28"/>
          <w:szCs w:val="28"/>
          <w:lang w:val="nl-NL"/>
        </w:rPr>
        <w:t xml:space="preserve">2.1 </w:t>
      </w:r>
      <w:r w:rsidR="00F06197" w:rsidRPr="00DF3A92">
        <w:rPr>
          <w:sz w:val="28"/>
          <w:szCs w:val="28"/>
          <w:lang w:val="nl-NL"/>
        </w:rPr>
        <w:t>Binnen de scope van de Opdracht</w:t>
      </w:r>
    </w:p>
    <w:p w14:paraId="6CC1BD7B" w14:textId="715D584E" w:rsidR="00C95CBE" w:rsidRPr="008F2AED" w:rsidRDefault="7A92F4F2" w:rsidP="00C95CBE">
      <w:pPr>
        <w:pStyle w:val="StandaardTekst"/>
        <w:rPr>
          <w:sz w:val="22"/>
          <w:szCs w:val="22"/>
          <w:lang w:val="nl-NL"/>
        </w:rPr>
      </w:pPr>
      <w:r w:rsidRPr="3B4708E8">
        <w:rPr>
          <w:sz w:val="22"/>
          <w:szCs w:val="22"/>
          <w:lang w:val="nl-NL"/>
        </w:rPr>
        <w:t xml:space="preserve">Deze aanbesteding is opgedeeld in drie (3) percelen. </w:t>
      </w:r>
      <w:r w:rsidR="00B6166A" w:rsidRPr="00DA1251">
        <w:rPr>
          <w:sz w:val="22"/>
          <w:szCs w:val="22"/>
          <w:lang w:val="nl-NL"/>
        </w:rPr>
        <w:t xml:space="preserve">Binnen de scope van de </w:t>
      </w:r>
      <w:r w:rsidR="00EB799B" w:rsidRPr="00DA1251">
        <w:rPr>
          <w:sz w:val="22"/>
          <w:szCs w:val="22"/>
          <w:lang w:val="nl-NL"/>
        </w:rPr>
        <w:t xml:space="preserve">drie percelen </w:t>
      </w:r>
      <w:r w:rsidR="00B6166A" w:rsidRPr="00DA1251">
        <w:rPr>
          <w:sz w:val="22"/>
          <w:szCs w:val="22"/>
          <w:lang w:val="nl-NL"/>
        </w:rPr>
        <w:t>vallen t</w:t>
      </w:r>
      <w:r w:rsidR="00C95CBE" w:rsidRPr="00DA1251">
        <w:rPr>
          <w:sz w:val="22"/>
          <w:szCs w:val="22"/>
          <w:lang w:val="nl-NL"/>
        </w:rPr>
        <w:t>echnische advies- en ingenieursdiensten op het gebied van bouwkunde, elektrotechniek &amp; werktuigbouwkunde (E&amp;W) en verticaal transport</w:t>
      </w:r>
      <w:r w:rsidR="00B6166A" w:rsidRPr="00DA1251">
        <w:rPr>
          <w:sz w:val="22"/>
          <w:szCs w:val="22"/>
          <w:lang w:val="nl-NL"/>
        </w:rPr>
        <w:t>.</w:t>
      </w:r>
      <w:r w:rsidR="66A7A58B" w:rsidRPr="00DA1251">
        <w:rPr>
          <w:sz w:val="22"/>
          <w:szCs w:val="22"/>
          <w:lang w:val="nl-NL"/>
        </w:rPr>
        <w:t xml:space="preserve"> Per perceel wordt de</w:t>
      </w:r>
      <w:r w:rsidR="00600DB8" w:rsidRPr="00DA1251">
        <w:rPr>
          <w:sz w:val="22"/>
          <w:szCs w:val="22"/>
          <w:lang w:val="nl-NL"/>
        </w:rPr>
        <w:t>ze</w:t>
      </w:r>
      <w:r w:rsidR="66A7A58B" w:rsidRPr="00DA1251">
        <w:rPr>
          <w:sz w:val="22"/>
          <w:szCs w:val="22"/>
          <w:lang w:val="nl-NL"/>
        </w:rPr>
        <w:t xml:space="preserve"> scope gecontracteerd</w:t>
      </w:r>
      <w:r w:rsidR="00600DB8" w:rsidRPr="00DA1251">
        <w:rPr>
          <w:sz w:val="22"/>
          <w:szCs w:val="22"/>
          <w:lang w:val="nl-NL"/>
        </w:rPr>
        <w:t>.</w:t>
      </w:r>
      <w:r w:rsidR="004C320E" w:rsidRPr="00DA1251">
        <w:rPr>
          <w:sz w:val="22"/>
          <w:szCs w:val="22"/>
          <w:lang w:val="nl-NL"/>
        </w:rPr>
        <w:t xml:space="preserve"> </w:t>
      </w:r>
    </w:p>
    <w:p w14:paraId="33C214DB" w14:textId="29A80DDC" w:rsidR="008345BA" w:rsidRPr="00DA1251" w:rsidRDefault="008345BA" w:rsidP="00C95CBE">
      <w:pPr>
        <w:pStyle w:val="StandaardTekst"/>
        <w:rPr>
          <w:sz w:val="22"/>
          <w:szCs w:val="22"/>
          <w:lang w:val="nl-NL"/>
        </w:rPr>
      </w:pPr>
      <w:r w:rsidRPr="00DA1251">
        <w:rPr>
          <w:sz w:val="22"/>
          <w:szCs w:val="22"/>
          <w:lang w:val="nl-NL"/>
        </w:rPr>
        <w:t xml:space="preserve">Hieronder volgt een korte schets van </w:t>
      </w:r>
      <w:r w:rsidR="5926F6BA" w:rsidRPr="588E8621">
        <w:rPr>
          <w:sz w:val="22"/>
          <w:szCs w:val="22"/>
          <w:lang w:val="nl-NL"/>
        </w:rPr>
        <w:t>de scope van de Opdracht per perceel:</w:t>
      </w:r>
      <w:r w:rsidRPr="588E8621">
        <w:rPr>
          <w:sz w:val="22"/>
          <w:szCs w:val="22"/>
          <w:lang w:val="nl-NL"/>
        </w:rPr>
        <w:t xml:space="preserve"> </w:t>
      </w:r>
      <w:r w:rsidRPr="00DA1251">
        <w:rPr>
          <w:sz w:val="22"/>
          <w:szCs w:val="22"/>
          <w:lang w:val="nl-NL"/>
        </w:rPr>
        <w:t xml:space="preserve">wat per perceel de scope van de </w:t>
      </w:r>
      <w:r w:rsidR="4AA4AD8C" w:rsidRPr="3B4708E8">
        <w:rPr>
          <w:sz w:val="22"/>
          <w:szCs w:val="22"/>
          <w:lang w:val="nl-NL"/>
        </w:rPr>
        <w:t>O</w:t>
      </w:r>
      <w:r w:rsidRPr="3B4708E8">
        <w:rPr>
          <w:sz w:val="22"/>
          <w:szCs w:val="22"/>
          <w:lang w:val="nl-NL"/>
        </w:rPr>
        <w:t>pdracht</w:t>
      </w:r>
      <w:r w:rsidRPr="00DA1251">
        <w:rPr>
          <w:sz w:val="22"/>
          <w:szCs w:val="22"/>
          <w:lang w:val="nl-NL"/>
        </w:rPr>
        <w:t xml:space="preserve"> is: </w:t>
      </w:r>
    </w:p>
    <w:p w14:paraId="5F8EF92A" w14:textId="76C46FE4" w:rsidR="00C95CBE" w:rsidRPr="00DA1251" w:rsidRDefault="00F47F32" w:rsidP="00C95CBE">
      <w:pPr>
        <w:pStyle w:val="StandaardTekst"/>
        <w:rPr>
          <w:b/>
          <w:bCs/>
          <w:sz w:val="22"/>
          <w:szCs w:val="22"/>
          <w:lang w:val="nl-NL"/>
        </w:rPr>
      </w:pPr>
      <w:r w:rsidRPr="00DA1251">
        <w:rPr>
          <w:b/>
          <w:bCs/>
          <w:sz w:val="22"/>
          <w:szCs w:val="22"/>
          <w:lang w:val="nl-NL"/>
        </w:rPr>
        <w:t xml:space="preserve">Perceel </w:t>
      </w:r>
      <w:r w:rsidR="00C95CBE" w:rsidRPr="00DA1251">
        <w:rPr>
          <w:b/>
          <w:bCs/>
          <w:sz w:val="22"/>
          <w:szCs w:val="22"/>
          <w:lang w:val="nl-NL"/>
        </w:rPr>
        <w:t>1. Bouwkundig advies en ingenieursdiensten:</w:t>
      </w:r>
    </w:p>
    <w:p w14:paraId="2E44948E" w14:textId="77777777" w:rsidR="00954D06" w:rsidRPr="00DA1251" w:rsidRDefault="00C95CBE" w:rsidP="00C95CBE">
      <w:pPr>
        <w:pStyle w:val="StandaardTekst"/>
        <w:rPr>
          <w:sz w:val="22"/>
          <w:szCs w:val="22"/>
          <w:lang w:val="nl-NL"/>
        </w:rPr>
      </w:pPr>
      <w:r w:rsidRPr="00DA1251">
        <w:rPr>
          <w:sz w:val="22"/>
          <w:szCs w:val="22"/>
          <w:lang w:val="nl-NL"/>
        </w:rPr>
        <w:t>Dit</w:t>
      </w:r>
      <w:r w:rsidR="00954D06" w:rsidRPr="00DA1251">
        <w:rPr>
          <w:sz w:val="22"/>
          <w:szCs w:val="22"/>
          <w:lang w:val="nl-NL"/>
        </w:rPr>
        <w:t xml:space="preserve"> perceel</w:t>
      </w:r>
      <w:r w:rsidRPr="00DA1251">
        <w:rPr>
          <w:sz w:val="22"/>
          <w:szCs w:val="22"/>
          <w:lang w:val="nl-NL"/>
        </w:rPr>
        <w:t xml:space="preserve"> </w:t>
      </w:r>
      <w:r w:rsidR="00926703" w:rsidRPr="00DA1251">
        <w:rPr>
          <w:sz w:val="22"/>
          <w:szCs w:val="22"/>
          <w:lang w:val="nl-NL"/>
        </w:rPr>
        <w:t>omvat</w:t>
      </w:r>
      <w:r w:rsidRPr="00DA1251">
        <w:rPr>
          <w:sz w:val="22"/>
          <w:szCs w:val="22"/>
          <w:lang w:val="nl-NL"/>
        </w:rPr>
        <w:t xml:space="preserve"> de</w:t>
      </w:r>
      <w:r w:rsidR="00954D06" w:rsidRPr="00DA1251">
        <w:rPr>
          <w:sz w:val="22"/>
          <w:szCs w:val="22"/>
          <w:lang w:val="nl-NL"/>
        </w:rPr>
        <w:t xml:space="preserve"> volgende dienstverlening:</w:t>
      </w:r>
    </w:p>
    <w:p w14:paraId="2E0C5428" w14:textId="73B2D5BA" w:rsidR="00954D06" w:rsidRPr="00DA1251" w:rsidRDefault="006E518E" w:rsidP="00EB6974">
      <w:pPr>
        <w:pStyle w:val="StandaardTekst"/>
        <w:numPr>
          <w:ilvl w:val="0"/>
          <w:numId w:val="30"/>
        </w:numPr>
        <w:rPr>
          <w:sz w:val="22"/>
          <w:szCs w:val="22"/>
          <w:lang w:val="nl-NL"/>
        </w:rPr>
      </w:pPr>
      <w:r w:rsidRPr="00DA1251">
        <w:rPr>
          <w:sz w:val="22"/>
          <w:szCs w:val="22"/>
          <w:lang w:val="nl-NL"/>
        </w:rPr>
        <w:t>T</w:t>
      </w:r>
      <w:r w:rsidR="00C95CBE" w:rsidRPr="00DA1251">
        <w:rPr>
          <w:sz w:val="22"/>
          <w:szCs w:val="22"/>
          <w:lang w:val="nl-NL"/>
        </w:rPr>
        <w:t xml:space="preserve">echnische ondersteuning en advisering met betrekking tot het </w:t>
      </w:r>
      <w:r w:rsidR="00EC33F9" w:rsidRPr="00DA1251">
        <w:rPr>
          <w:sz w:val="22"/>
          <w:szCs w:val="22"/>
          <w:lang w:val="nl-NL"/>
        </w:rPr>
        <w:t xml:space="preserve">moderniseren en </w:t>
      </w:r>
      <w:r w:rsidR="00C95CBE" w:rsidRPr="00DA1251">
        <w:rPr>
          <w:sz w:val="22"/>
          <w:szCs w:val="22"/>
          <w:lang w:val="nl-NL"/>
        </w:rPr>
        <w:t>het onderhoud van</w:t>
      </w:r>
      <w:r w:rsidR="00926703" w:rsidRPr="00DA1251">
        <w:rPr>
          <w:sz w:val="22"/>
          <w:szCs w:val="22"/>
          <w:lang w:val="nl-NL"/>
        </w:rPr>
        <w:t xml:space="preserve"> de SVB</w:t>
      </w:r>
      <w:r w:rsidR="00C95CBE" w:rsidRPr="00DA1251">
        <w:rPr>
          <w:sz w:val="22"/>
          <w:szCs w:val="22"/>
          <w:lang w:val="nl-NL"/>
        </w:rPr>
        <w:t xml:space="preserve"> </w:t>
      </w:r>
      <w:r w:rsidR="007040A1" w:rsidRPr="00DA1251">
        <w:rPr>
          <w:sz w:val="22"/>
          <w:szCs w:val="22"/>
          <w:lang w:val="nl-NL"/>
        </w:rPr>
        <w:t>panden</w:t>
      </w:r>
      <w:r w:rsidR="00C95CBE" w:rsidRPr="00DA1251">
        <w:rPr>
          <w:sz w:val="22"/>
          <w:szCs w:val="22"/>
          <w:lang w:val="nl-NL"/>
        </w:rPr>
        <w:t>. H</w:t>
      </w:r>
      <w:r w:rsidR="00926703" w:rsidRPr="00DA1251">
        <w:rPr>
          <w:sz w:val="22"/>
          <w:szCs w:val="22"/>
          <w:lang w:val="nl-NL"/>
        </w:rPr>
        <w:t xml:space="preserve">ieronder vallen </w:t>
      </w:r>
      <w:r w:rsidR="00C95CBE" w:rsidRPr="00DA1251">
        <w:rPr>
          <w:sz w:val="22"/>
          <w:szCs w:val="22"/>
          <w:lang w:val="nl-NL"/>
        </w:rPr>
        <w:t xml:space="preserve">diensten op het gebied van ontwerp en constructie: </w:t>
      </w:r>
      <w:r w:rsidR="00926703" w:rsidRPr="00DA1251">
        <w:rPr>
          <w:sz w:val="22"/>
          <w:szCs w:val="22"/>
          <w:lang w:val="nl-NL"/>
        </w:rPr>
        <w:t>h</w:t>
      </w:r>
      <w:r w:rsidR="009E4BD9" w:rsidRPr="00DA1251">
        <w:rPr>
          <w:sz w:val="22"/>
          <w:szCs w:val="22"/>
          <w:lang w:val="nl-NL"/>
        </w:rPr>
        <w:t>et o</w:t>
      </w:r>
      <w:r w:rsidR="00C95CBE" w:rsidRPr="00DA1251">
        <w:rPr>
          <w:sz w:val="22"/>
          <w:szCs w:val="22"/>
          <w:lang w:val="nl-NL"/>
        </w:rPr>
        <w:t>ntwikkel</w:t>
      </w:r>
      <w:r w:rsidR="009E4BD9" w:rsidRPr="00DA1251">
        <w:rPr>
          <w:sz w:val="22"/>
          <w:szCs w:val="22"/>
          <w:lang w:val="nl-NL"/>
        </w:rPr>
        <w:t>en</w:t>
      </w:r>
      <w:r w:rsidR="00C95CBE" w:rsidRPr="00DA1251">
        <w:rPr>
          <w:sz w:val="22"/>
          <w:szCs w:val="22"/>
          <w:lang w:val="nl-NL"/>
        </w:rPr>
        <w:t xml:space="preserve"> van bouwtekeningen,</w:t>
      </w:r>
      <w:r w:rsidR="007040A1" w:rsidRPr="00DA1251">
        <w:rPr>
          <w:sz w:val="22"/>
          <w:szCs w:val="22"/>
          <w:lang w:val="nl-NL"/>
        </w:rPr>
        <w:t xml:space="preserve"> werkomschrijvingen en programma’s van eisen, </w:t>
      </w:r>
      <w:r w:rsidR="00C95CBE" w:rsidRPr="00DA1251">
        <w:rPr>
          <w:sz w:val="22"/>
          <w:szCs w:val="22"/>
          <w:lang w:val="nl-NL"/>
        </w:rPr>
        <w:t xml:space="preserve">constructieberekeningen </w:t>
      </w:r>
      <w:r w:rsidR="00F45A60" w:rsidRPr="00DA1251">
        <w:rPr>
          <w:sz w:val="22"/>
          <w:szCs w:val="22"/>
          <w:lang w:val="nl-NL"/>
        </w:rPr>
        <w:t>en</w:t>
      </w:r>
      <w:r w:rsidR="00C95CBE" w:rsidRPr="00DA1251">
        <w:rPr>
          <w:sz w:val="22"/>
          <w:szCs w:val="22"/>
          <w:lang w:val="nl-NL"/>
        </w:rPr>
        <w:t xml:space="preserve"> renovaties. </w:t>
      </w:r>
    </w:p>
    <w:p w14:paraId="2A4B1EF8" w14:textId="77777777" w:rsidR="00954D06" w:rsidRPr="00DA1251" w:rsidRDefault="00D45BBC" w:rsidP="00EB6974">
      <w:pPr>
        <w:pStyle w:val="StandaardTekst"/>
        <w:numPr>
          <w:ilvl w:val="0"/>
          <w:numId w:val="30"/>
        </w:numPr>
        <w:rPr>
          <w:sz w:val="22"/>
          <w:szCs w:val="22"/>
          <w:lang w:val="nl-NL"/>
        </w:rPr>
      </w:pPr>
      <w:r w:rsidRPr="00DA1251">
        <w:rPr>
          <w:sz w:val="22"/>
          <w:szCs w:val="22"/>
          <w:lang w:val="nl-NL"/>
        </w:rPr>
        <w:t>Adviesdiensten met betrekking tot c</w:t>
      </w:r>
      <w:r w:rsidR="00C95CBE" w:rsidRPr="00DA1251">
        <w:rPr>
          <w:sz w:val="22"/>
          <w:szCs w:val="22"/>
          <w:lang w:val="nl-NL"/>
        </w:rPr>
        <w:t>onstructieve veiligheid: de beoordeling van de sterkte en stabiliteit van bouwwerken</w:t>
      </w:r>
      <w:r w:rsidR="009E4BD9" w:rsidRPr="00DA1251">
        <w:rPr>
          <w:sz w:val="22"/>
          <w:szCs w:val="22"/>
          <w:lang w:val="nl-NL"/>
        </w:rPr>
        <w:t xml:space="preserve"> </w:t>
      </w:r>
      <w:r w:rsidR="00C95CBE" w:rsidRPr="00DA1251">
        <w:rPr>
          <w:sz w:val="22"/>
          <w:szCs w:val="22"/>
          <w:lang w:val="nl-NL"/>
        </w:rPr>
        <w:t xml:space="preserve">en de analyse van structurele belasting. </w:t>
      </w:r>
    </w:p>
    <w:p w14:paraId="74B7A9F3" w14:textId="434075E2" w:rsidR="00954D06" w:rsidRPr="00DA1251" w:rsidRDefault="00D45BBC" w:rsidP="00EB6974">
      <w:pPr>
        <w:pStyle w:val="StandaardTekst"/>
        <w:numPr>
          <w:ilvl w:val="0"/>
          <w:numId w:val="30"/>
        </w:numPr>
        <w:rPr>
          <w:sz w:val="22"/>
          <w:szCs w:val="22"/>
          <w:lang w:val="nl-NL"/>
        </w:rPr>
      </w:pPr>
      <w:r w:rsidRPr="00DA1251">
        <w:rPr>
          <w:sz w:val="22"/>
          <w:szCs w:val="22"/>
          <w:lang w:val="nl-NL"/>
        </w:rPr>
        <w:t>De c</w:t>
      </w:r>
      <w:r w:rsidR="00C95CBE" w:rsidRPr="00DA1251">
        <w:rPr>
          <w:sz w:val="22"/>
          <w:szCs w:val="22"/>
          <w:lang w:val="nl-NL"/>
        </w:rPr>
        <w:t xml:space="preserve">oördinatie van </w:t>
      </w:r>
      <w:r w:rsidR="00F435BF" w:rsidRPr="00DA1251">
        <w:rPr>
          <w:sz w:val="22"/>
          <w:szCs w:val="22"/>
          <w:lang w:val="nl-NL"/>
        </w:rPr>
        <w:t>de uitvoering</w:t>
      </w:r>
      <w:r w:rsidR="00C95CBE" w:rsidRPr="00DA1251">
        <w:rPr>
          <w:sz w:val="22"/>
          <w:szCs w:val="22"/>
          <w:lang w:val="nl-NL"/>
        </w:rPr>
        <w:t xml:space="preserve">, inclusief planning, advies door </w:t>
      </w:r>
      <w:r w:rsidRPr="00DA1251">
        <w:rPr>
          <w:sz w:val="22"/>
          <w:szCs w:val="22"/>
          <w:lang w:val="nl-NL"/>
        </w:rPr>
        <w:t xml:space="preserve">een </w:t>
      </w:r>
      <w:r w:rsidR="00C95CBE" w:rsidRPr="00DA1251">
        <w:rPr>
          <w:sz w:val="22"/>
          <w:szCs w:val="22"/>
          <w:lang w:val="nl-NL"/>
        </w:rPr>
        <w:t>kostendeskundige, toezicht, en kwaliteitscontrole</w:t>
      </w:r>
      <w:r w:rsidRPr="00DA1251">
        <w:rPr>
          <w:sz w:val="22"/>
          <w:szCs w:val="22"/>
          <w:lang w:val="nl-NL"/>
        </w:rPr>
        <w:t xml:space="preserve"> van projecten</w:t>
      </w:r>
      <w:r w:rsidR="00C95CBE" w:rsidRPr="00DA1251">
        <w:rPr>
          <w:sz w:val="22"/>
          <w:szCs w:val="22"/>
          <w:lang w:val="nl-NL"/>
        </w:rPr>
        <w:t xml:space="preserve">. </w:t>
      </w:r>
    </w:p>
    <w:p w14:paraId="0AF9A63D" w14:textId="1EEFE883" w:rsidR="00C95CBE" w:rsidRPr="00DA1251" w:rsidRDefault="00D45BBC" w:rsidP="00EB6974">
      <w:pPr>
        <w:pStyle w:val="StandaardTekst"/>
        <w:numPr>
          <w:ilvl w:val="0"/>
          <w:numId w:val="30"/>
        </w:numPr>
        <w:rPr>
          <w:sz w:val="22"/>
          <w:szCs w:val="22"/>
          <w:lang w:val="nl-NL"/>
        </w:rPr>
      </w:pPr>
      <w:r w:rsidRPr="00DA1251">
        <w:rPr>
          <w:sz w:val="22"/>
          <w:szCs w:val="22"/>
          <w:lang w:val="nl-NL"/>
        </w:rPr>
        <w:t>Tenslotte behoort a</w:t>
      </w:r>
      <w:r w:rsidR="00C95CBE" w:rsidRPr="00DA1251">
        <w:rPr>
          <w:sz w:val="22"/>
          <w:szCs w:val="22"/>
          <w:lang w:val="nl-NL"/>
        </w:rPr>
        <w:t>dvies over duurzame bouwpraktijken, energie-efficiëntie, en milieuvriendelijke materialen</w:t>
      </w:r>
      <w:r w:rsidRPr="00DA1251">
        <w:rPr>
          <w:sz w:val="22"/>
          <w:szCs w:val="22"/>
          <w:lang w:val="nl-NL"/>
        </w:rPr>
        <w:t xml:space="preserve"> tot de scope</w:t>
      </w:r>
      <w:r w:rsidR="00C95CBE" w:rsidRPr="00DA1251">
        <w:rPr>
          <w:sz w:val="22"/>
          <w:szCs w:val="22"/>
          <w:lang w:val="nl-NL"/>
        </w:rPr>
        <w:t>.</w:t>
      </w:r>
    </w:p>
    <w:p w14:paraId="266B2DCE" w14:textId="6BCD38D2" w:rsidR="00C95CBE" w:rsidRPr="00DA1251" w:rsidRDefault="00F47F32" w:rsidP="00C95CBE">
      <w:pPr>
        <w:pStyle w:val="StandaardTekst"/>
        <w:rPr>
          <w:b/>
          <w:bCs/>
          <w:sz w:val="22"/>
          <w:szCs w:val="22"/>
          <w:lang w:val="nl-NL"/>
        </w:rPr>
      </w:pPr>
      <w:r w:rsidRPr="00DA1251">
        <w:rPr>
          <w:b/>
          <w:bCs/>
          <w:sz w:val="22"/>
          <w:szCs w:val="22"/>
          <w:lang w:val="nl-NL"/>
        </w:rPr>
        <w:t xml:space="preserve">Perceel </w:t>
      </w:r>
      <w:r w:rsidR="00C95CBE" w:rsidRPr="00DA1251">
        <w:rPr>
          <w:b/>
          <w:bCs/>
          <w:sz w:val="22"/>
          <w:szCs w:val="22"/>
          <w:lang w:val="nl-NL"/>
        </w:rPr>
        <w:t>2. Elektrotechnische en werktuigbouwkundige (E&amp;W) advies- en ingenieursdiensten:</w:t>
      </w:r>
    </w:p>
    <w:p w14:paraId="041C978B" w14:textId="77777777" w:rsidR="007520C0" w:rsidRPr="00DA1251" w:rsidRDefault="00C95CBE" w:rsidP="00C95CBE">
      <w:pPr>
        <w:pStyle w:val="StandaardTekst"/>
        <w:rPr>
          <w:sz w:val="22"/>
          <w:szCs w:val="22"/>
          <w:lang w:val="nl-NL"/>
        </w:rPr>
      </w:pPr>
      <w:r w:rsidRPr="00DA1251">
        <w:rPr>
          <w:sz w:val="22"/>
          <w:szCs w:val="22"/>
          <w:lang w:val="nl-NL"/>
        </w:rPr>
        <w:t>Dit</w:t>
      </w:r>
      <w:r w:rsidR="007520C0" w:rsidRPr="00DA1251">
        <w:rPr>
          <w:sz w:val="22"/>
          <w:szCs w:val="22"/>
          <w:lang w:val="nl-NL"/>
        </w:rPr>
        <w:t xml:space="preserve"> perceel</w:t>
      </w:r>
      <w:r w:rsidRPr="00DA1251">
        <w:rPr>
          <w:sz w:val="22"/>
          <w:szCs w:val="22"/>
          <w:lang w:val="nl-NL"/>
        </w:rPr>
        <w:t xml:space="preserve"> omvat de</w:t>
      </w:r>
      <w:r w:rsidR="007520C0" w:rsidRPr="00DA1251">
        <w:rPr>
          <w:sz w:val="22"/>
          <w:szCs w:val="22"/>
          <w:lang w:val="nl-NL"/>
        </w:rPr>
        <w:t xml:space="preserve"> volgende dienstverlening:</w:t>
      </w:r>
    </w:p>
    <w:p w14:paraId="560F93AD" w14:textId="754A0BA4" w:rsidR="007520C0" w:rsidRPr="00DA1251" w:rsidRDefault="007520C0" w:rsidP="00EB6974">
      <w:pPr>
        <w:pStyle w:val="StandaardTekst"/>
        <w:numPr>
          <w:ilvl w:val="0"/>
          <w:numId w:val="31"/>
        </w:numPr>
        <w:rPr>
          <w:sz w:val="22"/>
          <w:szCs w:val="22"/>
          <w:lang w:val="nl-NL"/>
        </w:rPr>
      </w:pPr>
      <w:r w:rsidRPr="00DA1251">
        <w:rPr>
          <w:sz w:val="22"/>
          <w:szCs w:val="22"/>
          <w:lang w:val="nl-NL"/>
        </w:rPr>
        <w:t>H</w:t>
      </w:r>
      <w:r w:rsidR="00167B66" w:rsidRPr="00DA1251">
        <w:rPr>
          <w:sz w:val="22"/>
          <w:szCs w:val="22"/>
          <w:lang w:val="nl-NL"/>
        </w:rPr>
        <w:t xml:space="preserve">et controleren </w:t>
      </w:r>
      <w:r w:rsidR="00FA2680" w:rsidRPr="00DA1251">
        <w:rPr>
          <w:sz w:val="22"/>
          <w:szCs w:val="22"/>
          <w:lang w:val="nl-NL"/>
        </w:rPr>
        <w:t xml:space="preserve">en adviseren </w:t>
      </w:r>
      <w:r w:rsidR="00570181" w:rsidRPr="00DA1251">
        <w:rPr>
          <w:sz w:val="22"/>
          <w:szCs w:val="22"/>
          <w:lang w:val="nl-NL"/>
        </w:rPr>
        <w:t>o</w:t>
      </w:r>
      <w:r w:rsidR="008B1B75" w:rsidRPr="00DA1251">
        <w:rPr>
          <w:sz w:val="22"/>
          <w:szCs w:val="22"/>
          <w:lang w:val="nl-NL"/>
        </w:rPr>
        <w:t>ver verbetervoorstellen en aanbiedingen va</w:t>
      </w:r>
      <w:r w:rsidR="00D45BBC" w:rsidRPr="00DA1251">
        <w:rPr>
          <w:sz w:val="22"/>
          <w:szCs w:val="22"/>
          <w:lang w:val="nl-NL"/>
        </w:rPr>
        <w:t xml:space="preserve">n </w:t>
      </w:r>
      <w:r w:rsidR="54BC2649" w:rsidRPr="6935DA5E">
        <w:rPr>
          <w:sz w:val="22"/>
          <w:szCs w:val="22"/>
          <w:lang w:val="nl-NL"/>
        </w:rPr>
        <w:t xml:space="preserve">de huidige onderhoudspartij. </w:t>
      </w:r>
      <w:r w:rsidR="00C4743E" w:rsidRPr="00DA1251">
        <w:rPr>
          <w:sz w:val="22"/>
          <w:szCs w:val="22"/>
          <w:lang w:val="nl-NL"/>
        </w:rPr>
        <w:t xml:space="preserve"> </w:t>
      </w:r>
    </w:p>
    <w:p w14:paraId="7A98D121" w14:textId="1182AD1C" w:rsidR="007520C0" w:rsidRPr="00DA1251" w:rsidRDefault="22A1AF64" w:rsidP="00EB6974">
      <w:pPr>
        <w:pStyle w:val="StandaardTekst"/>
        <w:numPr>
          <w:ilvl w:val="0"/>
          <w:numId w:val="31"/>
        </w:numPr>
        <w:rPr>
          <w:sz w:val="22"/>
          <w:szCs w:val="22"/>
          <w:lang w:val="nl-NL"/>
        </w:rPr>
      </w:pPr>
      <w:r w:rsidRPr="5989152A">
        <w:rPr>
          <w:sz w:val="22"/>
          <w:szCs w:val="22"/>
          <w:lang w:val="nl-NL"/>
        </w:rPr>
        <w:t>A</w:t>
      </w:r>
      <w:r w:rsidR="00C95CBE" w:rsidRPr="5989152A">
        <w:rPr>
          <w:sz w:val="22"/>
          <w:szCs w:val="22"/>
          <w:lang w:val="nl-NL"/>
        </w:rPr>
        <w:t>dvisering</w:t>
      </w:r>
      <w:r w:rsidR="00C95CBE" w:rsidRPr="00DA1251">
        <w:rPr>
          <w:sz w:val="22"/>
          <w:szCs w:val="22"/>
          <w:lang w:val="nl-NL"/>
        </w:rPr>
        <w:t xml:space="preserve"> en technische ondersteuning met betrekking tot elektrische en werktuigbouwkundige installaties binnen </w:t>
      </w:r>
      <w:r w:rsidR="001E1895" w:rsidRPr="00DA1251">
        <w:rPr>
          <w:sz w:val="22"/>
          <w:szCs w:val="22"/>
          <w:lang w:val="nl-NL"/>
        </w:rPr>
        <w:t>de SVB panden</w:t>
      </w:r>
      <w:r w:rsidR="00C95CBE" w:rsidRPr="00DA1251">
        <w:rPr>
          <w:sz w:val="22"/>
          <w:szCs w:val="22"/>
          <w:lang w:val="nl-NL"/>
        </w:rPr>
        <w:t>. Hierbij kan gedacht worden aan het adviseren bij vervanging van een deel van de installatie en het opstellen van een PVE daarvoor zoals van elektrische installaties: Ontwerp, installatie, en onderhoud van elektrische systemen zoals verlichting, krachtinstallaties, en noodvoorzieningen.</w:t>
      </w:r>
    </w:p>
    <w:p w14:paraId="3317E6D2" w14:textId="77777777" w:rsidR="007520C0" w:rsidRPr="00DA1251" w:rsidRDefault="00C95CBE" w:rsidP="00EB6974">
      <w:pPr>
        <w:pStyle w:val="StandaardTekst"/>
        <w:numPr>
          <w:ilvl w:val="0"/>
          <w:numId w:val="31"/>
        </w:numPr>
        <w:rPr>
          <w:sz w:val="22"/>
          <w:szCs w:val="22"/>
          <w:lang w:val="nl-NL"/>
        </w:rPr>
      </w:pPr>
      <w:r w:rsidRPr="00DA1251">
        <w:rPr>
          <w:sz w:val="22"/>
          <w:szCs w:val="22"/>
          <w:lang w:val="nl-NL"/>
        </w:rPr>
        <w:t xml:space="preserve"> Advies over energie-efficiënte oplossingen</w:t>
      </w:r>
      <w:r w:rsidR="001E1895" w:rsidRPr="00DA1251">
        <w:rPr>
          <w:sz w:val="22"/>
          <w:szCs w:val="22"/>
          <w:lang w:val="nl-NL"/>
        </w:rPr>
        <w:t>.</w:t>
      </w:r>
      <w:r w:rsidR="00EE436B" w:rsidRPr="00DA1251">
        <w:rPr>
          <w:sz w:val="22"/>
          <w:szCs w:val="22"/>
          <w:lang w:val="nl-NL"/>
        </w:rPr>
        <w:t xml:space="preserve"> </w:t>
      </w:r>
    </w:p>
    <w:p w14:paraId="68AFFD44" w14:textId="77777777" w:rsidR="007520C0" w:rsidRPr="00DA1251" w:rsidRDefault="00EE436B" w:rsidP="00EB6974">
      <w:pPr>
        <w:pStyle w:val="StandaardTekst"/>
        <w:numPr>
          <w:ilvl w:val="0"/>
          <w:numId w:val="31"/>
        </w:numPr>
        <w:rPr>
          <w:sz w:val="22"/>
          <w:szCs w:val="22"/>
          <w:lang w:val="nl-NL"/>
        </w:rPr>
      </w:pPr>
      <w:r w:rsidRPr="00DA1251">
        <w:rPr>
          <w:sz w:val="22"/>
          <w:szCs w:val="22"/>
          <w:lang w:val="nl-NL"/>
        </w:rPr>
        <w:t>Advies over v</w:t>
      </w:r>
      <w:r w:rsidR="00C95CBE" w:rsidRPr="00DA1251">
        <w:rPr>
          <w:sz w:val="22"/>
          <w:szCs w:val="22"/>
          <w:lang w:val="nl-NL"/>
        </w:rPr>
        <w:t>eiligheidssystemen</w:t>
      </w:r>
      <w:r w:rsidRPr="00DA1251">
        <w:rPr>
          <w:sz w:val="22"/>
          <w:szCs w:val="22"/>
          <w:lang w:val="nl-NL"/>
        </w:rPr>
        <w:t xml:space="preserve"> zoals</w:t>
      </w:r>
      <w:r w:rsidR="00C95CBE" w:rsidRPr="00DA1251">
        <w:rPr>
          <w:sz w:val="22"/>
          <w:szCs w:val="22"/>
          <w:lang w:val="nl-NL"/>
        </w:rPr>
        <w:t xml:space="preserve"> toegangscontrolesystemen. </w:t>
      </w:r>
    </w:p>
    <w:p w14:paraId="426E5C19" w14:textId="77777777" w:rsidR="007520C0" w:rsidRPr="00DA1251" w:rsidRDefault="00EE436B" w:rsidP="00EB6974">
      <w:pPr>
        <w:pStyle w:val="StandaardTekst"/>
        <w:numPr>
          <w:ilvl w:val="0"/>
          <w:numId w:val="31"/>
        </w:numPr>
        <w:rPr>
          <w:sz w:val="22"/>
          <w:szCs w:val="22"/>
          <w:lang w:val="nl-NL"/>
        </w:rPr>
      </w:pPr>
      <w:r w:rsidRPr="00DA1251">
        <w:rPr>
          <w:sz w:val="22"/>
          <w:szCs w:val="22"/>
          <w:lang w:val="nl-NL"/>
        </w:rPr>
        <w:t>Advies met betrekking tot w</w:t>
      </w:r>
      <w:r w:rsidR="00C95CBE" w:rsidRPr="00DA1251">
        <w:rPr>
          <w:sz w:val="22"/>
          <w:szCs w:val="22"/>
          <w:lang w:val="nl-NL"/>
        </w:rPr>
        <w:t>erktuigbouwkundige diensten</w:t>
      </w:r>
      <w:r w:rsidRPr="00DA1251">
        <w:rPr>
          <w:sz w:val="22"/>
          <w:szCs w:val="22"/>
          <w:lang w:val="nl-NL"/>
        </w:rPr>
        <w:t xml:space="preserve"> zoals over H</w:t>
      </w:r>
      <w:r w:rsidR="00C95CBE" w:rsidRPr="00DA1251">
        <w:rPr>
          <w:sz w:val="22"/>
          <w:szCs w:val="22"/>
          <w:lang w:val="nl-NL"/>
        </w:rPr>
        <w:t>VAC-systemen</w:t>
      </w:r>
      <w:r w:rsidRPr="00DA1251">
        <w:rPr>
          <w:sz w:val="22"/>
          <w:szCs w:val="22"/>
          <w:lang w:val="nl-NL"/>
        </w:rPr>
        <w:t xml:space="preserve"> en s</w:t>
      </w:r>
      <w:r w:rsidR="00C95CBE" w:rsidRPr="00DA1251">
        <w:rPr>
          <w:sz w:val="22"/>
          <w:szCs w:val="22"/>
          <w:lang w:val="nl-NL"/>
        </w:rPr>
        <w:t>anitaire installaties</w:t>
      </w:r>
      <w:r w:rsidRPr="00DA1251">
        <w:rPr>
          <w:sz w:val="22"/>
          <w:szCs w:val="22"/>
          <w:lang w:val="nl-NL"/>
        </w:rPr>
        <w:t xml:space="preserve">. </w:t>
      </w:r>
    </w:p>
    <w:p w14:paraId="78C901C9" w14:textId="4293FD6F" w:rsidR="00C95CBE" w:rsidRPr="00DA1251" w:rsidRDefault="00EE436B" w:rsidP="00EB6974">
      <w:pPr>
        <w:pStyle w:val="StandaardTekst"/>
        <w:numPr>
          <w:ilvl w:val="0"/>
          <w:numId w:val="31"/>
        </w:numPr>
        <w:rPr>
          <w:sz w:val="22"/>
          <w:szCs w:val="22"/>
          <w:lang w:val="nl-NL"/>
        </w:rPr>
      </w:pPr>
      <w:r w:rsidRPr="00DA1251">
        <w:rPr>
          <w:sz w:val="22"/>
          <w:szCs w:val="22"/>
          <w:lang w:val="nl-NL"/>
        </w:rPr>
        <w:t>Tenslotte behoort advies over o</w:t>
      </w:r>
      <w:r w:rsidR="00C95CBE" w:rsidRPr="00DA1251">
        <w:rPr>
          <w:sz w:val="22"/>
          <w:szCs w:val="22"/>
          <w:lang w:val="nl-NL"/>
        </w:rPr>
        <w:t>ntwerp en integratie van gebouwbeheersystemen (BMS) voor monitoring en optimalisatie van energiegebruik en comfort</w:t>
      </w:r>
      <w:r w:rsidRPr="00DA1251">
        <w:rPr>
          <w:sz w:val="22"/>
          <w:szCs w:val="22"/>
          <w:lang w:val="nl-NL"/>
        </w:rPr>
        <w:t xml:space="preserve"> tot de scope.</w:t>
      </w:r>
    </w:p>
    <w:p w14:paraId="525686F0" w14:textId="3D75C36B" w:rsidR="00C95CBE" w:rsidRPr="00DA1251" w:rsidRDefault="009B2C5C" w:rsidP="00C95CBE">
      <w:pPr>
        <w:pStyle w:val="StandaardTekst"/>
        <w:rPr>
          <w:b/>
          <w:bCs/>
          <w:sz w:val="22"/>
          <w:szCs w:val="22"/>
          <w:lang w:val="nl-NL"/>
        </w:rPr>
      </w:pPr>
      <w:r w:rsidRPr="00DA1251">
        <w:rPr>
          <w:b/>
          <w:bCs/>
          <w:sz w:val="22"/>
          <w:szCs w:val="22"/>
          <w:lang w:val="nl-NL"/>
        </w:rPr>
        <w:t xml:space="preserve">Perceel </w:t>
      </w:r>
      <w:r w:rsidR="00C95CBE" w:rsidRPr="00DA1251">
        <w:rPr>
          <w:b/>
          <w:bCs/>
          <w:sz w:val="22"/>
          <w:szCs w:val="22"/>
          <w:lang w:val="nl-NL"/>
        </w:rPr>
        <w:t>3. Advies- en ingenieursdiensten voor verticaal transport</w:t>
      </w:r>
    </w:p>
    <w:p w14:paraId="3934C776" w14:textId="77777777" w:rsidR="007520C0" w:rsidRPr="00DA1251" w:rsidRDefault="007520C0" w:rsidP="002B081C">
      <w:pPr>
        <w:pStyle w:val="StandaardTekst"/>
        <w:rPr>
          <w:sz w:val="22"/>
          <w:szCs w:val="22"/>
          <w:lang w:val="nl-NL"/>
        </w:rPr>
      </w:pPr>
      <w:r w:rsidRPr="00DA1251">
        <w:rPr>
          <w:sz w:val="22"/>
          <w:szCs w:val="22"/>
          <w:lang w:val="nl-NL"/>
        </w:rPr>
        <w:t>Dit perceel omvat de volgende dienstverlening:</w:t>
      </w:r>
    </w:p>
    <w:p w14:paraId="14B0F9E9" w14:textId="54246B01" w:rsidR="004C5EF9" w:rsidRPr="00DA1251" w:rsidRDefault="007520C0" w:rsidP="00EB6974">
      <w:pPr>
        <w:pStyle w:val="StandaardTekst"/>
        <w:numPr>
          <w:ilvl w:val="0"/>
          <w:numId w:val="32"/>
        </w:numPr>
        <w:rPr>
          <w:sz w:val="22"/>
          <w:szCs w:val="22"/>
          <w:lang w:val="nl-NL"/>
        </w:rPr>
      </w:pPr>
      <w:r w:rsidRPr="00DA1251">
        <w:rPr>
          <w:sz w:val="22"/>
          <w:szCs w:val="22"/>
          <w:lang w:val="nl-NL"/>
        </w:rPr>
        <w:t>H</w:t>
      </w:r>
      <w:r w:rsidR="005D2BD6" w:rsidRPr="00DA1251">
        <w:rPr>
          <w:sz w:val="22"/>
          <w:szCs w:val="22"/>
          <w:lang w:val="nl-NL"/>
        </w:rPr>
        <w:t>et controleren en adviseren over verbetervoorstellen en aanbiedingen van uitvoerende partij</w:t>
      </w:r>
      <w:r w:rsidR="00EE436B" w:rsidRPr="00DA1251">
        <w:rPr>
          <w:sz w:val="22"/>
          <w:szCs w:val="22"/>
          <w:lang w:val="nl-NL"/>
        </w:rPr>
        <w:t>en</w:t>
      </w:r>
      <w:r w:rsidR="005D2BD6" w:rsidRPr="00DA1251">
        <w:rPr>
          <w:sz w:val="22"/>
          <w:szCs w:val="22"/>
          <w:lang w:val="nl-NL"/>
        </w:rPr>
        <w:t xml:space="preserve">. </w:t>
      </w:r>
      <w:r w:rsidR="00C95CBE" w:rsidRPr="00DA1251">
        <w:rPr>
          <w:sz w:val="22"/>
          <w:szCs w:val="22"/>
          <w:lang w:val="nl-NL"/>
        </w:rPr>
        <w:t xml:space="preserve">Dit betreft technische advisering met betrekking tot de installatie, het onderhoud, en de modernisering van verticale transportsystemen in </w:t>
      </w:r>
      <w:r w:rsidR="00EE436B" w:rsidRPr="00DA1251">
        <w:rPr>
          <w:sz w:val="22"/>
          <w:szCs w:val="22"/>
          <w:lang w:val="nl-NL"/>
        </w:rPr>
        <w:t>de SVB panden</w:t>
      </w:r>
      <w:r w:rsidR="00C95CBE" w:rsidRPr="00DA1251">
        <w:rPr>
          <w:sz w:val="22"/>
          <w:szCs w:val="22"/>
          <w:lang w:val="nl-NL"/>
        </w:rPr>
        <w:t xml:space="preserve">. Hierbij kan gedacht worden aan </w:t>
      </w:r>
      <w:r w:rsidR="00EE436B" w:rsidRPr="00DA1251">
        <w:rPr>
          <w:sz w:val="22"/>
          <w:szCs w:val="22"/>
          <w:lang w:val="nl-NL"/>
        </w:rPr>
        <w:t>het o</w:t>
      </w:r>
      <w:r w:rsidR="00C95CBE" w:rsidRPr="00DA1251">
        <w:rPr>
          <w:sz w:val="22"/>
          <w:szCs w:val="22"/>
          <w:lang w:val="nl-NL"/>
        </w:rPr>
        <w:t>ntwerp, specificatie, en installatie van personenliften</w:t>
      </w:r>
      <w:r w:rsidR="00EE436B" w:rsidRPr="00DA1251">
        <w:rPr>
          <w:sz w:val="22"/>
          <w:szCs w:val="22"/>
          <w:lang w:val="nl-NL"/>
        </w:rPr>
        <w:t xml:space="preserve"> </w:t>
      </w:r>
      <w:r w:rsidR="008E0186">
        <w:rPr>
          <w:sz w:val="22"/>
          <w:szCs w:val="22"/>
          <w:lang w:val="nl-NL"/>
        </w:rPr>
        <w:t>,</w:t>
      </w:r>
      <w:r w:rsidR="004E3385">
        <w:rPr>
          <w:sz w:val="22"/>
          <w:szCs w:val="22"/>
          <w:lang w:val="nl-NL"/>
        </w:rPr>
        <w:t xml:space="preserve"> </w:t>
      </w:r>
      <w:r w:rsidR="008E0186">
        <w:rPr>
          <w:sz w:val="22"/>
          <w:szCs w:val="22"/>
          <w:lang w:val="nl-NL"/>
        </w:rPr>
        <w:t>gevelwasinstallaties</w:t>
      </w:r>
      <w:r w:rsidR="00C95CBE" w:rsidRPr="00DA1251">
        <w:rPr>
          <w:sz w:val="22"/>
          <w:szCs w:val="22"/>
          <w:lang w:val="nl-NL"/>
        </w:rPr>
        <w:t xml:space="preserve"> </w:t>
      </w:r>
      <w:r w:rsidR="008E0186">
        <w:rPr>
          <w:sz w:val="22"/>
          <w:szCs w:val="22"/>
          <w:lang w:val="nl-NL"/>
        </w:rPr>
        <w:t xml:space="preserve"> en </w:t>
      </w:r>
      <w:r w:rsidR="00C95CBE" w:rsidRPr="00DA1251">
        <w:rPr>
          <w:sz w:val="22"/>
          <w:szCs w:val="22"/>
          <w:lang w:val="nl-NL"/>
        </w:rPr>
        <w:t>goederenliften.</w:t>
      </w:r>
    </w:p>
    <w:p w14:paraId="10A20939" w14:textId="021C59E3" w:rsidR="004C5EF9" w:rsidRPr="00DA1251" w:rsidRDefault="00EE436B" w:rsidP="00EB6974">
      <w:pPr>
        <w:pStyle w:val="StandaardTekst"/>
        <w:numPr>
          <w:ilvl w:val="0"/>
          <w:numId w:val="32"/>
        </w:numPr>
        <w:rPr>
          <w:sz w:val="22"/>
          <w:szCs w:val="22"/>
          <w:lang w:val="nl-NL"/>
        </w:rPr>
      </w:pPr>
      <w:r w:rsidRPr="00DA1251">
        <w:rPr>
          <w:sz w:val="22"/>
          <w:szCs w:val="22"/>
          <w:lang w:val="nl-NL"/>
        </w:rPr>
        <w:t>Advies over u</w:t>
      </w:r>
      <w:r w:rsidR="00C95CBE" w:rsidRPr="00DA1251">
        <w:rPr>
          <w:sz w:val="22"/>
          <w:szCs w:val="22"/>
          <w:lang w:val="nl-NL"/>
        </w:rPr>
        <w:t>pgrades van bestaande liftsystemen om te voldoen aan nieuwe regelgeving, verbeterde energie-efficiëntie, of verhoogde gebruikerscomfort.</w:t>
      </w:r>
    </w:p>
    <w:p w14:paraId="6CCD41B6" w14:textId="4A1E0E4A" w:rsidR="00697AC5" w:rsidRDefault="00C95CBE" w:rsidP="00EB6974">
      <w:pPr>
        <w:pStyle w:val="StandaardTekst"/>
        <w:numPr>
          <w:ilvl w:val="0"/>
          <w:numId w:val="32"/>
        </w:numPr>
        <w:rPr>
          <w:sz w:val="22"/>
          <w:szCs w:val="22"/>
          <w:lang w:val="nl-NL"/>
        </w:rPr>
      </w:pPr>
      <w:r w:rsidRPr="00DA1251">
        <w:rPr>
          <w:sz w:val="22"/>
          <w:szCs w:val="22"/>
          <w:lang w:val="nl-NL"/>
        </w:rPr>
        <w:t xml:space="preserve"> Advies over regelgeving: Ondersteuning bij het naleven van lokale en internationale normen en voorschriften voor verticale transportsystemen</w:t>
      </w:r>
      <w:r w:rsidR="00823295">
        <w:rPr>
          <w:sz w:val="22"/>
          <w:szCs w:val="22"/>
          <w:lang w:val="nl-NL"/>
        </w:rPr>
        <w:t xml:space="preserve"> en inspecties op locatie</w:t>
      </w:r>
      <w:r w:rsidRPr="00DA1251">
        <w:rPr>
          <w:sz w:val="22"/>
          <w:szCs w:val="22"/>
          <w:lang w:val="nl-NL"/>
        </w:rPr>
        <w:t>.</w:t>
      </w:r>
    </w:p>
    <w:p w14:paraId="18C84B24" w14:textId="77777777" w:rsidR="00F46274" w:rsidRPr="00DA1251" w:rsidRDefault="00F46274" w:rsidP="00F46274">
      <w:pPr>
        <w:pStyle w:val="StandaardTekst"/>
        <w:ind w:left="720"/>
        <w:rPr>
          <w:sz w:val="22"/>
          <w:szCs w:val="22"/>
          <w:lang w:val="nl-NL"/>
        </w:rPr>
      </w:pPr>
    </w:p>
    <w:p w14:paraId="511D4BCB" w14:textId="77777777" w:rsidR="00F06197" w:rsidRPr="00DF3A92" w:rsidRDefault="00F06197" w:rsidP="002B081C">
      <w:pPr>
        <w:pStyle w:val="Heading3"/>
        <w:rPr>
          <w:sz w:val="28"/>
          <w:szCs w:val="28"/>
          <w:lang w:val="nl-NL"/>
        </w:rPr>
      </w:pPr>
      <w:r w:rsidRPr="00DF3A92">
        <w:rPr>
          <w:sz w:val="28"/>
          <w:szCs w:val="28"/>
          <w:lang w:val="nl-NL"/>
        </w:rPr>
        <w:t xml:space="preserve">Buiten de scope/doelstelling van de Opdracht </w:t>
      </w:r>
    </w:p>
    <w:p w14:paraId="6BF18316" w14:textId="3EF24D1F" w:rsidR="00F06197" w:rsidRPr="00DA1251" w:rsidRDefault="00127085" w:rsidP="002B081C">
      <w:pPr>
        <w:pStyle w:val="StandaardTekst"/>
        <w:rPr>
          <w:sz w:val="22"/>
          <w:szCs w:val="22"/>
          <w:lang w:val="nl-NL"/>
        </w:rPr>
      </w:pPr>
      <w:r w:rsidRPr="00DA1251">
        <w:rPr>
          <w:sz w:val="22"/>
          <w:szCs w:val="22"/>
          <w:lang w:val="nl-NL"/>
        </w:rPr>
        <w:t xml:space="preserve">Buiten de scope van de </w:t>
      </w:r>
      <w:r w:rsidR="1A90ED95" w:rsidRPr="3B4708E8">
        <w:rPr>
          <w:sz w:val="22"/>
          <w:szCs w:val="22"/>
          <w:lang w:val="nl-NL"/>
        </w:rPr>
        <w:t>O</w:t>
      </w:r>
      <w:r w:rsidRPr="3B4708E8">
        <w:rPr>
          <w:sz w:val="22"/>
          <w:szCs w:val="22"/>
          <w:lang w:val="nl-NL"/>
        </w:rPr>
        <w:t>pdracht</w:t>
      </w:r>
      <w:r w:rsidRPr="00DA1251">
        <w:rPr>
          <w:sz w:val="22"/>
          <w:szCs w:val="22"/>
          <w:lang w:val="nl-NL"/>
        </w:rPr>
        <w:t xml:space="preserve"> vallen ex</w:t>
      </w:r>
      <w:r w:rsidR="00E71574" w:rsidRPr="00DA1251">
        <w:rPr>
          <w:sz w:val="22"/>
          <w:szCs w:val="22"/>
          <w:lang w:val="nl-NL"/>
        </w:rPr>
        <w:t>pliciet:</w:t>
      </w:r>
    </w:p>
    <w:p w14:paraId="6B51508B" w14:textId="79B6E6D0" w:rsidR="00E71574" w:rsidRPr="00DA1251" w:rsidRDefault="00E71574" w:rsidP="00EB6974">
      <w:pPr>
        <w:pStyle w:val="StandaardTekst"/>
        <w:numPr>
          <w:ilvl w:val="0"/>
          <w:numId w:val="22"/>
        </w:numPr>
        <w:rPr>
          <w:sz w:val="22"/>
          <w:szCs w:val="22"/>
          <w:lang w:val="nl-NL"/>
        </w:rPr>
      </w:pPr>
      <w:r w:rsidRPr="00DA1251">
        <w:rPr>
          <w:sz w:val="22"/>
          <w:szCs w:val="22"/>
          <w:lang w:val="nl-NL"/>
        </w:rPr>
        <w:t xml:space="preserve">Lopende SVB-projecten waarbij door ingenieurs- of adviesbureaus </w:t>
      </w:r>
      <w:r w:rsidR="009A26F4">
        <w:rPr>
          <w:sz w:val="22"/>
          <w:szCs w:val="22"/>
          <w:lang w:val="nl-NL"/>
        </w:rPr>
        <w:t xml:space="preserve">al </w:t>
      </w:r>
      <w:r w:rsidRPr="00DA1251">
        <w:rPr>
          <w:sz w:val="22"/>
          <w:szCs w:val="22"/>
          <w:lang w:val="nl-NL"/>
        </w:rPr>
        <w:t xml:space="preserve">werkzaamheden worden uitgevoerd. </w:t>
      </w:r>
      <w:r w:rsidR="00E55AEC" w:rsidRPr="00DA1251">
        <w:rPr>
          <w:sz w:val="22"/>
          <w:szCs w:val="22"/>
          <w:lang w:val="nl-NL"/>
        </w:rPr>
        <w:t>De opdrachtgever beslist in voorkomend geval of zij werkzaamheden overdraagt aan de nieuwe opdrachtnemer dan wel de werkzaamheden door de huidige opdrachtnemer af te laten ronden</w:t>
      </w:r>
      <w:r w:rsidR="000C212A" w:rsidRPr="00DA1251">
        <w:rPr>
          <w:sz w:val="22"/>
          <w:szCs w:val="22"/>
          <w:lang w:val="nl-NL"/>
        </w:rPr>
        <w:t>;</w:t>
      </w:r>
    </w:p>
    <w:p w14:paraId="429E41C5" w14:textId="1BAF3568" w:rsidR="000C212A" w:rsidRDefault="00D47677" w:rsidP="00EB6974">
      <w:pPr>
        <w:pStyle w:val="StandaardTekst"/>
        <w:numPr>
          <w:ilvl w:val="0"/>
          <w:numId w:val="22"/>
        </w:numPr>
        <w:rPr>
          <w:sz w:val="22"/>
          <w:szCs w:val="22"/>
          <w:lang w:val="nl-NL"/>
        </w:rPr>
      </w:pPr>
      <w:r w:rsidRPr="00DA1251">
        <w:rPr>
          <w:sz w:val="22"/>
          <w:szCs w:val="22"/>
          <w:lang w:val="nl-NL"/>
        </w:rPr>
        <w:t xml:space="preserve">SVB-projecten die niet onder de </w:t>
      </w:r>
      <w:r w:rsidR="00F13F31" w:rsidRPr="00DA1251">
        <w:rPr>
          <w:sz w:val="22"/>
          <w:szCs w:val="22"/>
          <w:lang w:val="nl-NL"/>
        </w:rPr>
        <w:t>d</w:t>
      </w:r>
      <w:r w:rsidRPr="00DA1251">
        <w:rPr>
          <w:sz w:val="22"/>
          <w:szCs w:val="22"/>
          <w:lang w:val="nl-NL"/>
        </w:rPr>
        <w:t>irectie Bedrijfsvoering vallen.</w:t>
      </w:r>
    </w:p>
    <w:p w14:paraId="6D8FCA18" w14:textId="77777777" w:rsidR="00F46274" w:rsidRPr="00DA1251" w:rsidRDefault="00F46274" w:rsidP="00F46274">
      <w:pPr>
        <w:pStyle w:val="StandaardTekst"/>
        <w:ind w:left="720"/>
        <w:rPr>
          <w:sz w:val="22"/>
          <w:szCs w:val="22"/>
          <w:lang w:val="nl-NL"/>
        </w:rPr>
      </w:pPr>
    </w:p>
    <w:p w14:paraId="66DBD9C5" w14:textId="67662463" w:rsidR="007F6D26" w:rsidRPr="00DF3A92" w:rsidRDefault="00783F9C" w:rsidP="002B081C">
      <w:pPr>
        <w:pStyle w:val="Heading2"/>
        <w:rPr>
          <w:lang w:val="nl-NL"/>
        </w:rPr>
      </w:pPr>
      <w:bookmarkStart w:id="105" w:name="_Toc193104557"/>
      <w:r>
        <w:rPr>
          <w:lang w:val="nl-NL"/>
        </w:rPr>
        <w:t xml:space="preserve">2.1 </w:t>
      </w:r>
      <w:r w:rsidR="000B49A3" w:rsidRPr="00DF3A92">
        <w:rPr>
          <w:lang w:val="nl-NL"/>
        </w:rPr>
        <w:t>Percelen</w:t>
      </w:r>
      <w:bookmarkEnd w:id="105"/>
      <w:r w:rsidR="001D5CC9" w:rsidRPr="00DF3A92">
        <w:rPr>
          <w:lang w:val="nl-NL"/>
        </w:rPr>
        <w:t xml:space="preserve"> </w:t>
      </w:r>
    </w:p>
    <w:p w14:paraId="447CF6B7" w14:textId="725820B6" w:rsidR="00320976" w:rsidRPr="00320976" w:rsidRDefault="00320976" w:rsidP="00C95CBE">
      <w:pPr>
        <w:pStyle w:val="StandaardTekst"/>
        <w:rPr>
          <w:sz w:val="22"/>
          <w:szCs w:val="22"/>
          <w:lang w:val="nl-NL"/>
        </w:rPr>
      </w:pPr>
      <w:r w:rsidRPr="00DA1251">
        <w:rPr>
          <w:sz w:val="22"/>
          <w:szCs w:val="22"/>
          <w:lang w:val="nl-NL"/>
        </w:rPr>
        <w:t xml:space="preserve">De opdracht wordt opgedeeld in </w:t>
      </w:r>
      <w:r w:rsidR="001432EF" w:rsidRPr="00DA1251">
        <w:rPr>
          <w:sz w:val="22"/>
          <w:szCs w:val="22"/>
          <w:lang w:val="nl-NL"/>
        </w:rPr>
        <w:t>drie</w:t>
      </w:r>
      <w:r w:rsidRPr="00DA1251">
        <w:rPr>
          <w:sz w:val="22"/>
          <w:szCs w:val="22"/>
          <w:lang w:val="nl-NL"/>
        </w:rPr>
        <w:t xml:space="preserve"> percelen. Dit doen we omdat de percelen naar aard van de opdrachten die daar onder uit worden gezet wezenlijk verschillend zijn. Op deze manier kunnen we specifieke (niche) partijen contracteren zoals voor verticaal transport, en in een algemener perceel zoals bouwkundig allround leveranciers. </w:t>
      </w:r>
      <w:r w:rsidR="00E9495A" w:rsidRPr="00DA1251">
        <w:rPr>
          <w:sz w:val="22"/>
          <w:szCs w:val="22"/>
          <w:lang w:val="nl-NL"/>
        </w:rPr>
        <w:t>Per perceel wordt er</w:t>
      </w:r>
      <w:r w:rsidRPr="00DA1251">
        <w:rPr>
          <w:sz w:val="22"/>
          <w:szCs w:val="22"/>
          <w:lang w:val="nl-NL"/>
        </w:rPr>
        <w:t xml:space="preserve"> één leverancier </w:t>
      </w:r>
      <w:r w:rsidR="00E9495A" w:rsidRPr="00DA1251">
        <w:rPr>
          <w:sz w:val="22"/>
          <w:szCs w:val="22"/>
          <w:lang w:val="nl-NL"/>
        </w:rPr>
        <w:t>gecontr</w:t>
      </w:r>
      <w:r w:rsidR="005B4860" w:rsidRPr="00DA1251">
        <w:rPr>
          <w:sz w:val="22"/>
          <w:szCs w:val="22"/>
          <w:lang w:val="nl-NL"/>
        </w:rPr>
        <w:t>acteerd</w:t>
      </w:r>
      <w:r w:rsidR="00B63CDF" w:rsidRPr="00DA1251">
        <w:rPr>
          <w:sz w:val="22"/>
          <w:szCs w:val="22"/>
          <w:lang w:val="nl-NL"/>
        </w:rPr>
        <w:t xml:space="preserve">. </w:t>
      </w:r>
      <w:r w:rsidR="00907C24" w:rsidRPr="00DA1251">
        <w:rPr>
          <w:sz w:val="22"/>
          <w:szCs w:val="22"/>
          <w:lang w:val="nl-NL"/>
        </w:rPr>
        <w:t xml:space="preserve">Een leverancier kan maximaal </w:t>
      </w:r>
      <w:r w:rsidR="001432EF" w:rsidRPr="00DA1251">
        <w:rPr>
          <w:sz w:val="22"/>
          <w:szCs w:val="22"/>
          <w:lang w:val="nl-NL"/>
        </w:rPr>
        <w:t>twee</w:t>
      </w:r>
      <w:r w:rsidR="00907C24" w:rsidRPr="00DA1251">
        <w:rPr>
          <w:sz w:val="22"/>
          <w:szCs w:val="22"/>
          <w:lang w:val="nl-NL"/>
        </w:rPr>
        <w:t xml:space="preserve"> van de </w:t>
      </w:r>
      <w:r w:rsidR="001432EF" w:rsidRPr="00DA1251">
        <w:rPr>
          <w:sz w:val="22"/>
          <w:szCs w:val="22"/>
          <w:lang w:val="nl-NL"/>
        </w:rPr>
        <w:t>drie</w:t>
      </w:r>
      <w:r w:rsidR="00907C24" w:rsidRPr="00DA1251">
        <w:rPr>
          <w:sz w:val="22"/>
          <w:szCs w:val="22"/>
          <w:lang w:val="nl-NL"/>
        </w:rPr>
        <w:t xml:space="preserve"> percelen winnen.</w:t>
      </w:r>
      <w:r w:rsidR="00AA206F">
        <w:rPr>
          <w:sz w:val="22"/>
          <w:szCs w:val="22"/>
          <w:lang w:val="nl-NL"/>
        </w:rPr>
        <w:t xml:space="preserve"> </w:t>
      </w:r>
      <w:r w:rsidR="00AA206F" w:rsidRPr="00D81022">
        <w:rPr>
          <w:sz w:val="22"/>
          <w:szCs w:val="22"/>
          <w:lang w:val="nl-NL"/>
        </w:rPr>
        <w:t>Hiervoor kiezen we om optimale marktwerking te be</w:t>
      </w:r>
      <w:r w:rsidR="00AA206F">
        <w:rPr>
          <w:sz w:val="22"/>
          <w:szCs w:val="22"/>
          <w:lang w:val="nl-NL"/>
        </w:rPr>
        <w:t>vorderen.</w:t>
      </w:r>
    </w:p>
    <w:p w14:paraId="6132AFB5" w14:textId="22C1C609" w:rsidR="007F3A57" w:rsidRPr="00DF3A92" w:rsidRDefault="00783F9C" w:rsidP="002B081C">
      <w:pPr>
        <w:pStyle w:val="Heading2"/>
        <w:rPr>
          <w:lang w:val="nl-NL"/>
        </w:rPr>
      </w:pPr>
      <w:bookmarkStart w:id="106" w:name="_Toc341167357"/>
      <w:bookmarkStart w:id="107" w:name="_Toc193104558"/>
      <w:bookmarkStart w:id="108" w:name="_Toc238029960"/>
      <w:bookmarkEnd w:id="103"/>
      <w:r>
        <w:rPr>
          <w:lang w:val="nl-NL"/>
        </w:rPr>
        <w:t xml:space="preserve">2.2 </w:t>
      </w:r>
      <w:r w:rsidR="00C2075D" w:rsidRPr="00DF3A92">
        <w:rPr>
          <w:lang w:val="nl-NL"/>
        </w:rPr>
        <w:t xml:space="preserve">Raming van de waarde </w:t>
      </w:r>
      <w:r w:rsidR="007F3A57" w:rsidRPr="00DF3A92">
        <w:rPr>
          <w:lang w:val="nl-NL"/>
        </w:rPr>
        <w:t>van de Opdracht</w:t>
      </w:r>
      <w:bookmarkEnd w:id="106"/>
      <w:bookmarkEnd w:id="107"/>
    </w:p>
    <w:p w14:paraId="708BA64A" w14:textId="27C83FB8" w:rsidR="00427A54" w:rsidRPr="009F5160" w:rsidRDefault="00427A54" w:rsidP="002B081C">
      <w:pPr>
        <w:pStyle w:val="StandaardTekst"/>
        <w:rPr>
          <w:rFonts w:cstheme="minorHAnsi"/>
          <w:sz w:val="22"/>
          <w:szCs w:val="22"/>
          <w:lang w:val="nl-NL"/>
        </w:rPr>
      </w:pPr>
      <w:r w:rsidRPr="009F5160">
        <w:rPr>
          <w:sz w:val="22"/>
          <w:szCs w:val="22"/>
          <w:lang w:val="nl-NL"/>
        </w:rPr>
        <w:t xml:space="preserve">De hoogte van de uitgaven voor </w:t>
      </w:r>
      <w:r w:rsidR="009C1C88" w:rsidRPr="009F5160">
        <w:rPr>
          <w:rFonts w:cstheme="minorHAnsi"/>
          <w:sz w:val="22"/>
          <w:szCs w:val="22"/>
          <w:lang w:val="nl-NL"/>
        </w:rPr>
        <w:t>deze Opdracht</w:t>
      </w:r>
      <w:r w:rsidRPr="009F5160">
        <w:rPr>
          <w:rFonts w:cstheme="minorHAnsi"/>
          <w:sz w:val="22"/>
          <w:szCs w:val="22"/>
          <w:lang w:val="nl-NL"/>
        </w:rPr>
        <w:t xml:space="preserve"> is sterk afhankelijk van externe en interne ontwikkelingen. Externe ontwikkelingen in de markt zijn vaak onvoorzienbaar. Hierbij kan gedacht worden aan </w:t>
      </w:r>
      <w:r w:rsidR="00F131C1">
        <w:rPr>
          <w:rFonts w:cstheme="minorHAnsi"/>
          <w:sz w:val="22"/>
          <w:szCs w:val="22"/>
          <w:lang w:val="nl-NL"/>
        </w:rPr>
        <w:t>duurzaamheid en milieubewustzijn, technologische innovaties</w:t>
      </w:r>
      <w:r w:rsidR="00B2254F">
        <w:rPr>
          <w:rFonts w:cstheme="minorHAnsi"/>
          <w:sz w:val="22"/>
          <w:szCs w:val="22"/>
          <w:lang w:val="nl-NL"/>
        </w:rPr>
        <w:t xml:space="preserve"> en </w:t>
      </w:r>
      <w:r w:rsidR="00F131C1">
        <w:rPr>
          <w:rFonts w:cstheme="minorHAnsi"/>
          <w:sz w:val="22"/>
          <w:szCs w:val="22"/>
          <w:lang w:val="nl-NL"/>
        </w:rPr>
        <w:t>veranderende regelgeving</w:t>
      </w:r>
      <w:r w:rsidR="00B2254F">
        <w:rPr>
          <w:rFonts w:cstheme="minorHAnsi"/>
          <w:sz w:val="22"/>
          <w:szCs w:val="22"/>
          <w:lang w:val="nl-NL"/>
        </w:rPr>
        <w:t>.</w:t>
      </w:r>
    </w:p>
    <w:p w14:paraId="7C6A4427" w14:textId="16FDC679" w:rsidR="007B3821" w:rsidRDefault="00427A54" w:rsidP="007B3821">
      <w:pPr>
        <w:pStyle w:val="StandaardTekst"/>
        <w:rPr>
          <w:rFonts w:cstheme="minorHAnsi"/>
          <w:sz w:val="22"/>
          <w:szCs w:val="22"/>
          <w:lang w:val="nl-NL"/>
        </w:rPr>
      </w:pPr>
      <w:r w:rsidRPr="009F5160">
        <w:rPr>
          <w:sz w:val="22"/>
          <w:szCs w:val="22"/>
          <w:lang w:val="nl-NL"/>
        </w:rPr>
        <w:t xml:space="preserve">Ontwikkelingen </w:t>
      </w:r>
      <w:r w:rsidRPr="009F5160">
        <w:rPr>
          <w:rFonts w:cstheme="minorHAnsi"/>
          <w:sz w:val="22"/>
          <w:szCs w:val="22"/>
          <w:lang w:val="nl-NL"/>
        </w:rPr>
        <w:t xml:space="preserve">binnen de SVB hangen sterk samen met de ontwikkelingen in de markt en hebben daardoor dezelfde onvoorspelbare aard. Hierbij kan gedacht worden aan ontwikkelingen en gebeurtenissen op maatschappelijk of politiek vlak die het werkgebied van de SVB raken en waardoor </w:t>
      </w:r>
      <w:r w:rsidR="00AF7EC2" w:rsidRPr="009F5160">
        <w:rPr>
          <w:rFonts w:cstheme="minorHAnsi"/>
          <w:sz w:val="22"/>
          <w:szCs w:val="22"/>
          <w:lang w:val="nl-NL"/>
        </w:rPr>
        <w:t xml:space="preserve">bijvoorbeeld </w:t>
      </w:r>
      <w:r w:rsidRPr="009F5160">
        <w:rPr>
          <w:rFonts w:cstheme="minorHAnsi"/>
          <w:sz w:val="22"/>
          <w:szCs w:val="22"/>
          <w:lang w:val="nl-NL"/>
        </w:rPr>
        <w:t xml:space="preserve">het takenpakket van de SVB kan wijzigen en daarmee ook </w:t>
      </w:r>
      <w:r w:rsidR="00710161">
        <w:rPr>
          <w:rFonts w:cstheme="minorHAnsi"/>
          <w:sz w:val="22"/>
          <w:szCs w:val="22"/>
          <w:lang w:val="nl-NL"/>
        </w:rPr>
        <w:t xml:space="preserve">de behoefte van de SVB cq </w:t>
      </w:r>
      <w:r w:rsidRPr="009F5160">
        <w:rPr>
          <w:rFonts w:cstheme="minorHAnsi"/>
          <w:sz w:val="22"/>
          <w:szCs w:val="22"/>
          <w:lang w:val="nl-NL"/>
        </w:rPr>
        <w:t xml:space="preserve">de omvang van de Opdracht. </w:t>
      </w:r>
    </w:p>
    <w:p w14:paraId="57F208CA" w14:textId="1EBAF2EA" w:rsidR="00626693" w:rsidRDefault="007B3821" w:rsidP="002B081C">
      <w:pPr>
        <w:pStyle w:val="StandaardTekst"/>
        <w:rPr>
          <w:rFonts w:cstheme="minorBidi"/>
          <w:sz w:val="22"/>
          <w:szCs w:val="22"/>
          <w:lang w:val="nl-NL"/>
        </w:rPr>
      </w:pPr>
      <w:r w:rsidRPr="57997BCE">
        <w:rPr>
          <w:rFonts w:cstheme="minorBidi"/>
          <w:sz w:val="22"/>
          <w:szCs w:val="22"/>
          <w:lang w:val="nl-NL"/>
        </w:rPr>
        <w:t>De maximale geraamde waarde voor deze opdracht is €3.000.000,- voor de gehele</w:t>
      </w:r>
      <w:r w:rsidR="00D056E4" w:rsidRPr="57997BCE">
        <w:rPr>
          <w:rFonts w:cstheme="minorBidi"/>
          <w:sz w:val="22"/>
          <w:szCs w:val="22"/>
          <w:lang w:val="nl-NL"/>
        </w:rPr>
        <w:t xml:space="preserve"> looptijd</w:t>
      </w:r>
      <w:r w:rsidR="1FC0E5DE" w:rsidRPr="57997BCE">
        <w:rPr>
          <w:rFonts w:cstheme="minorBidi"/>
          <w:sz w:val="22"/>
          <w:szCs w:val="22"/>
          <w:lang w:val="nl-NL"/>
        </w:rPr>
        <w:t xml:space="preserve"> van de Raamovereenkomst.</w:t>
      </w:r>
    </w:p>
    <w:p w14:paraId="414158E7" w14:textId="1F9306FB" w:rsidR="4DA73469" w:rsidRDefault="4DA73469" w:rsidP="4DA73469">
      <w:pPr>
        <w:pStyle w:val="StandaardTekst"/>
        <w:rPr>
          <w:rFonts w:cstheme="minorBidi"/>
          <w:sz w:val="22"/>
          <w:szCs w:val="22"/>
          <w:lang w:val="nl-NL"/>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05"/>
        <w:gridCol w:w="2970"/>
      </w:tblGrid>
      <w:tr w:rsidR="4DA73469" w:rsidRPr="00C2642F" w14:paraId="3B3E8B10" w14:textId="77777777" w:rsidTr="4A1F621C">
        <w:trPr>
          <w:trHeight w:val="300"/>
        </w:trPr>
        <w:tc>
          <w:tcPr>
            <w:tcW w:w="4305" w:type="dxa"/>
            <w:tcBorders>
              <w:top w:val="single" w:sz="6" w:space="0" w:color="auto"/>
              <w:left w:val="single" w:sz="6" w:space="0" w:color="auto"/>
              <w:bottom w:val="single" w:sz="6" w:space="0" w:color="auto"/>
              <w:right w:val="single" w:sz="6" w:space="0" w:color="auto"/>
            </w:tcBorders>
            <w:shd w:val="clear" w:color="auto" w:fill="E0E0E0"/>
            <w:tcMar>
              <w:left w:w="105" w:type="dxa"/>
              <w:right w:w="105" w:type="dxa"/>
            </w:tcMar>
          </w:tcPr>
          <w:p w14:paraId="7F8CE05F" w14:textId="36866411" w:rsidR="4986229C" w:rsidRPr="00C2642F" w:rsidRDefault="4986229C" w:rsidP="4DA73469">
            <w:pPr>
              <w:spacing w:line="259" w:lineRule="auto"/>
              <w:rPr>
                <w:rFonts w:ascii="Calibri" w:eastAsia="Calibri" w:hAnsi="Calibri" w:cs="Calibri"/>
                <w:b/>
                <w:color w:val="000000" w:themeColor="text1"/>
                <w:sz w:val="22"/>
                <w:szCs w:val="22"/>
                <w:lang w:val="nl-NL"/>
              </w:rPr>
            </w:pPr>
            <w:r w:rsidRPr="00C2642F">
              <w:rPr>
                <w:rFonts w:ascii="Calibri" w:eastAsia="Calibri" w:hAnsi="Calibri" w:cs="Calibri"/>
                <w:b/>
                <w:color w:val="000000" w:themeColor="text1"/>
                <w:sz w:val="22"/>
                <w:szCs w:val="22"/>
                <w:lang w:val="nl-NL"/>
              </w:rPr>
              <w:t xml:space="preserve">Perceel </w:t>
            </w:r>
          </w:p>
        </w:tc>
        <w:tc>
          <w:tcPr>
            <w:tcW w:w="2970" w:type="dxa"/>
            <w:tcBorders>
              <w:top w:val="single" w:sz="6" w:space="0" w:color="auto"/>
              <w:left w:val="single" w:sz="6" w:space="0" w:color="auto"/>
              <w:bottom w:val="single" w:sz="6" w:space="0" w:color="auto"/>
              <w:right w:val="single" w:sz="6" w:space="0" w:color="auto"/>
            </w:tcBorders>
            <w:shd w:val="clear" w:color="auto" w:fill="E0E0E0"/>
            <w:tcMar>
              <w:left w:w="105" w:type="dxa"/>
              <w:right w:w="105" w:type="dxa"/>
            </w:tcMar>
          </w:tcPr>
          <w:p w14:paraId="4B28D90B" w14:textId="1321C353" w:rsidR="4DA73469" w:rsidRPr="00C2642F" w:rsidRDefault="4DA73469" w:rsidP="4DA73469">
            <w:pPr>
              <w:spacing w:line="259" w:lineRule="auto"/>
              <w:rPr>
                <w:rFonts w:ascii="Calibri" w:eastAsia="Calibri" w:hAnsi="Calibri" w:cs="Calibri"/>
                <w:b/>
                <w:color w:val="000000" w:themeColor="text1"/>
                <w:sz w:val="22"/>
                <w:szCs w:val="22"/>
                <w:lang w:val="nl-NL"/>
              </w:rPr>
            </w:pPr>
            <w:r w:rsidRPr="00C2642F">
              <w:rPr>
                <w:rFonts w:ascii="Calibri" w:eastAsia="Calibri" w:hAnsi="Calibri" w:cs="Calibri"/>
                <w:b/>
                <w:color w:val="000000" w:themeColor="text1"/>
                <w:sz w:val="22"/>
                <w:szCs w:val="22"/>
                <w:lang w:val="nl-NL"/>
              </w:rPr>
              <w:t>Percentage van de raming</w:t>
            </w:r>
          </w:p>
        </w:tc>
      </w:tr>
      <w:tr w:rsidR="4DA73469" w:rsidRPr="00C2642F" w14:paraId="1F8E285E" w14:textId="77777777" w:rsidTr="4A1F621C">
        <w:trPr>
          <w:trHeight w:val="300"/>
        </w:trPr>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358CE966" w14:textId="56ADE248" w:rsidR="1BC3EB1C" w:rsidRPr="00C2642F" w:rsidRDefault="1BC3EB1C" w:rsidP="4DA73469">
            <w:pPr>
              <w:spacing w:line="259" w:lineRule="auto"/>
              <w:rPr>
                <w:rFonts w:ascii="Calibri" w:eastAsia="Calibri" w:hAnsi="Calibri" w:cs="Calibri"/>
                <w:color w:val="000000" w:themeColor="text1"/>
                <w:sz w:val="22"/>
                <w:szCs w:val="22"/>
                <w:lang w:val="nl-NL"/>
              </w:rPr>
            </w:pPr>
            <w:r w:rsidRPr="00C2642F">
              <w:rPr>
                <w:rFonts w:ascii="Calibri" w:eastAsia="Calibri" w:hAnsi="Calibri" w:cs="Calibri"/>
                <w:color w:val="000000" w:themeColor="text1"/>
                <w:sz w:val="22"/>
                <w:szCs w:val="22"/>
                <w:lang w:val="nl-NL"/>
              </w:rPr>
              <w:t xml:space="preserve">1. </w:t>
            </w:r>
            <w:r w:rsidR="4DA73469" w:rsidRPr="00C2642F">
              <w:rPr>
                <w:rFonts w:ascii="Calibri" w:eastAsia="Calibri" w:hAnsi="Calibri" w:cs="Calibri"/>
                <w:color w:val="000000" w:themeColor="text1"/>
                <w:sz w:val="22"/>
                <w:szCs w:val="22"/>
                <w:lang w:val="nl-NL"/>
              </w:rPr>
              <w:t>Bouwkundig</w:t>
            </w:r>
            <w:r w:rsidR="00B16138" w:rsidRPr="00C2642F">
              <w:rPr>
                <w:rFonts w:ascii="Calibri" w:eastAsia="Calibri" w:hAnsi="Calibri" w:cs="Calibri"/>
                <w:color w:val="000000" w:themeColor="text1"/>
                <w:sz w:val="22"/>
                <w:szCs w:val="22"/>
                <w:lang w:val="nl-NL"/>
              </w:rPr>
              <w:t>e adviesdiensten</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63CFC010" w14:textId="30AF3368" w:rsidR="4DA73469" w:rsidRPr="00C2642F" w:rsidRDefault="4DA73469" w:rsidP="4DA73469">
            <w:pPr>
              <w:spacing w:line="259" w:lineRule="auto"/>
              <w:rPr>
                <w:rFonts w:ascii="Calibri" w:eastAsia="Calibri" w:hAnsi="Calibri" w:cs="Calibri"/>
                <w:color w:val="000000" w:themeColor="text1"/>
                <w:sz w:val="22"/>
                <w:szCs w:val="22"/>
                <w:lang w:val="nl-NL"/>
              </w:rPr>
            </w:pPr>
            <w:r w:rsidRPr="00C2642F">
              <w:rPr>
                <w:rFonts w:ascii="Calibri" w:eastAsia="Calibri" w:hAnsi="Calibri" w:cs="Calibri"/>
                <w:color w:val="000000" w:themeColor="text1"/>
                <w:sz w:val="22"/>
                <w:szCs w:val="22"/>
                <w:lang w:val="nl-NL"/>
              </w:rPr>
              <w:t>45%</w:t>
            </w:r>
          </w:p>
        </w:tc>
      </w:tr>
      <w:tr w:rsidR="00B16138" w:rsidRPr="00C2642F" w14:paraId="05A6B85D" w14:textId="77777777" w:rsidTr="4A1F621C">
        <w:trPr>
          <w:trHeight w:val="300"/>
        </w:trPr>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02DACBC7" w14:textId="2A25F3A8" w:rsidR="00B16138" w:rsidRPr="00DF3A92" w:rsidRDefault="00B16138" w:rsidP="4DA73469">
            <w:pPr>
              <w:spacing w:line="259" w:lineRule="auto"/>
              <w:rPr>
                <w:rFonts w:ascii="Calibri" w:eastAsia="Calibri" w:hAnsi="Calibri" w:cs="Calibri"/>
                <w:color w:val="000000" w:themeColor="text1"/>
                <w:sz w:val="22"/>
                <w:szCs w:val="22"/>
                <w:lang w:val="nl-NL"/>
              </w:rPr>
            </w:pPr>
            <w:r w:rsidRPr="00DF3A92">
              <w:rPr>
                <w:rFonts w:ascii="Calibri" w:eastAsia="Calibri" w:hAnsi="Calibri" w:cs="Calibri"/>
                <w:color w:val="000000" w:themeColor="text1"/>
                <w:sz w:val="22"/>
                <w:szCs w:val="22"/>
                <w:lang w:val="nl-NL"/>
              </w:rPr>
              <w:t xml:space="preserve">2. </w:t>
            </w:r>
            <w:r w:rsidR="00933396" w:rsidRPr="00DF3A92">
              <w:rPr>
                <w:rFonts w:ascii="Calibri" w:eastAsia="Calibri" w:hAnsi="Calibri" w:cs="Calibri"/>
                <w:color w:val="000000" w:themeColor="text1"/>
                <w:sz w:val="22"/>
                <w:szCs w:val="22"/>
                <w:lang w:val="nl-NL"/>
              </w:rPr>
              <w:t>Adviesdiensten op het gebied van E&amp;W</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1EC84FB6" w14:textId="758C29F3" w:rsidR="00B16138" w:rsidRPr="00C2642F" w:rsidRDefault="00B16138" w:rsidP="4DA73469">
            <w:pPr>
              <w:spacing w:line="259" w:lineRule="auto"/>
              <w:rPr>
                <w:rFonts w:ascii="Calibri" w:eastAsia="Calibri" w:hAnsi="Calibri" w:cs="Calibri"/>
                <w:color w:val="000000" w:themeColor="text1"/>
                <w:sz w:val="22"/>
                <w:szCs w:val="22"/>
                <w:lang w:val="nl-NL"/>
              </w:rPr>
            </w:pPr>
            <w:r w:rsidRPr="00C2642F">
              <w:rPr>
                <w:rFonts w:ascii="Calibri" w:eastAsia="Calibri" w:hAnsi="Calibri" w:cs="Calibri"/>
                <w:color w:val="000000" w:themeColor="text1"/>
                <w:sz w:val="22"/>
                <w:szCs w:val="22"/>
                <w:lang w:val="nl-NL"/>
              </w:rPr>
              <w:t>15%</w:t>
            </w:r>
          </w:p>
        </w:tc>
      </w:tr>
      <w:tr w:rsidR="4DA73469" w:rsidRPr="00C2642F" w14:paraId="2B469156" w14:textId="77777777" w:rsidTr="4A1F621C">
        <w:trPr>
          <w:trHeight w:val="300"/>
        </w:trPr>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057376BC" w14:textId="39D4FB63" w:rsidR="4DA73469" w:rsidRPr="00C2642F" w:rsidRDefault="00B16138" w:rsidP="4A1F621C">
            <w:pPr>
              <w:spacing w:line="259" w:lineRule="auto"/>
              <w:rPr>
                <w:rFonts w:ascii="Calibri" w:eastAsia="Calibri" w:hAnsi="Calibri" w:cs="Calibri"/>
                <w:color w:val="000000" w:themeColor="text1"/>
                <w:sz w:val="22"/>
                <w:szCs w:val="22"/>
                <w:lang w:val="nl-NL"/>
              </w:rPr>
            </w:pPr>
            <w:r w:rsidRPr="00C2642F">
              <w:rPr>
                <w:rFonts w:ascii="Calibri" w:eastAsia="Calibri" w:hAnsi="Calibri" w:cs="Calibri"/>
                <w:color w:val="000000" w:themeColor="text1"/>
                <w:sz w:val="22"/>
                <w:szCs w:val="22"/>
                <w:lang w:val="nl-NL"/>
              </w:rPr>
              <w:t>3.  adviesdiensten verticaal transport</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0DDB25FB" w14:textId="36C175F6" w:rsidR="4DA73469" w:rsidRPr="00C2642F" w:rsidRDefault="00933396" w:rsidP="4DA73469">
            <w:pPr>
              <w:spacing w:line="259" w:lineRule="auto"/>
              <w:rPr>
                <w:rFonts w:ascii="Calibri" w:eastAsia="Calibri" w:hAnsi="Calibri" w:cs="Calibri"/>
                <w:color w:val="000000" w:themeColor="text1"/>
                <w:sz w:val="22"/>
                <w:szCs w:val="22"/>
                <w:lang w:val="nl-NL"/>
              </w:rPr>
            </w:pPr>
            <w:r w:rsidRPr="00C2642F">
              <w:rPr>
                <w:rFonts w:ascii="Calibri" w:eastAsia="Calibri" w:hAnsi="Calibri" w:cs="Calibri"/>
                <w:color w:val="000000" w:themeColor="text1"/>
                <w:sz w:val="22"/>
                <w:szCs w:val="22"/>
                <w:lang w:val="nl-NL"/>
              </w:rPr>
              <w:t>40</w:t>
            </w:r>
            <w:r w:rsidR="4DA73469" w:rsidRPr="00C2642F">
              <w:rPr>
                <w:rFonts w:ascii="Calibri" w:eastAsia="Calibri" w:hAnsi="Calibri" w:cs="Calibri"/>
                <w:color w:val="000000" w:themeColor="text1"/>
                <w:sz w:val="22"/>
                <w:szCs w:val="22"/>
                <w:lang w:val="nl-NL"/>
              </w:rPr>
              <w:t>%</w:t>
            </w:r>
          </w:p>
        </w:tc>
      </w:tr>
    </w:tbl>
    <w:p w14:paraId="38AFE181" w14:textId="1D26CA4E" w:rsidR="4DA73469" w:rsidRDefault="4DA73469" w:rsidP="4DA73469">
      <w:pPr>
        <w:pStyle w:val="StandaardTekst"/>
        <w:spacing w:line="259" w:lineRule="auto"/>
        <w:rPr>
          <w:rFonts w:cstheme="minorBidi"/>
          <w:sz w:val="22"/>
          <w:szCs w:val="22"/>
          <w:lang w:val="nl-NL"/>
        </w:rPr>
      </w:pPr>
    </w:p>
    <w:p w14:paraId="79BAC02E" w14:textId="0EF44514" w:rsidR="00702644" w:rsidRDefault="0083479C" w:rsidP="002B081C">
      <w:pPr>
        <w:pStyle w:val="StandaardTekst"/>
        <w:rPr>
          <w:sz w:val="22"/>
          <w:szCs w:val="22"/>
          <w:lang w:val="nl-NL"/>
        </w:rPr>
      </w:pPr>
      <w:r w:rsidRPr="009F5160">
        <w:rPr>
          <w:sz w:val="22"/>
          <w:szCs w:val="22"/>
          <w:lang w:val="nl-NL"/>
        </w:rPr>
        <w:t>Deelneme</w:t>
      </w:r>
      <w:r w:rsidR="00725A9E">
        <w:rPr>
          <w:sz w:val="22"/>
          <w:szCs w:val="22"/>
          <w:lang w:val="nl-NL"/>
        </w:rPr>
        <w:t>r</w:t>
      </w:r>
      <w:r w:rsidRPr="009F5160">
        <w:rPr>
          <w:sz w:val="22"/>
          <w:szCs w:val="22"/>
          <w:lang w:val="nl-NL"/>
        </w:rPr>
        <w:t xml:space="preserve"> </w:t>
      </w:r>
      <w:r w:rsidR="00AF7EC2" w:rsidRPr="009F5160">
        <w:rPr>
          <w:sz w:val="22"/>
          <w:szCs w:val="22"/>
          <w:lang w:val="nl-NL"/>
        </w:rPr>
        <w:t>dient er rekening mee te houden dat de daadwerkelijke waarde van de Opdracht – zowel naar boven als naar beneden – kan afwijken van deze raming. Aan de raming kunnen dan ook geen rechten worden ontleend.</w:t>
      </w:r>
      <w:bookmarkStart w:id="109" w:name="_Toc341167365"/>
      <w:bookmarkEnd w:id="108"/>
    </w:p>
    <w:p w14:paraId="015DCDC1" w14:textId="77777777" w:rsidR="00B41294" w:rsidRPr="009F5160" w:rsidRDefault="00B41294" w:rsidP="002B081C">
      <w:pPr>
        <w:pStyle w:val="StandaardTekst"/>
        <w:rPr>
          <w:sz w:val="22"/>
          <w:szCs w:val="22"/>
          <w:lang w:val="nl-NL"/>
        </w:rPr>
      </w:pPr>
    </w:p>
    <w:p w14:paraId="7C2AED49" w14:textId="4CEBAE3C" w:rsidR="00E60E41" w:rsidRPr="00DF3A92" w:rsidRDefault="00783F9C" w:rsidP="002B081C">
      <w:pPr>
        <w:pStyle w:val="Heading2"/>
        <w:rPr>
          <w:rStyle w:val="Hyperlink"/>
          <w:color w:val="auto"/>
          <w:u w:val="none"/>
          <w:lang w:val="nl-NL"/>
        </w:rPr>
      </w:pPr>
      <w:bookmarkStart w:id="110" w:name="_Toc193104559"/>
      <w:r>
        <w:rPr>
          <w:lang w:val="nl-NL"/>
        </w:rPr>
        <w:t xml:space="preserve">2.3 </w:t>
      </w:r>
      <w:r w:rsidR="00251CE5" w:rsidRPr="00DF3A92">
        <w:rPr>
          <w:lang w:val="nl-NL"/>
        </w:rPr>
        <w:t>Indexering</w:t>
      </w:r>
      <w:bookmarkEnd w:id="110"/>
      <w:r w:rsidR="00BE60F3" w:rsidRPr="00DF3A92">
        <w:rPr>
          <w:lang w:val="nl-NL"/>
        </w:rPr>
        <w:t xml:space="preserve"> </w:t>
      </w:r>
    </w:p>
    <w:p w14:paraId="5F0F74C5" w14:textId="0949E5EF" w:rsidR="004E5383" w:rsidRPr="00783F9C" w:rsidRDefault="004E5383" w:rsidP="0092570F">
      <w:pPr>
        <w:pStyle w:val="ox-2fc07cd038-standaardtekst"/>
        <w:spacing w:before="0" w:beforeAutospacing="0" w:after="0" w:afterAutospacing="0"/>
        <w:rPr>
          <w:rFonts w:cstheme="minorHAnsi"/>
          <w:sz w:val="22"/>
          <w:szCs w:val="22"/>
          <w:lang w:val="nl-NL" w:eastAsia="en-US"/>
        </w:rPr>
      </w:pPr>
      <w:r w:rsidRPr="00783F9C">
        <w:rPr>
          <w:rFonts w:cstheme="minorHAnsi"/>
          <w:sz w:val="22"/>
          <w:szCs w:val="22"/>
          <w:lang w:val="nl-NL" w:eastAsia="en-US"/>
        </w:rPr>
        <w:t>De door Opdrachtnemer bij zijn inschrijving opgegeven Tarieven zullen vast zijn gedurende de looptijd van de overeenkomst. Wél kunnen de tarieven onderhevig zijn aan een jaarlijkse prijsindexering. De tarieven mogen voor het eerst aangepast worden per 1 januari 20</w:t>
      </w:r>
      <w:r w:rsidR="00E7715C" w:rsidRPr="00783F9C">
        <w:rPr>
          <w:rFonts w:cstheme="minorHAnsi"/>
          <w:sz w:val="22"/>
          <w:szCs w:val="22"/>
          <w:lang w:val="nl-NL" w:eastAsia="en-US"/>
        </w:rPr>
        <w:t>27</w:t>
      </w:r>
      <w:r w:rsidRPr="00783F9C">
        <w:rPr>
          <w:rFonts w:cstheme="minorHAnsi"/>
          <w:sz w:val="22"/>
          <w:szCs w:val="22"/>
          <w:lang w:val="nl-NL" w:eastAsia="en-US"/>
        </w:rPr>
        <w:t xml:space="preserve">. De overeengekomen prijzen en tarieven kunnen jaarlijks per 1 januari worden geïndexeerd. Voor de maximale jaarlijkse prijsindexatie wordt het CBS Dienstprijzen, commerciële dienstverlening en transport (dpi) Indexcijfer met het jaar 2021 als basis (2021=100) aangehouden, waarbij de categorie </w:t>
      </w:r>
      <w:r w:rsidR="00BF14E7">
        <w:rPr>
          <w:rFonts w:cstheme="minorHAnsi"/>
          <w:sz w:val="22"/>
          <w:szCs w:val="22"/>
          <w:lang w:val="nl-NL" w:eastAsia="en-US"/>
        </w:rPr>
        <w:t>‘</w:t>
      </w:r>
      <w:r w:rsidR="00292D9F" w:rsidRPr="00783F9C">
        <w:rPr>
          <w:rFonts w:cstheme="minorHAnsi"/>
          <w:sz w:val="22"/>
          <w:szCs w:val="22"/>
          <w:lang w:val="nl-NL" w:eastAsia="en-US"/>
        </w:rPr>
        <w:t>7112 Ingenieurs en aanverwante</w:t>
      </w:r>
      <w:r w:rsidR="00B04032" w:rsidRPr="00783F9C">
        <w:rPr>
          <w:rFonts w:cstheme="minorHAnsi"/>
          <w:sz w:val="22"/>
          <w:szCs w:val="22"/>
          <w:lang w:val="nl-NL" w:eastAsia="en-US"/>
        </w:rPr>
        <w:t xml:space="preserve"> technische adviseurs</w:t>
      </w:r>
      <w:r w:rsidR="00BF14E7">
        <w:rPr>
          <w:rFonts w:cstheme="minorHAnsi"/>
          <w:sz w:val="22"/>
          <w:szCs w:val="22"/>
          <w:lang w:val="nl-NL" w:eastAsia="en-US"/>
        </w:rPr>
        <w:t>’</w:t>
      </w:r>
      <w:r w:rsidRPr="00783F9C">
        <w:rPr>
          <w:rFonts w:cstheme="minorHAnsi"/>
          <w:sz w:val="22"/>
          <w:szCs w:val="22"/>
          <w:lang w:val="nl-NL" w:eastAsia="en-US"/>
        </w:rPr>
        <w:t xml:space="preserve"> zal worden toegepast (of bij wijziging van het basisjaar tijdens de contractduur het meest recente basisjaar). </w:t>
      </w:r>
      <w:r w:rsidRPr="00783F9C">
        <w:rPr>
          <w:rFonts w:cstheme="minorHAnsi"/>
          <w:sz w:val="22"/>
          <w:szCs w:val="22"/>
          <w:lang w:val="nl-NL" w:eastAsia="en-US"/>
        </w:rPr>
        <w:br/>
      </w:r>
      <w:r w:rsidR="00DC0049">
        <w:rPr>
          <w:rFonts w:cstheme="minorHAnsi"/>
          <w:sz w:val="22"/>
          <w:szCs w:val="22"/>
          <w:lang w:val="nl-NL" w:eastAsia="en-US"/>
        </w:rPr>
        <w:t>D</w:t>
      </w:r>
      <w:r w:rsidRPr="00783F9C">
        <w:rPr>
          <w:rFonts w:cstheme="minorHAnsi"/>
          <w:sz w:val="22"/>
          <w:szCs w:val="22"/>
          <w:lang w:val="nl-NL" w:eastAsia="en-US"/>
        </w:rPr>
        <w:t xml:space="preserve">eze index is (op dit moment) te bereiken via onderstaande link: </w:t>
      </w:r>
      <w:r w:rsidRPr="00783F9C">
        <w:rPr>
          <w:rFonts w:cstheme="minorHAnsi"/>
          <w:sz w:val="22"/>
          <w:szCs w:val="22"/>
          <w:lang w:val="nl-NL" w:eastAsia="en-US"/>
        </w:rPr>
        <w:br/>
      </w:r>
      <w:r w:rsidR="0092570F" w:rsidRPr="0092570F">
        <w:rPr>
          <w:lang w:val="nl-NL"/>
        </w:rPr>
        <w:t xml:space="preserve"> </w:t>
      </w:r>
      <w:hyperlink r:id="rId17" w:anchor="/CBS/nl/dataset/85817NED/table?dl=B7A3E" w:history="1">
        <w:r w:rsidR="0092570F" w:rsidRPr="0092570F">
          <w:rPr>
            <w:rStyle w:val="Hyperlink"/>
            <w:lang w:val="nl-NL"/>
          </w:rPr>
          <w:t>StatLine - Dienstenprijzen;commerciële dienstverlening en transport, index 2021=100</w:t>
        </w:r>
      </w:hyperlink>
      <w:r w:rsidR="0092570F" w:rsidRPr="0092570F" w:rsidDel="0092570F">
        <w:rPr>
          <w:lang w:val="nl-NL"/>
        </w:rPr>
        <w:t xml:space="preserve"> </w:t>
      </w:r>
      <w:r w:rsidRPr="00783F9C">
        <w:rPr>
          <w:rFonts w:cstheme="minorHAnsi"/>
          <w:sz w:val="22"/>
          <w:szCs w:val="22"/>
          <w:lang w:val="nl-NL"/>
        </w:rPr>
        <w:br/>
        <w:t xml:space="preserve">Voor het indexeren wordt uitgegaan van de jaarmutatie, waarbij het derde kwartaal van het laatst weergegeven jaar de peildatum is. De maximale procentuele tariefswijziging is het percentage dat staat onder “jaarmutaties”, bij het derde kwartaal.  Indien het definitieve indexcijfer nog niet bekend is, gaat </w:t>
      </w:r>
      <w:r w:rsidR="009440E3" w:rsidRPr="00783F9C">
        <w:rPr>
          <w:rFonts w:cstheme="minorHAnsi"/>
          <w:sz w:val="22"/>
          <w:szCs w:val="22"/>
          <w:lang w:val="nl-NL"/>
        </w:rPr>
        <w:t>opdrachtnemer</w:t>
      </w:r>
      <w:r w:rsidRPr="00783F9C">
        <w:rPr>
          <w:rFonts w:cstheme="minorHAnsi"/>
          <w:sz w:val="22"/>
          <w:szCs w:val="22"/>
          <w:lang w:val="nl-NL"/>
        </w:rPr>
        <w:t xml:space="preserve"> uit van het voorlopige indexcijfer.  </w:t>
      </w:r>
      <w:r w:rsidRPr="00783F9C">
        <w:rPr>
          <w:rFonts w:cstheme="minorHAnsi"/>
          <w:sz w:val="22"/>
          <w:szCs w:val="22"/>
          <w:lang w:val="nl-NL"/>
        </w:rPr>
        <w:br/>
        <w:t xml:space="preserve">Indien de indexering in het eerste jaar niet op een volledige jaarmutatie betrekking heeft worden de kwartalen waarop de indexering betrekking heeft toegepast. (Bijv. Ingangsdatum betreft (mei of juni) kwartaal (Q) Q2, dan wordt dit kwartaal afgezet tegen Q3, door het indexcijfer van Q3 te delen door het indexcijfer van Q2).  </w:t>
      </w:r>
      <w:r w:rsidRPr="00783F9C">
        <w:rPr>
          <w:rFonts w:cstheme="minorHAnsi"/>
          <w:sz w:val="22"/>
          <w:szCs w:val="22"/>
          <w:lang w:val="nl-NL"/>
        </w:rPr>
        <w:br/>
        <w:t xml:space="preserve">  </w:t>
      </w:r>
      <w:r w:rsidRPr="00783F9C">
        <w:rPr>
          <w:rFonts w:cstheme="minorHAnsi"/>
          <w:sz w:val="22"/>
          <w:szCs w:val="22"/>
          <w:lang w:val="nl-NL"/>
        </w:rPr>
        <w:br/>
        <w:t xml:space="preserve">Het voorstel (inclusief nieuw prijzen- tarievenblad) dient gespecificeerd met een uitdraai (screenshot) van CBS-statline te worden ingediend bij de contractmanager en in het voorstel wordt verwezen naar de betreffende overeenkomst. De SVB dient schriftelijk akkoord te gaan met het door </w:t>
      </w:r>
      <w:r w:rsidR="003A468C" w:rsidRPr="00783F9C">
        <w:rPr>
          <w:rFonts w:cstheme="minorHAnsi"/>
          <w:sz w:val="22"/>
          <w:szCs w:val="22"/>
          <w:lang w:val="nl-NL"/>
        </w:rPr>
        <w:t>opdrachtnemer</w:t>
      </w:r>
      <w:r w:rsidRPr="00783F9C">
        <w:rPr>
          <w:rFonts w:cstheme="minorHAnsi"/>
          <w:sz w:val="22"/>
          <w:szCs w:val="22"/>
          <w:lang w:val="nl-NL"/>
        </w:rPr>
        <w:t xml:space="preserve"> ingediende voorstel tot tariefwijziging zonder welke de indexering niet kan worden toegepast.  </w:t>
      </w:r>
      <w:r w:rsidRPr="00783F9C">
        <w:rPr>
          <w:rFonts w:cstheme="minorHAnsi"/>
          <w:sz w:val="22"/>
          <w:szCs w:val="22"/>
          <w:lang w:val="nl-NL"/>
        </w:rPr>
        <w:br/>
        <w:t xml:space="preserve">  </w:t>
      </w:r>
      <w:r w:rsidRPr="00783F9C">
        <w:rPr>
          <w:rFonts w:cstheme="minorHAnsi"/>
          <w:sz w:val="22"/>
          <w:szCs w:val="22"/>
          <w:lang w:val="nl-NL"/>
        </w:rPr>
        <w:br/>
        <w:t xml:space="preserve">De (geïndexeerde) nieuwe Tarieven worden afgerond op twee (2) decimalen achter de komma. Opdrachtnemer informeert de contractmanager van de SVB schriftelijk en onderbouwd met de juiste stukken, over de juiste indexcijfers en indexering voor het komende jaar, tijdig en uiterlijk op 1 december van het lopende kalenderjaar. Indexeringen kunnen niet met terugwerkende kracht worden toegepast. </w:t>
      </w:r>
    </w:p>
    <w:p w14:paraId="0E0D5E96" w14:textId="3CB54A9D" w:rsidR="00762CBF" w:rsidRPr="00783F9C" w:rsidRDefault="00762CBF" w:rsidP="004E5383">
      <w:pPr>
        <w:rPr>
          <w:rFonts w:cstheme="minorHAnsi"/>
          <w:sz w:val="22"/>
          <w:szCs w:val="22"/>
          <w:lang w:val="nl-NL"/>
        </w:rPr>
      </w:pPr>
    </w:p>
    <w:p w14:paraId="3248B06E" w14:textId="4AB39559" w:rsidR="007445D8" w:rsidRPr="00783F9C" w:rsidRDefault="007445D8" w:rsidP="004E5383">
      <w:pPr>
        <w:rPr>
          <w:rFonts w:cstheme="minorHAnsi"/>
          <w:sz w:val="22"/>
          <w:szCs w:val="22"/>
          <w:lang w:val="nl-NL"/>
        </w:rPr>
      </w:pPr>
      <w:r w:rsidRPr="00783F9C">
        <w:rPr>
          <w:rFonts w:cstheme="minorHAnsi"/>
          <w:sz w:val="22"/>
          <w:szCs w:val="22"/>
          <w:lang w:val="nl-NL"/>
        </w:rPr>
        <w:t xml:space="preserve">Indexering percentages kunnen zowel positief als negatief geïndexeerd worden. </w:t>
      </w:r>
    </w:p>
    <w:p w14:paraId="4954EB38" w14:textId="77777777" w:rsidR="000A1701" w:rsidRDefault="000A1701" w:rsidP="002B081C">
      <w:pPr>
        <w:pStyle w:val="ox-2fc07cd038-standaardtekst"/>
        <w:spacing w:before="0" w:beforeAutospacing="0" w:after="0" w:afterAutospacing="0"/>
        <w:rPr>
          <w:color w:val="000000" w:themeColor="text1"/>
          <w:sz w:val="22"/>
          <w:szCs w:val="22"/>
          <w:lang w:val="nl-NL"/>
        </w:rPr>
      </w:pPr>
    </w:p>
    <w:p w14:paraId="666A1D58" w14:textId="67232521" w:rsidR="007F3A57" w:rsidRPr="00DF3A92" w:rsidRDefault="00783F9C" w:rsidP="002B081C">
      <w:pPr>
        <w:pStyle w:val="Heading2"/>
        <w:rPr>
          <w:lang w:val="nl-NL"/>
        </w:rPr>
      </w:pPr>
      <w:bookmarkStart w:id="111" w:name="_Toc193104560"/>
      <w:r>
        <w:rPr>
          <w:lang w:val="nl-NL"/>
        </w:rPr>
        <w:t xml:space="preserve">2.4 </w:t>
      </w:r>
      <w:r w:rsidR="009E1095" w:rsidRPr="00DF3A92">
        <w:rPr>
          <w:lang w:val="nl-NL"/>
        </w:rPr>
        <w:t>D</w:t>
      </w:r>
      <w:r w:rsidR="007F3A57" w:rsidRPr="00DF3A92">
        <w:rPr>
          <w:lang w:val="nl-NL"/>
        </w:rPr>
        <w:t xml:space="preserve">uur en afloop </w:t>
      </w:r>
      <w:bookmarkEnd w:id="109"/>
      <w:r w:rsidR="00E6383D" w:rsidRPr="00DF3A92">
        <w:rPr>
          <w:lang w:val="nl-NL"/>
        </w:rPr>
        <w:t>Raam</w:t>
      </w:r>
      <w:r w:rsidR="00F168F6" w:rsidRPr="00DF3A92">
        <w:rPr>
          <w:lang w:val="nl-NL"/>
        </w:rPr>
        <w:t>o</w:t>
      </w:r>
      <w:r w:rsidR="007F3A57" w:rsidRPr="00DF3A92">
        <w:rPr>
          <w:lang w:val="nl-NL"/>
        </w:rPr>
        <w:t>vereenkomst</w:t>
      </w:r>
      <w:bookmarkEnd w:id="111"/>
    </w:p>
    <w:p w14:paraId="55AC1B37" w14:textId="18271EF7" w:rsidR="001D5CC9" w:rsidRPr="005D436B" w:rsidRDefault="00086BFA" w:rsidP="002B081C">
      <w:pPr>
        <w:pStyle w:val="StandaardTekst"/>
        <w:rPr>
          <w:sz w:val="22"/>
          <w:szCs w:val="22"/>
          <w:lang w:val="nl-NL"/>
        </w:rPr>
      </w:pPr>
      <w:r w:rsidRPr="009F5160">
        <w:rPr>
          <w:sz w:val="22"/>
          <w:szCs w:val="22"/>
          <w:lang w:val="nl-NL"/>
        </w:rPr>
        <w:t xml:space="preserve">De SVB </w:t>
      </w:r>
      <w:r w:rsidR="453B0835" w:rsidRPr="71AADC77">
        <w:rPr>
          <w:sz w:val="22"/>
          <w:szCs w:val="22"/>
          <w:lang w:val="nl-NL"/>
        </w:rPr>
        <w:t>is voornemens om</w:t>
      </w:r>
      <w:r w:rsidR="00AD5290" w:rsidRPr="71AADC77">
        <w:rPr>
          <w:sz w:val="22"/>
          <w:szCs w:val="22"/>
          <w:lang w:val="nl-NL"/>
        </w:rPr>
        <w:t xml:space="preserve"> </w:t>
      </w:r>
      <w:r w:rsidR="0D728975" w:rsidRPr="71AADC77">
        <w:rPr>
          <w:sz w:val="22"/>
          <w:szCs w:val="22"/>
          <w:lang w:val="nl-NL"/>
        </w:rPr>
        <w:t>als resultaat van deze aanbesteding</w:t>
      </w:r>
      <w:r w:rsidR="00AD5290" w:rsidRPr="009F5160">
        <w:rPr>
          <w:sz w:val="22"/>
          <w:szCs w:val="22"/>
          <w:lang w:val="nl-NL"/>
        </w:rPr>
        <w:t xml:space="preserve"> </w:t>
      </w:r>
      <w:r w:rsidR="002A6215">
        <w:rPr>
          <w:sz w:val="22"/>
          <w:szCs w:val="22"/>
          <w:lang w:val="nl-NL"/>
        </w:rPr>
        <w:t>drie</w:t>
      </w:r>
      <w:r w:rsidRPr="009F5160">
        <w:rPr>
          <w:sz w:val="22"/>
          <w:szCs w:val="22"/>
          <w:lang w:val="nl-NL"/>
        </w:rPr>
        <w:t xml:space="preserve"> </w:t>
      </w:r>
      <w:r w:rsidR="2A11B48D" w:rsidRPr="71AADC77">
        <w:rPr>
          <w:sz w:val="22"/>
          <w:szCs w:val="22"/>
          <w:lang w:val="nl-NL"/>
        </w:rPr>
        <w:t>R</w:t>
      </w:r>
      <w:r w:rsidR="00EC0132">
        <w:rPr>
          <w:sz w:val="22"/>
          <w:szCs w:val="22"/>
          <w:lang w:val="nl-NL"/>
        </w:rPr>
        <w:t>aamo</w:t>
      </w:r>
      <w:r w:rsidRPr="009F5160">
        <w:rPr>
          <w:sz w:val="22"/>
          <w:szCs w:val="22"/>
          <w:lang w:val="nl-NL"/>
        </w:rPr>
        <w:t>vereenkomst</w:t>
      </w:r>
      <w:r w:rsidR="002A6215">
        <w:rPr>
          <w:sz w:val="22"/>
          <w:szCs w:val="22"/>
          <w:lang w:val="nl-NL"/>
        </w:rPr>
        <w:t>en</w:t>
      </w:r>
      <w:r w:rsidRPr="009F5160">
        <w:rPr>
          <w:sz w:val="22"/>
          <w:szCs w:val="22"/>
          <w:lang w:val="nl-NL"/>
        </w:rPr>
        <w:t xml:space="preserve"> aan te gaan</w:t>
      </w:r>
      <w:r w:rsidR="00AD5290" w:rsidRPr="009F5160">
        <w:rPr>
          <w:sz w:val="22"/>
          <w:szCs w:val="22"/>
          <w:lang w:val="nl-NL"/>
        </w:rPr>
        <w:t xml:space="preserve"> </w:t>
      </w:r>
      <w:r w:rsidR="6A176441" w:rsidRPr="71AADC77">
        <w:rPr>
          <w:sz w:val="22"/>
          <w:szCs w:val="22"/>
          <w:lang w:val="nl-NL"/>
        </w:rPr>
        <w:t xml:space="preserve">(per perceel </w:t>
      </w:r>
      <w:r w:rsidR="3E04B6D2" w:rsidRPr="588E8621">
        <w:rPr>
          <w:sz w:val="22"/>
          <w:szCs w:val="22"/>
          <w:lang w:val="nl-NL"/>
        </w:rPr>
        <w:t>éé</w:t>
      </w:r>
      <w:r w:rsidR="6A176441" w:rsidRPr="588E8621">
        <w:rPr>
          <w:sz w:val="22"/>
          <w:szCs w:val="22"/>
          <w:lang w:val="nl-NL"/>
        </w:rPr>
        <w:t>n</w:t>
      </w:r>
      <w:r w:rsidR="6A176441" w:rsidRPr="71AADC77">
        <w:rPr>
          <w:sz w:val="22"/>
          <w:szCs w:val="22"/>
          <w:lang w:val="nl-NL"/>
        </w:rPr>
        <w:t xml:space="preserve"> (1) Raamovereenkomst) </w:t>
      </w:r>
      <w:r w:rsidRPr="009F5160">
        <w:rPr>
          <w:sz w:val="22"/>
          <w:szCs w:val="22"/>
          <w:lang w:val="nl-NL"/>
        </w:rPr>
        <w:t xml:space="preserve">voor de duur van </w:t>
      </w:r>
      <w:r w:rsidR="0088221F">
        <w:rPr>
          <w:sz w:val="22"/>
          <w:szCs w:val="22"/>
          <w:lang w:val="nl-NL"/>
        </w:rPr>
        <w:t>4</w:t>
      </w:r>
      <w:r w:rsidRPr="009F5160">
        <w:rPr>
          <w:sz w:val="22"/>
          <w:szCs w:val="22"/>
          <w:lang w:val="nl-NL"/>
        </w:rPr>
        <w:t xml:space="preserve"> Jaren met de eenzijdige optie voor de SVB tot verlenging van </w:t>
      </w:r>
      <w:r w:rsidR="3C441A47" w:rsidRPr="71AADC77">
        <w:rPr>
          <w:sz w:val="22"/>
          <w:szCs w:val="22"/>
          <w:lang w:val="nl-NL"/>
        </w:rPr>
        <w:t>twee (2)</w:t>
      </w:r>
      <w:r w:rsidR="24AF95BA" w:rsidRPr="588E8621">
        <w:rPr>
          <w:sz w:val="22"/>
          <w:szCs w:val="22"/>
          <w:lang w:val="nl-NL"/>
        </w:rPr>
        <w:t xml:space="preserve"> </w:t>
      </w:r>
      <w:r w:rsidRPr="009F5160">
        <w:rPr>
          <w:sz w:val="22"/>
          <w:szCs w:val="22"/>
          <w:lang w:val="nl-NL"/>
        </w:rPr>
        <w:t xml:space="preserve">maal </w:t>
      </w:r>
      <w:r w:rsidR="33431D1B" w:rsidRPr="71AADC77">
        <w:rPr>
          <w:sz w:val="22"/>
          <w:szCs w:val="22"/>
          <w:lang w:val="nl-NL"/>
        </w:rPr>
        <w:t>een</w:t>
      </w:r>
      <w:r w:rsidRPr="009F5160">
        <w:rPr>
          <w:sz w:val="22"/>
          <w:szCs w:val="22"/>
          <w:lang w:val="nl-NL"/>
        </w:rPr>
        <w:t xml:space="preserve"> periode van </w:t>
      </w:r>
      <w:r w:rsidR="58AD0936" w:rsidRPr="71AADC77">
        <w:rPr>
          <w:sz w:val="22"/>
          <w:szCs w:val="22"/>
          <w:lang w:val="nl-NL"/>
        </w:rPr>
        <w:t>een</w:t>
      </w:r>
      <w:r w:rsidRPr="71AADC77">
        <w:rPr>
          <w:sz w:val="22"/>
          <w:szCs w:val="22"/>
          <w:lang w:val="nl-NL"/>
        </w:rPr>
        <w:t xml:space="preserve"> </w:t>
      </w:r>
      <w:r w:rsidR="6F6C77B5" w:rsidRPr="71AADC77">
        <w:rPr>
          <w:sz w:val="22"/>
          <w:szCs w:val="22"/>
          <w:lang w:val="nl-NL"/>
        </w:rPr>
        <w:t>(</w:t>
      </w:r>
      <w:r w:rsidR="00920C1C" w:rsidRPr="71AADC77">
        <w:rPr>
          <w:sz w:val="22"/>
          <w:szCs w:val="22"/>
          <w:lang w:val="nl-NL"/>
        </w:rPr>
        <w:t>1</w:t>
      </w:r>
      <w:r w:rsidR="6F6C77B5" w:rsidRPr="71AADC77">
        <w:rPr>
          <w:sz w:val="22"/>
          <w:szCs w:val="22"/>
          <w:lang w:val="nl-NL"/>
        </w:rPr>
        <w:t>)</w:t>
      </w:r>
      <w:r w:rsidRPr="009F5160">
        <w:rPr>
          <w:sz w:val="22"/>
          <w:szCs w:val="22"/>
          <w:lang w:val="nl-NL"/>
        </w:rPr>
        <w:t xml:space="preserve"> Jaar. De beoogde ingangsdatum van de </w:t>
      </w:r>
      <w:r w:rsidRPr="00DA6477">
        <w:rPr>
          <w:sz w:val="22"/>
          <w:szCs w:val="22"/>
          <w:lang w:val="nl-NL"/>
        </w:rPr>
        <w:t>Raam</w:t>
      </w:r>
      <w:r w:rsidR="00DA6477">
        <w:rPr>
          <w:sz w:val="22"/>
          <w:szCs w:val="22"/>
          <w:lang w:val="nl-NL"/>
        </w:rPr>
        <w:t>o</w:t>
      </w:r>
      <w:r w:rsidRPr="009F5160">
        <w:rPr>
          <w:sz w:val="22"/>
          <w:szCs w:val="22"/>
          <w:lang w:val="nl-NL"/>
        </w:rPr>
        <w:t xml:space="preserve">vereenkomst is </w:t>
      </w:r>
      <w:r w:rsidR="00920C1C">
        <w:rPr>
          <w:sz w:val="22"/>
          <w:szCs w:val="22"/>
          <w:lang w:val="nl-NL"/>
        </w:rPr>
        <w:t>01-</w:t>
      </w:r>
      <w:r w:rsidR="0039170E">
        <w:rPr>
          <w:sz w:val="22"/>
          <w:szCs w:val="22"/>
          <w:lang w:val="nl-NL"/>
        </w:rPr>
        <w:t>01</w:t>
      </w:r>
      <w:r w:rsidR="00920C1C">
        <w:rPr>
          <w:sz w:val="22"/>
          <w:szCs w:val="22"/>
          <w:lang w:val="nl-NL"/>
        </w:rPr>
        <w:t>-202</w:t>
      </w:r>
      <w:r w:rsidR="0039170E">
        <w:rPr>
          <w:sz w:val="22"/>
          <w:szCs w:val="22"/>
          <w:lang w:val="nl-NL"/>
        </w:rPr>
        <w:t>6.</w:t>
      </w:r>
      <w:r w:rsidRPr="009F5160">
        <w:rPr>
          <w:sz w:val="22"/>
          <w:szCs w:val="22"/>
          <w:lang w:val="nl-NL"/>
        </w:rPr>
        <w:t xml:space="preserve"> De beoogde einddatum van de initiële looptijd van de </w:t>
      </w:r>
      <w:r w:rsidRPr="00DA6477">
        <w:rPr>
          <w:sz w:val="22"/>
          <w:szCs w:val="22"/>
          <w:lang w:val="nl-NL"/>
        </w:rPr>
        <w:t>Raam</w:t>
      </w:r>
      <w:r w:rsidR="00DA6477">
        <w:rPr>
          <w:sz w:val="22"/>
          <w:szCs w:val="22"/>
          <w:lang w:val="nl-NL"/>
        </w:rPr>
        <w:t>ov</w:t>
      </w:r>
      <w:r w:rsidRPr="009F5160">
        <w:rPr>
          <w:sz w:val="22"/>
          <w:szCs w:val="22"/>
          <w:lang w:val="nl-NL"/>
        </w:rPr>
        <w:t xml:space="preserve">ereenkomst </w:t>
      </w:r>
      <w:r w:rsidRPr="008667D1">
        <w:rPr>
          <w:sz w:val="22"/>
          <w:szCs w:val="22"/>
          <w:lang w:val="nl-NL"/>
        </w:rPr>
        <w:t xml:space="preserve">is </w:t>
      </w:r>
      <w:r w:rsidR="00920C1C" w:rsidRPr="008667D1">
        <w:rPr>
          <w:sz w:val="22"/>
          <w:szCs w:val="22"/>
          <w:lang w:val="nl-NL"/>
        </w:rPr>
        <w:t>31-12-202</w:t>
      </w:r>
      <w:r w:rsidR="006D7F61" w:rsidRPr="008667D1">
        <w:rPr>
          <w:sz w:val="22"/>
          <w:szCs w:val="22"/>
          <w:lang w:val="nl-NL"/>
        </w:rPr>
        <w:t>8</w:t>
      </w:r>
      <w:r w:rsidRPr="009F5160">
        <w:rPr>
          <w:sz w:val="22"/>
          <w:szCs w:val="22"/>
          <w:lang w:val="nl-NL"/>
        </w:rPr>
        <w:t>.</w:t>
      </w:r>
      <w:bookmarkStart w:id="112" w:name="_Toc234393489"/>
      <w:bookmarkStart w:id="113" w:name="_Toc234397044"/>
      <w:bookmarkStart w:id="114" w:name="_Toc341167366"/>
      <w:bookmarkStart w:id="115" w:name="_Toc225664723"/>
      <w:bookmarkEnd w:id="0"/>
      <w:bookmarkEnd w:id="1"/>
      <w:bookmarkEnd w:id="112"/>
      <w:bookmarkEnd w:id="113"/>
      <w:r w:rsidR="00C84630">
        <w:rPr>
          <w:sz w:val="22"/>
          <w:szCs w:val="22"/>
          <w:lang w:val="nl-NL"/>
        </w:rPr>
        <w:t xml:space="preserve"> De maximale looptijd is 6 jaar. </w:t>
      </w:r>
    </w:p>
    <w:p w14:paraId="469CE40C" w14:textId="2A51F1F0" w:rsidR="007F3A57" w:rsidRPr="00DF3A92" w:rsidRDefault="007F3A57" w:rsidP="00783F9C">
      <w:pPr>
        <w:pStyle w:val="Heading1"/>
        <w:numPr>
          <w:ilvl w:val="0"/>
          <w:numId w:val="42"/>
        </w:numPr>
        <w:rPr>
          <w:lang w:val="nl-NL"/>
        </w:rPr>
      </w:pPr>
      <w:bookmarkStart w:id="116" w:name="_Toc234110400"/>
      <w:bookmarkStart w:id="117" w:name="_Toc234111902"/>
      <w:bookmarkStart w:id="118" w:name="_Toc234115452"/>
      <w:bookmarkStart w:id="119" w:name="_Toc341167367"/>
      <w:bookmarkStart w:id="120" w:name="_Toc193104561"/>
      <w:bookmarkEnd w:id="114"/>
      <w:bookmarkEnd w:id="115"/>
      <w:r w:rsidRPr="00DF3A92">
        <w:rPr>
          <w:lang w:val="nl-NL"/>
        </w:rPr>
        <w:t>Aanbestedingsprocedure</w:t>
      </w:r>
      <w:bookmarkEnd w:id="116"/>
      <w:bookmarkEnd w:id="117"/>
      <w:bookmarkEnd w:id="118"/>
      <w:bookmarkEnd w:id="119"/>
      <w:bookmarkEnd w:id="120"/>
    </w:p>
    <w:p w14:paraId="0BE57CC0" w14:textId="167B080B" w:rsidR="007F3A57" w:rsidRPr="00DF3A92" w:rsidRDefault="00783F9C" w:rsidP="002B081C">
      <w:pPr>
        <w:pStyle w:val="Heading2"/>
        <w:rPr>
          <w:lang w:val="nl-NL"/>
        </w:rPr>
      </w:pPr>
      <w:bookmarkStart w:id="121" w:name="_Toc341167368"/>
      <w:bookmarkStart w:id="122" w:name="_Toc193104562"/>
      <w:r>
        <w:rPr>
          <w:lang w:val="nl-NL"/>
        </w:rPr>
        <w:t xml:space="preserve">3.1 </w:t>
      </w:r>
      <w:r w:rsidR="007F3A57" w:rsidRPr="00DF3A92">
        <w:rPr>
          <w:lang w:val="nl-NL"/>
        </w:rPr>
        <w:t>Openbare procedure</w:t>
      </w:r>
      <w:bookmarkEnd w:id="121"/>
      <w:bookmarkEnd w:id="122"/>
    </w:p>
    <w:p w14:paraId="7DEF83CC" w14:textId="11E831B5" w:rsidR="00701105" w:rsidRPr="009F5160" w:rsidRDefault="007F3A57" w:rsidP="002B081C">
      <w:pPr>
        <w:pStyle w:val="StandaardTekst"/>
        <w:rPr>
          <w:sz w:val="22"/>
          <w:szCs w:val="22"/>
          <w:lang w:val="nl-NL"/>
        </w:rPr>
      </w:pPr>
      <w:r w:rsidRPr="009F5160">
        <w:rPr>
          <w:sz w:val="22"/>
          <w:szCs w:val="22"/>
          <w:lang w:val="nl-NL"/>
        </w:rPr>
        <w:t>De Opdracht betreft</w:t>
      </w:r>
      <w:r w:rsidR="001C7C4E">
        <w:rPr>
          <w:sz w:val="22"/>
          <w:szCs w:val="22"/>
          <w:lang w:val="nl-NL"/>
        </w:rPr>
        <w:t xml:space="preserve"> een dienst.</w:t>
      </w:r>
      <w:r w:rsidRPr="009F5160">
        <w:rPr>
          <w:sz w:val="22"/>
          <w:szCs w:val="22"/>
          <w:lang w:val="nl-NL"/>
        </w:rPr>
        <w:t xml:space="preserve"> De SVB maakt voor deze aanbesteding gebruik van </w:t>
      </w:r>
      <w:r w:rsidR="00FE0EA1" w:rsidRPr="009F5160">
        <w:rPr>
          <w:sz w:val="22"/>
          <w:szCs w:val="22"/>
          <w:lang w:val="nl-NL"/>
        </w:rPr>
        <w:t>de</w:t>
      </w:r>
      <w:r w:rsidRPr="009F5160">
        <w:rPr>
          <w:sz w:val="22"/>
          <w:szCs w:val="22"/>
          <w:lang w:val="nl-NL"/>
        </w:rPr>
        <w:t xml:space="preserve"> openbare procedure conform artikel 2.26</w:t>
      </w:r>
      <w:r w:rsidR="0042244E" w:rsidRPr="009F5160">
        <w:rPr>
          <w:sz w:val="22"/>
          <w:szCs w:val="22"/>
          <w:lang w:val="nl-NL"/>
        </w:rPr>
        <w:t xml:space="preserve"> van de </w:t>
      </w:r>
      <w:r w:rsidR="005D5CC7" w:rsidRPr="009F5160">
        <w:rPr>
          <w:sz w:val="22"/>
          <w:szCs w:val="22"/>
          <w:lang w:val="nl-NL"/>
        </w:rPr>
        <w:t>Aanbestedingswet</w:t>
      </w:r>
      <w:r w:rsidRPr="009F5160">
        <w:rPr>
          <w:sz w:val="22"/>
          <w:szCs w:val="22"/>
          <w:lang w:val="nl-NL"/>
        </w:rPr>
        <w:t xml:space="preserve"> 2012</w:t>
      </w:r>
      <w:r w:rsidR="000D2940">
        <w:rPr>
          <w:sz w:val="22"/>
          <w:szCs w:val="22"/>
          <w:lang w:val="nl-NL"/>
        </w:rPr>
        <w:t xml:space="preserve"> om optimale marktwerkwerking te bevorderen en zoveel mogelijk partijen een kans te geven mee te dingen naar de Opdracht.</w:t>
      </w:r>
    </w:p>
    <w:p w14:paraId="68A03632" w14:textId="6F5224CD" w:rsidR="00DD656B" w:rsidRPr="009F5160" w:rsidRDefault="00701105" w:rsidP="002B081C">
      <w:pPr>
        <w:pStyle w:val="StandaardTekst"/>
        <w:rPr>
          <w:sz w:val="22"/>
          <w:szCs w:val="22"/>
          <w:lang w:val="nl-NL"/>
        </w:rPr>
      </w:pPr>
      <w:r w:rsidRPr="009F5160">
        <w:rPr>
          <w:sz w:val="22"/>
          <w:szCs w:val="22"/>
          <w:lang w:val="nl-NL"/>
        </w:rPr>
        <w:t xml:space="preserve">Het aanbestedingsnummer </w:t>
      </w:r>
      <w:r w:rsidR="000D2940" w:rsidRPr="00E55539">
        <w:rPr>
          <w:sz w:val="22"/>
          <w:szCs w:val="22"/>
          <w:lang w:val="nl-NL"/>
        </w:rPr>
        <w:t xml:space="preserve">EA2024008 </w:t>
      </w:r>
      <w:r w:rsidRPr="009F5160">
        <w:rPr>
          <w:sz w:val="22"/>
          <w:szCs w:val="22"/>
          <w:lang w:val="nl-NL"/>
        </w:rPr>
        <w:t>is de referentie voor deze aanbesteding.</w:t>
      </w:r>
    </w:p>
    <w:p w14:paraId="654C1D90" w14:textId="1BEC5E1A" w:rsidR="004B36E5" w:rsidRPr="009F5160" w:rsidRDefault="00DD656B" w:rsidP="002B081C">
      <w:pPr>
        <w:pStyle w:val="StandaardTekst"/>
        <w:rPr>
          <w:sz w:val="22"/>
          <w:szCs w:val="22"/>
          <w:lang w:val="nl-NL"/>
        </w:rPr>
      </w:pPr>
      <w:r w:rsidRPr="009F5160">
        <w:rPr>
          <w:sz w:val="22"/>
          <w:szCs w:val="22"/>
          <w:lang w:val="nl-NL"/>
        </w:rPr>
        <w:t xml:space="preserve">Op de Opdracht </w:t>
      </w:r>
      <w:r w:rsidR="37D6B153" w:rsidRPr="588E8621">
        <w:rPr>
          <w:sz w:val="22"/>
          <w:szCs w:val="22"/>
          <w:lang w:val="nl-NL"/>
        </w:rPr>
        <w:t>is</w:t>
      </w:r>
      <w:r w:rsidRPr="009F5160">
        <w:rPr>
          <w:sz w:val="22"/>
          <w:szCs w:val="22"/>
          <w:lang w:val="nl-NL"/>
        </w:rPr>
        <w:t xml:space="preserve"> de volgende CPV-</w:t>
      </w:r>
      <w:r w:rsidRPr="588E8621">
        <w:rPr>
          <w:sz w:val="22"/>
          <w:szCs w:val="22"/>
          <w:lang w:val="nl-NL"/>
        </w:rPr>
        <w:t>code</w:t>
      </w:r>
      <w:r w:rsidRPr="009F5160">
        <w:rPr>
          <w:sz w:val="22"/>
          <w:szCs w:val="22"/>
          <w:lang w:val="nl-NL"/>
        </w:rPr>
        <w:t xml:space="preserve"> van toepassing:</w:t>
      </w:r>
    </w:p>
    <w:tbl>
      <w:tblPr>
        <w:tblStyle w:val="TableGrid"/>
        <w:tblW w:w="0" w:type="auto"/>
        <w:tblLook w:val="04A0" w:firstRow="1" w:lastRow="0" w:firstColumn="1" w:lastColumn="0" w:noHBand="0" w:noVBand="1"/>
      </w:tblPr>
      <w:tblGrid>
        <w:gridCol w:w="4508"/>
        <w:gridCol w:w="4508"/>
      </w:tblGrid>
      <w:tr w:rsidR="004B36E5" w:rsidRPr="00C2642F" w14:paraId="45123CAE" w14:textId="77777777" w:rsidTr="004B36E5">
        <w:tc>
          <w:tcPr>
            <w:tcW w:w="4508" w:type="dxa"/>
            <w:shd w:val="clear" w:color="auto" w:fill="A6A6A6" w:themeFill="background1" w:themeFillShade="A6"/>
          </w:tcPr>
          <w:p w14:paraId="341711C1" w14:textId="77777777" w:rsidR="004B36E5" w:rsidRPr="009F5160" w:rsidRDefault="004B36E5" w:rsidP="002B081C">
            <w:pPr>
              <w:pStyle w:val="StandaardTekst"/>
              <w:rPr>
                <w:b/>
                <w:bCs/>
                <w:sz w:val="22"/>
                <w:szCs w:val="22"/>
                <w:lang w:val="nl-NL"/>
              </w:rPr>
            </w:pPr>
            <w:r w:rsidRPr="009F5160">
              <w:rPr>
                <w:b/>
                <w:bCs/>
                <w:sz w:val="22"/>
                <w:szCs w:val="22"/>
                <w:lang w:val="nl-NL"/>
              </w:rPr>
              <w:t>Naam</w:t>
            </w:r>
          </w:p>
        </w:tc>
        <w:tc>
          <w:tcPr>
            <w:tcW w:w="4508" w:type="dxa"/>
            <w:shd w:val="clear" w:color="auto" w:fill="A6A6A6" w:themeFill="background1" w:themeFillShade="A6"/>
          </w:tcPr>
          <w:p w14:paraId="7410D6ED" w14:textId="77777777" w:rsidR="004B36E5" w:rsidRPr="009F5160" w:rsidRDefault="004B36E5" w:rsidP="002B081C">
            <w:pPr>
              <w:pStyle w:val="StandaardTekst"/>
              <w:rPr>
                <w:b/>
                <w:bCs/>
                <w:sz w:val="22"/>
                <w:szCs w:val="22"/>
                <w:lang w:val="nl-NL"/>
              </w:rPr>
            </w:pPr>
            <w:r w:rsidRPr="009F5160">
              <w:rPr>
                <w:b/>
                <w:bCs/>
                <w:sz w:val="22"/>
                <w:szCs w:val="22"/>
                <w:lang w:val="nl-NL"/>
              </w:rPr>
              <w:t>CPV code</w:t>
            </w:r>
          </w:p>
        </w:tc>
      </w:tr>
      <w:tr w:rsidR="004B36E5" w:rsidRPr="00C2642F" w14:paraId="3D702FE6" w14:textId="77777777" w:rsidTr="004B36E5">
        <w:tc>
          <w:tcPr>
            <w:tcW w:w="4508" w:type="dxa"/>
          </w:tcPr>
          <w:p w14:paraId="67AEBF58" w14:textId="5D867C41" w:rsidR="004B36E5" w:rsidRPr="009F5160" w:rsidRDefault="005402BE" w:rsidP="002B081C">
            <w:pPr>
              <w:pStyle w:val="StandaardTekst"/>
              <w:rPr>
                <w:sz w:val="22"/>
                <w:szCs w:val="22"/>
                <w:lang w:val="nl-NL"/>
              </w:rPr>
            </w:pPr>
            <w:r>
              <w:rPr>
                <w:sz w:val="22"/>
                <w:szCs w:val="22"/>
                <w:lang w:val="nl-NL"/>
              </w:rPr>
              <w:t>Dienstverlening op het gebied van architectuur, bouwkunde, civiele techniek en inspectie.</w:t>
            </w:r>
          </w:p>
        </w:tc>
        <w:tc>
          <w:tcPr>
            <w:tcW w:w="4508" w:type="dxa"/>
          </w:tcPr>
          <w:p w14:paraId="35EF6E88" w14:textId="3140B87C" w:rsidR="004B36E5" w:rsidRPr="009F5160" w:rsidRDefault="005402BE" w:rsidP="002B081C">
            <w:pPr>
              <w:pStyle w:val="StandaardTekst"/>
              <w:rPr>
                <w:sz w:val="22"/>
                <w:szCs w:val="22"/>
                <w:lang w:val="nl-NL"/>
              </w:rPr>
            </w:pPr>
            <w:r>
              <w:rPr>
                <w:sz w:val="22"/>
                <w:szCs w:val="22"/>
                <w:lang w:val="nl-NL"/>
              </w:rPr>
              <w:t>71</w:t>
            </w:r>
            <w:r w:rsidR="001C7C4E">
              <w:rPr>
                <w:sz w:val="22"/>
                <w:szCs w:val="22"/>
                <w:lang w:val="nl-NL"/>
              </w:rPr>
              <w:t>000000-8</w:t>
            </w:r>
          </w:p>
        </w:tc>
      </w:tr>
    </w:tbl>
    <w:p w14:paraId="5C280D15" w14:textId="51FC31E5" w:rsidR="00326425" w:rsidRPr="00C2642F" w:rsidRDefault="00783F9C" w:rsidP="002B081C">
      <w:pPr>
        <w:pStyle w:val="Heading2"/>
        <w:rPr>
          <w:lang w:val="nl-NL"/>
        </w:rPr>
      </w:pPr>
      <w:bookmarkStart w:id="123" w:name="_Toc193104563"/>
      <w:r w:rsidRPr="00C2642F">
        <w:rPr>
          <w:lang w:val="nl-NL"/>
        </w:rPr>
        <w:t xml:space="preserve">3.2 </w:t>
      </w:r>
      <w:r w:rsidR="008B1388" w:rsidRPr="00C2642F">
        <w:rPr>
          <w:lang w:val="nl-NL"/>
        </w:rPr>
        <w:t>Aanbestedingsstukken</w:t>
      </w:r>
      <w:bookmarkEnd w:id="123"/>
      <w:r w:rsidR="008B1388" w:rsidRPr="00C2642F">
        <w:rPr>
          <w:lang w:val="nl-NL"/>
        </w:rPr>
        <w:t xml:space="preserve"> </w:t>
      </w:r>
    </w:p>
    <w:p w14:paraId="078AC655" w14:textId="77777777" w:rsidR="004B36E5" w:rsidRPr="009F5160" w:rsidRDefault="004B36E5" w:rsidP="002B081C">
      <w:pPr>
        <w:pStyle w:val="StandaardTekst"/>
        <w:rPr>
          <w:sz w:val="22"/>
          <w:szCs w:val="22"/>
          <w:lang w:val="nl-NL"/>
        </w:rPr>
      </w:pPr>
      <w:r w:rsidRPr="009F5160">
        <w:rPr>
          <w:sz w:val="22"/>
          <w:szCs w:val="22"/>
          <w:lang w:val="nl-NL"/>
        </w:rPr>
        <w:t xml:space="preserve">Deze Opdracht wordt via </w:t>
      </w:r>
      <w:r w:rsidRPr="009F5160">
        <w:rPr>
          <w:rStyle w:val="Hyperlink"/>
          <w:sz w:val="22"/>
          <w:szCs w:val="22"/>
          <w:lang w:val="nl-NL"/>
        </w:rPr>
        <w:t>www.</w:t>
      </w:r>
      <w:hyperlink r:id="rId18" w:history="1">
        <w:r w:rsidRPr="009F5160">
          <w:rPr>
            <w:rStyle w:val="Hyperlink"/>
            <w:sz w:val="22"/>
            <w:szCs w:val="22"/>
            <w:lang w:val="nl-NL"/>
          </w:rPr>
          <w:t>Tenderned</w:t>
        </w:r>
      </w:hyperlink>
      <w:r w:rsidRPr="009F5160">
        <w:rPr>
          <w:rStyle w:val="Hyperlink"/>
          <w:sz w:val="22"/>
          <w:szCs w:val="22"/>
          <w:lang w:val="nl-NL"/>
        </w:rPr>
        <w:t>.nl</w:t>
      </w:r>
      <w:r w:rsidRPr="009F5160">
        <w:rPr>
          <w:sz w:val="22"/>
          <w:szCs w:val="22"/>
          <w:lang w:val="nl-NL"/>
        </w:rPr>
        <w:t xml:space="preserve"> op de Tenders Electronic Daily (TED; </w:t>
      </w:r>
      <w:hyperlink r:id="rId19" w:history="1">
        <w:r w:rsidRPr="009F5160">
          <w:rPr>
            <w:rStyle w:val="Hyperlink"/>
            <w:sz w:val="22"/>
            <w:szCs w:val="22"/>
            <w:lang w:val="nl-NL"/>
          </w:rPr>
          <w:t>http://ted.europa.eu/TED/main/HomePage.do</w:t>
        </w:r>
      </w:hyperlink>
      <w:r w:rsidRPr="009F5160">
        <w:rPr>
          <w:sz w:val="22"/>
          <w:szCs w:val="22"/>
          <w:lang w:val="nl-NL"/>
        </w:rPr>
        <w:t xml:space="preserve">) van de Europese Commissie gepubliceerd. Bij publicatie op TED wordt een kenmerk toegevoegd. Dit TED-kenmerk wordt bij de eerste Nota van Inlichtingen vermeld. </w:t>
      </w:r>
    </w:p>
    <w:p w14:paraId="71E76D56" w14:textId="77777777" w:rsidR="004B36E5" w:rsidRDefault="008B1388" w:rsidP="002B081C">
      <w:pPr>
        <w:pStyle w:val="StandaardTekst"/>
        <w:rPr>
          <w:sz w:val="22"/>
          <w:szCs w:val="22"/>
          <w:lang w:val="nl-NL"/>
        </w:rPr>
      </w:pPr>
      <w:r w:rsidRPr="009F5160">
        <w:rPr>
          <w:sz w:val="22"/>
          <w:szCs w:val="22"/>
          <w:lang w:val="nl-NL"/>
        </w:rPr>
        <w:t xml:space="preserve">De </w:t>
      </w:r>
      <w:r w:rsidR="007F3A57" w:rsidRPr="009F5160">
        <w:rPr>
          <w:sz w:val="22"/>
          <w:szCs w:val="22"/>
          <w:lang w:val="nl-NL"/>
        </w:rPr>
        <w:t xml:space="preserve">SVB stelt </w:t>
      </w:r>
      <w:r w:rsidR="004B36E5" w:rsidRPr="009F5160">
        <w:rPr>
          <w:sz w:val="22"/>
          <w:szCs w:val="22"/>
          <w:lang w:val="nl-NL"/>
        </w:rPr>
        <w:t xml:space="preserve">vervolgens </w:t>
      </w:r>
      <w:r w:rsidR="007F3A57" w:rsidRPr="009F5160">
        <w:rPr>
          <w:sz w:val="22"/>
          <w:szCs w:val="22"/>
          <w:lang w:val="nl-NL"/>
        </w:rPr>
        <w:t xml:space="preserve">de aanbestedingstukken via </w:t>
      </w:r>
      <w:r w:rsidR="004B36E5" w:rsidRPr="009F5160">
        <w:rPr>
          <w:rStyle w:val="Hyperlink"/>
          <w:sz w:val="22"/>
          <w:szCs w:val="22"/>
          <w:lang w:val="nl-NL"/>
        </w:rPr>
        <w:t>www.</w:t>
      </w:r>
      <w:hyperlink r:id="rId20" w:history="1">
        <w:r w:rsidR="004B36E5" w:rsidRPr="009F5160">
          <w:rPr>
            <w:rStyle w:val="Hyperlink"/>
            <w:sz w:val="22"/>
            <w:szCs w:val="22"/>
            <w:lang w:val="nl-NL"/>
          </w:rPr>
          <w:t>Tenderned</w:t>
        </w:r>
      </w:hyperlink>
      <w:r w:rsidR="004B36E5" w:rsidRPr="009F5160">
        <w:rPr>
          <w:rStyle w:val="Hyperlink"/>
          <w:sz w:val="22"/>
          <w:szCs w:val="22"/>
          <w:lang w:val="nl-NL"/>
        </w:rPr>
        <w:t>.nl</w:t>
      </w:r>
      <w:r w:rsidR="004B36E5" w:rsidRPr="009F5160">
        <w:rPr>
          <w:sz w:val="22"/>
          <w:szCs w:val="22"/>
          <w:lang w:val="nl-NL"/>
        </w:rPr>
        <w:t xml:space="preserve"> </w:t>
      </w:r>
      <w:r w:rsidR="007F3A57" w:rsidRPr="009F5160">
        <w:rPr>
          <w:sz w:val="22"/>
          <w:szCs w:val="22"/>
          <w:lang w:val="nl-NL"/>
        </w:rPr>
        <w:t>met elektronisch</w:t>
      </w:r>
      <w:r w:rsidR="0085371C" w:rsidRPr="009F5160">
        <w:rPr>
          <w:sz w:val="22"/>
          <w:szCs w:val="22"/>
          <w:lang w:val="nl-NL"/>
        </w:rPr>
        <w:t xml:space="preserve">e middelen ter beschikking, waarmee </w:t>
      </w:r>
      <w:r w:rsidR="0083479C" w:rsidRPr="009F5160">
        <w:rPr>
          <w:sz w:val="22"/>
          <w:szCs w:val="22"/>
          <w:lang w:val="nl-NL"/>
        </w:rPr>
        <w:t xml:space="preserve">Deelnemer </w:t>
      </w:r>
      <w:r w:rsidR="007F3A57" w:rsidRPr="009F5160">
        <w:rPr>
          <w:sz w:val="22"/>
          <w:szCs w:val="22"/>
          <w:lang w:val="nl-NL"/>
        </w:rPr>
        <w:t xml:space="preserve">in de gelegenheid zal zijn tot het vrij, rechtstreeks en volledig downloaden van de aanbestedingsstukken. </w:t>
      </w:r>
      <w:bookmarkStart w:id="124" w:name="_Toc341167373"/>
    </w:p>
    <w:p w14:paraId="4AA1038D" w14:textId="77777777" w:rsidR="00F46274" w:rsidRPr="009F5160" w:rsidRDefault="00F46274" w:rsidP="002B081C">
      <w:pPr>
        <w:pStyle w:val="StandaardTekst"/>
        <w:rPr>
          <w:sz w:val="22"/>
          <w:szCs w:val="22"/>
          <w:lang w:val="nl-NL"/>
        </w:rPr>
      </w:pPr>
    </w:p>
    <w:p w14:paraId="565A80DD" w14:textId="231B9492" w:rsidR="007F3A57" w:rsidRPr="00DF3A92" w:rsidRDefault="00783F9C" w:rsidP="002B081C">
      <w:pPr>
        <w:pStyle w:val="Heading2"/>
        <w:rPr>
          <w:lang w:val="nl-NL"/>
        </w:rPr>
      </w:pPr>
      <w:bookmarkStart w:id="125" w:name="_Toc341167374"/>
      <w:bookmarkStart w:id="126" w:name="_Toc193104564"/>
      <w:bookmarkEnd w:id="124"/>
      <w:r>
        <w:rPr>
          <w:lang w:val="nl-NL"/>
        </w:rPr>
        <w:t xml:space="preserve">3.3 </w:t>
      </w:r>
      <w:r w:rsidR="00505E85" w:rsidRPr="00DF3A92">
        <w:rPr>
          <w:lang w:val="nl-NL"/>
        </w:rPr>
        <w:t>P</w:t>
      </w:r>
      <w:r w:rsidR="007F3A57" w:rsidRPr="00DF3A92">
        <w:rPr>
          <w:lang w:val="nl-NL"/>
        </w:rPr>
        <w:t>lanning</w:t>
      </w:r>
      <w:bookmarkEnd w:id="125"/>
      <w:bookmarkEnd w:id="126"/>
    </w:p>
    <w:p w14:paraId="40440992" w14:textId="3F95472C" w:rsidR="005D5CC7" w:rsidRPr="00873EAE" w:rsidRDefault="007F3A57" w:rsidP="00873EAE">
      <w:pPr>
        <w:pStyle w:val="StandaardTekstvoorTabel"/>
        <w:rPr>
          <w:sz w:val="22"/>
          <w:szCs w:val="22"/>
          <w:lang w:val="nl-NL"/>
        </w:rPr>
      </w:pPr>
      <w:r w:rsidRPr="009F5160">
        <w:rPr>
          <w:sz w:val="22"/>
          <w:szCs w:val="22"/>
          <w:lang w:val="nl-NL"/>
        </w:rPr>
        <w:t xml:space="preserve">In onderstaande </w:t>
      </w:r>
      <w:r w:rsidR="00D64AAC" w:rsidRPr="009F5160">
        <w:rPr>
          <w:sz w:val="22"/>
          <w:szCs w:val="22"/>
          <w:lang w:val="nl-NL"/>
        </w:rPr>
        <w:t>tabel</w:t>
      </w:r>
      <w:r w:rsidRPr="009F5160">
        <w:rPr>
          <w:sz w:val="22"/>
          <w:szCs w:val="22"/>
          <w:lang w:val="nl-NL"/>
        </w:rPr>
        <w:t xml:space="preserve"> is de</w:t>
      </w:r>
      <w:r w:rsidR="00D47304" w:rsidRPr="009F5160">
        <w:rPr>
          <w:sz w:val="22"/>
          <w:szCs w:val="22"/>
          <w:lang w:val="nl-NL"/>
        </w:rPr>
        <w:t xml:space="preserve"> globale</w:t>
      </w:r>
      <w:r w:rsidRPr="009F5160">
        <w:rPr>
          <w:sz w:val="22"/>
          <w:szCs w:val="22"/>
          <w:lang w:val="nl-NL"/>
        </w:rPr>
        <w:t xml:space="preserve"> planning van deze aanbesteding weergegeven. De SVB behoudt zich het recht </w:t>
      </w:r>
      <w:r w:rsidR="00C350D3" w:rsidRPr="009F5160">
        <w:rPr>
          <w:sz w:val="22"/>
          <w:szCs w:val="22"/>
          <w:lang w:val="nl-NL"/>
        </w:rPr>
        <w:t xml:space="preserve">voor </w:t>
      </w:r>
      <w:r w:rsidR="005D5CC7" w:rsidRPr="009F5160">
        <w:rPr>
          <w:sz w:val="22"/>
          <w:szCs w:val="22"/>
          <w:lang w:val="nl-NL"/>
        </w:rPr>
        <w:t xml:space="preserve">alle onderstaande </w:t>
      </w:r>
      <w:r w:rsidR="00A336CE" w:rsidRPr="009F5160">
        <w:rPr>
          <w:sz w:val="22"/>
          <w:szCs w:val="22"/>
          <w:lang w:val="nl-NL"/>
        </w:rPr>
        <w:t>en overige in het Beschrijvend document en de Nota</w:t>
      </w:r>
      <w:r w:rsidR="00CF73F0" w:rsidRPr="009F5160">
        <w:rPr>
          <w:sz w:val="22"/>
          <w:szCs w:val="22"/>
          <w:lang w:val="nl-NL"/>
        </w:rPr>
        <w:t>(</w:t>
      </w:r>
      <w:r w:rsidR="00A336CE" w:rsidRPr="009F5160">
        <w:rPr>
          <w:sz w:val="22"/>
          <w:szCs w:val="22"/>
          <w:lang w:val="nl-NL"/>
        </w:rPr>
        <w:t>’s</w:t>
      </w:r>
      <w:r w:rsidR="00CF73F0" w:rsidRPr="009F5160">
        <w:rPr>
          <w:sz w:val="22"/>
          <w:szCs w:val="22"/>
          <w:lang w:val="nl-NL"/>
        </w:rPr>
        <w:t>)</w:t>
      </w:r>
      <w:r w:rsidR="00A336CE" w:rsidRPr="009F5160">
        <w:rPr>
          <w:sz w:val="22"/>
          <w:szCs w:val="22"/>
          <w:lang w:val="nl-NL"/>
        </w:rPr>
        <w:t xml:space="preserve"> van </w:t>
      </w:r>
      <w:r w:rsidR="00B01835" w:rsidRPr="009F5160">
        <w:rPr>
          <w:sz w:val="22"/>
          <w:szCs w:val="22"/>
          <w:lang w:val="nl-NL"/>
        </w:rPr>
        <w:t>I</w:t>
      </w:r>
      <w:r w:rsidR="00A336CE" w:rsidRPr="009F5160">
        <w:rPr>
          <w:sz w:val="22"/>
          <w:szCs w:val="22"/>
          <w:lang w:val="nl-NL"/>
        </w:rPr>
        <w:t xml:space="preserve">nlichtingen genoemde </w:t>
      </w:r>
      <w:r w:rsidRPr="009F5160">
        <w:rPr>
          <w:sz w:val="22"/>
          <w:szCs w:val="22"/>
          <w:lang w:val="nl-NL"/>
        </w:rPr>
        <w:t>data</w:t>
      </w:r>
      <w:r w:rsidR="00192A54" w:rsidRPr="009F5160">
        <w:rPr>
          <w:sz w:val="22"/>
          <w:szCs w:val="22"/>
          <w:lang w:val="nl-NL"/>
        </w:rPr>
        <w:t xml:space="preserve"> </w:t>
      </w:r>
      <w:r w:rsidRPr="009F5160">
        <w:rPr>
          <w:sz w:val="22"/>
          <w:szCs w:val="22"/>
          <w:lang w:val="nl-NL"/>
        </w:rPr>
        <w:t>en tijden te wijzigen.</w:t>
      </w:r>
      <w:r w:rsidR="006776D1" w:rsidRPr="009F5160">
        <w:rPr>
          <w:sz w:val="22"/>
          <w:szCs w:val="22"/>
          <w:lang w:val="nl-NL"/>
        </w:rPr>
        <w:t xml:space="preserve"> </w:t>
      </w:r>
      <w:r w:rsidR="00382FC1" w:rsidRPr="00DB355A">
        <w:rPr>
          <w:sz w:val="22"/>
          <w:szCs w:val="22"/>
          <w:lang w:val="nl-NL"/>
        </w:rPr>
        <w:t>Deelnemers zullen hierover tijdig geïnformeerd worden.</w:t>
      </w:r>
      <w:r w:rsidR="002B1789" w:rsidRPr="003F1435">
        <w:rPr>
          <w:lang w:val="nl-NL"/>
        </w:rPr>
        <w:t xml:space="preserve"> </w:t>
      </w:r>
    </w:p>
    <w:tbl>
      <w:tblPr>
        <w:tblW w:w="8364"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6261"/>
        <w:gridCol w:w="2103"/>
      </w:tblGrid>
      <w:tr w:rsidR="002C0FEB" w:rsidRPr="00C2642F" w14:paraId="7BDB0831" w14:textId="77777777" w:rsidTr="3CF04B75">
        <w:trPr>
          <w:trHeight w:val="507"/>
        </w:trPr>
        <w:tc>
          <w:tcPr>
            <w:tcW w:w="6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0D300906" w14:textId="77777777" w:rsidR="002C0FEB" w:rsidRPr="00C2642F" w:rsidRDefault="002C0FEB" w:rsidP="002B081C">
            <w:pPr>
              <w:pStyle w:val="StandaardBasis"/>
              <w:rPr>
                <w:b/>
                <w:sz w:val="22"/>
                <w:szCs w:val="22"/>
                <w:lang w:val="nl-NL"/>
              </w:rPr>
            </w:pPr>
            <w:r w:rsidRPr="00C2642F">
              <w:rPr>
                <w:b/>
                <w:sz w:val="22"/>
                <w:szCs w:val="22"/>
                <w:lang w:val="nl-NL"/>
              </w:rPr>
              <w:t>Mijlpaal</w:t>
            </w:r>
          </w:p>
        </w:tc>
        <w:tc>
          <w:tcPr>
            <w:tcW w:w="2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06D6DCA3" w14:textId="77777777" w:rsidR="002C0FEB" w:rsidRPr="00C2642F" w:rsidRDefault="002C0FEB" w:rsidP="002B081C">
            <w:pPr>
              <w:pStyle w:val="StandaardBasis"/>
              <w:rPr>
                <w:b/>
                <w:sz w:val="22"/>
                <w:szCs w:val="22"/>
                <w:lang w:val="nl-NL"/>
              </w:rPr>
            </w:pPr>
            <w:r w:rsidRPr="00C2642F">
              <w:rPr>
                <w:b/>
                <w:sz w:val="22"/>
                <w:szCs w:val="22"/>
                <w:lang w:val="nl-NL"/>
              </w:rPr>
              <w:t>Datum &amp; tijd</w:t>
            </w:r>
          </w:p>
        </w:tc>
      </w:tr>
      <w:tr w:rsidR="00382FC1" w:rsidRPr="00C2642F" w14:paraId="23E4FCC5" w14:textId="77777777" w:rsidTr="3CF04B75">
        <w:tc>
          <w:tcPr>
            <w:tcW w:w="6261" w:type="dxa"/>
            <w:tcBorders>
              <w:top w:val="single" w:sz="8" w:space="0" w:color="000000" w:themeColor="text1"/>
              <w:left w:val="single" w:sz="4" w:space="0" w:color="auto"/>
              <w:bottom w:val="single" w:sz="4" w:space="0" w:color="auto"/>
              <w:right w:val="single" w:sz="4" w:space="0" w:color="auto"/>
            </w:tcBorders>
          </w:tcPr>
          <w:p w14:paraId="1BF5D9C6" w14:textId="5CD101AB" w:rsidR="00382FC1" w:rsidRPr="00DF3A92" w:rsidRDefault="00382FC1" w:rsidP="002B081C">
            <w:pPr>
              <w:pStyle w:val="StandaardBasis"/>
              <w:rPr>
                <w:sz w:val="22"/>
                <w:szCs w:val="22"/>
                <w:lang w:val="nl-NL"/>
              </w:rPr>
            </w:pPr>
            <w:r w:rsidRPr="00DF3A92">
              <w:rPr>
                <w:sz w:val="22"/>
                <w:szCs w:val="22"/>
                <w:lang w:val="nl-NL"/>
              </w:rPr>
              <w:t>Publicatie Beschrijvend document op www.tenderned.nl</w:t>
            </w:r>
          </w:p>
        </w:tc>
        <w:tc>
          <w:tcPr>
            <w:tcW w:w="2103" w:type="dxa"/>
            <w:tcBorders>
              <w:top w:val="single" w:sz="8" w:space="0" w:color="000000" w:themeColor="text1"/>
              <w:left w:val="single" w:sz="4" w:space="0" w:color="auto"/>
              <w:bottom w:val="single" w:sz="4" w:space="0" w:color="auto"/>
              <w:right w:val="single" w:sz="4" w:space="0" w:color="auto"/>
            </w:tcBorders>
          </w:tcPr>
          <w:p w14:paraId="41B04F74" w14:textId="004135C1" w:rsidR="00382FC1" w:rsidRPr="00C2642F" w:rsidRDefault="001B2A5F" w:rsidP="002B081C">
            <w:pPr>
              <w:pStyle w:val="StandaardBasis"/>
              <w:rPr>
                <w:sz w:val="22"/>
                <w:szCs w:val="22"/>
                <w:lang w:val="nl-NL"/>
              </w:rPr>
            </w:pPr>
            <w:r>
              <w:rPr>
                <w:sz w:val="22"/>
                <w:szCs w:val="22"/>
                <w:lang w:val="nl-NL"/>
              </w:rPr>
              <w:t>13-05</w:t>
            </w:r>
            <w:r w:rsidR="004B15C7" w:rsidRPr="00C2642F">
              <w:rPr>
                <w:sz w:val="22"/>
                <w:szCs w:val="22"/>
                <w:lang w:val="nl-NL"/>
              </w:rPr>
              <w:t>-202</w:t>
            </w:r>
            <w:r w:rsidR="6E2E79B9" w:rsidRPr="00C2642F">
              <w:rPr>
                <w:sz w:val="22"/>
                <w:szCs w:val="22"/>
                <w:lang w:val="nl-NL"/>
              </w:rPr>
              <w:t>5</w:t>
            </w:r>
          </w:p>
        </w:tc>
      </w:tr>
      <w:tr w:rsidR="002C0FEB" w:rsidRPr="00C2642F" w14:paraId="6A742B68" w14:textId="77777777" w:rsidTr="00F954B2">
        <w:tc>
          <w:tcPr>
            <w:tcW w:w="6261" w:type="dxa"/>
            <w:tcBorders>
              <w:top w:val="single" w:sz="4" w:space="0" w:color="auto"/>
              <w:left w:val="single" w:sz="4" w:space="0" w:color="auto"/>
              <w:bottom w:val="single" w:sz="4" w:space="0" w:color="auto"/>
              <w:right w:val="single" w:sz="4" w:space="0" w:color="auto"/>
            </w:tcBorders>
          </w:tcPr>
          <w:p w14:paraId="4149710D" w14:textId="77777777" w:rsidR="002C0FEB" w:rsidRPr="00DF3A92" w:rsidRDefault="007B6E61" w:rsidP="002B081C">
            <w:pPr>
              <w:pStyle w:val="StandaardBasis"/>
              <w:rPr>
                <w:sz w:val="22"/>
                <w:szCs w:val="22"/>
                <w:lang w:val="nl-NL"/>
              </w:rPr>
            </w:pPr>
            <w:r w:rsidRPr="00DF3A92">
              <w:rPr>
                <w:sz w:val="22"/>
                <w:szCs w:val="22"/>
                <w:lang w:val="nl-NL"/>
              </w:rPr>
              <w:t xml:space="preserve">Uiterste </w:t>
            </w:r>
            <w:r w:rsidR="005108F9" w:rsidRPr="00DF3A92">
              <w:rPr>
                <w:sz w:val="22"/>
                <w:szCs w:val="22"/>
                <w:lang w:val="nl-NL"/>
              </w:rPr>
              <w:t>t</w:t>
            </w:r>
            <w:r w:rsidR="002C0FEB" w:rsidRPr="00DF3A92">
              <w:rPr>
                <w:sz w:val="22"/>
                <w:szCs w:val="22"/>
                <w:lang w:val="nl-NL"/>
              </w:rPr>
              <w:t xml:space="preserve">ermijn voor het stellen van </w:t>
            </w:r>
            <w:r w:rsidR="00F954B2" w:rsidRPr="00DF3A92">
              <w:rPr>
                <w:sz w:val="22"/>
                <w:szCs w:val="22"/>
                <w:lang w:val="nl-NL"/>
              </w:rPr>
              <w:t>vragen</w:t>
            </w:r>
            <w:r w:rsidR="00EE2A70" w:rsidRPr="00DF3A92">
              <w:rPr>
                <w:sz w:val="22"/>
                <w:szCs w:val="22"/>
                <w:lang w:val="nl-NL"/>
              </w:rPr>
              <w:t xml:space="preserve"> </w:t>
            </w:r>
            <w:r w:rsidR="00F954B2" w:rsidRPr="00DF3A92">
              <w:rPr>
                <w:sz w:val="22"/>
                <w:szCs w:val="22"/>
                <w:lang w:val="nl-NL"/>
              </w:rPr>
              <w:t>ronde</w:t>
            </w:r>
            <w:r w:rsidR="00655892" w:rsidRPr="00DF3A92">
              <w:rPr>
                <w:sz w:val="22"/>
                <w:szCs w:val="22"/>
                <w:lang w:val="nl-NL"/>
              </w:rPr>
              <w:t xml:space="preserve"> 1 </w:t>
            </w:r>
          </w:p>
        </w:tc>
        <w:tc>
          <w:tcPr>
            <w:tcW w:w="2103" w:type="dxa"/>
            <w:tcBorders>
              <w:top w:val="single" w:sz="4" w:space="0" w:color="auto"/>
              <w:left w:val="single" w:sz="4" w:space="0" w:color="auto"/>
              <w:bottom w:val="single" w:sz="4" w:space="0" w:color="auto"/>
              <w:right w:val="single" w:sz="4" w:space="0" w:color="auto"/>
            </w:tcBorders>
          </w:tcPr>
          <w:p w14:paraId="3982D00C" w14:textId="56C1C8D6" w:rsidR="002C0FEB" w:rsidRPr="00C2642F" w:rsidRDefault="001B2A5F" w:rsidP="002B081C">
            <w:pPr>
              <w:pStyle w:val="StandaardBasis"/>
              <w:rPr>
                <w:sz w:val="22"/>
                <w:szCs w:val="22"/>
                <w:lang w:val="nl-NL"/>
              </w:rPr>
            </w:pPr>
            <w:r>
              <w:rPr>
                <w:sz w:val="22"/>
                <w:szCs w:val="22"/>
                <w:lang w:val="nl-NL"/>
              </w:rPr>
              <w:t>03-06</w:t>
            </w:r>
            <w:r w:rsidR="2062C940" w:rsidRPr="00C2642F">
              <w:rPr>
                <w:sz w:val="22"/>
                <w:szCs w:val="22"/>
                <w:lang w:val="nl-NL"/>
              </w:rPr>
              <w:t>-</w:t>
            </w:r>
            <w:r w:rsidR="2F87AF5A" w:rsidRPr="00C2642F">
              <w:rPr>
                <w:sz w:val="22"/>
                <w:szCs w:val="22"/>
                <w:lang w:val="nl-NL"/>
              </w:rPr>
              <w:t>2025</w:t>
            </w:r>
          </w:p>
        </w:tc>
      </w:tr>
      <w:tr w:rsidR="002C0FEB" w:rsidRPr="00C2642F" w14:paraId="69E60565" w14:textId="77777777" w:rsidTr="00F954B2">
        <w:tc>
          <w:tcPr>
            <w:tcW w:w="6261" w:type="dxa"/>
            <w:tcBorders>
              <w:top w:val="single" w:sz="4" w:space="0" w:color="auto"/>
              <w:left w:val="single" w:sz="4" w:space="0" w:color="auto"/>
              <w:bottom w:val="single" w:sz="4" w:space="0" w:color="auto"/>
              <w:right w:val="single" w:sz="4" w:space="0" w:color="auto"/>
            </w:tcBorders>
          </w:tcPr>
          <w:p w14:paraId="05B226D3" w14:textId="41A7B77F" w:rsidR="002155C7" w:rsidRPr="00DF3A92" w:rsidRDefault="00655892" w:rsidP="002B081C">
            <w:pPr>
              <w:pStyle w:val="StandaardBasis"/>
              <w:rPr>
                <w:sz w:val="22"/>
                <w:szCs w:val="22"/>
                <w:lang w:val="nl-NL"/>
              </w:rPr>
            </w:pPr>
            <w:r w:rsidRPr="00DF3A92">
              <w:rPr>
                <w:sz w:val="22"/>
                <w:szCs w:val="22"/>
                <w:lang w:val="nl-NL"/>
              </w:rPr>
              <w:t>Publicatie Nota van Inlichtingen</w:t>
            </w:r>
            <w:r w:rsidR="00EE2A70" w:rsidRPr="00DF3A92">
              <w:rPr>
                <w:sz w:val="22"/>
                <w:szCs w:val="22"/>
                <w:lang w:val="nl-NL"/>
              </w:rPr>
              <w:t xml:space="preserve"> ronde</w:t>
            </w:r>
            <w:r w:rsidR="00D16885" w:rsidRPr="00DF3A92">
              <w:rPr>
                <w:sz w:val="22"/>
                <w:szCs w:val="22"/>
                <w:lang w:val="nl-NL"/>
              </w:rPr>
              <w:t xml:space="preserve"> </w:t>
            </w:r>
            <w:r w:rsidRPr="00DF3A92">
              <w:rPr>
                <w:sz w:val="22"/>
                <w:szCs w:val="22"/>
                <w:lang w:val="nl-NL"/>
              </w:rPr>
              <w:t>1</w:t>
            </w:r>
            <w:r w:rsidR="005108F9" w:rsidRPr="00DF3A92">
              <w:rPr>
                <w:sz w:val="22"/>
                <w:szCs w:val="22"/>
                <w:lang w:val="nl-NL"/>
              </w:rPr>
              <w:t xml:space="preserve"> </w:t>
            </w:r>
          </w:p>
        </w:tc>
        <w:tc>
          <w:tcPr>
            <w:tcW w:w="2103" w:type="dxa"/>
            <w:tcBorders>
              <w:top w:val="single" w:sz="4" w:space="0" w:color="auto"/>
              <w:left w:val="single" w:sz="4" w:space="0" w:color="auto"/>
              <w:bottom w:val="single" w:sz="4" w:space="0" w:color="auto"/>
              <w:right w:val="single" w:sz="4" w:space="0" w:color="auto"/>
            </w:tcBorders>
          </w:tcPr>
          <w:p w14:paraId="1E8831AA" w14:textId="3A12CD01" w:rsidR="002C0FEB" w:rsidRPr="00C2642F" w:rsidRDefault="001B2A5F" w:rsidP="002B081C">
            <w:pPr>
              <w:pStyle w:val="StandaardBasis"/>
              <w:rPr>
                <w:sz w:val="22"/>
                <w:szCs w:val="22"/>
                <w:lang w:val="nl-NL"/>
              </w:rPr>
            </w:pPr>
            <w:r>
              <w:rPr>
                <w:sz w:val="22"/>
                <w:szCs w:val="22"/>
                <w:lang w:val="nl-NL"/>
              </w:rPr>
              <w:t>01-07</w:t>
            </w:r>
            <w:r w:rsidR="182FB864" w:rsidRPr="00C2642F">
              <w:rPr>
                <w:sz w:val="22"/>
                <w:szCs w:val="22"/>
                <w:lang w:val="nl-NL"/>
              </w:rPr>
              <w:t>-2025</w:t>
            </w:r>
          </w:p>
        </w:tc>
      </w:tr>
      <w:tr w:rsidR="00655892" w:rsidRPr="00C2642F" w14:paraId="0E08ACFD" w14:textId="77777777" w:rsidTr="00F954B2">
        <w:tc>
          <w:tcPr>
            <w:tcW w:w="6261" w:type="dxa"/>
            <w:tcBorders>
              <w:top w:val="single" w:sz="4" w:space="0" w:color="auto"/>
              <w:left w:val="single" w:sz="4" w:space="0" w:color="auto"/>
              <w:bottom w:val="single" w:sz="4" w:space="0" w:color="auto"/>
              <w:right w:val="single" w:sz="4" w:space="0" w:color="auto"/>
            </w:tcBorders>
          </w:tcPr>
          <w:p w14:paraId="3869EE33" w14:textId="7E43BEF8" w:rsidR="00655892" w:rsidRPr="00DF3A92" w:rsidRDefault="00655892" w:rsidP="002B081C">
            <w:pPr>
              <w:pStyle w:val="StandaardBasis"/>
              <w:rPr>
                <w:i/>
                <w:iCs/>
                <w:sz w:val="22"/>
                <w:szCs w:val="22"/>
                <w:highlight w:val="cyan"/>
                <w:lang w:val="nl-NL"/>
              </w:rPr>
            </w:pPr>
            <w:r w:rsidRPr="00DF3A92">
              <w:rPr>
                <w:sz w:val="22"/>
                <w:szCs w:val="22"/>
                <w:lang w:val="nl-NL"/>
              </w:rPr>
              <w:t xml:space="preserve">Uiterste termijn voor het stellen van </w:t>
            </w:r>
            <w:r w:rsidR="00F954B2" w:rsidRPr="00DF3A92">
              <w:rPr>
                <w:sz w:val="22"/>
                <w:szCs w:val="22"/>
                <w:lang w:val="nl-NL"/>
              </w:rPr>
              <w:t>vragen</w:t>
            </w:r>
            <w:r w:rsidR="00EE2A70" w:rsidRPr="00DF3A92">
              <w:rPr>
                <w:sz w:val="22"/>
                <w:szCs w:val="22"/>
                <w:lang w:val="nl-NL"/>
              </w:rPr>
              <w:t xml:space="preserve"> </w:t>
            </w:r>
            <w:r w:rsidR="00F954B2" w:rsidRPr="00DF3A92">
              <w:rPr>
                <w:sz w:val="22"/>
                <w:szCs w:val="22"/>
                <w:lang w:val="nl-NL"/>
              </w:rPr>
              <w:t>ronde</w:t>
            </w:r>
            <w:r w:rsidRPr="00DF3A92">
              <w:rPr>
                <w:sz w:val="22"/>
                <w:szCs w:val="22"/>
                <w:lang w:val="nl-NL"/>
              </w:rPr>
              <w:t xml:space="preserve"> 2 </w:t>
            </w:r>
            <w:r w:rsidR="00CC05D1" w:rsidRPr="00DF3A92">
              <w:rPr>
                <w:i/>
                <w:iCs/>
                <w:sz w:val="22"/>
                <w:szCs w:val="22"/>
                <w:highlight w:val="cyan"/>
                <w:lang w:val="nl-NL"/>
              </w:rPr>
              <w:t xml:space="preserve"> </w:t>
            </w:r>
          </w:p>
        </w:tc>
        <w:tc>
          <w:tcPr>
            <w:tcW w:w="2103" w:type="dxa"/>
            <w:tcBorders>
              <w:top w:val="single" w:sz="4" w:space="0" w:color="auto"/>
              <w:left w:val="single" w:sz="4" w:space="0" w:color="auto"/>
              <w:bottom w:val="single" w:sz="4" w:space="0" w:color="auto"/>
              <w:right w:val="single" w:sz="4" w:space="0" w:color="auto"/>
            </w:tcBorders>
          </w:tcPr>
          <w:p w14:paraId="52E3F3B1" w14:textId="5C339AC8" w:rsidR="00655892" w:rsidRPr="00C2642F" w:rsidRDefault="00B76152" w:rsidP="002B081C">
            <w:pPr>
              <w:pStyle w:val="StandaardBasis"/>
              <w:rPr>
                <w:sz w:val="22"/>
                <w:szCs w:val="22"/>
                <w:lang w:val="nl-NL"/>
              </w:rPr>
            </w:pPr>
            <w:r>
              <w:rPr>
                <w:sz w:val="22"/>
                <w:szCs w:val="22"/>
                <w:lang w:val="nl-NL"/>
              </w:rPr>
              <w:t>15</w:t>
            </w:r>
            <w:r w:rsidR="48D50D06" w:rsidRPr="00C2642F">
              <w:rPr>
                <w:sz w:val="22"/>
                <w:szCs w:val="22"/>
                <w:lang w:val="nl-NL"/>
              </w:rPr>
              <w:t>-</w:t>
            </w:r>
            <w:r w:rsidR="004A0C11">
              <w:rPr>
                <w:sz w:val="22"/>
                <w:szCs w:val="22"/>
                <w:lang w:val="nl-NL"/>
              </w:rPr>
              <w:t>0</w:t>
            </w:r>
            <w:r>
              <w:rPr>
                <w:sz w:val="22"/>
                <w:szCs w:val="22"/>
                <w:lang w:val="nl-NL"/>
              </w:rPr>
              <w:t>7</w:t>
            </w:r>
            <w:r w:rsidR="48D50D06" w:rsidRPr="00C2642F">
              <w:rPr>
                <w:sz w:val="22"/>
                <w:szCs w:val="22"/>
                <w:lang w:val="nl-NL"/>
              </w:rPr>
              <w:t>-2025</w:t>
            </w:r>
          </w:p>
        </w:tc>
      </w:tr>
      <w:tr w:rsidR="00655892" w:rsidRPr="00C2642F" w14:paraId="52D90F31" w14:textId="77777777" w:rsidTr="00F954B2">
        <w:tc>
          <w:tcPr>
            <w:tcW w:w="6261" w:type="dxa"/>
            <w:tcBorders>
              <w:top w:val="single" w:sz="4" w:space="0" w:color="auto"/>
              <w:left w:val="single" w:sz="4" w:space="0" w:color="auto"/>
              <w:bottom w:val="single" w:sz="4" w:space="0" w:color="auto"/>
              <w:right w:val="single" w:sz="4" w:space="0" w:color="auto"/>
            </w:tcBorders>
          </w:tcPr>
          <w:p w14:paraId="7DE117A9" w14:textId="7C215E06" w:rsidR="00F1573F" w:rsidRPr="00DF3A92" w:rsidRDefault="00655892" w:rsidP="002B081C">
            <w:pPr>
              <w:pStyle w:val="StandaardBasis"/>
              <w:rPr>
                <w:sz w:val="22"/>
                <w:szCs w:val="22"/>
                <w:lang w:val="nl-NL"/>
              </w:rPr>
            </w:pPr>
            <w:r w:rsidRPr="00DF3A92">
              <w:rPr>
                <w:sz w:val="22"/>
                <w:szCs w:val="22"/>
                <w:lang w:val="nl-NL"/>
              </w:rPr>
              <w:t xml:space="preserve">Publicatie Nota van Inlichtingen </w:t>
            </w:r>
            <w:r w:rsidR="00EE2A70" w:rsidRPr="00DF3A92">
              <w:rPr>
                <w:sz w:val="22"/>
                <w:szCs w:val="22"/>
                <w:lang w:val="nl-NL"/>
              </w:rPr>
              <w:t xml:space="preserve">ronde </w:t>
            </w:r>
            <w:r w:rsidRPr="00DF3A92">
              <w:rPr>
                <w:sz w:val="22"/>
                <w:szCs w:val="22"/>
                <w:lang w:val="nl-NL"/>
              </w:rPr>
              <w:t>2</w:t>
            </w:r>
          </w:p>
        </w:tc>
        <w:tc>
          <w:tcPr>
            <w:tcW w:w="2103" w:type="dxa"/>
            <w:tcBorders>
              <w:top w:val="single" w:sz="4" w:space="0" w:color="auto"/>
              <w:left w:val="single" w:sz="4" w:space="0" w:color="auto"/>
              <w:bottom w:val="single" w:sz="4" w:space="0" w:color="auto"/>
              <w:right w:val="single" w:sz="4" w:space="0" w:color="auto"/>
            </w:tcBorders>
          </w:tcPr>
          <w:p w14:paraId="3F559F9D" w14:textId="4C21BEEB" w:rsidR="00655892" w:rsidRPr="00C2642F" w:rsidRDefault="00B76152" w:rsidP="002B081C">
            <w:pPr>
              <w:pStyle w:val="StandaardBasis"/>
              <w:rPr>
                <w:sz w:val="22"/>
                <w:szCs w:val="22"/>
                <w:lang w:val="nl-NL"/>
              </w:rPr>
            </w:pPr>
            <w:r>
              <w:rPr>
                <w:sz w:val="22"/>
                <w:szCs w:val="22"/>
                <w:lang w:val="nl-NL"/>
              </w:rPr>
              <w:t>29</w:t>
            </w:r>
            <w:r w:rsidR="7430DE53" w:rsidRPr="00C2642F">
              <w:rPr>
                <w:sz w:val="22"/>
                <w:szCs w:val="22"/>
                <w:lang w:val="nl-NL"/>
              </w:rPr>
              <w:t>-</w:t>
            </w:r>
            <w:r>
              <w:rPr>
                <w:sz w:val="22"/>
                <w:szCs w:val="22"/>
                <w:lang w:val="nl-NL"/>
              </w:rPr>
              <w:t>07-</w:t>
            </w:r>
            <w:r w:rsidR="7430DE53" w:rsidRPr="00C2642F">
              <w:rPr>
                <w:sz w:val="22"/>
                <w:szCs w:val="22"/>
                <w:lang w:val="nl-NL"/>
              </w:rPr>
              <w:t>2025</w:t>
            </w:r>
          </w:p>
        </w:tc>
      </w:tr>
      <w:tr w:rsidR="00655892" w:rsidRPr="00C2642F" w14:paraId="1BCB7717" w14:textId="77777777" w:rsidTr="00F954B2">
        <w:tc>
          <w:tcPr>
            <w:tcW w:w="6261" w:type="dxa"/>
            <w:tcBorders>
              <w:top w:val="single" w:sz="4" w:space="0" w:color="auto"/>
              <w:left w:val="single" w:sz="4" w:space="0" w:color="auto"/>
              <w:bottom w:val="single" w:sz="4" w:space="0" w:color="auto"/>
              <w:right w:val="single" w:sz="4" w:space="0" w:color="auto"/>
            </w:tcBorders>
          </w:tcPr>
          <w:p w14:paraId="6C28BDBD" w14:textId="3C95211D" w:rsidR="00A36CA7" w:rsidRPr="00C2642F" w:rsidRDefault="000C56C3" w:rsidP="002B081C">
            <w:pPr>
              <w:pStyle w:val="StandaardBasis"/>
              <w:rPr>
                <w:b/>
                <w:sz w:val="22"/>
                <w:szCs w:val="22"/>
                <w:lang w:val="nl-NL"/>
              </w:rPr>
            </w:pPr>
            <w:r w:rsidRPr="00C2642F">
              <w:rPr>
                <w:b/>
                <w:sz w:val="22"/>
                <w:szCs w:val="22"/>
                <w:lang w:val="nl-NL"/>
              </w:rPr>
              <w:t>Sluitingsdatum indienen inschrijving</w:t>
            </w:r>
          </w:p>
        </w:tc>
        <w:tc>
          <w:tcPr>
            <w:tcW w:w="2103" w:type="dxa"/>
            <w:tcBorders>
              <w:top w:val="single" w:sz="4" w:space="0" w:color="auto"/>
              <w:left w:val="single" w:sz="4" w:space="0" w:color="auto"/>
              <w:bottom w:val="single" w:sz="4" w:space="0" w:color="auto"/>
              <w:right w:val="single" w:sz="4" w:space="0" w:color="auto"/>
            </w:tcBorders>
          </w:tcPr>
          <w:p w14:paraId="7203EDEC" w14:textId="548F3481" w:rsidR="00655892" w:rsidRPr="00C2642F" w:rsidRDefault="00B76152" w:rsidP="002B081C">
            <w:pPr>
              <w:pStyle w:val="StandaardBasis"/>
              <w:rPr>
                <w:b/>
                <w:sz w:val="22"/>
                <w:szCs w:val="22"/>
                <w:lang w:val="nl-NL"/>
              </w:rPr>
            </w:pPr>
            <w:r>
              <w:rPr>
                <w:b/>
                <w:sz w:val="22"/>
                <w:szCs w:val="22"/>
                <w:lang w:val="nl-NL"/>
              </w:rPr>
              <w:t>22-10</w:t>
            </w:r>
            <w:r w:rsidR="46F1C25A" w:rsidRPr="00C2642F">
              <w:rPr>
                <w:b/>
                <w:sz w:val="22"/>
                <w:szCs w:val="22"/>
                <w:lang w:val="nl-NL"/>
              </w:rPr>
              <w:t>-2025</w:t>
            </w:r>
          </w:p>
        </w:tc>
      </w:tr>
      <w:tr w:rsidR="00655892" w:rsidRPr="00C2642F" w14:paraId="12C11896" w14:textId="77777777" w:rsidTr="00F954B2">
        <w:tc>
          <w:tcPr>
            <w:tcW w:w="6261" w:type="dxa"/>
            <w:tcBorders>
              <w:top w:val="single" w:sz="4" w:space="0" w:color="auto"/>
              <w:left w:val="single" w:sz="4" w:space="0" w:color="auto"/>
              <w:bottom w:val="single" w:sz="4" w:space="0" w:color="auto"/>
              <w:right w:val="single" w:sz="4" w:space="0" w:color="auto"/>
            </w:tcBorders>
          </w:tcPr>
          <w:p w14:paraId="67A466AC" w14:textId="19020EA7" w:rsidR="00655892" w:rsidRPr="00C2642F" w:rsidRDefault="00655892" w:rsidP="002B081C">
            <w:pPr>
              <w:pStyle w:val="StandaardBasis"/>
              <w:rPr>
                <w:sz w:val="22"/>
                <w:szCs w:val="22"/>
                <w:lang w:val="nl-NL"/>
              </w:rPr>
            </w:pPr>
            <w:r w:rsidRPr="00C2642F">
              <w:rPr>
                <w:sz w:val="22"/>
                <w:szCs w:val="22"/>
                <w:lang w:val="nl-NL"/>
              </w:rPr>
              <w:t>Opening</w:t>
            </w:r>
            <w:r w:rsidR="007720F4" w:rsidRPr="00C2642F">
              <w:rPr>
                <w:sz w:val="22"/>
                <w:szCs w:val="22"/>
                <w:lang w:val="nl-NL"/>
              </w:rPr>
              <w:t xml:space="preserve"> digitale</w:t>
            </w:r>
            <w:r w:rsidRPr="00C2642F">
              <w:rPr>
                <w:sz w:val="22"/>
                <w:szCs w:val="22"/>
                <w:lang w:val="nl-NL"/>
              </w:rPr>
              <w:t xml:space="preserve"> kluis</w:t>
            </w:r>
          </w:p>
        </w:tc>
        <w:tc>
          <w:tcPr>
            <w:tcW w:w="2103" w:type="dxa"/>
            <w:tcBorders>
              <w:top w:val="single" w:sz="4" w:space="0" w:color="auto"/>
              <w:left w:val="single" w:sz="4" w:space="0" w:color="auto"/>
              <w:bottom w:val="single" w:sz="4" w:space="0" w:color="auto"/>
              <w:right w:val="single" w:sz="4" w:space="0" w:color="auto"/>
            </w:tcBorders>
          </w:tcPr>
          <w:p w14:paraId="2903D2F7" w14:textId="139DA3B9" w:rsidR="00655892" w:rsidRPr="00C2642F" w:rsidRDefault="00B76152" w:rsidP="002B081C">
            <w:pPr>
              <w:pStyle w:val="StandaardBasis"/>
              <w:rPr>
                <w:sz w:val="22"/>
                <w:szCs w:val="22"/>
                <w:lang w:val="nl-NL"/>
              </w:rPr>
            </w:pPr>
            <w:r>
              <w:rPr>
                <w:sz w:val="22"/>
                <w:szCs w:val="22"/>
                <w:lang w:val="nl-NL"/>
              </w:rPr>
              <w:t>22-10-</w:t>
            </w:r>
            <w:r w:rsidR="448F2E0B" w:rsidRPr="00C2642F">
              <w:rPr>
                <w:sz w:val="22"/>
                <w:szCs w:val="22"/>
                <w:lang w:val="nl-NL"/>
              </w:rPr>
              <w:t>2025</w:t>
            </w:r>
          </w:p>
        </w:tc>
      </w:tr>
      <w:tr w:rsidR="00EE2A70" w:rsidRPr="00C2642F" w14:paraId="4829432F" w14:textId="77777777" w:rsidTr="00F954B2">
        <w:tc>
          <w:tcPr>
            <w:tcW w:w="6261" w:type="dxa"/>
            <w:tcBorders>
              <w:top w:val="single" w:sz="4" w:space="0" w:color="auto"/>
              <w:left w:val="single" w:sz="4" w:space="0" w:color="auto"/>
              <w:bottom w:val="single" w:sz="4" w:space="0" w:color="auto"/>
              <w:right w:val="single" w:sz="4" w:space="0" w:color="auto"/>
            </w:tcBorders>
          </w:tcPr>
          <w:p w14:paraId="7405CBCD" w14:textId="72E94E3B" w:rsidR="00EE2A70" w:rsidRPr="00C2642F" w:rsidRDefault="007720F4" w:rsidP="002B081C">
            <w:pPr>
              <w:pStyle w:val="StandaardBasis"/>
              <w:rPr>
                <w:sz w:val="22"/>
                <w:szCs w:val="22"/>
                <w:lang w:val="nl-NL"/>
              </w:rPr>
            </w:pPr>
            <w:r w:rsidRPr="00C2642F">
              <w:rPr>
                <w:sz w:val="22"/>
                <w:szCs w:val="22"/>
                <w:lang w:val="nl-NL"/>
              </w:rPr>
              <w:t>Mededeling g</w:t>
            </w:r>
            <w:r w:rsidR="00EE2A70" w:rsidRPr="00C2642F">
              <w:rPr>
                <w:sz w:val="22"/>
                <w:szCs w:val="22"/>
                <w:lang w:val="nl-NL"/>
              </w:rPr>
              <w:t>unningsbeslissing</w:t>
            </w:r>
          </w:p>
        </w:tc>
        <w:tc>
          <w:tcPr>
            <w:tcW w:w="2103" w:type="dxa"/>
            <w:tcBorders>
              <w:top w:val="single" w:sz="4" w:space="0" w:color="auto"/>
              <w:left w:val="single" w:sz="4" w:space="0" w:color="auto"/>
              <w:bottom w:val="single" w:sz="4" w:space="0" w:color="auto"/>
              <w:right w:val="single" w:sz="4" w:space="0" w:color="auto"/>
            </w:tcBorders>
          </w:tcPr>
          <w:p w14:paraId="1D685FA0" w14:textId="4F1E6554" w:rsidR="008B573B" w:rsidRPr="00C2642F" w:rsidRDefault="00B76152" w:rsidP="002B081C">
            <w:pPr>
              <w:pStyle w:val="StandaardBasis"/>
              <w:rPr>
                <w:sz w:val="22"/>
                <w:szCs w:val="22"/>
                <w:lang w:val="nl-NL"/>
              </w:rPr>
            </w:pPr>
            <w:r>
              <w:rPr>
                <w:sz w:val="22"/>
                <w:szCs w:val="22"/>
                <w:lang w:val="nl-NL"/>
              </w:rPr>
              <w:t>28-11-2025</w:t>
            </w:r>
          </w:p>
        </w:tc>
      </w:tr>
      <w:tr w:rsidR="00655892" w:rsidRPr="00C2642F" w14:paraId="65CF30F8" w14:textId="77777777" w:rsidTr="00F954B2">
        <w:tc>
          <w:tcPr>
            <w:tcW w:w="6261" w:type="dxa"/>
            <w:tcBorders>
              <w:top w:val="single" w:sz="4" w:space="0" w:color="auto"/>
              <w:left w:val="single" w:sz="4" w:space="0" w:color="auto"/>
              <w:bottom w:val="single" w:sz="4" w:space="0" w:color="auto"/>
              <w:right w:val="single" w:sz="4" w:space="0" w:color="auto"/>
            </w:tcBorders>
          </w:tcPr>
          <w:p w14:paraId="7203358B" w14:textId="60ADF1F8" w:rsidR="00655892" w:rsidRPr="00C2642F" w:rsidRDefault="00743A9B" w:rsidP="002B081C">
            <w:pPr>
              <w:pStyle w:val="StandaardBasis"/>
              <w:rPr>
                <w:sz w:val="22"/>
                <w:szCs w:val="22"/>
                <w:highlight w:val="lightGray"/>
                <w:lang w:val="nl-NL"/>
              </w:rPr>
            </w:pPr>
            <w:r w:rsidRPr="00C2642F">
              <w:rPr>
                <w:sz w:val="22"/>
                <w:szCs w:val="22"/>
                <w:lang w:val="nl-NL"/>
              </w:rPr>
              <w:t>Standstill-termijn</w:t>
            </w:r>
            <w:r w:rsidR="00734FEE" w:rsidRPr="00C2642F">
              <w:rPr>
                <w:sz w:val="22"/>
                <w:szCs w:val="22"/>
                <w:lang w:val="nl-NL"/>
              </w:rPr>
              <w:t xml:space="preserve"> (20 kalenderdagen)</w:t>
            </w:r>
          </w:p>
        </w:tc>
        <w:tc>
          <w:tcPr>
            <w:tcW w:w="2103" w:type="dxa"/>
            <w:tcBorders>
              <w:top w:val="single" w:sz="4" w:space="0" w:color="auto"/>
              <w:left w:val="single" w:sz="4" w:space="0" w:color="auto"/>
              <w:bottom w:val="single" w:sz="4" w:space="0" w:color="auto"/>
              <w:right w:val="single" w:sz="4" w:space="0" w:color="auto"/>
            </w:tcBorders>
          </w:tcPr>
          <w:p w14:paraId="0029FCAD" w14:textId="0EB3AE17" w:rsidR="00655892" w:rsidRPr="00C2642F" w:rsidRDefault="00B76152" w:rsidP="002B081C">
            <w:pPr>
              <w:pStyle w:val="StandaardBasis"/>
              <w:rPr>
                <w:sz w:val="22"/>
                <w:szCs w:val="22"/>
                <w:lang w:val="nl-NL"/>
              </w:rPr>
            </w:pPr>
            <w:r>
              <w:rPr>
                <w:sz w:val="22"/>
                <w:szCs w:val="22"/>
                <w:lang w:val="nl-NL"/>
              </w:rPr>
              <w:t>18-12-2025</w:t>
            </w:r>
          </w:p>
        </w:tc>
      </w:tr>
      <w:tr w:rsidR="00655892" w:rsidRPr="00C2642F" w14:paraId="68E644F6" w14:textId="77777777" w:rsidTr="007179F4">
        <w:trPr>
          <w:trHeight w:val="70"/>
        </w:trPr>
        <w:tc>
          <w:tcPr>
            <w:tcW w:w="6261" w:type="dxa"/>
            <w:tcBorders>
              <w:top w:val="single" w:sz="4" w:space="0" w:color="auto"/>
              <w:left w:val="single" w:sz="4" w:space="0" w:color="auto"/>
              <w:bottom w:val="single" w:sz="4" w:space="0" w:color="auto"/>
              <w:right w:val="single" w:sz="4" w:space="0" w:color="auto"/>
            </w:tcBorders>
          </w:tcPr>
          <w:p w14:paraId="589675CE" w14:textId="22F6BD1B" w:rsidR="00655892" w:rsidRPr="00DF3A92" w:rsidRDefault="00873EAE" w:rsidP="002B081C">
            <w:pPr>
              <w:pStyle w:val="StandaardBasis"/>
              <w:rPr>
                <w:sz w:val="22"/>
                <w:szCs w:val="22"/>
                <w:lang w:val="nl-NL"/>
              </w:rPr>
            </w:pPr>
            <w:r w:rsidRPr="00DF3A92">
              <w:rPr>
                <w:sz w:val="22"/>
                <w:szCs w:val="22"/>
                <w:lang w:val="nl-NL"/>
              </w:rPr>
              <w:t xml:space="preserve">Definitieve gunning en ingangsdatum </w:t>
            </w:r>
            <w:r w:rsidR="001C7638" w:rsidRPr="00DF3A92">
              <w:rPr>
                <w:sz w:val="22"/>
                <w:szCs w:val="22"/>
                <w:lang w:val="nl-NL"/>
              </w:rPr>
              <w:t>Raamovereenkomst</w:t>
            </w:r>
          </w:p>
        </w:tc>
        <w:tc>
          <w:tcPr>
            <w:tcW w:w="2103" w:type="dxa"/>
            <w:tcBorders>
              <w:top w:val="single" w:sz="4" w:space="0" w:color="auto"/>
              <w:left w:val="single" w:sz="4" w:space="0" w:color="auto"/>
              <w:bottom w:val="single" w:sz="4" w:space="0" w:color="auto"/>
              <w:right w:val="single" w:sz="4" w:space="0" w:color="auto"/>
            </w:tcBorders>
          </w:tcPr>
          <w:p w14:paraId="1F3254A7" w14:textId="40BFE30E" w:rsidR="00655892" w:rsidRPr="00C2642F" w:rsidRDefault="005E19E3" w:rsidP="005E19E3">
            <w:pPr>
              <w:pStyle w:val="StandaardBasis"/>
              <w:ind w:left="708" w:hanging="708"/>
              <w:rPr>
                <w:sz w:val="22"/>
                <w:szCs w:val="22"/>
                <w:lang w:val="nl-NL"/>
              </w:rPr>
            </w:pPr>
            <w:r>
              <w:rPr>
                <w:sz w:val="22"/>
                <w:szCs w:val="22"/>
                <w:lang w:val="nl-NL"/>
              </w:rPr>
              <w:t>Zsm na definitieve opdracht</w:t>
            </w:r>
          </w:p>
        </w:tc>
      </w:tr>
    </w:tbl>
    <w:p w14:paraId="24F004D2" w14:textId="7D4D7191" w:rsidR="007F3A57" w:rsidRPr="00C2642F" w:rsidRDefault="00783F9C" w:rsidP="002B081C">
      <w:pPr>
        <w:pStyle w:val="Heading2"/>
        <w:rPr>
          <w:lang w:val="nl-NL"/>
        </w:rPr>
      </w:pPr>
      <w:bookmarkStart w:id="127" w:name="_Toc341167376"/>
      <w:bookmarkStart w:id="128" w:name="_Toc193104565"/>
      <w:r w:rsidRPr="00C2642F">
        <w:rPr>
          <w:lang w:val="nl-NL"/>
        </w:rPr>
        <w:t xml:space="preserve">3.4 </w:t>
      </w:r>
      <w:r w:rsidR="007F3A57" w:rsidRPr="00C2642F">
        <w:rPr>
          <w:lang w:val="nl-NL"/>
        </w:rPr>
        <w:t>Taal</w:t>
      </w:r>
      <w:bookmarkEnd w:id="127"/>
      <w:bookmarkEnd w:id="128"/>
    </w:p>
    <w:p w14:paraId="26F5BA11" w14:textId="003F0FF2" w:rsidR="00C102FC" w:rsidRPr="009F5160" w:rsidRDefault="00C102FC" w:rsidP="002B081C">
      <w:pPr>
        <w:pStyle w:val="StandaardTekst"/>
        <w:rPr>
          <w:sz w:val="22"/>
          <w:szCs w:val="22"/>
          <w:lang w:val="nl-NL"/>
        </w:rPr>
      </w:pPr>
      <w:r w:rsidRPr="009F5160">
        <w:rPr>
          <w:sz w:val="22"/>
          <w:szCs w:val="22"/>
          <w:lang w:val="nl-NL"/>
        </w:rPr>
        <w:t xml:space="preserve">De gehele aanbestedingsprocedure </w:t>
      </w:r>
      <w:r w:rsidR="00A936A0" w:rsidRPr="009F5160">
        <w:rPr>
          <w:sz w:val="22"/>
          <w:szCs w:val="22"/>
          <w:lang w:val="nl-NL"/>
        </w:rPr>
        <w:t>vindt plaats</w:t>
      </w:r>
      <w:r w:rsidRPr="009F5160">
        <w:rPr>
          <w:sz w:val="22"/>
          <w:szCs w:val="22"/>
          <w:lang w:val="nl-NL"/>
        </w:rPr>
        <w:t xml:space="preserve"> in de Nederlandse taal. Alle door de </w:t>
      </w:r>
      <w:r w:rsidR="0083479C" w:rsidRPr="009F5160">
        <w:rPr>
          <w:sz w:val="22"/>
          <w:szCs w:val="22"/>
          <w:lang w:val="nl-NL"/>
        </w:rPr>
        <w:t xml:space="preserve">Deelnemer </w:t>
      </w:r>
      <w:r w:rsidRPr="009F5160">
        <w:rPr>
          <w:sz w:val="22"/>
          <w:szCs w:val="22"/>
          <w:lang w:val="nl-NL"/>
        </w:rPr>
        <w:t xml:space="preserve">aangeboden documenten dienen in de Nederlandse taal te zijn opgesteld. Indien </w:t>
      </w:r>
      <w:r w:rsidR="0083479C" w:rsidRPr="009F5160">
        <w:rPr>
          <w:sz w:val="22"/>
          <w:szCs w:val="22"/>
          <w:lang w:val="nl-NL"/>
        </w:rPr>
        <w:t>Deelnemer</w:t>
      </w:r>
      <w:r w:rsidRPr="009F5160">
        <w:rPr>
          <w:sz w:val="22"/>
          <w:szCs w:val="22"/>
          <w:lang w:val="nl-NL"/>
        </w:rPr>
        <w:t xml:space="preserve"> toch gebruik wenst te maken van documenten in </w:t>
      </w:r>
      <w:r w:rsidR="00673231" w:rsidRPr="009F5160">
        <w:rPr>
          <w:sz w:val="22"/>
          <w:szCs w:val="22"/>
          <w:lang w:val="nl-NL"/>
        </w:rPr>
        <w:t>een andere</w:t>
      </w:r>
      <w:r w:rsidR="00A936A0" w:rsidRPr="009F5160">
        <w:rPr>
          <w:sz w:val="22"/>
          <w:szCs w:val="22"/>
          <w:lang w:val="nl-NL"/>
        </w:rPr>
        <w:t xml:space="preserve"> </w:t>
      </w:r>
      <w:r w:rsidRPr="009F5160">
        <w:rPr>
          <w:sz w:val="22"/>
          <w:szCs w:val="22"/>
          <w:lang w:val="nl-NL"/>
        </w:rPr>
        <w:t xml:space="preserve">taal, dan kan dit uitsluitend met </w:t>
      </w:r>
      <w:r w:rsidR="1D60F461" w:rsidRPr="3B0D09F3">
        <w:rPr>
          <w:sz w:val="22"/>
          <w:szCs w:val="22"/>
          <w:lang w:val="nl-NL"/>
        </w:rPr>
        <w:t>voorafgaande schriftelijke</w:t>
      </w:r>
      <w:r w:rsidRPr="3B0D09F3">
        <w:rPr>
          <w:sz w:val="22"/>
          <w:szCs w:val="22"/>
          <w:lang w:val="nl-NL"/>
        </w:rPr>
        <w:t xml:space="preserve"> </w:t>
      </w:r>
      <w:r w:rsidRPr="009F5160">
        <w:rPr>
          <w:sz w:val="22"/>
          <w:szCs w:val="22"/>
          <w:lang w:val="nl-NL"/>
        </w:rPr>
        <w:t>instemming van de SVB</w:t>
      </w:r>
      <w:r w:rsidR="00D47304" w:rsidRPr="009F5160">
        <w:rPr>
          <w:sz w:val="22"/>
          <w:szCs w:val="22"/>
          <w:lang w:val="nl-NL"/>
        </w:rPr>
        <w:t xml:space="preserve">. </w:t>
      </w:r>
      <w:r w:rsidR="004B36E5" w:rsidRPr="009F5160">
        <w:rPr>
          <w:sz w:val="22"/>
          <w:szCs w:val="22"/>
          <w:lang w:val="nl-NL"/>
        </w:rPr>
        <w:t>Indien deze instemming ontbreekt, wordt het betreffende document buiten be</w:t>
      </w:r>
      <w:r w:rsidR="001870A0" w:rsidRPr="009F5160">
        <w:rPr>
          <w:sz w:val="22"/>
          <w:szCs w:val="22"/>
          <w:lang w:val="nl-NL"/>
        </w:rPr>
        <w:t>schouw</w:t>
      </w:r>
      <w:r w:rsidR="004B36E5" w:rsidRPr="009F5160">
        <w:rPr>
          <w:sz w:val="22"/>
          <w:szCs w:val="22"/>
          <w:lang w:val="nl-NL"/>
        </w:rPr>
        <w:t xml:space="preserve">ing gelaten. Hierdoor kan een Inschrijving onvolledig zijn en daardoor </w:t>
      </w:r>
      <w:r w:rsidR="00EE2A70" w:rsidRPr="009F5160">
        <w:rPr>
          <w:sz w:val="22"/>
          <w:szCs w:val="22"/>
          <w:lang w:val="nl-NL"/>
        </w:rPr>
        <w:t xml:space="preserve">als </w:t>
      </w:r>
      <w:r w:rsidR="004B36E5" w:rsidRPr="009F5160">
        <w:rPr>
          <w:sz w:val="22"/>
          <w:szCs w:val="22"/>
          <w:lang w:val="nl-NL"/>
        </w:rPr>
        <w:t xml:space="preserve">ongeldig terzijde worden gelegd. </w:t>
      </w:r>
    </w:p>
    <w:p w14:paraId="3BEFE67B" w14:textId="47213AE4" w:rsidR="007F3A57" w:rsidRPr="00DF3A92" w:rsidRDefault="00783F9C" w:rsidP="002B081C">
      <w:pPr>
        <w:pStyle w:val="Heading2"/>
        <w:rPr>
          <w:lang w:val="nl-NL"/>
        </w:rPr>
      </w:pPr>
      <w:bookmarkStart w:id="129" w:name="_Toc193104566"/>
      <w:bookmarkStart w:id="130" w:name="_Toc341167377"/>
      <w:r>
        <w:rPr>
          <w:lang w:val="nl-NL"/>
        </w:rPr>
        <w:t xml:space="preserve">3.5 </w:t>
      </w:r>
      <w:r w:rsidR="004B36E5" w:rsidRPr="00DF3A92">
        <w:rPr>
          <w:lang w:val="nl-NL"/>
        </w:rPr>
        <w:t>Communicatie</w:t>
      </w:r>
      <w:bookmarkEnd w:id="129"/>
      <w:r w:rsidR="004B36E5" w:rsidRPr="00DF3A92">
        <w:rPr>
          <w:lang w:val="nl-NL"/>
        </w:rPr>
        <w:t xml:space="preserve"> </w:t>
      </w:r>
      <w:bookmarkEnd w:id="130"/>
    </w:p>
    <w:p w14:paraId="1A53E8A0" w14:textId="73F39678" w:rsidR="00430BA6" w:rsidRDefault="00D418F0" w:rsidP="002B081C">
      <w:pPr>
        <w:pStyle w:val="StandaardTekst"/>
        <w:rPr>
          <w:sz w:val="22"/>
          <w:szCs w:val="22"/>
          <w:lang w:val="nl-NL"/>
        </w:rPr>
      </w:pPr>
      <w:r w:rsidRPr="009F5160">
        <w:rPr>
          <w:sz w:val="22"/>
          <w:szCs w:val="22"/>
          <w:lang w:val="nl-NL"/>
        </w:rPr>
        <w:t>Alle correspondentie met betrekking tot deze aanbestedingsprocedure dient te verlopen via</w:t>
      </w:r>
      <w:r w:rsidR="00830127" w:rsidRPr="009F5160">
        <w:rPr>
          <w:sz w:val="22"/>
          <w:szCs w:val="22"/>
          <w:lang w:val="nl-NL"/>
        </w:rPr>
        <w:t xml:space="preserve"> het berichtenverkeer in TenderN</w:t>
      </w:r>
      <w:r w:rsidRPr="009F5160">
        <w:rPr>
          <w:sz w:val="22"/>
          <w:szCs w:val="22"/>
          <w:lang w:val="nl-NL"/>
        </w:rPr>
        <w:t>ed</w:t>
      </w:r>
      <w:r w:rsidR="00984F72" w:rsidRPr="009F5160">
        <w:rPr>
          <w:sz w:val="22"/>
          <w:szCs w:val="22"/>
          <w:lang w:val="nl-NL"/>
        </w:rPr>
        <w:t xml:space="preserve">, </w:t>
      </w:r>
      <w:r w:rsidR="001F019A" w:rsidRPr="009F5160">
        <w:rPr>
          <w:sz w:val="22"/>
          <w:szCs w:val="22"/>
          <w:lang w:val="nl-NL"/>
        </w:rPr>
        <w:t xml:space="preserve">tenzij dit door het uitvallen van TenderNed niet mogelijk is en de SVB aangeeft conform het gestelde in artikel 2:109a </w:t>
      </w:r>
      <w:r w:rsidR="002D395C" w:rsidRPr="009F5160">
        <w:rPr>
          <w:sz w:val="22"/>
          <w:szCs w:val="22"/>
          <w:lang w:val="nl-NL"/>
        </w:rPr>
        <w:t xml:space="preserve">Aanbestedingswet </w:t>
      </w:r>
      <w:r w:rsidR="008A0EC9" w:rsidRPr="009F5160">
        <w:rPr>
          <w:sz w:val="22"/>
          <w:szCs w:val="22"/>
          <w:lang w:val="nl-NL"/>
        </w:rPr>
        <w:t xml:space="preserve">2012 </w:t>
      </w:r>
      <w:r w:rsidR="001F019A" w:rsidRPr="009F5160">
        <w:rPr>
          <w:sz w:val="22"/>
          <w:szCs w:val="22"/>
          <w:lang w:val="nl-NL"/>
        </w:rPr>
        <w:t xml:space="preserve">te </w:t>
      </w:r>
      <w:r w:rsidR="00570516" w:rsidRPr="009F5160">
        <w:rPr>
          <w:sz w:val="22"/>
          <w:szCs w:val="22"/>
          <w:lang w:val="nl-NL"/>
        </w:rPr>
        <w:t xml:space="preserve">gaan </w:t>
      </w:r>
      <w:r w:rsidR="001F019A" w:rsidRPr="009F5160">
        <w:rPr>
          <w:sz w:val="22"/>
          <w:szCs w:val="22"/>
          <w:lang w:val="nl-NL"/>
        </w:rPr>
        <w:t>communiceren.</w:t>
      </w:r>
      <w:r w:rsidR="00E077F8" w:rsidRPr="009F5160">
        <w:rPr>
          <w:sz w:val="22"/>
          <w:szCs w:val="22"/>
          <w:lang w:val="nl-NL"/>
        </w:rPr>
        <w:t xml:space="preserve"> </w:t>
      </w:r>
      <w:r w:rsidR="00B32FDB" w:rsidRPr="009F5160">
        <w:rPr>
          <w:sz w:val="22"/>
          <w:szCs w:val="22"/>
          <w:lang w:val="nl-NL"/>
        </w:rPr>
        <w:t xml:space="preserve">Deelnemers </w:t>
      </w:r>
      <w:r w:rsidR="007F3A57" w:rsidRPr="009F5160">
        <w:rPr>
          <w:sz w:val="22"/>
          <w:szCs w:val="22"/>
          <w:lang w:val="nl-NL"/>
        </w:rPr>
        <w:t xml:space="preserve">die op andere wijze bij de SVB </w:t>
      </w:r>
      <w:r w:rsidR="00902C98" w:rsidRPr="009F5160">
        <w:rPr>
          <w:sz w:val="22"/>
          <w:szCs w:val="22"/>
          <w:lang w:val="nl-NL"/>
        </w:rPr>
        <w:t>informatie</w:t>
      </w:r>
      <w:r w:rsidR="007F3A57" w:rsidRPr="009F5160">
        <w:rPr>
          <w:sz w:val="22"/>
          <w:szCs w:val="22"/>
          <w:lang w:val="nl-NL"/>
        </w:rPr>
        <w:t xml:space="preserve"> trachten in te winnen over deze aanbesteding, kunnen worden uitgesloten van </w:t>
      </w:r>
      <w:r w:rsidR="00902C98" w:rsidRPr="009F5160">
        <w:rPr>
          <w:sz w:val="22"/>
          <w:szCs w:val="22"/>
          <w:lang w:val="nl-NL"/>
        </w:rPr>
        <w:t>verdere</w:t>
      </w:r>
      <w:r w:rsidR="007F3A57" w:rsidRPr="009F5160">
        <w:rPr>
          <w:sz w:val="22"/>
          <w:szCs w:val="22"/>
          <w:lang w:val="nl-NL"/>
        </w:rPr>
        <w:t xml:space="preserve"> d</w:t>
      </w:r>
      <w:r w:rsidR="00BC14B2" w:rsidRPr="009F5160">
        <w:rPr>
          <w:sz w:val="22"/>
          <w:szCs w:val="22"/>
          <w:lang w:val="nl-NL"/>
        </w:rPr>
        <w:t>eelname aan deze aanbesteding</w:t>
      </w:r>
      <w:r w:rsidR="00235B26" w:rsidRPr="009F5160">
        <w:rPr>
          <w:sz w:val="22"/>
          <w:szCs w:val="22"/>
          <w:lang w:val="nl-NL"/>
        </w:rPr>
        <w:t xml:space="preserve">. </w:t>
      </w:r>
      <w:r w:rsidR="00984F72" w:rsidRPr="009F5160">
        <w:rPr>
          <w:sz w:val="22"/>
          <w:szCs w:val="22"/>
          <w:lang w:val="nl-NL"/>
        </w:rPr>
        <w:t>In afwijking hiervan dienen klachten conform paragraaf 3.</w:t>
      </w:r>
      <w:r w:rsidR="00022E39">
        <w:rPr>
          <w:sz w:val="22"/>
          <w:szCs w:val="22"/>
          <w:lang w:val="nl-NL"/>
        </w:rPr>
        <w:t>8</w:t>
      </w:r>
      <w:r w:rsidR="00984F72" w:rsidRPr="009F5160">
        <w:rPr>
          <w:sz w:val="22"/>
          <w:szCs w:val="22"/>
          <w:lang w:val="nl-NL"/>
        </w:rPr>
        <w:t xml:space="preserve"> op de voorgeschreven wijze per e-mail </w:t>
      </w:r>
      <w:r w:rsidR="00F55831">
        <w:rPr>
          <w:sz w:val="22"/>
          <w:szCs w:val="22"/>
          <w:lang w:val="nl-NL"/>
        </w:rPr>
        <w:t xml:space="preserve">te </w:t>
      </w:r>
      <w:r w:rsidR="00984F72" w:rsidRPr="009F5160">
        <w:rPr>
          <w:sz w:val="22"/>
          <w:szCs w:val="22"/>
          <w:lang w:val="nl-NL"/>
        </w:rPr>
        <w:t xml:space="preserve">worden ingediend. </w:t>
      </w:r>
      <w:r w:rsidR="00B32FDB" w:rsidRPr="009F5160">
        <w:rPr>
          <w:sz w:val="22"/>
          <w:szCs w:val="22"/>
          <w:lang w:val="nl-NL"/>
        </w:rPr>
        <w:t xml:space="preserve">Deelnemers </w:t>
      </w:r>
      <w:r w:rsidR="75ADA9B6" w:rsidRPr="11760EB4">
        <w:rPr>
          <w:sz w:val="22"/>
          <w:szCs w:val="22"/>
          <w:lang w:val="nl-NL"/>
        </w:rPr>
        <w:t>dienen</w:t>
      </w:r>
      <w:r w:rsidR="007F3A57" w:rsidRPr="11760EB4">
        <w:rPr>
          <w:sz w:val="22"/>
          <w:szCs w:val="22"/>
          <w:lang w:val="nl-NL"/>
        </w:rPr>
        <w:t xml:space="preserve"> </w:t>
      </w:r>
      <w:r w:rsidR="00E077F8" w:rsidRPr="11760EB4">
        <w:rPr>
          <w:sz w:val="22"/>
          <w:szCs w:val="22"/>
          <w:lang w:val="nl-NL"/>
        </w:rPr>
        <w:t>er</w:t>
      </w:r>
      <w:r w:rsidR="7DC941D1" w:rsidRPr="11760EB4">
        <w:rPr>
          <w:sz w:val="22"/>
          <w:szCs w:val="22"/>
          <w:lang w:val="nl-NL"/>
        </w:rPr>
        <w:t xml:space="preserve"> zelf </w:t>
      </w:r>
      <w:r w:rsidR="00E077F8" w:rsidRPr="11760EB4">
        <w:rPr>
          <w:sz w:val="22"/>
          <w:szCs w:val="22"/>
          <w:lang w:val="nl-NL"/>
        </w:rPr>
        <w:t>voor</w:t>
      </w:r>
      <w:r w:rsidR="00E077F8" w:rsidRPr="009F5160">
        <w:rPr>
          <w:sz w:val="22"/>
          <w:szCs w:val="22"/>
          <w:lang w:val="nl-NL"/>
        </w:rPr>
        <w:t xml:space="preserve"> te zorgen dat de</w:t>
      </w:r>
      <w:r w:rsidR="007F3A57" w:rsidRPr="009F5160">
        <w:rPr>
          <w:sz w:val="22"/>
          <w:szCs w:val="22"/>
          <w:lang w:val="nl-NL"/>
        </w:rPr>
        <w:t xml:space="preserve"> </w:t>
      </w:r>
      <w:r w:rsidR="00CD4158" w:rsidRPr="009F5160">
        <w:rPr>
          <w:sz w:val="22"/>
          <w:szCs w:val="22"/>
          <w:lang w:val="nl-NL"/>
        </w:rPr>
        <w:t>door hen</w:t>
      </w:r>
      <w:r w:rsidR="007F3A57" w:rsidRPr="009F5160">
        <w:rPr>
          <w:sz w:val="22"/>
          <w:szCs w:val="22"/>
          <w:lang w:val="nl-NL"/>
        </w:rPr>
        <w:t xml:space="preserve"> </w:t>
      </w:r>
      <w:r w:rsidR="00CD4158" w:rsidRPr="009F5160">
        <w:rPr>
          <w:sz w:val="22"/>
          <w:szCs w:val="22"/>
          <w:lang w:val="nl-NL"/>
        </w:rPr>
        <w:t xml:space="preserve">verzonden correspondentie </w:t>
      </w:r>
      <w:r w:rsidR="007F3A57" w:rsidRPr="009F5160">
        <w:rPr>
          <w:sz w:val="22"/>
          <w:szCs w:val="22"/>
          <w:lang w:val="nl-NL"/>
        </w:rPr>
        <w:t>tijdig door de SVB is ontvangen</w:t>
      </w:r>
      <w:r w:rsidR="00430BA6">
        <w:rPr>
          <w:sz w:val="22"/>
          <w:szCs w:val="22"/>
          <w:lang w:val="nl-NL"/>
        </w:rPr>
        <w:t>.</w:t>
      </w:r>
    </w:p>
    <w:p w14:paraId="12CD84B3" w14:textId="5A48A766" w:rsidR="00E51AB7" w:rsidRPr="009F5160" w:rsidRDefault="00E51AB7" w:rsidP="002B081C">
      <w:pPr>
        <w:pStyle w:val="StandaardTekst"/>
        <w:rPr>
          <w:sz w:val="22"/>
          <w:szCs w:val="22"/>
          <w:lang w:val="nl-NL"/>
        </w:rPr>
      </w:pPr>
      <w:r w:rsidRPr="00E51AB7">
        <w:rPr>
          <w:sz w:val="22"/>
          <w:szCs w:val="22"/>
          <w:lang w:val="nl-NL"/>
        </w:rPr>
        <w:t xml:space="preserve">Heeft u een vraag over het gebruik van TenderNed, neem dan contact op </w:t>
      </w:r>
      <w:r w:rsidR="00292435">
        <w:rPr>
          <w:sz w:val="22"/>
          <w:szCs w:val="22"/>
          <w:lang w:val="nl-NL"/>
        </w:rPr>
        <w:t xml:space="preserve">met </w:t>
      </w:r>
      <w:r w:rsidRPr="00E51AB7">
        <w:rPr>
          <w:sz w:val="22"/>
          <w:szCs w:val="22"/>
          <w:lang w:val="nl-NL"/>
        </w:rPr>
        <w:t>de servicedesk van TenderNed, die op werkdagen bereikbaar is van 08.30 tot 17.00 uur via het gratis nummer 0800-8363376 (vanuit het buitenland +31 70 379 88 99) of servicedesk@TenderNed.nl.</w:t>
      </w:r>
    </w:p>
    <w:p w14:paraId="61F87199" w14:textId="77777777" w:rsidR="007F3A57" w:rsidRDefault="007F3A57" w:rsidP="002B081C">
      <w:pPr>
        <w:pStyle w:val="StandaardTekst"/>
        <w:rPr>
          <w:sz w:val="22"/>
          <w:szCs w:val="22"/>
          <w:lang w:val="nl-NL"/>
        </w:rPr>
      </w:pPr>
      <w:r w:rsidRPr="009F5160">
        <w:rPr>
          <w:sz w:val="22"/>
          <w:szCs w:val="22"/>
          <w:lang w:val="nl-NL"/>
        </w:rPr>
        <w:t>Ten aanzien van de</w:t>
      </w:r>
      <w:r w:rsidR="00B340D5" w:rsidRPr="009F5160">
        <w:rPr>
          <w:sz w:val="22"/>
          <w:szCs w:val="22"/>
          <w:lang w:val="nl-NL"/>
        </w:rPr>
        <w:t xml:space="preserve"> </w:t>
      </w:r>
      <w:r w:rsidR="00902C98" w:rsidRPr="009F5160">
        <w:rPr>
          <w:sz w:val="22"/>
          <w:szCs w:val="22"/>
          <w:lang w:val="nl-NL"/>
        </w:rPr>
        <w:t>informatie</w:t>
      </w:r>
      <w:r w:rsidRPr="009F5160">
        <w:rPr>
          <w:sz w:val="22"/>
          <w:szCs w:val="22"/>
          <w:lang w:val="nl-NL"/>
        </w:rPr>
        <w:t xml:space="preserve">-uitwisseling geldt expliciet dat </w:t>
      </w:r>
      <w:r w:rsidR="004F14E5" w:rsidRPr="009F5160">
        <w:rPr>
          <w:sz w:val="22"/>
          <w:szCs w:val="22"/>
          <w:lang w:val="nl-NL"/>
        </w:rPr>
        <w:t>mondelinge</w:t>
      </w:r>
      <w:r w:rsidRPr="009F5160">
        <w:rPr>
          <w:sz w:val="22"/>
          <w:szCs w:val="22"/>
          <w:lang w:val="nl-NL"/>
        </w:rPr>
        <w:t xml:space="preserve"> vragen niet in behandeling worden genomen en dus niet worden beantwoord.</w:t>
      </w:r>
    </w:p>
    <w:p w14:paraId="50E97949" w14:textId="7E077787" w:rsidR="009A0B73" w:rsidRPr="00DF3A92" w:rsidRDefault="00FE1C62" w:rsidP="00FE1C62">
      <w:pPr>
        <w:pStyle w:val="Heading2"/>
        <w:rPr>
          <w:lang w:val="nl-NL"/>
        </w:rPr>
      </w:pPr>
      <w:bookmarkStart w:id="131" w:name="_Toc193104567"/>
      <w:r>
        <w:rPr>
          <w:lang w:val="nl-NL"/>
        </w:rPr>
        <w:t xml:space="preserve">3.6 </w:t>
      </w:r>
      <w:r w:rsidR="00783F9C">
        <w:rPr>
          <w:lang w:val="nl-NL"/>
        </w:rPr>
        <w:t xml:space="preserve"> </w:t>
      </w:r>
      <w:r w:rsidR="00456C19" w:rsidRPr="00DF3A92">
        <w:rPr>
          <w:lang w:val="nl-NL"/>
        </w:rPr>
        <w:t>Nota van Inlichtingen</w:t>
      </w:r>
      <w:bookmarkEnd w:id="131"/>
    </w:p>
    <w:p w14:paraId="1A49B380" w14:textId="2F2BFA75" w:rsidR="009A0B73" w:rsidRDefault="009A0B73" w:rsidP="002B081C">
      <w:pPr>
        <w:pStyle w:val="StandaardTekst"/>
        <w:rPr>
          <w:sz w:val="22"/>
          <w:szCs w:val="22"/>
          <w:lang w:val="nl-NL"/>
        </w:rPr>
      </w:pPr>
      <w:r w:rsidRPr="00471771">
        <w:rPr>
          <w:sz w:val="22"/>
          <w:szCs w:val="22"/>
          <w:lang w:val="nl-NL"/>
        </w:rPr>
        <w:t xml:space="preserve">In de planning is de termijn opgenomen waarbinnen vragen en verzoeken kunnen worden ingediend. Alle vragen en verzoeken om nadere informatie worden schriftelijk geanonimiseerd beantwoord in een Nota van Inlichtingen. De SVB streeft er naar de Nota van Inlichtingen inclusief mogelijk aanvullende documenten, uiterlijk op de in de planning aangegeven datum, op www.tenderned.nl. Vragen dienen te worden gesteld via het berichtenverkeer van TenderNed (hier is uw vragenlijst als bijlage toe te voegen). </w:t>
      </w:r>
      <w:r w:rsidR="00DE7C65">
        <w:rPr>
          <w:sz w:val="22"/>
          <w:szCs w:val="22"/>
          <w:lang w:val="nl-NL"/>
        </w:rPr>
        <w:t>Vragen die</w:t>
      </w:r>
      <w:r w:rsidR="00710C8B">
        <w:rPr>
          <w:sz w:val="22"/>
          <w:szCs w:val="22"/>
          <w:lang w:val="nl-NL"/>
        </w:rPr>
        <w:t xml:space="preserve"> worden ingediend na de </w:t>
      </w:r>
      <w:r w:rsidR="00694BD5">
        <w:rPr>
          <w:sz w:val="22"/>
          <w:szCs w:val="22"/>
          <w:lang w:val="nl-NL"/>
        </w:rPr>
        <w:t xml:space="preserve">in de planning </w:t>
      </w:r>
      <w:r w:rsidR="00710C8B">
        <w:rPr>
          <w:sz w:val="22"/>
          <w:szCs w:val="22"/>
          <w:lang w:val="nl-NL"/>
        </w:rPr>
        <w:t xml:space="preserve">gestelde termijn </w:t>
      </w:r>
      <w:r w:rsidR="00F1351D">
        <w:rPr>
          <w:sz w:val="22"/>
          <w:szCs w:val="22"/>
          <w:lang w:val="nl-NL"/>
        </w:rPr>
        <w:t xml:space="preserve">alsook die </w:t>
      </w:r>
      <w:r w:rsidR="000235C7">
        <w:rPr>
          <w:sz w:val="22"/>
          <w:szCs w:val="22"/>
          <w:lang w:val="nl-NL"/>
        </w:rPr>
        <w:t xml:space="preserve">niet worden gesteld op de voorgeschreven wijze, </w:t>
      </w:r>
      <w:r w:rsidR="00710C8B">
        <w:rPr>
          <w:sz w:val="22"/>
          <w:szCs w:val="22"/>
          <w:lang w:val="nl-NL"/>
        </w:rPr>
        <w:t>worden niet in behandeling genomen.</w:t>
      </w:r>
      <w:r w:rsidR="007B00CD">
        <w:rPr>
          <w:sz w:val="22"/>
          <w:szCs w:val="22"/>
          <w:lang w:val="nl-NL"/>
        </w:rPr>
        <w:t xml:space="preserve"> </w:t>
      </w:r>
    </w:p>
    <w:p w14:paraId="4C81E15C" w14:textId="326BB145" w:rsidR="009A0B73" w:rsidRPr="00471771" w:rsidRDefault="009A0B73" w:rsidP="002B081C">
      <w:pPr>
        <w:pStyle w:val="StandaardTekst"/>
        <w:rPr>
          <w:sz w:val="22"/>
          <w:szCs w:val="22"/>
          <w:lang w:val="nl-NL"/>
        </w:rPr>
      </w:pPr>
      <w:r w:rsidRPr="00471771">
        <w:rPr>
          <w:sz w:val="22"/>
          <w:szCs w:val="22"/>
          <w:lang w:val="nl-NL"/>
        </w:rPr>
        <w:t>In het geval van een tegenstrijdigheid tussen het Beschrijvend document en een Nota van Inlichtingen, gaat hetgeen vermeld is in de Nota van Inlichtingen voor. In geval van tegenstrijdigheid tussen Nota’s van Inlichtingen gaat een Nota van Inlichtingen van</w:t>
      </w:r>
      <w:r w:rsidR="005C16E8">
        <w:rPr>
          <w:sz w:val="22"/>
          <w:szCs w:val="22"/>
          <w:lang w:val="nl-NL"/>
        </w:rPr>
        <w:t xml:space="preserve"> een</w:t>
      </w:r>
      <w:r w:rsidRPr="00471771">
        <w:rPr>
          <w:sz w:val="22"/>
          <w:szCs w:val="22"/>
          <w:lang w:val="nl-NL"/>
        </w:rPr>
        <w:t xml:space="preserve"> later</w:t>
      </w:r>
      <w:r w:rsidR="005C16E8">
        <w:rPr>
          <w:sz w:val="22"/>
          <w:szCs w:val="22"/>
          <w:lang w:val="nl-NL"/>
        </w:rPr>
        <w:t>e</w:t>
      </w:r>
      <w:r w:rsidRPr="00471771">
        <w:rPr>
          <w:sz w:val="22"/>
          <w:szCs w:val="22"/>
          <w:lang w:val="nl-NL"/>
        </w:rPr>
        <w:t xml:space="preserve"> datum vóór een Nota van Inlichtingen van een eerdere datum. Het voorgaande laat onverlet de verplichting voor Deelnemers om eventuele tegenstrijdigheden en/of onvolledigheden direct te melden aan de SVB.</w:t>
      </w:r>
    </w:p>
    <w:p w14:paraId="4C587A61" w14:textId="3E76C035" w:rsidR="00456C19" w:rsidRDefault="009A0B73" w:rsidP="002B081C">
      <w:pPr>
        <w:pStyle w:val="StandaardTekst"/>
        <w:rPr>
          <w:sz w:val="22"/>
          <w:szCs w:val="22"/>
          <w:lang w:val="nl-NL"/>
        </w:rPr>
      </w:pPr>
      <w:r w:rsidRPr="00471771">
        <w:rPr>
          <w:sz w:val="22"/>
          <w:szCs w:val="22"/>
          <w:lang w:val="nl-NL"/>
        </w:rPr>
        <w:t>Indien TenderNed een storing heeft die leidt tot vertraging bij het verzenden en/of ontvangen van vragen en antwoorden die betrekking hebben op de Nota van Inlichtingen, dan komt dat voor risico van de Deelnemer. De SVB is niet verplicht als gevolg hiervan de Sluitingstermijn aan te passen.</w:t>
      </w:r>
    </w:p>
    <w:p w14:paraId="7654C310" w14:textId="51DFE3B3" w:rsidR="004B36E5" w:rsidRPr="00FE1C62" w:rsidRDefault="00FE1C62" w:rsidP="00FE1C62">
      <w:pPr>
        <w:pStyle w:val="Heading2"/>
        <w:rPr>
          <w:lang w:val="nl-NL"/>
        </w:rPr>
      </w:pPr>
      <w:bookmarkStart w:id="132" w:name="_Toc193104568"/>
      <w:r>
        <w:rPr>
          <w:lang w:val="nl-NL"/>
        </w:rPr>
        <w:t xml:space="preserve">3.7 </w:t>
      </w:r>
      <w:r w:rsidR="004B36E5" w:rsidRPr="00FE1C62">
        <w:rPr>
          <w:lang w:val="nl-NL"/>
        </w:rPr>
        <w:t>Indienen van vragen en opmerkingen</w:t>
      </w:r>
      <w:bookmarkEnd w:id="132"/>
    </w:p>
    <w:p w14:paraId="6F85697D" w14:textId="77777777" w:rsidR="007F3A57" w:rsidRPr="009F5160" w:rsidRDefault="00B32FDB" w:rsidP="002B081C">
      <w:pPr>
        <w:pStyle w:val="StandaardTekst"/>
        <w:rPr>
          <w:sz w:val="22"/>
          <w:szCs w:val="22"/>
          <w:lang w:val="nl-NL"/>
        </w:rPr>
      </w:pPr>
      <w:r w:rsidRPr="009F5160">
        <w:rPr>
          <w:sz w:val="22"/>
          <w:szCs w:val="22"/>
          <w:lang w:val="nl-NL"/>
        </w:rPr>
        <w:t xml:space="preserve">Deelnemers </w:t>
      </w:r>
      <w:r w:rsidR="007F3A57" w:rsidRPr="009F5160">
        <w:rPr>
          <w:sz w:val="22"/>
          <w:szCs w:val="22"/>
          <w:lang w:val="nl-NL"/>
        </w:rPr>
        <w:t>dienen he</w:t>
      </w:r>
      <w:r w:rsidR="007960D5" w:rsidRPr="009F5160">
        <w:rPr>
          <w:sz w:val="22"/>
          <w:szCs w:val="22"/>
          <w:lang w:val="nl-NL"/>
        </w:rPr>
        <w:t xml:space="preserve">t vragenformulier (zie Bijlage </w:t>
      </w:r>
      <w:r w:rsidR="008A12A8" w:rsidRPr="00BA0946">
        <w:rPr>
          <w:sz w:val="22"/>
          <w:szCs w:val="22"/>
          <w:lang w:val="nl-NL"/>
        </w:rPr>
        <w:t>A</w:t>
      </w:r>
      <w:r w:rsidR="007960D5" w:rsidRPr="009F5160">
        <w:rPr>
          <w:sz w:val="22"/>
          <w:szCs w:val="22"/>
          <w:lang w:val="nl-NL"/>
        </w:rPr>
        <w:t>,</w:t>
      </w:r>
      <w:r w:rsidR="007F3A57" w:rsidRPr="009F5160">
        <w:rPr>
          <w:sz w:val="22"/>
          <w:szCs w:val="22"/>
          <w:lang w:val="nl-NL"/>
        </w:rPr>
        <w:t xml:space="preserve"> Vragenformulier) te gebruiken voor:</w:t>
      </w:r>
    </w:p>
    <w:p w14:paraId="6C2CC27D" w14:textId="77777777" w:rsidR="004B36E5" w:rsidRPr="009F5160" w:rsidRDefault="007C3D54" w:rsidP="002B081C">
      <w:pPr>
        <w:pStyle w:val="StandaardTekst"/>
        <w:ind w:left="705" w:hanging="705"/>
        <w:rPr>
          <w:sz w:val="22"/>
          <w:szCs w:val="22"/>
          <w:lang w:val="nl-NL"/>
        </w:rPr>
      </w:pPr>
      <w:r w:rsidRPr="009F5160">
        <w:rPr>
          <w:sz w:val="22"/>
          <w:szCs w:val="22"/>
          <w:lang w:val="nl-NL"/>
        </w:rPr>
        <w:t xml:space="preserve"> 1)</w:t>
      </w:r>
      <w:r w:rsidR="006058C2" w:rsidRPr="009F5160">
        <w:rPr>
          <w:sz w:val="22"/>
          <w:szCs w:val="22"/>
          <w:lang w:val="nl-NL"/>
        </w:rPr>
        <w:tab/>
      </w:r>
      <w:r w:rsidR="004B36E5" w:rsidRPr="009F5160">
        <w:rPr>
          <w:sz w:val="22"/>
          <w:szCs w:val="22"/>
          <w:u w:val="single"/>
          <w:lang w:val="nl-NL"/>
        </w:rPr>
        <w:t>Vragen over het Beschrijvend document.</w:t>
      </w:r>
    </w:p>
    <w:p w14:paraId="730331B0" w14:textId="77777777" w:rsidR="00F318C4" w:rsidRPr="009F5160" w:rsidRDefault="00B32FDB" w:rsidP="002B081C">
      <w:pPr>
        <w:pStyle w:val="StandaardTekst"/>
        <w:ind w:left="705"/>
        <w:rPr>
          <w:sz w:val="22"/>
          <w:szCs w:val="22"/>
          <w:lang w:val="nl-NL"/>
        </w:rPr>
      </w:pPr>
      <w:r w:rsidRPr="009F5160">
        <w:rPr>
          <w:sz w:val="22"/>
          <w:szCs w:val="22"/>
          <w:lang w:val="nl-NL"/>
        </w:rPr>
        <w:t>Deelnemers</w:t>
      </w:r>
      <w:r w:rsidR="007F3A57" w:rsidRPr="009F5160">
        <w:rPr>
          <w:sz w:val="22"/>
          <w:szCs w:val="22"/>
          <w:lang w:val="nl-NL"/>
        </w:rPr>
        <w:t xml:space="preserve"> hebben de mogelijkheid om vragen te stellen over het Beschrijvend document</w:t>
      </w:r>
      <w:r w:rsidR="0085763F" w:rsidRPr="009F5160">
        <w:rPr>
          <w:sz w:val="22"/>
          <w:szCs w:val="22"/>
          <w:lang w:val="nl-NL"/>
        </w:rPr>
        <w:t xml:space="preserve"> (inclusief alle </w:t>
      </w:r>
      <w:r w:rsidR="00541945" w:rsidRPr="009F5160">
        <w:rPr>
          <w:sz w:val="22"/>
          <w:szCs w:val="22"/>
          <w:lang w:val="nl-NL"/>
        </w:rPr>
        <w:t>Bijlagen</w:t>
      </w:r>
      <w:r w:rsidR="0085763F" w:rsidRPr="009F5160">
        <w:rPr>
          <w:sz w:val="22"/>
          <w:szCs w:val="22"/>
          <w:lang w:val="nl-NL"/>
        </w:rPr>
        <w:t>)</w:t>
      </w:r>
      <w:r w:rsidR="007F3A57" w:rsidRPr="009F5160">
        <w:rPr>
          <w:sz w:val="22"/>
          <w:szCs w:val="22"/>
          <w:lang w:val="nl-NL"/>
        </w:rPr>
        <w:t xml:space="preserve">. </w:t>
      </w:r>
      <w:r w:rsidR="005D5CC7" w:rsidRPr="009F5160">
        <w:rPr>
          <w:sz w:val="22"/>
          <w:szCs w:val="22"/>
          <w:lang w:val="nl-NL"/>
        </w:rPr>
        <w:t>Zij</w:t>
      </w:r>
      <w:r w:rsidR="004A1FB6" w:rsidRPr="009F5160">
        <w:rPr>
          <w:sz w:val="22"/>
          <w:szCs w:val="22"/>
          <w:lang w:val="nl-NL"/>
        </w:rPr>
        <w:t xml:space="preserve"> dienen</w:t>
      </w:r>
      <w:r w:rsidR="00A44BBC" w:rsidRPr="009F5160">
        <w:rPr>
          <w:sz w:val="22"/>
          <w:szCs w:val="22"/>
          <w:lang w:val="nl-NL"/>
        </w:rPr>
        <w:t xml:space="preserve"> deze vragen </w:t>
      </w:r>
      <w:r w:rsidR="004A1FB6" w:rsidRPr="009F5160">
        <w:rPr>
          <w:sz w:val="22"/>
          <w:szCs w:val="22"/>
          <w:lang w:val="nl-NL"/>
        </w:rPr>
        <w:t xml:space="preserve">te stellen </w:t>
      </w:r>
      <w:r w:rsidR="007F3A57" w:rsidRPr="009F5160">
        <w:rPr>
          <w:sz w:val="22"/>
          <w:szCs w:val="22"/>
          <w:lang w:val="nl-NL"/>
        </w:rPr>
        <w:t>v</w:t>
      </w:r>
      <w:r w:rsidR="00655892" w:rsidRPr="009F5160">
        <w:rPr>
          <w:sz w:val="22"/>
          <w:szCs w:val="22"/>
          <w:lang w:val="nl-NL"/>
        </w:rPr>
        <w:t>óó</w:t>
      </w:r>
      <w:r w:rsidR="007F3A57" w:rsidRPr="009F5160">
        <w:rPr>
          <w:sz w:val="22"/>
          <w:szCs w:val="22"/>
          <w:lang w:val="nl-NL"/>
        </w:rPr>
        <w:t>r de uiterste termijn voor het stellen van vragen.</w:t>
      </w:r>
      <w:r w:rsidR="006058C2" w:rsidRPr="009F5160">
        <w:rPr>
          <w:sz w:val="22"/>
          <w:szCs w:val="22"/>
          <w:lang w:val="nl-NL"/>
        </w:rPr>
        <w:t xml:space="preserve"> </w:t>
      </w:r>
      <w:r w:rsidR="007F3A57" w:rsidRPr="009F5160">
        <w:rPr>
          <w:sz w:val="22"/>
          <w:szCs w:val="22"/>
          <w:lang w:val="nl-NL"/>
        </w:rPr>
        <w:t>De SVB zal deze vragen beantwoorden in Nota(‘s) van Inlichtingen.</w:t>
      </w:r>
      <w:r w:rsidR="00655892" w:rsidRPr="009F5160">
        <w:rPr>
          <w:sz w:val="22"/>
          <w:szCs w:val="22"/>
          <w:lang w:val="nl-NL"/>
        </w:rPr>
        <w:t xml:space="preserve"> </w:t>
      </w:r>
    </w:p>
    <w:p w14:paraId="033718BB" w14:textId="222D3B8E" w:rsidR="009B1177" w:rsidRPr="008C242F" w:rsidRDefault="00E249B7" w:rsidP="008C242F">
      <w:pPr>
        <w:pStyle w:val="StandaardTekst"/>
        <w:ind w:left="705"/>
        <w:rPr>
          <w:sz w:val="22"/>
          <w:szCs w:val="22"/>
          <w:lang w:val="nl-NL"/>
        </w:rPr>
      </w:pPr>
      <w:r w:rsidRPr="009F5160">
        <w:rPr>
          <w:sz w:val="22"/>
          <w:szCs w:val="22"/>
          <w:lang w:val="nl-NL"/>
        </w:rPr>
        <w:t xml:space="preserve">De tweede </w:t>
      </w:r>
      <w:r w:rsidR="00F71B9A">
        <w:rPr>
          <w:sz w:val="22"/>
          <w:szCs w:val="22"/>
          <w:lang w:val="nl-NL"/>
        </w:rPr>
        <w:t>Nota van Inlichtingen</w:t>
      </w:r>
      <w:r w:rsidR="00F71B9A" w:rsidRPr="009F5160">
        <w:rPr>
          <w:sz w:val="22"/>
          <w:szCs w:val="22"/>
          <w:lang w:val="nl-NL"/>
        </w:rPr>
        <w:t xml:space="preserve"> </w:t>
      </w:r>
      <w:r w:rsidRPr="009F5160">
        <w:rPr>
          <w:sz w:val="22"/>
          <w:szCs w:val="22"/>
          <w:lang w:val="nl-NL"/>
        </w:rPr>
        <w:t xml:space="preserve">is uitsluitend bedoeld voor het stellen van vragen naar aanleiding van de vragen en antwoorden zoals deze in de eerste Nota van Inlichtingen zijn opgenomen. </w:t>
      </w:r>
    </w:p>
    <w:p w14:paraId="6278690A" w14:textId="0F42EDBE" w:rsidR="004B36E5" w:rsidRPr="009F5160" w:rsidRDefault="001E2366" w:rsidP="002B081C">
      <w:pPr>
        <w:pStyle w:val="StandaardTekst"/>
        <w:ind w:left="705" w:hanging="705"/>
        <w:rPr>
          <w:sz w:val="22"/>
          <w:szCs w:val="22"/>
          <w:lang w:val="nl-NL"/>
        </w:rPr>
      </w:pPr>
      <w:r w:rsidRPr="009F5160">
        <w:rPr>
          <w:sz w:val="22"/>
          <w:szCs w:val="22"/>
          <w:lang w:val="nl-NL"/>
        </w:rPr>
        <w:t>2)</w:t>
      </w:r>
      <w:r w:rsidR="008A12A8" w:rsidRPr="009F5160">
        <w:rPr>
          <w:sz w:val="22"/>
          <w:szCs w:val="22"/>
          <w:lang w:val="nl-NL"/>
        </w:rPr>
        <w:tab/>
      </w:r>
      <w:r w:rsidR="004B36E5" w:rsidRPr="009F5160">
        <w:rPr>
          <w:sz w:val="22"/>
          <w:szCs w:val="22"/>
          <w:u w:val="single"/>
          <w:lang w:val="nl-NL"/>
        </w:rPr>
        <w:t xml:space="preserve">Vragen, tekstvoorstellen en aanvullingen met betrekking tot de </w:t>
      </w:r>
      <w:r w:rsidR="001C7638">
        <w:rPr>
          <w:sz w:val="22"/>
          <w:szCs w:val="22"/>
          <w:u w:val="single"/>
          <w:lang w:val="nl-NL"/>
        </w:rPr>
        <w:t>Raamovereenkomst</w:t>
      </w:r>
      <w:r w:rsidR="00430299">
        <w:rPr>
          <w:sz w:val="22"/>
          <w:szCs w:val="22"/>
          <w:u w:val="single"/>
          <w:lang w:val="nl-NL"/>
        </w:rPr>
        <w:t>.</w:t>
      </w:r>
    </w:p>
    <w:p w14:paraId="40629EEB" w14:textId="22CC32CB" w:rsidR="001E2366" w:rsidRPr="009F5160" w:rsidRDefault="00187F7D" w:rsidP="002B081C">
      <w:pPr>
        <w:pStyle w:val="StandaardTekst"/>
        <w:ind w:left="705"/>
        <w:rPr>
          <w:sz w:val="22"/>
          <w:szCs w:val="22"/>
          <w:lang w:val="nl-NL"/>
        </w:rPr>
      </w:pPr>
      <w:r w:rsidRPr="009F5160">
        <w:rPr>
          <w:sz w:val="22"/>
          <w:szCs w:val="22"/>
          <w:lang w:val="nl-NL"/>
        </w:rPr>
        <w:t xml:space="preserve">Deelnemers </w:t>
      </w:r>
      <w:r w:rsidR="001E2366" w:rsidRPr="009F5160">
        <w:rPr>
          <w:sz w:val="22"/>
          <w:szCs w:val="22"/>
          <w:lang w:val="nl-NL"/>
        </w:rPr>
        <w:t>hebben met betrekking tot de concept</w:t>
      </w:r>
      <w:r w:rsidR="009E2DE4" w:rsidRPr="009F5160">
        <w:rPr>
          <w:sz w:val="22"/>
          <w:szCs w:val="22"/>
          <w:lang w:val="nl-NL"/>
        </w:rPr>
        <w:t xml:space="preserve"> </w:t>
      </w:r>
      <w:r w:rsidR="001C7638">
        <w:rPr>
          <w:sz w:val="22"/>
          <w:szCs w:val="22"/>
          <w:lang w:val="nl-NL"/>
        </w:rPr>
        <w:t>Raamovereenkomst</w:t>
      </w:r>
      <w:r w:rsidR="001E2366" w:rsidRPr="009F5160">
        <w:rPr>
          <w:sz w:val="22"/>
          <w:szCs w:val="22"/>
          <w:lang w:val="nl-NL"/>
        </w:rPr>
        <w:t xml:space="preserve"> </w:t>
      </w:r>
      <w:r w:rsidR="008A12A8" w:rsidRPr="009F5160">
        <w:rPr>
          <w:sz w:val="22"/>
          <w:szCs w:val="22"/>
          <w:lang w:val="nl-NL"/>
        </w:rPr>
        <w:t xml:space="preserve">inclusief </w:t>
      </w:r>
      <w:r w:rsidR="007E04D2">
        <w:rPr>
          <w:sz w:val="22"/>
          <w:szCs w:val="22"/>
          <w:lang w:val="nl-NL"/>
        </w:rPr>
        <w:t>b</w:t>
      </w:r>
      <w:r w:rsidR="004F14E5" w:rsidRPr="009F5160">
        <w:rPr>
          <w:sz w:val="22"/>
          <w:szCs w:val="22"/>
          <w:lang w:val="nl-NL"/>
        </w:rPr>
        <w:t xml:space="preserve">ijlagen </w:t>
      </w:r>
      <w:r w:rsidR="001E2366" w:rsidRPr="009F5160">
        <w:rPr>
          <w:sz w:val="22"/>
          <w:szCs w:val="22"/>
          <w:lang w:val="nl-NL"/>
        </w:rPr>
        <w:t xml:space="preserve">de mogelijkheid om </w:t>
      </w:r>
      <w:r w:rsidR="00D047DD">
        <w:rPr>
          <w:sz w:val="22"/>
          <w:szCs w:val="22"/>
          <w:lang w:val="nl-NL"/>
        </w:rPr>
        <w:t xml:space="preserve">binnen de termijn die geldt voor de vragenrondes </w:t>
      </w:r>
      <w:r w:rsidR="001E2366" w:rsidRPr="009F5160">
        <w:rPr>
          <w:sz w:val="22"/>
          <w:szCs w:val="22"/>
          <w:lang w:val="nl-NL"/>
        </w:rPr>
        <w:t>vragen te stellen</w:t>
      </w:r>
      <w:r w:rsidR="004B36E5" w:rsidRPr="009F5160">
        <w:rPr>
          <w:sz w:val="22"/>
          <w:szCs w:val="22"/>
          <w:lang w:val="nl-NL"/>
        </w:rPr>
        <w:t xml:space="preserve">, </w:t>
      </w:r>
      <w:r w:rsidR="001E2366" w:rsidRPr="009F5160">
        <w:rPr>
          <w:sz w:val="22"/>
          <w:szCs w:val="22"/>
          <w:lang w:val="nl-NL"/>
        </w:rPr>
        <w:t xml:space="preserve">tekstvoorstellen te doen en/of om aanvullingen te verzoeken. </w:t>
      </w:r>
    </w:p>
    <w:p w14:paraId="227761A2" w14:textId="06C1634B" w:rsidR="008C3A01" w:rsidRPr="009F5160" w:rsidRDefault="00D849C9" w:rsidP="002B081C">
      <w:pPr>
        <w:pStyle w:val="StandaardTekst"/>
        <w:ind w:left="705"/>
        <w:rPr>
          <w:sz w:val="22"/>
          <w:szCs w:val="22"/>
          <w:lang w:val="nl-NL"/>
        </w:rPr>
      </w:pPr>
      <w:r w:rsidRPr="009F5160">
        <w:rPr>
          <w:sz w:val="22"/>
          <w:szCs w:val="22"/>
          <w:lang w:val="nl-NL"/>
        </w:rPr>
        <w:t>De SVB zal deze tekstvoorstellen en/of –aanvullingen beoordelen en vervolgens bepalen of er naar aanleiding daarvan wijziginge</w:t>
      </w:r>
      <w:r w:rsidR="009E2DE4" w:rsidRPr="009F5160">
        <w:rPr>
          <w:sz w:val="22"/>
          <w:szCs w:val="22"/>
          <w:lang w:val="nl-NL"/>
        </w:rPr>
        <w:t xml:space="preserve">n of aanvullingen in de concept </w:t>
      </w:r>
      <w:r w:rsidR="001C7638">
        <w:rPr>
          <w:sz w:val="22"/>
          <w:szCs w:val="22"/>
          <w:lang w:val="nl-NL"/>
        </w:rPr>
        <w:t>Raamovereenkomst</w:t>
      </w:r>
      <w:r w:rsidRPr="009F5160">
        <w:rPr>
          <w:sz w:val="22"/>
          <w:szCs w:val="22"/>
          <w:lang w:val="nl-NL"/>
        </w:rPr>
        <w:t xml:space="preserve"> zullen worden doorgevoerd. </w:t>
      </w:r>
      <w:r w:rsidR="005A5B6A" w:rsidRPr="009F5160">
        <w:rPr>
          <w:sz w:val="22"/>
          <w:szCs w:val="22"/>
          <w:lang w:val="nl-NL"/>
        </w:rPr>
        <w:t>De laatst ter beschikking gestelde versie</w:t>
      </w:r>
      <w:r w:rsidR="00D16885" w:rsidRPr="009F5160">
        <w:rPr>
          <w:sz w:val="22"/>
          <w:szCs w:val="22"/>
          <w:lang w:val="nl-NL"/>
        </w:rPr>
        <w:t xml:space="preserve"> </w:t>
      </w:r>
      <w:r w:rsidR="005A5B6A" w:rsidRPr="009F5160">
        <w:rPr>
          <w:sz w:val="22"/>
          <w:szCs w:val="22"/>
          <w:lang w:val="nl-NL"/>
        </w:rPr>
        <w:t>zal de</w:t>
      </w:r>
      <w:r w:rsidRPr="009F5160">
        <w:rPr>
          <w:sz w:val="22"/>
          <w:szCs w:val="22"/>
          <w:lang w:val="nl-NL"/>
        </w:rPr>
        <w:t xml:space="preserve"> definitieve</w:t>
      </w:r>
      <w:r w:rsidR="009E2DE4" w:rsidRPr="009F5160">
        <w:rPr>
          <w:sz w:val="22"/>
          <w:szCs w:val="22"/>
          <w:lang w:val="nl-NL"/>
        </w:rPr>
        <w:t xml:space="preserve"> concept </w:t>
      </w:r>
      <w:r w:rsidR="001C7638">
        <w:rPr>
          <w:sz w:val="22"/>
          <w:szCs w:val="22"/>
          <w:lang w:val="nl-NL"/>
        </w:rPr>
        <w:t>Raamovereenkomst</w:t>
      </w:r>
      <w:r w:rsidRPr="009F5160">
        <w:rPr>
          <w:sz w:val="22"/>
          <w:szCs w:val="22"/>
          <w:lang w:val="nl-NL"/>
        </w:rPr>
        <w:t xml:space="preserve"> </w:t>
      </w:r>
      <w:r w:rsidR="005A5B6A" w:rsidRPr="009F5160">
        <w:rPr>
          <w:sz w:val="22"/>
          <w:szCs w:val="22"/>
          <w:lang w:val="nl-NL"/>
        </w:rPr>
        <w:t>zijn</w:t>
      </w:r>
      <w:r w:rsidR="00CE732C" w:rsidRPr="009F5160">
        <w:rPr>
          <w:sz w:val="22"/>
          <w:szCs w:val="22"/>
          <w:lang w:val="nl-NL"/>
        </w:rPr>
        <w:t>.</w:t>
      </w:r>
    </w:p>
    <w:p w14:paraId="58E94989" w14:textId="77777777" w:rsidR="004B36E5" w:rsidRPr="009F5160" w:rsidRDefault="00C102FC" w:rsidP="002B081C">
      <w:pPr>
        <w:pStyle w:val="StandaardTekst"/>
        <w:ind w:left="705" w:hanging="705"/>
        <w:rPr>
          <w:sz w:val="22"/>
          <w:szCs w:val="22"/>
          <w:u w:val="single"/>
          <w:lang w:val="nl-NL"/>
        </w:rPr>
      </w:pPr>
      <w:r w:rsidRPr="009F5160">
        <w:rPr>
          <w:sz w:val="22"/>
          <w:szCs w:val="22"/>
          <w:lang w:val="nl-NL"/>
        </w:rPr>
        <w:t>3)</w:t>
      </w:r>
      <w:r w:rsidR="00113FFB" w:rsidRPr="009F5160">
        <w:rPr>
          <w:sz w:val="22"/>
          <w:szCs w:val="22"/>
          <w:lang w:val="nl-NL"/>
        </w:rPr>
        <w:tab/>
      </w:r>
      <w:r w:rsidR="004B36E5" w:rsidRPr="009F5160">
        <w:rPr>
          <w:sz w:val="22"/>
          <w:szCs w:val="22"/>
          <w:u w:val="single"/>
          <w:lang w:val="nl-NL"/>
        </w:rPr>
        <w:t>Melding van onjuistheden, onduidelijkheden en/of onvolkomenheden.</w:t>
      </w:r>
    </w:p>
    <w:p w14:paraId="34E2BE1C" w14:textId="24D8152F" w:rsidR="00430299" w:rsidRPr="00F904CA" w:rsidRDefault="00C102FC" w:rsidP="00F904CA">
      <w:pPr>
        <w:pStyle w:val="StandaardTekst"/>
        <w:ind w:left="703"/>
        <w:rPr>
          <w:sz w:val="22"/>
          <w:szCs w:val="22"/>
          <w:lang w:val="nl-NL"/>
        </w:rPr>
      </w:pPr>
      <w:r w:rsidRPr="009F5160">
        <w:rPr>
          <w:sz w:val="22"/>
          <w:szCs w:val="22"/>
          <w:lang w:val="nl-NL"/>
        </w:rPr>
        <w:t>Overeenkomstig de rechtspraa</w:t>
      </w:r>
      <w:r w:rsidR="00E74C5A" w:rsidRPr="009F5160">
        <w:rPr>
          <w:sz w:val="22"/>
          <w:szCs w:val="22"/>
          <w:lang w:val="nl-NL"/>
        </w:rPr>
        <w:t xml:space="preserve">k </w:t>
      </w:r>
      <w:r w:rsidR="00255CB3" w:rsidRPr="009F5160">
        <w:rPr>
          <w:sz w:val="22"/>
          <w:szCs w:val="22"/>
          <w:lang w:val="nl-NL"/>
        </w:rPr>
        <w:t>ter zake</w:t>
      </w:r>
      <w:r w:rsidR="00705514" w:rsidRPr="009F5160">
        <w:rPr>
          <w:sz w:val="22"/>
          <w:szCs w:val="22"/>
          <w:lang w:val="nl-NL"/>
        </w:rPr>
        <w:t xml:space="preserve">, dienen </w:t>
      </w:r>
      <w:r w:rsidR="00B32FDB" w:rsidRPr="009F5160">
        <w:rPr>
          <w:sz w:val="22"/>
          <w:szCs w:val="22"/>
          <w:lang w:val="nl-NL"/>
        </w:rPr>
        <w:t>Deelnemers</w:t>
      </w:r>
      <w:r w:rsidRPr="009F5160">
        <w:rPr>
          <w:sz w:val="22"/>
          <w:szCs w:val="22"/>
          <w:lang w:val="nl-NL"/>
        </w:rPr>
        <w:t xml:space="preserve"> tijdens de aanbestedingsprocedure een proactieve houding te hebben</w:t>
      </w:r>
      <w:r w:rsidR="00210234" w:rsidRPr="009F5160">
        <w:rPr>
          <w:sz w:val="22"/>
          <w:szCs w:val="22"/>
          <w:lang w:val="nl-NL"/>
        </w:rPr>
        <w:t>. Deelnemers</w:t>
      </w:r>
      <w:r w:rsidRPr="009F5160">
        <w:rPr>
          <w:sz w:val="22"/>
          <w:szCs w:val="22"/>
          <w:lang w:val="nl-NL"/>
        </w:rPr>
        <w:t xml:space="preserve"> dienen </w:t>
      </w:r>
      <w:r w:rsidR="00210234" w:rsidRPr="009F5160">
        <w:rPr>
          <w:sz w:val="22"/>
          <w:szCs w:val="22"/>
          <w:lang w:val="nl-NL"/>
        </w:rPr>
        <w:t>zo snel als mogelijk</w:t>
      </w:r>
      <w:r w:rsidRPr="009F5160">
        <w:rPr>
          <w:sz w:val="22"/>
          <w:szCs w:val="22"/>
          <w:lang w:val="nl-NL"/>
        </w:rPr>
        <w:t xml:space="preserve"> eventuele onduidelijkheden en onvolkomenheden </w:t>
      </w:r>
      <w:r w:rsidR="00210234" w:rsidRPr="009F5160">
        <w:rPr>
          <w:sz w:val="22"/>
          <w:szCs w:val="22"/>
          <w:lang w:val="nl-NL"/>
        </w:rPr>
        <w:t xml:space="preserve">aan de SVB </w:t>
      </w:r>
      <w:r w:rsidRPr="009F5160">
        <w:rPr>
          <w:sz w:val="22"/>
          <w:szCs w:val="22"/>
          <w:lang w:val="nl-NL"/>
        </w:rPr>
        <w:t>te melden</w:t>
      </w:r>
      <w:r w:rsidR="00813B2C" w:rsidRPr="009F5160">
        <w:rPr>
          <w:sz w:val="22"/>
          <w:szCs w:val="22"/>
          <w:lang w:val="nl-NL"/>
        </w:rPr>
        <w:t xml:space="preserve"> en/of hierover vragen te stellen</w:t>
      </w:r>
      <w:r w:rsidRPr="009F5160">
        <w:rPr>
          <w:sz w:val="22"/>
          <w:szCs w:val="22"/>
          <w:lang w:val="nl-NL"/>
        </w:rPr>
        <w:t xml:space="preserve">, zodat de aanbestedingsdocumenten zo nodig </w:t>
      </w:r>
      <w:r w:rsidR="004B36E5" w:rsidRPr="009F5160">
        <w:rPr>
          <w:sz w:val="22"/>
          <w:szCs w:val="22"/>
          <w:lang w:val="nl-NL"/>
        </w:rPr>
        <w:t xml:space="preserve">tijdig </w:t>
      </w:r>
      <w:r w:rsidRPr="009F5160">
        <w:rPr>
          <w:sz w:val="22"/>
          <w:szCs w:val="22"/>
          <w:lang w:val="nl-NL"/>
        </w:rPr>
        <w:t>kunnen worden</w:t>
      </w:r>
      <w:r w:rsidR="004B36E5" w:rsidRPr="009F5160">
        <w:rPr>
          <w:sz w:val="22"/>
          <w:szCs w:val="22"/>
          <w:lang w:val="nl-NL"/>
        </w:rPr>
        <w:t xml:space="preserve"> bijgesteld</w:t>
      </w:r>
      <w:r w:rsidR="00E74C5A" w:rsidRPr="009F5160">
        <w:rPr>
          <w:sz w:val="22"/>
          <w:szCs w:val="22"/>
          <w:lang w:val="nl-NL"/>
        </w:rPr>
        <w:t>.</w:t>
      </w:r>
      <w:r w:rsidR="009875EC" w:rsidRPr="009F5160">
        <w:rPr>
          <w:sz w:val="22"/>
          <w:szCs w:val="22"/>
          <w:lang w:val="nl-NL"/>
        </w:rPr>
        <w:t xml:space="preserve"> </w:t>
      </w:r>
      <w:r w:rsidR="00E74C5A" w:rsidRPr="009F5160">
        <w:rPr>
          <w:sz w:val="22"/>
          <w:szCs w:val="22"/>
          <w:lang w:val="nl-NL"/>
        </w:rPr>
        <w:t xml:space="preserve">Indien een </w:t>
      </w:r>
      <w:r w:rsidR="00B32FDB" w:rsidRPr="009F5160">
        <w:rPr>
          <w:sz w:val="22"/>
          <w:szCs w:val="22"/>
          <w:lang w:val="nl-NL"/>
        </w:rPr>
        <w:t xml:space="preserve">Deelnemer </w:t>
      </w:r>
      <w:r w:rsidRPr="009F5160">
        <w:rPr>
          <w:sz w:val="22"/>
          <w:szCs w:val="22"/>
          <w:lang w:val="nl-NL"/>
        </w:rPr>
        <w:t xml:space="preserve">eventuele bezwaren, onduidelijkheden of onvolkomenheden niet </w:t>
      </w:r>
      <w:r w:rsidR="00210234" w:rsidRPr="009F5160">
        <w:rPr>
          <w:sz w:val="22"/>
          <w:szCs w:val="22"/>
          <w:lang w:val="nl-NL"/>
        </w:rPr>
        <w:t xml:space="preserve">aan de SVB meldt </w:t>
      </w:r>
      <w:r w:rsidR="00045E62" w:rsidRPr="009F5160">
        <w:rPr>
          <w:sz w:val="22"/>
          <w:szCs w:val="22"/>
          <w:lang w:val="nl-NL"/>
        </w:rPr>
        <w:t xml:space="preserve">of hierover een vraag stelt </w:t>
      </w:r>
      <w:r w:rsidRPr="009F5160">
        <w:rPr>
          <w:sz w:val="22"/>
          <w:szCs w:val="22"/>
          <w:lang w:val="nl-NL"/>
        </w:rPr>
        <w:t>onverwijld</w:t>
      </w:r>
      <w:r w:rsidR="00210234" w:rsidRPr="009F5160">
        <w:rPr>
          <w:sz w:val="22"/>
          <w:szCs w:val="22"/>
          <w:lang w:val="nl-NL"/>
        </w:rPr>
        <w:t xml:space="preserve"> </w:t>
      </w:r>
      <w:r w:rsidRPr="009F5160">
        <w:rPr>
          <w:sz w:val="22"/>
          <w:szCs w:val="22"/>
          <w:lang w:val="nl-NL"/>
        </w:rPr>
        <w:t>na ontvangst van het betreffende aanbestedingsdocument</w:t>
      </w:r>
      <w:r w:rsidR="00045E62" w:rsidRPr="009F5160">
        <w:rPr>
          <w:sz w:val="22"/>
          <w:szCs w:val="22"/>
          <w:lang w:val="nl-NL"/>
        </w:rPr>
        <w:t xml:space="preserve"> </w:t>
      </w:r>
      <w:r w:rsidR="00210234" w:rsidRPr="009F5160">
        <w:rPr>
          <w:sz w:val="22"/>
          <w:szCs w:val="22"/>
          <w:lang w:val="nl-NL"/>
        </w:rPr>
        <w:t>en</w:t>
      </w:r>
      <w:r w:rsidRPr="009F5160">
        <w:rPr>
          <w:sz w:val="22"/>
          <w:szCs w:val="22"/>
          <w:lang w:val="nl-NL"/>
        </w:rPr>
        <w:t xml:space="preserve"> in ieder geval </w:t>
      </w:r>
      <w:r w:rsidR="0065479A" w:rsidRPr="009F5160">
        <w:rPr>
          <w:sz w:val="22"/>
          <w:szCs w:val="22"/>
          <w:lang w:val="nl-NL"/>
        </w:rPr>
        <w:t>vóór de uiterste termijn voor het stellen van vragen</w:t>
      </w:r>
      <w:r w:rsidR="004724F4" w:rsidRPr="009F5160">
        <w:rPr>
          <w:sz w:val="22"/>
          <w:szCs w:val="22"/>
          <w:lang w:val="nl-NL"/>
        </w:rPr>
        <w:t xml:space="preserve">, </w:t>
      </w:r>
      <w:r w:rsidR="00320341" w:rsidRPr="009F5160">
        <w:rPr>
          <w:sz w:val="22"/>
          <w:szCs w:val="22"/>
          <w:lang w:val="nl-NL"/>
        </w:rPr>
        <w:t>dan komt dit voor rekening en risico van de Deelnemer.</w:t>
      </w:r>
      <w:r w:rsidR="005E0B6F" w:rsidRPr="009F5160">
        <w:rPr>
          <w:sz w:val="22"/>
          <w:szCs w:val="22"/>
          <w:lang w:val="nl-NL"/>
        </w:rPr>
        <w:t xml:space="preserve"> </w:t>
      </w:r>
      <w:r w:rsidR="00D4085E" w:rsidRPr="009F5160">
        <w:rPr>
          <w:sz w:val="22"/>
          <w:szCs w:val="22"/>
          <w:lang w:val="nl-NL"/>
        </w:rPr>
        <w:t>I</w:t>
      </w:r>
      <w:r w:rsidR="00210234" w:rsidRPr="009F5160">
        <w:rPr>
          <w:sz w:val="22"/>
          <w:szCs w:val="22"/>
          <w:lang w:val="nl-NL"/>
        </w:rPr>
        <w:t>ndien de Deelnemer eventuele</w:t>
      </w:r>
      <w:r w:rsidR="005E0B6F" w:rsidRPr="009F5160">
        <w:rPr>
          <w:sz w:val="22"/>
          <w:szCs w:val="22"/>
          <w:lang w:val="nl-NL"/>
        </w:rPr>
        <w:t xml:space="preserve"> vragen niet tijdig aan de SVB stelt en/of</w:t>
      </w:r>
      <w:r w:rsidR="00210234" w:rsidRPr="009F5160">
        <w:rPr>
          <w:sz w:val="22"/>
          <w:szCs w:val="22"/>
          <w:lang w:val="nl-NL"/>
        </w:rPr>
        <w:t xml:space="preserve"> bezwaren, onduidelijkheden of onvolkomenheden niet tijdig aan de SVB meldt, </w:t>
      </w:r>
      <w:r w:rsidR="009B30A9" w:rsidRPr="009F5160">
        <w:rPr>
          <w:sz w:val="22"/>
          <w:szCs w:val="22"/>
          <w:lang w:val="nl-NL"/>
        </w:rPr>
        <w:t>verwerkt</w:t>
      </w:r>
      <w:r w:rsidR="005E64AC" w:rsidRPr="009F5160">
        <w:rPr>
          <w:sz w:val="22"/>
          <w:szCs w:val="22"/>
          <w:lang w:val="nl-NL"/>
        </w:rPr>
        <w:t xml:space="preserve"> </w:t>
      </w:r>
      <w:r w:rsidR="004A1FB6" w:rsidRPr="009F5160">
        <w:rPr>
          <w:sz w:val="22"/>
          <w:szCs w:val="22"/>
          <w:lang w:val="nl-NL"/>
        </w:rPr>
        <w:t xml:space="preserve">de </w:t>
      </w:r>
      <w:r w:rsidR="00210234" w:rsidRPr="009F5160">
        <w:rPr>
          <w:sz w:val="22"/>
          <w:szCs w:val="22"/>
          <w:lang w:val="nl-NL"/>
        </w:rPr>
        <w:t>Deelnemer</w:t>
      </w:r>
      <w:r w:rsidR="007731D9" w:rsidRPr="009F5160">
        <w:rPr>
          <w:sz w:val="22"/>
          <w:szCs w:val="22"/>
          <w:lang w:val="nl-NL"/>
        </w:rPr>
        <w:t xml:space="preserve"> </w:t>
      </w:r>
      <w:r w:rsidR="0041711E" w:rsidRPr="009F5160">
        <w:rPr>
          <w:sz w:val="22"/>
          <w:szCs w:val="22"/>
          <w:lang w:val="nl-NL"/>
        </w:rPr>
        <w:t>daarmee</w:t>
      </w:r>
      <w:r w:rsidR="00D4085E" w:rsidRPr="009F5160">
        <w:rPr>
          <w:sz w:val="22"/>
          <w:szCs w:val="22"/>
          <w:lang w:val="nl-NL"/>
        </w:rPr>
        <w:t xml:space="preserve"> immers</w:t>
      </w:r>
      <w:r w:rsidR="0041711E" w:rsidRPr="009F5160">
        <w:rPr>
          <w:sz w:val="22"/>
          <w:szCs w:val="22"/>
          <w:lang w:val="nl-NL"/>
        </w:rPr>
        <w:t xml:space="preserve"> </w:t>
      </w:r>
      <w:r w:rsidR="007731D9" w:rsidRPr="009F5160">
        <w:rPr>
          <w:sz w:val="22"/>
          <w:szCs w:val="22"/>
          <w:lang w:val="nl-NL"/>
        </w:rPr>
        <w:t>in beginsel</w:t>
      </w:r>
      <w:r w:rsidR="00764220" w:rsidRPr="009F5160">
        <w:rPr>
          <w:sz w:val="22"/>
          <w:szCs w:val="22"/>
          <w:lang w:val="nl-NL"/>
        </w:rPr>
        <w:t xml:space="preserve"> </w:t>
      </w:r>
      <w:r w:rsidRPr="009F5160">
        <w:rPr>
          <w:sz w:val="22"/>
          <w:szCs w:val="22"/>
          <w:lang w:val="nl-NL"/>
        </w:rPr>
        <w:t>zijn recht</w:t>
      </w:r>
      <w:r w:rsidR="009B30A9" w:rsidRPr="009F5160">
        <w:rPr>
          <w:sz w:val="22"/>
          <w:szCs w:val="22"/>
          <w:lang w:val="nl-NL"/>
        </w:rPr>
        <w:t xml:space="preserve"> </w:t>
      </w:r>
      <w:r w:rsidRPr="009F5160">
        <w:rPr>
          <w:sz w:val="22"/>
          <w:szCs w:val="22"/>
          <w:lang w:val="nl-NL"/>
        </w:rPr>
        <w:t>om hiertegen in een later stadium bezwaar</w:t>
      </w:r>
      <w:r w:rsidR="00054C3C" w:rsidRPr="009F5160">
        <w:rPr>
          <w:sz w:val="22"/>
          <w:szCs w:val="22"/>
          <w:lang w:val="nl-NL"/>
        </w:rPr>
        <w:t xml:space="preserve"> </w:t>
      </w:r>
      <w:r w:rsidRPr="009F5160">
        <w:rPr>
          <w:sz w:val="22"/>
          <w:szCs w:val="22"/>
          <w:lang w:val="nl-NL"/>
        </w:rPr>
        <w:t>te maken</w:t>
      </w:r>
      <w:r w:rsidR="00A941C3" w:rsidRPr="009F5160">
        <w:rPr>
          <w:sz w:val="22"/>
          <w:szCs w:val="22"/>
          <w:lang w:val="nl-NL"/>
        </w:rPr>
        <w:t>.</w:t>
      </w:r>
    </w:p>
    <w:p w14:paraId="71A11183" w14:textId="77777777" w:rsidR="004A66E9" w:rsidRPr="009F5160" w:rsidRDefault="00C102FC" w:rsidP="002B081C">
      <w:pPr>
        <w:pStyle w:val="StandaardTekst"/>
        <w:spacing w:before="0"/>
        <w:ind w:left="705"/>
        <w:rPr>
          <w:sz w:val="22"/>
          <w:szCs w:val="22"/>
          <w:lang w:val="nl-NL"/>
        </w:rPr>
      </w:pPr>
      <w:r w:rsidRPr="009F5160">
        <w:rPr>
          <w:sz w:val="22"/>
          <w:szCs w:val="22"/>
          <w:lang w:val="nl-NL"/>
        </w:rPr>
        <w:t>Het voorgaande geldt ook</w:t>
      </w:r>
      <w:r w:rsidR="00E74C5A" w:rsidRPr="009F5160">
        <w:rPr>
          <w:sz w:val="22"/>
          <w:szCs w:val="22"/>
          <w:lang w:val="nl-NL"/>
        </w:rPr>
        <w:t xml:space="preserve"> in het geval een </w:t>
      </w:r>
      <w:r w:rsidR="0083479C" w:rsidRPr="009F5160">
        <w:rPr>
          <w:sz w:val="22"/>
          <w:szCs w:val="22"/>
          <w:lang w:val="nl-NL"/>
        </w:rPr>
        <w:t xml:space="preserve">Deelnemer </w:t>
      </w:r>
      <w:r w:rsidRPr="009F5160">
        <w:rPr>
          <w:sz w:val="22"/>
          <w:szCs w:val="22"/>
          <w:lang w:val="nl-NL"/>
        </w:rPr>
        <w:t>van mening is dat een in een Nota van Inlichtingen opgenomen vraag door de SVB onvoldoende/onjuist is beant</w:t>
      </w:r>
      <w:r w:rsidR="00E74C5A" w:rsidRPr="009F5160">
        <w:rPr>
          <w:sz w:val="22"/>
          <w:szCs w:val="22"/>
          <w:lang w:val="nl-NL"/>
        </w:rPr>
        <w:t xml:space="preserve">woord. Indien een </w:t>
      </w:r>
      <w:r w:rsidR="0083479C" w:rsidRPr="009F5160">
        <w:rPr>
          <w:sz w:val="22"/>
          <w:szCs w:val="22"/>
          <w:lang w:val="nl-NL"/>
        </w:rPr>
        <w:t>Deelnemer</w:t>
      </w:r>
      <w:r w:rsidRPr="009F5160">
        <w:rPr>
          <w:sz w:val="22"/>
          <w:szCs w:val="22"/>
          <w:lang w:val="nl-NL"/>
        </w:rPr>
        <w:t xml:space="preserve"> de SVB hiervan niet onverwijld op de hoogte stelt, </w:t>
      </w:r>
      <w:r w:rsidR="004B36E5" w:rsidRPr="009F5160">
        <w:rPr>
          <w:sz w:val="22"/>
          <w:szCs w:val="22"/>
          <w:lang w:val="nl-NL"/>
        </w:rPr>
        <w:t xml:space="preserve">dan </w:t>
      </w:r>
      <w:r w:rsidRPr="009F5160">
        <w:rPr>
          <w:sz w:val="22"/>
          <w:szCs w:val="22"/>
          <w:lang w:val="nl-NL"/>
        </w:rPr>
        <w:t>mag de SVB erop vertrouwen dat het in de Nota van Inlichtingen opgenomen antwoord</w:t>
      </w:r>
      <w:r w:rsidR="00210234" w:rsidRPr="009F5160">
        <w:rPr>
          <w:sz w:val="22"/>
          <w:szCs w:val="22"/>
          <w:lang w:val="nl-NL"/>
        </w:rPr>
        <w:t xml:space="preserve"> voor alle Deelnemers een aanvaardbaar antwoord op de vraag is</w:t>
      </w:r>
      <w:r w:rsidR="004A1FB6" w:rsidRPr="009F5160">
        <w:rPr>
          <w:sz w:val="22"/>
          <w:szCs w:val="22"/>
          <w:lang w:val="nl-NL"/>
        </w:rPr>
        <w:t xml:space="preserve">. </w:t>
      </w:r>
    </w:p>
    <w:p w14:paraId="4B29B504" w14:textId="77777777" w:rsidR="004A66E9" w:rsidRPr="009F5160" w:rsidRDefault="004A66E9" w:rsidP="002B081C">
      <w:pPr>
        <w:pStyle w:val="StandaardTekst"/>
        <w:spacing w:before="0"/>
        <w:rPr>
          <w:sz w:val="22"/>
          <w:szCs w:val="22"/>
          <w:lang w:val="nl-NL"/>
        </w:rPr>
      </w:pPr>
    </w:p>
    <w:p w14:paraId="1A123FFC" w14:textId="67F9771A" w:rsidR="004B36E5" w:rsidRPr="009F5160" w:rsidRDefault="00045E62" w:rsidP="002B081C">
      <w:pPr>
        <w:pStyle w:val="StandaardTekst"/>
        <w:spacing w:before="0"/>
        <w:ind w:left="705" w:hanging="705"/>
        <w:rPr>
          <w:sz w:val="22"/>
          <w:szCs w:val="22"/>
          <w:u w:val="single"/>
          <w:lang w:val="nl-NL"/>
        </w:rPr>
      </w:pPr>
      <w:r w:rsidRPr="009F5160">
        <w:rPr>
          <w:sz w:val="22"/>
          <w:szCs w:val="22"/>
          <w:lang w:val="nl-NL"/>
        </w:rPr>
        <w:t>4</w:t>
      </w:r>
      <w:r w:rsidR="00C102FC" w:rsidRPr="009F5160">
        <w:rPr>
          <w:sz w:val="22"/>
          <w:szCs w:val="22"/>
          <w:lang w:val="nl-NL"/>
        </w:rPr>
        <w:t xml:space="preserve">) </w:t>
      </w:r>
      <w:r w:rsidR="00113FFB" w:rsidRPr="009F5160">
        <w:rPr>
          <w:sz w:val="22"/>
          <w:szCs w:val="22"/>
          <w:lang w:val="nl-NL"/>
        </w:rPr>
        <w:tab/>
      </w:r>
      <w:r w:rsidR="004B36E5" w:rsidRPr="009F5160">
        <w:rPr>
          <w:sz w:val="22"/>
          <w:szCs w:val="22"/>
          <w:u w:val="single"/>
          <w:lang w:val="nl-NL"/>
        </w:rPr>
        <w:t>Melding gevraagde bewijsmiddelen niet beschikbaar.</w:t>
      </w:r>
    </w:p>
    <w:p w14:paraId="492D5EBE" w14:textId="0516595B" w:rsidR="00C102FC" w:rsidRPr="009F5160" w:rsidRDefault="00C102FC" w:rsidP="002B081C">
      <w:pPr>
        <w:pStyle w:val="StandaardTekst"/>
        <w:ind w:left="705"/>
        <w:rPr>
          <w:sz w:val="22"/>
          <w:szCs w:val="22"/>
          <w:lang w:val="nl-NL"/>
        </w:rPr>
      </w:pPr>
      <w:r w:rsidRPr="009F5160">
        <w:rPr>
          <w:sz w:val="22"/>
          <w:szCs w:val="22"/>
          <w:lang w:val="nl-NL"/>
        </w:rPr>
        <w:t>In het geval</w:t>
      </w:r>
      <w:r w:rsidR="00E74C5A" w:rsidRPr="009F5160">
        <w:rPr>
          <w:sz w:val="22"/>
          <w:szCs w:val="22"/>
          <w:lang w:val="nl-NL"/>
        </w:rPr>
        <w:t xml:space="preserve"> dat een </w:t>
      </w:r>
      <w:r w:rsidR="0083479C" w:rsidRPr="009F5160">
        <w:rPr>
          <w:sz w:val="22"/>
          <w:szCs w:val="22"/>
          <w:lang w:val="nl-NL"/>
        </w:rPr>
        <w:t>Deelnemer</w:t>
      </w:r>
      <w:r w:rsidR="00E74C5A" w:rsidRPr="009F5160">
        <w:rPr>
          <w:sz w:val="22"/>
          <w:szCs w:val="22"/>
          <w:lang w:val="nl-NL"/>
        </w:rPr>
        <w:t xml:space="preserve"> </w:t>
      </w:r>
      <w:r w:rsidRPr="009F5160">
        <w:rPr>
          <w:sz w:val="22"/>
          <w:szCs w:val="22"/>
          <w:lang w:val="nl-NL"/>
        </w:rPr>
        <w:t xml:space="preserve">om gegronde redenen niet in staat is de door de SVB gevraagde bewijsmiddelen </w:t>
      </w:r>
      <w:r w:rsidR="00DB0198" w:rsidRPr="009F5160">
        <w:rPr>
          <w:sz w:val="22"/>
          <w:szCs w:val="22"/>
          <w:lang w:val="nl-NL"/>
        </w:rPr>
        <w:t xml:space="preserve">te </w:t>
      </w:r>
      <w:r w:rsidRPr="009F5160">
        <w:rPr>
          <w:sz w:val="22"/>
          <w:szCs w:val="22"/>
          <w:lang w:val="nl-NL"/>
        </w:rPr>
        <w:t>overleggen, kan hij</w:t>
      </w:r>
      <w:r w:rsidR="00195391" w:rsidRPr="009F5160">
        <w:rPr>
          <w:sz w:val="22"/>
          <w:szCs w:val="22"/>
          <w:lang w:val="nl-NL"/>
        </w:rPr>
        <w:t xml:space="preserve"> dat gemotiveerd</w:t>
      </w:r>
      <w:r w:rsidRPr="009F5160">
        <w:rPr>
          <w:sz w:val="22"/>
          <w:szCs w:val="22"/>
          <w:lang w:val="nl-NL"/>
        </w:rPr>
        <w:t xml:space="preserve"> met andere documenten aantonen, die daartoe door de SVB geschikt worden geacht. Indien de genoemde situatie zich voordoet, die</w:t>
      </w:r>
      <w:r w:rsidR="00E74C5A" w:rsidRPr="009F5160">
        <w:rPr>
          <w:sz w:val="22"/>
          <w:szCs w:val="22"/>
          <w:lang w:val="nl-NL"/>
        </w:rPr>
        <w:t xml:space="preserve">nt de betreffende </w:t>
      </w:r>
      <w:r w:rsidR="0083479C" w:rsidRPr="009F5160">
        <w:rPr>
          <w:sz w:val="22"/>
          <w:szCs w:val="22"/>
          <w:lang w:val="nl-NL"/>
        </w:rPr>
        <w:t>Deelnemer</w:t>
      </w:r>
      <w:r w:rsidRPr="009F5160">
        <w:rPr>
          <w:sz w:val="22"/>
          <w:szCs w:val="22"/>
          <w:lang w:val="nl-NL"/>
        </w:rPr>
        <w:t xml:space="preserve"> daartoe een verzoek</w:t>
      </w:r>
      <w:r w:rsidR="001870A0" w:rsidRPr="009F5160">
        <w:rPr>
          <w:sz w:val="22"/>
          <w:szCs w:val="22"/>
          <w:lang w:val="nl-NL"/>
        </w:rPr>
        <w:t xml:space="preserve"> in</w:t>
      </w:r>
      <w:r w:rsidRPr="009F5160">
        <w:rPr>
          <w:sz w:val="22"/>
          <w:szCs w:val="22"/>
          <w:lang w:val="nl-NL"/>
        </w:rPr>
        <w:t xml:space="preserve"> v</w:t>
      </w:r>
      <w:r w:rsidR="00303AC4" w:rsidRPr="009F5160">
        <w:rPr>
          <w:sz w:val="22"/>
          <w:szCs w:val="22"/>
          <w:lang w:val="nl-NL"/>
        </w:rPr>
        <w:t>óó</w:t>
      </w:r>
      <w:r w:rsidRPr="009F5160">
        <w:rPr>
          <w:sz w:val="22"/>
          <w:szCs w:val="22"/>
          <w:lang w:val="nl-NL"/>
        </w:rPr>
        <w:t>r de uiterste termijn voor het stellen van vragen. Bij dit verzoek dient een voorstel te worden gevoegd voor de bewijsmiddelen die in dat geval zullen worden overlegd.</w:t>
      </w:r>
    </w:p>
    <w:p w14:paraId="7D1E6A7D" w14:textId="53DFC00A" w:rsidR="007F3A57" w:rsidRPr="00DF3A92" w:rsidRDefault="00FE1C62" w:rsidP="002B081C">
      <w:pPr>
        <w:pStyle w:val="Heading2"/>
        <w:rPr>
          <w:lang w:val="nl-NL"/>
        </w:rPr>
      </w:pPr>
      <w:bookmarkStart w:id="133" w:name="_Toc341167378"/>
      <w:bookmarkStart w:id="134" w:name="_Toc193104569"/>
      <w:r>
        <w:rPr>
          <w:lang w:val="nl-NL"/>
        </w:rPr>
        <w:t xml:space="preserve">3.8 </w:t>
      </w:r>
      <w:r w:rsidR="007F3A57" w:rsidRPr="00DF3A92">
        <w:rPr>
          <w:lang w:val="nl-NL"/>
        </w:rPr>
        <w:t>Contactgegevens SVB</w:t>
      </w:r>
      <w:bookmarkEnd w:id="133"/>
      <w:bookmarkEnd w:id="134"/>
    </w:p>
    <w:p w14:paraId="12E837D9" w14:textId="77777777" w:rsidR="007F3A57" w:rsidRPr="009F5160" w:rsidRDefault="007F3A57" w:rsidP="002B081C">
      <w:pPr>
        <w:pStyle w:val="StandaardTekst"/>
        <w:rPr>
          <w:sz w:val="22"/>
          <w:szCs w:val="22"/>
          <w:lang w:val="nl-NL"/>
        </w:rPr>
      </w:pPr>
      <w:r w:rsidRPr="009F5160">
        <w:rPr>
          <w:sz w:val="22"/>
          <w:szCs w:val="22"/>
          <w:lang w:val="nl-NL"/>
        </w:rPr>
        <w:t>De contactgegevens van de SVB zijn de volgende:</w:t>
      </w:r>
    </w:p>
    <w:p w14:paraId="71B32BD0" w14:textId="77777777" w:rsidR="00B33AE8" w:rsidRPr="009F5160" w:rsidRDefault="00B33AE8" w:rsidP="002B081C">
      <w:pPr>
        <w:pStyle w:val="StandaardTekst"/>
        <w:rPr>
          <w:sz w:val="22"/>
          <w:szCs w:val="22"/>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F087A" w:rsidRPr="00C2642F" w14:paraId="230380F4" w14:textId="77777777" w:rsidTr="001022B0">
        <w:tc>
          <w:tcPr>
            <w:tcW w:w="2499" w:type="pct"/>
          </w:tcPr>
          <w:p w14:paraId="01A4BC4F" w14:textId="77777777" w:rsidR="006F087A" w:rsidRPr="00DF3A92" w:rsidRDefault="001022B0" w:rsidP="002B081C">
            <w:pPr>
              <w:pStyle w:val="StandaardBasis"/>
              <w:rPr>
                <w:sz w:val="22"/>
                <w:szCs w:val="22"/>
                <w:lang w:val="nl-NL"/>
              </w:rPr>
            </w:pPr>
            <w:r w:rsidRPr="00DF3A92">
              <w:rPr>
                <w:sz w:val="22"/>
                <w:szCs w:val="22"/>
                <w:lang w:val="nl-NL"/>
              </w:rPr>
              <w:t>Adres</w:t>
            </w:r>
            <w:r w:rsidR="006F087A" w:rsidRPr="00DF3A92">
              <w:rPr>
                <w:sz w:val="22"/>
                <w:szCs w:val="22"/>
                <w:lang w:val="nl-NL"/>
              </w:rPr>
              <w:t>:</w:t>
            </w:r>
          </w:p>
          <w:p w14:paraId="27D8CBFD" w14:textId="77777777" w:rsidR="006F087A" w:rsidRPr="00DF3A92" w:rsidRDefault="006F087A" w:rsidP="002B081C">
            <w:pPr>
              <w:pStyle w:val="StandaardBasis"/>
              <w:rPr>
                <w:b/>
                <w:sz w:val="22"/>
                <w:szCs w:val="22"/>
                <w:lang w:val="nl-NL"/>
              </w:rPr>
            </w:pPr>
            <w:r w:rsidRPr="00DF3A92">
              <w:rPr>
                <w:b/>
                <w:sz w:val="22"/>
                <w:szCs w:val="22"/>
                <w:lang w:val="nl-NL"/>
              </w:rPr>
              <w:t>Sociale Verzekeringsbank</w:t>
            </w:r>
          </w:p>
          <w:p w14:paraId="43165F9C" w14:textId="3AD6E4AA" w:rsidR="001022B0" w:rsidRPr="00DF3A92" w:rsidRDefault="00D90EDA" w:rsidP="002B081C">
            <w:pPr>
              <w:pStyle w:val="StandaardBasis"/>
              <w:rPr>
                <w:sz w:val="22"/>
                <w:szCs w:val="22"/>
                <w:lang w:val="nl-NL"/>
              </w:rPr>
            </w:pPr>
            <w:r w:rsidRPr="00DF3A92">
              <w:rPr>
                <w:sz w:val="22"/>
                <w:szCs w:val="22"/>
                <w:lang w:val="nl-NL"/>
              </w:rPr>
              <w:t>t</w:t>
            </w:r>
            <w:r w:rsidR="001022B0" w:rsidRPr="00DF3A92">
              <w:rPr>
                <w:sz w:val="22"/>
                <w:szCs w:val="22"/>
                <w:lang w:val="nl-NL"/>
              </w:rPr>
              <w:t xml:space="preserve">.a.v. </w:t>
            </w:r>
            <w:r w:rsidR="00BA0946" w:rsidRPr="00DF3A92">
              <w:rPr>
                <w:sz w:val="22"/>
                <w:szCs w:val="22"/>
                <w:lang w:val="nl-NL"/>
              </w:rPr>
              <w:t>Irene Gijzen</w:t>
            </w:r>
            <w:r w:rsidRPr="00DF3A92">
              <w:rPr>
                <w:sz w:val="22"/>
                <w:szCs w:val="22"/>
                <w:lang w:val="nl-NL"/>
              </w:rPr>
              <w:t xml:space="preserve"> </w:t>
            </w:r>
            <w:r w:rsidR="00DE3ACD" w:rsidRPr="00DF3A92">
              <w:rPr>
                <w:sz w:val="22"/>
                <w:szCs w:val="22"/>
                <w:lang w:val="nl-NL"/>
              </w:rPr>
              <w:t>/</w:t>
            </w:r>
            <w:r w:rsidR="001022B0" w:rsidRPr="00DF3A92">
              <w:rPr>
                <w:sz w:val="22"/>
                <w:szCs w:val="22"/>
                <w:lang w:val="nl-NL"/>
              </w:rPr>
              <w:t xml:space="preserve"> ICM, directie </w:t>
            </w:r>
            <w:r w:rsidR="001744B3" w:rsidRPr="00DF3A92">
              <w:rPr>
                <w:sz w:val="22"/>
                <w:szCs w:val="22"/>
                <w:lang w:val="nl-NL"/>
              </w:rPr>
              <w:t>Bedrijfsvoering</w:t>
            </w:r>
          </w:p>
          <w:p w14:paraId="4C5EB994" w14:textId="77777777" w:rsidR="006F087A" w:rsidRPr="00DF3A92" w:rsidRDefault="006F087A" w:rsidP="002B081C">
            <w:pPr>
              <w:pStyle w:val="StandaardBasis"/>
              <w:rPr>
                <w:sz w:val="22"/>
                <w:szCs w:val="22"/>
                <w:lang w:val="nl-NL"/>
              </w:rPr>
            </w:pPr>
            <w:r w:rsidRPr="00DF3A92">
              <w:rPr>
                <w:sz w:val="22"/>
                <w:szCs w:val="22"/>
                <w:lang w:val="nl-NL"/>
              </w:rPr>
              <w:t>Van Heuven Goedhartlaan 1</w:t>
            </w:r>
          </w:p>
          <w:p w14:paraId="69023316" w14:textId="77777777" w:rsidR="006F087A" w:rsidRPr="00DF3A92" w:rsidRDefault="006F087A" w:rsidP="002B081C">
            <w:pPr>
              <w:pStyle w:val="StandaardBasis"/>
              <w:rPr>
                <w:sz w:val="22"/>
                <w:szCs w:val="22"/>
                <w:lang w:val="nl-NL"/>
              </w:rPr>
            </w:pPr>
            <w:r w:rsidRPr="00DF3A92">
              <w:rPr>
                <w:sz w:val="22"/>
                <w:szCs w:val="22"/>
                <w:lang w:val="nl-NL"/>
              </w:rPr>
              <w:t>1181 KJ Amstelveen</w:t>
            </w:r>
          </w:p>
          <w:p w14:paraId="146EC868" w14:textId="77777777" w:rsidR="001022B0" w:rsidRPr="00DF3A92" w:rsidRDefault="001022B0" w:rsidP="002B081C">
            <w:pPr>
              <w:pStyle w:val="StandaardBasis"/>
              <w:rPr>
                <w:sz w:val="22"/>
                <w:szCs w:val="22"/>
                <w:lang w:val="nl-NL"/>
              </w:rPr>
            </w:pPr>
            <w:r w:rsidRPr="00DF3A92">
              <w:rPr>
                <w:sz w:val="22"/>
                <w:szCs w:val="22"/>
                <w:lang w:val="nl-NL"/>
              </w:rPr>
              <w:t xml:space="preserve">Postbus 1100 </w:t>
            </w:r>
          </w:p>
          <w:p w14:paraId="790B0975" w14:textId="77777777" w:rsidR="001022B0" w:rsidRPr="00C2642F" w:rsidRDefault="001022B0" w:rsidP="002B081C">
            <w:pPr>
              <w:pStyle w:val="StandaardBasis"/>
              <w:rPr>
                <w:sz w:val="22"/>
                <w:szCs w:val="22"/>
                <w:lang w:val="nl-NL"/>
              </w:rPr>
            </w:pPr>
            <w:r w:rsidRPr="00C2642F">
              <w:rPr>
                <w:sz w:val="22"/>
                <w:szCs w:val="22"/>
                <w:lang w:val="nl-NL"/>
              </w:rPr>
              <w:t>1180 BH Amstelveen</w:t>
            </w:r>
          </w:p>
        </w:tc>
        <w:tc>
          <w:tcPr>
            <w:tcW w:w="2501" w:type="pct"/>
          </w:tcPr>
          <w:p w14:paraId="3776B8E1" w14:textId="77777777" w:rsidR="006F087A" w:rsidRPr="00DF3A92" w:rsidRDefault="006F087A" w:rsidP="002B081C">
            <w:pPr>
              <w:pStyle w:val="StandaardBasis"/>
              <w:rPr>
                <w:sz w:val="22"/>
                <w:szCs w:val="22"/>
                <w:lang w:val="nl-NL"/>
              </w:rPr>
            </w:pPr>
            <w:r w:rsidRPr="00DF3A92">
              <w:rPr>
                <w:sz w:val="22"/>
                <w:szCs w:val="22"/>
                <w:lang w:val="nl-NL"/>
              </w:rPr>
              <w:t xml:space="preserve">E-mail: </w:t>
            </w:r>
          </w:p>
          <w:p w14:paraId="609F4E74" w14:textId="77777777" w:rsidR="006F087A" w:rsidRPr="00DF3A92" w:rsidRDefault="00303AC4" w:rsidP="002B081C">
            <w:pPr>
              <w:pStyle w:val="StandaardBasis"/>
              <w:rPr>
                <w:sz w:val="22"/>
                <w:szCs w:val="22"/>
                <w:lang w:val="nl-NL"/>
              </w:rPr>
            </w:pPr>
            <w:hyperlink r:id="rId21" w:history="1">
              <w:r w:rsidRPr="00DF3A92">
                <w:rPr>
                  <w:rStyle w:val="Hyperlink"/>
                  <w:sz w:val="22"/>
                  <w:szCs w:val="22"/>
                  <w:lang w:val="nl-NL"/>
                </w:rPr>
                <w:t>inkoop@svb.nl</w:t>
              </w:r>
            </w:hyperlink>
          </w:p>
          <w:p w14:paraId="5A919341" w14:textId="77777777" w:rsidR="00303AC4" w:rsidRPr="00DF3A92" w:rsidRDefault="00303AC4" w:rsidP="002B081C">
            <w:pPr>
              <w:pStyle w:val="StandaardBasis"/>
              <w:rPr>
                <w:sz w:val="22"/>
                <w:szCs w:val="22"/>
                <w:lang w:val="nl-NL"/>
              </w:rPr>
            </w:pPr>
          </w:p>
          <w:p w14:paraId="1DCAF9A9" w14:textId="77777777" w:rsidR="00303AC4" w:rsidRPr="00DF3A92" w:rsidRDefault="00303AC4" w:rsidP="002B081C">
            <w:pPr>
              <w:pStyle w:val="StandaardBasis"/>
              <w:rPr>
                <w:sz w:val="22"/>
                <w:szCs w:val="22"/>
                <w:lang w:val="nl-NL"/>
              </w:rPr>
            </w:pPr>
            <w:r w:rsidRPr="00DF3A92">
              <w:rPr>
                <w:sz w:val="22"/>
                <w:szCs w:val="22"/>
                <w:lang w:val="nl-NL"/>
              </w:rPr>
              <w:t>In behandeling door:</w:t>
            </w:r>
          </w:p>
          <w:p w14:paraId="0ED88218" w14:textId="3B568B83" w:rsidR="00303AC4" w:rsidRPr="00C2642F" w:rsidRDefault="00BA0946" w:rsidP="002B081C">
            <w:pPr>
              <w:pStyle w:val="StandaardBasis"/>
              <w:rPr>
                <w:sz w:val="22"/>
                <w:szCs w:val="22"/>
                <w:lang w:val="nl-NL"/>
              </w:rPr>
            </w:pPr>
            <w:r w:rsidRPr="00C2642F">
              <w:rPr>
                <w:sz w:val="22"/>
                <w:szCs w:val="22"/>
                <w:lang w:val="nl-NL"/>
              </w:rPr>
              <w:t>Irene Gijzen</w:t>
            </w:r>
          </w:p>
        </w:tc>
      </w:tr>
    </w:tbl>
    <w:p w14:paraId="548445D6" w14:textId="71E26C91" w:rsidR="00680419" w:rsidRPr="00C2642F" w:rsidRDefault="00FE1C62" w:rsidP="002B081C">
      <w:pPr>
        <w:pStyle w:val="Heading2"/>
        <w:rPr>
          <w:lang w:val="nl-NL"/>
        </w:rPr>
      </w:pPr>
      <w:bookmarkStart w:id="135" w:name="_Toc190856591"/>
      <w:bookmarkStart w:id="136" w:name="_Toc190856592"/>
      <w:bookmarkStart w:id="137" w:name="_Toc190856593"/>
      <w:bookmarkStart w:id="138" w:name="_Toc190856594"/>
      <w:bookmarkStart w:id="139" w:name="_Toc190856595"/>
      <w:bookmarkStart w:id="140" w:name="_Toc190856596"/>
      <w:bookmarkStart w:id="141" w:name="_Toc190856597"/>
      <w:bookmarkStart w:id="142" w:name="_Toc190856598"/>
      <w:bookmarkStart w:id="143" w:name="_Toc190856599"/>
      <w:bookmarkStart w:id="144" w:name="_Toc190856600"/>
      <w:bookmarkStart w:id="145" w:name="_Toc190856601"/>
      <w:bookmarkStart w:id="146" w:name="_Toc190856602"/>
      <w:bookmarkStart w:id="147" w:name="_Toc190856603"/>
      <w:bookmarkStart w:id="148" w:name="_Toc190856604"/>
      <w:bookmarkStart w:id="149" w:name="_Toc190856605"/>
      <w:bookmarkStart w:id="150" w:name="_Toc190856606"/>
      <w:bookmarkStart w:id="151" w:name="_Toc190856607"/>
      <w:bookmarkStart w:id="152" w:name="_Toc190856608"/>
      <w:bookmarkStart w:id="153" w:name="_Toc190856609"/>
      <w:bookmarkStart w:id="154" w:name="_Toc190856610"/>
      <w:bookmarkStart w:id="155" w:name="_Toc190856611"/>
      <w:bookmarkStart w:id="156" w:name="_Toc190856612"/>
      <w:bookmarkStart w:id="157" w:name="_Toc190856613"/>
      <w:bookmarkStart w:id="158" w:name="_Toc190856614"/>
      <w:bookmarkStart w:id="159" w:name="_Toc190856615"/>
      <w:bookmarkStart w:id="160" w:name="_Toc190856616"/>
      <w:bookmarkStart w:id="161" w:name="_Toc190856617"/>
      <w:bookmarkStart w:id="162" w:name="_Toc190856618"/>
      <w:bookmarkStart w:id="163" w:name="_Toc190856619"/>
      <w:bookmarkStart w:id="164" w:name="_Toc190856620"/>
      <w:bookmarkStart w:id="165" w:name="_Toc190856621"/>
      <w:bookmarkStart w:id="166" w:name="_Toc190856622"/>
      <w:bookmarkStart w:id="167" w:name="_Toc190856623"/>
      <w:bookmarkStart w:id="168" w:name="_Toc190856624"/>
      <w:bookmarkStart w:id="169" w:name="_Toc341167394"/>
      <w:bookmarkStart w:id="170" w:name="_Toc193104570"/>
      <w:bookmarkStart w:id="171" w:name="_Toc341167380"/>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C2642F">
        <w:rPr>
          <w:lang w:val="nl-NL"/>
        </w:rPr>
        <w:t xml:space="preserve">3.9 </w:t>
      </w:r>
      <w:r w:rsidR="00680419" w:rsidRPr="00C2642F">
        <w:rPr>
          <w:lang w:val="nl-NL"/>
        </w:rPr>
        <w:t>Kostenvergoeding</w:t>
      </w:r>
      <w:bookmarkEnd w:id="169"/>
      <w:bookmarkEnd w:id="170"/>
    </w:p>
    <w:p w14:paraId="0C0C66E4" w14:textId="6DBA573C" w:rsidR="005A5B6A" w:rsidRPr="009F5160" w:rsidRDefault="007C42E7" w:rsidP="002B081C">
      <w:pPr>
        <w:pStyle w:val="StandaardTekst"/>
        <w:rPr>
          <w:sz w:val="22"/>
          <w:szCs w:val="22"/>
          <w:lang w:val="nl-NL"/>
        </w:rPr>
      </w:pPr>
      <w:r w:rsidRPr="009F5160">
        <w:rPr>
          <w:sz w:val="22"/>
          <w:szCs w:val="22"/>
          <w:lang w:val="nl-NL"/>
        </w:rPr>
        <w:t>De SVB heeft getracht de kosten voor de Deelnemers in deze aanbesteding zoveel als mogelijk te beperken. De SVB is van oordeel dat tijdens dit specifieke aanbestedingsproces aan Deelnemers geen bovengemiddelde inspanning wordt gevraagd.</w:t>
      </w:r>
      <w:r w:rsidR="00D16885" w:rsidRPr="009F5160">
        <w:rPr>
          <w:sz w:val="22"/>
          <w:szCs w:val="22"/>
          <w:lang w:val="nl-NL"/>
        </w:rPr>
        <w:t xml:space="preserve"> </w:t>
      </w:r>
      <w:r w:rsidRPr="009F5160">
        <w:rPr>
          <w:sz w:val="22"/>
          <w:szCs w:val="22"/>
          <w:lang w:val="nl-NL"/>
        </w:rPr>
        <w:t>Voorts is de SVB van oordeel dat de gevraagde inspanning aan de zijde van de Deelnemers in verhouding staat tot de te behalen omzet. Gelet daarop heeft de SVB in deze aanbesteding de afweging gemaakt om aan Deelnemers geen recht op vergoeding van kosten toe te kennen. Daarnaast kunnen Deelnemers geen aanspraak maken op vergoeding van enigerlei aanvraagkosten, gederfde winst of andere schade.</w:t>
      </w:r>
    </w:p>
    <w:p w14:paraId="52D3E975" w14:textId="614531A7" w:rsidR="00680419" w:rsidRPr="00DF3A92" w:rsidRDefault="001A08E1" w:rsidP="002B081C">
      <w:pPr>
        <w:pStyle w:val="Heading2"/>
        <w:rPr>
          <w:lang w:val="nl-NL"/>
        </w:rPr>
      </w:pPr>
      <w:bookmarkStart w:id="172" w:name="_Toc341167395"/>
      <w:bookmarkStart w:id="173" w:name="_Toc193104571"/>
      <w:r>
        <w:rPr>
          <w:lang w:val="nl-NL"/>
        </w:rPr>
        <w:t xml:space="preserve">3.10 </w:t>
      </w:r>
      <w:r w:rsidR="00680419" w:rsidRPr="00DF3A92">
        <w:rPr>
          <w:lang w:val="nl-NL"/>
        </w:rPr>
        <w:t>Voorbehoud</w:t>
      </w:r>
      <w:bookmarkEnd w:id="172"/>
      <w:r w:rsidR="00317B2C" w:rsidRPr="00DF3A92">
        <w:rPr>
          <w:lang w:val="nl-NL"/>
        </w:rPr>
        <w:t xml:space="preserve"> en vertrouwelijkheid</w:t>
      </w:r>
      <w:bookmarkEnd w:id="173"/>
    </w:p>
    <w:p w14:paraId="26B002ED" w14:textId="14226E08" w:rsidR="00680419" w:rsidRPr="009F5160" w:rsidRDefault="00680419" w:rsidP="002B081C">
      <w:pPr>
        <w:pStyle w:val="StandaardTekst"/>
        <w:rPr>
          <w:sz w:val="22"/>
          <w:szCs w:val="22"/>
          <w:lang w:val="nl-NL"/>
        </w:rPr>
      </w:pPr>
      <w:r w:rsidRPr="009F5160">
        <w:rPr>
          <w:sz w:val="22"/>
          <w:szCs w:val="22"/>
          <w:lang w:val="nl-NL"/>
        </w:rPr>
        <w:t>De SVB behoudt zich uitdrukkelijk het recht voor om in elke fase van de aanbesteding, de gehele aanbesteding op te schorten, tijdelijk of definitief te stoppen en/of om niet tot opdrachtverstrekking over te gaan</w:t>
      </w:r>
      <w:r w:rsidR="00AC3672" w:rsidRPr="009F5160">
        <w:rPr>
          <w:sz w:val="22"/>
          <w:szCs w:val="22"/>
          <w:lang w:val="nl-NL"/>
        </w:rPr>
        <w:t>,</w:t>
      </w:r>
      <w:r w:rsidR="00C44244" w:rsidRPr="009F5160">
        <w:rPr>
          <w:sz w:val="22"/>
          <w:szCs w:val="22"/>
          <w:lang w:val="nl-NL"/>
        </w:rPr>
        <w:t xml:space="preserve"> zonder</w:t>
      </w:r>
      <w:r w:rsidR="00AC3672" w:rsidRPr="009F5160">
        <w:rPr>
          <w:sz w:val="22"/>
          <w:szCs w:val="22"/>
          <w:lang w:val="nl-NL"/>
        </w:rPr>
        <w:t xml:space="preserve"> in principe</w:t>
      </w:r>
      <w:r w:rsidR="00C44244" w:rsidRPr="009F5160">
        <w:rPr>
          <w:sz w:val="22"/>
          <w:szCs w:val="22"/>
          <w:lang w:val="nl-NL"/>
        </w:rPr>
        <w:t xml:space="preserve"> op enige wijze schadeplichtig te zijn</w:t>
      </w:r>
      <w:r w:rsidRPr="009F5160">
        <w:rPr>
          <w:sz w:val="22"/>
          <w:szCs w:val="22"/>
          <w:lang w:val="nl-NL"/>
        </w:rPr>
        <w:t xml:space="preserve">. </w:t>
      </w:r>
    </w:p>
    <w:p w14:paraId="496CF445" w14:textId="1D493443" w:rsidR="00680419" w:rsidRPr="009F5160" w:rsidRDefault="00164E59" w:rsidP="002B081C">
      <w:pPr>
        <w:pStyle w:val="StandaardTekst"/>
        <w:rPr>
          <w:sz w:val="22"/>
          <w:szCs w:val="22"/>
          <w:lang w:val="nl-NL"/>
        </w:rPr>
      </w:pPr>
      <w:bookmarkStart w:id="174" w:name="_Toc341167396"/>
      <w:r w:rsidRPr="009F5160">
        <w:rPr>
          <w:sz w:val="22"/>
          <w:szCs w:val="22"/>
          <w:lang w:val="nl-NL"/>
        </w:rPr>
        <w:t xml:space="preserve"> </w:t>
      </w:r>
      <w:bookmarkEnd w:id="174"/>
      <w:r w:rsidR="00680419" w:rsidRPr="009F5160">
        <w:rPr>
          <w:sz w:val="22"/>
          <w:szCs w:val="22"/>
          <w:lang w:val="nl-NL"/>
        </w:rPr>
        <w:t>De SVB behandelt alle in het kader van deze aanbesteding ontvangen informatie vertrouwelijk. Deze word</w:t>
      </w:r>
      <w:r w:rsidR="00C44244" w:rsidRPr="009F5160">
        <w:rPr>
          <w:sz w:val="22"/>
          <w:szCs w:val="22"/>
          <w:lang w:val="nl-NL"/>
        </w:rPr>
        <w:t>t</w:t>
      </w:r>
      <w:r w:rsidR="002E60CB" w:rsidRPr="009F5160">
        <w:rPr>
          <w:sz w:val="22"/>
          <w:szCs w:val="22"/>
          <w:lang w:val="nl-NL"/>
        </w:rPr>
        <w:t xml:space="preserve"> </w:t>
      </w:r>
      <w:r w:rsidR="00680419" w:rsidRPr="009F5160">
        <w:rPr>
          <w:sz w:val="22"/>
          <w:szCs w:val="22"/>
          <w:lang w:val="nl-NL"/>
        </w:rPr>
        <w:t>uitsluitend getoond aan medewerkers die direct bij de aanbestedingsprocedure zijn betrokken. De aanbestedingsstukken van de SVB zijn in een Europese aanbestedingsprocedure in principe openbaar</w:t>
      </w:r>
      <w:r w:rsidR="00AC0C24" w:rsidRPr="009F5160">
        <w:rPr>
          <w:sz w:val="22"/>
          <w:szCs w:val="22"/>
          <w:lang w:val="nl-NL"/>
        </w:rPr>
        <w:t>.</w:t>
      </w:r>
      <w:r w:rsidR="00680419" w:rsidRPr="009F5160">
        <w:rPr>
          <w:sz w:val="22"/>
          <w:szCs w:val="22"/>
          <w:lang w:val="nl-NL"/>
        </w:rPr>
        <w:t xml:space="preserve"> In de </w:t>
      </w:r>
      <w:r w:rsidR="001C7638" w:rsidRPr="00826C74">
        <w:rPr>
          <w:sz w:val="22"/>
          <w:szCs w:val="22"/>
          <w:lang w:val="nl-NL"/>
        </w:rPr>
        <w:t>Raamovereenkomst</w:t>
      </w:r>
      <w:r w:rsidR="00680419" w:rsidRPr="009F5160">
        <w:rPr>
          <w:sz w:val="22"/>
          <w:szCs w:val="22"/>
          <w:lang w:val="nl-NL"/>
        </w:rPr>
        <w:t xml:space="preserve"> met de Opdrachtnemer </w:t>
      </w:r>
      <w:r w:rsidR="002C53B8" w:rsidRPr="00826C74">
        <w:rPr>
          <w:sz w:val="22"/>
          <w:szCs w:val="22"/>
          <w:lang w:val="nl-NL"/>
        </w:rPr>
        <w:t>(bijlage</w:t>
      </w:r>
      <w:r w:rsidR="00015624">
        <w:rPr>
          <w:sz w:val="22"/>
          <w:szCs w:val="22"/>
          <w:lang w:val="nl-NL"/>
        </w:rPr>
        <w:t xml:space="preserve"> F</w:t>
      </w:r>
      <w:r w:rsidR="002C53B8" w:rsidRPr="00826C74">
        <w:rPr>
          <w:sz w:val="22"/>
          <w:szCs w:val="22"/>
          <w:lang w:val="nl-NL"/>
        </w:rPr>
        <w:t>)</w:t>
      </w:r>
      <w:r w:rsidR="002C53B8" w:rsidRPr="009F5160">
        <w:rPr>
          <w:sz w:val="22"/>
          <w:szCs w:val="22"/>
          <w:lang w:val="nl-NL"/>
        </w:rPr>
        <w:t xml:space="preserve"> </w:t>
      </w:r>
      <w:r w:rsidR="00680419" w:rsidRPr="009F5160">
        <w:rPr>
          <w:sz w:val="22"/>
          <w:szCs w:val="22"/>
          <w:lang w:val="nl-NL"/>
        </w:rPr>
        <w:t>zal de wederzijdse vertrouwelijkheid van informatie gedurende en na de contractperiode worden vastgelegd.</w:t>
      </w:r>
    </w:p>
    <w:p w14:paraId="67C18437" w14:textId="3951AE04" w:rsidR="007F3A57" w:rsidRPr="00DF3A92" w:rsidRDefault="001A08E1" w:rsidP="002B081C">
      <w:pPr>
        <w:pStyle w:val="Heading2"/>
        <w:rPr>
          <w:lang w:val="nl-NL"/>
        </w:rPr>
      </w:pPr>
      <w:bookmarkStart w:id="175" w:name="_Toc341167388"/>
      <w:bookmarkStart w:id="176" w:name="_Toc193104572"/>
      <w:bookmarkEnd w:id="171"/>
      <w:r>
        <w:rPr>
          <w:lang w:val="nl-NL"/>
        </w:rPr>
        <w:t xml:space="preserve">3.11 </w:t>
      </w:r>
      <w:r w:rsidR="00092E52" w:rsidRPr="00DF3A92">
        <w:rPr>
          <w:lang w:val="nl-NL"/>
        </w:rPr>
        <w:t xml:space="preserve">Mededeling </w:t>
      </w:r>
      <w:r w:rsidR="001744B3" w:rsidRPr="00DF3A92">
        <w:rPr>
          <w:lang w:val="nl-NL"/>
        </w:rPr>
        <w:t>G</w:t>
      </w:r>
      <w:r w:rsidR="007F3A57" w:rsidRPr="00DF3A92">
        <w:rPr>
          <w:lang w:val="nl-NL"/>
        </w:rPr>
        <w:t>unning</w:t>
      </w:r>
      <w:r w:rsidR="00092E52" w:rsidRPr="00DF3A92">
        <w:rPr>
          <w:lang w:val="nl-NL"/>
        </w:rPr>
        <w:t>s</w:t>
      </w:r>
      <w:r w:rsidR="007F3A57" w:rsidRPr="00DF3A92">
        <w:rPr>
          <w:lang w:val="nl-NL"/>
        </w:rPr>
        <w:t>beslissing</w:t>
      </w:r>
      <w:bookmarkEnd w:id="175"/>
      <w:r w:rsidR="00680419" w:rsidRPr="00DF3A92">
        <w:rPr>
          <w:lang w:val="nl-NL"/>
        </w:rPr>
        <w:t>, standstill</w:t>
      </w:r>
      <w:r w:rsidR="00480BBF" w:rsidRPr="00DF3A92">
        <w:rPr>
          <w:lang w:val="nl-NL"/>
        </w:rPr>
        <w:t>-</w:t>
      </w:r>
      <w:r w:rsidR="00680419" w:rsidRPr="00DF3A92">
        <w:rPr>
          <w:lang w:val="nl-NL"/>
        </w:rPr>
        <w:t>termijn</w:t>
      </w:r>
      <w:bookmarkEnd w:id="176"/>
    </w:p>
    <w:p w14:paraId="05FA0D3F" w14:textId="5D241AC8" w:rsidR="00680419" w:rsidRPr="009F5160" w:rsidRDefault="00144C5F" w:rsidP="002B081C">
      <w:pPr>
        <w:pStyle w:val="StandaardTekst"/>
        <w:rPr>
          <w:sz w:val="22"/>
          <w:szCs w:val="22"/>
          <w:lang w:val="nl-NL"/>
        </w:rPr>
      </w:pPr>
      <w:r w:rsidRPr="009F5160">
        <w:rPr>
          <w:sz w:val="22"/>
          <w:szCs w:val="22"/>
          <w:lang w:val="nl-NL"/>
        </w:rPr>
        <w:t xml:space="preserve">Alle </w:t>
      </w:r>
      <w:r w:rsidR="00B32FDB" w:rsidRPr="009F5160">
        <w:rPr>
          <w:sz w:val="22"/>
          <w:szCs w:val="22"/>
          <w:lang w:val="nl-NL"/>
        </w:rPr>
        <w:t>Deelnemer</w:t>
      </w:r>
      <w:r w:rsidRPr="009F5160">
        <w:rPr>
          <w:sz w:val="22"/>
          <w:szCs w:val="22"/>
          <w:lang w:val="nl-NL"/>
        </w:rPr>
        <w:t xml:space="preserve">s krijgen </w:t>
      </w:r>
      <w:r w:rsidR="00F4149E">
        <w:rPr>
          <w:sz w:val="22"/>
          <w:szCs w:val="22"/>
          <w:lang w:val="nl-NL"/>
        </w:rPr>
        <w:t>tegelijkertijd</w:t>
      </w:r>
      <w:r w:rsidRPr="009F5160">
        <w:rPr>
          <w:sz w:val="22"/>
          <w:szCs w:val="22"/>
          <w:lang w:val="nl-NL"/>
        </w:rPr>
        <w:t xml:space="preserve"> schriftelijk per bericht</w:t>
      </w:r>
      <w:r w:rsidR="00E51C7A" w:rsidRPr="009F5160">
        <w:rPr>
          <w:sz w:val="22"/>
          <w:szCs w:val="22"/>
          <w:lang w:val="nl-NL"/>
        </w:rPr>
        <w:t>geving in TenderNed</w:t>
      </w:r>
      <w:r w:rsidRPr="009F5160">
        <w:rPr>
          <w:sz w:val="22"/>
          <w:szCs w:val="22"/>
          <w:lang w:val="nl-NL"/>
        </w:rPr>
        <w:t xml:space="preserve"> </w:t>
      </w:r>
      <w:r w:rsidR="3A212515" w:rsidRPr="068A5C87">
        <w:rPr>
          <w:sz w:val="22"/>
          <w:szCs w:val="22"/>
          <w:lang w:val="nl-NL"/>
        </w:rPr>
        <w:t xml:space="preserve">over </w:t>
      </w:r>
      <w:r w:rsidRPr="009F5160">
        <w:rPr>
          <w:sz w:val="22"/>
          <w:szCs w:val="22"/>
          <w:lang w:val="nl-NL"/>
        </w:rPr>
        <w:t xml:space="preserve">de </w:t>
      </w:r>
      <w:r w:rsidR="001744B3" w:rsidRPr="009F5160">
        <w:rPr>
          <w:sz w:val="22"/>
          <w:szCs w:val="22"/>
          <w:lang w:val="nl-NL"/>
        </w:rPr>
        <w:t>Gunningsbe</w:t>
      </w:r>
      <w:r w:rsidR="00022939">
        <w:rPr>
          <w:sz w:val="22"/>
          <w:szCs w:val="22"/>
          <w:lang w:val="nl-NL"/>
        </w:rPr>
        <w:t>s</w:t>
      </w:r>
      <w:r w:rsidR="001744B3" w:rsidRPr="009F5160">
        <w:rPr>
          <w:sz w:val="22"/>
          <w:szCs w:val="22"/>
          <w:lang w:val="nl-NL"/>
        </w:rPr>
        <w:t>lissing</w:t>
      </w:r>
      <w:r w:rsidR="00E51C7A" w:rsidRPr="009F5160">
        <w:rPr>
          <w:sz w:val="22"/>
          <w:szCs w:val="22"/>
          <w:lang w:val="nl-NL"/>
        </w:rPr>
        <w:t>.</w:t>
      </w:r>
      <w:r w:rsidR="00680419" w:rsidRPr="009F5160">
        <w:rPr>
          <w:sz w:val="22"/>
          <w:szCs w:val="22"/>
          <w:lang w:val="nl-NL"/>
        </w:rPr>
        <w:t xml:space="preserve"> De SVB zal de </w:t>
      </w:r>
      <w:r w:rsidR="001C7638" w:rsidRPr="00826C74">
        <w:rPr>
          <w:sz w:val="22"/>
          <w:szCs w:val="22"/>
          <w:lang w:val="nl-NL"/>
        </w:rPr>
        <w:t>Raamovereenkomst</w:t>
      </w:r>
      <w:r w:rsidR="00680419" w:rsidRPr="009F5160">
        <w:rPr>
          <w:sz w:val="22"/>
          <w:szCs w:val="22"/>
          <w:lang w:val="nl-NL"/>
        </w:rPr>
        <w:t xml:space="preserve"> niet eerder sluiten dan nadat de </w:t>
      </w:r>
      <w:r w:rsidR="00CF0C4E">
        <w:rPr>
          <w:sz w:val="22"/>
          <w:szCs w:val="22"/>
          <w:lang w:val="nl-NL"/>
        </w:rPr>
        <w:t>s</w:t>
      </w:r>
      <w:r w:rsidR="00680419" w:rsidRPr="009F5160">
        <w:rPr>
          <w:sz w:val="22"/>
          <w:szCs w:val="22"/>
          <w:lang w:val="nl-NL"/>
        </w:rPr>
        <w:t>tandstill</w:t>
      </w:r>
      <w:r w:rsidR="00384252">
        <w:rPr>
          <w:sz w:val="22"/>
          <w:szCs w:val="22"/>
          <w:lang w:val="nl-NL"/>
        </w:rPr>
        <w:t>-</w:t>
      </w:r>
      <w:r w:rsidR="00680419" w:rsidRPr="009F5160">
        <w:rPr>
          <w:sz w:val="22"/>
          <w:szCs w:val="22"/>
          <w:lang w:val="nl-NL"/>
        </w:rPr>
        <w:t xml:space="preserve">termijn van 20 kalenderdagen (artikel 2.127 van de Aanbestedingswet 2012) na verzending van de </w:t>
      </w:r>
      <w:r w:rsidR="001744B3" w:rsidRPr="009F5160">
        <w:rPr>
          <w:sz w:val="22"/>
          <w:szCs w:val="22"/>
          <w:lang w:val="nl-NL"/>
        </w:rPr>
        <w:t>G</w:t>
      </w:r>
      <w:r w:rsidR="00680419" w:rsidRPr="009F5160">
        <w:rPr>
          <w:sz w:val="22"/>
          <w:szCs w:val="22"/>
          <w:lang w:val="nl-NL"/>
        </w:rPr>
        <w:t xml:space="preserve">unningsbeslissing is verstreken. </w:t>
      </w:r>
      <w:r w:rsidR="00374683" w:rsidRPr="009F5160">
        <w:rPr>
          <w:sz w:val="22"/>
          <w:szCs w:val="22"/>
          <w:lang w:val="nl-NL"/>
        </w:rPr>
        <w:t xml:space="preserve">Door het doen van een Inschrijving stemt de Deelnemer ermee in dat </w:t>
      </w:r>
      <w:r w:rsidR="002E60CB" w:rsidRPr="009F5160">
        <w:rPr>
          <w:sz w:val="22"/>
          <w:szCs w:val="22"/>
          <w:lang w:val="nl-NL"/>
        </w:rPr>
        <w:t>d</w:t>
      </w:r>
      <w:r w:rsidR="00374683" w:rsidRPr="009F5160">
        <w:rPr>
          <w:sz w:val="22"/>
          <w:szCs w:val="22"/>
          <w:lang w:val="nl-NL"/>
        </w:rPr>
        <w:t>eze termijn van 20 kalenderdagen geldt als een vervaltermijn.</w:t>
      </w:r>
    </w:p>
    <w:p w14:paraId="64DAE680" w14:textId="77777777" w:rsidR="001744B3" w:rsidRPr="009F5160" w:rsidRDefault="001744B3" w:rsidP="002B081C">
      <w:pPr>
        <w:pStyle w:val="StandaardTekst"/>
        <w:spacing w:before="0"/>
        <w:rPr>
          <w:sz w:val="22"/>
          <w:szCs w:val="22"/>
          <w:lang w:val="nl-NL"/>
        </w:rPr>
      </w:pPr>
    </w:p>
    <w:p w14:paraId="3CC9BAAE" w14:textId="727BF88C" w:rsidR="001744B3" w:rsidRPr="009F5160" w:rsidRDefault="00680419" w:rsidP="002B081C">
      <w:pPr>
        <w:pStyle w:val="StandaardTekst"/>
        <w:spacing w:before="0"/>
        <w:rPr>
          <w:sz w:val="22"/>
          <w:szCs w:val="22"/>
          <w:lang w:val="nl-NL"/>
        </w:rPr>
      </w:pPr>
      <w:r w:rsidRPr="009F5160">
        <w:rPr>
          <w:sz w:val="22"/>
          <w:szCs w:val="22"/>
          <w:lang w:val="nl-NL"/>
        </w:rPr>
        <w:t xml:space="preserve">Een </w:t>
      </w:r>
      <w:r w:rsidR="00B32FDB" w:rsidRPr="009F5160">
        <w:rPr>
          <w:sz w:val="22"/>
          <w:szCs w:val="22"/>
          <w:lang w:val="nl-NL"/>
        </w:rPr>
        <w:t>Deelnemer</w:t>
      </w:r>
      <w:r w:rsidRPr="009F5160">
        <w:rPr>
          <w:sz w:val="22"/>
          <w:szCs w:val="22"/>
          <w:lang w:val="nl-NL"/>
        </w:rPr>
        <w:t xml:space="preserve"> die tegen de </w:t>
      </w:r>
      <w:r w:rsidR="001744B3" w:rsidRPr="009F5160">
        <w:rPr>
          <w:sz w:val="22"/>
          <w:szCs w:val="22"/>
          <w:lang w:val="nl-NL"/>
        </w:rPr>
        <w:t>G</w:t>
      </w:r>
      <w:r w:rsidRPr="009F5160">
        <w:rPr>
          <w:sz w:val="22"/>
          <w:szCs w:val="22"/>
          <w:lang w:val="nl-NL"/>
        </w:rPr>
        <w:t xml:space="preserve">unningsbeslissing in rechte wenst op te komen, dient op straffe van niet-ontvankelijkheid en verval van iedere aanspraak niet later dan 20 kalenderdagen na de dag van het bekend maken van de </w:t>
      </w:r>
      <w:r w:rsidR="001744B3" w:rsidRPr="009F5160">
        <w:rPr>
          <w:sz w:val="22"/>
          <w:szCs w:val="22"/>
          <w:lang w:val="nl-NL"/>
        </w:rPr>
        <w:t>G</w:t>
      </w:r>
      <w:r w:rsidRPr="009F5160">
        <w:rPr>
          <w:sz w:val="22"/>
          <w:szCs w:val="22"/>
          <w:lang w:val="nl-NL"/>
        </w:rPr>
        <w:t xml:space="preserve">unningsbeslissing een kortgedingprocedure ter zake aanhangig te hebben gemaakt door middel van een aan het hoofdkantoor van de SVB te Amstelveen rechtmatig betekende kortgedingdagvaarding waarbij de SVB wordt opgeroepen in kort geding te verschijnen voor de </w:t>
      </w:r>
      <w:r w:rsidR="003F03AD" w:rsidRPr="009F5160">
        <w:rPr>
          <w:sz w:val="22"/>
          <w:szCs w:val="22"/>
          <w:lang w:val="nl-NL"/>
        </w:rPr>
        <w:t xml:space="preserve">bevoegde </w:t>
      </w:r>
      <w:r w:rsidRPr="009F5160">
        <w:rPr>
          <w:sz w:val="22"/>
          <w:szCs w:val="22"/>
          <w:lang w:val="nl-NL"/>
        </w:rPr>
        <w:t>rechtbank: rechtbank Amsterdam.</w:t>
      </w:r>
      <w:r w:rsidR="009F409E" w:rsidRPr="009F5160">
        <w:rPr>
          <w:sz w:val="22"/>
          <w:szCs w:val="22"/>
          <w:lang w:val="nl-NL"/>
        </w:rPr>
        <w:t xml:space="preserve"> </w:t>
      </w:r>
    </w:p>
    <w:p w14:paraId="220B7A8E" w14:textId="77777777" w:rsidR="001744B3" w:rsidRPr="009F5160" w:rsidRDefault="001744B3" w:rsidP="002B081C">
      <w:pPr>
        <w:pStyle w:val="StandaardTekst"/>
        <w:spacing w:before="0"/>
        <w:rPr>
          <w:sz w:val="22"/>
          <w:szCs w:val="22"/>
          <w:lang w:val="nl-NL"/>
        </w:rPr>
      </w:pPr>
    </w:p>
    <w:p w14:paraId="2D696F28" w14:textId="6933C1FC" w:rsidR="00680419" w:rsidRPr="009F5160" w:rsidRDefault="00224AF9" w:rsidP="002B081C">
      <w:pPr>
        <w:pStyle w:val="StandaardTekst"/>
        <w:spacing w:before="0"/>
        <w:rPr>
          <w:sz w:val="22"/>
          <w:szCs w:val="22"/>
          <w:lang w:val="nl-NL"/>
        </w:rPr>
      </w:pPr>
      <w:r w:rsidRPr="009F5160">
        <w:rPr>
          <w:sz w:val="22"/>
          <w:szCs w:val="22"/>
          <w:lang w:val="nl-NL"/>
        </w:rPr>
        <w:t xml:space="preserve">In </w:t>
      </w:r>
      <w:r w:rsidR="00374683" w:rsidRPr="009F5160">
        <w:rPr>
          <w:sz w:val="22"/>
          <w:szCs w:val="22"/>
          <w:lang w:val="nl-NL"/>
        </w:rPr>
        <w:t xml:space="preserve">het geval dat er bezwaren tegen de </w:t>
      </w:r>
      <w:r w:rsidR="00B37E12" w:rsidRPr="009F5160">
        <w:rPr>
          <w:sz w:val="22"/>
          <w:szCs w:val="22"/>
          <w:lang w:val="nl-NL"/>
        </w:rPr>
        <w:t>G</w:t>
      </w:r>
      <w:r w:rsidR="00374683" w:rsidRPr="009F5160">
        <w:rPr>
          <w:sz w:val="22"/>
          <w:szCs w:val="22"/>
          <w:lang w:val="nl-NL"/>
        </w:rPr>
        <w:t>unningsbeslissing worden ingediend en/of daartegen een kort geding wordt aangespannen,</w:t>
      </w:r>
      <w:r w:rsidR="00C14B91" w:rsidRPr="009F5160">
        <w:rPr>
          <w:sz w:val="22"/>
          <w:szCs w:val="22"/>
          <w:lang w:val="nl-NL"/>
        </w:rPr>
        <w:t xml:space="preserve"> </w:t>
      </w:r>
      <w:r w:rsidR="00374683" w:rsidRPr="009F5160">
        <w:rPr>
          <w:sz w:val="22"/>
          <w:szCs w:val="22"/>
          <w:lang w:val="nl-NL"/>
        </w:rPr>
        <w:t xml:space="preserve">kan de SVB de </w:t>
      </w:r>
      <w:r w:rsidR="001C7638" w:rsidRPr="00826C74">
        <w:rPr>
          <w:sz w:val="22"/>
          <w:szCs w:val="22"/>
          <w:lang w:val="nl-NL"/>
        </w:rPr>
        <w:t>Raamovereenkomst</w:t>
      </w:r>
      <w:r w:rsidR="00374683" w:rsidRPr="009F5160">
        <w:rPr>
          <w:sz w:val="22"/>
          <w:szCs w:val="22"/>
          <w:lang w:val="nl-NL"/>
        </w:rPr>
        <w:t xml:space="preserve"> niet sluiten totdat de rechter een beslissing heeft genomen. </w:t>
      </w:r>
      <w:r w:rsidR="00680419" w:rsidRPr="009F5160">
        <w:rPr>
          <w:sz w:val="22"/>
          <w:szCs w:val="22"/>
          <w:lang w:val="nl-NL"/>
        </w:rPr>
        <w:t>De SVB behoudt zich het recht voor om de</w:t>
      </w:r>
      <w:r w:rsidR="00C44244" w:rsidRPr="009F5160">
        <w:rPr>
          <w:sz w:val="22"/>
          <w:szCs w:val="22"/>
          <w:lang w:val="nl-NL"/>
        </w:rPr>
        <w:t xml:space="preserve"> voornoemde </w:t>
      </w:r>
      <w:r w:rsidR="00680419" w:rsidRPr="009F5160">
        <w:rPr>
          <w:sz w:val="22"/>
          <w:szCs w:val="22"/>
          <w:lang w:val="nl-NL"/>
        </w:rPr>
        <w:t>vervaltermijn in voorkomend geval eenzijdig te verlengen.</w:t>
      </w:r>
      <w:r w:rsidR="00CD2E8A" w:rsidRPr="009F5160">
        <w:rPr>
          <w:sz w:val="22"/>
          <w:szCs w:val="22"/>
          <w:lang w:val="nl-NL"/>
        </w:rPr>
        <w:t xml:space="preserve"> </w:t>
      </w:r>
      <w:r w:rsidR="00680419" w:rsidRPr="009F5160">
        <w:rPr>
          <w:sz w:val="22"/>
          <w:szCs w:val="22"/>
          <w:lang w:val="nl-NL"/>
        </w:rPr>
        <w:t xml:space="preserve">Indien geen van de afgewezen </w:t>
      </w:r>
      <w:r w:rsidR="00B32FDB" w:rsidRPr="009F5160">
        <w:rPr>
          <w:sz w:val="22"/>
          <w:szCs w:val="22"/>
          <w:lang w:val="nl-NL"/>
        </w:rPr>
        <w:t>Deelnemer</w:t>
      </w:r>
      <w:r w:rsidR="00680419" w:rsidRPr="009F5160">
        <w:rPr>
          <w:sz w:val="22"/>
          <w:szCs w:val="22"/>
          <w:lang w:val="nl-NL"/>
        </w:rPr>
        <w:t xml:space="preserve">s binnen de genoemde termijn van 20 kalenderdagen na bekendmaking van de Gunningsbeslissing een kort geding aanhangig heeft gemaakt, gaat de SVB ervan uit dat de afgewezen </w:t>
      </w:r>
      <w:r w:rsidR="00B32FDB" w:rsidRPr="009F5160">
        <w:rPr>
          <w:sz w:val="22"/>
          <w:szCs w:val="22"/>
          <w:lang w:val="nl-NL"/>
        </w:rPr>
        <w:t>Deelnemer</w:t>
      </w:r>
      <w:r w:rsidR="00680419" w:rsidRPr="009F5160">
        <w:rPr>
          <w:sz w:val="22"/>
          <w:szCs w:val="22"/>
          <w:lang w:val="nl-NL"/>
        </w:rPr>
        <w:t xml:space="preserve">s menen geen aanspraak te kunnen maken op Gunning van de Opdracht en dat zij geen bezwaren hebben tegen uitvoering van de genoemde </w:t>
      </w:r>
      <w:r w:rsidR="001744B3" w:rsidRPr="009F5160">
        <w:rPr>
          <w:sz w:val="22"/>
          <w:szCs w:val="22"/>
          <w:lang w:val="nl-NL"/>
        </w:rPr>
        <w:t>G</w:t>
      </w:r>
      <w:r w:rsidR="00680419" w:rsidRPr="009F5160">
        <w:rPr>
          <w:sz w:val="22"/>
          <w:szCs w:val="22"/>
          <w:lang w:val="nl-NL"/>
        </w:rPr>
        <w:t xml:space="preserve">unningsbeslissing. </w:t>
      </w:r>
    </w:p>
    <w:p w14:paraId="40DA15A4" w14:textId="1DA8DDD0" w:rsidR="00680419" w:rsidRPr="00DF3A92" w:rsidRDefault="001A08E1" w:rsidP="002B081C">
      <w:pPr>
        <w:pStyle w:val="Heading2"/>
        <w:rPr>
          <w:lang w:val="nl-NL"/>
        </w:rPr>
      </w:pPr>
      <w:bookmarkStart w:id="177" w:name="_Toc341167389"/>
      <w:bookmarkStart w:id="178" w:name="_Toc193104573"/>
      <w:r>
        <w:rPr>
          <w:lang w:val="nl-NL"/>
        </w:rPr>
        <w:t xml:space="preserve">3.12 </w:t>
      </w:r>
      <w:r w:rsidR="007F3A57" w:rsidRPr="00DF3A92">
        <w:rPr>
          <w:lang w:val="nl-NL"/>
        </w:rPr>
        <w:t>Sluit</w:t>
      </w:r>
      <w:r w:rsidR="00542AB7" w:rsidRPr="00DF3A92">
        <w:rPr>
          <w:lang w:val="nl-NL"/>
        </w:rPr>
        <w:t>en</w:t>
      </w:r>
      <w:r w:rsidR="007F3A57" w:rsidRPr="00DF3A92">
        <w:rPr>
          <w:lang w:val="nl-NL"/>
        </w:rPr>
        <w:t xml:space="preserve"> </w:t>
      </w:r>
      <w:r w:rsidR="001C7638" w:rsidRPr="00DF3A92">
        <w:rPr>
          <w:lang w:val="nl-NL"/>
        </w:rPr>
        <w:t>Raamovereenkomst</w:t>
      </w:r>
      <w:bookmarkEnd w:id="177"/>
      <w:bookmarkEnd w:id="178"/>
    </w:p>
    <w:p w14:paraId="097D12B1" w14:textId="162CB17B" w:rsidR="00680419" w:rsidRPr="00B6663C" w:rsidRDefault="503F7490" w:rsidP="7BBE45BE">
      <w:pPr>
        <w:pStyle w:val="NoSpacing"/>
        <w:rPr>
          <w:sz w:val="22"/>
          <w:szCs w:val="22"/>
        </w:rPr>
      </w:pPr>
      <w:r w:rsidRPr="7BBE45BE">
        <w:rPr>
          <w:sz w:val="22"/>
          <w:szCs w:val="22"/>
        </w:rPr>
        <w:t xml:space="preserve">De SVB </w:t>
      </w:r>
      <w:r w:rsidR="5C677DD9" w:rsidRPr="7BBE45BE">
        <w:rPr>
          <w:sz w:val="22"/>
          <w:szCs w:val="22"/>
        </w:rPr>
        <w:t>sluit</w:t>
      </w:r>
      <w:r w:rsidRPr="7BBE45BE">
        <w:rPr>
          <w:sz w:val="22"/>
          <w:szCs w:val="22"/>
        </w:rPr>
        <w:t xml:space="preserve"> </w:t>
      </w:r>
      <w:r w:rsidR="20CF03C7" w:rsidRPr="7BBE45BE">
        <w:rPr>
          <w:sz w:val="22"/>
          <w:szCs w:val="22"/>
        </w:rPr>
        <w:t xml:space="preserve">in principe </w:t>
      </w:r>
      <w:r w:rsidRPr="7BBE45BE">
        <w:rPr>
          <w:sz w:val="22"/>
          <w:szCs w:val="22"/>
        </w:rPr>
        <w:t>na het verstrijken van de standstill</w:t>
      </w:r>
      <w:r w:rsidR="35405D81" w:rsidRPr="7BBE45BE">
        <w:rPr>
          <w:sz w:val="22"/>
          <w:szCs w:val="22"/>
        </w:rPr>
        <w:t>-</w:t>
      </w:r>
      <w:r w:rsidRPr="7BBE45BE">
        <w:rPr>
          <w:sz w:val="22"/>
          <w:szCs w:val="22"/>
        </w:rPr>
        <w:t>termijn</w:t>
      </w:r>
      <w:r w:rsidR="505E3B67" w:rsidRPr="7BBE45BE">
        <w:rPr>
          <w:sz w:val="22"/>
          <w:szCs w:val="22"/>
        </w:rPr>
        <w:t xml:space="preserve"> </w:t>
      </w:r>
      <w:r w:rsidR="03B17FEC" w:rsidRPr="7BBE45BE">
        <w:rPr>
          <w:sz w:val="22"/>
          <w:szCs w:val="22"/>
        </w:rPr>
        <w:t>de</w:t>
      </w:r>
      <w:r w:rsidRPr="7BBE45BE">
        <w:rPr>
          <w:sz w:val="22"/>
          <w:szCs w:val="22"/>
        </w:rPr>
        <w:t xml:space="preserve"> </w:t>
      </w:r>
      <w:r w:rsidR="001C7638" w:rsidRPr="7BBE45BE">
        <w:rPr>
          <w:sz w:val="22"/>
          <w:szCs w:val="22"/>
        </w:rPr>
        <w:t>Raamovereenkomst</w:t>
      </w:r>
      <w:r w:rsidRPr="7BBE45BE">
        <w:rPr>
          <w:sz w:val="22"/>
          <w:szCs w:val="22"/>
        </w:rPr>
        <w:t xml:space="preserve"> . </w:t>
      </w:r>
      <w:r w:rsidR="505E3B67" w:rsidRPr="7BBE45BE">
        <w:rPr>
          <w:sz w:val="22"/>
          <w:szCs w:val="22"/>
        </w:rPr>
        <w:t xml:space="preserve">De eerste dag van deze </w:t>
      </w:r>
      <w:r w:rsidR="08F122E7" w:rsidRPr="7BBE45BE">
        <w:rPr>
          <w:sz w:val="22"/>
          <w:szCs w:val="22"/>
        </w:rPr>
        <w:t>standstill-</w:t>
      </w:r>
      <w:r w:rsidR="505E3B67" w:rsidRPr="7BBE45BE">
        <w:rPr>
          <w:sz w:val="22"/>
          <w:szCs w:val="22"/>
        </w:rPr>
        <w:t>termijn is de dag na verzenden van de Gunningsbeslissing.</w:t>
      </w:r>
      <w:r w:rsidR="64AA1E95" w:rsidRPr="7BBE45BE">
        <w:rPr>
          <w:sz w:val="22"/>
          <w:szCs w:val="22"/>
        </w:rPr>
        <w:t xml:space="preserve"> </w:t>
      </w:r>
      <w:r w:rsidRPr="7BBE45BE">
        <w:rPr>
          <w:sz w:val="22"/>
          <w:szCs w:val="22"/>
        </w:rPr>
        <w:t>Daarvoor zal de definitieve</w:t>
      </w:r>
      <w:r w:rsidR="505E3B67" w:rsidRPr="7BBE45BE">
        <w:rPr>
          <w:sz w:val="22"/>
          <w:szCs w:val="22"/>
        </w:rPr>
        <w:t xml:space="preserve"> </w:t>
      </w:r>
      <w:r w:rsidRPr="7BBE45BE">
        <w:rPr>
          <w:sz w:val="22"/>
          <w:szCs w:val="22"/>
        </w:rPr>
        <w:t xml:space="preserve">concept </w:t>
      </w:r>
      <w:r w:rsidR="001C7638" w:rsidRPr="7BBE45BE">
        <w:rPr>
          <w:sz w:val="22"/>
          <w:szCs w:val="22"/>
        </w:rPr>
        <w:t>Raamovereenkomst</w:t>
      </w:r>
      <w:r w:rsidRPr="7BBE45BE">
        <w:rPr>
          <w:sz w:val="22"/>
          <w:szCs w:val="22"/>
        </w:rPr>
        <w:t xml:space="preserve"> worden gebruikt die</w:t>
      </w:r>
      <w:r w:rsidR="72A5F117" w:rsidRPr="7BBE45BE">
        <w:rPr>
          <w:sz w:val="22"/>
          <w:szCs w:val="22"/>
        </w:rPr>
        <w:t>,</w:t>
      </w:r>
      <w:r w:rsidRPr="7BBE45BE">
        <w:rPr>
          <w:sz w:val="22"/>
          <w:szCs w:val="22"/>
        </w:rPr>
        <w:t xml:space="preserve"> </w:t>
      </w:r>
      <w:r w:rsidR="6334BAAA" w:rsidRPr="7BBE45BE">
        <w:rPr>
          <w:sz w:val="22"/>
          <w:szCs w:val="22"/>
        </w:rPr>
        <w:t xml:space="preserve">eventueel </w:t>
      </w:r>
      <w:r w:rsidR="0D9B26A4" w:rsidRPr="7BBE45BE">
        <w:rPr>
          <w:sz w:val="22"/>
          <w:szCs w:val="22"/>
        </w:rPr>
        <w:t>naar aanleiding van de</w:t>
      </w:r>
      <w:r w:rsidRPr="7BBE45BE">
        <w:rPr>
          <w:sz w:val="22"/>
          <w:szCs w:val="22"/>
        </w:rPr>
        <w:t xml:space="preserve">  laatste Nota van Inlichtingen</w:t>
      </w:r>
      <w:r w:rsidR="0D9B26A4" w:rsidRPr="7BBE45BE">
        <w:rPr>
          <w:sz w:val="22"/>
          <w:szCs w:val="22"/>
        </w:rPr>
        <w:t>,</w:t>
      </w:r>
      <w:r w:rsidRPr="7BBE45BE">
        <w:rPr>
          <w:sz w:val="22"/>
          <w:szCs w:val="22"/>
        </w:rPr>
        <w:t xml:space="preserve"> is </w:t>
      </w:r>
      <w:r w:rsidR="0D9B26A4" w:rsidRPr="7BBE45BE">
        <w:rPr>
          <w:sz w:val="22"/>
          <w:szCs w:val="22"/>
        </w:rPr>
        <w:t>gewijzigd en</w:t>
      </w:r>
      <w:r w:rsidRPr="7BBE45BE">
        <w:rPr>
          <w:sz w:val="22"/>
          <w:szCs w:val="22"/>
        </w:rPr>
        <w:t xml:space="preserve"> </w:t>
      </w:r>
      <w:r w:rsidR="05F76E37" w:rsidRPr="7BBE45BE">
        <w:rPr>
          <w:sz w:val="22"/>
          <w:szCs w:val="22"/>
        </w:rPr>
        <w:t>aan de winnende Deelnemer(s) ter</w:t>
      </w:r>
      <w:r w:rsidR="52C12D45" w:rsidRPr="7BBE45BE">
        <w:rPr>
          <w:sz w:val="22"/>
          <w:szCs w:val="22"/>
        </w:rPr>
        <w:t xml:space="preserve"> ondertekening aangeboden</w:t>
      </w:r>
      <w:r w:rsidR="05F76E37" w:rsidRPr="7BBE45BE">
        <w:rPr>
          <w:sz w:val="22"/>
          <w:szCs w:val="22"/>
        </w:rPr>
        <w:t xml:space="preserve"> </w:t>
      </w:r>
      <w:r w:rsidR="52C12D45" w:rsidRPr="7BBE45BE">
        <w:rPr>
          <w:sz w:val="22"/>
          <w:szCs w:val="22"/>
        </w:rPr>
        <w:t>zal worden</w:t>
      </w:r>
      <w:r w:rsidRPr="7BBE45BE">
        <w:rPr>
          <w:sz w:val="22"/>
          <w:szCs w:val="22"/>
        </w:rPr>
        <w:t xml:space="preserve">. De af te sluiten </w:t>
      </w:r>
      <w:r w:rsidR="001C7638" w:rsidRPr="7BBE45BE">
        <w:rPr>
          <w:sz w:val="22"/>
          <w:szCs w:val="22"/>
        </w:rPr>
        <w:t>Raamovereenkomst</w:t>
      </w:r>
      <w:r w:rsidRPr="7BBE45BE">
        <w:rPr>
          <w:sz w:val="22"/>
          <w:szCs w:val="22"/>
        </w:rPr>
        <w:t xml:space="preserve"> vormt één onlosmakelijk geheel met dit Beschrijvend document en de Nota(‘s) van Inlichtingen. De SVB wijst de </w:t>
      </w:r>
      <w:r w:rsidR="6EE1F1C1" w:rsidRPr="7BBE45BE">
        <w:rPr>
          <w:sz w:val="22"/>
          <w:szCs w:val="22"/>
        </w:rPr>
        <w:t xml:space="preserve">Deelnemer </w:t>
      </w:r>
      <w:r w:rsidRPr="7BBE45BE">
        <w:rPr>
          <w:sz w:val="22"/>
          <w:szCs w:val="22"/>
        </w:rPr>
        <w:t xml:space="preserve">er dan ook op dat hij zijn Inschrijving in dat kader geacht wordt te doen. Voor het opstellen van de Inschrijving is het daarom van belang dat de </w:t>
      </w:r>
      <w:r w:rsidR="6EE1F1C1" w:rsidRPr="7BBE45BE">
        <w:rPr>
          <w:sz w:val="22"/>
          <w:szCs w:val="22"/>
        </w:rPr>
        <w:t xml:space="preserve">Deelnemer </w:t>
      </w:r>
      <w:r w:rsidRPr="7BBE45BE">
        <w:rPr>
          <w:sz w:val="22"/>
          <w:szCs w:val="22"/>
        </w:rPr>
        <w:t xml:space="preserve">kennisneemt van de </w:t>
      </w:r>
      <w:r w:rsidR="001C7638" w:rsidRPr="7BBE45BE">
        <w:rPr>
          <w:sz w:val="22"/>
          <w:szCs w:val="22"/>
        </w:rPr>
        <w:t>Raamovereenkomst</w:t>
      </w:r>
      <w:r w:rsidRPr="7BBE45BE">
        <w:rPr>
          <w:sz w:val="22"/>
          <w:szCs w:val="22"/>
        </w:rPr>
        <w:t xml:space="preserve">. </w:t>
      </w:r>
      <w:r w:rsidR="4A8E9BEE" w:rsidRPr="7BBE45BE">
        <w:rPr>
          <w:sz w:val="22"/>
          <w:szCs w:val="22"/>
        </w:rPr>
        <w:t xml:space="preserve"> </w:t>
      </w:r>
    </w:p>
    <w:p w14:paraId="4556F451" w14:textId="040C4152" w:rsidR="0007416B" w:rsidRPr="00DF3A92" w:rsidRDefault="0007416B" w:rsidP="001A08E1">
      <w:pPr>
        <w:pStyle w:val="Heading1"/>
        <w:numPr>
          <w:ilvl w:val="0"/>
          <w:numId w:val="42"/>
        </w:numPr>
        <w:rPr>
          <w:lang w:val="nl-NL"/>
        </w:rPr>
      </w:pPr>
      <w:bookmarkStart w:id="179" w:name="_Toc193104574"/>
      <w:bookmarkStart w:id="180" w:name="_Toc341167397"/>
      <w:r w:rsidRPr="00DF3A92">
        <w:rPr>
          <w:lang w:val="nl-NL"/>
        </w:rPr>
        <w:t>In</w:t>
      </w:r>
      <w:r w:rsidR="00F72540" w:rsidRPr="00DF3A92">
        <w:rPr>
          <w:lang w:val="nl-NL"/>
        </w:rPr>
        <w:t>schrijving</w:t>
      </w:r>
      <w:bookmarkEnd w:id="179"/>
    </w:p>
    <w:p w14:paraId="33E7B259" w14:textId="3192AFE3" w:rsidR="001142B4" w:rsidRPr="00DF3A92" w:rsidRDefault="001A08E1" w:rsidP="002B081C">
      <w:pPr>
        <w:pStyle w:val="Heading2"/>
        <w:rPr>
          <w:lang w:val="nl-NL"/>
        </w:rPr>
      </w:pPr>
      <w:bookmarkStart w:id="181" w:name="_Toc193104575"/>
      <w:r>
        <w:rPr>
          <w:lang w:val="nl-NL"/>
        </w:rPr>
        <w:t xml:space="preserve">4.1 </w:t>
      </w:r>
      <w:r w:rsidR="00FE2439" w:rsidRPr="00DF3A92">
        <w:rPr>
          <w:lang w:val="nl-NL"/>
        </w:rPr>
        <w:t>Checklist Inschrijving</w:t>
      </w:r>
      <w:bookmarkEnd w:id="181"/>
    </w:p>
    <w:p w14:paraId="5AB1E1E3" w14:textId="77777777" w:rsidR="00D5385F" w:rsidRPr="009F5160" w:rsidRDefault="002961D0" w:rsidP="002B081C">
      <w:pPr>
        <w:pStyle w:val="StandaardTekst"/>
        <w:rPr>
          <w:sz w:val="22"/>
          <w:szCs w:val="22"/>
          <w:lang w:val="nl-NL"/>
        </w:rPr>
      </w:pPr>
      <w:r w:rsidRPr="009F5160">
        <w:rPr>
          <w:sz w:val="22"/>
          <w:szCs w:val="22"/>
          <w:lang w:val="nl-NL"/>
        </w:rPr>
        <w:t>De Inschrijving dient volledig en rechtsgeldig ondertekend te worden ingediend via TenderNed uiterlijk vóór</w:t>
      </w:r>
      <w:r w:rsidR="005474A6" w:rsidRPr="009F5160">
        <w:rPr>
          <w:sz w:val="22"/>
          <w:szCs w:val="22"/>
          <w:lang w:val="nl-NL"/>
        </w:rPr>
        <w:t xml:space="preserve"> de Sluitingstermijn</w:t>
      </w:r>
      <w:r w:rsidRPr="009F5160">
        <w:rPr>
          <w:sz w:val="22"/>
          <w:szCs w:val="22"/>
          <w:lang w:val="nl-NL"/>
        </w:rPr>
        <w:t xml:space="preserve">. </w:t>
      </w:r>
    </w:p>
    <w:p w14:paraId="7533AE55" w14:textId="5536337D" w:rsidR="001142B4" w:rsidRDefault="001142B4" w:rsidP="002B081C">
      <w:pPr>
        <w:pStyle w:val="StandaardTekst"/>
        <w:rPr>
          <w:sz w:val="22"/>
          <w:szCs w:val="22"/>
          <w:lang w:val="nl-NL"/>
        </w:rPr>
      </w:pPr>
      <w:r w:rsidRPr="009F5160">
        <w:rPr>
          <w:sz w:val="22"/>
          <w:szCs w:val="22"/>
          <w:lang w:val="nl-NL"/>
        </w:rPr>
        <w:t xml:space="preserve">De Inschrijving bestaat uit de volgende documenten: </w:t>
      </w:r>
    </w:p>
    <w:p w14:paraId="599A60DE" w14:textId="77777777" w:rsidR="00F83D47" w:rsidRDefault="00F83D47" w:rsidP="002B081C">
      <w:pPr>
        <w:pStyle w:val="StandaardTekst"/>
        <w:rPr>
          <w:sz w:val="22"/>
          <w:szCs w:val="22"/>
          <w:lang w:val="nl-NL"/>
        </w:rPr>
      </w:pPr>
    </w:p>
    <w:tbl>
      <w:tblPr>
        <w:tblW w:w="9444"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
        <w:gridCol w:w="3737"/>
        <w:gridCol w:w="1919"/>
        <w:gridCol w:w="3051"/>
      </w:tblGrid>
      <w:tr w:rsidR="00F83D47" w:rsidRPr="00C2642F" w14:paraId="43DDA05C"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4B042FB6" w14:textId="77777777" w:rsidR="00F83D47" w:rsidRPr="00C2642F" w:rsidRDefault="00F83D47" w:rsidP="00F83D47">
            <w:pPr>
              <w:pStyle w:val="paragraph"/>
              <w:spacing w:before="0" w:beforeAutospacing="0" w:after="0" w:afterAutospacing="0"/>
              <w:jc w:val="both"/>
              <w:textAlignment w:val="baseline"/>
              <w:rPr>
                <w:rFonts w:ascii="Segoe UI" w:hAnsi="Segoe UI" w:cs="Segoe UI"/>
                <w:sz w:val="18"/>
                <w:szCs w:val="18"/>
                <w:lang w:val="nl-NL"/>
              </w:rPr>
            </w:pPr>
            <w:r w:rsidRPr="00C2642F">
              <w:rPr>
                <w:rStyle w:val="normaltextrun"/>
                <w:rFonts w:ascii="Calibri" w:hAnsi="Calibri" w:cs="Calibri"/>
                <w:b/>
                <w:lang w:val="nl-NL"/>
              </w:rPr>
              <w:t>Bijlage</w:t>
            </w:r>
            <w:r w:rsidRPr="00C2642F">
              <w:rPr>
                <w:rStyle w:val="eop"/>
                <w:rFonts w:ascii="Calibri" w:hAnsi="Calibri" w:cs="Calibri"/>
                <w:lang w:val="nl-NL"/>
              </w:rPr>
              <w:t> </w:t>
            </w:r>
          </w:p>
        </w:tc>
        <w:tc>
          <w:tcPr>
            <w:tcW w:w="3737" w:type="dxa"/>
            <w:tcBorders>
              <w:top w:val="single" w:sz="6" w:space="0" w:color="auto"/>
              <w:left w:val="single" w:sz="6" w:space="0" w:color="auto"/>
              <w:bottom w:val="single" w:sz="6" w:space="0" w:color="auto"/>
              <w:right w:val="single" w:sz="6" w:space="0" w:color="auto"/>
            </w:tcBorders>
            <w:hideMark/>
          </w:tcPr>
          <w:p w14:paraId="7AA743F6" w14:textId="77777777" w:rsidR="00F83D47" w:rsidRPr="00C2642F" w:rsidRDefault="00F83D47" w:rsidP="00F83D47">
            <w:pPr>
              <w:pStyle w:val="paragraph"/>
              <w:spacing w:before="0" w:beforeAutospacing="0" w:after="0" w:afterAutospacing="0"/>
              <w:textAlignment w:val="baseline"/>
              <w:rPr>
                <w:rFonts w:ascii="Segoe UI" w:hAnsi="Segoe UI" w:cs="Segoe UI"/>
                <w:sz w:val="18"/>
                <w:szCs w:val="18"/>
                <w:lang w:val="nl-NL"/>
              </w:rPr>
            </w:pPr>
            <w:r w:rsidRPr="00C2642F">
              <w:rPr>
                <w:rStyle w:val="normaltextrun"/>
                <w:rFonts w:ascii="Calibri" w:hAnsi="Calibri" w:cs="Calibri"/>
                <w:b/>
                <w:lang w:val="nl-NL"/>
              </w:rPr>
              <w:t>Omschrijving</w:t>
            </w:r>
            <w:r w:rsidRPr="00C2642F">
              <w:rPr>
                <w:rStyle w:val="eop"/>
                <w:rFonts w:ascii="Calibri" w:hAnsi="Calibri" w:cs="Calibri"/>
                <w:lang w:val="nl-NL"/>
              </w:rPr>
              <w:t> </w:t>
            </w:r>
          </w:p>
        </w:tc>
        <w:tc>
          <w:tcPr>
            <w:tcW w:w="1919" w:type="dxa"/>
            <w:tcBorders>
              <w:top w:val="single" w:sz="6" w:space="0" w:color="auto"/>
              <w:left w:val="single" w:sz="6" w:space="0" w:color="auto"/>
              <w:bottom w:val="single" w:sz="6" w:space="0" w:color="auto"/>
              <w:right w:val="single" w:sz="6" w:space="0" w:color="auto"/>
            </w:tcBorders>
            <w:hideMark/>
          </w:tcPr>
          <w:p w14:paraId="7DE73551" w14:textId="77777777" w:rsidR="00F83D47" w:rsidRPr="00C2642F" w:rsidRDefault="00F83D47" w:rsidP="00F83D47">
            <w:pPr>
              <w:pStyle w:val="paragraph"/>
              <w:spacing w:before="0" w:beforeAutospacing="0" w:after="0" w:afterAutospacing="0"/>
              <w:textAlignment w:val="baseline"/>
              <w:rPr>
                <w:rFonts w:ascii="Segoe UI" w:hAnsi="Segoe UI" w:cs="Segoe UI"/>
                <w:sz w:val="18"/>
                <w:szCs w:val="18"/>
                <w:lang w:val="nl-NL"/>
              </w:rPr>
            </w:pPr>
            <w:r w:rsidRPr="00C2642F">
              <w:rPr>
                <w:rStyle w:val="normaltextrun"/>
                <w:rFonts w:ascii="Calibri" w:hAnsi="Calibri" w:cs="Calibri"/>
                <w:b/>
                <w:lang w:val="nl-NL"/>
              </w:rPr>
              <w:t>Toelichting</w:t>
            </w:r>
            <w:r w:rsidRPr="00C2642F">
              <w:rPr>
                <w:rStyle w:val="eop"/>
                <w:rFonts w:ascii="Calibri" w:hAnsi="Calibri" w:cs="Calibri"/>
                <w:lang w:val="nl-NL"/>
              </w:rPr>
              <w:t> </w:t>
            </w:r>
          </w:p>
        </w:tc>
        <w:tc>
          <w:tcPr>
            <w:tcW w:w="3051" w:type="dxa"/>
            <w:tcBorders>
              <w:top w:val="single" w:sz="6" w:space="0" w:color="auto"/>
              <w:left w:val="single" w:sz="6" w:space="0" w:color="auto"/>
              <w:bottom w:val="single" w:sz="6" w:space="0" w:color="auto"/>
              <w:right w:val="single" w:sz="6" w:space="0" w:color="auto"/>
            </w:tcBorders>
            <w:hideMark/>
          </w:tcPr>
          <w:p w14:paraId="29F5557F" w14:textId="77777777" w:rsidR="00F83D47" w:rsidRPr="00C2642F" w:rsidRDefault="00F83D47" w:rsidP="00F83D47">
            <w:pPr>
              <w:pStyle w:val="paragraph"/>
              <w:spacing w:before="0" w:beforeAutospacing="0" w:after="0" w:afterAutospacing="0"/>
              <w:textAlignment w:val="baseline"/>
              <w:rPr>
                <w:rFonts w:ascii="Segoe UI" w:hAnsi="Segoe UI" w:cs="Segoe UI"/>
                <w:sz w:val="18"/>
                <w:szCs w:val="18"/>
                <w:lang w:val="nl-NL"/>
              </w:rPr>
            </w:pPr>
            <w:r w:rsidRPr="00C2642F">
              <w:rPr>
                <w:rStyle w:val="normaltextrun"/>
                <w:rFonts w:ascii="Calibri" w:hAnsi="Calibri" w:cs="Calibri"/>
                <w:b/>
                <w:lang w:val="nl-NL"/>
              </w:rPr>
              <w:t>Wie</w:t>
            </w:r>
            <w:r w:rsidRPr="00C2642F">
              <w:rPr>
                <w:rStyle w:val="eop"/>
                <w:rFonts w:ascii="Calibri" w:hAnsi="Calibri" w:cs="Calibri"/>
                <w:lang w:val="nl-NL"/>
              </w:rPr>
              <w:t> </w:t>
            </w:r>
          </w:p>
        </w:tc>
      </w:tr>
      <w:tr w:rsidR="00F83D47" w:rsidRPr="00C2642F" w14:paraId="50489D0E"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285DBE3E" w14:textId="26601860" w:rsidR="00F83D47" w:rsidRPr="00C2642F" w:rsidRDefault="005E380C" w:rsidP="00F83D47">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C</w:t>
            </w:r>
          </w:p>
        </w:tc>
        <w:tc>
          <w:tcPr>
            <w:tcW w:w="3737" w:type="dxa"/>
            <w:tcBorders>
              <w:top w:val="single" w:sz="6" w:space="0" w:color="auto"/>
              <w:left w:val="single" w:sz="6" w:space="0" w:color="auto"/>
              <w:bottom w:val="single" w:sz="6" w:space="0" w:color="auto"/>
              <w:right w:val="single" w:sz="6" w:space="0" w:color="auto"/>
            </w:tcBorders>
            <w:hideMark/>
          </w:tcPr>
          <w:p w14:paraId="2F581BAE"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Uniform aanbestedingsdocument (UEA) </w:t>
            </w:r>
          </w:p>
        </w:tc>
        <w:tc>
          <w:tcPr>
            <w:tcW w:w="1919" w:type="dxa"/>
            <w:tcBorders>
              <w:top w:val="single" w:sz="6" w:space="0" w:color="auto"/>
              <w:left w:val="single" w:sz="6" w:space="0" w:color="auto"/>
              <w:bottom w:val="single" w:sz="6" w:space="0" w:color="auto"/>
              <w:right w:val="single" w:sz="6" w:space="0" w:color="auto"/>
            </w:tcBorders>
            <w:hideMark/>
          </w:tcPr>
          <w:p w14:paraId="622A9CCE" w14:textId="536E3E9D" w:rsidR="00F83D47" w:rsidRPr="00C2642F" w:rsidRDefault="00F83D47" w:rsidP="00F83D47">
            <w:pPr>
              <w:pStyle w:val="paragraph"/>
              <w:spacing w:before="0" w:beforeAutospacing="0" w:after="0" w:afterAutospacing="0"/>
              <w:textAlignment w:val="baseline"/>
              <w:rPr>
                <w:rFonts w:cs="Arial"/>
                <w:b/>
                <w:sz w:val="22"/>
                <w:szCs w:val="22"/>
                <w:lang w:val="nl-NL"/>
              </w:rPr>
            </w:pPr>
            <w:r w:rsidRPr="00C2642F">
              <w:rPr>
                <w:rFonts w:cs="Arial"/>
                <w:b/>
                <w:sz w:val="22"/>
                <w:szCs w:val="22"/>
                <w:lang w:val="nl-NL"/>
              </w:rPr>
              <w:t>Rechtsgeldig ondertekend bij Inschrijving</w:t>
            </w:r>
          </w:p>
        </w:tc>
        <w:tc>
          <w:tcPr>
            <w:tcW w:w="3051" w:type="dxa"/>
            <w:tcBorders>
              <w:top w:val="single" w:sz="6" w:space="0" w:color="auto"/>
              <w:left w:val="single" w:sz="6" w:space="0" w:color="auto"/>
              <w:bottom w:val="single" w:sz="6" w:space="0" w:color="auto"/>
              <w:right w:val="single" w:sz="6" w:space="0" w:color="auto"/>
            </w:tcBorders>
            <w:hideMark/>
          </w:tcPr>
          <w:p w14:paraId="17CE6653"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Deelnemer inclusief (indien van toepassing):   </w:t>
            </w:r>
          </w:p>
          <w:p w14:paraId="5F556B4D" w14:textId="738E9849"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6B023F70" w14:textId="2CE7D169"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p>
        </w:tc>
      </w:tr>
      <w:tr w:rsidR="00F83D47" w:rsidRPr="00C2642F" w14:paraId="182E5758"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0CBDF52F" w14:textId="51D32E7A" w:rsidR="00F83D47" w:rsidRPr="00C2642F" w:rsidRDefault="005E380C" w:rsidP="00F83D47">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D</w:t>
            </w:r>
          </w:p>
        </w:tc>
        <w:tc>
          <w:tcPr>
            <w:tcW w:w="3737" w:type="dxa"/>
            <w:tcBorders>
              <w:top w:val="single" w:sz="6" w:space="0" w:color="auto"/>
              <w:left w:val="single" w:sz="6" w:space="0" w:color="auto"/>
              <w:bottom w:val="single" w:sz="6" w:space="0" w:color="auto"/>
              <w:right w:val="single" w:sz="6" w:space="0" w:color="auto"/>
            </w:tcBorders>
            <w:hideMark/>
          </w:tcPr>
          <w:p w14:paraId="6E73D068"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Referentieverklaring </w:t>
            </w:r>
          </w:p>
        </w:tc>
        <w:tc>
          <w:tcPr>
            <w:tcW w:w="1919" w:type="dxa"/>
            <w:tcBorders>
              <w:top w:val="single" w:sz="6" w:space="0" w:color="auto"/>
              <w:left w:val="single" w:sz="6" w:space="0" w:color="auto"/>
              <w:bottom w:val="single" w:sz="6" w:space="0" w:color="auto"/>
              <w:right w:val="single" w:sz="6" w:space="0" w:color="auto"/>
            </w:tcBorders>
            <w:hideMark/>
          </w:tcPr>
          <w:p w14:paraId="6C0F18CB"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c>
          <w:tcPr>
            <w:tcW w:w="3051" w:type="dxa"/>
            <w:tcBorders>
              <w:top w:val="single" w:sz="6" w:space="0" w:color="auto"/>
              <w:left w:val="single" w:sz="6" w:space="0" w:color="auto"/>
              <w:bottom w:val="single" w:sz="6" w:space="0" w:color="auto"/>
              <w:right w:val="single" w:sz="6" w:space="0" w:color="auto"/>
            </w:tcBorders>
            <w:hideMark/>
          </w:tcPr>
          <w:p w14:paraId="1A371D0F"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Deelnemer inclusief (indien van toepassing):   </w:t>
            </w:r>
          </w:p>
          <w:p w14:paraId="10ABFF9A" w14:textId="294E73D0"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31795E95" w14:textId="153D3EC6" w:rsidR="003954CF"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p>
        </w:tc>
      </w:tr>
      <w:tr w:rsidR="00F83D47" w:rsidRPr="00C2642F" w14:paraId="0A739464"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44D97CF2" w14:textId="77777777" w:rsidR="00F83D47" w:rsidRPr="00C2642F" w:rsidRDefault="00F83D47" w:rsidP="00F83D47">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B </w:t>
            </w:r>
          </w:p>
        </w:tc>
        <w:tc>
          <w:tcPr>
            <w:tcW w:w="3737" w:type="dxa"/>
            <w:tcBorders>
              <w:top w:val="single" w:sz="6" w:space="0" w:color="auto"/>
              <w:left w:val="single" w:sz="6" w:space="0" w:color="auto"/>
              <w:bottom w:val="single" w:sz="6" w:space="0" w:color="auto"/>
              <w:right w:val="single" w:sz="6" w:space="0" w:color="auto"/>
            </w:tcBorders>
            <w:hideMark/>
          </w:tcPr>
          <w:p w14:paraId="669B2FAC"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Prijzenblad  </w:t>
            </w:r>
          </w:p>
        </w:tc>
        <w:tc>
          <w:tcPr>
            <w:tcW w:w="1919" w:type="dxa"/>
            <w:tcBorders>
              <w:top w:val="single" w:sz="6" w:space="0" w:color="auto"/>
              <w:left w:val="single" w:sz="6" w:space="0" w:color="auto"/>
              <w:bottom w:val="single" w:sz="6" w:space="0" w:color="auto"/>
              <w:right w:val="single" w:sz="6" w:space="0" w:color="auto"/>
            </w:tcBorders>
            <w:hideMark/>
          </w:tcPr>
          <w:p w14:paraId="6A80B891" w14:textId="12816D46" w:rsidR="00F83D47" w:rsidRPr="00C2642F" w:rsidRDefault="00F83D47" w:rsidP="00F83D47">
            <w:pPr>
              <w:pStyle w:val="paragraph"/>
              <w:spacing w:before="0" w:beforeAutospacing="0" w:after="0" w:afterAutospacing="0"/>
              <w:textAlignment w:val="baseline"/>
              <w:rPr>
                <w:rFonts w:cs="Arial"/>
                <w:sz w:val="22"/>
                <w:szCs w:val="22"/>
                <w:lang w:val="nl-NL"/>
              </w:rPr>
            </w:pPr>
          </w:p>
        </w:tc>
        <w:tc>
          <w:tcPr>
            <w:tcW w:w="3051" w:type="dxa"/>
            <w:tcBorders>
              <w:top w:val="single" w:sz="6" w:space="0" w:color="auto"/>
              <w:left w:val="single" w:sz="6" w:space="0" w:color="auto"/>
              <w:bottom w:val="single" w:sz="6" w:space="0" w:color="auto"/>
              <w:right w:val="single" w:sz="6" w:space="0" w:color="auto"/>
            </w:tcBorders>
            <w:hideMark/>
          </w:tcPr>
          <w:p w14:paraId="67357FC5"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Deelnemer  </w:t>
            </w:r>
          </w:p>
        </w:tc>
      </w:tr>
      <w:tr w:rsidR="00F83D47" w:rsidRPr="00C2642F" w14:paraId="50AFF0F7"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0E8B697A" w14:textId="2AA14DE1" w:rsidR="00F83D47" w:rsidRPr="00C2642F" w:rsidRDefault="004E4AC5" w:rsidP="00F83D47">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E</w:t>
            </w:r>
          </w:p>
        </w:tc>
        <w:tc>
          <w:tcPr>
            <w:tcW w:w="3737" w:type="dxa"/>
            <w:tcBorders>
              <w:top w:val="single" w:sz="6" w:space="0" w:color="auto"/>
              <w:left w:val="single" w:sz="6" w:space="0" w:color="auto"/>
              <w:bottom w:val="single" w:sz="6" w:space="0" w:color="auto"/>
              <w:right w:val="single" w:sz="6" w:space="0" w:color="auto"/>
            </w:tcBorders>
            <w:hideMark/>
          </w:tcPr>
          <w:p w14:paraId="155A157C"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Programma van Eisen </w:t>
            </w:r>
          </w:p>
        </w:tc>
        <w:tc>
          <w:tcPr>
            <w:tcW w:w="1919" w:type="dxa"/>
            <w:tcBorders>
              <w:top w:val="single" w:sz="6" w:space="0" w:color="auto"/>
              <w:left w:val="single" w:sz="6" w:space="0" w:color="auto"/>
              <w:bottom w:val="single" w:sz="6" w:space="0" w:color="auto"/>
              <w:right w:val="single" w:sz="6" w:space="0" w:color="auto"/>
            </w:tcBorders>
            <w:hideMark/>
          </w:tcPr>
          <w:p w14:paraId="3BF6F74F" w14:textId="1C98689B" w:rsidR="00F83D47" w:rsidRPr="00C2642F" w:rsidRDefault="00F83D47" w:rsidP="00F83D47">
            <w:pPr>
              <w:pStyle w:val="paragraph"/>
              <w:spacing w:before="0" w:beforeAutospacing="0" w:after="0" w:afterAutospacing="0"/>
              <w:textAlignment w:val="baseline"/>
              <w:rPr>
                <w:rFonts w:cs="Arial"/>
                <w:sz w:val="22"/>
                <w:szCs w:val="22"/>
                <w:lang w:val="nl-NL"/>
              </w:rPr>
            </w:pPr>
          </w:p>
        </w:tc>
        <w:tc>
          <w:tcPr>
            <w:tcW w:w="3051" w:type="dxa"/>
            <w:tcBorders>
              <w:top w:val="single" w:sz="6" w:space="0" w:color="auto"/>
              <w:left w:val="single" w:sz="6" w:space="0" w:color="auto"/>
              <w:bottom w:val="single" w:sz="6" w:space="0" w:color="auto"/>
              <w:right w:val="single" w:sz="6" w:space="0" w:color="auto"/>
            </w:tcBorders>
            <w:hideMark/>
          </w:tcPr>
          <w:p w14:paraId="0C7A738F"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Deelnemer </w:t>
            </w:r>
          </w:p>
        </w:tc>
      </w:tr>
      <w:tr w:rsidR="00F83D47" w:rsidRPr="00C2642F" w14:paraId="2385F953"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08BC2088"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c>
          <w:tcPr>
            <w:tcW w:w="3737" w:type="dxa"/>
            <w:tcBorders>
              <w:top w:val="single" w:sz="6" w:space="0" w:color="auto"/>
              <w:left w:val="single" w:sz="6" w:space="0" w:color="auto"/>
              <w:bottom w:val="single" w:sz="6" w:space="0" w:color="auto"/>
              <w:right w:val="single" w:sz="6" w:space="0" w:color="auto"/>
            </w:tcBorders>
            <w:hideMark/>
          </w:tcPr>
          <w:p w14:paraId="3438AAFE"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Uitwerking van de gunningscriteria </w:t>
            </w:r>
          </w:p>
        </w:tc>
        <w:tc>
          <w:tcPr>
            <w:tcW w:w="1919" w:type="dxa"/>
            <w:tcBorders>
              <w:top w:val="single" w:sz="6" w:space="0" w:color="auto"/>
              <w:left w:val="single" w:sz="6" w:space="0" w:color="auto"/>
              <w:bottom w:val="single" w:sz="6" w:space="0" w:color="auto"/>
              <w:right w:val="single" w:sz="6" w:space="0" w:color="auto"/>
            </w:tcBorders>
            <w:hideMark/>
          </w:tcPr>
          <w:p w14:paraId="7D04A4D7" w14:textId="17DB97EC"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Bij Inschrijving</w:t>
            </w:r>
          </w:p>
        </w:tc>
        <w:tc>
          <w:tcPr>
            <w:tcW w:w="3051" w:type="dxa"/>
            <w:tcBorders>
              <w:top w:val="single" w:sz="6" w:space="0" w:color="auto"/>
              <w:left w:val="single" w:sz="6" w:space="0" w:color="auto"/>
              <w:bottom w:val="single" w:sz="6" w:space="0" w:color="auto"/>
              <w:right w:val="single" w:sz="6" w:space="0" w:color="auto"/>
            </w:tcBorders>
            <w:hideMark/>
          </w:tcPr>
          <w:p w14:paraId="3634D2C1"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Deelnemer </w:t>
            </w:r>
          </w:p>
        </w:tc>
      </w:tr>
      <w:tr w:rsidR="00F83D47" w:rsidRPr="00C2642F" w14:paraId="1E77B4F8"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65BABC5E"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c>
          <w:tcPr>
            <w:tcW w:w="3737" w:type="dxa"/>
            <w:tcBorders>
              <w:top w:val="single" w:sz="6" w:space="0" w:color="auto"/>
              <w:left w:val="single" w:sz="6" w:space="0" w:color="auto"/>
              <w:bottom w:val="single" w:sz="6" w:space="0" w:color="auto"/>
              <w:right w:val="single" w:sz="6" w:space="0" w:color="auto"/>
            </w:tcBorders>
            <w:hideMark/>
          </w:tcPr>
          <w:p w14:paraId="47D94C79"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Kopie Uittreksel Kamer van Koophandel </w:t>
            </w:r>
          </w:p>
          <w:p w14:paraId="1B7B818A"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p>
          <w:p w14:paraId="76578E21"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Kopie van een uittreksel uit het beroeps- of handelsregister (Kamer van Koophandel) dat een actueel beeld geeft van de organisatie en maximaal zes (6) maanden oud is, gerekend vanaf de Sluitingstermijn. </w:t>
            </w:r>
          </w:p>
        </w:tc>
        <w:tc>
          <w:tcPr>
            <w:tcW w:w="1919" w:type="dxa"/>
            <w:tcBorders>
              <w:top w:val="single" w:sz="6" w:space="0" w:color="auto"/>
              <w:left w:val="single" w:sz="6" w:space="0" w:color="auto"/>
              <w:bottom w:val="single" w:sz="6" w:space="0" w:color="auto"/>
              <w:right w:val="single" w:sz="6" w:space="0" w:color="auto"/>
            </w:tcBorders>
            <w:hideMark/>
          </w:tcPr>
          <w:p w14:paraId="17F46F78" w14:textId="43476384"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Bij Inschrijving   </w:t>
            </w:r>
          </w:p>
        </w:tc>
        <w:tc>
          <w:tcPr>
            <w:tcW w:w="3051" w:type="dxa"/>
            <w:tcBorders>
              <w:top w:val="single" w:sz="6" w:space="0" w:color="auto"/>
              <w:left w:val="single" w:sz="6" w:space="0" w:color="auto"/>
              <w:bottom w:val="single" w:sz="6" w:space="0" w:color="auto"/>
              <w:right w:val="single" w:sz="6" w:space="0" w:color="auto"/>
            </w:tcBorders>
            <w:hideMark/>
          </w:tcPr>
          <w:p w14:paraId="1764FC3A"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Deelnemer inclusief (indien van toepassing):   </w:t>
            </w:r>
          </w:p>
          <w:p w14:paraId="62312A10"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p>
          <w:p w14:paraId="182D084D" w14:textId="77777777"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53DE9E9C" w14:textId="5F344E7C"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p>
        </w:tc>
      </w:tr>
      <w:tr w:rsidR="00F83D47" w:rsidRPr="00C2642F" w14:paraId="3ACE7E3F"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71664FF4"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c>
          <w:tcPr>
            <w:tcW w:w="3737" w:type="dxa"/>
            <w:tcBorders>
              <w:top w:val="single" w:sz="6" w:space="0" w:color="auto"/>
              <w:left w:val="single" w:sz="6" w:space="0" w:color="auto"/>
              <w:bottom w:val="single" w:sz="6" w:space="0" w:color="auto"/>
              <w:right w:val="single" w:sz="6" w:space="0" w:color="auto"/>
            </w:tcBorders>
            <w:hideMark/>
          </w:tcPr>
          <w:p w14:paraId="7D1636E0"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Gedragsverklaring aanbesteden (GVA) </w:t>
            </w:r>
          </w:p>
          <w:p w14:paraId="58443DAA"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p w14:paraId="4CFE7A33"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c>
          <w:tcPr>
            <w:tcW w:w="1919" w:type="dxa"/>
            <w:tcBorders>
              <w:top w:val="single" w:sz="6" w:space="0" w:color="auto"/>
              <w:left w:val="single" w:sz="6" w:space="0" w:color="auto"/>
              <w:bottom w:val="single" w:sz="6" w:space="0" w:color="auto"/>
              <w:right w:val="single" w:sz="6" w:space="0" w:color="auto"/>
            </w:tcBorders>
            <w:hideMark/>
          </w:tcPr>
          <w:p w14:paraId="59A2CF64" w14:textId="000A71BA"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Binnen 5 Werkdagen na voorlopige Gunningsbeslissing</w:t>
            </w:r>
          </w:p>
        </w:tc>
        <w:tc>
          <w:tcPr>
            <w:tcW w:w="3051" w:type="dxa"/>
            <w:tcBorders>
              <w:top w:val="single" w:sz="6" w:space="0" w:color="auto"/>
              <w:left w:val="single" w:sz="6" w:space="0" w:color="auto"/>
              <w:bottom w:val="single" w:sz="6" w:space="0" w:color="auto"/>
              <w:right w:val="single" w:sz="6" w:space="0" w:color="auto"/>
            </w:tcBorders>
            <w:hideMark/>
          </w:tcPr>
          <w:p w14:paraId="55FB1980"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Deelnemer aan wie de SVB  de Opdracht voorlopig gunt, inclusief (indien van toepassing):   </w:t>
            </w:r>
          </w:p>
          <w:p w14:paraId="04E47AF8"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p>
          <w:p w14:paraId="1D0E2C1A" w14:textId="77777777"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04AB4DA6" w14:textId="77777777"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r w:rsidRPr="00C2642F">
              <w:rPr>
                <w:rFonts w:cs="Arial"/>
                <w:sz w:val="22"/>
                <w:szCs w:val="22"/>
                <w:lang w:val="nl-NL"/>
              </w:rPr>
              <w:br/>
              <w:t> </w:t>
            </w:r>
          </w:p>
        </w:tc>
      </w:tr>
      <w:tr w:rsidR="00F83D47" w:rsidRPr="00C2642F" w14:paraId="069C9DEC"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1ECDFF6B"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c>
          <w:tcPr>
            <w:tcW w:w="3737" w:type="dxa"/>
            <w:tcBorders>
              <w:top w:val="single" w:sz="6" w:space="0" w:color="auto"/>
              <w:left w:val="single" w:sz="6" w:space="0" w:color="auto"/>
              <w:bottom w:val="single" w:sz="6" w:space="0" w:color="auto"/>
              <w:right w:val="single" w:sz="6" w:space="0" w:color="auto"/>
            </w:tcBorders>
            <w:hideMark/>
          </w:tcPr>
          <w:p w14:paraId="5FCC7F1D"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Verklaring bedrijfsaansprakelijkheidsverzekering </w:t>
            </w:r>
          </w:p>
        </w:tc>
        <w:tc>
          <w:tcPr>
            <w:tcW w:w="1919" w:type="dxa"/>
            <w:tcBorders>
              <w:top w:val="single" w:sz="6" w:space="0" w:color="auto"/>
              <w:left w:val="single" w:sz="6" w:space="0" w:color="auto"/>
              <w:bottom w:val="single" w:sz="6" w:space="0" w:color="auto"/>
              <w:right w:val="single" w:sz="6" w:space="0" w:color="auto"/>
            </w:tcBorders>
            <w:hideMark/>
          </w:tcPr>
          <w:p w14:paraId="4335742B" w14:textId="1C33025D"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Binnen 5 Werkdagen na voorlopige Gunningsbeslissing </w:t>
            </w:r>
          </w:p>
        </w:tc>
        <w:tc>
          <w:tcPr>
            <w:tcW w:w="3051" w:type="dxa"/>
            <w:tcBorders>
              <w:top w:val="single" w:sz="6" w:space="0" w:color="auto"/>
              <w:left w:val="single" w:sz="6" w:space="0" w:color="auto"/>
              <w:bottom w:val="single" w:sz="6" w:space="0" w:color="auto"/>
              <w:right w:val="single" w:sz="6" w:space="0" w:color="auto"/>
            </w:tcBorders>
            <w:hideMark/>
          </w:tcPr>
          <w:p w14:paraId="79243B27" w14:textId="77777777"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Deelnemer aan wie de SVB  de Opdracht voorlopig gunt, inclusief (indien van toepassing):  </w:t>
            </w:r>
          </w:p>
          <w:p w14:paraId="74B68064" w14:textId="0AEB1F80" w:rsidR="00F83D47" w:rsidRPr="00DF3A92" w:rsidRDefault="00F83D47" w:rsidP="00F83D47">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 </w:t>
            </w:r>
          </w:p>
          <w:p w14:paraId="18687650" w14:textId="77777777"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747266BA" w14:textId="77777777"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p>
          <w:p w14:paraId="63DBE993" w14:textId="77777777" w:rsidR="00F83D47" w:rsidRPr="00C2642F" w:rsidRDefault="00F83D47" w:rsidP="00F83D47">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 </w:t>
            </w:r>
          </w:p>
        </w:tc>
      </w:tr>
      <w:tr w:rsidR="00F83D47" w:rsidRPr="00C2642F" w14:paraId="76485491"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hideMark/>
          </w:tcPr>
          <w:p w14:paraId="41632154" w14:textId="77777777" w:rsidR="00F83D47" w:rsidRPr="00C2642F" w:rsidRDefault="00F83D47" w:rsidP="00F83D47">
            <w:pPr>
              <w:pStyle w:val="paragraph"/>
              <w:spacing w:before="0" w:beforeAutospacing="0" w:after="0" w:afterAutospacing="0"/>
              <w:textAlignment w:val="baseline"/>
              <w:rPr>
                <w:rFonts w:ascii="Segoe UI" w:hAnsi="Segoe UI" w:cs="Segoe UI"/>
                <w:sz w:val="18"/>
                <w:szCs w:val="18"/>
                <w:lang w:val="nl-NL"/>
              </w:rPr>
            </w:pPr>
            <w:r w:rsidRPr="00C2642F">
              <w:rPr>
                <w:rStyle w:val="eop"/>
                <w:rFonts w:ascii="Calibri" w:hAnsi="Calibri" w:cs="Calibri"/>
                <w:lang w:val="nl-NL"/>
              </w:rPr>
              <w:t> </w:t>
            </w:r>
          </w:p>
        </w:tc>
        <w:tc>
          <w:tcPr>
            <w:tcW w:w="3737" w:type="dxa"/>
            <w:tcBorders>
              <w:top w:val="single" w:sz="6" w:space="0" w:color="auto"/>
              <w:left w:val="single" w:sz="6" w:space="0" w:color="auto"/>
              <w:bottom w:val="single" w:sz="6" w:space="0" w:color="auto"/>
              <w:right w:val="single" w:sz="6" w:space="0" w:color="auto"/>
            </w:tcBorders>
            <w:hideMark/>
          </w:tcPr>
          <w:p w14:paraId="13026F02" w14:textId="77777777" w:rsidR="00F83D47" w:rsidRPr="00C2642F" w:rsidRDefault="00F83D47" w:rsidP="00725A9E">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Verklaring van de Belastingdienst </w:t>
            </w:r>
          </w:p>
          <w:p w14:paraId="5F694AE2" w14:textId="77777777" w:rsidR="00F83D47" w:rsidRPr="00DF3A92" w:rsidRDefault="00F83D47" w:rsidP="00725A9E">
            <w:pPr>
              <w:pStyle w:val="paragraph"/>
              <w:spacing w:before="0" w:beforeAutospacing="0" w:after="0" w:afterAutospacing="0"/>
              <w:textAlignment w:val="baseline"/>
              <w:rPr>
                <w:rFonts w:cs="Arial"/>
                <w:sz w:val="22"/>
                <w:szCs w:val="22"/>
                <w:lang w:val="nl-NL"/>
              </w:rPr>
            </w:pPr>
            <w:r w:rsidRPr="00DF3A92">
              <w:rPr>
                <w:rFonts w:cs="Arial"/>
                <w:sz w:val="22"/>
                <w:szCs w:val="22"/>
                <w:lang w:val="nl-NL"/>
              </w:rPr>
              <w:t>Verklaring betalingsgedrag nakoming fiscale verplichtingen. Belastingdienst niet ouder dan 6 maanden vanaf datum aanmelding </w:t>
            </w:r>
          </w:p>
          <w:p w14:paraId="656AB1EA" w14:textId="77777777" w:rsidR="00F83D47" w:rsidRPr="00DF3A92" w:rsidRDefault="00F83D47" w:rsidP="009074DF">
            <w:pPr>
              <w:pStyle w:val="paragraph"/>
              <w:spacing w:before="0" w:beforeAutospacing="0" w:after="0" w:afterAutospacing="0"/>
              <w:jc w:val="center"/>
              <w:textAlignment w:val="baseline"/>
              <w:rPr>
                <w:rFonts w:cs="Arial"/>
                <w:sz w:val="22"/>
                <w:szCs w:val="22"/>
                <w:lang w:val="nl-NL"/>
              </w:rPr>
            </w:pPr>
            <w:r w:rsidRPr="00DF3A92">
              <w:rPr>
                <w:rFonts w:cs="Arial"/>
                <w:sz w:val="22"/>
                <w:szCs w:val="22"/>
                <w:lang w:val="nl-NL"/>
              </w:rPr>
              <w:t> </w:t>
            </w:r>
          </w:p>
        </w:tc>
        <w:tc>
          <w:tcPr>
            <w:tcW w:w="1919" w:type="dxa"/>
            <w:tcBorders>
              <w:top w:val="single" w:sz="6" w:space="0" w:color="auto"/>
              <w:left w:val="single" w:sz="6" w:space="0" w:color="auto"/>
              <w:bottom w:val="single" w:sz="6" w:space="0" w:color="auto"/>
              <w:right w:val="single" w:sz="6" w:space="0" w:color="auto"/>
            </w:tcBorders>
            <w:hideMark/>
          </w:tcPr>
          <w:p w14:paraId="49385AD7" w14:textId="1D442CE8" w:rsidR="00F83D47" w:rsidRPr="00C2642F" w:rsidRDefault="00F83D47" w:rsidP="009074DF">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Binnen 5 Werkdagen na Gunningsbeslissing</w:t>
            </w:r>
          </w:p>
          <w:p w14:paraId="1201B51D" w14:textId="77777777" w:rsidR="00F83D47" w:rsidRPr="00C2642F" w:rsidRDefault="00F83D47" w:rsidP="009074DF">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 </w:t>
            </w:r>
          </w:p>
        </w:tc>
        <w:tc>
          <w:tcPr>
            <w:tcW w:w="3051" w:type="dxa"/>
            <w:tcBorders>
              <w:top w:val="single" w:sz="6" w:space="0" w:color="auto"/>
              <w:left w:val="single" w:sz="6" w:space="0" w:color="auto"/>
              <w:bottom w:val="single" w:sz="6" w:space="0" w:color="auto"/>
              <w:right w:val="single" w:sz="6" w:space="0" w:color="auto"/>
            </w:tcBorders>
            <w:hideMark/>
          </w:tcPr>
          <w:p w14:paraId="668DC631" w14:textId="77777777" w:rsidR="00F83D47" w:rsidRPr="00DF3A92" w:rsidRDefault="00F83D47" w:rsidP="009074DF">
            <w:pPr>
              <w:pStyle w:val="paragraph"/>
              <w:spacing w:before="0" w:beforeAutospacing="0" w:after="0" w:afterAutospacing="0"/>
              <w:jc w:val="center"/>
              <w:textAlignment w:val="baseline"/>
              <w:rPr>
                <w:rFonts w:cs="Arial"/>
                <w:sz w:val="22"/>
                <w:szCs w:val="22"/>
                <w:lang w:val="nl-NL"/>
              </w:rPr>
            </w:pPr>
            <w:r w:rsidRPr="00DF3A92">
              <w:rPr>
                <w:rFonts w:cs="Arial"/>
                <w:sz w:val="22"/>
                <w:szCs w:val="22"/>
                <w:lang w:val="nl-NL"/>
              </w:rPr>
              <w:t>Deelnemer aan wie de SVB  de Opdracht voorlopig gunt, inclusief (indien van toepassing):   </w:t>
            </w:r>
          </w:p>
          <w:p w14:paraId="61ABEC98" w14:textId="77777777" w:rsidR="00F83D47" w:rsidRPr="00DF3A92" w:rsidRDefault="00F83D47" w:rsidP="0083018A">
            <w:pPr>
              <w:pStyle w:val="paragraph"/>
              <w:spacing w:before="0" w:beforeAutospacing="0" w:after="0" w:afterAutospacing="0"/>
              <w:ind w:left="720"/>
              <w:textAlignment w:val="baseline"/>
              <w:rPr>
                <w:rFonts w:cs="Arial"/>
                <w:sz w:val="22"/>
                <w:szCs w:val="22"/>
                <w:lang w:val="nl-NL"/>
              </w:rPr>
            </w:pPr>
          </w:p>
          <w:p w14:paraId="5CBB172D" w14:textId="7D2429F5"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10751236" w14:textId="77777777" w:rsidR="00F83D47" w:rsidRPr="00C2642F" w:rsidRDefault="00F83D47"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p>
        </w:tc>
      </w:tr>
      <w:tr w:rsidR="00F83D47" w:rsidRPr="00C2642F" w14:paraId="69668A22" w14:textId="77777777" w:rsidTr="006D5E71">
        <w:trPr>
          <w:trHeight w:val="300"/>
        </w:trPr>
        <w:tc>
          <w:tcPr>
            <w:tcW w:w="737" w:type="dxa"/>
            <w:tcBorders>
              <w:top w:val="single" w:sz="6" w:space="0" w:color="auto"/>
              <w:left w:val="single" w:sz="6" w:space="0" w:color="auto"/>
              <w:bottom w:val="single" w:sz="6" w:space="0" w:color="auto"/>
              <w:right w:val="single" w:sz="6" w:space="0" w:color="auto"/>
            </w:tcBorders>
          </w:tcPr>
          <w:p w14:paraId="0D54E83D" w14:textId="77777777" w:rsidR="00F83D47" w:rsidRPr="00C2642F" w:rsidRDefault="00F83D47" w:rsidP="00F83D47">
            <w:pPr>
              <w:pStyle w:val="paragraph"/>
              <w:spacing w:before="0" w:beforeAutospacing="0" w:after="0" w:afterAutospacing="0"/>
              <w:textAlignment w:val="baseline"/>
              <w:rPr>
                <w:rStyle w:val="eop"/>
                <w:rFonts w:ascii="Calibri" w:hAnsi="Calibri" w:cs="Calibri"/>
                <w:lang w:val="nl-NL"/>
              </w:rPr>
            </w:pPr>
          </w:p>
        </w:tc>
        <w:tc>
          <w:tcPr>
            <w:tcW w:w="3737" w:type="dxa"/>
            <w:tcBorders>
              <w:top w:val="single" w:sz="6" w:space="0" w:color="auto"/>
              <w:left w:val="single" w:sz="6" w:space="0" w:color="auto"/>
              <w:bottom w:val="single" w:sz="6" w:space="0" w:color="auto"/>
              <w:right w:val="single" w:sz="6" w:space="0" w:color="auto"/>
            </w:tcBorders>
          </w:tcPr>
          <w:p w14:paraId="0D5E2E8D" w14:textId="260FF66D" w:rsidR="00F83D47" w:rsidRPr="00C2642F" w:rsidRDefault="003D7728" w:rsidP="00725A9E">
            <w:pPr>
              <w:pStyle w:val="paragraph"/>
              <w:spacing w:before="0" w:beforeAutospacing="0" w:after="0" w:afterAutospacing="0"/>
              <w:textAlignment w:val="baseline"/>
              <w:rPr>
                <w:rFonts w:cs="Arial"/>
                <w:sz w:val="22"/>
                <w:szCs w:val="22"/>
                <w:lang w:val="nl-NL"/>
              </w:rPr>
            </w:pPr>
            <w:r w:rsidRPr="00C2642F">
              <w:rPr>
                <w:rFonts w:cs="Arial"/>
                <w:sz w:val="22"/>
                <w:szCs w:val="22"/>
                <w:lang w:val="nl-NL"/>
              </w:rPr>
              <w:t>Certificaat ISO9001</w:t>
            </w:r>
          </w:p>
        </w:tc>
        <w:tc>
          <w:tcPr>
            <w:tcW w:w="1919" w:type="dxa"/>
            <w:tcBorders>
              <w:top w:val="single" w:sz="6" w:space="0" w:color="auto"/>
              <w:left w:val="single" w:sz="6" w:space="0" w:color="auto"/>
              <w:bottom w:val="single" w:sz="6" w:space="0" w:color="auto"/>
              <w:right w:val="single" w:sz="6" w:space="0" w:color="auto"/>
            </w:tcBorders>
          </w:tcPr>
          <w:p w14:paraId="712C8826" w14:textId="55E1F633" w:rsidR="00F83D47" w:rsidRPr="00C2642F" w:rsidRDefault="0068799A" w:rsidP="009074DF">
            <w:pPr>
              <w:pStyle w:val="paragraph"/>
              <w:spacing w:before="0" w:beforeAutospacing="0" w:after="0" w:afterAutospacing="0"/>
              <w:jc w:val="center"/>
              <w:textAlignment w:val="baseline"/>
              <w:rPr>
                <w:rFonts w:cs="Arial"/>
                <w:sz w:val="22"/>
                <w:szCs w:val="22"/>
                <w:lang w:val="nl-NL"/>
              </w:rPr>
            </w:pPr>
            <w:r w:rsidRPr="00C2642F">
              <w:rPr>
                <w:rFonts w:cs="Arial"/>
                <w:sz w:val="22"/>
                <w:szCs w:val="22"/>
                <w:lang w:val="nl-NL"/>
              </w:rPr>
              <w:t>Binnen 5 Werkdagen na Gunningsbeslissing</w:t>
            </w:r>
          </w:p>
        </w:tc>
        <w:tc>
          <w:tcPr>
            <w:tcW w:w="3051" w:type="dxa"/>
            <w:tcBorders>
              <w:top w:val="single" w:sz="6" w:space="0" w:color="auto"/>
              <w:left w:val="single" w:sz="6" w:space="0" w:color="auto"/>
              <w:bottom w:val="single" w:sz="6" w:space="0" w:color="auto"/>
              <w:right w:val="single" w:sz="6" w:space="0" w:color="auto"/>
            </w:tcBorders>
          </w:tcPr>
          <w:p w14:paraId="35A02AFC" w14:textId="77777777" w:rsidR="0068799A" w:rsidRPr="00DF3A92" w:rsidRDefault="0068799A" w:rsidP="009074DF">
            <w:pPr>
              <w:pStyle w:val="paragraph"/>
              <w:spacing w:before="0" w:beforeAutospacing="0" w:after="0" w:afterAutospacing="0"/>
              <w:jc w:val="center"/>
              <w:textAlignment w:val="baseline"/>
              <w:rPr>
                <w:rFonts w:cs="Arial"/>
                <w:sz w:val="22"/>
                <w:szCs w:val="22"/>
                <w:lang w:val="nl-NL"/>
              </w:rPr>
            </w:pPr>
            <w:r w:rsidRPr="00DF3A92">
              <w:rPr>
                <w:rFonts w:cs="Arial"/>
                <w:sz w:val="22"/>
                <w:szCs w:val="22"/>
                <w:lang w:val="nl-NL"/>
              </w:rPr>
              <w:t>Deelnemer aan wie de SVB  de Opdracht voorlopig gunt, inclusief (indien van toepassing):   </w:t>
            </w:r>
          </w:p>
          <w:p w14:paraId="5C9DD51F" w14:textId="77777777" w:rsidR="0068799A" w:rsidRPr="00DF3A92" w:rsidRDefault="0068799A" w:rsidP="009074DF">
            <w:pPr>
              <w:pStyle w:val="paragraph"/>
              <w:spacing w:before="0" w:beforeAutospacing="0" w:after="0" w:afterAutospacing="0"/>
              <w:jc w:val="center"/>
              <w:textAlignment w:val="baseline"/>
              <w:rPr>
                <w:rFonts w:cs="Arial"/>
                <w:sz w:val="22"/>
                <w:szCs w:val="22"/>
                <w:lang w:val="nl-NL"/>
              </w:rPr>
            </w:pPr>
          </w:p>
          <w:p w14:paraId="4AB83C16" w14:textId="04E2CE7F" w:rsidR="003F0340" w:rsidRPr="00C2642F" w:rsidRDefault="0068799A"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Combinanten  </w:t>
            </w:r>
          </w:p>
          <w:p w14:paraId="54700B18" w14:textId="4EFC93A0" w:rsidR="00F83D47" w:rsidRPr="00C2642F" w:rsidRDefault="0068799A" w:rsidP="00EB6974">
            <w:pPr>
              <w:pStyle w:val="paragraph"/>
              <w:numPr>
                <w:ilvl w:val="0"/>
                <w:numId w:val="29"/>
              </w:numPr>
              <w:spacing w:before="0" w:beforeAutospacing="0" w:after="0" w:afterAutospacing="0"/>
              <w:textAlignment w:val="baseline"/>
              <w:rPr>
                <w:rFonts w:cs="Arial"/>
                <w:sz w:val="22"/>
                <w:szCs w:val="22"/>
                <w:lang w:val="nl-NL"/>
              </w:rPr>
            </w:pPr>
            <w:r w:rsidRPr="00C2642F">
              <w:rPr>
                <w:rFonts w:cs="Arial"/>
                <w:sz w:val="22"/>
                <w:szCs w:val="22"/>
                <w:lang w:val="nl-NL"/>
              </w:rPr>
              <w:t>Derden </w:t>
            </w:r>
          </w:p>
        </w:tc>
      </w:tr>
    </w:tbl>
    <w:p w14:paraId="33D92AC2" w14:textId="77777777" w:rsidR="00F954B2" w:rsidRPr="009F5160" w:rsidRDefault="00F954B2" w:rsidP="002B081C">
      <w:pPr>
        <w:pStyle w:val="StandaardTekst"/>
        <w:rPr>
          <w:sz w:val="22"/>
          <w:szCs w:val="22"/>
          <w:lang w:val="nl-NL"/>
        </w:rPr>
      </w:pPr>
    </w:p>
    <w:p w14:paraId="2D4A2866" w14:textId="04D054D5" w:rsidR="001142B4" w:rsidRPr="009F5160" w:rsidRDefault="00577A98" w:rsidP="002B081C">
      <w:pPr>
        <w:pStyle w:val="StandaardTekst"/>
        <w:rPr>
          <w:sz w:val="22"/>
          <w:szCs w:val="22"/>
          <w:lang w:val="nl-NL"/>
        </w:rPr>
      </w:pPr>
      <w:r w:rsidRPr="72D66642">
        <w:rPr>
          <w:sz w:val="22"/>
          <w:szCs w:val="22"/>
          <w:lang w:val="nl-NL"/>
        </w:rPr>
        <w:t xml:space="preserve">De SVB behoudt zich het recht voor om aan de </w:t>
      </w:r>
      <w:r w:rsidR="00B32FDB" w:rsidRPr="72D66642">
        <w:rPr>
          <w:sz w:val="22"/>
          <w:szCs w:val="22"/>
          <w:lang w:val="nl-NL"/>
        </w:rPr>
        <w:t xml:space="preserve">Deelnemer </w:t>
      </w:r>
      <w:r w:rsidRPr="72D66642">
        <w:rPr>
          <w:sz w:val="22"/>
          <w:szCs w:val="22"/>
          <w:lang w:val="nl-NL"/>
        </w:rPr>
        <w:t xml:space="preserve">aan wie de SVB </w:t>
      </w:r>
      <w:r w:rsidR="00DF32C4" w:rsidRPr="72D66642">
        <w:rPr>
          <w:sz w:val="22"/>
          <w:szCs w:val="22"/>
          <w:lang w:val="nl-NL"/>
        </w:rPr>
        <w:t>voorlopig</w:t>
      </w:r>
      <w:r w:rsidRPr="72D66642">
        <w:rPr>
          <w:sz w:val="22"/>
          <w:szCs w:val="22"/>
          <w:lang w:val="nl-NL"/>
        </w:rPr>
        <w:t xml:space="preserve"> heeft gegund</w:t>
      </w:r>
      <w:r w:rsidR="00C14B91" w:rsidRPr="72D66642">
        <w:rPr>
          <w:sz w:val="22"/>
          <w:szCs w:val="22"/>
          <w:lang w:val="nl-NL"/>
        </w:rPr>
        <w:t xml:space="preserve"> </w:t>
      </w:r>
      <w:r w:rsidR="00442F15" w:rsidRPr="72D66642">
        <w:rPr>
          <w:sz w:val="22"/>
          <w:szCs w:val="22"/>
          <w:lang w:val="nl-NL"/>
        </w:rPr>
        <w:t>pdf-kopie</w:t>
      </w:r>
      <w:r w:rsidR="00DE138B" w:rsidRPr="72D66642">
        <w:rPr>
          <w:sz w:val="22"/>
          <w:szCs w:val="22"/>
          <w:lang w:val="nl-NL"/>
        </w:rPr>
        <w:t>ë</w:t>
      </w:r>
      <w:r w:rsidR="00442F15" w:rsidRPr="72D66642">
        <w:rPr>
          <w:sz w:val="22"/>
          <w:szCs w:val="22"/>
          <w:lang w:val="nl-NL"/>
        </w:rPr>
        <w:t>n</w:t>
      </w:r>
      <w:r w:rsidR="003A6011" w:rsidRPr="72D66642">
        <w:rPr>
          <w:sz w:val="22"/>
          <w:szCs w:val="22"/>
          <w:lang w:val="nl-NL"/>
        </w:rPr>
        <w:t xml:space="preserve"> van </w:t>
      </w:r>
      <w:r w:rsidRPr="72D66642">
        <w:rPr>
          <w:sz w:val="22"/>
          <w:szCs w:val="22"/>
          <w:lang w:val="nl-NL"/>
        </w:rPr>
        <w:t xml:space="preserve">originele bewijsstukken </w:t>
      </w:r>
      <w:r w:rsidR="00EE7154">
        <w:rPr>
          <w:sz w:val="22"/>
          <w:szCs w:val="22"/>
          <w:lang w:val="nl-NL"/>
        </w:rPr>
        <w:t>o</w:t>
      </w:r>
      <w:r w:rsidRPr="72D66642">
        <w:rPr>
          <w:sz w:val="22"/>
          <w:szCs w:val="22"/>
          <w:lang w:val="nl-NL"/>
        </w:rPr>
        <w:t xml:space="preserve">p te vragen. Deze </w:t>
      </w:r>
      <w:r w:rsidR="00DE138B" w:rsidRPr="72D66642">
        <w:rPr>
          <w:sz w:val="22"/>
          <w:szCs w:val="22"/>
          <w:lang w:val="nl-NL"/>
        </w:rPr>
        <w:t>pdf-kopieën</w:t>
      </w:r>
      <w:r w:rsidRPr="72D66642">
        <w:rPr>
          <w:sz w:val="22"/>
          <w:szCs w:val="22"/>
          <w:lang w:val="nl-NL"/>
        </w:rPr>
        <w:t xml:space="preserve"> moeten binne</w:t>
      </w:r>
      <w:r w:rsidR="00830DD2" w:rsidRPr="72D66642">
        <w:rPr>
          <w:sz w:val="22"/>
          <w:szCs w:val="22"/>
          <w:lang w:val="nl-NL"/>
        </w:rPr>
        <w:t>n 5 Werk</w:t>
      </w:r>
      <w:r w:rsidRPr="72D66642">
        <w:rPr>
          <w:sz w:val="22"/>
          <w:szCs w:val="22"/>
          <w:lang w:val="nl-NL"/>
        </w:rPr>
        <w:t>dagen na dagtekening</w:t>
      </w:r>
      <w:r w:rsidR="007B0626" w:rsidRPr="72D66642">
        <w:rPr>
          <w:sz w:val="22"/>
          <w:szCs w:val="22"/>
          <w:lang w:val="nl-NL"/>
        </w:rPr>
        <w:t xml:space="preserve"> van het verzoek </w:t>
      </w:r>
      <w:r w:rsidRPr="72D66642">
        <w:rPr>
          <w:sz w:val="22"/>
          <w:szCs w:val="22"/>
          <w:lang w:val="nl-NL"/>
        </w:rPr>
        <w:t>door de SVB zijn ontvangen. Bij een verschil tussen deze originele bewijsstukken en de digitale Inschrijving is de informatie in het originele bewijsstuk leidend.</w:t>
      </w:r>
    </w:p>
    <w:p w14:paraId="10FC9551" w14:textId="037C3AB4" w:rsidR="00F17484" w:rsidRPr="009F5160" w:rsidRDefault="00F17484" w:rsidP="002B081C">
      <w:pPr>
        <w:pStyle w:val="StandaardTekst"/>
        <w:rPr>
          <w:sz w:val="22"/>
          <w:szCs w:val="22"/>
          <w:lang w:val="nl-NL"/>
        </w:rPr>
      </w:pPr>
      <w:r w:rsidRPr="009F5160">
        <w:rPr>
          <w:sz w:val="22"/>
          <w:szCs w:val="22"/>
          <w:lang w:val="nl-NL"/>
        </w:rPr>
        <w:t xml:space="preserve">Door </w:t>
      </w:r>
      <w:r w:rsidR="00B37E12" w:rsidRPr="009F5160">
        <w:rPr>
          <w:sz w:val="22"/>
          <w:szCs w:val="22"/>
          <w:lang w:val="nl-NL"/>
        </w:rPr>
        <w:t>het indienen van een I</w:t>
      </w:r>
      <w:r w:rsidRPr="009F5160">
        <w:rPr>
          <w:sz w:val="22"/>
          <w:szCs w:val="22"/>
          <w:lang w:val="nl-NL"/>
        </w:rPr>
        <w:t xml:space="preserve">nschrijving stemt </w:t>
      </w:r>
      <w:r w:rsidR="00B37E12" w:rsidRPr="009F5160">
        <w:rPr>
          <w:sz w:val="22"/>
          <w:szCs w:val="22"/>
          <w:lang w:val="nl-NL"/>
        </w:rPr>
        <w:t xml:space="preserve">de </w:t>
      </w:r>
      <w:r w:rsidRPr="009F5160">
        <w:rPr>
          <w:sz w:val="22"/>
          <w:szCs w:val="22"/>
          <w:lang w:val="nl-NL"/>
        </w:rPr>
        <w:t>Deelnemer in met de procedure en alle in het Beschrijvend document én de Nota(‘s) van Inlichtingen genoemde voorwaarden voor deze aanbestedingsprocedure.</w:t>
      </w:r>
    </w:p>
    <w:p w14:paraId="44F90A1C" w14:textId="447D1AD3" w:rsidR="00577A98" w:rsidRPr="00DF3A92" w:rsidRDefault="001A08E1" w:rsidP="002B081C">
      <w:pPr>
        <w:pStyle w:val="Heading2"/>
        <w:rPr>
          <w:lang w:val="nl-NL"/>
        </w:rPr>
      </w:pPr>
      <w:bookmarkStart w:id="182" w:name="_Toc193104576"/>
      <w:r>
        <w:rPr>
          <w:lang w:val="nl-NL"/>
        </w:rPr>
        <w:t xml:space="preserve">4.2 </w:t>
      </w:r>
      <w:r w:rsidR="00577A98" w:rsidRPr="00DF3A92">
        <w:rPr>
          <w:lang w:val="nl-NL"/>
        </w:rPr>
        <w:t>Instructie inschrijven op TenderNed</w:t>
      </w:r>
      <w:bookmarkEnd w:id="182"/>
    </w:p>
    <w:p w14:paraId="2105AB2A" w14:textId="69674E94" w:rsidR="00577A98" w:rsidRPr="00DF3A92" w:rsidRDefault="00577A98" w:rsidP="002B081C">
      <w:pPr>
        <w:pStyle w:val="Default"/>
        <w:spacing w:after="16"/>
        <w:rPr>
          <w:rFonts w:asciiTheme="minorHAnsi" w:hAnsiTheme="minorHAnsi" w:cstheme="minorHAnsi"/>
          <w:sz w:val="22"/>
          <w:szCs w:val="22"/>
          <w:lang w:val="nl-NL"/>
        </w:rPr>
      </w:pPr>
      <w:r w:rsidRPr="00DF3A92">
        <w:rPr>
          <w:rFonts w:asciiTheme="minorHAnsi" w:hAnsiTheme="minorHAnsi"/>
          <w:sz w:val="22"/>
          <w:szCs w:val="22"/>
          <w:lang w:val="nl-NL"/>
        </w:rPr>
        <w:t>Om de subgunningscriteria kwaliteit en prijs in te dienen via TenderNed gaa</w:t>
      </w:r>
      <w:r w:rsidR="00AA0E57" w:rsidRPr="00DF3A92">
        <w:rPr>
          <w:rFonts w:asciiTheme="minorHAnsi" w:hAnsiTheme="minorHAnsi"/>
          <w:sz w:val="22"/>
          <w:szCs w:val="22"/>
          <w:lang w:val="nl-NL"/>
        </w:rPr>
        <w:t xml:space="preserve">n Deelnemers </w:t>
      </w:r>
      <w:r w:rsidRPr="00DF3A92">
        <w:rPr>
          <w:rFonts w:asciiTheme="minorHAnsi" w:hAnsiTheme="minorHAnsi"/>
          <w:sz w:val="22"/>
          <w:szCs w:val="22"/>
          <w:lang w:val="nl-NL"/>
        </w:rPr>
        <w:t>als volgt te werk</w:t>
      </w:r>
      <w:r w:rsidR="00651955" w:rsidRPr="00DF3A92">
        <w:rPr>
          <w:rFonts w:asciiTheme="minorHAnsi" w:hAnsiTheme="minorHAnsi"/>
          <w:sz w:val="22"/>
          <w:szCs w:val="22"/>
          <w:lang w:val="nl-NL"/>
        </w:rPr>
        <w:t>:</w:t>
      </w:r>
      <w:r w:rsidRPr="00DF3A92">
        <w:rPr>
          <w:rFonts w:asciiTheme="minorHAnsi" w:hAnsiTheme="minorHAnsi" w:cstheme="minorHAnsi"/>
          <w:sz w:val="22"/>
          <w:szCs w:val="22"/>
          <w:lang w:val="nl-NL"/>
        </w:rPr>
        <w:t xml:space="preserve"> </w:t>
      </w:r>
    </w:p>
    <w:p w14:paraId="71843FAC" w14:textId="77777777" w:rsidR="00577A98" w:rsidRPr="009F5160" w:rsidRDefault="00AA0E57" w:rsidP="00EB6974">
      <w:pPr>
        <w:pStyle w:val="StandaardTekst"/>
        <w:numPr>
          <w:ilvl w:val="0"/>
          <w:numId w:val="23"/>
        </w:numPr>
        <w:rPr>
          <w:sz w:val="22"/>
          <w:szCs w:val="22"/>
          <w:lang w:val="nl-NL"/>
        </w:rPr>
      </w:pPr>
      <w:r w:rsidRPr="009F5160">
        <w:rPr>
          <w:sz w:val="22"/>
          <w:szCs w:val="22"/>
          <w:lang w:val="nl-NL"/>
        </w:rPr>
        <w:t>Deelnemers</w:t>
      </w:r>
      <w:r w:rsidR="00577A98" w:rsidRPr="009F5160">
        <w:rPr>
          <w:sz w:val="22"/>
          <w:szCs w:val="22"/>
          <w:lang w:val="nl-NL"/>
        </w:rPr>
        <w:t xml:space="preserve"> gaa</w:t>
      </w:r>
      <w:r w:rsidRPr="009F5160">
        <w:rPr>
          <w:sz w:val="22"/>
          <w:szCs w:val="22"/>
          <w:lang w:val="nl-NL"/>
        </w:rPr>
        <w:t>n</w:t>
      </w:r>
      <w:r w:rsidR="00577A98" w:rsidRPr="009F5160">
        <w:rPr>
          <w:sz w:val="22"/>
          <w:szCs w:val="22"/>
          <w:lang w:val="nl-NL"/>
        </w:rPr>
        <w:t xml:space="preserve"> naar “Mijn inschrijving” “Gunningscriteria beantwoorden” Tabblad “Criteria”. </w:t>
      </w:r>
      <w:r w:rsidRPr="009F5160">
        <w:rPr>
          <w:sz w:val="22"/>
          <w:szCs w:val="22"/>
          <w:lang w:val="nl-NL"/>
        </w:rPr>
        <w:t>D</w:t>
      </w:r>
      <w:r w:rsidR="00413BC4" w:rsidRPr="009F5160">
        <w:rPr>
          <w:rFonts w:cstheme="minorHAnsi"/>
          <w:sz w:val="22"/>
          <w:szCs w:val="22"/>
          <w:lang w:val="nl-NL"/>
        </w:rPr>
        <w:t>e term “Gunningscriteria”</w:t>
      </w:r>
      <w:r w:rsidRPr="009F5160">
        <w:rPr>
          <w:rFonts w:cstheme="minorHAnsi"/>
          <w:sz w:val="22"/>
          <w:szCs w:val="22"/>
          <w:lang w:val="nl-NL"/>
        </w:rPr>
        <w:t xml:space="preserve"> op TenderNed</w:t>
      </w:r>
      <w:r w:rsidR="00413BC4" w:rsidRPr="009F5160">
        <w:rPr>
          <w:rFonts w:cstheme="minorHAnsi"/>
          <w:sz w:val="22"/>
          <w:szCs w:val="22"/>
          <w:lang w:val="nl-NL"/>
        </w:rPr>
        <w:t xml:space="preserve"> correspondeert met het begrip “Subgunningscriteria” </w:t>
      </w:r>
      <w:r w:rsidRPr="009F5160">
        <w:rPr>
          <w:rFonts w:cstheme="minorHAnsi"/>
          <w:sz w:val="22"/>
          <w:szCs w:val="22"/>
          <w:lang w:val="nl-NL"/>
        </w:rPr>
        <w:t xml:space="preserve">in de aanbestedingsstukken van de SVB. </w:t>
      </w:r>
      <w:r w:rsidRPr="009F5160">
        <w:rPr>
          <w:sz w:val="22"/>
          <w:szCs w:val="22"/>
          <w:lang w:val="nl-NL"/>
        </w:rPr>
        <w:t>B</w:t>
      </w:r>
      <w:r w:rsidR="00577A98" w:rsidRPr="009F5160">
        <w:rPr>
          <w:sz w:val="22"/>
          <w:szCs w:val="22"/>
          <w:lang w:val="nl-NL"/>
        </w:rPr>
        <w:t>ij alle criteria</w:t>
      </w:r>
      <w:r w:rsidRPr="009F5160">
        <w:rPr>
          <w:sz w:val="22"/>
          <w:szCs w:val="22"/>
          <w:lang w:val="nl-NL"/>
        </w:rPr>
        <w:t xml:space="preserve"> dient</w:t>
      </w:r>
      <w:r w:rsidR="00577A98" w:rsidRPr="009F5160">
        <w:rPr>
          <w:sz w:val="22"/>
          <w:szCs w:val="22"/>
          <w:lang w:val="nl-NL"/>
        </w:rPr>
        <w:t xml:space="preserve"> het hokje aan te</w:t>
      </w:r>
      <w:r w:rsidRPr="009F5160">
        <w:rPr>
          <w:sz w:val="22"/>
          <w:szCs w:val="22"/>
          <w:lang w:val="nl-NL"/>
        </w:rPr>
        <w:t xml:space="preserve"> worden</w:t>
      </w:r>
      <w:r w:rsidR="00413BC4" w:rsidRPr="009F5160">
        <w:rPr>
          <w:sz w:val="22"/>
          <w:szCs w:val="22"/>
          <w:lang w:val="nl-NL"/>
        </w:rPr>
        <w:t xml:space="preserve"> gevinkt</w:t>
      </w:r>
      <w:r w:rsidR="00577A98" w:rsidRPr="009F5160">
        <w:rPr>
          <w:sz w:val="22"/>
          <w:szCs w:val="22"/>
          <w:lang w:val="nl-NL"/>
        </w:rPr>
        <w:t xml:space="preserve"> bij “Dit criterium is beantwoord”. </w:t>
      </w:r>
    </w:p>
    <w:p w14:paraId="798BAC62" w14:textId="77777777" w:rsidR="00577A98" w:rsidRPr="009F5160" w:rsidRDefault="00577A98" w:rsidP="00EB6974">
      <w:pPr>
        <w:pStyle w:val="StandaardTekst"/>
        <w:numPr>
          <w:ilvl w:val="0"/>
          <w:numId w:val="23"/>
        </w:numPr>
        <w:rPr>
          <w:sz w:val="22"/>
          <w:szCs w:val="22"/>
          <w:lang w:val="nl-NL"/>
        </w:rPr>
      </w:pPr>
      <w:r w:rsidRPr="009F5160">
        <w:rPr>
          <w:sz w:val="22"/>
          <w:szCs w:val="22"/>
          <w:lang w:val="nl-NL"/>
        </w:rPr>
        <w:t xml:space="preserve">Let op: na het beantwoorden van alle </w:t>
      </w:r>
      <w:r w:rsidR="00413BC4" w:rsidRPr="009F5160">
        <w:rPr>
          <w:sz w:val="22"/>
          <w:szCs w:val="22"/>
          <w:lang w:val="nl-NL"/>
        </w:rPr>
        <w:t>“</w:t>
      </w:r>
      <w:r w:rsidR="00B37E12" w:rsidRPr="009F5160">
        <w:rPr>
          <w:sz w:val="22"/>
          <w:szCs w:val="22"/>
          <w:lang w:val="nl-NL"/>
        </w:rPr>
        <w:t>G</w:t>
      </w:r>
      <w:r w:rsidRPr="009F5160">
        <w:rPr>
          <w:sz w:val="22"/>
          <w:szCs w:val="22"/>
          <w:lang w:val="nl-NL"/>
        </w:rPr>
        <w:t>unningscriteria</w:t>
      </w:r>
      <w:r w:rsidR="00413BC4" w:rsidRPr="009F5160">
        <w:rPr>
          <w:sz w:val="22"/>
          <w:szCs w:val="22"/>
          <w:lang w:val="nl-NL"/>
        </w:rPr>
        <w:t>”</w:t>
      </w:r>
      <w:r w:rsidRPr="009F5160">
        <w:rPr>
          <w:sz w:val="22"/>
          <w:szCs w:val="22"/>
          <w:lang w:val="nl-NL"/>
        </w:rPr>
        <w:t xml:space="preserve"> dient de stap “Inschrijving op de aanbesteding” te worden doorlopen om </w:t>
      </w:r>
      <w:r w:rsidR="00AA0E57" w:rsidRPr="009F5160">
        <w:rPr>
          <w:sz w:val="22"/>
          <w:szCs w:val="22"/>
          <w:lang w:val="nl-NL"/>
        </w:rPr>
        <w:t>de</w:t>
      </w:r>
      <w:r w:rsidRPr="009F5160">
        <w:rPr>
          <w:sz w:val="22"/>
          <w:szCs w:val="22"/>
          <w:lang w:val="nl-NL"/>
        </w:rPr>
        <w:t xml:space="preserve"> Inschrijving in te dienen. </w:t>
      </w:r>
    </w:p>
    <w:p w14:paraId="7E611206" w14:textId="77777777" w:rsidR="00577A98" w:rsidRPr="009F5160" w:rsidRDefault="00B32FDB" w:rsidP="00EB6974">
      <w:pPr>
        <w:pStyle w:val="StandaardTekst"/>
        <w:numPr>
          <w:ilvl w:val="0"/>
          <w:numId w:val="23"/>
        </w:numPr>
        <w:rPr>
          <w:sz w:val="22"/>
          <w:szCs w:val="22"/>
          <w:lang w:val="nl-NL"/>
        </w:rPr>
      </w:pPr>
      <w:r w:rsidRPr="009F5160">
        <w:rPr>
          <w:sz w:val="22"/>
          <w:szCs w:val="22"/>
          <w:lang w:val="nl-NL"/>
        </w:rPr>
        <w:t>Deelnemer</w:t>
      </w:r>
      <w:r w:rsidR="00577A98" w:rsidRPr="009F5160">
        <w:rPr>
          <w:sz w:val="22"/>
          <w:szCs w:val="22"/>
          <w:lang w:val="nl-NL"/>
        </w:rPr>
        <w:t>s zorgen ervoor dat alle documenten in een algemeen toegankelijk format (bijvoorbeeld pdf of Microsoft</w:t>
      </w:r>
      <w:r w:rsidR="001744B3" w:rsidRPr="009F5160">
        <w:rPr>
          <w:sz w:val="22"/>
          <w:szCs w:val="22"/>
          <w:lang w:val="nl-NL"/>
        </w:rPr>
        <w:t xml:space="preserve"> </w:t>
      </w:r>
      <w:r w:rsidR="00577A98" w:rsidRPr="009F5160">
        <w:rPr>
          <w:sz w:val="22"/>
          <w:szCs w:val="22"/>
          <w:lang w:val="nl-NL"/>
        </w:rPr>
        <w:t xml:space="preserve">Office) worden ingediend. </w:t>
      </w:r>
    </w:p>
    <w:p w14:paraId="6CFD7C12" w14:textId="5E8B1AE1" w:rsidR="00577A98" w:rsidRPr="009F5160" w:rsidRDefault="00577A98" w:rsidP="00EB6974">
      <w:pPr>
        <w:pStyle w:val="StandaardTekst"/>
        <w:numPr>
          <w:ilvl w:val="0"/>
          <w:numId w:val="23"/>
        </w:numPr>
        <w:rPr>
          <w:sz w:val="22"/>
          <w:szCs w:val="22"/>
          <w:lang w:val="nl-NL"/>
        </w:rPr>
      </w:pPr>
      <w:r w:rsidRPr="009F5160">
        <w:rPr>
          <w:rFonts w:cstheme="minorHAnsi"/>
          <w:sz w:val="22"/>
          <w:szCs w:val="22"/>
          <w:lang w:val="nl-NL"/>
        </w:rPr>
        <w:t xml:space="preserve">Documenten </w:t>
      </w:r>
      <w:r w:rsidR="0070181E">
        <w:rPr>
          <w:rFonts w:cstheme="minorHAnsi"/>
          <w:sz w:val="22"/>
          <w:szCs w:val="22"/>
          <w:lang w:val="nl-NL"/>
        </w:rPr>
        <w:t>zoals opgesom</w:t>
      </w:r>
      <w:r w:rsidR="0048515E">
        <w:rPr>
          <w:rFonts w:cstheme="minorHAnsi"/>
          <w:sz w:val="22"/>
          <w:szCs w:val="22"/>
          <w:lang w:val="nl-NL"/>
        </w:rPr>
        <w:t>d</w:t>
      </w:r>
      <w:r w:rsidR="0070181E">
        <w:rPr>
          <w:rFonts w:cstheme="minorHAnsi"/>
          <w:sz w:val="22"/>
          <w:szCs w:val="22"/>
          <w:lang w:val="nl-NL"/>
        </w:rPr>
        <w:t xml:space="preserve"> in de checklist</w:t>
      </w:r>
      <w:r w:rsidR="00413BC4" w:rsidRPr="009F5160">
        <w:rPr>
          <w:rFonts w:cstheme="minorHAnsi"/>
          <w:sz w:val="22"/>
          <w:szCs w:val="22"/>
          <w:lang w:val="nl-NL"/>
        </w:rPr>
        <w:t xml:space="preserve"> d</w:t>
      </w:r>
      <w:r w:rsidRPr="009F5160">
        <w:rPr>
          <w:rFonts w:cstheme="minorHAnsi"/>
          <w:sz w:val="22"/>
          <w:szCs w:val="22"/>
          <w:lang w:val="nl-NL"/>
        </w:rPr>
        <w:t>ienen te worden geüpload in het tabblad “Documenten”.</w:t>
      </w:r>
    </w:p>
    <w:p w14:paraId="58EE1878" w14:textId="19931C28" w:rsidR="004E7D61" w:rsidRDefault="00577A98" w:rsidP="00EB6974">
      <w:pPr>
        <w:pStyle w:val="StandaardTekst"/>
        <w:numPr>
          <w:ilvl w:val="0"/>
          <w:numId w:val="23"/>
        </w:numPr>
        <w:rPr>
          <w:sz w:val="22"/>
          <w:szCs w:val="22"/>
          <w:lang w:val="nl-NL"/>
        </w:rPr>
      </w:pPr>
      <w:r w:rsidRPr="6DD628F1">
        <w:rPr>
          <w:sz w:val="22"/>
          <w:szCs w:val="22"/>
          <w:lang w:val="nl-NL"/>
        </w:rPr>
        <w:t xml:space="preserve">Voor </w:t>
      </w:r>
      <w:r w:rsidR="00B32FDB" w:rsidRPr="6DD628F1">
        <w:rPr>
          <w:sz w:val="22"/>
          <w:szCs w:val="22"/>
          <w:lang w:val="nl-NL"/>
        </w:rPr>
        <w:t>Deelnemer</w:t>
      </w:r>
      <w:r w:rsidRPr="6DD628F1">
        <w:rPr>
          <w:sz w:val="22"/>
          <w:szCs w:val="22"/>
          <w:lang w:val="nl-NL"/>
        </w:rPr>
        <w:t xml:space="preserve">s die nog niet bekend zijn met TenderNed, zie </w:t>
      </w:r>
      <w:hyperlink r:id="rId22">
        <w:r w:rsidR="004E7D61" w:rsidRPr="6DD628F1">
          <w:rPr>
            <w:rStyle w:val="Hyperlink"/>
            <w:sz w:val="22"/>
            <w:szCs w:val="22"/>
            <w:lang w:val="nl-NL"/>
          </w:rPr>
          <w:t>http://www.tenderned.nl/voor-ondernemingen/zo-werkt-tenderned</w:t>
        </w:r>
      </w:hyperlink>
      <w:r w:rsidR="004E7D61" w:rsidRPr="6DD628F1">
        <w:rPr>
          <w:sz w:val="22"/>
          <w:szCs w:val="22"/>
          <w:lang w:val="nl-NL"/>
        </w:rPr>
        <w:t xml:space="preserve"> en</w:t>
      </w:r>
      <w:r w:rsidRPr="6DD628F1">
        <w:rPr>
          <w:sz w:val="22"/>
          <w:szCs w:val="22"/>
          <w:lang w:val="nl-NL"/>
        </w:rPr>
        <w:t xml:space="preserve"> </w:t>
      </w:r>
      <w:r w:rsidR="00A44A44" w:rsidRPr="6DD628F1">
        <w:rPr>
          <w:sz w:val="22"/>
          <w:szCs w:val="22"/>
          <w:lang w:val="nl-NL"/>
        </w:rPr>
        <w:t xml:space="preserve"> </w:t>
      </w:r>
      <w:hyperlink r:id="rId23">
        <w:r w:rsidR="004E7D61" w:rsidRPr="6DD628F1">
          <w:rPr>
            <w:rStyle w:val="Hyperlink"/>
            <w:sz w:val="22"/>
            <w:szCs w:val="22"/>
            <w:lang w:val="nl-NL"/>
          </w:rPr>
          <w:t>https://www.tenderned.nl/cms/nl/voor-ondernemingen/tenderned-gebruiken-als-ondernemer</w:t>
        </w:r>
      </w:hyperlink>
    </w:p>
    <w:p w14:paraId="7AD38AB4" w14:textId="6A163992" w:rsidR="0007416B" w:rsidRPr="00C2642F" w:rsidRDefault="001A08E1" w:rsidP="002B081C">
      <w:pPr>
        <w:pStyle w:val="Heading2"/>
        <w:rPr>
          <w:lang w:val="nl-NL"/>
        </w:rPr>
      </w:pPr>
      <w:bookmarkStart w:id="183" w:name="_Toc193104577"/>
      <w:r w:rsidRPr="00C2642F">
        <w:rPr>
          <w:lang w:val="nl-NL"/>
        </w:rPr>
        <w:t xml:space="preserve">4.3 </w:t>
      </w:r>
      <w:r w:rsidR="0007416B" w:rsidRPr="00C2642F">
        <w:rPr>
          <w:lang w:val="nl-NL"/>
        </w:rPr>
        <w:t>Eisen aan Combinatie (samenwerkingsverband</w:t>
      </w:r>
      <w:r w:rsidR="0096163A" w:rsidRPr="00C2642F">
        <w:rPr>
          <w:lang w:val="nl-NL"/>
        </w:rPr>
        <w:t>)</w:t>
      </w:r>
      <w:bookmarkEnd w:id="183"/>
      <w:r w:rsidR="00821974" w:rsidRPr="00C2642F">
        <w:rPr>
          <w:lang w:val="nl-NL"/>
        </w:rPr>
        <w:t xml:space="preserve"> </w:t>
      </w:r>
    </w:p>
    <w:p w14:paraId="207D26E9" w14:textId="77777777" w:rsidR="000351BD" w:rsidRPr="009F5160" w:rsidRDefault="000351BD" w:rsidP="00EB6974">
      <w:pPr>
        <w:pStyle w:val="StandaardTekst"/>
        <w:numPr>
          <w:ilvl w:val="0"/>
          <w:numId w:val="14"/>
        </w:numPr>
        <w:rPr>
          <w:sz w:val="22"/>
          <w:szCs w:val="22"/>
          <w:lang w:val="nl-NL"/>
        </w:rPr>
      </w:pPr>
      <w:r w:rsidRPr="009F5160">
        <w:rPr>
          <w:sz w:val="22"/>
          <w:szCs w:val="22"/>
          <w:lang w:val="nl-NL"/>
        </w:rPr>
        <w:t xml:space="preserve">Indien wordt ingeschreven als Combinatie, dan dient de Combinatie bij zijn Inschrijving voor alle leden van de Combinatie het </w:t>
      </w:r>
      <w:r w:rsidR="00DE4EB6" w:rsidRPr="009F5160">
        <w:rPr>
          <w:sz w:val="22"/>
          <w:szCs w:val="22"/>
          <w:lang w:val="nl-NL"/>
        </w:rPr>
        <w:t>Uniform Europees Aanbestedingsdocument (UEA)</w:t>
      </w:r>
      <w:r w:rsidRPr="009F5160">
        <w:rPr>
          <w:sz w:val="22"/>
          <w:szCs w:val="22"/>
          <w:lang w:val="nl-NL"/>
        </w:rPr>
        <w:t xml:space="preserve"> in te dienen. Ieder van de leden van de Combinatie dient in het UEA onder meer te verklaren niet te verkeren in één van de situaties als bedoeld in artikel</w:t>
      </w:r>
      <w:r w:rsidR="004D5089" w:rsidRPr="009F5160">
        <w:rPr>
          <w:sz w:val="22"/>
          <w:szCs w:val="22"/>
          <w:lang w:val="nl-NL"/>
        </w:rPr>
        <w:t>en</w:t>
      </w:r>
      <w:r w:rsidRPr="009F5160">
        <w:rPr>
          <w:sz w:val="22"/>
          <w:szCs w:val="22"/>
          <w:lang w:val="nl-NL"/>
        </w:rPr>
        <w:t xml:space="preserve"> 2.86 en 2.87 van de Aanbestedingswet</w:t>
      </w:r>
      <w:r w:rsidR="00EA15A3" w:rsidRPr="009F5160">
        <w:rPr>
          <w:sz w:val="22"/>
          <w:szCs w:val="22"/>
          <w:lang w:val="nl-NL"/>
        </w:rPr>
        <w:t xml:space="preserve"> 2012</w:t>
      </w:r>
      <w:r w:rsidRPr="009F5160">
        <w:rPr>
          <w:sz w:val="22"/>
          <w:szCs w:val="22"/>
          <w:lang w:val="nl-NL"/>
        </w:rPr>
        <w:t>.</w:t>
      </w:r>
    </w:p>
    <w:p w14:paraId="7C4A7482" w14:textId="77777777" w:rsidR="0024099D" w:rsidRPr="009F5160" w:rsidRDefault="000351BD" w:rsidP="00EB6974">
      <w:pPr>
        <w:pStyle w:val="StandaardTekst"/>
        <w:numPr>
          <w:ilvl w:val="0"/>
          <w:numId w:val="14"/>
        </w:numPr>
        <w:rPr>
          <w:sz w:val="22"/>
          <w:szCs w:val="22"/>
          <w:lang w:val="nl-NL"/>
        </w:rPr>
      </w:pPr>
      <w:r w:rsidRPr="009F5160">
        <w:rPr>
          <w:sz w:val="22"/>
          <w:szCs w:val="22"/>
          <w:lang w:val="nl-NL"/>
        </w:rPr>
        <w:t xml:space="preserve">De SVB wenst uit het UEA op te maken waarom in Combinatie wordt ingeschreven en welk lid van de Combinatie welk deel van de Opdracht uitvoert. Dit kan worden toegevoegd aan deel II, onderdeel A (onder </w:t>
      </w:r>
      <w:r w:rsidR="00DE4EB6" w:rsidRPr="009F5160">
        <w:rPr>
          <w:sz w:val="22"/>
          <w:szCs w:val="22"/>
          <w:lang w:val="nl-NL"/>
        </w:rPr>
        <w:t>“W</w:t>
      </w:r>
      <w:r w:rsidRPr="009F5160">
        <w:rPr>
          <w:sz w:val="22"/>
          <w:szCs w:val="22"/>
          <w:lang w:val="nl-NL"/>
        </w:rPr>
        <w:t>ijze van deelneming</w:t>
      </w:r>
      <w:r w:rsidR="00DE4EB6" w:rsidRPr="009F5160">
        <w:rPr>
          <w:sz w:val="22"/>
          <w:szCs w:val="22"/>
          <w:lang w:val="nl-NL"/>
        </w:rPr>
        <w:t>”</w:t>
      </w:r>
      <w:r w:rsidRPr="009F5160">
        <w:rPr>
          <w:sz w:val="22"/>
          <w:szCs w:val="22"/>
          <w:lang w:val="nl-NL"/>
        </w:rPr>
        <w:t>) van het UEA.</w:t>
      </w:r>
      <w:r w:rsidR="00D16885" w:rsidRPr="009F5160">
        <w:rPr>
          <w:sz w:val="22"/>
          <w:szCs w:val="22"/>
          <w:lang w:val="nl-NL"/>
        </w:rPr>
        <w:t xml:space="preserve"> </w:t>
      </w:r>
    </w:p>
    <w:p w14:paraId="4F64A473" w14:textId="3B3E65FF" w:rsidR="000351BD" w:rsidRPr="009F5160" w:rsidRDefault="000351BD" w:rsidP="00EB6974">
      <w:pPr>
        <w:pStyle w:val="StandaardTekst"/>
        <w:numPr>
          <w:ilvl w:val="0"/>
          <w:numId w:val="14"/>
        </w:numPr>
        <w:rPr>
          <w:sz w:val="22"/>
          <w:szCs w:val="22"/>
          <w:lang w:val="nl-NL"/>
        </w:rPr>
      </w:pPr>
      <w:r w:rsidRPr="009F5160">
        <w:rPr>
          <w:sz w:val="22"/>
          <w:szCs w:val="22"/>
          <w:lang w:val="nl-NL"/>
        </w:rPr>
        <w:t xml:space="preserve">Daarnaast dient in deel II, onderdeel A (onder </w:t>
      </w:r>
      <w:r w:rsidR="00DE4EB6" w:rsidRPr="009F5160">
        <w:rPr>
          <w:sz w:val="22"/>
          <w:szCs w:val="22"/>
          <w:lang w:val="nl-NL"/>
        </w:rPr>
        <w:t>“W</w:t>
      </w:r>
      <w:r w:rsidRPr="009F5160">
        <w:rPr>
          <w:sz w:val="22"/>
          <w:szCs w:val="22"/>
          <w:lang w:val="nl-NL"/>
        </w:rPr>
        <w:t>ijze van deelneming</w:t>
      </w:r>
      <w:r w:rsidR="00DE4EB6" w:rsidRPr="009F5160">
        <w:rPr>
          <w:sz w:val="22"/>
          <w:szCs w:val="22"/>
          <w:lang w:val="nl-NL"/>
        </w:rPr>
        <w:t>”</w:t>
      </w:r>
      <w:r w:rsidRPr="009F5160">
        <w:rPr>
          <w:sz w:val="22"/>
          <w:szCs w:val="22"/>
          <w:lang w:val="nl-NL"/>
        </w:rPr>
        <w:t xml:space="preserve">) van </w:t>
      </w:r>
      <w:r w:rsidR="00413BC4" w:rsidRPr="009F5160">
        <w:rPr>
          <w:sz w:val="22"/>
          <w:szCs w:val="22"/>
          <w:lang w:val="nl-NL"/>
        </w:rPr>
        <w:t xml:space="preserve">het </w:t>
      </w:r>
      <w:r w:rsidR="00DE4EB6" w:rsidRPr="009F5160">
        <w:rPr>
          <w:sz w:val="22"/>
          <w:szCs w:val="22"/>
          <w:lang w:val="nl-NL"/>
        </w:rPr>
        <w:t xml:space="preserve">UEA </w:t>
      </w:r>
      <w:r w:rsidRPr="009F5160">
        <w:rPr>
          <w:sz w:val="22"/>
          <w:szCs w:val="22"/>
          <w:lang w:val="nl-NL"/>
        </w:rPr>
        <w:t xml:space="preserve">de naam van het lid van de Combinatie te worden vermeld die als </w:t>
      </w:r>
      <w:r w:rsidR="004B12A7" w:rsidRPr="009F5160">
        <w:rPr>
          <w:sz w:val="22"/>
          <w:szCs w:val="22"/>
          <w:lang w:val="nl-NL"/>
        </w:rPr>
        <w:t>ver</w:t>
      </w:r>
      <w:r w:rsidRPr="009F5160">
        <w:rPr>
          <w:sz w:val="22"/>
          <w:szCs w:val="22"/>
          <w:lang w:val="nl-NL"/>
        </w:rPr>
        <w:t>tegenwoordiger (penvoerder) namens de Combinatie optreedt en bevoegd is de Combinatie in alle opzichten te vertegenwoordigen en te binden en die als enig aanspreekpunt voor de SVB dient (contactpersoon).</w:t>
      </w:r>
    </w:p>
    <w:p w14:paraId="6305A81E" w14:textId="71C7EDDA" w:rsidR="000351BD" w:rsidRPr="009F5160" w:rsidRDefault="000351BD" w:rsidP="00EB6974">
      <w:pPr>
        <w:pStyle w:val="StandaardTekst"/>
        <w:numPr>
          <w:ilvl w:val="0"/>
          <w:numId w:val="14"/>
        </w:numPr>
        <w:rPr>
          <w:sz w:val="22"/>
          <w:szCs w:val="22"/>
          <w:lang w:val="nl-NL"/>
        </w:rPr>
      </w:pPr>
      <w:r w:rsidRPr="009F5160">
        <w:rPr>
          <w:sz w:val="22"/>
          <w:szCs w:val="22"/>
          <w:lang w:val="nl-NL"/>
        </w:rPr>
        <w:t xml:space="preserve">Door ondertekening van het UEA, verklaart ieder van de leden van de Combinatie afzonderlijk dat hij zich als lid van de Combinatie gezamenlijk en hoofdelijk aansprakelijk stelt voor de volledige en juiste uitvoering van de </w:t>
      </w:r>
      <w:r w:rsidR="001C7638">
        <w:rPr>
          <w:sz w:val="22"/>
          <w:szCs w:val="22"/>
          <w:lang w:val="nl-NL"/>
        </w:rPr>
        <w:t>Raamovereenkomst</w:t>
      </w:r>
      <w:r w:rsidR="00773A21" w:rsidRPr="009F5160">
        <w:rPr>
          <w:sz w:val="22"/>
          <w:szCs w:val="22"/>
          <w:lang w:val="nl-NL"/>
        </w:rPr>
        <w:t xml:space="preserve"> (inclusief </w:t>
      </w:r>
      <w:r w:rsidR="00DA17FF">
        <w:rPr>
          <w:sz w:val="22"/>
          <w:szCs w:val="22"/>
          <w:lang w:val="nl-NL"/>
        </w:rPr>
        <w:t>b</w:t>
      </w:r>
      <w:r w:rsidR="00DA17FF" w:rsidRPr="009F5160">
        <w:rPr>
          <w:sz w:val="22"/>
          <w:szCs w:val="22"/>
          <w:lang w:val="nl-NL"/>
        </w:rPr>
        <w:t>ijlagen</w:t>
      </w:r>
      <w:r w:rsidR="00773A21" w:rsidRPr="009F5160">
        <w:rPr>
          <w:sz w:val="22"/>
          <w:szCs w:val="22"/>
          <w:lang w:val="nl-NL"/>
        </w:rPr>
        <w:t>)</w:t>
      </w:r>
      <w:r w:rsidRPr="009F5160">
        <w:rPr>
          <w:sz w:val="22"/>
          <w:szCs w:val="22"/>
          <w:lang w:val="nl-NL"/>
        </w:rPr>
        <w:t xml:space="preserve"> in al haar onderdelen. </w:t>
      </w:r>
      <w:r w:rsidR="00EC5846" w:rsidRPr="009F5160">
        <w:rPr>
          <w:sz w:val="22"/>
          <w:szCs w:val="22"/>
          <w:lang w:val="nl-NL"/>
        </w:rPr>
        <w:t xml:space="preserve">De </w:t>
      </w:r>
      <w:r w:rsidR="001C7638">
        <w:rPr>
          <w:sz w:val="22"/>
          <w:szCs w:val="22"/>
          <w:lang w:val="nl-NL"/>
        </w:rPr>
        <w:t>Raamovereenkomst</w:t>
      </w:r>
      <w:r w:rsidR="00EC5846" w:rsidRPr="009F5160">
        <w:rPr>
          <w:sz w:val="22"/>
          <w:szCs w:val="22"/>
          <w:lang w:val="nl-NL"/>
        </w:rPr>
        <w:t xml:space="preserve"> zal in dat geval worden opgemaakt als een meerpartijenovereenkomst.</w:t>
      </w:r>
    </w:p>
    <w:p w14:paraId="6B0F66A8" w14:textId="77777777" w:rsidR="000351BD" w:rsidRPr="009F5160" w:rsidRDefault="000351BD" w:rsidP="00EB6974">
      <w:pPr>
        <w:pStyle w:val="StandaardTekst"/>
        <w:numPr>
          <w:ilvl w:val="0"/>
          <w:numId w:val="14"/>
        </w:numPr>
        <w:rPr>
          <w:sz w:val="22"/>
          <w:szCs w:val="22"/>
          <w:lang w:val="nl-NL"/>
        </w:rPr>
      </w:pPr>
      <w:r w:rsidRPr="009F5160">
        <w:rPr>
          <w:sz w:val="22"/>
          <w:szCs w:val="22"/>
          <w:lang w:val="nl-NL"/>
        </w:rPr>
        <w:t xml:space="preserve">Indien de </w:t>
      </w:r>
      <w:r w:rsidR="00B32FDB" w:rsidRPr="009F5160">
        <w:rPr>
          <w:sz w:val="22"/>
          <w:szCs w:val="22"/>
          <w:lang w:val="nl-NL"/>
        </w:rPr>
        <w:t>Deelnemer</w:t>
      </w:r>
      <w:r w:rsidRPr="009F5160">
        <w:rPr>
          <w:sz w:val="22"/>
          <w:szCs w:val="22"/>
          <w:lang w:val="nl-NL"/>
        </w:rPr>
        <w:t xml:space="preserve"> een Combinatie is, dient de in dit Beschrijvend document gevraagde informatie met betrekking tot ieder van de Combinanten te worden verstrekt, tenzij anders vermeld. </w:t>
      </w:r>
    </w:p>
    <w:p w14:paraId="48E21A1D" w14:textId="39603084" w:rsidR="000351BD" w:rsidRPr="009F5160" w:rsidRDefault="000351BD" w:rsidP="00EB6974">
      <w:pPr>
        <w:pStyle w:val="StandaardTekst"/>
        <w:numPr>
          <w:ilvl w:val="0"/>
          <w:numId w:val="14"/>
        </w:numPr>
        <w:rPr>
          <w:sz w:val="22"/>
          <w:szCs w:val="22"/>
          <w:lang w:val="nl-NL"/>
        </w:rPr>
      </w:pPr>
      <w:r w:rsidRPr="009F5160">
        <w:rPr>
          <w:sz w:val="22"/>
          <w:szCs w:val="22"/>
          <w:lang w:val="nl-NL"/>
        </w:rPr>
        <w:t>Nadat een Combinatie zich heeft ingeschreven, mag de samenstelling van de Combinatie niet meer wijzigen; tenzij de Combinatie door vennootschappelijke omstandigheden, zoals fusies, overnames of faillissementen</w:t>
      </w:r>
      <w:r w:rsidR="007C5501" w:rsidRPr="009F5160">
        <w:rPr>
          <w:sz w:val="22"/>
          <w:szCs w:val="22"/>
          <w:lang w:val="nl-NL"/>
        </w:rPr>
        <w:t xml:space="preserve"> wijzigt</w:t>
      </w:r>
      <w:r w:rsidR="00773A21" w:rsidRPr="009F5160">
        <w:rPr>
          <w:sz w:val="22"/>
          <w:szCs w:val="22"/>
          <w:lang w:val="nl-NL"/>
        </w:rPr>
        <w:t xml:space="preserve">, </w:t>
      </w:r>
      <w:r w:rsidRPr="009F5160">
        <w:rPr>
          <w:sz w:val="22"/>
          <w:szCs w:val="22"/>
          <w:lang w:val="nl-NL"/>
        </w:rPr>
        <w:t>de Combinatie na wijziging voldoet aan alle door de SVB gestelde eisen</w:t>
      </w:r>
      <w:r w:rsidR="00773A21" w:rsidRPr="009F5160">
        <w:rPr>
          <w:sz w:val="22"/>
          <w:szCs w:val="22"/>
          <w:lang w:val="nl-NL"/>
        </w:rPr>
        <w:t xml:space="preserve"> en de SVB hiervoor uitdrukkelijke schriftelijke toestemming heeft gegeven</w:t>
      </w:r>
      <w:r w:rsidRPr="009F5160">
        <w:rPr>
          <w:sz w:val="22"/>
          <w:szCs w:val="22"/>
          <w:lang w:val="nl-NL"/>
        </w:rPr>
        <w:t>.</w:t>
      </w:r>
      <w:r w:rsidR="00D16885" w:rsidRPr="009F5160">
        <w:rPr>
          <w:sz w:val="22"/>
          <w:szCs w:val="22"/>
          <w:lang w:val="nl-NL"/>
        </w:rPr>
        <w:t xml:space="preserve"> </w:t>
      </w:r>
    </w:p>
    <w:p w14:paraId="2510B7B5" w14:textId="77777777" w:rsidR="00285FAB" w:rsidRPr="009F5160" w:rsidRDefault="00285FAB" w:rsidP="00EB6974">
      <w:pPr>
        <w:pStyle w:val="StandaardTekst"/>
        <w:numPr>
          <w:ilvl w:val="0"/>
          <w:numId w:val="14"/>
        </w:numPr>
        <w:rPr>
          <w:sz w:val="22"/>
          <w:szCs w:val="22"/>
          <w:lang w:val="nl-NL"/>
        </w:rPr>
      </w:pPr>
      <w:r w:rsidRPr="009F5160">
        <w:rPr>
          <w:sz w:val="22"/>
          <w:szCs w:val="22"/>
          <w:lang w:val="nl-NL"/>
        </w:rPr>
        <w:t>Let op: een onderneming kan voor de Opdracht slechts éénmaal inschrijven: òf zelfstandig òf als onderdeel van één Combinatie. Indien een onderneming voor de Opdracht zowel zelfstandig inschrijft en als lid van een Combinatie, beoordeelt de SVB de Inschrijving die werd gedaan als lid van de Combinatie en wordt de zelfstandige Inschrijving terzijde gelegd en uitgesloten van mededinging in deze aanbesteding.</w:t>
      </w:r>
    </w:p>
    <w:p w14:paraId="5DF445CA" w14:textId="03726DF3" w:rsidR="0032056D" w:rsidRPr="00DF3A92" w:rsidRDefault="001A08E1" w:rsidP="002B081C">
      <w:pPr>
        <w:pStyle w:val="Heading2"/>
        <w:rPr>
          <w:lang w:val="nl-NL"/>
        </w:rPr>
      </w:pPr>
      <w:bookmarkStart w:id="184" w:name="_Toc193104578"/>
      <w:r>
        <w:rPr>
          <w:lang w:val="nl-NL"/>
        </w:rPr>
        <w:t xml:space="preserve">4.4 </w:t>
      </w:r>
      <w:r w:rsidR="0032056D" w:rsidRPr="00DF3A92">
        <w:rPr>
          <w:lang w:val="nl-NL"/>
        </w:rPr>
        <w:t>Eisen aan Onderaannemer(s)</w:t>
      </w:r>
      <w:bookmarkEnd w:id="184"/>
    </w:p>
    <w:p w14:paraId="7F262E45" w14:textId="189E9DA5" w:rsidR="0007416B" w:rsidRPr="009F5160" w:rsidRDefault="0032056D" w:rsidP="002B081C">
      <w:pPr>
        <w:pStyle w:val="StandaardTekst"/>
        <w:rPr>
          <w:sz w:val="22"/>
          <w:szCs w:val="22"/>
          <w:lang w:val="nl-NL"/>
        </w:rPr>
      </w:pPr>
      <w:r w:rsidRPr="009F5160">
        <w:rPr>
          <w:sz w:val="22"/>
          <w:szCs w:val="22"/>
          <w:lang w:val="nl-NL"/>
        </w:rPr>
        <w:t>Een</w:t>
      </w:r>
      <w:r w:rsidR="0007416B" w:rsidRPr="009F5160">
        <w:rPr>
          <w:sz w:val="22"/>
          <w:szCs w:val="22"/>
          <w:lang w:val="nl-NL"/>
        </w:rPr>
        <w:t xml:space="preserve"> </w:t>
      </w:r>
      <w:r w:rsidR="00B32FDB" w:rsidRPr="009F5160">
        <w:rPr>
          <w:sz w:val="22"/>
          <w:szCs w:val="22"/>
          <w:lang w:val="nl-NL"/>
        </w:rPr>
        <w:t>Deelnemer</w:t>
      </w:r>
      <w:r w:rsidR="0024099D" w:rsidRPr="009F5160">
        <w:rPr>
          <w:sz w:val="22"/>
          <w:szCs w:val="22"/>
          <w:lang w:val="nl-NL"/>
        </w:rPr>
        <w:t xml:space="preserve"> </w:t>
      </w:r>
      <w:r w:rsidR="00B32FDB" w:rsidRPr="009F5160">
        <w:rPr>
          <w:sz w:val="22"/>
          <w:szCs w:val="22"/>
          <w:lang w:val="nl-NL"/>
        </w:rPr>
        <w:t>(waaronder Combinatie)</w:t>
      </w:r>
      <w:r w:rsidR="0007416B" w:rsidRPr="009F5160">
        <w:rPr>
          <w:sz w:val="22"/>
          <w:szCs w:val="22"/>
          <w:lang w:val="nl-NL"/>
        </w:rPr>
        <w:t xml:space="preserve"> </w:t>
      </w:r>
      <w:r w:rsidRPr="009F5160">
        <w:rPr>
          <w:sz w:val="22"/>
          <w:szCs w:val="22"/>
          <w:lang w:val="nl-NL"/>
        </w:rPr>
        <w:t xml:space="preserve">mag </w:t>
      </w:r>
      <w:r w:rsidR="0007416B" w:rsidRPr="009F5160">
        <w:rPr>
          <w:sz w:val="22"/>
          <w:szCs w:val="22"/>
          <w:lang w:val="nl-NL"/>
        </w:rPr>
        <w:t xml:space="preserve">voor de uitvoering van de Opdracht een </w:t>
      </w:r>
      <w:r w:rsidR="0024099D" w:rsidRPr="009F5160">
        <w:rPr>
          <w:sz w:val="22"/>
          <w:szCs w:val="22"/>
          <w:lang w:val="nl-NL"/>
        </w:rPr>
        <w:t xml:space="preserve">of meerdere </w:t>
      </w:r>
      <w:r w:rsidR="0007416B" w:rsidRPr="009F5160">
        <w:rPr>
          <w:sz w:val="22"/>
          <w:szCs w:val="22"/>
          <w:lang w:val="nl-NL"/>
        </w:rPr>
        <w:t>Onderaannemer</w:t>
      </w:r>
      <w:r w:rsidR="0024099D" w:rsidRPr="009F5160">
        <w:rPr>
          <w:sz w:val="22"/>
          <w:szCs w:val="22"/>
          <w:lang w:val="nl-NL"/>
        </w:rPr>
        <w:t xml:space="preserve">s inzetten. </w:t>
      </w:r>
    </w:p>
    <w:p w14:paraId="76CA0FBD" w14:textId="77777777" w:rsidR="00812609" w:rsidRPr="009F5160" w:rsidRDefault="0024099D" w:rsidP="00EB6974">
      <w:pPr>
        <w:pStyle w:val="StandaardTekst"/>
        <w:numPr>
          <w:ilvl w:val="0"/>
          <w:numId w:val="13"/>
        </w:numPr>
        <w:rPr>
          <w:sz w:val="22"/>
          <w:szCs w:val="22"/>
          <w:lang w:val="nl-NL"/>
        </w:rPr>
      </w:pPr>
      <w:r w:rsidRPr="009F5160">
        <w:rPr>
          <w:sz w:val="22"/>
          <w:szCs w:val="22"/>
          <w:lang w:val="nl-NL"/>
        </w:rPr>
        <w:t xml:space="preserve">De </w:t>
      </w:r>
      <w:r w:rsidR="00B32FDB" w:rsidRPr="009F5160">
        <w:rPr>
          <w:sz w:val="22"/>
          <w:szCs w:val="22"/>
          <w:lang w:val="nl-NL"/>
        </w:rPr>
        <w:t>Deelnemer</w:t>
      </w:r>
      <w:r w:rsidRPr="009F5160">
        <w:rPr>
          <w:sz w:val="22"/>
          <w:szCs w:val="22"/>
          <w:lang w:val="nl-NL"/>
        </w:rPr>
        <w:t xml:space="preserve"> dient</w:t>
      </w:r>
      <w:r w:rsidR="00B32FDB" w:rsidRPr="009F5160">
        <w:rPr>
          <w:sz w:val="22"/>
          <w:szCs w:val="22"/>
          <w:lang w:val="nl-NL"/>
        </w:rPr>
        <w:t xml:space="preserve"> </w:t>
      </w:r>
      <w:r w:rsidRPr="009F5160">
        <w:rPr>
          <w:sz w:val="22"/>
          <w:szCs w:val="22"/>
          <w:lang w:val="nl-NL"/>
        </w:rPr>
        <w:t xml:space="preserve">bij zijn Inschrijving voor ieder van deze Onderaannemers </w:t>
      </w:r>
      <w:r w:rsidR="003D4327" w:rsidRPr="009F5160">
        <w:rPr>
          <w:sz w:val="22"/>
          <w:szCs w:val="22"/>
          <w:lang w:val="nl-NL"/>
        </w:rPr>
        <w:t xml:space="preserve">een volledig ingevuld en rechtsgeldig ondertekend </w:t>
      </w:r>
      <w:r w:rsidRPr="009F5160">
        <w:rPr>
          <w:sz w:val="22"/>
          <w:szCs w:val="22"/>
          <w:lang w:val="nl-NL"/>
        </w:rPr>
        <w:t xml:space="preserve">UEA in te dienen. Ieder van de Onderaannemers dient in het UEA onder meer te verklaren </w:t>
      </w:r>
      <w:r w:rsidR="00812609" w:rsidRPr="009F5160">
        <w:rPr>
          <w:sz w:val="22"/>
          <w:szCs w:val="22"/>
          <w:lang w:val="nl-NL"/>
        </w:rPr>
        <w:t>niet te verkeren in één van de situaties als bedoeld in</w:t>
      </w:r>
      <w:r w:rsidRPr="009F5160">
        <w:rPr>
          <w:sz w:val="22"/>
          <w:szCs w:val="22"/>
          <w:lang w:val="nl-NL"/>
        </w:rPr>
        <w:t xml:space="preserve"> artikel</w:t>
      </w:r>
      <w:r w:rsidR="004D5089" w:rsidRPr="009F5160">
        <w:rPr>
          <w:sz w:val="22"/>
          <w:szCs w:val="22"/>
          <w:lang w:val="nl-NL"/>
        </w:rPr>
        <w:t>en</w:t>
      </w:r>
      <w:r w:rsidRPr="009F5160">
        <w:rPr>
          <w:sz w:val="22"/>
          <w:szCs w:val="22"/>
          <w:lang w:val="nl-NL"/>
        </w:rPr>
        <w:t xml:space="preserve"> 2.86 en 2.87 Aanbestedingswet </w:t>
      </w:r>
      <w:r w:rsidR="00EA15A3" w:rsidRPr="009F5160">
        <w:rPr>
          <w:sz w:val="22"/>
          <w:szCs w:val="22"/>
          <w:lang w:val="nl-NL"/>
        </w:rPr>
        <w:t>2012</w:t>
      </w:r>
      <w:r w:rsidRPr="009F5160">
        <w:rPr>
          <w:sz w:val="22"/>
          <w:szCs w:val="22"/>
          <w:lang w:val="nl-NL"/>
        </w:rPr>
        <w:t>.</w:t>
      </w:r>
      <w:r w:rsidR="00D16885" w:rsidRPr="009F5160">
        <w:rPr>
          <w:sz w:val="22"/>
          <w:szCs w:val="22"/>
          <w:lang w:val="nl-NL"/>
        </w:rPr>
        <w:t xml:space="preserve"> </w:t>
      </w:r>
      <w:r w:rsidR="00773A21" w:rsidRPr="009F5160">
        <w:rPr>
          <w:sz w:val="22"/>
          <w:szCs w:val="22"/>
          <w:lang w:val="nl-NL"/>
        </w:rPr>
        <w:t xml:space="preserve">De SVB wenst uit het UEA op te maken waarom </w:t>
      </w:r>
      <w:r w:rsidR="004F2CDE" w:rsidRPr="009F5160">
        <w:rPr>
          <w:sz w:val="22"/>
          <w:szCs w:val="22"/>
          <w:lang w:val="nl-NL"/>
        </w:rPr>
        <w:t>met</w:t>
      </w:r>
      <w:r w:rsidR="00773A21" w:rsidRPr="009F5160">
        <w:rPr>
          <w:sz w:val="22"/>
          <w:szCs w:val="22"/>
          <w:lang w:val="nl-NL"/>
        </w:rPr>
        <w:t xml:space="preserve"> Onderaannem</w:t>
      </w:r>
      <w:r w:rsidR="004F2CDE" w:rsidRPr="009F5160">
        <w:rPr>
          <w:sz w:val="22"/>
          <w:szCs w:val="22"/>
          <w:lang w:val="nl-NL"/>
        </w:rPr>
        <w:t xml:space="preserve">ers </w:t>
      </w:r>
      <w:r w:rsidR="00773A21" w:rsidRPr="009F5160">
        <w:rPr>
          <w:sz w:val="22"/>
          <w:szCs w:val="22"/>
          <w:lang w:val="nl-NL"/>
        </w:rPr>
        <w:t>wordt ingeschreven en welk deel van de Opdracht de Onderaa</w:t>
      </w:r>
      <w:r w:rsidR="00830DD2" w:rsidRPr="009F5160">
        <w:rPr>
          <w:sz w:val="22"/>
          <w:szCs w:val="22"/>
          <w:lang w:val="nl-NL"/>
        </w:rPr>
        <w:t>n</w:t>
      </w:r>
      <w:r w:rsidR="00773A21" w:rsidRPr="009F5160">
        <w:rPr>
          <w:sz w:val="22"/>
          <w:szCs w:val="22"/>
          <w:lang w:val="nl-NL"/>
        </w:rPr>
        <w:t>nemer</w:t>
      </w:r>
      <w:r w:rsidR="004B12A7" w:rsidRPr="009F5160">
        <w:rPr>
          <w:sz w:val="22"/>
          <w:szCs w:val="22"/>
          <w:lang w:val="nl-NL"/>
        </w:rPr>
        <w:t xml:space="preserve"> (of Onderaannemers) precies</w:t>
      </w:r>
      <w:r w:rsidR="00773A21" w:rsidRPr="009F5160">
        <w:rPr>
          <w:sz w:val="22"/>
          <w:szCs w:val="22"/>
          <w:lang w:val="nl-NL"/>
        </w:rPr>
        <w:t xml:space="preserve"> uitvoert. Dit kan worden toegevoegd aan deel II, onderdeel D (onderaannemer) van het UEA.</w:t>
      </w:r>
    </w:p>
    <w:p w14:paraId="40CABD79" w14:textId="01587939" w:rsidR="0024099D" w:rsidRPr="009F5160" w:rsidRDefault="00B32FDB" w:rsidP="00EB6974">
      <w:pPr>
        <w:pStyle w:val="StandaardTekst"/>
        <w:numPr>
          <w:ilvl w:val="0"/>
          <w:numId w:val="13"/>
        </w:numPr>
        <w:rPr>
          <w:sz w:val="22"/>
          <w:szCs w:val="22"/>
          <w:lang w:val="nl-NL"/>
        </w:rPr>
      </w:pPr>
      <w:r w:rsidRPr="009F5160">
        <w:rPr>
          <w:sz w:val="22"/>
          <w:szCs w:val="22"/>
          <w:lang w:val="nl-NL"/>
        </w:rPr>
        <w:t>Deelnemer</w:t>
      </w:r>
      <w:r w:rsidR="0024099D" w:rsidRPr="009F5160">
        <w:rPr>
          <w:sz w:val="22"/>
          <w:szCs w:val="22"/>
          <w:lang w:val="nl-NL"/>
        </w:rPr>
        <w:t xml:space="preserve"> </w:t>
      </w:r>
      <w:r w:rsidR="004F2CDE" w:rsidRPr="009F5160">
        <w:rPr>
          <w:sz w:val="22"/>
          <w:szCs w:val="22"/>
          <w:lang w:val="nl-NL"/>
        </w:rPr>
        <w:t>treedt op als</w:t>
      </w:r>
      <w:r w:rsidR="0024099D" w:rsidRPr="009F5160">
        <w:rPr>
          <w:sz w:val="22"/>
          <w:szCs w:val="22"/>
          <w:lang w:val="nl-NL"/>
        </w:rPr>
        <w:t xml:space="preserve"> </w:t>
      </w:r>
      <w:r w:rsidR="00D35C3F" w:rsidRPr="009F5160">
        <w:rPr>
          <w:sz w:val="22"/>
          <w:szCs w:val="22"/>
          <w:lang w:val="nl-NL"/>
        </w:rPr>
        <w:t>h</w:t>
      </w:r>
      <w:r w:rsidR="0024099D" w:rsidRPr="009F5160">
        <w:rPr>
          <w:sz w:val="22"/>
          <w:szCs w:val="22"/>
          <w:lang w:val="nl-NL"/>
        </w:rPr>
        <w:t>oofdaannemer</w:t>
      </w:r>
      <w:r w:rsidR="004F2CDE" w:rsidRPr="009F5160">
        <w:rPr>
          <w:sz w:val="22"/>
          <w:szCs w:val="22"/>
          <w:lang w:val="nl-NL"/>
        </w:rPr>
        <w:t xml:space="preserve"> indien zij een of meerdere Onderaannemers inschakelt. Deelnemer is</w:t>
      </w:r>
      <w:r w:rsidR="0024099D" w:rsidRPr="009F5160">
        <w:rPr>
          <w:sz w:val="22"/>
          <w:szCs w:val="22"/>
          <w:lang w:val="nl-NL"/>
        </w:rPr>
        <w:t xml:space="preserve"> aanspreekpunt voor de SVB tijdens de aanbestedingsprocedure en de uitvoering van de Opdracht. </w:t>
      </w:r>
      <w:r w:rsidRPr="009F5160">
        <w:rPr>
          <w:sz w:val="22"/>
          <w:szCs w:val="22"/>
          <w:lang w:val="nl-NL"/>
        </w:rPr>
        <w:t>Deelnemer</w:t>
      </w:r>
      <w:r w:rsidR="0024099D" w:rsidRPr="009F5160">
        <w:rPr>
          <w:sz w:val="22"/>
          <w:szCs w:val="22"/>
          <w:lang w:val="nl-NL"/>
        </w:rPr>
        <w:t xml:space="preserve"> is </w:t>
      </w:r>
      <w:r w:rsidR="00773A21" w:rsidRPr="009F5160">
        <w:rPr>
          <w:sz w:val="22"/>
          <w:szCs w:val="22"/>
          <w:lang w:val="nl-NL"/>
        </w:rPr>
        <w:t xml:space="preserve">te allen tijde </w:t>
      </w:r>
      <w:r w:rsidR="0024099D" w:rsidRPr="009F5160">
        <w:rPr>
          <w:sz w:val="22"/>
          <w:szCs w:val="22"/>
          <w:lang w:val="nl-NL"/>
        </w:rPr>
        <w:t xml:space="preserve">volledig aansprakelijk voor de naleving van alle uit de </w:t>
      </w:r>
      <w:r w:rsidR="001C7638">
        <w:rPr>
          <w:sz w:val="22"/>
          <w:szCs w:val="22"/>
          <w:lang w:val="nl-NL"/>
        </w:rPr>
        <w:t>Raamovereenkomst</w:t>
      </w:r>
      <w:r w:rsidR="0024099D" w:rsidRPr="009F5160">
        <w:rPr>
          <w:sz w:val="22"/>
          <w:szCs w:val="22"/>
          <w:lang w:val="nl-NL"/>
        </w:rPr>
        <w:t xml:space="preserve"> </w:t>
      </w:r>
      <w:r w:rsidR="00773A21" w:rsidRPr="009F5160">
        <w:rPr>
          <w:sz w:val="22"/>
          <w:szCs w:val="22"/>
          <w:lang w:val="nl-NL"/>
        </w:rPr>
        <w:t xml:space="preserve">(en </w:t>
      </w:r>
      <w:r w:rsidR="00D8502A">
        <w:rPr>
          <w:sz w:val="22"/>
          <w:szCs w:val="22"/>
          <w:lang w:val="nl-NL"/>
        </w:rPr>
        <w:t>b</w:t>
      </w:r>
      <w:r w:rsidR="00773A21" w:rsidRPr="009F5160">
        <w:rPr>
          <w:sz w:val="22"/>
          <w:szCs w:val="22"/>
          <w:lang w:val="nl-NL"/>
        </w:rPr>
        <w:t xml:space="preserve">ijlagen) </w:t>
      </w:r>
      <w:r w:rsidR="0024099D" w:rsidRPr="009F5160">
        <w:rPr>
          <w:sz w:val="22"/>
          <w:szCs w:val="22"/>
          <w:lang w:val="nl-NL"/>
        </w:rPr>
        <w:t xml:space="preserve">voortvloeiende verplichtingen. </w:t>
      </w:r>
    </w:p>
    <w:p w14:paraId="3CD38F84" w14:textId="77777777" w:rsidR="0096163A" w:rsidRPr="009F5160" w:rsidRDefault="00773A21" w:rsidP="00EB6974">
      <w:pPr>
        <w:pStyle w:val="StandaardTekst"/>
        <w:numPr>
          <w:ilvl w:val="0"/>
          <w:numId w:val="13"/>
        </w:numPr>
        <w:rPr>
          <w:sz w:val="22"/>
          <w:szCs w:val="22"/>
          <w:lang w:val="nl-NL"/>
        </w:rPr>
      </w:pPr>
      <w:r w:rsidRPr="009F5160">
        <w:rPr>
          <w:sz w:val="22"/>
          <w:szCs w:val="22"/>
          <w:lang w:val="nl-NL"/>
        </w:rPr>
        <w:t xml:space="preserve">Na Inschrijving is wijziging en/of aanvulling van Onderaannemers die worden betrokken bij </w:t>
      </w:r>
      <w:r w:rsidR="00413BC4" w:rsidRPr="009F5160">
        <w:rPr>
          <w:sz w:val="22"/>
          <w:szCs w:val="22"/>
          <w:lang w:val="nl-NL"/>
        </w:rPr>
        <w:t>de u</w:t>
      </w:r>
      <w:r w:rsidRPr="009F5160">
        <w:rPr>
          <w:sz w:val="22"/>
          <w:szCs w:val="22"/>
          <w:lang w:val="nl-NL"/>
        </w:rPr>
        <w:t>itvoering van de Opdracht slechts mogelijk, na voorafgaande uitdrukkelijke schriftelijke goedkeuring van de SVB.</w:t>
      </w:r>
      <w:r w:rsidR="00D16885" w:rsidRPr="009F5160">
        <w:rPr>
          <w:sz w:val="22"/>
          <w:szCs w:val="22"/>
          <w:lang w:val="nl-NL"/>
        </w:rPr>
        <w:t xml:space="preserve"> </w:t>
      </w:r>
    </w:p>
    <w:p w14:paraId="1B359C83" w14:textId="1B135B9D" w:rsidR="000849B5" w:rsidRPr="00DF3A92" w:rsidRDefault="001A08E1" w:rsidP="002B081C">
      <w:pPr>
        <w:pStyle w:val="Heading2"/>
        <w:rPr>
          <w:lang w:val="nl-NL"/>
        </w:rPr>
      </w:pPr>
      <w:bookmarkStart w:id="185" w:name="_Toc193104579"/>
      <w:r>
        <w:rPr>
          <w:lang w:val="nl-NL"/>
        </w:rPr>
        <w:t xml:space="preserve">4.5 </w:t>
      </w:r>
      <w:r w:rsidR="00773A21" w:rsidRPr="00DF3A92">
        <w:rPr>
          <w:lang w:val="nl-NL"/>
        </w:rPr>
        <w:t xml:space="preserve">Eisen aan </w:t>
      </w:r>
      <w:r w:rsidR="0032056D" w:rsidRPr="00DF3A92">
        <w:rPr>
          <w:lang w:val="nl-NL"/>
        </w:rPr>
        <w:t>Derde</w:t>
      </w:r>
      <w:r w:rsidR="0096163A" w:rsidRPr="00DF3A92">
        <w:rPr>
          <w:lang w:val="nl-NL"/>
        </w:rPr>
        <w:t>n</w:t>
      </w:r>
      <w:bookmarkEnd w:id="185"/>
    </w:p>
    <w:p w14:paraId="72C21418" w14:textId="77777777" w:rsidR="00773A21" w:rsidRPr="009F5160" w:rsidRDefault="00D03282" w:rsidP="002B081C">
      <w:pPr>
        <w:pStyle w:val="StandaardTekst"/>
        <w:rPr>
          <w:sz w:val="22"/>
          <w:szCs w:val="22"/>
          <w:lang w:val="nl-NL"/>
        </w:rPr>
      </w:pPr>
      <w:r w:rsidRPr="009F5160">
        <w:rPr>
          <w:sz w:val="22"/>
          <w:szCs w:val="22"/>
          <w:lang w:val="nl-NL"/>
        </w:rPr>
        <w:t>Teneinde te voldoen aan de G</w:t>
      </w:r>
      <w:r w:rsidR="000849B5" w:rsidRPr="009F5160">
        <w:rPr>
          <w:sz w:val="22"/>
          <w:szCs w:val="22"/>
          <w:lang w:val="nl-NL"/>
        </w:rPr>
        <w:t xml:space="preserve">eschiktheidseisen, mag een </w:t>
      </w:r>
      <w:r w:rsidR="00B32FDB" w:rsidRPr="009F5160">
        <w:rPr>
          <w:sz w:val="22"/>
          <w:szCs w:val="22"/>
          <w:lang w:val="nl-NL"/>
        </w:rPr>
        <w:t xml:space="preserve">Deelnemer </w:t>
      </w:r>
      <w:r w:rsidR="000849B5" w:rsidRPr="009F5160">
        <w:rPr>
          <w:sz w:val="22"/>
          <w:szCs w:val="22"/>
          <w:lang w:val="nl-NL"/>
        </w:rPr>
        <w:t xml:space="preserve">(ongeacht of dit een zelfstandige </w:t>
      </w:r>
      <w:r w:rsidR="00B32FDB" w:rsidRPr="009F5160">
        <w:rPr>
          <w:sz w:val="22"/>
          <w:szCs w:val="22"/>
          <w:lang w:val="nl-NL"/>
        </w:rPr>
        <w:t>Deelnemer</w:t>
      </w:r>
      <w:r w:rsidRPr="009F5160">
        <w:rPr>
          <w:sz w:val="22"/>
          <w:szCs w:val="22"/>
          <w:lang w:val="nl-NL"/>
        </w:rPr>
        <w:t xml:space="preserve"> </w:t>
      </w:r>
      <w:r w:rsidR="000849B5" w:rsidRPr="009F5160">
        <w:rPr>
          <w:sz w:val="22"/>
          <w:szCs w:val="22"/>
          <w:lang w:val="nl-NL"/>
        </w:rPr>
        <w:t>is of een Combinatie) een beroep doen op de financieel</w:t>
      </w:r>
      <w:r w:rsidR="00773A21" w:rsidRPr="009F5160">
        <w:rPr>
          <w:sz w:val="22"/>
          <w:szCs w:val="22"/>
          <w:lang w:val="nl-NL"/>
        </w:rPr>
        <w:t xml:space="preserve"> en </w:t>
      </w:r>
      <w:r w:rsidR="000849B5" w:rsidRPr="009F5160">
        <w:rPr>
          <w:sz w:val="22"/>
          <w:szCs w:val="22"/>
          <w:lang w:val="nl-NL"/>
        </w:rPr>
        <w:t>economische</w:t>
      </w:r>
      <w:r w:rsidR="00773A21" w:rsidRPr="009F5160">
        <w:rPr>
          <w:sz w:val="22"/>
          <w:szCs w:val="22"/>
          <w:lang w:val="nl-NL"/>
        </w:rPr>
        <w:t xml:space="preserve"> draagkracht en/of technische bekwaa</w:t>
      </w:r>
      <w:r w:rsidR="00B32FDB" w:rsidRPr="009F5160">
        <w:rPr>
          <w:sz w:val="22"/>
          <w:szCs w:val="22"/>
          <w:lang w:val="nl-NL"/>
        </w:rPr>
        <w:t>m</w:t>
      </w:r>
      <w:r w:rsidR="00773A21" w:rsidRPr="009F5160">
        <w:rPr>
          <w:sz w:val="22"/>
          <w:szCs w:val="22"/>
          <w:lang w:val="nl-NL"/>
        </w:rPr>
        <w:t>heid en/of beroepsbek</w:t>
      </w:r>
      <w:r w:rsidR="00B32FDB" w:rsidRPr="009F5160">
        <w:rPr>
          <w:sz w:val="22"/>
          <w:szCs w:val="22"/>
          <w:lang w:val="nl-NL"/>
        </w:rPr>
        <w:t>w</w:t>
      </w:r>
      <w:r w:rsidR="00773A21" w:rsidRPr="009F5160">
        <w:rPr>
          <w:sz w:val="22"/>
          <w:szCs w:val="22"/>
          <w:lang w:val="nl-NL"/>
        </w:rPr>
        <w:t xml:space="preserve">aamheid </w:t>
      </w:r>
      <w:r w:rsidR="000849B5" w:rsidRPr="009F5160">
        <w:rPr>
          <w:sz w:val="22"/>
          <w:szCs w:val="22"/>
          <w:lang w:val="nl-NL"/>
        </w:rPr>
        <w:t>van een Derde.</w:t>
      </w:r>
    </w:p>
    <w:p w14:paraId="1A89DA00" w14:textId="77777777" w:rsidR="00773A21" w:rsidRPr="009F5160" w:rsidRDefault="00B32FDB" w:rsidP="00EB6974">
      <w:pPr>
        <w:pStyle w:val="StandaardTekst"/>
        <w:numPr>
          <w:ilvl w:val="0"/>
          <w:numId w:val="15"/>
        </w:numPr>
        <w:rPr>
          <w:sz w:val="22"/>
          <w:szCs w:val="22"/>
          <w:lang w:val="nl-NL"/>
        </w:rPr>
      </w:pPr>
      <w:r w:rsidRPr="009F5160">
        <w:rPr>
          <w:sz w:val="22"/>
          <w:szCs w:val="22"/>
          <w:lang w:val="nl-NL"/>
        </w:rPr>
        <w:t xml:space="preserve">Deelnemer </w:t>
      </w:r>
      <w:r w:rsidR="00773A21" w:rsidRPr="009F5160">
        <w:rPr>
          <w:sz w:val="22"/>
          <w:szCs w:val="22"/>
          <w:lang w:val="nl-NL"/>
        </w:rPr>
        <w:t>vermeldt in Deel II, onderdeel C (beroep) van het UEA of e</w:t>
      </w:r>
      <w:r w:rsidR="001744B3" w:rsidRPr="009F5160">
        <w:rPr>
          <w:sz w:val="22"/>
          <w:szCs w:val="22"/>
          <w:lang w:val="nl-NL"/>
        </w:rPr>
        <w:t>r</w:t>
      </w:r>
      <w:r w:rsidR="00773A21" w:rsidRPr="009F5160">
        <w:rPr>
          <w:sz w:val="22"/>
          <w:szCs w:val="22"/>
          <w:lang w:val="nl-NL"/>
        </w:rPr>
        <w:t xml:space="preserve"> beroep wordt gedaan op andere entiteiten en op welke specifieke draagkracht een beroep wordt gedaan.</w:t>
      </w:r>
      <w:r w:rsidR="00D16885" w:rsidRPr="009F5160">
        <w:rPr>
          <w:sz w:val="22"/>
          <w:szCs w:val="22"/>
          <w:lang w:val="nl-NL"/>
        </w:rPr>
        <w:t xml:space="preserve"> </w:t>
      </w:r>
    </w:p>
    <w:p w14:paraId="357D0073" w14:textId="77777777" w:rsidR="001E0223" w:rsidRPr="009F5160" w:rsidRDefault="00C56FC4" w:rsidP="00EB6974">
      <w:pPr>
        <w:pStyle w:val="StandaardTekst"/>
        <w:numPr>
          <w:ilvl w:val="0"/>
          <w:numId w:val="15"/>
        </w:numPr>
        <w:rPr>
          <w:sz w:val="22"/>
          <w:szCs w:val="22"/>
          <w:lang w:val="nl-NL"/>
        </w:rPr>
      </w:pPr>
      <w:r w:rsidRPr="009F5160">
        <w:rPr>
          <w:sz w:val="22"/>
          <w:szCs w:val="22"/>
          <w:lang w:val="nl-NL"/>
        </w:rPr>
        <w:t>Deelnemer</w:t>
      </w:r>
      <w:r w:rsidR="001E0223" w:rsidRPr="009F5160">
        <w:rPr>
          <w:sz w:val="22"/>
          <w:szCs w:val="22"/>
          <w:lang w:val="nl-NL"/>
        </w:rPr>
        <w:t xml:space="preserve"> </w:t>
      </w:r>
      <w:r w:rsidR="00773A21" w:rsidRPr="009F5160">
        <w:rPr>
          <w:sz w:val="22"/>
          <w:szCs w:val="22"/>
          <w:lang w:val="nl-NL"/>
        </w:rPr>
        <w:t xml:space="preserve">dient daarnaast </w:t>
      </w:r>
      <w:r w:rsidR="001E0223" w:rsidRPr="009F5160">
        <w:rPr>
          <w:sz w:val="22"/>
          <w:szCs w:val="22"/>
          <w:lang w:val="nl-NL"/>
        </w:rPr>
        <w:t xml:space="preserve">een volledig ingevuld en rechtsgeldig ondertekend UEA in van elke Derde waarop een beroep wordt gedaan om aan de </w:t>
      </w:r>
      <w:r w:rsidR="00EF31C3" w:rsidRPr="009F5160">
        <w:rPr>
          <w:sz w:val="22"/>
          <w:szCs w:val="22"/>
          <w:lang w:val="nl-NL"/>
        </w:rPr>
        <w:t>G</w:t>
      </w:r>
      <w:r w:rsidR="001E0223" w:rsidRPr="009F5160">
        <w:rPr>
          <w:sz w:val="22"/>
          <w:szCs w:val="22"/>
          <w:lang w:val="nl-NL"/>
        </w:rPr>
        <w:t xml:space="preserve">eschiktheidseisen te voldoen. Hiermee verklaart de Derde dat zij de noodzakelijke middelen ten behoeve van de Opdracht aan de </w:t>
      </w:r>
      <w:r w:rsidRPr="009F5160">
        <w:rPr>
          <w:sz w:val="22"/>
          <w:szCs w:val="22"/>
          <w:lang w:val="nl-NL"/>
        </w:rPr>
        <w:t xml:space="preserve">Deelnemer </w:t>
      </w:r>
      <w:r w:rsidR="001E0223" w:rsidRPr="009F5160">
        <w:rPr>
          <w:sz w:val="22"/>
          <w:szCs w:val="22"/>
          <w:lang w:val="nl-NL"/>
        </w:rPr>
        <w:t xml:space="preserve">ter beschikking stelt. </w:t>
      </w:r>
    </w:p>
    <w:p w14:paraId="34B7918B" w14:textId="3788E339" w:rsidR="00B115AF" w:rsidRDefault="000849B5" w:rsidP="00EB6974">
      <w:pPr>
        <w:pStyle w:val="StandaardTekst"/>
        <w:numPr>
          <w:ilvl w:val="0"/>
          <w:numId w:val="15"/>
        </w:numPr>
        <w:rPr>
          <w:sz w:val="22"/>
          <w:szCs w:val="22"/>
          <w:lang w:val="nl-NL"/>
        </w:rPr>
      </w:pPr>
      <w:r w:rsidRPr="009F5160">
        <w:rPr>
          <w:sz w:val="22"/>
          <w:szCs w:val="22"/>
          <w:lang w:val="nl-NL"/>
        </w:rPr>
        <w:t xml:space="preserve">Indien een beroep wordt gedaan op de technische en beroepsbekwaamheid van een Derde, dient de Derde daadwerkelijk (als Onderaannemer) te worden ingezet bij de uitvoering van de Opdracht. </w:t>
      </w:r>
    </w:p>
    <w:p w14:paraId="6638C5B6" w14:textId="4D9AAFFF" w:rsidR="007B59A8" w:rsidRPr="00DB578A" w:rsidRDefault="007B59A8" w:rsidP="00EB6974">
      <w:pPr>
        <w:pStyle w:val="StandaardTekst"/>
        <w:numPr>
          <w:ilvl w:val="0"/>
          <w:numId w:val="15"/>
        </w:numPr>
        <w:rPr>
          <w:sz w:val="22"/>
          <w:szCs w:val="22"/>
          <w:lang w:val="nl-NL"/>
        </w:rPr>
      </w:pPr>
      <w:r>
        <w:rPr>
          <w:sz w:val="22"/>
          <w:szCs w:val="22"/>
          <w:lang w:val="nl-NL"/>
        </w:rPr>
        <w:t xml:space="preserve"> </w:t>
      </w:r>
      <w:r w:rsidR="00A015D1" w:rsidRPr="00DB578A">
        <w:rPr>
          <w:sz w:val="22"/>
          <w:szCs w:val="22"/>
          <w:lang w:val="nl-NL"/>
        </w:rPr>
        <w:t xml:space="preserve">Optioneel (zie 5.4.5) </w:t>
      </w:r>
      <w:r w:rsidRPr="00DB578A">
        <w:rPr>
          <w:sz w:val="22"/>
          <w:szCs w:val="22"/>
          <w:lang w:val="nl-NL"/>
        </w:rPr>
        <w:t xml:space="preserve">Indien een beroep wordt gedaan op de </w:t>
      </w:r>
      <w:r w:rsidR="001B2A1E" w:rsidRPr="00DB578A">
        <w:rPr>
          <w:sz w:val="22"/>
          <w:szCs w:val="22"/>
          <w:lang w:val="nl-NL"/>
        </w:rPr>
        <w:t>financieel en economische draagkracht van een Derde, dient de Derde een</w:t>
      </w:r>
      <w:r w:rsidR="00B5204B" w:rsidRPr="00DB578A">
        <w:rPr>
          <w:sz w:val="22"/>
          <w:szCs w:val="22"/>
          <w:lang w:val="nl-NL"/>
        </w:rPr>
        <w:t xml:space="preserve"> </w:t>
      </w:r>
      <w:r w:rsidR="5677711F" w:rsidRPr="00DB578A">
        <w:rPr>
          <w:sz w:val="22"/>
          <w:szCs w:val="22"/>
          <w:lang w:val="nl-NL"/>
        </w:rPr>
        <w:t>zogenoemde h</w:t>
      </w:r>
      <w:r w:rsidR="00B5204B" w:rsidRPr="00DB578A">
        <w:rPr>
          <w:sz w:val="22"/>
          <w:szCs w:val="22"/>
          <w:lang w:val="nl-NL"/>
        </w:rPr>
        <w:t>oldingverklaring te overleggen</w:t>
      </w:r>
      <w:r w:rsidR="00A015D1" w:rsidRPr="00DB578A">
        <w:rPr>
          <w:sz w:val="22"/>
          <w:szCs w:val="22"/>
          <w:lang w:val="nl-NL"/>
        </w:rPr>
        <w:t>.</w:t>
      </w:r>
    </w:p>
    <w:p w14:paraId="355AB44D" w14:textId="5328FB16" w:rsidR="0007416B" w:rsidRPr="00DF3A92" w:rsidRDefault="001A08E1" w:rsidP="002B081C">
      <w:pPr>
        <w:pStyle w:val="Heading2"/>
        <w:rPr>
          <w:lang w:val="nl-NL"/>
        </w:rPr>
      </w:pPr>
      <w:bookmarkStart w:id="186" w:name="_Toc193104580"/>
      <w:r>
        <w:rPr>
          <w:lang w:val="nl-NL"/>
        </w:rPr>
        <w:t xml:space="preserve">4.6 </w:t>
      </w:r>
      <w:r w:rsidR="0007416B" w:rsidRPr="00DF3A92">
        <w:rPr>
          <w:lang w:val="nl-NL"/>
        </w:rPr>
        <w:t>Concerninschrijving</w:t>
      </w:r>
      <w:bookmarkEnd w:id="186"/>
    </w:p>
    <w:p w14:paraId="73C3CFFA" w14:textId="425EB78F" w:rsidR="0051588D" w:rsidRPr="009F5160" w:rsidRDefault="0051588D" w:rsidP="002B081C">
      <w:pPr>
        <w:pStyle w:val="StandaardTekst"/>
        <w:rPr>
          <w:sz w:val="22"/>
          <w:szCs w:val="22"/>
          <w:lang w:val="nl-NL"/>
        </w:rPr>
      </w:pPr>
      <w:r w:rsidRPr="009F5160">
        <w:rPr>
          <w:sz w:val="22"/>
          <w:szCs w:val="22"/>
          <w:lang w:val="nl-NL"/>
        </w:rPr>
        <w:t>Inschrijvingen van Deelnemer</w:t>
      </w:r>
      <w:r w:rsidR="007C42E7" w:rsidRPr="009F5160">
        <w:rPr>
          <w:sz w:val="22"/>
          <w:szCs w:val="22"/>
          <w:lang w:val="nl-NL"/>
        </w:rPr>
        <w:t>s</w:t>
      </w:r>
      <w:r w:rsidRPr="009F5160">
        <w:rPr>
          <w:sz w:val="22"/>
          <w:szCs w:val="22"/>
          <w:lang w:val="nl-NL"/>
        </w:rPr>
        <w:t xml:space="preserve"> bij deze aanbesteding - zelfstandig of in Combinatie</w:t>
      </w:r>
      <w:r w:rsidR="007C42E7" w:rsidRPr="009F5160">
        <w:rPr>
          <w:sz w:val="22"/>
          <w:szCs w:val="22"/>
          <w:lang w:val="nl-NL"/>
        </w:rPr>
        <w:t xml:space="preserve"> </w:t>
      </w:r>
      <w:r w:rsidRPr="009F5160">
        <w:rPr>
          <w:sz w:val="22"/>
          <w:szCs w:val="22"/>
          <w:lang w:val="nl-NL"/>
        </w:rPr>
        <w:t>-, of als Onderaannemer, moeten zelfstandig en onafhankelijk zijn en mogen niet onderling zijn afgestemd.</w:t>
      </w:r>
      <w:r w:rsidR="0093497B" w:rsidRPr="009F5160">
        <w:rPr>
          <w:sz w:val="22"/>
          <w:szCs w:val="22"/>
          <w:lang w:val="nl-NL"/>
        </w:rPr>
        <w:t xml:space="preserve"> Door in te schrijven op deze aanbesteding verklaart Deelnemer dat hiervan uitdrukkelijk geen sprake is. </w:t>
      </w:r>
    </w:p>
    <w:p w14:paraId="3A0E9A23" w14:textId="7B2FB352" w:rsidR="0051588D" w:rsidRPr="00DF3A92" w:rsidRDefault="0051588D" w:rsidP="002B081C">
      <w:pPr>
        <w:spacing w:before="100" w:beforeAutospacing="1" w:after="100" w:afterAutospacing="1"/>
        <w:rPr>
          <w:sz w:val="22"/>
          <w:szCs w:val="22"/>
          <w:lang w:val="nl-NL"/>
        </w:rPr>
      </w:pPr>
      <w:r w:rsidRPr="00DF3A92">
        <w:rPr>
          <w:sz w:val="22"/>
          <w:szCs w:val="22"/>
          <w:lang w:val="nl-NL"/>
        </w:rPr>
        <w:t xml:space="preserve">Als verbonden ondernemers zich als Deelnemers inschrijven of als Onderaannemer optreden, zijn zij verplicht bij hun </w:t>
      </w:r>
      <w:r w:rsidR="00B37E12" w:rsidRPr="00DF3A92">
        <w:rPr>
          <w:sz w:val="22"/>
          <w:szCs w:val="22"/>
          <w:lang w:val="nl-NL"/>
        </w:rPr>
        <w:t>I</w:t>
      </w:r>
      <w:r w:rsidRPr="00DF3A92">
        <w:rPr>
          <w:sz w:val="22"/>
          <w:szCs w:val="22"/>
          <w:lang w:val="nl-NL"/>
        </w:rPr>
        <w:t xml:space="preserve">nschrijving te vermelden dat en met welke andere inschrijvende onderneming zij verbonden zijn. Verbonden ondernemers dienen daarbij op verzoek van de SVB te vermelden welke maatregelen zij hebben getroffen om de zelfstandigheid en onafhankelijkheid van de </w:t>
      </w:r>
      <w:r w:rsidR="00B37E12" w:rsidRPr="00DF3A92">
        <w:rPr>
          <w:sz w:val="22"/>
          <w:szCs w:val="22"/>
          <w:lang w:val="nl-NL"/>
        </w:rPr>
        <w:t>I</w:t>
      </w:r>
      <w:r w:rsidRPr="00DF3A92">
        <w:rPr>
          <w:sz w:val="22"/>
          <w:szCs w:val="22"/>
          <w:lang w:val="nl-NL"/>
        </w:rPr>
        <w:t xml:space="preserve">nschrijving te waarborgen. Op verzoek van de SVB verschaffen </w:t>
      </w:r>
      <w:r w:rsidR="007C42E7" w:rsidRPr="00DF3A92">
        <w:rPr>
          <w:sz w:val="22"/>
          <w:szCs w:val="22"/>
          <w:lang w:val="nl-NL"/>
        </w:rPr>
        <w:t>Deelnemers</w:t>
      </w:r>
      <w:r w:rsidRPr="00DF3A92">
        <w:rPr>
          <w:sz w:val="22"/>
          <w:szCs w:val="22"/>
          <w:lang w:val="nl-NL"/>
        </w:rPr>
        <w:t xml:space="preserve"> </w:t>
      </w:r>
      <w:r w:rsidR="007C42E7" w:rsidRPr="00DF3A92">
        <w:rPr>
          <w:sz w:val="22"/>
          <w:szCs w:val="22"/>
          <w:lang w:val="nl-NL"/>
        </w:rPr>
        <w:t>binnen 7 Werkdagen</w:t>
      </w:r>
      <w:r w:rsidR="00C149FC" w:rsidRPr="00DF3A92">
        <w:rPr>
          <w:sz w:val="22"/>
          <w:szCs w:val="22"/>
          <w:lang w:val="nl-NL"/>
        </w:rPr>
        <w:t xml:space="preserve"> </w:t>
      </w:r>
      <w:r w:rsidRPr="00DF3A92">
        <w:rPr>
          <w:sz w:val="22"/>
          <w:szCs w:val="22"/>
          <w:lang w:val="nl-NL"/>
        </w:rPr>
        <w:t xml:space="preserve">meer informatie over de zelfstandigheid en onafhankelijkheid van de </w:t>
      </w:r>
      <w:r w:rsidR="00B37E12" w:rsidRPr="00DF3A92">
        <w:rPr>
          <w:sz w:val="22"/>
          <w:szCs w:val="22"/>
          <w:lang w:val="nl-NL"/>
        </w:rPr>
        <w:t>I</w:t>
      </w:r>
      <w:r w:rsidRPr="00DF3A92">
        <w:rPr>
          <w:sz w:val="22"/>
          <w:szCs w:val="22"/>
          <w:lang w:val="nl-NL"/>
        </w:rPr>
        <w:t xml:space="preserve">nschrijving. Ondernemingen zijn in elk geval verbonden, indien zij deel uitmaken van één </w:t>
      </w:r>
      <w:r w:rsidRPr="00DF3A92">
        <w:rPr>
          <w:rFonts w:eastAsiaTheme="minorHAnsi" w:cs="Lucida Sans Unicode"/>
          <w:color w:val="000000"/>
          <w:sz w:val="22"/>
          <w:szCs w:val="22"/>
          <w:lang w:val="nl-NL"/>
        </w:rPr>
        <w:t>concern</w:t>
      </w:r>
      <w:r w:rsidR="00E3226F" w:rsidRPr="00DF3A92">
        <w:rPr>
          <w:rFonts w:eastAsiaTheme="minorHAnsi" w:cs="Lucida Sans Unicode"/>
          <w:color w:val="000000"/>
          <w:sz w:val="22"/>
          <w:szCs w:val="22"/>
          <w:lang w:val="nl-NL"/>
        </w:rPr>
        <w:t xml:space="preserve"> </w:t>
      </w:r>
      <w:r w:rsidR="00E3226F" w:rsidRPr="00DF3A92">
        <w:rPr>
          <w:rFonts w:eastAsiaTheme="minorHAnsi" w:cs="Arial"/>
          <w:color w:val="000000"/>
          <w:sz w:val="22"/>
          <w:szCs w:val="22"/>
          <w:lang w:val="nl-NL"/>
        </w:rPr>
        <w:t xml:space="preserve">of groep in de zin van </w:t>
      </w:r>
      <w:r w:rsidR="00EE1187" w:rsidRPr="00DF3A92">
        <w:rPr>
          <w:rFonts w:eastAsiaTheme="minorHAnsi" w:cs="Arial"/>
          <w:color w:val="000000"/>
          <w:sz w:val="22"/>
          <w:szCs w:val="22"/>
          <w:lang w:val="nl-NL"/>
        </w:rPr>
        <w:t>a</w:t>
      </w:r>
      <w:r w:rsidR="00E3226F" w:rsidRPr="00DF3A92">
        <w:rPr>
          <w:rFonts w:eastAsiaTheme="minorHAnsi" w:cs="Arial"/>
          <w:color w:val="000000"/>
          <w:sz w:val="22"/>
          <w:szCs w:val="22"/>
          <w:lang w:val="nl-NL"/>
        </w:rPr>
        <w:t>rtikel 2:24b van het Burgerlijk Wetboek</w:t>
      </w:r>
      <w:r w:rsidR="00EE1187" w:rsidRPr="00DF3A92">
        <w:rPr>
          <w:rFonts w:eastAsiaTheme="minorHAnsi" w:cs="Arial"/>
          <w:color w:val="000000"/>
          <w:sz w:val="22"/>
          <w:szCs w:val="22"/>
          <w:lang w:val="nl-NL"/>
        </w:rPr>
        <w:t xml:space="preserve"> (BW)</w:t>
      </w:r>
      <w:r w:rsidR="00E3226F" w:rsidRPr="00DF3A92">
        <w:rPr>
          <w:rFonts w:cs="Arial"/>
          <w:sz w:val="22"/>
          <w:szCs w:val="22"/>
          <w:lang w:val="nl-NL"/>
        </w:rPr>
        <w:t>.</w:t>
      </w:r>
      <w:r w:rsidR="00E3226F" w:rsidRPr="00DF3A92">
        <w:rPr>
          <w:rFonts w:eastAsiaTheme="minorHAnsi" w:cs="Lucida Sans Unicode"/>
          <w:color w:val="000000"/>
          <w:sz w:val="22"/>
          <w:szCs w:val="22"/>
          <w:lang w:val="nl-NL"/>
        </w:rPr>
        <w:t xml:space="preserve"> </w:t>
      </w:r>
      <w:r w:rsidRPr="00DF3A92">
        <w:rPr>
          <w:sz w:val="22"/>
          <w:szCs w:val="22"/>
          <w:lang w:val="nl-NL"/>
        </w:rPr>
        <w:t xml:space="preserve">De SVB kan </w:t>
      </w:r>
      <w:r w:rsidR="001D308D" w:rsidRPr="00DF3A92">
        <w:rPr>
          <w:sz w:val="22"/>
          <w:szCs w:val="22"/>
          <w:lang w:val="nl-NL"/>
        </w:rPr>
        <w:t xml:space="preserve">de </w:t>
      </w:r>
      <w:r w:rsidR="00D7539E" w:rsidRPr="00DF3A92">
        <w:rPr>
          <w:sz w:val="22"/>
          <w:szCs w:val="22"/>
          <w:lang w:val="nl-NL"/>
        </w:rPr>
        <w:t>Deelne</w:t>
      </w:r>
      <w:r w:rsidRPr="00DF3A92">
        <w:rPr>
          <w:sz w:val="22"/>
          <w:szCs w:val="22"/>
          <w:lang w:val="nl-NL"/>
        </w:rPr>
        <w:t>e</w:t>
      </w:r>
      <w:r w:rsidR="001D308D" w:rsidRPr="00DF3A92">
        <w:rPr>
          <w:sz w:val="22"/>
          <w:szCs w:val="22"/>
          <w:lang w:val="nl-NL"/>
        </w:rPr>
        <w:t>r</w:t>
      </w:r>
      <w:r w:rsidR="007C42E7" w:rsidRPr="00DF3A92">
        <w:rPr>
          <w:sz w:val="22"/>
          <w:szCs w:val="22"/>
          <w:lang w:val="nl-NL"/>
        </w:rPr>
        <w:t xml:space="preserve"> </w:t>
      </w:r>
      <w:r w:rsidRPr="00DF3A92">
        <w:rPr>
          <w:sz w:val="22"/>
          <w:szCs w:val="22"/>
          <w:lang w:val="nl-NL"/>
        </w:rPr>
        <w:t xml:space="preserve">uitsluiten van verdere deelname aan de aanbestedingsprocedure, indien naar oordeel van de SVB niet voldoende vast is </w:t>
      </w:r>
      <w:r w:rsidR="007C42E7" w:rsidRPr="00DF3A92">
        <w:rPr>
          <w:sz w:val="22"/>
          <w:szCs w:val="22"/>
          <w:lang w:val="nl-NL"/>
        </w:rPr>
        <w:t xml:space="preserve">komen te staan dat de </w:t>
      </w:r>
      <w:r w:rsidR="00BB38BC" w:rsidRPr="00DF3A92">
        <w:rPr>
          <w:sz w:val="22"/>
          <w:szCs w:val="22"/>
          <w:lang w:val="nl-NL"/>
        </w:rPr>
        <w:t>I</w:t>
      </w:r>
      <w:r w:rsidRPr="00DF3A92">
        <w:rPr>
          <w:sz w:val="22"/>
          <w:szCs w:val="22"/>
          <w:lang w:val="nl-NL"/>
        </w:rPr>
        <w:t xml:space="preserve">nschrijving zelfstandig </w:t>
      </w:r>
      <w:r w:rsidR="007C42E7" w:rsidRPr="00DF3A92">
        <w:rPr>
          <w:sz w:val="22"/>
          <w:szCs w:val="22"/>
          <w:lang w:val="nl-NL"/>
        </w:rPr>
        <w:t xml:space="preserve">en onafhankelijk is ingediend. </w:t>
      </w:r>
    </w:p>
    <w:p w14:paraId="5D3C1558" w14:textId="16A55715" w:rsidR="00BB38BC" w:rsidRPr="00DF3A92" w:rsidRDefault="001A08E1" w:rsidP="002B081C">
      <w:pPr>
        <w:pStyle w:val="Heading2"/>
        <w:rPr>
          <w:lang w:val="nl-NL"/>
        </w:rPr>
      </w:pPr>
      <w:bookmarkStart w:id="187" w:name="_Toc193104581"/>
      <w:bookmarkStart w:id="188" w:name="_Toc341167362"/>
      <w:r>
        <w:rPr>
          <w:lang w:val="nl-NL"/>
        </w:rPr>
        <w:t xml:space="preserve">4.7 </w:t>
      </w:r>
      <w:r w:rsidR="00BB38BC" w:rsidRPr="00DF3A92">
        <w:rPr>
          <w:lang w:val="nl-NL"/>
        </w:rPr>
        <w:t>Integriteit Ondernemers</w:t>
      </w:r>
      <w:bookmarkEnd w:id="187"/>
    </w:p>
    <w:p w14:paraId="650BA8A2" w14:textId="77777777" w:rsidR="00BB38BC" w:rsidRPr="00C2642F" w:rsidRDefault="00BB38BC" w:rsidP="002B081C">
      <w:pPr>
        <w:pStyle w:val="StandaardBasis"/>
        <w:rPr>
          <w:sz w:val="22"/>
          <w:szCs w:val="22"/>
          <w:lang w:val="nl-NL"/>
        </w:rPr>
      </w:pPr>
      <w:r w:rsidRPr="00DF3A92">
        <w:rPr>
          <w:sz w:val="22"/>
          <w:szCs w:val="22"/>
          <w:lang w:val="nl-NL"/>
        </w:rPr>
        <w:t xml:space="preserve">Deelnemer </w:t>
      </w:r>
      <w:r w:rsidR="003D4327" w:rsidRPr="00DF3A92">
        <w:rPr>
          <w:sz w:val="22"/>
          <w:szCs w:val="22"/>
          <w:lang w:val="nl-NL"/>
        </w:rPr>
        <w:t>voldoet</w:t>
      </w:r>
      <w:r w:rsidRPr="00DF3A92">
        <w:rPr>
          <w:sz w:val="22"/>
          <w:szCs w:val="22"/>
          <w:lang w:val="nl-NL"/>
        </w:rPr>
        <w:t xml:space="preserve"> met betrekking tot integriteit aan wat gebruikelijk en maatschappelijk aanvaard is. </w:t>
      </w:r>
      <w:r w:rsidRPr="00C2642F">
        <w:rPr>
          <w:sz w:val="22"/>
          <w:szCs w:val="22"/>
          <w:lang w:val="nl-NL"/>
        </w:rPr>
        <w:t>Dit houdt onder meer in:</w:t>
      </w:r>
    </w:p>
    <w:p w14:paraId="0B513CA0" w14:textId="77777777" w:rsidR="00BB38BC" w:rsidRPr="00DF3A92" w:rsidRDefault="00BB38BC" w:rsidP="00EB6974">
      <w:pPr>
        <w:pStyle w:val="StandaardBasis"/>
        <w:numPr>
          <w:ilvl w:val="0"/>
          <w:numId w:val="12"/>
        </w:numPr>
        <w:ind w:left="317" w:hanging="283"/>
        <w:rPr>
          <w:sz w:val="22"/>
          <w:szCs w:val="22"/>
          <w:lang w:val="nl-NL"/>
        </w:rPr>
      </w:pPr>
      <w:r w:rsidRPr="00DF3A92">
        <w:rPr>
          <w:sz w:val="22"/>
          <w:szCs w:val="22"/>
          <w:lang w:val="nl-NL"/>
        </w:rPr>
        <w:t>geen prijsafspraken of kartelvorming met andere Deelnemers;</w:t>
      </w:r>
    </w:p>
    <w:p w14:paraId="468F7D92" w14:textId="77777777" w:rsidR="00BB38BC" w:rsidRPr="00DF3A92" w:rsidRDefault="00BB38BC" w:rsidP="00EB6974">
      <w:pPr>
        <w:pStyle w:val="StandaardBasis"/>
        <w:numPr>
          <w:ilvl w:val="0"/>
          <w:numId w:val="12"/>
        </w:numPr>
        <w:ind w:left="317" w:hanging="283"/>
        <w:rPr>
          <w:sz w:val="22"/>
          <w:szCs w:val="22"/>
          <w:lang w:val="nl-NL"/>
        </w:rPr>
      </w:pPr>
      <w:r w:rsidRPr="00DF3A92">
        <w:rPr>
          <w:sz w:val="22"/>
          <w:szCs w:val="22"/>
          <w:lang w:val="nl-NL"/>
        </w:rPr>
        <w:t>geen prijsopdrijving door vermeende of daadwerkelijke monopolie posities;</w:t>
      </w:r>
    </w:p>
    <w:p w14:paraId="09D133C4" w14:textId="77777777" w:rsidR="00BB38BC" w:rsidRPr="00DF3A92" w:rsidRDefault="00BB38BC" w:rsidP="00EB6974">
      <w:pPr>
        <w:pStyle w:val="StandaardBasis"/>
        <w:numPr>
          <w:ilvl w:val="0"/>
          <w:numId w:val="12"/>
        </w:numPr>
        <w:ind w:left="317" w:hanging="283"/>
        <w:rPr>
          <w:sz w:val="22"/>
          <w:szCs w:val="22"/>
          <w:lang w:val="nl-NL"/>
        </w:rPr>
      </w:pPr>
      <w:r w:rsidRPr="00DF3A92">
        <w:rPr>
          <w:sz w:val="22"/>
          <w:szCs w:val="22"/>
          <w:lang w:val="nl-NL"/>
        </w:rPr>
        <w:t>zorgdragen voor correcte mandatering tijdens onderhavige aanbestedingsprocedure;</w:t>
      </w:r>
    </w:p>
    <w:p w14:paraId="39BBA4FE" w14:textId="77777777" w:rsidR="00BB38BC" w:rsidRPr="00DF3A92" w:rsidRDefault="0093497B" w:rsidP="00EB6974">
      <w:pPr>
        <w:pStyle w:val="StandaardBasis"/>
        <w:numPr>
          <w:ilvl w:val="0"/>
          <w:numId w:val="12"/>
        </w:numPr>
        <w:ind w:left="317" w:hanging="283"/>
        <w:rPr>
          <w:sz w:val="22"/>
          <w:szCs w:val="22"/>
          <w:lang w:val="nl-NL"/>
        </w:rPr>
      </w:pPr>
      <w:r w:rsidRPr="00DF3A92">
        <w:rPr>
          <w:sz w:val="22"/>
          <w:szCs w:val="22"/>
          <w:lang w:val="nl-NL"/>
        </w:rPr>
        <w:t xml:space="preserve">dat </w:t>
      </w:r>
      <w:r w:rsidR="00BB38BC" w:rsidRPr="00DF3A92">
        <w:rPr>
          <w:sz w:val="22"/>
          <w:szCs w:val="22"/>
          <w:lang w:val="nl-NL"/>
        </w:rPr>
        <w:t>hij alleen meedoet met de intentie om voor Gunning in aanmerking te komen.</w:t>
      </w:r>
    </w:p>
    <w:p w14:paraId="6EB5865A" w14:textId="77777777" w:rsidR="00EE1187" w:rsidRPr="00DF3A92" w:rsidRDefault="00EE1187" w:rsidP="002B081C">
      <w:pPr>
        <w:pStyle w:val="StandaardBasis"/>
        <w:rPr>
          <w:sz w:val="22"/>
          <w:szCs w:val="22"/>
          <w:lang w:val="nl-NL"/>
        </w:rPr>
      </w:pPr>
    </w:p>
    <w:p w14:paraId="44F021FB" w14:textId="6FFF5230" w:rsidR="00BB38BC" w:rsidRPr="00DF3A92" w:rsidRDefault="00BB38BC" w:rsidP="002B081C">
      <w:pPr>
        <w:pStyle w:val="StandaardBasis"/>
        <w:rPr>
          <w:sz w:val="22"/>
          <w:szCs w:val="22"/>
          <w:lang w:val="nl-NL"/>
        </w:rPr>
      </w:pPr>
      <w:r w:rsidRPr="00DF3A92">
        <w:rPr>
          <w:sz w:val="22"/>
          <w:szCs w:val="22"/>
          <w:lang w:val="nl-NL"/>
        </w:rPr>
        <w:t xml:space="preserve">Alle door Deelnemer in het kader van deze aanbesteding overlegde gegevens en gedane verklaringen zijn door Deelnemer naar waarheid ingevuld en kunnen te allen tijde gestand worden gedaan. </w:t>
      </w:r>
      <w:r w:rsidR="0093497B" w:rsidRPr="00DF3A92">
        <w:rPr>
          <w:sz w:val="22"/>
          <w:szCs w:val="22"/>
          <w:lang w:val="nl-NL"/>
        </w:rPr>
        <w:t>Door in te sch</w:t>
      </w:r>
      <w:r w:rsidR="002B5491" w:rsidRPr="00DF3A92">
        <w:rPr>
          <w:sz w:val="22"/>
          <w:szCs w:val="22"/>
          <w:lang w:val="nl-NL"/>
        </w:rPr>
        <w:t>r</w:t>
      </w:r>
      <w:r w:rsidR="0093497B" w:rsidRPr="00DF3A92">
        <w:rPr>
          <w:sz w:val="22"/>
          <w:szCs w:val="22"/>
          <w:lang w:val="nl-NL"/>
        </w:rPr>
        <w:t xml:space="preserve">ijven op deze aanbesteding verklaart Deelnemer hieraan te kunnen voldoen. </w:t>
      </w:r>
      <w:r w:rsidRPr="00DF3A92">
        <w:rPr>
          <w:sz w:val="22"/>
          <w:szCs w:val="22"/>
          <w:lang w:val="nl-NL"/>
        </w:rPr>
        <w:t xml:space="preserve">De SVB behoudt zich het recht op schadevergoeding voor, in het geval van onjuiste en/of onvolledige informatie en/of het niet kunnen nakomen van hetgeen door </w:t>
      </w:r>
      <w:r w:rsidR="00FB029E" w:rsidRPr="00DF3A92">
        <w:rPr>
          <w:sz w:val="22"/>
          <w:szCs w:val="22"/>
          <w:lang w:val="nl-NL"/>
        </w:rPr>
        <w:t>Deelnemer</w:t>
      </w:r>
      <w:r w:rsidRPr="00DF3A92">
        <w:rPr>
          <w:sz w:val="22"/>
          <w:szCs w:val="22"/>
          <w:lang w:val="nl-NL"/>
        </w:rPr>
        <w:t xml:space="preserve"> is aangeboden.</w:t>
      </w:r>
    </w:p>
    <w:p w14:paraId="4B547A9E" w14:textId="77777777" w:rsidR="00BB38BC" w:rsidRPr="00DF3A92" w:rsidRDefault="00BB38BC" w:rsidP="002B081C">
      <w:pPr>
        <w:pStyle w:val="StandaardBasis"/>
        <w:rPr>
          <w:sz w:val="22"/>
          <w:szCs w:val="22"/>
          <w:lang w:val="nl-NL"/>
        </w:rPr>
      </w:pPr>
    </w:p>
    <w:p w14:paraId="02F0D07A" w14:textId="3100EFF4" w:rsidR="00BB38BC" w:rsidRPr="00DF3A92" w:rsidRDefault="00BB38BC" w:rsidP="002B081C">
      <w:pPr>
        <w:pStyle w:val="StandaardBasis"/>
        <w:rPr>
          <w:sz w:val="22"/>
          <w:szCs w:val="22"/>
          <w:lang w:val="nl-NL"/>
        </w:rPr>
      </w:pPr>
      <w:r w:rsidRPr="00DF3A92">
        <w:rPr>
          <w:sz w:val="22"/>
          <w:szCs w:val="22"/>
          <w:lang w:val="nl-NL"/>
        </w:rPr>
        <w:t xml:space="preserve">Deelnemer erkent door </w:t>
      </w:r>
      <w:r w:rsidR="00B37E12" w:rsidRPr="00DF3A92">
        <w:rPr>
          <w:sz w:val="22"/>
          <w:szCs w:val="22"/>
          <w:lang w:val="nl-NL"/>
        </w:rPr>
        <w:t>I</w:t>
      </w:r>
      <w:r w:rsidRPr="00DF3A92">
        <w:rPr>
          <w:sz w:val="22"/>
          <w:szCs w:val="22"/>
          <w:lang w:val="nl-NL"/>
        </w:rPr>
        <w:t>nschrijving dat het verstrekken van onjuiste of onvolledige informatie door de SVB kan worden aangemerkt als een valse verklaring in de zin van artikel 2.87 van de Aanbestedingswet 2012.</w:t>
      </w:r>
    </w:p>
    <w:p w14:paraId="5621BBD6" w14:textId="57579820" w:rsidR="004B36E5" w:rsidRPr="00DF3A92" w:rsidRDefault="001A08E1" w:rsidP="002B081C">
      <w:pPr>
        <w:pStyle w:val="Heading2"/>
        <w:rPr>
          <w:lang w:val="nl-NL"/>
        </w:rPr>
      </w:pPr>
      <w:bookmarkStart w:id="189" w:name="_Toc193104582"/>
      <w:r>
        <w:rPr>
          <w:lang w:val="nl-NL"/>
        </w:rPr>
        <w:t xml:space="preserve">4.8 </w:t>
      </w:r>
      <w:r w:rsidR="004B36E5" w:rsidRPr="00DF3A92">
        <w:rPr>
          <w:lang w:val="nl-NL"/>
        </w:rPr>
        <w:t>Varianten</w:t>
      </w:r>
      <w:bookmarkEnd w:id="188"/>
      <w:bookmarkEnd w:id="189"/>
    </w:p>
    <w:p w14:paraId="672FF507" w14:textId="77777777" w:rsidR="004B36E5" w:rsidRPr="009F5160" w:rsidRDefault="004B36E5" w:rsidP="002B081C">
      <w:pPr>
        <w:pStyle w:val="StandaardTekst"/>
        <w:rPr>
          <w:sz w:val="22"/>
          <w:szCs w:val="22"/>
          <w:lang w:val="nl-NL"/>
        </w:rPr>
      </w:pPr>
      <w:r w:rsidRPr="009F5160">
        <w:rPr>
          <w:sz w:val="22"/>
          <w:szCs w:val="22"/>
          <w:lang w:val="nl-NL"/>
        </w:rPr>
        <w:t>Er zijn geen varianten toegestaan.</w:t>
      </w:r>
    </w:p>
    <w:p w14:paraId="6DEA8016" w14:textId="5520089F" w:rsidR="00680419" w:rsidRPr="00DF3A92" w:rsidRDefault="001A08E1" w:rsidP="002B081C">
      <w:pPr>
        <w:pStyle w:val="Heading2"/>
        <w:rPr>
          <w:lang w:val="nl-NL"/>
        </w:rPr>
      </w:pPr>
      <w:bookmarkStart w:id="190" w:name="_Toc341167391"/>
      <w:bookmarkStart w:id="191" w:name="_Toc193104583"/>
      <w:r>
        <w:rPr>
          <w:lang w:val="nl-NL"/>
        </w:rPr>
        <w:t xml:space="preserve">4.9 </w:t>
      </w:r>
      <w:r w:rsidR="00680419" w:rsidRPr="00DF3A92">
        <w:rPr>
          <w:lang w:val="nl-NL"/>
        </w:rPr>
        <w:t>Eigendomsvoorbehoud Inschrijvingen</w:t>
      </w:r>
      <w:bookmarkEnd w:id="190"/>
      <w:bookmarkEnd w:id="191"/>
    </w:p>
    <w:p w14:paraId="5840AE99" w14:textId="77777777" w:rsidR="00680419" w:rsidRPr="009F5160" w:rsidRDefault="00680419" w:rsidP="002B081C">
      <w:pPr>
        <w:pStyle w:val="StandaardTekst"/>
        <w:rPr>
          <w:sz w:val="22"/>
          <w:szCs w:val="22"/>
          <w:lang w:val="nl-NL"/>
        </w:rPr>
      </w:pPr>
      <w:r w:rsidRPr="009F5160">
        <w:rPr>
          <w:sz w:val="22"/>
          <w:szCs w:val="22"/>
          <w:lang w:val="nl-NL"/>
        </w:rPr>
        <w:t xml:space="preserve">De SVB aanvaardt geen enkel eigendomsvoorbehoud op een ingediende Inschrijving en de daarbij behorende documenten. De SVB heeft de vrijheid om de ingediende Inschrijvingen niet te retourneren naar de betreffende </w:t>
      </w:r>
      <w:r w:rsidR="00C56FC4" w:rsidRPr="009F5160">
        <w:rPr>
          <w:sz w:val="22"/>
          <w:szCs w:val="22"/>
          <w:lang w:val="nl-NL"/>
        </w:rPr>
        <w:t xml:space="preserve">Deelnemer </w:t>
      </w:r>
      <w:r w:rsidRPr="009F5160">
        <w:rPr>
          <w:sz w:val="22"/>
          <w:szCs w:val="22"/>
          <w:lang w:val="nl-NL"/>
        </w:rPr>
        <w:t xml:space="preserve">en deze stukken conform de daarvoor geldende termijnen te bewaren en voorts te vernietigen. </w:t>
      </w:r>
    </w:p>
    <w:p w14:paraId="4476FEEB" w14:textId="0F7DD5E1" w:rsidR="00680419" w:rsidRPr="00DF3A92" w:rsidRDefault="001A08E1" w:rsidP="002B081C">
      <w:pPr>
        <w:pStyle w:val="Heading2"/>
        <w:rPr>
          <w:lang w:val="nl-NL"/>
        </w:rPr>
      </w:pPr>
      <w:bookmarkStart w:id="192" w:name="_Toc341167392"/>
      <w:bookmarkStart w:id="193" w:name="_Toc193104584"/>
      <w:r>
        <w:rPr>
          <w:lang w:val="nl-NL"/>
        </w:rPr>
        <w:t xml:space="preserve">4.10 </w:t>
      </w:r>
      <w:r w:rsidR="00680419" w:rsidRPr="00DF3A92">
        <w:rPr>
          <w:lang w:val="nl-NL"/>
        </w:rPr>
        <w:t>Auteursrechten</w:t>
      </w:r>
      <w:bookmarkEnd w:id="192"/>
      <w:bookmarkEnd w:id="193"/>
    </w:p>
    <w:p w14:paraId="241E6752" w14:textId="77777777" w:rsidR="00680419" w:rsidRPr="009F5160" w:rsidRDefault="00680419" w:rsidP="002B081C">
      <w:pPr>
        <w:pStyle w:val="StandaardTekst"/>
        <w:rPr>
          <w:sz w:val="22"/>
          <w:szCs w:val="22"/>
          <w:lang w:val="nl-NL"/>
        </w:rPr>
      </w:pPr>
      <w:r w:rsidRPr="009F5160">
        <w:rPr>
          <w:sz w:val="22"/>
          <w:szCs w:val="22"/>
          <w:lang w:val="nl-NL"/>
        </w:rPr>
        <w:t>Behoudens uitzonderingen door de wet gesteld</w:t>
      </w:r>
      <w:r w:rsidR="0024099D" w:rsidRPr="009F5160">
        <w:rPr>
          <w:sz w:val="22"/>
          <w:szCs w:val="22"/>
          <w:lang w:val="nl-NL"/>
        </w:rPr>
        <w:t>,</w:t>
      </w:r>
      <w:r w:rsidRPr="009F5160">
        <w:rPr>
          <w:sz w:val="22"/>
          <w:szCs w:val="22"/>
          <w:lang w:val="nl-NL"/>
        </w:rPr>
        <w:t xml:space="preserve"> mag zonder schriftelijke toestemming van de SVB niets uit dit Beschrijvend document worden verveelvoudigd (anders dan voor het doel van dit Beschrijvend document bedoeld), door middel van druk, fotokopie, microfilm of anderszins.</w:t>
      </w:r>
      <w:r w:rsidR="0024099D" w:rsidRPr="009F5160">
        <w:rPr>
          <w:sz w:val="22"/>
          <w:szCs w:val="22"/>
          <w:lang w:val="nl-NL"/>
        </w:rPr>
        <w:t xml:space="preserve"> Het (intellectueel) eigendom van de door de SVB ver</w:t>
      </w:r>
      <w:r w:rsidR="005328E2" w:rsidRPr="009F5160">
        <w:rPr>
          <w:sz w:val="22"/>
          <w:szCs w:val="22"/>
          <w:lang w:val="nl-NL"/>
        </w:rPr>
        <w:t>s</w:t>
      </w:r>
      <w:r w:rsidR="0024099D" w:rsidRPr="009F5160">
        <w:rPr>
          <w:sz w:val="22"/>
          <w:szCs w:val="22"/>
          <w:lang w:val="nl-NL"/>
        </w:rPr>
        <w:t>trekte informatie berust bij de SVB</w:t>
      </w:r>
    </w:p>
    <w:p w14:paraId="3D6E887C" w14:textId="1F5575E0" w:rsidR="00680419" w:rsidRPr="00DF3A92" w:rsidRDefault="00680419" w:rsidP="002B081C">
      <w:pPr>
        <w:pStyle w:val="Heading2"/>
        <w:rPr>
          <w:lang w:val="nl-NL"/>
        </w:rPr>
      </w:pPr>
      <w:r w:rsidRPr="001A08E1">
        <w:rPr>
          <w:lang w:val="nl-NL"/>
        </w:rPr>
        <w:t xml:space="preserve"> </w:t>
      </w:r>
      <w:bookmarkStart w:id="194" w:name="_Toc341167402"/>
      <w:bookmarkStart w:id="195" w:name="_Toc193104585"/>
      <w:r w:rsidR="001A08E1" w:rsidRPr="001A08E1">
        <w:rPr>
          <w:lang w:val="nl-NL"/>
        </w:rPr>
        <w:t xml:space="preserve">4.11 </w:t>
      </w:r>
      <w:r w:rsidR="00830DD2" w:rsidRPr="00DF3A92">
        <w:rPr>
          <w:lang w:val="nl-NL"/>
        </w:rPr>
        <w:t>Onherroepelijk</w:t>
      </w:r>
      <w:r w:rsidRPr="00DF3A92">
        <w:rPr>
          <w:lang w:val="nl-NL"/>
        </w:rPr>
        <w:t xml:space="preserve"> en onvoorwaardelijk</w:t>
      </w:r>
      <w:bookmarkEnd w:id="194"/>
      <w:bookmarkEnd w:id="195"/>
    </w:p>
    <w:p w14:paraId="5476D2C4" w14:textId="77777777" w:rsidR="00680419" w:rsidRPr="009F5160" w:rsidRDefault="00680419" w:rsidP="002B081C">
      <w:pPr>
        <w:pStyle w:val="StandaardTekst"/>
        <w:rPr>
          <w:sz w:val="22"/>
          <w:szCs w:val="22"/>
          <w:lang w:val="nl-NL"/>
        </w:rPr>
      </w:pPr>
      <w:r w:rsidRPr="009F5160">
        <w:rPr>
          <w:sz w:val="22"/>
          <w:szCs w:val="22"/>
          <w:lang w:val="nl-NL"/>
        </w:rPr>
        <w:t xml:space="preserve">De Inschrijvingen dienen onherroepelijk, niet-vrijblijvend en onvoorwaardelijk te zijn. Inschrijvingen die voor wat betreft hun geldigheid geheel of gedeeltelijk afhankelijk zijn gesteld van de invulling of realisatie van bepaalde voorwaarden </w:t>
      </w:r>
      <w:r w:rsidR="003D4327" w:rsidRPr="009F5160">
        <w:rPr>
          <w:sz w:val="22"/>
          <w:szCs w:val="22"/>
          <w:lang w:val="nl-NL"/>
        </w:rPr>
        <w:t xml:space="preserve">worden </w:t>
      </w:r>
      <w:r w:rsidR="00D00EDD" w:rsidRPr="009F5160">
        <w:rPr>
          <w:sz w:val="22"/>
          <w:szCs w:val="22"/>
          <w:lang w:val="nl-NL"/>
        </w:rPr>
        <w:t>uitgesloten van verdere deelname aan deze aanbestedingsprocedure</w:t>
      </w:r>
      <w:r w:rsidR="003D4327" w:rsidRPr="009F5160">
        <w:rPr>
          <w:sz w:val="22"/>
          <w:szCs w:val="22"/>
          <w:lang w:val="nl-NL"/>
        </w:rPr>
        <w:t xml:space="preserve">. </w:t>
      </w:r>
    </w:p>
    <w:p w14:paraId="6D807B3F" w14:textId="4ADB9C35" w:rsidR="00285FAB" w:rsidRPr="00DF3A92" w:rsidRDefault="00285FAB" w:rsidP="002B081C">
      <w:pPr>
        <w:pStyle w:val="Heading2"/>
        <w:rPr>
          <w:lang w:val="nl-NL"/>
        </w:rPr>
      </w:pPr>
      <w:r w:rsidRPr="00DF3A92">
        <w:rPr>
          <w:lang w:val="nl-NL"/>
        </w:rPr>
        <w:t xml:space="preserve"> </w:t>
      </w:r>
      <w:bookmarkStart w:id="196" w:name="_Toc341167403"/>
      <w:bookmarkStart w:id="197" w:name="_Toc193104586"/>
      <w:r w:rsidR="001A08E1">
        <w:rPr>
          <w:lang w:val="nl-NL"/>
        </w:rPr>
        <w:t xml:space="preserve">4.12 </w:t>
      </w:r>
      <w:r w:rsidRPr="00DF3A92">
        <w:rPr>
          <w:lang w:val="nl-NL"/>
        </w:rPr>
        <w:t>Gestanddoeningstermijn</w:t>
      </w:r>
      <w:bookmarkEnd w:id="196"/>
      <w:bookmarkEnd w:id="197"/>
    </w:p>
    <w:p w14:paraId="75051C1D" w14:textId="58AC5268" w:rsidR="004B36E5" w:rsidRPr="009F5160" w:rsidRDefault="00285FAB" w:rsidP="002B081C">
      <w:pPr>
        <w:pStyle w:val="StandaardTekst"/>
        <w:rPr>
          <w:sz w:val="22"/>
          <w:szCs w:val="22"/>
          <w:lang w:val="nl-NL"/>
        </w:rPr>
      </w:pPr>
      <w:r w:rsidRPr="009F5160">
        <w:rPr>
          <w:sz w:val="22"/>
          <w:szCs w:val="22"/>
          <w:lang w:val="nl-NL"/>
        </w:rPr>
        <w:t xml:space="preserve">De Inschrijving van de </w:t>
      </w:r>
      <w:r w:rsidR="00C56FC4" w:rsidRPr="009F5160">
        <w:rPr>
          <w:sz w:val="22"/>
          <w:szCs w:val="22"/>
          <w:lang w:val="nl-NL"/>
        </w:rPr>
        <w:t xml:space="preserve">Deelnemer </w:t>
      </w:r>
      <w:r w:rsidRPr="009F5160">
        <w:rPr>
          <w:sz w:val="22"/>
          <w:szCs w:val="22"/>
          <w:lang w:val="nl-NL"/>
        </w:rPr>
        <w:t xml:space="preserve">heeft een gestanddoeningstermijn van </w:t>
      </w:r>
      <w:r w:rsidR="00A537B4">
        <w:rPr>
          <w:sz w:val="22"/>
          <w:szCs w:val="22"/>
          <w:lang w:val="nl-NL"/>
        </w:rPr>
        <w:t>90</w:t>
      </w:r>
      <w:r w:rsidRPr="009F5160">
        <w:rPr>
          <w:sz w:val="22"/>
          <w:szCs w:val="22"/>
          <w:lang w:val="nl-NL"/>
        </w:rPr>
        <w:t xml:space="preserve"> dagen. De gestanddoeningstermijn vangt aan op de dag van de Sluitingstermijn.</w:t>
      </w:r>
      <w:r w:rsidR="00481B37" w:rsidRPr="009F5160">
        <w:rPr>
          <w:sz w:val="22"/>
          <w:szCs w:val="22"/>
          <w:lang w:val="nl-NL"/>
        </w:rPr>
        <w:t xml:space="preserve"> </w:t>
      </w:r>
      <w:r w:rsidRPr="009F5160">
        <w:rPr>
          <w:sz w:val="22"/>
          <w:szCs w:val="22"/>
          <w:lang w:val="nl-NL"/>
        </w:rPr>
        <w:t xml:space="preserve">Indien tegen de </w:t>
      </w:r>
      <w:r w:rsidR="00B37E12" w:rsidRPr="009F5160">
        <w:rPr>
          <w:sz w:val="22"/>
          <w:szCs w:val="22"/>
          <w:lang w:val="nl-NL"/>
        </w:rPr>
        <w:t>G</w:t>
      </w:r>
      <w:r w:rsidRPr="009F5160">
        <w:rPr>
          <w:sz w:val="22"/>
          <w:szCs w:val="22"/>
          <w:lang w:val="nl-NL"/>
        </w:rPr>
        <w:t xml:space="preserve">unningsbeslissing een kortgedingprocedure aanhangig is gemaakt, eindigt de gestanddoeningstermijn </w:t>
      </w:r>
      <w:r w:rsidR="00A537B4" w:rsidRPr="00DB578A">
        <w:rPr>
          <w:sz w:val="22"/>
          <w:szCs w:val="22"/>
          <w:lang w:val="nl-NL"/>
        </w:rPr>
        <w:t>30</w:t>
      </w:r>
      <w:r w:rsidRPr="00DB578A">
        <w:rPr>
          <w:sz w:val="22"/>
          <w:szCs w:val="22"/>
          <w:lang w:val="nl-NL"/>
        </w:rPr>
        <w:t xml:space="preserve"> </w:t>
      </w:r>
      <w:r w:rsidR="005328E2" w:rsidRPr="00DB578A">
        <w:rPr>
          <w:sz w:val="22"/>
          <w:szCs w:val="22"/>
          <w:lang w:val="nl-NL"/>
        </w:rPr>
        <w:t>dagen</w:t>
      </w:r>
      <w:r w:rsidR="005328E2" w:rsidRPr="009F5160">
        <w:rPr>
          <w:sz w:val="22"/>
          <w:szCs w:val="22"/>
          <w:lang w:val="nl-NL"/>
        </w:rPr>
        <w:t xml:space="preserve"> </w:t>
      </w:r>
      <w:r w:rsidRPr="009F5160">
        <w:rPr>
          <w:sz w:val="22"/>
          <w:szCs w:val="22"/>
          <w:lang w:val="nl-NL"/>
        </w:rPr>
        <w:t xml:space="preserve">na de dag waarop door de rechter in eerste aanleg uitspraak is gedaan, voor zover deze termijn later eindigt dan de gebruikelijke gestanddoeningstermijn van </w:t>
      </w:r>
      <w:r w:rsidR="00A537B4">
        <w:rPr>
          <w:sz w:val="22"/>
          <w:szCs w:val="22"/>
          <w:lang w:val="nl-NL"/>
        </w:rPr>
        <w:t>90</w:t>
      </w:r>
      <w:r w:rsidRPr="009F5160">
        <w:rPr>
          <w:sz w:val="22"/>
          <w:szCs w:val="22"/>
          <w:lang w:val="nl-NL"/>
        </w:rPr>
        <w:t xml:space="preserve"> dagen. </w:t>
      </w:r>
    </w:p>
    <w:p w14:paraId="05AC7DA5" w14:textId="4952E33D" w:rsidR="00491331" w:rsidRPr="00DF3A92" w:rsidRDefault="001A08E1" w:rsidP="002B081C">
      <w:pPr>
        <w:pStyle w:val="Heading2"/>
        <w:rPr>
          <w:lang w:val="nl-NL"/>
        </w:rPr>
      </w:pPr>
      <w:bookmarkStart w:id="198" w:name="_Toc193104587"/>
      <w:bookmarkStart w:id="199" w:name="_Toc341167381"/>
      <w:r>
        <w:rPr>
          <w:lang w:val="nl-NL"/>
        </w:rPr>
        <w:t xml:space="preserve">4.13 </w:t>
      </w:r>
      <w:r w:rsidR="00FC7876" w:rsidRPr="00DF3A92">
        <w:rPr>
          <w:lang w:val="nl-NL"/>
        </w:rPr>
        <w:t>Rechtsgeldige ondertekening</w:t>
      </w:r>
      <w:bookmarkEnd w:id="198"/>
    </w:p>
    <w:p w14:paraId="690DAF0D" w14:textId="72AB983D" w:rsidR="00FC7876" w:rsidRPr="009F5160" w:rsidRDefault="00FC7876" w:rsidP="002B081C">
      <w:pPr>
        <w:pStyle w:val="StandaardTekst"/>
        <w:rPr>
          <w:sz w:val="22"/>
          <w:szCs w:val="22"/>
          <w:lang w:val="nl-NL"/>
        </w:rPr>
      </w:pPr>
      <w:r w:rsidRPr="009F5160">
        <w:rPr>
          <w:sz w:val="22"/>
          <w:szCs w:val="22"/>
          <w:lang w:val="nl-NL"/>
        </w:rPr>
        <w:t>Alle pagina’s waar een handtekening wordt gevraagd, dienen een rechtsgeldige handtekening te hebben en gezet door een daartoe rechtsgeldig en tekenbevoegd persoon, op het moment van indiening van de Inschrijving, conform het handelsregister. Inschrijvingen die niet volledig rechtsgeldig zijn ondertekend, kunnen worden uitgesloten van verdere deelname aan deze aanbestedingsprocedure.</w:t>
      </w:r>
    </w:p>
    <w:p w14:paraId="60148B08" w14:textId="442A183F" w:rsidR="0097679B" w:rsidRPr="00DF3A92" w:rsidRDefault="001A08E1" w:rsidP="002B081C">
      <w:pPr>
        <w:pStyle w:val="Heading2"/>
        <w:rPr>
          <w:lang w:val="nl-NL"/>
        </w:rPr>
      </w:pPr>
      <w:bookmarkStart w:id="200" w:name="_Toc193104588"/>
      <w:r>
        <w:rPr>
          <w:lang w:val="nl-NL"/>
        </w:rPr>
        <w:t xml:space="preserve">4.14 </w:t>
      </w:r>
      <w:r w:rsidR="00FC7876" w:rsidRPr="00DF3A92">
        <w:rPr>
          <w:lang w:val="nl-NL"/>
        </w:rPr>
        <w:t>Verbod op manipulatieve inschrijving</w:t>
      </w:r>
      <w:bookmarkEnd w:id="200"/>
    </w:p>
    <w:p w14:paraId="30AFB333" w14:textId="43108671" w:rsidR="002961D0" w:rsidRPr="009F5160" w:rsidRDefault="00FC7876" w:rsidP="001A08E1">
      <w:pPr>
        <w:rPr>
          <w:sz w:val="22"/>
          <w:szCs w:val="22"/>
          <w:lang w:val="nl-NL"/>
        </w:rPr>
      </w:pPr>
      <w:r w:rsidRPr="00DF3A92">
        <w:rPr>
          <w:rFonts w:cs="Arial"/>
          <w:sz w:val="22"/>
          <w:szCs w:val="22"/>
          <w:lang w:val="nl-NL"/>
        </w:rPr>
        <w:t>Het is niet toegestaan een manipulatieve Inschrijving te doen. De Inschrijving wordt uitgesloten van verdere beoordeling indien er naar het oordeel van de SVB sprake is van een manipulatieve Inschrijving. Van een manipulatieve Inschrijving is in ieder geval sprake als het ‘voor iedere</w:t>
      </w:r>
      <w:r w:rsidR="00BD66CA" w:rsidRPr="00DF3A92">
        <w:rPr>
          <w:rFonts w:cs="Arial"/>
          <w:sz w:val="22"/>
          <w:szCs w:val="22"/>
          <w:lang w:val="nl-NL"/>
        </w:rPr>
        <w:t xml:space="preserve"> behoorlijk geïnformeerde en</w:t>
      </w:r>
      <w:r w:rsidRPr="00DF3A92">
        <w:rPr>
          <w:rFonts w:cs="Arial"/>
          <w:sz w:val="22"/>
          <w:szCs w:val="22"/>
          <w:lang w:val="nl-NL"/>
        </w:rPr>
        <w:t xml:space="preserve"> normaal oplettende Deelnemer’ duidelijk moet zijn dat door zijn Inschrijving de beoordelingssystematiek van de aanbesteding zodanig wordt gemanipuleerd dat het beoogde doel van het subgunningscriterium prijs wordt gefrustreerd en/of de belangen van de SVB ten aanzien van deze aanbesteding worden geschaad.</w:t>
      </w:r>
    </w:p>
    <w:p w14:paraId="5F7A6F7C" w14:textId="1A35F275" w:rsidR="007F3A57" w:rsidRPr="00DF3A92" w:rsidRDefault="00337BB0" w:rsidP="001A08E1">
      <w:pPr>
        <w:pStyle w:val="Heading1"/>
        <w:numPr>
          <w:ilvl w:val="0"/>
          <w:numId w:val="15"/>
        </w:numPr>
        <w:rPr>
          <w:lang w:val="nl-NL"/>
        </w:rPr>
      </w:pPr>
      <w:bookmarkStart w:id="201" w:name="_Toc341167404"/>
      <w:bookmarkStart w:id="202" w:name="_Toc193104589"/>
      <w:bookmarkEnd w:id="180"/>
      <w:bookmarkEnd w:id="199"/>
      <w:r w:rsidRPr="00DF3A92">
        <w:rPr>
          <w:lang w:val="nl-NL"/>
        </w:rPr>
        <w:t>B</w:t>
      </w:r>
      <w:r w:rsidR="007F3A57" w:rsidRPr="00DF3A92">
        <w:rPr>
          <w:lang w:val="nl-NL"/>
        </w:rPr>
        <w:t>eoordeling Inschrijvingen</w:t>
      </w:r>
      <w:bookmarkEnd w:id="201"/>
      <w:bookmarkEnd w:id="202"/>
    </w:p>
    <w:p w14:paraId="7713DE95" w14:textId="3F361D69" w:rsidR="007F3A57" w:rsidRPr="00DF3A92" w:rsidRDefault="001A08E1" w:rsidP="002B081C">
      <w:pPr>
        <w:pStyle w:val="Heading2"/>
        <w:rPr>
          <w:lang w:val="nl-NL"/>
        </w:rPr>
      </w:pPr>
      <w:bookmarkStart w:id="203" w:name="_Toc341167405"/>
      <w:bookmarkStart w:id="204" w:name="_Toc193104590"/>
      <w:r>
        <w:rPr>
          <w:lang w:val="nl-NL"/>
        </w:rPr>
        <w:t xml:space="preserve">5.1 </w:t>
      </w:r>
      <w:r w:rsidR="007F3A57" w:rsidRPr="00DF3A92">
        <w:rPr>
          <w:lang w:val="nl-NL"/>
        </w:rPr>
        <w:t>Inleiding</w:t>
      </w:r>
      <w:bookmarkEnd w:id="203"/>
      <w:bookmarkEnd w:id="204"/>
    </w:p>
    <w:p w14:paraId="504EE19B" w14:textId="77777777" w:rsidR="002961D0" w:rsidRPr="00DF3A92" w:rsidRDefault="00927458" w:rsidP="002B081C">
      <w:pPr>
        <w:autoSpaceDE w:val="0"/>
        <w:autoSpaceDN w:val="0"/>
        <w:adjustRightInd w:val="0"/>
        <w:rPr>
          <w:rFonts w:cs="Calibri"/>
          <w:sz w:val="22"/>
          <w:szCs w:val="22"/>
          <w:lang w:val="nl-NL"/>
        </w:rPr>
      </w:pPr>
      <w:bookmarkStart w:id="205" w:name="_Toc152763200"/>
      <w:r w:rsidRPr="00DF3A92">
        <w:rPr>
          <w:rFonts w:cs="Calibri"/>
          <w:sz w:val="22"/>
          <w:szCs w:val="22"/>
          <w:lang w:val="nl-NL"/>
        </w:rPr>
        <w:t xml:space="preserve">In dit hoofdstuk </w:t>
      </w:r>
      <w:r w:rsidR="00EE1187" w:rsidRPr="00DF3A92">
        <w:rPr>
          <w:rFonts w:cs="Calibri"/>
          <w:sz w:val="22"/>
          <w:szCs w:val="22"/>
          <w:lang w:val="nl-NL"/>
        </w:rPr>
        <w:t xml:space="preserve">is </w:t>
      </w:r>
      <w:r w:rsidRPr="00DF3A92">
        <w:rPr>
          <w:rFonts w:cs="Calibri"/>
          <w:sz w:val="22"/>
          <w:szCs w:val="22"/>
          <w:lang w:val="nl-NL"/>
        </w:rPr>
        <w:t>het beoordelingsproces uitgewerkt.</w:t>
      </w:r>
      <w:r w:rsidR="00D5385F" w:rsidRPr="00DF3A92">
        <w:rPr>
          <w:rFonts w:cs="Calibri"/>
          <w:sz w:val="22"/>
          <w:szCs w:val="22"/>
          <w:lang w:val="nl-NL"/>
        </w:rPr>
        <w:t xml:space="preserve"> Tijdig ontvangen Inschrijvingen worden aan de hand van de volgende stappen beoordeeld:</w:t>
      </w:r>
    </w:p>
    <w:p w14:paraId="7D31CB4D" w14:textId="77777777" w:rsidR="00D5385F" w:rsidRPr="00DF3A92" w:rsidRDefault="00D5385F" w:rsidP="002B081C">
      <w:pPr>
        <w:pStyle w:val="BodyText"/>
        <w:spacing w:line="270" w:lineRule="atLeast"/>
        <w:ind w:left="0"/>
        <w:rPr>
          <w:sz w:val="22"/>
          <w:szCs w:val="22"/>
          <w:lang w:val="nl-NL"/>
        </w:rPr>
      </w:pPr>
      <w:r w:rsidRPr="00DF3A92">
        <w:rPr>
          <w:sz w:val="22"/>
          <w:szCs w:val="22"/>
          <w:lang w:val="nl-NL"/>
        </w:rPr>
        <w:t>stap 1.</w:t>
      </w:r>
      <w:r w:rsidRPr="00DF3A92">
        <w:rPr>
          <w:sz w:val="22"/>
          <w:szCs w:val="22"/>
          <w:lang w:val="nl-NL"/>
        </w:rPr>
        <w:tab/>
      </w:r>
      <w:r w:rsidR="00EF31C3" w:rsidRPr="00DF3A92">
        <w:rPr>
          <w:sz w:val="22"/>
          <w:szCs w:val="22"/>
          <w:lang w:val="nl-NL"/>
        </w:rPr>
        <w:t>I</w:t>
      </w:r>
      <w:r w:rsidRPr="00DF3A92">
        <w:rPr>
          <w:sz w:val="22"/>
          <w:szCs w:val="22"/>
          <w:lang w:val="nl-NL"/>
        </w:rPr>
        <w:t>nschrijvingseisen;</w:t>
      </w:r>
    </w:p>
    <w:p w14:paraId="7A513A90" w14:textId="77777777" w:rsidR="00D5385F" w:rsidRPr="00DF3A92" w:rsidRDefault="00D5385F" w:rsidP="002B081C">
      <w:pPr>
        <w:pStyle w:val="BodyText"/>
        <w:spacing w:line="270" w:lineRule="atLeast"/>
        <w:ind w:left="0"/>
        <w:rPr>
          <w:sz w:val="22"/>
          <w:szCs w:val="22"/>
          <w:lang w:val="nl-NL"/>
        </w:rPr>
      </w:pPr>
      <w:r w:rsidRPr="00DF3A92">
        <w:rPr>
          <w:sz w:val="22"/>
          <w:szCs w:val="22"/>
          <w:lang w:val="nl-NL"/>
        </w:rPr>
        <w:t>stap 2.</w:t>
      </w:r>
      <w:r w:rsidR="00EF31C3" w:rsidRPr="00DF3A92">
        <w:rPr>
          <w:sz w:val="22"/>
          <w:szCs w:val="22"/>
          <w:lang w:val="nl-NL"/>
        </w:rPr>
        <w:tab/>
        <w:t>U</w:t>
      </w:r>
      <w:r w:rsidRPr="00DF3A92">
        <w:rPr>
          <w:sz w:val="22"/>
          <w:szCs w:val="22"/>
          <w:lang w:val="nl-NL"/>
        </w:rPr>
        <w:t>itsluitingsgronden;</w:t>
      </w:r>
    </w:p>
    <w:p w14:paraId="19408E3E" w14:textId="77777777" w:rsidR="00D5385F" w:rsidRPr="00DF3A92" w:rsidRDefault="00D5385F" w:rsidP="002B081C">
      <w:pPr>
        <w:pStyle w:val="BodyText"/>
        <w:spacing w:line="270" w:lineRule="atLeast"/>
        <w:ind w:left="0"/>
        <w:rPr>
          <w:sz w:val="22"/>
          <w:szCs w:val="22"/>
          <w:lang w:val="nl-NL"/>
        </w:rPr>
      </w:pPr>
      <w:r w:rsidRPr="00DF3A92">
        <w:rPr>
          <w:sz w:val="22"/>
          <w:szCs w:val="22"/>
          <w:lang w:val="nl-NL"/>
        </w:rPr>
        <w:t>stap 3.</w:t>
      </w:r>
      <w:r w:rsidRPr="00DF3A92">
        <w:rPr>
          <w:sz w:val="22"/>
          <w:szCs w:val="22"/>
          <w:lang w:val="nl-NL"/>
        </w:rPr>
        <w:tab/>
      </w:r>
      <w:r w:rsidR="00EF31C3" w:rsidRPr="00DF3A92">
        <w:rPr>
          <w:sz w:val="22"/>
          <w:szCs w:val="22"/>
          <w:lang w:val="nl-NL"/>
        </w:rPr>
        <w:t>G</w:t>
      </w:r>
      <w:r w:rsidRPr="00DF3A92">
        <w:rPr>
          <w:sz w:val="22"/>
          <w:szCs w:val="22"/>
          <w:lang w:val="nl-NL"/>
        </w:rPr>
        <w:t>eschiktheidseisen;</w:t>
      </w:r>
    </w:p>
    <w:p w14:paraId="5C9D919A" w14:textId="4CE1DF3D" w:rsidR="00D5385F" w:rsidRPr="00DF3A92" w:rsidRDefault="00D5385F" w:rsidP="002B081C">
      <w:pPr>
        <w:pStyle w:val="BodyText"/>
        <w:spacing w:line="270" w:lineRule="atLeast"/>
        <w:ind w:left="0"/>
        <w:rPr>
          <w:sz w:val="22"/>
          <w:szCs w:val="22"/>
          <w:lang w:val="nl-NL" w:eastAsia="zh-CN"/>
        </w:rPr>
      </w:pPr>
      <w:r w:rsidRPr="00DF3A92">
        <w:rPr>
          <w:sz w:val="22"/>
          <w:szCs w:val="22"/>
          <w:lang w:val="nl-NL" w:eastAsia="zh-CN"/>
        </w:rPr>
        <w:t>stap 4.</w:t>
      </w:r>
      <w:r w:rsidRPr="00DF3A92">
        <w:rPr>
          <w:sz w:val="22"/>
          <w:szCs w:val="22"/>
          <w:lang w:val="nl-NL" w:eastAsia="zh-CN"/>
        </w:rPr>
        <w:tab/>
      </w:r>
      <w:r w:rsidR="00A52124" w:rsidRPr="00DF3A92">
        <w:rPr>
          <w:sz w:val="22"/>
          <w:szCs w:val="22"/>
          <w:lang w:val="nl-NL" w:eastAsia="zh-CN"/>
        </w:rPr>
        <w:t>P</w:t>
      </w:r>
      <w:r w:rsidRPr="00DF3A92">
        <w:rPr>
          <w:sz w:val="22"/>
          <w:szCs w:val="22"/>
          <w:lang w:val="nl-NL" w:eastAsia="zh-CN"/>
        </w:rPr>
        <w:t xml:space="preserve">rogramma van eisen; </w:t>
      </w:r>
    </w:p>
    <w:p w14:paraId="23E799D0" w14:textId="77777777" w:rsidR="008D3FA9" w:rsidRPr="00DF3A92" w:rsidRDefault="00D5385F" w:rsidP="002B081C">
      <w:pPr>
        <w:pStyle w:val="BodyText"/>
        <w:spacing w:line="270" w:lineRule="atLeast"/>
        <w:ind w:left="0"/>
        <w:rPr>
          <w:sz w:val="22"/>
          <w:szCs w:val="22"/>
          <w:lang w:val="nl-NL"/>
        </w:rPr>
      </w:pPr>
      <w:r w:rsidRPr="00DF3A92">
        <w:rPr>
          <w:sz w:val="22"/>
          <w:szCs w:val="22"/>
          <w:lang w:val="nl-NL" w:eastAsia="zh-CN"/>
        </w:rPr>
        <w:t xml:space="preserve">stap 5. </w:t>
      </w:r>
      <w:r w:rsidRPr="00DF3A92">
        <w:rPr>
          <w:sz w:val="22"/>
          <w:szCs w:val="22"/>
          <w:lang w:val="nl-NL" w:eastAsia="zh-CN"/>
        </w:rPr>
        <w:tab/>
      </w:r>
      <w:r w:rsidR="00B37E12" w:rsidRPr="00DF3A92">
        <w:rPr>
          <w:sz w:val="22"/>
          <w:szCs w:val="22"/>
          <w:lang w:val="nl-NL"/>
        </w:rPr>
        <w:t>G</w:t>
      </w:r>
      <w:r w:rsidRPr="00DF3A92">
        <w:rPr>
          <w:sz w:val="22"/>
          <w:szCs w:val="22"/>
          <w:lang w:val="nl-NL"/>
        </w:rPr>
        <w:t>unningscriterium Beste PKV (beste prijs-kwaliteitverhouding).</w:t>
      </w:r>
    </w:p>
    <w:p w14:paraId="07048460" w14:textId="77777777" w:rsidR="007C42E7" w:rsidRPr="00DF3A92" w:rsidRDefault="007C42E7" w:rsidP="002B081C">
      <w:pPr>
        <w:pStyle w:val="BodyText"/>
        <w:spacing w:line="270" w:lineRule="atLeast"/>
        <w:ind w:left="0"/>
        <w:rPr>
          <w:sz w:val="22"/>
          <w:szCs w:val="22"/>
          <w:lang w:val="nl-NL"/>
        </w:rPr>
      </w:pPr>
    </w:p>
    <w:p w14:paraId="5357191C" w14:textId="7FBFB6A9" w:rsidR="007C42E7" w:rsidRPr="00DF3A92" w:rsidRDefault="007C42E7" w:rsidP="002B081C">
      <w:pPr>
        <w:pStyle w:val="BodyText"/>
        <w:spacing w:line="270" w:lineRule="atLeast"/>
        <w:ind w:left="0"/>
        <w:rPr>
          <w:sz w:val="22"/>
          <w:szCs w:val="22"/>
          <w:lang w:val="nl-NL"/>
        </w:rPr>
      </w:pPr>
      <w:r w:rsidRPr="00DF3A92">
        <w:rPr>
          <w:sz w:val="22"/>
          <w:szCs w:val="22"/>
          <w:lang w:val="nl-NL"/>
        </w:rPr>
        <w:t xml:space="preserve">Indien een Deelnemer niet aan een bepaalde (beoordelings-)stap voldoet, zal de SVB niet verder gaan met </w:t>
      </w:r>
      <w:r w:rsidR="00D3577F" w:rsidRPr="00DF3A92">
        <w:rPr>
          <w:sz w:val="22"/>
          <w:szCs w:val="22"/>
          <w:lang w:val="nl-NL"/>
        </w:rPr>
        <w:t xml:space="preserve">het </w:t>
      </w:r>
      <w:r w:rsidRPr="00DF3A92">
        <w:rPr>
          <w:sz w:val="22"/>
          <w:szCs w:val="22"/>
          <w:lang w:val="nl-NL"/>
        </w:rPr>
        <w:t>beoordelen van de Inschrijving</w:t>
      </w:r>
      <w:r w:rsidR="00E5411B" w:rsidRPr="00DF3A92">
        <w:rPr>
          <w:sz w:val="22"/>
          <w:szCs w:val="22"/>
          <w:lang w:val="nl-NL"/>
        </w:rPr>
        <w:t>.</w:t>
      </w:r>
      <w:r w:rsidR="00368DBA" w:rsidRPr="00DF3A92">
        <w:rPr>
          <w:sz w:val="22"/>
          <w:szCs w:val="22"/>
          <w:lang w:val="nl-NL"/>
        </w:rPr>
        <w:t xml:space="preserve"> Er is uitdrukkelijk geen sprake van een gefaseerde beoordeling. Het uitsluiten van een Deelnemer kan derhalve op ieder moment, onafhankelijk van de reden voor uitsluiting.</w:t>
      </w:r>
    </w:p>
    <w:p w14:paraId="722B0A1C" w14:textId="0AEA85DD" w:rsidR="004D0652" w:rsidRPr="00DF3A92" w:rsidRDefault="001A08E1" w:rsidP="002B081C">
      <w:pPr>
        <w:pStyle w:val="Heading2"/>
        <w:rPr>
          <w:lang w:val="nl-NL"/>
        </w:rPr>
      </w:pPr>
      <w:bookmarkStart w:id="206" w:name="_Toc193104591"/>
      <w:r>
        <w:rPr>
          <w:lang w:val="nl-NL"/>
        </w:rPr>
        <w:t xml:space="preserve">5.2 </w:t>
      </w:r>
      <w:r w:rsidR="004D0652" w:rsidRPr="00DF3A92">
        <w:rPr>
          <w:lang w:val="nl-NL"/>
        </w:rPr>
        <w:t>Inschrijvingseisen</w:t>
      </w:r>
      <w:bookmarkEnd w:id="206"/>
    </w:p>
    <w:p w14:paraId="7FD354A2" w14:textId="3FB99B27" w:rsidR="00BF2E97" w:rsidRDefault="00075F4D" w:rsidP="002B081C">
      <w:pPr>
        <w:pStyle w:val="StandaardTekst"/>
        <w:rPr>
          <w:sz w:val="22"/>
          <w:szCs w:val="22"/>
          <w:lang w:val="nl-NL"/>
        </w:rPr>
      </w:pPr>
      <w:r w:rsidRPr="00B02133">
        <w:rPr>
          <w:sz w:val="22"/>
          <w:szCs w:val="22"/>
          <w:lang w:val="nl-NL"/>
        </w:rPr>
        <w:t xml:space="preserve">Allereerst wordt getoetst of de Inschrijvingen aan alle procedurele aspecten en voorschriften voldoen die in hoofdstuk 4 van </w:t>
      </w:r>
      <w:r w:rsidR="001E3BB8">
        <w:rPr>
          <w:sz w:val="22"/>
          <w:szCs w:val="22"/>
          <w:lang w:val="nl-NL"/>
        </w:rPr>
        <w:t xml:space="preserve">dit Beschrijvend Document </w:t>
      </w:r>
      <w:r w:rsidRPr="00B02133">
        <w:rPr>
          <w:sz w:val="22"/>
          <w:szCs w:val="22"/>
          <w:lang w:val="nl-NL"/>
        </w:rPr>
        <w:t>zijn opgenomen</w:t>
      </w:r>
      <w:r w:rsidR="00C671DC">
        <w:rPr>
          <w:sz w:val="22"/>
          <w:szCs w:val="22"/>
          <w:lang w:val="nl-NL"/>
        </w:rPr>
        <w:t xml:space="preserve"> (stap 1)</w:t>
      </w:r>
      <w:r w:rsidRPr="00B02133">
        <w:rPr>
          <w:sz w:val="22"/>
          <w:szCs w:val="22"/>
          <w:lang w:val="nl-NL"/>
        </w:rPr>
        <w:t xml:space="preserve">. Indien een Inschrijving op basis hiervan niet wordt uitgesloten, wordt overgegaan tot beoordeling van de </w:t>
      </w:r>
      <w:r w:rsidR="00543C49">
        <w:rPr>
          <w:sz w:val="22"/>
          <w:szCs w:val="22"/>
          <w:lang w:val="nl-NL"/>
        </w:rPr>
        <w:t>Uitsluitingsgronden</w:t>
      </w:r>
      <w:r w:rsidRPr="00B02133">
        <w:rPr>
          <w:sz w:val="22"/>
          <w:szCs w:val="22"/>
          <w:lang w:val="nl-NL"/>
        </w:rPr>
        <w:t>.</w:t>
      </w:r>
    </w:p>
    <w:p w14:paraId="78C28A60" w14:textId="5F5F5E88" w:rsidR="009931D5" w:rsidRPr="00DF3A92" w:rsidRDefault="001A08E1" w:rsidP="00E55539">
      <w:pPr>
        <w:pStyle w:val="Heading2"/>
        <w:rPr>
          <w:lang w:val="nl-NL"/>
        </w:rPr>
      </w:pPr>
      <w:bookmarkStart w:id="207" w:name="_Toc193104592"/>
      <w:r>
        <w:rPr>
          <w:lang w:val="nl-NL"/>
        </w:rPr>
        <w:t xml:space="preserve">5.3 </w:t>
      </w:r>
      <w:r w:rsidR="009931D5" w:rsidRPr="00DF3A92">
        <w:rPr>
          <w:lang w:val="nl-NL"/>
        </w:rPr>
        <w:t>Risico te laat ontvangen Inschrijvingen</w:t>
      </w:r>
      <w:bookmarkEnd w:id="207"/>
    </w:p>
    <w:p w14:paraId="67950D35" w14:textId="370B8A57" w:rsidR="009931D5" w:rsidRPr="009931D5" w:rsidRDefault="009931D5" w:rsidP="009931D5">
      <w:pPr>
        <w:pStyle w:val="StandaardTekst"/>
        <w:rPr>
          <w:sz w:val="22"/>
          <w:szCs w:val="22"/>
          <w:lang w:val="nl-NL"/>
        </w:rPr>
      </w:pPr>
      <w:r w:rsidRPr="009931D5">
        <w:rPr>
          <w:sz w:val="22"/>
          <w:szCs w:val="22"/>
          <w:lang w:val="nl-NL"/>
        </w:rPr>
        <w:t xml:space="preserve">Te laat ingediende Inschrijvingen op TenderNed kunnen worden uitgesloten van deelname aan deze aanbestedingsprocedure. Indien TenderNed een storing heeft en als gevolg daarvan Deelnemers mogelijk niet op tijd hun Inschrijving kunnen uploaden, dan is dat voor risico van de Deelnemer. </w:t>
      </w:r>
    </w:p>
    <w:p w14:paraId="19A83B29" w14:textId="39FEB58F" w:rsidR="009931D5" w:rsidRPr="009931D5" w:rsidRDefault="009931D5" w:rsidP="009931D5">
      <w:pPr>
        <w:pStyle w:val="StandaardTekst"/>
        <w:rPr>
          <w:sz w:val="22"/>
          <w:szCs w:val="22"/>
          <w:lang w:val="nl-NL"/>
        </w:rPr>
      </w:pPr>
      <w:r w:rsidRPr="009931D5">
        <w:rPr>
          <w:sz w:val="22"/>
          <w:szCs w:val="22"/>
          <w:lang w:val="nl-NL"/>
        </w:rPr>
        <w:t>Indien er een storing is van TenderNed, dan worden Deelnemers verzocht zo snel mogelijk met een e-mail gericht aan de afdeling inkoop van de SVB (zie paragraaf 3.6), aan te geven dat het door de storing niet mogelijk is om binnen de door de SVB gestelde Sluitingstermijn, de Inschrijving te uploaden. De SVB kan in dat geval bepalen dat de Inschrijving op andere wijze (en eventueel alsnog tijdig) en in overeenstemming met art. 2.109a Aanbestedingswet 2012 kan worden ingediend. De SVB is in geen geval (bij storingen van TenderNed) verplicht om de termijn voor het indienen van de Inschrijvingen te verlengen.</w:t>
      </w:r>
    </w:p>
    <w:p w14:paraId="1C666524" w14:textId="7C871280" w:rsidR="009931D5" w:rsidRPr="009931D5" w:rsidRDefault="009931D5" w:rsidP="009931D5">
      <w:pPr>
        <w:pStyle w:val="StandaardTekst"/>
        <w:rPr>
          <w:sz w:val="22"/>
          <w:szCs w:val="22"/>
          <w:lang w:val="nl-NL"/>
        </w:rPr>
      </w:pPr>
      <w:r w:rsidRPr="009931D5">
        <w:rPr>
          <w:sz w:val="22"/>
          <w:szCs w:val="22"/>
          <w:lang w:val="nl-NL"/>
        </w:rPr>
        <w:t>Om eventuele risico’s met betrekking tot storingen op TenderNed uit te sluiten, adviseert de SVB Deelnemers ten zeerste om niet te wachten tot het laatste moment met het indienen van de Inschrijving op TenderNed, maar tijdig te beginnen met uploaden.</w:t>
      </w:r>
    </w:p>
    <w:p w14:paraId="7BE3C5D3" w14:textId="1F42D685" w:rsidR="00BF2E97" w:rsidRPr="00B02133" w:rsidRDefault="009931D5" w:rsidP="009931D5">
      <w:pPr>
        <w:pStyle w:val="StandaardTekst"/>
        <w:rPr>
          <w:sz w:val="22"/>
          <w:szCs w:val="22"/>
          <w:lang w:val="nl-NL"/>
        </w:rPr>
      </w:pPr>
      <w:r w:rsidRPr="009931D5">
        <w:rPr>
          <w:sz w:val="22"/>
          <w:szCs w:val="22"/>
          <w:lang w:val="nl-NL"/>
        </w:rPr>
        <w:t>Een Inschrijving die niet of niet volledig voldoet aan de eisen zoals beschreven in dit Beschrijvend document, kan worden uitgesloten van verdere deelname aan deze aanbestedingsprocedure.</w:t>
      </w:r>
    </w:p>
    <w:p w14:paraId="57760976" w14:textId="611B05A0" w:rsidR="004B588C" w:rsidRPr="00DF3A92" w:rsidRDefault="001A08E1" w:rsidP="002B081C">
      <w:pPr>
        <w:pStyle w:val="Heading2"/>
        <w:rPr>
          <w:lang w:val="nl-NL"/>
        </w:rPr>
      </w:pPr>
      <w:bookmarkStart w:id="208" w:name="_Toc193104593"/>
      <w:bookmarkStart w:id="209" w:name="_Toc152763202"/>
      <w:bookmarkEnd w:id="205"/>
      <w:r>
        <w:rPr>
          <w:lang w:val="nl-NL"/>
        </w:rPr>
        <w:t xml:space="preserve">5.4 </w:t>
      </w:r>
      <w:r w:rsidR="004B588C" w:rsidRPr="00DF3A92">
        <w:rPr>
          <w:lang w:val="nl-NL"/>
        </w:rPr>
        <w:t>Uitsluiting</w:t>
      </w:r>
      <w:r w:rsidR="00866056" w:rsidRPr="00DF3A92">
        <w:rPr>
          <w:lang w:val="nl-NL"/>
        </w:rPr>
        <w:t>s</w:t>
      </w:r>
      <w:r w:rsidR="004B588C" w:rsidRPr="00DF3A92">
        <w:rPr>
          <w:lang w:val="nl-NL"/>
        </w:rPr>
        <w:t>gronden</w:t>
      </w:r>
      <w:bookmarkEnd w:id="208"/>
    </w:p>
    <w:p w14:paraId="6655DEA3" w14:textId="7E065680" w:rsidR="0024099D" w:rsidRPr="009F5160" w:rsidRDefault="00FA341F" w:rsidP="002B081C">
      <w:pPr>
        <w:pStyle w:val="StandaardTekst"/>
        <w:rPr>
          <w:sz w:val="22"/>
          <w:szCs w:val="22"/>
          <w:lang w:val="nl-NL"/>
        </w:rPr>
      </w:pPr>
      <w:r w:rsidRPr="009F5160">
        <w:rPr>
          <w:sz w:val="22"/>
          <w:szCs w:val="22"/>
          <w:lang w:val="nl-NL"/>
        </w:rPr>
        <w:t xml:space="preserve">Ten behoeve van de beoordeling van de Inschrijving op </w:t>
      </w:r>
      <w:r w:rsidR="00171C0A" w:rsidRPr="009F5160">
        <w:rPr>
          <w:sz w:val="22"/>
          <w:szCs w:val="22"/>
          <w:lang w:val="nl-NL"/>
        </w:rPr>
        <w:t>u</w:t>
      </w:r>
      <w:r w:rsidRPr="009F5160">
        <w:rPr>
          <w:sz w:val="22"/>
          <w:szCs w:val="22"/>
          <w:lang w:val="nl-NL"/>
        </w:rPr>
        <w:t xml:space="preserve">itsluitingsgronden dient </w:t>
      </w:r>
      <w:r w:rsidR="00C56FC4" w:rsidRPr="009F5160">
        <w:rPr>
          <w:sz w:val="22"/>
          <w:szCs w:val="22"/>
          <w:lang w:val="nl-NL"/>
        </w:rPr>
        <w:t>Deelnemer</w:t>
      </w:r>
      <w:r w:rsidRPr="009F5160">
        <w:rPr>
          <w:sz w:val="22"/>
          <w:szCs w:val="22"/>
          <w:lang w:val="nl-NL"/>
        </w:rPr>
        <w:t xml:space="preserve"> </w:t>
      </w:r>
      <w:r w:rsidRPr="00DB578A">
        <w:rPr>
          <w:sz w:val="22"/>
          <w:szCs w:val="22"/>
          <w:lang w:val="nl-NL"/>
        </w:rPr>
        <w:t>Bijlage</w:t>
      </w:r>
      <w:r w:rsidR="004E4AC5">
        <w:rPr>
          <w:sz w:val="22"/>
          <w:szCs w:val="22"/>
          <w:lang w:val="nl-NL"/>
        </w:rPr>
        <w:t xml:space="preserve"> C</w:t>
      </w:r>
      <w:r w:rsidRPr="009F5160">
        <w:rPr>
          <w:sz w:val="22"/>
          <w:szCs w:val="22"/>
          <w:lang w:val="nl-NL"/>
        </w:rPr>
        <w:t xml:space="preserve">, </w:t>
      </w:r>
      <w:r w:rsidR="009921D7" w:rsidRPr="009F5160">
        <w:rPr>
          <w:sz w:val="22"/>
          <w:szCs w:val="22"/>
          <w:lang w:val="nl-NL"/>
        </w:rPr>
        <w:t>h</w:t>
      </w:r>
      <w:r w:rsidRPr="009F5160">
        <w:rPr>
          <w:sz w:val="22"/>
          <w:szCs w:val="22"/>
          <w:lang w:val="nl-NL"/>
        </w:rPr>
        <w:t>et Uniform Europees Aanbestedingsdocument (UEA), zoals genoemd in artikel 1.19 van de Aanbestedingswet 2012</w:t>
      </w:r>
      <w:r w:rsidR="001E3747" w:rsidRPr="009F5160">
        <w:rPr>
          <w:sz w:val="22"/>
          <w:szCs w:val="22"/>
          <w:lang w:val="nl-NL"/>
        </w:rPr>
        <w:t>, in te vullen.</w:t>
      </w:r>
      <w:r w:rsidR="0024099D" w:rsidRPr="009F5160">
        <w:rPr>
          <w:sz w:val="22"/>
          <w:szCs w:val="22"/>
          <w:lang w:val="nl-NL"/>
        </w:rPr>
        <w:t xml:space="preserve"> Door het indienen van het UEA verklaart </w:t>
      </w:r>
      <w:r w:rsidR="00C56FC4" w:rsidRPr="009F5160">
        <w:rPr>
          <w:sz w:val="22"/>
          <w:szCs w:val="22"/>
          <w:lang w:val="nl-NL"/>
        </w:rPr>
        <w:t>Deelnemer</w:t>
      </w:r>
      <w:r w:rsidR="0024099D" w:rsidRPr="009F5160">
        <w:rPr>
          <w:sz w:val="22"/>
          <w:szCs w:val="22"/>
          <w:lang w:val="nl-NL"/>
        </w:rPr>
        <w:t xml:space="preserve"> (en betrokken onderneming(en)) niet te verkeren in één van de situaties als bedoeld in artikel 2.86 en 2.87 van de Aanbestedingswet</w:t>
      </w:r>
      <w:r w:rsidR="00EA15A3" w:rsidRPr="009F5160">
        <w:rPr>
          <w:sz w:val="22"/>
          <w:szCs w:val="22"/>
          <w:lang w:val="nl-NL"/>
        </w:rPr>
        <w:t xml:space="preserve"> 2012</w:t>
      </w:r>
      <w:r w:rsidR="0024099D" w:rsidRPr="009F5160">
        <w:rPr>
          <w:sz w:val="22"/>
          <w:szCs w:val="22"/>
          <w:lang w:val="nl-NL"/>
        </w:rPr>
        <w:t xml:space="preserve"> en te voldoen aan de gestelde </w:t>
      </w:r>
      <w:r w:rsidR="00EF31C3" w:rsidRPr="009F5160">
        <w:rPr>
          <w:sz w:val="22"/>
          <w:szCs w:val="22"/>
          <w:lang w:val="nl-NL"/>
        </w:rPr>
        <w:t>G</w:t>
      </w:r>
      <w:r w:rsidR="0024099D" w:rsidRPr="009F5160">
        <w:rPr>
          <w:sz w:val="22"/>
          <w:szCs w:val="22"/>
          <w:lang w:val="nl-NL"/>
        </w:rPr>
        <w:t xml:space="preserve">eschiktheidseisen. Vanaf het moment van indiening van de Inschrijving zal </w:t>
      </w:r>
      <w:r w:rsidR="00C56FC4" w:rsidRPr="009F5160">
        <w:rPr>
          <w:sz w:val="22"/>
          <w:szCs w:val="22"/>
          <w:lang w:val="nl-NL"/>
        </w:rPr>
        <w:t>Deelnemer</w:t>
      </w:r>
      <w:r w:rsidR="0024099D" w:rsidRPr="009F5160">
        <w:rPr>
          <w:sz w:val="22"/>
          <w:szCs w:val="22"/>
          <w:lang w:val="nl-NL"/>
        </w:rPr>
        <w:t xml:space="preserve"> hieraan voldoen en blijven voldoen gedurende de looptijd van de </w:t>
      </w:r>
      <w:r w:rsidR="001C7638" w:rsidRPr="00DB578A">
        <w:rPr>
          <w:sz w:val="22"/>
          <w:szCs w:val="22"/>
          <w:lang w:val="nl-NL"/>
        </w:rPr>
        <w:t>Raamovereenkomst</w:t>
      </w:r>
      <w:r w:rsidR="0024099D" w:rsidRPr="009F5160">
        <w:rPr>
          <w:sz w:val="22"/>
          <w:szCs w:val="22"/>
          <w:lang w:val="nl-NL"/>
        </w:rPr>
        <w:t xml:space="preserve">. </w:t>
      </w:r>
    </w:p>
    <w:p w14:paraId="074B0D34" w14:textId="77777777" w:rsidR="0024099D" w:rsidRPr="009F5160" w:rsidRDefault="00FB029E" w:rsidP="002B081C">
      <w:pPr>
        <w:pStyle w:val="StandaardTekst"/>
        <w:rPr>
          <w:sz w:val="22"/>
          <w:szCs w:val="22"/>
          <w:lang w:val="nl-NL"/>
        </w:rPr>
      </w:pPr>
      <w:r w:rsidRPr="009F5160">
        <w:rPr>
          <w:sz w:val="22"/>
          <w:szCs w:val="22"/>
          <w:lang w:val="nl-NL"/>
        </w:rPr>
        <w:t>Deelnemer</w:t>
      </w:r>
      <w:r w:rsidR="0024099D" w:rsidRPr="009F5160">
        <w:rPr>
          <w:sz w:val="22"/>
          <w:szCs w:val="22"/>
          <w:lang w:val="nl-NL"/>
        </w:rPr>
        <w:t xml:space="preserve"> dient alle gegevens volledig en juist in te vullen en het UEA rechtsgeldig te ondertekenen met pen, waarna het getekende document </w:t>
      </w:r>
      <w:r w:rsidR="00B31A3C" w:rsidRPr="009F5160">
        <w:rPr>
          <w:sz w:val="22"/>
          <w:szCs w:val="22"/>
          <w:lang w:val="nl-NL"/>
        </w:rPr>
        <w:t>wordt</w:t>
      </w:r>
      <w:r w:rsidR="0024099D" w:rsidRPr="009F5160">
        <w:rPr>
          <w:sz w:val="22"/>
          <w:szCs w:val="22"/>
          <w:lang w:val="nl-NL"/>
        </w:rPr>
        <w:t xml:space="preserve"> gescand en ingediend bij de Inschrijving. Een </w:t>
      </w:r>
      <w:r w:rsidR="005F09F3" w:rsidRPr="009F5160">
        <w:rPr>
          <w:sz w:val="22"/>
          <w:szCs w:val="22"/>
          <w:lang w:val="nl-NL"/>
        </w:rPr>
        <w:t xml:space="preserve">Inschrijving met een </w:t>
      </w:r>
      <w:r w:rsidR="0024099D" w:rsidRPr="009F5160">
        <w:rPr>
          <w:sz w:val="22"/>
          <w:szCs w:val="22"/>
          <w:lang w:val="nl-NL"/>
        </w:rPr>
        <w:t>onvolledig en/of onjuist (inclusief niet rechtsgeldig ondertekend) ingevuld UEA</w:t>
      </w:r>
      <w:r w:rsidR="00481B37" w:rsidRPr="009F5160">
        <w:rPr>
          <w:sz w:val="22"/>
          <w:szCs w:val="22"/>
          <w:lang w:val="nl-NL"/>
        </w:rPr>
        <w:t xml:space="preserve">, kan </w:t>
      </w:r>
      <w:r w:rsidR="005F09F3" w:rsidRPr="009F5160">
        <w:rPr>
          <w:sz w:val="22"/>
          <w:szCs w:val="22"/>
          <w:lang w:val="nl-NL"/>
        </w:rPr>
        <w:t>worden uitgesloten van verdere deelname van deze aanbestedingsprocedure.</w:t>
      </w:r>
      <w:r w:rsidR="0024099D" w:rsidRPr="009F5160">
        <w:rPr>
          <w:sz w:val="22"/>
          <w:szCs w:val="22"/>
          <w:lang w:val="nl-NL"/>
        </w:rPr>
        <w:t xml:space="preserve"> </w:t>
      </w:r>
    </w:p>
    <w:p w14:paraId="15CBD3BB" w14:textId="20F63FA6" w:rsidR="00DC4E8D" w:rsidRPr="009F5160" w:rsidRDefault="0024099D" w:rsidP="002B081C">
      <w:pPr>
        <w:pStyle w:val="StandaardTekst"/>
        <w:rPr>
          <w:sz w:val="22"/>
          <w:szCs w:val="22"/>
          <w:lang w:val="nl-NL"/>
        </w:rPr>
      </w:pPr>
      <w:r w:rsidRPr="009F5160">
        <w:rPr>
          <w:sz w:val="22"/>
          <w:szCs w:val="22"/>
          <w:lang w:val="nl-NL"/>
        </w:rPr>
        <w:t xml:space="preserve">De SVB stelt een </w:t>
      </w:r>
      <w:r w:rsidR="00C56FC4" w:rsidRPr="009F5160">
        <w:rPr>
          <w:sz w:val="22"/>
          <w:szCs w:val="22"/>
          <w:lang w:val="nl-NL"/>
        </w:rPr>
        <w:t>Deelnemer</w:t>
      </w:r>
      <w:r w:rsidRPr="009F5160">
        <w:rPr>
          <w:sz w:val="22"/>
          <w:szCs w:val="22"/>
          <w:lang w:val="nl-NL"/>
        </w:rPr>
        <w:t xml:space="preserve"> waarop een uitsluitingsgrond als bedoeld in artikel 2.86 lid 1 of 3 of artikel 2.87 Aanbestedingswet</w:t>
      </w:r>
      <w:r w:rsidR="00EA15A3" w:rsidRPr="009F5160">
        <w:rPr>
          <w:sz w:val="22"/>
          <w:szCs w:val="22"/>
          <w:lang w:val="nl-NL"/>
        </w:rPr>
        <w:t xml:space="preserve"> 2012</w:t>
      </w:r>
      <w:r w:rsidRPr="009F5160">
        <w:rPr>
          <w:sz w:val="22"/>
          <w:szCs w:val="22"/>
          <w:lang w:val="nl-NL"/>
        </w:rPr>
        <w:t xml:space="preserve"> van toepassing is in de gelegenheid te bewijzen dat hij voldoende maatregelen heeft genomen om zijn betrouwbaarheid aan te tonen. </w:t>
      </w:r>
      <w:r w:rsidR="00C56FC4" w:rsidRPr="009F5160">
        <w:rPr>
          <w:sz w:val="22"/>
          <w:szCs w:val="22"/>
          <w:lang w:val="nl-NL"/>
        </w:rPr>
        <w:t>Deelnemer</w:t>
      </w:r>
      <w:r w:rsidRPr="009F5160">
        <w:rPr>
          <w:sz w:val="22"/>
          <w:szCs w:val="22"/>
          <w:lang w:val="nl-NL"/>
        </w:rPr>
        <w:t xml:space="preserve"> zal op eerste verzoek van de SVB alle genomen maatregelen in dat kader schriftelijk melden aan de SVB uiterlijk binnen </w:t>
      </w:r>
      <w:r w:rsidR="00F17484" w:rsidRPr="00DB578A">
        <w:rPr>
          <w:sz w:val="22"/>
          <w:szCs w:val="22"/>
          <w:lang w:val="nl-NL"/>
        </w:rPr>
        <w:t>5</w:t>
      </w:r>
      <w:r w:rsidR="005F09F3" w:rsidRPr="00DB578A">
        <w:rPr>
          <w:sz w:val="22"/>
          <w:szCs w:val="22"/>
          <w:lang w:val="nl-NL"/>
        </w:rPr>
        <w:t xml:space="preserve"> Werk</w:t>
      </w:r>
      <w:r w:rsidRPr="00DB578A">
        <w:rPr>
          <w:sz w:val="22"/>
          <w:szCs w:val="22"/>
          <w:lang w:val="nl-NL"/>
        </w:rPr>
        <w:t>dagen</w:t>
      </w:r>
      <w:r w:rsidRPr="009F5160">
        <w:rPr>
          <w:sz w:val="22"/>
          <w:szCs w:val="22"/>
          <w:lang w:val="nl-NL"/>
        </w:rPr>
        <w:t xml:space="preserve">. De SVB beslist vervolgens of de </w:t>
      </w:r>
      <w:r w:rsidR="00C56FC4" w:rsidRPr="009F5160">
        <w:rPr>
          <w:sz w:val="22"/>
          <w:szCs w:val="22"/>
          <w:lang w:val="nl-NL"/>
        </w:rPr>
        <w:t xml:space="preserve">Deelnemer </w:t>
      </w:r>
      <w:r w:rsidRPr="009F5160">
        <w:rPr>
          <w:sz w:val="22"/>
          <w:szCs w:val="22"/>
          <w:lang w:val="nl-NL"/>
        </w:rPr>
        <w:t xml:space="preserve">wel of niet zal worden uitgesloten van </w:t>
      </w:r>
      <w:r w:rsidR="005F09F3" w:rsidRPr="009F5160">
        <w:rPr>
          <w:sz w:val="22"/>
          <w:szCs w:val="22"/>
          <w:lang w:val="nl-NL"/>
        </w:rPr>
        <w:t xml:space="preserve">verdere deelname aan </w:t>
      </w:r>
      <w:r w:rsidRPr="009F5160">
        <w:rPr>
          <w:sz w:val="22"/>
          <w:szCs w:val="22"/>
          <w:lang w:val="nl-NL"/>
        </w:rPr>
        <w:t xml:space="preserve">deze aanbestedingsprocedure. Het niet tijdig aanleveren van een onderbouwing kan </w:t>
      </w:r>
      <w:r w:rsidR="005F09F3" w:rsidRPr="009F5160">
        <w:rPr>
          <w:sz w:val="22"/>
          <w:szCs w:val="22"/>
          <w:lang w:val="nl-NL"/>
        </w:rPr>
        <w:t xml:space="preserve">ook </w:t>
      </w:r>
      <w:r w:rsidRPr="009F5160">
        <w:rPr>
          <w:sz w:val="22"/>
          <w:szCs w:val="22"/>
          <w:lang w:val="nl-NL"/>
        </w:rPr>
        <w:t xml:space="preserve">leiden tot het uitsluiten van de </w:t>
      </w:r>
      <w:r w:rsidR="005F09F3" w:rsidRPr="009F5160">
        <w:rPr>
          <w:sz w:val="22"/>
          <w:szCs w:val="22"/>
          <w:lang w:val="nl-NL"/>
        </w:rPr>
        <w:t xml:space="preserve">Inschrijving </w:t>
      </w:r>
      <w:r w:rsidRPr="009F5160">
        <w:rPr>
          <w:sz w:val="22"/>
          <w:szCs w:val="22"/>
          <w:lang w:val="nl-NL"/>
        </w:rPr>
        <w:t xml:space="preserve">van </w:t>
      </w:r>
      <w:r w:rsidR="005F09F3" w:rsidRPr="009F5160">
        <w:rPr>
          <w:sz w:val="22"/>
          <w:szCs w:val="22"/>
          <w:lang w:val="nl-NL"/>
        </w:rPr>
        <w:t xml:space="preserve">verdere </w:t>
      </w:r>
      <w:r w:rsidRPr="009F5160">
        <w:rPr>
          <w:sz w:val="22"/>
          <w:szCs w:val="22"/>
          <w:lang w:val="nl-NL"/>
        </w:rPr>
        <w:t xml:space="preserve">deelname aan deze aanbestedingsprocedure. </w:t>
      </w:r>
    </w:p>
    <w:p w14:paraId="501D75F6" w14:textId="49CB1DE9" w:rsidR="0024099D" w:rsidRPr="009F5160" w:rsidRDefault="0024099D" w:rsidP="002B081C">
      <w:pPr>
        <w:pStyle w:val="StandaardTekst"/>
        <w:rPr>
          <w:sz w:val="22"/>
          <w:szCs w:val="22"/>
          <w:lang w:val="nl-NL"/>
        </w:rPr>
      </w:pPr>
      <w:r w:rsidRPr="009F5160">
        <w:rPr>
          <w:sz w:val="22"/>
          <w:szCs w:val="22"/>
          <w:lang w:val="nl-NL"/>
        </w:rPr>
        <w:t xml:space="preserve">Als er </w:t>
      </w:r>
      <w:r w:rsidR="00171C0A" w:rsidRPr="009F5160">
        <w:rPr>
          <w:sz w:val="22"/>
          <w:szCs w:val="22"/>
          <w:lang w:val="nl-NL"/>
        </w:rPr>
        <w:t>u</w:t>
      </w:r>
      <w:r w:rsidRPr="009F5160">
        <w:rPr>
          <w:sz w:val="22"/>
          <w:szCs w:val="22"/>
          <w:lang w:val="nl-NL"/>
        </w:rPr>
        <w:t xml:space="preserve">itsluitingsgronden van toepassing zijn en/of als aan een of meer van de genoemde Geschiktheidseisen niet wordt voldaan, zal de </w:t>
      </w:r>
      <w:r w:rsidR="00C56FC4" w:rsidRPr="009F5160">
        <w:rPr>
          <w:sz w:val="22"/>
          <w:szCs w:val="22"/>
          <w:lang w:val="nl-NL"/>
        </w:rPr>
        <w:t>Deelnemer</w:t>
      </w:r>
      <w:r w:rsidRPr="009F5160">
        <w:rPr>
          <w:sz w:val="22"/>
          <w:szCs w:val="22"/>
          <w:lang w:val="nl-NL"/>
        </w:rPr>
        <w:t xml:space="preserve"> worden uitgesloten van verdere deelname aan deze aanbestedingsprocedure, tenzij de SVB heeft geoordeeld dat de </w:t>
      </w:r>
      <w:r w:rsidR="00C56FC4" w:rsidRPr="009F5160">
        <w:rPr>
          <w:sz w:val="22"/>
          <w:szCs w:val="22"/>
          <w:lang w:val="nl-NL"/>
        </w:rPr>
        <w:t>Deelnemer</w:t>
      </w:r>
      <w:r w:rsidRPr="009F5160">
        <w:rPr>
          <w:sz w:val="22"/>
          <w:szCs w:val="22"/>
          <w:lang w:val="nl-NL"/>
        </w:rPr>
        <w:t xml:space="preserve"> haar betrouwbaarheid voldoende heeft aangetoond. </w:t>
      </w:r>
    </w:p>
    <w:p w14:paraId="1501C9B0" w14:textId="77777777" w:rsidR="00781BE1" w:rsidRPr="00DF3A92" w:rsidRDefault="00781BE1" w:rsidP="002B081C">
      <w:pPr>
        <w:rPr>
          <w:rFonts w:ascii="Arial" w:hAnsi="Arial" w:cs="Arial"/>
          <w:color w:val="1F497D"/>
          <w:sz w:val="22"/>
          <w:szCs w:val="22"/>
          <w:lang w:val="nl-NL"/>
        </w:rPr>
      </w:pPr>
    </w:p>
    <w:p w14:paraId="62F586E8" w14:textId="6A27D420" w:rsidR="00781BE1" w:rsidRPr="00DF3A92" w:rsidRDefault="00781BE1" w:rsidP="002B081C">
      <w:pPr>
        <w:rPr>
          <w:rFonts w:cs="Arial"/>
          <w:sz w:val="22"/>
          <w:szCs w:val="22"/>
          <w:lang w:val="nl-NL"/>
        </w:rPr>
      </w:pPr>
      <w:r w:rsidRPr="00DF3A92">
        <w:rPr>
          <w:rFonts w:cs="Arial"/>
          <w:sz w:val="22"/>
          <w:szCs w:val="22"/>
          <w:lang w:val="nl-NL"/>
        </w:rPr>
        <w:t>Een extra uitsluitingsgrond wordt hieraan toegevoegd in verband met de oorlog in Oekraïne. Deze recente uitsluitingsgrond is niet in het UEA opgenomen, maar door het indienen en ondertekenen van het UEA (en onder andere onder verwijzing naar en met toepassing van artikel 5 duodecies van geconsolideerde versie van Verordening (EU) nr. 833/2014 per 13 april 2022) verklaart Deelnemer (en betrokken onderneming(en)) tevens niet te verkeren in één van de volgende situaties:</w:t>
      </w:r>
    </w:p>
    <w:p w14:paraId="00455AE3" w14:textId="77777777" w:rsidR="00781BE1" w:rsidRPr="00DF3A92" w:rsidRDefault="00781BE1" w:rsidP="002B081C">
      <w:pPr>
        <w:ind w:left="708"/>
        <w:rPr>
          <w:rFonts w:cs="Arial"/>
          <w:sz w:val="22"/>
          <w:szCs w:val="22"/>
          <w:lang w:val="nl-NL"/>
        </w:rPr>
      </w:pPr>
      <w:r w:rsidRPr="00DF3A92">
        <w:rPr>
          <w:rFonts w:cs="Arial"/>
          <w:sz w:val="22"/>
          <w:szCs w:val="22"/>
          <w:lang w:val="nl-NL"/>
        </w:rPr>
        <w:t> </w:t>
      </w:r>
    </w:p>
    <w:p w14:paraId="7FBC5974" w14:textId="77777777" w:rsidR="00781BE1" w:rsidRPr="00DF3A92" w:rsidRDefault="00781BE1" w:rsidP="00EB6974">
      <w:pPr>
        <w:numPr>
          <w:ilvl w:val="0"/>
          <w:numId w:val="21"/>
        </w:numPr>
        <w:ind w:left="1428"/>
        <w:rPr>
          <w:rFonts w:cs="Arial"/>
          <w:sz w:val="22"/>
          <w:szCs w:val="22"/>
          <w:lang w:val="nl-NL"/>
        </w:rPr>
      </w:pPr>
      <w:r w:rsidRPr="00DF3A92">
        <w:rPr>
          <w:rFonts w:cs="Arial"/>
          <w:sz w:val="22"/>
          <w:szCs w:val="22"/>
          <w:lang w:val="nl-NL"/>
        </w:rPr>
        <w:t>Deelnemer is een Russisch onderdaan of een in Rusland gevestigd natuurlijk persoon, rechtspersoon, entiteit of lichaam;</w:t>
      </w:r>
    </w:p>
    <w:p w14:paraId="77C0B0AC" w14:textId="77777777" w:rsidR="00781BE1" w:rsidRPr="00DF3A92" w:rsidRDefault="00781BE1" w:rsidP="00EB6974">
      <w:pPr>
        <w:numPr>
          <w:ilvl w:val="0"/>
          <w:numId w:val="21"/>
        </w:numPr>
        <w:ind w:left="1428"/>
        <w:rPr>
          <w:rFonts w:cs="Arial"/>
          <w:sz w:val="22"/>
          <w:szCs w:val="22"/>
          <w:lang w:val="nl-NL"/>
        </w:rPr>
      </w:pPr>
      <w:r w:rsidRPr="00DF3A92">
        <w:rPr>
          <w:rFonts w:cs="Arial"/>
          <w:sz w:val="22"/>
          <w:szCs w:val="22"/>
          <w:lang w:val="nl-NL"/>
        </w:rPr>
        <w:t>Deelnemer is een rechtspersonen, entiteit of lichaam die voor meer dan 50% eigendom is van een Russische partij zoals genoemd onder a;</w:t>
      </w:r>
    </w:p>
    <w:p w14:paraId="3646B68A" w14:textId="77777777" w:rsidR="00781BE1" w:rsidRPr="00DF3A92" w:rsidRDefault="00781BE1" w:rsidP="00EB6974">
      <w:pPr>
        <w:numPr>
          <w:ilvl w:val="0"/>
          <w:numId w:val="21"/>
        </w:numPr>
        <w:ind w:left="1428"/>
        <w:rPr>
          <w:rFonts w:cs="Arial"/>
          <w:sz w:val="22"/>
          <w:szCs w:val="22"/>
          <w:lang w:val="nl-NL"/>
        </w:rPr>
      </w:pPr>
      <w:r w:rsidRPr="00DF3A92">
        <w:rPr>
          <w:rFonts w:cs="Arial"/>
          <w:sz w:val="22"/>
          <w:szCs w:val="22"/>
          <w:lang w:val="nl-NL"/>
        </w:rPr>
        <w:t xml:space="preserve">Deelnemer is een natuurlijk persoon of rechtspersoon, entiteit of lichaam die handelt namens of op aanwijzing van een entiteit als bedoeld onder a of b; of  </w:t>
      </w:r>
    </w:p>
    <w:p w14:paraId="51D58FF1" w14:textId="77777777" w:rsidR="00781BE1" w:rsidRPr="00DF3A92" w:rsidRDefault="00781BE1" w:rsidP="00EB6974">
      <w:pPr>
        <w:numPr>
          <w:ilvl w:val="0"/>
          <w:numId w:val="21"/>
        </w:numPr>
        <w:ind w:left="1428"/>
        <w:rPr>
          <w:rFonts w:cs="Arial"/>
          <w:sz w:val="22"/>
          <w:szCs w:val="22"/>
          <w:lang w:val="nl-NL"/>
        </w:rPr>
      </w:pPr>
      <w:r w:rsidRPr="00DF3A92">
        <w:rPr>
          <w:rFonts w:cs="Arial"/>
          <w:sz w:val="22"/>
          <w:szCs w:val="22"/>
          <w:lang w:val="nl-NL"/>
        </w:rPr>
        <w:t xml:space="preserve">Deelnemer besteedt meer dan 10% van de opdrachtwaarde uit aan onderaannemers, leveranciers of andere entiteiten die vallen onder a t/m c. </w:t>
      </w:r>
    </w:p>
    <w:p w14:paraId="08FFF928" w14:textId="77777777" w:rsidR="00781BE1" w:rsidRPr="00DF3A92" w:rsidRDefault="00781BE1" w:rsidP="002B081C">
      <w:pPr>
        <w:ind w:left="708"/>
        <w:rPr>
          <w:rFonts w:cs="Arial"/>
          <w:sz w:val="22"/>
          <w:szCs w:val="22"/>
          <w:lang w:val="nl-NL"/>
        </w:rPr>
      </w:pPr>
      <w:r w:rsidRPr="00DF3A92">
        <w:rPr>
          <w:rFonts w:cs="Arial"/>
          <w:sz w:val="22"/>
          <w:szCs w:val="22"/>
          <w:lang w:val="nl-NL"/>
        </w:rPr>
        <w:t> </w:t>
      </w:r>
    </w:p>
    <w:p w14:paraId="104749BE" w14:textId="0F360298" w:rsidR="00781BE1" w:rsidRPr="00DF3A92" w:rsidRDefault="00781BE1" w:rsidP="002B081C">
      <w:pPr>
        <w:rPr>
          <w:rFonts w:cs="Arial"/>
          <w:sz w:val="22"/>
          <w:szCs w:val="22"/>
          <w:lang w:val="nl-NL"/>
        </w:rPr>
      </w:pPr>
      <w:r w:rsidRPr="00DF3A92">
        <w:rPr>
          <w:rFonts w:cs="Arial"/>
          <w:sz w:val="22"/>
          <w:szCs w:val="22"/>
          <w:lang w:val="nl-NL"/>
        </w:rPr>
        <w:t>Deelnemers die verkeren in de situaties onder a t/m d kunnen worden uitgesloten van verdere deelname aan de aanbestedingsprocedure.</w:t>
      </w:r>
    </w:p>
    <w:p w14:paraId="59BB71D9" w14:textId="00F67FF8" w:rsidR="00C149FC" w:rsidRPr="00DF3A92" w:rsidRDefault="001A08E1" w:rsidP="0083018A">
      <w:pPr>
        <w:pStyle w:val="Heading2"/>
        <w:rPr>
          <w:lang w:val="nl-NL"/>
        </w:rPr>
      </w:pPr>
      <w:bookmarkStart w:id="210" w:name="_Toc193104594"/>
      <w:r>
        <w:rPr>
          <w:lang w:val="nl-NL"/>
        </w:rPr>
        <w:t xml:space="preserve">5.5 </w:t>
      </w:r>
      <w:r w:rsidR="004B588C" w:rsidRPr="00DF3A92">
        <w:rPr>
          <w:lang w:val="nl-NL"/>
        </w:rPr>
        <w:t>Geschiktheid</w:t>
      </w:r>
      <w:r w:rsidR="00866056" w:rsidRPr="00DF3A92">
        <w:rPr>
          <w:lang w:val="nl-NL"/>
        </w:rPr>
        <w:t>s</w:t>
      </w:r>
      <w:r w:rsidR="004B588C" w:rsidRPr="00DF3A92">
        <w:rPr>
          <w:lang w:val="nl-NL"/>
        </w:rPr>
        <w:t>eisen</w:t>
      </w:r>
      <w:r w:rsidR="001E0223" w:rsidRPr="00DF3A92">
        <w:rPr>
          <w:lang w:val="nl-NL"/>
        </w:rPr>
        <w:t xml:space="preserve"> en Bewijsstukken</w:t>
      </w:r>
      <w:bookmarkEnd w:id="210"/>
    </w:p>
    <w:p w14:paraId="070B7497" w14:textId="2305E4EC" w:rsidR="00C149FC" w:rsidRPr="009F5160" w:rsidRDefault="001E0223" w:rsidP="002B081C">
      <w:pPr>
        <w:pStyle w:val="StandaardTekst"/>
        <w:rPr>
          <w:sz w:val="22"/>
          <w:szCs w:val="22"/>
          <w:lang w:val="nl-NL"/>
        </w:rPr>
      </w:pPr>
      <w:r w:rsidRPr="009F5160">
        <w:rPr>
          <w:sz w:val="22"/>
          <w:szCs w:val="22"/>
          <w:lang w:val="nl-NL"/>
        </w:rPr>
        <w:t xml:space="preserve">Op basis van de hieronder gestelde </w:t>
      </w:r>
      <w:r w:rsidR="004B588C" w:rsidRPr="009F5160">
        <w:rPr>
          <w:sz w:val="22"/>
          <w:szCs w:val="22"/>
          <w:lang w:val="nl-NL"/>
        </w:rPr>
        <w:t>Geschiktheid</w:t>
      </w:r>
      <w:r w:rsidR="00866056" w:rsidRPr="009F5160">
        <w:rPr>
          <w:sz w:val="22"/>
          <w:szCs w:val="22"/>
          <w:lang w:val="nl-NL"/>
        </w:rPr>
        <w:t>s</w:t>
      </w:r>
      <w:r w:rsidR="004B588C" w:rsidRPr="009F5160">
        <w:rPr>
          <w:sz w:val="22"/>
          <w:szCs w:val="22"/>
          <w:lang w:val="nl-NL"/>
        </w:rPr>
        <w:t xml:space="preserve">eisen </w:t>
      </w:r>
      <w:r w:rsidRPr="009F5160">
        <w:rPr>
          <w:sz w:val="22"/>
          <w:szCs w:val="22"/>
          <w:lang w:val="nl-NL"/>
        </w:rPr>
        <w:t>stelt de SVB vast</w:t>
      </w:r>
      <w:r w:rsidR="004B588C" w:rsidRPr="009F5160">
        <w:rPr>
          <w:sz w:val="22"/>
          <w:szCs w:val="22"/>
          <w:lang w:val="nl-NL"/>
        </w:rPr>
        <w:t xml:space="preserve"> of de </w:t>
      </w:r>
      <w:r w:rsidR="00C56FC4" w:rsidRPr="009F5160">
        <w:rPr>
          <w:sz w:val="22"/>
          <w:szCs w:val="22"/>
          <w:lang w:val="nl-NL"/>
        </w:rPr>
        <w:t>Deelnemer</w:t>
      </w:r>
      <w:r w:rsidR="004B588C" w:rsidRPr="009F5160">
        <w:rPr>
          <w:sz w:val="22"/>
          <w:szCs w:val="22"/>
          <w:lang w:val="nl-NL"/>
        </w:rPr>
        <w:t xml:space="preserve"> geschikt </w:t>
      </w:r>
      <w:r w:rsidRPr="009F5160">
        <w:rPr>
          <w:sz w:val="22"/>
          <w:szCs w:val="22"/>
          <w:lang w:val="nl-NL"/>
        </w:rPr>
        <w:t>is</w:t>
      </w:r>
      <w:r w:rsidR="004B588C" w:rsidRPr="009F5160">
        <w:rPr>
          <w:sz w:val="22"/>
          <w:szCs w:val="22"/>
          <w:lang w:val="nl-NL"/>
        </w:rPr>
        <w:t xml:space="preserve"> om uitvoering te kunnen ge</w:t>
      </w:r>
      <w:r w:rsidR="002F14B8" w:rsidRPr="009F5160">
        <w:rPr>
          <w:sz w:val="22"/>
          <w:szCs w:val="22"/>
          <w:lang w:val="nl-NL"/>
        </w:rPr>
        <w:t>ven aan de in het Beschrijvend d</w:t>
      </w:r>
      <w:r w:rsidR="004B588C" w:rsidRPr="009F5160">
        <w:rPr>
          <w:sz w:val="22"/>
          <w:szCs w:val="22"/>
          <w:lang w:val="nl-NL"/>
        </w:rPr>
        <w:t>ocument omschreven Opdracht</w:t>
      </w:r>
      <w:r w:rsidR="003970C3">
        <w:rPr>
          <w:sz w:val="22"/>
          <w:szCs w:val="22"/>
          <w:lang w:val="nl-NL"/>
        </w:rPr>
        <w:t xml:space="preserve"> (stap 3)</w:t>
      </w:r>
      <w:r w:rsidR="004B588C" w:rsidRPr="009F5160">
        <w:rPr>
          <w:sz w:val="22"/>
          <w:szCs w:val="22"/>
          <w:lang w:val="nl-NL"/>
        </w:rPr>
        <w:t xml:space="preserve">. </w:t>
      </w:r>
      <w:r w:rsidR="007C5565" w:rsidRPr="009F5160">
        <w:rPr>
          <w:sz w:val="22"/>
          <w:szCs w:val="22"/>
          <w:lang w:val="nl-NL"/>
        </w:rPr>
        <w:t>Een Inschrijving die niet aan de</w:t>
      </w:r>
      <w:r w:rsidR="001E3747" w:rsidRPr="009F5160">
        <w:rPr>
          <w:sz w:val="22"/>
          <w:szCs w:val="22"/>
          <w:lang w:val="nl-NL"/>
        </w:rPr>
        <w:t xml:space="preserve"> </w:t>
      </w:r>
      <w:r w:rsidR="007C5565" w:rsidRPr="009F5160">
        <w:rPr>
          <w:sz w:val="22"/>
          <w:szCs w:val="22"/>
          <w:lang w:val="nl-NL"/>
        </w:rPr>
        <w:t>Geschiktheidseisen voldoet</w:t>
      </w:r>
      <w:r w:rsidR="00D00EDD" w:rsidRPr="009F5160">
        <w:rPr>
          <w:sz w:val="22"/>
          <w:szCs w:val="22"/>
          <w:lang w:val="nl-NL"/>
        </w:rPr>
        <w:t>,</w:t>
      </w:r>
      <w:r w:rsidR="00673231" w:rsidRPr="009F5160">
        <w:rPr>
          <w:sz w:val="22"/>
          <w:szCs w:val="22"/>
          <w:lang w:val="nl-NL"/>
        </w:rPr>
        <w:t xml:space="preserve"> </w:t>
      </w:r>
      <w:r w:rsidR="005F09F3" w:rsidRPr="009F5160">
        <w:rPr>
          <w:sz w:val="22"/>
          <w:szCs w:val="22"/>
          <w:lang w:val="nl-NL"/>
        </w:rPr>
        <w:t>kan worden</w:t>
      </w:r>
      <w:r w:rsidR="00443EB8" w:rsidRPr="009F5160">
        <w:rPr>
          <w:sz w:val="22"/>
          <w:szCs w:val="22"/>
          <w:lang w:val="nl-NL"/>
        </w:rPr>
        <w:t xml:space="preserve"> </w:t>
      </w:r>
      <w:r w:rsidR="005F09F3" w:rsidRPr="009F5160">
        <w:rPr>
          <w:sz w:val="22"/>
          <w:szCs w:val="22"/>
          <w:lang w:val="nl-NL"/>
        </w:rPr>
        <w:t xml:space="preserve">uitgesloten van verdere deelname aan deze aanbestedingsprocedure. </w:t>
      </w:r>
      <w:r w:rsidRPr="009F5160">
        <w:rPr>
          <w:sz w:val="22"/>
          <w:szCs w:val="22"/>
          <w:lang w:val="nl-NL"/>
        </w:rPr>
        <w:t xml:space="preserve">Door het indienen van een volledig UEA verklaart de </w:t>
      </w:r>
      <w:r w:rsidR="00C56FC4" w:rsidRPr="009F5160">
        <w:rPr>
          <w:sz w:val="22"/>
          <w:szCs w:val="22"/>
          <w:lang w:val="nl-NL"/>
        </w:rPr>
        <w:t xml:space="preserve">Deelnemer </w:t>
      </w:r>
      <w:r w:rsidRPr="009F5160">
        <w:rPr>
          <w:sz w:val="22"/>
          <w:szCs w:val="22"/>
          <w:lang w:val="nl-NL"/>
        </w:rPr>
        <w:t xml:space="preserve">dat </w:t>
      </w:r>
      <w:r w:rsidR="00C56FC4" w:rsidRPr="009F5160">
        <w:rPr>
          <w:sz w:val="22"/>
          <w:szCs w:val="22"/>
          <w:lang w:val="nl-NL"/>
        </w:rPr>
        <w:t xml:space="preserve">Deelnemer </w:t>
      </w:r>
      <w:r w:rsidRPr="009F5160">
        <w:rPr>
          <w:sz w:val="22"/>
          <w:szCs w:val="22"/>
          <w:lang w:val="nl-NL"/>
        </w:rPr>
        <w:t xml:space="preserve">voldoet aan alle hiernavolgende </w:t>
      </w:r>
      <w:r w:rsidR="00EF31C3" w:rsidRPr="009F5160">
        <w:rPr>
          <w:sz w:val="22"/>
          <w:szCs w:val="22"/>
          <w:lang w:val="nl-NL"/>
        </w:rPr>
        <w:t>G</w:t>
      </w:r>
      <w:r w:rsidRPr="009F5160">
        <w:rPr>
          <w:sz w:val="22"/>
          <w:szCs w:val="22"/>
          <w:lang w:val="nl-NL"/>
        </w:rPr>
        <w:t xml:space="preserve">eschiktheidseisen. </w:t>
      </w:r>
    </w:p>
    <w:p w14:paraId="1617BDEB" w14:textId="77777777" w:rsidR="00E74516" w:rsidRPr="009F5160" w:rsidRDefault="00E74516" w:rsidP="002B081C">
      <w:pPr>
        <w:pStyle w:val="StandaardTekst"/>
        <w:spacing w:before="0"/>
        <w:rPr>
          <w:sz w:val="22"/>
          <w:szCs w:val="22"/>
          <w:lang w:val="nl-NL"/>
        </w:rPr>
      </w:pPr>
    </w:p>
    <w:p w14:paraId="40594BE9" w14:textId="77777777" w:rsidR="00C149FC" w:rsidRPr="009F5160" w:rsidRDefault="00C149FC" w:rsidP="002B081C">
      <w:pPr>
        <w:pStyle w:val="StandaardTekst"/>
        <w:spacing w:before="0"/>
        <w:rPr>
          <w:sz w:val="22"/>
          <w:szCs w:val="22"/>
          <w:lang w:val="nl-NL"/>
        </w:rPr>
      </w:pPr>
    </w:p>
    <w:tbl>
      <w:tblPr>
        <w:tblStyle w:val="TableGrid"/>
        <w:tblW w:w="0" w:type="auto"/>
        <w:tblLook w:val="04A0" w:firstRow="1" w:lastRow="0" w:firstColumn="1" w:lastColumn="0" w:noHBand="0" w:noVBand="1"/>
      </w:tblPr>
      <w:tblGrid>
        <w:gridCol w:w="4531"/>
        <w:gridCol w:w="4485"/>
      </w:tblGrid>
      <w:tr w:rsidR="00C149FC" w:rsidRPr="00C2642F" w14:paraId="793D8707" w14:textId="77777777" w:rsidTr="00160BA4">
        <w:tc>
          <w:tcPr>
            <w:tcW w:w="9016" w:type="dxa"/>
            <w:gridSpan w:val="2"/>
            <w:shd w:val="clear" w:color="auto" w:fill="A6A6A6" w:themeFill="background1" w:themeFillShade="A6"/>
          </w:tcPr>
          <w:p w14:paraId="3CC1FE17" w14:textId="77777777" w:rsidR="00C149FC" w:rsidRPr="00C2642F" w:rsidRDefault="00C149FC" w:rsidP="002B081C">
            <w:pPr>
              <w:rPr>
                <w:b/>
                <w:sz w:val="22"/>
                <w:szCs w:val="22"/>
                <w:lang w:val="nl-NL"/>
              </w:rPr>
            </w:pPr>
            <w:r w:rsidRPr="00C2642F">
              <w:rPr>
                <w:b/>
                <w:sz w:val="22"/>
                <w:szCs w:val="22"/>
                <w:lang w:val="nl-NL"/>
              </w:rPr>
              <w:t>Aan te tonen Geschiktheidseisen</w:t>
            </w:r>
          </w:p>
        </w:tc>
      </w:tr>
      <w:tr w:rsidR="00C149FC" w:rsidRPr="00C2642F" w14:paraId="3A66583C" w14:textId="77777777" w:rsidTr="00C149FC">
        <w:tc>
          <w:tcPr>
            <w:tcW w:w="4531" w:type="dxa"/>
            <w:shd w:val="clear" w:color="auto" w:fill="D9D9D9" w:themeFill="background1" w:themeFillShade="D9"/>
          </w:tcPr>
          <w:p w14:paraId="48720D1B" w14:textId="342BF95E" w:rsidR="00C149FC" w:rsidRPr="00C2642F" w:rsidRDefault="00C149FC" w:rsidP="002B081C">
            <w:pPr>
              <w:rPr>
                <w:b/>
                <w:sz w:val="22"/>
                <w:szCs w:val="22"/>
                <w:lang w:val="nl-NL"/>
              </w:rPr>
            </w:pPr>
            <w:r w:rsidRPr="00C2642F">
              <w:rPr>
                <w:b/>
                <w:sz w:val="22"/>
                <w:szCs w:val="22"/>
                <w:lang w:val="nl-NL"/>
              </w:rPr>
              <w:t xml:space="preserve">Geschiktheidseis A: </w:t>
            </w:r>
            <w:r w:rsidR="7F4A0F12" w:rsidRPr="00C2642F">
              <w:rPr>
                <w:b/>
                <w:sz w:val="22"/>
                <w:szCs w:val="22"/>
                <w:lang w:val="nl-NL"/>
              </w:rPr>
              <w:t>Kerncompetentie</w:t>
            </w:r>
            <w:r w:rsidRPr="00C2642F">
              <w:rPr>
                <w:b/>
                <w:sz w:val="22"/>
                <w:szCs w:val="22"/>
                <w:highlight w:val="lightGray"/>
                <w:lang w:val="nl-NL"/>
              </w:rPr>
              <w:t>(s)</w:t>
            </w:r>
          </w:p>
        </w:tc>
        <w:tc>
          <w:tcPr>
            <w:tcW w:w="4485" w:type="dxa"/>
            <w:shd w:val="clear" w:color="auto" w:fill="D9D9D9" w:themeFill="background1" w:themeFillShade="D9"/>
          </w:tcPr>
          <w:p w14:paraId="5A6D9E7F" w14:textId="77777777" w:rsidR="00C149FC" w:rsidRPr="00C2642F" w:rsidRDefault="00C149FC" w:rsidP="002B081C">
            <w:pPr>
              <w:rPr>
                <w:b/>
                <w:sz w:val="22"/>
                <w:szCs w:val="22"/>
                <w:lang w:val="nl-NL"/>
              </w:rPr>
            </w:pPr>
          </w:p>
        </w:tc>
      </w:tr>
      <w:tr w:rsidR="00C149FC" w:rsidRPr="00B6663C" w14:paraId="52F55E72" w14:textId="77777777" w:rsidTr="00160BA4">
        <w:tc>
          <w:tcPr>
            <w:tcW w:w="9016" w:type="dxa"/>
            <w:gridSpan w:val="2"/>
          </w:tcPr>
          <w:p w14:paraId="0353D76F" w14:textId="7B66D611" w:rsidR="00C149FC" w:rsidRPr="00DF3A92" w:rsidRDefault="000711BD" w:rsidP="00EB6974">
            <w:pPr>
              <w:pStyle w:val="ListParagraph"/>
              <w:numPr>
                <w:ilvl w:val="0"/>
                <w:numId w:val="17"/>
              </w:numPr>
              <w:rPr>
                <w:b/>
                <w:bCs/>
                <w:sz w:val="22"/>
                <w:szCs w:val="22"/>
                <w:lang w:val="nl-NL"/>
              </w:rPr>
            </w:pPr>
            <w:r w:rsidRPr="00DF3A92">
              <w:rPr>
                <w:b/>
                <w:bCs/>
                <w:sz w:val="22"/>
                <w:szCs w:val="22"/>
                <w:lang w:val="nl-NL"/>
              </w:rPr>
              <w:t xml:space="preserve">Perceel 1: </w:t>
            </w:r>
            <w:r w:rsidR="00C149FC" w:rsidRPr="00DF3A92">
              <w:rPr>
                <w:b/>
                <w:bCs/>
                <w:sz w:val="22"/>
                <w:szCs w:val="22"/>
                <w:lang w:val="nl-NL"/>
              </w:rPr>
              <w:t xml:space="preserve">Referentie A.1 </w:t>
            </w:r>
            <w:r w:rsidR="00C149FC" w:rsidRPr="00DF3A92">
              <w:rPr>
                <w:sz w:val="22"/>
                <w:szCs w:val="22"/>
                <w:lang w:val="nl-NL"/>
              </w:rPr>
              <w:t xml:space="preserve">Kerncompetentie – </w:t>
            </w:r>
            <w:r w:rsidR="004D043D" w:rsidRPr="00DF3A92">
              <w:rPr>
                <w:sz w:val="22"/>
                <w:szCs w:val="22"/>
                <w:lang w:val="nl-NL"/>
              </w:rPr>
              <w:t xml:space="preserve"> </w:t>
            </w:r>
            <w:r w:rsidR="009273E0" w:rsidRPr="00DF3A92">
              <w:rPr>
                <w:sz w:val="22"/>
                <w:szCs w:val="22"/>
                <w:lang w:val="nl-NL"/>
              </w:rPr>
              <w:t>ervaring advisering</w:t>
            </w:r>
            <w:r w:rsidR="00065DB4" w:rsidRPr="00DF3A92">
              <w:rPr>
                <w:sz w:val="22"/>
                <w:szCs w:val="22"/>
                <w:lang w:val="nl-NL"/>
              </w:rPr>
              <w:t xml:space="preserve"> </w:t>
            </w:r>
            <w:r w:rsidR="00E87985" w:rsidRPr="00DF3A92">
              <w:rPr>
                <w:sz w:val="22"/>
                <w:szCs w:val="22"/>
                <w:lang w:val="nl-NL"/>
              </w:rPr>
              <w:t>bouwkundige vraagstukken</w:t>
            </w:r>
          </w:p>
          <w:p w14:paraId="427C6470" w14:textId="35B8C8A7" w:rsidR="00712312" w:rsidRPr="00DF3A92" w:rsidRDefault="000711BD" w:rsidP="00EB6974">
            <w:pPr>
              <w:pStyle w:val="ListParagraph"/>
              <w:numPr>
                <w:ilvl w:val="0"/>
                <w:numId w:val="17"/>
              </w:numPr>
              <w:rPr>
                <w:b/>
                <w:bCs/>
                <w:sz w:val="22"/>
                <w:szCs w:val="22"/>
                <w:lang w:val="nl-NL"/>
              </w:rPr>
            </w:pPr>
            <w:r w:rsidRPr="00DF3A92">
              <w:rPr>
                <w:b/>
                <w:bCs/>
                <w:sz w:val="22"/>
                <w:szCs w:val="22"/>
                <w:lang w:val="nl-NL"/>
              </w:rPr>
              <w:t xml:space="preserve">Perceel 2: </w:t>
            </w:r>
            <w:r w:rsidR="00C149FC" w:rsidRPr="00DF3A92">
              <w:rPr>
                <w:b/>
                <w:bCs/>
                <w:sz w:val="22"/>
                <w:szCs w:val="22"/>
                <w:lang w:val="nl-NL"/>
              </w:rPr>
              <w:t xml:space="preserve">Referentie A.2 </w:t>
            </w:r>
            <w:r w:rsidR="00C149FC" w:rsidRPr="00DF3A92">
              <w:rPr>
                <w:sz w:val="22"/>
                <w:szCs w:val="22"/>
                <w:lang w:val="nl-NL"/>
              </w:rPr>
              <w:t xml:space="preserve">Kerncompetentie – </w:t>
            </w:r>
            <w:r w:rsidR="009273E0" w:rsidRPr="00DF3A92">
              <w:rPr>
                <w:sz w:val="22"/>
                <w:szCs w:val="22"/>
                <w:lang w:val="nl-NL"/>
              </w:rPr>
              <w:t>ervaring advisering</w:t>
            </w:r>
            <w:r w:rsidR="00065DB4" w:rsidRPr="00DF3A92">
              <w:rPr>
                <w:sz w:val="22"/>
                <w:szCs w:val="22"/>
                <w:lang w:val="nl-NL"/>
              </w:rPr>
              <w:t xml:space="preserve"> E&amp;W vraagstukken</w:t>
            </w:r>
          </w:p>
          <w:p w14:paraId="3925EF7D" w14:textId="6A4CC479" w:rsidR="00C149FC" w:rsidRPr="00DF3A92" w:rsidRDefault="000711BD" w:rsidP="00EB6974">
            <w:pPr>
              <w:pStyle w:val="ListParagraph"/>
              <w:numPr>
                <w:ilvl w:val="0"/>
                <w:numId w:val="17"/>
              </w:numPr>
              <w:rPr>
                <w:b/>
                <w:bCs/>
                <w:sz w:val="22"/>
                <w:szCs w:val="22"/>
                <w:lang w:val="nl-NL"/>
              </w:rPr>
            </w:pPr>
            <w:r w:rsidRPr="00DF3A92">
              <w:rPr>
                <w:b/>
                <w:bCs/>
                <w:sz w:val="22"/>
                <w:szCs w:val="22"/>
                <w:lang w:val="nl-NL"/>
              </w:rPr>
              <w:t xml:space="preserve">Perceel 3: </w:t>
            </w:r>
            <w:r w:rsidR="00C149FC" w:rsidRPr="00DF3A92">
              <w:rPr>
                <w:b/>
                <w:bCs/>
                <w:sz w:val="22"/>
                <w:szCs w:val="22"/>
                <w:lang w:val="nl-NL"/>
              </w:rPr>
              <w:t xml:space="preserve">Referentie A.3 </w:t>
            </w:r>
            <w:r w:rsidR="00C149FC" w:rsidRPr="00DF3A92">
              <w:rPr>
                <w:sz w:val="22"/>
                <w:szCs w:val="22"/>
                <w:lang w:val="nl-NL"/>
              </w:rPr>
              <w:t xml:space="preserve">Kerncompetentie – </w:t>
            </w:r>
            <w:r w:rsidR="00065DB4" w:rsidRPr="00DF3A92">
              <w:rPr>
                <w:sz w:val="22"/>
                <w:szCs w:val="22"/>
                <w:lang w:val="nl-NL"/>
              </w:rPr>
              <w:t xml:space="preserve"> </w:t>
            </w:r>
            <w:r w:rsidR="009273E0" w:rsidRPr="00DF3A92">
              <w:rPr>
                <w:sz w:val="22"/>
                <w:szCs w:val="22"/>
                <w:lang w:val="nl-NL"/>
              </w:rPr>
              <w:t xml:space="preserve">ervaring advisering </w:t>
            </w:r>
            <w:r w:rsidR="004F2E6E" w:rsidRPr="00DF3A92">
              <w:rPr>
                <w:sz w:val="22"/>
                <w:szCs w:val="22"/>
                <w:lang w:val="nl-NL"/>
              </w:rPr>
              <w:t>lift- en gevelinstallaties</w:t>
            </w:r>
          </w:p>
          <w:p w14:paraId="7F614DDF" w14:textId="77777777" w:rsidR="00C149FC" w:rsidRPr="00DF3A92" w:rsidRDefault="00C149FC" w:rsidP="002B081C">
            <w:pPr>
              <w:rPr>
                <w:b/>
                <w:bCs/>
                <w:sz w:val="22"/>
                <w:szCs w:val="22"/>
                <w:lang w:val="nl-NL"/>
              </w:rPr>
            </w:pPr>
          </w:p>
        </w:tc>
      </w:tr>
      <w:tr w:rsidR="00C149FC" w:rsidRPr="00C2642F" w14:paraId="3730DCD8" w14:textId="77777777" w:rsidTr="00C149FC">
        <w:tc>
          <w:tcPr>
            <w:tcW w:w="4531" w:type="dxa"/>
            <w:shd w:val="clear" w:color="auto" w:fill="D9D9D9" w:themeFill="background1" w:themeFillShade="D9"/>
          </w:tcPr>
          <w:p w14:paraId="2A350DC3" w14:textId="77777777" w:rsidR="00C149FC" w:rsidRPr="00C2642F" w:rsidRDefault="00C149FC" w:rsidP="002B081C">
            <w:pPr>
              <w:rPr>
                <w:b/>
                <w:sz w:val="22"/>
                <w:szCs w:val="22"/>
                <w:lang w:val="nl-NL"/>
              </w:rPr>
            </w:pPr>
            <w:r w:rsidRPr="00C2642F">
              <w:rPr>
                <w:b/>
                <w:sz w:val="22"/>
                <w:szCs w:val="22"/>
                <w:lang w:val="nl-NL"/>
              </w:rPr>
              <w:t>Geschiktheidseis B: Kwaliteitsborging</w:t>
            </w:r>
          </w:p>
        </w:tc>
        <w:tc>
          <w:tcPr>
            <w:tcW w:w="4485" w:type="dxa"/>
            <w:shd w:val="clear" w:color="auto" w:fill="D9D9D9" w:themeFill="background1" w:themeFillShade="D9"/>
          </w:tcPr>
          <w:p w14:paraId="505DBD38" w14:textId="77777777" w:rsidR="00C149FC" w:rsidRPr="00C2642F" w:rsidRDefault="00C149FC" w:rsidP="002B081C">
            <w:pPr>
              <w:rPr>
                <w:b/>
                <w:sz w:val="22"/>
                <w:szCs w:val="22"/>
                <w:lang w:val="nl-NL"/>
              </w:rPr>
            </w:pPr>
            <w:r w:rsidRPr="00C2642F">
              <w:rPr>
                <w:b/>
                <w:sz w:val="22"/>
                <w:szCs w:val="22"/>
                <w:lang w:val="nl-NL"/>
              </w:rPr>
              <w:t>Certificering Deelnemer</w:t>
            </w:r>
          </w:p>
        </w:tc>
      </w:tr>
      <w:tr w:rsidR="00C149FC" w:rsidRPr="00C2642F" w14:paraId="17583B8A" w14:textId="77777777" w:rsidTr="00160BA4">
        <w:tc>
          <w:tcPr>
            <w:tcW w:w="9016" w:type="dxa"/>
            <w:gridSpan w:val="2"/>
          </w:tcPr>
          <w:p w14:paraId="68951997" w14:textId="7B845EB4" w:rsidR="00C149FC" w:rsidRPr="00C2642F" w:rsidRDefault="000711BD" w:rsidP="00EB6974">
            <w:pPr>
              <w:pStyle w:val="ListParagraph"/>
              <w:numPr>
                <w:ilvl w:val="0"/>
                <w:numId w:val="18"/>
              </w:numPr>
              <w:rPr>
                <w:sz w:val="22"/>
                <w:szCs w:val="22"/>
                <w:lang w:val="nl-NL"/>
              </w:rPr>
            </w:pPr>
            <w:r w:rsidRPr="00C2642F">
              <w:rPr>
                <w:b/>
                <w:sz w:val="22"/>
                <w:szCs w:val="22"/>
                <w:lang w:val="nl-NL"/>
              </w:rPr>
              <w:t>Perceel 1,2 en 3:</w:t>
            </w:r>
            <w:r w:rsidRPr="00C2642F">
              <w:rPr>
                <w:sz w:val="22"/>
                <w:szCs w:val="22"/>
                <w:lang w:val="nl-NL"/>
              </w:rPr>
              <w:t xml:space="preserve"> </w:t>
            </w:r>
            <w:r w:rsidR="00C149FC" w:rsidRPr="00C2642F">
              <w:rPr>
                <w:sz w:val="22"/>
                <w:szCs w:val="22"/>
                <w:lang w:val="nl-NL"/>
              </w:rPr>
              <w:t xml:space="preserve">Certificaat </w:t>
            </w:r>
            <w:r w:rsidR="004D043D" w:rsidRPr="00C2642F">
              <w:rPr>
                <w:sz w:val="22"/>
                <w:szCs w:val="22"/>
                <w:lang w:val="nl-NL"/>
              </w:rPr>
              <w:t>ISO9001</w:t>
            </w:r>
            <w:r w:rsidRPr="00C2642F">
              <w:rPr>
                <w:sz w:val="22"/>
                <w:szCs w:val="22"/>
                <w:lang w:val="nl-NL"/>
              </w:rPr>
              <w:t xml:space="preserve"> </w:t>
            </w:r>
          </w:p>
          <w:p w14:paraId="3B03AEDE" w14:textId="77777777" w:rsidR="00C149FC" w:rsidRPr="00C2642F" w:rsidRDefault="00C149FC" w:rsidP="002B081C">
            <w:pPr>
              <w:rPr>
                <w:b/>
                <w:sz w:val="22"/>
                <w:szCs w:val="22"/>
                <w:lang w:val="nl-NL"/>
              </w:rPr>
            </w:pPr>
          </w:p>
        </w:tc>
      </w:tr>
      <w:tr w:rsidR="00C149FC" w:rsidRPr="00C2642F" w14:paraId="01AB3686" w14:textId="77777777" w:rsidTr="00C149FC">
        <w:tc>
          <w:tcPr>
            <w:tcW w:w="4531" w:type="dxa"/>
            <w:shd w:val="clear" w:color="auto" w:fill="D9D9D9" w:themeFill="background1" w:themeFillShade="D9"/>
          </w:tcPr>
          <w:p w14:paraId="2EF0DC26" w14:textId="77777777" w:rsidR="00C149FC" w:rsidRPr="00DF3A92" w:rsidRDefault="00C149FC" w:rsidP="002B081C">
            <w:pPr>
              <w:rPr>
                <w:b/>
                <w:bCs/>
                <w:sz w:val="22"/>
                <w:szCs w:val="22"/>
                <w:lang w:val="nl-NL"/>
              </w:rPr>
            </w:pPr>
            <w:r w:rsidRPr="00DF3A92">
              <w:rPr>
                <w:b/>
                <w:bCs/>
                <w:sz w:val="22"/>
                <w:szCs w:val="22"/>
                <w:lang w:val="nl-NL"/>
              </w:rPr>
              <w:t>Geschiktheidseis C: Afdekken financiële risico’s</w:t>
            </w:r>
          </w:p>
        </w:tc>
        <w:tc>
          <w:tcPr>
            <w:tcW w:w="4485" w:type="dxa"/>
            <w:shd w:val="clear" w:color="auto" w:fill="D9D9D9" w:themeFill="background1" w:themeFillShade="D9"/>
          </w:tcPr>
          <w:p w14:paraId="693A6E6D" w14:textId="77777777" w:rsidR="00C149FC" w:rsidRPr="00C2642F" w:rsidRDefault="00C149FC" w:rsidP="002B081C">
            <w:pPr>
              <w:rPr>
                <w:b/>
                <w:sz w:val="22"/>
                <w:szCs w:val="22"/>
                <w:lang w:val="nl-NL"/>
              </w:rPr>
            </w:pPr>
            <w:r w:rsidRPr="00C2642F">
              <w:rPr>
                <w:b/>
                <w:sz w:val="22"/>
                <w:szCs w:val="22"/>
                <w:lang w:val="nl-NL"/>
              </w:rPr>
              <w:t>Aansprakelijkheidsverzekering</w:t>
            </w:r>
          </w:p>
        </w:tc>
      </w:tr>
      <w:tr w:rsidR="00C149FC" w:rsidRPr="00B6663C" w14:paraId="1F0BFC06" w14:textId="77777777" w:rsidTr="00160BA4">
        <w:tc>
          <w:tcPr>
            <w:tcW w:w="9016" w:type="dxa"/>
            <w:gridSpan w:val="2"/>
          </w:tcPr>
          <w:p w14:paraId="20576DE0" w14:textId="14BCBC6B" w:rsidR="00C149FC" w:rsidRPr="00DF3A92" w:rsidRDefault="000711BD" w:rsidP="00EB6974">
            <w:pPr>
              <w:pStyle w:val="ListParagraph"/>
              <w:numPr>
                <w:ilvl w:val="0"/>
                <w:numId w:val="24"/>
              </w:numPr>
              <w:rPr>
                <w:sz w:val="22"/>
                <w:szCs w:val="22"/>
                <w:lang w:val="nl-NL"/>
              </w:rPr>
            </w:pPr>
            <w:r w:rsidRPr="00DF3A92">
              <w:rPr>
                <w:b/>
                <w:bCs/>
                <w:sz w:val="22"/>
                <w:szCs w:val="22"/>
                <w:lang w:val="nl-NL"/>
              </w:rPr>
              <w:t>Perceel 1,2 en 3:</w:t>
            </w:r>
            <w:r w:rsidRPr="00DF3A92">
              <w:rPr>
                <w:sz w:val="22"/>
                <w:szCs w:val="22"/>
                <w:lang w:val="nl-NL"/>
              </w:rPr>
              <w:t xml:space="preserve"> </w:t>
            </w:r>
            <w:r w:rsidR="004F2E6E" w:rsidRPr="00DF3A92">
              <w:rPr>
                <w:sz w:val="22"/>
                <w:szCs w:val="22"/>
                <w:lang w:val="nl-NL"/>
              </w:rPr>
              <w:t xml:space="preserve">Bedrijfsaansprakelijkheidsverzekering met een minimale dekking van </w:t>
            </w:r>
            <w:r w:rsidR="003C790A" w:rsidRPr="00DF3A92">
              <w:rPr>
                <w:sz w:val="22"/>
                <w:szCs w:val="22"/>
                <w:lang w:val="nl-NL"/>
              </w:rPr>
              <w:t xml:space="preserve"> € 2.000.000,00 per schadeveroorzakende gebeurtenis met een limiet van € 5.000.000,00 per Jaar.</w:t>
            </w:r>
          </w:p>
          <w:p w14:paraId="551EF0E2" w14:textId="77777777" w:rsidR="00C149FC" w:rsidRPr="00DF3A92" w:rsidRDefault="00C149FC" w:rsidP="002B081C">
            <w:pPr>
              <w:rPr>
                <w:b/>
                <w:bCs/>
                <w:sz w:val="22"/>
                <w:szCs w:val="22"/>
                <w:lang w:val="nl-NL"/>
              </w:rPr>
            </w:pPr>
          </w:p>
        </w:tc>
      </w:tr>
    </w:tbl>
    <w:p w14:paraId="38669AA5" w14:textId="77777777" w:rsidR="00C149FC" w:rsidRPr="009F5160" w:rsidRDefault="00C149FC" w:rsidP="002B081C">
      <w:pPr>
        <w:pStyle w:val="StandaardTekst"/>
        <w:spacing w:before="0"/>
        <w:rPr>
          <w:sz w:val="22"/>
          <w:szCs w:val="22"/>
          <w:lang w:val="nl-NL"/>
        </w:rPr>
      </w:pPr>
    </w:p>
    <w:p w14:paraId="53476CAE" w14:textId="4E8D73B1" w:rsidR="00C149FC" w:rsidRPr="00DF3A92" w:rsidRDefault="001A08E1" w:rsidP="001A08E1">
      <w:pPr>
        <w:pStyle w:val="Heading2"/>
        <w:rPr>
          <w:lang w:val="nl-NL"/>
        </w:rPr>
      </w:pPr>
      <w:bookmarkStart w:id="211" w:name="_Toc193104595"/>
      <w:r>
        <w:rPr>
          <w:lang w:val="nl-NL"/>
        </w:rPr>
        <w:t xml:space="preserve">5.6 </w:t>
      </w:r>
      <w:r w:rsidR="00EA09CE" w:rsidRPr="00DF3A92">
        <w:rPr>
          <w:lang w:val="nl-NL"/>
        </w:rPr>
        <w:t>Kerncompetentie</w:t>
      </w:r>
      <w:r w:rsidR="00FC6626" w:rsidRPr="00DF3A92">
        <w:rPr>
          <w:lang w:val="nl-NL"/>
        </w:rPr>
        <w:t>s</w:t>
      </w:r>
      <w:bookmarkEnd w:id="211"/>
    </w:p>
    <w:p w14:paraId="762126A6" w14:textId="6057000F" w:rsidR="00C149FC" w:rsidRPr="009F5160" w:rsidRDefault="00C149FC" w:rsidP="002B081C">
      <w:pPr>
        <w:pStyle w:val="StandaardTekst"/>
        <w:rPr>
          <w:color w:val="000000" w:themeColor="text1"/>
          <w:sz w:val="22"/>
          <w:szCs w:val="22"/>
          <w:lang w:val="nl-NL"/>
        </w:rPr>
      </w:pPr>
      <w:r w:rsidRPr="009F5160">
        <w:rPr>
          <w:color w:val="000000" w:themeColor="text1"/>
          <w:sz w:val="22"/>
          <w:szCs w:val="22"/>
          <w:lang w:val="nl-NL"/>
        </w:rPr>
        <w:t>De SVB hecht grote waarde aan de aantoonbare ervaring en deskundigheid van de Deelnemer. De SVB heeft daartoe voor deze Opdracht</w:t>
      </w:r>
      <w:r w:rsidR="0009161C">
        <w:rPr>
          <w:color w:val="000000" w:themeColor="text1"/>
          <w:sz w:val="22"/>
          <w:szCs w:val="22"/>
          <w:lang w:val="nl-NL"/>
        </w:rPr>
        <w:t xml:space="preserve"> per perceel</w:t>
      </w:r>
      <w:r w:rsidRPr="009F5160">
        <w:rPr>
          <w:color w:val="000000" w:themeColor="text1"/>
          <w:sz w:val="22"/>
          <w:szCs w:val="22"/>
          <w:lang w:val="nl-NL"/>
        </w:rPr>
        <w:t xml:space="preserve"> de volgende kerncompetenties gedefinieerd: </w:t>
      </w:r>
    </w:p>
    <w:p w14:paraId="68357E5A" w14:textId="3CDCA873" w:rsidR="000711BD" w:rsidRPr="00DF3A92" w:rsidRDefault="000711BD" w:rsidP="002B081C">
      <w:pPr>
        <w:rPr>
          <w:b/>
          <w:bCs/>
          <w:sz w:val="22"/>
          <w:szCs w:val="22"/>
          <w:lang w:val="nl-NL"/>
        </w:rPr>
      </w:pPr>
    </w:p>
    <w:p w14:paraId="365FAF7B" w14:textId="1B3BF11D" w:rsidR="0009161C" w:rsidRPr="00DF3A92" w:rsidRDefault="0009161C" w:rsidP="002B081C">
      <w:pPr>
        <w:rPr>
          <w:b/>
          <w:bCs/>
          <w:sz w:val="22"/>
          <w:szCs w:val="22"/>
          <w:lang w:val="nl-NL"/>
        </w:rPr>
      </w:pPr>
    </w:p>
    <w:tbl>
      <w:tblPr>
        <w:tblStyle w:val="TableGrid"/>
        <w:tblW w:w="0" w:type="auto"/>
        <w:tblLook w:val="04A0" w:firstRow="1" w:lastRow="0" w:firstColumn="1" w:lastColumn="0" w:noHBand="0" w:noVBand="1"/>
      </w:tblPr>
      <w:tblGrid>
        <w:gridCol w:w="3114"/>
        <w:gridCol w:w="5902"/>
      </w:tblGrid>
      <w:tr w:rsidR="00DA3327" w:rsidRPr="00C2642F" w14:paraId="1517EA2F" w14:textId="77777777" w:rsidTr="0B807932">
        <w:tc>
          <w:tcPr>
            <w:tcW w:w="9016" w:type="dxa"/>
            <w:gridSpan w:val="2"/>
            <w:shd w:val="clear" w:color="auto" w:fill="A6A6A6" w:themeFill="background1" w:themeFillShade="A6"/>
          </w:tcPr>
          <w:p w14:paraId="2A1224BB" w14:textId="77777777" w:rsidR="00DA3327" w:rsidRPr="00C2642F" w:rsidRDefault="00DA3327" w:rsidP="002B081C">
            <w:pPr>
              <w:rPr>
                <w:b/>
                <w:sz w:val="22"/>
                <w:szCs w:val="22"/>
                <w:lang w:val="nl-NL"/>
              </w:rPr>
            </w:pPr>
            <w:r w:rsidRPr="00C2642F">
              <w:rPr>
                <w:b/>
                <w:sz w:val="22"/>
                <w:szCs w:val="22"/>
                <w:lang w:val="nl-NL"/>
              </w:rPr>
              <w:t>Aan te tonen Geschiktheidseisen</w:t>
            </w:r>
          </w:p>
        </w:tc>
      </w:tr>
      <w:tr w:rsidR="000711BD" w:rsidRPr="00C2642F" w14:paraId="223128AB" w14:textId="77777777" w:rsidTr="0B807932">
        <w:tc>
          <w:tcPr>
            <w:tcW w:w="9016" w:type="dxa"/>
            <w:gridSpan w:val="2"/>
          </w:tcPr>
          <w:p w14:paraId="478DB3A2" w14:textId="7BCF18BA" w:rsidR="000711BD" w:rsidRPr="00C2642F" w:rsidRDefault="0009161C" w:rsidP="002B081C">
            <w:pPr>
              <w:rPr>
                <w:b/>
                <w:sz w:val="22"/>
                <w:szCs w:val="22"/>
                <w:u w:val="single"/>
                <w:lang w:val="nl-NL"/>
              </w:rPr>
            </w:pPr>
            <w:r w:rsidRPr="00C2642F">
              <w:rPr>
                <w:b/>
                <w:sz w:val="22"/>
                <w:szCs w:val="22"/>
                <w:u w:val="single"/>
                <w:lang w:val="nl-NL"/>
              </w:rPr>
              <w:t xml:space="preserve">Perceel 1: </w:t>
            </w:r>
          </w:p>
        </w:tc>
      </w:tr>
      <w:tr w:rsidR="00DA3327" w:rsidRPr="00B6663C" w14:paraId="04219484" w14:textId="77777777" w:rsidTr="0B807932">
        <w:tc>
          <w:tcPr>
            <w:tcW w:w="3114" w:type="dxa"/>
            <w:shd w:val="clear" w:color="auto" w:fill="D9D9D9" w:themeFill="background1" w:themeFillShade="D9"/>
          </w:tcPr>
          <w:p w14:paraId="517FD528" w14:textId="175B28E1" w:rsidR="00DA3327" w:rsidRPr="00C2642F" w:rsidRDefault="00DA3327" w:rsidP="002B081C">
            <w:pPr>
              <w:rPr>
                <w:b/>
                <w:sz w:val="22"/>
                <w:szCs w:val="22"/>
                <w:lang w:val="nl-NL"/>
              </w:rPr>
            </w:pPr>
            <w:r w:rsidRPr="00C2642F">
              <w:rPr>
                <w:b/>
                <w:sz w:val="22"/>
                <w:szCs w:val="22"/>
                <w:lang w:val="nl-NL"/>
              </w:rPr>
              <w:t>Geschiktheidseis A.1</w:t>
            </w:r>
          </w:p>
        </w:tc>
        <w:tc>
          <w:tcPr>
            <w:tcW w:w="5902" w:type="dxa"/>
            <w:shd w:val="clear" w:color="auto" w:fill="D9D9D9" w:themeFill="background1" w:themeFillShade="D9"/>
          </w:tcPr>
          <w:p w14:paraId="30212F55" w14:textId="261C9FF5" w:rsidR="00DA3327" w:rsidRPr="00DF3A92" w:rsidRDefault="00DA3327" w:rsidP="002B081C">
            <w:pPr>
              <w:rPr>
                <w:b/>
                <w:bCs/>
                <w:sz w:val="22"/>
                <w:szCs w:val="22"/>
                <w:lang w:val="nl-NL"/>
              </w:rPr>
            </w:pPr>
            <w:r w:rsidRPr="00DF3A92">
              <w:rPr>
                <w:b/>
                <w:bCs/>
                <w:sz w:val="22"/>
                <w:szCs w:val="22"/>
                <w:lang w:val="nl-NL"/>
              </w:rPr>
              <w:t>Kerncompetentie</w:t>
            </w:r>
            <w:r w:rsidR="000D1BFC" w:rsidRPr="00DF3A92">
              <w:rPr>
                <w:b/>
                <w:bCs/>
                <w:sz w:val="22"/>
                <w:szCs w:val="22"/>
                <w:lang w:val="nl-NL"/>
              </w:rPr>
              <w:t>-</w:t>
            </w:r>
            <w:r w:rsidRPr="00DF3A92">
              <w:rPr>
                <w:b/>
                <w:bCs/>
                <w:sz w:val="22"/>
                <w:szCs w:val="22"/>
                <w:lang w:val="nl-NL"/>
              </w:rPr>
              <w:t xml:space="preserve"> </w:t>
            </w:r>
            <w:r w:rsidR="000D1BFC" w:rsidRPr="00DF3A92">
              <w:rPr>
                <w:b/>
                <w:bCs/>
                <w:sz w:val="22"/>
                <w:szCs w:val="22"/>
                <w:lang w:val="nl-NL"/>
              </w:rPr>
              <w:t xml:space="preserve">ervaring </w:t>
            </w:r>
            <w:r w:rsidR="00616C5A" w:rsidRPr="00DF3A92">
              <w:rPr>
                <w:b/>
                <w:bCs/>
                <w:sz w:val="22"/>
                <w:szCs w:val="22"/>
                <w:lang w:val="nl-NL"/>
              </w:rPr>
              <w:t>advi</w:t>
            </w:r>
            <w:r w:rsidR="00E77B5A" w:rsidRPr="00DF3A92">
              <w:rPr>
                <w:b/>
                <w:bCs/>
                <w:sz w:val="22"/>
                <w:szCs w:val="22"/>
                <w:lang w:val="nl-NL"/>
              </w:rPr>
              <w:t xml:space="preserve">sering </w:t>
            </w:r>
            <w:r w:rsidR="00616C5A" w:rsidRPr="00DF3A92">
              <w:rPr>
                <w:b/>
                <w:bCs/>
                <w:sz w:val="22"/>
                <w:szCs w:val="22"/>
                <w:lang w:val="nl-NL"/>
              </w:rPr>
              <w:t>bouwkundige vraagstukken</w:t>
            </w:r>
          </w:p>
        </w:tc>
      </w:tr>
      <w:tr w:rsidR="00DA3327" w:rsidRPr="00C2642F" w14:paraId="14B8A2D0" w14:textId="77777777" w:rsidTr="0B807932">
        <w:tc>
          <w:tcPr>
            <w:tcW w:w="9016" w:type="dxa"/>
            <w:gridSpan w:val="2"/>
          </w:tcPr>
          <w:p w14:paraId="250DE38D" w14:textId="030EE9EE" w:rsidR="00580289" w:rsidRPr="00DF3A92" w:rsidRDefault="00580289" w:rsidP="00580289">
            <w:pPr>
              <w:rPr>
                <w:sz w:val="22"/>
                <w:szCs w:val="22"/>
                <w:lang w:val="nl-NL"/>
              </w:rPr>
            </w:pPr>
            <w:r w:rsidRPr="0A455BF4">
              <w:rPr>
                <w:sz w:val="22"/>
                <w:szCs w:val="22"/>
                <w:lang w:val="nl-NL"/>
              </w:rPr>
              <w:t xml:space="preserve">De SVB wenst een </w:t>
            </w:r>
            <w:r w:rsidR="000E2F92" w:rsidRPr="0A455BF4">
              <w:rPr>
                <w:sz w:val="22"/>
                <w:szCs w:val="22"/>
                <w:lang w:val="nl-NL"/>
              </w:rPr>
              <w:t>O</w:t>
            </w:r>
            <w:r w:rsidRPr="0A455BF4">
              <w:rPr>
                <w:sz w:val="22"/>
                <w:szCs w:val="22"/>
                <w:lang w:val="nl-NL"/>
              </w:rPr>
              <w:t>pdrachtnemer te contracteren die aantoonbare ervaring heeft met het adviseren over bouwkundige vraagstukken voor organisaties met meerdere kantoorpanden. Deze ervaring moet duidelijk blijken uit de succesvolle uitvoering van</w:t>
            </w:r>
            <w:r w:rsidR="00F82D44" w:rsidRPr="0A455BF4">
              <w:rPr>
                <w:sz w:val="22"/>
                <w:szCs w:val="22"/>
                <w:lang w:val="nl-NL"/>
              </w:rPr>
              <w:t xml:space="preserve"> </w:t>
            </w:r>
            <w:r w:rsidR="00723EC8" w:rsidRPr="0A455BF4">
              <w:rPr>
                <w:sz w:val="22"/>
                <w:szCs w:val="22"/>
                <w:lang w:val="nl-NL"/>
              </w:rPr>
              <w:t>een</w:t>
            </w:r>
            <w:r w:rsidRPr="0A455BF4">
              <w:rPr>
                <w:sz w:val="22"/>
                <w:szCs w:val="22"/>
                <w:lang w:val="nl-NL"/>
              </w:rPr>
              <w:t xml:space="preserve"> soortgelijk project in de afgelopen drie jaar.</w:t>
            </w:r>
            <w:r w:rsidR="4425D2E2" w:rsidRPr="0A455BF4">
              <w:rPr>
                <w:sz w:val="22"/>
                <w:szCs w:val="22"/>
                <w:lang w:val="nl-NL"/>
              </w:rPr>
              <w:t xml:space="preserve"> </w:t>
            </w:r>
            <w:r w:rsidR="4425D2E2" w:rsidRPr="0A455BF4">
              <w:rPr>
                <w:sz w:val="22"/>
                <w:szCs w:val="22"/>
                <w:highlight w:val="yellow"/>
                <w:lang w:val="nl-NL"/>
              </w:rPr>
              <w:t>Er dient één referentieproject te worden ingeleverd</w:t>
            </w:r>
            <w:r w:rsidR="4425D2E2" w:rsidRPr="0A455BF4">
              <w:rPr>
                <w:sz w:val="22"/>
                <w:szCs w:val="22"/>
                <w:lang w:val="nl-NL"/>
              </w:rPr>
              <w:t xml:space="preserve">. </w:t>
            </w:r>
          </w:p>
          <w:p w14:paraId="20DF5BA9" w14:textId="50DAB616" w:rsidR="00580289" w:rsidRPr="00DF3A92" w:rsidRDefault="0012620F" w:rsidP="00580289">
            <w:pPr>
              <w:rPr>
                <w:sz w:val="22"/>
                <w:szCs w:val="22"/>
                <w:lang w:val="nl-NL"/>
              </w:rPr>
            </w:pPr>
            <w:r w:rsidRPr="00DF3A92">
              <w:rPr>
                <w:b/>
                <w:bCs/>
                <w:sz w:val="22"/>
                <w:szCs w:val="22"/>
                <w:lang w:val="nl-NL"/>
              </w:rPr>
              <w:t xml:space="preserve">Eisen aan </w:t>
            </w:r>
            <w:r w:rsidR="00E77B5A" w:rsidRPr="00DF3A92">
              <w:rPr>
                <w:b/>
                <w:bCs/>
                <w:sz w:val="22"/>
                <w:szCs w:val="22"/>
                <w:lang w:val="nl-NL"/>
              </w:rPr>
              <w:t>het</w:t>
            </w:r>
            <w:r w:rsidRPr="00DF3A92">
              <w:rPr>
                <w:b/>
                <w:bCs/>
                <w:sz w:val="22"/>
                <w:szCs w:val="22"/>
                <w:lang w:val="nl-NL"/>
              </w:rPr>
              <w:t xml:space="preserve"> referentieproject</w:t>
            </w:r>
            <w:r w:rsidR="00E77B5A" w:rsidRPr="00DF3A92">
              <w:rPr>
                <w:b/>
                <w:bCs/>
                <w:sz w:val="22"/>
                <w:szCs w:val="22"/>
                <w:lang w:val="nl-NL"/>
              </w:rPr>
              <w:t>:</w:t>
            </w:r>
            <w:r w:rsidR="00580289" w:rsidRPr="009717FF">
              <w:rPr>
                <w:lang w:val="nl-NL"/>
              </w:rPr>
              <w:br/>
            </w:r>
            <w:r w:rsidR="008D2566" w:rsidRPr="00DF3A92">
              <w:rPr>
                <w:sz w:val="22"/>
                <w:szCs w:val="22"/>
                <w:lang w:val="nl-NL"/>
              </w:rPr>
              <w:t xml:space="preserve">het referentieproject dient advieswerkzaamheden te omvatten die betrekking hebben op ten minste één van de onder punt 1 genoemde onderwerpen. De Deelnemer dient per referentie duidelijk te specificeren op welk onderwerp de referentie betrekking heeft.  </w:t>
            </w:r>
          </w:p>
          <w:p w14:paraId="33CC2827" w14:textId="7BBA53CC" w:rsidR="00580289" w:rsidRPr="00C2642F" w:rsidRDefault="00580289" w:rsidP="00EB6974">
            <w:pPr>
              <w:numPr>
                <w:ilvl w:val="0"/>
                <w:numId w:val="26"/>
              </w:numPr>
              <w:rPr>
                <w:sz w:val="22"/>
                <w:szCs w:val="22"/>
                <w:lang w:val="nl-NL"/>
              </w:rPr>
            </w:pPr>
            <w:r w:rsidRPr="00C2642F">
              <w:rPr>
                <w:b/>
                <w:sz w:val="22"/>
                <w:szCs w:val="22"/>
                <w:lang w:val="nl-NL"/>
              </w:rPr>
              <w:t>Type Opdracht:</w:t>
            </w:r>
          </w:p>
          <w:p w14:paraId="3A2D3E21" w14:textId="5DE51BE0" w:rsidR="00580289" w:rsidRPr="00C2642F" w:rsidRDefault="00580289" w:rsidP="00EB6974">
            <w:pPr>
              <w:numPr>
                <w:ilvl w:val="1"/>
                <w:numId w:val="26"/>
              </w:numPr>
              <w:rPr>
                <w:sz w:val="22"/>
                <w:szCs w:val="22"/>
                <w:lang w:val="nl-NL"/>
              </w:rPr>
            </w:pPr>
            <w:r w:rsidRPr="00C2642F">
              <w:rPr>
                <w:sz w:val="22"/>
                <w:szCs w:val="22"/>
                <w:lang w:val="nl-NL"/>
              </w:rPr>
              <w:t>Bouwkundig ontwerp en engineering</w:t>
            </w:r>
            <w:r w:rsidR="002A6258">
              <w:rPr>
                <w:sz w:val="22"/>
                <w:szCs w:val="22"/>
                <w:lang w:val="nl-NL"/>
              </w:rPr>
              <w:t xml:space="preserve"> van verbouwingen en aanpassingen</w:t>
            </w:r>
            <w:r w:rsidRPr="00C2642F">
              <w:rPr>
                <w:sz w:val="22"/>
                <w:szCs w:val="22"/>
                <w:lang w:val="nl-NL"/>
              </w:rPr>
              <w:t>.</w:t>
            </w:r>
          </w:p>
          <w:p w14:paraId="13D39809" w14:textId="28C4FEDC" w:rsidR="00C83455" w:rsidRPr="00C2642F" w:rsidRDefault="00C83455" w:rsidP="00EB6974">
            <w:pPr>
              <w:numPr>
                <w:ilvl w:val="1"/>
                <w:numId w:val="26"/>
              </w:numPr>
              <w:rPr>
                <w:sz w:val="22"/>
                <w:szCs w:val="22"/>
                <w:lang w:val="nl-NL"/>
              </w:rPr>
            </w:pPr>
            <w:r w:rsidRPr="00C2642F">
              <w:rPr>
                <w:sz w:val="22"/>
                <w:szCs w:val="22"/>
                <w:lang w:val="nl-NL"/>
              </w:rPr>
              <w:t>Het verzorgen van omgevingsvergunningen.</w:t>
            </w:r>
          </w:p>
          <w:p w14:paraId="645B0D8A" w14:textId="02229565" w:rsidR="00C83455" w:rsidRPr="00DF3A92" w:rsidRDefault="00C83455" w:rsidP="00EB6974">
            <w:pPr>
              <w:numPr>
                <w:ilvl w:val="1"/>
                <w:numId w:val="26"/>
              </w:numPr>
              <w:rPr>
                <w:sz w:val="22"/>
                <w:szCs w:val="22"/>
                <w:lang w:val="nl-NL"/>
              </w:rPr>
            </w:pPr>
            <w:r w:rsidRPr="00DF3A92">
              <w:rPr>
                <w:sz w:val="22"/>
                <w:szCs w:val="22"/>
                <w:lang w:val="nl-NL"/>
              </w:rPr>
              <w:t>Het opstellen van werkomschrijvingen en programma van eisen</w:t>
            </w:r>
          </w:p>
          <w:p w14:paraId="74B54948" w14:textId="77777777" w:rsidR="00580289" w:rsidRPr="00DF3A92" w:rsidRDefault="00580289" w:rsidP="00EB6974">
            <w:pPr>
              <w:numPr>
                <w:ilvl w:val="1"/>
                <w:numId w:val="26"/>
              </w:numPr>
              <w:rPr>
                <w:sz w:val="22"/>
                <w:szCs w:val="22"/>
                <w:lang w:val="nl-NL"/>
              </w:rPr>
            </w:pPr>
            <w:r w:rsidRPr="00DF3A92">
              <w:rPr>
                <w:sz w:val="22"/>
                <w:szCs w:val="22"/>
                <w:lang w:val="nl-NL"/>
              </w:rPr>
              <w:t>Beoordeling van bouwkundige veiligheid, inclusief structurele integriteit en stabiliteit.</w:t>
            </w:r>
          </w:p>
          <w:p w14:paraId="69C9526E" w14:textId="77777777" w:rsidR="00580289" w:rsidRPr="00DF3A92" w:rsidRDefault="00580289" w:rsidP="00EB6974">
            <w:pPr>
              <w:numPr>
                <w:ilvl w:val="1"/>
                <w:numId w:val="26"/>
              </w:numPr>
              <w:rPr>
                <w:sz w:val="22"/>
                <w:szCs w:val="22"/>
                <w:lang w:val="nl-NL"/>
              </w:rPr>
            </w:pPr>
            <w:r w:rsidRPr="00DF3A92">
              <w:rPr>
                <w:sz w:val="22"/>
                <w:szCs w:val="22"/>
                <w:lang w:val="nl-NL"/>
              </w:rPr>
              <w:t>Coördinatie van bouwprocessen, inclusief planning, kwaliteitsbewaking en risicomanagement.</w:t>
            </w:r>
          </w:p>
          <w:p w14:paraId="6B6C28CA" w14:textId="77777777" w:rsidR="00580289" w:rsidRPr="00DF3A92" w:rsidRDefault="00580289" w:rsidP="00EB6974">
            <w:pPr>
              <w:numPr>
                <w:ilvl w:val="1"/>
                <w:numId w:val="26"/>
              </w:numPr>
              <w:rPr>
                <w:sz w:val="22"/>
                <w:szCs w:val="22"/>
                <w:lang w:val="nl-NL"/>
              </w:rPr>
            </w:pPr>
            <w:r w:rsidRPr="00DF3A92">
              <w:rPr>
                <w:sz w:val="22"/>
                <w:szCs w:val="22"/>
                <w:lang w:val="nl-NL"/>
              </w:rPr>
              <w:t>Advies met betrekking tot duurzaamheid, energie-efficiëntie en milieuvriendelijke materialen.</w:t>
            </w:r>
          </w:p>
          <w:p w14:paraId="2F65BDA0" w14:textId="7371F2BC" w:rsidR="00580289" w:rsidRPr="00DF3A92" w:rsidRDefault="00580289" w:rsidP="00EB6974">
            <w:pPr>
              <w:numPr>
                <w:ilvl w:val="0"/>
                <w:numId w:val="26"/>
              </w:numPr>
              <w:rPr>
                <w:sz w:val="22"/>
                <w:szCs w:val="22"/>
                <w:lang w:val="nl-NL"/>
              </w:rPr>
            </w:pPr>
            <w:r w:rsidRPr="00DF3A92">
              <w:rPr>
                <w:b/>
                <w:bCs/>
                <w:sz w:val="22"/>
                <w:szCs w:val="22"/>
                <w:lang w:val="nl-NL"/>
              </w:rPr>
              <w:t xml:space="preserve">Schaal en </w:t>
            </w:r>
            <w:r w:rsidR="29EF7F7D" w:rsidRPr="00DF3A92">
              <w:rPr>
                <w:b/>
                <w:bCs/>
                <w:sz w:val="22"/>
                <w:szCs w:val="22"/>
                <w:lang w:val="nl-NL"/>
              </w:rPr>
              <w:t>c</w:t>
            </w:r>
            <w:r w:rsidR="62F3E2B8" w:rsidRPr="00DF3A92">
              <w:rPr>
                <w:b/>
                <w:bCs/>
                <w:sz w:val="22"/>
                <w:szCs w:val="22"/>
                <w:lang w:val="nl-NL"/>
              </w:rPr>
              <w:t>omplexiteit</w:t>
            </w:r>
            <w:r w:rsidRPr="00DF3A92">
              <w:rPr>
                <w:b/>
                <w:bCs/>
                <w:sz w:val="22"/>
                <w:szCs w:val="22"/>
                <w:lang w:val="nl-NL"/>
              </w:rPr>
              <w:t>:</w:t>
            </w:r>
            <w:r w:rsidRPr="00DF3A92">
              <w:rPr>
                <w:lang w:val="nl-NL"/>
              </w:rPr>
              <w:br/>
            </w:r>
            <w:r w:rsidR="008D2566" w:rsidRPr="00DF3A92">
              <w:rPr>
                <w:sz w:val="22"/>
                <w:szCs w:val="22"/>
                <w:lang w:val="nl-NL"/>
              </w:rPr>
              <w:t xml:space="preserve">het project moet </w:t>
            </w:r>
            <w:r w:rsidRPr="00DF3A92">
              <w:rPr>
                <w:sz w:val="22"/>
                <w:szCs w:val="22"/>
                <w:lang w:val="nl-NL"/>
              </w:rPr>
              <w:t xml:space="preserve">zijn uitgevoerd voor organisaties met meerdere locaties en een vergelijkbare omvang als de SVB. Elk project moet betrekking hebben op ten minste drie kantoorpanden of één locatie van minimaal </w:t>
            </w:r>
            <w:r w:rsidR="687A4095" w:rsidRPr="00DF3A92">
              <w:rPr>
                <w:sz w:val="22"/>
                <w:szCs w:val="22"/>
                <w:lang w:val="nl-NL"/>
              </w:rPr>
              <w:t>8.000</w:t>
            </w:r>
            <w:r w:rsidRPr="00DF3A92">
              <w:rPr>
                <w:sz w:val="22"/>
                <w:szCs w:val="22"/>
                <w:lang w:val="nl-NL"/>
              </w:rPr>
              <w:t>m² bruto vloeroppervlakte.</w:t>
            </w:r>
          </w:p>
          <w:p w14:paraId="6D2880DC" w14:textId="5843F6C4" w:rsidR="00580289" w:rsidRPr="00DF3A92" w:rsidRDefault="00580289" w:rsidP="00EB6974">
            <w:pPr>
              <w:numPr>
                <w:ilvl w:val="0"/>
                <w:numId w:val="26"/>
              </w:numPr>
              <w:rPr>
                <w:sz w:val="22"/>
                <w:szCs w:val="22"/>
                <w:lang w:val="nl-NL"/>
              </w:rPr>
            </w:pPr>
            <w:r w:rsidRPr="00DF3A92">
              <w:rPr>
                <w:b/>
                <w:bCs/>
                <w:sz w:val="22"/>
                <w:szCs w:val="22"/>
                <w:lang w:val="nl-NL"/>
              </w:rPr>
              <w:t>Tijdsperiode:</w:t>
            </w:r>
            <w:r w:rsidRPr="00DF3A92">
              <w:rPr>
                <w:sz w:val="22"/>
                <w:szCs w:val="22"/>
                <w:lang w:val="nl-NL"/>
              </w:rPr>
              <w:br/>
            </w:r>
            <w:r w:rsidR="008D2566" w:rsidRPr="00DF3A92">
              <w:rPr>
                <w:sz w:val="22"/>
                <w:szCs w:val="22"/>
                <w:lang w:val="nl-NL"/>
              </w:rPr>
              <w:t xml:space="preserve">het project moet </w:t>
            </w:r>
            <w:r w:rsidRPr="00DF3A92">
              <w:rPr>
                <w:sz w:val="22"/>
                <w:szCs w:val="22"/>
                <w:lang w:val="nl-NL"/>
              </w:rPr>
              <w:t>zijn uitgevoerd binnen een periode van maximaal drie jaar voorafgaand aan de publicatiedatum van deze aanbesteding. Alleen afgeronde of grotendeels afgeronde projecten worden in beschouwing genomen.</w:t>
            </w:r>
          </w:p>
          <w:p w14:paraId="45E45AAD" w14:textId="3810C80F" w:rsidR="00580289" w:rsidRPr="00DF3A92" w:rsidRDefault="00580289" w:rsidP="00EB6974">
            <w:pPr>
              <w:numPr>
                <w:ilvl w:val="0"/>
                <w:numId w:val="26"/>
              </w:numPr>
              <w:rPr>
                <w:sz w:val="22"/>
                <w:szCs w:val="22"/>
                <w:lang w:val="nl-NL"/>
              </w:rPr>
            </w:pPr>
            <w:r w:rsidRPr="00DF3A92">
              <w:rPr>
                <w:b/>
                <w:bCs/>
                <w:sz w:val="22"/>
                <w:szCs w:val="22"/>
                <w:lang w:val="nl-NL"/>
              </w:rPr>
              <w:t xml:space="preserve">Succesvolle </w:t>
            </w:r>
            <w:r w:rsidR="75369659" w:rsidRPr="00DF3A92">
              <w:rPr>
                <w:b/>
                <w:bCs/>
                <w:sz w:val="22"/>
                <w:szCs w:val="22"/>
                <w:lang w:val="nl-NL"/>
              </w:rPr>
              <w:t>a</w:t>
            </w:r>
            <w:r w:rsidRPr="00DF3A92">
              <w:rPr>
                <w:b/>
                <w:bCs/>
                <w:sz w:val="22"/>
                <w:szCs w:val="22"/>
                <w:lang w:val="nl-NL"/>
              </w:rPr>
              <w:t>fronding:</w:t>
            </w:r>
            <w:r w:rsidRPr="00DF3A92">
              <w:rPr>
                <w:lang w:val="nl-NL"/>
              </w:rPr>
              <w:br/>
            </w:r>
            <w:r w:rsidR="008D2566" w:rsidRPr="00DF3A92">
              <w:rPr>
                <w:sz w:val="22"/>
                <w:szCs w:val="22"/>
                <w:lang w:val="nl-NL"/>
              </w:rPr>
              <w:t xml:space="preserve">het project moet </w:t>
            </w:r>
            <w:r w:rsidRPr="00DF3A92">
              <w:rPr>
                <w:sz w:val="22"/>
                <w:szCs w:val="22"/>
                <w:lang w:val="nl-NL"/>
              </w:rPr>
              <w:t>naar tevredenheid van de opdrachtgever zijn afgerond. Bij twijfel kan de SVB hier navraag naar doen</w:t>
            </w:r>
            <w:r w:rsidR="26CA44A9" w:rsidRPr="00DF3A92">
              <w:rPr>
                <w:sz w:val="22"/>
                <w:szCs w:val="22"/>
                <w:lang w:val="nl-NL"/>
              </w:rPr>
              <w:t xml:space="preserve"> bij de desbetreffende opdrachtgever</w:t>
            </w:r>
            <w:r w:rsidRPr="00DF3A92">
              <w:rPr>
                <w:sz w:val="22"/>
                <w:szCs w:val="22"/>
                <w:lang w:val="nl-NL"/>
              </w:rPr>
              <w:t xml:space="preserve">. </w:t>
            </w:r>
          </w:p>
          <w:p w14:paraId="64778845" w14:textId="2BE5B288" w:rsidR="00580289" w:rsidRPr="00C2642F" w:rsidRDefault="00580289" w:rsidP="00EB6974">
            <w:pPr>
              <w:numPr>
                <w:ilvl w:val="0"/>
                <w:numId w:val="26"/>
              </w:numPr>
              <w:rPr>
                <w:sz w:val="22"/>
                <w:szCs w:val="22"/>
                <w:lang w:val="nl-NL"/>
              </w:rPr>
            </w:pPr>
            <w:r w:rsidRPr="00DF3A92">
              <w:rPr>
                <w:b/>
                <w:bCs/>
                <w:sz w:val="22"/>
                <w:szCs w:val="22"/>
                <w:lang w:val="nl-NL"/>
              </w:rPr>
              <w:t xml:space="preserve">Verantwoordelijkheden van de </w:t>
            </w:r>
            <w:r w:rsidR="00DF0B88" w:rsidRPr="00DF3A92">
              <w:rPr>
                <w:b/>
                <w:bCs/>
                <w:sz w:val="22"/>
                <w:szCs w:val="22"/>
                <w:lang w:val="nl-NL"/>
              </w:rPr>
              <w:t>Deelnemer</w:t>
            </w:r>
            <w:r w:rsidRPr="00DF3A92">
              <w:rPr>
                <w:b/>
                <w:bCs/>
                <w:sz w:val="22"/>
                <w:szCs w:val="22"/>
                <w:lang w:val="nl-NL"/>
              </w:rPr>
              <w:t>:</w:t>
            </w:r>
            <w:r w:rsidRPr="00DF3A92">
              <w:rPr>
                <w:b/>
                <w:bCs/>
                <w:sz w:val="22"/>
                <w:szCs w:val="22"/>
                <w:lang w:val="nl-NL"/>
              </w:rPr>
              <w:br/>
            </w:r>
            <w:r w:rsidRPr="00DF3A92">
              <w:rPr>
                <w:sz w:val="22"/>
                <w:szCs w:val="22"/>
                <w:lang w:val="nl-NL"/>
              </w:rPr>
              <w:t xml:space="preserve">Indien </w:t>
            </w:r>
            <w:r w:rsidR="008D2566" w:rsidRPr="00DF3A92">
              <w:rPr>
                <w:sz w:val="22"/>
                <w:szCs w:val="22"/>
                <w:lang w:val="nl-NL"/>
              </w:rPr>
              <w:t>Deelnemer</w:t>
            </w:r>
            <w:r w:rsidRPr="00DF3A92">
              <w:rPr>
                <w:sz w:val="22"/>
                <w:szCs w:val="22"/>
                <w:lang w:val="nl-NL"/>
              </w:rPr>
              <w:t xml:space="preserve"> onderdeel was van een combinatie of samenwerkingsverband, moet duidelijk worden gemaakt welk deel van het werk door de inschrijver is uitgevoerd. </w:t>
            </w:r>
            <w:r w:rsidRPr="00C2642F">
              <w:rPr>
                <w:sz w:val="22"/>
                <w:szCs w:val="22"/>
                <w:lang w:val="nl-NL"/>
              </w:rPr>
              <w:t>Alleen deze werkzaamheden worden meegenomen in de beoordeling.</w:t>
            </w:r>
          </w:p>
          <w:p w14:paraId="3F009749" w14:textId="77777777" w:rsidR="00C149FC" w:rsidRPr="00C2642F" w:rsidRDefault="00C149FC" w:rsidP="002B081C">
            <w:pPr>
              <w:rPr>
                <w:b/>
                <w:sz w:val="22"/>
                <w:szCs w:val="22"/>
                <w:lang w:val="nl-NL"/>
              </w:rPr>
            </w:pPr>
          </w:p>
        </w:tc>
      </w:tr>
      <w:tr w:rsidR="00C149FC" w:rsidRPr="00B6663C" w14:paraId="29A9AF81" w14:textId="77777777" w:rsidTr="0B807932">
        <w:tc>
          <w:tcPr>
            <w:tcW w:w="3114" w:type="dxa"/>
            <w:shd w:val="clear" w:color="auto" w:fill="D9D9D9" w:themeFill="background1" w:themeFillShade="D9"/>
          </w:tcPr>
          <w:p w14:paraId="0A4AD07F" w14:textId="19FED694" w:rsidR="00C149FC" w:rsidRPr="00C2642F" w:rsidRDefault="00C149FC" w:rsidP="002B081C">
            <w:pPr>
              <w:rPr>
                <w:b/>
                <w:sz w:val="22"/>
                <w:szCs w:val="22"/>
                <w:lang w:val="nl-NL"/>
              </w:rPr>
            </w:pPr>
            <w:r w:rsidRPr="00C2642F">
              <w:rPr>
                <w:b/>
                <w:sz w:val="22"/>
                <w:szCs w:val="22"/>
                <w:lang w:val="nl-NL"/>
              </w:rPr>
              <w:t>Geschiktheidseis A.2</w:t>
            </w:r>
          </w:p>
        </w:tc>
        <w:tc>
          <w:tcPr>
            <w:tcW w:w="5902" w:type="dxa"/>
            <w:shd w:val="clear" w:color="auto" w:fill="D9D9D9" w:themeFill="background1" w:themeFillShade="D9"/>
          </w:tcPr>
          <w:p w14:paraId="732D3DD3" w14:textId="708ED8F2" w:rsidR="00C149FC" w:rsidRPr="00DF3A92" w:rsidRDefault="00C149FC" w:rsidP="002B081C">
            <w:pPr>
              <w:rPr>
                <w:b/>
                <w:bCs/>
                <w:sz w:val="22"/>
                <w:szCs w:val="22"/>
                <w:lang w:val="nl-NL"/>
              </w:rPr>
            </w:pPr>
            <w:r w:rsidRPr="00DF3A92">
              <w:rPr>
                <w:b/>
                <w:bCs/>
                <w:sz w:val="22"/>
                <w:szCs w:val="22"/>
                <w:lang w:val="nl-NL"/>
              </w:rPr>
              <w:t>Kerncompetentie</w:t>
            </w:r>
            <w:r w:rsidR="003B2562" w:rsidRPr="00DF3A92">
              <w:rPr>
                <w:b/>
                <w:bCs/>
                <w:sz w:val="22"/>
                <w:szCs w:val="22"/>
                <w:lang w:val="nl-NL"/>
              </w:rPr>
              <w:t xml:space="preserve">-ervaring advisering </w:t>
            </w:r>
            <w:r w:rsidR="00616C5A" w:rsidRPr="00DF3A92">
              <w:rPr>
                <w:b/>
                <w:bCs/>
                <w:sz w:val="22"/>
                <w:szCs w:val="22"/>
                <w:lang w:val="nl-NL"/>
              </w:rPr>
              <w:t>E&amp;W vraagstukken</w:t>
            </w:r>
          </w:p>
        </w:tc>
      </w:tr>
      <w:tr w:rsidR="000711BD" w:rsidRPr="00C2642F" w14:paraId="39BA3012" w14:textId="77777777" w:rsidTr="0B807932">
        <w:tc>
          <w:tcPr>
            <w:tcW w:w="3114" w:type="dxa"/>
          </w:tcPr>
          <w:p w14:paraId="48107F10" w14:textId="4A6659B2" w:rsidR="000711BD" w:rsidRPr="00C2642F" w:rsidRDefault="000711BD" w:rsidP="002B081C">
            <w:pPr>
              <w:rPr>
                <w:b/>
                <w:sz w:val="22"/>
                <w:szCs w:val="22"/>
                <w:u w:val="single"/>
                <w:lang w:val="nl-NL"/>
              </w:rPr>
            </w:pPr>
            <w:r w:rsidRPr="00C2642F">
              <w:rPr>
                <w:b/>
                <w:sz w:val="22"/>
                <w:szCs w:val="22"/>
                <w:u w:val="single"/>
                <w:lang w:val="nl-NL"/>
              </w:rPr>
              <w:t>Perceel 2:</w:t>
            </w:r>
          </w:p>
        </w:tc>
        <w:tc>
          <w:tcPr>
            <w:tcW w:w="5902" w:type="dxa"/>
          </w:tcPr>
          <w:p w14:paraId="3BE77682" w14:textId="77777777" w:rsidR="000711BD" w:rsidRPr="00C2642F" w:rsidRDefault="000711BD" w:rsidP="002B081C">
            <w:pPr>
              <w:rPr>
                <w:b/>
                <w:sz w:val="22"/>
                <w:szCs w:val="22"/>
                <w:lang w:val="nl-NL"/>
              </w:rPr>
            </w:pPr>
          </w:p>
        </w:tc>
      </w:tr>
      <w:tr w:rsidR="00C149FC" w:rsidRPr="00C2642F" w14:paraId="74CD3CE8" w14:textId="77777777" w:rsidTr="0B807932">
        <w:tc>
          <w:tcPr>
            <w:tcW w:w="9016" w:type="dxa"/>
            <w:gridSpan w:val="2"/>
          </w:tcPr>
          <w:p w14:paraId="38C9BDB6" w14:textId="508884E5" w:rsidR="00B436C1" w:rsidRPr="00DF3A92" w:rsidRDefault="0012620F" w:rsidP="38F806CB">
            <w:pPr>
              <w:pStyle w:val="paragraph"/>
              <w:spacing w:before="0" w:beforeAutospacing="0" w:after="0" w:afterAutospacing="0"/>
              <w:textAlignment w:val="baseline"/>
              <w:rPr>
                <w:sz w:val="22"/>
                <w:szCs w:val="22"/>
                <w:lang w:val="nl-NL"/>
              </w:rPr>
            </w:pPr>
            <w:r w:rsidRPr="38F806CB">
              <w:rPr>
                <w:sz w:val="22"/>
                <w:szCs w:val="22"/>
                <w:lang w:val="nl-NL"/>
              </w:rPr>
              <w:t xml:space="preserve">De SVB verlangt een </w:t>
            </w:r>
            <w:r w:rsidR="000E2F92" w:rsidRPr="38F806CB">
              <w:rPr>
                <w:sz w:val="22"/>
                <w:szCs w:val="22"/>
                <w:lang w:val="nl-NL"/>
              </w:rPr>
              <w:t>O</w:t>
            </w:r>
            <w:r w:rsidRPr="38F806CB">
              <w:rPr>
                <w:sz w:val="22"/>
                <w:szCs w:val="22"/>
                <w:lang w:val="nl-NL"/>
              </w:rPr>
              <w:t>pdrachtnemer met aantoonbare ervaring in het adviseren over elektrotechnische en werktuigbouwkundige vraagstukken, specifiek gericht op projecten voor organisaties met meerdere kantoorpanden. D</w:t>
            </w:r>
            <w:r w:rsidR="003B2562" w:rsidRPr="38F806CB">
              <w:rPr>
                <w:sz w:val="22"/>
                <w:szCs w:val="22"/>
                <w:lang w:val="nl-NL"/>
              </w:rPr>
              <w:t xml:space="preserve">it </w:t>
            </w:r>
            <w:r w:rsidRPr="38F806CB">
              <w:rPr>
                <w:sz w:val="22"/>
                <w:szCs w:val="22"/>
                <w:lang w:val="nl-NL"/>
              </w:rPr>
              <w:t>referentieproject</w:t>
            </w:r>
            <w:r w:rsidR="003B2562" w:rsidRPr="38F806CB">
              <w:rPr>
                <w:sz w:val="22"/>
                <w:szCs w:val="22"/>
                <w:lang w:val="nl-NL"/>
              </w:rPr>
              <w:t xml:space="preserve"> </w:t>
            </w:r>
            <w:r w:rsidRPr="38F806CB">
              <w:rPr>
                <w:sz w:val="22"/>
                <w:szCs w:val="22"/>
                <w:lang w:val="nl-NL"/>
              </w:rPr>
              <w:t>dien</w:t>
            </w:r>
            <w:r w:rsidR="003B2562" w:rsidRPr="38F806CB">
              <w:rPr>
                <w:sz w:val="22"/>
                <w:szCs w:val="22"/>
                <w:lang w:val="nl-NL"/>
              </w:rPr>
              <w:t>t</w:t>
            </w:r>
            <w:r w:rsidRPr="38F806CB">
              <w:rPr>
                <w:sz w:val="22"/>
                <w:szCs w:val="22"/>
                <w:lang w:val="nl-NL"/>
              </w:rPr>
              <w:t xml:space="preserve"> inzicht te geven in de expertise en aanpak van de Deelnemer bij complexe E&amp;W-gerelateerde uitdagingen.</w:t>
            </w:r>
            <w:r w:rsidR="4D6F1B20" w:rsidRPr="38F806CB">
              <w:rPr>
                <w:sz w:val="22"/>
                <w:szCs w:val="22"/>
                <w:highlight w:val="yellow"/>
                <w:lang w:val="nl-NL"/>
              </w:rPr>
              <w:t xml:space="preserve"> Er dient één referentieproject te worden ingeleverd</w:t>
            </w:r>
            <w:r w:rsidR="4D6F1B20" w:rsidRPr="38F806CB">
              <w:rPr>
                <w:sz w:val="22"/>
                <w:szCs w:val="22"/>
                <w:lang w:val="nl-NL"/>
              </w:rPr>
              <w:t>.</w:t>
            </w:r>
          </w:p>
          <w:p w14:paraId="354D6177" w14:textId="77777777" w:rsidR="000E2F92" w:rsidRPr="00DF3A92" w:rsidRDefault="000E2F92" w:rsidP="0012620F">
            <w:pPr>
              <w:pStyle w:val="paragraph"/>
              <w:spacing w:before="0" w:beforeAutospacing="0" w:after="0" w:afterAutospacing="0"/>
              <w:textAlignment w:val="baseline"/>
              <w:rPr>
                <w:sz w:val="22"/>
                <w:szCs w:val="22"/>
                <w:lang w:val="nl-NL"/>
              </w:rPr>
            </w:pPr>
          </w:p>
          <w:p w14:paraId="2DF3411E" w14:textId="523908E8" w:rsidR="0012620F" w:rsidRPr="00DF3A92" w:rsidRDefault="0012620F" w:rsidP="00E55539">
            <w:pPr>
              <w:pStyle w:val="paragraph"/>
              <w:spacing w:before="0" w:beforeAutospacing="0" w:after="0" w:afterAutospacing="0"/>
              <w:textAlignment w:val="baseline"/>
              <w:rPr>
                <w:lang w:val="nl-NL"/>
              </w:rPr>
            </w:pPr>
            <w:r w:rsidRPr="00DF3A92">
              <w:rPr>
                <w:b/>
                <w:bCs/>
                <w:sz w:val="22"/>
                <w:szCs w:val="22"/>
                <w:lang w:val="nl-NL"/>
              </w:rPr>
              <w:t>Eisen aan de referentieprojecten:</w:t>
            </w:r>
            <w:r w:rsidRPr="00DF3A92">
              <w:rPr>
                <w:lang w:val="nl-NL"/>
              </w:rPr>
              <w:br/>
            </w:r>
            <w:r w:rsidR="004F7714" w:rsidRPr="00DF3A92">
              <w:rPr>
                <w:sz w:val="22"/>
                <w:szCs w:val="22"/>
                <w:lang w:val="nl-NL"/>
              </w:rPr>
              <w:t>het referentieproject dient advieswerkzaamheden te omvatten die betrekking hebben op ten minste één van de onder punt 1 genoemde onderwerpen. De Deelnemer dient per referentie duidelijk te specificeren op welk onderwerp de referentie betrekking heeft</w:t>
            </w:r>
          </w:p>
          <w:p w14:paraId="52EB9177" w14:textId="362DA96E" w:rsidR="00DF0B88" w:rsidRPr="00C2642F" w:rsidRDefault="0012620F" w:rsidP="00EB6974">
            <w:pPr>
              <w:pStyle w:val="ListParagraph"/>
              <w:numPr>
                <w:ilvl w:val="0"/>
                <w:numId w:val="34"/>
              </w:numPr>
              <w:rPr>
                <w:sz w:val="22"/>
                <w:szCs w:val="22"/>
                <w:lang w:val="nl-NL"/>
              </w:rPr>
            </w:pPr>
            <w:r w:rsidRPr="00C2642F">
              <w:rPr>
                <w:b/>
                <w:sz w:val="22"/>
                <w:szCs w:val="22"/>
                <w:lang w:val="nl-NL"/>
              </w:rPr>
              <w:t>Type Opdracht:</w:t>
            </w:r>
            <w:r w:rsidR="004F7714" w:rsidRPr="00C2642F">
              <w:rPr>
                <w:sz w:val="22"/>
                <w:szCs w:val="22"/>
                <w:lang w:val="nl-NL"/>
              </w:rPr>
              <w:t xml:space="preserve"> </w:t>
            </w:r>
          </w:p>
          <w:p w14:paraId="29E66ED9" w14:textId="77777777" w:rsidR="0012620F" w:rsidRPr="00DF3A92" w:rsidRDefault="0012620F" w:rsidP="00EB6974">
            <w:pPr>
              <w:numPr>
                <w:ilvl w:val="1"/>
                <w:numId w:val="33"/>
              </w:numPr>
              <w:rPr>
                <w:sz w:val="22"/>
                <w:szCs w:val="22"/>
                <w:lang w:val="nl-NL"/>
              </w:rPr>
            </w:pPr>
            <w:r w:rsidRPr="00DF3A92">
              <w:rPr>
                <w:sz w:val="22"/>
                <w:szCs w:val="22"/>
                <w:lang w:val="nl-NL"/>
              </w:rPr>
              <w:t>Ontwerp, installatie en onderhoud van elektrische systemen zoals verlichting, krachtinstallaties en noodvoorzieningen.</w:t>
            </w:r>
          </w:p>
          <w:p w14:paraId="0837405F" w14:textId="77777777" w:rsidR="0012620F" w:rsidRPr="00DF3A92" w:rsidRDefault="0012620F" w:rsidP="00EB6974">
            <w:pPr>
              <w:numPr>
                <w:ilvl w:val="1"/>
                <w:numId w:val="33"/>
              </w:numPr>
              <w:rPr>
                <w:sz w:val="22"/>
                <w:szCs w:val="22"/>
                <w:lang w:val="nl-NL"/>
              </w:rPr>
            </w:pPr>
            <w:r w:rsidRPr="00DF3A92">
              <w:rPr>
                <w:sz w:val="22"/>
                <w:szCs w:val="22"/>
                <w:lang w:val="nl-NL"/>
              </w:rPr>
              <w:t>Advies over HVAC-systemen, inclusief ontwerp, installatie en onderhoud van verwarmings-, ventilatie- en airconditioningsystemen.</w:t>
            </w:r>
          </w:p>
          <w:p w14:paraId="4AAD1F34" w14:textId="77777777" w:rsidR="0012620F" w:rsidRPr="00DF3A92" w:rsidRDefault="0012620F" w:rsidP="00EB6974">
            <w:pPr>
              <w:numPr>
                <w:ilvl w:val="1"/>
                <w:numId w:val="33"/>
              </w:numPr>
              <w:rPr>
                <w:sz w:val="22"/>
                <w:szCs w:val="22"/>
                <w:lang w:val="nl-NL"/>
              </w:rPr>
            </w:pPr>
            <w:r w:rsidRPr="00DF3A92">
              <w:rPr>
                <w:sz w:val="22"/>
                <w:szCs w:val="22"/>
                <w:lang w:val="nl-NL"/>
              </w:rPr>
              <w:t>Energie-efficiëntie, bijvoorbeeld door toepassing van LED-verlichting, zonnepanelen en energiebeheersystemen.</w:t>
            </w:r>
          </w:p>
          <w:p w14:paraId="3DAB95A3" w14:textId="77777777" w:rsidR="0012620F" w:rsidRPr="00DF3A92" w:rsidRDefault="0012620F" w:rsidP="00EB6974">
            <w:pPr>
              <w:numPr>
                <w:ilvl w:val="1"/>
                <w:numId w:val="33"/>
              </w:numPr>
              <w:rPr>
                <w:sz w:val="22"/>
                <w:szCs w:val="22"/>
                <w:lang w:val="nl-NL"/>
              </w:rPr>
            </w:pPr>
            <w:r w:rsidRPr="00DF3A92">
              <w:rPr>
                <w:sz w:val="22"/>
                <w:szCs w:val="22"/>
                <w:lang w:val="nl-NL"/>
              </w:rPr>
              <w:t>Beveiligings- en veiligheidssystemen, zoals brandmeldinstallaties en toegangscontrolesystemen.</w:t>
            </w:r>
          </w:p>
          <w:p w14:paraId="15635C03" w14:textId="39138A40" w:rsidR="0012620F" w:rsidRPr="00C2642F" w:rsidRDefault="0012620F" w:rsidP="00EB6974">
            <w:pPr>
              <w:numPr>
                <w:ilvl w:val="1"/>
                <w:numId w:val="33"/>
              </w:numPr>
              <w:rPr>
                <w:sz w:val="22"/>
                <w:szCs w:val="22"/>
                <w:lang w:val="nl-NL"/>
              </w:rPr>
            </w:pPr>
            <w:r w:rsidRPr="00C2642F">
              <w:rPr>
                <w:sz w:val="22"/>
                <w:szCs w:val="22"/>
                <w:lang w:val="nl-NL"/>
              </w:rPr>
              <w:t>Optimalisatie van gebouwbeheersystemen (BMS).</w:t>
            </w:r>
          </w:p>
          <w:p w14:paraId="2CA1DF8C" w14:textId="2D63ED45" w:rsidR="00DF0B88" w:rsidRPr="00DF3A92" w:rsidRDefault="0012620F" w:rsidP="00EB6974">
            <w:pPr>
              <w:pStyle w:val="NormalWeb"/>
              <w:numPr>
                <w:ilvl w:val="0"/>
                <w:numId w:val="33"/>
              </w:numPr>
              <w:rPr>
                <w:b/>
                <w:bCs/>
                <w:sz w:val="22"/>
                <w:szCs w:val="22"/>
                <w:lang w:val="nl-NL"/>
              </w:rPr>
            </w:pPr>
            <w:r w:rsidRPr="00DF3A92">
              <w:rPr>
                <w:b/>
                <w:bCs/>
                <w:sz w:val="22"/>
                <w:szCs w:val="22"/>
                <w:lang w:val="nl-NL"/>
              </w:rPr>
              <w:t>Schaal en</w:t>
            </w:r>
            <w:r w:rsidR="002D26D6" w:rsidRPr="00DF3A92">
              <w:rPr>
                <w:b/>
                <w:bCs/>
                <w:sz w:val="22"/>
                <w:szCs w:val="22"/>
                <w:lang w:val="nl-NL"/>
              </w:rPr>
              <w:t xml:space="preserve"> </w:t>
            </w:r>
            <w:r w:rsidR="789F2218" w:rsidRPr="00DF3A92">
              <w:rPr>
                <w:b/>
                <w:bCs/>
                <w:sz w:val="22"/>
                <w:szCs w:val="22"/>
                <w:lang w:val="nl-NL"/>
              </w:rPr>
              <w:t>c</w:t>
            </w:r>
            <w:r w:rsidRPr="00DF3A92">
              <w:rPr>
                <w:b/>
                <w:bCs/>
                <w:sz w:val="22"/>
                <w:szCs w:val="22"/>
                <w:lang w:val="nl-NL"/>
              </w:rPr>
              <w:t>omplexiteit:</w:t>
            </w:r>
            <w:r w:rsidRPr="00DF3A92">
              <w:rPr>
                <w:lang w:val="nl-NL"/>
              </w:rPr>
              <w:br/>
            </w:r>
            <w:r w:rsidR="00C15470" w:rsidRPr="00DF3A92">
              <w:rPr>
                <w:sz w:val="22"/>
                <w:szCs w:val="22"/>
                <w:lang w:val="nl-NL"/>
              </w:rPr>
              <w:t>het project</w:t>
            </w:r>
            <w:r w:rsidRPr="00DF3A92">
              <w:rPr>
                <w:sz w:val="22"/>
                <w:szCs w:val="22"/>
                <w:lang w:val="nl-NL"/>
              </w:rPr>
              <w:t xml:space="preserve"> moet zijn uitgevoerd voor organisaties met meerdere locaties of een gelijkwaardige omvang als de SVB. De focus moet liggen op kantoorpanden met technische installaties die zowel in schaal als in complexiteit vergelijkbaar zijn</w:t>
            </w:r>
          </w:p>
          <w:p w14:paraId="12EE01E0" w14:textId="5432455B" w:rsidR="00757618" w:rsidRPr="00DF3A92" w:rsidRDefault="0012620F" w:rsidP="00EB6974">
            <w:pPr>
              <w:pStyle w:val="NormalWeb"/>
              <w:numPr>
                <w:ilvl w:val="0"/>
                <w:numId w:val="33"/>
              </w:numPr>
              <w:rPr>
                <w:sz w:val="22"/>
                <w:szCs w:val="22"/>
                <w:lang w:val="nl-NL"/>
              </w:rPr>
            </w:pPr>
            <w:r w:rsidRPr="00DF3A92">
              <w:rPr>
                <w:b/>
                <w:bCs/>
                <w:sz w:val="22"/>
                <w:szCs w:val="22"/>
                <w:lang w:val="nl-NL"/>
              </w:rPr>
              <w:t>Tijdsperiode:</w:t>
            </w:r>
            <w:r w:rsidRPr="00DF3A92">
              <w:rPr>
                <w:sz w:val="22"/>
                <w:szCs w:val="22"/>
                <w:lang w:val="nl-NL"/>
              </w:rPr>
              <w:br/>
            </w:r>
            <w:r w:rsidR="00C15470" w:rsidRPr="00DF3A92">
              <w:rPr>
                <w:sz w:val="22"/>
                <w:szCs w:val="22"/>
                <w:lang w:val="nl-NL"/>
              </w:rPr>
              <w:t xml:space="preserve">Het project moet </w:t>
            </w:r>
            <w:r w:rsidRPr="00DF3A92">
              <w:rPr>
                <w:sz w:val="22"/>
                <w:szCs w:val="22"/>
                <w:lang w:val="nl-NL"/>
              </w:rPr>
              <w:t>zijn uitgevoerd binnen een periode van maximaal drie jaar voorafgaand aan de publicatiedatum van deze aanbesteding. Alleen afgeronde of substantiële delen van projecten worden meegenomen in de beoordeling.</w:t>
            </w:r>
          </w:p>
          <w:p w14:paraId="5A6AAA72" w14:textId="2C16B62B" w:rsidR="00C15470" w:rsidRPr="00DF3A92" w:rsidRDefault="0012620F" w:rsidP="00EB6974">
            <w:pPr>
              <w:pStyle w:val="NormalWeb"/>
              <w:numPr>
                <w:ilvl w:val="0"/>
                <w:numId w:val="33"/>
              </w:numPr>
              <w:rPr>
                <w:sz w:val="22"/>
                <w:szCs w:val="22"/>
                <w:lang w:val="nl-NL"/>
              </w:rPr>
            </w:pPr>
            <w:r w:rsidRPr="00DF3A92">
              <w:rPr>
                <w:b/>
                <w:bCs/>
                <w:sz w:val="22"/>
                <w:szCs w:val="22"/>
                <w:lang w:val="nl-NL"/>
              </w:rPr>
              <w:t xml:space="preserve">Succesvolle </w:t>
            </w:r>
            <w:r w:rsidR="7D0E9A07" w:rsidRPr="00DF3A92">
              <w:rPr>
                <w:b/>
                <w:bCs/>
                <w:sz w:val="22"/>
                <w:szCs w:val="22"/>
                <w:lang w:val="nl-NL"/>
              </w:rPr>
              <w:t>a</w:t>
            </w:r>
            <w:r w:rsidRPr="00DF3A92">
              <w:rPr>
                <w:b/>
                <w:bCs/>
                <w:sz w:val="22"/>
                <w:szCs w:val="22"/>
                <w:lang w:val="nl-NL"/>
              </w:rPr>
              <w:t>fronding:</w:t>
            </w:r>
            <w:r w:rsidR="00757618" w:rsidRPr="00DF3A92">
              <w:rPr>
                <w:b/>
                <w:bCs/>
                <w:sz w:val="22"/>
                <w:szCs w:val="22"/>
                <w:lang w:val="nl-NL"/>
              </w:rPr>
              <w:t xml:space="preserve"> </w:t>
            </w:r>
            <w:r w:rsidR="00757618" w:rsidRPr="00DF3A92">
              <w:rPr>
                <w:sz w:val="22"/>
                <w:szCs w:val="22"/>
                <w:lang w:val="nl-NL"/>
              </w:rPr>
              <w:t xml:space="preserve">Het project moet </w:t>
            </w:r>
            <w:r w:rsidRPr="00DF3A92">
              <w:rPr>
                <w:sz w:val="22"/>
                <w:szCs w:val="22"/>
                <w:lang w:val="nl-NL"/>
              </w:rPr>
              <w:t>naar tevredenheid van de opdrachtgever zijn afgerond. Bij twijfel kan de SVB hier navraag naar doen</w:t>
            </w:r>
            <w:r w:rsidR="00BB6BFA" w:rsidRPr="00DF3A92">
              <w:rPr>
                <w:sz w:val="22"/>
                <w:szCs w:val="22"/>
                <w:lang w:val="nl-NL"/>
              </w:rPr>
              <w:t xml:space="preserve"> bij de desbetreffende opdrachtgever</w:t>
            </w:r>
            <w:r w:rsidRPr="00DF3A92">
              <w:rPr>
                <w:sz w:val="22"/>
                <w:szCs w:val="22"/>
                <w:lang w:val="nl-NL"/>
              </w:rPr>
              <w:t>.</w:t>
            </w:r>
          </w:p>
          <w:p w14:paraId="48B57819" w14:textId="7349B267" w:rsidR="00C149FC" w:rsidRPr="00C2642F" w:rsidRDefault="0012620F" w:rsidP="00EB6974">
            <w:pPr>
              <w:pStyle w:val="NormalWeb"/>
              <w:numPr>
                <w:ilvl w:val="0"/>
                <w:numId w:val="33"/>
              </w:numPr>
              <w:rPr>
                <w:sz w:val="22"/>
                <w:szCs w:val="22"/>
                <w:lang w:val="nl-NL"/>
              </w:rPr>
            </w:pPr>
            <w:r w:rsidRPr="00DF3A92">
              <w:rPr>
                <w:b/>
                <w:bCs/>
                <w:sz w:val="22"/>
                <w:szCs w:val="22"/>
                <w:lang w:val="nl-NL"/>
              </w:rPr>
              <w:t>Verantwoordelijkheden van de</w:t>
            </w:r>
            <w:r w:rsidR="00DF0B88" w:rsidRPr="00DF3A92">
              <w:rPr>
                <w:b/>
                <w:bCs/>
                <w:sz w:val="22"/>
                <w:szCs w:val="22"/>
                <w:lang w:val="nl-NL"/>
              </w:rPr>
              <w:t xml:space="preserve"> Deelnemer</w:t>
            </w:r>
            <w:r w:rsidRPr="00DF3A92">
              <w:rPr>
                <w:b/>
                <w:bCs/>
                <w:sz w:val="22"/>
                <w:szCs w:val="22"/>
                <w:lang w:val="nl-NL"/>
              </w:rPr>
              <w:t>:</w:t>
            </w:r>
            <w:r w:rsidRPr="00DF3A92">
              <w:rPr>
                <w:sz w:val="22"/>
                <w:szCs w:val="22"/>
                <w:lang w:val="nl-NL"/>
              </w:rPr>
              <w:br/>
              <w:t xml:space="preserve">Indien de </w:t>
            </w:r>
            <w:r w:rsidR="008D2566" w:rsidRPr="00DF3A92">
              <w:rPr>
                <w:sz w:val="22"/>
                <w:szCs w:val="22"/>
                <w:lang w:val="nl-NL"/>
              </w:rPr>
              <w:t>Deelnemer</w:t>
            </w:r>
            <w:r w:rsidRPr="00DF3A92">
              <w:rPr>
                <w:sz w:val="22"/>
                <w:szCs w:val="22"/>
                <w:lang w:val="nl-NL"/>
              </w:rPr>
              <w:t xml:space="preserve"> onderdeel was van een consortium of samenwerkingsverband, dient specifiek te worden aangegeven welk aandeel de inschrijver heeft geleverd. </w:t>
            </w:r>
            <w:r w:rsidRPr="00C2642F">
              <w:rPr>
                <w:sz w:val="22"/>
                <w:szCs w:val="22"/>
                <w:lang w:val="nl-NL"/>
              </w:rPr>
              <w:t>Alleen dit aandeel wordt beoordeeld</w:t>
            </w:r>
            <w:r w:rsidR="00342581" w:rsidRPr="00C2642F">
              <w:rPr>
                <w:sz w:val="22"/>
                <w:szCs w:val="22"/>
                <w:lang w:val="nl-NL"/>
              </w:rPr>
              <w:t>.</w:t>
            </w:r>
          </w:p>
        </w:tc>
      </w:tr>
      <w:tr w:rsidR="00C149FC" w:rsidRPr="00B6663C" w14:paraId="5EA37065" w14:textId="77777777" w:rsidTr="0B807932">
        <w:tc>
          <w:tcPr>
            <w:tcW w:w="3114" w:type="dxa"/>
            <w:shd w:val="clear" w:color="auto" w:fill="D9D9D9" w:themeFill="background1" w:themeFillShade="D9"/>
          </w:tcPr>
          <w:p w14:paraId="00A68AB8" w14:textId="7FB67523" w:rsidR="00C149FC" w:rsidRPr="00C2642F" w:rsidRDefault="00C149FC" w:rsidP="002B081C">
            <w:pPr>
              <w:rPr>
                <w:b/>
                <w:sz w:val="22"/>
                <w:szCs w:val="22"/>
                <w:lang w:val="nl-NL"/>
              </w:rPr>
            </w:pPr>
            <w:r w:rsidRPr="00C2642F">
              <w:rPr>
                <w:b/>
                <w:sz w:val="22"/>
                <w:szCs w:val="22"/>
                <w:lang w:val="nl-NL"/>
              </w:rPr>
              <w:t>Geschiktheidseis A.3</w:t>
            </w:r>
          </w:p>
        </w:tc>
        <w:tc>
          <w:tcPr>
            <w:tcW w:w="5902" w:type="dxa"/>
            <w:shd w:val="clear" w:color="auto" w:fill="D9D9D9" w:themeFill="background1" w:themeFillShade="D9"/>
          </w:tcPr>
          <w:p w14:paraId="102460D4" w14:textId="5138906F" w:rsidR="00C149FC" w:rsidRPr="00DF3A92" w:rsidRDefault="00C149FC" w:rsidP="002B081C">
            <w:pPr>
              <w:rPr>
                <w:b/>
                <w:bCs/>
                <w:sz w:val="22"/>
                <w:szCs w:val="22"/>
                <w:lang w:val="nl-NL"/>
              </w:rPr>
            </w:pPr>
            <w:r w:rsidRPr="00DF3A92">
              <w:rPr>
                <w:b/>
                <w:bCs/>
                <w:sz w:val="22"/>
                <w:szCs w:val="22"/>
                <w:lang w:val="nl-NL"/>
              </w:rPr>
              <w:t xml:space="preserve">Kerncompetentie </w:t>
            </w:r>
            <w:r w:rsidR="009273E0" w:rsidRPr="00DF3A92">
              <w:rPr>
                <w:b/>
                <w:bCs/>
                <w:sz w:val="22"/>
                <w:szCs w:val="22"/>
                <w:lang w:val="nl-NL"/>
              </w:rPr>
              <w:t>–</w:t>
            </w:r>
            <w:r w:rsidRPr="00DF3A92">
              <w:rPr>
                <w:b/>
                <w:bCs/>
                <w:sz w:val="22"/>
                <w:szCs w:val="22"/>
                <w:lang w:val="nl-NL"/>
              </w:rPr>
              <w:t xml:space="preserve"> </w:t>
            </w:r>
            <w:r w:rsidR="009273E0" w:rsidRPr="00DF3A92">
              <w:rPr>
                <w:b/>
                <w:bCs/>
                <w:sz w:val="22"/>
                <w:szCs w:val="22"/>
                <w:lang w:val="nl-NL"/>
              </w:rPr>
              <w:t xml:space="preserve">ervaring advisering </w:t>
            </w:r>
            <w:r w:rsidR="00616C5A" w:rsidRPr="00DF3A92">
              <w:rPr>
                <w:b/>
                <w:bCs/>
                <w:sz w:val="22"/>
                <w:szCs w:val="22"/>
                <w:lang w:val="nl-NL"/>
              </w:rPr>
              <w:t>lift- en gevelinstallaties</w:t>
            </w:r>
          </w:p>
        </w:tc>
      </w:tr>
      <w:tr w:rsidR="000711BD" w:rsidRPr="00C2642F" w14:paraId="628FDD89" w14:textId="77777777" w:rsidTr="0B807932">
        <w:tc>
          <w:tcPr>
            <w:tcW w:w="3114" w:type="dxa"/>
          </w:tcPr>
          <w:p w14:paraId="78AACD64" w14:textId="00345B47" w:rsidR="000711BD" w:rsidRPr="00C2642F" w:rsidRDefault="000711BD" w:rsidP="002B081C">
            <w:pPr>
              <w:rPr>
                <w:b/>
                <w:sz w:val="22"/>
                <w:szCs w:val="22"/>
                <w:u w:val="single"/>
                <w:lang w:val="nl-NL"/>
              </w:rPr>
            </w:pPr>
            <w:r w:rsidRPr="00C2642F">
              <w:rPr>
                <w:b/>
                <w:sz w:val="22"/>
                <w:szCs w:val="22"/>
                <w:u w:val="single"/>
                <w:lang w:val="nl-NL"/>
              </w:rPr>
              <w:t xml:space="preserve">Perceel 3: </w:t>
            </w:r>
          </w:p>
        </w:tc>
        <w:tc>
          <w:tcPr>
            <w:tcW w:w="5902" w:type="dxa"/>
          </w:tcPr>
          <w:p w14:paraId="4B965D8E" w14:textId="77777777" w:rsidR="000711BD" w:rsidRPr="00C2642F" w:rsidRDefault="000711BD" w:rsidP="002B081C">
            <w:pPr>
              <w:rPr>
                <w:b/>
                <w:sz w:val="22"/>
                <w:szCs w:val="22"/>
                <w:lang w:val="nl-NL"/>
              </w:rPr>
            </w:pPr>
          </w:p>
        </w:tc>
      </w:tr>
      <w:tr w:rsidR="00C149FC" w:rsidRPr="00C2642F" w14:paraId="5FAC44E5" w14:textId="77777777" w:rsidTr="0B807932">
        <w:tc>
          <w:tcPr>
            <w:tcW w:w="9016" w:type="dxa"/>
            <w:gridSpan w:val="2"/>
          </w:tcPr>
          <w:p w14:paraId="633BBBA4" w14:textId="1A3A5A72" w:rsidR="0012620F" w:rsidRPr="00DF3A92" w:rsidRDefault="00F12334" w:rsidP="38F806CB">
            <w:pPr>
              <w:spacing w:before="100" w:beforeAutospacing="1" w:after="100" w:afterAutospacing="1"/>
              <w:rPr>
                <w:sz w:val="22"/>
                <w:szCs w:val="22"/>
                <w:lang w:val="nl-NL"/>
              </w:rPr>
            </w:pPr>
            <w:r w:rsidRPr="38F806CB">
              <w:rPr>
                <w:lang w:val="nl-NL"/>
              </w:rPr>
              <w:t xml:space="preserve"> </w:t>
            </w:r>
            <w:r w:rsidR="0012620F" w:rsidRPr="38F806CB">
              <w:rPr>
                <w:sz w:val="22"/>
                <w:szCs w:val="22"/>
                <w:lang w:val="nl-NL"/>
              </w:rPr>
              <w:t xml:space="preserve">De SVB wil een </w:t>
            </w:r>
            <w:r w:rsidR="000E2F92" w:rsidRPr="38F806CB">
              <w:rPr>
                <w:sz w:val="22"/>
                <w:szCs w:val="22"/>
                <w:lang w:val="nl-NL"/>
              </w:rPr>
              <w:t>O</w:t>
            </w:r>
            <w:r w:rsidR="0012620F" w:rsidRPr="38F806CB">
              <w:rPr>
                <w:sz w:val="22"/>
                <w:szCs w:val="22"/>
                <w:lang w:val="nl-NL"/>
              </w:rPr>
              <w:t>pdrachtnemer contracteren met aantoonbare ervaring in het adviseren over complexe renovatieprojecten met betrekking tot lift- en gevelinstallaties. De</w:t>
            </w:r>
            <w:r w:rsidR="00BB6BFA" w:rsidRPr="38F806CB">
              <w:rPr>
                <w:sz w:val="22"/>
                <w:szCs w:val="22"/>
                <w:lang w:val="nl-NL"/>
              </w:rPr>
              <w:t>ze twee</w:t>
            </w:r>
            <w:r w:rsidR="0012620F" w:rsidRPr="38F806CB">
              <w:rPr>
                <w:sz w:val="22"/>
                <w:szCs w:val="22"/>
                <w:lang w:val="nl-NL"/>
              </w:rPr>
              <w:t xml:space="preserve"> referentieprojecten dienen inzicht te bieden in de deskundigheid en aanpak van de opdrachtnemer op deze specialistische gebieden.</w:t>
            </w:r>
            <w:r w:rsidR="3210DC36" w:rsidRPr="38F806CB">
              <w:rPr>
                <w:sz w:val="22"/>
                <w:szCs w:val="22"/>
                <w:highlight w:val="yellow"/>
                <w:lang w:val="nl-NL"/>
              </w:rPr>
              <w:t xml:space="preserve"> Er dienen twee referentieprojecten te worden ingeleverd</w:t>
            </w:r>
            <w:r w:rsidR="3210DC36" w:rsidRPr="38F806CB">
              <w:rPr>
                <w:sz w:val="22"/>
                <w:szCs w:val="22"/>
                <w:lang w:val="nl-NL"/>
              </w:rPr>
              <w:t>.</w:t>
            </w:r>
          </w:p>
          <w:p w14:paraId="4DE6A0AD" w14:textId="5CBE33D9" w:rsidR="00AE4F26" w:rsidRPr="00DF3A92" w:rsidRDefault="0012620F" w:rsidP="38F806CB">
            <w:pPr>
              <w:spacing w:before="100" w:beforeAutospacing="1" w:after="100" w:afterAutospacing="1"/>
              <w:rPr>
                <w:sz w:val="22"/>
                <w:szCs w:val="22"/>
                <w:lang w:val="nl-NL"/>
              </w:rPr>
            </w:pPr>
            <w:r w:rsidRPr="0B807932">
              <w:rPr>
                <w:b/>
                <w:bCs/>
                <w:sz w:val="22"/>
                <w:szCs w:val="22"/>
                <w:lang w:val="nl-NL"/>
              </w:rPr>
              <w:t>Eisen aan de referentieprojecten:</w:t>
            </w:r>
            <w:r w:rsidRPr="00B6663C">
              <w:rPr>
                <w:lang w:val="nl-NL"/>
              </w:rPr>
              <w:br/>
            </w:r>
            <w:r w:rsidR="03D48D55" w:rsidRPr="0B807932">
              <w:rPr>
                <w:sz w:val="22"/>
                <w:szCs w:val="22"/>
                <w:lang w:val="nl-NL"/>
              </w:rPr>
              <w:t>De r</w:t>
            </w:r>
            <w:r w:rsidR="005C12A6" w:rsidRPr="0B807932">
              <w:rPr>
                <w:sz w:val="22"/>
                <w:szCs w:val="22"/>
                <w:lang w:val="nl-NL"/>
              </w:rPr>
              <w:t>eferentieproject</w:t>
            </w:r>
            <w:r w:rsidR="53FD65EF" w:rsidRPr="0B807932">
              <w:rPr>
                <w:sz w:val="22"/>
                <w:szCs w:val="22"/>
                <w:lang w:val="nl-NL"/>
              </w:rPr>
              <w:t>en</w:t>
            </w:r>
            <w:r w:rsidR="005C12A6" w:rsidRPr="0B807932">
              <w:rPr>
                <w:sz w:val="22"/>
                <w:szCs w:val="22"/>
                <w:lang w:val="nl-NL"/>
              </w:rPr>
              <w:t xml:space="preserve"> dien</w:t>
            </w:r>
            <w:r w:rsidR="0294AD79" w:rsidRPr="0B807932">
              <w:rPr>
                <w:sz w:val="22"/>
                <w:szCs w:val="22"/>
                <w:lang w:val="nl-NL"/>
              </w:rPr>
              <w:t xml:space="preserve">en </w:t>
            </w:r>
            <w:r w:rsidR="005C12A6" w:rsidRPr="0B807932">
              <w:rPr>
                <w:sz w:val="22"/>
                <w:szCs w:val="22"/>
                <w:lang w:val="nl-NL"/>
              </w:rPr>
              <w:t>advieswerkzaamheden te omvatten die betrekking hebben op ten minste één van de onder punt 1 genoemde onderwerpen. De Deelnemer dient per referentie duidelijk te specificeren op welk onderwerp de referentie betrekking heeft</w:t>
            </w:r>
            <w:r w:rsidR="00AE4F26" w:rsidRPr="0B807932">
              <w:rPr>
                <w:sz w:val="22"/>
                <w:szCs w:val="22"/>
                <w:lang w:val="nl-NL"/>
              </w:rPr>
              <w:t>.</w:t>
            </w:r>
          </w:p>
          <w:p w14:paraId="12059670" w14:textId="6D4E1E0A" w:rsidR="0012620F" w:rsidRPr="00C2642F" w:rsidRDefault="00AE4F26" w:rsidP="00EB6974">
            <w:pPr>
              <w:pStyle w:val="ListParagraph"/>
              <w:numPr>
                <w:ilvl w:val="0"/>
                <w:numId w:val="35"/>
              </w:numPr>
              <w:rPr>
                <w:sz w:val="22"/>
                <w:szCs w:val="22"/>
                <w:lang w:val="nl-NL"/>
              </w:rPr>
            </w:pPr>
            <w:r w:rsidRPr="00C2642F">
              <w:rPr>
                <w:b/>
                <w:sz w:val="22"/>
                <w:szCs w:val="22"/>
                <w:lang w:val="nl-NL"/>
              </w:rPr>
              <w:t>Type Opdracht:</w:t>
            </w:r>
            <w:r w:rsidRPr="00C2642F">
              <w:rPr>
                <w:sz w:val="22"/>
                <w:szCs w:val="22"/>
                <w:lang w:val="nl-NL"/>
              </w:rPr>
              <w:t xml:space="preserve"> </w:t>
            </w:r>
          </w:p>
          <w:p w14:paraId="7B68FB35" w14:textId="77777777" w:rsidR="0012620F" w:rsidRPr="00DF3A92" w:rsidRDefault="0012620F" w:rsidP="00EB6974">
            <w:pPr>
              <w:numPr>
                <w:ilvl w:val="1"/>
                <w:numId w:val="33"/>
              </w:numPr>
              <w:rPr>
                <w:sz w:val="22"/>
                <w:szCs w:val="22"/>
                <w:lang w:val="nl-NL"/>
              </w:rPr>
            </w:pPr>
            <w:r w:rsidRPr="00DF3A92">
              <w:rPr>
                <w:sz w:val="22"/>
                <w:szCs w:val="22"/>
                <w:lang w:val="nl-NL"/>
              </w:rPr>
              <w:t>Modernisering van liftinstallaties, inclusief technische upgrades, energie-efficiëntie, en verbetering van gebruikerscomfort.</w:t>
            </w:r>
          </w:p>
          <w:p w14:paraId="293F6867" w14:textId="5AB26FCE" w:rsidR="00CB5F05" w:rsidRPr="00DF3A92" w:rsidRDefault="00C9037E" w:rsidP="00EB6974">
            <w:pPr>
              <w:numPr>
                <w:ilvl w:val="1"/>
                <w:numId w:val="33"/>
              </w:numPr>
              <w:rPr>
                <w:sz w:val="22"/>
                <w:szCs w:val="22"/>
                <w:lang w:val="nl-NL"/>
              </w:rPr>
            </w:pPr>
            <w:r w:rsidRPr="00DF3A92">
              <w:rPr>
                <w:sz w:val="22"/>
                <w:szCs w:val="22"/>
                <w:lang w:val="nl-NL"/>
              </w:rPr>
              <w:t>Inspecteren bestaande installaties, controleren uitgevoerde werkzaamheden en rapporteren</w:t>
            </w:r>
          </w:p>
          <w:p w14:paraId="057A2D1F" w14:textId="77777777" w:rsidR="0012620F" w:rsidRPr="00DF3A92" w:rsidRDefault="0012620F" w:rsidP="00EB6974">
            <w:pPr>
              <w:numPr>
                <w:ilvl w:val="1"/>
                <w:numId w:val="33"/>
              </w:numPr>
              <w:rPr>
                <w:sz w:val="22"/>
                <w:szCs w:val="22"/>
                <w:lang w:val="nl-NL"/>
              </w:rPr>
            </w:pPr>
            <w:r w:rsidRPr="00DF3A92">
              <w:rPr>
                <w:sz w:val="22"/>
                <w:szCs w:val="22"/>
                <w:lang w:val="nl-NL"/>
              </w:rPr>
              <w:t>Renovatie en onderhoud van gevelinstallaties, zoals zonwering, glazenwasinstallaties of andere gevelsystemen.</w:t>
            </w:r>
          </w:p>
          <w:p w14:paraId="3B21C452" w14:textId="77777777" w:rsidR="0012620F" w:rsidRPr="00DF3A92" w:rsidRDefault="0012620F" w:rsidP="00EB6974">
            <w:pPr>
              <w:numPr>
                <w:ilvl w:val="1"/>
                <w:numId w:val="33"/>
              </w:numPr>
              <w:rPr>
                <w:sz w:val="22"/>
                <w:szCs w:val="22"/>
                <w:lang w:val="nl-NL"/>
              </w:rPr>
            </w:pPr>
            <w:r w:rsidRPr="00DF3A92">
              <w:rPr>
                <w:sz w:val="22"/>
                <w:szCs w:val="22"/>
                <w:lang w:val="nl-NL"/>
              </w:rPr>
              <w:t>Beoordeling en implementatie van oplossingen voor wettelijke vereisten en veiligheidsnormen met betrekking tot lift- en gevelinstallaties.</w:t>
            </w:r>
          </w:p>
          <w:p w14:paraId="753F87F3" w14:textId="1C2A5D28" w:rsidR="002D26D6" w:rsidRPr="00DF3A92" w:rsidRDefault="0012620F" w:rsidP="00EB6974">
            <w:pPr>
              <w:numPr>
                <w:ilvl w:val="1"/>
                <w:numId w:val="33"/>
              </w:numPr>
              <w:rPr>
                <w:sz w:val="22"/>
                <w:szCs w:val="22"/>
                <w:lang w:val="nl-NL"/>
              </w:rPr>
            </w:pPr>
            <w:r w:rsidRPr="00DF3A92">
              <w:rPr>
                <w:sz w:val="22"/>
                <w:szCs w:val="22"/>
                <w:lang w:val="nl-NL"/>
              </w:rPr>
              <w:t>Integratie van duurzame en innovatieve technologieën in lift- en gevelsystemen.</w:t>
            </w:r>
          </w:p>
          <w:p w14:paraId="49789DBD" w14:textId="6F32A13A" w:rsidR="0012620F" w:rsidRPr="00C2642F" w:rsidRDefault="0012620F" w:rsidP="00EB6974">
            <w:pPr>
              <w:pStyle w:val="ListParagraph"/>
              <w:numPr>
                <w:ilvl w:val="0"/>
                <w:numId w:val="35"/>
              </w:numPr>
              <w:spacing w:before="100" w:beforeAutospacing="1" w:after="100" w:afterAutospacing="1"/>
              <w:rPr>
                <w:sz w:val="22"/>
                <w:szCs w:val="22"/>
                <w:lang w:val="nl-NL"/>
              </w:rPr>
            </w:pPr>
            <w:r w:rsidRPr="00DF3A92">
              <w:rPr>
                <w:b/>
                <w:bCs/>
                <w:sz w:val="22"/>
                <w:szCs w:val="22"/>
                <w:lang w:val="nl-NL"/>
              </w:rPr>
              <w:t xml:space="preserve">Schaal en </w:t>
            </w:r>
            <w:r w:rsidR="5EA0BE61" w:rsidRPr="00DF3A92">
              <w:rPr>
                <w:b/>
                <w:bCs/>
                <w:sz w:val="22"/>
                <w:szCs w:val="22"/>
                <w:lang w:val="nl-NL"/>
              </w:rPr>
              <w:t>c</w:t>
            </w:r>
            <w:r w:rsidRPr="00DF3A92">
              <w:rPr>
                <w:b/>
                <w:bCs/>
                <w:sz w:val="22"/>
                <w:szCs w:val="22"/>
                <w:lang w:val="nl-NL"/>
              </w:rPr>
              <w:t>omplexiteit:</w:t>
            </w:r>
            <w:r w:rsidRPr="00DF3A92">
              <w:rPr>
                <w:lang w:val="nl-NL"/>
              </w:rPr>
              <w:br/>
            </w:r>
            <w:r w:rsidR="00DF0B88" w:rsidRPr="00DF3A92">
              <w:rPr>
                <w:sz w:val="22"/>
                <w:szCs w:val="22"/>
                <w:lang w:val="nl-NL"/>
              </w:rPr>
              <w:t xml:space="preserve">Het project moet </w:t>
            </w:r>
            <w:r w:rsidRPr="00DF3A92">
              <w:rPr>
                <w:sz w:val="22"/>
                <w:szCs w:val="22"/>
                <w:lang w:val="nl-NL"/>
              </w:rPr>
              <w:t xml:space="preserve">betrekking hebben op organisaties met meerdere locaties, waarbij het werk zowel qua omvang als complexiteit vergelijkbaar is met de SVB. </w:t>
            </w:r>
            <w:r w:rsidRPr="00C2642F">
              <w:rPr>
                <w:sz w:val="22"/>
                <w:szCs w:val="22"/>
                <w:lang w:val="nl-NL"/>
              </w:rPr>
              <w:t>Bijvoorbeeld:</w:t>
            </w:r>
          </w:p>
          <w:p w14:paraId="790199E5" w14:textId="77777777" w:rsidR="0012620F" w:rsidRPr="00DF3A92" w:rsidRDefault="0012620F" w:rsidP="00EB6974">
            <w:pPr>
              <w:pStyle w:val="ListParagraph"/>
              <w:numPr>
                <w:ilvl w:val="0"/>
                <w:numId w:val="27"/>
              </w:numPr>
              <w:spacing w:before="100" w:beforeAutospacing="1" w:after="100" w:afterAutospacing="1"/>
              <w:rPr>
                <w:sz w:val="22"/>
                <w:szCs w:val="22"/>
                <w:lang w:val="nl-NL"/>
              </w:rPr>
            </w:pPr>
            <w:r w:rsidRPr="00DF3A92">
              <w:rPr>
                <w:sz w:val="22"/>
                <w:szCs w:val="22"/>
                <w:lang w:val="nl-NL"/>
              </w:rPr>
              <w:t>Liftinstallaties in gebouwen van minimaal 5 verdiepingen.</w:t>
            </w:r>
          </w:p>
          <w:p w14:paraId="59494889" w14:textId="67E270B7" w:rsidR="00B651B2" w:rsidRPr="00DF3A92" w:rsidRDefault="0012620F" w:rsidP="00EB6974">
            <w:pPr>
              <w:pStyle w:val="ListParagraph"/>
              <w:numPr>
                <w:ilvl w:val="0"/>
                <w:numId w:val="27"/>
              </w:numPr>
              <w:spacing w:before="100" w:beforeAutospacing="1" w:after="100" w:afterAutospacing="1"/>
              <w:rPr>
                <w:sz w:val="22"/>
                <w:szCs w:val="22"/>
                <w:lang w:val="nl-NL"/>
              </w:rPr>
            </w:pPr>
            <w:r w:rsidRPr="00DF3A92">
              <w:rPr>
                <w:sz w:val="22"/>
                <w:szCs w:val="22"/>
                <w:lang w:val="nl-NL"/>
              </w:rPr>
              <w:t>Gevelsystemen in panden met een bruto vloeroppervlakte van ten minste</w:t>
            </w:r>
            <w:r w:rsidR="00B651B2" w:rsidRPr="00DF3A92">
              <w:rPr>
                <w:sz w:val="22"/>
                <w:szCs w:val="22"/>
                <w:lang w:val="nl-NL"/>
              </w:rPr>
              <w:t xml:space="preserve"> </w:t>
            </w:r>
            <w:r w:rsidR="00DF0B88" w:rsidRPr="00DF3A92">
              <w:rPr>
                <w:sz w:val="22"/>
                <w:szCs w:val="22"/>
                <w:lang w:val="nl-NL"/>
              </w:rPr>
              <w:t>8</w:t>
            </w:r>
            <w:r w:rsidRPr="00DF3A92">
              <w:rPr>
                <w:sz w:val="22"/>
                <w:szCs w:val="22"/>
                <w:lang w:val="nl-NL"/>
              </w:rPr>
              <w:t>.000 m².</w:t>
            </w:r>
          </w:p>
          <w:p w14:paraId="489B1DC6" w14:textId="62DD838D" w:rsidR="0012620F" w:rsidRPr="00DF3A92" w:rsidRDefault="0012620F" w:rsidP="00EB6974">
            <w:pPr>
              <w:pStyle w:val="ListParagraph"/>
              <w:numPr>
                <w:ilvl w:val="0"/>
                <w:numId w:val="35"/>
              </w:numPr>
              <w:spacing w:before="100" w:beforeAutospacing="1" w:after="100" w:afterAutospacing="1"/>
              <w:rPr>
                <w:sz w:val="22"/>
                <w:szCs w:val="22"/>
                <w:lang w:val="nl-NL"/>
              </w:rPr>
            </w:pPr>
            <w:r w:rsidRPr="00DF3A92">
              <w:rPr>
                <w:b/>
                <w:bCs/>
                <w:sz w:val="22"/>
                <w:szCs w:val="22"/>
                <w:lang w:val="nl-NL"/>
              </w:rPr>
              <w:t>Tijdsperiode:</w:t>
            </w:r>
            <w:r w:rsidRPr="00DF3A92">
              <w:rPr>
                <w:sz w:val="22"/>
                <w:szCs w:val="22"/>
                <w:lang w:val="nl-NL"/>
              </w:rPr>
              <w:br/>
            </w:r>
            <w:r w:rsidR="00DF0B88" w:rsidRPr="00DF3A92">
              <w:rPr>
                <w:sz w:val="22"/>
                <w:szCs w:val="22"/>
                <w:lang w:val="nl-NL"/>
              </w:rPr>
              <w:t xml:space="preserve">Het project moet </w:t>
            </w:r>
            <w:r w:rsidRPr="00DF3A92">
              <w:rPr>
                <w:sz w:val="22"/>
                <w:szCs w:val="22"/>
                <w:lang w:val="nl-NL"/>
              </w:rPr>
              <w:t>zijn uitgevoerd binnen een periode van maximaal drie jaar voorafgaand aan de publicatiedatum van deze aanbesteding. Alleen afgeronde projecten of substantiële delen hiervan worden in beschouwing genomen.</w:t>
            </w:r>
          </w:p>
          <w:p w14:paraId="01D21A03" w14:textId="36A770A5" w:rsidR="0012620F" w:rsidRPr="00DF3A92" w:rsidRDefault="0012620F" w:rsidP="00EB6974">
            <w:pPr>
              <w:pStyle w:val="ListParagraph"/>
              <w:numPr>
                <w:ilvl w:val="0"/>
                <w:numId w:val="35"/>
              </w:numPr>
              <w:spacing w:before="100" w:beforeAutospacing="1" w:after="100" w:afterAutospacing="1"/>
              <w:rPr>
                <w:sz w:val="22"/>
                <w:szCs w:val="22"/>
                <w:lang w:val="nl-NL"/>
              </w:rPr>
            </w:pPr>
            <w:r w:rsidRPr="00DF3A92">
              <w:rPr>
                <w:b/>
                <w:bCs/>
                <w:sz w:val="22"/>
                <w:szCs w:val="22"/>
                <w:lang w:val="nl-NL"/>
              </w:rPr>
              <w:t xml:space="preserve">Succesvolle </w:t>
            </w:r>
            <w:r w:rsidR="7507885D" w:rsidRPr="00DF3A92">
              <w:rPr>
                <w:b/>
                <w:bCs/>
                <w:sz w:val="22"/>
                <w:szCs w:val="22"/>
                <w:lang w:val="nl-NL"/>
              </w:rPr>
              <w:t>a</w:t>
            </w:r>
            <w:r w:rsidRPr="00DF3A92">
              <w:rPr>
                <w:b/>
                <w:bCs/>
                <w:sz w:val="22"/>
                <w:szCs w:val="22"/>
                <w:lang w:val="nl-NL"/>
              </w:rPr>
              <w:t>fronding:</w:t>
            </w:r>
            <w:r w:rsidRPr="00DF3A92">
              <w:rPr>
                <w:lang w:val="nl-NL"/>
              </w:rPr>
              <w:br/>
            </w:r>
            <w:r w:rsidR="00DF0B88" w:rsidRPr="00DF3A92">
              <w:rPr>
                <w:sz w:val="22"/>
                <w:szCs w:val="22"/>
                <w:lang w:val="nl-NL"/>
              </w:rPr>
              <w:t xml:space="preserve">Het project moet </w:t>
            </w:r>
            <w:r w:rsidRPr="00DF3A92">
              <w:rPr>
                <w:sz w:val="22"/>
                <w:szCs w:val="22"/>
                <w:lang w:val="nl-NL"/>
              </w:rPr>
              <w:t>naar tevredenheid van de opdrachtgever te zijn uitgevoerd. Bij twijfel kan de SVB hier navraag naar doen</w:t>
            </w:r>
            <w:r w:rsidR="002B2622" w:rsidRPr="00DF3A92">
              <w:rPr>
                <w:sz w:val="22"/>
                <w:szCs w:val="22"/>
                <w:lang w:val="nl-NL"/>
              </w:rPr>
              <w:t xml:space="preserve"> bij de desbetreffende opdrachtgever.</w:t>
            </w:r>
          </w:p>
          <w:p w14:paraId="23E33D1D" w14:textId="262DFA8A" w:rsidR="00C149FC" w:rsidRPr="00C2642F" w:rsidRDefault="0012620F" w:rsidP="00EB6974">
            <w:pPr>
              <w:pStyle w:val="ListParagraph"/>
              <w:numPr>
                <w:ilvl w:val="0"/>
                <w:numId w:val="35"/>
              </w:numPr>
              <w:spacing w:before="100" w:beforeAutospacing="1" w:after="100" w:afterAutospacing="1"/>
              <w:rPr>
                <w:sz w:val="22"/>
                <w:szCs w:val="22"/>
                <w:lang w:val="nl-NL"/>
              </w:rPr>
            </w:pPr>
            <w:r w:rsidRPr="00DF3A92">
              <w:rPr>
                <w:b/>
                <w:bCs/>
                <w:sz w:val="22"/>
                <w:szCs w:val="22"/>
                <w:lang w:val="nl-NL"/>
              </w:rPr>
              <w:t>Verantwoordelijkheden van de Inschrijver:</w:t>
            </w:r>
            <w:r w:rsidRPr="00DF3A92">
              <w:rPr>
                <w:sz w:val="22"/>
                <w:szCs w:val="22"/>
                <w:lang w:val="nl-NL"/>
              </w:rPr>
              <w:br/>
              <w:t xml:space="preserve">Indien de </w:t>
            </w:r>
            <w:r w:rsidR="00DF0B88" w:rsidRPr="00DF3A92">
              <w:rPr>
                <w:sz w:val="22"/>
                <w:szCs w:val="22"/>
                <w:lang w:val="nl-NL"/>
              </w:rPr>
              <w:t>Deelnemer</w:t>
            </w:r>
            <w:r w:rsidRPr="00DF3A92">
              <w:rPr>
                <w:sz w:val="22"/>
                <w:szCs w:val="22"/>
                <w:lang w:val="nl-NL"/>
              </w:rPr>
              <w:t xml:space="preserve"> onderdeel was van een consortium of samenwerkingsverband, dient duidelijk te worden aangegeven welk aandeel de inschrijver heeft geleverd. </w:t>
            </w:r>
            <w:r w:rsidRPr="00C2642F">
              <w:rPr>
                <w:sz w:val="22"/>
                <w:szCs w:val="22"/>
                <w:lang w:val="nl-NL"/>
              </w:rPr>
              <w:t>Alleen dit aandeel wordt beoordeeld.</w:t>
            </w:r>
          </w:p>
        </w:tc>
      </w:tr>
    </w:tbl>
    <w:p w14:paraId="6EDBEA58" w14:textId="77777777" w:rsidR="007B0626" w:rsidRPr="00C2642F" w:rsidRDefault="007B0626" w:rsidP="002B081C">
      <w:pPr>
        <w:rPr>
          <w:b/>
          <w:sz w:val="22"/>
          <w:szCs w:val="22"/>
          <w:lang w:val="nl-NL"/>
        </w:rPr>
      </w:pPr>
    </w:p>
    <w:p w14:paraId="77951BA8" w14:textId="06B9AC00" w:rsidR="00DA3327" w:rsidRPr="00DF3A92" w:rsidRDefault="00962003" w:rsidP="7A8A3896">
      <w:pPr>
        <w:pStyle w:val="NormalWeb"/>
        <w:spacing w:before="0" w:beforeAutospacing="0" w:after="0" w:afterAutospacing="0"/>
        <w:rPr>
          <w:sz w:val="22"/>
          <w:szCs w:val="22"/>
          <w:lang w:val="nl-NL"/>
        </w:rPr>
      </w:pPr>
      <w:r w:rsidRPr="00DF3A92">
        <w:rPr>
          <w:sz w:val="22"/>
          <w:szCs w:val="22"/>
          <w:lang w:val="nl-NL"/>
        </w:rPr>
        <w:t xml:space="preserve">Deelnemer </w:t>
      </w:r>
      <w:r w:rsidR="00443EB8" w:rsidRPr="00DF3A92">
        <w:rPr>
          <w:sz w:val="22"/>
          <w:szCs w:val="22"/>
          <w:lang w:val="nl-NL"/>
        </w:rPr>
        <w:t>toont aan dat deze beschikt over de genoemde kerncompetenties door het overleggen van referentie-opdrachten.</w:t>
      </w:r>
      <w:r w:rsidR="52AF9AC2" w:rsidRPr="00DF3A92">
        <w:rPr>
          <w:sz w:val="22"/>
          <w:szCs w:val="22"/>
          <w:lang w:val="nl-NL"/>
        </w:rPr>
        <w:t xml:space="preserve"> </w:t>
      </w:r>
      <w:r w:rsidR="00DA3327" w:rsidRPr="00DF3A92">
        <w:rPr>
          <w:sz w:val="22"/>
          <w:szCs w:val="22"/>
          <w:lang w:val="nl-NL"/>
        </w:rPr>
        <w:t xml:space="preserve">Voor het opvoeren van een referentie-opdracht hanteert Deelnemer Standaardformulier </w:t>
      </w:r>
      <w:r w:rsidR="0012620F" w:rsidRPr="00DF3A92">
        <w:rPr>
          <w:sz w:val="22"/>
          <w:szCs w:val="22"/>
          <w:lang w:val="nl-NL"/>
        </w:rPr>
        <w:t xml:space="preserve">uit </w:t>
      </w:r>
      <w:r w:rsidR="78A2ACD2" w:rsidRPr="00DF3A92">
        <w:rPr>
          <w:sz w:val="22"/>
          <w:szCs w:val="22"/>
          <w:lang w:val="nl-NL"/>
        </w:rPr>
        <w:t>B</w:t>
      </w:r>
      <w:r w:rsidR="0012620F" w:rsidRPr="00DF3A92">
        <w:rPr>
          <w:sz w:val="22"/>
          <w:szCs w:val="22"/>
          <w:lang w:val="nl-NL"/>
        </w:rPr>
        <w:t xml:space="preserve">ijlage </w:t>
      </w:r>
      <w:r w:rsidR="004E4AC5" w:rsidRPr="00DF3A92">
        <w:rPr>
          <w:sz w:val="22"/>
          <w:szCs w:val="22"/>
          <w:lang w:val="nl-NL"/>
        </w:rPr>
        <w:t>D</w:t>
      </w:r>
      <w:r w:rsidR="0090155A" w:rsidRPr="00DF3A92">
        <w:rPr>
          <w:sz w:val="22"/>
          <w:szCs w:val="22"/>
          <w:lang w:val="nl-NL"/>
        </w:rPr>
        <w:t>.</w:t>
      </w:r>
      <w:r w:rsidR="0012620F" w:rsidRPr="00DF3A92">
        <w:rPr>
          <w:sz w:val="22"/>
          <w:szCs w:val="22"/>
          <w:lang w:val="nl-NL"/>
        </w:rPr>
        <w:t xml:space="preserve"> </w:t>
      </w:r>
      <w:r w:rsidR="00DA3327" w:rsidRPr="00DF3A92">
        <w:rPr>
          <w:sz w:val="22"/>
          <w:szCs w:val="22"/>
          <w:lang w:val="nl-NL"/>
        </w:rPr>
        <w:t xml:space="preserve"> </w:t>
      </w:r>
    </w:p>
    <w:p w14:paraId="56306868" w14:textId="3FAA0FA8" w:rsidR="00C149FC" w:rsidRPr="00DF3A92" w:rsidRDefault="001A08E1" w:rsidP="001A08E1">
      <w:pPr>
        <w:pStyle w:val="Heading2"/>
        <w:rPr>
          <w:lang w:val="nl-NL"/>
        </w:rPr>
      </w:pPr>
      <w:bookmarkStart w:id="212" w:name="_Toc193104596"/>
      <w:r>
        <w:rPr>
          <w:lang w:val="nl-NL"/>
        </w:rPr>
        <w:t xml:space="preserve">5.7 </w:t>
      </w:r>
      <w:r w:rsidR="00C149FC" w:rsidRPr="00DF3A92">
        <w:rPr>
          <w:lang w:val="nl-NL"/>
        </w:rPr>
        <w:t>Kwaliteitsborging</w:t>
      </w:r>
      <w:bookmarkEnd w:id="212"/>
    </w:p>
    <w:p w14:paraId="2F888BBE" w14:textId="3C23C2F4" w:rsidR="00D00EDD" w:rsidRPr="00DF3A92" w:rsidRDefault="00C149FC" w:rsidP="002B081C">
      <w:pPr>
        <w:rPr>
          <w:sz w:val="22"/>
          <w:szCs w:val="22"/>
          <w:lang w:val="nl-NL"/>
        </w:rPr>
      </w:pPr>
      <w:r w:rsidRPr="00DF3A92">
        <w:rPr>
          <w:sz w:val="22"/>
          <w:szCs w:val="22"/>
          <w:lang w:val="nl-NL"/>
        </w:rPr>
        <w:t>De kwaliteit van de onderneming van de Deelnemer, de geleverde producten en uitgevoerde dienstverlening worden onder andere bepaald door de wijze waarop dit is georganiseerd, wordt uitgevoerd en bewaakt. De Deelnemer dient op een vooraf gestelde en gestructureerde manier aan kwaliteitsmanagement te doen.</w:t>
      </w:r>
    </w:p>
    <w:p w14:paraId="700BAA25" w14:textId="77777777" w:rsidR="00C149FC" w:rsidRPr="00DF3A92" w:rsidRDefault="00C149FC" w:rsidP="002B081C">
      <w:pPr>
        <w:rPr>
          <w:b/>
          <w:bCs/>
          <w:sz w:val="22"/>
          <w:szCs w:val="22"/>
          <w:lang w:val="nl-NL"/>
        </w:rPr>
      </w:pPr>
    </w:p>
    <w:tbl>
      <w:tblPr>
        <w:tblStyle w:val="TableGrid"/>
        <w:tblW w:w="0" w:type="auto"/>
        <w:shd w:val="clear" w:color="auto" w:fill="92CDDC" w:themeFill="accent5" w:themeFillTint="99"/>
        <w:tblLook w:val="04A0" w:firstRow="1" w:lastRow="0" w:firstColumn="1" w:lastColumn="0" w:noHBand="0" w:noVBand="1"/>
      </w:tblPr>
      <w:tblGrid>
        <w:gridCol w:w="4106"/>
        <w:gridCol w:w="4910"/>
      </w:tblGrid>
      <w:tr w:rsidR="00C149FC" w:rsidRPr="00C2642F" w14:paraId="0CF19F5C" w14:textId="77777777" w:rsidTr="007B3509">
        <w:tc>
          <w:tcPr>
            <w:tcW w:w="4106" w:type="dxa"/>
          </w:tcPr>
          <w:p w14:paraId="0A8B4B8D" w14:textId="77777777" w:rsidR="00C149FC" w:rsidRPr="00C2642F" w:rsidRDefault="00C149FC" w:rsidP="002B081C">
            <w:pPr>
              <w:rPr>
                <w:b/>
                <w:sz w:val="22"/>
                <w:szCs w:val="22"/>
                <w:lang w:val="nl-NL"/>
              </w:rPr>
            </w:pPr>
            <w:r w:rsidRPr="00C2642F">
              <w:rPr>
                <w:b/>
                <w:sz w:val="22"/>
                <w:szCs w:val="22"/>
                <w:lang w:val="nl-NL"/>
              </w:rPr>
              <w:t>Geschiktheidseis B: Kwaliteitsborging</w:t>
            </w:r>
          </w:p>
        </w:tc>
        <w:tc>
          <w:tcPr>
            <w:tcW w:w="4910" w:type="dxa"/>
          </w:tcPr>
          <w:p w14:paraId="1CDE0850" w14:textId="77777777" w:rsidR="00C149FC" w:rsidRPr="00C2642F" w:rsidRDefault="00C149FC" w:rsidP="002B081C">
            <w:pPr>
              <w:rPr>
                <w:b/>
                <w:sz w:val="22"/>
                <w:szCs w:val="22"/>
                <w:lang w:val="nl-NL"/>
              </w:rPr>
            </w:pPr>
            <w:r w:rsidRPr="00C2642F">
              <w:rPr>
                <w:b/>
                <w:sz w:val="22"/>
                <w:szCs w:val="22"/>
                <w:lang w:val="nl-NL"/>
              </w:rPr>
              <w:t>Certificering Deelnemer</w:t>
            </w:r>
          </w:p>
        </w:tc>
      </w:tr>
      <w:tr w:rsidR="00EF557F" w:rsidRPr="00C2642F" w14:paraId="56B8C83F" w14:textId="77777777" w:rsidTr="007B3509">
        <w:tc>
          <w:tcPr>
            <w:tcW w:w="4106" w:type="dxa"/>
          </w:tcPr>
          <w:p w14:paraId="7FC1A295" w14:textId="19383FC5" w:rsidR="00EF557F" w:rsidRPr="00C2642F" w:rsidRDefault="00EF557F" w:rsidP="002B081C">
            <w:pPr>
              <w:rPr>
                <w:b/>
                <w:sz w:val="22"/>
                <w:szCs w:val="22"/>
                <w:lang w:val="nl-NL"/>
              </w:rPr>
            </w:pPr>
            <w:r w:rsidRPr="00C2642F">
              <w:rPr>
                <w:b/>
                <w:sz w:val="22"/>
                <w:szCs w:val="22"/>
                <w:lang w:val="nl-NL"/>
              </w:rPr>
              <w:t>Percelen 1,2 en 3</w:t>
            </w:r>
          </w:p>
        </w:tc>
        <w:tc>
          <w:tcPr>
            <w:tcW w:w="4910" w:type="dxa"/>
          </w:tcPr>
          <w:p w14:paraId="42872C3C" w14:textId="77777777" w:rsidR="00EF557F" w:rsidRPr="00C2642F" w:rsidRDefault="00EF557F" w:rsidP="002B081C">
            <w:pPr>
              <w:rPr>
                <w:b/>
                <w:sz w:val="22"/>
                <w:szCs w:val="22"/>
                <w:lang w:val="nl-NL"/>
              </w:rPr>
            </w:pPr>
          </w:p>
        </w:tc>
      </w:tr>
      <w:tr w:rsidR="00C149FC" w:rsidRPr="00B6663C" w14:paraId="3FC83B1A" w14:textId="77777777" w:rsidTr="007B3509">
        <w:tc>
          <w:tcPr>
            <w:tcW w:w="9016" w:type="dxa"/>
            <w:gridSpan w:val="2"/>
          </w:tcPr>
          <w:p w14:paraId="2C7B4C0A" w14:textId="77777777" w:rsidR="00C149FC" w:rsidRPr="00DF3A92" w:rsidRDefault="00C149FC" w:rsidP="002B081C">
            <w:pPr>
              <w:rPr>
                <w:sz w:val="22"/>
                <w:szCs w:val="22"/>
                <w:lang w:val="nl-NL"/>
              </w:rPr>
            </w:pPr>
            <w:r w:rsidRPr="00DF3A92">
              <w:rPr>
                <w:sz w:val="22"/>
                <w:szCs w:val="22"/>
                <w:lang w:val="nl-NL"/>
              </w:rPr>
              <w:t xml:space="preserve">Deelnemer dient de volgende certificaten of aantoonbaar werkende vergelijkbare systemen te bezitten: </w:t>
            </w:r>
          </w:p>
          <w:p w14:paraId="075DEBF2" w14:textId="61326E1B" w:rsidR="00C149FC" w:rsidRPr="00DF3A92" w:rsidRDefault="00C149FC" w:rsidP="00EB6974">
            <w:pPr>
              <w:pStyle w:val="ListParagraph"/>
              <w:numPr>
                <w:ilvl w:val="0"/>
                <w:numId w:val="18"/>
              </w:numPr>
              <w:rPr>
                <w:lang w:val="nl-NL"/>
              </w:rPr>
            </w:pPr>
            <w:r w:rsidRPr="00DF3A92">
              <w:rPr>
                <w:sz w:val="22"/>
                <w:szCs w:val="22"/>
                <w:lang w:val="nl-NL"/>
              </w:rPr>
              <w:t xml:space="preserve">Een geldig </w:t>
            </w:r>
            <w:r w:rsidRPr="00DF3A92">
              <w:rPr>
                <w:b/>
                <w:bCs/>
                <w:sz w:val="22"/>
                <w:szCs w:val="22"/>
                <w:lang w:val="nl-NL"/>
              </w:rPr>
              <w:t>ISO 9001:2015</w:t>
            </w:r>
            <w:r w:rsidRPr="00DF3A92">
              <w:rPr>
                <w:sz w:val="22"/>
                <w:szCs w:val="22"/>
                <w:lang w:val="nl-NL"/>
              </w:rPr>
              <w:t xml:space="preserve"> certificaat, of gelijkwaardig, waarbij het toepassingsgebied het onderwerp van deze aanbesteding omvat.</w:t>
            </w:r>
          </w:p>
          <w:p w14:paraId="39314D40" w14:textId="77777777" w:rsidR="00C149FC" w:rsidRPr="00DF3A92" w:rsidRDefault="00C149FC" w:rsidP="002B081C">
            <w:pPr>
              <w:pStyle w:val="NormalWeb"/>
              <w:spacing w:before="0" w:beforeAutospacing="0" w:after="0" w:afterAutospacing="0"/>
              <w:rPr>
                <w:sz w:val="22"/>
                <w:szCs w:val="22"/>
                <w:lang w:val="nl-NL"/>
              </w:rPr>
            </w:pPr>
            <w:r w:rsidRPr="00DF3A92">
              <w:rPr>
                <w:sz w:val="22"/>
                <w:szCs w:val="22"/>
                <w:lang w:val="nl-NL"/>
              </w:rPr>
              <w:t xml:space="preserve">Om aan te tonen dat Deelnemer aan deze verplichtingen voldoet, beschikt Deelnemer over één van de volgende bewijsstukken: </w:t>
            </w:r>
          </w:p>
          <w:p w14:paraId="0566BEBC" w14:textId="77777777" w:rsidR="00C149FC" w:rsidRPr="00DF3A92" w:rsidRDefault="00C149FC" w:rsidP="00EB6974">
            <w:pPr>
              <w:numPr>
                <w:ilvl w:val="0"/>
                <w:numId w:val="19"/>
              </w:numPr>
              <w:rPr>
                <w:sz w:val="22"/>
                <w:szCs w:val="22"/>
                <w:lang w:val="nl-NL"/>
              </w:rPr>
            </w:pPr>
            <w:r w:rsidRPr="00DF3A92">
              <w:rPr>
                <w:sz w:val="22"/>
                <w:szCs w:val="22"/>
                <w:lang w:val="nl-NL"/>
              </w:rPr>
              <w:t>Een geldig certificaat dat minimaal gelijkwaardig is aan de Europese norm ISO 9001:2015. Deze certificering of verklaring dient rechtsgeldig ondertekend te zijn door:</w:t>
            </w:r>
          </w:p>
          <w:p w14:paraId="51AFD2D1" w14:textId="77777777" w:rsidR="00C149FC" w:rsidRPr="00DF3A92" w:rsidRDefault="00C149FC" w:rsidP="00EB6974">
            <w:pPr>
              <w:numPr>
                <w:ilvl w:val="1"/>
                <w:numId w:val="19"/>
              </w:numPr>
              <w:rPr>
                <w:sz w:val="22"/>
                <w:szCs w:val="22"/>
                <w:lang w:val="nl-NL"/>
              </w:rPr>
            </w:pPr>
            <w:r w:rsidRPr="00DF3A92">
              <w:rPr>
                <w:sz w:val="22"/>
                <w:szCs w:val="22"/>
                <w:lang w:val="nl-NL"/>
              </w:rPr>
              <w:t>een onafhankelijke auditor die ingeschreven staat in het International Register of Certificated Auditors (IRCA); of</w:t>
            </w:r>
          </w:p>
          <w:p w14:paraId="61376F52" w14:textId="77777777" w:rsidR="00C149FC" w:rsidRPr="00DF3A92" w:rsidRDefault="00C149FC" w:rsidP="00EB6974">
            <w:pPr>
              <w:numPr>
                <w:ilvl w:val="1"/>
                <w:numId w:val="19"/>
              </w:numPr>
              <w:rPr>
                <w:sz w:val="22"/>
                <w:szCs w:val="22"/>
                <w:lang w:val="nl-NL"/>
              </w:rPr>
            </w:pPr>
            <w:r w:rsidRPr="00DF3A92">
              <w:rPr>
                <w:sz w:val="22"/>
                <w:szCs w:val="22"/>
                <w:lang w:val="nl-NL"/>
              </w:rPr>
              <w:t>een certificatie instelling die geaccrediteerd is tegen de norm ISO/ICE-17021 voor het certificeren; of</w:t>
            </w:r>
          </w:p>
          <w:p w14:paraId="26B67D00" w14:textId="76041C10" w:rsidR="00C149FC" w:rsidRPr="00DF3A92" w:rsidRDefault="00C149FC" w:rsidP="00EB6974">
            <w:pPr>
              <w:numPr>
                <w:ilvl w:val="0"/>
                <w:numId w:val="19"/>
              </w:numPr>
              <w:rPr>
                <w:sz w:val="22"/>
                <w:szCs w:val="22"/>
                <w:lang w:val="nl-NL"/>
              </w:rPr>
            </w:pPr>
            <w:r w:rsidRPr="00DF3A92">
              <w:rPr>
                <w:sz w:val="22"/>
                <w:szCs w:val="22"/>
                <w:lang w:val="nl-NL"/>
              </w:rPr>
              <w:t>Een ander (eigen) kwaliteitsborgingsysteem</w:t>
            </w:r>
            <w:r w:rsidR="002803A7" w:rsidRPr="00DF3A92">
              <w:rPr>
                <w:sz w:val="22"/>
                <w:szCs w:val="22"/>
                <w:lang w:val="nl-NL"/>
              </w:rPr>
              <w:t xml:space="preserve">, in het geval Deelnemer niet over een </w:t>
            </w:r>
            <w:r w:rsidR="007B3509" w:rsidRPr="00DF3A92">
              <w:rPr>
                <w:sz w:val="22"/>
                <w:szCs w:val="22"/>
                <w:lang w:val="nl-NL"/>
              </w:rPr>
              <w:t>ISO9001</w:t>
            </w:r>
            <w:r w:rsidR="002803A7" w:rsidRPr="00DF3A92">
              <w:rPr>
                <w:sz w:val="22"/>
                <w:szCs w:val="22"/>
                <w:lang w:val="nl-NL"/>
              </w:rPr>
              <w:t xml:space="preserve"> certificaat  beschikt,</w:t>
            </w:r>
            <w:r w:rsidRPr="00DF3A92">
              <w:rPr>
                <w:sz w:val="22"/>
                <w:szCs w:val="22"/>
                <w:lang w:val="nl-NL"/>
              </w:rPr>
              <w:t xml:space="preserve"> dat minimaal gelijkwaardig is aan de Europese norm ISO 9001:2015 en de hieronder omschreven aspecten, waarin in ieder geval is opgenomen:</w:t>
            </w:r>
          </w:p>
          <w:p w14:paraId="41E6252B" w14:textId="77777777" w:rsidR="00C149FC" w:rsidRPr="00DF3A92" w:rsidRDefault="00C149FC" w:rsidP="00EB6974">
            <w:pPr>
              <w:numPr>
                <w:ilvl w:val="1"/>
                <w:numId w:val="19"/>
              </w:numPr>
              <w:rPr>
                <w:sz w:val="22"/>
                <w:szCs w:val="22"/>
                <w:lang w:val="nl-NL"/>
              </w:rPr>
            </w:pPr>
            <w:r w:rsidRPr="00DF3A92">
              <w:rPr>
                <w:sz w:val="22"/>
                <w:szCs w:val="22"/>
                <w:lang w:val="nl-NL"/>
              </w:rPr>
              <w:t>(de inhoudsopgave van) het vigerende interne kwaliteitshandboek;</w:t>
            </w:r>
          </w:p>
          <w:p w14:paraId="352CB6FE" w14:textId="77777777" w:rsidR="00C149FC" w:rsidRPr="00DF3A92" w:rsidRDefault="00C149FC" w:rsidP="00EB6974">
            <w:pPr>
              <w:numPr>
                <w:ilvl w:val="1"/>
                <w:numId w:val="19"/>
              </w:numPr>
              <w:rPr>
                <w:sz w:val="22"/>
                <w:szCs w:val="22"/>
                <w:lang w:val="nl-NL"/>
              </w:rPr>
            </w:pPr>
            <w:r w:rsidRPr="00DF3A92">
              <w:rPr>
                <w:sz w:val="22"/>
                <w:szCs w:val="22"/>
                <w:lang w:val="nl-NL"/>
              </w:rPr>
              <w:t>rapportages van recente en regelmatige, door een onafhankelijke derde uitgevoerde audits of andere bewijzen van het continu toetsen van het kwaliteitsborgingsysteem; of</w:t>
            </w:r>
          </w:p>
          <w:p w14:paraId="150D7182" w14:textId="1B54F80F" w:rsidR="00C149FC" w:rsidRPr="00DF3A92" w:rsidRDefault="00C149FC" w:rsidP="00EB6974">
            <w:pPr>
              <w:numPr>
                <w:ilvl w:val="0"/>
                <w:numId w:val="19"/>
              </w:numPr>
              <w:rPr>
                <w:sz w:val="22"/>
                <w:szCs w:val="22"/>
                <w:lang w:val="nl-NL"/>
              </w:rPr>
            </w:pPr>
            <w:r w:rsidRPr="00DF3A92">
              <w:rPr>
                <w:sz w:val="22"/>
                <w:szCs w:val="22"/>
                <w:lang w:val="nl-NL"/>
              </w:rPr>
              <w:t>Andere bewijzen van maatregelen ter borging van de kwaliteit gelijkwaardig aan de Europese norm ISO 9001:2015 ten grondslag liggende eisen voor de hieronder omschreven aspecten</w:t>
            </w:r>
            <w:r w:rsidR="00D00EDD" w:rsidRPr="00DF3A92">
              <w:rPr>
                <w:sz w:val="22"/>
                <w:szCs w:val="22"/>
                <w:lang w:val="nl-NL"/>
              </w:rPr>
              <w:t xml:space="preserve">, in het geval Deelnemer niet over een </w:t>
            </w:r>
            <w:r w:rsidR="007B3509" w:rsidRPr="00DF3A92">
              <w:rPr>
                <w:sz w:val="22"/>
                <w:szCs w:val="22"/>
                <w:lang w:val="nl-NL"/>
              </w:rPr>
              <w:t>ISO9001</w:t>
            </w:r>
            <w:r w:rsidR="00D00EDD" w:rsidRPr="00DF3A92">
              <w:rPr>
                <w:sz w:val="22"/>
                <w:szCs w:val="22"/>
                <w:lang w:val="nl-NL"/>
              </w:rPr>
              <w:t xml:space="preserve"> certificaat beschikt</w:t>
            </w:r>
            <w:r w:rsidRPr="00DF3A92">
              <w:rPr>
                <w:sz w:val="22"/>
                <w:szCs w:val="22"/>
                <w:lang w:val="nl-NL"/>
              </w:rPr>
              <w:t xml:space="preserve">. </w:t>
            </w:r>
          </w:p>
        </w:tc>
      </w:tr>
    </w:tbl>
    <w:p w14:paraId="7F903B18" w14:textId="77777777" w:rsidR="007B0626" w:rsidRPr="00DF3A92" w:rsidRDefault="007B0626" w:rsidP="002B081C">
      <w:pPr>
        <w:rPr>
          <w:b/>
          <w:bCs/>
          <w:sz w:val="22"/>
          <w:szCs w:val="22"/>
          <w:lang w:val="nl-NL"/>
        </w:rPr>
      </w:pPr>
    </w:p>
    <w:p w14:paraId="5B380213" w14:textId="77777777" w:rsidR="00C149FC" w:rsidRPr="00DF3A92" w:rsidRDefault="00C149FC" w:rsidP="002B081C">
      <w:pPr>
        <w:rPr>
          <w:sz w:val="22"/>
          <w:szCs w:val="22"/>
          <w:u w:val="single"/>
          <w:lang w:val="nl-NL"/>
        </w:rPr>
      </w:pPr>
      <w:r w:rsidRPr="00DF3A92">
        <w:rPr>
          <w:sz w:val="22"/>
          <w:szCs w:val="22"/>
          <w:u w:val="single"/>
          <w:lang w:val="nl-NL"/>
        </w:rPr>
        <w:t>Voor het kwaliteitsborgingssysteem gelden de volgende randvoorwaarden:</w:t>
      </w:r>
    </w:p>
    <w:p w14:paraId="0EB48492" w14:textId="02F23766" w:rsidR="00C149FC" w:rsidRPr="00DF3A92" w:rsidRDefault="00C149FC" w:rsidP="00EB6974">
      <w:pPr>
        <w:pStyle w:val="ListParagraph"/>
        <w:numPr>
          <w:ilvl w:val="0"/>
          <w:numId w:val="16"/>
        </w:numPr>
        <w:rPr>
          <w:sz w:val="22"/>
          <w:szCs w:val="22"/>
          <w:lang w:val="nl-NL"/>
        </w:rPr>
      </w:pPr>
      <w:r w:rsidRPr="00DF3A92">
        <w:rPr>
          <w:sz w:val="22"/>
          <w:szCs w:val="22"/>
          <w:lang w:val="nl-NL"/>
        </w:rPr>
        <w:t xml:space="preserve">Door ondertekening van Bijlage </w:t>
      </w:r>
      <w:r w:rsidR="004E4AC5" w:rsidRPr="00DF3A92">
        <w:rPr>
          <w:sz w:val="22"/>
          <w:szCs w:val="22"/>
          <w:lang w:val="nl-NL"/>
        </w:rPr>
        <w:t>C</w:t>
      </w:r>
      <w:r w:rsidRPr="00DF3A92">
        <w:rPr>
          <w:sz w:val="22"/>
          <w:szCs w:val="22"/>
          <w:lang w:val="nl-NL"/>
        </w:rPr>
        <w:t xml:space="preserve">, </w:t>
      </w:r>
      <w:r w:rsidR="007B3509" w:rsidRPr="00DF3A92">
        <w:rPr>
          <w:sz w:val="22"/>
          <w:szCs w:val="22"/>
          <w:lang w:val="nl-NL"/>
        </w:rPr>
        <w:t xml:space="preserve">het UEA </w:t>
      </w:r>
      <w:r w:rsidRPr="00DF3A92">
        <w:rPr>
          <w:sz w:val="22"/>
          <w:szCs w:val="22"/>
          <w:lang w:val="nl-NL"/>
        </w:rPr>
        <w:t>geeft de Deelnemer aan, aan deze eis te voldoen.</w:t>
      </w:r>
    </w:p>
    <w:p w14:paraId="3E4E9D92" w14:textId="70EF320A" w:rsidR="00C149FC" w:rsidRPr="00DF3A92" w:rsidRDefault="00C149FC" w:rsidP="00EB6974">
      <w:pPr>
        <w:pStyle w:val="ListParagraph"/>
        <w:numPr>
          <w:ilvl w:val="0"/>
          <w:numId w:val="16"/>
        </w:numPr>
        <w:rPr>
          <w:b/>
          <w:bCs/>
          <w:sz w:val="22"/>
          <w:szCs w:val="22"/>
          <w:lang w:val="nl-NL"/>
        </w:rPr>
      </w:pPr>
      <w:r w:rsidRPr="00DF3A92">
        <w:rPr>
          <w:sz w:val="22"/>
          <w:szCs w:val="22"/>
          <w:lang w:val="nl-NL"/>
        </w:rPr>
        <w:t>In het geval de Deelnemer niet beschikt over een ISO 9001:2015</w:t>
      </w:r>
      <w:r w:rsidR="006413B6" w:rsidRPr="00DF3A92">
        <w:rPr>
          <w:sz w:val="22"/>
          <w:szCs w:val="22"/>
          <w:lang w:val="nl-NL"/>
        </w:rPr>
        <w:t>-certificaat</w:t>
      </w:r>
      <w:r w:rsidRPr="00DF3A92">
        <w:rPr>
          <w:sz w:val="22"/>
          <w:szCs w:val="22"/>
          <w:lang w:val="nl-NL"/>
        </w:rPr>
        <w:t>, dan dient de Deelnemer te bewijzen (met gelijkwaardige certificaten of andere bewijzen) dat haar gelijkwaardige maatregelen op het gebied van kwaliteitsbewaking voldoen aan de kwaliteitsnormen</w:t>
      </w:r>
      <w:r w:rsidR="002803A7" w:rsidRPr="00DF3A92">
        <w:rPr>
          <w:sz w:val="22"/>
          <w:szCs w:val="22"/>
          <w:lang w:val="nl-NL"/>
        </w:rPr>
        <w:t xml:space="preserve"> en de redenen te geven waarom certificaten niet binnen de gestelde termijnen kon</w:t>
      </w:r>
      <w:r w:rsidR="00ED2F25" w:rsidRPr="00DF3A92">
        <w:rPr>
          <w:sz w:val="22"/>
          <w:szCs w:val="22"/>
          <w:lang w:val="nl-NL"/>
        </w:rPr>
        <w:t>den</w:t>
      </w:r>
      <w:r w:rsidR="002803A7" w:rsidRPr="00DF3A92">
        <w:rPr>
          <w:sz w:val="22"/>
          <w:szCs w:val="22"/>
          <w:lang w:val="nl-NL"/>
        </w:rPr>
        <w:t xml:space="preserve"> worden verworven</w:t>
      </w:r>
      <w:r w:rsidRPr="00DF3A92">
        <w:rPr>
          <w:sz w:val="22"/>
          <w:szCs w:val="22"/>
          <w:lang w:val="nl-NL"/>
        </w:rPr>
        <w:t>.</w:t>
      </w:r>
    </w:p>
    <w:p w14:paraId="68FFBD48" w14:textId="77777777" w:rsidR="00C149FC" w:rsidRPr="00DF3A92" w:rsidRDefault="00C149FC" w:rsidP="00EB6974">
      <w:pPr>
        <w:pStyle w:val="ListParagraph"/>
        <w:numPr>
          <w:ilvl w:val="0"/>
          <w:numId w:val="16"/>
        </w:numPr>
        <w:rPr>
          <w:color w:val="000000" w:themeColor="text1"/>
          <w:sz w:val="22"/>
          <w:szCs w:val="22"/>
          <w:lang w:val="nl-NL"/>
        </w:rPr>
      </w:pPr>
      <w:r w:rsidRPr="00DF3A92">
        <w:rPr>
          <w:sz w:val="22"/>
          <w:szCs w:val="22"/>
          <w:lang w:val="nl-NL"/>
        </w:rPr>
        <w:t>Bewijstukken dienen in ieder geval de volgende informatie te bevatte</w:t>
      </w:r>
      <w:r w:rsidRPr="00DF3A92">
        <w:rPr>
          <w:color w:val="000000" w:themeColor="text1"/>
          <w:sz w:val="22"/>
          <w:szCs w:val="22"/>
          <w:lang w:val="nl-NL"/>
        </w:rPr>
        <w:t xml:space="preserve">n: naam organisatie, norm, scope, datum van uitgifte en expiratiedatum. </w:t>
      </w:r>
    </w:p>
    <w:p w14:paraId="360D6BCB" w14:textId="77777777" w:rsidR="00C149FC" w:rsidRPr="00DF3A92" w:rsidRDefault="00C149FC" w:rsidP="00EB6974">
      <w:pPr>
        <w:pStyle w:val="ListParagraph"/>
        <w:numPr>
          <w:ilvl w:val="0"/>
          <w:numId w:val="16"/>
        </w:numPr>
        <w:rPr>
          <w:color w:val="000000" w:themeColor="text1"/>
          <w:sz w:val="22"/>
          <w:szCs w:val="22"/>
          <w:lang w:val="nl-NL"/>
        </w:rPr>
      </w:pPr>
      <w:r w:rsidRPr="00DF3A92">
        <w:rPr>
          <w:color w:val="000000" w:themeColor="text1"/>
          <w:sz w:val="22"/>
          <w:szCs w:val="22"/>
          <w:lang w:val="nl-NL"/>
        </w:rPr>
        <w:t xml:space="preserve">De SVB behoudt zich het recht voor om deze eis te controleren en/of bijbehorende certificaten en/of documenten/procedures op te vragen aan de Deelnemer. </w:t>
      </w:r>
    </w:p>
    <w:p w14:paraId="3BED0F28" w14:textId="282D7C3D" w:rsidR="00C149FC" w:rsidRPr="00DF3A92" w:rsidRDefault="00C149FC" w:rsidP="00EB6974">
      <w:pPr>
        <w:pStyle w:val="ListParagraph"/>
        <w:numPr>
          <w:ilvl w:val="0"/>
          <w:numId w:val="16"/>
        </w:numPr>
        <w:rPr>
          <w:color w:val="000000" w:themeColor="text1"/>
          <w:sz w:val="22"/>
          <w:szCs w:val="22"/>
          <w:lang w:val="nl-NL"/>
        </w:rPr>
      </w:pPr>
      <w:r w:rsidRPr="00DF3A92">
        <w:rPr>
          <w:color w:val="000000" w:themeColor="text1"/>
          <w:sz w:val="22"/>
          <w:szCs w:val="22"/>
          <w:lang w:val="nl-NL"/>
        </w:rPr>
        <w:t xml:space="preserve">Voor een Combinatie geldt dat de leden van de Combinatie die daadwerkelijk de Opdracht gaan uitvoeren, aan bovengenoemde eis moeten voldoen. </w:t>
      </w:r>
    </w:p>
    <w:p w14:paraId="46C4888A" w14:textId="0D9CD1AC" w:rsidR="002803A7" w:rsidRPr="00DF3A92" w:rsidRDefault="002803A7" w:rsidP="00EB6974">
      <w:pPr>
        <w:pStyle w:val="ListParagraph"/>
        <w:numPr>
          <w:ilvl w:val="0"/>
          <w:numId w:val="16"/>
        </w:numPr>
        <w:rPr>
          <w:color w:val="000000" w:themeColor="text1"/>
          <w:sz w:val="22"/>
          <w:szCs w:val="22"/>
          <w:lang w:val="nl-NL"/>
        </w:rPr>
      </w:pPr>
    </w:p>
    <w:p w14:paraId="158FC044" w14:textId="6BFE8D10" w:rsidR="00C149FC" w:rsidRPr="00DF3A92" w:rsidRDefault="001A08E1" w:rsidP="001A08E1">
      <w:pPr>
        <w:pStyle w:val="Heading2"/>
        <w:rPr>
          <w:lang w:val="nl-NL"/>
        </w:rPr>
      </w:pPr>
      <w:bookmarkStart w:id="213" w:name="_Toc193104597"/>
      <w:r>
        <w:rPr>
          <w:lang w:val="nl-NL"/>
        </w:rPr>
        <w:t xml:space="preserve">5.8 </w:t>
      </w:r>
      <w:r w:rsidR="00C149FC" w:rsidRPr="00DF3A92">
        <w:rPr>
          <w:lang w:val="nl-NL"/>
        </w:rPr>
        <w:t xml:space="preserve">Afdekken </w:t>
      </w:r>
      <w:r w:rsidR="000A5D83" w:rsidRPr="00DF3A92">
        <w:rPr>
          <w:lang w:val="nl-NL"/>
        </w:rPr>
        <w:t>f</w:t>
      </w:r>
      <w:r w:rsidR="00C149FC" w:rsidRPr="00DF3A92">
        <w:rPr>
          <w:lang w:val="nl-NL"/>
        </w:rPr>
        <w:t>inanciële risico’s</w:t>
      </w:r>
      <w:bookmarkEnd w:id="213"/>
      <w:r w:rsidR="00C149FC" w:rsidRPr="00DF3A92">
        <w:rPr>
          <w:lang w:val="nl-NL"/>
        </w:rPr>
        <w:t xml:space="preserve"> </w:t>
      </w:r>
    </w:p>
    <w:p w14:paraId="111B45B1" w14:textId="1C197544" w:rsidR="002803A7" w:rsidRPr="00DF3A92" w:rsidRDefault="00C149FC" w:rsidP="005036C0">
      <w:pPr>
        <w:pStyle w:val="NormalWeb"/>
        <w:rPr>
          <w:sz w:val="22"/>
          <w:szCs w:val="22"/>
          <w:lang w:val="nl-NL"/>
        </w:rPr>
      </w:pPr>
      <w:r w:rsidRPr="00DF3A92">
        <w:rPr>
          <w:sz w:val="22"/>
          <w:szCs w:val="22"/>
          <w:lang w:val="nl-NL"/>
        </w:rPr>
        <w:t xml:space="preserve">Deelnemer dient voldoende verzekerd te zijn tegen aansprakelijkheidsrisico’s in verband met de uitvoering van de </w:t>
      </w:r>
      <w:r w:rsidR="001C7638" w:rsidRPr="00DF3A92">
        <w:rPr>
          <w:sz w:val="22"/>
          <w:szCs w:val="22"/>
          <w:lang w:val="nl-NL"/>
        </w:rPr>
        <w:t>Raamovereenkomst</w:t>
      </w:r>
      <w:r w:rsidRPr="00DF3A92">
        <w:rPr>
          <w:sz w:val="22"/>
          <w:szCs w:val="22"/>
          <w:lang w:val="nl-NL"/>
        </w:rPr>
        <w:t xml:space="preserve">. </w:t>
      </w:r>
    </w:p>
    <w:tbl>
      <w:tblPr>
        <w:tblStyle w:val="TableGrid"/>
        <w:tblW w:w="0" w:type="auto"/>
        <w:shd w:val="clear" w:color="auto" w:fill="92CDDC" w:themeFill="accent5" w:themeFillTint="99"/>
        <w:tblLook w:val="04A0" w:firstRow="1" w:lastRow="0" w:firstColumn="1" w:lastColumn="0" w:noHBand="0" w:noVBand="1"/>
      </w:tblPr>
      <w:tblGrid>
        <w:gridCol w:w="4815"/>
        <w:gridCol w:w="4201"/>
      </w:tblGrid>
      <w:tr w:rsidR="00C149FC" w:rsidRPr="00C2642F" w14:paraId="787AC683" w14:textId="77777777" w:rsidTr="008E0471">
        <w:tc>
          <w:tcPr>
            <w:tcW w:w="4815" w:type="dxa"/>
          </w:tcPr>
          <w:p w14:paraId="5E4D56D7" w14:textId="0AD75821" w:rsidR="00C149FC" w:rsidRPr="00DF3A92" w:rsidRDefault="00C149FC" w:rsidP="002B081C">
            <w:pPr>
              <w:rPr>
                <w:b/>
                <w:bCs/>
                <w:sz w:val="22"/>
                <w:szCs w:val="22"/>
                <w:lang w:val="nl-NL"/>
              </w:rPr>
            </w:pPr>
            <w:r w:rsidRPr="00DF3A92">
              <w:rPr>
                <w:b/>
                <w:bCs/>
                <w:sz w:val="22"/>
                <w:szCs w:val="22"/>
                <w:lang w:val="nl-NL"/>
              </w:rPr>
              <w:t xml:space="preserve">Geschiktheidseis </w:t>
            </w:r>
            <w:r w:rsidR="007B3509" w:rsidRPr="00DF3A92">
              <w:rPr>
                <w:b/>
                <w:bCs/>
                <w:sz w:val="22"/>
                <w:szCs w:val="22"/>
                <w:lang w:val="nl-NL"/>
              </w:rPr>
              <w:t>C</w:t>
            </w:r>
            <w:r w:rsidRPr="00DF3A92">
              <w:rPr>
                <w:b/>
                <w:bCs/>
                <w:sz w:val="22"/>
                <w:szCs w:val="22"/>
                <w:lang w:val="nl-NL"/>
              </w:rPr>
              <w:t>: Afdekken financiële risico’s</w:t>
            </w:r>
          </w:p>
        </w:tc>
        <w:tc>
          <w:tcPr>
            <w:tcW w:w="4201" w:type="dxa"/>
          </w:tcPr>
          <w:p w14:paraId="58095124" w14:textId="77777777" w:rsidR="00C149FC" w:rsidRPr="00C2642F" w:rsidRDefault="00C149FC" w:rsidP="002B081C">
            <w:pPr>
              <w:rPr>
                <w:b/>
                <w:sz w:val="22"/>
                <w:szCs w:val="22"/>
                <w:lang w:val="nl-NL"/>
              </w:rPr>
            </w:pPr>
            <w:r w:rsidRPr="00C2642F">
              <w:rPr>
                <w:b/>
                <w:sz w:val="22"/>
                <w:szCs w:val="22"/>
                <w:lang w:val="nl-NL"/>
              </w:rPr>
              <w:t>Aansprakelijkheidsverzekering</w:t>
            </w:r>
          </w:p>
        </w:tc>
      </w:tr>
      <w:tr w:rsidR="001533A1" w:rsidRPr="00C2642F" w14:paraId="2B101F6F" w14:textId="77777777" w:rsidTr="008E0471">
        <w:tc>
          <w:tcPr>
            <w:tcW w:w="4815" w:type="dxa"/>
          </w:tcPr>
          <w:p w14:paraId="49BCB7E2" w14:textId="1E53DEBF" w:rsidR="001533A1" w:rsidRPr="00C2642F" w:rsidRDefault="001533A1" w:rsidP="002B081C">
            <w:pPr>
              <w:rPr>
                <w:b/>
                <w:sz w:val="22"/>
                <w:szCs w:val="22"/>
                <w:lang w:val="nl-NL"/>
              </w:rPr>
            </w:pPr>
            <w:r w:rsidRPr="00C2642F">
              <w:rPr>
                <w:b/>
                <w:sz w:val="22"/>
                <w:szCs w:val="22"/>
                <w:lang w:val="nl-NL"/>
              </w:rPr>
              <w:t>Percelen 1, 2 en 3</w:t>
            </w:r>
          </w:p>
        </w:tc>
        <w:tc>
          <w:tcPr>
            <w:tcW w:w="4201" w:type="dxa"/>
          </w:tcPr>
          <w:p w14:paraId="67E72F58" w14:textId="77777777" w:rsidR="001533A1" w:rsidRPr="00C2642F" w:rsidRDefault="001533A1" w:rsidP="002B081C">
            <w:pPr>
              <w:rPr>
                <w:b/>
                <w:sz w:val="22"/>
                <w:szCs w:val="22"/>
                <w:lang w:val="nl-NL"/>
              </w:rPr>
            </w:pPr>
          </w:p>
        </w:tc>
      </w:tr>
      <w:tr w:rsidR="00C149FC" w:rsidRPr="00B6663C" w14:paraId="782C1269" w14:textId="77777777" w:rsidTr="008E0471">
        <w:tc>
          <w:tcPr>
            <w:tcW w:w="9016" w:type="dxa"/>
            <w:gridSpan w:val="2"/>
          </w:tcPr>
          <w:p w14:paraId="191E9A23" w14:textId="77777777" w:rsidR="00C149FC" w:rsidRPr="00DF3A92" w:rsidRDefault="00C149FC" w:rsidP="002B081C">
            <w:pPr>
              <w:rPr>
                <w:rFonts w:cs="Arial"/>
                <w:color w:val="000000" w:themeColor="text1"/>
                <w:sz w:val="22"/>
                <w:szCs w:val="22"/>
                <w:lang w:val="nl-NL"/>
              </w:rPr>
            </w:pPr>
            <w:r w:rsidRPr="00DF3A92">
              <w:rPr>
                <w:rFonts w:cs="Arial"/>
                <w:color w:val="000000" w:themeColor="text1"/>
                <w:sz w:val="22"/>
                <w:szCs w:val="22"/>
                <w:lang w:val="nl-NL"/>
              </w:rPr>
              <w:t xml:space="preserve">Deelnemer dient te </w:t>
            </w:r>
            <w:r w:rsidR="00187A21" w:rsidRPr="00DF3A92">
              <w:rPr>
                <w:rFonts w:cs="Arial"/>
                <w:color w:val="000000" w:themeColor="text1"/>
                <w:sz w:val="22"/>
                <w:szCs w:val="22"/>
                <w:lang w:val="nl-NL"/>
              </w:rPr>
              <w:t>beschikken over:</w:t>
            </w:r>
            <w:r w:rsidRPr="00DF3A92">
              <w:rPr>
                <w:rFonts w:cs="Arial"/>
                <w:color w:val="000000" w:themeColor="text1"/>
                <w:sz w:val="22"/>
                <w:szCs w:val="22"/>
                <w:lang w:val="nl-NL"/>
              </w:rPr>
              <w:t xml:space="preserve"> </w:t>
            </w:r>
          </w:p>
          <w:p w14:paraId="5069470B" w14:textId="73521304" w:rsidR="00C149FC" w:rsidRPr="00DF3A92" w:rsidRDefault="00367910" w:rsidP="00EB6974">
            <w:pPr>
              <w:pStyle w:val="ListParagraph"/>
              <w:numPr>
                <w:ilvl w:val="0"/>
                <w:numId w:val="16"/>
              </w:numPr>
              <w:rPr>
                <w:rFonts w:cs="Arial"/>
                <w:color w:val="000000" w:themeColor="text1"/>
                <w:sz w:val="22"/>
                <w:szCs w:val="22"/>
                <w:lang w:val="nl-NL"/>
              </w:rPr>
            </w:pPr>
            <w:r w:rsidRPr="00DF3A92">
              <w:rPr>
                <w:rFonts w:cs="Arial"/>
                <w:b/>
                <w:bCs/>
                <w:color w:val="000000" w:themeColor="text1"/>
                <w:sz w:val="22"/>
                <w:szCs w:val="22"/>
                <w:lang w:val="nl-NL"/>
              </w:rPr>
              <w:t>E</w:t>
            </w:r>
            <w:r w:rsidR="00C149FC" w:rsidRPr="00DF3A92">
              <w:rPr>
                <w:rFonts w:cs="Arial"/>
                <w:b/>
                <w:bCs/>
                <w:color w:val="000000" w:themeColor="text1"/>
                <w:sz w:val="22"/>
                <w:szCs w:val="22"/>
                <w:lang w:val="nl-NL"/>
              </w:rPr>
              <w:t xml:space="preserve">en bedrijfsaansprakelijkheidsverzekering met een minimale dekking van € </w:t>
            </w:r>
            <w:r w:rsidR="007B3509" w:rsidRPr="00DF3A92">
              <w:rPr>
                <w:rFonts w:cs="Arial"/>
                <w:b/>
                <w:bCs/>
                <w:color w:val="000000" w:themeColor="text1"/>
                <w:sz w:val="22"/>
                <w:szCs w:val="22"/>
                <w:lang w:val="nl-NL"/>
              </w:rPr>
              <w:t>2</w:t>
            </w:r>
            <w:r w:rsidR="00C149FC" w:rsidRPr="00DF3A92">
              <w:rPr>
                <w:rFonts w:cs="Arial"/>
                <w:b/>
                <w:bCs/>
                <w:color w:val="000000" w:themeColor="text1"/>
                <w:sz w:val="22"/>
                <w:szCs w:val="22"/>
                <w:lang w:val="nl-NL"/>
              </w:rPr>
              <w:t xml:space="preserve">.000.000,00 per schadeveroorzakende gebeurtenis met een totale dekking met een limiet van € </w:t>
            </w:r>
            <w:r w:rsidR="007B3509" w:rsidRPr="00DF3A92">
              <w:rPr>
                <w:rFonts w:cs="Arial"/>
                <w:b/>
                <w:bCs/>
                <w:color w:val="000000" w:themeColor="text1"/>
                <w:sz w:val="22"/>
                <w:szCs w:val="22"/>
                <w:lang w:val="nl-NL"/>
              </w:rPr>
              <w:t>5</w:t>
            </w:r>
            <w:r w:rsidR="00C149FC" w:rsidRPr="00DF3A92">
              <w:rPr>
                <w:rFonts w:cs="Arial"/>
                <w:b/>
                <w:bCs/>
                <w:color w:val="000000" w:themeColor="text1"/>
                <w:sz w:val="22"/>
                <w:szCs w:val="22"/>
                <w:lang w:val="nl-NL"/>
              </w:rPr>
              <w:t>.</w:t>
            </w:r>
            <w:r w:rsidR="007B3509" w:rsidRPr="00DF3A92">
              <w:rPr>
                <w:rFonts w:cs="Arial"/>
                <w:b/>
                <w:bCs/>
                <w:color w:val="000000" w:themeColor="text1"/>
                <w:sz w:val="22"/>
                <w:szCs w:val="22"/>
                <w:lang w:val="nl-NL"/>
              </w:rPr>
              <w:t>0</w:t>
            </w:r>
            <w:r w:rsidR="00C149FC" w:rsidRPr="00DF3A92">
              <w:rPr>
                <w:rFonts w:cs="Arial"/>
                <w:b/>
                <w:bCs/>
                <w:color w:val="000000" w:themeColor="text1"/>
                <w:sz w:val="22"/>
                <w:szCs w:val="22"/>
                <w:lang w:val="nl-NL"/>
              </w:rPr>
              <w:t xml:space="preserve">00.000,00 per </w:t>
            </w:r>
            <w:r w:rsidR="008D3511" w:rsidRPr="00DF3A92">
              <w:rPr>
                <w:rFonts w:cs="Arial"/>
                <w:b/>
                <w:bCs/>
                <w:color w:val="000000" w:themeColor="text1"/>
                <w:sz w:val="22"/>
                <w:szCs w:val="22"/>
                <w:lang w:val="nl-NL"/>
              </w:rPr>
              <w:t>J</w:t>
            </w:r>
            <w:r w:rsidR="00C149FC" w:rsidRPr="00DF3A92">
              <w:rPr>
                <w:rFonts w:cs="Arial"/>
                <w:b/>
                <w:bCs/>
                <w:color w:val="000000" w:themeColor="text1"/>
                <w:sz w:val="22"/>
                <w:szCs w:val="22"/>
                <w:lang w:val="nl-NL"/>
              </w:rPr>
              <w:t>aar</w:t>
            </w:r>
            <w:r w:rsidR="00C149FC" w:rsidRPr="00DF3A92">
              <w:rPr>
                <w:rFonts w:cs="Arial"/>
                <w:color w:val="000000" w:themeColor="text1"/>
                <w:sz w:val="22"/>
                <w:szCs w:val="22"/>
                <w:lang w:val="nl-NL"/>
              </w:rPr>
              <w:t>.</w:t>
            </w:r>
          </w:p>
          <w:p w14:paraId="71D7486F" w14:textId="77777777" w:rsidR="00C149FC" w:rsidRPr="00DF3A92" w:rsidRDefault="00C149FC" w:rsidP="002B081C">
            <w:pPr>
              <w:pStyle w:val="NormalWeb"/>
              <w:spacing w:before="0" w:beforeAutospacing="0" w:after="0" w:afterAutospacing="0"/>
              <w:rPr>
                <w:rFonts w:cs="Arial"/>
                <w:color w:val="000000" w:themeColor="text1"/>
                <w:sz w:val="22"/>
                <w:szCs w:val="22"/>
                <w:lang w:val="nl-NL"/>
              </w:rPr>
            </w:pPr>
            <w:r w:rsidRPr="00DF3A92">
              <w:rPr>
                <w:rFonts w:cs="Arial"/>
                <w:color w:val="000000" w:themeColor="text1"/>
                <w:sz w:val="22"/>
                <w:szCs w:val="22"/>
                <w:lang w:val="nl-NL"/>
              </w:rPr>
              <w:t xml:space="preserve">Om aan te tonen dat Deelnemer aan deze verplichtingen voldoet, beschikt Deelnemer over één van de volgende bewijsstukken: </w:t>
            </w:r>
          </w:p>
          <w:p w14:paraId="6B02C98D" w14:textId="77777777" w:rsidR="00C149FC" w:rsidRPr="009F5160" w:rsidRDefault="00C149FC" w:rsidP="00EB6974">
            <w:pPr>
              <w:pStyle w:val="StandaardTekst"/>
              <w:numPr>
                <w:ilvl w:val="0"/>
                <w:numId w:val="20"/>
              </w:numPr>
              <w:rPr>
                <w:color w:val="000000" w:themeColor="text1"/>
                <w:sz w:val="22"/>
                <w:szCs w:val="22"/>
                <w:lang w:val="nl-NL"/>
              </w:rPr>
            </w:pPr>
            <w:r w:rsidRPr="009F5160">
              <w:rPr>
                <w:color w:val="000000" w:themeColor="text1"/>
                <w:sz w:val="22"/>
                <w:szCs w:val="22"/>
                <w:lang w:val="nl-NL"/>
              </w:rPr>
              <w:t>Een kopie van de verzekeringspolis, waarin de passages door Deelnemer zijn gemarkeerd waaruit blijkt dat hij aan de verzekeringseis voldoet.</w:t>
            </w:r>
          </w:p>
          <w:p w14:paraId="64FB108B" w14:textId="77777777" w:rsidR="00C149FC" w:rsidRPr="009F5160" w:rsidRDefault="00C149FC" w:rsidP="00EB6974">
            <w:pPr>
              <w:pStyle w:val="StandaardTekst"/>
              <w:numPr>
                <w:ilvl w:val="0"/>
                <w:numId w:val="20"/>
              </w:numPr>
              <w:spacing w:before="0"/>
              <w:ind w:left="714" w:hanging="357"/>
              <w:rPr>
                <w:color w:val="000000" w:themeColor="text1"/>
                <w:sz w:val="22"/>
                <w:szCs w:val="22"/>
                <w:lang w:val="nl-NL"/>
              </w:rPr>
            </w:pPr>
            <w:r w:rsidRPr="009F5160">
              <w:rPr>
                <w:color w:val="000000" w:themeColor="text1"/>
                <w:sz w:val="22"/>
                <w:szCs w:val="22"/>
                <w:lang w:val="nl-NL"/>
              </w:rPr>
              <w:t xml:space="preserve">Een verklaring van de verzekeraar of verzekeringstussenpersoon, die op de </w:t>
            </w:r>
            <w:r w:rsidR="000A5D83" w:rsidRPr="009F5160">
              <w:rPr>
                <w:color w:val="000000" w:themeColor="text1"/>
                <w:sz w:val="22"/>
                <w:szCs w:val="22"/>
                <w:lang w:val="nl-NL"/>
              </w:rPr>
              <w:t>Sluitingstermijn</w:t>
            </w:r>
            <w:r w:rsidRPr="009F5160">
              <w:rPr>
                <w:color w:val="000000" w:themeColor="text1"/>
                <w:sz w:val="22"/>
                <w:szCs w:val="22"/>
                <w:lang w:val="nl-NL"/>
              </w:rPr>
              <w:t xml:space="preserve"> niet ouder dient te zijn dan zes (6) maanden, waaruit blijkt dat Deelnemer aan de verzekeringseis voldoet.</w:t>
            </w:r>
          </w:p>
          <w:p w14:paraId="0EB69B1C" w14:textId="05EBEA46" w:rsidR="00C149FC" w:rsidRPr="007B3509" w:rsidRDefault="00C149FC" w:rsidP="00EB6974">
            <w:pPr>
              <w:pStyle w:val="StandaardTekst"/>
              <w:numPr>
                <w:ilvl w:val="0"/>
                <w:numId w:val="20"/>
              </w:numPr>
              <w:spacing w:before="0"/>
              <w:ind w:left="714" w:hanging="357"/>
              <w:rPr>
                <w:color w:val="000000" w:themeColor="text1"/>
                <w:sz w:val="22"/>
                <w:szCs w:val="22"/>
                <w:lang w:val="nl-NL"/>
              </w:rPr>
            </w:pPr>
            <w:r w:rsidRPr="009F5160">
              <w:rPr>
                <w:color w:val="000000" w:themeColor="text1"/>
                <w:sz w:val="22"/>
                <w:szCs w:val="22"/>
                <w:lang w:val="nl-NL"/>
              </w:rPr>
              <w:t xml:space="preserve">Een verklaring van de verzekeraar of verzekeringstussenpersoon, waaruit blijkt dat Deelnemer conform bovenstaande eisen verzekerd zal zijn op het moment van het sluiten van de </w:t>
            </w:r>
            <w:r w:rsidR="001C7638" w:rsidRPr="007B3509">
              <w:rPr>
                <w:color w:val="000000" w:themeColor="text1"/>
                <w:sz w:val="22"/>
                <w:szCs w:val="22"/>
                <w:lang w:val="nl-NL"/>
              </w:rPr>
              <w:t>Raamovereenkomst</w:t>
            </w:r>
            <w:r w:rsidRPr="009F5160">
              <w:rPr>
                <w:color w:val="000000" w:themeColor="text1"/>
                <w:sz w:val="22"/>
                <w:szCs w:val="22"/>
                <w:lang w:val="nl-NL"/>
              </w:rPr>
              <w:t xml:space="preserve">. Deze verklaring dient op de </w:t>
            </w:r>
            <w:r w:rsidR="000A5D83" w:rsidRPr="009F5160">
              <w:rPr>
                <w:color w:val="000000" w:themeColor="text1"/>
                <w:sz w:val="22"/>
                <w:szCs w:val="22"/>
                <w:lang w:val="nl-NL"/>
              </w:rPr>
              <w:t>Sluitingstermijn</w:t>
            </w:r>
            <w:r w:rsidRPr="009F5160">
              <w:rPr>
                <w:color w:val="000000" w:themeColor="text1"/>
                <w:sz w:val="22"/>
                <w:szCs w:val="22"/>
                <w:lang w:val="nl-NL"/>
              </w:rPr>
              <w:t xml:space="preserve"> niet ouder te zijn dan zes (6) maanden.</w:t>
            </w:r>
          </w:p>
          <w:p w14:paraId="0E694942" w14:textId="77777777" w:rsidR="00C149FC" w:rsidRPr="00DF3A92" w:rsidRDefault="00C149FC" w:rsidP="002B081C">
            <w:pPr>
              <w:rPr>
                <w:sz w:val="22"/>
                <w:szCs w:val="22"/>
                <w:lang w:val="nl-NL"/>
              </w:rPr>
            </w:pPr>
          </w:p>
        </w:tc>
      </w:tr>
    </w:tbl>
    <w:p w14:paraId="4DCB3124" w14:textId="77777777" w:rsidR="007B0626" w:rsidRPr="00DF3A92" w:rsidRDefault="007B0626" w:rsidP="002B081C">
      <w:pPr>
        <w:rPr>
          <w:b/>
          <w:bCs/>
          <w:sz w:val="22"/>
          <w:szCs w:val="22"/>
          <w:lang w:val="nl-NL"/>
        </w:rPr>
      </w:pPr>
    </w:p>
    <w:p w14:paraId="07291A9B" w14:textId="77777777" w:rsidR="00C149FC" w:rsidRPr="00DF3A92" w:rsidRDefault="00C149FC" w:rsidP="002B081C">
      <w:pPr>
        <w:rPr>
          <w:sz w:val="22"/>
          <w:szCs w:val="22"/>
          <w:u w:val="single"/>
          <w:lang w:val="nl-NL"/>
        </w:rPr>
      </w:pPr>
      <w:r w:rsidRPr="00DF3A92">
        <w:rPr>
          <w:sz w:val="22"/>
          <w:szCs w:val="22"/>
          <w:u w:val="single"/>
          <w:lang w:val="nl-NL"/>
        </w:rPr>
        <w:t>Voor de aansprakelijkheidsverzekering gelden de volgende randvoorwaarden:</w:t>
      </w:r>
    </w:p>
    <w:p w14:paraId="4EEE6EB2" w14:textId="47C3CAD9" w:rsidR="00C149FC" w:rsidRPr="00DF3A92" w:rsidRDefault="00C149FC" w:rsidP="00EB6974">
      <w:pPr>
        <w:pStyle w:val="ListParagraph"/>
        <w:numPr>
          <w:ilvl w:val="0"/>
          <w:numId w:val="16"/>
        </w:numPr>
        <w:rPr>
          <w:color w:val="000000" w:themeColor="text1"/>
          <w:sz w:val="22"/>
          <w:szCs w:val="22"/>
          <w:lang w:val="nl-NL"/>
        </w:rPr>
      </w:pPr>
      <w:r w:rsidRPr="00DF3A92">
        <w:rPr>
          <w:color w:val="000000" w:themeColor="text1"/>
          <w:sz w:val="22"/>
          <w:szCs w:val="22"/>
          <w:lang w:val="nl-NL"/>
        </w:rPr>
        <w:t xml:space="preserve">Door ondertekening van Bijlage </w:t>
      </w:r>
      <w:r w:rsidR="004E4AC5" w:rsidRPr="00DF3A92">
        <w:rPr>
          <w:color w:val="000000" w:themeColor="text1"/>
          <w:sz w:val="22"/>
          <w:szCs w:val="22"/>
          <w:lang w:val="nl-NL"/>
        </w:rPr>
        <w:t>C</w:t>
      </w:r>
      <w:r w:rsidRPr="00DF3A92">
        <w:rPr>
          <w:color w:val="000000" w:themeColor="text1"/>
          <w:sz w:val="22"/>
          <w:szCs w:val="22"/>
          <w:lang w:val="nl-NL"/>
        </w:rPr>
        <w:t xml:space="preserve">, </w:t>
      </w:r>
      <w:r w:rsidR="007B3509" w:rsidRPr="00DF3A92">
        <w:rPr>
          <w:color w:val="000000" w:themeColor="text1"/>
          <w:sz w:val="22"/>
          <w:szCs w:val="22"/>
          <w:lang w:val="nl-NL"/>
        </w:rPr>
        <w:t xml:space="preserve">het UEA </w:t>
      </w:r>
      <w:r w:rsidR="00A15EDE" w:rsidRPr="00DF3A92">
        <w:rPr>
          <w:color w:val="000000" w:themeColor="text1"/>
          <w:sz w:val="22"/>
          <w:szCs w:val="22"/>
          <w:lang w:val="nl-NL"/>
        </w:rPr>
        <w:t xml:space="preserve">verklaart </w:t>
      </w:r>
      <w:r w:rsidRPr="00DF3A92">
        <w:rPr>
          <w:color w:val="000000" w:themeColor="text1"/>
          <w:sz w:val="22"/>
          <w:szCs w:val="22"/>
          <w:lang w:val="nl-NL"/>
        </w:rPr>
        <w:t xml:space="preserve">de Deelnemer aan deze eis te voldoen. </w:t>
      </w:r>
    </w:p>
    <w:p w14:paraId="2C1979F5" w14:textId="77777777" w:rsidR="00C149FC" w:rsidRPr="00DF3A92" w:rsidRDefault="00C149FC" w:rsidP="00EB6974">
      <w:pPr>
        <w:pStyle w:val="ListParagraph"/>
        <w:numPr>
          <w:ilvl w:val="0"/>
          <w:numId w:val="16"/>
        </w:numPr>
        <w:rPr>
          <w:color w:val="000000" w:themeColor="text1"/>
          <w:sz w:val="22"/>
          <w:szCs w:val="22"/>
          <w:lang w:val="nl-NL"/>
        </w:rPr>
      </w:pPr>
      <w:r w:rsidRPr="00DF3A92">
        <w:rPr>
          <w:color w:val="000000" w:themeColor="text1"/>
          <w:sz w:val="22"/>
          <w:szCs w:val="22"/>
          <w:lang w:val="nl-NL"/>
        </w:rPr>
        <w:t xml:space="preserve">De SVB behoudt zich het recht voor om deze eis te controleren en/of bijbehorende documenten op te vragen aan de Deelnemer. </w:t>
      </w:r>
    </w:p>
    <w:p w14:paraId="686876EE" w14:textId="2A40D8FE" w:rsidR="00F17484" w:rsidRPr="00DF3A92" w:rsidRDefault="00F17484" w:rsidP="00EB6974">
      <w:pPr>
        <w:pStyle w:val="ListParagraph"/>
        <w:numPr>
          <w:ilvl w:val="0"/>
          <w:numId w:val="16"/>
        </w:numPr>
        <w:rPr>
          <w:color w:val="000000" w:themeColor="text1"/>
          <w:sz w:val="22"/>
          <w:szCs w:val="22"/>
          <w:lang w:val="nl-NL"/>
        </w:rPr>
      </w:pPr>
      <w:r w:rsidRPr="00DF3A92">
        <w:rPr>
          <w:color w:val="000000" w:themeColor="text1"/>
          <w:sz w:val="22"/>
          <w:szCs w:val="22"/>
          <w:lang w:val="nl-NL"/>
        </w:rPr>
        <w:t xml:space="preserve">Voor een Combinatie geldt dat de leden van de Combinatie die daadwerkelijk de Opdracht gaan uitvoeren, aan bovengenoemde eis moeten voldoen. </w:t>
      </w:r>
    </w:p>
    <w:p w14:paraId="2AB79F7A" w14:textId="12E2D2EE" w:rsidR="00BA78A4" w:rsidRPr="00DF3A92" w:rsidRDefault="00C149FC" w:rsidP="00EB6974">
      <w:pPr>
        <w:pStyle w:val="ListParagraph"/>
        <w:numPr>
          <w:ilvl w:val="0"/>
          <w:numId w:val="16"/>
        </w:numPr>
        <w:rPr>
          <w:color w:val="000000" w:themeColor="text1"/>
          <w:sz w:val="22"/>
          <w:szCs w:val="22"/>
          <w:lang w:val="nl-NL"/>
        </w:rPr>
      </w:pPr>
      <w:r w:rsidRPr="00DF3A92">
        <w:rPr>
          <w:color w:val="000000" w:themeColor="text1"/>
          <w:sz w:val="22"/>
          <w:szCs w:val="22"/>
          <w:lang w:val="nl-NL"/>
        </w:rPr>
        <w:t xml:space="preserve">Deze verzekering dient tenminste op de </w:t>
      </w:r>
      <w:r w:rsidR="000A5D83" w:rsidRPr="00DF3A92">
        <w:rPr>
          <w:color w:val="000000" w:themeColor="text1"/>
          <w:sz w:val="22"/>
          <w:szCs w:val="22"/>
          <w:lang w:val="nl-NL"/>
        </w:rPr>
        <w:t>Sluitingstermijn</w:t>
      </w:r>
      <w:r w:rsidRPr="00DF3A92">
        <w:rPr>
          <w:color w:val="000000" w:themeColor="text1"/>
          <w:sz w:val="22"/>
          <w:szCs w:val="22"/>
          <w:lang w:val="nl-NL"/>
        </w:rPr>
        <w:t xml:space="preserve"> te zijn afgesloten en gedurende de gehele looptijd van de </w:t>
      </w:r>
      <w:r w:rsidR="001C7638" w:rsidRPr="00DF3A92">
        <w:rPr>
          <w:color w:val="000000" w:themeColor="text1"/>
          <w:sz w:val="22"/>
          <w:szCs w:val="22"/>
          <w:lang w:val="nl-NL"/>
        </w:rPr>
        <w:t>Raamovereenkomst</w:t>
      </w:r>
      <w:r w:rsidRPr="00DF3A92">
        <w:rPr>
          <w:color w:val="000000" w:themeColor="text1"/>
          <w:sz w:val="22"/>
          <w:szCs w:val="22"/>
          <w:lang w:val="nl-NL"/>
        </w:rPr>
        <w:t xml:space="preserve">, die naar aanleiding van deze aanbestedingsprocedure wordt afgesloten, geldig te zijn. </w:t>
      </w:r>
    </w:p>
    <w:p w14:paraId="46DE3B9A" w14:textId="120FD321" w:rsidR="005A5B6A" w:rsidRPr="00DF3A92" w:rsidRDefault="001A08E1" w:rsidP="002B081C">
      <w:pPr>
        <w:pStyle w:val="Heading2"/>
        <w:rPr>
          <w:color w:val="000000" w:themeColor="text1"/>
          <w:lang w:val="nl-NL"/>
        </w:rPr>
      </w:pPr>
      <w:bookmarkStart w:id="214" w:name="_Toc193104598"/>
      <w:r>
        <w:rPr>
          <w:color w:val="000000" w:themeColor="text1"/>
          <w:lang w:val="nl-NL"/>
        </w:rPr>
        <w:t xml:space="preserve">5.9 </w:t>
      </w:r>
      <w:r w:rsidR="005A5B6A" w:rsidRPr="00DF3A92">
        <w:rPr>
          <w:color w:val="000000" w:themeColor="text1"/>
          <w:lang w:val="nl-NL"/>
        </w:rPr>
        <w:t>Social Return</w:t>
      </w:r>
      <w:bookmarkEnd w:id="214"/>
    </w:p>
    <w:p w14:paraId="56A1646D" w14:textId="14D141F9" w:rsidR="005A5B6A" w:rsidRPr="00DF3A92" w:rsidRDefault="005A5B6A" w:rsidP="002B081C">
      <w:pPr>
        <w:pStyle w:val="NoSpacing"/>
        <w:rPr>
          <w:color w:val="000000" w:themeColor="text1"/>
          <w:sz w:val="22"/>
          <w:szCs w:val="22"/>
          <w:lang w:val="nl-NL"/>
        </w:rPr>
      </w:pPr>
      <w:r w:rsidRPr="00DF3A92">
        <w:rPr>
          <w:color w:val="000000" w:themeColor="text1"/>
          <w:sz w:val="22"/>
          <w:szCs w:val="22"/>
          <w:lang w:val="nl-NL"/>
        </w:rPr>
        <w:t>Het sociale aspect laten meewegen in de eigen inkoopprocessen ligt logischerwij</w:t>
      </w:r>
      <w:r w:rsidR="00C81829" w:rsidRPr="00DF3A92">
        <w:rPr>
          <w:color w:val="000000" w:themeColor="text1"/>
          <w:sz w:val="22"/>
          <w:szCs w:val="22"/>
          <w:lang w:val="nl-NL"/>
        </w:rPr>
        <w:t>s</w:t>
      </w:r>
      <w:r w:rsidRPr="00DF3A92">
        <w:rPr>
          <w:color w:val="000000" w:themeColor="text1"/>
          <w:sz w:val="22"/>
          <w:szCs w:val="22"/>
          <w:lang w:val="nl-NL"/>
        </w:rPr>
        <w:t xml:space="preserve"> in het verlengde van een uitvoeringsorganisatie als de SVB en haar wettelijke taken. Daarmee draagt de SVB bij aan een evenwichtigere en eerlijkere arbeidsparticipatie en geeft de SVB iets terug aan de maatschappij. </w:t>
      </w:r>
    </w:p>
    <w:p w14:paraId="08968F81" w14:textId="77777777" w:rsidR="005A5B6A" w:rsidRPr="00DF3A92" w:rsidRDefault="005A5B6A" w:rsidP="002B081C">
      <w:pPr>
        <w:pStyle w:val="Default"/>
        <w:rPr>
          <w:rFonts w:asciiTheme="minorHAnsi" w:hAnsiTheme="minorHAnsi" w:cs="Calibri"/>
          <w:color w:val="000000" w:themeColor="text1"/>
          <w:sz w:val="22"/>
          <w:szCs w:val="22"/>
          <w:lang w:val="nl-NL"/>
        </w:rPr>
      </w:pPr>
    </w:p>
    <w:p w14:paraId="130BFC8A" w14:textId="39AB16C5" w:rsidR="005A5B6A" w:rsidRPr="00DF3A92" w:rsidRDefault="005A5B6A" w:rsidP="002B081C">
      <w:pPr>
        <w:pStyle w:val="Default"/>
        <w:rPr>
          <w:rFonts w:asciiTheme="minorHAnsi" w:hAnsiTheme="minorHAnsi" w:cs="Calibri"/>
          <w:color w:val="000000" w:themeColor="text1"/>
          <w:sz w:val="22"/>
          <w:szCs w:val="22"/>
          <w:lang w:val="nl-NL"/>
        </w:rPr>
      </w:pPr>
      <w:r w:rsidRPr="00DF3A92">
        <w:rPr>
          <w:rFonts w:asciiTheme="minorHAnsi" w:hAnsiTheme="minorHAnsi" w:cs="Calibri"/>
          <w:color w:val="000000" w:themeColor="text1"/>
          <w:sz w:val="22"/>
          <w:szCs w:val="22"/>
          <w:lang w:val="nl-NL"/>
        </w:rPr>
        <w:t xml:space="preserve">In Bijlage </w:t>
      </w:r>
      <w:r w:rsidR="00727AB1" w:rsidRPr="00DF3A92">
        <w:rPr>
          <w:rFonts w:asciiTheme="minorHAnsi" w:hAnsiTheme="minorHAnsi" w:cs="Calibri"/>
          <w:color w:val="000000" w:themeColor="text1"/>
          <w:sz w:val="22"/>
          <w:szCs w:val="22"/>
          <w:lang w:val="nl-NL"/>
        </w:rPr>
        <w:t>H</w:t>
      </w:r>
      <w:r w:rsidRPr="00DF3A92">
        <w:rPr>
          <w:rFonts w:asciiTheme="minorHAnsi" w:hAnsiTheme="minorHAnsi" w:cs="Calibri"/>
          <w:color w:val="000000" w:themeColor="text1"/>
          <w:sz w:val="22"/>
          <w:szCs w:val="22"/>
          <w:lang w:val="nl-NL"/>
        </w:rPr>
        <w:t xml:space="preserve"> is de </w:t>
      </w:r>
      <w:r w:rsidR="00841573" w:rsidRPr="00DF3A92">
        <w:rPr>
          <w:rFonts w:asciiTheme="minorHAnsi" w:hAnsiTheme="minorHAnsi" w:cs="Calibri"/>
          <w:color w:val="000000" w:themeColor="text1"/>
          <w:sz w:val="22"/>
          <w:szCs w:val="22"/>
          <w:lang w:val="nl-NL"/>
        </w:rPr>
        <w:t>‘</w:t>
      </w:r>
      <w:r w:rsidRPr="00DF3A92">
        <w:rPr>
          <w:rFonts w:asciiTheme="minorHAnsi" w:hAnsiTheme="minorHAnsi" w:cs="Calibri"/>
          <w:color w:val="000000" w:themeColor="text1"/>
          <w:sz w:val="22"/>
          <w:szCs w:val="22"/>
          <w:lang w:val="nl-NL"/>
        </w:rPr>
        <w:t>Handleiding Social Return</w:t>
      </w:r>
      <w:r w:rsidR="00841573" w:rsidRPr="00DF3A92">
        <w:rPr>
          <w:rFonts w:asciiTheme="minorHAnsi" w:hAnsiTheme="minorHAnsi" w:cs="Calibri"/>
          <w:color w:val="000000" w:themeColor="text1"/>
          <w:sz w:val="22"/>
          <w:szCs w:val="22"/>
          <w:lang w:val="nl-NL"/>
        </w:rPr>
        <w:t>’</w:t>
      </w:r>
      <w:r w:rsidRPr="00DF3A92">
        <w:rPr>
          <w:rFonts w:asciiTheme="minorHAnsi" w:hAnsiTheme="minorHAnsi" w:cs="Calibri"/>
          <w:color w:val="000000" w:themeColor="text1"/>
          <w:sz w:val="22"/>
          <w:szCs w:val="22"/>
          <w:lang w:val="nl-NL"/>
        </w:rPr>
        <w:t xml:space="preserve"> opgenomen. Daarin wordt beschreven op welke wijze de Opdrachtnemer invulling kan geven aan het plan van aanpak, de diverse vormen van </w:t>
      </w:r>
      <w:r w:rsidR="00841573" w:rsidRPr="00DF3A92">
        <w:rPr>
          <w:rFonts w:asciiTheme="minorHAnsi" w:hAnsiTheme="minorHAnsi" w:cs="Calibri"/>
          <w:color w:val="000000" w:themeColor="text1"/>
          <w:sz w:val="22"/>
          <w:szCs w:val="22"/>
          <w:lang w:val="nl-NL"/>
        </w:rPr>
        <w:t>s</w:t>
      </w:r>
      <w:r w:rsidRPr="00DF3A92">
        <w:rPr>
          <w:rFonts w:asciiTheme="minorHAnsi" w:hAnsiTheme="minorHAnsi" w:cs="Calibri"/>
          <w:color w:val="000000" w:themeColor="text1"/>
          <w:sz w:val="22"/>
          <w:szCs w:val="22"/>
          <w:lang w:val="nl-NL"/>
        </w:rPr>
        <w:t xml:space="preserve">ocial </w:t>
      </w:r>
      <w:r w:rsidR="00841573" w:rsidRPr="00DF3A92">
        <w:rPr>
          <w:rFonts w:asciiTheme="minorHAnsi" w:hAnsiTheme="minorHAnsi" w:cs="Calibri"/>
          <w:color w:val="000000" w:themeColor="text1"/>
          <w:sz w:val="22"/>
          <w:szCs w:val="22"/>
          <w:lang w:val="nl-NL"/>
        </w:rPr>
        <w:t>r</w:t>
      </w:r>
      <w:r w:rsidRPr="00DF3A92">
        <w:rPr>
          <w:rFonts w:asciiTheme="minorHAnsi" w:hAnsiTheme="minorHAnsi" w:cs="Calibri"/>
          <w:color w:val="000000" w:themeColor="text1"/>
          <w:sz w:val="22"/>
          <w:szCs w:val="22"/>
          <w:lang w:val="nl-NL"/>
        </w:rPr>
        <w:t xml:space="preserve">eturn en de verdiscontering van de </w:t>
      </w:r>
      <w:r w:rsidR="00CC40EA" w:rsidRPr="00DF3A92">
        <w:rPr>
          <w:rFonts w:asciiTheme="minorHAnsi" w:hAnsiTheme="minorHAnsi" w:cs="Calibri"/>
          <w:color w:val="000000" w:themeColor="text1"/>
          <w:sz w:val="22"/>
          <w:szCs w:val="22"/>
          <w:lang w:val="nl-NL"/>
        </w:rPr>
        <w:t>2</w:t>
      </w:r>
      <w:r w:rsidRPr="00DF3A92">
        <w:rPr>
          <w:rFonts w:asciiTheme="minorHAnsi" w:hAnsiTheme="minorHAnsi" w:cs="Calibri"/>
          <w:color w:val="000000" w:themeColor="text1"/>
          <w:sz w:val="22"/>
          <w:szCs w:val="22"/>
          <w:lang w:val="nl-NL"/>
        </w:rPr>
        <w:t xml:space="preserve">% verplichting middels de bouwblokkenmethode. </w:t>
      </w:r>
    </w:p>
    <w:p w14:paraId="4DE40835" w14:textId="7771965C" w:rsidR="00F17484" w:rsidRPr="00DF3A92" w:rsidRDefault="00F17484" w:rsidP="002B081C">
      <w:pPr>
        <w:pStyle w:val="NormalWeb"/>
        <w:rPr>
          <w:rFonts w:eastAsiaTheme="minorHAnsi" w:cs="Calibri"/>
          <w:color w:val="000000" w:themeColor="text1"/>
          <w:sz w:val="22"/>
          <w:szCs w:val="22"/>
          <w:lang w:val="nl-NL"/>
        </w:rPr>
      </w:pPr>
      <w:r w:rsidRPr="00DF3A92">
        <w:rPr>
          <w:rFonts w:eastAsiaTheme="minorHAnsi" w:cs="Calibri"/>
          <w:color w:val="000000" w:themeColor="text1"/>
          <w:sz w:val="22"/>
          <w:szCs w:val="22"/>
          <w:lang w:val="nl-NL"/>
        </w:rPr>
        <w:t xml:space="preserve">Concreet verwacht de SVB van haar </w:t>
      </w:r>
      <w:r w:rsidR="000A5D83" w:rsidRPr="00DF3A92">
        <w:rPr>
          <w:rFonts w:eastAsiaTheme="minorHAnsi" w:cs="Calibri"/>
          <w:color w:val="000000" w:themeColor="text1"/>
          <w:sz w:val="22"/>
          <w:szCs w:val="22"/>
          <w:lang w:val="nl-NL"/>
        </w:rPr>
        <w:t>o</w:t>
      </w:r>
      <w:r w:rsidRPr="00DF3A92">
        <w:rPr>
          <w:rFonts w:eastAsiaTheme="minorHAnsi" w:cs="Calibri"/>
          <w:color w:val="000000" w:themeColor="text1"/>
          <w:sz w:val="22"/>
          <w:szCs w:val="22"/>
          <w:lang w:val="nl-NL"/>
        </w:rPr>
        <w:t xml:space="preserve">pdrachtnemers dat zij zich committeren aan een social returnverplichting van minimaal </w:t>
      </w:r>
      <w:r w:rsidR="008E0471" w:rsidRPr="00DF3A92">
        <w:rPr>
          <w:rFonts w:eastAsiaTheme="minorHAnsi" w:cs="Calibri"/>
          <w:color w:val="000000" w:themeColor="text1"/>
          <w:sz w:val="22"/>
          <w:szCs w:val="22"/>
          <w:lang w:val="nl-NL"/>
        </w:rPr>
        <w:t>2</w:t>
      </w:r>
      <w:r w:rsidRPr="00DF3A92">
        <w:rPr>
          <w:rFonts w:eastAsiaTheme="minorHAnsi" w:cs="Calibri"/>
          <w:color w:val="000000" w:themeColor="text1"/>
          <w:sz w:val="22"/>
          <w:szCs w:val="22"/>
          <w:lang w:val="nl-NL"/>
        </w:rPr>
        <w:t xml:space="preserve">% van de waarde van de Opdracht. Deze verplichting acht de SVB proportioneel, realistisch en uitvoerbaar en zal worden opgenomen in de af te sluiten </w:t>
      </w:r>
      <w:r w:rsidR="001C7638" w:rsidRPr="00DF3A92">
        <w:rPr>
          <w:rFonts w:eastAsiaTheme="minorHAnsi" w:cs="Calibri"/>
          <w:color w:val="000000" w:themeColor="text1"/>
          <w:sz w:val="22"/>
          <w:szCs w:val="22"/>
          <w:lang w:val="nl-NL"/>
        </w:rPr>
        <w:t>Raamovereenkomst</w:t>
      </w:r>
      <w:r w:rsidRPr="00DF3A92">
        <w:rPr>
          <w:rFonts w:eastAsiaTheme="minorHAnsi" w:cs="Calibri"/>
          <w:color w:val="000000" w:themeColor="text1"/>
          <w:sz w:val="22"/>
          <w:szCs w:val="22"/>
          <w:lang w:val="nl-NL"/>
        </w:rPr>
        <w:t>.</w:t>
      </w:r>
    </w:p>
    <w:p w14:paraId="401BBD6F" w14:textId="77777777" w:rsidR="00F17484" w:rsidRPr="00DF3A92" w:rsidRDefault="00F17484" w:rsidP="002B081C">
      <w:pPr>
        <w:pStyle w:val="NormalWeb"/>
        <w:rPr>
          <w:sz w:val="22"/>
          <w:szCs w:val="22"/>
          <w:lang w:val="nl-NL"/>
        </w:rPr>
      </w:pPr>
      <w:r w:rsidRPr="00DF3A92">
        <w:rPr>
          <w:rFonts w:eastAsiaTheme="minorHAnsi" w:cs="Calibri"/>
          <w:color w:val="000000" w:themeColor="text1"/>
          <w:sz w:val="22"/>
          <w:szCs w:val="22"/>
          <w:lang w:val="nl-NL"/>
        </w:rPr>
        <w:t xml:space="preserve">Na </w:t>
      </w:r>
      <w:r w:rsidR="000A5D83" w:rsidRPr="00DF3A92">
        <w:rPr>
          <w:rFonts w:eastAsiaTheme="minorHAnsi" w:cs="Calibri"/>
          <w:color w:val="000000" w:themeColor="text1"/>
          <w:sz w:val="22"/>
          <w:szCs w:val="22"/>
          <w:lang w:val="nl-NL"/>
        </w:rPr>
        <w:t>G</w:t>
      </w:r>
      <w:r w:rsidRPr="00DF3A92">
        <w:rPr>
          <w:rFonts w:eastAsiaTheme="minorHAnsi" w:cs="Calibri"/>
          <w:color w:val="000000" w:themeColor="text1"/>
          <w:sz w:val="22"/>
          <w:szCs w:val="22"/>
          <w:lang w:val="nl-NL"/>
        </w:rPr>
        <w:t>unning</w:t>
      </w:r>
      <w:r w:rsidR="00D16885" w:rsidRPr="00DF3A92">
        <w:rPr>
          <w:rFonts w:eastAsiaTheme="minorHAnsi" w:cs="Calibri"/>
          <w:color w:val="000000" w:themeColor="text1"/>
          <w:sz w:val="22"/>
          <w:szCs w:val="22"/>
          <w:lang w:val="nl-NL"/>
        </w:rPr>
        <w:t xml:space="preserve"> </w:t>
      </w:r>
      <w:r w:rsidRPr="00DF3A92">
        <w:rPr>
          <w:rFonts w:eastAsiaTheme="minorHAnsi" w:cs="Calibri"/>
          <w:color w:val="000000" w:themeColor="text1"/>
          <w:sz w:val="22"/>
          <w:szCs w:val="22"/>
          <w:lang w:val="nl-NL"/>
        </w:rPr>
        <w:t>vindt er contact plaats tussen SVB en Opdrachtnemer waarbij onder andere de nieuwe samenwerking gevierd wordt en een start gemaakt kan worden met betrekking tot operationele zaken. Een van de onderwerpen van gesprek zal tevens de invulling van social return zijn. Van Opdrachtnemer wordt vervolgens verwacht de uitkomsten, denkrichtingen, tips en</w:t>
      </w:r>
      <w:r w:rsidRPr="00DF3A92">
        <w:rPr>
          <w:sz w:val="22"/>
          <w:szCs w:val="22"/>
          <w:lang w:val="nl-NL"/>
        </w:rPr>
        <w:t xml:space="preserve"> </w:t>
      </w:r>
      <w:r w:rsidR="000A5D83" w:rsidRPr="00DF3A92">
        <w:rPr>
          <w:sz w:val="22"/>
          <w:szCs w:val="22"/>
          <w:lang w:val="nl-NL"/>
        </w:rPr>
        <w:t>ideeën</w:t>
      </w:r>
      <w:r w:rsidRPr="00DF3A92">
        <w:rPr>
          <w:sz w:val="22"/>
          <w:szCs w:val="22"/>
          <w:lang w:val="nl-NL"/>
        </w:rPr>
        <w:t xml:space="preserve"> uit dat gesprek in een voorlopig plan van aanpak te verwerken en deze binnen maximaal 2 weken</w:t>
      </w:r>
      <w:r w:rsidR="00D104E2" w:rsidRPr="00DF3A92">
        <w:rPr>
          <w:sz w:val="22"/>
          <w:szCs w:val="22"/>
          <w:lang w:val="nl-NL"/>
        </w:rPr>
        <w:t>,</w:t>
      </w:r>
      <w:r w:rsidRPr="00DF3A92">
        <w:rPr>
          <w:sz w:val="22"/>
          <w:szCs w:val="22"/>
          <w:lang w:val="nl-NL"/>
        </w:rPr>
        <w:t xml:space="preserve"> </w:t>
      </w:r>
      <w:r w:rsidR="00D104E2" w:rsidRPr="00DF3A92">
        <w:rPr>
          <w:sz w:val="22"/>
          <w:szCs w:val="22"/>
          <w:lang w:val="nl-NL"/>
        </w:rPr>
        <w:t xml:space="preserve">tenzij de SVB een andere termijn bepaalt, </w:t>
      </w:r>
      <w:r w:rsidRPr="00DF3A92">
        <w:rPr>
          <w:sz w:val="22"/>
          <w:szCs w:val="22"/>
          <w:lang w:val="nl-NL"/>
        </w:rPr>
        <w:t xml:space="preserve">op te sturen naar </w:t>
      </w:r>
      <w:hyperlink r:id="rId24" w:history="1">
        <w:r w:rsidRPr="00DF3A92">
          <w:rPr>
            <w:rStyle w:val="Hyperlink"/>
            <w:sz w:val="22"/>
            <w:szCs w:val="22"/>
            <w:highlight w:val="lightGray"/>
            <w:lang w:val="nl-NL"/>
          </w:rPr>
          <w:t>socialreturn@svb.nl</w:t>
        </w:r>
      </w:hyperlink>
      <w:r w:rsidRPr="00DF3A92">
        <w:rPr>
          <w:sz w:val="22"/>
          <w:szCs w:val="22"/>
          <w:lang w:val="nl-NL"/>
        </w:rPr>
        <w:t xml:space="preserve">. </w:t>
      </w:r>
    </w:p>
    <w:p w14:paraId="27A9F7A2" w14:textId="29CA6C3E" w:rsidR="007F3A57" w:rsidRPr="00DF3A92" w:rsidRDefault="001A08E1" w:rsidP="002B081C">
      <w:pPr>
        <w:pStyle w:val="Heading2"/>
        <w:rPr>
          <w:lang w:val="nl-NL"/>
        </w:rPr>
      </w:pPr>
      <w:bookmarkStart w:id="215" w:name="_Toc193104599"/>
      <w:bookmarkEnd w:id="209"/>
      <w:r>
        <w:rPr>
          <w:lang w:val="nl-NL"/>
        </w:rPr>
        <w:t xml:space="preserve">5.10 </w:t>
      </w:r>
      <w:r w:rsidR="00BC14B2" w:rsidRPr="00DF3A92">
        <w:rPr>
          <w:lang w:val="nl-NL"/>
        </w:rPr>
        <w:t xml:space="preserve">Programma van </w:t>
      </w:r>
      <w:r w:rsidR="008A2A36" w:rsidRPr="00DF3A92">
        <w:rPr>
          <w:lang w:val="nl-NL"/>
        </w:rPr>
        <w:t>e</w:t>
      </w:r>
      <w:r w:rsidR="00BC14B2" w:rsidRPr="00DF3A92">
        <w:rPr>
          <w:lang w:val="nl-NL"/>
        </w:rPr>
        <w:t>isen</w:t>
      </w:r>
      <w:bookmarkEnd w:id="215"/>
    </w:p>
    <w:p w14:paraId="3E8DB70E" w14:textId="303259C2" w:rsidR="00320E6D" w:rsidRPr="00DF3A92" w:rsidRDefault="00320E6D" w:rsidP="002B081C">
      <w:pPr>
        <w:autoSpaceDE w:val="0"/>
        <w:autoSpaceDN w:val="0"/>
        <w:adjustRightInd w:val="0"/>
        <w:rPr>
          <w:rFonts w:cs="Calibri"/>
          <w:sz w:val="22"/>
          <w:szCs w:val="22"/>
          <w:highlight w:val="green"/>
          <w:lang w:val="nl-NL"/>
        </w:rPr>
      </w:pPr>
      <w:r w:rsidRPr="00DF3A92">
        <w:rPr>
          <w:rFonts w:cs="Calibri"/>
          <w:sz w:val="22"/>
          <w:szCs w:val="22"/>
          <w:lang w:val="nl-NL"/>
        </w:rPr>
        <w:t xml:space="preserve">Het Programma van eisen bestaat uit zogenaamde knock-out criteria, dat wil zeggen dat het niet voldoen aan </w:t>
      </w:r>
      <w:r w:rsidRPr="00DF3A92">
        <w:rPr>
          <w:sz w:val="22"/>
          <w:szCs w:val="22"/>
          <w:lang w:val="nl-NL"/>
        </w:rPr>
        <w:t>één</w:t>
      </w:r>
      <w:r w:rsidR="005F09F3" w:rsidRPr="00DF3A92">
        <w:rPr>
          <w:sz w:val="22"/>
          <w:szCs w:val="22"/>
          <w:lang w:val="nl-NL"/>
        </w:rPr>
        <w:t xml:space="preserve"> </w:t>
      </w:r>
      <w:r w:rsidRPr="00DF3A92">
        <w:rPr>
          <w:rFonts w:cs="Calibri"/>
          <w:sz w:val="22"/>
          <w:szCs w:val="22"/>
          <w:lang w:val="nl-NL"/>
        </w:rPr>
        <w:t>of meer van deze criteria betekent dat de Inschrijving</w:t>
      </w:r>
      <w:r w:rsidR="006F3004" w:rsidRPr="00DF3A92">
        <w:rPr>
          <w:rFonts w:cs="Calibri"/>
          <w:sz w:val="22"/>
          <w:szCs w:val="22"/>
          <w:lang w:val="nl-NL"/>
        </w:rPr>
        <w:t xml:space="preserve"> </w:t>
      </w:r>
      <w:r w:rsidR="005F09F3" w:rsidRPr="00DF3A92">
        <w:rPr>
          <w:rFonts w:cs="Calibri"/>
          <w:sz w:val="22"/>
          <w:szCs w:val="22"/>
          <w:lang w:val="nl-NL"/>
        </w:rPr>
        <w:t>van verdere deelname aan deze aanbestedingsprocedure kan worden uitgesloten</w:t>
      </w:r>
      <w:r w:rsidR="003970C3" w:rsidRPr="00DF3A92">
        <w:rPr>
          <w:rFonts w:cs="Calibri"/>
          <w:sz w:val="22"/>
          <w:szCs w:val="22"/>
          <w:lang w:val="nl-NL"/>
        </w:rPr>
        <w:t xml:space="preserve"> (stap 4)</w:t>
      </w:r>
      <w:r w:rsidR="005F09F3" w:rsidRPr="00DF3A92">
        <w:rPr>
          <w:rFonts w:cs="Calibri"/>
          <w:sz w:val="22"/>
          <w:szCs w:val="22"/>
          <w:lang w:val="nl-NL"/>
        </w:rPr>
        <w:t>.</w:t>
      </w:r>
    </w:p>
    <w:p w14:paraId="6B68EB9B" w14:textId="77777777" w:rsidR="004938B2" w:rsidRPr="009F5160" w:rsidRDefault="004938B2" w:rsidP="002B081C">
      <w:pPr>
        <w:pStyle w:val="StandaardTekst"/>
        <w:rPr>
          <w:sz w:val="22"/>
          <w:szCs w:val="22"/>
          <w:lang w:val="nl-NL"/>
        </w:rPr>
      </w:pPr>
      <w:r w:rsidRPr="009F5160">
        <w:rPr>
          <w:sz w:val="22"/>
          <w:szCs w:val="22"/>
          <w:lang w:val="nl-NL"/>
        </w:rPr>
        <w:t xml:space="preserve">De SVB behoudt zich het recht voor om eisen die worden gesteld in het Programma van </w:t>
      </w:r>
      <w:r w:rsidR="00972D24" w:rsidRPr="009F5160">
        <w:rPr>
          <w:sz w:val="22"/>
          <w:szCs w:val="22"/>
          <w:lang w:val="nl-NL"/>
        </w:rPr>
        <w:t>e</w:t>
      </w:r>
      <w:r w:rsidRPr="009F5160">
        <w:rPr>
          <w:sz w:val="22"/>
          <w:szCs w:val="22"/>
          <w:lang w:val="nl-NL"/>
        </w:rPr>
        <w:t>isen te controleren en/of bijbehorende certificaten</w:t>
      </w:r>
      <w:r w:rsidR="00320E6D" w:rsidRPr="009F5160">
        <w:rPr>
          <w:sz w:val="22"/>
          <w:szCs w:val="22"/>
          <w:lang w:val="nl-NL"/>
        </w:rPr>
        <w:t xml:space="preserve">, </w:t>
      </w:r>
      <w:r w:rsidRPr="009F5160">
        <w:rPr>
          <w:sz w:val="22"/>
          <w:szCs w:val="22"/>
          <w:lang w:val="nl-NL"/>
        </w:rPr>
        <w:t>documenten</w:t>
      </w:r>
      <w:r w:rsidR="00320E6D" w:rsidRPr="009F5160">
        <w:rPr>
          <w:sz w:val="22"/>
          <w:szCs w:val="22"/>
          <w:lang w:val="nl-NL"/>
        </w:rPr>
        <w:t xml:space="preserve"> en</w:t>
      </w:r>
      <w:r w:rsidRPr="009F5160">
        <w:rPr>
          <w:sz w:val="22"/>
          <w:szCs w:val="22"/>
          <w:lang w:val="nl-NL"/>
        </w:rPr>
        <w:t>/</w:t>
      </w:r>
      <w:r w:rsidR="00320E6D" w:rsidRPr="009F5160">
        <w:rPr>
          <w:sz w:val="22"/>
          <w:szCs w:val="22"/>
          <w:lang w:val="nl-NL"/>
        </w:rPr>
        <w:t xml:space="preserve">of </w:t>
      </w:r>
      <w:r w:rsidRPr="009F5160">
        <w:rPr>
          <w:sz w:val="22"/>
          <w:szCs w:val="22"/>
          <w:lang w:val="nl-NL"/>
        </w:rPr>
        <w:t xml:space="preserve">procedures op te vragen aan de </w:t>
      </w:r>
      <w:r w:rsidR="001518A2" w:rsidRPr="009F5160">
        <w:rPr>
          <w:sz w:val="22"/>
          <w:szCs w:val="22"/>
          <w:lang w:val="nl-NL"/>
        </w:rPr>
        <w:t>Deelnemer</w:t>
      </w:r>
      <w:r w:rsidRPr="009F5160">
        <w:rPr>
          <w:sz w:val="22"/>
          <w:szCs w:val="22"/>
          <w:lang w:val="nl-NL"/>
        </w:rPr>
        <w:t xml:space="preserve"> die de Opdracht zal gaan uitvoeren</w:t>
      </w:r>
      <w:r w:rsidR="008A2A36" w:rsidRPr="009F5160">
        <w:rPr>
          <w:sz w:val="22"/>
          <w:szCs w:val="22"/>
          <w:lang w:val="nl-NL"/>
        </w:rPr>
        <w:t>.</w:t>
      </w:r>
      <w:r w:rsidR="00855E25" w:rsidRPr="009F5160">
        <w:rPr>
          <w:sz w:val="22"/>
          <w:szCs w:val="22"/>
          <w:lang w:val="nl-NL"/>
        </w:rPr>
        <w:t xml:space="preserve"> </w:t>
      </w:r>
    </w:p>
    <w:p w14:paraId="33239757" w14:textId="6FE3AA5A" w:rsidR="00BC14B2" w:rsidRPr="00DF3A92" w:rsidRDefault="00BC14B2" w:rsidP="001A08E1">
      <w:pPr>
        <w:pStyle w:val="Heading1"/>
        <w:numPr>
          <w:ilvl w:val="0"/>
          <w:numId w:val="35"/>
        </w:numPr>
        <w:rPr>
          <w:lang w:val="nl-NL"/>
        </w:rPr>
      </w:pPr>
      <w:bookmarkStart w:id="216" w:name="_Toc193104600"/>
      <w:r w:rsidRPr="00DF3A92">
        <w:rPr>
          <w:lang w:val="nl-NL"/>
        </w:rPr>
        <w:t>Gunningscriterium</w:t>
      </w:r>
      <w:bookmarkEnd w:id="216"/>
    </w:p>
    <w:p w14:paraId="2FC6A814" w14:textId="1C6554F8" w:rsidR="001A08E1" w:rsidRPr="009F5160" w:rsidRDefault="007F3A57" w:rsidP="002B081C">
      <w:pPr>
        <w:pStyle w:val="StandaardTekst"/>
        <w:rPr>
          <w:sz w:val="22"/>
          <w:szCs w:val="22"/>
          <w:lang w:val="nl-NL"/>
        </w:rPr>
      </w:pPr>
      <w:r w:rsidRPr="009F5160">
        <w:rPr>
          <w:sz w:val="22"/>
          <w:szCs w:val="22"/>
          <w:lang w:val="nl-NL"/>
        </w:rPr>
        <w:t xml:space="preserve">De Inschrijvingen van de </w:t>
      </w:r>
      <w:r w:rsidR="001518A2" w:rsidRPr="009F5160">
        <w:rPr>
          <w:sz w:val="22"/>
          <w:szCs w:val="22"/>
          <w:lang w:val="nl-NL"/>
        </w:rPr>
        <w:t>Deelnemers</w:t>
      </w:r>
      <w:r w:rsidRPr="009F5160">
        <w:rPr>
          <w:sz w:val="22"/>
          <w:szCs w:val="22"/>
          <w:lang w:val="nl-NL"/>
        </w:rPr>
        <w:t xml:space="preserve"> die voldoen aan de </w:t>
      </w:r>
      <w:r w:rsidR="001B3176">
        <w:rPr>
          <w:sz w:val="22"/>
          <w:szCs w:val="22"/>
          <w:lang w:val="nl-NL"/>
        </w:rPr>
        <w:t>I</w:t>
      </w:r>
      <w:r w:rsidRPr="009F5160">
        <w:rPr>
          <w:sz w:val="22"/>
          <w:szCs w:val="22"/>
          <w:lang w:val="nl-NL"/>
        </w:rPr>
        <w:t>nsch</w:t>
      </w:r>
      <w:r w:rsidR="00984B5F" w:rsidRPr="009F5160">
        <w:rPr>
          <w:sz w:val="22"/>
          <w:szCs w:val="22"/>
          <w:lang w:val="nl-NL"/>
        </w:rPr>
        <w:t>rijving</w:t>
      </w:r>
      <w:r w:rsidR="008A2A36" w:rsidRPr="009F5160">
        <w:rPr>
          <w:sz w:val="22"/>
          <w:szCs w:val="22"/>
          <w:lang w:val="nl-NL"/>
        </w:rPr>
        <w:t>s</w:t>
      </w:r>
      <w:r w:rsidR="00B7644F" w:rsidRPr="009F5160">
        <w:rPr>
          <w:sz w:val="22"/>
          <w:szCs w:val="22"/>
          <w:lang w:val="nl-NL"/>
        </w:rPr>
        <w:t>eisen,</w:t>
      </w:r>
      <w:r w:rsidR="00806DEA" w:rsidRPr="009F5160">
        <w:rPr>
          <w:sz w:val="22"/>
          <w:szCs w:val="22"/>
          <w:lang w:val="nl-NL"/>
        </w:rPr>
        <w:t xml:space="preserve"> </w:t>
      </w:r>
      <w:r w:rsidR="001B3176">
        <w:rPr>
          <w:sz w:val="22"/>
          <w:szCs w:val="22"/>
          <w:lang w:val="nl-NL"/>
        </w:rPr>
        <w:t>U</w:t>
      </w:r>
      <w:r w:rsidR="00666BF0" w:rsidRPr="009F5160">
        <w:rPr>
          <w:sz w:val="22"/>
          <w:szCs w:val="22"/>
          <w:lang w:val="nl-NL"/>
        </w:rPr>
        <w:t xml:space="preserve">itsluitingsgronden, Geschiktheidseisen </w:t>
      </w:r>
      <w:r w:rsidR="00B7644F" w:rsidRPr="009F5160">
        <w:rPr>
          <w:sz w:val="22"/>
          <w:szCs w:val="22"/>
          <w:lang w:val="nl-NL"/>
        </w:rPr>
        <w:t xml:space="preserve">en het Programma van eisen </w:t>
      </w:r>
      <w:r w:rsidRPr="009F5160">
        <w:rPr>
          <w:sz w:val="22"/>
          <w:szCs w:val="22"/>
          <w:lang w:val="nl-NL"/>
        </w:rPr>
        <w:t>worden beoordeeld op het Gunning</w:t>
      </w:r>
      <w:r w:rsidR="008A2A36" w:rsidRPr="009F5160">
        <w:rPr>
          <w:sz w:val="22"/>
          <w:szCs w:val="22"/>
          <w:lang w:val="nl-NL"/>
        </w:rPr>
        <w:t>s</w:t>
      </w:r>
      <w:r w:rsidRPr="009F5160">
        <w:rPr>
          <w:sz w:val="22"/>
          <w:szCs w:val="22"/>
          <w:lang w:val="nl-NL"/>
        </w:rPr>
        <w:t xml:space="preserve">criterium </w:t>
      </w:r>
      <w:r w:rsidR="002E1CB4" w:rsidRPr="008E0471">
        <w:rPr>
          <w:sz w:val="22"/>
          <w:szCs w:val="22"/>
          <w:lang w:val="nl-NL"/>
        </w:rPr>
        <w:t>‘beste prijs kwaliteitsverhouding’</w:t>
      </w:r>
      <w:r w:rsidR="0038403D" w:rsidRPr="008E0471">
        <w:rPr>
          <w:sz w:val="22"/>
          <w:szCs w:val="22"/>
          <w:lang w:val="nl-NL"/>
        </w:rPr>
        <w:t xml:space="preserve"> (stap 5)</w:t>
      </w:r>
      <w:r w:rsidR="002803A7" w:rsidRPr="008E0471">
        <w:rPr>
          <w:sz w:val="22"/>
          <w:szCs w:val="22"/>
          <w:lang w:val="nl-NL"/>
        </w:rPr>
        <w:t>.</w:t>
      </w:r>
      <w:r w:rsidR="002803A7" w:rsidRPr="009F5160">
        <w:rPr>
          <w:sz w:val="22"/>
          <w:szCs w:val="22"/>
          <w:highlight w:val="lightGray"/>
          <w:lang w:val="nl-NL"/>
        </w:rPr>
        <w:t xml:space="preserve"> </w:t>
      </w:r>
    </w:p>
    <w:p w14:paraId="77A22E69" w14:textId="4136D386" w:rsidR="007F3A57" w:rsidRPr="00DF3A92" w:rsidRDefault="001A08E1" w:rsidP="001A08E1">
      <w:pPr>
        <w:pStyle w:val="Heading2"/>
        <w:rPr>
          <w:lang w:val="nl-NL"/>
        </w:rPr>
      </w:pPr>
      <w:bookmarkStart w:id="217" w:name="_Ref282369425"/>
      <w:bookmarkStart w:id="218" w:name="_Toc304277238"/>
      <w:bookmarkStart w:id="219" w:name="_Toc341167430"/>
      <w:bookmarkStart w:id="220" w:name="_Toc193104601"/>
      <w:r>
        <w:rPr>
          <w:lang w:val="nl-NL"/>
        </w:rPr>
        <w:t xml:space="preserve">6.1 </w:t>
      </w:r>
      <w:r w:rsidR="00333520" w:rsidRPr="00DF3A92">
        <w:rPr>
          <w:lang w:val="nl-NL"/>
        </w:rPr>
        <w:t>Weging S</w:t>
      </w:r>
      <w:r w:rsidR="007F3A57" w:rsidRPr="00DF3A92">
        <w:rPr>
          <w:lang w:val="nl-NL"/>
        </w:rPr>
        <w:t>ubgunning</w:t>
      </w:r>
      <w:r w:rsidR="00CC51F5" w:rsidRPr="00DF3A92">
        <w:rPr>
          <w:lang w:val="nl-NL"/>
        </w:rPr>
        <w:t>s</w:t>
      </w:r>
      <w:r w:rsidR="007F3A57" w:rsidRPr="00DF3A92">
        <w:rPr>
          <w:lang w:val="nl-NL"/>
        </w:rPr>
        <w:t>criteria met betrekking tot kwaliteit</w:t>
      </w:r>
      <w:bookmarkEnd w:id="217"/>
      <w:bookmarkEnd w:id="218"/>
      <w:bookmarkEnd w:id="219"/>
      <w:r w:rsidR="008438E0" w:rsidRPr="00DF3A92">
        <w:rPr>
          <w:lang w:val="nl-NL"/>
        </w:rPr>
        <w:t xml:space="preserve"> (SGC-K)</w:t>
      </w:r>
      <w:r w:rsidR="008A6952" w:rsidRPr="00DF3A92">
        <w:rPr>
          <w:lang w:val="nl-NL"/>
        </w:rPr>
        <w:t xml:space="preserve"> en prijs (SGC-P)</w:t>
      </w:r>
      <w:bookmarkEnd w:id="220"/>
    </w:p>
    <w:p w14:paraId="067D5659" w14:textId="1C7DD16F" w:rsidR="00DD4F54" w:rsidRPr="004F7CD9" w:rsidRDefault="007F3A57" w:rsidP="002B081C">
      <w:pPr>
        <w:pStyle w:val="StandaardTekst"/>
        <w:rPr>
          <w:sz w:val="22"/>
          <w:szCs w:val="22"/>
          <w:lang w:val="nl-NL"/>
        </w:rPr>
      </w:pPr>
      <w:r w:rsidRPr="004F7CD9">
        <w:rPr>
          <w:sz w:val="22"/>
          <w:szCs w:val="22"/>
          <w:lang w:val="nl-NL"/>
        </w:rPr>
        <w:t>De volgende subgunning</w:t>
      </w:r>
      <w:r w:rsidR="00CC51F5" w:rsidRPr="004F7CD9">
        <w:rPr>
          <w:sz w:val="22"/>
          <w:szCs w:val="22"/>
          <w:lang w:val="nl-NL"/>
        </w:rPr>
        <w:t>s</w:t>
      </w:r>
      <w:r w:rsidRPr="004F7CD9">
        <w:rPr>
          <w:sz w:val="22"/>
          <w:szCs w:val="22"/>
          <w:lang w:val="nl-NL"/>
        </w:rPr>
        <w:t>criteria met betrekking tot kwaliteit</w:t>
      </w:r>
      <w:r w:rsidR="00BF2D72">
        <w:rPr>
          <w:sz w:val="22"/>
          <w:szCs w:val="22"/>
          <w:lang w:val="nl-NL"/>
        </w:rPr>
        <w:t xml:space="preserve"> en prijs</w:t>
      </w:r>
      <w:r w:rsidRPr="004F7CD9">
        <w:rPr>
          <w:sz w:val="22"/>
          <w:szCs w:val="22"/>
          <w:lang w:val="nl-NL"/>
        </w:rPr>
        <w:t xml:space="preserve"> zijn van toepassin</w:t>
      </w:r>
      <w:r w:rsidR="001533A1" w:rsidRPr="004F7CD9">
        <w:rPr>
          <w:sz w:val="22"/>
          <w:szCs w:val="22"/>
          <w:lang w:val="nl-NL"/>
        </w:rPr>
        <w:t>g</w:t>
      </w:r>
      <w:r w:rsidR="003F5E9D">
        <w:rPr>
          <w:sz w:val="22"/>
          <w:szCs w:val="22"/>
          <w:lang w:val="nl-NL"/>
        </w:rPr>
        <w:t xml:space="preserve"> voor de percelen 1, 2 en 3</w:t>
      </w:r>
      <w:r w:rsidR="001533A1" w:rsidRPr="004F7CD9">
        <w:rPr>
          <w:sz w:val="22"/>
          <w:szCs w:val="22"/>
          <w:lang w:val="nl-NL"/>
        </w:rPr>
        <w:t xml:space="preserve">: </w:t>
      </w:r>
      <w:r w:rsidR="00100405" w:rsidRPr="004F7CD9">
        <w:rPr>
          <w:sz w:val="22"/>
          <w:szCs w:val="22"/>
          <w:lang w:val="nl-NL"/>
        </w:rPr>
        <w:t xml:space="preserve"> </w:t>
      </w:r>
    </w:p>
    <w:p w14:paraId="57730A45" w14:textId="77777777" w:rsidR="007852E2" w:rsidRPr="004F7CD9" w:rsidRDefault="007852E2" w:rsidP="002B081C">
      <w:pPr>
        <w:pStyle w:val="StandaardTekst"/>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4356"/>
        <w:gridCol w:w="2204"/>
      </w:tblGrid>
      <w:tr w:rsidR="00DD4F54" w:rsidRPr="00C2642F" w14:paraId="62422877" w14:textId="77777777" w:rsidTr="007852E2">
        <w:trPr>
          <w:cantSplit/>
        </w:trPr>
        <w:tc>
          <w:tcPr>
            <w:tcW w:w="2220" w:type="dxa"/>
            <w:shd w:val="clear" w:color="auto" w:fill="E0E0E0"/>
          </w:tcPr>
          <w:p w14:paraId="116658BF" w14:textId="77777777" w:rsidR="00DD4F54" w:rsidRPr="004F7CD9" w:rsidRDefault="00B37E12" w:rsidP="002B081C">
            <w:pPr>
              <w:pStyle w:val="StandaardTekst"/>
              <w:rPr>
                <w:b/>
                <w:sz w:val="22"/>
                <w:szCs w:val="22"/>
                <w:lang w:val="nl-NL"/>
              </w:rPr>
            </w:pPr>
            <w:r w:rsidRPr="004F7CD9">
              <w:rPr>
                <w:b/>
                <w:sz w:val="22"/>
                <w:szCs w:val="22"/>
                <w:lang w:val="nl-NL"/>
              </w:rPr>
              <w:t>S</w:t>
            </w:r>
            <w:r w:rsidR="00DD4F54" w:rsidRPr="004F7CD9">
              <w:rPr>
                <w:b/>
                <w:sz w:val="22"/>
                <w:szCs w:val="22"/>
                <w:lang w:val="nl-NL"/>
              </w:rPr>
              <w:t>ubgunningscriterium</w:t>
            </w:r>
          </w:p>
        </w:tc>
        <w:tc>
          <w:tcPr>
            <w:tcW w:w="4356" w:type="dxa"/>
            <w:shd w:val="clear" w:color="auto" w:fill="E0E0E0"/>
          </w:tcPr>
          <w:p w14:paraId="1E6744A5" w14:textId="77777777" w:rsidR="00DD4F54" w:rsidRPr="004F7CD9" w:rsidRDefault="00A57019" w:rsidP="002B081C">
            <w:pPr>
              <w:pStyle w:val="StandaardTekst"/>
              <w:rPr>
                <w:b/>
                <w:sz w:val="22"/>
                <w:szCs w:val="22"/>
                <w:lang w:val="nl-NL"/>
              </w:rPr>
            </w:pPr>
            <w:r w:rsidRPr="004F7CD9">
              <w:rPr>
                <w:b/>
                <w:sz w:val="22"/>
                <w:szCs w:val="22"/>
                <w:lang w:val="nl-NL"/>
              </w:rPr>
              <w:t xml:space="preserve">Onderwerp </w:t>
            </w:r>
          </w:p>
        </w:tc>
        <w:tc>
          <w:tcPr>
            <w:tcW w:w="2204" w:type="dxa"/>
            <w:shd w:val="clear" w:color="auto" w:fill="E0E0E0"/>
          </w:tcPr>
          <w:p w14:paraId="7AC13CB0" w14:textId="2FB3B43C" w:rsidR="00DD4F54" w:rsidRPr="004F7CD9" w:rsidRDefault="00DD4F54" w:rsidP="002B081C">
            <w:pPr>
              <w:pStyle w:val="StandaardTekst"/>
              <w:rPr>
                <w:b/>
                <w:sz w:val="22"/>
                <w:szCs w:val="22"/>
                <w:lang w:val="nl-NL"/>
              </w:rPr>
            </w:pPr>
            <w:r w:rsidRPr="004F7CD9">
              <w:rPr>
                <w:b/>
                <w:sz w:val="22"/>
                <w:szCs w:val="22"/>
                <w:lang w:val="nl-NL"/>
              </w:rPr>
              <w:t>Max</w:t>
            </w:r>
            <w:r w:rsidR="00A57019" w:rsidRPr="004F7CD9">
              <w:rPr>
                <w:b/>
                <w:sz w:val="22"/>
                <w:szCs w:val="22"/>
                <w:lang w:val="nl-NL"/>
              </w:rPr>
              <w:t>imale punten</w:t>
            </w:r>
            <w:r w:rsidRPr="004F7CD9">
              <w:rPr>
                <w:b/>
                <w:sz w:val="22"/>
                <w:szCs w:val="22"/>
                <w:lang w:val="nl-NL"/>
              </w:rPr>
              <w:t xml:space="preserve">score </w:t>
            </w:r>
            <w:r w:rsidR="00A57019" w:rsidRPr="004F7CD9">
              <w:rPr>
                <w:b/>
                <w:sz w:val="22"/>
                <w:szCs w:val="22"/>
                <w:lang w:val="nl-NL"/>
              </w:rPr>
              <w:t xml:space="preserve"> </w:t>
            </w:r>
          </w:p>
        </w:tc>
      </w:tr>
      <w:tr w:rsidR="001533A1" w:rsidRPr="00C2642F" w14:paraId="0E9AEFA3" w14:textId="77777777" w:rsidTr="007852E2">
        <w:trPr>
          <w:cantSplit/>
        </w:trPr>
        <w:tc>
          <w:tcPr>
            <w:tcW w:w="2220" w:type="dxa"/>
            <w:shd w:val="clear" w:color="auto" w:fill="E0E0E0"/>
          </w:tcPr>
          <w:p w14:paraId="214933E2" w14:textId="00D35B60" w:rsidR="001533A1" w:rsidRPr="004F7CD9" w:rsidRDefault="001533A1" w:rsidP="002B081C">
            <w:pPr>
              <w:pStyle w:val="StandaardTekst"/>
              <w:rPr>
                <w:b/>
                <w:sz w:val="22"/>
                <w:szCs w:val="22"/>
                <w:lang w:val="nl-NL"/>
              </w:rPr>
            </w:pPr>
            <w:r w:rsidRPr="004F7CD9">
              <w:rPr>
                <w:b/>
                <w:sz w:val="22"/>
                <w:szCs w:val="22"/>
                <w:lang w:val="nl-NL"/>
              </w:rPr>
              <w:t>Percelen 1,2 en 3</w:t>
            </w:r>
          </w:p>
        </w:tc>
        <w:tc>
          <w:tcPr>
            <w:tcW w:w="4356" w:type="dxa"/>
            <w:shd w:val="clear" w:color="auto" w:fill="E0E0E0"/>
          </w:tcPr>
          <w:p w14:paraId="10582B63" w14:textId="77777777" w:rsidR="001533A1" w:rsidRPr="004F7CD9" w:rsidRDefault="001533A1" w:rsidP="002B081C">
            <w:pPr>
              <w:pStyle w:val="StandaardTekst"/>
              <w:rPr>
                <w:b/>
                <w:sz w:val="22"/>
                <w:szCs w:val="22"/>
                <w:lang w:val="nl-NL"/>
              </w:rPr>
            </w:pPr>
          </w:p>
        </w:tc>
        <w:tc>
          <w:tcPr>
            <w:tcW w:w="2204" w:type="dxa"/>
            <w:shd w:val="clear" w:color="auto" w:fill="E0E0E0"/>
          </w:tcPr>
          <w:p w14:paraId="218536FB" w14:textId="77777777" w:rsidR="001533A1" w:rsidRPr="004F7CD9" w:rsidRDefault="001533A1" w:rsidP="002B081C">
            <w:pPr>
              <w:pStyle w:val="StandaardTekst"/>
              <w:rPr>
                <w:b/>
                <w:sz w:val="22"/>
                <w:szCs w:val="22"/>
                <w:lang w:val="nl-NL"/>
              </w:rPr>
            </w:pPr>
          </w:p>
        </w:tc>
      </w:tr>
      <w:tr w:rsidR="00DD4F54" w:rsidRPr="00C2642F" w14:paraId="306C3B6A" w14:textId="77777777" w:rsidTr="007852E2">
        <w:trPr>
          <w:cantSplit/>
        </w:trPr>
        <w:tc>
          <w:tcPr>
            <w:tcW w:w="2220" w:type="dxa"/>
          </w:tcPr>
          <w:p w14:paraId="1F17593D" w14:textId="77777777" w:rsidR="00DD4F54" w:rsidRPr="003F5E9D" w:rsidRDefault="00DD4F54" w:rsidP="002B081C">
            <w:pPr>
              <w:pStyle w:val="StandaardTekst"/>
              <w:rPr>
                <w:b/>
                <w:bCs/>
                <w:sz w:val="22"/>
                <w:szCs w:val="22"/>
                <w:lang w:val="nl-NL"/>
              </w:rPr>
            </w:pPr>
            <w:r w:rsidRPr="003F5E9D">
              <w:rPr>
                <w:b/>
                <w:bCs/>
                <w:sz w:val="22"/>
                <w:szCs w:val="22"/>
                <w:lang w:val="nl-NL"/>
              </w:rPr>
              <w:t>SGC-K1</w:t>
            </w:r>
          </w:p>
        </w:tc>
        <w:tc>
          <w:tcPr>
            <w:tcW w:w="4356" w:type="dxa"/>
          </w:tcPr>
          <w:p w14:paraId="5DC7443D" w14:textId="6B40C271" w:rsidR="00DD4F54" w:rsidRPr="00C2642F" w:rsidRDefault="000E2F92" w:rsidP="002B081C">
            <w:pPr>
              <w:rPr>
                <w:rFonts w:cs="Arial"/>
                <w:sz w:val="22"/>
                <w:szCs w:val="22"/>
                <w:lang w:val="nl-NL"/>
              </w:rPr>
            </w:pPr>
            <w:r w:rsidRPr="00C2642F">
              <w:rPr>
                <w:rFonts w:cs="Arial"/>
                <w:sz w:val="22"/>
                <w:szCs w:val="22"/>
                <w:lang w:val="nl-NL"/>
              </w:rPr>
              <w:t xml:space="preserve">Plan van aanpak </w:t>
            </w:r>
            <w:r w:rsidR="00FF7320" w:rsidRPr="00C2642F">
              <w:rPr>
                <w:rFonts w:cs="Arial"/>
                <w:sz w:val="22"/>
                <w:szCs w:val="22"/>
                <w:lang w:val="nl-NL"/>
              </w:rPr>
              <w:t xml:space="preserve">casus 1 </w:t>
            </w:r>
          </w:p>
        </w:tc>
        <w:tc>
          <w:tcPr>
            <w:tcW w:w="2204" w:type="dxa"/>
          </w:tcPr>
          <w:p w14:paraId="4091B226" w14:textId="0F0CB91E" w:rsidR="00DD4F54" w:rsidRPr="004F7CD9" w:rsidRDefault="008A6952" w:rsidP="002B081C">
            <w:pPr>
              <w:pStyle w:val="StandaardTekst"/>
              <w:rPr>
                <w:sz w:val="22"/>
                <w:szCs w:val="22"/>
                <w:lang w:val="nl-NL"/>
              </w:rPr>
            </w:pPr>
            <w:r w:rsidRPr="004F7CD9">
              <w:rPr>
                <w:sz w:val="22"/>
                <w:szCs w:val="22"/>
                <w:lang w:val="nl-NL"/>
              </w:rPr>
              <w:t>45</w:t>
            </w:r>
          </w:p>
        </w:tc>
      </w:tr>
      <w:tr w:rsidR="00DD4F54" w:rsidRPr="00C2642F" w14:paraId="2FC244D2" w14:textId="77777777" w:rsidTr="007852E2">
        <w:trPr>
          <w:cantSplit/>
        </w:trPr>
        <w:tc>
          <w:tcPr>
            <w:tcW w:w="2220" w:type="dxa"/>
          </w:tcPr>
          <w:p w14:paraId="433022A8" w14:textId="77777777" w:rsidR="00DD4F54" w:rsidRPr="003F5E9D" w:rsidRDefault="00DD4F54" w:rsidP="002B081C">
            <w:pPr>
              <w:pStyle w:val="StandaardTekst"/>
              <w:rPr>
                <w:b/>
                <w:bCs/>
                <w:sz w:val="22"/>
                <w:szCs w:val="22"/>
                <w:lang w:val="nl-NL"/>
              </w:rPr>
            </w:pPr>
            <w:r w:rsidRPr="003F5E9D">
              <w:rPr>
                <w:b/>
                <w:bCs/>
                <w:sz w:val="22"/>
                <w:szCs w:val="22"/>
                <w:lang w:val="nl-NL"/>
              </w:rPr>
              <w:t>SGC-K2</w:t>
            </w:r>
          </w:p>
        </w:tc>
        <w:tc>
          <w:tcPr>
            <w:tcW w:w="4356" w:type="dxa"/>
          </w:tcPr>
          <w:p w14:paraId="28AE5602" w14:textId="730D641C" w:rsidR="00DD4F54" w:rsidRPr="00C2642F" w:rsidRDefault="00FF7320" w:rsidP="002B081C">
            <w:pPr>
              <w:rPr>
                <w:rFonts w:cs="Arial"/>
                <w:sz w:val="22"/>
                <w:szCs w:val="22"/>
                <w:lang w:val="nl-NL"/>
              </w:rPr>
            </w:pPr>
            <w:r w:rsidRPr="00C2642F">
              <w:rPr>
                <w:rFonts w:cs="Arial"/>
                <w:sz w:val="22"/>
                <w:szCs w:val="22"/>
                <w:lang w:val="nl-NL"/>
              </w:rPr>
              <w:t>Plan van aanpak casus 2</w:t>
            </w:r>
          </w:p>
        </w:tc>
        <w:tc>
          <w:tcPr>
            <w:tcW w:w="2204" w:type="dxa"/>
          </w:tcPr>
          <w:p w14:paraId="43264F70" w14:textId="3C248ADB" w:rsidR="00DD4F54" w:rsidRPr="004F7CD9" w:rsidRDefault="008A6952" w:rsidP="002B081C">
            <w:pPr>
              <w:pStyle w:val="StandaardTekst"/>
              <w:rPr>
                <w:sz w:val="22"/>
                <w:szCs w:val="22"/>
                <w:lang w:val="nl-NL"/>
              </w:rPr>
            </w:pPr>
            <w:r w:rsidRPr="004F7CD9">
              <w:rPr>
                <w:sz w:val="22"/>
                <w:szCs w:val="22"/>
                <w:lang w:val="nl-NL"/>
              </w:rPr>
              <w:t>35</w:t>
            </w:r>
          </w:p>
        </w:tc>
      </w:tr>
      <w:tr w:rsidR="008A6952" w:rsidRPr="00C2642F" w14:paraId="6403E7C2" w14:textId="77777777" w:rsidTr="007852E2">
        <w:trPr>
          <w:cantSplit/>
        </w:trPr>
        <w:tc>
          <w:tcPr>
            <w:tcW w:w="2220" w:type="dxa"/>
          </w:tcPr>
          <w:p w14:paraId="5C969A50" w14:textId="6E8E403C" w:rsidR="008A6952" w:rsidRPr="003F5E9D" w:rsidRDefault="008A6952" w:rsidP="002B081C">
            <w:pPr>
              <w:pStyle w:val="StandaardTekst"/>
              <w:rPr>
                <w:b/>
                <w:bCs/>
                <w:sz w:val="22"/>
                <w:szCs w:val="22"/>
                <w:lang w:val="nl-NL"/>
              </w:rPr>
            </w:pPr>
            <w:r w:rsidRPr="003F5E9D">
              <w:rPr>
                <w:b/>
                <w:bCs/>
                <w:sz w:val="22"/>
                <w:szCs w:val="22"/>
                <w:lang w:val="nl-NL"/>
              </w:rPr>
              <w:t>SGC-P</w:t>
            </w:r>
          </w:p>
        </w:tc>
        <w:tc>
          <w:tcPr>
            <w:tcW w:w="4356" w:type="dxa"/>
          </w:tcPr>
          <w:p w14:paraId="18AAE813" w14:textId="56E8537B" w:rsidR="008A6952" w:rsidRPr="00DF3A92" w:rsidRDefault="00324E39" w:rsidP="002B081C">
            <w:pPr>
              <w:rPr>
                <w:rFonts w:cs="Arial"/>
                <w:sz w:val="22"/>
                <w:szCs w:val="22"/>
                <w:lang w:val="nl-NL"/>
              </w:rPr>
            </w:pPr>
            <w:r w:rsidRPr="00DF3A92">
              <w:rPr>
                <w:rFonts w:cs="Arial"/>
                <w:sz w:val="22"/>
                <w:szCs w:val="22"/>
                <w:lang w:val="nl-NL"/>
              </w:rPr>
              <w:t xml:space="preserve">Totale inschrijfprijs </w:t>
            </w:r>
            <w:r w:rsidR="008A6952" w:rsidRPr="00DF3A92">
              <w:rPr>
                <w:rFonts w:cs="Arial"/>
                <w:sz w:val="22"/>
                <w:szCs w:val="22"/>
                <w:lang w:val="nl-NL"/>
              </w:rPr>
              <w:t>op basis van uurtarieven voor diverse functieprofielen</w:t>
            </w:r>
          </w:p>
        </w:tc>
        <w:tc>
          <w:tcPr>
            <w:tcW w:w="2204" w:type="dxa"/>
          </w:tcPr>
          <w:p w14:paraId="6F95E1CA" w14:textId="036E004D" w:rsidR="008A6952" w:rsidRPr="004F7CD9" w:rsidRDefault="008A6952" w:rsidP="002B081C">
            <w:pPr>
              <w:pStyle w:val="StandaardTekst"/>
              <w:rPr>
                <w:sz w:val="22"/>
                <w:szCs w:val="22"/>
                <w:lang w:val="nl-NL"/>
              </w:rPr>
            </w:pPr>
            <w:r w:rsidRPr="004F7CD9">
              <w:rPr>
                <w:sz w:val="22"/>
                <w:szCs w:val="22"/>
                <w:lang w:val="nl-NL"/>
              </w:rPr>
              <w:t>20</w:t>
            </w:r>
          </w:p>
        </w:tc>
      </w:tr>
      <w:tr w:rsidR="00DD4F54" w:rsidRPr="00C2642F" w14:paraId="4012345E" w14:textId="77777777" w:rsidTr="007852E2">
        <w:trPr>
          <w:cantSplit/>
        </w:trPr>
        <w:tc>
          <w:tcPr>
            <w:tcW w:w="2220" w:type="dxa"/>
          </w:tcPr>
          <w:p w14:paraId="07602195" w14:textId="77777777" w:rsidR="00DD4F54" w:rsidRPr="004F7CD9" w:rsidRDefault="00DD4F54" w:rsidP="002B081C">
            <w:pPr>
              <w:pStyle w:val="StandaardTekst"/>
              <w:rPr>
                <w:b/>
                <w:sz w:val="22"/>
                <w:szCs w:val="22"/>
                <w:lang w:val="nl-NL"/>
              </w:rPr>
            </w:pPr>
            <w:r w:rsidRPr="004F7CD9">
              <w:rPr>
                <w:b/>
                <w:sz w:val="22"/>
                <w:szCs w:val="22"/>
                <w:lang w:val="nl-NL"/>
              </w:rPr>
              <w:t>TOTAAL:</w:t>
            </w:r>
          </w:p>
        </w:tc>
        <w:tc>
          <w:tcPr>
            <w:tcW w:w="4356" w:type="dxa"/>
          </w:tcPr>
          <w:p w14:paraId="0DF4FBD7" w14:textId="77777777" w:rsidR="00DD4F54" w:rsidRPr="00C2642F" w:rsidRDefault="00DD4F54" w:rsidP="002B081C">
            <w:pPr>
              <w:rPr>
                <w:rFonts w:cs="Arial"/>
                <w:b/>
                <w:sz w:val="22"/>
                <w:szCs w:val="22"/>
                <w:lang w:val="nl-NL"/>
              </w:rPr>
            </w:pPr>
          </w:p>
        </w:tc>
        <w:tc>
          <w:tcPr>
            <w:tcW w:w="2204" w:type="dxa"/>
          </w:tcPr>
          <w:p w14:paraId="0A6E2F1D" w14:textId="2E06C34F" w:rsidR="00DD4F54" w:rsidRPr="004F7CD9" w:rsidRDefault="00217A4C" w:rsidP="002B081C">
            <w:pPr>
              <w:pStyle w:val="StandaardTekst"/>
              <w:rPr>
                <w:b/>
                <w:sz w:val="22"/>
                <w:szCs w:val="22"/>
                <w:lang w:val="nl-NL"/>
              </w:rPr>
            </w:pPr>
            <w:r w:rsidRPr="004F7CD9">
              <w:rPr>
                <w:b/>
                <w:sz w:val="22"/>
                <w:szCs w:val="22"/>
                <w:lang w:val="nl-NL"/>
              </w:rPr>
              <w:t>10</w:t>
            </w:r>
            <w:r w:rsidR="00D82033" w:rsidRPr="004F7CD9">
              <w:rPr>
                <w:b/>
                <w:sz w:val="22"/>
                <w:szCs w:val="22"/>
                <w:lang w:val="nl-NL"/>
              </w:rPr>
              <w:t>0</w:t>
            </w:r>
          </w:p>
        </w:tc>
      </w:tr>
    </w:tbl>
    <w:p w14:paraId="5DF7F624" w14:textId="1C2D4810" w:rsidR="009A1769" w:rsidRPr="00DF3A92" w:rsidRDefault="001A08E1" w:rsidP="005C1B58">
      <w:pPr>
        <w:pStyle w:val="Heading2"/>
        <w:rPr>
          <w:lang w:val="nl-NL"/>
        </w:rPr>
      </w:pPr>
      <w:bookmarkStart w:id="221" w:name="_Toc193104602"/>
      <w:r>
        <w:rPr>
          <w:lang w:val="nl-NL"/>
        </w:rPr>
        <w:t xml:space="preserve">6.2 </w:t>
      </w:r>
      <w:r w:rsidR="005C1B58" w:rsidRPr="00DF3A92">
        <w:rPr>
          <w:lang w:val="nl-NL"/>
        </w:rPr>
        <w:t>Subgunningscriteria met betrekking tot prijs (SGC-P)</w:t>
      </w:r>
      <w:bookmarkEnd w:id="221"/>
    </w:p>
    <w:p w14:paraId="4A2862B2" w14:textId="0D179D3D" w:rsidR="00A4367D" w:rsidRPr="00DF3A92" w:rsidRDefault="00A4367D" w:rsidP="00A4367D">
      <w:pPr>
        <w:pStyle w:val="paragraph"/>
        <w:textAlignment w:val="baseline"/>
        <w:rPr>
          <w:sz w:val="22"/>
          <w:szCs w:val="22"/>
          <w:lang w:val="nl-NL"/>
        </w:rPr>
      </w:pPr>
      <w:r w:rsidRPr="00DF3A92">
        <w:rPr>
          <w:sz w:val="22"/>
          <w:szCs w:val="22"/>
          <w:lang w:val="nl-NL"/>
        </w:rPr>
        <w:t>Om uw prijs te kunnen beoordelen, wordt in deze aanbesteding gebruik gemaakt van een absolute scoremethodiek. Bij deze methode wordt uw prijs omgezet naar een score. De SVB hanteert bandbreedtes</w:t>
      </w:r>
      <w:r w:rsidR="00BD6D3C" w:rsidRPr="00DF3A92">
        <w:rPr>
          <w:sz w:val="22"/>
          <w:szCs w:val="22"/>
          <w:lang w:val="nl-NL"/>
        </w:rPr>
        <w:t xml:space="preserve">. </w:t>
      </w:r>
      <w:r w:rsidRPr="00DF3A92">
        <w:rPr>
          <w:sz w:val="22"/>
          <w:szCs w:val="22"/>
          <w:lang w:val="nl-NL"/>
        </w:rPr>
        <w:t xml:space="preserve">Bij het offreren van uw prijzen dient u hiermee rekening te houden. Indien uw totaalprijs lager </w:t>
      </w:r>
      <w:r w:rsidR="00D851F8" w:rsidRPr="00DF3A92">
        <w:rPr>
          <w:sz w:val="22"/>
          <w:szCs w:val="22"/>
          <w:lang w:val="nl-NL"/>
        </w:rPr>
        <w:t xml:space="preserve">of hoger </w:t>
      </w:r>
      <w:r w:rsidRPr="00DF3A92">
        <w:rPr>
          <w:sz w:val="22"/>
          <w:szCs w:val="22"/>
          <w:lang w:val="nl-NL"/>
        </w:rPr>
        <w:t>is d</w:t>
      </w:r>
      <w:r w:rsidR="00D851F8" w:rsidRPr="00DF3A92">
        <w:rPr>
          <w:sz w:val="22"/>
          <w:szCs w:val="22"/>
          <w:lang w:val="nl-NL"/>
        </w:rPr>
        <w:t xml:space="preserve">an de afgegeven bandbreedte is uw inschrijving ongeldig. </w:t>
      </w:r>
    </w:p>
    <w:p w14:paraId="3BAC1DF7" w14:textId="5EBE2D38" w:rsidR="009A1769" w:rsidRPr="009F5160" w:rsidRDefault="009A1769" w:rsidP="009A1769">
      <w:pPr>
        <w:pStyle w:val="StandaardTekst"/>
        <w:rPr>
          <w:sz w:val="22"/>
          <w:szCs w:val="22"/>
          <w:lang w:val="nl-NL"/>
        </w:rPr>
      </w:pPr>
      <w:r w:rsidRPr="72B99377">
        <w:rPr>
          <w:sz w:val="22"/>
          <w:szCs w:val="22"/>
          <w:lang w:val="nl-NL"/>
        </w:rPr>
        <w:t xml:space="preserve">Op basis van de functieprofielen dient een prijs te worden opgegeven en waar het fictieve aantal uren op is gebaseerd en de rolbeschrijving </w:t>
      </w:r>
      <w:r w:rsidR="295EDBF0" w:rsidRPr="72B99377">
        <w:rPr>
          <w:sz w:val="22"/>
          <w:szCs w:val="22"/>
          <w:lang w:val="nl-NL"/>
        </w:rPr>
        <w:t xml:space="preserve">en de </w:t>
      </w:r>
      <w:r w:rsidRPr="72B99377">
        <w:rPr>
          <w:sz w:val="22"/>
          <w:szCs w:val="22"/>
          <w:lang w:val="nl-NL"/>
        </w:rPr>
        <w:t>verantwoordelijkheden en taken.</w:t>
      </w:r>
    </w:p>
    <w:p w14:paraId="09E1EF75" w14:textId="48B74612" w:rsidR="009A1769" w:rsidRPr="009A1769" w:rsidRDefault="009A1769" w:rsidP="009A1769">
      <w:pPr>
        <w:pStyle w:val="StandaardTekst"/>
        <w:rPr>
          <w:sz w:val="22"/>
          <w:szCs w:val="22"/>
          <w:lang w:val="nl-NL"/>
        </w:rPr>
      </w:pPr>
      <w:r w:rsidRPr="009F5160">
        <w:rPr>
          <w:sz w:val="22"/>
          <w:szCs w:val="22"/>
          <w:lang w:val="nl-NL"/>
        </w:rPr>
        <w:t>Het prijzenblad is separaat bijgesloten bij dit Beschrijvend document in Excel formaat (</w:t>
      </w:r>
      <w:r w:rsidRPr="00E652D3">
        <w:rPr>
          <w:sz w:val="22"/>
          <w:szCs w:val="22"/>
          <w:lang w:val="nl-NL"/>
        </w:rPr>
        <w:t xml:space="preserve">Bijlage </w:t>
      </w:r>
      <w:r w:rsidR="00333520">
        <w:rPr>
          <w:sz w:val="22"/>
          <w:szCs w:val="22"/>
          <w:lang w:val="nl-NL"/>
        </w:rPr>
        <w:t>B</w:t>
      </w:r>
      <w:r w:rsidRPr="009F5160">
        <w:rPr>
          <w:sz w:val="22"/>
          <w:szCs w:val="22"/>
          <w:lang w:val="nl-NL"/>
        </w:rPr>
        <w:t xml:space="preserve"> prijzenblad). </w:t>
      </w:r>
    </w:p>
    <w:p w14:paraId="0A5F1F16" w14:textId="77777777" w:rsidR="00A4367D" w:rsidRPr="00DF3A92" w:rsidRDefault="00A4367D" w:rsidP="00A4367D">
      <w:pPr>
        <w:pStyle w:val="paragraph"/>
        <w:textAlignment w:val="baseline"/>
        <w:rPr>
          <w:sz w:val="22"/>
          <w:szCs w:val="22"/>
          <w:lang w:val="nl-NL"/>
        </w:rPr>
      </w:pPr>
      <w:r w:rsidRPr="00DF3A92">
        <w:rPr>
          <w:sz w:val="22"/>
          <w:szCs w:val="22"/>
          <w:lang w:val="nl-NL"/>
        </w:rPr>
        <w:t>De bandbreedtes per perceel vindt u hieronder:</w:t>
      </w:r>
    </w:p>
    <w:p w14:paraId="7E383474" w14:textId="1A551A95" w:rsidR="00A4367D" w:rsidRPr="00DF3A92" w:rsidRDefault="00A4367D" w:rsidP="00A4367D">
      <w:pPr>
        <w:pStyle w:val="paragraph"/>
        <w:textAlignment w:val="baseline"/>
        <w:rPr>
          <w:b/>
          <w:bCs/>
          <w:sz w:val="22"/>
          <w:szCs w:val="22"/>
          <w:lang w:val="nl-NL"/>
        </w:rPr>
      </w:pPr>
      <w:r w:rsidRPr="00DF3A92">
        <w:rPr>
          <w:b/>
          <w:bCs/>
          <w:sz w:val="22"/>
          <w:szCs w:val="22"/>
          <w:lang w:val="nl-NL"/>
        </w:rPr>
        <w:t>Perceel  1</w:t>
      </w:r>
      <w:r w:rsidR="00D851F8" w:rsidRPr="00DF3A92">
        <w:rPr>
          <w:b/>
          <w:bCs/>
          <w:sz w:val="22"/>
          <w:szCs w:val="22"/>
          <w:lang w:val="nl-NL"/>
        </w:rPr>
        <w:t xml:space="preserve"> bouwkundige adviesdiensten</w:t>
      </w:r>
      <w:r w:rsidRPr="00DF3A92">
        <w:rPr>
          <w:b/>
          <w:bCs/>
          <w:sz w:val="22"/>
          <w:szCs w:val="22"/>
          <w:lang w:val="nl-NL"/>
        </w:rPr>
        <w:t>:</w:t>
      </w:r>
    </w:p>
    <w:p w14:paraId="5173D198" w14:textId="2EE3DC9A" w:rsidR="270AF629" w:rsidRDefault="00427ADD" w:rsidP="00B73525">
      <w:pPr>
        <w:pStyle w:val="paragraph"/>
        <w:textAlignment w:val="baseline"/>
        <w:rPr>
          <w:b/>
          <w:bCs/>
          <w:sz w:val="22"/>
          <w:szCs w:val="22"/>
          <w:lang w:val="nl-NL"/>
        </w:rPr>
      </w:pPr>
      <w:r w:rsidRPr="270AF629">
        <w:rPr>
          <w:b/>
          <w:bCs/>
          <w:sz w:val="22"/>
          <w:szCs w:val="22"/>
          <w:lang w:val="nl-NL"/>
        </w:rPr>
        <w:t>Bandbreedte</w:t>
      </w:r>
    </w:p>
    <w:p w14:paraId="05D03439" w14:textId="54EFC436" w:rsidR="002803A6" w:rsidRDefault="00A4367D" w:rsidP="00F218B0">
      <w:pPr>
        <w:pStyle w:val="paragraph"/>
        <w:numPr>
          <w:ilvl w:val="0"/>
          <w:numId w:val="24"/>
        </w:numPr>
        <w:textAlignment w:val="baseline"/>
        <w:rPr>
          <w:sz w:val="22"/>
          <w:szCs w:val="22"/>
          <w:lang w:val="nl-NL"/>
        </w:rPr>
      </w:pPr>
      <w:r w:rsidRPr="270AF629">
        <w:rPr>
          <w:sz w:val="22"/>
          <w:szCs w:val="22"/>
          <w:lang w:val="nl-NL"/>
        </w:rPr>
        <w:t xml:space="preserve">De </w:t>
      </w:r>
      <w:r w:rsidR="002803A6">
        <w:rPr>
          <w:sz w:val="22"/>
          <w:szCs w:val="22"/>
          <w:lang w:val="nl-NL"/>
        </w:rPr>
        <w:t>minimum</w:t>
      </w:r>
      <w:r w:rsidRPr="270AF629">
        <w:rPr>
          <w:sz w:val="22"/>
          <w:szCs w:val="22"/>
          <w:lang w:val="nl-NL"/>
        </w:rPr>
        <w:t xml:space="preserve">bandbreedte </w:t>
      </w:r>
      <w:r w:rsidR="002803A6">
        <w:rPr>
          <w:sz w:val="22"/>
          <w:szCs w:val="22"/>
          <w:lang w:val="nl-NL"/>
        </w:rPr>
        <w:t>is</w:t>
      </w:r>
      <w:r w:rsidRPr="270AF629">
        <w:rPr>
          <w:sz w:val="22"/>
          <w:szCs w:val="22"/>
          <w:lang w:val="nl-NL"/>
        </w:rPr>
        <w:t xml:space="preserve"> € 41.040,- exclusief btw (minimumprijs)</w:t>
      </w:r>
    </w:p>
    <w:p w14:paraId="24B49612" w14:textId="77777777" w:rsidR="002803A6" w:rsidRDefault="002803A6" w:rsidP="00F218B0">
      <w:pPr>
        <w:pStyle w:val="paragraph"/>
        <w:numPr>
          <w:ilvl w:val="0"/>
          <w:numId w:val="24"/>
        </w:numPr>
        <w:textAlignment w:val="baseline"/>
        <w:rPr>
          <w:sz w:val="22"/>
          <w:szCs w:val="22"/>
          <w:lang w:val="nl-NL"/>
        </w:rPr>
      </w:pPr>
      <w:r>
        <w:rPr>
          <w:sz w:val="22"/>
          <w:szCs w:val="22"/>
          <w:lang w:val="nl-NL"/>
        </w:rPr>
        <w:t xml:space="preserve">De maximumbandbreedte is </w:t>
      </w:r>
      <w:r w:rsidR="00A4367D" w:rsidRPr="270AF629">
        <w:rPr>
          <w:sz w:val="22"/>
          <w:szCs w:val="22"/>
          <w:lang w:val="nl-NL"/>
        </w:rPr>
        <w:t xml:space="preserve">€ 74.980,- exclusief btw (maximumprijs) </w:t>
      </w:r>
    </w:p>
    <w:p w14:paraId="1567301B" w14:textId="387EA5B4" w:rsidR="002803A6" w:rsidRDefault="002803A6" w:rsidP="00F218B0">
      <w:pPr>
        <w:pStyle w:val="paragraph"/>
        <w:numPr>
          <w:ilvl w:val="0"/>
          <w:numId w:val="24"/>
        </w:numPr>
        <w:textAlignment w:val="baseline"/>
        <w:rPr>
          <w:sz w:val="22"/>
          <w:szCs w:val="22"/>
          <w:lang w:val="nl-NL"/>
        </w:rPr>
      </w:pPr>
      <w:r w:rsidRPr="002803A6">
        <w:rPr>
          <w:sz w:val="22"/>
          <w:szCs w:val="22"/>
          <w:lang w:val="nl-NL"/>
        </w:rPr>
        <w:t>De bandbreedte is daarmee € 33.940,- exclusief btw</w:t>
      </w:r>
    </w:p>
    <w:p w14:paraId="7A4B64C9" w14:textId="6DA7C19B" w:rsidR="270AF629" w:rsidRDefault="00A4367D" w:rsidP="002803A6">
      <w:pPr>
        <w:pStyle w:val="paragraph"/>
        <w:textAlignment w:val="baseline"/>
        <w:rPr>
          <w:sz w:val="22"/>
          <w:szCs w:val="22"/>
          <w:lang w:val="nl-NL"/>
        </w:rPr>
      </w:pPr>
      <w:r w:rsidRPr="270AF629">
        <w:rPr>
          <w:sz w:val="22"/>
          <w:szCs w:val="22"/>
          <w:lang w:val="nl-NL"/>
        </w:rPr>
        <w:t>Bij een geoffreerde totaalprijs van € 41.040,- ontvangt u 20 punten, bij een geoffreerde totaalprijs van € 74.980,- ontvangt u 0 punten.</w:t>
      </w:r>
    </w:p>
    <w:p w14:paraId="5B2BFB9D" w14:textId="305B0447" w:rsidR="00A4367D" w:rsidRPr="00DF3A92" w:rsidRDefault="00427ADD" w:rsidP="00A4367D">
      <w:pPr>
        <w:pStyle w:val="paragraph"/>
        <w:textAlignment w:val="baseline"/>
        <w:rPr>
          <w:b/>
          <w:bCs/>
          <w:sz w:val="22"/>
          <w:szCs w:val="22"/>
          <w:lang w:val="nl-NL"/>
        </w:rPr>
      </w:pPr>
      <w:r w:rsidRPr="00DF3A92">
        <w:rPr>
          <w:b/>
          <w:bCs/>
          <w:sz w:val="22"/>
          <w:szCs w:val="22"/>
          <w:lang w:val="nl-NL"/>
        </w:rPr>
        <w:t>Formule</w:t>
      </w:r>
      <w:r w:rsidR="00A4367D" w:rsidRPr="00DF3A92">
        <w:rPr>
          <w:b/>
          <w:bCs/>
          <w:sz w:val="22"/>
          <w:szCs w:val="22"/>
          <w:lang w:val="nl-NL"/>
        </w:rPr>
        <w:t xml:space="preserve"> </w:t>
      </w:r>
    </w:p>
    <w:p w14:paraId="2AA62156" w14:textId="0A7F2D90" w:rsidR="00A4367D" w:rsidRPr="00DF3A92" w:rsidRDefault="00A4367D" w:rsidP="0B45B2CA">
      <w:pPr>
        <w:pStyle w:val="paragraph"/>
        <w:textAlignment w:val="baseline"/>
        <w:rPr>
          <w:sz w:val="22"/>
          <w:szCs w:val="22"/>
          <w:lang w:val="nl-NL"/>
        </w:rPr>
      </w:pPr>
      <w:r w:rsidRPr="50094FC5">
        <w:rPr>
          <w:sz w:val="22"/>
          <w:szCs w:val="22"/>
          <w:lang w:val="nl-NL"/>
        </w:rPr>
        <w:t xml:space="preserve">De formule is als volgt: </w:t>
      </w:r>
      <w:r w:rsidR="48A49162" w:rsidRPr="50094FC5">
        <w:rPr>
          <w:sz w:val="22"/>
          <w:szCs w:val="22"/>
          <w:lang w:val="nl-NL"/>
        </w:rPr>
        <w:t>(</w:t>
      </w:r>
      <w:r w:rsidRPr="50094FC5">
        <w:rPr>
          <w:sz w:val="22"/>
          <w:szCs w:val="22"/>
          <w:lang w:val="nl-NL"/>
        </w:rPr>
        <w:t>(hoogst mogelijke totaalprijs € 74.980,-) – (minus) uw geoffreerde totaalprijs) / (gedeeld)</w:t>
      </w:r>
      <w:r w:rsidR="3F18229D" w:rsidRPr="50094FC5">
        <w:rPr>
          <w:sz w:val="22"/>
          <w:szCs w:val="22"/>
          <w:lang w:val="nl-NL"/>
        </w:rPr>
        <w:t xml:space="preserve"> door de</w:t>
      </w:r>
      <w:r w:rsidRPr="50094FC5">
        <w:rPr>
          <w:sz w:val="22"/>
          <w:szCs w:val="22"/>
          <w:lang w:val="nl-NL"/>
        </w:rPr>
        <w:t xml:space="preserve"> totale bandbreedte € 33.940,-) x (maal) het maximaal aantal te behalen punten (20). </w:t>
      </w:r>
    </w:p>
    <w:p w14:paraId="4F48B466" w14:textId="01858CE7" w:rsidR="01F95CAF" w:rsidRDefault="00A4367D" w:rsidP="00B73525">
      <w:pPr>
        <w:pStyle w:val="paragraph"/>
        <w:textAlignment w:val="baseline"/>
        <w:rPr>
          <w:sz w:val="22"/>
          <w:szCs w:val="22"/>
          <w:lang w:val="nl-NL"/>
        </w:rPr>
      </w:pPr>
      <w:r w:rsidRPr="0B45B2CA">
        <w:rPr>
          <w:sz w:val="22"/>
          <w:szCs w:val="22"/>
          <w:lang w:val="nl-NL"/>
        </w:rPr>
        <w:t>Een voorbeeld berekening:  Indien u inschrijft met een prijs van € 50.000,- wordt de formule als volgt: (€ 74.980,- - € 50.000,- ) / € 33.940,-,- x 20 = 14,72. U behaalt dan 14,72 punten voor prijs.</w:t>
      </w:r>
    </w:p>
    <w:p w14:paraId="4E6B0ECC" w14:textId="7B5E8B7C" w:rsidR="00A4367D" w:rsidRPr="00DF3A92" w:rsidRDefault="00A4367D" w:rsidP="00A4367D">
      <w:pPr>
        <w:pStyle w:val="paragraph"/>
        <w:textAlignment w:val="baseline"/>
        <w:rPr>
          <w:b/>
          <w:bCs/>
          <w:sz w:val="22"/>
          <w:szCs w:val="22"/>
          <w:lang w:val="nl-NL"/>
        </w:rPr>
      </w:pPr>
      <w:r w:rsidRPr="00DF3A92">
        <w:rPr>
          <w:b/>
          <w:bCs/>
          <w:sz w:val="22"/>
          <w:szCs w:val="22"/>
          <w:lang w:val="nl-NL"/>
        </w:rPr>
        <w:t>Perceel 2</w:t>
      </w:r>
      <w:r w:rsidR="00D851F8" w:rsidRPr="00DF3A92">
        <w:rPr>
          <w:b/>
          <w:bCs/>
          <w:sz w:val="22"/>
          <w:szCs w:val="22"/>
          <w:lang w:val="nl-NL"/>
        </w:rPr>
        <w:t xml:space="preserve"> adviesdiensten op het gebied van E&amp;W</w:t>
      </w:r>
      <w:r w:rsidRPr="00DF3A92">
        <w:rPr>
          <w:b/>
          <w:bCs/>
          <w:sz w:val="22"/>
          <w:szCs w:val="22"/>
          <w:lang w:val="nl-NL"/>
        </w:rPr>
        <w:t>:</w:t>
      </w:r>
    </w:p>
    <w:p w14:paraId="38D9DD6C" w14:textId="013B40F3" w:rsidR="00427ADD" w:rsidRPr="00DF3A92" w:rsidRDefault="00427ADD" w:rsidP="00A4367D">
      <w:pPr>
        <w:pStyle w:val="paragraph"/>
        <w:textAlignment w:val="baseline"/>
        <w:rPr>
          <w:b/>
          <w:bCs/>
          <w:sz w:val="22"/>
          <w:szCs w:val="22"/>
          <w:lang w:val="nl-NL"/>
        </w:rPr>
      </w:pPr>
      <w:r w:rsidRPr="00DF3A92">
        <w:rPr>
          <w:b/>
          <w:bCs/>
          <w:sz w:val="22"/>
          <w:szCs w:val="22"/>
          <w:lang w:val="nl-NL"/>
        </w:rPr>
        <w:t>Bandbreedte</w:t>
      </w:r>
    </w:p>
    <w:p w14:paraId="562A49D2" w14:textId="77777777" w:rsidR="002803A6" w:rsidRDefault="00A4367D" w:rsidP="002803A6">
      <w:pPr>
        <w:pStyle w:val="paragraph"/>
        <w:numPr>
          <w:ilvl w:val="0"/>
          <w:numId w:val="43"/>
        </w:numPr>
        <w:textAlignment w:val="baseline"/>
        <w:rPr>
          <w:rFonts w:cs="Arial"/>
          <w:sz w:val="22"/>
          <w:szCs w:val="22"/>
          <w:lang w:val="nl-NL"/>
        </w:rPr>
      </w:pPr>
      <w:r w:rsidRPr="00DF3A92">
        <w:rPr>
          <w:rFonts w:cs="Arial"/>
          <w:sz w:val="22"/>
          <w:szCs w:val="22"/>
          <w:lang w:val="nl-NL"/>
        </w:rPr>
        <w:t xml:space="preserve">De </w:t>
      </w:r>
      <w:r w:rsidR="002803A6">
        <w:rPr>
          <w:rFonts w:cs="Arial"/>
          <w:sz w:val="22"/>
          <w:szCs w:val="22"/>
          <w:lang w:val="nl-NL"/>
        </w:rPr>
        <w:t xml:space="preserve">minimumbandbreedte is </w:t>
      </w:r>
      <w:r w:rsidRPr="00DF3A92">
        <w:rPr>
          <w:rFonts w:cs="Arial"/>
          <w:sz w:val="22"/>
          <w:szCs w:val="22"/>
          <w:lang w:val="nl-NL"/>
        </w:rPr>
        <w:t xml:space="preserve">€ 7.040,- exclusief btw (minimumprijs) </w:t>
      </w:r>
    </w:p>
    <w:p w14:paraId="42A1657B" w14:textId="77777777" w:rsidR="002803A6" w:rsidRDefault="002803A6" w:rsidP="002803A6">
      <w:pPr>
        <w:pStyle w:val="paragraph"/>
        <w:numPr>
          <w:ilvl w:val="0"/>
          <w:numId w:val="43"/>
        </w:numPr>
        <w:textAlignment w:val="baseline"/>
        <w:rPr>
          <w:rFonts w:cs="Arial"/>
          <w:sz w:val="22"/>
          <w:szCs w:val="22"/>
          <w:lang w:val="nl-NL"/>
        </w:rPr>
      </w:pPr>
      <w:r>
        <w:rPr>
          <w:sz w:val="22"/>
          <w:szCs w:val="22"/>
          <w:lang w:val="nl-NL"/>
        </w:rPr>
        <w:t xml:space="preserve">De maximumbandbreedte is </w:t>
      </w:r>
      <w:r w:rsidR="00A4367D" w:rsidRPr="00DF3A92">
        <w:rPr>
          <w:rFonts w:cs="Arial"/>
          <w:sz w:val="22"/>
          <w:szCs w:val="22"/>
          <w:lang w:val="nl-NL"/>
        </w:rPr>
        <w:t xml:space="preserve">€ 13.520,- exclusief btw (maximumprijs) </w:t>
      </w:r>
    </w:p>
    <w:p w14:paraId="66AE5EDA" w14:textId="1E9BBBDF" w:rsidR="002803A6" w:rsidRPr="00F52BF9" w:rsidRDefault="002803A6" w:rsidP="00F52BF9">
      <w:pPr>
        <w:pStyle w:val="paragraph"/>
        <w:numPr>
          <w:ilvl w:val="0"/>
          <w:numId w:val="43"/>
        </w:numPr>
        <w:textAlignment w:val="baseline"/>
        <w:rPr>
          <w:rFonts w:cs="Arial"/>
          <w:sz w:val="22"/>
          <w:szCs w:val="22"/>
          <w:lang w:val="nl-NL"/>
        </w:rPr>
      </w:pPr>
      <w:r w:rsidRPr="002803A6">
        <w:rPr>
          <w:rFonts w:cs="Arial"/>
          <w:sz w:val="22"/>
          <w:szCs w:val="22"/>
          <w:lang w:val="nl-NL"/>
        </w:rPr>
        <w:t>De bandbreedte bedraagt daarmee € 6.480,- exclusief btw.</w:t>
      </w:r>
    </w:p>
    <w:p w14:paraId="7C238072" w14:textId="75EDF962" w:rsidR="00A4367D" w:rsidRPr="00DF3A92" w:rsidRDefault="00A4367D" w:rsidP="002803A6">
      <w:pPr>
        <w:pStyle w:val="paragraph"/>
        <w:textAlignment w:val="baseline"/>
        <w:rPr>
          <w:rFonts w:cs="Arial"/>
          <w:sz w:val="22"/>
          <w:szCs w:val="22"/>
          <w:lang w:val="nl-NL"/>
        </w:rPr>
      </w:pPr>
      <w:r w:rsidRPr="00DF3A92">
        <w:rPr>
          <w:rFonts w:cs="Arial"/>
          <w:sz w:val="22"/>
          <w:szCs w:val="22"/>
          <w:lang w:val="nl-NL"/>
        </w:rPr>
        <w:t>Bij een geoffreerde totaalprijs van € 7.040,- ontvangt u 20 punten, bij een geoffreerde totaalprijs van € 13.520,- ontvangt u 0 punten.</w:t>
      </w:r>
    </w:p>
    <w:p w14:paraId="392EE827" w14:textId="39D7D299" w:rsidR="00427ADD" w:rsidRPr="00DF3A92" w:rsidRDefault="00427ADD" w:rsidP="00A4367D">
      <w:pPr>
        <w:pStyle w:val="paragraph"/>
        <w:textAlignment w:val="baseline"/>
        <w:rPr>
          <w:rFonts w:cs="Arial"/>
          <w:b/>
          <w:bCs/>
          <w:sz w:val="22"/>
          <w:szCs w:val="22"/>
          <w:lang w:val="nl-NL"/>
        </w:rPr>
      </w:pPr>
      <w:r w:rsidRPr="00DF3A92">
        <w:rPr>
          <w:rFonts w:cs="Arial"/>
          <w:b/>
          <w:bCs/>
          <w:sz w:val="22"/>
          <w:szCs w:val="22"/>
          <w:lang w:val="nl-NL"/>
        </w:rPr>
        <w:t>Formule</w:t>
      </w:r>
    </w:p>
    <w:p w14:paraId="1A72B602" w14:textId="12D0E0CB" w:rsidR="00A4367D" w:rsidRPr="001B2A5F" w:rsidRDefault="00A4367D" w:rsidP="00E55539">
      <w:pPr>
        <w:pStyle w:val="paragraph"/>
        <w:textAlignment w:val="baseline"/>
        <w:rPr>
          <w:rFonts w:cs="Arial"/>
          <w:sz w:val="22"/>
          <w:szCs w:val="22"/>
          <w:lang w:val="nl-NL"/>
        </w:rPr>
      </w:pPr>
      <w:r w:rsidRPr="001B2A5F">
        <w:rPr>
          <w:rFonts w:cs="Arial"/>
          <w:sz w:val="22"/>
          <w:szCs w:val="22"/>
          <w:lang w:val="nl-NL"/>
        </w:rPr>
        <w:t>De formule is als volgt: (((hoogst mogelijke totaalprijs € 13.520,-) – (minus) uw geoffreerde totaalprijs) / (gedeeld) totale bandbreedte € 6.480,-) x (maal) het maximaal aantal te behalen punten (20). Een voorbeeld berekening:  Indien u inschrijft met een prijs van € 10.000,- dan wordt de formule als volgt: (€ 13.520,- - € 10.000,- ) / € 6.480 -,- x 20 = 10,86. U behaalt dan 10, 86 punten voor prijs.</w:t>
      </w:r>
    </w:p>
    <w:p w14:paraId="3DBD191C" w14:textId="3D19C958" w:rsidR="00A4367D" w:rsidRPr="00DF3A92" w:rsidRDefault="00A4367D" w:rsidP="00A4367D">
      <w:pPr>
        <w:pStyle w:val="paragraph"/>
        <w:textAlignment w:val="baseline"/>
        <w:rPr>
          <w:b/>
          <w:bCs/>
          <w:sz w:val="22"/>
          <w:szCs w:val="22"/>
          <w:lang w:val="nl-NL"/>
        </w:rPr>
      </w:pPr>
      <w:r w:rsidRPr="00DF3A92">
        <w:rPr>
          <w:b/>
          <w:bCs/>
          <w:sz w:val="22"/>
          <w:szCs w:val="22"/>
          <w:lang w:val="nl-NL"/>
        </w:rPr>
        <w:t>Perceel 3</w:t>
      </w:r>
      <w:r w:rsidR="00D851F8" w:rsidRPr="00DF3A92">
        <w:rPr>
          <w:b/>
          <w:bCs/>
          <w:sz w:val="22"/>
          <w:szCs w:val="22"/>
          <w:lang w:val="nl-NL"/>
        </w:rPr>
        <w:t xml:space="preserve"> adviesdiensten op het gebied van verticaal transport</w:t>
      </w:r>
      <w:r w:rsidRPr="00DF3A92">
        <w:rPr>
          <w:b/>
          <w:bCs/>
          <w:sz w:val="22"/>
          <w:szCs w:val="22"/>
          <w:lang w:val="nl-NL"/>
        </w:rPr>
        <w:t>:</w:t>
      </w:r>
    </w:p>
    <w:p w14:paraId="31B4957B" w14:textId="758D5BBB" w:rsidR="00427ADD" w:rsidRPr="00DF3A92" w:rsidRDefault="00427ADD" w:rsidP="00A4367D">
      <w:pPr>
        <w:pStyle w:val="paragraph"/>
        <w:textAlignment w:val="baseline"/>
        <w:rPr>
          <w:b/>
          <w:bCs/>
          <w:sz w:val="22"/>
          <w:szCs w:val="22"/>
          <w:lang w:val="nl-NL"/>
        </w:rPr>
      </w:pPr>
      <w:r w:rsidRPr="00DF3A92">
        <w:rPr>
          <w:b/>
          <w:bCs/>
          <w:sz w:val="22"/>
          <w:szCs w:val="22"/>
          <w:lang w:val="nl-NL"/>
        </w:rPr>
        <w:t>Bandbreedte</w:t>
      </w:r>
    </w:p>
    <w:p w14:paraId="3C354107" w14:textId="77777777" w:rsidR="00F52BF9" w:rsidRDefault="00F52BF9" w:rsidP="00F52BF9">
      <w:pPr>
        <w:pStyle w:val="paragraph"/>
        <w:numPr>
          <w:ilvl w:val="0"/>
          <w:numId w:val="44"/>
        </w:numPr>
        <w:textAlignment w:val="baseline"/>
        <w:rPr>
          <w:rFonts w:cs="Arial"/>
          <w:sz w:val="22"/>
          <w:szCs w:val="22"/>
          <w:lang w:val="nl-NL"/>
        </w:rPr>
      </w:pPr>
      <w:r w:rsidRPr="00DF3A92">
        <w:rPr>
          <w:rFonts w:cs="Arial"/>
          <w:sz w:val="22"/>
          <w:szCs w:val="22"/>
          <w:lang w:val="nl-NL"/>
        </w:rPr>
        <w:t xml:space="preserve">De </w:t>
      </w:r>
      <w:r>
        <w:rPr>
          <w:rFonts w:cs="Arial"/>
          <w:sz w:val="22"/>
          <w:szCs w:val="22"/>
          <w:lang w:val="nl-NL"/>
        </w:rPr>
        <w:t xml:space="preserve">minimumbandbreedte is </w:t>
      </w:r>
      <w:r w:rsidRPr="00DF3A92">
        <w:rPr>
          <w:rFonts w:cs="Arial"/>
          <w:sz w:val="22"/>
          <w:szCs w:val="22"/>
          <w:lang w:val="nl-NL"/>
        </w:rPr>
        <w:t xml:space="preserve">€ 7.040,- exclusief btw (minimumprijs) </w:t>
      </w:r>
    </w:p>
    <w:p w14:paraId="3EAD8439" w14:textId="1F871C75" w:rsidR="00F52BF9" w:rsidRDefault="00F52BF9" w:rsidP="00F52BF9">
      <w:pPr>
        <w:pStyle w:val="paragraph"/>
        <w:numPr>
          <w:ilvl w:val="0"/>
          <w:numId w:val="44"/>
        </w:numPr>
        <w:textAlignment w:val="baseline"/>
        <w:rPr>
          <w:sz w:val="22"/>
          <w:szCs w:val="22"/>
          <w:lang w:val="nl-NL"/>
        </w:rPr>
      </w:pPr>
      <w:r>
        <w:rPr>
          <w:sz w:val="22"/>
          <w:szCs w:val="22"/>
          <w:lang w:val="nl-NL"/>
        </w:rPr>
        <w:t xml:space="preserve">De maximumbandbreedte is </w:t>
      </w:r>
      <w:r w:rsidRPr="00DF3A92">
        <w:rPr>
          <w:rFonts w:cs="Arial"/>
          <w:sz w:val="22"/>
          <w:szCs w:val="22"/>
          <w:lang w:val="nl-NL"/>
        </w:rPr>
        <w:t xml:space="preserve">€ </w:t>
      </w:r>
      <w:r w:rsidRPr="00F52BF9">
        <w:rPr>
          <w:sz w:val="22"/>
          <w:szCs w:val="22"/>
          <w:lang w:val="nl-NL"/>
        </w:rPr>
        <w:t>12.400,- exclusief btw (maximumprijs)</w:t>
      </w:r>
    </w:p>
    <w:p w14:paraId="57E4D438" w14:textId="65124DA2" w:rsidR="00F52BF9" w:rsidRDefault="00F52BF9" w:rsidP="00F52BF9">
      <w:pPr>
        <w:pStyle w:val="paragraph"/>
        <w:numPr>
          <w:ilvl w:val="0"/>
          <w:numId w:val="44"/>
        </w:numPr>
        <w:textAlignment w:val="baseline"/>
        <w:rPr>
          <w:sz w:val="22"/>
          <w:szCs w:val="22"/>
          <w:lang w:val="nl-NL"/>
        </w:rPr>
      </w:pPr>
      <w:r w:rsidRPr="00DF3A92">
        <w:rPr>
          <w:sz w:val="22"/>
          <w:szCs w:val="22"/>
          <w:lang w:val="nl-NL"/>
        </w:rPr>
        <w:t>De bandbreedte bedraagt daarmee €5.360 ,-</w:t>
      </w:r>
      <w:r w:rsidRPr="00F52BF9">
        <w:rPr>
          <w:lang w:val="nl-NL"/>
        </w:rPr>
        <w:t xml:space="preserve"> </w:t>
      </w:r>
      <w:r w:rsidRPr="00F52BF9">
        <w:rPr>
          <w:sz w:val="22"/>
          <w:szCs w:val="22"/>
          <w:lang w:val="nl-NL"/>
        </w:rPr>
        <w:t>exclusief btw.</w:t>
      </w:r>
    </w:p>
    <w:p w14:paraId="69843AA5" w14:textId="77777777" w:rsidR="00F52BF9" w:rsidRDefault="00F52BF9" w:rsidP="00A4367D">
      <w:pPr>
        <w:pStyle w:val="paragraph"/>
        <w:textAlignment w:val="baseline"/>
        <w:rPr>
          <w:sz w:val="22"/>
          <w:szCs w:val="22"/>
          <w:lang w:val="nl-NL"/>
        </w:rPr>
      </w:pPr>
    </w:p>
    <w:p w14:paraId="1A790B5C" w14:textId="6302452C" w:rsidR="00A4367D" w:rsidRPr="00DF3A92" w:rsidRDefault="00A4367D" w:rsidP="00A4367D">
      <w:pPr>
        <w:pStyle w:val="paragraph"/>
        <w:textAlignment w:val="baseline"/>
        <w:rPr>
          <w:sz w:val="22"/>
          <w:szCs w:val="22"/>
          <w:lang w:val="nl-NL"/>
        </w:rPr>
      </w:pPr>
      <w:r w:rsidRPr="00DF3A92">
        <w:rPr>
          <w:sz w:val="22"/>
          <w:szCs w:val="22"/>
          <w:lang w:val="nl-NL"/>
        </w:rPr>
        <w:t>Bij een geoffreerde totaalprijs van € 7.040,- ontvangt u 20 punten, bij een geoffreerde totaalprijs van € 12.400,- ontvangt u 0 punten.</w:t>
      </w:r>
    </w:p>
    <w:p w14:paraId="19E6B579" w14:textId="359C45BA" w:rsidR="00427ADD" w:rsidRPr="00DF3A92" w:rsidRDefault="00427ADD" w:rsidP="00A4367D">
      <w:pPr>
        <w:pStyle w:val="paragraph"/>
        <w:textAlignment w:val="baseline"/>
        <w:rPr>
          <w:b/>
          <w:bCs/>
          <w:sz w:val="22"/>
          <w:szCs w:val="22"/>
          <w:lang w:val="nl-NL"/>
        </w:rPr>
      </w:pPr>
      <w:r w:rsidRPr="00DF3A92">
        <w:rPr>
          <w:b/>
          <w:bCs/>
          <w:sz w:val="22"/>
          <w:szCs w:val="22"/>
          <w:lang w:val="nl-NL"/>
        </w:rPr>
        <w:t>Formule</w:t>
      </w:r>
    </w:p>
    <w:p w14:paraId="67E4A015" w14:textId="6605709E" w:rsidR="00A4367D" w:rsidRPr="001B2A5F" w:rsidRDefault="00A4367D" w:rsidP="00E55539">
      <w:pPr>
        <w:pStyle w:val="paragraph"/>
        <w:textAlignment w:val="baseline"/>
        <w:rPr>
          <w:sz w:val="22"/>
          <w:szCs w:val="22"/>
          <w:lang w:val="nl-NL"/>
        </w:rPr>
      </w:pPr>
      <w:r w:rsidRPr="001B2A5F">
        <w:rPr>
          <w:sz w:val="22"/>
          <w:szCs w:val="22"/>
          <w:lang w:val="nl-NL"/>
        </w:rPr>
        <w:t>De formule is als volgt: (((hoogst mogelijke totaalprijs € 12.400,-) – (minus) uw geoffreerde totaalprijs) / (gedeeld) totale bandbreedte € 5.360,-) x (maal) het maximaal aantal te behalen punten (20). Een voorbeeld berekening:  Indien u inschrijft met een prijs van € 10.000,- dan wordt de formule als volgt: (€ 12.400,- - € 10.000,- ) / € 5.360 -,- x 20 = 8,96. U behaalt dan 8,96 punten voor prijs</w:t>
      </w:r>
      <w:r w:rsidR="00D851F8" w:rsidRPr="001B2A5F">
        <w:rPr>
          <w:sz w:val="22"/>
          <w:szCs w:val="22"/>
          <w:lang w:val="nl-NL"/>
        </w:rPr>
        <w:t>.</w:t>
      </w:r>
    </w:p>
    <w:p w14:paraId="08FA08A8" w14:textId="60297C4B" w:rsidR="000D1716" w:rsidRPr="00DF3A92" w:rsidRDefault="001A08E1" w:rsidP="000D1716">
      <w:pPr>
        <w:pStyle w:val="Heading2"/>
        <w:rPr>
          <w:lang w:val="nl-NL"/>
        </w:rPr>
      </w:pPr>
      <w:bookmarkStart w:id="222" w:name="_Toc193104603"/>
      <w:r>
        <w:rPr>
          <w:lang w:val="nl-NL"/>
        </w:rPr>
        <w:t xml:space="preserve">6.3 </w:t>
      </w:r>
      <w:r w:rsidR="000D1716" w:rsidRPr="00DF3A92">
        <w:rPr>
          <w:lang w:val="nl-NL"/>
        </w:rPr>
        <w:t>Inhoud Subgunningscriteria kwaliteit (SGC-K)</w:t>
      </w:r>
      <w:bookmarkEnd w:id="222"/>
    </w:p>
    <w:p w14:paraId="313AFEBB" w14:textId="77777777" w:rsidR="00725A9E" w:rsidRPr="00DF3A92" w:rsidRDefault="00725A9E" w:rsidP="00725A9E">
      <w:pPr>
        <w:pStyle w:val="NormalWeb"/>
        <w:rPr>
          <w:sz w:val="22"/>
          <w:szCs w:val="22"/>
          <w:lang w:val="nl-NL"/>
        </w:rPr>
      </w:pPr>
      <w:r w:rsidRPr="00DF3A92">
        <w:rPr>
          <w:sz w:val="22"/>
          <w:szCs w:val="22"/>
          <w:lang w:val="nl-NL"/>
        </w:rPr>
        <w:t xml:space="preserve">De volgende subgunningscriteria met betrekking tot kwaliteit zijn van toepassing. Bij de uitwerking dient Deelnemer hierbij de omschrijving van de Opdracht en het Programma van eisen in acht te nemen. De Deelnemer dient voor deze subgunningscriteria met betrekking tot kwaliteit TenderNed in te vullen, bijbehorende documenten te uploaden en het hokje “dit criterium is beantwoord” in te vullen. </w:t>
      </w:r>
    </w:p>
    <w:p w14:paraId="3F4B0ACC" w14:textId="77777777" w:rsidR="00725A9E" w:rsidRPr="00DF3A92" w:rsidRDefault="00725A9E" w:rsidP="00725A9E">
      <w:pPr>
        <w:pStyle w:val="NoSpacing"/>
        <w:rPr>
          <w:rFonts w:cstheme="minorHAnsi"/>
          <w:b/>
          <w:bCs/>
          <w:sz w:val="24"/>
          <w:szCs w:val="24"/>
          <w:lang w:val="nl-NL"/>
        </w:rPr>
      </w:pPr>
      <w:r w:rsidRPr="00DF3A92">
        <w:rPr>
          <w:rFonts w:cstheme="minorHAnsi"/>
          <w:b/>
          <w:bCs/>
          <w:sz w:val="24"/>
          <w:szCs w:val="24"/>
          <w:lang w:val="nl-NL"/>
        </w:rPr>
        <w:t>Perceel 1 Bouwkundige adviesdiensten</w:t>
      </w:r>
    </w:p>
    <w:p w14:paraId="3CEA1D29" w14:textId="77777777" w:rsidR="00725A9E" w:rsidRPr="00DA1251" w:rsidRDefault="00725A9E" w:rsidP="00725A9E">
      <w:pPr>
        <w:pStyle w:val="StandaardTekst"/>
        <w:rPr>
          <w:rFonts w:cstheme="minorHAnsi"/>
          <w:b/>
          <w:bCs/>
          <w:sz w:val="22"/>
          <w:szCs w:val="22"/>
          <w:lang w:val="nl-NL"/>
        </w:rPr>
      </w:pPr>
      <w:r w:rsidRPr="00DA1251">
        <w:rPr>
          <w:rFonts w:cstheme="minorHAnsi"/>
          <w:b/>
          <w:bCs/>
          <w:sz w:val="22"/>
          <w:szCs w:val="22"/>
          <w:lang w:val="nl-NL"/>
        </w:rPr>
        <w:t>SGC-K1:  Plan van aanpak op basis van een</w:t>
      </w:r>
      <w:r>
        <w:rPr>
          <w:rFonts w:cstheme="minorHAnsi"/>
          <w:b/>
          <w:bCs/>
          <w:sz w:val="22"/>
          <w:szCs w:val="22"/>
          <w:lang w:val="nl-NL"/>
        </w:rPr>
        <w:t xml:space="preserve"> </w:t>
      </w:r>
      <w:r w:rsidRPr="00DA1251">
        <w:rPr>
          <w:rFonts w:cstheme="minorHAnsi"/>
          <w:b/>
          <w:bCs/>
          <w:sz w:val="22"/>
          <w:szCs w:val="22"/>
          <w:lang w:val="nl-NL"/>
        </w:rPr>
        <w:t>casus</w:t>
      </w:r>
      <w:r>
        <w:rPr>
          <w:rFonts w:cstheme="minorHAnsi"/>
          <w:b/>
          <w:bCs/>
          <w:sz w:val="22"/>
          <w:szCs w:val="22"/>
          <w:lang w:val="nl-NL"/>
        </w:rPr>
        <w:t xml:space="preserve"> (1)</w:t>
      </w:r>
    </w:p>
    <w:p w14:paraId="7C6D7AB1" w14:textId="77777777" w:rsidR="00725A9E" w:rsidRPr="00DA1251" w:rsidRDefault="00725A9E" w:rsidP="00725A9E">
      <w:pPr>
        <w:pStyle w:val="StandaardTekst"/>
        <w:rPr>
          <w:b/>
          <w:sz w:val="22"/>
          <w:szCs w:val="22"/>
          <w:lang w:val="nl-NL"/>
        </w:rPr>
      </w:pPr>
      <w:r w:rsidRPr="00DA1251">
        <w:rPr>
          <w:b/>
          <w:bCs/>
          <w:sz w:val="22"/>
          <w:szCs w:val="22"/>
          <w:lang w:val="nl-NL"/>
        </w:rPr>
        <w:t>Doelstelling</w:t>
      </w:r>
    </w:p>
    <w:p w14:paraId="0F08DF7A" w14:textId="7FE47583" w:rsidR="00725A9E" w:rsidRPr="00DA1251" w:rsidRDefault="00725A9E" w:rsidP="00725A9E">
      <w:pPr>
        <w:pStyle w:val="StandaardTekst"/>
        <w:rPr>
          <w:rFonts w:cs="Times New Roman"/>
          <w:sz w:val="22"/>
          <w:szCs w:val="22"/>
          <w:lang w:val="nl-NL"/>
        </w:rPr>
      </w:pPr>
      <w:r w:rsidRPr="00DA1251">
        <w:rPr>
          <w:rFonts w:cs="Times New Roman"/>
          <w:sz w:val="22"/>
          <w:szCs w:val="22"/>
          <w:lang w:val="nl-NL"/>
        </w:rPr>
        <w:t xml:space="preserve">De SVB streeft naar hoogwaardige technische advies- en ingenieursdiensten waarbij de kwaliteit van het werk en klantgerichtheid voorop staan. </w:t>
      </w:r>
      <w:r w:rsidRPr="00F2081F">
        <w:rPr>
          <w:rFonts w:cs="Times New Roman"/>
          <w:sz w:val="22"/>
          <w:szCs w:val="22"/>
          <w:lang w:val="nl-NL"/>
        </w:rPr>
        <w:t>D</w:t>
      </w:r>
      <w:r>
        <w:rPr>
          <w:rFonts w:cs="Times New Roman"/>
          <w:sz w:val="22"/>
          <w:szCs w:val="22"/>
          <w:lang w:val="nl-NL"/>
        </w:rPr>
        <w:t xml:space="preserve">aarnaast wil de </w:t>
      </w:r>
      <w:r w:rsidRPr="00F2081F">
        <w:rPr>
          <w:rFonts w:cs="Times New Roman"/>
          <w:sz w:val="22"/>
          <w:szCs w:val="22"/>
          <w:lang w:val="nl-NL"/>
        </w:rPr>
        <w:t>SVB in 20</w:t>
      </w:r>
      <w:r>
        <w:rPr>
          <w:rFonts w:cs="Times New Roman"/>
          <w:sz w:val="22"/>
          <w:szCs w:val="22"/>
          <w:lang w:val="nl-NL"/>
        </w:rPr>
        <w:t>3</w:t>
      </w:r>
      <w:r w:rsidRPr="00F2081F">
        <w:rPr>
          <w:rFonts w:cs="Times New Roman"/>
          <w:sz w:val="22"/>
          <w:szCs w:val="22"/>
          <w:lang w:val="nl-NL"/>
        </w:rPr>
        <w:t>0 ‘Paris proof’ zijn</w:t>
      </w:r>
      <w:r w:rsidR="0012252B">
        <w:rPr>
          <w:rFonts w:cs="Times New Roman"/>
          <w:sz w:val="22"/>
          <w:szCs w:val="22"/>
          <w:lang w:val="nl-NL"/>
        </w:rPr>
        <w:t>.</w:t>
      </w:r>
      <w:r>
        <w:rPr>
          <w:rFonts w:cs="Times New Roman"/>
          <w:sz w:val="22"/>
          <w:szCs w:val="22"/>
          <w:lang w:val="nl-NL"/>
        </w:rPr>
        <w:t xml:space="preserve"> </w:t>
      </w:r>
    </w:p>
    <w:p w14:paraId="6271F282" w14:textId="77777777" w:rsidR="00725A9E" w:rsidRPr="00633B27" w:rsidRDefault="00725A9E" w:rsidP="00725A9E">
      <w:pPr>
        <w:pStyle w:val="StandaardTekst"/>
        <w:rPr>
          <w:rFonts w:cs="Times New Roman"/>
          <w:sz w:val="22"/>
          <w:szCs w:val="22"/>
          <w:lang w:val="nl-NL"/>
        </w:rPr>
      </w:pPr>
      <w:r w:rsidRPr="00DA1251">
        <w:rPr>
          <w:rFonts w:cs="Times New Roman"/>
          <w:b/>
          <w:bCs/>
          <w:sz w:val="22"/>
          <w:szCs w:val="22"/>
          <w:lang w:val="nl-NL"/>
        </w:rPr>
        <w:t>Casu</w:t>
      </w:r>
      <w:r>
        <w:rPr>
          <w:rFonts w:cs="Times New Roman"/>
          <w:b/>
          <w:bCs/>
          <w:sz w:val="22"/>
          <w:szCs w:val="22"/>
          <w:lang w:val="nl-NL"/>
        </w:rPr>
        <w:t>s</w:t>
      </w:r>
      <w:r w:rsidRPr="00DA1251">
        <w:rPr>
          <w:rFonts w:cs="Times New Roman"/>
          <w:sz w:val="22"/>
          <w:szCs w:val="22"/>
          <w:lang w:val="nl-NL"/>
        </w:rPr>
        <w:br/>
      </w:r>
    </w:p>
    <w:p w14:paraId="48713EFE" w14:textId="46CC7508" w:rsidR="00725A9E" w:rsidRPr="00BF0CDE" w:rsidRDefault="00725A9E" w:rsidP="00725A9E">
      <w:pPr>
        <w:pStyle w:val="NoSpacing"/>
        <w:rPr>
          <w:rFonts w:eastAsia="Times New Roman" w:cs="Times New Roman"/>
          <w:sz w:val="22"/>
          <w:szCs w:val="22"/>
          <w:lang w:val="nl-NL" w:eastAsia="nl-NL"/>
        </w:rPr>
      </w:pPr>
      <w:r w:rsidRPr="00BF0CDE">
        <w:rPr>
          <w:rFonts w:eastAsia="Times New Roman" w:cs="Times New Roman"/>
          <w:sz w:val="22"/>
          <w:szCs w:val="22"/>
          <w:lang w:val="nl-NL" w:eastAsia="nl-NL"/>
        </w:rPr>
        <w:t>In het SVB pand in Utrecht</w:t>
      </w:r>
      <w:r w:rsidR="00BF0CDE" w:rsidRPr="00BF0CDE">
        <w:rPr>
          <w:rFonts w:eastAsia="Times New Roman" w:cs="Times New Roman"/>
          <w:sz w:val="22"/>
          <w:szCs w:val="22"/>
          <w:lang w:val="nl-NL" w:eastAsia="nl-NL"/>
        </w:rPr>
        <w:t xml:space="preserve"> </w:t>
      </w:r>
      <w:r w:rsidRPr="00BF0CDE">
        <w:rPr>
          <w:rFonts w:eastAsia="Times New Roman" w:cs="Times New Roman"/>
          <w:sz w:val="22"/>
          <w:szCs w:val="22"/>
          <w:lang w:val="nl-NL" w:eastAsia="nl-NL"/>
        </w:rPr>
        <w:t>aan de Graadt van Rogg</w:t>
      </w:r>
      <w:r w:rsidR="00414CFA">
        <w:rPr>
          <w:rFonts w:eastAsia="Times New Roman" w:cs="Times New Roman"/>
          <w:sz w:val="22"/>
          <w:szCs w:val="22"/>
          <w:lang w:val="nl-NL" w:eastAsia="nl-NL"/>
        </w:rPr>
        <w:t>e</w:t>
      </w:r>
      <w:r w:rsidRPr="00BF0CDE">
        <w:rPr>
          <w:rFonts w:eastAsia="Times New Roman" w:cs="Times New Roman"/>
          <w:sz w:val="22"/>
          <w:szCs w:val="22"/>
          <w:lang w:val="nl-NL" w:eastAsia="nl-NL"/>
        </w:rPr>
        <w:t>weg 400 zijn de staat van de kozijnen slecht, er is overlast door tocht als gevolg van slecht sluitende kozijnen en toegepaste profielen en glas met een lage isolatieweerstand.</w:t>
      </w:r>
      <w:r w:rsidR="002346F0">
        <w:rPr>
          <w:rFonts w:eastAsia="Times New Roman" w:cs="Times New Roman"/>
          <w:sz w:val="22"/>
          <w:szCs w:val="22"/>
          <w:lang w:val="nl-NL" w:eastAsia="nl-NL"/>
        </w:rPr>
        <w:t xml:space="preserve"> Zie </w:t>
      </w:r>
      <w:r w:rsidR="00F6611C">
        <w:rPr>
          <w:rFonts w:eastAsia="Times New Roman" w:cs="Times New Roman"/>
          <w:sz w:val="22"/>
          <w:szCs w:val="22"/>
          <w:lang w:val="nl-NL" w:eastAsia="nl-NL"/>
        </w:rPr>
        <w:t xml:space="preserve">voor de technische gegevens bijlage x ‘technische gegevens kozijnen opbouw’. </w:t>
      </w:r>
    </w:p>
    <w:p w14:paraId="3B8A60FA"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Er zijn de afgelopen periode al enkele profielen losgekomen die moeilijk vast te zetten zijn. Wij zoeken naar een oplossing waarbij het belangrijk is dat er geen veiligheidsrisico’s ontstaan.</w:t>
      </w:r>
    </w:p>
    <w:p w14:paraId="46B73455" w14:textId="77777777" w:rsidR="00725A9E" w:rsidRPr="00DF3A92" w:rsidRDefault="00725A9E" w:rsidP="00725A9E">
      <w:pPr>
        <w:pStyle w:val="NoSpacing"/>
        <w:rPr>
          <w:rFonts w:eastAsia="Times New Roman" w:cs="Times New Roman"/>
          <w:sz w:val="22"/>
          <w:szCs w:val="22"/>
          <w:lang w:val="nl-NL" w:eastAsia="nl-NL"/>
        </w:rPr>
      </w:pPr>
    </w:p>
    <w:p w14:paraId="7D5F6EBA" w14:textId="77777777" w:rsidR="00725A9E" w:rsidRPr="00DF3A92" w:rsidRDefault="00725A9E" w:rsidP="00725A9E">
      <w:pPr>
        <w:pStyle w:val="NoSpacing"/>
        <w:rPr>
          <w:rFonts w:eastAsia="Times New Roman" w:cs="Times New Roman"/>
          <w:b/>
          <w:bCs/>
          <w:sz w:val="22"/>
          <w:szCs w:val="22"/>
          <w:lang w:val="nl-NL" w:eastAsia="nl-NL"/>
        </w:rPr>
      </w:pPr>
      <w:r w:rsidRPr="00DF3A92">
        <w:rPr>
          <w:rFonts w:eastAsia="Times New Roman" w:cs="Times New Roman"/>
          <w:b/>
          <w:bCs/>
          <w:sz w:val="22"/>
          <w:szCs w:val="22"/>
          <w:lang w:val="nl-NL" w:eastAsia="nl-NL"/>
        </w:rPr>
        <w:t>Voorwaarden:</w:t>
      </w:r>
    </w:p>
    <w:p w14:paraId="5127CB35"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-De uitstraling van het pand moet behouden blijven</w:t>
      </w:r>
    </w:p>
    <w:p w14:paraId="7EAB90FC"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 xml:space="preserve">- De overlast van de werkzaamheden dient zoveel mogelijk beperkt te blijven </w:t>
      </w:r>
    </w:p>
    <w:p w14:paraId="16E6007F"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 U dient rekening te houden in u advies met de geldende wet- en regelgeving</w:t>
      </w:r>
    </w:p>
    <w:p w14:paraId="10ADBFD0"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 xml:space="preserve">- Het waarborgen van de veiligheid van de SVB panden is ten alle tijden essentieel. </w:t>
      </w:r>
    </w:p>
    <w:p w14:paraId="74A44076" w14:textId="77777777" w:rsidR="00725A9E" w:rsidRPr="00DF3A92" w:rsidRDefault="00725A9E" w:rsidP="00725A9E">
      <w:pPr>
        <w:pStyle w:val="NoSpacing"/>
        <w:rPr>
          <w:rFonts w:eastAsia="Times New Roman" w:cs="Times New Roman"/>
          <w:sz w:val="22"/>
          <w:szCs w:val="22"/>
          <w:lang w:val="nl-NL" w:eastAsia="nl-NL"/>
        </w:rPr>
      </w:pPr>
    </w:p>
    <w:p w14:paraId="5C49EE05" w14:textId="77777777" w:rsidR="00725A9E" w:rsidRPr="00DF3A92" w:rsidRDefault="00725A9E" w:rsidP="00725A9E">
      <w:pPr>
        <w:pStyle w:val="NoSpacing"/>
        <w:rPr>
          <w:rFonts w:eastAsia="Times New Roman" w:cs="Times New Roman"/>
          <w:b/>
          <w:bCs/>
          <w:sz w:val="22"/>
          <w:szCs w:val="22"/>
          <w:lang w:val="nl-NL" w:eastAsia="nl-NL"/>
        </w:rPr>
      </w:pPr>
      <w:r w:rsidRPr="00DF3A92">
        <w:rPr>
          <w:rFonts w:eastAsia="Times New Roman" w:cs="Times New Roman"/>
          <w:b/>
          <w:bCs/>
          <w:sz w:val="22"/>
          <w:szCs w:val="22"/>
          <w:lang w:val="nl-NL" w:eastAsia="nl-NL"/>
        </w:rPr>
        <w:t>Vragen:</w:t>
      </w:r>
    </w:p>
    <w:p w14:paraId="1B3D1919"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-Hoe komt u tot het uitwerken van een volledig en juist programma van eisen  welke de SVB kan gebruiken bij een aanbesteding van het werk?</w:t>
      </w:r>
    </w:p>
    <w:p w14:paraId="11F8A169"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 Kunt in ons op heldere en duidelijke wijze voorzien van een planning waarin staat welke doorlooptijd u voor het advies verwacht?</w:t>
      </w:r>
    </w:p>
    <w:p w14:paraId="0A54FE02"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-Kunt u ons voorzien van een kostenindicatie van de gekozen bouwkundige oplossing?</w:t>
      </w:r>
    </w:p>
    <w:p w14:paraId="79A1436D"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-Welke mogelijkheden ziet u om energie te besparen en het comfort in het gebouw te verbeteren in het kader van de werkzaamheden die moeten worden uitgevoerd?</w:t>
      </w:r>
    </w:p>
    <w:p w14:paraId="3AA4AF59" w14:textId="77777777" w:rsidR="00725A9E" w:rsidRPr="00DF3A92" w:rsidRDefault="00725A9E" w:rsidP="00725A9E">
      <w:pPr>
        <w:pStyle w:val="NoSpacing"/>
        <w:rPr>
          <w:rFonts w:eastAsia="Times New Roman" w:cs="Times New Roman"/>
          <w:sz w:val="22"/>
          <w:szCs w:val="22"/>
          <w:lang w:val="nl-NL" w:eastAsia="nl-NL"/>
        </w:rPr>
      </w:pPr>
    </w:p>
    <w:p w14:paraId="5AE7C1D2" w14:textId="77777777" w:rsidR="00725A9E" w:rsidRPr="00DA1251" w:rsidRDefault="00725A9E" w:rsidP="00725A9E">
      <w:pPr>
        <w:pStyle w:val="StandaardTekst"/>
        <w:rPr>
          <w:b/>
          <w:sz w:val="22"/>
          <w:szCs w:val="22"/>
          <w:lang w:val="nl-NL"/>
        </w:rPr>
      </w:pPr>
      <w:r w:rsidRPr="00DA1251">
        <w:rPr>
          <w:b/>
          <w:sz w:val="22"/>
          <w:szCs w:val="22"/>
          <w:lang w:val="nl-NL"/>
        </w:rPr>
        <w:t>De beoordeling vindt plaats op de volgende aspecten:</w:t>
      </w:r>
    </w:p>
    <w:p w14:paraId="080382FD" w14:textId="77777777" w:rsidR="00725A9E" w:rsidRPr="00DA1251" w:rsidRDefault="00725A9E" w:rsidP="00EB6974">
      <w:pPr>
        <w:pStyle w:val="StandaardTekst"/>
        <w:numPr>
          <w:ilvl w:val="0"/>
          <w:numId w:val="28"/>
        </w:numPr>
        <w:rPr>
          <w:b/>
          <w:sz w:val="22"/>
          <w:szCs w:val="22"/>
          <w:lang w:val="nl-NL"/>
        </w:rPr>
      </w:pPr>
      <w:r w:rsidRPr="00DA1251">
        <w:rPr>
          <w:b/>
          <w:bCs/>
          <w:sz w:val="22"/>
          <w:szCs w:val="22"/>
          <w:lang w:val="nl-NL"/>
        </w:rPr>
        <w:t>Kwaliteit van de aanpak:</w:t>
      </w:r>
      <w:r w:rsidRPr="00DA1251">
        <w:rPr>
          <w:b/>
          <w:sz w:val="22"/>
          <w:szCs w:val="22"/>
          <w:lang w:val="nl-NL"/>
        </w:rPr>
        <w:br/>
      </w:r>
      <w:r w:rsidRPr="00DA1251">
        <w:rPr>
          <w:bCs/>
          <w:sz w:val="22"/>
          <w:szCs w:val="22"/>
          <w:lang w:val="nl-NL"/>
        </w:rPr>
        <w:t>De mate waarin de aanpak overtuigt in het waarborgen van kwaliteit en voldoet aan de eisen van de casus.</w:t>
      </w:r>
    </w:p>
    <w:p w14:paraId="09C4D464" w14:textId="77777777" w:rsidR="00725A9E" w:rsidRDefault="00725A9E" w:rsidP="00EB6974">
      <w:pPr>
        <w:pStyle w:val="StandaardTekst"/>
        <w:numPr>
          <w:ilvl w:val="0"/>
          <w:numId w:val="28"/>
        </w:numPr>
        <w:rPr>
          <w:b/>
          <w:sz w:val="22"/>
          <w:szCs w:val="22"/>
          <w:lang w:val="nl-NL"/>
        </w:rPr>
      </w:pPr>
      <w:r w:rsidRPr="00DA1251">
        <w:rPr>
          <w:b/>
          <w:bCs/>
          <w:sz w:val="22"/>
          <w:szCs w:val="22"/>
          <w:lang w:val="nl-NL"/>
        </w:rPr>
        <w:t>Klantgerichtheid en communicatie:</w:t>
      </w:r>
      <w:r w:rsidRPr="00DA1251">
        <w:rPr>
          <w:b/>
          <w:sz w:val="22"/>
          <w:szCs w:val="22"/>
          <w:lang w:val="nl-NL"/>
        </w:rPr>
        <w:br/>
      </w:r>
      <w:r w:rsidRPr="00DA1251">
        <w:rPr>
          <w:bCs/>
          <w:sz w:val="22"/>
          <w:szCs w:val="22"/>
          <w:lang w:val="nl-NL"/>
        </w:rPr>
        <w:t>De mate waarin de aanpak gericht is op samenwerking en het effectief betrekken van de opdrachtgever en stakeholders.</w:t>
      </w:r>
    </w:p>
    <w:p w14:paraId="5F14C7CF" w14:textId="3CA48CF8" w:rsidR="00725A9E" w:rsidRPr="005C1985" w:rsidRDefault="00725A9E" w:rsidP="00EB6974">
      <w:pPr>
        <w:pStyle w:val="StandaardTekst"/>
        <w:numPr>
          <w:ilvl w:val="0"/>
          <w:numId w:val="28"/>
        </w:numPr>
        <w:rPr>
          <w:b/>
          <w:sz w:val="22"/>
          <w:szCs w:val="22"/>
          <w:lang w:val="nl-NL"/>
        </w:rPr>
      </w:pPr>
      <w:r w:rsidRPr="005C1985">
        <w:rPr>
          <w:b/>
          <w:bCs/>
          <w:sz w:val="22"/>
          <w:szCs w:val="22"/>
          <w:lang w:val="nl-NL"/>
        </w:rPr>
        <w:t xml:space="preserve">Innovatie en </w:t>
      </w:r>
      <w:r w:rsidR="0012252B">
        <w:rPr>
          <w:b/>
          <w:bCs/>
          <w:sz w:val="22"/>
          <w:szCs w:val="22"/>
          <w:lang w:val="nl-NL"/>
        </w:rPr>
        <w:t>energie efficiëntie</w:t>
      </w:r>
      <w:r w:rsidRPr="005C1985">
        <w:rPr>
          <w:b/>
          <w:bCs/>
          <w:sz w:val="22"/>
          <w:szCs w:val="22"/>
          <w:lang w:val="nl-NL"/>
        </w:rPr>
        <w:t>:</w:t>
      </w:r>
      <w:r w:rsidRPr="005C1985">
        <w:rPr>
          <w:b/>
          <w:sz w:val="22"/>
          <w:szCs w:val="22"/>
          <w:lang w:val="nl-NL"/>
        </w:rPr>
        <w:br/>
      </w:r>
      <w:r w:rsidRPr="005C1985">
        <w:rPr>
          <w:bCs/>
          <w:sz w:val="22"/>
          <w:szCs w:val="22"/>
          <w:lang w:val="nl-NL"/>
        </w:rPr>
        <w:t xml:space="preserve">De relevantie, haalbaarheid en impact van de aangedragen innovatieve en </w:t>
      </w:r>
      <w:r w:rsidR="009D727E">
        <w:rPr>
          <w:bCs/>
          <w:sz w:val="22"/>
          <w:szCs w:val="22"/>
          <w:lang w:val="nl-NL"/>
        </w:rPr>
        <w:t>energeti</w:t>
      </w:r>
      <w:r w:rsidR="00547283">
        <w:rPr>
          <w:bCs/>
          <w:sz w:val="22"/>
          <w:szCs w:val="22"/>
          <w:lang w:val="nl-NL"/>
        </w:rPr>
        <w:t xml:space="preserve">sche </w:t>
      </w:r>
      <w:r w:rsidRPr="005C1985">
        <w:rPr>
          <w:bCs/>
          <w:sz w:val="22"/>
          <w:szCs w:val="22"/>
          <w:lang w:val="nl-NL"/>
        </w:rPr>
        <w:t>oplossingen.</w:t>
      </w:r>
    </w:p>
    <w:p w14:paraId="3B4234FA" w14:textId="77777777" w:rsidR="00725A9E" w:rsidRPr="00DA1251" w:rsidRDefault="00725A9E" w:rsidP="00EB6974">
      <w:pPr>
        <w:pStyle w:val="StandaardTekst"/>
        <w:numPr>
          <w:ilvl w:val="0"/>
          <w:numId w:val="28"/>
        </w:numPr>
        <w:rPr>
          <w:b/>
          <w:sz w:val="22"/>
          <w:szCs w:val="22"/>
          <w:lang w:val="nl-NL"/>
        </w:rPr>
      </w:pPr>
      <w:r>
        <w:rPr>
          <w:b/>
          <w:bCs/>
          <w:sz w:val="22"/>
          <w:szCs w:val="22"/>
          <w:lang w:val="nl-NL"/>
        </w:rPr>
        <w:t>Planning</w:t>
      </w:r>
      <w:r w:rsidRPr="00DA1251">
        <w:rPr>
          <w:b/>
          <w:bCs/>
          <w:sz w:val="22"/>
          <w:szCs w:val="22"/>
          <w:lang w:val="nl-NL"/>
        </w:rPr>
        <w:t>:</w:t>
      </w:r>
      <w:r w:rsidRPr="00DA1251">
        <w:rPr>
          <w:b/>
          <w:sz w:val="22"/>
          <w:szCs w:val="22"/>
          <w:lang w:val="nl-NL"/>
        </w:rPr>
        <w:br/>
      </w:r>
      <w:r w:rsidRPr="00DA1251">
        <w:rPr>
          <w:bCs/>
          <w:sz w:val="22"/>
          <w:szCs w:val="22"/>
          <w:lang w:val="nl-NL"/>
        </w:rPr>
        <w:t>De mate waarin</w:t>
      </w:r>
      <w:r>
        <w:rPr>
          <w:bCs/>
          <w:sz w:val="22"/>
          <w:szCs w:val="22"/>
          <w:lang w:val="nl-NL"/>
        </w:rPr>
        <w:t xml:space="preserve"> een duidelijke en heldere planning wordt afgegeven. </w:t>
      </w:r>
    </w:p>
    <w:p w14:paraId="4C5594B9" w14:textId="3C8DCFD3" w:rsidR="003050B3" w:rsidRPr="00C2642F" w:rsidRDefault="00725A9E" w:rsidP="00EB6974">
      <w:pPr>
        <w:pStyle w:val="NoSpacing"/>
        <w:numPr>
          <w:ilvl w:val="0"/>
          <w:numId w:val="28"/>
        </w:numPr>
        <w:rPr>
          <w:rFonts w:cs="Times New Roman"/>
          <w:b/>
          <w:sz w:val="22"/>
          <w:szCs w:val="22"/>
          <w:lang w:val="nl-NL"/>
        </w:rPr>
      </w:pPr>
      <w:r w:rsidRPr="00C2642F">
        <w:rPr>
          <w:rFonts w:cs="Times New Roman"/>
          <w:b/>
          <w:sz w:val="22"/>
          <w:szCs w:val="22"/>
          <w:lang w:val="nl-NL"/>
        </w:rPr>
        <w:t>Vei</w:t>
      </w:r>
      <w:r w:rsidR="003050B3" w:rsidRPr="00C2642F">
        <w:rPr>
          <w:rFonts w:cs="Times New Roman"/>
          <w:b/>
          <w:sz w:val="22"/>
          <w:szCs w:val="22"/>
          <w:lang w:val="nl-NL"/>
        </w:rPr>
        <w:t>ligheid:</w:t>
      </w:r>
    </w:p>
    <w:p w14:paraId="296F54C4" w14:textId="4F25D9C4" w:rsidR="00725A9E" w:rsidRPr="003050B3" w:rsidRDefault="00725A9E" w:rsidP="003050B3">
      <w:pPr>
        <w:pStyle w:val="NoSpacing"/>
        <w:ind w:left="720"/>
        <w:rPr>
          <w:rFonts w:cs="Times New Roman"/>
          <w:sz w:val="22"/>
          <w:szCs w:val="22"/>
          <w:lang w:val="nl-NL"/>
        </w:rPr>
      </w:pPr>
      <w:r w:rsidRPr="003050B3">
        <w:rPr>
          <w:rFonts w:cs="Times New Roman"/>
          <w:sz w:val="22"/>
          <w:szCs w:val="22"/>
          <w:lang w:val="nl-NL"/>
        </w:rPr>
        <w:t>De mate waarin veiligheid wordt gewaarborgd binnen het advies</w:t>
      </w:r>
      <w:r w:rsidR="003050B3" w:rsidRPr="003050B3">
        <w:rPr>
          <w:rFonts w:cs="Times New Roman"/>
          <w:sz w:val="22"/>
          <w:szCs w:val="22"/>
          <w:lang w:val="nl-NL"/>
        </w:rPr>
        <w:t xml:space="preserve">. </w:t>
      </w:r>
    </w:p>
    <w:p w14:paraId="2F139B7A" w14:textId="77777777" w:rsidR="00725A9E" w:rsidRPr="003050B3" w:rsidRDefault="00725A9E" w:rsidP="00725A9E">
      <w:pPr>
        <w:pStyle w:val="NoSpacing"/>
        <w:rPr>
          <w:rFonts w:cstheme="minorHAnsi"/>
          <w:sz w:val="22"/>
          <w:szCs w:val="22"/>
          <w:lang w:val="nl-NL"/>
        </w:rPr>
      </w:pPr>
    </w:p>
    <w:p w14:paraId="1E405A9C"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Vormvereiste</w:t>
      </w:r>
    </w:p>
    <w:p w14:paraId="25E0CA7F" w14:textId="77777777" w:rsidR="00725A9E" w:rsidRPr="00DF3A92" w:rsidRDefault="00725A9E" w:rsidP="00725A9E">
      <w:pPr>
        <w:pStyle w:val="NoSpacing"/>
        <w:rPr>
          <w:rFonts w:cstheme="minorHAnsi"/>
          <w:b/>
          <w:bCs/>
          <w:sz w:val="22"/>
          <w:szCs w:val="22"/>
          <w:lang w:val="nl-NL"/>
        </w:rPr>
      </w:pPr>
    </w:p>
    <w:p w14:paraId="3BC529FA" w14:textId="77777777" w:rsidR="00725A9E" w:rsidRPr="00DF3A92" w:rsidRDefault="00725A9E" w:rsidP="00725A9E">
      <w:pPr>
        <w:pStyle w:val="NoSpacing"/>
        <w:rPr>
          <w:rFonts w:cstheme="minorHAnsi"/>
          <w:sz w:val="22"/>
          <w:szCs w:val="22"/>
          <w:lang w:val="nl-NL"/>
        </w:rPr>
      </w:pPr>
      <w:r w:rsidRPr="00DF3A92">
        <w:rPr>
          <w:sz w:val="22"/>
          <w:szCs w:val="22"/>
          <w:lang w:val="nl-NL"/>
        </w:rPr>
        <w:t xml:space="preserve">De uitwerking van </w:t>
      </w:r>
      <w:r w:rsidRPr="00DF3A92">
        <w:rPr>
          <w:rFonts w:cstheme="minorHAnsi"/>
          <w:sz w:val="22"/>
          <w:szCs w:val="22"/>
          <w:lang w:val="nl-NL"/>
        </w:rPr>
        <w:t xml:space="preserve">SGC-K1 </w:t>
      </w:r>
      <w:r w:rsidRPr="00DF3A92">
        <w:rPr>
          <w:sz w:val="22"/>
          <w:szCs w:val="22"/>
          <w:lang w:val="nl-NL"/>
        </w:rPr>
        <w:t xml:space="preserve">beslaat in totaal </w:t>
      </w:r>
      <w:r w:rsidRPr="00DF3A92">
        <w:rPr>
          <w:rFonts w:eastAsia="Times New Roman" w:cs="Times New Roman"/>
          <w:sz w:val="22"/>
          <w:szCs w:val="22"/>
          <w:lang w:val="nl-NL" w:eastAsia="nl-NL"/>
        </w:rPr>
        <w:t>maximaal drie (3) pagina’s A4 (enkelzijdig), inclusief eventuele afbeeldingen, diagrammen, tijdsbalken, etc. De opmaak, indeling en visualisatie</w:t>
      </w:r>
      <w:r w:rsidRPr="00DF3A92">
        <w:rPr>
          <w:sz w:val="22"/>
          <w:szCs w:val="22"/>
          <w:lang w:val="nl-NL"/>
        </w:rPr>
        <w:t xml:space="preserve"> in de uitwerking staan geheel ter keuze van de Deelnemer. Voor de uitwerking dient lettertype Calibri, lettergrootte 11, gebruikt te worden. Wanneer Deelnemer meer dan het gestelde maximumaantal pagina’s indient voor de beantwoording van SGC-K1, dan worden alleen de eerste drie pagina’s</w:t>
      </w:r>
      <w:r w:rsidRPr="00DF3A92">
        <w:rPr>
          <w:rFonts w:cstheme="minorHAnsi"/>
          <w:sz w:val="22"/>
          <w:szCs w:val="22"/>
          <w:lang w:val="nl-NL"/>
        </w:rPr>
        <w:t xml:space="preserve"> </w:t>
      </w:r>
      <w:r w:rsidRPr="00DF3A92">
        <w:rPr>
          <w:rFonts w:eastAsia="Times New Roman" w:cs="Times New Roman"/>
          <w:sz w:val="22"/>
          <w:szCs w:val="22"/>
          <w:lang w:val="nl-NL" w:eastAsia="nl-NL"/>
        </w:rPr>
        <w:t>beoordeeld. Dit geldt ook indien wordt begonnen met een eventueel voorblad of inhoudsopgave (dit telt dan als pagina 1).</w:t>
      </w:r>
      <w:r w:rsidRPr="00DF3A92">
        <w:rPr>
          <w:rFonts w:cstheme="minorHAnsi"/>
          <w:sz w:val="22"/>
          <w:szCs w:val="22"/>
          <w:lang w:val="nl-NL"/>
        </w:rPr>
        <w:t xml:space="preserve"> </w:t>
      </w:r>
    </w:p>
    <w:p w14:paraId="15E82C5F" w14:textId="77777777" w:rsidR="00725A9E" w:rsidRPr="00DF3A92" w:rsidRDefault="00725A9E" w:rsidP="00725A9E">
      <w:pPr>
        <w:pStyle w:val="NoSpacing"/>
        <w:rPr>
          <w:rFonts w:cstheme="minorHAnsi"/>
          <w:sz w:val="22"/>
          <w:szCs w:val="22"/>
          <w:lang w:val="nl-NL"/>
        </w:rPr>
      </w:pPr>
    </w:p>
    <w:p w14:paraId="06FAF61B"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SGC-K2:  Plan van aanpak op basis van een casus (2)</w:t>
      </w:r>
    </w:p>
    <w:p w14:paraId="64C0291F" w14:textId="77777777" w:rsidR="00725A9E" w:rsidRPr="00DF3A92" w:rsidRDefault="00725A9E" w:rsidP="00725A9E">
      <w:pPr>
        <w:pStyle w:val="NoSpacing"/>
        <w:rPr>
          <w:rFonts w:cstheme="minorHAnsi"/>
          <w:sz w:val="22"/>
          <w:szCs w:val="22"/>
          <w:lang w:val="nl-NL"/>
        </w:rPr>
      </w:pPr>
    </w:p>
    <w:p w14:paraId="3AF676C2"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Casus</w:t>
      </w:r>
    </w:p>
    <w:p w14:paraId="1C36CAEB"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Onze E&amp;W tekeningen worden beheert door onze onderhoudspartij (Heijmans). Voor de bouwkundige tekening zijn we op zoek naar een goede oplossing om dit te beheren.</w:t>
      </w:r>
    </w:p>
    <w:p w14:paraId="7D13560F" w14:textId="7A7D1274"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Het grootste deel van ons archief bestaat uit afdrukken die nooit gedigitaliseerd zijn. De tekeningen die er wel zijn (bijvoorbeeld van verbouwingen)  zijn veelal wel in het programma  AutoCAD gemaakt maar nooit beheert en gecontroleerd op juiste uitwerking conform de NLCS.  In verband met de kosten is het niet ons doel om alle tekeningen in AutoCAD bestand uit te werken</w:t>
      </w:r>
      <w:r w:rsidR="0012252B" w:rsidRPr="00DF3A92">
        <w:rPr>
          <w:rFonts w:eastAsia="Times New Roman" w:cs="Times New Roman"/>
          <w:sz w:val="22"/>
          <w:szCs w:val="22"/>
          <w:lang w:val="nl-NL" w:eastAsia="nl-NL"/>
        </w:rPr>
        <w:t>.</w:t>
      </w:r>
    </w:p>
    <w:p w14:paraId="69D98298" w14:textId="77777777" w:rsidR="00725A9E" w:rsidRPr="00DF3A92" w:rsidRDefault="00725A9E" w:rsidP="00725A9E">
      <w:pPr>
        <w:pStyle w:val="NoSpacing"/>
        <w:rPr>
          <w:rFonts w:eastAsia="Times New Roman" w:cs="Times New Roman"/>
          <w:sz w:val="22"/>
          <w:szCs w:val="22"/>
          <w:lang w:val="nl-NL" w:eastAsia="nl-NL"/>
        </w:rPr>
      </w:pPr>
    </w:p>
    <w:p w14:paraId="5873F8E1" w14:textId="77777777" w:rsidR="00725A9E" w:rsidRPr="00DF3A92" w:rsidRDefault="00725A9E" w:rsidP="00725A9E">
      <w:pPr>
        <w:pStyle w:val="NoSpacing"/>
        <w:rPr>
          <w:rFonts w:eastAsia="Times New Roman" w:cs="Times New Roman"/>
          <w:b/>
          <w:bCs/>
          <w:sz w:val="22"/>
          <w:szCs w:val="22"/>
          <w:lang w:val="nl-NL" w:eastAsia="nl-NL"/>
        </w:rPr>
      </w:pPr>
      <w:r w:rsidRPr="00DF3A92">
        <w:rPr>
          <w:rFonts w:eastAsia="Times New Roman" w:cs="Times New Roman"/>
          <w:b/>
          <w:bCs/>
          <w:sz w:val="22"/>
          <w:szCs w:val="22"/>
          <w:lang w:val="nl-NL" w:eastAsia="nl-NL"/>
        </w:rPr>
        <w:t>Voorwaarden:</w:t>
      </w:r>
    </w:p>
    <w:p w14:paraId="741FACA6"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t>
      </w:r>
      <w:r w:rsidRPr="00DF3A92">
        <w:rPr>
          <w:rFonts w:ascii="Times New Roman" w:eastAsia="Times New Roman" w:hAnsi="Times New Roman" w:cs="Times New Roman"/>
          <w:sz w:val="24"/>
          <w:szCs w:val="24"/>
          <w:lang w:val="nl-NL" w:eastAsia="nl-NL"/>
        </w:rPr>
        <w:t xml:space="preserve"> </w:t>
      </w:r>
      <w:r w:rsidRPr="00DF3A92">
        <w:rPr>
          <w:rFonts w:eastAsia="Times New Roman" w:cs="Times New Roman"/>
          <w:sz w:val="22"/>
          <w:szCs w:val="22"/>
          <w:lang w:val="nl-NL" w:eastAsia="nl-NL"/>
        </w:rPr>
        <w:t>De tekeningen moeten eenvoudig vindbaar en toegankelijk zijn voor relevante partijen.</w:t>
      </w:r>
    </w:p>
    <w:p w14:paraId="7E2F3F22"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t>
      </w:r>
      <w:r w:rsidRPr="00DF3A92">
        <w:rPr>
          <w:lang w:val="nl-NL"/>
        </w:rPr>
        <w:t xml:space="preserve"> </w:t>
      </w:r>
      <w:r w:rsidRPr="00DF3A92">
        <w:rPr>
          <w:rFonts w:eastAsia="Times New Roman" w:cs="Times New Roman"/>
          <w:sz w:val="22"/>
          <w:szCs w:val="22"/>
          <w:lang w:val="nl-NL" w:eastAsia="nl-NL"/>
        </w:rPr>
        <w:t>Er moet een duidelijke structuur komen voor het archiveren en beheren van zowel digitale als fysieke tekeningen.</w:t>
      </w:r>
    </w:p>
    <w:p w14:paraId="7595EBAB"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t>
      </w:r>
      <w:r w:rsidRPr="00DF3A92">
        <w:rPr>
          <w:lang w:val="nl-NL"/>
        </w:rPr>
        <w:t xml:space="preserve"> </w:t>
      </w:r>
      <w:r w:rsidRPr="00DF3A92">
        <w:rPr>
          <w:rFonts w:eastAsia="Times New Roman" w:cs="Times New Roman"/>
          <w:sz w:val="22"/>
          <w:szCs w:val="22"/>
          <w:lang w:val="nl-NL" w:eastAsia="nl-NL"/>
        </w:rPr>
        <w:t>Er moet een methode komen om fysieke afdrukken efficiënt te beheren en terug te vinden.</w:t>
      </w:r>
    </w:p>
    <w:p w14:paraId="137EE3C1"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t>
      </w:r>
      <w:r w:rsidRPr="00DF3A92">
        <w:rPr>
          <w:rFonts w:ascii="Times New Roman" w:eastAsia="Times New Roman" w:hAnsi="Times New Roman" w:cs="Times New Roman"/>
          <w:sz w:val="24"/>
          <w:szCs w:val="24"/>
          <w:lang w:val="nl-NL" w:eastAsia="nl-NL"/>
        </w:rPr>
        <w:t xml:space="preserve"> </w:t>
      </w:r>
      <w:r w:rsidRPr="00DF3A92">
        <w:rPr>
          <w:rFonts w:eastAsia="Times New Roman" w:cs="Times New Roman"/>
          <w:sz w:val="22"/>
          <w:szCs w:val="22"/>
          <w:lang w:val="nl-NL" w:eastAsia="nl-NL"/>
        </w:rPr>
        <w:t>Voor digitalisering moet een prioritering worden opgesteld (bijvoorbeeld op basis van urgentie of gebruiksfrequentie).</w:t>
      </w:r>
    </w:p>
    <w:p w14:paraId="05F4147F" w14:textId="77777777" w:rsidR="00725A9E" w:rsidRPr="00DF3A92" w:rsidRDefault="00725A9E" w:rsidP="00725A9E">
      <w:pPr>
        <w:pStyle w:val="NoSpacing"/>
        <w:rPr>
          <w:rFonts w:eastAsia="Times New Roman" w:cs="Times New Roman"/>
          <w:sz w:val="22"/>
          <w:szCs w:val="22"/>
          <w:lang w:val="nl-NL" w:eastAsia="nl-NL"/>
        </w:rPr>
      </w:pPr>
    </w:p>
    <w:p w14:paraId="7FC2F425" w14:textId="77777777" w:rsidR="00725A9E" w:rsidRPr="00DF3A92" w:rsidRDefault="00725A9E" w:rsidP="00725A9E">
      <w:pPr>
        <w:pStyle w:val="NoSpacing"/>
        <w:rPr>
          <w:rFonts w:eastAsia="Times New Roman" w:cs="Times New Roman"/>
          <w:b/>
          <w:bCs/>
          <w:sz w:val="22"/>
          <w:szCs w:val="22"/>
          <w:lang w:val="nl-NL" w:eastAsia="nl-NL"/>
        </w:rPr>
      </w:pPr>
      <w:r w:rsidRPr="00DF3A92">
        <w:rPr>
          <w:rFonts w:eastAsia="Times New Roman" w:cs="Times New Roman"/>
          <w:b/>
          <w:bCs/>
          <w:sz w:val="22"/>
          <w:szCs w:val="22"/>
          <w:lang w:val="nl-NL" w:eastAsia="nl-NL"/>
        </w:rPr>
        <w:t>Vragen:</w:t>
      </w:r>
    </w:p>
    <w:p w14:paraId="751D2F7E"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t>
      </w:r>
      <w:r w:rsidRPr="00DF3A92">
        <w:rPr>
          <w:lang w:val="nl-NL"/>
        </w:rPr>
        <w:t xml:space="preserve"> </w:t>
      </w:r>
      <w:r w:rsidRPr="00DF3A92">
        <w:rPr>
          <w:rFonts w:eastAsia="Times New Roman" w:cs="Times New Roman"/>
          <w:sz w:val="22"/>
          <w:szCs w:val="22"/>
          <w:lang w:val="nl-NL" w:eastAsia="nl-NL"/>
        </w:rPr>
        <w:t>Hoe kunt u ons helpen om goed beheer te krijgen op het tekeningenarchief?</w:t>
      </w:r>
    </w:p>
    <w:p w14:paraId="7BB3DEF2"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-Welke criteria hanteert u  om te bepalen welke tekeningen wél en niet gedigitaliseerd worden?</w:t>
      </w:r>
    </w:p>
    <w:p w14:paraId="3E7CD297"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-Hoe zorgt u voor duidelijke afspraken over wie verantwoordelijk is voor beheer, updates en controle van de tekeningen?</w:t>
      </w:r>
    </w:p>
    <w:p w14:paraId="55A7BB41"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-Hoe zorgt u ervoor dat het digitaliseren en beheren van de tekeningen binnen een redelijke kosten-batenverhouding blijft?</w:t>
      </w:r>
    </w:p>
    <w:p w14:paraId="1EC782A2" w14:textId="77777777" w:rsidR="00725A9E" w:rsidRPr="00DF3A92" w:rsidRDefault="00725A9E" w:rsidP="00725A9E">
      <w:pPr>
        <w:pStyle w:val="NoSpacing"/>
        <w:rPr>
          <w:rFonts w:eastAsia="Times New Roman" w:cs="Times New Roman"/>
          <w:sz w:val="22"/>
          <w:szCs w:val="22"/>
          <w:lang w:val="nl-NL" w:eastAsia="nl-NL"/>
        </w:rPr>
      </w:pPr>
      <w:r w:rsidRPr="00DF3A92">
        <w:rPr>
          <w:rFonts w:eastAsia="Times New Roman" w:cs="Times New Roman"/>
          <w:sz w:val="22"/>
          <w:szCs w:val="22"/>
          <w:lang w:val="nl-NL" w:eastAsia="nl-NL"/>
        </w:rPr>
        <w:t>-Hoe zorgen we ervoor dat tekeningen eenvoudig te raadplegen en te delen zijn binnen de organisatie?</w:t>
      </w:r>
    </w:p>
    <w:p w14:paraId="66EB4868" w14:textId="77777777" w:rsidR="00725A9E" w:rsidRPr="00DA1251" w:rsidRDefault="00725A9E" w:rsidP="00725A9E">
      <w:pPr>
        <w:pStyle w:val="StandaardTekst"/>
        <w:rPr>
          <w:b/>
          <w:sz w:val="22"/>
          <w:szCs w:val="22"/>
          <w:lang w:val="nl-NL"/>
        </w:rPr>
      </w:pPr>
      <w:r w:rsidRPr="00DA1251">
        <w:rPr>
          <w:b/>
          <w:sz w:val="22"/>
          <w:szCs w:val="22"/>
          <w:lang w:val="nl-NL"/>
        </w:rPr>
        <w:t>De beoordeling vindt plaats op de volgende aspecten:</w:t>
      </w:r>
    </w:p>
    <w:p w14:paraId="6B45A987" w14:textId="77777777" w:rsidR="00725A9E" w:rsidRPr="00DF3A92" w:rsidRDefault="00725A9E" w:rsidP="00725A9E">
      <w:pPr>
        <w:pStyle w:val="NoSpacing"/>
        <w:rPr>
          <w:rFonts w:cs="Times New Roman"/>
          <w:b/>
          <w:bCs/>
          <w:sz w:val="22"/>
          <w:szCs w:val="22"/>
          <w:lang w:val="nl-NL"/>
        </w:rPr>
      </w:pPr>
      <w:r w:rsidRPr="00DF3A92">
        <w:rPr>
          <w:rFonts w:cs="Times New Roman"/>
          <w:b/>
          <w:bCs/>
          <w:sz w:val="22"/>
          <w:szCs w:val="22"/>
          <w:lang w:val="nl-NL"/>
        </w:rPr>
        <w:t>Beoordelingscriteria</w:t>
      </w:r>
    </w:p>
    <w:p w14:paraId="6A858186"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De inschrijvingen worden beoordeeld op basis van de volgende aspecten:</w:t>
      </w:r>
    </w:p>
    <w:p w14:paraId="1EC6D7A9" w14:textId="77777777" w:rsidR="00725A9E" w:rsidRPr="00DF3A92" w:rsidRDefault="00725A9E" w:rsidP="00725A9E">
      <w:pPr>
        <w:pStyle w:val="NoSpacing"/>
        <w:rPr>
          <w:rFonts w:cs="Times New Roman"/>
          <w:sz w:val="22"/>
          <w:szCs w:val="22"/>
          <w:lang w:val="nl-NL"/>
        </w:rPr>
      </w:pPr>
    </w:p>
    <w:p w14:paraId="4D4C2A09" w14:textId="41CC81AF" w:rsidR="00725A9E" w:rsidRPr="00C2642F" w:rsidRDefault="00725A9E" w:rsidP="00EB6974">
      <w:pPr>
        <w:pStyle w:val="NoSpacing"/>
        <w:numPr>
          <w:ilvl w:val="0"/>
          <w:numId w:val="41"/>
        </w:numPr>
        <w:rPr>
          <w:rFonts w:cs="Times New Roman"/>
          <w:b/>
          <w:sz w:val="22"/>
          <w:szCs w:val="22"/>
          <w:lang w:val="nl-NL"/>
        </w:rPr>
      </w:pPr>
      <w:r w:rsidRPr="00C2642F">
        <w:rPr>
          <w:rFonts w:cs="Times New Roman"/>
          <w:b/>
          <w:sz w:val="22"/>
          <w:szCs w:val="22"/>
          <w:lang w:val="nl-NL"/>
        </w:rPr>
        <w:t>Kwaliteit van de aanpak:</w:t>
      </w:r>
    </w:p>
    <w:p w14:paraId="7DF58B95" w14:textId="77777777" w:rsidR="00725A9E" w:rsidRPr="00DF3A92" w:rsidRDefault="00725A9E" w:rsidP="00725A9E">
      <w:pPr>
        <w:pStyle w:val="NoSpacing"/>
        <w:ind w:left="360"/>
        <w:rPr>
          <w:rFonts w:cs="Times New Roman"/>
          <w:sz w:val="22"/>
          <w:szCs w:val="22"/>
          <w:lang w:val="nl-NL"/>
        </w:rPr>
      </w:pPr>
      <w:r w:rsidRPr="00DF3A92">
        <w:rPr>
          <w:rFonts w:cs="Times New Roman"/>
          <w:sz w:val="22"/>
          <w:szCs w:val="22"/>
          <w:lang w:val="nl-NL"/>
        </w:rPr>
        <w:t>De mate waarin de aanpak overtuigt in het waarborgen van kwaliteit en voldoet aan de eisen van de casus.</w:t>
      </w:r>
    </w:p>
    <w:p w14:paraId="4FF8DE0C" w14:textId="77777777" w:rsidR="00725A9E" w:rsidRPr="00C2642F" w:rsidRDefault="00725A9E" w:rsidP="00EB6974">
      <w:pPr>
        <w:pStyle w:val="NoSpacing"/>
        <w:numPr>
          <w:ilvl w:val="0"/>
          <w:numId w:val="41"/>
        </w:numPr>
        <w:rPr>
          <w:rFonts w:cs="Times New Roman"/>
          <w:b/>
          <w:sz w:val="22"/>
          <w:szCs w:val="22"/>
          <w:lang w:val="nl-NL"/>
        </w:rPr>
      </w:pPr>
      <w:r w:rsidRPr="00C2642F">
        <w:rPr>
          <w:rFonts w:cs="Times New Roman"/>
          <w:b/>
          <w:sz w:val="22"/>
          <w:szCs w:val="22"/>
          <w:lang w:val="nl-NL"/>
        </w:rPr>
        <w:t>Klantgerichtheid en communicatie:</w:t>
      </w:r>
    </w:p>
    <w:p w14:paraId="196B4336" w14:textId="77777777" w:rsidR="00725A9E" w:rsidRPr="00DF3A92" w:rsidRDefault="00725A9E" w:rsidP="00725A9E">
      <w:pPr>
        <w:pStyle w:val="NoSpacing"/>
        <w:ind w:left="360"/>
        <w:rPr>
          <w:rFonts w:cs="Times New Roman"/>
          <w:sz w:val="22"/>
          <w:szCs w:val="22"/>
          <w:lang w:val="nl-NL"/>
        </w:rPr>
      </w:pPr>
      <w:r w:rsidRPr="00DF3A92">
        <w:rPr>
          <w:rFonts w:cs="Times New Roman"/>
          <w:sz w:val="22"/>
          <w:szCs w:val="22"/>
          <w:lang w:val="nl-NL"/>
        </w:rPr>
        <w:t>De mate waarin de aanpak gericht is op samenwerking en het effectief betrekken van de opdrachtgever en stakeholders.</w:t>
      </w:r>
    </w:p>
    <w:p w14:paraId="42FE21B8" w14:textId="77777777" w:rsidR="00725A9E" w:rsidRPr="00C2642F" w:rsidRDefault="00725A9E" w:rsidP="00EB6974">
      <w:pPr>
        <w:pStyle w:val="NoSpacing"/>
        <w:numPr>
          <w:ilvl w:val="0"/>
          <w:numId w:val="41"/>
        </w:numPr>
        <w:rPr>
          <w:rFonts w:cs="Times New Roman"/>
          <w:b/>
          <w:sz w:val="22"/>
          <w:szCs w:val="22"/>
          <w:lang w:val="nl-NL"/>
        </w:rPr>
      </w:pPr>
      <w:r w:rsidRPr="00C2642F">
        <w:rPr>
          <w:rFonts w:cs="Times New Roman"/>
          <w:b/>
          <w:sz w:val="22"/>
          <w:szCs w:val="22"/>
          <w:lang w:val="nl-NL"/>
        </w:rPr>
        <w:t>Controle en borging:</w:t>
      </w:r>
    </w:p>
    <w:p w14:paraId="2A60650A" w14:textId="77777777" w:rsidR="00725A9E" w:rsidRPr="00DF3A92" w:rsidRDefault="00725A9E" w:rsidP="00725A9E">
      <w:pPr>
        <w:pStyle w:val="NoSpacing"/>
        <w:ind w:left="360"/>
        <w:rPr>
          <w:rFonts w:cs="Times New Roman"/>
          <w:sz w:val="22"/>
          <w:szCs w:val="22"/>
          <w:lang w:val="nl-NL"/>
        </w:rPr>
      </w:pPr>
      <w:r w:rsidRPr="00DF3A92">
        <w:rPr>
          <w:rFonts w:cs="Times New Roman"/>
          <w:sz w:val="22"/>
          <w:szCs w:val="22"/>
          <w:lang w:val="nl-NL"/>
        </w:rPr>
        <w:t xml:space="preserve">De mate waarin controlemechanismen worden ingebouwd om te garanderen dat de tekeningen actueel blijven. </w:t>
      </w:r>
    </w:p>
    <w:p w14:paraId="4F10F843" w14:textId="77777777" w:rsidR="00725A9E" w:rsidRPr="00C2642F" w:rsidRDefault="00725A9E" w:rsidP="00EB6974">
      <w:pPr>
        <w:pStyle w:val="NoSpacing"/>
        <w:numPr>
          <w:ilvl w:val="0"/>
          <w:numId w:val="41"/>
        </w:numPr>
        <w:rPr>
          <w:rFonts w:cs="Times New Roman"/>
          <w:sz w:val="22"/>
          <w:szCs w:val="22"/>
          <w:lang w:val="nl-NL"/>
        </w:rPr>
      </w:pPr>
      <w:r w:rsidRPr="00C2642F">
        <w:rPr>
          <w:rFonts w:cs="Times New Roman"/>
          <w:b/>
          <w:sz w:val="22"/>
          <w:szCs w:val="22"/>
          <w:lang w:val="nl-NL"/>
        </w:rPr>
        <w:t>Kosten &amp; Efficiëntie:</w:t>
      </w:r>
      <w:r w:rsidRPr="00C2642F">
        <w:rPr>
          <w:rFonts w:cs="Times New Roman"/>
          <w:sz w:val="22"/>
          <w:szCs w:val="22"/>
          <w:lang w:val="nl-NL"/>
        </w:rPr>
        <w:t xml:space="preserve"> </w:t>
      </w:r>
    </w:p>
    <w:p w14:paraId="5911150E" w14:textId="77777777" w:rsidR="00725A9E" w:rsidRPr="00DF3A92" w:rsidRDefault="00725A9E" w:rsidP="00725A9E">
      <w:pPr>
        <w:pStyle w:val="NoSpacing"/>
        <w:ind w:firstLine="360"/>
        <w:rPr>
          <w:rFonts w:cs="Times New Roman"/>
          <w:sz w:val="22"/>
          <w:szCs w:val="22"/>
          <w:lang w:val="nl-NL"/>
        </w:rPr>
      </w:pPr>
      <w:r w:rsidRPr="00DF3A92">
        <w:rPr>
          <w:rFonts w:cs="Times New Roman"/>
          <w:sz w:val="22"/>
          <w:szCs w:val="22"/>
          <w:lang w:val="nl-NL"/>
        </w:rPr>
        <w:t>De mate waarin efficiënt wordt omgegaan met de kosten ten opzichte van de baten.</w:t>
      </w:r>
    </w:p>
    <w:p w14:paraId="7F619771" w14:textId="77777777" w:rsidR="00725A9E" w:rsidRPr="00DF3A92" w:rsidRDefault="00725A9E" w:rsidP="00725A9E">
      <w:pPr>
        <w:pStyle w:val="NoSpacing"/>
        <w:rPr>
          <w:rFonts w:cstheme="minorHAnsi"/>
          <w:sz w:val="22"/>
          <w:szCs w:val="22"/>
          <w:lang w:val="nl-NL"/>
        </w:rPr>
      </w:pPr>
    </w:p>
    <w:p w14:paraId="5DFBD6B1"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Vormvereiste</w:t>
      </w:r>
    </w:p>
    <w:p w14:paraId="21681BE5" w14:textId="77777777" w:rsidR="00725A9E" w:rsidRPr="00DF3A92" w:rsidRDefault="00725A9E" w:rsidP="00725A9E">
      <w:pPr>
        <w:pStyle w:val="NoSpacing"/>
        <w:rPr>
          <w:rFonts w:cstheme="minorHAnsi"/>
          <w:sz w:val="22"/>
          <w:szCs w:val="22"/>
          <w:lang w:val="nl-NL"/>
        </w:rPr>
      </w:pPr>
    </w:p>
    <w:p w14:paraId="3202E0A2" w14:textId="458C5E34" w:rsidR="00725A9E" w:rsidRPr="00DF3A92" w:rsidRDefault="00725A9E" w:rsidP="00725A9E">
      <w:pPr>
        <w:pStyle w:val="NoSpacing"/>
        <w:rPr>
          <w:rFonts w:cstheme="minorHAnsi"/>
          <w:sz w:val="22"/>
          <w:szCs w:val="22"/>
          <w:lang w:val="nl-NL"/>
        </w:rPr>
      </w:pPr>
      <w:r w:rsidRPr="00DF3A92">
        <w:rPr>
          <w:rFonts w:cstheme="minorHAnsi"/>
          <w:sz w:val="22"/>
          <w:szCs w:val="22"/>
          <w:lang w:val="nl-NL"/>
        </w:rPr>
        <w:t xml:space="preserve">De uitwerking van SGC-K2 beslaat in totaal maximaal twee (2) pagina’s A4 (enkelzijdig), inclusief eventuele afbeeldingen, diagrammen, tijdsbalken, etc. De opmaak, indeling en visualisatie in de uitwerking staan geheel ter keuze van de Deelnemer. Voor de uitwerking dient lettertype Calibri, lettergrootte 11, gebruikt te worden. Wanneer Deelnemer meer dan het gestelde maximumaantal pagina’s indient voor de beantwoording van SGC-K1, dan worden alleen de eerste </w:t>
      </w:r>
      <w:r w:rsidR="00BE6522">
        <w:rPr>
          <w:rFonts w:cstheme="minorHAnsi"/>
          <w:sz w:val="22"/>
          <w:szCs w:val="22"/>
          <w:lang w:val="nl-NL"/>
        </w:rPr>
        <w:t xml:space="preserve">twee </w:t>
      </w:r>
      <w:r w:rsidRPr="00DF3A92">
        <w:rPr>
          <w:rFonts w:cstheme="minorHAnsi"/>
          <w:sz w:val="22"/>
          <w:szCs w:val="22"/>
          <w:lang w:val="nl-NL"/>
        </w:rPr>
        <w:t>pagina’s beoordeeld. Dit geldt ook indien wordt begonnen met een eventueel voorblad of inhoudsopgave (dit telt dan als pagina 1).</w:t>
      </w:r>
    </w:p>
    <w:p w14:paraId="3370626C" w14:textId="77777777" w:rsidR="00725A9E" w:rsidRPr="00DF3A92" w:rsidRDefault="00725A9E" w:rsidP="00725A9E">
      <w:pPr>
        <w:pStyle w:val="NoSpacing"/>
        <w:rPr>
          <w:rFonts w:cstheme="minorHAnsi"/>
          <w:sz w:val="22"/>
          <w:szCs w:val="22"/>
          <w:lang w:val="nl-NL"/>
        </w:rPr>
      </w:pPr>
    </w:p>
    <w:p w14:paraId="797C8C38" w14:textId="77777777" w:rsidR="00725A9E" w:rsidRPr="00DF3A92" w:rsidRDefault="00725A9E" w:rsidP="00725A9E">
      <w:pPr>
        <w:pStyle w:val="NoSpacing"/>
        <w:rPr>
          <w:rFonts w:cstheme="minorHAnsi"/>
          <w:b/>
          <w:bCs/>
          <w:sz w:val="24"/>
          <w:szCs w:val="24"/>
          <w:lang w:val="nl-NL"/>
        </w:rPr>
      </w:pPr>
      <w:r w:rsidRPr="00DF3A92">
        <w:rPr>
          <w:rFonts w:cstheme="minorHAnsi"/>
          <w:b/>
          <w:bCs/>
          <w:sz w:val="24"/>
          <w:szCs w:val="24"/>
          <w:lang w:val="nl-NL"/>
        </w:rPr>
        <w:t xml:space="preserve">Perceel 2 Adviesdiensten op het gebied van E&amp;W </w:t>
      </w:r>
    </w:p>
    <w:p w14:paraId="3A1C2905" w14:textId="77777777" w:rsidR="00725A9E" w:rsidRPr="00DF3A92" w:rsidRDefault="00725A9E" w:rsidP="00725A9E">
      <w:pPr>
        <w:pStyle w:val="NoSpacing"/>
        <w:rPr>
          <w:rFonts w:cstheme="minorHAnsi"/>
          <w:sz w:val="22"/>
          <w:szCs w:val="22"/>
          <w:lang w:val="nl-NL"/>
        </w:rPr>
      </w:pPr>
    </w:p>
    <w:p w14:paraId="655E7536" w14:textId="77777777" w:rsidR="00725A9E" w:rsidRPr="00DA1251" w:rsidRDefault="00725A9E" w:rsidP="00725A9E">
      <w:pPr>
        <w:pStyle w:val="StandaardTekst"/>
        <w:rPr>
          <w:rFonts w:cstheme="minorHAnsi"/>
          <w:b/>
          <w:bCs/>
          <w:sz w:val="22"/>
          <w:szCs w:val="22"/>
          <w:lang w:val="nl-NL"/>
        </w:rPr>
      </w:pPr>
      <w:r w:rsidRPr="00DA1251">
        <w:rPr>
          <w:rFonts w:cstheme="minorHAnsi"/>
          <w:b/>
          <w:bCs/>
          <w:sz w:val="22"/>
          <w:szCs w:val="22"/>
          <w:lang w:val="nl-NL"/>
        </w:rPr>
        <w:t>SGC-K1:  Plan van aanpak op basis van een specifieke casus</w:t>
      </w:r>
      <w:r>
        <w:rPr>
          <w:rFonts w:cstheme="minorHAnsi"/>
          <w:b/>
          <w:bCs/>
          <w:sz w:val="22"/>
          <w:szCs w:val="22"/>
          <w:lang w:val="nl-NL"/>
        </w:rPr>
        <w:t xml:space="preserve"> (1)</w:t>
      </w:r>
    </w:p>
    <w:p w14:paraId="73C394FF" w14:textId="77777777" w:rsidR="00725A9E" w:rsidRPr="00DA1251" w:rsidRDefault="00725A9E" w:rsidP="00725A9E">
      <w:pPr>
        <w:pStyle w:val="StandaardTekst"/>
        <w:rPr>
          <w:b/>
          <w:sz w:val="22"/>
          <w:szCs w:val="22"/>
          <w:lang w:val="nl-NL"/>
        </w:rPr>
      </w:pPr>
      <w:r w:rsidRPr="00DA1251">
        <w:rPr>
          <w:b/>
          <w:bCs/>
          <w:sz w:val="22"/>
          <w:szCs w:val="22"/>
          <w:lang w:val="nl-NL"/>
        </w:rPr>
        <w:t>Doelstelling</w:t>
      </w:r>
    </w:p>
    <w:p w14:paraId="48E17B68" w14:textId="63ED5DD1" w:rsidR="00725A9E" w:rsidRDefault="00725A9E" w:rsidP="00725A9E">
      <w:pPr>
        <w:pStyle w:val="StandaardTekst"/>
        <w:rPr>
          <w:rFonts w:cs="Times New Roman"/>
          <w:sz w:val="22"/>
          <w:szCs w:val="22"/>
          <w:lang w:val="nl-NL"/>
        </w:rPr>
      </w:pPr>
      <w:r w:rsidRPr="00DA1251">
        <w:rPr>
          <w:rFonts w:cs="Times New Roman"/>
          <w:sz w:val="22"/>
          <w:szCs w:val="22"/>
          <w:lang w:val="nl-NL"/>
        </w:rPr>
        <w:t xml:space="preserve">De SVB streeft naar hoogwaardige technische advies- en ingenieursdiensten waarbij de kwaliteit van het werk en klantgerichtheid voorop staan. </w:t>
      </w:r>
    </w:p>
    <w:p w14:paraId="227028E8" w14:textId="77777777" w:rsidR="003050B3" w:rsidRPr="00DA1251" w:rsidRDefault="003050B3" w:rsidP="00725A9E">
      <w:pPr>
        <w:pStyle w:val="StandaardTekst"/>
        <w:rPr>
          <w:rFonts w:cs="Times New Roman"/>
          <w:sz w:val="22"/>
          <w:szCs w:val="22"/>
          <w:lang w:val="nl-NL"/>
        </w:rPr>
      </w:pPr>
    </w:p>
    <w:p w14:paraId="0D482D3C" w14:textId="77777777" w:rsidR="00725A9E" w:rsidRPr="00DF3A92" w:rsidRDefault="00725A9E" w:rsidP="00725A9E">
      <w:pPr>
        <w:pStyle w:val="NoSpacing"/>
        <w:rPr>
          <w:rFonts w:cs="Times New Roman"/>
          <w:b/>
          <w:bCs/>
          <w:sz w:val="22"/>
          <w:szCs w:val="22"/>
          <w:lang w:val="nl-NL"/>
        </w:rPr>
      </w:pPr>
      <w:r w:rsidRPr="00DF3A92">
        <w:rPr>
          <w:rFonts w:cs="Times New Roman"/>
          <w:b/>
          <w:bCs/>
          <w:sz w:val="22"/>
          <w:szCs w:val="22"/>
          <w:lang w:val="nl-NL"/>
        </w:rPr>
        <w:t>Casus</w:t>
      </w:r>
    </w:p>
    <w:p w14:paraId="24FC1238"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De SVB heeft een lang lopend contract met Heijmans afgesloten voor het onderhouden, beheren  en vervangen van de E&amp;W installaties in de panden van de SVB. Heijmans brengt hiervoor regelmatig adviezen en offertes uit voor onderhouds-, en vervangingsopgangen. Deze adviezen en offertes  wil de SVB extern laten toetsen.</w:t>
      </w:r>
    </w:p>
    <w:p w14:paraId="7553A364" w14:textId="77777777" w:rsidR="00725A9E" w:rsidRPr="00DF3A92" w:rsidRDefault="00725A9E" w:rsidP="00725A9E">
      <w:pPr>
        <w:pStyle w:val="NoSpacing"/>
        <w:rPr>
          <w:rFonts w:cs="Times New Roman"/>
          <w:sz w:val="22"/>
          <w:szCs w:val="22"/>
          <w:lang w:val="nl-NL"/>
        </w:rPr>
      </w:pPr>
    </w:p>
    <w:p w14:paraId="24B0243F" w14:textId="77777777" w:rsidR="00725A9E" w:rsidRPr="00DF3A92" w:rsidRDefault="00725A9E" w:rsidP="00725A9E">
      <w:pPr>
        <w:pStyle w:val="NoSpacing"/>
        <w:rPr>
          <w:rFonts w:cs="Times New Roman"/>
          <w:b/>
          <w:bCs/>
          <w:sz w:val="22"/>
          <w:szCs w:val="22"/>
          <w:lang w:val="nl-NL"/>
        </w:rPr>
      </w:pPr>
      <w:r w:rsidRPr="00DF3A92">
        <w:rPr>
          <w:rFonts w:cs="Times New Roman"/>
          <w:b/>
          <w:bCs/>
          <w:sz w:val="22"/>
          <w:szCs w:val="22"/>
          <w:lang w:val="nl-NL"/>
        </w:rPr>
        <w:t xml:space="preserve">Voorwaarden </w:t>
      </w:r>
    </w:p>
    <w:p w14:paraId="146B548A"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w:t>
      </w:r>
      <w:r w:rsidRPr="00DF3A92">
        <w:rPr>
          <w:lang w:val="nl-NL"/>
        </w:rPr>
        <w:t xml:space="preserve"> </w:t>
      </w:r>
      <w:r w:rsidRPr="00DF3A92">
        <w:rPr>
          <w:rFonts w:cs="Times New Roman"/>
          <w:sz w:val="22"/>
          <w:szCs w:val="22"/>
          <w:lang w:val="nl-NL"/>
        </w:rPr>
        <w:t>De toetsing moet objectief en onafhankelijk plaatsvinden, zonder belangenverstrengeling.</w:t>
      </w:r>
    </w:p>
    <w:p w14:paraId="7496E8D4" w14:textId="0F4B827E" w:rsidR="00725A9E" w:rsidRPr="00D07DBA" w:rsidRDefault="00725A9E" w:rsidP="00725A9E">
      <w:pPr>
        <w:pStyle w:val="NoSpacing"/>
        <w:rPr>
          <w:rFonts w:cs="Times New Roman"/>
          <w:sz w:val="22"/>
          <w:szCs w:val="22"/>
          <w:lang w:val="nl-NL"/>
        </w:rPr>
      </w:pPr>
      <w:r w:rsidRPr="00D07DBA">
        <w:rPr>
          <w:rFonts w:cs="Times New Roman"/>
          <w:sz w:val="22"/>
          <w:szCs w:val="22"/>
          <w:lang w:val="nl-NL"/>
        </w:rPr>
        <w:t xml:space="preserve">- Alle adviezen en offertes moeten worden beoordeeld op basis van technische inhoud, </w:t>
      </w:r>
      <w:r w:rsidR="00D07DBA">
        <w:rPr>
          <w:rFonts w:cs="Times New Roman"/>
          <w:sz w:val="22"/>
          <w:szCs w:val="22"/>
          <w:lang w:val="nl-NL"/>
        </w:rPr>
        <w:t>martkconformiteit</w:t>
      </w:r>
      <w:r w:rsidRPr="00D07DBA">
        <w:rPr>
          <w:rFonts w:cs="Times New Roman"/>
          <w:sz w:val="22"/>
          <w:szCs w:val="22"/>
          <w:lang w:val="nl-NL"/>
        </w:rPr>
        <w:t xml:space="preserve"> en doelmatigheid.</w:t>
      </w:r>
    </w:p>
    <w:p w14:paraId="5C6EFDC8"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 De toetsing moet aansluiten bij de gestelde contractuele afspraken en wettelijke richtlijnen.</w:t>
      </w:r>
    </w:p>
    <w:p w14:paraId="290AC9BC"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w:t>
      </w:r>
      <w:r w:rsidRPr="00DF3A92">
        <w:rPr>
          <w:rFonts w:ascii="Times New Roman" w:eastAsia="Times New Roman" w:hAnsi="Times New Roman" w:cs="Times New Roman"/>
          <w:sz w:val="24"/>
          <w:szCs w:val="24"/>
          <w:lang w:val="nl-NL" w:eastAsia="nl-NL"/>
        </w:rPr>
        <w:t xml:space="preserve"> </w:t>
      </w:r>
      <w:r w:rsidRPr="00DF3A92">
        <w:rPr>
          <w:rFonts w:cs="Times New Roman"/>
          <w:sz w:val="22"/>
          <w:szCs w:val="22"/>
          <w:lang w:val="nl-NL"/>
        </w:rPr>
        <w:t>De uitkomsten van de toetsing moeten helder en gestructureerd worden teruggekoppeld aan de SVB.</w:t>
      </w:r>
    </w:p>
    <w:p w14:paraId="1DE9F03D"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 Er moet een methodiek zijn om prijs-kwaliteitverhoudingen te vergelijken met marktconforme tarieven.</w:t>
      </w:r>
    </w:p>
    <w:p w14:paraId="32B21DD1" w14:textId="77777777" w:rsidR="00725A9E" w:rsidRPr="00C372D5" w:rsidRDefault="00725A9E" w:rsidP="00725A9E">
      <w:pPr>
        <w:pStyle w:val="NoSpacing"/>
        <w:rPr>
          <w:rFonts w:cs="Times New Roman"/>
          <w:sz w:val="22"/>
          <w:szCs w:val="22"/>
          <w:lang w:val="nl-NL"/>
        </w:rPr>
      </w:pPr>
    </w:p>
    <w:p w14:paraId="762EA39A" w14:textId="77777777" w:rsidR="00725A9E" w:rsidRPr="00DF3A92" w:rsidRDefault="00725A9E" w:rsidP="00725A9E">
      <w:pPr>
        <w:pStyle w:val="NoSpacing"/>
        <w:rPr>
          <w:rFonts w:cs="Times New Roman"/>
          <w:b/>
          <w:bCs/>
          <w:sz w:val="22"/>
          <w:szCs w:val="22"/>
          <w:lang w:val="nl-NL"/>
        </w:rPr>
      </w:pPr>
      <w:r w:rsidRPr="00DF3A92">
        <w:rPr>
          <w:rFonts w:cs="Times New Roman"/>
          <w:b/>
          <w:bCs/>
          <w:sz w:val="22"/>
          <w:szCs w:val="22"/>
          <w:lang w:val="nl-NL"/>
        </w:rPr>
        <w:t>Vragen:</w:t>
      </w:r>
    </w:p>
    <w:p w14:paraId="7647527D"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-Welke technische en financiële criteria hanteert u bij het beoordelen van de adviezen en offertes?</w:t>
      </w:r>
    </w:p>
    <w:p w14:paraId="293475E1"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-Hoe waarborgt u dat de toetsing volledig en objectief wordt uitgevoerd?</w:t>
      </w:r>
    </w:p>
    <w:p w14:paraId="421960FA" w14:textId="3D3223A8" w:rsidR="00725A9E" w:rsidRPr="0020487D" w:rsidRDefault="00725A9E" w:rsidP="00725A9E">
      <w:pPr>
        <w:pStyle w:val="NoSpacing"/>
        <w:rPr>
          <w:rFonts w:cs="Times New Roman"/>
          <w:sz w:val="22"/>
          <w:szCs w:val="22"/>
          <w:lang w:val="nl-NL"/>
        </w:rPr>
      </w:pPr>
      <w:r w:rsidRPr="00F50021">
        <w:rPr>
          <w:rFonts w:cs="Times New Roman"/>
          <w:sz w:val="22"/>
          <w:szCs w:val="22"/>
          <w:lang w:val="nl-NL"/>
        </w:rPr>
        <w:t xml:space="preserve">-Hoe beoordeelt u of de voorgestelde oplossingen </w:t>
      </w:r>
      <w:r w:rsidR="00F50021">
        <w:rPr>
          <w:rFonts w:cs="Times New Roman"/>
          <w:sz w:val="22"/>
          <w:szCs w:val="22"/>
          <w:lang w:val="nl-NL"/>
        </w:rPr>
        <w:t>energie efficiënt</w:t>
      </w:r>
      <w:r w:rsidRPr="00F50021">
        <w:rPr>
          <w:rFonts w:cs="Times New Roman"/>
          <w:sz w:val="22"/>
          <w:szCs w:val="22"/>
          <w:lang w:val="nl-NL"/>
        </w:rPr>
        <w:t xml:space="preserve"> en toekomstbestendig zijn?</w:t>
      </w:r>
    </w:p>
    <w:p w14:paraId="33733397" w14:textId="4F6DD098" w:rsidR="00725A9E" w:rsidRPr="00EF25C2" w:rsidRDefault="00725A9E" w:rsidP="00725A9E">
      <w:pPr>
        <w:pStyle w:val="NoSpacing"/>
        <w:rPr>
          <w:rFonts w:cs="Times New Roman"/>
          <w:sz w:val="22"/>
          <w:szCs w:val="22"/>
          <w:lang w:val="nl-NL"/>
        </w:rPr>
      </w:pPr>
      <w:r w:rsidRPr="0020487D">
        <w:rPr>
          <w:rFonts w:cs="Times New Roman"/>
          <w:sz w:val="22"/>
          <w:szCs w:val="22"/>
          <w:lang w:val="nl-NL"/>
        </w:rPr>
        <w:t>-Hoe structureert u de bevindingen en hoe rapporteert u deze aan de SVB?</w:t>
      </w:r>
    </w:p>
    <w:p w14:paraId="4F9F15A6" w14:textId="78286991" w:rsidR="008104FB" w:rsidRPr="00C372D5" w:rsidRDefault="008104FB" w:rsidP="008104FB">
      <w:pPr>
        <w:pStyle w:val="NoSpacing"/>
        <w:rPr>
          <w:rFonts w:cs="Times New Roman"/>
          <w:sz w:val="22"/>
          <w:szCs w:val="22"/>
          <w:lang w:val="nl-NL"/>
        </w:rPr>
      </w:pPr>
      <w:r w:rsidRPr="008104FB">
        <w:rPr>
          <w:rFonts w:cs="Times New Roman"/>
          <w:sz w:val="22"/>
          <w:szCs w:val="22"/>
          <w:lang w:val="nl-NL"/>
        </w:rPr>
        <w:t>-</w:t>
      </w:r>
      <w:r>
        <w:rPr>
          <w:rFonts w:cs="Times New Roman"/>
          <w:sz w:val="22"/>
          <w:szCs w:val="22"/>
          <w:lang w:val="nl-NL"/>
        </w:rPr>
        <w:t>Hoe zorgt u ervoor dat verdere kansen in een project worden meegenomen?</w:t>
      </w:r>
    </w:p>
    <w:p w14:paraId="658EE85E" w14:textId="77777777" w:rsidR="00725A9E" w:rsidRPr="008104FB" w:rsidRDefault="00725A9E" w:rsidP="00725A9E">
      <w:pPr>
        <w:pStyle w:val="NoSpacing"/>
        <w:rPr>
          <w:rFonts w:cs="Times New Roman"/>
          <w:sz w:val="22"/>
          <w:szCs w:val="22"/>
          <w:lang w:val="nl-NL"/>
        </w:rPr>
      </w:pPr>
    </w:p>
    <w:p w14:paraId="3675470D" w14:textId="77777777" w:rsidR="00725A9E" w:rsidRPr="00DA1251" w:rsidRDefault="00725A9E" w:rsidP="00725A9E">
      <w:pPr>
        <w:pStyle w:val="StandaardTekst"/>
        <w:rPr>
          <w:b/>
          <w:sz w:val="22"/>
          <w:szCs w:val="22"/>
          <w:lang w:val="nl-NL"/>
        </w:rPr>
      </w:pPr>
      <w:r w:rsidRPr="00DA1251">
        <w:rPr>
          <w:b/>
          <w:sz w:val="22"/>
          <w:szCs w:val="22"/>
          <w:lang w:val="nl-NL"/>
        </w:rPr>
        <w:t>De beoordeling vindt plaats op de volgende aspecten:</w:t>
      </w:r>
    </w:p>
    <w:p w14:paraId="4C337C96" w14:textId="77777777" w:rsidR="00725A9E" w:rsidRDefault="00725A9E" w:rsidP="00725A9E">
      <w:pPr>
        <w:pStyle w:val="StandaardTekst"/>
        <w:rPr>
          <w:bCs/>
          <w:sz w:val="22"/>
          <w:szCs w:val="22"/>
          <w:lang w:val="nl-NL"/>
        </w:rPr>
      </w:pPr>
      <w:r w:rsidRPr="00DA1251">
        <w:rPr>
          <w:b/>
          <w:bCs/>
          <w:sz w:val="22"/>
          <w:szCs w:val="22"/>
          <w:lang w:val="nl-NL"/>
        </w:rPr>
        <w:t>Beoordelingscriteria</w:t>
      </w:r>
      <w:r w:rsidRPr="00DA1251">
        <w:rPr>
          <w:b/>
          <w:sz w:val="22"/>
          <w:szCs w:val="22"/>
          <w:lang w:val="nl-NL"/>
        </w:rPr>
        <w:br/>
      </w:r>
      <w:r w:rsidRPr="00DA1251">
        <w:rPr>
          <w:bCs/>
          <w:sz w:val="22"/>
          <w:szCs w:val="22"/>
          <w:lang w:val="nl-NL"/>
        </w:rPr>
        <w:t>De inschrijvingen worden beoordeeld op basis van de volgende aspecten:</w:t>
      </w:r>
    </w:p>
    <w:p w14:paraId="6E3F6F8A" w14:textId="77777777" w:rsidR="00725A9E" w:rsidRPr="00DA1251" w:rsidRDefault="00725A9E" w:rsidP="00725A9E">
      <w:pPr>
        <w:pStyle w:val="StandaardTekst"/>
        <w:rPr>
          <w:b/>
          <w:sz w:val="22"/>
          <w:szCs w:val="22"/>
          <w:lang w:val="nl-NL"/>
        </w:rPr>
      </w:pPr>
    </w:p>
    <w:p w14:paraId="12A6F44D" w14:textId="77777777" w:rsidR="00725A9E" w:rsidRPr="00DF3A92" w:rsidRDefault="00725A9E" w:rsidP="00EB6974">
      <w:pPr>
        <w:pStyle w:val="NoSpacing"/>
        <w:numPr>
          <w:ilvl w:val="0"/>
          <w:numId w:val="40"/>
        </w:numPr>
        <w:rPr>
          <w:b/>
          <w:sz w:val="22"/>
          <w:szCs w:val="22"/>
          <w:lang w:val="nl-NL"/>
        </w:rPr>
      </w:pPr>
      <w:r w:rsidRPr="00DF3A92">
        <w:rPr>
          <w:b/>
          <w:sz w:val="22"/>
          <w:szCs w:val="22"/>
          <w:lang w:val="nl-NL"/>
        </w:rPr>
        <w:t>Kwaliteit van de aanpak:</w:t>
      </w:r>
      <w:r w:rsidRPr="00DF3A92">
        <w:rPr>
          <w:b/>
          <w:sz w:val="22"/>
          <w:szCs w:val="22"/>
          <w:lang w:val="nl-NL"/>
        </w:rPr>
        <w:br/>
      </w:r>
      <w:r w:rsidRPr="00DF3A92">
        <w:rPr>
          <w:bCs/>
          <w:sz w:val="22"/>
          <w:szCs w:val="22"/>
          <w:lang w:val="nl-NL"/>
        </w:rPr>
        <w:t>De mate waarin de aanpak overtuigt in het waarborgen van kwaliteit en voldoet aan de eisen van de casus.</w:t>
      </w:r>
    </w:p>
    <w:p w14:paraId="29F6E87E" w14:textId="77777777" w:rsidR="00725A9E" w:rsidRPr="00DF3A92" w:rsidRDefault="00725A9E" w:rsidP="00EB6974">
      <w:pPr>
        <w:pStyle w:val="NoSpacing"/>
        <w:numPr>
          <w:ilvl w:val="0"/>
          <w:numId w:val="40"/>
        </w:numPr>
        <w:rPr>
          <w:b/>
          <w:sz w:val="22"/>
          <w:szCs w:val="22"/>
          <w:lang w:val="nl-NL"/>
        </w:rPr>
      </w:pPr>
      <w:r w:rsidRPr="00DF3A92">
        <w:rPr>
          <w:b/>
          <w:sz w:val="22"/>
          <w:szCs w:val="22"/>
          <w:lang w:val="nl-NL"/>
        </w:rPr>
        <w:t>Klantgerichtheid en communicatie:</w:t>
      </w:r>
      <w:r w:rsidRPr="00DF3A92">
        <w:rPr>
          <w:b/>
          <w:sz w:val="22"/>
          <w:szCs w:val="22"/>
          <w:lang w:val="nl-NL"/>
        </w:rPr>
        <w:br/>
      </w:r>
      <w:r w:rsidRPr="00DF3A92">
        <w:rPr>
          <w:bCs/>
          <w:sz w:val="22"/>
          <w:szCs w:val="22"/>
          <w:lang w:val="nl-NL"/>
        </w:rPr>
        <w:t>De mate waarin de toetsing gericht is op een constructieve samenwerking en heldere terugkoppeling</w:t>
      </w:r>
    </w:p>
    <w:p w14:paraId="0041FE4C" w14:textId="77777777" w:rsidR="00725A9E" w:rsidRPr="00C2642F" w:rsidRDefault="00725A9E" w:rsidP="00EB6974">
      <w:pPr>
        <w:pStyle w:val="NoSpacing"/>
        <w:numPr>
          <w:ilvl w:val="0"/>
          <w:numId w:val="40"/>
        </w:numPr>
        <w:rPr>
          <w:b/>
          <w:sz w:val="22"/>
          <w:szCs w:val="22"/>
          <w:lang w:val="nl-NL"/>
        </w:rPr>
      </w:pPr>
      <w:r w:rsidRPr="00C2642F">
        <w:rPr>
          <w:b/>
          <w:sz w:val="22"/>
          <w:szCs w:val="22"/>
          <w:lang w:val="nl-NL"/>
        </w:rPr>
        <w:t>Transparantie en borging:</w:t>
      </w:r>
    </w:p>
    <w:p w14:paraId="7EC558E3" w14:textId="77777777" w:rsidR="00725A9E" w:rsidRPr="00DF3A92" w:rsidRDefault="00725A9E" w:rsidP="00725A9E">
      <w:pPr>
        <w:pStyle w:val="NoSpacing"/>
        <w:ind w:left="700"/>
        <w:rPr>
          <w:bCs/>
          <w:sz w:val="22"/>
          <w:szCs w:val="22"/>
          <w:lang w:val="nl-NL"/>
        </w:rPr>
      </w:pPr>
      <w:r w:rsidRPr="00DF3A92">
        <w:rPr>
          <w:bCs/>
          <w:sz w:val="22"/>
          <w:szCs w:val="22"/>
          <w:lang w:val="nl-NL"/>
        </w:rPr>
        <w:t>De mate waarin controlemechanismen worden ingebouwd om de kwaliteit van toetsingen       en adviezen te waarborgen</w:t>
      </w:r>
    </w:p>
    <w:p w14:paraId="73EFEDE8" w14:textId="77777777" w:rsidR="00725A9E" w:rsidRPr="00C2642F" w:rsidRDefault="00725A9E" w:rsidP="00EB6974">
      <w:pPr>
        <w:pStyle w:val="NoSpacing"/>
        <w:numPr>
          <w:ilvl w:val="0"/>
          <w:numId w:val="40"/>
        </w:numPr>
        <w:rPr>
          <w:b/>
          <w:sz w:val="22"/>
          <w:szCs w:val="22"/>
          <w:lang w:val="nl-NL"/>
        </w:rPr>
      </w:pPr>
      <w:r w:rsidRPr="00C2642F">
        <w:rPr>
          <w:b/>
          <w:sz w:val="22"/>
          <w:szCs w:val="22"/>
          <w:lang w:val="nl-NL"/>
        </w:rPr>
        <w:t>Kosten en efficiëntie:</w:t>
      </w:r>
    </w:p>
    <w:p w14:paraId="5686C5A8" w14:textId="77777777" w:rsidR="00725A9E" w:rsidRPr="00DF3A92" w:rsidRDefault="00725A9E" w:rsidP="00725A9E">
      <w:pPr>
        <w:pStyle w:val="NoSpacing"/>
        <w:ind w:firstLine="708"/>
        <w:rPr>
          <w:bCs/>
          <w:sz w:val="22"/>
          <w:szCs w:val="22"/>
          <w:lang w:val="nl-NL"/>
        </w:rPr>
      </w:pPr>
      <w:r w:rsidRPr="00DF3A92">
        <w:rPr>
          <w:bCs/>
          <w:sz w:val="22"/>
          <w:szCs w:val="22"/>
          <w:lang w:val="nl-NL"/>
        </w:rPr>
        <w:t>De mate waarin de toetsing bijdraagt aan een kostenbewuste en efficiënte besluitvorming</w:t>
      </w:r>
    </w:p>
    <w:p w14:paraId="0B5998EC" w14:textId="77777777" w:rsidR="00725A9E" w:rsidRDefault="00725A9E" w:rsidP="00725A9E">
      <w:pPr>
        <w:pStyle w:val="StandaardTekst"/>
        <w:ind w:left="720"/>
        <w:rPr>
          <w:bCs/>
          <w:sz w:val="22"/>
          <w:szCs w:val="22"/>
          <w:lang w:val="nl-NL"/>
        </w:rPr>
      </w:pPr>
    </w:p>
    <w:p w14:paraId="074C55E0"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Vormvereiste</w:t>
      </w:r>
    </w:p>
    <w:p w14:paraId="16873870" w14:textId="77777777" w:rsidR="00725A9E" w:rsidRPr="00DF3A92" w:rsidRDefault="00725A9E" w:rsidP="00725A9E">
      <w:pPr>
        <w:pStyle w:val="NoSpacing"/>
        <w:rPr>
          <w:rFonts w:cstheme="minorHAnsi"/>
          <w:sz w:val="22"/>
          <w:szCs w:val="22"/>
          <w:lang w:val="nl-NL"/>
        </w:rPr>
      </w:pPr>
    </w:p>
    <w:p w14:paraId="5C8CCDCB" w14:textId="1687A586" w:rsidR="00725A9E" w:rsidRPr="00DF3A92" w:rsidRDefault="00725A9E" w:rsidP="00725A9E">
      <w:pPr>
        <w:pStyle w:val="NoSpacing"/>
        <w:rPr>
          <w:rFonts w:cstheme="minorHAnsi"/>
          <w:sz w:val="22"/>
          <w:szCs w:val="22"/>
          <w:lang w:val="nl-NL"/>
        </w:rPr>
      </w:pPr>
      <w:r w:rsidRPr="000670E9">
        <w:rPr>
          <w:rFonts w:cstheme="minorHAnsi"/>
          <w:sz w:val="22"/>
          <w:szCs w:val="22"/>
          <w:lang w:val="nl-NL"/>
        </w:rPr>
        <w:t>De uitwerking van SGC-K1 beslaat in totaal maximaal</w:t>
      </w:r>
      <w:r w:rsidR="00861601">
        <w:rPr>
          <w:rFonts w:cstheme="minorHAnsi"/>
          <w:sz w:val="22"/>
          <w:szCs w:val="22"/>
          <w:lang w:val="nl-NL"/>
        </w:rPr>
        <w:t xml:space="preserve"> </w:t>
      </w:r>
      <w:r w:rsidR="00861601" w:rsidRPr="00861601">
        <w:rPr>
          <w:rFonts w:cstheme="minorHAnsi"/>
          <w:sz w:val="22"/>
          <w:szCs w:val="22"/>
          <w:highlight w:val="yellow"/>
          <w:lang w:val="nl-NL"/>
        </w:rPr>
        <w:t>drie</w:t>
      </w:r>
      <w:r w:rsidRPr="000670E9">
        <w:rPr>
          <w:rFonts w:cstheme="minorHAnsi"/>
          <w:sz w:val="22"/>
          <w:szCs w:val="22"/>
          <w:lang w:val="nl-NL"/>
        </w:rPr>
        <w:t xml:space="preserve"> </w:t>
      </w:r>
      <w:r w:rsidR="000670E9" w:rsidRPr="00861601">
        <w:rPr>
          <w:rFonts w:cstheme="minorHAnsi"/>
          <w:strike/>
          <w:sz w:val="22"/>
          <w:szCs w:val="22"/>
          <w:lang w:val="nl-NL"/>
        </w:rPr>
        <w:t>twee</w:t>
      </w:r>
      <w:r w:rsidRPr="000670E9">
        <w:rPr>
          <w:rFonts w:cstheme="minorHAnsi"/>
          <w:sz w:val="22"/>
          <w:szCs w:val="22"/>
          <w:lang w:val="nl-NL"/>
        </w:rPr>
        <w:t xml:space="preserve"> (</w:t>
      </w:r>
      <w:r w:rsidR="000670E9" w:rsidRPr="000670E9">
        <w:rPr>
          <w:rFonts w:cstheme="minorHAnsi"/>
          <w:sz w:val="22"/>
          <w:szCs w:val="22"/>
          <w:lang w:val="nl-NL"/>
        </w:rPr>
        <w:t>2</w:t>
      </w:r>
      <w:r w:rsidRPr="000670E9">
        <w:rPr>
          <w:rFonts w:cstheme="minorHAnsi"/>
          <w:sz w:val="22"/>
          <w:szCs w:val="22"/>
          <w:lang w:val="nl-NL"/>
        </w:rPr>
        <w:t xml:space="preserve">) pagina’s A4 (enkelzijdig), inclusief eventuele afbeeldingen, diagrammen, tijdsbalken, etc. </w:t>
      </w:r>
      <w:r w:rsidRPr="00DF3A92">
        <w:rPr>
          <w:rFonts w:cstheme="minorHAnsi"/>
          <w:sz w:val="22"/>
          <w:szCs w:val="22"/>
          <w:lang w:val="nl-NL"/>
        </w:rPr>
        <w:t>De opmaak, indeling en visualisatie in de uitwerking staan geheel ter keuze van de Deelnemer. Voor de uitwerking dient lettertype Calibri, lettergrootte 11, gebruikt te worden. Wanneer Deelnemer meer dan het gestelde maximumaantal pagina’s indient voor de beantwoording van SGC-K1, dan worden alleen de eerste drie pagina’s beoordeeld. Dit geldt ook indien wordt begonnen met een eventueel voorblad of inhoudsopgave (dit telt dan als pagina 1).</w:t>
      </w:r>
    </w:p>
    <w:p w14:paraId="20BFCBED" w14:textId="77777777" w:rsidR="00725A9E" w:rsidRPr="00DF3A92" w:rsidRDefault="00725A9E" w:rsidP="00725A9E">
      <w:pPr>
        <w:pStyle w:val="NoSpacing"/>
        <w:rPr>
          <w:rFonts w:cs="Times New Roman"/>
          <w:sz w:val="22"/>
          <w:szCs w:val="22"/>
          <w:lang w:val="nl-NL"/>
        </w:rPr>
      </w:pPr>
    </w:p>
    <w:p w14:paraId="78FEFB24" w14:textId="77777777" w:rsidR="00725A9E" w:rsidRPr="00DA1251" w:rsidRDefault="00725A9E" w:rsidP="00725A9E">
      <w:pPr>
        <w:pStyle w:val="StandaardTekst"/>
        <w:rPr>
          <w:rFonts w:cstheme="minorHAnsi"/>
          <w:b/>
          <w:bCs/>
          <w:sz w:val="22"/>
          <w:szCs w:val="22"/>
          <w:lang w:val="nl-NL"/>
        </w:rPr>
      </w:pPr>
      <w:r w:rsidRPr="00DA1251">
        <w:rPr>
          <w:rFonts w:cstheme="minorHAnsi"/>
          <w:b/>
          <w:bCs/>
          <w:sz w:val="22"/>
          <w:szCs w:val="22"/>
          <w:lang w:val="nl-NL"/>
        </w:rPr>
        <w:t>SGC-K</w:t>
      </w:r>
      <w:r>
        <w:rPr>
          <w:rFonts w:cstheme="minorHAnsi"/>
          <w:b/>
          <w:bCs/>
          <w:sz w:val="22"/>
          <w:szCs w:val="22"/>
          <w:lang w:val="nl-NL"/>
        </w:rPr>
        <w:t>2</w:t>
      </w:r>
      <w:r w:rsidRPr="00DA1251">
        <w:rPr>
          <w:rFonts w:cstheme="minorHAnsi"/>
          <w:b/>
          <w:bCs/>
          <w:sz w:val="22"/>
          <w:szCs w:val="22"/>
          <w:lang w:val="nl-NL"/>
        </w:rPr>
        <w:t>:  Plan van aanpak op basis van een specifieke casus</w:t>
      </w:r>
      <w:r>
        <w:rPr>
          <w:rFonts w:cstheme="minorHAnsi"/>
          <w:b/>
          <w:bCs/>
          <w:sz w:val="22"/>
          <w:szCs w:val="22"/>
          <w:lang w:val="nl-NL"/>
        </w:rPr>
        <w:t xml:space="preserve"> (2)</w:t>
      </w:r>
    </w:p>
    <w:p w14:paraId="68F58F2F" w14:textId="77777777" w:rsidR="00725A9E" w:rsidRPr="00DF3A92" w:rsidRDefault="00725A9E" w:rsidP="00725A9E">
      <w:pPr>
        <w:pStyle w:val="NoSpacing"/>
        <w:rPr>
          <w:b/>
          <w:sz w:val="22"/>
          <w:szCs w:val="22"/>
          <w:lang w:val="nl-NL"/>
        </w:rPr>
      </w:pPr>
      <w:r w:rsidRPr="00DF3A92">
        <w:rPr>
          <w:rFonts w:cs="Times New Roman"/>
          <w:sz w:val="22"/>
          <w:szCs w:val="22"/>
          <w:lang w:val="nl-NL"/>
        </w:rPr>
        <w:br/>
      </w:r>
      <w:r w:rsidRPr="00DF3A92">
        <w:rPr>
          <w:b/>
          <w:sz w:val="22"/>
          <w:szCs w:val="22"/>
          <w:lang w:val="nl-NL"/>
        </w:rPr>
        <w:t>Doelstelling</w:t>
      </w:r>
    </w:p>
    <w:p w14:paraId="2F82E8B3" w14:textId="3BDCB627" w:rsidR="00725A9E" w:rsidRPr="00B130C5" w:rsidRDefault="00725A9E" w:rsidP="00725A9E">
      <w:pPr>
        <w:pStyle w:val="NoSpacing"/>
        <w:rPr>
          <w:rFonts w:cs="Times New Roman"/>
          <w:sz w:val="22"/>
          <w:szCs w:val="22"/>
          <w:lang w:val="nl-NL"/>
        </w:rPr>
      </w:pPr>
      <w:r w:rsidRPr="00B130C5">
        <w:rPr>
          <w:rFonts w:cs="Times New Roman"/>
          <w:sz w:val="22"/>
          <w:szCs w:val="22"/>
          <w:lang w:val="nl-NL"/>
        </w:rPr>
        <w:t>De SVB streeft naar hoogwaardige technische advies- en ingenieursdiensten waarbij de kwaliteit van het werk en klantgerichtheid voorop staan.</w:t>
      </w:r>
      <w:r w:rsidR="00B130C5" w:rsidRPr="00B130C5">
        <w:rPr>
          <w:lang w:val="nl-NL"/>
        </w:rPr>
        <w:t xml:space="preserve"> </w:t>
      </w:r>
      <w:r w:rsidR="00B130C5" w:rsidRPr="00B130C5">
        <w:rPr>
          <w:rFonts w:cs="Times New Roman"/>
          <w:sz w:val="22"/>
          <w:szCs w:val="22"/>
          <w:lang w:val="nl-NL"/>
        </w:rPr>
        <w:t>De aanbesteding moet voldoen aan de geldende wet- en regelgeving en de richtlijnen van de SVB.</w:t>
      </w:r>
    </w:p>
    <w:p w14:paraId="4C25E0B6" w14:textId="77777777" w:rsidR="00725A9E" w:rsidRPr="00B130C5" w:rsidRDefault="00725A9E" w:rsidP="00725A9E">
      <w:pPr>
        <w:pStyle w:val="NoSpacing"/>
        <w:rPr>
          <w:b/>
          <w:sz w:val="22"/>
          <w:szCs w:val="22"/>
          <w:lang w:val="nl-NL"/>
        </w:rPr>
      </w:pPr>
    </w:p>
    <w:p w14:paraId="642A7D1B" w14:textId="77777777" w:rsidR="00725A9E" w:rsidRPr="00DF3A92" w:rsidRDefault="00725A9E" w:rsidP="00725A9E">
      <w:pPr>
        <w:pStyle w:val="NoSpacing"/>
        <w:rPr>
          <w:b/>
          <w:sz w:val="22"/>
          <w:szCs w:val="22"/>
          <w:lang w:val="nl-NL"/>
        </w:rPr>
      </w:pPr>
      <w:r w:rsidRPr="00DF3A92">
        <w:rPr>
          <w:b/>
          <w:sz w:val="22"/>
          <w:szCs w:val="22"/>
          <w:lang w:val="nl-NL"/>
        </w:rPr>
        <w:t>Casus</w:t>
      </w:r>
    </w:p>
    <w:p w14:paraId="4D0E7097"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Er is een E&amp;W project wat we breder willen uitvragen dan alleen bij de vaste onderhoudsaannemer (Heijmans). Om dit project van initiatief tot een aanbesteding te brengen vragen wij uw hulp, hoe kan u ons hierin ontzorgen? Houd rekening in uw beantwoording met het feit dat het papieren archief bij de SVB beperkt op orde is.</w:t>
      </w:r>
    </w:p>
    <w:p w14:paraId="3E022D64" w14:textId="77777777" w:rsidR="00725A9E" w:rsidRPr="00DF3A92" w:rsidRDefault="00725A9E" w:rsidP="00725A9E">
      <w:pPr>
        <w:pStyle w:val="NoSpacing"/>
        <w:rPr>
          <w:b/>
          <w:sz w:val="22"/>
          <w:szCs w:val="22"/>
          <w:lang w:val="nl-NL"/>
        </w:rPr>
      </w:pPr>
    </w:p>
    <w:p w14:paraId="74943BAD" w14:textId="77777777" w:rsidR="00725A9E" w:rsidRPr="00DF3A92" w:rsidRDefault="00725A9E" w:rsidP="00725A9E">
      <w:pPr>
        <w:pStyle w:val="NoSpacing"/>
        <w:rPr>
          <w:b/>
          <w:sz w:val="22"/>
          <w:szCs w:val="22"/>
          <w:lang w:val="nl-NL"/>
        </w:rPr>
      </w:pPr>
      <w:r w:rsidRPr="00DF3A92">
        <w:rPr>
          <w:b/>
          <w:sz w:val="22"/>
          <w:szCs w:val="22"/>
          <w:lang w:val="nl-NL"/>
        </w:rPr>
        <w:t>Voorwaarden:</w:t>
      </w:r>
    </w:p>
    <w:p w14:paraId="75C260B1" w14:textId="641D51B7" w:rsidR="00725A9E" w:rsidRPr="003D11B6" w:rsidRDefault="00725A9E" w:rsidP="00725A9E">
      <w:pPr>
        <w:pStyle w:val="NoSpacing"/>
        <w:rPr>
          <w:rFonts w:cs="Times New Roman"/>
          <w:sz w:val="22"/>
          <w:szCs w:val="22"/>
          <w:lang w:val="nl-NL"/>
        </w:rPr>
      </w:pPr>
      <w:r w:rsidRPr="003D11B6">
        <w:rPr>
          <w:rFonts w:cs="Times New Roman"/>
          <w:sz w:val="22"/>
          <w:szCs w:val="22"/>
          <w:lang w:val="nl-NL"/>
        </w:rPr>
        <w:t>- De ondersteuning moet het</w:t>
      </w:r>
      <w:r w:rsidR="003D11B6" w:rsidRPr="003D11B6">
        <w:rPr>
          <w:rFonts w:cs="Times New Roman"/>
          <w:sz w:val="22"/>
          <w:szCs w:val="22"/>
          <w:lang w:val="nl-NL"/>
        </w:rPr>
        <w:t xml:space="preserve"> </w:t>
      </w:r>
      <w:r w:rsidR="003D11B6">
        <w:rPr>
          <w:rFonts w:cs="Times New Roman"/>
          <w:sz w:val="22"/>
          <w:szCs w:val="22"/>
          <w:lang w:val="nl-NL"/>
        </w:rPr>
        <w:t>technisch inhoudelijk gedeelte omvatten</w:t>
      </w:r>
      <w:r w:rsidR="000C672D">
        <w:rPr>
          <w:rFonts w:cs="Times New Roman"/>
          <w:sz w:val="22"/>
          <w:szCs w:val="22"/>
          <w:lang w:val="nl-NL"/>
        </w:rPr>
        <w:t xml:space="preserve"> om tot een aanbesteding te komen</w:t>
      </w:r>
      <w:r w:rsidRPr="003D11B6">
        <w:rPr>
          <w:rFonts w:cs="Times New Roman"/>
          <w:sz w:val="22"/>
          <w:szCs w:val="22"/>
          <w:lang w:val="nl-NL"/>
        </w:rPr>
        <w:t>.</w:t>
      </w:r>
    </w:p>
    <w:p w14:paraId="3D046874" w14:textId="77777777" w:rsidR="00725A9E" w:rsidRPr="00DF3A92" w:rsidRDefault="00725A9E" w:rsidP="00725A9E">
      <w:pPr>
        <w:pStyle w:val="NoSpacing"/>
        <w:rPr>
          <w:rFonts w:cs="Times New Roman"/>
          <w:sz w:val="22"/>
          <w:szCs w:val="22"/>
          <w:lang w:val="nl-NL"/>
        </w:rPr>
      </w:pPr>
      <w:r w:rsidRPr="00DF3A92">
        <w:rPr>
          <w:rFonts w:cs="Times New Roman"/>
          <w:sz w:val="22"/>
          <w:szCs w:val="22"/>
          <w:lang w:val="nl-NL"/>
        </w:rPr>
        <w:t>- De aanpak moet zorgen voor minimale belasting van de interne organisatie.</w:t>
      </w:r>
    </w:p>
    <w:p w14:paraId="305EE630" w14:textId="43074E2C" w:rsidR="00725A9E" w:rsidRPr="00DF3A92" w:rsidRDefault="00725A9E" w:rsidP="00725A9E">
      <w:pPr>
        <w:pStyle w:val="NoSpacing"/>
        <w:rPr>
          <w:rFonts w:cs="Times New Roman"/>
          <w:sz w:val="22"/>
          <w:szCs w:val="22"/>
          <w:lang w:val="nl-NL"/>
        </w:rPr>
      </w:pPr>
      <w:r w:rsidRPr="00DF3A92">
        <w:rPr>
          <w:rFonts w:cs="Times New Roman"/>
          <w:sz w:val="22"/>
          <w:szCs w:val="22"/>
          <w:lang w:val="nl-NL"/>
        </w:rPr>
        <w:t>- Risico’s die voortkomen uit ontbrekende archiefinformatie moeten vroegtijdig in kaart worden gebracht en beheerst.</w:t>
      </w:r>
    </w:p>
    <w:p w14:paraId="43B19348" w14:textId="4F0E6C88" w:rsidR="00725A9E" w:rsidRPr="00B130C5" w:rsidRDefault="009B20BD" w:rsidP="00725A9E">
      <w:pPr>
        <w:pStyle w:val="NoSpacing"/>
        <w:rPr>
          <w:rFonts w:cs="Times New Roman"/>
          <w:sz w:val="22"/>
          <w:szCs w:val="22"/>
          <w:lang w:val="nl-NL"/>
        </w:rPr>
      </w:pPr>
      <w:r w:rsidRPr="00B130C5">
        <w:rPr>
          <w:rFonts w:cs="Times New Roman"/>
          <w:sz w:val="22"/>
          <w:szCs w:val="22"/>
          <w:lang w:val="nl-NL"/>
        </w:rPr>
        <w:t>-</w:t>
      </w:r>
      <w:r w:rsidR="00725A9E" w:rsidRPr="00B130C5">
        <w:rPr>
          <w:rFonts w:cs="Times New Roman"/>
          <w:sz w:val="22"/>
          <w:szCs w:val="22"/>
          <w:lang w:val="nl-NL"/>
        </w:rPr>
        <w:t>De uitvraag moet zodanig worden opgezet dat kostenbewuste en duurzame oplossingen worden gestimuleerd.</w:t>
      </w:r>
    </w:p>
    <w:p w14:paraId="0E6C14D0" w14:textId="77777777" w:rsidR="00725A9E" w:rsidRPr="00B130C5" w:rsidRDefault="00725A9E" w:rsidP="00725A9E">
      <w:pPr>
        <w:pStyle w:val="NoSpacing"/>
        <w:rPr>
          <w:b/>
          <w:sz w:val="22"/>
          <w:szCs w:val="22"/>
          <w:lang w:val="nl-NL"/>
        </w:rPr>
      </w:pPr>
    </w:p>
    <w:p w14:paraId="6367395D" w14:textId="77777777" w:rsidR="00725A9E" w:rsidRPr="00DF3A92" w:rsidRDefault="00725A9E" w:rsidP="00725A9E">
      <w:pPr>
        <w:pStyle w:val="NoSpacing"/>
        <w:rPr>
          <w:b/>
          <w:sz w:val="22"/>
          <w:szCs w:val="22"/>
          <w:lang w:val="nl-NL"/>
        </w:rPr>
      </w:pPr>
      <w:r w:rsidRPr="00DF3A92">
        <w:rPr>
          <w:b/>
          <w:sz w:val="22"/>
          <w:szCs w:val="22"/>
          <w:lang w:val="nl-NL"/>
        </w:rPr>
        <w:t>Vragen:</w:t>
      </w:r>
    </w:p>
    <w:p w14:paraId="0A10A1C5" w14:textId="7A61EBD0" w:rsidR="00725A9E" w:rsidRPr="0057294A" w:rsidRDefault="00725A9E" w:rsidP="00725A9E">
      <w:pPr>
        <w:pStyle w:val="NoSpacing"/>
        <w:rPr>
          <w:rFonts w:eastAsia="Times New Roman" w:cs="Arial"/>
          <w:bCs/>
          <w:sz w:val="22"/>
          <w:szCs w:val="22"/>
          <w:lang w:val="nl-NL" w:eastAsia="nl-NL"/>
        </w:rPr>
      </w:pPr>
      <w:r w:rsidRPr="0057294A">
        <w:rPr>
          <w:rFonts w:eastAsia="Times New Roman" w:cs="Arial"/>
          <w:bCs/>
          <w:sz w:val="22"/>
          <w:szCs w:val="22"/>
          <w:lang w:val="nl-NL" w:eastAsia="nl-NL"/>
        </w:rPr>
        <w:t xml:space="preserve">- Hoe ondersteunt u de SVB in </w:t>
      </w:r>
      <w:r w:rsidR="0057294A">
        <w:rPr>
          <w:rFonts w:eastAsia="Times New Roman" w:cs="Arial"/>
          <w:bCs/>
          <w:sz w:val="22"/>
          <w:szCs w:val="22"/>
          <w:lang w:val="nl-NL" w:eastAsia="nl-NL"/>
        </w:rPr>
        <w:t xml:space="preserve">de technische inhoud om </w:t>
      </w:r>
      <w:r w:rsidRPr="0057294A">
        <w:rPr>
          <w:rFonts w:eastAsia="Times New Roman" w:cs="Arial"/>
          <w:bCs/>
          <w:sz w:val="22"/>
          <w:szCs w:val="22"/>
          <w:lang w:val="nl-NL" w:eastAsia="nl-NL"/>
        </w:rPr>
        <w:t>van initiatief tot aanbesteding</w:t>
      </w:r>
      <w:r w:rsidR="0057294A">
        <w:rPr>
          <w:rFonts w:eastAsia="Times New Roman" w:cs="Arial"/>
          <w:bCs/>
          <w:sz w:val="22"/>
          <w:szCs w:val="22"/>
          <w:lang w:val="nl-NL" w:eastAsia="nl-NL"/>
        </w:rPr>
        <w:t xml:space="preserve"> te komen</w:t>
      </w:r>
      <w:r w:rsidRPr="0057294A">
        <w:rPr>
          <w:rFonts w:eastAsia="Times New Roman" w:cs="Arial"/>
          <w:bCs/>
          <w:sz w:val="22"/>
          <w:szCs w:val="22"/>
          <w:lang w:val="nl-NL" w:eastAsia="nl-NL"/>
        </w:rPr>
        <w:t>?</w:t>
      </w:r>
    </w:p>
    <w:p w14:paraId="3B1AB525"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Hoe zorgt u ervoor dat de uitvraag duidelijk, volledig en marktconform is?</w:t>
      </w:r>
    </w:p>
    <w:p w14:paraId="0AA41739"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Hoe gaat u om met het feit dat het papieren archief beperkt op orde is?</w:t>
      </w:r>
    </w:p>
    <w:p w14:paraId="541BA3D2"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Welke stappen onderneemt u om ontbrekende of onvolledige gegevens te identificeren en aan te vullen?</w:t>
      </w:r>
    </w:p>
    <w:p w14:paraId="43689F62"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-Hoe waarborgt u dat de uitvraag bijdraagt aan een kostenbewust en duurzaam project?</w:t>
      </w:r>
    </w:p>
    <w:p w14:paraId="1FB74241" w14:textId="77777777" w:rsidR="00725A9E" w:rsidRPr="00DF3A92" w:rsidRDefault="00725A9E" w:rsidP="00725A9E">
      <w:pPr>
        <w:pStyle w:val="NoSpacing"/>
        <w:rPr>
          <w:b/>
          <w:sz w:val="22"/>
          <w:szCs w:val="22"/>
          <w:lang w:val="nl-NL"/>
        </w:rPr>
      </w:pPr>
    </w:p>
    <w:p w14:paraId="54756E4F" w14:textId="77777777" w:rsidR="00725A9E" w:rsidRPr="00DA1251" w:rsidRDefault="00725A9E" w:rsidP="00725A9E">
      <w:pPr>
        <w:pStyle w:val="StandaardTekst"/>
        <w:rPr>
          <w:b/>
          <w:sz w:val="22"/>
          <w:szCs w:val="22"/>
          <w:lang w:val="nl-NL"/>
        </w:rPr>
      </w:pPr>
      <w:r w:rsidRPr="00DA1251">
        <w:rPr>
          <w:b/>
          <w:sz w:val="22"/>
          <w:szCs w:val="22"/>
          <w:lang w:val="nl-NL"/>
        </w:rPr>
        <w:t>De beoordeling vindt plaats op de volgende aspecten:</w:t>
      </w:r>
    </w:p>
    <w:p w14:paraId="3815BD78" w14:textId="77777777" w:rsidR="00725A9E" w:rsidRPr="00DA1251" w:rsidRDefault="00725A9E" w:rsidP="00725A9E">
      <w:pPr>
        <w:pStyle w:val="StandaardTekst"/>
        <w:rPr>
          <w:b/>
          <w:sz w:val="22"/>
          <w:szCs w:val="22"/>
          <w:lang w:val="nl-NL"/>
        </w:rPr>
      </w:pPr>
      <w:r w:rsidRPr="00DA1251">
        <w:rPr>
          <w:b/>
          <w:bCs/>
          <w:sz w:val="22"/>
          <w:szCs w:val="22"/>
          <w:lang w:val="nl-NL"/>
        </w:rPr>
        <w:t>Beoordelingscriteria</w:t>
      </w:r>
      <w:r w:rsidRPr="00DA1251">
        <w:rPr>
          <w:b/>
          <w:sz w:val="22"/>
          <w:szCs w:val="22"/>
          <w:lang w:val="nl-NL"/>
        </w:rPr>
        <w:br/>
      </w:r>
      <w:r w:rsidRPr="00DA1251">
        <w:rPr>
          <w:bCs/>
          <w:sz w:val="22"/>
          <w:szCs w:val="22"/>
          <w:lang w:val="nl-NL"/>
        </w:rPr>
        <w:t>De inschrijvingen worden beoordeeld op basis van de volgende aspecten:</w:t>
      </w:r>
    </w:p>
    <w:p w14:paraId="3512663B" w14:textId="77777777" w:rsidR="00725A9E" w:rsidRPr="00DF3A92" w:rsidRDefault="00725A9E" w:rsidP="00725A9E">
      <w:pPr>
        <w:pStyle w:val="NoSpacing"/>
        <w:rPr>
          <w:b/>
          <w:sz w:val="22"/>
          <w:szCs w:val="22"/>
          <w:lang w:val="nl-NL"/>
        </w:rPr>
      </w:pPr>
    </w:p>
    <w:p w14:paraId="1DE8C3C5" w14:textId="77777777" w:rsidR="00725A9E" w:rsidRPr="00C2642F" w:rsidRDefault="00725A9E" w:rsidP="00EB6974">
      <w:pPr>
        <w:pStyle w:val="NoSpacing"/>
        <w:numPr>
          <w:ilvl w:val="0"/>
          <w:numId w:val="37"/>
        </w:numPr>
        <w:rPr>
          <w:b/>
          <w:sz w:val="22"/>
          <w:szCs w:val="22"/>
          <w:lang w:val="nl-NL"/>
        </w:rPr>
      </w:pPr>
      <w:r w:rsidRPr="00DF3A92">
        <w:rPr>
          <w:b/>
          <w:bCs/>
          <w:sz w:val="22"/>
          <w:szCs w:val="22"/>
          <w:lang w:val="nl-NL"/>
        </w:rPr>
        <w:t xml:space="preserve"> </w:t>
      </w:r>
      <w:r w:rsidRPr="00C2642F">
        <w:rPr>
          <w:b/>
          <w:sz w:val="22"/>
          <w:szCs w:val="22"/>
          <w:lang w:val="nl-NL"/>
        </w:rPr>
        <w:t>Kwaliteit van de Aanpak</w:t>
      </w:r>
    </w:p>
    <w:p w14:paraId="05AB2A59" w14:textId="77777777" w:rsidR="00725A9E" w:rsidRPr="00DF3A92" w:rsidRDefault="00725A9E" w:rsidP="00725A9E">
      <w:pPr>
        <w:pStyle w:val="NoSpacing"/>
        <w:ind w:left="360"/>
        <w:rPr>
          <w:rFonts w:eastAsia="Times New Roman" w:cs="Arial"/>
          <w:bCs/>
          <w:sz w:val="22"/>
          <w:szCs w:val="22"/>
          <w:lang w:val="nl-NL" w:eastAsia="nl-NL"/>
        </w:rPr>
      </w:pPr>
      <w:r w:rsidRPr="00DF3A92">
        <w:rPr>
          <w:rFonts w:eastAsia="Times New Roman" w:cs="Arial"/>
          <w:bCs/>
          <w:sz w:val="22"/>
          <w:szCs w:val="22"/>
          <w:lang w:val="nl-NL" w:eastAsia="nl-NL"/>
        </w:rPr>
        <w:t>De mate waarin de aanpak overtuigt in het waarborgen van een effectief en gestructureerd aanbestedingsproces</w:t>
      </w:r>
    </w:p>
    <w:p w14:paraId="12843A47" w14:textId="77777777" w:rsidR="00725A9E" w:rsidRPr="00C2642F" w:rsidRDefault="00725A9E" w:rsidP="00EB6974">
      <w:pPr>
        <w:pStyle w:val="NoSpacing"/>
        <w:numPr>
          <w:ilvl w:val="0"/>
          <w:numId w:val="37"/>
        </w:numPr>
        <w:rPr>
          <w:b/>
          <w:sz w:val="22"/>
          <w:szCs w:val="22"/>
          <w:lang w:val="nl-NL"/>
        </w:rPr>
      </w:pPr>
      <w:r w:rsidRPr="00C2642F">
        <w:rPr>
          <w:b/>
          <w:sz w:val="22"/>
          <w:szCs w:val="22"/>
          <w:lang w:val="nl-NL"/>
        </w:rPr>
        <w:t>Klantgerichtheid en Communicatie</w:t>
      </w:r>
    </w:p>
    <w:p w14:paraId="75BC7421" w14:textId="77777777" w:rsidR="00725A9E" w:rsidRPr="00DF3A92" w:rsidRDefault="00725A9E" w:rsidP="00725A9E">
      <w:pPr>
        <w:pStyle w:val="NoSpacing"/>
        <w:ind w:left="360"/>
        <w:rPr>
          <w:rFonts w:eastAsia="Times New Roman" w:cs="Arial"/>
          <w:bCs/>
          <w:sz w:val="22"/>
          <w:szCs w:val="22"/>
          <w:lang w:val="nl-NL" w:eastAsia="nl-NL"/>
        </w:rPr>
      </w:pPr>
      <w:r w:rsidRPr="00DF3A92">
        <w:rPr>
          <w:rFonts w:eastAsia="Times New Roman" w:cs="Arial"/>
          <w:bCs/>
          <w:sz w:val="22"/>
          <w:szCs w:val="22"/>
          <w:lang w:val="nl-NL" w:eastAsia="nl-NL"/>
        </w:rPr>
        <w:t>De mate waarin de aanpak gericht is op samenwerking en het effectief betrekken van de opdrachtgever en stakeholders</w:t>
      </w:r>
    </w:p>
    <w:p w14:paraId="59C01AFC" w14:textId="77777777" w:rsidR="00725A9E" w:rsidRPr="00C2642F" w:rsidRDefault="00725A9E" w:rsidP="00EB6974">
      <w:pPr>
        <w:pStyle w:val="NoSpacing"/>
        <w:numPr>
          <w:ilvl w:val="0"/>
          <w:numId w:val="37"/>
        </w:numPr>
        <w:rPr>
          <w:b/>
          <w:sz w:val="22"/>
          <w:szCs w:val="22"/>
          <w:lang w:val="nl-NL"/>
        </w:rPr>
      </w:pPr>
      <w:r w:rsidRPr="00DF3A92">
        <w:rPr>
          <w:b/>
          <w:bCs/>
          <w:sz w:val="22"/>
          <w:szCs w:val="22"/>
          <w:lang w:val="nl-NL"/>
        </w:rPr>
        <w:t xml:space="preserve"> </w:t>
      </w:r>
      <w:r w:rsidRPr="00C2642F">
        <w:rPr>
          <w:b/>
          <w:sz w:val="22"/>
          <w:szCs w:val="22"/>
          <w:lang w:val="nl-NL"/>
        </w:rPr>
        <w:t>Efficiëntie en Risicobeheersing</w:t>
      </w:r>
    </w:p>
    <w:p w14:paraId="39D81F45" w14:textId="77777777" w:rsidR="00725A9E" w:rsidRPr="00DF3A92" w:rsidRDefault="00725A9E" w:rsidP="00725A9E">
      <w:pPr>
        <w:pStyle w:val="NoSpacing"/>
        <w:ind w:firstLine="360"/>
        <w:rPr>
          <w:b/>
          <w:sz w:val="22"/>
          <w:szCs w:val="22"/>
          <w:lang w:val="nl-NL"/>
        </w:rPr>
      </w:pPr>
      <w:r w:rsidRPr="00DF3A92">
        <w:rPr>
          <w:rFonts w:eastAsia="Times New Roman" w:cs="Arial"/>
          <w:bCs/>
          <w:sz w:val="22"/>
          <w:szCs w:val="22"/>
          <w:lang w:val="nl-NL" w:eastAsia="nl-NL"/>
        </w:rPr>
        <w:t>De mate waarin risico’s worden geminimaliseerd en het proces efficiënt wordt doorlopen</w:t>
      </w:r>
    </w:p>
    <w:p w14:paraId="33347F39" w14:textId="77777777" w:rsidR="00725A9E" w:rsidRPr="00C2642F" w:rsidRDefault="00725A9E" w:rsidP="00EB6974">
      <w:pPr>
        <w:pStyle w:val="NoSpacing"/>
        <w:numPr>
          <w:ilvl w:val="0"/>
          <w:numId w:val="37"/>
        </w:numPr>
        <w:rPr>
          <w:b/>
          <w:sz w:val="22"/>
          <w:szCs w:val="22"/>
          <w:lang w:val="nl-NL"/>
        </w:rPr>
      </w:pPr>
      <w:r w:rsidRPr="00C2642F">
        <w:rPr>
          <w:b/>
          <w:sz w:val="22"/>
          <w:szCs w:val="22"/>
          <w:lang w:val="nl-NL"/>
        </w:rPr>
        <w:t>Kostenbewustzijn en Duurzaamheid</w:t>
      </w:r>
    </w:p>
    <w:p w14:paraId="0001696E" w14:textId="77777777" w:rsidR="00725A9E" w:rsidRPr="00DF3A92" w:rsidRDefault="00725A9E" w:rsidP="00725A9E">
      <w:pPr>
        <w:pStyle w:val="NoSpacing"/>
        <w:ind w:firstLine="360"/>
        <w:rPr>
          <w:rFonts w:eastAsia="Times New Roman" w:cs="Arial"/>
          <w:bCs/>
          <w:sz w:val="22"/>
          <w:szCs w:val="22"/>
          <w:lang w:val="nl-NL" w:eastAsia="nl-NL"/>
        </w:rPr>
      </w:pPr>
      <w:r w:rsidRPr="00DF3A92">
        <w:rPr>
          <w:rFonts w:eastAsia="Times New Roman" w:cs="Arial"/>
          <w:bCs/>
          <w:sz w:val="22"/>
          <w:szCs w:val="22"/>
          <w:lang w:val="nl-NL" w:eastAsia="nl-NL"/>
        </w:rPr>
        <w:t>De mate waarin het aanbestedingstraject bijdraagt aan kostenbeheersing en duurzaamheid</w:t>
      </w:r>
    </w:p>
    <w:p w14:paraId="51364B85" w14:textId="77777777" w:rsidR="00725A9E" w:rsidRPr="00DF3A92" w:rsidRDefault="00725A9E" w:rsidP="00725A9E">
      <w:pPr>
        <w:pStyle w:val="NoSpacing"/>
        <w:rPr>
          <w:rFonts w:cstheme="minorHAnsi"/>
          <w:b/>
          <w:bCs/>
          <w:sz w:val="24"/>
          <w:szCs w:val="24"/>
          <w:lang w:val="nl-NL"/>
        </w:rPr>
      </w:pPr>
    </w:p>
    <w:p w14:paraId="2AFC0DC1"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Vormvereiste</w:t>
      </w:r>
    </w:p>
    <w:p w14:paraId="22A85DB0" w14:textId="77777777" w:rsidR="00725A9E" w:rsidRPr="00DF3A92" w:rsidRDefault="00725A9E" w:rsidP="00725A9E">
      <w:pPr>
        <w:pStyle w:val="NoSpacing"/>
        <w:rPr>
          <w:rFonts w:cstheme="minorHAnsi"/>
          <w:sz w:val="22"/>
          <w:szCs w:val="22"/>
          <w:lang w:val="nl-NL"/>
        </w:rPr>
      </w:pPr>
    </w:p>
    <w:p w14:paraId="301EE1BC" w14:textId="446F81C9" w:rsidR="00725A9E" w:rsidRPr="00DF3A92" w:rsidRDefault="00725A9E" w:rsidP="00725A9E">
      <w:pPr>
        <w:pStyle w:val="NoSpacing"/>
        <w:rPr>
          <w:rFonts w:cstheme="minorHAnsi"/>
          <w:sz w:val="22"/>
          <w:szCs w:val="22"/>
          <w:lang w:val="nl-NL"/>
        </w:rPr>
      </w:pPr>
      <w:r w:rsidRPr="00DF3A92">
        <w:rPr>
          <w:rFonts w:cstheme="minorHAnsi"/>
          <w:sz w:val="22"/>
          <w:szCs w:val="22"/>
          <w:lang w:val="nl-NL"/>
        </w:rPr>
        <w:t xml:space="preserve">De uitwerking van SGC-K2 beslaat in totaal maximaal twee (2) pagina’s A4 (enkelzijdig), inclusief eventuele afbeeldingen, diagrammen, tijdsbalken, etc. De opmaak, indeling en visualisatie in de uitwerking staan geheel ter keuze van de Deelnemer. Voor de uitwerking dient lettertype Calibri, lettergrootte 11, gebruikt te worden. Wanneer Deelnemer meer dan het gestelde maximumaantal pagina’s indient voor de beantwoording van SGC-K1, dan worden alleen de eerste </w:t>
      </w:r>
      <w:r w:rsidR="00861601" w:rsidRPr="00861601">
        <w:rPr>
          <w:rFonts w:cstheme="minorHAnsi"/>
          <w:sz w:val="22"/>
          <w:szCs w:val="22"/>
          <w:highlight w:val="yellow"/>
          <w:lang w:val="nl-NL"/>
        </w:rPr>
        <w:t>twee</w:t>
      </w:r>
      <w:r w:rsidR="00861601">
        <w:rPr>
          <w:rFonts w:cstheme="minorHAnsi"/>
          <w:sz w:val="22"/>
          <w:szCs w:val="22"/>
          <w:lang w:val="nl-NL"/>
        </w:rPr>
        <w:t xml:space="preserve"> </w:t>
      </w:r>
      <w:r w:rsidRPr="00861601">
        <w:rPr>
          <w:rFonts w:cstheme="minorHAnsi"/>
          <w:strike/>
          <w:sz w:val="22"/>
          <w:szCs w:val="22"/>
          <w:lang w:val="nl-NL"/>
        </w:rPr>
        <w:t>drie</w:t>
      </w:r>
      <w:r w:rsidRPr="00DF3A92">
        <w:rPr>
          <w:rFonts w:cstheme="minorHAnsi"/>
          <w:sz w:val="22"/>
          <w:szCs w:val="22"/>
          <w:lang w:val="nl-NL"/>
        </w:rPr>
        <w:t xml:space="preserve"> pagina’s beoordeeld. Dit geldt ook indien wordt begonnen met een eventueel voorblad of inhoudsopgave (dit telt dan als pagina 1).</w:t>
      </w:r>
    </w:p>
    <w:p w14:paraId="2BC6B700" w14:textId="77777777" w:rsidR="00725A9E" w:rsidRPr="00DF3A92" w:rsidRDefault="00725A9E" w:rsidP="00725A9E">
      <w:pPr>
        <w:pStyle w:val="NoSpacing"/>
        <w:rPr>
          <w:rFonts w:cstheme="minorHAnsi"/>
          <w:b/>
          <w:bCs/>
          <w:sz w:val="24"/>
          <w:szCs w:val="24"/>
          <w:lang w:val="nl-NL"/>
        </w:rPr>
      </w:pPr>
    </w:p>
    <w:p w14:paraId="01673C57" w14:textId="77777777" w:rsidR="00725A9E" w:rsidRPr="00DF3A92" w:rsidRDefault="00725A9E" w:rsidP="00725A9E">
      <w:pPr>
        <w:pStyle w:val="NoSpacing"/>
        <w:rPr>
          <w:rFonts w:cstheme="minorHAnsi"/>
          <w:b/>
          <w:bCs/>
          <w:sz w:val="24"/>
          <w:szCs w:val="24"/>
          <w:lang w:val="nl-NL"/>
        </w:rPr>
      </w:pPr>
      <w:r w:rsidRPr="00DF3A92">
        <w:rPr>
          <w:rFonts w:cstheme="minorHAnsi"/>
          <w:b/>
          <w:bCs/>
          <w:sz w:val="24"/>
          <w:szCs w:val="24"/>
          <w:lang w:val="nl-NL"/>
        </w:rPr>
        <w:t>Perceel 3 Advies- en ingenieursdiensten voor verticaal transport</w:t>
      </w:r>
    </w:p>
    <w:p w14:paraId="70829810" w14:textId="77777777" w:rsidR="00725A9E" w:rsidRPr="00DF3A92" w:rsidRDefault="00725A9E" w:rsidP="00725A9E">
      <w:pPr>
        <w:pStyle w:val="NoSpacing"/>
        <w:rPr>
          <w:rFonts w:cstheme="minorHAnsi"/>
          <w:sz w:val="22"/>
          <w:szCs w:val="22"/>
          <w:lang w:val="nl-NL"/>
        </w:rPr>
      </w:pPr>
    </w:p>
    <w:p w14:paraId="5D10A26F" w14:textId="77777777" w:rsidR="00725A9E" w:rsidRPr="00DA1251" w:rsidRDefault="00725A9E" w:rsidP="00725A9E">
      <w:pPr>
        <w:pStyle w:val="StandaardTekst"/>
        <w:rPr>
          <w:rFonts w:cstheme="minorHAnsi"/>
          <w:b/>
          <w:bCs/>
          <w:sz w:val="22"/>
          <w:szCs w:val="22"/>
          <w:lang w:val="nl-NL"/>
        </w:rPr>
      </w:pPr>
      <w:r w:rsidRPr="00DA1251">
        <w:rPr>
          <w:rFonts w:cstheme="minorHAnsi"/>
          <w:b/>
          <w:bCs/>
          <w:sz w:val="22"/>
          <w:szCs w:val="22"/>
          <w:lang w:val="nl-NL"/>
        </w:rPr>
        <w:t>SGC-K1:  Plan van aanpak op basis van een specifieke casus</w:t>
      </w:r>
      <w:r>
        <w:rPr>
          <w:rFonts w:cstheme="minorHAnsi"/>
          <w:b/>
          <w:bCs/>
          <w:sz w:val="22"/>
          <w:szCs w:val="22"/>
          <w:lang w:val="nl-NL"/>
        </w:rPr>
        <w:t xml:space="preserve"> (1)</w:t>
      </w:r>
    </w:p>
    <w:p w14:paraId="62347508" w14:textId="77777777" w:rsidR="00725A9E" w:rsidRPr="00DA1251" w:rsidRDefault="00725A9E" w:rsidP="00725A9E">
      <w:pPr>
        <w:pStyle w:val="StandaardTekst"/>
        <w:rPr>
          <w:b/>
          <w:sz w:val="22"/>
          <w:szCs w:val="22"/>
          <w:lang w:val="nl-NL"/>
        </w:rPr>
      </w:pPr>
      <w:r w:rsidRPr="00DA1251">
        <w:rPr>
          <w:b/>
          <w:bCs/>
          <w:sz w:val="22"/>
          <w:szCs w:val="22"/>
          <w:lang w:val="nl-NL"/>
        </w:rPr>
        <w:t>Doelstelling</w:t>
      </w:r>
    </w:p>
    <w:p w14:paraId="117AA5A7" w14:textId="77777777" w:rsidR="00725A9E" w:rsidRPr="00DA1251" w:rsidRDefault="00725A9E" w:rsidP="00725A9E">
      <w:pPr>
        <w:pStyle w:val="StandaardTekst"/>
        <w:rPr>
          <w:rFonts w:cs="Times New Roman"/>
          <w:sz w:val="22"/>
          <w:szCs w:val="22"/>
          <w:lang w:val="nl-NL"/>
        </w:rPr>
      </w:pPr>
      <w:r w:rsidRPr="00DA1251">
        <w:rPr>
          <w:rFonts w:cs="Times New Roman"/>
          <w:sz w:val="22"/>
          <w:szCs w:val="22"/>
          <w:lang w:val="nl-NL"/>
        </w:rPr>
        <w:t xml:space="preserve">De SVB streeft naar hoogwaardige technische advies- en ingenieursdiensten waarbij de kwaliteit van het werk en klantgerichtheid voorop staan. </w:t>
      </w:r>
    </w:p>
    <w:p w14:paraId="2931A0CE" w14:textId="77777777" w:rsidR="00725A9E" w:rsidRDefault="00725A9E" w:rsidP="00725A9E">
      <w:pPr>
        <w:pStyle w:val="StandaardTekst"/>
        <w:rPr>
          <w:rFonts w:cs="Times New Roman"/>
          <w:sz w:val="22"/>
          <w:szCs w:val="22"/>
          <w:lang w:val="nl-NL"/>
        </w:rPr>
      </w:pPr>
      <w:r w:rsidRPr="00DA1251">
        <w:rPr>
          <w:rFonts w:cs="Times New Roman"/>
          <w:b/>
          <w:bCs/>
          <w:sz w:val="22"/>
          <w:szCs w:val="22"/>
          <w:lang w:val="nl-NL"/>
        </w:rPr>
        <w:t>Casus</w:t>
      </w:r>
      <w:r w:rsidRPr="00DA1251">
        <w:rPr>
          <w:rFonts w:cs="Times New Roman"/>
          <w:sz w:val="22"/>
          <w:szCs w:val="22"/>
          <w:lang w:val="nl-NL"/>
        </w:rPr>
        <w:br/>
      </w:r>
      <w:r w:rsidRPr="003513E4">
        <w:rPr>
          <w:rFonts w:cs="Times New Roman"/>
          <w:sz w:val="22"/>
          <w:szCs w:val="22"/>
          <w:lang w:val="nl-NL"/>
        </w:rPr>
        <w:t>De SVB is voornemens om het onderhoud van de liften en glasbewassingsinstallaties in 2 percelen aan te besteden. Tijdens de implementatie en uitvoering van deze contracten zal er vakinhoudelijke deskundige ondersteuning noodzakelijk zijn.</w:t>
      </w:r>
    </w:p>
    <w:p w14:paraId="6FF2CDF5" w14:textId="77777777" w:rsidR="00725A9E" w:rsidRPr="00EF4058" w:rsidRDefault="00725A9E" w:rsidP="00725A9E">
      <w:pPr>
        <w:pStyle w:val="StandaardTekst"/>
        <w:rPr>
          <w:rFonts w:cs="Times New Roman"/>
          <w:b/>
          <w:bCs/>
          <w:sz w:val="22"/>
          <w:szCs w:val="22"/>
          <w:lang w:val="nl-NL"/>
        </w:rPr>
      </w:pPr>
      <w:r w:rsidRPr="00EF4058">
        <w:rPr>
          <w:rFonts w:cs="Times New Roman"/>
          <w:b/>
          <w:bCs/>
          <w:sz w:val="22"/>
          <w:szCs w:val="22"/>
          <w:lang w:val="nl-NL"/>
        </w:rPr>
        <w:t xml:space="preserve">Voorwaarden </w:t>
      </w:r>
    </w:p>
    <w:p w14:paraId="50D42903" w14:textId="51A670E2" w:rsidR="00725A9E" w:rsidRPr="00DF3A92" w:rsidRDefault="00725A9E" w:rsidP="746F1B53">
      <w:pPr>
        <w:pStyle w:val="NoSpacing"/>
        <w:rPr>
          <w:rFonts w:eastAsia="Times New Roman" w:cs="Arial"/>
          <w:sz w:val="22"/>
          <w:szCs w:val="22"/>
          <w:lang w:val="nl-NL" w:eastAsia="nl-NL"/>
        </w:rPr>
      </w:pPr>
      <w:r w:rsidRPr="00DF3A92">
        <w:rPr>
          <w:rFonts w:eastAsia="Times New Roman" w:cs="Arial"/>
          <w:sz w:val="22"/>
          <w:szCs w:val="22"/>
          <w:lang w:val="nl-NL" w:eastAsia="nl-NL"/>
        </w:rPr>
        <w:t xml:space="preserve">- </w:t>
      </w:r>
      <w:r w:rsidR="00031F5E" w:rsidRPr="00DF3A92">
        <w:rPr>
          <w:rFonts w:eastAsia="Times New Roman" w:cs="Arial"/>
          <w:sz w:val="22"/>
          <w:szCs w:val="22"/>
          <w:lang w:val="nl-NL" w:eastAsia="nl-NL"/>
        </w:rPr>
        <w:t xml:space="preserve">De </w:t>
      </w:r>
      <w:r w:rsidRPr="00DF3A92">
        <w:rPr>
          <w:rFonts w:eastAsia="Times New Roman" w:cs="Arial"/>
          <w:sz w:val="22"/>
          <w:szCs w:val="22"/>
          <w:lang w:val="nl-NL" w:eastAsia="nl-NL"/>
        </w:rPr>
        <w:t xml:space="preserve">kwaliteit van de onderhoudswerkzaamheden </w:t>
      </w:r>
      <w:r w:rsidR="00031F5E" w:rsidRPr="00DF3A92">
        <w:rPr>
          <w:rFonts w:eastAsia="Times New Roman" w:cs="Arial"/>
          <w:sz w:val="22"/>
          <w:szCs w:val="22"/>
          <w:lang w:val="nl-NL" w:eastAsia="nl-NL"/>
        </w:rPr>
        <w:t xml:space="preserve">dient te worden bewaakt. </w:t>
      </w:r>
    </w:p>
    <w:p w14:paraId="76363F6A" w14:textId="77777777" w:rsidR="00725A9E" w:rsidRPr="00DF3A92" w:rsidRDefault="00725A9E" w:rsidP="746F1B53">
      <w:pPr>
        <w:pStyle w:val="NoSpacing"/>
        <w:rPr>
          <w:rFonts w:eastAsia="Times New Roman" w:cs="Arial"/>
          <w:sz w:val="22"/>
          <w:szCs w:val="22"/>
          <w:lang w:val="nl-NL" w:eastAsia="nl-NL"/>
        </w:rPr>
      </w:pPr>
      <w:r w:rsidRPr="00DF3A92">
        <w:rPr>
          <w:rFonts w:eastAsia="Times New Roman" w:cs="Arial"/>
          <w:sz w:val="22"/>
          <w:szCs w:val="22"/>
          <w:lang w:val="nl-NL" w:eastAsia="nl-NL"/>
        </w:rPr>
        <w:t>-Er moet een systematische aanpak zijn om te voorkomen dat onderhoudskosten onnodig oplopen.</w:t>
      </w:r>
    </w:p>
    <w:p w14:paraId="1A2BB1DB"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-De uitvoering moet worden gecontroleerd op basis van prestaties, naleving van contractafspraken en technische eisen.</w:t>
      </w:r>
    </w:p>
    <w:p w14:paraId="1952EB37"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-Eventuele gebreken of tekortkomingen moeten vroegtijdig worden gesignaleerd en opgevolgd.</w:t>
      </w:r>
    </w:p>
    <w:p w14:paraId="1D16497E"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-Er moet worden gekeken naar lange-termijn efficiëntie, waarbij de balans tussen preventief en correctief onderhoud wordt geoptimaliseerd.</w:t>
      </w:r>
    </w:p>
    <w:p w14:paraId="7B0E1633" w14:textId="77777777" w:rsidR="00725A9E" w:rsidRPr="00EF4058" w:rsidRDefault="00725A9E" w:rsidP="00725A9E">
      <w:pPr>
        <w:pStyle w:val="StandaardTekst"/>
        <w:rPr>
          <w:rFonts w:cs="Times New Roman"/>
          <w:b/>
          <w:bCs/>
          <w:sz w:val="22"/>
          <w:szCs w:val="22"/>
          <w:lang w:val="nl-NL"/>
        </w:rPr>
      </w:pPr>
      <w:r w:rsidRPr="00EF4058">
        <w:rPr>
          <w:rFonts w:cs="Times New Roman"/>
          <w:b/>
          <w:bCs/>
          <w:sz w:val="22"/>
          <w:szCs w:val="22"/>
          <w:lang w:val="nl-NL"/>
        </w:rPr>
        <w:t>Vra</w:t>
      </w:r>
      <w:r>
        <w:rPr>
          <w:rFonts w:cs="Times New Roman"/>
          <w:b/>
          <w:bCs/>
          <w:sz w:val="22"/>
          <w:szCs w:val="22"/>
          <w:lang w:val="nl-NL"/>
        </w:rPr>
        <w:t>gen</w:t>
      </w:r>
    </w:p>
    <w:p w14:paraId="6676A1E7" w14:textId="3B64D1CB" w:rsidR="00725A9E" w:rsidRPr="00DF3A92" w:rsidRDefault="00725A9E" w:rsidP="746F1B53">
      <w:pPr>
        <w:pStyle w:val="NoSpacing"/>
        <w:rPr>
          <w:rFonts w:eastAsia="Times New Roman" w:cs="Arial"/>
          <w:sz w:val="22"/>
          <w:szCs w:val="22"/>
          <w:lang w:val="nl-NL" w:eastAsia="nl-NL"/>
        </w:rPr>
      </w:pPr>
      <w:r w:rsidRPr="00DF3A92">
        <w:rPr>
          <w:rFonts w:eastAsia="Times New Roman" w:cs="Arial"/>
          <w:sz w:val="22"/>
          <w:szCs w:val="22"/>
          <w:lang w:val="nl-NL" w:eastAsia="nl-NL"/>
        </w:rPr>
        <w:t xml:space="preserve">- </w:t>
      </w:r>
      <w:r w:rsidR="004836FD" w:rsidRPr="00DF3A92">
        <w:rPr>
          <w:rFonts w:eastAsia="Times New Roman" w:cs="Arial"/>
          <w:sz w:val="22"/>
          <w:szCs w:val="22"/>
          <w:lang w:val="nl-NL" w:eastAsia="nl-NL"/>
        </w:rPr>
        <w:t>Hoe meet u</w:t>
      </w:r>
      <w:r w:rsidR="00031F5E" w:rsidRPr="00DF3A92">
        <w:rPr>
          <w:rFonts w:eastAsia="Times New Roman" w:cs="Arial"/>
          <w:sz w:val="22"/>
          <w:szCs w:val="22"/>
          <w:lang w:val="nl-NL" w:eastAsia="nl-NL"/>
        </w:rPr>
        <w:t xml:space="preserve"> </w:t>
      </w:r>
      <w:r w:rsidRPr="00DF3A92">
        <w:rPr>
          <w:rFonts w:eastAsia="Times New Roman" w:cs="Arial"/>
          <w:sz w:val="22"/>
          <w:szCs w:val="22"/>
          <w:lang w:val="nl-NL" w:eastAsia="nl-NL"/>
        </w:rPr>
        <w:t>de kwaliteit van de onderhoudswerkzaamheden?</w:t>
      </w:r>
    </w:p>
    <w:p w14:paraId="702E1307" w14:textId="5AD7F874" w:rsidR="00725A9E" w:rsidRPr="00DF3A92" w:rsidRDefault="00725A9E" w:rsidP="746F1B53">
      <w:pPr>
        <w:pStyle w:val="NoSpacing"/>
        <w:rPr>
          <w:rFonts w:eastAsia="Times New Roman" w:cs="Arial"/>
          <w:sz w:val="22"/>
          <w:szCs w:val="22"/>
          <w:lang w:val="nl-NL" w:eastAsia="nl-NL"/>
        </w:rPr>
      </w:pPr>
      <w:r w:rsidRPr="00DF3A92">
        <w:rPr>
          <w:rFonts w:eastAsia="Times New Roman" w:cs="Arial"/>
          <w:sz w:val="22"/>
          <w:szCs w:val="22"/>
          <w:lang w:val="nl-NL" w:eastAsia="nl-NL"/>
        </w:rPr>
        <w:t xml:space="preserve">- Hoe </w:t>
      </w:r>
      <w:r w:rsidR="00466C46" w:rsidRPr="00DF3A92">
        <w:rPr>
          <w:rFonts w:eastAsia="Times New Roman" w:cs="Arial"/>
          <w:sz w:val="22"/>
          <w:szCs w:val="22"/>
          <w:lang w:val="nl-NL" w:eastAsia="nl-NL"/>
        </w:rPr>
        <w:t>toetst</w:t>
      </w:r>
      <w:r w:rsidRPr="00DF3A92">
        <w:rPr>
          <w:rFonts w:eastAsia="Times New Roman" w:cs="Arial"/>
          <w:sz w:val="22"/>
          <w:szCs w:val="22"/>
          <w:lang w:val="nl-NL" w:eastAsia="nl-NL"/>
        </w:rPr>
        <w:t xml:space="preserve"> u dat</w:t>
      </w:r>
      <w:r w:rsidR="00466C46" w:rsidRPr="00DF3A92">
        <w:rPr>
          <w:rFonts w:eastAsia="Times New Roman" w:cs="Arial"/>
          <w:sz w:val="22"/>
          <w:szCs w:val="22"/>
          <w:lang w:val="nl-NL" w:eastAsia="nl-NL"/>
        </w:rPr>
        <w:t xml:space="preserve"> de</w:t>
      </w:r>
      <w:r w:rsidRPr="00DF3A92">
        <w:rPr>
          <w:rFonts w:eastAsia="Times New Roman" w:cs="Arial"/>
          <w:sz w:val="22"/>
          <w:szCs w:val="22"/>
          <w:lang w:val="nl-NL" w:eastAsia="nl-NL"/>
        </w:rPr>
        <w:t xml:space="preserve"> onderhoudsactiviteiten volgens de contractuele eisen worden uitgevoerd?</w:t>
      </w:r>
    </w:p>
    <w:p w14:paraId="329CD3E7"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Hoe monitort u de prestaties en voorkomt u achterstallig onderhoud?</w:t>
      </w:r>
    </w:p>
    <w:p w14:paraId="457A0F2C"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Hoe voorkomt u dat onderhoudskosten onnodig oplopen?</w:t>
      </w:r>
    </w:p>
    <w:p w14:paraId="76A4E50C"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xml:space="preserve">-Welke strategieën stelt u voor om een optimale balans tussen preventief en correctief onderhoud te bereiken? </w:t>
      </w:r>
    </w:p>
    <w:p w14:paraId="2EF3E3F0"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-Hoe zorgt u voor een effectieve samenwerking tussen de SVB en de onderhoudspartijen?</w:t>
      </w:r>
    </w:p>
    <w:p w14:paraId="5D7C3B4A"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Hoe wordt omgegaan met incidenten, klachten of afwijkingen in de onderhoudswerkzaamheden?</w:t>
      </w:r>
    </w:p>
    <w:p w14:paraId="01FB5C34" w14:textId="77777777" w:rsidR="00725A9E" w:rsidRPr="00DF3A92" w:rsidRDefault="00725A9E" w:rsidP="00725A9E">
      <w:pPr>
        <w:pStyle w:val="NoSpacing"/>
        <w:rPr>
          <w:rFonts w:eastAsia="Times New Roman" w:cs="Arial"/>
          <w:bCs/>
          <w:sz w:val="22"/>
          <w:szCs w:val="22"/>
          <w:lang w:val="nl-NL" w:eastAsia="nl-NL"/>
        </w:rPr>
      </w:pPr>
    </w:p>
    <w:p w14:paraId="230CF3F6" w14:textId="77777777" w:rsidR="00725A9E" w:rsidRPr="00DA1251" w:rsidRDefault="00725A9E" w:rsidP="00725A9E">
      <w:pPr>
        <w:pStyle w:val="StandaardTekst"/>
        <w:rPr>
          <w:b/>
          <w:sz w:val="22"/>
          <w:szCs w:val="22"/>
          <w:lang w:val="nl-NL"/>
        </w:rPr>
      </w:pPr>
      <w:r w:rsidRPr="00DA1251">
        <w:rPr>
          <w:b/>
          <w:sz w:val="22"/>
          <w:szCs w:val="22"/>
          <w:lang w:val="nl-NL"/>
        </w:rPr>
        <w:t>De beoordeling vindt plaats op de volgende aspecten:</w:t>
      </w:r>
    </w:p>
    <w:p w14:paraId="42F7D945" w14:textId="77777777" w:rsidR="00725A9E" w:rsidRPr="00DA1251" w:rsidRDefault="00725A9E" w:rsidP="00725A9E">
      <w:pPr>
        <w:pStyle w:val="StandaardTekst"/>
        <w:rPr>
          <w:b/>
          <w:sz w:val="22"/>
          <w:szCs w:val="22"/>
          <w:lang w:val="nl-NL"/>
        </w:rPr>
      </w:pPr>
      <w:r w:rsidRPr="00DA1251">
        <w:rPr>
          <w:b/>
          <w:bCs/>
          <w:sz w:val="22"/>
          <w:szCs w:val="22"/>
          <w:lang w:val="nl-NL"/>
        </w:rPr>
        <w:t>Beoordelingscriteria</w:t>
      </w:r>
      <w:r w:rsidRPr="00DA1251">
        <w:rPr>
          <w:b/>
          <w:sz w:val="22"/>
          <w:szCs w:val="22"/>
          <w:lang w:val="nl-NL"/>
        </w:rPr>
        <w:br/>
      </w:r>
      <w:r w:rsidRPr="00DA1251">
        <w:rPr>
          <w:bCs/>
          <w:sz w:val="22"/>
          <w:szCs w:val="22"/>
          <w:lang w:val="nl-NL"/>
        </w:rPr>
        <w:t>De inschrijvingen worden beoordeeld op basis van de volgende aspecten:</w:t>
      </w:r>
    </w:p>
    <w:p w14:paraId="3956FFB0" w14:textId="77777777" w:rsidR="00725A9E" w:rsidRPr="00DF3A92" w:rsidRDefault="00725A9E" w:rsidP="00725A9E">
      <w:pPr>
        <w:pStyle w:val="NoSpacing"/>
        <w:rPr>
          <w:rFonts w:cstheme="minorHAnsi"/>
          <w:sz w:val="22"/>
          <w:szCs w:val="22"/>
          <w:lang w:val="nl-NL"/>
        </w:rPr>
      </w:pPr>
    </w:p>
    <w:p w14:paraId="599BD1B0" w14:textId="77777777" w:rsidR="00725A9E" w:rsidRPr="00C2642F" w:rsidRDefault="00725A9E" w:rsidP="00EB6974">
      <w:pPr>
        <w:pStyle w:val="NoSpacing"/>
        <w:numPr>
          <w:ilvl w:val="0"/>
          <w:numId w:val="25"/>
        </w:numPr>
        <w:rPr>
          <w:rFonts w:cstheme="minorHAnsi"/>
          <w:b/>
          <w:sz w:val="22"/>
          <w:szCs w:val="22"/>
          <w:lang w:val="nl-NL"/>
        </w:rPr>
      </w:pPr>
      <w:r w:rsidRPr="00C2642F">
        <w:rPr>
          <w:rFonts w:cstheme="minorHAnsi"/>
          <w:b/>
          <w:sz w:val="22"/>
          <w:szCs w:val="22"/>
          <w:lang w:val="nl-NL"/>
        </w:rPr>
        <w:t>Kwaliteit van de Implementatieaanpak</w:t>
      </w:r>
    </w:p>
    <w:p w14:paraId="49C8231B"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aanpak overtuigt in het waarborgen van een soepele en effectieve implementatie van de onderhoudscontracten</w:t>
      </w:r>
    </w:p>
    <w:p w14:paraId="1DF7984E" w14:textId="77777777" w:rsidR="00725A9E" w:rsidRPr="00C2642F" w:rsidRDefault="00725A9E" w:rsidP="00EB6974">
      <w:pPr>
        <w:pStyle w:val="NoSpacing"/>
        <w:numPr>
          <w:ilvl w:val="0"/>
          <w:numId w:val="25"/>
        </w:numPr>
        <w:rPr>
          <w:rFonts w:cstheme="minorHAnsi"/>
          <w:b/>
          <w:sz w:val="22"/>
          <w:szCs w:val="22"/>
          <w:lang w:val="nl-NL"/>
        </w:rPr>
      </w:pPr>
      <w:r w:rsidRPr="00C2642F">
        <w:rPr>
          <w:rFonts w:cstheme="minorHAnsi"/>
          <w:b/>
          <w:sz w:val="22"/>
          <w:szCs w:val="22"/>
          <w:lang w:val="nl-NL"/>
        </w:rPr>
        <w:t>Controle en Borging van Kwaliteit</w:t>
      </w:r>
    </w:p>
    <w:p w14:paraId="3E9AA57A"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uitvoering van de onderhoudswerkzaamheden systematisch en effectief wordt beoordeeld:</w:t>
      </w:r>
    </w:p>
    <w:p w14:paraId="4DCB1B8D" w14:textId="77777777" w:rsidR="00725A9E" w:rsidRPr="00C2642F" w:rsidRDefault="00725A9E" w:rsidP="00EB6974">
      <w:pPr>
        <w:pStyle w:val="NoSpacing"/>
        <w:numPr>
          <w:ilvl w:val="0"/>
          <w:numId w:val="25"/>
        </w:numPr>
        <w:rPr>
          <w:rFonts w:cstheme="minorHAnsi"/>
          <w:b/>
          <w:sz w:val="22"/>
          <w:szCs w:val="22"/>
          <w:lang w:val="nl-NL"/>
        </w:rPr>
      </w:pPr>
      <w:r w:rsidRPr="00C2642F">
        <w:rPr>
          <w:rFonts w:cstheme="minorHAnsi"/>
          <w:b/>
          <w:sz w:val="22"/>
          <w:szCs w:val="22"/>
          <w:lang w:val="nl-NL"/>
        </w:rPr>
        <w:t>Kostenbeheersing en Efficiëntie</w:t>
      </w:r>
    </w:p>
    <w:p w14:paraId="03ECCF16"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aanpak gericht is op het voorkomen van onnodige kosten en een efficiënte onderhoudsstrategie:</w:t>
      </w:r>
    </w:p>
    <w:p w14:paraId="2ED130D2" w14:textId="77777777" w:rsidR="00725A9E" w:rsidRPr="00C2642F" w:rsidRDefault="00725A9E" w:rsidP="00EB6974">
      <w:pPr>
        <w:pStyle w:val="NoSpacing"/>
        <w:numPr>
          <w:ilvl w:val="0"/>
          <w:numId w:val="25"/>
        </w:numPr>
        <w:rPr>
          <w:rFonts w:cstheme="minorHAnsi"/>
          <w:b/>
          <w:sz w:val="22"/>
          <w:szCs w:val="22"/>
          <w:lang w:val="nl-NL"/>
        </w:rPr>
      </w:pPr>
      <w:r w:rsidRPr="00C2642F">
        <w:rPr>
          <w:rFonts w:cstheme="minorHAnsi"/>
          <w:b/>
          <w:sz w:val="22"/>
          <w:szCs w:val="22"/>
          <w:lang w:val="nl-NL"/>
        </w:rPr>
        <w:t>Samenwerking en Communicatie</w:t>
      </w:r>
    </w:p>
    <w:p w14:paraId="2A4ABA1D"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samenwerking tussen de SVB en de onderhoudspartijen effectief en professioneel wordt vormgegeven</w:t>
      </w:r>
    </w:p>
    <w:p w14:paraId="0FD2AB80" w14:textId="77777777" w:rsidR="00725A9E" w:rsidRPr="00DF3A92" w:rsidRDefault="00725A9E" w:rsidP="00725A9E">
      <w:pPr>
        <w:pStyle w:val="NoSpacing"/>
        <w:ind w:left="720"/>
        <w:rPr>
          <w:rFonts w:cstheme="minorHAnsi"/>
          <w:sz w:val="22"/>
          <w:szCs w:val="22"/>
          <w:lang w:val="nl-NL"/>
        </w:rPr>
      </w:pPr>
    </w:p>
    <w:p w14:paraId="200A137C"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Vormvereiste</w:t>
      </w:r>
    </w:p>
    <w:p w14:paraId="3D9A488D" w14:textId="77777777" w:rsidR="00725A9E" w:rsidRPr="00DF3A92" w:rsidRDefault="00725A9E" w:rsidP="00725A9E">
      <w:pPr>
        <w:pStyle w:val="NoSpacing"/>
        <w:rPr>
          <w:rFonts w:cstheme="minorHAnsi"/>
          <w:sz w:val="22"/>
          <w:szCs w:val="22"/>
          <w:lang w:val="nl-NL"/>
        </w:rPr>
      </w:pPr>
    </w:p>
    <w:p w14:paraId="62DE0E28" w14:textId="27CD2446" w:rsidR="00725A9E" w:rsidRPr="00DF3A92" w:rsidRDefault="00725A9E" w:rsidP="00725A9E">
      <w:pPr>
        <w:pStyle w:val="NoSpacing"/>
        <w:rPr>
          <w:rFonts w:cstheme="minorHAnsi"/>
          <w:sz w:val="22"/>
          <w:szCs w:val="22"/>
          <w:lang w:val="nl-NL"/>
        </w:rPr>
      </w:pPr>
      <w:r w:rsidRPr="00466C46">
        <w:rPr>
          <w:rFonts w:cstheme="minorHAnsi"/>
          <w:sz w:val="22"/>
          <w:szCs w:val="22"/>
          <w:lang w:val="nl-NL"/>
        </w:rPr>
        <w:t>De uitwerking van SGC-K1 beslaat in totaal maximaal</w:t>
      </w:r>
      <w:r w:rsidR="00861601">
        <w:rPr>
          <w:rFonts w:cstheme="minorHAnsi"/>
          <w:sz w:val="22"/>
          <w:szCs w:val="22"/>
          <w:lang w:val="nl-NL"/>
        </w:rPr>
        <w:t xml:space="preserve"> </w:t>
      </w:r>
      <w:r w:rsidR="00861601" w:rsidRPr="00861601">
        <w:rPr>
          <w:rFonts w:cstheme="minorHAnsi"/>
          <w:sz w:val="22"/>
          <w:szCs w:val="22"/>
          <w:highlight w:val="yellow"/>
          <w:lang w:val="nl-NL"/>
        </w:rPr>
        <w:t>drie</w:t>
      </w:r>
      <w:r w:rsidRPr="00466C46">
        <w:rPr>
          <w:rFonts w:cstheme="minorHAnsi"/>
          <w:sz w:val="22"/>
          <w:szCs w:val="22"/>
          <w:lang w:val="nl-NL"/>
        </w:rPr>
        <w:t xml:space="preserve"> </w:t>
      </w:r>
      <w:r w:rsidR="00466C46" w:rsidRPr="00861601">
        <w:rPr>
          <w:rFonts w:cstheme="minorHAnsi"/>
          <w:strike/>
          <w:sz w:val="22"/>
          <w:szCs w:val="22"/>
          <w:lang w:val="nl-NL"/>
        </w:rPr>
        <w:t>twee</w:t>
      </w:r>
      <w:r w:rsidRPr="00861601">
        <w:rPr>
          <w:rFonts w:cstheme="minorHAnsi"/>
          <w:strike/>
          <w:sz w:val="22"/>
          <w:szCs w:val="22"/>
          <w:lang w:val="nl-NL"/>
        </w:rPr>
        <w:t xml:space="preserve"> (</w:t>
      </w:r>
      <w:r w:rsidR="00466C46" w:rsidRPr="00861601">
        <w:rPr>
          <w:rFonts w:cstheme="minorHAnsi"/>
          <w:strike/>
          <w:sz w:val="22"/>
          <w:szCs w:val="22"/>
          <w:lang w:val="nl-NL"/>
        </w:rPr>
        <w:t>2</w:t>
      </w:r>
      <w:r w:rsidRPr="00861601">
        <w:rPr>
          <w:rFonts w:cstheme="minorHAnsi"/>
          <w:strike/>
          <w:sz w:val="22"/>
          <w:szCs w:val="22"/>
          <w:lang w:val="nl-NL"/>
        </w:rPr>
        <w:t>)</w:t>
      </w:r>
      <w:r w:rsidRPr="00466C46">
        <w:rPr>
          <w:rFonts w:cstheme="minorHAnsi"/>
          <w:sz w:val="22"/>
          <w:szCs w:val="22"/>
          <w:lang w:val="nl-NL"/>
        </w:rPr>
        <w:t xml:space="preserve"> pagina’s A4 (enkelzijdig), inclusief eventuele afbeeldingen, diagrammen, tijdsbalken, etc. </w:t>
      </w:r>
      <w:r w:rsidRPr="00DF3A92">
        <w:rPr>
          <w:rFonts w:cstheme="minorHAnsi"/>
          <w:sz w:val="22"/>
          <w:szCs w:val="22"/>
          <w:lang w:val="nl-NL"/>
        </w:rPr>
        <w:t>De opmaak, indeling en visualisatie in de uitwerking staan geheel ter keuze van de Deelnemer. Voor de uitwerking dient lettertype Calibri, lettergrootte 11, gebruikt te worden. Wanneer Deelnemer meer dan het gestelde maximumaantal pagina’s indient voor de beantwoording van SGC-K1, dan worden alleen de eerste</w:t>
      </w:r>
      <w:r w:rsidR="00B6663C">
        <w:rPr>
          <w:rFonts w:cstheme="minorHAnsi"/>
          <w:sz w:val="22"/>
          <w:szCs w:val="22"/>
          <w:lang w:val="nl-NL"/>
        </w:rPr>
        <w:t xml:space="preserve"> </w:t>
      </w:r>
      <w:r w:rsidR="00861601">
        <w:rPr>
          <w:rFonts w:cstheme="minorHAnsi"/>
          <w:sz w:val="22"/>
          <w:szCs w:val="22"/>
          <w:lang w:val="nl-NL"/>
        </w:rPr>
        <w:t xml:space="preserve">drie </w:t>
      </w:r>
      <w:r w:rsidRPr="00DF3A92">
        <w:rPr>
          <w:rFonts w:cstheme="minorHAnsi"/>
          <w:sz w:val="22"/>
          <w:szCs w:val="22"/>
          <w:lang w:val="nl-NL"/>
        </w:rPr>
        <w:t>pagina’s beoordeeld. Dit geldt ook indien wordt begonnen met een eventueel voorblad of inhoudsopgave (dit telt dan als pagina 1).</w:t>
      </w:r>
    </w:p>
    <w:p w14:paraId="7BD1F290" w14:textId="77777777" w:rsidR="00725A9E" w:rsidRPr="00DF3A92" w:rsidRDefault="00725A9E" w:rsidP="00725A9E">
      <w:pPr>
        <w:pStyle w:val="NoSpacing"/>
        <w:rPr>
          <w:rFonts w:cstheme="minorHAnsi"/>
          <w:sz w:val="22"/>
          <w:szCs w:val="22"/>
          <w:lang w:val="nl-NL"/>
        </w:rPr>
      </w:pPr>
    </w:p>
    <w:p w14:paraId="40537CF1" w14:textId="77777777" w:rsidR="00725A9E" w:rsidRPr="00DA1251" w:rsidRDefault="00725A9E" w:rsidP="00725A9E">
      <w:pPr>
        <w:pStyle w:val="StandaardTekst"/>
        <w:rPr>
          <w:rFonts w:cstheme="minorHAnsi"/>
          <w:b/>
          <w:bCs/>
          <w:sz w:val="22"/>
          <w:szCs w:val="22"/>
          <w:lang w:val="nl-NL"/>
        </w:rPr>
      </w:pPr>
      <w:r w:rsidRPr="00DA1251">
        <w:rPr>
          <w:rFonts w:cstheme="minorHAnsi"/>
          <w:b/>
          <w:bCs/>
          <w:sz w:val="22"/>
          <w:szCs w:val="22"/>
          <w:lang w:val="nl-NL"/>
        </w:rPr>
        <w:t>SGC-</w:t>
      </w:r>
      <w:r>
        <w:rPr>
          <w:rFonts w:cstheme="minorHAnsi"/>
          <w:b/>
          <w:bCs/>
          <w:sz w:val="22"/>
          <w:szCs w:val="22"/>
          <w:lang w:val="nl-NL"/>
        </w:rPr>
        <w:t>K2</w:t>
      </w:r>
      <w:r w:rsidRPr="00DA1251">
        <w:rPr>
          <w:rFonts w:cstheme="minorHAnsi"/>
          <w:b/>
          <w:bCs/>
          <w:sz w:val="22"/>
          <w:szCs w:val="22"/>
          <w:lang w:val="nl-NL"/>
        </w:rPr>
        <w:t>:  Plan van aanpak op basis van een specifieke casus</w:t>
      </w:r>
      <w:r>
        <w:rPr>
          <w:rFonts w:cstheme="minorHAnsi"/>
          <w:b/>
          <w:bCs/>
          <w:sz w:val="22"/>
          <w:szCs w:val="22"/>
          <w:lang w:val="nl-NL"/>
        </w:rPr>
        <w:t xml:space="preserve"> (2)</w:t>
      </w:r>
    </w:p>
    <w:p w14:paraId="5DED027D" w14:textId="77777777" w:rsidR="00725A9E" w:rsidRPr="00DA1251" w:rsidRDefault="00725A9E" w:rsidP="00725A9E">
      <w:pPr>
        <w:pStyle w:val="StandaardTekst"/>
        <w:rPr>
          <w:b/>
          <w:sz w:val="22"/>
          <w:szCs w:val="22"/>
          <w:lang w:val="nl-NL"/>
        </w:rPr>
      </w:pPr>
      <w:r w:rsidRPr="00DA1251">
        <w:rPr>
          <w:b/>
          <w:bCs/>
          <w:sz w:val="22"/>
          <w:szCs w:val="22"/>
          <w:lang w:val="nl-NL"/>
        </w:rPr>
        <w:t>Doelstelling</w:t>
      </w:r>
    </w:p>
    <w:p w14:paraId="2CEEABB9" w14:textId="074F6D1E" w:rsidR="00466C46" w:rsidRPr="00DA1251" w:rsidRDefault="00725A9E" w:rsidP="00725A9E">
      <w:pPr>
        <w:pStyle w:val="StandaardTekst"/>
        <w:rPr>
          <w:rFonts w:cs="Times New Roman"/>
          <w:sz w:val="22"/>
          <w:szCs w:val="22"/>
          <w:lang w:val="nl-NL"/>
        </w:rPr>
      </w:pPr>
      <w:r w:rsidRPr="00DA1251">
        <w:rPr>
          <w:rFonts w:cs="Times New Roman"/>
          <w:sz w:val="22"/>
          <w:szCs w:val="22"/>
          <w:lang w:val="nl-NL"/>
        </w:rPr>
        <w:t xml:space="preserve">De SVB streeft naar hoogwaardige technische advies- en ingenieursdiensten waarbij de kwaliteit van het werk en klantgerichtheid voorop staan. </w:t>
      </w:r>
    </w:p>
    <w:p w14:paraId="60BC13B3" w14:textId="77777777" w:rsidR="00725A9E" w:rsidRPr="00DF3A92" w:rsidRDefault="00725A9E" w:rsidP="00725A9E">
      <w:pPr>
        <w:pStyle w:val="NoSpacing"/>
        <w:rPr>
          <w:lang w:val="nl-NL"/>
        </w:rPr>
      </w:pPr>
      <w:r w:rsidRPr="00DF3A92">
        <w:rPr>
          <w:rFonts w:cs="Times New Roman"/>
          <w:b/>
          <w:bCs/>
          <w:sz w:val="22"/>
          <w:szCs w:val="22"/>
          <w:lang w:val="nl-NL"/>
        </w:rPr>
        <w:t>Casus</w:t>
      </w:r>
      <w:r w:rsidRPr="00DF3A92">
        <w:rPr>
          <w:rFonts w:cs="Times New Roman"/>
          <w:sz w:val="22"/>
          <w:szCs w:val="22"/>
          <w:lang w:val="nl-NL"/>
        </w:rPr>
        <w:br/>
      </w:r>
      <w:r w:rsidRPr="00466C46">
        <w:rPr>
          <w:rFonts w:cs="Times New Roman"/>
          <w:sz w:val="22"/>
          <w:szCs w:val="22"/>
          <w:lang w:val="nl-NL"/>
        </w:rPr>
        <w:t>Besloten word om een lift een goede upgrade te geven, dit kan betekenen dat de lift gerenoveerd moet worden of zelfs vervangen.</w:t>
      </w:r>
      <w:r w:rsidRPr="00DF3A92">
        <w:rPr>
          <w:lang w:val="nl-NL"/>
        </w:rPr>
        <w:t xml:space="preserve"> </w:t>
      </w:r>
    </w:p>
    <w:p w14:paraId="2A4CAA1F" w14:textId="77777777" w:rsidR="00725A9E" w:rsidRPr="00EF4058" w:rsidRDefault="00725A9E" w:rsidP="00725A9E">
      <w:pPr>
        <w:pStyle w:val="StandaardTekst"/>
        <w:rPr>
          <w:rFonts w:cs="Times New Roman"/>
          <w:b/>
          <w:bCs/>
          <w:sz w:val="22"/>
          <w:szCs w:val="22"/>
          <w:lang w:val="nl-NL"/>
        </w:rPr>
      </w:pPr>
      <w:r w:rsidRPr="00EF4058">
        <w:rPr>
          <w:rFonts w:cs="Times New Roman"/>
          <w:b/>
          <w:bCs/>
          <w:sz w:val="22"/>
          <w:szCs w:val="22"/>
          <w:lang w:val="nl-NL"/>
        </w:rPr>
        <w:t xml:space="preserve">Voorwaarden </w:t>
      </w:r>
    </w:p>
    <w:p w14:paraId="5A2736E9"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De keuze tussen renovatie of vervanging moet worden gebaseerd op een technische, financiële en functionele analyse.</w:t>
      </w:r>
    </w:p>
    <w:p w14:paraId="2D7265B5"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-Er moet rekening worden gehouden met veiligheidseisen, energieverbruik, betrouwbaarheid en wet- en regelgeving.</w:t>
      </w:r>
    </w:p>
    <w:p w14:paraId="18B49B29"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-De analyse moet een kosten-batenvergelijking bevatten om de meest efficiënte en duurzame oplossing te kiezen.</w:t>
      </w:r>
    </w:p>
    <w:p w14:paraId="63B13588"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-Het advies moet gebaseerd zijn op een levenscyclusanalyse (TCO – Total Cost of Ownership) van de liftinstallatie.</w:t>
      </w:r>
    </w:p>
    <w:p w14:paraId="205F80BE"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-De planning moet een blokkenplanning bevatten met alle belangrijke fasen, zoals inspectie, analyse, besluitvorming en aanbesteding.</w:t>
      </w:r>
    </w:p>
    <w:p w14:paraId="0ADAC6CD" w14:textId="77777777" w:rsidR="00725A9E" w:rsidRPr="00DF3A92" w:rsidRDefault="00725A9E" w:rsidP="00725A9E">
      <w:pPr>
        <w:pStyle w:val="NoSpacing"/>
        <w:rPr>
          <w:rFonts w:cstheme="minorHAnsi"/>
          <w:sz w:val="22"/>
          <w:szCs w:val="22"/>
          <w:lang w:val="nl-NL"/>
        </w:rPr>
      </w:pPr>
    </w:p>
    <w:p w14:paraId="06096EC8" w14:textId="77777777" w:rsidR="00725A9E" w:rsidRPr="00DF3A92" w:rsidRDefault="00725A9E" w:rsidP="00725A9E">
      <w:pPr>
        <w:pStyle w:val="NoSpacing"/>
        <w:rPr>
          <w:rFonts w:cs="Times New Roman"/>
          <w:b/>
          <w:bCs/>
          <w:sz w:val="22"/>
          <w:szCs w:val="22"/>
          <w:lang w:val="nl-NL"/>
        </w:rPr>
      </w:pPr>
      <w:r w:rsidRPr="00DF3A92">
        <w:rPr>
          <w:rFonts w:cs="Times New Roman"/>
          <w:b/>
          <w:bCs/>
          <w:sz w:val="22"/>
          <w:szCs w:val="22"/>
          <w:lang w:val="nl-NL"/>
        </w:rPr>
        <w:t xml:space="preserve">Vragen: </w:t>
      </w:r>
    </w:p>
    <w:p w14:paraId="32EBACFF"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Welke criteria hanteert u bij de keuze tussen renovatie of vervanging van de lift?</w:t>
      </w:r>
    </w:p>
    <w:p w14:paraId="16589146"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Hoe beoordeelt u de technische staat, betrouwbaarheid en veiligheid van de huidige lift?</w:t>
      </w:r>
    </w:p>
    <w:p w14:paraId="5EC9EDB7"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Op welke manier maakt u een kosten-batenanalyse (TCO) en levensduurvergelijking?</w:t>
      </w:r>
    </w:p>
    <w:p w14:paraId="03B163AB"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Welke stappen neemt u in het onderzoek en hoe borgt u een gedegen afweging?</w:t>
      </w:r>
    </w:p>
    <w:p w14:paraId="474956F6"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Welke minimale technische en prestatie-eisen moeten worden opgenomen in het PvE?</w:t>
      </w:r>
    </w:p>
    <w:p w14:paraId="6399EBEA" w14:textId="77777777" w:rsidR="00725A9E" w:rsidRPr="00DF3A92" w:rsidRDefault="00725A9E" w:rsidP="00725A9E">
      <w:pPr>
        <w:pStyle w:val="NoSpacing"/>
        <w:rPr>
          <w:rFonts w:eastAsia="Times New Roman" w:cs="Arial"/>
          <w:bCs/>
          <w:sz w:val="22"/>
          <w:szCs w:val="22"/>
          <w:lang w:val="nl-NL" w:eastAsia="nl-NL"/>
        </w:rPr>
      </w:pPr>
      <w:r w:rsidRPr="00DF3A92">
        <w:rPr>
          <w:rFonts w:eastAsia="Times New Roman" w:cs="Arial"/>
          <w:bCs/>
          <w:sz w:val="22"/>
          <w:szCs w:val="22"/>
          <w:lang w:val="nl-NL" w:eastAsia="nl-NL"/>
        </w:rPr>
        <w:t>- Welke fasen doorloopt u om tot een onderbouwd advies en PvE te komen?</w:t>
      </w:r>
    </w:p>
    <w:p w14:paraId="22FC53F7" w14:textId="77777777" w:rsidR="00725A9E" w:rsidRPr="00DF3A92" w:rsidRDefault="00725A9E" w:rsidP="00725A9E">
      <w:pPr>
        <w:pStyle w:val="NoSpacing"/>
        <w:rPr>
          <w:rFonts w:cstheme="minorHAnsi"/>
          <w:sz w:val="22"/>
          <w:szCs w:val="22"/>
          <w:lang w:val="nl-NL"/>
        </w:rPr>
      </w:pPr>
    </w:p>
    <w:p w14:paraId="452DEA0B" w14:textId="77777777" w:rsidR="00725A9E" w:rsidRPr="00DA1251" w:rsidRDefault="00725A9E" w:rsidP="00725A9E">
      <w:pPr>
        <w:pStyle w:val="StandaardTekst"/>
        <w:rPr>
          <w:b/>
          <w:sz w:val="22"/>
          <w:szCs w:val="22"/>
          <w:lang w:val="nl-NL"/>
        </w:rPr>
      </w:pPr>
      <w:r w:rsidRPr="00DA1251">
        <w:rPr>
          <w:b/>
          <w:sz w:val="22"/>
          <w:szCs w:val="22"/>
          <w:lang w:val="nl-NL"/>
        </w:rPr>
        <w:t>De beoordeling vindt plaats op de volgende aspecten:</w:t>
      </w:r>
    </w:p>
    <w:p w14:paraId="0D78947F" w14:textId="77777777" w:rsidR="00725A9E" w:rsidRPr="00DA1251" w:rsidRDefault="00725A9E" w:rsidP="00725A9E">
      <w:pPr>
        <w:pStyle w:val="StandaardTekst"/>
        <w:rPr>
          <w:b/>
          <w:sz w:val="22"/>
          <w:szCs w:val="22"/>
          <w:lang w:val="nl-NL"/>
        </w:rPr>
      </w:pPr>
      <w:r w:rsidRPr="00DA1251">
        <w:rPr>
          <w:b/>
          <w:bCs/>
          <w:sz w:val="22"/>
          <w:szCs w:val="22"/>
          <w:lang w:val="nl-NL"/>
        </w:rPr>
        <w:t>Beoordelingscriteria</w:t>
      </w:r>
      <w:r w:rsidRPr="00DA1251">
        <w:rPr>
          <w:b/>
          <w:sz w:val="22"/>
          <w:szCs w:val="22"/>
          <w:lang w:val="nl-NL"/>
        </w:rPr>
        <w:br/>
      </w:r>
      <w:r w:rsidRPr="00DA1251">
        <w:rPr>
          <w:bCs/>
          <w:sz w:val="22"/>
          <w:szCs w:val="22"/>
          <w:lang w:val="nl-NL"/>
        </w:rPr>
        <w:t>De inschrijvingen worden beoordeeld op basis van de volgende aspecten:</w:t>
      </w:r>
    </w:p>
    <w:p w14:paraId="65E58036" w14:textId="77777777" w:rsidR="00725A9E" w:rsidRPr="00DF3A92" w:rsidRDefault="00725A9E" w:rsidP="00725A9E">
      <w:pPr>
        <w:pStyle w:val="NoSpacing"/>
        <w:rPr>
          <w:rFonts w:cstheme="minorHAnsi"/>
          <w:sz w:val="22"/>
          <w:szCs w:val="22"/>
          <w:lang w:val="nl-NL"/>
        </w:rPr>
      </w:pPr>
    </w:p>
    <w:p w14:paraId="30747AAC" w14:textId="77777777" w:rsidR="00725A9E" w:rsidRPr="00DF3A92" w:rsidRDefault="00725A9E" w:rsidP="00EB6974">
      <w:pPr>
        <w:pStyle w:val="NoSpacing"/>
        <w:numPr>
          <w:ilvl w:val="0"/>
          <w:numId w:val="38"/>
        </w:numPr>
        <w:rPr>
          <w:rFonts w:cstheme="minorHAnsi"/>
          <w:b/>
          <w:bCs/>
          <w:sz w:val="22"/>
          <w:szCs w:val="22"/>
          <w:lang w:val="nl-NL"/>
        </w:rPr>
      </w:pPr>
      <w:r w:rsidRPr="00DF3A92">
        <w:rPr>
          <w:rFonts w:cstheme="minorHAnsi"/>
          <w:b/>
          <w:bCs/>
          <w:sz w:val="22"/>
          <w:szCs w:val="22"/>
          <w:lang w:val="nl-NL"/>
        </w:rPr>
        <w:t>Onderbouwing van de Keuze (Renovatie vs. Vervanging)</w:t>
      </w:r>
    </w:p>
    <w:p w14:paraId="7F92F744"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keuze voor renovatie of vervanging objectief, technisch en financieel is onderbouwd:</w:t>
      </w:r>
    </w:p>
    <w:p w14:paraId="4424E34A" w14:textId="77777777" w:rsidR="00725A9E" w:rsidRPr="00DF3A92" w:rsidRDefault="00725A9E" w:rsidP="00EB6974">
      <w:pPr>
        <w:pStyle w:val="NoSpacing"/>
        <w:numPr>
          <w:ilvl w:val="0"/>
          <w:numId w:val="38"/>
        </w:numPr>
        <w:rPr>
          <w:rFonts w:cstheme="minorHAnsi"/>
          <w:sz w:val="22"/>
          <w:szCs w:val="22"/>
          <w:lang w:val="nl-NL"/>
        </w:rPr>
      </w:pPr>
      <w:r w:rsidRPr="00DF3A92">
        <w:rPr>
          <w:rFonts w:cstheme="minorHAnsi"/>
          <w:b/>
          <w:bCs/>
          <w:sz w:val="22"/>
          <w:szCs w:val="22"/>
          <w:lang w:val="nl-NL"/>
        </w:rPr>
        <w:t>Kwaliteit van het Plan van Aanpak</w:t>
      </w:r>
    </w:p>
    <w:p w14:paraId="563063D3"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het plan van aanpak overtuigt in het zorgvuldig en gestructureerd doorlopen van het besluitvormingsproces:</w:t>
      </w:r>
    </w:p>
    <w:p w14:paraId="19727C9B"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uitvoering van de onderhoudswerkzaamheden systematisch en effectief wordt beoordeeld.</w:t>
      </w:r>
    </w:p>
    <w:p w14:paraId="58230FD0" w14:textId="77777777" w:rsidR="00725A9E" w:rsidRPr="00DF3A92" w:rsidRDefault="00725A9E" w:rsidP="00EB6974">
      <w:pPr>
        <w:pStyle w:val="NoSpacing"/>
        <w:numPr>
          <w:ilvl w:val="0"/>
          <w:numId w:val="38"/>
        </w:numPr>
        <w:rPr>
          <w:rFonts w:cstheme="minorHAnsi"/>
          <w:sz w:val="22"/>
          <w:szCs w:val="22"/>
          <w:lang w:val="nl-NL"/>
        </w:rPr>
      </w:pPr>
      <w:r w:rsidRPr="00DF3A92">
        <w:rPr>
          <w:rFonts w:cstheme="minorHAnsi"/>
          <w:b/>
          <w:bCs/>
          <w:sz w:val="22"/>
          <w:szCs w:val="22"/>
          <w:lang w:val="nl-NL"/>
        </w:rPr>
        <w:t>Kwaliteit van het Programma van Eisen (PvE)</w:t>
      </w:r>
    </w:p>
    <w:p w14:paraId="54227FAB"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het opgestelde PvE compleet, marktconform en uitvoeringsklaar is:</w:t>
      </w:r>
    </w:p>
    <w:p w14:paraId="4A88AC8B" w14:textId="77777777" w:rsidR="00725A9E" w:rsidRPr="00DF3A92" w:rsidRDefault="00725A9E" w:rsidP="00725A9E">
      <w:pPr>
        <w:pStyle w:val="NoSpacing"/>
        <w:ind w:left="720"/>
        <w:rPr>
          <w:rFonts w:cstheme="minorHAnsi"/>
          <w:sz w:val="22"/>
          <w:szCs w:val="22"/>
          <w:lang w:val="nl-NL"/>
        </w:rPr>
      </w:pPr>
      <w:r w:rsidRPr="00DF3A92">
        <w:rPr>
          <w:rFonts w:cstheme="minorHAnsi"/>
          <w:sz w:val="22"/>
          <w:szCs w:val="22"/>
          <w:lang w:val="nl-NL"/>
        </w:rPr>
        <w:t>De mate waarin de aanpak gericht is op het voorkomen van onnodige kosten en een efficiënte onderhoudsstrategie:</w:t>
      </w:r>
    </w:p>
    <w:p w14:paraId="78504023" w14:textId="77777777" w:rsidR="00725A9E" w:rsidRPr="00C2642F" w:rsidRDefault="00725A9E" w:rsidP="00EB6974">
      <w:pPr>
        <w:pStyle w:val="NoSpacing"/>
        <w:numPr>
          <w:ilvl w:val="0"/>
          <w:numId w:val="25"/>
        </w:numPr>
        <w:rPr>
          <w:rFonts w:cstheme="minorHAnsi"/>
          <w:b/>
          <w:sz w:val="22"/>
          <w:szCs w:val="22"/>
          <w:lang w:val="nl-NL"/>
        </w:rPr>
      </w:pPr>
      <w:r w:rsidRPr="00C2642F">
        <w:rPr>
          <w:rFonts w:cstheme="minorHAnsi"/>
          <w:b/>
          <w:sz w:val="22"/>
          <w:szCs w:val="22"/>
          <w:lang w:val="nl-NL"/>
        </w:rPr>
        <w:t>Samenwerking en Communicatie</w:t>
      </w:r>
    </w:p>
    <w:p w14:paraId="39B97148" w14:textId="77777777" w:rsidR="00725A9E" w:rsidRPr="00DF3A92" w:rsidRDefault="00725A9E" w:rsidP="00725A9E">
      <w:pPr>
        <w:pStyle w:val="NoSpacing"/>
        <w:ind w:left="720"/>
        <w:rPr>
          <w:rFonts w:cstheme="minorHAnsi"/>
          <w:b/>
          <w:bCs/>
          <w:sz w:val="22"/>
          <w:szCs w:val="22"/>
          <w:lang w:val="nl-NL"/>
        </w:rPr>
      </w:pPr>
      <w:r w:rsidRPr="00DF3A92">
        <w:rPr>
          <w:rFonts w:cstheme="minorHAnsi"/>
          <w:sz w:val="22"/>
          <w:szCs w:val="22"/>
          <w:lang w:val="nl-NL"/>
        </w:rPr>
        <w:t>De mate waarin de samenwerking tussen de SVB en de onderhoudspartijen effectief en professioneel wordt vormgegeven</w:t>
      </w:r>
    </w:p>
    <w:p w14:paraId="1A3BA6A8" w14:textId="77777777" w:rsidR="00725A9E" w:rsidRPr="00DF3A92" w:rsidRDefault="00725A9E" w:rsidP="00725A9E">
      <w:pPr>
        <w:pStyle w:val="NoSpacing"/>
        <w:rPr>
          <w:rFonts w:cstheme="minorHAnsi"/>
          <w:sz w:val="22"/>
          <w:szCs w:val="22"/>
          <w:lang w:val="nl-NL"/>
        </w:rPr>
      </w:pPr>
    </w:p>
    <w:p w14:paraId="7D754A27" w14:textId="77777777" w:rsidR="00725A9E" w:rsidRPr="00DF3A92" w:rsidRDefault="00725A9E" w:rsidP="00725A9E">
      <w:pPr>
        <w:pStyle w:val="NoSpacing"/>
        <w:rPr>
          <w:rFonts w:cstheme="minorHAnsi"/>
          <w:b/>
          <w:bCs/>
          <w:sz w:val="22"/>
          <w:szCs w:val="22"/>
          <w:lang w:val="nl-NL"/>
        </w:rPr>
      </w:pPr>
      <w:r w:rsidRPr="00DF3A92">
        <w:rPr>
          <w:rFonts w:cstheme="minorHAnsi"/>
          <w:b/>
          <w:bCs/>
          <w:sz w:val="22"/>
          <w:szCs w:val="22"/>
          <w:lang w:val="nl-NL"/>
        </w:rPr>
        <w:t>Vormvereiste</w:t>
      </w:r>
    </w:p>
    <w:p w14:paraId="17AAB32E" w14:textId="77777777" w:rsidR="00725A9E" w:rsidRPr="00DF3A92" w:rsidRDefault="00725A9E" w:rsidP="00725A9E">
      <w:pPr>
        <w:pStyle w:val="NoSpacing"/>
        <w:rPr>
          <w:rFonts w:cstheme="minorHAnsi"/>
          <w:sz w:val="22"/>
          <w:szCs w:val="22"/>
          <w:lang w:val="nl-NL"/>
        </w:rPr>
      </w:pPr>
    </w:p>
    <w:p w14:paraId="0AA8ACAD" w14:textId="25A2CDAF" w:rsidR="00725A9E" w:rsidRPr="00DF3A92" w:rsidRDefault="00725A9E" w:rsidP="00725A9E">
      <w:pPr>
        <w:pStyle w:val="NoSpacing"/>
        <w:rPr>
          <w:rFonts w:cstheme="minorHAnsi"/>
          <w:sz w:val="22"/>
          <w:szCs w:val="22"/>
          <w:lang w:val="nl-NL"/>
        </w:rPr>
      </w:pPr>
      <w:r w:rsidRPr="00DF3A92">
        <w:rPr>
          <w:rFonts w:cstheme="minorHAnsi"/>
          <w:sz w:val="22"/>
          <w:szCs w:val="22"/>
          <w:lang w:val="nl-NL"/>
        </w:rPr>
        <w:t>De uitwerking van SGC-K2 beslaat in totaal maximaal twee (2) pagina’s A4 (enkelzijdig), inclusief eventuele afbeeldingen, diagrammen, tijdsbalken, etc. De opmaak, indeling en visualisatie in de uitwerking staan geheel ter keuze van de Deelnemer. Voor de uitwerking dient lettertype Calibri, lettergrootte 11, gebruikt te worden. Wanneer Deelnemer meer dan het gestelde maximumaantal pagina’s indient voor de beantwoording van SGC-K1, dan worden alleen de eerste</w:t>
      </w:r>
      <w:r w:rsidR="00B6663C">
        <w:rPr>
          <w:rFonts w:cstheme="minorHAnsi"/>
          <w:sz w:val="22"/>
          <w:szCs w:val="22"/>
          <w:lang w:val="nl-NL"/>
        </w:rPr>
        <w:t xml:space="preserve"> </w:t>
      </w:r>
      <w:r w:rsidR="00B6663C" w:rsidRPr="00B6663C">
        <w:rPr>
          <w:rFonts w:cstheme="minorHAnsi"/>
          <w:sz w:val="22"/>
          <w:szCs w:val="22"/>
          <w:highlight w:val="yellow"/>
          <w:lang w:val="nl-NL"/>
        </w:rPr>
        <w:t>twee</w:t>
      </w:r>
      <w:r w:rsidRPr="00DF3A92">
        <w:rPr>
          <w:rFonts w:cstheme="minorHAnsi"/>
          <w:sz w:val="22"/>
          <w:szCs w:val="22"/>
          <w:lang w:val="nl-NL"/>
        </w:rPr>
        <w:t xml:space="preserve"> </w:t>
      </w:r>
      <w:r w:rsidRPr="00B6663C">
        <w:rPr>
          <w:rFonts w:cstheme="minorHAnsi"/>
          <w:strike/>
          <w:sz w:val="22"/>
          <w:szCs w:val="22"/>
          <w:lang w:val="nl-NL"/>
        </w:rPr>
        <w:t>drie</w:t>
      </w:r>
      <w:r w:rsidRPr="00DF3A92">
        <w:rPr>
          <w:rFonts w:cstheme="minorHAnsi"/>
          <w:sz w:val="22"/>
          <w:szCs w:val="22"/>
          <w:lang w:val="nl-NL"/>
        </w:rPr>
        <w:t xml:space="preserve"> pagina’s beoordeeld. Dit geldt ook indien wordt begonnen met een eventueel voorblad of inhoudsopgave (dit telt dan als pagina 1).</w:t>
      </w:r>
    </w:p>
    <w:p w14:paraId="4938092D" w14:textId="7E091609" w:rsidR="000D1716" w:rsidRPr="00DF3A92" w:rsidRDefault="00725A9E" w:rsidP="00725A9E">
      <w:pPr>
        <w:rPr>
          <w:rFonts w:cstheme="minorHAnsi"/>
          <w:b/>
          <w:bCs/>
          <w:sz w:val="22"/>
          <w:szCs w:val="22"/>
          <w:lang w:val="nl-NL"/>
        </w:rPr>
      </w:pPr>
      <w:r w:rsidRPr="00DF3A92">
        <w:rPr>
          <w:sz w:val="22"/>
          <w:szCs w:val="22"/>
          <w:lang w:val="nl-NL"/>
        </w:rPr>
        <w:br w:type="page"/>
      </w:r>
    </w:p>
    <w:p w14:paraId="1A1BAF37" w14:textId="3292B5DA" w:rsidR="008854A4" w:rsidRPr="00DF3A92" w:rsidRDefault="001A08E1">
      <w:pPr>
        <w:pStyle w:val="Heading2"/>
        <w:rPr>
          <w:lang w:val="nl-NL"/>
        </w:rPr>
      </w:pPr>
      <w:bookmarkStart w:id="223" w:name="_Toc304277240"/>
      <w:bookmarkStart w:id="224" w:name="_Toc193104604"/>
      <w:r>
        <w:rPr>
          <w:lang w:val="nl-NL"/>
        </w:rPr>
        <w:t xml:space="preserve">6.4 </w:t>
      </w:r>
      <w:r w:rsidR="0033437C" w:rsidRPr="00DF3A92">
        <w:rPr>
          <w:lang w:val="nl-NL"/>
        </w:rPr>
        <w:t>Beoordeling</w:t>
      </w:r>
      <w:r w:rsidR="007F3A57" w:rsidRPr="00DF3A92">
        <w:rPr>
          <w:lang w:val="nl-NL"/>
        </w:rPr>
        <w:t xml:space="preserve"> subgunning</w:t>
      </w:r>
      <w:r w:rsidR="00CC51F5" w:rsidRPr="00DF3A92">
        <w:rPr>
          <w:lang w:val="nl-NL"/>
        </w:rPr>
        <w:t>s</w:t>
      </w:r>
      <w:r w:rsidR="007F3A57" w:rsidRPr="00DF3A92">
        <w:rPr>
          <w:lang w:val="nl-NL"/>
        </w:rPr>
        <w:t>criteria</w:t>
      </w:r>
      <w:bookmarkEnd w:id="223"/>
      <w:r w:rsidR="00A57019" w:rsidRPr="00DF3A92">
        <w:rPr>
          <w:lang w:val="nl-NL"/>
        </w:rPr>
        <w:t xml:space="preserve"> kwaliteit</w:t>
      </w:r>
      <w:r w:rsidR="00FE7561" w:rsidRPr="00DF3A92">
        <w:rPr>
          <w:lang w:val="nl-NL"/>
        </w:rPr>
        <w:t xml:space="preserve"> </w:t>
      </w:r>
      <w:r w:rsidR="00E02333" w:rsidRPr="00DF3A92">
        <w:rPr>
          <w:lang w:val="nl-NL"/>
        </w:rPr>
        <w:t>(SGC-K)</w:t>
      </w:r>
      <w:bookmarkEnd w:id="224"/>
    </w:p>
    <w:p w14:paraId="44DA54F6" w14:textId="07A44EE1" w:rsidR="3D91EEE8" w:rsidRPr="00DF3A92" w:rsidRDefault="3D91EEE8" w:rsidP="0F6D7F9C">
      <w:pPr>
        <w:pStyle w:val="paragraph"/>
        <w:rPr>
          <w:rFonts w:cs="Arial"/>
          <w:b/>
          <w:bCs/>
          <w:sz w:val="22"/>
          <w:szCs w:val="22"/>
          <w:lang w:val="nl-NL"/>
        </w:rPr>
      </w:pPr>
      <w:r w:rsidRPr="00DF3A92">
        <w:rPr>
          <w:rFonts w:cs="Arial"/>
          <w:b/>
          <w:bCs/>
          <w:sz w:val="22"/>
          <w:szCs w:val="22"/>
          <w:lang w:val="nl-NL"/>
        </w:rPr>
        <w:t>Beoordelingscommissie</w:t>
      </w:r>
    </w:p>
    <w:p w14:paraId="22EE4185" w14:textId="7B59221F" w:rsidR="00FF0609" w:rsidRPr="00DF3A92" w:rsidRDefault="00FF0609" w:rsidP="00E55539">
      <w:pPr>
        <w:pStyle w:val="paragraph"/>
        <w:textAlignment w:val="baseline"/>
        <w:rPr>
          <w:rFonts w:cs="Arial"/>
          <w:sz w:val="22"/>
          <w:szCs w:val="22"/>
          <w:lang w:val="nl-NL"/>
        </w:rPr>
      </w:pPr>
      <w:r w:rsidRPr="00DF3A92">
        <w:rPr>
          <w:rFonts w:cs="Arial"/>
          <w:sz w:val="22"/>
          <w:szCs w:val="22"/>
          <w:lang w:val="nl-NL"/>
        </w:rPr>
        <w:t>De beoordeling wordt uitgevoerd door een beoordelingscommissie. Deze commissie bestaat uit materiedeskundigen. Elk lid van de beoordelingscommissie beoordeelt in eerste instantie individueel, waarbij het lid afhankelijk van zijn deskundigheid een deel danwel het geheel van de subgunningscriteria beoordeelt. Daarna kent de beoordelingscommissie in consensus per kwalitatief subgunningscriterium een score toe aan het totaalbeeld van de kwaliteit van de Inschrijving op het betreffende subgunningscriterium. Nadat de score is vastgesteld, weegt de SVB de scores aan de hand van de voornoemde wegingsfactoren om tot een gewogen totaalscore te komen</w:t>
      </w:r>
      <w:r w:rsidR="00E02333" w:rsidRPr="00DF3A92">
        <w:rPr>
          <w:rFonts w:cs="Arial"/>
          <w:sz w:val="22"/>
          <w:szCs w:val="22"/>
          <w:lang w:val="nl-NL"/>
        </w:rPr>
        <w:t xml:space="preserve">. </w:t>
      </w:r>
    </w:p>
    <w:p w14:paraId="29545C77" w14:textId="77777777" w:rsidR="00FF0609" w:rsidRPr="00C2642F" w:rsidRDefault="00FF0609" w:rsidP="00E55539">
      <w:pPr>
        <w:pStyle w:val="paragraph"/>
        <w:textAlignment w:val="baseline"/>
        <w:rPr>
          <w:sz w:val="22"/>
          <w:szCs w:val="22"/>
          <w:lang w:val="nl-NL"/>
        </w:rPr>
      </w:pPr>
      <w:r w:rsidRPr="00C2642F">
        <w:rPr>
          <w:sz w:val="22"/>
          <w:szCs w:val="22"/>
          <w:lang w:val="nl-NL"/>
        </w:rPr>
        <w:t>De beoordelingscommissie bestaat uit:</w:t>
      </w:r>
    </w:p>
    <w:p w14:paraId="44026F43" w14:textId="77777777" w:rsidR="00FF0609" w:rsidRPr="00C2642F" w:rsidRDefault="00FF0609" w:rsidP="00EB6974">
      <w:pPr>
        <w:pStyle w:val="ListParagraph"/>
        <w:numPr>
          <w:ilvl w:val="0"/>
          <w:numId w:val="24"/>
        </w:numPr>
        <w:rPr>
          <w:sz w:val="22"/>
          <w:szCs w:val="22"/>
          <w:lang w:val="nl-NL"/>
        </w:rPr>
      </w:pPr>
      <w:r w:rsidRPr="00C2642F">
        <w:rPr>
          <w:sz w:val="22"/>
          <w:szCs w:val="22"/>
          <w:lang w:val="nl-NL"/>
        </w:rPr>
        <w:t>Accountmanagers facilitair van de SVB</w:t>
      </w:r>
    </w:p>
    <w:p w14:paraId="246C1035" w14:textId="7DE29998" w:rsidR="00FF0609" w:rsidRPr="00C2642F" w:rsidRDefault="00FF0609" w:rsidP="00EB6974">
      <w:pPr>
        <w:pStyle w:val="ListParagraph"/>
        <w:numPr>
          <w:ilvl w:val="0"/>
          <w:numId w:val="24"/>
        </w:numPr>
        <w:rPr>
          <w:sz w:val="22"/>
          <w:szCs w:val="22"/>
          <w:lang w:val="nl-NL"/>
        </w:rPr>
      </w:pPr>
      <w:r w:rsidRPr="00C2642F">
        <w:rPr>
          <w:sz w:val="22"/>
          <w:szCs w:val="22"/>
          <w:lang w:val="nl-NL"/>
        </w:rPr>
        <w:t>Regiomanager</w:t>
      </w:r>
    </w:p>
    <w:p w14:paraId="60B685F6" w14:textId="77777777" w:rsidR="00FF0609" w:rsidRPr="00C2642F" w:rsidRDefault="00FF0609" w:rsidP="00FF0609">
      <w:pPr>
        <w:rPr>
          <w:sz w:val="22"/>
          <w:szCs w:val="22"/>
          <w:lang w:val="nl-NL"/>
        </w:rPr>
      </w:pPr>
    </w:p>
    <w:p w14:paraId="553E1DDC" w14:textId="77777777" w:rsidR="00FF0609" w:rsidRPr="00DF3A92" w:rsidRDefault="00FF0609" w:rsidP="00FF0609">
      <w:pPr>
        <w:rPr>
          <w:sz w:val="22"/>
          <w:szCs w:val="22"/>
          <w:lang w:val="nl-NL"/>
        </w:rPr>
      </w:pPr>
      <w:r w:rsidRPr="00DF3A92">
        <w:rPr>
          <w:sz w:val="22"/>
          <w:szCs w:val="22"/>
          <w:lang w:val="nl-NL"/>
        </w:rPr>
        <w:t>De beoordelingscommissie kan ten behoeve van de beoordeling het advies inwinnen van (externe) deskundigen.</w:t>
      </w:r>
    </w:p>
    <w:p w14:paraId="4B0C658D" w14:textId="77777777" w:rsidR="00FF0609" w:rsidRPr="00DF3A92" w:rsidRDefault="00FF0609" w:rsidP="00FF0609">
      <w:pPr>
        <w:rPr>
          <w:sz w:val="22"/>
          <w:szCs w:val="22"/>
          <w:lang w:val="nl-NL"/>
        </w:rPr>
      </w:pPr>
    </w:p>
    <w:p w14:paraId="35A0A9E4" w14:textId="6187311A" w:rsidR="00FF0609" w:rsidRPr="00DF3A92" w:rsidRDefault="00FF0609" w:rsidP="00FF0609">
      <w:pPr>
        <w:rPr>
          <w:sz w:val="22"/>
          <w:szCs w:val="22"/>
          <w:lang w:val="nl-NL"/>
        </w:rPr>
      </w:pPr>
      <w:r w:rsidRPr="00DF3A92">
        <w:rPr>
          <w:sz w:val="22"/>
          <w:szCs w:val="22"/>
          <w:lang w:val="nl-NL"/>
        </w:rPr>
        <w:t xml:space="preserve">De beoordelingscommissie is bij de beoordeling van de subgunningscriteria niet op de hoogte van de door de Deelnemers ingevulde prijzenbladen (Bijlage </w:t>
      </w:r>
      <w:r w:rsidR="00333520" w:rsidRPr="00DF3A92">
        <w:rPr>
          <w:sz w:val="22"/>
          <w:szCs w:val="22"/>
          <w:lang w:val="nl-NL"/>
        </w:rPr>
        <w:t>B</w:t>
      </w:r>
      <w:r w:rsidRPr="00DF3A92">
        <w:rPr>
          <w:sz w:val="22"/>
          <w:szCs w:val="22"/>
          <w:lang w:val="nl-NL"/>
        </w:rPr>
        <w:t>). Pas ná afronding van de beoordeling van de subgunningscriteria, worden de Prijzenbladen beoordeeld.</w:t>
      </w:r>
    </w:p>
    <w:p w14:paraId="6FA2573B" w14:textId="77777777" w:rsidR="00FF0609" w:rsidRPr="00DF3A92" w:rsidRDefault="00FF0609" w:rsidP="00FF0609">
      <w:pPr>
        <w:rPr>
          <w:sz w:val="22"/>
          <w:szCs w:val="22"/>
          <w:lang w:val="nl-NL"/>
        </w:rPr>
      </w:pPr>
    </w:p>
    <w:p w14:paraId="3DB7B79D" w14:textId="24528D1F" w:rsidR="00FF0609" w:rsidRDefault="00FF0609" w:rsidP="003A7317">
      <w:pPr>
        <w:rPr>
          <w:sz w:val="22"/>
          <w:szCs w:val="22"/>
          <w:lang w:val="nl-NL"/>
        </w:rPr>
      </w:pPr>
      <w:r w:rsidRPr="00DF3A92">
        <w:rPr>
          <w:sz w:val="22"/>
          <w:szCs w:val="22"/>
          <w:lang w:val="nl-NL"/>
        </w:rPr>
        <w:t xml:space="preserve">De SVB heeft het recht de samenstelling van de beoordelingscommissie te wijzigen, ook in aantal. Bij wijzigen van het aantal leden van de beoordelingscommissie wordt Deelnemer daarvan op de hoogte gebracht.  </w:t>
      </w:r>
    </w:p>
    <w:p w14:paraId="6E316B90" w14:textId="77777777" w:rsidR="008F739B" w:rsidRPr="00DF3A92" w:rsidRDefault="008F739B" w:rsidP="003A7317">
      <w:pPr>
        <w:rPr>
          <w:sz w:val="22"/>
          <w:szCs w:val="22"/>
          <w:lang w:val="nl-NL"/>
        </w:rPr>
      </w:pPr>
    </w:p>
    <w:p w14:paraId="26109EE9" w14:textId="5EA56909" w:rsidR="00834F0D" w:rsidRPr="00DF3A92" w:rsidRDefault="00834F0D" w:rsidP="002B081C">
      <w:pPr>
        <w:pStyle w:val="Heading2"/>
        <w:rPr>
          <w:lang w:val="nl-NL"/>
        </w:rPr>
      </w:pPr>
      <w:r w:rsidRPr="00DF3A92">
        <w:rPr>
          <w:lang w:val="nl-NL"/>
        </w:rPr>
        <w:t xml:space="preserve"> </w:t>
      </w:r>
      <w:bookmarkStart w:id="225" w:name="_Toc193104605"/>
      <w:r w:rsidR="001A08E1">
        <w:rPr>
          <w:lang w:val="nl-NL"/>
        </w:rPr>
        <w:t xml:space="preserve">6.5 </w:t>
      </w:r>
      <w:r w:rsidRPr="00DF3A92">
        <w:rPr>
          <w:lang w:val="nl-NL"/>
        </w:rPr>
        <w:t>Beoordelings</w:t>
      </w:r>
      <w:r w:rsidR="00D94215" w:rsidRPr="00DF3A92">
        <w:rPr>
          <w:lang w:val="nl-NL"/>
        </w:rPr>
        <w:t>kader</w:t>
      </w:r>
      <w:bookmarkEnd w:id="225"/>
    </w:p>
    <w:p w14:paraId="021E2B3C" w14:textId="77777777" w:rsidR="001C4849" w:rsidRPr="00DF3A92" w:rsidRDefault="001C4849" w:rsidP="001C4849">
      <w:pPr>
        <w:rPr>
          <w:sz w:val="22"/>
          <w:szCs w:val="22"/>
          <w:lang w:val="nl-NL"/>
        </w:rPr>
      </w:pPr>
      <w:r w:rsidRPr="00DF3A92">
        <w:rPr>
          <w:sz w:val="22"/>
          <w:szCs w:val="22"/>
          <w:lang w:val="nl-NL"/>
        </w:rPr>
        <w:t xml:space="preserve">Het is aan de Deelnemer om aan de beoordelingscommissie uit te leggen welke keuzes hij heeft gemaakt en de beoordelingscommissie ervan te overtuigen dat die keuzes juist zijn en dat deze keuzes tijdig en volledig gerealiseerd worden. Onderbouwing is daarbij geen doel op zichzelf, maar een middel dat de Deelnemer kan benutten om te overtuigen dat zijn Inschrijving bijdraagt aan het doel van het subgunningscriterium. </w:t>
      </w:r>
    </w:p>
    <w:p w14:paraId="5A6D3D9D" w14:textId="77777777" w:rsidR="001C4849" w:rsidRPr="00DF3A92" w:rsidRDefault="001C4849" w:rsidP="001C4849">
      <w:pPr>
        <w:rPr>
          <w:sz w:val="22"/>
          <w:szCs w:val="22"/>
          <w:lang w:val="nl-NL"/>
        </w:rPr>
      </w:pPr>
    </w:p>
    <w:p w14:paraId="2BE19F4F" w14:textId="77777777" w:rsidR="001C4849" w:rsidRPr="00DF3A92" w:rsidRDefault="001C4849" w:rsidP="001C4849">
      <w:pPr>
        <w:rPr>
          <w:sz w:val="22"/>
          <w:szCs w:val="22"/>
          <w:lang w:val="nl-NL"/>
        </w:rPr>
      </w:pPr>
      <w:r w:rsidRPr="00DF3A92">
        <w:rPr>
          <w:sz w:val="22"/>
          <w:szCs w:val="22"/>
          <w:lang w:val="nl-NL"/>
        </w:rPr>
        <w:t xml:space="preserve">Bij elke uitwerking op een subgunningscriterium dient Deelnemer de volledige uitwerking voor het betreffende subgunningscriterium te geven. Een verwijzing naar een uitwerking voor een ander subgunningscriterium zal niet worden meegenomen in de beoordeling van dat subgunningscriterium. Bij de beoordeling beperkt de beoordelaar zich dus tot hetgeen de Deelnemer in de beantwoording bij het betreffende subgunningscriterium heeft opgeschreven. </w:t>
      </w:r>
    </w:p>
    <w:p w14:paraId="09A95A11" w14:textId="77777777" w:rsidR="001C4849" w:rsidRPr="00DF3A92" w:rsidRDefault="001C4849" w:rsidP="001C4849">
      <w:pPr>
        <w:rPr>
          <w:sz w:val="22"/>
          <w:szCs w:val="22"/>
          <w:lang w:val="nl-NL"/>
        </w:rPr>
      </w:pPr>
    </w:p>
    <w:p w14:paraId="40F0F2C7" w14:textId="77777777" w:rsidR="001C4849" w:rsidRPr="00DF3A92" w:rsidRDefault="001C4849" w:rsidP="001C4849">
      <w:pPr>
        <w:rPr>
          <w:sz w:val="22"/>
          <w:szCs w:val="22"/>
          <w:lang w:val="nl-NL"/>
        </w:rPr>
      </w:pPr>
      <w:r w:rsidRPr="00DF3A92">
        <w:rPr>
          <w:sz w:val="22"/>
          <w:szCs w:val="22"/>
          <w:lang w:val="nl-NL"/>
        </w:rPr>
        <w:t>De beantwoording van elk subgunningscriterium wordt beoordeeld op de eigen merites. Er is dus sprake van een absolute beoordeling. Dat neemt niet weg dat de beoordelingscommissie bij de beoordeling rekening kan houden met hetgeen is waargenomen in andere Inschrijvingen.</w:t>
      </w:r>
    </w:p>
    <w:p w14:paraId="234EFAA1" w14:textId="3690A3D6" w:rsidR="001C4849" w:rsidRPr="00DF3A92" w:rsidRDefault="00D94215" w:rsidP="002B081C">
      <w:pPr>
        <w:rPr>
          <w:sz w:val="22"/>
          <w:szCs w:val="22"/>
          <w:lang w:val="nl-NL"/>
        </w:rPr>
      </w:pPr>
      <w:r w:rsidRPr="00DF3A92">
        <w:rPr>
          <w:sz w:val="22"/>
          <w:szCs w:val="22"/>
          <w:lang w:val="nl-NL"/>
        </w:rPr>
        <w:t xml:space="preserve">Het volgende beoordelingskader </w:t>
      </w:r>
      <w:r w:rsidR="001C4849" w:rsidRPr="00DF3A92">
        <w:rPr>
          <w:sz w:val="22"/>
          <w:szCs w:val="22"/>
          <w:lang w:val="nl-NL"/>
        </w:rPr>
        <w:t>wordt gehanteerd:</w:t>
      </w:r>
    </w:p>
    <w:p w14:paraId="5541B52A" w14:textId="77777777" w:rsidR="00ED3263" w:rsidRPr="00DF3A92" w:rsidRDefault="00ED3263" w:rsidP="002B081C">
      <w:pPr>
        <w:pStyle w:val="NormalWeb"/>
        <w:spacing w:before="0" w:beforeAutospacing="0" w:after="0" w:afterAutospacing="0"/>
        <w:rPr>
          <w:b/>
          <w:bCs/>
          <w:sz w:val="22"/>
          <w:szCs w:val="22"/>
          <w:lang w:val="nl-NL"/>
        </w:rPr>
      </w:pPr>
    </w:p>
    <w:tbl>
      <w:tblPr>
        <w:tblStyle w:val="TableGrid"/>
        <w:tblW w:w="0" w:type="auto"/>
        <w:tblLook w:val="04A0" w:firstRow="1" w:lastRow="0" w:firstColumn="1" w:lastColumn="0" w:noHBand="0" w:noVBand="1"/>
      </w:tblPr>
      <w:tblGrid>
        <w:gridCol w:w="1413"/>
        <w:gridCol w:w="1425"/>
        <w:gridCol w:w="6178"/>
      </w:tblGrid>
      <w:tr w:rsidR="00ED3263" w:rsidRPr="00C2642F" w14:paraId="3E55B196" w14:textId="77777777" w:rsidTr="00E55539">
        <w:tc>
          <w:tcPr>
            <w:tcW w:w="1413" w:type="dxa"/>
            <w:tcBorders>
              <w:top w:val="single" w:sz="4" w:space="0" w:color="auto"/>
              <w:left w:val="single" w:sz="4" w:space="0" w:color="auto"/>
              <w:bottom w:val="single" w:sz="4" w:space="0" w:color="auto"/>
            </w:tcBorders>
            <w:vAlign w:val="center"/>
          </w:tcPr>
          <w:p w14:paraId="7B19FD46" w14:textId="2EE72A07" w:rsidR="00ED3263" w:rsidRPr="00C2642F" w:rsidRDefault="00BF1826" w:rsidP="003343E8">
            <w:pPr>
              <w:pStyle w:val="NormalWeb"/>
              <w:spacing w:before="0" w:beforeAutospacing="0" w:after="0" w:afterAutospacing="0"/>
              <w:rPr>
                <w:b/>
                <w:sz w:val="22"/>
                <w:szCs w:val="22"/>
                <w:lang w:val="nl-NL"/>
              </w:rPr>
            </w:pPr>
            <w:r w:rsidRPr="00C2642F">
              <w:rPr>
                <w:b/>
                <w:sz w:val="22"/>
                <w:szCs w:val="22"/>
                <w:lang w:val="nl-NL"/>
              </w:rPr>
              <w:t>Percentage</w:t>
            </w:r>
          </w:p>
        </w:tc>
        <w:tc>
          <w:tcPr>
            <w:tcW w:w="1417" w:type="dxa"/>
            <w:tcBorders>
              <w:top w:val="single" w:sz="4" w:space="0" w:color="auto"/>
              <w:bottom w:val="single" w:sz="4" w:space="0" w:color="auto"/>
            </w:tcBorders>
            <w:vAlign w:val="center"/>
          </w:tcPr>
          <w:p w14:paraId="2F1669B5" w14:textId="6066B0EA" w:rsidR="00ED3263" w:rsidRPr="00C2642F" w:rsidRDefault="00BF1826" w:rsidP="003343E8">
            <w:pPr>
              <w:pStyle w:val="NormalWeb"/>
              <w:spacing w:before="0" w:beforeAutospacing="0" w:after="0" w:afterAutospacing="0"/>
              <w:rPr>
                <w:b/>
                <w:sz w:val="22"/>
                <w:szCs w:val="22"/>
                <w:lang w:val="nl-NL"/>
              </w:rPr>
            </w:pPr>
            <w:r w:rsidRPr="00C2642F">
              <w:rPr>
                <w:b/>
                <w:sz w:val="22"/>
                <w:szCs w:val="22"/>
                <w:lang w:val="nl-NL"/>
              </w:rPr>
              <w:t>Score</w:t>
            </w:r>
          </w:p>
        </w:tc>
        <w:tc>
          <w:tcPr>
            <w:tcW w:w="6186" w:type="dxa"/>
            <w:tcBorders>
              <w:top w:val="single" w:sz="4" w:space="0" w:color="auto"/>
              <w:bottom w:val="single" w:sz="4" w:space="0" w:color="auto"/>
              <w:right w:val="single" w:sz="4" w:space="0" w:color="auto"/>
            </w:tcBorders>
            <w:vAlign w:val="center"/>
          </w:tcPr>
          <w:p w14:paraId="09E2013A" w14:textId="5E767096" w:rsidR="00ED3263" w:rsidRPr="00C2642F" w:rsidRDefault="00055419" w:rsidP="00AC2D51">
            <w:pPr>
              <w:pStyle w:val="NormalWeb"/>
              <w:rPr>
                <w:b/>
                <w:sz w:val="22"/>
                <w:szCs w:val="22"/>
                <w:lang w:val="nl-NL"/>
              </w:rPr>
            </w:pPr>
            <w:r w:rsidRPr="00C2642F">
              <w:rPr>
                <w:b/>
                <w:sz w:val="22"/>
                <w:szCs w:val="22"/>
                <w:lang w:val="nl-NL"/>
              </w:rPr>
              <w:t>Beoordelingskader</w:t>
            </w:r>
          </w:p>
        </w:tc>
      </w:tr>
      <w:tr w:rsidR="003343E8" w:rsidRPr="00B6663C" w14:paraId="79071794" w14:textId="77777777" w:rsidTr="00E55539">
        <w:tc>
          <w:tcPr>
            <w:tcW w:w="1413" w:type="dxa"/>
            <w:tcBorders>
              <w:top w:val="single" w:sz="4" w:space="0" w:color="auto"/>
              <w:left w:val="single" w:sz="4" w:space="0" w:color="auto"/>
              <w:bottom w:val="single" w:sz="4" w:space="0" w:color="auto"/>
            </w:tcBorders>
            <w:vAlign w:val="center"/>
          </w:tcPr>
          <w:p w14:paraId="36C36808" w14:textId="6425FF23" w:rsidR="003343E8" w:rsidRPr="00C2642F" w:rsidRDefault="003343E8" w:rsidP="003343E8">
            <w:pPr>
              <w:pStyle w:val="NormalWeb"/>
              <w:spacing w:before="0" w:beforeAutospacing="0" w:after="0" w:afterAutospacing="0"/>
              <w:rPr>
                <w:sz w:val="22"/>
                <w:szCs w:val="22"/>
                <w:lang w:val="nl-NL"/>
              </w:rPr>
            </w:pPr>
            <w:r w:rsidRPr="00C2642F">
              <w:rPr>
                <w:sz w:val="22"/>
                <w:szCs w:val="22"/>
                <w:lang w:val="nl-NL"/>
              </w:rPr>
              <w:t>10</w:t>
            </w:r>
            <w:r w:rsidR="00387DDE" w:rsidRPr="00C2642F">
              <w:rPr>
                <w:sz w:val="22"/>
                <w:szCs w:val="22"/>
                <w:lang w:val="nl-NL"/>
              </w:rPr>
              <w:t>0%</w:t>
            </w:r>
          </w:p>
        </w:tc>
        <w:tc>
          <w:tcPr>
            <w:tcW w:w="1417" w:type="dxa"/>
            <w:tcBorders>
              <w:top w:val="single" w:sz="4" w:space="0" w:color="auto"/>
              <w:bottom w:val="single" w:sz="4" w:space="0" w:color="auto"/>
            </w:tcBorders>
            <w:vAlign w:val="center"/>
          </w:tcPr>
          <w:p w14:paraId="017AC05E" w14:textId="58D19AB3" w:rsidR="003343E8" w:rsidRPr="00C2642F" w:rsidRDefault="003343E8" w:rsidP="003343E8">
            <w:pPr>
              <w:pStyle w:val="NormalWeb"/>
              <w:spacing w:before="0" w:beforeAutospacing="0" w:after="0" w:afterAutospacing="0"/>
              <w:rPr>
                <w:sz w:val="22"/>
                <w:szCs w:val="22"/>
                <w:lang w:val="nl-NL"/>
              </w:rPr>
            </w:pPr>
            <w:r w:rsidRPr="00C2642F">
              <w:rPr>
                <w:sz w:val="22"/>
                <w:szCs w:val="22"/>
                <w:lang w:val="nl-NL"/>
              </w:rPr>
              <w:t>Uitstekend</w:t>
            </w:r>
          </w:p>
        </w:tc>
        <w:tc>
          <w:tcPr>
            <w:tcW w:w="6186" w:type="dxa"/>
            <w:tcBorders>
              <w:top w:val="single" w:sz="4" w:space="0" w:color="auto"/>
              <w:bottom w:val="single" w:sz="4" w:space="0" w:color="auto"/>
              <w:right w:val="single" w:sz="4" w:space="0" w:color="auto"/>
            </w:tcBorders>
            <w:vAlign w:val="center"/>
          </w:tcPr>
          <w:p w14:paraId="5D32983C" w14:textId="5549349E" w:rsidR="003343E8" w:rsidRPr="00DF3A92" w:rsidRDefault="00720BF0" w:rsidP="00AC2D51">
            <w:pPr>
              <w:pStyle w:val="NormalWeb"/>
              <w:rPr>
                <w:sz w:val="22"/>
                <w:szCs w:val="22"/>
                <w:lang w:val="nl-NL"/>
              </w:rPr>
            </w:pPr>
            <w:r w:rsidRPr="00DF3A92">
              <w:rPr>
                <w:sz w:val="22"/>
                <w:szCs w:val="22"/>
                <w:lang w:val="nl-NL"/>
              </w:rPr>
              <w:t>De uitwerking van de onderwerpen sluit uitstekend aan bij de doelstelling. De elementen van het beoordelingskader worden met de uitwerking uitstekend ingevuld. De beoordeling is vergelijkbaar met een rapportcijfer rond de 9 of hoger.</w:t>
            </w:r>
          </w:p>
        </w:tc>
      </w:tr>
      <w:tr w:rsidR="003343E8" w:rsidRPr="00C2642F" w14:paraId="77CF35AD" w14:textId="77777777" w:rsidTr="00E55539">
        <w:tc>
          <w:tcPr>
            <w:tcW w:w="1413" w:type="dxa"/>
            <w:tcBorders>
              <w:top w:val="single" w:sz="4" w:space="0" w:color="auto"/>
              <w:left w:val="single" w:sz="4" w:space="0" w:color="auto"/>
            </w:tcBorders>
            <w:vAlign w:val="center"/>
          </w:tcPr>
          <w:p w14:paraId="0FEFDEA7" w14:textId="7F522AE5" w:rsidR="003343E8" w:rsidRPr="00C2642F" w:rsidRDefault="00A21F4C" w:rsidP="003343E8">
            <w:pPr>
              <w:pStyle w:val="NormalWeb"/>
              <w:spacing w:before="0" w:beforeAutospacing="0" w:after="0" w:afterAutospacing="0"/>
              <w:rPr>
                <w:sz w:val="22"/>
                <w:szCs w:val="22"/>
                <w:lang w:val="nl-NL"/>
              </w:rPr>
            </w:pPr>
            <w:r w:rsidRPr="00C2642F">
              <w:rPr>
                <w:sz w:val="22"/>
                <w:szCs w:val="22"/>
                <w:lang w:val="nl-NL"/>
              </w:rPr>
              <w:t>75</w:t>
            </w:r>
            <w:r w:rsidR="00387DDE" w:rsidRPr="00C2642F">
              <w:rPr>
                <w:sz w:val="22"/>
                <w:szCs w:val="22"/>
                <w:lang w:val="nl-NL"/>
              </w:rPr>
              <w:t>%</w:t>
            </w:r>
          </w:p>
        </w:tc>
        <w:tc>
          <w:tcPr>
            <w:tcW w:w="1417" w:type="dxa"/>
            <w:tcBorders>
              <w:bottom w:val="single" w:sz="4" w:space="0" w:color="auto"/>
            </w:tcBorders>
            <w:vAlign w:val="center"/>
          </w:tcPr>
          <w:p w14:paraId="003D63BF" w14:textId="17C8C15C" w:rsidR="003343E8" w:rsidRPr="00C2642F" w:rsidRDefault="003343E8" w:rsidP="003343E8">
            <w:pPr>
              <w:pStyle w:val="NormalWeb"/>
              <w:spacing w:before="0" w:beforeAutospacing="0" w:after="0" w:afterAutospacing="0"/>
              <w:rPr>
                <w:sz w:val="22"/>
                <w:szCs w:val="22"/>
                <w:lang w:val="nl-NL"/>
              </w:rPr>
            </w:pPr>
            <w:r w:rsidRPr="00C2642F">
              <w:rPr>
                <w:sz w:val="22"/>
                <w:szCs w:val="22"/>
                <w:lang w:val="nl-NL"/>
              </w:rPr>
              <w:t>Goed</w:t>
            </w:r>
          </w:p>
        </w:tc>
        <w:tc>
          <w:tcPr>
            <w:tcW w:w="6186" w:type="dxa"/>
            <w:tcBorders>
              <w:right w:val="single" w:sz="4" w:space="0" w:color="auto"/>
            </w:tcBorders>
            <w:vAlign w:val="center"/>
          </w:tcPr>
          <w:p w14:paraId="4E2836E8" w14:textId="5942EEA9" w:rsidR="003343E8" w:rsidRPr="00C2642F" w:rsidRDefault="00DC30B9" w:rsidP="003343E8">
            <w:pPr>
              <w:pStyle w:val="NormalWeb"/>
              <w:spacing w:before="0" w:beforeAutospacing="0" w:after="0" w:afterAutospacing="0"/>
              <w:rPr>
                <w:sz w:val="22"/>
                <w:szCs w:val="22"/>
                <w:lang w:val="nl-NL"/>
              </w:rPr>
            </w:pPr>
            <w:r w:rsidRPr="00DF3A92">
              <w:rPr>
                <w:sz w:val="22"/>
                <w:szCs w:val="22"/>
                <w:lang w:val="nl-NL"/>
              </w:rPr>
              <w:t xml:space="preserve">De uitwerking van de onderwerpen sluit goed aan bij de doelstelling. De elementen van het beoordelingskader worden met de uitwerking goed ingevuld. </w:t>
            </w:r>
            <w:r w:rsidRPr="00C2642F">
              <w:rPr>
                <w:sz w:val="22"/>
                <w:szCs w:val="22"/>
                <w:lang w:val="nl-NL"/>
              </w:rPr>
              <w:t>De beoordeling is vergelijkbaar met een rapportcijfer rond de 8.</w:t>
            </w:r>
          </w:p>
        </w:tc>
      </w:tr>
      <w:tr w:rsidR="003343E8" w:rsidRPr="00C2642F" w14:paraId="0C48AA35" w14:textId="77777777" w:rsidTr="00E55539">
        <w:tc>
          <w:tcPr>
            <w:tcW w:w="1413" w:type="dxa"/>
            <w:tcBorders>
              <w:left w:val="single" w:sz="4" w:space="0" w:color="auto"/>
              <w:bottom w:val="single" w:sz="4" w:space="0" w:color="auto"/>
            </w:tcBorders>
            <w:vAlign w:val="center"/>
          </w:tcPr>
          <w:p w14:paraId="634B1C71" w14:textId="0E44901A" w:rsidR="003343E8" w:rsidRPr="00C2642F" w:rsidRDefault="00A21F4C" w:rsidP="003343E8">
            <w:pPr>
              <w:pStyle w:val="NormalWeb"/>
              <w:spacing w:before="0" w:beforeAutospacing="0" w:after="0" w:afterAutospacing="0"/>
              <w:rPr>
                <w:sz w:val="22"/>
                <w:szCs w:val="22"/>
                <w:lang w:val="nl-NL"/>
              </w:rPr>
            </w:pPr>
            <w:r w:rsidRPr="00C2642F">
              <w:rPr>
                <w:sz w:val="22"/>
                <w:szCs w:val="22"/>
                <w:lang w:val="nl-NL"/>
              </w:rPr>
              <w:t>5</w:t>
            </w:r>
            <w:r w:rsidR="00387DDE" w:rsidRPr="00C2642F">
              <w:rPr>
                <w:sz w:val="22"/>
                <w:szCs w:val="22"/>
                <w:lang w:val="nl-NL"/>
              </w:rPr>
              <w:t>0%</w:t>
            </w:r>
          </w:p>
        </w:tc>
        <w:tc>
          <w:tcPr>
            <w:tcW w:w="1417" w:type="dxa"/>
            <w:tcBorders>
              <w:left w:val="single" w:sz="4" w:space="0" w:color="auto"/>
              <w:bottom w:val="single" w:sz="4" w:space="0" w:color="auto"/>
            </w:tcBorders>
            <w:vAlign w:val="center"/>
          </w:tcPr>
          <w:p w14:paraId="538EF8C9" w14:textId="34314A0E" w:rsidR="003343E8" w:rsidRPr="00C2642F" w:rsidRDefault="003343E8" w:rsidP="003343E8">
            <w:pPr>
              <w:pStyle w:val="NormalWeb"/>
              <w:spacing w:before="0" w:beforeAutospacing="0" w:after="0" w:afterAutospacing="0"/>
              <w:rPr>
                <w:sz w:val="22"/>
                <w:szCs w:val="22"/>
                <w:lang w:val="nl-NL"/>
              </w:rPr>
            </w:pPr>
            <w:r w:rsidRPr="00C2642F">
              <w:rPr>
                <w:sz w:val="22"/>
                <w:szCs w:val="22"/>
                <w:lang w:val="nl-NL"/>
              </w:rPr>
              <w:t>Ruim voldoende</w:t>
            </w:r>
          </w:p>
        </w:tc>
        <w:tc>
          <w:tcPr>
            <w:tcW w:w="6186" w:type="dxa"/>
            <w:tcBorders>
              <w:top w:val="single" w:sz="4" w:space="0" w:color="auto"/>
            </w:tcBorders>
            <w:vAlign w:val="center"/>
          </w:tcPr>
          <w:p w14:paraId="2EEB19C7" w14:textId="235282C5" w:rsidR="003343E8" w:rsidRPr="00C2642F" w:rsidRDefault="00404237" w:rsidP="003343E8">
            <w:pPr>
              <w:pStyle w:val="NormalWeb"/>
              <w:spacing w:before="0" w:beforeAutospacing="0" w:after="0" w:afterAutospacing="0"/>
              <w:rPr>
                <w:sz w:val="22"/>
                <w:szCs w:val="22"/>
                <w:lang w:val="nl-NL"/>
              </w:rPr>
            </w:pPr>
            <w:r w:rsidRPr="00DF3A92">
              <w:rPr>
                <w:sz w:val="22"/>
                <w:szCs w:val="22"/>
                <w:lang w:val="nl-NL"/>
              </w:rPr>
              <w:t xml:space="preserve">De uitwerking van de onderwerpen sluit ruim voldoende aan bij de doelstelling. De elementen van het beoordelingskader worden met de uitwerking ruim voldoende ingevuld. </w:t>
            </w:r>
            <w:r w:rsidRPr="00C2642F">
              <w:rPr>
                <w:sz w:val="22"/>
                <w:szCs w:val="22"/>
                <w:lang w:val="nl-NL"/>
              </w:rPr>
              <w:t>De beoordeling is vergelijkbaar met een rapportcijfer rond de 7</w:t>
            </w:r>
            <w:r w:rsidR="00960C86" w:rsidRPr="00C2642F">
              <w:rPr>
                <w:sz w:val="22"/>
                <w:szCs w:val="22"/>
                <w:lang w:val="nl-NL"/>
              </w:rPr>
              <w:t>.</w:t>
            </w:r>
          </w:p>
        </w:tc>
      </w:tr>
      <w:tr w:rsidR="003343E8" w:rsidRPr="00C2642F" w14:paraId="666D3A8A" w14:textId="77777777" w:rsidTr="00E55539">
        <w:tc>
          <w:tcPr>
            <w:tcW w:w="1413" w:type="dxa"/>
            <w:tcBorders>
              <w:left w:val="single" w:sz="4" w:space="0" w:color="auto"/>
            </w:tcBorders>
            <w:vAlign w:val="center"/>
          </w:tcPr>
          <w:p w14:paraId="5AB66E99" w14:textId="7112E234" w:rsidR="003343E8" w:rsidRPr="00C2642F" w:rsidRDefault="006918E1" w:rsidP="003343E8">
            <w:pPr>
              <w:pStyle w:val="NormalWeb"/>
              <w:spacing w:before="0" w:beforeAutospacing="0" w:after="0" w:afterAutospacing="0"/>
              <w:rPr>
                <w:sz w:val="22"/>
                <w:szCs w:val="22"/>
                <w:lang w:val="nl-NL"/>
              </w:rPr>
            </w:pPr>
            <w:r w:rsidRPr="00C2642F">
              <w:rPr>
                <w:sz w:val="22"/>
                <w:szCs w:val="22"/>
                <w:lang w:val="nl-NL"/>
              </w:rPr>
              <w:t>25</w:t>
            </w:r>
            <w:r w:rsidR="00387DDE" w:rsidRPr="00C2642F">
              <w:rPr>
                <w:sz w:val="22"/>
                <w:szCs w:val="22"/>
                <w:lang w:val="nl-NL"/>
              </w:rPr>
              <w:t>%</w:t>
            </w:r>
          </w:p>
        </w:tc>
        <w:tc>
          <w:tcPr>
            <w:tcW w:w="1417" w:type="dxa"/>
            <w:vAlign w:val="center"/>
          </w:tcPr>
          <w:p w14:paraId="23BDB807" w14:textId="202316E1" w:rsidR="003343E8" w:rsidRPr="00C2642F" w:rsidRDefault="003343E8" w:rsidP="003343E8">
            <w:pPr>
              <w:pStyle w:val="NormalWeb"/>
              <w:spacing w:before="0" w:beforeAutospacing="0" w:after="0" w:afterAutospacing="0"/>
              <w:rPr>
                <w:sz w:val="22"/>
                <w:szCs w:val="22"/>
                <w:lang w:val="nl-NL"/>
              </w:rPr>
            </w:pPr>
            <w:r w:rsidRPr="00C2642F">
              <w:rPr>
                <w:sz w:val="22"/>
                <w:szCs w:val="22"/>
                <w:lang w:val="nl-NL"/>
              </w:rPr>
              <w:t>Voldoende</w:t>
            </w:r>
          </w:p>
        </w:tc>
        <w:tc>
          <w:tcPr>
            <w:tcW w:w="6186" w:type="dxa"/>
            <w:tcBorders>
              <w:top w:val="single" w:sz="4" w:space="0" w:color="auto"/>
              <w:right w:val="single" w:sz="4" w:space="0" w:color="auto"/>
            </w:tcBorders>
            <w:vAlign w:val="center"/>
          </w:tcPr>
          <w:p w14:paraId="4049B338" w14:textId="3622AC2C" w:rsidR="003343E8" w:rsidRPr="00C2642F" w:rsidRDefault="00404237" w:rsidP="003343E8">
            <w:pPr>
              <w:pStyle w:val="NormalWeb"/>
              <w:spacing w:before="0" w:beforeAutospacing="0" w:after="0" w:afterAutospacing="0"/>
              <w:rPr>
                <w:sz w:val="22"/>
                <w:szCs w:val="22"/>
                <w:lang w:val="nl-NL"/>
              </w:rPr>
            </w:pPr>
            <w:r w:rsidRPr="00DF3A92">
              <w:rPr>
                <w:sz w:val="22"/>
                <w:szCs w:val="22"/>
                <w:lang w:val="nl-NL"/>
              </w:rPr>
              <w:t xml:space="preserve">De uitwerking van de onderwerpen sluit voldoende aan bij de doelstelling. De elementen van het beoordelingskader worden met de uitwerking voldoende ingevuld. </w:t>
            </w:r>
            <w:r w:rsidRPr="00C2642F">
              <w:rPr>
                <w:sz w:val="22"/>
                <w:szCs w:val="22"/>
                <w:lang w:val="nl-NL"/>
              </w:rPr>
              <w:t>De beoordeling is vergelijkbaar met een rapportcijfer rond de 6</w:t>
            </w:r>
          </w:p>
        </w:tc>
      </w:tr>
      <w:tr w:rsidR="003343E8" w:rsidRPr="00B6663C" w14:paraId="45F277B1" w14:textId="77777777" w:rsidTr="00E55539">
        <w:tc>
          <w:tcPr>
            <w:tcW w:w="1413" w:type="dxa"/>
            <w:tcBorders>
              <w:top w:val="single" w:sz="4" w:space="0" w:color="auto"/>
              <w:left w:val="single" w:sz="4" w:space="0" w:color="auto"/>
              <w:right w:val="single" w:sz="4" w:space="0" w:color="auto"/>
            </w:tcBorders>
            <w:vAlign w:val="center"/>
          </w:tcPr>
          <w:p w14:paraId="3B8C68CD" w14:textId="0DA07D8F" w:rsidR="003343E8" w:rsidRPr="00C2642F" w:rsidRDefault="006918E1" w:rsidP="003343E8">
            <w:pPr>
              <w:pStyle w:val="NormalWeb"/>
              <w:spacing w:before="0" w:beforeAutospacing="0" w:after="0" w:afterAutospacing="0"/>
              <w:rPr>
                <w:sz w:val="22"/>
                <w:szCs w:val="22"/>
                <w:lang w:val="nl-NL"/>
              </w:rPr>
            </w:pPr>
            <w:r w:rsidRPr="00C2642F">
              <w:rPr>
                <w:sz w:val="22"/>
                <w:szCs w:val="22"/>
                <w:lang w:val="nl-NL"/>
              </w:rPr>
              <w:t>0</w:t>
            </w:r>
            <w:r w:rsidR="00633B27" w:rsidRPr="00C2642F">
              <w:rPr>
                <w:sz w:val="22"/>
                <w:szCs w:val="22"/>
                <w:lang w:val="nl-NL"/>
              </w:rPr>
              <w:t>%</w:t>
            </w:r>
            <w:r w:rsidRPr="00C2642F">
              <w:rPr>
                <w:sz w:val="22"/>
                <w:szCs w:val="22"/>
                <w:lang w:val="nl-NL"/>
              </w:rPr>
              <w:t>/</w:t>
            </w:r>
            <w:r w:rsidR="00055419" w:rsidRPr="00C2642F">
              <w:rPr>
                <w:sz w:val="22"/>
                <w:szCs w:val="22"/>
                <w:lang w:val="nl-NL"/>
              </w:rPr>
              <w:t>Kock out</w:t>
            </w:r>
          </w:p>
        </w:tc>
        <w:tc>
          <w:tcPr>
            <w:tcW w:w="1417" w:type="dxa"/>
            <w:tcBorders>
              <w:bottom w:val="single" w:sz="4" w:space="0" w:color="auto"/>
            </w:tcBorders>
            <w:vAlign w:val="center"/>
          </w:tcPr>
          <w:p w14:paraId="149D63E8" w14:textId="515A4ADE" w:rsidR="003343E8" w:rsidRPr="00C2642F" w:rsidRDefault="003343E8" w:rsidP="003343E8">
            <w:pPr>
              <w:pStyle w:val="NormalWeb"/>
              <w:spacing w:before="0" w:beforeAutospacing="0" w:after="0" w:afterAutospacing="0"/>
              <w:rPr>
                <w:sz w:val="22"/>
                <w:szCs w:val="22"/>
                <w:lang w:val="nl-NL"/>
              </w:rPr>
            </w:pPr>
            <w:r w:rsidRPr="00C2642F">
              <w:rPr>
                <w:sz w:val="22"/>
                <w:szCs w:val="22"/>
                <w:lang w:val="nl-NL"/>
              </w:rPr>
              <w:t>Onvoldoende</w:t>
            </w:r>
          </w:p>
        </w:tc>
        <w:tc>
          <w:tcPr>
            <w:tcW w:w="6186" w:type="dxa"/>
            <w:tcBorders>
              <w:top w:val="single" w:sz="4" w:space="0" w:color="auto"/>
              <w:bottom w:val="single" w:sz="4" w:space="0" w:color="auto"/>
              <w:right w:val="single" w:sz="4" w:space="0" w:color="auto"/>
            </w:tcBorders>
            <w:vAlign w:val="center"/>
          </w:tcPr>
          <w:p w14:paraId="6500ABC2" w14:textId="6E46C506" w:rsidR="000E158C" w:rsidRPr="00DF3A92" w:rsidRDefault="00ED3263" w:rsidP="003343E8">
            <w:pPr>
              <w:pStyle w:val="NormalWeb"/>
              <w:spacing w:before="0" w:beforeAutospacing="0" w:after="0" w:afterAutospacing="0"/>
              <w:rPr>
                <w:sz w:val="22"/>
                <w:szCs w:val="22"/>
                <w:lang w:val="nl-NL"/>
              </w:rPr>
            </w:pPr>
            <w:r w:rsidRPr="00DF3A92">
              <w:rPr>
                <w:sz w:val="22"/>
                <w:szCs w:val="22"/>
                <w:lang w:val="nl-NL"/>
              </w:rPr>
              <w:t>Inschrijver heeft de vraag niet of onvoldoende uitgewerkt. De beoordeling is vergelijkbaar met een rapportcijfer rond de 5 of lager.</w:t>
            </w:r>
          </w:p>
          <w:p w14:paraId="750E702D" w14:textId="038756F9" w:rsidR="0002395D" w:rsidRPr="00DF3A92" w:rsidRDefault="0002395D" w:rsidP="003343E8">
            <w:pPr>
              <w:pStyle w:val="NormalWeb"/>
              <w:spacing w:before="0" w:beforeAutospacing="0" w:after="0" w:afterAutospacing="0"/>
              <w:rPr>
                <w:b/>
                <w:bCs/>
                <w:sz w:val="22"/>
                <w:szCs w:val="22"/>
                <w:lang w:val="nl-NL"/>
              </w:rPr>
            </w:pPr>
            <w:r w:rsidRPr="00DF3A92">
              <w:rPr>
                <w:b/>
                <w:bCs/>
                <w:sz w:val="22"/>
                <w:szCs w:val="22"/>
                <w:lang w:val="nl-NL"/>
              </w:rPr>
              <w:t xml:space="preserve">De inschrijving wordt terzijde gelegd. </w:t>
            </w:r>
          </w:p>
        </w:tc>
      </w:tr>
    </w:tbl>
    <w:p w14:paraId="6E4B7706" w14:textId="77777777" w:rsidR="003343E8" w:rsidRPr="00DF3A92" w:rsidRDefault="003343E8" w:rsidP="002B081C">
      <w:pPr>
        <w:pStyle w:val="NormalWeb"/>
        <w:spacing w:before="0" w:beforeAutospacing="0" w:after="0" w:afterAutospacing="0"/>
        <w:rPr>
          <w:b/>
          <w:bCs/>
          <w:sz w:val="22"/>
          <w:szCs w:val="22"/>
          <w:lang w:val="nl-NL"/>
        </w:rPr>
      </w:pPr>
    </w:p>
    <w:p w14:paraId="568F18B3" w14:textId="77777777" w:rsidR="005943C9" w:rsidRPr="00DF3A92" w:rsidRDefault="005943C9" w:rsidP="005943C9">
      <w:pPr>
        <w:rPr>
          <w:lang w:val="nl-NL"/>
        </w:rPr>
      </w:pPr>
    </w:p>
    <w:p w14:paraId="4AB381DD" w14:textId="733704AB" w:rsidR="005943C9" w:rsidRPr="00DF3A92" w:rsidRDefault="00A4367D" w:rsidP="005943C9">
      <w:pPr>
        <w:rPr>
          <w:sz w:val="22"/>
          <w:szCs w:val="22"/>
          <w:lang w:val="nl-NL"/>
        </w:rPr>
      </w:pPr>
      <w:r w:rsidRPr="00DF3A92">
        <w:rPr>
          <w:sz w:val="22"/>
          <w:szCs w:val="22"/>
          <w:lang w:val="nl-NL"/>
        </w:rPr>
        <w:t>D</w:t>
      </w:r>
      <w:r w:rsidR="005943C9" w:rsidRPr="00DF3A92">
        <w:rPr>
          <w:sz w:val="22"/>
          <w:szCs w:val="22"/>
          <w:lang w:val="nl-NL"/>
        </w:rPr>
        <w:t xml:space="preserve">e beoordelingscommissie bepaalt in consensus welk rapportcijfer het geeft. Dit rapportcijfer is een heel getal op een schaal van 2, 4, 6, 8 en 10, waarbij 2 de laagste beoordeling is, en 10 de hoogste beoordeling. </w:t>
      </w:r>
    </w:p>
    <w:p w14:paraId="79D2E267" w14:textId="77777777" w:rsidR="005943C9" w:rsidRPr="00DF3A92" w:rsidRDefault="005943C9" w:rsidP="005943C9">
      <w:pPr>
        <w:rPr>
          <w:sz w:val="22"/>
          <w:szCs w:val="22"/>
          <w:lang w:val="nl-NL"/>
        </w:rPr>
      </w:pPr>
    </w:p>
    <w:p w14:paraId="2A448DBE" w14:textId="77777777" w:rsidR="005943C9" w:rsidRPr="00DF3A92" w:rsidRDefault="005943C9" w:rsidP="005943C9">
      <w:pPr>
        <w:rPr>
          <w:sz w:val="22"/>
          <w:szCs w:val="22"/>
          <w:lang w:val="nl-NL"/>
        </w:rPr>
      </w:pPr>
      <w:r w:rsidRPr="00DF3A92">
        <w:rPr>
          <w:sz w:val="22"/>
          <w:szCs w:val="22"/>
          <w:lang w:val="nl-NL"/>
        </w:rPr>
        <w:t xml:space="preserve">De puntentoekenning zal middels de volgende formule plaatsvinden: </w:t>
      </w:r>
    </w:p>
    <w:p w14:paraId="22FE8379" w14:textId="77777777" w:rsidR="005943C9" w:rsidRPr="00C2642F" w:rsidRDefault="005943C9" w:rsidP="00EB6974">
      <w:pPr>
        <w:pStyle w:val="ListParagraph"/>
        <w:numPr>
          <w:ilvl w:val="0"/>
          <w:numId w:val="36"/>
        </w:numPr>
        <w:rPr>
          <w:sz w:val="22"/>
          <w:szCs w:val="22"/>
          <w:lang w:val="nl-NL"/>
        </w:rPr>
      </w:pPr>
      <w:r w:rsidRPr="00C2642F">
        <w:rPr>
          <w:sz w:val="22"/>
          <w:szCs w:val="22"/>
          <w:lang w:val="nl-NL"/>
        </w:rPr>
        <w:t xml:space="preserve">het in consensus behaalde cijfer </w:t>
      </w:r>
    </w:p>
    <w:p w14:paraId="19067D72" w14:textId="77777777" w:rsidR="005943C9" w:rsidRPr="00DF3A92" w:rsidRDefault="005943C9" w:rsidP="00EB6974">
      <w:pPr>
        <w:pStyle w:val="ListParagraph"/>
        <w:numPr>
          <w:ilvl w:val="0"/>
          <w:numId w:val="36"/>
        </w:numPr>
        <w:rPr>
          <w:sz w:val="22"/>
          <w:szCs w:val="22"/>
          <w:lang w:val="nl-NL"/>
        </w:rPr>
      </w:pPr>
      <w:r w:rsidRPr="00DF3A92">
        <w:rPr>
          <w:sz w:val="22"/>
          <w:szCs w:val="22"/>
          <w:lang w:val="nl-NL"/>
        </w:rPr>
        <w:t xml:space="preserve">gedeeld door 10 (het hoogst mogelijke cijfer) </w:t>
      </w:r>
    </w:p>
    <w:p w14:paraId="290732A4" w14:textId="77777777" w:rsidR="005943C9" w:rsidRPr="00DF3A92" w:rsidRDefault="005943C9" w:rsidP="00EB6974">
      <w:pPr>
        <w:pStyle w:val="ListParagraph"/>
        <w:numPr>
          <w:ilvl w:val="0"/>
          <w:numId w:val="36"/>
        </w:numPr>
        <w:rPr>
          <w:sz w:val="22"/>
          <w:szCs w:val="22"/>
          <w:lang w:val="nl-NL"/>
        </w:rPr>
      </w:pPr>
      <w:r w:rsidRPr="00DF3A92">
        <w:rPr>
          <w:sz w:val="22"/>
          <w:szCs w:val="22"/>
          <w:lang w:val="nl-NL"/>
        </w:rPr>
        <w:t xml:space="preserve">vermenigvuldigd met het maximum aantal punten dat te behalen is voor de </w:t>
      </w:r>
    </w:p>
    <w:p w14:paraId="142E8836" w14:textId="77777777" w:rsidR="005943C9" w:rsidRPr="00C2642F" w:rsidRDefault="005943C9" w:rsidP="00EB6974">
      <w:pPr>
        <w:pStyle w:val="ListParagraph"/>
        <w:numPr>
          <w:ilvl w:val="0"/>
          <w:numId w:val="36"/>
        </w:numPr>
        <w:rPr>
          <w:sz w:val="22"/>
          <w:szCs w:val="22"/>
          <w:lang w:val="nl-NL"/>
        </w:rPr>
      </w:pPr>
      <w:r w:rsidRPr="00C2642F">
        <w:rPr>
          <w:sz w:val="22"/>
          <w:szCs w:val="22"/>
          <w:lang w:val="nl-NL"/>
        </w:rPr>
        <w:t xml:space="preserve">betreffende kwaliteitswens </w:t>
      </w:r>
    </w:p>
    <w:p w14:paraId="582C2FCC" w14:textId="77777777" w:rsidR="005943C9" w:rsidRPr="00C2642F" w:rsidRDefault="005943C9" w:rsidP="00EB6974">
      <w:pPr>
        <w:pStyle w:val="ListParagraph"/>
        <w:numPr>
          <w:ilvl w:val="0"/>
          <w:numId w:val="36"/>
        </w:numPr>
        <w:rPr>
          <w:sz w:val="22"/>
          <w:szCs w:val="22"/>
          <w:lang w:val="nl-NL"/>
        </w:rPr>
      </w:pPr>
      <w:r w:rsidRPr="00C2642F">
        <w:rPr>
          <w:sz w:val="22"/>
          <w:szCs w:val="22"/>
          <w:lang w:val="nl-NL"/>
        </w:rPr>
        <w:t xml:space="preserve">afgerond op twee decimalen </w:t>
      </w:r>
    </w:p>
    <w:p w14:paraId="550F2F87" w14:textId="49727899" w:rsidR="005943C9" w:rsidRDefault="005943C9" w:rsidP="00EB6974">
      <w:pPr>
        <w:pStyle w:val="ListParagraph"/>
        <w:numPr>
          <w:ilvl w:val="0"/>
          <w:numId w:val="36"/>
        </w:numPr>
        <w:rPr>
          <w:sz w:val="22"/>
          <w:szCs w:val="22"/>
          <w:lang w:val="nl-NL"/>
        </w:rPr>
      </w:pPr>
      <w:r w:rsidRPr="00DF3A92">
        <w:rPr>
          <w:sz w:val="22"/>
          <w:szCs w:val="22"/>
          <w:lang w:val="nl-NL"/>
        </w:rPr>
        <w:t>zijn de behaalde punten voor de betreffende kwaliteitswens</w:t>
      </w:r>
    </w:p>
    <w:p w14:paraId="2EC72B68" w14:textId="77777777" w:rsidR="00B41294" w:rsidRPr="00DF3A92" w:rsidRDefault="00B41294" w:rsidP="00B41294">
      <w:pPr>
        <w:pStyle w:val="ListParagraph"/>
        <w:rPr>
          <w:sz w:val="22"/>
          <w:szCs w:val="22"/>
          <w:lang w:val="nl-NL"/>
        </w:rPr>
      </w:pPr>
    </w:p>
    <w:p w14:paraId="2C4E8C43" w14:textId="5B55EAEE" w:rsidR="009C5F21" w:rsidRPr="00DF3A92" w:rsidRDefault="001A08E1" w:rsidP="002B081C">
      <w:pPr>
        <w:pStyle w:val="Heading2"/>
        <w:rPr>
          <w:lang w:val="nl-NL"/>
        </w:rPr>
      </w:pPr>
      <w:bookmarkStart w:id="226" w:name="_Toc190856655"/>
      <w:bookmarkStart w:id="227" w:name="_Toc190856656"/>
      <w:bookmarkStart w:id="228" w:name="_Toc190856657"/>
      <w:bookmarkStart w:id="229" w:name="_Toc190856658"/>
      <w:bookmarkStart w:id="230" w:name="_Toc190856659"/>
      <w:bookmarkStart w:id="231" w:name="_Toc190856660"/>
      <w:bookmarkStart w:id="232" w:name="_Toc190856661"/>
      <w:bookmarkStart w:id="233" w:name="_Toc190856662"/>
      <w:bookmarkStart w:id="234" w:name="_Toc190856663"/>
      <w:bookmarkStart w:id="235" w:name="_Toc190856664"/>
      <w:bookmarkStart w:id="236" w:name="_Toc190856665"/>
      <w:bookmarkStart w:id="237" w:name="_Toc190856666"/>
      <w:bookmarkStart w:id="238" w:name="_Toc190856667"/>
      <w:bookmarkStart w:id="239" w:name="_Toc190856668"/>
      <w:bookmarkStart w:id="240" w:name="_Toc190856669"/>
      <w:bookmarkStart w:id="241" w:name="_Toc190856670"/>
      <w:bookmarkStart w:id="242" w:name="_Toc190856671"/>
      <w:bookmarkStart w:id="243" w:name="_Toc190856672"/>
      <w:bookmarkStart w:id="244" w:name="_Toc190856673"/>
      <w:bookmarkStart w:id="245" w:name="_Toc466638486"/>
      <w:bookmarkStart w:id="246" w:name="_Toc193104606"/>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lang w:val="nl-NL"/>
        </w:rPr>
        <w:t xml:space="preserve">6.6 </w:t>
      </w:r>
      <w:r w:rsidR="009C5F21" w:rsidRPr="00DF3A92">
        <w:rPr>
          <w:lang w:val="nl-NL"/>
        </w:rPr>
        <w:t>Beoordeling Beste PKV</w:t>
      </w:r>
      <w:bookmarkEnd w:id="245"/>
      <w:bookmarkEnd w:id="246"/>
    </w:p>
    <w:p w14:paraId="661F726D" w14:textId="53F47136" w:rsidR="7CEA7E48" w:rsidRDefault="006277FF" w:rsidP="7CEA7E48">
      <w:pPr>
        <w:pStyle w:val="StandaardTekst"/>
        <w:rPr>
          <w:lang w:val="nl-NL"/>
        </w:rPr>
      </w:pPr>
      <w:r w:rsidRPr="004F7CD9">
        <w:rPr>
          <w:sz w:val="22"/>
          <w:szCs w:val="22"/>
          <w:lang w:val="nl-NL"/>
        </w:rPr>
        <w:t xml:space="preserve">De beoordeling op basis van het Gunningscriterium ‘beste prijs-kwaliteitverhouding’ vindt plaats volgens de methode ‘Gewogen factor’. </w:t>
      </w:r>
      <w:r w:rsidR="00136917" w:rsidRPr="00A426FD">
        <w:rPr>
          <w:sz w:val="22"/>
          <w:szCs w:val="22"/>
          <w:lang w:val="nl-NL"/>
        </w:rPr>
        <w:t>Bij deze methode wordt de score, ook voor de prijs, uitgedrukt in punten, waarna de gewogen punten bij elkaar worden geteld (gewogen punten = score x gewicht). De Deelnemer met het hoogste totaal aantal punten wint de aanbesteding.</w:t>
      </w:r>
      <w:r w:rsidR="00136917" w:rsidRPr="006D4AD1">
        <w:rPr>
          <w:lang w:val="nl-NL"/>
        </w:rPr>
        <w:t> </w:t>
      </w:r>
    </w:p>
    <w:p w14:paraId="04FC137E" w14:textId="77777777" w:rsidR="00B41294" w:rsidRPr="00136917" w:rsidRDefault="00B41294" w:rsidP="7CEA7E48">
      <w:pPr>
        <w:pStyle w:val="StandaardTekst"/>
        <w:rPr>
          <w:sz w:val="22"/>
          <w:szCs w:val="22"/>
          <w:lang w:val="nl-NL"/>
        </w:rPr>
      </w:pPr>
    </w:p>
    <w:p w14:paraId="04C3BC52" w14:textId="7B7F50A0" w:rsidR="00E75C89" w:rsidRPr="006D4AD1" w:rsidRDefault="00415DC0" w:rsidP="002B081C">
      <w:pPr>
        <w:pStyle w:val="StandaardTekst"/>
        <w:rPr>
          <w:b/>
          <w:bCs/>
          <w:sz w:val="22"/>
          <w:szCs w:val="22"/>
          <w:lang w:val="nl-NL"/>
        </w:rPr>
      </w:pPr>
      <w:r w:rsidRPr="006D4AD1">
        <w:rPr>
          <w:b/>
          <w:bCs/>
          <w:sz w:val="22"/>
          <w:szCs w:val="22"/>
          <w:lang w:val="nl-NL"/>
        </w:rPr>
        <w:t>Perceel 1</w:t>
      </w:r>
      <w:r w:rsidR="00D57F66" w:rsidRPr="006D4AD1">
        <w:rPr>
          <w:b/>
          <w:bCs/>
          <w:sz w:val="22"/>
          <w:szCs w:val="22"/>
          <w:lang w:val="nl-NL"/>
        </w:rPr>
        <w:t>, 2 en 3:</w:t>
      </w:r>
    </w:p>
    <w:p w14:paraId="39324FAB" w14:textId="77777777" w:rsidR="00D553EE" w:rsidRPr="00DF3A92" w:rsidRDefault="00D553EE" w:rsidP="00D553EE">
      <w:pPr>
        <w:rPr>
          <w:rFonts w:cs="Arial"/>
          <w:b/>
          <w:bCs/>
          <w:sz w:val="22"/>
          <w:szCs w:val="22"/>
          <w:lang w:val="nl-NL"/>
        </w:rPr>
      </w:pPr>
      <w:r w:rsidRPr="00DF3A92">
        <w:rPr>
          <w:rFonts w:cs="Arial"/>
          <w:b/>
          <w:bCs/>
          <w:sz w:val="22"/>
          <w:szCs w:val="22"/>
          <w:lang w:val="nl-NL"/>
        </w:rPr>
        <w:t>Totaalberekening beste prijs/kwaliteitsverhouding</w:t>
      </w:r>
    </w:p>
    <w:p w14:paraId="5A27143C" w14:textId="6B8E45D6" w:rsidR="00D553EE" w:rsidRPr="00C2642F" w:rsidRDefault="00D553EE" w:rsidP="00D553EE">
      <w:pPr>
        <w:rPr>
          <w:rFonts w:cs="Arial"/>
          <w:sz w:val="22"/>
          <w:szCs w:val="22"/>
          <w:lang w:val="nl-NL"/>
        </w:rPr>
      </w:pPr>
      <w:r w:rsidRPr="00DF3A92">
        <w:rPr>
          <w:rFonts w:cs="Arial"/>
          <w:sz w:val="22"/>
          <w:szCs w:val="22"/>
          <w:lang w:val="nl-NL"/>
        </w:rPr>
        <w:t xml:space="preserve"> De gewogen punten voor prijs en kwaliteit worden bij elkaar opgeteld , de Deelnemer met de hoogste totaalscore eindigt als eerste in de rangorde. </w:t>
      </w:r>
      <w:r w:rsidR="00A70944" w:rsidRPr="00C2642F">
        <w:rPr>
          <w:rFonts w:cs="Arial"/>
          <w:sz w:val="22"/>
          <w:szCs w:val="22"/>
          <w:lang w:val="nl-NL"/>
        </w:rPr>
        <w:t>Zie onderstaand voorbeeld ter illust</w:t>
      </w:r>
      <w:r w:rsidR="00AA48E1" w:rsidRPr="00C2642F">
        <w:rPr>
          <w:rFonts w:cs="Arial"/>
          <w:sz w:val="22"/>
          <w:szCs w:val="22"/>
          <w:lang w:val="nl-NL"/>
        </w:rPr>
        <w:t xml:space="preserve">ratie. </w:t>
      </w:r>
    </w:p>
    <w:p w14:paraId="0A73E97F" w14:textId="77777777" w:rsidR="00D553EE" w:rsidRPr="00C2642F" w:rsidRDefault="00D553EE" w:rsidP="00D553EE">
      <w:pPr>
        <w:rPr>
          <w:rFonts w:cs="Arial"/>
          <w:sz w:val="22"/>
          <w:szCs w:val="22"/>
          <w:lang w:val="nl-NL"/>
        </w:rPr>
      </w:pPr>
    </w:p>
    <w:tbl>
      <w:tblPr>
        <w:tblStyle w:val="TableGrid"/>
        <w:tblW w:w="8122" w:type="dxa"/>
        <w:tblLook w:val="04A0" w:firstRow="1" w:lastRow="0" w:firstColumn="1" w:lastColumn="0" w:noHBand="0" w:noVBand="1"/>
      </w:tblPr>
      <w:tblGrid>
        <w:gridCol w:w="1286"/>
        <w:gridCol w:w="1059"/>
        <w:gridCol w:w="1215"/>
        <w:gridCol w:w="784"/>
        <w:gridCol w:w="1059"/>
        <w:gridCol w:w="1075"/>
        <w:gridCol w:w="1644"/>
      </w:tblGrid>
      <w:tr w:rsidR="009C5B3F" w:rsidRPr="00C2642F" w14:paraId="0A446195" w14:textId="77777777" w:rsidTr="2C8874BF">
        <w:tc>
          <w:tcPr>
            <w:tcW w:w="1286" w:type="dxa"/>
          </w:tcPr>
          <w:p w14:paraId="1BD15DC5" w14:textId="77777777" w:rsidR="009C5B3F" w:rsidRPr="00C2642F" w:rsidRDefault="009C5B3F">
            <w:pPr>
              <w:rPr>
                <w:rFonts w:cs="Arial"/>
                <w:b/>
                <w:sz w:val="22"/>
                <w:szCs w:val="22"/>
                <w:lang w:val="nl-NL"/>
              </w:rPr>
            </w:pPr>
            <w:r w:rsidRPr="00C2642F">
              <w:rPr>
                <w:rFonts w:cs="Arial"/>
                <w:b/>
                <w:sz w:val="22"/>
                <w:szCs w:val="22"/>
                <w:lang w:val="nl-NL"/>
              </w:rPr>
              <w:t>Inschrijver</w:t>
            </w:r>
          </w:p>
        </w:tc>
        <w:tc>
          <w:tcPr>
            <w:tcW w:w="1059" w:type="dxa"/>
          </w:tcPr>
          <w:p w14:paraId="4A06FD9F" w14:textId="77777777" w:rsidR="009C5B3F" w:rsidRPr="00C2642F" w:rsidRDefault="009C5B3F">
            <w:pPr>
              <w:rPr>
                <w:rFonts w:cs="Arial"/>
                <w:b/>
                <w:sz w:val="22"/>
                <w:szCs w:val="22"/>
                <w:lang w:val="nl-NL"/>
              </w:rPr>
            </w:pPr>
            <w:r w:rsidRPr="00C2642F">
              <w:rPr>
                <w:rFonts w:cs="Arial"/>
                <w:b/>
                <w:sz w:val="22"/>
                <w:szCs w:val="22"/>
                <w:lang w:val="nl-NL"/>
              </w:rPr>
              <w:t>Score SCG-K1</w:t>
            </w:r>
          </w:p>
        </w:tc>
        <w:tc>
          <w:tcPr>
            <w:tcW w:w="1215" w:type="dxa"/>
          </w:tcPr>
          <w:p w14:paraId="3B820B5B" w14:textId="042516E2" w:rsidR="009C5B3F" w:rsidRPr="00C2642F" w:rsidRDefault="009C5B3F">
            <w:pPr>
              <w:rPr>
                <w:rFonts w:cs="Arial"/>
                <w:b/>
                <w:sz w:val="22"/>
                <w:szCs w:val="22"/>
                <w:lang w:val="nl-NL"/>
              </w:rPr>
            </w:pPr>
            <w:r w:rsidRPr="00C2642F">
              <w:rPr>
                <w:rFonts w:cs="Arial"/>
                <w:b/>
                <w:sz w:val="22"/>
                <w:szCs w:val="22"/>
                <w:lang w:val="nl-NL"/>
              </w:rPr>
              <w:t xml:space="preserve">Kwaliteit punten </w:t>
            </w:r>
          </w:p>
        </w:tc>
        <w:tc>
          <w:tcPr>
            <w:tcW w:w="784" w:type="dxa"/>
          </w:tcPr>
          <w:p w14:paraId="757A1C4F" w14:textId="5E45EC2B" w:rsidR="009C5B3F" w:rsidRPr="00C2642F" w:rsidRDefault="009C5B3F">
            <w:pPr>
              <w:rPr>
                <w:rFonts w:cs="Arial"/>
                <w:b/>
                <w:sz w:val="22"/>
                <w:szCs w:val="22"/>
                <w:lang w:val="nl-NL"/>
              </w:rPr>
            </w:pPr>
            <w:r w:rsidRPr="00C2642F">
              <w:rPr>
                <w:rFonts w:cs="Arial"/>
                <w:b/>
                <w:sz w:val="22"/>
                <w:szCs w:val="22"/>
                <w:lang w:val="nl-NL"/>
              </w:rPr>
              <w:t>Score SCG-K2</w:t>
            </w:r>
          </w:p>
        </w:tc>
        <w:tc>
          <w:tcPr>
            <w:tcW w:w="1059" w:type="dxa"/>
          </w:tcPr>
          <w:p w14:paraId="093C994D" w14:textId="39F44C9F" w:rsidR="009C5B3F" w:rsidRPr="00C2642F" w:rsidRDefault="009C5B3F">
            <w:pPr>
              <w:rPr>
                <w:rFonts w:cs="Arial"/>
                <w:b/>
                <w:sz w:val="22"/>
                <w:szCs w:val="22"/>
                <w:lang w:val="nl-NL"/>
              </w:rPr>
            </w:pPr>
            <w:r w:rsidRPr="00C2642F">
              <w:rPr>
                <w:rFonts w:cs="Arial"/>
                <w:b/>
                <w:sz w:val="22"/>
                <w:szCs w:val="22"/>
                <w:lang w:val="nl-NL"/>
              </w:rPr>
              <w:t>Kwaliteit punten</w:t>
            </w:r>
          </w:p>
        </w:tc>
        <w:tc>
          <w:tcPr>
            <w:tcW w:w="1075" w:type="dxa"/>
          </w:tcPr>
          <w:p w14:paraId="326361DA" w14:textId="359DBD42" w:rsidR="009C5B3F" w:rsidRPr="00C2642F" w:rsidRDefault="009C5B3F">
            <w:pPr>
              <w:rPr>
                <w:rFonts w:cs="Arial"/>
                <w:b/>
                <w:sz w:val="22"/>
                <w:szCs w:val="22"/>
                <w:lang w:val="nl-NL"/>
              </w:rPr>
            </w:pPr>
            <w:r w:rsidRPr="00C2642F">
              <w:rPr>
                <w:rFonts w:cs="Arial"/>
                <w:b/>
                <w:sz w:val="22"/>
                <w:szCs w:val="22"/>
                <w:lang w:val="nl-NL"/>
              </w:rPr>
              <w:t>Prijs punten</w:t>
            </w:r>
          </w:p>
        </w:tc>
        <w:tc>
          <w:tcPr>
            <w:tcW w:w="1644" w:type="dxa"/>
          </w:tcPr>
          <w:p w14:paraId="29ADC3FC" w14:textId="77777777" w:rsidR="009C5B3F" w:rsidRPr="00C2642F" w:rsidRDefault="009C5B3F">
            <w:pPr>
              <w:rPr>
                <w:rFonts w:cs="Arial"/>
                <w:b/>
                <w:sz w:val="22"/>
                <w:szCs w:val="22"/>
                <w:lang w:val="nl-NL"/>
              </w:rPr>
            </w:pPr>
            <w:r w:rsidRPr="00C2642F">
              <w:rPr>
                <w:rFonts w:cs="Arial"/>
                <w:b/>
                <w:sz w:val="22"/>
                <w:szCs w:val="22"/>
                <w:lang w:val="nl-NL"/>
              </w:rPr>
              <w:t>Totaal</w:t>
            </w:r>
          </w:p>
        </w:tc>
      </w:tr>
      <w:tr w:rsidR="009C5B3F" w:rsidRPr="00C2642F" w14:paraId="52DB6991" w14:textId="77777777" w:rsidTr="2C8874BF">
        <w:tc>
          <w:tcPr>
            <w:tcW w:w="1286" w:type="dxa"/>
          </w:tcPr>
          <w:p w14:paraId="7C604C18" w14:textId="77777777" w:rsidR="009C5B3F" w:rsidRPr="00C2642F" w:rsidRDefault="009C5B3F">
            <w:pPr>
              <w:rPr>
                <w:rFonts w:cs="Arial"/>
                <w:b/>
                <w:sz w:val="22"/>
                <w:szCs w:val="22"/>
                <w:lang w:val="nl-NL"/>
              </w:rPr>
            </w:pPr>
            <w:r w:rsidRPr="00C2642F">
              <w:rPr>
                <w:rFonts w:cs="Arial"/>
                <w:b/>
                <w:sz w:val="22"/>
                <w:szCs w:val="22"/>
                <w:lang w:val="nl-NL"/>
              </w:rPr>
              <w:t>1</w:t>
            </w:r>
          </w:p>
        </w:tc>
        <w:tc>
          <w:tcPr>
            <w:tcW w:w="1059" w:type="dxa"/>
          </w:tcPr>
          <w:p w14:paraId="1554330D" w14:textId="0F325A6D" w:rsidR="009C5B3F" w:rsidRPr="00C2642F" w:rsidRDefault="009C5B3F">
            <w:pPr>
              <w:rPr>
                <w:rFonts w:cs="Arial"/>
                <w:sz w:val="22"/>
                <w:szCs w:val="22"/>
                <w:lang w:val="nl-NL"/>
              </w:rPr>
            </w:pPr>
            <w:r w:rsidRPr="00C2642F">
              <w:rPr>
                <w:rFonts w:cs="Arial"/>
                <w:sz w:val="22"/>
                <w:szCs w:val="22"/>
                <w:lang w:val="nl-NL"/>
              </w:rPr>
              <w:t>10</w:t>
            </w:r>
            <w:r w:rsidR="003C5FC7" w:rsidRPr="00C2642F">
              <w:rPr>
                <w:rFonts w:cs="Arial"/>
                <w:sz w:val="22"/>
                <w:szCs w:val="22"/>
                <w:lang w:val="nl-NL"/>
              </w:rPr>
              <w:t>0%</w:t>
            </w:r>
          </w:p>
        </w:tc>
        <w:tc>
          <w:tcPr>
            <w:tcW w:w="1215" w:type="dxa"/>
          </w:tcPr>
          <w:p w14:paraId="18E89F39" w14:textId="3EB547AE" w:rsidR="009C5B3F" w:rsidRPr="00C2642F" w:rsidRDefault="009C5B3F">
            <w:pPr>
              <w:rPr>
                <w:rFonts w:cs="Arial"/>
                <w:sz w:val="22"/>
                <w:szCs w:val="22"/>
                <w:lang w:val="nl-NL"/>
              </w:rPr>
            </w:pPr>
            <w:r w:rsidRPr="00C2642F">
              <w:rPr>
                <w:rFonts w:cs="Arial"/>
                <w:sz w:val="22"/>
                <w:szCs w:val="22"/>
                <w:lang w:val="nl-NL"/>
              </w:rPr>
              <w:t>45</w:t>
            </w:r>
          </w:p>
        </w:tc>
        <w:tc>
          <w:tcPr>
            <w:tcW w:w="784" w:type="dxa"/>
          </w:tcPr>
          <w:p w14:paraId="3B9E1D5E" w14:textId="2E46276F" w:rsidR="009C5B3F" w:rsidRPr="00C2642F" w:rsidRDefault="0084499A">
            <w:pPr>
              <w:rPr>
                <w:rFonts w:cs="Arial"/>
                <w:sz w:val="22"/>
                <w:szCs w:val="22"/>
                <w:lang w:val="nl-NL"/>
              </w:rPr>
            </w:pPr>
            <w:r w:rsidRPr="00C2642F">
              <w:rPr>
                <w:rFonts w:cs="Arial"/>
                <w:sz w:val="22"/>
                <w:szCs w:val="22"/>
                <w:lang w:val="nl-NL"/>
              </w:rPr>
              <w:t>25</w:t>
            </w:r>
            <w:r w:rsidR="003C5FC7" w:rsidRPr="00C2642F">
              <w:rPr>
                <w:rFonts w:cs="Arial"/>
                <w:sz w:val="22"/>
                <w:szCs w:val="22"/>
                <w:lang w:val="nl-NL"/>
              </w:rPr>
              <w:t>%</w:t>
            </w:r>
          </w:p>
        </w:tc>
        <w:tc>
          <w:tcPr>
            <w:tcW w:w="1059" w:type="dxa"/>
          </w:tcPr>
          <w:p w14:paraId="5A3736CA" w14:textId="55709F48" w:rsidR="009C5B3F" w:rsidRPr="00C2642F" w:rsidRDefault="00D41024">
            <w:pPr>
              <w:rPr>
                <w:rFonts w:cs="Arial"/>
                <w:sz w:val="22"/>
                <w:szCs w:val="22"/>
                <w:lang w:val="nl-NL"/>
              </w:rPr>
            </w:pPr>
            <w:r w:rsidRPr="00C2642F">
              <w:rPr>
                <w:rFonts w:cs="Arial"/>
                <w:sz w:val="22"/>
                <w:szCs w:val="22"/>
                <w:lang w:val="nl-NL"/>
              </w:rPr>
              <w:t>11,25</w:t>
            </w:r>
          </w:p>
        </w:tc>
        <w:tc>
          <w:tcPr>
            <w:tcW w:w="1075" w:type="dxa"/>
          </w:tcPr>
          <w:p w14:paraId="42C7A2EC" w14:textId="093CACF3" w:rsidR="009C5B3F" w:rsidRPr="00C2642F" w:rsidRDefault="00AA48E1">
            <w:pPr>
              <w:rPr>
                <w:rFonts w:cs="Arial"/>
                <w:sz w:val="22"/>
                <w:szCs w:val="22"/>
                <w:lang w:val="nl-NL"/>
              </w:rPr>
            </w:pPr>
            <w:r w:rsidRPr="00C2642F">
              <w:rPr>
                <w:rFonts w:cs="Arial"/>
                <w:sz w:val="22"/>
                <w:szCs w:val="22"/>
                <w:lang w:val="nl-NL"/>
              </w:rPr>
              <w:t>14,72</w:t>
            </w:r>
          </w:p>
        </w:tc>
        <w:tc>
          <w:tcPr>
            <w:tcW w:w="1644" w:type="dxa"/>
          </w:tcPr>
          <w:p w14:paraId="7FC20F8C" w14:textId="35081E97" w:rsidR="009C5B3F" w:rsidRPr="00C2642F" w:rsidRDefault="00E1685D">
            <w:pPr>
              <w:rPr>
                <w:rFonts w:cs="Arial"/>
                <w:sz w:val="22"/>
                <w:szCs w:val="22"/>
                <w:lang w:val="nl-NL"/>
              </w:rPr>
            </w:pPr>
            <w:r w:rsidRPr="00C2642F">
              <w:rPr>
                <w:rFonts w:cs="Arial"/>
                <w:sz w:val="22"/>
                <w:szCs w:val="22"/>
                <w:lang w:val="nl-NL"/>
              </w:rPr>
              <w:t>70,97</w:t>
            </w:r>
          </w:p>
        </w:tc>
      </w:tr>
      <w:tr w:rsidR="009C5B3F" w:rsidRPr="00C2642F" w14:paraId="5F0E25FC" w14:textId="77777777" w:rsidTr="2C8874BF">
        <w:trPr>
          <w:trHeight w:val="64"/>
        </w:trPr>
        <w:tc>
          <w:tcPr>
            <w:tcW w:w="1286" w:type="dxa"/>
          </w:tcPr>
          <w:p w14:paraId="466DB552" w14:textId="77777777" w:rsidR="009C5B3F" w:rsidRPr="00C2642F" w:rsidRDefault="009C5B3F">
            <w:pPr>
              <w:rPr>
                <w:rFonts w:cs="Arial"/>
                <w:b/>
                <w:sz w:val="22"/>
                <w:szCs w:val="22"/>
                <w:lang w:val="nl-NL"/>
              </w:rPr>
            </w:pPr>
            <w:r w:rsidRPr="00C2642F">
              <w:rPr>
                <w:rFonts w:cs="Arial"/>
                <w:b/>
                <w:sz w:val="22"/>
                <w:szCs w:val="22"/>
                <w:lang w:val="nl-NL"/>
              </w:rPr>
              <w:t>2</w:t>
            </w:r>
          </w:p>
        </w:tc>
        <w:tc>
          <w:tcPr>
            <w:tcW w:w="1059" w:type="dxa"/>
          </w:tcPr>
          <w:p w14:paraId="79D1D5DD" w14:textId="62CD7A02" w:rsidR="009C5B3F" w:rsidRPr="00C2642F" w:rsidRDefault="0084499A">
            <w:pPr>
              <w:rPr>
                <w:rFonts w:cs="Arial"/>
                <w:sz w:val="22"/>
                <w:szCs w:val="22"/>
                <w:lang w:val="nl-NL"/>
              </w:rPr>
            </w:pPr>
            <w:r w:rsidRPr="00C2642F">
              <w:rPr>
                <w:rFonts w:cs="Arial"/>
                <w:sz w:val="22"/>
                <w:szCs w:val="22"/>
                <w:lang w:val="nl-NL"/>
              </w:rPr>
              <w:t>75</w:t>
            </w:r>
            <w:r w:rsidR="003C5FC7" w:rsidRPr="00C2642F">
              <w:rPr>
                <w:rFonts w:cs="Arial"/>
                <w:sz w:val="22"/>
                <w:szCs w:val="22"/>
                <w:lang w:val="nl-NL"/>
              </w:rPr>
              <w:t>%</w:t>
            </w:r>
          </w:p>
        </w:tc>
        <w:tc>
          <w:tcPr>
            <w:tcW w:w="1215" w:type="dxa"/>
          </w:tcPr>
          <w:p w14:paraId="694E0353" w14:textId="51402CA2" w:rsidR="009C5B3F" w:rsidRPr="00C2642F" w:rsidRDefault="008A29FB">
            <w:pPr>
              <w:rPr>
                <w:rFonts w:cs="Arial"/>
                <w:sz w:val="22"/>
                <w:szCs w:val="22"/>
                <w:lang w:val="nl-NL"/>
              </w:rPr>
            </w:pPr>
            <w:r w:rsidRPr="00C2642F">
              <w:rPr>
                <w:rFonts w:cs="Arial"/>
                <w:sz w:val="22"/>
                <w:szCs w:val="22"/>
                <w:lang w:val="nl-NL"/>
              </w:rPr>
              <w:t>33,75</w:t>
            </w:r>
          </w:p>
        </w:tc>
        <w:tc>
          <w:tcPr>
            <w:tcW w:w="784" w:type="dxa"/>
          </w:tcPr>
          <w:p w14:paraId="63826766" w14:textId="0204E058" w:rsidR="009C5B3F" w:rsidRPr="00C2642F" w:rsidRDefault="0084499A">
            <w:pPr>
              <w:rPr>
                <w:rFonts w:cs="Arial"/>
                <w:sz w:val="22"/>
                <w:szCs w:val="22"/>
                <w:lang w:val="nl-NL"/>
              </w:rPr>
            </w:pPr>
            <w:r w:rsidRPr="00C2642F">
              <w:rPr>
                <w:rFonts w:cs="Arial"/>
                <w:sz w:val="22"/>
                <w:szCs w:val="22"/>
                <w:lang w:val="nl-NL"/>
              </w:rPr>
              <w:t>50</w:t>
            </w:r>
            <w:r w:rsidR="003C5FC7" w:rsidRPr="00C2642F">
              <w:rPr>
                <w:rFonts w:cs="Arial"/>
                <w:sz w:val="22"/>
                <w:szCs w:val="22"/>
                <w:lang w:val="nl-NL"/>
              </w:rPr>
              <w:t>%</w:t>
            </w:r>
          </w:p>
        </w:tc>
        <w:tc>
          <w:tcPr>
            <w:tcW w:w="1059" w:type="dxa"/>
          </w:tcPr>
          <w:p w14:paraId="02067FA4" w14:textId="427CA73B" w:rsidR="009C5B3F" w:rsidRPr="00C2642F" w:rsidRDefault="00E85E47">
            <w:pPr>
              <w:rPr>
                <w:rFonts w:cs="Arial"/>
                <w:sz w:val="22"/>
                <w:szCs w:val="22"/>
                <w:lang w:val="nl-NL"/>
              </w:rPr>
            </w:pPr>
            <w:r w:rsidRPr="00C2642F">
              <w:rPr>
                <w:rFonts w:cs="Arial"/>
                <w:sz w:val="22"/>
                <w:szCs w:val="22"/>
                <w:lang w:val="nl-NL"/>
              </w:rPr>
              <w:t>22,5</w:t>
            </w:r>
          </w:p>
        </w:tc>
        <w:tc>
          <w:tcPr>
            <w:tcW w:w="1075" w:type="dxa"/>
          </w:tcPr>
          <w:p w14:paraId="24E0A2AD" w14:textId="23733EC9" w:rsidR="009C5B3F" w:rsidRPr="00C2642F" w:rsidRDefault="00AA48E1">
            <w:pPr>
              <w:rPr>
                <w:rFonts w:cs="Arial"/>
                <w:sz w:val="22"/>
                <w:szCs w:val="22"/>
                <w:lang w:val="nl-NL"/>
              </w:rPr>
            </w:pPr>
            <w:r w:rsidRPr="00C2642F">
              <w:rPr>
                <w:rFonts w:cs="Arial"/>
                <w:sz w:val="22"/>
                <w:szCs w:val="22"/>
                <w:lang w:val="nl-NL"/>
              </w:rPr>
              <w:t xml:space="preserve">10,68 </w:t>
            </w:r>
          </w:p>
        </w:tc>
        <w:tc>
          <w:tcPr>
            <w:tcW w:w="1644" w:type="dxa"/>
          </w:tcPr>
          <w:p w14:paraId="58CD8257" w14:textId="0874E5CD" w:rsidR="009C5B3F" w:rsidRPr="00C2642F" w:rsidRDefault="00616AFD">
            <w:pPr>
              <w:rPr>
                <w:rFonts w:cs="Arial"/>
                <w:sz w:val="22"/>
                <w:szCs w:val="22"/>
                <w:lang w:val="nl-NL"/>
              </w:rPr>
            </w:pPr>
            <w:r w:rsidRPr="00C2642F">
              <w:rPr>
                <w:rFonts w:cs="Arial"/>
                <w:sz w:val="22"/>
                <w:szCs w:val="22"/>
                <w:lang w:val="nl-NL"/>
              </w:rPr>
              <w:t>66,93</w:t>
            </w:r>
          </w:p>
        </w:tc>
      </w:tr>
    </w:tbl>
    <w:p w14:paraId="0CE42653" w14:textId="313B0972" w:rsidR="007159ED" w:rsidRDefault="007159ED" w:rsidP="002B081C">
      <w:pPr>
        <w:pStyle w:val="StandaardTekst"/>
        <w:rPr>
          <w:sz w:val="22"/>
          <w:szCs w:val="22"/>
          <w:lang w:val="nl-NL"/>
        </w:rPr>
      </w:pPr>
      <w:r>
        <w:rPr>
          <w:sz w:val="22"/>
          <w:szCs w:val="22"/>
          <w:lang w:val="nl-NL"/>
        </w:rPr>
        <w:t>Inschrijver 1 is hierbij de winnaar.</w:t>
      </w:r>
    </w:p>
    <w:p w14:paraId="5C67ACFF" w14:textId="3FB429B8" w:rsidR="001C6F1E" w:rsidRPr="009F5160" w:rsidRDefault="00750CF4" w:rsidP="002B081C">
      <w:pPr>
        <w:pStyle w:val="StandaardTekst"/>
        <w:rPr>
          <w:sz w:val="22"/>
          <w:szCs w:val="22"/>
          <w:lang w:val="nl-NL"/>
        </w:rPr>
      </w:pPr>
      <w:r w:rsidRPr="009F5160">
        <w:rPr>
          <w:sz w:val="22"/>
          <w:szCs w:val="22"/>
          <w:lang w:val="nl-NL"/>
        </w:rPr>
        <w:t xml:space="preserve">De Opdracht zal </w:t>
      </w:r>
      <w:r w:rsidR="00441FDB" w:rsidRPr="009F5160">
        <w:rPr>
          <w:sz w:val="22"/>
          <w:szCs w:val="22"/>
          <w:lang w:val="nl-NL"/>
        </w:rPr>
        <w:t>(</w:t>
      </w:r>
      <w:r w:rsidR="00DF32C4" w:rsidRPr="009F5160">
        <w:rPr>
          <w:sz w:val="22"/>
          <w:szCs w:val="22"/>
          <w:lang w:val="nl-NL"/>
        </w:rPr>
        <w:t>voorlopig</w:t>
      </w:r>
      <w:r w:rsidR="000C7E45" w:rsidRPr="009F5160">
        <w:rPr>
          <w:sz w:val="22"/>
          <w:szCs w:val="22"/>
          <w:lang w:val="nl-NL"/>
        </w:rPr>
        <w:t xml:space="preserve">) </w:t>
      </w:r>
      <w:r w:rsidRPr="009F5160">
        <w:rPr>
          <w:sz w:val="22"/>
          <w:szCs w:val="22"/>
          <w:lang w:val="nl-NL"/>
        </w:rPr>
        <w:t>worden gegund aan de</w:t>
      </w:r>
      <w:r w:rsidR="001518A2" w:rsidRPr="009F5160">
        <w:rPr>
          <w:sz w:val="22"/>
          <w:szCs w:val="22"/>
          <w:lang w:val="nl-NL"/>
        </w:rPr>
        <w:t xml:space="preserve"> Deelnemer</w:t>
      </w:r>
      <w:r w:rsidRPr="009F5160">
        <w:rPr>
          <w:sz w:val="22"/>
          <w:szCs w:val="22"/>
          <w:lang w:val="nl-NL"/>
        </w:rPr>
        <w:t xml:space="preserve"> die </w:t>
      </w:r>
      <w:r w:rsidR="77FB647F" w:rsidRPr="3921D4F8">
        <w:rPr>
          <w:sz w:val="22"/>
          <w:szCs w:val="22"/>
          <w:lang w:val="nl-NL"/>
        </w:rPr>
        <w:t xml:space="preserve">op basis van bovenstaande beoordelingsmethodiek </w:t>
      </w:r>
      <w:r w:rsidRPr="009F5160">
        <w:rPr>
          <w:sz w:val="22"/>
          <w:szCs w:val="22"/>
          <w:lang w:val="nl-NL"/>
        </w:rPr>
        <w:t xml:space="preserve">als </w:t>
      </w:r>
      <w:r w:rsidR="002B291D" w:rsidRPr="009F5160">
        <w:rPr>
          <w:sz w:val="22"/>
          <w:szCs w:val="22"/>
          <w:lang w:val="nl-NL"/>
        </w:rPr>
        <w:t>Inschrijving met de beste prijs kwaliteitsverhouding</w:t>
      </w:r>
      <w:r w:rsidRPr="009F5160">
        <w:rPr>
          <w:sz w:val="22"/>
          <w:szCs w:val="22"/>
          <w:lang w:val="nl-NL"/>
        </w:rPr>
        <w:t xml:space="preserve"> is beoordeeld. </w:t>
      </w:r>
    </w:p>
    <w:p w14:paraId="1064977E" w14:textId="0FEE70FC" w:rsidR="001C6F1E" w:rsidRPr="009F5160" w:rsidRDefault="001C6F1E" w:rsidP="002B081C">
      <w:pPr>
        <w:pStyle w:val="StandaardTekst"/>
        <w:rPr>
          <w:sz w:val="22"/>
          <w:szCs w:val="22"/>
          <w:lang w:val="nl-NL"/>
        </w:rPr>
      </w:pPr>
      <w:r w:rsidRPr="009F5160">
        <w:rPr>
          <w:sz w:val="22"/>
          <w:szCs w:val="22"/>
          <w:lang w:val="nl-NL"/>
        </w:rPr>
        <w:t xml:space="preserve">Indien blijkt dat na verificatie van de winnende Inschrijving deze alsnog terzijde geschoven moet worden, ook al heeft een Gunning plaatsgevonden, dan kan de SVB tot herberekening over gaan. </w:t>
      </w:r>
      <w:r w:rsidR="37FEF777" w:rsidRPr="5F3DF90F">
        <w:rPr>
          <w:sz w:val="22"/>
          <w:szCs w:val="22"/>
          <w:lang w:val="nl-NL"/>
        </w:rPr>
        <w:t>D</w:t>
      </w:r>
      <w:r w:rsidRPr="5F3DF90F">
        <w:rPr>
          <w:sz w:val="22"/>
          <w:szCs w:val="22"/>
          <w:lang w:val="nl-NL"/>
        </w:rPr>
        <w:t>e</w:t>
      </w:r>
      <w:r w:rsidRPr="009F5160">
        <w:rPr>
          <w:sz w:val="22"/>
          <w:szCs w:val="22"/>
          <w:lang w:val="nl-NL"/>
        </w:rPr>
        <w:t xml:space="preserve"> SVB is niet gehouden de oorspronkelijke volgorde te handhaven en is niet gehouden om aan de Inschrijving die als tweede</w:t>
      </w:r>
      <w:r w:rsidR="000A4F7D">
        <w:rPr>
          <w:sz w:val="22"/>
          <w:szCs w:val="22"/>
          <w:lang w:val="nl-NL"/>
        </w:rPr>
        <w:t xml:space="preserve"> </w:t>
      </w:r>
      <w:r w:rsidRPr="009F5160">
        <w:rPr>
          <w:sz w:val="22"/>
          <w:szCs w:val="22"/>
          <w:lang w:val="nl-NL"/>
        </w:rPr>
        <w:t>is geëindigd te gunnen.</w:t>
      </w:r>
    </w:p>
    <w:p w14:paraId="7E1482FA" w14:textId="77777777" w:rsidR="000C7E45" w:rsidRPr="009F5160" w:rsidRDefault="000C7E45" w:rsidP="002B081C">
      <w:pPr>
        <w:pStyle w:val="StandaardTekst"/>
        <w:rPr>
          <w:sz w:val="22"/>
          <w:szCs w:val="22"/>
          <w:lang w:val="nl-NL"/>
        </w:rPr>
      </w:pPr>
      <w:r w:rsidRPr="009F5160">
        <w:rPr>
          <w:sz w:val="22"/>
          <w:szCs w:val="22"/>
          <w:lang w:val="nl-NL"/>
        </w:rPr>
        <w:t xml:space="preserve">Indien na toekenning van punten op basis van de </w:t>
      </w:r>
      <w:r w:rsidR="00B37E12" w:rsidRPr="009F5160">
        <w:rPr>
          <w:sz w:val="22"/>
          <w:szCs w:val="22"/>
          <w:lang w:val="nl-NL"/>
        </w:rPr>
        <w:t>s</w:t>
      </w:r>
      <w:r w:rsidR="0079350D" w:rsidRPr="009F5160">
        <w:rPr>
          <w:sz w:val="22"/>
          <w:szCs w:val="22"/>
          <w:lang w:val="nl-NL"/>
        </w:rPr>
        <w:t>ubg</w:t>
      </w:r>
      <w:r w:rsidRPr="009F5160">
        <w:rPr>
          <w:sz w:val="22"/>
          <w:szCs w:val="22"/>
          <w:lang w:val="nl-NL"/>
        </w:rPr>
        <w:t>unningscriteria twee of meer Deelnemers dezelfde hoogste</w:t>
      </w:r>
      <w:r w:rsidR="0079350D" w:rsidRPr="009F5160">
        <w:rPr>
          <w:sz w:val="22"/>
          <w:szCs w:val="22"/>
          <w:lang w:val="nl-NL"/>
        </w:rPr>
        <w:t xml:space="preserve"> afgeronde</w:t>
      </w:r>
      <w:r w:rsidRPr="009F5160">
        <w:rPr>
          <w:sz w:val="22"/>
          <w:szCs w:val="22"/>
          <w:lang w:val="nl-NL"/>
        </w:rPr>
        <w:t xml:space="preserve"> eindscore halen, dan wordt eerst gekeken naar de niet-afgeronde eindscores in twee decimalen achter de komma. Wanneer ook de niet-afgeronde eindscores </w:t>
      </w:r>
      <w:r w:rsidR="0079350D" w:rsidRPr="009F5160">
        <w:rPr>
          <w:sz w:val="22"/>
          <w:szCs w:val="22"/>
          <w:lang w:val="nl-NL"/>
        </w:rPr>
        <w:t xml:space="preserve">in twee decimalen achter de komma </w:t>
      </w:r>
      <w:r w:rsidRPr="009F5160">
        <w:rPr>
          <w:sz w:val="22"/>
          <w:szCs w:val="22"/>
          <w:lang w:val="nl-NL"/>
        </w:rPr>
        <w:t xml:space="preserve">gelijk zijn, dan wordt </w:t>
      </w:r>
      <w:r w:rsidR="00441FDB" w:rsidRPr="009F5160">
        <w:rPr>
          <w:sz w:val="22"/>
          <w:szCs w:val="22"/>
          <w:lang w:val="nl-NL"/>
        </w:rPr>
        <w:t>de Opdracht (</w:t>
      </w:r>
      <w:r w:rsidR="00DF32C4" w:rsidRPr="009F5160">
        <w:rPr>
          <w:sz w:val="22"/>
          <w:szCs w:val="22"/>
          <w:lang w:val="nl-NL"/>
        </w:rPr>
        <w:t>voorlopig</w:t>
      </w:r>
      <w:r w:rsidRPr="009F5160">
        <w:rPr>
          <w:sz w:val="22"/>
          <w:szCs w:val="22"/>
          <w:lang w:val="nl-NL"/>
        </w:rPr>
        <w:t xml:space="preserve">) gegund aan de Deelnemer die de hoogste score op </w:t>
      </w:r>
      <w:r w:rsidRPr="00534C49">
        <w:rPr>
          <w:sz w:val="22"/>
          <w:szCs w:val="22"/>
          <w:lang w:val="nl-NL"/>
        </w:rPr>
        <w:t>subgunningscriterium SGC-K1</w:t>
      </w:r>
      <w:r w:rsidRPr="009F5160">
        <w:rPr>
          <w:sz w:val="22"/>
          <w:szCs w:val="22"/>
          <w:lang w:val="nl-NL"/>
        </w:rPr>
        <w:t xml:space="preserve"> heeft behaald. </w:t>
      </w:r>
    </w:p>
    <w:p w14:paraId="73F1B896" w14:textId="57BBB726" w:rsidR="000C7E45" w:rsidRPr="009F5160" w:rsidRDefault="000C7E45" w:rsidP="002B081C">
      <w:pPr>
        <w:pStyle w:val="StandaardTekst"/>
        <w:rPr>
          <w:sz w:val="22"/>
          <w:szCs w:val="22"/>
          <w:lang w:val="nl-NL"/>
        </w:rPr>
      </w:pPr>
      <w:r w:rsidRPr="009F5160">
        <w:rPr>
          <w:sz w:val="22"/>
          <w:szCs w:val="22"/>
          <w:lang w:val="nl-NL"/>
        </w:rPr>
        <w:t xml:space="preserve">Indien ook op </w:t>
      </w:r>
      <w:r w:rsidRPr="00534C49">
        <w:rPr>
          <w:sz w:val="22"/>
          <w:szCs w:val="22"/>
          <w:lang w:val="nl-NL"/>
        </w:rPr>
        <w:t>subgunningscriterium SGC-K1</w:t>
      </w:r>
      <w:r w:rsidRPr="009F5160">
        <w:rPr>
          <w:sz w:val="22"/>
          <w:szCs w:val="22"/>
          <w:lang w:val="nl-NL"/>
        </w:rPr>
        <w:t xml:space="preserve"> door de Deelnemers met de hoogste eindscore een gelijke score is behaald, wordt de Opdracht (voorlopig) gegund aan de Deelnemer met de hoogste eindscore die ook de hoogste score heeft behaald op </w:t>
      </w:r>
      <w:r w:rsidRPr="00534C49">
        <w:rPr>
          <w:sz w:val="22"/>
          <w:szCs w:val="22"/>
          <w:lang w:val="nl-NL"/>
        </w:rPr>
        <w:t>subgunningscriterium SGC-K2</w:t>
      </w:r>
      <w:r w:rsidRPr="009F5160">
        <w:rPr>
          <w:sz w:val="22"/>
          <w:szCs w:val="22"/>
          <w:lang w:val="nl-NL"/>
        </w:rPr>
        <w:t>.</w:t>
      </w:r>
    </w:p>
    <w:p w14:paraId="1B4357CB" w14:textId="77777777" w:rsidR="000C7E45" w:rsidRPr="009F5160" w:rsidRDefault="000C7E45" w:rsidP="002B081C">
      <w:pPr>
        <w:pStyle w:val="StandaardTekst"/>
        <w:rPr>
          <w:sz w:val="22"/>
          <w:szCs w:val="22"/>
          <w:lang w:val="nl-NL"/>
        </w:rPr>
      </w:pPr>
      <w:r w:rsidRPr="009F5160">
        <w:rPr>
          <w:sz w:val="22"/>
          <w:szCs w:val="22"/>
          <w:lang w:val="nl-NL"/>
        </w:rPr>
        <w:t xml:space="preserve">Indien op alle </w:t>
      </w:r>
      <w:r w:rsidR="00CF48C1" w:rsidRPr="009F5160">
        <w:rPr>
          <w:sz w:val="22"/>
          <w:szCs w:val="22"/>
          <w:lang w:val="nl-NL"/>
        </w:rPr>
        <w:t>subg</w:t>
      </w:r>
      <w:r w:rsidRPr="009F5160">
        <w:rPr>
          <w:sz w:val="22"/>
          <w:szCs w:val="22"/>
          <w:lang w:val="nl-NL"/>
        </w:rPr>
        <w:t>unningscriteria door desbetreffende Deelnemers een gelijke score</w:t>
      </w:r>
      <w:r w:rsidR="00CF48C1" w:rsidRPr="009F5160">
        <w:rPr>
          <w:sz w:val="22"/>
          <w:szCs w:val="22"/>
          <w:lang w:val="nl-NL"/>
        </w:rPr>
        <w:t xml:space="preserve"> op twee decimalen achter de komma</w:t>
      </w:r>
      <w:r w:rsidRPr="009F5160">
        <w:rPr>
          <w:sz w:val="22"/>
          <w:szCs w:val="22"/>
          <w:lang w:val="nl-NL"/>
        </w:rPr>
        <w:t xml:space="preserve"> is behaald, dan vindt een loting plaats tussen de desbetreffende Deelnemers onder toezicht van een door de SVB aangestelde notaris, om te bepalen aan wie de Opdracht (voorlopig) wordt gegund. De betreffende Deelnemers mogen bij de loting aanwezig zijn. Nadat de winnende Inschrijving bij loting bekend is geworden, maakt de notaris een proces-verbaal van loting op. Een kopie van dit proces-verbaal zal aan de bij de loting betrokken Deelnemers ter beschikking worden gesteld.</w:t>
      </w:r>
    </w:p>
    <w:p w14:paraId="68E76500" w14:textId="13B426DE" w:rsidR="00320E6D" w:rsidRPr="00DF3A92" w:rsidRDefault="001A08E1" w:rsidP="002B081C">
      <w:pPr>
        <w:pStyle w:val="Heading2"/>
        <w:rPr>
          <w:lang w:val="nl-NL"/>
        </w:rPr>
      </w:pPr>
      <w:bookmarkStart w:id="247" w:name="_Toc193104607"/>
      <w:bookmarkStart w:id="248" w:name="_Toc304277241"/>
      <w:r>
        <w:rPr>
          <w:lang w:val="nl-NL"/>
        </w:rPr>
        <w:t xml:space="preserve">6.7 </w:t>
      </w:r>
      <w:r w:rsidR="00320E6D" w:rsidRPr="00DF3A92">
        <w:rPr>
          <w:lang w:val="nl-NL"/>
        </w:rPr>
        <w:t>Tegenstrijdigheden, aanvullingen Inschrijvin</w:t>
      </w:r>
      <w:r w:rsidR="001C6F1E" w:rsidRPr="00DF3A92">
        <w:rPr>
          <w:lang w:val="nl-NL"/>
        </w:rPr>
        <w:t>g</w:t>
      </w:r>
      <w:bookmarkEnd w:id="247"/>
    </w:p>
    <w:p w14:paraId="101A9867" w14:textId="77777777" w:rsidR="001C6F1E" w:rsidRPr="00DF3A92" w:rsidRDefault="001518A2" w:rsidP="002B081C">
      <w:pPr>
        <w:autoSpaceDE w:val="0"/>
        <w:autoSpaceDN w:val="0"/>
        <w:adjustRightInd w:val="0"/>
        <w:rPr>
          <w:rFonts w:cs="Calibri"/>
          <w:sz w:val="22"/>
          <w:szCs w:val="22"/>
          <w:lang w:val="nl-NL"/>
        </w:rPr>
      </w:pPr>
      <w:r w:rsidRPr="00DF3A92">
        <w:rPr>
          <w:sz w:val="22"/>
          <w:szCs w:val="22"/>
          <w:lang w:val="nl-NL"/>
        </w:rPr>
        <w:t>Deelnemer</w:t>
      </w:r>
      <w:r w:rsidR="001C6F1E" w:rsidRPr="00DF3A92">
        <w:rPr>
          <w:rFonts w:cs="Calibri"/>
          <w:sz w:val="22"/>
          <w:szCs w:val="22"/>
          <w:lang w:val="nl-NL"/>
        </w:rPr>
        <w:t xml:space="preserve"> kan de ingediende Inschrijving na de Sluitings</w:t>
      </w:r>
      <w:r w:rsidR="00DF64FA" w:rsidRPr="00DF3A92">
        <w:rPr>
          <w:rFonts w:cs="Calibri"/>
          <w:sz w:val="22"/>
          <w:szCs w:val="22"/>
          <w:lang w:val="nl-NL"/>
        </w:rPr>
        <w:t xml:space="preserve">termijn </w:t>
      </w:r>
      <w:r w:rsidR="001C6F1E" w:rsidRPr="00DF3A92">
        <w:rPr>
          <w:rFonts w:cs="Calibri"/>
          <w:sz w:val="22"/>
          <w:szCs w:val="22"/>
          <w:lang w:val="nl-NL"/>
        </w:rPr>
        <w:t xml:space="preserve">niet meer wijzigen, aanvullen of verduidelijken, tenzij de SVB een verzoek hiertoe doet aan de </w:t>
      </w:r>
      <w:r w:rsidRPr="00DF3A92">
        <w:rPr>
          <w:sz w:val="22"/>
          <w:szCs w:val="22"/>
          <w:lang w:val="nl-NL"/>
        </w:rPr>
        <w:t>Deelnemer</w:t>
      </w:r>
      <w:r w:rsidR="001C6F1E" w:rsidRPr="00DF3A92">
        <w:rPr>
          <w:rFonts w:cs="Calibri"/>
          <w:sz w:val="22"/>
          <w:szCs w:val="22"/>
          <w:lang w:val="nl-NL"/>
        </w:rPr>
        <w:t xml:space="preserve">. De SVB neemt bij een dergelijk verzoek de algemene beginselen van het aanbestedingsrecht in acht, waaronder gelijke behandeling en </w:t>
      </w:r>
      <w:r w:rsidRPr="00DF3A92">
        <w:rPr>
          <w:rFonts w:cs="Calibri"/>
          <w:sz w:val="22"/>
          <w:szCs w:val="22"/>
          <w:lang w:val="nl-NL"/>
        </w:rPr>
        <w:t>transparantie</w:t>
      </w:r>
      <w:r w:rsidR="001C6F1E" w:rsidRPr="00DF3A92">
        <w:rPr>
          <w:rFonts w:cs="Calibri"/>
          <w:sz w:val="22"/>
          <w:szCs w:val="22"/>
          <w:lang w:val="nl-NL"/>
        </w:rPr>
        <w:t xml:space="preserve">. </w:t>
      </w:r>
    </w:p>
    <w:p w14:paraId="6755745E" w14:textId="77777777" w:rsidR="001C6F1E" w:rsidRPr="00DF3A92" w:rsidRDefault="001C6F1E" w:rsidP="002B081C">
      <w:pPr>
        <w:autoSpaceDE w:val="0"/>
        <w:autoSpaceDN w:val="0"/>
        <w:adjustRightInd w:val="0"/>
        <w:rPr>
          <w:rFonts w:cs="Calibri"/>
          <w:sz w:val="22"/>
          <w:szCs w:val="22"/>
          <w:lang w:val="nl-NL"/>
        </w:rPr>
      </w:pPr>
    </w:p>
    <w:p w14:paraId="545E28E4" w14:textId="77777777" w:rsidR="001C6F1E" w:rsidRPr="00DF3A92" w:rsidRDefault="00320E6D" w:rsidP="002B081C">
      <w:pPr>
        <w:autoSpaceDE w:val="0"/>
        <w:autoSpaceDN w:val="0"/>
        <w:adjustRightInd w:val="0"/>
        <w:rPr>
          <w:rFonts w:cs="Calibri"/>
          <w:sz w:val="22"/>
          <w:szCs w:val="22"/>
          <w:lang w:val="nl-NL"/>
        </w:rPr>
      </w:pPr>
      <w:r w:rsidRPr="00DF3A92">
        <w:rPr>
          <w:rFonts w:cs="Calibri"/>
          <w:sz w:val="22"/>
          <w:szCs w:val="22"/>
          <w:lang w:val="nl-NL"/>
        </w:rPr>
        <w:t xml:space="preserve">Mocht de Inschrijving tegenstrijdigheden bevatten, dan zal de SVB bij de beoordeling daarvan mogen uitgaan van het voor haar meest gunstige aanbod of een onderdeel daarvan. </w:t>
      </w:r>
      <w:r w:rsidR="001518A2" w:rsidRPr="00DF3A92">
        <w:rPr>
          <w:sz w:val="22"/>
          <w:szCs w:val="22"/>
          <w:lang w:val="nl-NL"/>
        </w:rPr>
        <w:t>Deelnemer</w:t>
      </w:r>
      <w:r w:rsidRPr="00DF3A92">
        <w:rPr>
          <w:rFonts w:cs="Calibri"/>
          <w:sz w:val="22"/>
          <w:szCs w:val="22"/>
          <w:lang w:val="nl-NL"/>
        </w:rPr>
        <w:t xml:space="preserve"> is in dat geval gehouden dat aanbod of dat onderdeel onverkort en onvoorwaardelijk gestand te doen. </w:t>
      </w:r>
    </w:p>
    <w:p w14:paraId="3B539E80" w14:textId="592D0452" w:rsidR="00320E6D" w:rsidRPr="00DF3A92" w:rsidRDefault="00320E6D" w:rsidP="002B081C">
      <w:pPr>
        <w:autoSpaceDE w:val="0"/>
        <w:autoSpaceDN w:val="0"/>
        <w:adjustRightInd w:val="0"/>
        <w:rPr>
          <w:rFonts w:cstheme="minorHAnsi"/>
          <w:sz w:val="22"/>
          <w:szCs w:val="22"/>
          <w:lang w:val="nl-NL"/>
        </w:rPr>
      </w:pPr>
      <w:r w:rsidRPr="00DF3A92">
        <w:rPr>
          <w:rFonts w:cs="Calibri"/>
          <w:sz w:val="22"/>
          <w:szCs w:val="22"/>
          <w:lang w:val="nl-NL"/>
        </w:rPr>
        <w:br/>
        <w:t xml:space="preserve">Mocht de Inschrijving onderdelen bevatten die strijdig zijn met het Beschrijvend document, dan kan </w:t>
      </w:r>
      <w:r w:rsidR="005F09F3" w:rsidRPr="00DF3A92">
        <w:rPr>
          <w:rFonts w:cs="Calibri"/>
          <w:sz w:val="22"/>
          <w:szCs w:val="22"/>
          <w:lang w:val="nl-NL"/>
        </w:rPr>
        <w:t xml:space="preserve">de Inschrijving worden uitgesloten van verdere deelname aan deze aanbestedingsprocedure. </w:t>
      </w:r>
      <w:r w:rsidRPr="00DF3A92">
        <w:rPr>
          <w:rFonts w:cs="Calibri"/>
          <w:sz w:val="22"/>
          <w:szCs w:val="22"/>
          <w:lang w:val="nl-NL"/>
        </w:rPr>
        <w:t xml:space="preserve">Het Beschrijvend document gaat te allen tijde vóór de Inschrijving. Dit laat onverlet dat een </w:t>
      </w:r>
      <w:r w:rsidR="007618FD" w:rsidRPr="00DF3A92">
        <w:rPr>
          <w:sz w:val="22"/>
          <w:szCs w:val="22"/>
          <w:lang w:val="nl-NL"/>
        </w:rPr>
        <w:t>Deelnemer</w:t>
      </w:r>
      <w:r w:rsidRPr="00DF3A92">
        <w:rPr>
          <w:rFonts w:cs="Calibri"/>
          <w:sz w:val="22"/>
          <w:szCs w:val="22"/>
          <w:lang w:val="nl-NL"/>
        </w:rPr>
        <w:t xml:space="preserve"> al hetgeen hij in zijn Inschrijving aanbiedt </w:t>
      </w:r>
      <w:r w:rsidR="00A908A2" w:rsidRPr="00DF3A92">
        <w:rPr>
          <w:rFonts w:cs="Calibri"/>
          <w:sz w:val="22"/>
          <w:szCs w:val="22"/>
          <w:lang w:val="nl-NL"/>
        </w:rPr>
        <w:t>boven op</w:t>
      </w:r>
      <w:r w:rsidRPr="00DF3A92">
        <w:rPr>
          <w:rFonts w:cs="Calibri"/>
          <w:sz w:val="22"/>
          <w:szCs w:val="22"/>
          <w:lang w:val="nl-NL"/>
        </w:rPr>
        <w:t xml:space="preserve"> de eisen uit het Beschrijvend document ook daadwerkelijk zal moeten leveren, indien de Opdracht aan hem wordt gegund.</w:t>
      </w:r>
    </w:p>
    <w:p w14:paraId="11F46F04" w14:textId="77777777" w:rsidR="00320E6D" w:rsidRPr="00DF3A92" w:rsidRDefault="00320E6D" w:rsidP="002B081C">
      <w:pPr>
        <w:autoSpaceDE w:val="0"/>
        <w:autoSpaceDN w:val="0"/>
        <w:adjustRightInd w:val="0"/>
        <w:rPr>
          <w:rFonts w:cs="Calibri"/>
          <w:sz w:val="22"/>
          <w:szCs w:val="22"/>
          <w:lang w:val="nl-NL"/>
        </w:rPr>
      </w:pPr>
    </w:p>
    <w:p w14:paraId="6953B01C" w14:textId="77777777" w:rsidR="00320E6D" w:rsidRPr="00DF3A92" w:rsidRDefault="00320E6D" w:rsidP="002B081C">
      <w:pPr>
        <w:autoSpaceDE w:val="0"/>
        <w:autoSpaceDN w:val="0"/>
        <w:adjustRightInd w:val="0"/>
        <w:rPr>
          <w:rFonts w:cs="Calibri"/>
          <w:sz w:val="22"/>
          <w:szCs w:val="22"/>
          <w:lang w:val="nl-NL"/>
        </w:rPr>
      </w:pPr>
      <w:r w:rsidRPr="00DF3A92">
        <w:rPr>
          <w:rFonts w:cs="Calibri"/>
          <w:sz w:val="22"/>
          <w:szCs w:val="22"/>
          <w:lang w:val="nl-NL"/>
        </w:rPr>
        <w:t>De SVB behoudt zich het recht voor om, indien er sprake is van onduidelijkheden in een Inschrijving om een verduidelijking en/of een aanvulling te verzoeken.</w:t>
      </w:r>
      <w:r w:rsidR="001C6F1E" w:rsidRPr="00DF3A92">
        <w:rPr>
          <w:rFonts w:cs="Calibri"/>
          <w:sz w:val="22"/>
          <w:szCs w:val="22"/>
          <w:lang w:val="nl-NL"/>
        </w:rPr>
        <w:t xml:space="preserve"> </w:t>
      </w:r>
      <w:r w:rsidR="007618FD" w:rsidRPr="00DF3A92">
        <w:rPr>
          <w:sz w:val="22"/>
          <w:szCs w:val="22"/>
          <w:lang w:val="nl-NL"/>
        </w:rPr>
        <w:t>Deelnemer</w:t>
      </w:r>
      <w:r w:rsidR="001C6F1E" w:rsidRPr="00DF3A92">
        <w:rPr>
          <w:rFonts w:cs="Calibri"/>
          <w:sz w:val="22"/>
          <w:szCs w:val="22"/>
          <w:lang w:val="nl-NL"/>
        </w:rPr>
        <w:t xml:space="preserve"> dient spoedig doch uiterlijk binnen 3 </w:t>
      </w:r>
      <w:r w:rsidR="005F09F3" w:rsidRPr="00DF3A92">
        <w:rPr>
          <w:rFonts w:cs="Calibri"/>
          <w:sz w:val="22"/>
          <w:szCs w:val="22"/>
          <w:lang w:val="nl-NL"/>
        </w:rPr>
        <w:t>Werk</w:t>
      </w:r>
      <w:r w:rsidR="001C6F1E" w:rsidRPr="00DF3A92">
        <w:rPr>
          <w:rFonts w:cs="Calibri"/>
          <w:sz w:val="22"/>
          <w:szCs w:val="22"/>
          <w:lang w:val="nl-NL"/>
        </w:rPr>
        <w:t xml:space="preserve">dagen na dit verzoek te reageren. Indien </w:t>
      </w:r>
      <w:r w:rsidR="007618FD" w:rsidRPr="00DF3A92">
        <w:rPr>
          <w:sz w:val="22"/>
          <w:szCs w:val="22"/>
          <w:lang w:val="nl-NL"/>
        </w:rPr>
        <w:t>Deelnemer</w:t>
      </w:r>
      <w:r w:rsidR="007618FD" w:rsidRPr="00DF3A92">
        <w:rPr>
          <w:rFonts w:cs="Calibri"/>
          <w:sz w:val="22"/>
          <w:szCs w:val="22"/>
          <w:lang w:val="nl-NL"/>
        </w:rPr>
        <w:t xml:space="preserve"> </w:t>
      </w:r>
      <w:r w:rsidR="001C6F1E" w:rsidRPr="00DF3A92">
        <w:rPr>
          <w:rFonts w:cs="Calibri"/>
          <w:sz w:val="22"/>
          <w:szCs w:val="22"/>
          <w:lang w:val="nl-NL"/>
        </w:rPr>
        <w:t>niet of niet tijdig reageert</w:t>
      </w:r>
      <w:r w:rsidR="005F09F3" w:rsidRPr="00DF3A92">
        <w:rPr>
          <w:rFonts w:cs="Calibri"/>
          <w:sz w:val="22"/>
          <w:szCs w:val="22"/>
          <w:lang w:val="nl-NL"/>
        </w:rPr>
        <w:t xml:space="preserve"> of </w:t>
      </w:r>
      <w:r w:rsidRPr="00DF3A92">
        <w:rPr>
          <w:rFonts w:cs="Calibri"/>
          <w:sz w:val="22"/>
          <w:szCs w:val="22"/>
          <w:lang w:val="nl-NL"/>
        </w:rPr>
        <w:t xml:space="preserve">gevraagde informatie, verklaringen en/of documenten </w:t>
      </w:r>
      <w:r w:rsidR="005F09F3" w:rsidRPr="00DF3A92">
        <w:rPr>
          <w:rFonts w:cs="Calibri"/>
          <w:sz w:val="22"/>
          <w:szCs w:val="22"/>
          <w:lang w:val="nl-NL"/>
        </w:rPr>
        <w:t>ontbreekt, kan de Inschrijving</w:t>
      </w:r>
      <w:r w:rsidR="001127FA" w:rsidRPr="00DF3A92">
        <w:rPr>
          <w:rFonts w:cs="Calibri"/>
          <w:sz w:val="22"/>
          <w:szCs w:val="22"/>
          <w:lang w:val="nl-NL"/>
        </w:rPr>
        <w:t xml:space="preserve"> worden uitgesloten van verdere deelname van deze aanbestedingsprocedure. </w:t>
      </w:r>
      <w:r w:rsidRPr="00DF3A92">
        <w:rPr>
          <w:rFonts w:cs="Calibri"/>
          <w:sz w:val="22"/>
          <w:szCs w:val="22"/>
          <w:lang w:val="nl-NL"/>
        </w:rPr>
        <w:t xml:space="preserve">Datzelfde geldt voor het verstrekken van informatie en/of gegevens die geheel of gedeeltelijk onjuist of onvolledig zijn. </w:t>
      </w:r>
    </w:p>
    <w:p w14:paraId="4A982333" w14:textId="77777777" w:rsidR="00320E6D" w:rsidRPr="009F5160" w:rsidRDefault="00320E6D" w:rsidP="002B081C">
      <w:pPr>
        <w:pStyle w:val="StandaardTekst"/>
        <w:rPr>
          <w:sz w:val="22"/>
          <w:szCs w:val="22"/>
          <w:lang w:val="nl-NL"/>
        </w:rPr>
      </w:pPr>
      <w:r w:rsidRPr="009F5160">
        <w:rPr>
          <w:rFonts w:cs="Calibri"/>
          <w:sz w:val="22"/>
          <w:szCs w:val="22"/>
          <w:lang w:val="nl-NL"/>
        </w:rPr>
        <w:t xml:space="preserve">Ook heeft de SVB het recht om de door </w:t>
      </w:r>
      <w:r w:rsidR="00EF31C3" w:rsidRPr="009F5160">
        <w:rPr>
          <w:sz w:val="22"/>
          <w:szCs w:val="22"/>
          <w:lang w:val="nl-NL"/>
        </w:rPr>
        <w:t>Deelnemer</w:t>
      </w:r>
      <w:r w:rsidRPr="009F5160">
        <w:rPr>
          <w:rFonts w:cs="Calibri"/>
          <w:sz w:val="22"/>
          <w:szCs w:val="22"/>
          <w:lang w:val="nl-NL"/>
        </w:rPr>
        <w:t xml:space="preserve"> verstrekte informatie bij </w:t>
      </w:r>
      <w:r w:rsidR="00B37E12" w:rsidRPr="009F5160">
        <w:rPr>
          <w:rFonts w:cs="Calibri"/>
          <w:sz w:val="22"/>
          <w:szCs w:val="22"/>
          <w:lang w:val="nl-NL"/>
        </w:rPr>
        <w:t>D</w:t>
      </w:r>
      <w:r w:rsidRPr="009F5160">
        <w:rPr>
          <w:rFonts w:cs="Calibri"/>
          <w:sz w:val="22"/>
          <w:szCs w:val="22"/>
          <w:lang w:val="nl-NL"/>
        </w:rPr>
        <w:t>erden te controleren.</w:t>
      </w:r>
    </w:p>
    <w:p w14:paraId="498B2D20" w14:textId="731EBA0E" w:rsidR="007F3A57" w:rsidRPr="00DF3A92" w:rsidRDefault="001A08E1" w:rsidP="002B081C">
      <w:pPr>
        <w:pStyle w:val="Heading2"/>
        <w:rPr>
          <w:lang w:val="nl-NL"/>
        </w:rPr>
      </w:pPr>
      <w:bookmarkStart w:id="249" w:name="_Toc193104608"/>
      <w:r>
        <w:rPr>
          <w:lang w:val="nl-NL"/>
        </w:rPr>
        <w:t xml:space="preserve">6.8 </w:t>
      </w:r>
      <w:r w:rsidR="007F3A57" w:rsidRPr="00DF3A92">
        <w:rPr>
          <w:lang w:val="nl-NL"/>
        </w:rPr>
        <w:t>Gunning</w:t>
      </w:r>
      <w:r w:rsidR="008A2A36" w:rsidRPr="00DF3A92">
        <w:rPr>
          <w:lang w:val="nl-NL"/>
        </w:rPr>
        <w:t>s</w:t>
      </w:r>
      <w:r w:rsidR="007F3A57" w:rsidRPr="00DF3A92">
        <w:rPr>
          <w:lang w:val="nl-NL"/>
        </w:rPr>
        <w:t>advies</w:t>
      </w:r>
      <w:bookmarkEnd w:id="248"/>
      <w:bookmarkEnd w:id="249"/>
    </w:p>
    <w:p w14:paraId="7B4EF70B" w14:textId="076005D2" w:rsidR="00877E35" w:rsidRPr="009F5160" w:rsidRDefault="00877E35" w:rsidP="002B081C">
      <w:pPr>
        <w:pStyle w:val="StandaardTekst"/>
        <w:rPr>
          <w:sz w:val="22"/>
          <w:szCs w:val="22"/>
          <w:lang w:val="nl-NL"/>
        </w:rPr>
      </w:pPr>
      <w:r w:rsidRPr="009F5160">
        <w:rPr>
          <w:sz w:val="22"/>
          <w:szCs w:val="22"/>
          <w:lang w:val="nl-NL"/>
        </w:rPr>
        <w:t xml:space="preserve">Na de beoordeling van de Inschrijvingen op het Gunningscriterium </w:t>
      </w:r>
      <w:r w:rsidR="00B67A33">
        <w:rPr>
          <w:sz w:val="22"/>
          <w:szCs w:val="22"/>
          <w:lang w:val="nl-NL"/>
        </w:rPr>
        <w:t xml:space="preserve">kwaliteit </w:t>
      </w:r>
      <w:r w:rsidR="00A426FD">
        <w:rPr>
          <w:sz w:val="22"/>
          <w:szCs w:val="22"/>
          <w:lang w:val="nl-NL"/>
        </w:rPr>
        <w:t xml:space="preserve">en prijs </w:t>
      </w:r>
      <w:r w:rsidRPr="009F5160">
        <w:rPr>
          <w:sz w:val="22"/>
          <w:szCs w:val="22"/>
          <w:lang w:val="nl-NL"/>
        </w:rPr>
        <w:t xml:space="preserve">brengt </w:t>
      </w:r>
      <w:r w:rsidR="006A393F" w:rsidRPr="009F5160">
        <w:rPr>
          <w:sz w:val="22"/>
          <w:szCs w:val="22"/>
          <w:lang w:val="nl-NL"/>
        </w:rPr>
        <w:t xml:space="preserve">de </w:t>
      </w:r>
      <w:r w:rsidRPr="009F5160">
        <w:rPr>
          <w:sz w:val="22"/>
          <w:szCs w:val="22"/>
          <w:lang w:val="nl-NL"/>
        </w:rPr>
        <w:t>beoordelings</w:t>
      </w:r>
      <w:r w:rsidR="00CF48C1" w:rsidRPr="009F5160">
        <w:rPr>
          <w:sz w:val="22"/>
          <w:szCs w:val="22"/>
          <w:lang w:val="nl-NL"/>
        </w:rPr>
        <w:t xml:space="preserve">commissie </w:t>
      </w:r>
      <w:r w:rsidRPr="009F5160">
        <w:rPr>
          <w:sz w:val="22"/>
          <w:szCs w:val="22"/>
          <w:lang w:val="nl-NL"/>
        </w:rPr>
        <w:t>een gunningsadvies uit aan de verantwoordelijke binnen de Raad van Bestuur van de S</w:t>
      </w:r>
      <w:r w:rsidR="001C6F1E" w:rsidRPr="009F5160">
        <w:rPr>
          <w:sz w:val="22"/>
          <w:szCs w:val="22"/>
          <w:lang w:val="nl-NL"/>
        </w:rPr>
        <w:t>VB</w:t>
      </w:r>
      <w:r w:rsidRPr="009F5160">
        <w:rPr>
          <w:sz w:val="22"/>
          <w:szCs w:val="22"/>
          <w:lang w:val="nl-NL"/>
        </w:rPr>
        <w:t>.</w:t>
      </w:r>
    </w:p>
    <w:p w14:paraId="1F6859B5" w14:textId="77777777" w:rsidR="00877E35" w:rsidRPr="009F5160" w:rsidRDefault="00877E35" w:rsidP="002B081C">
      <w:pPr>
        <w:pStyle w:val="StandaardTekst"/>
        <w:rPr>
          <w:sz w:val="22"/>
          <w:szCs w:val="22"/>
          <w:lang w:val="nl-NL"/>
        </w:rPr>
      </w:pPr>
      <w:r w:rsidRPr="009F5160">
        <w:rPr>
          <w:sz w:val="22"/>
          <w:szCs w:val="22"/>
          <w:lang w:val="nl-NL"/>
        </w:rPr>
        <w:t xml:space="preserve">Na bekrachtiging van het gunningsadvies volgt via TenderNed </w:t>
      </w:r>
      <w:r w:rsidR="009F0228" w:rsidRPr="009F5160">
        <w:rPr>
          <w:sz w:val="22"/>
          <w:szCs w:val="22"/>
          <w:lang w:val="nl-NL"/>
        </w:rPr>
        <w:t>een</w:t>
      </w:r>
      <w:r w:rsidRPr="009F5160">
        <w:rPr>
          <w:sz w:val="22"/>
          <w:szCs w:val="22"/>
          <w:lang w:val="nl-NL"/>
        </w:rPr>
        <w:t xml:space="preserve"> </w:t>
      </w:r>
      <w:r w:rsidR="006A393F" w:rsidRPr="009F5160">
        <w:rPr>
          <w:sz w:val="22"/>
          <w:szCs w:val="22"/>
          <w:lang w:val="nl-NL"/>
        </w:rPr>
        <w:t>G</w:t>
      </w:r>
      <w:r w:rsidR="00C13F6A" w:rsidRPr="009F5160">
        <w:rPr>
          <w:sz w:val="22"/>
          <w:szCs w:val="22"/>
          <w:lang w:val="nl-NL"/>
        </w:rPr>
        <w:t>unning</w:t>
      </w:r>
      <w:r w:rsidR="00B37E12" w:rsidRPr="009F5160">
        <w:rPr>
          <w:sz w:val="22"/>
          <w:szCs w:val="22"/>
          <w:lang w:val="nl-NL"/>
        </w:rPr>
        <w:t>s</w:t>
      </w:r>
      <w:r w:rsidR="00C13F6A" w:rsidRPr="009F5160">
        <w:rPr>
          <w:sz w:val="22"/>
          <w:szCs w:val="22"/>
          <w:lang w:val="nl-NL"/>
        </w:rPr>
        <w:t>beslissing</w:t>
      </w:r>
      <w:r w:rsidR="009F0228" w:rsidRPr="009F5160">
        <w:rPr>
          <w:sz w:val="22"/>
          <w:szCs w:val="22"/>
          <w:lang w:val="nl-NL"/>
        </w:rPr>
        <w:t>.</w:t>
      </w:r>
    </w:p>
    <w:p w14:paraId="24A70F37" w14:textId="0AF2D654" w:rsidR="007F3A57" w:rsidRPr="00DF3A92" w:rsidRDefault="001A08E1" w:rsidP="002B081C">
      <w:pPr>
        <w:pStyle w:val="Heading2"/>
        <w:rPr>
          <w:lang w:val="nl-NL"/>
        </w:rPr>
      </w:pPr>
      <w:bookmarkStart w:id="250" w:name="_Toc193104609"/>
      <w:bookmarkStart w:id="251" w:name="_Toc152763210"/>
      <w:bookmarkStart w:id="252" w:name="_Toc304277242"/>
      <w:r>
        <w:rPr>
          <w:lang w:val="nl-NL"/>
        </w:rPr>
        <w:t xml:space="preserve">6.9 </w:t>
      </w:r>
      <w:r w:rsidR="005E6E7B" w:rsidRPr="00DF3A92">
        <w:rPr>
          <w:lang w:val="nl-NL"/>
        </w:rPr>
        <w:t xml:space="preserve">Mededeling </w:t>
      </w:r>
      <w:r w:rsidR="00877E35" w:rsidRPr="00DF3A92">
        <w:rPr>
          <w:lang w:val="nl-NL"/>
        </w:rPr>
        <w:t>Gunningsbeslissing</w:t>
      </w:r>
      <w:bookmarkEnd w:id="250"/>
      <w:r w:rsidR="00877E35" w:rsidRPr="00DF3A92">
        <w:rPr>
          <w:lang w:val="nl-NL"/>
        </w:rPr>
        <w:t xml:space="preserve"> </w:t>
      </w:r>
      <w:bookmarkEnd w:id="251"/>
      <w:bookmarkEnd w:id="252"/>
    </w:p>
    <w:p w14:paraId="37FF6941" w14:textId="07425C83" w:rsidR="00877E35" w:rsidRPr="009F5160" w:rsidRDefault="00877E35" w:rsidP="002B081C">
      <w:pPr>
        <w:pStyle w:val="StandaardTekst"/>
        <w:rPr>
          <w:sz w:val="22"/>
          <w:szCs w:val="22"/>
          <w:lang w:val="nl-NL"/>
        </w:rPr>
      </w:pPr>
      <w:r w:rsidRPr="009F5160">
        <w:rPr>
          <w:sz w:val="22"/>
          <w:szCs w:val="22"/>
          <w:lang w:val="nl-NL"/>
        </w:rPr>
        <w:t xml:space="preserve">Alle </w:t>
      </w:r>
      <w:r w:rsidR="00EF31C3" w:rsidRPr="009F5160">
        <w:rPr>
          <w:sz w:val="22"/>
          <w:szCs w:val="22"/>
          <w:lang w:val="nl-NL"/>
        </w:rPr>
        <w:t>Deelnemer</w:t>
      </w:r>
      <w:r w:rsidRPr="009F5160">
        <w:rPr>
          <w:sz w:val="22"/>
          <w:szCs w:val="22"/>
          <w:lang w:val="nl-NL"/>
        </w:rPr>
        <w:t>s ontvangen van de S</w:t>
      </w:r>
      <w:r w:rsidR="00C13F6A" w:rsidRPr="009F5160">
        <w:rPr>
          <w:sz w:val="22"/>
          <w:szCs w:val="22"/>
          <w:lang w:val="nl-NL"/>
        </w:rPr>
        <w:t>VB</w:t>
      </w:r>
      <w:r w:rsidRPr="009F5160">
        <w:rPr>
          <w:sz w:val="22"/>
          <w:szCs w:val="22"/>
          <w:lang w:val="nl-NL"/>
        </w:rPr>
        <w:t xml:space="preserve"> volgens de planning in </w:t>
      </w:r>
      <w:r w:rsidRPr="00534C49">
        <w:rPr>
          <w:sz w:val="22"/>
          <w:szCs w:val="22"/>
          <w:lang w:val="nl-NL"/>
        </w:rPr>
        <w:t>paragraaf 3.</w:t>
      </w:r>
      <w:r w:rsidR="001C6F1E" w:rsidRPr="00534C49">
        <w:rPr>
          <w:sz w:val="22"/>
          <w:szCs w:val="22"/>
          <w:lang w:val="nl-NL"/>
        </w:rPr>
        <w:t>4</w:t>
      </w:r>
      <w:r w:rsidRPr="009F5160">
        <w:rPr>
          <w:sz w:val="22"/>
          <w:szCs w:val="22"/>
          <w:lang w:val="nl-NL"/>
        </w:rPr>
        <w:t xml:space="preserve"> de </w:t>
      </w:r>
      <w:r w:rsidR="0062679D" w:rsidRPr="00E1528F">
        <w:rPr>
          <w:sz w:val="22"/>
          <w:szCs w:val="22"/>
          <w:lang w:val="nl-NL"/>
        </w:rPr>
        <w:t xml:space="preserve">mededeling van de </w:t>
      </w:r>
      <w:r w:rsidR="00B37E12" w:rsidRPr="009F5160">
        <w:rPr>
          <w:sz w:val="22"/>
          <w:szCs w:val="22"/>
          <w:lang w:val="nl-NL"/>
        </w:rPr>
        <w:t>G</w:t>
      </w:r>
      <w:r w:rsidR="00C13F6A" w:rsidRPr="009F5160">
        <w:rPr>
          <w:sz w:val="22"/>
          <w:szCs w:val="22"/>
          <w:lang w:val="nl-NL"/>
        </w:rPr>
        <w:t>unningsbeslissing</w:t>
      </w:r>
      <w:r w:rsidR="00EE1D6D" w:rsidRPr="00E1528F">
        <w:rPr>
          <w:sz w:val="22"/>
          <w:szCs w:val="22"/>
          <w:lang w:val="nl-NL"/>
        </w:rPr>
        <w:t xml:space="preserve">. In de mededeling van de Gunningsbeslissing </w:t>
      </w:r>
      <w:r w:rsidR="002F17E0" w:rsidRPr="00E1528F">
        <w:rPr>
          <w:sz w:val="22"/>
          <w:szCs w:val="22"/>
          <w:lang w:val="nl-NL"/>
        </w:rPr>
        <w:t>staat</w:t>
      </w:r>
      <w:r w:rsidR="00F34C6E" w:rsidRPr="00E1528F">
        <w:rPr>
          <w:sz w:val="22"/>
          <w:szCs w:val="22"/>
          <w:lang w:val="nl-NL"/>
        </w:rPr>
        <w:t xml:space="preserve"> </w:t>
      </w:r>
      <w:r w:rsidR="00A12F78">
        <w:rPr>
          <w:sz w:val="22"/>
          <w:szCs w:val="22"/>
          <w:lang w:val="nl-NL"/>
        </w:rPr>
        <w:t>onder meer</w:t>
      </w:r>
      <w:r w:rsidR="00E7720A">
        <w:rPr>
          <w:sz w:val="22"/>
          <w:szCs w:val="22"/>
          <w:lang w:val="nl-NL"/>
        </w:rPr>
        <w:t xml:space="preserve"> omschreven</w:t>
      </w:r>
      <w:r w:rsidR="00C13F6A" w:rsidRPr="009F5160">
        <w:rPr>
          <w:sz w:val="22"/>
          <w:szCs w:val="22"/>
          <w:lang w:val="nl-NL"/>
        </w:rPr>
        <w:t xml:space="preserve"> </w:t>
      </w:r>
      <w:r w:rsidRPr="009F5160">
        <w:rPr>
          <w:sz w:val="22"/>
          <w:szCs w:val="22"/>
          <w:lang w:val="nl-NL"/>
        </w:rPr>
        <w:t xml:space="preserve">aan welke </w:t>
      </w:r>
      <w:r w:rsidR="00EF31C3" w:rsidRPr="009F5160">
        <w:rPr>
          <w:sz w:val="22"/>
          <w:szCs w:val="22"/>
          <w:lang w:val="nl-NL"/>
        </w:rPr>
        <w:t>Deelnemer</w:t>
      </w:r>
      <w:r w:rsidRPr="009F5160">
        <w:rPr>
          <w:sz w:val="22"/>
          <w:szCs w:val="22"/>
          <w:lang w:val="nl-NL"/>
        </w:rPr>
        <w:t xml:space="preserve"> de S</w:t>
      </w:r>
      <w:r w:rsidR="001C6F1E" w:rsidRPr="009F5160">
        <w:rPr>
          <w:sz w:val="22"/>
          <w:szCs w:val="22"/>
          <w:lang w:val="nl-NL"/>
        </w:rPr>
        <w:t>VB</w:t>
      </w:r>
      <w:r w:rsidRPr="009F5160">
        <w:rPr>
          <w:sz w:val="22"/>
          <w:szCs w:val="22"/>
          <w:lang w:val="nl-NL"/>
        </w:rPr>
        <w:t xml:space="preserve"> de </w:t>
      </w:r>
      <w:r w:rsidR="00DD60E3">
        <w:rPr>
          <w:sz w:val="22"/>
          <w:szCs w:val="22"/>
          <w:lang w:val="nl-NL"/>
        </w:rPr>
        <w:t>Opdracht</w:t>
      </w:r>
      <w:r w:rsidR="00122236">
        <w:rPr>
          <w:sz w:val="22"/>
          <w:szCs w:val="22"/>
          <w:lang w:val="nl-NL"/>
        </w:rPr>
        <w:t xml:space="preserve"> gunt. </w:t>
      </w:r>
      <w:r w:rsidR="00165C3A" w:rsidRPr="00165C3A">
        <w:rPr>
          <w:sz w:val="22"/>
          <w:szCs w:val="22"/>
          <w:lang w:val="nl-NL"/>
        </w:rPr>
        <w:t>Voor de afgewezen Deelnemers worden bij deze mededeling de gronden van de afwijzende beslissing opgenomen.</w:t>
      </w:r>
    </w:p>
    <w:p w14:paraId="5C75A5E6" w14:textId="365FA1F0" w:rsidR="00877E35" w:rsidRPr="009F5160" w:rsidRDefault="00877E35" w:rsidP="002B081C">
      <w:pPr>
        <w:pStyle w:val="StandaardTekst"/>
        <w:rPr>
          <w:sz w:val="22"/>
          <w:szCs w:val="22"/>
          <w:lang w:val="nl-NL"/>
        </w:rPr>
      </w:pPr>
      <w:r w:rsidRPr="009F5160">
        <w:rPr>
          <w:sz w:val="22"/>
          <w:szCs w:val="22"/>
          <w:lang w:val="nl-NL"/>
        </w:rPr>
        <w:t xml:space="preserve">De mededeling van </w:t>
      </w:r>
      <w:r w:rsidR="00012511" w:rsidRPr="009F5160">
        <w:rPr>
          <w:sz w:val="22"/>
          <w:szCs w:val="22"/>
          <w:lang w:val="nl-NL"/>
        </w:rPr>
        <w:t xml:space="preserve">de </w:t>
      </w:r>
      <w:r w:rsidR="004303AE" w:rsidRPr="009F5160">
        <w:rPr>
          <w:sz w:val="22"/>
          <w:szCs w:val="22"/>
          <w:lang w:val="nl-NL"/>
        </w:rPr>
        <w:t>G</w:t>
      </w:r>
      <w:r w:rsidRPr="009F5160">
        <w:rPr>
          <w:sz w:val="22"/>
          <w:szCs w:val="22"/>
          <w:lang w:val="nl-NL"/>
        </w:rPr>
        <w:t xml:space="preserve">unningsbeslissing houdt geen aanvaarding in van een aanbod van een </w:t>
      </w:r>
      <w:r w:rsidR="00EF31C3" w:rsidRPr="009F5160">
        <w:rPr>
          <w:sz w:val="22"/>
          <w:szCs w:val="22"/>
          <w:lang w:val="nl-NL"/>
        </w:rPr>
        <w:t>Deelnemer</w:t>
      </w:r>
      <w:r w:rsidRPr="009F5160">
        <w:rPr>
          <w:sz w:val="22"/>
          <w:szCs w:val="22"/>
          <w:lang w:val="nl-NL"/>
        </w:rPr>
        <w:t>, als bedoeld in artikel 6:217, eerste lid, van het Burgerlijk Wetboek. De S</w:t>
      </w:r>
      <w:r w:rsidR="004303AE" w:rsidRPr="009F5160">
        <w:rPr>
          <w:sz w:val="22"/>
          <w:szCs w:val="22"/>
          <w:lang w:val="nl-NL"/>
        </w:rPr>
        <w:t>VB</w:t>
      </w:r>
      <w:r w:rsidRPr="009F5160">
        <w:rPr>
          <w:sz w:val="22"/>
          <w:szCs w:val="22"/>
          <w:lang w:val="nl-NL"/>
        </w:rPr>
        <w:t xml:space="preserve"> is steeds vrij de </w:t>
      </w:r>
      <w:r w:rsidR="00B37E12" w:rsidRPr="009F5160">
        <w:rPr>
          <w:sz w:val="22"/>
          <w:szCs w:val="22"/>
          <w:lang w:val="nl-NL"/>
        </w:rPr>
        <w:t>G</w:t>
      </w:r>
      <w:r w:rsidRPr="009F5160">
        <w:rPr>
          <w:sz w:val="22"/>
          <w:szCs w:val="22"/>
          <w:lang w:val="nl-NL"/>
        </w:rPr>
        <w:t>unningsbeslissing in te trekken en de aanbestedingsprocedure te beëindigen</w:t>
      </w:r>
      <w:r w:rsidR="00AC3672" w:rsidRPr="009F5160">
        <w:rPr>
          <w:sz w:val="22"/>
          <w:szCs w:val="22"/>
          <w:lang w:val="nl-NL"/>
        </w:rPr>
        <w:t>, in principe</w:t>
      </w:r>
      <w:r w:rsidRPr="009F5160">
        <w:rPr>
          <w:sz w:val="22"/>
          <w:szCs w:val="22"/>
          <w:lang w:val="nl-NL"/>
        </w:rPr>
        <w:t xml:space="preserve"> zonder enig recht op schadevergoeding voor de </w:t>
      </w:r>
      <w:r w:rsidR="00FB029E" w:rsidRPr="009F5160">
        <w:rPr>
          <w:sz w:val="22"/>
          <w:szCs w:val="22"/>
          <w:lang w:val="nl-NL"/>
        </w:rPr>
        <w:t>Deelnemers</w:t>
      </w:r>
      <w:r w:rsidRPr="009F5160">
        <w:rPr>
          <w:sz w:val="22"/>
          <w:szCs w:val="22"/>
          <w:lang w:val="nl-NL"/>
        </w:rPr>
        <w:t>.</w:t>
      </w:r>
    </w:p>
    <w:p w14:paraId="58A89B55" w14:textId="77777777" w:rsidR="00F01D3D" w:rsidRPr="009F5160" w:rsidRDefault="00F01D3D" w:rsidP="002B081C">
      <w:pPr>
        <w:pStyle w:val="StandaardTekst"/>
        <w:rPr>
          <w:sz w:val="22"/>
          <w:szCs w:val="22"/>
          <w:lang w:val="nl-NL"/>
        </w:rPr>
      </w:pPr>
      <w:r w:rsidRPr="009F5160">
        <w:rPr>
          <w:sz w:val="22"/>
          <w:szCs w:val="22"/>
          <w:lang w:val="nl-NL"/>
        </w:rPr>
        <w:t xml:space="preserve">Alle </w:t>
      </w:r>
      <w:r w:rsidR="00EF31C3" w:rsidRPr="009F5160">
        <w:rPr>
          <w:sz w:val="22"/>
          <w:szCs w:val="22"/>
          <w:lang w:val="nl-NL"/>
        </w:rPr>
        <w:t>Deelnemer</w:t>
      </w:r>
      <w:r w:rsidRPr="009F5160">
        <w:rPr>
          <w:sz w:val="22"/>
          <w:szCs w:val="22"/>
          <w:lang w:val="nl-NL"/>
        </w:rPr>
        <w:t xml:space="preserve">s ontvangen van de SVB volgens de planning in </w:t>
      </w:r>
      <w:r w:rsidRPr="00534C49">
        <w:rPr>
          <w:sz w:val="22"/>
          <w:szCs w:val="22"/>
          <w:lang w:val="nl-NL"/>
        </w:rPr>
        <w:t>paragraaf 3.</w:t>
      </w:r>
      <w:r w:rsidR="001C6F1E" w:rsidRPr="00534C49">
        <w:rPr>
          <w:sz w:val="22"/>
          <w:szCs w:val="22"/>
          <w:lang w:val="nl-NL"/>
        </w:rPr>
        <w:t>4</w:t>
      </w:r>
      <w:r w:rsidRPr="009F5160">
        <w:rPr>
          <w:sz w:val="22"/>
          <w:szCs w:val="22"/>
          <w:lang w:val="nl-NL"/>
        </w:rPr>
        <w:t xml:space="preserve"> van dit Beschrijvend document ook een mededeling indien de SVB niet tot Gunning overgaat en de aanbesteding intrekt.</w:t>
      </w:r>
    </w:p>
    <w:p w14:paraId="0A060464" w14:textId="4332CB5F" w:rsidR="4C318EC8" w:rsidRPr="00DF3A92" w:rsidRDefault="4C318EC8" w:rsidP="002B081C">
      <w:pPr>
        <w:rPr>
          <w:lang w:val="nl-NL"/>
        </w:rPr>
      </w:pPr>
      <w:r w:rsidRPr="00DF3A92">
        <w:rPr>
          <w:lang w:val="nl-NL"/>
        </w:rPr>
        <w:br w:type="page"/>
      </w:r>
    </w:p>
    <w:p w14:paraId="7D4ED815" w14:textId="77777777" w:rsidR="003F2E94" w:rsidRPr="00C2642F" w:rsidRDefault="003F2E94" w:rsidP="002B081C">
      <w:pPr>
        <w:pStyle w:val="KopBijlage1"/>
        <w:rPr>
          <w:sz w:val="28"/>
          <w:szCs w:val="28"/>
          <w:u w:val="single"/>
          <w:lang w:val="nl-NL"/>
        </w:rPr>
      </w:pPr>
      <w:bookmarkStart w:id="253" w:name="_Toc193104610"/>
      <w:r w:rsidRPr="00C2642F">
        <w:rPr>
          <w:sz w:val="28"/>
          <w:szCs w:val="28"/>
          <w:u w:val="single"/>
          <w:lang w:val="nl-NL"/>
        </w:rPr>
        <w:t>Vragenformulier</w:t>
      </w:r>
      <w:bookmarkEnd w:id="253"/>
    </w:p>
    <w:p w14:paraId="54C4955D" w14:textId="77777777" w:rsidR="003F2E94" w:rsidRPr="009F5160" w:rsidRDefault="003F2E94" w:rsidP="002B081C">
      <w:pPr>
        <w:pStyle w:val="StandaardTekst"/>
        <w:rPr>
          <w:sz w:val="22"/>
          <w:szCs w:val="22"/>
          <w:lang w:val="nl-NL"/>
        </w:rPr>
      </w:pPr>
      <w:r w:rsidRPr="009F5160">
        <w:rPr>
          <w:sz w:val="22"/>
          <w:szCs w:val="22"/>
          <w:lang w:val="nl-NL"/>
        </w:rPr>
        <w:t>Het bijgevoegde vragenformulier is bedoeld om vragen te stellen over de inhoud van de aanbestedingsdocumenten.</w:t>
      </w:r>
    </w:p>
    <w:p w14:paraId="4A96BC35" w14:textId="77777777" w:rsidR="003F2E94" w:rsidRPr="009F5160" w:rsidRDefault="003F2E94" w:rsidP="002B081C">
      <w:pPr>
        <w:pStyle w:val="StandaardTekst"/>
        <w:rPr>
          <w:sz w:val="22"/>
          <w:szCs w:val="22"/>
          <w:lang w:val="nl-NL"/>
        </w:rPr>
      </w:pPr>
      <w:bookmarkStart w:id="254" w:name="_MON_1432637014"/>
      <w:bookmarkStart w:id="255" w:name="_MON_1432637630"/>
      <w:bookmarkStart w:id="256" w:name="_MON_1431256401"/>
      <w:bookmarkEnd w:id="254"/>
      <w:bookmarkEnd w:id="255"/>
      <w:bookmarkEnd w:id="256"/>
    </w:p>
    <w:p w14:paraId="13BF25A2" w14:textId="77777777" w:rsidR="003F2E94" w:rsidRPr="00DF3A92" w:rsidRDefault="003F2E94" w:rsidP="002B081C">
      <w:pPr>
        <w:rPr>
          <w:sz w:val="22"/>
          <w:szCs w:val="22"/>
          <w:lang w:val="nl-NL"/>
        </w:rPr>
      </w:pPr>
    </w:p>
    <w:p w14:paraId="27136C4E" w14:textId="77777777" w:rsidR="00AD68B0" w:rsidRPr="009F5160" w:rsidRDefault="00AD68B0" w:rsidP="002B081C">
      <w:pPr>
        <w:pStyle w:val="StandaardTekst"/>
        <w:rPr>
          <w:sz w:val="22"/>
          <w:szCs w:val="22"/>
          <w:lang w:val="nl-NL"/>
        </w:rPr>
      </w:pPr>
    </w:p>
    <w:p w14:paraId="2F2EA582" w14:textId="77777777" w:rsidR="003F2E94" w:rsidRPr="00DF3A92" w:rsidRDefault="003F2E94" w:rsidP="002B081C">
      <w:pPr>
        <w:rPr>
          <w:rFonts w:cs="Arial"/>
          <w:sz w:val="22"/>
          <w:szCs w:val="22"/>
          <w:lang w:val="nl-NL"/>
        </w:rPr>
      </w:pPr>
      <w:r w:rsidRPr="00DF3A92">
        <w:rPr>
          <w:sz w:val="22"/>
          <w:szCs w:val="22"/>
          <w:lang w:val="nl-NL"/>
        </w:rPr>
        <w:br w:type="page"/>
      </w:r>
    </w:p>
    <w:p w14:paraId="797FBC35" w14:textId="4791D684" w:rsidR="009D7F16" w:rsidRPr="00C2642F" w:rsidRDefault="009D7F16" w:rsidP="009D7F16">
      <w:pPr>
        <w:pStyle w:val="KopBijlage1"/>
        <w:tabs>
          <w:tab w:val="clear" w:pos="1837"/>
          <w:tab w:val="num" w:pos="3255"/>
        </w:tabs>
        <w:rPr>
          <w:sz w:val="28"/>
          <w:szCs w:val="28"/>
          <w:u w:val="single"/>
          <w:lang w:val="nl-NL"/>
        </w:rPr>
      </w:pPr>
      <w:bookmarkStart w:id="257" w:name="_Toc193104611"/>
      <w:r w:rsidRPr="00C2642F">
        <w:rPr>
          <w:sz w:val="28"/>
          <w:szCs w:val="28"/>
          <w:u w:val="single"/>
          <w:lang w:val="nl-NL"/>
        </w:rPr>
        <w:t>Subgunningscriterium prijs (functieprofielen)</w:t>
      </w:r>
      <w:bookmarkEnd w:id="257"/>
    </w:p>
    <w:p w14:paraId="214210F4" w14:textId="310B9A15" w:rsidR="009D7F16" w:rsidRPr="009F5160" w:rsidRDefault="009D7F16" w:rsidP="00382F46">
      <w:pPr>
        <w:pStyle w:val="StandaardTekst"/>
        <w:rPr>
          <w:sz w:val="22"/>
          <w:szCs w:val="22"/>
          <w:lang w:val="nl-NL"/>
        </w:rPr>
      </w:pPr>
      <w:r w:rsidRPr="009F5160">
        <w:rPr>
          <w:sz w:val="22"/>
          <w:szCs w:val="22"/>
          <w:lang w:val="nl-NL"/>
        </w:rPr>
        <w:t xml:space="preserve">In deze </w:t>
      </w:r>
      <w:r>
        <w:rPr>
          <w:sz w:val="22"/>
          <w:szCs w:val="22"/>
          <w:lang w:val="nl-NL"/>
        </w:rPr>
        <w:t>B</w:t>
      </w:r>
      <w:r w:rsidRPr="009F5160">
        <w:rPr>
          <w:sz w:val="22"/>
          <w:szCs w:val="22"/>
          <w:lang w:val="nl-NL"/>
        </w:rPr>
        <w:t xml:space="preserve">ijlage zijn </w:t>
      </w:r>
      <w:r w:rsidRPr="00F64C14">
        <w:rPr>
          <w:sz w:val="22"/>
          <w:szCs w:val="22"/>
          <w:lang w:val="nl-NL"/>
        </w:rPr>
        <w:t xml:space="preserve">per perceel </w:t>
      </w:r>
      <w:r w:rsidRPr="009F5160">
        <w:rPr>
          <w:sz w:val="22"/>
          <w:szCs w:val="22"/>
          <w:lang w:val="nl-NL"/>
        </w:rPr>
        <w:t xml:space="preserve">de subgunningscriteria voor prijs en de wijze waarop deze worden beoordeeld nader uitgewerkt. </w:t>
      </w:r>
    </w:p>
    <w:p w14:paraId="55DC2E40" w14:textId="77777777" w:rsidR="009D7F16" w:rsidRPr="009D7F16" w:rsidRDefault="009D7F16" w:rsidP="009D7F16">
      <w:pPr>
        <w:pStyle w:val="StandaardTekst"/>
        <w:rPr>
          <w:lang w:val="nl-NL"/>
        </w:rPr>
      </w:pPr>
    </w:p>
    <w:p w14:paraId="3B1AF7B0" w14:textId="6FB265FA" w:rsidR="00C42518" w:rsidRPr="009F5160" w:rsidRDefault="003F2E94" w:rsidP="00E652D3">
      <w:pPr>
        <w:pStyle w:val="StandaardTekst"/>
        <w:rPr>
          <w:sz w:val="22"/>
          <w:szCs w:val="22"/>
          <w:lang w:val="nl-NL"/>
        </w:rPr>
      </w:pPr>
      <w:r w:rsidRPr="009F5160">
        <w:rPr>
          <w:sz w:val="22"/>
          <w:szCs w:val="22"/>
          <w:lang w:val="nl-NL"/>
        </w:rPr>
        <w:br/>
      </w:r>
    </w:p>
    <w:p w14:paraId="149CEF62" w14:textId="77777777" w:rsidR="00C42518" w:rsidRPr="00DF3A92" w:rsidRDefault="00C42518" w:rsidP="002B081C">
      <w:pPr>
        <w:rPr>
          <w:rFonts w:cs="Arial"/>
          <w:sz w:val="22"/>
          <w:szCs w:val="22"/>
          <w:lang w:val="nl-NL"/>
        </w:rPr>
      </w:pPr>
    </w:p>
    <w:p w14:paraId="63985146" w14:textId="42ED1C5D" w:rsidR="00C42518" w:rsidRPr="00DF3A92" w:rsidRDefault="00C42518" w:rsidP="002B081C">
      <w:pPr>
        <w:rPr>
          <w:rFonts w:cs="Arial"/>
          <w:sz w:val="22"/>
          <w:szCs w:val="22"/>
          <w:lang w:val="nl-NL"/>
        </w:rPr>
      </w:pPr>
    </w:p>
    <w:p w14:paraId="6572DFFD" w14:textId="77777777" w:rsidR="00C42518" w:rsidRPr="00DF3A92" w:rsidRDefault="00C42518" w:rsidP="002B081C">
      <w:pPr>
        <w:rPr>
          <w:rFonts w:cs="Arial"/>
          <w:sz w:val="22"/>
          <w:szCs w:val="22"/>
          <w:lang w:val="nl-NL"/>
        </w:rPr>
      </w:pPr>
    </w:p>
    <w:p w14:paraId="12C7FC9E" w14:textId="43636F75" w:rsidR="00430BF9" w:rsidRPr="00430BF9" w:rsidRDefault="00430BF9" w:rsidP="00430BF9">
      <w:pPr>
        <w:pStyle w:val="StandaardTekst"/>
        <w:rPr>
          <w:lang w:val="nl-NL"/>
        </w:rPr>
      </w:pPr>
      <w:r w:rsidRPr="00430BF9">
        <w:rPr>
          <w:lang w:val="nl-NL"/>
        </w:rPr>
        <w:t> </w:t>
      </w:r>
    </w:p>
    <w:p w14:paraId="0307ECE4" w14:textId="7285F22B" w:rsidR="00405C84" w:rsidRPr="00C2642F" w:rsidRDefault="00AC7951" w:rsidP="002B081C">
      <w:pPr>
        <w:pStyle w:val="KopBijlage1"/>
        <w:rPr>
          <w:sz w:val="28"/>
          <w:szCs w:val="28"/>
          <w:u w:val="single"/>
          <w:lang w:val="nl-NL"/>
        </w:rPr>
      </w:pPr>
      <w:bookmarkStart w:id="258" w:name="_Toc193104612"/>
      <w:r w:rsidRPr="00C2642F">
        <w:rPr>
          <w:sz w:val="28"/>
          <w:szCs w:val="28"/>
          <w:u w:val="single"/>
          <w:lang w:val="nl-NL"/>
        </w:rPr>
        <w:t>Uniform Europees Aanbestedingsdocument (UEA)</w:t>
      </w:r>
      <w:bookmarkEnd w:id="258"/>
    </w:p>
    <w:p w14:paraId="6217A398" w14:textId="510BC447" w:rsidR="00E523CE" w:rsidRPr="009F5160" w:rsidRDefault="00815986" w:rsidP="002B081C">
      <w:pPr>
        <w:pStyle w:val="StandaardTekst"/>
        <w:rPr>
          <w:sz w:val="22"/>
          <w:szCs w:val="22"/>
          <w:lang w:val="nl-NL"/>
        </w:rPr>
      </w:pPr>
      <w:r w:rsidRPr="009F5160">
        <w:rPr>
          <w:sz w:val="22"/>
          <w:szCs w:val="22"/>
          <w:lang w:val="nl-NL"/>
        </w:rPr>
        <w:t xml:space="preserve">Het document </w:t>
      </w:r>
      <w:r w:rsidR="00405C84" w:rsidRPr="009F5160">
        <w:rPr>
          <w:sz w:val="22"/>
          <w:szCs w:val="22"/>
          <w:lang w:val="nl-NL"/>
        </w:rPr>
        <w:t xml:space="preserve">Bijlage </w:t>
      </w:r>
      <w:r w:rsidR="008A5875">
        <w:rPr>
          <w:sz w:val="22"/>
          <w:szCs w:val="22"/>
          <w:lang w:val="nl-NL"/>
        </w:rPr>
        <w:t>C</w:t>
      </w:r>
      <w:r w:rsidRPr="009F5160">
        <w:rPr>
          <w:sz w:val="22"/>
          <w:szCs w:val="22"/>
          <w:lang w:val="nl-NL"/>
        </w:rPr>
        <w:t xml:space="preserve">, </w:t>
      </w:r>
      <w:r w:rsidR="00AC7951" w:rsidRPr="009F5160">
        <w:rPr>
          <w:sz w:val="22"/>
          <w:szCs w:val="22"/>
          <w:lang w:val="nl-NL"/>
        </w:rPr>
        <w:t>Uniform Europees Aanbestedingsdocument (UEA)</w:t>
      </w:r>
      <w:r w:rsidR="00BC46F8" w:rsidRPr="009F5160">
        <w:rPr>
          <w:sz w:val="22"/>
          <w:szCs w:val="22"/>
          <w:lang w:val="nl-NL"/>
        </w:rPr>
        <w:t xml:space="preserve">, </w:t>
      </w:r>
      <w:r w:rsidR="00405C84" w:rsidRPr="009F5160">
        <w:rPr>
          <w:sz w:val="22"/>
          <w:szCs w:val="22"/>
          <w:lang w:val="nl-NL"/>
        </w:rPr>
        <w:t xml:space="preserve">is separaat bijgesloten bij dit Beschrijvend document in pdf en dient door </w:t>
      </w:r>
      <w:r w:rsidR="000C7E45" w:rsidRPr="009F5160">
        <w:rPr>
          <w:sz w:val="22"/>
          <w:szCs w:val="22"/>
          <w:lang w:val="nl-NL"/>
        </w:rPr>
        <w:t>Deelnemer</w:t>
      </w:r>
      <w:r w:rsidR="00405C84" w:rsidRPr="009F5160">
        <w:rPr>
          <w:sz w:val="22"/>
          <w:szCs w:val="22"/>
          <w:lang w:val="nl-NL"/>
        </w:rPr>
        <w:t xml:space="preserve"> conform instructie ingevuld te worden</w:t>
      </w:r>
      <w:r w:rsidR="00B6456B" w:rsidRPr="009F5160">
        <w:rPr>
          <w:sz w:val="22"/>
          <w:szCs w:val="22"/>
          <w:lang w:val="nl-NL"/>
        </w:rPr>
        <w:t>.</w:t>
      </w:r>
    </w:p>
    <w:p w14:paraId="3FEBE3F9" w14:textId="77777777" w:rsidR="00E523CE" w:rsidRPr="009F5160" w:rsidRDefault="00E523CE" w:rsidP="002B081C">
      <w:pPr>
        <w:pStyle w:val="StandaardTekst"/>
        <w:rPr>
          <w:sz w:val="22"/>
          <w:szCs w:val="22"/>
          <w:lang w:val="nl-NL"/>
        </w:rPr>
      </w:pPr>
      <w:r w:rsidRPr="009F5160">
        <w:rPr>
          <w:sz w:val="22"/>
          <w:szCs w:val="22"/>
          <w:lang w:val="nl-NL"/>
        </w:rPr>
        <w:br w:type="page"/>
      </w:r>
    </w:p>
    <w:p w14:paraId="5795AB8F" w14:textId="77777777" w:rsidR="004E30E3" w:rsidRPr="00C2642F" w:rsidRDefault="0096163A" w:rsidP="002B081C">
      <w:pPr>
        <w:pStyle w:val="KopBijlage1"/>
        <w:rPr>
          <w:sz w:val="28"/>
          <w:szCs w:val="28"/>
          <w:u w:val="single"/>
          <w:lang w:val="nl-NL"/>
        </w:rPr>
      </w:pPr>
      <w:bookmarkStart w:id="259" w:name="_Toc193104613"/>
      <w:r w:rsidRPr="00C2642F">
        <w:rPr>
          <w:sz w:val="28"/>
          <w:szCs w:val="28"/>
          <w:u w:val="single"/>
          <w:lang w:val="nl-NL"/>
        </w:rPr>
        <w:t>R</w:t>
      </w:r>
      <w:r w:rsidR="004E30E3" w:rsidRPr="00C2642F">
        <w:rPr>
          <w:sz w:val="28"/>
          <w:szCs w:val="28"/>
          <w:u w:val="single"/>
          <w:lang w:val="nl-NL"/>
        </w:rPr>
        <w:t>eferentieformulier</w:t>
      </w:r>
      <w:bookmarkEnd w:id="259"/>
      <w:r w:rsidR="004E30E3" w:rsidRPr="00C2642F">
        <w:rPr>
          <w:sz w:val="28"/>
          <w:szCs w:val="28"/>
          <w:u w:val="single"/>
          <w:lang w:val="nl-NL"/>
        </w:rPr>
        <w:t xml:space="preserve"> </w:t>
      </w:r>
    </w:p>
    <w:p w14:paraId="12F4FB82" w14:textId="77777777" w:rsidR="00326425" w:rsidRPr="009F5160" w:rsidRDefault="00326425" w:rsidP="002B081C">
      <w:pPr>
        <w:pStyle w:val="StandaardTekst"/>
        <w:rPr>
          <w:sz w:val="22"/>
          <w:szCs w:val="22"/>
          <w:lang w:val="nl-NL"/>
        </w:rPr>
      </w:pPr>
    </w:p>
    <w:p w14:paraId="10F7C222" w14:textId="03442ABA" w:rsidR="4C318EC8" w:rsidRPr="00C2642F" w:rsidRDefault="004622F0" w:rsidP="002B081C">
      <w:pPr>
        <w:rPr>
          <w:lang w:val="nl-NL"/>
        </w:rPr>
      </w:pPr>
      <w:r w:rsidRPr="004622F0">
        <w:rPr>
          <w:lang w:val="nl-NL"/>
        </w:rPr>
        <w:t xml:space="preserve">Het document Bijlage </w:t>
      </w:r>
      <w:r>
        <w:rPr>
          <w:lang w:val="nl-NL"/>
        </w:rPr>
        <w:t>D</w:t>
      </w:r>
      <w:r w:rsidRPr="004622F0">
        <w:rPr>
          <w:lang w:val="nl-NL"/>
        </w:rPr>
        <w:t xml:space="preserve">, </w:t>
      </w:r>
      <w:r>
        <w:rPr>
          <w:lang w:val="nl-NL"/>
        </w:rPr>
        <w:t xml:space="preserve">het referentieformulier, </w:t>
      </w:r>
      <w:r w:rsidRPr="004622F0">
        <w:rPr>
          <w:lang w:val="nl-NL"/>
        </w:rPr>
        <w:t>is separaat bijgesloten bij dit Beschrijvend document en dient door Deelnemer conform instructie ingevuld te worden.</w:t>
      </w:r>
      <w:r w:rsidR="4C318EC8" w:rsidRPr="00C2642F">
        <w:rPr>
          <w:lang w:val="nl-NL"/>
        </w:rPr>
        <w:br w:type="page"/>
      </w:r>
    </w:p>
    <w:p w14:paraId="4613803B" w14:textId="31A6F5B6" w:rsidR="00B22EB7" w:rsidRPr="00C2642F" w:rsidRDefault="008D7640" w:rsidP="002B081C">
      <w:pPr>
        <w:pStyle w:val="KopBijlage1"/>
        <w:rPr>
          <w:sz w:val="28"/>
          <w:szCs w:val="28"/>
          <w:u w:val="single"/>
          <w:lang w:val="nl-NL"/>
        </w:rPr>
      </w:pPr>
      <w:bookmarkStart w:id="260" w:name="_Toc193104614"/>
      <w:r w:rsidRPr="00C2642F">
        <w:rPr>
          <w:sz w:val="28"/>
          <w:szCs w:val="28"/>
          <w:u w:val="single"/>
          <w:lang w:val="nl-NL"/>
        </w:rPr>
        <w:t>Programma van e</w:t>
      </w:r>
      <w:r w:rsidR="00B22EB7" w:rsidRPr="00C2642F">
        <w:rPr>
          <w:sz w:val="28"/>
          <w:szCs w:val="28"/>
          <w:u w:val="single"/>
          <w:lang w:val="nl-NL"/>
        </w:rPr>
        <w:t>isen</w:t>
      </w:r>
      <w:bookmarkEnd w:id="260"/>
    </w:p>
    <w:p w14:paraId="17C5BCCF" w14:textId="77777777" w:rsidR="000F76DD" w:rsidRPr="009F5160" w:rsidRDefault="000F76DD" w:rsidP="002B081C">
      <w:pPr>
        <w:pStyle w:val="StandaardTekst"/>
        <w:rPr>
          <w:sz w:val="22"/>
          <w:szCs w:val="22"/>
          <w:lang w:val="nl-NL"/>
        </w:rPr>
      </w:pPr>
    </w:p>
    <w:p w14:paraId="17E90461" w14:textId="02198276" w:rsidR="000C7E45" w:rsidRPr="009F5160" w:rsidRDefault="000C7E45" w:rsidP="002B081C">
      <w:pPr>
        <w:pStyle w:val="StandaardInstructie"/>
        <w:pBdr>
          <w:left w:val="single" w:sz="4" w:space="1" w:color="auto"/>
        </w:pBdr>
        <w:rPr>
          <w:sz w:val="22"/>
          <w:szCs w:val="22"/>
          <w:lang w:val="nl-N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7726"/>
      </w:tblGrid>
      <w:tr w:rsidR="009A21A3" w:rsidRPr="00C2642F" w14:paraId="69F7249F" w14:textId="77777777" w:rsidTr="00FC4994">
        <w:tc>
          <w:tcPr>
            <w:tcW w:w="1202" w:type="dxa"/>
          </w:tcPr>
          <w:p w14:paraId="1921CC09" w14:textId="77777777" w:rsidR="009A21A3" w:rsidRPr="00DF3A92" w:rsidRDefault="009A21A3" w:rsidP="002B081C">
            <w:pPr>
              <w:spacing w:before="120"/>
              <w:rPr>
                <w:rFonts w:cs="Arial"/>
                <w:sz w:val="22"/>
                <w:szCs w:val="22"/>
                <w:lang w:val="nl-NL"/>
              </w:rPr>
            </w:pPr>
          </w:p>
        </w:tc>
        <w:tc>
          <w:tcPr>
            <w:tcW w:w="7726" w:type="dxa"/>
          </w:tcPr>
          <w:p w14:paraId="409D3496" w14:textId="3D867127" w:rsidR="009A21A3" w:rsidRPr="00C2642F" w:rsidRDefault="009A21A3" w:rsidP="002B081C">
            <w:pPr>
              <w:spacing w:before="120"/>
              <w:rPr>
                <w:rFonts w:cs="Arial"/>
                <w:b/>
                <w:sz w:val="22"/>
                <w:szCs w:val="22"/>
                <w:lang w:val="nl-NL"/>
              </w:rPr>
            </w:pPr>
            <w:r w:rsidRPr="00C2642F">
              <w:rPr>
                <w:rFonts w:cs="Arial"/>
                <w:b/>
                <w:sz w:val="22"/>
                <w:szCs w:val="22"/>
                <w:lang w:val="nl-NL"/>
              </w:rPr>
              <w:t>Algemene eisen</w:t>
            </w:r>
            <w:r w:rsidR="00A32D54" w:rsidRPr="00C2642F">
              <w:rPr>
                <w:rFonts w:cs="Arial"/>
                <w:b/>
                <w:sz w:val="22"/>
                <w:szCs w:val="22"/>
                <w:lang w:val="nl-NL"/>
              </w:rPr>
              <w:t xml:space="preserve"> perceel 1,2,3</w:t>
            </w:r>
          </w:p>
        </w:tc>
      </w:tr>
      <w:tr w:rsidR="00695325" w:rsidRPr="00B6663C" w14:paraId="42C73A2B" w14:textId="77777777" w:rsidTr="00FC4994">
        <w:tc>
          <w:tcPr>
            <w:tcW w:w="1202" w:type="dxa"/>
          </w:tcPr>
          <w:p w14:paraId="6159B309" w14:textId="0ABD9B47" w:rsidR="00695325" w:rsidRPr="00C2642F" w:rsidRDefault="00F64C14" w:rsidP="002B081C">
            <w:pPr>
              <w:spacing w:before="120"/>
              <w:rPr>
                <w:rFonts w:cs="Arial"/>
                <w:sz w:val="22"/>
                <w:szCs w:val="22"/>
                <w:lang w:val="nl-NL"/>
              </w:rPr>
            </w:pPr>
            <w:r w:rsidRPr="00C2642F">
              <w:rPr>
                <w:rFonts w:cs="Arial"/>
                <w:sz w:val="22"/>
                <w:szCs w:val="22"/>
                <w:lang w:val="nl-NL"/>
              </w:rPr>
              <w:t>1.</w:t>
            </w:r>
          </w:p>
        </w:tc>
        <w:tc>
          <w:tcPr>
            <w:tcW w:w="7726" w:type="dxa"/>
          </w:tcPr>
          <w:p w14:paraId="49364A25" w14:textId="70567FFA" w:rsidR="00695325" w:rsidRPr="00DF3A92" w:rsidRDefault="00BA7B2D" w:rsidP="002B081C">
            <w:pPr>
              <w:spacing w:before="120"/>
              <w:rPr>
                <w:rFonts w:cs="Arial"/>
                <w:sz w:val="22"/>
                <w:szCs w:val="22"/>
                <w:lang w:val="nl-NL"/>
              </w:rPr>
            </w:pPr>
            <w:r w:rsidRPr="00DF3A92">
              <w:rPr>
                <w:rFonts w:cs="Arial"/>
                <w:sz w:val="22"/>
                <w:szCs w:val="22"/>
                <w:lang w:val="nl-NL"/>
              </w:rPr>
              <w:t xml:space="preserve">Opdrachtnemer dient te allen tijde ervoor te zorgen dat er voldoende capaciteit beschikbaar is van kwalitatief hoogwaardig personeel die tijdig invulling kan geven aan de gevraagde werkzaamheden middels een </w:t>
            </w:r>
            <w:r w:rsidR="003F2B48" w:rsidRPr="00DF3A92">
              <w:rPr>
                <w:rFonts w:cs="Arial"/>
                <w:sz w:val="22"/>
                <w:szCs w:val="22"/>
                <w:lang w:val="nl-NL"/>
              </w:rPr>
              <w:t>N</w:t>
            </w:r>
            <w:r w:rsidRPr="00DF3A92">
              <w:rPr>
                <w:rFonts w:cs="Arial"/>
                <w:sz w:val="22"/>
                <w:szCs w:val="22"/>
                <w:lang w:val="nl-NL"/>
              </w:rPr>
              <w:t xml:space="preserve">adere </w:t>
            </w:r>
            <w:r w:rsidR="003F2B48" w:rsidRPr="00DF3A92">
              <w:rPr>
                <w:rFonts w:cs="Arial"/>
                <w:sz w:val="22"/>
                <w:szCs w:val="22"/>
                <w:lang w:val="nl-NL"/>
              </w:rPr>
              <w:t>O</w:t>
            </w:r>
            <w:r w:rsidRPr="00DF3A92">
              <w:rPr>
                <w:rFonts w:cs="Arial"/>
                <w:sz w:val="22"/>
                <w:szCs w:val="22"/>
                <w:lang w:val="nl-NL"/>
              </w:rPr>
              <w:t>pdracht</w:t>
            </w:r>
            <w:r w:rsidR="003F2B48" w:rsidRPr="00DF3A92">
              <w:rPr>
                <w:rFonts w:cs="Arial"/>
                <w:sz w:val="22"/>
                <w:szCs w:val="22"/>
                <w:lang w:val="nl-NL"/>
              </w:rPr>
              <w:t xml:space="preserve">. </w:t>
            </w:r>
          </w:p>
        </w:tc>
      </w:tr>
      <w:tr w:rsidR="00695325" w:rsidRPr="00B6663C" w14:paraId="32EF0CAC" w14:textId="77777777" w:rsidTr="00FC4994">
        <w:tc>
          <w:tcPr>
            <w:tcW w:w="1202" w:type="dxa"/>
            <w:tcBorders>
              <w:bottom w:val="single" w:sz="4" w:space="0" w:color="auto"/>
            </w:tcBorders>
          </w:tcPr>
          <w:p w14:paraId="700F5D75" w14:textId="78D50498" w:rsidR="00695325" w:rsidRPr="00C2642F" w:rsidRDefault="00F64C14" w:rsidP="002B081C">
            <w:pPr>
              <w:spacing w:before="120"/>
              <w:rPr>
                <w:rFonts w:cs="Arial"/>
                <w:sz w:val="22"/>
                <w:szCs w:val="22"/>
                <w:lang w:val="nl-NL"/>
              </w:rPr>
            </w:pPr>
            <w:r w:rsidRPr="00C2642F">
              <w:rPr>
                <w:rFonts w:cs="Arial"/>
                <w:sz w:val="22"/>
                <w:szCs w:val="22"/>
                <w:lang w:val="nl-NL"/>
              </w:rPr>
              <w:t>2.</w:t>
            </w:r>
          </w:p>
        </w:tc>
        <w:tc>
          <w:tcPr>
            <w:tcW w:w="7726" w:type="dxa"/>
            <w:tcBorders>
              <w:bottom w:val="single" w:sz="4" w:space="0" w:color="auto"/>
            </w:tcBorders>
          </w:tcPr>
          <w:p w14:paraId="1881498B" w14:textId="6ECFDE8B" w:rsidR="00695325" w:rsidRPr="00DF3A92" w:rsidRDefault="00BA7B2D" w:rsidP="002B081C">
            <w:pPr>
              <w:spacing w:before="120"/>
              <w:rPr>
                <w:rFonts w:cs="Arial"/>
                <w:sz w:val="22"/>
                <w:szCs w:val="22"/>
                <w:lang w:val="nl-NL"/>
              </w:rPr>
            </w:pPr>
            <w:r w:rsidRPr="00DF3A92">
              <w:rPr>
                <w:rFonts w:cs="Arial"/>
                <w:sz w:val="22"/>
                <w:szCs w:val="22"/>
                <w:lang w:val="nl-NL"/>
              </w:rPr>
              <w:t>Opdrachtnemer dient spoedig een offerte in te kunnen dienen voor een Nadere opdracht</w:t>
            </w:r>
            <w:r w:rsidR="0050080F" w:rsidRPr="00DF3A92">
              <w:rPr>
                <w:rFonts w:cs="Arial"/>
                <w:sz w:val="22"/>
                <w:szCs w:val="22"/>
                <w:lang w:val="nl-NL"/>
              </w:rPr>
              <w:t xml:space="preserve">, uiterlijk binnen </w:t>
            </w:r>
            <w:r w:rsidR="00F52BF9">
              <w:rPr>
                <w:rFonts w:cs="Arial"/>
                <w:sz w:val="22"/>
                <w:szCs w:val="22"/>
                <w:lang w:val="nl-NL"/>
              </w:rPr>
              <w:t>10 dagen</w:t>
            </w:r>
            <w:r w:rsidR="0050080F" w:rsidRPr="00DF3A92">
              <w:rPr>
                <w:rFonts w:cs="Arial"/>
                <w:sz w:val="22"/>
                <w:szCs w:val="22"/>
                <w:lang w:val="nl-NL"/>
              </w:rPr>
              <w:t xml:space="preserve">. </w:t>
            </w:r>
            <w:r w:rsidRPr="00DF3A92">
              <w:rPr>
                <w:rFonts w:cs="Arial"/>
                <w:sz w:val="22"/>
                <w:szCs w:val="22"/>
                <w:lang w:val="nl-NL"/>
              </w:rPr>
              <w:t>Bij elke nadere opdracht zal de Opdrachtgever de betreffende uitvoeringstermijn opnemen. Deze termijn zal afhankelijk van de inhoud van de opdracht redelijk zijn.</w:t>
            </w:r>
          </w:p>
        </w:tc>
      </w:tr>
      <w:tr w:rsidR="0050080F" w:rsidRPr="00B6663C" w14:paraId="27A104D5" w14:textId="77777777" w:rsidTr="00FC4994">
        <w:tc>
          <w:tcPr>
            <w:tcW w:w="1202" w:type="dxa"/>
            <w:tcBorders>
              <w:bottom w:val="single" w:sz="4" w:space="0" w:color="auto"/>
            </w:tcBorders>
          </w:tcPr>
          <w:p w14:paraId="05AB4D84" w14:textId="660F9D8D" w:rsidR="0050080F" w:rsidRPr="00C2642F" w:rsidRDefault="00F64C14" w:rsidP="002B081C">
            <w:pPr>
              <w:spacing w:before="120"/>
              <w:rPr>
                <w:rFonts w:cs="Arial"/>
                <w:sz w:val="22"/>
                <w:szCs w:val="22"/>
                <w:lang w:val="nl-NL"/>
              </w:rPr>
            </w:pPr>
            <w:r w:rsidRPr="00C2642F">
              <w:rPr>
                <w:rFonts w:cs="Arial"/>
                <w:sz w:val="22"/>
                <w:szCs w:val="22"/>
                <w:lang w:val="nl-NL"/>
              </w:rPr>
              <w:t>3.</w:t>
            </w:r>
          </w:p>
        </w:tc>
        <w:tc>
          <w:tcPr>
            <w:tcW w:w="7726" w:type="dxa"/>
            <w:tcBorders>
              <w:bottom w:val="single" w:sz="4" w:space="0" w:color="auto"/>
            </w:tcBorders>
          </w:tcPr>
          <w:p w14:paraId="17C97BD9" w14:textId="2837C78A" w:rsidR="0050080F" w:rsidRPr="00DF3A92" w:rsidRDefault="0050080F" w:rsidP="0050080F">
            <w:pPr>
              <w:spacing w:before="120"/>
              <w:rPr>
                <w:rFonts w:cs="Arial"/>
                <w:sz w:val="22"/>
                <w:szCs w:val="22"/>
                <w:lang w:val="nl-NL"/>
              </w:rPr>
            </w:pPr>
            <w:r w:rsidRPr="00DF3A92">
              <w:rPr>
                <w:rFonts w:cs="Arial"/>
                <w:sz w:val="22"/>
                <w:szCs w:val="22"/>
                <w:lang w:val="nl-NL"/>
              </w:rPr>
              <w:t>Per project worden essentiële datums (tijdskader) meegegeven aan Opdrachtnemer. Opdrachtnemer dient op basis van deze datums een werkplanning op te stellen</w:t>
            </w:r>
            <w:r w:rsidR="0D70D9BB" w:rsidRPr="00DF3A92">
              <w:rPr>
                <w:rFonts w:cs="Arial"/>
                <w:sz w:val="22"/>
                <w:szCs w:val="22"/>
                <w:lang w:val="nl-NL"/>
              </w:rPr>
              <w:t>.</w:t>
            </w:r>
          </w:p>
        </w:tc>
      </w:tr>
      <w:tr w:rsidR="0050080F" w:rsidRPr="00B6663C" w14:paraId="24D2F99E" w14:textId="77777777" w:rsidTr="00FC4994">
        <w:tc>
          <w:tcPr>
            <w:tcW w:w="1202" w:type="dxa"/>
            <w:tcBorders>
              <w:bottom w:val="single" w:sz="4" w:space="0" w:color="auto"/>
            </w:tcBorders>
          </w:tcPr>
          <w:p w14:paraId="7185C3AE" w14:textId="4E5BC568" w:rsidR="0050080F" w:rsidRPr="00C2642F" w:rsidRDefault="00F64C14" w:rsidP="002B081C">
            <w:pPr>
              <w:spacing w:before="120"/>
              <w:rPr>
                <w:rFonts w:cs="Arial"/>
                <w:sz w:val="22"/>
                <w:szCs w:val="22"/>
                <w:lang w:val="nl-NL"/>
              </w:rPr>
            </w:pPr>
            <w:r w:rsidRPr="00C2642F">
              <w:rPr>
                <w:rFonts w:cs="Arial"/>
                <w:sz w:val="22"/>
                <w:szCs w:val="22"/>
                <w:lang w:val="nl-NL"/>
              </w:rPr>
              <w:t>4.</w:t>
            </w:r>
          </w:p>
        </w:tc>
        <w:tc>
          <w:tcPr>
            <w:tcW w:w="7726" w:type="dxa"/>
            <w:tcBorders>
              <w:bottom w:val="single" w:sz="4" w:space="0" w:color="auto"/>
            </w:tcBorders>
          </w:tcPr>
          <w:p w14:paraId="33B0E877" w14:textId="6D40F19A" w:rsidR="0050080F" w:rsidRPr="00DF3A92" w:rsidRDefault="0050080F" w:rsidP="0050080F">
            <w:pPr>
              <w:spacing w:before="120"/>
              <w:rPr>
                <w:rFonts w:cs="Arial"/>
                <w:sz w:val="22"/>
                <w:szCs w:val="22"/>
                <w:lang w:val="nl-NL"/>
              </w:rPr>
            </w:pPr>
            <w:r w:rsidRPr="00DF3A92">
              <w:rPr>
                <w:rFonts w:cs="Arial"/>
                <w:sz w:val="22"/>
                <w:szCs w:val="22"/>
                <w:lang w:val="nl-NL"/>
              </w:rPr>
              <w:t xml:space="preserve">Per </w:t>
            </w:r>
            <w:r w:rsidR="003F2B48" w:rsidRPr="00DF3A92">
              <w:rPr>
                <w:rFonts w:cs="Arial"/>
                <w:sz w:val="22"/>
                <w:szCs w:val="22"/>
                <w:lang w:val="nl-NL"/>
              </w:rPr>
              <w:t xml:space="preserve">Nadere Opdracht </w:t>
            </w:r>
            <w:r w:rsidRPr="00DF3A92">
              <w:rPr>
                <w:rFonts w:cs="Arial"/>
                <w:sz w:val="22"/>
                <w:szCs w:val="22"/>
                <w:lang w:val="nl-NL"/>
              </w:rPr>
              <w:t xml:space="preserve">spreken </w:t>
            </w:r>
            <w:r w:rsidR="35781064" w:rsidRPr="00DF3A92">
              <w:rPr>
                <w:rFonts w:cs="Arial"/>
                <w:sz w:val="22"/>
                <w:szCs w:val="22"/>
                <w:lang w:val="nl-NL"/>
              </w:rPr>
              <w:t>O</w:t>
            </w:r>
            <w:r w:rsidRPr="00DF3A92">
              <w:rPr>
                <w:rFonts w:cs="Arial"/>
                <w:sz w:val="22"/>
                <w:szCs w:val="22"/>
                <w:lang w:val="nl-NL"/>
              </w:rPr>
              <w:t xml:space="preserve">pdrachtgever en </w:t>
            </w:r>
            <w:r w:rsidR="435BA2B7" w:rsidRPr="00DF3A92">
              <w:rPr>
                <w:rFonts w:cs="Arial"/>
                <w:sz w:val="22"/>
                <w:szCs w:val="22"/>
                <w:lang w:val="nl-NL"/>
              </w:rPr>
              <w:t>O</w:t>
            </w:r>
            <w:r w:rsidRPr="00DF3A92">
              <w:rPr>
                <w:rFonts w:cs="Arial"/>
                <w:sz w:val="22"/>
                <w:szCs w:val="22"/>
                <w:lang w:val="nl-NL"/>
              </w:rPr>
              <w:t xml:space="preserve">pdrachtnemer een boordelingstermijn per </w:t>
            </w:r>
            <w:r w:rsidR="43B7687D" w:rsidRPr="00DF3A92">
              <w:rPr>
                <w:rFonts w:cs="Arial"/>
                <w:sz w:val="22"/>
                <w:szCs w:val="22"/>
                <w:lang w:val="nl-NL"/>
              </w:rPr>
              <w:t>advies</w:t>
            </w:r>
            <w:r w:rsidRPr="00DF3A92">
              <w:rPr>
                <w:rFonts w:cs="Arial"/>
                <w:sz w:val="22"/>
                <w:szCs w:val="22"/>
                <w:lang w:val="nl-NL"/>
              </w:rPr>
              <w:t>, een planning en de doorlooptijd af.</w:t>
            </w:r>
          </w:p>
        </w:tc>
      </w:tr>
      <w:tr w:rsidR="0050080F" w:rsidRPr="00B6663C" w14:paraId="0962D5DB" w14:textId="77777777" w:rsidTr="00FC4994">
        <w:tc>
          <w:tcPr>
            <w:tcW w:w="1202" w:type="dxa"/>
            <w:tcBorders>
              <w:bottom w:val="single" w:sz="4" w:space="0" w:color="auto"/>
            </w:tcBorders>
          </w:tcPr>
          <w:p w14:paraId="7D320215" w14:textId="3661BFCF" w:rsidR="0050080F" w:rsidRPr="00C2642F" w:rsidRDefault="00640AD5" w:rsidP="002B081C">
            <w:pPr>
              <w:spacing w:before="120"/>
              <w:rPr>
                <w:rFonts w:cs="Arial"/>
                <w:sz w:val="22"/>
                <w:szCs w:val="22"/>
                <w:lang w:val="nl-NL"/>
              </w:rPr>
            </w:pPr>
            <w:r w:rsidRPr="00C2642F">
              <w:rPr>
                <w:rFonts w:cs="Arial"/>
                <w:sz w:val="22"/>
                <w:szCs w:val="22"/>
                <w:lang w:val="nl-NL"/>
              </w:rPr>
              <w:t>5.</w:t>
            </w:r>
          </w:p>
        </w:tc>
        <w:tc>
          <w:tcPr>
            <w:tcW w:w="7726" w:type="dxa"/>
            <w:tcBorders>
              <w:bottom w:val="single" w:sz="4" w:space="0" w:color="auto"/>
            </w:tcBorders>
          </w:tcPr>
          <w:p w14:paraId="0286D33F" w14:textId="00EFE67A" w:rsidR="0050080F" w:rsidRPr="00DF3A92" w:rsidRDefault="0050080F" w:rsidP="0050080F">
            <w:pPr>
              <w:spacing w:before="120"/>
              <w:rPr>
                <w:rFonts w:cs="Arial"/>
                <w:sz w:val="22"/>
                <w:szCs w:val="22"/>
                <w:lang w:val="nl-NL"/>
              </w:rPr>
            </w:pPr>
            <w:r w:rsidRPr="00DF3A92">
              <w:rPr>
                <w:rFonts w:cs="Arial"/>
                <w:sz w:val="22"/>
                <w:szCs w:val="22"/>
                <w:lang w:val="nl-NL"/>
              </w:rPr>
              <w:t xml:space="preserve">Indien gewenst door Opdrachtgever dient </w:t>
            </w:r>
            <w:r w:rsidR="5B618E5C" w:rsidRPr="00DF3A92">
              <w:rPr>
                <w:rFonts w:cs="Arial"/>
                <w:sz w:val="22"/>
                <w:szCs w:val="22"/>
                <w:lang w:val="nl-NL"/>
              </w:rPr>
              <w:t>O</w:t>
            </w:r>
            <w:r w:rsidRPr="00DF3A92">
              <w:rPr>
                <w:rFonts w:cs="Arial"/>
                <w:sz w:val="22"/>
                <w:szCs w:val="22"/>
                <w:lang w:val="nl-NL"/>
              </w:rPr>
              <w:t xml:space="preserve">pdrachtnemer een open begroting aan te leveren bij een </w:t>
            </w:r>
            <w:r w:rsidR="003F2B48" w:rsidRPr="00DF3A92">
              <w:rPr>
                <w:rFonts w:cs="Arial"/>
                <w:sz w:val="22"/>
                <w:szCs w:val="22"/>
                <w:lang w:val="nl-NL"/>
              </w:rPr>
              <w:t xml:space="preserve"> Nadere Opdracht.</w:t>
            </w:r>
          </w:p>
        </w:tc>
      </w:tr>
      <w:tr w:rsidR="0050080F" w:rsidRPr="00B6663C" w14:paraId="6C32073D" w14:textId="77777777" w:rsidTr="00FC4994">
        <w:tc>
          <w:tcPr>
            <w:tcW w:w="1202" w:type="dxa"/>
            <w:tcBorders>
              <w:bottom w:val="single" w:sz="4" w:space="0" w:color="auto"/>
            </w:tcBorders>
          </w:tcPr>
          <w:p w14:paraId="05B4E66E" w14:textId="56C3FA61" w:rsidR="0050080F" w:rsidRPr="00C2642F" w:rsidRDefault="00640AD5" w:rsidP="002B081C">
            <w:pPr>
              <w:spacing w:before="120"/>
              <w:rPr>
                <w:rFonts w:cs="Arial"/>
                <w:sz w:val="22"/>
                <w:szCs w:val="22"/>
                <w:lang w:val="nl-NL"/>
              </w:rPr>
            </w:pPr>
            <w:r w:rsidRPr="00C2642F">
              <w:rPr>
                <w:rFonts w:cs="Arial"/>
                <w:sz w:val="22"/>
                <w:szCs w:val="22"/>
                <w:lang w:val="nl-NL"/>
              </w:rPr>
              <w:t>6.</w:t>
            </w:r>
          </w:p>
        </w:tc>
        <w:tc>
          <w:tcPr>
            <w:tcW w:w="7726" w:type="dxa"/>
            <w:tcBorders>
              <w:bottom w:val="single" w:sz="4" w:space="0" w:color="auto"/>
            </w:tcBorders>
          </w:tcPr>
          <w:p w14:paraId="07F8BB31" w14:textId="27C4469A" w:rsidR="0050080F" w:rsidRPr="00DF3A92" w:rsidRDefault="0050080F" w:rsidP="0050080F">
            <w:pPr>
              <w:spacing w:before="120"/>
              <w:rPr>
                <w:rFonts w:cs="Arial"/>
                <w:sz w:val="22"/>
                <w:szCs w:val="22"/>
                <w:lang w:val="nl-NL"/>
              </w:rPr>
            </w:pPr>
            <w:r w:rsidRPr="00DF3A92">
              <w:rPr>
                <w:rFonts w:cs="Arial"/>
                <w:sz w:val="22"/>
                <w:szCs w:val="22"/>
                <w:lang w:val="nl-NL"/>
              </w:rPr>
              <w:t xml:space="preserve">Opdrachtnemer dient bij elke nadere opdracht de rol, opleiding en ervaring te vermelden van de in te zetten personen voor de nadere opdracht. </w:t>
            </w:r>
          </w:p>
        </w:tc>
      </w:tr>
      <w:tr w:rsidR="00695325" w:rsidRPr="00B6663C" w14:paraId="6704C3A6" w14:textId="77777777" w:rsidTr="00FC4994">
        <w:tc>
          <w:tcPr>
            <w:tcW w:w="1202" w:type="dxa"/>
            <w:tcBorders>
              <w:bottom w:val="single" w:sz="4" w:space="0" w:color="auto"/>
            </w:tcBorders>
          </w:tcPr>
          <w:p w14:paraId="17C5FEA6" w14:textId="4C42F2A6" w:rsidR="00695325" w:rsidRPr="00C2642F" w:rsidRDefault="00A32D54" w:rsidP="002B081C">
            <w:pPr>
              <w:spacing w:before="120"/>
              <w:rPr>
                <w:rFonts w:cs="Arial"/>
                <w:sz w:val="22"/>
                <w:szCs w:val="22"/>
                <w:lang w:val="nl-NL"/>
              </w:rPr>
            </w:pPr>
            <w:r w:rsidRPr="00C2642F">
              <w:rPr>
                <w:rFonts w:cs="Arial"/>
                <w:sz w:val="22"/>
                <w:szCs w:val="22"/>
                <w:lang w:val="nl-NL"/>
              </w:rPr>
              <w:t>7.</w:t>
            </w:r>
          </w:p>
        </w:tc>
        <w:tc>
          <w:tcPr>
            <w:tcW w:w="7726" w:type="dxa"/>
            <w:tcBorders>
              <w:bottom w:val="single" w:sz="4" w:space="0" w:color="auto"/>
            </w:tcBorders>
          </w:tcPr>
          <w:p w14:paraId="21C6E9D1" w14:textId="7A752FC1" w:rsidR="00695325" w:rsidRPr="00DF3A92" w:rsidRDefault="00BA7B2D" w:rsidP="002B081C">
            <w:pPr>
              <w:spacing w:before="120"/>
              <w:rPr>
                <w:rFonts w:cs="Arial"/>
                <w:sz w:val="22"/>
                <w:szCs w:val="22"/>
                <w:lang w:val="nl-NL"/>
              </w:rPr>
            </w:pPr>
            <w:r w:rsidRPr="00DF3A92">
              <w:rPr>
                <w:rFonts w:cs="Arial"/>
                <w:sz w:val="22"/>
                <w:szCs w:val="22"/>
                <w:lang w:val="nl-NL"/>
              </w:rPr>
              <w:t xml:space="preserve">Opdrachtnemer dient bereid te zijn samen te werken met de door de Opdrachtgever aangewezen personen van de </w:t>
            </w:r>
            <w:r w:rsidR="1E5C79CE" w:rsidRPr="00DF3A92">
              <w:rPr>
                <w:rFonts w:cs="Arial"/>
                <w:sz w:val="22"/>
                <w:szCs w:val="22"/>
                <w:lang w:val="nl-NL"/>
              </w:rPr>
              <w:t xml:space="preserve">interne </w:t>
            </w:r>
            <w:r w:rsidRPr="00DF3A92">
              <w:rPr>
                <w:rFonts w:cs="Arial"/>
                <w:sz w:val="22"/>
                <w:szCs w:val="22"/>
                <w:lang w:val="nl-NL"/>
              </w:rPr>
              <w:t>organisatie</w:t>
            </w:r>
            <w:r w:rsidR="74CA20CD" w:rsidRPr="00DF3A92">
              <w:rPr>
                <w:rFonts w:cs="Arial"/>
                <w:sz w:val="22"/>
                <w:szCs w:val="22"/>
                <w:lang w:val="nl-NL"/>
              </w:rPr>
              <w:t xml:space="preserve"> van Opdrachtgever</w:t>
            </w:r>
            <w:r w:rsidRPr="00DF3A92">
              <w:rPr>
                <w:rFonts w:cs="Arial"/>
                <w:sz w:val="22"/>
                <w:szCs w:val="22"/>
                <w:lang w:val="nl-NL"/>
              </w:rPr>
              <w:t>.</w:t>
            </w:r>
          </w:p>
        </w:tc>
      </w:tr>
      <w:tr w:rsidR="00695325" w:rsidRPr="00B6663C" w14:paraId="1CBF9BF2" w14:textId="77777777" w:rsidTr="00FC4994">
        <w:tc>
          <w:tcPr>
            <w:tcW w:w="1202" w:type="dxa"/>
            <w:tcBorders>
              <w:bottom w:val="single" w:sz="4" w:space="0" w:color="auto"/>
            </w:tcBorders>
          </w:tcPr>
          <w:p w14:paraId="3CD2B782" w14:textId="5CF407FF" w:rsidR="00695325" w:rsidRPr="00C2642F" w:rsidRDefault="00A32D54" w:rsidP="00A32D54">
            <w:pPr>
              <w:spacing w:before="120"/>
              <w:rPr>
                <w:rFonts w:cs="Arial"/>
                <w:sz w:val="22"/>
                <w:szCs w:val="22"/>
                <w:lang w:val="nl-NL"/>
              </w:rPr>
            </w:pPr>
            <w:r w:rsidRPr="00C2642F">
              <w:rPr>
                <w:rFonts w:cs="Arial"/>
                <w:sz w:val="22"/>
                <w:szCs w:val="22"/>
                <w:lang w:val="nl-NL"/>
              </w:rPr>
              <w:t xml:space="preserve">8. </w:t>
            </w:r>
          </w:p>
        </w:tc>
        <w:tc>
          <w:tcPr>
            <w:tcW w:w="7726" w:type="dxa"/>
            <w:tcBorders>
              <w:bottom w:val="single" w:sz="4" w:space="0" w:color="auto"/>
            </w:tcBorders>
          </w:tcPr>
          <w:p w14:paraId="7AD6C7E5" w14:textId="025C1C37" w:rsidR="00695325" w:rsidRPr="00DF3A92" w:rsidRDefault="00BA7B2D" w:rsidP="002B081C">
            <w:pPr>
              <w:spacing w:before="120"/>
              <w:rPr>
                <w:rFonts w:cs="Arial"/>
                <w:sz w:val="22"/>
                <w:szCs w:val="22"/>
                <w:lang w:val="nl-NL"/>
              </w:rPr>
            </w:pPr>
            <w:r w:rsidRPr="00DF3A92">
              <w:rPr>
                <w:rFonts w:cs="Arial"/>
                <w:sz w:val="22"/>
                <w:szCs w:val="22"/>
                <w:lang w:val="nl-NL"/>
              </w:rPr>
              <w:t>De offerte voor een Nadere Overeenkomst bevat de namen van de personen die optreden als eerste contactpersoon (accountmanager) en diens plaatsvervanger.</w:t>
            </w:r>
          </w:p>
        </w:tc>
      </w:tr>
      <w:tr w:rsidR="008720C5" w:rsidRPr="00C2642F" w14:paraId="31955971" w14:textId="77777777" w:rsidTr="00FC4994">
        <w:tc>
          <w:tcPr>
            <w:tcW w:w="1202" w:type="dxa"/>
            <w:tcBorders>
              <w:bottom w:val="single" w:sz="4" w:space="0" w:color="auto"/>
            </w:tcBorders>
          </w:tcPr>
          <w:p w14:paraId="756FC5FB" w14:textId="13356CD2" w:rsidR="008720C5" w:rsidRPr="00DF3A92" w:rsidRDefault="008720C5" w:rsidP="002B081C">
            <w:pPr>
              <w:spacing w:before="120"/>
              <w:rPr>
                <w:rFonts w:cs="Arial"/>
                <w:sz w:val="22"/>
                <w:szCs w:val="22"/>
                <w:lang w:val="nl-NL"/>
              </w:rPr>
            </w:pPr>
          </w:p>
        </w:tc>
        <w:tc>
          <w:tcPr>
            <w:tcW w:w="7726" w:type="dxa"/>
            <w:tcBorders>
              <w:bottom w:val="single" w:sz="4" w:space="0" w:color="auto"/>
            </w:tcBorders>
          </w:tcPr>
          <w:p w14:paraId="5C0B1E46" w14:textId="0C3DB7F7" w:rsidR="008720C5" w:rsidRPr="00C2642F" w:rsidRDefault="008720C5" w:rsidP="002B081C">
            <w:pPr>
              <w:spacing w:before="120"/>
              <w:rPr>
                <w:rFonts w:cs="Arial"/>
                <w:b/>
                <w:sz w:val="22"/>
                <w:szCs w:val="22"/>
                <w:lang w:val="nl-NL"/>
              </w:rPr>
            </w:pPr>
            <w:r w:rsidRPr="00C2642F">
              <w:rPr>
                <w:rFonts w:cs="Arial"/>
                <w:b/>
                <w:sz w:val="22"/>
                <w:szCs w:val="22"/>
                <w:lang w:val="nl-NL"/>
              </w:rPr>
              <w:t>Inhoudelijk</w:t>
            </w:r>
            <w:r w:rsidR="00A32D54" w:rsidRPr="00C2642F">
              <w:rPr>
                <w:rFonts w:cs="Arial"/>
                <w:b/>
                <w:sz w:val="22"/>
                <w:szCs w:val="22"/>
                <w:lang w:val="nl-NL"/>
              </w:rPr>
              <w:t>e eisen perceel 1,2,3</w:t>
            </w:r>
          </w:p>
        </w:tc>
      </w:tr>
      <w:tr w:rsidR="00BA7B2D" w:rsidRPr="00C2642F" w14:paraId="682CCEA9" w14:textId="77777777" w:rsidTr="00FC4994">
        <w:tc>
          <w:tcPr>
            <w:tcW w:w="1202" w:type="dxa"/>
            <w:tcBorders>
              <w:bottom w:val="single" w:sz="4" w:space="0" w:color="auto"/>
            </w:tcBorders>
          </w:tcPr>
          <w:p w14:paraId="54EFA88A" w14:textId="50374C0C" w:rsidR="00BA7B2D" w:rsidRPr="00C2642F" w:rsidRDefault="00A32D54" w:rsidP="002B081C">
            <w:pPr>
              <w:spacing w:before="120"/>
              <w:rPr>
                <w:rFonts w:cs="Arial"/>
                <w:sz w:val="22"/>
                <w:szCs w:val="22"/>
                <w:lang w:val="nl-NL"/>
              </w:rPr>
            </w:pPr>
            <w:r w:rsidRPr="00C2642F">
              <w:rPr>
                <w:rFonts w:cs="Arial"/>
                <w:sz w:val="22"/>
                <w:szCs w:val="22"/>
                <w:lang w:val="nl-NL"/>
              </w:rPr>
              <w:t>10.</w:t>
            </w:r>
          </w:p>
        </w:tc>
        <w:tc>
          <w:tcPr>
            <w:tcW w:w="7726" w:type="dxa"/>
            <w:tcBorders>
              <w:bottom w:val="single" w:sz="4" w:space="0" w:color="auto"/>
            </w:tcBorders>
          </w:tcPr>
          <w:p w14:paraId="092193B9" w14:textId="34552849" w:rsidR="00BA7B2D" w:rsidRPr="00C2642F" w:rsidRDefault="008720C5" w:rsidP="008720C5">
            <w:pPr>
              <w:spacing w:before="120"/>
              <w:rPr>
                <w:rFonts w:cs="Arial"/>
                <w:sz w:val="22"/>
                <w:szCs w:val="22"/>
                <w:lang w:val="nl-NL"/>
              </w:rPr>
            </w:pPr>
            <w:r w:rsidRPr="00DF3A92">
              <w:rPr>
                <w:rFonts w:cs="Arial"/>
                <w:sz w:val="22"/>
                <w:szCs w:val="22"/>
                <w:lang w:val="nl-NL"/>
              </w:rPr>
              <w:t xml:space="preserve">De kostenramingen moeten worden gemaakt volgens de Standaard Systematiek Kostenramingen (SSK). </w:t>
            </w:r>
            <w:r w:rsidRPr="00C2642F">
              <w:rPr>
                <w:rFonts w:cs="Arial"/>
                <w:sz w:val="22"/>
                <w:szCs w:val="22"/>
                <w:lang w:val="nl-NL"/>
              </w:rPr>
              <w:t>Tevens dienen ook onderliggende ramingen aangeleverd te worden.</w:t>
            </w:r>
          </w:p>
        </w:tc>
      </w:tr>
      <w:tr w:rsidR="008720C5" w:rsidRPr="00B6663C" w14:paraId="76317A57" w14:textId="77777777" w:rsidTr="00FC4994">
        <w:tc>
          <w:tcPr>
            <w:tcW w:w="1202" w:type="dxa"/>
            <w:tcBorders>
              <w:bottom w:val="single" w:sz="4" w:space="0" w:color="auto"/>
            </w:tcBorders>
          </w:tcPr>
          <w:p w14:paraId="458FB031" w14:textId="5E0589E3" w:rsidR="008720C5" w:rsidRPr="00C2642F" w:rsidRDefault="00A32D54" w:rsidP="002B081C">
            <w:pPr>
              <w:spacing w:before="120"/>
              <w:rPr>
                <w:rFonts w:cs="Arial"/>
                <w:sz w:val="22"/>
                <w:szCs w:val="22"/>
                <w:lang w:val="nl-NL"/>
              </w:rPr>
            </w:pPr>
            <w:r w:rsidRPr="00C2642F">
              <w:rPr>
                <w:rFonts w:cs="Arial"/>
                <w:sz w:val="22"/>
                <w:szCs w:val="22"/>
                <w:lang w:val="nl-NL"/>
              </w:rPr>
              <w:t>11.</w:t>
            </w:r>
          </w:p>
        </w:tc>
        <w:tc>
          <w:tcPr>
            <w:tcW w:w="7726" w:type="dxa"/>
            <w:tcBorders>
              <w:bottom w:val="single" w:sz="4" w:space="0" w:color="auto"/>
            </w:tcBorders>
          </w:tcPr>
          <w:p w14:paraId="3467338D" w14:textId="187221F8" w:rsidR="008720C5" w:rsidRPr="00DF3A92" w:rsidRDefault="008720C5" w:rsidP="008720C5">
            <w:pPr>
              <w:spacing w:before="120"/>
              <w:rPr>
                <w:rFonts w:cs="Arial"/>
                <w:sz w:val="22"/>
                <w:szCs w:val="22"/>
                <w:lang w:val="nl-NL"/>
              </w:rPr>
            </w:pPr>
            <w:r w:rsidRPr="00DF3A92">
              <w:rPr>
                <w:rFonts w:cs="Arial"/>
                <w:sz w:val="22"/>
                <w:szCs w:val="22"/>
                <w:lang w:val="nl-NL"/>
              </w:rPr>
              <w:t>Opdrachtnemer dient inlees- of exportmogelijkheden te hebben voor de software van opdrachtgever, waaronder Autodesk suite</w:t>
            </w:r>
            <w:r w:rsidR="003E3940" w:rsidRPr="00DF3A92">
              <w:rPr>
                <w:rFonts w:cs="Arial"/>
                <w:sz w:val="22"/>
                <w:szCs w:val="22"/>
                <w:lang w:val="nl-NL"/>
              </w:rPr>
              <w:t>.</w:t>
            </w:r>
          </w:p>
        </w:tc>
      </w:tr>
      <w:tr w:rsidR="008720C5" w:rsidRPr="00B6663C" w14:paraId="56E47812" w14:textId="77777777" w:rsidTr="00FC4994">
        <w:tc>
          <w:tcPr>
            <w:tcW w:w="1202" w:type="dxa"/>
            <w:tcBorders>
              <w:bottom w:val="single" w:sz="4" w:space="0" w:color="auto"/>
            </w:tcBorders>
          </w:tcPr>
          <w:p w14:paraId="5C96C1F5" w14:textId="539DB95A" w:rsidR="008720C5" w:rsidRPr="00C2642F" w:rsidRDefault="00A32D54" w:rsidP="002B081C">
            <w:pPr>
              <w:spacing w:before="120"/>
              <w:rPr>
                <w:rFonts w:cs="Arial"/>
                <w:sz w:val="22"/>
                <w:szCs w:val="22"/>
                <w:lang w:val="nl-NL"/>
              </w:rPr>
            </w:pPr>
            <w:r w:rsidRPr="00C2642F">
              <w:rPr>
                <w:rFonts w:cs="Arial"/>
                <w:sz w:val="22"/>
                <w:szCs w:val="22"/>
                <w:lang w:val="nl-NL"/>
              </w:rPr>
              <w:t>12.</w:t>
            </w:r>
          </w:p>
        </w:tc>
        <w:tc>
          <w:tcPr>
            <w:tcW w:w="7726" w:type="dxa"/>
            <w:tcBorders>
              <w:bottom w:val="single" w:sz="4" w:space="0" w:color="auto"/>
            </w:tcBorders>
          </w:tcPr>
          <w:p w14:paraId="1E9BB7BC" w14:textId="05C03EA3" w:rsidR="008720C5" w:rsidRPr="00DF3A92" w:rsidRDefault="008720C5" w:rsidP="008720C5">
            <w:pPr>
              <w:spacing w:before="120"/>
              <w:rPr>
                <w:rFonts w:cs="Arial"/>
                <w:sz w:val="22"/>
                <w:szCs w:val="22"/>
                <w:lang w:val="nl-NL"/>
              </w:rPr>
            </w:pPr>
            <w:r w:rsidRPr="00DF3A92">
              <w:rPr>
                <w:rFonts w:cs="Arial"/>
                <w:sz w:val="22"/>
                <w:szCs w:val="22"/>
                <w:lang w:val="nl-NL"/>
              </w:rPr>
              <w:t>Opdrachtnemer dient in staat te zijn om te werken met het STABU-bestekprogramma (standaard uitwisselformaat)</w:t>
            </w:r>
          </w:p>
        </w:tc>
      </w:tr>
      <w:tr w:rsidR="00FC3629" w:rsidRPr="00B6663C" w14:paraId="6B38AA53" w14:textId="77777777" w:rsidTr="00FC4994">
        <w:tc>
          <w:tcPr>
            <w:tcW w:w="1202" w:type="dxa"/>
            <w:tcBorders>
              <w:bottom w:val="single" w:sz="4" w:space="0" w:color="auto"/>
            </w:tcBorders>
          </w:tcPr>
          <w:p w14:paraId="33C1A248" w14:textId="493BFA93" w:rsidR="00FC3629" w:rsidRPr="00C2642F" w:rsidRDefault="00A32D54" w:rsidP="002B081C">
            <w:pPr>
              <w:spacing w:before="120"/>
              <w:rPr>
                <w:rFonts w:cs="Arial"/>
                <w:sz w:val="22"/>
                <w:szCs w:val="22"/>
                <w:lang w:val="nl-NL"/>
              </w:rPr>
            </w:pPr>
            <w:r w:rsidRPr="00C2642F">
              <w:rPr>
                <w:rFonts w:cs="Arial"/>
                <w:sz w:val="22"/>
                <w:szCs w:val="22"/>
                <w:lang w:val="nl-NL"/>
              </w:rPr>
              <w:t>13.</w:t>
            </w:r>
          </w:p>
        </w:tc>
        <w:tc>
          <w:tcPr>
            <w:tcW w:w="7726" w:type="dxa"/>
            <w:tcBorders>
              <w:bottom w:val="single" w:sz="4" w:space="0" w:color="auto"/>
            </w:tcBorders>
          </w:tcPr>
          <w:p w14:paraId="267B820B" w14:textId="78480F90" w:rsidR="00FC3629" w:rsidRPr="00DF3A92" w:rsidDel="00984A7C" w:rsidRDefault="00287DAE" w:rsidP="008720C5">
            <w:pPr>
              <w:spacing w:before="120"/>
              <w:rPr>
                <w:rFonts w:cs="Arial"/>
                <w:sz w:val="22"/>
                <w:szCs w:val="22"/>
                <w:lang w:val="nl-NL"/>
              </w:rPr>
            </w:pPr>
            <w:r w:rsidRPr="00DF3A92">
              <w:rPr>
                <w:rFonts w:cs="Arial"/>
                <w:sz w:val="22"/>
                <w:szCs w:val="22"/>
                <w:lang w:val="nl-NL"/>
              </w:rPr>
              <w:t>Opdrachtnemer d</w:t>
            </w:r>
            <w:r w:rsidR="00FC3629" w:rsidRPr="00DF3A92">
              <w:rPr>
                <w:rFonts w:cs="Arial"/>
                <w:sz w:val="22"/>
                <w:szCs w:val="22"/>
                <w:lang w:val="nl-NL"/>
              </w:rPr>
              <w:t xml:space="preserve">ient offertes te kunnen beoordelen op </w:t>
            </w:r>
            <w:r w:rsidR="00923E69" w:rsidRPr="00DF3A92">
              <w:rPr>
                <w:rFonts w:cs="Arial"/>
                <w:sz w:val="22"/>
                <w:szCs w:val="22"/>
                <w:lang w:val="nl-NL"/>
              </w:rPr>
              <w:t>inhoud en prijsniveau.</w:t>
            </w:r>
          </w:p>
        </w:tc>
      </w:tr>
      <w:tr w:rsidR="00F658D2" w:rsidRPr="00B6663C" w14:paraId="09277F57" w14:textId="77777777" w:rsidTr="00FC4994">
        <w:tc>
          <w:tcPr>
            <w:tcW w:w="1202" w:type="dxa"/>
            <w:tcBorders>
              <w:bottom w:val="single" w:sz="4" w:space="0" w:color="auto"/>
            </w:tcBorders>
          </w:tcPr>
          <w:p w14:paraId="0D2754FD" w14:textId="524A6E04" w:rsidR="00F658D2" w:rsidRPr="00C2642F" w:rsidRDefault="00A32D54" w:rsidP="002B081C">
            <w:pPr>
              <w:spacing w:before="120"/>
              <w:rPr>
                <w:rFonts w:cs="Arial"/>
                <w:sz w:val="22"/>
                <w:szCs w:val="22"/>
                <w:lang w:val="nl-NL"/>
              </w:rPr>
            </w:pPr>
            <w:r w:rsidRPr="00C2642F">
              <w:rPr>
                <w:rFonts w:cs="Arial"/>
                <w:sz w:val="22"/>
                <w:szCs w:val="22"/>
                <w:lang w:val="nl-NL"/>
              </w:rPr>
              <w:t>14.</w:t>
            </w:r>
          </w:p>
        </w:tc>
        <w:tc>
          <w:tcPr>
            <w:tcW w:w="7726" w:type="dxa"/>
            <w:tcBorders>
              <w:bottom w:val="single" w:sz="4" w:space="0" w:color="auto"/>
            </w:tcBorders>
          </w:tcPr>
          <w:p w14:paraId="38F42475" w14:textId="2E348874" w:rsidR="00F658D2" w:rsidRPr="00DF3A92" w:rsidRDefault="00287DAE" w:rsidP="008720C5">
            <w:pPr>
              <w:spacing w:before="120"/>
              <w:rPr>
                <w:rFonts w:cs="Arial"/>
                <w:sz w:val="22"/>
                <w:szCs w:val="22"/>
                <w:lang w:val="nl-NL"/>
              </w:rPr>
            </w:pPr>
            <w:r w:rsidRPr="00DF3A92">
              <w:rPr>
                <w:rFonts w:cs="Arial"/>
                <w:sz w:val="22"/>
                <w:szCs w:val="22"/>
                <w:lang w:val="nl-NL"/>
              </w:rPr>
              <w:t>Opdrachtnemer</w:t>
            </w:r>
            <w:r w:rsidR="00F658D2" w:rsidRPr="00DF3A92">
              <w:rPr>
                <w:rFonts w:cs="Arial"/>
                <w:sz w:val="22"/>
                <w:szCs w:val="22"/>
                <w:lang w:val="nl-NL"/>
              </w:rPr>
              <w:t xml:space="preserve"> dient inspecties te kunnen uitvoeren van gedane werkzaamheden door uitvoerende partijen en hierover te rapporteren. </w:t>
            </w:r>
          </w:p>
        </w:tc>
      </w:tr>
      <w:tr w:rsidR="00BA7B2D" w:rsidRPr="00C2642F" w14:paraId="596B8EAB" w14:textId="77777777" w:rsidTr="00FC4994">
        <w:tc>
          <w:tcPr>
            <w:tcW w:w="1202" w:type="dxa"/>
            <w:tcBorders>
              <w:bottom w:val="single" w:sz="4" w:space="0" w:color="auto"/>
            </w:tcBorders>
          </w:tcPr>
          <w:p w14:paraId="6CB35A8A" w14:textId="77777777" w:rsidR="00BA7B2D" w:rsidRPr="00DF3A92" w:rsidRDefault="00BA7B2D" w:rsidP="002B081C">
            <w:pPr>
              <w:spacing w:before="120"/>
              <w:rPr>
                <w:rFonts w:cs="Arial"/>
                <w:sz w:val="22"/>
                <w:szCs w:val="22"/>
                <w:lang w:val="nl-NL"/>
              </w:rPr>
            </w:pPr>
          </w:p>
        </w:tc>
        <w:tc>
          <w:tcPr>
            <w:tcW w:w="7726" w:type="dxa"/>
            <w:tcBorders>
              <w:bottom w:val="single" w:sz="4" w:space="0" w:color="auto"/>
            </w:tcBorders>
          </w:tcPr>
          <w:p w14:paraId="37A53EEB" w14:textId="283E3D66" w:rsidR="00BA7B2D" w:rsidRPr="00C2642F" w:rsidRDefault="00A32D54" w:rsidP="002B081C">
            <w:pPr>
              <w:spacing w:before="120"/>
              <w:rPr>
                <w:rFonts w:cs="Arial"/>
                <w:b/>
                <w:sz w:val="22"/>
                <w:szCs w:val="22"/>
                <w:lang w:val="nl-NL"/>
              </w:rPr>
            </w:pPr>
            <w:r w:rsidRPr="00C2642F">
              <w:rPr>
                <w:rFonts w:cs="Arial"/>
                <w:b/>
                <w:sz w:val="22"/>
                <w:szCs w:val="22"/>
                <w:lang w:val="nl-NL"/>
              </w:rPr>
              <w:t>Eisen s</w:t>
            </w:r>
            <w:r w:rsidR="00FE69A0" w:rsidRPr="00C2642F">
              <w:rPr>
                <w:rFonts w:cs="Arial"/>
                <w:b/>
                <w:sz w:val="22"/>
                <w:szCs w:val="22"/>
                <w:lang w:val="nl-NL"/>
              </w:rPr>
              <w:t>pecifiek perceel 1:</w:t>
            </w:r>
          </w:p>
        </w:tc>
      </w:tr>
      <w:tr w:rsidR="00BA7B2D" w:rsidRPr="00B6663C" w14:paraId="7FF744F3" w14:textId="77777777" w:rsidTr="00FC4994">
        <w:tc>
          <w:tcPr>
            <w:tcW w:w="1202" w:type="dxa"/>
            <w:tcBorders>
              <w:bottom w:val="single" w:sz="4" w:space="0" w:color="auto"/>
            </w:tcBorders>
          </w:tcPr>
          <w:p w14:paraId="78B1EBBB" w14:textId="4B5B51F2" w:rsidR="00BA7B2D" w:rsidRPr="00C2642F" w:rsidRDefault="00A32D54" w:rsidP="002B081C">
            <w:pPr>
              <w:spacing w:before="120"/>
              <w:rPr>
                <w:rFonts w:cs="Arial"/>
                <w:sz w:val="22"/>
                <w:szCs w:val="22"/>
                <w:lang w:val="nl-NL"/>
              </w:rPr>
            </w:pPr>
            <w:r w:rsidRPr="00C2642F">
              <w:rPr>
                <w:rFonts w:cs="Arial"/>
                <w:sz w:val="22"/>
                <w:szCs w:val="22"/>
                <w:lang w:val="nl-NL"/>
              </w:rPr>
              <w:t>15.</w:t>
            </w:r>
          </w:p>
        </w:tc>
        <w:tc>
          <w:tcPr>
            <w:tcW w:w="7726" w:type="dxa"/>
            <w:tcBorders>
              <w:bottom w:val="single" w:sz="4" w:space="0" w:color="auto"/>
            </w:tcBorders>
          </w:tcPr>
          <w:p w14:paraId="5CAD5087" w14:textId="37DCF298" w:rsidR="00BA7B2D" w:rsidRPr="00DF3A92" w:rsidRDefault="00FE69A0" w:rsidP="002B081C">
            <w:pPr>
              <w:spacing w:before="120"/>
              <w:rPr>
                <w:rFonts w:cs="Arial"/>
                <w:sz w:val="22"/>
                <w:szCs w:val="22"/>
                <w:lang w:val="nl-NL"/>
              </w:rPr>
            </w:pPr>
            <w:r w:rsidRPr="00DF3A92">
              <w:rPr>
                <w:rFonts w:cs="Arial"/>
                <w:sz w:val="22"/>
                <w:szCs w:val="22"/>
                <w:lang w:val="nl-NL"/>
              </w:rPr>
              <w:t>Inschrijver beschikt over expertise met betrekking tot gedetailleerde bouwtekeningen en constructieberekeningen uit te voeren.</w:t>
            </w:r>
          </w:p>
        </w:tc>
      </w:tr>
      <w:tr w:rsidR="003B77A1" w:rsidRPr="00B6663C" w14:paraId="2F7DC4B5" w14:textId="77777777" w:rsidTr="00FC4994">
        <w:tc>
          <w:tcPr>
            <w:tcW w:w="1202" w:type="dxa"/>
            <w:tcBorders>
              <w:bottom w:val="single" w:sz="4" w:space="0" w:color="auto"/>
            </w:tcBorders>
          </w:tcPr>
          <w:p w14:paraId="50874565" w14:textId="02353D7C" w:rsidR="003B77A1" w:rsidRPr="00C2642F" w:rsidRDefault="00A32D54" w:rsidP="002B081C">
            <w:pPr>
              <w:spacing w:before="120"/>
              <w:rPr>
                <w:rFonts w:cs="Arial"/>
                <w:sz w:val="22"/>
                <w:szCs w:val="22"/>
                <w:lang w:val="nl-NL"/>
              </w:rPr>
            </w:pPr>
            <w:r w:rsidRPr="00C2642F">
              <w:rPr>
                <w:rFonts w:cs="Arial"/>
                <w:sz w:val="22"/>
                <w:szCs w:val="22"/>
                <w:lang w:val="nl-NL"/>
              </w:rPr>
              <w:t xml:space="preserve">16. </w:t>
            </w:r>
          </w:p>
        </w:tc>
        <w:tc>
          <w:tcPr>
            <w:tcW w:w="7726" w:type="dxa"/>
            <w:tcBorders>
              <w:bottom w:val="single" w:sz="4" w:space="0" w:color="auto"/>
            </w:tcBorders>
          </w:tcPr>
          <w:p w14:paraId="707E11CC" w14:textId="3D371861" w:rsidR="003B77A1" w:rsidRPr="00DF3A92" w:rsidRDefault="001F0FAE" w:rsidP="002B081C">
            <w:pPr>
              <w:spacing w:before="120"/>
              <w:rPr>
                <w:rFonts w:cs="Arial"/>
                <w:sz w:val="22"/>
                <w:szCs w:val="22"/>
                <w:lang w:val="nl-NL"/>
              </w:rPr>
            </w:pPr>
            <w:r w:rsidRPr="00DF3A92">
              <w:rPr>
                <w:rFonts w:cs="Arial"/>
                <w:sz w:val="22"/>
                <w:szCs w:val="22"/>
                <w:lang w:val="nl-NL"/>
              </w:rPr>
              <w:t xml:space="preserve">Inschrijver </w:t>
            </w:r>
            <w:r w:rsidR="00A15B29" w:rsidRPr="00DF3A92">
              <w:rPr>
                <w:rFonts w:cs="Arial"/>
                <w:sz w:val="22"/>
                <w:szCs w:val="22"/>
                <w:lang w:val="nl-NL"/>
              </w:rPr>
              <w:t>beheert</w:t>
            </w:r>
            <w:r w:rsidR="00E63DF8" w:rsidRPr="00DF3A92">
              <w:rPr>
                <w:rFonts w:cs="Arial"/>
                <w:sz w:val="22"/>
                <w:szCs w:val="22"/>
                <w:lang w:val="nl-NL"/>
              </w:rPr>
              <w:t xml:space="preserve"> </w:t>
            </w:r>
            <w:r w:rsidR="005C20A8" w:rsidRPr="00DF3A92">
              <w:rPr>
                <w:rFonts w:cs="Arial"/>
                <w:sz w:val="22"/>
                <w:szCs w:val="22"/>
                <w:lang w:val="nl-NL"/>
              </w:rPr>
              <w:t>de</w:t>
            </w:r>
            <w:r w:rsidR="00AF55B3" w:rsidRPr="00DF3A92">
              <w:rPr>
                <w:rFonts w:cs="Arial"/>
                <w:sz w:val="22"/>
                <w:szCs w:val="22"/>
                <w:lang w:val="nl-NL"/>
              </w:rPr>
              <w:t xml:space="preserve"> </w:t>
            </w:r>
            <w:r w:rsidR="005C20A8" w:rsidRPr="00DF3A92">
              <w:rPr>
                <w:rFonts w:cs="Arial"/>
                <w:sz w:val="22"/>
                <w:szCs w:val="22"/>
                <w:lang w:val="nl-NL"/>
              </w:rPr>
              <w:t>bouw</w:t>
            </w:r>
            <w:r w:rsidR="005848A6" w:rsidRPr="00DF3A92">
              <w:rPr>
                <w:rFonts w:cs="Arial"/>
                <w:sz w:val="22"/>
                <w:szCs w:val="22"/>
                <w:lang w:val="nl-NL"/>
              </w:rPr>
              <w:t xml:space="preserve">tekeningen </w:t>
            </w:r>
            <w:r w:rsidR="00B977C0" w:rsidRPr="00DF3A92">
              <w:rPr>
                <w:rFonts w:cs="Arial"/>
                <w:sz w:val="22"/>
                <w:szCs w:val="22"/>
                <w:lang w:val="nl-NL"/>
              </w:rPr>
              <w:t>en constructietekeningen en berekeningen</w:t>
            </w:r>
            <w:r w:rsidR="009F2BC6" w:rsidRPr="00DF3A92">
              <w:rPr>
                <w:rFonts w:cs="Arial"/>
                <w:sz w:val="22"/>
                <w:szCs w:val="22"/>
                <w:lang w:val="nl-NL"/>
              </w:rPr>
              <w:t xml:space="preserve"> inclusief beschrijvende documenten</w:t>
            </w:r>
            <w:r w:rsidR="00AF55B3" w:rsidRPr="00DF3A92">
              <w:rPr>
                <w:rFonts w:cs="Arial"/>
                <w:sz w:val="22"/>
                <w:szCs w:val="22"/>
                <w:lang w:val="nl-NL"/>
              </w:rPr>
              <w:t xml:space="preserve"> die binnen de opdracht zijn geproduceerd</w:t>
            </w:r>
            <w:r w:rsidR="00B977C0" w:rsidRPr="00DF3A92">
              <w:rPr>
                <w:rFonts w:cs="Arial"/>
                <w:sz w:val="22"/>
                <w:szCs w:val="22"/>
                <w:lang w:val="nl-NL"/>
              </w:rPr>
              <w:t xml:space="preserve">. </w:t>
            </w:r>
          </w:p>
        </w:tc>
      </w:tr>
      <w:tr w:rsidR="00BA7B2D" w:rsidRPr="00B6663C" w14:paraId="5FCFE649" w14:textId="77777777" w:rsidTr="00FC4994">
        <w:tc>
          <w:tcPr>
            <w:tcW w:w="1202" w:type="dxa"/>
            <w:tcBorders>
              <w:bottom w:val="single" w:sz="4" w:space="0" w:color="auto"/>
            </w:tcBorders>
          </w:tcPr>
          <w:p w14:paraId="1CD57222" w14:textId="66D7810F" w:rsidR="00BA7B2D" w:rsidRPr="00C2642F" w:rsidRDefault="00DA1251" w:rsidP="002B081C">
            <w:pPr>
              <w:spacing w:before="120"/>
              <w:rPr>
                <w:rFonts w:cs="Arial"/>
                <w:sz w:val="22"/>
                <w:szCs w:val="22"/>
                <w:lang w:val="nl-NL"/>
              </w:rPr>
            </w:pPr>
            <w:r w:rsidRPr="00C2642F">
              <w:rPr>
                <w:rFonts w:cs="Arial"/>
                <w:sz w:val="22"/>
                <w:szCs w:val="22"/>
                <w:lang w:val="nl-NL"/>
              </w:rPr>
              <w:t>17.</w:t>
            </w:r>
          </w:p>
        </w:tc>
        <w:tc>
          <w:tcPr>
            <w:tcW w:w="7726" w:type="dxa"/>
            <w:tcBorders>
              <w:bottom w:val="single" w:sz="4" w:space="0" w:color="auto"/>
            </w:tcBorders>
          </w:tcPr>
          <w:p w14:paraId="43885273" w14:textId="6D8DEC06" w:rsidR="00BA7B2D" w:rsidRPr="00DF3A92" w:rsidRDefault="00FE69A0" w:rsidP="002B081C">
            <w:pPr>
              <w:spacing w:before="120"/>
              <w:rPr>
                <w:rFonts w:cs="Arial"/>
                <w:sz w:val="22"/>
                <w:szCs w:val="22"/>
                <w:lang w:val="nl-NL"/>
              </w:rPr>
            </w:pPr>
            <w:r w:rsidRPr="00DF3A92">
              <w:rPr>
                <w:rFonts w:cs="Arial"/>
                <w:sz w:val="22"/>
                <w:szCs w:val="22"/>
                <w:lang w:val="nl-NL"/>
              </w:rPr>
              <w:t>Inschrijver beschikt over expertise met betrekking tot advies over herinrichting, renovatie</w:t>
            </w:r>
            <w:r w:rsidR="00A20E7F" w:rsidRPr="00DF3A92">
              <w:rPr>
                <w:rFonts w:cs="Arial"/>
                <w:sz w:val="22"/>
                <w:szCs w:val="22"/>
                <w:lang w:val="nl-NL"/>
              </w:rPr>
              <w:t>.</w:t>
            </w:r>
          </w:p>
        </w:tc>
      </w:tr>
      <w:tr w:rsidR="00BA7B2D" w:rsidRPr="00B6663C" w14:paraId="558403D6" w14:textId="77777777" w:rsidTr="00FC4994">
        <w:tc>
          <w:tcPr>
            <w:tcW w:w="1202" w:type="dxa"/>
            <w:tcBorders>
              <w:bottom w:val="single" w:sz="4" w:space="0" w:color="auto"/>
            </w:tcBorders>
          </w:tcPr>
          <w:p w14:paraId="15F94B4E" w14:textId="6B8A30C2" w:rsidR="00BA7B2D" w:rsidRPr="00C2642F" w:rsidRDefault="00DA1251" w:rsidP="002B081C">
            <w:pPr>
              <w:spacing w:before="120"/>
              <w:rPr>
                <w:rFonts w:cs="Arial"/>
                <w:sz w:val="22"/>
                <w:szCs w:val="22"/>
                <w:lang w:val="nl-NL"/>
              </w:rPr>
            </w:pPr>
            <w:r w:rsidRPr="00C2642F">
              <w:rPr>
                <w:rFonts w:cs="Arial"/>
                <w:sz w:val="22"/>
                <w:szCs w:val="22"/>
                <w:lang w:val="nl-NL"/>
              </w:rPr>
              <w:t>18.</w:t>
            </w:r>
          </w:p>
        </w:tc>
        <w:tc>
          <w:tcPr>
            <w:tcW w:w="7726" w:type="dxa"/>
            <w:tcBorders>
              <w:bottom w:val="single" w:sz="4" w:space="0" w:color="auto"/>
            </w:tcBorders>
          </w:tcPr>
          <w:p w14:paraId="17CAAE0E" w14:textId="00A1F44B" w:rsidR="00BA7B2D" w:rsidRPr="00DF3A92" w:rsidRDefault="00FE69A0" w:rsidP="002B081C">
            <w:pPr>
              <w:spacing w:before="120"/>
              <w:rPr>
                <w:rFonts w:cs="Arial"/>
                <w:sz w:val="22"/>
                <w:szCs w:val="22"/>
                <w:lang w:val="nl-NL"/>
              </w:rPr>
            </w:pPr>
            <w:r w:rsidRPr="00DF3A92">
              <w:rPr>
                <w:rFonts w:cs="Arial"/>
                <w:sz w:val="22"/>
                <w:szCs w:val="22"/>
                <w:lang w:val="nl-NL"/>
              </w:rPr>
              <w:t xml:space="preserve">Inschrijver beschikt over expertise met betrekking tot de integratie van circulaire bouwprincipes en energie-efficiënte maatregelen en het gebruik van duurzame materialen. </w:t>
            </w:r>
          </w:p>
        </w:tc>
      </w:tr>
      <w:tr w:rsidR="00FE69A0" w:rsidRPr="00C2642F" w14:paraId="2CA17DBD" w14:textId="77777777" w:rsidTr="00FC4994">
        <w:tc>
          <w:tcPr>
            <w:tcW w:w="1202" w:type="dxa"/>
            <w:tcBorders>
              <w:bottom w:val="single" w:sz="4" w:space="0" w:color="auto"/>
            </w:tcBorders>
          </w:tcPr>
          <w:p w14:paraId="7AF8B0C2" w14:textId="77777777" w:rsidR="00FE69A0" w:rsidRPr="00DF3A92" w:rsidRDefault="00FE69A0" w:rsidP="002B081C">
            <w:pPr>
              <w:spacing w:before="120"/>
              <w:rPr>
                <w:rFonts w:cs="Arial"/>
                <w:sz w:val="22"/>
                <w:szCs w:val="22"/>
                <w:lang w:val="nl-NL"/>
              </w:rPr>
            </w:pPr>
          </w:p>
        </w:tc>
        <w:tc>
          <w:tcPr>
            <w:tcW w:w="7726" w:type="dxa"/>
            <w:tcBorders>
              <w:bottom w:val="single" w:sz="4" w:space="0" w:color="auto"/>
            </w:tcBorders>
          </w:tcPr>
          <w:p w14:paraId="31A1F0D9" w14:textId="260F530C" w:rsidR="00FE69A0" w:rsidRPr="00C2642F" w:rsidRDefault="00A32D54" w:rsidP="002B081C">
            <w:pPr>
              <w:spacing w:before="120"/>
              <w:rPr>
                <w:rFonts w:cs="Arial"/>
                <w:b/>
                <w:sz w:val="22"/>
                <w:szCs w:val="22"/>
                <w:lang w:val="nl-NL"/>
              </w:rPr>
            </w:pPr>
            <w:r w:rsidRPr="00C2642F">
              <w:rPr>
                <w:rFonts w:cs="Arial"/>
                <w:b/>
                <w:sz w:val="22"/>
                <w:szCs w:val="22"/>
                <w:lang w:val="nl-NL"/>
              </w:rPr>
              <w:t>Eisen s</w:t>
            </w:r>
            <w:r w:rsidR="00FE69A0" w:rsidRPr="00C2642F">
              <w:rPr>
                <w:rFonts w:cs="Arial"/>
                <w:b/>
                <w:sz w:val="22"/>
                <w:szCs w:val="22"/>
                <w:lang w:val="nl-NL"/>
              </w:rPr>
              <w:t xml:space="preserve">pecifiek perceel 2: </w:t>
            </w:r>
          </w:p>
        </w:tc>
      </w:tr>
      <w:tr w:rsidR="00FE69A0" w:rsidRPr="00B6663C" w14:paraId="40DB7D51" w14:textId="77777777" w:rsidTr="00FC4994">
        <w:tc>
          <w:tcPr>
            <w:tcW w:w="1202" w:type="dxa"/>
            <w:tcBorders>
              <w:bottom w:val="single" w:sz="4" w:space="0" w:color="auto"/>
            </w:tcBorders>
          </w:tcPr>
          <w:p w14:paraId="57F799C3" w14:textId="4AE75084" w:rsidR="00FE69A0" w:rsidRPr="00C2642F" w:rsidRDefault="00DA1251" w:rsidP="002B081C">
            <w:pPr>
              <w:spacing w:before="120"/>
              <w:rPr>
                <w:rFonts w:cs="Arial"/>
                <w:sz w:val="22"/>
                <w:szCs w:val="22"/>
                <w:lang w:val="nl-NL"/>
              </w:rPr>
            </w:pPr>
            <w:r w:rsidRPr="00C2642F">
              <w:rPr>
                <w:rFonts w:cs="Arial"/>
                <w:sz w:val="22"/>
                <w:szCs w:val="22"/>
                <w:lang w:val="nl-NL"/>
              </w:rPr>
              <w:t>19.</w:t>
            </w:r>
          </w:p>
        </w:tc>
        <w:tc>
          <w:tcPr>
            <w:tcW w:w="7726" w:type="dxa"/>
            <w:tcBorders>
              <w:bottom w:val="single" w:sz="4" w:space="0" w:color="auto"/>
            </w:tcBorders>
          </w:tcPr>
          <w:p w14:paraId="50D2C4FA" w14:textId="105F84C8" w:rsidR="00FE69A0" w:rsidRPr="00DF3A92" w:rsidRDefault="00FE69A0" w:rsidP="002B081C">
            <w:pPr>
              <w:spacing w:before="120"/>
              <w:rPr>
                <w:rFonts w:cs="Arial"/>
                <w:sz w:val="22"/>
                <w:szCs w:val="22"/>
                <w:lang w:val="nl-NL"/>
              </w:rPr>
            </w:pPr>
            <w:r w:rsidRPr="00DF3A92">
              <w:rPr>
                <w:rFonts w:cs="Arial"/>
                <w:sz w:val="22"/>
                <w:szCs w:val="22"/>
                <w:lang w:val="nl-NL"/>
              </w:rPr>
              <w:t>Advies over optimalisatie van energiegebruik en implementatie van energie-efficiënte oplossingen zoals zonnepanelen en LED-verlichting.</w:t>
            </w:r>
          </w:p>
        </w:tc>
      </w:tr>
      <w:tr w:rsidR="00BA7B2D" w:rsidRPr="00B6663C" w14:paraId="5E39FFDD" w14:textId="77777777" w:rsidTr="00FC4994">
        <w:tc>
          <w:tcPr>
            <w:tcW w:w="1202" w:type="dxa"/>
            <w:tcBorders>
              <w:bottom w:val="single" w:sz="4" w:space="0" w:color="auto"/>
            </w:tcBorders>
          </w:tcPr>
          <w:p w14:paraId="05DDC4B1" w14:textId="7A611B83" w:rsidR="00BA7B2D" w:rsidRPr="00C2642F" w:rsidRDefault="00DA1251" w:rsidP="002B081C">
            <w:pPr>
              <w:spacing w:before="120"/>
              <w:rPr>
                <w:rFonts w:cs="Arial"/>
                <w:sz w:val="22"/>
                <w:szCs w:val="22"/>
                <w:lang w:val="nl-NL"/>
              </w:rPr>
            </w:pPr>
            <w:r w:rsidRPr="00C2642F">
              <w:rPr>
                <w:rFonts w:cs="Arial"/>
                <w:sz w:val="22"/>
                <w:szCs w:val="22"/>
                <w:lang w:val="nl-NL"/>
              </w:rPr>
              <w:t>20.</w:t>
            </w:r>
          </w:p>
        </w:tc>
        <w:tc>
          <w:tcPr>
            <w:tcW w:w="7726" w:type="dxa"/>
            <w:tcBorders>
              <w:bottom w:val="single" w:sz="4" w:space="0" w:color="auto"/>
            </w:tcBorders>
          </w:tcPr>
          <w:p w14:paraId="27CF7EA3" w14:textId="5F97541B" w:rsidR="00BA7B2D" w:rsidRPr="00DF3A92" w:rsidRDefault="00BE4576" w:rsidP="002B081C">
            <w:pPr>
              <w:spacing w:before="120"/>
              <w:rPr>
                <w:rFonts w:cs="Arial"/>
                <w:sz w:val="22"/>
                <w:szCs w:val="22"/>
                <w:lang w:val="nl-NL"/>
              </w:rPr>
            </w:pPr>
            <w:r w:rsidRPr="00DF3A92">
              <w:rPr>
                <w:rFonts w:cs="Arial"/>
                <w:sz w:val="22"/>
                <w:szCs w:val="22"/>
                <w:lang w:val="nl-NL"/>
              </w:rPr>
              <w:t>Toetsen</w:t>
            </w:r>
            <w:r w:rsidR="00F70C37" w:rsidRPr="00DF3A92">
              <w:rPr>
                <w:rFonts w:cs="Arial"/>
                <w:sz w:val="22"/>
                <w:szCs w:val="22"/>
                <w:lang w:val="nl-NL"/>
              </w:rPr>
              <w:t xml:space="preserve"> en adviseren over</w:t>
            </w:r>
            <w:r w:rsidR="00F61861" w:rsidRPr="00DF3A92">
              <w:rPr>
                <w:rFonts w:cs="Arial"/>
                <w:sz w:val="22"/>
                <w:szCs w:val="22"/>
                <w:lang w:val="nl-NL"/>
              </w:rPr>
              <w:t xml:space="preserve"> ontwerpen</w:t>
            </w:r>
            <w:r w:rsidR="00F70C37" w:rsidRPr="00DF3A92">
              <w:rPr>
                <w:rFonts w:cs="Arial"/>
                <w:sz w:val="22"/>
                <w:szCs w:val="22"/>
                <w:lang w:val="nl-NL"/>
              </w:rPr>
              <w:t xml:space="preserve"> en </w:t>
            </w:r>
            <w:r w:rsidR="00F61861" w:rsidRPr="00DF3A92">
              <w:rPr>
                <w:rFonts w:cs="Arial"/>
                <w:sz w:val="22"/>
                <w:szCs w:val="22"/>
                <w:lang w:val="nl-NL"/>
              </w:rPr>
              <w:t xml:space="preserve">aanbiedingen </w:t>
            </w:r>
            <w:r w:rsidR="002A6B86" w:rsidRPr="00DF3A92">
              <w:rPr>
                <w:rFonts w:cs="Arial"/>
                <w:sz w:val="22"/>
                <w:szCs w:val="22"/>
                <w:lang w:val="nl-NL"/>
              </w:rPr>
              <w:t xml:space="preserve">van uitvoerende partijen op het gebied van </w:t>
            </w:r>
            <w:r w:rsidR="00683E82" w:rsidRPr="00DF3A92">
              <w:rPr>
                <w:rFonts w:cs="Arial"/>
                <w:sz w:val="22"/>
                <w:szCs w:val="22"/>
                <w:lang w:val="nl-NL"/>
              </w:rPr>
              <w:t xml:space="preserve">E&amp;W installaties zoals </w:t>
            </w:r>
            <w:r w:rsidR="00F70C37" w:rsidRPr="00DF3A92">
              <w:rPr>
                <w:rFonts w:cs="Arial"/>
                <w:sz w:val="22"/>
                <w:szCs w:val="22"/>
                <w:lang w:val="nl-NL"/>
              </w:rPr>
              <w:t xml:space="preserve">HVAC-systemen, verlichting, noodstroomvoorzieningen en gebouwbeheersystemen, </w:t>
            </w:r>
            <w:r w:rsidR="00FE69A0" w:rsidRPr="00DF3A92">
              <w:rPr>
                <w:rFonts w:cs="Arial"/>
                <w:sz w:val="22"/>
                <w:szCs w:val="22"/>
                <w:lang w:val="nl-NL"/>
              </w:rPr>
              <w:t>brandmeldinstallaties en toegangscontrolesystemen.</w:t>
            </w:r>
          </w:p>
        </w:tc>
      </w:tr>
      <w:tr w:rsidR="00FE69A0" w:rsidRPr="00C2642F" w14:paraId="394F28CD" w14:textId="77777777" w:rsidTr="00FC4994">
        <w:tc>
          <w:tcPr>
            <w:tcW w:w="1202" w:type="dxa"/>
            <w:tcBorders>
              <w:bottom w:val="single" w:sz="4" w:space="0" w:color="auto"/>
            </w:tcBorders>
          </w:tcPr>
          <w:p w14:paraId="5A7D28A0" w14:textId="77777777" w:rsidR="00FE69A0" w:rsidRPr="00DF3A92" w:rsidRDefault="00FE69A0" w:rsidP="002B081C">
            <w:pPr>
              <w:spacing w:before="120"/>
              <w:rPr>
                <w:rFonts w:cs="Arial"/>
                <w:sz w:val="22"/>
                <w:szCs w:val="22"/>
                <w:lang w:val="nl-NL"/>
              </w:rPr>
            </w:pPr>
          </w:p>
        </w:tc>
        <w:tc>
          <w:tcPr>
            <w:tcW w:w="7726" w:type="dxa"/>
            <w:tcBorders>
              <w:bottom w:val="single" w:sz="4" w:space="0" w:color="auto"/>
            </w:tcBorders>
          </w:tcPr>
          <w:p w14:paraId="0E8C596B" w14:textId="71203DBD" w:rsidR="00FE69A0" w:rsidRPr="00C2642F" w:rsidRDefault="00A32D54" w:rsidP="002B081C">
            <w:pPr>
              <w:spacing w:before="120"/>
              <w:rPr>
                <w:rFonts w:cs="Arial"/>
                <w:b/>
                <w:sz w:val="22"/>
                <w:szCs w:val="22"/>
                <w:lang w:val="nl-NL"/>
              </w:rPr>
            </w:pPr>
            <w:r w:rsidRPr="00C2642F">
              <w:rPr>
                <w:rFonts w:cs="Arial"/>
                <w:b/>
                <w:sz w:val="22"/>
                <w:szCs w:val="22"/>
                <w:lang w:val="nl-NL"/>
              </w:rPr>
              <w:t>Eisen s</w:t>
            </w:r>
            <w:r w:rsidR="00FE69A0" w:rsidRPr="00C2642F">
              <w:rPr>
                <w:rFonts w:cs="Arial"/>
                <w:b/>
                <w:sz w:val="22"/>
                <w:szCs w:val="22"/>
                <w:lang w:val="nl-NL"/>
              </w:rPr>
              <w:t>pecifiek perceel 3:</w:t>
            </w:r>
          </w:p>
        </w:tc>
      </w:tr>
      <w:tr w:rsidR="00FE69A0" w:rsidRPr="00C2642F" w14:paraId="4FF0F411" w14:textId="77777777" w:rsidTr="00FC4994">
        <w:tc>
          <w:tcPr>
            <w:tcW w:w="1202" w:type="dxa"/>
            <w:tcBorders>
              <w:bottom w:val="single" w:sz="4" w:space="0" w:color="auto"/>
            </w:tcBorders>
          </w:tcPr>
          <w:p w14:paraId="220E57BD" w14:textId="51376A33" w:rsidR="00FE69A0" w:rsidRPr="00C2642F" w:rsidRDefault="00DA1251" w:rsidP="002B081C">
            <w:pPr>
              <w:spacing w:before="120"/>
              <w:rPr>
                <w:rFonts w:cs="Arial"/>
                <w:sz w:val="22"/>
                <w:szCs w:val="22"/>
                <w:lang w:val="nl-NL"/>
              </w:rPr>
            </w:pPr>
            <w:r w:rsidRPr="00C2642F">
              <w:rPr>
                <w:rFonts w:cs="Arial"/>
                <w:sz w:val="22"/>
                <w:szCs w:val="22"/>
                <w:lang w:val="nl-NL"/>
              </w:rPr>
              <w:t>21.</w:t>
            </w:r>
          </w:p>
        </w:tc>
        <w:tc>
          <w:tcPr>
            <w:tcW w:w="7726" w:type="dxa"/>
            <w:tcBorders>
              <w:bottom w:val="single" w:sz="4" w:space="0" w:color="auto"/>
            </w:tcBorders>
          </w:tcPr>
          <w:p w14:paraId="1B48B914" w14:textId="672E49D2" w:rsidR="00FE69A0" w:rsidRPr="00C2642F" w:rsidRDefault="00FE69A0" w:rsidP="002B081C">
            <w:pPr>
              <w:spacing w:before="120"/>
              <w:rPr>
                <w:rFonts w:cs="Arial"/>
                <w:sz w:val="22"/>
                <w:szCs w:val="22"/>
                <w:lang w:val="nl-NL"/>
              </w:rPr>
            </w:pPr>
            <w:r w:rsidRPr="00DF3A92">
              <w:rPr>
                <w:rFonts w:cs="Arial"/>
                <w:sz w:val="22"/>
                <w:szCs w:val="22"/>
                <w:lang w:val="nl-NL"/>
              </w:rPr>
              <w:t xml:space="preserve">Advies over naleving van liftveiligheidsnormen (bijv. </w:t>
            </w:r>
            <w:r w:rsidRPr="00C2642F">
              <w:rPr>
                <w:rFonts w:cs="Arial"/>
                <w:sz w:val="22"/>
                <w:szCs w:val="22"/>
                <w:lang w:val="nl-NL"/>
              </w:rPr>
              <w:t>NEN-EN 81).</w:t>
            </w:r>
          </w:p>
        </w:tc>
      </w:tr>
      <w:tr w:rsidR="00FE69A0" w:rsidRPr="00B6663C" w14:paraId="5C23A723" w14:textId="77777777" w:rsidTr="00FC4994">
        <w:tc>
          <w:tcPr>
            <w:tcW w:w="1202" w:type="dxa"/>
            <w:tcBorders>
              <w:bottom w:val="single" w:sz="4" w:space="0" w:color="auto"/>
            </w:tcBorders>
          </w:tcPr>
          <w:p w14:paraId="252CD70F" w14:textId="175D59CA" w:rsidR="00FE69A0" w:rsidRPr="00C2642F" w:rsidRDefault="00DA1251" w:rsidP="002B081C">
            <w:pPr>
              <w:spacing w:before="120"/>
              <w:rPr>
                <w:rFonts w:cs="Arial"/>
                <w:sz w:val="22"/>
                <w:szCs w:val="22"/>
                <w:lang w:val="nl-NL"/>
              </w:rPr>
            </w:pPr>
            <w:r w:rsidRPr="00C2642F">
              <w:rPr>
                <w:rFonts w:cs="Arial"/>
                <w:sz w:val="22"/>
                <w:szCs w:val="22"/>
                <w:lang w:val="nl-NL"/>
              </w:rPr>
              <w:t>22.</w:t>
            </w:r>
          </w:p>
        </w:tc>
        <w:tc>
          <w:tcPr>
            <w:tcW w:w="7726" w:type="dxa"/>
            <w:tcBorders>
              <w:bottom w:val="single" w:sz="4" w:space="0" w:color="auto"/>
            </w:tcBorders>
          </w:tcPr>
          <w:p w14:paraId="44431259" w14:textId="63FF6341" w:rsidR="00FE69A0" w:rsidRPr="00DF3A92" w:rsidRDefault="00FE69A0" w:rsidP="002B081C">
            <w:pPr>
              <w:spacing w:before="120"/>
              <w:rPr>
                <w:rFonts w:cs="Arial"/>
                <w:sz w:val="22"/>
                <w:szCs w:val="22"/>
                <w:lang w:val="nl-NL"/>
              </w:rPr>
            </w:pPr>
            <w:r w:rsidRPr="00DF3A92">
              <w:rPr>
                <w:rFonts w:cs="Arial"/>
                <w:sz w:val="22"/>
                <w:szCs w:val="22"/>
                <w:lang w:val="nl-NL"/>
              </w:rPr>
              <w:t>Advies en ontwerp van systemen voor gevelonderhoud, zoals glazenwasinstallaties en zonweringen.</w:t>
            </w:r>
          </w:p>
        </w:tc>
      </w:tr>
      <w:tr w:rsidR="00FE69A0" w:rsidRPr="00C2642F" w14:paraId="03F4FAC6" w14:textId="77777777" w:rsidTr="00FC4994">
        <w:tc>
          <w:tcPr>
            <w:tcW w:w="1202" w:type="dxa"/>
            <w:tcBorders>
              <w:bottom w:val="single" w:sz="4" w:space="0" w:color="auto"/>
            </w:tcBorders>
          </w:tcPr>
          <w:p w14:paraId="7D1E41CC" w14:textId="77777777" w:rsidR="00FE69A0" w:rsidRPr="00DF3A92" w:rsidRDefault="00FE69A0" w:rsidP="002B081C">
            <w:pPr>
              <w:spacing w:before="120"/>
              <w:rPr>
                <w:rFonts w:cs="Arial"/>
                <w:sz w:val="22"/>
                <w:szCs w:val="22"/>
                <w:lang w:val="nl-NL"/>
              </w:rPr>
            </w:pPr>
          </w:p>
        </w:tc>
        <w:tc>
          <w:tcPr>
            <w:tcW w:w="7726" w:type="dxa"/>
            <w:tcBorders>
              <w:bottom w:val="single" w:sz="4" w:space="0" w:color="auto"/>
            </w:tcBorders>
          </w:tcPr>
          <w:p w14:paraId="0CCF3370" w14:textId="7CED7112" w:rsidR="00FE69A0" w:rsidRPr="00C2642F" w:rsidRDefault="008720C5" w:rsidP="002B081C">
            <w:pPr>
              <w:spacing w:before="120"/>
              <w:rPr>
                <w:rFonts w:cs="Arial"/>
                <w:b/>
                <w:sz w:val="22"/>
                <w:szCs w:val="22"/>
                <w:lang w:val="nl-NL"/>
              </w:rPr>
            </w:pPr>
            <w:r w:rsidRPr="00C2642F">
              <w:rPr>
                <w:rFonts w:cs="Arial"/>
                <w:b/>
                <w:sz w:val="22"/>
                <w:szCs w:val="22"/>
                <w:lang w:val="nl-NL"/>
              </w:rPr>
              <w:t xml:space="preserve">Eisen omtrent samenwerking </w:t>
            </w:r>
            <w:r w:rsidR="00A32D54" w:rsidRPr="00C2642F">
              <w:rPr>
                <w:rFonts w:cs="Arial"/>
                <w:b/>
                <w:sz w:val="22"/>
                <w:szCs w:val="22"/>
                <w:lang w:val="nl-NL"/>
              </w:rPr>
              <w:t>perceel 1,2,3</w:t>
            </w:r>
          </w:p>
        </w:tc>
      </w:tr>
      <w:tr w:rsidR="008720C5" w:rsidRPr="00B6663C" w14:paraId="554B8D5B" w14:textId="77777777" w:rsidTr="00FC4994">
        <w:tc>
          <w:tcPr>
            <w:tcW w:w="1202" w:type="dxa"/>
            <w:tcBorders>
              <w:bottom w:val="single" w:sz="4" w:space="0" w:color="auto"/>
            </w:tcBorders>
          </w:tcPr>
          <w:p w14:paraId="0D82F88E" w14:textId="62985742" w:rsidR="008720C5" w:rsidRPr="00C2642F" w:rsidRDefault="00DA1251" w:rsidP="002B081C">
            <w:pPr>
              <w:spacing w:before="120"/>
              <w:rPr>
                <w:rFonts w:cs="Arial"/>
                <w:sz w:val="22"/>
                <w:szCs w:val="22"/>
                <w:lang w:val="nl-NL"/>
              </w:rPr>
            </w:pPr>
            <w:r w:rsidRPr="00C2642F">
              <w:rPr>
                <w:rFonts w:cs="Arial"/>
                <w:sz w:val="22"/>
                <w:szCs w:val="22"/>
                <w:lang w:val="nl-NL"/>
              </w:rPr>
              <w:t>23.</w:t>
            </w:r>
          </w:p>
        </w:tc>
        <w:tc>
          <w:tcPr>
            <w:tcW w:w="7726" w:type="dxa"/>
            <w:tcBorders>
              <w:bottom w:val="single" w:sz="4" w:space="0" w:color="auto"/>
            </w:tcBorders>
          </w:tcPr>
          <w:p w14:paraId="731A3898" w14:textId="77777777" w:rsidR="008720C5" w:rsidRPr="00DF3A92" w:rsidRDefault="008720C5" w:rsidP="008720C5">
            <w:pPr>
              <w:spacing w:before="120"/>
              <w:rPr>
                <w:rFonts w:cs="Arial"/>
                <w:sz w:val="22"/>
                <w:szCs w:val="22"/>
                <w:lang w:val="nl-NL"/>
              </w:rPr>
            </w:pPr>
            <w:r w:rsidRPr="00DF3A92">
              <w:rPr>
                <w:rFonts w:cs="Arial"/>
                <w:sz w:val="22"/>
                <w:szCs w:val="22"/>
                <w:lang w:val="nl-NL"/>
              </w:rPr>
              <w:t xml:space="preserve">Opdrachtnemer maakt zowel de aanbiedingen als de producten definitief op basis van de </w:t>
            </w:r>
          </w:p>
          <w:p w14:paraId="74860A71" w14:textId="4FFA098B" w:rsidR="008720C5" w:rsidRPr="00DF3A92" w:rsidRDefault="008720C5" w:rsidP="008720C5">
            <w:pPr>
              <w:spacing w:before="120"/>
              <w:rPr>
                <w:rFonts w:cs="Arial"/>
                <w:sz w:val="22"/>
                <w:szCs w:val="22"/>
                <w:lang w:val="nl-NL"/>
              </w:rPr>
            </w:pPr>
            <w:r w:rsidRPr="00DF3A92">
              <w:rPr>
                <w:rFonts w:cs="Arial"/>
                <w:sz w:val="22"/>
                <w:szCs w:val="22"/>
                <w:lang w:val="nl-NL"/>
              </w:rPr>
              <w:t>opmerkingen en/of het akkoord van opdrachtgever</w:t>
            </w:r>
          </w:p>
        </w:tc>
      </w:tr>
      <w:tr w:rsidR="008720C5" w:rsidRPr="00B6663C" w14:paraId="2AECBB26" w14:textId="77777777" w:rsidTr="00FC4994">
        <w:tc>
          <w:tcPr>
            <w:tcW w:w="1202" w:type="dxa"/>
            <w:tcBorders>
              <w:bottom w:val="single" w:sz="4" w:space="0" w:color="auto"/>
            </w:tcBorders>
          </w:tcPr>
          <w:p w14:paraId="2795795F" w14:textId="053C9718" w:rsidR="008720C5" w:rsidRPr="00C2642F" w:rsidRDefault="00DA1251" w:rsidP="002B081C">
            <w:pPr>
              <w:spacing w:before="120"/>
              <w:rPr>
                <w:rFonts w:cs="Arial"/>
                <w:sz w:val="22"/>
                <w:szCs w:val="22"/>
                <w:lang w:val="nl-NL"/>
              </w:rPr>
            </w:pPr>
            <w:r w:rsidRPr="00C2642F">
              <w:rPr>
                <w:rFonts w:cs="Arial"/>
                <w:sz w:val="22"/>
                <w:szCs w:val="22"/>
                <w:lang w:val="nl-NL"/>
              </w:rPr>
              <w:t>24.</w:t>
            </w:r>
          </w:p>
        </w:tc>
        <w:tc>
          <w:tcPr>
            <w:tcW w:w="7726" w:type="dxa"/>
            <w:tcBorders>
              <w:bottom w:val="single" w:sz="4" w:space="0" w:color="auto"/>
            </w:tcBorders>
          </w:tcPr>
          <w:p w14:paraId="2C5DF0D4" w14:textId="490F263C" w:rsidR="008720C5" w:rsidRPr="00DF3A92" w:rsidRDefault="008720C5" w:rsidP="002B081C">
            <w:pPr>
              <w:spacing w:before="120"/>
              <w:rPr>
                <w:rFonts w:cs="Arial"/>
                <w:sz w:val="22"/>
                <w:szCs w:val="22"/>
                <w:lang w:val="nl-NL"/>
              </w:rPr>
            </w:pPr>
            <w:r w:rsidRPr="00DF3A92">
              <w:rPr>
                <w:rFonts w:cs="Arial"/>
                <w:sz w:val="22"/>
                <w:szCs w:val="22"/>
                <w:lang w:val="nl-NL"/>
              </w:rPr>
              <w:t>Opdrachtnemer verricht al het nodige onderzoek en werk om te komen tot het opstellen van de gevraagde producten.</w:t>
            </w:r>
          </w:p>
        </w:tc>
      </w:tr>
      <w:tr w:rsidR="008720C5" w:rsidRPr="00B6663C" w14:paraId="5471D710" w14:textId="77777777" w:rsidTr="00FC4994">
        <w:tc>
          <w:tcPr>
            <w:tcW w:w="1202" w:type="dxa"/>
            <w:tcBorders>
              <w:bottom w:val="single" w:sz="4" w:space="0" w:color="auto"/>
            </w:tcBorders>
          </w:tcPr>
          <w:p w14:paraId="6AC75E67" w14:textId="58B995A0" w:rsidR="008720C5" w:rsidRPr="00C2642F" w:rsidRDefault="00DA1251" w:rsidP="002B081C">
            <w:pPr>
              <w:spacing w:before="120"/>
              <w:rPr>
                <w:rFonts w:cs="Arial"/>
                <w:sz w:val="22"/>
                <w:szCs w:val="22"/>
                <w:lang w:val="nl-NL"/>
              </w:rPr>
            </w:pPr>
            <w:r w:rsidRPr="00C2642F">
              <w:rPr>
                <w:rFonts w:cs="Arial"/>
                <w:sz w:val="22"/>
                <w:szCs w:val="22"/>
                <w:lang w:val="nl-NL"/>
              </w:rPr>
              <w:t>25.</w:t>
            </w:r>
          </w:p>
        </w:tc>
        <w:tc>
          <w:tcPr>
            <w:tcW w:w="7726" w:type="dxa"/>
            <w:tcBorders>
              <w:bottom w:val="single" w:sz="4" w:space="0" w:color="auto"/>
            </w:tcBorders>
          </w:tcPr>
          <w:p w14:paraId="7D7D8C07" w14:textId="2C329750" w:rsidR="008720C5" w:rsidRPr="00DF3A92" w:rsidRDefault="008720C5" w:rsidP="002B081C">
            <w:pPr>
              <w:spacing w:before="120"/>
              <w:rPr>
                <w:rFonts w:cs="Arial"/>
                <w:sz w:val="22"/>
                <w:szCs w:val="22"/>
                <w:lang w:val="nl-NL"/>
              </w:rPr>
            </w:pPr>
            <w:r w:rsidRPr="00DF3A92">
              <w:rPr>
                <w:rFonts w:cs="Arial"/>
                <w:sz w:val="22"/>
                <w:szCs w:val="22"/>
                <w:lang w:val="nl-NL"/>
              </w:rPr>
              <w:t>Indien nodig en/of op aanvraag van opdrachtgever stemt Opdrachtnemer, vooruitlopend op het opstellen van het rapport, de bevindingen, analyse, conclusie en advies af met opdrachtgever en stakeholders.</w:t>
            </w:r>
          </w:p>
        </w:tc>
      </w:tr>
      <w:tr w:rsidR="008720C5" w:rsidRPr="00C2642F" w14:paraId="78DC222E" w14:textId="77777777" w:rsidTr="00FC4994">
        <w:tc>
          <w:tcPr>
            <w:tcW w:w="1202" w:type="dxa"/>
            <w:tcBorders>
              <w:bottom w:val="single" w:sz="4" w:space="0" w:color="auto"/>
            </w:tcBorders>
          </w:tcPr>
          <w:p w14:paraId="26A378A0" w14:textId="1E98B486" w:rsidR="008720C5" w:rsidRPr="00C2642F" w:rsidRDefault="00DA1251" w:rsidP="002B081C">
            <w:pPr>
              <w:spacing w:before="120"/>
              <w:rPr>
                <w:rFonts w:cs="Arial"/>
                <w:sz w:val="22"/>
                <w:szCs w:val="22"/>
                <w:lang w:val="nl-NL"/>
              </w:rPr>
            </w:pPr>
            <w:r w:rsidRPr="00C2642F">
              <w:rPr>
                <w:rFonts w:cs="Arial"/>
                <w:sz w:val="22"/>
                <w:szCs w:val="22"/>
                <w:lang w:val="nl-NL"/>
              </w:rPr>
              <w:t>26.</w:t>
            </w:r>
          </w:p>
        </w:tc>
        <w:tc>
          <w:tcPr>
            <w:tcW w:w="7726" w:type="dxa"/>
            <w:tcBorders>
              <w:bottom w:val="single" w:sz="4" w:space="0" w:color="auto"/>
            </w:tcBorders>
          </w:tcPr>
          <w:p w14:paraId="68575170" w14:textId="084020EB" w:rsidR="008720C5" w:rsidRPr="00C2642F" w:rsidRDefault="008720C5" w:rsidP="002B081C">
            <w:pPr>
              <w:spacing w:before="120"/>
              <w:rPr>
                <w:rFonts w:cs="Arial"/>
                <w:sz w:val="22"/>
                <w:szCs w:val="22"/>
                <w:lang w:val="nl-NL"/>
              </w:rPr>
            </w:pPr>
            <w:r w:rsidRPr="00DF3A92">
              <w:rPr>
                <w:rFonts w:cs="Arial"/>
                <w:sz w:val="22"/>
                <w:szCs w:val="22"/>
                <w:lang w:val="nl-NL"/>
              </w:rPr>
              <w:t xml:space="preserve">Opdrachtnemer dient te communiceren met de direct betrokkenen van de zijde van de opdrachtgever. </w:t>
            </w:r>
            <w:r w:rsidRPr="00C2642F">
              <w:rPr>
                <w:rFonts w:cs="Arial"/>
                <w:sz w:val="22"/>
                <w:szCs w:val="22"/>
                <w:lang w:val="nl-NL"/>
              </w:rPr>
              <w:t>De direct betrokkenen worden per deelopdracht bekend gemaakt.</w:t>
            </w:r>
          </w:p>
        </w:tc>
      </w:tr>
      <w:tr w:rsidR="008720C5" w:rsidRPr="00C2642F" w14:paraId="5042602A" w14:textId="77777777" w:rsidTr="00FC4994">
        <w:tc>
          <w:tcPr>
            <w:tcW w:w="1202" w:type="dxa"/>
            <w:tcBorders>
              <w:bottom w:val="single" w:sz="4" w:space="0" w:color="auto"/>
            </w:tcBorders>
          </w:tcPr>
          <w:p w14:paraId="28257570" w14:textId="77777777" w:rsidR="008720C5" w:rsidRPr="00C2642F" w:rsidRDefault="008720C5" w:rsidP="002B081C">
            <w:pPr>
              <w:spacing w:before="120"/>
              <w:rPr>
                <w:rFonts w:cs="Arial"/>
                <w:sz w:val="22"/>
                <w:szCs w:val="22"/>
                <w:lang w:val="nl-NL"/>
              </w:rPr>
            </w:pPr>
          </w:p>
        </w:tc>
        <w:tc>
          <w:tcPr>
            <w:tcW w:w="7726" w:type="dxa"/>
            <w:tcBorders>
              <w:bottom w:val="single" w:sz="4" w:space="0" w:color="auto"/>
            </w:tcBorders>
          </w:tcPr>
          <w:p w14:paraId="4017130B" w14:textId="4BFAE609" w:rsidR="008720C5" w:rsidRPr="00C2642F" w:rsidRDefault="00960EA1" w:rsidP="002B081C">
            <w:pPr>
              <w:spacing w:before="120"/>
              <w:rPr>
                <w:b/>
                <w:lang w:val="nl-NL"/>
              </w:rPr>
            </w:pPr>
            <w:r w:rsidRPr="00C2642F">
              <w:rPr>
                <w:rFonts w:cs="Arial"/>
                <w:b/>
                <w:sz w:val="22"/>
                <w:szCs w:val="22"/>
                <w:lang w:val="nl-NL"/>
              </w:rPr>
              <w:t>Eisen IB&amp;P</w:t>
            </w:r>
            <w:r w:rsidRPr="00C2642F">
              <w:rPr>
                <w:b/>
                <w:lang w:val="nl-NL"/>
              </w:rPr>
              <w:t xml:space="preserve"> </w:t>
            </w:r>
            <w:r w:rsidR="00A32D54" w:rsidRPr="00C2642F">
              <w:rPr>
                <w:rFonts w:cs="Arial"/>
                <w:b/>
                <w:sz w:val="22"/>
                <w:szCs w:val="22"/>
                <w:lang w:val="nl-NL"/>
              </w:rPr>
              <w:t>perceel 1,2,3</w:t>
            </w:r>
          </w:p>
        </w:tc>
      </w:tr>
      <w:tr w:rsidR="00960EA1" w:rsidRPr="00B6663C" w14:paraId="6164D5C1" w14:textId="77777777" w:rsidTr="009A21A3">
        <w:tc>
          <w:tcPr>
            <w:tcW w:w="1202" w:type="dxa"/>
            <w:tcBorders>
              <w:top w:val="single" w:sz="4" w:space="0" w:color="auto"/>
              <w:left w:val="single" w:sz="4" w:space="0" w:color="auto"/>
              <w:bottom w:val="single" w:sz="4" w:space="0" w:color="auto"/>
              <w:right w:val="single" w:sz="4" w:space="0" w:color="auto"/>
            </w:tcBorders>
          </w:tcPr>
          <w:p w14:paraId="45AC5256" w14:textId="780984D7" w:rsidR="00960EA1" w:rsidRPr="00C2642F" w:rsidRDefault="00DA1251" w:rsidP="00960EA1">
            <w:pPr>
              <w:spacing w:before="120"/>
              <w:rPr>
                <w:rFonts w:cs="Arial"/>
                <w:sz w:val="22"/>
                <w:szCs w:val="22"/>
                <w:lang w:val="nl-NL"/>
              </w:rPr>
            </w:pPr>
            <w:r w:rsidRPr="00C2642F">
              <w:rPr>
                <w:rFonts w:cs="Arial"/>
                <w:sz w:val="22"/>
                <w:szCs w:val="22"/>
                <w:lang w:val="nl-NL"/>
              </w:rPr>
              <w:t>27.</w:t>
            </w:r>
          </w:p>
        </w:tc>
        <w:tc>
          <w:tcPr>
            <w:tcW w:w="7726" w:type="dxa"/>
            <w:tcBorders>
              <w:top w:val="single" w:sz="4" w:space="0" w:color="auto"/>
              <w:left w:val="single" w:sz="4" w:space="0" w:color="auto"/>
              <w:bottom w:val="single" w:sz="4" w:space="0" w:color="auto"/>
              <w:right w:val="single" w:sz="4" w:space="0" w:color="auto"/>
            </w:tcBorders>
          </w:tcPr>
          <w:p w14:paraId="7EDF8E59" w14:textId="0705BDC8" w:rsidR="00960EA1" w:rsidRPr="00DF3A92" w:rsidRDefault="00960EA1">
            <w:pPr>
              <w:rPr>
                <w:rFonts w:cs="Arial"/>
                <w:sz w:val="22"/>
                <w:szCs w:val="22"/>
                <w:lang w:val="nl-NL"/>
              </w:rPr>
            </w:pPr>
            <w:r w:rsidRPr="00DF3A92">
              <w:rPr>
                <w:rFonts w:cs="Arial"/>
                <w:sz w:val="22"/>
                <w:szCs w:val="22"/>
                <w:lang w:val="nl-NL"/>
              </w:rPr>
              <w:t>Opdrachtnemer is voor opdrachtgever altijd eerste aanspreekpunt en eindverantwoordelijk</w:t>
            </w:r>
            <w:r w:rsidR="5390A4B3" w:rsidRPr="00DF3A92">
              <w:rPr>
                <w:rFonts w:cs="Arial"/>
                <w:sz w:val="22"/>
                <w:szCs w:val="22"/>
                <w:lang w:val="nl-NL"/>
              </w:rPr>
              <w:t xml:space="preserve"> </w:t>
            </w:r>
            <w:r w:rsidRPr="00DF3A92">
              <w:rPr>
                <w:rFonts w:cs="Arial"/>
                <w:sz w:val="22"/>
                <w:szCs w:val="22"/>
                <w:lang w:val="nl-NL"/>
              </w:rPr>
              <w:t>voor de borging van de overeengekomen afspraken / verplichtingen met betrekking tot de</w:t>
            </w:r>
            <w:r w:rsidRPr="00DF3A92">
              <w:rPr>
                <w:lang w:val="nl-NL"/>
              </w:rPr>
              <w:br/>
            </w:r>
            <w:r w:rsidRPr="00DF3A92">
              <w:rPr>
                <w:rFonts w:cs="Arial"/>
                <w:sz w:val="22"/>
                <w:szCs w:val="22"/>
                <w:lang w:val="nl-NL"/>
              </w:rPr>
              <w:t>dienstverlening ook indien zij één of meerdere onderaannemers (waaronder een dochter of</w:t>
            </w:r>
            <w:r w:rsidR="668121F9" w:rsidRPr="00DF3A92">
              <w:rPr>
                <w:rFonts w:cs="Arial"/>
                <w:sz w:val="22"/>
                <w:szCs w:val="22"/>
                <w:lang w:val="nl-NL"/>
              </w:rPr>
              <w:t xml:space="preserve"> </w:t>
            </w:r>
            <w:r w:rsidRPr="00DF3A92">
              <w:rPr>
                <w:rFonts w:cs="Arial"/>
                <w:sz w:val="22"/>
                <w:szCs w:val="22"/>
                <w:lang w:val="nl-NL"/>
              </w:rPr>
              <w:t>zusteronderneming) inschakelt.</w:t>
            </w:r>
          </w:p>
        </w:tc>
      </w:tr>
      <w:tr w:rsidR="009A21A3" w:rsidRPr="00B6663C" w14:paraId="7A830EAC" w14:textId="77777777" w:rsidTr="009A21A3">
        <w:tc>
          <w:tcPr>
            <w:tcW w:w="1202" w:type="dxa"/>
            <w:tcBorders>
              <w:top w:val="single" w:sz="4" w:space="0" w:color="auto"/>
              <w:left w:val="single" w:sz="4" w:space="0" w:color="auto"/>
              <w:bottom w:val="single" w:sz="4" w:space="0" w:color="auto"/>
              <w:right w:val="single" w:sz="4" w:space="0" w:color="auto"/>
            </w:tcBorders>
          </w:tcPr>
          <w:p w14:paraId="74693CD4" w14:textId="03742374" w:rsidR="00960EA1" w:rsidRPr="00C2642F" w:rsidRDefault="00DA1251" w:rsidP="00960EA1">
            <w:pPr>
              <w:spacing w:before="120"/>
              <w:rPr>
                <w:rFonts w:cs="Arial"/>
                <w:sz w:val="22"/>
                <w:szCs w:val="22"/>
                <w:lang w:val="nl-NL"/>
              </w:rPr>
            </w:pPr>
            <w:r w:rsidRPr="00C2642F">
              <w:rPr>
                <w:rFonts w:cs="Arial"/>
                <w:sz w:val="22"/>
                <w:szCs w:val="22"/>
                <w:lang w:val="nl-NL"/>
              </w:rPr>
              <w:t>28.</w:t>
            </w:r>
          </w:p>
        </w:tc>
        <w:tc>
          <w:tcPr>
            <w:tcW w:w="7726" w:type="dxa"/>
            <w:tcBorders>
              <w:top w:val="single" w:sz="4" w:space="0" w:color="auto"/>
              <w:left w:val="single" w:sz="4" w:space="0" w:color="auto"/>
              <w:bottom w:val="single" w:sz="4" w:space="0" w:color="auto"/>
              <w:right w:val="single" w:sz="4" w:space="0" w:color="auto"/>
            </w:tcBorders>
          </w:tcPr>
          <w:p w14:paraId="044F8A8E" w14:textId="2BB195B2" w:rsidR="00960EA1" w:rsidRPr="00DF3A92" w:rsidRDefault="00960EA1">
            <w:pPr>
              <w:rPr>
                <w:rFonts w:cs="Arial"/>
                <w:sz w:val="22"/>
                <w:szCs w:val="22"/>
                <w:lang w:val="nl-NL"/>
              </w:rPr>
            </w:pPr>
            <w:r w:rsidRPr="00DF3A92">
              <w:rPr>
                <w:rFonts w:cs="Arial"/>
                <w:sz w:val="22"/>
                <w:szCs w:val="22"/>
                <w:lang w:val="nl-NL"/>
              </w:rPr>
              <w:t>Medewerkers van de opdrachtnemer die in aanraking komen met vertrouwelijke informatie</w:t>
            </w:r>
            <w:r w:rsidR="42EEB47D" w:rsidRPr="00DF3A92">
              <w:rPr>
                <w:rFonts w:cs="Arial"/>
                <w:sz w:val="22"/>
                <w:szCs w:val="22"/>
                <w:lang w:val="nl-NL"/>
              </w:rPr>
              <w:t xml:space="preserve"> </w:t>
            </w:r>
            <w:r w:rsidRPr="00DF3A92">
              <w:rPr>
                <w:rFonts w:cs="Arial"/>
                <w:sz w:val="22"/>
                <w:szCs w:val="22"/>
                <w:lang w:val="nl-NL"/>
              </w:rPr>
              <w:t>van de opdrachtgever dienen een geheimhoudingsovereenkomst (NDA) te hebben</w:t>
            </w:r>
            <w:r w:rsidR="2771209E" w:rsidRPr="00DF3A92">
              <w:rPr>
                <w:rFonts w:cs="Arial"/>
                <w:sz w:val="22"/>
                <w:szCs w:val="22"/>
                <w:lang w:val="nl-NL"/>
              </w:rPr>
              <w:t xml:space="preserve"> </w:t>
            </w:r>
            <w:r w:rsidRPr="00DF3A92">
              <w:rPr>
                <w:rFonts w:cs="Arial"/>
                <w:sz w:val="22"/>
                <w:szCs w:val="22"/>
                <w:lang w:val="nl-NL"/>
              </w:rPr>
              <w:t>ondertekend en op basis hiervan te handelen.</w:t>
            </w:r>
          </w:p>
        </w:tc>
      </w:tr>
      <w:tr w:rsidR="00960EA1" w:rsidRPr="00B6663C" w14:paraId="646AE5B9" w14:textId="77777777" w:rsidTr="009A21A3">
        <w:tc>
          <w:tcPr>
            <w:tcW w:w="1202" w:type="dxa"/>
            <w:tcBorders>
              <w:top w:val="single" w:sz="4" w:space="0" w:color="auto"/>
              <w:left w:val="single" w:sz="4" w:space="0" w:color="auto"/>
              <w:bottom w:val="single" w:sz="4" w:space="0" w:color="auto"/>
              <w:right w:val="single" w:sz="4" w:space="0" w:color="auto"/>
            </w:tcBorders>
          </w:tcPr>
          <w:p w14:paraId="10D6D951" w14:textId="60982A1B" w:rsidR="00960EA1" w:rsidRPr="00C2642F" w:rsidRDefault="00DA1251" w:rsidP="00960EA1">
            <w:pPr>
              <w:spacing w:before="120"/>
              <w:rPr>
                <w:rFonts w:cs="Arial"/>
                <w:sz w:val="22"/>
                <w:szCs w:val="22"/>
                <w:lang w:val="nl-NL"/>
              </w:rPr>
            </w:pPr>
            <w:r w:rsidRPr="00C2642F">
              <w:rPr>
                <w:rFonts w:cs="Arial"/>
                <w:sz w:val="22"/>
                <w:szCs w:val="22"/>
                <w:lang w:val="nl-NL"/>
              </w:rPr>
              <w:t>29.</w:t>
            </w:r>
          </w:p>
        </w:tc>
        <w:tc>
          <w:tcPr>
            <w:tcW w:w="7726" w:type="dxa"/>
            <w:tcBorders>
              <w:top w:val="single" w:sz="4" w:space="0" w:color="auto"/>
              <w:left w:val="single" w:sz="4" w:space="0" w:color="auto"/>
              <w:bottom w:val="single" w:sz="4" w:space="0" w:color="auto"/>
              <w:right w:val="single" w:sz="4" w:space="0" w:color="auto"/>
            </w:tcBorders>
          </w:tcPr>
          <w:p w14:paraId="1D5BC395" w14:textId="18936956" w:rsidR="00960EA1" w:rsidRPr="00DF3A92" w:rsidRDefault="00960EA1">
            <w:pPr>
              <w:rPr>
                <w:rFonts w:cs="Arial"/>
                <w:sz w:val="22"/>
                <w:szCs w:val="22"/>
                <w:lang w:val="nl-NL"/>
              </w:rPr>
            </w:pPr>
            <w:r w:rsidRPr="00DF3A92">
              <w:rPr>
                <w:rFonts w:cs="Arial"/>
                <w:sz w:val="22"/>
                <w:szCs w:val="22"/>
                <w:lang w:val="nl-NL"/>
              </w:rPr>
              <w:t>Medewerkers van de opdrachtnemer die participeren in de levering van de dienstverlening</w:t>
            </w:r>
            <w:r w:rsidR="00287DAE" w:rsidRPr="00DF3A92">
              <w:rPr>
                <w:lang w:val="nl-NL"/>
              </w:rPr>
              <w:t xml:space="preserve"> </w:t>
            </w:r>
            <w:r w:rsidRPr="00DF3A92">
              <w:rPr>
                <w:rFonts w:cs="Arial"/>
                <w:sz w:val="22"/>
                <w:szCs w:val="22"/>
                <w:lang w:val="nl-NL"/>
              </w:rPr>
              <w:t xml:space="preserve">dienen te beschikken over een relevante geldige Verklaring Omtrent Gedrag (VOG) </w:t>
            </w:r>
            <w:r w:rsidR="00450D0A" w:rsidRPr="00DF3A92">
              <w:rPr>
                <w:rFonts w:cs="Arial"/>
                <w:sz w:val="22"/>
                <w:szCs w:val="22"/>
                <w:lang w:val="nl-NL"/>
              </w:rPr>
              <w:t xml:space="preserve">van niet ouder dan 1 jaar gerekend vanaf de startdatum van de dienstverlening. </w:t>
            </w:r>
            <w:r w:rsidRPr="00DF3A92">
              <w:rPr>
                <w:lang w:val="nl-NL"/>
              </w:rPr>
              <w:br/>
            </w:r>
            <w:r w:rsidRPr="00DF3A92">
              <w:rPr>
                <w:rFonts w:cs="Arial"/>
                <w:sz w:val="22"/>
                <w:szCs w:val="22"/>
                <w:lang w:val="nl-NL"/>
              </w:rPr>
              <w:t>De kosten van de VOGs en de administratie hieromtrent zijn voor rekening van de</w:t>
            </w:r>
            <w:r w:rsidRPr="00DF3A92">
              <w:rPr>
                <w:lang w:val="nl-NL"/>
              </w:rPr>
              <w:br/>
            </w:r>
            <w:r w:rsidR="00287DAE" w:rsidRPr="00DF3A92">
              <w:rPr>
                <w:rFonts w:cs="Arial"/>
                <w:sz w:val="22"/>
                <w:szCs w:val="22"/>
                <w:lang w:val="nl-NL"/>
              </w:rPr>
              <w:t>O</w:t>
            </w:r>
            <w:r w:rsidRPr="00DF3A92">
              <w:rPr>
                <w:rFonts w:cs="Arial"/>
                <w:sz w:val="22"/>
                <w:szCs w:val="22"/>
                <w:lang w:val="nl-NL"/>
              </w:rPr>
              <w:t>pdrachtnemer.</w:t>
            </w:r>
          </w:p>
        </w:tc>
      </w:tr>
      <w:tr w:rsidR="009A21A3" w:rsidRPr="00B6663C" w14:paraId="413F6FE4" w14:textId="77777777" w:rsidTr="009A21A3">
        <w:tc>
          <w:tcPr>
            <w:tcW w:w="1202" w:type="dxa"/>
            <w:tcBorders>
              <w:top w:val="single" w:sz="4" w:space="0" w:color="auto"/>
              <w:left w:val="single" w:sz="4" w:space="0" w:color="auto"/>
              <w:bottom w:val="single" w:sz="4" w:space="0" w:color="auto"/>
              <w:right w:val="single" w:sz="4" w:space="0" w:color="auto"/>
            </w:tcBorders>
          </w:tcPr>
          <w:p w14:paraId="73FBC5B1" w14:textId="3AD86D01" w:rsidR="00960EA1" w:rsidRPr="00C2642F" w:rsidRDefault="00DA1251" w:rsidP="00960EA1">
            <w:pPr>
              <w:spacing w:before="120"/>
              <w:rPr>
                <w:rFonts w:cs="Arial"/>
                <w:sz w:val="22"/>
                <w:szCs w:val="22"/>
                <w:lang w:val="nl-NL"/>
              </w:rPr>
            </w:pPr>
            <w:r w:rsidRPr="00C2642F">
              <w:rPr>
                <w:rFonts w:cs="Arial"/>
                <w:sz w:val="22"/>
                <w:szCs w:val="22"/>
                <w:lang w:val="nl-NL"/>
              </w:rPr>
              <w:t>30.</w:t>
            </w:r>
          </w:p>
        </w:tc>
        <w:tc>
          <w:tcPr>
            <w:tcW w:w="7726" w:type="dxa"/>
            <w:tcBorders>
              <w:top w:val="single" w:sz="4" w:space="0" w:color="auto"/>
              <w:left w:val="single" w:sz="4" w:space="0" w:color="auto"/>
              <w:bottom w:val="single" w:sz="4" w:space="0" w:color="auto"/>
              <w:right w:val="single" w:sz="4" w:space="0" w:color="auto"/>
            </w:tcBorders>
          </w:tcPr>
          <w:p w14:paraId="1CDC0F30" w14:textId="4BE51783" w:rsidR="00960EA1" w:rsidRPr="00DF3A92" w:rsidRDefault="00960EA1">
            <w:pPr>
              <w:rPr>
                <w:rFonts w:cs="Arial"/>
                <w:sz w:val="22"/>
                <w:szCs w:val="22"/>
                <w:lang w:val="nl-NL"/>
              </w:rPr>
            </w:pPr>
            <w:r w:rsidRPr="00DF3A92">
              <w:rPr>
                <w:rFonts w:cs="Arial"/>
                <w:sz w:val="22"/>
                <w:szCs w:val="22"/>
                <w:lang w:val="nl-NL"/>
              </w:rPr>
              <w:t xml:space="preserve">Medewerkers van de </w:t>
            </w:r>
            <w:r w:rsidR="08008AF1" w:rsidRPr="00DF3A92">
              <w:rPr>
                <w:rFonts w:cs="Arial"/>
                <w:sz w:val="22"/>
                <w:szCs w:val="22"/>
                <w:lang w:val="nl-NL"/>
              </w:rPr>
              <w:t>O</w:t>
            </w:r>
            <w:r w:rsidRPr="00DF3A92">
              <w:rPr>
                <w:rFonts w:cs="Arial"/>
                <w:sz w:val="22"/>
                <w:szCs w:val="22"/>
                <w:lang w:val="nl-NL"/>
              </w:rPr>
              <w:t>pdrachtnemer dienen bij het betreden van locaties van de</w:t>
            </w:r>
            <w:r w:rsidRPr="00DF3A92">
              <w:rPr>
                <w:lang w:val="nl-NL"/>
              </w:rPr>
              <w:br/>
            </w:r>
            <w:r w:rsidR="0B755D3D" w:rsidRPr="00DF3A92">
              <w:rPr>
                <w:rFonts w:cs="Arial"/>
                <w:sz w:val="22"/>
                <w:szCs w:val="22"/>
                <w:lang w:val="nl-NL"/>
              </w:rPr>
              <w:t>O</w:t>
            </w:r>
            <w:r w:rsidRPr="00DF3A92">
              <w:rPr>
                <w:rFonts w:cs="Arial"/>
                <w:sz w:val="22"/>
                <w:szCs w:val="22"/>
                <w:lang w:val="nl-NL"/>
              </w:rPr>
              <w:t>pdrachtgever zich altijd te kunnen legitimeren met een wettelijk geldig legitimatiebewijs.</w:t>
            </w:r>
          </w:p>
        </w:tc>
      </w:tr>
      <w:tr w:rsidR="00960EA1" w:rsidRPr="00B6663C" w14:paraId="265B040F" w14:textId="77777777" w:rsidTr="009A21A3">
        <w:tc>
          <w:tcPr>
            <w:tcW w:w="1202" w:type="dxa"/>
            <w:tcBorders>
              <w:top w:val="single" w:sz="4" w:space="0" w:color="auto"/>
              <w:left w:val="single" w:sz="4" w:space="0" w:color="auto"/>
              <w:bottom w:val="single" w:sz="4" w:space="0" w:color="auto"/>
              <w:right w:val="single" w:sz="4" w:space="0" w:color="auto"/>
            </w:tcBorders>
          </w:tcPr>
          <w:p w14:paraId="39B4544C" w14:textId="55D52E4D" w:rsidR="00960EA1" w:rsidRPr="00C2642F" w:rsidRDefault="00DA1251" w:rsidP="00960EA1">
            <w:pPr>
              <w:spacing w:before="120"/>
              <w:rPr>
                <w:rFonts w:cs="Arial"/>
                <w:sz w:val="22"/>
                <w:szCs w:val="22"/>
                <w:lang w:val="nl-NL"/>
              </w:rPr>
            </w:pPr>
            <w:r w:rsidRPr="00C2642F">
              <w:rPr>
                <w:rFonts w:cs="Arial"/>
                <w:sz w:val="22"/>
                <w:szCs w:val="22"/>
                <w:lang w:val="nl-NL"/>
              </w:rPr>
              <w:t>31.</w:t>
            </w:r>
          </w:p>
        </w:tc>
        <w:tc>
          <w:tcPr>
            <w:tcW w:w="7726" w:type="dxa"/>
            <w:tcBorders>
              <w:top w:val="single" w:sz="4" w:space="0" w:color="auto"/>
              <w:left w:val="single" w:sz="4" w:space="0" w:color="auto"/>
              <w:bottom w:val="single" w:sz="4" w:space="0" w:color="auto"/>
              <w:right w:val="single" w:sz="4" w:space="0" w:color="auto"/>
            </w:tcBorders>
          </w:tcPr>
          <w:p w14:paraId="5612B29D" w14:textId="70979691" w:rsidR="00960EA1" w:rsidRPr="00DF3A92" w:rsidRDefault="00960EA1">
            <w:pPr>
              <w:rPr>
                <w:rFonts w:cs="Arial"/>
                <w:sz w:val="22"/>
                <w:szCs w:val="22"/>
                <w:lang w:val="nl-NL"/>
              </w:rPr>
            </w:pPr>
            <w:r w:rsidRPr="00DF3A92">
              <w:rPr>
                <w:rFonts w:cs="Arial"/>
                <w:sz w:val="22"/>
                <w:szCs w:val="22"/>
                <w:lang w:val="nl-NL"/>
              </w:rPr>
              <w:t>Medewerkers die namens en/of in opdracht van opdrachtnemer participeren in de levering</w:t>
            </w:r>
            <w:r w:rsidR="512F674C" w:rsidRPr="00DF3A92">
              <w:rPr>
                <w:rFonts w:cs="Arial"/>
                <w:sz w:val="22"/>
                <w:szCs w:val="22"/>
                <w:lang w:val="nl-NL"/>
              </w:rPr>
              <w:t xml:space="preserve"> </w:t>
            </w:r>
            <w:r w:rsidRPr="00DF3A92">
              <w:rPr>
                <w:rFonts w:cs="Arial"/>
                <w:sz w:val="22"/>
                <w:szCs w:val="22"/>
                <w:lang w:val="nl-NL"/>
              </w:rPr>
              <w:t>van de dienstverlening dienen bekend te zijn met voor hun werk relevante contractueel</w:t>
            </w:r>
            <w:r w:rsidR="0CBAEC9D" w:rsidRPr="00DF3A92">
              <w:rPr>
                <w:rFonts w:cs="Arial"/>
                <w:sz w:val="22"/>
                <w:szCs w:val="22"/>
                <w:lang w:val="nl-NL"/>
              </w:rPr>
              <w:t xml:space="preserve"> </w:t>
            </w:r>
            <w:r w:rsidRPr="00DF3A92">
              <w:rPr>
                <w:rFonts w:cs="Arial"/>
                <w:sz w:val="22"/>
                <w:szCs w:val="22"/>
                <w:lang w:val="nl-NL"/>
              </w:rPr>
              <w:t>overeengekomen afspraken / verplichtingen op het gebied van Informatiebeveiliging en</w:t>
            </w:r>
            <w:r w:rsidR="62122B9D" w:rsidRPr="00DF3A92">
              <w:rPr>
                <w:rFonts w:cs="Arial"/>
                <w:sz w:val="22"/>
                <w:szCs w:val="22"/>
                <w:lang w:val="nl-NL"/>
              </w:rPr>
              <w:t xml:space="preserve"> </w:t>
            </w:r>
            <w:r w:rsidRPr="00DF3A92">
              <w:rPr>
                <w:rFonts w:cs="Arial"/>
                <w:sz w:val="22"/>
                <w:szCs w:val="22"/>
                <w:lang w:val="nl-NL"/>
              </w:rPr>
              <w:t>Privacy.</w:t>
            </w:r>
          </w:p>
        </w:tc>
      </w:tr>
      <w:tr w:rsidR="009A21A3" w:rsidRPr="00B6663C" w14:paraId="00F2EF87" w14:textId="77777777" w:rsidTr="009A21A3">
        <w:tc>
          <w:tcPr>
            <w:tcW w:w="1202" w:type="dxa"/>
            <w:tcBorders>
              <w:top w:val="single" w:sz="4" w:space="0" w:color="auto"/>
              <w:left w:val="single" w:sz="4" w:space="0" w:color="auto"/>
              <w:bottom w:val="single" w:sz="4" w:space="0" w:color="auto"/>
              <w:right w:val="single" w:sz="4" w:space="0" w:color="auto"/>
            </w:tcBorders>
          </w:tcPr>
          <w:p w14:paraId="0CB770D2" w14:textId="78FFD9B2" w:rsidR="00960EA1" w:rsidRPr="00C2642F" w:rsidRDefault="00DA1251" w:rsidP="00960EA1">
            <w:pPr>
              <w:spacing w:before="120"/>
              <w:rPr>
                <w:rFonts w:cs="Arial"/>
                <w:sz w:val="22"/>
                <w:szCs w:val="22"/>
                <w:lang w:val="nl-NL"/>
              </w:rPr>
            </w:pPr>
            <w:r w:rsidRPr="00C2642F">
              <w:rPr>
                <w:rFonts w:cs="Arial"/>
                <w:sz w:val="22"/>
                <w:szCs w:val="22"/>
                <w:lang w:val="nl-NL"/>
              </w:rPr>
              <w:t>32.</w:t>
            </w:r>
          </w:p>
        </w:tc>
        <w:tc>
          <w:tcPr>
            <w:tcW w:w="7726" w:type="dxa"/>
            <w:tcBorders>
              <w:top w:val="single" w:sz="4" w:space="0" w:color="auto"/>
              <w:left w:val="single" w:sz="4" w:space="0" w:color="auto"/>
              <w:bottom w:val="single" w:sz="4" w:space="0" w:color="auto"/>
              <w:right w:val="single" w:sz="4" w:space="0" w:color="auto"/>
            </w:tcBorders>
          </w:tcPr>
          <w:p w14:paraId="746FD2B2" w14:textId="45F05FA7" w:rsidR="00960EA1" w:rsidRPr="00DF3A92" w:rsidRDefault="00960EA1">
            <w:pPr>
              <w:rPr>
                <w:rFonts w:cs="Arial"/>
                <w:sz w:val="22"/>
                <w:szCs w:val="22"/>
                <w:lang w:val="nl-NL"/>
              </w:rPr>
            </w:pPr>
            <w:r w:rsidRPr="00DF3A92">
              <w:rPr>
                <w:rFonts w:cs="Arial"/>
                <w:sz w:val="22"/>
                <w:szCs w:val="22"/>
                <w:lang w:val="nl-NL"/>
              </w:rPr>
              <w:t>Opdrachtnemer dient vastgelegd te hebben wat de rollen, taken en verantwoordelijkheden</w:t>
            </w:r>
            <w:r w:rsidR="487727AD" w:rsidRPr="00DF3A92">
              <w:rPr>
                <w:rFonts w:cs="Arial"/>
                <w:sz w:val="22"/>
                <w:szCs w:val="22"/>
                <w:lang w:val="nl-NL"/>
              </w:rPr>
              <w:t xml:space="preserve"> </w:t>
            </w:r>
            <w:r w:rsidRPr="00DF3A92">
              <w:rPr>
                <w:rFonts w:cs="Arial"/>
                <w:sz w:val="22"/>
                <w:szCs w:val="22"/>
                <w:lang w:val="nl-NL"/>
              </w:rPr>
              <w:t>van haar medewerkers zijn op het gebied van Informatiebeveiliging en Privacy in relatie tot</w:t>
            </w:r>
            <w:r w:rsidR="2A022064" w:rsidRPr="00DF3A92">
              <w:rPr>
                <w:rFonts w:cs="Arial"/>
                <w:sz w:val="22"/>
                <w:szCs w:val="22"/>
                <w:lang w:val="nl-NL"/>
              </w:rPr>
              <w:t xml:space="preserve"> </w:t>
            </w:r>
            <w:r w:rsidRPr="00DF3A92">
              <w:rPr>
                <w:rFonts w:cs="Arial"/>
                <w:sz w:val="22"/>
                <w:szCs w:val="22"/>
                <w:lang w:val="nl-NL"/>
              </w:rPr>
              <w:t>de geleverde dienstverlening.</w:t>
            </w:r>
          </w:p>
        </w:tc>
      </w:tr>
      <w:tr w:rsidR="009A21A3" w:rsidRPr="00B6663C" w14:paraId="32E08755" w14:textId="77777777" w:rsidTr="009A21A3">
        <w:tc>
          <w:tcPr>
            <w:tcW w:w="1202" w:type="dxa"/>
            <w:tcBorders>
              <w:top w:val="single" w:sz="4" w:space="0" w:color="auto"/>
              <w:left w:val="single" w:sz="4" w:space="0" w:color="auto"/>
              <w:bottom w:val="single" w:sz="4" w:space="0" w:color="auto"/>
              <w:right w:val="single" w:sz="4" w:space="0" w:color="auto"/>
            </w:tcBorders>
          </w:tcPr>
          <w:p w14:paraId="3E362F2A" w14:textId="6DC7A3D3" w:rsidR="00960EA1" w:rsidRPr="00C2642F" w:rsidRDefault="00DA1251" w:rsidP="00960EA1">
            <w:pPr>
              <w:spacing w:before="120"/>
              <w:rPr>
                <w:rFonts w:cs="Arial"/>
                <w:sz w:val="22"/>
                <w:szCs w:val="22"/>
                <w:lang w:val="nl-NL"/>
              </w:rPr>
            </w:pPr>
            <w:r w:rsidRPr="00C2642F">
              <w:rPr>
                <w:rFonts w:cs="Arial"/>
                <w:sz w:val="22"/>
                <w:szCs w:val="22"/>
                <w:lang w:val="nl-NL"/>
              </w:rPr>
              <w:t>34.</w:t>
            </w:r>
          </w:p>
        </w:tc>
        <w:tc>
          <w:tcPr>
            <w:tcW w:w="7726" w:type="dxa"/>
            <w:tcBorders>
              <w:top w:val="single" w:sz="4" w:space="0" w:color="auto"/>
              <w:left w:val="single" w:sz="4" w:space="0" w:color="auto"/>
              <w:bottom w:val="single" w:sz="4" w:space="0" w:color="auto"/>
              <w:right w:val="single" w:sz="4" w:space="0" w:color="auto"/>
            </w:tcBorders>
          </w:tcPr>
          <w:p w14:paraId="3FBC38EC" w14:textId="589BED9D" w:rsidR="00960EA1" w:rsidRPr="00DF3A92" w:rsidRDefault="00960EA1">
            <w:pPr>
              <w:rPr>
                <w:rFonts w:cs="Arial"/>
                <w:sz w:val="22"/>
                <w:szCs w:val="22"/>
                <w:lang w:val="nl-NL"/>
              </w:rPr>
            </w:pPr>
            <w:r w:rsidRPr="00DF3A92">
              <w:rPr>
                <w:rFonts w:cs="Arial"/>
                <w:sz w:val="22"/>
                <w:szCs w:val="22"/>
                <w:lang w:val="nl-NL"/>
              </w:rPr>
              <w:t>Opdrachtnemer dient ervoor te zorgen dat ten aanzien van het veilig gebruik van informatie,</w:t>
            </w:r>
            <w:r w:rsidR="060EBAAB" w:rsidRPr="00DF3A92">
              <w:rPr>
                <w:rFonts w:cs="Arial"/>
                <w:sz w:val="22"/>
                <w:szCs w:val="22"/>
                <w:lang w:val="nl-NL"/>
              </w:rPr>
              <w:t xml:space="preserve"> </w:t>
            </w:r>
            <w:r w:rsidRPr="00DF3A92">
              <w:rPr>
                <w:rFonts w:cs="Arial"/>
                <w:sz w:val="22"/>
                <w:szCs w:val="22"/>
                <w:lang w:val="nl-NL"/>
              </w:rPr>
              <w:t>bedrijfsmiddelen en/of faciliteiten die samenhangen met de dienstverlening gebruiksregels</w:t>
            </w:r>
            <w:r w:rsidR="643E236A" w:rsidRPr="00DF3A92">
              <w:rPr>
                <w:rFonts w:cs="Arial"/>
                <w:sz w:val="22"/>
                <w:szCs w:val="22"/>
                <w:lang w:val="nl-NL"/>
              </w:rPr>
              <w:t xml:space="preserve"> </w:t>
            </w:r>
            <w:r w:rsidRPr="00DF3A92">
              <w:rPr>
                <w:rFonts w:cs="Arial"/>
                <w:sz w:val="22"/>
                <w:szCs w:val="22"/>
                <w:lang w:val="nl-NL"/>
              </w:rPr>
              <w:t>zijn geïdentificeerd, gedocumenteerd en geïmplementeerd.</w:t>
            </w:r>
          </w:p>
        </w:tc>
      </w:tr>
      <w:tr w:rsidR="00960EA1" w:rsidRPr="00B6663C" w14:paraId="14196B2C" w14:textId="77777777" w:rsidTr="009A21A3">
        <w:tc>
          <w:tcPr>
            <w:tcW w:w="1202" w:type="dxa"/>
            <w:tcBorders>
              <w:top w:val="single" w:sz="4" w:space="0" w:color="auto"/>
              <w:left w:val="single" w:sz="4" w:space="0" w:color="auto"/>
              <w:bottom w:val="single" w:sz="4" w:space="0" w:color="auto"/>
              <w:right w:val="single" w:sz="4" w:space="0" w:color="auto"/>
            </w:tcBorders>
          </w:tcPr>
          <w:p w14:paraId="6AB49A4C" w14:textId="33FA826F" w:rsidR="00960EA1" w:rsidRPr="00C2642F" w:rsidRDefault="00DA1251" w:rsidP="00960EA1">
            <w:pPr>
              <w:spacing w:before="120"/>
              <w:rPr>
                <w:rFonts w:cs="Arial"/>
                <w:sz w:val="22"/>
                <w:szCs w:val="22"/>
                <w:lang w:val="nl-NL"/>
              </w:rPr>
            </w:pPr>
            <w:r w:rsidRPr="00C2642F">
              <w:rPr>
                <w:rFonts w:cs="Arial"/>
                <w:sz w:val="22"/>
                <w:szCs w:val="22"/>
                <w:lang w:val="nl-NL"/>
              </w:rPr>
              <w:t>35.</w:t>
            </w:r>
          </w:p>
        </w:tc>
        <w:tc>
          <w:tcPr>
            <w:tcW w:w="7726" w:type="dxa"/>
            <w:tcBorders>
              <w:top w:val="single" w:sz="4" w:space="0" w:color="auto"/>
              <w:left w:val="single" w:sz="4" w:space="0" w:color="auto"/>
              <w:bottom w:val="single" w:sz="4" w:space="0" w:color="auto"/>
              <w:right w:val="single" w:sz="4" w:space="0" w:color="auto"/>
            </w:tcBorders>
          </w:tcPr>
          <w:p w14:paraId="2D904E52" w14:textId="1C033A55" w:rsidR="00960EA1" w:rsidRPr="00DF3A92" w:rsidRDefault="00960EA1">
            <w:pPr>
              <w:rPr>
                <w:rFonts w:cs="Arial"/>
                <w:sz w:val="22"/>
                <w:szCs w:val="22"/>
                <w:lang w:val="nl-NL"/>
              </w:rPr>
            </w:pPr>
            <w:r w:rsidRPr="00DF3A92">
              <w:rPr>
                <w:rFonts w:cs="Arial"/>
                <w:sz w:val="22"/>
                <w:szCs w:val="22"/>
                <w:lang w:val="nl-NL"/>
              </w:rPr>
              <w:t>Opdrachtnemer dient ervoor te zorgen dat met betrekking tot haar kantoren, ruimten en/of</w:t>
            </w:r>
            <w:r w:rsidR="4B624FEC" w:rsidRPr="00DF3A92">
              <w:rPr>
                <w:rFonts w:cs="Arial"/>
                <w:sz w:val="22"/>
                <w:szCs w:val="22"/>
                <w:lang w:val="nl-NL"/>
              </w:rPr>
              <w:t xml:space="preserve"> </w:t>
            </w:r>
            <w:r w:rsidRPr="00DF3A92">
              <w:rPr>
                <w:rFonts w:cs="Arial"/>
                <w:sz w:val="22"/>
                <w:szCs w:val="22"/>
                <w:lang w:val="nl-NL"/>
              </w:rPr>
              <w:t>faciliteiten en thuiswerkplekken, zover als betrokken bij de dienstverlening, passende</w:t>
            </w:r>
            <w:r w:rsidR="00DA1251" w:rsidRPr="00DF3A92">
              <w:rPr>
                <w:rFonts w:cs="Arial"/>
                <w:sz w:val="22"/>
                <w:szCs w:val="22"/>
                <w:lang w:val="nl-NL"/>
              </w:rPr>
              <w:t xml:space="preserve"> </w:t>
            </w:r>
            <w:r w:rsidRPr="00DF3A92">
              <w:rPr>
                <w:rFonts w:cs="Arial"/>
                <w:sz w:val="22"/>
                <w:szCs w:val="22"/>
                <w:lang w:val="nl-NL"/>
              </w:rPr>
              <w:t>beveiligingsmaatregelen zijn geïmplementeerd.</w:t>
            </w:r>
          </w:p>
        </w:tc>
      </w:tr>
      <w:tr w:rsidR="00960EA1" w:rsidRPr="00B6663C" w14:paraId="528B088D" w14:textId="77777777" w:rsidTr="009A21A3">
        <w:tc>
          <w:tcPr>
            <w:tcW w:w="1202" w:type="dxa"/>
            <w:tcBorders>
              <w:top w:val="single" w:sz="4" w:space="0" w:color="auto"/>
              <w:left w:val="single" w:sz="4" w:space="0" w:color="auto"/>
              <w:bottom w:val="single" w:sz="4" w:space="0" w:color="auto"/>
              <w:right w:val="single" w:sz="4" w:space="0" w:color="auto"/>
            </w:tcBorders>
          </w:tcPr>
          <w:p w14:paraId="1B386C81" w14:textId="3CB4CC54" w:rsidR="00960EA1" w:rsidRPr="00C2642F" w:rsidRDefault="00DA1251" w:rsidP="00960EA1">
            <w:pPr>
              <w:spacing w:before="120"/>
              <w:rPr>
                <w:rFonts w:cs="Arial"/>
                <w:sz w:val="22"/>
                <w:szCs w:val="22"/>
                <w:lang w:val="nl-NL"/>
              </w:rPr>
            </w:pPr>
            <w:r w:rsidRPr="00C2642F">
              <w:rPr>
                <w:rFonts w:cs="Arial"/>
                <w:sz w:val="22"/>
                <w:szCs w:val="22"/>
                <w:lang w:val="nl-NL"/>
              </w:rPr>
              <w:t>3</w:t>
            </w:r>
            <w:r w:rsidR="59BD632D" w:rsidRPr="00C2642F">
              <w:rPr>
                <w:rFonts w:cs="Arial"/>
                <w:sz w:val="22"/>
                <w:szCs w:val="22"/>
                <w:lang w:val="nl-NL"/>
              </w:rPr>
              <w:t>6</w:t>
            </w:r>
            <w:r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5EA7483C" w14:textId="729ACAA8" w:rsidR="00960EA1" w:rsidRPr="00DF3A92" w:rsidRDefault="00960EA1">
            <w:pPr>
              <w:rPr>
                <w:rFonts w:cs="Arial"/>
                <w:sz w:val="22"/>
                <w:szCs w:val="22"/>
                <w:lang w:val="nl-NL"/>
              </w:rPr>
            </w:pPr>
            <w:r w:rsidRPr="00DF3A92">
              <w:rPr>
                <w:rFonts w:cs="Arial"/>
                <w:sz w:val="22"/>
                <w:szCs w:val="22"/>
                <w:lang w:val="nl-NL"/>
              </w:rPr>
              <w:t>Opdrachtnemer dient beleid en ondersteunende (beveiligings-)maatregelen te hebben</w:t>
            </w:r>
            <w:r w:rsidR="00DA1251" w:rsidRPr="00DF3A92">
              <w:rPr>
                <w:rFonts w:cs="Arial"/>
                <w:sz w:val="22"/>
                <w:szCs w:val="22"/>
                <w:lang w:val="nl-NL"/>
              </w:rPr>
              <w:t xml:space="preserve"> </w:t>
            </w:r>
            <w:r w:rsidRPr="00DF3A92">
              <w:rPr>
                <w:rFonts w:cs="Arial"/>
                <w:sz w:val="22"/>
                <w:szCs w:val="22"/>
                <w:lang w:val="nl-NL"/>
              </w:rPr>
              <w:t>geïmplementeerd om de veiligheid te kunnen garanderen van gegevens die wordt</w:t>
            </w:r>
            <w:r w:rsidRPr="00DF3A92">
              <w:rPr>
                <w:lang w:val="nl-NL"/>
              </w:rPr>
              <w:br/>
            </w:r>
            <w:r w:rsidR="11167A6A" w:rsidRPr="00DF3A92">
              <w:rPr>
                <w:rFonts w:cs="Arial"/>
                <w:sz w:val="22"/>
                <w:szCs w:val="22"/>
                <w:lang w:val="nl-NL"/>
              </w:rPr>
              <w:t xml:space="preserve"> </w:t>
            </w:r>
            <w:r w:rsidRPr="00DF3A92">
              <w:rPr>
                <w:rFonts w:cs="Arial"/>
                <w:sz w:val="22"/>
                <w:szCs w:val="22"/>
                <w:lang w:val="nl-NL"/>
              </w:rPr>
              <w:t>benaderd, verwerkt en/of opgeslagen in opdracht van de opdrachtgever</w:t>
            </w:r>
          </w:p>
        </w:tc>
      </w:tr>
      <w:tr w:rsidR="009A21A3" w:rsidRPr="00B6663C" w14:paraId="6A6DD9E9" w14:textId="77777777" w:rsidTr="009A21A3">
        <w:tc>
          <w:tcPr>
            <w:tcW w:w="1202" w:type="dxa"/>
            <w:tcBorders>
              <w:top w:val="single" w:sz="4" w:space="0" w:color="auto"/>
              <w:left w:val="single" w:sz="4" w:space="0" w:color="auto"/>
              <w:bottom w:val="single" w:sz="4" w:space="0" w:color="auto"/>
              <w:right w:val="single" w:sz="4" w:space="0" w:color="auto"/>
            </w:tcBorders>
          </w:tcPr>
          <w:p w14:paraId="3AD3F27F" w14:textId="49721FEB" w:rsidR="00960EA1" w:rsidRPr="00C2642F" w:rsidRDefault="03693F0D" w:rsidP="00960EA1">
            <w:pPr>
              <w:spacing w:before="120"/>
              <w:rPr>
                <w:rFonts w:cs="Arial"/>
                <w:sz w:val="22"/>
                <w:szCs w:val="22"/>
                <w:lang w:val="nl-NL"/>
              </w:rPr>
            </w:pPr>
            <w:r w:rsidRPr="00C2642F">
              <w:rPr>
                <w:rFonts w:cs="Arial"/>
                <w:sz w:val="22"/>
                <w:szCs w:val="22"/>
                <w:lang w:val="nl-NL"/>
              </w:rPr>
              <w:t>37</w:t>
            </w:r>
            <w:r w:rsidR="00DA1251"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700AD3D7" w14:textId="3E0E0AD6" w:rsidR="00960EA1" w:rsidRPr="00DF3A92" w:rsidRDefault="00960EA1">
            <w:pPr>
              <w:rPr>
                <w:rFonts w:cs="Arial"/>
                <w:sz w:val="22"/>
                <w:szCs w:val="22"/>
                <w:lang w:val="nl-NL"/>
              </w:rPr>
            </w:pPr>
            <w:r w:rsidRPr="00DF3A92">
              <w:rPr>
                <w:rFonts w:cs="Arial"/>
                <w:sz w:val="22"/>
                <w:szCs w:val="22"/>
                <w:lang w:val="nl-NL"/>
              </w:rPr>
              <w:t>Opdrachtnemer dient conform afspraken in de overeenkomst de toegangsrechten van zijn</w:t>
            </w:r>
            <w:r w:rsidR="7FB92D70" w:rsidRPr="00DF3A92">
              <w:rPr>
                <w:rFonts w:cs="Arial"/>
                <w:sz w:val="22"/>
                <w:szCs w:val="22"/>
                <w:lang w:val="nl-NL"/>
              </w:rPr>
              <w:t xml:space="preserve"> </w:t>
            </w:r>
            <w:r w:rsidRPr="00DF3A92">
              <w:rPr>
                <w:rFonts w:cs="Arial"/>
                <w:sz w:val="22"/>
                <w:szCs w:val="22"/>
                <w:lang w:val="nl-NL"/>
              </w:rPr>
              <w:t>medewerkers die werkzaamheden uitvoeren ten behoeve van de geleverde dienstverlening</w:t>
            </w:r>
            <w:r w:rsidR="33A0AB2B" w:rsidRPr="00DF3A92">
              <w:rPr>
                <w:rFonts w:cs="Arial"/>
                <w:sz w:val="22"/>
                <w:szCs w:val="22"/>
                <w:lang w:val="nl-NL"/>
              </w:rPr>
              <w:t xml:space="preserve"> </w:t>
            </w:r>
            <w:r w:rsidRPr="00DF3A92">
              <w:rPr>
                <w:rFonts w:cs="Arial"/>
                <w:sz w:val="22"/>
                <w:szCs w:val="22"/>
                <w:lang w:val="nl-NL"/>
              </w:rPr>
              <w:t>te controleren (SOLL / IST vergelijking) en eventuele afwijkingen onmiddellijk te corrigeren</w:t>
            </w:r>
          </w:p>
        </w:tc>
      </w:tr>
      <w:tr w:rsidR="00960EA1" w:rsidRPr="00B6663C" w14:paraId="0F8E89B1" w14:textId="77777777" w:rsidTr="009A21A3">
        <w:tc>
          <w:tcPr>
            <w:tcW w:w="1202" w:type="dxa"/>
            <w:tcBorders>
              <w:top w:val="single" w:sz="4" w:space="0" w:color="auto"/>
              <w:left w:val="single" w:sz="4" w:space="0" w:color="auto"/>
              <w:bottom w:val="single" w:sz="4" w:space="0" w:color="auto"/>
              <w:right w:val="single" w:sz="4" w:space="0" w:color="auto"/>
            </w:tcBorders>
          </w:tcPr>
          <w:p w14:paraId="2A08FD94" w14:textId="1186E327" w:rsidR="00960EA1" w:rsidRPr="00C2642F" w:rsidRDefault="6645A7E5" w:rsidP="00960EA1">
            <w:pPr>
              <w:spacing w:before="120"/>
              <w:rPr>
                <w:rFonts w:cs="Arial"/>
                <w:sz w:val="22"/>
                <w:szCs w:val="22"/>
                <w:lang w:val="nl-NL"/>
              </w:rPr>
            </w:pPr>
            <w:r w:rsidRPr="00C2642F">
              <w:rPr>
                <w:rFonts w:cs="Arial"/>
                <w:sz w:val="22"/>
                <w:szCs w:val="22"/>
                <w:lang w:val="nl-NL"/>
              </w:rPr>
              <w:t>38</w:t>
            </w:r>
            <w:r w:rsidR="00DA1251"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35F4E8AA" w14:textId="6A0F0875" w:rsidR="00960EA1" w:rsidRPr="00DF3A92" w:rsidRDefault="00960EA1">
            <w:pPr>
              <w:rPr>
                <w:rFonts w:cs="Arial"/>
                <w:sz w:val="22"/>
                <w:szCs w:val="22"/>
                <w:lang w:val="nl-NL"/>
              </w:rPr>
            </w:pPr>
            <w:r w:rsidRPr="00DF3A92">
              <w:rPr>
                <w:rFonts w:cs="Arial"/>
                <w:sz w:val="22"/>
                <w:szCs w:val="22"/>
                <w:lang w:val="nl-NL"/>
              </w:rPr>
              <w:t>Opdrachtnemer dient de van opdrachtgever ontvangen persoonsgegevens uitsluitend op</w:t>
            </w:r>
            <w:r w:rsidR="002C339C" w:rsidRPr="00DF3A92">
              <w:rPr>
                <w:rFonts w:cs="Arial"/>
                <w:sz w:val="22"/>
                <w:szCs w:val="22"/>
                <w:lang w:val="nl-NL"/>
              </w:rPr>
              <w:t xml:space="preserve"> </w:t>
            </w:r>
            <w:r w:rsidRPr="00DF3A92">
              <w:rPr>
                <w:rFonts w:cs="Arial"/>
                <w:sz w:val="22"/>
                <w:szCs w:val="22"/>
                <w:lang w:val="nl-NL"/>
              </w:rPr>
              <w:t xml:space="preserve">basis van schriftelijke instructies van de </w:t>
            </w:r>
            <w:r w:rsidR="7255FAC8" w:rsidRPr="00DF3A92">
              <w:rPr>
                <w:rFonts w:cs="Arial"/>
                <w:sz w:val="22"/>
                <w:szCs w:val="22"/>
                <w:lang w:val="nl-NL"/>
              </w:rPr>
              <w:t>O</w:t>
            </w:r>
            <w:r w:rsidRPr="00DF3A92">
              <w:rPr>
                <w:rFonts w:cs="Arial"/>
                <w:sz w:val="22"/>
                <w:szCs w:val="22"/>
                <w:lang w:val="nl-NL"/>
              </w:rPr>
              <w:t>pdrachtgever te verwerken voor doeleinden die</w:t>
            </w:r>
            <w:r w:rsidR="002C339C" w:rsidRPr="00DF3A92">
              <w:rPr>
                <w:rFonts w:cs="Arial"/>
                <w:sz w:val="22"/>
                <w:szCs w:val="22"/>
                <w:lang w:val="nl-NL"/>
              </w:rPr>
              <w:t xml:space="preserve"> </w:t>
            </w:r>
            <w:r w:rsidRPr="00DF3A92">
              <w:rPr>
                <w:rFonts w:cs="Arial"/>
                <w:sz w:val="22"/>
                <w:szCs w:val="22"/>
                <w:lang w:val="nl-NL"/>
              </w:rPr>
              <w:t>rechtstreeks voortvloeien uit de werkzaamheden die partijen zijn overeenkomen.</w:t>
            </w:r>
          </w:p>
        </w:tc>
      </w:tr>
      <w:tr w:rsidR="009A21A3" w:rsidRPr="00B6663C" w14:paraId="6461ED20" w14:textId="77777777" w:rsidTr="009A21A3">
        <w:tc>
          <w:tcPr>
            <w:tcW w:w="1202" w:type="dxa"/>
            <w:tcBorders>
              <w:top w:val="single" w:sz="4" w:space="0" w:color="auto"/>
              <w:left w:val="single" w:sz="4" w:space="0" w:color="auto"/>
              <w:bottom w:val="single" w:sz="4" w:space="0" w:color="auto"/>
              <w:right w:val="single" w:sz="4" w:space="0" w:color="auto"/>
            </w:tcBorders>
          </w:tcPr>
          <w:p w14:paraId="6A450D29" w14:textId="64FA88F1" w:rsidR="00960EA1" w:rsidRPr="00C2642F" w:rsidRDefault="2BBF2C10" w:rsidP="00960EA1">
            <w:pPr>
              <w:spacing w:before="120"/>
              <w:rPr>
                <w:rFonts w:cs="Arial"/>
                <w:sz w:val="22"/>
                <w:szCs w:val="22"/>
                <w:lang w:val="nl-NL"/>
              </w:rPr>
            </w:pPr>
            <w:r w:rsidRPr="00C2642F">
              <w:rPr>
                <w:rFonts w:cs="Arial"/>
                <w:sz w:val="22"/>
                <w:szCs w:val="22"/>
                <w:lang w:val="nl-NL"/>
              </w:rPr>
              <w:t>39</w:t>
            </w:r>
            <w:r w:rsidR="00DA1251"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7616D122" w14:textId="4CF7A40F" w:rsidR="00960EA1" w:rsidRPr="00DF3A92" w:rsidRDefault="00960EA1">
            <w:pPr>
              <w:rPr>
                <w:rFonts w:cs="Arial"/>
                <w:sz w:val="22"/>
                <w:szCs w:val="22"/>
                <w:lang w:val="nl-NL"/>
              </w:rPr>
            </w:pPr>
            <w:r w:rsidRPr="00DF3A92">
              <w:rPr>
                <w:rFonts w:cs="Arial"/>
                <w:sz w:val="22"/>
                <w:szCs w:val="22"/>
                <w:lang w:val="nl-NL"/>
              </w:rPr>
              <w:t xml:space="preserve">Opdrachtnemer dient bij beëindiging van de dienstverlening de voor de </w:t>
            </w:r>
            <w:r w:rsidR="3E8F0D3D" w:rsidRPr="00DF3A92">
              <w:rPr>
                <w:rFonts w:cs="Arial"/>
                <w:sz w:val="22"/>
                <w:szCs w:val="22"/>
                <w:lang w:val="nl-NL"/>
              </w:rPr>
              <w:t>O</w:t>
            </w:r>
            <w:r w:rsidRPr="00DF3A92">
              <w:rPr>
                <w:rFonts w:cs="Arial"/>
                <w:sz w:val="22"/>
                <w:szCs w:val="22"/>
                <w:lang w:val="nl-NL"/>
              </w:rPr>
              <w:t>pdrachtgever</w:t>
            </w:r>
            <w:r w:rsidR="002C339C" w:rsidRPr="00DF3A92">
              <w:rPr>
                <w:rFonts w:cs="Arial"/>
                <w:sz w:val="22"/>
                <w:szCs w:val="22"/>
                <w:lang w:val="nl-NL"/>
              </w:rPr>
              <w:t xml:space="preserve"> </w:t>
            </w:r>
            <w:r w:rsidRPr="00DF3A92">
              <w:rPr>
                <w:rFonts w:cs="Arial"/>
                <w:sz w:val="22"/>
                <w:szCs w:val="22"/>
                <w:lang w:val="nl-NL"/>
              </w:rPr>
              <w:t>verwerkte persoonsgegevens te retourneren dan wel op verzoek van de opdrachtgever te</w:t>
            </w:r>
            <w:r w:rsidR="002C339C" w:rsidRPr="00DF3A92">
              <w:rPr>
                <w:rFonts w:cs="Arial"/>
                <w:sz w:val="22"/>
                <w:szCs w:val="22"/>
                <w:lang w:val="nl-NL"/>
              </w:rPr>
              <w:t xml:space="preserve"> v</w:t>
            </w:r>
            <w:r w:rsidRPr="00DF3A92">
              <w:rPr>
                <w:rFonts w:cs="Arial"/>
                <w:sz w:val="22"/>
                <w:szCs w:val="22"/>
                <w:lang w:val="nl-NL"/>
              </w:rPr>
              <w:t>ernietigen, tenzij er sprake is van een wettelijke bewaarplicht.</w:t>
            </w:r>
          </w:p>
        </w:tc>
      </w:tr>
      <w:tr w:rsidR="00960EA1" w:rsidRPr="00B6663C" w14:paraId="57908F29" w14:textId="77777777" w:rsidTr="009A21A3">
        <w:tc>
          <w:tcPr>
            <w:tcW w:w="1202" w:type="dxa"/>
            <w:tcBorders>
              <w:top w:val="single" w:sz="4" w:space="0" w:color="auto"/>
              <w:left w:val="single" w:sz="4" w:space="0" w:color="auto"/>
              <w:bottom w:val="single" w:sz="4" w:space="0" w:color="auto"/>
              <w:right w:val="single" w:sz="4" w:space="0" w:color="auto"/>
            </w:tcBorders>
          </w:tcPr>
          <w:p w14:paraId="1BD2D47F" w14:textId="784D17CA" w:rsidR="00960EA1" w:rsidRPr="00C2642F" w:rsidRDefault="00DA1251" w:rsidP="00960EA1">
            <w:pPr>
              <w:spacing w:before="120"/>
              <w:rPr>
                <w:rFonts w:cs="Arial"/>
                <w:sz w:val="22"/>
                <w:szCs w:val="22"/>
                <w:lang w:val="nl-NL"/>
              </w:rPr>
            </w:pPr>
            <w:r w:rsidRPr="00C2642F">
              <w:rPr>
                <w:rFonts w:cs="Arial"/>
                <w:sz w:val="22"/>
                <w:szCs w:val="22"/>
                <w:lang w:val="nl-NL"/>
              </w:rPr>
              <w:t>4</w:t>
            </w:r>
            <w:r w:rsidR="34C09853" w:rsidRPr="00C2642F">
              <w:rPr>
                <w:rFonts w:cs="Arial"/>
                <w:sz w:val="22"/>
                <w:szCs w:val="22"/>
                <w:lang w:val="nl-NL"/>
              </w:rPr>
              <w:t>0</w:t>
            </w:r>
            <w:r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022EC6E2" w14:textId="3174C1A5" w:rsidR="00960EA1" w:rsidRPr="00DF3A92" w:rsidRDefault="00960EA1">
            <w:pPr>
              <w:rPr>
                <w:rFonts w:cs="Arial"/>
                <w:sz w:val="22"/>
                <w:szCs w:val="22"/>
                <w:lang w:val="nl-NL"/>
              </w:rPr>
            </w:pPr>
            <w:r w:rsidRPr="00DF3A92">
              <w:rPr>
                <w:rFonts w:cs="Arial"/>
                <w:sz w:val="22"/>
                <w:szCs w:val="22"/>
                <w:lang w:val="nl-NL"/>
              </w:rPr>
              <w:t>Opdrachtnemer dient een proces te hebben en te hebben geïmplementeerd om datalekken</w:t>
            </w:r>
            <w:r w:rsidR="002C339C" w:rsidRPr="00DF3A92">
              <w:rPr>
                <w:rFonts w:cs="Arial"/>
                <w:sz w:val="22"/>
                <w:szCs w:val="22"/>
                <w:lang w:val="nl-NL"/>
              </w:rPr>
              <w:t xml:space="preserve"> </w:t>
            </w:r>
            <w:r w:rsidRPr="00DF3A92">
              <w:rPr>
                <w:rFonts w:cs="Arial"/>
                <w:sz w:val="22"/>
                <w:szCs w:val="22"/>
                <w:lang w:val="nl-NL"/>
              </w:rPr>
              <w:t xml:space="preserve">onverwijld, maar uiterlijk binnen 24 uur, aan de </w:t>
            </w:r>
            <w:r w:rsidR="0B29439D" w:rsidRPr="00DF3A92">
              <w:rPr>
                <w:rFonts w:cs="Arial"/>
                <w:sz w:val="22"/>
                <w:szCs w:val="22"/>
                <w:lang w:val="nl-NL"/>
              </w:rPr>
              <w:t>O</w:t>
            </w:r>
            <w:r w:rsidRPr="00DF3A92">
              <w:rPr>
                <w:rFonts w:cs="Arial"/>
                <w:sz w:val="22"/>
                <w:szCs w:val="22"/>
                <w:lang w:val="nl-NL"/>
              </w:rPr>
              <w:t>pdrachtnemer te melden</w:t>
            </w:r>
            <w:r w:rsidR="2554F8EF" w:rsidRPr="00DF3A92">
              <w:rPr>
                <w:rFonts w:cs="Arial"/>
                <w:sz w:val="22"/>
                <w:szCs w:val="22"/>
                <w:lang w:val="nl-NL"/>
              </w:rPr>
              <w:t>.</w:t>
            </w:r>
          </w:p>
        </w:tc>
      </w:tr>
      <w:tr w:rsidR="009A21A3" w:rsidRPr="00B6663C" w14:paraId="381AFBF7" w14:textId="77777777" w:rsidTr="009A21A3">
        <w:tc>
          <w:tcPr>
            <w:tcW w:w="1202" w:type="dxa"/>
            <w:tcBorders>
              <w:top w:val="single" w:sz="4" w:space="0" w:color="auto"/>
              <w:left w:val="single" w:sz="4" w:space="0" w:color="auto"/>
              <w:bottom w:val="single" w:sz="4" w:space="0" w:color="auto"/>
              <w:right w:val="single" w:sz="4" w:space="0" w:color="auto"/>
            </w:tcBorders>
          </w:tcPr>
          <w:p w14:paraId="5FD1078A" w14:textId="4C4C7D91" w:rsidR="00960EA1" w:rsidRPr="00C2642F" w:rsidRDefault="00DA1251" w:rsidP="00960EA1">
            <w:pPr>
              <w:spacing w:before="120"/>
              <w:rPr>
                <w:rFonts w:cs="Arial"/>
                <w:sz w:val="22"/>
                <w:szCs w:val="22"/>
                <w:lang w:val="nl-NL"/>
              </w:rPr>
            </w:pPr>
            <w:r w:rsidRPr="00C2642F">
              <w:rPr>
                <w:rFonts w:cs="Arial"/>
                <w:sz w:val="22"/>
                <w:szCs w:val="22"/>
                <w:lang w:val="nl-NL"/>
              </w:rPr>
              <w:t>4</w:t>
            </w:r>
            <w:r w:rsidR="711A6519" w:rsidRPr="00C2642F">
              <w:rPr>
                <w:rFonts w:cs="Arial"/>
                <w:sz w:val="22"/>
                <w:szCs w:val="22"/>
                <w:lang w:val="nl-NL"/>
              </w:rPr>
              <w:t>1</w:t>
            </w:r>
            <w:r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711B1C56" w14:textId="567B8DBB" w:rsidR="00960EA1" w:rsidRPr="00DF3A92" w:rsidRDefault="00960EA1">
            <w:pPr>
              <w:rPr>
                <w:rFonts w:cs="Arial"/>
                <w:sz w:val="22"/>
                <w:szCs w:val="22"/>
                <w:lang w:val="nl-NL"/>
              </w:rPr>
            </w:pPr>
            <w:r w:rsidRPr="00DF3A92">
              <w:rPr>
                <w:rFonts w:cs="Arial"/>
                <w:sz w:val="22"/>
                <w:szCs w:val="22"/>
                <w:lang w:val="nl-NL"/>
              </w:rPr>
              <w:t>Opdrachtnemer dient opdrachtgever op verzoek te allen tijde te ondersteunen bij de</w:t>
            </w:r>
            <w:r w:rsidR="64D642DB" w:rsidRPr="00DF3A92">
              <w:rPr>
                <w:rFonts w:cs="Arial"/>
                <w:sz w:val="22"/>
                <w:szCs w:val="22"/>
                <w:lang w:val="nl-NL"/>
              </w:rPr>
              <w:t xml:space="preserve"> </w:t>
            </w:r>
            <w:r w:rsidRPr="00DF3A92">
              <w:rPr>
                <w:rFonts w:cs="Arial"/>
                <w:sz w:val="22"/>
                <w:szCs w:val="22"/>
                <w:lang w:val="nl-NL"/>
              </w:rPr>
              <w:t>uitoefening van de rechten van betrokkenen en/of de opvolging of afhandeling van</w:t>
            </w:r>
            <w:r w:rsidRPr="00DF3A92">
              <w:rPr>
                <w:lang w:val="nl-NL"/>
              </w:rPr>
              <w:br/>
            </w:r>
            <w:r w:rsidRPr="00DF3A92">
              <w:rPr>
                <w:rFonts w:cs="Arial"/>
                <w:sz w:val="22"/>
                <w:szCs w:val="22"/>
                <w:lang w:val="nl-NL"/>
              </w:rPr>
              <w:t>datalekken.</w:t>
            </w:r>
          </w:p>
        </w:tc>
      </w:tr>
      <w:tr w:rsidR="00960EA1" w:rsidRPr="00B6663C" w14:paraId="3A808E26" w14:textId="77777777" w:rsidTr="009A21A3">
        <w:tc>
          <w:tcPr>
            <w:tcW w:w="1202" w:type="dxa"/>
            <w:tcBorders>
              <w:top w:val="single" w:sz="4" w:space="0" w:color="auto"/>
              <w:left w:val="single" w:sz="4" w:space="0" w:color="auto"/>
              <w:bottom w:val="single" w:sz="4" w:space="0" w:color="auto"/>
              <w:right w:val="single" w:sz="4" w:space="0" w:color="auto"/>
            </w:tcBorders>
          </w:tcPr>
          <w:p w14:paraId="7E40FBC8" w14:textId="067C100F" w:rsidR="00960EA1" w:rsidRPr="00C2642F" w:rsidRDefault="00DA1251" w:rsidP="00960EA1">
            <w:pPr>
              <w:spacing w:before="120"/>
              <w:rPr>
                <w:rFonts w:cs="Arial"/>
                <w:sz w:val="22"/>
                <w:szCs w:val="22"/>
                <w:lang w:val="nl-NL"/>
              </w:rPr>
            </w:pPr>
            <w:r w:rsidRPr="00C2642F">
              <w:rPr>
                <w:rFonts w:cs="Arial"/>
                <w:sz w:val="22"/>
                <w:szCs w:val="22"/>
                <w:lang w:val="nl-NL"/>
              </w:rPr>
              <w:t>4</w:t>
            </w:r>
            <w:r w:rsidR="638431EE" w:rsidRPr="00C2642F">
              <w:rPr>
                <w:rFonts w:cs="Arial"/>
                <w:sz w:val="22"/>
                <w:szCs w:val="22"/>
                <w:lang w:val="nl-NL"/>
              </w:rPr>
              <w:t>2</w:t>
            </w:r>
            <w:r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1E082BAF" w14:textId="5A982F31" w:rsidR="00960EA1" w:rsidRPr="00DF3A92" w:rsidRDefault="00960EA1">
            <w:pPr>
              <w:rPr>
                <w:rFonts w:cs="Arial"/>
                <w:sz w:val="22"/>
                <w:szCs w:val="22"/>
                <w:lang w:val="nl-NL"/>
              </w:rPr>
            </w:pPr>
            <w:r w:rsidRPr="00DF3A92">
              <w:rPr>
                <w:rFonts w:cs="Arial"/>
                <w:sz w:val="22"/>
                <w:szCs w:val="22"/>
                <w:lang w:val="nl-NL"/>
              </w:rPr>
              <w:t>Alle betrokken medewerkers bij de dienstverlening dienen een informatiebeveiligings- en/of</w:t>
            </w:r>
            <w:r w:rsidR="00A37E9E" w:rsidRPr="00DF3A92">
              <w:rPr>
                <w:lang w:val="nl-NL"/>
              </w:rPr>
              <w:t xml:space="preserve"> </w:t>
            </w:r>
            <w:r w:rsidRPr="00DF3A92">
              <w:rPr>
                <w:rFonts w:cs="Arial"/>
                <w:sz w:val="22"/>
                <w:szCs w:val="22"/>
                <w:lang w:val="nl-NL"/>
              </w:rPr>
              <w:t>privacy incident onmiddellijk volgens de standaardprocedure te melden en in ieder geval</w:t>
            </w:r>
            <w:r w:rsidR="00A37E9E" w:rsidRPr="00DF3A92">
              <w:rPr>
                <w:lang w:val="nl-NL"/>
              </w:rPr>
              <w:t xml:space="preserve"> </w:t>
            </w:r>
            <w:r w:rsidRPr="00DF3A92">
              <w:rPr>
                <w:rFonts w:cs="Arial"/>
                <w:sz w:val="22"/>
                <w:szCs w:val="22"/>
                <w:lang w:val="nl-NL"/>
              </w:rPr>
              <w:t>per mail bij de Servicedesk van de opdrachtgever, op het emailadres: servicedesk@svb.nl.</w:t>
            </w:r>
          </w:p>
        </w:tc>
      </w:tr>
      <w:tr w:rsidR="00960EA1" w:rsidRPr="00B6663C" w14:paraId="5AC403EF" w14:textId="77777777" w:rsidTr="009A21A3">
        <w:tc>
          <w:tcPr>
            <w:tcW w:w="1202" w:type="dxa"/>
            <w:tcBorders>
              <w:top w:val="single" w:sz="4" w:space="0" w:color="auto"/>
              <w:left w:val="single" w:sz="4" w:space="0" w:color="auto"/>
              <w:bottom w:val="single" w:sz="4" w:space="0" w:color="auto"/>
              <w:right w:val="single" w:sz="4" w:space="0" w:color="auto"/>
            </w:tcBorders>
          </w:tcPr>
          <w:p w14:paraId="155A4E97" w14:textId="0DE66B9A" w:rsidR="00960EA1" w:rsidRPr="00C2642F" w:rsidRDefault="00DA1251" w:rsidP="00960EA1">
            <w:pPr>
              <w:spacing w:before="120"/>
              <w:rPr>
                <w:rFonts w:cs="Arial"/>
                <w:sz w:val="22"/>
                <w:szCs w:val="22"/>
                <w:lang w:val="nl-NL"/>
              </w:rPr>
            </w:pPr>
            <w:r w:rsidRPr="00C2642F">
              <w:rPr>
                <w:rFonts w:cs="Arial"/>
                <w:sz w:val="22"/>
                <w:szCs w:val="22"/>
                <w:lang w:val="nl-NL"/>
              </w:rPr>
              <w:t>4</w:t>
            </w:r>
            <w:r w:rsidR="124C3CF9" w:rsidRPr="00C2642F">
              <w:rPr>
                <w:rFonts w:cs="Arial"/>
                <w:sz w:val="22"/>
                <w:szCs w:val="22"/>
                <w:lang w:val="nl-NL"/>
              </w:rPr>
              <w:t>3</w:t>
            </w:r>
            <w:r w:rsidRPr="00C2642F">
              <w:rPr>
                <w:rFonts w:cs="Arial"/>
                <w:sz w:val="22"/>
                <w:szCs w:val="22"/>
                <w:lang w:val="nl-NL"/>
              </w:rPr>
              <w:t>.</w:t>
            </w:r>
          </w:p>
        </w:tc>
        <w:tc>
          <w:tcPr>
            <w:tcW w:w="7726" w:type="dxa"/>
            <w:tcBorders>
              <w:top w:val="single" w:sz="4" w:space="0" w:color="auto"/>
              <w:left w:val="single" w:sz="4" w:space="0" w:color="auto"/>
              <w:bottom w:val="single" w:sz="4" w:space="0" w:color="auto"/>
              <w:right w:val="single" w:sz="4" w:space="0" w:color="auto"/>
            </w:tcBorders>
          </w:tcPr>
          <w:p w14:paraId="4485C42E" w14:textId="4BE5F789" w:rsidR="00960EA1" w:rsidRPr="00DF3A92" w:rsidRDefault="00960EA1">
            <w:pPr>
              <w:rPr>
                <w:rFonts w:cs="Arial"/>
                <w:sz w:val="22"/>
                <w:szCs w:val="22"/>
                <w:lang w:val="nl-NL"/>
              </w:rPr>
            </w:pPr>
            <w:r w:rsidRPr="00DF3A92">
              <w:rPr>
                <w:rFonts w:cs="Arial"/>
                <w:sz w:val="22"/>
                <w:szCs w:val="22"/>
                <w:lang w:val="nl-NL"/>
              </w:rPr>
              <w:t>Opdrachtnemer dient te allen tijde volledige medewerking te verlenen bij het onderzoeken</w:t>
            </w:r>
            <w:r w:rsidR="00A37E9E" w:rsidRPr="00DF3A92">
              <w:rPr>
                <w:rFonts w:cs="Arial"/>
                <w:sz w:val="22"/>
                <w:szCs w:val="22"/>
                <w:lang w:val="nl-NL"/>
              </w:rPr>
              <w:t xml:space="preserve"> </w:t>
            </w:r>
            <w:r w:rsidRPr="00DF3A92">
              <w:rPr>
                <w:rFonts w:cs="Arial"/>
                <w:sz w:val="22"/>
                <w:szCs w:val="22"/>
                <w:lang w:val="nl-NL"/>
              </w:rPr>
              <w:t>en oplossen van informatiebeveiligings- en/of privacy incidenten en stelt, indien gevraagd,</w:t>
            </w:r>
            <w:r w:rsidR="3A28921A" w:rsidRPr="00DF3A92">
              <w:rPr>
                <w:rFonts w:cs="Arial"/>
                <w:sz w:val="22"/>
                <w:szCs w:val="22"/>
                <w:lang w:val="nl-NL"/>
              </w:rPr>
              <w:t xml:space="preserve"> </w:t>
            </w:r>
            <w:r w:rsidRPr="00DF3A92">
              <w:rPr>
                <w:rFonts w:cs="Arial"/>
                <w:sz w:val="22"/>
                <w:szCs w:val="22"/>
                <w:lang w:val="nl-NL"/>
              </w:rPr>
              <w:t xml:space="preserve">alle informatie met betrekking tot het incident ter beschikking aan de </w:t>
            </w:r>
            <w:r w:rsidR="22305A0E" w:rsidRPr="00DF3A92">
              <w:rPr>
                <w:rFonts w:cs="Arial"/>
                <w:sz w:val="22"/>
                <w:szCs w:val="22"/>
                <w:lang w:val="nl-NL"/>
              </w:rPr>
              <w:t>O</w:t>
            </w:r>
            <w:r w:rsidRPr="00DF3A92">
              <w:rPr>
                <w:rFonts w:cs="Arial"/>
                <w:sz w:val="22"/>
                <w:szCs w:val="22"/>
                <w:lang w:val="nl-NL"/>
              </w:rPr>
              <w:t>pdrachtgever</w:t>
            </w:r>
            <w:r w:rsidR="0F215659" w:rsidRPr="00DF3A92">
              <w:rPr>
                <w:rFonts w:cs="Arial"/>
                <w:sz w:val="22"/>
                <w:szCs w:val="22"/>
                <w:lang w:val="nl-NL"/>
              </w:rPr>
              <w:t xml:space="preserve">. </w:t>
            </w:r>
          </w:p>
        </w:tc>
      </w:tr>
    </w:tbl>
    <w:p w14:paraId="52BCB166" w14:textId="77777777" w:rsidR="00166ECA" w:rsidRPr="009F5160" w:rsidRDefault="00166ECA" w:rsidP="002B081C">
      <w:pPr>
        <w:pStyle w:val="StandaardTekst"/>
        <w:rPr>
          <w:sz w:val="22"/>
          <w:szCs w:val="22"/>
          <w:lang w:val="nl-NL"/>
        </w:rPr>
      </w:pPr>
    </w:p>
    <w:p w14:paraId="0AB0CC92" w14:textId="36D52036" w:rsidR="4C318EC8" w:rsidRPr="00DF3A92" w:rsidRDefault="4C318EC8" w:rsidP="002B081C">
      <w:pPr>
        <w:rPr>
          <w:lang w:val="nl-NL"/>
        </w:rPr>
      </w:pPr>
      <w:r w:rsidRPr="00DF3A92">
        <w:rPr>
          <w:lang w:val="nl-NL"/>
        </w:rPr>
        <w:br w:type="page"/>
      </w:r>
    </w:p>
    <w:p w14:paraId="3BDFE69D" w14:textId="1CB934DB" w:rsidR="007F3A57" w:rsidRPr="00C2642F" w:rsidRDefault="00021B9C" w:rsidP="002B081C">
      <w:pPr>
        <w:pStyle w:val="KopBijlage1"/>
        <w:rPr>
          <w:sz w:val="28"/>
          <w:szCs w:val="28"/>
          <w:u w:val="single"/>
          <w:lang w:val="nl-NL"/>
        </w:rPr>
      </w:pPr>
      <w:bookmarkStart w:id="261" w:name="_Toc193104615"/>
      <w:r w:rsidRPr="00C2642F">
        <w:rPr>
          <w:sz w:val="28"/>
          <w:szCs w:val="28"/>
          <w:u w:val="single"/>
          <w:lang w:val="nl-NL"/>
        </w:rPr>
        <w:t xml:space="preserve">Concept </w:t>
      </w:r>
      <w:r w:rsidR="001C7638" w:rsidRPr="00C2642F">
        <w:rPr>
          <w:sz w:val="28"/>
          <w:szCs w:val="28"/>
          <w:u w:val="single"/>
          <w:lang w:val="nl-NL"/>
        </w:rPr>
        <w:t>Raamovereenkomst</w:t>
      </w:r>
      <w:bookmarkEnd w:id="261"/>
    </w:p>
    <w:p w14:paraId="179ED69A" w14:textId="76AF0AC0" w:rsidR="000C7E45" w:rsidRPr="009F5160" w:rsidRDefault="00445F45" w:rsidP="002B081C">
      <w:pPr>
        <w:pStyle w:val="StandaardTekst"/>
        <w:rPr>
          <w:sz w:val="22"/>
          <w:szCs w:val="22"/>
          <w:lang w:val="nl-NL"/>
        </w:rPr>
      </w:pPr>
      <w:r w:rsidRPr="009F5160">
        <w:rPr>
          <w:sz w:val="22"/>
          <w:szCs w:val="22"/>
          <w:lang w:val="nl-NL"/>
        </w:rPr>
        <w:t xml:space="preserve">Het document </w:t>
      </w:r>
      <w:r w:rsidR="00727AB1">
        <w:rPr>
          <w:sz w:val="22"/>
          <w:szCs w:val="22"/>
          <w:lang w:val="nl-NL"/>
        </w:rPr>
        <w:t>c</w:t>
      </w:r>
      <w:r w:rsidR="00021B9C" w:rsidRPr="009F5160">
        <w:rPr>
          <w:sz w:val="22"/>
          <w:szCs w:val="22"/>
          <w:lang w:val="nl-NL"/>
        </w:rPr>
        <w:t xml:space="preserve">oncept </w:t>
      </w:r>
      <w:r w:rsidR="001C7638" w:rsidRPr="00E652D3">
        <w:rPr>
          <w:sz w:val="22"/>
          <w:szCs w:val="22"/>
          <w:lang w:val="nl-NL"/>
        </w:rPr>
        <w:t>Raamovereenkomst</w:t>
      </w:r>
      <w:r w:rsidRPr="009F5160">
        <w:rPr>
          <w:sz w:val="22"/>
          <w:szCs w:val="22"/>
          <w:lang w:val="nl-NL"/>
        </w:rPr>
        <w:t xml:space="preserve"> aanbesteding</w:t>
      </w:r>
      <w:r w:rsidR="00104328">
        <w:rPr>
          <w:sz w:val="22"/>
          <w:szCs w:val="22"/>
          <w:lang w:val="nl-NL"/>
        </w:rPr>
        <w:t xml:space="preserve"> technische adviesdiensten, perceel 1,2 en 3</w:t>
      </w:r>
      <w:r w:rsidRPr="009F5160">
        <w:rPr>
          <w:sz w:val="22"/>
          <w:szCs w:val="22"/>
          <w:lang w:val="nl-NL"/>
        </w:rPr>
        <w:t xml:space="preserve"> is separaat bijgesloten bij dit Beschrijvend document in pdf. De laats</w:t>
      </w:r>
      <w:r w:rsidR="00021B9C" w:rsidRPr="009F5160">
        <w:rPr>
          <w:sz w:val="22"/>
          <w:szCs w:val="22"/>
          <w:lang w:val="nl-NL"/>
        </w:rPr>
        <w:t>t</w:t>
      </w:r>
      <w:r w:rsidRPr="009F5160">
        <w:rPr>
          <w:sz w:val="22"/>
          <w:szCs w:val="22"/>
          <w:lang w:val="nl-NL"/>
        </w:rPr>
        <w:t>e ter beschikking gestelde versie van dit document</w:t>
      </w:r>
      <w:r w:rsidR="00B37E12" w:rsidRPr="009F5160">
        <w:rPr>
          <w:sz w:val="22"/>
          <w:szCs w:val="22"/>
          <w:lang w:val="nl-NL"/>
        </w:rPr>
        <w:t xml:space="preserve"> dat</w:t>
      </w:r>
      <w:r w:rsidRPr="009F5160">
        <w:rPr>
          <w:sz w:val="22"/>
          <w:szCs w:val="22"/>
          <w:lang w:val="nl-NL"/>
        </w:rPr>
        <w:t xml:space="preserve"> op het moment van de </w:t>
      </w:r>
      <w:r w:rsidR="007E1F4E" w:rsidRPr="009F5160">
        <w:rPr>
          <w:sz w:val="22"/>
          <w:szCs w:val="22"/>
          <w:lang w:val="nl-NL"/>
        </w:rPr>
        <w:t>Sluitings</w:t>
      </w:r>
      <w:r w:rsidRPr="009F5160">
        <w:rPr>
          <w:sz w:val="22"/>
          <w:szCs w:val="22"/>
          <w:lang w:val="nl-NL"/>
        </w:rPr>
        <w:t>termijn</w:t>
      </w:r>
      <w:r w:rsidR="00B37E12" w:rsidRPr="009F5160">
        <w:rPr>
          <w:sz w:val="22"/>
          <w:szCs w:val="22"/>
          <w:lang w:val="nl-NL"/>
        </w:rPr>
        <w:t xml:space="preserve"> </w:t>
      </w:r>
      <w:r w:rsidRPr="009F5160">
        <w:rPr>
          <w:sz w:val="22"/>
          <w:szCs w:val="22"/>
          <w:lang w:val="nl-NL"/>
        </w:rPr>
        <w:t>van toepassing</w:t>
      </w:r>
      <w:r w:rsidR="00B37E12" w:rsidRPr="009F5160">
        <w:rPr>
          <w:sz w:val="22"/>
          <w:szCs w:val="22"/>
          <w:lang w:val="nl-NL"/>
        </w:rPr>
        <w:t xml:space="preserve"> is</w:t>
      </w:r>
      <w:r w:rsidRPr="009F5160">
        <w:rPr>
          <w:sz w:val="22"/>
          <w:szCs w:val="22"/>
          <w:lang w:val="nl-NL"/>
        </w:rPr>
        <w:t xml:space="preserve">. </w:t>
      </w:r>
      <w:r w:rsidR="000C7E45" w:rsidRPr="009F5160">
        <w:rPr>
          <w:sz w:val="22"/>
          <w:szCs w:val="22"/>
          <w:lang w:val="nl-NL"/>
        </w:rPr>
        <w:t>Deelnemer</w:t>
      </w:r>
      <w:r w:rsidR="00997727" w:rsidRPr="009F5160">
        <w:rPr>
          <w:sz w:val="22"/>
          <w:szCs w:val="22"/>
          <w:lang w:val="nl-NL"/>
        </w:rPr>
        <w:t xml:space="preserve"> aanvaardt bij Inschrijving onvoorwaardelijk en zonder enig voorbehoud het dan voorliggende document.</w:t>
      </w:r>
    </w:p>
    <w:p w14:paraId="439B82F3" w14:textId="77777777" w:rsidR="00E523CE" w:rsidRPr="00DF3A92" w:rsidRDefault="00E523CE" w:rsidP="00091DA3">
      <w:pPr>
        <w:spacing w:before="120"/>
        <w:rPr>
          <w:sz w:val="22"/>
          <w:szCs w:val="22"/>
          <w:lang w:val="nl-NL"/>
        </w:rPr>
      </w:pPr>
      <w:r w:rsidRPr="00DF3A92">
        <w:rPr>
          <w:sz w:val="22"/>
          <w:szCs w:val="22"/>
          <w:lang w:val="nl-NL"/>
        </w:rPr>
        <w:br/>
      </w:r>
    </w:p>
    <w:p w14:paraId="3FFB762D" w14:textId="77777777" w:rsidR="00757200" w:rsidRPr="00DF3A92" w:rsidRDefault="00757200" w:rsidP="002B081C">
      <w:pPr>
        <w:rPr>
          <w:rFonts w:cs="Arial"/>
          <w:sz w:val="22"/>
          <w:szCs w:val="22"/>
          <w:lang w:val="nl-NL"/>
        </w:rPr>
      </w:pPr>
      <w:r w:rsidRPr="00DF3A92">
        <w:rPr>
          <w:sz w:val="22"/>
          <w:szCs w:val="22"/>
          <w:lang w:val="nl-NL"/>
        </w:rPr>
        <w:br w:type="page"/>
      </w:r>
    </w:p>
    <w:p w14:paraId="2CF16448" w14:textId="16C9840D" w:rsidR="00757200" w:rsidRPr="00C2642F" w:rsidRDefault="004E3D87" w:rsidP="002B081C">
      <w:pPr>
        <w:pStyle w:val="KopBijlage1"/>
        <w:rPr>
          <w:sz w:val="28"/>
          <w:szCs w:val="28"/>
          <w:u w:val="single"/>
          <w:lang w:val="nl-NL"/>
        </w:rPr>
      </w:pPr>
      <w:bookmarkStart w:id="262" w:name="_Toc193104616"/>
      <w:r w:rsidRPr="00C2642F">
        <w:rPr>
          <w:sz w:val="28"/>
          <w:szCs w:val="28"/>
          <w:u w:val="single"/>
          <w:lang w:val="nl-NL"/>
        </w:rPr>
        <w:t xml:space="preserve">DNR 2011 </w:t>
      </w:r>
      <w:bookmarkEnd w:id="262"/>
    </w:p>
    <w:p w14:paraId="43A0E005" w14:textId="4667A615" w:rsidR="00757200" w:rsidRPr="009F5160" w:rsidRDefault="00AA5A75" w:rsidP="002B081C">
      <w:pPr>
        <w:pStyle w:val="StandaardTekst"/>
        <w:rPr>
          <w:sz w:val="22"/>
          <w:szCs w:val="22"/>
          <w:lang w:val="nl-NL"/>
        </w:rPr>
      </w:pPr>
      <w:r w:rsidRPr="009F5160">
        <w:rPr>
          <w:sz w:val="22"/>
          <w:szCs w:val="22"/>
          <w:lang w:val="nl-NL"/>
        </w:rPr>
        <w:t>D</w:t>
      </w:r>
      <w:r w:rsidR="00757200" w:rsidRPr="009F5160">
        <w:rPr>
          <w:sz w:val="22"/>
          <w:szCs w:val="22"/>
          <w:lang w:val="nl-NL"/>
        </w:rPr>
        <w:t xml:space="preserve">e </w:t>
      </w:r>
      <w:r w:rsidR="004E3D87">
        <w:rPr>
          <w:sz w:val="22"/>
          <w:szCs w:val="22"/>
          <w:lang w:val="nl-NL"/>
        </w:rPr>
        <w:t xml:space="preserve">DNR 2011 inclusief door de </w:t>
      </w:r>
      <w:r w:rsidR="00CA29E7">
        <w:rPr>
          <w:sz w:val="22"/>
          <w:szCs w:val="22"/>
          <w:lang w:val="nl-NL"/>
        </w:rPr>
        <w:t xml:space="preserve">SVB gehanteerde afwijkingen zijn </w:t>
      </w:r>
      <w:r w:rsidR="00757200" w:rsidRPr="009F5160">
        <w:rPr>
          <w:sz w:val="22"/>
          <w:szCs w:val="22"/>
          <w:lang w:val="nl-NL"/>
        </w:rPr>
        <w:t>separaat bijgesloten bij dit Beschrijvend document in pdf</w:t>
      </w:r>
      <w:r w:rsidR="00CA29E7">
        <w:rPr>
          <w:sz w:val="22"/>
          <w:szCs w:val="22"/>
          <w:lang w:val="nl-NL"/>
        </w:rPr>
        <w:t xml:space="preserve">. </w:t>
      </w:r>
    </w:p>
    <w:p w14:paraId="15940F02" w14:textId="4D6CD224" w:rsidR="00D53448" w:rsidRPr="00104328" w:rsidRDefault="00E523CE" w:rsidP="00104328">
      <w:pPr>
        <w:pStyle w:val="StandaardTekst"/>
        <w:rPr>
          <w:sz w:val="22"/>
          <w:szCs w:val="22"/>
          <w:lang w:val="nl-NL"/>
        </w:rPr>
      </w:pPr>
      <w:r w:rsidRPr="009F5160">
        <w:rPr>
          <w:sz w:val="22"/>
          <w:szCs w:val="22"/>
          <w:lang w:val="nl-NL"/>
        </w:rPr>
        <w:br w:type="page"/>
      </w:r>
    </w:p>
    <w:p w14:paraId="23A2B9EC" w14:textId="1CB36F3B" w:rsidR="009E4D3F" w:rsidRPr="00C2642F" w:rsidRDefault="67C46D0E" w:rsidP="002B081C">
      <w:pPr>
        <w:pStyle w:val="KopBijlage1"/>
        <w:rPr>
          <w:sz w:val="28"/>
          <w:szCs w:val="28"/>
          <w:u w:val="single"/>
          <w:lang w:val="nl-NL"/>
        </w:rPr>
      </w:pPr>
      <w:r w:rsidRPr="00C2642F">
        <w:rPr>
          <w:sz w:val="28"/>
          <w:szCs w:val="28"/>
          <w:u w:val="single"/>
          <w:lang w:val="nl-NL"/>
        </w:rPr>
        <w:t>Afwijkingen DNR 2011</w:t>
      </w:r>
    </w:p>
    <w:p w14:paraId="4C67BC06" w14:textId="69BFCE6E" w:rsidR="009E4D3F" w:rsidRDefault="67C46D0E" w:rsidP="39D391C4">
      <w:pPr>
        <w:pStyle w:val="StandaardTekst"/>
        <w:rPr>
          <w:sz w:val="22"/>
          <w:szCs w:val="22"/>
          <w:lang w:val="nl-NL"/>
        </w:rPr>
      </w:pPr>
      <w:r w:rsidRPr="39D391C4">
        <w:rPr>
          <w:sz w:val="22"/>
          <w:szCs w:val="22"/>
          <w:lang w:val="nl-NL"/>
        </w:rPr>
        <w:t>De door de SVB gehanteerde afwijkingen op de DNR 2011 zijn separaat bijgesloten bij dit Beschrijvend document in pdf.</w:t>
      </w:r>
    </w:p>
    <w:p w14:paraId="34C359B1" w14:textId="6809C5A6" w:rsidR="009E4D3F" w:rsidRDefault="009E4D3F" w:rsidP="002B081C">
      <w:pPr>
        <w:pStyle w:val="StandaardTekst"/>
        <w:rPr>
          <w:sz w:val="22"/>
          <w:szCs w:val="22"/>
          <w:lang w:val="nl-NL"/>
        </w:rPr>
      </w:pPr>
    </w:p>
    <w:p w14:paraId="0A717681" w14:textId="77777777" w:rsidR="00A37E9E" w:rsidRDefault="00A37E9E" w:rsidP="002B081C">
      <w:pPr>
        <w:pStyle w:val="StandaardTekst"/>
        <w:rPr>
          <w:sz w:val="22"/>
          <w:szCs w:val="22"/>
          <w:lang w:val="nl-NL"/>
        </w:rPr>
      </w:pPr>
    </w:p>
    <w:p w14:paraId="37853DEB" w14:textId="77777777" w:rsidR="00A37E9E" w:rsidRDefault="00A37E9E" w:rsidP="002B081C">
      <w:pPr>
        <w:pStyle w:val="StandaardTekst"/>
        <w:rPr>
          <w:sz w:val="22"/>
          <w:szCs w:val="22"/>
          <w:lang w:val="nl-NL"/>
        </w:rPr>
      </w:pPr>
    </w:p>
    <w:p w14:paraId="14A8F2F5" w14:textId="77777777" w:rsidR="00A37E9E" w:rsidRDefault="00A37E9E" w:rsidP="002B081C">
      <w:pPr>
        <w:pStyle w:val="StandaardTekst"/>
        <w:rPr>
          <w:sz w:val="22"/>
          <w:szCs w:val="22"/>
          <w:lang w:val="nl-NL"/>
        </w:rPr>
      </w:pPr>
    </w:p>
    <w:p w14:paraId="56D6398C" w14:textId="77777777" w:rsidR="00A37E9E" w:rsidRDefault="00A37E9E" w:rsidP="002B081C">
      <w:pPr>
        <w:pStyle w:val="StandaardTekst"/>
        <w:rPr>
          <w:sz w:val="22"/>
          <w:szCs w:val="22"/>
          <w:lang w:val="nl-NL"/>
        </w:rPr>
      </w:pPr>
    </w:p>
    <w:p w14:paraId="5BACAD1E" w14:textId="77777777" w:rsidR="00A37E9E" w:rsidRDefault="00A37E9E" w:rsidP="002B081C">
      <w:pPr>
        <w:pStyle w:val="StandaardTekst"/>
        <w:rPr>
          <w:sz w:val="22"/>
          <w:szCs w:val="22"/>
          <w:lang w:val="nl-NL"/>
        </w:rPr>
      </w:pPr>
    </w:p>
    <w:p w14:paraId="0E42E0C8" w14:textId="77777777" w:rsidR="00A37E9E" w:rsidRDefault="00A37E9E" w:rsidP="002B081C">
      <w:pPr>
        <w:pStyle w:val="StandaardTekst"/>
        <w:rPr>
          <w:sz w:val="22"/>
          <w:szCs w:val="22"/>
          <w:lang w:val="nl-NL"/>
        </w:rPr>
      </w:pPr>
    </w:p>
    <w:p w14:paraId="025AF640" w14:textId="77777777" w:rsidR="00A37E9E" w:rsidRDefault="00A37E9E" w:rsidP="002B081C">
      <w:pPr>
        <w:pStyle w:val="StandaardTekst"/>
        <w:rPr>
          <w:sz w:val="22"/>
          <w:szCs w:val="22"/>
          <w:lang w:val="nl-NL"/>
        </w:rPr>
      </w:pPr>
    </w:p>
    <w:p w14:paraId="4B9A4101" w14:textId="77777777" w:rsidR="00A37E9E" w:rsidRDefault="00A37E9E" w:rsidP="002B081C">
      <w:pPr>
        <w:pStyle w:val="StandaardTekst"/>
        <w:rPr>
          <w:sz w:val="22"/>
          <w:szCs w:val="22"/>
          <w:lang w:val="nl-NL"/>
        </w:rPr>
      </w:pPr>
    </w:p>
    <w:p w14:paraId="1A1B633D" w14:textId="77777777" w:rsidR="00A37E9E" w:rsidRDefault="00A37E9E" w:rsidP="002B081C">
      <w:pPr>
        <w:pStyle w:val="StandaardTekst"/>
        <w:rPr>
          <w:sz w:val="22"/>
          <w:szCs w:val="22"/>
          <w:lang w:val="nl-NL"/>
        </w:rPr>
      </w:pPr>
    </w:p>
    <w:p w14:paraId="44E69144" w14:textId="77777777" w:rsidR="00A37E9E" w:rsidRDefault="00A37E9E" w:rsidP="002B081C">
      <w:pPr>
        <w:pStyle w:val="StandaardTekst"/>
        <w:rPr>
          <w:sz w:val="22"/>
          <w:szCs w:val="22"/>
          <w:lang w:val="nl-NL"/>
        </w:rPr>
      </w:pPr>
    </w:p>
    <w:p w14:paraId="5EF46276" w14:textId="77777777" w:rsidR="00A37E9E" w:rsidRDefault="00A37E9E" w:rsidP="002B081C">
      <w:pPr>
        <w:pStyle w:val="StandaardTekst"/>
        <w:rPr>
          <w:sz w:val="22"/>
          <w:szCs w:val="22"/>
          <w:lang w:val="nl-NL"/>
        </w:rPr>
      </w:pPr>
    </w:p>
    <w:p w14:paraId="1606474A" w14:textId="77777777" w:rsidR="00A37E9E" w:rsidRDefault="00A37E9E" w:rsidP="002B081C">
      <w:pPr>
        <w:pStyle w:val="StandaardTekst"/>
        <w:rPr>
          <w:sz w:val="22"/>
          <w:szCs w:val="22"/>
          <w:lang w:val="nl-NL"/>
        </w:rPr>
      </w:pPr>
    </w:p>
    <w:p w14:paraId="643E579F" w14:textId="77777777" w:rsidR="00A37E9E" w:rsidRDefault="00A37E9E" w:rsidP="002B081C">
      <w:pPr>
        <w:pStyle w:val="StandaardTekst"/>
        <w:rPr>
          <w:sz w:val="22"/>
          <w:szCs w:val="22"/>
          <w:lang w:val="nl-NL"/>
        </w:rPr>
      </w:pPr>
    </w:p>
    <w:p w14:paraId="11515F95" w14:textId="77777777" w:rsidR="00A37E9E" w:rsidRDefault="00A37E9E" w:rsidP="002B081C">
      <w:pPr>
        <w:pStyle w:val="StandaardTekst"/>
        <w:rPr>
          <w:sz w:val="22"/>
          <w:szCs w:val="22"/>
          <w:lang w:val="nl-NL"/>
        </w:rPr>
      </w:pPr>
    </w:p>
    <w:p w14:paraId="35787ECB" w14:textId="77777777" w:rsidR="00A37E9E" w:rsidRDefault="00A37E9E" w:rsidP="002B081C">
      <w:pPr>
        <w:pStyle w:val="StandaardTekst"/>
        <w:rPr>
          <w:sz w:val="22"/>
          <w:szCs w:val="22"/>
          <w:lang w:val="nl-NL"/>
        </w:rPr>
      </w:pPr>
    </w:p>
    <w:p w14:paraId="58754E44" w14:textId="77777777" w:rsidR="00A37E9E" w:rsidRDefault="00A37E9E" w:rsidP="002B081C">
      <w:pPr>
        <w:pStyle w:val="StandaardTekst"/>
        <w:rPr>
          <w:sz w:val="22"/>
          <w:szCs w:val="22"/>
          <w:lang w:val="nl-NL"/>
        </w:rPr>
      </w:pPr>
    </w:p>
    <w:p w14:paraId="21EE20AA" w14:textId="77777777" w:rsidR="00A37E9E" w:rsidRDefault="00A37E9E" w:rsidP="002B081C">
      <w:pPr>
        <w:pStyle w:val="StandaardTekst"/>
        <w:rPr>
          <w:sz w:val="22"/>
          <w:szCs w:val="22"/>
          <w:lang w:val="nl-NL"/>
        </w:rPr>
      </w:pPr>
    </w:p>
    <w:p w14:paraId="7907911D" w14:textId="77777777" w:rsidR="00A37E9E" w:rsidRDefault="00A37E9E" w:rsidP="002B081C">
      <w:pPr>
        <w:pStyle w:val="StandaardTekst"/>
        <w:rPr>
          <w:sz w:val="22"/>
          <w:szCs w:val="22"/>
          <w:lang w:val="nl-NL"/>
        </w:rPr>
      </w:pPr>
    </w:p>
    <w:p w14:paraId="4F9534A1" w14:textId="77777777" w:rsidR="00A37E9E" w:rsidRDefault="00A37E9E" w:rsidP="002B081C">
      <w:pPr>
        <w:pStyle w:val="StandaardTekst"/>
        <w:rPr>
          <w:sz w:val="22"/>
          <w:szCs w:val="22"/>
          <w:lang w:val="nl-NL"/>
        </w:rPr>
      </w:pPr>
    </w:p>
    <w:p w14:paraId="67334B66" w14:textId="77777777" w:rsidR="00A37E9E" w:rsidRDefault="00A37E9E" w:rsidP="002B081C">
      <w:pPr>
        <w:pStyle w:val="StandaardTekst"/>
        <w:rPr>
          <w:sz w:val="22"/>
          <w:szCs w:val="22"/>
          <w:lang w:val="nl-NL"/>
        </w:rPr>
      </w:pPr>
    </w:p>
    <w:p w14:paraId="7C9F79C8" w14:textId="77777777" w:rsidR="00A37E9E" w:rsidRDefault="00A37E9E" w:rsidP="002B081C">
      <w:pPr>
        <w:pStyle w:val="StandaardTekst"/>
        <w:rPr>
          <w:sz w:val="22"/>
          <w:szCs w:val="22"/>
          <w:lang w:val="nl-NL"/>
        </w:rPr>
      </w:pPr>
    </w:p>
    <w:p w14:paraId="36CBC69B" w14:textId="77777777" w:rsidR="00A37E9E" w:rsidRDefault="00A37E9E" w:rsidP="002B081C">
      <w:pPr>
        <w:pStyle w:val="StandaardTekst"/>
        <w:rPr>
          <w:sz w:val="22"/>
          <w:szCs w:val="22"/>
          <w:lang w:val="nl-NL"/>
        </w:rPr>
      </w:pPr>
    </w:p>
    <w:p w14:paraId="7F670A9C" w14:textId="77777777" w:rsidR="00A37E9E" w:rsidRDefault="00A37E9E" w:rsidP="002B081C">
      <w:pPr>
        <w:pStyle w:val="StandaardTekst"/>
        <w:rPr>
          <w:sz w:val="22"/>
          <w:szCs w:val="22"/>
          <w:lang w:val="nl-NL"/>
        </w:rPr>
      </w:pPr>
    </w:p>
    <w:p w14:paraId="6AEE9F93" w14:textId="77777777" w:rsidR="00A37E9E" w:rsidRDefault="00A37E9E" w:rsidP="002B081C">
      <w:pPr>
        <w:pStyle w:val="StandaardTekst"/>
        <w:rPr>
          <w:sz w:val="22"/>
          <w:szCs w:val="22"/>
          <w:lang w:val="nl-NL"/>
        </w:rPr>
      </w:pPr>
    </w:p>
    <w:p w14:paraId="69BFA3FC" w14:textId="77777777" w:rsidR="00A37E9E" w:rsidRDefault="00A37E9E" w:rsidP="002B081C">
      <w:pPr>
        <w:pStyle w:val="StandaardTekst"/>
        <w:rPr>
          <w:sz w:val="22"/>
          <w:szCs w:val="22"/>
          <w:lang w:val="nl-NL"/>
        </w:rPr>
      </w:pPr>
    </w:p>
    <w:p w14:paraId="22832A25" w14:textId="77777777" w:rsidR="00A37E9E" w:rsidRDefault="00A37E9E" w:rsidP="002B081C">
      <w:pPr>
        <w:pStyle w:val="StandaardTekst"/>
        <w:rPr>
          <w:sz w:val="22"/>
          <w:szCs w:val="22"/>
          <w:lang w:val="nl-NL"/>
        </w:rPr>
      </w:pPr>
    </w:p>
    <w:p w14:paraId="159D90AB" w14:textId="034853A7" w:rsidR="00A37E9E" w:rsidRDefault="00A37E9E" w:rsidP="002B081C">
      <w:pPr>
        <w:pStyle w:val="StandaardTekst"/>
        <w:rPr>
          <w:sz w:val="22"/>
          <w:szCs w:val="22"/>
          <w:lang w:val="nl-NL"/>
        </w:rPr>
      </w:pPr>
    </w:p>
    <w:p w14:paraId="64EC304E" w14:textId="58C8CA29" w:rsidR="00A37E9E" w:rsidRPr="00C2642F" w:rsidRDefault="00755E3F" w:rsidP="00A82B59">
      <w:pPr>
        <w:pStyle w:val="KopBijlage1"/>
        <w:rPr>
          <w:sz w:val="28"/>
          <w:szCs w:val="28"/>
          <w:u w:val="single"/>
          <w:lang w:val="nl-NL"/>
        </w:rPr>
      </w:pPr>
      <w:bookmarkStart w:id="263" w:name="_Toc193104618"/>
      <w:r w:rsidRPr="00C2642F">
        <w:rPr>
          <w:sz w:val="28"/>
          <w:szCs w:val="28"/>
          <w:u w:val="single"/>
          <w:lang w:val="nl-NL"/>
        </w:rPr>
        <w:t xml:space="preserve">Bijlage </w:t>
      </w:r>
      <w:r w:rsidR="00A37E9E" w:rsidRPr="00C2642F">
        <w:rPr>
          <w:sz w:val="28"/>
          <w:szCs w:val="28"/>
          <w:u w:val="single"/>
          <w:lang w:val="nl-NL"/>
        </w:rPr>
        <w:t>Klachten</w:t>
      </w:r>
      <w:r w:rsidR="00EE4E36" w:rsidRPr="00C2642F">
        <w:rPr>
          <w:sz w:val="28"/>
          <w:szCs w:val="28"/>
          <w:u w:val="single"/>
          <w:lang w:val="nl-NL"/>
        </w:rPr>
        <w:t>afhandeling</w:t>
      </w:r>
      <w:bookmarkEnd w:id="263"/>
      <w:r w:rsidR="00A37E9E" w:rsidRPr="00C2642F">
        <w:rPr>
          <w:sz w:val="28"/>
          <w:szCs w:val="28"/>
          <w:u w:val="single"/>
          <w:lang w:val="nl-NL"/>
        </w:rPr>
        <w:t xml:space="preserve"> </w:t>
      </w:r>
    </w:p>
    <w:p w14:paraId="2D33A0B0" w14:textId="77777777" w:rsidR="00755E3F" w:rsidRDefault="00755E3F" w:rsidP="00755E3F">
      <w:pPr>
        <w:pStyle w:val="StandaardTekst"/>
        <w:rPr>
          <w:lang w:val="nl-NL"/>
        </w:rPr>
      </w:pPr>
    </w:p>
    <w:p w14:paraId="46997D8F" w14:textId="5BFD8278" w:rsidR="00755E3F" w:rsidRDefault="00755E3F" w:rsidP="00755E3F">
      <w:pPr>
        <w:pStyle w:val="StandaardTekst"/>
        <w:rPr>
          <w:lang w:val="nl-NL"/>
        </w:rPr>
      </w:pPr>
      <w:bookmarkStart w:id="264" w:name="_Hlk193103253"/>
      <w:r w:rsidRPr="00755E3F">
        <w:rPr>
          <w:lang w:val="nl-NL"/>
        </w:rPr>
        <w:t xml:space="preserve">Het document </w:t>
      </w:r>
      <w:r w:rsidR="00727AB1">
        <w:rPr>
          <w:lang w:val="nl-NL"/>
        </w:rPr>
        <w:t>Externe klachtenregeling</w:t>
      </w:r>
      <w:r w:rsidRPr="00755E3F">
        <w:rPr>
          <w:lang w:val="nl-NL"/>
        </w:rPr>
        <w:t xml:space="preserve"> is separaat bijgesloten bij dit Beschrijvend document in pdf.</w:t>
      </w:r>
    </w:p>
    <w:bookmarkEnd w:id="264"/>
    <w:p w14:paraId="6CE7E4FB" w14:textId="77777777" w:rsidR="004F2A99" w:rsidRDefault="004F2A99" w:rsidP="00755E3F">
      <w:pPr>
        <w:pStyle w:val="StandaardTekst"/>
        <w:rPr>
          <w:lang w:val="nl-NL"/>
        </w:rPr>
      </w:pPr>
    </w:p>
    <w:p w14:paraId="4FAEA618" w14:textId="77777777" w:rsidR="004F2A99" w:rsidRDefault="004F2A99" w:rsidP="00755E3F">
      <w:pPr>
        <w:pStyle w:val="StandaardTekst"/>
        <w:rPr>
          <w:lang w:val="nl-NL"/>
        </w:rPr>
      </w:pPr>
    </w:p>
    <w:p w14:paraId="3E877F29" w14:textId="77777777" w:rsidR="004F2A99" w:rsidRDefault="004F2A99" w:rsidP="00755E3F">
      <w:pPr>
        <w:pStyle w:val="StandaardTekst"/>
        <w:rPr>
          <w:lang w:val="nl-NL"/>
        </w:rPr>
      </w:pPr>
    </w:p>
    <w:p w14:paraId="25113929" w14:textId="77777777" w:rsidR="004F2A99" w:rsidRDefault="004F2A99" w:rsidP="00755E3F">
      <w:pPr>
        <w:pStyle w:val="StandaardTekst"/>
        <w:rPr>
          <w:lang w:val="nl-NL"/>
        </w:rPr>
      </w:pPr>
    </w:p>
    <w:p w14:paraId="1867271D" w14:textId="77777777" w:rsidR="004F2A99" w:rsidRDefault="004F2A99" w:rsidP="00755E3F">
      <w:pPr>
        <w:pStyle w:val="StandaardTekst"/>
        <w:rPr>
          <w:lang w:val="nl-NL"/>
        </w:rPr>
      </w:pPr>
    </w:p>
    <w:p w14:paraId="63CEE8BD" w14:textId="77777777" w:rsidR="004F2A99" w:rsidRDefault="004F2A99" w:rsidP="00755E3F">
      <w:pPr>
        <w:pStyle w:val="StandaardTekst"/>
        <w:rPr>
          <w:lang w:val="nl-NL"/>
        </w:rPr>
      </w:pPr>
    </w:p>
    <w:p w14:paraId="51556AC0" w14:textId="77777777" w:rsidR="004F2A99" w:rsidRDefault="004F2A99" w:rsidP="00755E3F">
      <w:pPr>
        <w:pStyle w:val="StandaardTekst"/>
        <w:rPr>
          <w:lang w:val="nl-NL"/>
        </w:rPr>
      </w:pPr>
    </w:p>
    <w:p w14:paraId="29DD9C21" w14:textId="77777777" w:rsidR="004F2A99" w:rsidRDefault="004F2A99" w:rsidP="00755E3F">
      <w:pPr>
        <w:pStyle w:val="StandaardTekst"/>
        <w:rPr>
          <w:lang w:val="nl-NL"/>
        </w:rPr>
      </w:pPr>
    </w:p>
    <w:p w14:paraId="7338D9F6" w14:textId="77777777" w:rsidR="004F2A99" w:rsidRDefault="004F2A99" w:rsidP="00755E3F">
      <w:pPr>
        <w:pStyle w:val="StandaardTekst"/>
        <w:rPr>
          <w:lang w:val="nl-NL"/>
        </w:rPr>
      </w:pPr>
    </w:p>
    <w:p w14:paraId="391C25D7" w14:textId="77777777" w:rsidR="004F2A99" w:rsidRDefault="004F2A99" w:rsidP="00755E3F">
      <w:pPr>
        <w:pStyle w:val="StandaardTekst"/>
        <w:rPr>
          <w:lang w:val="nl-NL"/>
        </w:rPr>
      </w:pPr>
    </w:p>
    <w:p w14:paraId="62B74426" w14:textId="77777777" w:rsidR="004F2A99" w:rsidRDefault="004F2A99" w:rsidP="00755E3F">
      <w:pPr>
        <w:pStyle w:val="StandaardTekst"/>
        <w:rPr>
          <w:lang w:val="nl-NL"/>
        </w:rPr>
      </w:pPr>
    </w:p>
    <w:p w14:paraId="3D010A16" w14:textId="77777777" w:rsidR="004F2A99" w:rsidRDefault="004F2A99" w:rsidP="00755E3F">
      <w:pPr>
        <w:pStyle w:val="StandaardTekst"/>
        <w:rPr>
          <w:lang w:val="nl-NL"/>
        </w:rPr>
      </w:pPr>
    </w:p>
    <w:p w14:paraId="770B58EB" w14:textId="77777777" w:rsidR="004F2A99" w:rsidRDefault="004F2A99" w:rsidP="00755E3F">
      <w:pPr>
        <w:pStyle w:val="StandaardTekst"/>
        <w:rPr>
          <w:lang w:val="nl-NL"/>
        </w:rPr>
      </w:pPr>
    </w:p>
    <w:p w14:paraId="205E126F" w14:textId="77777777" w:rsidR="004F2A99" w:rsidRDefault="004F2A99" w:rsidP="00755E3F">
      <w:pPr>
        <w:pStyle w:val="StandaardTekst"/>
        <w:rPr>
          <w:lang w:val="nl-NL"/>
        </w:rPr>
      </w:pPr>
    </w:p>
    <w:p w14:paraId="1A66AF58" w14:textId="77777777" w:rsidR="004F2A99" w:rsidRDefault="004F2A99" w:rsidP="00755E3F">
      <w:pPr>
        <w:pStyle w:val="StandaardTekst"/>
        <w:rPr>
          <w:lang w:val="nl-NL"/>
        </w:rPr>
      </w:pPr>
    </w:p>
    <w:p w14:paraId="6AB86F28" w14:textId="77777777" w:rsidR="004F2A99" w:rsidRDefault="004F2A99" w:rsidP="00755E3F">
      <w:pPr>
        <w:pStyle w:val="StandaardTekst"/>
        <w:rPr>
          <w:lang w:val="nl-NL"/>
        </w:rPr>
      </w:pPr>
    </w:p>
    <w:p w14:paraId="03E52041" w14:textId="77777777" w:rsidR="004F2A99" w:rsidRDefault="004F2A99" w:rsidP="00755E3F">
      <w:pPr>
        <w:pStyle w:val="StandaardTekst"/>
        <w:rPr>
          <w:lang w:val="nl-NL"/>
        </w:rPr>
      </w:pPr>
    </w:p>
    <w:p w14:paraId="5FEDA0BB" w14:textId="77777777" w:rsidR="004F2A99" w:rsidRDefault="004F2A99" w:rsidP="00755E3F">
      <w:pPr>
        <w:pStyle w:val="StandaardTekst"/>
        <w:rPr>
          <w:lang w:val="nl-NL"/>
        </w:rPr>
      </w:pPr>
    </w:p>
    <w:p w14:paraId="2D6B0299" w14:textId="77777777" w:rsidR="004F2A99" w:rsidRDefault="004F2A99" w:rsidP="00755E3F">
      <w:pPr>
        <w:pStyle w:val="StandaardTekst"/>
        <w:rPr>
          <w:lang w:val="nl-NL"/>
        </w:rPr>
      </w:pPr>
    </w:p>
    <w:p w14:paraId="6E869982" w14:textId="77777777" w:rsidR="004F2A99" w:rsidRDefault="004F2A99" w:rsidP="00755E3F">
      <w:pPr>
        <w:pStyle w:val="StandaardTekst"/>
        <w:rPr>
          <w:lang w:val="nl-NL"/>
        </w:rPr>
      </w:pPr>
    </w:p>
    <w:p w14:paraId="11FDC9AE" w14:textId="77777777" w:rsidR="004F2A99" w:rsidRDefault="004F2A99" w:rsidP="00755E3F">
      <w:pPr>
        <w:pStyle w:val="StandaardTekst"/>
        <w:rPr>
          <w:lang w:val="nl-NL"/>
        </w:rPr>
      </w:pPr>
    </w:p>
    <w:p w14:paraId="324562B3" w14:textId="77777777" w:rsidR="004F2A99" w:rsidRDefault="004F2A99" w:rsidP="00755E3F">
      <w:pPr>
        <w:pStyle w:val="StandaardTekst"/>
        <w:rPr>
          <w:lang w:val="nl-NL"/>
        </w:rPr>
      </w:pPr>
    </w:p>
    <w:p w14:paraId="2B1BEE05" w14:textId="77777777" w:rsidR="004F2A99" w:rsidRDefault="004F2A99" w:rsidP="00755E3F">
      <w:pPr>
        <w:pStyle w:val="StandaardTekst"/>
        <w:rPr>
          <w:lang w:val="nl-NL"/>
        </w:rPr>
      </w:pPr>
    </w:p>
    <w:p w14:paraId="7DB28EBA" w14:textId="77777777" w:rsidR="004F2A99" w:rsidRDefault="004F2A99" w:rsidP="00755E3F">
      <w:pPr>
        <w:pStyle w:val="StandaardTekst"/>
        <w:rPr>
          <w:lang w:val="nl-NL"/>
        </w:rPr>
      </w:pPr>
    </w:p>
    <w:p w14:paraId="7D5EFE8B" w14:textId="77777777" w:rsidR="004F2A99" w:rsidRDefault="004F2A99" w:rsidP="00755E3F">
      <w:pPr>
        <w:pStyle w:val="StandaardTekst"/>
        <w:rPr>
          <w:lang w:val="nl-NL"/>
        </w:rPr>
      </w:pPr>
    </w:p>
    <w:p w14:paraId="0C44D68A" w14:textId="77777777" w:rsidR="004F2A99" w:rsidRDefault="004F2A99" w:rsidP="00755E3F">
      <w:pPr>
        <w:pStyle w:val="StandaardTekst"/>
        <w:rPr>
          <w:lang w:val="nl-NL"/>
        </w:rPr>
      </w:pPr>
    </w:p>
    <w:p w14:paraId="06CEAB34" w14:textId="77777777" w:rsidR="004F2A99" w:rsidRDefault="004F2A99" w:rsidP="00755E3F">
      <w:pPr>
        <w:pStyle w:val="StandaardTekst"/>
        <w:rPr>
          <w:lang w:val="nl-NL"/>
        </w:rPr>
      </w:pPr>
    </w:p>
    <w:p w14:paraId="7E95C760" w14:textId="77777777" w:rsidR="004F2A99" w:rsidRDefault="004F2A99" w:rsidP="00755E3F">
      <w:pPr>
        <w:pStyle w:val="StandaardTekst"/>
        <w:rPr>
          <w:lang w:val="nl-NL"/>
        </w:rPr>
      </w:pPr>
    </w:p>
    <w:p w14:paraId="76109D63" w14:textId="77777777" w:rsidR="004F2A99" w:rsidRDefault="004F2A99" w:rsidP="00755E3F">
      <w:pPr>
        <w:pStyle w:val="StandaardTekst"/>
        <w:rPr>
          <w:lang w:val="nl-NL"/>
        </w:rPr>
      </w:pPr>
    </w:p>
    <w:p w14:paraId="2BDA9522" w14:textId="77777777" w:rsidR="004F2A99" w:rsidRDefault="004F2A99" w:rsidP="00755E3F">
      <w:pPr>
        <w:pStyle w:val="StandaardTekst"/>
        <w:rPr>
          <w:lang w:val="nl-NL"/>
        </w:rPr>
      </w:pPr>
    </w:p>
    <w:p w14:paraId="0F28C9E6" w14:textId="77777777" w:rsidR="004F2A99" w:rsidRDefault="004F2A99" w:rsidP="00755E3F">
      <w:pPr>
        <w:pStyle w:val="StandaardTekst"/>
        <w:rPr>
          <w:lang w:val="nl-NL"/>
        </w:rPr>
      </w:pPr>
    </w:p>
    <w:p w14:paraId="2B6BFCA7" w14:textId="37FA7002" w:rsidR="004F2A99" w:rsidRPr="00C2642F" w:rsidRDefault="004F2A99" w:rsidP="004F2A99">
      <w:pPr>
        <w:pStyle w:val="KopBijlage1"/>
        <w:rPr>
          <w:lang w:val="nl-NL"/>
        </w:rPr>
      </w:pPr>
      <w:bookmarkStart w:id="265" w:name="_Toc193104619"/>
      <w:r w:rsidRPr="00C2642F">
        <w:rPr>
          <w:lang w:val="nl-NL"/>
        </w:rPr>
        <w:t>Technische gegevens kozijnopbouw</w:t>
      </w:r>
      <w:bookmarkEnd w:id="265"/>
      <w:r w:rsidRPr="00C2642F">
        <w:rPr>
          <w:lang w:val="nl-NL"/>
        </w:rPr>
        <w:t xml:space="preserve"> </w:t>
      </w:r>
    </w:p>
    <w:p w14:paraId="2AA1352A" w14:textId="42BF18FB" w:rsidR="004F2A99" w:rsidRDefault="19B78448" w:rsidP="004F2A99">
      <w:pPr>
        <w:pStyle w:val="StandaardTekst"/>
        <w:rPr>
          <w:lang w:val="nl-NL"/>
        </w:rPr>
      </w:pPr>
      <w:r w:rsidRPr="46368C3D">
        <w:rPr>
          <w:lang w:val="nl-NL"/>
        </w:rPr>
        <w:t>Het document ‘Technische gegevens kozijnopbouw’ is separaat bijgesloten bij dit Beschrijvend document in pdf.</w:t>
      </w:r>
    </w:p>
    <w:p w14:paraId="70A04B9C" w14:textId="6C444B3E" w:rsidR="46368C3D" w:rsidRDefault="46368C3D" w:rsidP="46368C3D">
      <w:pPr>
        <w:pStyle w:val="StandaardTekst"/>
        <w:rPr>
          <w:lang w:val="nl-NL"/>
        </w:rPr>
      </w:pPr>
    </w:p>
    <w:p w14:paraId="74BED8CD" w14:textId="6DE1C4F3" w:rsidR="46368C3D" w:rsidRDefault="46368C3D" w:rsidP="46368C3D">
      <w:pPr>
        <w:pStyle w:val="StandaardTekst"/>
        <w:rPr>
          <w:lang w:val="nl-NL"/>
        </w:rPr>
      </w:pPr>
    </w:p>
    <w:p w14:paraId="101C9EAD" w14:textId="64079978" w:rsidR="46368C3D" w:rsidRDefault="46368C3D" w:rsidP="46368C3D">
      <w:pPr>
        <w:pStyle w:val="StandaardTekst"/>
        <w:rPr>
          <w:lang w:val="nl-NL"/>
        </w:rPr>
      </w:pPr>
    </w:p>
    <w:p w14:paraId="203BA154" w14:textId="53A691AA" w:rsidR="46368C3D" w:rsidRDefault="46368C3D" w:rsidP="46368C3D">
      <w:pPr>
        <w:pStyle w:val="StandaardTekst"/>
        <w:rPr>
          <w:lang w:val="nl-NL"/>
        </w:rPr>
      </w:pPr>
    </w:p>
    <w:p w14:paraId="13F634F9" w14:textId="475A30F8" w:rsidR="46368C3D" w:rsidRDefault="46368C3D" w:rsidP="46368C3D">
      <w:pPr>
        <w:pStyle w:val="StandaardTekst"/>
        <w:rPr>
          <w:lang w:val="nl-NL"/>
        </w:rPr>
      </w:pPr>
    </w:p>
    <w:p w14:paraId="3FE3E279" w14:textId="50FCE4F4" w:rsidR="46368C3D" w:rsidRDefault="46368C3D" w:rsidP="46368C3D">
      <w:pPr>
        <w:pStyle w:val="StandaardTekst"/>
        <w:rPr>
          <w:lang w:val="nl-NL"/>
        </w:rPr>
      </w:pPr>
    </w:p>
    <w:p w14:paraId="1816A6E0" w14:textId="0212C227" w:rsidR="46368C3D" w:rsidRDefault="46368C3D" w:rsidP="46368C3D">
      <w:pPr>
        <w:pStyle w:val="StandaardTekst"/>
        <w:rPr>
          <w:lang w:val="nl-NL"/>
        </w:rPr>
      </w:pPr>
    </w:p>
    <w:p w14:paraId="1EC7517E" w14:textId="740D0F44" w:rsidR="46368C3D" w:rsidRDefault="46368C3D" w:rsidP="46368C3D">
      <w:pPr>
        <w:pStyle w:val="StandaardTekst"/>
        <w:rPr>
          <w:lang w:val="nl-NL"/>
        </w:rPr>
      </w:pPr>
    </w:p>
    <w:p w14:paraId="320D54E1" w14:textId="1E7925FA" w:rsidR="46368C3D" w:rsidRDefault="46368C3D" w:rsidP="46368C3D">
      <w:pPr>
        <w:pStyle w:val="StandaardTekst"/>
        <w:rPr>
          <w:lang w:val="nl-NL"/>
        </w:rPr>
      </w:pPr>
    </w:p>
    <w:p w14:paraId="5E4CAEEF" w14:textId="37871F81" w:rsidR="46368C3D" w:rsidRDefault="46368C3D" w:rsidP="46368C3D">
      <w:pPr>
        <w:pStyle w:val="StandaardTekst"/>
        <w:rPr>
          <w:lang w:val="nl-NL"/>
        </w:rPr>
      </w:pPr>
    </w:p>
    <w:p w14:paraId="408EBFAD" w14:textId="29233117" w:rsidR="46368C3D" w:rsidRDefault="46368C3D" w:rsidP="46368C3D">
      <w:pPr>
        <w:pStyle w:val="StandaardTekst"/>
        <w:rPr>
          <w:lang w:val="nl-NL"/>
        </w:rPr>
      </w:pPr>
    </w:p>
    <w:p w14:paraId="48335E65" w14:textId="4548AA83" w:rsidR="46368C3D" w:rsidRDefault="46368C3D" w:rsidP="46368C3D">
      <w:pPr>
        <w:pStyle w:val="StandaardTekst"/>
        <w:rPr>
          <w:lang w:val="nl-NL"/>
        </w:rPr>
      </w:pPr>
    </w:p>
    <w:p w14:paraId="77A690C4" w14:textId="3CEBB88D" w:rsidR="46368C3D" w:rsidRDefault="46368C3D" w:rsidP="46368C3D">
      <w:pPr>
        <w:pStyle w:val="StandaardTekst"/>
        <w:rPr>
          <w:lang w:val="nl-NL"/>
        </w:rPr>
      </w:pPr>
    </w:p>
    <w:p w14:paraId="44ED03B4" w14:textId="3E443A3A" w:rsidR="46368C3D" w:rsidRDefault="46368C3D" w:rsidP="46368C3D">
      <w:pPr>
        <w:pStyle w:val="StandaardTekst"/>
        <w:rPr>
          <w:lang w:val="nl-NL"/>
        </w:rPr>
      </w:pPr>
    </w:p>
    <w:p w14:paraId="14C1818A" w14:textId="1F7DB0F4" w:rsidR="46368C3D" w:rsidRDefault="46368C3D" w:rsidP="46368C3D">
      <w:pPr>
        <w:pStyle w:val="StandaardTekst"/>
        <w:rPr>
          <w:lang w:val="nl-NL"/>
        </w:rPr>
      </w:pPr>
    </w:p>
    <w:p w14:paraId="51AA4E02" w14:textId="7849423B" w:rsidR="46368C3D" w:rsidRDefault="46368C3D" w:rsidP="46368C3D">
      <w:pPr>
        <w:pStyle w:val="StandaardTekst"/>
        <w:rPr>
          <w:lang w:val="nl-NL"/>
        </w:rPr>
      </w:pPr>
    </w:p>
    <w:p w14:paraId="15B8B951" w14:textId="1BDDA9BC" w:rsidR="46368C3D" w:rsidRDefault="46368C3D" w:rsidP="46368C3D">
      <w:pPr>
        <w:pStyle w:val="StandaardTekst"/>
        <w:rPr>
          <w:lang w:val="nl-NL"/>
        </w:rPr>
      </w:pPr>
    </w:p>
    <w:p w14:paraId="446683AD" w14:textId="6C9F4BE0" w:rsidR="46368C3D" w:rsidRDefault="46368C3D" w:rsidP="46368C3D">
      <w:pPr>
        <w:pStyle w:val="StandaardTekst"/>
        <w:rPr>
          <w:lang w:val="nl-NL"/>
        </w:rPr>
      </w:pPr>
    </w:p>
    <w:p w14:paraId="09CF9553" w14:textId="22AFD8F0" w:rsidR="46368C3D" w:rsidRDefault="46368C3D" w:rsidP="46368C3D">
      <w:pPr>
        <w:pStyle w:val="StandaardTekst"/>
        <w:rPr>
          <w:lang w:val="nl-NL"/>
        </w:rPr>
      </w:pPr>
    </w:p>
    <w:p w14:paraId="43A51CAE" w14:textId="2B97503C" w:rsidR="46368C3D" w:rsidRDefault="46368C3D" w:rsidP="46368C3D">
      <w:pPr>
        <w:pStyle w:val="StandaardTekst"/>
        <w:rPr>
          <w:lang w:val="nl-NL"/>
        </w:rPr>
      </w:pPr>
    </w:p>
    <w:p w14:paraId="79791215" w14:textId="56C2A6D1" w:rsidR="46368C3D" w:rsidRDefault="46368C3D" w:rsidP="46368C3D">
      <w:pPr>
        <w:pStyle w:val="StandaardTekst"/>
        <w:rPr>
          <w:lang w:val="nl-NL"/>
        </w:rPr>
      </w:pPr>
    </w:p>
    <w:p w14:paraId="34E568AD" w14:textId="1BB98275" w:rsidR="46368C3D" w:rsidRDefault="46368C3D" w:rsidP="46368C3D">
      <w:pPr>
        <w:pStyle w:val="StandaardTekst"/>
        <w:rPr>
          <w:lang w:val="nl-NL"/>
        </w:rPr>
      </w:pPr>
    </w:p>
    <w:p w14:paraId="15988898" w14:textId="5F1A2230" w:rsidR="46368C3D" w:rsidRDefault="46368C3D" w:rsidP="46368C3D">
      <w:pPr>
        <w:pStyle w:val="StandaardTekst"/>
        <w:rPr>
          <w:lang w:val="nl-NL"/>
        </w:rPr>
      </w:pPr>
    </w:p>
    <w:p w14:paraId="2940E2B4" w14:textId="2F54CAC2" w:rsidR="46368C3D" w:rsidRDefault="46368C3D" w:rsidP="46368C3D">
      <w:pPr>
        <w:pStyle w:val="StandaardTekst"/>
        <w:rPr>
          <w:lang w:val="nl-NL"/>
        </w:rPr>
      </w:pPr>
    </w:p>
    <w:p w14:paraId="700DC33D" w14:textId="11F8A037" w:rsidR="46368C3D" w:rsidRDefault="46368C3D" w:rsidP="46368C3D">
      <w:pPr>
        <w:pStyle w:val="StandaardTekst"/>
        <w:rPr>
          <w:lang w:val="nl-NL"/>
        </w:rPr>
      </w:pPr>
    </w:p>
    <w:p w14:paraId="5F9EB8C1" w14:textId="5C5059FC" w:rsidR="7C8DFF0E" w:rsidRDefault="7C8DFF0E" w:rsidP="46368C3D">
      <w:pPr>
        <w:pStyle w:val="KopBijlage1"/>
        <w:spacing w:line="259" w:lineRule="auto"/>
        <w:rPr>
          <w:lang w:val="nl-NL"/>
        </w:rPr>
      </w:pPr>
      <w:r w:rsidRPr="46368C3D">
        <w:rPr>
          <w:lang w:val="nl-NL"/>
        </w:rPr>
        <w:t>Handleiding social return</w:t>
      </w:r>
    </w:p>
    <w:p w14:paraId="7F50AEB5" w14:textId="55148F53" w:rsidR="7C8DFF0E" w:rsidRDefault="7C8DFF0E" w:rsidP="46368C3D">
      <w:pPr>
        <w:pStyle w:val="StandaardTekst"/>
        <w:rPr>
          <w:sz w:val="22"/>
          <w:szCs w:val="22"/>
          <w:lang w:val="nl-NL"/>
        </w:rPr>
      </w:pPr>
      <w:r w:rsidRPr="428C4645">
        <w:rPr>
          <w:sz w:val="22"/>
          <w:szCs w:val="22"/>
          <w:lang w:val="nl-NL"/>
        </w:rPr>
        <w:t>De bestand 'handleiding social return'  is separaat  bijgesloten bij dit Beschrijvend document in pdf.</w:t>
      </w:r>
    </w:p>
    <w:p w14:paraId="022A2640" w14:textId="6A78757A" w:rsidR="46368C3D" w:rsidRDefault="46368C3D" w:rsidP="46368C3D">
      <w:pPr>
        <w:pStyle w:val="StandaardTekst"/>
        <w:rPr>
          <w:lang w:val="nl-NL"/>
        </w:rPr>
      </w:pPr>
    </w:p>
    <w:sectPr w:rsidR="46368C3D" w:rsidSect="00187D66">
      <w:footerReference w:type="default" r:id="rId25"/>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0363" w14:textId="77777777" w:rsidR="00761CAB" w:rsidRDefault="00761CAB" w:rsidP="00E017B7">
      <w:r>
        <w:separator/>
      </w:r>
    </w:p>
  </w:endnote>
  <w:endnote w:type="continuationSeparator" w:id="0">
    <w:p w14:paraId="390638E4" w14:textId="77777777" w:rsidR="00761CAB" w:rsidRDefault="00761CAB" w:rsidP="00E017B7">
      <w:r>
        <w:continuationSeparator/>
      </w:r>
    </w:p>
  </w:endnote>
  <w:endnote w:type="continuationNotice" w:id="1">
    <w:p w14:paraId="1A7D2443" w14:textId="77777777" w:rsidR="00761CAB" w:rsidRDefault="00761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1E35" w14:textId="77777777" w:rsidR="008854A4" w:rsidRDefault="008854A4" w:rsidP="00854BD1">
    <w:pPr>
      <w:pStyle w:val="StandaardBasis"/>
    </w:pPr>
    <w:r>
      <w:rPr>
        <w:noProof/>
      </w:rPr>
      <w:drawing>
        <wp:inline distT="0" distB="0" distL="0" distR="0" wp14:anchorId="022883E0" wp14:editId="6757CE83">
          <wp:extent cx="2552700" cy="857751"/>
          <wp:effectExtent l="0" t="0" r="0" b="0"/>
          <wp:docPr id="580315389" name="Picture 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8854A4" w14:paraId="2CAD1710" w14:textId="77777777" w:rsidTr="00AA70AA">
      <w:tc>
        <w:tcPr>
          <w:tcW w:w="3970" w:type="pct"/>
        </w:tcPr>
        <w:p w14:paraId="45658698" w14:textId="1482AD5C" w:rsidR="008854A4" w:rsidRPr="00A40CCA" w:rsidRDefault="008854A4" w:rsidP="00AA70AA">
          <w:pPr>
            <w:rPr>
              <w:rFonts w:cstheme="minorHAnsi"/>
            </w:rPr>
          </w:pPr>
        </w:p>
      </w:tc>
      <w:tc>
        <w:tcPr>
          <w:tcW w:w="1030" w:type="pct"/>
        </w:tcPr>
        <w:p w14:paraId="62E956A0" w14:textId="640E228F" w:rsidR="008854A4" w:rsidRPr="00E33635" w:rsidRDefault="008854A4" w:rsidP="00AA70AA">
          <w:r w:rsidRPr="00ED7180">
            <w:rPr>
              <w:lang w:val="nl-NL"/>
            </w:rPr>
            <w:t>Pagina</w:t>
          </w:r>
          <w:r w:rsidRPr="00E33635">
            <w:t xml:space="preserve"> </w:t>
          </w:r>
          <w:r w:rsidRPr="00E33635">
            <w:fldChar w:fldCharType="begin"/>
          </w:r>
          <w:r w:rsidRPr="00E33635">
            <w:instrText>PAGE</w:instrText>
          </w:r>
          <w:r w:rsidRPr="00E33635">
            <w:fldChar w:fldCharType="separate"/>
          </w:r>
          <w:r w:rsidR="00C665C7">
            <w:rPr>
              <w:noProof/>
            </w:rPr>
            <w:t>53</w:t>
          </w:r>
          <w:r w:rsidRPr="00E33635">
            <w:rPr>
              <w:noProof/>
            </w:rPr>
            <w:fldChar w:fldCharType="end"/>
          </w:r>
          <w:r w:rsidRPr="00E33635">
            <w:t xml:space="preserve"> van </w:t>
          </w:r>
          <w:r w:rsidRPr="00E33635">
            <w:fldChar w:fldCharType="begin"/>
          </w:r>
          <w:r w:rsidRPr="00E33635">
            <w:instrText>NUMPAGES</w:instrText>
          </w:r>
          <w:r w:rsidRPr="00E33635">
            <w:fldChar w:fldCharType="separate"/>
          </w:r>
          <w:r w:rsidR="00C665C7">
            <w:rPr>
              <w:noProof/>
            </w:rPr>
            <w:t>59</w:t>
          </w:r>
          <w:r w:rsidRPr="00E33635">
            <w:rPr>
              <w:noProof/>
            </w:rPr>
            <w:fldChar w:fldCharType="end"/>
          </w:r>
        </w:p>
      </w:tc>
    </w:tr>
  </w:tbl>
  <w:p w14:paraId="075A799D" w14:textId="18719D60" w:rsidR="008854A4" w:rsidRPr="00DF3A92" w:rsidRDefault="00B52DA2" w:rsidP="007112D0">
    <w:pPr>
      <w:rPr>
        <w:sz w:val="16"/>
        <w:szCs w:val="16"/>
        <w:lang w:val="nl-NL"/>
      </w:rPr>
    </w:pPr>
    <w:r w:rsidRPr="00DF3A92">
      <w:rPr>
        <w:sz w:val="16"/>
        <w:szCs w:val="16"/>
        <w:lang w:val="nl-NL"/>
      </w:rPr>
      <w:t xml:space="preserve">Aanbesteding technische advies- en ingenieursdiensten, </w:t>
    </w:r>
    <w:r w:rsidR="001D3B47" w:rsidRPr="00DF3A92">
      <w:rPr>
        <w:sz w:val="16"/>
        <w:szCs w:val="16"/>
        <w:lang w:val="nl-NL"/>
      </w:rPr>
      <w:t>EA2024008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60C34" w14:textId="77777777" w:rsidR="00761CAB" w:rsidRDefault="00761CAB" w:rsidP="00E017B7">
      <w:r>
        <w:separator/>
      </w:r>
    </w:p>
  </w:footnote>
  <w:footnote w:type="continuationSeparator" w:id="0">
    <w:p w14:paraId="0A9CA6C2" w14:textId="77777777" w:rsidR="00761CAB" w:rsidRDefault="00761CAB" w:rsidP="00E017B7">
      <w:r>
        <w:continuationSeparator/>
      </w:r>
    </w:p>
  </w:footnote>
  <w:footnote w:type="continuationNotice" w:id="1">
    <w:p w14:paraId="009B9B2A" w14:textId="77777777" w:rsidR="00761CAB" w:rsidRDefault="00761C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AA15" w14:textId="77777777" w:rsidR="000711BD" w:rsidRDefault="000711BD">
    <w:pPr>
      <w:pStyle w:val="Header"/>
    </w:pPr>
  </w:p>
  <w:p w14:paraId="5F796596" w14:textId="270E469D" w:rsidR="008854A4" w:rsidRDefault="008854A4">
    <w:pPr>
      <w:pStyle w:val="Header"/>
    </w:pPr>
    <w:r>
      <w:rPr>
        <w:noProof/>
      </w:rPr>
      <w:drawing>
        <wp:inline distT="0" distB="0" distL="0" distR="0" wp14:anchorId="60F38F71" wp14:editId="7AD2C04F">
          <wp:extent cx="2552700" cy="857751"/>
          <wp:effectExtent l="0" t="0" r="0" b="0"/>
          <wp:docPr id="1954287067" name="Picture 4"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4F3B022F" w14:textId="77777777" w:rsidR="008854A4" w:rsidRDefault="00885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22737CA"/>
    <w:multiLevelType w:val="hybridMultilevel"/>
    <w:tmpl w:val="1AE4EB6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CC781E"/>
    <w:multiLevelType w:val="hybridMultilevel"/>
    <w:tmpl w:val="BE3A2968"/>
    <w:lvl w:ilvl="0" w:tplc="32DA24EE">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 w15:restartNumberingAfterBreak="0">
    <w:nsid w:val="05D61676"/>
    <w:multiLevelType w:val="hybridMultilevel"/>
    <w:tmpl w:val="BC246A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6EF08B6"/>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442450"/>
    <w:multiLevelType w:val="multilevel"/>
    <w:tmpl w:val="7F66C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923B8E"/>
    <w:multiLevelType w:val="hybridMultilevel"/>
    <w:tmpl w:val="C824A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B030E0"/>
    <w:multiLevelType w:val="hybridMultilevel"/>
    <w:tmpl w:val="63066F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D52F2A"/>
    <w:multiLevelType w:val="hybridMultilevel"/>
    <w:tmpl w:val="3506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21C81"/>
    <w:multiLevelType w:val="multilevel"/>
    <w:tmpl w:val="6ED0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C4571B"/>
    <w:multiLevelType w:val="hybridMultilevel"/>
    <w:tmpl w:val="D638E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433159"/>
    <w:multiLevelType w:val="hybridMultilevel"/>
    <w:tmpl w:val="A0BA7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19789D"/>
    <w:multiLevelType w:val="hybridMultilevel"/>
    <w:tmpl w:val="5BE4D4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D71745C"/>
    <w:multiLevelType w:val="hybridMultilevel"/>
    <w:tmpl w:val="3B72F4E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2F2019FE"/>
    <w:multiLevelType w:val="hybridMultilevel"/>
    <w:tmpl w:val="FCE0A7B8"/>
    <w:lvl w:ilvl="0" w:tplc="8E0A92D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4" w15:restartNumberingAfterBreak="0">
    <w:nsid w:val="389C6C3E"/>
    <w:multiLevelType w:val="hybridMultilevel"/>
    <w:tmpl w:val="9138AC00"/>
    <w:lvl w:ilvl="0" w:tplc="1792A580">
      <w:start w:val="1"/>
      <w:numFmt w:val="decimal"/>
      <w:lvlText w:val="%1."/>
      <w:lvlJc w:val="left"/>
      <w:pPr>
        <w:ind w:left="720" w:hanging="360"/>
      </w:pPr>
      <w:rPr>
        <w:rFonts w:asciiTheme="minorHAnsi" w:hAnsiTheme="minorHAnsi" w:cstheme="minorHAns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DD3CEC"/>
    <w:multiLevelType w:val="hybridMultilevel"/>
    <w:tmpl w:val="FE905E9C"/>
    <w:lvl w:ilvl="0" w:tplc="EE92DA4C">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A21D71"/>
    <w:multiLevelType w:val="hybridMultilevel"/>
    <w:tmpl w:val="379E24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0AD6312"/>
    <w:multiLevelType w:val="multilevel"/>
    <w:tmpl w:val="B80E681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4"/>
      <w:numFmt w:val="bullet"/>
      <w:lvlText w:val="-"/>
      <w:lvlJc w:val="left"/>
      <w:pPr>
        <w:ind w:left="2880" w:hanging="360"/>
      </w:pPr>
      <w:rPr>
        <w:rFonts w:ascii="Calibri" w:eastAsiaTheme="minorHAnsi"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4971A88"/>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9F7834"/>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234F62"/>
    <w:multiLevelType w:val="hybridMultilevel"/>
    <w:tmpl w:val="3B6C2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176BDB"/>
    <w:multiLevelType w:val="hybridMultilevel"/>
    <w:tmpl w:val="1674C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3C2258"/>
    <w:multiLevelType w:val="hybridMultilevel"/>
    <w:tmpl w:val="56EC263C"/>
    <w:lvl w:ilvl="0" w:tplc="8E0A92D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C1459A"/>
    <w:multiLevelType w:val="hybridMultilevel"/>
    <w:tmpl w:val="C442C2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B634EBA"/>
    <w:multiLevelType w:val="hybridMultilevel"/>
    <w:tmpl w:val="D0803F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3" w15:restartNumberingAfterBreak="0">
    <w:nsid w:val="7B692C33"/>
    <w:multiLevelType w:val="hybridMultilevel"/>
    <w:tmpl w:val="998C2FE8"/>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4" w15:restartNumberingAfterBreak="0">
    <w:nsid w:val="7C965F2C"/>
    <w:multiLevelType w:val="hybridMultilevel"/>
    <w:tmpl w:val="FCE0A7B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DA629F1"/>
    <w:multiLevelType w:val="multilevel"/>
    <w:tmpl w:val="281E7E9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E717FF"/>
    <w:multiLevelType w:val="hybridMultilevel"/>
    <w:tmpl w:val="AD063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2966068">
    <w:abstractNumId w:val="23"/>
  </w:num>
  <w:num w:numId="2" w16cid:durableId="814957902">
    <w:abstractNumId w:val="7"/>
  </w:num>
  <w:num w:numId="3" w16cid:durableId="597715559">
    <w:abstractNumId w:val="8"/>
  </w:num>
  <w:num w:numId="4" w16cid:durableId="1511065048">
    <w:abstractNumId w:val="14"/>
  </w:num>
  <w:num w:numId="5" w16cid:durableId="764495044">
    <w:abstractNumId w:val="45"/>
  </w:num>
  <w:num w:numId="6" w16cid:durableId="1108311856">
    <w:abstractNumId w:val="29"/>
  </w:num>
  <w:num w:numId="7" w16cid:durableId="183444746">
    <w:abstractNumId w:val="33"/>
  </w:num>
  <w:num w:numId="8" w16cid:durableId="1380128387">
    <w:abstractNumId w:val="22"/>
  </w:num>
  <w:num w:numId="9" w16cid:durableId="1373115641">
    <w:abstractNumId w:val="41"/>
  </w:num>
  <w:num w:numId="10" w16cid:durableId="948854725">
    <w:abstractNumId w:val="36"/>
  </w:num>
  <w:num w:numId="11" w16cid:durableId="46540112">
    <w:abstractNumId w:val="25"/>
  </w:num>
  <w:num w:numId="12" w16cid:durableId="998651186">
    <w:abstractNumId w:val="38"/>
  </w:num>
  <w:num w:numId="13" w16cid:durableId="707490777">
    <w:abstractNumId w:val="30"/>
  </w:num>
  <w:num w:numId="14" w16cid:durableId="1844122111">
    <w:abstractNumId w:val="9"/>
  </w:num>
  <w:num w:numId="15" w16cid:durableId="1493183283">
    <w:abstractNumId w:val="32"/>
  </w:num>
  <w:num w:numId="16" w16cid:durableId="1757170852">
    <w:abstractNumId w:val="40"/>
  </w:num>
  <w:num w:numId="17" w16cid:durableId="1145244228">
    <w:abstractNumId w:val="13"/>
  </w:num>
  <w:num w:numId="18" w16cid:durableId="463692334">
    <w:abstractNumId w:val="15"/>
  </w:num>
  <w:num w:numId="19" w16cid:durableId="732849827">
    <w:abstractNumId w:val="4"/>
  </w:num>
  <w:num w:numId="20" w16cid:durableId="134641580">
    <w:abstractNumId w:val="31"/>
  </w:num>
  <w:num w:numId="21" w16cid:durableId="15127227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0406235">
    <w:abstractNumId w:val="34"/>
  </w:num>
  <w:num w:numId="23" w16cid:durableId="1531528523">
    <w:abstractNumId w:val="5"/>
  </w:num>
  <w:num w:numId="24" w16cid:durableId="1265266516">
    <w:abstractNumId w:val="20"/>
  </w:num>
  <w:num w:numId="25" w16cid:durableId="1969042503">
    <w:abstractNumId w:val="10"/>
  </w:num>
  <w:num w:numId="26" w16cid:durableId="1302081081">
    <w:abstractNumId w:val="46"/>
  </w:num>
  <w:num w:numId="27" w16cid:durableId="777796698">
    <w:abstractNumId w:val="43"/>
  </w:num>
  <w:num w:numId="28" w16cid:durableId="96952178">
    <w:abstractNumId w:val="16"/>
  </w:num>
  <w:num w:numId="29" w16cid:durableId="1619608500">
    <w:abstractNumId w:val="6"/>
  </w:num>
  <w:num w:numId="30" w16cid:durableId="1700013504">
    <w:abstractNumId w:val="47"/>
  </w:num>
  <w:num w:numId="31" w16cid:durableId="1761482596">
    <w:abstractNumId w:val="42"/>
  </w:num>
  <w:num w:numId="32" w16cid:durableId="1426028554">
    <w:abstractNumId w:val="35"/>
  </w:num>
  <w:num w:numId="33" w16cid:durableId="2075354219">
    <w:abstractNumId w:val="28"/>
  </w:num>
  <w:num w:numId="34" w16cid:durableId="33775480">
    <w:abstractNumId w:val="21"/>
  </w:num>
  <w:num w:numId="35" w16cid:durableId="1595750709">
    <w:abstractNumId w:val="44"/>
  </w:num>
  <w:num w:numId="36" w16cid:durableId="1704788011">
    <w:abstractNumId w:val="17"/>
  </w:num>
  <w:num w:numId="37" w16cid:durableId="1727491216">
    <w:abstractNumId w:val="19"/>
  </w:num>
  <w:num w:numId="38" w16cid:durableId="119223597">
    <w:abstractNumId w:val="37"/>
  </w:num>
  <w:num w:numId="39" w16cid:durableId="1514491635">
    <w:abstractNumId w:val="24"/>
  </w:num>
  <w:num w:numId="40" w16cid:durableId="1739358174">
    <w:abstractNumId w:val="12"/>
  </w:num>
  <w:num w:numId="41" w16cid:durableId="648632272">
    <w:abstractNumId w:val="26"/>
  </w:num>
  <w:num w:numId="42" w16cid:durableId="1852640950">
    <w:abstractNumId w:val="27"/>
  </w:num>
  <w:num w:numId="43" w16cid:durableId="1415472802">
    <w:abstractNumId w:val="11"/>
  </w:num>
  <w:num w:numId="44" w16cid:durableId="478156011">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497"/>
    <w:rsid w:val="0000149F"/>
    <w:rsid w:val="00001741"/>
    <w:rsid w:val="0000184B"/>
    <w:rsid w:val="00001940"/>
    <w:rsid w:val="000019AE"/>
    <w:rsid w:val="000021F6"/>
    <w:rsid w:val="00003318"/>
    <w:rsid w:val="000036F2"/>
    <w:rsid w:val="00003BC8"/>
    <w:rsid w:val="00003E05"/>
    <w:rsid w:val="00003EC3"/>
    <w:rsid w:val="00004C60"/>
    <w:rsid w:val="000051C9"/>
    <w:rsid w:val="00005B31"/>
    <w:rsid w:val="00006500"/>
    <w:rsid w:val="00006D2D"/>
    <w:rsid w:val="0000740B"/>
    <w:rsid w:val="00007962"/>
    <w:rsid w:val="00007E1B"/>
    <w:rsid w:val="000106A5"/>
    <w:rsid w:val="00010DB5"/>
    <w:rsid w:val="000117EB"/>
    <w:rsid w:val="00011C53"/>
    <w:rsid w:val="00012447"/>
    <w:rsid w:val="0001246C"/>
    <w:rsid w:val="00012511"/>
    <w:rsid w:val="000125B4"/>
    <w:rsid w:val="00013496"/>
    <w:rsid w:val="00014484"/>
    <w:rsid w:val="000144D5"/>
    <w:rsid w:val="00015624"/>
    <w:rsid w:val="00015ADA"/>
    <w:rsid w:val="00015D39"/>
    <w:rsid w:val="000160A4"/>
    <w:rsid w:val="000161D2"/>
    <w:rsid w:val="00016C43"/>
    <w:rsid w:val="000177BF"/>
    <w:rsid w:val="000178BE"/>
    <w:rsid w:val="00017B7E"/>
    <w:rsid w:val="00017DF4"/>
    <w:rsid w:val="00017E9B"/>
    <w:rsid w:val="00020DA6"/>
    <w:rsid w:val="000211A8"/>
    <w:rsid w:val="0002199C"/>
    <w:rsid w:val="00021B9C"/>
    <w:rsid w:val="00021BE8"/>
    <w:rsid w:val="00021C39"/>
    <w:rsid w:val="00022460"/>
    <w:rsid w:val="000225E1"/>
    <w:rsid w:val="00022939"/>
    <w:rsid w:val="00022A0E"/>
    <w:rsid w:val="00022E39"/>
    <w:rsid w:val="00022FEE"/>
    <w:rsid w:val="000235C7"/>
    <w:rsid w:val="000235FC"/>
    <w:rsid w:val="000237F3"/>
    <w:rsid w:val="0002395D"/>
    <w:rsid w:val="00023FA0"/>
    <w:rsid w:val="00025108"/>
    <w:rsid w:val="0002542C"/>
    <w:rsid w:val="000260DC"/>
    <w:rsid w:val="000261B2"/>
    <w:rsid w:val="0002683C"/>
    <w:rsid w:val="00026938"/>
    <w:rsid w:val="00026A05"/>
    <w:rsid w:val="0002769A"/>
    <w:rsid w:val="00027A21"/>
    <w:rsid w:val="00027D20"/>
    <w:rsid w:val="000303E3"/>
    <w:rsid w:val="0003073E"/>
    <w:rsid w:val="00030854"/>
    <w:rsid w:val="00030896"/>
    <w:rsid w:val="00031F5E"/>
    <w:rsid w:val="000329CB"/>
    <w:rsid w:val="00032E94"/>
    <w:rsid w:val="000331B6"/>
    <w:rsid w:val="000336C1"/>
    <w:rsid w:val="0003485A"/>
    <w:rsid w:val="000351BD"/>
    <w:rsid w:val="0003546D"/>
    <w:rsid w:val="0003549F"/>
    <w:rsid w:val="00035BA7"/>
    <w:rsid w:val="00035D06"/>
    <w:rsid w:val="000376BB"/>
    <w:rsid w:val="000405B6"/>
    <w:rsid w:val="00042308"/>
    <w:rsid w:val="000425E3"/>
    <w:rsid w:val="00042774"/>
    <w:rsid w:val="00042DE0"/>
    <w:rsid w:val="00043FF2"/>
    <w:rsid w:val="0004466A"/>
    <w:rsid w:val="00044734"/>
    <w:rsid w:val="00044743"/>
    <w:rsid w:val="000447BE"/>
    <w:rsid w:val="00045270"/>
    <w:rsid w:val="00045A0D"/>
    <w:rsid w:val="00045D4A"/>
    <w:rsid w:val="00045DD5"/>
    <w:rsid w:val="00045E62"/>
    <w:rsid w:val="000460FE"/>
    <w:rsid w:val="0004615D"/>
    <w:rsid w:val="000466EC"/>
    <w:rsid w:val="0004671E"/>
    <w:rsid w:val="00046A83"/>
    <w:rsid w:val="00046FBE"/>
    <w:rsid w:val="0004755C"/>
    <w:rsid w:val="000479C7"/>
    <w:rsid w:val="00047BA6"/>
    <w:rsid w:val="00047BD0"/>
    <w:rsid w:val="00047C47"/>
    <w:rsid w:val="0005015A"/>
    <w:rsid w:val="00050819"/>
    <w:rsid w:val="0005099B"/>
    <w:rsid w:val="00050CE9"/>
    <w:rsid w:val="00051807"/>
    <w:rsid w:val="0005181E"/>
    <w:rsid w:val="000519A0"/>
    <w:rsid w:val="00051CE1"/>
    <w:rsid w:val="00051DDC"/>
    <w:rsid w:val="000521EC"/>
    <w:rsid w:val="00052602"/>
    <w:rsid w:val="00052C26"/>
    <w:rsid w:val="00052F5E"/>
    <w:rsid w:val="00053EEF"/>
    <w:rsid w:val="00054000"/>
    <w:rsid w:val="00054676"/>
    <w:rsid w:val="00054AA8"/>
    <w:rsid w:val="00054C3C"/>
    <w:rsid w:val="0005501A"/>
    <w:rsid w:val="00055419"/>
    <w:rsid w:val="00055DAA"/>
    <w:rsid w:val="000560D0"/>
    <w:rsid w:val="00056309"/>
    <w:rsid w:val="0005743C"/>
    <w:rsid w:val="00057B9A"/>
    <w:rsid w:val="00057D6D"/>
    <w:rsid w:val="00057F1E"/>
    <w:rsid w:val="00061504"/>
    <w:rsid w:val="00061CB2"/>
    <w:rsid w:val="00061FBC"/>
    <w:rsid w:val="000631B5"/>
    <w:rsid w:val="00063D83"/>
    <w:rsid w:val="00063EB5"/>
    <w:rsid w:val="0006416A"/>
    <w:rsid w:val="00064848"/>
    <w:rsid w:val="00064A5A"/>
    <w:rsid w:val="00064FC4"/>
    <w:rsid w:val="00065340"/>
    <w:rsid w:val="00065711"/>
    <w:rsid w:val="00065788"/>
    <w:rsid w:val="00065DB4"/>
    <w:rsid w:val="00065E95"/>
    <w:rsid w:val="00066BEA"/>
    <w:rsid w:val="00066D72"/>
    <w:rsid w:val="00066E52"/>
    <w:rsid w:val="000670E9"/>
    <w:rsid w:val="0006719B"/>
    <w:rsid w:val="0006762F"/>
    <w:rsid w:val="00067B4C"/>
    <w:rsid w:val="00067DB1"/>
    <w:rsid w:val="000701FD"/>
    <w:rsid w:val="00070F5E"/>
    <w:rsid w:val="000711BD"/>
    <w:rsid w:val="00071358"/>
    <w:rsid w:val="00071F46"/>
    <w:rsid w:val="00072568"/>
    <w:rsid w:val="0007337E"/>
    <w:rsid w:val="00073442"/>
    <w:rsid w:val="00073AB7"/>
    <w:rsid w:val="00073B3F"/>
    <w:rsid w:val="00073F35"/>
    <w:rsid w:val="0007416B"/>
    <w:rsid w:val="00074372"/>
    <w:rsid w:val="000745F7"/>
    <w:rsid w:val="00075F4D"/>
    <w:rsid w:val="000760A1"/>
    <w:rsid w:val="000765E8"/>
    <w:rsid w:val="000766DB"/>
    <w:rsid w:val="000767A5"/>
    <w:rsid w:val="00077840"/>
    <w:rsid w:val="00080DF6"/>
    <w:rsid w:val="0008283C"/>
    <w:rsid w:val="00082DAE"/>
    <w:rsid w:val="000832DA"/>
    <w:rsid w:val="000833BA"/>
    <w:rsid w:val="00083593"/>
    <w:rsid w:val="00083B89"/>
    <w:rsid w:val="000842FE"/>
    <w:rsid w:val="000846E9"/>
    <w:rsid w:val="000849B5"/>
    <w:rsid w:val="00084CA5"/>
    <w:rsid w:val="00084F3B"/>
    <w:rsid w:val="00085450"/>
    <w:rsid w:val="0008561D"/>
    <w:rsid w:val="00085C07"/>
    <w:rsid w:val="00086A18"/>
    <w:rsid w:val="00086BFA"/>
    <w:rsid w:val="00086C62"/>
    <w:rsid w:val="00086F8A"/>
    <w:rsid w:val="000870FE"/>
    <w:rsid w:val="00087B57"/>
    <w:rsid w:val="0009023B"/>
    <w:rsid w:val="0009097E"/>
    <w:rsid w:val="00090A11"/>
    <w:rsid w:val="00090AB6"/>
    <w:rsid w:val="000911B8"/>
    <w:rsid w:val="000912BB"/>
    <w:rsid w:val="0009161C"/>
    <w:rsid w:val="00091637"/>
    <w:rsid w:val="00091DA3"/>
    <w:rsid w:val="00092049"/>
    <w:rsid w:val="00092288"/>
    <w:rsid w:val="0009242E"/>
    <w:rsid w:val="00092438"/>
    <w:rsid w:val="000929AB"/>
    <w:rsid w:val="00092C23"/>
    <w:rsid w:val="00092E52"/>
    <w:rsid w:val="00092E5F"/>
    <w:rsid w:val="00093027"/>
    <w:rsid w:val="000930EE"/>
    <w:rsid w:val="0009342C"/>
    <w:rsid w:val="00093720"/>
    <w:rsid w:val="00093B75"/>
    <w:rsid w:val="000944F7"/>
    <w:rsid w:val="00094B5A"/>
    <w:rsid w:val="00094FAC"/>
    <w:rsid w:val="00095173"/>
    <w:rsid w:val="000954F4"/>
    <w:rsid w:val="000958F1"/>
    <w:rsid w:val="00095EB3"/>
    <w:rsid w:val="0009601F"/>
    <w:rsid w:val="00096F43"/>
    <w:rsid w:val="00097312"/>
    <w:rsid w:val="000A052E"/>
    <w:rsid w:val="000A0559"/>
    <w:rsid w:val="000A09B4"/>
    <w:rsid w:val="000A1095"/>
    <w:rsid w:val="000A1419"/>
    <w:rsid w:val="000A1701"/>
    <w:rsid w:val="000A1835"/>
    <w:rsid w:val="000A1923"/>
    <w:rsid w:val="000A1AEB"/>
    <w:rsid w:val="000A1CA0"/>
    <w:rsid w:val="000A2220"/>
    <w:rsid w:val="000A24CA"/>
    <w:rsid w:val="000A2971"/>
    <w:rsid w:val="000A2D1B"/>
    <w:rsid w:val="000A433B"/>
    <w:rsid w:val="000A43AB"/>
    <w:rsid w:val="000A4425"/>
    <w:rsid w:val="000A4429"/>
    <w:rsid w:val="000A4977"/>
    <w:rsid w:val="000A4B05"/>
    <w:rsid w:val="000A4D45"/>
    <w:rsid w:val="000A4F7D"/>
    <w:rsid w:val="000A576A"/>
    <w:rsid w:val="000A59F1"/>
    <w:rsid w:val="000A5C60"/>
    <w:rsid w:val="000A5D83"/>
    <w:rsid w:val="000A6726"/>
    <w:rsid w:val="000A69C2"/>
    <w:rsid w:val="000A6B99"/>
    <w:rsid w:val="000A6CB5"/>
    <w:rsid w:val="000A759B"/>
    <w:rsid w:val="000A7AFD"/>
    <w:rsid w:val="000A7CD3"/>
    <w:rsid w:val="000B0054"/>
    <w:rsid w:val="000B0170"/>
    <w:rsid w:val="000B1B47"/>
    <w:rsid w:val="000B1F31"/>
    <w:rsid w:val="000B26B7"/>
    <w:rsid w:val="000B26FA"/>
    <w:rsid w:val="000B303C"/>
    <w:rsid w:val="000B304C"/>
    <w:rsid w:val="000B33CD"/>
    <w:rsid w:val="000B3B9A"/>
    <w:rsid w:val="000B3DDD"/>
    <w:rsid w:val="000B3E4B"/>
    <w:rsid w:val="000B40C2"/>
    <w:rsid w:val="000B49A3"/>
    <w:rsid w:val="000B4C91"/>
    <w:rsid w:val="000B4D85"/>
    <w:rsid w:val="000B594F"/>
    <w:rsid w:val="000B5ACA"/>
    <w:rsid w:val="000B5DA8"/>
    <w:rsid w:val="000B5FB8"/>
    <w:rsid w:val="000B6431"/>
    <w:rsid w:val="000B65C8"/>
    <w:rsid w:val="000B686C"/>
    <w:rsid w:val="000B69DB"/>
    <w:rsid w:val="000B6A95"/>
    <w:rsid w:val="000B6D48"/>
    <w:rsid w:val="000B7642"/>
    <w:rsid w:val="000B7BFB"/>
    <w:rsid w:val="000C03CD"/>
    <w:rsid w:val="000C102E"/>
    <w:rsid w:val="000C13B2"/>
    <w:rsid w:val="000C16D1"/>
    <w:rsid w:val="000C16D3"/>
    <w:rsid w:val="000C212A"/>
    <w:rsid w:val="000C23C7"/>
    <w:rsid w:val="000C29D8"/>
    <w:rsid w:val="000C29DC"/>
    <w:rsid w:val="000C2B77"/>
    <w:rsid w:val="000C2CCB"/>
    <w:rsid w:val="000C343E"/>
    <w:rsid w:val="000C3C19"/>
    <w:rsid w:val="000C4565"/>
    <w:rsid w:val="000C481F"/>
    <w:rsid w:val="000C4AE3"/>
    <w:rsid w:val="000C4E98"/>
    <w:rsid w:val="000C4FFB"/>
    <w:rsid w:val="000C5240"/>
    <w:rsid w:val="000C56C3"/>
    <w:rsid w:val="000C5838"/>
    <w:rsid w:val="000C596F"/>
    <w:rsid w:val="000C5EE3"/>
    <w:rsid w:val="000C64B3"/>
    <w:rsid w:val="000C6729"/>
    <w:rsid w:val="000C672D"/>
    <w:rsid w:val="000C6CB5"/>
    <w:rsid w:val="000C709E"/>
    <w:rsid w:val="000C73ED"/>
    <w:rsid w:val="000C795E"/>
    <w:rsid w:val="000C7E45"/>
    <w:rsid w:val="000D07F3"/>
    <w:rsid w:val="000D0CAD"/>
    <w:rsid w:val="000D104E"/>
    <w:rsid w:val="000D141D"/>
    <w:rsid w:val="000D1716"/>
    <w:rsid w:val="000D1BFC"/>
    <w:rsid w:val="000D2455"/>
    <w:rsid w:val="000D2456"/>
    <w:rsid w:val="000D2884"/>
    <w:rsid w:val="000D2940"/>
    <w:rsid w:val="000D342D"/>
    <w:rsid w:val="000D366B"/>
    <w:rsid w:val="000D4103"/>
    <w:rsid w:val="000D47D4"/>
    <w:rsid w:val="000D49D5"/>
    <w:rsid w:val="000D4AB2"/>
    <w:rsid w:val="000D4CA5"/>
    <w:rsid w:val="000D5B11"/>
    <w:rsid w:val="000D5CE5"/>
    <w:rsid w:val="000D6233"/>
    <w:rsid w:val="000D7BF1"/>
    <w:rsid w:val="000D7E6F"/>
    <w:rsid w:val="000E02D9"/>
    <w:rsid w:val="000E0510"/>
    <w:rsid w:val="000E0A5F"/>
    <w:rsid w:val="000E158C"/>
    <w:rsid w:val="000E1AD2"/>
    <w:rsid w:val="000E1B25"/>
    <w:rsid w:val="000E1DD2"/>
    <w:rsid w:val="000E2323"/>
    <w:rsid w:val="000E2A8E"/>
    <w:rsid w:val="000E2B15"/>
    <w:rsid w:val="000E2DAC"/>
    <w:rsid w:val="000E2E03"/>
    <w:rsid w:val="000E2F92"/>
    <w:rsid w:val="000E3B18"/>
    <w:rsid w:val="000E43F2"/>
    <w:rsid w:val="000E45F7"/>
    <w:rsid w:val="000E4A6E"/>
    <w:rsid w:val="000E5012"/>
    <w:rsid w:val="000E5CBC"/>
    <w:rsid w:val="000E5DC7"/>
    <w:rsid w:val="000E6006"/>
    <w:rsid w:val="000E673B"/>
    <w:rsid w:val="000E6E3E"/>
    <w:rsid w:val="000E6F95"/>
    <w:rsid w:val="000E732E"/>
    <w:rsid w:val="000E7B3B"/>
    <w:rsid w:val="000E7C87"/>
    <w:rsid w:val="000F14BE"/>
    <w:rsid w:val="000F2DC3"/>
    <w:rsid w:val="000F3124"/>
    <w:rsid w:val="000F4637"/>
    <w:rsid w:val="000F4A31"/>
    <w:rsid w:val="000F4C47"/>
    <w:rsid w:val="000F4C62"/>
    <w:rsid w:val="000F56C1"/>
    <w:rsid w:val="000F5D69"/>
    <w:rsid w:val="000F669F"/>
    <w:rsid w:val="000F6D8A"/>
    <w:rsid w:val="000F6ECD"/>
    <w:rsid w:val="000F6F09"/>
    <w:rsid w:val="000F7009"/>
    <w:rsid w:val="000F7208"/>
    <w:rsid w:val="000F72E4"/>
    <w:rsid w:val="000F73E9"/>
    <w:rsid w:val="000F76DD"/>
    <w:rsid w:val="000F78CA"/>
    <w:rsid w:val="001002DB"/>
    <w:rsid w:val="00100405"/>
    <w:rsid w:val="00100C2A"/>
    <w:rsid w:val="00101988"/>
    <w:rsid w:val="001020EC"/>
    <w:rsid w:val="001022B0"/>
    <w:rsid w:val="001026CE"/>
    <w:rsid w:val="00102C93"/>
    <w:rsid w:val="0010382A"/>
    <w:rsid w:val="001038A3"/>
    <w:rsid w:val="00104328"/>
    <w:rsid w:val="0010480E"/>
    <w:rsid w:val="00104A6C"/>
    <w:rsid w:val="00104F99"/>
    <w:rsid w:val="001059C7"/>
    <w:rsid w:val="00105A3F"/>
    <w:rsid w:val="00105B6C"/>
    <w:rsid w:val="001064C3"/>
    <w:rsid w:val="001067FF"/>
    <w:rsid w:val="00107C41"/>
    <w:rsid w:val="0011112B"/>
    <w:rsid w:val="0011150A"/>
    <w:rsid w:val="0011152F"/>
    <w:rsid w:val="00111E18"/>
    <w:rsid w:val="00112253"/>
    <w:rsid w:val="001126D6"/>
    <w:rsid w:val="001127FA"/>
    <w:rsid w:val="00112DE9"/>
    <w:rsid w:val="00113988"/>
    <w:rsid w:val="00113B4D"/>
    <w:rsid w:val="00113FFB"/>
    <w:rsid w:val="001142B4"/>
    <w:rsid w:val="00114474"/>
    <w:rsid w:val="00114CE3"/>
    <w:rsid w:val="00114DEE"/>
    <w:rsid w:val="00114F78"/>
    <w:rsid w:val="00115066"/>
    <w:rsid w:val="00115B28"/>
    <w:rsid w:val="00115E3C"/>
    <w:rsid w:val="001162E1"/>
    <w:rsid w:val="00116D6C"/>
    <w:rsid w:val="00117068"/>
    <w:rsid w:val="001174A4"/>
    <w:rsid w:val="00117D05"/>
    <w:rsid w:val="00117D4F"/>
    <w:rsid w:val="001203E5"/>
    <w:rsid w:val="001208E0"/>
    <w:rsid w:val="00120B8D"/>
    <w:rsid w:val="00120D2A"/>
    <w:rsid w:val="0012111D"/>
    <w:rsid w:val="0012219D"/>
    <w:rsid w:val="00122236"/>
    <w:rsid w:val="001223EF"/>
    <w:rsid w:val="0012252B"/>
    <w:rsid w:val="00122629"/>
    <w:rsid w:val="00122DC0"/>
    <w:rsid w:val="00122F3D"/>
    <w:rsid w:val="001234F0"/>
    <w:rsid w:val="00123628"/>
    <w:rsid w:val="00123D8A"/>
    <w:rsid w:val="0012422A"/>
    <w:rsid w:val="001244B8"/>
    <w:rsid w:val="001250AD"/>
    <w:rsid w:val="00125273"/>
    <w:rsid w:val="001255B4"/>
    <w:rsid w:val="0012568C"/>
    <w:rsid w:val="0012599C"/>
    <w:rsid w:val="0012620F"/>
    <w:rsid w:val="00126B1A"/>
    <w:rsid w:val="00127085"/>
    <w:rsid w:val="001272BD"/>
    <w:rsid w:val="00127D69"/>
    <w:rsid w:val="00127F83"/>
    <w:rsid w:val="001303B7"/>
    <w:rsid w:val="00130E78"/>
    <w:rsid w:val="00130F81"/>
    <w:rsid w:val="001314CC"/>
    <w:rsid w:val="0013156A"/>
    <w:rsid w:val="00131FA7"/>
    <w:rsid w:val="001322E7"/>
    <w:rsid w:val="00132543"/>
    <w:rsid w:val="0013272A"/>
    <w:rsid w:val="00133296"/>
    <w:rsid w:val="00133DBA"/>
    <w:rsid w:val="00133F16"/>
    <w:rsid w:val="0013407F"/>
    <w:rsid w:val="00134269"/>
    <w:rsid w:val="001342E2"/>
    <w:rsid w:val="00134F75"/>
    <w:rsid w:val="00135807"/>
    <w:rsid w:val="0013592D"/>
    <w:rsid w:val="00135F81"/>
    <w:rsid w:val="001362C4"/>
    <w:rsid w:val="0013648F"/>
    <w:rsid w:val="001364DD"/>
    <w:rsid w:val="00136917"/>
    <w:rsid w:val="001371B9"/>
    <w:rsid w:val="001378F8"/>
    <w:rsid w:val="00137CB3"/>
    <w:rsid w:val="001400D0"/>
    <w:rsid w:val="00140351"/>
    <w:rsid w:val="00140706"/>
    <w:rsid w:val="00140DB7"/>
    <w:rsid w:val="00141525"/>
    <w:rsid w:val="001416A1"/>
    <w:rsid w:val="00141B9C"/>
    <w:rsid w:val="00141C7F"/>
    <w:rsid w:val="00142055"/>
    <w:rsid w:val="00142176"/>
    <w:rsid w:val="001421F3"/>
    <w:rsid w:val="001428F2"/>
    <w:rsid w:val="00142945"/>
    <w:rsid w:val="00142A49"/>
    <w:rsid w:val="001432EF"/>
    <w:rsid w:val="001433F8"/>
    <w:rsid w:val="00143D1D"/>
    <w:rsid w:val="00143FE9"/>
    <w:rsid w:val="001443BE"/>
    <w:rsid w:val="00144439"/>
    <w:rsid w:val="001445C4"/>
    <w:rsid w:val="0014461F"/>
    <w:rsid w:val="001446E2"/>
    <w:rsid w:val="00144966"/>
    <w:rsid w:val="00144C5F"/>
    <w:rsid w:val="00144EF7"/>
    <w:rsid w:val="00145E9F"/>
    <w:rsid w:val="00145F12"/>
    <w:rsid w:val="00145FBC"/>
    <w:rsid w:val="00146599"/>
    <w:rsid w:val="00146872"/>
    <w:rsid w:val="00146B90"/>
    <w:rsid w:val="00146C4D"/>
    <w:rsid w:val="00146C9C"/>
    <w:rsid w:val="0014717F"/>
    <w:rsid w:val="0014731F"/>
    <w:rsid w:val="00147579"/>
    <w:rsid w:val="00147964"/>
    <w:rsid w:val="00147FA4"/>
    <w:rsid w:val="0015007E"/>
    <w:rsid w:val="00150C98"/>
    <w:rsid w:val="001513B4"/>
    <w:rsid w:val="00151693"/>
    <w:rsid w:val="0015178B"/>
    <w:rsid w:val="001518A2"/>
    <w:rsid w:val="00151E29"/>
    <w:rsid w:val="001529F8"/>
    <w:rsid w:val="00152ED1"/>
    <w:rsid w:val="001533A1"/>
    <w:rsid w:val="001536FA"/>
    <w:rsid w:val="001543CA"/>
    <w:rsid w:val="00154B8C"/>
    <w:rsid w:val="00154D7C"/>
    <w:rsid w:val="00154E9F"/>
    <w:rsid w:val="0015523D"/>
    <w:rsid w:val="0015571D"/>
    <w:rsid w:val="00156519"/>
    <w:rsid w:val="0015706D"/>
    <w:rsid w:val="0015768F"/>
    <w:rsid w:val="00157AEF"/>
    <w:rsid w:val="00157B0F"/>
    <w:rsid w:val="00157CCC"/>
    <w:rsid w:val="00157E92"/>
    <w:rsid w:val="00160BA4"/>
    <w:rsid w:val="001615EB"/>
    <w:rsid w:val="00161669"/>
    <w:rsid w:val="00161843"/>
    <w:rsid w:val="00161F36"/>
    <w:rsid w:val="001620CF"/>
    <w:rsid w:val="0016240B"/>
    <w:rsid w:val="00163A02"/>
    <w:rsid w:val="00163DAD"/>
    <w:rsid w:val="00164DD1"/>
    <w:rsid w:val="00164E59"/>
    <w:rsid w:val="0016517E"/>
    <w:rsid w:val="001651CA"/>
    <w:rsid w:val="0016592D"/>
    <w:rsid w:val="00165B32"/>
    <w:rsid w:val="00165C3A"/>
    <w:rsid w:val="00165E1D"/>
    <w:rsid w:val="0016681D"/>
    <w:rsid w:val="001668E8"/>
    <w:rsid w:val="001669DE"/>
    <w:rsid w:val="00166ECA"/>
    <w:rsid w:val="001677BD"/>
    <w:rsid w:val="00167B66"/>
    <w:rsid w:val="00170034"/>
    <w:rsid w:val="001706F6"/>
    <w:rsid w:val="00170B52"/>
    <w:rsid w:val="00171142"/>
    <w:rsid w:val="001712A8"/>
    <w:rsid w:val="00171C0A"/>
    <w:rsid w:val="00171E85"/>
    <w:rsid w:val="00171F48"/>
    <w:rsid w:val="00172284"/>
    <w:rsid w:val="001725DD"/>
    <w:rsid w:val="001727DE"/>
    <w:rsid w:val="00172872"/>
    <w:rsid w:val="001729F5"/>
    <w:rsid w:val="0017370A"/>
    <w:rsid w:val="0017407F"/>
    <w:rsid w:val="001744B3"/>
    <w:rsid w:val="00174A80"/>
    <w:rsid w:val="00174C86"/>
    <w:rsid w:val="0017561D"/>
    <w:rsid w:val="001759F7"/>
    <w:rsid w:val="0017635F"/>
    <w:rsid w:val="00176477"/>
    <w:rsid w:val="001766B1"/>
    <w:rsid w:val="00176AEF"/>
    <w:rsid w:val="001772B4"/>
    <w:rsid w:val="001777F6"/>
    <w:rsid w:val="00177821"/>
    <w:rsid w:val="00177C97"/>
    <w:rsid w:val="00177CFA"/>
    <w:rsid w:val="00177E1C"/>
    <w:rsid w:val="001800D0"/>
    <w:rsid w:val="00180BD2"/>
    <w:rsid w:val="0018132C"/>
    <w:rsid w:val="00181DA6"/>
    <w:rsid w:val="00182447"/>
    <w:rsid w:val="00182EA0"/>
    <w:rsid w:val="00182F5D"/>
    <w:rsid w:val="0018366A"/>
    <w:rsid w:val="00183E60"/>
    <w:rsid w:val="00183F40"/>
    <w:rsid w:val="0018418D"/>
    <w:rsid w:val="001846A7"/>
    <w:rsid w:val="00184C86"/>
    <w:rsid w:val="00184F98"/>
    <w:rsid w:val="0018509A"/>
    <w:rsid w:val="001858BD"/>
    <w:rsid w:val="00185C60"/>
    <w:rsid w:val="00185FF1"/>
    <w:rsid w:val="001862BE"/>
    <w:rsid w:val="0018702B"/>
    <w:rsid w:val="001870A0"/>
    <w:rsid w:val="001871AC"/>
    <w:rsid w:val="00187289"/>
    <w:rsid w:val="00187A21"/>
    <w:rsid w:val="00187AF9"/>
    <w:rsid w:val="00187D66"/>
    <w:rsid w:val="00187F7D"/>
    <w:rsid w:val="001900EB"/>
    <w:rsid w:val="001909C5"/>
    <w:rsid w:val="00190C99"/>
    <w:rsid w:val="001916FD"/>
    <w:rsid w:val="001917AD"/>
    <w:rsid w:val="00191AF1"/>
    <w:rsid w:val="00191D3E"/>
    <w:rsid w:val="00191D66"/>
    <w:rsid w:val="00192757"/>
    <w:rsid w:val="0019283B"/>
    <w:rsid w:val="00192A54"/>
    <w:rsid w:val="00192AE5"/>
    <w:rsid w:val="00192FAD"/>
    <w:rsid w:val="00193675"/>
    <w:rsid w:val="0019477C"/>
    <w:rsid w:val="00195391"/>
    <w:rsid w:val="00195C19"/>
    <w:rsid w:val="00195C66"/>
    <w:rsid w:val="001960D8"/>
    <w:rsid w:val="0019622E"/>
    <w:rsid w:val="0019627A"/>
    <w:rsid w:val="00196517"/>
    <w:rsid w:val="0019660C"/>
    <w:rsid w:val="00196983"/>
    <w:rsid w:val="00196A9D"/>
    <w:rsid w:val="00196E80"/>
    <w:rsid w:val="00197262"/>
    <w:rsid w:val="0019745A"/>
    <w:rsid w:val="00197D25"/>
    <w:rsid w:val="00197F2B"/>
    <w:rsid w:val="001A058E"/>
    <w:rsid w:val="001A08E1"/>
    <w:rsid w:val="001A0AD2"/>
    <w:rsid w:val="001A0BDB"/>
    <w:rsid w:val="001A1802"/>
    <w:rsid w:val="001A1CDA"/>
    <w:rsid w:val="001A260D"/>
    <w:rsid w:val="001A2654"/>
    <w:rsid w:val="001A2905"/>
    <w:rsid w:val="001A3297"/>
    <w:rsid w:val="001A3FBA"/>
    <w:rsid w:val="001A471A"/>
    <w:rsid w:val="001A52AF"/>
    <w:rsid w:val="001A557E"/>
    <w:rsid w:val="001A55B5"/>
    <w:rsid w:val="001A55DF"/>
    <w:rsid w:val="001A5E90"/>
    <w:rsid w:val="001A5FD8"/>
    <w:rsid w:val="001A63C0"/>
    <w:rsid w:val="001A665E"/>
    <w:rsid w:val="001A6705"/>
    <w:rsid w:val="001A6F10"/>
    <w:rsid w:val="001A79E6"/>
    <w:rsid w:val="001A7B7A"/>
    <w:rsid w:val="001B0C80"/>
    <w:rsid w:val="001B0FA6"/>
    <w:rsid w:val="001B0FDB"/>
    <w:rsid w:val="001B10EC"/>
    <w:rsid w:val="001B1AA9"/>
    <w:rsid w:val="001B1E9B"/>
    <w:rsid w:val="001B24B0"/>
    <w:rsid w:val="001B2A1E"/>
    <w:rsid w:val="001B2A5F"/>
    <w:rsid w:val="001B2B81"/>
    <w:rsid w:val="001B30BA"/>
    <w:rsid w:val="001B3176"/>
    <w:rsid w:val="001B33DB"/>
    <w:rsid w:val="001B3596"/>
    <w:rsid w:val="001B3632"/>
    <w:rsid w:val="001B3BA4"/>
    <w:rsid w:val="001B3F00"/>
    <w:rsid w:val="001B40B4"/>
    <w:rsid w:val="001B4103"/>
    <w:rsid w:val="001B433A"/>
    <w:rsid w:val="001B4CC9"/>
    <w:rsid w:val="001B514F"/>
    <w:rsid w:val="001B5249"/>
    <w:rsid w:val="001B52CA"/>
    <w:rsid w:val="001B570B"/>
    <w:rsid w:val="001B69DB"/>
    <w:rsid w:val="001B6A48"/>
    <w:rsid w:val="001B6B0D"/>
    <w:rsid w:val="001B744B"/>
    <w:rsid w:val="001B75C1"/>
    <w:rsid w:val="001B7AD6"/>
    <w:rsid w:val="001C0083"/>
    <w:rsid w:val="001C02EE"/>
    <w:rsid w:val="001C0835"/>
    <w:rsid w:val="001C0945"/>
    <w:rsid w:val="001C0B09"/>
    <w:rsid w:val="001C134A"/>
    <w:rsid w:val="001C1AD1"/>
    <w:rsid w:val="001C1D9F"/>
    <w:rsid w:val="001C2411"/>
    <w:rsid w:val="001C2945"/>
    <w:rsid w:val="001C2D3C"/>
    <w:rsid w:val="001C2DAC"/>
    <w:rsid w:val="001C3023"/>
    <w:rsid w:val="001C31C0"/>
    <w:rsid w:val="001C3230"/>
    <w:rsid w:val="001C34A1"/>
    <w:rsid w:val="001C3D10"/>
    <w:rsid w:val="001C3D45"/>
    <w:rsid w:val="001C406F"/>
    <w:rsid w:val="001C442C"/>
    <w:rsid w:val="001C452D"/>
    <w:rsid w:val="001C4849"/>
    <w:rsid w:val="001C543B"/>
    <w:rsid w:val="001C5556"/>
    <w:rsid w:val="001C58F5"/>
    <w:rsid w:val="001C6561"/>
    <w:rsid w:val="001C6F1E"/>
    <w:rsid w:val="001C7638"/>
    <w:rsid w:val="001C7784"/>
    <w:rsid w:val="001C7C4E"/>
    <w:rsid w:val="001C7E31"/>
    <w:rsid w:val="001D04BD"/>
    <w:rsid w:val="001D092E"/>
    <w:rsid w:val="001D0B85"/>
    <w:rsid w:val="001D174D"/>
    <w:rsid w:val="001D1C65"/>
    <w:rsid w:val="001D26E0"/>
    <w:rsid w:val="001D2E51"/>
    <w:rsid w:val="001D308D"/>
    <w:rsid w:val="001D30D2"/>
    <w:rsid w:val="001D3433"/>
    <w:rsid w:val="001D3571"/>
    <w:rsid w:val="001D3B47"/>
    <w:rsid w:val="001D4026"/>
    <w:rsid w:val="001D4E9A"/>
    <w:rsid w:val="001D5004"/>
    <w:rsid w:val="001D5701"/>
    <w:rsid w:val="001D593D"/>
    <w:rsid w:val="001D59D6"/>
    <w:rsid w:val="001D5A76"/>
    <w:rsid w:val="001D5AB7"/>
    <w:rsid w:val="001D5CC9"/>
    <w:rsid w:val="001D65EB"/>
    <w:rsid w:val="001D67D1"/>
    <w:rsid w:val="001D7C45"/>
    <w:rsid w:val="001E0223"/>
    <w:rsid w:val="001E07A1"/>
    <w:rsid w:val="001E0A06"/>
    <w:rsid w:val="001E0E68"/>
    <w:rsid w:val="001E1895"/>
    <w:rsid w:val="001E1A39"/>
    <w:rsid w:val="001E1B71"/>
    <w:rsid w:val="001E2366"/>
    <w:rsid w:val="001E23A0"/>
    <w:rsid w:val="001E243A"/>
    <w:rsid w:val="001E24D9"/>
    <w:rsid w:val="001E2F90"/>
    <w:rsid w:val="001E33E1"/>
    <w:rsid w:val="001E3747"/>
    <w:rsid w:val="001E37F8"/>
    <w:rsid w:val="001E399A"/>
    <w:rsid w:val="001E3BB8"/>
    <w:rsid w:val="001E417C"/>
    <w:rsid w:val="001E4208"/>
    <w:rsid w:val="001E4400"/>
    <w:rsid w:val="001E4B3E"/>
    <w:rsid w:val="001E4C1A"/>
    <w:rsid w:val="001E4D5F"/>
    <w:rsid w:val="001E54BA"/>
    <w:rsid w:val="001E5863"/>
    <w:rsid w:val="001E6110"/>
    <w:rsid w:val="001E6D7D"/>
    <w:rsid w:val="001E6DA0"/>
    <w:rsid w:val="001E7585"/>
    <w:rsid w:val="001E7BF8"/>
    <w:rsid w:val="001F019A"/>
    <w:rsid w:val="001F05A3"/>
    <w:rsid w:val="001F08EE"/>
    <w:rsid w:val="001F0FAE"/>
    <w:rsid w:val="001F162F"/>
    <w:rsid w:val="001F1D4E"/>
    <w:rsid w:val="001F2120"/>
    <w:rsid w:val="001F37C4"/>
    <w:rsid w:val="001F3A68"/>
    <w:rsid w:val="001F3C3D"/>
    <w:rsid w:val="001F3FB8"/>
    <w:rsid w:val="001F45D6"/>
    <w:rsid w:val="001F498A"/>
    <w:rsid w:val="001F4A65"/>
    <w:rsid w:val="001F5CEF"/>
    <w:rsid w:val="001F614D"/>
    <w:rsid w:val="001F6660"/>
    <w:rsid w:val="001F6928"/>
    <w:rsid w:val="001F7200"/>
    <w:rsid w:val="00202772"/>
    <w:rsid w:val="00202BE3"/>
    <w:rsid w:val="002031CC"/>
    <w:rsid w:val="00203BBE"/>
    <w:rsid w:val="00203D31"/>
    <w:rsid w:val="00203D83"/>
    <w:rsid w:val="002045B8"/>
    <w:rsid w:val="0020487D"/>
    <w:rsid w:val="00204B9A"/>
    <w:rsid w:val="00204FBD"/>
    <w:rsid w:val="0020531C"/>
    <w:rsid w:val="00205656"/>
    <w:rsid w:val="00205C95"/>
    <w:rsid w:val="00205F25"/>
    <w:rsid w:val="00205FEE"/>
    <w:rsid w:val="00206486"/>
    <w:rsid w:val="00206A87"/>
    <w:rsid w:val="00206D93"/>
    <w:rsid w:val="0020708B"/>
    <w:rsid w:val="00207827"/>
    <w:rsid w:val="00210234"/>
    <w:rsid w:val="00210236"/>
    <w:rsid w:val="00210667"/>
    <w:rsid w:val="002107A2"/>
    <w:rsid w:val="00210F62"/>
    <w:rsid w:val="00211E42"/>
    <w:rsid w:val="00212122"/>
    <w:rsid w:val="002123EF"/>
    <w:rsid w:val="0021279B"/>
    <w:rsid w:val="0021282B"/>
    <w:rsid w:val="002128F5"/>
    <w:rsid w:val="00213459"/>
    <w:rsid w:val="00213E31"/>
    <w:rsid w:val="00213F94"/>
    <w:rsid w:val="00214467"/>
    <w:rsid w:val="00214581"/>
    <w:rsid w:val="00214AA4"/>
    <w:rsid w:val="00214DFC"/>
    <w:rsid w:val="002155C7"/>
    <w:rsid w:val="00215D9F"/>
    <w:rsid w:val="00217997"/>
    <w:rsid w:val="00217A4C"/>
    <w:rsid w:val="0022001A"/>
    <w:rsid w:val="002205E8"/>
    <w:rsid w:val="002206A9"/>
    <w:rsid w:val="00220ABD"/>
    <w:rsid w:val="00221209"/>
    <w:rsid w:val="00222774"/>
    <w:rsid w:val="00222929"/>
    <w:rsid w:val="0022342A"/>
    <w:rsid w:val="00223660"/>
    <w:rsid w:val="0022387A"/>
    <w:rsid w:val="00224362"/>
    <w:rsid w:val="002244FE"/>
    <w:rsid w:val="00224AF9"/>
    <w:rsid w:val="00224B9E"/>
    <w:rsid w:val="00224C80"/>
    <w:rsid w:val="00224D02"/>
    <w:rsid w:val="0022521A"/>
    <w:rsid w:val="00225BAA"/>
    <w:rsid w:val="00225E62"/>
    <w:rsid w:val="00225FC2"/>
    <w:rsid w:val="00226A91"/>
    <w:rsid w:val="00226BD1"/>
    <w:rsid w:val="00227BEF"/>
    <w:rsid w:val="002308AB"/>
    <w:rsid w:val="0023096C"/>
    <w:rsid w:val="00230F30"/>
    <w:rsid w:val="002314E8"/>
    <w:rsid w:val="00231BA9"/>
    <w:rsid w:val="002320A8"/>
    <w:rsid w:val="00232983"/>
    <w:rsid w:val="002346F0"/>
    <w:rsid w:val="00234988"/>
    <w:rsid w:val="002356BD"/>
    <w:rsid w:val="00235B26"/>
    <w:rsid w:val="0023602D"/>
    <w:rsid w:val="00236E15"/>
    <w:rsid w:val="00236FF8"/>
    <w:rsid w:val="002375C5"/>
    <w:rsid w:val="00237C8A"/>
    <w:rsid w:val="00240036"/>
    <w:rsid w:val="0024099D"/>
    <w:rsid w:val="00240C39"/>
    <w:rsid w:val="00240FEA"/>
    <w:rsid w:val="002412A7"/>
    <w:rsid w:val="00241E3F"/>
    <w:rsid w:val="00242303"/>
    <w:rsid w:val="002425B5"/>
    <w:rsid w:val="002435DB"/>
    <w:rsid w:val="00243931"/>
    <w:rsid w:val="00243B51"/>
    <w:rsid w:val="00243F20"/>
    <w:rsid w:val="00244337"/>
    <w:rsid w:val="002444B0"/>
    <w:rsid w:val="00244C89"/>
    <w:rsid w:val="00245D26"/>
    <w:rsid w:val="0024671D"/>
    <w:rsid w:val="0024675E"/>
    <w:rsid w:val="002468F3"/>
    <w:rsid w:val="00247095"/>
    <w:rsid w:val="0024734B"/>
    <w:rsid w:val="00247507"/>
    <w:rsid w:val="00247981"/>
    <w:rsid w:val="00247C78"/>
    <w:rsid w:val="00250B38"/>
    <w:rsid w:val="00251570"/>
    <w:rsid w:val="00251A28"/>
    <w:rsid w:val="00251AA9"/>
    <w:rsid w:val="00251CE5"/>
    <w:rsid w:val="002522C4"/>
    <w:rsid w:val="00252835"/>
    <w:rsid w:val="00252C62"/>
    <w:rsid w:val="002538C4"/>
    <w:rsid w:val="00254E09"/>
    <w:rsid w:val="002559B2"/>
    <w:rsid w:val="00255A1B"/>
    <w:rsid w:val="00255CB3"/>
    <w:rsid w:val="002572ED"/>
    <w:rsid w:val="00257596"/>
    <w:rsid w:val="00257F56"/>
    <w:rsid w:val="0026029C"/>
    <w:rsid w:val="0026060E"/>
    <w:rsid w:val="00260D4D"/>
    <w:rsid w:val="00260FE1"/>
    <w:rsid w:val="0026161A"/>
    <w:rsid w:val="00261822"/>
    <w:rsid w:val="002618C7"/>
    <w:rsid w:val="00261EA1"/>
    <w:rsid w:val="00262181"/>
    <w:rsid w:val="00262861"/>
    <w:rsid w:val="00262BC6"/>
    <w:rsid w:val="00262ED7"/>
    <w:rsid w:val="00263724"/>
    <w:rsid w:val="002637CC"/>
    <w:rsid w:val="00263E9D"/>
    <w:rsid w:val="00264410"/>
    <w:rsid w:val="00264A41"/>
    <w:rsid w:val="00264D62"/>
    <w:rsid w:val="0026530B"/>
    <w:rsid w:val="00265706"/>
    <w:rsid w:val="002659D7"/>
    <w:rsid w:val="00265B92"/>
    <w:rsid w:val="00265E67"/>
    <w:rsid w:val="00265E82"/>
    <w:rsid w:val="0026603D"/>
    <w:rsid w:val="002661F8"/>
    <w:rsid w:val="00266B2F"/>
    <w:rsid w:val="00266D0A"/>
    <w:rsid w:val="00267F07"/>
    <w:rsid w:val="0027004B"/>
    <w:rsid w:val="00270295"/>
    <w:rsid w:val="0027075C"/>
    <w:rsid w:val="00270BB8"/>
    <w:rsid w:val="00270DCF"/>
    <w:rsid w:val="0027123B"/>
    <w:rsid w:val="002714CF"/>
    <w:rsid w:val="002717A0"/>
    <w:rsid w:val="0027185A"/>
    <w:rsid w:val="00271971"/>
    <w:rsid w:val="00272156"/>
    <w:rsid w:val="0027237F"/>
    <w:rsid w:val="002723CA"/>
    <w:rsid w:val="00272717"/>
    <w:rsid w:val="00272911"/>
    <w:rsid w:val="002733BB"/>
    <w:rsid w:val="002733FD"/>
    <w:rsid w:val="002739E7"/>
    <w:rsid w:val="00273A53"/>
    <w:rsid w:val="00273D20"/>
    <w:rsid w:val="00274006"/>
    <w:rsid w:val="002743FA"/>
    <w:rsid w:val="00274B3D"/>
    <w:rsid w:val="00275197"/>
    <w:rsid w:val="002751C7"/>
    <w:rsid w:val="00275249"/>
    <w:rsid w:val="00275673"/>
    <w:rsid w:val="002760D6"/>
    <w:rsid w:val="0027633C"/>
    <w:rsid w:val="0027667B"/>
    <w:rsid w:val="0027672B"/>
    <w:rsid w:val="00276C1F"/>
    <w:rsid w:val="00277080"/>
    <w:rsid w:val="0027745C"/>
    <w:rsid w:val="00277CBE"/>
    <w:rsid w:val="00277D3E"/>
    <w:rsid w:val="002803A6"/>
    <w:rsid w:val="002803A7"/>
    <w:rsid w:val="002805A5"/>
    <w:rsid w:val="00280E02"/>
    <w:rsid w:val="00280F1B"/>
    <w:rsid w:val="002810D4"/>
    <w:rsid w:val="002815D3"/>
    <w:rsid w:val="00281876"/>
    <w:rsid w:val="00281949"/>
    <w:rsid w:val="002828A0"/>
    <w:rsid w:val="00282BFE"/>
    <w:rsid w:val="00282CAC"/>
    <w:rsid w:val="002830AF"/>
    <w:rsid w:val="002831CA"/>
    <w:rsid w:val="00283700"/>
    <w:rsid w:val="00283C14"/>
    <w:rsid w:val="002842A3"/>
    <w:rsid w:val="00284880"/>
    <w:rsid w:val="0028490D"/>
    <w:rsid w:val="00285E3B"/>
    <w:rsid w:val="00285ECF"/>
    <w:rsid w:val="00285FAB"/>
    <w:rsid w:val="00286275"/>
    <w:rsid w:val="00286321"/>
    <w:rsid w:val="0028637F"/>
    <w:rsid w:val="002864AF"/>
    <w:rsid w:val="002864D0"/>
    <w:rsid w:val="002866F8"/>
    <w:rsid w:val="002868DC"/>
    <w:rsid w:val="002873E8"/>
    <w:rsid w:val="0028747D"/>
    <w:rsid w:val="002874D2"/>
    <w:rsid w:val="00287626"/>
    <w:rsid w:val="00287998"/>
    <w:rsid w:val="00287DAE"/>
    <w:rsid w:val="002909B3"/>
    <w:rsid w:val="00290D42"/>
    <w:rsid w:val="0029169A"/>
    <w:rsid w:val="00292435"/>
    <w:rsid w:val="0029271F"/>
    <w:rsid w:val="0029291C"/>
    <w:rsid w:val="00292D9F"/>
    <w:rsid w:val="0029305E"/>
    <w:rsid w:val="002934B9"/>
    <w:rsid w:val="00293666"/>
    <w:rsid w:val="00293F24"/>
    <w:rsid w:val="00294420"/>
    <w:rsid w:val="00294687"/>
    <w:rsid w:val="002947A9"/>
    <w:rsid w:val="002947AC"/>
    <w:rsid w:val="00294BC5"/>
    <w:rsid w:val="00294D02"/>
    <w:rsid w:val="00294EA1"/>
    <w:rsid w:val="00295060"/>
    <w:rsid w:val="002953DE"/>
    <w:rsid w:val="002955FA"/>
    <w:rsid w:val="0029569D"/>
    <w:rsid w:val="002956A6"/>
    <w:rsid w:val="00295706"/>
    <w:rsid w:val="002958AC"/>
    <w:rsid w:val="00295CB7"/>
    <w:rsid w:val="00295DCD"/>
    <w:rsid w:val="002961D0"/>
    <w:rsid w:val="002961E3"/>
    <w:rsid w:val="00296464"/>
    <w:rsid w:val="00297556"/>
    <w:rsid w:val="00297AFC"/>
    <w:rsid w:val="002A001B"/>
    <w:rsid w:val="002A0111"/>
    <w:rsid w:val="002A05E0"/>
    <w:rsid w:val="002A1196"/>
    <w:rsid w:val="002A1E0C"/>
    <w:rsid w:val="002A1FE3"/>
    <w:rsid w:val="002A2D01"/>
    <w:rsid w:val="002A2E1F"/>
    <w:rsid w:val="002A31EF"/>
    <w:rsid w:val="002A3373"/>
    <w:rsid w:val="002A3639"/>
    <w:rsid w:val="002A459D"/>
    <w:rsid w:val="002A558C"/>
    <w:rsid w:val="002A58BE"/>
    <w:rsid w:val="002A5931"/>
    <w:rsid w:val="002A598C"/>
    <w:rsid w:val="002A5AA5"/>
    <w:rsid w:val="002A6215"/>
    <w:rsid w:val="002A6258"/>
    <w:rsid w:val="002A63B6"/>
    <w:rsid w:val="002A6B86"/>
    <w:rsid w:val="002A7BF0"/>
    <w:rsid w:val="002A7CAD"/>
    <w:rsid w:val="002B003A"/>
    <w:rsid w:val="002B081C"/>
    <w:rsid w:val="002B1632"/>
    <w:rsid w:val="002B1789"/>
    <w:rsid w:val="002B1D74"/>
    <w:rsid w:val="002B2058"/>
    <w:rsid w:val="002B254E"/>
    <w:rsid w:val="002B2589"/>
    <w:rsid w:val="002B2622"/>
    <w:rsid w:val="002B291D"/>
    <w:rsid w:val="002B307A"/>
    <w:rsid w:val="002B3109"/>
    <w:rsid w:val="002B31A1"/>
    <w:rsid w:val="002B3755"/>
    <w:rsid w:val="002B396E"/>
    <w:rsid w:val="002B3B04"/>
    <w:rsid w:val="002B3D51"/>
    <w:rsid w:val="002B4F90"/>
    <w:rsid w:val="002B5097"/>
    <w:rsid w:val="002B5491"/>
    <w:rsid w:val="002B5596"/>
    <w:rsid w:val="002B569C"/>
    <w:rsid w:val="002B57B3"/>
    <w:rsid w:val="002B5AB0"/>
    <w:rsid w:val="002B5F2B"/>
    <w:rsid w:val="002B6363"/>
    <w:rsid w:val="002B6D29"/>
    <w:rsid w:val="002B6EB8"/>
    <w:rsid w:val="002B7115"/>
    <w:rsid w:val="002C0151"/>
    <w:rsid w:val="002C0207"/>
    <w:rsid w:val="002C0FEB"/>
    <w:rsid w:val="002C12F3"/>
    <w:rsid w:val="002C12FB"/>
    <w:rsid w:val="002C1433"/>
    <w:rsid w:val="002C16A7"/>
    <w:rsid w:val="002C1731"/>
    <w:rsid w:val="002C1B29"/>
    <w:rsid w:val="002C2055"/>
    <w:rsid w:val="002C2062"/>
    <w:rsid w:val="002C2148"/>
    <w:rsid w:val="002C2D0E"/>
    <w:rsid w:val="002C339C"/>
    <w:rsid w:val="002C366A"/>
    <w:rsid w:val="002C368D"/>
    <w:rsid w:val="002C3842"/>
    <w:rsid w:val="002C396F"/>
    <w:rsid w:val="002C39E8"/>
    <w:rsid w:val="002C3A48"/>
    <w:rsid w:val="002C419F"/>
    <w:rsid w:val="002C43D3"/>
    <w:rsid w:val="002C482F"/>
    <w:rsid w:val="002C4B79"/>
    <w:rsid w:val="002C4C62"/>
    <w:rsid w:val="002C4D6B"/>
    <w:rsid w:val="002C508E"/>
    <w:rsid w:val="002C53B8"/>
    <w:rsid w:val="002C581A"/>
    <w:rsid w:val="002C589F"/>
    <w:rsid w:val="002C5B21"/>
    <w:rsid w:val="002C60E9"/>
    <w:rsid w:val="002C61BE"/>
    <w:rsid w:val="002C64A9"/>
    <w:rsid w:val="002C66DB"/>
    <w:rsid w:val="002C6765"/>
    <w:rsid w:val="002C67AB"/>
    <w:rsid w:val="002C7487"/>
    <w:rsid w:val="002D0239"/>
    <w:rsid w:val="002D0309"/>
    <w:rsid w:val="002D0774"/>
    <w:rsid w:val="002D0B2A"/>
    <w:rsid w:val="002D0E89"/>
    <w:rsid w:val="002D1B1E"/>
    <w:rsid w:val="002D23BD"/>
    <w:rsid w:val="002D26D6"/>
    <w:rsid w:val="002D2EBF"/>
    <w:rsid w:val="002D395C"/>
    <w:rsid w:val="002D3C1E"/>
    <w:rsid w:val="002D3F15"/>
    <w:rsid w:val="002D42E5"/>
    <w:rsid w:val="002D49E1"/>
    <w:rsid w:val="002D4B44"/>
    <w:rsid w:val="002D57B0"/>
    <w:rsid w:val="002D59B5"/>
    <w:rsid w:val="002D5C7F"/>
    <w:rsid w:val="002D69FE"/>
    <w:rsid w:val="002D6ADB"/>
    <w:rsid w:val="002D6DC9"/>
    <w:rsid w:val="002D6F7C"/>
    <w:rsid w:val="002D7628"/>
    <w:rsid w:val="002E044B"/>
    <w:rsid w:val="002E04D4"/>
    <w:rsid w:val="002E0781"/>
    <w:rsid w:val="002E0A03"/>
    <w:rsid w:val="002E0E7E"/>
    <w:rsid w:val="002E110C"/>
    <w:rsid w:val="002E11F2"/>
    <w:rsid w:val="002E11FA"/>
    <w:rsid w:val="002E16E6"/>
    <w:rsid w:val="002E17AF"/>
    <w:rsid w:val="002E1CB4"/>
    <w:rsid w:val="002E2055"/>
    <w:rsid w:val="002E2CEC"/>
    <w:rsid w:val="002E3437"/>
    <w:rsid w:val="002E343D"/>
    <w:rsid w:val="002E34A0"/>
    <w:rsid w:val="002E37F5"/>
    <w:rsid w:val="002E3F7E"/>
    <w:rsid w:val="002E4043"/>
    <w:rsid w:val="002E47B3"/>
    <w:rsid w:val="002E4B72"/>
    <w:rsid w:val="002E4D09"/>
    <w:rsid w:val="002E511B"/>
    <w:rsid w:val="002E5948"/>
    <w:rsid w:val="002E5EB8"/>
    <w:rsid w:val="002E5F0D"/>
    <w:rsid w:val="002E5F70"/>
    <w:rsid w:val="002E60CB"/>
    <w:rsid w:val="002E611A"/>
    <w:rsid w:val="002E6337"/>
    <w:rsid w:val="002E6DD2"/>
    <w:rsid w:val="002E6F59"/>
    <w:rsid w:val="002E72E3"/>
    <w:rsid w:val="002F06A3"/>
    <w:rsid w:val="002F13E5"/>
    <w:rsid w:val="002F14B8"/>
    <w:rsid w:val="002F17E0"/>
    <w:rsid w:val="002F1AB9"/>
    <w:rsid w:val="002F1E07"/>
    <w:rsid w:val="002F2AF9"/>
    <w:rsid w:val="002F3369"/>
    <w:rsid w:val="002F3751"/>
    <w:rsid w:val="002F3F42"/>
    <w:rsid w:val="002F4454"/>
    <w:rsid w:val="002F4494"/>
    <w:rsid w:val="002F4C52"/>
    <w:rsid w:val="002F5028"/>
    <w:rsid w:val="002F54CF"/>
    <w:rsid w:val="002F5503"/>
    <w:rsid w:val="002F571C"/>
    <w:rsid w:val="002F5999"/>
    <w:rsid w:val="002F5C08"/>
    <w:rsid w:val="002F640E"/>
    <w:rsid w:val="002F685E"/>
    <w:rsid w:val="002F6D43"/>
    <w:rsid w:val="002F748A"/>
    <w:rsid w:val="002F7B40"/>
    <w:rsid w:val="003004F0"/>
    <w:rsid w:val="00300BCA"/>
    <w:rsid w:val="0030127B"/>
    <w:rsid w:val="00302175"/>
    <w:rsid w:val="00302265"/>
    <w:rsid w:val="0030292F"/>
    <w:rsid w:val="003030D1"/>
    <w:rsid w:val="003032A0"/>
    <w:rsid w:val="0030354A"/>
    <w:rsid w:val="0030384D"/>
    <w:rsid w:val="00303AC4"/>
    <w:rsid w:val="00303D77"/>
    <w:rsid w:val="003044F9"/>
    <w:rsid w:val="003047C5"/>
    <w:rsid w:val="003050B3"/>
    <w:rsid w:val="00306070"/>
    <w:rsid w:val="0030635F"/>
    <w:rsid w:val="00306B51"/>
    <w:rsid w:val="0030703E"/>
    <w:rsid w:val="003072C5"/>
    <w:rsid w:val="00307487"/>
    <w:rsid w:val="00307790"/>
    <w:rsid w:val="0030786A"/>
    <w:rsid w:val="00307BC7"/>
    <w:rsid w:val="00307F6A"/>
    <w:rsid w:val="003101B6"/>
    <w:rsid w:val="003103B6"/>
    <w:rsid w:val="003108BA"/>
    <w:rsid w:val="00310D8E"/>
    <w:rsid w:val="00311385"/>
    <w:rsid w:val="0031174D"/>
    <w:rsid w:val="00311A24"/>
    <w:rsid w:val="00311E46"/>
    <w:rsid w:val="00311FD3"/>
    <w:rsid w:val="003121E3"/>
    <w:rsid w:val="003122B2"/>
    <w:rsid w:val="0031278D"/>
    <w:rsid w:val="0031294F"/>
    <w:rsid w:val="003133CE"/>
    <w:rsid w:val="003139E0"/>
    <w:rsid w:val="00313EEC"/>
    <w:rsid w:val="00313F6C"/>
    <w:rsid w:val="00314223"/>
    <w:rsid w:val="00314C88"/>
    <w:rsid w:val="00315685"/>
    <w:rsid w:val="00315B0C"/>
    <w:rsid w:val="00315ED2"/>
    <w:rsid w:val="00316274"/>
    <w:rsid w:val="003162EB"/>
    <w:rsid w:val="0031632A"/>
    <w:rsid w:val="003165A7"/>
    <w:rsid w:val="00316810"/>
    <w:rsid w:val="003171F6"/>
    <w:rsid w:val="003172E6"/>
    <w:rsid w:val="003176E5"/>
    <w:rsid w:val="00317B2C"/>
    <w:rsid w:val="0032000E"/>
    <w:rsid w:val="00320082"/>
    <w:rsid w:val="00320341"/>
    <w:rsid w:val="0032056D"/>
    <w:rsid w:val="00320976"/>
    <w:rsid w:val="00320E6D"/>
    <w:rsid w:val="00321739"/>
    <w:rsid w:val="00321880"/>
    <w:rsid w:val="00322294"/>
    <w:rsid w:val="0032236C"/>
    <w:rsid w:val="00323D9F"/>
    <w:rsid w:val="00323DB1"/>
    <w:rsid w:val="003242E8"/>
    <w:rsid w:val="00324AB8"/>
    <w:rsid w:val="00324D22"/>
    <w:rsid w:val="00324E39"/>
    <w:rsid w:val="00324F06"/>
    <w:rsid w:val="00325EFD"/>
    <w:rsid w:val="003261FE"/>
    <w:rsid w:val="00326425"/>
    <w:rsid w:val="00326517"/>
    <w:rsid w:val="0032667B"/>
    <w:rsid w:val="00326897"/>
    <w:rsid w:val="00326FE2"/>
    <w:rsid w:val="00327801"/>
    <w:rsid w:val="0032788E"/>
    <w:rsid w:val="003279A2"/>
    <w:rsid w:val="00327ACF"/>
    <w:rsid w:val="00327C85"/>
    <w:rsid w:val="00327D6B"/>
    <w:rsid w:val="00327E3C"/>
    <w:rsid w:val="00327EAD"/>
    <w:rsid w:val="00330419"/>
    <w:rsid w:val="003313BF"/>
    <w:rsid w:val="00331484"/>
    <w:rsid w:val="00331563"/>
    <w:rsid w:val="00331AA5"/>
    <w:rsid w:val="00332723"/>
    <w:rsid w:val="003327BD"/>
    <w:rsid w:val="00332D49"/>
    <w:rsid w:val="00332E8B"/>
    <w:rsid w:val="00332E9C"/>
    <w:rsid w:val="00333220"/>
    <w:rsid w:val="0033345B"/>
    <w:rsid w:val="00333520"/>
    <w:rsid w:val="003338FD"/>
    <w:rsid w:val="0033437C"/>
    <w:rsid w:val="003343E8"/>
    <w:rsid w:val="00334EF3"/>
    <w:rsid w:val="00334F5B"/>
    <w:rsid w:val="00334FB2"/>
    <w:rsid w:val="0033594F"/>
    <w:rsid w:val="00336800"/>
    <w:rsid w:val="00336D2E"/>
    <w:rsid w:val="0033728E"/>
    <w:rsid w:val="003375B0"/>
    <w:rsid w:val="00337B4F"/>
    <w:rsid w:val="00337BB0"/>
    <w:rsid w:val="00337F6F"/>
    <w:rsid w:val="00340963"/>
    <w:rsid w:val="00340978"/>
    <w:rsid w:val="00340ED0"/>
    <w:rsid w:val="00340FCC"/>
    <w:rsid w:val="00341353"/>
    <w:rsid w:val="00341650"/>
    <w:rsid w:val="00341772"/>
    <w:rsid w:val="00341A50"/>
    <w:rsid w:val="00342024"/>
    <w:rsid w:val="00342460"/>
    <w:rsid w:val="00342581"/>
    <w:rsid w:val="00342CEA"/>
    <w:rsid w:val="00342E91"/>
    <w:rsid w:val="003431B7"/>
    <w:rsid w:val="0034325E"/>
    <w:rsid w:val="003433D8"/>
    <w:rsid w:val="00343C3A"/>
    <w:rsid w:val="00344061"/>
    <w:rsid w:val="0034447B"/>
    <w:rsid w:val="00344B81"/>
    <w:rsid w:val="003452A4"/>
    <w:rsid w:val="00346120"/>
    <w:rsid w:val="00346B59"/>
    <w:rsid w:val="00346FE5"/>
    <w:rsid w:val="00347465"/>
    <w:rsid w:val="003474D8"/>
    <w:rsid w:val="0034751E"/>
    <w:rsid w:val="00347EA1"/>
    <w:rsid w:val="00350416"/>
    <w:rsid w:val="0035052C"/>
    <w:rsid w:val="003506AB"/>
    <w:rsid w:val="00350CDA"/>
    <w:rsid w:val="00350F88"/>
    <w:rsid w:val="00351147"/>
    <w:rsid w:val="0035134C"/>
    <w:rsid w:val="003513E4"/>
    <w:rsid w:val="00351687"/>
    <w:rsid w:val="00351AEA"/>
    <w:rsid w:val="003522CE"/>
    <w:rsid w:val="0035309C"/>
    <w:rsid w:val="0035333C"/>
    <w:rsid w:val="003540EF"/>
    <w:rsid w:val="003545D5"/>
    <w:rsid w:val="00354B1B"/>
    <w:rsid w:val="00354BE5"/>
    <w:rsid w:val="00354CC3"/>
    <w:rsid w:val="00354E10"/>
    <w:rsid w:val="003551FB"/>
    <w:rsid w:val="00355752"/>
    <w:rsid w:val="003558AD"/>
    <w:rsid w:val="00356787"/>
    <w:rsid w:val="00356A80"/>
    <w:rsid w:val="00356A9E"/>
    <w:rsid w:val="00357103"/>
    <w:rsid w:val="003573B3"/>
    <w:rsid w:val="0035740C"/>
    <w:rsid w:val="003574C4"/>
    <w:rsid w:val="003574D7"/>
    <w:rsid w:val="00357ADA"/>
    <w:rsid w:val="00357D9A"/>
    <w:rsid w:val="0036055B"/>
    <w:rsid w:val="003611DB"/>
    <w:rsid w:val="0036281C"/>
    <w:rsid w:val="00362FB2"/>
    <w:rsid w:val="0036364C"/>
    <w:rsid w:val="00363699"/>
    <w:rsid w:val="0036415B"/>
    <w:rsid w:val="003641B6"/>
    <w:rsid w:val="00364AC1"/>
    <w:rsid w:val="0036509E"/>
    <w:rsid w:val="0036520C"/>
    <w:rsid w:val="0036521E"/>
    <w:rsid w:val="00365280"/>
    <w:rsid w:val="00365B3C"/>
    <w:rsid w:val="00365BC4"/>
    <w:rsid w:val="00365E95"/>
    <w:rsid w:val="0036631F"/>
    <w:rsid w:val="00366C78"/>
    <w:rsid w:val="00366EFA"/>
    <w:rsid w:val="00366F4F"/>
    <w:rsid w:val="0036784A"/>
    <w:rsid w:val="00367910"/>
    <w:rsid w:val="00367A82"/>
    <w:rsid w:val="00368DBA"/>
    <w:rsid w:val="0037017E"/>
    <w:rsid w:val="003710DD"/>
    <w:rsid w:val="003715C1"/>
    <w:rsid w:val="00371B72"/>
    <w:rsid w:val="0037229F"/>
    <w:rsid w:val="00372654"/>
    <w:rsid w:val="00372B65"/>
    <w:rsid w:val="00373D53"/>
    <w:rsid w:val="00374683"/>
    <w:rsid w:val="0037562D"/>
    <w:rsid w:val="0037596C"/>
    <w:rsid w:val="00375E54"/>
    <w:rsid w:val="0037638E"/>
    <w:rsid w:val="0037650D"/>
    <w:rsid w:val="003769F3"/>
    <w:rsid w:val="00376E7D"/>
    <w:rsid w:val="00377700"/>
    <w:rsid w:val="0037782F"/>
    <w:rsid w:val="003801D7"/>
    <w:rsid w:val="003804C9"/>
    <w:rsid w:val="00380828"/>
    <w:rsid w:val="00380C89"/>
    <w:rsid w:val="00381488"/>
    <w:rsid w:val="00381A64"/>
    <w:rsid w:val="00381CDC"/>
    <w:rsid w:val="00381EBA"/>
    <w:rsid w:val="00382F46"/>
    <w:rsid w:val="00382FC1"/>
    <w:rsid w:val="003831A4"/>
    <w:rsid w:val="003836AE"/>
    <w:rsid w:val="003839B6"/>
    <w:rsid w:val="00383A13"/>
    <w:rsid w:val="0038403D"/>
    <w:rsid w:val="00384252"/>
    <w:rsid w:val="003851B8"/>
    <w:rsid w:val="00385712"/>
    <w:rsid w:val="00385CD4"/>
    <w:rsid w:val="0038601C"/>
    <w:rsid w:val="0038629D"/>
    <w:rsid w:val="00386DF0"/>
    <w:rsid w:val="003873DF"/>
    <w:rsid w:val="00387DDE"/>
    <w:rsid w:val="00387E7C"/>
    <w:rsid w:val="00390598"/>
    <w:rsid w:val="00390E67"/>
    <w:rsid w:val="0039128E"/>
    <w:rsid w:val="003912CA"/>
    <w:rsid w:val="0039167D"/>
    <w:rsid w:val="0039170E"/>
    <w:rsid w:val="00392AC1"/>
    <w:rsid w:val="00393038"/>
    <w:rsid w:val="0039380A"/>
    <w:rsid w:val="00393F17"/>
    <w:rsid w:val="00394A58"/>
    <w:rsid w:val="00394AA5"/>
    <w:rsid w:val="003954CF"/>
    <w:rsid w:val="00395846"/>
    <w:rsid w:val="00395A66"/>
    <w:rsid w:val="00395CBB"/>
    <w:rsid w:val="00395F8D"/>
    <w:rsid w:val="003962EE"/>
    <w:rsid w:val="003963E1"/>
    <w:rsid w:val="003968F7"/>
    <w:rsid w:val="003970C3"/>
    <w:rsid w:val="00397944"/>
    <w:rsid w:val="00397C0F"/>
    <w:rsid w:val="00397C67"/>
    <w:rsid w:val="00397C7A"/>
    <w:rsid w:val="00397E86"/>
    <w:rsid w:val="003A0D67"/>
    <w:rsid w:val="003A15ED"/>
    <w:rsid w:val="003A1B45"/>
    <w:rsid w:val="003A1B92"/>
    <w:rsid w:val="003A21F1"/>
    <w:rsid w:val="003A254C"/>
    <w:rsid w:val="003A2B5D"/>
    <w:rsid w:val="003A2D7B"/>
    <w:rsid w:val="003A35A6"/>
    <w:rsid w:val="003A468C"/>
    <w:rsid w:val="003A4BB4"/>
    <w:rsid w:val="003A4C70"/>
    <w:rsid w:val="003A4ED2"/>
    <w:rsid w:val="003A5F2A"/>
    <w:rsid w:val="003A6011"/>
    <w:rsid w:val="003A6405"/>
    <w:rsid w:val="003A649A"/>
    <w:rsid w:val="003A660C"/>
    <w:rsid w:val="003A68DD"/>
    <w:rsid w:val="003A6A8B"/>
    <w:rsid w:val="003A6A92"/>
    <w:rsid w:val="003A6B70"/>
    <w:rsid w:val="003A6F50"/>
    <w:rsid w:val="003A7317"/>
    <w:rsid w:val="003A753D"/>
    <w:rsid w:val="003A764D"/>
    <w:rsid w:val="003B0B44"/>
    <w:rsid w:val="003B0BD2"/>
    <w:rsid w:val="003B1395"/>
    <w:rsid w:val="003B1E78"/>
    <w:rsid w:val="003B1FB4"/>
    <w:rsid w:val="003B2309"/>
    <w:rsid w:val="003B2562"/>
    <w:rsid w:val="003B259E"/>
    <w:rsid w:val="003B35C5"/>
    <w:rsid w:val="003B392C"/>
    <w:rsid w:val="003B48EF"/>
    <w:rsid w:val="003B493E"/>
    <w:rsid w:val="003B5024"/>
    <w:rsid w:val="003B5361"/>
    <w:rsid w:val="003B547D"/>
    <w:rsid w:val="003B5FDB"/>
    <w:rsid w:val="003B60CD"/>
    <w:rsid w:val="003B6265"/>
    <w:rsid w:val="003B63D6"/>
    <w:rsid w:val="003B6F8A"/>
    <w:rsid w:val="003B705E"/>
    <w:rsid w:val="003B77A1"/>
    <w:rsid w:val="003B7942"/>
    <w:rsid w:val="003B7E39"/>
    <w:rsid w:val="003B7EB6"/>
    <w:rsid w:val="003C00F9"/>
    <w:rsid w:val="003C0355"/>
    <w:rsid w:val="003C0475"/>
    <w:rsid w:val="003C1178"/>
    <w:rsid w:val="003C1B7D"/>
    <w:rsid w:val="003C1F26"/>
    <w:rsid w:val="003C2326"/>
    <w:rsid w:val="003C25DB"/>
    <w:rsid w:val="003C25ED"/>
    <w:rsid w:val="003C3C33"/>
    <w:rsid w:val="003C4287"/>
    <w:rsid w:val="003C482E"/>
    <w:rsid w:val="003C495D"/>
    <w:rsid w:val="003C497F"/>
    <w:rsid w:val="003C4B73"/>
    <w:rsid w:val="003C53FA"/>
    <w:rsid w:val="003C5F50"/>
    <w:rsid w:val="003C5FC7"/>
    <w:rsid w:val="003C68E0"/>
    <w:rsid w:val="003C701D"/>
    <w:rsid w:val="003C790A"/>
    <w:rsid w:val="003C7A66"/>
    <w:rsid w:val="003C7BC8"/>
    <w:rsid w:val="003D033D"/>
    <w:rsid w:val="003D043D"/>
    <w:rsid w:val="003D11B6"/>
    <w:rsid w:val="003D19E4"/>
    <w:rsid w:val="003D1A90"/>
    <w:rsid w:val="003D1E3A"/>
    <w:rsid w:val="003D23DF"/>
    <w:rsid w:val="003D286F"/>
    <w:rsid w:val="003D2890"/>
    <w:rsid w:val="003D325E"/>
    <w:rsid w:val="003D3534"/>
    <w:rsid w:val="003D3658"/>
    <w:rsid w:val="003D39D4"/>
    <w:rsid w:val="003D3CE8"/>
    <w:rsid w:val="003D4327"/>
    <w:rsid w:val="003D4742"/>
    <w:rsid w:val="003D4A23"/>
    <w:rsid w:val="003D55C4"/>
    <w:rsid w:val="003D5D41"/>
    <w:rsid w:val="003D5FEC"/>
    <w:rsid w:val="003D6511"/>
    <w:rsid w:val="003D6A8D"/>
    <w:rsid w:val="003D6E55"/>
    <w:rsid w:val="003D7116"/>
    <w:rsid w:val="003D7728"/>
    <w:rsid w:val="003D778E"/>
    <w:rsid w:val="003D79E0"/>
    <w:rsid w:val="003E0265"/>
    <w:rsid w:val="003E0802"/>
    <w:rsid w:val="003E0AF2"/>
    <w:rsid w:val="003E143A"/>
    <w:rsid w:val="003E1716"/>
    <w:rsid w:val="003E1966"/>
    <w:rsid w:val="003E19D9"/>
    <w:rsid w:val="003E1F37"/>
    <w:rsid w:val="003E21BF"/>
    <w:rsid w:val="003E31A3"/>
    <w:rsid w:val="003E3518"/>
    <w:rsid w:val="003E3886"/>
    <w:rsid w:val="003E3940"/>
    <w:rsid w:val="003E40E0"/>
    <w:rsid w:val="003E4CC3"/>
    <w:rsid w:val="003E51E7"/>
    <w:rsid w:val="003E53C9"/>
    <w:rsid w:val="003E55A4"/>
    <w:rsid w:val="003E57F8"/>
    <w:rsid w:val="003E5FFC"/>
    <w:rsid w:val="003E6B46"/>
    <w:rsid w:val="003E72A1"/>
    <w:rsid w:val="003E7E32"/>
    <w:rsid w:val="003F0263"/>
    <w:rsid w:val="003F0340"/>
    <w:rsid w:val="003F03AD"/>
    <w:rsid w:val="003F0E14"/>
    <w:rsid w:val="003F1435"/>
    <w:rsid w:val="003F165A"/>
    <w:rsid w:val="003F17D6"/>
    <w:rsid w:val="003F1FF4"/>
    <w:rsid w:val="003F26C0"/>
    <w:rsid w:val="003F2B48"/>
    <w:rsid w:val="003F2E94"/>
    <w:rsid w:val="003F3246"/>
    <w:rsid w:val="003F3444"/>
    <w:rsid w:val="003F3A8B"/>
    <w:rsid w:val="003F5659"/>
    <w:rsid w:val="003F58FE"/>
    <w:rsid w:val="003F5E9D"/>
    <w:rsid w:val="003F6228"/>
    <w:rsid w:val="003F6889"/>
    <w:rsid w:val="003F6F45"/>
    <w:rsid w:val="003F6FE6"/>
    <w:rsid w:val="003F7032"/>
    <w:rsid w:val="003F704D"/>
    <w:rsid w:val="00400D43"/>
    <w:rsid w:val="00401028"/>
    <w:rsid w:val="0040126D"/>
    <w:rsid w:val="00401663"/>
    <w:rsid w:val="00401787"/>
    <w:rsid w:val="00401F6D"/>
    <w:rsid w:val="0040265F"/>
    <w:rsid w:val="00402C3A"/>
    <w:rsid w:val="00402D4A"/>
    <w:rsid w:val="00403317"/>
    <w:rsid w:val="004035D1"/>
    <w:rsid w:val="0040396E"/>
    <w:rsid w:val="00403B81"/>
    <w:rsid w:val="00403EF1"/>
    <w:rsid w:val="00404237"/>
    <w:rsid w:val="00404240"/>
    <w:rsid w:val="00404D3C"/>
    <w:rsid w:val="0040583D"/>
    <w:rsid w:val="004059BD"/>
    <w:rsid w:val="00405A22"/>
    <w:rsid w:val="00405C84"/>
    <w:rsid w:val="00405CCD"/>
    <w:rsid w:val="00405E99"/>
    <w:rsid w:val="00405F47"/>
    <w:rsid w:val="00407288"/>
    <w:rsid w:val="00410443"/>
    <w:rsid w:val="00410474"/>
    <w:rsid w:val="0041081A"/>
    <w:rsid w:val="00410FEE"/>
    <w:rsid w:val="004110E3"/>
    <w:rsid w:val="00412A40"/>
    <w:rsid w:val="00412A71"/>
    <w:rsid w:val="00412B5B"/>
    <w:rsid w:val="00412D29"/>
    <w:rsid w:val="00413123"/>
    <w:rsid w:val="0041373C"/>
    <w:rsid w:val="00413BC4"/>
    <w:rsid w:val="00413C92"/>
    <w:rsid w:val="00414CFA"/>
    <w:rsid w:val="00415151"/>
    <w:rsid w:val="00415DC0"/>
    <w:rsid w:val="00416610"/>
    <w:rsid w:val="00416B57"/>
    <w:rsid w:val="00416C5F"/>
    <w:rsid w:val="0041711E"/>
    <w:rsid w:val="00417574"/>
    <w:rsid w:val="00417948"/>
    <w:rsid w:val="004200D7"/>
    <w:rsid w:val="00420162"/>
    <w:rsid w:val="0042075D"/>
    <w:rsid w:val="00420FBF"/>
    <w:rsid w:val="00421132"/>
    <w:rsid w:val="004218BC"/>
    <w:rsid w:val="00421E0A"/>
    <w:rsid w:val="00422072"/>
    <w:rsid w:val="0042244E"/>
    <w:rsid w:val="004231CB"/>
    <w:rsid w:val="00423A21"/>
    <w:rsid w:val="00423BDD"/>
    <w:rsid w:val="004241F4"/>
    <w:rsid w:val="004248E4"/>
    <w:rsid w:val="0042534D"/>
    <w:rsid w:val="004259CD"/>
    <w:rsid w:val="00426096"/>
    <w:rsid w:val="004263CB"/>
    <w:rsid w:val="00426DBD"/>
    <w:rsid w:val="00426E62"/>
    <w:rsid w:val="004270F2"/>
    <w:rsid w:val="00427332"/>
    <w:rsid w:val="00427A54"/>
    <w:rsid w:val="00427ADD"/>
    <w:rsid w:val="004300C3"/>
    <w:rsid w:val="004300E6"/>
    <w:rsid w:val="00430299"/>
    <w:rsid w:val="004303AE"/>
    <w:rsid w:val="00430541"/>
    <w:rsid w:val="0043058C"/>
    <w:rsid w:val="00430B8B"/>
    <w:rsid w:val="00430BA6"/>
    <w:rsid w:val="00430BF9"/>
    <w:rsid w:val="00431154"/>
    <w:rsid w:val="00431EB7"/>
    <w:rsid w:val="00432297"/>
    <w:rsid w:val="00433077"/>
    <w:rsid w:val="0043322B"/>
    <w:rsid w:val="0043331E"/>
    <w:rsid w:val="004333CC"/>
    <w:rsid w:val="00433630"/>
    <w:rsid w:val="004340C0"/>
    <w:rsid w:val="00434825"/>
    <w:rsid w:val="0043488C"/>
    <w:rsid w:val="004358C5"/>
    <w:rsid w:val="00435F34"/>
    <w:rsid w:val="004368AE"/>
    <w:rsid w:val="004369A4"/>
    <w:rsid w:val="00436B7C"/>
    <w:rsid w:val="004371FC"/>
    <w:rsid w:val="00437CC7"/>
    <w:rsid w:val="004402A1"/>
    <w:rsid w:val="00440485"/>
    <w:rsid w:val="00440D75"/>
    <w:rsid w:val="0044145A"/>
    <w:rsid w:val="00441BE6"/>
    <w:rsid w:val="00441FDB"/>
    <w:rsid w:val="004425D6"/>
    <w:rsid w:val="004429C8"/>
    <w:rsid w:val="004429D8"/>
    <w:rsid w:val="00442F15"/>
    <w:rsid w:val="00443A7C"/>
    <w:rsid w:val="00443B14"/>
    <w:rsid w:val="00443EB8"/>
    <w:rsid w:val="0044409B"/>
    <w:rsid w:val="00444362"/>
    <w:rsid w:val="00444865"/>
    <w:rsid w:val="00444A3A"/>
    <w:rsid w:val="00444B96"/>
    <w:rsid w:val="004451FB"/>
    <w:rsid w:val="0044544A"/>
    <w:rsid w:val="00445654"/>
    <w:rsid w:val="00445970"/>
    <w:rsid w:val="00445AA0"/>
    <w:rsid w:val="00445F45"/>
    <w:rsid w:val="00446166"/>
    <w:rsid w:val="0044618B"/>
    <w:rsid w:val="004462E4"/>
    <w:rsid w:val="00446907"/>
    <w:rsid w:val="004469DB"/>
    <w:rsid w:val="00446D3D"/>
    <w:rsid w:val="00447006"/>
    <w:rsid w:val="004477D8"/>
    <w:rsid w:val="00447B37"/>
    <w:rsid w:val="0045024A"/>
    <w:rsid w:val="0045029D"/>
    <w:rsid w:val="00450A93"/>
    <w:rsid w:val="00450D0A"/>
    <w:rsid w:val="00450E89"/>
    <w:rsid w:val="0045161F"/>
    <w:rsid w:val="00451A59"/>
    <w:rsid w:val="00451C70"/>
    <w:rsid w:val="00452479"/>
    <w:rsid w:val="004524D5"/>
    <w:rsid w:val="00453135"/>
    <w:rsid w:val="004531B5"/>
    <w:rsid w:val="004548CD"/>
    <w:rsid w:val="00455A59"/>
    <w:rsid w:val="00456482"/>
    <w:rsid w:val="00456B60"/>
    <w:rsid w:val="00456C19"/>
    <w:rsid w:val="0045758B"/>
    <w:rsid w:val="00457C98"/>
    <w:rsid w:val="00460408"/>
    <w:rsid w:val="004605CC"/>
    <w:rsid w:val="00460C2D"/>
    <w:rsid w:val="00460F6C"/>
    <w:rsid w:val="004611BB"/>
    <w:rsid w:val="0046128A"/>
    <w:rsid w:val="004615E1"/>
    <w:rsid w:val="004618AD"/>
    <w:rsid w:val="004622F0"/>
    <w:rsid w:val="00462797"/>
    <w:rsid w:val="0046320B"/>
    <w:rsid w:val="00463A80"/>
    <w:rsid w:val="00463A84"/>
    <w:rsid w:val="00463B36"/>
    <w:rsid w:val="00463CF5"/>
    <w:rsid w:val="00463EE6"/>
    <w:rsid w:val="0046491D"/>
    <w:rsid w:val="00464A94"/>
    <w:rsid w:val="00464E99"/>
    <w:rsid w:val="004657DC"/>
    <w:rsid w:val="0046604C"/>
    <w:rsid w:val="004660BB"/>
    <w:rsid w:val="00466389"/>
    <w:rsid w:val="00466660"/>
    <w:rsid w:val="004666C8"/>
    <w:rsid w:val="00466C46"/>
    <w:rsid w:val="00467174"/>
    <w:rsid w:val="004679C4"/>
    <w:rsid w:val="00467F45"/>
    <w:rsid w:val="004701D8"/>
    <w:rsid w:val="00470283"/>
    <w:rsid w:val="00471771"/>
    <w:rsid w:val="00471E23"/>
    <w:rsid w:val="004723BE"/>
    <w:rsid w:val="004724F4"/>
    <w:rsid w:val="00472956"/>
    <w:rsid w:val="004729E8"/>
    <w:rsid w:val="00472BE1"/>
    <w:rsid w:val="00472FE0"/>
    <w:rsid w:val="00473EA8"/>
    <w:rsid w:val="00474885"/>
    <w:rsid w:val="00474ED1"/>
    <w:rsid w:val="004751B2"/>
    <w:rsid w:val="0047624E"/>
    <w:rsid w:val="00477200"/>
    <w:rsid w:val="004778C9"/>
    <w:rsid w:val="00477AD5"/>
    <w:rsid w:val="00477C04"/>
    <w:rsid w:val="00477FDB"/>
    <w:rsid w:val="0048018D"/>
    <w:rsid w:val="004804E2"/>
    <w:rsid w:val="004805CA"/>
    <w:rsid w:val="004808F4"/>
    <w:rsid w:val="00480BBF"/>
    <w:rsid w:val="00481211"/>
    <w:rsid w:val="0048158A"/>
    <w:rsid w:val="00481773"/>
    <w:rsid w:val="00481B37"/>
    <w:rsid w:val="00481FDD"/>
    <w:rsid w:val="0048213F"/>
    <w:rsid w:val="0048282B"/>
    <w:rsid w:val="00482875"/>
    <w:rsid w:val="004836FD"/>
    <w:rsid w:val="00484494"/>
    <w:rsid w:val="0048515E"/>
    <w:rsid w:val="0048531E"/>
    <w:rsid w:val="004867A6"/>
    <w:rsid w:val="004868AF"/>
    <w:rsid w:val="00487156"/>
    <w:rsid w:val="0049003F"/>
    <w:rsid w:val="004901DC"/>
    <w:rsid w:val="00491331"/>
    <w:rsid w:val="004917CC"/>
    <w:rsid w:val="00492536"/>
    <w:rsid w:val="004928B5"/>
    <w:rsid w:val="00492BB7"/>
    <w:rsid w:val="00492C56"/>
    <w:rsid w:val="004933B2"/>
    <w:rsid w:val="0049358E"/>
    <w:rsid w:val="004937A2"/>
    <w:rsid w:val="004937FF"/>
    <w:rsid w:val="004938B2"/>
    <w:rsid w:val="00493B61"/>
    <w:rsid w:val="00493C3B"/>
    <w:rsid w:val="004958D0"/>
    <w:rsid w:val="00495B4D"/>
    <w:rsid w:val="00495FB4"/>
    <w:rsid w:val="00496361"/>
    <w:rsid w:val="00496415"/>
    <w:rsid w:val="0049646D"/>
    <w:rsid w:val="00496479"/>
    <w:rsid w:val="004969F3"/>
    <w:rsid w:val="004970D0"/>
    <w:rsid w:val="004978E8"/>
    <w:rsid w:val="004A02E3"/>
    <w:rsid w:val="004A0C11"/>
    <w:rsid w:val="004A135B"/>
    <w:rsid w:val="004A1837"/>
    <w:rsid w:val="004A1FB6"/>
    <w:rsid w:val="004A228E"/>
    <w:rsid w:val="004A32B8"/>
    <w:rsid w:val="004A344E"/>
    <w:rsid w:val="004A36FD"/>
    <w:rsid w:val="004A3E1E"/>
    <w:rsid w:val="004A436C"/>
    <w:rsid w:val="004A4ED9"/>
    <w:rsid w:val="004A5348"/>
    <w:rsid w:val="004A61CA"/>
    <w:rsid w:val="004A64A8"/>
    <w:rsid w:val="004A66E9"/>
    <w:rsid w:val="004A675E"/>
    <w:rsid w:val="004A6FEB"/>
    <w:rsid w:val="004A736A"/>
    <w:rsid w:val="004A77AE"/>
    <w:rsid w:val="004A7DE1"/>
    <w:rsid w:val="004B089E"/>
    <w:rsid w:val="004B12A7"/>
    <w:rsid w:val="004B15C7"/>
    <w:rsid w:val="004B1C99"/>
    <w:rsid w:val="004B1F06"/>
    <w:rsid w:val="004B2625"/>
    <w:rsid w:val="004B2E98"/>
    <w:rsid w:val="004B2F60"/>
    <w:rsid w:val="004B336E"/>
    <w:rsid w:val="004B36A6"/>
    <w:rsid w:val="004B36E5"/>
    <w:rsid w:val="004B4492"/>
    <w:rsid w:val="004B4A0F"/>
    <w:rsid w:val="004B54B0"/>
    <w:rsid w:val="004B588C"/>
    <w:rsid w:val="004B5CD6"/>
    <w:rsid w:val="004B6047"/>
    <w:rsid w:val="004B7085"/>
    <w:rsid w:val="004B7CC9"/>
    <w:rsid w:val="004C0031"/>
    <w:rsid w:val="004C01BD"/>
    <w:rsid w:val="004C01BE"/>
    <w:rsid w:val="004C0385"/>
    <w:rsid w:val="004C0D12"/>
    <w:rsid w:val="004C13BB"/>
    <w:rsid w:val="004C16BF"/>
    <w:rsid w:val="004C1E49"/>
    <w:rsid w:val="004C2902"/>
    <w:rsid w:val="004C2E37"/>
    <w:rsid w:val="004C3046"/>
    <w:rsid w:val="004C320E"/>
    <w:rsid w:val="004C3E41"/>
    <w:rsid w:val="004C435A"/>
    <w:rsid w:val="004C4A64"/>
    <w:rsid w:val="004C4F2C"/>
    <w:rsid w:val="004C5EF9"/>
    <w:rsid w:val="004C616E"/>
    <w:rsid w:val="004C62DB"/>
    <w:rsid w:val="004C635F"/>
    <w:rsid w:val="004C63D8"/>
    <w:rsid w:val="004C6674"/>
    <w:rsid w:val="004C6B81"/>
    <w:rsid w:val="004C6B8C"/>
    <w:rsid w:val="004C6BB1"/>
    <w:rsid w:val="004C72B3"/>
    <w:rsid w:val="004C7919"/>
    <w:rsid w:val="004C7D2C"/>
    <w:rsid w:val="004C7D7E"/>
    <w:rsid w:val="004C7FA1"/>
    <w:rsid w:val="004D043D"/>
    <w:rsid w:val="004D0652"/>
    <w:rsid w:val="004D089F"/>
    <w:rsid w:val="004D18F4"/>
    <w:rsid w:val="004D19AB"/>
    <w:rsid w:val="004D1F01"/>
    <w:rsid w:val="004D41A7"/>
    <w:rsid w:val="004D4B87"/>
    <w:rsid w:val="004D5089"/>
    <w:rsid w:val="004D5265"/>
    <w:rsid w:val="004D559B"/>
    <w:rsid w:val="004D567D"/>
    <w:rsid w:val="004D5AD7"/>
    <w:rsid w:val="004D5BD1"/>
    <w:rsid w:val="004D5D6E"/>
    <w:rsid w:val="004D6446"/>
    <w:rsid w:val="004D687A"/>
    <w:rsid w:val="004D68D0"/>
    <w:rsid w:val="004D6DEB"/>
    <w:rsid w:val="004D6E30"/>
    <w:rsid w:val="004D77B2"/>
    <w:rsid w:val="004D7D10"/>
    <w:rsid w:val="004D7D3A"/>
    <w:rsid w:val="004E02E2"/>
    <w:rsid w:val="004E052A"/>
    <w:rsid w:val="004E08A9"/>
    <w:rsid w:val="004E0C7D"/>
    <w:rsid w:val="004E0F94"/>
    <w:rsid w:val="004E154A"/>
    <w:rsid w:val="004E16E0"/>
    <w:rsid w:val="004E1CFA"/>
    <w:rsid w:val="004E1E97"/>
    <w:rsid w:val="004E268F"/>
    <w:rsid w:val="004E286A"/>
    <w:rsid w:val="004E2C0E"/>
    <w:rsid w:val="004E30E3"/>
    <w:rsid w:val="004E316E"/>
    <w:rsid w:val="004E3385"/>
    <w:rsid w:val="004E396E"/>
    <w:rsid w:val="004E39A2"/>
    <w:rsid w:val="004E3AB0"/>
    <w:rsid w:val="004E3D87"/>
    <w:rsid w:val="004E4907"/>
    <w:rsid w:val="004E49B3"/>
    <w:rsid w:val="004E4AC5"/>
    <w:rsid w:val="004E51BF"/>
    <w:rsid w:val="004E5383"/>
    <w:rsid w:val="004E5C4A"/>
    <w:rsid w:val="004E5D3C"/>
    <w:rsid w:val="004E6266"/>
    <w:rsid w:val="004E6476"/>
    <w:rsid w:val="004E7140"/>
    <w:rsid w:val="004E7D61"/>
    <w:rsid w:val="004E7DF1"/>
    <w:rsid w:val="004F075E"/>
    <w:rsid w:val="004F0CB5"/>
    <w:rsid w:val="004F14E5"/>
    <w:rsid w:val="004F1832"/>
    <w:rsid w:val="004F1A5E"/>
    <w:rsid w:val="004F1EB7"/>
    <w:rsid w:val="004F21C2"/>
    <w:rsid w:val="004F2819"/>
    <w:rsid w:val="004F2A99"/>
    <w:rsid w:val="004F2CDE"/>
    <w:rsid w:val="004F2D9D"/>
    <w:rsid w:val="004F2E42"/>
    <w:rsid w:val="004F2E6E"/>
    <w:rsid w:val="004F2FDD"/>
    <w:rsid w:val="004F3EEB"/>
    <w:rsid w:val="004F422C"/>
    <w:rsid w:val="004F461F"/>
    <w:rsid w:val="004F4916"/>
    <w:rsid w:val="004F5551"/>
    <w:rsid w:val="004F59C1"/>
    <w:rsid w:val="004F5DEC"/>
    <w:rsid w:val="004F61C5"/>
    <w:rsid w:val="004F7714"/>
    <w:rsid w:val="004F7CD9"/>
    <w:rsid w:val="005000CC"/>
    <w:rsid w:val="0050080F"/>
    <w:rsid w:val="005008D2"/>
    <w:rsid w:val="00500920"/>
    <w:rsid w:val="00500A61"/>
    <w:rsid w:val="00500C19"/>
    <w:rsid w:val="00501337"/>
    <w:rsid w:val="005013A9"/>
    <w:rsid w:val="00501692"/>
    <w:rsid w:val="00502817"/>
    <w:rsid w:val="005028F6"/>
    <w:rsid w:val="00502D01"/>
    <w:rsid w:val="00502DB9"/>
    <w:rsid w:val="0050319A"/>
    <w:rsid w:val="0050349E"/>
    <w:rsid w:val="00503693"/>
    <w:rsid w:val="005036C0"/>
    <w:rsid w:val="0050370D"/>
    <w:rsid w:val="005046E0"/>
    <w:rsid w:val="00504EF5"/>
    <w:rsid w:val="00505008"/>
    <w:rsid w:val="0050501C"/>
    <w:rsid w:val="00505234"/>
    <w:rsid w:val="00505DDB"/>
    <w:rsid w:val="00505E85"/>
    <w:rsid w:val="00505EBB"/>
    <w:rsid w:val="005061A0"/>
    <w:rsid w:val="005062E5"/>
    <w:rsid w:val="00506368"/>
    <w:rsid w:val="00506650"/>
    <w:rsid w:val="00507224"/>
    <w:rsid w:val="0050724B"/>
    <w:rsid w:val="0050759F"/>
    <w:rsid w:val="00507DDD"/>
    <w:rsid w:val="0051021F"/>
    <w:rsid w:val="005108F9"/>
    <w:rsid w:val="00510B2B"/>
    <w:rsid w:val="00511E05"/>
    <w:rsid w:val="00512478"/>
    <w:rsid w:val="005124BE"/>
    <w:rsid w:val="005138D7"/>
    <w:rsid w:val="00513C4F"/>
    <w:rsid w:val="00514166"/>
    <w:rsid w:val="00514796"/>
    <w:rsid w:val="00514C93"/>
    <w:rsid w:val="005151BA"/>
    <w:rsid w:val="00515269"/>
    <w:rsid w:val="00515670"/>
    <w:rsid w:val="0051588D"/>
    <w:rsid w:val="005158F4"/>
    <w:rsid w:val="00516318"/>
    <w:rsid w:val="005164FC"/>
    <w:rsid w:val="00517E9C"/>
    <w:rsid w:val="00520022"/>
    <w:rsid w:val="00520C1C"/>
    <w:rsid w:val="00520EA9"/>
    <w:rsid w:val="00521669"/>
    <w:rsid w:val="00521C42"/>
    <w:rsid w:val="00523370"/>
    <w:rsid w:val="0052380A"/>
    <w:rsid w:val="00523A2D"/>
    <w:rsid w:val="00524F7F"/>
    <w:rsid w:val="00524FE8"/>
    <w:rsid w:val="005258C4"/>
    <w:rsid w:val="005259FF"/>
    <w:rsid w:val="00525D63"/>
    <w:rsid w:val="00526493"/>
    <w:rsid w:val="0052703D"/>
    <w:rsid w:val="00527169"/>
    <w:rsid w:val="00530236"/>
    <w:rsid w:val="00530642"/>
    <w:rsid w:val="00531632"/>
    <w:rsid w:val="00531761"/>
    <w:rsid w:val="0053249F"/>
    <w:rsid w:val="005324B4"/>
    <w:rsid w:val="005328E2"/>
    <w:rsid w:val="00532D7F"/>
    <w:rsid w:val="00532DE6"/>
    <w:rsid w:val="00533136"/>
    <w:rsid w:val="0053368A"/>
    <w:rsid w:val="005342A3"/>
    <w:rsid w:val="00534C49"/>
    <w:rsid w:val="00534C61"/>
    <w:rsid w:val="00534E33"/>
    <w:rsid w:val="00535153"/>
    <w:rsid w:val="00535482"/>
    <w:rsid w:val="00535C44"/>
    <w:rsid w:val="00535D98"/>
    <w:rsid w:val="005365ED"/>
    <w:rsid w:val="00536626"/>
    <w:rsid w:val="00537D57"/>
    <w:rsid w:val="00537E20"/>
    <w:rsid w:val="005402BE"/>
    <w:rsid w:val="0054040D"/>
    <w:rsid w:val="00540EC2"/>
    <w:rsid w:val="0054130F"/>
    <w:rsid w:val="005417D4"/>
    <w:rsid w:val="00541945"/>
    <w:rsid w:val="005421AC"/>
    <w:rsid w:val="00542AB7"/>
    <w:rsid w:val="00542B29"/>
    <w:rsid w:val="0054316B"/>
    <w:rsid w:val="00543439"/>
    <w:rsid w:val="00543596"/>
    <w:rsid w:val="00543670"/>
    <w:rsid w:val="00543A52"/>
    <w:rsid w:val="00543C49"/>
    <w:rsid w:val="0054560B"/>
    <w:rsid w:val="00546005"/>
    <w:rsid w:val="00546097"/>
    <w:rsid w:val="005466F7"/>
    <w:rsid w:val="00547009"/>
    <w:rsid w:val="00547283"/>
    <w:rsid w:val="005474A6"/>
    <w:rsid w:val="005476E0"/>
    <w:rsid w:val="00547765"/>
    <w:rsid w:val="00547831"/>
    <w:rsid w:val="00547D11"/>
    <w:rsid w:val="00547D6E"/>
    <w:rsid w:val="005504EE"/>
    <w:rsid w:val="00550F0D"/>
    <w:rsid w:val="005518D1"/>
    <w:rsid w:val="00551E71"/>
    <w:rsid w:val="00551EC9"/>
    <w:rsid w:val="0055220D"/>
    <w:rsid w:val="00552307"/>
    <w:rsid w:val="00552687"/>
    <w:rsid w:val="005529CA"/>
    <w:rsid w:val="00552A6F"/>
    <w:rsid w:val="00553B20"/>
    <w:rsid w:val="00553CE4"/>
    <w:rsid w:val="005541FA"/>
    <w:rsid w:val="005541FB"/>
    <w:rsid w:val="0055433C"/>
    <w:rsid w:val="00555313"/>
    <w:rsid w:val="00555486"/>
    <w:rsid w:val="00555C14"/>
    <w:rsid w:val="00556935"/>
    <w:rsid w:val="00556A0B"/>
    <w:rsid w:val="00556B7E"/>
    <w:rsid w:val="0055727A"/>
    <w:rsid w:val="005573DE"/>
    <w:rsid w:val="005575A9"/>
    <w:rsid w:val="00557630"/>
    <w:rsid w:val="00557801"/>
    <w:rsid w:val="005579FE"/>
    <w:rsid w:val="00557AC9"/>
    <w:rsid w:val="00557D90"/>
    <w:rsid w:val="005602A3"/>
    <w:rsid w:val="0056039F"/>
    <w:rsid w:val="00560C56"/>
    <w:rsid w:val="00560D00"/>
    <w:rsid w:val="00560DF9"/>
    <w:rsid w:val="00561231"/>
    <w:rsid w:val="00561495"/>
    <w:rsid w:val="005621F2"/>
    <w:rsid w:val="0056291B"/>
    <w:rsid w:val="00562C0D"/>
    <w:rsid w:val="005634BA"/>
    <w:rsid w:val="00563F7D"/>
    <w:rsid w:val="0056424F"/>
    <w:rsid w:val="0056496F"/>
    <w:rsid w:val="00564B29"/>
    <w:rsid w:val="00565680"/>
    <w:rsid w:val="005666BD"/>
    <w:rsid w:val="005667A4"/>
    <w:rsid w:val="005668F8"/>
    <w:rsid w:val="00566D72"/>
    <w:rsid w:val="00567F57"/>
    <w:rsid w:val="00567F8E"/>
    <w:rsid w:val="00570089"/>
    <w:rsid w:val="00570181"/>
    <w:rsid w:val="005703AA"/>
    <w:rsid w:val="00570516"/>
    <w:rsid w:val="00570554"/>
    <w:rsid w:val="00570626"/>
    <w:rsid w:val="0057106F"/>
    <w:rsid w:val="005711AE"/>
    <w:rsid w:val="005712D4"/>
    <w:rsid w:val="00571522"/>
    <w:rsid w:val="00571B71"/>
    <w:rsid w:val="0057229F"/>
    <w:rsid w:val="0057294A"/>
    <w:rsid w:val="00573307"/>
    <w:rsid w:val="00573F6C"/>
    <w:rsid w:val="0057444A"/>
    <w:rsid w:val="00574530"/>
    <w:rsid w:val="00574D3A"/>
    <w:rsid w:val="00574E4C"/>
    <w:rsid w:val="005750B1"/>
    <w:rsid w:val="0057551B"/>
    <w:rsid w:val="0057614D"/>
    <w:rsid w:val="005761C2"/>
    <w:rsid w:val="005762B2"/>
    <w:rsid w:val="00576D9E"/>
    <w:rsid w:val="00576E9A"/>
    <w:rsid w:val="00577A98"/>
    <w:rsid w:val="00577BCA"/>
    <w:rsid w:val="00577C60"/>
    <w:rsid w:val="00577F8C"/>
    <w:rsid w:val="00580289"/>
    <w:rsid w:val="0058029C"/>
    <w:rsid w:val="0058031B"/>
    <w:rsid w:val="00580362"/>
    <w:rsid w:val="00580870"/>
    <w:rsid w:val="00580B32"/>
    <w:rsid w:val="00580C39"/>
    <w:rsid w:val="00581E8A"/>
    <w:rsid w:val="0058207C"/>
    <w:rsid w:val="005821C5"/>
    <w:rsid w:val="0058297D"/>
    <w:rsid w:val="00582E18"/>
    <w:rsid w:val="0058386C"/>
    <w:rsid w:val="00583F89"/>
    <w:rsid w:val="00584360"/>
    <w:rsid w:val="005846AD"/>
    <w:rsid w:val="005848A6"/>
    <w:rsid w:val="00584AE7"/>
    <w:rsid w:val="005853C9"/>
    <w:rsid w:val="005856F8"/>
    <w:rsid w:val="00585734"/>
    <w:rsid w:val="00585C6B"/>
    <w:rsid w:val="00586727"/>
    <w:rsid w:val="00586983"/>
    <w:rsid w:val="00586F97"/>
    <w:rsid w:val="00586FEA"/>
    <w:rsid w:val="00587058"/>
    <w:rsid w:val="00587087"/>
    <w:rsid w:val="00587207"/>
    <w:rsid w:val="00587B19"/>
    <w:rsid w:val="00590131"/>
    <w:rsid w:val="0059016B"/>
    <w:rsid w:val="00590700"/>
    <w:rsid w:val="00590707"/>
    <w:rsid w:val="00590822"/>
    <w:rsid w:val="00590AAC"/>
    <w:rsid w:val="00590BA1"/>
    <w:rsid w:val="00592126"/>
    <w:rsid w:val="005923C3"/>
    <w:rsid w:val="005930FB"/>
    <w:rsid w:val="005931B9"/>
    <w:rsid w:val="00593312"/>
    <w:rsid w:val="0059341D"/>
    <w:rsid w:val="00593710"/>
    <w:rsid w:val="00593924"/>
    <w:rsid w:val="00594227"/>
    <w:rsid w:val="005943C9"/>
    <w:rsid w:val="00594436"/>
    <w:rsid w:val="005947DC"/>
    <w:rsid w:val="005949A0"/>
    <w:rsid w:val="00594F8B"/>
    <w:rsid w:val="005958CA"/>
    <w:rsid w:val="0059604E"/>
    <w:rsid w:val="005964C4"/>
    <w:rsid w:val="00596C6F"/>
    <w:rsid w:val="00596D96"/>
    <w:rsid w:val="005971AB"/>
    <w:rsid w:val="0059761C"/>
    <w:rsid w:val="005A02DD"/>
    <w:rsid w:val="005A03E1"/>
    <w:rsid w:val="005A05AC"/>
    <w:rsid w:val="005A0770"/>
    <w:rsid w:val="005A099E"/>
    <w:rsid w:val="005A13E0"/>
    <w:rsid w:val="005A13E9"/>
    <w:rsid w:val="005A13EE"/>
    <w:rsid w:val="005A15C6"/>
    <w:rsid w:val="005A1625"/>
    <w:rsid w:val="005A1689"/>
    <w:rsid w:val="005A1EE5"/>
    <w:rsid w:val="005A2743"/>
    <w:rsid w:val="005A30C2"/>
    <w:rsid w:val="005A310A"/>
    <w:rsid w:val="005A3AF0"/>
    <w:rsid w:val="005A4254"/>
    <w:rsid w:val="005A455B"/>
    <w:rsid w:val="005A481E"/>
    <w:rsid w:val="005A4D53"/>
    <w:rsid w:val="005A56FA"/>
    <w:rsid w:val="005A5816"/>
    <w:rsid w:val="005A5899"/>
    <w:rsid w:val="005A5B6A"/>
    <w:rsid w:val="005A5BD3"/>
    <w:rsid w:val="005A5BE8"/>
    <w:rsid w:val="005A5D9C"/>
    <w:rsid w:val="005A6449"/>
    <w:rsid w:val="005A6A36"/>
    <w:rsid w:val="005A6C3C"/>
    <w:rsid w:val="005A6EDB"/>
    <w:rsid w:val="005A750E"/>
    <w:rsid w:val="005A7544"/>
    <w:rsid w:val="005A7D40"/>
    <w:rsid w:val="005B0106"/>
    <w:rsid w:val="005B03F1"/>
    <w:rsid w:val="005B0B5C"/>
    <w:rsid w:val="005B0B7A"/>
    <w:rsid w:val="005B161C"/>
    <w:rsid w:val="005B1990"/>
    <w:rsid w:val="005B20A6"/>
    <w:rsid w:val="005B21F6"/>
    <w:rsid w:val="005B2423"/>
    <w:rsid w:val="005B29FA"/>
    <w:rsid w:val="005B3653"/>
    <w:rsid w:val="005B3EFA"/>
    <w:rsid w:val="005B44F9"/>
    <w:rsid w:val="005B47C0"/>
    <w:rsid w:val="005B4860"/>
    <w:rsid w:val="005B4F32"/>
    <w:rsid w:val="005B4FD1"/>
    <w:rsid w:val="005B5370"/>
    <w:rsid w:val="005B5BC5"/>
    <w:rsid w:val="005B5E07"/>
    <w:rsid w:val="005B5ED3"/>
    <w:rsid w:val="005B6A39"/>
    <w:rsid w:val="005B6D49"/>
    <w:rsid w:val="005B6E2E"/>
    <w:rsid w:val="005B6EC8"/>
    <w:rsid w:val="005B71DC"/>
    <w:rsid w:val="005B7B6E"/>
    <w:rsid w:val="005B7DA7"/>
    <w:rsid w:val="005B7ED0"/>
    <w:rsid w:val="005B7F7B"/>
    <w:rsid w:val="005C0606"/>
    <w:rsid w:val="005C0877"/>
    <w:rsid w:val="005C12A6"/>
    <w:rsid w:val="005C14AD"/>
    <w:rsid w:val="005C16E8"/>
    <w:rsid w:val="005C1985"/>
    <w:rsid w:val="005C1AE4"/>
    <w:rsid w:val="005C1B58"/>
    <w:rsid w:val="005C20A8"/>
    <w:rsid w:val="005C212E"/>
    <w:rsid w:val="005C260E"/>
    <w:rsid w:val="005C2B26"/>
    <w:rsid w:val="005C2BC6"/>
    <w:rsid w:val="005C2E05"/>
    <w:rsid w:val="005C2E13"/>
    <w:rsid w:val="005C2E2E"/>
    <w:rsid w:val="005C3109"/>
    <w:rsid w:val="005C331C"/>
    <w:rsid w:val="005C3714"/>
    <w:rsid w:val="005C3A49"/>
    <w:rsid w:val="005C3E8A"/>
    <w:rsid w:val="005C4555"/>
    <w:rsid w:val="005C459A"/>
    <w:rsid w:val="005C4D32"/>
    <w:rsid w:val="005C6731"/>
    <w:rsid w:val="005C6A7A"/>
    <w:rsid w:val="005C6BFD"/>
    <w:rsid w:val="005C7182"/>
    <w:rsid w:val="005C72EA"/>
    <w:rsid w:val="005C7391"/>
    <w:rsid w:val="005C7742"/>
    <w:rsid w:val="005C7F7B"/>
    <w:rsid w:val="005D07A3"/>
    <w:rsid w:val="005D0A71"/>
    <w:rsid w:val="005D1C6F"/>
    <w:rsid w:val="005D2009"/>
    <w:rsid w:val="005D2679"/>
    <w:rsid w:val="005D2680"/>
    <w:rsid w:val="005D2BD6"/>
    <w:rsid w:val="005D3090"/>
    <w:rsid w:val="005D3A44"/>
    <w:rsid w:val="005D40C3"/>
    <w:rsid w:val="005D42A1"/>
    <w:rsid w:val="005D436B"/>
    <w:rsid w:val="005D43DF"/>
    <w:rsid w:val="005D4610"/>
    <w:rsid w:val="005D47B1"/>
    <w:rsid w:val="005D4B5F"/>
    <w:rsid w:val="005D527D"/>
    <w:rsid w:val="005D5764"/>
    <w:rsid w:val="005D588F"/>
    <w:rsid w:val="005D5917"/>
    <w:rsid w:val="005D5A48"/>
    <w:rsid w:val="005D5C25"/>
    <w:rsid w:val="005D5CC7"/>
    <w:rsid w:val="005D652D"/>
    <w:rsid w:val="005D6B5D"/>
    <w:rsid w:val="005D6B6A"/>
    <w:rsid w:val="005D72C0"/>
    <w:rsid w:val="005D7A3E"/>
    <w:rsid w:val="005D7AED"/>
    <w:rsid w:val="005E06EB"/>
    <w:rsid w:val="005E07A5"/>
    <w:rsid w:val="005E098D"/>
    <w:rsid w:val="005E0B6F"/>
    <w:rsid w:val="005E0FE2"/>
    <w:rsid w:val="005E15F0"/>
    <w:rsid w:val="005E1956"/>
    <w:rsid w:val="005E19E3"/>
    <w:rsid w:val="005E1B97"/>
    <w:rsid w:val="005E24E7"/>
    <w:rsid w:val="005E380C"/>
    <w:rsid w:val="005E3A35"/>
    <w:rsid w:val="005E47D9"/>
    <w:rsid w:val="005E4C02"/>
    <w:rsid w:val="005E4DD4"/>
    <w:rsid w:val="005E4F05"/>
    <w:rsid w:val="005E544B"/>
    <w:rsid w:val="005E5477"/>
    <w:rsid w:val="005E5D90"/>
    <w:rsid w:val="005E64AC"/>
    <w:rsid w:val="005E6E7B"/>
    <w:rsid w:val="005E7496"/>
    <w:rsid w:val="005E7B06"/>
    <w:rsid w:val="005F02DA"/>
    <w:rsid w:val="005F059D"/>
    <w:rsid w:val="005F05C6"/>
    <w:rsid w:val="005F09F3"/>
    <w:rsid w:val="005F0E01"/>
    <w:rsid w:val="005F1295"/>
    <w:rsid w:val="005F1CBB"/>
    <w:rsid w:val="005F1FA6"/>
    <w:rsid w:val="005F2180"/>
    <w:rsid w:val="005F21BA"/>
    <w:rsid w:val="005F2B8E"/>
    <w:rsid w:val="005F3014"/>
    <w:rsid w:val="005F3407"/>
    <w:rsid w:val="005F3725"/>
    <w:rsid w:val="005F3FEE"/>
    <w:rsid w:val="005F43E7"/>
    <w:rsid w:val="005F4587"/>
    <w:rsid w:val="005F4A40"/>
    <w:rsid w:val="005F4FB6"/>
    <w:rsid w:val="005F5125"/>
    <w:rsid w:val="005F56D1"/>
    <w:rsid w:val="005F65D9"/>
    <w:rsid w:val="005F67EA"/>
    <w:rsid w:val="005F6D01"/>
    <w:rsid w:val="005F7C30"/>
    <w:rsid w:val="005F7D8D"/>
    <w:rsid w:val="0060058E"/>
    <w:rsid w:val="0060074A"/>
    <w:rsid w:val="00600DB8"/>
    <w:rsid w:val="00601064"/>
    <w:rsid w:val="00601421"/>
    <w:rsid w:val="00601467"/>
    <w:rsid w:val="00601879"/>
    <w:rsid w:val="00601930"/>
    <w:rsid w:val="00602072"/>
    <w:rsid w:val="006022BE"/>
    <w:rsid w:val="00602328"/>
    <w:rsid w:val="00602601"/>
    <w:rsid w:val="006029BE"/>
    <w:rsid w:val="00602B37"/>
    <w:rsid w:val="00602C9B"/>
    <w:rsid w:val="00602F77"/>
    <w:rsid w:val="00603674"/>
    <w:rsid w:val="006043F6"/>
    <w:rsid w:val="006047F0"/>
    <w:rsid w:val="006048DF"/>
    <w:rsid w:val="00604A88"/>
    <w:rsid w:val="006058C2"/>
    <w:rsid w:val="00605993"/>
    <w:rsid w:val="00605BFF"/>
    <w:rsid w:val="00606215"/>
    <w:rsid w:val="00606CAE"/>
    <w:rsid w:val="00606D60"/>
    <w:rsid w:val="00607290"/>
    <w:rsid w:val="00607439"/>
    <w:rsid w:val="00607727"/>
    <w:rsid w:val="00607EC2"/>
    <w:rsid w:val="006112BB"/>
    <w:rsid w:val="006115DC"/>
    <w:rsid w:val="00611DB5"/>
    <w:rsid w:val="00611F9C"/>
    <w:rsid w:val="00612297"/>
    <w:rsid w:val="006129EC"/>
    <w:rsid w:val="00612AF3"/>
    <w:rsid w:val="00613303"/>
    <w:rsid w:val="00613D6B"/>
    <w:rsid w:val="00613E0F"/>
    <w:rsid w:val="00613E48"/>
    <w:rsid w:val="00614216"/>
    <w:rsid w:val="006146EE"/>
    <w:rsid w:val="00614840"/>
    <w:rsid w:val="00614BBC"/>
    <w:rsid w:val="00614C8B"/>
    <w:rsid w:val="006151FD"/>
    <w:rsid w:val="00615504"/>
    <w:rsid w:val="00615C03"/>
    <w:rsid w:val="006164D6"/>
    <w:rsid w:val="00616AFD"/>
    <w:rsid w:val="00616C5A"/>
    <w:rsid w:val="00616F0D"/>
    <w:rsid w:val="00620921"/>
    <w:rsid w:val="00620C95"/>
    <w:rsid w:val="0062165D"/>
    <w:rsid w:val="00621A9F"/>
    <w:rsid w:val="00621E45"/>
    <w:rsid w:val="00621EA6"/>
    <w:rsid w:val="0062246A"/>
    <w:rsid w:val="00622D85"/>
    <w:rsid w:val="00623C2A"/>
    <w:rsid w:val="006244F6"/>
    <w:rsid w:val="00625128"/>
    <w:rsid w:val="0062522B"/>
    <w:rsid w:val="006256A1"/>
    <w:rsid w:val="00625929"/>
    <w:rsid w:val="00625952"/>
    <w:rsid w:val="00625C34"/>
    <w:rsid w:val="00626693"/>
    <w:rsid w:val="0062679D"/>
    <w:rsid w:val="00626B38"/>
    <w:rsid w:val="006277FF"/>
    <w:rsid w:val="0063025A"/>
    <w:rsid w:val="0063048A"/>
    <w:rsid w:val="00630920"/>
    <w:rsid w:val="00630999"/>
    <w:rsid w:val="00630D74"/>
    <w:rsid w:val="006310C6"/>
    <w:rsid w:val="00631337"/>
    <w:rsid w:val="006314EF"/>
    <w:rsid w:val="006316A5"/>
    <w:rsid w:val="006316CE"/>
    <w:rsid w:val="00631C6E"/>
    <w:rsid w:val="00631F53"/>
    <w:rsid w:val="006321C2"/>
    <w:rsid w:val="0063261D"/>
    <w:rsid w:val="00632D94"/>
    <w:rsid w:val="00632E67"/>
    <w:rsid w:val="00633182"/>
    <w:rsid w:val="00633A42"/>
    <w:rsid w:val="00633B27"/>
    <w:rsid w:val="00633EBE"/>
    <w:rsid w:val="0063406E"/>
    <w:rsid w:val="006342C2"/>
    <w:rsid w:val="00634879"/>
    <w:rsid w:val="00634F3B"/>
    <w:rsid w:val="00635084"/>
    <w:rsid w:val="0063665D"/>
    <w:rsid w:val="00636A8B"/>
    <w:rsid w:val="00636C82"/>
    <w:rsid w:val="00636EBD"/>
    <w:rsid w:val="00637380"/>
    <w:rsid w:val="00637A85"/>
    <w:rsid w:val="00640AD5"/>
    <w:rsid w:val="006411EA"/>
    <w:rsid w:val="006413B6"/>
    <w:rsid w:val="00641406"/>
    <w:rsid w:val="00641C9D"/>
    <w:rsid w:val="00641E26"/>
    <w:rsid w:val="00642009"/>
    <w:rsid w:val="00642372"/>
    <w:rsid w:val="006426DE"/>
    <w:rsid w:val="006428A8"/>
    <w:rsid w:val="00643833"/>
    <w:rsid w:val="006439B8"/>
    <w:rsid w:val="00644957"/>
    <w:rsid w:val="00645A08"/>
    <w:rsid w:val="00645D3A"/>
    <w:rsid w:val="00645E3E"/>
    <w:rsid w:val="0064620F"/>
    <w:rsid w:val="00646447"/>
    <w:rsid w:val="006465E3"/>
    <w:rsid w:val="00646D88"/>
    <w:rsid w:val="00646E15"/>
    <w:rsid w:val="00650103"/>
    <w:rsid w:val="006503AB"/>
    <w:rsid w:val="00650F48"/>
    <w:rsid w:val="006514F7"/>
    <w:rsid w:val="0065155B"/>
    <w:rsid w:val="00651801"/>
    <w:rsid w:val="00651955"/>
    <w:rsid w:val="006519F2"/>
    <w:rsid w:val="00651AD3"/>
    <w:rsid w:val="00651BAE"/>
    <w:rsid w:val="00651D72"/>
    <w:rsid w:val="00652976"/>
    <w:rsid w:val="0065310C"/>
    <w:rsid w:val="00653BC6"/>
    <w:rsid w:val="00654268"/>
    <w:rsid w:val="0065479A"/>
    <w:rsid w:val="00654A8A"/>
    <w:rsid w:val="00654C1A"/>
    <w:rsid w:val="00654DA0"/>
    <w:rsid w:val="00654F55"/>
    <w:rsid w:val="00655892"/>
    <w:rsid w:val="00655C7B"/>
    <w:rsid w:val="00655D9D"/>
    <w:rsid w:val="00656186"/>
    <w:rsid w:val="006562A5"/>
    <w:rsid w:val="006563AB"/>
    <w:rsid w:val="006563BD"/>
    <w:rsid w:val="006563C8"/>
    <w:rsid w:val="006565F2"/>
    <w:rsid w:val="006566CC"/>
    <w:rsid w:val="00656AF4"/>
    <w:rsid w:val="00656CCF"/>
    <w:rsid w:val="00657324"/>
    <w:rsid w:val="00657761"/>
    <w:rsid w:val="00657AE9"/>
    <w:rsid w:val="00657B01"/>
    <w:rsid w:val="006603EA"/>
    <w:rsid w:val="0066087F"/>
    <w:rsid w:val="00660C7E"/>
    <w:rsid w:val="00661383"/>
    <w:rsid w:val="00661828"/>
    <w:rsid w:val="00662BF8"/>
    <w:rsid w:val="00663486"/>
    <w:rsid w:val="006635A3"/>
    <w:rsid w:val="0066432C"/>
    <w:rsid w:val="0066458B"/>
    <w:rsid w:val="006647CB"/>
    <w:rsid w:val="0066528F"/>
    <w:rsid w:val="006658C4"/>
    <w:rsid w:val="00665E14"/>
    <w:rsid w:val="0066683B"/>
    <w:rsid w:val="00666A58"/>
    <w:rsid w:val="00666BF0"/>
    <w:rsid w:val="00666DE0"/>
    <w:rsid w:val="00670D77"/>
    <w:rsid w:val="00671417"/>
    <w:rsid w:val="00671E1F"/>
    <w:rsid w:val="00672A26"/>
    <w:rsid w:val="00672DFA"/>
    <w:rsid w:val="00673231"/>
    <w:rsid w:val="00673F74"/>
    <w:rsid w:val="00674010"/>
    <w:rsid w:val="006741B2"/>
    <w:rsid w:val="0067426B"/>
    <w:rsid w:val="00674274"/>
    <w:rsid w:val="006746DC"/>
    <w:rsid w:val="00674E31"/>
    <w:rsid w:val="00674E8C"/>
    <w:rsid w:val="006756D0"/>
    <w:rsid w:val="00675908"/>
    <w:rsid w:val="0067684C"/>
    <w:rsid w:val="00676F55"/>
    <w:rsid w:val="0067705A"/>
    <w:rsid w:val="0067745D"/>
    <w:rsid w:val="006776D1"/>
    <w:rsid w:val="00677D25"/>
    <w:rsid w:val="00677D75"/>
    <w:rsid w:val="0068019B"/>
    <w:rsid w:val="00680419"/>
    <w:rsid w:val="0068044A"/>
    <w:rsid w:val="006811EA"/>
    <w:rsid w:val="00681A04"/>
    <w:rsid w:val="00681E3B"/>
    <w:rsid w:val="00682058"/>
    <w:rsid w:val="006826C3"/>
    <w:rsid w:val="00682FF9"/>
    <w:rsid w:val="006830AD"/>
    <w:rsid w:val="006837B5"/>
    <w:rsid w:val="006839F5"/>
    <w:rsid w:val="00683E2F"/>
    <w:rsid w:val="00683E82"/>
    <w:rsid w:val="0068402F"/>
    <w:rsid w:val="00684340"/>
    <w:rsid w:val="00684397"/>
    <w:rsid w:val="00684586"/>
    <w:rsid w:val="0068464B"/>
    <w:rsid w:val="00684AE1"/>
    <w:rsid w:val="00685831"/>
    <w:rsid w:val="0068598F"/>
    <w:rsid w:val="00685F6B"/>
    <w:rsid w:val="00686167"/>
    <w:rsid w:val="00686B1F"/>
    <w:rsid w:val="00686EC9"/>
    <w:rsid w:val="006875BA"/>
    <w:rsid w:val="006878CB"/>
    <w:rsid w:val="00687994"/>
    <w:rsid w:val="0068799A"/>
    <w:rsid w:val="00687EA0"/>
    <w:rsid w:val="00690BBC"/>
    <w:rsid w:val="0069106D"/>
    <w:rsid w:val="00691674"/>
    <w:rsid w:val="00691795"/>
    <w:rsid w:val="006918E1"/>
    <w:rsid w:val="00691945"/>
    <w:rsid w:val="00691CD8"/>
    <w:rsid w:val="0069229E"/>
    <w:rsid w:val="00692FF2"/>
    <w:rsid w:val="00693077"/>
    <w:rsid w:val="006938EC"/>
    <w:rsid w:val="00693C5A"/>
    <w:rsid w:val="00693D77"/>
    <w:rsid w:val="0069497A"/>
    <w:rsid w:val="00694B03"/>
    <w:rsid w:val="00694BD5"/>
    <w:rsid w:val="00694E0A"/>
    <w:rsid w:val="00694E3C"/>
    <w:rsid w:val="00695325"/>
    <w:rsid w:val="006958D5"/>
    <w:rsid w:val="00695C67"/>
    <w:rsid w:val="00696DA0"/>
    <w:rsid w:val="00697880"/>
    <w:rsid w:val="00697919"/>
    <w:rsid w:val="00697AC5"/>
    <w:rsid w:val="00697BD1"/>
    <w:rsid w:val="00697C41"/>
    <w:rsid w:val="006A0621"/>
    <w:rsid w:val="006A105A"/>
    <w:rsid w:val="006A1A21"/>
    <w:rsid w:val="006A2DEE"/>
    <w:rsid w:val="006A3914"/>
    <w:rsid w:val="006A393F"/>
    <w:rsid w:val="006A3A21"/>
    <w:rsid w:val="006A3A93"/>
    <w:rsid w:val="006A3D81"/>
    <w:rsid w:val="006A419C"/>
    <w:rsid w:val="006A46E7"/>
    <w:rsid w:val="006A53DB"/>
    <w:rsid w:val="006A5682"/>
    <w:rsid w:val="006A5FE4"/>
    <w:rsid w:val="006A6D6C"/>
    <w:rsid w:val="006B0145"/>
    <w:rsid w:val="006B03C1"/>
    <w:rsid w:val="006B0492"/>
    <w:rsid w:val="006B0EF3"/>
    <w:rsid w:val="006B1040"/>
    <w:rsid w:val="006B1129"/>
    <w:rsid w:val="006B12B9"/>
    <w:rsid w:val="006B1E6C"/>
    <w:rsid w:val="006B1EF4"/>
    <w:rsid w:val="006B2606"/>
    <w:rsid w:val="006B2C43"/>
    <w:rsid w:val="006B2D1B"/>
    <w:rsid w:val="006B2F09"/>
    <w:rsid w:val="006B3A7A"/>
    <w:rsid w:val="006B3C7B"/>
    <w:rsid w:val="006B419B"/>
    <w:rsid w:val="006B41B8"/>
    <w:rsid w:val="006B43D9"/>
    <w:rsid w:val="006B4651"/>
    <w:rsid w:val="006B4ACB"/>
    <w:rsid w:val="006B4B0F"/>
    <w:rsid w:val="006B4D38"/>
    <w:rsid w:val="006B5269"/>
    <w:rsid w:val="006B5A29"/>
    <w:rsid w:val="006B5C8A"/>
    <w:rsid w:val="006B5D5B"/>
    <w:rsid w:val="006B63A0"/>
    <w:rsid w:val="006B7425"/>
    <w:rsid w:val="006C00FB"/>
    <w:rsid w:val="006C0285"/>
    <w:rsid w:val="006C0DE6"/>
    <w:rsid w:val="006C0F56"/>
    <w:rsid w:val="006C10D6"/>
    <w:rsid w:val="006C149F"/>
    <w:rsid w:val="006C15C4"/>
    <w:rsid w:val="006C1EAB"/>
    <w:rsid w:val="006C248B"/>
    <w:rsid w:val="006C2973"/>
    <w:rsid w:val="006C29C2"/>
    <w:rsid w:val="006C2D47"/>
    <w:rsid w:val="006C37B8"/>
    <w:rsid w:val="006C38BE"/>
    <w:rsid w:val="006C408E"/>
    <w:rsid w:val="006C46F3"/>
    <w:rsid w:val="006C4B3E"/>
    <w:rsid w:val="006C4CF8"/>
    <w:rsid w:val="006C4D17"/>
    <w:rsid w:val="006C54E1"/>
    <w:rsid w:val="006C5A13"/>
    <w:rsid w:val="006C5C7A"/>
    <w:rsid w:val="006C5F69"/>
    <w:rsid w:val="006C5FF4"/>
    <w:rsid w:val="006C66E5"/>
    <w:rsid w:val="006C6865"/>
    <w:rsid w:val="006C6BAF"/>
    <w:rsid w:val="006C7AF4"/>
    <w:rsid w:val="006C7E28"/>
    <w:rsid w:val="006D035B"/>
    <w:rsid w:val="006D065C"/>
    <w:rsid w:val="006D0662"/>
    <w:rsid w:val="006D07F8"/>
    <w:rsid w:val="006D0BB4"/>
    <w:rsid w:val="006D0C73"/>
    <w:rsid w:val="006D1242"/>
    <w:rsid w:val="006D1967"/>
    <w:rsid w:val="006D1CA2"/>
    <w:rsid w:val="006D1FA2"/>
    <w:rsid w:val="006D2831"/>
    <w:rsid w:val="006D30E4"/>
    <w:rsid w:val="006D3111"/>
    <w:rsid w:val="006D37C6"/>
    <w:rsid w:val="006D3801"/>
    <w:rsid w:val="006D3982"/>
    <w:rsid w:val="006D3C2A"/>
    <w:rsid w:val="006D3F17"/>
    <w:rsid w:val="006D3F46"/>
    <w:rsid w:val="006D3FBA"/>
    <w:rsid w:val="006D4252"/>
    <w:rsid w:val="006D4700"/>
    <w:rsid w:val="006D4AD1"/>
    <w:rsid w:val="006D4B00"/>
    <w:rsid w:val="006D52F0"/>
    <w:rsid w:val="006D5525"/>
    <w:rsid w:val="006D5B54"/>
    <w:rsid w:val="006D5C16"/>
    <w:rsid w:val="006D5E71"/>
    <w:rsid w:val="006D66F4"/>
    <w:rsid w:val="006D711D"/>
    <w:rsid w:val="006D7457"/>
    <w:rsid w:val="006D7659"/>
    <w:rsid w:val="006D795A"/>
    <w:rsid w:val="006D7B1F"/>
    <w:rsid w:val="006D7F61"/>
    <w:rsid w:val="006E0653"/>
    <w:rsid w:val="006E14C4"/>
    <w:rsid w:val="006E1517"/>
    <w:rsid w:val="006E176B"/>
    <w:rsid w:val="006E18C0"/>
    <w:rsid w:val="006E1B05"/>
    <w:rsid w:val="006E1E0F"/>
    <w:rsid w:val="006E226C"/>
    <w:rsid w:val="006E2C37"/>
    <w:rsid w:val="006E31F9"/>
    <w:rsid w:val="006E3FCD"/>
    <w:rsid w:val="006E4311"/>
    <w:rsid w:val="006E437C"/>
    <w:rsid w:val="006E4459"/>
    <w:rsid w:val="006E4A77"/>
    <w:rsid w:val="006E4D40"/>
    <w:rsid w:val="006E4FF2"/>
    <w:rsid w:val="006E518E"/>
    <w:rsid w:val="006E5DFD"/>
    <w:rsid w:val="006E5F1C"/>
    <w:rsid w:val="006E5F4D"/>
    <w:rsid w:val="006E673F"/>
    <w:rsid w:val="006E6783"/>
    <w:rsid w:val="006E6ECB"/>
    <w:rsid w:val="006E7008"/>
    <w:rsid w:val="006E749D"/>
    <w:rsid w:val="006E74BA"/>
    <w:rsid w:val="006E783E"/>
    <w:rsid w:val="006F0535"/>
    <w:rsid w:val="006F087A"/>
    <w:rsid w:val="006F09D9"/>
    <w:rsid w:val="006F0AC5"/>
    <w:rsid w:val="006F0FB2"/>
    <w:rsid w:val="006F120A"/>
    <w:rsid w:val="006F1A9B"/>
    <w:rsid w:val="006F2793"/>
    <w:rsid w:val="006F28CE"/>
    <w:rsid w:val="006F2B56"/>
    <w:rsid w:val="006F2C3F"/>
    <w:rsid w:val="006F3004"/>
    <w:rsid w:val="006F37CB"/>
    <w:rsid w:val="006F4D15"/>
    <w:rsid w:val="006F4E71"/>
    <w:rsid w:val="006F5208"/>
    <w:rsid w:val="006F5A35"/>
    <w:rsid w:val="006F5D75"/>
    <w:rsid w:val="006F6296"/>
    <w:rsid w:val="006F66A5"/>
    <w:rsid w:val="006F6DC6"/>
    <w:rsid w:val="006F732E"/>
    <w:rsid w:val="006F7404"/>
    <w:rsid w:val="006F742F"/>
    <w:rsid w:val="006F78B8"/>
    <w:rsid w:val="006F7A3F"/>
    <w:rsid w:val="006F7ABD"/>
    <w:rsid w:val="006F7E96"/>
    <w:rsid w:val="00700A2B"/>
    <w:rsid w:val="00700BEE"/>
    <w:rsid w:val="0070101A"/>
    <w:rsid w:val="00701105"/>
    <w:rsid w:val="00701459"/>
    <w:rsid w:val="00701508"/>
    <w:rsid w:val="0070181E"/>
    <w:rsid w:val="00701836"/>
    <w:rsid w:val="00701BB2"/>
    <w:rsid w:val="00701E81"/>
    <w:rsid w:val="00702644"/>
    <w:rsid w:val="007026C8"/>
    <w:rsid w:val="007028E3"/>
    <w:rsid w:val="0070305E"/>
    <w:rsid w:val="00703CE4"/>
    <w:rsid w:val="00703D0E"/>
    <w:rsid w:val="007040A1"/>
    <w:rsid w:val="00704688"/>
    <w:rsid w:val="00704DFB"/>
    <w:rsid w:val="00705514"/>
    <w:rsid w:val="00705D36"/>
    <w:rsid w:val="00705D78"/>
    <w:rsid w:val="0070636D"/>
    <w:rsid w:val="00706B2F"/>
    <w:rsid w:val="00707403"/>
    <w:rsid w:val="00707A26"/>
    <w:rsid w:val="00707DF1"/>
    <w:rsid w:val="00707FB6"/>
    <w:rsid w:val="00710161"/>
    <w:rsid w:val="00710C2B"/>
    <w:rsid w:val="00710C8B"/>
    <w:rsid w:val="007111C1"/>
    <w:rsid w:val="007112D0"/>
    <w:rsid w:val="00711DDA"/>
    <w:rsid w:val="00711E87"/>
    <w:rsid w:val="00712060"/>
    <w:rsid w:val="00712312"/>
    <w:rsid w:val="007124D0"/>
    <w:rsid w:val="00712738"/>
    <w:rsid w:val="007127DF"/>
    <w:rsid w:val="00713116"/>
    <w:rsid w:val="007137AE"/>
    <w:rsid w:val="00713E81"/>
    <w:rsid w:val="0071406F"/>
    <w:rsid w:val="00714229"/>
    <w:rsid w:val="00714927"/>
    <w:rsid w:val="00714966"/>
    <w:rsid w:val="00714FBD"/>
    <w:rsid w:val="00715060"/>
    <w:rsid w:val="0071555C"/>
    <w:rsid w:val="007159ED"/>
    <w:rsid w:val="00715B58"/>
    <w:rsid w:val="00715E00"/>
    <w:rsid w:val="007169ED"/>
    <w:rsid w:val="00716A60"/>
    <w:rsid w:val="0071751C"/>
    <w:rsid w:val="0071779C"/>
    <w:rsid w:val="007177B0"/>
    <w:rsid w:val="007179F4"/>
    <w:rsid w:val="00717BDB"/>
    <w:rsid w:val="00720035"/>
    <w:rsid w:val="00720155"/>
    <w:rsid w:val="007201F6"/>
    <w:rsid w:val="00720604"/>
    <w:rsid w:val="0072094F"/>
    <w:rsid w:val="00720BF0"/>
    <w:rsid w:val="00720CAA"/>
    <w:rsid w:val="00721D08"/>
    <w:rsid w:val="00721F59"/>
    <w:rsid w:val="007221DA"/>
    <w:rsid w:val="0072221A"/>
    <w:rsid w:val="00722559"/>
    <w:rsid w:val="007227A5"/>
    <w:rsid w:val="00722A01"/>
    <w:rsid w:val="00722B0A"/>
    <w:rsid w:val="00723EC8"/>
    <w:rsid w:val="007244B6"/>
    <w:rsid w:val="00724AB7"/>
    <w:rsid w:val="00724E02"/>
    <w:rsid w:val="00725A9E"/>
    <w:rsid w:val="00725BE2"/>
    <w:rsid w:val="00725CFC"/>
    <w:rsid w:val="00725FC2"/>
    <w:rsid w:val="00726244"/>
    <w:rsid w:val="00726EF0"/>
    <w:rsid w:val="00727A14"/>
    <w:rsid w:val="00727AB1"/>
    <w:rsid w:val="0073016E"/>
    <w:rsid w:val="00731603"/>
    <w:rsid w:val="0073166D"/>
    <w:rsid w:val="007319B3"/>
    <w:rsid w:val="00731AA7"/>
    <w:rsid w:val="007321BC"/>
    <w:rsid w:val="007324CC"/>
    <w:rsid w:val="00732B9A"/>
    <w:rsid w:val="00732E3E"/>
    <w:rsid w:val="00733255"/>
    <w:rsid w:val="00733324"/>
    <w:rsid w:val="0073336F"/>
    <w:rsid w:val="00733768"/>
    <w:rsid w:val="007339D6"/>
    <w:rsid w:val="00734FEE"/>
    <w:rsid w:val="00734FF8"/>
    <w:rsid w:val="00735140"/>
    <w:rsid w:val="007351E2"/>
    <w:rsid w:val="007357B6"/>
    <w:rsid w:val="00735D19"/>
    <w:rsid w:val="00735EC5"/>
    <w:rsid w:val="00735FE7"/>
    <w:rsid w:val="00736356"/>
    <w:rsid w:val="007363EB"/>
    <w:rsid w:val="00736A6B"/>
    <w:rsid w:val="007376BA"/>
    <w:rsid w:val="007376CE"/>
    <w:rsid w:val="0074026A"/>
    <w:rsid w:val="007402EF"/>
    <w:rsid w:val="00740A16"/>
    <w:rsid w:val="00740F2C"/>
    <w:rsid w:val="00741FDE"/>
    <w:rsid w:val="0074285F"/>
    <w:rsid w:val="00743259"/>
    <w:rsid w:val="007434A7"/>
    <w:rsid w:val="00743A9B"/>
    <w:rsid w:val="007442C1"/>
    <w:rsid w:val="007445D8"/>
    <w:rsid w:val="0074465A"/>
    <w:rsid w:val="00744ECD"/>
    <w:rsid w:val="007455C3"/>
    <w:rsid w:val="00745977"/>
    <w:rsid w:val="0074659B"/>
    <w:rsid w:val="00746616"/>
    <w:rsid w:val="00746DCF"/>
    <w:rsid w:val="00746ECB"/>
    <w:rsid w:val="00746ED8"/>
    <w:rsid w:val="007501A5"/>
    <w:rsid w:val="00750A8A"/>
    <w:rsid w:val="00750C39"/>
    <w:rsid w:val="00750CF4"/>
    <w:rsid w:val="00750EA0"/>
    <w:rsid w:val="00750EED"/>
    <w:rsid w:val="00751097"/>
    <w:rsid w:val="00751357"/>
    <w:rsid w:val="007520C0"/>
    <w:rsid w:val="00752ADA"/>
    <w:rsid w:val="00753CCA"/>
    <w:rsid w:val="00753F80"/>
    <w:rsid w:val="007552E4"/>
    <w:rsid w:val="007559A6"/>
    <w:rsid w:val="00755E3F"/>
    <w:rsid w:val="00755EA2"/>
    <w:rsid w:val="00756A31"/>
    <w:rsid w:val="00757200"/>
    <w:rsid w:val="007572C3"/>
    <w:rsid w:val="00757618"/>
    <w:rsid w:val="007579E3"/>
    <w:rsid w:val="007600FF"/>
    <w:rsid w:val="007602A4"/>
    <w:rsid w:val="007603BA"/>
    <w:rsid w:val="00760D84"/>
    <w:rsid w:val="007613E2"/>
    <w:rsid w:val="0076152A"/>
    <w:rsid w:val="007617C6"/>
    <w:rsid w:val="007617E3"/>
    <w:rsid w:val="007618FD"/>
    <w:rsid w:val="00761C5F"/>
    <w:rsid w:val="00761C7C"/>
    <w:rsid w:val="00761CAB"/>
    <w:rsid w:val="00761EBF"/>
    <w:rsid w:val="00762331"/>
    <w:rsid w:val="00762570"/>
    <w:rsid w:val="00762C65"/>
    <w:rsid w:val="00762CBF"/>
    <w:rsid w:val="00763B91"/>
    <w:rsid w:val="00763EBE"/>
    <w:rsid w:val="00764220"/>
    <w:rsid w:val="00764440"/>
    <w:rsid w:val="00764D16"/>
    <w:rsid w:val="007655E1"/>
    <w:rsid w:val="00765A8D"/>
    <w:rsid w:val="00765C55"/>
    <w:rsid w:val="0076641D"/>
    <w:rsid w:val="007664A1"/>
    <w:rsid w:val="00766605"/>
    <w:rsid w:val="00766BFD"/>
    <w:rsid w:val="00766DD4"/>
    <w:rsid w:val="00766E66"/>
    <w:rsid w:val="007670C2"/>
    <w:rsid w:val="00770CFF"/>
    <w:rsid w:val="00771313"/>
    <w:rsid w:val="00771C8A"/>
    <w:rsid w:val="00771F9C"/>
    <w:rsid w:val="007720F4"/>
    <w:rsid w:val="00772A0D"/>
    <w:rsid w:val="007730BC"/>
    <w:rsid w:val="0077316E"/>
    <w:rsid w:val="007731D9"/>
    <w:rsid w:val="00773458"/>
    <w:rsid w:val="00773A21"/>
    <w:rsid w:val="00773A7F"/>
    <w:rsid w:val="00774065"/>
    <w:rsid w:val="0077434C"/>
    <w:rsid w:val="0077437F"/>
    <w:rsid w:val="007745CB"/>
    <w:rsid w:val="00774880"/>
    <w:rsid w:val="00774991"/>
    <w:rsid w:val="00775A77"/>
    <w:rsid w:val="00775F90"/>
    <w:rsid w:val="00776619"/>
    <w:rsid w:val="00776844"/>
    <w:rsid w:val="007770F5"/>
    <w:rsid w:val="0077779B"/>
    <w:rsid w:val="00777F59"/>
    <w:rsid w:val="00780FD6"/>
    <w:rsid w:val="00781AA0"/>
    <w:rsid w:val="00781BE1"/>
    <w:rsid w:val="00781EE2"/>
    <w:rsid w:val="00782016"/>
    <w:rsid w:val="00782092"/>
    <w:rsid w:val="007820F1"/>
    <w:rsid w:val="0078268F"/>
    <w:rsid w:val="00782F3E"/>
    <w:rsid w:val="007832B9"/>
    <w:rsid w:val="0078361C"/>
    <w:rsid w:val="00783E9F"/>
    <w:rsid w:val="00783F9C"/>
    <w:rsid w:val="007843B9"/>
    <w:rsid w:val="00784441"/>
    <w:rsid w:val="007848EB"/>
    <w:rsid w:val="007852E2"/>
    <w:rsid w:val="00786C26"/>
    <w:rsid w:val="00787AC7"/>
    <w:rsid w:val="007904E5"/>
    <w:rsid w:val="007905A0"/>
    <w:rsid w:val="00790693"/>
    <w:rsid w:val="00790B40"/>
    <w:rsid w:val="00790BF3"/>
    <w:rsid w:val="00791384"/>
    <w:rsid w:val="00791631"/>
    <w:rsid w:val="00792F41"/>
    <w:rsid w:val="0079350D"/>
    <w:rsid w:val="0079408E"/>
    <w:rsid w:val="007947C0"/>
    <w:rsid w:val="00794880"/>
    <w:rsid w:val="0079496E"/>
    <w:rsid w:val="00794E9D"/>
    <w:rsid w:val="00795773"/>
    <w:rsid w:val="00795799"/>
    <w:rsid w:val="00795F42"/>
    <w:rsid w:val="007960D5"/>
    <w:rsid w:val="007966F9"/>
    <w:rsid w:val="00796DB7"/>
    <w:rsid w:val="0079736F"/>
    <w:rsid w:val="007A06C1"/>
    <w:rsid w:val="007A1CB4"/>
    <w:rsid w:val="007A1D83"/>
    <w:rsid w:val="007A2029"/>
    <w:rsid w:val="007A2AC2"/>
    <w:rsid w:val="007A2FAF"/>
    <w:rsid w:val="007A3911"/>
    <w:rsid w:val="007A39BD"/>
    <w:rsid w:val="007A3C90"/>
    <w:rsid w:val="007A472B"/>
    <w:rsid w:val="007A493B"/>
    <w:rsid w:val="007A49D7"/>
    <w:rsid w:val="007A4D71"/>
    <w:rsid w:val="007A4DC4"/>
    <w:rsid w:val="007A5657"/>
    <w:rsid w:val="007A56F2"/>
    <w:rsid w:val="007A579F"/>
    <w:rsid w:val="007A5A93"/>
    <w:rsid w:val="007A67C6"/>
    <w:rsid w:val="007A6F9D"/>
    <w:rsid w:val="007A78C0"/>
    <w:rsid w:val="007B00CD"/>
    <w:rsid w:val="007B0626"/>
    <w:rsid w:val="007B109D"/>
    <w:rsid w:val="007B124E"/>
    <w:rsid w:val="007B15B1"/>
    <w:rsid w:val="007B2209"/>
    <w:rsid w:val="007B226D"/>
    <w:rsid w:val="007B3238"/>
    <w:rsid w:val="007B325A"/>
    <w:rsid w:val="007B32ED"/>
    <w:rsid w:val="007B3509"/>
    <w:rsid w:val="007B3821"/>
    <w:rsid w:val="007B409A"/>
    <w:rsid w:val="007B4171"/>
    <w:rsid w:val="007B47A0"/>
    <w:rsid w:val="007B4A8F"/>
    <w:rsid w:val="007B4B0D"/>
    <w:rsid w:val="007B4EB4"/>
    <w:rsid w:val="007B59A8"/>
    <w:rsid w:val="007B6E61"/>
    <w:rsid w:val="007B7644"/>
    <w:rsid w:val="007B789D"/>
    <w:rsid w:val="007B7995"/>
    <w:rsid w:val="007B7C69"/>
    <w:rsid w:val="007C00A1"/>
    <w:rsid w:val="007C061B"/>
    <w:rsid w:val="007C0C66"/>
    <w:rsid w:val="007C0D83"/>
    <w:rsid w:val="007C19FC"/>
    <w:rsid w:val="007C1CD3"/>
    <w:rsid w:val="007C3234"/>
    <w:rsid w:val="007C323D"/>
    <w:rsid w:val="007C33FF"/>
    <w:rsid w:val="007C3461"/>
    <w:rsid w:val="007C3D54"/>
    <w:rsid w:val="007C3E29"/>
    <w:rsid w:val="007C42E7"/>
    <w:rsid w:val="007C4909"/>
    <w:rsid w:val="007C4C2A"/>
    <w:rsid w:val="007C524B"/>
    <w:rsid w:val="007C5501"/>
    <w:rsid w:val="007C5565"/>
    <w:rsid w:val="007C5C2A"/>
    <w:rsid w:val="007C5FB4"/>
    <w:rsid w:val="007C62F4"/>
    <w:rsid w:val="007C6791"/>
    <w:rsid w:val="007C7B29"/>
    <w:rsid w:val="007D021F"/>
    <w:rsid w:val="007D0398"/>
    <w:rsid w:val="007D0F7B"/>
    <w:rsid w:val="007D145B"/>
    <w:rsid w:val="007D171C"/>
    <w:rsid w:val="007D1793"/>
    <w:rsid w:val="007D1A6A"/>
    <w:rsid w:val="007D1D07"/>
    <w:rsid w:val="007D218F"/>
    <w:rsid w:val="007D2490"/>
    <w:rsid w:val="007D2C0A"/>
    <w:rsid w:val="007D2D09"/>
    <w:rsid w:val="007D470D"/>
    <w:rsid w:val="007D51A1"/>
    <w:rsid w:val="007D5B4B"/>
    <w:rsid w:val="007D61E0"/>
    <w:rsid w:val="007D6DD9"/>
    <w:rsid w:val="007D74CB"/>
    <w:rsid w:val="007E04D2"/>
    <w:rsid w:val="007E0874"/>
    <w:rsid w:val="007E1B8D"/>
    <w:rsid w:val="007E1BD1"/>
    <w:rsid w:val="007E1F4E"/>
    <w:rsid w:val="007E2038"/>
    <w:rsid w:val="007E2330"/>
    <w:rsid w:val="007E2F21"/>
    <w:rsid w:val="007E35B4"/>
    <w:rsid w:val="007E3780"/>
    <w:rsid w:val="007E3B09"/>
    <w:rsid w:val="007E3D4C"/>
    <w:rsid w:val="007E40B8"/>
    <w:rsid w:val="007E435C"/>
    <w:rsid w:val="007E5030"/>
    <w:rsid w:val="007E55FE"/>
    <w:rsid w:val="007E57A6"/>
    <w:rsid w:val="007E582F"/>
    <w:rsid w:val="007E5A9C"/>
    <w:rsid w:val="007E5B70"/>
    <w:rsid w:val="007E5CED"/>
    <w:rsid w:val="007E63AF"/>
    <w:rsid w:val="007E65D3"/>
    <w:rsid w:val="007E66D8"/>
    <w:rsid w:val="007E7472"/>
    <w:rsid w:val="007E7DE1"/>
    <w:rsid w:val="007F02DB"/>
    <w:rsid w:val="007F05F7"/>
    <w:rsid w:val="007F07D1"/>
    <w:rsid w:val="007F0CC7"/>
    <w:rsid w:val="007F150F"/>
    <w:rsid w:val="007F1DDF"/>
    <w:rsid w:val="007F232D"/>
    <w:rsid w:val="007F2AD5"/>
    <w:rsid w:val="007F2E88"/>
    <w:rsid w:val="007F32EF"/>
    <w:rsid w:val="007F35B6"/>
    <w:rsid w:val="007F3612"/>
    <w:rsid w:val="007F3A57"/>
    <w:rsid w:val="007F3C22"/>
    <w:rsid w:val="007F432A"/>
    <w:rsid w:val="007F4415"/>
    <w:rsid w:val="007F46A2"/>
    <w:rsid w:val="007F46EB"/>
    <w:rsid w:val="007F49BD"/>
    <w:rsid w:val="007F4B57"/>
    <w:rsid w:val="007F4C8D"/>
    <w:rsid w:val="007F4E1A"/>
    <w:rsid w:val="007F64E2"/>
    <w:rsid w:val="007F67F0"/>
    <w:rsid w:val="007F6D26"/>
    <w:rsid w:val="007F72C8"/>
    <w:rsid w:val="007F751D"/>
    <w:rsid w:val="007F7832"/>
    <w:rsid w:val="007F7A58"/>
    <w:rsid w:val="007F7F2A"/>
    <w:rsid w:val="007F7FEE"/>
    <w:rsid w:val="00800872"/>
    <w:rsid w:val="00800CF1"/>
    <w:rsid w:val="00800E01"/>
    <w:rsid w:val="00800F59"/>
    <w:rsid w:val="00801185"/>
    <w:rsid w:val="0080133D"/>
    <w:rsid w:val="008014D7"/>
    <w:rsid w:val="00802699"/>
    <w:rsid w:val="0080287B"/>
    <w:rsid w:val="00802BD9"/>
    <w:rsid w:val="00803271"/>
    <w:rsid w:val="00803E5D"/>
    <w:rsid w:val="00804026"/>
    <w:rsid w:val="00805A5D"/>
    <w:rsid w:val="00805B5D"/>
    <w:rsid w:val="00805C79"/>
    <w:rsid w:val="00806576"/>
    <w:rsid w:val="00806DC4"/>
    <w:rsid w:val="00806DEA"/>
    <w:rsid w:val="0080715C"/>
    <w:rsid w:val="0080733E"/>
    <w:rsid w:val="008075D4"/>
    <w:rsid w:val="00807928"/>
    <w:rsid w:val="0080797D"/>
    <w:rsid w:val="00807B76"/>
    <w:rsid w:val="008104FB"/>
    <w:rsid w:val="00811207"/>
    <w:rsid w:val="00811482"/>
    <w:rsid w:val="00811C9E"/>
    <w:rsid w:val="008122DC"/>
    <w:rsid w:val="00812609"/>
    <w:rsid w:val="008126CB"/>
    <w:rsid w:val="008128A6"/>
    <w:rsid w:val="00812D8A"/>
    <w:rsid w:val="00812E07"/>
    <w:rsid w:val="00813B2C"/>
    <w:rsid w:val="00813D34"/>
    <w:rsid w:val="00813DC2"/>
    <w:rsid w:val="00814129"/>
    <w:rsid w:val="0081423B"/>
    <w:rsid w:val="00814292"/>
    <w:rsid w:val="008148BB"/>
    <w:rsid w:val="00814ACD"/>
    <w:rsid w:val="00814BAC"/>
    <w:rsid w:val="00815986"/>
    <w:rsid w:val="008160D8"/>
    <w:rsid w:val="00816105"/>
    <w:rsid w:val="00816CD4"/>
    <w:rsid w:val="00817465"/>
    <w:rsid w:val="008175FE"/>
    <w:rsid w:val="00820170"/>
    <w:rsid w:val="008202DF"/>
    <w:rsid w:val="0082065D"/>
    <w:rsid w:val="008208D6"/>
    <w:rsid w:val="00820E13"/>
    <w:rsid w:val="00820E9A"/>
    <w:rsid w:val="00821732"/>
    <w:rsid w:val="00821974"/>
    <w:rsid w:val="00821A70"/>
    <w:rsid w:val="00821C25"/>
    <w:rsid w:val="00822041"/>
    <w:rsid w:val="008222ED"/>
    <w:rsid w:val="008227AA"/>
    <w:rsid w:val="00823295"/>
    <w:rsid w:val="00823684"/>
    <w:rsid w:val="0082373B"/>
    <w:rsid w:val="008242F4"/>
    <w:rsid w:val="00824E27"/>
    <w:rsid w:val="008256F3"/>
    <w:rsid w:val="00825746"/>
    <w:rsid w:val="00826804"/>
    <w:rsid w:val="00826C74"/>
    <w:rsid w:val="00827FC1"/>
    <w:rsid w:val="00830127"/>
    <w:rsid w:val="0083018A"/>
    <w:rsid w:val="0083018F"/>
    <w:rsid w:val="00830280"/>
    <w:rsid w:val="00830420"/>
    <w:rsid w:val="0083078F"/>
    <w:rsid w:val="00830D17"/>
    <w:rsid w:val="00830DD2"/>
    <w:rsid w:val="00831466"/>
    <w:rsid w:val="0083176F"/>
    <w:rsid w:val="00831801"/>
    <w:rsid w:val="00831A14"/>
    <w:rsid w:val="0083208F"/>
    <w:rsid w:val="008324A9"/>
    <w:rsid w:val="00832A12"/>
    <w:rsid w:val="00832B94"/>
    <w:rsid w:val="008337C6"/>
    <w:rsid w:val="00833B1E"/>
    <w:rsid w:val="00833F41"/>
    <w:rsid w:val="00833F60"/>
    <w:rsid w:val="008345BA"/>
    <w:rsid w:val="008345C8"/>
    <w:rsid w:val="0083479C"/>
    <w:rsid w:val="00834F0D"/>
    <w:rsid w:val="00835830"/>
    <w:rsid w:val="00836241"/>
    <w:rsid w:val="00836251"/>
    <w:rsid w:val="008362FD"/>
    <w:rsid w:val="008369A9"/>
    <w:rsid w:val="00837564"/>
    <w:rsid w:val="00837892"/>
    <w:rsid w:val="00837F81"/>
    <w:rsid w:val="00837FF5"/>
    <w:rsid w:val="00840F22"/>
    <w:rsid w:val="00840F50"/>
    <w:rsid w:val="00841155"/>
    <w:rsid w:val="00841573"/>
    <w:rsid w:val="00841D51"/>
    <w:rsid w:val="00842B63"/>
    <w:rsid w:val="0084369B"/>
    <w:rsid w:val="008438E0"/>
    <w:rsid w:val="00843B4D"/>
    <w:rsid w:val="008444B7"/>
    <w:rsid w:val="008448EE"/>
    <w:rsid w:val="0084499A"/>
    <w:rsid w:val="00845FEC"/>
    <w:rsid w:val="008461EF"/>
    <w:rsid w:val="0084713E"/>
    <w:rsid w:val="008479BD"/>
    <w:rsid w:val="00847E52"/>
    <w:rsid w:val="00847EF8"/>
    <w:rsid w:val="00850147"/>
    <w:rsid w:val="0085017A"/>
    <w:rsid w:val="00850A0B"/>
    <w:rsid w:val="00850CBB"/>
    <w:rsid w:val="00851117"/>
    <w:rsid w:val="00851521"/>
    <w:rsid w:val="008516AA"/>
    <w:rsid w:val="0085251C"/>
    <w:rsid w:val="008526BB"/>
    <w:rsid w:val="00853314"/>
    <w:rsid w:val="0085367A"/>
    <w:rsid w:val="0085371C"/>
    <w:rsid w:val="00853E20"/>
    <w:rsid w:val="00853F06"/>
    <w:rsid w:val="00854235"/>
    <w:rsid w:val="00854698"/>
    <w:rsid w:val="00854BD1"/>
    <w:rsid w:val="008559C7"/>
    <w:rsid w:val="00855C64"/>
    <w:rsid w:val="00855E25"/>
    <w:rsid w:val="00856534"/>
    <w:rsid w:val="008568A2"/>
    <w:rsid w:val="00856D72"/>
    <w:rsid w:val="0085714D"/>
    <w:rsid w:val="008573A3"/>
    <w:rsid w:val="0085763F"/>
    <w:rsid w:val="00857723"/>
    <w:rsid w:val="00857BBD"/>
    <w:rsid w:val="00861601"/>
    <w:rsid w:val="00861BCF"/>
    <w:rsid w:val="00861C2A"/>
    <w:rsid w:val="00861DAA"/>
    <w:rsid w:val="00862059"/>
    <w:rsid w:val="00862BB5"/>
    <w:rsid w:val="00862C10"/>
    <w:rsid w:val="00862D98"/>
    <w:rsid w:val="008630CD"/>
    <w:rsid w:val="008630E8"/>
    <w:rsid w:val="008633A0"/>
    <w:rsid w:val="008633EB"/>
    <w:rsid w:val="00863565"/>
    <w:rsid w:val="00863878"/>
    <w:rsid w:val="0086456D"/>
    <w:rsid w:val="00864BA2"/>
    <w:rsid w:val="00864BA6"/>
    <w:rsid w:val="00864C04"/>
    <w:rsid w:val="00865763"/>
    <w:rsid w:val="00866056"/>
    <w:rsid w:val="008667D1"/>
    <w:rsid w:val="00866A11"/>
    <w:rsid w:val="00866D6B"/>
    <w:rsid w:val="0086747C"/>
    <w:rsid w:val="008676AA"/>
    <w:rsid w:val="00867DA9"/>
    <w:rsid w:val="008706E7"/>
    <w:rsid w:val="00870DFE"/>
    <w:rsid w:val="00871088"/>
    <w:rsid w:val="008720C5"/>
    <w:rsid w:val="00872651"/>
    <w:rsid w:val="00872ACD"/>
    <w:rsid w:val="00873EAE"/>
    <w:rsid w:val="00874B8E"/>
    <w:rsid w:val="008752D3"/>
    <w:rsid w:val="008757FF"/>
    <w:rsid w:val="00876743"/>
    <w:rsid w:val="00876890"/>
    <w:rsid w:val="00876945"/>
    <w:rsid w:val="00876AF1"/>
    <w:rsid w:val="008776A9"/>
    <w:rsid w:val="00877E35"/>
    <w:rsid w:val="00880932"/>
    <w:rsid w:val="008809F7"/>
    <w:rsid w:val="00880C81"/>
    <w:rsid w:val="0088148D"/>
    <w:rsid w:val="00881D71"/>
    <w:rsid w:val="00881DAA"/>
    <w:rsid w:val="00881F39"/>
    <w:rsid w:val="00882019"/>
    <w:rsid w:val="0088221F"/>
    <w:rsid w:val="0088262F"/>
    <w:rsid w:val="00882720"/>
    <w:rsid w:val="00882844"/>
    <w:rsid w:val="0088305B"/>
    <w:rsid w:val="00883490"/>
    <w:rsid w:val="00883844"/>
    <w:rsid w:val="008841D3"/>
    <w:rsid w:val="0088422D"/>
    <w:rsid w:val="0088474B"/>
    <w:rsid w:val="0088497F"/>
    <w:rsid w:val="00884A4D"/>
    <w:rsid w:val="00884B4C"/>
    <w:rsid w:val="008851EE"/>
    <w:rsid w:val="008854A4"/>
    <w:rsid w:val="008854B8"/>
    <w:rsid w:val="00885E11"/>
    <w:rsid w:val="0088612C"/>
    <w:rsid w:val="00886282"/>
    <w:rsid w:val="00887072"/>
    <w:rsid w:val="00887E90"/>
    <w:rsid w:val="008900DC"/>
    <w:rsid w:val="00890225"/>
    <w:rsid w:val="0089042F"/>
    <w:rsid w:val="00890901"/>
    <w:rsid w:val="00890F1C"/>
    <w:rsid w:val="008913C3"/>
    <w:rsid w:val="00892439"/>
    <w:rsid w:val="00892C96"/>
    <w:rsid w:val="008935FB"/>
    <w:rsid w:val="0089379D"/>
    <w:rsid w:val="008944E1"/>
    <w:rsid w:val="00894692"/>
    <w:rsid w:val="00894802"/>
    <w:rsid w:val="00895023"/>
    <w:rsid w:val="008952EB"/>
    <w:rsid w:val="00895691"/>
    <w:rsid w:val="0089591C"/>
    <w:rsid w:val="00895B05"/>
    <w:rsid w:val="00895C15"/>
    <w:rsid w:val="00895F10"/>
    <w:rsid w:val="00895FFC"/>
    <w:rsid w:val="008961DF"/>
    <w:rsid w:val="00896616"/>
    <w:rsid w:val="00896A57"/>
    <w:rsid w:val="00896A86"/>
    <w:rsid w:val="00896D1F"/>
    <w:rsid w:val="008A0236"/>
    <w:rsid w:val="008A0285"/>
    <w:rsid w:val="008A0977"/>
    <w:rsid w:val="008A0B00"/>
    <w:rsid w:val="008A0EC9"/>
    <w:rsid w:val="008A12A8"/>
    <w:rsid w:val="008A1582"/>
    <w:rsid w:val="008A19F6"/>
    <w:rsid w:val="008A1B1C"/>
    <w:rsid w:val="008A1CE6"/>
    <w:rsid w:val="008A29FB"/>
    <w:rsid w:val="008A2A36"/>
    <w:rsid w:val="008A2EAA"/>
    <w:rsid w:val="008A3205"/>
    <w:rsid w:val="008A4493"/>
    <w:rsid w:val="008A46CE"/>
    <w:rsid w:val="008A4820"/>
    <w:rsid w:val="008A4EA4"/>
    <w:rsid w:val="008A5875"/>
    <w:rsid w:val="008A5AD3"/>
    <w:rsid w:val="008A6541"/>
    <w:rsid w:val="008A65F8"/>
    <w:rsid w:val="008A667B"/>
    <w:rsid w:val="008A6952"/>
    <w:rsid w:val="008A6A04"/>
    <w:rsid w:val="008A737F"/>
    <w:rsid w:val="008A76CE"/>
    <w:rsid w:val="008A7B14"/>
    <w:rsid w:val="008A7D8B"/>
    <w:rsid w:val="008A7DF3"/>
    <w:rsid w:val="008B03B9"/>
    <w:rsid w:val="008B0543"/>
    <w:rsid w:val="008B06F8"/>
    <w:rsid w:val="008B08D2"/>
    <w:rsid w:val="008B0E9E"/>
    <w:rsid w:val="008B121C"/>
    <w:rsid w:val="008B1232"/>
    <w:rsid w:val="008B1388"/>
    <w:rsid w:val="008B1431"/>
    <w:rsid w:val="008B19CF"/>
    <w:rsid w:val="008B1B75"/>
    <w:rsid w:val="008B1F3F"/>
    <w:rsid w:val="008B1FF3"/>
    <w:rsid w:val="008B2253"/>
    <w:rsid w:val="008B2546"/>
    <w:rsid w:val="008B28B5"/>
    <w:rsid w:val="008B35AE"/>
    <w:rsid w:val="008B395D"/>
    <w:rsid w:val="008B43DF"/>
    <w:rsid w:val="008B44C9"/>
    <w:rsid w:val="008B4799"/>
    <w:rsid w:val="008B4C17"/>
    <w:rsid w:val="008B4DC0"/>
    <w:rsid w:val="008B549B"/>
    <w:rsid w:val="008B5564"/>
    <w:rsid w:val="008B573B"/>
    <w:rsid w:val="008B5DA3"/>
    <w:rsid w:val="008B5FE9"/>
    <w:rsid w:val="008B6C8C"/>
    <w:rsid w:val="008B6F10"/>
    <w:rsid w:val="008B730A"/>
    <w:rsid w:val="008B7935"/>
    <w:rsid w:val="008B7B76"/>
    <w:rsid w:val="008C01EB"/>
    <w:rsid w:val="008C038A"/>
    <w:rsid w:val="008C064F"/>
    <w:rsid w:val="008C07D8"/>
    <w:rsid w:val="008C0FE0"/>
    <w:rsid w:val="008C1844"/>
    <w:rsid w:val="008C21A0"/>
    <w:rsid w:val="008C23A2"/>
    <w:rsid w:val="008C23B0"/>
    <w:rsid w:val="008C242F"/>
    <w:rsid w:val="008C2FBF"/>
    <w:rsid w:val="008C33FC"/>
    <w:rsid w:val="008C361A"/>
    <w:rsid w:val="008C3A01"/>
    <w:rsid w:val="008C3AB7"/>
    <w:rsid w:val="008C4645"/>
    <w:rsid w:val="008C4E21"/>
    <w:rsid w:val="008C4F45"/>
    <w:rsid w:val="008C5111"/>
    <w:rsid w:val="008C53F3"/>
    <w:rsid w:val="008C5FFD"/>
    <w:rsid w:val="008C645A"/>
    <w:rsid w:val="008C650F"/>
    <w:rsid w:val="008C666C"/>
    <w:rsid w:val="008C6674"/>
    <w:rsid w:val="008C6BC9"/>
    <w:rsid w:val="008C75BC"/>
    <w:rsid w:val="008D082E"/>
    <w:rsid w:val="008D0966"/>
    <w:rsid w:val="008D0E7E"/>
    <w:rsid w:val="008D1122"/>
    <w:rsid w:val="008D156E"/>
    <w:rsid w:val="008D18D1"/>
    <w:rsid w:val="008D2566"/>
    <w:rsid w:val="008D2925"/>
    <w:rsid w:val="008D344D"/>
    <w:rsid w:val="008D3511"/>
    <w:rsid w:val="008D3F58"/>
    <w:rsid w:val="008D3FA9"/>
    <w:rsid w:val="008D444F"/>
    <w:rsid w:val="008D4755"/>
    <w:rsid w:val="008D5527"/>
    <w:rsid w:val="008D5720"/>
    <w:rsid w:val="008D5B61"/>
    <w:rsid w:val="008D5BCB"/>
    <w:rsid w:val="008D6BD2"/>
    <w:rsid w:val="008D6C72"/>
    <w:rsid w:val="008D6FD9"/>
    <w:rsid w:val="008D7032"/>
    <w:rsid w:val="008D7175"/>
    <w:rsid w:val="008D736F"/>
    <w:rsid w:val="008D7640"/>
    <w:rsid w:val="008E0186"/>
    <w:rsid w:val="008E0304"/>
    <w:rsid w:val="008E0471"/>
    <w:rsid w:val="008E0578"/>
    <w:rsid w:val="008E0585"/>
    <w:rsid w:val="008E0839"/>
    <w:rsid w:val="008E0938"/>
    <w:rsid w:val="008E0B51"/>
    <w:rsid w:val="008E0EA6"/>
    <w:rsid w:val="008E1239"/>
    <w:rsid w:val="008E1A5C"/>
    <w:rsid w:val="008E1D76"/>
    <w:rsid w:val="008E1E94"/>
    <w:rsid w:val="008E2561"/>
    <w:rsid w:val="008E26E5"/>
    <w:rsid w:val="008E28CD"/>
    <w:rsid w:val="008E2ABB"/>
    <w:rsid w:val="008E2B22"/>
    <w:rsid w:val="008E31F2"/>
    <w:rsid w:val="008E3375"/>
    <w:rsid w:val="008E35BE"/>
    <w:rsid w:val="008E3785"/>
    <w:rsid w:val="008E38B9"/>
    <w:rsid w:val="008E4041"/>
    <w:rsid w:val="008E4B2B"/>
    <w:rsid w:val="008E4FF1"/>
    <w:rsid w:val="008E50F4"/>
    <w:rsid w:val="008E59DE"/>
    <w:rsid w:val="008E6540"/>
    <w:rsid w:val="008E72A2"/>
    <w:rsid w:val="008E74F8"/>
    <w:rsid w:val="008E7B00"/>
    <w:rsid w:val="008F0313"/>
    <w:rsid w:val="008F041E"/>
    <w:rsid w:val="008F0AC3"/>
    <w:rsid w:val="008F0B7A"/>
    <w:rsid w:val="008F0BBB"/>
    <w:rsid w:val="008F0C18"/>
    <w:rsid w:val="008F152C"/>
    <w:rsid w:val="008F1872"/>
    <w:rsid w:val="008F199D"/>
    <w:rsid w:val="008F1A8A"/>
    <w:rsid w:val="008F1FD2"/>
    <w:rsid w:val="008F2A55"/>
    <w:rsid w:val="008F2AED"/>
    <w:rsid w:val="008F2B95"/>
    <w:rsid w:val="008F2C1D"/>
    <w:rsid w:val="008F2CA8"/>
    <w:rsid w:val="008F2D67"/>
    <w:rsid w:val="008F2E85"/>
    <w:rsid w:val="008F2FF6"/>
    <w:rsid w:val="008F30A6"/>
    <w:rsid w:val="008F327E"/>
    <w:rsid w:val="008F396C"/>
    <w:rsid w:val="008F3D6A"/>
    <w:rsid w:val="008F436B"/>
    <w:rsid w:val="008F4625"/>
    <w:rsid w:val="008F4D2B"/>
    <w:rsid w:val="008F54F0"/>
    <w:rsid w:val="008F554E"/>
    <w:rsid w:val="008F55AE"/>
    <w:rsid w:val="008F566A"/>
    <w:rsid w:val="008F57EB"/>
    <w:rsid w:val="008F6121"/>
    <w:rsid w:val="008F61A1"/>
    <w:rsid w:val="008F6B38"/>
    <w:rsid w:val="008F739B"/>
    <w:rsid w:val="008F75F0"/>
    <w:rsid w:val="008F788B"/>
    <w:rsid w:val="008F7BE1"/>
    <w:rsid w:val="009001B4"/>
    <w:rsid w:val="0090030E"/>
    <w:rsid w:val="00900400"/>
    <w:rsid w:val="00900835"/>
    <w:rsid w:val="0090121E"/>
    <w:rsid w:val="0090155A"/>
    <w:rsid w:val="00901B7C"/>
    <w:rsid w:val="00901D06"/>
    <w:rsid w:val="00901FBB"/>
    <w:rsid w:val="0090252A"/>
    <w:rsid w:val="00902BD8"/>
    <w:rsid w:val="00902C98"/>
    <w:rsid w:val="00902D97"/>
    <w:rsid w:val="00902F5E"/>
    <w:rsid w:val="0090332B"/>
    <w:rsid w:val="0090358B"/>
    <w:rsid w:val="00903ED9"/>
    <w:rsid w:val="009041C0"/>
    <w:rsid w:val="00904451"/>
    <w:rsid w:val="00904736"/>
    <w:rsid w:val="00905409"/>
    <w:rsid w:val="009054FA"/>
    <w:rsid w:val="00905C68"/>
    <w:rsid w:val="00906357"/>
    <w:rsid w:val="0090654A"/>
    <w:rsid w:val="009072F8"/>
    <w:rsid w:val="009074DF"/>
    <w:rsid w:val="00907C24"/>
    <w:rsid w:val="00907CFE"/>
    <w:rsid w:val="00907D97"/>
    <w:rsid w:val="0091003D"/>
    <w:rsid w:val="00910405"/>
    <w:rsid w:val="0091068B"/>
    <w:rsid w:val="009107B8"/>
    <w:rsid w:val="00910CD7"/>
    <w:rsid w:val="009112B8"/>
    <w:rsid w:val="00911906"/>
    <w:rsid w:val="00912033"/>
    <w:rsid w:val="00912E2D"/>
    <w:rsid w:val="009133C1"/>
    <w:rsid w:val="009141E8"/>
    <w:rsid w:val="00915042"/>
    <w:rsid w:val="00915FAE"/>
    <w:rsid w:val="009161E7"/>
    <w:rsid w:val="00916BB1"/>
    <w:rsid w:val="00916EDA"/>
    <w:rsid w:val="00917077"/>
    <w:rsid w:val="00917506"/>
    <w:rsid w:val="00917630"/>
    <w:rsid w:val="00917E74"/>
    <w:rsid w:val="00917F28"/>
    <w:rsid w:val="009201D7"/>
    <w:rsid w:val="009202AE"/>
    <w:rsid w:val="00920A42"/>
    <w:rsid w:val="00920C1C"/>
    <w:rsid w:val="00920CCD"/>
    <w:rsid w:val="00921591"/>
    <w:rsid w:val="009217AA"/>
    <w:rsid w:val="00921E45"/>
    <w:rsid w:val="009222BC"/>
    <w:rsid w:val="0092236E"/>
    <w:rsid w:val="0092266B"/>
    <w:rsid w:val="00922821"/>
    <w:rsid w:val="00922A80"/>
    <w:rsid w:val="00922B0B"/>
    <w:rsid w:val="00922D42"/>
    <w:rsid w:val="00923D16"/>
    <w:rsid w:val="00923E69"/>
    <w:rsid w:val="00923ED6"/>
    <w:rsid w:val="00924E54"/>
    <w:rsid w:val="0092570F"/>
    <w:rsid w:val="00925867"/>
    <w:rsid w:val="00926703"/>
    <w:rsid w:val="009268CD"/>
    <w:rsid w:val="00926DAD"/>
    <w:rsid w:val="00926F0E"/>
    <w:rsid w:val="009273E0"/>
    <w:rsid w:val="00927458"/>
    <w:rsid w:val="00927A44"/>
    <w:rsid w:val="00927A9C"/>
    <w:rsid w:val="00930293"/>
    <w:rsid w:val="009302E1"/>
    <w:rsid w:val="0093048D"/>
    <w:rsid w:val="00930626"/>
    <w:rsid w:val="009309FE"/>
    <w:rsid w:val="00931268"/>
    <w:rsid w:val="00931833"/>
    <w:rsid w:val="00931A4D"/>
    <w:rsid w:val="009327E5"/>
    <w:rsid w:val="00932989"/>
    <w:rsid w:val="00933187"/>
    <w:rsid w:val="00933396"/>
    <w:rsid w:val="00934062"/>
    <w:rsid w:val="009341CB"/>
    <w:rsid w:val="009342B8"/>
    <w:rsid w:val="00934933"/>
    <w:rsid w:val="0093497B"/>
    <w:rsid w:val="00934D21"/>
    <w:rsid w:val="009351C3"/>
    <w:rsid w:val="009357FD"/>
    <w:rsid w:val="00935BB8"/>
    <w:rsid w:val="00935DC9"/>
    <w:rsid w:val="00935DFE"/>
    <w:rsid w:val="00936403"/>
    <w:rsid w:val="0093786D"/>
    <w:rsid w:val="009400C3"/>
    <w:rsid w:val="009401D1"/>
    <w:rsid w:val="009405D0"/>
    <w:rsid w:val="00940CDB"/>
    <w:rsid w:val="0094113C"/>
    <w:rsid w:val="009415F9"/>
    <w:rsid w:val="0094196E"/>
    <w:rsid w:val="00941C0B"/>
    <w:rsid w:val="00941EAA"/>
    <w:rsid w:val="00942892"/>
    <w:rsid w:val="009430FC"/>
    <w:rsid w:val="00943223"/>
    <w:rsid w:val="009440E3"/>
    <w:rsid w:val="00944525"/>
    <w:rsid w:val="00944CE3"/>
    <w:rsid w:val="009450A5"/>
    <w:rsid w:val="0094522B"/>
    <w:rsid w:val="009452DA"/>
    <w:rsid w:val="00946628"/>
    <w:rsid w:val="00946F81"/>
    <w:rsid w:val="009472E6"/>
    <w:rsid w:val="009474D3"/>
    <w:rsid w:val="009475D6"/>
    <w:rsid w:val="00947CBA"/>
    <w:rsid w:val="00947CE4"/>
    <w:rsid w:val="00947DC7"/>
    <w:rsid w:val="0095051B"/>
    <w:rsid w:val="0095061F"/>
    <w:rsid w:val="0095155A"/>
    <w:rsid w:val="00951D45"/>
    <w:rsid w:val="00952385"/>
    <w:rsid w:val="00952BCF"/>
    <w:rsid w:val="00952BD0"/>
    <w:rsid w:val="00952CA6"/>
    <w:rsid w:val="00953198"/>
    <w:rsid w:val="0095479C"/>
    <w:rsid w:val="00954BA1"/>
    <w:rsid w:val="00954D06"/>
    <w:rsid w:val="00954FB2"/>
    <w:rsid w:val="009552C4"/>
    <w:rsid w:val="00955428"/>
    <w:rsid w:val="009554F5"/>
    <w:rsid w:val="009555CE"/>
    <w:rsid w:val="00955B7F"/>
    <w:rsid w:val="00955DCF"/>
    <w:rsid w:val="009560AB"/>
    <w:rsid w:val="00956722"/>
    <w:rsid w:val="009567BC"/>
    <w:rsid w:val="0095699B"/>
    <w:rsid w:val="00956AA3"/>
    <w:rsid w:val="00956ADB"/>
    <w:rsid w:val="00956B2C"/>
    <w:rsid w:val="0095739C"/>
    <w:rsid w:val="00957525"/>
    <w:rsid w:val="00957715"/>
    <w:rsid w:val="009577BE"/>
    <w:rsid w:val="00957912"/>
    <w:rsid w:val="00957A3F"/>
    <w:rsid w:val="00957AA7"/>
    <w:rsid w:val="00960490"/>
    <w:rsid w:val="0096067D"/>
    <w:rsid w:val="009607FC"/>
    <w:rsid w:val="0096082A"/>
    <w:rsid w:val="00960C86"/>
    <w:rsid w:val="00960EA1"/>
    <w:rsid w:val="00961015"/>
    <w:rsid w:val="0096163A"/>
    <w:rsid w:val="009618C9"/>
    <w:rsid w:val="009619A2"/>
    <w:rsid w:val="00961CD8"/>
    <w:rsid w:val="00962003"/>
    <w:rsid w:val="009621AE"/>
    <w:rsid w:val="0096253F"/>
    <w:rsid w:val="00963FF6"/>
    <w:rsid w:val="0096415A"/>
    <w:rsid w:val="00964418"/>
    <w:rsid w:val="009648DE"/>
    <w:rsid w:val="00964B7C"/>
    <w:rsid w:val="009656D9"/>
    <w:rsid w:val="00965926"/>
    <w:rsid w:val="00965CAA"/>
    <w:rsid w:val="00965FC6"/>
    <w:rsid w:val="00966502"/>
    <w:rsid w:val="009668E0"/>
    <w:rsid w:val="00966D05"/>
    <w:rsid w:val="00967342"/>
    <w:rsid w:val="009674D2"/>
    <w:rsid w:val="00967ADE"/>
    <w:rsid w:val="00970271"/>
    <w:rsid w:val="00970B8B"/>
    <w:rsid w:val="0097158A"/>
    <w:rsid w:val="00971613"/>
    <w:rsid w:val="00971751"/>
    <w:rsid w:val="009717FF"/>
    <w:rsid w:val="00971BEE"/>
    <w:rsid w:val="00971CE3"/>
    <w:rsid w:val="00972136"/>
    <w:rsid w:val="00972822"/>
    <w:rsid w:val="00972D24"/>
    <w:rsid w:val="009730F0"/>
    <w:rsid w:val="009736A1"/>
    <w:rsid w:val="009738B2"/>
    <w:rsid w:val="009738D3"/>
    <w:rsid w:val="0097405F"/>
    <w:rsid w:val="00974936"/>
    <w:rsid w:val="00974AE9"/>
    <w:rsid w:val="009757A2"/>
    <w:rsid w:val="00975CAC"/>
    <w:rsid w:val="0097679B"/>
    <w:rsid w:val="00976F67"/>
    <w:rsid w:val="009771AD"/>
    <w:rsid w:val="00977A90"/>
    <w:rsid w:val="00977D49"/>
    <w:rsid w:val="00980EA8"/>
    <w:rsid w:val="00981412"/>
    <w:rsid w:val="00981730"/>
    <w:rsid w:val="00981A7B"/>
    <w:rsid w:val="00981DA6"/>
    <w:rsid w:val="009824A1"/>
    <w:rsid w:val="00982FB4"/>
    <w:rsid w:val="0098397A"/>
    <w:rsid w:val="00983B84"/>
    <w:rsid w:val="009840B4"/>
    <w:rsid w:val="00984A7C"/>
    <w:rsid w:val="00984B5F"/>
    <w:rsid w:val="00984F72"/>
    <w:rsid w:val="00984FE8"/>
    <w:rsid w:val="009854CD"/>
    <w:rsid w:val="00985E27"/>
    <w:rsid w:val="00985F51"/>
    <w:rsid w:val="00985F61"/>
    <w:rsid w:val="00986BD4"/>
    <w:rsid w:val="009875EC"/>
    <w:rsid w:val="00987A22"/>
    <w:rsid w:val="00987D7C"/>
    <w:rsid w:val="00987D85"/>
    <w:rsid w:val="00987F2C"/>
    <w:rsid w:val="00990487"/>
    <w:rsid w:val="0099068E"/>
    <w:rsid w:val="00990D84"/>
    <w:rsid w:val="0099153A"/>
    <w:rsid w:val="00991B92"/>
    <w:rsid w:val="009921D7"/>
    <w:rsid w:val="00992405"/>
    <w:rsid w:val="00992FEB"/>
    <w:rsid w:val="009931D5"/>
    <w:rsid w:val="00994257"/>
    <w:rsid w:val="00994F32"/>
    <w:rsid w:val="009953CD"/>
    <w:rsid w:val="00995410"/>
    <w:rsid w:val="009955F4"/>
    <w:rsid w:val="00995890"/>
    <w:rsid w:val="0099601F"/>
    <w:rsid w:val="009963C4"/>
    <w:rsid w:val="009964D4"/>
    <w:rsid w:val="00996AE9"/>
    <w:rsid w:val="00996EB4"/>
    <w:rsid w:val="00996ECB"/>
    <w:rsid w:val="00997664"/>
    <w:rsid w:val="00997727"/>
    <w:rsid w:val="00997C61"/>
    <w:rsid w:val="009A05ED"/>
    <w:rsid w:val="009A0B73"/>
    <w:rsid w:val="009A0C9D"/>
    <w:rsid w:val="009A1384"/>
    <w:rsid w:val="009A1633"/>
    <w:rsid w:val="009A1769"/>
    <w:rsid w:val="009A181A"/>
    <w:rsid w:val="009A19C5"/>
    <w:rsid w:val="009A21A3"/>
    <w:rsid w:val="009A22C4"/>
    <w:rsid w:val="009A26F4"/>
    <w:rsid w:val="009A2864"/>
    <w:rsid w:val="009A373A"/>
    <w:rsid w:val="009A3977"/>
    <w:rsid w:val="009A3A30"/>
    <w:rsid w:val="009A4049"/>
    <w:rsid w:val="009A41CA"/>
    <w:rsid w:val="009A4209"/>
    <w:rsid w:val="009A49F7"/>
    <w:rsid w:val="009A4CA9"/>
    <w:rsid w:val="009A4FC2"/>
    <w:rsid w:val="009A5058"/>
    <w:rsid w:val="009A577A"/>
    <w:rsid w:val="009A5C39"/>
    <w:rsid w:val="009A613C"/>
    <w:rsid w:val="009A68F8"/>
    <w:rsid w:val="009A6AB5"/>
    <w:rsid w:val="009A6D76"/>
    <w:rsid w:val="009A73A3"/>
    <w:rsid w:val="009A7A3E"/>
    <w:rsid w:val="009A7C8B"/>
    <w:rsid w:val="009A7C8E"/>
    <w:rsid w:val="009A7E3F"/>
    <w:rsid w:val="009A7E86"/>
    <w:rsid w:val="009B02C7"/>
    <w:rsid w:val="009B09BF"/>
    <w:rsid w:val="009B1172"/>
    <w:rsid w:val="009B1177"/>
    <w:rsid w:val="009B20BD"/>
    <w:rsid w:val="009B2240"/>
    <w:rsid w:val="009B249A"/>
    <w:rsid w:val="009B295C"/>
    <w:rsid w:val="009B29D0"/>
    <w:rsid w:val="009B2C5C"/>
    <w:rsid w:val="009B2FC3"/>
    <w:rsid w:val="009B30A9"/>
    <w:rsid w:val="009B3A1D"/>
    <w:rsid w:val="009B3A2A"/>
    <w:rsid w:val="009B3DFA"/>
    <w:rsid w:val="009B4C08"/>
    <w:rsid w:val="009B5FED"/>
    <w:rsid w:val="009B6B5D"/>
    <w:rsid w:val="009B6E0B"/>
    <w:rsid w:val="009B6E99"/>
    <w:rsid w:val="009C025D"/>
    <w:rsid w:val="009C0394"/>
    <w:rsid w:val="009C03A7"/>
    <w:rsid w:val="009C081A"/>
    <w:rsid w:val="009C0FE4"/>
    <w:rsid w:val="009C1C88"/>
    <w:rsid w:val="009C1E43"/>
    <w:rsid w:val="009C2841"/>
    <w:rsid w:val="009C31CB"/>
    <w:rsid w:val="009C35C1"/>
    <w:rsid w:val="009C48D1"/>
    <w:rsid w:val="009C4F9B"/>
    <w:rsid w:val="009C530C"/>
    <w:rsid w:val="009C55A4"/>
    <w:rsid w:val="009C5B3F"/>
    <w:rsid w:val="009C5CFF"/>
    <w:rsid w:val="009C5F21"/>
    <w:rsid w:val="009C75BD"/>
    <w:rsid w:val="009C7835"/>
    <w:rsid w:val="009C7F38"/>
    <w:rsid w:val="009D028C"/>
    <w:rsid w:val="009D0559"/>
    <w:rsid w:val="009D090E"/>
    <w:rsid w:val="009D0A89"/>
    <w:rsid w:val="009D1407"/>
    <w:rsid w:val="009D15E4"/>
    <w:rsid w:val="009D220C"/>
    <w:rsid w:val="009D2BA5"/>
    <w:rsid w:val="009D2EC9"/>
    <w:rsid w:val="009D31FB"/>
    <w:rsid w:val="009D32DA"/>
    <w:rsid w:val="009D35F6"/>
    <w:rsid w:val="009D4D1F"/>
    <w:rsid w:val="009D55B4"/>
    <w:rsid w:val="009D5F39"/>
    <w:rsid w:val="009D5F5B"/>
    <w:rsid w:val="009D5F84"/>
    <w:rsid w:val="009D6C38"/>
    <w:rsid w:val="009D727E"/>
    <w:rsid w:val="009D7BE2"/>
    <w:rsid w:val="009D7BF0"/>
    <w:rsid w:val="009D7F16"/>
    <w:rsid w:val="009E07C8"/>
    <w:rsid w:val="009E1095"/>
    <w:rsid w:val="009E1665"/>
    <w:rsid w:val="009E1765"/>
    <w:rsid w:val="009E1DDB"/>
    <w:rsid w:val="009E2C42"/>
    <w:rsid w:val="009E2DE4"/>
    <w:rsid w:val="009E2F0F"/>
    <w:rsid w:val="009E2F2E"/>
    <w:rsid w:val="009E30D5"/>
    <w:rsid w:val="009E3285"/>
    <w:rsid w:val="009E33CA"/>
    <w:rsid w:val="009E35FD"/>
    <w:rsid w:val="009E3747"/>
    <w:rsid w:val="009E3979"/>
    <w:rsid w:val="009E47E0"/>
    <w:rsid w:val="009E49FB"/>
    <w:rsid w:val="009E4BD9"/>
    <w:rsid w:val="009E4D3F"/>
    <w:rsid w:val="009E513C"/>
    <w:rsid w:val="009E5516"/>
    <w:rsid w:val="009E5E1F"/>
    <w:rsid w:val="009E6095"/>
    <w:rsid w:val="009E6570"/>
    <w:rsid w:val="009E71D9"/>
    <w:rsid w:val="009E7249"/>
    <w:rsid w:val="009E73FC"/>
    <w:rsid w:val="009E76FE"/>
    <w:rsid w:val="009E7C2B"/>
    <w:rsid w:val="009F0228"/>
    <w:rsid w:val="009F0BE2"/>
    <w:rsid w:val="009F1798"/>
    <w:rsid w:val="009F1B87"/>
    <w:rsid w:val="009F2982"/>
    <w:rsid w:val="009F2BC6"/>
    <w:rsid w:val="009F2D98"/>
    <w:rsid w:val="009F2F56"/>
    <w:rsid w:val="009F30A8"/>
    <w:rsid w:val="009F357E"/>
    <w:rsid w:val="009F3CE0"/>
    <w:rsid w:val="009F3EE3"/>
    <w:rsid w:val="009F409E"/>
    <w:rsid w:val="009F4285"/>
    <w:rsid w:val="009F43C0"/>
    <w:rsid w:val="009F46F0"/>
    <w:rsid w:val="009F501D"/>
    <w:rsid w:val="009F5160"/>
    <w:rsid w:val="009F54DA"/>
    <w:rsid w:val="009F5577"/>
    <w:rsid w:val="009F5A13"/>
    <w:rsid w:val="009F5FB0"/>
    <w:rsid w:val="009F6AEE"/>
    <w:rsid w:val="009F6DE0"/>
    <w:rsid w:val="009F7E02"/>
    <w:rsid w:val="009F7EEB"/>
    <w:rsid w:val="00A0072E"/>
    <w:rsid w:val="00A012B5"/>
    <w:rsid w:val="00A015D1"/>
    <w:rsid w:val="00A0185E"/>
    <w:rsid w:val="00A01A66"/>
    <w:rsid w:val="00A01AD4"/>
    <w:rsid w:val="00A01B6B"/>
    <w:rsid w:val="00A024C0"/>
    <w:rsid w:val="00A02E6F"/>
    <w:rsid w:val="00A0305C"/>
    <w:rsid w:val="00A0319B"/>
    <w:rsid w:val="00A034D9"/>
    <w:rsid w:val="00A038CD"/>
    <w:rsid w:val="00A0402A"/>
    <w:rsid w:val="00A04813"/>
    <w:rsid w:val="00A049D5"/>
    <w:rsid w:val="00A057D5"/>
    <w:rsid w:val="00A061B4"/>
    <w:rsid w:val="00A06C7E"/>
    <w:rsid w:val="00A07444"/>
    <w:rsid w:val="00A0790E"/>
    <w:rsid w:val="00A07938"/>
    <w:rsid w:val="00A079E1"/>
    <w:rsid w:val="00A07D17"/>
    <w:rsid w:val="00A07D52"/>
    <w:rsid w:val="00A10962"/>
    <w:rsid w:val="00A10E73"/>
    <w:rsid w:val="00A111BF"/>
    <w:rsid w:val="00A11333"/>
    <w:rsid w:val="00A11A69"/>
    <w:rsid w:val="00A128A7"/>
    <w:rsid w:val="00A12F78"/>
    <w:rsid w:val="00A13D94"/>
    <w:rsid w:val="00A147FB"/>
    <w:rsid w:val="00A14871"/>
    <w:rsid w:val="00A1523F"/>
    <w:rsid w:val="00A154E2"/>
    <w:rsid w:val="00A159F4"/>
    <w:rsid w:val="00A159FD"/>
    <w:rsid w:val="00A15B29"/>
    <w:rsid w:val="00A15DD1"/>
    <w:rsid w:val="00A15EDE"/>
    <w:rsid w:val="00A16C4E"/>
    <w:rsid w:val="00A175B4"/>
    <w:rsid w:val="00A17B80"/>
    <w:rsid w:val="00A20AB0"/>
    <w:rsid w:val="00A20D9E"/>
    <w:rsid w:val="00A20E7F"/>
    <w:rsid w:val="00A21086"/>
    <w:rsid w:val="00A21146"/>
    <w:rsid w:val="00A212AC"/>
    <w:rsid w:val="00A2192C"/>
    <w:rsid w:val="00A21F4C"/>
    <w:rsid w:val="00A21FC4"/>
    <w:rsid w:val="00A224AC"/>
    <w:rsid w:val="00A23228"/>
    <w:rsid w:val="00A232E6"/>
    <w:rsid w:val="00A233D0"/>
    <w:rsid w:val="00A2384A"/>
    <w:rsid w:val="00A23AA1"/>
    <w:rsid w:val="00A23E8E"/>
    <w:rsid w:val="00A24414"/>
    <w:rsid w:val="00A2463A"/>
    <w:rsid w:val="00A24FA7"/>
    <w:rsid w:val="00A258FD"/>
    <w:rsid w:val="00A2618C"/>
    <w:rsid w:val="00A261A0"/>
    <w:rsid w:val="00A2665A"/>
    <w:rsid w:val="00A266DE"/>
    <w:rsid w:val="00A2714B"/>
    <w:rsid w:val="00A27C09"/>
    <w:rsid w:val="00A27C8E"/>
    <w:rsid w:val="00A31EE0"/>
    <w:rsid w:val="00A31FD8"/>
    <w:rsid w:val="00A32035"/>
    <w:rsid w:val="00A32090"/>
    <w:rsid w:val="00A3239E"/>
    <w:rsid w:val="00A32D54"/>
    <w:rsid w:val="00A33371"/>
    <w:rsid w:val="00A333EF"/>
    <w:rsid w:val="00A336CE"/>
    <w:rsid w:val="00A33805"/>
    <w:rsid w:val="00A33853"/>
    <w:rsid w:val="00A33854"/>
    <w:rsid w:val="00A3483B"/>
    <w:rsid w:val="00A351C2"/>
    <w:rsid w:val="00A352D2"/>
    <w:rsid w:val="00A35910"/>
    <w:rsid w:val="00A35A82"/>
    <w:rsid w:val="00A362AE"/>
    <w:rsid w:val="00A36C35"/>
    <w:rsid w:val="00A36CA7"/>
    <w:rsid w:val="00A3719E"/>
    <w:rsid w:val="00A377D7"/>
    <w:rsid w:val="00A37E9E"/>
    <w:rsid w:val="00A401C5"/>
    <w:rsid w:val="00A408F9"/>
    <w:rsid w:val="00A409CB"/>
    <w:rsid w:val="00A40CCA"/>
    <w:rsid w:val="00A41010"/>
    <w:rsid w:val="00A41190"/>
    <w:rsid w:val="00A4162F"/>
    <w:rsid w:val="00A41B0D"/>
    <w:rsid w:val="00A41EEC"/>
    <w:rsid w:val="00A42346"/>
    <w:rsid w:val="00A425CE"/>
    <w:rsid w:val="00A426FD"/>
    <w:rsid w:val="00A43141"/>
    <w:rsid w:val="00A4367D"/>
    <w:rsid w:val="00A43B28"/>
    <w:rsid w:val="00A43D20"/>
    <w:rsid w:val="00A43E05"/>
    <w:rsid w:val="00A447D5"/>
    <w:rsid w:val="00A44A44"/>
    <w:rsid w:val="00A44BBC"/>
    <w:rsid w:val="00A44D0E"/>
    <w:rsid w:val="00A45687"/>
    <w:rsid w:val="00A461BC"/>
    <w:rsid w:val="00A46646"/>
    <w:rsid w:val="00A47387"/>
    <w:rsid w:val="00A47F19"/>
    <w:rsid w:val="00A505E0"/>
    <w:rsid w:val="00A50662"/>
    <w:rsid w:val="00A50677"/>
    <w:rsid w:val="00A507A6"/>
    <w:rsid w:val="00A50B0D"/>
    <w:rsid w:val="00A50E3E"/>
    <w:rsid w:val="00A50F50"/>
    <w:rsid w:val="00A510F6"/>
    <w:rsid w:val="00A51AC8"/>
    <w:rsid w:val="00A51F1E"/>
    <w:rsid w:val="00A51F97"/>
    <w:rsid w:val="00A51FE8"/>
    <w:rsid w:val="00A52124"/>
    <w:rsid w:val="00A52A14"/>
    <w:rsid w:val="00A5364E"/>
    <w:rsid w:val="00A537B4"/>
    <w:rsid w:val="00A538A6"/>
    <w:rsid w:val="00A538C4"/>
    <w:rsid w:val="00A54002"/>
    <w:rsid w:val="00A5455B"/>
    <w:rsid w:val="00A550FE"/>
    <w:rsid w:val="00A55202"/>
    <w:rsid w:val="00A552E7"/>
    <w:rsid w:val="00A55328"/>
    <w:rsid w:val="00A57019"/>
    <w:rsid w:val="00A57F25"/>
    <w:rsid w:val="00A60299"/>
    <w:rsid w:val="00A608D5"/>
    <w:rsid w:val="00A60C57"/>
    <w:rsid w:val="00A60CE3"/>
    <w:rsid w:val="00A61041"/>
    <w:rsid w:val="00A61A3D"/>
    <w:rsid w:val="00A61AEE"/>
    <w:rsid w:val="00A61C5A"/>
    <w:rsid w:val="00A61E2E"/>
    <w:rsid w:val="00A62347"/>
    <w:rsid w:val="00A6239E"/>
    <w:rsid w:val="00A625FB"/>
    <w:rsid w:val="00A62824"/>
    <w:rsid w:val="00A635F0"/>
    <w:rsid w:val="00A63967"/>
    <w:rsid w:val="00A644C8"/>
    <w:rsid w:val="00A6555D"/>
    <w:rsid w:val="00A65CDC"/>
    <w:rsid w:val="00A66693"/>
    <w:rsid w:val="00A66725"/>
    <w:rsid w:val="00A6678C"/>
    <w:rsid w:val="00A66808"/>
    <w:rsid w:val="00A670E7"/>
    <w:rsid w:val="00A676E9"/>
    <w:rsid w:val="00A70944"/>
    <w:rsid w:val="00A711D3"/>
    <w:rsid w:val="00A71EE5"/>
    <w:rsid w:val="00A720DF"/>
    <w:rsid w:val="00A72242"/>
    <w:rsid w:val="00A722F5"/>
    <w:rsid w:val="00A72748"/>
    <w:rsid w:val="00A72C9F"/>
    <w:rsid w:val="00A7361D"/>
    <w:rsid w:val="00A738E2"/>
    <w:rsid w:val="00A73D21"/>
    <w:rsid w:val="00A74202"/>
    <w:rsid w:val="00A75695"/>
    <w:rsid w:val="00A75AD3"/>
    <w:rsid w:val="00A76373"/>
    <w:rsid w:val="00A7773D"/>
    <w:rsid w:val="00A7793E"/>
    <w:rsid w:val="00A77A41"/>
    <w:rsid w:val="00A8069E"/>
    <w:rsid w:val="00A80B52"/>
    <w:rsid w:val="00A80E14"/>
    <w:rsid w:val="00A8114D"/>
    <w:rsid w:val="00A8209E"/>
    <w:rsid w:val="00A82409"/>
    <w:rsid w:val="00A824FA"/>
    <w:rsid w:val="00A82B59"/>
    <w:rsid w:val="00A82BB9"/>
    <w:rsid w:val="00A835EC"/>
    <w:rsid w:val="00A8365C"/>
    <w:rsid w:val="00A83DEF"/>
    <w:rsid w:val="00A846F4"/>
    <w:rsid w:val="00A84747"/>
    <w:rsid w:val="00A84C9F"/>
    <w:rsid w:val="00A8541E"/>
    <w:rsid w:val="00A85606"/>
    <w:rsid w:val="00A86519"/>
    <w:rsid w:val="00A865AB"/>
    <w:rsid w:val="00A86953"/>
    <w:rsid w:val="00A86ABD"/>
    <w:rsid w:val="00A87BE7"/>
    <w:rsid w:val="00A90059"/>
    <w:rsid w:val="00A90296"/>
    <w:rsid w:val="00A9048D"/>
    <w:rsid w:val="00A904D3"/>
    <w:rsid w:val="00A905BB"/>
    <w:rsid w:val="00A906ED"/>
    <w:rsid w:val="00A908A2"/>
    <w:rsid w:val="00A91567"/>
    <w:rsid w:val="00A91F57"/>
    <w:rsid w:val="00A928A7"/>
    <w:rsid w:val="00A936A0"/>
    <w:rsid w:val="00A941C3"/>
    <w:rsid w:val="00A94671"/>
    <w:rsid w:val="00A959FB"/>
    <w:rsid w:val="00A95E9F"/>
    <w:rsid w:val="00A95F21"/>
    <w:rsid w:val="00A963A4"/>
    <w:rsid w:val="00A96BA8"/>
    <w:rsid w:val="00A97819"/>
    <w:rsid w:val="00AA0269"/>
    <w:rsid w:val="00AA03C5"/>
    <w:rsid w:val="00AA07BB"/>
    <w:rsid w:val="00AA08DA"/>
    <w:rsid w:val="00AA0A7F"/>
    <w:rsid w:val="00AA0E57"/>
    <w:rsid w:val="00AA0E76"/>
    <w:rsid w:val="00AA1C3C"/>
    <w:rsid w:val="00AA1DC4"/>
    <w:rsid w:val="00AA206F"/>
    <w:rsid w:val="00AA2FA3"/>
    <w:rsid w:val="00AA384E"/>
    <w:rsid w:val="00AA3BCC"/>
    <w:rsid w:val="00AA48E1"/>
    <w:rsid w:val="00AA4CEC"/>
    <w:rsid w:val="00AA4D78"/>
    <w:rsid w:val="00AA541D"/>
    <w:rsid w:val="00AA59D2"/>
    <w:rsid w:val="00AA5A75"/>
    <w:rsid w:val="00AA5B46"/>
    <w:rsid w:val="00AA5BD9"/>
    <w:rsid w:val="00AA62F0"/>
    <w:rsid w:val="00AA66C1"/>
    <w:rsid w:val="00AA6D02"/>
    <w:rsid w:val="00AA6D57"/>
    <w:rsid w:val="00AA6DEA"/>
    <w:rsid w:val="00AA70AA"/>
    <w:rsid w:val="00AB062A"/>
    <w:rsid w:val="00AB11E0"/>
    <w:rsid w:val="00AB181B"/>
    <w:rsid w:val="00AB2A03"/>
    <w:rsid w:val="00AB2D47"/>
    <w:rsid w:val="00AB2ED0"/>
    <w:rsid w:val="00AB30D5"/>
    <w:rsid w:val="00AB346F"/>
    <w:rsid w:val="00AB3604"/>
    <w:rsid w:val="00AB44D9"/>
    <w:rsid w:val="00AB4A85"/>
    <w:rsid w:val="00AB6102"/>
    <w:rsid w:val="00AB68A0"/>
    <w:rsid w:val="00AB6A2A"/>
    <w:rsid w:val="00AB6B06"/>
    <w:rsid w:val="00AB6F41"/>
    <w:rsid w:val="00AB7171"/>
    <w:rsid w:val="00AB73CC"/>
    <w:rsid w:val="00AB7560"/>
    <w:rsid w:val="00AB77F1"/>
    <w:rsid w:val="00AB788D"/>
    <w:rsid w:val="00AB7C4F"/>
    <w:rsid w:val="00AC0729"/>
    <w:rsid w:val="00AC0AB2"/>
    <w:rsid w:val="00AC0C24"/>
    <w:rsid w:val="00AC12B4"/>
    <w:rsid w:val="00AC1476"/>
    <w:rsid w:val="00AC1713"/>
    <w:rsid w:val="00AC1B47"/>
    <w:rsid w:val="00AC1F71"/>
    <w:rsid w:val="00AC25A0"/>
    <w:rsid w:val="00AC25DE"/>
    <w:rsid w:val="00AC2D51"/>
    <w:rsid w:val="00AC2DAC"/>
    <w:rsid w:val="00AC3672"/>
    <w:rsid w:val="00AC3C7F"/>
    <w:rsid w:val="00AC3F49"/>
    <w:rsid w:val="00AC4CCA"/>
    <w:rsid w:val="00AC50A5"/>
    <w:rsid w:val="00AC540C"/>
    <w:rsid w:val="00AC543B"/>
    <w:rsid w:val="00AC559F"/>
    <w:rsid w:val="00AC5908"/>
    <w:rsid w:val="00AC5C93"/>
    <w:rsid w:val="00AC5FF0"/>
    <w:rsid w:val="00AC6166"/>
    <w:rsid w:val="00AC6814"/>
    <w:rsid w:val="00AC6C5D"/>
    <w:rsid w:val="00AC6C9F"/>
    <w:rsid w:val="00AC70B6"/>
    <w:rsid w:val="00AC76C4"/>
    <w:rsid w:val="00AC7853"/>
    <w:rsid w:val="00AC7951"/>
    <w:rsid w:val="00AC7BC5"/>
    <w:rsid w:val="00AC7C00"/>
    <w:rsid w:val="00AD09E7"/>
    <w:rsid w:val="00AD10DC"/>
    <w:rsid w:val="00AD1243"/>
    <w:rsid w:val="00AD20CD"/>
    <w:rsid w:val="00AD27EF"/>
    <w:rsid w:val="00AD2CE7"/>
    <w:rsid w:val="00AD2D72"/>
    <w:rsid w:val="00AD2F71"/>
    <w:rsid w:val="00AD3070"/>
    <w:rsid w:val="00AD3325"/>
    <w:rsid w:val="00AD3F05"/>
    <w:rsid w:val="00AD41D0"/>
    <w:rsid w:val="00AD488F"/>
    <w:rsid w:val="00AD5290"/>
    <w:rsid w:val="00AD5CB1"/>
    <w:rsid w:val="00AD68B0"/>
    <w:rsid w:val="00AD6CF7"/>
    <w:rsid w:val="00AD6E24"/>
    <w:rsid w:val="00AE09FD"/>
    <w:rsid w:val="00AE0B89"/>
    <w:rsid w:val="00AE116E"/>
    <w:rsid w:val="00AE1208"/>
    <w:rsid w:val="00AE1BFF"/>
    <w:rsid w:val="00AE33CE"/>
    <w:rsid w:val="00AE38E9"/>
    <w:rsid w:val="00AE47EC"/>
    <w:rsid w:val="00AE4C6D"/>
    <w:rsid w:val="00AE4F26"/>
    <w:rsid w:val="00AE514D"/>
    <w:rsid w:val="00AE551A"/>
    <w:rsid w:val="00AE5A4D"/>
    <w:rsid w:val="00AE5ABF"/>
    <w:rsid w:val="00AE5EC4"/>
    <w:rsid w:val="00AE601A"/>
    <w:rsid w:val="00AE62BB"/>
    <w:rsid w:val="00AE6726"/>
    <w:rsid w:val="00AE6E08"/>
    <w:rsid w:val="00AE6E3F"/>
    <w:rsid w:val="00AE7539"/>
    <w:rsid w:val="00AE78D6"/>
    <w:rsid w:val="00AE7B90"/>
    <w:rsid w:val="00AE7BA1"/>
    <w:rsid w:val="00AE7DB1"/>
    <w:rsid w:val="00AF09FD"/>
    <w:rsid w:val="00AF1176"/>
    <w:rsid w:val="00AF1308"/>
    <w:rsid w:val="00AF1406"/>
    <w:rsid w:val="00AF1787"/>
    <w:rsid w:val="00AF1D2A"/>
    <w:rsid w:val="00AF279E"/>
    <w:rsid w:val="00AF3092"/>
    <w:rsid w:val="00AF33A9"/>
    <w:rsid w:val="00AF348B"/>
    <w:rsid w:val="00AF371A"/>
    <w:rsid w:val="00AF3BFD"/>
    <w:rsid w:val="00AF3D24"/>
    <w:rsid w:val="00AF42BE"/>
    <w:rsid w:val="00AF4B04"/>
    <w:rsid w:val="00AF5599"/>
    <w:rsid w:val="00AF55B3"/>
    <w:rsid w:val="00AF5DCE"/>
    <w:rsid w:val="00AF64DB"/>
    <w:rsid w:val="00AF665F"/>
    <w:rsid w:val="00AF666E"/>
    <w:rsid w:val="00AF6B52"/>
    <w:rsid w:val="00AF723C"/>
    <w:rsid w:val="00AF7EC2"/>
    <w:rsid w:val="00B002F2"/>
    <w:rsid w:val="00B00380"/>
    <w:rsid w:val="00B005BE"/>
    <w:rsid w:val="00B00D57"/>
    <w:rsid w:val="00B01300"/>
    <w:rsid w:val="00B01370"/>
    <w:rsid w:val="00B01835"/>
    <w:rsid w:val="00B01F7F"/>
    <w:rsid w:val="00B020FC"/>
    <w:rsid w:val="00B02133"/>
    <w:rsid w:val="00B02CBA"/>
    <w:rsid w:val="00B034E0"/>
    <w:rsid w:val="00B03594"/>
    <w:rsid w:val="00B039A4"/>
    <w:rsid w:val="00B04032"/>
    <w:rsid w:val="00B04528"/>
    <w:rsid w:val="00B048AC"/>
    <w:rsid w:val="00B05744"/>
    <w:rsid w:val="00B0574D"/>
    <w:rsid w:val="00B0584B"/>
    <w:rsid w:val="00B05DA4"/>
    <w:rsid w:val="00B0639C"/>
    <w:rsid w:val="00B068A8"/>
    <w:rsid w:val="00B06F4E"/>
    <w:rsid w:val="00B0701F"/>
    <w:rsid w:val="00B074D5"/>
    <w:rsid w:val="00B07534"/>
    <w:rsid w:val="00B10032"/>
    <w:rsid w:val="00B103E1"/>
    <w:rsid w:val="00B1049D"/>
    <w:rsid w:val="00B1061A"/>
    <w:rsid w:val="00B1096A"/>
    <w:rsid w:val="00B10C8A"/>
    <w:rsid w:val="00B115AF"/>
    <w:rsid w:val="00B11BDD"/>
    <w:rsid w:val="00B11C76"/>
    <w:rsid w:val="00B122BE"/>
    <w:rsid w:val="00B12B5B"/>
    <w:rsid w:val="00B12E1E"/>
    <w:rsid w:val="00B13062"/>
    <w:rsid w:val="00B130C5"/>
    <w:rsid w:val="00B13648"/>
    <w:rsid w:val="00B14741"/>
    <w:rsid w:val="00B14F7B"/>
    <w:rsid w:val="00B15344"/>
    <w:rsid w:val="00B157B4"/>
    <w:rsid w:val="00B158CA"/>
    <w:rsid w:val="00B158FC"/>
    <w:rsid w:val="00B15F31"/>
    <w:rsid w:val="00B15F64"/>
    <w:rsid w:val="00B160BC"/>
    <w:rsid w:val="00B16138"/>
    <w:rsid w:val="00B16360"/>
    <w:rsid w:val="00B16EBE"/>
    <w:rsid w:val="00B1788A"/>
    <w:rsid w:val="00B17B5B"/>
    <w:rsid w:val="00B17BCF"/>
    <w:rsid w:val="00B17F72"/>
    <w:rsid w:val="00B2095D"/>
    <w:rsid w:val="00B20F17"/>
    <w:rsid w:val="00B2254F"/>
    <w:rsid w:val="00B22EB7"/>
    <w:rsid w:val="00B233C4"/>
    <w:rsid w:val="00B23571"/>
    <w:rsid w:val="00B24627"/>
    <w:rsid w:val="00B249C7"/>
    <w:rsid w:val="00B24EBA"/>
    <w:rsid w:val="00B250F4"/>
    <w:rsid w:val="00B25166"/>
    <w:rsid w:val="00B260CF"/>
    <w:rsid w:val="00B26168"/>
    <w:rsid w:val="00B266ED"/>
    <w:rsid w:val="00B267F7"/>
    <w:rsid w:val="00B267FB"/>
    <w:rsid w:val="00B27508"/>
    <w:rsid w:val="00B3081F"/>
    <w:rsid w:val="00B312A2"/>
    <w:rsid w:val="00B31A3C"/>
    <w:rsid w:val="00B32070"/>
    <w:rsid w:val="00B3243B"/>
    <w:rsid w:val="00B329F0"/>
    <w:rsid w:val="00B32A32"/>
    <w:rsid w:val="00B32FDB"/>
    <w:rsid w:val="00B33AE8"/>
    <w:rsid w:val="00B33E47"/>
    <w:rsid w:val="00B33FFD"/>
    <w:rsid w:val="00B340D5"/>
    <w:rsid w:val="00B34105"/>
    <w:rsid w:val="00B35385"/>
    <w:rsid w:val="00B357FA"/>
    <w:rsid w:val="00B35826"/>
    <w:rsid w:val="00B35FA3"/>
    <w:rsid w:val="00B37C7E"/>
    <w:rsid w:val="00B37E12"/>
    <w:rsid w:val="00B37F66"/>
    <w:rsid w:val="00B40C7E"/>
    <w:rsid w:val="00B40EE7"/>
    <w:rsid w:val="00B40F63"/>
    <w:rsid w:val="00B41294"/>
    <w:rsid w:val="00B4151B"/>
    <w:rsid w:val="00B41BF3"/>
    <w:rsid w:val="00B41C03"/>
    <w:rsid w:val="00B41C32"/>
    <w:rsid w:val="00B42DD9"/>
    <w:rsid w:val="00B42E0E"/>
    <w:rsid w:val="00B42EB0"/>
    <w:rsid w:val="00B4368E"/>
    <w:rsid w:val="00B436C1"/>
    <w:rsid w:val="00B43D09"/>
    <w:rsid w:val="00B44723"/>
    <w:rsid w:val="00B458B4"/>
    <w:rsid w:val="00B459ED"/>
    <w:rsid w:val="00B45A58"/>
    <w:rsid w:val="00B45B51"/>
    <w:rsid w:val="00B45ED5"/>
    <w:rsid w:val="00B46B15"/>
    <w:rsid w:val="00B46BA6"/>
    <w:rsid w:val="00B4732C"/>
    <w:rsid w:val="00B47517"/>
    <w:rsid w:val="00B477F0"/>
    <w:rsid w:val="00B47ACE"/>
    <w:rsid w:val="00B505B4"/>
    <w:rsid w:val="00B50956"/>
    <w:rsid w:val="00B5204B"/>
    <w:rsid w:val="00B52785"/>
    <w:rsid w:val="00B52987"/>
    <w:rsid w:val="00B52DA2"/>
    <w:rsid w:val="00B52FFE"/>
    <w:rsid w:val="00B53157"/>
    <w:rsid w:val="00B533AC"/>
    <w:rsid w:val="00B53677"/>
    <w:rsid w:val="00B543BF"/>
    <w:rsid w:val="00B54870"/>
    <w:rsid w:val="00B5496F"/>
    <w:rsid w:val="00B55122"/>
    <w:rsid w:val="00B55942"/>
    <w:rsid w:val="00B55A03"/>
    <w:rsid w:val="00B5604D"/>
    <w:rsid w:val="00B5629E"/>
    <w:rsid w:val="00B5653B"/>
    <w:rsid w:val="00B5659C"/>
    <w:rsid w:val="00B56E2E"/>
    <w:rsid w:val="00B575BE"/>
    <w:rsid w:val="00B57884"/>
    <w:rsid w:val="00B57C06"/>
    <w:rsid w:val="00B60260"/>
    <w:rsid w:val="00B605A5"/>
    <w:rsid w:val="00B60A5E"/>
    <w:rsid w:val="00B611D7"/>
    <w:rsid w:val="00B6166A"/>
    <w:rsid w:val="00B61819"/>
    <w:rsid w:val="00B61A77"/>
    <w:rsid w:val="00B61AB0"/>
    <w:rsid w:val="00B61F44"/>
    <w:rsid w:val="00B62194"/>
    <w:rsid w:val="00B63529"/>
    <w:rsid w:val="00B6390D"/>
    <w:rsid w:val="00B63CDF"/>
    <w:rsid w:val="00B63D34"/>
    <w:rsid w:val="00B63D47"/>
    <w:rsid w:val="00B63D5F"/>
    <w:rsid w:val="00B64129"/>
    <w:rsid w:val="00B6420E"/>
    <w:rsid w:val="00B6424E"/>
    <w:rsid w:val="00B642DE"/>
    <w:rsid w:val="00B6456B"/>
    <w:rsid w:val="00B651B2"/>
    <w:rsid w:val="00B6527C"/>
    <w:rsid w:val="00B65846"/>
    <w:rsid w:val="00B659F9"/>
    <w:rsid w:val="00B661C4"/>
    <w:rsid w:val="00B6663C"/>
    <w:rsid w:val="00B66B40"/>
    <w:rsid w:val="00B66DF3"/>
    <w:rsid w:val="00B67069"/>
    <w:rsid w:val="00B67A33"/>
    <w:rsid w:val="00B705DB"/>
    <w:rsid w:val="00B70737"/>
    <w:rsid w:val="00B70801"/>
    <w:rsid w:val="00B71462"/>
    <w:rsid w:val="00B71F83"/>
    <w:rsid w:val="00B720C7"/>
    <w:rsid w:val="00B7253A"/>
    <w:rsid w:val="00B727C2"/>
    <w:rsid w:val="00B73525"/>
    <w:rsid w:val="00B73890"/>
    <w:rsid w:val="00B73CFB"/>
    <w:rsid w:val="00B74589"/>
    <w:rsid w:val="00B752B9"/>
    <w:rsid w:val="00B75C59"/>
    <w:rsid w:val="00B75C91"/>
    <w:rsid w:val="00B75F71"/>
    <w:rsid w:val="00B76152"/>
    <w:rsid w:val="00B7644F"/>
    <w:rsid w:val="00B76A9B"/>
    <w:rsid w:val="00B779FF"/>
    <w:rsid w:val="00B77C8D"/>
    <w:rsid w:val="00B77D82"/>
    <w:rsid w:val="00B80692"/>
    <w:rsid w:val="00B809D6"/>
    <w:rsid w:val="00B80C37"/>
    <w:rsid w:val="00B824B3"/>
    <w:rsid w:val="00B824B8"/>
    <w:rsid w:val="00B82A91"/>
    <w:rsid w:val="00B82D45"/>
    <w:rsid w:val="00B8344B"/>
    <w:rsid w:val="00B834CD"/>
    <w:rsid w:val="00B83545"/>
    <w:rsid w:val="00B84011"/>
    <w:rsid w:val="00B8415B"/>
    <w:rsid w:val="00B84219"/>
    <w:rsid w:val="00B842DE"/>
    <w:rsid w:val="00B84B97"/>
    <w:rsid w:val="00B84DEA"/>
    <w:rsid w:val="00B84EE8"/>
    <w:rsid w:val="00B850E2"/>
    <w:rsid w:val="00B8594E"/>
    <w:rsid w:val="00B860CA"/>
    <w:rsid w:val="00B86B15"/>
    <w:rsid w:val="00B874F9"/>
    <w:rsid w:val="00B87571"/>
    <w:rsid w:val="00B877E0"/>
    <w:rsid w:val="00B87BB2"/>
    <w:rsid w:val="00B901E5"/>
    <w:rsid w:val="00B9024A"/>
    <w:rsid w:val="00B90878"/>
    <w:rsid w:val="00B90BCE"/>
    <w:rsid w:val="00B911E1"/>
    <w:rsid w:val="00B9239C"/>
    <w:rsid w:val="00B924DD"/>
    <w:rsid w:val="00B92529"/>
    <w:rsid w:val="00B92622"/>
    <w:rsid w:val="00B92628"/>
    <w:rsid w:val="00B9267A"/>
    <w:rsid w:val="00B95AE9"/>
    <w:rsid w:val="00B95EEA"/>
    <w:rsid w:val="00B963EB"/>
    <w:rsid w:val="00B964E8"/>
    <w:rsid w:val="00B977C0"/>
    <w:rsid w:val="00B97BEE"/>
    <w:rsid w:val="00B97EA1"/>
    <w:rsid w:val="00BA0946"/>
    <w:rsid w:val="00BA11D3"/>
    <w:rsid w:val="00BA14AE"/>
    <w:rsid w:val="00BA19DB"/>
    <w:rsid w:val="00BA24E4"/>
    <w:rsid w:val="00BA2A2F"/>
    <w:rsid w:val="00BA376D"/>
    <w:rsid w:val="00BA3850"/>
    <w:rsid w:val="00BA3ADC"/>
    <w:rsid w:val="00BA3F87"/>
    <w:rsid w:val="00BA400D"/>
    <w:rsid w:val="00BA4333"/>
    <w:rsid w:val="00BA467F"/>
    <w:rsid w:val="00BA4CDD"/>
    <w:rsid w:val="00BA520C"/>
    <w:rsid w:val="00BA5878"/>
    <w:rsid w:val="00BA6155"/>
    <w:rsid w:val="00BA6377"/>
    <w:rsid w:val="00BA66E2"/>
    <w:rsid w:val="00BA6A40"/>
    <w:rsid w:val="00BA6EAE"/>
    <w:rsid w:val="00BA6F8B"/>
    <w:rsid w:val="00BA78A4"/>
    <w:rsid w:val="00BA7B2D"/>
    <w:rsid w:val="00BB0419"/>
    <w:rsid w:val="00BB096D"/>
    <w:rsid w:val="00BB098B"/>
    <w:rsid w:val="00BB13A1"/>
    <w:rsid w:val="00BB182D"/>
    <w:rsid w:val="00BB1A13"/>
    <w:rsid w:val="00BB1F80"/>
    <w:rsid w:val="00BB253A"/>
    <w:rsid w:val="00BB2C1F"/>
    <w:rsid w:val="00BB369A"/>
    <w:rsid w:val="00BB36B9"/>
    <w:rsid w:val="00BB36E4"/>
    <w:rsid w:val="00BB37A8"/>
    <w:rsid w:val="00BB38BC"/>
    <w:rsid w:val="00BB38CA"/>
    <w:rsid w:val="00BB4958"/>
    <w:rsid w:val="00BB5F97"/>
    <w:rsid w:val="00BB6ADE"/>
    <w:rsid w:val="00BB6BFA"/>
    <w:rsid w:val="00BB7594"/>
    <w:rsid w:val="00BB7673"/>
    <w:rsid w:val="00BB77C0"/>
    <w:rsid w:val="00BB7B27"/>
    <w:rsid w:val="00BB7EB3"/>
    <w:rsid w:val="00BC00E1"/>
    <w:rsid w:val="00BC069C"/>
    <w:rsid w:val="00BC072B"/>
    <w:rsid w:val="00BC0BCB"/>
    <w:rsid w:val="00BC1286"/>
    <w:rsid w:val="00BC14B2"/>
    <w:rsid w:val="00BC1FF7"/>
    <w:rsid w:val="00BC2024"/>
    <w:rsid w:val="00BC233C"/>
    <w:rsid w:val="00BC247E"/>
    <w:rsid w:val="00BC2629"/>
    <w:rsid w:val="00BC2678"/>
    <w:rsid w:val="00BC2A41"/>
    <w:rsid w:val="00BC2BF5"/>
    <w:rsid w:val="00BC2DD9"/>
    <w:rsid w:val="00BC38F0"/>
    <w:rsid w:val="00BC3AB4"/>
    <w:rsid w:val="00BC3C8E"/>
    <w:rsid w:val="00BC3DEF"/>
    <w:rsid w:val="00BC4281"/>
    <w:rsid w:val="00BC46F8"/>
    <w:rsid w:val="00BC4A44"/>
    <w:rsid w:val="00BC4C02"/>
    <w:rsid w:val="00BC4C6A"/>
    <w:rsid w:val="00BC5494"/>
    <w:rsid w:val="00BC5822"/>
    <w:rsid w:val="00BC5B79"/>
    <w:rsid w:val="00BC5BAC"/>
    <w:rsid w:val="00BC5F48"/>
    <w:rsid w:val="00BC60A7"/>
    <w:rsid w:val="00BC6F6E"/>
    <w:rsid w:val="00BC6FA0"/>
    <w:rsid w:val="00BC7331"/>
    <w:rsid w:val="00BC7963"/>
    <w:rsid w:val="00BD0315"/>
    <w:rsid w:val="00BD07EF"/>
    <w:rsid w:val="00BD09E2"/>
    <w:rsid w:val="00BD115D"/>
    <w:rsid w:val="00BD1B17"/>
    <w:rsid w:val="00BD20B0"/>
    <w:rsid w:val="00BD2D76"/>
    <w:rsid w:val="00BD39AD"/>
    <w:rsid w:val="00BD3ACB"/>
    <w:rsid w:val="00BD3B60"/>
    <w:rsid w:val="00BD4152"/>
    <w:rsid w:val="00BD512E"/>
    <w:rsid w:val="00BD5523"/>
    <w:rsid w:val="00BD58B7"/>
    <w:rsid w:val="00BD5D8E"/>
    <w:rsid w:val="00BD6522"/>
    <w:rsid w:val="00BD66CA"/>
    <w:rsid w:val="00BD6C78"/>
    <w:rsid w:val="00BD6D3C"/>
    <w:rsid w:val="00BD6E39"/>
    <w:rsid w:val="00BD70A1"/>
    <w:rsid w:val="00BD7C41"/>
    <w:rsid w:val="00BE02DD"/>
    <w:rsid w:val="00BE053B"/>
    <w:rsid w:val="00BE05FD"/>
    <w:rsid w:val="00BE0783"/>
    <w:rsid w:val="00BE08C8"/>
    <w:rsid w:val="00BE0FA1"/>
    <w:rsid w:val="00BE1726"/>
    <w:rsid w:val="00BE1CB5"/>
    <w:rsid w:val="00BE20B1"/>
    <w:rsid w:val="00BE26C3"/>
    <w:rsid w:val="00BE2C08"/>
    <w:rsid w:val="00BE30DA"/>
    <w:rsid w:val="00BE352E"/>
    <w:rsid w:val="00BE3632"/>
    <w:rsid w:val="00BE36C3"/>
    <w:rsid w:val="00BE38EE"/>
    <w:rsid w:val="00BE3BFF"/>
    <w:rsid w:val="00BE3F92"/>
    <w:rsid w:val="00BE433C"/>
    <w:rsid w:val="00BE4576"/>
    <w:rsid w:val="00BE46D8"/>
    <w:rsid w:val="00BE605F"/>
    <w:rsid w:val="00BE60B9"/>
    <w:rsid w:val="00BE60F3"/>
    <w:rsid w:val="00BE649A"/>
    <w:rsid w:val="00BE6522"/>
    <w:rsid w:val="00BE65C7"/>
    <w:rsid w:val="00BE7B5D"/>
    <w:rsid w:val="00BF00D3"/>
    <w:rsid w:val="00BF0CDE"/>
    <w:rsid w:val="00BF0D49"/>
    <w:rsid w:val="00BF0FD3"/>
    <w:rsid w:val="00BF14E7"/>
    <w:rsid w:val="00BF1776"/>
    <w:rsid w:val="00BF1826"/>
    <w:rsid w:val="00BF1A33"/>
    <w:rsid w:val="00BF22EC"/>
    <w:rsid w:val="00BF2D72"/>
    <w:rsid w:val="00BF2E48"/>
    <w:rsid w:val="00BF2E97"/>
    <w:rsid w:val="00BF3706"/>
    <w:rsid w:val="00BF3923"/>
    <w:rsid w:val="00BF4113"/>
    <w:rsid w:val="00BF467C"/>
    <w:rsid w:val="00BF55CA"/>
    <w:rsid w:val="00BF57D2"/>
    <w:rsid w:val="00BF5C22"/>
    <w:rsid w:val="00BF5C93"/>
    <w:rsid w:val="00BF6988"/>
    <w:rsid w:val="00BF6F10"/>
    <w:rsid w:val="00BF6FC4"/>
    <w:rsid w:val="00BF6FCA"/>
    <w:rsid w:val="00BF7D18"/>
    <w:rsid w:val="00BF7FCB"/>
    <w:rsid w:val="00C0107D"/>
    <w:rsid w:val="00C017A8"/>
    <w:rsid w:val="00C017C2"/>
    <w:rsid w:val="00C0198D"/>
    <w:rsid w:val="00C0236A"/>
    <w:rsid w:val="00C025A6"/>
    <w:rsid w:val="00C025B3"/>
    <w:rsid w:val="00C02D93"/>
    <w:rsid w:val="00C03111"/>
    <w:rsid w:val="00C03697"/>
    <w:rsid w:val="00C047CC"/>
    <w:rsid w:val="00C04B1B"/>
    <w:rsid w:val="00C0504A"/>
    <w:rsid w:val="00C05055"/>
    <w:rsid w:val="00C051B0"/>
    <w:rsid w:val="00C05467"/>
    <w:rsid w:val="00C0587B"/>
    <w:rsid w:val="00C058BF"/>
    <w:rsid w:val="00C05CDB"/>
    <w:rsid w:val="00C05F2A"/>
    <w:rsid w:val="00C06679"/>
    <w:rsid w:val="00C06BE7"/>
    <w:rsid w:val="00C07244"/>
    <w:rsid w:val="00C07B8F"/>
    <w:rsid w:val="00C1018B"/>
    <w:rsid w:val="00C102FC"/>
    <w:rsid w:val="00C10AE1"/>
    <w:rsid w:val="00C10BAF"/>
    <w:rsid w:val="00C10E10"/>
    <w:rsid w:val="00C11267"/>
    <w:rsid w:val="00C1168C"/>
    <w:rsid w:val="00C1212F"/>
    <w:rsid w:val="00C124AF"/>
    <w:rsid w:val="00C12774"/>
    <w:rsid w:val="00C12924"/>
    <w:rsid w:val="00C13B0B"/>
    <w:rsid w:val="00C13F6A"/>
    <w:rsid w:val="00C141B0"/>
    <w:rsid w:val="00C149FC"/>
    <w:rsid w:val="00C14B91"/>
    <w:rsid w:val="00C14F85"/>
    <w:rsid w:val="00C1532C"/>
    <w:rsid w:val="00C153C3"/>
    <w:rsid w:val="00C15470"/>
    <w:rsid w:val="00C15522"/>
    <w:rsid w:val="00C1559E"/>
    <w:rsid w:val="00C15BFC"/>
    <w:rsid w:val="00C15D67"/>
    <w:rsid w:val="00C15DA1"/>
    <w:rsid w:val="00C166B3"/>
    <w:rsid w:val="00C16782"/>
    <w:rsid w:val="00C2075D"/>
    <w:rsid w:val="00C20E08"/>
    <w:rsid w:val="00C20F8F"/>
    <w:rsid w:val="00C2122F"/>
    <w:rsid w:val="00C21231"/>
    <w:rsid w:val="00C214D8"/>
    <w:rsid w:val="00C21A65"/>
    <w:rsid w:val="00C222CC"/>
    <w:rsid w:val="00C22ABA"/>
    <w:rsid w:val="00C22B07"/>
    <w:rsid w:val="00C22B2E"/>
    <w:rsid w:val="00C22F46"/>
    <w:rsid w:val="00C2304C"/>
    <w:rsid w:val="00C2308B"/>
    <w:rsid w:val="00C2342B"/>
    <w:rsid w:val="00C2382C"/>
    <w:rsid w:val="00C238C7"/>
    <w:rsid w:val="00C23BEB"/>
    <w:rsid w:val="00C23D73"/>
    <w:rsid w:val="00C24D7B"/>
    <w:rsid w:val="00C24E5C"/>
    <w:rsid w:val="00C24F3C"/>
    <w:rsid w:val="00C24F78"/>
    <w:rsid w:val="00C25179"/>
    <w:rsid w:val="00C25284"/>
    <w:rsid w:val="00C25485"/>
    <w:rsid w:val="00C25982"/>
    <w:rsid w:val="00C26022"/>
    <w:rsid w:val="00C2642F"/>
    <w:rsid w:val="00C30562"/>
    <w:rsid w:val="00C30666"/>
    <w:rsid w:val="00C30668"/>
    <w:rsid w:val="00C3074B"/>
    <w:rsid w:val="00C30828"/>
    <w:rsid w:val="00C30829"/>
    <w:rsid w:val="00C308B6"/>
    <w:rsid w:val="00C3111D"/>
    <w:rsid w:val="00C3149D"/>
    <w:rsid w:val="00C31EF8"/>
    <w:rsid w:val="00C322E2"/>
    <w:rsid w:val="00C323B2"/>
    <w:rsid w:val="00C326A2"/>
    <w:rsid w:val="00C32B86"/>
    <w:rsid w:val="00C33058"/>
    <w:rsid w:val="00C331C3"/>
    <w:rsid w:val="00C335BF"/>
    <w:rsid w:val="00C33BF6"/>
    <w:rsid w:val="00C33D59"/>
    <w:rsid w:val="00C342A9"/>
    <w:rsid w:val="00C34818"/>
    <w:rsid w:val="00C349A6"/>
    <w:rsid w:val="00C350D3"/>
    <w:rsid w:val="00C35788"/>
    <w:rsid w:val="00C35E8A"/>
    <w:rsid w:val="00C35E8D"/>
    <w:rsid w:val="00C3611E"/>
    <w:rsid w:val="00C362C3"/>
    <w:rsid w:val="00C364D9"/>
    <w:rsid w:val="00C36510"/>
    <w:rsid w:val="00C3707C"/>
    <w:rsid w:val="00C372D5"/>
    <w:rsid w:val="00C401D8"/>
    <w:rsid w:val="00C402C4"/>
    <w:rsid w:val="00C40BB8"/>
    <w:rsid w:val="00C40C80"/>
    <w:rsid w:val="00C41493"/>
    <w:rsid w:val="00C41D06"/>
    <w:rsid w:val="00C41D64"/>
    <w:rsid w:val="00C4228C"/>
    <w:rsid w:val="00C42518"/>
    <w:rsid w:val="00C429AD"/>
    <w:rsid w:val="00C43336"/>
    <w:rsid w:val="00C43562"/>
    <w:rsid w:val="00C43F14"/>
    <w:rsid w:val="00C44244"/>
    <w:rsid w:val="00C44516"/>
    <w:rsid w:val="00C44B0A"/>
    <w:rsid w:val="00C44C76"/>
    <w:rsid w:val="00C450D9"/>
    <w:rsid w:val="00C451FD"/>
    <w:rsid w:val="00C45CC2"/>
    <w:rsid w:val="00C46516"/>
    <w:rsid w:val="00C469B6"/>
    <w:rsid w:val="00C46EDD"/>
    <w:rsid w:val="00C4743E"/>
    <w:rsid w:val="00C476AF"/>
    <w:rsid w:val="00C47765"/>
    <w:rsid w:val="00C47B61"/>
    <w:rsid w:val="00C5022C"/>
    <w:rsid w:val="00C50E27"/>
    <w:rsid w:val="00C51F9C"/>
    <w:rsid w:val="00C5227B"/>
    <w:rsid w:val="00C5258C"/>
    <w:rsid w:val="00C52599"/>
    <w:rsid w:val="00C529DC"/>
    <w:rsid w:val="00C53A8E"/>
    <w:rsid w:val="00C540CE"/>
    <w:rsid w:val="00C54448"/>
    <w:rsid w:val="00C54913"/>
    <w:rsid w:val="00C54EFB"/>
    <w:rsid w:val="00C55259"/>
    <w:rsid w:val="00C553E7"/>
    <w:rsid w:val="00C5575D"/>
    <w:rsid w:val="00C558C9"/>
    <w:rsid w:val="00C55D01"/>
    <w:rsid w:val="00C564AF"/>
    <w:rsid w:val="00C5662C"/>
    <w:rsid w:val="00C56A51"/>
    <w:rsid w:val="00C56DF6"/>
    <w:rsid w:val="00C56F6A"/>
    <w:rsid w:val="00C56FC4"/>
    <w:rsid w:val="00C5784B"/>
    <w:rsid w:val="00C57AB1"/>
    <w:rsid w:val="00C6033A"/>
    <w:rsid w:val="00C60939"/>
    <w:rsid w:val="00C6100D"/>
    <w:rsid w:val="00C62823"/>
    <w:rsid w:val="00C6288E"/>
    <w:rsid w:val="00C62E10"/>
    <w:rsid w:val="00C63C54"/>
    <w:rsid w:val="00C63D7C"/>
    <w:rsid w:val="00C640DF"/>
    <w:rsid w:val="00C640FA"/>
    <w:rsid w:val="00C641AF"/>
    <w:rsid w:val="00C65A96"/>
    <w:rsid w:val="00C65D86"/>
    <w:rsid w:val="00C6604C"/>
    <w:rsid w:val="00C66200"/>
    <w:rsid w:val="00C6632A"/>
    <w:rsid w:val="00C66555"/>
    <w:rsid w:val="00C665C7"/>
    <w:rsid w:val="00C671DC"/>
    <w:rsid w:val="00C6750E"/>
    <w:rsid w:val="00C67FA4"/>
    <w:rsid w:val="00C700FD"/>
    <w:rsid w:val="00C707B8"/>
    <w:rsid w:val="00C716B6"/>
    <w:rsid w:val="00C716CB"/>
    <w:rsid w:val="00C71785"/>
    <w:rsid w:val="00C71D45"/>
    <w:rsid w:val="00C72702"/>
    <w:rsid w:val="00C727BB"/>
    <w:rsid w:val="00C727BC"/>
    <w:rsid w:val="00C728E6"/>
    <w:rsid w:val="00C72C62"/>
    <w:rsid w:val="00C73774"/>
    <w:rsid w:val="00C73969"/>
    <w:rsid w:val="00C73D5F"/>
    <w:rsid w:val="00C73DD5"/>
    <w:rsid w:val="00C740B4"/>
    <w:rsid w:val="00C7449D"/>
    <w:rsid w:val="00C746BC"/>
    <w:rsid w:val="00C7499E"/>
    <w:rsid w:val="00C74DFB"/>
    <w:rsid w:val="00C74EFC"/>
    <w:rsid w:val="00C74F78"/>
    <w:rsid w:val="00C751B5"/>
    <w:rsid w:val="00C75663"/>
    <w:rsid w:val="00C759B1"/>
    <w:rsid w:val="00C7720D"/>
    <w:rsid w:val="00C773B1"/>
    <w:rsid w:val="00C774F8"/>
    <w:rsid w:val="00C77DAF"/>
    <w:rsid w:val="00C77F2F"/>
    <w:rsid w:val="00C807AA"/>
    <w:rsid w:val="00C809A0"/>
    <w:rsid w:val="00C81620"/>
    <w:rsid w:val="00C81829"/>
    <w:rsid w:val="00C8232C"/>
    <w:rsid w:val="00C825E5"/>
    <w:rsid w:val="00C82A54"/>
    <w:rsid w:val="00C82ADB"/>
    <w:rsid w:val="00C8302F"/>
    <w:rsid w:val="00C832AD"/>
    <w:rsid w:val="00C83455"/>
    <w:rsid w:val="00C834CA"/>
    <w:rsid w:val="00C83792"/>
    <w:rsid w:val="00C83C08"/>
    <w:rsid w:val="00C83C3F"/>
    <w:rsid w:val="00C84609"/>
    <w:rsid w:val="00C84630"/>
    <w:rsid w:val="00C84926"/>
    <w:rsid w:val="00C84CAE"/>
    <w:rsid w:val="00C84F1E"/>
    <w:rsid w:val="00C85166"/>
    <w:rsid w:val="00C85E16"/>
    <w:rsid w:val="00C872FF"/>
    <w:rsid w:val="00C87C1E"/>
    <w:rsid w:val="00C87E59"/>
    <w:rsid w:val="00C87E6D"/>
    <w:rsid w:val="00C9037E"/>
    <w:rsid w:val="00C90553"/>
    <w:rsid w:val="00C9089C"/>
    <w:rsid w:val="00C90BD2"/>
    <w:rsid w:val="00C90EBA"/>
    <w:rsid w:val="00C91132"/>
    <w:rsid w:val="00C91AD4"/>
    <w:rsid w:val="00C91CCD"/>
    <w:rsid w:val="00C91E5F"/>
    <w:rsid w:val="00C93341"/>
    <w:rsid w:val="00C938F8"/>
    <w:rsid w:val="00C9558E"/>
    <w:rsid w:val="00C95B34"/>
    <w:rsid w:val="00C95CBE"/>
    <w:rsid w:val="00C964BF"/>
    <w:rsid w:val="00C96987"/>
    <w:rsid w:val="00C96F11"/>
    <w:rsid w:val="00C96F51"/>
    <w:rsid w:val="00C9725F"/>
    <w:rsid w:val="00C9745E"/>
    <w:rsid w:val="00C978F0"/>
    <w:rsid w:val="00C97909"/>
    <w:rsid w:val="00CA034C"/>
    <w:rsid w:val="00CA0E86"/>
    <w:rsid w:val="00CA179B"/>
    <w:rsid w:val="00CA1A15"/>
    <w:rsid w:val="00CA1EC6"/>
    <w:rsid w:val="00CA20EC"/>
    <w:rsid w:val="00CA29E7"/>
    <w:rsid w:val="00CA2AD6"/>
    <w:rsid w:val="00CA2F50"/>
    <w:rsid w:val="00CA326C"/>
    <w:rsid w:val="00CA358E"/>
    <w:rsid w:val="00CA3F96"/>
    <w:rsid w:val="00CA41A7"/>
    <w:rsid w:val="00CA41B4"/>
    <w:rsid w:val="00CA43C0"/>
    <w:rsid w:val="00CA45D3"/>
    <w:rsid w:val="00CA47A5"/>
    <w:rsid w:val="00CA4B32"/>
    <w:rsid w:val="00CA5050"/>
    <w:rsid w:val="00CA6AA3"/>
    <w:rsid w:val="00CA6F5F"/>
    <w:rsid w:val="00CA75CD"/>
    <w:rsid w:val="00CA7634"/>
    <w:rsid w:val="00CA7BE4"/>
    <w:rsid w:val="00CA7C65"/>
    <w:rsid w:val="00CA7F91"/>
    <w:rsid w:val="00CB0097"/>
    <w:rsid w:val="00CB09C0"/>
    <w:rsid w:val="00CB129F"/>
    <w:rsid w:val="00CB1427"/>
    <w:rsid w:val="00CB18F4"/>
    <w:rsid w:val="00CB24A0"/>
    <w:rsid w:val="00CB2611"/>
    <w:rsid w:val="00CB2864"/>
    <w:rsid w:val="00CB29C0"/>
    <w:rsid w:val="00CB2C06"/>
    <w:rsid w:val="00CB30BF"/>
    <w:rsid w:val="00CB3B01"/>
    <w:rsid w:val="00CB3B4B"/>
    <w:rsid w:val="00CB4160"/>
    <w:rsid w:val="00CB473B"/>
    <w:rsid w:val="00CB4D38"/>
    <w:rsid w:val="00CB515D"/>
    <w:rsid w:val="00CB5BEC"/>
    <w:rsid w:val="00CB5DB1"/>
    <w:rsid w:val="00CB5F05"/>
    <w:rsid w:val="00CB6415"/>
    <w:rsid w:val="00CB6712"/>
    <w:rsid w:val="00CB6805"/>
    <w:rsid w:val="00CB697B"/>
    <w:rsid w:val="00CC03C2"/>
    <w:rsid w:val="00CC0430"/>
    <w:rsid w:val="00CC05D1"/>
    <w:rsid w:val="00CC07AE"/>
    <w:rsid w:val="00CC0990"/>
    <w:rsid w:val="00CC0CB1"/>
    <w:rsid w:val="00CC15BC"/>
    <w:rsid w:val="00CC1688"/>
    <w:rsid w:val="00CC1942"/>
    <w:rsid w:val="00CC1EB4"/>
    <w:rsid w:val="00CC1FD9"/>
    <w:rsid w:val="00CC2308"/>
    <w:rsid w:val="00CC2A6A"/>
    <w:rsid w:val="00CC3AB5"/>
    <w:rsid w:val="00CC4005"/>
    <w:rsid w:val="00CC40EA"/>
    <w:rsid w:val="00CC4376"/>
    <w:rsid w:val="00CC4484"/>
    <w:rsid w:val="00CC4880"/>
    <w:rsid w:val="00CC4AD0"/>
    <w:rsid w:val="00CC4C9A"/>
    <w:rsid w:val="00CC51F5"/>
    <w:rsid w:val="00CC5A2B"/>
    <w:rsid w:val="00CC5C75"/>
    <w:rsid w:val="00CC6169"/>
    <w:rsid w:val="00CC656F"/>
    <w:rsid w:val="00CC657E"/>
    <w:rsid w:val="00CC699F"/>
    <w:rsid w:val="00CC73CC"/>
    <w:rsid w:val="00CC7545"/>
    <w:rsid w:val="00CC75E1"/>
    <w:rsid w:val="00CD0064"/>
    <w:rsid w:val="00CD01D0"/>
    <w:rsid w:val="00CD0432"/>
    <w:rsid w:val="00CD100E"/>
    <w:rsid w:val="00CD16E1"/>
    <w:rsid w:val="00CD223D"/>
    <w:rsid w:val="00CD258C"/>
    <w:rsid w:val="00CD27B5"/>
    <w:rsid w:val="00CD2BEC"/>
    <w:rsid w:val="00CD2CED"/>
    <w:rsid w:val="00CD2E8A"/>
    <w:rsid w:val="00CD3688"/>
    <w:rsid w:val="00CD36FD"/>
    <w:rsid w:val="00CD4158"/>
    <w:rsid w:val="00CD4245"/>
    <w:rsid w:val="00CD4764"/>
    <w:rsid w:val="00CD4E1D"/>
    <w:rsid w:val="00CD5539"/>
    <w:rsid w:val="00CD68E7"/>
    <w:rsid w:val="00CD6A07"/>
    <w:rsid w:val="00CD7805"/>
    <w:rsid w:val="00CD7C4F"/>
    <w:rsid w:val="00CE1B6B"/>
    <w:rsid w:val="00CE1FC6"/>
    <w:rsid w:val="00CE20CF"/>
    <w:rsid w:val="00CE2200"/>
    <w:rsid w:val="00CE2AB4"/>
    <w:rsid w:val="00CE2EDE"/>
    <w:rsid w:val="00CE2EF8"/>
    <w:rsid w:val="00CE3115"/>
    <w:rsid w:val="00CE35F3"/>
    <w:rsid w:val="00CE3CFE"/>
    <w:rsid w:val="00CE3E3B"/>
    <w:rsid w:val="00CE425F"/>
    <w:rsid w:val="00CE4712"/>
    <w:rsid w:val="00CE5086"/>
    <w:rsid w:val="00CE5763"/>
    <w:rsid w:val="00CE595F"/>
    <w:rsid w:val="00CE5BBB"/>
    <w:rsid w:val="00CE63CA"/>
    <w:rsid w:val="00CE6511"/>
    <w:rsid w:val="00CE6B97"/>
    <w:rsid w:val="00CE6C6B"/>
    <w:rsid w:val="00CE6D80"/>
    <w:rsid w:val="00CE728B"/>
    <w:rsid w:val="00CE732C"/>
    <w:rsid w:val="00CE7408"/>
    <w:rsid w:val="00CE7750"/>
    <w:rsid w:val="00CE786F"/>
    <w:rsid w:val="00CE7CDB"/>
    <w:rsid w:val="00CF0037"/>
    <w:rsid w:val="00CF043D"/>
    <w:rsid w:val="00CF0444"/>
    <w:rsid w:val="00CF0894"/>
    <w:rsid w:val="00CF0C4E"/>
    <w:rsid w:val="00CF0E92"/>
    <w:rsid w:val="00CF171C"/>
    <w:rsid w:val="00CF1897"/>
    <w:rsid w:val="00CF18AE"/>
    <w:rsid w:val="00CF18D9"/>
    <w:rsid w:val="00CF199E"/>
    <w:rsid w:val="00CF1ED6"/>
    <w:rsid w:val="00CF20DF"/>
    <w:rsid w:val="00CF292E"/>
    <w:rsid w:val="00CF31D7"/>
    <w:rsid w:val="00CF339C"/>
    <w:rsid w:val="00CF376C"/>
    <w:rsid w:val="00CF37FD"/>
    <w:rsid w:val="00CF457C"/>
    <w:rsid w:val="00CF48C1"/>
    <w:rsid w:val="00CF505E"/>
    <w:rsid w:val="00CF50AD"/>
    <w:rsid w:val="00CF5316"/>
    <w:rsid w:val="00CF5CFA"/>
    <w:rsid w:val="00CF68C6"/>
    <w:rsid w:val="00CF6940"/>
    <w:rsid w:val="00CF6B20"/>
    <w:rsid w:val="00CF6C29"/>
    <w:rsid w:val="00CF7121"/>
    <w:rsid w:val="00CF717D"/>
    <w:rsid w:val="00CF71D1"/>
    <w:rsid w:val="00CF721D"/>
    <w:rsid w:val="00CF73F0"/>
    <w:rsid w:val="00CF7458"/>
    <w:rsid w:val="00CF7A79"/>
    <w:rsid w:val="00CF7BBB"/>
    <w:rsid w:val="00CF7C0E"/>
    <w:rsid w:val="00CF7D25"/>
    <w:rsid w:val="00D00169"/>
    <w:rsid w:val="00D001C3"/>
    <w:rsid w:val="00D0032D"/>
    <w:rsid w:val="00D006B5"/>
    <w:rsid w:val="00D00EDD"/>
    <w:rsid w:val="00D0101B"/>
    <w:rsid w:val="00D01A0B"/>
    <w:rsid w:val="00D021C5"/>
    <w:rsid w:val="00D021D3"/>
    <w:rsid w:val="00D02223"/>
    <w:rsid w:val="00D025BF"/>
    <w:rsid w:val="00D025F0"/>
    <w:rsid w:val="00D02818"/>
    <w:rsid w:val="00D02F4A"/>
    <w:rsid w:val="00D03282"/>
    <w:rsid w:val="00D03331"/>
    <w:rsid w:val="00D0395B"/>
    <w:rsid w:val="00D03ED6"/>
    <w:rsid w:val="00D047DD"/>
    <w:rsid w:val="00D048F4"/>
    <w:rsid w:val="00D04FC0"/>
    <w:rsid w:val="00D052DE"/>
    <w:rsid w:val="00D056E4"/>
    <w:rsid w:val="00D06738"/>
    <w:rsid w:val="00D06A53"/>
    <w:rsid w:val="00D0740E"/>
    <w:rsid w:val="00D07D5F"/>
    <w:rsid w:val="00D07DBA"/>
    <w:rsid w:val="00D1041D"/>
    <w:rsid w:val="00D104E2"/>
    <w:rsid w:val="00D108F8"/>
    <w:rsid w:val="00D11330"/>
    <w:rsid w:val="00D117B2"/>
    <w:rsid w:val="00D12832"/>
    <w:rsid w:val="00D13592"/>
    <w:rsid w:val="00D13646"/>
    <w:rsid w:val="00D1517D"/>
    <w:rsid w:val="00D152E9"/>
    <w:rsid w:val="00D158D9"/>
    <w:rsid w:val="00D15F26"/>
    <w:rsid w:val="00D16014"/>
    <w:rsid w:val="00D16770"/>
    <w:rsid w:val="00D16852"/>
    <w:rsid w:val="00D16885"/>
    <w:rsid w:val="00D16992"/>
    <w:rsid w:val="00D16CE6"/>
    <w:rsid w:val="00D1785A"/>
    <w:rsid w:val="00D17BD7"/>
    <w:rsid w:val="00D17CE6"/>
    <w:rsid w:val="00D202EA"/>
    <w:rsid w:val="00D207A9"/>
    <w:rsid w:val="00D20B8E"/>
    <w:rsid w:val="00D20F04"/>
    <w:rsid w:val="00D217AC"/>
    <w:rsid w:val="00D21DA2"/>
    <w:rsid w:val="00D21F39"/>
    <w:rsid w:val="00D22277"/>
    <w:rsid w:val="00D227EA"/>
    <w:rsid w:val="00D23D1F"/>
    <w:rsid w:val="00D23D34"/>
    <w:rsid w:val="00D2414F"/>
    <w:rsid w:val="00D24F39"/>
    <w:rsid w:val="00D25334"/>
    <w:rsid w:val="00D255E8"/>
    <w:rsid w:val="00D25E06"/>
    <w:rsid w:val="00D25ED9"/>
    <w:rsid w:val="00D26605"/>
    <w:rsid w:val="00D26776"/>
    <w:rsid w:val="00D2721E"/>
    <w:rsid w:val="00D27E3E"/>
    <w:rsid w:val="00D30384"/>
    <w:rsid w:val="00D30679"/>
    <w:rsid w:val="00D318F4"/>
    <w:rsid w:val="00D324D3"/>
    <w:rsid w:val="00D32AB9"/>
    <w:rsid w:val="00D32B10"/>
    <w:rsid w:val="00D32F24"/>
    <w:rsid w:val="00D33247"/>
    <w:rsid w:val="00D33420"/>
    <w:rsid w:val="00D33797"/>
    <w:rsid w:val="00D337CF"/>
    <w:rsid w:val="00D339E1"/>
    <w:rsid w:val="00D33D3F"/>
    <w:rsid w:val="00D34696"/>
    <w:rsid w:val="00D349FA"/>
    <w:rsid w:val="00D35618"/>
    <w:rsid w:val="00D3577F"/>
    <w:rsid w:val="00D359C3"/>
    <w:rsid w:val="00D35C3F"/>
    <w:rsid w:val="00D35DFB"/>
    <w:rsid w:val="00D360AC"/>
    <w:rsid w:val="00D363CA"/>
    <w:rsid w:val="00D364C2"/>
    <w:rsid w:val="00D36500"/>
    <w:rsid w:val="00D3788C"/>
    <w:rsid w:val="00D4022A"/>
    <w:rsid w:val="00D403E0"/>
    <w:rsid w:val="00D4085E"/>
    <w:rsid w:val="00D41024"/>
    <w:rsid w:val="00D418F0"/>
    <w:rsid w:val="00D41A88"/>
    <w:rsid w:val="00D41BD3"/>
    <w:rsid w:val="00D41D69"/>
    <w:rsid w:val="00D42AF9"/>
    <w:rsid w:val="00D42C81"/>
    <w:rsid w:val="00D42D19"/>
    <w:rsid w:val="00D4451D"/>
    <w:rsid w:val="00D4481E"/>
    <w:rsid w:val="00D44EB2"/>
    <w:rsid w:val="00D451CB"/>
    <w:rsid w:val="00D455E5"/>
    <w:rsid w:val="00D455E8"/>
    <w:rsid w:val="00D45BBC"/>
    <w:rsid w:val="00D47304"/>
    <w:rsid w:val="00D475F3"/>
    <w:rsid w:val="00D47677"/>
    <w:rsid w:val="00D4783F"/>
    <w:rsid w:val="00D47B6E"/>
    <w:rsid w:val="00D47F9D"/>
    <w:rsid w:val="00D5066B"/>
    <w:rsid w:val="00D5073B"/>
    <w:rsid w:val="00D50FAB"/>
    <w:rsid w:val="00D51485"/>
    <w:rsid w:val="00D516D7"/>
    <w:rsid w:val="00D51B4F"/>
    <w:rsid w:val="00D51D62"/>
    <w:rsid w:val="00D51F28"/>
    <w:rsid w:val="00D521B7"/>
    <w:rsid w:val="00D5222A"/>
    <w:rsid w:val="00D52646"/>
    <w:rsid w:val="00D52752"/>
    <w:rsid w:val="00D53043"/>
    <w:rsid w:val="00D53448"/>
    <w:rsid w:val="00D53779"/>
    <w:rsid w:val="00D5385F"/>
    <w:rsid w:val="00D54F91"/>
    <w:rsid w:val="00D552ED"/>
    <w:rsid w:val="00D553EE"/>
    <w:rsid w:val="00D555CE"/>
    <w:rsid w:val="00D55D02"/>
    <w:rsid w:val="00D56221"/>
    <w:rsid w:val="00D56AA5"/>
    <w:rsid w:val="00D56C2E"/>
    <w:rsid w:val="00D5714C"/>
    <w:rsid w:val="00D57329"/>
    <w:rsid w:val="00D57784"/>
    <w:rsid w:val="00D57800"/>
    <w:rsid w:val="00D57B0A"/>
    <w:rsid w:val="00D57F66"/>
    <w:rsid w:val="00D603E5"/>
    <w:rsid w:val="00D60735"/>
    <w:rsid w:val="00D60A12"/>
    <w:rsid w:val="00D60BEF"/>
    <w:rsid w:val="00D61165"/>
    <w:rsid w:val="00D619AF"/>
    <w:rsid w:val="00D61C50"/>
    <w:rsid w:val="00D61C56"/>
    <w:rsid w:val="00D62183"/>
    <w:rsid w:val="00D6297C"/>
    <w:rsid w:val="00D63147"/>
    <w:rsid w:val="00D63CDD"/>
    <w:rsid w:val="00D6403F"/>
    <w:rsid w:val="00D6405D"/>
    <w:rsid w:val="00D642D3"/>
    <w:rsid w:val="00D64AAC"/>
    <w:rsid w:val="00D64DDB"/>
    <w:rsid w:val="00D65064"/>
    <w:rsid w:val="00D65279"/>
    <w:rsid w:val="00D656B5"/>
    <w:rsid w:val="00D65F4C"/>
    <w:rsid w:val="00D67050"/>
    <w:rsid w:val="00D674C9"/>
    <w:rsid w:val="00D67CC6"/>
    <w:rsid w:val="00D70052"/>
    <w:rsid w:val="00D709EC"/>
    <w:rsid w:val="00D7112B"/>
    <w:rsid w:val="00D71199"/>
    <w:rsid w:val="00D71B70"/>
    <w:rsid w:val="00D71E5F"/>
    <w:rsid w:val="00D71F2C"/>
    <w:rsid w:val="00D7217B"/>
    <w:rsid w:val="00D721F4"/>
    <w:rsid w:val="00D728DE"/>
    <w:rsid w:val="00D733EB"/>
    <w:rsid w:val="00D735FF"/>
    <w:rsid w:val="00D7385A"/>
    <w:rsid w:val="00D73D06"/>
    <w:rsid w:val="00D740D6"/>
    <w:rsid w:val="00D7539E"/>
    <w:rsid w:val="00D754BB"/>
    <w:rsid w:val="00D7588D"/>
    <w:rsid w:val="00D75897"/>
    <w:rsid w:val="00D76B69"/>
    <w:rsid w:val="00D76F6D"/>
    <w:rsid w:val="00D7735B"/>
    <w:rsid w:val="00D773A1"/>
    <w:rsid w:val="00D7780B"/>
    <w:rsid w:val="00D77917"/>
    <w:rsid w:val="00D77F9C"/>
    <w:rsid w:val="00D80CA2"/>
    <w:rsid w:val="00D81027"/>
    <w:rsid w:val="00D81054"/>
    <w:rsid w:val="00D811D5"/>
    <w:rsid w:val="00D81695"/>
    <w:rsid w:val="00D816A4"/>
    <w:rsid w:val="00D816D5"/>
    <w:rsid w:val="00D8179E"/>
    <w:rsid w:val="00D81A8A"/>
    <w:rsid w:val="00D82033"/>
    <w:rsid w:val="00D82473"/>
    <w:rsid w:val="00D8261C"/>
    <w:rsid w:val="00D82EE5"/>
    <w:rsid w:val="00D82F08"/>
    <w:rsid w:val="00D83122"/>
    <w:rsid w:val="00D83140"/>
    <w:rsid w:val="00D8381F"/>
    <w:rsid w:val="00D84359"/>
    <w:rsid w:val="00D8467D"/>
    <w:rsid w:val="00D849C9"/>
    <w:rsid w:val="00D84B0E"/>
    <w:rsid w:val="00D84D15"/>
    <w:rsid w:val="00D84D9D"/>
    <w:rsid w:val="00D8502A"/>
    <w:rsid w:val="00D850AA"/>
    <w:rsid w:val="00D8513B"/>
    <w:rsid w:val="00D851F8"/>
    <w:rsid w:val="00D86305"/>
    <w:rsid w:val="00D8645D"/>
    <w:rsid w:val="00D8688B"/>
    <w:rsid w:val="00D86E70"/>
    <w:rsid w:val="00D86FD5"/>
    <w:rsid w:val="00D87AC7"/>
    <w:rsid w:val="00D87FFC"/>
    <w:rsid w:val="00D900B2"/>
    <w:rsid w:val="00D90CF5"/>
    <w:rsid w:val="00D90EDA"/>
    <w:rsid w:val="00D90FAB"/>
    <w:rsid w:val="00D9109C"/>
    <w:rsid w:val="00D910E9"/>
    <w:rsid w:val="00D911B9"/>
    <w:rsid w:val="00D91901"/>
    <w:rsid w:val="00D91A0A"/>
    <w:rsid w:val="00D91B4D"/>
    <w:rsid w:val="00D91D2F"/>
    <w:rsid w:val="00D9263A"/>
    <w:rsid w:val="00D9277D"/>
    <w:rsid w:val="00D927F2"/>
    <w:rsid w:val="00D92C67"/>
    <w:rsid w:val="00D9378D"/>
    <w:rsid w:val="00D94215"/>
    <w:rsid w:val="00D95164"/>
    <w:rsid w:val="00D951CC"/>
    <w:rsid w:val="00D95C0A"/>
    <w:rsid w:val="00D96474"/>
    <w:rsid w:val="00D964E5"/>
    <w:rsid w:val="00D96CCE"/>
    <w:rsid w:val="00D97566"/>
    <w:rsid w:val="00D97BCE"/>
    <w:rsid w:val="00D97CDB"/>
    <w:rsid w:val="00DA00CD"/>
    <w:rsid w:val="00DA07DE"/>
    <w:rsid w:val="00DA0C17"/>
    <w:rsid w:val="00DA0C9E"/>
    <w:rsid w:val="00DA1251"/>
    <w:rsid w:val="00DA17AE"/>
    <w:rsid w:val="00DA17FF"/>
    <w:rsid w:val="00DA30B3"/>
    <w:rsid w:val="00DA32D1"/>
    <w:rsid w:val="00DA3327"/>
    <w:rsid w:val="00DA3393"/>
    <w:rsid w:val="00DA3463"/>
    <w:rsid w:val="00DA3497"/>
    <w:rsid w:val="00DA3E31"/>
    <w:rsid w:val="00DA451D"/>
    <w:rsid w:val="00DA45C3"/>
    <w:rsid w:val="00DA4863"/>
    <w:rsid w:val="00DA53F5"/>
    <w:rsid w:val="00DA58F4"/>
    <w:rsid w:val="00DA6185"/>
    <w:rsid w:val="00DA644D"/>
    <w:rsid w:val="00DA6477"/>
    <w:rsid w:val="00DA6E50"/>
    <w:rsid w:val="00DA6ED6"/>
    <w:rsid w:val="00DA70F0"/>
    <w:rsid w:val="00DA7F57"/>
    <w:rsid w:val="00DB0198"/>
    <w:rsid w:val="00DB06ED"/>
    <w:rsid w:val="00DB1639"/>
    <w:rsid w:val="00DB1666"/>
    <w:rsid w:val="00DB1885"/>
    <w:rsid w:val="00DB2352"/>
    <w:rsid w:val="00DB2AA9"/>
    <w:rsid w:val="00DB2DAA"/>
    <w:rsid w:val="00DB331C"/>
    <w:rsid w:val="00DB355A"/>
    <w:rsid w:val="00DB457D"/>
    <w:rsid w:val="00DB578A"/>
    <w:rsid w:val="00DB5B3A"/>
    <w:rsid w:val="00DB73D4"/>
    <w:rsid w:val="00DB7450"/>
    <w:rsid w:val="00DB7AD7"/>
    <w:rsid w:val="00DB7E0B"/>
    <w:rsid w:val="00DB7F91"/>
    <w:rsid w:val="00DB7FA9"/>
    <w:rsid w:val="00DC0049"/>
    <w:rsid w:val="00DC027B"/>
    <w:rsid w:val="00DC1556"/>
    <w:rsid w:val="00DC1B90"/>
    <w:rsid w:val="00DC27B4"/>
    <w:rsid w:val="00DC2A27"/>
    <w:rsid w:val="00DC2C7E"/>
    <w:rsid w:val="00DC3048"/>
    <w:rsid w:val="00DC30B9"/>
    <w:rsid w:val="00DC3488"/>
    <w:rsid w:val="00DC3679"/>
    <w:rsid w:val="00DC3D1F"/>
    <w:rsid w:val="00DC3D33"/>
    <w:rsid w:val="00DC3E89"/>
    <w:rsid w:val="00DC4572"/>
    <w:rsid w:val="00DC47FE"/>
    <w:rsid w:val="00DC4836"/>
    <w:rsid w:val="00DC4E8D"/>
    <w:rsid w:val="00DC5214"/>
    <w:rsid w:val="00DC529F"/>
    <w:rsid w:val="00DC5958"/>
    <w:rsid w:val="00DC6507"/>
    <w:rsid w:val="00DC6961"/>
    <w:rsid w:val="00DC6D35"/>
    <w:rsid w:val="00DC704E"/>
    <w:rsid w:val="00DC7325"/>
    <w:rsid w:val="00DC7890"/>
    <w:rsid w:val="00DC7992"/>
    <w:rsid w:val="00DC7EA2"/>
    <w:rsid w:val="00DD0898"/>
    <w:rsid w:val="00DD0BA0"/>
    <w:rsid w:val="00DD0D5A"/>
    <w:rsid w:val="00DD1043"/>
    <w:rsid w:val="00DD1405"/>
    <w:rsid w:val="00DD17AC"/>
    <w:rsid w:val="00DD1AEB"/>
    <w:rsid w:val="00DD1C31"/>
    <w:rsid w:val="00DD1DF0"/>
    <w:rsid w:val="00DD32A3"/>
    <w:rsid w:val="00DD3668"/>
    <w:rsid w:val="00DD3B62"/>
    <w:rsid w:val="00DD3CCA"/>
    <w:rsid w:val="00DD3EA9"/>
    <w:rsid w:val="00DD4261"/>
    <w:rsid w:val="00DD4B64"/>
    <w:rsid w:val="00DD4F54"/>
    <w:rsid w:val="00DD53F1"/>
    <w:rsid w:val="00DD5AA0"/>
    <w:rsid w:val="00DD5AFA"/>
    <w:rsid w:val="00DD60E3"/>
    <w:rsid w:val="00DD634B"/>
    <w:rsid w:val="00DD656B"/>
    <w:rsid w:val="00DD6CE2"/>
    <w:rsid w:val="00DD742A"/>
    <w:rsid w:val="00DD79EC"/>
    <w:rsid w:val="00DD7C42"/>
    <w:rsid w:val="00DD7D74"/>
    <w:rsid w:val="00DE0B26"/>
    <w:rsid w:val="00DE11C7"/>
    <w:rsid w:val="00DE138B"/>
    <w:rsid w:val="00DE1954"/>
    <w:rsid w:val="00DE1DB6"/>
    <w:rsid w:val="00DE20AF"/>
    <w:rsid w:val="00DE2428"/>
    <w:rsid w:val="00DE25E6"/>
    <w:rsid w:val="00DE2629"/>
    <w:rsid w:val="00DE29F7"/>
    <w:rsid w:val="00DE3A3D"/>
    <w:rsid w:val="00DE3ACD"/>
    <w:rsid w:val="00DE3B51"/>
    <w:rsid w:val="00DE428D"/>
    <w:rsid w:val="00DE454C"/>
    <w:rsid w:val="00DE4688"/>
    <w:rsid w:val="00DE47EA"/>
    <w:rsid w:val="00DE4938"/>
    <w:rsid w:val="00DE4B59"/>
    <w:rsid w:val="00DE4EB6"/>
    <w:rsid w:val="00DE501B"/>
    <w:rsid w:val="00DE53AC"/>
    <w:rsid w:val="00DE540A"/>
    <w:rsid w:val="00DE6139"/>
    <w:rsid w:val="00DE62CC"/>
    <w:rsid w:val="00DE7163"/>
    <w:rsid w:val="00DE7793"/>
    <w:rsid w:val="00DE7C65"/>
    <w:rsid w:val="00DF01E1"/>
    <w:rsid w:val="00DF0B37"/>
    <w:rsid w:val="00DF0B88"/>
    <w:rsid w:val="00DF0D9A"/>
    <w:rsid w:val="00DF180B"/>
    <w:rsid w:val="00DF1916"/>
    <w:rsid w:val="00DF32C4"/>
    <w:rsid w:val="00DF3A92"/>
    <w:rsid w:val="00DF57DD"/>
    <w:rsid w:val="00DF5842"/>
    <w:rsid w:val="00DF5BA9"/>
    <w:rsid w:val="00DF6330"/>
    <w:rsid w:val="00DF64FA"/>
    <w:rsid w:val="00DF6DBC"/>
    <w:rsid w:val="00DF7003"/>
    <w:rsid w:val="00DF7605"/>
    <w:rsid w:val="00DF7B66"/>
    <w:rsid w:val="00DF7CF9"/>
    <w:rsid w:val="00E006CE"/>
    <w:rsid w:val="00E00E97"/>
    <w:rsid w:val="00E010BA"/>
    <w:rsid w:val="00E017B7"/>
    <w:rsid w:val="00E022C8"/>
    <w:rsid w:val="00E02333"/>
    <w:rsid w:val="00E025C0"/>
    <w:rsid w:val="00E029EB"/>
    <w:rsid w:val="00E02D59"/>
    <w:rsid w:val="00E0335F"/>
    <w:rsid w:val="00E03667"/>
    <w:rsid w:val="00E03DEE"/>
    <w:rsid w:val="00E03F69"/>
    <w:rsid w:val="00E05112"/>
    <w:rsid w:val="00E055C8"/>
    <w:rsid w:val="00E06075"/>
    <w:rsid w:val="00E060D0"/>
    <w:rsid w:val="00E06715"/>
    <w:rsid w:val="00E06910"/>
    <w:rsid w:val="00E069CC"/>
    <w:rsid w:val="00E07031"/>
    <w:rsid w:val="00E07113"/>
    <w:rsid w:val="00E07239"/>
    <w:rsid w:val="00E075B6"/>
    <w:rsid w:val="00E077F8"/>
    <w:rsid w:val="00E07C3C"/>
    <w:rsid w:val="00E07EA7"/>
    <w:rsid w:val="00E10483"/>
    <w:rsid w:val="00E10E38"/>
    <w:rsid w:val="00E110A1"/>
    <w:rsid w:val="00E110D5"/>
    <w:rsid w:val="00E11143"/>
    <w:rsid w:val="00E11348"/>
    <w:rsid w:val="00E1176C"/>
    <w:rsid w:val="00E118D9"/>
    <w:rsid w:val="00E11B67"/>
    <w:rsid w:val="00E11BE1"/>
    <w:rsid w:val="00E127A8"/>
    <w:rsid w:val="00E12D3F"/>
    <w:rsid w:val="00E12FFB"/>
    <w:rsid w:val="00E1335F"/>
    <w:rsid w:val="00E13B9F"/>
    <w:rsid w:val="00E13D77"/>
    <w:rsid w:val="00E14419"/>
    <w:rsid w:val="00E14AE5"/>
    <w:rsid w:val="00E14C88"/>
    <w:rsid w:val="00E14D58"/>
    <w:rsid w:val="00E150A0"/>
    <w:rsid w:val="00E1528F"/>
    <w:rsid w:val="00E153A6"/>
    <w:rsid w:val="00E15642"/>
    <w:rsid w:val="00E1635F"/>
    <w:rsid w:val="00E1674E"/>
    <w:rsid w:val="00E1685D"/>
    <w:rsid w:val="00E16F11"/>
    <w:rsid w:val="00E17028"/>
    <w:rsid w:val="00E171C7"/>
    <w:rsid w:val="00E1737F"/>
    <w:rsid w:val="00E175F1"/>
    <w:rsid w:val="00E2092D"/>
    <w:rsid w:val="00E2107A"/>
    <w:rsid w:val="00E21A48"/>
    <w:rsid w:val="00E220EC"/>
    <w:rsid w:val="00E22D74"/>
    <w:rsid w:val="00E23105"/>
    <w:rsid w:val="00E23262"/>
    <w:rsid w:val="00E2335D"/>
    <w:rsid w:val="00E23FA6"/>
    <w:rsid w:val="00E2494D"/>
    <w:rsid w:val="00E249B7"/>
    <w:rsid w:val="00E24BE7"/>
    <w:rsid w:val="00E24C9B"/>
    <w:rsid w:val="00E24EA0"/>
    <w:rsid w:val="00E25844"/>
    <w:rsid w:val="00E26030"/>
    <w:rsid w:val="00E26B19"/>
    <w:rsid w:val="00E27402"/>
    <w:rsid w:val="00E2765E"/>
    <w:rsid w:val="00E27696"/>
    <w:rsid w:val="00E278E2"/>
    <w:rsid w:val="00E27B88"/>
    <w:rsid w:val="00E30055"/>
    <w:rsid w:val="00E30D0A"/>
    <w:rsid w:val="00E31058"/>
    <w:rsid w:val="00E3107B"/>
    <w:rsid w:val="00E31F93"/>
    <w:rsid w:val="00E3226F"/>
    <w:rsid w:val="00E32A37"/>
    <w:rsid w:val="00E32CDF"/>
    <w:rsid w:val="00E33097"/>
    <w:rsid w:val="00E33265"/>
    <w:rsid w:val="00E33331"/>
    <w:rsid w:val="00E335BA"/>
    <w:rsid w:val="00E33635"/>
    <w:rsid w:val="00E33761"/>
    <w:rsid w:val="00E343C9"/>
    <w:rsid w:val="00E35BE8"/>
    <w:rsid w:val="00E35EBA"/>
    <w:rsid w:val="00E36435"/>
    <w:rsid w:val="00E36661"/>
    <w:rsid w:val="00E36ACF"/>
    <w:rsid w:val="00E36E03"/>
    <w:rsid w:val="00E36F81"/>
    <w:rsid w:val="00E374C5"/>
    <w:rsid w:val="00E37C2E"/>
    <w:rsid w:val="00E40397"/>
    <w:rsid w:val="00E40423"/>
    <w:rsid w:val="00E404D6"/>
    <w:rsid w:val="00E405B8"/>
    <w:rsid w:val="00E406CF"/>
    <w:rsid w:val="00E40B4C"/>
    <w:rsid w:val="00E40EB3"/>
    <w:rsid w:val="00E40F67"/>
    <w:rsid w:val="00E410C9"/>
    <w:rsid w:val="00E41342"/>
    <w:rsid w:val="00E4147F"/>
    <w:rsid w:val="00E41890"/>
    <w:rsid w:val="00E41920"/>
    <w:rsid w:val="00E42193"/>
    <w:rsid w:val="00E42DFA"/>
    <w:rsid w:val="00E4311B"/>
    <w:rsid w:val="00E443B0"/>
    <w:rsid w:val="00E44545"/>
    <w:rsid w:val="00E44D99"/>
    <w:rsid w:val="00E45404"/>
    <w:rsid w:val="00E46206"/>
    <w:rsid w:val="00E4659A"/>
    <w:rsid w:val="00E46C37"/>
    <w:rsid w:val="00E46E4D"/>
    <w:rsid w:val="00E47782"/>
    <w:rsid w:val="00E47906"/>
    <w:rsid w:val="00E50E8E"/>
    <w:rsid w:val="00E51290"/>
    <w:rsid w:val="00E517A8"/>
    <w:rsid w:val="00E51AB7"/>
    <w:rsid w:val="00E51C7A"/>
    <w:rsid w:val="00E51E01"/>
    <w:rsid w:val="00E522E0"/>
    <w:rsid w:val="00E522EB"/>
    <w:rsid w:val="00E523CE"/>
    <w:rsid w:val="00E52A4D"/>
    <w:rsid w:val="00E539B3"/>
    <w:rsid w:val="00E53A58"/>
    <w:rsid w:val="00E5411B"/>
    <w:rsid w:val="00E5422A"/>
    <w:rsid w:val="00E55539"/>
    <w:rsid w:val="00E55AEC"/>
    <w:rsid w:val="00E55DAF"/>
    <w:rsid w:val="00E5699A"/>
    <w:rsid w:val="00E5712F"/>
    <w:rsid w:val="00E573BD"/>
    <w:rsid w:val="00E578FF"/>
    <w:rsid w:val="00E57950"/>
    <w:rsid w:val="00E57A1F"/>
    <w:rsid w:val="00E603FC"/>
    <w:rsid w:val="00E60583"/>
    <w:rsid w:val="00E60AD3"/>
    <w:rsid w:val="00E60CFF"/>
    <w:rsid w:val="00E60E41"/>
    <w:rsid w:val="00E610E7"/>
    <w:rsid w:val="00E61688"/>
    <w:rsid w:val="00E61F5E"/>
    <w:rsid w:val="00E627F6"/>
    <w:rsid w:val="00E628C8"/>
    <w:rsid w:val="00E62B8E"/>
    <w:rsid w:val="00E631F5"/>
    <w:rsid w:val="00E63582"/>
    <w:rsid w:val="00E63834"/>
    <w:rsid w:val="00E6383D"/>
    <w:rsid w:val="00E63D95"/>
    <w:rsid w:val="00E63DF8"/>
    <w:rsid w:val="00E64D29"/>
    <w:rsid w:val="00E64E1A"/>
    <w:rsid w:val="00E64FE5"/>
    <w:rsid w:val="00E6509E"/>
    <w:rsid w:val="00E652D3"/>
    <w:rsid w:val="00E6537F"/>
    <w:rsid w:val="00E65832"/>
    <w:rsid w:val="00E65B75"/>
    <w:rsid w:val="00E66300"/>
    <w:rsid w:val="00E6644D"/>
    <w:rsid w:val="00E66B21"/>
    <w:rsid w:val="00E67292"/>
    <w:rsid w:val="00E67E51"/>
    <w:rsid w:val="00E706E5"/>
    <w:rsid w:val="00E713BB"/>
    <w:rsid w:val="00E71520"/>
    <w:rsid w:val="00E71574"/>
    <w:rsid w:val="00E718EB"/>
    <w:rsid w:val="00E729EC"/>
    <w:rsid w:val="00E732FE"/>
    <w:rsid w:val="00E737CD"/>
    <w:rsid w:val="00E73A21"/>
    <w:rsid w:val="00E741B3"/>
    <w:rsid w:val="00E74516"/>
    <w:rsid w:val="00E74665"/>
    <w:rsid w:val="00E7478F"/>
    <w:rsid w:val="00E747BA"/>
    <w:rsid w:val="00E74829"/>
    <w:rsid w:val="00E748C4"/>
    <w:rsid w:val="00E74C5A"/>
    <w:rsid w:val="00E74F9C"/>
    <w:rsid w:val="00E756DA"/>
    <w:rsid w:val="00E75C3D"/>
    <w:rsid w:val="00E75C89"/>
    <w:rsid w:val="00E75EFC"/>
    <w:rsid w:val="00E7641B"/>
    <w:rsid w:val="00E7715C"/>
    <w:rsid w:val="00E7720A"/>
    <w:rsid w:val="00E77B5A"/>
    <w:rsid w:val="00E80230"/>
    <w:rsid w:val="00E803D1"/>
    <w:rsid w:val="00E8050D"/>
    <w:rsid w:val="00E81513"/>
    <w:rsid w:val="00E81740"/>
    <w:rsid w:val="00E81D86"/>
    <w:rsid w:val="00E82A4C"/>
    <w:rsid w:val="00E82DFD"/>
    <w:rsid w:val="00E82FEE"/>
    <w:rsid w:val="00E8300A"/>
    <w:rsid w:val="00E838CF"/>
    <w:rsid w:val="00E83DB3"/>
    <w:rsid w:val="00E83E76"/>
    <w:rsid w:val="00E83EC7"/>
    <w:rsid w:val="00E83F06"/>
    <w:rsid w:val="00E84AE1"/>
    <w:rsid w:val="00E85508"/>
    <w:rsid w:val="00E85846"/>
    <w:rsid w:val="00E85934"/>
    <w:rsid w:val="00E85C3F"/>
    <w:rsid w:val="00E85D5A"/>
    <w:rsid w:val="00E85E47"/>
    <w:rsid w:val="00E866B7"/>
    <w:rsid w:val="00E86B91"/>
    <w:rsid w:val="00E86FA6"/>
    <w:rsid w:val="00E872FE"/>
    <w:rsid w:val="00E878EF"/>
    <w:rsid w:val="00E87985"/>
    <w:rsid w:val="00E87A88"/>
    <w:rsid w:val="00E90578"/>
    <w:rsid w:val="00E9081B"/>
    <w:rsid w:val="00E90D48"/>
    <w:rsid w:val="00E91061"/>
    <w:rsid w:val="00E91905"/>
    <w:rsid w:val="00E925A9"/>
    <w:rsid w:val="00E92C68"/>
    <w:rsid w:val="00E93665"/>
    <w:rsid w:val="00E936BB"/>
    <w:rsid w:val="00E93944"/>
    <w:rsid w:val="00E9398C"/>
    <w:rsid w:val="00E93C8D"/>
    <w:rsid w:val="00E93EAF"/>
    <w:rsid w:val="00E9425B"/>
    <w:rsid w:val="00E944A3"/>
    <w:rsid w:val="00E94509"/>
    <w:rsid w:val="00E9495A"/>
    <w:rsid w:val="00E955FA"/>
    <w:rsid w:val="00E9566E"/>
    <w:rsid w:val="00E957A4"/>
    <w:rsid w:val="00E95C8D"/>
    <w:rsid w:val="00E969FA"/>
    <w:rsid w:val="00E9710E"/>
    <w:rsid w:val="00E97864"/>
    <w:rsid w:val="00E97966"/>
    <w:rsid w:val="00E97BAA"/>
    <w:rsid w:val="00E97E20"/>
    <w:rsid w:val="00E97F47"/>
    <w:rsid w:val="00EA09CE"/>
    <w:rsid w:val="00EA0AB2"/>
    <w:rsid w:val="00EA0CC6"/>
    <w:rsid w:val="00EA15A3"/>
    <w:rsid w:val="00EA1696"/>
    <w:rsid w:val="00EA1719"/>
    <w:rsid w:val="00EA27A8"/>
    <w:rsid w:val="00EA2AE3"/>
    <w:rsid w:val="00EA2CAE"/>
    <w:rsid w:val="00EA3BE5"/>
    <w:rsid w:val="00EA463B"/>
    <w:rsid w:val="00EA494B"/>
    <w:rsid w:val="00EA5A2A"/>
    <w:rsid w:val="00EA6ABB"/>
    <w:rsid w:val="00EA71F0"/>
    <w:rsid w:val="00EB000A"/>
    <w:rsid w:val="00EB067E"/>
    <w:rsid w:val="00EB1967"/>
    <w:rsid w:val="00EB22C2"/>
    <w:rsid w:val="00EB256F"/>
    <w:rsid w:val="00EB3583"/>
    <w:rsid w:val="00EB4E06"/>
    <w:rsid w:val="00EB5477"/>
    <w:rsid w:val="00EB566C"/>
    <w:rsid w:val="00EB6137"/>
    <w:rsid w:val="00EB6974"/>
    <w:rsid w:val="00EB6C33"/>
    <w:rsid w:val="00EB799B"/>
    <w:rsid w:val="00EB7DBA"/>
    <w:rsid w:val="00EB7F60"/>
    <w:rsid w:val="00EC0132"/>
    <w:rsid w:val="00EC034E"/>
    <w:rsid w:val="00EC16B2"/>
    <w:rsid w:val="00EC1D62"/>
    <w:rsid w:val="00EC2409"/>
    <w:rsid w:val="00EC2C3E"/>
    <w:rsid w:val="00EC33F9"/>
    <w:rsid w:val="00EC4BBF"/>
    <w:rsid w:val="00EC4D7A"/>
    <w:rsid w:val="00EC5054"/>
    <w:rsid w:val="00EC5846"/>
    <w:rsid w:val="00EC5A93"/>
    <w:rsid w:val="00EC5D9F"/>
    <w:rsid w:val="00EC5FD5"/>
    <w:rsid w:val="00EC6531"/>
    <w:rsid w:val="00EC67DA"/>
    <w:rsid w:val="00EC6C38"/>
    <w:rsid w:val="00EC71FC"/>
    <w:rsid w:val="00EC72ED"/>
    <w:rsid w:val="00EC7586"/>
    <w:rsid w:val="00EC7F5E"/>
    <w:rsid w:val="00ED002C"/>
    <w:rsid w:val="00ED04BD"/>
    <w:rsid w:val="00ED0A2A"/>
    <w:rsid w:val="00ED0D12"/>
    <w:rsid w:val="00ED0F4B"/>
    <w:rsid w:val="00ED1F7C"/>
    <w:rsid w:val="00ED2240"/>
    <w:rsid w:val="00ED2314"/>
    <w:rsid w:val="00ED231D"/>
    <w:rsid w:val="00ED26A1"/>
    <w:rsid w:val="00ED270D"/>
    <w:rsid w:val="00ED2D2A"/>
    <w:rsid w:val="00ED2EBE"/>
    <w:rsid w:val="00ED2F25"/>
    <w:rsid w:val="00ED2F45"/>
    <w:rsid w:val="00ED3263"/>
    <w:rsid w:val="00ED3860"/>
    <w:rsid w:val="00ED392D"/>
    <w:rsid w:val="00ED3BD0"/>
    <w:rsid w:val="00ED3F60"/>
    <w:rsid w:val="00ED4727"/>
    <w:rsid w:val="00ED4C31"/>
    <w:rsid w:val="00ED57B5"/>
    <w:rsid w:val="00ED5B7A"/>
    <w:rsid w:val="00ED630C"/>
    <w:rsid w:val="00ED6C43"/>
    <w:rsid w:val="00ED7180"/>
    <w:rsid w:val="00ED72CC"/>
    <w:rsid w:val="00ED7940"/>
    <w:rsid w:val="00ED7E10"/>
    <w:rsid w:val="00EE0ABC"/>
    <w:rsid w:val="00EE0EAC"/>
    <w:rsid w:val="00EE0F26"/>
    <w:rsid w:val="00EE0F3E"/>
    <w:rsid w:val="00EE10ED"/>
    <w:rsid w:val="00EE1187"/>
    <w:rsid w:val="00EE1726"/>
    <w:rsid w:val="00EE18BC"/>
    <w:rsid w:val="00EE1A15"/>
    <w:rsid w:val="00EE1D6D"/>
    <w:rsid w:val="00EE2922"/>
    <w:rsid w:val="00EE2A70"/>
    <w:rsid w:val="00EE3344"/>
    <w:rsid w:val="00EE38C1"/>
    <w:rsid w:val="00EE3E0C"/>
    <w:rsid w:val="00EE426B"/>
    <w:rsid w:val="00EE436B"/>
    <w:rsid w:val="00EE46E5"/>
    <w:rsid w:val="00EE48E1"/>
    <w:rsid w:val="00EE4CFE"/>
    <w:rsid w:val="00EE4E36"/>
    <w:rsid w:val="00EE5073"/>
    <w:rsid w:val="00EE51A6"/>
    <w:rsid w:val="00EE5446"/>
    <w:rsid w:val="00EE5909"/>
    <w:rsid w:val="00EE5B9F"/>
    <w:rsid w:val="00EE5F5E"/>
    <w:rsid w:val="00EE61F7"/>
    <w:rsid w:val="00EE6265"/>
    <w:rsid w:val="00EE6522"/>
    <w:rsid w:val="00EE69E5"/>
    <w:rsid w:val="00EE7154"/>
    <w:rsid w:val="00EE72F2"/>
    <w:rsid w:val="00EE77FE"/>
    <w:rsid w:val="00EE7D40"/>
    <w:rsid w:val="00EF05EA"/>
    <w:rsid w:val="00EF089B"/>
    <w:rsid w:val="00EF0D4A"/>
    <w:rsid w:val="00EF0DD9"/>
    <w:rsid w:val="00EF0F50"/>
    <w:rsid w:val="00EF12D0"/>
    <w:rsid w:val="00EF1523"/>
    <w:rsid w:val="00EF1847"/>
    <w:rsid w:val="00EF195E"/>
    <w:rsid w:val="00EF1FEA"/>
    <w:rsid w:val="00EF25C2"/>
    <w:rsid w:val="00EF2A27"/>
    <w:rsid w:val="00EF31C3"/>
    <w:rsid w:val="00EF355F"/>
    <w:rsid w:val="00EF4058"/>
    <w:rsid w:val="00EF4621"/>
    <w:rsid w:val="00EF4728"/>
    <w:rsid w:val="00EF4F84"/>
    <w:rsid w:val="00EF4F95"/>
    <w:rsid w:val="00EF5293"/>
    <w:rsid w:val="00EF546A"/>
    <w:rsid w:val="00EF557F"/>
    <w:rsid w:val="00EF569C"/>
    <w:rsid w:val="00EF5D01"/>
    <w:rsid w:val="00EF5F3A"/>
    <w:rsid w:val="00EF5F5E"/>
    <w:rsid w:val="00EF610A"/>
    <w:rsid w:val="00EF6495"/>
    <w:rsid w:val="00EF67BC"/>
    <w:rsid w:val="00EF68CA"/>
    <w:rsid w:val="00EF6BCE"/>
    <w:rsid w:val="00EF7250"/>
    <w:rsid w:val="00EF732B"/>
    <w:rsid w:val="00EF7678"/>
    <w:rsid w:val="00EF7D94"/>
    <w:rsid w:val="00EF91C8"/>
    <w:rsid w:val="00F00271"/>
    <w:rsid w:val="00F01599"/>
    <w:rsid w:val="00F01950"/>
    <w:rsid w:val="00F01AF9"/>
    <w:rsid w:val="00F01D3D"/>
    <w:rsid w:val="00F02563"/>
    <w:rsid w:val="00F02979"/>
    <w:rsid w:val="00F02BCD"/>
    <w:rsid w:val="00F038B3"/>
    <w:rsid w:val="00F039FB"/>
    <w:rsid w:val="00F03B36"/>
    <w:rsid w:val="00F04C99"/>
    <w:rsid w:val="00F05115"/>
    <w:rsid w:val="00F0516B"/>
    <w:rsid w:val="00F0523B"/>
    <w:rsid w:val="00F055EF"/>
    <w:rsid w:val="00F05D07"/>
    <w:rsid w:val="00F06197"/>
    <w:rsid w:val="00F0681F"/>
    <w:rsid w:val="00F06F66"/>
    <w:rsid w:val="00F07040"/>
    <w:rsid w:val="00F0727A"/>
    <w:rsid w:val="00F073A0"/>
    <w:rsid w:val="00F10268"/>
    <w:rsid w:val="00F10A92"/>
    <w:rsid w:val="00F110DE"/>
    <w:rsid w:val="00F12334"/>
    <w:rsid w:val="00F128D0"/>
    <w:rsid w:val="00F129F2"/>
    <w:rsid w:val="00F1311E"/>
    <w:rsid w:val="00F131C1"/>
    <w:rsid w:val="00F1351D"/>
    <w:rsid w:val="00F1374C"/>
    <w:rsid w:val="00F137F9"/>
    <w:rsid w:val="00F13F31"/>
    <w:rsid w:val="00F141C9"/>
    <w:rsid w:val="00F145E4"/>
    <w:rsid w:val="00F1473A"/>
    <w:rsid w:val="00F1559B"/>
    <w:rsid w:val="00F1573F"/>
    <w:rsid w:val="00F157E4"/>
    <w:rsid w:val="00F168F6"/>
    <w:rsid w:val="00F16992"/>
    <w:rsid w:val="00F16D6F"/>
    <w:rsid w:val="00F1704E"/>
    <w:rsid w:val="00F17484"/>
    <w:rsid w:val="00F17C65"/>
    <w:rsid w:val="00F205A3"/>
    <w:rsid w:val="00F2081F"/>
    <w:rsid w:val="00F218B0"/>
    <w:rsid w:val="00F218E8"/>
    <w:rsid w:val="00F21C7A"/>
    <w:rsid w:val="00F221F0"/>
    <w:rsid w:val="00F2223A"/>
    <w:rsid w:val="00F2274C"/>
    <w:rsid w:val="00F2287D"/>
    <w:rsid w:val="00F22B38"/>
    <w:rsid w:val="00F22C7D"/>
    <w:rsid w:val="00F22F98"/>
    <w:rsid w:val="00F230AD"/>
    <w:rsid w:val="00F23377"/>
    <w:rsid w:val="00F23404"/>
    <w:rsid w:val="00F23521"/>
    <w:rsid w:val="00F2369E"/>
    <w:rsid w:val="00F23AA3"/>
    <w:rsid w:val="00F247B4"/>
    <w:rsid w:val="00F24A00"/>
    <w:rsid w:val="00F2501F"/>
    <w:rsid w:val="00F25AD6"/>
    <w:rsid w:val="00F25D18"/>
    <w:rsid w:val="00F2660B"/>
    <w:rsid w:val="00F26806"/>
    <w:rsid w:val="00F26C32"/>
    <w:rsid w:val="00F26CAE"/>
    <w:rsid w:val="00F26EB0"/>
    <w:rsid w:val="00F26EC4"/>
    <w:rsid w:val="00F27017"/>
    <w:rsid w:val="00F2784B"/>
    <w:rsid w:val="00F30002"/>
    <w:rsid w:val="00F306DA"/>
    <w:rsid w:val="00F3071B"/>
    <w:rsid w:val="00F30C95"/>
    <w:rsid w:val="00F30D7D"/>
    <w:rsid w:val="00F31150"/>
    <w:rsid w:val="00F3150A"/>
    <w:rsid w:val="00F318C4"/>
    <w:rsid w:val="00F319F8"/>
    <w:rsid w:val="00F31F44"/>
    <w:rsid w:val="00F31FAA"/>
    <w:rsid w:val="00F3205A"/>
    <w:rsid w:val="00F32458"/>
    <w:rsid w:val="00F32B25"/>
    <w:rsid w:val="00F330F3"/>
    <w:rsid w:val="00F3314A"/>
    <w:rsid w:val="00F3324E"/>
    <w:rsid w:val="00F3337F"/>
    <w:rsid w:val="00F3355D"/>
    <w:rsid w:val="00F335E7"/>
    <w:rsid w:val="00F33629"/>
    <w:rsid w:val="00F3375B"/>
    <w:rsid w:val="00F3379B"/>
    <w:rsid w:val="00F344E6"/>
    <w:rsid w:val="00F34753"/>
    <w:rsid w:val="00F34BE8"/>
    <w:rsid w:val="00F34C6E"/>
    <w:rsid w:val="00F34DC7"/>
    <w:rsid w:val="00F34FEB"/>
    <w:rsid w:val="00F3556E"/>
    <w:rsid w:val="00F35571"/>
    <w:rsid w:val="00F35618"/>
    <w:rsid w:val="00F358A1"/>
    <w:rsid w:val="00F35F2D"/>
    <w:rsid w:val="00F360A7"/>
    <w:rsid w:val="00F367C0"/>
    <w:rsid w:val="00F36A77"/>
    <w:rsid w:val="00F36E59"/>
    <w:rsid w:val="00F37D68"/>
    <w:rsid w:val="00F401F2"/>
    <w:rsid w:val="00F403DC"/>
    <w:rsid w:val="00F408AB"/>
    <w:rsid w:val="00F40FB3"/>
    <w:rsid w:val="00F4149E"/>
    <w:rsid w:val="00F41761"/>
    <w:rsid w:val="00F42CF9"/>
    <w:rsid w:val="00F435BF"/>
    <w:rsid w:val="00F437DC"/>
    <w:rsid w:val="00F447C2"/>
    <w:rsid w:val="00F4494E"/>
    <w:rsid w:val="00F45569"/>
    <w:rsid w:val="00F45879"/>
    <w:rsid w:val="00F45A60"/>
    <w:rsid w:val="00F45CE9"/>
    <w:rsid w:val="00F45E31"/>
    <w:rsid w:val="00F45FCA"/>
    <w:rsid w:val="00F46274"/>
    <w:rsid w:val="00F462DA"/>
    <w:rsid w:val="00F46B9C"/>
    <w:rsid w:val="00F47296"/>
    <w:rsid w:val="00F47F32"/>
    <w:rsid w:val="00F50021"/>
    <w:rsid w:val="00F50070"/>
    <w:rsid w:val="00F5040D"/>
    <w:rsid w:val="00F505C9"/>
    <w:rsid w:val="00F51254"/>
    <w:rsid w:val="00F512DA"/>
    <w:rsid w:val="00F51311"/>
    <w:rsid w:val="00F51847"/>
    <w:rsid w:val="00F51A3A"/>
    <w:rsid w:val="00F51D90"/>
    <w:rsid w:val="00F52175"/>
    <w:rsid w:val="00F52615"/>
    <w:rsid w:val="00F52A74"/>
    <w:rsid w:val="00F52BF9"/>
    <w:rsid w:val="00F5313A"/>
    <w:rsid w:val="00F532E6"/>
    <w:rsid w:val="00F5391E"/>
    <w:rsid w:val="00F53ABF"/>
    <w:rsid w:val="00F53B27"/>
    <w:rsid w:val="00F54776"/>
    <w:rsid w:val="00F5479F"/>
    <w:rsid w:val="00F54A11"/>
    <w:rsid w:val="00F54A96"/>
    <w:rsid w:val="00F54B65"/>
    <w:rsid w:val="00F54C92"/>
    <w:rsid w:val="00F54E5E"/>
    <w:rsid w:val="00F55637"/>
    <w:rsid w:val="00F55831"/>
    <w:rsid w:val="00F561C4"/>
    <w:rsid w:val="00F57517"/>
    <w:rsid w:val="00F577A8"/>
    <w:rsid w:val="00F6026F"/>
    <w:rsid w:val="00F60313"/>
    <w:rsid w:val="00F605A6"/>
    <w:rsid w:val="00F60BFD"/>
    <w:rsid w:val="00F61861"/>
    <w:rsid w:val="00F61F4E"/>
    <w:rsid w:val="00F6202D"/>
    <w:rsid w:val="00F620BB"/>
    <w:rsid w:val="00F62116"/>
    <w:rsid w:val="00F62CAC"/>
    <w:rsid w:val="00F636A3"/>
    <w:rsid w:val="00F63BA3"/>
    <w:rsid w:val="00F63EA0"/>
    <w:rsid w:val="00F63EE6"/>
    <w:rsid w:val="00F63FA4"/>
    <w:rsid w:val="00F64142"/>
    <w:rsid w:val="00F648DD"/>
    <w:rsid w:val="00F64AA2"/>
    <w:rsid w:val="00F64C14"/>
    <w:rsid w:val="00F65423"/>
    <w:rsid w:val="00F656C9"/>
    <w:rsid w:val="00F658D2"/>
    <w:rsid w:val="00F65B66"/>
    <w:rsid w:val="00F65CC4"/>
    <w:rsid w:val="00F65D2C"/>
    <w:rsid w:val="00F65E71"/>
    <w:rsid w:val="00F6611C"/>
    <w:rsid w:val="00F66310"/>
    <w:rsid w:val="00F66D50"/>
    <w:rsid w:val="00F6742A"/>
    <w:rsid w:val="00F6760D"/>
    <w:rsid w:val="00F67A29"/>
    <w:rsid w:val="00F7025F"/>
    <w:rsid w:val="00F708CC"/>
    <w:rsid w:val="00F70C37"/>
    <w:rsid w:val="00F70D6E"/>
    <w:rsid w:val="00F70EA1"/>
    <w:rsid w:val="00F70FBC"/>
    <w:rsid w:val="00F71135"/>
    <w:rsid w:val="00F7126F"/>
    <w:rsid w:val="00F71B9A"/>
    <w:rsid w:val="00F7246F"/>
    <w:rsid w:val="00F72540"/>
    <w:rsid w:val="00F726AF"/>
    <w:rsid w:val="00F728A0"/>
    <w:rsid w:val="00F730EC"/>
    <w:rsid w:val="00F731E4"/>
    <w:rsid w:val="00F73A41"/>
    <w:rsid w:val="00F73D14"/>
    <w:rsid w:val="00F73E23"/>
    <w:rsid w:val="00F74252"/>
    <w:rsid w:val="00F74E45"/>
    <w:rsid w:val="00F7503E"/>
    <w:rsid w:val="00F75ED8"/>
    <w:rsid w:val="00F761A0"/>
    <w:rsid w:val="00F777A7"/>
    <w:rsid w:val="00F8060C"/>
    <w:rsid w:val="00F807D1"/>
    <w:rsid w:val="00F81A40"/>
    <w:rsid w:val="00F81C22"/>
    <w:rsid w:val="00F81D38"/>
    <w:rsid w:val="00F81DF1"/>
    <w:rsid w:val="00F82664"/>
    <w:rsid w:val="00F82785"/>
    <w:rsid w:val="00F82D44"/>
    <w:rsid w:val="00F82E6E"/>
    <w:rsid w:val="00F831EF"/>
    <w:rsid w:val="00F83852"/>
    <w:rsid w:val="00F83D47"/>
    <w:rsid w:val="00F83EB8"/>
    <w:rsid w:val="00F84402"/>
    <w:rsid w:val="00F847AA"/>
    <w:rsid w:val="00F84821"/>
    <w:rsid w:val="00F8482D"/>
    <w:rsid w:val="00F848AC"/>
    <w:rsid w:val="00F84ACF"/>
    <w:rsid w:val="00F85534"/>
    <w:rsid w:val="00F856F2"/>
    <w:rsid w:val="00F85B10"/>
    <w:rsid w:val="00F85C4B"/>
    <w:rsid w:val="00F864C0"/>
    <w:rsid w:val="00F87492"/>
    <w:rsid w:val="00F87F52"/>
    <w:rsid w:val="00F9003A"/>
    <w:rsid w:val="00F9030C"/>
    <w:rsid w:val="00F904CA"/>
    <w:rsid w:val="00F9186C"/>
    <w:rsid w:val="00F91CC3"/>
    <w:rsid w:val="00F92116"/>
    <w:rsid w:val="00F922C0"/>
    <w:rsid w:val="00F9279A"/>
    <w:rsid w:val="00F9294F"/>
    <w:rsid w:val="00F92AE7"/>
    <w:rsid w:val="00F92ECD"/>
    <w:rsid w:val="00F9310C"/>
    <w:rsid w:val="00F93515"/>
    <w:rsid w:val="00F93EB6"/>
    <w:rsid w:val="00F94549"/>
    <w:rsid w:val="00F94623"/>
    <w:rsid w:val="00F953E2"/>
    <w:rsid w:val="00F954B2"/>
    <w:rsid w:val="00F95C8B"/>
    <w:rsid w:val="00F95F28"/>
    <w:rsid w:val="00F96373"/>
    <w:rsid w:val="00F965B9"/>
    <w:rsid w:val="00F968E1"/>
    <w:rsid w:val="00F971F1"/>
    <w:rsid w:val="00F97C00"/>
    <w:rsid w:val="00FA054E"/>
    <w:rsid w:val="00FA20DE"/>
    <w:rsid w:val="00FA2680"/>
    <w:rsid w:val="00FA2692"/>
    <w:rsid w:val="00FA2E8F"/>
    <w:rsid w:val="00FA311B"/>
    <w:rsid w:val="00FA3271"/>
    <w:rsid w:val="00FA341F"/>
    <w:rsid w:val="00FA3606"/>
    <w:rsid w:val="00FA39A2"/>
    <w:rsid w:val="00FA3A42"/>
    <w:rsid w:val="00FA4CA7"/>
    <w:rsid w:val="00FA4F66"/>
    <w:rsid w:val="00FA539E"/>
    <w:rsid w:val="00FA6FA3"/>
    <w:rsid w:val="00FA70BC"/>
    <w:rsid w:val="00FA7360"/>
    <w:rsid w:val="00FA7377"/>
    <w:rsid w:val="00FA7511"/>
    <w:rsid w:val="00FA7A71"/>
    <w:rsid w:val="00FB029E"/>
    <w:rsid w:val="00FB153A"/>
    <w:rsid w:val="00FB1B01"/>
    <w:rsid w:val="00FB1DEC"/>
    <w:rsid w:val="00FB28DC"/>
    <w:rsid w:val="00FB2E8A"/>
    <w:rsid w:val="00FB34B6"/>
    <w:rsid w:val="00FB42A5"/>
    <w:rsid w:val="00FB48BD"/>
    <w:rsid w:val="00FB4A10"/>
    <w:rsid w:val="00FB4C58"/>
    <w:rsid w:val="00FB5019"/>
    <w:rsid w:val="00FB5338"/>
    <w:rsid w:val="00FB547B"/>
    <w:rsid w:val="00FB579D"/>
    <w:rsid w:val="00FB5B5E"/>
    <w:rsid w:val="00FB6872"/>
    <w:rsid w:val="00FB68C1"/>
    <w:rsid w:val="00FB6955"/>
    <w:rsid w:val="00FB6E6A"/>
    <w:rsid w:val="00FB700F"/>
    <w:rsid w:val="00FC025A"/>
    <w:rsid w:val="00FC062C"/>
    <w:rsid w:val="00FC0AD5"/>
    <w:rsid w:val="00FC18F5"/>
    <w:rsid w:val="00FC1DA7"/>
    <w:rsid w:val="00FC25FA"/>
    <w:rsid w:val="00FC2A52"/>
    <w:rsid w:val="00FC2B2E"/>
    <w:rsid w:val="00FC31BA"/>
    <w:rsid w:val="00FC32E3"/>
    <w:rsid w:val="00FC33C6"/>
    <w:rsid w:val="00FC3629"/>
    <w:rsid w:val="00FC3C1D"/>
    <w:rsid w:val="00FC3C78"/>
    <w:rsid w:val="00FC3D26"/>
    <w:rsid w:val="00FC41B2"/>
    <w:rsid w:val="00FC4785"/>
    <w:rsid w:val="00FC47A3"/>
    <w:rsid w:val="00FC4994"/>
    <w:rsid w:val="00FC57E1"/>
    <w:rsid w:val="00FC5F11"/>
    <w:rsid w:val="00FC62A4"/>
    <w:rsid w:val="00FC6626"/>
    <w:rsid w:val="00FC6B5D"/>
    <w:rsid w:val="00FC6F35"/>
    <w:rsid w:val="00FC7183"/>
    <w:rsid w:val="00FC727C"/>
    <w:rsid w:val="00FC73E5"/>
    <w:rsid w:val="00FC7876"/>
    <w:rsid w:val="00FC7A19"/>
    <w:rsid w:val="00FC7D05"/>
    <w:rsid w:val="00FD0431"/>
    <w:rsid w:val="00FD055D"/>
    <w:rsid w:val="00FD1139"/>
    <w:rsid w:val="00FD1592"/>
    <w:rsid w:val="00FD1C44"/>
    <w:rsid w:val="00FD244F"/>
    <w:rsid w:val="00FD252F"/>
    <w:rsid w:val="00FD26B8"/>
    <w:rsid w:val="00FD2984"/>
    <w:rsid w:val="00FD2B8B"/>
    <w:rsid w:val="00FD4355"/>
    <w:rsid w:val="00FD48C8"/>
    <w:rsid w:val="00FD53ED"/>
    <w:rsid w:val="00FD5622"/>
    <w:rsid w:val="00FD5C0C"/>
    <w:rsid w:val="00FD60D3"/>
    <w:rsid w:val="00FD62BA"/>
    <w:rsid w:val="00FD632C"/>
    <w:rsid w:val="00FD6BE9"/>
    <w:rsid w:val="00FD6E17"/>
    <w:rsid w:val="00FD6EB6"/>
    <w:rsid w:val="00FD73D3"/>
    <w:rsid w:val="00FE0266"/>
    <w:rsid w:val="00FE0B3E"/>
    <w:rsid w:val="00FE0CA6"/>
    <w:rsid w:val="00FE0CED"/>
    <w:rsid w:val="00FE0EA1"/>
    <w:rsid w:val="00FE1534"/>
    <w:rsid w:val="00FE1C62"/>
    <w:rsid w:val="00FE1D0B"/>
    <w:rsid w:val="00FE1FF8"/>
    <w:rsid w:val="00FE2367"/>
    <w:rsid w:val="00FE23A8"/>
    <w:rsid w:val="00FE2439"/>
    <w:rsid w:val="00FE2763"/>
    <w:rsid w:val="00FE301B"/>
    <w:rsid w:val="00FE391B"/>
    <w:rsid w:val="00FE4C3F"/>
    <w:rsid w:val="00FE5907"/>
    <w:rsid w:val="00FE5F54"/>
    <w:rsid w:val="00FE5F99"/>
    <w:rsid w:val="00FE63F1"/>
    <w:rsid w:val="00FE65AE"/>
    <w:rsid w:val="00FE69A0"/>
    <w:rsid w:val="00FE69AE"/>
    <w:rsid w:val="00FE6CA2"/>
    <w:rsid w:val="00FE6DCC"/>
    <w:rsid w:val="00FE73B1"/>
    <w:rsid w:val="00FE7561"/>
    <w:rsid w:val="00FE7CFE"/>
    <w:rsid w:val="00FF0497"/>
    <w:rsid w:val="00FF0609"/>
    <w:rsid w:val="00FF0C48"/>
    <w:rsid w:val="00FF1130"/>
    <w:rsid w:val="00FF129E"/>
    <w:rsid w:val="00FF14C8"/>
    <w:rsid w:val="00FF1C42"/>
    <w:rsid w:val="00FF1FFB"/>
    <w:rsid w:val="00FF2E69"/>
    <w:rsid w:val="00FF39DB"/>
    <w:rsid w:val="00FF3DD8"/>
    <w:rsid w:val="00FF4906"/>
    <w:rsid w:val="00FF4C85"/>
    <w:rsid w:val="00FF4F42"/>
    <w:rsid w:val="00FF5168"/>
    <w:rsid w:val="00FF5FB5"/>
    <w:rsid w:val="00FF6289"/>
    <w:rsid w:val="00FF63E4"/>
    <w:rsid w:val="00FF6574"/>
    <w:rsid w:val="00FF7320"/>
    <w:rsid w:val="00FF7570"/>
    <w:rsid w:val="01C4BD11"/>
    <w:rsid w:val="01F95CAF"/>
    <w:rsid w:val="026BB1F5"/>
    <w:rsid w:val="027EFEAE"/>
    <w:rsid w:val="0294AD79"/>
    <w:rsid w:val="0304DCA4"/>
    <w:rsid w:val="03693F0D"/>
    <w:rsid w:val="038D0F83"/>
    <w:rsid w:val="038FE846"/>
    <w:rsid w:val="03B17FEC"/>
    <w:rsid w:val="03D23053"/>
    <w:rsid w:val="03D48D55"/>
    <w:rsid w:val="03E47858"/>
    <w:rsid w:val="03E651B0"/>
    <w:rsid w:val="04B48308"/>
    <w:rsid w:val="04E39079"/>
    <w:rsid w:val="04F7EBC0"/>
    <w:rsid w:val="052C8AFA"/>
    <w:rsid w:val="0544ABB3"/>
    <w:rsid w:val="0561D5E4"/>
    <w:rsid w:val="057DEBA4"/>
    <w:rsid w:val="05A5E11D"/>
    <w:rsid w:val="05E3E552"/>
    <w:rsid w:val="05F76E37"/>
    <w:rsid w:val="060EBAAB"/>
    <w:rsid w:val="068A5C87"/>
    <w:rsid w:val="06AB5DBE"/>
    <w:rsid w:val="076E9EFA"/>
    <w:rsid w:val="07AB722E"/>
    <w:rsid w:val="07C4CB45"/>
    <w:rsid w:val="08008AF1"/>
    <w:rsid w:val="089908D0"/>
    <w:rsid w:val="08BAB285"/>
    <w:rsid w:val="08C2A1C7"/>
    <w:rsid w:val="08F122E7"/>
    <w:rsid w:val="0944302B"/>
    <w:rsid w:val="09918CDA"/>
    <w:rsid w:val="0A342020"/>
    <w:rsid w:val="0A41CD1C"/>
    <w:rsid w:val="0A455BF4"/>
    <w:rsid w:val="0A669CFD"/>
    <w:rsid w:val="0AACA473"/>
    <w:rsid w:val="0AB18FD8"/>
    <w:rsid w:val="0ABD3D3A"/>
    <w:rsid w:val="0B1835D9"/>
    <w:rsid w:val="0B29439D"/>
    <w:rsid w:val="0B3E4731"/>
    <w:rsid w:val="0B45B2CA"/>
    <w:rsid w:val="0B755D3D"/>
    <w:rsid w:val="0B807932"/>
    <w:rsid w:val="0BC8658A"/>
    <w:rsid w:val="0BD7A90C"/>
    <w:rsid w:val="0C5037BD"/>
    <w:rsid w:val="0C642E63"/>
    <w:rsid w:val="0C752E8E"/>
    <w:rsid w:val="0CBAEC9D"/>
    <w:rsid w:val="0D6435EB"/>
    <w:rsid w:val="0D70D9BB"/>
    <w:rsid w:val="0D728975"/>
    <w:rsid w:val="0D9B26A4"/>
    <w:rsid w:val="0DC826FA"/>
    <w:rsid w:val="0DC88928"/>
    <w:rsid w:val="0DE7E2A1"/>
    <w:rsid w:val="0ED5DB9D"/>
    <w:rsid w:val="0F062A83"/>
    <w:rsid w:val="0F215659"/>
    <w:rsid w:val="0F6D7F9C"/>
    <w:rsid w:val="0FD4E22D"/>
    <w:rsid w:val="10ADF9D8"/>
    <w:rsid w:val="10C1307F"/>
    <w:rsid w:val="11167A6A"/>
    <w:rsid w:val="112AC592"/>
    <w:rsid w:val="11760EB4"/>
    <w:rsid w:val="118958DF"/>
    <w:rsid w:val="11B1A216"/>
    <w:rsid w:val="124C3CF9"/>
    <w:rsid w:val="126F09C8"/>
    <w:rsid w:val="127F8911"/>
    <w:rsid w:val="1303D99B"/>
    <w:rsid w:val="130AD124"/>
    <w:rsid w:val="135B5425"/>
    <w:rsid w:val="13B7057C"/>
    <w:rsid w:val="13D5705D"/>
    <w:rsid w:val="13DC22D3"/>
    <w:rsid w:val="14564044"/>
    <w:rsid w:val="14A75A9F"/>
    <w:rsid w:val="14B64CC2"/>
    <w:rsid w:val="14DBD7E4"/>
    <w:rsid w:val="151ECCC4"/>
    <w:rsid w:val="152D0F05"/>
    <w:rsid w:val="1545F83A"/>
    <w:rsid w:val="1578062F"/>
    <w:rsid w:val="15BE96F3"/>
    <w:rsid w:val="15D91AF9"/>
    <w:rsid w:val="16C8DF66"/>
    <w:rsid w:val="16CA3F43"/>
    <w:rsid w:val="16E3EE4C"/>
    <w:rsid w:val="17035AD1"/>
    <w:rsid w:val="17208EED"/>
    <w:rsid w:val="17AE9A98"/>
    <w:rsid w:val="182FB864"/>
    <w:rsid w:val="19215AF9"/>
    <w:rsid w:val="195E5165"/>
    <w:rsid w:val="195EA470"/>
    <w:rsid w:val="19B78448"/>
    <w:rsid w:val="19F00EE7"/>
    <w:rsid w:val="1A24302A"/>
    <w:rsid w:val="1A8BA176"/>
    <w:rsid w:val="1A90ED95"/>
    <w:rsid w:val="1AEBB859"/>
    <w:rsid w:val="1B83F82D"/>
    <w:rsid w:val="1BC3EB1C"/>
    <w:rsid w:val="1C633329"/>
    <w:rsid w:val="1C9C617C"/>
    <w:rsid w:val="1D3DA08A"/>
    <w:rsid w:val="1D60F461"/>
    <w:rsid w:val="1D6C4B47"/>
    <w:rsid w:val="1D72DF1F"/>
    <w:rsid w:val="1DBEB986"/>
    <w:rsid w:val="1DDA4AB9"/>
    <w:rsid w:val="1DDF65F8"/>
    <w:rsid w:val="1DEBD01F"/>
    <w:rsid w:val="1DFAE6CE"/>
    <w:rsid w:val="1E4BF36B"/>
    <w:rsid w:val="1E5C79CE"/>
    <w:rsid w:val="1E6FFE91"/>
    <w:rsid w:val="1E98F8E0"/>
    <w:rsid w:val="1FA09677"/>
    <w:rsid w:val="1FC0E5DE"/>
    <w:rsid w:val="1FDEF071"/>
    <w:rsid w:val="1FF589AF"/>
    <w:rsid w:val="2062C940"/>
    <w:rsid w:val="20CF03C7"/>
    <w:rsid w:val="21A97F0C"/>
    <w:rsid w:val="21BFA194"/>
    <w:rsid w:val="22305A0E"/>
    <w:rsid w:val="226DAEE4"/>
    <w:rsid w:val="22A1AF64"/>
    <w:rsid w:val="22A897E2"/>
    <w:rsid w:val="22E7A4E5"/>
    <w:rsid w:val="23896FCE"/>
    <w:rsid w:val="239334B6"/>
    <w:rsid w:val="23E25EF2"/>
    <w:rsid w:val="243039A2"/>
    <w:rsid w:val="246177E1"/>
    <w:rsid w:val="2466A033"/>
    <w:rsid w:val="2475650D"/>
    <w:rsid w:val="24AF95BA"/>
    <w:rsid w:val="2553CA94"/>
    <w:rsid w:val="2554F8EF"/>
    <w:rsid w:val="25AF6E01"/>
    <w:rsid w:val="25B9F5FF"/>
    <w:rsid w:val="25BF905E"/>
    <w:rsid w:val="263C9277"/>
    <w:rsid w:val="266FDBDE"/>
    <w:rsid w:val="2693BDE5"/>
    <w:rsid w:val="26CA44A9"/>
    <w:rsid w:val="270AF629"/>
    <w:rsid w:val="2771209E"/>
    <w:rsid w:val="27C93228"/>
    <w:rsid w:val="28127721"/>
    <w:rsid w:val="28843183"/>
    <w:rsid w:val="29543376"/>
    <w:rsid w:val="295EDBF0"/>
    <w:rsid w:val="296CAA5A"/>
    <w:rsid w:val="29749C44"/>
    <w:rsid w:val="29EF7F7D"/>
    <w:rsid w:val="2A022064"/>
    <w:rsid w:val="2A11B48D"/>
    <w:rsid w:val="2A7A84BA"/>
    <w:rsid w:val="2A8ACE0A"/>
    <w:rsid w:val="2A9CE114"/>
    <w:rsid w:val="2AEA22B6"/>
    <w:rsid w:val="2B168CA0"/>
    <w:rsid w:val="2B442416"/>
    <w:rsid w:val="2BBF2C10"/>
    <w:rsid w:val="2C49F9E4"/>
    <w:rsid w:val="2C8874BF"/>
    <w:rsid w:val="2CFA4748"/>
    <w:rsid w:val="2D14EECC"/>
    <w:rsid w:val="2D2CD198"/>
    <w:rsid w:val="2D7214E8"/>
    <w:rsid w:val="2DFB6F0B"/>
    <w:rsid w:val="2E1B3242"/>
    <w:rsid w:val="2E55FBAD"/>
    <w:rsid w:val="2E8641B5"/>
    <w:rsid w:val="2F1E548A"/>
    <w:rsid w:val="2F8492A4"/>
    <w:rsid w:val="2F87AF5A"/>
    <w:rsid w:val="2FC21AE8"/>
    <w:rsid w:val="30026696"/>
    <w:rsid w:val="304CA2D0"/>
    <w:rsid w:val="30B3A495"/>
    <w:rsid w:val="3186AC24"/>
    <w:rsid w:val="319C9B4C"/>
    <w:rsid w:val="31A124B0"/>
    <w:rsid w:val="31FFC4BB"/>
    <w:rsid w:val="3210DC36"/>
    <w:rsid w:val="321FA790"/>
    <w:rsid w:val="32981910"/>
    <w:rsid w:val="3306936A"/>
    <w:rsid w:val="33431D1B"/>
    <w:rsid w:val="33648000"/>
    <w:rsid w:val="33969A3D"/>
    <w:rsid w:val="33A0AB2B"/>
    <w:rsid w:val="33B29EF8"/>
    <w:rsid w:val="33CFCA3D"/>
    <w:rsid w:val="33D49404"/>
    <w:rsid w:val="346CDD64"/>
    <w:rsid w:val="34C09853"/>
    <w:rsid w:val="34C8F13C"/>
    <w:rsid w:val="351249BC"/>
    <w:rsid w:val="35405D81"/>
    <w:rsid w:val="35781064"/>
    <w:rsid w:val="358E1112"/>
    <w:rsid w:val="35A31FF4"/>
    <w:rsid w:val="35E6DD5B"/>
    <w:rsid w:val="368F5756"/>
    <w:rsid w:val="371AFFFC"/>
    <w:rsid w:val="373A377A"/>
    <w:rsid w:val="37C2E9E6"/>
    <w:rsid w:val="37D6B153"/>
    <w:rsid w:val="37FEF777"/>
    <w:rsid w:val="38F806CB"/>
    <w:rsid w:val="3921D4F8"/>
    <w:rsid w:val="39940524"/>
    <w:rsid w:val="39AD2089"/>
    <w:rsid w:val="39D391C4"/>
    <w:rsid w:val="39E02826"/>
    <w:rsid w:val="3A212515"/>
    <w:rsid w:val="3A28921A"/>
    <w:rsid w:val="3A2A2A15"/>
    <w:rsid w:val="3A45D373"/>
    <w:rsid w:val="3A54B5E9"/>
    <w:rsid w:val="3A60D759"/>
    <w:rsid w:val="3AAA1B31"/>
    <w:rsid w:val="3B0D09F3"/>
    <w:rsid w:val="3B39F006"/>
    <w:rsid w:val="3B4708E8"/>
    <w:rsid w:val="3B6C2124"/>
    <w:rsid w:val="3C22C725"/>
    <w:rsid w:val="3C437A15"/>
    <w:rsid w:val="3C441A47"/>
    <w:rsid w:val="3C9A5B24"/>
    <w:rsid w:val="3CD06E99"/>
    <w:rsid w:val="3CF04B75"/>
    <w:rsid w:val="3CFC2A20"/>
    <w:rsid w:val="3D0DB679"/>
    <w:rsid w:val="3D5D6A00"/>
    <w:rsid w:val="3D61FA57"/>
    <w:rsid w:val="3D6B992A"/>
    <w:rsid w:val="3D71827F"/>
    <w:rsid w:val="3D88C076"/>
    <w:rsid w:val="3D91EEE8"/>
    <w:rsid w:val="3DB08453"/>
    <w:rsid w:val="3E04B6D2"/>
    <w:rsid w:val="3E48141F"/>
    <w:rsid w:val="3E6628BA"/>
    <w:rsid w:val="3E8F0D3D"/>
    <w:rsid w:val="3E922CEA"/>
    <w:rsid w:val="3ECB4885"/>
    <w:rsid w:val="3F18229D"/>
    <w:rsid w:val="3FCA4F98"/>
    <w:rsid w:val="3FD7A4A4"/>
    <w:rsid w:val="400B83C4"/>
    <w:rsid w:val="404DFC99"/>
    <w:rsid w:val="40B53476"/>
    <w:rsid w:val="40C351ED"/>
    <w:rsid w:val="40CC75C7"/>
    <w:rsid w:val="40D4E0B5"/>
    <w:rsid w:val="4132616A"/>
    <w:rsid w:val="41A1DF29"/>
    <w:rsid w:val="424040C8"/>
    <w:rsid w:val="428C4645"/>
    <w:rsid w:val="42EEB47D"/>
    <w:rsid w:val="4356A773"/>
    <w:rsid w:val="435BA2B7"/>
    <w:rsid w:val="43A330FD"/>
    <w:rsid w:val="43B2C98F"/>
    <w:rsid w:val="43B7687D"/>
    <w:rsid w:val="4424F37D"/>
    <w:rsid w:val="4425D2E2"/>
    <w:rsid w:val="448F2E0B"/>
    <w:rsid w:val="453B0835"/>
    <w:rsid w:val="4624E4DF"/>
    <w:rsid w:val="46368C3D"/>
    <w:rsid w:val="4654CB0F"/>
    <w:rsid w:val="46841BB2"/>
    <w:rsid w:val="46B030E7"/>
    <w:rsid w:val="46E56AAC"/>
    <w:rsid w:val="46F1C25A"/>
    <w:rsid w:val="472EA941"/>
    <w:rsid w:val="47975C76"/>
    <w:rsid w:val="47AC08D4"/>
    <w:rsid w:val="481D6A0F"/>
    <w:rsid w:val="482999E1"/>
    <w:rsid w:val="486C9B16"/>
    <w:rsid w:val="487727AD"/>
    <w:rsid w:val="48A49162"/>
    <w:rsid w:val="48D28A27"/>
    <w:rsid w:val="48D50D06"/>
    <w:rsid w:val="48E1FCEA"/>
    <w:rsid w:val="4944FAAA"/>
    <w:rsid w:val="4986229C"/>
    <w:rsid w:val="498AB96E"/>
    <w:rsid w:val="4A10E3F4"/>
    <w:rsid w:val="4A1F621C"/>
    <w:rsid w:val="4A352B24"/>
    <w:rsid w:val="4A7480D4"/>
    <w:rsid w:val="4A8E9BEE"/>
    <w:rsid w:val="4AA4AD8C"/>
    <w:rsid w:val="4AB739CF"/>
    <w:rsid w:val="4ABE3CC3"/>
    <w:rsid w:val="4B30C8C1"/>
    <w:rsid w:val="4B4B6B51"/>
    <w:rsid w:val="4B624FEC"/>
    <w:rsid w:val="4BCA99CE"/>
    <w:rsid w:val="4C318EC8"/>
    <w:rsid w:val="4CFD5FE6"/>
    <w:rsid w:val="4D6F1B20"/>
    <w:rsid w:val="4DA73469"/>
    <w:rsid w:val="4DC86605"/>
    <w:rsid w:val="4DD295CC"/>
    <w:rsid w:val="4E676AE3"/>
    <w:rsid w:val="4E6B8940"/>
    <w:rsid w:val="4EA9E3D9"/>
    <w:rsid w:val="4F1C6FFF"/>
    <w:rsid w:val="4FDA10EC"/>
    <w:rsid w:val="4FFEE274"/>
    <w:rsid w:val="50094FC5"/>
    <w:rsid w:val="5015BC5D"/>
    <w:rsid w:val="503F7490"/>
    <w:rsid w:val="505E3B67"/>
    <w:rsid w:val="508DF36B"/>
    <w:rsid w:val="50AB857E"/>
    <w:rsid w:val="51246A77"/>
    <w:rsid w:val="512F674C"/>
    <w:rsid w:val="51695D16"/>
    <w:rsid w:val="52868BEF"/>
    <w:rsid w:val="52A90021"/>
    <w:rsid w:val="52AF9AC2"/>
    <w:rsid w:val="52C12D45"/>
    <w:rsid w:val="5328CFBB"/>
    <w:rsid w:val="53374EE8"/>
    <w:rsid w:val="53640BE8"/>
    <w:rsid w:val="537D0183"/>
    <w:rsid w:val="5390A4B3"/>
    <w:rsid w:val="53B4E733"/>
    <w:rsid w:val="53E2D9F2"/>
    <w:rsid w:val="53FD65EF"/>
    <w:rsid w:val="54B1027C"/>
    <w:rsid w:val="54B490C9"/>
    <w:rsid w:val="54BC2649"/>
    <w:rsid w:val="55D3A3CB"/>
    <w:rsid w:val="5677711F"/>
    <w:rsid w:val="56C8D213"/>
    <w:rsid w:val="5731B08F"/>
    <w:rsid w:val="57997BCE"/>
    <w:rsid w:val="57FA9515"/>
    <w:rsid w:val="5826F5E5"/>
    <w:rsid w:val="588E8621"/>
    <w:rsid w:val="5890EAE5"/>
    <w:rsid w:val="5898E62B"/>
    <w:rsid w:val="58AD0936"/>
    <w:rsid w:val="58E88771"/>
    <w:rsid w:val="5926F6BA"/>
    <w:rsid w:val="5989152A"/>
    <w:rsid w:val="59AC486C"/>
    <w:rsid w:val="59BD632D"/>
    <w:rsid w:val="59E9DCC4"/>
    <w:rsid w:val="5A1AA58F"/>
    <w:rsid w:val="5A4291AC"/>
    <w:rsid w:val="5AB22460"/>
    <w:rsid w:val="5B0BB576"/>
    <w:rsid w:val="5B618E5C"/>
    <w:rsid w:val="5C1BF3D6"/>
    <w:rsid w:val="5C677DD9"/>
    <w:rsid w:val="5C78FF56"/>
    <w:rsid w:val="5CC1A4D3"/>
    <w:rsid w:val="5CDB0B49"/>
    <w:rsid w:val="5D10CC07"/>
    <w:rsid w:val="5D6F43DB"/>
    <w:rsid w:val="5D76FCDA"/>
    <w:rsid w:val="5DE29DC8"/>
    <w:rsid w:val="5EA0BE61"/>
    <w:rsid w:val="5EB656D5"/>
    <w:rsid w:val="5F3DF90F"/>
    <w:rsid w:val="5FDE788E"/>
    <w:rsid w:val="6012AC0B"/>
    <w:rsid w:val="6116E700"/>
    <w:rsid w:val="612F4B1A"/>
    <w:rsid w:val="613EDCD0"/>
    <w:rsid w:val="616C899A"/>
    <w:rsid w:val="62122B9D"/>
    <w:rsid w:val="62229154"/>
    <w:rsid w:val="622F4D38"/>
    <w:rsid w:val="6279915D"/>
    <w:rsid w:val="62F3E2B8"/>
    <w:rsid w:val="63236CE0"/>
    <w:rsid w:val="6334BAAA"/>
    <w:rsid w:val="638431EE"/>
    <w:rsid w:val="64221A44"/>
    <w:rsid w:val="643E236A"/>
    <w:rsid w:val="643F76EF"/>
    <w:rsid w:val="64A3F6FA"/>
    <w:rsid w:val="64AA1E95"/>
    <w:rsid w:val="64B433FA"/>
    <w:rsid w:val="64D642DB"/>
    <w:rsid w:val="65174573"/>
    <w:rsid w:val="651EA317"/>
    <w:rsid w:val="65B7FC73"/>
    <w:rsid w:val="6645A7E5"/>
    <w:rsid w:val="668121F9"/>
    <w:rsid w:val="66A7A58B"/>
    <w:rsid w:val="67619B7D"/>
    <w:rsid w:val="67C46D0E"/>
    <w:rsid w:val="68079A7F"/>
    <w:rsid w:val="687A4095"/>
    <w:rsid w:val="69160836"/>
    <w:rsid w:val="6935DA5E"/>
    <w:rsid w:val="694D280A"/>
    <w:rsid w:val="698C820F"/>
    <w:rsid w:val="69A2974A"/>
    <w:rsid w:val="69FEA20D"/>
    <w:rsid w:val="6A176441"/>
    <w:rsid w:val="6A858FE3"/>
    <w:rsid w:val="6BB22FE7"/>
    <w:rsid w:val="6BCAD3EB"/>
    <w:rsid w:val="6C32537B"/>
    <w:rsid w:val="6CB48A51"/>
    <w:rsid w:val="6CC1A600"/>
    <w:rsid w:val="6CE28BA8"/>
    <w:rsid w:val="6DB77DA3"/>
    <w:rsid w:val="6DD628F1"/>
    <w:rsid w:val="6E2E79B9"/>
    <w:rsid w:val="6E7C3EF3"/>
    <w:rsid w:val="6E812BCE"/>
    <w:rsid w:val="6ECC3557"/>
    <w:rsid w:val="6EE1F1C1"/>
    <w:rsid w:val="6F6C77B5"/>
    <w:rsid w:val="6FF3F33D"/>
    <w:rsid w:val="6FFD03CB"/>
    <w:rsid w:val="700B62AD"/>
    <w:rsid w:val="7073BBE7"/>
    <w:rsid w:val="711A6519"/>
    <w:rsid w:val="711B0FBA"/>
    <w:rsid w:val="717B74D2"/>
    <w:rsid w:val="718792E5"/>
    <w:rsid w:val="718E53C8"/>
    <w:rsid w:val="71AADC77"/>
    <w:rsid w:val="71B4EE4A"/>
    <w:rsid w:val="71BB18B4"/>
    <w:rsid w:val="71E00792"/>
    <w:rsid w:val="72022E71"/>
    <w:rsid w:val="72494931"/>
    <w:rsid w:val="7255FAC8"/>
    <w:rsid w:val="725F961A"/>
    <w:rsid w:val="72A5F117"/>
    <w:rsid w:val="72B99377"/>
    <w:rsid w:val="72BF7D6F"/>
    <w:rsid w:val="72D66642"/>
    <w:rsid w:val="730C754D"/>
    <w:rsid w:val="7352E271"/>
    <w:rsid w:val="73671A11"/>
    <w:rsid w:val="7369266D"/>
    <w:rsid w:val="7377B536"/>
    <w:rsid w:val="73981117"/>
    <w:rsid w:val="74004CB4"/>
    <w:rsid w:val="7430DE53"/>
    <w:rsid w:val="743B7014"/>
    <w:rsid w:val="746F1B53"/>
    <w:rsid w:val="74A38BAE"/>
    <w:rsid w:val="74CA20CD"/>
    <w:rsid w:val="7507885D"/>
    <w:rsid w:val="75170DBE"/>
    <w:rsid w:val="75369659"/>
    <w:rsid w:val="7593C23B"/>
    <w:rsid w:val="75ADA9B6"/>
    <w:rsid w:val="75D7B593"/>
    <w:rsid w:val="76549497"/>
    <w:rsid w:val="7693DAE3"/>
    <w:rsid w:val="76E3400D"/>
    <w:rsid w:val="7737BC9D"/>
    <w:rsid w:val="7777CC56"/>
    <w:rsid w:val="77A6FE60"/>
    <w:rsid w:val="77D389F3"/>
    <w:rsid w:val="77FB647F"/>
    <w:rsid w:val="789F2218"/>
    <w:rsid w:val="78A2ACD2"/>
    <w:rsid w:val="78CFEBD7"/>
    <w:rsid w:val="79690C43"/>
    <w:rsid w:val="79D4B829"/>
    <w:rsid w:val="7A39CF3F"/>
    <w:rsid w:val="7A8A3896"/>
    <w:rsid w:val="7A92F4F2"/>
    <w:rsid w:val="7AAF6D18"/>
    <w:rsid w:val="7B26F7CC"/>
    <w:rsid w:val="7B40F7C7"/>
    <w:rsid w:val="7B921200"/>
    <w:rsid w:val="7BBE45BE"/>
    <w:rsid w:val="7C819CB7"/>
    <w:rsid w:val="7C8DFF0E"/>
    <w:rsid w:val="7CEA7E48"/>
    <w:rsid w:val="7CEFB59C"/>
    <w:rsid w:val="7CF08E90"/>
    <w:rsid w:val="7D0E9A07"/>
    <w:rsid w:val="7D68696D"/>
    <w:rsid w:val="7D966294"/>
    <w:rsid w:val="7DC941D1"/>
    <w:rsid w:val="7E2D7027"/>
    <w:rsid w:val="7EC13889"/>
    <w:rsid w:val="7F3BE1FF"/>
    <w:rsid w:val="7F3FB474"/>
    <w:rsid w:val="7F4A0F12"/>
    <w:rsid w:val="7FAB7ADE"/>
    <w:rsid w:val="7FB92D70"/>
    <w:rsid w:val="7FC33894"/>
    <w:rsid w:val="7FE4C4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265B542D-871A-4F53-98A1-6E8D4603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11"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22" w:qFormat="1"/>
    <w:lsdException w:name="Emphasis"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0B3"/>
  </w:style>
  <w:style w:type="paragraph" w:styleId="Heading1">
    <w:name w:val="heading 1"/>
    <w:basedOn w:val="Normal"/>
    <w:next w:val="Normal"/>
    <w:link w:val="Heading1Char"/>
    <w:uiPriority w:val="9"/>
    <w:qFormat/>
    <w:rsid w:val="003050B3"/>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050B3"/>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050B3"/>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3050B3"/>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3050B3"/>
    <w:pPr>
      <w:keepNext/>
      <w:keepLines/>
      <w:spacing w:before="4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3050B3"/>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3050B3"/>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3050B3"/>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3050B3"/>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050B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locked/>
    <w:rsid w:val="003050B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locked/>
    <w:rsid w:val="003050B3"/>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locked/>
    <w:rsid w:val="003050B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locked/>
    <w:rsid w:val="003050B3"/>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locked/>
    <w:rsid w:val="003050B3"/>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locked/>
    <w:rsid w:val="003050B3"/>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locked/>
    <w:rsid w:val="003050B3"/>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locked/>
    <w:rsid w:val="003050B3"/>
    <w:rPr>
      <w:rFonts w:asciiTheme="majorHAnsi" w:eastAsiaTheme="majorEastAsia" w:hAnsiTheme="majorHAnsi" w:cstheme="majorBidi"/>
      <w:b/>
      <w:bCs/>
      <w:i/>
      <w:iCs/>
      <w:color w:val="1F497D" w:themeColor="text2"/>
    </w:rPr>
  </w:style>
  <w:style w:type="paragraph" w:customStyle="1" w:styleId="StandaardBasis">
    <w:name w:val="Standaard Basis"/>
    <w:basedOn w:val="Normal"/>
    <w:uiPriority w:val="99"/>
    <w:rsid w:val="00930626"/>
    <w:pPr>
      <w:suppressAutoHyphens/>
    </w:pPr>
    <w:rPr>
      <w:rFonts w:cs="Arial"/>
    </w:rPr>
  </w:style>
  <w:style w:type="paragraph" w:customStyle="1" w:styleId="StandaardTekst">
    <w:name w:val="Standaard Tekst"/>
    <w:basedOn w:val="StandaardBasis"/>
    <w:link w:val="StandaardTekstCharChar"/>
    <w:rsid w:val="00B9024A"/>
    <w:pPr>
      <w:suppressAutoHyphens w:val="0"/>
      <w:spacing w:before="120"/>
    </w:pPr>
  </w:style>
  <w:style w:type="paragraph" w:customStyle="1" w:styleId="KopBijlage1">
    <w:name w:val="Kop Bijlage 1"/>
    <w:basedOn w:val="StandaardBasis"/>
    <w:next w:val="StandaardTekst"/>
    <w:rsid w:val="00C83C08"/>
    <w:pPr>
      <w:pageBreakBefore/>
      <w:numPr>
        <w:numId w:val="1"/>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1"/>
      </w:numPr>
      <w:spacing w:before="360" w:after="240"/>
    </w:pPr>
    <w:rPr>
      <w:sz w:val="28"/>
      <w:szCs w:val="28"/>
    </w:rPr>
  </w:style>
  <w:style w:type="paragraph" w:styleId="BalloonText">
    <w:name w:val="Balloon Text"/>
    <w:basedOn w:val="Normal"/>
    <w:link w:val="BalloonTex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onTextChar">
    <w:name w:val="Balloon Text Char"/>
    <w:basedOn w:val="DefaultParagraphFont"/>
    <w:link w:val="BalloonText"/>
    <w:semiHidden/>
    <w:rsid w:val="00030854"/>
    <w:rPr>
      <w:rFonts w:ascii="Tahoma" w:hAnsi="Tahoma" w:cs="Tahoma"/>
      <w:sz w:val="16"/>
      <w:szCs w:val="16"/>
      <w:lang w:val="nl-NL" w:eastAsia="nl-NL"/>
    </w:rPr>
  </w:style>
  <w:style w:type="paragraph" w:styleId="TOC1">
    <w:name w:val="toc 1"/>
    <w:basedOn w:val="StandaardBasis"/>
    <w:next w:val="StandaardBasis"/>
    <w:autoRedefine/>
    <w:uiPriority w:val="39"/>
    <w:rsid w:val="002D5C7F"/>
    <w:pPr>
      <w:tabs>
        <w:tab w:val="left" w:pos="48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TOC2">
    <w:name w:val="toc 2"/>
    <w:basedOn w:val="StandaardBasis"/>
    <w:next w:val="StandaardBasis"/>
    <w:autoRedefine/>
    <w:uiPriority w:val="39"/>
    <w:rsid w:val="003F17D6"/>
    <w:pPr>
      <w:tabs>
        <w:tab w:val="left" w:pos="880"/>
        <w:tab w:val="right" w:leader="dot" w:pos="9016"/>
      </w:tabs>
      <w:spacing w:after="100"/>
      <w:ind w:left="240"/>
    </w:pPr>
  </w:style>
  <w:style w:type="character" w:styleId="Hyperlink">
    <w:name w:val="Hyperlink"/>
    <w:basedOn w:val="DefaultParagraphFont"/>
    <w:uiPriority w:val="99"/>
    <w:unhideWhenUsed/>
    <w:locked/>
    <w:rsid w:val="0076641D"/>
    <w:rPr>
      <w:color w:val="0000FF" w:themeColor="hyperlink"/>
      <w:u w:val="single"/>
    </w:rPr>
  </w:style>
  <w:style w:type="table" w:styleId="TableGrid">
    <w:name w:val="Table Grid"/>
    <w:basedOn w:val="TableNormal"/>
    <w:uiPriority w:val="39"/>
    <w:rsid w:val="00D77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E017B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Normal"/>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NoList"/>
    <w:uiPriority w:val="99"/>
    <w:unhideWhenUsed/>
    <w:locked/>
    <w:rsid w:val="00B60CAA"/>
    <w:pPr>
      <w:numPr>
        <w:numId w:val="2"/>
      </w:numPr>
    </w:pPr>
  </w:style>
  <w:style w:type="numbering" w:styleId="111111">
    <w:name w:val="Outline List 2"/>
    <w:basedOn w:val="NoList"/>
    <w:unhideWhenUsed/>
    <w:locked/>
    <w:rsid w:val="00B60CAA"/>
    <w:pPr>
      <w:numPr>
        <w:numId w:val="3"/>
      </w:numPr>
    </w:pPr>
  </w:style>
  <w:style w:type="numbering" w:customStyle="1" w:styleId="StandaardVe-nummering">
    <w:name w:val="Standaard Ve-nummering"/>
    <w:rsid w:val="00B60CAA"/>
    <w:pPr>
      <w:numPr>
        <w:numId w:val="4"/>
      </w:numPr>
    </w:pPr>
  </w:style>
  <w:style w:type="numbering" w:customStyle="1" w:styleId="Stijl2">
    <w:name w:val="Stijl2"/>
    <w:rsid w:val="00B60CAA"/>
    <w:pPr>
      <w:numPr>
        <w:numId w:val="6"/>
      </w:numPr>
    </w:pPr>
  </w:style>
  <w:style w:type="numbering" w:customStyle="1" w:styleId="Stijl3">
    <w:name w:val="Stijl3"/>
    <w:rsid w:val="00B60CAA"/>
    <w:pPr>
      <w:numPr>
        <w:numId w:val="7"/>
      </w:numPr>
    </w:pPr>
  </w:style>
  <w:style w:type="numbering" w:customStyle="1" w:styleId="Stijl1">
    <w:name w:val="Stijl1"/>
    <w:rsid w:val="00B60CAA"/>
    <w:pPr>
      <w:numPr>
        <w:numId w:val="5"/>
      </w:numPr>
    </w:pPr>
  </w:style>
  <w:style w:type="numbering" w:customStyle="1" w:styleId="Stijl4">
    <w:name w:val="Stijl4"/>
    <w:uiPriority w:val="99"/>
    <w:rsid w:val="00533136"/>
    <w:pPr>
      <w:numPr>
        <w:numId w:val="8"/>
      </w:numPr>
    </w:pPr>
  </w:style>
  <w:style w:type="table" w:styleId="ColorfulGrid-Accent6">
    <w:name w:val="Colorful Grid Accent 6"/>
    <w:basedOn w:val="TableNorma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9"/>
      </w:numPr>
    </w:pPr>
  </w:style>
  <w:style w:type="paragraph" w:styleId="Revision">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TableNormal"/>
    <w:rsid w:val="007F3A57"/>
    <w:rPr>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TableSimple1">
    <w:name w:val="Table Simple 1"/>
    <w:basedOn w:val="TableNormal"/>
    <w:locked/>
    <w:rsid w:val="007F3A57"/>
    <w:rPr>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UnresolvedMention">
    <w:name w:val="Unresolved Mention"/>
    <w:basedOn w:val="DefaultParagraphFont"/>
    <w:uiPriority w:val="99"/>
    <w:unhideWhenUsed/>
    <w:rsid w:val="00D0101B"/>
    <w:rPr>
      <w:color w:val="605E5C"/>
      <w:shd w:val="clear" w:color="auto" w:fill="E1DFDD"/>
    </w:rPr>
  </w:style>
  <w:style w:type="table" w:customStyle="1" w:styleId="Tabelraster1">
    <w:name w:val="Tabelraster1"/>
    <w:basedOn w:val="TableNormal"/>
    <w:next w:val="TableGrid"/>
    <w:rsid w:val="007F3A57"/>
    <w:pPr>
      <w:suppressAutoHyphens/>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7F3A57"/>
    <w:pPr>
      <w:numPr>
        <w:numId w:val="10"/>
      </w:numPr>
    </w:pPr>
  </w:style>
  <w:style w:type="numbering" w:customStyle="1" w:styleId="1111111">
    <w:name w:val="1 / 1.1 / 1.1.11"/>
    <w:basedOn w:val="NoList"/>
    <w:next w:val="111111"/>
    <w:rsid w:val="007F3A57"/>
    <w:pPr>
      <w:numPr>
        <w:numId w:val="11"/>
      </w:numPr>
    </w:pPr>
  </w:style>
  <w:style w:type="paragraph" w:styleId="CommentText">
    <w:name w:val="annotation text"/>
    <w:basedOn w:val="Normal"/>
    <w:link w:val="CommentTextChar"/>
    <w:unhideWhenUsed/>
    <w:locked/>
  </w:style>
  <w:style w:type="character" w:customStyle="1" w:styleId="CommentTextChar">
    <w:name w:val="Comment Text Char"/>
    <w:basedOn w:val="DefaultParagraphFont"/>
    <w:link w:val="CommentText"/>
  </w:style>
  <w:style w:type="character" w:styleId="CommentReference">
    <w:name w:val="annotation reference"/>
    <w:basedOn w:val="DefaultParagraphFont"/>
    <w:uiPriority w:val="99"/>
    <w:unhideWhenUsed/>
    <w:locked/>
    <w:rPr>
      <w:sz w:val="16"/>
      <w:szCs w:val="16"/>
    </w:rPr>
  </w:style>
  <w:style w:type="paragraph" w:styleId="ListParagraph">
    <w:name w:val="List Paragraph"/>
    <w:aliases w:val="Lijstalinea niv 1"/>
    <w:basedOn w:val="Normal"/>
    <w:link w:val="ListParagraphChar"/>
    <w:uiPriority w:val="34"/>
    <w:qFormat/>
    <w:rsid w:val="00516318"/>
    <w:pPr>
      <w:ind w:left="720"/>
      <w:contextualSpacing/>
    </w:pPr>
  </w:style>
  <w:style w:type="paragraph" w:styleId="CommentSubject">
    <w:name w:val="annotation subject"/>
    <w:basedOn w:val="CommentText"/>
    <w:next w:val="CommentText"/>
    <w:link w:val="CommentSubjectChar"/>
    <w:semiHidden/>
    <w:unhideWhenUsed/>
    <w:locked/>
    <w:rsid w:val="007026C8"/>
    <w:rPr>
      <w:b/>
      <w:bCs/>
    </w:rPr>
  </w:style>
  <w:style w:type="character" w:customStyle="1" w:styleId="CommentSubjectChar">
    <w:name w:val="Comment Subject Char"/>
    <w:basedOn w:val="CommentTextChar"/>
    <w:link w:val="CommentSubject"/>
    <w:semiHidden/>
    <w:rsid w:val="007026C8"/>
    <w:rPr>
      <w:b/>
      <w:bCs/>
      <w:sz w:val="20"/>
      <w:szCs w:val="20"/>
      <w:lang w:val="nl-NL" w:eastAsia="nl-NL"/>
    </w:rPr>
  </w:style>
  <w:style w:type="paragraph" w:styleId="NormalWeb">
    <w:name w:val="Normal (Web)"/>
    <w:basedOn w:val="Normal"/>
    <w:uiPriority w:val="99"/>
    <w:locked/>
    <w:rsid w:val="001D59D6"/>
    <w:pPr>
      <w:spacing w:before="100" w:beforeAutospacing="1" w:after="100" w:afterAutospacing="1"/>
    </w:pPr>
  </w:style>
  <w:style w:type="paragraph" w:styleId="Header">
    <w:name w:val="header"/>
    <w:basedOn w:val="Normal"/>
    <w:link w:val="HeaderChar"/>
    <w:unhideWhenUsed/>
    <w:locked/>
    <w:rsid w:val="00854BD1"/>
    <w:pPr>
      <w:tabs>
        <w:tab w:val="center" w:pos="4536"/>
        <w:tab w:val="right" w:pos="9072"/>
      </w:tabs>
    </w:pPr>
  </w:style>
  <w:style w:type="character" w:customStyle="1" w:styleId="HeaderChar">
    <w:name w:val="Header Char"/>
    <w:basedOn w:val="DefaultParagraphFont"/>
    <w:link w:val="Header"/>
    <w:rsid w:val="00854BD1"/>
    <w:rPr>
      <w:sz w:val="24"/>
      <w:szCs w:val="24"/>
      <w:lang w:val="nl-NL" w:eastAsia="nl-NL"/>
    </w:rPr>
  </w:style>
  <w:style w:type="paragraph" w:styleId="Footer">
    <w:name w:val="footer"/>
    <w:basedOn w:val="Normal"/>
    <w:link w:val="FooterChar"/>
    <w:unhideWhenUsed/>
    <w:locked/>
    <w:rsid w:val="00854BD1"/>
    <w:pPr>
      <w:tabs>
        <w:tab w:val="center" w:pos="4536"/>
        <w:tab w:val="right" w:pos="9072"/>
      </w:tabs>
    </w:pPr>
  </w:style>
  <w:style w:type="character" w:customStyle="1" w:styleId="FooterChar">
    <w:name w:val="Footer Char"/>
    <w:basedOn w:val="DefaultParagraphFont"/>
    <w:link w:val="Footer"/>
    <w:rsid w:val="00854BD1"/>
    <w:rPr>
      <w:sz w:val="24"/>
      <w:szCs w:val="24"/>
      <w:lang w:val="nl-NL" w:eastAsia="nl-NL"/>
    </w:rPr>
  </w:style>
  <w:style w:type="paragraph" w:styleId="TOC3">
    <w:name w:val="toc 3"/>
    <w:basedOn w:val="Normal"/>
    <w:next w:val="Normal"/>
    <w:autoRedefine/>
    <w:uiPriority w:val="39"/>
    <w:rsid w:val="005A6A36"/>
    <w:pPr>
      <w:spacing w:after="100"/>
      <w:ind w:left="480"/>
    </w:pPr>
  </w:style>
  <w:style w:type="character" w:styleId="FootnoteReference">
    <w:name w:val="footnote reference"/>
    <w:basedOn w:val="DefaultParagraphFont"/>
    <w:uiPriority w:val="99"/>
    <w:unhideWhenUsed/>
    <w:locked/>
    <w:rsid w:val="00B6456B"/>
    <w:rPr>
      <w:vertAlign w:val="superscript"/>
    </w:rPr>
  </w:style>
  <w:style w:type="character" w:styleId="FollowedHyperlink">
    <w:name w:val="FollowedHyperlink"/>
    <w:basedOn w:val="DefaultParagraphFont"/>
    <w:semiHidden/>
    <w:unhideWhenUsed/>
    <w:locked/>
    <w:rsid w:val="00DD5AFA"/>
    <w:rPr>
      <w:color w:val="800080" w:themeColor="followedHyperlink"/>
      <w:u w:val="single"/>
    </w:rPr>
  </w:style>
  <w:style w:type="character" w:customStyle="1" w:styleId="haslang">
    <w:name w:val="haslang"/>
    <w:basedOn w:val="DefaultParagraphFont"/>
    <w:rsid w:val="00880932"/>
  </w:style>
  <w:style w:type="paragraph" w:styleId="NoSpacing">
    <w:name w:val="No Spacing"/>
    <w:uiPriority w:val="1"/>
    <w:qFormat/>
    <w:rsid w:val="003050B3"/>
  </w:style>
  <w:style w:type="paragraph" w:customStyle="1" w:styleId="Default">
    <w:name w:val="Default"/>
    <w:basedOn w:val="Normal"/>
    <w:rsid w:val="00A50677"/>
    <w:pPr>
      <w:autoSpaceDE w:val="0"/>
      <w:autoSpaceDN w:val="0"/>
    </w:pPr>
    <w:rPr>
      <w:rFonts w:ascii="Lucida Sans Unicode" w:eastAsiaTheme="minorHAnsi" w:hAnsi="Lucida Sans Unicode" w:cs="Lucida Sans Unicode"/>
      <w:color w:val="000000"/>
    </w:rPr>
  </w:style>
  <w:style w:type="paragraph" w:styleId="TOC4">
    <w:name w:val="toc 4"/>
    <w:basedOn w:val="Normal"/>
    <w:next w:val="Normal"/>
    <w:autoRedefine/>
    <w:uiPriority w:val="39"/>
    <w:unhideWhenUsed/>
    <w:rsid w:val="00D64DDB"/>
    <w:pPr>
      <w:spacing w:after="100" w:line="276" w:lineRule="auto"/>
      <w:ind w:left="660"/>
    </w:pPr>
    <w:rPr>
      <w:sz w:val="22"/>
      <w:szCs w:val="22"/>
    </w:rPr>
  </w:style>
  <w:style w:type="paragraph" w:styleId="TOC5">
    <w:name w:val="toc 5"/>
    <w:basedOn w:val="Normal"/>
    <w:next w:val="Normal"/>
    <w:autoRedefine/>
    <w:uiPriority w:val="39"/>
    <w:unhideWhenUsed/>
    <w:rsid w:val="00D64DDB"/>
    <w:pPr>
      <w:spacing w:after="100" w:line="276" w:lineRule="auto"/>
      <w:ind w:left="880"/>
    </w:pPr>
    <w:rPr>
      <w:sz w:val="22"/>
      <w:szCs w:val="22"/>
    </w:rPr>
  </w:style>
  <w:style w:type="paragraph" w:styleId="TOC6">
    <w:name w:val="toc 6"/>
    <w:basedOn w:val="Normal"/>
    <w:next w:val="Normal"/>
    <w:autoRedefine/>
    <w:uiPriority w:val="39"/>
    <w:unhideWhenUsed/>
    <w:rsid w:val="00D64DDB"/>
    <w:pPr>
      <w:spacing w:after="100" w:line="276" w:lineRule="auto"/>
      <w:ind w:left="1100"/>
    </w:pPr>
    <w:rPr>
      <w:sz w:val="22"/>
      <w:szCs w:val="22"/>
    </w:rPr>
  </w:style>
  <w:style w:type="paragraph" w:styleId="TOC7">
    <w:name w:val="toc 7"/>
    <w:basedOn w:val="Normal"/>
    <w:next w:val="Normal"/>
    <w:autoRedefine/>
    <w:uiPriority w:val="39"/>
    <w:unhideWhenUsed/>
    <w:rsid w:val="00D64DDB"/>
    <w:pPr>
      <w:spacing w:after="100" w:line="276" w:lineRule="auto"/>
      <w:ind w:left="1320"/>
    </w:pPr>
    <w:rPr>
      <w:sz w:val="22"/>
      <w:szCs w:val="22"/>
    </w:rPr>
  </w:style>
  <w:style w:type="paragraph" w:styleId="TOC8">
    <w:name w:val="toc 8"/>
    <w:basedOn w:val="Normal"/>
    <w:next w:val="Normal"/>
    <w:autoRedefine/>
    <w:uiPriority w:val="39"/>
    <w:unhideWhenUsed/>
    <w:rsid w:val="00D64DDB"/>
    <w:pPr>
      <w:spacing w:after="100" w:line="276" w:lineRule="auto"/>
      <w:ind w:left="1540"/>
    </w:pPr>
    <w:rPr>
      <w:sz w:val="22"/>
      <w:szCs w:val="22"/>
    </w:rPr>
  </w:style>
  <w:style w:type="paragraph" w:styleId="TOC9">
    <w:name w:val="toc 9"/>
    <w:basedOn w:val="Normal"/>
    <w:next w:val="Normal"/>
    <w:autoRedefine/>
    <w:uiPriority w:val="39"/>
    <w:unhideWhenUsed/>
    <w:rsid w:val="00D64DDB"/>
    <w:pPr>
      <w:spacing w:after="100" w:line="276" w:lineRule="auto"/>
      <w:ind w:left="1760"/>
    </w:pPr>
    <w:rPr>
      <w:sz w:val="22"/>
      <w:szCs w:val="22"/>
    </w:rPr>
  </w:style>
  <w:style w:type="paragraph" w:customStyle="1" w:styleId="ox-2fc07cd038-standaardtekst">
    <w:name w:val="ox-2fc07cd038-standaardtekst"/>
    <w:basedOn w:val="Normal"/>
    <w:rsid w:val="004B36E5"/>
    <w:pPr>
      <w:spacing w:before="100" w:beforeAutospacing="1" w:after="100" w:afterAutospacing="1"/>
    </w:pPr>
    <w:rPr>
      <w:lang w:val="en-GB" w:eastAsia="zh-CN"/>
    </w:rPr>
  </w:style>
  <w:style w:type="character" w:customStyle="1" w:styleId="apple-converted-space">
    <w:name w:val="apple-converted-space"/>
    <w:basedOn w:val="DefaultParagraphFont"/>
    <w:rsid w:val="004B36E5"/>
  </w:style>
  <w:style w:type="paragraph" w:customStyle="1" w:styleId="ox-2fc07cd038-msonormal">
    <w:name w:val="ox-2fc07cd038-msonormal"/>
    <w:basedOn w:val="Normal"/>
    <w:rsid w:val="004B36E5"/>
    <w:pPr>
      <w:spacing w:before="100" w:beforeAutospacing="1" w:after="100" w:afterAutospacing="1"/>
    </w:pPr>
    <w:rPr>
      <w:lang w:val="en-GB" w:eastAsia="zh-CN"/>
    </w:rPr>
  </w:style>
  <w:style w:type="character" w:customStyle="1" w:styleId="UnresolvedMention1">
    <w:name w:val="Unresolved Mention1"/>
    <w:basedOn w:val="DefaultParagraphFont"/>
    <w:uiPriority w:val="99"/>
    <w:semiHidden/>
    <w:unhideWhenUsed/>
    <w:rsid w:val="00D60735"/>
    <w:rPr>
      <w:color w:val="605E5C"/>
      <w:shd w:val="clear" w:color="auto" w:fill="E1DFDD"/>
    </w:rPr>
  </w:style>
  <w:style w:type="paragraph" w:styleId="BodyText">
    <w:name w:val="Body Text"/>
    <w:basedOn w:val="Normal"/>
    <w:link w:val="BodyTextChar"/>
    <w:locked/>
    <w:rsid w:val="00D5385F"/>
    <w:pPr>
      <w:spacing w:line="533" w:lineRule="auto"/>
      <w:ind w:left="840" w:right="-120"/>
    </w:pPr>
  </w:style>
  <w:style w:type="character" w:customStyle="1" w:styleId="BodyTextChar">
    <w:name w:val="Body Text Char"/>
    <w:basedOn w:val="DefaultParagraphFont"/>
    <w:link w:val="BodyText"/>
    <w:rsid w:val="00D5385F"/>
  </w:style>
  <w:style w:type="character" w:customStyle="1" w:styleId="ListParagraphChar">
    <w:name w:val="List Paragraph Char"/>
    <w:aliases w:val="Lijstalinea niv 1 Char"/>
    <w:basedOn w:val="DefaultParagraphFont"/>
    <w:link w:val="ListParagraph"/>
    <w:uiPriority w:val="34"/>
    <w:locked/>
    <w:rsid w:val="001D5CC9"/>
  </w:style>
  <w:style w:type="character" w:customStyle="1" w:styleId="UnresolvedMention2">
    <w:name w:val="Unresolved Mention2"/>
    <w:basedOn w:val="DefaultParagraphFont"/>
    <w:uiPriority w:val="99"/>
    <w:semiHidden/>
    <w:unhideWhenUsed/>
    <w:rsid w:val="00F17484"/>
    <w:rPr>
      <w:color w:val="605E5C"/>
      <w:shd w:val="clear" w:color="auto" w:fill="E1DFDD"/>
    </w:rPr>
  </w:style>
  <w:style w:type="paragraph" w:customStyle="1" w:styleId="Voetnoottekst1">
    <w:name w:val="Voetnoottekst1"/>
    <w:basedOn w:val="Normal"/>
    <w:next w:val="FootnoteText"/>
    <w:link w:val="VoetnoottekstChar"/>
    <w:uiPriority w:val="99"/>
    <w:unhideWhenUsed/>
    <w:rsid w:val="00700A2B"/>
    <w:rPr>
      <w:rFonts w:ascii="Calibri" w:eastAsia="Calibri" w:hAnsi="Calibri" w:cs="Arial"/>
      <w:sz w:val="22"/>
      <w:szCs w:val="22"/>
    </w:rPr>
  </w:style>
  <w:style w:type="character" w:customStyle="1" w:styleId="VoetnoottekstChar">
    <w:name w:val="Voetnoottekst Char"/>
    <w:basedOn w:val="DefaultParagraphFont"/>
    <w:link w:val="Voetnoottekst1"/>
    <w:uiPriority w:val="99"/>
    <w:rsid w:val="00700A2B"/>
    <w:rPr>
      <w:rFonts w:ascii="Calibri" w:eastAsia="Calibri" w:hAnsi="Calibri" w:cs="Arial"/>
      <w:lang w:eastAsia="en-US"/>
    </w:rPr>
  </w:style>
  <w:style w:type="paragraph" w:styleId="FootnoteText">
    <w:name w:val="footnote text"/>
    <w:basedOn w:val="Normal"/>
    <w:link w:val="FootnoteTextChar"/>
    <w:semiHidden/>
    <w:unhideWhenUsed/>
    <w:locked/>
    <w:rsid w:val="00700A2B"/>
  </w:style>
  <w:style w:type="character" w:customStyle="1" w:styleId="FootnoteTextChar">
    <w:name w:val="Footnote Text Char"/>
    <w:basedOn w:val="DefaultParagraphFont"/>
    <w:link w:val="FootnoteText"/>
    <w:semiHidden/>
    <w:rsid w:val="00700A2B"/>
  </w:style>
  <w:style w:type="character" w:customStyle="1" w:styleId="cf01">
    <w:name w:val="cf01"/>
    <w:basedOn w:val="DefaultParagraphFont"/>
    <w:rsid w:val="009202AE"/>
    <w:rPr>
      <w:rFonts w:ascii="Segoe UI" w:hAnsi="Segoe UI" w:cs="Segoe UI" w:hint="default"/>
      <w:sz w:val="18"/>
      <w:szCs w:val="18"/>
    </w:rPr>
  </w:style>
  <w:style w:type="character" w:styleId="Mention">
    <w:name w:val="Mention"/>
    <w:basedOn w:val="DefaultParagraphFont"/>
    <w:uiPriority w:val="99"/>
    <w:unhideWhenUsed/>
    <w:rsid w:val="00C21231"/>
    <w:rPr>
      <w:color w:val="2B579A"/>
      <w:shd w:val="clear" w:color="auto" w:fill="E1DFDD"/>
    </w:rPr>
  </w:style>
  <w:style w:type="table" w:customStyle="1" w:styleId="Tabelraster2">
    <w:name w:val="Tabelraster2"/>
    <w:basedOn w:val="TableNormal"/>
    <w:next w:val="TableGrid"/>
    <w:uiPriority w:val="39"/>
    <w:rsid w:val="001E24D9"/>
    <w:rPr>
      <w:rFonts w:ascii="Calibri" w:eastAsia="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740B4"/>
    <w:pPr>
      <w:spacing w:before="100" w:beforeAutospacing="1" w:after="100" w:afterAutospacing="1"/>
    </w:pPr>
  </w:style>
  <w:style w:type="character" w:customStyle="1" w:styleId="normaltextrun">
    <w:name w:val="normaltextrun"/>
    <w:basedOn w:val="DefaultParagraphFont"/>
    <w:rsid w:val="00C740B4"/>
  </w:style>
  <w:style w:type="character" w:customStyle="1" w:styleId="eop">
    <w:name w:val="eop"/>
    <w:basedOn w:val="DefaultParagraphFont"/>
    <w:rsid w:val="00C740B4"/>
  </w:style>
  <w:style w:type="table" w:customStyle="1" w:styleId="Tabelraster3">
    <w:name w:val="Tabelraster3"/>
    <w:basedOn w:val="TableNormal"/>
    <w:next w:val="TableGrid"/>
    <w:uiPriority w:val="39"/>
    <w:rsid w:val="009A68F8"/>
    <w:rPr>
      <w:rFonts w:ascii="Aptos" w:eastAsia="Aptos" w:hAnsi="Aptos"/>
      <w:kern w:val="2"/>
      <w:lang w:val="nl-N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050B3"/>
    <w:rPr>
      <w:b/>
      <w:bCs/>
    </w:rPr>
  </w:style>
  <w:style w:type="character" w:customStyle="1" w:styleId="scxw130962848">
    <w:name w:val="scxw130962848"/>
    <w:basedOn w:val="DefaultParagraphFont"/>
    <w:rsid w:val="00F83D47"/>
  </w:style>
  <w:style w:type="paragraph" w:customStyle="1" w:styleId="Plattetekstinsprong0">
    <w:name w:val="Platte tekst insprong 0"/>
    <w:aliases w:val="5cm"/>
    <w:basedOn w:val="BodyText"/>
    <w:rsid w:val="00D553EE"/>
    <w:pPr>
      <w:autoSpaceDE w:val="0"/>
      <w:autoSpaceDN w:val="0"/>
      <w:adjustRightInd w:val="0"/>
      <w:spacing w:after="280" w:line="276" w:lineRule="auto"/>
      <w:ind w:left="284" w:right="0"/>
      <w:textAlignment w:val="center"/>
    </w:pPr>
    <w:rPr>
      <w:rFonts w:ascii="Calibri" w:hAnsi="Calibri" w:cs="Calibri"/>
      <w:color w:val="000000"/>
      <w:sz w:val="22"/>
      <w:szCs w:val="22"/>
      <w:lang w:eastAsia="nl-NL"/>
    </w:rPr>
  </w:style>
  <w:style w:type="table" w:customStyle="1" w:styleId="SVBTabel">
    <w:name w:val="SVB Tabel"/>
    <w:basedOn w:val="TableNormal"/>
    <w:uiPriority w:val="99"/>
    <w:rsid w:val="00F84821"/>
    <w:rPr>
      <w:lang w:val="nl-NL" w:eastAsia="nl-N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 w:type="paragraph" w:styleId="Caption">
    <w:name w:val="caption"/>
    <w:basedOn w:val="Normal"/>
    <w:next w:val="Normal"/>
    <w:uiPriority w:val="35"/>
    <w:semiHidden/>
    <w:unhideWhenUsed/>
    <w:qFormat/>
    <w:rsid w:val="003050B3"/>
    <w:rPr>
      <w:b/>
      <w:bCs/>
      <w:smallCaps/>
      <w:color w:val="595959" w:themeColor="text1" w:themeTint="A6"/>
      <w:spacing w:val="6"/>
    </w:rPr>
  </w:style>
  <w:style w:type="paragraph" w:styleId="Title">
    <w:name w:val="Title"/>
    <w:basedOn w:val="Normal"/>
    <w:next w:val="Normal"/>
    <w:link w:val="TitleChar"/>
    <w:uiPriority w:val="10"/>
    <w:qFormat/>
    <w:rsid w:val="003050B3"/>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050B3"/>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3050B3"/>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050B3"/>
    <w:rPr>
      <w:rFonts w:asciiTheme="majorHAnsi" w:eastAsiaTheme="majorEastAsia" w:hAnsiTheme="majorHAnsi" w:cstheme="majorBidi"/>
      <w:sz w:val="24"/>
      <w:szCs w:val="24"/>
    </w:rPr>
  </w:style>
  <w:style w:type="character" w:styleId="Emphasis">
    <w:name w:val="Emphasis"/>
    <w:basedOn w:val="DefaultParagraphFont"/>
    <w:uiPriority w:val="20"/>
    <w:qFormat/>
    <w:rsid w:val="003050B3"/>
    <w:rPr>
      <w:i/>
      <w:iCs/>
    </w:rPr>
  </w:style>
  <w:style w:type="paragraph" w:styleId="Quote">
    <w:name w:val="Quote"/>
    <w:basedOn w:val="Normal"/>
    <w:next w:val="Normal"/>
    <w:link w:val="QuoteChar"/>
    <w:uiPriority w:val="29"/>
    <w:qFormat/>
    <w:rsid w:val="003050B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050B3"/>
    <w:rPr>
      <w:i/>
      <w:iCs/>
      <w:color w:val="404040" w:themeColor="text1" w:themeTint="BF"/>
    </w:rPr>
  </w:style>
  <w:style w:type="paragraph" w:styleId="IntenseQuote">
    <w:name w:val="Intense Quote"/>
    <w:basedOn w:val="Normal"/>
    <w:next w:val="Normal"/>
    <w:link w:val="IntenseQuoteChar"/>
    <w:uiPriority w:val="30"/>
    <w:qFormat/>
    <w:rsid w:val="003050B3"/>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050B3"/>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050B3"/>
    <w:rPr>
      <w:i/>
      <w:iCs/>
      <w:color w:val="404040" w:themeColor="text1" w:themeTint="BF"/>
    </w:rPr>
  </w:style>
  <w:style w:type="character" w:styleId="IntenseEmphasis">
    <w:name w:val="Intense Emphasis"/>
    <w:basedOn w:val="DefaultParagraphFont"/>
    <w:uiPriority w:val="21"/>
    <w:qFormat/>
    <w:rsid w:val="003050B3"/>
    <w:rPr>
      <w:b/>
      <w:bCs/>
      <w:i/>
      <w:iCs/>
    </w:rPr>
  </w:style>
  <w:style w:type="character" w:styleId="SubtleReference">
    <w:name w:val="Subtle Reference"/>
    <w:basedOn w:val="DefaultParagraphFont"/>
    <w:uiPriority w:val="31"/>
    <w:qFormat/>
    <w:rsid w:val="003050B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050B3"/>
    <w:rPr>
      <w:b/>
      <w:bCs/>
      <w:smallCaps/>
      <w:spacing w:val="5"/>
      <w:u w:val="single"/>
    </w:rPr>
  </w:style>
  <w:style w:type="character" w:styleId="BookTitle">
    <w:name w:val="Book Title"/>
    <w:basedOn w:val="DefaultParagraphFont"/>
    <w:uiPriority w:val="33"/>
    <w:qFormat/>
    <w:rsid w:val="003050B3"/>
    <w:rPr>
      <w:b/>
      <w:bCs/>
      <w:smallCaps/>
    </w:rPr>
  </w:style>
  <w:style w:type="paragraph" w:styleId="TOCHeading">
    <w:name w:val="TOC Heading"/>
    <w:basedOn w:val="Heading1"/>
    <w:next w:val="Normal"/>
    <w:uiPriority w:val="39"/>
    <w:semiHidden/>
    <w:unhideWhenUsed/>
    <w:qFormat/>
    <w:rsid w:val="003050B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857">
      <w:bodyDiv w:val="1"/>
      <w:marLeft w:val="0"/>
      <w:marRight w:val="0"/>
      <w:marTop w:val="0"/>
      <w:marBottom w:val="0"/>
      <w:divBdr>
        <w:top w:val="none" w:sz="0" w:space="0" w:color="auto"/>
        <w:left w:val="none" w:sz="0" w:space="0" w:color="auto"/>
        <w:bottom w:val="none" w:sz="0" w:space="0" w:color="auto"/>
        <w:right w:val="none" w:sz="0" w:space="0" w:color="auto"/>
      </w:divBdr>
    </w:div>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3481815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30717">
      <w:bodyDiv w:val="1"/>
      <w:marLeft w:val="0"/>
      <w:marRight w:val="0"/>
      <w:marTop w:val="0"/>
      <w:marBottom w:val="0"/>
      <w:divBdr>
        <w:top w:val="none" w:sz="0" w:space="0" w:color="auto"/>
        <w:left w:val="none" w:sz="0" w:space="0" w:color="auto"/>
        <w:bottom w:val="none" w:sz="0" w:space="0" w:color="auto"/>
        <w:right w:val="none" w:sz="0" w:space="0" w:color="auto"/>
      </w:divBdr>
    </w:div>
    <w:div w:id="112794805">
      <w:bodyDiv w:val="1"/>
      <w:marLeft w:val="0"/>
      <w:marRight w:val="0"/>
      <w:marTop w:val="0"/>
      <w:marBottom w:val="0"/>
      <w:divBdr>
        <w:top w:val="none" w:sz="0" w:space="0" w:color="auto"/>
        <w:left w:val="none" w:sz="0" w:space="0" w:color="auto"/>
        <w:bottom w:val="none" w:sz="0" w:space="0" w:color="auto"/>
        <w:right w:val="none" w:sz="0" w:space="0" w:color="auto"/>
      </w:divBdr>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47929126">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6585">
      <w:bodyDiv w:val="1"/>
      <w:marLeft w:val="0"/>
      <w:marRight w:val="0"/>
      <w:marTop w:val="0"/>
      <w:marBottom w:val="0"/>
      <w:divBdr>
        <w:top w:val="none" w:sz="0" w:space="0" w:color="auto"/>
        <w:left w:val="none" w:sz="0" w:space="0" w:color="auto"/>
        <w:bottom w:val="none" w:sz="0" w:space="0" w:color="auto"/>
        <w:right w:val="none" w:sz="0" w:space="0" w:color="auto"/>
      </w:divBdr>
      <w:divsChild>
        <w:div w:id="30805093">
          <w:marLeft w:val="0"/>
          <w:marRight w:val="0"/>
          <w:marTop w:val="0"/>
          <w:marBottom w:val="0"/>
          <w:divBdr>
            <w:top w:val="none" w:sz="0" w:space="0" w:color="auto"/>
            <w:left w:val="none" w:sz="0" w:space="0" w:color="auto"/>
            <w:bottom w:val="none" w:sz="0" w:space="0" w:color="auto"/>
            <w:right w:val="none" w:sz="0" w:space="0" w:color="auto"/>
          </w:divBdr>
          <w:divsChild>
            <w:div w:id="63454755">
              <w:marLeft w:val="0"/>
              <w:marRight w:val="0"/>
              <w:marTop w:val="0"/>
              <w:marBottom w:val="0"/>
              <w:divBdr>
                <w:top w:val="none" w:sz="0" w:space="0" w:color="auto"/>
                <w:left w:val="none" w:sz="0" w:space="0" w:color="auto"/>
                <w:bottom w:val="none" w:sz="0" w:space="0" w:color="auto"/>
                <w:right w:val="none" w:sz="0" w:space="0" w:color="auto"/>
              </w:divBdr>
            </w:div>
            <w:div w:id="1702627208">
              <w:marLeft w:val="0"/>
              <w:marRight w:val="0"/>
              <w:marTop w:val="0"/>
              <w:marBottom w:val="0"/>
              <w:divBdr>
                <w:top w:val="none" w:sz="0" w:space="0" w:color="auto"/>
                <w:left w:val="none" w:sz="0" w:space="0" w:color="auto"/>
                <w:bottom w:val="none" w:sz="0" w:space="0" w:color="auto"/>
                <w:right w:val="none" w:sz="0" w:space="0" w:color="auto"/>
              </w:divBdr>
            </w:div>
            <w:div w:id="1768844588">
              <w:marLeft w:val="0"/>
              <w:marRight w:val="0"/>
              <w:marTop w:val="0"/>
              <w:marBottom w:val="0"/>
              <w:divBdr>
                <w:top w:val="none" w:sz="0" w:space="0" w:color="auto"/>
                <w:left w:val="none" w:sz="0" w:space="0" w:color="auto"/>
                <w:bottom w:val="none" w:sz="0" w:space="0" w:color="auto"/>
                <w:right w:val="none" w:sz="0" w:space="0" w:color="auto"/>
              </w:divBdr>
            </w:div>
            <w:div w:id="1772165551">
              <w:marLeft w:val="0"/>
              <w:marRight w:val="0"/>
              <w:marTop w:val="0"/>
              <w:marBottom w:val="0"/>
              <w:divBdr>
                <w:top w:val="none" w:sz="0" w:space="0" w:color="auto"/>
                <w:left w:val="none" w:sz="0" w:space="0" w:color="auto"/>
                <w:bottom w:val="none" w:sz="0" w:space="0" w:color="auto"/>
                <w:right w:val="none" w:sz="0" w:space="0" w:color="auto"/>
              </w:divBdr>
            </w:div>
            <w:div w:id="1957448052">
              <w:marLeft w:val="0"/>
              <w:marRight w:val="0"/>
              <w:marTop w:val="0"/>
              <w:marBottom w:val="0"/>
              <w:divBdr>
                <w:top w:val="none" w:sz="0" w:space="0" w:color="auto"/>
                <w:left w:val="none" w:sz="0" w:space="0" w:color="auto"/>
                <w:bottom w:val="none" w:sz="0" w:space="0" w:color="auto"/>
                <w:right w:val="none" w:sz="0" w:space="0" w:color="auto"/>
              </w:divBdr>
            </w:div>
            <w:div w:id="2052218653">
              <w:marLeft w:val="0"/>
              <w:marRight w:val="0"/>
              <w:marTop w:val="0"/>
              <w:marBottom w:val="0"/>
              <w:divBdr>
                <w:top w:val="none" w:sz="0" w:space="0" w:color="auto"/>
                <w:left w:val="none" w:sz="0" w:space="0" w:color="auto"/>
                <w:bottom w:val="none" w:sz="0" w:space="0" w:color="auto"/>
                <w:right w:val="none" w:sz="0" w:space="0" w:color="auto"/>
              </w:divBdr>
            </w:div>
            <w:div w:id="2136214655">
              <w:marLeft w:val="0"/>
              <w:marRight w:val="0"/>
              <w:marTop w:val="0"/>
              <w:marBottom w:val="0"/>
              <w:divBdr>
                <w:top w:val="none" w:sz="0" w:space="0" w:color="auto"/>
                <w:left w:val="none" w:sz="0" w:space="0" w:color="auto"/>
                <w:bottom w:val="none" w:sz="0" w:space="0" w:color="auto"/>
                <w:right w:val="none" w:sz="0" w:space="0" w:color="auto"/>
              </w:divBdr>
            </w:div>
          </w:divsChild>
        </w:div>
        <w:div w:id="36786229">
          <w:marLeft w:val="0"/>
          <w:marRight w:val="0"/>
          <w:marTop w:val="0"/>
          <w:marBottom w:val="0"/>
          <w:divBdr>
            <w:top w:val="none" w:sz="0" w:space="0" w:color="auto"/>
            <w:left w:val="none" w:sz="0" w:space="0" w:color="auto"/>
            <w:bottom w:val="none" w:sz="0" w:space="0" w:color="auto"/>
            <w:right w:val="none" w:sz="0" w:space="0" w:color="auto"/>
          </w:divBdr>
          <w:divsChild>
            <w:div w:id="43068594">
              <w:marLeft w:val="0"/>
              <w:marRight w:val="0"/>
              <w:marTop w:val="0"/>
              <w:marBottom w:val="0"/>
              <w:divBdr>
                <w:top w:val="none" w:sz="0" w:space="0" w:color="auto"/>
                <w:left w:val="none" w:sz="0" w:space="0" w:color="auto"/>
                <w:bottom w:val="none" w:sz="0" w:space="0" w:color="auto"/>
                <w:right w:val="none" w:sz="0" w:space="0" w:color="auto"/>
              </w:divBdr>
            </w:div>
            <w:div w:id="286787418">
              <w:marLeft w:val="0"/>
              <w:marRight w:val="0"/>
              <w:marTop w:val="0"/>
              <w:marBottom w:val="0"/>
              <w:divBdr>
                <w:top w:val="none" w:sz="0" w:space="0" w:color="auto"/>
                <w:left w:val="none" w:sz="0" w:space="0" w:color="auto"/>
                <w:bottom w:val="none" w:sz="0" w:space="0" w:color="auto"/>
                <w:right w:val="none" w:sz="0" w:space="0" w:color="auto"/>
              </w:divBdr>
            </w:div>
            <w:div w:id="330524580">
              <w:marLeft w:val="0"/>
              <w:marRight w:val="0"/>
              <w:marTop w:val="0"/>
              <w:marBottom w:val="0"/>
              <w:divBdr>
                <w:top w:val="none" w:sz="0" w:space="0" w:color="auto"/>
                <w:left w:val="none" w:sz="0" w:space="0" w:color="auto"/>
                <w:bottom w:val="none" w:sz="0" w:space="0" w:color="auto"/>
                <w:right w:val="none" w:sz="0" w:space="0" w:color="auto"/>
              </w:divBdr>
            </w:div>
            <w:div w:id="360403711">
              <w:marLeft w:val="0"/>
              <w:marRight w:val="0"/>
              <w:marTop w:val="0"/>
              <w:marBottom w:val="0"/>
              <w:divBdr>
                <w:top w:val="none" w:sz="0" w:space="0" w:color="auto"/>
                <w:left w:val="none" w:sz="0" w:space="0" w:color="auto"/>
                <w:bottom w:val="none" w:sz="0" w:space="0" w:color="auto"/>
                <w:right w:val="none" w:sz="0" w:space="0" w:color="auto"/>
              </w:divBdr>
            </w:div>
            <w:div w:id="498543667">
              <w:marLeft w:val="0"/>
              <w:marRight w:val="0"/>
              <w:marTop w:val="0"/>
              <w:marBottom w:val="0"/>
              <w:divBdr>
                <w:top w:val="none" w:sz="0" w:space="0" w:color="auto"/>
                <w:left w:val="none" w:sz="0" w:space="0" w:color="auto"/>
                <w:bottom w:val="none" w:sz="0" w:space="0" w:color="auto"/>
                <w:right w:val="none" w:sz="0" w:space="0" w:color="auto"/>
              </w:divBdr>
            </w:div>
            <w:div w:id="518659673">
              <w:marLeft w:val="0"/>
              <w:marRight w:val="0"/>
              <w:marTop w:val="0"/>
              <w:marBottom w:val="0"/>
              <w:divBdr>
                <w:top w:val="none" w:sz="0" w:space="0" w:color="auto"/>
                <w:left w:val="none" w:sz="0" w:space="0" w:color="auto"/>
                <w:bottom w:val="none" w:sz="0" w:space="0" w:color="auto"/>
                <w:right w:val="none" w:sz="0" w:space="0" w:color="auto"/>
              </w:divBdr>
            </w:div>
            <w:div w:id="570627282">
              <w:marLeft w:val="0"/>
              <w:marRight w:val="0"/>
              <w:marTop w:val="0"/>
              <w:marBottom w:val="0"/>
              <w:divBdr>
                <w:top w:val="none" w:sz="0" w:space="0" w:color="auto"/>
                <w:left w:val="none" w:sz="0" w:space="0" w:color="auto"/>
                <w:bottom w:val="none" w:sz="0" w:space="0" w:color="auto"/>
                <w:right w:val="none" w:sz="0" w:space="0" w:color="auto"/>
              </w:divBdr>
            </w:div>
            <w:div w:id="587617150">
              <w:marLeft w:val="0"/>
              <w:marRight w:val="0"/>
              <w:marTop w:val="0"/>
              <w:marBottom w:val="0"/>
              <w:divBdr>
                <w:top w:val="none" w:sz="0" w:space="0" w:color="auto"/>
                <w:left w:val="none" w:sz="0" w:space="0" w:color="auto"/>
                <w:bottom w:val="none" w:sz="0" w:space="0" w:color="auto"/>
                <w:right w:val="none" w:sz="0" w:space="0" w:color="auto"/>
              </w:divBdr>
            </w:div>
            <w:div w:id="769592323">
              <w:marLeft w:val="0"/>
              <w:marRight w:val="0"/>
              <w:marTop w:val="0"/>
              <w:marBottom w:val="0"/>
              <w:divBdr>
                <w:top w:val="none" w:sz="0" w:space="0" w:color="auto"/>
                <w:left w:val="none" w:sz="0" w:space="0" w:color="auto"/>
                <w:bottom w:val="none" w:sz="0" w:space="0" w:color="auto"/>
                <w:right w:val="none" w:sz="0" w:space="0" w:color="auto"/>
              </w:divBdr>
            </w:div>
            <w:div w:id="932975459">
              <w:marLeft w:val="0"/>
              <w:marRight w:val="0"/>
              <w:marTop w:val="0"/>
              <w:marBottom w:val="0"/>
              <w:divBdr>
                <w:top w:val="none" w:sz="0" w:space="0" w:color="auto"/>
                <w:left w:val="none" w:sz="0" w:space="0" w:color="auto"/>
                <w:bottom w:val="none" w:sz="0" w:space="0" w:color="auto"/>
                <w:right w:val="none" w:sz="0" w:space="0" w:color="auto"/>
              </w:divBdr>
            </w:div>
            <w:div w:id="1049457058">
              <w:marLeft w:val="0"/>
              <w:marRight w:val="0"/>
              <w:marTop w:val="0"/>
              <w:marBottom w:val="0"/>
              <w:divBdr>
                <w:top w:val="none" w:sz="0" w:space="0" w:color="auto"/>
                <w:left w:val="none" w:sz="0" w:space="0" w:color="auto"/>
                <w:bottom w:val="none" w:sz="0" w:space="0" w:color="auto"/>
                <w:right w:val="none" w:sz="0" w:space="0" w:color="auto"/>
              </w:divBdr>
            </w:div>
            <w:div w:id="1114792443">
              <w:marLeft w:val="0"/>
              <w:marRight w:val="0"/>
              <w:marTop w:val="0"/>
              <w:marBottom w:val="0"/>
              <w:divBdr>
                <w:top w:val="none" w:sz="0" w:space="0" w:color="auto"/>
                <w:left w:val="none" w:sz="0" w:space="0" w:color="auto"/>
                <w:bottom w:val="none" w:sz="0" w:space="0" w:color="auto"/>
                <w:right w:val="none" w:sz="0" w:space="0" w:color="auto"/>
              </w:divBdr>
            </w:div>
            <w:div w:id="1168520343">
              <w:marLeft w:val="0"/>
              <w:marRight w:val="0"/>
              <w:marTop w:val="0"/>
              <w:marBottom w:val="0"/>
              <w:divBdr>
                <w:top w:val="none" w:sz="0" w:space="0" w:color="auto"/>
                <w:left w:val="none" w:sz="0" w:space="0" w:color="auto"/>
                <w:bottom w:val="none" w:sz="0" w:space="0" w:color="auto"/>
                <w:right w:val="none" w:sz="0" w:space="0" w:color="auto"/>
              </w:divBdr>
            </w:div>
            <w:div w:id="1283341298">
              <w:marLeft w:val="0"/>
              <w:marRight w:val="0"/>
              <w:marTop w:val="0"/>
              <w:marBottom w:val="0"/>
              <w:divBdr>
                <w:top w:val="none" w:sz="0" w:space="0" w:color="auto"/>
                <w:left w:val="none" w:sz="0" w:space="0" w:color="auto"/>
                <w:bottom w:val="none" w:sz="0" w:space="0" w:color="auto"/>
                <w:right w:val="none" w:sz="0" w:space="0" w:color="auto"/>
              </w:divBdr>
            </w:div>
            <w:div w:id="1329819711">
              <w:marLeft w:val="0"/>
              <w:marRight w:val="0"/>
              <w:marTop w:val="0"/>
              <w:marBottom w:val="0"/>
              <w:divBdr>
                <w:top w:val="none" w:sz="0" w:space="0" w:color="auto"/>
                <w:left w:val="none" w:sz="0" w:space="0" w:color="auto"/>
                <w:bottom w:val="none" w:sz="0" w:space="0" w:color="auto"/>
                <w:right w:val="none" w:sz="0" w:space="0" w:color="auto"/>
              </w:divBdr>
            </w:div>
            <w:div w:id="1413431176">
              <w:marLeft w:val="0"/>
              <w:marRight w:val="0"/>
              <w:marTop w:val="0"/>
              <w:marBottom w:val="0"/>
              <w:divBdr>
                <w:top w:val="none" w:sz="0" w:space="0" w:color="auto"/>
                <w:left w:val="none" w:sz="0" w:space="0" w:color="auto"/>
                <w:bottom w:val="none" w:sz="0" w:space="0" w:color="auto"/>
                <w:right w:val="none" w:sz="0" w:space="0" w:color="auto"/>
              </w:divBdr>
            </w:div>
            <w:div w:id="1667779244">
              <w:marLeft w:val="0"/>
              <w:marRight w:val="0"/>
              <w:marTop w:val="0"/>
              <w:marBottom w:val="0"/>
              <w:divBdr>
                <w:top w:val="none" w:sz="0" w:space="0" w:color="auto"/>
                <w:left w:val="none" w:sz="0" w:space="0" w:color="auto"/>
                <w:bottom w:val="none" w:sz="0" w:space="0" w:color="auto"/>
                <w:right w:val="none" w:sz="0" w:space="0" w:color="auto"/>
              </w:divBdr>
            </w:div>
            <w:div w:id="1720011493">
              <w:marLeft w:val="0"/>
              <w:marRight w:val="0"/>
              <w:marTop w:val="0"/>
              <w:marBottom w:val="0"/>
              <w:divBdr>
                <w:top w:val="none" w:sz="0" w:space="0" w:color="auto"/>
                <w:left w:val="none" w:sz="0" w:space="0" w:color="auto"/>
                <w:bottom w:val="none" w:sz="0" w:space="0" w:color="auto"/>
                <w:right w:val="none" w:sz="0" w:space="0" w:color="auto"/>
              </w:divBdr>
            </w:div>
            <w:div w:id="2001619293">
              <w:marLeft w:val="0"/>
              <w:marRight w:val="0"/>
              <w:marTop w:val="0"/>
              <w:marBottom w:val="0"/>
              <w:divBdr>
                <w:top w:val="none" w:sz="0" w:space="0" w:color="auto"/>
                <w:left w:val="none" w:sz="0" w:space="0" w:color="auto"/>
                <w:bottom w:val="none" w:sz="0" w:space="0" w:color="auto"/>
                <w:right w:val="none" w:sz="0" w:space="0" w:color="auto"/>
              </w:divBdr>
            </w:div>
            <w:div w:id="2091997872">
              <w:marLeft w:val="0"/>
              <w:marRight w:val="0"/>
              <w:marTop w:val="0"/>
              <w:marBottom w:val="0"/>
              <w:divBdr>
                <w:top w:val="none" w:sz="0" w:space="0" w:color="auto"/>
                <w:left w:val="none" w:sz="0" w:space="0" w:color="auto"/>
                <w:bottom w:val="none" w:sz="0" w:space="0" w:color="auto"/>
                <w:right w:val="none" w:sz="0" w:space="0" w:color="auto"/>
              </w:divBdr>
            </w:div>
          </w:divsChild>
        </w:div>
        <w:div w:id="1180004758">
          <w:marLeft w:val="0"/>
          <w:marRight w:val="0"/>
          <w:marTop w:val="0"/>
          <w:marBottom w:val="0"/>
          <w:divBdr>
            <w:top w:val="none" w:sz="0" w:space="0" w:color="auto"/>
            <w:left w:val="none" w:sz="0" w:space="0" w:color="auto"/>
            <w:bottom w:val="none" w:sz="0" w:space="0" w:color="auto"/>
            <w:right w:val="none" w:sz="0" w:space="0" w:color="auto"/>
          </w:divBdr>
          <w:divsChild>
            <w:div w:id="85657327">
              <w:marLeft w:val="0"/>
              <w:marRight w:val="0"/>
              <w:marTop w:val="0"/>
              <w:marBottom w:val="0"/>
              <w:divBdr>
                <w:top w:val="none" w:sz="0" w:space="0" w:color="auto"/>
                <w:left w:val="none" w:sz="0" w:space="0" w:color="auto"/>
                <w:bottom w:val="none" w:sz="0" w:space="0" w:color="auto"/>
                <w:right w:val="none" w:sz="0" w:space="0" w:color="auto"/>
              </w:divBdr>
            </w:div>
            <w:div w:id="213853033">
              <w:marLeft w:val="0"/>
              <w:marRight w:val="0"/>
              <w:marTop w:val="0"/>
              <w:marBottom w:val="0"/>
              <w:divBdr>
                <w:top w:val="none" w:sz="0" w:space="0" w:color="auto"/>
                <w:left w:val="none" w:sz="0" w:space="0" w:color="auto"/>
                <w:bottom w:val="none" w:sz="0" w:space="0" w:color="auto"/>
                <w:right w:val="none" w:sz="0" w:space="0" w:color="auto"/>
              </w:divBdr>
            </w:div>
            <w:div w:id="256862951">
              <w:marLeft w:val="0"/>
              <w:marRight w:val="0"/>
              <w:marTop w:val="0"/>
              <w:marBottom w:val="0"/>
              <w:divBdr>
                <w:top w:val="none" w:sz="0" w:space="0" w:color="auto"/>
                <w:left w:val="none" w:sz="0" w:space="0" w:color="auto"/>
                <w:bottom w:val="none" w:sz="0" w:space="0" w:color="auto"/>
                <w:right w:val="none" w:sz="0" w:space="0" w:color="auto"/>
              </w:divBdr>
            </w:div>
            <w:div w:id="390035002">
              <w:marLeft w:val="0"/>
              <w:marRight w:val="0"/>
              <w:marTop w:val="0"/>
              <w:marBottom w:val="0"/>
              <w:divBdr>
                <w:top w:val="none" w:sz="0" w:space="0" w:color="auto"/>
                <w:left w:val="none" w:sz="0" w:space="0" w:color="auto"/>
                <w:bottom w:val="none" w:sz="0" w:space="0" w:color="auto"/>
                <w:right w:val="none" w:sz="0" w:space="0" w:color="auto"/>
              </w:divBdr>
            </w:div>
            <w:div w:id="429203659">
              <w:marLeft w:val="0"/>
              <w:marRight w:val="0"/>
              <w:marTop w:val="0"/>
              <w:marBottom w:val="0"/>
              <w:divBdr>
                <w:top w:val="none" w:sz="0" w:space="0" w:color="auto"/>
                <w:left w:val="none" w:sz="0" w:space="0" w:color="auto"/>
                <w:bottom w:val="none" w:sz="0" w:space="0" w:color="auto"/>
                <w:right w:val="none" w:sz="0" w:space="0" w:color="auto"/>
              </w:divBdr>
            </w:div>
            <w:div w:id="435371228">
              <w:marLeft w:val="0"/>
              <w:marRight w:val="0"/>
              <w:marTop w:val="0"/>
              <w:marBottom w:val="0"/>
              <w:divBdr>
                <w:top w:val="none" w:sz="0" w:space="0" w:color="auto"/>
                <w:left w:val="none" w:sz="0" w:space="0" w:color="auto"/>
                <w:bottom w:val="none" w:sz="0" w:space="0" w:color="auto"/>
                <w:right w:val="none" w:sz="0" w:space="0" w:color="auto"/>
              </w:divBdr>
            </w:div>
            <w:div w:id="481309620">
              <w:marLeft w:val="0"/>
              <w:marRight w:val="0"/>
              <w:marTop w:val="0"/>
              <w:marBottom w:val="0"/>
              <w:divBdr>
                <w:top w:val="none" w:sz="0" w:space="0" w:color="auto"/>
                <w:left w:val="none" w:sz="0" w:space="0" w:color="auto"/>
                <w:bottom w:val="none" w:sz="0" w:space="0" w:color="auto"/>
                <w:right w:val="none" w:sz="0" w:space="0" w:color="auto"/>
              </w:divBdr>
            </w:div>
            <w:div w:id="604045455">
              <w:marLeft w:val="0"/>
              <w:marRight w:val="0"/>
              <w:marTop w:val="0"/>
              <w:marBottom w:val="0"/>
              <w:divBdr>
                <w:top w:val="none" w:sz="0" w:space="0" w:color="auto"/>
                <w:left w:val="none" w:sz="0" w:space="0" w:color="auto"/>
                <w:bottom w:val="none" w:sz="0" w:space="0" w:color="auto"/>
                <w:right w:val="none" w:sz="0" w:space="0" w:color="auto"/>
              </w:divBdr>
            </w:div>
            <w:div w:id="638463502">
              <w:marLeft w:val="0"/>
              <w:marRight w:val="0"/>
              <w:marTop w:val="0"/>
              <w:marBottom w:val="0"/>
              <w:divBdr>
                <w:top w:val="none" w:sz="0" w:space="0" w:color="auto"/>
                <w:left w:val="none" w:sz="0" w:space="0" w:color="auto"/>
                <w:bottom w:val="none" w:sz="0" w:space="0" w:color="auto"/>
                <w:right w:val="none" w:sz="0" w:space="0" w:color="auto"/>
              </w:divBdr>
            </w:div>
            <w:div w:id="706762342">
              <w:marLeft w:val="0"/>
              <w:marRight w:val="0"/>
              <w:marTop w:val="0"/>
              <w:marBottom w:val="0"/>
              <w:divBdr>
                <w:top w:val="none" w:sz="0" w:space="0" w:color="auto"/>
                <w:left w:val="none" w:sz="0" w:space="0" w:color="auto"/>
                <w:bottom w:val="none" w:sz="0" w:space="0" w:color="auto"/>
                <w:right w:val="none" w:sz="0" w:space="0" w:color="auto"/>
              </w:divBdr>
            </w:div>
            <w:div w:id="804009263">
              <w:marLeft w:val="0"/>
              <w:marRight w:val="0"/>
              <w:marTop w:val="0"/>
              <w:marBottom w:val="0"/>
              <w:divBdr>
                <w:top w:val="none" w:sz="0" w:space="0" w:color="auto"/>
                <w:left w:val="none" w:sz="0" w:space="0" w:color="auto"/>
                <w:bottom w:val="none" w:sz="0" w:space="0" w:color="auto"/>
                <w:right w:val="none" w:sz="0" w:space="0" w:color="auto"/>
              </w:divBdr>
            </w:div>
            <w:div w:id="855923813">
              <w:marLeft w:val="0"/>
              <w:marRight w:val="0"/>
              <w:marTop w:val="0"/>
              <w:marBottom w:val="0"/>
              <w:divBdr>
                <w:top w:val="none" w:sz="0" w:space="0" w:color="auto"/>
                <w:left w:val="none" w:sz="0" w:space="0" w:color="auto"/>
                <w:bottom w:val="none" w:sz="0" w:space="0" w:color="auto"/>
                <w:right w:val="none" w:sz="0" w:space="0" w:color="auto"/>
              </w:divBdr>
            </w:div>
            <w:div w:id="885408136">
              <w:marLeft w:val="0"/>
              <w:marRight w:val="0"/>
              <w:marTop w:val="0"/>
              <w:marBottom w:val="0"/>
              <w:divBdr>
                <w:top w:val="none" w:sz="0" w:space="0" w:color="auto"/>
                <w:left w:val="none" w:sz="0" w:space="0" w:color="auto"/>
                <w:bottom w:val="none" w:sz="0" w:space="0" w:color="auto"/>
                <w:right w:val="none" w:sz="0" w:space="0" w:color="auto"/>
              </w:divBdr>
            </w:div>
            <w:div w:id="1010721616">
              <w:marLeft w:val="0"/>
              <w:marRight w:val="0"/>
              <w:marTop w:val="0"/>
              <w:marBottom w:val="0"/>
              <w:divBdr>
                <w:top w:val="none" w:sz="0" w:space="0" w:color="auto"/>
                <w:left w:val="none" w:sz="0" w:space="0" w:color="auto"/>
                <w:bottom w:val="none" w:sz="0" w:space="0" w:color="auto"/>
                <w:right w:val="none" w:sz="0" w:space="0" w:color="auto"/>
              </w:divBdr>
            </w:div>
            <w:div w:id="1011300864">
              <w:marLeft w:val="0"/>
              <w:marRight w:val="0"/>
              <w:marTop w:val="0"/>
              <w:marBottom w:val="0"/>
              <w:divBdr>
                <w:top w:val="none" w:sz="0" w:space="0" w:color="auto"/>
                <w:left w:val="none" w:sz="0" w:space="0" w:color="auto"/>
                <w:bottom w:val="none" w:sz="0" w:space="0" w:color="auto"/>
                <w:right w:val="none" w:sz="0" w:space="0" w:color="auto"/>
              </w:divBdr>
            </w:div>
            <w:div w:id="1341004220">
              <w:marLeft w:val="0"/>
              <w:marRight w:val="0"/>
              <w:marTop w:val="0"/>
              <w:marBottom w:val="0"/>
              <w:divBdr>
                <w:top w:val="none" w:sz="0" w:space="0" w:color="auto"/>
                <w:left w:val="none" w:sz="0" w:space="0" w:color="auto"/>
                <w:bottom w:val="none" w:sz="0" w:space="0" w:color="auto"/>
                <w:right w:val="none" w:sz="0" w:space="0" w:color="auto"/>
              </w:divBdr>
            </w:div>
            <w:div w:id="1440299741">
              <w:marLeft w:val="0"/>
              <w:marRight w:val="0"/>
              <w:marTop w:val="0"/>
              <w:marBottom w:val="0"/>
              <w:divBdr>
                <w:top w:val="none" w:sz="0" w:space="0" w:color="auto"/>
                <w:left w:val="none" w:sz="0" w:space="0" w:color="auto"/>
                <w:bottom w:val="none" w:sz="0" w:space="0" w:color="auto"/>
                <w:right w:val="none" w:sz="0" w:space="0" w:color="auto"/>
              </w:divBdr>
            </w:div>
            <w:div w:id="1714496661">
              <w:marLeft w:val="0"/>
              <w:marRight w:val="0"/>
              <w:marTop w:val="0"/>
              <w:marBottom w:val="0"/>
              <w:divBdr>
                <w:top w:val="none" w:sz="0" w:space="0" w:color="auto"/>
                <w:left w:val="none" w:sz="0" w:space="0" w:color="auto"/>
                <w:bottom w:val="none" w:sz="0" w:space="0" w:color="auto"/>
                <w:right w:val="none" w:sz="0" w:space="0" w:color="auto"/>
              </w:divBdr>
            </w:div>
            <w:div w:id="1773357521">
              <w:marLeft w:val="0"/>
              <w:marRight w:val="0"/>
              <w:marTop w:val="0"/>
              <w:marBottom w:val="0"/>
              <w:divBdr>
                <w:top w:val="none" w:sz="0" w:space="0" w:color="auto"/>
                <w:left w:val="none" w:sz="0" w:space="0" w:color="auto"/>
                <w:bottom w:val="none" w:sz="0" w:space="0" w:color="auto"/>
                <w:right w:val="none" w:sz="0" w:space="0" w:color="auto"/>
              </w:divBdr>
            </w:div>
            <w:div w:id="1938514787">
              <w:marLeft w:val="0"/>
              <w:marRight w:val="0"/>
              <w:marTop w:val="0"/>
              <w:marBottom w:val="0"/>
              <w:divBdr>
                <w:top w:val="none" w:sz="0" w:space="0" w:color="auto"/>
                <w:left w:val="none" w:sz="0" w:space="0" w:color="auto"/>
                <w:bottom w:val="none" w:sz="0" w:space="0" w:color="auto"/>
                <w:right w:val="none" w:sz="0" w:space="0" w:color="auto"/>
              </w:divBdr>
            </w:div>
          </w:divsChild>
        </w:div>
        <w:div w:id="1285306115">
          <w:marLeft w:val="0"/>
          <w:marRight w:val="0"/>
          <w:marTop w:val="0"/>
          <w:marBottom w:val="0"/>
          <w:divBdr>
            <w:top w:val="none" w:sz="0" w:space="0" w:color="auto"/>
            <w:left w:val="none" w:sz="0" w:space="0" w:color="auto"/>
            <w:bottom w:val="none" w:sz="0" w:space="0" w:color="auto"/>
            <w:right w:val="none" w:sz="0" w:space="0" w:color="auto"/>
          </w:divBdr>
          <w:divsChild>
            <w:div w:id="222252900">
              <w:marLeft w:val="0"/>
              <w:marRight w:val="0"/>
              <w:marTop w:val="0"/>
              <w:marBottom w:val="0"/>
              <w:divBdr>
                <w:top w:val="none" w:sz="0" w:space="0" w:color="auto"/>
                <w:left w:val="none" w:sz="0" w:space="0" w:color="auto"/>
                <w:bottom w:val="none" w:sz="0" w:space="0" w:color="auto"/>
                <w:right w:val="none" w:sz="0" w:space="0" w:color="auto"/>
              </w:divBdr>
            </w:div>
            <w:div w:id="313995531">
              <w:marLeft w:val="0"/>
              <w:marRight w:val="0"/>
              <w:marTop w:val="0"/>
              <w:marBottom w:val="0"/>
              <w:divBdr>
                <w:top w:val="none" w:sz="0" w:space="0" w:color="auto"/>
                <w:left w:val="none" w:sz="0" w:space="0" w:color="auto"/>
                <w:bottom w:val="none" w:sz="0" w:space="0" w:color="auto"/>
                <w:right w:val="none" w:sz="0" w:space="0" w:color="auto"/>
              </w:divBdr>
            </w:div>
            <w:div w:id="352653789">
              <w:marLeft w:val="0"/>
              <w:marRight w:val="0"/>
              <w:marTop w:val="0"/>
              <w:marBottom w:val="0"/>
              <w:divBdr>
                <w:top w:val="none" w:sz="0" w:space="0" w:color="auto"/>
                <w:left w:val="none" w:sz="0" w:space="0" w:color="auto"/>
                <w:bottom w:val="none" w:sz="0" w:space="0" w:color="auto"/>
                <w:right w:val="none" w:sz="0" w:space="0" w:color="auto"/>
              </w:divBdr>
            </w:div>
            <w:div w:id="390690995">
              <w:marLeft w:val="0"/>
              <w:marRight w:val="0"/>
              <w:marTop w:val="0"/>
              <w:marBottom w:val="0"/>
              <w:divBdr>
                <w:top w:val="none" w:sz="0" w:space="0" w:color="auto"/>
                <w:left w:val="none" w:sz="0" w:space="0" w:color="auto"/>
                <w:bottom w:val="none" w:sz="0" w:space="0" w:color="auto"/>
                <w:right w:val="none" w:sz="0" w:space="0" w:color="auto"/>
              </w:divBdr>
            </w:div>
            <w:div w:id="444353636">
              <w:marLeft w:val="0"/>
              <w:marRight w:val="0"/>
              <w:marTop w:val="0"/>
              <w:marBottom w:val="0"/>
              <w:divBdr>
                <w:top w:val="none" w:sz="0" w:space="0" w:color="auto"/>
                <w:left w:val="none" w:sz="0" w:space="0" w:color="auto"/>
                <w:bottom w:val="none" w:sz="0" w:space="0" w:color="auto"/>
                <w:right w:val="none" w:sz="0" w:space="0" w:color="auto"/>
              </w:divBdr>
            </w:div>
            <w:div w:id="610016087">
              <w:marLeft w:val="0"/>
              <w:marRight w:val="0"/>
              <w:marTop w:val="0"/>
              <w:marBottom w:val="0"/>
              <w:divBdr>
                <w:top w:val="none" w:sz="0" w:space="0" w:color="auto"/>
                <w:left w:val="none" w:sz="0" w:space="0" w:color="auto"/>
                <w:bottom w:val="none" w:sz="0" w:space="0" w:color="auto"/>
                <w:right w:val="none" w:sz="0" w:space="0" w:color="auto"/>
              </w:divBdr>
            </w:div>
            <w:div w:id="676349891">
              <w:marLeft w:val="0"/>
              <w:marRight w:val="0"/>
              <w:marTop w:val="0"/>
              <w:marBottom w:val="0"/>
              <w:divBdr>
                <w:top w:val="none" w:sz="0" w:space="0" w:color="auto"/>
                <w:left w:val="none" w:sz="0" w:space="0" w:color="auto"/>
                <w:bottom w:val="none" w:sz="0" w:space="0" w:color="auto"/>
                <w:right w:val="none" w:sz="0" w:space="0" w:color="auto"/>
              </w:divBdr>
            </w:div>
            <w:div w:id="719062447">
              <w:marLeft w:val="0"/>
              <w:marRight w:val="0"/>
              <w:marTop w:val="0"/>
              <w:marBottom w:val="0"/>
              <w:divBdr>
                <w:top w:val="none" w:sz="0" w:space="0" w:color="auto"/>
                <w:left w:val="none" w:sz="0" w:space="0" w:color="auto"/>
                <w:bottom w:val="none" w:sz="0" w:space="0" w:color="auto"/>
                <w:right w:val="none" w:sz="0" w:space="0" w:color="auto"/>
              </w:divBdr>
            </w:div>
            <w:div w:id="1036615468">
              <w:marLeft w:val="0"/>
              <w:marRight w:val="0"/>
              <w:marTop w:val="0"/>
              <w:marBottom w:val="0"/>
              <w:divBdr>
                <w:top w:val="none" w:sz="0" w:space="0" w:color="auto"/>
                <w:left w:val="none" w:sz="0" w:space="0" w:color="auto"/>
                <w:bottom w:val="none" w:sz="0" w:space="0" w:color="auto"/>
                <w:right w:val="none" w:sz="0" w:space="0" w:color="auto"/>
              </w:divBdr>
            </w:div>
            <w:div w:id="1096831153">
              <w:marLeft w:val="0"/>
              <w:marRight w:val="0"/>
              <w:marTop w:val="0"/>
              <w:marBottom w:val="0"/>
              <w:divBdr>
                <w:top w:val="none" w:sz="0" w:space="0" w:color="auto"/>
                <w:left w:val="none" w:sz="0" w:space="0" w:color="auto"/>
                <w:bottom w:val="none" w:sz="0" w:space="0" w:color="auto"/>
                <w:right w:val="none" w:sz="0" w:space="0" w:color="auto"/>
              </w:divBdr>
            </w:div>
            <w:div w:id="1359310422">
              <w:marLeft w:val="0"/>
              <w:marRight w:val="0"/>
              <w:marTop w:val="0"/>
              <w:marBottom w:val="0"/>
              <w:divBdr>
                <w:top w:val="none" w:sz="0" w:space="0" w:color="auto"/>
                <w:left w:val="none" w:sz="0" w:space="0" w:color="auto"/>
                <w:bottom w:val="none" w:sz="0" w:space="0" w:color="auto"/>
                <w:right w:val="none" w:sz="0" w:space="0" w:color="auto"/>
              </w:divBdr>
            </w:div>
            <w:div w:id="1404177735">
              <w:marLeft w:val="0"/>
              <w:marRight w:val="0"/>
              <w:marTop w:val="0"/>
              <w:marBottom w:val="0"/>
              <w:divBdr>
                <w:top w:val="none" w:sz="0" w:space="0" w:color="auto"/>
                <w:left w:val="none" w:sz="0" w:space="0" w:color="auto"/>
                <w:bottom w:val="none" w:sz="0" w:space="0" w:color="auto"/>
                <w:right w:val="none" w:sz="0" w:space="0" w:color="auto"/>
              </w:divBdr>
            </w:div>
            <w:div w:id="1507787497">
              <w:marLeft w:val="0"/>
              <w:marRight w:val="0"/>
              <w:marTop w:val="0"/>
              <w:marBottom w:val="0"/>
              <w:divBdr>
                <w:top w:val="none" w:sz="0" w:space="0" w:color="auto"/>
                <w:left w:val="none" w:sz="0" w:space="0" w:color="auto"/>
                <w:bottom w:val="none" w:sz="0" w:space="0" w:color="auto"/>
                <w:right w:val="none" w:sz="0" w:space="0" w:color="auto"/>
              </w:divBdr>
            </w:div>
            <w:div w:id="1762989974">
              <w:marLeft w:val="0"/>
              <w:marRight w:val="0"/>
              <w:marTop w:val="0"/>
              <w:marBottom w:val="0"/>
              <w:divBdr>
                <w:top w:val="none" w:sz="0" w:space="0" w:color="auto"/>
                <w:left w:val="none" w:sz="0" w:space="0" w:color="auto"/>
                <w:bottom w:val="none" w:sz="0" w:space="0" w:color="auto"/>
                <w:right w:val="none" w:sz="0" w:space="0" w:color="auto"/>
              </w:divBdr>
            </w:div>
            <w:div w:id="1890800806">
              <w:marLeft w:val="0"/>
              <w:marRight w:val="0"/>
              <w:marTop w:val="0"/>
              <w:marBottom w:val="0"/>
              <w:divBdr>
                <w:top w:val="none" w:sz="0" w:space="0" w:color="auto"/>
                <w:left w:val="none" w:sz="0" w:space="0" w:color="auto"/>
                <w:bottom w:val="none" w:sz="0" w:space="0" w:color="auto"/>
                <w:right w:val="none" w:sz="0" w:space="0" w:color="auto"/>
              </w:divBdr>
            </w:div>
            <w:div w:id="1898936725">
              <w:marLeft w:val="0"/>
              <w:marRight w:val="0"/>
              <w:marTop w:val="0"/>
              <w:marBottom w:val="0"/>
              <w:divBdr>
                <w:top w:val="none" w:sz="0" w:space="0" w:color="auto"/>
                <w:left w:val="none" w:sz="0" w:space="0" w:color="auto"/>
                <w:bottom w:val="none" w:sz="0" w:space="0" w:color="auto"/>
                <w:right w:val="none" w:sz="0" w:space="0" w:color="auto"/>
              </w:divBdr>
            </w:div>
            <w:div w:id="2019773136">
              <w:marLeft w:val="0"/>
              <w:marRight w:val="0"/>
              <w:marTop w:val="0"/>
              <w:marBottom w:val="0"/>
              <w:divBdr>
                <w:top w:val="none" w:sz="0" w:space="0" w:color="auto"/>
                <w:left w:val="none" w:sz="0" w:space="0" w:color="auto"/>
                <w:bottom w:val="none" w:sz="0" w:space="0" w:color="auto"/>
                <w:right w:val="none" w:sz="0" w:space="0" w:color="auto"/>
              </w:divBdr>
            </w:div>
            <w:div w:id="2036730474">
              <w:marLeft w:val="0"/>
              <w:marRight w:val="0"/>
              <w:marTop w:val="0"/>
              <w:marBottom w:val="0"/>
              <w:divBdr>
                <w:top w:val="none" w:sz="0" w:space="0" w:color="auto"/>
                <w:left w:val="none" w:sz="0" w:space="0" w:color="auto"/>
                <w:bottom w:val="none" w:sz="0" w:space="0" w:color="auto"/>
                <w:right w:val="none" w:sz="0" w:space="0" w:color="auto"/>
              </w:divBdr>
            </w:div>
            <w:div w:id="2095278327">
              <w:marLeft w:val="0"/>
              <w:marRight w:val="0"/>
              <w:marTop w:val="0"/>
              <w:marBottom w:val="0"/>
              <w:divBdr>
                <w:top w:val="none" w:sz="0" w:space="0" w:color="auto"/>
                <w:left w:val="none" w:sz="0" w:space="0" w:color="auto"/>
                <w:bottom w:val="none" w:sz="0" w:space="0" w:color="auto"/>
                <w:right w:val="none" w:sz="0" w:space="0" w:color="auto"/>
              </w:divBdr>
            </w:div>
            <w:div w:id="2103409647">
              <w:marLeft w:val="0"/>
              <w:marRight w:val="0"/>
              <w:marTop w:val="0"/>
              <w:marBottom w:val="0"/>
              <w:divBdr>
                <w:top w:val="none" w:sz="0" w:space="0" w:color="auto"/>
                <w:left w:val="none" w:sz="0" w:space="0" w:color="auto"/>
                <w:bottom w:val="none" w:sz="0" w:space="0" w:color="auto"/>
                <w:right w:val="none" w:sz="0" w:space="0" w:color="auto"/>
              </w:divBdr>
            </w:div>
          </w:divsChild>
        </w:div>
        <w:div w:id="1832211230">
          <w:marLeft w:val="0"/>
          <w:marRight w:val="0"/>
          <w:marTop w:val="0"/>
          <w:marBottom w:val="0"/>
          <w:divBdr>
            <w:top w:val="none" w:sz="0" w:space="0" w:color="auto"/>
            <w:left w:val="none" w:sz="0" w:space="0" w:color="auto"/>
            <w:bottom w:val="none" w:sz="0" w:space="0" w:color="auto"/>
            <w:right w:val="none" w:sz="0" w:space="0" w:color="auto"/>
          </w:divBdr>
          <w:divsChild>
            <w:div w:id="12386310">
              <w:marLeft w:val="0"/>
              <w:marRight w:val="0"/>
              <w:marTop w:val="0"/>
              <w:marBottom w:val="0"/>
              <w:divBdr>
                <w:top w:val="none" w:sz="0" w:space="0" w:color="auto"/>
                <w:left w:val="none" w:sz="0" w:space="0" w:color="auto"/>
                <w:bottom w:val="none" w:sz="0" w:space="0" w:color="auto"/>
                <w:right w:val="none" w:sz="0" w:space="0" w:color="auto"/>
              </w:divBdr>
            </w:div>
            <w:div w:id="36711002">
              <w:marLeft w:val="0"/>
              <w:marRight w:val="0"/>
              <w:marTop w:val="0"/>
              <w:marBottom w:val="0"/>
              <w:divBdr>
                <w:top w:val="none" w:sz="0" w:space="0" w:color="auto"/>
                <w:left w:val="none" w:sz="0" w:space="0" w:color="auto"/>
                <w:bottom w:val="none" w:sz="0" w:space="0" w:color="auto"/>
                <w:right w:val="none" w:sz="0" w:space="0" w:color="auto"/>
              </w:divBdr>
            </w:div>
            <w:div w:id="51928077">
              <w:marLeft w:val="0"/>
              <w:marRight w:val="0"/>
              <w:marTop w:val="0"/>
              <w:marBottom w:val="0"/>
              <w:divBdr>
                <w:top w:val="none" w:sz="0" w:space="0" w:color="auto"/>
                <w:left w:val="none" w:sz="0" w:space="0" w:color="auto"/>
                <w:bottom w:val="none" w:sz="0" w:space="0" w:color="auto"/>
                <w:right w:val="none" w:sz="0" w:space="0" w:color="auto"/>
              </w:divBdr>
            </w:div>
            <w:div w:id="116073652">
              <w:marLeft w:val="0"/>
              <w:marRight w:val="0"/>
              <w:marTop w:val="0"/>
              <w:marBottom w:val="0"/>
              <w:divBdr>
                <w:top w:val="none" w:sz="0" w:space="0" w:color="auto"/>
                <w:left w:val="none" w:sz="0" w:space="0" w:color="auto"/>
                <w:bottom w:val="none" w:sz="0" w:space="0" w:color="auto"/>
                <w:right w:val="none" w:sz="0" w:space="0" w:color="auto"/>
              </w:divBdr>
            </w:div>
            <w:div w:id="162743318">
              <w:marLeft w:val="0"/>
              <w:marRight w:val="0"/>
              <w:marTop w:val="0"/>
              <w:marBottom w:val="0"/>
              <w:divBdr>
                <w:top w:val="none" w:sz="0" w:space="0" w:color="auto"/>
                <w:left w:val="none" w:sz="0" w:space="0" w:color="auto"/>
                <w:bottom w:val="none" w:sz="0" w:space="0" w:color="auto"/>
                <w:right w:val="none" w:sz="0" w:space="0" w:color="auto"/>
              </w:divBdr>
            </w:div>
            <w:div w:id="315689633">
              <w:marLeft w:val="0"/>
              <w:marRight w:val="0"/>
              <w:marTop w:val="0"/>
              <w:marBottom w:val="0"/>
              <w:divBdr>
                <w:top w:val="none" w:sz="0" w:space="0" w:color="auto"/>
                <w:left w:val="none" w:sz="0" w:space="0" w:color="auto"/>
                <w:bottom w:val="none" w:sz="0" w:space="0" w:color="auto"/>
                <w:right w:val="none" w:sz="0" w:space="0" w:color="auto"/>
              </w:divBdr>
            </w:div>
            <w:div w:id="348263412">
              <w:marLeft w:val="0"/>
              <w:marRight w:val="0"/>
              <w:marTop w:val="0"/>
              <w:marBottom w:val="0"/>
              <w:divBdr>
                <w:top w:val="none" w:sz="0" w:space="0" w:color="auto"/>
                <w:left w:val="none" w:sz="0" w:space="0" w:color="auto"/>
                <w:bottom w:val="none" w:sz="0" w:space="0" w:color="auto"/>
                <w:right w:val="none" w:sz="0" w:space="0" w:color="auto"/>
              </w:divBdr>
            </w:div>
            <w:div w:id="497697055">
              <w:marLeft w:val="0"/>
              <w:marRight w:val="0"/>
              <w:marTop w:val="0"/>
              <w:marBottom w:val="0"/>
              <w:divBdr>
                <w:top w:val="none" w:sz="0" w:space="0" w:color="auto"/>
                <w:left w:val="none" w:sz="0" w:space="0" w:color="auto"/>
                <w:bottom w:val="none" w:sz="0" w:space="0" w:color="auto"/>
                <w:right w:val="none" w:sz="0" w:space="0" w:color="auto"/>
              </w:divBdr>
            </w:div>
            <w:div w:id="521091560">
              <w:marLeft w:val="0"/>
              <w:marRight w:val="0"/>
              <w:marTop w:val="0"/>
              <w:marBottom w:val="0"/>
              <w:divBdr>
                <w:top w:val="none" w:sz="0" w:space="0" w:color="auto"/>
                <w:left w:val="none" w:sz="0" w:space="0" w:color="auto"/>
                <w:bottom w:val="none" w:sz="0" w:space="0" w:color="auto"/>
                <w:right w:val="none" w:sz="0" w:space="0" w:color="auto"/>
              </w:divBdr>
            </w:div>
            <w:div w:id="729964786">
              <w:marLeft w:val="0"/>
              <w:marRight w:val="0"/>
              <w:marTop w:val="0"/>
              <w:marBottom w:val="0"/>
              <w:divBdr>
                <w:top w:val="none" w:sz="0" w:space="0" w:color="auto"/>
                <w:left w:val="none" w:sz="0" w:space="0" w:color="auto"/>
                <w:bottom w:val="none" w:sz="0" w:space="0" w:color="auto"/>
                <w:right w:val="none" w:sz="0" w:space="0" w:color="auto"/>
              </w:divBdr>
            </w:div>
            <w:div w:id="779836459">
              <w:marLeft w:val="0"/>
              <w:marRight w:val="0"/>
              <w:marTop w:val="0"/>
              <w:marBottom w:val="0"/>
              <w:divBdr>
                <w:top w:val="none" w:sz="0" w:space="0" w:color="auto"/>
                <w:left w:val="none" w:sz="0" w:space="0" w:color="auto"/>
                <w:bottom w:val="none" w:sz="0" w:space="0" w:color="auto"/>
                <w:right w:val="none" w:sz="0" w:space="0" w:color="auto"/>
              </w:divBdr>
            </w:div>
            <w:div w:id="971013333">
              <w:marLeft w:val="0"/>
              <w:marRight w:val="0"/>
              <w:marTop w:val="0"/>
              <w:marBottom w:val="0"/>
              <w:divBdr>
                <w:top w:val="none" w:sz="0" w:space="0" w:color="auto"/>
                <w:left w:val="none" w:sz="0" w:space="0" w:color="auto"/>
                <w:bottom w:val="none" w:sz="0" w:space="0" w:color="auto"/>
                <w:right w:val="none" w:sz="0" w:space="0" w:color="auto"/>
              </w:divBdr>
            </w:div>
            <w:div w:id="1035694284">
              <w:marLeft w:val="0"/>
              <w:marRight w:val="0"/>
              <w:marTop w:val="0"/>
              <w:marBottom w:val="0"/>
              <w:divBdr>
                <w:top w:val="none" w:sz="0" w:space="0" w:color="auto"/>
                <w:left w:val="none" w:sz="0" w:space="0" w:color="auto"/>
                <w:bottom w:val="none" w:sz="0" w:space="0" w:color="auto"/>
                <w:right w:val="none" w:sz="0" w:space="0" w:color="auto"/>
              </w:divBdr>
            </w:div>
            <w:div w:id="1038550348">
              <w:marLeft w:val="0"/>
              <w:marRight w:val="0"/>
              <w:marTop w:val="0"/>
              <w:marBottom w:val="0"/>
              <w:divBdr>
                <w:top w:val="none" w:sz="0" w:space="0" w:color="auto"/>
                <w:left w:val="none" w:sz="0" w:space="0" w:color="auto"/>
                <w:bottom w:val="none" w:sz="0" w:space="0" w:color="auto"/>
                <w:right w:val="none" w:sz="0" w:space="0" w:color="auto"/>
              </w:divBdr>
            </w:div>
            <w:div w:id="1347050668">
              <w:marLeft w:val="0"/>
              <w:marRight w:val="0"/>
              <w:marTop w:val="0"/>
              <w:marBottom w:val="0"/>
              <w:divBdr>
                <w:top w:val="none" w:sz="0" w:space="0" w:color="auto"/>
                <w:left w:val="none" w:sz="0" w:space="0" w:color="auto"/>
                <w:bottom w:val="none" w:sz="0" w:space="0" w:color="auto"/>
                <w:right w:val="none" w:sz="0" w:space="0" w:color="auto"/>
              </w:divBdr>
            </w:div>
            <w:div w:id="1347826164">
              <w:marLeft w:val="0"/>
              <w:marRight w:val="0"/>
              <w:marTop w:val="0"/>
              <w:marBottom w:val="0"/>
              <w:divBdr>
                <w:top w:val="none" w:sz="0" w:space="0" w:color="auto"/>
                <w:left w:val="none" w:sz="0" w:space="0" w:color="auto"/>
                <w:bottom w:val="none" w:sz="0" w:space="0" w:color="auto"/>
                <w:right w:val="none" w:sz="0" w:space="0" w:color="auto"/>
              </w:divBdr>
            </w:div>
            <w:div w:id="1366246232">
              <w:marLeft w:val="0"/>
              <w:marRight w:val="0"/>
              <w:marTop w:val="0"/>
              <w:marBottom w:val="0"/>
              <w:divBdr>
                <w:top w:val="none" w:sz="0" w:space="0" w:color="auto"/>
                <w:left w:val="none" w:sz="0" w:space="0" w:color="auto"/>
                <w:bottom w:val="none" w:sz="0" w:space="0" w:color="auto"/>
                <w:right w:val="none" w:sz="0" w:space="0" w:color="auto"/>
              </w:divBdr>
            </w:div>
            <w:div w:id="1455324138">
              <w:marLeft w:val="0"/>
              <w:marRight w:val="0"/>
              <w:marTop w:val="0"/>
              <w:marBottom w:val="0"/>
              <w:divBdr>
                <w:top w:val="none" w:sz="0" w:space="0" w:color="auto"/>
                <w:left w:val="none" w:sz="0" w:space="0" w:color="auto"/>
                <w:bottom w:val="none" w:sz="0" w:space="0" w:color="auto"/>
                <w:right w:val="none" w:sz="0" w:space="0" w:color="auto"/>
              </w:divBdr>
            </w:div>
            <w:div w:id="1640257480">
              <w:marLeft w:val="0"/>
              <w:marRight w:val="0"/>
              <w:marTop w:val="0"/>
              <w:marBottom w:val="0"/>
              <w:divBdr>
                <w:top w:val="none" w:sz="0" w:space="0" w:color="auto"/>
                <w:left w:val="none" w:sz="0" w:space="0" w:color="auto"/>
                <w:bottom w:val="none" w:sz="0" w:space="0" w:color="auto"/>
                <w:right w:val="none" w:sz="0" w:space="0" w:color="auto"/>
              </w:divBdr>
            </w:div>
            <w:div w:id="210996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4267">
      <w:bodyDiv w:val="1"/>
      <w:marLeft w:val="0"/>
      <w:marRight w:val="0"/>
      <w:marTop w:val="0"/>
      <w:marBottom w:val="0"/>
      <w:divBdr>
        <w:top w:val="none" w:sz="0" w:space="0" w:color="auto"/>
        <w:left w:val="none" w:sz="0" w:space="0" w:color="auto"/>
        <w:bottom w:val="none" w:sz="0" w:space="0" w:color="auto"/>
        <w:right w:val="none" w:sz="0" w:space="0" w:color="auto"/>
      </w:divBdr>
      <w:divsChild>
        <w:div w:id="274101694">
          <w:marLeft w:val="0"/>
          <w:marRight w:val="0"/>
          <w:marTop w:val="0"/>
          <w:marBottom w:val="0"/>
          <w:divBdr>
            <w:top w:val="none" w:sz="0" w:space="0" w:color="auto"/>
            <w:left w:val="none" w:sz="0" w:space="0" w:color="auto"/>
            <w:bottom w:val="none" w:sz="0" w:space="0" w:color="auto"/>
            <w:right w:val="none" w:sz="0" w:space="0" w:color="auto"/>
          </w:divBdr>
        </w:div>
        <w:div w:id="348604012">
          <w:marLeft w:val="0"/>
          <w:marRight w:val="0"/>
          <w:marTop w:val="0"/>
          <w:marBottom w:val="0"/>
          <w:divBdr>
            <w:top w:val="none" w:sz="0" w:space="0" w:color="auto"/>
            <w:left w:val="none" w:sz="0" w:space="0" w:color="auto"/>
            <w:bottom w:val="none" w:sz="0" w:space="0" w:color="auto"/>
            <w:right w:val="none" w:sz="0" w:space="0" w:color="auto"/>
          </w:divBdr>
        </w:div>
        <w:div w:id="1082725267">
          <w:marLeft w:val="0"/>
          <w:marRight w:val="0"/>
          <w:marTop w:val="0"/>
          <w:marBottom w:val="0"/>
          <w:divBdr>
            <w:top w:val="none" w:sz="0" w:space="0" w:color="auto"/>
            <w:left w:val="none" w:sz="0" w:space="0" w:color="auto"/>
            <w:bottom w:val="none" w:sz="0" w:space="0" w:color="auto"/>
            <w:right w:val="none" w:sz="0" w:space="0" w:color="auto"/>
          </w:divBdr>
        </w:div>
        <w:div w:id="1818448962">
          <w:marLeft w:val="0"/>
          <w:marRight w:val="0"/>
          <w:marTop w:val="0"/>
          <w:marBottom w:val="0"/>
          <w:divBdr>
            <w:top w:val="none" w:sz="0" w:space="0" w:color="auto"/>
            <w:left w:val="none" w:sz="0" w:space="0" w:color="auto"/>
            <w:bottom w:val="none" w:sz="0" w:space="0" w:color="auto"/>
            <w:right w:val="none" w:sz="0" w:space="0" w:color="auto"/>
          </w:divBdr>
        </w:div>
        <w:div w:id="2103913899">
          <w:marLeft w:val="0"/>
          <w:marRight w:val="0"/>
          <w:marTop w:val="0"/>
          <w:marBottom w:val="0"/>
          <w:divBdr>
            <w:top w:val="none" w:sz="0" w:space="0" w:color="auto"/>
            <w:left w:val="none" w:sz="0" w:space="0" w:color="auto"/>
            <w:bottom w:val="none" w:sz="0" w:space="0" w:color="auto"/>
            <w:right w:val="none" w:sz="0" w:space="0" w:color="auto"/>
          </w:divBdr>
        </w:div>
      </w:divsChild>
    </w:div>
    <w:div w:id="337662806">
      <w:bodyDiv w:val="1"/>
      <w:marLeft w:val="0"/>
      <w:marRight w:val="0"/>
      <w:marTop w:val="0"/>
      <w:marBottom w:val="0"/>
      <w:divBdr>
        <w:top w:val="none" w:sz="0" w:space="0" w:color="auto"/>
        <w:left w:val="none" w:sz="0" w:space="0" w:color="auto"/>
        <w:bottom w:val="none" w:sz="0" w:space="0" w:color="auto"/>
        <w:right w:val="none" w:sz="0" w:space="0" w:color="auto"/>
      </w:divBdr>
    </w:div>
    <w:div w:id="342361773">
      <w:bodyDiv w:val="1"/>
      <w:marLeft w:val="0"/>
      <w:marRight w:val="0"/>
      <w:marTop w:val="0"/>
      <w:marBottom w:val="0"/>
      <w:divBdr>
        <w:top w:val="none" w:sz="0" w:space="0" w:color="auto"/>
        <w:left w:val="none" w:sz="0" w:space="0" w:color="auto"/>
        <w:bottom w:val="none" w:sz="0" w:space="0" w:color="auto"/>
        <w:right w:val="none" w:sz="0" w:space="0" w:color="auto"/>
      </w:divBdr>
    </w:div>
    <w:div w:id="354694965">
      <w:bodyDiv w:val="1"/>
      <w:marLeft w:val="0"/>
      <w:marRight w:val="0"/>
      <w:marTop w:val="0"/>
      <w:marBottom w:val="0"/>
      <w:divBdr>
        <w:top w:val="none" w:sz="0" w:space="0" w:color="auto"/>
        <w:left w:val="none" w:sz="0" w:space="0" w:color="auto"/>
        <w:bottom w:val="none" w:sz="0" w:space="0" w:color="auto"/>
        <w:right w:val="none" w:sz="0" w:space="0" w:color="auto"/>
      </w:divBdr>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630787">
      <w:bodyDiv w:val="1"/>
      <w:marLeft w:val="0"/>
      <w:marRight w:val="0"/>
      <w:marTop w:val="0"/>
      <w:marBottom w:val="0"/>
      <w:divBdr>
        <w:top w:val="none" w:sz="0" w:space="0" w:color="auto"/>
        <w:left w:val="none" w:sz="0" w:space="0" w:color="auto"/>
        <w:bottom w:val="none" w:sz="0" w:space="0" w:color="auto"/>
        <w:right w:val="none" w:sz="0" w:space="0" w:color="auto"/>
      </w:divBdr>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3837428">
      <w:bodyDiv w:val="1"/>
      <w:marLeft w:val="0"/>
      <w:marRight w:val="0"/>
      <w:marTop w:val="0"/>
      <w:marBottom w:val="0"/>
      <w:divBdr>
        <w:top w:val="none" w:sz="0" w:space="0" w:color="auto"/>
        <w:left w:val="none" w:sz="0" w:space="0" w:color="auto"/>
        <w:bottom w:val="none" w:sz="0" w:space="0" w:color="auto"/>
        <w:right w:val="none" w:sz="0" w:space="0" w:color="auto"/>
      </w:divBdr>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6912">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45375">
      <w:bodyDiv w:val="1"/>
      <w:marLeft w:val="0"/>
      <w:marRight w:val="0"/>
      <w:marTop w:val="0"/>
      <w:marBottom w:val="0"/>
      <w:divBdr>
        <w:top w:val="none" w:sz="0" w:space="0" w:color="auto"/>
        <w:left w:val="none" w:sz="0" w:space="0" w:color="auto"/>
        <w:bottom w:val="none" w:sz="0" w:space="0" w:color="auto"/>
        <w:right w:val="none" w:sz="0" w:space="0" w:color="auto"/>
      </w:divBdr>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488717582">
      <w:bodyDiv w:val="1"/>
      <w:marLeft w:val="0"/>
      <w:marRight w:val="0"/>
      <w:marTop w:val="0"/>
      <w:marBottom w:val="0"/>
      <w:divBdr>
        <w:top w:val="none" w:sz="0" w:space="0" w:color="auto"/>
        <w:left w:val="none" w:sz="0" w:space="0" w:color="auto"/>
        <w:bottom w:val="none" w:sz="0" w:space="0" w:color="auto"/>
        <w:right w:val="none" w:sz="0" w:space="0" w:color="auto"/>
      </w:divBdr>
      <w:divsChild>
        <w:div w:id="171117219">
          <w:marLeft w:val="0"/>
          <w:marRight w:val="0"/>
          <w:marTop w:val="0"/>
          <w:marBottom w:val="0"/>
          <w:divBdr>
            <w:top w:val="none" w:sz="0" w:space="0" w:color="auto"/>
            <w:left w:val="none" w:sz="0" w:space="0" w:color="auto"/>
            <w:bottom w:val="none" w:sz="0" w:space="0" w:color="auto"/>
            <w:right w:val="none" w:sz="0" w:space="0" w:color="auto"/>
          </w:divBdr>
        </w:div>
      </w:divsChild>
    </w:div>
    <w:div w:id="522985016">
      <w:bodyDiv w:val="1"/>
      <w:marLeft w:val="0"/>
      <w:marRight w:val="0"/>
      <w:marTop w:val="0"/>
      <w:marBottom w:val="0"/>
      <w:divBdr>
        <w:top w:val="none" w:sz="0" w:space="0" w:color="auto"/>
        <w:left w:val="none" w:sz="0" w:space="0" w:color="auto"/>
        <w:bottom w:val="none" w:sz="0" w:space="0" w:color="auto"/>
        <w:right w:val="none" w:sz="0" w:space="0" w:color="auto"/>
      </w:divBdr>
    </w:div>
    <w:div w:id="528681433">
      <w:bodyDiv w:val="1"/>
      <w:marLeft w:val="0"/>
      <w:marRight w:val="0"/>
      <w:marTop w:val="0"/>
      <w:marBottom w:val="0"/>
      <w:divBdr>
        <w:top w:val="none" w:sz="0" w:space="0" w:color="auto"/>
        <w:left w:val="none" w:sz="0" w:space="0" w:color="auto"/>
        <w:bottom w:val="none" w:sz="0" w:space="0" w:color="auto"/>
        <w:right w:val="none" w:sz="0" w:space="0" w:color="auto"/>
      </w:divBdr>
    </w:div>
    <w:div w:id="542836059">
      <w:bodyDiv w:val="1"/>
      <w:marLeft w:val="0"/>
      <w:marRight w:val="0"/>
      <w:marTop w:val="0"/>
      <w:marBottom w:val="0"/>
      <w:divBdr>
        <w:top w:val="none" w:sz="0" w:space="0" w:color="auto"/>
        <w:left w:val="none" w:sz="0" w:space="0" w:color="auto"/>
        <w:bottom w:val="none" w:sz="0" w:space="0" w:color="auto"/>
        <w:right w:val="none" w:sz="0" w:space="0" w:color="auto"/>
      </w:divBdr>
      <w:divsChild>
        <w:div w:id="90901493">
          <w:marLeft w:val="0"/>
          <w:marRight w:val="0"/>
          <w:marTop w:val="0"/>
          <w:marBottom w:val="0"/>
          <w:divBdr>
            <w:top w:val="none" w:sz="0" w:space="0" w:color="auto"/>
            <w:left w:val="none" w:sz="0" w:space="0" w:color="auto"/>
            <w:bottom w:val="none" w:sz="0" w:space="0" w:color="auto"/>
            <w:right w:val="none" w:sz="0" w:space="0" w:color="auto"/>
          </w:divBdr>
          <w:divsChild>
            <w:div w:id="788936231">
              <w:marLeft w:val="0"/>
              <w:marRight w:val="0"/>
              <w:marTop w:val="0"/>
              <w:marBottom w:val="0"/>
              <w:divBdr>
                <w:top w:val="none" w:sz="0" w:space="0" w:color="auto"/>
                <w:left w:val="none" w:sz="0" w:space="0" w:color="auto"/>
                <w:bottom w:val="none" w:sz="0" w:space="0" w:color="auto"/>
                <w:right w:val="none" w:sz="0" w:space="0" w:color="auto"/>
              </w:divBdr>
            </w:div>
          </w:divsChild>
        </w:div>
        <w:div w:id="106967385">
          <w:marLeft w:val="0"/>
          <w:marRight w:val="0"/>
          <w:marTop w:val="0"/>
          <w:marBottom w:val="0"/>
          <w:divBdr>
            <w:top w:val="none" w:sz="0" w:space="0" w:color="auto"/>
            <w:left w:val="none" w:sz="0" w:space="0" w:color="auto"/>
            <w:bottom w:val="none" w:sz="0" w:space="0" w:color="auto"/>
            <w:right w:val="none" w:sz="0" w:space="0" w:color="auto"/>
          </w:divBdr>
          <w:divsChild>
            <w:div w:id="1116564104">
              <w:marLeft w:val="0"/>
              <w:marRight w:val="0"/>
              <w:marTop w:val="0"/>
              <w:marBottom w:val="0"/>
              <w:divBdr>
                <w:top w:val="none" w:sz="0" w:space="0" w:color="auto"/>
                <w:left w:val="none" w:sz="0" w:space="0" w:color="auto"/>
                <w:bottom w:val="none" w:sz="0" w:space="0" w:color="auto"/>
                <w:right w:val="none" w:sz="0" w:space="0" w:color="auto"/>
              </w:divBdr>
            </w:div>
          </w:divsChild>
        </w:div>
        <w:div w:id="110980903">
          <w:marLeft w:val="0"/>
          <w:marRight w:val="0"/>
          <w:marTop w:val="0"/>
          <w:marBottom w:val="0"/>
          <w:divBdr>
            <w:top w:val="none" w:sz="0" w:space="0" w:color="auto"/>
            <w:left w:val="none" w:sz="0" w:space="0" w:color="auto"/>
            <w:bottom w:val="none" w:sz="0" w:space="0" w:color="auto"/>
            <w:right w:val="none" w:sz="0" w:space="0" w:color="auto"/>
          </w:divBdr>
          <w:divsChild>
            <w:div w:id="612631033">
              <w:marLeft w:val="0"/>
              <w:marRight w:val="0"/>
              <w:marTop w:val="0"/>
              <w:marBottom w:val="0"/>
              <w:divBdr>
                <w:top w:val="none" w:sz="0" w:space="0" w:color="auto"/>
                <w:left w:val="none" w:sz="0" w:space="0" w:color="auto"/>
                <w:bottom w:val="none" w:sz="0" w:space="0" w:color="auto"/>
                <w:right w:val="none" w:sz="0" w:space="0" w:color="auto"/>
              </w:divBdr>
            </w:div>
            <w:div w:id="693264492">
              <w:marLeft w:val="0"/>
              <w:marRight w:val="0"/>
              <w:marTop w:val="0"/>
              <w:marBottom w:val="0"/>
              <w:divBdr>
                <w:top w:val="none" w:sz="0" w:space="0" w:color="auto"/>
                <w:left w:val="none" w:sz="0" w:space="0" w:color="auto"/>
                <w:bottom w:val="none" w:sz="0" w:space="0" w:color="auto"/>
                <w:right w:val="none" w:sz="0" w:space="0" w:color="auto"/>
              </w:divBdr>
            </w:div>
            <w:div w:id="1638413889">
              <w:marLeft w:val="0"/>
              <w:marRight w:val="0"/>
              <w:marTop w:val="0"/>
              <w:marBottom w:val="0"/>
              <w:divBdr>
                <w:top w:val="none" w:sz="0" w:space="0" w:color="auto"/>
                <w:left w:val="none" w:sz="0" w:space="0" w:color="auto"/>
                <w:bottom w:val="none" w:sz="0" w:space="0" w:color="auto"/>
                <w:right w:val="none" w:sz="0" w:space="0" w:color="auto"/>
              </w:divBdr>
            </w:div>
            <w:div w:id="2033798837">
              <w:marLeft w:val="0"/>
              <w:marRight w:val="0"/>
              <w:marTop w:val="0"/>
              <w:marBottom w:val="0"/>
              <w:divBdr>
                <w:top w:val="none" w:sz="0" w:space="0" w:color="auto"/>
                <w:left w:val="none" w:sz="0" w:space="0" w:color="auto"/>
                <w:bottom w:val="none" w:sz="0" w:space="0" w:color="auto"/>
                <w:right w:val="none" w:sz="0" w:space="0" w:color="auto"/>
              </w:divBdr>
            </w:div>
            <w:div w:id="2083553028">
              <w:marLeft w:val="0"/>
              <w:marRight w:val="0"/>
              <w:marTop w:val="0"/>
              <w:marBottom w:val="0"/>
              <w:divBdr>
                <w:top w:val="none" w:sz="0" w:space="0" w:color="auto"/>
                <w:left w:val="none" w:sz="0" w:space="0" w:color="auto"/>
                <w:bottom w:val="none" w:sz="0" w:space="0" w:color="auto"/>
                <w:right w:val="none" w:sz="0" w:space="0" w:color="auto"/>
              </w:divBdr>
            </w:div>
          </w:divsChild>
        </w:div>
        <w:div w:id="113449622">
          <w:marLeft w:val="0"/>
          <w:marRight w:val="0"/>
          <w:marTop w:val="0"/>
          <w:marBottom w:val="0"/>
          <w:divBdr>
            <w:top w:val="none" w:sz="0" w:space="0" w:color="auto"/>
            <w:left w:val="none" w:sz="0" w:space="0" w:color="auto"/>
            <w:bottom w:val="none" w:sz="0" w:space="0" w:color="auto"/>
            <w:right w:val="none" w:sz="0" w:space="0" w:color="auto"/>
          </w:divBdr>
          <w:divsChild>
            <w:div w:id="508448664">
              <w:marLeft w:val="0"/>
              <w:marRight w:val="0"/>
              <w:marTop w:val="0"/>
              <w:marBottom w:val="0"/>
              <w:divBdr>
                <w:top w:val="none" w:sz="0" w:space="0" w:color="auto"/>
                <w:left w:val="none" w:sz="0" w:space="0" w:color="auto"/>
                <w:bottom w:val="none" w:sz="0" w:space="0" w:color="auto"/>
                <w:right w:val="none" w:sz="0" w:space="0" w:color="auto"/>
              </w:divBdr>
            </w:div>
            <w:div w:id="881357783">
              <w:marLeft w:val="0"/>
              <w:marRight w:val="0"/>
              <w:marTop w:val="0"/>
              <w:marBottom w:val="0"/>
              <w:divBdr>
                <w:top w:val="none" w:sz="0" w:space="0" w:color="auto"/>
                <w:left w:val="none" w:sz="0" w:space="0" w:color="auto"/>
                <w:bottom w:val="none" w:sz="0" w:space="0" w:color="auto"/>
                <w:right w:val="none" w:sz="0" w:space="0" w:color="auto"/>
              </w:divBdr>
            </w:div>
          </w:divsChild>
        </w:div>
        <w:div w:id="159347750">
          <w:marLeft w:val="0"/>
          <w:marRight w:val="0"/>
          <w:marTop w:val="0"/>
          <w:marBottom w:val="0"/>
          <w:divBdr>
            <w:top w:val="none" w:sz="0" w:space="0" w:color="auto"/>
            <w:left w:val="none" w:sz="0" w:space="0" w:color="auto"/>
            <w:bottom w:val="none" w:sz="0" w:space="0" w:color="auto"/>
            <w:right w:val="none" w:sz="0" w:space="0" w:color="auto"/>
          </w:divBdr>
          <w:divsChild>
            <w:div w:id="1668359101">
              <w:marLeft w:val="0"/>
              <w:marRight w:val="0"/>
              <w:marTop w:val="0"/>
              <w:marBottom w:val="0"/>
              <w:divBdr>
                <w:top w:val="none" w:sz="0" w:space="0" w:color="auto"/>
                <w:left w:val="none" w:sz="0" w:space="0" w:color="auto"/>
                <w:bottom w:val="none" w:sz="0" w:space="0" w:color="auto"/>
                <w:right w:val="none" w:sz="0" w:space="0" w:color="auto"/>
              </w:divBdr>
            </w:div>
          </w:divsChild>
        </w:div>
        <w:div w:id="173420151">
          <w:marLeft w:val="0"/>
          <w:marRight w:val="0"/>
          <w:marTop w:val="0"/>
          <w:marBottom w:val="0"/>
          <w:divBdr>
            <w:top w:val="none" w:sz="0" w:space="0" w:color="auto"/>
            <w:left w:val="none" w:sz="0" w:space="0" w:color="auto"/>
            <w:bottom w:val="none" w:sz="0" w:space="0" w:color="auto"/>
            <w:right w:val="none" w:sz="0" w:space="0" w:color="auto"/>
          </w:divBdr>
          <w:divsChild>
            <w:div w:id="1997145118">
              <w:marLeft w:val="0"/>
              <w:marRight w:val="0"/>
              <w:marTop w:val="0"/>
              <w:marBottom w:val="0"/>
              <w:divBdr>
                <w:top w:val="none" w:sz="0" w:space="0" w:color="auto"/>
                <w:left w:val="none" w:sz="0" w:space="0" w:color="auto"/>
                <w:bottom w:val="none" w:sz="0" w:space="0" w:color="auto"/>
                <w:right w:val="none" w:sz="0" w:space="0" w:color="auto"/>
              </w:divBdr>
            </w:div>
          </w:divsChild>
        </w:div>
        <w:div w:id="180974401">
          <w:marLeft w:val="0"/>
          <w:marRight w:val="0"/>
          <w:marTop w:val="0"/>
          <w:marBottom w:val="0"/>
          <w:divBdr>
            <w:top w:val="none" w:sz="0" w:space="0" w:color="auto"/>
            <w:left w:val="none" w:sz="0" w:space="0" w:color="auto"/>
            <w:bottom w:val="none" w:sz="0" w:space="0" w:color="auto"/>
            <w:right w:val="none" w:sz="0" w:space="0" w:color="auto"/>
          </w:divBdr>
          <w:divsChild>
            <w:div w:id="358047154">
              <w:marLeft w:val="0"/>
              <w:marRight w:val="0"/>
              <w:marTop w:val="0"/>
              <w:marBottom w:val="0"/>
              <w:divBdr>
                <w:top w:val="none" w:sz="0" w:space="0" w:color="auto"/>
                <w:left w:val="none" w:sz="0" w:space="0" w:color="auto"/>
                <w:bottom w:val="none" w:sz="0" w:space="0" w:color="auto"/>
                <w:right w:val="none" w:sz="0" w:space="0" w:color="auto"/>
              </w:divBdr>
            </w:div>
          </w:divsChild>
        </w:div>
        <w:div w:id="314335619">
          <w:marLeft w:val="0"/>
          <w:marRight w:val="0"/>
          <w:marTop w:val="0"/>
          <w:marBottom w:val="0"/>
          <w:divBdr>
            <w:top w:val="none" w:sz="0" w:space="0" w:color="auto"/>
            <w:left w:val="none" w:sz="0" w:space="0" w:color="auto"/>
            <w:bottom w:val="none" w:sz="0" w:space="0" w:color="auto"/>
            <w:right w:val="none" w:sz="0" w:space="0" w:color="auto"/>
          </w:divBdr>
          <w:divsChild>
            <w:div w:id="78139461">
              <w:marLeft w:val="0"/>
              <w:marRight w:val="0"/>
              <w:marTop w:val="0"/>
              <w:marBottom w:val="0"/>
              <w:divBdr>
                <w:top w:val="none" w:sz="0" w:space="0" w:color="auto"/>
                <w:left w:val="none" w:sz="0" w:space="0" w:color="auto"/>
                <w:bottom w:val="none" w:sz="0" w:space="0" w:color="auto"/>
                <w:right w:val="none" w:sz="0" w:space="0" w:color="auto"/>
              </w:divBdr>
            </w:div>
          </w:divsChild>
        </w:div>
        <w:div w:id="387342680">
          <w:marLeft w:val="0"/>
          <w:marRight w:val="0"/>
          <w:marTop w:val="0"/>
          <w:marBottom w:val="0"/>
          <w:divBdr>
            <w:top w:val="none" w:sz="0" w:space="0" w:color="auto"/>
            <w:left w:val="none" w:sz="0" w:space="0" w:color="auto"/>
            <w:bottom w:val="none" w:sz="0" w:space="0" w:color="auto"/>
            <w:right w:val="none" w:sz="0" w:space="0" w:color="auto"/>
          </w:divBdr>
          <w:divsChild>
            <w:div w:id="85927796">
              <w:marLeft w:val="0"/>
              <w:marRight w:val="0"/>
              <w:marTop w:val="0"/>
              <w:marBottom w:val="0"/>
              <w:divBdr>
                <w:top w:val="none" w:sz="0" w:space="0" w:color="auto"/>
                <w:left w:val="none" w:sz="0" w:space="0" w:color="auto"/>
                <w:bottom w:val="none" w:sz="0" w:space="0" w:color="auto"/>
                <w:right w:val="none" w:sz="0" w:space="0" w:color="auto"/>
              </w:divBdr>
            </w:div>
          </w:divsChild>
        </w:div>
        <w:div w:id="410082728">
          <w:marLeft w:val="0"/>
          <w:marRight w:val="0"/>
          <w:marTop w:val="0"/>
          <w:marBottom w:val="0"/>
          <w:divBdr>
            <w:top w:val="none" w:sz="0" w:space="0" w:color="auto"/>
            <w:left w:val="none" w:sz="0" w:space="0" w:color="auto"/>
            <w:bottom w:val="none" w:sz="0" w:space="0" w:color="auto"/>
            <w:right w:val="none" w:sz="0" w:space="0" w:color="auto"/>
          </w:divBdr>
          <w:divsChild>
            <w:div w:id="1856262807">
              <w:marLeft w:val="0"/>
              <w:marRight w:val="0"/>
              <w:marTop w:val="0"/>
              <w:marBottom w:val="0"/>
              <w:divBdr>
                <w:top w:val="none" w:sz="0" w:space="0" w:color="auto"/>
                <w:left w:val="none" w:sz="0" w:space="0" w:color="auto"/>
                <w:bottom w:val="none" w:sz="0" w:space="0" w:color="auto"/>
                <w:right w:val="none" w:sz="0" w:space="0" w:color="auto"/>
              </w:divBdr>
            </w:div>
          </w:divsChild>
        </w:div>
        <w:div w:id="543906205">
          <w:marLeft w:val="0"/>
          <w:marRight w:val="0"/>
          <w:marTop w:val="0"/>
          <w:marBottom w:val="0"/>
          <w:divBdr>
            <w:top w:val="none" w:sz="0" w:space="0" w:color="auto"/>
            <w:left w:val="none" w:sz="0" w:space="0" w:color="auto"/>
            <w:bottom w:val="none" w:sz="0" w:space="0" w:color="auto"/>
            <w:right w:val="none" w:sz="0" w:space="0" w:color="auto"/>
          </w:divBdr>
          <w:divsChild>
            <w:div w:id="1555703121">
              <w:marLeft w:val="0"/>
              <w:marRight w:val="0"/>
              <w:marTop w:val="0"/>
              <w:marBottom w:val="0"/>
              <w:divBdr>
                <w:top w:val="none" w:sz="0" w:space="0" w:color="auto"/>
                <w:left w:val="none" w:sz="0" w:space="0" w:color="auto"/>
                <w:bottom w:val="none" w:sz="0" w:space="0" w:color="auto"/>
                <w:right w:val="none" w:sz="0" w:space="0" w:color="auto"/>
              </w:divBdr>
            </w:div>
          </w:divsChild>
        </w:div>
        <w:div w:id="554505912">
          <w:marLeft w:val="0"/>
          <w:marRight w:val="0"/>
          <w:marTop w:val="0"/>
          <w:marBottom w:val="0"/>
          <w:divBdr>
            <w:top w:val="none" w:sz="0" w:space="0" w:color="auto"/>
            <w:left w:val="none" w:sz="0" w:space="0" w:color="auto"/>
            <w:bottom w:val="none" w:sz="0" w:space="0" w:color="auto"/>
            <w:right w:val="none" w:sz="0" w:space="0" w:color="auto"/>
          </w:divBdr>
          <w:divsChild>
            <w:div w:id="280573001">
              <w:marLeft w:val="0"/>
              <w:marRight w:val="0"/>
              <w:marTop w:val="0"/>
              <w:marBottom w:val="0"/>
              <w:divBdr>
                <w:top w:val="none" w:sz="0" w:space="0" w:color="auto"/>
                <w:left w:val="none" w:sz="0" w:space="0" w:color="auto"/>
                <w:bottom w:val="none" w:sz="0" w:space="0" w:color="auto"/>
                <w:right w:val="none" w:sz="0" w:space="0" w:color="auto"/>
              </w:divBdr>
            </w:div>
            <w:div w:id="779186331">
              <w:marLeft w:val="0"/>
              <w:marRight w:val="0"/>
              <w:marTop w:val="0"/>
              <w:marBottom w:val="0"/>
              <w:divBdr>
                <w:top w:val="none" w:sz="0" w:space="0" w:color="auto"/>
                <w:left w:val="none" w:sz="0" w:space="0" w:color="auto"/>
                <w:bottom w:val="none" w:sz="0" w:space="0" w:color="auto"/>
                <w:right w:val="none" w:sz="0" w:space="0" w:color="auto"/>
              </w:divBdr>
            </w:div>
            <w:div w:id="1612469628">
              <w:marLeft w:val="0"/>
              <w:marRight w:val="0"/>
              <w:marTop w:val="0"/>
              <w:marBottom w:val="0"/>
              <w:divBdr>
                <w:top w:val="none" w:sz="0" w:space="0" w:color="auto"/>
                <w:left w:val="none" w:sz="0" w:space="0" w:color="auto"/>
                <w:bottom w:val="none" w:sz="0" w:space="0" w:color="auto"/>
                <w:right w:val="none" w:sz="0" w:space="0" w:color="auto"/>
              </w:divBdr>
            </w:div>
          </w:divsChild>
        </w:div>
        <w:div w:id="559370015">
          <w:marLeft w:val="0"/>
          <w:marRight w:val="0"/>
          <w:marTop w:val="0"/>
          <w:marBottom w:val="0"/>
          <w:divBdr>
            <w:top w:val="none" w:sz="0" w:space="0" w:color="auto"/>
            <w:left w:val="none" w:sz="0" w:space="0" w:color="auto"/>
            <w:bottom w:val="none" w:sz="0" w:space="0" w:color="auto"/>
            <w:right w:val="none" w:sz="0" w:space="0" w:color="auto"/>
          </w:divBdr>
          <w:divsChild>
            <w:div w:id="336932491">
              <w:marLeft w:val="0"/>
              <w:marRight w:val="0"/>
              <w:marTop w:val="0"/>
              <w:marBottom w:val="0"/>
              <w:divBdr>
                <w:top w:val="none" w:sz="0" w:space="0" w:color="auto"/>
                <w:left w:val="none" w:sz="0" w:space="0" w:color="auto"/>
                <w:bottom w:val="none" w:sz="0" w:space="0" w:color="auto"/>
                <w:right w:val="none" w:sz="0" w:space="0" w:color="auto"/>
              </w:divBdr>
            </w:div>
            <w:div w:id="410810677">
              <w:marLeft w:val="0"/>
              <w:marRight w:val="0"/>
              <w:marTop w:val="0"/>
              <w:marBottom w:val="0"/>
              <w:divBdr>
                <w:top w:val="none" w:sz="0" w:space="0" w:color="auto"/>
                <w:left w:val="none" w:sz="0" w:space="0" w:color="auto"/>
                <w:bottom w:val="none" w:sz="0" w:space="0" w:color="auto"/>
                <w:right w:val="none" w:sz="0" w:space="0" w:color="auto"/>
              </w:divBdr>
            </w:div>
            <w:div w:id="710618408">
              <w:marLeft w:val="0"/>
              <w:marRight w:val="0"/>
              <w:marTop w:val="0"/>
              <w:marBottom w:val="0"/>
              <w:divBdr>
                <w:top w:val="none" w:sz="0" w:space="0" w:color="auto"/>
                <w:left w:val="none" w:sz="0" w:space="0" w:color="auto"/>
                <w:bottom w:val="none" w:sz="0" w:space="0" w:color="auto"/>
                <w:right w:val="none" w:sz="0" w:space="0" w:color="auto"/>
              </w:divBdr>
            </w:div>
            <w:div w:id="1774326073">
              <w:marLeft w:val="0"/>
              <w:marRight w:val="0"/>
              <w:marTop w:val="0"/>
              <w:marBottom w:val="0"/>
              <w:divBdr>
                <w:top w:val="none" w:sz="0" w:space="0" w:color="auto"/>
                <w:left w:val="none" w:sz="0" w:space="0" w:color="auto"/>
                <w:bottom w:val="none" w:sz="0" w:space="0" w:color="auto"/>
                <w:right w:val="none" w:sz="0" w:space="0" w:color="auto"/>
              </w:divBdr>
            </w:div>
          </w:divsChild>
        </w:div>
        <w:div w:id="581186919">
          <w:marLeft w:val="0"/>
          <w:marRight w:val="0"/>
          <w:marTop w:val="0"/>
          <w:marBottom w:val="0"/>
          <w:divBdr>
            <w:top w:val="none" w:sz="0" w:space="0" w:color="auto"/>
            <w:left w:val="none" w:sz="0" w:space="0" w:color="auto"/>
            <w:bottom w:val="none" w:sz="0" w:space="0" w:color="auto"/>
            <w:right w:val="none" w:sz="0" w:space="0" w:color="auto"/>
          </w:divBdr>
          <w:divsChild>
            <w:div w:id="862479047">
              <w:marLeft w:val="0"/>
              <w:marRight w:val="0"/>
              <w:marTop w:val="0"/>
              <w:marBottom w:val="0"/>
              <w:divBdr>
                <w:top w:val="none" w:sz="0" w:space="0" w:color="auto"/>
                <w:left w:val="none" w:sz="0" w:space="0" w:color="auto"/>
                <w:bottom w:val="none" w:sz="0" w:space="0" w:color="auto"/>
                <w:right w:val="none" w:sz="0" w:space="0" w:color="auto"/>
              </w:divBdr>
            </w:div>
          </w:divsChild>
        </w:div>
        <w:div w:id="597370615">
          <w:marLeft w:val="0"/>
          <w:marRight w:val="0"/>
          <w:marTop w:val="0"/>
          <w:marBottom w:val="0"/>
          <w:divBdr>
            <w:top w:val="none" w:sz="0" w:space="0" w:color="auto"/>
            <w:left w:val="none" w:sz="0" w:space="0" w:color="auto"/>
            <w:bottom w:val="none" w:sz="0" w:space="0" w:color="auto"/>
            <w:right w:val="none" w:sz="0" w:space="0" w:color="auto"/>
          </w:divBdr>
          <w:divsChild>
            <w:div w:id="552429780">
              <w:marLeft w:val="0"/>
              <w:marRight w:val="0"/>
              <w:marTop w:val="0"/>
              <w:marBottom w:val="0"/>
              <w:divBdr>
                <w:top w:val="none" w:sz="0" w:space="0" w:color="auto"/>
                <w:left w:val="none" w:sz="0" w:space="0" w:color="auto"/>
                <w:bottom w:val="none" w:sz="0" w:space="0" w:color="auto"/>
                <w:right w:val="none" w:sz="0" w:space="0" w:color="auto"/>
              </w:divBdr>
            </w:div>
          </w:divsChild>
        </w:div>
        <w:div w:id="636879887">
          <w:marLeft w:val="0"/>
          <w:marRight w:val="0"/>
          <w:marTop w:val="0"/>
          <w:marBottom w:val="0"/>
          <w:divBdr>
            <w:top w:val="none" w:sz="0" w:space="0" w:color="auto"/>
            <w:left w:val="none" w:sz="0" w:space="0" w:color="auto"/>
            <w:bottom w:val="none" w:sz="0" w:space="0" w:color="auto"/>
            <w:right w:val="none" w:sz="0" w:space="0" w:color="auto"/>
          </w:divBdr>
          <w:divsChild>
            <w:div w:id="1424449730">
              <w:marLeft w:val="0"/>
              <w:marRight w:val="0"/>
              <w:marTop w:val="0"/>
              <w:marBottom w:val="0"/>
              <w:divBdr>
                <w:top w:val="none" w:sz="0" w:space="0" w:color="auto"/>
                <w:left w:val="none" w:sz="0" w:space="0" w:color="auto"/>
                <w:bottom w:val="none" w:sz="0" w:space="0" w:color="auto"/>
                <w:right w:val="none" w:sz="0" w:space="0" w:color="auto"/>
              </w:divBdr>
            </w:div>
          </w:divsChild>
        </w:div>
        <w:div w:id="649402698">
          <w:marLeft w:val="0"/>
          <w:marRight w:val="0"/>
          <w:marTop w:val="0"/>
          <w:marBottom w:val="0"/>
          <w:divBdr>
            <w:top w:val="none" w:sz="0" w:space="0" w:color="auto"/>
            <w:left w:val="none" w:sz="0" w:space="0" w:color="auto"/>
            <w:bottom w:val="none" w:sz="0" w:space="0" w:color="auto"/>
            <w:right w:val="none" w:sz="0" w:space="0" w:color="auto"/>
          </w:divBdr>
          <w:divsChild>
            <w:div w:id="88238632">
              <w:marLeft w:val="0"/>
              <w:marRight w:val="0"/>
              <w:marTop w:val="0"/>
              <w:marBottom w:val="0"/>
              <w:divBdr>
                <w:top w:val="none" w:sz="0" w:space="0" w:color="auto"/>
                <w:left w:val="none" w:sz="0" w:space="0" w:color="auto"/>
                <w:bottom w:val="none" w:sz="0" w:space="0" w:color="auto"/>
                <w:right w:val="none" w:sz="0" w:space="0" w:color="auto"/>
              </w:divBdr>
            </w:div>
          </w:divsChild>
        </w:div>
        <w:div w:id="725033419">
          <w:marLeft w:val="0"/>
          <w:marRight w:val="0"/>
          <w:marTop w:val="0"/>
          <w:marBottom w:val="0"/>
          <w:divBdr>
            <w:top w:val="none" w:sz="0" w:space="0" w:color="auto"/>
            <w:left w:val="none" w:sz="0" w:space="0" w:color="auto"/>
            <w:bottom w:val="none" w:sz="0" w:space="0" w:color="auto"/>
            <w:right w:val="none" w:sz="0" w:space="0" w:color="auto"/>
          </w:divBdr>
          <w:divsChild>
            <w:div w:id="330908901">
              <w:marLeft w:val="0"/>
              <w:marRight w:val="0"/>
              <w:marTop w:val="0"/>
              <w:marBottom w:val="0"/>
              <w:divBdr>
                <w:top w:val="none" w:sz="0" w:space="0" w:color="auto"/>
                <w:left w:val="none" w:sz="0" w:space="0" w:color="auto"/>
                <w:bottom w:val="none" w:sz="0" w:space="0" w:color="auto"/>
                <w:right w:val="none" w:sz="0" w:space="0" w:color="auto"/>
              </w:divBdr>
            </w:div>
            <w:div w:id="696083393">
              <w:marLeft w:val="0"/>
              <w:marRight w:val="0"/>
              <w:marTop w:val="0"/>
              <w:marBottom w:val="0"/>
              <w:divBdr>
                <w:top w:val="none" w:sz="0" w:space="0" w:color="auto"/>
                <w:left w:val="none" w:sz="0" w:space="0" w:color="auto"/>
                <w:bottom w:val="none" w:sz="0" w:space="0" w:color="auto"/>
                <w:right w:val="none" w:sz="0" w:space="0" w:color="auto"/>
              </w:divBdr>
            </w:div>
            <w:div w:id="1241062304">
              <w:marLeft w:val="0"/>
              <w:marRight w:val="0"/>
              <w:marTop w:val="0"/>
              <w:marBottom w:val="0"/>
              <w:divBdr>
                <w:top w:val="none" w:sz="0" w:space="0" w:color="auto"/>
                <w:left w:val="none" w:sz="0" w:space="0" w:color="auto"/>
                <w:bottom w:val="none" w:sz="0" w:space="0" w:color="auto"/>
                <w:right w:val="none" w:sz="0" w:space="0" w:color="auto"/>
              </w:divBdr>
            </w:div>
            <w:div w:id="1270355413">
              <w:marLeft w:val="0"/>
              <w:marRight w:val="0"/>
              <w:marTop w:val="0"/>
              <w:marBottom w:val="0"/>
              <w:divBdr>
                <w:top w:val="none" w:sz="0" w:space="0" w:color="auto"/>
                <w:left w:val="none" w:sz="0" w:space="0" w:color="auto"/>
                <w:bottom w:val="none" w:sz="0" w:space="0" w:color="auto"/>
                <w:right w:val="none" w:sz="0" w:space="0" w:color="auto"/>
              </w:divBdr>
            </w:div>
            <w:div w:id="2089570557">
              <w:marLeft w:val="0"/>
              <w:marRight w:val="0"/>
              <w:marTop w:val="0"/>
              <w:marBottom w:val="0"/>
              <w:divBdr>
                <w:top w:val="none" w:sz="0" w:space="0" w:color="auto"/>
                <w:left w:val="none" w:sz="0" w:space="0" w:color="auto"/>
                <w:bottom w:val="none" w:sz="0" w:space="0" w:color="auto"/>
                <w:right w:val="none" w:sz="0" w:space="0" w:color="auto"/>
              </w:divBdr>
            </w:div>
          </w:divsChild>
        </w:div>
        <w:div w:id="768817149">
          <w:marLeft w:val="0"/>
          <w:marRight w:val="0"/>
          <w:marTop w:val="0"/>
          <w:marBottom w:val="0"/>
          <w:divBdr>
            <w:top w:val="none" w:sz="0" w:space="0" w:color="auto"/>
            <w:left w:val="none" w:sz="0" w:space="0" w:color="auto"/>
            <w:bottom w:val="none" w:sz="0" w:space="0" w:color="auto"/>
            <w:right w:val="none" w:sz="0" w:space="0" w:color="auto"/>
          </w:divBdr>
          <w:divsChild>
            <w:div w:id="1409113412">
              <w:marLeft w:val="0"/>
              <w:marRight w:val="0"/>
              <w:marTop w:val="0"/>
              <w:marBottom w:val="0"/>
              <w:divBdr>
                <w:top w:val="none" w:sz="0" w:space="0" w:color="auto"/>
                <w:left w:val="none" w:sz="0" w:space="0" w:color="auto"/>
                <w:bottom w:val="none" w:sz="0" w:space="0" w:color="auto"/>
                <w:right w:val="none" w:sz="0" w:space="0" w:color="auto"/>
              </w:divBdr>
            </w:div>
          </w:divsChild>
        </w:div>
        <w:div w:id="891886814">
          <w:marLeft w:val="0"/>
          <w:marRight w:val="0"/>
          <w:marTop w:val="0"/>
          <w:marBottom w:val="0"/>
          <w:divBdr>
            <w:top w:val="none" w:sz="0" w:space="0" w:color="auto"/>
            <w:left w:val="none" w:sz="0" w:space="0" w:color="auto"/>
            <w:bottom w:val="none" w:sz="0" w:space="0" w:color="auto"/>
            <w:right w:val="none" w:sz="0" w:space="0" w:color="auto"/>
          </w:divBdr>
          <w:divsChild>
            <w:div w:id="842554195">
              <w:marLeft w:val="0"/>
              <w:marRight w:val="0"/>
              <w:marTop w:val="0"/>
              <w:marBottom w:val="0"/>
              <w:divBdr>
                <w:top w:val="none" w:sz="0" w:space="0" w:color="auto"/>
                <w:left w:val="none" w:sz="0" w:space="0" w:color="auto"/>
                <w:bottom w:val="none" w:sz="0" w:space="0" w:color="auto"/>
                <w:right w:val="none" w:sz="0" w:space="0" w:color="auto"/>
              </w:divBdr>
            </w:div>
          </w:divsChild>
        </w:div>
        <w:div w:id="924800818">
          <w:marLeft w:val="0"/>
          <w:marRight w:val="0"/>
          <w:marTop w:val="0"/>
          <w:marBottom w:val="0"/>
          <w:divBdr>
            <w:top w:val="none" w:sz="0" w:space="0" w:color="auto"/>
            <w:left w:val="none" w:sz="0" w:space="0" w:color="auto"/>
            <w:bottom w:val="none" w:sz="0" w:space="0" w:color="auto"/>
            <w:right w:val="none" w:sz="0" w:space="0" w:color="auto"/>
          </w:divBdr>
          <w:divsChild>
            <w:div w:id="302928436">
              <w:marLeft w:val="0"/>
              <w:marRight w:val="0"/>
              <w:marTop w:val="0"/>
              <w:marBottom w:val="0"/>
              <w:divBdr>
                <w:top w:val="none" w:sz="0" w:space="0" w:color="auto"/>
                <w:left w:val="none" w:sz="0" w:space="0" w:color="auto"/>
                <w:bottom w:val="none" w:sz="0" w:space="0" w:color="auto"/>
                <w:right w:val="none" w:sz="0" w:space="0" w:color="auto"/>
              </w:divBdr>
            </w:div>
          </w:divsChild>
        </w:div>
        <w:div w:id="934556175">
          <w:marLeft w:val="0"/>
          <w:marRight w:val="0"/>
          <w:marTop w:val="0"/>
          <w:marBottom w:val="0"/>
          <w:divBdr>
            <w:top w:val="none" w:sz="0" w:space="0" w:color="auto"/>
            <w:left w:val="none" w:sz="0" w:space="0" w:color="auto"/>
            <w:bottom w:val="none" w:sz="0" w:space="0" w:color="auto"/>
            <w:right w:val="none" w:sz="0" w:space="0" w:color="auto"/>
          </w:divBdr>
          <w:divsChild>
            <w:div w:id="333925433">
              <w:marLeft w:val="0"/>
              <w:marRight w:val="0"/>
              <w:marTop w:val="0"/>
              <w:marBottom w:val="0"/>
              <w:divBdr>
                <w:top w:val="none" w:sz="0" w:space="0" w:color="auto"/>
                <w:left w:val="none" w:sz="0" w:space="0" w:color="auto"/>
                <w:bottom w:val="none" w:sz="0" w:space="0" w:color="auto"/>
                <w:right w:val="none" w:sz="0" w:space="0" w:color="auto"/>
              </w:divBdr>
            </w:div>
            <w:div w:id="625739651">
              <w:marLeft w:val="0"/>
              <w:marRight w:val="0"/>
              <w:marTop w:val="0"/>
              <w:marBottom w:val="0"/>
              <w:divBdr>
                <w:top w:val="none" w:sz="0" w:space="0" w:color="auto"/>
                <w:left w:val="none" w:sz="0" w:space="0" w:color="auto"/>
                <w:bottom w:val="none" w:sz="0" w:space="0" w:color="auto"/>
                <w:right w:val="none" w:sz="0" w:space="0" w:color="auto"/>
              </w:divBdr>
            </w:div>
            <w:div w:id="750392391">
              <w:marLeft w:val="0"/>
              <w:marRight w:val="0"/>
              <w:marTop w:val="0"/>
              <w:marBottom w:val="0"/>
              <w:divBdr>
                <w:top w:val="none" w:sz="0" w:space="0" w:color="auto"/>
                <w:left w:val="none" w:sz="0" w:space="0" w:color="auto"/>
                <w:bottom w:val="none" w:sz="0" w:space="0" w:color="auto"/>
                <w:right w:val="none" w:sz="0" w:space="0" w:color="auto"/>
              </w:divBdr>
            </w:div>
            <w:div w:id="1527787053">
              <w:marLeft w:val="0"/>
              <w:marRight w:val="0"/>
              <w:marTop w:val="0"/>
              <w:marBottom w:val="0"/>
              <w:divBdr>
                <w:top w:val="none" w:sz="0" w:space="0" w:color="auto"/>
                <w:left w:val="none" w:sz="0" w:space="0" w:color="auto"/>
                <w:bottom w:val="none" w:sz="0" w:space="0" w:color="auto"/>
                <w:right w:val="none" w:sz="0" w:space="0" w:color="auto"/>
              </w:divBdr>
            </w:div>
          </w:divsChild>
        </w:div>
        <w:div w:id="1000308204">
          <w:marLeft w:val="0"/>
          <w:marRight w:val="0"/>
          <w:marTop w:val="0"/>
          <w:marBottom w:val="0"/>
          <w:divBdr>
            <w:top w:val="none" w:sz="0" w:space="0" w:color="auto"/>
            <w:left w:val="none" w:sz="0" w:space="0" w:color="auto"/>
            <w:bottom w:val="none" w:sz="0" w:space="0" w:color="auto"/>
            <w:right w:val="none" w:sz="0" w:space="0" w:color="auto"/>
          </w:divBdr>
          <w:divsChild>
            <w:div w:id="403068942">
              <w:marLeft w:val="0"/>
              <w:marRight w:val="0"/>
              <w:marTop w:val="0"/>
              <w:marBottom w:val="0"/>
              <w:divBdr>
                <w:top w:val="none" w:sz="0" w:space="0" w:color="auto"/>
                <w:left w:val="none" w:sz="0" w:space="0" w:color="auto"/>
                <w:bottom w:val="none" w:sz="0" w:space="0" w:color="auto"/>
                <w:right w:val="none" w:sz="0" w:space="0" w:color="auto"/>
              </w:divBdr>
            </w:div>
          </w:divsChild>
        </w:div>
        <w:div w:id="1059866377">
          <w:marLeft w:val="0"/>
          <w:marRight w:val="0"/>
          <w:marTop w:val="0"/>
          <w:marBottom w:val="0"/>
          <w:divBdr>
            <w:top w:val="none" w:sz="0" w:space="0" w:color="auto"/>
            <w:left w:val="none" w:sz="0" w:space="0" w:color="auto"/>
            <w:bottom w:val="none" w:sz="0" w:space="0" w:color="auto"/>
            <w:right w:val="none" w:sz="0" w:space="0" w:color="auto"/>
          </w:divBdr>
          <w:divsChild>
            <w:div w:id="1833334083">
              <w:marLeft w:val="0"/>
              <w:marRight w:val="0"/>
              <w:marTop w:val="0"/>
              <w:marBottom w:val="0"/>
              <w:divBdr>
                <w:top w:val="none" w:sz="0" w:space="0" w:color="auto"/>
                <w:left w:val="none" w:sz="0" w:space="0" w:color="auto"/>
                <w:bottom w:val="none" w:sz="0" w:space="0" w:color="auto"/>
                <w:right w:val="none" w:sz="0" w:space="0" w:color="auto"/>
              </w:divBdr>
            </w:div>
          </w:divsChild>
        </w:div>
        <w:div w:id="1075319076">
          <w:marLeft w:val="0"/>
          <w:marRight w:val="0"/>
          <w:marTop w:val="0"/>
          <w:marBottom w:val="0"/>
          <w:divBdr>
            <w:top w:val="none" w:sz="0" w:space="0" w:color="auto"/>
            <w:left w:val="none" w:sz="0" w:space="0" w:color="auto"/>
            <w:bottom w:val="none" w:sz="0" w:space="0" w:color="auto"/>
            <w:right w:val="none" w:sz="0" w:space="0" w:color="auto"/>
          </w:divBdr>
          <w:divsChild>
            <w:div w:id="124197608">
              <w:marLeft w:val="0"/>
              <w:marRight w:val="0"/>
              <w:marTop w:val="0"/>
              <w:marBottom w:val="0"/>
              <w:divBdr>
                <w:top w:val="none" w:sz="0" w:space="0" w:color="auto"/>
                <w:left w:val="none" w:sz="0" w:space="0" w:color="auto"/>
                <w:bottom w:val="none" w:sz="0" w:space="0" w:color="auto"/>
                <w:right w:val="none" w:sz="0" w:space="0" w:color="auto"/>
              </w:divBdr>
            </w:div>
            <w:div w:id="938560842">
              <w:marLeft w:val="0"/>
              <w:marRight w:val="0"/>
              <w:marTop w:val="0"/>
              <w:marBottom w:val="0"/>
              <w:divBdr>
                <w:top w:val="none" w:sz="0" w:space="0" w:color="auto"/>
                <w:left w:val="none" w:sz="0" w:space="0" w:color="auto"/>
                <w:bottom w:val="none" w:sz="0" w:space="0" w:color="auto"/>
                <w:right w:val="none" w:sz="0" w:space="0" w:color="auto"/>
              </w:divBdr>
            </w:div>
          </w:divsChild>
        </w:div>
        <w:div w:id="1139541798">
          <w:marLeft w:val="0"/>
          <w:marRight w:val="0"/>
          <w:marTop w:val="0"/>
          <w:marBottom w:val="0"/>
          <w:divBdr>
            <w:top w:val="none" w:sz="0" w:space="0" w:color="auto"/>
            <w:left w:val="none" w:sz="0" w:space="0" w:color="auto"/>
            <w:bottom w:val="none" w:sz="0" w:space="0" w:color="auto"/>
            <w:right w:val="none" w:sz="0" w:space="0" w:color="auto"/>
          </w:divBdr>
          <w:divsChild>
            <w:div w:id="109470748">
              <w:marLeft w:val="0"/>
              <w:marRight w:val="0"/>
              <w:marTop w:val="0"/>
              <w:marBottom w:val="0"/>
              <w:divBdr>
                <w:top w:val="none" w:sz="0" w:space="0" w:color="auto"/>
                <w:left w:val="none" w:sz="0" w:space="0" w:color="auto"/>
                <w:bottom w:val="none" w:sz="0" w:space="0" w:color="auto"/>
                <w:right w:val="none" w:sz="0" w:space="0" w:color="auto"/>
              </w:divBdr>
            </w:div>
            <w:div w:id="194658385">
              <w:marLeft w:val="0"/>
              <w:marRight w:val="0"/>
              <w:marTop w:val="0"/>
              <w:marBottom w:val="0"/>
              <w:divBdr>
                <w:top w:val="none" w:sz="0" w:space="0" w:color="auto"/>
                <w:left w:val="none" w:sz="0" w:space="0" w:color="auto"/>
                <w:bottom w:val="none" w:sz="0" w:space="0" w:color="auto"/>
                <w:right w:val="none" w:sz="0" w:space="0" w:color="auto"/>
              </w:divBdr>
            </w:div>
            <w:div w:id="406196684">
              <w:marLeft w:val="0"/>
              <w:marRight w:val="0"/>
              <w:marTop w:val="0"/>
              <w:marBottom w:val="0"/>
              <w:divBdr>
                <w:top w:val="none" w:sz="0" w:space="0" w:color="auto"/>
                <w:left w:val="none" w:sz="0" w:space="0" w:color="auto"/>
                <w:bottom w:val="none" w:sz="0" w:space="0" w:color="auto"/>
                <w:right w:val="none" w:sz="0" w:space="0" w:color="auto"/>
              </w:divBdr>
            </w:div>
            <w:div w:id="784689124">
              <w:marLeft w:val="0"/>
              <w:marRight w:val="0"/>
              <w:marTop w:val="0"/>
              <w:marBottom w:val="0"/>
              <w:divBdr>
                <w:top w:val="none" w:sz="0" w:space="0" w:color="auto"/>
                <w:left w:val="none" w:sz="0" w:space="0" w:color="auto"/>
                <w:bottom w:val="none" w:sz="0" w:space="0" w:color="auto"/>
                <w:right w:val="none" w:sz="0" w:space="0" w:color="auto"/>
              </w:divBdr>
            </w:div>
          </w:divsChild>
        </w:div>
        <w:div w:id="1265574105">
          <w:marLeft w:val="0"/>
          <w:marRight w:val="0"/>
          <w:marTop w:val="0"/>
          <w:marBottom w:val="0"/>
          <w:divBdr>
            <w:top w:val="none" w:sz="0" w:space="0" w:color="auto"/>
            <w:left w:val="none" w:sz="0" w:space="0" w:color="auto"/>
            <w:bottom w:val="none" w:sz="0" w:space="0" w:color="auto"/>
            <w:right w:val="none" w:sz="0" w:space="0" w:color="auto"/>
          </w:divBdr>
          <w:divsChild>
            <w:div w:id="155386149">
              <w:marLeft w:val="0"/>
              <w:marRight w:val="0"/>
              <w:marTop w:val="0"/>
              <w:marBottom w:val="0"/>
              <w:divBdr>
                <w:top w:val="none" w:sz="0" w:space="0" w:color="auto"/>
                <w:left w:val="none" w:sz="0" w:space="0" w:color="auto"/>
                <w:bottom w:val="none" w:sz="0" w:space="0" w:color="auto"/>
                <w:right w:val="none" w:sz="0" w:space="0" w:color="auto"/>
              </w:divBdr>
            </w:div>
            <w:div w:id="292449533">
              <w:marLeft w:val="0"/>
              <w:marRight w:val="0"/>
              <w:marTop w:val="0"/>
              <w:marBottom w:val="0"/>
              <w:divBdr>
                <w:top w:val="none" w:sz="0" w:space="0" w:color="auto"/>
                <w:left w:val="none" w:sz="0" w:space="0" w:color="auto"/>
                <w:bottom w:val="none" w:sz="0" w:space="0" w:color="auto"/>
                <w:right w:val="none" w:sz="0" w:space="0" w:color="auto"/>
              </w:divBdr>
            </w:div>
            <w:div w:id="1825008388">
              <w:marLeft w:val="0"/>
              <w:marRight w:val="0"/>
              <w:marTop w:val="0"/>
              <w:marBottom w:val="0"/>
              <w:divBdr>
                <w:top w:val="none" w:sz="0" w:space="0" w:color="auto"/>
                <w:left w:val="none" w:sz="0" w:space="0" w:color="auto"/>
                <w:bottom w:val="none" w:sz="0" w:space="0" w:color="auto"/>
                <w:right w:val="none" w:sz="0" w:space="0" w:color="auto"/>
              </w:divBdr>
            </w:div>
          </w:divsChild>
        </w:div>
        <w:div w:id="1270357033">
          <w:marLeft w:val="0"/>
          <w:marRight w:val="0"/>
          <w:marTop w:val="0"/>
          <w:marBottom w:val="0"/>
          <w:divBdr>
            <w:top w:val="none" w:sz="0" w:space="0" w:color="auto"/>
            <w:left w:val="none" w:sz="0" w:space="0" w:color="auto"/>
            <w:bottom w:val="none" w:sz="0" w:space="0" w:color="auto"/>
            <w:right w:val="none" w:sz="0" w:space="0" w:color="auto"/>
          </w:divBdr>
          <w:divsChild>
            <w:div w:id="450321380">
              <w:marLeft w:val="0"/>
              <w:marRight w:val="0"/>
              <w:marTop w:val="0"/>
              <w:marBottom w:val="0"/>
              <w:divBdr>
                <w:top w:val="none" w:sz="0" w:space="0" w:color="auto"/>
                <w:left w:val="none" w:sz="0" w:space="0" w:color="auto"/>
                <w:bottom w:val="none" w:sz="0" w:space="0" w:color="auto"/>
                <w:right w:val="none" w:sz="0" w:space="0" w:color="auto"/>
              </w:divBdr>
            </w:div>
          </w:divsChild>
        </w:div>
        <w:div w:id="1320616033">
          <w:marLeft w:val="0"/>
          <w:marRight w:val="0"/>
          <w:marTop w:val="0"/>
          <w:marBottom w:val="0"/>
          <w:divBdr>
            <w:top w:val="none" w:sz="0" w:space="0" w:color="auto"/>
            <w:left w:val="none" w:sz="0" w:space="0" w:color="auto"/>
            <w:bottom w:val="none" w:sz="0" w:space="0" w:color="auto"/>
            <w:right w:val="none" w:sz="0" w:space="0" w:color="auto"/>
          </w:divBdr>
          <w:divsChild>
            <w:div w:id="30348521">
              <w:marLeft w:val="0"/>
              <w:marRight w:val="0"/>
              <w:marTop w:val="0"/>
              <w:marBottom w:val="0"/>
              <w:divBdr>
                <w:top w:val="none" w:sz="0" w:space="0" w:color="auto"/>
                <w:left w:val="none" w:sz="0" w:space="0" w:color="auto"/>
                <w:bottom w:val="none" w:sz="0" w:space="0" w:color="auto"/>
                <w:right w:val="none" w:sz="0" w:space="0" w:color="auto"/>
              </w:divBdr>
            </w:div>
          </w:divsChild>
        </w:div>
        <w:div w:id="1367758787">
          <w:marLeft w:val="0"/>
          <w:marRight w:val="0"/>
          <w:marTop w:val="0"/>
          <w:marBottom w:val="0"/>
          <w:divBdr>
            <w:top w:val="none" w:sz="0" w:space="0" w:color="auto"/>
            <w:left w:val="none" w:sz="0" w:space="0" w:color="auto"/>
            <w:bottom w:val="none" w:sz="0" w:space="0" w:color="auto"/>
            <w:right w:val="none" w:sz="0" w:space="0" w:color="auto"/>
          </w:divBdr>
          <w:divsChild>
            <w:div w:id="822308757">
              <w:marLeft w:val="0"/>
              <w:marRight w:val="0"/>
              <w:marTop w:val="0"/>
              <w:marBottom w:val="0"/>
              <w:divBdr>
                <w:top w:val="none" w:sz="0" w:space="0" w:color="auto"/>
                <w:left w:val="none" w:sz="0" w:space="0" w:color="auto"/>
                <w:bottom w:val="none" w:sz="0" w:space="0" w:color="auto"/>
                <w:right w:val="none" w:sz="0" w:space="0" w:color="auto"/>
              </w:divBdr>
            </w:div>
          </w:divsChild>
        </w:div>
        <w:div w:id="1413434601">
          <w:marLeft w:val="0"/>
          <w:marRight w:val="0"/>
          <w:marTop w:val="0"/>
          <w:marBottom w:val="0"/>
          <w:divBdr>
            <w:top w:val="none" w:sz="0" w:space="0" w:color="auto"/>
            <w:left w:val="none" w:sz="0" w:space="0" w:color="auto"/>
            <w:bottom w:val="none" w:sz="0" w:space="0" w:color="auto"/>
            <w:right w:val="none" w:sz="0" w:space="0" w:color="auto"/>
          </w:divBdr>
          <w:divsChild>
            <w:div w:id="248394375">
              <w:marLeft w:val="0"/>
              <w:marRight w:val="0"/>
              <w:marTop w:val="0"/>
              <w:marBottom w:val="0"/>
              <w:divBdr>
                <w:top w:val="none" w:sz="0" w:space="0" w:color="auto"/>
                <w:left w:val="none" w:sz="0" w:space="0" w:color="auto"/>
                <w:bottom w:val="none" w:sz="0" w:space="0" w:color="auto"/>
                <w:right w:val="none" w:sz="0" w:space="0" w:color="auto"/>
              </w:divBdr>
            </w:div>
            <w:div w:id="270088936">
              <w:marLeft w:val="0"/>
              <w:marRight w:val="0"/>
              <w:marTop w:val="0"/>
              <w:marBottom w:val="0"/>
              <w:divBdr>
                <w:top w:val="none" w:sz="0" w:space="0" w:color="auto"/>
                <w:left w:val="none" w:sz="0" w:space="0" w:color="auto"/>
                <w:bottom w:val="none" w:sz="0" w:space="0" w:color="auto"/>
                <w:right w:val="none" w:sz="0" w:space="0" w:color="auto"/>
              </w:divBdr>
            </w:div>
            <w:div w:id="508910627">
              <w:marLeft w:val="0"/>
              <w:marRight w:val="0"/>
              <w:marTop w:val="0"/>
              <w:marBottom w:val="0"/>
              <w:divBdr>
                <w:top w:val="none" w:sz="0" w:space="0" w:color="auto"/>
                <w:left w:val="none" w:sz="0" w:space="0" w:color="auto"/>
                <w:bottom w:val="none" w:sz="0" w:space="0" w:color="auto"/>
                <w:right w:val="none" w:sz="0" w:space="0" w:color="auto"/>
              </w:divBdr>
            </w:div>
            <w:div w:id="1426069757">
              <w:marLeft w:val="0"/>
              <w:marRight w:val="0"/>
              <w:marTop w:val="0"/>
              <w:marBottom w:val="0"/>
              <w:divBdr>
                <w:top w:val="none" w:sz="0" w:space="0" w:color="auto"/>
                <w:left w:val="none" w:sz="0" w:space="0" w:color="auto"/>
                <w:bottom w:val="none" w:sz="0" w:space="0" w:color="auto"/>
                <w:right w:val="none" w:sz="0" w:space="0" w:color="auto"/>
              </w:divBdr>
            </w:div>
          </w:divsChild>
        </w:div>
        <w:div w:id="1420130396">
          <w:marLeft w:val="0"/>
          <w:marRight w:val="0"/>
          <w:marTop w:val="0"/>
          <w:marBottom w:val="0"/>
          <w:divBdr>
            <w:top w:val="none" w:sz="0" w:space="0" w:color="auto"/>
            <w:left w:val="none" w:sz="0" w:space="0" w:color="auto"/>
            <w:bottom w:val="none" w:sz="0" w:space="0" w:color="auto"/>
            <w:right w:val="none" w:sz="0" w:space="0" w:color="auto"/>
          </w:divBdr>
          <w:divsChild>
            <w:div w:id="283462533">
              <w:marLeft w:val="0"/>
              <w:marRight w:val="0"/>
              <w:marTop w:val="0"/>
              <w:marBottom w:val="0"/>
              <w:divBdr>
                <w:top w:val="none" w:sz="0" w:space="0" w:color="auto"/>
                <w:left w:val="none" w:sz="0" w:space="0" w:color="auto"/>
                <w:bottom w:val="none" w:sz="0" w:space="0" w:color="auto"/>
                <w:right w:val="none" w:sz="0" w:space="0" w:color="auto"/>
              </w:divBdr>
            </w:div>
          </w:divsChild>
        </w:div>
        <w:div w:id="1438021586">
          <w:marLeft w:val="0"/>
          <w:marRight w:val="0"/>
          <w:marTop w:val="0"/>
          <w:marBottom w:val="0"/>
          <w:divBdr>
            <w:top w:val="none" w:sz="0" w:space="0" w:color="auto"/>
            <w:left w:val="none" w:sz="0" w:space="0" w:color="auto"/>
            <w:bottom w:val="none" w:sz="0" w:space="0" w:color="auto"/>
            <w:right w:val="none" w:sz="0" w:space="0" w:color="auto"/>
          </w:divBdr>
          <w:divsChild>
            <w:div w:id="1165240098">
              <w:marLeft w:val="0"/>
              <w:marRight w:val="0"/>
              <w:marTop w:val="0"/>
              <w:marBottom w:val="0"/>
              <w:divBdr>
                <w:top w:val="none" w:sz="0" w:space="0" w:color="auto"/>
                <w:left w:val="none" w:sz="0" w:space="0" w:color="auto"/>
                <w:bottom w:val="none" w:sz="0" w:space="0" w:color="auto"/>
                <w:right w:val="none" w:sz="0" w:space="0" w:color="auto"/>
              </w:divBdr>
            </w:div>
          </w:divsChild>
        </w:div>
        <w:div w:id="1490369081">
          <w:marLeft w:val="0"/>
          <w:marRight w:val="0"/>
          <w:marTop w:val="0"/>
          <w:marBottom w:val="0"/>
          <w:divBdr>
            <w:top w:val="none" w:sz="0" w:space="0" w:color="auto"/>
            <w:left w:val="none" w:sz="0" w:space="0" w:color="auto"/>
            <w:bottom w:val="none" w:sz="0" w:space="0" w:color="auto"/>
            <w:right w:val="none" w:sz="0" w:space="0" w:color="auto"/>
          </w:divBdr>
          <w:divsChild>
            <w:div w:id="995187060">
              <w:marLeft w:val="0"/>
              <w:marRight w:val="0"/>
              <w:marTop w:val="0"/>
              <w:marBottom w:val="0"/>
              <w:divBdr>
                <w:top w:val="none" w:sz="0" w:space="0" w:color="auto"/>
                <w:left w:val="none" w:sz="0" w:space="0" w:color="auto"/>
                <w:bottom w:val="none" w:sz="0" w:space="0" w:color="auto"/>
                <w:right w:val="none" w:sz="0" w:space="0" w:color="auto"/>
              </w:divBdr>
            </w:div>
          </w:divsChild>
        </w:div>
        <w:div w:id="1561214521">
          <w:marLeft w:val="0"/>
          <w:marRight w:val="0"/>
          <w:marTop w:val="0"/>
          <w:marBottom w:val="0"/>
          <w:divBdr>
            <w:top w:val="none" w:sz="0" w:space="0" w:color="auto"/>
            <w:left w:val="none" w:sz="0" w:space="0" w:color="auto"/>
            <w:bottom w:val="none" w:sz="0" w:space="0" w:color="auto"/>
            <w:right w:val="none" w:sz="0" w:space="0" w:color="auto"/>
          </w:divBdr>
          <w:divsChild>
            <w:div w:id="727144583">
              <w:marLeft w:val="0"/>
              <w:marRight w:val="0"/>
              <w:marTop w:val="0"/>
              <w:marBottom w:val="0"/>
              <w:divBdr>
                <w:top w:val="none" w:sz="0" w:space="0" w:color="auto"/>
                <w:left w:val="none" w:sz="0" w:space="0" w:color="auto"/>
                <w:bottom w:val="none" w:sz="0" w:space="0" w:color="auto"/>
                <w:right w:val="none" w:sz="0" w:space="0" w:color="auto"/>
              </w:divBdr>
            </w:div>
          </w:divsChild>
        </w:div>
        <w:div w:id="1608343623">
          <w:marLeft w:val="0"/>
          <w:marRight w:val="0"/>
          <w:marTop w:val="0"/>
          <w:marBottom w:val="0"/>
          <w:divBdr>
            <w:top w:val="none" w:sz="0" w:space="0" w:color="auto"/>
            <w:left w:val="none" w:sz="0" w:space="0" w:color="auto"/>
            <w:bottom w:val="none" w:sz="0" w:space="0" w:color="auto"/>
            <w:right w:val="none" w:sz="0" w:space="0" w:color="auto"/>
          </w:divBdr>
          <w:divsChild>
            <w:div w:id="296494605">
              <w:marLeft w:val="0"/>
              <w:marRight w:val="0"/>
              <w:marTop w:val="0"/>
              <w:marBottom w:val="0"/>
              <w:divBdr>
                <w:top w:val="none" w:sz="0" w:space="0" w:color="auto"/>
                <w:left w:val="none" w:sz="0" w:space="0" w:color="auto"/>
                <w:bottom w:val="none" w:sz="0" w:space="0" w:color="auto"/>
                <w:right w:val="none" w:sz="0" w:space="0" w:color="auto"/>
              </w:divBdr>
            </w:div>
          </w:divsChild>
        </w:div>
        <w:div w:id="1636645696">
          <w:marLeft w:val="0"/>
          <w:marRight w:val="0"/>
          <w:marTop w:val="0"/>
          <w:marBottom w:val="0"/>
          <w:divBdr>
            <w:top w:val="none" w:sz="0" w:space="0" w:color="auto"/>
            <w:left w:val="none" w:sz="0" w:space="0" w:color="auto"/>
            <w:bottom w:val="none" w:sz="0" w:space="0" w:color="auto"/>
            <w:right w:val="none" w:sz="0" w:space="0" w:color="auto"/>
          </w:divBdr>
          <w:divsChild>
            <w:div w:id="1017537829">
              <w:marLeft w:val="0"/>
              <w:marRight w:val="0"/>
              <w:marTop w:val="0"/>
              <w:marBottom w:val="0"/>
              <w:divBdr>
                <w:top w:val="none" w:sz="0" w:space="0" w:color="auto"/>
                <w:left w:val="none" w:sz="0" w:space="0" w:color="auto"/>
                <w:bottom w:val="none" w:sz="0" w:space="0" w:color="auto"/>
                <w:right w:val="none" w:sz="0" w:space="0" w:color="auto"/>
              </w:divBdr>
            </w:div>
          </w:divsChild>
        </w:div>
        <w:div w:id="1735009777">
          <w:marLeft w:val="0"/>
          <w:marRight w:val="0"/>
          <w:marTop w:val="0"/>
          <w:marBottom w:val="0"/>
          <w:divBdr>
            <w:top w:val="none" w:sz="0" w:space="0" w:color="auto"/>
            <w:left w:val="none" w:sz="0" w:space="0" w:color="auto"/>
            <w:bottom w:val="none" w:sz="0" w:space="0" w:color="auto"/>
            <w:right w:val="none" w:sz="0" w:space="0" w:color="auto"/>
          </w:divBdr>
          <w:divsChild>
            <w:div w:id="1947494483">
              <w:marLeft w:val="0"/>
              <w:marRight w:val="0"/>
              <w:marTop w:val="0"/>
              <w:marBottom w:val="0"/>
              <w:divBdr>
                <w:top w:val="none" w:sz="0" w:space="0" w:color="auto"/>
                <w:left w:val="none" w:sz="0" w:space="0" w:color="auto"/>
                <w:bottom w:val="none" w:sz="0" w:space="0" w:color="auto"/>
                <w:right w:val="none" w:sz="0" w:space="0" w:color="auto"/>
              </w:divBdr>
            </w:div>
          </w:divsChild>
        </w:div>
        <w:div w:id="1779107433">
          <w:marLeft w:val="0"/>
          <w:marRight w:val="0"/>
          <w:marTop w:val="0"/>
          <w:marBottom w:val="0"/>
          <w:divBdr>
            <w:top w:val="none" w:sz="0" w:space="0" w:color="auto"/>
            <w:left w:val="none" w:sz="0" w:space="0" w:color="auto"/>
            <w:bottom w:val="none" w:sz="0" w:space="0" w:color="auto"/>
            <w:right w:val="none" w:sz="0" w:space="0" w:color="auto"/>
          </w:divBdr>
          <w:divsChild>
            <w:div w:id="1348215533">
              <w:marLeft w:val="0"/>
              <w:marRight w:val="0"/>
              <w:marTop w:val="0"/>
              <w:marBottom w:val="0"/>
              <w:divBdr>
                <w:top w:val="none" w:sz="0" w:space="0" w:color="auto"/>
                <w:left w:val="none" w:sz="0" w:space="0" w:color="auto"/>
                <w:bottom w:val="none" w:sz="0" w:space="0" w:color="auto"/>
                <w:right w:val="none" w:sz="0" w:space="0" w:color="auto"/>
              </w:divBdr>
            </w:div>
          </w:divsChild>
        </w:div>
        <w:div w:id="1823502085">
          <w:marLeft w:val="0"/>
          <w:marRight w:val="0"/>
          <w:marTop w:val="0"/>
          <w:marBottom w:val="0"/>
          <w:divBdr>
            <w:top w:val="none" w:sz="0" w:space="0" w:color="auto"/>
            <w:left w:val="none" w:sz="0" w:space="0" w:color="auto"/>
            <w:bottom w:val="none" w:sz="0" w:space="0" w:color="auto"/>
            <w:right w:val="none" w:sz="0" w:space="0" w:color="auto"/>
          </w:divBdr>
          <w:divsChild>
            <w:div w:id="1660815603">
              <w:marLeft w:val="0"/>
              <w:marRight w:val="0"/>
              <w:marTop w:val="0"/>
              <w:marBottom w:val="0"/>
              <w:divBdr>
                <w:top w:val="none" w:sz="0" w:space="0" w:color="auto"/>
                <w:left w:val="none" w:sz="0" w:space="0" w:color="auto"/>
                <w:bottom w:val="none" w:sz="0" w:space="0" w:color="auto"/>
                <w:right w:val="none" w:sz="0" w:space="0" w:color="auto"/>
              </w:divBdr>
            </w:div>
          </w:divsChild>
        </w:div>
        <w:div w:id="1861163687">
          <w:marLeft w:val="0"/>
          <w:marRight w:val="0"/>
          <w:marTop w:val="0"/>
          <w:marBottom w:val="0"/>
          <w:divBdr>
            <w:top w:val="none" w:sz="0" w:space="0" w:color="auto"/>
            <w:left w:val="none" w:sz="0" w:space="0" w:color="auto"/>
            <w:bottom w:val="none" w:sz="0" w:space="0" w:color="auto"/>
            <w:right w:val="none" w:sz="0" w:space="0" w:color="auto"/>
          </w:divBdr>
          <w:divsChild>
            <w:div w:id="113451133">
              <w:marLeft w:val="0"/>
              <w:marRight w:val="0"/>
              <w:marTop w:val="0"/>
              <w:marBottom w:val="0"/>
              <w:divBdr>
                <w:top w:val="none" w:sz="0" w:space="0" w:color="auto"/>
                <w:left w:val="none" w:sz="0" w:space="0" w:color="auto"/>
                <w:bottom w:val="none" w:sz="0" w:space="0" w:color="auto"/>
                <w:right w:val="none" w:sz="0" w:space="0" w:color="auto"/>
              </w:divBdr>
            </w:div>
          </w:divsChild>
        </w:div>
        <w:div w:id="1989437443">
          <w:marLeft w:val="0"/>
          <w:marRight w:val="0"/>
          <w:marTop w:val="0"/>
          <w:marBottom w:val="0"/>
          <w:divBdr>
            <w:top w:val="none" w:sz="0" w:space="0" w:color="auto"/>
            <w:left w:val="none" w:sz="0" w:space="0" w:color="auto"/>
            <w:bottom w:val="none" w:sz="0" w:space="0" w:color="auto"/>
            <w:right w:val="none" w:sz="0" w:space="0" w:color="auto"/>
          </w:divBdr>
          <w:divsChild>
            <w:div w:id="230775320">
              <w:marLeft w:val="0"/>
              <w:marRight w:val="0"/>
              <w:marTop w:val="0"/>
              <w:marBottom w:val="0"/>
              <w:divBdr>
                <w:top w:val="none" w:sz="0" w:space="0" w:color="auto"/>
                <w:left w:val="none" w:sz="0" w:space="0" w:color="auto"/>
                <w:bottom w:val="none" w:sz="0" w:space="0" w:color="auto"/>
                <w:right w:val="none" w:sz="0" w:space="0" w:color="auto"/>
              </w:divBdr>
            </w:div>
          </w:divsChild>
        </w:div>
        <w:div w:id="2022076330">
          <w:marLeft w:val="0"/>
          <w:marRight w:val="0"/>
          <w:marTop w:val="0"/>
          <w:marBottom w:val="0"/>
          <w:divBdr>
            <w:top w:val="none" w:sz="0" w:space="0" w:color="auto"/>
            <w:left w:val="none" w:sz="0" w:space="0" w:color="auto"/>
            <w:bottom w:val="none" w:sz="0" w:space="0" w:color="auto"/>
            <w:right w:val="none" w:sz="0" w:space="0" w:color="auto"/>
          </w:divBdr>
          <w:divsChild>
            <w:div w:id="841623484">
              <w:marLeft w:val="0"/>
              <w:marRight w:val="0"/>
              <w:marTop w:val="0"/>
              <w:marBottom w:val="0"/>
              <w:divBdr>
                <w:top w:val="none" w:sz="0" w:space="0" w:color="auto"/>
                <w:left w:val="none" w:sz="0" w:space="0" w:color="auto"/>
                <w:bottom w:val="none" w:sz="0" w:space="0" w:color="auto"/>
                <w:right w:val="none" w:sz="0" w:space="0" w:color="auto"/>
              </w:divBdr>
            </w:div>
          </w:divsChild>
        </w:div>
        <w:div w:id="2059357452">
          <w:marLeft w:val="0"/>
          <w:marRight w:val="0"/>
          <w:marTop w:val="0"/>
          <w:marBottom w:val="0"/>
          <w:divBdr>
            <w:top w:val="none" w:sz="0" w:space="0" w:color="auto"/>
            <w:left w:val="none" w:sz="0" w:space="0" w:color="auto"/>
            <w:bottom w:val="none" w:sz="0" w:space="0" w:color="auto"/>
            <w:right w:val="none" w:sz="0" w:space="0" w:color="auto"/>
          </w:divBdr>
          <w:divsChild>
            <w:div w:id="11391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2664999">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52638670">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88334">
      <w:bodyDiv w:val="1"/>
      <w:marLeft w:val="0"/>
      <w:marRight w:val="0"/>
      <w:marTop w:val="0"/>
      <w:marBottom w:val="0"/>
      <w:divBdr>
        <w:top w:val="none" w:sz="0" w:space="0" w:color="auto"/>
        <w:left w:val="none" w:sz="0" w:space="0" w:color="auto"/>
        <w:bottom w:val="none" w:sz="0" w:space="0" w:color="auto"/>
        <w:right w:val="none" w:sz="0" w:space="0" w:color="auto"/>
      </w:divBdr>
    </w:div>
    <w:div w:id="697778695">
      <w:bodyDiv w:val="1"/>
      <w:marLeft w:val="0"/>
      <w:marRight w:val="0"/>
      <w:marTop w:val="0"/>
      <w:marBottom w:val="0"/>
      <w:divBdr>
        <w:top w:val="none" w:sz="0" w:space="0" w:color="auto"/>
        <w:left w:val="none" w:sz="0" w:space="0" w:color="auto"/>
        <w:bottom w:val="none" w:sz="0" w:space="0" w:color="auto"/>
        <w:right w:val="none" w:sz="0" w:space="0" w:color="auto"/>
      </w:divBdr>
    </w:div>
    <w:div w:id="711198571">
      <w:bodyDiv w:val="1"/>
      <w:marLeft w:val="0"/>
      <w:marRight w:val="0"/>
      <w:marTop w:val="0"/>
      <w:marBottom w:val="0"/>
      <w:divBdr>
        <w:top w:val="none" w:sz="0" w:space="0" w:color="auto"/>
        <w:left w:val="none" w:sz="0" w:space="0" w:color="auto"/>
        <w:bottom w:val="none" w:sz="0" w:space="0" w:color="auto"/>
        <w:right w:val="none" w:sz="0" w:space="0" w:color="auto"/>
      </w:divBdr>
      <w:divsChild>
        <w:div w:id="588462652">
          <w:marLeft w:val="0"/>
          <w:marRight w:val="0"/>
          <w:marTop w:val="0"/>
          <w:marBottom w:val="0"/>
          <w:divBdr>
            <w:top w:val="none" w:sz="0" w:space="0" w:color="auto"/>
            <w:left w:val="none" w:sz="0" w:space="0" w:color="auto"/>
            <w:bottom w:val="none" w:sz="0" w:space="0" w:color="auto"/>
            <w:right w:val="none" w:sz="0" w:space="0" w:color="auto"/>
          </w:divBdr>
        </w:div>
        <w:div w:id="906037033">
          <w:marLeft w:val="0"/>
          <w:marRight w:val="0"/>
          <w:marTop w:val="0"/>
          <w:marBottom w:val="0"/>
          <w:divBdr>
            <w:top w:val="none" w:sz="0" w:space="0" w:color="auto"/>
            <w:left w:val="none" w:sz="0" w:space="0" w:color="auto"/>
            <w:bottom w:val="none" w:sz="0" w:space="0" w:color="auto"/>
            <w:right w:val="none" w:sz="0" w:space="0" w:color="auto"/>
          </w:divBdr>
        </w:div>
        <w:div w:id="970598824">
          <w:marLeft w:val="0"/>
          <w:marRight w:val="0"/>
          <w:marTop w:val="0"/>
          <w:marBottom w:val="0"/>
          <w:divBdr>
            <w:top w:val="none" w:sz="0" w:space="0" w:color="auto"/>
            <w:left w:val="none" w:sz="0" w:space="0" w:color="auto"/>
            <w:bottom w:val="none" w:sz="0" w:space="0" w:color="auto"/>
            <w:right w:val="none" w:sz="0" w:space="0" w:color="auto"/>
          </w:divBdr>
        </w:div>
        <w:div w:id="1260795213">
          <w:marLeft w:val="0"/>
          <w:marRight w:val="0"/>
          <w:marTop w:val="0"/>
          <w:marBottom w:val="0"/>
          <w:divBdr>
            <w:top w:val="none" w:sz="0" w:space="0" w:color="auto"/>
            <w:left w:val="none" w:sz="0" w:space="0" w:color="auto"/>
            <w:bottom w:val="none" w:sz="0" w:space="0" w:color="auto"/>
            <w:right w:val="none" w:sz="0" w:space="0" w:color="auto"/>
          </w:divBdr>
        </w:div>
        <w:div w:id="1409572955">
          <w:marLeft w:val="0"/>
          <w:marRight w:val="0"/>
          <w:marTop w:val="0"/>
          <w:marBottom w:val="0"/>
          <w:divBdr>
            <w:top w:val="none" w:sz="0" w:space="0" w:color="auto"/>
            <w:left w:val="none" w:sz="0" w:space="0" w:color="auto"/>
            <w:bottom w:val="none" w:sz="0" w:space="0" w:color="auto"/>
            <w:right w:val="none" w:sz="0" w:space="0" w:color="auto"/>
          </w:divBdr>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66842">
      <w:bodyDiv w:val="1"/>
      <w:marLeft w:val="0"/>
      <w:marRight w:val="0"/>
      <w:marTop w:val="0"/>
      <w:marBottom w:val="0"/>
      <w:divBdr>
        <w:top w:val="none" w:sz="0" w:space="0" w:color="auto"/>
        <w:left w:val="none" w:sz="0" w:space="0" w:color="auto"/>
        <w:bottom w:val="none" w:sz="0" w:space="0" w:color="auto"/>
        <w:right w:val="none" w:sz="0" w:space="0" w:color="auto"/>
      </w:divBdr>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777481816">
      <w:bodyDiv w:val="1"/>
      <w:marLeft w:val="0"/>
      <w:marRight w:val="0"/>
      <w:marTop w:val="0"/>
      <w:marBottom w:val="0"/>
      <w:divBdr>
        <w:top w:val="none" w:sz="0" w:space="0" w:color="auto"/>
        <w:left w:val="none" w:sz="0" w:space="0" w:color="auto"/>
        <w:bottom w:val="none" w:sz="0" w:space="0" w:color="auto"/>
        <w:right w:val="none" w:sz="0" w:space="0" w:color="auto"/>
      </w:divBdr>
    </w:div>
    <w:div w:id="779452207">
      <w:bodyDiv w:val="1"/>
      <w:marLeft w:val="0"/>
      <w:marRight w:val="0"/>
      <w:marTop w:val="0"/>
      <w:marBottom w:val="0"/>
      <w:divBdr>
        <w:top w:val="none" w:sz="0" w:space="0" w:color="auto"/>
        <w:left w:val="none" w:sz="0" w:space="0" w:color="auto"/>
        <w:bottom w:val="none" w:sz="0" w:space="0" w:color="auto"/>
        <w:right w:val="none" w:sz="0" w:space="0" w:color="auto"/>
      </w:divBdr>
    </w:div>
    <w:div w:id="780077412">
      <w:bodyDiv w:val="1"/>
      <w:marLeft w:val="0"/>
      <w:marRight w:val="0"/>
      <w:marTop w:val="0"/>
      <w:marBottom w:val="0"/>
      <w:divBdr>
        <w:top w:val="none" w:sz="0" w:space="0" w:color="auto"/>
        <w:left w:val="none" w:sz="0" w:space="0" w:color="auto"/>
        <w:bottom w:val="none" w:sz="0" w:space="0" w:color="auto"/>
        <w:right w:val="none" w:sz="0" w:space="0" w:color="auto"/>
      </w:divBdr>
      <w:divsChild>
        <w:div w:id="734741900">
          <w:marLeft w:val="0"/>
          <w:marRight w:val="0"/>
          <w:marTop w:val="0"/>
          <w:marBottom w:val="0"/>
          <w:divBdr>
            <w:top w:val="none" w:sz="0" w:space="0" w:color="auto"/>
            <w:left w:val="none" w:sz="0" w:space="0" w:color="auto"/>
            <w:bottom w:val="none" w:sz="0" w:space="0" w:color="auto"/>
            <w:right w:val="none" w:sz="0" w:space="0" w:color="auto"/>
          </w:divBdr>
          <w:divsChild>
            <w:div w:id="1375470677">
              <w:marLeft w:val="0"/>
              <w:marRight w:val="0"/>
              <w:marTop w:val="0"/>
              <w:marBottom w:val="0"/>
              <w:divBdr>
                <w:top w:val="none" w:sz="0" w:space="0" w:color="auto"/>
                <w:left w:val="none" w:sz="0" w:space="0" w:color="auto"/>
                <w:bottom w:val="none" w:sz="0" w:space="0" w:color="auto"/>
                <w:right w:val="none" w:sz="0" w:space="0" w:color="auto"/>
              </w:divBdr>
              <w:divsChild>
                <w:div w:id="767772929">
                  <w:marLeft w:val="0"/>
                  <w:marRight w:val="0"/>
                  <w:marTop w:val="0"/>
                  <w:marBottom w:val="0"/>
                  <w:divBdr>
                    <w:top w:val="none" w:sz="0" w:space="0" w:color="auto"/>
                    <w:left w:val="none" w:sz="0" w:space="0" w:color="auto"/>
                    <w:bottom w:val="none" w:sz="0" w:space="0" w:color="auto"/>
                    <w:right w:val="none" w:sz="0" w:space="0" w:color="auto"/>
                  </w:divBdr>
                  <w:divsChild>
                    <w:div w:id="671028500">
                      <w:marLeft w:val="0"/>
                      <w:marRight w:val="0"/>
                      <w:marTop w:val="0"/>
                      <w:marBottom w:val="0"/>
                      <w:divBdr>
                        <w:top w:val="none" w:sz="0" w:space="0" w:color="auto"/>
                        <w:left w:val="none" w:sz="0" w:space="0" w:color="auto"/>
                        <w:bottom w:val="none" w:sz="0" w:space="0" w:color="auto"/>
                        <w:right w:val="none" w:sz="0" w:space="0" w:color="auto"/>
                      </w:divBdr>
                      <w:divsChild>
                        <w:div w:id="399717788">
                          <w:marLeft w:val="0"/>
                          <w:marRight w:val="0"/>
                          <w:marTop w:val="0"/>
                          <w:marBottom w:val="0"/>
                          <w:divBdr>
                            <w:top w:val="none" w:sz="0" w:space="0" w:color="auto"/>
                            <w:left w:val="none" w:sz="0" w:space="0" w:color="auto"/>
                            <w:bottom w:val="none" w:sz="0" w:space="0" w:color="auto"/>
                            <w:right w:val="none" w:sz="0" w:space="0" w:color="auto"/>
                          </w:divBdr>
                          <w:divsChild>
                            <w:div w:id="17794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477794">
      <w:bodyDiv w:val="1"/>
      <w:marLeft w:val="0"/>
      <w:marRight w:val="0"/>
      <w:marTop w:val="0"/>
      <w:marBottom w:val="0"/>
      <w:divBdr>
        <w:top w:val="none" w:sz="0" w:space="0" w:color="auto"/>
        <w:left w:val="none" w:sz="0" w:space="0" w:color="auto"/>
        <w:bottom w:val="none" w:sz="0" w:space="0" w:color="auto"/>
        <w:right w:val="none" w:sz="0" w:space="0" w:color="auto"/>
      </w:divBdr>
    </w:div>
    <w:div w:id="824123073">
      <w:bodyDiv w:val="1"/>
      <w:marLeft w:val="0"/>
      <w:marRight w:val="0"/>
      <w:marTop w:val="0"/>
      <w:marBottom w:val="0"/>
      <w:divBdr>
        <w:top w:val="none" w:sz="0" w:space="0" w:color="auto"/>
        <w:left w:val="none" w:sz="0" w:space="0" w:color="auto"/>
        <w:bottom w:val="none" w:sz="0" w:space="0" w:color="auto"/>
        <w:right w:val="none" w:sz="0" w:space="0" w:color="auto"/>
      </w:divBdr>
    </w:div>
    <w:div w:id="826213198">
      <w:bodyDiv w:val="1"/>
      <w:marLeft w:val="0"/>
      <w:marRight w:val="0"/>
      <w:marTop w:val="0"/>
      <w:marBottom w:val="0"/>
      <w:divBdr>
        <w:top w:val="none" w:sz="0" w:space="0" w:color="auto"/>
        <w:left w:val="none" w:sz="0" w:space="0" w:color="auto"/>
        <w:bottom w:val="none" w:sz="0" w:space="0" w:color="auto"/>
        <w:right w:val="none" w:sz="0" w:space="0" w:color="auto"/>
      </w:divBdr>
    </w:div>
    <w:div w:id="854807344">
      <w:bodyDiv w:val="1"/>
      <w:marLeft w:val="0"/>
      <w:marRight w:val="0"/>
      <w:marTop w:val="0"/>
      <w:marBottom w:val="0"/>
      <w:divBdr>
        <w:top w:val="none" w:sz="0" w:space="0" w:color="auto"/>
        <w:left w:val="none" w:sz="0" w:space="0" w:color="auto"/>
        <w:bottom w:val="none" w:sz="0" w:space="0" w:color="auto"/>
        <w:right w:val="none" w:sz="0" w:space="0" w:color="auto"/>
      </w:divBdr>
    </w:div>
    <w:div w:id="856625677">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19782">
      <w:bodyDiv w:val="1"/>
      <w:marLeft w:val="0"/>
      <w:marRight w:val="0"/>
      <w:marTop w:val="0"/>
      <w:marBottom w:val="0"/>
      <w:divBdr>
        <w:top w:val="none" w:sz="0" w:space="0" w:color="auto"/>
        <w:left w:val="none" w:sz="0" w:space="0" w:color="auto"/>
        <w:bottom w:val="none" w:sz="0" w:space="0" w:color="auto"/>
        <w:right w:val="none" w:sz="0" w:space="0" w:color="auto"/>
      </w:divBdr>
    </w:div>
    <w:div w:id="913122993">
      <w:marLeft w:val="0"/>
      <w:marRight w:val="0"/>
      <w:marTop w:val="0"/>
      <w:marBottom w:val="0"/>
      <w:divBdr>
        <w:top w:val="none" w:sz="0" w:space="0" w:color="auto"/>
        <w:left w:val="none" w:sz="0" w:space="0" w:color="auto"/>
        <w:bottom w:val="none" w:sz="0" w:space="0" w:color="auto"/>
        <w:right w:val="none" w:sz="0" w:space="0" w:color="auto"/>
      </w:divBdr>
    </w:div>
    <w:div w:id="938442587">
      <w:bodyDiv w:val="1"/>
      <w:marLeft w:val="0"/>
      <w:marRight w:val="0"/>
      <w:marTop w:val="0"/>
      <w:marBottom w:val="0"/>
      <w:divBdr>
        <w:top w:val="none" w:sz="0" w:space="0" w:color="auto"/>
        <w:left w:val="none" w:sz="0" w:space="0" w:color="auto"/>
        <w:bottom w:val="none" w:sz="0" w:space="0" w:color="auto"/>
        <w:right w:val="none" w:sz="0" w:space="0" w:color="auto"/>
      </w:divBdr>
    </w:div>
    <w:div w:id="968785676">
      <w:bodyDiv w:val="1"/>
      <w:marLeft w:val="0"/>
      <w:marRight w:val="0"/>
      <w:marTop w:val="0"/>
      <w:marBottom w:val="0"/>
      <w:divBdr>
        <w:top w:val="none" w:sz="0" w:space="0" w:color="auto"/>
        <w:left w:val="none" w:sz="0" w:space="0" w:color="auto"/>
        <w:bottom w:val="none" w:sz="0" w:space="0" w:color="auto"/>
        <w:right w:val="none" w:sz="0" w:space="0" w:color="auto"/>
      </w:divBdr>
    </w:div>
    <w:div w:id="981346599">
      <w:bodyDiv w:val="1"/>
      <w:marLeft w:val="0"/>
      <w:marRight w:val="0"/>
      <w:marTop w:val="0"/>
      <w:marBottom w:val="0"/>
      <w:divBdr>
        <w:top w:val="none" w:sz="0" w:space="0" w:color="auto"/>
        <w:left w:val="none" w:sz="0" w:space="0" w:color="auto"/>
        <w:bottom w:val="none" w:sz="0" w:space="0" w:color="auto"/>
        <w:right w:val="none" w:sz="0" w:space="0" w:color="auto"/>
      </w:divBdr>
      <w:divsChild>
        <w:div w:id="625161707">
          <w:marLeft w:val="0"/>
          <w:marRight w:val="0"/>
          <w:marTop w:val="0"/>
          <w:marBottom w:val="0"/>
          <w:divBdr>
            <w:top w:val="none" w:sz="0" w:space="0" w:color="auto"/>
            <w:left w:val="none" w:sz="0" w:space="0" w:color="auto"/>
            <w:bottom w:val="none" w:sz="0" w:space="0" w:color="auto"/>
            <w:right w:val="none" w:sz="0" w:space="0" w:color="auto"/>
          </w:divBdr>
          <w:divsChild>
            <w:div w:id="171145824">
              <w:marLeft w:val="0"/>
              <w:marRight w:val="0"/>
              <w:marTop w:val="0"/>
              <w:marBottom w:val="0"/>
              <w:divBdr>
                <w:top w:val="none" w:sz="0" w:space="0" w:color="auto"/>
                <w:left w:val="none" w:sz="0" w:space="0" w:color="auto"/>
                <w:bottom w:val="none" w:sz="0" w:space="0" w:color="auto"/>
                <w:right w:val="none" w:sz="0" w:space="0" w:color="auto"/>
              </w:divBdr>
            </w:div>
            <w:div w:id="177277674">
              <w:marLeft w:val="0"/>
              <w:marRight w:val="0"/>
              <w:marTop w:val="0"/>
              <w:marBottom w:val="0"/>
              <w:divBdr>
                <w:top w:val="none" w:sz="0" w:space="0" w:color="auto"/>
                <w:left w:val="none" w:sz="0" w:space="0" w:color="auto"/>
                <w:bottom w:val="none" w:sz="0" w:space="0" w:color="auto"/>
                <w:right w:val="none" w:sz="0" w:space="0" w:color="auto"/>
              </w:divBdr>
            </w:div>
            <w:div w:id="178274317">
              <w:marLeft w:val="0"/>
              <w:marRight w:val="0"/>
              <w:marTop w:val="0"/>
              <w:marBottom w:val="0"/>
              <w:divBdr>
                <w:top w:val="none" w:sz="0" w:space="0" w:color="auto"/>
                <w:left w:val="none" w:sz="0" w:space="0" w:color="auto"/>
                <w:bottom w:val="none" w:sz="0" w:space="0" w:color="auto"/>
                <w:right w:val="none" w:sz="0" w:space="0" w:color="auto"/>
              </w:divBdr>
            </w:div>
            <w:div w:id="470515449">
              <w:marLeft w:val="0"/>
              <w:marRight w:val="0"/>
              <w:marTop w:val="0"/>
              <w:marBottom w:val="0"/>
              <w:divBdr>
                <w:top w:val="none" w:sz="0" w:space="0" w:color="auto"/>
                <w:left w:val="none" w:sz="0" w:space="0" w:color="auto"/>
                <w:bottom w:val="none" w:sz="0" w:space="0" w:color="auto"/>
                <w:right w:val="none" w:sz="0" w:space="0" w:color="auto"/>
              </w:divBdr>
            </w:div>
            <w:div w:id="481190770">
              <w:marLeft w:val="0"/>
              <w:marRight w:val="0"/>
              <w:marTop w:val="0"/>
              <w:marBottom w:val="0"/>
              <w:divBdr>
                <w:top w:val="none" w:sz="0" w:space="0" w:color="auto"/>
                <w:left w:val="none" w:sz="0" w:space="0" w:color="auto"/>
                <w:bottom w:val="none" w:sz="0" w:space="0" w:color="auto"/>
                <w:right w:val="none" w:sz="0" w:space="0" w:color="auto"/>
              </w:divBdr>
            </w:div>
            <w:div w:id="733700052">
              <w:marLeft w:val="0"/>
              <w:marRight w:val="0"/>
              <w:marTop w:val="0"/>
              <w:marBottom w:val="0"/>
              <w:divBdr>
                <w:top w:val="none" w:sz="0" w:space="0" w:color="auto"/>
                <w:left w:val="none" w:sz="0" w:space="0" w:color="auto"/>
                <w:bottom w:val="none" w:sz="0" w:space="0" w:color="auto"/>
                <w:right w:val="none" w:sz="0" w:space="0" w:color="auto"/>
              </w:divBdr>
            </w:div>
            <w:div w:id="831991896">
              <w:marLeft w:val="0"/>
              <w:marRight w:val="0"/>
              <w:marTop w:val="0"/>
              <w:marBottom w:val="0"/>
              <w:divBdr>
                <w:top w:val="none" w:sz="0" w:space="0" w:color="auto"/>
                <w:left w:val="none" w:sz="0" w:space="0" w:color="auto"/>
                <w:bottom w:val="none" w:sz="0" w:space="0" w:color="auto"/>
                <w:right w:val="none" w:sz="0" w:space="0" w:color="auto"/>
              </w:divBdr>
            </w:div>
            <w:div w:id="874544305">
              <w:marLeft w:val="0"/>
              <w:marRight w:val="0"/>
              <w:marTop w:val="0"/>
              <w:marBottom w:val="0"/>
              <w:divBdr>
                <w:top w:val="none" w:sz="0" w:space="0" w:color="auto"/>
                <w:left w:val="none" w:sz="0" w:space="0" w:color="auto"/>
                <w:bottom w:val="none" w:sz="0" w:space="0" w:color="auto"/>
                <w:right w:val="none" w:sz="0" w:space="0" w:color="auto"/>
              </w:divBdr>
            </w:div>
            <w:div w:id="897475500">
              <w:marLeft w:val="0"/>
              <w:marRight w:val="0"/>
              <w:marTop w:val="0"/>
              <w:marBottom w:val="0"/>
              <w:divBdr>
                <w:top w:val="none" w:sz="0" w:space="0" w:color="auto"/>
                <w:left w:val="none" w:sz="0" w:space="0" w:color="auto"/>
                <w:bottom w:val="none" w:sz="0" w:space="0" w:color="auto"/>
                <w:right w:val="none" w:sz="0" w:space="0" w:color="auto"/>
              </w:divBdr>
            </w:div>
            <w:div w:id="933628116">
              <w:marLeft w:val="0"/>
              <w:marRight w:val="0"/>
              <w:marTop w:val="0"/>
              <w:marBottom w:val="0"/>
              <w:divBdr>
                <w:top w:val="none" w:sz="0" w:space="0" w:color="auto"/>
                <w:left w:val="none" w:sz="0" w:space="0" w:color="auto"/>
                <w:bottom w:val="none" w:sz="0" w:space="0" w:color="auto"/>
                <w:right w:val="none" w:sz="0" w:space="0" w:color="auto"/>
              </w:divBdr>
            </w:div>
            <w:div w:id="952707071">
              <w:marLeft w:val="0"/>
              <w:marRight w:val="0"/>
              <w:marTop w:val="0"/>
              <w:marBottom w:val="0"/>
              <w:divBdr>
                <w:top w:val="none" w:sz="0" w:space="0" w:color="auto"/>
                <w:left w:val="none" w:sz="0" w:space="0" w:color="auto"/>
                <w:bottom w:val="none" w:sz="0" w:space="0" w:color="auto"/>
                <w:right w:val="none" w:sz="0" w:space="0" w:color="auto"/>
              </w:divBdr>
            </w:div>
            <w:div w:id="962342842">
              <w:marLeft w:val="0"/>
              <w:marRight w:val="0"/>
              <w:marTop w:val="0"/>
              <w:marBottom w:val="0"/>
              <w:divBdr>
                <w:top w:val="none" w:sz="0" w:space="0" w:color="auto"/>
                <w:left w:val="none" w:sz="0" w:space="0" w:color="auto"/>
                <w:bottom w:val="none" w:sz="0" w:space="0" w:color="auto"/>
                <w:right w:val="none" w:sz="0" w:space="0" w:color="auto"/>
              </w:divBdr>
            </w:div>
            <w:div w:id="995689677">
              <w:marLeft w:val="0"/>
              <w:marRight w:val="0"/>
              <w:marTop w:val="0"/>
              <w:marBottom w:val="0"/>
              <w:divBdr>
                <w:top w:val="none" w:sz="0" w:space="0" w:color="auto"/>
                <w:left w:val="none" w:sz="0" w:space="0" w:color="auto"/>
                <w:bottom w:val="none" w:sz="0" w:space="0" w:color="auto"/>
                <w:right w:val="none" w:sz="0" w:space="0" w:color="auto"/>
              </w:divBdr>
            </w:div>
            <w:div w:id="1187258708">
              <w:marLeft w:val="0"/>
              <w:marRight w:val="0"/>
              <w:marTop w:val="0"/>
              <w:marBottom w:val="0"/>
              <w:divBdr>
                <w:top w:val="none" w:sz="0" w:space="0" w:color="auto"/>
                <w:left w:val="none" w:sz="0" w:space="0" w:color="auto"/>
                <w:bottom w:val="none" w:sz="0" w:space="0" w:color="auto"/>
                <w:right w:val="none" w:sz="0" w:space="0" w:color="auto"/>
              </w:divBdr>
            </w:div>
            <w:div w:id="1254164045">
              <w:marLeft w:val="0"/>
              <w:marRight w:val="0"/>
              <w:marTop w:val="0"/>
              <w:marBottom w:val="0"/>
              <w:divBdr>
                <w:top w:val="none" w:sz="0" w:space="0" w:color="auto"/>
                <w:left w:val="none" w:sz="0" w:space="0" w:color="auto"/>
                <w:bottom w:val="none" w:sz="0" w:space="0" w:color="auto"/>
                <w:right w:val="none" w:sz="0" w:space="0" w:color="auto"/>
              </w:divBdr>
            </w:div>
            <w:div w:id="1345666760">
              <w:marLeft w:val="0"/>
              <w:marRight w:val="0"/>
              <w:marTop w:val="0"/>
              <w:marBottom w:val="0"/>
              <w:divBdr>
                <w:top w:val="none" w:sz="0" w:space="0" w:color="auto"/>
                <w:left w:val="none" w:sz="0" w:space="0" w:color="auto"/>
                <w:bottom w:val="none" w:sz="0" w:space="0" w:color="auto"/>
                <w:right w:val="none" w:sz="0" w:space="0" w:color="auto"/>
              </w:divBdr>
            </w:div>
            <w:div w:id="1700742556">
              <w:marLeft w:val="0"/>
              <w:marRight w:val="0"/>
              <w:marTop w:val="0"/>
              <w:marBottom w:val="0"/>
              <w:divBdr>
                <w:top w:val="none" w:sz="0" w:space="0" w:color="auto"/>
                <w:left w:val="none" w:sz="0" w:space="0" w:color="auto"/>
                <w:bottom w:val="none" w:sz="0" w:space="0" w:color="auto"/>
                <w:right w:val="none" w:sz="0" w:space="0" w:color="auto"/>
              </w:divBdr>
            </w:div>
            <w:div w:id="1796948164">
              <w:marLeft w:val="0"/>
              <w:marRight w:val="0"/>
              <w:marTop w:val="0"/>
              <w:marBottom w:val="0"/>
              <w:divBdr>
                <w:top w:val="none" w:sz="0" w:space="0" w:color="auto"/>
                <w:left w:val="none" w:sz="0" w:space="0" w:color="auto"/>
                <w:bottom w:val="none" w:sz="0" w:space="0" w:color="auto"/>
                <w:right w:val="none" w:sz="0" w:space="0" w:color="auto"/>
              </w:divBdr>
            </w:div>
            <w:div w:id="1949772691">
              <w:marLeft w:val="0"/>
              <w:marRight w:val="0"/>
              <w:marTop w:val="0"/>
              <w:marBottom w:val="0"/>
              <w:divBdr>
                <w:top w:val="none" w:sz="0" w:space="0" w:color="auto"/>
                <w:left w:val="none" w:sz="0" w:space="0" w:color="auto"/>
                <w:bottom w:val="none" w:sz="0" w:space="0" w:color="auto"/>
                <w:right w:val="none" w:sz="0" w:space="0" w:color="auto"/>
              </w:divBdr>
            </w:div>
            <w:div w:id="2133746778">
              <w:marLeft w:val="0"/>
              <w:marRight w:val="0"/>
              <w:marTop w:val="0"/>
              <w:marBottom w:val="0"/>
              <w:divBdr>
                <w:top w:val="none" w:sz="0" w:space="0" w:color="auto"/>
                <w:left w:val="none" w:sz="0" w:space="0" w:color="auto"/>
                <w:bottom w:val="none" w:sz="0" w:space="0" w:color="auto"/>
                <w:right w:val="none" w:sz="0" w:space="0" w:color="auto"/>
              </w:divBdr>
            </w:div>
          </w:divsChild>
        </w:div>
        <w:div w:id="659428442">
          <w:marLeft w:val="0"/>
          <w:marRight w:val="0"/>
          <w:marTop w:val="0"/>
          <w:marBottom w:val="0"/>
          <w:divBdr>
            <w:top w:val="none" w:sz="0" w:space="0" w:color="auto"/>
            <w:left w:val="none" w:sz="0" w:space="0" w:color="auto"/>
            <w:bottom w:val="none" w:sz="0" w:space="0" w:color="auto"/>
            <w:right w:val="none" w:sz="0" w:space="0" w:color="auto"/>
          </w:divBdr>
          <w:divsChild>
            <w:div w:id="94060848">
              <w:marLeft w:val="0"/>
              <w:marRight w:val="0"/>
              <w:marTop w:val="0"/>
              <w:marBottom w:val="0"/>
              <w:divBdr>
                <w:top w:val="none" w:sz="0" w:space="0" w:color="auto"/>
                <w:left w:val="none" w:sz="0" w:space="0" w:color="auto"/>
                <w:bottom w:val="none" w:sz="0" w:space="0" w:color="auto"/>
                <w:right w:val="none" w:sz="0" w:space="0" w:color="auto"/>
              </w:divBdr>
            </w:div>
            <w:div w:id="205266238">
              <w:marLeft w:val="0"/>
              <w:marRight w:val="0"/>
              <w:marTop w:val="0"/>
              <w:marBottom w:val="0"/>
              <w:divBdr>
                <w:top w:val="none" w:sz="0" w:space="0" w:color="auto"/>
                <w:left w:val="none" w:sz="0" w:space="0" w:color="auto"/>
                <w:bottom w:val="none" w:sz="0" w:space="0" w:color="auto"/>
                <w:right w:val="none" w:sz="0" w:space="0" w:color="auto"/>
              </w:divBdr>
            </w:div>
            <w:div w:id="306862163">
              <w:marLeft w:val="0"/>
              <w:marRight w:val="0"/>
              <w:marTop w:val="0"/>
              <w:marBottom w:val="0"/>
              <w:divBdr>
                <w:top w:val="none" w:sz="0" w:space="0" w:color="auto"/>
                <w:left w:val="none" w:sz="0" w:space="0" w:color="auto"/>
                <w:bottom w:val="none" w:sz="0" w:space="0" w:color="auto"/>
                <w:right w:val="none" w:sz="0" w:space="0" w:color="auto"/>
              </w:divBdr>
            </w:div>
            <w:div w:id="318272039">
              <w:marLeft w:val="0"/>
              <w:marRight w:val="0"/>
              <w:marTop w:val="0"/>
              <w:marBottom w:val="0"/>
              <w:divBdr>
                <w:top w:val="none" w:sz="0" w:space="0" w:color="auto"/>
                <w:left w:val="none" w:sz="0" w:space="0" w:color="auto"/>
                <w:bottom w:val="none" w:sz="0" w:space="0" w:color="auto"/>
                <w:right w:val="none" w:sz="0" w:space="0" w:color="auto"/>
              </w:divBdr>
            </w:div>
            <w:div w:id="490221359">
              <w:marLeft w:val="0"/>
              <w:marRight w:val="0"/>
              <w:marTop w:val="0"/>
              <w:marBottom w:val="0"/>
              <w:divBdr>
                <w:top w:val="none" w:sz="0" w:space="0" w:color="auto"/>
                <w:left w:val="none" w:sz="0" w:space="0" w:color="auto"/>
                <w:bottom w:val="none" w:sz="0" w:space="0" w:color="auto"/>
                <w:right w:val="none" w:sz="0" w:space="0" w:color="auto"/>
              </w:divBdr>
            </w:div>
            <w:div w:id="548810592">
              <w:marLeft w:val="0"/>
              <w:marRight w:val="0"/>
              <w:marTop w:val="0"/>
              <w:marBottom w:val="0"/>
              <w:divBdr>
                <w:top w:val="none" w:sz="0" w:space="0" w:color="auto"/>
                <w:left w:val="none" w:sz="0" w:space="0" w:color="auto"/>
                <w:bottom w:val="none" w:sz="0" w:space="0" w:color="auto"/>
                <w:right w:val="none" w:sz="0" w:space="0" w:color="auto"/>
              </w:divBdr>
            </w:div>
            <w:div w:id="628320183">
              <w:marLeft w:val="0"/>
              <w:marRight w:val="0"/>
              <w:marTop w:val="0"/>
              <w:marBottom w:val="0"/>
              <w:divBdr>
                <w:top w:val="none" w:sz="0" w:space="0" w:color="auto"/>
                <w:left w:val="none" w:sz="0" w:space="0" w:color="auto"/>
                <w:bottom w:val="none" w:sz="0" w:space="0" w:color="auto"/>
                <w:right w:val="none" w:sz="0" w:space="0" w:color="auto"/>
              </w:divBdr>
            </w:div>
            <w:div w:id="712003790">
              <w:marLeft w:val="0"/>
              <w:marRight w:val="0"/>
              <w:marTop w:val="0"/>
              <w:marBottom w:val="0"/>
              <w:divBdr>
                <w:top w:val="none" w:sz="0" w:space="0" w:color="auto"/>
                <w:left w:val="none" w:sz="0" w:space="0" w:color="auto"/>
                <w:bottom w:val="none" w:sz="0" w:space="0" w:color="auto"/>
                <w:right w:val="none" w:sz="0" w:space="0" w:color="auto"/>
              </w:divBdr>
            </w:div>
            <w:div w:id="784544329">
              <w:marLeft w:val="0"/>
              <w:marRight w:val="0"/>
              <w:marTop w:val="0"/>
              <w:marBottom w:val="0"/>
              <w:divBdr>
                <w:top w:val="none" w:sz="0" w:space="0" w:color="auto"/>
                <w:left w:val="none" w:sz="0" w:space="0" w:color="auto"/>
                <w:bottom w:val="none" w:sz="0" w:space="0" w:color="auto"/>
                <w:right w:val="none" w:sz="0" w:space="0" w:color="auto"/>
              </w:divBdr>
            </w:div>
            <w:div w:id="1064063950">
              <w:marLeft w:val="0"/>
              <w:marRight w:val="0"/>
              <w:marTop w:val="0"/>
              <w:marBottom w:val="0"/>
              <w:divBdr>
                <w:top w:val="none" w:sz="0" w:space="0" w:color="auto"/>
                <w:left w:val="none" w:sz="0" w:space="0" w:color="auto"/>
                <w:bottom w:val="none" w:sz="0" w:space="0" w:color="auto"/>
                <w:right w:val="none" w:sz="0" w:space="0" w:color="auto"/>
              </w:divBdr>
            </w:div>
            <w:div w:id="1128664501">
              <w:marLeft w:val="0"/>
              <w:marRight w:val="0"/>
              <w:marTop w:val="0"/>
              <w:marBottom w:val="0"/>
              <w:divBdr>
                <w:top w:val="none" w:sz="0" w:space="0" w:color="auto"/>
                <w:left w:val="none" w:sz="0" w:space="0" w:color="auto"/>
                <w:bottom w:val="none" w:sz="0" w:space="0" w:color="auto"/>
                <w:right w:val="none" w:sz="0" w:space="0" w:color="auto"/>
              </w:divBdr>
            </w:div>
            <w:div w:id="1300308334">
              <w:marLeft w:val="0"/>
              <w:marRight w:val="0"/>
              <w:marTop w:val="0"/>
              <w:marBottom w:val="0"/>
              <w:divBdr>
                <w:top w:val="none" w:sz="0" w:space="0" w:color="auto"/>
                <w:left w:val="none" w:sz="0" w:space="0" w:color="auto"/>
                <w:bottom w:val="none" w:sz="0" w:space="0" w:color="auto"/>
                <w:right w:val="none" w:sz="0" w:space="0" w:color="auto"/>
              </w:divBdr>
            </w:div>
            <w:div w:id="1454060664">
              <w:marLeft w:val="0"/>
              <w:marRight w:val="0"/>
              <w:marTop w:val="0"/>
              <w:marBottom w:val="0"/>
              <w:divBdr>
                <w:top w:val="none" w:sz="0" w:space="0" w:color="auto"/>
                <w:left w:val="none" w:sz="0" w:space="0" w:color="auto"/>
                <w:bottom w:val="none" w:sz="0" w:space="0" w:color="auto"/>
                <w:right w:val="none" w:sz="0" w:space="0" w:color="auto"/>
              </w:divBdr>
            </w:div>
            <w:div w:id="1464271905">
              <w:marLeft w:val="0"/>
              <w:marRight w:val="0"/>
              <w:marTop w:val="0"/>
              <w:marBottom w:val="0"/>
              <w:divBdr>
                <w:top w:val="none" w:sz="0" w:space="0" w:color="auto"/>
                <w:left w:val="none" w:sz="0" w:space="0" w:color="auto"/>
                <w:bottom w:val="none" w:sz="0" w:space="0" w:color="auto"/>
                <w:right w:val="none" w:sz="0" w:space="0" w:color="auto"/>
              </w:divBdr>
            </w:div>
            <w:div w:id="1581980828">
              <w:marLeft w:val="0"/>
              <w:marRight w:val="0"/>
              <w:marTop w:val="0"/>
              <w:marBottom w:val="0"/>
              <w:divBdr>
                <w:top w:val="none" w:sz="0" w:space="0" w:color="auto"/>
                <w:left w:val="none" w:sz="0" w:space="0" w:color="auto"/>
                <w:bottom w:val="none" w:sz="0" w:space="0" w:color="auto"/>
                <w:right w:val="none" w:sz="0" w:space="0" w:color="auto"/>
              </w:divBdr>
            </w:div>
            <w:div w:id="1748376203">
              <w:marLeft w:val="0"/>
              <w:marRight w:val="0"/>
              <w:marTop w:val="0"/>
              <w:marBottom w:val="0"/>
              <w:divBdr>
                <w:top w:val="none" w:sz="0" w:space="0" w:color="auto"/>
                <w:left w:val="none" w:sz="0" w:space="0" w:color="auto"/>
                <w:bottom w:val="none" w:sz="0" w:space="0" w:color="auto"/>
                <w:right w:val="none" w:sz="0" w:space="0" w:color="auto"/>
              </w:divBdr>
            </w:div>
            <w:div w:id="1759280796">
              <w:marLeft w:val="0"/>
              <w:marRight w:val="0"/>
              <w:marTop w:val="0"/>
              <w:marBottom w:val="0"/>
              <w:divBdr>
                <w:top w:val="none" w:sz="0" w:space="0" w:color="auto"/>
                <w:left w:val="none" w:sz="0" w:space="0" w:color="auto"/>
                <w:bottom w:val="none" w:sz="0" w:space="0" w:color="auto"/>
                <w:right w:val="none" w:sz="0" w:space="0" w:color="auto"/>
              </w:divBdr>
            </w:div>
            <w:div w:id="1900705867">
              <w:marLeft w:val="0"/>
              <w:marRight w:val="0"/>
              <w:marTop w:val="0"/>
              <w:marBottom w:val="0"/>
              <w:divBdr>
                <w:top w:val="none" w:sz="0" w:space="0" w:color="auto"/>
                <w:left w:val="none" w:sz="0" w:space="0" w:color="auto"/>
                <w:bottom w:val="none" w:sz="0" w:space="0" w:color="auto"/>
                <w:right w:val="none" w:sz="0" w:space="0" w:color="auto"/>
              </w:divBdr>
            </w:div>
            <w:div w:id="1982076186">
              <w:marLeft w:val="0"/>
              <w:marRight w:val="0"/>
              <w:marTop w:val="0"/>
              <w:marBottom w:val="0"/>
              <w:divBdr>
                <w:top w:val="none" w:sz="0" w:space="0" w:color="auto"/>
                <w:left w:val="none" w:sz="0" w:space="0" w:color="auto"/>
                <w:bottom w:val="none" w:sz="0" w:space="0" w:color="auto"/>
                <w:right w:val="none" w:sz="0" w:space="0" w:color="auto"/>
              </w:divBdr>
            </w:div>
            <w:div w:id="2120373640">
              <w:marLeft w:val="0"/>
              <w:marRight w:val="0"/>
              <w:marTop w:val="0"/>
              <w:marBottom w:val="0"/>
              <w:divBdr>
                <w:top w:val="none" w:sz="0" w:space="0" w:color="auto"/>
                <w:left w:val="none" w:sz="0" w:space="0" w:color="auto"/>
                <w:bottom w:val="none" w:sz="0" w:space="0" w:color="auto"/>
                <w:right w:val="none" w:sz="0" w:space="0" w:color="auto"/>
              </w:divBdr>
            </w:div>
          </w:divsChild>
        </w:div>
        <w:div w:id="855195545">
          <w:marLeft w:val="0"/>
          <w:marRight w:val="0"/>
          <w:marTop w:val="0"/>
          <w:marBottom w:val="0"/>
          <w:divBdr>
            <w:top w:val="none" w:sz="0" w:space="0" w:color="auto"/>
            <w:left w:val="none" w:sz="0" w:space="0" w:color="auto"/>
            <w:bottom w:val="none" w:sz="0" w:space="0" w:color="auto"/>
            <w:right w:val="none" w:sz="0" w:space="0" w:color="auto"/>
          </w:divBdr>
          <w:divsChild>
            <w:div w:id="1861505">
              <w:marLeft w:val="0"/>
              <w:marRight w:val="0"/>
              <w:marTop w:val="0"/>
              <w:marBottom w:val="0"/>
              <w:divBdr>
                <w:top w:val="none" w:sz="0" w:space="0" w:color="auto"/>
                <w:left w:val="none" w:sz="0" w:space="0" w:color="auto"/>
                <w:bottom w:val="none" w:sz="0" w:space="0" w:color="auto"/>
                <w:right w:val="none" w:sz="0" w:space="0" w:color="auto"/>
              </w:divBdr>
            </w:div>
            <w:div w:id="366223680">
              <w:marLeft w:val="0"/>
              <w:marRight w:val="0"/>
              <w:marTop w:val="0"/>
              <w:marBottom w:val="0"/>
              <w:divBdr>
                <w:top w:val="none" w:sz="0" w:space="0" w:color="auto"/>
                <w:left w:val="none" w:sz="0" w:space="0" w:color="auto"/>
                <w:bottom w:val="none" w:sz="0" w:space="0" w:color="auto"/>
                <w:right w:val="none" w:sz="0" w:space="0" w:color="auto"/>
              </w:divBdr>
            </w:div>
            <w:div w:id="415787979">
              <w:marLeft w:val="0"/>
              <w:marRight w:val="0"/>
              <w:marTop w:val="0"/>
              <w:marBottom w:val="0"/>
              <w:divBdr>
                <w:top w:val="none" w:sz="0" w:space="0" w:color="auto"/>
                <w:left w:val="none" w:sz="0" w:space="0" w:color="auto"/>
                <w:bottom w:val="none" w:sz="0" w:space="0" w:color="auto"/>
                <w:right w:val="none" w:sz="0" w:space="0" w:color="auto"/>
              </w:divBdr>
            </w:div>
            <w:div w:id="438379935">
              <w:marLeft w:val="0"/>
              <w:marRight w:val="0"/>
              <w:marTop w:val="0"/>
              <w:marBottom w:val="0"/>
              <w:divBdr>
                <w:top w:val="none" w:sz="0" w:space="0" w:color="auto"/>
                <w:left w:val="none" w:sz="0" w:space="0" w:color="auto"/>
                <w:bottom w:val="none" w:sz="0" w:space="0" w:color="auto"/>
                <w:right w:val="none" w:sz="0" w:space="0" w:color="auto"/>
              </w:divBdr>
            </w:div>
            <w:div w:id="471750234">
              <w:marLeft w:val="0"/>
              <w:marRight w:val="0"/>
              <w:marTop w:val="0"/>
              <w:marBottom w:val="0"/>
              <w:divBdr>
                <w:top w:val="none" w:sz="0" w:space="0" w:color="auto"/>
                <w:left w:val="none" w:sz="0" w:space="0" w:color="auto"/>
                <w:bottom w:val="none" w:sz="0" w:space="0" w:color="auto"/>
                <w:right w:val="none" w:sz="0" w:space="0" w:color="auto"/>
              </w:divBdr>
            </w:div>
            <w:div w:id="487481442">
              <w:marLeft w:val="0"/>
              <w:marRight w:val="0"/>
              <w:marTop w:val="0"/>
              <w:marBottom w:val="0"/>
              <w:divBdr>
                <w:top w:val="none" w:sz="0" w:space="0" w:color="auto"/>
                <w:left w:val="none" w:sz="0" w:space="0" w:color="auto"/>
                <w:bottom w:val="none" w:sz="0" w:space="0" w:color="auto"/>
                <w:right w:val="none" w:sz="0" w:space="0" w:color="auto"/>
              </w:divBdr>
            </w:div>
            <w:div w:id="577859257">
              <w:marLeft w:val="0"/>
              <w:marRight w:val="0"/>
              <w:marTop w:val="0"/>
              <w:marBottom w:val="0"/>
              <w:divBdr>
                <w:top w:val="none" w:sz="0" w:space="0" w:color="auto"/>
                <w:left w:val="none" w:sz="0" w:space="0" w:color="auto"/>
                <w:bottom w:val="none" w:sz="0" w:space="0" w:color="auto"/>
                <w:right w:val="none" w:sz="0" w:space="0" w:color="auto"/>
              </w:divBdr>
            </w:div>
            <w:div w:id="1009214813">
              <w:marLeft w:val="0"/>
              <w:marRight w:val="0"/>
              <w:marTop w:val="0"/>
              <w:marBottom w:val="0"/>
              <w:divBdr>
                <w:top w:val="none" w:sz="0" w:space="0" w:color="auto"/>
                <w:left w:val="none" w:sz="0" w:space="0" w:color="auto"/>
                <w:bottom w:val="none" w:sz="0" w:space="0" w:color="auto"/>
                <w:right w:val="none" w:sz="0" w:space="0" w:color="auto"/>
              </w:divBdr>
            </w:div>
            <w:div w:id="1138105296">
              <w:marLeft w:val="0"/>
              <w:marRight w:val="0"/>
              <w:marTop w:val="0"/>
              <w:marBottom w:val="0"/>
              <w:divBdr>
                <w:top w:val="none" w:sz="0" w:space="0" w:color="auto"/>
                <w:left w:val="none" w:sz="0" w:space="0" w:color="auto"/>
                <w:bottom w:val="none" w:sz="0" w:space="0" w:color="auto"/>
                <w:right w:val="none" w:sz="0" w:space="0" w:color="auto"/>
              </w:divBdr>
            </w:div>
            <w:div w:id="1143349751">
              <w:marLeft w:val="0"/>
              <w:marRight w:val="0"/>
              <w:marTop w:val="0"/>
              <w:marBottom w:val="0"/>
              <w:divBdr>
                <w:top w:val="none" w:sz="0" w:space="0" w:color="auto"/>
                <w:left w:val="none" w:sz="0" w:space="0" w:color="auto"/>
                <w:bottom w:val="none" w:sz="0" w:space="0" w:color="auto"/>
                <w:right w:val="none" w:sz="0" w:space="0" w:color="auto"/>
              </w:divBdr>
            </w:div>
            <w:div w:id="1330862000">
              <w:marLeft w:val="0"/>
              <w:marRight w:val="0"/>
              <w:marTop w:val="0"/>
              <w:marBottom w:val="0"/>
              <w:divBdr>
                <w:top w:val="none" w:sz="0" w:space="0" w:color="auto"/>
                <w:left w:val="none" w:sz="0" w:space="0" w:color="auto"/>
                <w:bottom w:val="none" w:sz="0" w:space="0" w:color="auto"/>
                <w:right w:val="none" w:sz="0" w:space="0" w:color="auto"/>
              </w:divBdr>
            </w:div>
            <w:div w:id="1467120709">
              <w:marLeft w:val="0"/>
              <w:marRight w:val="0"/>
              <w:marTop w:val="0"/>
              <w:marBottom w:val="0"/>
              <w:divBdr>
                <w:top w:val="none" w:sz="0" w:space="0" w:color="auto"/>
                <w:left w:val="none" w:sz="0" w:space="0" w:color="auto"/>
                <w:bottom w:val="none" w:sz="0" w:space="0" w:color="auto"/>
                <w:right w:val="none" w:sz="0" w:space="0" w:color="auto"/>
              </w:divBdr>
            </w:div>
            <w:div w:id="1470051870">
              <w:marLeft w:val="0"/>
              <w:marRight w:val="0"/>
              <w:marTop w:val="0"/>
              <w:marBottom w:val="0"/>
              <w:divBdr>
                <w:top w:val="none" w:sz="0" w:space="0" w:color="auto"/>
                <w:left w:val="none" w:sz="0" w:space="0" w:color="auto"/>
                <w:bottom w:val="none" w:sz="0" w:space="0" w:color="auto"/>
                <w:right w:val="none" w:sz="0" w:space="0" w:color="auto"/>
              </w:divBdr>
            </w:div>
            <w:div w:id="1551841813">
              <w:marLeft w:val="0"/>
              <w:marRight w:val="0"/>
              <w:marTop w:val="0"/>
              <w:marBottom w:val="0"/>
              <w:divBdr>
                <w:top w:val="none" w:sz="0" w:space="0" w:color="auto"/>
                <w:left w:val="none" w:sz="0" w:space="0" w:color="auto"/>
                <w:bottom w:val="none" w:sz="0" w:space="0" w:color="auto"/>
                <w:right w:val="none" w:sz="0" w:space="0" w:color="auto"/>
              </w:divBdr>
            </w:div>
            <w:div w:id="1611475723">
              <w:marLeft w:val="0"/>
              <w:marRight w:val="0"/>
              <w:marTop w:val="0"/>
              <w:marBottom w:val="0"/>
              <w:divBdr>
                <w:top w:val="none" w:sz="0" w:space="0" w:color="auto"/>
                <w:left w:val="none" w:sz="0" w:space="0" w:color="auto"/>
                <w:bottom w:val="none" w:sz="0" w:space="0" w:color="auto"/>
                <w:right w:val="none" w:sz="0" w:space="0" w:color="auto"/>
              </w:divBdr>
            </w:div>
            <w:div w:id="1778675865">
              <w:marLeft w:val="0"/>
              <w:marRight w:val="0"/>
              <w:marTop w:val="0"/>
              <w:marBottom w:val="0"/>
              <w:divBdr>
                <w:top w:val="none" w:sz="0" w:space="0" w:color="auto"/>
                <w:left w:val="none" w:sz="0" w:space="0" w:color="auto"/>
                <w:bottom w:val="none" w:sz="0" w:space="0" w:color="auto"/>
                <w:right w:val="none" w:sz="0" w:space="0" w:color="auto"/>
              </w:divBdr>
            </w:div>
            <w:div w:id="1803231201">
              <w:marLeft w:val="0"/>
              <w:marRight w:val="0"/>
              <w:marTop w:val="0"/>
              <w:marBottom w:val="0"/>
              <w:divBdr>
                <w:top w:val="none" w:sz="0" w:space="0" w:color="auto"/>
                <w:left w:val="none" w:sz="0" w:space="0" w:color="auto"/>
                <w:bottom w:val="none" w:sz="0" w:space="0" w:color="auto"/>
                <w:right w:val="none" w:sz="0" w:space="0" w:color="auto"/>
              </w:divBdr>
            </w:div>
            <w:div w:id="1875923029">
              <w:marLeft w:val="0"/>
              <w:marRight w:val="0"/>
              <w:marTop w:val="0"/>
              <w:marBottom w:val="0"/>
              <w:divBdr>
                <w:top w:val="none" w:sz="0" w:space="0" w:color="auto"/>
                <w:left w:val="none" w:sz="0" w:space="0" w:color="auto"/>
                <w:bottom w:val="none" w:sz="0" w:space="0" w:color="auto"/>
                <w:right w:val="none" w:sz="0" w:space="0" w:color="auto"/>
              </w:divBdr>
            </w:div>
            <w:div w:id="1916090368">
              <w:marLeft w:val="0"/>
              <w:marRight w:val="0"/>
              <w:marTop w:val="0"/>
              <w:marBottom w:val="0"/>
              <w:divBdr>
                <w:top w:val="none" w:sz="0" w:space="0" w:color="auto"/>
                <w:left w:val="none" w:sz="0" w:space="0" w:color="auto"/>
                <w:bottom w:val="none" w:sz="0" w:space="0" w:color="auto"/>
                <w:right w:val="none" w:sz="0" w:space="0" w:color="auto"/>
              </w:divBdr>
            </w:div>
            <w:div w:id="2019043618">
              <w:marLeft w:val="0"/>
              <w:marRight w:val="0"/>
              <w:marTop w:val="0"/>
              <w:marBottom w:val="0"/>
              <w:divBdr>
                <w:top w:val="none" w:sz="0" w:space="0" w:color="auto"/>
                <w:left w:val="none" w:sz="0" w:space="0" w:color="auto"/>
                <w:bottom w:val="none" w:sz="0" w:space="0" w:color="auto"/>
                <w:right w:val="none" w:sz="0" w:space="0" w:color="auto"/>
              </w:divBdr>
            </w:div>
          </w:divsChild>
        </w:div>
        <w:div w:id="968585279">
          <w:marLeft w:val="0"/>
          <w:marRight w:val="0"/>
          <w:marTop w:val="0"/>
          <w:marBottom w:val="0"/>
          <w:divBdr>
            <w:top w:val="none" w:sz="0" w:space="0" w:color="auto"/>
            <w:left w:val="none" w:sz="0" w:space="0" w:color="auto"/>
            <w:bottom w:val="none" w:sz="0" w:space="0" w:color="auto"/>
            <w:right w:val="none" w:sz="0" w:space="0" w:color="auto"/>
          </w:divBdr>
          <w:divsChild>
            <w:div w:id="102192462">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1505559467">
              <w:marLeft w:val="0"/>
              <w:marRight w:val="0"/>
              <w:marTop w:val="0"/>
              <w:marBottom w:val="0"/>
              <w:divBdr>
                <w:top w:val="none" w:sz="0" w:space="0" w:color="auto"/>
                <w:left w:val="none" w:sz="0" w:space="0" w:color="auto"/>
                <w:bottom w:val="none" w:sz="0" w:space="0" w:color="auto"/>
                <w:right w:val="none" w:sz="0" w:space="0" w:color="auto"/>
              </w:divBdr>
            </w:div>
            <w:div w:id="1521048448">
              <w:marLeft w:val="0"/>
              <w:marRight w:val="0"/>
              <w:marTop w:val="0"/>
              <w:marBottom w:val="0"/>
              <w:divBdr>
                <w:top w:val="none" w:sz="0" w:space="0" w:color="auto"/>
                <w:left w:val="none" w:sz="0" w:space="0" w:color="auto"/>
                <w:bottom w:val="none" w:sz="0" w:space="0" w:color="auto"/>
                <w:right w:val="none" w:sz="0" w:space="0" w:color="auto"/>
              </w:divBdr>
            </w:div>
            <w:div w:id="1545871806">
              <w:marLeft w:val="0"/>
              <w:marRight w:val="0"/>
              <w:marTop w:val="0"/>
              <w:marBottom w:val="0"/>
              <w:divBdr>
                <w:top w:val="none" w:sz="0" w:space="0" w:color="auto"/>
                <w:left w:val="none" w:sz="0" w:space="0" w:color="auto"/>
                <w:bottom w:val="none" w:sz="0" w:space="0" w:color="auto"/>
                <w:right w:val="none" w:sz="0" w:space="0" w:color="auto"/>
              </w:divBdr>
            </w:div>
            <w:div w:id="1993557098">
              <w:marLeft w:val="0"/>
              <w:marRight w:val="0"/>
              <w:marTop w:val="0"/>
              <w:marBottom w:val="0"/>
              <w:divBdr>
                <w:top w:val="none" w:sz="0" w:space="0" w:color="auto"/>
                <w:left w:val="none" w:sz="0" w:space="0" w:color="auto"/>
                <w:bottom w:val="none" w:sz="0" w:space="0" w:color="auto"/>
                <w:right w:val="none" w:sz="0" w:space="0" w:color="auto"/>
              </w:divBdr>
            </w:div>
            <w:div w:id="2045934248">
              <w:marLeft w:val="0"/>
              <w:marRight w:val="0"/>
              <w:marTop w:val="0"/>
              <w:marBottom w:val="0"/>
              <w:divBdr>
                <w:top w:val="none" w:sz="0" w:space="0" w:color="auto"/>
                <w:left w:val="none" w:sz="0" w:space="0" w:color="auto"/>
                <w:bottom w:val="none" w:sz="0" w:space="0" w:color="auto"/>
                <w:right w:val="none" w:sz="0" w:space="0" w:color="auto"/>
              </w:divBdr>
            </w:div>
          </w:divsChild>
        </w:div>
        <w:div w:id="1771006958">
          <w:marLeft w:val="0"/>
          <w:marRight w:val="0"/>
          <w:marTop w:val="0"/>
          <w:marBottom w:val="0"/>
          <w:divBdr>
            <w:top w:val="none" w:sz="0" w:space="0" w:color="auto"/>
            <w:left w:val="none" w:sz="0" w:space="0" w:color="auto"/>
            <w:bottom w:val="none" w:sz="0" w:space="0" w:color="auto"/>
            <w:right w:val="none" w:sz="0" w:space="0" w:color="auto"/>
          </w:divBdr>
          <w:divsChild>
            <w:div w:id="38743159">
              <w:marLeft w:val="0"/>
              <w:marRight w:val="0"/>
              <w:marTop w:val="0"/>
              <w:marBottom w:val="0"/>
              <w:divBdr>
                <w:top w:val="none" w:sz="0" w:space="0" w:color="auto"/>
                <w:left w:val="none" w:sz="0" w:space="0" w:color="auto"/>
                <w:bottom w:val="none" w:sz="0" w:space="0" w:color="auto"/>
                <w:right w:val="none" w:sz="0" w:space="0" w:color="auto"/>
              </w:divBdr>
            </w:div>
            <w:div w:id="88432809">
              <w:marLeft w:val="0"/>
              <w:marRight w:val="0"/>
              <w:marTop w:val="0"/>
              <w:marBottom w:val="0"/>
              <w:divBdr>
                <w:top w:val="none" w:sz="0" w:space="0" w:color="auto"/>
                <w:left w:val="none" w:sz="0" w:space="0" w:color="auto"/>
                <w:bottom w:val="none" w:sz="0" w:space="0" w:color="auto"/>
                <w:right w:val="none" w:sz="0" w:space="0" w:color="auto"/>
              </w:divBdr>
            </w:div>
            <w:div w:id="310066030">
              <w:marLeft w:val="0"/>
              <w:marRight w:val="0"/>
              <w:marTop w:val="0"/>
              <w:marBottom w:val="0"/>
              <w:divBdr>
                <w:top w:val="none" w:sz="0" w:space="0" w:color="auto"/>
                <w:left w:val="none" w:sz="0" w:space="0" w:color="auto"/>
                <w:bottom w:val="none" w:sz="0" w:space="0" w:color="auto"/>
                <w:right w:val="none" w:sz="0" w:space="0" w:color="auto"/>
              </w:divBdr>
            </w:div>
            <w:div w:id="585655229">
              <w:marLeft w:val="0"/>
              <w:marRight w:val="0"/>
              <w:marTop w:val="0"/>
              <w:marBottom w:val="0"/>
              <w:divBdr>
                <w:top w:val="none" w:sz="0" w:space="0" w:color="auto"/>
                <w:left w:val="none" w:sz="0" w:space="0" w:color="auto"/>
                <w:bottom w:val="none" w:sz="0" w:space="0" w:color="auto"/>
                <w:right w:val="none" w:sz="0" w:space="0" w:color="auto"/>
              </w:divBdr>
            </w:div>
            <w:div w:id="725764701">
              <w:marLeft w:val="0"/>
              <w:marRight w:val="0"/>
              <w:marTop w:val="0"/>
              <w:marBottom w:val="0"/>
              <w:divBdr>
                <w:top w:val="none" w:sz="0" w:space="0" w:color="auto"/>
                <w:left w:val="none" w:sz="0" w:space="0" w:color="auto"/>
                <w:bottom w:val="none" w:sz="0" w:space="0" w:color="auto"/>
                <w:right w:val="none" w:sz="0" w:space="0" w:color="auto"/>
              </w:divBdr>
            </w:div>
            <w:div w:id="738284637">
              <w:marLeft w:val="0"/>
              <w:marRight w:val="0"/>
              <w:marTop w:val="0"/>
              <w:marBottom w:val="0"/>
              <w:divBdr>
                <w:top w:val="none" w:sz="0" w:space="0" w:color="auto"/>
                <w:left w:val="none" w:sz="0" w:space="0" w:color="auto"/>
                <w:bottom w:val="none" w:sz="0" w:space="0" w:color="auto"/>
                <w:right w:val="none" w:sz="0" w:space="0" w:color="auto"/>
              </w:divBdr>
            </w:div>
            <w:div w:id="899562886">
              <w:marLeft w:val="0"/>
              <w:marRight w:val="0"/>
              <w:marTop w:val="0"/>
              <w:marBottom w:val="0"/>
              <w:divBdr>
                <w:top w:val="none" w:sz="0" w:space="0" w:color="auto"/>
                <w:left w:val="none" w:sz="0" w:space="0" w:color="auto"/>
                <w:bottom w:val="none" w:sz="0" w:space="0" w:color="auto"/>
                <w:right w:val="none" w:sz="0" w:space="0" w:color="auto"/>
              </w:divBdr>
            </w:div>
            <w:div w:id="1032878142">
              <w:marLeft w:val="0"/>
              <w:marRight w:val="0"/>
              <w:marTop w:val="0"/>
              <w:marBottom w:val="0"/>
              <w:divBdr>
                <w:top w:val="none" w:sz="0" w:space="0" w:color="auto"/>
                <w:left w:val="none" w:sz="0" w:space="0" w:color="auto"/>
                <w:bottom w:val="none" w:sz="0" w:space="0" w:color="auto"/>
                <w:right w:val="none" w:sz="0" w:space="0" w:color="auto"/>
              </w:divBdr>
            </w:div>
            <w:div w:id="1074737652">
              <w:marLeft w:val="0"/>
              <w:marRight w:val="0"/>
              <w:marTop w:val="0"/>
              <w:marBottom w:val="0"/>
              <w:divBdr>
                <w:top w:val="none" w:sz="0" w:space="0" w:color="auto"/>
                <w:left w:val="none" w:sz="0" w:space="0" w:color="auto"/>
                <w:bottom w:val="none" w:sz="0" w:space="0" w:color="auto"/>
                <w:right w:val="none" w:sz="0" w:space="0" w:color="auto"/>
              </w:divBdr>
            </w:div>
            <w:div w:id="1140459625">
              <w:marLeft w:val="0"/>
              <w:marRight w:val="0"/>
              <w:marTop w:val="0"/>
              <w:marBottom w:val="0"/>
              <w:divBdr>
                <w:top w:val="none" w:sz="0" w:space="0" w:color="auto"/>
                <w:left w:val="none" w:sz="0" w:space="0" w:color="auto"/>
                <w:bottom w:val="none" w:sz="0" w:space="0" w:color="auto"/>
                <w:right w:val="none" w:sz="0" w:space="0" w:color="auto"/>
              </w:divBdr>
            </w:div>
            <w:div w:id="1279875481">
              <w:marLeft w:val="0"/>
              <w:marRight w:val="0"/>
              <w:marTop w:val="0"/>
              <w:marBottom w:val="0"/>
              <w:divBdr>
                <w:top w:val="none" w:sz="0" w:space="0" w:color="auto"/>
                <w:left w:val="none" w:sz="0" w:space="0" w:color="auto"/>
                <w:bottom w:val="none" w:sz="0" w:space="0" w:color="auto"/>
                <w:right w:val="none" w:sz="0" w:space="0" w:color="auto"/>
              </w:divBdr>
            </w:div>
            <w:div w:id="1470975845">
              <w:marLeft w:val="0"/>
              <w:marRight w:val="0"/>
              <w:marTop w:val="0"/>
              <w:marBottom w:val="0"/>
              <w:divBdr>
                <w:top w:val="none" w:sz="0" w:space="0" w:color="auto"/>
                <w:left w:val="none" w:sz="0" w:space="0" w:color="auto"/>
                <w:bottom w:val="none" w:sz="0" w:space="0" w:color="auto"/>
                <w:right w:val="none" w:sz="0" w:space="0" w:color="auto"/>
              </w:divBdr>
            </w:div>
            <w:div w:id="1541480389">
              <w:marLeft w:val="0"/>
              <w:marRight w:val="0"/>
              <w:marTop w:val="0"/>
              <w:marBottom w:val="0"/>
              <w:divBdr>
                <w:top w:val="none" w:sz="0" w:space="0" w:color="auto"/>
                <w:left w:val="none" w:sz="0" w:space="0" w:color="auto"/>
                <w:bottom w:val="none" w:sz="0" w:space="0" w:color="auto"/>
                <w:right w:val="none" w:sz="0" w:space="0" w:color="auto"/>
              </w:divBdr>
            </w:div>
            <w:div w:id="1607032418">
              <w:marLeft w:val="0"/>
              <w:marRight w:val="0"/>
              <w:marTop w:val="0"/>
              <w:marBottom w:val="0"/>
              <w:divBdr>
                <w:top w:val="none" w:sz="0" w:space="0" w:color="auto"/>
                <w:left w:val="none" w:sz="0" w:space="0" w:color="auto"/>
                <w:bottom w:val="none" w:sz="0" w:space="0" w:color="auto"/>
                <w:right w:val="none" w:sz="0" w:space="0" w:color="auto"/>
              </w:divBdr>
            </w:div>
            <w:div w:id="1659338398">
              <w:marLeft w:val="0"/>
              <w:marRight w:val="0"/>
              <w:marTop w:val="0"/>
              <w:marBottom w:val="0"/>
              <w:divBdr>
                <w:top w:val="none" w:sz="0" w:space="0" w:color="auto"/>
                <w:left w:val="none" w:sz="0" w:space="0" w:color="auto"/>
                <w:bottom w:val="none" w:sz="0" w:space="0" w:color="auto"/>
                <w:right w:val="none" w:sz="0" w:space="0" w:color="auto"/>
              </w:divBdr>
            </w:div>
            <w:div w:id="2031948185">
              <w:marLeft w:val="0"/>
              <w:marRight w:val="0"/>
              <w:marTop w:val="0"/>
              <w:marBottom w:val="0"/>
              <w:divBdr>
                <w:top w:val="none" w:sz="0" w:space="0" w:color="auto"/>
                <w:left w:val="none" w:sz="0" w:space="0" w:color="auto"/>
                <w:bottom w:val="none" w:sz="0" w:space="0" w:color="auto"/>
                <w:right w:val="none" w:sz="0" w:space="0" w:color="auto"/>
              </w:divBdr>
            </w:div>
            <w:div w:id="2054307487">
              <w:marLeft w:val="0"/>
              <w:marRight w:val="0"/>
              <w:marTop w:val="0"/>
              <w:marBottom w:val="0"/>
              <w:divBdr>
                <w:top w:val="none" w:sz="0" w:space="0" w:color="auto"/>
                <w:left w:val="none" w:sz="0" w:space="0" w:color="auto"/>
                <w:bottom w:val="none" w:sz="0" w:space="0" w:color="auto"/>
                <w:right w:val="none" w:sz="0" w:space="0" w:color="auto"/>
              </w:divBdr>
            </w:div>
            <w:div w:id="2057318242">
              <w:marLeft w:val="0"/>
              <w:marRight w:val="0"/>
              <w:marTop w:val="0"/>
              <w:marBottom w:val="0"/>
              <w:divBdr>
                <w:top w:val="none" w:sz="0" w:space="0" w:color="auto"/>
                <w:left w:val="none" w:sz="0" w:space="0" w:color="auto"/>
                <w:bottom w:val="none" w:sz="0" w:space="0" w:color="auto"/>
                <w:right w:val="none" w:sz="0" w:space="0" w:color="auto"/>
              </w:divBdr>
            </w:div>
            <w:div w:id="2077166283">
              <w:marLeft w:val="0"/>
              <w:marRight w:val="0"/>
              <w:marTop w:val="0"/>
              <w:marBottom w:val="0"/>
              <w:divBdr>
                <w:top w:val="none" w:sz="0" w:space="0" w:color="auto"/>
                <w:left w:val="none" w:sz="0" w:space="0" w:color="auto"/>
                <w:bottom w:val="none" w:sz="0" w:space="0" w:color="auto"/>
                <w:right w:val="none" w:sz="0" w:space="0" w:color="auto"/>
              </w:divBdr>
            </w:div>
            <w:div w:id="20961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4421">
      <w:bodyDiv w:val="1"/>
      <w:marLeft w:val="0"/>
      <w:marRight w:val="0"/>
      <w:marTop w:val="0"/>
      <w:marBottom w:val="0"/>
      <w:divBdr>
        <w:top w:val="none" w:sz="0" w:space="0" w:color="auto"/>
        <w:left w:val="none" w:sz="0" w:space="0" w:color="auto"/>
        <w:bottom w:val="none" w:sz="0" w:space="0" w:color="auto"/>
        <w:right w:val="none" w:sz="0" w:space="0" w:color="auto"/>
      </w:divBdr>
    </w:div>
    <w:div w:id="1045257134">
      <w:bodyDiv w:val="1"/>
      <w:marLeft w:val="0"/>
      <w:marRight w:val="0"/>
      <w:marTop w:val="0"/>
      <w:marBottom w:val="0"/>
      <w:divBdr>
        <w:top w:val="none" w:sz="0" w:space="0" w:color="auto"/>
        <w:left w:val="none" w:sz="0" w:space="0" w:color="auto"/>
        <w:bottom w:val="none" w:sz="0" w:space="0" w:color="auto"/>
        <w:right w:val="none" w:sz="0" w:space="0" w:color="auto"/>
      </w:divBdr>
    </w:div>
    <w:div w:id="1052343575">
      <w:bodyDiv w:val="1"/>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238295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22014">
      <w:bodyDiv w:val="1"/>
      <w:marLeft w:val="0"/>
      <w:marRight w:val="0"/>
      <w:marTop w:val="0"/>
      <w:marBottom w:val="0"/>
      <w:divBdr>
        <w:top w:val="none" w:sz="0" w:space="0" w:color="auto"/>
        <w:left w:val="none" w:sz="0" w:space="0" w:color="auto"/>
        <w:bottom w:val="none" w:sz="0" w:space="0" w:color="auto"/>
        <w:right w:val="none" w:sz="0" w:space="0" w:color="auto"/>
      </w:divBdr>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368543">
      <w:bodyDiv w:val="1"/>
      <w:marLeft w:val="0"/>
      <w:marRight w:val="0"/>
      <w:marTop w:val="0"/>
      <w:marBottom w:val="0"/>
      <w:divBdr>
        <w:top w:val="none" w:sz="0" w:space="0" w:color="auto"/>
        <w:left w:val="none" w:sz="0" w:space="0" w:color="auto"/>
        <w:bottom w:val="none" w:sz="0" w:space="0" w:color="auto"/>
        <w:right w:val="none" w:sz="0" w:space="0" w:color="auto"/>
      </w:divBdr>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371154007">
      <w:bodyDiv w:val="1"/>
      <w:marLeft w:val="0"/>
      <w:marRight w:val="0"/>
      <w:marTop w:val="0"/>
      <w:marBottom w:val="0"/>
      <w:divBdr>
        <w:top w:val="none" w:sz="0" w:space="0" w:color="auto"/>
        <w:left w:val="none" w:sz="0" w:space="0" w:color="auto"/>
        <w:bottom w:val="none" w:sz="0" w:space="0" w:color="auto"/>
        <w:right w:val="none" w:sz="0" w:space="0" w:color="auto"/>
      </w:divBdr>
    </w:div>
    <w:div w:id="1391804729">
      <w:bodyDiv w:val="1"/>
      <w:marLeft w:val="0"/>
      <w:marRight w:val="0"/>
      <w:marTop w:val="0"/>
      <w:marBottom w:val="0"/>
      <w:divBdr>
        <w:top w:val="none" w:sz="0" w:space="0" w:color="auto"/>
        <w:left w:val="none" w:sz="0" w:space="0" w:color="auto"/>
        <w:bottom w:val="none" w:sz="0" w:space="0" w:color="auto"/>
        <w:right w:val="none" w:sz="0" w:space="0" w:color="auto"/>
      </w:divBdr>
    </w:div>
    <w:div w:id="1393843571">
      <w:bodyDiv w:val="1"/>
      <w:marLeft w:val="0"/>
      <w:marRight w:val="0"/>
      <w:marTop w:val="0"/>
      <w:marBottom w:val="0"/>
      <w:divBdr>
        <w:top w:val="none" w:sz="0" w:space="0" w:color="auto"/>
        <w:left w:val="none" w:sz="0" w:space="0" w:color="auto"/>
        <w:bottom w:val="none" w:sz="0" w:space="0" w:color="auto"/>
        <w:right w:val="none" w:sz="0" w:space="0" w:color="auto"/>
      </w:divBdr>
    </w:div>
    <w:div w:id="1411729346">
      <w:bodyDiv w:val="1"/>
      <w:marLeft w:val="0"/>
      <w:marRight w:val="0"/>
      <w:marTop w:val="0"/>
      <w:marBottom w:val="0"/>
      <w:divBdr>
        <w:top w:val="none" w:sz="0" w:space="0" w:color="auto"/>
        <w:left w:val="none" w:sz="0" w:space="0" w:color="auto"/>
        <w:bottom w:val="none" w:sz="0" w:space="0" w:color="auto"/>
        <w:right w:val="none" w:sz="0" w:space="0" w:color="auto"/>
      </w:divBdr>
    </w:div>
    <w:div w:id="1423988049">
      <w:bodyDiv w:val="1"/>
      <w:marLeft w:val="0"/>
      <w:marRight w:val="0"/>
      <w:marTop w:val="0"/>
      <w:marBottom w:val="0"/>
      <w:divBdr>
        <w:top w:val="none" w:sz="0" w:space="0" w:color="auto"/>
        <w:left w:val="none" w:sz="0" w:space="0" w:color="auto"/>
        <w:bottom w:val="none" w:sz="0" w:space="0" w:color="auto"/>
        <w:right w:val="none" w:sz="0" w:space="0" w:color="auto"/>
      </w:divBdr>
    </w:div>
    <w:div w:id="1426614634">
      <w:bodyDiv w:val="1"/>
      <w:marLeft w:val="0"/>
      <w:marRight w:val="0"/>
      <w:marTop w:val="0"/>
      <w:marBottom w:val="0"/>
      <w:divBdr>
        <w:top w:val="none" w:sz="0" w:space="0" w:color="auto"/>
        <w:left w:val="none" w:sz="0" w:space="0" w:color="auto"/>
        <w:bottom w:val="none" w:sz="0" w:space="0" w:color="auto"/>
        <w:right w:val="none" w:sz="0" w:space="0" w:color="auto"/>
      </w:divBdr>
      <w:divsChild>
        <w:div w:id="74594440">
          <w:marLeft w:val="0"/>
          <w:marRight w:val="0"/>
          <w:marTop w:val="0"/>
          <w:marBottom w:val="0"/>
          <w:divBdr>
            <w:top w:val="none" w:sz="0" w:space="0" w:color="auto"/>
            <w:left w:val="none" w:sz="0" w:space="0" w:color="auto"/>
            <w:bottom w:val="none" w:sz="0" w:space="0" w:color="auto"/>
            <w:right w:val="none" w:sz="0" w:space="0" w:color="auto"/>
          </w:divBdr>
        </w:div>
        <w:div w:id="1426876166">
          <w:marLeft w:val="0"/>
          <w:marRight w:val="0"/>
          <w:marTop w:val="0"/>
          <w:marBottom w:val="0"/>
          <w:divBdr>
            <w:top w:val="none" w:sz="0" w:space="0" w:color="auto"/>
            <w:left w:val="none" w:sz="0" w:space="0" w:color="auto"/>
            <w:bottom w:val="none" w:sz="0" w:space="0" w:color="auto"/>
            <w:right w:val="none" w:sz="0" w:space="0" w:color="auto"/>
          </w:divBdr>
          <w:divsChild>
            <w:div w:id="1674067384">
              <w:marLeft w:val="-75"/>
              <w:marRight w:val="0"/>
              <w:marTop w:val="30"/>
              <w:marBottom w:val="30"/>
              <w:divBdr>
                <w:top w:val="none" w:sz="0" w:space="0" w:color="auto"/>
                <w:left w:val="none" w:sz="0" w:space="0" w:color="auto"/>
                <w:bottom w:val="none" w:sz="0" w:space="0" w:color="auto"/>
                <w:right w:val="none" w:sz="0" w:space="0" w:color="auto"/>
              </w:divBdr>
              <w:divsChild>
                <w:div w:id="24915665">
                  <w:marLeft w:val="0"/>
                  <w:marRight w:val="0"/>
                  <w:marTop w:val="0"/>
                  <w:marBottom w:val="0"/>
                  <w:divBdr>
                    <w:top w:val="none" w:sz="0" w:space="0" w:color="auto"/>
                    <w:left w:val="none" w:sz="0" w:space="0" w:color="auto"/>
                    <w:bottom w:val="none" w:sz="0" w:space="0" w:color="auto"/>
                    <w:right w:val="none" w:sz="0" w:space="0" w:color="auto"/>
                  </w:divBdr>
                  <w:divsChild>
                    <w:div w:id="1326472242">
                      <w:marLeft w:val="0"/>
                      <w:marRight w:val="0"/>
                      <w:marTop w:val="0"/>
                      <w:marBottom w:val="0"/>
                      <w:divBdr>
                        <w:top w:val="none" w:sz="0" w:space="0" w:color="auto"/>
                        <w:left w:val="none" w:sz="0" w:space="0" w:color="auto"/>
                        <w:bottom w:val="none" w:sz="0" w:space="0" w:color="auto"/>
                        <w:right w:val="none" w:sz="0" w:space="0" w:color="auto"/>
                      </w:divBdr>
                    </w:div>
                  </w:divsChild>
                </w:div>
                <w:div w:id="137498027">
                  <w:marLeft w:val="0"/>
                  <w:marRight w:val="0"/>
                  <w:marTop w:val="0"/>
                  <w:marBottom w:val="0"/>
                  <w:divBdr>
                    <w:top w:val="none" w:sz="0" w:space="0" w:color="auto"/>
                    <w:left w:val="none" w:sz="0" w:space="0" w:color="auto"/>
                    <w:bottom w:val="none" w:sz="0" w:space="0" w:color="auto"/>
                    <w:right w:val="none" w:sz="0" w:space="0" w:color="auto"/>
                  </w:divBdr>
                  <w:divsChild>
                    <w:div w:id="2056544386">
                      <w:marLeft w:val="0"/>
                      <w:marRight w:val="0"/>
                      <w:marTop w:val="0"/>
                      <w:marBottom w:val="0"/>
                      <w:divBdr>
                        <w:top w:val="none" w:sz="0" w:space="0" w:color="auto"/>
                        <w:left w:val="none" w:sz="0" w:space="0" w:color="auto"/>
                        <w:bottom w:val="none" w:sz="0" w:space="0" w:color="auto"/>
                        <w:right w:val="none" w:sz="0" w:space="0" w:color="auto"/>
                      </w:divBdr>
                    </w:div>
                  </w:divsChild>
                </w:div>
                <w:div w:id="226959554">
                  <w:marLeft w:val="0"/>
                  <w:marRight w:val="0"/>
                  <w:marTop w:val="0"/>
                  <w:marBottom w:val="0"/>
                  <w:divBdr>
                    <w:top w:val="none" w:sz="0" w:space="0" w:color="auto"/>
                    <w:left w:val="none" w:sz="0" w:space="0" w:color="auto"/>
                    <w:bottom w:val="none" w:sz="0" w:space="0" w:color="auto"/>
                    <w:right w:val="none" w:sz="0" w:space="0" w:color="auto"/>
                  </w:divBdr>
                  <w:divsChild>
                    <w:div w:id="73404904">
                      <w:marLeft w:val="0"/>
                      <w:marRight w:val="0"/>
                      <w:marTop w:val="0"/>
                      <w:marBottom w:val="0"/>
                      <w:divBdr>
                        <w:top w:val="none" w:sz="0" w:space="0" w:color="auto"/>
                        <w:left w:val="none" w:sz="0" w:space="0" w:color="auto"/>
                        <w:bottom w:val="none" w:sz="0" w:space="0" w:color="auto"/>
                        <w:right w:val="none" w:sz="0" w:space="0" w:color="auto"/>
                      </w:divBdr>
                    </w:div>
                  </w:divsChild>
                </w:div>
                <w:div w:id="346252779">
                  <w:marLeft w:val="0"/>
                  <w:marRight w:val="0"/>
                  <w:marTop w:val="0"/>
                  <w:marBottom w:val="0"/>
                  <w:divBdr>
                    <w:top w:val="none" w:sz="0" w:space="0" w:color="auto"/>
                    <w:left w:val="none" w:sz="0" w:space="0" w:color="auto"/>
                    <w:bottom w:val="none" w:sz="0" w:space="0" w:color="auto"/>
                    <w:right w:val="none" w:sz="0" w:space="0" w:color="auto"/>
                  </w:divBdr>
                  <w:divsChild>
                    <w:div w:id="100079531">
                      <w:marLeft w:val="0"/>
                      <w:marRight w:val="0"/>
                      <w:marTop w:val="0"/>
                      <w:marBottom w:val="0"/>
                      <w:divBdr>
                        <w:top w:val="none" w:sz="0" w:space="0" w:color="auto"/>
                        <w:left w:val="none" w:sz="0" w:space="0" w:color="auto"/>
                        <w:bottom w:val="none" w:sz="0" w:space="0" w:color="auto"/>
                        <w:right w:val="none" w:sz="0" w:space="0" w:color="auto"/>
                      </w:divBdr>
                    </w:div>
                  </w:divsChild>
                </w:div>
                <w:div w:id="831796693">
                  <w:marLeft w:val="0"/>
                  <w:marRight w:val="0"/>
                  <w:marTop w:val="0"/>
                  <w:marBottom w:val="0"/>
                  <w:divBdr>
                    <w:top w:val="none" w:sz="0" w:space="0" w:color="auto"/>
                    <w:left w:val="none" w:sz="0" w:space="0" w:color="auto"/>
                    <w:bottom w:val="none" w:sz="0" w:space="0" w:color="auto"/>
                    <w:right w:val="none" w:sz="0" w:space="0" w:color="auto"/>
                  </w:divBdr>
                  <w:divsChild>
                    <w:div w:id="2007049653">
                      <w:marLeft w:val="0"/>
                      <w:marRight w:val="0"/>
                      <w:marTop w:val="0"/>
                      <w:marBottom w:val="0"/>
                      <w:divBdr>
                        <w:top w:val="none" w:sz="0" w:space="0" w:color="auto"/>
                        <w:left w:val="none" w:sz="0" w:space="0" w:color="auto"/>
                        <w:bottom w:val="none" w:sz="0" w:space="0" w:color="auto"/>
                        <w:right w:val="none" w:sz="0" w:space="0" w:color="auto"/>
                      </w:divBdr>
                    </w:div>
                  </w:divsChild>
                </w:div>
                <w:div w:id="1051149387">
                  <w:marLeft w:val="0"/>
                  <w:marRight w:val="0"/>
                  <w:marTop w:val="0"/>
                  <w:marBottom w:val="0"/>
                  <w:divBdr>
                    <w:top w:val="none" w:sz="0" w:space="0" w:color="auto"/>
                    <w:left w:val="none" w:sz="0" w:space="0" w:color="auto"/>
                    <w:bottom w:val="none" w:sz="0" w:space="0" w:color="auto"/>
                    <w:right w:val="none" w:sz="0" w:space="0" w:color="auto"/>
                  </w:divBdr>
                  <w:divsChild>
                    <w:div w:id="616640003">
                      <w:marLeft w:val="0"/>
                      <w:marRight w:val="0"/>
                      <w:marTop w:val="0"/>
                      <w:marBottom w:val="0"/>
                      <w:divBdr>
                        <w:top w:val="none" w:sz="0" w:space="0" w:color="auto"/>
                        <w:left w:val="none" w:sz="0" w:space="0" w:color="auto"/>
                        <w:bottom w:val="none" w:sz="0" w:space="0" w:color="auto"/>
                        <w:right w:val="none" w:sz="0" w:space="0" w:color="auto"/>
                      </w:divBdr>
                    </w:div>
                  </w:divsChild>
                </w:div>
                <w:div w:id="1448429997">
                  <w:marLeft w:val="0"/>
                  <w:marRight w:val="0"/>
                  <w:marTop w:val="0"/>
                  <w:marBottom w:val="0"/>
                  <w:divBdr>
                    <w:top w:val="none" w:sz="0" w:space="0" w:color="auto"/>
                    <w:left w:val="none" w:sz="0" w:space="0" w:color="auto"/>
                    <w:bottom w:val="none" w:sz="0" w:space="0" w:color="auto"/>
                    <w:right w:val="none" w:sz="0" w:space="0" w:color="auto"/>
                  </w:divBdr>
                  <w:divsChild>
                    <w:div w:id="1638215552">
                      <w:marLeft w:val="0"/>
                      <w:marRight w:val="0"/>
                      <w:marTop w:val="0"/>
                      <w:marBottom w:val="0"/>
                      <w:divBdr>
                        <w:top w:val="none" w:sz="0" w:space="0" w:color="auto"/>
                        <w:left w:val="none" w:sz="0" w:space="0" w:color="auto"/>
                        <w:bottom w:val="none" w:sz="0" w:space="0" w:color="auto"/>
                        <w:right w:val="none" w:sz="0" w:space="0" w:color="auto"/>
                      </w:divBdr>
                    </w:div>
                  </w:divsChild>
                </w:div>
                <w:div w:id="1483810937">
                  <w:marLeft w:val="0"/>
                  <w:marRight w:val="0"/>
                  <w:marTop w:val="0"/>
                  <w:marBottom w:val="0"/>
                  <w:divBdr>
                    <w:top w:val="none" w:sz="0" w:space="0" w:color="auto"/>
                    <w:left w:val="none" w:sz="0" w:space="0" w:color="auto"/>
                    <w:bottom w:val="none" w:sz="0" w:space="0" w:color="auto"/>
                    <w:right w:val="none" w:sz="0" w:space="0" w:color="auto"/>
                  </w:divBdr>
                  <w:divsChild>
                    <w:div w:id="923300147">
                      <w:marLeft w:val="0"/>
                      <w:marRight w:val="0"/>
                      <w:marTop w:val="0"/>
                      <w:marBottom w:val="0"/>
                      <w:divBdr>
                        <w:top w:val="none" w:sz="0" w:space="0" w:color="auto"/>
                        <w:left w:val="none" w:sz="0" w:space="0" w:color="auto"/>
                        <w:bottom w:val="none" w:sz="0" w:space="0" w:color="auto"/>
                        <w:right w:val="none" w:sz="0" w:space="0" w:color="auto"/>
                      </w:divBdr>
                    </w:div>
                  </w:divsChild>
                </w:div>
                <w:div w:id="1519463170">
                  <w:marLeft w:val="0"/>
                  <w:marRight w:val="0"/>
                  <w:marTop w:val="0"/>
                  <w:marBottom w:val="0"/>
                  <w:divBdr>
                    <w:top w:val="none" w:sz="0" w:space="0" w:color="auto"/>
                    <w:left w:val="none" w:sz="0" w:space="0" w:color="auto"/>
                    <w:bottom w:val="none" w:sz="0" w:space="0" w:color="auto"/>
                    <w:right w:val="none" w:sz="0" w:space="0" w:color="auto"/>
                  </w:divBdr>
                  <w:divsChild>
                    <w:div w:id="859122326">
                      <w:marLeft w:val="0"/>
                      <w:marRight w:val="0"/>
                      <w:marTop w:val="0"/>
                      <w:marBottom w:val="0"/>
                      <w:divBdr>
                        <w:top w:val="none" w:sz="0" w:space="0" w:color="auto"/>
                        <w:left w:val="none" w:sz="0" w:space="0" w:color="auto"/>
                        <w:bottom w:val="none" w:sz="0" w:space="0" w:color="auto"/>
                        <w:right w:val="none" w:sz="0" w:space="0" w:color="auto"/>
                      </w:divBdr>
                    </w:div>
                  </w:divsChild>
                </w:div>
                <w:div w:id="1698772233">
                  <w:marLeft w:val="0"/>
                  <w:marRight w:val="0"/>
                  <w:marTop w:val="0"/>
                  <w:marBottom w:val="0"/>
                  <w:divBdr>
                    <w:top w:val="none" w:sz="0" w:space="0" w:color="auto"/>
                    <w:left w:val="none" w:sz="0" w:space="0" w:color="auto"/>
                    <w:bottom w:val="none" w:sz="0" w:space="0" w:color="auto"/>
                    <w:right w:val="none" w:sz="0" w:space="0" w:color="auto"/>
                  </w:divBdr>
                  <w:divsChild>
                    <w:div w:id="1570652808">
                      <w:marLeft w:val="0"/>
                      <w:marRight w:val="0"/>
                      <w:marTop w:val="0"/>
                      <w:marBottom w:val="0"/>
                      <w:divBdr>
                        <w:top w:val="none" w:sz="0" w:space="0" w:color="auto"/>
                        <w:left w:val="none" w:sz="0" w:space="0" w:color="auto"/>
                        <w:bottom w:val="none" w:sz="0" w:space="0" w:color="auto"/>
                        <w:right w:val="none" w:sz="0" w:space="0" w:color="auto"/>
                      </w:divBdr>
                    </w:div>
                  </w:divsChild>
                </w:div>
                <w:div w:id="1812821761">
                  <w:marLeft w:val="0"/>
                  <w:marRight w:val="0"/>
                  <w:marTop w:val="0"/>
                  <w:marBottom w:val="0"/>
                  <w:divBdr>
                    <w:top w:val="none" w:sz="0" w:space="0" w:color="auto"/>
                    <w:left w:val="none" w:sz="0" w:space="0" w:color="auto"/>
                    <w:bottom w:val="none" w:sz="0" w:space="0" w:color="auto"/>
                    <w:right w:val="none" w:sz="0" w:space="0" w:color="auto"/>
                  </w:divBdr>
                  <w:divsChild>
                    <w:div w:id="1343706004">
                      <w:marLeft w:val="0"/>
                      <w:marRight w:val="0"/>
                      <w:marTop w:val="0"/>
                      <w:marBottom w:val="0"/>
                      <w:divBdr>
                        <w:top w:val="none" w:sz="0" w:space="0" w:color="auto"/>
                        <w:left w:val="none" w:sz="0" w:space="0" w:color="auto"/>
                        <w:bottom w:val="none" w:sz="0" w:space="0" w:color="auto"/>
                        <w:right w:val="none" w:sz="0" w:space="0" w:color="auto"/>
                      </w:divBdr>
                    </w:div>
                  </w:divsChild>
                </w:div>
                <w:div w:id="2067678142">
                  <w:marLeft w:val="0"/>
                  <w:marRight w:val="0"/>
                  <w:marTop w:val="0"/>
                  <w:marBottom w:val="0"/>
                  <w:divBdr>
                    <w:top w:val="none" w:sz="0" w:space="0" w:color="auto"/>
                    <w:left w:val="none" w:sz="0" w:space="0" w:color="auto"/>
                    <w:bottom w:val="none" w:sz="0" w:space="0" w:color="auto"/>
                    <w:right w:val="none" w:sz="0" w:space="0" w:color="auto"/>
                  </w:divBdr>
                  <w:divsChild>
                    <w:div w:id="129578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5061">
          <w:marLeft w:val="0"/>
          <w:marRight w:val="0"/>
          <w:marTop w:val="0"/>
          <w:marBottom w:val="0"/>
          <w:divBdr>
            <w:top w:val="none" w:sz="0" w:space="0" w:color="auto"/>
            <w:left w:val="none" w:sz="0" w:space="0" w:color="auto"/>
            <w:bottom w:val="none" w:sz="0" w:space="0" w:color="auto"/>
            <w:right w:val="none" w:sz="0" w:space="0" w:color="auto"/>
          </w:divBdr>
        </w:div>
      </w:divsChild>
    </w:div>
    <w:div w:id="1434939547">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1128287">
      <w:bodyDiv w:val="1"/>
      <w:marLeft w:val="0"/>
      <w:marRight w:val="0"/>
      <w:marTop w:val="0"/>
      <w:marBottom w:val="0"/>
      <w:divBdr>
        <w:top w:val="none" w:sz="0" w:space="0" w:color="auto"/>
        <w:left w:val="none" w:sz="0" w:space="0" w:color="auto"/>
        <w:bottom w:val="none" w:sz="0" w:space="0" w:color="auto"/>
        <w:right w:val="none" w:sz="0" w:space="0" w:color="auto"/>
      </w:divBdr>
    </w:div>
    <w:div w:id="1452161915">
      <w:bodyDiv w:val="1"/>
      <w:marLeft w:val="0"/>
      <w:marRight w:val="0"/>
      <w:marTop w:val="0"/>
      <w:marBottom w:val="0"/>
      <w:divBdr>
        <w:top w:val="none" w:sz="0" w:space="0" w:color="auto"/>
        <w:left w:val="none" w:sz="0" w:space="0" w:color="auto"/>
        <w:bottom w:val="none" w:sz="0" w:space="0" w:color="auto"/>
        <w:right w:val="none" w:sz="0" w:space="0" w:color="auto"/>
      </w:divBdr>
    </w:div>
    <w:div w:id="1475873822">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26558776">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00351">
      <w:bodyDiv w:val="1"/>
      <w:marLeft w:val="0"/>
      <w:marRight w:val="0"/>
      <w:marTop w:val="0"/>
      <w:marBottom w:val="0"/>
      <w:divBdr>
        <w:top w:val="none" w:sz="0" w:space="0" w:color="auto"/>
        <w:left w:val="none" w:sz="0" w:space="0" w:color="auto"/>
        <w:bottom w:val="none" w:sz="0" w:space="0" w:color="auto"/>
        <w:right w:val="none" w:sz="0" w:space="0" w:color="auto"/>
      </w:divBdr>
    </w:div>
    <w:div w:id="1607689332">
      <w:bodyDiv w:val="1"/>
      <w:marLeft w:val="0"/>
      <w:marRight w:val="0"/>
      <w:marTop w:val="0"/>
      <w:marBottom w:val="0"/>
      <w:divBdr>
        <w:top w:val="none" w:sz="0" w:space="0" w:color="auto"/>
        <w:left w:val="none" w:sz="0" w:space="0" w:color="auto"/>
        <w:bottom w:val="none" w:sz="0" w:space="0" w:color="auto"/>
        <w:right w:val="none" w:sz="0" w:space="0" w:color="auto"/>
      </w:divBdr>
    </w:div>
    <w:div w:id="1620137431">
      <w:bodyDiv w:val="1"/>
      <w:marLeft w:val="0"/>
      <w:marRight w:val="0"/>
      <w:marTop w:val="0"/>
      <w:marBottom w:val="0"/>
      <w:divBdr>
        <w:top w:val="none" w:sz="0" w:space="0" w:color="auto"/>
        <w:left w:val="none" w:sz="0" w:space="0" w:color="auto"/>
        <w:bottom w:val="none" w:sz="0" w:space="0" w:color="auto"/>
        <w:right w:val="none" w:sz="0" w:space="0" w:color="auto"/>
      </w:divBdr>
    </w:div>
    <w:div w:id="1620260505">
      <w:bodyDiv w:val="1"/>
      <w:marLeft w:val="0"/>
      <w:marRight w:val="0"/>
      <w:marTop w:val="0"/>
      <w:marBottom w:val="0"/>
      <w:divBdr>
        <w:top w:val="none" w:sz="0" w:space="0" w:color="auto"/>
        <w:left w:val="none" w:sz="0" w:space="0" w:color="auto"/>
        <w:bottom w:val="none" w:sz="0" w:space="0" w:color="auto"/>
        <w:right w:val="none" w:sz="0" w:space="0" w:color="auto"/>
      </w:divBdr>
    </w:div>
    <w:div w:id="1635452540">
      <w:bodyDiv w:val="1"/>
      <w:marLeft w:val="0"/>
      <w:marRight w:val="0"/>
      <w:marTop w:val="0"/>
      <w:marBottom w:val="0"/>
      <w:divBdr>
        <w:top w:val="none" w:sz="0" w:space="0" w:color="auto"/>
        <w:left w:val="none" w:sz="0" w:space="0" w:color="auto"/>
        <w:bottom w:val="none" w:sz="0" w:space="0" w:color="auto"/>
        <w:right w:val="none" w:sz="0" w:space="0" w:color="auto"/>
      </w:divBdr>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71833182">
      <w:bodyDiv w:val="1"/>
      <w:marLeft w:val="0"/>
      <w:marRight w:val="0"/>
      <w:marTop w:val="0"/>
      <w:marBottom w:val="0"/>
      <w:divBdr>
        <w:top w:val="none" w:sz="0" w:space="0" w:color="auto"/>
        <w:left w:val="none" w:sz="0" w:space="0" w:color="auto"/>
        <w:bottom w:val="none" w:sz="0" w:space="0" w:color="auto"/>
        <w:right w:val="none" w:sz="0" w:space="0" w:color="auto"/>
      </w:divBdr>
    </w:div>
    <w:div w:id="1673678331">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49795">
      <w:bodyDiv w:val="1"/>
      <w:marLeft w:val="0"/>
      <w:marRight w:val="0"/>
      <w:marTop w:val="0"/>
      <w:marBottom w:val="0"/>
      <w:divBdr>
        <w:top w:val="none" w:sz="0" w:space="0" w:color="auto"/>
        <w:left w:val="none" w:sz="0" w:space="0" w:color="auto"/>
        <w:bottom w:val="none" w:sz="0" w:space="0" w:color="auto"/>
        <w:right w:val="none" w:sz="0" w:space="0" w:color="auto"/>
      </w:divBdr>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778989000">
      <w:bodyDiv w:val="1"/>
      <w:marLeft w:val="0"/>
      <w:marRight w:val="0"/>
      <w:marTop w:val="0"/>
      <w:marBottom w:val="0"/>
      <w:divBdr>
        <w:top w:val="none" w:sz="0" w:space="0" w:color="auto"/>
        <w:left w:val="none" w:sz="0" w:space="0" w:color="auto"/>
        <w:bottom w:val="none" w:sz="0" w:space="0" w:color="auto"/>
        <w:right w:val="none" w:sz="0" w:space="0" w:color="auto"/>
      </w:divBdr>
    </w:div>
    <w:div w:id="1785271857">
      <w:bodyDiv w:val="1"/>
      <w:marLeft w:val="0"/>
      <w:marRight w:val="0"/>
      <w:marTop w:val="0"/>
      <w:marBottom w:val="0"/>
      <w:divBdr>
        <w:top w:val="none" w:sz="0" w:space="0" w:color="auto"/>
        <w:left w:val="none" w:sz="0" w:space="0" w:color="auto"/>
        <w:bottom w:val="none" w:sz="0" w:space="0" w:color="auto"/>
        <w:right w:val="none" w:sz="0" w:space="0" w:color="auto"/>
      </w:divBdr>
    </w:div>
    <w:div w:id="1789619998">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866672653">
      <w:bodyDiv w:val="1"/>
      <w:marLeft w:val="0"/>
      <w:marRight w:val="0"/>
      <w:marTop w:val="0"/>
      <w:marBottom w:val="0"/>
      <w:divBdr>
        <w:top w:val="none" w:sz="0" w:space="0" w:color="auto"/>
        <w:left w:val="none" w:sz="0" w:space="0" w:color="auto"/>
        <w:bottom w:val="none" w:sz="0" w:space="0" w:color="auto"/>
        <w:right w:val="none" w:sz="0" w:space="0" w:color="auto"/>
      </w:divBdr>
    </w:div>
    <w:div w:id="1881937362">
      <w:bodyDiv w:val="1"/>
      <w:marLeft w:val="0"/>
      <w:marRight w:val="0"/>
      <w:marTop w:val="0"/>
      <w:marBottom w:val="0"/>
      <w:divBdr>
        <w:top w:val="none" w:sz="0" w:space="0" w:color="auto"/>
        <w:left w:val="none" w:sz="0" w:space="0" w:color="auto"/>
        <w:bottom w:val="none" w:sz="0" w:space="0" w:color="auto"/>
        <w:right w:val="none" w:sz="0" w:space="0" w:color="auto"/>
      </w:divBdr>
    </w:div>
    <w:div w:id="1888754520">
      <w:bodyDiv w:val="1"/>
      <w:marLeft w:val="0"/>
      <w:marRight w:val="0"/>
      <w:marTop w:val="0"/>
      <w:marBottom w:val="0"/>
      <w:divBdr>
        <w:top w:val="none" w:sz="0" w:space="0" w:color="auto"/>
        <w:left w:val="none" w:sz="0" w:space="0" w:color="auto"/>
        <w:bottom w:val="none" w:sz="0" w:space="0" w:color="auto"/>
        <w:right w:val="none" w:sz="0" w:space="0" w:color="auto"/>
      </w:divBdr>
    </w:div>
    <w:div w:id="1904370054">
      <w:bodyDiv w:val="1"/>
      <w:marLeft w:val="0"/>
      <w:marRight w:val="0"/>
      <w:marTop w:val="0"/>
      <w:marBottom w:val="0"/>
      <w:divBdr>
        <w:top w:val="none" w:sz="0" w:space="0" w:color="auto"/>
        <w:left w:val="none" w:sz="0" w:space="0" w:color="auto"/>
        <w:bottom w:val="none" w:sz="0" w:space="0" w:color="auto"/>
        <w:right w:val="none" w:sz="0" w:space="0" w:color="auto"/>
      </w:divBdr>
      <w:divsChild>
        <w:div w:id="1556432687">
          <w:marLeft w:val="0"/>
          <w:marRight w:val="0"/>
          <w:marTop w:val="0"/>
          <w:marBottom w:val="0"/>
          <w:divBdr>
            <w:top w:val="none" w:sz="0" w:space="0" w:color="auto"/>
            <w:left w:val="none" w:sz="0" w:space="0" w:color="auto"/>
            <w:bottom w:val="none" w:sz="0" w:space="0" w:color="auto"/>
            <w:right w:val="none" w:sz="0" w:space="0" w:color="auto"/>
          </w:divBdr>
          <w:divsChild>
            <w:div w:id="1148787686">
              <w:marLeft w:val="0"/>
              <w:marRight w:val="0"/>
              <w:marTop w:val="0"/>
              <w:marBottom w:val="0"/>
              <w:divBdr>
                <w:top w:val="none" w:sz="0" w:space="0" w:color="auto"/>
                <w:left w:val="none" w:sz="0" w:space="0" w:color="auto"/>
                <w:bottom w:val="none" w:sz="0" w:space="0" w:color="auto"/>
                <w:right w:val="none" w:sz="0" w:space="0" w:color="auto"/>
              </w:divBdr>
              <w:divsChild>
                <w:div w:id="1651054115">
                  <w:marLeft w:val="0"/>
                  <w:marRight w:val="0"/>
                  <w:marTop w:val="0"/>
                  <w:marBottom w:val="0"/>
                  <w:divBdr>
                    <w:top w:val="none" w:sz="0" w:space="0" w:color="auto"/>
                    <w:left w:val="none" w:sz="0" w:space="0" w:color="auto"/>
                    <w:bottom w:val="none" w:sz="0" w:space="0" w:color="auto"/>
                    <w:right w:val="none" w:sz="0" w:space="0" w:color="auto"/>
                  </w:divBdr>
                  <w:divsChild>
                    <w:div w:id="1208180685">
                      <w:marLeft w:val="0"/>
                      <w:marRight w:val="0"/>
                      <w:marTop w:val="0"/>
                      <w:marBottom w:val="0"/>
                      <w:divBdr>
                        <w:top w:val="none" w:sz="0" w:space="0" w:color="auto"/>
                        <w:left w:val="none" w:sz="0" w:space="0" w:color="auto"/>
                        <w:bottom w:val="none" w:sz="0" w:space="0" w:color="auto"/>
                        <w:right w:val="none" w:sz="0" w:space="0" w:color="auto"/>
                      </w:divBdr>
                      <w:divsChild>
                        <w:div w:id="1353265601">
                          <w:marLeft w:val="0"/>
                          <w:marRight w:val="0"/>
                          <w:marTop w:val="0"/>
                          <w:marBottom w:val="0"/>
                          <w:divBdr>
                            <w:top w:val="none" w:sz="0" w:space="0" w:color="auto"/>
                            <w:left w:val="none" w:sz="0" w:space="0" w:color="auto"/>
                            <w:bottom w:val="none" w:sz="0" w:space="0" w:color="auto"/>
                            <w:right w:val="none" w:sz="0" w:space="0" w:color="auto"/>
                          </w:divBdr>
                          <w:divsChild>
                            <w:div w:id="11933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07642666">
      <w:bodyDiv w:val="1"/>
      <w:marLeft w:val="0"/>
      <w:marRight w:val="0"/>
      <w:marTop w:val="0"/>
      <w:marBottom w:val="0"/>
      <w:divBdr>
        <w:top w:val="none" w:sz="0" w:space="0" w:color="auto"/>
        <w:left w:val="none" w:sz="0" w:space="0" w:color="auto"/>
        <w:bottom w:val="none" w:sz="0" w:space="0" w:color="auto"/>
        <w:right w:val="none" w:sz="0" w:space="0" w:color="auto"/>
      </w:divBdr>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802551">
      <w:bodyDiv w:val="1"/>
      <w:marLeft w:val="0"/>
      <w:marRight w:val="0"/>
      <w:marTop w:val="0"/>
      <w:marBottom w:val="0"/>
      <w:divBdr>
        <w:top w:val="none" w:sz="0" w:space="0" w:color="auto"/>
        <w:left w:val="none" w:sz="0" w:space="0" w:color="auto"/>
        <w:bottom w:val="none" w:sz="0" w:space="0" w:color="auto"/>
        <w:right w:val="none" w:sz="0" w:space="0" w:color="auto"/>
      </w:divBdr>
    </w:div>
    <w:div w:id="2007858473">
      <w:bodyDiv w:val="1"/>
      <w:marLeft w:val="0"/>
      <w:marRight w:val="0"/>
      <w:marTop w:val="0"/>
      <w:marBottom w:val="0"/>
      <w:divBdr>
        <w:top w:val="none" w:sz="0" w:space="0" w:color="auto"/>
        <w:left w:val="none" w:sz="0" w:space="0" w:color="auto"/>
        <w:bottom w:val="none" w:sz="0" w:space="0" w:color="auto"/>
        <w:right w:val="none" w:sz="0" w:space="0" w:color="auto"/>
      </w:divBdr>
    </w:div>
    <w:div w:id="2026326406">
      <w:bodyDiv w:val="1"/>
      <w:marLeft w:val="0"/>
      <w:marRight w:val="0"/>
      <w:marTop w:val="0"/>
      <w:marBottom w:val="0"/>
      <w:divBdr>
        <w:top w:val="none" w:sz="0" w:space="0" w:color="auto"/>
        <w:left w:val="none" w:sz="0" w:space="0" w:color="auto"/>
        <w:bottom w:val="none" w:sz="0" w:space="0" w:color="auto"/>
        <w:right w:val="none" w:sz="0" w:space="0" w:color="auto"/>
      </w:divBdr>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 w:id="2067029639">
      <w:bodyDiv w:val="1"/>
      <w:marLeft w:val="0"/>
      <w:marRight w:val="0"/>
      <w:marTop w:val="0"/>
      <w:marBottom w:val="0"/>
      <w:divBdr>
        <w:top w:val="none" w:sz="0" w:space="0" w:color="auto"/>
        <w:left w:val="none" w:sz="0" w:space="0" w:color="auto"/>
        <w:bottom w:val="none" w:sz="0" w:space="0" w:color="auto"/>
        <w:right w:val="none" w:sz="0" w:space="0" w:color="auto"/>
      </w:divBdr>
    </w:div>
    <w:div w:id="2070222529">
      <w:bodyDiv w:val="1"/>
      <w:marLeft w:val="0"/>
      <w:marRight w:val="0"/>
      <w:marTop w:val="0"/>
      <w:marBottom w:val="0"/>
      <w:divBdr>
        <w:top w:val="none" w:sz="0" w:space="0" w:color="auto"/>
        <w:left w:val="none" w:sz="0" w:space="0" w:color="auto"/>
        <w:bottom w:val="none" w:sz="0" w:space="0" w:color="auto"/>
        <w:right w:val="none" w:sz="0" w:space="0" w:color="auto"/>
      </w:divBdr>
    </w:div>
    <w:div w:id="2111662601">
      <w:bodyDiv w:val="1"/>
      <w:marLeft w:val="0"/>
      <w:marRight w:val="0"/>
      <w:marTop w:val="0"/>
      <w:marBottom w:val="0"/>
      <w:divBdr>
        <w:top w:val="none" w:sz="0" w:space="0" w:color="auto"/>
        <w:left w:val="none" w:sz="0" w:space="0" w:color="auto"/>
        <w:bottom w:val="none" w:sz="0" w:space="0" w:color="auto"/>
        <w:right w:val="none" w:sz="0" w:space="0" w:color="auto"/>
      </w:divBdr>
    </w:div>
    <w:div w:id="2123919083">
      <w:bodyDiv w:val="1"/>
      <w:marLeft w:val="0"/>
      <w:marRight w:val="0"/>
      <w:marTop w:val="0"/>
      <w:marBottom w:val="0"/>
      <w:divBdr>
        <w:top w:val="none" w:sz="0" w:space="0" w:color="auto"/>
        <w:left w:val="none" w:sz="0" w:space="0" w:color="auto"/>
        <w:bottom w:val="none" w:sz="0" w:space="0" w:color="auto"/>
        <w:right w:val="none" w:sz="0" w:space="0" w:color="auto"/>
      </w:divBdr>
    </w:div>
    <w:div w:id="21458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nkoop@svb.nl" TargetMode="External"/><Relationship Id="rId18" Type="http://schemas.openxmlformats.org/officeDocument/2006/relationships/hyperlink" Target="file://svb.org/users$/AVHome$/AVAVERDU/Documents/Formats/Tendern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koop@svb.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opendata.cbs.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file://svb.org/users$/AVHome$/AVAVERDU/Documents/Formats/Tenderne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socialreturn@svb.n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tenderned.nl/cms/nl/voor-ondernemingen/tenderned-gebruiken-als-ondernemer" TargetMode="External"/><Relationship Id="rId10" Type="http://schemas.openxmlformats.org/officeDocument/2006/relationships/webSettings" Target="webSettings.xml"/><Relationship Id="rId19" Type="http://schemas.openxmlformats.org/officeDocument/2006/relationships/hyperlink" Target="http://ted.europa.eu/TED/main/HomePage.do"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tenderned.nl/voor-ondernemingen/zo-werkt-tenderned"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TaxCatchAll xmlns="d3a92735-4626-485d-b499-1eae95cc67aa">
      <Value>3</Value>
      <Value>2</Value>
      <Value>1</Value>
    </TaxCatchAll>
    <_dlc_DocId xmlns="af0b3c56-a25a-423b-a4ed-51e27ad4864b">SVB-2016035574-169</_dlc_DocId>
    <_dlc_DocIdUrl xmlns="af0b3c56-a25a-423b-a4ed-51e27ad4864b">
      <Url>https://svbnl.sharepoint.com/sites/TAA-M-EAInhuurtechnischeadviesdiensten/_layouts/15/DocIdRedir.aspx?ID=SVB-2016035574-169</Url>
      <Description>SVB-2016035574-169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2.xml><?xml version="1.0" encoding="utf-8"?>
<ds:datastoreItem xmlns:ds="http://schemas.openxmlformats.org/officeDocument/2006/customXml" ds:itemID="{585FB370-5201-4791-AEDB-FA867D5B0EDD}">
  <ds:schemaRefs>
    <ds:schemaRef ds:uri="Microsoft.SharePoint.Taxonomy.ContentTypeSync"/>
  </ds:schemaRefs>
</ds:datastoreItem>
</file>

<file path=customXml/itemProps3.xml><?xml version="1.0" encoding="utf-8"?>
<ds:datastoreItem xmlns:ds="http://schemas.openxmlformats.org/officeDocument/2006/customXml" ds:itemID="{E555722F-AD83-4E84-98F2-FC328610C988}">
  <ds:schemaRefs>
    <ds:schemaRef ds:uri="http://schemas.microsoft.com/sharepoint/events"/>
  </ds:schemaRefs>
</ds:datastoreItem>
</file>

<file path=customXml/itemProps4.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 ds:uri="d3a92735-4626-485d-b499-1eae95cc67aa"/>
    <ds:schemaRef ds:uri="af0b3c56-a25a-423b-a4ed-51e27ad4864b"/>
  </ds:schemaRefs>
</ds:datastoreItem>
</file>

<file path=customXml/itemProps5.xml><?xml version="1.0" encoding="utf-8"?>
<ds:datastoreItem xmlns:ds="http://schemas.openxmlformats.org/officeDocument/2006/customXml" ds:itemID="{140F8065-F72F-4116-806A-71EA7882B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17405</Words>
  <Characters>99211</Characters>
  <Application>Microsoft Office Word</Application>
  <DocSecurity>4</DocSecurity>
  <Lines>826</Lines>
  <Paragraphs>232</Paragraphs>
  <ScaleCrop>false</ScaleCrop>
  <Manager>Heleen Elen</Manager>
  <Company>Sociale Verzekeringsbank</Company>
  <LinksUpToDate>false</LinksUpToDate>
  <CharactersWithSpaces>116384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Gijzen, Irene (AV)</cp:lastModifiedBy>
  <cp:revision>772</cp:revision>
  <cp:lastPrinted>2020-05-02T10:52:00Z</cp:lastPrinted>
  <dcterms:created xsi:type="dcterms:W3CDTF">2025-01-06T03:30:00Z</dcterms:created>
  <dcterms:modified xsi:type="dcterms:W3CDTF">2025-07-24T07:16:00Z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0x01010000DE4F45DB4E6C4C8455F1EC030BB93D00848664C8821C2740B3595948F4A1742A</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Branche">
    <vt:lpwstr/>
  </property>
  <property fmtid="{D5CDD505-2E9C-101B-9397-08002B2CF9AE}" pid="32" name="MediaServiceImageTags">
    <vt:lpwstr/>
  </property>
  <property fmtid="{D5CDD505-2E9C-101B-9397-08002B2CF9AE}" pid="33" name="Order">
    <vt:r8>70300</vt:r8>
  </property>
  <property fmtid="{D5CDD505-2E9C-101B-9397-08002B2CF9AE}" pid="34" name="SharedWithUsers">
    <vt:lpwstr>13;#Meyer, Jolanda (AV);#25;#Kröse, Maarten (AV);#11;#Bouwman, Paul (AV)</vt:lpwstr>
  </property>
  <property fmtid="{D5CDD505-2E9C-101B-9397-08002B2CF9AE}" pid="35" name="xd_ProgID">
    <vt:lpwstr/>
  </property>
  <property fmtid="{D5CDD505-2E9C-101B-9397-08002B2CF9AE}" pid="36" name="ComplianceAssetId">
    <vt:lpwstr/>
  </property>
  <property fmtid="{D5CDD505-2E9C-101B-9397-08002B2CF9AE}" pid="37" name="TemplateUrl">
    <vt:lpwstr/>
  </property>
  <property fmtid="{D5CDD505-2E9C-101B-9397-08002B2CF9AE}" pid="38" name="_ExtendedDescription">
    <vt:lpwstr/>
  </property>
  <property fmtid="{D5CDD505-2E9C-101B-9397-08002B2CF9AE}" pid="39" name="TriggerFlowInfo">
    <vt:lpwstr/>
  </property>
  <property fmtid="{D5CDD505-2E9C-101B-9397-08002B2CF9AE}" pid="40" name="xd_Signature">
    <vt:bool>false</vt:bool>
  </property>
  <property fmtid="{D5CDD505-2E9C-101B-9397-08002B2CF9AE}" pid="41" name="Procestype">
    <vt:lpwstr>2;#Inkopen en aanbesteden roerende zaken en diensten|5e1ce6c5-4952-4e73-934f-477f183025c3</vt:lpwstr>
  </property>
  <property fmtid="{D5CDD505-2E9C-101B-9397-08002B2CF9AE}" pid="42" name="Archiefvormer">
    <vt:lpwstr>1;#SVB|75f70ad2-9ad6-4557-b3c1-5a3bfe422971</vt:lpwstr>
  </property>
  <property fmtid="{D5CDD505-2E9C-101B-9397-08002B2CF9AE}" pid="43" name="Organisatieonderdeel">
    <vt:lpwstr>3;#BV - Inkoop ＆ Contractmanagement|1da9cf87-2d48-4537-be0d-2f9aac8b4bc5</vt:lpwstr>
  </property>
  <property fmtid="{D5CDD505-2E9C-101B-9397-08002B2CF9AE}" pid="44" name="_dlc_DocIdItemGuid">
    <vt:lpwstr>ed32083c-42c0-47e8-b8f2-e38108943f12</vt:lpwstr>
  </property>
</Properties>
</file>