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6B385" w14:textId="6062BA95" w:rsidR="00997C5A" w:rsidRDefault="00997C5A" w:rsidP="00997C5A">
      <w:pPr>
        <w:pStyle w:val="Kop6"/>
        <w:keepNext/>
        <w:keepLines/>
        <w:spacing w:after="300" w:line="720" w:lineRule="atLeast"/>
        <w:rPr>
          <w:rFonts w:eastAsiaTheme="majorEastAsia" w:cstheme="majorBidi"/>
          <w:b/>
          <w:iCs/>
          <w:color w:val="BB9C00" w:themeColor="accent2"/>
          <w:sz w:val="60"/>
        </w:rPr>
      </w:pPr>
      <w:r>
        <w:rPr>
          <w:rFonts w:eastAsiaTheme="majorEastAsia" w:cstheme="majorBidi"/>
          <w:b/>
          <w:iCs/>
          <w:color w:val="BB9C00" w:themeColor="accent2"/>
          <w:sz w:val="60"/>
        </w:rPr>
        <w:t xml:space="preserve">Bijlage 1 </w:t>
      </w:r>
      <w:r w:rsidRPr="00997C5A">
        <w:rPr>
          <w:rFonts w:eastAsiaTheme="majorEastAsia" w:cstheme="majorBidi"/>
          <w:b/>
          <w:iCs/>
          <w:color w:val="BB9C00" w:themeColor="accent2"/>
          <w:sz w:val="60"/>
        </w:rPr>
        <w:t xml:space="preserve">Vragenlijst </w:t>
      </w:r>
    </w:p>
    <w:p w14:paraId="3F825498" w14:textId="7F1A852E" w:rsidR="001A3145" w:rsidRPr="001A3145" w:rsidRDefault="001A3145" w:rsidP="001A3145">
      <w:pPr>
        <w:rPr>
          <w:b/>
          <w:bCs/>
        </w:rPr>
      </w:pPr>
      <w:r w:rsidRPr="001A3145">
        <w:rPr>
          <w:b/>
          <w:bCs/>
        </w:rPr>
        <w:t>Naam ondernemer:</w:t>
      </w:r>
    </w:p>
    <w:p w14:paraId="7DBE9E41" w14:textId="185F0530" w:rsidR="00997C5A" w:rsidRDefault="00997C5A" w:rsidP="00997C5A">
      <w:pPr>
        <w:pStyle w:val="Kop6"/>
      </w:pPr>
    </w:p>
    <w:tbl>
      <w:tblPr>
        <w:tblStyle w:val="Tabelraster"/>
        <w:tblW w:w="0" w:type="auto"/>
        <w:tblLook w:val="04A0" w:firstRow="1" w:lastRow="0" w:firstColumn="1" w:lastColumn="0" w:noHBand="0" w:noVBand="1"/>
      </w:tblPr>
      <w:tblGrid>
        <w:gridCol w:w="4642"/>
        <w:gridCol w:w="3852"/>
      </w:tblGrid>
      <w:tr w:rsidR="00997C5A" w:rsidRPr="00FA7D3F" w14:paraId="3CAE8760" w14:textId="77777777" w:rsidTr="0046276E">
        <w:trPr>
          <w:trHeight w:val="572"/>
        </w:trPr>
        <w:tc>
          <w:tcPr>
            <w:tcW w:w="7535" w:type="dxa"/>
          </w:tcPr>
          <w:p w14:paraId="14CA2791" w14:textId="77777777" w:rsidR="00997C5A" w:rsidRPr="00FA7D3F" w:rsidRDefault="00997C5A" w:rsidP="0046276E">
            <w:pPr>
              <w:spacing w:line="276" w:lineRule="auto"/>
            </w:pPr>
            <w:r>
              <w:rPr>
                <w:b/>
                <w:bCs/>
              </w:rPr>
              <w:t xml:space="preserve">Vraag </w:t>
            </w:r>
          </w:p>
        </w:tc>
        <w:tc>
          <w:tcPr>
            <w:tcW w:w="7098" w:type="dxa"/>
          </w:tcPr>
          <w:p w14:paraId="2A5C9435" w14:textId="4DA1E738" w:rsidR="00997C5A" w:rsidRPr="002B62CC" w:rsidRDefault="00997C5A" w:rsidP="0046276E">
            <w:pPr>
              <w:spacing w:line="276" w:lineRule="auto"/>
              <w:rPr>
                <w:b/>
              </w:rPr>
            </w:pPr>
            <w:r w:rsidRPr="00B33F64">
              <w:rPr>
                <w:b/>
              </w:rPr>
              <w:t>Antwoord</w:t>
            </w:r>
            <w:r>
              <w:rPr>
                <w:b/>
              </w:rPr>
              <w:t xml:space="preserve"> </w:t>
            </w:r>
            <w:r>
              <w:rPr>
                <w:b/>
              </w:rPr>
              <w:br/>
            </w:r>
            <w:r w:rsidRPr="002B62CC">
              <w:rPr>
                <w:bCs/>
                <w:i/>
                <w:iCs/>
              </w:rPr>
              <w:t xml:space="preserve">Alle antwoorden, en uitdrukkelijk de antwoorden gegeven op vraag </w:t>
            </w:r>
            <w:r>
              <w:rPr>
                <w:bCs/>
                <w:i/>
                <w:iCs/>
              </w:rPr>
              <w:t>3</w:t>
            </w:r>
            <w:r w:rsidR="00F37EB9">
              <w:rPr>
                <w:bCs/>
                <w:i/>
                <w:iCs/>
              </w:rPr>
              <w:t>a</w:t>
            </w:r>
            <w:r w:rsidRPr="002B62CC">
              <w:rPr>
                <w:bCs/>
                <w:i/>
                <w:iCs/>
              </w:rPr>
              <w:t>, worden vertrouwelijk behandeld.</w:t>
            </w:r>
            <w:r>
              <w:rPr>
                <w:b/>
                <w:i/>
                <w:iCs/>
              </w:rPr>
              <w:t xml:space="preserve"> </w:t>
            </w:r>
            <w:r w:rsidRPr="002B62CC">
              <w:rPr>
                <w:bCs/>
                <w:i/>
                <w:iCs/>
              </w:rPr>
              <w:t xml:space="preserve">De antwoorden gegeven op vraag </w:t>
            </w:r>
            <w:r>
              <w:rPr>
                <w:bCs/>
                <w:i/>
                <w:iCs/>
              </w:rPr>
              <w:t xml:space="preserve">2, </w:t>
            </w:r>
            <w:r w:rsidR="00F37EB9">
              <w:rPr>
                <w:bCs/>
                <w:i/>
                <w:iCs/>
              </w:rPr>
              <w:t xml:space="preserve">3b, </w:t>
            </w:r>
            <w:r>
              <w:rPr>
                <w:bCs/>
                <w:i/>
                <w:iCs/>
              </w:rPr>
              <w:t>4</w:t>
            </w:r>
            <w:r w:rsidRPr="002B62CC">
              <w:rPr>
                <w:bCs/>
                <w:i/>
                <w:iCs/>
              </w:rPr>
              <w:t xml:space="preserve"> en </w:t>
            </w:r>
            <w:r>
              <w:rPr>
                <w:bCs/>
                <w:i/>
                <w:iCs/>
              </w:rPr>
              <w:t xml:space="preserve">5 </w:t>
            </w:r>
            <w:r w:rsidRPr="002B62CC">
              <w:rPr>
                <w:bCs/>
                <w:i/>
                <w:iCs/>
              </w:rPr>
              <w:t>zullen geanonimiseerd worden gebundeld in een marktverslag.</w:t>
            </w:r>
            <w:r>
              <w:rPr>
                <w:b/>
                <w:i/>
                <w:iCs/>
              </w:rPr>
              <w:t xml:space="preserve"> </w:t>
            </w:r>
          </w:p>
        </w:tc>
      </w:tr>
      <w:tr w:rsidR="00997C5A" w:rsidRPr="00652F03" w14:paraId="22748230" w14:textId="77777777" w:rsidTr="0046276E">
        <w:tc>
          <w:tcPr>
            <w:tcW w:w="7535" w:type="dxa"/>
          </w:tcPr>
          <w:p w14:paraId="0E8C4AB7" w14:textId="77777777" w:rsidR="00997C5A" w:rsidRPr="00F1501E" w:rsidRDefault="00997C5A" w:rsidP="0046276E">
            <w:pPr>
              <w:numPr>
                <w:ilvl w:val="0"/>
                <w:numId w:val="33"/>
              </w:numPr>
              <w:spacing w:line="276" w:lineRule="auto"/>
              <w:rPr>
                <w:iCs/>
              </w:rPr>
            </w:pPr>
            <w:r w:rsidRPr="00F1501E">
              <w:rPr>
                <w:iCs/>
              </w:rPr>
              <w:t xml:space="preserve">Kunt </w:t>
            </w:r>
            <w:r>
              <w:rPr>
                <w:iCs/>
              </w:rPr>
              <w:t xml:space="preserve">u uitleggen op welke wijze uw applicatie </w:t>
            </w:r>
            <w:r w:rsidRPr="00F1501E">
              <w:rPr>
                <w:iCs/>
              </w:rPr>
              <w:t xml:space="preserve">voldoet aan doelstellingen die gemeente Gooise Meren heeft voor de opdracht (zie hoofdstuk 3.1)? </w:t>
            </w:r>
          </w:p>
        </w:tc>
        <w:tc>
          <w:tcPr>
            <w:tcW w:w="7098" w:type="dxa"/>
          </w:tcPr>
          <w:p w14:paraId="371B03FB" w14:textId="77777777" w:rsidR="00997C5A" w:rsidRPr="00652F03" w:rsidRDefault="00997C5A" w:rsidP="0046276E">
            <w:pPr>
              <w:spacing w:line="276" w:lineRule="auto"/>
              <w:rPr>
                <w:i/>
              </w:rPr>
            </w:pPr>
          </w:p>
        </w:tc>
      </w:tr>
      <w:tr w:rsidR="00997C5A" w:rsidRPr="00652F03" w14:paraId="5F4131AE" w14:textId="77777777" w:rsidTr="0046276E">
        <w:tc>
          <w:tcPr>
            <w:tcW w:w="7535" w:type="dxa"/>
          </w:tcPr>
          <w:p w14:paraId="6AB32248" w14:textId="77777777" w:rsidR="00997C5A" w:rsidRPr="00F1501E" w:rsidRDefault="00997C5A" w:rsidP="0046276E">
            <w:pPr>
              <w:numPr>
                <w:ilvl w:val="0"/>
                <w:numId w:val="33"/>
              </w:numPr>
              <w:spacing w:line="276" w:lineRule="auto"/>
              <w:rPr>
                <w:iCs/>
              </w:rPr>
            </w:pPr>
            <w:r>
              <w:rPr>
                <w:iCs/>
              </w:rPr>
              <w:t xml:space="preserve">Wat is de implementatietijd voor het implementeren van een dergelijke applicatie? </w:t>
            </w:r>
          </w:p>
        </w:tc>
        <w:tc>
          <w:tcPr>
            <w:tcW w:w="7098" w:type="dxa"/>
          </w:tcPr>
          <w:p w14:paraId="753722DB" w14:textId="77777777" w:rsidR="00997C5A" w:rsidRPr="00652F03" w:rsidRDefault="00997C5A" w:rsidP="0046276E">
            <w:pPr>
              <w:spacing w:line="276" w:lineRule="auto"/>
              <w:rPr>
                <w:i/>
              </w:rPr>
            </w:pPr>
          </w:p>
        </w:tc>
      </w:tr>
      <w:tr w:rsidR="00997C5A" w:rsidRPr="00652F03" w14:paraId="213871E9" w14:textId="77777777" w:rsidTr="0046276E">
        <w:tc>
          <w:tcPr>
            <w:tcW w:w="7535" w:type="dxa"/>
          </w:tcPr>
          <w:p w14:paraId="631BBF71" w14:textId="77777777" w:rsidR="00997C5A" w:rsidRPr="00F1501E" w:rsidRDefault="00997C5A" w:rsidP="0046276E">
            <w:pPr>
              <w:pStyle w:val="Default"/>
              <w:numPr>
                <w:ilvl w:val="0"/>
                <w:numId w:val="33"/>
              </w:numPr>
              <w:rPr>
                <w:i/>
                <w:iCs/>
                <w:sz w:val="20"/>
                <w:szCs w:val="20"/>
              </w:rPr>
            </w:pPr>
            <w:r w:rsidRPr="00F1501E">
              <w:rPr>
                <w:i/>
                <w:iCs/>
                <w:sz w:val="20"/>
                <w:szCs w:val="20"/>
              </w:rPr>
              <w:t>Voor gemeente Gooise Meren is het van belang om te kunnen inschatten wat de kosten voor een looptijd van 10 jaar ongeveer gaan zijn, zodat de juiste aanbestedingsprocedure wordt gekozen. In dat kader heeft de gemeente de volgende vraag:</w:t>
            </w:r>
          </w:p>
          <w:p w14:paraId="3A8C4D15" w14:textId="77777777" w:rsidR="00997C5A" w:rsidRDefault="00997C5A" w:rsidP="0046276E">
            <w:pPr>
              <w:pStyle w:val="Default"/>
              <w:ind w:left="360"/>
              <w:rPr>
                <w:sz w:val="20"/>
                <w:szCs w:val="20"/>
              </w:rPr>
            </w:pPr>
            <w:r>
              <w:rPr>
                <w:sz w:val="20"/>
                <w:szCs w:val="20"/>
              </w:rPr>
              <w:br/>
              <w:t xml:space="preserve">a. </w:t>
            </w:r>
            <w:r w:rsidRPr="00F1501E">
              <w:rPr>
                <w:sz w:val="20"/>
                <w:szCs w:val="20"/>
              </w:rPr>
              <w:t>Kunt u een globale kostenraming per jaar geven voor bovenstaande door u genoemde applicatie</w:t>
            </w:r>
            <w:r>
              <w:rPr>
                <w:sz w:val="20"/>
                <w:szCs w:val="20"/>
              </w:rPr>
              <w:t>, waarin u in ieder geval ingaat op:</w:t>
            </w:r>
          </w:p>
          <w:p w14:paraId="33760236" w14:textId="77777777" w:rsidR="00997C5A" w:rsidRDefault="00997C5A" w:rsidP="0046276E">
            <w:pPr>
              <w:pStyle w:val="Default"/>
              <w:ind w:left="360"/>
              <w:rPr>
                <w:sz w:val="20"/>
                <w:szCs w:val="20"/>
              </w:rPr>
            </w:pPr>
          </w:p>
          <w:p w14:paraId="513F9474" w14:textId="77777777" w:rsidR="00997C5A" w:rsidRDefault="00997C5A" w:rsidP="0046276E">
            <w:pPr>
              <w:pStyle w:val="Default"/>
              <w:ind w:left="708"/>
              <w:rPr>
                <w:sz w:val="20"/>
                <w:szCs w:val="20"/>
              </w:rPr>
            </w:pPr>
            <w:r>
              <w:rPr>
                <w:sz w:val="20"/>
                <w:szCs w:val="20"/>
              </w:rPr>
              <w:t>1. De migratiekosten (onder andere bestaande uit implementatie, koppelingen, eenmalige opleidingen).</w:t>
            </w:r>
            <w:r>
              <w:rPr>
                <w:sz w:val="20"/>
                <w:szCs w:val="20"/>
              </w:rPr>
              <w:br/>
            </w:r>
            <w:r>
              <w:rPr>
                <w:sz w:val="20"/>
                <w:szCs w:val="20"/>
              </w:rPr>
              <w:br/>
              <w:t xml:space="preserve">2. Licentiekosten jaarlijks. </w:t>
            </w:r>
            <w:r>
              <w:rPr>
                <w:sz w:val="20"/>
                <w:szCs w:val="20"/>
              </w:rPr>
              <w:br/>
            </w:r>
          </w:p>
          <w:p w14:paraId="0F2F00E2" w14:textId="77777777" w:rsidR="00997C5A" w:rsidRDefault="00997C5A" w:rsidP="0046276E">
            <w:pPr>
              <w:pStyle w:val="Default"/>
              <w:ind w:left="708"/>
              <w:rPr>
                <w:sz w:val="20"/>
                <w:szCs w:val="20"/>
              </w:rPr>
            </w:pPr>
            <w:r>
              <w:rPr>
                <w:sz w:val="20"/>
                <w:szCs w:val="20"/>
              </w:rPr>
              <w:t>3. De jaarlijkse exploitatiekosten (bestaande uit onderhoud en ondersteuning, upgrades).</w:t>
            </w:r>
          </w:p>
          <w:p w14:paraId="1941904E" w14:textId="77777777" w:rsidR="00997C5A" w:rsidRDefault="00997C5A" w:rsidP="0046276E">
            <w:pPr>
              <w:pStyle w:val="Default"/>
              <w:ind w:left="708"/>
              <w:rPr>
                <w:sz w:val="20"/>
                <w:szCs w:val="20"/>
              </w:rPr>
            </w:pPr>
            <w:r>
              <w:rPr>
                <w:sz w:val="20"/>
                <w:szCs w:val="20"/>
              </w:rPr>
              <w:t xml:space="preserve"> </w:t>
            </w:r>
          </w:p>
          <w:p w14:paraId="0349CEA4" w14:textId="77777777" w:rsidR="00997C5A" w:rsidRDefault="00997C5A" w:rsidP="0046276E">
            <w:pPr>
              <w:pStyle w:val="Default"/>
              <w:ind w:left="708"/>
              <w:rPr>
                <w:sz w:val="20"/>
                <w:szCs w:val="20"/>
              </w:rPr>
            </w:pPr>
            <w:r>
              <w:rPr>
                <w:sz w:val="20"/>
                <w:szCs w:val="20"/>
              </w:rPr>
              <w:t xml:space="preserve">4. Eventueel andere kosten waarvan u denkt dat deze moeten worden meegenomen. </w:t>
            </w:r>
          </w:p>
          <w:p w14:paraId="418915F0" w14:textId="77777777" w:rsidR="00997C5A" w:rsidRDefault="00997C5A" w:rsidP="0046276E">
            <w:pPr>
              <w:pStyle w:val="Default"/>
              <w:ind w:left="360"/>
              <w:rPr>
                <w:sz w:val="20"/>
                <w:szCs w:val="20"/>
              </w:rPr>
            </w:pPr>
          </w:p>
          <w:p w14:paraId="431B600C" w14:textId="77777777" w:rsidR="00997C5A" w:rsidRPr="002B62CC" w:rsidRDefault="00997C5A" w:rsidP="0046276E">
            <w:pPr>
              <w:pStyle w:val="Default"/>
              <w:ind w:left="360"/>
              <w:rPr>
                <w:sz w:val="20"/>
                <w:szCs w:val="20"/>
              </w:rPr>
            </w:pPr>
            <w:r w:rsidRPr="00AD1CA6">
              <w:rPr>
                <w:sz w:val="20"/>
                <w:szCs w:val="20"/>
              </w:rPr>
              <w:t>b. Op welke wijze adviseert u om, om te gaan met de indexatie van de licentiekosten? Is het bijvoorbeeld mogelijk om de volledige licentiekosten voor de vaste looptijd van de overeenkomst vooruit te betalen, zodat voor die jaren geen indexatie plaatsvindt?</w:t>
            </w:r>
          </w:p>
        </w:tc>
        <w:tc>
          <w:tcPr>
            <w:tcW w:w="7098" w:type="dxa"/>
          </w:tcPr>
          <w:p w14:paraId="0C407E42" w14:textId="77777777" w:rsidR="00997C5A" w:rsidRPr="00652F03" w:rsidRDefault="00997C5A" w:rsidP="0046276E">
            <w:pPr>
              <w:spacing w:line="276" w:lineRule="auto"/>
              <w:rPr>
                <w:i/>
              </w:rPr>
            </w:pPr>
          </w:p>
        </w:tc>
      </w:tr>
      <w:tr w:rsidR="00997C5A" w:rsidRPr="00FA7D3F" w14:paraId="0047363A" w14:textId="77777777" w:rsidTr="0046276E">
        <w:tc>
          <w:tcPr>
            <w:tcW w:w="7535" w:type="dxa"/>
          </w:tcPr>
          <w:p w14:paraId="0D76B983" w14:textId="63D1A2CF" w:rsidR="00997C5A" w:rsidRPr="00FA7D3F" w:rsidRDefault="00997C5A" w:rsidP="0046276E">
            <w:pPr>
              <w:numPr>
                <w:ilvl w:val="0"/>
                <w:numId w:val="33"/>
              </w:numPr>
              <w:spacing w:line="276" w:lineRule="auto"/>
            </w:pPr>
            <w:r>
              <w:rPr>
                <w:i/>
                <w:iCs/>
                <w:szCs w:val="20"/>
              </w:rPr>
              <w:t xml:space="preserve">Voor gemeente Gooise Meren is het van belang om bij de uit te zetten aanbesteding een compleet prijzenblad te hanteren. In dat kader hoort gemeente Gooise Meren graag welke prijsonderdelen u nog meer adviseert uit te vragen en welke u eventueel mist in vraag </w:t>
            </w:r>
            <w:r w:rsidR="00F37EB9">
              <w:rPr>
                <w:i/>
                <w:iCs/>
                <w:szCs w:val="20"/>
              </w:rPr>
              <w:t>3a:</w:t>
            </w:r>
            <w:r>
              <w:rPr>
                <w:i/>
                <w:iCs/>
                <w:szCs w:val="20"/>
              </w:rPr>
              <w:t>:</w:t>
            </w:r>
            <w:r>
              <w:rPr>
                <w:i/>
                <w:iCs/>
                <w:szCs w:val="20"/>
              </w:rPr>
              <w:br/>
            </w:r>
            <w:r>
              <w:rPr>
                <w:i/>
                <w:iCs/>
                <w:szCs w:val="20"/>
              </w:rPr>
              <w:br/>
            </w:r>
            <w:r w:rsidRPr="00F1501E">
              <w:rPr>
                <w:szCs w:val="20"/>
              </w:rPr>
              <w:t xml:space="preserve">Welke prijscomponenten dienen in ieder geval </w:t>
            </w:r>
            <w:r w:rsidRPr="00F1501E">
              <w:rPr>
                <w:szCs w:val="20"/>
              </w:rPr>
              <w:lastRenderedPageBreak/>
              <w:t>terug te komen in het prijsmodel in een eventuele aanbesteding?</w:t>
            </w:r>
          </w:p>
        </w:tc>
        <w:tc>
          <w:tcPr>
            <w:tcW w:w="7098" w:type="dxa"/>
          </w:tcPr>
          <w:p w14:paraId="1EB77D1B" w14:textId="77777777" w:rsidR="00997C5A" w:rsidRPr="00FA7D3F" w:rsidRDefault="00997C5A" w:rsidP="0046276E">
            <w:pPr>
              <w:spacing w:line="276" w:lineRule="auto"/>
            </w:pPr>
          </w:p>
        </w:tc>
      </w:tr>
      <w:tr w:rsidR="00997C5A" w:rsidRPr="00FA7D3F" w14:paraId="74A76120" w14:textId="77777777" w:rsidTr="0046276E">
        <w:tc>
          <w:tcPr>
            <w:tcW w:w="7535" w:type="dxa"/>
          </w:tcPr>
          <w:p w14:paraId="46F7F223" w14:textId="77777777" w:rsidR="00997C5A" w:rsidRPr="00960EC8" w:rsidRDefault="00997C5A" w:rsidP="0046276E">
            <w:pPr>
              <w:numPr>
                <w:ilvl w:val="0"/>
                <w:numId w:val="33"/>
              </w:numPr>
              <w:spacing w:line="276" w:lineRule="auto"/>
            </w:pPr>
            <w:r w:rsidRPr="00960EC8">
              <w:t xml:space="preserve">Zijn er nog zaken die u wilt meegeven op basis van de </w:t>
            </w:r>
            <w:r>
              <w:t>voorgenomen opdracht</w:t>
            </w:r>
            <w:r w:rsidRPr="00960EC8">
              <w:t xml:space="preserve"> van de gemeente Gooise Meren, die u niet kwijt kunt in een van de bovenstaande vragen?</w:t>
            </w:r>
          </w:p>
        </w:tc>
        <w:tc>
          <w:tcPr>
            <w:tcW w:w="7098" w:type="dxa"/>
          </w:tcPr>
          <w:p w14:paraId="311102DB" w14:textId="77777777" w:rsidR="00997C5A" w:rsidRPr="00FA7D3F" w:rsidRDefault="00997C5A" w:rsidP="0046276E">
            <w:pPr>
              <w:spacing w:line="276" w:lineRule="auto"/>
            </w:pPr>
          </w:p>
        </w:tc>
      </w:tr>
    </w:tbl>
    <w:p w14:paraId="5445F319" w14:textId="77777777" w:rsidR="00997C5A" w:rsidRDefault="00997C5A" w:rsidP="00997C5A">
      <w:pPr>
        <w:spacing w:after="200" w:line="276" w:lineRule="auto"/>
      </w:pPr>
    </w:p>
    <w:p w14:paraId="4115AB32" w14:textId="77777777" w:rsidR="003C7A31" w:rsidRPr="009A6169" w:rsidRDefault="003C7A31" w:rsidP="009A6169"/>
    <w:sectPr w:rsidR="003C7A31" w:rsidRPr="009A6169" w:rsidSect="00997C5A">
      <w:pgSz w:w="11906" w:h="16838" w:code="9"/>
      <w:pgMar w:top="1701" w:right="1701" w:bottom="720" w:left="1701"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1374CBD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72325AB8"/>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0CC4DA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947283D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CE76D0"/>
    <w:multiLevelType w:val="multilevel"/>
    <w:tmpl w:val="C07A7D6C"/>
    <w:lvl w:ilvl="0">
      <w:start w:val="1"/>
      <w:numFmt w:val="decimal"/>
      <w:pStyle w:val="GMBijlage"/>
      <w:suff w:val="space"/>
      <w:lvlText w:val="Bijlag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B57158C"/>
    <w:multiLevelType w:val="hybridMultilevel"/>
    <w:tmpl w:val="B3020744"/>
    <w:lvl w:ilvl="0" w:tplc="0413000F">
      <w:start w:val="1"/>
      <w:numFmt w:val="decimal"/>
      <w:lvlText w:val="%1."/>
      <w:lvlJc w:val="left"/>
      <w:pPr>
        <w:tabs>
          <w:tab w:val="num" w:pos="360"/>
        </w:tabs>
        <w:ind w:left="360" w:hanging="360"/>
      </w:pPr>
      <w:rPr>
        <w:rFonts w:hint="default"/>
      </w:rPr>
    </w:lvl>
    <w:lvl w:ilvl="1" w:tplc="7FB6DB14">
      <w:start w:val="1"/>
      <w:numFmt w:val="bullet"/>
      <w:lvlText w:val="•"/>
      <w:lvlJc w:val="left"/>
      <w:pPr>
        <w:tabs>
          <w:tab w:val="num" w:pos="1080"/>
        </w:tabs>
        <w:ind w:left="1080" w:hanging="360"/>
      </w:pPr>
      <w:rPr>
        <w:rFonts w:ascii="Corbel" w:hAnsi="Corbel" w:hint="default"/>
      </w:rPr>
    </w:lvl>
    <w:lvl w:ilvl="2" w:tplc="183C1DC4">
      <w:start w:val="1"/>
      <w:numFmt w:val="bullet"/>
      <w:lvlText w:val="•"/>
      <w:lvlJc w:val="left"/>
      <w:pPr>
        <w:tabs>
          <w:tab w:val="num" w:pos="1800"/>
        </w:tabs>
        <w:ind w:left="1800" w:hanging="360"/>
      </w:pPr>
      <w:rPr>
        <w:rFonts w:ascii="Corbel" w:hAnsi="Corbel" w:hint="default"/>
      </w:rPr>
    </w:lvl>
    <w:lvl w:ilvl="3" w:tplc="6F627312">
      <w:start w:val="1"/>
      <w:numFmt w:val="bullet"/>
      <w:lvlText w:val="•"/>
      <w:lvlJc w:val="left"/>
      <w:pPr>
        <w:tabs>
          <w:tab w:val="num" w:pos="2520"/>
        </w:tabs>
        <w:ind w:left="2520" w:hanging="360"/>
      </w:pPr>
      <w:rPr>
        <w:rFonts w:ascii="Corbel" w:hAnsi="Corbel" w:hint="default"/>
      </w:rPr>
    </w:lvl>
    <w:lvl w:ilvl="4" w:tplc="D97AC74E">
      <w:start w:val="1"/>
      <w:numFmt w:val="bullet"/>
      <w:lvlText w:val="•"/>
      <w:lvlJc w:val="left"/>
      <w:pPr>
        <w:tabs>
          <w:tab w:val="num" w:pos="3240"/>
        </w:tabs>
        <w:ind w:left="3240" w:hanging="360"/>
      </w:pPr>
      <w:rPr>
        <w:rFonts w:ascii="Corbel" w:hAnsi="Corbel" w:hint="default"/>
      </w:rPr>
    </w:lvl>
    <w:lvl w:ilvl="5" w:tplc="B202A260">
      <w:start w:val="1"/>
      <w:numFmt w:val="bullet"/>
      <w:lvlText w:val="•"/>
      <w:lvlJc w:val="left"/>
      <w:pPr>
        <w:tabs>
          <w:tab w:val="num" w:pos="3960"/>
        </w:tabs>
        <w:ind w:left="3960" w:hanging="360"/>
      </w:pPr>
      <w:rPr>
        <w:rFonts w:ascii="Corbel" w:hAnsi="Corbel" w:hint="default"/>
      </w:rPr>
    </w:lvl>
    <w:lvl w:ilvl="6" w:tplc="D3E8263C">
      <w:start w:val="1"/>
      <w:numFmt w:val="bullet"/>
      <w:lvlText w:val="•"/>
      <w:lvlJc w:val="left"/>
      <w:pPr>
        <w:tabs>
          <w:tab w:val="num" w:pos="4680"/>
        </w:tabs>
        <w:ind w:left="4680" w:hanging="360"/>
      </w:pPr>
      <w:rPr>
        <w:rFonts w:ascii="Corbel" w:hAnsi="Corbel" w:hint="default"/>
      </w:rPr>
    </w:lvl>
    <w:lvl w:ilvl="7" w:tplc="4ACE341C">
      <w:start w:val="1"/>
      <w:numFmt w:val="bullet"/>
      <w:lvlText w:val="•"/>
      <w:lvlJc w:val="left"/>
      <w:pPr>
        <w:tabs>
          <w:tab w:val="num" w:pos="5400"/>
        </w:tabs>
        <w:ind w:left="5400" w:hanging="360"/>
      </w:pPr>
      <w:rPr>
        <w:rFonts w:ascii="Corbel" w:hAnsi="Corbel" w:hint="default"/>
      </w:rPr>
    </w:lvl>
    <w:lvl w:ilvl="8" w:tplc="85B02C4E">
      <w:start w:val="1"/>
      <w:numFmt w:val="bullet"/>
      <w:lvlText w:val="•"/>
      <w:lvlJc w:val="left"/>
      <w:pPr>
        <w:tabs>
          <w:tab w:val="num" w:pos="6120"/>
        </w:tabs>
        <w:ind w:left="6120" w:hanging="360"/>
      </w:pPr>
      <w:rPr>
        <w:rFonts w:ascii="Corbel" w:hAnsi="Corbel" w:hint="default"/>
      </w:rPr>
    </w:lvl>
  </w:abstractNum>
  <w:abstractNum w:abstractNumId="6" w15:restartNumberingAfterBreak="0">
    <w:nsid w:val="2EAB0B37"/>
    <w:multiLevelType w:val="multilevel"/>
    <w:tmpl w:val="74BA7608"/>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3D9E22EA"/>
    <w:multiLevelType w:val="hybridMultilevel"/>
    <w:tmpl w:val="C7663256"/>
    <w:lvl w:ilvl="0" w:tplc="89EC8C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E23837"/>
    <w:multiLevelType w:val="multilevel"/>
    <w:tmpl w:val="49C2F00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4BA962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778570A"/>
    <w:multiLevelType w:val="multilevel"/>
    <w:tmpl w:val="D726846C"/>
    <w:styleLink w:val="stlGMHoofdstukken"/>
    <w:lvl w:ilvl="0">
      <w:start w:val="1"/>
      <w:numFmt w:val="decimal"/>
      <w:lvlText w:val="%1."/>
      <w:lvlJc w:val="left"/>
      <w:pPr>
        <w:ind w:left="476" w:hanging="476"/>
      </w:pPr>
      <w:rPr>
        <w:rFonts w:hint="default"/>
        <w:b/>
        <w:i w:val="0"/>
        <w:color w:val="441D42" w:themeColor="text1"/>
        <w:sz w:val="32"/>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BD42D46"/>
    <w:multiLevelType w:val="multilevel"/>
    <w:tmpl w:val="78B4024E"/>
    <w:lvl w:ilvl="0">
      <w:start w:val="1"/>
      <w:numFmt w:val="bullet"/>
      <w:pStyle w:val="Lijstopsomteken"/>
      <w:lvlText w:val=""/>
      <w:lvlJc w:val="left"/>
      <w:pPr>
        <w:ind w:left="357" w:hanging="357"/>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Symbol" w:hAnsi="Symbol" w:hint="default"/>
        <w:color w:val="auto"/>
      </w:rPr>
    </w:lvl>
    <w:lvl w:ilvl="3">
      <w:start w:val="1"/>
      <w:numFmt w:val="bullet"/>
      <w:lvlText w:val=""/>
      <w:lvlJc w:val="left"/>
      <w:pPr>
        <w:ind w:left="1429" w:hanging="357"/>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2" w15:restartNumberingAfterBreak="0">
    <w:nsid w:val="73E4387B"/>
    <w:multiLevelType w:val="multilevel"/>
    <w:tmpl w:val="D618FF84"/>
    <w:lvl w:ilvl="0">
      <w:start w:val="1"/>
      <w:numFmt w:val="decimal"/>
      <w:pStyle w:val="Lijstnummering"/>
      <w:lvlText w:val="%1."/>
      <w:lvlJc w:val="left"/>
      <w:pPr>
        <w:ind w:left="360" w:hanging="360"/>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559" w:hanging="708"/>
      </w:pPr>
      <w:rPr>
        <w:rFonts w:hint="default"/>
      </w:rPr>
    </w:lvl>
    <w:lvl w:ilvl="3">
      <w:start w:val="1"/>
      <w:numFmt w:val="decimal"/>
      <w:lvlText w:val="%1.%2.%3.%4."/>
      <w:lvlJc w:val="left"/>
      <w:pPr>
        <w:ind w:left="241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748294">
    <w:abstractNumId w:val="10"/>
  </w:num>
  <w:num w:numId="2" w16cid:durableId="272830794">
    <w:abstractNumId w:val="10"/>
  </w:num>
  <w:num w:numId="3" w16cid:durableId="1662270995">
    <w:abstractNumId w:val="10"/>
  </w:num>
  <w:num w:numId="4" w16cid:durableId="685837549">
    <w:abstractNumId w:val="10"/>
  </w:num>
  <w:num w:numId="5" w16cid:durableId="1166088667">
    <w:abstractNumId w:val="10"/>
  </w:num>
  <w:num w:numId="6" w16cid:durableId="1566987086">
    <w:abstractNumId w:val="6"/>
  </w:num>
  <w:num w:numId="7" w16cid:durableId="1605840002">
    <w:abstractNumId w:val="10"/>
  </w:num>
  <w:num w:numId="8" w16cid:durableId="69735438">
    <w:abstractNumId w:val="10"/>
  </w:num>
  <w:num w:numId="9" w16cid:durableId="607860422">
    <w:abstractNumId w:val="10"/>
  </w:num>
  <w:num w:numId="10" w16cid:durableId="49161867">
    <w:abstractNumId w:val="10"/>
  </w:num>
  <w:num w:numId="11" w16cid:durableId="1079522918">
    <w:abstractNumId w:val="10"/>
  </w:num>
  <w:num w:numId="12" w16cid:durableId="343091358">
    <w:abstractNumId w:val="10"/>
  </w:num>
  <w:num w:numId="13" w16cid:durableId="2053339932">
    <w:abstractNumId w:val="10"/>
  </w:num>
  <w:num w:numId="14" w16cid:durableId="1177578022">
    <w:abstractNumId w:val="10"/>
  </w:num>
  <w:num w:numId="15" w16cid:durableId="1554922694">
    <w:abstractNumId w:val="3"/>
  </w:num>
  <w:num w:numId="16" w16cid:durableId="821114810">
    <w:abstractNumId w:val="3"/>
  </w:num>
  <w:num w:numId="17" w16cid:durableId="1113018760">
    <w:abstractNumId w:val="1"/>
  </w:num>
  <w:num w:numId="18" w16cid:durableId="30035466">
    <w:abstractNumId w:val="1"/>
  </w:num>
  <w:num w:numId="19" w16cid:durableId="676465843">
    <w:abstractNumId w:val="2"/>
  </w:num>
  <w:num w:numId="20" w16cid:durableId="1101728096">
    <w:abstractNumId w:val="2"/>
  </w:num>
  <w:num w:numId="21" w16cid:durableId="873928058">
    <w:abstractNumId w:val="0"/>
  </w:num>
  <w:num w:numId="22" w16cid:durableId="1673677684">
    <w:abstractNumId w:val="0"/>
  </w:num>
  <w:num w:numId="23" w16cid:durableId="1405958434">
    <w:abstractNumId w:val="10"/>
  </w:num>
  <w:num w:numId="24" w16cid:durableId="9724324">
    <w:abstractNumId w:val="6"/>
  </w:num>
  <w:num w:numId="25" w16cid:durableId="569194171">
    <w:abstractNumId w:val="8"/>
  </w:num>
  <w:num w:numId="26" w16cid:durableId="220868132">
    <w:abstractNumId w:val="7"/>
    <w:lvlOverride w:ilvl="0">
      <w:lvl w:ilvl="0" w:tplc="89EC8C6A">
        <w:start w:val="1"/>
        <w:numFmt w:val="decimal"/>
        <w:suff w:val="space"/>
        <w:lvlText w:val="Bijlage %1"/>
        <w:lvlJc w:val="left"/>
        <w:pPr>
          <w:ind w:left="720" w:hanging="720"/>
        </w:pPr>
        <w:rPr>
          <w:rFonts w:hint="default"/>
        </w:rPr>
      </w:lvl>
    </w:lvlOverride>
    <w:lvlOverride w:ilvl="1">
      <w:lvl w:ilvl="1" w:tplc="04130019">
        <w:start w:val="1"/>
        <w:numFmt w:val="lowerLetter"/>
        <w:lvlText w:val="%2."/>
        <w:lvlJc w:val="left"/>
        <w:pPr>
          <w:ind w:left="1440" w:hanging="360"/>
        </w:pPr>
        <w:rPr>
          <w:rFonts w:hint="default"/>
        </w:rPr>
      </w:lvl>
    </w:lvlOverride>
    <w:lvlOverride w:ilvl="2">
      <w:lvl w:ilvl="2" w:tplc="0413001B">
        <w:start w:val="1"/>
        <w:numFmt w:val="lowerRoman"/>
        <w:lvlText w:val="%3."/>
        <w:lvlJc w:val="right"/>
        <w:pPr>
          <w:ind w:left="2160" w:hanging="180"/>
        </w:pPr>
        <w:rPr>
          <w:rFonts w:hint="default"/>
        </w:rPr>
      </w:lvl>
    </w:lvlOverride>
    <w:lvlOverride w:ilvl="3">
      <w:lvl w:ilvl="3" w:tplc="0413000F">
        <w:start w:val="1"/>
        <w:numFmt w:val="decimal"/>
        <w:lvlText w:val="%4."/>
        <w:lvlJc w:val="left"/>
        <w:pPr>
          <w:ind w:left="2880" w:hanging="360"/>
        </w:pPr>
        <w:rPr>
          <w:rFonts w:hint="default"/>
        </w:rPr>
      </w:lvl>
    </w:lvlOverride>
    <w:lvlOverride w:ilvl="4">
      <w:lvl w:ilvl="4" w:tplc="04130019">
        <w:start w:val="1"/>
        <w:numFmt w:val="lowerLetter"/>
        <w:lvlText w:val="%5."/>
        <w:lvlJc w:val="left"/>
        <w:pPr>
          <w:ind w:left="3600" w:hanging="360"/>
        </w:pPr>
        <w:rPr>
          <w:rFonts w:hint="default"/>
        </w:rPr>
      </w:lvl>
    </w:lvlOverride>
    <w:lvlOverride w:ilvl="5">
      <w:lvl w:ilvl="5" w:tplc="0413001B">
        <w:start w:val="1"/>
        <w:numFmt w:val="lowerRoman"/>
        <w:lvlText w:val="%6."/>
        <w:lvlJc w:val="right"/>
        <w:pPr>
          <w:ind w:left="4320" w:hanging="180"/>
        </w:pPr>
        <w:rPr>
          <w:rFonts w:hint="default"/>
        </w:rPr>
      </w:lvl>
    </w:lvlOverride>
    <w:lvlOverride w:ilvl="6">
      <w:lvl w:ilvl="6" w:tplc="0413000F">
        <w:start w:val="1"/>
        <w:numFmt w:val="decimal"/>
        <w:lvlText w:val="%7."/>
        <w:lvlJc w:val="left"/>
        <w:pPr>
          <w:ind w:left="5040" w:hanging="360"/>
        </w:pPr>
        <w:rPr>
          <w:rFonts w:hint="default"/>
        </w:rPr>
      </w:lvl>
    </w:lvlOverride>
    <w:lvlOverride w:ilvl="7">
      <w:lvl w:ilvl="7" w:tplc="04130019">
        <w:start w:val="1"/>
        <w:numFmt w:val="lowerLetter"/>
        <w:lvlText w:val="%8."/>
        <w:lvlJc w:val="left"/>
        <w:pPr>
          <w:ind w:left="5760" w:hanging="360"/>
        </w:pPr>
        <w:rPr>
          <w:rFonts w:hint="default"/>
        </w:rPr>
      </w:lvl>
    </w:lvlOverride>
    <w:lvlOverride w:ilvl="8">
      <w:lvl w:ilvl="8" w:tplc="0413001B">
        <w:start w:val="1"/>
        <w:numFmt w:val="lowerRoman"/>
        <w:lvlText w:val="%9."/>
        <w:lvlJc w:val="right"/>
        <w:pPr>
          <w:ind w:left="6480" w:hanging="180"/>
        </w:pPr>
        <w:rPr>
          <w:rFonts w:hint="default"/>
        </w:rPr>
      </w:lvl>
    </w:lvlOverride>
  </w:num>
  <w:num w:numId="27" w16cid:durableId="71974635">
    <w:abstractNumId w:val="8"/>
  </w:num>
  <w:num w:numId="28" w16cid:durableId="1866793791">
    <w:abstractNumId w:val="11"/>
  </w:num>
  <w:num w:numId="29" w16cid:durableId="2031563913">
    <w:abstractNumId w:val="12"/>
  </w:num>
  <w:num w:numId="30" w16cid:durableId="1995791185">
    <w:abstractNumId w:val="9"/>
  </w:num>
  <w:num w:numId="31" w16cid:durableId="860625828">
    <w:abstractNumId w:val="4"/>
  </w:num>
  <w:num w:numId="32" w16cid:durableId="1818036479">
    <w:abstractNumId w:val="4"/>
  </w:num>
  <w:num w:numId="33" w16cid:durableId="7756406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5A"/>
    <w:rsid w:val="000004E9"/>
    <w:rsid w:val="0002316B"/>
    <w:rsid w:val="000262A9"/>
    <w:rsid w:val="00034B4A"/>
    <w:rsid w:val="00044123"/>
    <w:rsid w:val="000C5E27"/>
    <w:rsid w:val="001A3145"/>
    <w:rsid w:val="001E3726"/>
    <w:rsid w:val="002371F5"/>
    <w:rsid w:val="002572BD"/>
    <w:rsid w:val="002825F1"/>
    <w:rsid w:val="00315CE0"/>
    <w:rsid w:val="0032314D"/>
    <w:rsid w:val="00360100"/>
    <w:rsid w:val="00364D04"/>
    <w:rsid w:val="00367B14"/>
    <w:rsid w:val="003C7A31"/>
    <w:rsid w:val="003D7104"/>
    <w:rsid w:val="00441804"/>
    <w:rsid w:val="004A082C"/>
    <w:rsid w:val="004F55F8"/>
    <w:rsid w:val="00611D9C"/>
    <w:rsid w:val="006824CE"/>
    <w:rsid w:val="00683E3F"/>
    <w:rsid w:val="006C2AFA"/>
    <w:rsid w:val="0074305B"/>
    <w:rsid w:val="008257DA"/>
    <w:rsid w:val="008E5A8D"/>
    <w:rsid w:val="00932454"/>
    <w:rsid w:val="00954071"/>
    <w:rsid w:val="00997C5A"/>
    <w:rsid w:val="009A49D6"/>
    <w:rsid w:val="009A6169"/>
    <w:rsid w:val="009E2E9B"/>
    <w:rsid w:val="00A43199"/>
    <w:rsid w:val="00AA356C"/>
    <w:rsid w:val="00AB7E58"/>
    <w:rsid w:val="00B62E2F"/>
    <w:rsid w:val="00BD53F2"/>
    <w:rsid w:val="00C71EE1"/>
    <w:rsid w:val="00CF33AB"/>
    <w:rsid w:val="00DC315F"/>
    <w:rsid w:val="00DF6856"/>
    <w:rsid w:val="00F21DB1"/>
    <w:rsid w:val="00F37EB9"/>
    <w:rsid w:val="00F46F39"/>
    <w:rsid w:val="00F919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1912"/>
  <w15:chartTrackingRefBased/>
  <w15:docId w15:val="{0C8DF5EF-1EAE-4A03-9F24-6C21ED7B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7C5A"/>
    <w:pPr>
      <w:spacing w:after="0" w:line="240" w:lineRule="atLeast"/>
    </w:pPr>
    <w:rPr>
      <w:rFonts w:ascii="Corbel" w:hAnsi="Corbel"/>
      <w:sz w:val="20"/>
    </w:rPr>
  </w:style>
  <w:style w:type="paragraph" w:styleId="Kop1">
    <w:name w:val="heading 1"/>
    <w:next w:val="Standaard"/>
    <w:link w:val="Kop1Char"/>
    <w:uiPriority w:val="9"/>
    <w:qFormat/>
    <w:rsid w:val="003D7104"/>
    <w:pPr>
      <w:keepNext/>
      <w:keepLines/>
      <w:numPr>
        <w:numId w:val="27"/>
      </w:numPr>
      <w:spacing w:before="120" w:after="0" w:line="720" w:lineRule="atLeast"/>
      <w:outlineLvl w:val="0"/>
    </w:pPr>
    <w:rPr>
      <w:rFonts w:ascii="Corbel" w:eastAsiaTheme="majorEastAsia" w:hAnsi="Corbel" w:cstheme="majorBidi"/>
      <w:b/>
      <w:bCs/>
      <w:color w:val="441D42"/>
      <w:sz w:val="32"/>
      <w:szCs w:val="28"/>
    </w:rPr>
  </w:style>
  <w:style w:type="paragraph" w:styleId="Kop2">
    <w:name w:val="heading 2"/>
    <w:basedOn w:val="Standaard"/>
    <w:next w:val="Standaard"/>
    <w:link w:val="Kop2Char"/>
    <w:uiPriority w:val="9"/>
    <w:unhideWhenUsed/>
    <w:qFormat/>
    <w:rsid w:val="003D7104"/>
    <w:pPr>
      <w:keepNext/>
      <w:keepLines/>
      <w:numPr>
        <w:ilvl w:val="1"/>
        <w:numId w:val="27"/>
      </w:numPr>
      <w:spacing w:before="240"/>
      <w:outlineLvl w:val="1"/>
    </w:pPr>
    <w:rPr>
      <w:rFonts w:eastAsiaTheme="majorEastAsia" w:cstheme="majorBidi"/>
      <w:b/>
      <w:bCs/>
      <w:color w:val="441D42" w:themeColor="text1"/>
      <w:sz w:val="28"/>
      <w:szCs w:val="26"/>
    </w:rPr>
  </w:style>
  <w:style w:type="paragraph" w:styleId="Kop3">
    <w:name w:val="heading 3"/>
    <w:basedOn w:val="Standaard"/>
    <w:next w:val="Standaard"/>
    <w:link w:val="Kop3Char"/>
    <w:uiPriority w:val="9"/>
    <w:unhideWhenUsed/>
    <w:qFormat/>
    <w:rsid w:val="003D7104"/>
    <w:pPr>
      <w:keepNext/>
      <w:keepLines/>
      <w:numPr>
        <w:ilvl w:val="2"/>
        <w:numId w:val="27"/>
      </w:numPr>
      <w:spacing w:before="240"/>
      <w:outlineLvl w:val="2"/>
    </w:pPr>
    <w:rPr>
      <w:rFonts w:eastAsiaTheme="majorEastAsia" w:cstheme="majorBidi"/>
      <w:b/>
      <w:bCs/>
      <w:color w:val="441D42" w:themeColor="accent1"/>
      <w:sz w:val="24"/>
    </w:rPr>
  </w:style>
  <w:style w:type="paragraph" w:styleId="Kop4">
    <w:name w:val="heading 4"/>
    <w:basedOn w:val="Standaard"/>
    <w:next w:val="Standaard"/>
    <w:link w:val="Kop4Char"/>
    <w:uiPriority w:val="9"/>
    <w:unhideWhenUsed/>
    <w:qFormat/>
    <w:rsid w:val="003D7104"/>
    <w:pPr>
      <w:keepNext/>
      <w:keepLines/>
      <w:numPr>
        <w:ilvl w:val="3"/>
        <w:numId w:val="27"/>
      </w:numPr>
      <w:spacing w:before="240"/>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F21DB1"/>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F21DB1"/>
    <w:pPr>
      <w:outlineLvl w:val="5"/>
    </w:pPr>
    <w:rPr>
      <w:color w:val="441D42"/>
    </w:rPr>
  </w:style>
  <w:style w:type="paragraph" w:styleId="Kop7">
    <w:name w:val="heading 7"/>
    <w:basedOn w:val="Standaard"/>
    <w:next w:val="Standaard"/>
    <w:link w:val="Kop7Char"/>
    <w:uiPriority w:val="9"/>
    <w:semiHidden/>
    <w:unhideWhenUsed/>
    <w:rsid w:val="008257DA"/>
    <w:pPr>
      <w:keepNext/>
      <w:keepLines/>
      <w:spacing w:before="200"/>
      <w:outlineLvl w:val="6"/>
    </w:pPr>
    <w:rPr>
      <w:rFonts w:asciiTheme="majorHAnsi" w:eastAsiaTheme="majorEastAsia" w:hAnsiTheme="majorHAnsi" w:cstheme="majorBidi"/>
      <w:i/>
      <w:iCs/>
      <w:color w:val="441D42"/>
    </w:rPr>
  </w:style>
  <w:style w:type="paragraph" w:styleId="Kop8">
    <w:name w:val="heading 8"/>
    <w:basedOn w:val="Standaard"/>
    <w:next w:val="Standaard"/>
    <w:link w:val="Kop8Char"/>
    <w:uiPriority w:val="9"/>
    <w:semiHidden/>
    <w:unhideWhenUsed/>
    <w:qFormat/>
    <w:rsid w:val="003D7104"/>
    <w:pPr>
      <w:keepNext/>
      <w:keepLines/>
      <w:numPr>
        <w:ilvl w:val="7"/>
        <w:numId w:val="27"/>
      </w:numPr>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D7104"/>
    <w:pPr>
      <w:keepNext/>
      <w:keepLines/>
      <w:numPr>
        <w:ilvl w:val="8"/>
        <w:numId w:val="27"/>
      </w:numPr>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7E58"/>
    <w:rPr>
      <w:rFonts w:ascii="Corbel" w:eastAsiaTheme="majorEastAsia" w:hAnsi="Corbel" w:cstheme="majorBidi"/>
      <w:b/>
      <w:bCs/>
      <w:color w:val="441D42"/>
      <w:sz w:val="32"/>
      <w:szCs w:val="28"/>
    </w:rPr>
  </w:style>
  <w:style w:type="character" w:customStyle="1" w:styleId="Kop2Char">
    <w:name w:val="Kop 2 Char"/>
    <w:basedOn w:val="Standaardalinea-lettertype"/>
    <w:link w:val="Kop2"/>
    <w:uiPriority w:val="9"/>
    <w:rsid w:val="00AB7E58"/>
    <w:rPr>
      <w:rFonts w:ascii="Corbel" w:eastAsiaTheme="majorEastAsia" w:hAnsi="Corbel" w:cstheme="majorBidi"/>
      <w:b/>
      <w:bCs/>
      <w:color w:val="441D42" w:themeColor="text1"/>
      <w:sz w:val="28"/>
      <w:szCs w:val="26"/>
    </w:rPr>
  </w:style>
  <w:style w:type="character" w:customStyle="1" w:styleId="Kop3Char">
    <w:name w:val="Kop 3 Char"/>
    <w:basedOn w:val="Standaardalinea-lettertype"/>
    <w:link w:val="Kop3"/>
    <w:uiPriority w:val="9"/>
    <w:rsid w:val="00AB7E58"/>
    <w:rPr>
      <w:rFonts w:ascii="Corbel" w:eastAsiaTheme="majorEastAsia" w:hAnsi="Corbel" w:cstheme="majorBidi"/>
      <w:b/>
      <w:bCs/>
      <w:color w:val="441D42" w:themeColor="accent1"/>
      <w:sz w:val="24"/>
    </w:rPr>
  </w:style>
  <w:style w:type="character" w:customStyle="1" w:styleId="Kop6Char">
    <w:name w:val="Kop 6 Char"/>
    <w:basedOn w:val="Standaardalinea-lettertype"/>
    <w:link w:val="Kop6"/>
    <w:uiPriority w:val="9"/>
    <w:rsid w:val="00F21DB1"/>
    <w:rPr>
      <w:rFonts w:ascii="Corbel" w:hAnsi="Corbel"/>
      <w:color w:val="441D42"/>
    </w:rPr>
  </w:style>
  <w:style w:type="numbering" w:customStyle="1" w:styleId="stlGMHoofdstukken">
    <w:name w:val="stl_GM_Hoofdstukken"/>
    <w:basedOn w:val="Geenlijst"/>
    <w:uiPriority w:val="99"/>
    <w:rsid w:val="00AB7E58"/>
    <w:pPr>
      <w:numPr>
        <w:numId w:val="1"/>
      </w:numPr>
    </w:pPr>
  </w:style>
  <w:style w:type="numbering" w:customStyle="1" w:styleId="stlGMOpsommingBullet">
    <w:name w:val="stl_GM_OpsommingBullet"/>
    <w:basedOn w:val="Geenlijst"/>
    <w:uiPriority w:val="99"/>
    <w:rsid w:val="00AB7E58"/>
    <w:pPr>
      <w:numPr>
        <w:numId w:val="6"/>
      </w:numPr>
    </w:pPr>
  </w:style>
  <w:style w:type="paragraph" w:customStyle="1" w:styleId="stlColofon">
    <w:name w:val="stlColofon"/>
    <w:qFormat/>
    <w:rsid w:val="00AB7E58"/>
    <w:pPr>
      <w:spacing w:after="0" w:line="280" w:lineRule="atLeast"/>
    </w:pPr>
    <w:rPr>
      <w:rFonts w:ascii="Corbel" w:hAnsi="Corbel"/>
      <w:color w:val="441D42" w:themeColor="text1"/>
      <w:sz w:val="20"/>
    </w:rPr>
  </w:style>
  <w:style w:type="paragraph" w:customStyle="1" w:styleId="stlColofonKop">
    <w:name w:val="stlColofonKop"/>
    <w:basedOn w:val="stlColofon"/>
    <w:qFormat/>
    <w:rsid w:val="00AB7E58"/>
    <w:rPr>
      <w:b/>
    </w:rPr>
  </w:style>
  <w:style w:type="character" w:customStyle="1" w:styleId="stlDatum">
    <w:name w:val="stlDatum"/>
    <w:basedOn w:val="Standaardalinea-lettertype"/>
    <w:uiPriority w:val="1"/>
    <w:qFormat/>
    <w:rsid w:val="00AB7E58"/>
  </w:style>
  <w:style w:type="paragraph" w:customStyle="1" w:styleId="stlTitel">
    <w:name w:val="stlTitel"/>
    <w:basedOn w:val="Standaard"/>
    <w:next w:val="Standaard"/>
    <w:qFormat/>
    <w:rsid w:val="00AB7E58"/>
    <w:pPr>
      <w:spacing w:line="960" w:lineRule="atLeast"/>
    </w:pPr>
    <w:rPr>
      <w:color w:val="441D42" w:themeColor="text1"/>
      <w:sz w:val="80"/>
    </w:rPr>
  </w:style>
  <w:style w:type="paragraph" w:customStyle="1" w:styleId="stlOndertitel">
    <w:name w:val="stlOndertitel"/>
    <w:basedOn w:val="stlTitel"/>
    <w:qFormat/>
    <w:rsid w:val="00AB7E58"/>
    <w:pPr>
      <w:spacing w:line="360" w:lineRule="atLeast"/>
    </w:pPr>
    <w:rPr>
      <w:sz w:val="30"/>
    </w:rPr>
  </w:style>
  <w:style w:type="paragraph" w:customStyle="1" w:styleId="stlQuote">
    <w:name w:val="stlQuote"/>
    <w:basedOn w:val="Standaard"/>
    <w:qFormat/>
    <w:rsid w:val="00AB7E58"/>
    <w:pPr>
      <w:spacing w:after="380" w:line="380" w:lineRule="atLeast"/>
    </w:pPr>
    <w:rPr>
      <w:i/>
      <w:color w:val="441D42" w:themeColor="text1"/>
      <w:sz w:val="30"/>
    </w:rPr>
  </w:style>
  <w:style w:type="paragraph" w:customStyle="1" w:styleId="stlQuoteAfzender">
    <w:name w:val="stlQuoteAfzender"/>
    <w:basedOn w:val="stlQuote"/>
    <w:qFormat/>
    <w:rsid w:val="00AB7E58"/>
    <w:rPr>
      <w:i w:val="0"/>
      <w:color w:val="auto"/>
    </w:rPr>
  </w:style>
  <w:style w:type="table" w:customStyle="1" w:styleId="stlTabel">
    <w:name w:val="stlTabel"/>
    <w:basedOn w:val="Standaardtabel"/>
    <w:uiPriority w:val="99"/>
    <w:rsid w:val="0032314D"/>
    <w:pPr>
      <w:spacing w:after="0" w:line="240" w:lineRule="auto"/>
      <w:contextualSpacing/>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top w:w="57" w:type="dxa"/>
        <w:left w:w="57" w:type="dxa"/>
        <w:bottom w:w="57" w:type="dxa"/>
        <w:right w:w="85" w:type="dxa"/>
      </w:tblCellMar>
    </w:tblPr>
    <w:tblStylePr w:type="firstRow">
      <w:pPr>
        <w:jc w:val="left"/>
      </w:pPr>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vAlign w:val="bottom"/>
      </w:tcPr>
    </w:tblStylePr>
    <w:tblStylePr w:type="firstCol">
      <w:pPr>
        <w:jc w:val="left"/>
      </w:pPr>
      <w:rPr>
        <w:b/>
      </w:rPr>
    </w:tblStylePr>
  </w:style>
  <w:style w:type="character" w:customStyle="1" w:styleId="stlVersie">
    <w:name w:val="stlVersie"/>
    <w:uiPriority w:val="1"/>
    <w:qFormat/>
    <w:rsid w:val="00AB7E58"/>
  </w:style>
  <w:style w:type="character" w:customStyle="1" w:styleId="Kop4Char">
    <w:name w:val="Kop 4 Char"/>
    <w:basedOn w:val="Standaardalinea-lettertype"/>
    <w:link w:val="Kop4"/>
    <w:uiPriority w:val="9"/>
    <w:rsid w:val="00F919F9"/>
    <w:rPr>
      <w:rFonts w:ascii="Corbel" w:eastAsiaTheme="majorEastAsia" w:hAnsi="Corbel" w:cstheme="majorBidi"/>
      <w:b/>
      <w:bCs/>
      <w:iCs/>
      <w:color w:val="441D42" w:themeColor="accent1"/>
    </w:rPr>
  </w:style>
  <w:style w:type="character" w:customStyle="1" w:styleId="Kop5Char">
    <w:name w:val="Kop 5 Char"/>
    <w:basedOn w:val="Standaardalinea-lettertype"/>
    <w:link w:val="Kop5"/>
    <w:uiPriority w:val="9"/>
    <w:rsid w:val="00F21DB1"/>
    <w:rPr>
      <w:rFonts w:ascii="Corbel" w:eastAsiaTheme="majorEastAsia" w:hAnsi="Corbel" w:cstheme="majorBidi"/>
      <w:i/>
      <w:color w:val="441D42" w:themeColor="text1"/>
    </w:rPr>
  </w:style>
  <w:style w:type="character" w:customStyle="1" w:styleId="Kop7Char">
    <w:name w:val="Kop 7 Char"/>
    <w:basedOn w:val="Standaardalinea-lettertype"/>
    <w:link w:val="Kop7"/>
    <w:uiPriority w:val="9"/>
    <w:semiHidden/>
    <w:rsid w:val="008257DA"/>
    <w:rPr>
      <w:rFonts w:asciiTheme="majorHAnsi" w:eastAsiaTheme="majorEastAsia" w:hAnsiTheme="majorHAnsi" w:cstheme="majorBidi"/>
      <w:i/>
      <w:iCs/>
      <w:color w:val="441D42"/>
    </w:rPr>
  </w:style>
  <w:style w:type="character" w:customStyle="1" w:styleId="Kop8Char">
    <w:name w:val="Kop 8 Char"/>
    <w:basedOn w:val="Standaardalinea-lettertype"/>
    <w:link w:val="Kop8"/>
    <w:uiPriority w:val="9"/>
    <w:semiHidden/>
    <w:rsid w:val="00AB7E58"/>
    <w:rPr>
      <w:rFonts w:asciiTheme="majorHAnsi" w:eastAsiaTheme="majorEastAsia" w:hAnsiTheme="majorHAnsi" w:cstheme="majorBidi"/>
      <w:color w:val="8C3C87" w:themeColor="text1" w:themeTint="BF"/>
      <w:szCs w:val="20"/>
    </w:rPr>
  </w:style>
  <w:style w:type="character" w:customStyle="1" w:styleId="Kop9Char">
    <w:name w:val="Kop 9 Char"/>
    <w:basedOn w:val="Standaardalinea-lettertype"/>
    <w:link w:val="Kop9"/>
    <w:uiPriority w:val="9"/>
    <w:semiHidden/>
    <w:rsid w:val="00AB7E58"/>
    <w:rPr>
      <w:rFonts w:asciiTheme="majorHAnsi" w:eastAsiaTheme="majorEastAsia" w:hAnsiTheme="majorHAnsi" w:cstheme="majorBidi"/>
      <w:i/>
      <w:iCs/>
      <w:color w:val="8C3C87" w:themeColor="text1" w:themeTint="BF"/>
      <w:szCs w:val="20"/>
    </w:rPr>
  </w:style>
  <w:style w:type="paragraph" w:styleId="Ballontekst">
    <w:name w:val="Balloon Text"/>
    <w:basedOn w:val="Standaard"/>
    <w:link w:val="BallontekstChar"/>
    <w:uiPriority w:val="99"/>
    <w:semiHidden/>
    <w:unhideWhenUsed/>
    <w:rsid w:val="00AB7E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7E58"/>
    <w:rPr>
      <w:rFonts w:ascii="Segoe UI" w:hAnsi="Segoe UI" w:cs="Segoe UI"/>
      <w:sz w:val="18"/>
      <w:szCs w:val="18"/>
    </w:rPr>
  </w:style>
  <w:style w:type="paragraph" w:styleId="Bijschrift">
    <w:name w:val="caption"/>
    <w:basedOn w:val="Standaard"/>
    <w:next w:val="Standaard"/>
    <w:uiPriority w:val="35"/>
    <w:unhideWhenUsed/>
    <w:qFormat/>
    <w:rsid w:val="00AB7E58"/>
    <w:pPr>
      <w:spacing w:after="360" w:line="240" w:lineRule="auto"/>
    </w:pPr>
    <w:rPr>
      <w:i/>
      <w:iCs/>
      <w:color w:val="441D42" w:themeColor="text2"/>
      <w:sz w:val="18"/>
      <w:szCs w:val="18"/>
    </w:rPr>
  </w:style>
  <w:style w:type="paragraph" w:styleId="Geenafstand">
    <w:name w:val="No Spacing"/>
    <w:uiPriority w:val="1"/>
    <w:qFormat/>
    <w:rsid w:val="00AB7E58"/>
    <w:pPr>
      <w:spacing w:after="0" w:line="240" w:lineRule="auto"/>
    </w:pPr>
    <w:rPr>
      <w:rFonts w:ascii="Corbel" w:hAnsi="Corbel"/>
    </w:rPr>
  </w:style>
  <w:style w:type="paragraph" w:customStyle="1" w:styleId="gmInfoblok">
    <w:name w:val="gm Infoblok"/>
    <w:basedOn w:val="Standaard"/>
    <w:qFormat/>
    <w:rsid w:val="00AB7E58"/>
    <w:pPr>
      <w:spacing w:line="240" w:lineRule="auto"/>
    </w:pPr>
    <w:rPr>
      <w:rFonts w:eastAsia="Times New Roman" w:cs="Times New Roman"/>
    </w:rPr>
  </w:style>
  <w:style w:type="paragraph" w:customStyle="1" w:styleId="gmTitel">
    <w:name w:val="gmTitel"/>
    <w:basedOn w:val="stlTitel"/>
    <w:next w:val="Standaard"/>
    <w:qFormat/>
    <w:rsid w:val="00F46F39"/>
    <w:pPr>
      <w:spacing w:line="240" w:lineRule="auto"/>
    </w:pPr>
    <w:rPr>
      <w:b/>
      <w:color w:val="441D42" w:themeColor="accent1"/>
      <w:sz w:val="36"/>
      <w:szCs w:val="28"/>
    </w:rPr>
  </w:style>
  <w:style w:type="character" w:styleId="Hyperlink">
    <w:name w:val="Hyperlink"/>
    <w:basedOn w:val="Standaardalinea-lettertype"/>
    <w:uiPriority w:val="99"/>
    <w:unhideWhenUsed/>
    <w:rsid w:val="00AB7E58"/>
    <w:rPr>
      <w:color w:val="441D42" w:themeColor="hyperlink"/>
      <w:u w:val="single"/>
    </w:rPr>
  </w:style>
  <w:style w:type="paragraph" w:customStyle="1" w:styleId="Kop1ongenummerd">
    <w:name w:val="Kop 1 ongenummerd"/>
    <w:basedOn w:val="Kop1"/>
    <w:next w:val="Standaard"/>
    <w:qFormat/>
    <w:rsid w:val="00AB7E58"/>
    <w:pPr>
      <w:numPr>
        <w:numId w:val="0"/>
      </w:numPr>
    </w:pPr>
  </w:style>
  <w:style w:type="paragraph" w:customStyle="1" w:styleId="Kop2ongenummerd">
    <w:name w:val="Kop 2 ongenummerd"/>
    <w:basedOn w:val="Kop2"/>
    <w:next w:val="Standaard"/>
    <w:qFormat/>
    <w:rsid w:val="00AB7E58"/>
    <w:pPr>
      <w:numPr>
        <w:ilvl w:val="0"/>
        <w:numId w:val="0"/>
      </w:numPr>
    </w:pPr>
  </w:style>
  <w:style w:type="paragraph" w:customStyle="1" w:styleId="Kop3ongenummerd">
    <w:name w:val="Kop 3 ongenummerd"/>
    <w:basedOn w:val="Kop3"/>
    <w:next w:val="Standaard"/>
    <w:qFormat/>
    <w:rsid w:val="00AB7E58"/>
    <w:pPr>
      <w:numPr>
        <w:ilvl w:val="0"/>
        <w:numId w:val="0"/>
      </w:numPr>
    </w:pPr>
  </w:style>
  <w:style w:type="paragraph" w:styleId="Koptekst">
    <w:name w:val="header"/>
    <w:basedOn w:val="Standaard"/>
    <w:link w:val="KoptekstChar"/>
    <w:uiPriority w:val="99"/>
    <w:unhideWhenUsed/>
    <w:rsid w:val="00AB7E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B7E58"/>
    <w:rPr>
      <w:rFonts w:ascii="Corbel" w:hAnsi="Corbel"/>
    </w:rPr>
  </w:style>
  <w:style w:type="paragraph" w:styleId="Lijstopsomteken">
    <w:name w:val="List Bullet"/>
    <w:basedOn w:val="Standaard"/>
    <w:uiPriority w:val="99"/>
    <w:unhideWhenUsed/>
    <w:qFormat/>
    <w:rsid w:val="00932454"/>
    <w:pPr>
      <w:numPr>
        <w:numId w:val="28"/>
      </w:numPr>
      <w:contextualSpacing/>
    </w:pPr>
  </w:style>
  <w:style w:type="paragraph" w:styleId="Lijstalinea">
    <w:name w:val="List Paragraph"/>
    <w:basedOn w:val="Standaard"/>
    <w:uiPriority w:val="34"/>
    <w:qFormat/>
    <w:rsid w:val="00AB7E58"/>
    <w:pPr>
      <w:spacing w:line="280" w:lineRule="exact"/>
      <w:ind w:left="720"/>
      <w:contextualSpacing/>
    </w:pPr>
    <w:rPr>
      <w:rFonts w:eastAsia="Times New Roman" w:cs="Times New Roman"/>
      <w:szCs w:val="24"/>
      <w:lang w:eastAsia="nl-NL"/>
    </w:rPr>
  </w:style>
  <w:style w:type="paragraph" w:styleId="Lijstnummering">
    <w:name w:val="List Number"/>
    <w:basedOn w:val="Standaard"/>
    <w:uiPriority w:val="99"/>
    <w:unhideWhenUsed/>
    <w:rsid w:val="00932454"/>
    <w:pPr>
      <w:numPr>
        <w:numId w:val="29"/>
      </w:numPr>
      <w:contextualSpacing/>
    </w:pPr>
  </w:style>
  <w:style w:type="paragraph" w:customStyle="1" w:styleId="Ondertekeningnaam">
    <w:name w:val="Ondertekening naam"/>
    <w:basedOn w:val="Standaard"/>
    <w:qFormat/>
    <w:rsid w:val="004F55F8"/>
    <w:pPr>
      <w:spacing w:before="1840"/>
    </w:pPr>
    <w:rPr>
      <w:rFonts w:eastAsia="Times New Roman" w:cs="Times New Roman"/>
    </w:rPr>
  </w:style>
  <w:style w:type="paragraph" w:styleId="Tekstopmerking">
    <w:name w:val="annotation text"/>
    <w:basedOn w:val="Standaard"/>
    <w:link w:val="TekstopmerkingChar"/>
    <w:uiPriority w:val="99"/>
    <w:semiHidden/>
    <w:unhideWhenUsed/>
    <w:rsid w:val="00AB7E58"/>
    <w:pPr>
      <w:spacing w:line="240" w:lineRule="auto"/>
    </w:pPr>
    <w:rPr>
      <w:szCs w:val="20"/>
    </w:rPr>
  </w:style>
  <w:style w:type="character" w:customStyle="1" w:styleId="TekstopmerkingChar">
    <w:name w:val="Tekst opmerking Char"/>
    <w:basedOn w:val="Standaardalinea-lettertype"/>
    <w:link w:val="Tekstopmerking"/>
    <w:uiPriority w:val="99"/>
    <w:semiHidden/>
    <w:rsid w:val="00AB7E58"/>
    <w:rPr>
      <w:rFonts w:ascii="Corbel" w:hAnsi="Corbel"/>
      <w:szCs w:val="20"/>
    </w:rPr>
  </w:style>
  <w:style w:type="paragraph" w:styleId="Onderwerpvanopmerking">
    <w:name w:val="annotation subject"/>
    <w:basedOn w:val="Tekstopmerking"/>
    <w:next w:val="Tekstopmerking"/>
    <w:link w:val="OnderwerpvanopmerkingChar"/>
    <w:uiPriority w:val="99"/>
    <w:semiHidden/>
    <w:unhideWhenUsed/>
    <w:rsid w:val="00AB7E58"/>
    <w:rPr>
      <w:b/>
      <w:bCs/>
    </w:rPr>
  </w:style>
  <w:style w:type="character" w:customStyle="1" w:styleId="OnderwerpvanopmerkingChar">
    <w:name w:val="Onderwerp van opmerking Char"/>
    <w:basedOn w:val="TekstopmerkingChar"/>
    <w:link w:val="Onderwerpvanopmerking"/>
    <w:uiPriority w:val="99"/>
    <w:semiHidden/>
    <w:rsid w:val="00AB7E58"/>
    <w:rPr>
      <w:rFonts w:ascii="Corbel" w:hAnsi="Corbel"/>
      <w:b/>
      <w:bCs/>
      <w:szCs w:val="20"/>
    </w:rPr>
  </w:style>
  <w:style w:type="character" w:styleId="Onopgelostemelding">
    <w:name w:val="Unresolved Mention"/>
    <w:basedOn w:val="Standaardalinea-lettertype"/>
    <w:uiPriority w:val="99"/>
    <w:semiHidden/>
    <w:unhideWhenUsed/>
    <w:rsid w:val="00AB7E58"/>
    <w:rPr>
      <w:color w:val="605E5C"/>
      <w:shd w:val="clear" w:color="auto" w:fill="E1DFDD"/>
    </w:rPr>
  </w:style>
  <w:style w:type="table" w:styleId="Tabelraster">
    <w:name w:val="Table Grid"/>
    <w:basedOn w:val="Standaardtabel"/>
    <w:uiPriority w:val="59"/>
    <w:rsid w:val="00AB7E58"/>
    <w:pPr>
      <w:spacing w:after="0" w:line="240" w:lineRule="auto"/>
    </w:pPr>
    <w:rPr>
      <w:rFonts w:ascii="Corbel" w:eastAsia="Times New Roman"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2371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AB7E58"/>
    <w:rPr>
      <w:sz w:val="16"/>
      <w:szCs w:val="16"/>
    </w:rPr>
  </w:style>
  <w:style w:type="paragraph" w:styleId="Voettekst">
    <w:name w:val="footer"/>
    <w:basedOn w:val="Standaard"/>
    <w:link w:val="VoettekstChar"/>
    <w:uiPriority w:val="99"/>
    <w:unhideWhenUsed/>
    <w:rsid w:val="00AB7E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B7E58"/>
    <w:rPr>
      <w:rFonts w:ascii="Corbel" w:hAnsi="Corbel"/>
    </w:rPr>
  </w:style>
  <w:style w:type="paragraph" w:customStyle="1" w:styleId="Kop4ongenummerd">
    <w:name w:val="Kop 4 ongenummerd"/>
    <w:basedOn w:val="Kop4"/>
    <w:next w:val="Standaard"/>
    <w:qFormat/>
    <w:rsid w:val="00315CE0"/>
    <w:pPr>
      <w:numPr>
        <w:ilvl w:val="0"/>
        <w:numId w:val="0"/>
      </w:numPr>
    </w:pPr>
    <w:rPr>
      <w:lang w:val="en-US"/>
    </w:rPr>
  </w:style>
  <w:style w:type="paragraph" w:customStyle="1" w:styleId="GMBijlage">
    <w:name w:val="GM_Bijlage"/>
    <w:basedOn w:val="Kop1"/>
    <w:next w:val="Standaard"/>
    <w:qFormat/>
    <w:rsid w:val="00F46F39"/>
    <w:pPr>
      <w:numPr>
        <w:numId w:val="32"/>
      </w:numPr>
    </w:pPr>
    <w:rPr>
      <w:b w:val="0"/>
      <w:bCs w:val="0"/>
      <w:lang w:val="en-US"/>
    </w:rPr>
  </w:style>
  <w:style w:type="paragraph" w:customStyle="1" w:styleId="GMSlotgroet">
    <w:name w:val="GM_Slotgroet"/>
    <w:basedOn w:val="Standaard"/>
    <w:qFormat/>
    <w:rsid w:val="00364D04"/>
    <w:pPr>
      <w:spacing w:after="1120" w:line="280" w:lineRule="exact"/>
    </w:pPr>
  </w:style>
  <w:style w:type="paragraph" w:styleId="Titel">
    <w:name w:val="Title"/>
    <w:basedOn w:val="Standaard"/>
    <w:next w:val="Standaard"/>
    <w:link w:val="TitelChar"/>
    <w:uiPriority w:val="10"/>
    <w:qFormat/>
    <w:rsid w:val="00315CE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5C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7C5A"/>
    <w:pPr>
      <w:numPr>
        <w:ilvl w:val="1"/>
      </w:numPr>
      <w:spacing w:after="160"/>
    </w:pPr>
    <w:rPr>
      <w:rFonts w:asciiTheme="minorHAnsi" w:eastAsiaTheme="majorEastAsia" w:hAnsiTheme="minorHAnsi" w:cstheme="majorBidi"/>
      <w:color w:val="A848A3" w:themeColor="text1" w:themeTint="A6"/>
      <w:spacing w:val="15"/>
      <w:sz w:val="28"/>
      <w:szCs w:val="28"/>
    </w:rPr>
  </w:style>
  <w:style w:type="character" w:customStyle="1" w:styleId="OndertitelChar">
    <w:name w:val="Ondertitel Char"/>
    <w:basedOn w:val="Standaardalinea-lettertype"/>
    <w:link w:val="Ondertitel"/>
    <w:uiPriority w:val="11"/>
    <w:rsid w:val="00997C5A"/>
    <w:rPr>
      <w:rFonts w:eastAsiaTheme="majorEastAsia" w:cstheme="majorBidi"/>
      <w:color w:val="A848A3" w:themeColor="text1" w:themeTint="A6"/>
      <w:spacing w:val="15"/>
      <w:sz w:val="28"/>
      <w:szCs w:val="28"/>
    </w:rPr>
  </w:style>
  <w:style w:type="paragraph" w:styleId="Citaat">
    <w:name w:val="Quote"/>
    <w:basedOn w:val="Standaard"/>
    <w:next w:val="Standaard"/>
    <w:link w:val="CitaatChar"/>
    <w:uiPriority w:val="29"/>
    <w:qFormat/>
    <w:rsid w:val="00997C5A"/>
    <w:pPr>
      <w:spacing w:before="160" w:after="160"/>
      <w:jc w:val="center"/>
    </w:pPr>
    <w:rPr>
      <w:i/>
      <w:iCs/>
      <w:color w:val="8C3C87" w:themeColor="text1" w:themeTint="BF"/>
    </w:rPr>
  </w:style>
  <w:style w:type="character" w:customStyle="1" w:styleId="CitaatChar">
    <w:name w:val="Citaat Char"/>
    <w:basedOn w:val="Standaardalinea-lettertype"/>
    <w:link w:val="Citaat"/>
    <w:uiPriority w:val="29"/>
    <w:rsid w:val="00997C5A"/>
    <w:rPr>
      <w:rFonts w:ascii="Corbel" w:hAnsi="Corbel"/>
      <w:i/>
      <w:iCs/>
      <w:color w:val="8C3C87" w:themeColor="text1" w:themeTint="BF"/>
    </w:rPr>
  </w:style>
  <w:style w:type="character" w:styleId="Intensievebenadrukking">
    <w:name w:val="Intense Emphasis"/>
    <w:basedOn w:val="Standaardalinea-lettertype"/>
    <w:uiPriority w:val="21"/>
    <w:qFormat/>
    <w:rsid w:val="00997C5A"/>
    <w:rPr>
      <w:i/>
      <w:iCs/>
      <w:color w:val="321531" w:themeColor="accent1" w:themeShade="BF"/>
    </w:rPr>
  </w:style>
  <w:style w:type="paragraph" w:styleId="Duidelijkcitaat">
    <w:name w:val="Intense Quote"/>
    <w:basedOn w:val="Standaard"/>
    <w:next w:val="Standaard"/>
    <w:link w:val="DuidelijkcitaatChar"/>
    <w:uiPriority w:val="30"/>
    <w:qFormat/>
    <w:rsid w:val="00997C5A"/>
    <w:pPr>
      <w:pBdr>
        <w:top w:val="single" w:sz="4" w:space="10" w:color="321531" w:themeColor="accent1" w:themeShade="BF"/>
        <w:bottom w:val="single" w:sz="4" w:space="10" w:color="321531" w:themeColor="accent1" w:themeShade="BF"/>
      </w:pBdr>
      <w:spacing w:before="360" w:after="360"/>
      <w:ind w:left="864" w:right="864"/>
      <w:jc w:val="center"/>
    </w:pPr>
    <w:rPr>
      <w:i/>
      <w:iCs/>
      <w:color w:val="321531" w:themeColor="accent1" w:themeShade="BF"/>
    </w:rPr>
  </w:style>
  <w:style w:type="character" w:customStyle="1" w:styleId="DuidelijkcitaatChar">
    <w:name w:val="Duidelijk citaat Char"/>
    <w:basedOn w:val="Standaardalinea-lettertype"/>
    <w:link w:val="Duidelijkcitaat"/>
    <w:uiPriority w:val="30"/>
    <w:rsid w:val="00997C5A"/>
    <w:rPr>
      <w:rFonts w:ascii="Corbel" w:hAnsi="Corbel"/>
      <w:i/>
      <w:iCs/>
      <w:color w:val="321531" w:themeColor="accent1" w:themeShade="BF"/>
    </w:rPr>
  </w:style>
  <w:style w:type="character" w:styleId="Intensieveverwijzing">
    <w:name w:val="Intense Reference"/>
    <w:basedOn w:val="Standaardalinea-lettertype"/>
    <w:uiPriority w:val="32"/>
    <w:qFormat/>
    <w:rsid w:val="00997C5A"/>
    <w:rPr>
      <w:b/>
      <w:bCs/>
      <w:smallCaps/>
      <w:color w:val="321531" w:themeColor="accent1" w:themeShade="BF"/>
      <w:spacing w:val="5"/>
    </w:rPr>
  </w:style>
  <w:style w:type="paragraph" w:customStyle="1" w:styleId="Default">
    <w:name w:val="Default"/>
    <w:rsid w:val="00997C5A"/>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303</Words>
  <Characters>1669</Characters>
  <DocSecurity>0</DocSecurity>
  <Lines>13</Lines>
  <Paragraphs>3</Paragraphs>
  <ScaleCrop>false</ScaleCrop>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2025-05-08T08:04:00Z</dcterms:created>
  <dcterms:modified xsi:type="dcterms:W3CDTF">2025-05-12T14:08:00Z</dcterms:modified>
</cp:coreProperties>
</file>