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32C" w:rsidP="005F3D02" w:rsidRDefault="0034032C" w14:paraId="725C52EB" w14:textId="77777777">
      <w:pPr>
        <w:pStyle w:val="Titel"/>
      </w:pPr>
    </w:p>
    <w:p w:rsidRPr="00274292" w:rsidR="0034032C" w:rsidP="0034032C" w:rsidRDefault="007C7AB9" w14:paraId="133D6DF6" w14:textId="77777777">
      <w:pPr>
        <w:pStyle w:val="Titel"/>
        <w:jc w:val="center"/>
        <w:rPr>
          <w:sz w:val="44"/>
          <w:szCs w:val="44"/>
        </w:rPr>
      </w:pPr>
      <w:r w:rsidRPr="00274292">
        <w:rPr>
          <w:sz w:val="44"/>
          <w:szCs w:val="44"/>
        </w:rPr>
        <w:t xml:space="preserve">Bijlage </w:t>
      </w:r>
      <w:r w:rsidRPr="00274292" w:rsidR="0034032C">
        <w:rPr>
          <w:sz w:val="44"/>
          <w:szCs w:val="44"/>
        </w:rPr>
        <w:t>7</w:t>
      </w:r>
    </w:p>
    <w:p w:rsidRPr="00274292" w:rsidR="007C7AB9" w:rsidP="0034032C" w:rsidRDefault="007C7AB9" w14:paraId="27C6F20E" w14:textId="68097A26">
      <w:pPr>
        <w:pStyle w:val="Titel"/>
        <w:jc w:val="center"/>
        <w:rPr>
          <w:sz w:val="44"/>
          <w:szCs w:val="44"/>
        </w:rPr>
      </w:pPr>
      <w:r w:rsidRPr="00274292">
        <w:rPr>
          <w:sz w:val="44"/>
          <w:szCs w:val="44"/>
        </w:rPr>
        <w:t xml:space="preserve">Programma van Eisen </w:t>
      </w:r>
      <w:r w:rsidRPr="00274292" w:rsidR="0034032C">
        <w:rPr>
          <w:sz w:val="44"/>
          <w:szCs w:val="44"/>
        </w:rPr>
        <w:t>EA levering netwerkapparatuur</w:t>
      </w:r>
    </w:p>
    <w:p w:rsidR="0034032C" w:rsidRDefault="0034032C" w14:paraId="37392ED8" w14:textId="5AE607CB">
      <w:pPr>
        <w:spacing w:after="160" w:line="259" w:lineRule="auto"/>
        <w:rPr>
          <w:rFonts w:asciiTheme="majorHAnsi" w:hAnsiTheme="majorHAnsi" w:eastAsiaTheme="majorEastAsia" w:cstheme="majorBidi"/>
          <w:color w:val="2E74B5" w:themeColor="accent1" w:themeShade="BF"/>
          <w:sz w:val="32"/>
          <w:szCs w:val="32"/>
          <w:lang w:eastAsia="nl-NL"/>
        </w:rPr>
      </w:pPr>
      <w:r>
        <w:br w:type="page"/>
      </w:r>
      <w:bookmarkStart w:name="_GoBack" w:id="0"/>
      <w:bookmarkEnd w:id="0"/>
    </w:p>
    <w:p w:rsidR="007C7AB9" w:rsidRDefault="007C7AB9" w14:paraId="45C5CB7D" w14:textId="77777777">
      <w:pPr>
        <w:pStyle w:val="Kopvaninhoudsopgave"/>
      </w:pPr>
    </w:p>
    <w:sdt>
      <w:sdtPr>
        <w:id w:val="-1877071037"/>
        <w:docPartObj>
          <w:docPartGallery w:val="Table of Contents"/>
          <w:docPartUnique/>
        </w:docPartObj>
        <w:rPr>
          <w:rFonts w:ascii="Calibri" w:hAnsi="Calibri" w:eastAsia="" w:cs="" w:eastAsiaTheme="minorEastAsia" w:cstheme="minorBidi"/>
          <w:color w:val="auto"/>
          <w:sz w:val="24"/>
          <w:szCs w:val="24"/>
          <w:lang w:eastAsia="en-US"/>
        </w:rPr>
      </w:sdtPr>
      <w:sdtEndPr>
        <w:rPr>
          <w:rFonts w:ascii="Calibri" w:hAnsi="Calibri" w:eastAsia="" w:cs="" w:eastAsiaTheme="minorEastAsia" w:cstheme="minorBidi"/>
          <w:b w:val="1"/>
          <w:bCs w:val="1"/>
          <w:color w:val="auto"/>
          <w:sz w:val="24"/>
          <w:szCs w:val="24"/>
          <w:lang w:eastAsia="en-US"/>
        </w:rPr>
      </w:sdtEndPr>
      <w:sdtContent>
        <w:p w:rsidR="007C7AB9" w:rsidRDefault="007C7AB9" w14:paraId="5F9E09A7" w14:textId="1BBCDB63">
          <w:pPr>
            <w:pStyle w:val="Kopvaninhoudsopgave"/>
          </w:pPr>
          <w:r>
            <w:t>Inhoudsopgave</w:t>
          </w:r>
        </w:p>
        <w:p w:rsidR="00B6762A" w:rsidP="763FE2B1" w:rsidRDefault="007C7AB9" w14:paraId="4F089EF7" w14:textId="0A88FD5C">
          <w:pPr>
            <w:pStyle w:val="Inhopg3"/>
            <w:tabs>
              <w:tab w:val="right" w:leader="dot" w:pos="9062"/>
            </w:tabs>
            <w:rPr>
              <w:rFonts w:ascii="Calibri" w:hAnsi="Calibri" w:eastAsia="" w:asciiTheme="minorAscii" w:hAnsiTheme="minorAscii" w:eastAsiaTheme="minorEastAsia"/>
              <w:noProof/>
              <w:sz w:val="20"/>
              <w:szCs w:val="20"/>
              <w:lang w:eastAsia="nl-NL"/>
            </w:rPr>
          </w:pPr>
          <w:r>
            <w:fldChar w:fldCharType="begin"/>
          </w:r>
          <w:r>
            <w:instrText xml:space="preserve"> TOC \o "1-3" \h \z \u </w:instrText>
          </w:r>
          <w:r>
            <w:fldChar w:fldCharType="separate"/>
          </w:r>
          <w:hyperlink w:history="1" w:anchor="_Toc130995790">
            <w:r w:rsidRPr="00A96FFE" w:rsidR="00B6762A">
              <w:rPr>
                <w:rStyle w:val="Hyperlink"/>
                <w:noProof/>
              </w:rPr>
              <w:t>Algemene Eisen</w:t>
            </w:r>
            <w:r w:rsidR="00B6762A">
              <w:rPr>
                <w:noProof/>
                <w:webHidden/>
              </w:rPr>
              <w:tab/>
            </w:r>
            <w:r w:rsidR="00B6762A">
              <w:rPr>
                <w:noProof/>
                <w:webHidden/>
              </w:rPr>
              <w:fldChar w:fldCharType="begin"/>
            </w:r>
            <w:r w:rsidR="00B6762A">
              <w:rPr>
                <w:noProof/>
                <w:webHidden/>
              </w:rPr>
              <w:instrText xml:space="preserve"> PAGEREF _Toc130995790 \h </w:instrText>
            </w:r>
            <w:r w:rsidR="00B6762A">
              <w:rPr>
                <w:noProof/>
                <w:webHidden/>
              </w:rPr>
            </w:r>
            <w:r w:rsidR="00B6762A">
              <w:rPr>
                <w:noProof/>
                <w:webHidden/>
              </w:rPr>
              <w:fldChar w:fldCharType="separate"/>
            </w:r>
            <w:r w:rsidR="00F2535A">
              <w:rPr>
                <w:noProof/>
                <w:webHidden/>
              </w:rPr>
              <w:t>2</w:t>
            </w:r>
            <w:r w:rsidR="00B6762A">
              <w:rPr>
                <w:noProof/>
                <w:webHidden/>
              </w:rPr>
              <w:fldChar w:fldCharType="end"/>
            </w:r>
          </w:hyperlink>
        </w:p>
        <w:p w:rsidR="00B6762A" w:rsidP="763FE2B1" w:rsidRDefault="00274292" w14:paraId="44EAFF4D" w14:textId="330D031E">
          <w:pPr>
            <w:pStyle w:val="Inhopg3"/>
            <w:tabs>
              <w:tab w:val="right" w:leader="dot" w:pos="9062"/>
            </w:tabs>
            <w:rPr>
              <w:rFonts w:ascii="Calibri" w:hAnsi="Calibri" w:eastAsia="" w:asciiTheme="minorAscii" w:hAnsiTheme="minorAscii" w:eastAsiaTheme="minorEastAsia"/>
              <w:noProof/>
              <w:sz w:val="20"/>
              <w:szCs w:val="20"/>
              <w:lang w:eastAsia="nl-NL"/>
            </w:rPr>
          </w:pPr>
          <w:hyperlink w:history="1" w:anchor="_Toc130995793">
            <w:r w:rsidRPr="00A96FFE" w:rsidR="00B6762A">
              <w:rPr>
                <w:rStyle w:val="Hyperlink"/>
                <w:noProof/>
              </w:rPr>
              <w:t>Webportal</w:t>
            </w:r>
            <w:r w:rsidR="00B6762A">
              <w:rPr>
                <w:noProof/>
                <w:webHidden/>
              </w:rPr>
              <w:tab/>
            </w:r>
            <w:r w:rsidR="00B6762A">
              <w:rPr>
                <w:noProof/>
                <w:webHidden/>
              </w:rPr>
              <w:fldChar w:fldCharType="begin"/>
            </w:r>
            <w:r w:rsidR="00B6762A">
              <w:rPr>
                <w:noProof/>
                <w:webHidden/>
              </w:rPr>
              <w:instrText xml:space="preserve"> PAGEREF _Toc130995793 \h </w:instrText>
            </w:r>
            <w:r w:rsidR="00B6762A">
              <w:rPr>
                <w:noProof/>
                <w:webHidden/>
              </w:rPr>
            </w:r>
            <w:r w:rsidR="00B6762A">
              <w:rPr>
                <w:noProof/>
                <w:webHidden/>
              </w:rPr>
              <w:fldChar w:fldCharType="separate"/>
            </w:r>
            <w:r w:rsidR="00F2535A">
              <w:rPr>
                <w:noProof/>
                <w:webHidden/>
              </w:rPr>
              <w:t>3</w:t>
            </w:r>
            <w:r w:rsidR="00B6762A">
              <w:rPr>
                <w:noProof/>
                <w:webHidden/>
              </w:rPr>
              <w:fldChar w:fldCharType="end"/>
            </w:r>
          </w:hyperlink>
        </w:p>
        <w:p w:rsidR="00B6762A" w:rsidP="763FE2B1" w:rsidRDefault="00274292" w14:paraId="0650F5BB" w14:textId="6D654053">
          <w:pPr>
            <w:pStyle w:val="Inhopg3"/>
            <w:tabs>
              <w:tab w:val="right" w:leader="dot" w:pos="9062"/>
            </w:tabs>
            <w:rPr>
              <w:rFonts w:ascii="Calibri" w:hAnsi="Calibri" w:eastAsia="" w:asciiTheme="minorAscii" w:hAnsiTheme="minorAscii" w:eastAsiaTheme="minorEastAsia"/>
              <w:noProof/>
              <w:sz w:val="20"/>
              <w:szCs w:val="20"/>
              <w:lang w:eastAsia="nl-NL"/>
            </w:rPr>
          </w:pPr>
          <w:hyperlink w:history="1" w:anchor="_Toc130995794">
            <w:r w:rsidRPr="00A96FFE" w:rsidR="00B6762A">
              <w:rPr>
                <w:rStyle w:val="Hyperlink"/>
                <w:noProof/>
              </w:rPr>
              <w:t>Levering</w:t>
            </w:r>
            <w:r w:rsidR="00B6762A">
              <w:rPr>
                <w:noProof/>
                <w:webHidden/>
              </w:rPr>
              <w:tab/>
            </w:r>
            <w:r w:rsidR="00B6762A">
              <w:rPr>
                <w:noProof/>
                <w:webHidden/>
              </w:rPr>
              <w:fldChar w:fldCharType="begin"/>
            </w:r>
            <w:r w:rsidR="00B6762A">
              <w:rPr>
                <w:noProof/>
                <w:webHidden/>
              </w:rPr>
              <w:instrText xml:space="preserve"> PAGEREF _Toc130995794 \h </w:instrText>
            </w:r>
            <w:r w:rsidR="00B6762A">
              <w:rPr>
                <w:noProof/>
                <w:webHidden/>
              </w:rPr>
            </w:r>
            <w:r w:rsidR="00B6762A">
              <w:rPr>
                <w:noProof/>
                <w:webHidden/>
              </w:rPr>
              <w:fldChar w:fldCharType="separate"/>
            </w:r>
            <w:r w:rsidR="00F2535A">
              <w:rPr>
                <w:noProof/>
                <w:webHidden/>
              </w:rPr>
              <w:t>3</w:t>
            </w:r>
            <w:r w:rsidR="00B6762A">
              <w:rPr>
                <w:noProof/>
                <w:webHidden/>
              </w:rPr>
              <w:fldChar w:fldCharType="end"/>
            </w:r>
          </w:hyperlink>
        </w:p>
        <w:p w:rsidR="00B6762A" w:rsidP="763FE2B1" w:rsidRDefault="00274292" w14:paraId="6AEFC8B8" w14:textId="1EF3C204">
          <w:pPr>
            <w:pStyle w:val="Inhopg3"/>
            <w:tabs>
              <w:tab w:val="right" w:leader="dot" w:pos="9062"/>
            </w:tabs>
            <w:rPr>
              <w:rFonts w:ascii="Calibri" w:hAnsi="Calibri" w:eastAsia="" w:asciiTheme="minorAscii" w:hAnsiTheme="minorAscii" w:eastAsiaTheme="minorEastAsia"/>
              <w:noProof/>
              <w:sz w:val="20"/>
              <w:szCs w:val="20"/>
              <w:lang w:eastAsia="nl-NL"/>
            </w:rPr>
          </w:pPr>
          <w:hyperlink w:history="1" w:anchor="_Toc130995795">
            <w:r w:rsidRPr="00A96FFE" w:rsidR="00B6762A">
              <w:rPr>
                <w:rStyle w:val="Hyperlink"/>
                <w:noProof/>
              </w:rPr>
              <w:t>Ondersteuning</w:t>
            </w:r>
            <w:r w:rsidR="00B6762A">
              <w:rPr>
                <w:noProof/>
                <w:webHidden/>
              </w:rPr>
              <w:tab/>
            </w:r>
            <w:r w:rsidR="00B6762A">
              <w:rPr>
                <w:noProof/>
                <w:webHidden/>
              </w:rPr>
              <w:fldChar w:fldCharType="begin"/>
            </w:r>
            <w:r w:rsidR="00B6762A">
              <w:rPr>
                <w:noProof/>
                <w:webHidden/>
              </w:rPr>
              <w:instrText xml:space="preserve"> PAGEREF _Toc130995795 \h </w:instrText>
            </w:r>
            <w:r w:rsidR="00B6762A">
              <w:rPr>
                <w:noProof/>
                <w:webHidden/>
              </w:rPr>
            </w:r>
            <w:r w:rsidR="00B6762A">
              <w:rPr>
                <w:noProof/>
                <w:webHidden/>
              </w:rPr>
              <w:fldChar w:fldCharType="separate"/>
            </w:r>
            <w:r w:rsidR="00F2535A">
              <w:rPr>
                <w:noProof/>
                <w:webHidden/>
              </w:rPr>
              <w:t>4</w:t>
            </w:r>
            <w:r w:rsidR="00B6762A">
              <w:rPr>
                <w:noProof/>
                <w:webHidden/>
              </w:rPr>
              <w:fldChar w:fldCharType="end"/>
            </w:r>
          </w:hyperlink>
        </w:p>
        <w:p w:rsidR="00B6762A" w:rsidP="763FE2B1" w:rsidRDefault="00274292" w14:paraId="0BF4271E" w14:textId="6E2059A2">
          <w:pPr>
            <w:pStyle w:val="Inhopg3"/>
            <w:tabs>
              <w:tab w:val="right" w:leader="dot" w:pos="9062"/>
            </w:tabs>
            <w:rPr>
              <w:rFonts w:ascii="Calibri" w:hAnsi="Calibri" w:eastAsia="" w:asciiTheme="minorAscii" w:hAnsiTheme="minorAscii" w:eastAsiaTheme="minorEastAsia"/>
              <w:noProof/>
              <w:sz w:val="20"/>
              <w:szCs w:val="20"/>
              <w:lang w:eastAsia="nl-NL"/>
            </w:rPr>
          </w:pPr>
          <w:hyperlink w:history="1" w:anchor="_Toc130995796">
            <w:r w:rsidRPr="00A96FFE" w:rsidR="00B6762A">
              <w:rPr>
                <w:rStyle w:val="Hyperlink"/>
                <w:noProof/>
              </w:rPr>
              <w:t>Overleggen en rapportages</w:t>
            </w:r>
            <w:r w:rsidR="00B6762A">
              <w:rPr>
                <w:noProof/>
                <w:webHidden/>
              </w:rPr>
              <w:tab/>
            </w:r>
            <w:r w:rsidR="00B6762A">
              <w:rPr>
                <w:noProof/>
                <w:webHidden/>
              </w:rPr>
              <w:fldChar w:fldCharType="begin"/>
            </w:r>
            <w:r w:rsidR="00B6762A">
              <w:rPr>
                <w:noProof/>
                <w:webHidden/>
              </w:rPr>
              <w:instrText xml:space="preserve"> PAGEREF _Toc130995796 \h </w:instrText>
            </w:r>
            <w:r w:rsidR="00B6762A">
              <w:rPr>
                <w:noProof/>
                <w:webHidden/>
              </w:rPr>
            </w:r>
            <w:r w:rsidR="00B6762A">
              <w:rPr>
                <w:noProof/>
                <w:webHidden/>
              </w:rPr>
              <w:fldChar w:fldCharType="separate"/>
            </w:r>
            <w:r w:rsidR="00F2535A">
              <w:rPr>
                <w:noProof/>
                <w:webHidden/>
              </w:rPr>
              <w:t>6</w:t>
            </w:r>
            <w:r w:rsidR="00B6762A">
              <w:rPr>
                <w:noProof/>
                <w:webHidden/>
              </w:rPr>
              <w:fldChar w:fldCharType="end"/>
            </w:r>
          </w:hyperlink>
        </w:p>
        <w:p w:rsidR="00B6762A" w:rsidP="763FE2B1" w:rsidRDefault="00274292" w14:paraId="308D6F82" w14:textId="3E8C8A49">
          <w:pPr>
            <w:pStyle w:val="Inhopg3"/>
            <w:tabs>
              <w:tab w:val="right" w:leader="dot" w:pos="9062"/>
            </w:tabs>
            <w:rPr>
              <w:rFonts w:ascii="Calibri" w:hAnsi="Calibri" w:eastAsia="" w:asciiTheme="minorAscii" w:hAnsiTheme="minorAscii" w:eastAsiaTheme="minorEastAsia"/>
              <w:noProof/>
              <w:sz w:val="20"/>
              <w:szCs w:val="20"/>
              <w:lang w:eastAsia="nl-NL"/>
            </w:rPr>
          </w:pPr>
          <w:hyperlink w:history="1" w:anchor="_Toc130995797">
            <w:r w:rsidRPr="00A96FFE" w:rsidR="00B6762A">
              <w:rPr>
                <w:rStyle w:val="Hyperlink"/>
                <w:noProof/>
              </w:rPr>
              <w:t>Reparaties &amp; Garantie</w:t>
            </w:r>
            <w:r w:rsidR="00B6762A">
              <w:rPr>
                <w:noProof/>
                <w:webHidden/>
              </w:rPr>
              <w:tab/>
            </w:r>
            <w:r w:rsidR="00B6762A">
              <w:rPr>
                <w:noProof/>
                <w:webHidden/>
              </w:rPr>
              <w:fldChar w:fldCharType="begin"/>
            </w:r>
            <w:r w:rsidR="00B6762A">
              <w:rPr>
                <w:noProof/>
                <w:webHidden/>
              </w:rPr>
              <w:instrText xml:space="preserve"> PAGEREF _Toc130995797 \h </w:instrText>
            </w:r>
            <w:r w:rsidR="00B6762A">
              <w:rPr>
                <w:noProof/>
                <w:webHidden/>
              </w:rPr>
            </w:r>
            <w:r w:rsidR="00B6762A">
              <w:rPr>
                <w:noProof/>
                <w:webHidden/>
              </w:rPr>
              <w:fldChar w:fldCharType="separate"/>
            </w:r>
            <w:r w:rsidR="00F2535A">
              <w:rPr>
                <w:noProof/>
                <w:webHidden/>
              </w:rPr>
              <w:t>6</w:t>
            </w:r>
            <w:r w:rsidR="00B6762A">
              <w:rPr>
                <w:noProof/>
                <w:webHidden/>
              </w:rPr>
              <w:fldChar w:fldCharType="end"/>
            </w:r>
          </w:hyperlink>
        </w:p>
        <w:p w:rsidR="007C7AB9" w:rsidRDefault="007C7AB9" w14:paraId="4CE53A09" w14:textId="20F0C029">
          <w:r>
            <w:rPr>
              <w:b/>
              <w:bCs/>
            </w:rPr>
            <w:fldChar w:fldCharType="end"/>
          </w:r>
        </w:p>
      </w:sdtContent>
    </w:sdt>
    <w:p w:rsidR="00933987" w:rsidRDefault="00933987" w14:paraId="2AEC3351" w14:textId="77777777">
      <w:pPr>
        <w:spacing w:after="160" w:line="259" w:lineRule="auto"/>
        <w:rPr>
          <w:rFonts w:ascii="Calibri-Bold" w:hAnsi="Calibri-Bold" w:cs="Calibri-Bold"/>
          <w:b/>
          <w:bCs/>
          <w:sz w:val="28"/>
          <w:szCs w:val="28"/>
          <w:highlight w:val="yellow"/>
        </w:rPr>
      </w:pPr>
    </w:p>
    <w:p w:rsidR="00933987" w:rsidRDefault="00933987" w14:paraId="0AB62685" w14:textId="77777777">
      <w:pPr>
        <w:spacing w:after="160" w:line="259" w:lineRule="auto"/>
        <w:rPr>
          <w:rFonts w:ascii="Calibri-Bold" w:hAnsi="Calibri-Bold" w:cs="Calibri-Bold"/>
          <w:b/>
          <w:bCs/>
          <w:sz w:val="28"/>
          <w:szCs w:val="28"/>
          <w:highlight w:val="yellow"/>
        </w:rPr>
      </w:pPr>
    </w:p>
    <w:p w:rsidR="00933987" w:rsidRDefault="00933987" w14:paraId="4BC9C25B" w14:textId="77777777">
      <w:pPr>
        <w:spacing w:after="160" w:line="259" w:lineRule="auto"/>
        <w:rPr>
          <w:rFonts w:ascii="Calibri-Bold" w:hAnsi="Calibri-Bold" w:cs="Calibri-Bold"/>
          <w:b/>
          <w:bCs/>
          <w:sz w:val="28"/>
          <w:szCs w:val="28"/>
          <w:highlight w:val="yellow"/>
        </w:rPr>
      </w:pPr>
    </w:p>
    <w:p w:rsidR="00933987" w:rsidRDefault="00933987" w14:paraId="3CDCCC51" w14:textId="77777777">
      <w:pPr>
        <w:spacing w:after="160" w:line="259" w:lineRule="auto"/>
        <w:rPr>
          <w:rFonts w:ascii="Calibri-Bold" w:hAnsi="Calibri-Bold" w:cs="Calibri-Bold"/>
          <w:b/>
          <w:bCs/>
          <w:sz w:val="28"/>
          <w:szCs w:val="28"/>
          <w:highlight w:val="yellow"/>
        </w:rPr>
      </w:pPr>
    </w:p>
    <w:p w:rsidR="0034032C" w:rsidRDefault="0034032C" w14:paraId="6C59F014" w14:textId="77777777">
      <w:pPr>
        <w:spacing w:after="160" w:line="259" w:lineRule="auto"/>
        <w:rPr>
          <w:rFonts w:ascii="Calibri-Bold" w:hAnsi="Calibri-Bold" w:cs="Calibri-Bold"/>
          <w:b/>
          <w:bCs/>
          <w:sz w:val="28"/>
          <w:szCs w:val="28"/>
        </w:rPr>
      </w:pPr>
      <w:r>
        <w:rPr>
          <w:rFonts w:ascii="Calibri-Bold" w:hAnsi="Calibri-Bold" w:cs="Calibri-Bold"/>
          <w:b/>
          <w:bCs/>
          <w:sz w:val="28"/>
          <w:szCs w:val="28"/>
        </w:rPr>
        <w:br w:type="page"/>
      </w:r>
    </w:p>
    <w:p w:rsidRPr="005F3D02" w:rsidR="007C7AB9" w:rsidP="3DCC93CC" w:rsidRDefault="00933987" w14:paraId="0E8B2666" w14:textId="501C64F5">
      <w:pPr>
        <w:spacing w:after="160" w:line="259" w:lineRule="auto"/>
        <w:rPr>
          <w:rFonts w:ascii="Calibri" w:hAnsi="Calibri" w:eastAsia="Calibri" w:cs="Calibri" w:asciiTheme="minorAscii" w:hAnsiTheme="minorAscii" w:eastAsiaTheme="minorAscii" w:cstheme="minorAscii"/>
          <w:b w:val="1"/>
          <w:bCs w:val="1"/>
          <w:sz w:val="26"/>
          <w:szCs w:val="26"/>
        </w:rPr>
      </w:pPr>
      <w:r w:rsidRPr="3DCC93CC" w:rsidR="00933987">
        <w:rPr>
          <w:rFonts w:ascii="Calibri" w:hAnsi="Calibri" w:eastAsia="Calibri" w:cs="Calibri" w:asciiTheme="minorAscii" w:hAnsiTheme="minorAscii" w:eastAsiaTheme="minorAscii" w:cstheme="minorAscii"/>
          <w:b w:val="1"/>
          <w:bCs w:val="1"/>
          <w:sz w:val="26"/>
          <w:szCs w:val="26"/>
        </w:rPr>
        <w:t>Toelichting:</w:t>
      </w:r>
    </w:p>
    <w:p w:rsidRPr="005F3D02" w:rsidR="00933987" w:rsidP="3DCC93CC" w:rsidRDefault="00933987" w14:paraId="17C99C20" w14:textId="0AA61073">
      <w:pPr>
        <w:autoSpaceDE w:val="0"/>
        <w:autoSpaceDN w:val="0"/>
        <w:adjustRightInd w:val="0"/>
        <w:spacing w:after="0" w:line="240" w:lineRule="auto"/>
        <w:rPr>
          <w:rFonts w:ascii="Calibri" w:hAnsi="Calibri" w:eastAsia="Calibri" w:cs="Calibri" w:asciiTheme="minorAscii" w:hAnsiTheme="minorAscii" w:eastAsiaTheme="minorAscii" w:cstheme="minorAscii"/>
          <w:sz w:val="20"/>
          <w:szCs w:val="20"/>
        </w:rPr>
      </w:pPr>
      <w:r w:rsidRPr="1DAEAC9B" w:rsidR="00933987">
        <w:rPr>
          <w:rFonts w:ascii="Calibri" w:hAnsi="Calibri" w:eastAsia="Calibri" w:cs="Calibri" w:asciiTheme="minorAscii" w:hAnsiTheme="minorAscii" w:eastAsiaTheme="minorAscii" w:cstheme="minorAscii"/>
          <w:sz w:val="20"/>
          <w:szCs w:val="20"/>
        </w:rPr>
        <w:t xml:space="preserve">In het Programma van Eisen worden alle eisen vastgelegd ten aanzien van de gewenste dienstverlening, die worden gesteld door </w:t>
      </w:r>
      <w:r w:rsidRPr="1DAEAC9B" w:rsidR="1DDCCD1D">
        <w:rPr>
          <w:rFonts w:ascii="Calibri" w:hAnsi="Calibri" w:eastAsia="Calibri" w:cs="Calibri" w:asciiTheme="minorAscii" w:hAnsiTheme="minorAscii" w:eastAsiaTheme="minorAscii" w:cstheme="minorAscii"/>
          <w:sz w:val="20"/>
          <w:szCs w:val="20"/>
        </w:rPr>
        <w:t>De BedrijfsvoeringsPartner</w:t>
      </w:r>
      <w:r w:rsidRPr="1DAEAC9B" w:rsidR="00933987">
        <w:rPr>
          <w:rFonts w:ascii="Calibri" w:hAnsi="Calibri" w:eastAsia="Calibri" w:cs="Calibri" w:asciiTheme="minorAscii" w:hAnsiTheme="minorAscii" w:eastAsiaTheme="minorAscii" w:cstheme="minorAscii"/>
          <w:sz w:val="20"/>
          <w:szCs w:val="20"/>
        </w:rPr>
        <w:t>.</w:t>
      </w:r>
    </w:p>
    <w:p w:rsidRPr="005F3D02" w:rsidR="00933987" w:rsidP="3DCC93CC" w:rsidRDefault="00933987" w14:paraId="2C7740E8" w14:textId="77777777">
      <w:pPr>
        <w:autoSpaceDE w:val="0"/>
        <w:autoSpaceDN w:val="0"/>
        <w:adjustRightInd w:val="0"/>
        <w:spacing w:after="0" w:line="240" w:lineRule="auto"/>
        <w:rPr>
          <w:rFonts w:ascii="Calibri" w:hAnsi="Calibri" w:eastAsia="Calibri" w:cs="Calibri" w:asciiTheme="minorAscii" w:hAnsiTheme="minorAscii" w:eastAsiaTheme="minorAscii" w:cstheme="minorAscii"/>
          <w:sz w:val="20"/>
          <w:szCs w:val="20"/>
        </w:rPr>
      </w:pPr>
      <w:r w:rsidRPr="3DCC93CC" w:rsidR="00933987">
        <w:rPr>
          <w:rFonts w:ascii="Calibri" w:hAnsi="Calibri" w:eastAsia="Calibri" w:cs="Calibri" w:asciiTheme="minorAscii" w:hAnsiTheme="minorAscii" w:eastAsiaTheme="minorAscii" w:cstheme="minorAscii"/>
          <w:sz w:val="20"/>
          <w:szCs w:val="20"/>
        </w:rPr>
        <w:t xml:space="preserve">Het Programma van Eisen is het uitgangspunt voor de uitvoering van de overeenkomst. </w:t>
      </w:r>
      <w:r w:rsidRPr="3DCC93CC" w:rsidR="00933987">
        <w:rPr>
          <w:rFonts w:ascii="Calibri" w:hAnsi="Calibri" w:eastAsia="Calibri" w:cs="Calibri" w:asciiTheme="minorAscii" w:hAnsiTheme="minorAscii" w:eastAsiaTheme="minorAscii" w:cstheme="minorAscii"/>
          <w:sz w:val="20"/>
          <w:szCs w:val="20"/>
        </w:rPr>
        <w:t>Tevens</w:t>
      </w:r>
      <w:r w:rsidRPr="3DCC93CC" w:rsidR="00933987">
        <w:rPr>
          <w:rFonts w:ascii="Calibri" w:hAnsi="Calibri" w:eastAsia="Calibri" w:cs="Calibri" w:asciiTheme="minorAscii" w:hAnsiTheme="minorAscii" w:eastAsiaTheme="minorAscii" w:cstheme="minorAscii"/>
          <w:sz w:val="20"/>
          <w:szCs w:val="20"/>
        </w:rPr>
        <w:t xml:space="preserve"> is het</w:t>
      </w:r>
    </w:p>
    <w:p w:rsidR="00933987" w:rsidP="763FE2B1" w:rsidRDefault="00933987" w14:paraId="20ECD914" w14:textId="21FF2626">
      <w:pPr>
        <w:spacing w:after="0" w:line="240" w:lineRule="auto"/>
        <w:rPr>
          <w:rFonts w:ascii="Calibri" w:hAnsi="Calibri" w:eastAsia="Calibri" w:cs="Calibri" w:asciiTheme="minorAscii" w:hAnsiTheme="minorAscii" w:eastAsiaTheme="minorAscii" w:cstheme="minorAscii"/>
          <w:b w:val="1"/>
          <w:bCs w:val="1"/>
          <w:sz w:val="20"/>
          <w:szCs w:val="20"/>
        </w:rPr>
      </w:pPr>
      <w:r w:rsidRPr="763FE2B1" w:rsidR="00933987">
        <w:rPr>
          <w:rFonts w:ascii="Calibri" w:hAnsi="Calibri" w:eastAsia="Calibri" w:cs="Calibri" w:asciiTheme="minorAscii" w:hAnsiTheme="minorAscii" w:eastAsiaTheme="minorAscii" w:cstheme="minorAscii"/>
          <w:sz w:val="20"/>
          <w:szCs w:val="20"/>
        </w:rPr>
        <w:t>Programma van Eisen het uitgangspunt voor de besprekingen gedurende de looptijd van de</w:t>
      </w:r>
      <w:r w:rsidRPr="763FE2B1" w:rsidR="1D5B17FB">
        <w:rPr>
          <w:rFonts w:ascii="Calibri" w:hAnsi="Calibri" w:eastAsia="Calibri" w:cs="Calibri" w:asciiTheme="minorAscii" w:hAnsiTheme="minorAscii" w:eastAsiaTheme="minorAscii" w:cstheme="minorAscii"/>
          <w:sz w:val="20"/>
          <w:szCs w:val="20"/>
        </w:rPr>
        <w:t xml:space="preserve"> overeenkomst</w:t>
      </w:r>
      <w:r w:rsidRPr="763FE2B1" w:rsidR="00933987">
        <w:rPr>
          <w:rFonts w:ascii="Calibri" w:hAnsi="Calibri" w:eastAsia="Calibri" w:cs="Calibri" w:asciiTheme="minorAscii" w:hAnsiTheme="minorAscii" w:eastAsiaTheme="minorAscii" w:cstheme="minorAscii"/>
          <w:sz w:val="20"/>
          <w:szCs w:val="20"/>
        </w:rPr>
        <w:t>.</w:t>
      </w:r>
    </w:p>
    <w:p w:rsidR="000A1F19" w:rsidP="3DCC93CC" w:rsidRDefault="000A1F19" w14:paraId="39E8F4E7" w14:textId="548DCB63">
      <w:pPr>
        <w:autoSpaceDE w:val="0"/>
        <w:autoSpaceDN w:val="0"/>
        <w:adjustRightInd w:val="0"/>
        <w:spacing w:after="0" w:line="240" w:lineRule="auto"/>
        <w:rPr>
          <w:rFonts w:ascii="Calibri" w:hAnsi="Calibri" w:eastAsia="Calibri" w:cs="Calibri" w:asciiTheme="minorAscii" w:hAnsiTheme="minorAscii" w:eastAsiaTheme="minorAscii" w:cstheme="minorAscii"/>
          <w:b w:val="1"/>
          <w:bCs w:val="1"/>
          <w:sz w:val="20"/>
          <w:szCs w:val="20"/>
        </w:rPr>
      </w:pPr>
    </w:p>
    <w:p w:rsidR="00933987" w:rsidP="000A1F19" w:rsidRDefault="00933987" w14:paraId="5EC06789" w14:textId="63545678">
      <w:pPr>
        <w:autoSpaceDE w:val="0"/>
        <w:autoSpaceDN w:val="0"/>
        <w:adjustRightInd w:val="0"/>
        <w:spacing w:after="0" w:line="240" w:lineRule="auto"/>
        <w:rPr>
          <w:rFonts w:ascii="Calibri-Bold" w:hAnsi="Calibri-Bold" w:cs="Calibri-Bold"/>
          <w:b/>
          <w:bCs/>
          <w:sz w:val="22"/>
        </w:rPr>
      </w:pPr>
    </w:p>
    <w:p w:rsidR="00933987" w:rsidP="000A1F19" w:rsidRDefault="00933987" w14:paraId="35863813" w14:textId="7BDE6644">
      <w:pPr>
        <w:autoSpaceDE w:val="0"/>
        <w:autoSpaceDN w:val="0"/>
        <w:adjustRightInd w:val="0"/>
        <w:spacing w:after="0" w:line="240" w:lineRule="auto"/>
        <w:rPr>
          <w:rFonts w:ascii="Calibri-Bold" w:hAnsi="Calibri-Bold" w:cs="Calibri-Bold"/>
          <w:b/>
          <w:bCs/>
          <w:sz w:val="22"/>
        </w:rPr>
      </w:pPr>
    </w:p>
    <w:p w:rsidR="00933987" w:rsidP="000A1F19" w:rsidRDefault="00933987" w14:paraId="1E0641FB" w14:textId="5DF41CBB">
      <w:pPr>
        <w:autoSpaceDE w:val="0"/>
        <w:autoSpaceDN w:val="0"/>
        <w:adjustRightInd w:val="0"/>
        <w:spacing w:after="0" w:line="240" w:lineRule="auto"/>
        <w:rPr>
          <w:rFonts w:ascii="Calibri-Bold" w:hAnsi="Calibri-Bold" w:cs="Calibri-Bold"/>
          <w:b/>
          <w:bCs/>
          <w:sz w:val="22"/>
        </w:rPr>
      </w:pPr>
    </w:p>
    <w:p w:rsidR="00933987" w:rsidP="000A1F19" w:rsidRDefault="00933987" w14:paraId="78FF13A3" w14:textId="0540A4FD">
      <w:pPr>
        <w:autoSpaceDE w:val="0"/>
        <w:autoSpaceDN w:val="0"/>
        <w:adjustRightInd w:val="0"/>
        <w:spacing w:after="0" w:line="240" w:lineRule="auto"/>
        <w:rPr>
          <w:rFonts w:ascii="Calibri-Bold" w:hAnsi="Calibri-Bold" w:cs="Calibri-Bold"/>
          <w:b/>
          <w:bCs/>
          <w:sz w:val="22"/>
        </w:rPr>
      </w:pPr>
    </w:p>
    <w:p w:rsidR="00933987" w:rsidP="000A1F19" w:rsidRDefault="00933987" w14:paraId="1C061E22" w14:textId="5772CEC0">
      <w:pPr>
        <w:autoSpaceDE w:val="0"/>
        <w:autoSpaceDN w:val="0"/>
        <w:adjustRightInd w:val="0"/>
        <w:spacing w:after="0" w:line="240" w:lineRule="auto"/>
        <w:rPr>
          <w:rFonts w:ascii="Calibri-Bold" w:hAnsi="Calibri-Bold" w:cs="Calibri-Bold"/>
          <w:b/>
          <w:bCs/>
          <w:sz w:val="22"/>
        </w:rPr>
      </w:pPr>
    </w:p>
    <w:p w:rsidR="00FF7173" w:rsidRDefault="00FF7173" w14:paraId="6A72767C" w14:textId="3490D65A">
      <w:pPr>
        <w:spacing w:after="160" w:line="259" w:lineRule="auto"/>
        <w:rPr>
          <w:rFonts w:ascii="Calibri-Bold" w:hAnsi="Calibri-Bold" w:cs="Calibri-Bold"/>
          <w:b/>
          <w:bCs/>
          <w:sz w:val="22"/>
        </w:rPr>
      </w:pPr>
      <w:r>
        <w:rPr>
          <w:rFonts w:ascii="Calibri-Bold" w:hAnsi="Calibri-Bold" w:cs="Calibri-Bold"/>
          <w:b/>
          <w:bCs/>
          <w:sz w:val="22"/>
        </w:rPr>
        <w:br w:type="page"/>
      </w:r>
    </w:p>
    <w:tbl>
      <w:tblPr>
        <w:tblStyle w:val="Tabelraster"/>
        <w:tblW w:w="9065" w:type="dxa"/>
        <w:tblLook w:val="04A0" w:firstRow="1" w:lastRow="0" w:firstColumn="1" w:lastColumn="0" w:noHBand="0" w:noVBand="1"/>
      </w:tblPr>
      <w:tblGrid>
        <w:gridCol w:w="925"/>
        <w:gridCol w:w="6484"/>
        <w:gridCol w:w="1656"/>
      </w:tblGrid>
      <w:tr w:rsidRPr="0093233E" w:rsidR="00933987" w:rsidTr="763FE2B1" w14:paraId="1FC4F1BF" w14:textId="5135BBA1">
        <w:tc>
          <w:tcPr>
            <w:tcW w:w="925" w:type="dxa"/>
            <w:shd w:val="clear" w:color="auto" w:fill="E7E6E6" w:themeFill="background2"/>
            <w:tcMar/>
          </w:tcPr>
          <w:p w:rsidRPr="0093233E" w:rsidR="00933987" w:rsidP="000A1F19" w:rsidRDefault="00933987" w14:paraId="611282F0" w14:textId="7A009B5E">
            <w:pPr>
              <w:autoSpaceDE w:val="0"/>
              <w:autoSpaceDN w:val="0"/>
              <w:adjustRightInd w:val="0"/>
              <w:spacing w:after="0" w:line="240" w:lineRule="auto"/>
              <w:rPr>
                <w:rFonts w:cs="Calibri-Bold" w:asciiTheme="minorHAnsi" w:hAnsiTheme="minorHAnsi"/>
                <w:b/>
                <w:bCs/>
                <w:sz w:val="20"/>
                <w:szCs w:val="20"/>
              </w:rPr>
            </w:pPr>
            <w:r w:rsidRPr="0093233E">
              <w:rPr>
                <w:rFonts w:cs="Calibri-Bold" w:asciiTheme="minorHAnsi" w:hAnsiTheme="minorHAnsi"/>
                <w:b/>
                <w:bCs/>
                <w:sz w:val="20"/>
                <w:szCs w:val="20"/>
              </w:rPr>
              <w:lastRenderedPageBreak/>
              <w:t>1</w:t>
            </w:r>
          </w:p>
        </w:tc>
        <w:tc>
          <w:tcPr>
            <w:tcW w:w="6484" w:type="dxa"/>
            <w:shd w:val="clear" w:color="auto" w:fill="E7E6E6" w:themeFill="background2"/>
            <w:tcMar/>
          </w:tcPr>
          <w:p w:rsidRPr="007F1754" w:rsidR="00933987" w:rsidP="007F1754" w:rsidRDefault="00933987" w14:paraId="1E14D1E5" w14:textId="44CB33C9">
            <w:pPr>
              <w:pStyle w:val="Kop3"/>
              <w:outlineLvl w:val="2"/>
            </w:pPr>
            <w:bookmarkStart w:name="_Toc130995790" w:id="1"/>
            <w:r w:rsidRPr="007F1754">
              <w:t>Algemene Eisen</w:t>
            </w:r>
            <w:bookmarkEnd w:id="1"/>
          </w:p>
        </w:tc>
        <w:tc>
          <w:tcPr>
            <w:tcW w:w="1656" w:type="dxa"/>
            <w:shd w:val="clear" w:color="auto" w:fill="E7E6E6" w:themeFill="background2"/>
            <w:tcMar/>
          </w:tcPr>
          <w:p w:rsidRPr="00B6671F" w:rsidR="00933987" w:rsidP="00B6671F" w:rsidRDefault="00933987" w14:paraId="156BDFAA" w14:textId="550FF7B4">
            <w:pPr>
              <w:rPr>
                <w:sz w:val="20"/>
                <w:szCs w:val="20"/>
              </w:rPr>
            </w:pPr>
            <w:r w:rsidRPr="00B6671F">
              <w:rPr>
                <w:sz w:val="20"/>
                <w:szCs w:val="20"/>
              </w:rPr>
              <w:t>Voldoet</w:t>
            </w:r>
            <w:r w:rsidRPr="00B6671F" w:rsidR="0093233E">
              <w:rPr>
                <w:sz w:val="20"/>
                <w:szCs w:val="20"/>
              </w:rPr>
              <w:t xml:space="preserve"> </w:t>
            </w:r>
            <w:r w:rsidRPr="00B6671F">
              <w:rPr>
                <w:sz w:val="20"/>
                <w:szCs w:val="20"/>
              </w:rPr>
              <w:t>Ja/Nee:</w:t>
            </w:r>
          </w:p>
        </w:tc>
      </w:tr>
      <w:tr w:rsidRPr="0093233E" w:rsidR="00933987" w:rsidTr="763FE2B1" w14:paraId="7A3AA9A5" w14:textId="66703DDE">
        <w:tc>
          <w:tcPr>
            <w:tcW w:w="925" w:type="dxa"/>
            <w:tcMar/>
          </w:tcPr>
          <w:p w:rsidRPr="0093233E" w:rsidR="00933987" w:rsidP="000A1F19" w:rsidRDefault="00933987" w14:paraId="617ADEA9" w14:textId="77777777">
            <w:pPr>
              <w:autoSpaceDE w:val="0"/>
              <w:autoSpaceDN w:val="0"/>
              <w:adjustRightInd w:val="0"/>
              <w:spacing w:after="0" w:line="240" w:lineRule="auto"/>
              <w:rPr>
                <w:rFonts w:cs="Calibri-Bold" w:asciiTheme="minorHAnsi" w:hAnsiTheme="minorHAnsi"/>
                <w:b/>
                <w:bCs/>
                <w:sz w:val="20"/>
                <w:szCs w:val="20"/>
              </w:rPr>
            </w:pPr>
            <w:r w:rsidRPr="0093233E">
              <w:rPr>
                <w:rFonts w:cs="Calibri-Bold" w:asciiTheme="minorHAnsi" w:hAnsiTheme="minorHAnsi"/>
                <w:b/>
                <w:bCs/>
                <w:sz w:val="20"/>
                <w:szCs w:val="20"/>
              </w:rPr>
              <w:t>1.1</w:t>
            </w:r>
          </w:p>
        </w:tc>
        <w:tc>
          <w:tcPr>
            <w:tcW w:w="6484" w:type="dxa"/>
            <w:tcMar/>
          </w:tcPr>
          <w:p w:rsidR="00933987" w:rsidP="763FE2B1" w:rsidRDefault="00933987" w14:paraId="229A5725" w14:textId="214740E3">
            <w:pPr>
              <w:autoSpaceDE w:val="0"/>
              <w:autoSpaceDN w:val="0"/>
              <w:adjustRightInd w:val="0"/>
              <w:spacing w:after="0" w:line="240" w:lineRule="auto"/>
              <w:rPr>
                <w:rFonts w:ascii="Calibri" w:hAnsi="Calibri" w:cs="CIDFont+F3" w:asciiTheme="minorAscii" w:hAnsiTheme="minorAscii"/>
                <w:sz w:val="20"/>
                <w:szCs w:val="20"/>
              </w:rPr>
            </w:pPr>
            <w:r w:rsidRPr="763FE2B1" w:rsidR="00933987">
              <w:rPr>
                <w:rFonts w:ascii="Calibri" w:hAnsi="Calibri" w:cs="Calibri" w:asciiTheme="minorAscii" w:hAnsiTheme="minorAscii"/>
                <w:sz w:val="20"/>
                <w:szCs w:val="20"/>
              </w:rPr>
              <w:t>Opdrachtnemer levert minimaal de zakelijke lijnen hardware van alle onderstaande</w:t>
            </w:r>
            <w:r w:rsidRPr="763FE2B1" w:rsidR="5783A0AD">
              <w:rPr>
                <w:rFonts w:ascii="Calibri" w:hAnsi="Calibri" w:cs="Calibri" w:asciiTheme="minorAscii" w:hAnsiTheme="minorAscii"/>
                <w:sz w:val="20"/>
                <w:szCs w:val="20"/>
              </w:rPr>
              <w:t xml:space="preserve"> </w:t>
            </w:r>
            <w:r w:rsidRPr="763FE2B1" w:rsidR="00933987">
              <w:rPr>
                <w:rFonts w:ascii="Calibri" w:hAnsi="Calibri" w:cs="Calibri" w:asciiTheme="minorAscii" w:hAnsiTheme="minorAscii"/>
                <w:sz w:val="20"/>
                <w:szCs w:val="20"/>
              </w:rPr>
              <w:t>fabrikanten, inclusief alle merknamen die hieronder vallen</w:t>
            </w:r>
            <w:r w:rsidRPr="763FE2B1" w:rsidR="5CAD2649">
              <w:rPr>
                <w:rFonts w:ascii="Calibri" w:hAnsi="Calibri" w:cs="Calibri" w:asciiTheme="minorAscii" w:hAnsiTheme="minorAscii"/>
                <w:sz w:val="20"/>
                <w:szCs w:val="20"/>
              </w:rPr>
              <w:t>.</w:t>
            </w:r>
            <w:r w:rsidRPr="763FE2B1" w:rsidR="0C5D0782">
              <w:rPr>
                <w:rFonts w:ascii="Calibri" w:hAnsi="Calibri" w:cs="Calibri" w:asciiTheme="minorAscii" w:hAnsiTheme="minorAscii"/>
                <w:sz w:val="20"/>
                <w:szCs w:val="20"/>
              </w:rPr>
              <w:t xml:space="preserve"> </w:t>
            </w:r>
            <w:r w:rsidRPr="763FE2B1" w:rsidR="00933987">
              <w:rPr>
                <w:rFonts w:ascii="Calibri" w:hAnsi="Calibri" w:cs="CIDFont+F3" w:asciiTheme="minorAscii" w:hAnsiTheme="minorAscii"/>
                <w:sz w:val="20"/>
                <w:szCs w:val="20"/>
              </w:rPr>
              <w:t>Opdrachtnemer garandeert hierbij dat alle aan de Opdrachtgever geleverde producten enkel via officiële kanalen dan wel erkende</w:t>
            </w:r>
            <w:r w:rsidRPr="763FE2B1" w:rsidR="7ABD3F02">
              <w:rPr>
                <w:rFonts w:ascii="Calibri" w:hAnsi="Calibri" w:cs="CIDFont+F3" w:asciiTheme="minorAscii" w:hAnsiTheme="minorAscii"/>
                <w:sz w:val="20"/>
                <w:szCs w:val="20"/>
              </w:rPr>
              <w:t xml:space="preserve"> </w:t>
            </w:r>
            <w:r w:rsidRPr="763FE2B1" w:rsidR="4B9599DB">
              <w:rPr>
                <w:rFonts w:ascii="Calibri" w:hAnsi="Calibri" w:cs="CIDFont+F3" w:asciiTheme="minorAscii" w:hAnsiTheme="minorAscii"/>
                <w:sz w:val="20"/>
                <w:szCs w:val="20"/>
              </w:rPr>
              <w:t>distribiteurs</w:t>
            </w:r>
            <w:r w:rsidRPr="763FE2B1" w:rsidR="00933987">
              <w:rPr>
                <w:rFonts w:ascii="Calibri" w:hAnsi="Calibri" w:cs="CIDFont+F3" w:asciiTheme="minorAscii" w:hAnsiTheme="minorAscii"/>
                <w:sz w:val="20"/>
                <w:szCs w:val="20"/>
              </w:rPr>
              <w:t xml:space="preserve"> worden betrokken en nadrukkelijk origineel voor de</w:t>
            </w:r>
            <w:r w:rsidRPr="763FE2B1" w:rsidR="62173982">
              <w:rPr>
                <w:rFonts w:ascii="Calibri" w:hAnsi="Calibri" w:cs="CIDFont+F3" w:asciiTheme="minorAscii" w:hAnsiTheme="minorAscii"/>
                <w:sz w:val="20"/>
                <w:szCs w:val="20"/>
              </w:rPr>
              <w:t xml:space="preserve"> </w:t>
            </w:r>
            <w:r w:rsidRPr="763FE2B1" w:rsidR="00933987">
              <w:rPr>
                <w:rFonts w:ascii="Calibri" w:hAnsi="Calibri" w:cs="CIDFont+F3" w:asciiTheme="minorAscii" w:hAnsiTheme="minorAscii"/>
                <w:sz w:val="20"/>
                <w:szCs w:val="20"/>
              </w:rPr>
              <w:t>Nederlandse markt bestemd zijn.</w:t>
            </w:r>
          </w:p>
          <w:p w:rsidR="00674415" w:rsidP="004609F8" w:rsidRDefault="00674415" w14:paraId="2DF13808" w14:textId="77777777">
            <w:pPr>
              <w:pStyle w:val="Lijstalinea"/>
              <w:numPr>
                <w:ilvl w:val="0"/>
                <w:numId w:val="12"/>
              </w:numPr>
              <w:autoSpaceDE w:val="0"/>
              <w:autoSpaceDN w:val="0"/>
              <w:adjustRightInd w:val="0"/>
              <w:spacing w:after="0" w:line="240" w:lineRule="auto"/>
              <w:rPr>
                <w:rFonts w:cs="Calibri-Bold" w:asciiTheme="minorHAnsi" w:hAnsiTheme="minorHAnsi"/>
                <w:sz w:val="20"/>
                <w:szCs w:val="20"/>
                <w:lang w:val="en-US"/>
              </w:rPr>
            </w:pPr>
            <w:r w:rsidRPr="00674415">
              <w:rPr>
                <w:rFonts w:cs="Calibri-Bold" w:asciiTheme="minorHAnsi" w:hAnsiTheme="minorHAnsi"/>
                <w:sz w:val="20"/>
                <w:szCs w:val="20"/>
                <w:lang w:val="en-US"/>
              </w:rPr>
              <w:t>Fortinet</w:t>
            </w:r>
          </w:p>
          <w:p w:rsidR="00674415" w:rsidP="000148F8" w:rsidRDefault="00674415" w14:paraId="5D7A73C4" w14:textId="77777777">
            <w:pPr>
              <w:pStyle w:val="Lijstalinea"/>
              <w:numPr>
                <w:ilvl w:val="0"/>
                <w:numId w:val="12"/>
              </w:numPr>
              <w:autoSpaceDE w:val="0"/>
              <w:autoSpaceDN w:val="0"/>
              <w:adjustRightInd w:val="0"/>
              <w:spacing w:after="0" w:line="240" w:lineRule="auto"/>
              <w:rPr>
                <w:rFonts w:cs="Calibri-Bold" w:asciiTheme="minorHAnsi" w:hAnsiTheme="minorHAnsi"/>
                <w:sz w:val="20"/>
                <w:szCs w:val="20"/>
                <w:lang w:val="en-US"/>
              </w:rPr>
            </w:pPr>
            <w:r w:rsidRPr="00674415">
              <w:rPr>
                <w:rFonts w:cs="Calibri-Bold" w:asciiTheme="minorHAnsi" w:hAnsiTheme="minorHAnsi"/>
                <w:sz w:val="20"/>
                <w:szCs w:val="20"/>
                <w:lang w:val="en-US"/>
              </w:rPr>
              <w:t>Hewlett Packard Enterprise</w:t>
            </w:r>
          </w:p>
          <w:p w:rsidRPr="00674415" w:rsidR="00674415" w:rsidP="00651382" w:rsidRDefault="00674415" w14:paraId="785C3275" w14:textId="77777777">
            <w:pPr>
              <w:pStyle w:val="Lijstalinea"/>
              <w:numPr>
                <w:ilvl w:val="0"/>
                <w:numId w:val="12"/>
              </w:numPr>
              <w:autoSpaceDE w:val="0"/>
              <w:autoSpaceDN w:val="0"/>
              <w:adjustRightInd w:val="0"/>
              <w:spacing w:after="0" w:line="240" w:lineRule="auto"/>
              <w:rPr>
                <w:rFonts w:cs="Calibri-Bold" w:asciiTheme="minorHAnsi" w:hAnsiTheme="minorHAnsi"/>
                <w:sz w:val="20"/>
                <w:szCs w:val="20"/>
              </w:rPr>
            </w:pPr>
            <w:r w:rsidRPr="00674415">
              <w:rPr>
                <w:rFonts w:cs="Calibri-Bold" w:asciiTheme="minorHAnsi" w:hAnsiTheme="minorHAnsi"/>
                <w:sz w:val="20"/>
                <w:szCs w:val="20"/>
                <w:lang w:val="en-US"/>
              </w:rPr>
              <w:t>Aruba Networks (HPE)</w:t>
            </w:r>
          </w:p>
          <w:p w:rsidR="00674415" w:rsidP="00F102DD" w:rsidRDefault="00674415" w14:paraId="06F83124" w14:textId="77777777">
            <w:pPr>
              <w:pStyle w:val="Lijstalinea"/>
              <w:numPr>
                <w:ilvl w:val="0"/>
                <w:numId w:val="12"/>
              </w:numPr>
              <w:autoSpaceDE w:val="0"/>
              <w:autoSpaceDN w:val="0"/>
              <w:adjustRightInd w:val="0"/>
              <w:spacing w:after="0" w:line="240" w:lineRule="auto"/>
              <w:rPr>
                <w:rFonts w:cs="Calibri-Bold" w:asciiTheme="minorHAnsi" w:hAnsiTheme="minorHAnsi"/>
                <w:sz w:val="20"/>
                <w:szCs w:val="20"/>
              </w:rPr>
            </w:pPr>
            <w:r w:rsidRPr="00674415">
              <w:rPr>
                <w:rFonts w:cs="Calibri-Bold" w:asciiTheme="minorHAnsi" w:hAnsiTheme="minorHAnsi"/>
                <w:sz w:val="20"/>
                <w:szCs w:val="20"/>
              </w:rPr>
              <w:t>Mellanox (NVIDIA)</w:t>
            </w:r>
          </w:p>
          <w:p w:rsidRPr="00674415" w:rsidR="00674415" w:rsidP="00F102DD" w:rsidRDefault="00674415" w14:paraId="3CE5EB62" w14:textId="0B3B8F61">
            <w:pPr>
              <w:pStyle w:val="Lijstalinea"/>
              <w:numPr>
                <w:ilvl w:val="0"/>
                <w:numId w:val="12"/>
              </w:numPr>
              <w:autoSpaceDE w:val="0"/>
              <w:autoSpaceDN w:val="0"/>
              <w:adjustRightInd w:val="0"/>
              <w:spacing w:after="0" w:line="240" w:lineRule="auto"/>
              <w:rPr>
                <w:rFonts w:cs="Calibri-Bold" w:asciiTheme="minorHAnsi" w:hAnsiTheme="minorHAnsi"/>
                <w:sz w:val="20"/>
                <w:szCs w:val="20"/>
              </w:rPr>
            </w:pPr>
            <w:r w:rsidRPr="00674415">
              <w:rPr>
                <w:rFonts w:cs="Calibri-Bold" w:asciiTheme="minorHAnsi" w:hAnsiTheme="minorHAnsi"/>
                <w:sz w:val="20"/>
                <w:szCs w:val="20"/>
              </w:rPr>
              <w:t>Rubrik</w:t>
            </w:r>
          </w:p>
          <w:p w:rsidRPr="0093233E" w:rsidR="00674415" w:rsidP="004314E0" w:rsidRDefault="00674415" w14:paraId="669EEEC3" w14:textId="582A4EC9">
            <w:pPr>
              <w:autoSpaceDE w:val="0"/>
              <w:autoSpaceDN w:val="0"/>
              <w:adjustRightInd w:val="0"/>
              <w:spacing w:after="0" w:line="240" w:lineRule="auto"/>
              <w:rPr>
                <w:rFonts w:cs="Calibri-Bold" w:asciiTheme="minorHAnsi" w:hAnsiTheme="minorHAnsi"/>
                <w:b/>
                <w:bCs/>
                <w:sz w:val="20"/>
                <w:szCs w:val="20"/>
              </w:rPr>
            </w:pPr>
          </w:p>
        </w:tc>
        <w:tc>
          <w:tcPr>
            <w:tcW w:w="1656" w:type="dxa"/>
            <w:tcMar/>
          </w:tcPr>
          <w:p w:rsidRPr="0093233E" w:rsidR="00933987" w:rsidP="00674415" w:rsidRDefault="00933987" w14:paraId="7B0267EE" w14:textId="77777777">
            <w:pPr>
              <w:autoSpaceDE w:val="0"/>
              <w:autoSpaceDN w:val="0"/>
              <w:adjustRightInd w:val="0"/>
              <w:spacing w:after="0" w:line="240" w:lineRule="auto"/>
              <w:rPr>
                <w:rFonts w:cs="Calibri" w:asciiTheme="minorHAnsi" w:hAnsiTheme="minorHAnsi"/>
                <w:sz w:val="20"/>
                <w:szCs w:val="20"/>
              </w:rPr>
            </w:pPr>
          </w:p>
        </w:tc>
      </w:tr>
      <w:tr w:rsidRPr="00776C7E" w:rsidR="005B584D" w:rsidTr="763FE2B1" w14:paraId="537C2B10" w14:textId="612FD0B5">
        <w:tc>
          <w:tcPr>
            <w:tcW w:w="925" w:type="dxa"/>
            <w:tcMar/>
          </w:tcPr>
          <w:p w:rsidRPr="0093233E" w:rsidR="005B584D" w:rsidP="005B584D" w:rsidRDefault="0034032C" w14:paraId="266AA655" w14:textId="035B9E59">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1.2</w:t>
            </w:r>
          </w:p>
        </w:tc>
        <w:tc>
          <w:tcPr>
            <w:tcW w:w="6484" w:type="dxa"/>
            <w:tcMar/>
          </w:tcPr>
          <w:p w:rsidR="005B584D" w:rsidP="763FE2B1" w:rsidRDefault="00776C7E" w14:paraId="4ACDF1F2" w14:textId="7034AE67">
            <w:pPr>
              <w:pStyle w:val="Default"/>
              <w:rPr>
                <w:rFonts w:ascii="Calibri" w:hAnsi="Calibri" w:eastAsia="Calibri" w:cs="Calibri" w:asciiTheme="minorAscii" w:hAnsiTheme="minorAscii" w:eastAsiaTheme="minorAscii" w:cstheme="minorAscii"/>
                <w:sz w:val="20"/>
                <w:szCs w:val="20"/>
                <w:lang w:val="nl-NL"/>
              </w:rPr>
            </w:pPr>
            <w:r w:rsidRPr="763FE2B1" w:rsidR="7EB27C93">
              <w:rPr>
                <w:rFonts w:ascii="Calibri" w:hAnsi="Calibri" w:eastAsia="Calibri" w:cs="Calibri" w:asciiTheme="minorAscii" w:hAnsiTheme="minorAscii" w:eastAsiaTheme="minorAscii" w:cstheme="minorAscii"/>
                <w:sz w:val="20"/>
                <w:szCs w:val="20"/>
                <w:lang w:val="nl-NL"/>
              </w:rPr>
              <w:t xml:space="preserve">Opdrachtgever is in staat om onder andere de volgende </w:t>
            </w:r>
            <w:r w:rsidRPr="763FE2B1" w:rsidR="7EB27C93">
              <w:rPr>
                <w:rFonts w:ascii="Calibri" w:hAnsi="Calibri" w:eastAsia="Calibri" w:cs="Calibri" w:asciiTheme="minorAscii" w:hAnsiTheme="minorAscii" w:eastAsiaTheme="minorAscii" w:cstheme="minorAscii"/>
                <w:sz w:val="20"/>
                <w:szCs w:val="20"/>
                <w:lang w:val="nl-NL"/>
              </w:rPr>
              <w:t>netwerkapp</w:t>
            </w:r>
            <w:r w:rsidRPr="763FE2B1" w:rsidR="5133F917">
              <w:rPr>
                <w:rFonts w:ascii="Calibri" w:hAnsi="Calibri" w:eastAsia="Calibri" w:cs="Calibri" w:asciiTheme="minorAscii" w:hAnsiTheme="minorAscii" w:eastAsiaTheme="minorAscii" w:cstheme="minorAscii"/>
                <w:sz w:val="20"/>
                <w:szCs w:val="20"/>
                <w:lang w:val="nl-NL"/>
              </w:rPr>
              <w:t>a</w:t>
            </w:r>
            <w:r w:rsidRPr="763FE2B1" w:rsidR="7EB27C93">
              <w:rPr>
                <w:rFonts w:ascii="Calibri" w:hAnsi="Calibri" w:eastAsia="Calibri" w:cs="Calibri" w:asciiTheme="minorAscii" w:hAnsiTheme="minorAscii" w:eastAsiaTheme="minorAscii" w:cstheme="minorAscii"/>
                <w:sz w:val="20"/>
                <w:szCs w:val="20"/>
                <w:lang w:val="nl-NL"/>
              </w:rPr>
              <w:t>ratuur</w:t>
            </w:r>
            <w:r w:rsidRPr="763FE2B1" w:rsidR="7EB27C93">
              <w:rPr>
                <w:rFonts w:ascii="Calibri" w:hAnsi="Calibri" w:eastAsia="Calibri" w:cs="Calibri" w:asciiTheme="minorAscii" w:hAnsiTheme="minorAscii" w:eastAsiaTheme="minorAscii" w:cstheme="minorAscii"/>
                <w:sz w:val="20"/>
                <w:szCs w:val="20"/>
                <w:lang w:val="nl-NL"/>
              </w:rPr>
              <w:t xml:space="preserve"> te leveren</w:t>
            </w:r>
            <w:r w:rsidRPr="763FE2B1" w:rsidR="7EB27C93">
              <w:rPr>
                <w:rFonts w:ascii="Calibri" w:hAnsi="Calibri" w:eastAsia="Calibri" w:cs="Calibri" w:asciiTheme="minorAscii" w:hAnsiTheme="minorAscii" w:eastAsiaTheme="minorAscii" w:cstheme="minorAscii"/>
                <w:sz w:val="20"/>
                <w:szCs w:val="20"/>
                <w:lang w:val="nl-NL"/>
              </w:rPr>
              <w:t>:</w:t>
            </w:r>
          </w:p>
          <w:p w:rsidR="00776C7E" w:rsidP="763FE2B1" w:rsidRDefault="00776C7E" w14:paraId="2433DF9B" w14:textId="77777777">
            <w:pPr>
              <w:pStyle w:val="Default"/>
              <w:numPr>
                <w:ilvl w:val="0"/>
                <w:numId w:val="11"/>
              </w:numPr>
              <w:rPr>
                <w:rFonts w:ascii="Calibri" w:hAnsi="Calibri" w:eastAsia="Calibri" w:cs="Calibri" w:asciiTheme="minorAscii" w:hAnsiTheme="minorAscii" w:eastAsiaTheme="minorAscii" w:cstheme="minorAscii"/>
                <w:sz w:val="20"/>
                <w:szCs w:val="20"/>
              </w:rPr>
            </w:pPr>
            <w:r w:rsidRPr="763FE2B1" w:rsidR="7EB27C93">
              <w:rPr>
                <w:rFonts w:ascii="Calibri" w:hAnsi="Calibri" w:eastAsia="Calibri" w:cs="Calibri" w:asciiTheme="minorAscii" w:hAnsiTheme="minorAscii" w:eastAsiaTheme="minorAscii" w:cstheme="minorAscii"/>
                <w:sz w:val="20"/>
                <w:szCs w:val="20"/>
              </w:rPr>
              <w:t>S</w:t>
            </w:r>
            <w:r w:rsidRPr="763FE2B1" w:rsidR="7EB27C93">
              <w:rPr>
                <w:rFonts w:ascii="Calibri" w:hAnsi="Calibri" w:eastAsia="Calibri" w:cs="Calibri" w:asciiTheme="minorAscii" w:hAnsiTheme="minorAscii" w:eastAsiaTheme="minorAscii" w:cstheme="minorAscii"/>
                <w:sz w:val="20"/>
                <w:szCs w:val="20"/>
              </w:rPr>
              <w:t>witches</w:t>
            </w:r>
          </w:p>
          <w:p w:rsidR="00776C7E" w:rsidP="763FE2B1" w:rsidRDefault="00776C7E" w14:paraId="20DC2922" w14:textId="77777777">
            <w:pPr>
              <w:pStyle w:val="Default"/>
              <w:numPr>
                <w:ilvl w:val="0"/>
                <w:numId w:val="11"/>
              </w:numPr>
              <w:rPr>
                <w:rFonts w:ascii="Calibri" w:hAnsi="Calibri" w:eastAsia="Calibri" w:cs="Calibri" w:asciiTheme="minorAscii" w:hAnsiTheme="minorAscii" w:eastAsiaTheme="minorAscii" w:cstheme="minorAscii"/>
                <w:sz w:val="20"/>
                <w:szCs w:val="20"/>
              </w:rPr>
            </w:pPr>
            <w:r w:rsidRPr="763FE2B1" w:rsidR="7EB27C93">
              <w:rPr>
                <w:rFonts w:ascii="Calibri" w:hAnsi="Calibri" w:eastAsia="Calibri" w:cs="Calibri" w:asciiTheme="minorAscii" w:hAnsiTheme="minorAscii" w:eastAsiaTheme="minorAscii" w:cstheme="minorAscii"/>
                <w:sz w:val="20"/>
                <w:szCs w:val="20"/>
              </w:rPr>
              <w:t>F</w:t>
            </w:r>
            <w:r w:rsidRPr="763FE2B1" w:rsidR="7EB27C93">
              <w:rPr>
                <w:rFonts w:ascii="Calibri" w:hAnsi="Calibri" w:eastAsia="Calibri" w:cs="Calibri" w:asciiTheme="minorAscii" w:hAnsiTheme="minorAscii" w:eastAsiaTheme="minorAscii" w:cstheme="minorAscii"/>
                <w:sz w:val="20"/>
                <w:szCs w:val="20"/>
              </w:rPr>
              <w:t>irewalls</w:t>
            </w:r>
          </w:p>
          <w:p w:rsidR="00776C7E" w:rsidP="763FE2B1" w:rsidRDefault="00776C7E" w14:paraId="2A4049DD" w14:textId="77777777">
            <w:pPr>
              <w:pStyle w:val="Default"/>
              <w:numPr>
                <w:ilvl w:val="0"/>
                <w:numId w:val="11"/>
              </w:numPr>
              <w:rPr>
                <w:rFonts w:ascii="Calibri" w:hAnsi="Calibri" w:eastAsia="Calibri" w:cs="Calibri" w:asciiTheme="minorAscii" w:hAnsiTheme="minorAscii" w:eastAsiaTheme="minorAscii" w:cstheme="minorAscii"/>
                <w:sz w:val="20"/>
                <w:szCs w:val="20"/>
              </w:rPr>
            </w:pPr>
            <w:r w:rsidRPr="763FE2B1" w:rsidR="7EB27C93">
              <w:rPr>
                <w:rFonts w:ascii="Calibri" w:hAnsi="Calibri" w:eastAsia="Calibri" w:cs="Calibri" w:asciiTheme="minorAscii" w:hAnsiTheme="minorAscii" w:eastAsiaTheme="minorAscii" w:cstheme="minorAscii"/>
                <w:sz w:val="20"/>
                <w:szCs w:val="20"/>
              </w:rPr>
              <w:t>S</w:t>
            </w:r>
            <w:r w:rsidRPr="763FE2B1" w:rsidR="7EB27C93">
              <w:rPr>
                <w:rFonts w:ascii="Calibri" w:hAnsi="Calibri" w:eastAsia="Calibri" w:cs="Calibri" w:asciiTheme="minorAscii" w:hAnsiTheme="minorAscii" w:eastAsiaTheme="minorAscii" w:cstheme="minorAscii"/>
                <w:sz w:val="20"/>
                <w:szCs w:val="20"/>
              </w:rPr>
              <w:t>torageoplossingen</w:t>
            </w:r>
          </w:p>
          <w:p w:rsidR="00776C7E" w:rsidP="763FE2B1" w:rsidRDefault="00776C7E" w14:paraId="586090AD" w14:textId="77777777">
            <w:pPr>
              <w:pStyle w:val="Default"/>
              <w:numPr>
                <w:ilvl w:val="0"/>
                <w:numId w:val="11"/>
              </w:numPr>
              <w:rPr>
                <w:rFonts w:ascii="Calibri" w:hAnsi="Calibri" w:eastAsia="Calibri" w:cs="Calibri" w:asciiTheme="minorAscii" w:hAnsiTheme="minorAscii" w:eastAsiaTheme="minorAscii" w:cstheme="minorAscii"/>
                <w:sz w:val="20"/>
                <w:szCs w:val="20"/>
              </w:rPr>
            </w:pPr>
            <w:r w:rsidRPr="763FE2B1" w:rsidR="7EB27C93">
              <w:rPr>
                <w:rFonts w:ascii="Calibri" w:hAnsi="Calibri" w:eastAsia="Calibri" w:cs="Calibri" w:asciiTheme="minorAscii" w:hAnsiTheme="minorAscii" w:eastAsiaTheme="minorAscii" w:cstheme="minorAscii"/>
                <w:sz w:val="20"/>
                <w:szCs w:val="20"/>
              </w:rPr>
              <w:t>S</w:t>
            </w:r>
            <w:r w:rsidRPr="763FE2B1" w:rsidR="7EB27C93">
              <w:rPr>
                <w:rFonts w:ascii="Calibri" w:hAnsi="Calibri" w:eastAsia="Calibri" w:cs="Calibri" w:asciiTheme="minorAscii" w:hAnsiTheme="minorAscii" w:eastAsiaTheme="minorAscii" w:cstheme="minorAscii"/>
                <w:sz w:val="20"/>
                <w:szCs w:val="20"/>
              </w:rPr>
              <w:t>ervers</w:t>
            </w:r>
          </w:p>
          <w:p w:rsidR="00776C7E" w:rsidP="763FE2B1" w:rsidRDefault="00776C7E" w14:paraId="055043F4" w14:textId="4872AAD1">
            <w:pPr>
              <w:pStyle w:val="Default"/>
              <w:numPr>
                <w:ilvl w:val="0"/>
                <w:numId w:val="11"/>
              </w:numPr>
              <w:rPr>
                <w:rFonts w:ascii="Calibri" w:hAnsi="Calibri" w:eastAsia="Calibri" w:cs="Calibri" w:asciiTheme="minorAscii" w:hAnsiTheme="minorAscii" w:eastAsiaTheme="minorAscii" w:cstheme="minorAscii"/>
                <w:sz w:val="20"/>
                <w:szCs w:val="20"/>
              </w:rPr>
            </w:pPr>
            <w:r w:rsidRPr="763FE2B1" w:rsidR="7EB27C93">
              <w:rPr>
                <w:rFonts w:ascii="Calibri" w:hAnsi="Calibri" w:eastAsia="Calibri" w:cs="Calibri" w:asciiTheme="minorAscii" w:hAnsiTheme="minorAscii" w:eastAsiaTheme="minorAscii" w:cstheme="minorAscii"/>
                <w:sz w:val="20"/>
                <w:szCs w:val="20"/>
              </w:rPr>
              <w:t>A</w:t>
            </w:r>
            <w:r w:rsidRPr="763FE2B1" w:rsidR="7EB27C93">
              <w:rPr>
                <w:rFonts w:ascii="Calibri" w:hAnsi="Calibri" w:eastAsia="Calibri" w:cs="Calibri" w:asciiTheme="minorAscii" w:hAnsiTheme="minorAscii" w:eastAsiaTheme="minorAscii" w:cstheme="minorAscii"/>
                <w:sz w:val="20"/>
                <w:szCs w:val="20"/>
              </w:rPr>
              <w:t>ccess points</w:t>
            </w:r>
          </w:p>
          <w:p w:rsidRPr="00776C7E" w:rsidR="00776C7E" w:rsidP="763FE2B1" w:rsidRDefault="00776C7E" w14:paraId="7C75EFC4" w14:textId="08D92BF7">
            <w:pPr>
              <w:pStyle w:val="Default"/>
              <w:numPr>
                <w:ilvl w:val="0"/>
                <w:numId w:val="11"/>
              </w:numPr>
              <w:rPr>
                <w:rFonts w:ascii="Calibri" w:hAnsi="Calibri" w:eastAsia="Calibri" w:cs="Calibri" w:asciiTheme="minorAscii" w:hAnsiTheme="minorAscii" w:eastAsiaTheme="minorAscii" w:cstheme="minorAscii"/>
                <w:sz w:val="20"/>
                <w:szCs w:val="20"/>
              </w:rPr>
            </w:pPr>
            <w:r w:rsidRPr="763FE2B1" w:rsidR="7EB27C93">
              <w:rPr>
                <w:rFonts w:ascii="Calibri" w:hAnsi="Calibri" w:eastAsia="Calibri" w:cs="Calibri" w:asciiTheme="minorAscii" w:hAnsiTheme="minorAscii" w:eastAsiaTheme="minorAscii" w:cstheme="minorAscii"/>
                <w:sz w:val="20"/>
                <w:szCs w:val="20"/>
              </w:rPr>
              <w:t>B</w:t>
            </w:r>
            <w:r w:rsidRPr="763FE2B1" w:rsidR="7EB27C93">
              <w:rPr>
                <w:rFonts w:ascii="Calibri" w:hAnsi="Calibri" w:eastAsia="Calibri" w:cs="Calibri" w:asciiTheme="minorAscii" w:hAnsiTheme="minorAscii" w:eastAsiaTheme="minorAscii" w:cstheme="minorAscii"/>
                <w:sz w:val="20"/>
                <w:szCs w:val="20"/>
              </w:rPr>
              <w:t>ack-up</w:t>
            </w:r>
            <w:r w:rsidRPr="763FE2B1" w:rsidR="7EB27C93">
              <w:rPr>
                <w:rFonts w:ascii="Calibri" w:hAnsi="Calibri" w:eastAsia="Calibri" w:cs="Calibri" w:asciiTheme="minorAscii" w:hAnsiTheme="minorAscii" w:eastAsiaTheme="minorAscii" w:cstheme="minorAscii"/>
                <w:sz w:val="20"/>
                <w:szCs w:val="20"/>
              </w:rPr>
              <w:t>-</w:t>
            </w:r>
            <w:r w:rsidRPr="763FE2B1" w:rsidR="7EB27C93">
              <w:rPr>
                <w:rFonts w:ascii="Calibri" w:hAnsi="Calibri" w:eastAsia="Calibri" w:cs="Calibri" w:asciiTheme="minorAscii" w:hAnsiTheme="minorAscii" w:eastAsiaTheme="minorAscii" w:cstheme="minorAscii"/>
                <w:sz w:val="20"/>
                <w:szCs w:val="20"/>
              </w:rPr>
              <w:t>systemen</w:t>
            </w:r>
          </w:p>
        </w:tc>
        <w:tc>
          <w:tcPr>
            <w:tcW w:w="1656" w:type="dxa"/>
            <w:tcMar/>
          </w:tcPr>
          <w:p w:rsidRPr="00776C7E" w:rsidR="005B584D" w:rsidP="005B584D" w:rsidRDefault="005B584D" w14:paraId="0266A76B" w14:textId="77777777">
            <w:pPr>
              <w:autoSpaceDE w:val="0"/>
              <w:autoSpaceDN w:val="0"/>
              <w:adjustRightInd w:val="0"/>
              <w:spacing w:after="0" w:line="240" w:lineRule="auto"/>
              <w:rPr>
                <w:rFonts w:cs="Calibri" w:asciiTheme="minorHAnsi" w:hAnsiTheme="minorHAnsi"/>
                <w:sz w:val="20"/>
                <w:szCs w:val="20"/>
                <w:lang w:val="en-US"/>
              </w:rPr>
            </w:pPr>
          </w:p>
        </w:tc>
      </w:tr>
      <w:tr w:rsidRPr="0093233E" w:rsidR="00776C7E" w:rsidTr="763FE2B1" w14:paraId="15C32DA7" w14:textId="37316A6B">
        <w:tc>
          <w:tcPr>
            <w:tcW w:w="925" w:type="dxa"/>
            <w:tcMar/>
          </w:tcPr>
          <w:p w:rsidRPr="0093233E" w:rsidR="00776C7E" w:rsidP="00776C7E" w:rsidRDefault="0034032C" w14:paraId="5D8CDE33" w14:textId="65E232DC">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1.3</w:t>
            </w:r>
          </w:p>
        </w:tc>
        <w:tc>
          <w:tcPr>
            <w:tcW w:w="6484" w:type="dxa"/>
            <w:tcMar/>
          </w:tcPr>
          <w:p w:rsidRPr="0093233E" w:rsidR="00776C7E" w:rsidP="763FE2B1" w:rsidRDefault="00776C7E" w14:paraId="00353F1F" w14:textId="04DCF970">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7EB27C93">
              <w:rPr>
                <w:rFonts w:ascii="Calibri" w:hAnsi="Calibri" w:cs="Calibri" w:asciiTheme="minorAscii" w:hAnsiTheme="minorAscii"/>
                <w:sz w:val="20"/>
                <w:szCs w:val="20"/>
              </w:rPr>
              <w:t xml:space="preserve">De door </w:t>
            </w:r>
            <w:r w:rsidRPr="763FE2B1" w:rsidR="16DFAD83">
              <w:rPr>
                <w:rFonts w:ascii="Calibri" w:hAnsi="Calibri" w:cs="Calibri" w:asciiTheme="minorAscii" w:hAnsiTheme="minorAscii"/>
                <w:sz w:val="20"/>
                <w:szCs w:val="20"/>
              </w:rPr>
              <w:t>Leverancier</w:t>
            </w:r>
            <w:r w:rsidRPr="763FE2B1" w:rsidR="7EB27C93">
              <w:rPr>
                <w:rFonts w:ascii="Calibri" w:hAnsi="Calibri" w:cs="Calibri" w:asciiTheme="minorAscii" w:hAnsiTheme="minorAscii"/>
                <w:sz w:val="20"/>
                <w:szCs w:val="20"/>
              </w:rPr>
              <w:t xml:space="preserve"> te leveren hardware is fabrieksnieuw en geen </w:t>
            </w:r>
            <w:r w:rsidRPr="763FE2B1" w:rsidR="7EB27C93">
              <w:rPr>
                <w:rFonts w:ascii="Calibri" w:hAnsi="Calibri" w:cs="Calibri" w:asciiTheme="minorAscii" w:hAnsiTheme="minorAscii"/>
                <w:sz w:val="20"/>
                <w:szCs w:val="20"/>
              </w:rPr>
              <w:t>refurbished</w:t>
            </w:r>
            <w:r w:rsidRPr="763FE2B1" w:rsidR="7EB27C93">
              <w:rPr>
                <w:rFonts w:ascii="Calibri" w:hAnsi="Calibri" w:cs="Calibri" w:asciiTheme="minorAscii" w:hAnsiTheme="minorAscii"/>
                <w:sz w:val="20"/>
                <w:szCs w:val="20"/>
              </w:rPr>
              <w:t xml:space="preserve"> of renewal en geen grijze import. Enkel wanneer </w:t>
            </w:r>
            <w:r w:rsidRPr="763FE2B1" w:rsidR="5C66232D">
              <w:rPr>
                <w:rFonts w:ascii="Calibri" w:hAnsi="Calibri" w:cs="Calibri" w:asciiTheme="minorAscii" w:hAnsiTheme="minorAscii"/>
                <w:sz w:val="20"/>
                <w:szCs w:val="20"/>
              </w:rPr>
              <w:t>A</w:t>
            </w:r>
            <w:r w:rsidRPr="763FE2B1" w:rsidR="7EB27C93">
              <w:rPr>
                <w:rFonts w:ascii="Calibri" w:hAnsi="Calibri" w:cs="Calibri" w:asciiTheme="minorAscii" w:hAnsiTheme="minorAscii"/>
                <w:sz w:val="20"/>
                <w:szCs w:val="20"/>
              </w:rPr>
              <w:t xml:space="preserve">anbestedende dienst en </w:t>
            </w:r>
            <w:r w:rsidRPr="763FE2B1" w:rsidR="16DFAD83">
              <w:rPr>
                <w:rFonts w:ascii="Calibri" w:hAnsi="Calibri" w:cs="Calibri" w:asciiTheme="minorAscii" w:hAnsiTheme="minorAscii"/>
                <w:sz w:val="20"/>
                <w:szCs w:val="20"/>
              </w:rPr>
              <w:t>Leverancier</w:t>
            </w:r>
            <w:r w:rsidRPr="763FE2B1" w:rsidR="7EB27C93">
              <w:rPr>
                <w:rFonts w:ascii="Calibri" w:hAnsi="Calibri" w:cs="Calibri" w:asciiTheme="minorAscii" w:hAnsiTheme="minorAscii"/>
                <w:sz w:val="20"/>
                <w:szCs w:val="20"/>
              </w:rPr>
              <w:t xml:space="preserve"> dit, voor een specifieke bestelling, uitdrukkelijk zijn overeengekomen kan hiervan afgeweken worden.</w:t>
            </w:r>
          </w:p>
        </w:tc>
        <w:tc>
          <w:tcPr>
            <w:tcW w:w="1656" w:type="dxa"/>
            <w:tcMar/>
          </w:tcPr>
          <w:p w:rsidRPr="0093233E" w:rsidR="00776C7E" w:rsidP="00776C7E" w:rsidRDefault="00776C7E" w14:paraId="7DCC6DB3"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435099EB" w14:textId="26997346">
        <w:tc>
          <w:tcPr>
            <w:tcW w:w="925" w:type="dxa"/>
            <w:tcMar/>
          </w:tcPr>
          <w:p w:rsidRPr="0093233E" w:rsidR="00776C7E" w:rsidP="00776C7E" w:rsidRDefault="0034032C" w14:paraId="7BBB2BA5" w14:textId="37C36310">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1.4</w:t>
            </w:r>
          </w:p>
        </w:tc>
        <w:tc>
          <w:tcPr>
            <w:tcW w:w="6484" w:type="dxa"/>
            <w:tcMar/>
          </w:tcPr>
          <w:p w:rsidRPr="0093233E" w:rsidR="00776C7E" w:rsidP="00776C7E" w:rsidRDefault="00776C7E" w14:paraId="3B017E21" w14:textId="724CB5C9">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Opdrachtgever heeft altijd het recht om fabrikanten rechtstreeks te benaderen voor informatie.</w:t>
            </w:r>
          </w:p>
        </w:tc>
        <w:tc>
          <w:tcPr>
            <w:tcW w:w="1656" w:type="dxa"/>
            <w:tcMar/>
          </w:tcPr>
          <w:p w:rsidRPr="0093233E" w:rsidR="00776C7E" w:rsidP="00776C7E" w:rsidRDefault="00776C7E" w14:paraId="67E81906"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502284A0" w14:textId="4E14D7CA">
        <w:tc>
          <w:tcPr>
            <w:tcW w:w="925" w:type="dxa"/>
            <w:tcMar/>
          </w:tcPr>
          <w:p w:rsidRPr="0093233E" w:rsidR="00776C7E" w:rsidP="00776C7E" w:rsidRDefault="0034032C" w14:paraId="062DB5B9" w14:textId="0E01F030">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1.5</w:t>
            </w:r>
          </w:p>
        </w:tc>
        <w:tc>
          <w:tcPr>
            <w:tcW w:w="6484" w:type="dxa"/>
            <w:tcMar/>
          </w:tcPr>
          <w:p w:rsidRPr="0093233E" w:rsidR="00776C7E" w:rsidP="763FE2B1" w:rsidRDefault="00776C7E" w14:paraId="1E9B8AA4" w14:textId="2F6963AE">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7EB27C93">
              <w:rPr>
                <w:rFonts w:ascii="Calibri" w:hAnsi="Calibri" w:cs="Calibri" w:asciiTheme="minorAscii" w:hAnsiTheme="minorAscii"/>
                <w:sz w:val="20"/>
                <w:szCs w:val="20"/>
              </w:rPr>
              <w:t xml:space="preserve">Opdrachtnemer neemt na levering het verpakkingsmateriaal mee retour voor hergebruik </w:t>
            </w:r>
            <w:r w:rsidRPr="763FE2B1" w:rsidR="7EB27C93">
              <w:rPr>
                <w:rFonts w:ascii="Calibri" w:hAnsi="Calibri" w:cs="Calibri" w:asciiTheme="minorAscii" w:hAnsiTheme="minorAscii"/>
                <w:sz w:val="20"/>
                <w:szCs w:val="20"/>
              </w:rPr>
              <w:t>en</w:t>
            </w:r>
            <w:r w:rsidRPr="763FE2B1" w:rsidR="7EB27C93">
              <w:rPr>
                <w:rFonts w:ascii="Calibri" w:hAnsi="Calibri" w:cs="Calibri" w:asciiTheme="minorAscii" w:hAnsiTheme="minorAscii"/>
                <w:sz w:val="20"/>
                <w:szCs w:val="20"/>
              </w:rPr>
              <w:t xml:space="preserve"> biedt deze ter recycling aan bij een afvalverwerker</w:t>
            </w:r>
            <w:r w:rsidRPr="763FE2B1" w:rsidR="60FB11D0">
              <w:rPr>
                <w:rFonts w:ascii="Calibri" w:hAnsi="Calibri" w:cs="Calibri" w:asciiTheme="minorAscii" w:hAnsiTheme="minorAscii"/>
                <w:sz w:val="20"/>
                <w:szCs w:val="20"/>
              </w:rPr>
              <w:t>.</w:t>
            </w:r>
          </w:p>
        </w:tc>
        <w:tc>
          <w:tcPr>
            <w:tcW w:w="1656" w:type="dxa"/>
            <w:tcMar/>
          </w:tcPr>
          <w:p w:rsidRPr="0093233E" w:rsidR="00776C7E" w:rsidP="00776C7E" w:rsidRDefault="00776C7E" w14:paraId="10A74DB5"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1EA4E375" w14:textId="7D5CCCC0">
        <w:tc>
          <w:tcPr>
            <w:tcW w:w="925" w:type="dxa"/>
            <w:tcMar/>
          </w:tcPr>
          <w:p w:rsidRPr="0093233E" w:rsidR="00776C7E" w:rsidP="00776C7E" w:rsidRDefault="0034032C" w14:paraId="5746E02A" w14:textId="32ADEDF1">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1.6</w:t>
            </w:r>
          </w:p>
        </w:tc>
        <w:tc>
          <w:tcPr>
            <w:tcW w:w="6484" w:type="dxa"/>
            <w:tcMar/>
          </w:tcPr>
          <w:p w:rsidRPr="00B64BE6" w:rsidR="00776C7E" w:rsidP="763FE2B1" w:rsidRDefault="00776C7E" w14:paraId="5AE1AC89" w14:textId="5B8E64A9">
            <w:pPr>
              <w:autoSpaceDE w:val="0"/>
              <w:autoSpaceDN w:val="0"/>
              <w:adjustRightInd w:val="0"/>
              <w:spacing w:after="0" w:line="240" w:lineRule="auto"/>
              <w:rPr>
                <w:rFonts w:ascii="Calibri" w:hAnsi="Calibri" w:cs="Calibri-Bold" w:asciiTheme="minorAscii" w:hAnsiTheme="minorAscii"/>
                <w:b w:val="1"/>
                <w:bCs w:val="1"/>
                <w:color w:val="FF0000"/>
                <w:sz w:val="20"/>
                <w:szCs w:val="20"/>
              </w:rPr>
            </w:pPr>
            <w:r w:rsidRPr="763FE2B1" w:rsidR="7EB27C93">
              <w:rPr>
                <w:rFonts w:ascii="Calibri" w:hAnsi="Calibri" w:asciiTheme="minorAscii" w:hAnsiTheme="minorAscii"/>
                <w:sz w:val="20"/>
                <w:szCs w:val="20"/>
              </w:rPr>
              <w:t xml:space="preserve">Opdrachtnemer levert bij iedere levering de CMDB-informatie aan in digitale vorm (in </w:t>
            </w:r>
            <w:r w:rsidRPr="763FE2B1" w:rsidR="2BCFAB6F">
              <w:rPr>
                <w:rFonts w:ascii="Calibri" w:hAnsi="Calibri" w:asciiTheme="minorAscii" w:hAnsiTheme="minorAscii"/>
                <w:sz w:val="20"/>
                <w:szCs w:val="20"/>
              </w:rPr>
              <w:t>.</w:t>
            </w:r>
            <w:r w:rsidRPr="763FE2B1" w:rsidR="7EB27C93">
              <w:rPr>
                <w:rFonts w:ascii="Calibri" w:hAnsi="Calibri" w:asciiTheme="minorAscii" w:hAnsiTheme="minorAscii"/>
                <w:sz w:val="20"/>
                <w:szCs w:val="20"/>
              </w:rPr>
              <w:t>xlsx</w:t>
            </w:r>
            <w:r w:rsidRPr="763FE2B1" w:rsidR="7EB27C93">
              <w:rPr>
                <w:rFonts w:ascii="Calibri" w:hAnsi="Calibri" w:asciiTheme="minorAscii" w:hAnsiTheme="minorAscii"/>
                <w:sz w:val="20"/>
                <w:szCs w:val="20"/>
              </w:rPr>
              <w:t>, .</w:t>
            </w:r>
            <w:r w:rsidRPr="763FE2B1" w:rsidR="7EB27C93">
              <w:rPr>
                <w:rFonts w:ascii="Calibri" w:hAnsi="Calibri" w:asciiTheme="minorAscii" w:hAnsiTheme="minorAscii"/>
                <w:sz w:val="20"/>
                <w:szCs w:val="20"/>
              </w:rPr>
              <w:t>xls</w:t>
            </w:r>
            <w:r w:rsidRPr="763FE2B1" w:rsidR="7EB27C93">
              <w:rPr>
                <w:rFonts w:ascii="Calibri" w:hAnsi="Calibri" w:asciiTheme="minorAscii" w:hAnsiTheme="minorAscii"/>
                <w:sz w:val="20"/>
                <w:szCs w:val="20"/>
              </w:rPr>
              <w:t xml:space="preserve"> of .</w:t>
            </w:r>
            <w:r w:rsidRPr="763FE2B1" w:rsidR="7EB27C93">
              <w:rPr>
                <w:rFonts w:ascii="Calibri" w:hAnsi="Calibri" w:asciiTheme="minorAscii" w:hAnsiTheme="minorAscii"/>
                <w:sz w:val="20"/>
                <w:szCs w:val="20"/>
              </w:rPr>
              <w:t>csv</w:t>
            </w:r>
            <w:r w:rsidRPr="763FE2B1" w:rsidR="7EB27C93">
              <w:rPr>
                <w:rFonts w:ascii="Calibri" w:hAnsi="Calibri" w:asciiTheme="minorAscii" w:hAnsiTheme="minorAscii"/>
                <w:sz w:val="20"/>
                <w:szCs w:val="20"/>
              </w:rPr>
              <w:t>).</w:t>
            </w:r>
          </w:p>
        </w:tc>
        <w:tc>
          <w:tcPr>
            <w:tcW w:w="1656" w:type="dxa"/>
            <w:tcMar/>
          </w:tcPr>
          <w:p w:rsidRPr="0093233E" w:rsidR="00776C7E" w:rsidP="00776C7E" w:rsidRDefault="00776C7E" w14:paraId="6C27E433"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1059F888" w14:textId="18D1F536">
        <w:trPr>
          <w:trHeight w:val="562"/>
        </w:trPr>
        <w:tc>
          <w:tcPr>
            <w:tcW w:w="925" w:type="dxa"/>
            <w:tcMar/>
          </w:tcPr>
          <w:p w:rsidRPr="0093233E" w:rsidR="00776C7E" w:rsidP="0034032C" w:rsidRDefault="0034032C" w14:paraId="20989DD7" w14:textId="545FE8A1">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1.7</w:t>
            </w:r>
          </w:p>
        </w:tc>
        <w:tc>
          <w:tcPr>
            <w:tcW w:w="6484" w:type="dxa"/>
            <w:tcMar/>
          </w:tcPr>
          <w:p w:rsidRPr="0093233E" w:rsidR="00776C7E" w:rsidP="00776C7E" w:rsidRDefault="00776C7E" w14:paraId="19EC1122" w14:textId="44F7AB90">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Opdrachtnemer voorziet elke levering van een fysieke en digitale pakbon</w:t>
            </w:r>
          </w:p>
        </w:tc>
        <w:tc>
          <w:tcPr>
            <w:tcW w:w="1656" w:type="dxa"/>
            <w:tcMar/>
          </w:tcPr>
          <w:p w:rsidRPr="0093233E" w:rsidR="00776C7E" w:rsidP="00776C7E" w:rsidRDefault="00776C7E" w14:paraId="49B8EA10"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6BDF76ED" w14:textId="55F852A9">
        <w:tc>
          <w:tcPr>
            <w:tcW w:w="925" w:type="dxa"/>
            <w:tcMar/>
          </w:tcPr>
          <w:p w:rsidRPr="0093233E" w:rsidR="00776C7E" w:rsidP="0034032C" w:rsidRDefault="0034032C" w14:paraId="66A02F34" w14:textId="64ADF48C">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1.8</w:t>
            </w:r>
          </w:p>
        </w:tc>
        <w:tc>
          <w:tcPr>
            <w:tcW w:w="6484" w:type="dxa"/>
            <w:tcMar/>
          </w:tcPr>
          <w:p w:rsidRPr="0093233E" w:rsidR="00776C7E" w:rsidP="00776C7E" w:rsidRDefault="00776C7E" w14:paraId="2A3FC7C4" w14:textId="26CDEC27">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Opdrachtnemer garandeert dat gedurende de gehele looptijd aan Opdrachtgever geleverd wordt tegen marktconforme tarieven. Onder marktconform wordt verstaan wat voor de invulling van een bepaalde behoefte een gangbare prijs is die in de markt wordt aangeboden.</w:t>
            </w:r>
          </w:p>
        </w:tc>
        <w:tc>
          <w:tcPr>
            <w:tcW w:w="1656" w:type="dxa"/>
            <w:tcMar/>
          </w:tcPr>
          <w:p w:rsidRPr="0093233E" w:rsidR="00776C7E" w:rsidP="00776C7E" w:rsidRDefault="00776C7E" w14:paraId="3287F7FC" w14:textId="77777777">
            <w:pPr>
              <w:autoSpaceDE w:val="0"/>
              <w:autoSpaceDN w:val="0"/>
              <w:adjustRightInd w:val="0"/>
              <w:spacing w:after="0" w:line="240" w:lineRule="auto"/>
              <w:rPr>
                <w:rFonts w:asciiTheme="minorHAnsi" w:hAnsiTheme="minorHAnsi"/>
                <w:sz w:val="20"/>
                <w:szCs w:val="20"/>
              </w:rPr>
            </w:pPr>
          </w:p>
        </w:tc>
      </w:tr>
      <w:tr w:rsidRPr="0093233E" w:rsidR="00776C7E" w:rsidTr="763FE2B1" w14:paraId="152598DE" w14:textId="2541492D">
        <w:tc>
          <w:tcPr>
            <w:tcW w:w="925" w:type="dxa"/>
            <w:tcMar/>
          </w:tcPr>
          <w:p w:rsidRPr="0093233E" w:rsidR="00776C7E" w:rsidP="0034032C" w:rsidRDefault="0034032C" w14:paraId="76E2624C" w14:textId="5F3D8466">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1.9</w:t>
            </w:r>
          </w:p>
        </w:tc>
        <w:tc>
          <w:tcPr>
            <w:tcW w:w="6484" w:type="dxa"/>
            <w:tcMar/>
          </w:tcPr>
          <w:p w:rsidRPr="0093233E" w:rsidR="00776C7E" w:rsidP="763FE2B1" w:rsidRDefault="00776C7E" w14:paraId="289C7447" w14:textId="1B64B13A">
            <w:pPr>
              <w:autoSpaceDE w:val="0"/>
              <w:autoSpaceDN w:val="0"/>
              <w:adjustRightInd w:val="0"/>
              <w:spacing w:after="0" w:line="240" w:lineRule="auto"/>
              <w:rPr>
                <w:rFonts w:ascii="Calibri" w:hAnsi="Calibri" w:cs="Calibri" w:asciiTheme="minorAscii" w:hAnsiTheme="minorAscii"/>
                <w:sz w:val="20"/>
                <w:szCs w:val="20"/>
              </w:rPr>
            </w:pPr>
            <w:r w:rsidRPr="763FE2B1" w:rsidR="7EB27C93">
              <w:rPr>
                <w:rFonts w:ascii="Calibri" w:hAnsi="Calibri" w:cs="Calibri" w:asciiTheme="minorAscii" w:hAnsiTheme="minorAscii"/>
                <w:sz w:val="20"/>
                <w:szCs w:val="20"/>
              </w:rPr>
              <w:t>Aangeboden Nadere offertes hebben een gestanddoeningstermijn van minimaal 30 dagen</w:t>
            </w:r>
            <w:r w:rsidRPr="763FE2B1" w:rsidR="1AED3668">
              <w:rPr>
                <w:rFonts w:ascii="Calibri" w:hAnsi="Calibri" w:cs="Calibri" w:asciiTheme="minorAscii" w:hAnsiTheme="minorAscii"/>
                <w:sz w:val="20"/>
                <w:szCs w:val="20"/>
              </w:rPr>
              <w:t>.</w:t>
            </w:r>
          </w:p>
        </w:tc>
        <w:tc>
          <w:tcPr>
            <w:tcW w:w="1656" w:type="dxa"/>
            <w:tcMar/>
          </w:tcPr>
          <w:p w:rsidRPr="0093233E" w:rsidR="00776C7E" w:rsidP="00776C7E" w:rsidRDefault="00776C7E" w14:paraId="54A119E4"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74D54C0A" w14:textId="436B11CD">
        <w:tc>
          <w:tcPr>
            <w:tcW w:w="925" w:type="dxa"/>
            <w:tcMar/>
          </w:tcPr>
          <w:p w:rsidRPr="0093233E" w:rsidR="00776C7E" w:rsidP="0034032C" w:rsidRDefault="00776C7E" w14:paraId="5E6644A7" w14:textId="51838E46">
            <w:pPr>
              <w:autoSpaceDE w:val="0"/>
              <w:autoSpaceDN w:val="0"/>
              <w:adjustRightInd w:val="0"/>
              <w:spacing w:after="0" w:line="240" w:lineRule="auto"/>
              <w:rPr>
                <w:rFonts w:cs="Calibri-Bold" w:asciiTheme="minorHAnsi" w:hAnsiTheme="minorHAnsi"/>
                <w:b/>
                <w:bCs/>
                <w:sz w:val="20"/>
                <w:szCs w:val="20"/>
              </w:rPr>
            </w:pPr>
            <w:r w:rsidRPr="0093233E">
              <w:rPr>
                <w:rFonts w:cs="Calibri-Bold" w:asciiTheme="minorHAnsi" w:hAnsiTheme="minorHAnsi"/>
                <w:b/>
                <w:bCs/>
                <w:sz w:val="20"/>
                <w:szCs w:val="20"/>
              </w:rPr>
              <w:t>1.1</w:t>
            </w:r>
            <w:r w:rsidR="0034032C">
              <w:rPr>
                <w:rFonts w:cs="Calibri-Bold" w:asciiTheme="minorHAnsi" w:hAnsiTheme="minorHAnsi"/>
                <w:b/>
                <w:bCs/>
                <w:sz w:val="20"/>
                <w:szCs w:val="20"/>
              </w:rPr>
              <w:t>0</w:t>
            </w:r>
          </w:p>
        </w:tc>
        <w:tc>
          <w:tcPr>
            <w:tcW w:w="6484" w:type="dxa"/>
            <w:tcMar/>
          </w:tcPr>
          <w:p w:rsidRPr="0093233E" w:rsidR="00776C7E" w:rsidP="763FE2B1" w:rsidRDefault="00776C7E" w14:paraId="1464A9DD" w14:textId="3B3936AC">
            <w:pPr>
              <w:autoSpaceDE w:val="0"/>
              <w:autoSpaceDN w:val="0"/>
              <w:adjustRightInd w:val="0"/>
              <w:spacing w:after="0" w:line="240" w:lineRule="auto"/>
              <w:rPr>
                <w:rFonts w:ascii="Calibri" w:hAnsi="Calibri" w:cs="Calibri" w:asciiTheme="minorAscii" w:hAnsiTheme="minorAscii"/>
                <w:sz w:val="20"/>
                <w:szCs w:val="20"/>
              </w:rPr>
            </w:pPr>
            <w:r w:rsidRPr="763FE2B1" w:rsidR="7EB27C93">
              <w:rPr>
                <w:rFonts w:ascii="Calibri" w:hAnsi="Calibri" w:cs="Calibri" w:asciiTheme="minorAscii" w:hAnsiTheme="minorAscii"/>
                <w:sz w:val="20"/>
                <w:szCs w:val="20"/>
              </w:rPr>
              <w:t xml:space="preserve">Indien </w:t>
            </w:r>
            <w:r w:rsidRPr="763FE2B1" w:rsidR="16DFAD83">
              <w:rPr>
                <w:rFonts w:ascii="Calibri" w:hAnsi="Calibri" w:cs="Calibri" w:asciiTheme="minorAscii" w:hAnsiTheme="minorAscii"/>
                <w:sz w:val="20"/>
                <w:szCs w:val="20"/>
              </w:rPr>
              <w:t>Leverancier</w:t>
            </w:r>
            <w:r w:rsidRPr="763FE2B1" w:rsidR="7EB27C93">
              <w:rPr>
                <w:rFonts w:ascii="Calibri" w:hAnsi="Calibri" w:cs="Calibri" w:asciiTheme="minorAscii" w:hAnsiTheme="minorAscii"/>
                <w:sz w:val="20"/>
                <w:szCs w:val="20"/>
              </w:rPr>
              <w:t xml:space="preserve"> een merk niet kan leveren, dan behoudt de </w:t>
            </w:r>
            <w:r w:rsidRPr="763FE2B1" w:rsidR="2EE651AF">
              <w:rPr>
                <w:rFonts w:ascii="Calibri" w:hAnsi="Calibri" w:cs="Calibri" w:asciiTheme="minorAscii" w:hAnsiTheme="minorAscii"/>
                <w:sz w:val="20"/>
                <w:szCs w:val="20"/>
              </w:rPr>
              <w:t>A</w:t>
            </w:r>
            <w:r w:rsidRPr="763FE2B1" w:rsidR="7EB27C93">
              <w:rPr>
                <w:rFonts w:ascii="Calibri" w:hAnsi="Calibri" w:cs="Calibri" w:asciiTheme="minorAscii" w:hAnsiTheme="minorAscii"/>
                <w:sz w:val="20"/>
                <w:szCs w:val="20"/>
              </w:rPr>
              <w:t>anbestedende dienst het recht voor om het betreffende product elders in te kopen.</w:t>
            </w:r>
          </w:p>
        </w:tc>
        <w:tc>
          <w:tcPr>
            <w:tcW w:w="1656" w:type="dxa"/>
            <w:tcMar/>
          </w:tcPr>
          <w:p w:rsidRPr="0093233E" w:rsidR="00776C7E" w:rsidP="00776C7E" w:rsidRDefault="00776C7E" w14:paraId="7D96B45E"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20875EBD" w14:textId="1992849E">
        <w:tc>
          <w:tcPr>
            <w:tcW w:w="925" w:type="dxa"/>
            <w:tcMar/>
          </w:tcPr>
          <w:p w:rsidRPr="0093233E" w:rsidR="00776C7E" w:rsidP="00776C7E" w:rsidRDefault="0034032C" w14:paraId="35D303C9" w14:textId="20F24EE1">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1.11</w:t>
            </w:r>
          </w:p>
        </w:tc>
        <w:tc>
          <w:tcPr>
            <w:tcW w:w="6484" w:type="dxa"/>
            <w:tcMar/>
          </w:tcPr>
          <w:p w:rsidRPr="0093233E" w:rsidR="00776C7E" w:rsidP="763FE2B1" w:rsidRDefault="00776C7E" w14:paraId="7B44FC13" w14:textId="73A04BA1">
            <w:pPr>
              <w:autoSpaceDE w:val="0"/>
              <w:autoSpaceDN w:val="0"/>
              <w:adjustRightInd w:val="0"/>
              <w:spacing w:after="0" w:line="240" w:lineRule="auto"/>
              <w:rPr>
                <w:rFonts w:ascii="Calibri" w:hAnsi="Calibri" w:cs="Calibri" w:asciiTheme="minorAscii" w:hAnsiTheme="minorAscii"/>
                <w:sz w:val="20"/>
                <w:szCs w:val="20"/>
              </w:rPr>
            </w:pPr>
            <w:r w:rsidRPr="763FE2B1" w:rsidR="7EB27C93">
              <w:rPr>
                <w:rFonts w:ascii="Calibri" w:hAnsi="Calibri" w:cs="CIDFont+F3" w:asciiTheme="minorAscii" w:hAnsiTheme="minorAscii"/>
                <w:sz w:val="20"/>
                <w:szCs w:val="20"/>
              </w:rPr>
              <w:t>De in de aanbesteding en eventuele nadere offertes door inschrijver</w:t>
            </w:r>
            <w:r w:rsidRPr="763FE2B1" w:rsidR="62D3C764">
              <w:rPr>
                <w:rFonts w:ascii="Calibri" w:hAnsi="Calibri" w:cs="CIDFont+F3" w:asciiTheme="minorAscii" w:hAnsiTheme="minorAscii"/>
                <w:sz w:val="20"/>
                <w:szCs w:val="20"/>
              </w:rPr>
              <w:t xml:space="preserve"> </w:t>
            </w:r>
            <w:r w:rsidRPr="763FE2B1" w:rsidR="7EB27C93">
              <w:rPr>
                <w:rFonts w:ascii="Calibri" w:hAnsi="Calibri" w:cs="CIDFont+F3" w:asciiTheme="minorAscii" w:hAnsiTheme="minorAscii"/>
                <w:sz w:val="20"/>
                <w:szCs w:val="20"/>
              </w:rPr>
              <w:t>opgegeven</w:t>
            </w:r>
            <w:r w:rsidRPr="763FE2B1" w:rsidR="7EB27C93">
              <w:rPr>
                <w:rFonts w:ascii="Calibri" w:hAnsi="Calibri" w:cs="CIDFont+F3" w:asciiTheme="minorAscii" w:hAnsiTheme="minorAscii"/>
                <w:sz w:val="20"/>
                <w:szCs w:val="20"/>
              </w:rPr>
              <w:t xml:space="preserve"> prijzen zijn all-in prijzen, </w:t>
            </w:r>
            <w:r w:rsidRPr="763FE2B1" w:rsidR="0034032C">
              <w:rPr>
                <w:rFonts w:ascii="Calibri" w:hAnsi="Calibri" w:cs="CIDFont+F3" w:asciiTheme="minorAscii" w:hAnsiTheme="minorAscii"/>
                <w:sz w:val="20"/>
                <w:szCs w:val="20"/>
              </w:rPr>
              <w:t xml:space="preserve">exclusief </w:t>
            </w:r>
            <w:r w:rsidRPr="763FE2B1" w:rsidR="0034032C">
              <w:rPr>
                <w:rFonts w:ascii="Calibri" w:hAnsi="Calibri" w:cs="CIDFont+F3" w:asciiTheme="minorAscii" w:hAnsiTheme="minorAscii"/>
                <w:sz w:val="20"/>
                <w:szCs w:val="20"/>
              </w:rPr>
              <w:t>B.T.W.</w:t>
            </w:r>
            <w:r w:rsidRPr="763FE2B1" w:rsidR="1053A614">
              <w:rPr>
                <w:rFonts w:ascii="Calibri" w:hAnsi="Calibri" w:cs="CIDFont+F3" w:asciiTheme="minorAscii" w:hAnsiTheme="minorAscii"/>
                <w:sz w:val="20"/>
                <w:szCs w:val="20"/>
              </w:rPr>
              <w:t xml:space="preserve"> </w:t>
            </w:r>
            <w:r w:rsidRPr="763FE2B1" w:rsidR="0034032C">
              <w:rPr>
                <w:rFonts w:ascii="Calibri" w:hAnsi="Calibri" w:cs="CIDFont+F3" w:asciiTheme="minorAscii" w:hAnsiTheme="minorAscii"/>
                <w:sz w:val="20"/>
                <w:szCs w:val="20"/>
              </w:rPr>
              <w:t>maar</w:t>
            </w:r>
            <w:r w:rsidRPr="763FE2B1" w:rsidR="7EB27C93">
              <w:rPr>
                <w:rFonts w:ascii="Calibri" w:hAnsi="Calibri" w:cs="CIDFont+F3" w:asciiTheme="minorAscii" w:hAnsiTheme="minorAscii"/>
                <w:sz w:val="20"/>
                <w:szCs w:val="20"/>
              </w:rPr>
              <w:t xml:space="preserve"> inclusief toeslagen,</w:t>
            </w:r>
            <w:r w:rsidRPr="763FE2B1" w:rsidR="669402BA">
              <w:rPr>
                <w:rFonts w:ascii="Calibri" w:hAnsi="Calibri" w:cs="CIDFont+F3" w:asciiTheme="minorAscii" w:hAnsiTheme="minorAscii"/>
                <w:sz w:val="20"/>
                <w:szCs w:val="20"/>
              </w:rPr>
              <w:t xml:space="preserve"> </w:t>
            </w:r>
            <w:r w:rsidRPr="763FE2B1" w:rsidR="7EB27C93">
              <w:rPr>
                <w:rFonts w:ascii="Calibri" w:hAnsi="Calibri" w:cs="CIDFont+F3" w:asciiTheme="minorAscii" w:hAnsiTheme="minorAscii"/>
                <w:sz w:val="20"/>
                <w:szCs w:val="20"/>
              </w:rPr>
              <w:t>administratiekosten</w:t>
            </w:r>
            <w:r w:rsidRPr="763FE2B1" w:rsidR="7EB27C93">
              <w:rPr>
                <w:rFonts w:ascii="Calibri" w:hAnsi="Calibri" w:cs="CIDFont+F3" w:asciiTheme="minorAscii" w:hAnsiTheme="minorAscii"/>
                <w:sz w:val="20"/>
                <w:szCs w:val="20"/>
              </w:rPr>
              <w:t>, factuurkosten, verpakkingskosten, transport en</w:t>
            </w:r>
            <w:r w:rsidRPr="763FE2B1" w:rsidR="5696DB19">
              <w:rPr>
                <w:rFonts w:ascii="Calibri" w:hAnsi="Calibri" w:cs="CIDFont+F3" w:asciiTheme="minorAscii" w:hAnsiTheme="minorAscii"/>
                <w:sz w:val="20"/>
                <w:szCs w:val="20"/>
              </w:rPr>
              <w:t xml:space="preserve"> </w:t>
            </w:r>
            <w:r w:rsidRPr="763FE2B1" w:rsidR="7EB27C93">
              <w:rPr>
                <w:rFonts w:ascii="Calibri" w:hAnsi="Calibri" w:cs="CIDFont+F3" w:asciiTheme="minorAscii" w:hAnsiTheme="minorAscii"/>
                <w:sz w:val="20"/>
                <w:szCs w:val="20"/>
              </w:rPr>
              <w:t>bezorgkosten</w:t>
            </w:r>
            <w:r w:rsidRPr="763FE2B1" w:rsidR="7EB27C93">
              <w:rPr>
                <w:rFonts w:ascii="Calibri" w:hAnsi="Calibri" w:cs="CIDFont+F3" w:asciiTheme="minorAscii" w:hAnsiTheme="minorAscii"/>
                <w:sz w:val="20"/>
                <w:szCs w:val="20"/>
              </w:rPr>
              <w:t xml:space="preserve">, voorrijkosten </w:t>
            </w:r>
            <w:r w:rsidRPr="763FE2B1" w:rsidR="7EB27C93">
              <w:rPr>
                <w:rFonts w:ascii="Calibri" w:hAnsi="Calibri" w:cs="CIDFont+F3" w:asciiTheme="minorAscii" w:hAnsiTheme="minorAscii"/>
                <w:sz w:val="20"/>
                <w:szCs w:val="20"/>
              </w:rPr>
              <w:t>etcetera</w:t>
            </w:r>
            <w:r w:rsidRPr="763FE2B1" w:rsidR="7EB27C93">
              <w:rPr>
                <w:rFonts w:ascii="Calibri" w:hAnsi="Calibri" w:cs="CIDFont+F3" w:asciiTheme="minorAscii" w:hAnsiTheme="minorAscii"/>
                <w:sz w:val="20"/>
                <w:szCs w:val="20"/>
              </w:rPr>
              <w:t>. Deze kostensoorten zijn verdisconteerd in de afgegeven opslagpercentages.</w:t>
            </w:r>
          </w:p>
        </w:tc>
        <w:tc>
          <w:tcPr>
            <w:tcW w:w="1656" w:type="dxa"/>
            <w:tcMar/>
          </w:tcPr>
          <w:p w:rsidRPr="0093233E" w:rsidR="00776C7E" w:rsidP="00776C7E" w:rsidRDefault="00776C7E" w14:paraId="24F66EA7"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1D467FAD" w14:textId="1CFFBA90">
        <w:tc>
          <w:tcPr>
            <w:tcW w:w="925" w:type="dxa"/>
            <w:tcMar/>
          </w:tcPr>
          <w:p w:rsidRPr="0093233E" w:rsidR="00776C7E" w:rsidP="00776C7E" w:rsidRDefault="0034032C" w14:paraId="044A39A1" w14:textId="01BEF7F2">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1.12</w:t>
            </w:r>
          </w:p>
        </w:tc>
        <w:tc>
          <w:tcPr>
            <w:tcW w:w="6484" w:type="dxa"/>
            <w:tcMar/>
          </w:tcPr>
          <w:p w:rsidRPr="0093233E" w:rsidR="00776C7E" w:rsidP="763FE2B1" w:rsidRDefault="00776C7E" w14:paraId="2E91751C" w14:textId="7771159D">
            <w:pPr>
              <w:autoSpaceDE w:val="0"/>
              <w:autoSpaceDN w:val="0"/>
              <w:adjustRightInd w:val="0"/>
              <w:spacing w:after="0" w:line="240" w:lineRule="auto"/>
              <w:rPr>
                <w:rFonts w:ascii="Calibri" w:hAnsi="Calibri" w:cs="Calibri" w:asciiTheme="minorAscii" w:hAnsiTheme="minorAscii"/>
                <w:sz w:val="20"/>
                <w:szCs w:val="20"/>
              </w:rPr>
            </w:pPr>
            <w:r w:rsidRPr="763FE2B1" w:rsidR="7EB27C93">
              <w:rPr>
                <w:rFonts w:ascii="Calibri" w:hAnsi="Calibri" w:cs="CIDFont+F3" w:asciiTheme="minorAscii" w:hAnsiTheme="minorAscii"/>
                <w:sz w:val="20"/>
                <w:szCs w:val="20"/>
              </w:rPr>
              <w:t>Inschrijver garandeert dat de opgegeven opslagpercentages in het prijzenblad, de maximale opslagpercentages gedurende de contractperiode zijn voor de desbetreffende productlijn.</w:t>
            </w:r>
          </w:p>
        </w:tc>
        <w:tc>
          <w:tcPr>
            <w:tcW w:w="1656" w:type="dxa"/>
            <w:tcMar/>
          </w:tcPr>
          <w:p w:rsidRPr="0093233E" w:rsidR="00776C7E" w:rsidP="00776C7E" w:rsidRDefault="00776C7E" w14:paraId="19A4DB24"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432FEA66" w14:textId="77777777">
        <w:tc>
          <w:tcPr>
            <w:tcW w:w="925" w:type="dxa"/>
            <w:tcMar/>
          </w:tcPr>
          <w:p w:rsidRPr="0093233E" w:rsidR="00776C7E" w:rsidP="00776C7E" w:rsidRDefault="0034032C" w14:paraId="6ABDFB1E" w14:textId="065A2B56">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1.13</w:t>
            </w:r>
          </w:p>
        </w:tc>
        <w:tc>
          <w:tcPr>
            <w:tcW w:w="6484" w:type="dxa"/>
            <w:tcMar/>
          </w:tcPr>
          <w:p w:rsidRPr="0034032C" w:rsidR="00776C7E" w:rsidP="763FE2B1" w:rsidRDefault="00776C7E" w14:paraId="155791EE" w14:textId="734F71EB">
            <w:pPr>
              <w:pStyle w:val="Default"/>
              <w:autoSpaceDE w:val="0"/>
              <w:autoSpaceDN w:val="0"/>
              <w:adjustRightInd w:val="0"/>
              <w:spacing w:after="0" w:line="240" w:lineRule="auto"/>
              <w:rPr>
                <w:rFonts w:ascii="Calibri" w:hAnsi="Calibri" w:eastAsia="Calibri" w:cs="Calibri" w:asciiTheme="minorAscii" w:hAnsiTheme="minorAscii" w:eastAsiaTheme="minorAscii" w:cstheme="minorAscii"/>
                <w:color w:val="auto"/>
                <w:sz w:val="20"/>
                <w:szCs w:val="20"/>
                <w:lang w:val="nl-NL"/>
              </w:rPr>
            </w:pPr>
            <w:r w:rsidRPr="763FE2B1" w:rsidR="7EB27C93">
              <w:rPr>
                <w:rFonts w:ascii="Calibri" w:hAnsi="Calibri" w:eastAsia="Calibri" w:cs="Calibri" w:asciiTheme="minorAscii" w:hAnsiTheme="minorAscii" w:eastAsiaTheme="minorAscii" w:cstheme="minorAscii"/>
                <w:color w:val="auto"/>
                <w:sz w:val="20"/>
                <w:szCs w:val="20"/>
                <w:lang w:val="nl-NL"/>
              </w:rPr>
              <w:t>Alle geleverde apparatuur is geschikt voor professioneel gebruik in een zakelijke omgeving en voldoet volledig aan de in Nederland geldende wet- en regelgeving, normen en richtlijnen.</w:t>
            </w:r>
          </w:p>
        </w:tc>
        <w:tc>
          <w:tcPr>
            <w:tcW w:w="1656" w:type="dxa"/>
            <w:tcMar/>
          </w:tcPr>
          <w:p w:rsidRPr="0093233E" w:rsidR="00776C7E" w:rsidP="00776C7E" w:rsidRDefault="00776C7E" w14:paraId="5B861DBE"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2EF667E9" w14:textId="77777777">
        <w:tc>
          <w:tcPr>
            <w:tcW w:w="925" w:type="dxa"/>
            <w:tcMar/>
          </w:tcPr>
          <w:p w:rsidRPr="0093233E" w:rsidR="00776C7E" w:rsidP="00776C7E" w:rsidRDefault="0034032C" w14:paraId="316F3ABA" w14:textId="6193F4CD">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1.14</w:t>
            </w:r>
          </w:p>
        </w:tc>
        <w:tc>
          <w:tcPr>
            <w:tcW w:w="6484" w:type="dxa"/>
            <w:tcMar/>
          </w:tcPr>
          <w:p w:rsidRPr="0034032C" w:rsidR="00776C7E" w:rsidP="00776C7E" w:rsidRDefault="00776C7E" w14:paraId="132CC844" w14:textId="04686963">
            <w:pPr>
              <w:pStyle w:val="Default"/>
              <w:rPr>
                <w:color w:val="auto"/>
                <w:sz w:val="20"/>
                <w:szCs w:val="20"/>
                <w:lang w:val="nl-NL"/>
              </w:rPr>
            </w:pPr>
            <w:r w:rsidRPr="763FE2B1" w:rsidR="7EB27C93">
              <w:rPr>
                <w:rFonts w:ascii="Calibri" w:hAnsi="Calibri" w:eastAsia="Calibri" w:cs="Calibri" w:asciiTheme="minorAscii" w:hAnsiTheme="minorAscii" w:eastAsiaTheme="minorAscii" w:cstheme="minorAscii"/>
                <w:color w:val="auto"/>
                <w:sz w:val="20"/>
                <w:szCs w:val="20"/>
                <w:lang w:val="nl-NL"/>
              </w:rPr>
              <w:t>Opdrachtnemer conformeert zich aan de Baseline Informatiebeveiliging Overheid (BIO) en handelt in overeenstemming met de daarin vastgestelde beveiligingsmaatregelen, zoals gepubliceerd door de Informatiebeveiligingsdienst (IBD).</w:t>
            </w:r>
          </w:p>
        </w:tc>
        <w:tc>
          <w:tcPr>
            <w:tcW w:w="1656" w:type="dxa"/>
            <w:tcMar/>
          </w:tcPr>
          <w:p w:rsidRPr="0093233E" w:rsidR="00776C7E" w:rsidP="00776C7E" w:rsidRDefault="00776C7E" w14:paraId="380B9240" w14:textId="77777777">
            <w:pPr>
              <w:autoSpaceDE w:val="0"/>
              <w:autoSpaceDN w:val="0"/>
              <w:adjustRightInd w:val="0"/>
              <w:spacing w:after="0" w:line="240" w:lineRule="auto"/>
              <w:rPr>
                <w:rFonts w:cs="Calibri" w:asciiTheme="minorHAnsi" w:hAnsiTheme="minorHAnsi"/>
                <w:sz w:val="20"/>
                <w:szCs w:val="20"/>
              </w:rPr>
            </w:pPr>
          </w:p>
        </w:tc>
      </w:tr>
      <w:tr w:rsidRPr="0093233E" w:rsidR="00776C7E" w:rsidTr="763FE2B1" w14:paraId="5B71779F" w14:textId="77777777">
        <w:tc>
          <w:tcPr>
            <w:tcW w:w="925" w:type="dxa"/>
            <w:tcMar/>
          </w:tcPr>
          <w:p w:rsidRPr="0093233E" w:rsidR="00776C7E" w:rsidP="00776C7E" w:rsidRDefault="0034032C" w14:paraId="188EBBF0" w14:textId="5401F895">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1.15</w:t>
            </w:r>
          </w:p>
        </w:tc>
        <w:tc>
          <w:tcPr>
            <w:tcW w:w="6484" w:type="dxa"/>
            <w:tcMar/>
          </w:tcPr>
          <w:p w:rsidRPr="0034032C" w:rsidR="00776C7E" w:rsidP="763FE2B1" w:rsidRDefault="00776C7E" w14:paraId="36CCA9EC" w14:textId="451D54B4">
            <w:pPr>
              <w:pStyle w:val="Default"/>
              <w:rPr>
                <w:rFonts w:ascii="Calibri" w:hAnsi="Calibri" w:eastAsia="Calibri" w:cs="Calibri" w:asciiTheme="minorAscii" w:hAnsiTheme="minorAscii" w:eastAsiaTheme="minorAscii" w:cstheme="minorAscii"/>
                <w:color w:val="auto"/>
                <w:sz w:val="20"/>
                <w:szCs w:val="20"/>
                <w:lang w:val="nl-NL"/>
              </w:rPr>
            </w:pPr>
            <w:r w:rsidRPr="763FE2B1" w:rsidR="7EB27C93">
              <w:rPr>
                <w:rFonts w:ascii="Calibri" w:hAnsi="Calibri" w:eastAsia="Calibri" w:cs="Calibri" w:asciiTheme="minorAscii" w:hAnsiTheme="minorAscii" w:eastAsiaTheme="minorAscii" w:cstheme="minorAscii"/>
                <w:color w:val="auto"/>
                <w:sz w:val="20"/>
                <w:szCs w:val="20"/>
                <w:lang w:val="nl-NL"/>
              </w:rPr>
              <w:t>De geleverde apparatuur en bijbehorende dienstverlening voldoen, voor zover van toepassing, aan de eisen voortvloeiend uit de NIS2-richtlijn en de daarop gebaseerde nationale wet- en regelgeving.</w:t>
            </w:r>
          </w:p>
        </w:tc>
        <w:tc>
          <w:tcPr>
            <w:tcW w:w="1656" w:type="dxa"/>
            <w:tcMar/>
          </w:tcPr>
          <w:p w:rsidRPr="0093233E" w:rsidR="00776C7E" w:rsidP="00776C7E" w:rsidRDefault="00776C7E" w14:paraId="649FA45D" w14:textId="77777777">
            <w:pPr>
              <w:autoSpaceDE w:val="0"/>
              <w:autoSpaceDN w:val="0"/>
              <w:adjustRightInd w:val="0"/>
              <w:spacing w:after="0" w:line="240" w:lineRule="auto"/>
              <w:rPr>
                <w:rFonts w:cs="Calibri" w:asciiTheme="minorHAnsi" w:hAnsiTheme="minorHAnsi"/>
                <w:sz w:val="20"/>
                <w:szCs w:val="20"/>
              </w:rPr>
            </w:pPr>
          </w:p>
        </w:tc>
      </w:tr>
    </w:tbl>
    <w:p w:rsidR="005B584D" w:rsidRDefault="005B584D" w14:paraId="5A5D715E" w14:textId="53EC2EC8"/>
    <w:tbl>
      <w:tblPr>
        <w:tblStyle w:val="Tabelraster"/>
        <w:tblW w:w="9065" w:type="dxa"/>
        <w:tblLook w:val="04A0" w:firstRow="1" w:lastRow="0" w:firstColumn="1" w:lastColumn="0" w:noHBand="0" w:noVBand="1"/>
      </w:tblPr>
      <w:tblGrid>
        <w:gridCol w:w="925"/>
        <w:gridCol w:w="6484"/>
        <w:gridCol w:w="1656"/>
      </w:tblGrid>
      <w:tr w:rsidRPr="0093233E" w:rsidR="005B584D" w:rsidTr="763FE2B1" w14:paraId="69D7CD26" w14:textId="77777777">
        <w:tc>
          <w:tcPr>
            <w:tcW w:w="925" w:type="dxa"/>
            <w:shd w:val="clear" w:color="auto" w:fill="E7E6E6" w:themeFill="background2"/>
            <w:tcMar/>
          </w:tcPr>
          <w:p w:rsidRPr="0093233E" w:rsidR="005B584D" w:rsidP="54140502" w:rsidRDefault="0034032C" w14:paraId="239ED882" w14:textId="591C78A8">
            <w:pPr>
              <w:rPr>
                <w:rFonts w:cs="Calibri-Bold" w:asciiTheme="minorHAnsi" w:hAnsiTheme="minorHAnsi"/>
                <w:b/>
                <w:bCs/>
                <w:sz w:val="20"/>
                <w:szCs w:val="20"/>
              </w:rPr>
            </w:pPr>
            <w:r>
              <w:rPr>
                <w:rFonts w:cs="Calibri-Bold" w:asciiTheme="minorHAnsi" w:hAnsiTheme="minorHAnsi"/>
                <w:b/>
                <w:bCs/>
                <w:sz w:val="20"/>
                <w:szCs w:val="20"/>
              </w:rPr>
              <w:t>2</w:t>
            </w:r>
          </w:p>
        </w:tc>
        <w:tc>
          <w:tcPr>
            <w:tcW w:w="6484" w:type="dxa"/>
            <w:shd w:val="clear" w:color="auto" w:fill="E7E6E6" w:themeFill="background2"/>
            <w:tcMar/>
          </w:tcPr>
          <w:p w:rsidRPr="007F1754" w:rsidR="005B584D" w:rsidP="005B584D" w:rsidRDefault="005B584D" w14:paraId="1FE4BBFC" w14:textId="64EAC01C">
            <w:pPr>
              <w:pStyle w:val="Kop3"/>
              <w:outlineLvl w:val="2"/>
            </w:pPr>
            <w:bookmarkStart w:name="_Toc130995794" w:id="2"/>
            <w:r w:rsidRPr="007F1754">
              <w:t>Levering</w:t>
            </w:r>
            <w:bookmarkEnd w:id="2"/>
          </w:p>
        </w:tc>
        <w:tc>
          <w:tcPr>
            <w:tcW w:w="1656" w:type="dxa"/>
            <w:shd w:val="clear" w:color="auto" w:fill="E7E6E6" w:themeFill="background2"/>
            <w:tcMar/>
          </w:tcPr>
          <w:p w:rsidRPr="00B6671F" w:rsidR="005B584D" w:rsidP="005B584D" w:rsidRDefault="005B584D" w14:paraId="250C7456" w14:textId="1E86EBA5">
            <w:pPr>
              <w:rPr>
                <w:sz w:val="20"/>
                <w:szCs w:val="20"/>
              </w:rPr>
            </w:pPr>
            <w:r w:rsidRPr="00B6671F">
              <w:rPr>
                <w:sz w:val="20"/>
                <w:szCs w:val="20"/>
              </w:rPr>
              <w:t>Voldoet Ja/Nee:</w:t>
            </w:r>
          </w:p>
        </w:tc>
      </w:tr>
      <w:tr w:rsidRPr="0093233E" w:rsidR="005B584D" w:rsidTr="763FE2B1" w14:paraId="7376B528" w14:textId="0B0C1843">
        <w:tc>
          <w:tcPr>
            <w:tcW w:w="925" w:type="dxa"/>
            <w:tcMar/>
          </w:tcPr>
          <w:p w:rsidRPr="0093233E" w:rsidR="005B584D" w:rsidP="005B584D" w:rsidRDefault="0034032C" w14:paraId="2AF9485E" w14:textId="38106307">
            <w:pPr>
              <w:rPr>
                <w:rFonts w:asciiTheme="minorHAnsi" w:hAnsiTheme="minorHAnsi"/>
                <w:sz w:val="20"/>
                <w:szCs w:val="20"/>
              </w:rPr>
            </w:pPr>
            <w:r>
              <w:rPr>
                <w:rFonts w:cs="Calibri-Bold" w:asciiTheme="minorHAnsi" w:hAnsiTheme="minorHAnsi"/>
                <w:b/>
                <w:bCs/>
                <w:sz w:val="20"/>
                <w:szCs w:val="20"/>
              </w:rPr>
              <w:t>2.1</w:t>
            </w:r>
          </w:p>
        </w:tc>
        <w:tc>
          <w:tcPr>
            <w:tcW w:w="6484" w:type="dxa"/>
            <w:tcMar/>
          </w:tcPr>
          <w:p w:rsidRPr="0093233E" w:rsidR="005B584D" w:rsidP="763FE2B1" w:rsidRDefault="005B584D" w14:paraId="385A18D0" w14:textId="48D323AF">
            <w:pPr>
              <w:autoSpaceDE w:val="0"/>
              <w:autoSpaceDN w:val="0"/>
              <w:adjustRightInd w:val="0"/>
              <w:spacing w:after="0" w:line="240" w:lineRule="auto"/>
              <w:rPr>
                <w:rFonts w:ascii="Calibri" w:hAnsi="Calibri" w:asciiTheme="minorAscii" w:hAnsiTheme="minorAscii"/>
                <w:sz w:val="20"/>
                <w:szCs w:val="20"/>
              </w:rPr>
            </w:pPr>
            <w:r w:rsidRPr="763FE2B1" w:rsidR="005B584D">
              <w:rPr>
                <w:rFonts w:ascii="Calibri" w:hAnsi="Calibri" w:cs="Calibri" w:asciiTheme="minorAscii" w:hAnsiTheme="minorAscii"/>
                <w:sz w:val="20"/>
                <w:szCs w:val="20"/>
              </w:rPr>
              <w:t xml:space="preserve">Levering is mogelijk op ieder door </w:t>
            </w:r>
            <w:r w:rsidRPr="763FE2B1" w:rsidR="24AB6D01">
              <w:rPr>
                <w:rFonts w:ascii="Calibri" w:hAnsi="Calibri" w:cs="Calibri" w:asciiTheme="minorAscii" w:hAnsiTheme="minorAscii"/>
                <w:sz w:val="20"/>
                <w:szCs w:val="20"/>
              </w:rPr>
              <w:t>O</w:t>
            </w:r>
            <w:r w:rsidRPr="763FE2B1" w:rsidR="005B584D">
              <w:rPr>
                <w:rFonts w:ascii="Calibri" w:hAnsi="Calibri" w:cs="Calibri" w:asciiTheme="minorAscii" w:hAnsiTheme="minorAscii"/>
                <w:sz w:val="20"/>
                <w:szCs w:val="20"/>
              </w:rPr>
              <w:t>pdrachtgever gewenst adres binnen Nederland.</w:t>
            </w:r>
          </w:p>
        </w:tc>
        <w:tc>
          <w:tcPr>
            <w:tcW w:w="1656" w:type="dxa"/>
            <w:tcMar/>
          </w:tcPr>
          <w:p w:rsidRPr="0093233E" w:rsidR="005B584D" w:rsidP="005B584D" w:rsidRDefault="005B584D" w14:paraId="6A0B78A9" w14:textId="76F651CF">
            <w:pPr>
              <w:pStyle w:val="Kop1"/>
              <w:outlineLvl w:val="0"/>
              <w:rPr>
                <w:rFonts w:asciiTheme="minorHAnsi" w:hAnsiTheme="minorHAnsi"/>
                <w:sz w:val="20"/>
                <w:szCs w:val="20"/>
              </w:rPr>
            </w:pPr>
          </w:p>
        </w:tc>
      </w:tr>
      <w:tr w:rsidRPr="0093233E" w:rsidR="005B584D" w:rsidTr="763FE2B1" w14:paraId="20A215AB" w14:textId="7E62497D">
        <w:tc>
          <w:tcPr>
            <w:tcW w:w="925" w:type="dxa"/>
            <w:tcMar/>
          </w:tcPr>
          <w:p w:rsidRPr="0093233E" w:rsidR="005B584D" w:rsidP="005B584D" w:rsidRDefault="0034032C" w14:paraId="04195FC1" w14:textId="11F45848">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2.2</w:t>
            </w:r>
          </w:p>
        </w:tc>
        <w:tc>
          <w:tcPr>
            <w:tcW w:w="6484" w:type="dxa"/>
            <w:tcMar/>
          </w:tcPr>
          <w:p w:rsidRPr="0093233E" w:rsidR="005B584D" w:rsidP="763FE2B1" w:rsidRDefault="005B584D" w14:paraId="7AFEEB9E" w14:textId="7D3750F0">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005B584D">
              <w:rPr>
                <w:rFonts w:ascii="Calibri" w:hAnsi="Calibri" w:cs="Calibri" w:asciiTheme="minorAscii" w:hAnsiTheme="minorAscii"/>
                <w:sz w:val="20"/>
                <w:szCs w:val="20"/>
              </w:rPr>
              <w:t xml:space="preserve">De leveringen geschieden voor rekening en risico van de </w:t>
            </w: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w:t>
            </w:r>
            <w:r w:rsidRPr="763FE2B1" w:rsidR="005B584D">
              <w:rPr>
                <w:rFonts w:ascii="Calibri" w:hAnsi="Calibri" w:cs="Calibri" w:asciiTheme="minorAscii" w:hAnsiTheme="minorAscii"/>
                <w:sz w:val="20"/>
                <w:szCs w:val="20"/>
              </w:rPr>
              <w:t>Delivered</w:t>
            </w:r>
            <w:r w:rsidRPr="763FE2B1" w:rsidR="005B584D">
              <w:rPr>
                <w:rFonts w:ascii="Calibri" w:hAnsi="Calibri" w:cs="Calibri" w:asciiTheme="minorAscii" w:hAnsiTheme="minorAscii"/>
                <w:sz w:val="20"/>
                <w:szCs w:val="20"/>
              </w:rPr>
              <w:t xml:space="preserve"> Duty </w:t>
            </w:r>
            <w:r w:rsidRPr="763FE2B1" w:rsidR="005B584D">
              <w:rPr>
                <w:rFonts w:ascii="Calibri" w:hAnsi="Calibri" w:cs="Calibri" w:asciiTheme="minorAscii" w:hAnsiTheme="minorAscii"/>
                <w:sz w:val="20"/>
                <w:szCs w:val="20"/>
              </w:rPr>
              <w:t>Paid</w:t>
            </w:r>
            <w:r w:rsidRPr="763FE2B1" w:rsidR="005B584D">
              <w:rPr>
                <w:rFonts w:ascii="Calibri" w:hAnsi="Calibri" w:cs="Calibri" w:asciiTheme="minorAscii" w:hAnsiTheme="minorAscii"/>
                <w:sz w:val="20"/>
                <w:szCs w:val="20"/>
              </w:rPr>
              <w:t>).</w:t>
            </w:r>
          </w:p>
        </w:tc>
        <w:tc>
          <w:tcPr>
            <w:tcW w:w="1656" w:type="dxa"/>
            <w:tcMar/>
          </w:tcPr>
          <w:p w:rsidRPr="0093233E" w:rsidR="005B584D" w:rsidP="005B584D" w:rsidRDefault="005B584D" w14:paraId="1BAA4509"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69F85A12" w14:textId="6E273139">
        <w:tc>
          <w:tcPr>
            <w:tcW w:w="925" w:type="dxa"/>
            <w:tcMar/>
          </w:tcPr>
          <w:p w:rsidRPr="0093233E" w:rsidR="005B584D" w:rsidP="005B584D" w:rsidRDefault="0034032C" w14:paraId="052611F9" w14:textId="5A0DB760">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2.3</w:t>
            </w:r>
          </w:p>
        </w:tc>
        <w:tc>
          <w:tcPr>
            <w:tcW w:w="6484" w:type="dxa"/>
            <w:tcMar/>
          </w:tcPr>
          <w:p w:rsidRPr="0093233E" w:rsidR="005B584D" w:rsidP="005B584D" w:rsidRDefault="005B584D" w14:paraId="3D2FB325" w14:textId="2765B69F">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Leveringen dienen binnen kantoortijden (8.30-17.00 uur) te geschieden, tenzij anders overeengekomen.</w:t>
            </w:r>
          </w:p>
        </w:tc>
        <w:tc>
          <w:tcPr>
            <w:tcW w:w="1656" w:type="dxa"/>
            <w:tcMar/>
          </w:tcPr>
          <w:p w:rsidRPr="0093233E" w:rsidR="005B584D" w:rsidP="005B584D" w:rsidRDefault="005B584D" w14:paraId="7098586E"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3A0EFEA1" w14:textId="1F857690">
        <w:tc>
          <w:tcPr>
            <w:tcW w:w="925" w:type="dxa"/>
            <w:tcMar/>
          </w:tcPr>
          <w:p w:rsidRPr="0093233E" w:rsidR="005B584D" w:rsidP="005B584D" w:rsidRDefault="0034032C" w14:paraId="77A45740" w14:textId="2EB63EFF">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2.4</w:t>
            </w:r>
          </w:p>
        </w:tc>
        <w:tc>
          <w:tcPr>
            <w:tcW w:w="6484" w:type="dxa"/>
            <w:tcMar/>
          </w:tcPr>
          <w:p w:rsidRPr="0093233E" w:rsidR="005B584D" w:rsidP="763FE2B1" w:rsidRDefault="005B584D" w14:paraId="7A8777E1" w14:textId="6DBF2AEF">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levert alle hardware inclusief originele verpakking, tenzij met opdrachtgever anders is overeengekomen.</w:t>
            </w:r>
          </w:p>
        </w:tc>
        <w:tc>
          <w:tcPr>
            <w:tcW w:w="1656" w:type="dxa"/>
            <w:tcMar/>
          </w:tcPr>
          <w:p w:rsidRPr="0093233E" w:rsidR="005B584D" w:rsidP="005B584D" w:rsidRDefault="005B584D" w14:paraId="5E223CDD"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063CE9F7" w14:textId="6285E038">
        <w:tc>
          <w:tcPr>
            <w:tcW w:w="925" w:type="dxa"/>
            <w:tcMar/>
          </w:tcPr>
          <w:p w:rsidRPr="0093233E" w:rsidR="005B584D" w:rsidP="005B584D" w:rsidRDefault="0034032C" w14:paraId="6C4B451F" w14:textId="12F961CD">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2.5</w:t>
            </w:r>
          </w:p>
        </w:tc>
        <w:tc>
          <w:tcPr>
            <w:tcW w:w="6484" w:type="dxa"/>
            <w:tcMar/>
          </w:tcPr>
          <w:p w:rsidRPr="0093233E" w:rsidR="005B584D" w:rsidP="005B584D" w:rsidRDefault="005B584D" w14:paraId="1FAE8BFB" w14:textId="4F1598E9">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Alle te leveren hardware voldoet aan de in Nederland geldende normen. Dit houdt tevens in dat de fabrikant in Nederland support levert op de hardware.</w:t>
            </w:r>
          </w:p>
        </w:tc>
        <w:tc>
          <w:tcPr>
            <w:tcW w:w="1656" w:type="dxa"/>
            <w:tcMar/>
          </w:tcPr>
          <w:p w:rsidRPr="0093233E" w:rsidR="005B584D" w:rsidP="005B584D" w:rsidRDefault="005B584D" w14:paraId="44F7C0CD"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67AE2130" w14:textId="6FAC46FF">
        <w:tc>
          <w:tcPr>
            <w:tcW w:w="925" w:type="dxa"/>
            <w:tcMar/>
          </w:tcPr>
          <w:p w:rsidRPr="0093233E" w:rsidR="005B584D" w:rsidP="005B584D" w:rsidRDefault="0034032C" w14:paraId="69E84AAC" w14:textId="12EC1F53">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2.6</w:t>
            </w:r>
          </w:p>
        </w:tc>
        <w:tc>
          <w:tcPr>
            <w:tcW w:w="6484" w:type="dxa"/>
            <w:tcMar/>
          </w:tcPr>
          <w:p w:rsidRPr="0093233E" w:rsidR="005B584D" w:rsidP="763FE2B1" w:rsidRDefault="005B584D" w14:paraId="11864913" w14:textId="15FA663F">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005B584D">
              <w:rPr>
                <w:rFonts w:ascii="Calibri" w:hAnsi="Calibri" w:cs="Calibri" w:asciiTheme="minorAscii" w:hAnsiTheme="minorAscii"/>
                <w:sz w:val="20"/>
                <w:szCs w:val="20"/>
              </w:rPr>
              <w:t xml:space="preserve">Indien </w:t>
            </w: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niet of niet binnen de gewenste tijd kan leveren, dan staat het </w:t>
            </w:r>
            <w:r w:rsidRPr="763FE2B1" w:rsidR="60761326">
              <w:rPr>
                <w:rFonts w:ascii="Calibri" w:hAnsi="Calibri" w:cs="Calibri" w:asciiTheme="minorAscii" w:hAnsiTheme="minorAscii"/>
                <w:sz w:val="20"/>
                <w:szCs w:val="20"/>
              </w:rPr>
              <w:t>O</w:t>
            </w:r>
            <w:r w:rsidRPr="763FE2B1" w:rsidR="005B584D">
              <w:rPr>
                <w:rFonts w:ascii="Calibri" w:hAnsi="Calibri" w:cs="Calibri" w:asciiTheme="minorAscii" w:hAnsiTheme="minorAscii"/>
                <w:sz w:val="20"/>
                <w:szCs w:val="20"/>
              </w:rPr>
              <w:t>pdrachtgever vrij de bestelling buiten de raamovereenkomst elders te plaatsen.</w:t>
            </w:r>
          </w:p>
        </w:tc>
        <w:tc>
          <w:tcPr>
            <w:tcW w:w="1656" w:type="dxa"/>
            <w:tcMar/>
          </w:tcPr>
          <w:p w:rsidRPr="0093233E" w:rsidR="005B584D" w:rsidP="005B584D" w:rsidRDefault="005B584D" w14:paraId="3F2C8C43"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4B7C789A" w14:textId="2B0DC846">
        <w:tc>
          <w:tcPr>
            <w:tcW w:w="925" w:type="dxa"/>
            <w:tcMar/>
          </w:tcPr>
          <w:p w:rsidRPr="0093233E" w:rsidR="005B584D" w:rsidP="005B584D" w:rsidRDefault="0034032C" w14:paraId="1E3C0CA0" w14:textId="25C44088">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2.7</w:t>
            </w:r>
          </w:p>
        </w:tc>
        <w:tc>
          <w:tcPr>
            <w:tcW w:w="6484" w:type="dxa"/>
            <w:tcMar/>
          </w:tcPr>
          <w:p w:rsidRPr="0093233E" w:rsidR="005B584D" w:rsidP="763FE2B1" w:rsidRDefault="005B584D" w14:paraId="39A008C0" w14:textId="4A7318A1">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005B584D">
              <w:rPr>
                <w:rFonts w:ascii="Calibri" w:hAnsi="Calibri" w:cs="Calibri" w:asciiTheme="minorAscii" w:hAnsiTheme="minorAscii"/>
                <w:sz w:val="20"/>
                <w:szCs w:val="20"/>
              </w:rPr>
              <w:t xml:space="preserve">Het leveren van een verkeerd of defect c.q. niet-functionerend artikel (DOA) is gelijk aan NIET leveren; hetzelfde geldt voor het afleveren op een verkeerde locatie of afleveradres. Opdrachtgever stelt deze DOA vast. Deze foutieve bestellingen worden in alle gevallen kosteloos retour genomen door </w:t>
            </w: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De nieuwe levering vindt plaats op basis van een kosteloze spoedlevering. Alle eventuele bijkomende kosten zijn voor </w:t>
            </w: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w:t>
            </w:r>
          </w:p>
        </w:tc>
        <w:tc>
          <w:tcPr>
            <w:tcW w:w="1656" w:type="dxa"/>
            <w:tcMar/>
          </w:tcPr>
          <w:p w:rsidRPr="0093233E" w:rsidR="005B584D" w:rsidP="005B584D" w:rsidRDefault="005B584D" w14:paraId="4AC8E86A" w14:textId="77777777">
            <w:pPr>
              <w:autoSpaceDE w:val="0"/>
              <w:autoSpaceDN w:val="0"/>
              <w:adjustRightInd w:val="0"/>
              <w:spacing w:after="0" w:line="240" w:lineRule="auto"/>
              <w:rPr>
                <w:rFonts w:cs="Calibri" w:asciiTheme="minorHAnsi" w:hAnsiTheme="minorHAnsi"/>
                <w:sz w:val="20"/>
                <w:szCs w:val="20"/>
              </w:rPr>
            </w:pPr>
          </w:p>
        </w:tc>
      </w:tr>
    </w:tbl>
    <w:p w:rsidR="005B584D" w:rsidRDefault="005B584D" w14:paraId="5218696D" w14:textId="77777777"/>
    <w:tbl>
      <w:tblPr>
        <w:tblStyle w:val="Tabelraster"/>
        <w:tblW w:w="9065" w:type="dxa"/>
        <w:tblLook w:val="04A0" w:firstRow="1" w:lastRow="0" w:firstColumn="1" w:lastColumn="0" w:noHBand="0" w:noVBand="1"/>
      </w:tblPr>
      <w:tblGrid>
        <w:gridCol w:w="925"/>
        <w:gridCol w:w="6484"/>
        <w:gridCol w:w="1656"/>
      </w:tblGrid>
      <w:tr w:rsidRPr="0093233E" w:rsidR="005B584D" w:rsidTr="763FE2B1" w14:paraId="4033EE20" w14:textId="77777777">
        <w:tc>
          <w:tcPr>
            <w:tcW w:w="925" w:type="dxa"/>
            <w:shd w:val="clear" w:color="auto" w:fill="E7E6E6" w:themeFill="background2"/>
            <w:tcMar/>
          </w:tcPr>
          <w:p w:rsidRPr="0093233E" w:rsidR="005B584D" w:rsidP="54140502" w:rsidRDefault="0034032C" w14:paraId="0A60D2C2" w14:textId="2EA0044E">
            <w:pPr>
              <w:autoSpaceDE w:val="0"/>
              <w:autoSpaceDN w:val="0"/>
              <w:adjustRightInd w:val="0"/>
              <w:spacing w:after="0" w:line="240" w:lineRule="auto"/>
              <w:rPr>
                <w:rFonts w:cs="Calibri-Bold" w:asciiTheme="minorHAnsi" w:hAnsiTheme="minorHAnsi"/>
                <w:b/>
                <w:bCs/>
                <w:sz w:val="20"/>
                <w:szCs w:val="20"/>
              </w:rPr>
            </w:pPr>
            <w:r>
              <w:rPr>
                <w:rFonts w:asciiTheme="minorHAnsi" w:hAnsiTheme="minorHAnsi"/>
                <w:b/>
                <w:bCs/>
                <w:sz w:val="20"/>
                <w:szCs w:val="20"/>
              </w:rPr>
              <w:t>3</w:t>
            </w:r>
          </w:p>
        </w:tc>
        <w:tc>
          <w:tcPr>
            <w:tcW w:w="6484" w:type="dxa"/>
            <w:shd w:val="clear" w:color="auto" w:fill="E7E6E6" w:themeFill="background2"/>
            <w:tcMar/>
          </w:tcPr>
          <w:p w:rsidRPr="007F1754" w:rsidR="005B584D" w:rsidP="005B584D" w:rsidRDefault="005B584D" w14:paraId="3F8214F9" w14:textId="082626E6">
            <w:pPr>
              <w:pStyle w:val="Kop3"/>
              <w:outlineLvl w:val="2"/>
            </w:pPr>
            <w:bookmarkStart w:name="_Toc130995795" w:id="3"/>
            <w:r w:rsidRPr="007F1754">
              <w:t>Ondersteuning</w:t>
            </w:r>
            <w:bookmarkEnd w:id="3"/>
          </w:p>
        </w:tc>
        <w:tc>
          <w:tcPr>
            <w:tcW w:w="1656" w:type="dxa"/>
            <w:shd w:val="clear" w:color="auto" w:fill="E7E6E6" w:themeFill="background2"/>
            <w:tcMar/>
          </w:tcPr>
          <w:p w:rsidRPr="00B6671F" w:rsidR="005B584D" w:rsidP="005B584D" w:rsidRDefault="005B584D" w14:paraId="7C6B6CA5" w14:textId="5FDBBF06">
            <w:pPr>
              <w:rPr>
                <w:rFonts w:cs="Calibri"/>
                <w:sz w:val="20"/>
                <w:szCs w:val="20"/>
              </w:rPr>
            </w:pPr>
            <w:r w:rsidRPr="00B6671F">
              <w:rPr>
                <w:sz w:val="20"/>
                <w:szCs w:val="20"/>
              </w:rPr>
              <w:t>Voldoet Ja/Nee:</w:t>
            </w:r>
          </w:p>
        </w:tc>
      </w:tr>
      <w:tr w:rsidRPr="0093233E" w:rsidR="005B584D" w:rsidTr="763FE2B1" w14:paraId="34ABEFAC" w14:textId="78F73D6A">
        <w:tc>
          <w:tcPr>
            <w:tcW w:w="925" w:type="dxa"/>
            <w:tcMar/>
          </w:tcPr>
          <w:p w:rsidRPr="0093233E" w:rsidR="005B584D" w:rsidP="005B584D" w:rsidRDefault="0034032C" w14:paraId="30E0AD71" w14:textId="766EE9AB">
            <w:pPr>
              <w:rPr>
                <w:rFonts w:asciiTheme="minorHAnsi" w:hAnsiTheme="minorHAnsi"/>
                <w:sz w:val="20"/>
                <w:szCs w:val="20"/>
              </w:rPr>
            </w:pPr>
            <w:r>
              <w:rPr>
                <w:rFonts w:asciiTheme="minorHAnsi" w:hAnsiTheme="minorHAnsi"/>
                <w:sz w:val="20"/>
                <w:szCs w:val="20"/>
              </w:rPr>
              <w:t>3.1</w:t>
            </w:r>
          </w:p>
        </w:tc>
        <w:tc>
          <w:tcPr>
            <w:tcW w:w="6484" w:type="dxa"/>
            <w:tcMar/>
          </w:tcPr>
          <w:p w:rsidRPr="0093233E" w:rsidR="005B584D" w:rsidP="763FE2B1" w:rsidRDefault="005B584D" w14:paraId="366AA796" w14:textId="53EA26F3">
            <w:pPr>
              <w:autoSpaceDE w:val="0"/>
              <w:autoSpaceDN w:val="0"/>
              <w:adjustRightInd w:val="0"/>
              <w:spacing w:after="0" w:line="240" w:lineRule="auto"/>
              <w:rPr>
                <w:rFonts w:ascii="Calibri" w:hAnsi="Calibri" w:asciiTheme="minorAscii" w:hAnsiTheme="minorAscii"/>
                <w:sz w:val="20"/>
                <w:szCs w:val="20"/>
              </w:rPr>
            </w:pP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geeft een gedegen advies op aanvraag. Bij verdere uitwerking heeft de </w:t>
            </w: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de vrijheid dit aan te tonen </w:t>
            </w:r>
            <w:r w:rsidRPr="763FE2B1" w:rsidR="005B584D">
              <w:rPr>
                <w:rFonts w:ascii="Calibri" w:hAnsi="Calibri" w:cs="Calibri" w:asciiTheme="minorAscii" w:hAnsiTheme="minorAscii"/>
                <w:sz w:val="20"/>
                <w:szCs w:val="20"/>
              </w:rPr>
              <w:t>middels</w:t>
            </w:r>
            <w:r w:rsidRPr="763FE2B1" w:rsidR="005B584D">
              <w:rPr>
                <w:rFonts w:ascii="Calibri" w:hAnsi="Calibri" w:cs="Calibri" w:asciiTheme="minorAscii" w:hAnsiTheme="minorAscii"/>
                <w:sz w:val="20"/>
                <w:szCs w:val="20"/>
              </w:rPr>
              <w:t xml:space="preserve"> een POC. Bij twijfel kan ook opdrachtnemer een POC eisen. Indien hardware niet voldoet aan de gestelde eisen van de </w:t>
            </w:r>
            <w:r w:rsidRPr="763FE2B1" w:rsidR="611408AD">
              <w:rPr>
                <w:rFonts w:ascii="Calibri" w:hAnsi="Calibri" w:cs="Calibri" w:asciiTheme="minorAscii" w:hAnsiTheme="minorAscii"/>
                <w:sz w:val="20"/>
                <w:szCs w:val="20"/>
              </w:rPr>
              <w:t>O</w:t>
            </w:r>
            <w:r w:rsidRPr="763FE2B1" w:rsidR="005B584D">
              <w:rPr>
                <w:rFonts w:ascii="Calibri" w:hAnsi="Calibri" w:cs="Calibri" w:asciiTheme="minorAscii" w:hAnsiTheme="minorAscii"/>
                <w:sz w:val="20"/>
                <w:szCs w:val="20"/>
              </w:rPr>
              <w:t>pdrachtgever wordt de koop ontbonden. Er worden geen kosten in rekening gebracht.</w:t>
            </w:r>
          </w:p>
        </w:tc>
        <w:tc>
          <w:tcPr>
            <w:tcW w:w="1656" w:type="dxa"/>
            <w:tcMar/>
          </w:tcPr>
          <w:p w:rsidRPr="0093233E" w:rsidR="005B584D" w:rsidP="005B584D" w:rsidRDefault="005B584D" w14:paraId="3FFC16E0" w14:textId="5D55FC9E">
            <w:pPr>
              <w:pStyle w:val="Kop1"/>
              <w:outlineLvl w:val="0"/>
              <w:rPr>
                <w:rFonts w:asciiTheme="minorHAnsi" w:hAnsiTheme="minorHAnsi"/>
                <w:sz w:val="20"/>
                <w:szCs w:val="20"/>
              </w:rPr>
            </w:pPr>
          </w:p>
        </w:tc>
      </w:tr>
      <w:tr w:rsidRPr="0093233E" w:rsidR="005B584D" w:rsidTr="763FE2B1" w14:paraId="1C1AE12E" w14:textId="45066385">
        <w:tc>
          <w:tcPr>
            <w:tcW w:w="925" w:type="dxa"/>
            <w:tcMar/>
          </w:tcPr>
          <w:p w:rsidRPr="0093233E" w:rsidR="005B584D" w:rsidP="005B584D" w:rsidRDefault="0034032C" w14:paraId="43166C94" w14:textId="212B21DC">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3.2</w:t>
            </w:r>
          </w:p>
        </w:tc>
        <w:tc>
          <w:tcPr>
            <w:tcW w:w="6484" w:type="dxa"/>
            <w:tcMar/>
          </w:tcPr>
          <w:p w:rsidRPr="0093233E" w:rsidR="005B584D" w:rsidP="763FE2B1" w:rsidRDefault="005B584D" w14:paraId="08DDAC27" w14:textId="7878FB36">
            <w:pPr>
              <w:autoSpaceDE w:val="0"/>
              <w:autoSpaceDN w:val="0"/>
              <w:adjustRightInd w:val="0"/>
              <w:spacing w:after="0" w:line="240" w:lineRule="auto"/>
              <w:rPr>
                <w:rFonts w:ascii="Calibri" w:hAnsi="Calibri" w:cs="Calibri" w:asciiTheme="minorAscii" w:hAnsiTheme="minorAscii"/>
                <w:sz w:val="20"/>
                <w:szCs w:val="20"/>
              </w:rPr>
            </w:pP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hanteert voor de organisatie het principe van Single-Point-of-Contact (SPOC) gedurende de volledige looptijd van de overeenkomst. </w:t>
            </w:r>
            <w:r w:rsidRPr="763FE2B1" w:rsidR="005B584D">
              <w:rPr>
                <w:rFonts w:ascii="Calibri" w:hAnsi="Calibri" w:cs="Calibri" w:asciiTheme="minorAscii" w:hAnsiTheme="minorAscii"/>
                <w:sz w:val="20"/>
                <w:szCs w:val="20"/>
              </w:rPr>
              <w:t>Opdrachtnemer</w:t>
            </w:r>
            <w:r w:rsidRPr="763FE2B1" w:rsidR="005B584D">
              <w:rPr>
                <w:rFonts w:ascii="Calibri" w:hAnsi="Calibri" w:cs="Calibri" w:asciiTheme="minorAscii" w:hAnsiTheme="minorAscii"/>
                <w:sz w:val="20"/>
                <w:szCs w:val="20"/>
              </w:rPr>
              <w:t xml:space="preserve"> benoemd hiervoor een contactpersoon.</w:t>
            </w:r>
          </w:p>
          <w:p w:rsidRPr="0093233E" w:rsidR="005B584D" w:rsidP="005B584D" w:rsidRDefault="005B584D" w14:paraId="24C288A6" w14:textId="77777777">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 Genoemd contactpersoon dient tevens als escalatiekanaal.</w:t>
            </w:r>
          </w:p>
          <w:p w:rsidRPr="0093233E" w:rsidR="005B584D" w:rsidP="005B584D" w:rsidRDefault="005B584D" w14:paraId="01011FBA" w14:textId="4C529DAB">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 Genoemd contactpersoon heeft de vereiste kennis van de betreffende materie en beheerst de Nederlandse taal in woord en geschrift goed.</w:t>
            </w:r>
          </w:p>
          <w:p w:rsidRPr="0093233E" w:rsidR="005B584D" w:rsidP="763FE2B1" w:rsidRDefault="005B584D" w14:paraId="7751E714" w14:textId="3A9AEF06">
            <w:pPr>
              <w:autoSpaceDE w:val="0"/>
              <w:autoSpaceDN w:val="0"/>
              <w:adjustRightInd w:val="0"/>
              <w:spacing w:after="0" w:line="240" w:lineRule="auto"/>
              <w:rPr>
                <w:rFonts w:ascii="Calibri" w:hAnsi="Calibri" w:cs="Calibri" w:asciiTheme="minorAscii" w:hAnsiTheme="minorAscii"/>
                <w:sz w:val="20"/>
                <w:szCs w:val="20"/>
              </w:rPr>
            </w:pPr>
            <w:r w:rsidRPr="763FE2B1" w:rsidR="005B584D">
              <w:rPr>
                <w:rFonts w:ascii="Calibri" w:hAnsi="Calibri" w:cs="Calibri" w:asciiTheme="minorAscii" w:hAnsiTheme="minorAscii"/>
                <w:sz w:val="20"/>
                <w:szCs w:val="20"/>
              </w:rPr>
              <w:t xml:space="preserve">- </w:t>
            </w:r>
            <w:r w:rsidRPr="763FE2B1" w:rsidR="005B584D">
              <w:rPr>
                <w:rFonts w:ascii="Calibri" w:hAnsi="Calibri" w:cs="Calibri" w:asciiTheme="minorAscii" w:hAnsiTheme="minorAscii"/>
                <w:sz w:val="20"/>
                <w:szCs w:val="20"/>
              </w:rPr>
              <w:t>Tevens</w:t>
            </w:r>
            <w:r w:rsidRPr="763FE2B1" w:rsidR="005B584D">
              <w:rPr>
                <w:rFonts w:ascii="Calibri" w:hAnsi="Calibri" w:cs="Calibri" w:asciiTheme="minorAscii" w:hAnsiTheme="minorAscii"/>
                <w:sz w:val="20"/>
                <w:szCs w:val="20"/>
              </w:rPr>
              <w:t xml:space="preserve"> wordt er een vaste vervanger aangewezen die fungeert als</w:t>
            </w:r>
            <w:r w:rsidRPr="763FE2B1" w:rsidR="20691D56">
              <w:rPr>
                <w:rFonts w:ascii="Calibri" w:hAnsi="Calibri" w:cs="Calibri" w:asciiTheme="minorAscii" w:hAnsiTheme="minorAscii"/>
                <w:sz w:val="20"/>
                <w:szCs w:val="20"/>
              </w:rPr>
              <w:t xml:space="preserve"> </w:t>
            </w:r>
            <w:r w:rsidRPr="763FE2B1" w:rsidR="005B584D">
              <w:rPr>
                <w:rFonts w:ascii="Calibri" w:hAnsi="Calibri" w:cs="Calibri" w:asciiTheme="minorAscii" w:hAnsiTheme="minorAscii"/>
                <w:sz w:val="20"/>
                <w:szCs w:val="20"/>
              </w:rPr>
              <w:t>contactpersoon</w:t>
            </w:r>
            <w:r w:rsidRPr="763FE2B1" w:rsidR="005B584D">
              <w:rPr>
                <w:rFonts w:ascii="Calibri" w:hAnsi="Calibri" w:cs="Calibri" w:asciiTheme="minorAscii" w:hAnsiTheme="minorAscii"/>
                <w:sz w:val="20"/>
                <w:szCs w:val="20"/>
              </w:rPr>
              <w:t xml:space="preserve"> bij afwezigheid van de vaste contactpersoon.</w:t>
            </w:r>
          </w:p>
        </w:tc>
        <w:tc>
          <w:tcPr>
            <w:tcW w:w="1656" w:type="dxa"/>
            <w:tcMar/>
          </w:tcPr>
          <w:p w:rsidRPr="0093233E" w:rsidR="005B584D" w:rsidP="005B584D" w:rsidRDefault="005B584D" w14:paraId="2124BE7C"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32762EA3" w14:textId="19AC545F">
        <w:tc>
          <w:tcPr>
            <w:tcW w:w="925" w:type="dxa"/>
            <w:tcMar/>
          </w:tcPr>
          <w:p w:rsidRPr="0093233E" w:rsidR="005B584D" w:rsidP="005B584D" w:rsidRDefault="0034032C" w14:paraId="4E3D5F60" w14:textId="58D4B6CE">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3.3</w:t>
            </w:r>
          </w:p>
        </w:tc>
        <w:tc>
          <w:tcPr>
            <w:tcW w:w="6484" w:type="dxa"/>
            <w:tcMar/>
          </w:tcPr>
          <w:p w:rsidRPr="0093233E" w:rsidR="005B584D" w:rsidP="763FE2B1" w:rsidRDefault="005B584D" w14:paraId="20673558" w14:textId="66A1B25C">
            <w:pPr>
              <w:autoSpaceDE w:val="0"/>
              <w:autoSpaceDN w:val="0"/>
              <w:adjustRightInd w:val="0"/>
              <w:spacing w:after="0" w:line="240" w:lineRule="auto"/>
              <w:rPr>
                <w:rFonts w:ascii="Calibri" w:hAnsi="Calibri" w:cs="Calibri" w:asciiTheme="minorAscii" w:hAnsiTheme="minorAscii"/>
                <w:sz w:val="20"/>
                <w:szCs w:val="20"/>
              </w:rPr>
            </w:pPr>
            <w:r w:rsidRPr="763FE2B1" w:rsidR="005B584D">
              <w:rPr>
                <w:rFonts w:ascii="Calibri" w:hAnsi="Calibri" w:cs="Calibri" w:asciiTheme="minorAscii" w:hAnsiTheme="minorAscii"/>
                <w:sz w:val="20"/>
                <w:szCs w:val="20"/>
              </w:rPr>
              <w:t xml:space="preserve">De SPOC is minimaal (zowel telefonisch als per mail) bereikbaar op werkdagen van 8.00-17.00 uur. </w:t>
            </w: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koppelt binnen 24 uur </w:t>
            </w:r>
            <w:r w:rsidRPr="763FE2B1" w:rsidR="005B584D">
              <w:rPr>
                <w:rFonts w:ascii="Calibri" w:hAnsi="Calibri" w:cs="Calibri" w:asciiTheme="minorAscii" w:hAnsiTheme="minorAscii"/>
                <w:sz w:val="20"/>
                <w:szCs w:val="20"/>
              </w:rPr>
              <w:t>inhoudelijk terug op vragen gesteld door opdrachtgever en welke eventuele vervolgstappen moeten worden doorlopen.</w:t>
            </w:r>
          </w:p>
        </w:tc>
        <w:tc>
          <w:tcPr>
            <w:tcW w:w="1656" w:type="dxa"/>
            <w:tcMar/>
          </w:tcPr>
          <w:p w:rsidRPr="0093233E" w:rsidR="005B584D" w:rsidP="005B584D" w:rsidRDefault="005B584D" w14:paraId="032D7245"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44859C96" w14:textId="01856590">
        <w:tc>
          <w:tcPr>
            <w:tcW w:w="925" w:type="dxa"/>
            <w:tcMar/>
          </w:tcPr>
          <w:p w:rsidRPr="0093233E" w:rsidR="005B584D" w:rsidP="005B584D" w:rsidRDefault="0034032C" w14:paraId="7AE7E97F" w14:textId="671447C3">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3.4</w:t>
            </w:r>
          </w:p>
        </w:tc>
        <w:tc>
          <w:tcPr>
            <w:tcW w:w="6484" w:type="dxa"/>
            <w:tcMar/>
          </w:tcPr>
          <w:p w:rsidRPr="0093233E" w:rsidR="005B584D" w:rsidP="763FE2B1" w:rsidRDefault="005B584D" w14:paraId="73955FB5" w14:textId="7DE736C6">
            <w:pPr>
              <w:autoSpaceDE w:val="0"/>
              <w:autoSpaceDN w:val="0"/>
              <w:adjustRightInd w:val="0"/>
              <w:spacing w:after="0" w:line="240" w:lineRule="auto"/>
              <w:rPr>
                <w:rFonts w:ascii="Calibri" w:hAnsi="Calibri" w:cs="Calibri" w:asciiTheme="minorAscii" w:hAnsiTheme="minorAscii"/>
                <w:sz w:val="20"/>
                <w:szCs w:val="20"/>
              </w:rPr>
            </w:pP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ondersteunt </w:t>
            </w:r>
            <w:r w:rsidRPr="763FE2B1" w:rsidR="1AF6248B">
              <w:rPr>
                <w:rFonts w:ascii="Calibri" w:hAnsi="Calibri" w:cs="Calibri" w:asciiTheme="minorAscii" w:hAnsiTheme="minorAscii"/>
                <w:sz w:val="20"/>
                <w:szCs w:val="20"/>
              </w:rPr>
              <w:t>O</w:t>
            </w:r>
            <w:r w:rsidRPr="763FE2B1" w:rsidR="005B584D">
              <w:rPr>
                <w:rFonts w:ascii="Calibri" w:hAnsi="Calibri" w:cs="Calibri" w:asciiTheme="minorAscii" w:hAnsiTheme="minorAscii"/>
                <w:sz w:val="20"/>
                <w:szCs w:val="20"/>
              </w:rPr>
              <w:t>pdrachtgever kosteloos bij het samenstellen van hardware-configuraties</w:t>
            </w:r>
            <w:r w:rsidRPr="763FE2B1" w:rsidR="6292E597">
              <w:rPr>
                <w:rFonts w:ascii="Calibri" w:hAnsi="Calibri" w:cs="Calibri" w:asciiTheme="minorAscii" w:hAnsiTheme="minorAscii"/>
                <w:sz w:val="20"/>
                <w:szCs w:val="20"/>
              </w:rPr>
              <w:t>.</w:t>
            </w:r>
          </w:p>
        </w:tc>
        <w:tc>
          <w:tcPr>
            <w:tcW w:w="1656" w:type="dxa"/>
            <w:tcMar/>
          </w:tcPr>
          <w:p w:rsidRPr="0093233E" w:rsidR="005B584D" w:rsidP="005B584D" w:rsidRDefault="005B584D" w14:paraId="7595E408"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7A5009C1" w14:textId="125A09E1">
        <w:tc>
          <w:tcPr>
            <w:tcW w:w="925" w:type="dxa"/>
            <w:tcMar/>
          </w:tcPr>
          <w:p w:rsidRPr="0093233E" w:rsidR="005B584D" w:rsidP="005B584D" w:rsidRDefault="0034032C" w14:paraId="54D50DD1" w14:textId="426CCE9C">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3.5</w:t>
            </w:r>
          </w:p>
        </w:tc>
        <w:tc>
          <w:tcPr>
            <w:tcW w:w="6484" w:type="dxa"/>
            <w:tcMar/>
          </w:tcPr>
          <w:p w:rsidRPr="0093233E" w:rsidR="005B584D" w:rsidP="005B584D" w:rsidRDefault="005B584D" w14:paraId="243E04EF" w14:textId="434CCC46">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Voor het uitbrengen van offertes worden geen kosten in rekening gebracht.</w:t>
            </w:r>
          </w:p>
        </w:tc>
        <w:tc>
          <w:tcPr>
            <w:tcW w:w="1656" w:type="dxa"/>
            <w:tcMar/>
          </w:tcPr>
          <w:p w:rsidRPr="0093233E" w:rsidR="005B584D" w:rsidP="005B584D" w:rsidRDefault="005B584D" w14:paraId="2339B0AA"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77A81C4B" w14:textId="773B3EE0">
        <w:tc>
          <w:tcPr>
            <w:tcW w:w="925" w:type="dxa"/>
            <w:tcMar/>
          </w:tcPr>
          <w:p w:rsidRPr="0093233E" w:rsidR="005B584D" w:rsidP="005B584D" w:rsidRDefault="0034032C" w14:paraId="6B933582" w14:textId="41BB9574">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3.6</w:t>
            </w:r>
          </w:p>
        </w:tc>
        <w:tc>
          <w:tcPr>
            <w:tcW w:w="6484" w:type="dxa"/>
            <w:tcMar/>
          </w:tcPr>
          <w:p w:rsidRPr="0093233E" w:rsidR="005B584D" w:rsidP="763FE2B1" w:rsidRDefault="005B584D" w14:paraId="0978BAEF" w14:textId="513A1F95">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houdt </w:t>
            </w:r>
            <w:r w:rsidRPr="763FE2B1" w:rsidR="050BFA23">
              <w:rPr>
                <w:rFonts w:ascii="Calibri" w:hAnsi="Calibri" w:cs="Calibri" w:asciiTheme="minorAscii" w:hAnsiTheme="minorAscii"/>
                <w:sz w:val="20"/>
                <w:szCs w:val="20"/>
              </w:rPr>
              <w:t>O</w:t>
            </w:r>
            <w:r w:rsidRPr="763FE2B1" w:rsidR="005B584D">
              <w:rPr>
                <w:rFonts w:ascii="Calibri" w:hAnsi="Calibri" w:cs="Calibri" w:asciiTheme="minorAscii" w:hAnsiTheme="minorAscii"/>
                <w:sz w:val="20"/>
                <w:szCs w:val="20"/>
              </w:rPr>
              <w:t>pdrachtgever proactief op de hoogte van relevante marktontwikkelingen en wijzigingen ten aanzien van het kernassortiment.</w:t>
            </w:r>
          </w:p>
        </w:tc>
        <w:tc>
          <w:tcPr>
            <w:tcW w:w="1656" w:type="dxa"/>
            <w:tcMar/>
          </w:tcPr>
          <w:p w:rsidRPr="0093233E" w:rsidR="005B584D" w:rsidP="005B584D" w:rsidRDefault="005B584D" w14:paraId="36E7FE67"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0877A004" w14:textId="7D1785F6">
        <w:tc>
          <w:tcPr>
            <w:tcW w:w="925" w:type="dxa"/>
            <w:tcMar/>
          </w:tcPr>
          <w:p w:rsidRPr="0093233E" w:rsidR="005B584D" w:rsidP="005B584D" w:rsidRDefault="0034032C" w14:paraId="07524F4D" w14:textId="3A05BD80">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3.7</w:t>
            </w:r>
          </w:p>
        </w:tc>
        <w:tc>
          <w:tcPr>
            <w:tcW w:w="6484" w:type="dxa"/>
            <w:tcMar/>
          </w:tcPr>
          <w:p w:rsidRPr="0093233E" w:rsidR="005B584D" w:rsidP="763FE2B1" w:rsidRDefault="005B584D" w14:paraId="0337A312" w14:textId="2F19B602">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heeft een separate servicedesk en een procedure voor klachten en storingen. De servicedesk is te benaderen voor alle klachten en storingen, ongeacht bij welke </w:t>
            </w:r>
            <w:r w:rsidRPr="763FE2B1" w:rsidR="005B584D">
              <w:rPr>
                <w:rFonts w:ascii="Calibri" w:hAnsi="Calibri" w:cs="Calibri" w:asciiTheme="minorAscii" w:hAnsiTheme="minorAscii"/>
                <w:sz w:val="20"/>
                <w:szCs w:val="20"/>
              </w:rPr>
              <w:t>reseller</w:t>
            </w:r>
            <w:r w:rsidRPr="763FE2B1" w:rsidR="005B584D">
              <w:rPr>
                <w:rFonts w:ascii="Calibri" w:hAnsi="Calibri" w:cs="Calibri" w:asciiTheme="minorAscii" w:hAnsiTheme="minorAscii"/>
                <w:sz w:val="20"/>
                <w:szCs w:val="20"/>
              </w:rPr>
              <w:t xml:space="preserve"> de hardware oorspronkelijk is aangeschaft.</w:t>
            </w:r>
          </w:p>
        </w:tc>
        <w:tc>
          <w:tcPr>
            <w:tcW w:w="1656" w:type="dxa"/>
            <w:tcMar/>
          </w:tcPr>
          <w:p w:rsidRPr="0093233E" w:rsidR="005B584D" w:rsidP="005B584D" w:rsidRDefault="005B584D" w14:paraId="0A7B38B0"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6F66C642" w14:textId="343A7767">
        <w:tc>
          <w:tcPr>
            <w:tcW w:w="925" w:type="dxa"/>
            <w:tcMar/>
          </w:tcPr>
          <w:p w:rsidRPr="0093233E" w:rsidR="005B584D" w:rsidP="005B584D" w:rsidRDefault="0034032C" w14:paraId="70426EF4" w14:textId="328382DE">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3.8</w:t>
            </w:r>
          </w:p>
        </w:tc>
        <w:tc>
          <w:tcPr>
            <w:tcW w:w="6484" w:type="dxa"/>
            <w:tcMar/>
          </w:tcPr>
          <w:p w:rsidRPr="0093233E" w:rsidR="005B584D" w:rsidP="763FE2B1" w:rsidRDefault="005B584D" w14:paraId="66769CB5" w14:textId="7BF4510C">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005B584D">
              <w:rPr>
                <w:rFonts w:ascii="Calibri" w:hAnsi="Calibri" w:cs="Calibri" w:asciiTheme="minorAscii" w:hAnsiTheme="minorAscii"/>
                <w:sz w:val="20"/>
                <w:szCs w:val="20"/>
              </w:rPr>
              <w:t xml:space="preserve">Meldingen gericht aan de servicedesk van </w:t>
            </w:r>
            <w:r w:rsidRPr="763FE2B1" w:rsidR="16DFAD83">
              <w:rPr>
                <w:rFonts w:ascii="Calibri" w:hAnsi="Calibri" w:cs="Calibri" w:asciiTheme="minorAscii" w:hAnsiTheme="minorAscii"/>
                <w:sz w:val="20"/>
                <w:szCs w:val="20"/>
              </w:rPr>
              <w:t>Leverancier</w:t>
            </w:r>
            <w:r w:rsidRPr="763FE2B1" w:rsidR="005B584D">
              <w:rPr>
                <w:rFonts w:ascii="Calibri" w:hAnsi="Calibri" w:cs="Calibri" w:asciiTheme="minorAscii" w:hAnsiTheme="minorAscii"/>
                <w:sz w:val="20"/>
                <w:szCs w:val="20"/>
              </w:rPr>
              <w:t xml:space="preserve"> kunnen zowel telefonisch en per mail</w:t>
            </w:r>
            <w:r w:rsidRPr="763FE2B1" w:rsidR="62CBF4D5">
              <w:rPr>
                <w:rFonts w:ascii="Calibri" w:hAnsi="Calibri" w:cs="Calibri" w:asciiTheme="minorAscii" w:hAnsiTheme="minorAscii"/>
                <w:sz w:val="20"/>
                <w:szCs w:val="20"/>
              </w:rPr>
              <w:t xml:space="preserve"> </w:t>
            </w:r>
            <w:r w:rsidRPr="763FE2B1" w:rsidR="005B584D">
              <w:rPr>
                <w:rFonts w:ascii="Calibri" w:hAnsi="Calibri" w:cs="Calibri" w:asciiTheme="minorAscii" w:hAnsiTheme="minorAscii"/>
                <w:sz w:val="20"/>
                <w:szCs w:val="20"/>
              </w:rPr>
              <w:t>gedaan worden.</w:t>
            </w:r>
          </w:p>
        </w:tc>
        <w:tc>
          <w:tcPr>
            <w:tcW w:w="1656" w:type="dxa"/>
            <w:tcMar/>
          </w:tcPr>
          <w:p w:rsidRPr="0093233E" w:rsidR="005B584D" w:rsidP="005B584D" w:rsidRDefault="005B584D" w14:paraId="42037E7D"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0AD65963" w14:textId="7C044146">
        <w:tc>
          <w:tcPr>
            <w:tcW w:w="925" w:type="dxa"/>
            <w:tcMar/>
          </w:tcPr>
          <w:p w:rsidRPr="0093233E" w:rsidR="005B584D" w:rsidP="005B584D" w:rsidRDefault="0034032C" w14:paraId="5B117669" w14:textId="129F6F7E">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3.9</w:t>
            </w:r>
          </w:p>
        </w:tc>
        <w:tc>
          <w:tcPr>
            <w:tcW w:w="6484" w:type="dxa"/>
            <w:tcMar/>
          </w:tcPr>
          <w:p w:rsidRPr="0093233E" w:rsidR="005B584D" w:rsidP="005B584D" w:rsidRDefault="005B584D" w14:paraId="243B1D0E" w14:textId="077B2587">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De servicedesk is minimaal (zowel telefonisch als per mail) bereikbaar op werkdagen van 8.00-17.00 uur.</w:t>
            </w:r>
          </w:p>
        </w:tc>
        <w:tc>
          <w:tcPr>
            <w:tcW w:w="1656" w:type="dxa"/>
            <w:tcMar/>
          </w:tcPr>
          <w:p w:rsidRPr="0093233E" w:rsidR="005B584D" w:rsidP="005B584D" w:rsidRDefault="005B584D" w14:paraId="4A490F2B" w14:textId="77777777">
            <w:pPr>
              <w:autoSpaceDE w:val="0"/>
              <w:autoSpaceDN w:val="0"/>
              <w:adjustRightInd w:val="0"/>
              <w:spacing w:after="0" w:line="240" w:lineRule="auto"/>
              <w:rPr>
                <w:rFonts w:cs="Calibri" w:asciiTheme="minorHAnsi" w:hAnsiTheme="minorHAnsi"/>
                <w:sz w:val="20"/>
                <w:szCs w:val="20"/>
              </w:rPr>
            </w:pPr>
          </w:p>
        </w:tc>
      </w:tr>
      <w:tr w:rsidRPr="0093233E" w:rsidR="005B584D" w:rsidTr="763FE2B1" w14:paraId="01C80115" w14:textId="6FD7BE75">
        <w:tc>
          <w:tcPr>
            <w:tcW w:w="925" w:type="dxa"/>
            <w:tcMar/>
          </w:tcPr>
          <w:p w:rsidRPr="0093233E" w:rsidR="005B584D" w:rsidP="005B584D" w:rsidRDefault="0034032C" w14:paraId="5C2FE063" w14:textId="226FE2CE">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3.10</w:t>
            </w:r>
          </w:p>
        </w:tc>
        <w:tc>
          <w:tcPr>
            <w:tcW w:w="6484" w:type="dxa"/>
            <w:tcMar/>
          </w:tcPr>
          <w:p w:rsidRPr="0093233E" w:rsidR="005B584D" w:rsidP="005B584D" w:rsidRDefault="005B584D" w14:paraId="6D1961C0" w14:textId="7F9AC9D8">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Bij een klacht of storingsmelding ontvangt opdrachtgever binnen één werkdag een reactie met daarin een oplossing en een indicatie van de oplostijd. De termijn tussen het melden van een klacht en het verhelpen hiervan bedraagt maximaal 10 werkdagen.</w:t>
            </w:r>
          </w:p>
        </w:tc>
        <w:tc>
          <w:tcPr>
            <w:tcW w:w="1656" w:type="dxa"/>
            <w:tcMar/>
          </w:tcPr>
          <w:p w:rsidRPr="0093233E" w:rsidR="005B584D" w:rsidP="005B584D" w:rsidRDefault="005B584D" w14:paraId="42B2868A" w14:textId="77777777">
            <w:pPr>
              <w:autoSpaceDE w:val="0"/>
              <w:autoSpaceDN w:val="0"/>
              <w:adjustRightInd w:val="0"/>
              <w:spacing w:after="0" w:line="240" w:lineRule="auto"/>
              <w:rPr>
                <w:rFonts w:cs="Calibri" w:asciiTheme="minorHAnsi" w:hAnsiTheme="minorHAnsi"/>
                <w:sz w:val="20"/>
                <w:szCs w:val="20"/>
              </w:rPr>
            </w:pPr>
          </w:p>
        </w:tc>
      </w:tr>
      <w:tr w:rsidRPr="0093233E" w:rsidR="00FF7173" w:rsidTr="763FE2B1" w14:paraId="571BD27A" w14:textId="55E035AC">
        <w:tc>
          <w:tcPr>
            <w:tcW w:w="925" w:type="dxa"/>
            <w:tcMar/>
          </w:tcPr>
          <w:p w:rsidRPr="0093233E" w:rsidR="00FF7173" w:rsidP="00FF7173" w:rsidRDefault="0034032C" w14:paraId="70DE3FB1" w14:textId="6D0FDC7F">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3.11</w:t>
            </w:r>
          </w:p>
        </w:tc>
        <w:tc>
          <w:tcPr>
            <w:tcW w:w="6484" w:type="dxa"/>
            <w:tcMar/>
          </w:tcPr>
          <w:p w:rsidRPr="0093233E" w:rsidR="00FF7173" w:rsidP="00FF7173" w:rsidRDefault="00FF7173" w14:paraId="03866D4D" w14:textId="077BACAA">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De servicedesk heeft een procedure voor de afhandeling van retouren en klachten.</w:t>
            </w:r>
          </w:p>
        </w:tc>
        <w:tc>
          <w:tcPr>
            <w:tcW w:w="1656" w:type="dxa"/>
            <w:tcMar/>
          </w:tcPr>
          <w:p w:rsidRPr="0093233E" w:rsidR="00FF7173" w:rsidP="00FF7173" w:rsidRDefault="00FF7173" w14:paraId="1577E3A6" w14:textId="77777777">
            <w:pPr>
              <w:autoSpaceDE w:val="0"/>
              <w:autoSpaceDN w:val="0"/>
              <w:adjustRightInd w:val="0"/>
              <w:spacing w:after="0" w:line="240" w:lineRule="auto"/>
              <w:rPr>
                <w:rFonts w:cs="Calibri" w:asciiTheme="minorHAnsi" w:hAnsiTheme="minorHAnsi"/>
                <w:sz w:val="20"/>
                <w:szCs w:val="20"/>
              </w:rPr>
            </w:pPr>
          </w:p>
        </w:tc>
      </w:tr>
      <w:tr w:rsidRPr="0093233E" w:rsidR="00FF7173" w:rsidTr="763FE2B1" w14:paraId="61EA1107" w14:textId="33651AD1">
        <w:tc>
          <w:tcPr>
            <w:tcW w:w="925" w:type="dxa"/>
            <w:tcMar/>
          </w:tcPr>
          <w:p w:rsidRPr="0093233E" w:rsidR="00FF7173" w:rsidP="00FF7173" w:rsidRDefault="0034032C" w14:paraId="6166724D" w14:textId="13745976">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3.12</w:t>
            </w:r>
          </w:p>
        </w:tc>
        <w:tc>
          <w:tcPr>
            <w:tcW w:w="6484" w:type="dxa"/>
            <w:tcMar/>
          </w:tcPr>
          <w:p w:rsidRPr="0093233E" w:rsidR="00FF7173" w:rsidP="763FE2B1" w:rsidRDefault="00FF7173" w14:paraId="3F3EA91A" w14:textId="767171F9">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16DFAD83">
              <w:rPr>
                <w:rFonts w:ascii="Calibri" w:hAnsi="Calibri" w:cs="Calibri" w:asciiTheme="minorAscii" w:hAnsiTheme="minorAscii"/>
                <w:sz w:val="20"/>
                <w:szCs w:val="20"/>
              </w:rPr>
              <w:t>Leverancier</w:t>
            </w:r>
            <w:r w:rsidRPr="763FE2B1" w:rsidR="00FF7173">
              <w:rPr>
                <w:rFonts w:ascii="Calibri" w:hAnsi="Calibri" w:cs="Calibri" w:asciiTheme="minorAscii" w:hAnsiTheme="minorAscii"/>
                <w:sz w:val="20"/>
                <w:szCs w:val="20"/>
              </w:rPr>
              <w:t xml:space="preserve"> draagt zorg voor het retour nemen van onjuist geleverde</w:t>
            </w:r>
            <w:r w:rsidRPr="763FE2B1" w:rsidR="50230CA2">
              <w:rPr>
                <w:rFonts w:ascii="Calibri" w:hAnsi="Calibri" w:cs="Calibri" w:asciiTheme="minorAscii" w:hAnsiTheme="minorAscii"/>
                <w:sz w:val="20"/>
                <w:szCs w:val="20"/>
              </w:rPr>
              <w:t xml:space="preserve"> </w:t>
            </w:r>
            <w:r w:rsidRPr="763FE2B1" w:rsidR="00FF7173">
              <w:rPr>
                <w:rFonts w:ascii="Calibri" w:hAnsi="Calibri" w:cs="Calibri" w:asciiTheme="minorAscii" w:hAnsiTheme="minorAscii"/>
                <w:sz w:val="20"/>
                <w:szCs w:val="20"/>
              </w:rPr>
              <w:t>producten</w:t>
            </w:r>
            <w:r w:rsidRPr="763FE2B1" w:rsidR="00FF7173">
              <w:rPr>
                <w:rFonts w:ascii="Calibri" w:hAnsi="Calibri" w:cs="Calibri" w:asciiTheme="minorAscii" w:hAnsiTheme="minorAscii"/>
                <w:sz w:val="20"/>
                <w:szCs w:val="20"/>
              </w:rPr>
              <w:t>. De handling- en/of transportkosten voor onjuist geleverde</w:t>
            </w:r>
            <w:r w:rsidRPr="763FE2B1" w:rsidR="1E9507F0">
              <w:rPr>
                <w:rFonts w:ascii="Calibri" w:hAnsi="Calibri" w:cs="Calibri" w:asciiTheme="minorAscii" w:hAnsiTheme="minorAscii"/>
                <w:sz w:val="20"/>
                <w:szCs w:val="20"/>
              </w:rPr>
              <w:t xml:space="preserve"> </w:t>
            </w:r>
            <w:r w:rsidRPr="763FE2B1" w:rsidR="00FF7173">
              <w:rPr>
                <w:rFonts w:ascii="Calibri" w:hAnsi="Calibri" w:cs="Calibri" w:asciiTheme="minorAscii" w:hAnsiTheme="minorAscii"/>
                <w:sz w:val="20"/>
                <w:szCs w:val="20"/>
              </w:rPr>
              <w:t>producten</w:t>
            </w:r>
            <w:r w:rsidRPr="763FE2B1" w:rsidR="00FF7173">
              <w:rPr>
                <w:rFonts w:ascii="Calibri" w:hAnsi="Calibri" w:cs="Calibri" w:asciiTheme="minorAscii" w:hAnsiTheme="minorAscii"/>
                <w:sz w:val="20"/>
                <w:szCs w:val="20"/>
              </w:rPr>
              <w:t xml:space="preserve"> zijn voor rekening van de </w:t>
            </w:r>
            <w:r w:rsidRPr="763FE2B1" w:rsidR="16DFAD83">
              <w:rPr>
                <w:rFonts w:ascii="Calibri" w:hAnsi="Calibri" w:cs="Calibri" w:asciiTheme="minorAscii" w:hAnsiTheme="minorAscii"/>
                <w:sz w:val="20"/>
                <w:szCs w:val="20"/>
              </w:rPr>
              <w:t>Leverancier</w:t>
            </w:r>
            <w:r w:rsidRPr="763FE2B1" w:rsidR="00FF7173">
              <w:rPr>
                <w:rFonts w:ascii="Calibri" w:hAnsi="Calibri" w:cs="Calibri" w:asciiTheme="minorAscii" w:hAnsiTheme="minorAscii"/>
                <w:sz w:val="20"/>
                <w:szCs w:val="20"/>
              </w:rPr>
              <w:t>.</w:t>
            </w:r>
          </w:p>
        </w:tc>
        <w:tc>
          <w:tcPr>
            <w:tcW w:w="1656" w:type="dxa"/>
            <w:tcMar/>
          </w:tcPr>
          <w:p w:rsidRPr="0093233E" w:rsidR="00FF7173" w:rsidP="00FF7173" w:rsidRDefault="00FF7173" w14:paraId="48C290A7" w14:textId="77777777">
            <w:pPr>
              <w:autoSpaceDE w:val="0"/>
              <w:autoSpaceDN w:val="0"/>
              <w:adjustRightInd w:val="0"/>
              <w:spacing w:after="0" w:line="240" w:lineRule="auto"/>
              <w:rPr>
                <w:rFonts w:cs="Calibri" w:asciiTheme="minorHAnsi" w:hAnsiTheme="minorHAnsi"/>
                <w:sz w:val="20"/>
                <w:szCs w:val="20"/>
              </w:rPr>
            </w:pPr>
          </w:p>
        </w:tc>
      </w:tr>
      <w:tr w:rsidRPr="0093233E" w:rsidR="00FF7173" w:rsidTr="763FE2B1" w14:paraId="79B9FDA1" w14:textId="6B343081">
        <w:tc>
          <w:tcPr>
            <w:tcW w:w="925" w:type="dxa"/>
            <w:tcMar/>
          </w:tcPr>
          <w:p w:rsidRPr="0093233E" w:rsidR="00FF7173" w:rsidP="00FF7173" w:rsidRDefault="0034032C" w14:paraId="6B9C176D" w14:textId="6D644542">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3.13</w:t>
            </w:r>
          </w:p>
        </w:tc>
        <w:tc>
          <w:tcPr>
            <w:tcW w:w="6484" w:type="dxa"/>
            <w:tcMar/>
          </w:tcPr>
          <w:p w:rsidRPr="0093233E" w:rsidR="00FF7173" w:rsidP="00FF7173" w:rsidRDefault="00FF7173" w14:paraId="233D1777" w14:textId="75D6E673">
            <w:pPr>
              <w:autoSpaceDE w:val="0"/>
              <w:autoSpaceDN w:val="0"/>
              <w:adjustRightInd w:val="0"/>
              <w:spacing w:after="0" w:line="240" w:lineRule="auto"/>
              <w:rPr>
                <w:rFonts w:cs="Calibri-Bold" w:asciiTheme="minorHAnsi" w:hAnsiTheme="minorHAnsi"/>
                <w:b/>
                <w:bCs/>
                <w:sz w:val="20"/>
                <w:szCs w:val="20"/>
              </w:rPr>
            </w:pPr>
            <w:r w:rsidRPr="0093233E">
              <w:rPr>
                <w:rFonts w:cs="Calibri" w:asciiTheme="minorHAnsi" w:hAnsiTheme="minorHAnsi"/>
                <w:sz w:val="20"/>
                <w:szCs w:val="20"/>
              </w:rPr>
              <w:t>Alleen wanneer openmaken van de verpakking van het product redelijkerwijs niet voorkomen had kunnen worden, mag de zending als zodanig retour worden gezonden. In alle andere gevallen zal het product in ongeopende verpakking worden geretourneerd.</w:t>
            </w:r>
          </w:p>
        </w:tc>
        <w:tc>
          <w:tcPr>
            <w:tcW w:w="1656" w:type="dxa"/>
            <w:tcMar/>
          </w:tcPr>
          <w:p w:rsidRPr="0093233E" w:rsidR="00FF7173" w:rsidP="00FF7173" w:rsidRDefault="00FF7173" w14:paraId="4C35BCE6" w14:textId="77777777">
            <w:pPr>
              <w:autoSpaceDE w:val="0"/>
              <w:autoSpaceDN w:val="0"/>
              <w:adjustRightInd w:val="0"/>
              <w:spacing w:after="0" w:line="240" w:lineRule="auto"/>
              <w:rPr>
                <w:rFonts w:cs="Calibri" w:asciiTheme="minorHAnsi" w:hAnsiTheme="minorHAnsi"/>
                <w:sz w:val="20"/>
                <w:szCs w:val="20"/>
              </w:rPr>
            </w:pPr>
          </w:p>
        </w:tc>
      </w:tr>
      <w:tr w:rsidRPr="0093233E" w:rsidR="00FF7173" w:rsidTr="763FE2B1" w14:paraId="7E5E5A90" w14:textId="449C9D18">
        <w:tc>
          <w:tcPr>
            <w:tcW w:w="925" w:type="dxa"/>
            <w:tcMar/>
          </w:tcPr>
          <w:p w:rsidRPr="0093233E" w:rsidR="00FF7173" w:rsidP="00FF7173" w:rsidRDefault="0034032C" w14:paraId="6F43FBAD" w14:textId="1B3FEF80">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3.14</w:t>
            </w:r>
          </w:p>
        </w:tc>
        <w:tc>
          <w:tcPr>
            <w:tcW w:w="6484" w:type="dxa"/>
            <w:tcMar/>
          </w:tcPr>
          <w:p w:rsidRPr="0093233E" w:rsidR="00FF7173" w:rsidP="763FE2B1" w:rsidRDefault="00FF7173" w14:paraId="142F8718" w14:textId="3E7096AF">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16DFAD83">
              <w:rPr>
                <w:rFonts w:ascii="Calibri" w:hAnsi="Calibri" w:cs="Calibri" w:asciiTheme="minorAscii" w:hAnsiTheme="minorAscii"/>
                <w:sz w:val="20"/>
                <w:szCs w:val="20"/>
              </w:rPr>
              <w:t>Leverancier</w:t>
            </w:r>
            <w:r w:rsidRPr="763FE2B1" w:rsidR="00FF7173">
              <w:rPr>
                <w:rFonts w:ascii="Calibri" w:hAnsi="Calibri" w:cs="Calibri" w:asciiTheme="minorAscii" w:hAnsiTheme="minorAscii"/>
                <w:sz w:val="20"/>
                <w:szCs w:val="20"/>
              </w:rPr>
              <w:t xml:space="preserve"> levert op verzoek een </w:t>
            </w:r>
            <w:r w:rsidRPr="763FE2B1" w:rsidR="00FF7173">
              <w:rPr>
                <w:rFonts w:ascii="Calibri" w:hAnsi="Calibri" w:cs="Calibri" w:asciiTheme="minorAscii" w:hAnsiTheme="minorAscii"/>
                <w:sz w:val="20"/>
                <w:szCs w:val="20"/>
              </w:rPr>
              <w:t>pro</w:t>
            </w:r>
            <w:r w:rsidRPr="763FE2B1" w:rsidR="00FF7173">
              <w:rPr>
                <w:rFonts w:ascii="Calibri" w:hAnsi="Calibri" w:cs="Calibri" w:asciiTheme="minorAscii" w:hAnsiTheme="minorAscii"/>
                <w:sz w:val="20"/>
                <w:szCs w:val="20"/>
              </w:rPr>
              <w:t>forma</w:t>
            </w:r>
            <w:r w:rsidRPr="763FE2B1" w:rsidR="00FF7173">
              <w:rPr>
                <w:rFonts w:ascii="Calibri" w:hAnsi="Calibri" w:cs="Calibri" w:asciiTheme="minorAscii" w:hAnsiTheme="minorAscii"/>
                <w:sz w:val="20"/>
                <w:szCs w:val="20"/>
              </w:rPr>
              <w:t xml:space="preserve"> factuur van een bestelling.</w:t>
            </w:r>
          </w:p>
        </w:tc>
        <w:tc>
          <w:tcPr>
            <w:tcW w:w="1656" w:type="dxa"/>
            <w:tcMar/>
          </w:tcPr>
          <w:p w:rsidRPr="0093233E" w:rsidR="00FF7173" w:rsidP="00FF7173" w:rsidRDefault="00FF7173" w14:paraId="47437DE1" w14:textId="77777777">
            <w:pPr>
              <w:autoSpaceDE w:val="0"/>
              <w:autoSpaceDN w:val="0"/>
              <w:adjustRightInd w:val="0"/>
              <w:spacing w:after="0" w:line="240" w:lineRule="auto"/>
              <w:rPr>
                <w:rFonts w:cs="Calibri" w:asciiTheme="minorHAnsi" w:hAnsiTheme="minorHAnsi"/>
                <w:sz w:val="20"/>
                <w:szCs w:val="20"/>
              </w:rPr>
            </w:pPr>
          </w:p>
        </w:tc>
      </w:tr>
      <w:tr w:rsidRPr="0093233E" w:rsidR="00FF7173" w:rsidTr="763FE2B1" w14:paraId="02243937" w14:textId="77777777">
        <w:tc>
          <w:tcPr>
            <w:tcW w:w="925" w:type="dxa"/>
            <w:tcMar/>
          </w:tcPr>
          <w:p w:rsidRPr="0093233E" w:rsidR="00FF7173" w:rsidP="00FF7173" w:rsidRDefault="0034032C" w14:paraId="28001F15" w14:textId="7079F880">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3.15</w:t>
            </w:r>
          </w:p>
        </w:tc>
        <w:tc>
          <w:tcPr>
            <w:tcW w:w="6484" w:type="dxa"/>
            <w:tcMar/>
          </w:tcPr>
          <w:p w:rsidRPr="0093233E" w:rsidR="00FF7173" w:rsidP="763FE2B1" w:rsidRDefault="00FF7173" w14:paraId="27B534AF" w14:textId="766D47B0">
            <w:pPr>
              <w:autoSpaceDE w:val="0"/>
              <w:autoSpaceDN w:val="0"/>
              <w:adjustRightInd w:val="0"/>
              <w:spacing w:after="0" w:line="240" w:lineRule="auto"/>
              <w:rPr>
                <w:rFonts w:ascii="Calibri" w:hAnsi="Calibri" w:cs="Calibri" w:asciiTheme="minorAscii" w:hAnsiTheme="minorAscii"/>
                <w:sz w:val="20"/>
                <w:szCs w:val="20"/>
              </w:rPr>
            </w:pPr>
            <w:r w:rsidRPr="763FE2B1" w:rsidR="00FF7173">
              <w:rPr>
                <w:rFonts w:ascii="Calibri" w:hAnsi="Calibri" w:cs="Calibri" w:asciiTheme="minorAscii" w:hAnsiTheme="minorAscii"/>
                <w:sz w:val="20"/>
                <w:szCs w:val="20"/>
              </w:rPr>
              <w:t xml:space="preserve">Bij het </w:t>
            </w:r>
            <w:r w:rsidRPr="763FE2B1" w:rsidR="00FF7173">
              <w:rPr>
                <w:rFonts w:ascii="Calibri" w:hAnsi="Calibri" w:cs="Calibri" w:asciiTheme="minorAscii" w:hAnsiTheme="minorAscii"/>
                <w:sz w:val="20"/>
                <w:szCs w:val="20"/>
              </w:rPr>
              <w:t>uitfaseren</w:t>
            </w:r>
            <w:r w:rsidRPr="763FE2B1" w:rsidR="00FF7173">
              <w:rPr>
                <w:rFonts w:ascii="Calibri" w:hAnsi="Calibri" w:cs="Calibri" w:asciiTheme="minorAscii" w:hAnsiTheme="minorAscii"/>
                <w:sz w:val="20"/>
                <w:szCs w:val="20"/>
              </w:rPr>
              <w:t xml:space="preserve"> van een gebruikt type of productlijn, verstrekt </w:t>
            </w:r>
            <w:r w:rsidRPr="763FE2B1" w:rsidR="00FF7173">
              <w:rPr>
                <w:rFonts w:ascii="Calibri" w:hAnsi="Calibri" w:cs="Calibri" w:asciiTheme="minorAscii" w:hAnsiTheme="minorAscii"/>
                <w:sz w:val="20"/>
                <w:szCs w:val="20"/>
              </w:rPr>
              <w:t>Opdrachtnemer</w:t>
            </w:r>
            <w:r w:rsidRPr="763FE2B1" w:rsidR="00FF7173">
              <w:rPr>
                <w:rFonts w:ascii="Calibri" w:hAnsi="Calibri" w:cs="Calibri" w:asciiTheme="minorAscii" w:hAnsiTheme="minorAscii"/>
                <w:sz w:val="20"/>
                <w:szCs w:val="20"/>
              </w:rPr>
              <w:t xml:space="preserve"> – na afstemming met Opdrachtgever – een advies voor een opvolgend product met ten minste een gelijkwaardig kwaliteitsniveau. In dit advies wordt onder meer ingegaan op de mate waarin het voorgestelde alternatief voldoet aan de gestelde functionele en technische eisen, aansluit bij de bestaande infrastructuur en toekomstbestendig is. </w:t>
            </w:r>
          </w:p>
        </w:tc>
        <w:tc>
          <w:tcPr>
            <w:tcW w:w="1656" w:type="dxa"/>
            <w:tcMar/>
          </w:tcPr>
          <w:p w:rsidRPr="0093233E" w:rsidR="00FF7173" w:rsidP="00FF7173" w:rsidRDefault="00FF7173" w14:paraId="6DB2DF0F" w14:textId="77777777">
            <w:pPr>
              <w:autoSpaceDE w:val="0"/>
              <w:autoSpaceDN w:val="0"/>
              <w:adjustRightInd w:val="0"/>
              <w:spacing w:after="0" w:line="240" w:lineRule="auto"/>
              <w:rPr>
                <w:rFonts w:cs="Calibri" w:asciiTheme="minorHAnsi" w:hAnsiTheme="minorHAnsi"/>
                <w:sz w:val="20"/>
                <w:szCs w:val="20"/>
              </w:rPr>
            </w:pPr>
          </w:p>
        </w:tc>
      </w:tr>
    </w:tbl>
    <w:p w:rsidR="00FF7173" w:rsidRDefault="00FF7173" w14:paraId="575FFE47" w14:textId="77777777"/>
    <w:tbl>
      <w:tblPr>
        <w:tblStyle w:val="Tabelraster"/>
        <w:tblW w:w="9065" w:type="dxa"/>
        <w:tblLook w:val="04A0" w:firstRow="1" w:lastRow="0" w:firstColumn="1" w:lastColumn="0" w:noHBand="0" w:noVBand="1"/>
      </w:tblPr>
      <w:tblGrid>
        <w:gridCol w:w="925"/>
        <w:gridCol w:w="6484"/>
        <w:gridCol w:w="1656"/>
      </w:tblGrid>
      <w:tr w:rsidRPr="0093233E" w:rsidR="00FF7173" w:rsidTr="763FE2B1" w14:paraId="2ACF41E1" w14:textId="77777777">
        <w:tc>
          <w:tcPr>
            <w:tcW w:w="925" w:type="dxa"/>
            <w:shd w:val="clear" w:color="auto" w:fill="E7E6E6" w:themeFill="background2"/>
            <w:tcMar/>
          </w:tcPr>
          <w:p w:rsidRPr="0093233E" w:rsidR="00FF7173" w:rsidP="54140502" w:rsidRDefault="0034032C" w14:paraId="11702AA8" w14:textId="6E312055">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4</w:t>
            </w:r>
          </w:p>
        </w:tc>
        <w:tc>
          <w:tcPr>
            <w:tcW w:w="6484" w:type="dxa"/>
            <w:shd w:val="clear" w:color="auto" w:fill="E7E6E6" w:themeFill="background2"/>
            <w:tcMar/>
          </w:tcPr>
          <w:p w:rsidRPr="007F1754" w:rsidR="00FF7173" w:rsidP="00FF7173" w:rsidRDefault="00FF7173" w14:paraId="17211B04" w14:textId="6F4C532F">
            <w:pPr>
              <w:pStyle w:val="Kop3"/>
              <w:outlineLvl w:val="2"/>
            </w:pPr>
            <w:bookmarkStart w:name="_Toc130995796" w:id="4"/>
            <w:r w:rsidRPr="007F1754">
              <w:t>Overleggen en rapportages</w:t>
            </w:r>
            <w:bookmarkEnd w:id="4"/>
          </w:p>
        </w:tc>
        <w:tc>
          <w:tcPr>
            <w:tcW w:w="1656" w:type="dxa"/>
            <w:shd w:val="clear" w:color="auto" w:fill="E7E6E6" w:themeFill="background2"/>
            <w:tcMar/>
          </w:tcPr>
          <w:p w:rsidRPr="00B6671F" w:rsidR="00FF7173" w:rsidP="00FF7173" w:rsidRDefault="00FF7173" w14:paraId="6C1633D4" w14:textId="337D9C91">
            <w:pPr>
              <w:rPr>
                <w:rFonts w:cs="Calibri"/>
                <w:sz w:val="20"/>
                <w:szCs w:val="20"/>
              </w:rPr>
            </w:pPr>
            <w:r w:rsidRPr="00B6671F">
              <w:rPr>
                <w:sz w:val="20"/>
                <w:szCs w:val="20"/>
              </w:rPr>
              <w:t>Voldoet Ja/Nee:</w:t>
            </w:r>
          </w:p>
        </w:tc>
      </w:tr>
      <w:tr w:rsidRPr="0093233E" w:rsidR="00FF7173" w:rsidTr="763FE2B1" w14:paraId="46C69E8E" w14:textId="7164AB0E">
        <w:tc>
          <w:tcPr>
            <w:tcW w:w="925" w:type="dxa"/>
            <w:tcMar/>
          </w:tcPr>
          <w:p w:rsidRPr="0093233E" w:rsidR="00FF7173" w:rsidP="00FF7173" w:rsidRDefault="0034032C" w14:paraId="0C1BAF2A" w14:textId="6B9F87F6">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4.1</w:t>
            </w:r>
          </w:p>
        </w:tc>
        <w:tc>
          <w:tcPr>
            <w:tcW w:w="6484" w:type="dxa"/>
            <w:tcMar/>
          </w:tcPr>
          <w:p w:rsidRPr="00FC3FE2" w:rsidR="00FF7173" w:rsidP="763FE2B1" w:rsidRDefault="00FF7173" w14:paraId="1D1B98EE" w14:textId="4940A64E">
            <w:pPr>
              <w:autoSpaceDE w:val="0"/>
              <w:autoSpaceDN w:val="0"/>
              <w:adjustRightInd w:val="0"/>
              <w:spacing w:after="0" w:line="240" w:lineRule="auto"/>
              <w:rPr>
                <w:rFonts w:ascii="Calibri" w:hAnsi="Calibri" w:asciiTheme="minorAscii" w:hAnsiTheme="minorAscii"/>
                <w:sz w:val="20"/>
                <w:szCs w:val="20"/>
              </w:rPr>
            </w:pPr>
            <w:r w:rsidRPr="763FE2B1" w:rsidR="00FF7173">
              <w:rPr>
                <w:rFonts w:ascii="Calibri" w:hAnsi="Calibri" w:cs="Calibri" w:asciiTheme="minorAscii" w:hAnsiTheme="minorAscii"/>
                <w:sz w:val="20"/>
                <w:szCs w:val="20"/>
              </w:rPr>
              <w:t xml:space="preserve">De inschrijver met de beste prijs-kwaliteit verhouding stelt na gunning samen met de opdrachtgever een SLA </w:t>
            </w:r>
            <w:r w:rsidRPr="763FE2B1" w:rsidR="00FF7173">
              <w:rPr>
                <w:rFonts w:ascii="Calibri" w:hAnsi="Calibri" w:cs="Calibri" w:asciiTheme="minorAscii" w:hAnsiTheme="minorAscii"/>
                <w:sz w:val="20"/>
                <w:szCs w:val="20"/>
              </w:rPr>
              <w:t xml:space="preserve">op </w:t>
            </w:r>
          </w:p>
        </w:tc>
        <w:tc>
          <w:tcPr>
            <w:tcW w:w="1656" w:type="dxa"/>
            <w:tcMar/>
          </w:tcPr>
          <w:p w:rsidRPr="0093233E" w:rsidR="00FF7173" w:rsidP="00FF7173" w:rsidRDefault="00FF7173" w14:paraId="3E033584" w14:textId="347611DD">
            <w:pPr>
              <w:pStyle w:val="Kop1"/>
              <w:outlineLvl w:val="0"/>
              <w:rPr>
                <w:rFonts w:asciiTheme="minorHAnsi" w:hAnsiTheme="minorHAnsi"/>
                <w:sz w:val="20"/>
                <w:szCs w:val="20"/>
              </w:rPr>
            </w:pPr>
          </w:p>
        </w:tc>
      </w:tr>
      <w:tr w:rsidRPr="0093233E" w:rsidR="00FF7173" w:rsidTr="763FE2B1" w14:paraId="18611270" w14:textId="1C28E57E">
        <w:tc>
          <w:tcPr>
            <w:tcW w:w="925" w:type="dxa"/>
            <w:tcMar/>
          </w:tcPr>
          <w:p w:rsidRPr="0093233E" w:rsidR="00FF7173" w:rsidP="00FF7173" w:rsidRDefault="0034032C" w14:paraId="4CBD7AFD" w14:textId="46EE6D57">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4.2</w:t>
            </w:r>
          </w:p>
        </w:tc>
        <w:tc>
          <w:tcPr>
            <w:tcW w:w="6484" w:type="dxa"/>
            <w:tcMar/>
          </w:tcPr>
          <w:p w:rsidRPr="0093233E" w:rsidR="00FF7173" w:rsidP="763FE2B1" w:rsidRDefault="00FF7173" w14:paraId="7F090711" w14:textId="5F2B07FD">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16DFAD83">
              <w:rPr>
                <w:rFonts w:ascii="Calibri" w:hAnsi="Calibri" w:cs="Calibri" w:asciiTheme="minorAscii" w:hAnsiTheme="minorAscii"/>
                <w:sz w:val="20"/>
                <w:szCs w:val="20"/>
              </w:rPr>
              <w:t>Leverancier</w:t>
            </w:r>
            <w:r w:rsidRPr="763FE2B1" w:rsidR="00FF7173">
              <w:rPr>
                <w:rFonts w:ascii="Calibri" w:hAnsi="Calibri" w:cs="Calibri" w:asciiTheme="minorAscii" w:hAnsiTheme="minorAscii"/>
                <w:sz w:val="20"/>
                <w:szCs w:val="20"/>
              </w:rPr>
              <w:t xml:space="preserve"> levert elk kwartaal </w:t>
            </w:r>
            <w:r w:rsidRPr="763FE2B1" w:rsidR="00FF7173">
              <w:rPr>
                <w:rFonts w:ascii="Calibri" w:hAnsi="Calibri" w:cs="Calibri" w:asciiTheme="minorAscii" w:hAnsiTheme="minorAscii"/>
                <w:sz w:val="20"/>
                <w:szCs w:val="20"/>
              </w:rPr>
              <w:t>management informatie</w:t>
            </w:r>
            <w:r w:rsidRPr="763FE2B1" w:rsidR="00FF7173">
              <w:rPr>
                <w:rFonts w:ascii="Calibri" w:hAnsi="Calibri" w:cs="Calibri" w:asciiTheme="minorAscii" w:hAnsiTheme="minorAscii"/>
                <w:sz w:val="20"/>
                <w:szCs w:val="20"/>
              </w:rPr>
              <w:t xml:space="preserve"> aan bij </w:t>
            </w:r>
            <w:r w:rsidRPr="763FE2B1" w:rsidR="58CC35EA">
              <w:rPr>
                <w:rFonts w:ascii="Calibri" w:hAnsi="Calibri" w:cs="Calibri" w:asciiTheme="minorAscii" w:hAnsiTheme="minorAscii"/>
                <w:sz w:val="20"/>
                <w:szCs w:val="20"/>
              </w:rPr>
              <w:t>O</w:t>
            </w:r>
            <w:r w:rsidRPr="763FE2B1" w:rsidR="00FF7173">
              <w:rPr>
                <w:rFonts w:ascii="Calibri" w:hAnsi="Calibri" w:cs="Calibri" w:asciiTheme="minorAscii" w:hAnsiTheme="minorAscii"/>
                <w:sz w:val="20"/>
                <w:szCs w:val="20"/>
              </w:rPr>
              <w:t>pdrachtgever, waaruit blijkt dat aan de SLA is voldaan.</w:t>
            </w:r>
          </w:p>
        </w:tc>
        <w:tc>
          <w:tcPr>
            <w:tcW w:w="1656" w:type="dxa"/>
            <w:tcMar/>
          </w:tcPr>
          <w:p w:rsidRPr="0093233E" w:rsidR="00FF7173" w:rsidP="00FF7173" w:rsidRDefault="00FF7173" w14:paraId="67F8D2C3" w14:textId="77777777">
            <w:pPr>
              <w:autoSpaceDE w:val="0"/>
              <w:autoSpaceDN w:val="0"/>
              <w:adjustRightInd w:val="0"/>
              <w:spacing w:after="0" w:line="240" w:lineRule="auto"/>
              <w:rPr>
                <w:rFonts w:cs="Calibri" w:asciiTheme="minorHAnsi" w:hAnsiTheme="minorHAnsi"/>
                <w:sz w:val="20"/>
                <w:szCs w:val="20"/>
              </w:rPr>
            </w:pPr>
          </w:p>
        </w:tc>
      </w:tr>
      <w:tr w:rsidRPr="0093233E" w:rsidR="00FF7173" w:rsidTr="763FE2B1" w14:paraId="1A7535BE" w14:textId="4FBA6153">
        <w:tc>
          <w:tcPr>
            <w:tcW w:w="925" w:type="dxa"/>
            <w:tcMar/>
          </w:tcPr>
          <w:p w:rsidRPr="0093233E" w:rsidR="00FF7173" w:rsidP="00FF7173" w:rsidRDefault="0034032C" w14:paraId="5F0CFE85" w14:textId="540C2B32">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4.3</w:t>
            </w:r>
          </w:p>
        </w:tc>
        <w:tc>
          <w:tcPr>
            <w:tcW w:w="6484" w:type="dxa"/>
            <w:tcMar/>
          </w:tcPr>
          <w:p w:rsidRPr="0093233E" w:rsidR="00FF7173" w:rsidP="763FE2B1" w:rsidRDefault="00FF7173" w14:paraId="003067B7" w14:textId="474EAEC0">
            <w:pPr>
              <w:autoSpaceDE w:val="0"/>
              <w:autoSpaceDN w:val="0"/>
              <w:adjustRightInd w:val="0"/>
              <w:spacing w:after="0" w:line="240" w:lineRule="auto"/>
              <w:rPr>
                <w:rFonts w:ascii="Calibri" w:hAnsi="Calibri" w:cs="CIDFont+F3" w:asciiTheme="minorAscii" w:hAnsiTheme="minorAscii"/>
                <w:sz w:val="20"/>
                <w:szCs w:val="20"/>
              </w:rPr>
            </w:pPr>
            <w:r w:rsidRPr="763FE2B1" w:rsidR="00FF7173">
              <w:rPr>
                <w:rFonts w:ascii="Calibri" w:hAnsi="Calibri" w:cs="CIDFont+F3" w:asciiTheme="minorAscii" w:hAnsiTheme="minorAscii"/>
                <w:sz w:val="20"/>
                <w:szCs w:val="20"/>
              </w:rPr>
              <w:t xml:space="preserve">Tussen de </w:t>
            </w:r>
            <w:r w:rsidRPr="763FE2B1" w:rsidR="64579C9C">
              <w:rPr>
                <w:rFonts w:ascii="Calibri" w:hAnsi="Calibri" w:cs="CIDFont+F3" w:asciiTheme="minorAscii" w:hAnsiTheme="minorAscii"/>
                <w:sz w:val="20"/>
                <w:szCs w:val="20"/>
              </w:rPr>
              <w:t>O</w:t>
            </w:r>
            <w:r w:rsidRPr="763FE2B1" w:rsidR="00FF7173">
              <w:rPr>
                <w:rFonts w:ascii="Calibri" w:hAnsi="Calibri" w:cs="CIDFont+F3" w:asciiTheme="minorAscii" w:hAnsiTheme="minorAscii"/>
                <w:sz w:val="20"/>
                <w:szCs w:val="20"/>
              </w:rPr>
              <w:t xml:space="preserve">pdrachtgever en de </w:t>
            </w:r>
            <w:r w:rsidRPr="763FE2B1" w:rsidR="528A1B1A">
              <w:rPr>
                <w:rFonts w:ascii="Calibri" w:hAnsi="Calibri" w:cs="CIDFont+F3" w:asciiTheme="minorAscii" w:hAnsiTheme="minorAscii"/>
                <w:sz w:val="20"/>
                <w:szCs w:val="20"/>
              </w:rPr>
              <w:t>O</w:t>
            </w:r>
            <w:r w:rsidRPr="763FE2B1" w:rsidR="00FF7173">
              <w:rPr>
                <w:rFonts w:ascii="Calibri" w:hAnsi="Calibri" w:cs="CIDFont+F3" w:asciiTheme="minorAscii" w:hAnsiTheme="minorAscii"/>
                <w:sz w:val="20"/>
                <w:szCs w:val="20"/>
              </w:rPr>
              <w:t>pdrachtnemer vindt één keer per kwartaal strategisch/tactisch overleg plaats, waarbij onder meer gesproken wordt (afhankelijk van de agenda) over:</w:t>
            </w:r>
          </w:p>
          <w:p w:rsidRPr="0093233E" w:rsidR="00FF7173" w:rsidP="00FF7173" w:rsidRDefault="00FF7173" w14:paraId="5C077A19" w14:textId="77777777">
            <w:pPr>
              <w:autoSpaceDE w:val="0"/>
              <w:autoSpaceDN w:val="0"/>
              <w:adjustRightInd w:val="0"/>
              <w:spacing w:after="0" w:line="240" w:lineRule="auto"/>
              <w:rPr>
                <w:rFonts w:cs="CIDFont+F3" w:asciiTheme="minorHAnsi" w:hAnsiTheme="minorHAnsi"/>
                <w:sz w:val="20"/>
                <w:szCs w:val="20"/>
              </w:rPr>
            </w:pPr>
          </w:p>
          <w:p w:rsidRPr="0093233E" w:rsidR="00FF7173" w:rsidP="00FF7173" w:rsidRDefault="00FF7173" w14:paraId="25E3E7C7"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marktconformiteit;</w:t>
            </w:r>
          </w:p>
          <w:p w:rsidRPr="0093233E" w:rsidR="00FF7173" w:rsidP="00FF7173" w:rsidRDefault="00FF7173" w14:paraId="333F853A"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escalaties en klachten;</w:t>
            </w:r>
          </w:p>
          <w:p w:rsidRPr="0093233E" w:rsidR="00FF7173" w:rsidP="00FF7173" w:rsidRDefault="00FF7173" w14:paraId="26E6C3EF"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performance van de dienstverlening in het algemeen;</w:t>
            </w:r>
          </w:p>
          <w:p w:rsidRPr="0093233E" w:rsidR="00FF7173" w:rsidP="00FF7173" w:rsidRDefault="00FF7173" w14:paraId="7DF774B2"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financiën;</w:t>
            </w:r>
          </w:p>
          <w:p w:rsidRPr="0093233E" w:rsidR="00FF7173" w:rsidP="00FF7173" w:rsidRDefault="00FF7173" w14:paraId="1944DECE"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rapportages;</w:t>
            </w:r>
          </w:p>
          <w:p w:rsidRPr="0093233E" w:rsidR="00FF7173" w:rsidP="00FF7173" w:rsidRDefault="00FF7173" w14:paraId="02244E58"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service levels;</w:t>
            </w:r>
          </w:p>
          <w:p w:rsidRPr="0093233E" w:rsidR="00FF7173" w:rsidP="00FF7173" w:rsidRDefault="00FF7173" w14:paraId="45DE40B6"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lastRenderedPageBreak/>
              <w:t>• evaluatie van de bestellingen en leveringen;</w:t>
            </w:r>
          </w:p>
          <w:p w:rsidRPr="0093233E" w:rsidR="00FF7173" w:rsidP="00FF7173" w:rsidRDefault="00FF7173" w14:paraId="7A656F8A"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eventuele bijzonderheden rond de facturatie;</w:t>
            </w:r>
          </w:p>
          <w:p w:rsidRPr="0093233E" w:rsidR="00FF7173" w:rsidP="00FF7173" w:rsidRDefault="00FF7173" w14:paraId="207507C8"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beschikbaarheid en kwaliteit van de dienstverlening;</w:t>
            </w:r>
          </w:p>
          <w:p w:rsidRPr="0093233E" w:rsidR="00FF7173" w:rsidP="00FF7173" w:rsidRDefault="00FF7173" w14:paraId="44B846DE" w14:textId="55C7EF5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optimalisatie van dienstverlening;</w:t>
            </w:r>
          </w:p>
          <w:p w:rsidRPr="0093233E" w:rsidR="00FF7173" w:rsidP="00FF7173" w:rsidRDefault="00FF7173" w14:paraId="6C8389DD" w14:textId="77777777">
            <w:pPr>
              <w:autoSpaceDE w:val="0"/>
              <w:autoSpaceDN w:val="0"/>
              <w:adjustRightInd w:val="0"/>
              <w:spacing w:after="0" w:line="240" w:lineRule="auto"/>
              <w:rPr>
                <w:rFonts w:cs="CIDFont+F3" w:asciiTheme="minorHAnsi" w:hAnsiTheme="minorHAnsi"/>
                <w:sz w:val="20"/>
                <w:szCs w:val="20"/>
              </w:rPr>
            </w:pPr>
            <w:r w:rsidRPr="0093233E">
              <w:rPr>
                <w:rFonts w:cs="CIDFont+F3" w:asciiTheme="minorHAnsi" w:hAnsiTheme="minorHAnsi"/>
                <w:sz w:val="20"/>
                <w:szCs w:val="20"/>
              </w:rPr>
              <w:t>• toekomstige verwachtingen;</w:t>
            </w:r>
          </w:p>
          <w:p w:rsidRPr="0093233E" w:rsidR="00FF7173" w:rsidP="00FF7173" w:rsidRDefault="00FF7173" w14:paraId="0D4CCD9D" w14:textId="77777777">
            <w:pPr>
              <w:autoSpaceDE w:val="0"/>
              <w:autoSpaceDN w:val="0"/>
              <w:adjustRightInd w:val="0"/>
              <w:spacing w:after="0" w:line="240" w:lineRule="auto"/>
              <w:rPr>
                <w:rFonts w:cs="Calibri-Bold" w:asciiTheme="minorHAnsi" w:hAnsiTheme="minorHAnsi"/>
                <w:b/>
                <w:bCs/>
                <w:sz w:val="20"/>
                <w:szCs w:val="20"/>
              </w:rPr>
            </w:pPr>
            <w:r w:rsidRPr="0093233E">
              <w:rPr>
                <w:rFonts w:cs="CIDFont+F3" w:asciiTheme="minorHAnsi" w:hAnsiTheme="minorHAnsi"/>
                <w:sz w:val="20"/>
                <w:szCs w:val="20"/>
              </w:rPr>
              <w:t>• werkafspraken.</w:t>
            </w:r>
          </w:p>
          <w:p w:rsidRPr="0093233E" w:rsidR="00FF7173" w:rsidP="763FE2B1" w:rsidRDefault="00FF7173" w14:paraId="5678A9EB" w14:textId="77777777">
            <w:pPr>
              <w:autoSpaceDE w:val="0"/>
              <w:autoSpaceDN w:val="0"/>
              <w:adjustRightInd w:val="0"/>
              <w:spacing w:after="0" w:line="240" w:lineRule="auto"/>
              <w:rPr>
                <w:rFonts w:ascii="Calibri" w:hAnsi="Calibri" w:eastAsia="Calibri" w:cs="Calibri" w:asciiTheme="minorAscii" w:hAnsiTheme="minorAscii" w:eastAsiaTheme="minorAscii" w:cstheme="minorAscii"/>
                <w:b w:val="1"/>
                <w:bCs w:val="1"/>
                <w:sz w:val="20"/>
                <w:szCs w:val="20"/>
              </w:rPr>
            </w:pPr>
          </w:p>
          <w:p w:rsidRPr="0093233E" w:rsidR="00FF7173" w:rsidP="763FE2B1" w:rsidRDefault="00FF7173" w14:paraId="0FE33502" w14:textId="1A19857C">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00FF7173">
              <w:rPr>
                <w:rFonts w:ascii="Calibri" w:hAnsi="Calibri" w:cs="CIDFont+F3" w:asciiTheme="minorAscii" w:hAnsiTheme="minorAscii"/>
                <w:sz w:val="20"/>
                <w:szCs w:val="20"/>
              </w:rPr>
              <w:t>Inschrijver levert in dit geval uiterlijk één week voorafgaand aan het overleg een managementrapportage aan over bovenstaande punten.</w:t>
            </w:r>
          </w:p>
        </w:tc>
        <w:tc>
          <w:tcPr>
            <w:tcW w:w="1656" w:type="dxa"/>
            <w:tcMar/>
          </w:tcPr>
          <w:p w:rsidRPr="0093233E" w:rsidR="00FF7173" w:rsidP="00FF7173" w:rsidRDefault="00FF7173" w14:paraId="3C3488DD" w14:textId="77777777">
            <w:pPr>
              <w:autoSpaceDE w:val="0"/>
              <w:autoSpaceDN w:val="0"/>
              <w:adjustRightInd w:val="0"/>
              <w:spacing w:after="0" w:line="240" w:lineRule="auto"/>
              <w:rPr>
                <w:rFonts w:cs="Calibri" w:asciiTheme="minorHAnsi" w:hAnsiTheme="minorHAnsi"/>
                <w:sz w:val="20"/>
                <w:szCs w:val="20"/>
              </w:rPr>
            </w:pPr>
          </w:p>
        </w:tc>
      </w:tr>
      <w:tr w:rsidRPr="0093233E" w:rsidR="00FF7173" w:rsidTr="763FE2B1" w14:paraId="11A9BEC6" w14:textId="46736CB6">
        <w:tc>
          <w:tcPr>
            <w:tcW w:w="925" w:type="dxa"/>
            <w:tcMar/>
          </w:tcPr>
          <w:p w:rsidRPr="0093233E" w:rsidR="00FF7173" w:rsidP="00FF7173" w:rsidRDefault="0034032C" w14:paraId="1D9B6D5A" w14:textId="672794C8">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4.4</w:t>
            </w:r>
          </w:p>
        </w:tc>
        <w:tc>
          <w:tcPr>
            <w:tcW w:w="6484" w:type="dxa"/>
            <w:tcMar/>
          </w:tcPr>
          <w:p w:rsidRPr="0093233E" w:rsidR="00FF7173" w:rsidP="763FE2B1" w:rsidRDefault="00FF7173" w14:paraId="4F723C8C" w14:textId="7908E930">
            <w:pPr>
              <w:autoSpaceDE w:val="0"/>
              <w:autoSpaceDN w:val="0"/>
              <w:adjustRightInd w:val="0"/>
              <w:spacing w:after="0" w:line="240" w:lineRule="auto"/>
              <w:rPr>
                <w:rFonts w:ascii="Calibri" w:hAnsi="Calibri" w:cs="Calibri" w:asciiTheme="minorAscii" w:hAnsiTheme="minorAscii"/>
                <w:sz w:val="20"/>
                <w:szCs w:val="20"/>
              </w:rPr>
            </w:pPr>
            <w:r w:rsidRPr="763FE2B1" w:rsidR="00FF7173">
              <w:rPr>
                <w:rFonts w:ascii="Calibri" w:hAnsi="Calibri" w:cs="Calibri" w:asciiTheme="minorAscii" w:hAnsiTheme="minorAscii"/>
                <w:sz w:val="20"/>
                <w:szCs w:val="20"/>
              </w:rPr>
              <w:t xml:space="preserve">Periodiek (viermaal) per jaar zal </w:t>
            </w:r>
            <w:r w:rsidRPr="763FE2B1" w:rsidR="16DFAD83">
              <w:rPr>
                <w:rFonts w:ascii="Calibri" w:hAnsi="Calibri" w:cs="Calibri" w:asciiTheme="minorAscii" w:hAnsiTheme="minorAscii"/>
                <w:sz w:val="20"/>
                <w:szCs w:val="20"/>
              </w:rPr>
              <w:t>Leverancier</w:t>
            </w:r>
            <w:r w:rsidRPr="763FE2B1" w:rsidR="00FF7173">
              <w:rPr>
                <w:rFonts w:ascii="Calibri" w:hAnsi="Calibri" w:cs="Calibri" w:asciiTheme="minorAscii" w:hAnsiTheme="minorAscii"/>
                <w:sz w:val="20"/>
                <w:szCs w:val="20"/>
              </w:rPr>
              <w:t xml:space="preserve"> evaluatiegesprekken voeren op operationeel niveau met de contractmanager van </w:t>
            </w:r>
            <w:r w:rsidRPr="763FE2B1" w:rsidR="51D9CD94">
              <w:rPr>
                <w:rFonts w:ascii="Calibri" w:hAnsi="Calibri" w:cs="Calibri" w:asciiTheme="minorAscii" w:hAnsiTheme="minorAscii"/>
                <w:sz w:val="20"/>
                <w:szCs w:val="20"/>
              </w:rPr>
              <w:t>O</w:t>
            </w:r>
            <w:r w:rsidRPr="763FE2B1" w:rsidR="00FF7173">
              <w:rPr>
                <w:rFonts w:ascii="Calibri" w:hAnsi="Calibri" w:cs="Calibri" w:asciiTheme="minorAscii" w:hAnsiTheme="minorAscii"/>
                <w:sz w:val="20"/>
                <w:szCs w:val="20"/>
              </w:rPr>
              <w:t>pdrachtgever. De gespreksonderwerpen van de evaluatiegesprekken zijn o.a.</w:t>
            </w:r>
          </w:p>
          <w:p w:rsidRPr="0093233E" w:rsidR="00FF7173" w:rsidP="00FF7173" w:rsidRDefault="00FF7173" w14:paraId="6C89953B" w14:textId="77777777">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 leveringen binnen en buiten afgesproken levertijd</w:t>
            </w:r>
          </w:p>
          <w:p w:rsidRPr="0093233E" w:rsidR="00FF7173" w:rsidP="00FF7173" w:rsidRDefault="00FF7173" w14:paraId="752EF87C" w14:textId="77777777">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 meldingen binnen en buiten afgesproken reactietijd</w:t>
            </w:r>
          </w:p>
          <w:p w:rsidRPr="0093233E" w:rsidR="00FF7173" w:rsidP="00FF7173" w:rsidRDefault="00FF7173" w14:paraId="25FF9739" w14:textId="77777777">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 storingen binnen en buiten afgesproken oplostijd</w:t>
            </w:r>
          </w:p>
          <w:p w:rsidRPr="0093233E" w:rsidR="00FF7173" w:rsidP="00FF7173" w:rsidRDefault="00FF7173" w14:paraId="59592804" w14:textId="77777777">
            <w:pPr>
              <w:autoSpaceDE w:val="0"/>
              <w:autoSpaceDN w:val="0"/>
              <w:adjustRightInd w:val="0"/>
              <w:spacing w:after="0" w:line="240" w:lineRule="auto"/>
              <w:rPr>
                <w:rFonts w:cs="Calibri" w:asciiTheme="minorHAnsi" w:hAnsiTheme="minorHAnsi"/>
                <w:sz w:val="20"/>
                <w:szCs w:val="20"/>
              </w:rPr>
            </w:pPr>
            <w:r w:rsidRPr="0093233E">
              <w:rPr>
                <w:rFonts w:cs="Calibri" w:asciiTheme="minorHAnsi" w:hAnsiTheme="minorHAnsi"/>
                <w:sz w:val="20"/>
                <w:szCs w:val="20"/>
              </w:rPr>
              <w:t>- afhandeling reparaties en garanties binnen afgesproken oplostijd</w:t>
            </w:r>
          </w:p>
          <w:p w:rsidRPr="0093233E" w:rsidR="00FF7173" w:rsidP="17CC0966" w:rsidRDefault="00FF7173" w14:paraId="2AA83298" w14:textId="4E263ABB">
            <w:pPr>
              <w:autoSpaceDE w:val="0"/>
              <w:autoSpaceDN w:val="0"/>
              <w:adjustRightInd w:val="0"/>
              <w:spacing w:after="0" w:line="240" w:lineRule="auto"/>
              <w:rPr>
                <w:rFonts w:cs="Calibri" w:asciiTheme="minorHAnsi" w:hAnsiTheme="minorHAnsi"/>
                <w:sz w:val="20"/>
                <w:szCs w:val="20"/>
              </w:rPr>
            </w:pPr>
            <w:r w:rsidRPr="17CC0966">
              <w:rPr>
                <w:rFonts w:cs="Calibri" w:asciiTheme="minorHAnsi" w:hAnsiTheme="minorHAnsi"/>
                <w:sz w:val="20"/>
                <w:szCs w:val="20"/>
              </w:rPr>
              <w:t>- klachten</w:t>
            </w:r>
          </w:p>
        </w:tc>
        <w:tc>
          <w:tcPr>
            <w:tcW w:w="1656" w:type="dxa"/>
            <w:tcMar/>
          </w:tcPr>
          <w:p w:rsidRPr="0093233E" w:rsidR="00FF7173" w:rsidP="00FF7173" w:rsidRDefault="00FF7173" w14:paraId="551E6792" w14:textId="77777777">
            <w:pPr>
              <w:autoSpaceDE w:val="0"/>
              <w:autoSpaceDN w:val="0"/>
              <w:adjustRightInd w:val="0"/>
              <w:spacing w:after="0" w:line="240" w:lineRule="auto"/>
              <w:rPr>
                <w:rFonts w:cs="Calibri" w:asciiTheme="minorHAnsi" w:hAnsiTheme="minorHAnsi"/>
                <w:strike/>
                <w:sz w:val="20"/>
                <w:szCs w:val="20"/>
              </w:rPr>
            </w:pPr>
          </w:p>
        </w:tc>
      </w:tr>
    </w:tbl>
    <w:p w:rsidR="005B584D" w:rsidRDefault="005B584D" w14:paraId="0D915F28" w14:textId="77777777">
      <w:bookmarkStart w:name="_Hlk130415940" w:id="5"/>
    </w:p>
    <w:tbl>
      <w:tblPr>
        <w:tblStyle w:val="Tabelraster"/>
        <w:tblW w:w="9065" w:type="dxa"/>
        <w:tblLook w:val="04A0" w:firstRow="1" w:lastRow="0" w:firstColumn="1" w:lastColumn="0" w:noHBand="0" w:noVBand="1"/>
      </w:tblPr>
      <w:tblGrid>
        <w:gridCol w:w="925"/>
        <w:gridCol w:w="6484"/>
        <w:gridCol w:w="1656"/>
      </w:tblGrid>
      <w:tr w:rsidRPr="0093233E" w:rsidR="005B584D" w:rsidTr="763FE2B1" w14:paraId="2D07942D" w14:textId="77777777">
        <w:tc>
          <w:tcPr>
            <w:tcW w:w="925" w:type="dxa"/>
            <w:shd w:val="clear" w:color="auto" w:fill="E7E6E6" w:themeFill="background2"/>
            <w:tcMar/>
          </w:tcPr>
          <w:bookmarkEnd w:id="5"/>
          <w:p w:rsidRPr="0093233E" w:rsidR="005B584D" w:rsidP="54140502" w:rsidRDefault="0034032C" w14:paraId="0CB66B2C" w14:textId="0874F2B8">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w:t>
            </w:r>
          </w:p>
        </w:tc>
        <w:tc>
          <w:tcPr>
            <w:tcW w:w="6484" w:type="dxa"/>
            <w:shd w:val="clear" w:color="auto" w:fill="E7E6E6" w:themeFill="background2"/>
            <w:tcMar/>
          </w:tcPr>
          <w:p w:rsidRPr="007F1754" w:rsidR="005B584D" w:rsidP="005B584D" w:rsidRDefault="005B584D" w14:paraId="4D3A206B" w14:textId="5112E8D8">
            <w:pPr>
              <w:pStyle w:val="Kop3"/>
              <w:outlineLvl w:val="2"/>
            </w:pPr>
            <w:bookmarkStart w:name="_Toc130995797" w:id="6"/>
            <w:r w:rsidRPr="007F1754">
              <w:t>Reparaties &amp; Garantie</w:t>
            </w:r>
            <w:bookmarkEnd w:id="6"/>
          </w:p>
        </w:tc>
        <w:tc>
          <w:tcPr>
            <w:tcW w:w="1656" w:type="dxa"/>
            <w:shd w:val="clear" w:color="auto" w:fill="E7E6E6" w:themeFill="background2"/>
            <w:tcMar/>
          </w:tcPr>
          <w:p w:rsidRPr="00B6671F" w:rsidR="005B584D" w:rsidP="005B584D" w:rsidRDefault="005B584D" w14:paraId="49FA93DE" w14:textId="14A905F8">
            <w:pPr>
              <w:rPr>
                <w:rFonts w:cs="Calibri"/>
                <w:sz w:val="20"/>
                <w:szCs w:val="20"/>
              </w:rPr>
            </w:pPr>
            <w:r w:rsidRPr="00B6671F">
              <w:rPr>
                <w:sz w:val="20"/>
                <w:szCs w:val="20"/>
              </w:rPr>
              <w:t>Voldoet Ja/Nee:</w:t>
            </w:r>
          </w:p>
        </w:tc>
      </w:tr>
      <w:tr w:rsidRPr="0093233E" w:rsidR="005B584D" w:rsidTr="763FE2B1" w14:paraId="00CB1F05" w14:textId="77777777">
        <w:tc>
          <w:tcPr>
            <w:tcW w:w="925" w:type="dxa"/>
            <w:tcMar/>
          </w:tcPr>
          <w:p w:rsidRPr="0093233E" w:rsidR="005B584D" w:rsidP="005B584D" w:rsidRDefault="0034032C" w14:paraId="1F29EEFC" w14:textId="2C5C0624">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5.1</w:t>
            </w:r>
          </w:p>
        </w:tc>
        <w:tc>
          <w:tcPr>
            <w:tcW w:w="6484" w:type="dxa"/>
            <w:tcMar/>
          </w:tcPr>
          <w:p w:rsidRPr="0034032C" w:rsidR="005B584D" w:rsidP="763FE2B1" w:rsidRDefault="005B584D" w14:paraId="26C1FA70" w14:textId="7176B6B7">
            <w:pPr>
              <w:autoSpaceDE w:val="0"/>
              <w:autoSpaceDN w:val="0"/>
              <w:adjustRightInd w:val="0"/>
              <w:spacing w:after="0" w:line="240" w:lineRule="auto"/>
              <w:rPr>
                <w:rFonts w:ascii="Calibri" w:hAnsi="Calibri" w:cs="CIDFont+F3" w:asciiTheme="minorAscii" w:hAnsiTheme="minorAscii"/>
                <w:sz w:val="20"/>
                <w:szCs w:val="20"/>
              </w:rPr>
            </w:pPr>
            <w:r w:rsidRPr="763FE2B1" w:rsidR="005B584D">
              <w:rPr>
                <w:rFonts w:ascii="Calibri" w:hAnsi="Calibri" w:cs="CIDFont+F3" w:asciiTheme="minorAscii" w:hAnsiTheme="minorAscii"/>
                <w:sz w:val="20"/>
                <w:szCs w:val="20"/>
              </w:rPr>
              <w:t>Alle reparaties geschieden te allen tijde met originele onderdelen.</w:t>
            </w:r>
            <w:r w:rsidRPr="763FE2B1" w:rsidR="1B71D2C4">
              <w:rPr>
                <w:rFonts w:ascii="Calibri" w:hAnsi="Calibri" w:cs="CIDFont+F3" w:asciiTheme="minorAscii" w:hAnsiTheme="minorAscii"/>
                <w:sz w:val="20"/>
                <w:szCs w:val="20"/>
              </w:rPr>
              <w:t xml:space="preserve"> </w:t>
            </w:r>
            <w:r w:rsidRPr="763FE2B1" w:rsidR="1B71D2C4">
              <w:rPr>
                <w:rFonts w:ascii="Calibri" w:hAnsi="Calibri" w:cs="CIDFont+F3" w:asciiTheme="minorAscii" w:hAnsiTheme="minorAscii"/>
                <w:sz w:val="20"/>
                <w:szCs w:val="20"/>
              </w:rPr>
              <w:t>Indien</w:t>
            </w:r>
            <w:r w:rsidRPr="763FE2B1" w:rsidR="1B71D2C4">
              <w:rPr>
                <w:rFonts w:ascii="Calibri" w:hAnsi="Calibri" w:cs="CIDFont+F3" w:asciiTheme="minorAscii" w:hAnsiTheme="minorAscii"/>
                <w:sz w:val="20"/>
                <w:szCs w:val="20"/>
              </w:rPr>
              <w:t xml:space="preserve"> deze niet meer verkrijgbaar zijn zal Opdrachtnemer Opdrachtgever een geschikt alternatief aanbieden.</w:t>
            </w:r>
          </w:p>
        </w:tc>
        <w:tc>
          <w:tcPr>
            <w:tcW w:w="1656" w:type="dxa"/>
            <w:tcMar/>
          </w:tcPr>
          <w:p w:rsidRPr="0093233E" w:rsidR="005B584D" w:rsidP="005B584D" w:rsidRDefault="005B584D" w14:paraId="7AB159B3" w14:textId="77777777">
            <w:pPr>
              <w:autoSpaceDE w:val="0"/>
              <w:autoSpaceDN w:val="0"/>
              <w:adjustRightInd w:val="0"/>
              <w:spacing w:after="0" w:line="240" w:lineRule="auto"/>
              <w:rPr>
                <w:rFonts w:cs="CIDFont+F3" w:asciiTheme="minorHAnsi" w:hAnsiTheme="minorHAnsi"/>
                <w:sz w:val="20"/>
                <w:szCs w:val="20"/>
              </w:rPr>
            </w:pPr>
          </w:p>
        </w:tc>
      </w:tr>
      <w:tr w:rsidRPr="0093233E" w:rsidR="00D047EE" w:rsidTr="763FE2B1" w14:paraId="1C7378C4" w14:textId="77777777">
        <w:tc>
          <w:tcPr>
            <w:tcW w:w="925" w:type="dxa"/>
            <w:tcMar/>
          </w:tcPr>
          <w:p w:rsidRPr="0093233E" w:rsidR="00D047EE" w:rsidP="005B584D" w:rsidRDefault="0034032C" w14:paraId="6E3D2BEC" w14:textId="1D51D193">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5.2</w:t>
            </w:r>
          </w:p>
        </w:tc>
        <w:tc>
          <w:tcPr>
            <w:tcW w:w="6484" w:type="dxa"/>
            <w:tcMar/>
          </w:tcPr>
          <w:p w:rsidRPr="0034032C" w:rsidR="00D047EE" w:rsidP="763FE2B1" w:rsidRDefault="005B77FA" w14:paraId="3BCAE1D0" w14:textId="6FB5D9D4">
            <w:pPr>
              <w:pStyle w:val="Default"/>
              <w:rPr>
                <w:rFonts w:ascii="Calibri" w:hAnsi="Calibri" w:eastAsia="Calibri" w:cs="Calibri" w:asciiTheme="minorAscii" w:hAnsiTheme="minorAscii" w:eastAsiaTheme="minorAscii" w:cstheme="minorAscii"/>
                <w:color w:val="auto"/>
                <w:sz w:val="20"/>
                <w:szCs w:val="20"/>
                <w:lang w:val="nl-NL"/>
              </w:rPr>
            </w:pPr>
            <w:r w:rsidRPr="763FE2B1" w:rsidR="439E0B07">
              <w:rPr>
                <w:rFonts w:ascii="Calibri" w:hAnsi="Calibri" w:eastAsia="Calibri" w:cs="Calibri" w:asciiTheme="minorAscii" w:hAnsiTheme="minorAscii" w:eastAsiaTheme="minorAscii" w:cstheme="minorAscii"/>
                <w:color w:val="auto"/>
                <w:sz w:val="20"/>
                <w:szCs w:val="20"/>
                <w:lang w:val="nl-NL"/>
              </w:rPr>
              <w:t>Opdrachtnemer garandeer</w:t>
            </w:r>
            <w:r w:rsidRPr="763FE2B1" w:rsidR="360BE13C">
              <w:rPr>
                <w:rFonts w:ascii="Calibri" w:hAnsi="Calibri" w:eastAsia="Calibri" w:cs="Calibri" w:asciiTheme="minorAscii" w:hAnsiTheme="minorAscii" w:eastAsiaTheme="minorAscii" w:cstheme="minorAscii"/>
                <w:color w:val="auto"/>
                <w:sz w:val="20"/>
                <w:szCs w:val="20"/>
                <w:lang w:val="nl-NL"/>
              </w:rPr>
              <w:t>t</w:t>
            </w:r>
            <w:r w:rsidRPr="763FE2B1" w:rsidR="439E0B07">
              <w:rPr>
                <w:rFonts w:ascii="Calibri" w:hAnsi="Calibri" w:eastAsia="Calibri" w:cs="Calibri" w:asciiTheme="minorAscii" w:hAnsiTheme="minorAscii" w:eastAsiaTheme="minorAscii" w:cstheme="minorAscii"/>
                <w:color w:val="auto"/>
                <w:sz w:val="20"/>
                <w:szCs w:val="20"/>
                <w:lang w:val="nl-NL"/>
              </w:rPr>
              <w:t xml:space="preserve"> dat originele onderdelen, dan wel functioneel gelijkwaardige vervangingsonderdelen, gedurende ten minste vijf (5) jaar na de leveringsdatum beschikbaar zijn.</w:t>
            </w:r>
          </w:p>
        </w:tc>
        <w:tc>
          <w:tcPr>
            <w:tcW w:w="1656" w:type="dxa"/>
            <w:tcMar/>
          </w:tcPr>
          <w:p w:rsidRPr="0093233E" w:rsidR="00D047EE" w:rsidP="005B584D" w:rsidRDefault="00D047EE" w14:paraId="7145C3BF" w14:textId="77777777">
            <w:pPr>
              <w:autoSpaceDE w:val="0"/>
              <w:autoSpaceDN w:val="0"/>
              <w:adjustRightInd w:val="0"/>
              <w:spacing w:after="0" w:line="240" w:lineRule="auto"/>
              <w:rPr>
                <w:rFonts w:cs="CIDFont+F3" w:asciiTheme="minorHAnsi" w:hAnsiTheme="minorHAnsi"/>
                <w:sz w:val="20"/>
                <w:szCs w:val="20"/>
              </w:rPr>
            </w:pPr>
          </w:p>
        </w:tc>
      </w:tr>
      <w:tr w:rsidRPr="0093233E" w:rsidR="005B584D" w:rsidTr="763FE2B1" w14:paraId="30F6289C" w14:textId="3A58DA5E">
        <w:tc>
          <w:tcPr>
            <w:tcW w:w="925" w:type="dxa"/>
            <w:tcMar/>
          </w:tcPr>
          <w:p w:rsidRPr="0093233E" w:rsidR="005B584D" w:rsidP="005B584D" w:rsidRDefault="0034032C" w14:paraId="2D15B13B" w14:textId="387D6A6C">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5.3</w:t>
            </w:r>
          </w:p>
        </w:tc>
        <w:tc>
          <w:tcPr>
            <w:tcW w:w="6484" w:type="dxa"/>
            <w:tcMar/>
          </w:tcPr>
          <w:p w:rsidRPr="0093233E" w:rsidR="005B584D" w:rsidP="005B584D" w:rsidRDefault="005B584D" w14:paraId="75EA1A0C" w14:textId="0F5F03BD">
            <w:pPr>
              <w:autoSpaceDE w:val="0"/>
              <w:autoSpaceDN w:val="0"/>
              <w:adjustRightInd w:val="0"/>
              <w:spacing w:after="0" w:line="240" w:lineRule="auto"/>
              <w:rPr>
                <w:rFonts w:cs="Calibri-Bold" w:asciiTheme="minorHAnsi" w:hAnsiTheme="minorHAnsi"/>
                <w:b/>
                <w:bCs/>
                <w:sz w:val="20"/>
                <w:szCs w:val="20"/>
              </w:rPr>
            </w:pPr>
            <w:r w:rsidRPr="0093233E">
              <w:rPr>
                <w:rFonts w:cs="CIDFont+F3" w:asciiTheme="minorHAnsi" w:hAnsiTheme="minorHAnsi"/>
                <w:sz w:val="20"/>
                <w:szCs w:val="20"/>
              </w:rPr>
              <w:t>Binnen maximaal 10 werkdagen na aanmelding dient de afgenomen hardware die binnen de garantietermijn ter reparatie worden aangeboden gerepareerd te zijn of is er een akkoord met de opdrachtgever bereikt voor een adequate oplossing. Opdrachtnemer houdt Opdrachtgever hiervan gedurende deze 10 dagen op de hoogte.</w:t>
            </w:r>
          </w:p>
        </w:tc>
        <w:tc>
          <w:tcPr>
            <w:tcW w:w="1656" w:type="dxa"/>
            <w:tcMar/>
          </w:tcPr>
          <w:p w:rsidRPr="0093233E" w:rsidR="005B584D" w:rsidP="005B584D" w:rsidRDefault="005B584D" w14:paraId="7DBE2013" w14:textId="77777777">
            <w:pPr>
              <w:autoSpaceDE w:val="0"/>
              <w:autoSpaceDN w:val="0"/>
              <w:adjustRightInd w:val="0"/>
              <w:spacing w:after="0" w:line="240" w:lineRule="auto"/>
              <w:rPr>
                <w:rFonts w:cs="CIDFont+F3" w:asciiTheme="minorHAnsi" w:hAnsiTheme="minorHAnsi"/>
                <w:sz w:val="20"/>
                <w:szCs w:val="20"/>
              </w:rPr>
            </w:pPr>
          </w:p>
        </w:tc>
      </w:tr>
      <w:tr w:rsidRPr="0093233E" w:rsidR="005B584D" w:rsidTr="763FE2B1" w14:paraId="3711334B" w14:textId="01E16BD9">
        <w:tc>
          <w:tcPr>
            <w:tcW w:w="925" w:type="dxa"/>
            <w:tcMar/>
          </w:tcPr>
          <w:p w:rsidRPr="0093233E" w:rsidR="005B584D" w:rsidP="005B584D" w:rsidRDefault="0034032C" w14:paraId="6E80B206" w14:textId="1ADDF8FC">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5.4</w:t>
            </w:r>
          </w:p>
        </w:tc>
        <w:tc>
          <w:tcPr>
            <w:tcW w:w="6484" w:type="dxa"/>
            <w:tcMar/>
          </w:tcPr>
          <w:p w:rsidRPr="0093233E" w:rsidR="005B584D" w:rsidP="763FE2B1" w:rsidRDefault="005B584D" w14:paraId="12C1FCF0" w14:textId="527EE1D1">
            <w:pPr>
              <w:autoSpaceDE w:val="0"/>
              <w:autoSpaceDN w:val="0"/>
              <w:adjustRightInd w:val="0"/>
              <w:spacing w:after="0" w:line="240" w:lineRule="auto"/>
              <w:rPr>
                <w:rFonts w:ascii="Calibri" w:hAnsi="Calibri" w:cs="Calibri-Bold" w:asciiTheme="minorAscii" w:hAnsiTheme="minorAscii"/>
                <w:b w:val="1"/>
                <w:bCs w:val="1"/>
                <w:sz w:val="20"/>
                <w:szCs w:val="20"/>
              </w:rPr>
            </w:pPr>
            <w:r w:rsidRPr="763FE2B1" w:rsidR="005B584D">
              <w:rPr>
                <w:rFonts w:ascii="Calibri" w:hAnsi="Calibri" w:cs="CIDFont+F3" w:asciiTheme="minorAscii" w:hAnsiTheme="minorAscii"/>
                <w:sz w:val="20"/>
                <w:szCs w:val="20"/>
              </w:rPr>
              <w:t>Bij reparatie of vervanging binnen de garantieperiode worden door</w:t>
            </w:r>
            <w:r w:rsidRPr="763FE2B1" w:rsidR="2027BE16">
              <w:rPr>
                <w:rFonts w:ascii="Calibri" w:hAnsi="Calibri" w:cs="CIDFont+F3" w:asciiTheme="minorAscii" w:hAnsiTheme="minorAscii"/>
                <w:sz w:val="20"/>
                <w:szCs w:val="20"/>
              </w:rPr>
              <w:t xml:space="preserve"> </w:t>
            </w:r>
            <w:r w:rsidRPr="763FE2B1" w:rsidR="005B584D">
              <w:rPr>
                <w:rFonts w:ascii="Calibri" w:hAnsi="Calibri" w:cs="CIDFont+F3" w:asciiTheme="minorAscii" w:hAnsiTheme="minorAscii"/>
                <w:sz w:val="20"/>
                <w:szCs w:val="20"/>
              </w:rPr>
              <w:t>de</w:t>
            </w:r>
            <w:r w:rsidRPr="763FE2B1" w:rsidR="005B584D">
              <w:rPr>
                <w:rFonts w:ascii="Calibri" w:hAnsi="Calibri" w:cs="CIDFont+F3" w:asciiTheme="minorAscii" w:hAnsiTheme="minorAscii"/>
                <w:sz w:val="20"/>
                <w:szCs w:val="20"/>
              </w:rPr>
              <w:t xml:space="preserve"> Opdrachtnemer nooit kosten voor verzending en /of transport in</w:t>
            </w:r>
            <w:r w:rsidRPr="763FE2B1" w:rsidR="0349FC44">
              <w:rPr>
                <w:rFonts w:ascii="Calibri" w:hAnsi="Calibri" w:cs="CIDFont+F3" w:asciiTheme="minorAscii" w:hAnsiTheme="minorAscii"/>
                <w:sz w:val="20"/>
                <w:szCs w:val="20"/>
              </w:rPr>
              <w:t xml:space="preserve"> </w:t>
            </w:r>
            <w:r w:rsidRPr="763FE2B1" w:rsidR="005B584D">
              <w:rPr>
                <w:rFonts w:ascii="Calibri" w:hAnsi="Calibri" w:cs="CIDFont+F3" w:asciiTheme="minorAscii" w:hAnsiTheme="minorAscii"/>
                <w:sz w:val="20"/>
                <w:szCs w:val="20"/>
              </w:rPr>
              <w:t>rekening</w:t>
            </w:r>
            <w:r w:rsidRPr="763FE2B1" w:rsidR="005B584D">
              <w:rPr>
                <w:rFonts w:ascii="Calibri" w:hAnsi="Calibri" w:cs="CIDFont+F3" w:asciiTheme="minorAscii" w:hAnsiTheme="minorAscii"/>
                <w:sz w:val="20"/>
                <w:szCs w:val="20"/>
              </w:rPr>
              <w:t xml:space="preserve"> gebracht.</w:t>
            </w:r>
          </w:p>
        </w:tc>
        <w:tc>
          <w:tcPr>
            <w:tcW w:w="1656" w:type="dxa"/>
            <w:tcMar/>
          </w:tcPr>
          <w:p w:rsidRPr="0093233E" w:rsidR="005B584D" w:rsidP="005B584D" w:rsidRDefault="005B584D" w14:paraId="3FF30985" w14:textId="77777777">
            <w:pPr>
              <w:autoSpaceDE w:val="0"/>
              <w:autoSpaceDN w:val="0"/>
              <w:adjustRightInd w:val="0"/>
              <w:spacing w:after="0" w:line="240" w:lineRule="auto"/>
              <w:rPr>
                <w:rFonts w:cs="CIDFont+F3" w:asciiTheme="minorHAnsi" w:hAnsiTheme="minorHAnsi"/>
                <w:sz w:val="20"/>
                <w:szCs w:val="20"/>
              </w:rPr>
            </w:pPr>
          </w:p>
        </w:tc>
      </w:tr>
      <w:tr w:rsidRPr="0093233E" w:rsidR="005B584D" w:rsidTr="763FE2B1" w14:paraId="6B971530" w14:textId="69C11B2B">
        <w:tc>
          <w:tcPr>
            <w:tcW w:w="925" w:type="dxa"/>
            <w:tcMar/>
          </w:tcPr>
          <w:p w:rsidRPr="0093233E" w:rsidR="005B584D" w:rsidP="005B584D" w:rsidRDefault="0034032C" w14:paraId="29E98F40" w14:textId="35C4297B">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5.5</w:t>
            </w:r>
          </w:p>
        </w:tc>
        <w:tc>
          <w:tcPr>
            <w:tcW w:w="6484" w:type="dxa"/>
            <w:tcMar/>
          </w:tcPr>
          <w:p w:rsidRPr="0093233E" w:rsidR="005B584D" w:rsidP="005B584D" w:rsidRDefault="005B584D" w14:paraId="60746016" w14:textId="6BFDC3E5">
            <w:pPr>
              <w:autoSpaceDE w:val="0"/>
              <w:autoSpaceDN w:val="0"/>
              <w:adjustRightInd w:val="0"/>
              <w:spacing w:after="0" w:line="240" w:lineRule="auto"/>
              <w:rPr>
                <w:rFonts w:cs="Calibri-Bold" w:asciiTheme="minorHAnsi" w:hAnsiTheme="minorHAnsi"/>
                <w:b/>
                <w:bCs/>
                <w:sz w:val="20"/>
                <w:szCs w:val="20"/>
              </w:rPr>
            </w:pPr>
            <w:r w:rsidRPr="0093233E">
              <w:rPr>
                <w:rFonts w:cs="CIDFont+F3" w:asciiTheme="minorHAnsi" w:hAnsiTheme="minorHAnsi"/>
                <w:sz w:val="20"/>
                <w:szCs w:val="20"/>
              </w:rPr>
              <w:t>Opdrachtnemer is te alle tijden eindverantwoordelijk voor het nakomen van garantieafspraken.</w:t>
            </w:r>
          </w:p>
        </w:tc>
        <w:tc>
          <w:tcPr>
            <w:tcW w:w="1656" w:type="dxa"/>
            <w:tcMar/>
          </w:tcPr>
          <w:p w:rsidRPr="0093233E" w:rsidR="005B584D" w:rsidP="005B584D" w:rsidRDefault="005B584D" w14:paraId="303C2806"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5B584D" w:rsidTr="763FE2B1" w14:paraId="24290CAB" w14:textId="683CA49A">
        <w:tc>
          <w:tcPr>
            <w:tcW w:w="925" w:type="dxa"/>
            <w:tcMar/>
          </w:tcPr>
          <w:p w:rsidRPr="0093233E" w:rsidR="005B584D" w:rsidP="005B584D" w:rsidRDefault="0034032C" w14:paraId="18D02267" w14:textId="16419643">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5.6</w:t>
            </w:r>
          </w:p>
        </w:tc>
        <w:tc>
          <w:tcPr>
            <w:tcW w:w="6484" w:type="dxa"/>
            <w:tcMar/>
          </w:tcPr>
          <w:p w:rsidRPr="0093233E" w:rsidR="005B584D" w:rsidP="763FE2B1" w:rsidRDefault="00476CA8" w14:paraId="03C47E2C" w14:textId="4D831726">
            <w:pPr>
              <w:autoSpaceDE w:val="0"/>
              <w:autoSpaceDN w:val="0"/>
              <w:adjustRightInd w:val="0"/>
              <w:spacing w:after="0" w:line="240" w:lineRule="auto"/>
              <w:rPr>
                <w:rFonts w:ascii="Calibri" w:hAnsi="Calibri" w:cs="CIDFont+F3" w:asciiTheme="minorAscii" w:hAnsiTheme="minorAscii"/>
                <w:sz w:val="20"/>
                <w:szCs w:val="20"/>
              </w:rPr>
            </w:pPr>
            <w:r w:rsidRPr="763FE2B1" w:rsidR="21998A95">
              <w:rPr>
                <w:rFonts w:ascii="Calibri" w:hAnsi="Calibri" w:cs="Calibri" w:asciiTheme="minorAscii" w:hAnsiTheme="minorAscii"/>
                <w:sz w:val="20"/>
                <w:szCs w:val="20"/>
              </w:rPr>
              <w:t>Indien</w:t>
            </w:r>
            <w:r w:rsidRPr="763FE2B1" w:rsidR="21998A95">
              <w:rPr>
                <w:rFonts w:ascii="Calibri" w:hAnsi="Calibri" w:cs="Calibri" w:asciiTheme="minorAscii" w:hAnsiTheme="minorAscii"/>
                <w:sz w:val="20"/>
                <w:szCs w:val="20"/>
              </w:rPr>
              <w:t xml:space="preserve"> een product buiten de fabrieksgarantie defect raakt, dan vraagt de </w:t>
            </w:r>
            <w:r w:rsidRPr="763FE2B1" w:rsidR="16DFAD83">
              <w:rPr>
                <w:rFonts w:ascii="Calibri" w:hAnsi="Calibri" w:cs="Calibri" w:asciiTheme="minorAscii" w:hAnsiTheme="minorAscii"/>
                <w:sz w:val="20"/>
                <w:szCs w:val="20"/>
              </w:rPr>
              <w:t>Leverancier</w:t>
            </w:r>
            <w:r w:rsidRPr="763FE2B1" w:rsidR="21998A95">
              <w:rPr>
                <w:rFonts w:ascii="Calibri" w:hAnsi="Calibri" w:cs="Calibri" w:asciiTheme="minorAscii" w:hAnsiTheme="minorAscii"/>
                <w:sz w:val="20"/>
                <w:szCs w:val="20"/>
              </w:rPr>
              <w:t xml:space="preserve"> op verzoek van de opdrachtgever de kosten op voor de reparatie, waarna opdrachtgever de keuze heeft hier wel of geen gebruik van te maken.</w:t>
            </w:r>
            <w:r w:rsidRPr="763FE2B1" w:rsidR="21998A95">
              <w:rPr>
                <w:rFonts w:ascii="Calibri" w:hAnsi="Calibri" w:cs="Calibri" w:asciiTheme="minorAscii" w:hAnsiTheme="minorAscii"/>
                <w:sz w:val="20"/>
                <w:szCs w:val="20"/>
              </w:rPr>
              <w:t xml:space="preserve"> </w:t>
            </w:r>
          </w:p>
        </w:tc>
        <w:tc>
          <w:tcPr>
            <w:tcW w:w="1656" w:type="dxa"/>
            <w:tcMar/>
          </w:tcPr>
          <w:p w:rsidRPr="0093233E" w:rsidR="005B584D" w:rsidP="005B584D" w:rsidRDefault="005B584D" w14:paraId="7983A8D2"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476CA8" w:rsidTr="763FE2B1" w14:paraId="2C7E717E" w14:textId="77777777">
        <w:tc>
          <w:tcPr>
            <w:tcW w:w="925" w:type="dxa"/>
            <w:tcMar/>
          </w:tcPr>
          <w:p w:rsidRPr="0093233E" w:rsidR="00476CA8" w:rsidP="005B584D" w:rsidRDefault="0034032C" w14:paraId="0501487A" w14:textId="0A4FA5F3">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5.7</w:t>
            </w:r>
          </w:p>
        </w:tc>
        <w:tc>
          <w:tcPr>
            <w:tcW w:w="6484" w:type="dxa"/>
            <w:tcMar/>
          </w:tcPr>
          <w:p w:rsidRPr="0093233E" w:rsidR="00476CA8" w:rsidP="00476CA8" w:rsidRDefault="00476CA8" w14:paraId="1D4610FE" w14:textId="09D4ABB2">
            <w:pPr>
              <w:autoSpaceDE w:val="0"/>
              <w:autoSpaceDN w:val="0"/>
              <w:adjustRightInd w:val="0"/>
              <w:spacing w:after="0" w:line="240" w:lineRule="auto"/>
              <w:rPr>
                <w:rFonts w:cs="Calibri" w:asciiTheme="minorHAnsi" w:hAnsiTheme="minorHAnsi"/>
                <w:sz w:val="20"/>
                <w:szCs w:val="20"/>
              </w:rPr>
            </w:pPr>
            <w:r w:rsidRPr="0093233E">
              <w:rPr>
                <w:rFonts w:cs="CIDFont+F3" w:asciiTheme="minorHAnsi" w:hAnsiTheme="minorHAnsi"/>
                <w:sz w:val="20"/>
                <w:szCs w:val="20"/>
              </w:rPr>
              <w:t>Kosten voor reparaties die buiten de garantie van de fabrikant vallen, kunnen enkel gespecificeerd worden gefactureerd. Facturen zonder specificatie van arbeidsuren, uurtarief en andere gemaakte kosten zullen niet in behandeling worden genomen door de opdrachtgever.</w:t>
            </w:r>
          </w:p>
        </w:tc>
        <w:tc>
          <w:tcPr>
            <w:tcW w:w="1656" w:type="dxa"/>
            <w:tcMar/>
          </w:tcPr>
          <w:p w:rsidRPr="0093233E" w:rsidR="00476CA8" w:rsidP="005B584D" w:rsidRDefault="00476CA8" w14:paraId="24069B3E"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786B1D" w:rsidTr="763FE2B1" w14:paraId="17090B28" w14:textId="4AF06A50">
        <w:tc>
          <w:tcPr>
            <w:tcW w:w="925" w:type="dxa"/>
            <w:tcMar/>
          </w:tcPr>
          <w:p w:rsidRPr="0093233E" w:rsidR="00786B1D" w:rsidP="00786B1D" w:rsidRDefault="0034032C" w14:paraId="202674E2" w14:textId="368992A4">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5.8</w:t>
            </w:r>
          </w:p>
        </w:tc>
        <w:tc>
          <w:tcPr>
            <w:tcW w:w="6484" w:type="dxa"/>
            <w:tcMar/>
          </w:tcPr>
          <w:p w:rsidRPr="0034032C" w:rsidR="00786B1D" w:rsidP="763FE2B1" w:rsidRDefault="00786B1D" w14:paraId="7E5ED472" w14:textId="6383C1F7">
            <w:pPr>
              <w:autoSpaceDE w:val="0"/>
              <w:autoSpaceDN w:val="0"/>
              <w:adjustRightInd w:val="0"/>
              <w:spacing w:after="0" w:line="240" w:lineRule="auto"/>
              <w:rPr>
                <w:rFonts w:ascii="Calibri" w:hAnsi="Calibri" w:cs="CIDFont+F3" w:asciiTheme="minorAscii" w:hAnsiTheme="minorAscii"/>
                <w:sz w:val="20"/>
                <w:szCs w:val="20"/>
              </w:rPr>
            </w:pPr>
            <w:r w:rsidRPr="763FE2B1" w:rsidR="1B71D2C4">
              <w:rPr>
                <w:rFonts w:ascii="Calibri" w:hAnsi="Calibri" w:cs="Calibri" w:asciiTheme="minorAscii" w:hAnsiTheme="minorAscii"/>
                <w:sz w:val="20"/>
                <w:szCs w:val="20"/>
              </w:rPr>
              <w:t xml:space="preserve">De hardware wordt altijd geleverd met een standaard-fabrieksgarantie. Deze fabrieksgarantie gaat in op het moment van aflevering bij de </w:t>
            </w:r>
            <w:r w:rsidRPr="763FE2B1" w:rsidR="14166D29">
              <w:rPr>
                <w:rFonts w:ascii="Calibri" w:hAnsi="Calibri" w:cs="Calibri" w:asciiTheme="minorAscii" w:hAnsiTheme="minorAscii"/>
                <w:sz w:val="20"/>
                <w:szCs w:val="20"/>
              </w:rPr>
              <w:t>O</w:t>
            </w:r>
            <w:r w:rsidRPr="763FE2B1" w:rsidR="1B71D2C4">
              <w:rPr>
                <w:rFonts w:ascii="Calibri" w:hAnsi="Calibri" w:cs="Calibri" w:asciiTheme="minorAscii" w:hAnsiTheme="minorAscii"/>
                <w:sz w:val="20"/>
                <w:szCs w:val="20"/>
              </w:rPr>
              <w:t>pdrachtgever. De minimale on-site garantieduur betreft</w:t>
            </w:r>
            <w:r w:rsidRPr="763FE2B1" w:rsidR="439E0B07">
              <w:rPr>
                <w:rFonts w:ascii="Calibri" w:hAnsi="Calibri" w:cs="Calibri" w:asciiTheme="minorAscii" w:hAnsiTheme="minorAscii"/>
                <w:sz w:val="20"/>
                <w:szCs w:val="20"/>
              </w:rPr>
              <w:t xml:space="preserve"> vier (</w:t>
            </w:r>
            <w:r w:rsidRPr="763FE2B1" w:rsidR="1B71D2C4">
              <w:rPr>
                <w:rFonts w:ascii="Calibri" w:hAnsi="Calibri" w:cs="Calibri" w:asciiTheme="minorAscii" w:hAnsiTheme="minorAscii"/>
                <w:sz w:val="20"/>
                <w:szCs w:val="20"/>
              </w:rPr>
              <w:t>4</w:t>
            </w:r>
            <w:r w:rsidRPr="763FE2B1" w:rsidR="439E0B07">
              <w:rPr>
                <w:rFonts w:ascii="Calibri" w:hAnsi="Calibri" w:cs="Calibri" w:asciiTheme="minorAscii" w:hAnsiTheme="minorAscii"/>
                <w:sz w:val="20"/>
                <w:szCs w:val="20"/>
              </w:rPr>
              <w:t>)</w:t>
            </w:r>
            <w:r w:rsidRPr="763FE2B1" w:rsidR="1B71D2C4">
              <w:rPr>
                <w:rFonts w:ascii="Calibri" w:hAnsi="Calibri" w:cs="Calibri" w:asciiTheme="minorAscii" w:hAnsiTheme="minorAscii"/>
                <w:sz w:val="20"/>
                <w:szCs w:val="20"/>
              </w:rPr>
              <w:t xml:space="preserve"> jaar.</w:t>
            </w:r>
          </w:p>
        </w:tc>
        <w:tc>
          <w:tcPr>
            <w:tcW w:w="1656" w:type="dxa"/>
            <w:tcMar/>
          </w:tcPr>
          <w:p w:rsidRPr="0093233E" w:rsidR="00786B1D" w:rsidP="00786B1D" w:rsidRDefault="00786B1D" w14:paraId="042B59CE"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786B1D" w:rsidTr="763FE2B1" w14:paraId="765D0091" w14:textId="77777777">
        <w:tc>
          <w:tcPr>
            <w:tcW w:w="925" w:type="dxa"/>
            <w:tcMar/>
          </w:tcPr>
          <w:p w:rsidRPr="0093233E" w:rsidR="00786B1D" w:rsidP="00786B1D" w:rsidRDefault="0034032C" w14:paraId="1D248C72" w14:textId="0E5DBA01">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5.9</w:t>
            </w:r>
          </w:p>
        </w:tc>
        <w:tc>
          <w:tcPr>
            <w:tcW w:w="6484" w:type="dxa"/>
            <w:tcMar/>
          </w:tcPr>
          <w:p w:rsidRPr="0093233E" w:rsidR="00786B1D" w:rsidP="763FE2B1" w:rsidRDefault="00786B1D" w14:paraId="1E2CB381" w14:textId="4EE46148">
            <w:pPr>
              <w:autoSpaceDE w:val="0"/>
              <w:autoSpaceDN w:val="0"/>
              <w:adjustRightInd w:val="0"/>
              <w:spacing w:after="0" w:line="240" w:lineRule="auto"/>
              <w:rPr>
                <w:rFonts w:ascii="Calibri" w:hAnsi="Calibri" w:cs="Calibri" w:asciiTheme="minorAscii" w:hAnsiTheme="minorAscii"/>
                <w:sz w:val="20"/>
                <w:szCs w:val="20"/>
              </w:rPr>
            </w:pPr>
            <w:r w:rsidRPr="763FE2B1" w:rsidR="1B71D2C4">
              <w:rPr>
                <w:rFonts w:ascii="Calibri" w:hAnsi="Calibri" w:cs="Calibri" w:asciiTheme="minorAscii" w:hAnsiTheme="minorAscii"/>
                <w:sz w:val="20"/>
                <w:szCs w:val="20"/>
              </w:rPr>
              <w:t xml:space="preserve">De garantieafhandeling en de administratieve handelingen </w:t>
            </w:r>
            <w:r w:rsidRPr="763FE2B1" w:rsidR="1B71D2C4">
              <w:rPr>
                <w:rFonts w:ascii="Calibri" w:hAnsi="Calibri" w:cs="Calibri" w:asciiTheme="minorAscii" w:hAnsiTheme="minorAscii"/>
                <w:sz w:val="20"/>
                <w:szCs w:val="20"/>
              </w:rPr>
              <w:t>omtrent</w:t>
            </w:r>
            <w:r w:rsidRPr="763FE2B1" w:rsidR="1B71D2C4">
              <w:rPr>
                <w:rFonts w:ascii="Calibri" w:hAnsi="Calibri" w:cs="Calibri" w:asciiTheme="minorAscii" w:hAnsiTheme="minorAscii"/>
                <w:sz w:val="20"/>
                <w:szCs w:val="20"/>
              </w:rPr>
              <w:t xml:space="preserve"> garantie en garantieverlengingen worden door de </w:t>
            </w:r>
            <w:r w:rsidRPr="763FE2B1" w:rsidR="16DFAD83">
              <w:rPr>
                <w:rFonts w:ascii="Calibri" w:hAnsi="Calibri" w:cs="Calibri" w:asciiTheme="minorAscii" w:hAnsiTheme="minorAscii"/>
                <w:sz w:val="20"/>
                <w:szCs w:val="20"/>
              </w:rPr>
              <w:t>Leverancier</w:t>
            </w:r>
            <w:r w:rsidRPr="763FE2B1" w:rsidR="1B71D2C4">
              <w:rPr>
                <w:rFonts w:ascii="Calibri" w:hAnsi="Calibri" w:cs="Calibri" w:asciiTheme="minorAscii" w:hAnsiTheme="minorAscii"/>
                <w:sz w:val="20"/>
                <w:szCs w:val="20"/>
              </w:rPr>
              <w:t xml:space="preserve"> uitgevoerd.</w:t>
            </w:r>
          </w:p>
        </w:tc>
        <w:tc>
          <w:tcPr>
            <w:tcW w:w="1656" w:type="dxa"/>
            <w:tcMar/>
          </w:tcPr>
          <w:p w:rsidRPr="0093233E" w:rsidR="00786B1D" w:rsidP="00786B1D" w:rsidRDefault="00786B1D" w14:paraId="33EF1748"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786B1D" w:rsidTr="763FE2B1" w14:paraId="157E0010" w14:textId="77777777">
        <w:tc>
          <w:tcPr>
            <w:tcW w:w="925" w:type="dxa"/>
            <w:tcMar/>
          </w:tcPr>
          <w:p w:rsidRPr="0093233E" w:rsidR="00786B1D" w:rsidP="00786B1D" w:rsidRDefault="0034032C" w14:paraId="5B3F6358" w14:textId="09357B65">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5.10</w:t>
            </w:r>
          </w:p>
        </w:tc>
        <w:tc>
          <w:tcPr>
            <w:tcW w:w="6484" w:type="dxa"/>
            <w:tcMar/>
          </w:tcPr>
          <w:p w:rsidRPr="0093233E" w:rsidR="00786B1D" w:rsidP="763FE2B1" w:rsidRDefault="00786B1D" w14:paraId="29D30528" w14:textId="254E0D7F">
            <w:pPr>
              <w:autoSpaceDE w:val="0"/>
              <w:autoSpaceDN w:val="0"/>
              <w:adjustRightInd w:val="0"/>
              <w:spacing w:after="0" w:line="240" w:lineRule="auto"/>
              <w:rPr>
                <w:rFonts w:ascii="Calibri" w:hAnsi="Calibri" w:cs="Calibri" w:asciiTheme="minorAscii" w:hAnsiTheme="minorAscii"/>
                <w:sz w:val="20"/>
                <w:szCs w:val="20"/>
              </w:rPr>
            </w:pPr>
            <w:r w:rsidRPr="763FE2B1" w:rsidR="1B71D2C4">
              <w:rPr>
                <w:rFonts w:ascii="Calibri" w:hAnsi="Calibri" w:cs="Calibri" w:asciiTheme="minorAscii" w:hAnsiTheme="minorAscii"/>
                <w:sz w:val="20"/>
                <w:szCs w:val="20"/>
              </w:rPr>
              <w:t>Hardware wordt binnen de (</w:t>
            </w:r>
            <w:r w:rsidRPr="763FE2B1" w:rsidR="1B71D2C4">
              <w:rPr>
                <w:rFonts w:ascii="Calibri" w:hAnsi="Calibri" w:cs="Calibri" w:asciiTheme="minorAscii" w:hAnsiTheme="minorAscii"/>
                <w:sz w:val="20"/>
                <w:szCs w:val="20"/>
              </w:rPr>
              <w:t>fabrieks</w:t>
            </w:r>
            <w:r w:rsidRPr="763FE2B1" w:rsidR="1B71D2C4">
              <w:rPr>
                <w:rFonts w:ascii="Calibri" w:hAnsi="Calibri" w:cs="Calibri" w:asciiTheme="minorAscii" w:hAnsiTheme="minorAscii"/>
                <w:sz w:val="20"/>
                <w:szCs w:val="20"/>
              </w:rPr>
              <w:t xml:space="preserve">)garantie voor risico en rekening van </w:t>
            </w:r>
            <w:r w:rsidRPr="763FE2B1" w:rsidR="16DFAD83">
              <w:rPr>
                <w:rFonts w:ascii="Calibri" w:hAnsi="Calibri" w:cs="Calibri" w:asciiTheme="minorAscii" w:hAnsiTheme="minorAscii"/>
                <w:sz w:val="20"/>
                <w:szCs w:val="20"/>
              </w:rPr>
              <w:t>Leverancier</w:t>
            </w:r>
            <w:r w:rsidRPr="763FE2B1" w:rsidR="1B71D2C4">
              <w:rPr>
                <w:rFonts w:ascii="Calibri" w:hAnsi="Calibri" w:cs="Calibri" w:asciiTheme="minorAscii" w:hAnsiTheme="minorAscii"/>
                <w:sz w:val="20"/>
                <w:szCs w:val="20"/>
              </w:rPr>
              <w:t xml:space="preserve"> gerepareerd. Opdrachtgever ontvangt van </w:t>
            </w:r>
            <w:r w:rsidRPr="763FE2B1" w:rsidR="16DFAD83">
              <w:rPr>
                <w:rFonts w:ascii="Calibri" w:hAnsi="Calibri" w:cs="Calibri" w:asciiTheme="minorAscii" w:hAnsiTheme="minorAscii"/>
                <w:sz w:val="20"/>
                <w:szCs w:val="20"/>
              </w:rPr>
              <w:t>Leverancier</w:t>
            </w:r>
            <w:r w:rsidRPr="763FE2B1" w:rsidR="1B71D2C4">
              <w:rPr>
                <w:rFonts w:ascii="Calibri" w:hAnsi="Calibri" w:cs="Calibri" w:asciiTheme="minorAscii" w:hAnsiTheme="minorAscii"/>
                <w:sz w:val="20"/>
                <w:szCs w:val="20"/>
              </w:rPr>
              <w:t xml:space="preserve"> een adreslabel, waarmee het product kosteloos retour gestuurd kan worden.</w:t>
            </w:r>
          </w:p>
        </w:tc>
        <w:tc>
          <w:tcPr>
            <w:tcW w:w="1656" w:type="dxa"/>
            <w:tcMar/>
          </w:tcPr>
          <w:p w:rsidRPr="0093233E" w:rsidR="00786B1D" w:rsidP="00786B1D" w:rsidRDefault="00786B1D" w14:paraId="1F798F5F"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786B1D" w:rsidTr="763FE2B1" w14:paraId="0CFC54F8" w14:textId="77777777">
        <w:tc>
          <w:tcPr>
            <w:tcW w:w="925" w:type="dxa"/>
            <w:tcMar/>
          </w:tcPr>
          <w:p w:rsidRPr="0093233E" w:rsidR="00786B1D" w:rsidP="00786B1D" w:rsidRDefault="0034032C" w14:paraId="226FFF09" w14:textId="033B9D34">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lastRenderedPageBreak/>
              <w:t>5.11</w:t>
            </w:r>
          </w:p>
        </w:tc>
        <w:tc>
          <w:tcPr>
            <w:tcW w:w="6484" w:type="dxa"/>
            <w:tcMar/>
          </w:tcPr>
          <w:p w:rsidRPr="0093233E" w:rsidR="00786B1D" w:rsidP="763FE2B1" w:rsidRDefault="00786B1D" w14:paraId="3D97B524" w14:textId="45144314">
            <w:pPr>
              <w:autoSpaceDE w:val="0"/>
              <w:autoSpaceDN w:val="0"/>
              <w:adjustRightInd w:val="0"/>
              <w:spacing w:after="0" w:line="240" w:lineRule="auto"/>
              <w:rPr>
                <w:rFonts w:ascii="Calibri" w:hAnsi="Calibri" w:cs="Calibri" w:asciiTheme="minorAscii" w:hAnsiTheme="minorAscii"/>
                <w:sz w:val="20"/>
                <w:szCs w:val="20"/>
              </w:rPr>
            </w:pPr>
            <w:r w:rsidRPr="763FE2B1" w:rsidR="1B71D2C4">
              <w:rPr>
                <w:rFonts w:ascii="Calibri" w:hAnsi="Calibri" w:cs="Calibri" w:asciiTheme="minorAscii" w:hAnsiTheme="minorAscii"/>
                <w:sz w:val="20"/>
                <w:szCs w:val="20"/>
              </w:rPr>
              <w:t>Indien</w:t>
            </w:r>
            <w:r w:rsidRPr="763FE2B1" w:rsidR="1B71D2C4">
              <w:rPr>
                <w:rFonts w:ascii="Calibri" w:hAnsi="Calibri" w:cs="Calibri" w:asciiTheme="minorAscii" w:hAnsiTheme="minorAscii"/>
                <w:sz w:val="20"/>
                <w:szCs w:val="20"/>
              </w:rPr>
              <w:t xml:space="preserve"> een product binnen de (</w:t>
            </w:r>
            <w:r w:rsidRPr="763FE2B1" w:rsidR="1B71D2C4">
              <w:rPr>
                <w:rFonts w:ascii="Calibri" w:hAnsi="Calibri" w:cs="Calibri" w:asciiTheme="minorAscii" w:hAnsiTheme="minorAscii"/>
                <w:sz w:val="20"/>
                <w:szCs w:val="20"/>
              </w:rPr>
              <w:t>fabrieks</w:t>
            </w:r>
            <w:r w:rsidRPr="763FE2B1" w:rsidR="1B71D2C4">
              <w:rPr>
                <w:rFonts w:ascii="Calibri" w:hAnsi="Calibri" w:cs="Calibri" w:asciiTheme="minorAscii" w:hAnsiTheme="minorAscii"/>
                <w:sz w:val="20"/>
                <w:szCs w:val="20"/>
              </w:rPr>
              <w:t xml:space="preserve">)garantie defect raakt en niet meer gerepareerd kan worden, dan zorgt </w:t>
            </w:r>
            <w:r w:rsidRPr="763FE2B1" w:rsidR="16DFAD83">
              <w:rPr>
                <w:rFonts w:ascii="Calibri" w:hAnsi="Calibri" w:cs="Calibri" w:asciiTheme="minorAscii" w:hAnsiTheme="minorAscii"/>
                <w:sz w:val="20"/>
                <w:szCs w:val="20"/>
              </w:rPr>
              <w:t>Leverancier</w:t>
            </w:r>
            <w:r w:rsidRPr="763FE2B1" w:rsidR="1B71D2C4">
              <w:rPr>
                <w:rFonts w:ascii="Calibri" w:hAnsi="Calibri" w:cs="Calibri" w:asciiTheme="minorAscii" w:hAnsiTheme="minorAscii"/>
                <w:sz w:val="20"/>
                <w:szCs w:val="20"/>
              </w:rPr>
              <w:t xml:space="preserve"> voor vervanging door een minimaal gelijkwaardig product. Vervanging vindt zo spoedig mogelijk plaats, binnen de in garantievoorwaarden genoemde termijnen.</w:t>
            </w:r>
          </w:p>
        </w:tc>
        <w:tc>
          <w:tcPr>
            <w:tcW w:w="1656" w:type="dxa"/>
            <w:tcMar/>
          </w:tcPr>
          <w:p w:rsidRPr="0093233E" w:rsidR="00786B1D" w:rsidP="00786B1D" w:rsidRDefault="00786B1D" w14:paraId="000CFAC0"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786B1D" w:rsidTr="763FE2B1" w14:paraId="45C62D4B" w14:textId="77777777">
        <w:tc>
          <w:tcPr>
            <w:tcW w:w="925" w:type="dxa"/>
            <w:tcMar/>
          </w:tcPr>
          <w:p w:rsidRPr="0093233E" w:rsidR="00786B1D" w:rsidP="00786B1D" w:rsidRDefault="0034032C" w14:paraId="75B5709C" w14:textId="1AA91155">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5.12</w:t>
            </w:r>
          </w:p>
        </w:tc>
        <w:tc>
          <w:tcPr>
            <w:tcW w:w="6484" w:type="dxa"/>
            <w:tcMar/>
          </w:tcPr>
          <w:p w:rsidRPr="0093233E" w:rsidR="00786B1D" w:rsidP="763FE2B1" w:rsidRDefault="2394E2FB" w14:paraId="4CADF500" w14:textId="78E0F5BC">
            <w:pPr>
              <w:autoSpaceDE w:val="0"/>
              <w:autoSpaceDN w:val="0"/>
              <w:adjustRightInd w:val="0"/>
              <w:spacing w:after="0" w:line="240" w:lineRule="auto"/>
              <w:rPr>
                <w:rFonts w:ascii="Calibri" w:hAnsi="Calibri" w:cs="Calibri" w:asciiTheme="minorAscii" w:hAnsiTheme="minorAscii"/>
                <w:sz w:val="20"/>
                <w:szCs w:val="20"/>
              </w:rPr>
            </w:pPr>
            <w:r w:rsidRPr="763FE2B1" w:rsidR="303EB77B">
              <w:rPr>
                <w:rFonts w:ascii="Calibri" w:hAnsi="Calibri" w:cs="Calibri" w:asciiTheme="minorAscii" w:hAnsiTheme="minorAscii"/>
                <w:sz w:val="20"/>
                <w:szCs w:val="20"/>
              </w:rPr>
              <w:t xml:space="preserve">In geval van een DOA (Dead On </w:t>
            </w:r>
            <w:r w:rsidRPr="763FE2B1" w:rsidR="303EB77B">
              <w:rPr>
                <w:rFonts w:ascii="Calibri" w:hAnsi="Calibri" w:cs="Calibri" w:asciiTheme="minorAscii" w:hAnsiTheme="minorAscii"/>
                <w:sz w:val="20"/>
                <w:szCs w:val="20"/>
              </w:rPr>
              <w:t>Arrival</w:t>
            </w:r>
            <w:r w:rsidRPr="763FE2B1" w:rsidR="303EB77B">
              <w:rPr>
                <w:rFonts w:ascii="Calibri" w:hAnsi="Calibri" w:cs="Calibri" w:asciiTheme="minorAscii" w:hAnsiTheme="minorAscii"/>
                <w:sz w:val="20"/>
                <w:szCs w:val="20"/>
              </w:rPr>
              <w:t xml:space="preserve">) levert </w:t>
            </w:r>
            <w:r w:rsidRPr="763FE2B1" w:rsidR="16DFAD83">
              <w:rPr>
                <w:rFonts w:ascii="Calibri" w:hAnsi="Calibri" w:cs="Calibri" w:asciiTheme="minorAscii" w:hAnsiTheme="minorAscii"/>
                <w:sz w:val="20"/>
                <w:szCs w:val="20"/>
              </w:rPr>
              <w:t>Leverancier</w:t>
            </w:r>
            <w:r w:rsidRPr="763FE2B1" w:rsidR="303EB77B">
              <w:rPr>
                <w:rFonts w:ascii="Calibri" w:hAnsi="Calibri" w:cs="Calibri" w:asciiTheme="minorAscii" w:hAnsiTheme="minorAscii"/>
                <w:sz w:val="20"/>
                <w:szCs w:val="20"/>
              </w:rPr>
              <w:t xml:space="preserve"> kosteloos een nieuw product.</w:t>
            </w:r>
          </w:p>
        </w:tc>
        <w:tc>
          <w:tcPr>
            <w:tcW w:w="1656" w:type="dxa"/>
            <w:tcMar/>
          </w:tcPr>
          <w:p w:rsidRPr="0093233E" w:rsidR="00786B1D" w:rsidP="00786B1D" w:rsidRDefault="00786B1D" w14:paraId="489CE33B" w14:textId="77777777">
            <w:pPr>
              <w:autoSpaceDE w:val="0"/>
              <w:autoSpaceDN w:val="0"/>
              <w:adjustRightInd w:val="0"/>
              <w:spacing w:after="0" w:line="240" w:lineRule="auto"/>
              <w:rPr>
                <w:rFonts w:cs="CIDFont+F3" w:asciiTheme="minorHAnsi" w:hAnsiTheme="minorHAnsi"/>
                <w:sz w:val="20"/>
                <w:szCs w:val="20"/>
                <w:highlight w:val="yellow"/>
              </w:rPr>
            </w:pPr>
          </w:p>
        </w:tc>
      </w:tr>
      <w:tr w:rsidRPr="0093233E" w:rsidR="00786B1D" w:rsidTr="763FE2B1" w14:paraId="4FD212B5" w14:textId="77777777">
        <w:trPr>
          <w:trHeight w:val="300"/>
        </w:trPr>
        <w:tc>
          <w:tcPr>
            <w:tcW w:w="925" w:type="dxa"/>
            <w:tcMar/>
          </w:tcPr>
          <w:p w:rsidRPr="0093233E" w:rsidR="00786B1D" w:rsidP="00786B1D" w:rsidRDefault="0034032C" w14:paraId="67B2216E" w14:textId="3D6D1097">
            <w:pPr>
              <w:autoSpaceDE w:val="0"/>
              <w:autoSpaceDN w:val="0"/>
              <w:adjustRightInd w:val="0"/>
              <w:spacing w:after="0" w:line="240" w:lineRule="auto"/>
              <w:rPr>
                <w:rFonts w:cs="Calibri-Bold" w:asciiTheme="minorHAnsi" w:hAnsiTheme="minorHAnsi"/>
                <w:b/>
                <w:bCs/>
                <w:sz w:val="20"/>
                <w:szCs w:val="20"/>
              </w:rPr>
            </w:pPr>
            <w:r>
              <w:rPr>
                <w:rFonts w:cs="Calibri-Bold" w:asciiTheme="minorHAnsi" w:hAnsiTheme="minorHAnsi"/>
                <w:b/>
                <w:bCs/>
                <w:sz w:val="20"/>
                <w:szCs w:val="20"/>
              </w:rPr>
              <w:t>5.13</w:t>
            </w:r>
          </w:p>
        </w:tc>
        <w:tc>
          <w:tcPr>
            <w:tcW w:w="6484" w:type="dxa"/>
            <w:tcMar/>
          </w:tcPr>
          <w:p w:rsidRPr="0093233E" w:rsidR="00786B1D" w:rsidP="17CC0966" w:rsidRDefault="2394E2FB" w14:paraId="37B956FF" w14:textId="22BA0E48">
            <w:pPr>
              <w:autoSpaceDE w:val="0"/>
              <w:autoSpaceDN w:val="0"/>
              <w:adjustRightInd w:val="0"/>
              <w:spacing w:after="0" w:line="240" w:lineRule="auto"/>
              <w:rPr>
                <w:rFonts w:cs="Calibri" w:asciiTheme="minorHAnsi" w:hAnsiTheme="minorHAnsi"/>
                <w:sz w:val="20"/>
                <w:szCs w:val="20"/>
              </w:rPr>
            </w:pPr>
            <w:r w:rsidRPr="17CC0966">
              <w:rPr>
                <w:rFonts w:cs="Calibri" w:asciiTheme="minorHAnsi" w:hAnsiTheme="minorHAnsi"/>
                <w:sz w:val="20"/>
                <w:szCs w:val="20"/>
              </w:rPr>
              <w:t>Producten kunnen binnen 10 werkdagen na ontvangst aangemeld worden als DOA.</w:t>
            </w:r>
          </w:p>
        </w:tc>
        <w:tc>
          <w:tcPr>
            <w:tcW w:w="1656" w:type="dxa"/>
            <w:tcMar/>
          </w:tcPr>
          <w:p w:rsidRPr="0093233E" w:rsidR="00786B1D" w:rsidP="00786B1D" w:rsidRDefault="00786B1D" w14:paraId="5C4B4CE7" w14:textId="77777777">
            <w:pPr>
              <w:autoSpaceDE w:val="0"/>
              <w:autoSpaceDN w:val="0"/>
              <w:adjustRightInd w:val="0"/>
              <w:spacing w:after="0" w:line="240" w:lineRule="auto"/>
              <w:rPr>
                <w:rFonts w:cs="CIDFont+F3" w:asciiTheme="minorHAnsi" w:hAnsiTheme="minorHAnsi"/>
                <w:sz w:val="20"/>
                <w:szCs w:val="20"/>
                <w:highlight w:val="yellow"/>
              </w:rPr>
            </w:pPr>
          </w:p>
        </w:tc>
      </w:tr>
    </w:tbl>
    <w:p w:rsidR="005665EB" w:rsidP="763FE2B1" w:rsidRDefault="005665EB" w14:paraId="01DD5B2A" w14:textId="199BDE3E">
      <w:pPr>
        <w:rPr>
          <w:sz w:val="20"/>
          <w:szCs w:val="20"/>
        </w:rPr>
      </w:pPr>
    </w:p>
    <w:p w:rsidR="00933987" w:rsidP="763FE2B1" w:rsidRDefault="00933987" w14:paraId="0BA9A93F" w14:textId="06CE9C9F">
      <w:pPr>
        <w:rPr>
          <w:sz w:val="20"/>
          <w:szCs w:val="20"/>
        </w:rPr>
      </w:pPr>
    </w:p>
    <w:p w:rsidRPr="005F3D02" w:rsidR="00933987" w:rsidP="763FE2B1" w:rsidRDefault="00933987" w14:paraId="1905F227" w14:textId="77777777">
      <w:pPr>
        <w:rPr>
          <w:sz w:val="20"/>
          <w:szCs w:val="20"/>
        </w:rPr>
      </w:pPr>
      <w:r w:rsidRPr="763FE2B1" w:rsidR="00933987">
        <w:rPr>
          <w:sz w:val="20"/>
          <w:szCs w:val="20"/>
        </w:rPr>
        <w:t>Ondertekening voor akkoord op Programma van Eisen zie onderstaand:</w:t>
      </w:r>
    </w:p>
    <w:p w:rsidRPr="005F3D02" w:rsidR="00933987" w:rsidP="763FE2B1" w:rsidRDefault="00933987" w14:paraId="14278F0C" w14:textId="77777777">
      <w:pPr>
        <w:rPr>
          <w:sz w:val="20"/>
          <w:szCs w:val="20"/>
        </w:rPr>
      </w:pPr>
      <w:r w:rsidRPr="763FE2B1" w:rsidR="00933987">
        <w:rPr>
          <w:sz w:val="20"/>
          <w:szCs w:val="20"/>
        </w:rPr>
        <w:t>Inschrijver:</w:t>
      </w:r>
    </w:p>
    <w:tbl>
      <w:tblPr>
        <w:tblStyle w:val="Tabelraster"/>
        <w:tblW w:w="0" w:type="auto"/>
        <w:tblLook w:val="04A0" w:firstRow="1" w:lastRow="0" w:firstColumn="1" w:lastColumn="0" w:noHBand="0" w:noVBand="1"/>
      </w:tblPr>
      <w:tblGrid>
        <w:gridCol w:w="9062"/>
      </w:tblGrid>
      <w:tr w:rsidRPr="005F3D02" w:rsidR="00933987" w:rsidTr="763FE2B1" w14:paraId="15A71EA4" w14:textId="77777777">
        <w:tc>
          <w:tcPr>
            <w:tcW w:w="9062" w:type="dxa"/>
            <w:tcMar/>
          </w:tcPr>
          <w:p w:rsidRPr="005F3D02" w:rsidR="00933987" w:rsidP="763FE2B1" w:rsidRDefault="00933987" w14:paraId="7ACC9618" w14:textId="77777777">
            <w:pPr>
              <w:rPr>
                <w:sz w:val="20"/>
                <w:szCs w:val="20"/>
              </w:rPr>
            </w:pPr>
            <w:r w:rsidRPr="763FE2B1" w:rsidR="00933987">
              <w:rPr>
                <w:sz w:val="20"/>
                <w:szCs w:val="20"/>
              </w:rPr>
              <w:t>Naam:</w:t>
            </w:r>
          </w:p>
        </w:tc>
      </w:tr>
      <w:tr w:rsidRPr="005F3D02" w:rsidR="00933987" w:rsidTr="763FE2B1" w14:paraId="466022A6" w14:textId="77777777">
        <w:tc>
          <w:tcPr>
            <w:tcW w:w="9062" w:type="dxa"/>
            <w:tcMar/>
          </w:tcPr>
          <w:p w:rsidRPr="005F3D02" w:rsidR="00933987" w:rsidP="763FE2B1" w:rsidRDefault="00933987" w14:paraId="474F403C" w14:textId="77777777">
            <w:pPr>
              <w:rPr>
                <w:sz w:val="20"/>
                <w:szCs w:val="20"/>
              </w:rPr>
            </w:pPr>
            <w:r w:rsidRPr="763FE2B1" w:rsidR="00933987">
              <w:rPr>
                <w:sz w:val="20"/>
                <w:szCs w:val="20"/>
              </w:rPr>
              <w:t>Functie:</w:t>
            </w:r>
          </w:p>
        </w:tc>
      </w:tr>
      <w:tr w:rsidRPr="005F3D02" w:rsidR="00933987" w:rsidTr="763FE2B1" w14:paraId="2CC640C9" w14:textId="77777777">
        <w:tc>
          <w:tcPr>
            <w:tcW w:w="9062" w:type="dxa"/>
            <w:tcMar/>
          </w:tcPr>
          <w:p w:rsidRPr="005F3D02" w:rsidR="00933987" w:rsidP="763FE2B1" w:rsidRDefault="00933987" w14:paraId="711E26E0" w14:textId="77777777">
            <w:pPr>
              <w:rPr>
                <w:sz w:val="20"/>
                <w:szCs w:val="20"/>
              </w:rPr>
            </w:pPr>
            <w:r w:rsidRPr="763FE2B1" w:rsidR="00933987">
              <w:rPr>
                <w:sz w:val="20"/>
                <w:szCs w:val="20"/>
              </w:rPr>
              <w:t>Onderneming:</w:t>
            </w:r>
          </w:p>
        </w:tc>
      </w:tr>
      <w:tr w:rsidRPr="005F3D02" w:rsidR="00933987" w:rsidTr="763FE2B1" w14:paraId="1A85DB04" w14:textId="77777777">
        <w:tc>
          <w:tcPr>
            <w:tcW w:w="9062" w:type="dxa"/>
            <w:tcMar/>
          </w:tcPr>
          <w:p w:rsidRPr="005F3D02" w:rsidR="00933987" w:rsidP="763FE2B1" w:rsidRDefault="00933987" w14:paraId="212AF32F" w14:textId="05E9595C">
            <w:pPr>
              <w:rPr>
                <w:sz w:val="20"/>
                <w:szCs w:val="20"/>
              </w:rPr>
            </w:pPr>
            <w:r w:rsidRPr="763FE2B1" w:rsidR="00933987">
              <w:rPr>
                <w:sz w:val="20"/>
                <w:szCs w:val="20"/>
              </w:rPr>
              <w:t>Handtekening:</w:t>
            </w:r>
          </w:p>
          <w:p w:rsidRPr="005F3D02" w:rsidR="00933987" w:rsidP="763FE2B1" w:rsidRDefault="00933987" w14:paraId="4CB01797" w14:textId="0900584A">
            <w:pPr>
              <w:rPr>
                <w:sz w:val="20"/>
                <w:szCs w:val="20"/>
              </w:rPr>
            </w:pPr>
          </w:p>
        </w:tc>
      </w:tr>
      <w:tr w:rsidRPr="0069198C" w:rsidR="00933987" w:rsidTr="763FE2B1" w14:paraId="77031DDE" w14:textId="77777777">
        <w:tc>
          <w:tcPr>
            <w:tcW w:w="9062" w:type="dxa"/>
            <w:tcMar/>
          </w:tcPr>
          <w:p w:rsidRPr="0069198C" w:rsidR="00933987" w:rsidP="763FE2B1" w:rsidRDefault="00933987" w14:paraId="1C2FF628" w14:textId="77777777">
            <w:pPr>
              <w:rPr>
                <w:sz w:val="20"/>
                <w:szCs w:val="20"/>
              </w:rPr>
            </w:pPr>
            <w:r w:rsidRPr="763FE2B1" w:rsidR="00933987">
              <w:rPr>
                <w:sz w:val="20"/>
                <w:szCs w:val="20"/>
              </w:rPr>
              <w:t>Plaats en datum:</w:t>
            </w:r>
          </w:p>
        </w:tc>
      </w:tr>
    </w:tbl>
    <w:p w:rsidRPr="0069198C" w:rsidR="00933987" w:rsidP="763FE2B1" w:rsidRDefault="00933987" w14:paraId="3F5B4538" w14:textId="22C1AB12">
      <w:pPr>
        <w:rPr>
          <w:sz w:val="20"/>
          <w:szCs w:val="20"/>
        </w:rPr>
      </w:pPr>
    </w:p>
    <w:sectPr w:rsidRPr="0069198C" w:rsidR="00933987">
      <w:headerReference w:type="default" r:id="rId11"/>
      <w:pgSz w:w="11906" w:h="16838" w:orient="portrait"/>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260D08" w16cex:dateUtc="2025-05-07T07:20:42.098Z"/>
  <w16cex:commentExtensible w16cex:durableId="53148F43" w16cex:dateUtc="2025-05-07T07:28:05.057Z"/>
  <w16cex:commentExtensible w16cex:durableId="07F88C49" w16cex:dateUtc="2025-05-07T07:30:47.59Z"/>
  <w16cex:commentExtensible w16cex:durableId="73319F70" w16cex:dateUtc="2025-05-07T08:39:50.031Z"/>
  <w16cex:commentExtensible w16cex:durableId="37651368" w16cex:dateUtc="2025-05-07T08:33:52.102Z"/>
</w16cex:commentsExtensible>
</file>

<file path=word/commentsIds.xml><?xml version="1.0" encoding="utf-8"?>
<w16cid:commentsIds xmlns:mc="http://schemas.openxmlformats.org/markup-compatibility/2006" xmlns:w16cid="http://schemas.microsoft.com/office/word/2016/wordml/cid" mc:Ignorable="w16cid">
  <w16cid:commentId w16cid:paraId="699DEDD4" w16cid:durableId="46260D08"/>
  <w16cid:commentId w16cid:paraId="2FA6BEE7" w16cid:durableId="53148F43"/>
  <w16cid:commentId w16cid:paraId="692FC152" w16cid:durableId="07F88C49"/>
  <w16cid:commentId w16cid:paraId="3AFFE1FE" w16cid:durableId="37651368"/>
  <w16cid:commentId w16cid:paraId="27BA563A" w16cid:durableId="73319F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292" w:rsidP="00274292" w:rsidRDefault="00274292" w14:paraId="4959C38A" w14:textId="77777777">
      <w:pPr>
        <w:spacing w:after="0" w:line="240" w:lineRule="auto"/>
      </w:pPr>
      <w:r>
        <w:separator/>
      </w:r>
    </w:p>
  </w:endnote>
  <w:endnote w:type="continuationSeparator" w:id="0">
    <w:p w:rsidR="00274292" w:rsidP="00274292" w:rsidRDefault="00274292" w14:paraId="447D97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292" w:rsidP="00274292" w:rsidRDefault="00274292" w14:paraId="4D6EA3F3" w14:textId="77777777">
      <w:pPr>
        <w:spacing w:after="0" w:line="240" w:lineRule="auto"/>
      </w:pPr>
      <w:r>
        <w:separator/>
      </w:r>
    </w:p>
  </w:footnote>
  <w:footnote w:type="continuationSeparator" w:id="0">
    <w:p w:rsidR="00274292" w:rsidP="00274292" w:rsidRDefault="00274292" w14:paraId="4954DE9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w:rsidR="00274292" w:rsidP="00274292" w:rsidRDefault="00274292" w14:paraId="112C314C" w14:textId="170EC80E">
    <w:pPr>
      <w:pStyle w:val="Koptekst"/>
      <w:jc w:val="center"/>
    </w:pPr>
    <w:r>
      <w:rPr>
        <w:noProof/>
        <w:lang w:eastAsia="nl-NL"/>
      </w:rPr>
      <w:drawing>
        <wp:inline distT="0" distB="0" distL="0" distR="0" wp14:anchorId="2D1D7995" wp14:editId="5ECE2151">
          <wp:extent cx="1562100" cy="656792"/>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84012" cy="666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F8BE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5CF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020A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34F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E42B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429DEA"/>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C2869D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1483356"/>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4C75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2AA6D2"/>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5B62569"/>
    <w:multiLevelType w:val="hybridMultilevel"/>
    <w:tmpl w:val="48BE0D00"/>
    <w:lvl w:ilvl="0" w:tplc="74A2CFB8">
      <w:start w:val="1"/>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ED26DB6"/>
    <w:multiLevelType w:val="hybridMultilevel"/>
    <w:tmpl w:val="4A3C6D32"/>
    <w:lvl w:ilvl="0" w:tplc="B70278F2">
      <w:start w:val="1"/>
      <w:numFmt w:val="bullet"/>
      <w:lvlText w:val="-"/>
      <w:lvlJc w:val="left"/>
      <w:pPr>
        <w:ind w:left="720" w:hanging="360"/>
      </w:pPr>
      <w:rPr>
        <w:rFonts w:hint="default" w:ascii="Arial Nova" w:hAnsi="Arial Nova" w:cs="Arial Nova"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19"/>
    <w:rsid w:val="0001455F"/>
    <w:rsid w:val="00014E17"/>
    <w:rsid w:val="000A1F19"/>
    <w:rsid w:val="000D256E"/>
    <w:rsid w:val="000D732F"/>
    <w:rsid w:val="000F750A"/>
    <w:rsid w:val="00103904"/>
    <w:rsid w:val="0013485C"/>
    <w:rsid w:val="00175068"/>
    <w:rsid w:val="001849E0"/>
    <w:rsid w:val="001B4008"/>
    <w:rsid w:val="001F5F0E"/>
    <w:rsid w:val="00202AAD"/>
    <w:rsid w:val="00210AA7"/>
    <w:rsid w:val="00240E66"/>
    <w:rsid w:val="00243C04"/>
    <w:rsid w:val="0024421D"/>
    <w:rsid w:val="00266D2B"/>
    <w:rsid w:val="00274292"/>
    <w:rsid w:val="002C15E4"/>
    <w:rsid w:val="0034032C"/>
    <w:rsid w:val="00352AA3"/>
    <w:rsid w:val="00367825"/>
    <w:rsid w:val="003B18B9"/>
    <w:rsid w:val="003C212C"/>
    <w:rsid w:val="003D0BBD"/>
    <w:rsid w:val="00412104"/>
    <w:rsid w:val="00420688"/>
    <w:rsid w:val="004314E0"/>
    <w:rsid w:val="00431767"/>
    <w:rsid w:val="00443DD8"/>
    <w:rsid w:val="00445265"/>
    <w:rsid w:val="00476CA8"/>
    <w:rsid w:val="00495A70"/>
    <w:rsid w:val="004A4B46"/>
    <w:rsid w:val="004C46CF"/>
    <w:rsid w:val="004E1274"/>
    <w:rsid w:val="00504AE0"/>
    <w:rsid w:val="00564DEF"/>
    <w:rsid w:val="005665EB"/>
    <w:rsid w:val="005A0EB5"/>
    <w:rsid w:val="005B584D"/>
    <w:rsid w:val="005B77FA"/>
    <w:rsid w:val="005F3D02"/>
    <w:rsid w:val="006072EB"/>
    <w:rsid w:val="00633F47"/>
    <w:rsid w:val="00641D2A"/>
    <w:rsid w:val="00674415"/>
    <w:rsid w:val="006912DE"/>
    <w:rsid w:val="0069198C"/>
    <w:rsid w:val="006E23C7"/>
    <w:rsid w:val="006F0F4F"/>
    <w:rsid w:val="00776C7E"/>
    <w:rsid w:val="00786B1D"/>
    <w:rsid w:val="007C7081"/>
    <w:rsid w:val="007C7AB9"/>
    <w:rsid w:val="007D1C76"/>
    <w:rsid w:val="007F1754"/>
    <w:rsid w:val="0080470C"/>
    <w:rsid w:val="00871367"/>
    <w:rsid w:val="00883DC5"/>
    <w:rsid w:val="008B3687"/>
    <w:rsid w:val="008B38B9"/>
    <w:rsid w:val="008F0AB4"/>
    <w:rsid w:val="0093233E"/>
    <w:rsid w:val="00933987"/>
    <w:rsid w:val="00943613"/>
    <w:rsid w:val="00961124"/>
    <w:rsid w:val="009A4F88"/>
    <w:rsid w:val="009C040D"/>
    <w:rsid w:val="009F19F7"/>
    <w:rsid w:val="00A348BD"/>
    <w:rsid w:val="00A61706"/>
    <w:rsid w:val="00A91E52"/>
    <w:rsid w:val="00AA47D6"/>
    <w:rsid w:val="00AB3CD8"/>
    <w:rsid w:val="00AB3D25"/>
    <w:rsid w:val="00B47880"/>
    <w:rsid w:val="00B64BE6"/>
    <w:rsid w:val="00B6671F"/>
    <w:rsid w:val="00B67058"/>
    <w:rsid w:val="00B6762A"/>
    <w:rsid w:val="00B76C1D"/>
    <w:rsid w:val="00BB7277"/>
    <w:rsid w:val="00BE3E28"/>
    <w:rsid w:val="00BE4689"/>
    <w:rsid w:val="00BE4E94"/>
    <w:rsid w:val="00C35A63"/>
    <w:rsid w:val="00C43B6F"/>
    <w:rsid w:val="00C46470"/>
    <w:rsid w:val="00C56FFD"/>
    <w:rsid w:val="00C96DC8"/>
    <w:rsid w:val="00CA4BA7"/>
    <w:rsid w:val="00CC020C"/>
    <w:rsid w:val="00CD1A6B"/>
    <w:rsid w:val="00D047EE"/>
    <w:rsid w:val="00D07A73"/>
    <w:rsid w:val="00D21E35"/>
    <w:rsid w:val="00D531E8"/>
    <w:rsid w:val="00D62B1F"/>
    <w:rsid w:val="00DA1111"/>
    <w:rsid w:val="00DB7C29"/>
    <w:rsid w:val="00DD47BF"/>
    <w:rsid w:val="00E6283A"/>
    <w:rsid w:val="00E667F8"/>
    <w:rsid w:val="00E91352"/>
    <w:rsid w:val="00ED5658"/>
    <w:rsid w:val="00F06C78"/>
    <w:rsid w:val="00F2535A"/>
    <w:rsid w:val="00F8122F"/>
    <w:rsid w:val="00F8139D"/>
    <w:rsid w:val="00FC3713"/>
    <w:rsid w:val="00FC3FE2"/>
    <w:rsid w:val="00FD2C86"/>
    <w:rsid w:val="00FE6EF1"/>
    <w:rsid w:val="00FE7E97"/>
    <w:rsid w:val="00FF3279"/>
    <w:rsid w:val="00FF7173"/>
    <w:rsid w:val="02E30B68"/>
    <w:rsid w:val="0349FC44"/>
    <w:rsid w:val="050BFA23"/>
    <w:rsid w:val="05B4C66A"/>
    <w:rsid w:val="0639D778"/>
    <w:rsid w:val="06A4ACCD"/>
    <w:rsid w:val="07E1EBEA"/>
    <w:rsid w:val="0AD821E8"/>
    <w:rsid w:val="0C5D0782"/>
    <w:rsid w:val="0E77E7FA"/>
    <w:rsid w:val="1053A614"/>
    <w:rsid w:val="14166D29"/>
    <w:rsid w:val="152E1A64"/>
    <w:rsid w:val="15DC438C"/>
    <w:rsid w:val="16DFAD83"/>
    <w:rsid w:val="17CC0966"/>
    <w:rsid w:val="1AED3668"/>
    <w:rsid w:val="1AF6248B"/>
    <w:rsid w:val="1B71D2C4"/>
    <w:rsid w:val="1D5B17FB"/>
    <w:rsid w:val="1DAEAC9B"/>
    <w:rsid w:val="1DD8E791"/>
    <w:rsid w:val="1DDCCD1D"/>
    <w:rsid w:val="1E9507F0"/>
    <w:rsid w:val="1ECC480D"/>
    <w:rsid w:val="20126CFF"/>
    <w:rsid w:val="2027BE16"/>
    <w:rsid w:val="20691D56"/>
    <w:rsid w:val="20FCFC37"/>
    <w:rsid w:val="21998A95"/>
    <w:rsid w:val="22D0C8CC"/>
    <w:rsid w:val="2394E2FB"/>
    <w:rsid w:val="24AB6D01"/>
    <w:rsid w:val="26ABDF7F"/>
    <w:rsid w:val="28C6F402"/>
    <w:rsid w:val="29A00A90"/>
    <w:rsid w:val="2BA3C147"/>
    <w:rsid w:val="2BCFAB6F"/>
    <w:rsid w:val="2D3BA6E6"/>
    <w:rsid w:val="2EE651AF"/>
    <w:rsid w:val="303EB77B"/>
    <w:rsid w:val="311904DF"/>
    <w:rsid w:val="3188BCD7"/>
    <w:rsid w:val="360BE13C"/>
    <w:rsid w:val="3CD9A857"/>
    <w:rsid w:val="3DCC93CC"/>
    <w:rsid w:val="439E0B07"/>
    <w:rsid w:val="46FA5A32"/>
    <w:rsid w:val="4782C051"/>
    <w:rsid w:val="49607A36"/>
    <w:rsid w:val="4B9599DB"/>
    <w:rsid w:val="4C1A6050"/>
    <w:rsid w:val="4CB35E84"/>
    <w:rsid w:val="4E52FC68"/>
    <w:rsid w:val="4F8562D3"/>
    <w:rsid w:val="50206E5D"/>
    <w:rsid w:val="50230CA2"/>
    <w:rsid w:val="5082E8E2"/>
    <w:rsid w:val="5133F917"/>
    <w:rsid w:val="51D9CD94"/>
    <w:rsid w:val="528A1B1A"/>
    <w:rsid w:val="52964876"/>
    <w:rsid w:val="53325C34"/>
    <w:rsid w:val="537BC43B"/>
    <w:rsid w:val="54140502"/>
    <w:rsid w:val="563E6294"/>
    <w:rsid w:val="5696DB19"/>
    <w:rsid w:val="5783A0AD"/>
    <w:rsid w:val="58CC35EA"/>
    <w:rsid w:val="5B066987"/>
    <w:rsid w:val="5C66232D"/>
    <w:rsid w:val="5CAD2649"/>
    <w:rsid w:val="60761326"/>
    <w:rsid w:val="60FB11D0"/>
    <w:rsid w:val="611408AD"/>
    <w:rsid w:val="6212B88A"/>
    <w:rsid w:val="62173982"/>
    <w:rsid w:val="6292E597"/>
    <w:rsid w:val="62CBF4D5"/>
    <w:rsid w:val="62D3C764"/>
    <w:rsid w:val="63A7A842"/>
    <w:rsid w:val="64579C9C"/>
    <w:rsid w:val="64B36940"/>
    <w:rsid w:val="668F3D5A"/>
    <w:rsid w:val="669402BA"/>
    <w:rsid w:val="6A61C55A"/>
    <w:rsid w:val="6CE13792"/>
    <w:rsid w:val="6E102494"/>
    <w:rsid w:val="763FE2B1"/>
    <w:rsid w:val="7ABD3F02"/>
    <w:rsid w:val="7EB27C93"/>
    <w:rsid w:val="7FE9D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09E1"/>
  <w15:chartTrackingRefBased/>
  <w15:docId w15:val="{7BDC3F7C-F6E7-41CF-A320-8650F51F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lsdException w:name="Emphasis" w:uiPriority="20"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lsdException w:name="Quote" w:uiPriority="29" w:semiHidden="1" w:unhideWhenUsed="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CA4BA7"/>
    <w:pPr>
      <w:spacing w:after="240" w:line="312" w:lineRule="auto"/>
    </w:pPr>
    <w:rPr>
      <w:rFonts w:ascii="Calibri" w:hAnsi="Calibri"/>
      <w:sz w:val="24"/>
    </w:rPr>
  </w:style>
  <w:style w:type="paragraph" w:styleId="Kop1">
    <w:name w:val="heading 1"/>
    <w:basedOn w:val="Standaard"/>
    <w:next w:val="Standaard"/>
    <w:link w:val="Kop1Char"/>
    <w:uiPriority w:val="1"/>
    <w:qFormat/>
    <w:rsid w:val="00210AA7"/>
    <w:pPr>
      <w:keepNext/>
      <w:keepLines/>
      <w:spacing w:before="280" w:after="0"/>
      <w:outlineLvl w:val="0"/>
    </w:pPr>
    <w:rPr>
      <w:rFonts w:eastAsiaTheme="majorEastAsia" w:cstheme="majorBidi"/>
      <w:sz w:val="32"/>
      <w:szCs w:val="32"/>
    </w:rPr>
  </w:style>
  <w:style w:type="paragraph" w:styleId="Kop2">
    <w:name w:val="heading 2"/>
    <w:basedOn w:val="Standaard"/>
    <w:next w:val="Standaard"/>
    <w:link w:val="Kop2Char"/>
    <w:uiPriority w:val="1"/>
    <w:qFormat/>
    <w:rsid w:val="00210AA7"/>
    <w:pPr>
      <w:keepNext/>
      <w:keepLines/>
      <w:spacing w:before="280" w:after="0"/>
      <w:outlineLvl w:val="1"/>
    </w:pPr>
    <w:rPr>
      <w:rFonts w:eastAsiaTheme="majorEastAsia" w:cstheme="majorBidi"/>
      <w:sz w:val="28"/>
      <w:szCs w:val="26"/>
    </w:rPr>
  </w:style>
  <w:style w:type="paragraph" w:styleId="Kop3">
    <w:name w:val="heading 3"/>
    <w:basedOn w:val="Standaard"/>
    <w:next w:val="Standaard"/>
    <w:link w:val="Kop3Char"/>
    <w:uiPriority w:val="1"/>
    <w:qFormat/>
    <w:rsid w:val="00210AA7"/>
    <w:pPr>
      <w:keepNext/>
      <w:keepLines/>
      <w:spacing w:before="280" w:after="0"/>
      <w:outlineLvl w:val="2"/>
    </w:pPr>
    <w:rPr>
      <w:rFonts w:eastAsiaTheme="majorEastAsia" w:cstheme="majorBidi"/>
      <w:sz w:val="26"/>
      <w:szCs w:val="24"/>
    </w:rPr>
  </w:style>
  <w:style w:type="paragraph" w:styleId="Kop4">
    <w:name w:val="heading 4"/>
    <w:basedOn w:val="Standaard"/>
    <w:next w:val="Standaard"/>
    <w:link w:val="Kop4Char"/>
    <w:uiPriority w:val="1"/>
    <w:qFormat/>
    <w:rsid w:val="00210AA7"/>
    <w:pPr>
      <w:keepNext/>
      <w:keepLines/>
      <w:spacing w:before="280" w:after="0"/>
      <w:outlineLvl w:val="3"/>
    </w:pPr>
    <w:rPr>
      <w:rFonts w:eastAsiaTheme="majorEastAsia" w:cstheme="majorBidi"/>
      <w:i/>
      <w:iCs/>
    </w:rPr>
  </w:style>
  <w:style w:type="paragraph" w:styleId="Kop5">
    <w:name w:val="heading 5"/>
    <w:basedOn w:val="Standaard"/>
    <w:next w:val="Standaard"/>
    <w:link w:val="Kop5Char"/>
    <w:uiPriority w:val="9"/>
    <w:unhideWhenUsed/>
    <w:rsid w:val="00A61706"/>
    <w:pPr>
      <w:keepNext/>
      <w:keepLines/>
      <w:spacing w:before="4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unhideWhenUsed/>
    <w:rsid w:val="00A61706"/>
    <w:pPr>
      <w:keepNext/>
      <w:keepLines/>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unhideWhenUsed/>
    <w:rsid w:val="00A61706"/>
    <w:pPr>
      <w:keepNext/>
      <w:keepLines/>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unhideWhenUsed/>
    <w:rsid w:val="00A61706"/>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rsid w:val="00A61706"/>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1"/>
    <w:rsid w:val="00CA4BA7"/>
    <w:rPr>
      <w:rFonts w:ascii="Calibri" w:hAnsi="Calibri" w:eastAsiaTheme="majorEastAsia" w:cstheme="majorBidi"/>
      <w:sz w:val="32"/>
      <w:szCs w:val="32"/>
    </w:rPr>
  </w:style>
  <w:style w:type="character" w:styleId="Kop2Char" w:customStyle="1">
    <w:name w:val="Kop 2 Char"/>
    <w:basedOn w:val="Standaardalinea-lettertype"/>
    <w:link w:val="Kop2"/>
    <w:uiPriority w:val="1"/>
    <w:rsid w:val="00CA4BA7"/>
    <w:rPr>
      <w:rFonts w:ascii="Calibri" w:hAnsi="Calibri" w:eastAsiaTheme="majorEastAsia" w:cstheme="majorBidi"/>
      <w:sz w:val="28"/>
      <w:szCs w:val="26"/>
    </w:rPr>
  </w:style>
  <w:style w:type="paragraph" w:styleId="Geenafstand">
    <w:name w:val="No Spacing"/>
    <w:uiPriority w:val="10"/>
    <w:unhideWhenUsed/>
    <w:rsid w:val="00A61706"/>
    <w:pPr>
      <w:spacing w:after="0" w:line="240" w:lineRule="auto"/>
    </w:pPr>
  </w:style>
  <w:style w:type="character" w:styleId="Kop3Char" w:customStyle="1">
    <w:name w:val="Kop 3 Char"/>
    <w:basedOn w:val="Standaardalinea-lettertype"/>
    <w:link w:val="Kop3"/>
    <w:uiPriority w:val="1"/>
    <w:rsid w:val="00CA4BA7"/>
    <w:rPr>
      <w:rFonts w:ascii="Calibri" w:hAnsi="Calibri" w:eastAsiaTheme="majorEastAsia" w:cstheme="majorBidi"/>
      <w:sz w:val="26"/>
      <w:szCs w:val="24"/>
    </w:rPr>
  </w:style>
  <w:style w:type="character" w:styleId="Kop4Char" w:customStyle="1">
    <w:name w:val="Kop 4 Char"/>
    <w:basedOn w:val="Standaardalinea-lettertype"/>
    <w:link w:val="Kop4"/>
    <w:uiPriority w:val="1"/>
    <w:rsid w:val="00CA4BA7"/>
    <w:rPr>
      <w:rFonts w:ascii="Calibri" w:hAnsi="Calibri" w:eastAsiaTheme="majorEastAsia" w:cstheme="majorBidi"/>
      <w:i/>
      <w:iCs/>
      <w:sz w:val="24"/>
    </w:rPr>
  </w:style>
  <w:style w:type="character" w:styleId="Kop5Char" w:customStyle="1">
    <w:name w:val="Kop 5 Char"/>
    <w:basedOn w:val="Standaardalinea-lettertype"/>
    <w:link w:val="Kop5"/>
    <w:uiPriority w:val="9"/>
    <w:rsid w:val="00A61706"/>
    <w:rPr>
      <w:rFonts w:asciiTheme="majorHAnsi" w:hAnsiTheme="majorHAnsi" w:eastAsiaTheme="majorEastAsia" w:cstheme="majorBidi"/>
      <w:color w:val="2E74B5" w:themeColor="accent1" w:themeShade="BF"/>
    </w:rPr>
  </w:style>
  <w:style w:type="character" w:styleId="Kop6Char" w:customStyle="1">
    <w:name w:val="Kop 6 Char"/>
    <w:basedOn w:val="Standaardalinea-lettertype"/>
    <w:link w:val="Kop6"/>
    <w:uiPriority w:val="9"/>
    <w:rsid w:val="00A61706"/>
    <w:rPr>
      <w:rFonts w:asciiTheme="majorHAnsi" w:hAnsiTheme="majorHAnsi" w:eastAsiaTheme="majorEastAsia" w:cstheme="majorBidi"/>
      <w:color w:val="1F4D78" w:themeColor="accent1" w:themeShade="7F"/>
    </w:rPr>
  </w:style>
  <w:style w:type="character" w:styleId="Kop7Char" w:customStyle="1">
    <w:name w:val="Kop 7 Char"/>
    <w:basedOn w:val="Standaardalinea-lettertype"/>
    <w:link w:val="Kop7"/>
    <w:uiPriority w:val="9"/>
    <w:rsid w:val="00A61706"/>
    <w:rPr>
      <w:rFonts w:asciiTheme="majorHAnsi" w:hAnsiTheme="majorHAnsi" w:eastAsiaTheme="majorEastAsia" w:cstheme="majorBidi"/>
      <w:i/>
      <w:iCs/>
      <w:color w:val="1F4D78" w:themeColor="accent1" w:themeShade="7F"/>
    </w:rPr>
  </w:style>
  <w:style w:type="character" w:styleId="Kop8Char" w:customStyle="1">
    <w:name w:val="Kop 8 Char"/>
    <w:basedOn w:val="Standaardalinea-lettertype"/>
    <w:link w:val="Kop8"/>
    <w:uiPriority w:val="9"/>
    <w:rsid w:val="00A61706"/>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rsid w:val="00A61706"/>
    <w:rPr>
      <w:rFonts w:asciiTheme="majorHAnsi" w:hAnsiTheme="majorHAnsi" w:eastAsiaTheme="majorEastAsia" w:cstheme="majorBidi"/>
      <w:i/>
      <w:iCs/>
      <w:color w:val="272727" w:themeColor="text1" w:themeTint="D8"/>
      <w:sz w:val="21"/>
      <w:szCs w:val="21"/>
    </w:rPr>
  </w:style>
  <w:style w:type="paragraph" w:styleId="Titel">
    <w:name w:val="Title"/>
    <w:basedOn w:val="Standaard"/>
    <w:next w:val="Standaard"/>
    <w:link w:val="TitelChar"/>
    <w:qFormat/>
    <w:rsid w:val="00E6283A"/>
    <w:pPr>
      <w:spacing w:after="280" w:line="240" w:lineRule="auto"/>
    </w:pPr>
    <w:rPr>
      <w:rFonts w:eastAsiaTheme="majorEastAsia" w:cstheme="majorBidi"/>
      <w:spacing w:val="-10"/>
      <w:kern w:val="28"/>
      <w:sz w:val="56"/>
      <w:szCs w:val="56"/>
    </w:rPr>
  </w:style>
  <w:style w:type="character" w:styleId="TitelChar" w:customStyle="1">
    <w:name w:val="Titel Char"/>
    <w:basedOn w:val="Standaardalinea-lettertype"/>
    <w:link w:val="Titel"/>
    <w:rsid w:val="00CA4BA7"/>
    <w:rPr>
      <w:rFonts w:ascii="Calibri" w:hAnsi="Calibri" w:eastAsiaTheme="majorEastAsia" w:cstheme="majorBidi"/>
      <w:spacing w:val="-10"/>
      <w:kern w:val="28"/>
      <w:sz w:val="56"/>
      <w:szCs w:val="56"/>
    </w:rPr>
  </w:style>
  <w:style w:type="paragraph" w:styleId="Aantekenen" w:customStyle="1">
    <w:name w:val="Aantekenen"/>
    <w:basedOn w:val="Standaard"/>
    <w:uiPriority w:val="8"/>
    <w:unhideWhenUsed/>
    <w:qFormat/>
    <w:rsid w:val="006E23C7"/>
    <w:pPr>
      <w:spacing w:before="1560" w:after="0"/>
    </w:pPr>
  </w:style>
  <w:style w:type="paragraph" w:styleId="AdresBAR" w:customStyle="1">
    <w:name w:val="Adres BAR"/>
    <w:basedOn w:val="Standaard"/>
    <w:uiPriority w:val="8"/>
    <w:unhideWhenUsed/>
    <w:qFormat/>
    <w:rsid w:val="006E23C7"/>
    <w:pPr>
      <w:spacing w:after="1080"/>
      <w:contextualSpacing/>
    </w:pPr>
  </w:style>
  <w:style w:type="paragraph" w:styleId="BriefhoofdBAR" w:customStyle="1">
    <w:name w:val="Briefhoofd BAR"/>
    <w:basedOn w:val="Standaard"/>
    <w:uiPriority w:val="8"/>
    <w:unhideWhenUsed/>
    <w:qFormat/>
    <w:rsid w:val="006E23C7"/>
    <w:pPr>
      <w:spacing w:after="0" w:line="240" w:lineRule="auto"/>
    </w:pPr>
  </w:style>
  <w:style w:type="paragraph" w:styleId="Betreft" w:customStyle="1">
    <w:name w:val="Betreft"/>
    <w:basedOn w:val="Standaard"/>
    <w:uiPriority w:val="8"/>
    <w:qFormat/>
    <w:rsid w:val="00FC3713"/>
    <w:pPr>
      <w:spacing w:before="360" w:after="60" w:line="480" w:lineRule="auto"/>
    </w:pPr>
  </w:style>
  <w:style w:type="paragraph" w:styleId="Ondertekening" w:customStyle="1">
    <w:name w:val="Ondertekening"/>
    <w:basedOn w:val="Standaard"/>
    <w:uiPriority w:val="8"/>
    <w:unhideWhenUsed/>
    <w:qFormat/>
    <w:rsid w:val="00B67058"/>
    <w:pPr>
      <w:spacing w:before="960"/>
    </w:pPr>
  </w:style>
  <w:style w:type="table" w:styleId="Tabelraster">
    <w:name w:val="Table Grid"/>
    <w:basedOn w:val="Standaardtabel"/>
    <w:uiPriority w:val="39"/>
    <w:rsid w:val="000A1F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504AE0"/>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04AE0"/>
    <w:rPr>
      <w:rFonts w:ascii="Segoe UI" w:hAnsi="Segoe UI" w:cs="Segoe UI"/>
      <w:sz w:val="18"/>
      <w:szCs w:val="18"/>
    </w:rPr>
  </w:style>
  <w:style w:type="character" w:styleId="Verwijzingopmerking">
    <w:name w:val="annotation reference"/>
    <w:basedOn w:val="Standaardalinea-lettertype"/>
    <w:uiPriority w:val="99"/>
    <w:semiHidden/>
    <w:unhideWhenUsed/>
    <w:rsid w:val="006F0F4F"/>
    <w:rPr>
      <w:sz w:val="16"/>
      <w:szCs w:val="16"/>
    </w:rPr>
  </w:style>
  <w:style w:type="paragraph" w:styleId="Tekstopmerking">
    <w:name w:val="annotation text"/>
    <w:basedOn w:val="Standaard"/>
    <w:link w:val="TekstopmerkingChar"/>
    <w:uiPriority w:val="99"/>
    <w:semiHidden/>
    <w:unhideWhenUsed/>
    <w:rsid w:val="006F0F4F"/>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6F0F4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6F0F4F"/>
    <w:rPr>
      <w:b/>
      <w:bCs/>
    </w:rPr>
  </w:style>
  <w:style w:type="character" w:styleId="OnderwerpvanopmerkingChar" w:customStyle="1">
    <w:name w:val="Onderwerp van opmerking Char"/>
    <w:basedOn w:val="TekstopmerkingChar"/>
    <w:link w:val="Onderwerpvanopmerking"/>
    <w:uiPriority w:val="99"/>
    <w:semiHidden/>
    <w:rsid w:val="006F0F4F"/>
    <w:rPr>
      <w:rFonts w:ascii="Calibri" w:hAnsi="Calibri"/>
      <w:b/>
      <w:bCs/>
      <w:sz w:val="20"/>
      <w:szCs w:val="20"/>
    </w:rPr>
  </w:style>
  <w:style w:type="paragraph" w:styleId="Lijstalinea">
    <w:name w:val="List Paragraph"/>
    <w:basedOn w:val="Standaard"/>
    <w:uiPriority w:val="34"/>
    <w:unhideWhenUsed/>
    <w:rsid w:val="00D07A73"/>
    <w:pPr>
      <w:ind w:left="720"/>
      <w:contextualSpacing/>
    </w:pPr>
  </w:style>
  <w:style w:type="paragraph" w:styleId="Kopvaninhoudsopgave">
    <w:name w:val="TOC Heading"/>
    <w:basedOn w:val="Kop1"/>
    <w:next w:val="Standaard"/>
    <w:uiPriority w:val="39"/>
    <w:unhideWhenUsed/>
    <w:qFormat/>
    <w:rsid w:val="007C7AB9"/>
    <w:pPr>
      <w:spacing w:before="240" w:line="259" w:lineRule="auto"/>
      <w:outlineLvl w:val="9"/>
    </w:pPr>
    <w:rPr>
      <w:rFonts w:asciiTheme="majorHAnsi" w:hAnsiTheme="majorHAnsi"/>
      <w:color w:val="2E74B5" w:themeColor="accent1" w:themeShade="BF"/>
      <w:lang w:eastAsia="nl-NL"/>
    </w:rPr>
  </w:style>
  <w:style w:type="paragraph" w:styleId="Inhopg1">
    <w:name w:val="toc 1"/>
    <w:basedOn w:val="Standaard"/>
    <w:next w:val="Standaard"/>
    <w:autoRedefine/>
    <w:uiPriority w:val="39"/>
    <w:unhideWhenUsed/>
    <w:rsid w:val="007C7AB9"/>
    <w:pPr>
      <w:spacing w:after="100"/>
    </w:pPr>
  </w:style>
  <w:style w:type="character" w:styleId="Hyperlink">
    <w:name w:val="Hyperlink"/>
    <w:basedOn w:val="Standaardalinea-lettertype"/>
    <w:uiPriority w:val="99"/>
    <w:unhideWhenUsed/>
    <w:rsid w:val="007C7AB9"/>
    <w:rPr>
      <w:color w:val="0563C1" w:themeColor="hyperlink"/>
      <w:u w:val="single"/>
    </w:rPr>
  </w:style>
  <w:style w:type="paragraph" w:styleId="Revisie">
    <w:name w:val="Revision"/>
    <w:hidden/>
    <w:uiPriority w:val="99"/>
    <w:semiHidden/>
    <w:rsid w:val="00AA47D6"/>
    <w:pPr>
      <w:spacing w:after="0" w:line="240" w:lineRule="auto"/>
    </w:pPr>
    <w:rPr>
      <w:rFonts w:ascii="Calibri" w:hAnsi="Calibri"/>
      <w:sz w:val="24"/>
    </w:rPr>
  </w:style>
  <w:style w:type="paragraph" w:styleId="Inhopg3">
    <w:name w:val="toc 3"/>
    <w:basedOn w:val="Standaard"/>
    <w:next w:val="Standaard"/>
    <w:autoRedefine/>
    <w:uiPriority w:val="39"/>
    <w:unhideWhenUsed/>
    <w:rsid w:val="00B6671F"/>
    <w:pPr>
      <w:spacing w:after="100"/>
      <w:ind w:left="480"/>
    </w:pPr>
  </w:style>
  <w:style w:type="paragraph" w:styleId="Default" w:customStyle="1">
    <w:name w:val="Default"/>
    <w:rsid w:val="00D047EE"/>
    <w:pPr>
      <w:autoSpaceDE w:val="0"/>
      <w:autoSpaceDN w:val="0"/>
      <w:adjustRightInd w:val="0"/>
      <w:spacing w:after="0" w:line="240" w:lineRule="auto"/>
    </w:pPr>
    <w:rPr>
      <w:rFonts w:ascii="Arial Nova" w:hAnsi="Arial Nova" w:cs="Arial Nova"/>
      <w:color w:val="000000"/>
      <w:sz w:val="24"/>
      <w:szCs w:val="24"/>
      <w:lang w:val="en-US"/>
      <w14:ligatures w14:val="standardContextual"/>
    </w:rPr>
  </w:style>
  <w:style w:type="paragraph" w:styleId="Koptekst">
    <w:name w:val="header"/>
    <w:basedOn w:val="Standaard"/>
    <w:link w:val="KoptekstChar"/>
    <w:uiPriority w:val="99"/>
    <w:unhideWhenUsed/>
    <w:rsid w:val="0027429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274292"/>
    <w:rPr>
      <w:rFonts w:ascii="Calibri" w:hAnsi="Calibri"/>
      <w:sz w:val="24"/>
    </w:rPr>
  </w:style>
  <w:style w:type="paragraph" w:styleId="Voettekst">
    <w:name w:val="footer"/>
    <w:basedOn w:val="Standaard"/>
    <w:link w:val="VoettekstChar"/>
    <w:uiPriority w:val="99"/>
    <w:unhideWhenUsed/>
    <w:rsid w:val="00274292"/>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274292"/>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4438">
      <w:bodyDiv w:val="1"/>
      <w:marLeft w:val="0"/>
      <w:marRight w:val="0"/>
      <w:marTop w:val="0"/>
      <w:marBottom w:val="0"/>
      <w:divBdr>
        <w:top w:val="none" w:sz="0" w:space="0" w:color="auto"/>
        <w:left w:val="none" w:sz="0" w:space="0" w:color="auto"/>
        <w:bottom w:val="none" w:sz="0" w:space="0" w:color="auto"/>
        <w:right w:val="none" w:sz="0" w:space="0" w:color="auto"/>
      </w:divBdr>
    </w:div>
    <w:div w:id="179694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microsoft.com/office/2016/09/relationships/commentsIds" Target="commentsIds.xml" Id="R0419b9cfc9ad4c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6ff3c592c7ed4a9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BE84711DB78E4D915CA386D36ABCAA" ma:contentTypeVersion="3" ma:contentTypeDescription="Create a new document." ma:contentTypeScope="" ma:versionID="b0e891b019b4c79c0945923fbccef5dc">
  <xsd:schema xmlns:xsd="http://www.w3.org/2001/XMLSchema" xmlns:xs="http://www.w3.org/2001/XMLSchema" xmlns:p="http://schemas.microsoft.com/office/2006/metadata/properties" xmlns:ns2="1d2b9c06-333a-49ac-bc0e-dce9ae9d15ca" targetNamespace="http://schemas.microsoft.com/office/2006/metadata/properties" ma:root="true" ma:fieldsID="0b3affca84452ab677fed17a70f6ca74" ns2:_="">
    <xsd:import namespace="1d2b9c06-333a-49ac-bc0e-dce9ae9d15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b9c06-333a-49ac-bc0e-dce9ae9d1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DCF95-A3D8-417B-A657-F08C5065B471}"/>
</file>

<file path=customXml/itemProps2.xml><?xml version="1.0" encoding="utf-8"?>
<ds:datastoreItem xmlns:ds="http://schemas.openxmlformats.org/officeDocument/2006/customXml" ds:itemID="{0530E95C-8A0B-44F9-ACE3-F7CE802771A0}">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purl.org/dc/terms/"/>
    <ds:schemaRef ds:uri="1d2b9c06-333a-49ac-bc0e-dce9ae9d15ca"/>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44362FD-E247-4037-B8E4-271B7D1DA011}">
  <ds:schemaRefs>
    <ds:schemaRef ds:uri="http://schemas.microsoft.com/sharepoint/v3/contenttype/forms"/>
  </ds:schemaRefs>
</ds:datastoreItem>
</file>

<file path=customXml/itemProps4.xml><?xml version="1.0" encoding="utf-8"?>
<ds:datastoreItem xmlns:ds="http://schemas.openxmlformats.org/officeDocument/2006/customXml" ds:itemID="{16549538-2EF8-4DD2-A16C-2AD2D89332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BAR organisatie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DOMEIN\kieh1103</dc:creator>
  <keywords/>
  <dc:description/>
  <lastModifiedBy>René Hoogendoorn</lastModifiedBy>
  <revision>5</revision>
  <lastPrinted>2025-05-04T23:08:00.0000000Z</lastPrinted>
  <dcterms:created xsi:type="dcterms:W3CDTF">2025-05-08T09:20:00.0000000Z</dcterms:created>
  <dcterms:modified xsi:type="dcterms:W3CDTF">2025-05-08T13:29:30.6159394Z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0x0101004BBE84711DB78E4D915CA386D36ABCAA</vt:lpwstr>
  </property>
  <property fmtid="{D5CDD505-2E9C-101B-9397-08002B2CF9AE}" pid="3" name="MediaServiceImageTags">
    <vt:lpwstr/>
  </property>
</Properties>
</file>