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359417" w14:textId="3973A3F0" w:rsidR="008921A2" w:rsidRPr="00694983" w:rsidRDefault="009B7B42" w:rsidP="008921A2">
      <w:pPr>
        <w:jc w:val="center"/>
        <w:rPr>
          <w:b/>
          <w:color w:val="333662"/>
          <w:sz w:val="36"/>
          <w:szCs w:val="36"/>
        </w:rPr>
      </w:pPr>
      <w:r w:rsidRPr="00694983">
        <w:rPr>
          <w:b/>
          <w:color w:val="333662"/>
          <w:sz w:val="36"/>
          <w:szCs w:val="36"/>
        </w:rPr>
        <w:t xml:space="preserve">Bijlage </w:t>
      </w:r>
      <w:r w:rsidR="00132D21" w:rsidRPr="00694983">
        <w:rPr>
          <w:b/>
          <w:color w:val="333662"/>
          <w:sz w:val="36"/>
          <w:szCs w:val="36"/>
        </w:rPr>
        <w:t>2</w:t>
      </w:r>
      <w:r w:rsidRPr="00694983">
        <w:rPr>
          <w:b/>
          <w:color w:val="333662"/>
          <w:sz w:val="36"/>
          <w:szCs w:val="36"/>
        </w:rPr>
        <w:t xml:space="preserve"> </w:t>
      </w:r>
      <w:r w:rsidR="00CA1B93" w:rsidRPr="00694983">
        <w:rPr>
          <w:b/>
          <w:color w:val="333662"/>
          <w:sz w:val="36"/>
          <w:szCs w:val="36"/>
        </w:rPr>
        <w:t>–</w:t>
      </w:r>
      <w:r w:rsidRPr="00694983">
        <w:rPr>
          <w:b/>
          <w:color w:val="333662"/>
          <w:sz w:val="36"/>
          <w:szCs w:val="36"/>
        </w:rPr>
        <w:t xml:space="preserve"> </w:t>
      </w:r>
      <w:r w:rsidR="00CA1B93" w:rsidRPr="00694983">
        <w:rPr>
          <w:b/>
          <w:color w:val="333662"/>
          <w:sz w:val="36"/>
          <w:szCs w:val="36"/>
        </w:rPr>
        <w:t>Programma van E</w:t>
      </w:r>
      <w:r w:rsidRPr="00694983">
        <w:rPr>
          <w:b/>
          <w:color w:val="333662"/>
          <w:sz w:val="36"/>
          <w:szCs w:val="36"/>
        </w:rPr>
        <w:t>isen</w:t>
      </w:r>
    </w:p>
    <w:p w14:paraId="2A7EF4FF" w14:textId="77777777" w:rsidR="008921A2" w:rsidRDefault="008921A2" w:rsidP="008921A2"/>
    <w:p w14:paraId="6389AEC8" w14:textId="77777777" w:rsidR="008921A2" w:rsidRDefault="008921A2" w:rsidP="008921A2"/>
    <w:p w14:paraId="340307D2" w14:textId="5752F414" w:rsidR="008921A2" w:rsidRPr="00707574" w:rsidRDefault="008921A2" w:rsidP="008921A2">
      <w:pPr>
        <w:rPr>
          <w:rFonts w:ascii="Verdana" w:hAnsi="Verdana"/>
        </w:rPr>
      </w:pPr>
      <w:r w:rsidRPr="00707574">
        <w:rPr>
          <w:rFonts w:ascii="Verdana" w:hAnsi="Verdana"/>
        </w:rPr>
        <w:t xml:space="preserve">Bijlage bij </w:t>
      </w:r>
      <w:r w:rsidR="00FB1430" w:rsidRPr="00707574">
        <w:rPr>
          <w:rFonts w:ascii="Verdana" w:hAnsi="Verdana"/>
        </w:rPr>
        <w:t>het Beschrijvend document</w:t>
      </w:r>
      <w:r w:rsidRPr="00707574">
        <w:rPr>
          <w:rFonts w:ascii="Verdana" w:hAnsi="Verdana"/>
        </w:rPr>
        <w:t xml:space="preserve"> voor de Europese aanbesteding </w:t>
      </w:r>
      <w:r w:rsidR="008F1419" w:rsidRPr="00707574">
        <w:rPr>
          <w:rFonts w:ascii="Verdana" w:hAnsi="Verdana"/>
        </w:rPr>
        <w:t>Mobiliteitsscan</w:t>
      </w:r>
      <w:r w:rsidRPr="00707574">
        <w:rPr>
          <w:rFonts w:ascii="Verdana" w:hAnsi="Verdana"/>
        </w:rPr>
        <w:t xml:space="preserve"> van </w:t>
      </w:r>
      <w:r w:rsidR="008F1419" w:rsidRPr="00707574">
        <w:rPr>
          <w:rFonts w:ascii="Verdana" w:hAnsi="Verdana"/>
        </w:rPr>
        <w:t>Zuid</w:t>
      </w:r>
      <w:r w:rsidR="00707574" w:rsidRPr="00707574">
        <w:rPr>
          <w:rFonts w:ascii="Verdana" w:hAnsi="Verdana"/>
        </w:rPr>
        <w:t>-Holland Bereikbaar (ZHB)</w:t>
      </w:r>
    </w:p>
    <w:p w14:paraId="734FE2F8" w14:textId="77777777" w:rsidR="008921A2" w:rsidRPr="009D343F" w:rsidRDefault="008921A2" w:rsidP="009D343F">
      <w:pPr>
        <w:pStyle w:val="Kop1"/>
      </w:pPr>
      <w:r w:rsidRPr="009D343F">
        <w:lastRenderedPageBreak/>
        <w:t>Inleiding</w:t>
      </w:r>
    </w:p>
    <w:p w14:paraId="5AC34292" w14:textId="1B06707B" w:rsidR="008921A2" w:rsidRDefault="008921A2" w:rsidP="008921A2">
      <w:r w:rsidRPr="009D343F">
        <w:rPr>
          <w:rFonts w:ascii="Verdana" w:hAnsi="Verdana"/>
        </w:rPr>
        <w:t xml:space="preserve">Dit document betreft een overzicht van de door </w:t>
      </w:r>
      <w:r w:rsidR="00707574" w:rsidRPr="009D343F">
        <w:rPr>
          <w:rFonts w:ascii="Verdana" w:hAnsi="Verdana"/>
        </w:rPr>
        <w:t>Zuid Holland Bereikbaar (Hierna ZHB)</w:t>
      </w:r>
      <w:r w:rsidRPr="009D343F">
        <w:rPr>
          <w:rFonts w:ascii="Verdana" w:hAnsi="Verdana"/>
        </w:rPr>
        <w:t xml:space="preserve"> gestelde eisen ten aanzien van de aanbesteding </w:t>
      </w:r>
      <w:r w:rsidR="00707574" w:rsidRPr="009D343F">
        <w:rPr>
          <w:rFonts w:ascii="Verdana" w:hAnsi="Verdana"/>
        </w:rPr>
        <w:t>Mobiliteitsscan</w:t>
      </w:r>
      <w:r w:rsidRPr="00CA1B93">
        <w:t>.</w:t>
      </w:r>
    </w:p>
    <w:p w14:paraId="0FDDCC42" w14:textId="77777777" w:rsidR="008921A2" w:rsidRDefault="008921A2" w:rsidP="005E5CC8">
      <w:pPr>
        <w:pStyle w:val="Kop2"/>
      </w:pPr>
      <w:r>
        <w:t>Spelregels</w:t>
      </w:r>
    </w:p>
    <w:p w14:paraId="4AF1C50F" w14:textId="77777777" w:rsidR="008921A2" w:rsidRPr="009D343F" w:rsidRDefault="008921A2" w:rsidP="008921A2">
      <w:pPr>
        <w:rPr>
          <w:rFonts w:ascii="Verdana" w:hAnsi="Verdana"/>
        </w:rPr>
      </w:pPr>
      <w:r w:rsidRPr="009D343F">
        <w:rPr>
          <w:rFonts w:ascii="Verdana" w:hAnsi="Verdana"/>
        </w:rPr>
        <w:t>Dit document beschrijft de eisen waaraan uw product</w:t>
      </w:r>
      <w:r w:rsidR="004F4953" w:rsidRPr="009D343F">
        <w:rPr>
          <w:rFonts w:ascii="Verdana" w:hAnsi="Verdana"/>
        </w:rPr>
        <w:t xml:space="preserve"> </w:t>
      </w:r>
      <w:r w:rsidRPr="009D343F">
        <w:rPr>
          <w:rFonts w:ascii="Verdana" w:hAnsi="Verdana"/>
        </w:rPr>
        <w:t xml:space="preserve">en/of dienst moet voldoen. Het zijn ‘knock-outeisen’: als uw organisatie niet kan voldoen aan de hierin genoemde eisen, wordt uw Inschrijving </w:t>
      </w:r>
      <w:r w:rsidR="00D90603" w:rsidRPr="009D343F">
        <w:rPr>
          <w:rFonts w:ascii="Verdana" w:hAnsi="Verdana"/>
        </w:rPr>
        <w:t xml:space="preserve">uitgesloten van </w:t>
      </w:r>
      <w:r w:rsidR="009B5DDC" w:rsidRPr="009D343F">
        <w:rPr>
          <w:rFonts w:ascii="Verdana" w:hAnsi="Verdana"/>
        </w:rPr>
        <w:t>verdere deelname aan de aanbestedingsprocedure.</w:t>
      </w:r>
    </w:p>
    <w:p w14:paraId="3821BC6C" w14:textId="77777777" w:rsidR="008921A2" w:rsidRDefault="00EA05D9" w:rsidP="005E5CC8">
      <w:pPr>
        <w:pStyle w:val="Kop2"/>
      </w:pPr>
      <w:r>
        <w:t>Akkoord</w:t>
      </w:r>
    </w:p>
    <w:p w14:paraId="01464B43" w14:textId="77777777" w:rsidR="00360F6F" w:rsidRPr="009D343F" w:rsidRDefault="00360F6F" w:rsidP="00360F6F">
      <w:pPr>
        <w:rPr>
          <w:rFonts w:ascii="Verdana" w:hAnsi="Verdana"/>
        </w:rPr>
      </w:pPr>
      <w:r w:rsidRPr="009D343F">
        <w:rPr>
          <w:rFonts w:ascii="Verdana" w:hAnsi="Verdana"/>
        </w:rPr>
        <w:t xml:space="preserve">Middels het ondertekenen van de eisen, gaat u akkoord met alle gestelde eisen zoals deze zijn opgenomen in onderstaande lijst. </w:t>
      </w:r>
    </w:p>
    <w:p w14:paraId="00C1FC85" w14:textId="77777777" w:rsidR="008921A2" w:rsidRDefault="00CA1B93" w:rsidP="009D343F">
      <w:pPr>
        <w:pStyle w:val="Kop1"/>
      </w:pPr>
      <w:r>
        <w:lastRenderedPageBreak/>
        <w:t>E</w:t>
      </w:r>
      <w:r w:rsidR="008921A2">
        <w:t>isen</w:t>
      </w:r>
    </w:p>
    <w:p w14:paraId="2D01301E" w14:textId="77777777" w:rsidR="008921A2" w:rsidRPr="004E1509" w:rsidRDefault="008921A2" w:rsidP="008921A2">
      <w:pPr>
        <w:rPr>
          <w:rFonts w:ascii="Verdana" w:hAnsi="Verdana"/>
          <w:b/>
        </w:rPr>
      </w:pPr>
      <w:r w:rsidRPr="004E1509">
        <w:rPr>
          <w:rFonts w:ascii="Verdana" w:hAnsi="Verdana"/>
        </w:rPr>
        <w:t>Hieronder vindt u het overzicht van de eisen</w:t>
      </w:r>
      <w:r w:rsidRPr="004E1509">
        <w:rPr>
          <w:rFonts w:ascii="Verdana" w:hAnsi="Verdana"/>
          <w:b/>
        </w:rPr>
        <w:t>.</w:t>
      </w:r>
    </w:p>
    <w:p w14:paraId="219FBDE9" w14:textId="77777777" w:rsidR="002A2F02" w:rsidRDefault="002A2F02" w:rsidP="005E5CC8">
      <w:pPr>
        <w:pStyle w:val="Kop2"/>
      </w:pPr>
      <w:bookmarkStart w:id="0" w:name="_Toc466558961"/>
      <w:bookmarkStart w:id="1" w:name="_Toc444089887"/>
      <w:r>
        <w:t>Algemeen</w:t>
      </w:r>
    </w:p>
    <w:p w14:paraId="08455805" w14:textId="77777777" w:rsidR="002A2F02" w:rsidRPr="00A85706" w:rsidRDefault="002A2F02" w:rsidP="002A2F02">
      <w:pPr>
        <w:rPr>
          <w:rFonts w:ascii="Verdana" w:hAnsi="Verdana"/>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9A748E" w:rsidRPr="00A85706" w14:paraId="595D7CF7" w14:textId="77777777" w:rsidTr="005940B5">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70AD47" w:themeFill="accent6"/>
            <w:noWrap/>
          </w:tcPr>
          <w:p w14:paraId="674E74C5" w14:textId="77777777" w:rsidR="009A748E" w:rsidRPr="00A85706" w:rsidRDefault="009A748E" w:rsidP="00FC0D77">
            <w:pPr>
              <w:rPr>
                <w:rFonts w:ascii="Verdana" w:hAnsi="Verdana"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47E28D8F" w14:textId="77777777" w:rsidR="009A748E" w:rsidRPr="00A85706" w:rsidRDefault="009A748E" w:rsidP="00FC0D77">
            <w:pPr>
              <w:rPr>
                <w:rFonts w:ascii="Verdana" w:hAnsi="Verdana"/>
                <w:b/>
                <w:color w:val="FFFFFF" w:themeColor="background1"/>
                <w:lang w:eastAsia="en-US"/>
              </w:rPr>
            </w:pPr>
            <w:r w:rsidRPr="00A85706">
              <w:rPr>
                <w:rFonts w:ascii="Verdana" w:hAnsi="Verdana"/>
                <w:b/>
                <w:color w:val="FFFFFF" w:themeColor="background1"/>
                <w:lang w:eastAsia="en-US"/>
              </w:rPr>
              <w:t>Inhoud</w:t>
            </w:r>
          </w:p>
        </w:tc>
      </w:tr>
      <w:tr w:rsidR="009A748E" w:rsidRPr="00A85706" w14:paraId="17E8955B"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728FFDA6" w14:textId="77777777" w:rsidR="009A748E" w:rsidRPr="00A85706" w:rsidRDefault="009A748E" w:rsidP="00FC0D77">
            <w:pPr>
              <w:pStyle w:val="Lijstalinea"/>
              <w:numPr>
                <w:ilvl w:val="0"/>
                <w:numId w:val="2"/>
              </w:numPr>
              <w:rPr>
                <w:rFonts w:ascii="Verdana" w:hAnsi="Verdana" w:cs="Arial"/>
                <w:b/>
                <w:color w:val="264393"/>
                <w:lang w:eastAsia="en-US"/>
              </w:rPr>
            </w:pPr>
          </w:p>
        </w:tc>
        <w:tc>
          <w:tcPr>
            <w:tcW w:w="4511" w:type="pct"/>
            <w:tcBorders>
              <w:top w:val="single" w:sz="4" w:space="0" w:color="auto"/>
              <w:left w:val="single" w:sz="4" w:space="0" w:color="auto"/>
              <w:bottom w:val="single" w:sz="4" w:space="0" w:color="auto"/>
              <w:right w:val="single" w:sz="4" w:space="0" w:color="auto"/>
            </w:tcBorders>
          </w:tcPr>
          <w:p w14:paraId="1902B50E" w14:textId="77777777" w:rsidR="009A748E" w:rsidRPr="00A85706" w:rsidRDefault="009A748E" w:rsidP="00356CB7">
            <w:pPr>
              <w:spacing w:line="276" w:lineRule="auto"/>
              <w:rPr>
                <w:rFonts w:ascii="Verdana" w:hAnsi="Verdana" w:cs="Arial"/>
                <w:lang w:eastAsia="en-US"/>
              </w:rPr>
            </w:pPr>
            <w:r w:rsidRPr="00A85706">
              <w:rPr>
                <w:rFonts w:ascii="Verdana" w:hAnsi="Verdana" w:cs="Arial"/>
                <w:lang w:eastAsia="en-US"/>
              </w:rPr>
              <w:t>Uw organisatie, dan wel personeel</w:t>
            </w:r>
            <w:r w:rsidR="00583B9D" w:rsidRPr="00A85706">
              <w:rPr>
                <w:rFonts w:ascii="Verdana" w:hAnsi="Verdana" w:cs="Arial"/>
                <w:lang w:eastAsia="en-US"/>
              </w:rPr>
              <w:t xml:space="preserve"> en/of ingezette derde(n)</w:t>
            </w:r>
            <w:r w:rsidRPr="00A85706">
              <w:rPr>
                <w:rFonts w:ascii="Verdana" w:hAnsi="Verdana" w:cs="Arial"/>
                <w:lang w:eastAsia="en-US"/>
              </w:rPr>
              <w:t>, maakt hetgeen bij de uitvoering van de opdracht ter kennis komt, en waarvan het vertrouwelijke bekend is of redelijkerwijs vermoed kan worden, op geen enkele wijze verder bekend behalve voor zover enig wettelijk voorschrift of uitspraak van de rechter tot bekendmaking daarvan verplicht.</w:t>
            </w:r>
          </w:p>
        </w:tc>
      </w:tr>
      <w:tr w:rsidR="009A748E" w:rsidRPr="00A85706" w14:paraId="41011480"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50B69189" w14:textId="77777777" w:rsidR="009A748E" w:rsidRPr="00A85706" w:rsidRDefault="009A748E" w:rsidP="00FC0D77">
            <w:pPr>
              <w:pStyle w:val="Lijstalinea"/>
              <w:numPr>
                <w:ilvl w:val="0"/>
                <w:numId w:val="2"/>
              </w:numPr>
              <w:rPr>
                <w:rFonts w:ascii="Verdana" w:hAnsi="Verdana" w:cs="Arial"/>
                <w:b/>
                <w:color w:val="264393"/>
                <w:lang w:eastAsia="en-US"/>
              </w:rPr>
            </w:pPr>
          </w:p>
        </w:tc>
        <w:tc>
          <w:tcPr>
            <w:tcW w:w="4511" w:type="pct"/>
            <w:tcBorders>
              <w:top w:val="single" w:sz="4" w:space="0" w:color="auto"/>
              <w:left w:val="single" w:sz="4" w:space="0" w:color="auto"/>
              <w:bottom w:val="single" w:sz="4" w:space="0" w:color="auto"/>
              <w:right w:val="single" w:sz="4" w:space="0" w:color="auto"/>
            </w:tcBorders>
          </w:tcPr>
          <w:p w14:paraId="06FA0792" w14:textId="77777777" w:rsidR="009A748E" w:rsidRPr="00A85706" w:rsidRDefault="009A748E" w:rsidP="00356CB7">
            <w:pPr>
              <w:spacing w:line="276" w:lineRule="auto"/>
              <w:rPr>
                <w:rFonts w:ascii="Verdana" w:hAnsi="Verdana" w:cs="Arial"/>
                <w:lang w:eastAsia="en-US"/>
              </w:rPr>
            </w:pPr>
            <w:r w:rsidRPr="00A85706">
              <w:rPr>
                <w:rFonts w:ascii="Verdana" w:hAnsi="Verdana" w:cs="Arial"/>
                <w:lang w:eastAsia="en-US"/>
              </w:rPr>
              <w:t xml:space="preserve">Inschrijver vrijwaart </w:t>
            </w:r>
            <w:r w:rsidR="007F356E" w:rsidRPr="00A85706">
              <w:rPr>
                <w:rFonts w:ascii="Verdana" w:hAnsi="Verdana" w:cs="Arial"/>
                <w:lang w:eastAsia="en-US"/>
              </w:rPr>
              <w:t>Opdrachtgever</w:t>
            </w:r>
            <w:r w:rsidRPr="00A85706">
              <w:rPr>
                <w:rFonts w:ascii="Verdana" w:hAnsi="Verdana" w:cs="Arial"/>
                <w:lang w:eastAsia="en-US"/>
              </w:rPr>
              <w:t xml:space="preserve"> tegen alle eventuele aanspraken die door de Belastingdienst in het ka</w:t>
            </w:r>
            <w:r w:rsidR="00A9548F" w:rsidRPr="00A85706">
              <w:rPr>
                <w:rFonts w:ascii="Verdana" w:hAnsi="Verdana" w:cs="Arial"/>
                <w:lang w:eastAsia="en-US"/>
              </w:rPr>
              <w:t>de</w:t>
            </w:r>
            <w:r w:rsidRPr="00A85706">
              <w:rPr>
                <w:rFonts w:ascii="Verdana" w:hAnsi="Verdana" w:cs="Arial"/>
                <w:lang w:eastAsia="en-US"/>
              </w:rPr>
              <w:t>r van de wet Ketenaansprakelijkheid worden gemaakt, evenals tegen eventuele op die wet gebaseerde verhaalaanspraken van onderaannemers die (met een deel van) het werk worden belast.</w:t>
            </w:r>
          </w:p>
        </w:tc>
      </w:tr>
    </w:tbl>
    <w:p w14:paraId="7907F195" w14:textId="26F4E466" w:rsidR="00CA1B93" w:rsidRPr="00A85706" w:rsidRDefault="002124C5" w:rsidP="005E5CC8">
      <w:pPr>
        <w:pStyle w:val="Kop2"/>
        <w:rPr>
          <w:rFonts w:ascii="Verdana" w:hAnsi="Verdana"/>
        </w:rPr>
      </w:pPr>
      <w:bookmarkStart w:id="2" w:name="_Toc409428182"/>
      <w:bookmarkStart w:id="3" w:name="_Toc409428183"/>
      <w:bookmarkEnd w:id="0"/>
      <w:bookmarkEnd w:id="1"/>
      <w:bookmarkEnd w:id="2"/>
      <w:bookmarkEnd w:id="3"/>
      <w:r w:rsidRPr="00A85706">
        <w:rPr>
          <w:rFonts w:ascii="Verdana" w:hAnsi="Verdana"/>
        </w:rPr>
        <w:t>Inhoudelijk</w:t>
      </w:r>
      <w:r w:rsidR="00D42129" w:rsidRPr="00A85706">
        <w:rPr>
          <w:rFonts w:ascii="Verdana" w:hAnsi="Verdana"/>
        </w:rPr>
        <w:t xml:space="preserve">e </w:t>
      </w:r>
      <w:r w:rsidRPr="00A85706">
        <w:rPr>
          <w:rFonts w:ascii="Verdana" w:hAnsi="Verdana"/>
        </w:rPr>
        <w:t xml:space="preserve"> </w:t>
      </w:r>
    </w:p>
    <w:p w14:paraId="40CBEB5F" w14:textId="77777777" w:rsidR="004C28F1" w:rsidRPr="00A85706" w:rsidRDefault="004C28F1" w:rsidP="004C28F1">
      <w:pPr>
        <w:rPr>
          <w:rFonts w:ascii="Verdana" w:hAnsi="Verdana"/>
        </w:rPr>
      </w:pPr>
    </w:p>
    <w:tbl>
      <w:tblPr>
        <w:tblStyle w:val="Tabelraster"/>
        <w:tblW w:w="0" w:type="auto"/>
        <w:tblInd w:w="-5" w:type="dxa"/>
        <w:tblCellMar>
          <w:top w:w="57" w:type="dxa"/>
          <w:left w:w="57" w:type="dxa"/>
          <w:bottom w:w="57" w:type="dxa"/>
          <w:right w:w="57" w:type="dxa"/>
        </w:tblCellMar>
        <w:tblLook w:val="04A0" w:firstRow="1" w:lastRow="0" w:firstColumn="1" w:lastColumn="0" w:noHBand="0" w:noVBand="1"/>
      </w:tblPr>
      <w:tblGrid>
        <w:gridCol w:w="993"/>
        <w:gridCol w:w="7654"/>
      </w:tblGrid>
      <w:tr w:rsidR="002124C5" w:rsidRPr="00A85706" w14:paraId="3F7A6F52" w14:textId="77777777" w:rsidTr="005940B5">
        <w:trPr>
          <w:trHeight w:val="566"/>
        </w:trPr>
        <w:tc>
          <w:tcPr>
            <w:tcW w:w="993" w:type="dxa"/>
            <w:tcBorders>
              <w:top w:val="single" w:sz="4" w:space="0" w:color="auto"/>
              <w:left w:val="single" w:sz="4" w:space="0" w:color="auto"/>
              <w:bottom w:val="single" w:sz="4" w:space="0" w:color="auto"/>
              <w:right w:val="single" w:sz="4" w:space="0" w:color="auto"/>
            </w:tcBorders>
            <w:shd w:val="clear" w:color="auto" w:fill="70AD47" w:themeFill="accent6"/>
            <w:noWrap/>
          </w:tcPr>
          <w:p w14:paraId="6A117A4B" w14:textId="77777777" w:rsidR="002124C5" w:rsidRPr="00A85706" w:rsidRDefault="002124C5" w:rsidP="00FC0D77">
            <w:pPr>
              <w:rPr>
                <w:rFonts w:ascii="Verdana" w:hAnsi="Verdana" w:cs="Arial"/>
                <w:b/>
                <w:color w:val="FFFFFF" w:themeColor="background1"/>
              </w:rPr>
            </w:pPr>
          </w:p>
        </w:tc>
        <w:tc>
          <w:tcPr>
            <w:tcW w:w="7654" w:type="dxa"/>
            <w:tcBorders>
              <w:top w:val="single" w:sz="4" w:space="0" w:color="auto"/>
              <w:left w:val="single" w:sz="4" w:space="0" w:color="auto"/>
              <w:bottom w:val="single" w:sz="4" w:space="0" w:color="auto"/>
              <w:right w:val="single" w:sz="4" w:space="0" w:color="auto"/>
            </w:tcBorders>
            <w:shd w:val="clear" w:color="auto" w:fill="70AD47" w:themeFill="accent6"/>
            <w:hideMark/>
          </w:tcPr>
          <w:p w14:paraId="3B8D86D5" w14:textId="77777777" w:rsidR="002124C5" w:rsidRPr="00A85706" w:rsidRDefault="002124C5" w:rsidP="00FC0D77">
            <w:pPr>
              <w:rPr>
                <w:rFonts w:ascii="Verdana" w:hAnsi="Verdana" w:cs="Arial"/>
                <w:b/>
                <w:color w:val="FFFFFF" w:themeColor="background1"/>
              </w:rPr>
            </w:pPr>
            <w:r w:rsidRPr="00A85706">
              <w:rPr>
                <w:rFonts w:ascii="Verdana" w:hAnsi="Verdana" w:cs="Arial"/>
                <w:b/>
                <w:color w:val="FFFFFF" w:themeColor="background1"/>
              </w:rPr>
              <w:t>Inhoud</w:t>
            </w:r>
          </w:p>
        </w:tc>
      </w:tr>
      <w:tr w:rsidR="005C5EBB" w:rsidRPr="00A85706" w14:paraId="462D6A4E"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006143E" w14:textId="77777777" w:rsidR="005C5EBB" w:rsidRPr="00A85706" w:rsidRDefault="005C5EBB"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435555" w14:textId="11B7C26A" w:rsidR="005C5EBB" w:rsidRPr="00A85706" w:rsidRDefault="00CD1353" w:rsidP="00356CB7">
            <w:pPr>
              <w:spacing w:line="276" w:lineRule="auto"/>
              <w:rPr>
                <w:rFonts w:ascii="Verdana" w:hAnsi="Verdana" w:cs="Arial"/>
              </w:rPr>
            </w:pPr>
            <w:r w:rsidRPr="00A85706">
              <w:rPr>
                <w:rFonts w:ascii="Verdana" w:hAnsi="Verdana" w:cs="Arial"/>
              </w:rPr>
              <w:t>De hoofddoelstelling</w:t>
            </w:r>
            <w:r w:rsidR="0008240E" w:rsidRPr="00A85706">
              <w:rPr>
                <w:rFonts w:ascii="Verdana" w:hAnsi="Verdana" w:cs="Arial"/>
              </w:rPr>
              <w:t xml:space="preserve"> </w:t>
            </w:r>
            <w:r w:rsidR="00370CE7" w:rsidRPr="00A85706">
              <w:rPr>
                <w:rFonts w:ascii="Verdana" w:hAnsi="Verdana" w:cs="Arial"/>
              </w:rPr>
              <w:t xml:space="preserve">van de opdracht ‘Mobiliteitsscan’ is het onder licentie ter beschikking stellen van een werkend, conform alle eisen, </w:t>
            </w:r>
            <w:r w:rsidR="00685085" w:rsidRPr="00A85706">
              <w:rPr>
                <w:rFonts w:ascii="Verdana" w:hAnsi="Verdana" w:cs="Arial"/>
              </w:rPr>
              <w:t xml:space="preserve">en op Software-As-A-Service gebaseerd digitaal platform waarop </w:t>
            </w:r>
            <w:r w:rsidR="00002E42" w:rsidRPr="00A85706">
              <w:rPr>
                <w:rFonts w:ascii="Verdana" w:hAnsi="Verdana" w:cs="Arial"/>
              </w:rPr>
              <w:t>de Opdrachtgever een onbeperkt aantal mobiliteitsscans kan uitvoeren van werkgevers die grotendeels zijn gevestigd in de provincie Zuid-Holland.</w:t>
            </w:r>
          </w:p>
        </w:tc>
      </w:tr>
      <w:tr w:rsidR="0008240E" w:rsidRPr="00A85706" w14:paraId="38E43DE6"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75416AA" w14:textId="77777777" w:rsidR="0008240E" w:rsidRPr="00A85706" w:rsidRDefault="0008240E"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F659EA" w14:textId="351D4231" w:rsidR="0008240E" w:rsidRPr="00A85706" w:rsidRDefault="008539B2" w:rsidP="00356CB7">
            <w:pPr>
              <w:spacing w:line="276" w:lineRule="auto"/>
              <w:rPr>
                <w:rFonts w:ascii="Verdana" w:hAnsi="Verdana" w:cs="Arial"/>
              </w:rPr>
            </w:pPr>
            <w:r w:rsidRPr="00A85706">
              <w:rPr>
                <w:rFonts w:ascii="Verdana" w:hAnsi="Verdana" w:cs="Arial"/>
              </w:rPr>
              <w:t>ZHB betaalt een vast</w:t>
            </w:r>
            <w:r w:rsidR="00CD0328" w:rsidRPr="00A85706">
              <w:rPr>
                <w:rFonts w:ascii="Verdana" w:hAnsi="Verdana" w:cs="Arial"/>
              </w:rPr>
              <w:t xml:space="preserve"> bedrag </w:t>
            </w:r>
            <w:r w:rsidRPr="00A85706">
              <w:rPr>
                <w:rFonts w:ascii="Verdana" w:hAnsi="Verdana" w:cs="Arial"/>
              </w:rPr>
              <w:t>per</w:t>
            </w:r>
            <w:r w:rsidR="008C28B3">
              <w:rPr>
                <w:rFonts w:ascii="Verdana" w:hAnsi="Verdana" w:cs="Arial"/>
              </w:rPr>
              <w:t xml:space="preserve"> jaar</w:t>
            </w:r>
            <w:r w:rsidR="00CD0328" w:rsidRPr="00A85706">
              <w:rPr>
                <w:rFonts w:ascii="Verdana" w:hAnsi="Verdana" w:cs="Arial"/>
              </w:rPr>
              <w:t>(licentie) waarvoor een onbeperkt aantal scans uitgevoerd kunnen worden.</w:t>
            </w:r>
          </w:p>
        </w:tc>
      </w:tr>
      <w:tr w:rsidR="006E65F6" w:rsidRPr="00A85706" w14:paraId="296674CF"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054311B"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ECA442" w14:textId="1D4C889B" w:rsidR="006E65F6" w:rsidRPr="00A85706" w:rsidRDefault="006E65F6" w:rsidP="00356CB7">
            <w:pPr>
              <w:spacing w:line="276" w:lineRule="auto"/>
              <w:rPr>
                <w:rFonts w:ascii="Verdana" w:hAnsi="Verdana" w:cs="Arial"/>
              </w:rPr>
            </w:pPr>
            <w:r w:rsidRPr="00A85706">
              <w:rPr>
                <w:rFonts w:ascii="Verdana" w:hAnsi="Verdana" w:cs="Arial"/>
              </w:rPr>
              <w:t xml:space="preserve">Uw doorlooptijd per scan is niet langer dan </w:t>
            </w:r>
            <w:r w:rsidR="002530A8">
              <w:rPr>
                <w:rFonts w:ascii="Verdana" w:hAnsi="Verdana" w:cs="Arial"/>
              </w:rPr>
              <w:t>4</w:t>
            </w:r>
            <w:r w:rsidRPr="00A85706">
              <w:rPr>
                <w:rFonts w:ascii="Verdana" w:hAnsi="Verdana" w:cs="Arial"/>
              </w:rPr>
              <w:t xml:space="preserve"> werkdagen</w:t>
            </w:r>
          </w:p>
        </w:tc>
      </w:tr>
      <w:tr w:rsidR="006E65F6" w:rsidRPr="00A85706" w14:paraId="620B2CA5"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545F729"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279851" w14:textId="5620630C" w:rsidR="006E65F6" w:rsidRPr="00A85706" w:rsidRDefault="0048622D" w:rsidP="00356CB7">
            <w:pPr>
              <w:spacing w:line="276" w:lineRule="auto"/>
              <w:rPr>
                <w:rFonts w:ascii="Verdana" w:hAnsi="Verdana" w:cs="Arial"/>
              </w:rPr>
            </w:pPr>
            <w:r w:rsidRPr="00A85706">
              <w:rPr>
                <w:rFonts w:ascii="Verdana" w:hAnsi="Verdana" w:cs="Arial"/>
              </w:rPr>
              <w:t>Binnen de licentievoorwaarden kunnen werkgevers 1</w:t>
            </w:r>
            <w:r w:rsidR="4F92E2D2" w:rsidRPr="7037A7E4">
              <w:rPr>
                <w:rFonts w:ascii="Verdana" w:hAnsi="Verdana" w:cs="Arial"/>
              </w:rPr>
              <w:t>2</w:t>
            </w:r>
            <w:r w:rsidRPr="00A85706">
              <w:rPr>
                <w:rFonts w:ascii="Verdana" w:hAnsi="Verdana" w:cs="Arial"/>
              </w:rPr>
              <w:t xml:space="preserve"> maanden gebruik maken van hun scan, waarbij ZHB een 0 en een 1 meting kan uitvoeren.</w:t>
            </w:r>
          </w:p>
        </w:tc>
      </w:tr>
      <w:tr w:rsidR="006E65F6" w:rsidRPr="00A85706" w14:paraId="4F2226B7"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DC65E9D"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2867C7" w14:textId="0F31BE43" w:rsidR="006E65F6" w:rsidRPr="00A85706" w:rsidRDefault="0048622D" w:rsidP="00356CB7">
            <w:pPr>
              <w:spacing w:line="276" w:lineRule="auto"/>
              <w:rPr>
                <w:rFonts w:ascii="Verdana" w:hAnsi="Verdana" w:cs="Arial"/>
              </w:rPr>
            </w:pPr>
            <w:r w:rsidRPr="00A85706">
              <w:rPr>
                <w:rFonts w:ascii="Verdana" w:hAnsi="Verdana" w:cs="Arial"/>
              </w:rPr>
              <w:t>Mochten werkgevers langer gebruik willen maken van de scan of andere data willen genereren, dan kunnen zij (na contact met ZHB) zelf een nieuwe scan inkopen.</w:t>
            </w:r>
          </w:p>
        </w:tc>
      </w:tr>
      <w:tr w:rsidR="006E65F6" w:rsidRPr="00A85706" w14:paraId="45611DE9"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AF16983"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69BC13" w14:textId="60F250E8" w:rsidR="006E65F6" w:rsidRPr="00A85706" w:rsidRDefault="008F1978" w:rsidP="00356CB7">
            <w:pPr>
              <w:spacing w:line="276" w:lineRule="auto"/>
              <w:rPr>
                <w:rFonts w:ascii="Verdana" w:hAnsi="Verdana" w:cs="Arial"/>
              </w:rPr>
            </w:pPr>
            <w:r w:rsidRPr="00A85706">
              <w:rPr>
                <w:rFonts w:ascii="Verdana" w:hAnsi="Verdana" w:cs="Arial"/>
              </w:rPr>
              <w:t>Na ondertekening van de overeenkomst is de eerste scan bij werkgevers binnen vijf (5) werkdagen in te zetten.</w:t>
            </w:r>
          </w:p>
        </w:tc>
      </w:tr>
      <w:tr w:rsidR="006E65F6" w:rsidRPr="00A85706" w14:paraId="632CE359"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0F9638E"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8C1DB5" w14:textId="49A0C791" w:rsidR="008F1978" w:rsidRPr="00A85706" w:rsidRDefault="008F1978" w:rsidP="00356CB7">
            <w:pPr>
              <w:spacing w:line="276" w:lineRule="auto"/>
              <w:rPr>
                <w:rFonts w:ascii="Verdana" w:hAnsi="Verdana" w:cs="Arial"/>
              </w:rPr>
            </w:pPr>
            <w:r w:rsidRPr="00A85706">
              <w:rPr>
                <w:rFonts w:ascii="Verdana" w:hAnsi="Verdana" w:cs="Arial"/>
              </w:rPr>
              <w:t xml:space="preserve">Leverancier stemt in met de werkwijze dat adviseurs ingehuurd door </w:t>
            </w:r>
            <w:r w:rsidR="007F69E3">
              <w:rPr>
                <w:rFonts w:ascii="Verdana" w:hAnsi="Verdana" w:cs="Arial"/>
              </w:rPr>
              <w:t xml:space="preserve">ZHB </w:t>
            </w:r>
            <w:r w:rsidRPr="00A85706">
              <w:rPr>
                <w:rFonts w:ascii="Verdana" w:hAnsi="Verdana" w:cs="Arial"/>
              </w:rPr>
              <w:t xml:space="preserve">de </w:t>
            </w:r>
          </w:p>
          <w:p w14:paraId="1A6D0386" w14:textId="615C98EB" w:rsidR="006E65F6" w:rsidRPr="00A85706" w:rsidRDefault="008F1978" w:rsidP="00356CB7">
            <w:pPr>
              <w:spacing w:line="276" w:lineRule="auto"/>
              <w:rPr>
                <w:rFonts w:ascii="Verdana" w:hAnsi="Verdana" w:cs="Arial"/>
              </w:rPr>
            </w:pPr>
            <w:r w:rsidRPr="00A85706">
              <w:rPr>
                <w:rFonts w:ascii="Verdana" w:hAnsi="Verdana" w:cs="Arial"/>
              </w:rPr>
              <w:t>werkgever ondersteunen bij het uitvoeren en interpreteren van de mobiliteitsscans.</w:t>
            </w:r>
          </w:p>
        </w:tc>
      </w:tr>
      <w:tr w:rsidR="006E65F6" w:rsidRPr="00A85706" w14:paraId="4D568FCC"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B0E62BC"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EEB304" w14:textId="71EA6A16" w:rsidR="006E65F6" w:rsidRPr="00A85706" w:rsidRDefault="00416F62" w:rsidP="00356CB7">
            <w:pPr>
              <w:spacing w:line="276" w:lineRule="auto"/>
              <w:rPr>
                <w:rFonts w:ascii="Verdana" w:hAnsi="Verdana" w:cs="Arial"/>
              </w:rPr>
            </w:pPr>
            <w:r w:rsidRPr="00A85706">
              <w:rPr>
                <w:rFonts w:ascii="Verdana" w:hAnsi="Verdana" w:cs="Arial"/>
              </w:rPr>
              <w:t>Acquisitie naar aanleiding van de door ZHB uitgevoerde mobiliteitsscans is enkel toegestaan na toestemming van ZHB.</w:t>
            </w:r>
          </w:p>
        </w:tc>
      </w:tr>
      <w:tr w:rsidR="006E65F6" w:rsidRPr="00A85706" w14:paraId="4CD942BC"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AC72142"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53C5D4" w14:textId="59BCB9D6" w:rsidR="006E65F6" w:rsidRPr="00A85706" w:rsidRDefault="00416F62" w:rsidP="00356CB7">
            <w:pPr>
              <w:spacing w:line="276" w:lineRule="auto"/>
              <w:rPr>
                <w:rFonts w:ascii="Verdana" w:hAnsi="Verdana" w:cs="Arial"/>
              </w:rPr>
            </w:pPr>
            <w:r w:rsidRPr="00A85706">
              <w:rPr>
                <w:rFonts w:ascii="Verdana" w:hAnsi="Verdana" w:cs="Arial"/>
              </w:rPr>
              <w:t>De werkgever kan op basis van de scanresultaten zelf scenario's uitwerken voor haar nieuwe beleid</w:t>
            </w:r>
          </w:p>
        </w:tc>
      </w:tr>
      <w:tr w:rsidR="006E65F6" w:rsidRPr="00A85706" w14:paraId="6EB6CA8A"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6B49FDD"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65CEAE" w14:textId="0B4FD744" w:rsidR="006E65F6" w:rsidRPr="00A85706" w:rsidRDefault="00416F62" w:rsidP="00356CB7">
            <w:pPr>
              <w:spacing w:line="276" w:lineRule="auto"/>
              <w:rPr>
                <w:rFonts w:ascii="Verdana" w:hAnsi="Verdana" w:cs="Arial"/>
              </w:rPr>
            </w:pPr>
            <w:r w:rsidRPr="00A85706">
              <w:rPr>
                <w:rFonts w:ascii="Verdana" w:hAnsi="Verdana" w:cs="Arial"/>
              </w:rPr>
              <w:t>De scenario's zijn eenvoudig te verwerken in een presentatie binnen de organisatie van de werkgever, bijvoorbeeld met behulp van PowerPoint</w:t>
            </w:r>
          </w:p>
        </w:tc>
      </w:tr>
      <w:tr w:rsidR="006E65F6" w:rsidRPr="00A85706" w14:paraId="30734122"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1AD46F2" w14:textId="77777777" w:rsidR="006E65F6" w:rsidRPr="00A85706" w:rsidRDefault="006E65F6"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879BDD" w14:textId="678A6D86" w:rsidR="006E65F6" w:rsidRPr="00A85706" w:rsidRDefault="00CA77F3" w:rsidP="00356CB7">
            <w:pPr>
              <w:spacing w:line="276" w:lineRule="auto"/>
              <w:rPr>
                <w:rFonts w:ascii="Verdana" w:hAnsi="Verdana" w:cs="Arial"/>
              </w:rPr>
            </w:pPr>
            <w:r w:rsidRPr="00A85706">
              <w:rPr>
                <w:rFonts w:ascii="Verdana" w:hAnsi="Verdana" w:cs="Arial"/>
              </w:rPr>
              <w:t>Binnen de organisatie van de werkgever kunnen meer gebruikers tegelijkertijd, tenminste 10 ‘concurrent users’, gebruik maken van de scan.</w:t>
            </w:r>
          </w:p>
        </w:tc>
      </w:tr>
      <w:tr w:rsidR="00CA77F3" w:rsidRPr="00A85706" w14:paraId="6FA35848"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4D10DCD" w14:textId="77777777" w:rsidR="00CA77F3" w:rsidRPr="00A85706" w:rsidRDefault="00CA77F3"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0B32A9" w14:textId="64D39684" w:rsidR="00CA77F3" w:rsidRPr="00A85706" w:rsidRDefault="00CA77F3" w:rsidP="00356CB7">
            <w:pPr>
              <w:spacing w:line="276" w:lineRule="auto"/>
              <w:rPr>
                <w:rFonts w:ascii="Verdana" w:hAnsi="Verdana" w:cs="Arial"/>
              </w:rPr>
            </w:pPr>
            <w:r w:rsidRPr="00A85706">
              <w:rPr>
                <w:rFonts w:ascii="Verdana" w:hAnsi="Verdana" w:cs="Arial"/>
              </w:rPr>
              <w:t xml:space="preserve">Helpdesk is op werkdagen tussen 9.00 en 17.00 uur beschikbaar. Hieronder wordt verstaan maandag tot en met vrijdag met uitzondering van algemeen erkende feestdagen. </w:t>
            </w:r>
          </w:p>
        </w:tc>
      </w:tr>
      <w:tr w:rsidR="00CA77F3" w:rsidRPr="00A85706" w14:paraId="2803703E"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525329D" w14:textId="77777777" w:rsidR="00CA77F3" w:rsidRPr="00A85706" w:rsidRDefault="00CA77F3"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1371D8" w14:textId="3CD35789" w:rsidR="00CA77F3" w:rsidRPr="00A85706" w:rsidRDefault="00380874" w:rsidP="00356CB7">
            <w:pPr>
              <w:spacing w:line="276" w:lineRule="auto"/>
              <w:rPr>
                <w:rFonts w:ascii="Verdana" w:hAnsi="Verdana" w:cs="Arial"/>
              </w:rPr>
            </w:pPr>
            <w:r w:rsidRPr="00A85706">
              <w:rPr>
                <w:rFonts w:ascii="Verdana" w:hAnsi="Verdana" w:cs="Arial"/>
              </w:rPr>
              <w:t>De data is en blijft eigendom van de werkgever. ZHB kan van de data gebruik maken om inzicht te krijgen in de veranderkansen van de regio.</w:t>
            </w:r>
          </w:p>
        </w:tc>
      </w:tr>
      <w:tr w:rsidR="00CA77F3" w:rsidRPr="00A85706" w14:paraId="06DEE489"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24FD254" w14:textId="77777777" w:rsidR="00CA77F3" w:rsidRPr="00A85706" w:rsidRDefault="00CA77F3"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44BBA1" w14:textId="5ABAE845" w:rsidR="00CA77F3" w:rsidRPr="00A85706" w:rsidRDefault="00070FD2" w:rsidP="00356CB7">
            <w:pPr>
              <w:spacing w:line="276" w:lineRule="auto"/>
              <w:rPr>
                <w:rFonts w:ascii="Verdana" w:hAnsi="Verdana" w:cs="Arial"/>
              </w:rPr>
            </w:pPr>
            <w:r w:rsidRPr="00070FD2">
              <w:rPr>
                <w:rFonts w:ascii="Verdana" w:hAnsi="Verdana" w:cs="Arial"/>
              </w:rPr>
              <w:t>De applicatie waarop de licentie betrekking heeft, moet een beschikbaarheid hebben van minimaal 99,7% gedurende werkdagen, gemeten op jaarbasis. Werkdagen worden gedefinieerd als dagen die geen zaterdag, zondag of algemeen erkende feestdag zijn. De erkende feestdagen zijn: Nieuwjaarsdag, tweede Paasdag, Hemelvaartsdag, tweede Pinksterdag, Koningsdag, beide Kerstdagen en Bevrijdingsdag.</w:t>
            </w:r>
          </w:p>
        </w:tc>
      </w:tr>
      <w:tr w:rsidR="00CA77F3" w:rsidRPr="00A85706" w14:paraId="3E9AEDC2"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BF95D44" w14:textId="77777777" w:rsidR="00CA77F3" w:rsidRPr="00A85706" w:rsidRDefault="00CA77F3"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7BC0A8" w14:textId="198FBBB2" w:rsidR="00CA77F3" w:rsidRPr="00A85706" w:rsidRDefault="00D42129" w:rsidP="00356CB7">
            <w:pPr>
              <w:spacing w:line="276" w:lineRule="auto"/>
              <w:rPr>
                <w:rFonts w:ascii="Verdana" w:hAnsi="Verdana" w:cs="Arial"/>
              </w:rPr>
            </w:pPr>
            <w:r w:rsidRPr="00A85706">
              <w:rPr>
                <w:rFonts w:ascii="Verdana" w:hAnsi="Verdana" w:cs="Arial"/>
              </w:rPr>
              <w:t xml:space="preserve">De applicatie werkt in de meest recente en veelgebruikte c.q. gangbare browser versies, zoals onder andere maar niet gelimiteerd tot: Safari, Mozilla Firefox, Internet Explorer, Microsoft </w:t>
            </w:r>
            <w:proofErr w:type="spellStart"/>
            <w:r w:rsidRPr="00A85706">
              <w:rPr>
                <w:rFonts w:ascii="Verdana" w:hAnsi="Verdana" w:cs="Arial"/>
              </w:rPr>
              <w:t>Edge</w:t>
            </w:r>
            <w:proofErr w:type="spellEnd"/>
            <w:r w:rsidRPr="00A85706">
              <w:rPr>
                <w:rFonts w:ascii="Verdana" w:hAnsi="Verdana" w:cs="Arial"/>
              </w:rPr>
              <w:t xml:space="preserve"> en Google Chrome. Onder meest recent dient verstaan te worden: niet ouder dan 2 jaar vanaf de datum ingang v/d overeenkomst, bij het verstrijken van de tijd </w:t>
            </w:r>
            <w:r w:rsidR="00134E2E">
              <w:rPr>
                <w:rFonts w:ascii="Verdana" w:hAnsi="Verdana" w:cs="Arial"/>
              </w:rPr>
              <w:t>d</w:t>
            </w:r>
            <w:r w:rsidRPr="00A85706">
              <w:rPr>
                <w:rFonts w:ascii="Verdana" w:hAnsi="Verdana" w:cs="Arial"/>
              </w:rPr>
              <w:t>ient op datum van bepaling van ‘meest recent’ steeds gelezen te worden niet ouder dan</w:t>
            </w:r>
            <w:r w:rsidR="00134E2E">
              <w:rPr>
                <w:rFonts w:ascii="Verdana" w:hAnsi="Verdana" w:cs="Arial"/>
              </w:rPr>
              <w:t xml:space="preserve"> </w:t>
            </w:r>
            <w:r w:rsidRPr="00A85706">
              <w:rPr>
                <w:rFonts w:ascii="Verdana" w:hAnsi="Verdana" w:cs="Arial"/>
              </w:rPr>
              <w:t>2 jaar</w:t>
            </w:r>
          </w:p>
        </w:tc>
      </w:tr>
      <w:tr w:rsidR="00CA77F3" w:rsidRPr="00A85706" w14:paraId="1BD728A3" w14:textId="77777777" w:rsidTr="00FC0D77">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4A1C2F9" w14:textId="77777777" w:rsidR="00CA77F3" w:rsidRPr="00A85706" w:rsidRDefault="00CA77F3" w:rsidP="00FC0D77">
            <w:pPr>
              <w:pStyle w:val="Lijstalinea"/>
              <w:numPr>
                <w:ilvl w:val="0"/>
                <w:numId w:val="2"/>
              </w:numPr>
              <w:rPr>
                <w:rFonts w:ascii="Verdana" w:hAnsi="Verdana" w:cs="Arial"/>
                <w:b/>
                <w:color w:val="264393"/>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1A4AC" w14:textId="320B96C7" w:rsidR="00CA77F3" w:rsidRPr="00A85706" w:rsidRDefault="00D42129" w:rsidP="00356CB7">
            <w:pPr>
              <w:spacing w:line="276" w:lineRule="auto"/>
              <w:rPr>
                <w:rFonts w:ascii="Verdana" w:hAnsi="Verdana" w:cs="Arial"/>
              </w:rPr>
            </w:pPr>
            <w:r w:rsidRPr="00A85706">
              <w:rPr>
                <w:rFonts w:ascii="Verdana" w:hAnsi="Verdana" w:cs="Arial"/>
              </w:rPr>
              <w:t>Indien uw applicatie cookies gebruikt, dan dient deze voorzien te zijn van ‘cookie consent’. Gebuikt uw applicatie geen cookies, dan dient u deze eis met ‘Ja’ te beantwoorden.</w:t>
            </w:r>
          </w:p>
        </w:tc>
      </w:tr>
    </w:tbl>
    <w:p w14:paraId="33692E3D" w14:textId="27D6D677" w:rsidR="00D62CE5" w:rsidRPr="00A85706" w:rsidRDefault="00D42129" w:rsidP="005E5CC8">
      <w:pPr>
        <w:pStyle w:val="Kop2"/>
        <w:rPr>
          <w:rFonts w:ascii="Verdana" w:hAnsi="Verdana"/>
        </w:rPr>
      </w:pPr>
      <w:r w:rsidRPr="00A85706">
        <w:rPr>
          <w:rFonts w:ascii="Verdana" w:hAnsi="Verdana"/>
        </w:rPr>
        <w:t>Privacy en Beveiliging</w:t>
      </w:r>
    </w:p>
    <w:p w14:paraId="5CA521B5" w14:textId="77777777" w:rsidR="004E7B88" w:rsidRPr="00A85706" w:rsidRDefault="004E7B88" w:rsidP="004E7B88">
      <w:pPr>
        <w:rPr>
          <w:rFonts w:ascii="Verdana" w:hAnsi="Verdana"/>
        </w:rPr>
      </w:pPr>
    </w:p>
    <w:tbl>
      <w:tblPr>
        <w:tblStyle w:val="Tabelraster"/>
        <w:tblW w:w="0" w:type="auto"/>
        <w:tblInd w:w="-62" w:type="dxa"/>
        <w:tblCellMar>
          <w:top w:w="57" w:type="dxa"/>
          <w:left w:w="57" w:type="dxa"/>
          <w:bottom w:w="57" w:type="dxa"/>
          <w:right w:w="57" w:type="dxa"/>
        </w:tblCellMar>
        <w:tblLook w:val="04A0" w:firstRow="1" w:lastRow="0" w:firstColumn="1" w:lastColumn="0" w:noHBand="0" w:noVBand="1"/>
      </w:tblPr>
      <w:tblGrid>
        <w:gridCol w:w="57"/>
        <w:gridCol w:w="993"/>
        <w:gridCol w:w="7654"/>
      </w:tblGrid>
      <w:tr w:rsidR="007F5BA4" w:rsidRPr="00A85706" w14:paraId="36A2566B" w14:textId="77777777" w:rsidTr="005940B5">
        <w:trPr>
          <w:trHeight w:val="599"/>
        </w:trPr>
        <w:tc>
          <w:tcPr>
            <w:tcW w:w="1050" w:type="dxa"/>
            <w:gridSpan w:val="2"/>
            <w:tcBorders>
              <w:top w:val="single" w:sz="4" w:space="0" w:color="auto"/>
              <w:left w:val="single" w:sz="4" w:space="0" w:color="auto"/>
              <w:bottom w:val="single" w:sz="4" w:space="0" w:color="auto"/>
              <w:right w:val="single" w:sz="4" w:space="0" w:color="auto"/>
            </w:tcBorders>
            <w:shd w:val="clear" w:color="auto" w:fill="70AD47" w:themeFill="accent6"/>
            <w:noWrap/>
            <w:tcMar>
              <w:top w:w="0" w:type="dxa"/>
              <w:left w:w="108" w:type="dxa"/>
              <w:bottom w:w="0" w:type="dxa"/>
              <w:right w:w="108" w:type="dxa"/>
            </w:tcMar>
          </w:tcPr>
          <w:p w14:paraId="651FAED4" w14:textId="77777777" w:rsidR="007F5BA4" w:rsidRPr="00A85706" w:rsidRDefault="007F5BA4" w:rsidP="00FC0D77">
            <w:pPr>
              <w:pStyle w:val="Lijstalinea"/>
              <w:ind w:left="284"/>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70AD47" w:themeFill="accent6"/>
            <w:tcMar>
              <w:top w:w="0" w:type="dxa"/>
              <w:left w:w="108" w:type="dxa"/>
              <w:bottom w:w="0" w:type="dxa"/>
              <w:right w:w="108" w:type="dxa"/>
            </w:tcMar>
          </w:tcPr>
          <w:p w14:paraId="0B82DE99" w14:textId="77777777" w:rsidR="007F5BA4" w:rsidRPr="00A85706" w:rsidRDefault="007F5BA4" w:rsidP="00FC0D77">
            <w:pPr>
              <w:rPr>
                <w:rFonts w:ascii="Verdana" w:hAnsi="Verdana" w:cs="Arial"/>
              </w:rPr>
            </w:pPr>
            <w:r w:rsidRPr="00A85706">
              <w:rPr>
                <w:rFonts w:ascii="Verdana" w:hAnsi="Verdana" w:cs="Arial"/>
                <w:b/>
                <w:color w:val="FFFFFF" w:themeColor="background1"/>
              </w:rPr>
              <w:t>Inhoud</w:t>
            </w:r>
          </w:p>
        </w:tc>
      </w:tr>
      <w:tr w:rsidR="00D62CE5" w:rsidRPr="00A85706" w14:paraId="1855907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CDA219D" w14:textId="77777777" w:rsidR="00D62CE5" w:rsidRPr="00A85706" w:rsidRDefault="00D62CE5"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1E467D" w14:textId="77777777" w:rsidR="00D42129" w:rsidRPr="00A85706" w:rsidRDefault="00D42129" w:rsidP="00356CB7">
            <w:pPr>
              <w:spacing w:line="276" w:lineRule="auto"/>
              <w:rPr>
                <w:rFonts w:ascii="Verdana" w:hAnsi="Verdana" w:cs="Arial"/>
              </w:rPr>
            </w:pPr>
            <w:r w:rsidRPr="00A85706">
              <w:rPr>
                <w:rFonts w:ascii="Verdana" w:hAnsi="Verdana" w:cs="Arial"/>
              </w:rPr>
              <w:t>De leverancier/dienstverlener past de Algemene Verordening Gegevens (AVG)</w:t>
            </w:r>
          </w:p>
          <w:p w14:paraId="2748363D" w14:textId="3283136F" w:rsidR="00D62CE5" w:rsidRPr="00A85706" w:rsidRDefault="00D42129" w:rsidP="00356CB7">
            <w:pPr>
              <w:spacing w:line="276" w:lineRule="auto"/>
              <w:rPr>
                <w:rFonts w:ascii="Verdana" w:hAnsi="Verdana" w:cs="Arial"/>
              </w:rPr>
            </w:pPr>
            <w:r w:rsidRPr="00A85706">
              <w:rPr>
                <w:rFonts w:ascii="Verdana" w:hAnsi="Verdana" w:cs="Arial"/>
              </w:rPr>
              <w:t>bescherming toe</w:t>
            </w:r>
          </w:p>
        </w:tc>
      </w:tr>
      <w:tr w:rsidR="00D62CE5" w:rsidRPr="00A85706" w14:paraId="1C73AC76"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33B1BDF" w14:textId="77777777" w:rsidR="00D62CE5" w:rsidRPr="00A85706" w:rsidRDefault="00D62CE5"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A9216A" w14:textId="53275508" w:rsidR="00D62CE5" w:rsidRPr="00A85706" w:rsidRDefault="00DB3587" w:rsidP="00356CB7">
            <w:pPr>
              <w:spacing w:line="276" w:lineRule="auto"/>
              <w:rPr>
                <w:rFonts w:ascii="Verdana" w:hAnsi="Verdana" w:cs="Arial"/>
              </w:rPr>
            </w:pPr>
            <w:r w:rsidRPr="00A85706">
              <w:rPr>
                <w:rFonts w:ascii="Verdana" w:hAnsi="Verdana" w:cs="Arial"/>
              </w:rPr>
              <w:t>De leverancier/dienstverlener is ISO 27001 gecertificeerd</w:t>
            </w:r>
          </w:p>
        </w:tc>
      </w:tr>
      <w:tr w:rsidR="00D62CE5" w:rsidRPr="00A85706" w14:paraId="06527F77"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CABF340" w14:textId="77777777" w:rsidR="00D62CE5" w:rsidRPr="00A85706" w:rsidRDefault="00D62CE5"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9FA390" w14:textId="5C24F14D" w:rsidR="00D62CE5" w:rsidRPr="00A85706" w:rsidRDefault="00DB3587" w:rsidP="00356CB7">
            <w:pPr>
              <w:spacing w:line="276" w:lineRule="auto"/>
              <w:rPr>
                <w:rFonts w:ascii="Verdana" w:hAnsi="Verdana" w:cs="Arial"/>
              </w:rPr>
            </w:pPr>
            <w:r w:rsidRPr="00A85706">
              <w:rPr>
                <w:rFonts w:ascii="Verdana" w:hAnsi="Verdana" w:cs="Arial"/>
              </w:rPr>
              <w:t>De applicatie en de gegenereerde data is ondergebracht in een (eigen) datacenter binnen de Europese Unie.</w:t>
            </w:r>
          </w:p>
        </w:tc>
      </w:tr>
      <w:tr w:rsidR="00DB3587" w:rsidRPr="00A85706" w14:paraId="2655940F"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EC39FE1" w14:textId="77777777" w:rsidR="00DB3587" w:rsidRPr="00A85706" w:rsidRDefault="00DB358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93F14" w14:textId="43CB363B" w:rsidR="00DB3587" w:rsidRPr="00A85706" w:rsidRDefault="00DB3587" w:rsidP="00356CB7">
            <w:pPr>
              <w:spacing w:line="276" w:lineRule="auto"/>
              <w:rPr>
                <w:rFonts w:ascii="Verdana" w:hAnsi="Verdana" w:cs="Arial"/>
              </w:rPr>
            </w:pPr>
            <w:r w:rsidRPr="00A85706">
              <w:rPr>
                <w:rFonts w:ascii="Verdana" w:hAnsi="Verdana" w:cs="Arial"/>
              </w:rPr>
              <w:t>Indien uw applicatie gebruik maakt van inloggen, dient bij drie (3) foutieve inlogpogingen de gebruiker te worden buitengesloten. Via de leverancier kan weer toegang worden verleend.</w:t>
            </w:r>
          </w:p>
        </w:tc>
      </w:tr>
      <w:tr w:rsidR="00DB3587" w:rsidRPr="00A85706" w14:paraId="13D97175"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C3A8BC9" w14:textId="77777777" w:rsidR="00DB3587" w:rsidRPr="00A85706" w:rsidRDefault="00DB358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1182F3" w14:textId="633360D4" w:rsidR="00DB3587" w:rsidRPr="00A85706" w:rsidRDefault="00DB3587" w:rsidP="00356CB7">
            <w:pPr>
              <w:spacing w:line="276" w:lineRule="auto"/>
              <w:rPr>
                <w:rFonts w:ascii="Verdana" w:hAnsi="Verdana" w:cs="Arial"/>
              </w:rPr>
            </w:pPr>
            <w:r w:rsidRPr="00A85706">
              <w:rPr>
                <w:rFonts w:ascii="Verdana" w:hAnsi="Verdana" w:cs="Arial"/>
              </w:rPr>
              <w:t xml:space="preserve">Applicatie en datastorage voldoen aan online </w:t>
            </w:r>
            <w:r w:rsidR="00E90D86" w:rsidRPr="00A85706">
              <w:rPr>
                <w:rFonts w:ascii="Verdana" w:hAnsi="Verdana" w:cs="Arial"/>
              </w:rPr>
              <w:t>ICT</w:t>
            </w:r>
            <w:r w:rsidRPr="00A85706">
              <w:rPr>
                <w:rFonts w:ascii="Verdana" w:hAnsi="Verdana" w:cs="Arial"/>
              </w:rPr>
              <w:t>-beveiligingsrichtlijnen voor webapplicaties van het NCSC</w:t>
            </w:r>
          </w:p>
        </w:tc>
      </w:tr>
      <w:tr w:rsidR="00DB3587" w:rsidRPr="00A85706" w14:paraId="01359398"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14D2FEB" w14:textId="77777777" w:rsidR="00DB3587" w:rsidRPr="00A85706" w:rsidRDefault="00DB358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3429D5" w14:textId="1A930C4F" w:rsidR="00DB3587" w:rsidRPr="00A85706" w:rsidRDefault="00041AA0" w:rsidP="00356CB7">
            <w:pPr>
              <w:spacing w:line="276" w:lineRule="auto"/>
              <w:rPr>
                <w:rFonts w:ascii="Verdana" w:hAnsi="Verdana" w:cs="Arial"/>
              </w:rPr>
            </w:pPr>
            <w:r w:rsidRPr="00A85706">
              <w:rPr>
                <w:rFonts w:ascii="Verdana" w:hAnsi="Verdana" w:cs="Arial"/>
              </w:rPr>
              <w:t>Dienstverlener is verplicht een verwerkersovereenkomst te sluiten met de Opdrachtgever.</w:t>
            </w:r>
          </w:p>
        </w:tc>
      </w:tr>
      <w:tr w:rsidR="00DB3587" w:rsidRPr="00A85706" w14:paraId="2B1ADA28"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156BD12" w14:textId="77777777" w:rsidR="00DB3587" w:rsidRPr="00A85706" w:rsidRDefault="00DB358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F301D8" w14:textId="17FDD5DB" w:rsidR="00041AA0" w:rsidRPr="00A85706" w:rsidRDefault="00041AA0" w:rsidP="00356CB7">
            <w:pPr>
              <w:spacing w:line="276" w:lineRule="auto"/>
              <w:rPr>
                <w:rFonts w:ascii="Verdana" w:hAnsi="Verdana" w:cs="Arial"/>
              </w:rPr>
            </w:pPr>
            <w:r w:rsidRPr="00A85706">
              <w:rPr>
                <w:rFonts w:ascii="Verdana" w:hAnsi="Verdana" w:cs="Arial"/>
              </w:rPr>
              <w:t xml:space="preserve">Na definitieve gunning dient Dienstverlener een </w:t>
            </w:r>
            <w:r w:rsidR="00E90D86" w:rsidRPr="00A85706">
              <w:rPr>
                <w:rFonts w:ascii="Verdana" w:hAnsi="Verdana" w:cs="Arial"/>
              </w:rPr>
              <w:t>Privacy plan</w:t>
            </w:r>
            <w:r w:rsidRPr="00A85706">
              <w:rPr>
                <w:rFonts w:ascii="Verdana" w:hAnsi="Verdana" w:cs="Arial"/>
              </w:rPr>
              <w:t xml:space="preserve"> (max. 5 A4-formaat met </w:t>
            </w:r>
          </w:p>
          <w:p w14:paraId="2B9AAD49" w14:textId="77777777" w:rsidR="00041AA0" w:rsidRPr="00A85706" w:rsidRDefault="00041AA0" w:rsidP="00356CB7">
            <w:pPr>
              <w:spacing w:line="276" w:lineRule="auto"/>
              <w:rPr>
                <w:rFonts w:ascii="Verdana" w:hAnsi="Verdana" w:cs="Arial"/>
              </w:rPr>
            </w:pPr>
            <w:r w:rsidRPr="00A85706">
              <w:rPr>
                <w:rFonts w:ascii="Verdana" w:hAnsi="Verdana" w:cs="Arial"/>
              </w:rPr>
              <w:t xml:space="preserve">lettertype ARIAL puntgrootte 10) in te dienen, waarin uitgewerkt is hoe binnen de </w:t>
            </w:r>
          </w:p>
          <w:p w14:paraId="67F69FFC" w14:textId="77777777" w:rsidR="00041AA0" w:rsidRPr="00A85706" w:rsidRDefault="00041AA0" w:rsidP="00356CB7">
            <w:pPr>
              <w:spacing w:line="276" w:lineRule="auto"/>
              <w:rPr>
                <w:rFonts w:ascii="Verdana" w:hAnsi="Verdana" w:cs="Arial"/>
              </w:rPr>
            </w:pPr>
            <w:r w:rsidRPr="00A85706">
              <w:rPr>
                <w:rFonts w:ascii="Verdana" w:hAnsi="Verdana" w:cs="Arial"/>
              </w:rPr>
              <w:t xml:space="preserve">contractperiode inclusief de eventuele verlengingen wordt voldaan aan de AVG. </w:t>
            </w:r>
          </w:p>
          <w:p w14:paraId="7B6477E9" w14:textId="77777777" w:rsidR="00041AA0" w:rsidRPr="00A85706" w:rsidRDefault="00041AA0" w:rsidP="00356CB7">
            <w:pPr>
              <w:spacing w:line="276" w:lineRule="auto"/>
              <w:rPr>
                <w:rFonts w:ascii="Verdana" w:hAnsi="Verdana" w:cs="Arial"/>
              </w:rPr>
            </w:pPr>
            <w:r w:rsidRPr="00A85706">
              <w:rPr>
                <w:rFonts w:ascii="Verdana" w:hAnsi="Verdana" w:cs="Arial"/>
              </w:rPr>
              <w:lastRenderedPageBreak/>
              <w:t xml:space="preserve">Dienstverlener moet met alle in dit Programma van Eisen rekening houden en kunnen </w:t>
            </w:r>
          </w:p>
          <w:p w14:paraId="58591F07" w14:textId="77777777" w:rsidR="00041AA0" w:rsidRPr="00A85706" w:rsidRDefault="00041AA0" w:rsidP="00356CB7">
            <w:pPr>
              <w:spacing w:line="276" w:lineRule="auto"/>
              <w:rPr>
                <w:rFonts w:ascii="Verdana" w:hAnsi="Verdana" w:cs="Arial"/>
              </w:rPr>
            </w:pPr>
            <w:r w:rsidRPr="00A85706">
              <w:rPr>
                <w:rFonts w:ascii="Verdana" w:hAnsi="Verdana" w:cs="Arial"/>
              </w:rPr>
              <w:t xml:space="preserve">verantwoorden waarom bepaalde keuzes met betrekking tot het invullen van deze eisen </w:t>
            </w:r>
          </w:p>
          <w:p w14:paraId="6E083345" w14:textId="77777777" w:rsidR="00041AA0" w:rsidRPr="00A85706" w:rsidRDefault="00041AA0" w:rsidP="00356CB7">
            <w:pPr>
              <w:spacing w:line="276" w:lineRule="auto"/>
              <w:rPr>
                <w:rFonts w:ascii="Verdana" w:hAnsi="Verdana" w:cs="Arial"/>
              </w:rPr>
            </w:pPr>
            <w:r w:rsidRPr="00A85706">
              <w:rPr>
                <w:rFonts w:ascii="Verdana" w:hAnsi="Verdana" w:cs="Arial"/>
              </w:rPr>
              <w:t>zijn gemaakt. Dienstverlener dient hierbij met name te beschrijven:</w:t>
            </w:r>
          </w:p>
          <w:p w14:paraId="4BA3D534" w14:textId="77777777" w:rsidR="00041AA0" w:rsidRPr="00A85706" w:rsidRDefault="00041AA0" w:rsidP="00356CB7">
            <w:pPr>
              <w:spacing w:line="276" w:lineRule="auto"/>
              <w:rPr>
                <w:rFonts w:ascii="Verdana" w:hAnsi="Verdana" w:cs="Arial"/>
              </w:rPr>
            </w:pPr>
            <w:r w:rsidRPr="00A85706">
              <w:rPr>
                <w:rFonts w:ascii="Verdana" w:hAnsi="Verdana" w:cs="Arial"/>
              </w:rPr>
              <w:t>• Wie de verwerkingsverantwoordelijke is;</w:t>
            </w:r>
          </w:p>
          <w:p w14:paraId="6736FE89" w14:textId="77777777" w:rsidR="00041AA0" w:rsidRPr="00A85706" w:rsidRDefault="00041AA0" w:rsidP="00356CB7">
            <w:pPr>
              <w:spacing w:line="276" w:lineRule="auto"/>
              <w:rPr>
                <w:rFonts w:ascii="Verdana" w:hAnsi="Verdana" w:cs="Arial"/>
              </w:rPr>
            </w:pPr>
            <w:r w:rsidRPr="00A85706">
              <w:rPr>
                <w:rFonts w:ascii="Verdana" w:hAnsi="Verdana" w:cs="Arial"/>
              </w:rPr>
              <w:t>• Hoe het legitiem doel en grondslag is bepaald;</w:t>
            </w:r>
          </w:p>
          <w:p w14:paraId="43CFB505" w14:textId="77777777" w:rsidR="00041AA0" w:rsidRPr="00A85706" w:rsidRDefault="00041AA0" w:rsidP="00356CB7">
            <w:pPr>
              <w:spacing w:line="276" w:lineRule="auto"/>
              <w:rPr>
                <w:rFonts w:ascii="Verdana" w:hAnsi="Verdana" w:cs="Arial"/>
              </w:rPr>
            </w:pPr>
            <w:r w:rsidRPr="00A85706">
              <w:rPr>
                <w:rFonts w:ascii="Verdana" w:hAnsi="Verdana" w:cs="Arial"/>
              </w:rPr>
              <w:t>• Hoe dataminimalisatie wordt geborgd;</w:t>
            </w:r>
          </w:p>
          <w:p w14:paraId="12606633" w14:textId="77777777" w:rsidR="00041AA0" w:rsidRPr="00A85706" w:rsidRDefault="00041AA0" w:rsidP="00356CB7">
            <w:pPr>
              <w:spacing w:line="276" w:lineRule="auto"/>
              <w:rPr>
                <w:rFonts w:ascii="Verdana" w:hAnsi="Verdana" w:cs="Arial"/>
              </w:rPr>
            </w:pPr>
            <w:r w:rsidRPr="00A85706">
              <w:rPr>
                <w:rFonts w:ascii="Verdana" w:hAnsi="Verdana" w:cs="Arial"/>
              </w:rPr>
              <w:t xml:space="preserve">• Hoe privacy </w:t>
            </w:r>
            <w:proofErr w:type="spellStart"/>
            <w:r w:rsidRPr="00A85706">
              <w:rPr>
                <w:rFonts w:ascii="Verdana" w:hAnsi="Verdana" w:cs="Arial"/>
              </w:rPr>
              <w:t>by</w:t>
            </w:r>
            <w:proofErr w:type="spellEnd"/>
            <w:r w:rsidRPr="00A85706">
              <w:rPr>
                <w:rFonts w:ascii="Verdana" w:hAnsi="Verdana" w:cs="Arial"/>
              </w:rPr>
              <w:t xml:space="preserve"> design en </w:t>
            </w:r>
            <w:proofErr w:type="spellStart"/>
            <w:r w:rsidRPr="00A85706">
              <w:rPr>
                <w:rFonts w:ascii="Verdana" w:hAnsi="Verdana" w:cs="Arial"/>
              </w:rPr>
              <w:t>by</w:t>
            </w:r>
            <w:proofErr w:type="spellEnd"/>
            <w:r w:rsidRPr="00A85706">
              <w:rPr>
                <w:rFonts w:ascii="Verdana" w:hAnsi="Verdana" w:cs="Arial"/>
              </w:rPr>
              <w:t xml:space="preserve"> default is vormgegeven;</w:t>
            </w:r>
          </w:p>
          <w:p w14:paraId="173D5CCA" w14:textId="77777777" w:rsidR="00041AA0" w:rsidRPr="00A85706" w:rsidRDefault="00041AA0" w:rsidP="00356CB7">
            <w:pPr>
              <w:spacing w:line="276" w:lineRule="auto"/>
              <w:rPr>
                <w:rFonts w:ascii="Verdana" w:hAnsi="Verdana" w:cs="Arial"/>
              </w:rPr>
            </w:pPr>
            <w:r w:rsidRPr="00A85706">
              <w:rPr>
                <w:rFonts w:ascii="Verdana" w:hAnsi="Verdana" w:cs="Arial"/>
              </w:rPr>
              <w:t xml:space="preserve">• Hoe wordt geborgd dat data alleen met derden worden gedeeld als daar een </w:t>
            </w:r>
          </w:p>
          <w:p w14:paraId="281D75F2" w14:textId="77777777" w:rsidR="00041AA0" w:rsidRPr="00A85706" w:rsidRDefault="00041AA0" w:rsidP="00356CB7">
            <w:pPr>
              <w:spacing w:line="276" w:lineRule="auto"/>
              <w:rPr>
                <w:rFonts w:ascii="Verdana" w:hAnsi="Verdana" w:cs="Arial"/>
              </w:rPr>
            </w:pPr>
            <w:r w:rsidRPr="00A85706">
              <w:rPr>
                <w:rFonts w:ascii="Verdana" w:hAnsi="Verdana" w:cs="Arial"/>
              </w:rPr>
              <w:t>rechtmatige grondslag voor is;</w:t>
            </w:r>
          </w:p>
          <w:p w14:paraId="0D42801C" w14:textId="77777777" w:rsidR="00041AA0" w:rsidRPr="00A85706" w:rsidRDefault="00041AA0" w:rsidP="00356CB7">
            <w:pPr>
              <w:spacing w:line="276" w:lineRule="auto"/>
              <w:rPr>
                <w:rFonts w:ascii="Verdana" w:hAnsi="Verdana" w:cs="Arial"/>
              </w:rPr>
            </w:pPr>
            <w:r w:rsidRPr="00A85706">
              <w:rPr>
                <w:rFonts w:ascii="Verdana" w:hAnsi="Verdana" w:cs="Arial"/>
              </w:rPr>
              <w:t>• Hoe de rechten van de betrokkenen worden geborgd;</w:t>
            </w:r>
          </w:p>
          <w:p w14:paraId="4B3978AE" w14:textId="77777777" w:rsidR="00041AA0" w:rsidRPr="00A85706" w:rsidRDefault="00041AA0" w:rsidP="00356CB7">
            <w:pPr>
              <w:spacing w:line="276" w:lineRule="auto"/>
              <w:rPr>
                <w:rFonts w:ascii="Verdana" w:hAnsi="Verdana" w:cs="Arial"/>
              </w:rPr>
            </w:pPr>
            <w:r w:rsidRPr="00A85706">
              <w:rPr>
                <w:rFonts w:ascii="Verdana" w:hAnsi="Verdana" w:cs="Arial"/>
              </w:rPr>
              <w:t>• Hoe de informatie wordt beveiligd;</w:t>
            </w:r>
          </w:p>
          <w:p w14:paraId="07A048F0" w14:textId="76D78220" w:rsidR="00DB3587" w:rsidRPr="00A85706" w:rsidRDefault="00041AA0" w:rsidP="00356CB7">
            <w:pPr>
              <w:spacing w:line="276" w:lineRule="auto"/>
              <w:rPr>
                <w:rFonts w:ascii="Verdana" w:hAnsi="Verdana" w:cs="Arial"/>
              </w:rPr>
            </w:pPr>
            <w:r w:rsidRPr="00A85706">
              <w:rPr>
                <w:rFonts w:ascii="Verdana" w:hAnsi="Verdana" w:cs="Arial"/>
              </w:rPr>
              <w:t>• Hoe lang de data worden bewaard en wanneer deze worden vernietigd.</w:t>
            </w:r>
          </w:p>
        </w:tc>
      </w:tr>
      <w:tr w:rsidR="00DB3587" w:rsidRPr="00A85706" w14:paraId="1963F709"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6357D33" w14:textId="77777777" w:rsidR="00DB3587" w:rsidRPr="00A85706" w:rsidRDefault="00DB358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10D263" w14:textId="1E2A3DED" w:rsidR="00DB3587" w:rsidRPr="00A85706" w:rsidRDefault="00041AA0" w:rsidP="00356CB7">
            <w:pPr>
              <w:spacing w:line="276" w:lineRule="auto"/>
              <w:rPr>
                <w:rFonts w:ascii="Verdana" w:hAnsi="Verdana" w:cs="Arial"/>
              </w:rPr>
            </w:pPr>
            <w:r w:rsidRPr="00A85706">
              <w:rPr>
                <w:rFonts w:ascii="Verdana" w:hAnsi="Verdana" w:cs="Arial"/>
              </w:rPr>
              <w:t>De verwerkingsverantwoordelijke voor de gegevensverwerking is duidelijk benoemd</w:t>
            </w:r>
          </w:p>
        </w:tc>
      </w:tr>
      <w:tr w:rsidR="00D62CE5" w:rsidRPr="00A85706" w14:paraId="7F04575E"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5F0BBE5" w14:textId="77777777" w:rsidR="00D62CE5" w:rsidRPr="00A85706" w:rsidRDefault="00D62CE5"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64F47E" w14:textId="450A8684" w:rsidR="00D62CE5" w:rsidRPr="00A85706" w:rsidRDefault="0084615C" w:rsidP="00356CB7">
            <w:pPr>
              <w:spacing w:line="276" w:lineRule="auto"/>
              <w:rPr>
                <w:rFonts w:ascii="Verdana" w:hAnsi="Verdana" w:cs="Arial"/>
              </w:rPr>
            </w:pPr>
            <w:r w:rsidRPr="00A85706">
              <w:rPr>
                <w:rFonts w:ascii="Verdana" w:hAnsi="Verdana" w:cs="Arial"/>
              </w:rPr>
              <w:t>De verwerking van persoonsgegevens moet gebaseerd kunnen worden op één van de grondslagen van artikel 6 AVG.</w:t>
            </w:r>
          </w:p>
        </w:tc>
      </w:tr>
      <w:tr w:rsidR="0084615C" w:rsidRPr="00A85706" w14:paraId="560EC489"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351EC6D" w14:textId="77777777" w:rsidR="0084615C" w:rsidRPr="00A85706" w:rsidRDefault="0084615C"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E7F780" w14:textId="7BA1CCCD" w:rsidR="0084615C" w:rsidRPr="00A85706" w:rsidRDefault="0084615C" w:rsidP="00356CB7">
            <w:pPr>
              <w:spacing w:line="276" w:lineRule="auto"/>
              <w:rPr>
                <w:rFonts w:ascii="Verdana" w:hAnsi="Verdana" w:cs="Arial"/>
              </w:rPr>
            </w:pPr>
            <w:r w:rsidRPr="00A85706">
              <w:rPr>
                <w:rFonts w:ascii="Verdana" w:hAnsi="Verdana" w:cs="Arial"/>
              </w:rPr>
              <w:t>Wanneer ondubbelzinnige toestemming (artikel 6 lid 1 sub a AVG) als grondslag wordt gebruikt wordt deze voorafgaand aan het verwerken van de persoonsgegevens gevraagd.</w:t>
            </w:r>
          </w:p>
        </w:tc>
      </w:tr>
      <w:tr w:rsidR="0084615C" w:rsidRPr="00A85706" w14:paraId="4300DF0D"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68D078B" w14:textId="77777777" w:rsidR="0084615C" w:rsidRPr="00A85706" w:rsidRDefault="0084615C"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673FA0" w14:textId="390EB8FA" w:rsidR="0084615C" w:rsidRPr="00A85706" w:rsidRDefault="0084615C" w:rsidP="00356CB7">
            <w:pPr>
              <w:spacing w:line="276" w:lineRule="auto"/>
              <w:rPr>
                <w:rFonts w:ascii="Verdana" w:hAnsi="Verdana" w:cs="Arial"/>
              </w:rPr>
            </w:pPr>
            <w:r w:rsidRPr="00A85706">
              <w:rPr>
                <w:rFonts w:ascii="Verdana" w:hAnsi="Verdana" w:cs="Arial"/>
              </w:rPr>
              <w:t>Wanneer voor de toepassing gegevens worden geplaatst op de randapparatuur van de gebruiker, of daarvan informatie wordt uitgelezen wordt dit gedaan met toestemming of is het gebruik gebaseerd op één van de uitzonderingen van 11.7a Telecommunicatiewet</w:t>
            </w:r>
          </w:p>
        </w:tc>
      </w:tr>
      <w:tr w:rsidR="0084615C" w:rsidRPr="00A85706" w14:paraId="593C3D5B"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6BF36AF" w14:textId="77777777" w:rsidR="0084615C" w:rsidRPr="00A85706" w:rsidRDefault="0084615C"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0A1C62C" w14:textId="3EFFFA58" w:rsidR="0084615C" w:rsidRPr="00A85706" w:rsidRDefault="00BA6568" w:rsidP="00356CB7">
            <w:pPr>
              <w:spacing w:line="276" w:lineRule="auto"/>
              <w:rPr>
                <w:rFonts w:ascii="Verdana" w:hAnsi="Verdana" w:cs="Arial"/>
              </w:rPr>
            </w:pPr>
            <w:r w:rsidRPr="00A85706">
              <w:rPr>
                <w:rFonts w:ascii="Verdana" w:hAnsi="Verdana" w:cs="Arial"/>
              </w:rPr>
              <w:t>Voor de toepassing mogen niet meer gegevens worden gebruikt dan noodzakelijk is om de doelen van de toepassing te bereiken.</w:t>
            </w:r>
          </w:p>
        </w:tc>
      </w:tr>
      <w:tr w:rsidR="0084615C" w:rsidRPr="00A85706" w14:paraId="4275090F"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2B8A1D0" w14:textId="77777777" w:rsidR="0084615C" w:rsidRPr="00A85706" w:rsidRDefault="0084615C"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247A4F" w14:textId="66466979" w:rsidR="0084615C" w:rsidRPr="00A85706" w:rsidRDefault="00BA6568" w:rsidP="00356CB7">
            <w:pPr>
              <w:spacing w:line="276" w:lineRule="auto"/>
              <w:rPr>
                <w:rFonts w:ascii="Verdana" w:hAnsi="Verdana" w:cs="Arial"/>
              </w:rPr>
            </w:pPr>
            <w:r w:rsidRPr="00A85706">
              <w:rPr>
                <w:rFonts w:ascii="Verdana" w:hAnsi="Verdana" w:cs="Arial"/>
              </w:rPr>
              <w:t>Gegevens mogen alleen verwerkt worden voor het doel waarvoor ze verzameld zijn, tenzij het nieuwe doel verenigbaar is met het oorspronkelijke doel.</w:t>
            </w:r>
          </w:p>
        </w:tc>
      </w:tr>
      <w:tr w:rsidR="00BA6568" w:rsidRPr="00A85706" w14:paraId="65980EF1"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5A63E4B"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0AAE0" w14:textId="45391997" w:rsidR="00BA6568" w:rsidRPr="00A85706" w:rsidRDefault="00BA6568" w:rsidP="00356CB7">
            <w:pPr>
              <w:spacing w:line="276" w:lineRule="auto"/>
              <w:rPr>
                <w:rFonts w:ascii="Verdana" w:hAnsi="Verdana" w:cs="Arial"/>
              </w:rPr>
            </w:pPr>
            <w:r w:rsidRPr="00A85706">
              <w:rPr>
                <w:rFonts w:ascii="Verdana" w:hAnsi="Verdana" w:cs="Arial"/>
              </w:rPr>
              <w:t>Het moet voor de betrokkene helder zijn welke persoonsgegevens worden verwerkt en voor welke doeleinden ze worden gebruikt</w:t>
            </w:r>
          </w:p>
        </w:tc>
      </w:tr>
      <w:tr w:rsidR="00BA6568" w:rsidRPr="00A85706" w14:paraId="1D729EB9"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95F83C1"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4E7887" w14:textId="38E2AD23" w:rsidR="00BA6568" w:rsidRPr="00A85706" w:rsidRDefault="00BA6568" w:rsidP="00356CB7">
            <w:pPr>
              <w:spacing w:line="276" w:lineRule="auto"/>
              <w:rPr>
                <w:rFonts w:ascii="Verdana" w:hAnsi="Verdana" w:cs="Arial"/>
              </w:rPr>
            </w:pPr>
            <w:r w:rsidRPr="00A85706">
              <w:rPr>
                <w:rFonts w:ascii="Verdana" w:hAnsi="Verdana" w:cs="Arial"/>
              </w:rPr>
              <w:t>Gegevens worden alleen gedeeld met derden als daar een rechtmatige grondslag voor is</w:t>
            </w:r>
          </w:p>
        </w:tc>
      </w:tr>
      <w:tr w:rsidR="00BA6568" w:rsidRPr="00A85706" w14:paraId="479894EA"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769F5B1"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036078" w14:textId="2F60B90C" w:rsidR="00BA6568" w:rsidRPr="00A85706" w:rsidRDefault="00BA6568" w:rsidP="00356CB7">
            <w:pPr>
              <w:spacing w:line="276" w:lineRule="auto"/>
              <w:rPr>
                <w:rFonts w:ascii="Verdana" w:hAnsi="Verdana" w:cs="Arial"/>
              </w:rPr>
            </w:pPr>
            <w:r w:rsidRPr="00A85706">
              <w:rPr>
                <w:rFonts w:ascii="Verdana" w:hAnsi="Verdana" w:cs="Arial"/>
              </w:rPr>
              <w:t>In de toepassing wordt rekening gehouden met en invulling gegeven aan de rechten van de betrokkene.</w:t>
            </w:r>
          </w:p>
        </w:tc>
      </w:tr>
      <w:tr w:rsidR="00BA6568" w:rsidRPr="00A85706" w14:paraId="46D052A1"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374B91E1"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2836EF" w14:textId="33F80635" w:rsidR="00BA6568" w:rsidRPr="00A85706" w:rsidRDefault="00C20A58" w:rsidP="00356CB7">
            <w:pPr>
              <w:spacing w:line="276" w:lineRule="auto"/>
              <w:rPr>
                <w:rFonts w:ascii="Verdana" w:hAnsi="Verdana" w:cs="Arial"/>
              </w:rPr>
            </w:pPr>
            <w:r w:rsidRPr="00A85706">
              <w:rPr>
                <w:rFonts w:ascii="Verdana" w:hAnsi="Verdana" w:cs="Arial"/>
              </w:rPr>
              <w:t>De toepassing moet voldoende worden beveiligd door passende technische en organisatorische maatregelen te treffen tegen verlies of enige andere vorm van onrechtmatige verwerking</w:t>
            </w:r>
          </w:p>
        </w:tc>
      </w:tr>
      <w:tr w:rsidR="00BA6568" w:rsidRPr="00A85706" w14:paraId="0C38D4F3"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3C721E4"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6BEB91" w14:textId="7E50A2D1" w:rsidR="00BA6568" w:rsidRPr="00A85706" w:rsidRDefault="00C20A58" w:rsidP="00356CB7">
            <w:pPr>
              <w:spacing w:line="276" w:lineRule="auto"/>
              <w:rPr>
                <w:rFonts w:ascii="Verdana" w:hAnsi="Verdana" w:cs="Arial"/>
              </w:rPr>
            </w:pPr>
            <w:r w:rsidRPr="00A85706">
              <w:rPr>
                <w:rFonts w:ascii="Verdana" w:hAnsi="Verdana" w:cs="Arial"/>
              </w:rPr>
              <w:t>Gegevens zijn voorzien van de op dat moment geldende wettelijke bewaartermijnen</w:t>
            </w:r>
          </w:p>
        </w:tc>
      </w:tr>
      <w:tr w:rsidR="00C20A58" w:rsidRPr="00A85706" w14:paraId="2CC21DDD"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FC20A42" w14:textId="77777777" w:rsidR="00C20A58" w:rsidRPr="00A85706" w:rsidRDefault="00C20A5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10776B" w14:textId="5A5EE5C1" w:rsidR="00C20A58" w:rsidRPr="00A85706" w:rsidRDefault="00C20A58" w:rsidP="00356CB7">
            <w:pPr>
              <w:spacing w:line="276" w:lineRule="auto"/>
              <w:rPr>
                <w:rFonts w:ascii="Verdana" w:hAnsi="Verdana" w:cs="Arial"/>
              </w:rPr>
            </w:pPr>
            <w:r w:rsidRPr="00A85706">
              <w:rPr>
                <w:rFonts w:ascii="Verdana" w:hAnsi="Verdana" w:cs="Arial"/>
              </w:rPr>
              <w:t>Gegevens worden vernietigd of geanonimiseerd wanneer zij niet langer noodzakelijk zijn voor de verwerkingsdoelen.</w:t>
            </w:r>
          </w:p>
        </w:tc>
      </w:tr>
      <w:tr w:rsidR="00C20A58" w:rsidRPr="00A85706" w14:paraId="5363A44F"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8C8A08F" w14:textId="77777777" w:rsidR="00C20A58" w:rsidRPr="00A85706" w:rsidRDefault="00C20A5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C47905" w14:textId="15AEE1DC" w:rsidR="00C20A58" w:rsidRPr="00A85706" w:rsidRDefault="00C20A58" w:rsidP="00356CB7">
            <w:pPr>
              <w:spacing w:line="276" w:lineRule="auto"/>
              <w:rPr>
                <w:rFonts w:ascii="Verdana" w:hAnsi="Verdana" w:cs="Arial"/>
              </w:rPr>
            </w:pPr>
            <w:r w:rsidRPr="00A85706">
              <w:rPr>
                <w:rFonts w:ascii="Verdana" w:hAnsi="Verdana" w:cs="Arial"/>
              </w:rPr>
              <w:t>Gegevens mogen niet naar een land worden verstuurd waar géén adequaat niveau van privacybescherming is</w:t>
            </w:r>
          </w:p>
        </w:tc>
      </w:tr>
      <w:tr w:rsidR="00BA6568" w:rsidRPr="00A85706" w14:paraId="2DD40A8D"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B302733"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5CBD3A" w14:textId="6DFFCD48" w:rsidR="00BA6568" w:rsidRPr="00A85706" w:rsidRDefault="001860B8" w:rsidP="00356CB7">
            <w:pPr>
              <w:spacing w:line="276" w:lineRule="auto"/>
              <w:rPr>
                <w:rFonts w:ascii="Verdana" w:hAnsi="Verdana" w:cs="Arial"/>
              </w:rPr>
            </w:pPr>
            <w:r w:rsidRPr="00A85706">
              <w:rPr>
                <w:rFonts w:ascii="Verdana" w:hAnsi="Verdana" w:cs="Arial"/>
              </w:rPr>
              <w:t>De verwerkingsverantwoordelijke/verwerker stelt ook de betrokkene op de hoogte van de in Eis 4.21 genoemde beveiligingsinbreuk indien deze waarschijnlijk ongunstige gevolgen heeft voor diens persoonlijke levenssfeer.</w:t>
            </w:r>
          </w:p>
        </w:tc>
      </w:tr>
      <w:tr w:rsidR="00BA6568" w:rsidRPr="00A85706" w14:paraId="75CCDB5A"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1C5E573A"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0E29A" w14:textId="66256BEC" w:rsidR="001860B8" w:rsidRPr="00A85706" w:rsidRDefault="001860B8" w:rsidP="00356CB7">
            <w:pPr>
              <w:spacing w:line="276" w:lineRule="auto"/>
              <w:rPr>
                <w:rFonts w:ascii="Verdana" w:hAnsi="Verdana" w:cs="Arial"/>
              </w:rPr>
            </w:pPr>
            <w:r w:rsidRPr="00A85706">
              <w:rPr>
                <w:rFonts w:ascii="Verdana" w:hAnsi="Verdana" w:cs="Arial"/>
              </w:rPr>
              <w:t xml:space="preserve">De verwerkingsverantwoordelijke/verwerker stelt een Functionaris </w:t>
            </w:r>
          </w:p>
          <w:p w14:paraId="65920336" w14:textId="77777777" w:rsidR="001860B8" w:rsidRPr="00A85706" w:rsidRDefault="001860B8" w:rsidP="00356CB7">
            <w:pPr>
              <w:spacing w:line="276" w:lineRule="auto"/>
              <w:rPr>
                <w:rFonts w:ascii="Verdana" w:hAnsi="Verdana" w:cs="Arial"/>
              </w:rPr>
            </w:pPr>
            <w:r w:rsidRPr="00A85706">
              <w:rPr>
                <w:rFonts w:ascii="Verdana" w:hAnsi="Verdana" w:cs="Arial"/>
              </w:rPr>
              <w:t xml:space="preserve">Gegevensbescherming (data </w:t>
            </w:r>
            <w:proofErr w:type="spellStart"/>
            <w:r w:rsidRPr="00A85706">
              <w:rPr>
                <w:rFonts w:ascii="Verdana" w:hAnsi="Verdana" w:cs="Arial"/>
              </w:rPr>
              <w:t>protection</w:t>
            </w:r>
            <w:proofErr w:type="spellEnd"/>
            <w:r w:rsidRPr="00A85706">
              <w:rPr>
                <w:rFonts w:ascii="Verdana" w:hAnsi="Verdana" w:cs="Arial"/>
              </w:rPr>
              <w:t xml:space="preserve"> </w:t>
            </w:r>
            <w:proofErr w:type="spellStart"/>
            <w:r w:rsidRPr="00A85706">
              <w:rPr>
                <w:rFonts w:ascii="Verdana" w:hAnsi="Verdana" w:cs="Arial"/>
              </w:rPr>
              <w:t>officer</w:t>
            </w:r>
            <w:proofErr w:type="spellEnd"/>
            <w:r w:rsidRPr="00A85706">
              <w:rPr>
                <w:rFonts w:ascii="Verdana" w:hAnsi="Verdana" w:cs="Arial"/>
              </w:rPr>
              <w:t>) aan in de volgende gevallen:</w:t>
            </w:r>
          </w:p>
          <w:p w14:paraId="2D922395" w14:textId="77777777" w:rsidR="001860B8" w:rsidRPr="00A85706" w:rsidRDefault="001860B8" w:rsidP="00356CB7">
            <w:pPr>
              <w:spacing w:line="276" w:lineRule="auto"/>
              <w:rPr>
                <w:rFonts w:ascii="Verdana" w:hAnsi="Verdana" w:cs="Arial"/>
              </w:rPr>
            </w:pPr>
            <w:r w:rsidRPr="00A85706">
              <w:rPr>
                <w:rFonts w:ascii="Verdana" w:hAnsi="Verdana" w:cs="Arial"/>
              </w:rPr>
              <w:t xml:space="preserve">• Wanneer de verwerking wordt verricht door een overheidsinstantie of </w:t>
            </w:r>
          </w:p>
          <w:p w14:paraId="5A6BD35C" w14:textId="77777777" w:rsidR="001860B8" w:rsidRPr="00A85706" w:rsidRDefault="001860B8" w:rsidP="00356CB7">
            <w:pPr>
              <w:spacing w:line="276" w:lineRule="auto"/>
              <w:rPr>
                <w:rFonts w:ascii="Verdana" w:hAnsi="Verdana" w:cs="Arial"/>
              </w:rPr>
            </w:pPr>
            <w:r w:rsidRPr="00A85706">
              <w:rPr>
                <w:rFonts w:ascii="Verdana" w:hAnsi="Verdana" w:cs="Arial"/>
              </w:rPr>
              <w:t>overheidsorgaan;</w:t>
            </w:r>
          </w:p>
          <w:p w14:paraId="75984E27" w14:textId="77777777" w:rsidR="001860B8" w:rsidRPr="00A85706" w:rsidRDefault="001860B8" w:rsidP="00356CB7">
            <w:pPr>
              <w:spacing w:line="276" w:lineRule="auto"/>
              <w:rPr>
                <w:rFonts w:ascii="Verdana" w:hAnsi="Verdana" w:cs="Arial"/>
              </w:rPr>
            </w:pPr>
            <w:r w:rsidRPr="00A85706">
              <w:rPr>
                <w:rFonts w:ascii="Verdana" w:hAnsi="Verdana" w:cs="Arial"/>
              </w:rPr>
              <w:t xml:space="preserve">• Wanneer het op grote schaal volgen van individuen de kernactiviteit is van </w:t>
            </w:r>
          </w:p>
          <w:p w14:paraId="6EFB3749" w14:textId="77777777" w:rsidR="001860B8" w:rsidRPr="00A85706" w:rsidRDefault="001860B8" w:rsidP="00356CB7">
            <w:pPr>
              <w:spacing w:line="276" w:lineRule="auto"/>
              <w:rPr>
                <w:rFonts w:ascii="Verdana" w:hAnsi="Verdana" w:cs="Arial"/>
              </w:rPr>
            </w:pPr>
            <w:r w:rsidRPr="00A85706">
              <w:rPr>
                <w:rFonts w:ascii="Verdana" w:hAnsi="Verdana" w:cs="Arial"/>
              </w:rPr>
              <w:t>verwerkingsverantwoordelijke;</w:t>
            </w:r>
          </w:p>
          <w:p w14:paraId="3684D4F2" w14:textId="77777777" w:rsidR="001860B8" w:rsidRPr="00A85706" w:rsidRDefault="001860B8" w:rsidP="00356CB7">
            <w:pPr>
              <w:spacing w:line="276" w:lineRule="auto"/>
              <w:rPr>
                <w:rFonts w:ascii="Verdana" w:hAnsi="Verdana" w:cs="Arial"/>
              </w:rPr>
            </w:pPr>
            <w:r w:rsidRPr="00A85706">
              <w:rPr>
                <w:rFonts w:ascii="Verdana" w:hAnsi="Verdana" w:cs="Arial"/>
              </w:rPr>
              <w:t xml:space="preserve">• Wanneer het op grote schaal verwerken van bijzondere persoonsgegevens een </w:t>
            </w:r>
          </w:p>
          <w:p w14:paraId="6A450B3C" w14:textId="20EA1145" w:rsidR="00BA6568" w:rsidRPr="00A85706" w:rsidRDefault="001860B8" w:rsidP="00356CB7">
            <w:pPr>
              <w:spacing w:line="276" w:lineRule="auto"/>
              <w:rPr>
                <w:rFonts w:ascii="Verdana" w:hAnsi="Verdana" w:cs="Arial"/>
              </w:rPr>
            </w:pPr>
            <w:r w:rsidRPr="00A85706">
              <w:rPr>
                <w:rFonts w:ascii="Verdana" w:hAnsi="Verdana" w:cs="Arial"/>
              </w:rPr>
              <w:t>kernactiviteit is van verwerkingsverantwoordelijke</w:t>
            </w:r>
          </w:p>
        </w:tc>
      </w:tr>
      <w:tr w:rsidR="00BA6568" w:rsidRPr="00A85706" w14:paraId="73DF2536"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700616F"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688E9" w14:textId="0F561EC6" w:rsidR="00BA6568" w:rsidRPr="00A85706" w:rsidRDefault="001860B8" w:rsidP="00356CB7">
            <w:pPr>
              <w:spacing w:line="276" w:lineRule="auto"/>
              <w:rPr>
                <w:rFonts w:ascii="Verdana" w:hAnsi="Verdana" w:cs="Arial"/>
              </w:rPr>
            </w:pPr>
            <w:r w:rsidRPr="00A85706">
              <w:rPr>
                <w:rFonts w:ascii="Verdana" w:hAnsi="Verdana" w:cs="Arial"/>
              </w:rPr>
              <w:t>De verwerkingsverantwoordelijke/verwerker houdt een register bij van verwerkingen van persoonsgegevens. (Deze plicht geldt niet voor een verwerkingsverantwoordelijke of verwerker die minder dan 250 personen in dienst heeft, tenzij sprake is van hoog risicoverwerkingen of verwerkingen van bijzondere categorieën van persoonsgegevens).</w:t>
            </w:r>
          </w:p>
        </w:tc>
      </w:tr>
      <w:tr w:rsidR="00BA6568" w:rsidRPr="00A85706" w14:paraId="54782A14"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E96763A" w14:textId="77777777" w:rsidR="00BA6568" w:rsidRPr="00A85706" w:rsidRDefault="00BA656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25307" w14:textId="1BEA0ED0" w:rsidR="00BA6568" w:rsidRPr="00A85706" w:rsidRDefault="001860B8" w:rsidP="00356CB7">
            <w:pPr>
              <w:spacing w:line="276" w:lineRule="auto"/>
              <w:rPr>
                <w:rFonts w:ascii="Verdana" w:hAnsi="Verdana" w:cs="Arial"/>
              </w:rPr>
            </w:pPr>
            <w:r w:rsidRPr="00A85706">
              <w:rPr>
                <w:rFonts w:ascii="Verdana" w:hAnsi="Verdana" w:cs="Arial"/>
              </w:rPr>
              <w:t xml:space="preserve">Vanaf het ontwerp van </w:t>
            </w:r>
            <w:r w:rsidR="009D6D32">
              <w:rPr>
                <w:rFonts w:ascii="Verdana" w:hAnsi="Verdana" w:cs="Arial"/>
              </w:rPr>
              <w:t>I</w:t>
            </w:r>
            <w:r w:rsidR="009D6D32" w:rsidRPr="00A85706">
              <w:rPr>
                <w:rFonts w:ascii="Verdana" w:hAnsi="Verdana" w:cs="Arial"/>
              </w:rPr>
              <w:t>T</w:t>
            </w:r>
            <w:r w:rsidRPr="00A85706">
              <w:rPr>
                <w:rFonts w:ascii="Verdana" w:hAnsi="Verdana" w:cs="Arial"/>
              </w:rPr>
              <w:t xml:space="preserve">-systemen en bedrijfsprocessen wordt rekening gehouden met privacybescherming (Privacy </w:t>
            </w:r>
            <w:proofErr w:type="spellStart"/>
            <w:r w:rsidRPr="00A85706">
              <w:rPr>
                <w:rFonts w:ascii="Verdana" w:hAnsi="Verdana" w:cs="Arial"/>
              </w:rPr>
              <w:t>by</w:t>
            </w:r>
            <w:proofErr w:type="spellEnd"/>
            <w:r w:rsidRPr="00A85706">
              <w:rPr>
                <w:rFonts w:ascii="Verdana" w:hAnsi="Verdana" w:cs="Arial"/>
              </w:rPr>
              <w:t xml:space="preserve"> Design)</w:t>
            </w:r>
          </w:p>
        </w:tc>
      </w:tr>
      <w:tr w:rsidR="001860B8" w:rsidRPr="00A85706" w14:paraId="7469C7CD"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C6BBA1B" w14:textId="77777777" w:rsidR="001860B8" w:rsidRPr="00A85706" w:rsidRDefault="001860B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CF8D3A" w14:textId="2B964960" w:rsidR="001860B8" w:rsidRPr="00A85706" w:rsidRDefault="001860B8" w:rsidP="00356CB7">
            <w:pPr>
              <w:spacing w:line="276" w:lineRule="auto"/>
              <w:rPr>
                <w:rFonts w:ascii="Verdana" w:hAnsi="Verdana" w:cs="Arial"/>
              </w:rPr>
            </w:pPr>
            <w:r w:rsidRPr="00A85706">
              <w:rPr>
                <w:rFonts w:ascii="Verdana" w:hAnsi="Verdana" w:cs="Arial"/>
              </w:rPr>
              <w:t xml:space="preserve">Standaard worden de meeste </w:t>
            </w:r>
            <w:r w:rsidR="009D6D32" w:rsidRPr="00A85706">
              <w:rPr>
                <w:rFonts w:ascii="Verdana" w:hAnsi="Verdana" w:cs="Arial"/>
              </w:rPr>
              <w:t>privacy vriendelijke</w:t>
            </w:r>
            <w:r w:rsidRPr="00A85706">
              <w:rPr>
                <w:rFonts w:ascii="Verdana" w:hAnsi="Verdana" w:cs="Arial"/>
              </w:rPr>
              <w:t xml:space="preserve"> instellingen gepresenteerd aan betrokkene (Privacy </w:t>
            </w:r>
            <w:proofErr w:type="spellStart"/>
            <w:r w:rsidRPr="00A85706">
              <w:rPr>
                <w:rFonts w:ascii="Verdana" w:hAnsi="Verdana" w:cs="Arial"/>
              </w:rPr>
              <w:t>by</w:t>
            </w:r>
            <w:proofErr w:type="spellEnd"/>
            <w:r w:rsidRPr="00A85706">
              <w:rPr>
                <w:rFonts w:ascii="Verdana" w:hAnsi="Verdana" w:cs="Arial"/>
              </w:rPr>
              <w:t xml:space="preserve"> Default).</w:t>
            </w:r>
          </w:p>
        </w:tc>
      </w:tr>
      <w:tr w:rsidR="001860B8" w:rsidRPr="00A85706" w14:paraId="5BE766FE"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4DDD2170" w14:textId="77777777" w:rsidR="001860B8" w:rsidRPr="00A85706" w:rsidRDefault="001860B8"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58920A" w14:textId="5AE97150" w:rsidR="001860B8" w:rsidRPr="00A85706" w:rsidRDefault="00796D0E" w:rsidP="00356CB7">
            <w:pPr>
              <w:spacing w:line="276" w:lineRule="auto"/>
              <w:rPr>
                <w:rFonts w:ascii="Verdana" w:hAnsi="Verdana" w:cs="Arial"/>
              </w:rPr>
            </w:pPr>
            <w:r w:rsidRPr="00A85706">
              <w:rPr>
                <w:rFonts w:ascii="Verdana" w:hAnsi="Verdana" w:cs="Arial"/>
              </w:rPr>
              <w:t>Een Data Privacy Impact Analyse (DPIA) is niet verplicht gesteld voor deze opdracht, gezien de categorie gegevens die verwerkt worden conform het afwegingskader van de Autoriteit Persoonsgegevens. Echter, in voorkomende gevallen kan een deelnemer/werkgever aan de mobiliteit</w:t>
            </w:r>
            <w:r w:rsidR="009D6D32">
              <w:rPr>
                <w:rFonts w:ascii="Verdana" w:hAnsi="Verdana" w:cs="Arial"/>
              </w:rPr>
              <w:t>s</w:t>
            </w:r>
            <w:r w:rsidRPr="00A85706">
              <w:rPr>
                <w:rFonts w:ascii="Verdana" w:hAnsi="Verdana" w:cs="Arial"/>
              </w:rPr>
              <w:t>scan een DPIA wel noodzakelijk achten, derhalve gaat de dienstverlener/opdrachtnemer wel akkoord met medewerking aan een dergelijke DPIA die in opdracht en op kosten van de aanvrager (deelnemer/werkgever) wordt geïnitieerd. Opdrachtgever stemt tevens in met medewerking aan een DPIA</w:t>
            </w:r>
          </w:p>
        </w:tc>
      </w:tr>
      <w:tr w:rsidR="00D62CE5" w:rsidRPr="00A85706" w14:paraId="7B924B5C" w14:textId="77777777" w:rsidTr="007F5BA4">
        <w:trPr>
          <w:gridBefore w:val="1"/>
          <w:wBefore w:w="57" w:type="dxa"/>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498A9EE" w14:textId="77777777" w:rsidR="00D62CE5" w:rsidRPr="00A85706" w:rsidRDefault="00D62CE5"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BC082B" w14:textId="69EA81CD" w:rsidR="00D62CE5" w:rsidRPr="00A85706" w:rsidRDefault="00796D0E" w:rsidP="00356CB7">
            <w:pPr>
              <w:spacing w:line="276" w:lineRule="auto"/>
              <w:rPr>
                <w:rFonts w:ascii="Verdana" w:hAnsi="Verdana" w:cs="Arial"/>
              </w:rPr>
            </w:pPr>
            <w:r w:rsidRPr="00A85706">
              <w:rPr>
                <w:rFonts w:ascii="Verdana" w:hAnsi="Verdana" w:cs="Arial"/>
              </w:rPr>
              <w:t>Dienstverlener dient over een Beveiligingsplan te beschikken waarin wordt aangetoond dat de Dienstverlener met haar aangeboden platform tenminste voldoen aan de SSD beveiligingseisen, niveau 2, zoals gedefinieerd door het Centrum voor Informatiebeveiliging en Privacybescherming (CIP), met daarin een stappenplan om te komen tot niveau 3. Het Beveiligingsplan dient jaarlijks herzien te worden met vermelding van de laatste wijzigingen c.q. verbeteringen.</w:t>
            </w:r>
          </w:p>
        </w:tc>
      </w:tr>
    </w:tbl>
    <w:p w14:paraId="1F1B9885" w14:textId="77777777" w:rsidR="002058F1" w:rsidRPr="00A85706" w:rsidRDefault="002058F1" w:rsidP="002058F1">
      <w:pPr>
        <w:rPr>
          <w:rFonts w:ascii="Verdana" w:hAnsi="Verdana"/>
        </w:rPr>
      </w:pPr>
    </w:p>
    <w:p w14:paraId="6982AA8C" w14:textId="1E2BA142" w:rsidR="005E5CC8" w:rsidRPr="00A85706" w:rsidRDefault="00796D0E" w:rsidP="005E5CC8">
      <w:pPr>
        <w:pStyle w:val="Kop2"/>
        <w:rPr>
          <w:rFonts w:ascii="Verdana" w:hAnsi="Verdana"/>
        </w:rPr>
      </w:pPr>
      <w:r w:rsidRPr="00A85706">
        <w:rPr>
          <w:rFonts w:ascii="Verdana" w:hAnsi="Verdana"/>
        </w:rPr>
        <w:t>Functionele Eisen Input Scan</w:t>
      </w:r>
    </w:p>
    <w:p w14:paraId="54D5B56B" w14:textId="77777777" w:rsidR="005E5CC8" w:rsidRPr="00A85706" w:rsidRDefault="005E5CC8" w:rsidP="005E5CC8">
      <w:pPr>
        <w:rPr>
          <w:rFonts w:ascii="Verdana" w:hAnsi="Verdana"/>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5E5CC8" w:rsidRPr="00A85706" w14:paraId="3DD6783B" w14:textId="77777777" w:rsidTr="00D50B61">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70AD47" w:themeFill="accent6"/>
            <w:noWrap/>
          </w:tcPr>
          <w:p w14:paraId="259DADAD" w14:textId="77777777" w:rsidR="005E5CC8" w:rsidRPr="00A85706" w:rsidRDefault="005E5CC8" w:rsidP="00FC0D77">
            <w:pPr>
              <w:rPr>
                <w:rFonts w:ascii="Verdana" w:hAnsi="Verdana"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2D1C9D97" w14:textId="77777777" w:rsidR="005E5CC8" w:rsidRPr="00A85706" w:rsidRDefault="005E5CC8" w:rsidP="00FC0D77">
            <w:pPr>
              <w:rPr>
                <w:rFonts w:ascii="Verdana" w:hAnsi="Verdana"/>
                <w:b/>
                <w:color w:val="FFFFFF" w:themeColor="background1"/>
                <w:lang w:eastAsia="en-US"/>
              </w:rPr>
            </w:pPr>
            <w:r w:rsidRPr="00A85706">
              <w:rPr>
                <w:rFonts w:ascii="Verdana" w:hAnsi="Verdana"/>
                <w:b/>
                <w:color w:val="FFFFFF" w:themeColor="background1"/>
                <w:lang w:eastAsia="en-US"/>
              </w:rPr>
              <w:t>Inhoud</w:t>
            </w:r>
          </w:p>
        </w:tc>
      </w:tr>
      <w:tr w:rsidR="005E5CC8" w:rsidRPr="00A85706" w14:paraId="0D5AEF0F"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hideMark/>
          </w:tcPr>
          <w:p w14:paraId="67CF491F" w14:textId="77777777" w:rsidR="005E5CC8" w:rsidRPr="00A85706" w:rsidRDefault="005E5CC8"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203CC566" w14:textId="4F938C83" w:rsidR="009F3824" w:rsidRPr="00A85706" w:rsidRDefault="009F3824" w:rsidP="00356CB7">
            <w:pPr>
              <w:spacing w:line="276" w:lineRule="auto"/>
              <w:rPr>
                <w:rFonts w:ascii="Verdana" w:hAnsi="Verdana" w:cs="Arial"/>
                <w:lang w:eastAsia="en-US"/>
              </w:rPr>
            </w:pPr>
            <w:r w:rsidRPr="00A85706">
              <w:rPr>
                <w:rFonts w:ascii="Verdana" w:hAnsi="Verdana" w:cs="Arial"/>
                <w:lang w:eastAsia="en-US"/>
              </w:rPr>
              <w:t xml:space="preserve">De werkgever krijgt de scan 'om niet' van ZHB; alleen op basis van </w:t>
            </w:r>
          </w:p>
          <w:p w14:paraId="566D8CC8" w14:textId="77777777" w:rsidR="009F3824" w:rsidRPr="00A85706" w:rsidRDefault="009F3824" w:rsidP="00356CB7">
            <w:pPr>
              <w:spacing w:line="276" w:lineRule="auto"/>
              <w:rPr>
                <w:rFonts w:ascii="Verdana" w:hAnsi="Verdana" w:cs="Arial"/>
                <w:lang w:eastAsia="en-US"/>
              </w:rPr>
            </w:pPr>
            <w:r w:rsidRPr="00A85706">
              <w:rPr>
                <w:rFonts w:ascii="Verdana" w:hAnsi="Verdana" w:cs="Arial"/>
                <w:lang w:eastAsia="en-US"/>
              </w:rPr>
              <w:t xml:space="preserve">een volledig ingevulde scan kan een goed beeld van het verbeterpotentieel </w:t>
            </w:r>
          </w:p>
          <w:p w14:paraId="1635145D" w14:textId="43BEBBC2" w:rsidR="005E5CC8" w:rsidRPr="00A85706" w:rsidRDefault="009F3824" w:rsidP="00356CB7">
            <w:pPr>
              <w:spacing w:line="276" w:lineRule="auto"/>
              <w:rPr>
                <w:rFonts w:ascii="Verdana" w:hAnsi="Verdana" w:cs="Arial"/>
                <w:lang w:eastAsia="en-US"/>
              </w:rPr>
            </w:pPr>
            <w:r w:rsidRPr="00A85706">
              <w:rPr>
                <w:rFonts w:ascii="Verdana" w:hAnsi="Verdana" w:cs="Arial"/>
                <w:lang w:eastAsia="en-US"/>
              </w:rPr>
              <w:t>gegeven worden</w:t>
            </w:r>
          </w:p>
        </w:tc>
      </w:tr>
      <w:tr w:rsidR="005E5CC8" w:rsidRPr="00A85706" w14:paraId="34D9AD13"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7491B98F" w14:textId="77777777" w:rsidR="005E5CC8" w:rsidRPr="00A85706" w:rsidRDefault="005E5CC8"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15889C1C" w14:textId="398ED362" w:rsidR="005E5CC8" w:rsidRPr="00A85706" w:rsidRDefault="009F3824" w:rsidP="00356CB7">
            <w:pPr>
              <w:tabs>
                <w:tab w:val="left" w:pos="960"/>
              </w:tabs>
              <w:spacing w:line="276" w:lineRule="auto"/>
              <w:rPr>
                <w:rFonts w:ascii="Verdana" w:hAnsi="Verdana"/>
              </w:rPr>
            </w:pPr>
            <w:r w:rsidRPr="00A85706">
              <w:rPr>
                <w:rFonts w:ascii="Verdana" w:hAnsi="Verdana"/>
              </w:rPr>
              <w:t xml:space="preserve">De mobiliteitsscan moet in te vullen zijn zonder verkeerskundige kennis, maar op basis van de beschikbare data bij HR, duurzaamheid en </w:t>
            </w:r>
            <w:proofErr w:type="spellStart"/>
            <w:r w:rsidRPr="00A85706">
              <w:rPr>
                <w:rFonts w:ascii="Verdana" w:hAnsi="Verdana"/>
              </w:rPr>
              <w:t>facilities</w:t>
            </w:r>
            <w:proofErr w:type="spellEnd"/>
            <w:r w:rsidRPr="00A85706">
              <w:rPr>
                <w:rFonts w:ascii="Verdana" w:hAnsi="Verdana"/>
              </w:rPr>
              <w:t>. Dit betekent dat verkeerskundig vakjargon zoveel mogelijk moet worden vermeden</w:t>
            </w:r>
          </w:p>
        </w:tc>
      </w:tr>
      <w:tr w:rsidR="009F3824" w:rsidRPr="00A85706" w14:paraId="257E1F4B"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6F1D3C09" w14:textId="77777777" w:rsidR="009F3824" w:rsidRPr="00A85706" w:rsidRDefault="009F3824"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4F95161C" w14:textId="26D93021" w:rsidR="009F3824" w:rsidRPr="00A85706" w:rsidRDefault="00E06E2A" w:rsidP="00356CB7">
            <w:pPr>
              <w:tabs>
                <w:tab w:val="left" w:pos="960"/>
              </w:tabs>
              <w:spacing w:line="276" w:lineRule="auto"/>
              <w:rPr>
                <w:rFonts w:ascii="Verdana" w:hAnsi="Verdana"/>
              </w:rPr>
            </w:pPr>
            <w:r w:rsidRPr="00A85706">
              <w:rPr>
                <w:rFonts w:ascii="Verdana" w:hAnsi="Verdana"/>
              </w:rPr>
              <w:t>Uw applicatie is in staat om het volgende uit te voeren: In geval van bedrijfsverhuizing als veranderkans voert de werkgever de data in van de huidige vestiging en de nieuwe vestiging, om zo de veranderingen te zien voor het mobiliteitsbeleid.</w:t>
            </w:r>
          </w:p>
        </w:tc>
      </w:tr>
      <w:tr w:rsidR="009F3824" w:rsidRPr="00A85706" w14:paraId="73281119"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1697BF52" w14:textId="77777777" w:rsidR="009F3824" w:rsidRPr="00A85706" w:rsidRDefault="009F3824"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56937CD0" w14:textId="561DCC31" w:rsidR="009F3824" w:rsidRPr="00A85706" w:rsidRDefault="00E06E2A" w:rsidP="00356CB7">
            <w:pPr>
              <w:tabs>
                <w:tab w:val="left" w:pos="960"/>
              </w:tabs>
              <w:spacing w:line="276" w:lineRule="auto"/>
              <w:rPr>
                <w:rFonts w:ascii="Verdana" w:hAnsi="Verdana"/>
              </w:rPr>
            </w:pPr>
            <w:r w:rsidRPr="00A85706">
              <w:rPr>
                <w:rFonts w:ascii="Verdana" w:hAnsi="Verdana"/>
              </w:rPr>
              <w:t>Een Deelnemer/Werkgever aan de mobiliteitsscan kan meerdere vestigingen hebben, met uw applicatie is het mogelijk om inzicht te verkrijgen in de verschillende vestigingen c.q. locaties van de betreffende werkgever</w:t>
            </w:r>
          </w:p>
        </w:tc>
      </w:tr>
      <w:tr w:rsidR="009F3824" w:rsidRPr="00A85706" w14:paraId="463D4A24"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0247898C" w14:textId="77777777" w:rsidR="009F3824" w:rsidRPr="00A85706" w:rsidRDefault="009F3824"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0D746B19" w14:textId="7319A6EC" w:rsidR="009F3824" w:rsidRPr="00A85706" w:rsidRDefault="00E06E2A" w:rsidP="00356CB7">
            <w:pPr>
              <w:tabs>
                <w:tab w:val="left" w:pos="960"/>
              </w:tabs>
              <w:spacing w:line="276" w:lineRule="auto"/>
              <w:rPr>
                <w:rFonts w:ascii="Verdana" w:hAnsi="Verdana"/>
              </w:rPr>
            </w:pPr>
            <w:r w:rsidRPr="00A85706">
              <w:rPr>
                <w:rFonts w:ascii="Verdana" w:hAnsi="Verdana"/>
              </w:rPr>
              <w:t xml:space="preserve">Indien de modaliteit niet 1-op-1 is ingevuld kan de </w:t>
            </w:r>
            <w:proofErr w:type="spellStart"/>
            <w:r w:rsidRPr="00A85706">
              <w:rPr>
                <w:rFonts w:ascii="Verdana" w:hAnsi="Verdana"/>
              </w:rPr>
              <w:t>modal</w:t>
            </w:r>
            <w:proofErr w:type="spellEnd"/>
            <w:r w:rsidRPr="00A85706">
              <w:rPr>
                <w:rFonts w:ascii="Verdana" w:hAnsi="Verdana"/>
              </w:rPr>
              <w:t xml:space="preserve"> split aangeleverd worden. Deze gegevens worden verwerkt in de uitslag van de scan.</w:t>
            </w:r>
          </w:p>
        </w:tc>
      </w:tr>
      <w:tr w:rsidR="00A16BF5" w:rsidRPr="00A85706" w14:paraId="342FDFA4"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6126801D" w14:textId="77777777" w:rsidR="00A16BF5" w:rsidRPr="00A85706" w:rsidRDefault="00A16BF5"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560D9A54" w14:textId="77777777" w:rsidR="00A16BF5" w:rsidRDefault="00A16BF5" w:rsidP="00356CB7">
            <w:pPr>
              <w:tabs>
                <w:tab w:val="left" w:pos="960"/>
              </w:tabs>
              <w:spacing w:line="276" w:lineRule="auto"/>
              <w:rPr>
                <w:rFonts w:ascii="Verdana" w:hAnsi="Verdana"/>
              </w:rPr>
            </w:pPr>
            <w:r>
              <w:rPr>
                <w:rFonts w:ascii="Verdana" w:hAnsi="Verdana"/>
              </w:rPr>
              <w:t>Er is een eenvoudig invultemplate om input aan te leveren per bedrijf met minimaal:</w:t>
            </w:r>
          </w:p>
          <w:p w14:paraId="0FD7928C"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Werklocatie (postcode 6 en huisnummer) </w:t>
            </w:r>
          </w:p>
          <w:p w14:paraId="5C1DC140"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Organisatienaam</w:t>
            </w:r>
            <w:r w:rsidRPr="00D26C13">
              <w:rPr>
                <w:rFonts w:ascii="Verdana" w:hAnsi="Verdana"/>
                <w:b/>
                <w:bCs/>
              </w:rPr>
              <w:t xml:space="preserve"> </w:t>
            </w:r>
            <w:r w:rsidRPr="00D26C13">
              <w:rPr>
                <w:rFonts w:ascii="Verdana" w:hAnsi="Verdana"/>
              </w:rPr>
              <w:t>(</w:t>
            </w:r>
            <w:proofErr w:type="spellStart"/>
            <w:r w:rsidRPr="00D26C13">
              <w:rPr>
                <w:rFonts w:ascii="Verdana" w:hAnsi="Verdana"/>
              </w:rPr>
              <w:t>één</w:t>
            </w:r>
            <w:proofErr w:type="spellEnd"/>
            <w:r w:rsidRPr="00D26C13">
              <w:rPr>
                <w:rFonts w:ascii="Verdana" w:hAnsi="Verdana"/>
              </w:rPr>
              <w:t xml:space="preserve"> scan kan ook bestaan uit meerdere organisaties, bijvoorbeeld werkmaatschappijen)  </w:t>
            </w:r>
          </w:p>
          <w:p w14:paraId="7C8B9D85"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Functiecategorie (bijvoorbeeld binnendienst- en buitendienstmedewerkers, of zorgpersoneel en stafpersoneel)  </w:t>
            </w:r>
          </w:p>
          <w:p w14:paraId="1326FF64"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Woonlocatie (postcode 6) inclusief buitenlandse adressen </w:t>
            </w:r>
          </w:p>
          <w:p w14:paraId="5A204D68"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Fte </w:t>
            </w:r>
          </w:p>
          <w:p w14:paraId="244683D2"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Aantal werkdagen en aantal reisdagen naar de werklocatie.  </w:t>
            </w:r>
          </w:p>
          <w:p w14:paraId="403BDE7D" w14:textId="77777777" w:rsidR="00D26C13" w:rsidRPr="00D26C13" w:rsidRDefault="00D26C13" w:rsidP="00356CB7">
            <w:pPr>
              <w:pStyle w:val="Lijstalinea"/>
              <w:numPr>
                <w:ilvl w:val="0"/>
                <w:numId w:val="22"/>
              </w:numPr>
              <w:tabs>
                <w:tab w:val="left" w:pos="960"/>
              </w:tabs>
              <w:spacing w:line="276" w:lineRule="auto"/>
              <w:rPr>
                <w:rFonts w:ascii="Verdana" w:hAnsi="Verdana"/>
              </w:rPr>
            </w:pPr>
            <w:r w:rsidRPr="00D26C13">
              <w:rPr>
                <w:rFonts w:ascii="Verdana" w:hAnsi="Verdana"/>
              </w:rPr>
              <w:t>Reismethoden type en brandstofsoort  </w:t>
            </w:r>
          </w:p>
          <w:p w14:paraId="1D0DC449" w14:textId="4B04BD1B" w:rsidR="00A16BF5" w:rsidRPr="00D26C13" w:rsidRDefault="00A16BF5" w:rsidP="00356CB7">
            <w:pPr>
              <w:tabs>
                <w:tab w:val="left" w:pos="960"/>
              </w:tabs>
              <w:spacing w:line="276" w:lineRule="auto"/>
              <w:rPr>
                <w:rFonts w:ascii="Verdana" w:hAnsi="Verdana"/>
              </w:rPr>
            </w:pPr>
          </w:p>
        </w:tc>
      </w:tr>
    </w:tbl>
    <w:p w14:paraId="468D76BE" w14:textId="77777777" w:rsidR="002058F1" w:rsidRPr="00A85706" w:rsidRDefault="002058F1" w:rsidP="002058F1">
      <w:pPr>
        <w:rPr>
          <w:rFonts w:ascii="Verdana" w:hAnsi="Verdana"/>
        </w:rPr>
      </w:pPr>
    </w:p>
    <w:p w14:paraId="7A6701A3" w14:textId="77777777" w:rsidR="002058F1" w:rsidRPr="00A85706" w:rsidRDefault="002058F1" w:rsidP="002058F1">
      <w:pPr>
        <w:rPr>
          <w:rFonts w:ascii="Verdana" w:hAnsi="Verdana"/>
        </w:rPr>
      </w:pPr>
    </w:p>
    <w:p w14:paraId="67F6C547" w14:textId="77777777" w:rsidR="002058F1" w:rsidRPr="00A85706" w:rsidRDefault="002058F1" w:rsidP="002058F1">
      <w:pPr>
        <w:rPr>
          <w:rFonts w:ascii="Verdana" w:hAnsi="Verdana"/>
        </w:rPr>
      </w:pPr>
    </w:p>
    <w:p w14:paraId="3F2D17D2" w14:textId="77777777" w:rsidR="002058F1" w:rsidRPr="00A85706" w:rsidRDefault="002058F1" w:rsidP="002058F1">
      <w:pPr>
        <w:rPr>
          <w:rFonts w:ascii="Verdana" w:hAnsi="Verdana"/>
        </w:rPr>
      </w:pPr>
    </w:p>
    <w:p w14:paraId="7BA85728" w14:textId="0BFC7D8F" w:rsidR="008921A2" w:rsidRPr="00A85706" w:rsidRDefault="00796D0E" w:rsidP="005E5CC8">
      <w:pPr>
        <w:pStyle w:val="Kop2"/>
        <w:rPr>
          <w:rFonts w:ascii="Verdana" w:hAnsi="Verdana"/>
        </w:rPr>
      </w:pPr>
      <w:r w:rsidRPr="00A85706">
        <w:rPr>
          <w:rFonts w:ascii="Verdana" w:hAnsi="Verdana"/>
        </w:rPr>
        <w:t>Functionele Eisen Output Scan</w:t>
      </w:r>
    </w:p>
    <w:p w14:paraId="04249577" w14:textId="77777777" w:rsidR="00A5767F" w:rsidRPr="00A85706" w:rsidRDefault="00A5767F" w:rsidP="00A5767F">
      <w:pPr>
        <w:rPr>
          <w:rFonts w:ascii="Verdana" w:hAnsi="Verdana"/>
        </w:rPr>
      </w:pPr>
    </w:p>
    <w:tbl>
      <w:tblPr>
        <w:tblStyle w:val="Tabelraster"/>
        <w:tblW w:w="0" w:type="auto"/>
        <w:tblInd w:w="-5" w:type="dxa"/>
        <w:tblCellMar>
          <w:top w:w="57" w:type="dxa"/>
          <w:left w:w="57" w:type="dxa"/>
          <w:bottom w:w="57" w:type="dxa"/>
          <w:right w:w="57" w:type="dxa"/>
        </w:tblCellMar>
        <w:tblLook w:val="04A0" w:firstRow="1" w:lastRow="0" w:firstColumn="1" w:lastColumn="0" w:noHBand="0" w:noVBand="1"/>
      </w:tblPr>
      <w:tblGrid>
        <w:gridCol w:w="993"/>
        <w:gridCol w:w="7654"/>
      </w:tblGrid>
      <w:tr w:rsidR="003351BC" w:rsidRPr="00A85706" w14:paraId="2982147F" w14:textId="77777777" w:rsidTr="00D50B61">
        <w:trPr>
          <w:trHeight w:val="566"/>
        </w:trPr>
        <w:tc>
          <w:tcPr>
            <w:tcW w:w="993" w:type="dxa"/>
            <w:tcBorders>
              <w:top w:val="single" w:sz="4" w:space="0" w:color="auto"/>
              <w:left w:val="single" w:sz="4" w:space="0" w:color="auto"/>
              <w:bottom w:val="single" w:sz="4" w:space="0" w:color="auto"/>
              <w:right w:val="single" w:sz="4" w:space="0" w:color="auto"/>
            </w:tcBorders>
            <w:shd w:val="clear" w:color="auto" w:fill="70AD47" w:themeFill="accent6"/>
            <w:noWrap/>
          </w:tcPr>
          <w:p w14:paraId="0A86BA7E" w14:textId="77777777" w:rsidR="003351BC" w:rsidRPr="00A85706" w:rsidRDefault="003351BC" w:rsidP="00FC0D77">
            <w:pPr>
              <w:rPr>
                <w:rFonts w:ascii="Verdana" w:hAnsi="Verdana" w:cs="Arial"/>
                <w:b/>
                <w:color w:val="FFFFFF" w:themeColor="background1"/>
              </w:rPr>
            </w:pPr>
          </w:p>
        </w:tc>
        <w:tc>
          <w:tcPr>
            <w:tcW w:w="7654" w:type="dxa"/>
            <w:tcBorders>
              <w:top w:val="single" w:sz="4" w:space="0" w:color="auto"/>
              <w:left w:val="single" w:sz="4" w:space="0" w:color="auto"/>
              <w:bottom w:val="single" w:sz="4" w:space="0" w:color="auto"/>
              <w:right w:val="single" w:sz="4" w:space="0" w:color="auto"/>
            </w:tcBorders>
            <w:shd w:val="clear" w:color="auto" w:fill="70AD47" w:themeFill="accent6"/>
            <w:hideMark/>
          </w:tcPr>
          <w:p w14:paraId="6DAD3974" w14:textId="77777777" w:rsidR="003351BC" w:rsidRPr="00A85706" w:rsidRDefault="003351BC" w:rsidP="00FC0D77">
            <w:pPr>
              <w:rPr>
                <w:rFonts w:ascii="Verdana" w:hAnsi="Verdana" w:cs="Arial"/>
                <w:b/>
                <w:color w:val="FFFFFF" w:themeColor="background1"/>
              </w:rPr>
            </w:pPr>
            <w:r w:rsidRPr="00A85706">
              <w:rPr>
                <w:rFonts w:ascii="Verdana" w:hAnsi="Verdana" w:cs="Arial"/>
                <w:b/>
                <w:color w:val="FFFFFF" w:themeColor="background1"/>
              </w:rPr>
              <w:t>Inhoud</w:t>
            </w:r>
          </w:p>
        </w:tc>
      </w:tr>
      <w:tr w:rsidR="003351BC" w:rsidRPr="00A85706" w14:paraId="166EF282"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E5921A0" w14:textId="77777777" w:rsidR="003351BC" w:rsidRPr="00A85706" w:rsidRDefault="003351BC"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9EF50DE" w14:textId="77777777" w:rsidR="00E06E2A" w:rsidRPr="00A85706" w:rsidRDefault="00E06E2A" w:rsidP="00356CB7">
            <w:pPr>
              <w:spacing w:line="276" w:lineRule="auto"/>
              <w:rPr>
                <w:rFonts w:ascii="Verdana" w:hAnsi="Verdana" w:cs="Arial"/>
              </w:rPr>
            </w:pPr>
            <w:r w:rsidRPr="00A85706">
              <w:rPr>
                <w:rFonts w:ascii="Verdana" w:hAnsi="Verdana" w:cs="Arial"/>
              </w:rPr>
              <w:t xml:space="preserve">De scan geeft inzicht in de belangrijkste indicatoren voor de veranderkansen </w:t>
            </w:r>
          </w:p>
          <w:p w14:paraId="0CFE2580" w14:textId="53063A2A" w:rsidR="00E06E2A" w:rsidRPr="00A85706" w:rsidRDefault="00E06E2A" w:rsidP="00356CB7">
            <w:pPr>
              <w:spacing w:line="276" w:lineRule="auto"/>
              <w:rPr>
                <w:rFonts w:ascii="Verdana" w:hAnsi="Verdana" w:cs="Arial"/>
              </w:rPr>
            </w:pPr>
            <w:r w:rsidRPr="00A85706">
              <w:rPr>
                <w:rFonts w:ascii="Verdana" w:hAnsi="Verdana" w:cs="Arial"/>
              </w:rPr>
              <w:t xml:space="preserve">voor het mobiliteitsbeleid. Hierbij kun je </w:t>
            </w:r>
            <w:r w:rsidR="00B56713">
              <w:rPr>
                <w:rFonts w:ascii="Verdana" w:hAnsi="Verdana" w:cs="Arial"/>
              </w:rPr>
              <w:t xml:space="preserve">tijdens de terugkoppeling van de scan met een bedrijf, </w:t>
            </w:r>
            <w:r w:rsidRPr="00A85706">
              <w:rPr>
                <w:rFonts w:ascii="Verdana" w:hAnsi="Verdana" w:cs="Arial"/>
              </w:rPr>
              <w:t xml:space="preserve">'spelen' met bijvoorbeeld het aantal </w:t>
            </w:r>
          </w:p>
          <w:p w14:paraId="0CF1529B" w14:textId="0906466F" w:rsidR="00E06E2A" w:rsidRPr="00A85706" w:rsidRDefault="00B56713" w:rsidP="00356CB7">
            <w:pPr>
              <w:spacing w:line="276" w:lineRule="auto"/>
              <w:rPr>
                <w:rFonts w:ascii="Verdana" w:hAnsi="Verdana" w:cs="Arial"/>
              </w:rPr>
            </w:pPr>
            <w:r>
              <w:rPr>
                <w:rFonts w:ascii="Verdana" w:hAnsi="Verdana" w:cs="Arial"/>
              </w:rPr>
              <w:t>OV-</w:t>
            </w:r>
            <w:r w:rsidR="00E06E2A" w:rsidRPr="00A85706">
              <w:rPr>
                <w:rFonts w:ascii="Verdana" w:hAnsi="Verdana" w:cs="Arial"/>
              </w:rPr>
              <w:t xml:space="preserve">overstappen, het maximale verschil tussen auto- en OV-tijd, de afstand </w:t>
            </w:r>
          </w:p>
          <w:p w14:paraId="4CB733B6" w14:textId="49D2A850" w:rsidR="00E06E2A" w:rsidRPr="00A85706" w:rsidRDefault="00E06E2A" w:rsidP="00356CB7">
            <w:pPr>
              <w:spacing w:line="276" w:lineRule="auto"/>
              <w:rPr>
                <w:rFonts w:ascii="Verdana" w:hAnsi="Verdana" w:cs="Arial"/>
              </w:rPr>
            </w:pPr>
            <w:r w:rsidRPr="00A85706">
              <w:rPr>
                <w:rFonts w:ascii="Verdana" w:hAnsi="Verdana" w:cs="Arial"/>
              </w:rPr>
              <w:t xml:space="preserve">woon-werkverkeer in relatie tot </w:t>
            </w:r>
            <w:r w:rsidR="00B56713">
              <w:rPr>
                <w:rFonts w:ascii="Verdana" w:hAnsi="Verdana" w:cs="Arial"/>
              </w:rPr>
              <w:t>fietsen</w:t>
            </w:r>
            <w:r w:rsidR="004659BB">
              <w:rPr>
                <w:rFonts w:ascii="Verdana" w:hAnsi="Verdana" w:cs="Arial"/>
              </w:rPr>
              <w:t xml:space="preserve"> </w:t>
            </w:r>
            <w:r w:rsidR="00E221B0">
              <w:rPr>
                <w:rFonts w:ascii="Verdana" w:hAnsi="Verdana" w:cs="Arial"/>
              </w:rPr>
              <w:t>instellen</w:t>
            </w:r>
            <w:r w:rsidR="00B56713">
              <w:rPr>
                <w:rFonts w:ascii="Verdana" w:hAnsi="Verdana" w:cs="Arial"/>
              </w:rPr>
              <w:t xml:space="preserve">. </w:t>
            </w:r>
            <w:r w:rsidR="004659BB">
              <w:rPr>
                <w:rFonts w:ascii="Verdana" w:hAnsi="Verdana" w:cs="Arial"/>
              </w:rPr>
              <w:t>En:</w:t>
            </w:r>
          </w:p>
          <w:p w14:paraId="2B479979" w14:textId="77777777" w:rsidR="00E06E2A" w:rsidRPr="00A85706" w:rsidRDefault="00E06E2A" w:rsidP="00356CB7">
            <w:pPr>
              <w:spacing w:line="276" w:lineRule="auto"/>
              <w:rPr>
                <w:rFonts w:ascii="Verdana" w:hAnsi="Verdana" w:cs="Arial"/>
              </w:rPr>
            </w:pPr>
            <w:r w:rsidRPr="00A85706">
              <w:rPr>
                <w:rFonts w:ascii="Verdana" w:hAnsi="Verdana" w:cs="Arial"/>
              </w:rPr>
              <w:t xml:space="preserve">• Reistijd, inclusief het aantal overstappen en vervoermiddelen, </w:t>
            </w:r>
          </w:p>
          <w:p w14:paraId="74D76DF4" w14:textId="41FF7984" w:rsidR="00E06E2A" w:rsidRPr="00A85706" w:rsidRDefault="00E06E2A" w:rsidP="00356CB7">
            <w:pPr>
              <w:spacing w:line="276" w:lineRule="auto"/>
              <w:rPr>
                <w:rFonts w:ascii="Verdana" w:hAnsi="Verdana" w:cs="Arial"/>
              </w:rPr>
            </w:pPr>
            <w:r w:rsidRPr="00A85706">
              <w:rPr>
                <w:rFonts w:ascii="Verdana" w:hAnsi="Verdana" w:cs="Arial"/>
              </w:rPr>
              <w:t xml:space="preserve">inclusief </w:t>
            </w:r>
            <w:r w:rsidR="00B56713">
              <w:rPr>
                <w:rFonts w:ascii="Verdana" w:hAnsi="Verdana" w:cs="Arial"/>
              </w:rPr>
              <w:t xml:space="preserve">first- en </w:t>
            </w:r>
            <w:proofErr w:type="spellStart"/>
            <w:r w:rsidR="00B56713">
              <w:rPr>
                <w:rFonts w:ascii="Verdana" w:hAnsi="Verdana" w:cs="Arial"/>
              </w:rPr>
              <w:t>lastmile</w:t>
            </w:r>
            <w:proofErr w:type="spellEnd"/>
            <w:r w:rsidR="00B56713">
              <w:rPr>
                <w:rFonts w:ascii="Verdana" w:hAnsi="Verdana" w:cs="Arial"/>
              </w:rPr>
              <w:t xml:space="preserve"> lopen en fiets effecten</w:t>
            </w:r>
            <w:r w:rsidRPr="00A85706">
              <w:rPr>
                <w:rFonts w:ascii="Verdana" w:hAnsi="Verdana" w:cs="Arial"/>
              </w:rPr>
              <w:t>;</w:t>
            </w:r>
          </w:p>
          <w:p w14:paraId="720BA12B" w14:textId="638DB079" w:rsidR="00E06E2A" w:rsidRPr="00A85706" w:rsidRDefault="00E06E2A" w:rsidP="00356CB7">
            <w:pPr>
              <w:spacing w:line="276" w:lineRule="auto"/>
              <w:rPr>
                <w:rFonts w:ascii="Verdana" w:hAnsi="Verdana" w:cs="Arial"/>
              </w:rPr>
            </w:pPr>
            <w:r w:rsidRPr="00A85706">
              <w:rPr>
                <w:rFonts w:ascii="Verdana" w:hAnsi="Verdana" w:cs="Arial"/>
              </w:rPr>
              <w:t>• CO</w:t>
            </w:r>
            <w:r w:rsidRPr="008D23FB">
              <w:rPr>
                <w:rFonts w:ascii="Verdana" w:hAnsi="Verdana" w:cs="Arial"/>
                <w:vertAlign w:val="subscript"/>
              </w:rPr>
              <w:t>2</w:t>
            </w:r>
            <w:r w:rsidR="00B56713">
              <w:rPr>
                <w:rFonts w:ascii="Verdana" w:hAnsi="Verdana" w:cs="Arial"/>
              </w:rPr>
              <w:t>-</w:t>
            </w:r>
            <w:r w:rsidRPr="00A85706">
              <w:rPr>
                <w:rFonts w:ascii="Verdana" w:hAnsi="Verdana" w:cs="Arial"/>
              </w:rPr>
              <w:t>uitstoot</w:t>
            </w:r>
            <w:r w:rsidR="00B56713">
              <w:rPr>
                <w:rFonts w:ascii="Verdana" w:hAnsi="Verdana" w:cs="Arial"/>
              </w:rPr>
              <w:t xml:space="preserve"> </w:t>
            </w:r>
            <w:r w:rsidRPr="00A85706">
              <w:rPr>
                <w:rFonts w:ascii="Verdana" w:hAnsi="Verdana" w:cs="Arial"/>
              </w:rPr>
              <w:t>(</w:t>
            </w:r>
            <w:r w:rsidR="00B56713">
              <w:rPr>
                <w:rFonts w:ascii="Verdana" w:hAnsi="Verdana" w:cs="Arial"/>
              </w:rPr>
              <w:t>in relatie tot WPM-wetgeving</w:t>
            </w:r>
            <w:r w:rsidRPr="00A85706">
              <w:rPr>
                <w:rFonts w:ascii="Verdana" w:hAnsi="Verdana" w:cs="Arial"/>
              </w:rPr>
              <w:t>);</w:t>
            </w:r>
          </w:p>
          <w:p w14:paraId="4332D08D" w14:textId="77777777" w:rsidR="00E06E2A" w:rsidRPr="00A85706" w:rsidRDefault="00E06E2A" w:rsidP="00356CB7">
            <w:pPr>
              <w:spacing w:line="276" w:lineRule="auto"/>
              <w:rPr>
                <w:rFonts w:ascii="Verdana" w:hAnsi="Verdana" w:cs="Arial"/>
              </w:rPr>
            </w:pPr>
            <w:r w:rsidRPr="00A85706">
              <w:rPr>
                <w:rFonts w:ascii="Verdana" w:hAnsi="Verdana" w:cs="Arial"/>
              </w:rPr>
              <w:t>• Kosten;</w:t>
            </w:r>
          </w:p>
          <w:p w14:paraId="0F779AA6" w14:textId="77777777" w:rsidR="00E06E2A" w:rsidRPr="00A85706" w:rsidRDefault="00E06E2A" w:rsidP="00356CB7">
            <w:pPr>
              <w:spacing w:line="276" w:lineRule="auto"/>
              <w:rPr>
                <w:rFonts w:ascii="Verdana" w:hAnsi="Verdana" w:cs="Arial"/>
              </w:rPr>
            </w:pPr>
            <w:r w:rsidRPr="00A85706">
              <w:rPr>
                <w:rFonts w:ascii="Verdana" w:hAnsi="Verdana" w:cs="Arial"/>
              </w:rPr>
              <w:t>• Vitaliteit;</w:t>
            </w:r>
          </w:p>
          <w:p w14:paraId="7A749B95" w14:textId="77777777" w:rsidR="00E06E2A" w:rsidRPr="00A85706" w:rsidRDefault="00E06E2A" w:rsidP="00356CB7">
            <w:pPr>
              <w:spacing w:line="276" w:lineRule="auto"/>
              <w:rPr>
                <w:rFonts w:ascii="Verdana" w:hAnsi="Verdana" w:cs="Arial"/>
              </w:rPr>
            </w:pPr>
            <w:r w:rsidRPr="00A85706">
              <w:rPr>
                <w:rFonts w:ascii="Verdana" w:hAnsi="Verdana" w:cs="Arial"/>
              </w:rPr>
              <w:t>• Benodigde parkeerplaatsen;</w:t>
            </w:r>
          </w:p>
          <w:p w14:paraId="668195B1" w14:textId="77777777" w:rsidR="00E06E2A" w:rsidRPr="00A85706" w:rsidRDefault="00E06E2A" w:rsidP="00356CB7">
            <w:pPr>
              <w:spacing w:line="276" w:lineRule="auto"/>
              <w:rPr>
                <w:rFonts w:ascii="Verdana" w:hAnsi="Verdana" w:cs="Arial"/>
              </w:rPr>
            </w:pPr>
            <w:r w:rsidRPr="00A85706">
              <w:rPr>
                <w:rFonts w:ascii="Verdana" w:hAnsi="Verdana" w:cs="Arial"/>
              </w:rPr>
              <w:t>• Carpoolpotentieel;</w:t>
            </w:r>
          </w:p>
          <w:p w14:paraId="14589D2A" w14:textId="77777777" w:rsidR="00E06E2A" w:rsidRPr="00A85706" w:rsidRDefault="00E06E2A" w:rsidP="00356CB7">
            <w:pPr>
              <w:spacing w:line="276" w:lineRule="auto"/>
              <w:rPr>
                <w:rFonts w:ascii="Verdana" w:hAnsi="Verdana" w:cs="Arial"/>
              </w:rPr>
            </w:pPr>
            <w:r w:rsidRPr="00A85706">
              <w:rPr>
                <w:rFonts w:ascii="Verdana" w:hAnsi="Verdana" w:cs="Arial"/>
              </w:rPr>
              <w:t>• Auto + trein (P+R);</w:t>
            </w:r>
          </w:p>
          <w:p w14:paraId="3C6C00FE" w14:textId="2A8D2654" w:rsidR="005352F1" w:rsidRPr="00A85706" w:rsidRDefault="00E06E2A" w:rsidP="00356CB7">
            <w:pPr>
              <w:spacing w:line="276" w:lineRule="auto"/>
              <w:rPr>
                <w:rFonts w:ascii="Verdana" w:hAnsi="Verdana" w:cs="Arial"/>
              </w:rPr>
            </w:pPr>
            <w:r w:rsidRPr="00A85706">
              <w:rPr>
                <w:rFonts w:ascii="Verdana" w:hAnsi="Verdana" w:cs="Arial"/>
              </w:rPr>
              <w:t>• Benodigde fietsenstalling</w:t>
            </w:r>
            <w:r w:rsidR="00756954">
              <w:rPr>
                <w:rFonts w:ascii="Verdana" w:hAnsi="Verdana" w:cs="Arial"/>
              </w:rPr>
              <w:t>en</w:t>
            </w:r>
            <w:r w:rsidRPr="00A85706">
              <w:rPr>
                <w:rFonts w:ascii="Verdana" w:hAnsi="Verdana" w:cs="Arial"/>
              </w:rPr>
              <w:t>.</w:t>
            </w:r>
          </w:p>
        </w:tc>
      </w:tr>
      <w:tr w:rsidR="00E06E2A" w:rsidRPr="00A85706" w14:paraId="15EDE720"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562168C2" w14:textId="77777777" w:rsidR="00E06E2A" w:rsidRPr="00A85706" w:rsidRDefault="00E06E2A"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ABCBEBB" w14:textId="4AE67782" w:rsidR="00E06E2A" w:rsidRPr="00A85706" w:rsidRDefault="00123881" w:rsidP="00356CB7">
            <w:pPr>
              <w:spacing w:line="276" w:lineRule="auto"/>
              <w:rPr>
                <w:rFonts w:ascii="Verdana" w:hAnsi="Verdana" w:cs="Arial"/>
              </w:rPr>
            </w:pPr>
            <w:r w:rsidRPr="00A85706">
              <w:rPr>
                <w:rFonts w:ascii="Verdana" w:hAnsi="Verdana" w:cs="Arial"/>
              </w:rPr>
              <w:t xml:space="preserve">De scan laat op basis van veranderingen van indicatoren zien welke effecten er zijn op de </w:t>
            </w:r>
            <w:proofErr w:type="spellStart"/>
            <w:r w:rsidR="00B56713">
              <w:rPr>
                <w:rFonts w:ascii="Verdana" w:hAnsi="Verdana" w:cs="Arial"/>
              </w:rPr>
              <w:t>modal</w:t>
            </w:r>
            <w:proofErr w:type="spellEnd"/>
            <w:r w:rsidR="00B56713">
              <w:rPr>
                <w:rFonts w:ascii="Verdana" w:hAnsi="Verdana" w:cs="Arial"/>
              </w:rPr>
              <w:t xml:space="preserve"> split, bereikbaarheid, </w:t>
            </w:r>
            <w:r w:rsidRPr="00A85706">
              <w:rPr>
                <w:rFonts w:ascii="Verdana" w:hAnsi="Verdana" w:cs="Arial"/>
              </w:rPr>
              <w:t>CO</w:t>
            </w:r>
            <w:r w:rsidRPr="008D23FB">
              <w:rPr>
                <w:rFonts w:ascii="Verdana" w:hAnsi="Verdana" w:cs="Arial"/>
                <w:vertAlign w:val="subscript"/>
              </w:rPr>
              <w:t>2</w:t>
            </w:r>
            <w:r w:rsidR="00B56713">
              <w:rPr>
                <w:rFonts w:ascii="Verdana" w:hAnsi="Verdana" w:cs="Arial"/>
              </w:rPr>
              <w:t>-</w:t>
            </w:r>
            <w:r w:rsidRPr="00A85706">
              <w:rPr>
                <w:rFonts w:ascii="Verdana" w:hAnsi="Verdana" w:cs="Arial"/>
              </w:rPr>
              <w:t>uitstoot, vitaliteit en kosten.</w:t>
            </w:r>
            <w:r w:rsidR="00E221B0">
              <w:rPr>
                <w:rFonts w:ascii="Verdana" w:hAnsi="Verdana" w:cs="Arial"/>
              </w:rPr>
              <w:t xml:space="preserve"> De effecten </w:t>
            </w:r>
            <w:r w:rsidR="004659BB">
              <w:rPr>
                <w:rFonts w:ascii="Verdana" w:hAnsi="Verdana" w:cs="Arial"/>
              </w:rPr>
              <w:t xml:space="preserve">van maatregelen/ingrepen </w:t>
            </w:r>
            <w:r w:rsidR="00E221B0">
              <w:rPr>
                <w:rFonts w:ascii="Verdana" w:hAnsi="Verdana" w:cs="Arial"/>
              </w:rPr>
              <w:t>dienen “real’ time zichtbaar te zijn</w:t>
            </w:r>
            <w:r w:rsidR="001442F1">
              <w:rPr>
                <w:rFonts w:ascii="Verdana" w:hAnsi="Verdana" w:cs="Arial"/>
              </w:rPr>
              <w:t>, bijvoorbeeld door het instellen van filters</w:t>
            </w:r>
            <w:r w:rsidR="00E221B0">
              <w:rPr>
                <w:rFonts w:ascii="Verdana" w:hAnsi="Verdana" w:cs="Arial"/>
              </w:rPr>
              <w:t>.</w:t>
            </w:r>
          </w:p>
        </w:tc>
      </w:tr>
      <w:tr w:rsidR="00E06E2A" w:rsidRPr="00A85706" w14:paraId="691BC9A0"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4E50C1F" w14:textId="77777777" w:rsidR="00E06E2A" w:rsidRPr="00A85706" w:rsidRDefault="00E06E2A"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0EB3FD" w14:textId="55E2D1A3" w:rsidR="00E06E2A" w:rsidRPr="00A85706" w:rsidRDefault="00123881" w:rsidP="00356CB7">
            <w:pPr>
              <w:spacing w:line="276" w:lineRule="auto"/>
              <w:rPr>
                <w:rFonts w:ascii="Verdana" w:hAnsi="Verdana" w:cs="Arial"/>
              </w:rPr>
            </w:pPr>
            <w:r w:rsidRPr="00A85706">
              <w:rPr>
                <w:rFonts w:ascii="Verdana" w:hAnsi="Verdana" w:cs="Arial"/>
              </w:rPr>
              <w:t xml:space="preserve">Een OV-reis laat de reistijd zien inclusief lopen of fietsen naar </w:t>
            </w:r>
            <w:r w:rsidR="007873FE">
              <w:rPr>
                <w:rFonts w:ascii="Verdana" w:hAnsi="Verdana" w:cs="Arial"/>
              </w:rPr>
              <w:t xml:space="preserve">en van </w:t>
            </w:r>
            <w:r w:rsidRPr="00A85706">
              <w:rPr>
                <w:rFonts w:ascii="Verdana" w:hAnsi="Verdana" w:cs="Arial"/>
              </w:rPr>
              <w:t>de opstapplaats.</w:t>
            </w:r>
          </w:p>
        </w:tc>
      </w:tr>
      <w:tr w:rsidR="00123881" w:rsidRPr="00A85706" w14:paraId="51299685"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2E8F255F" w14:textId="77777777" w:rsidR="00123881" w:rsidRPr="00A85706" w:rsidRDefault="00123881"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4998900" w14:textId="03A27BB7" w:rsidR="00123881" w:rsidRPr="00A85706" w:rsidRDefault="00123881" w:rsidP="00356CB7">
            <w:pPr>
              <w:spacing w:line="276" w:lineRule="auto"/>
              <w:rPr>
                <w:rFonts w:ascii="Verdana" w:hAnsi="Verdana" w:cs="Arial"/>
              </w:rPr>
            </w:pPr>
            <w:r w:rsidRPr="00A85706">
              <w:rPr>
                <w:rFonts w:ascii="Verdana" w:hAnsi="Verdana" w:cs="Arial"/>
              </w:rPr>
              <w:t>Een fietsrit maakt onderscheid tussen fiets en e-bike</w:t>
            </w:r>
            <w:r w:rsidR="004659BB">
              <w:rPr>
                <w:rFonts w:ascii="Verdana" w:hAnsi="Verdana" w:cs="Arial"/>
              </w:rPr>
              <w:t xml:space="preserve"> en </w:t>
            </w:r>
            <w:r w:rsidRPr="00A85706">
              <w:rPr>
                <w:rFonts w:ascii="Verdana" w:hAnsi="Verdana" w:cs="Arial"/>
              </w:rPr>
              <w:t xml:space="preserve">speed </w:t>
            </w:r>
            <w:proofErr w:type="spellStart"/>
            <w:r w:rsidRPr="00A85706">
              <w:rPr>
                <w:rFonts w:ascii="Verdana" w:hAnsi="Verdana" w:cs="Arial"/>
              </w:rPr>
              <w:t>pedelec</w:t>
            </w:r>
            <w:proofErr w:type="spellEnd"/>
            <w:r w:rsidR="007873FE">
              <w:rPr>
                <w:rFonts w:ascii="Verdana" w:hAnsi="Verdana" w:cs="Arial"/>
              </w:rPr>
              <w:t>. Je kan de fietsafstanden per kilometer instellen.</w:t>
            </w:r>
          </w:p>
        </w:tc>
      </w:tr>
      <w:tr w:rsidR="00123881" w:rsidRPr="00A85706" w14:paraId="3A54E36F"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133874C" w14:textId="77777777" w:rsidR="00123881" w:rsidRPr="00A85706" w:rsidRDefault="00123881"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DA1B45" w14:textId="436D3271" w:rsidR="00123881" w:rsidRPr="00A85706" w:rsidRDefault="00123881" w:rsidP="00356CB7">
            <w:pPr>
              <w:spacing w:line="276" w:lineRule="auto"/>
              <w:rPr>
                <w:rFonts w:ascii="Verdana" w:hAnsi="Verdana" w:cs="Arial"/>
              </w:rPr>
            </w:pPr>
            <w:r w:rsidRPr="00A85706">
              <w:rPr>
                <w:rFonts w:ascii="Verdana" w:hAnsi="Verdana" w:cs="Arial"/>
              </w:rPr>
              <w:t xml:space="preserve">Het is mogelijk om </w:t>
            </w:r>
            <w:r w:rsidR="004659BB">
              <w:rPr>
                <w:rFonts w:ascii="Verdana" w:hAnsi="Verdana" w:cs="Arial"/>
              </w:rPr>
              <w:t>per medewerker de alternatieven van mobiliteit weer te geven met reistijd, reisafstand en CO</w:t>
            </w:r>
            <w:r w:rsidR="004659BB" w:rsidRPr="008D23FB">
              <w:rPr>
                <w:rFonts w:ascii="Verdana" w:hAnsi="Verdana" w:cs="Arial"/>
                <w:vertAlign w:val="subscript"/>
              </w:rPr>
              <w:t>2</w:t>
            </w:r>
            <w:r w:rsidR="004659BB">
              <w:rPr>
                <w:rFonts w:ascii="Verdana" w:hAnsi="Verdana" w:cs="Arial"/>
              </w:rPr>
              <w:t>-uitstoot.</w:t>
            </w:r>
          </w:p>
        </w:tc>
      </w:tr>
      <w:tr w:rsidR="00123881" w:rsidRPr="00A85706" w14:paraId="61AAE960"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7EB7C5C" w14:textId="77777777" w:rsidR="00123881" w:rsidRPr="00A85706" w:rsidRDefault="00123881"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00EC510" w14:textId="4E83B513" w:rsidR="00123881" w:rsidRPr="00A85706" w:rsidRDefault="00123881" w:rsidP="00356CB7">
            <w:pPr>
              <w:spacing w:line="276" w:lineRule="auto"/>
              <w:rPr>
                <w:rFonts w:ascii="Verdana" w:hAnsi="Verdana" w:cs="Arial"/>
              </w:rPr>
            </w:pPr>
            <w:r w:rsidRPr="00A85706">
              <w:rPr>
                <w:rFonts w:ascii="Verdana" w:hAnsi="Verdana" w:cs="Arial"/>
              </w:rPr>
              <w:t>Werkgever krijg inzicht in de veranderkansen voor zijn vestiging(en)</w:t>
            </w:r>
            <w:r w:rsidR="007873FE">
              <w:rPr>
                <w:rFonts w:ascii="Verdana" w:hAnsi="Verdana" w:cs="Arial"/>
              </w:rPr>
              <w:t xml:space="preserve">, de scan kan een weergave geven van </w:t>
            </w:r>
            <w:r w:rsidR="004659BB">
              <w:rPr>
                <w:rFonts w:ascii="Verdana" w:hAnsi="Verdana" w:cs="Arial"/>
              </w:rPr>
              <w:t>het</w:t>
            </w:r>
            <w:r w:rsidR="007873FE">
              <w:rPr>
                <w:rFonts w:ascii="Verdana" w:hAnsi="Verdana" w:cs="Arial"/>
              </w:rPr>
              <w:t xml:space="preserve"> totaal en per vestiging.</w:t>
            </w:r>
            <w:r w:rsidRPr="00A85706">
              <w:rPr>
                <w:rFonts w:ascii="Verdana" w:hAnsi="Verdana" w:cs="Arial"/>
              </w:rPr>
              <w:t xml:space="preserve"> </w:t>
            </w:r>
          </w:p>
        </w:tc>
      </w:tr>
      <w:tr w:rsidR="00E06E2A" w:rsidRPr="00A85706" w14:paraId="65809D07"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04E57E50" w14:textId="77777777" w:rsidR="00E06E2A" w:rsidRPr="00A85706" w:rsidRDefault="00E06E2A"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2B76FC" w14:textId="4433A6A0" w:rsidR="00E06E2A" w:rsidRPr="00A85706" w:rsidRDefault="007C53B7" w:rsidP="00356CB7">
            <w:pPr>
              <w:spacing w:line="276" w:lineRule="auto"/>
              <w:rPr>
                <w:rFonts w:ascii="Verdana" w:hAnsi="Verdana" w:cs="Arial"/>
              </w:rPr>
            </w:pPr>
            <w:r w:rsidRPr="00A85706">
              <w:rPr>
                <w:rFonts w:ascii="Verdana" w:hAnsi="Verdana" w:cs="Arial"/>
              </w:rPr>
              <w:t xml:space="preserve">T.b.v. </w:t>
            </w:r>
            <w:r w:rsidR="004659BB">
              <w:rPr>
                <w:rFonts w:ascii="Verdana" w:hAnsi="Verdana" w:cs="Arial"/>
              </w:rPr>
              <w:t xml:space="preserve">kan </w:t>
            </w:r>
            <w:r w:rsidRPr="00A85706">
              <w:rPr>
                <w:rFonts w:ascii="Verdana" w:hAnsi="Verdana" w:cs="Arial"/>
              </w:rPr>
              <w:t>ZHB</w:t>
            </w:r>
            <w:r w:rsidR="004659BB">
              <w:rPr>
                <w:rFonts w:ascii="Verdana" w:hAnsi="Verdana" w:cs="Arial"/>
              </w:rPr>
              <w:t xml:space="preserve"> een wegvak of deel aangeven in te tekenen, om de impact op dat </w:t>
            </w:r>
            <w:proofErr w:type="spellStart"/>
            <w:r w:rsidR="004659BB">
              <w:rPr>
                <w:rFonts w:ascii="Verdana" w:hAnsi="Verdana" w:cs="Arial"/>
              </w:rPr>
              <w:t>wegdeel</w:t>
            </w:r>
            <w:proofErr w:type="spellEnd"/>
            <w:r w:rsidR="004659BB">
              <w:rPr>
                <w:rFonts w:ascii="Verdana" w:hAnsi="Verdana" w:cs="Arial"/>
              </w:rPr>
              <w:t xml:space="preserve"> te analyseren.</w:t>
            </w:r>
          </w:p>
        </w:tc>
      </w:tr>
      <w:tr w:rsidR="007C53B7" w:rsidRPr="00A85706" w14:paraId="6A472713" w14:textId="77777777" w:rsidTr="00AF0A13">
        <w:trPr>
          <w:trHeight w:val="3078"/>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F5475F2" w14:textId="77777777" w:rsidR="007C53B7" w:rsidRPr="004659BB" w:rsidRDefault="007C53B7" w:rsidP="00FC0D77">
            <w:pPr>
              <w:pStyle w:val="Lijstalinea"/>
              <w:numPr>
                <w:ilvl w:val="0"/>
                <w:numId w:val="2"/>
              </w:numPr>
              <w:rPr>
                <w:rFonts w:ascii="Verdana" w:hAnsi="Verdana" w:cs="Arial"/>
                <w:b/>
                <w:szCs w:val="18"/>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4AB1B4" w14:textId="02FE70C0" w:rsidR="007C53B7" w:rsidRPr="004659BB" w:rsidRDefault="007C53B7" w:rsidP="00356CB7">
            <w:pPr>
              <w:spacing w:line="276" w:lineRule="auto"/>
              <w:rPr>
                <w:rFonts w:ascii="Verdana" w:hAnsi="Verdana" w:cs="Arial"/>
                <w:szCs w:val="18"/>
              </w:rPr>
            </w:pPr>
            <w:r w:rsidRPr="004659BB">
              <w:rPr>
                <w:rFonts w:ascii="Verdana" w:hAnsi="Verdana" w:cs="Arial"/>
                <w:szCs w:val="18"/>
              </w:rPr>
              <w:t xml:space="preserve">Ten behoeve van </w:t>
            </w:r>
            <w:r w:rsidR="007F69E3" w:rsidRPr="004659BB">
              <w:rPr>
                <w:rFonts w:ascii="Verdana" w:hAnsi="Verdana" w:cs="Arial"/>
                <w:szCs w:val="18"/>
              </w:rPr>
              <w:t>ZHB</w:t>
            </w:r>
            <w:r w:rsidRPr="004659BB">
              <w:rPr>
                <w:rFonts w:ascii="Verdana" w:hAnsi="Verdana" w:cs="Arial"/>
                <w:szCs w:val="18"/>
              </w:rPr>
              <w:t xml:space="preserve"> worden data van werkgevers samengevoegd </w:t>
            </w:r>
          </w:p>
          <w:p w14:paraId="7CE83BD7" w14:textId="0BF5F6A6" w:rsidR="007C53B7" w:rsidRPr="004659BB" w:rsidRDefault="007C53B7" w:rsidP="00356CB7">
            <w:pPr>
              <w:spacing w:line="276" w:lineRule="auto"/>
              <w:rPr>
                <w:rFonts w:ascii="Verdana" w:hAnsi="Verdana" w:cs="Arial"/>
                <w:szCs w:val="18"/>
              </w:rPr>
            </w:pPr>
            <w:r w:rsidRPr="004659BB">
              <w:rPr>
                <w:rFonts w:ascii="Verdana" w:hAnsi="Verdana" w:cs="Arial"/>
                <w:szCs w:val="18"/>
              </w:rPr>
              <w:t xml:space="preserve">tot een overzicht van de regio c.q. provincie </w:t>
            </w:r>
            <w:r w:rsidR="007873FE" w:rsidRPr="004659BB">
              <w:rPr>
                <w:rFonts w:ascii="Verdana" w:hAnsi="Verdana" w:cs="Arial"/>
                <w:szCs w:val="18"/>
              </w:rPr>
              <w:t>Zuid-Holland</w:t>
            </w:r>
            <w:r w:rsidRPr="004659BB">
              <w:rPr>
                <w:rFonts w:ascii="Verdana" w:hAnsi="Verdana" w:cs="Arial"/>
                <w:szCs w:val="18"/>
              </w:rPr>
              <w:t>, om zo inzicht te krijgen in:</w:t>
            </w:r>
          </w:p>
          <w:p w14:paraId="1AFDD702" w14:textId="77777777" w:rsidR="004659BB" w:rsidRPr="00AF0A13" w:rsidRDefault="007C53B7" w:rsidP="00356CB7">
            <w:pPr>
              <w:spacing w:line="276" w:lineRule="auto"/>
              <w:rPr>
                <w:rFonts w:ascii="Verdana" w:hAnsi="Verdana" w:cs="Arial"/>
                <w:color w:val="000000" w:themeColor="text1"/>
                <w:szCs w:val="18"/>
              </w:rPr>
            </w:pPr>
            <w:r w:rsidRPr="004659BB">
              <w:rPr>
                <w:rFonts w:ascii="Verdana" w:hAnsi="Verdana" w:cs="Arial"/>
                <w:szCs w:val="18"/>
              </w:rPr>
              <w:t>1</w:t>
            </w:r>
            <w:r w:rsidRPr="00AF0A13">
              <w:rPr>
                <w:rFonts w:ascii="Verdana" w:hAnsi="Verdana" w:cs="Arial"/>
                <w:color w:val="000000" w:themeColor="text1"/>
                <w:szCs w:val="18"/>
              </w:rPr>
              <w:t>. De maximale reductie van het aantal autobewegingen</w:t>
            </w:r>
            <w:r w:rsidR="004659BB" w:rsidRPr="00AF0A13">
              <w:rPr>
                <w:rFonts w:ascii="Verdana" w:hAnsi="Verdana" w:cs="Arial"/>
                <w:color w:val="000000" w:themeColor="text1"/>
                <w:szCs w:val="18"/>
              </w:rPr>
              <w:t xml:space="preserve"> </w:t>
            </w:r>
          </w:p>
          <w:p w14:paraId="744CA4AF" w14:textId="141299BC" w:rsidR="007C53B7" w:rsidRPr="00AF0A13" w:rsidRDefault="004659BB" w:rsidP="00356CB7">
            <w:pPr>
              <w:spacing w:line="276" w:lineRule="auto"/>
              <w:rPr>
                <w:rFonts w:ascii="Verdana" w:hAnsi="Verdana" w:cs="Arial"/>
                <w:color w:val="000000" w:themeColor="text1"/>
                <w:szCs w:val="18"/>
              </w:rPr>
            </w:pPr>
            <w:r w:rsidRPr="00AF0A13">
              <w:rPr>
                <w:rFonts w:ascii="Verdana" w:hAnsi="Verdana" w:cs="Arial"/>
                <w:color w:val="000000" w:themeColor="text1"/>
                <w:szCs w:val="18"/>
              </w:rPr>
              <w:t xml:space="preserve">2. De regionale </w:t>
            </w:r>
            <w:proofErr w:type="spellStart"/>
            <w:r w:rsidRPr="00AF0A13">
              <w:rPr>
                <w:rFonts w:ascii="Verdana" w:hAnsi="Verdana" w:cs="Arial"/>
                <w:color w:val="000000" w:themeColor="text1"/>
                <w:szCs w:val="18"/>
              </w:rPr>
              <w:t>modal</w:t>
            </w:r>
            <w:proofErr w:type="spellEnd"/>
            <w:r w:rsidRPr="00AF0A13">
              <w:rPr>
                <w:rFonts w:ascii="Verdana" w:hAnsi="Verdana" w:cs="Arial"/>
                <w:color w:val="000000" w:themeColor="text1"/>
                <w:szCs w:val="18"/>
              </w:rPr>
              <w:t xml:space="preserve"> split en potentie van alternatief vervoer</w:t>
            </w:r>
            <w:r w:rsidR="007C53B7" w:rsidRPr="00AF0A13">
              <w:rPr>
                <w:rFonts w:ascii="Verdana" w:hAnsi="Verdana" w:cs="Arial"/>
                <w:color w:val="000000" w:themeColor="text1"/>
                <w:szCs w:val="18"/>
              </w:rPr>
              <w:t>;</w:t>
            </w:r>
          </w:p>
          <w:p w14:paraId="3B56B7E6" w14:textId="3A7D0C2F" w:rsidR="007C53B7" w:rsidRPr="00AF0A13" w:rsidRDefault="007C53B7" w:rsidP="00356CB7">
            <w:pPr>
              <w:spacing w:line="276" w:lineRule="auto"/>
              <w:rPr>
                <w:rFonts w:ascii="Verdana" w:hAnsi="Verdana" w:cs="Arial"/>
                <w:color w:val="000000" w:themeColor="text1"/>
                <w:szCs w:val="18"/>
              </w:rPr>
            </w:pPr>
            <w:r w:rsidRPr="00AF0A13">
              <w:rPr>
                <w:rFonts w:ascii="Verdana" w:hAnsi="Verdana" w:cs="Arial"/>
                <w:color w:val="000000" w:themeColor="text1"/>
                <w:szCs w:val="18"/>
              </w:rPr>
              <w:t>2. De mogelijke CO</w:t>
            </w:r>
            <w:r w:rsidRPr="00AF0A13">
              <w:rPr>
                <w:rFonts w:ascii="Verdana" w:hAnsi="Verdana" w:cs="Arial"/>
                <w:color w:val="000000" w:themeColor="text1"/>
                <w:szCs w:val="18"/>
                <w:vertAlign w:val="subscript"/>
              </w:rPr>
              <w:t>2</w:t>
            </w:r>
            <w:r w:rsidR="007873FE" w:rsidRPr="00AF0A13">
              <w:rPr>
                <w:rFonts w:ascii="Verdana" w:hAnsi="Verdana" w:cs="Arial"/>
                <w:color w:val="000000" w:themeColor="text1"/>
                <w:szCs w:val="18"/>
              </w:rPr>
              <w:t>-</w:t>
            </w:r>
            <w:r w:rsidRPr="00AF0A13">
              <w:rPr>
                <w:rFonts w:ascii="Verdana" w:hAnsi="Verdana" w:cs="Arial"/>
                <w:color w:val="000000" w:themeColor="text1"/>
                <w:szCs w:val="18"/>
              </w:rPr>
              <w:t>reductie;</w:t>
            </w:r>
          </w:p>
          <w:p w14:paraId="08D9C2CE" w14:textId="77777777" w:rsidR="007C53B7" w:rsidRPr="00AF0A13" w:rsidRDefault="007C53B7" w:rsidP="00356CB7">
            <w:pPr>
              <w:spacing w:line="276" w:lineRule="auto"/>
              <w:rPr>
                <w:rFonts w:ascii="Verdana" w:hAnsi="Verdana" w:cs="Arial"/>
                <w:color w:val="000000" w:themeColor="text1"/>
                <w:szCs w:val="18"/>
              </w:rPr>
            </w:pPr>
            <w:r w:rsidRPr="00AF0A13">
              <w:rPr>
                <w:rFonts w:ascii="Verdana" w:hAnsi="Verdana" w:cs="Arial"/>
                <w:color w:val="000000" w:themeColor="text1"/>
                <w:szCs w:val="18"/>
              </w:rPr>
              <w:t xml:space="preserve">3. Een berekening te genereren van vitaliteit (bijvoorbeeld uitgedrukt </w:t>
            </w:r>
          </w:p>
          <w:p w14:paraId="4C993AE0" w14:textId="77777777" w:rsidR="004659BB" w:rsidRPr="00AF0A13" w:rsidRDefault="007C53B7" w:rsidP="00356CB7">
            <w:pPr>
              <w:spacing w:line="276" w:lineRule="auto"/>
              <w:rPr>
                <w:rFonts w:ascii="Verdana" w:hAnsi="Verdana" w:cs="Arial"/>
                <w:color w:val="000000" w:themeColor="text1"/>
                <w:szCs w:val="18"/>
              </w:rPr>
            </w:pPr>
            <w:r w:rsidRPr="00AF0A13">
              <w:rPr>
                <w:rFonts w:ascii="Verdana" w:hAnsi="Verdana" w:cs="Arial"/>
                <w:color w:val="000000" w:themeColor="text1"/>
                <w:szCs w:val="18"/>
              </w:rPr>
              <w:t>in calorieën en reductie in verzuimdagen)</w:t>
            </w:r>
          </w:p>
          <w:p w14:paraId="663DC1F8" w14:textId="76EAB62B" w:rsidR="004659BB" w:rsidRPr="004659BB" w:rsidRDefault="004659BB" w:rsidP="00356CB7">
            <w:pPr>
              <w:spacing w:line="276" w:lineRule="auto"/>
            </w:pPr>
            <w:r w:rsidRPr="00AF0A13">
              <w:rPr>
                <w:rFonts w:ascii="Verdana" w:eastAsiaTheme="majorEastAsia" w:hAnsi="Verdana"/>
              </w:rPr>
              <w:t xml:space="preserve">4. Inzicht in de </w:t>
            </w:r>
            <w:proofErr w:type="spellStart"/>
            <w:r w:rsidRPr="00AF0A13">
              <w:rPr>
                <w:rFonts w:ascii="Verdana" w:eastAsiaTheme="majorEastAsia" w:hAnsi="Verdana"/>
              </w:rPr>
              <w:t>kosten</w:t>
            </w:r>
            <w:r w:rsidRPr="00AF0A13">
              <w:rPr>
                <w:rFonts w:ascii="Verdana" w:hAnsi="Verdana"/>
              </w:rPr>
              <w:t>Deze</w:t>
            </w:r>
            <w:proofErr w:type="spellEnd"/>
            <w:r w:rsidRPr="00AF0A13">
              <w:rPr>
                <w:rFonts w:ascii="Verdana" w:hAnsi="Verdana"/>
              </w:rPr>
              <w:t xml:space="preserve"> regioscan wordt maandelijks beschikbaar gesteld, waarin alle scans verwerkt zijn.</w:t>
            </w:r>
          </w:p>
        </w:tc>
      </w:tr>
      <w:tr w:rsidR="007C53B7" w:rsidRPr="00A85706" w14:paraId="3F986498"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62BA48E5" w14:textId="77777777" w:rsidR="007C53B7" w:rsidRPr="00A85706" w:rsidRDefault="007C53B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A82DDB5" w14:textId="55BF91BB" w:rsidR="007C53B7" w:rsidRPr="00A85706" w:rsidRDefault="004659BB" w:rsidP="00356CB7">
            <w:pPr>
              <w:spacing w:line="276" w:lineRule="auto"/>
              <w:rPr>
                <w:rFonts w:ascii="Verdana" w:hAnsi="Verdana" w:cs="Arial"/>
              </w:rPr>
            </w:pPr>
            <w:r>
              <w:rPr>
                <w:rFonts w:ascii="Verdana" w:hAnsi="Verdana" w:cs="Arial"/>
              </w:rPr>
              <w:t>ZHB krijgt inzicht in de r</w:t>
            </w:r>
            <w:r w:rsidR="007C53B7" w:rsidRPr="00A85706">
              <w:rPr>
                <w:rFonts w:ascii="Verdana" w:hAnsi="Verdana" w:cs="Arial"/>
              </w:rPr>
              <w:t xml:space="preserve">outeberekening o.b.v. Multimodale reisplanner: </w:t>
            </w:r>
          </w:p>
          <w:p w14:paraId="398050D4" w14:textId="77777777" w:rsidR="007C53B7" w:rsidRPr="00A85706" w:rsidRDefault="007C53B7" w:rsidP="00356CB7">
            <w:pPr>
              <w:spacing w:line="276" w:lineRule="auto"/>
              <w:rPr>
                <w:rFonts w:ascii="Verdana" w:hAnsi="Verdana" w:cs="Arial"/>
              </w:rPr>
            </w:pPr>
            <w:r w:rsidRPr="00A85706">
              <w:rPr>
                <w:rFonts w:ascii="Verdana" w:hAnsi="Verdana" w:cs="Arial"/>
              </w:rPr>
              <w:t>• vast moment in tijd;</w:t>
            </w:r>
          </w:p>
          <w:p w14:paraId="0AA9BA52" w14:textId="77777777" w:rsidR="007C53B7" w:rsidRPr="00A85706" w:rsidRDefault="007C53B7" w:rsidP="00356CB7">
            <w:pPr>
              <w:spacing w:line="276" w:lineRule="auto"/>
              <w:rPr>
                <w:rFonts w:ascii="Verdana" w:hAnsi="Verdana" w:cs="Arial"/>
              </w:rPr>
            </w:pPr>
            <w:r w:rsidRPr="00A85706">
              <w:rPr>
                <w:rFonts w:ascii="Verdana" w:hAnsi="Verdana" w:cs="Arial"/>
              </w:rPr>
              <w:t>• rekening houdend met filedruk in spits;</w:t>
            </w:r>
          </w:p>
          <w:p w14:paraId="2C5DA572" w14:textId="77777777" w:rsidR="007C53B7" w:rsidRPr="00A85706" w:rsidRDefault="007C53B7" w:rsidP="00356CB7">
            <w:pPr>
              <w:spacing w:line="276" w:lineRule="auto"/>
              <w:rPr>
                <w:rFonts w:ascii="Verdana" w:hAnsi="Verdana" w:cs="Arial"/>
              </w:rPr>
            </w:pPr>
            <w:r w:rsidRPr="00A85706">
              <w:rPr>
                <w:rFonts w:ascii="Verdana" w:hAnsi="Verdana" w:cs="Arial"/>
              </w:rPr>
              <w:t>• inclusief voor- en natransport OV (bij voorkeur fiets);</w:t>
            </w:r>
          </w:p>
          <w:p w14:paraId="1F8B5714" w14:textId="1FA0CF19" w:rsidR="007C53B7" w:rsidRPr="00A85706" w:rsidRDefault="007C53B7" w:rsidP="00356CB7">
            <w:pPr>
              <w:spacing w:line="276" w:lineRule="auto"/>
              <w:rPr>
                <w:rFonts w:ascii="Verdana" w:hAnsi="Verdana" w:cs="Arial"/>
              </w:rPr>
            </w:pPr>
            <w:r w:rsidRPr="00A85706">
              <w:rPr>
                <w:rFonts w:ascii="Verdana" w:hAnsi="Verdana" w:cs="Arial"/>
              </w:rPr>
              <w:t>• op basis van de snelste route.</w:t>
            </w:r>
          </w:p>
        </w:tc>
      </w:tr>
      <w:tr w:rsidR="007C53B7" w:rsidRPr="00A85706" w14:paraId="6D6D2C5D"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A68BE27" w14:textId="77777777" w:rsidR="007C53B7" w:rsidRPr="00A85706" w:rsidRDefault="007C53B7"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F53D05C" w14:textId="5188B923" w:rsidR="007C53B7" w:rsidRPr="00A85706" w:rsidRDefault="003A7A49" w:rsidP="00356CB7">
            <w:pPr>
              <w:spacing w:line="276" w:lineRule="auto"/>
              <w:rPr>
                <w:rFonts w:ascii="Verdana" w:hAnsi="Verdana" w:cs="Arial"/>
              </w:rPr>
            </w:pPr>
            <w:r w:rsidRPr="00A85706">
              <w:rPr>
                <w:rFonts w:ascii="Verdana" w:hAnsi="Verdana" w:cs="Arial"/>
              </w:rPr>
              <w:t>Niet reizen: ook de impact van thuiswerken/niet reizen moet zichtbaar zijn. Bijvoorbeeld in de impact op kantoorruimte of parkeerplekken</w:t>
            </w:r>
          </w:p>
        </w:tc>
      </w:tr>
      <w:tr w:rsidR="0067434D" w:rsidRPr="00A85706" w14:paraId="2FE9D580" w14:textId="77777777" w:rsidTr="00D62CE5">
        <w:trPr>
          <w:trHeight w:val="599"/>
        </w:trPr>
        <w:tc>
          <w:tcPr>
            <w:tcW w:w="993"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tcPr>
          <w:p w14:paraId="749A29D9" w14:textId="77777777" w:rsidR="0067434D" w:rsidRPr="00A85706" w:rsidRDefault="0067434D" w:rsidP="00FC0D77">
            <w:pPr>
              <w:pStyle w:val="Lijstalinea"/>
              <w:numPr>
                <w:ilvl w:val="0"/>
                <w:numId w:val="2"/>
              </w:numPr>
              <w:rPr>
                <w:rFonts w:ascii="Verdana" w:hAnsi="Verdana" w:cs="Arial"/>
                <w:b/>
              </w:rPr>
            </w:pPr>
          </w:p>
        </w:tc>
        <w:tc>
          <w:tcPr>
            <w:tcW w:w="765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944652A" w14:textId="753893D6" w:rsidR="0067434D" w:rsidRPr="00A85706" w:rsidRDefault="0067434D" w:rsidP="00356CB7">
            <w:pPr>
              <w:spacing w:line="276" w:lineRule="auto"/>
              <w:rPr>
                <w:rFonts w:ascii="Verdana" w:hAnsi="Verdana" w:cs="Arial"/>
              </w:rPr>
            </w:pPr>
            <w:r>
              <w:rPr>
                <w:rFonts w:ascii="Verdana" w:hAnsi="Verdana" w:cs="Arial"/>
              </w:rPr>
              <w:t>De scan kan veilig in Excel gedownload worden in de online omgeving, ook voor deelbestanden.</w:t>
            </w:r>
          </w:p>
        </w:tc>
      </w:tr>
    </w:tbl>
    <w:p w14:paraId="395A1DB9" w14:textId="7598091E" w:rsidR="008921A2" w:rsidRPr="00A85706" w:rsidRDefault="003A7A49" w:rsidP="005E5CC8">
      <w:pPr>
        <w:pStyle w:val="Kop2"/>
        <w:rPr>
          <w:rFonts w:ascii="Verdana" w:hAnsi="Verdana"/>
        </w:rPr>
      </w:pPr>
      <w:r w:rsidRPr="00A85706">
        <w:rPr>
          <w:rFonts w:ascii="Verdana" w:hAnsi="Verdana"/>
        </w:rPr>
        <w:t>Functionele eisen Scan algemeen</w:t>
      </w:r>
    </w:p>
    <w:p w14:paraId="51331A66" w14:textId="77777777" w:rsidR="008921A2" w:rsidRPr="00A85706" w:rsidRDefault="008921A2" w:rsidP="008921A2">
      <w:pPr>
        <w:rPr>
          <w:rFonts w:ascii="Verdana" w:hAnsi="Verdana"/>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747"/>
      </w:tblGrid>
      <w:tr w:rsidR="00E35521" w:rsidRPr="00A85706" w14:paraId="3F6B4360" w14:textId="77777777" w:rsidTr="00D50B61">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70AD47" w:themeFill="accent6"/>
            <w:noWrap/>
          </w:tcPr>
          <w:p w14:paraId="30888CE1" w14:textId="77777777" w:rsidR="00E35521" w:rsidRPr="00A85706" w:rsidRDefault="00E35521" w:rsidP="00FC0D77">
            <w:pPr>
              <w:rPr>
                <w:rFonts w:ascii="Verdana" w:hAnsi="Verdana" w:cs="Arial"/>
                <w:b/>
                <w:color w:val="FFFFFF" w:themeColor="background1"/>
                <w:lang w:eastAsia="en-US"/>
              </w:rPr>
            </w:pPr>
          </w:p>
        </w:tc>
        <w:tc>
          <w:tcPr>
            <w:tcW w:w="7747" w:type="dxa"/>
            <w:tcBorders>
              <w:top w:val="single" w:sz="4" w:space="0" w:color="auto"/>
              <w:left w:val="single" w:sz="4" w:space="0" w:color="auto"/>
              <w:bottom w:val="single" w:sz="4" w:space="0" w:color="auto"/>
              <w:right w:val="single" w:sz="4" w:space="0" w:color="auto"/>
            </w:tcBorders>
            <w:shd w:val="clear" w:color="auto" w:fill="70AD47" w:themeFill="accent6"/>
            <w:hideMark/>
          </w:tcPr>
          <w:p w14:paraId="019154B5" w14:textId="77777777" w:rsidR="00E35521" w:rsidRPr="00A85706" w:rsidRDefault="00E35521" w:rsidP="00FC0D77">
            <w:pPr>
              <w:rPr>
                <w:rFonts w:ascii="Verdana" w:hAnsi="Verdana" w:cs="Arial"/>
                <w:b/>
                <w:color w:val="FFFFFF" w:themeColor="background1"/>
                <w:lang w:eastAsia="en-US"/>
              </w:rPr>
            </w:pPr>
            <w:r w:rsidRPr="00A85706">
              <w:rPr>
                <w:rFonts w:ascii="Verdana" w:hAnsi="Verdana" w:cs="Arial"/>
                <w:b/>
                <w:color w:val="FFFFFF" w:themeColor="background1"/>
                <w:lang w:eastAsia="en-US"/>
              </w:rPr>
              <w:t>Inhoud</w:t>
            </w:r>
          </w:p>
        </w:tc>
      </w:tr>
      <w:tr w:rsidR="00E35521" w:rsidRPr="00A85706" w14:paraId="30C5CE3C"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11048662" w14:textId="77777777" w:rsidR="00E35521" w:rsidRPr="00A85706" w:rsidRDefault="00E35521"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hideMark/>
          </w:tcPr>
          <w:p w14:paraId="19C41282" w14:textId="77777777"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 xml:space="preserve">Toepassing van de dimensie ‘tijd’, waarbij tenminste de volgende invoer- en </w:t>
            </w:r>
          </w:p>
          <w:p w14:paraId="1206D421" w14:textId="77777777"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verwerkingsmogelijkheden zijn opgenomen:</w:t>
            </w:r>
          </w:p>
          <w:p w14:paraId="2B04B3BB" w14:textId="29CD742C"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 xml:space="preserve">Per groep dient een gewenste starttijd [starttijd] en eindtijd </w:t>
            </w:r>
          </w:p>
          <w:p w14:paraId="6E6FDA2F" w14:textId="77777777"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 xml:space="preserve">[eindtijd] vastgelegd te kunnen worden door opgave in de </w:t>
            </w:r>
          </w:p>
          <w:p w14:paraId="54122154" w14:textId="77777777"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 xml:space="preserve">template. Deze tijden kunnen per groep (technisch: per persoon) </w:t>
            </w:r>
          </w:p>
          <w:p w14:paraId="56956EDA" w14:textId="77777777"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anders zijn;</w:t>
            </w:r>
          </w:p>
          <w:p w14:paraId="34D49035" w14:textId="77BF215F" w:rsidR="001507D4" w:rsidRPr="00A85706" w:rsidRDefault="001507D4" w:rsidP="00356CB7">
            <w:pPr>
              <w:spacing w:line="276" w:lineRule="auto"/>
              <w:rPr>
                <w:rFonts w:ascii="Verdana" w:hAnsi="Verdana" w:cs="Arial"/>
                <w:lang w:eastAsia="en-US"/>
              </w:rPr>
            </w:pPr>
            <w:r w:rsidRPr="00A85706">
              <w:rPr>
                <w:rFonts w:ascii="Verdana" w:hAnsi="Verdana" w:cs="Arial"/>
                <w:lang w:eastAsia="en-US"/>
              </w:rPr>
              <w:t>Output van deze functionaliteit dient vervolgens te zijn:</w:t>
            </w:r>
            <w:r w:rsidR="006F5E5C">
              <w:rPr>
                <w:rFonts w:ascii="Verdana" w:hAnsi="Verdana" w:cs="Arial"/>
                <w:lang w:eastAsia="en-US"/>
              </w:rPr>
              <w:t xml:space="preserve"> anders reizen heenreis en </w:t>
            </w:r>
            <w:proofErr w:type="spellStart"/>
            <w:r w:rsidR="006F5E5C">
              <w:rPr>
                <w:rFonts w:ascii="Verdana" w:hAnsi="Verdana" w:cs="Arial"/>
                <w:lang w:eastAsia="en-US"/>
              </w:rPr>
              <w:t>en</w:t>
            </w:r>
            <w:proofErr w:type="spellEnd"/>
            <w:r w:rsidR="006F5E5C">
              <w:rPr>
                <w:rFonts w:ascii="Verdana" w:hAnsi="Verdana" w:cs="Arial"/>
                <w:lang w:eastAsia="en-US"/>
              </w:rPr>
              <w:t xml:space="preserve"> anders reizen terugreis. </w:t>
            </w:r>
          </w:p>
          <w:p w14:paraId="75A407A2" w14:textId="7DC46F4F" w:rsidR="00E35521" w:rsidRPr="00A85706" w:rsidRDefault="00E35521" w:rsidP="00356CB7">
            <w:pPr>
              <w:spacing w:line="276" w:lineRule="auto"/>
              <w:rPr>
                <w:rFonts w:ascii="Verdana" w:hAnsi="Verdana" w:cs="Arial"/>
                <w:lang w:eastAsia="en-US"/>
              </w:rPr>
            </w:pPr>
          </w:p>
        </w:tc>
      </w:tr>
      <w:tr w:rsidR="001507D4" w:rsidRPr="00A85706" w14:paraId="678A985F"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5442BD05" w14:textId="77777777" w:rsidR="001507D4" w:rsidRPr="00A85706" w:rsidRDefault="001507D4"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77DD4A96" w14:textId="7CEF4DC5"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 xml:space="preserve">Op </w:t>
            </w:r>
            <w:r w:rsidR="006F5E5C">
              <w:rPr>
                <w:rFonts w:ascii="Verdana" w:hAnsi="Verdana" w:cs="Arial"/>
                <w:lang w:eastAsia="en-US"/>
              </w:rPr>
              <w:t>regio, gebieden (ZHB heeft 7 gebieden), organisatie en vestiging</w:t>
            </w:r>
            <w:r w:rsidRPr="00A85706">
              <w:rPr>
                <w:rFonts w:ascii="Verdana" w:hAnsi="Verdana" w:cs="Arial"/>
                <w:lang w:eastAsia="en-US"/>
              </w:rPr>
              <w:t xml:space="preserve"> </w:t>
            </w:r>
            <w:r w:rsidR="006F5E5C">
              <w:rPr>
                <w:rFonts w:ascii="Verdana" w:hAnsi="Verdana" w:cs="Arial"/>
                <w:lang w:eastAsia="en-US"/>
              </w:rPr>
              <w:t xml:space="preserve">niveau </w:t>
            </w:r>
            <w:r w:rsidRPr="00A85706">
              <w:rPr>
                <w:rFonts w:ascii="Verdana" w:hAnsi="Verdana" w:cs="Arial"/>
                <w:lang w:eastAsia="en-US"/>
              </w:rPr>
              <w:t xml:space="preserve">dient </w:t>
            </w:r>
          </w:p>
          <w:p w14:paraId="7F8366A8"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 xml:space="preserve">het mogelijk te zijn om deze op te slaan en mee te nemen in hogere </w:t>
            </w:r>
          </w:p>
          <w:p w14:paraId="027DA70F" w14:textId="1E4661E6"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aggregatie</w:t>
            </w:r>
            <w:r w:rsidR="006F5E5C">
              <w:rPr>
                <w:rFonts w:ascii="Verdana" w:hAnsi="Verdana" w:cs="Arial"/>
                <w:lang w:eastAsia="en-US"/>
              </w:rPr>
              <w:t>s.</w:t>
            </w:r>
            <w:r w:rsidR="00926D17">
              <w:rPr>
                <w:rFonts w:ascii="Verdana" w:hAnsi="Verdana" w:cs="Arial"/>
                <w:lang w:eastAsia="en-US"/>
              </w:rPr>
              <w:t xml:space="preserve"> De aanbieder kan aggregatie op de 7 gebieden van ZHB inbouwen. </w:t>
            </w:r>
          </w:p>
          <w:p w14:paraId="1F5A5564" w14:textId="6FEEE874" w:rsidR="001507D4" w:rsidRPr="00A85706" w:rsidRDefault="001507D4" w:rsidP="00356CB7">
            <w:pPr>
              <w:spacing w:line="276" w:lineRule="auto"/>
              <w:rPr>
                <w:rFonts w:ascii="Verdana" w:hAnsi="Verdana" w:cs="Arial"/>
                <w:lang w:eastAsia="en-US"/>
              </w:rPr>
            </w:pPr>
          </w:p>
        </w:tc>
      </w:tr>
      <w:tr w:rsidR="001507D4" w:rsidRPr="00A85706" w14:paraId="4557BF34"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6BE8A41A" w14:textId="77777777" w:rsidR="001507D4" w:rsidRPr="00A85706" w:rsidRDefault="001507D4"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40C2E685"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Fiets- en OV-terugreis.</w:t>
            </w:r>
          </w:p>
          <w:p w14:paraId="10124959"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 xml:space="preserve">• Hiervoor is het hebben van exacte terugreisgegevens geen </w:t>
            </w:r>
          </w:p>
          <w:p w14:paraId="28948452"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 xml:space="preserve">vereiste. De aanname dat de terugreis per fiets of OV in afstand en reistijd </w:t>
            </w:r>
          </w:p>
          <w:p w14:paraId="28D697B6" w14:textId="455A6589"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lastRenderedPageBreak/>
              <w:t>gelijk is aan de heenreis.;</w:t>
            </w:r>
          </w:p>
          <w:p w14:paraId="4B86E141"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 Vereist is dat gebruikers in uw SaaS dienstverlening/oplossing</w:t>
            </w:r>
          </w:p>
          <w:p w14:paraId="107C670A"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 xml:space="preserve">ook kunnen variëren met (organisatie)-eindtijden en de impact daarvan </w:t>
            </w:r>
          </w:p>
          <w:p w14:paraId="0F8997BE" w14:textId="77777777"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kunnen zien op de knelpunten van de terugreis.</w:t>
            </w:r>
          </w:p>
          <w:p w14:paraId="081F3428" w14:textId="3D4183FC" w:rsidR="005104F6" w:rsidRPr="00A85706" w:rsidRDefault="005104F6" w:rsidP="00356CB7">
            <w:pPr>
              <w:spacing w:line="276" w:lineRule="auto"/>
              <w:rPr>
                <w:rFonts w:ascii="Verdana" w:hAnsi="Verdana" w:cs="Arial"/>
                <w:lang w:eastAsia="en-US"/>
              </w:rPr>
            </w:pPr>
            <w:r w:rsidRPr="00A85706">
              <w:rPr>
                <w:rFonts w:ascii="Verdana" w:hAnsi="Verdana" w:cs="Arial"/>
                <w:lang w:eastAsia="en-US"/>
              </w:rPr>
              <w:t>Output hiervan dient te zijn:</w:t>
            </w:r>
          </w:p>
          <w:p w14:paraId="302090EA" w14:textId="728BE11A" w:rsidR="005104F6" w:rsidRPr="00A85706" w:rsidRDefault="00926D17" w:rsidP="00356CB7">
            <w:pPr>
              <w:spacing w:line="276" w:lineRule="auto"/>
              <w:rPr>
                <w:rFonts w:ascii="Verdana" w:hAnsi="Verdana" w:cs="Arial"/>
                <w:lang w:eastAsia="en-US"/>
              </w:rPr>
            </w:pPr>
            <w:r>
              <w:rPr>
                <w:rFonts w:ascii="Verdana" w:hAnsi="Verdana" w:cs="Arial"/>
                <w:lang w:eastAsia="en-US"/>
              </w:rPr>
              <w:t>a</w:t>
            </w:r>
            <w:r w:rsidR="005104F6" w:rsidRPr="00A85706">
              <w:rPr>
                <w:rFonts w:ascii="Verdana" w:hAnsi="Verdana" w:cs="Arial"/>
                <w:lang w:eastAsia="en-US"/>
              </w:rPr>
              <w:t>. Mobiliteitsscans met volledig doorgerekende terugreisreizen</w:t>
            </w:r>
            <w:r>
              <w:rPr>
                <w:rFonts w:ascii="Verdana" w:hAnsi="Verdana" w:cs="Arial"/>
                <w:lang w:eastAsia="en-US"/>
              </w:rPr>
              <w:t xml:space="preserve"> of op basis van aannames</w:t>
            </w:r>
            <w:r w:rsidR="005104F6" w:rsidRPr="00A85706">
              <w:rPr>
                <w:rFonts w:ascii="Verdana" w:hAnsi="Verdana" w:cs="Arial"/>
                <w:lang w:eastAsia="en-US"/>
              </w:rPr>
              <w:t>;</w:t>
            </w:r>
          </w:p>
          <w:p w14:paraId="56EC6125" w14:textId="5D1D91D3" w:rsidR="001507D4" w:rsidRPr="00A85706" w:rsidRDefault="00926D17" w:rsidP="00356CB7">
            <w:pPr>
              <w:spacing w:line="276" w:lineRule="auto"/>
              <w:rPr>
                <w:rFonts w:ascii="Verdana" w:hAnsi="Verdana" w:cs="Arial"/>
                <w:lang w:eastAsia="en-US"/>
              </w:rPr>
            </w:pPr>
            <w:r>
              <w:rPr>
                <w:rFonts w:ascii="Verdana" w:hAnsi="Verdana" w:cs="Arial"/>
                <w:lang w:eastAsia="en-US"/>
              </w:rPr>
              <w:t>b</w:t>
            </w:r>
            <w:r w:rsidR="005104F6" w:rsidRPr="00A85706">
              <w:rPr>
                <w:rFonts w:ascii="Verdana" w:hAnsi="Verdana" w:cs="Arial"/>
                <w:lang w:eastAsia="en-US"/>
              </w:rPr>
              <w:t xml:space="preserve">. Mobiliteitsscans met </w:t>
            </w:r>
            <w:r w:rsidRPr="00A85706">
              <w:rPr>
                <w:rFonts w:ascii="Verdana" w:hAnsi="Verdana" w:cs="Arial"/>
                <w:lang w:eastAsia="en-US"/>
              </w:rPr>
              <w:t xml:space="preserve">volledig doorgerekende </w:t>
            </w:r>
            <w:r>
              <w:rPr>
                <w:rFonts w:ascii="Verdana" w:hAnsi="Verdana" w:cs="Arial"/>
                <w:lang w:eastAsia="en-US"/>
              </w:rPr>
              <w:t>heen</w:t>
            </w:r>
            <w:r w:rsidRPr="00A85706">
              <w:rPr>
                <w:rFonts w:ascii="Verdana" w:hAnsi="Verdana" w:cs="Arial"/>
                <w:lang w:eastAsia="en-US"/>
              </w:rPr>
              <w:t>reizen</w:t>
            </w:r>
            <w:r>
              <w:rPr>
                <w:rFonts w:ascii="Verdana" w:hAnsi="Verdana" w:cs="Arial"/>
                <w:lang w:eastAsia="en-US"/>
              </w:rPr>
              <w:t xml:space="preserve"> of op basis van aannames</w:t>
            </w:r>
            <w:r w:rsidR="005104F6" w:rsidRPr="00A85706">
              <w:rPr>
                <w:rFonts w:ascii="Verdana" w:hAnsi="Verdana" w:cs="Arial"/>
                <w:lang w:eastAsia="en-US"/>
              </w:rPr>
              <w:t>.</w:t>
            </w:r>
          </w:p>
        </w:tc>
      </w:tr>
      <w:tr w:rsidR="002530A8" w:rsidRPr="00A85706" w14:paraId="1C643F06"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3B2DA3F5" w14:textId="77777777" w:rsidR="002530A8" w:rsidRPr="00A85706" w:rsidRDefault="002530A8"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60F7C598" w14:textId="3201C02D" w:rsidR="002530A8" w:rsidRPr="00A85706" w:rsidRDefault="002530A8" w:rsidP="00356CB7">
            <w:pPr>
              <w:spacing w:line="276" w:lineRule="auto"/>
              <w:rPr>
                <w:rFonts w:ascii="Verdana" w:hAnsi="Verdana" w:cs="Arial"/>
                <w:lang w:eastAsia="en-US"/>
              </w:rPr>
            </w:pPr>
            <w:r>
              <w:rPr>
                <w:rFonts w:ascii="Verdana" w:hAnsi="Verdana" w:cs="Arial"/>
                <w:lang w:eastAsia="en-US"/>
              </w:rPr>
              <w:t xml:space="preserve">Er moet een </w:t>
            </w:r>
            <w:r w:rsidR="003038B3">
              <w:rPr>
                <w:rFonts w:ascii="Verdana" w:hAnsi="Verdana" w:cs="Arial"/>
                <w:lang w:eastAsia="en-US"/>
              </w:rPr>
              <w:t xml:space="preserve">online demo omgeving zijn voor </w:t>
            </w:r>
            <w:proofErr w:type="spellStart"/>
            <w:r w:rsidR="003038B3">
              <w:rPr>
                <w:rFonts w:ascii="Verdana" w:hAnsi="Verdana" w:cs="Arial"/>
                <w:lang w:eastAsia="en-US"/>
              </w:rPr>
              <w:t>prospects</w:t>
            </w:r>
            <w:proofErr w:type="spellEnd"/>
          </w:p>
        </w:tc>
      </w:tr>
      <w:tr w:rsidR="00926D17" w:rsidRPr="00A85706" w14:paraId="75080CE7"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2F3D12C9" w14:textId="77777777" w:rsidR="00926D17" w:rsidRPr="00A85706" w:rsidRDefault="00926D17"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05C7FB7E" w14:textId="586C24B0" w:rsidR="00926D17" w:rsidRDefault="00926D17" w:rsidP="00356CB7">
            <w:pPr>
              <w:spacing w:line="276" w:lineRule="auto"/>
              <w:rPr>
                <w:rFonts w:ascii="Verdana" w:hAnsi="Verdana" w:cs="Arial"/>
                <w:lang w:eastAsia="en-US"/>
              </w:rPr>
            </w:pPr>
            <w:r>
              <w:rPr>
                <w:rFonts w:ascii="Verdana" w:hAnsi="Verdana" w:cs="Arial"/>
                <w:lang w:eastAsia="en-US"/>
              </w:rPr>
              <w:t xml:space="preserve">De scan wordt ondersteund met </w:t>
            </w:r>
            <w:r w:rsidR="001442F1">
              <w:rPr>
                <w:rFonts w:ascii="Verdana" w:hAnsi="Verdana" w:cs="Arial"/>
                <w:lang w:eastAsia="en-US"/>
              </w:rPr>
              <w:t xml:space="preserve">geografisch </w:t>
            </w:r>
            <w:r>
              <w:rPr>
                <w:rFonts w:ascii="Verdana" w:hAnsi="Verdana" w:cs="Arial"/>
                <w:lang w:eastAsia="en-US"/>
              </w:rPr>
              <w:t>kaartmateriaal met de volgende informatie:</w:t>
            </w:r>
          </w:p>
          <w:p w14:paraId="5447B910" w14:textId="4962CF2B" w:rsidR="00926D17" w:rsidRDefault="001442F1" w:rsidP="00356CB7">
            <w:pPr>
              <w:pStyle w:val="Lijstalinea"/>
              <w:numPr>
                <w:ilvl w:val="0"/>
                <w:numId w:val="30"/>
              </w:numPr>
              <w:spacing w:line="276" w:lineRule="auto"/>
              <w:rPr>
                <w:rFonts w:ascii="Verdana" w:hAnsi="Verdana" w:cs="Arial"/>
                <w:lang w:eastAsia="en-US"/>
              </w:rPr>
            </w:pPr>
            <w:r>
              <w:rPr>
                <w:rFonts w:ascii="Verdana" w:hAnsi="Verdana" w:cs="Arial"/>
                <w:lang w:eastAsia="en-US"/>
              </w:rPr>
              <w:t xml:space="preserve">Herkomst met opdeling naar </w:t>
            </w:r>
            <w:proofErr w:type="spellStart"/>
            <w:r>
              <w:rPr>
                <w:rFonts w:ascii="Verdana" w:hAnsi="Verdana" w:cs="Arial"/>
                <w:lang w:eastAsia="en-US"/>
              </w:rPr>
              <w:t>m</w:t>
            </w:r>
            <w:r w:rsidR="00926D17">
              <w:rPr>
                <w:rFonts w:ascii="Verdana" w:hAnsi="Verdana" w:cs="Arial"/>
                <w:lang w:eastAsia="en-US"/>
              </w:rPr>
              <w:t>odal</w:t>
            </w:r>
            <w:proofErr w:type="spellEnd"/>
            <w:r w:rsidR="00926D17">
              <w:rPr>
                <w:rFonts w:ascii="Verdana" w:hAnsi="Verdana" w:cs="Arial"/>
                <w:lang w:eastAsia="en-US"/>
              </w:rPr>
              <w:t xml:space="preserve"> split punten van de medewerkers</w:t>
            </w:r>
          </w:p>
          <w:p w14:paraId="3488CE93" w14:textId="4139172B" w:rsidR="00926D17" w:rsidRDefault="001442F1" w:rsidP="00356CB7">
            <w:pPr>
              <w:pStyle w:val="Lijstalinea"/>
              <w:numPr>
                <w:ilvl w:val="0"/>
                <w:numId w:val="30"/>
              </w:numPr>
              <w:spacing w:line="276" w:lineRule="auto"/>
              <w:rPr>
                <w:rFonts w:ascii="Verdana" w:hAnsi="Verdana" w:cs="Arial"/>
                <w:lang w:eastAsia="en-US"/>
              </w:rPr>
            </w:pPr>
            <w:r>
              <w:rPr>
                <w:rFonts w:ascii="Verdana" w:hAnsi="Verdana" w:cs="Arial"/>
                <w:lang w:eastAsia="en-US"/>
              </w:rPr>
              <w:t>Bestemming, de v</w:t>
            </w:r>
            <w:r w:rsidR="00926D17">
              <w:rPr>
                <w:rFonts w:ascii="Verdana" w:hAnsi="Verdana" w:cs="Arial"/>
                <w:lang w:eastAsia="en-US"/>
              </w:rPr>
              <w:t xml:space="preserve">estigingen van </w:t>
            </w:r>
            <w:r>
              <w:rPr>
                <w:rFonts w:ascii="Verdana" w:hAnsi="Verdana" w:cs="Arial"/>
                <w:lang w:eastAsia="en-US"/>
              </w:rPr>
              <w:t xml:space="preserve">de </w:t>
            </w:r>
            <w:r w:rsidR="00926D17">
              <w:rPr>
                <w:rFonts w:ascii="Verdana" w:hAnsi="Verdana" w:cs="Arial"/>
                <w:lang w:eastAsia="en-US"/>
              </w:rPr>
              <w:t>organisatie</w:t>
            </w:r>
          </w:p>
          <w:p w14:paraId="5AEA8543" w14:textId="77777777" w:rsidR="00926D17" w:rsidRDefault="00926D17" w:rsidP="00356CB7">
            <w:pPr>
              <w:pStyle w:val="Lijstalinea"/>
              <w:numPr>
                <w:ilvl w:val="0"/>
                <w:numId w:val="30"/>
              </w:numPr>
              <w:spacing w:line="276" w:lineRule="auto"/>
              <w:rPr>
                <w:rFonts w:ascii="Verdana" w:hAnsi="Verdana" w:cs="Arial"/>
                <w:lang w:eastAsia="en-US"/>
              </w:rPr>
            </w:pPr>
            <w:r>
              <w:rPr>
                <w:rFonts w:ascii="Verdana" w:hAnsi="Verdana" w:cs="Arial"/>
                <w:lang w:eastAsia="en-US"/>
              </w:rPr>
              <w:t>Fietspaden</w:t>
            </w:r>
          </w:p>
          <w:p w14:paraId="1A052D99" w14:textId="702457E2" w:rsidR="00926D17" w:rsidRDefault="00926D17" w:rsidP="00356CB7">
            <w:pPr>
              <w:pStyle w:val="Lijstalinea"/>
              <w:numPr>
                <w:ilvl w:val="0"/>
                <w:numId w:val="30"/>
              </w:numPr>
              <w:spacing w:line="276" w:lineRule="auto"/>
              <w:rPr>
                <w:rFonts w:ascii="Verdana" w:hAnsi="Verdana" w:cs="Arial"/>
                <w:lang w:eastAsia="en-US"/>
              </w:rPr>
            </w:pPr>
            <w:r>
              <w:rPr>
                <w:rFonts w:ascii="Verdana" w:hAnsi="Verdana" w:cs="Arial"/>
                <w:lang w:eastAsia="en-US"/>
              </w:rPr>
              <w:t>OV-punten (minimaal trein)</w:t>
            </w:r>
          </w:p>
          <w:p w14:paraId="55067D76" w14:textId="7C194ECA" w:rsidR="00926D17" w:rsidRPr="008D23FB" w:rsidRDefault="00926D17" w:rsidP="00356CB7">
            <w:pPr>
              <w:pStyle w:val="Lijstalinea"/>
              <w:numPr>
                <w:ilvl w:val="0"/>
                <w:numId w:val="30"/>
              </w:numPr>
              <w:spacing w:line="276" w:lineRule="auto"/>
              <w:rPr>
                <w:rFonts w:ascii="Verdana" w:hAnsi="Verdana" w:cs="Arial"/>
                <w:lang w:eastAsia="en-US"/>
              </w:rPr>
            </w:pPr>
            <w:r>
              <w:rPr>
                <w:rFonts w:ascii="Verdana" w:hAnsi="Verdana" w:cs="Arial"/>
                <w:lang w:eastAsia="en-US"/>
              </w:rPr>
              <w:t>Hoofdwegen en onderliggend wegennet met de ingetekende verkeersvakken-meetpunten</w:t>
            </w:r>
          </w:p>
        </w:tc>
      </w:tr>
      <w:tr w:rsidR="00926D17" w:rsidRPr="00A85706" w14:paraId="74E06AD5"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29432BCB" w14:textId="77777777" w:rsidR="00926D17" w:rsidRPr="00A85706" w:rsidRDefault="00926D17"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10F3D288" w14:textId="79E2F2CC" w:rsidR="001442F1" w:rsidRDefault="00926D17" w:rsidP="00356CB7">
            <w:pPr>
              <w:spacing w:line="276" w:lineRule="auto"/>
              <w:rPr>
                <w:rFonts w:ascii="Verdana" w:hAnsi="Verdana" w:cs="Arial"/>
                <w:lang w:eastAsia="en-US"/>
              </w:rPr>
            </w:pPr>
            <w:r>
              <w:rPr>
                <w:rFonts w:ascii="Verdana" w:hAnsi="Verdana" w:cs="Arial"/>
                <w:lang w:eastAsia="en-US"/>
              </w:rPr>
              <w:t>In de scan is er per datapunt en indicatoren inzicht in de aannames en geeft het uitleg wat de definities zijn. Bijvoorbeeld: “</w:t>
            </w:r>
            <w:r w:rsidRPr="00926D17">
              <w:rPr>
                <w:rFonts w:ascii="Verdana" w:hAnsi="Verdana" w:cs="Arial"/>
                <w:lang w:eastAsia="en-US"/>
              </w:rPr>
              <w:t xml:space="preserve">Dit is een weergave van de huidige reismethode, gebaseerd op </w:t>
            </w:r>
            <w:r w:rsidR="001442F1">
              <w:rPr>
                <w:rFonts w:ascii="Verdana" w:hAnsi="Verdana" w:cs="Arial"/>
                <w:lang w:eastAsia="en-US"/>
              </w:rPr>
              <w:t>……….</w:t>
            </w:r>
            <w:r w:rsidRPr="00926D17">
              <w:rPr>
                <w:rFonts w:ascii="Verdana" w:hAnsi="Verdana" w:cs="Arial"/>
                <w:lang w:eastAsia="en-US"/>
              </w:rPr>
              <w:t>.</w:t>
            </w:r>
            <w:r w:rsidR="001442F1">
              <w:rPr>
                <w:rFonts w:ascii="Verdana" w:hAnsi="Verdana" w:cs="Arial"/>
                <w:lang w:eastAsia="en-US"/>
              </w:rPr>
              <w:t>”</w:t>
            </w:r>
          </w:p>
        </w:tc>
      </w:tr>
      <w:tr w:rsidR="001442F1" w:rsidRPr="00A85706" w14:paraId="32EAD10C"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410EFBF3" w14:textId="77777777" w:rsidR="001442F1" w:rsidRPr="00A85706" w:rsidRDefault="001442F1"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76E4645A" w14:textId="1AB173C6" w:rsidR="001442F1" w:rsidRDefault="001442F1" w:rsidP="00356CB7">
            <w:pPr>
              <w:spacing w:line="276" w:lineRule="auto"/>
              <w:rPr>
                <w:rFonts w:ascii="Verdana" w:hAnsi="Verdana" w:cs="Arial"/>
                <w:lang w:eastAsia="en-US"/>
              </w:rPr>
            </w:pPr>
            <w:r>
              <w:rPr>
                <w:rFonts w:ascii="Verdana" w:hAnsi="Verdana" w:cs="Arial"/>
                <w:lang w:eastAsia="en-US"/>
              </w:rPr>
              <w:t>CO</w:t>
            </w:r>
            <w:r w:rsidRPr="008D23FB">
              <w:rPr>
                <w:rFonts w:ascii="Verdana" w:hAnsi="Verdana" w:cs="Arial"/>
                <w:vertAlign w:val="subscript"/>
                <w:lang w:eastAsia="en-US"/>
              </w:rPr>
              <w:t>2</w:t>
            </w:r>
            <w:r>
              <w:rPr>
                <w:rFonts w:ascii="Verdana" w:hAnsi="Verdana" w:cs="Arial"/>
                <w:lang w:eastAsia="en-US"/>
              </w:rPr>
              <w:t xml:space="preserve">-uitstoot is weergegeven in kg en in een eenheid dat meer tot de verbeelding spreekt. Bijvoorbeeld het aantal bomen dat je </w:t>
            </w:r>
            <w:r w:rsidR="006640C4">
              <w:rPr>
                <w:rFonts w:ascii="Verdana" w:hAnsi="Verdana" w:cs="Arial"/>
                <w:lang w:eastAsia="en-US"/>
              </w:rPr>
              <w:t>ervoor</w:t>
            </w:r>
            <w:r>
              <w:rPr>
                <w:rFonts w:ascii="Verdana" w:hAnsi="Verdana" w:cs="Arial"/>
                <w:lang w:eastAsia="en-US"/>
              </w:rPr>
              <w:t xml:space="preserve"> dient te planten.</w:t>
            </w:r>
          </w:p>
        </w:tc>
      </w:tr>
      <w:tr w:rsidR="001442F1" w:rsidRPr="00A85706" w14:paraId="6DE2CD58" w14:textId="77777777" w:rsidTr="002F0A73">
        <w:trPr>
          <w:trHeight w:val="255"/>
        </w:trPr>
        <w:tc>
          <w:tcPr>
            <w:tcW w:w="895" w:type="dxa"/>
            <w:tcBorders>
              <w:top w:val="single" w:sz="4" w:space="0" w:color="auto"/>
              <w:left w:val="single" w:sz="4" w:space="0" w:color="auto"/>
              <w:bottom w:val="single" w:sz="4" w:space="0" w:color="auto"/>
              <w:right w:val="single" w:sz="4" w:space="0" w:color="auto"/>
            </w:tcBorders>
            <w:noWrap/>
          </w:tcPr>
          <w:p w14:paraId="3BBD34A5" w14:textId="77777777" w:rsidR="001442F1" w:rsidRPr="00A85706" w:rsidRDefault="001442F1" w:rsidP="008921A2">
            <w:pPr>
              <w:pStyle w:val="Lijstalinea"/>
              <w:numPr>
                <w:ilvl w:val="0"/>
                <w:numId w:val="2"/>
              </w:numPr>
              <w:rPr>
                <w:rFonts w:ascii="Verdana" w:hAnsi="Verdana" w:cs="Arial"/>
                <w:b/>
                <w:color w:val="333662"/>
                <w:lang w:eastAsia="en-US"/>
              </w:rPr>
            </w:pPr>
          </w:p>
        </w:tc>
        <w:tc>
          <w:tcPr>
            <w:tcW w:w="7747" w:type="dxa"/>
            <w:tcBorders>
              <w:top w:val="single" w:sz="4" w:space="0" w:color="auto"/>
              <w:left w:val="single" w:sz="4" w:space="0" w:color="auto"/>
              <w:bottom w:val="single" w:sz="4" w:space="0" w:color="auto"/>
              <w:right w:val="single" w:sz="4" w:space="0" w:color="auto"/>
            </w:tcBorders>
          </w:tcPr>
          <w:p w14:paraId="64997322" w14:textId="63DE51C9" w:rsidR="001442F1" w:rsidRDefault="001442F1" w:rsidP="00356CB7">
            <w:pPr>
              <w:spacing w:line="276" w:lineRule="auto"/>
              <w:rPr>
                <w:rFonts w:ascii="Verdana" w:hAnsi="Verdana" w:cs="Arial"/>
                <w:lang w:eastAsia="en-US"/>
              </w:rPr>
            </w:pPr>
            <w:r>
              <w:rPr>
                <w:rFonts w:ascii="Verdana" w:hAnsi="Verdana" w:cs="Arial"/>
                <w:lang w:eastAsia="en-US"/>
              </w:rPr>
              <w:t xml:space="preserve">De </w:t>
            </w:r>
            <w:proofErr w:type="spellStart"/>
            <w:r>
              <w:rPr>
                <w:rFonts w:ascii="Verdana" w:hAnsi="Verdana" w:cs="Arial"/>
                <w:lang w:eastAsia="en-US"/>
              </w:rPr>
              <w:t>mobiliteitscan</w:t>
            </w:r>
            <w:proofErr w:type="spellEnd"/>
            <w:r>
              <w:rPr>
                <w:rFonts w:ascii="Verdana" w:hAnsi="Verdana" w:cs="Arial"/>
                <w:lang w:eastAsia="en-US"/>
              </w:rPr>
              <w:t xml:space="preserve"> kan uitvoering bieden aan de WPM-wetgeving voor woon-werkverkeer.</w:t>
            </w:r>
          </w:p>
        </w:tc>
      </w:tr>
    </w:tbl>
    <w:p w14:paraId="7D856B27" w14:textId="43424AFE" w:rsidR="008921A2" w:rsidRPr="00A85706" w:rsidRDefault="002B0CAD" w:rsidP="005E5CC8">
      <w:pPr>
        <w:pStyle w:val="Kop2"/>
        <w:rPr>
          <w:rFonts w:ascii="Verdana" w:hAnsi="Verdana"/>
        </w:rPr>
      </w:pPr>
      <w:r w:rsidRPr="00A85706">
        <w:rPr>
          <w:rFonts w:ascii="Verdana" w:hAnsi="Verdana"/>
        </w:rPr>
        <w:t>Eisen ten behoeve van beheer en onderhoud (SLA)</w:t>
      </w:r>
    </w:p>
    <w:p w14:paraId="026CB67A" w14:textId="77777777" w:rsidR="008921A2" w:rsidRPr="00A85706" w:rsidRDefault="008921A2" w:rsidP="008921A2">
      <w:pPr>
        <w:tabs>
          <w:tab w:val="left" w:pos="1440"/>
        </w:tabs>
        <w:rPr>
          <w:rFonts w:ascii="Verdana" w:hAnsi="Verdana"/>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89"/>
        <w:gridCol w:w="7653"/>
      </w:tblGrid>
      <w:tr w:rsidR="00EE5EA6" w:rsidRPr="00A85706" w14:paraId="2F8EC6EB" w14:textId="77777777" w:rsidTr="00D50B61">
        <w:trPr>
          <w:trHeight w:val="484"/>
        </w:trPr>
        <w:tc>
          <w:tcPr>
            <w:tcW w:w="572" w:type="pct"/>
            <w:tcBorders>
              <w:top w:val="single" w:sz="4" w:space="0" w:color="auto"/>
              <w:left w:val="single" w:sz="4" w:space="0" w:color="auto"/>
              <w:bottom w:val="single" w:sz="4" w:space="0" w:color="auto"/>
              <w:right w:val="single" w:sz="4" w:space="0" w:color="auto"/>
            </w:tcBorders>
            <w:shd w:val="clear" w:color="auto" w:fill="70AD47" w:themeFill="accent6"/>
            <w:noWrap/>
          </w:tcPr>
          <w:p w14:paraId="1FA10AD0" w14:textId="77777777" w:rsidR="00EE5EA6" w:rsidRPr="00A85706" w:rsidRDefault="00EE5EA6" w:rsidP="00FC0D77">
            <w:pPr>
              <w:rPr>
                <w:rFonts w:ascii="Verdana" w:hAnsi="Verdana" w:cs="Arial"/>
                <w:b/>
                <w:color w:val="FFFFFF" w:themeColor="background1"/>
                <w:lang w:eastAsia="en-US"/>
              </w:rPr>
            </w:pPr>
          </w:p>
        </w:tc>
        <w:tc>
          <w:tcPr>
            <w:tcW w:w="4428"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002892A7" w14:textId="77777777" w:rsidR="00EE5EA6" w:rsidRPr="00A85706" w:rsidRDefault="00EE5EA6" w:rsidP="00FC0D77">
            <w:pPr>
              <w:tabs>
                <w:tab w:val="left" w:pos="1440"/>
              </w:tabs>
              <w:rPr>
                <w:rFonts w:ascii="Verdana" w:hAnsi="Verdana"/>
                <w:b/>
                <w:color w:val="FFFFFF" w:themeColor="background1"/>
                <w:lang w:eastAsia="en-US"/>
              </w:rPr>
            </w:pPr>
            <w:r w:rsidRPr="00A85706">
              <w:rPr>
                <w:rFonts w:ascii="Verdana" w:hAnsi="Verdana"/>
                <w:b/>
                <w:color w:val="FFFFFF" w:themeColor="background1"/>
                <w:lang w:eastAsia="en-US"/>
              </w:rPr>
              <w:t>Inhoud</w:t>
            </w:r>
          </w:p>
        </w:tc>
      </w:tr>
      <w:tr w:rsidR="003C3022" w:rsidRPr="00A85706" w14:paraId="2FE276FF"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1371EC55" w14:textId="77777777" w:rsidR="003C3022" w:rsidRPr="00A85706" w:rsidRDefault="003C3022"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14843B45" w14:textId="4C541465" w:rsidR="003C3022" w:rsidRPr="00A85706" w:rsidRDefault="0050205D" w:rsidP="00356CB7">
            <w:pPr>
              <w:tabs>
                <w:tab w:val="left" w:pos="1440"/>
              </w:tabs>
              <w:spacing w:line="276" w:lineRule="auto"/>
              <w:rPr>
                <w:rFonts w:ascii="Verdana" w:hAnsi="Verdana"/>
                <w:lang w:eastAsia="en-US"/>
              </w:rPr>
            </w:pPr>
            <w:r w:rsidRPr="00A85706">
              <w:rPr>
                <w:rFonts w:ascii="Verdana" w:hAnsi="Verdana"/>
                <w:lang w:eastAsia="en-US"/>
              </w:rPr>
              <w:t>De Leverancier (de winnende Inschrijver) en Opdrachtgever sluiten een Service Level Agreement (SLA) af</w:t>
            </w:r>
            <w:r w:rsidR="0076531A">
              <w:rPr>
                <w:rFonts w:ascii="Verdana" w:hAnsi="Verdana"/>
                <w:lang w:eastAsia="en-US"/>
              </w:rPr>
              <w:t xml:space="preserve"> </w:t>
            </w:r>
            <w:r w:rsidRPr="00A85706">
              <w:rPr>
                <w:rFonts w:ascii="Verdana" w:hAnsi="Verdana"/>
                <w:lang w:eastAsia="en-US"/>
              </w:rPr>
              <w:t>voor het onderhoud en beheer van de applicatie</w:t>
            </w:r>
          </w:p>
        </w:tc>
      </w:tr>
      <w:tr w:rsidR="00EE5EA6" w:rsidRPr="00A85706" w14:paraId="75FC8C6B"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1DFBDF91" w14:textId="77777777" w:rsidR="00EE5EA6" w:rsidRPr="00A85706" w:rsidRDefault="00EE5EA6"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hideMark/>
          </w:tcPr>
          <w:p w14:paraId="62BC89BA" w14:textId="195B1AA1" w:rsidR="00EE5EA6" w:rsidRPr="00A85706" w:rsidRDefault="006C645E" w:rsidP="00356CB7">
            <w:pPr>
              <w:tabs>
                <w:tab w:val="left" w:pos="1440"/>
              </w:tabs>
              <w:spacing w:line="276" w:lineRule="auto"/>
              <w:rPr>
                <w:rFonts w:ascii="Verdana" w:hAnsi="Verdana"/>
                <w:lang w:eastAsia="en-US"/>
              </w:rPr>
            </w:pPr>
            <w:r w:rsidRPr="00A85706">
              <w:rPr>
                <w:rFonts w:ascii="Verdana" w:hAnsi="Verdana"/>
                <w:lang w:eastAsia="en-US"/>
              </w:rPr>
              <w:t>De Leverancier loopt logbestanden door om problemen te analyseren en waar mogelijk te voorkomen. Dit gebeurt minimaal één keer per maand, waarbij de Leverancier jaarlijks steeds een rapport met daarin een verslag over de gezondheid van de OTAP-omgeving aan de Opdrachtgever oplevert. Bij afwijkende issues (geen standaard issues) meldt Leverancier dit direct aan Opdrachtgever.</w:t>
            </w:r>
          </w:p>
        </w:tc>
      </w:tr>
      <w:tr w:rsidR="00EE5EA6" w:rsidRPr="00A85706" w14:paraId="6C2A3183"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74A3DBA1" w14:textId="77777777" w:rsidR="00EE5EA6" w:rsidRPr="00A85706" w:rsidRDefault="00EE5EA6"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4D2DABF2" w14:textId="30B44B1C" w:rsidR="00EE5EA6" w:rsidRPr="00A85706" w:rsidRDefault="006C645E" w:rsidP="00356CB7">
            <w:pPr>
              <w:tabs>
                <w:tab w:val="left" w:pos="1440"/>
              </w:tabs>
              <w:spacing w:line="276" w:lineRule="auto"/>
              <w:rPr>
                <w:rFonts w:ascii="Verdana" w:hAnsi="Verdana"/>
                <w:lang w:eastAsia="en-US"/>
              </w:rPr>
            </w:pPr>
            <w:r w:rsidRPr="00A85706">
              <w:rPr>
                <w:rFonts w:ascii="Verdana" w:hAnsi="Verdana"/>
                <w:lang w:eastAsia="en-US"/>
              </w:rPr>
              <w:t xml:space="preserve">Opdrachtnemer/Leverancier is verantwoordelijk voor de hosting c.q. de SaaS oplossing. De Leverancier loopt de back-up en </w:t>
            </w:r>
            <w:proofErr w:type="spellStart"/>
            <w:r w:rsidRPr="00A85706">
              <w:rPr>
                <w:rFonts w:ascii="Verdana" w:hAnsi="Verdana"/>
                <w:lang w:eastAsia="en-US"/>
              </w:rPr>
              <w:t>restore</w:t>
            </w:r>
            <w:proofErr w:type="spellEnd"/>
            <w:r w:rsidRPr="00A85706">
              <w:rPr>
                <w:rFonts w:ascii="Verdana" w:hAnsi="Verdana"/>
                <w:lang w:eastAsia="en-US"/>
              </w:rPr>
              <w:t xml:space="preserve"> procedure door. Dit zal in overleg met Opdrachtgever worden uitgevoerd. Opdrachtgever wil van de winnende Inschrijver na de gunning (voor de start van de SLA) ook een </w:t>
            </w:r>
            <w:r w:rsidR="004C7B57" w:rsidRPr="00A85706">
              <w:rPr>
                <w:rFonts w:ascii="Verdana" w:hAnsi="Verdana"/>
                <w:lang w:eastAsia="en-US"/>
              </w:rPr>
              <w:t>back-up</w:t>
            </w:r>
            <w:r w:rsidRPr="00A85706">
              <w:rPr>
                <w:rFonts w:ascii="Verdana" w:hAnsi="Verdana"/>
                <w:lang w:eastAsia="en-US"/>
              </w:rPr>
              <w:t xml:space="preserve"> en </w:t>
            </w:r>
            <w:proofErr w:type="spellStart"/>
            <w:r w:rsidRPr="00A85706">
              <w:rPr>
                <w:rFonts w:ascii="Verdana" w:hAnsi="Verdana"/>
                <w:lang w:eastAsia="en-US"/>
              </w:rPr>
              <w:t>restore</w:t>
            </w:r>
            <w:proofErr w:type="spellEnd"/>
            <w:r w:rsidRPr="00A85706">
              <w:rPr>
                <w:rFonts w:ascii="Verdana" w:hAnsi="Verdana"/>
                <w:lang w:eastAsia="en-US"/>
              </w:rPr>
              <w:t>-procedure op papier. De Inschrijver test tijdens de looptijd van de SLA elk kwartaal of de procedure goed werkt. Opdrachtgever vraagt aan de Inschrijver om in de aanbieding op basis van deze eis een goed plan van aanpak rond de volledige SLA te geven</w:t>
            </w:r>
          </w:p>
        </w:tc>
      </w:tr>
      <w:tr w:rsidR="00EE5EA6" w:rsidRPr="00A85706" w14:paraId="22D334F5"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29BA5D30" w14:textId="77777777" w:rsidR="00EE5EA6" w:rsidRPr="00A85706" w:rsidRDefault="00EE5EA6"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hideMark/>
          </w:tcPr>
          <w:p w14:paraId="6D95B1CF" w14:textId="04EFFA78" w:rsidR="00EE5EA6" w:rsidRPr="00A85706" w:rsidRDefault="002A770C" w:rsidP="00356CB7">
            <w:pPr>
              <w:spacing w:line="276" w:lineRule="auto"/>
              <w:rPr>
                <w:rFonts w:ascii="Verdana" w:hAnsi="Verdana"/>
                <w:lang w:eastAsia="en-US"/>
              </w:rPr>
            </w:pPr>
            <w:r w:rsidRPr="00A85706">
              <w:rPr>
                <w:rFonts w:ascii="Verdana" w:hAnsi="Verdana" w:cs="Arial"/>
                <w:szCs w:val="20"/>
                <w:lang w:eastAsia="en-US"/>
              </w:rPr>
              <w:t xml:space="preserve">De uren die voor de back-up en </w:t>
            </w:r>
            <w:proofErr w:type="spellStart"/>
            <w:r w:rsidRPr="00A85706">
              <w:rPr>
                <w:rFonts w:ascii="Verdana" w:hAnsi="Verdana" w:cs="Arial"/>
                <w:szCs w:val="20"/>
                <w:lang w:eastAsia="en-US"/>
              </w:rPr>
              <w:t>restore</w:t>
            </w:r>
            <w:proofErr w:type="spellEnd"/>
            <w:r w:rsidRPr="00A85706">
              <w:rPr>
                <w:rFonts w:ascii="Verdana" w:hAnsi="Verdana" w:cs="Arial"/>
                <w:szCs w:val="20"/>
                <w:lang w:eastAsia="en-US"/>
              </w:rPr>
              <w:t xml:space="preserve"> procedure benodigd zijn maken onderdeel uit van de SLA (verwijzing naar sectie in Aanbestedingsdocument). Daar waar mogelijk zullen deze activiteiten zoveel mogelijk op tijdstippen plaatsvinden waarop er weinig activiteit is (tussen 22:00 en 07:00 uur), om verstoring voor de (eind)gebruikers te voorkomen</w:t>
            </w:r>
          </w:p>
        </w:tc>
      </w:tr>
      <w:tr w:rsidR="002A770C" w:rsidRPr="00A85706" w14:paraId="0B03DDFF"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0AB001FB" w14:textId="77777777" w:rsidR="002A770C" w:rsidRPr="00A85706" w:rsidRDefault="002A770C"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2D64E007" w14:textId="77777777" w:rsidR="002A770C" w:rsidRPr="00A85706" w:rsidRDefault="002A770C" w:rsidP="00356CB7">
            <w:pPr>
              <w:spacing w:line="276" w:lineRule="auto"/>
              <w:rPr>
                <w:rFonts w:ascii="Verdana" w:hAnsi="Verdana" w:cs="Arial"/>
                <w:szCs w:val="20"/>
                <w:lang w:eastAsia="en-US"/>
              </w:rPr>
            </w:pPr>
            <w:r w:rsidRPr="00A85706">
              <w:rPr>
                <w:rFonts w:ascii="Verdana" w:hAnsi="Verdana" w:cs="Arial"/>
                <w:szCs w:val="20"/>
                <w:lang w:eastAsia="en-US"/>
              </w:rPr>
              <w:t>De winnende Inschrijver voert haar taken uit op het gebied van:</w:t>
            </w:r>
          </w:p>
          <w:p w14:paraId="11F32CC2" w14:textId="77777777" w:rsidR="002A770C" w:rsidRPr="00A85706" w:rsidRDefault="002A770C" w:rsidP="00356CB7">
            <w:pPr>
              <w:spacing w:line="276" w:lineRule="auto"/>
              <w:rPr>
                <w:rFonts w:ascii="Verdana" w:hAnsi="Verdana" w:cs="Arial"/>
                <w:szCs w:val="20"/>
                <w:lang w:eastAsia="en-US"/>
              </w:rPr>
            </w:pPr>
            <w:r w:rsidRPr="00A85706">
              <w:rPr>
                <w:rFonts w:ascii="Verdana" w:hAnsi="Verdana" w:cs="Arial"/>
                <w:szCs w:val="20"/>
                <w:lang w:eastAsia="en-US"/>
              </w:rPr>
              <w:t xml:space="preserve">• het verlenen van assistentie, hulp en advies bij vragen. Hiervoor heeft de </w:t>
            </w:r>
          </w:p>
          <w:p w14:paraId="3908DB81" w14:textId="77777777" w:rsidR="002A770C" w:rsidRPr="00A85706" w:rsidRDefault="002A770C" w:rsidP="00356CB7">
            <w:pPr>
              <w:spacing w:line="276" w:lineRule="auto"/>
              <w:rPr>
                <w:rFonts w:ascii="Verdana" w:hAnsi="Verdana" w:cs="Arial"/>
                <w:szCs w:val="20"/>
                <w:lang w:eastAsia="en-US"/>
              </w:rPr>
            </w:pPr>
            <w:r w:rsidRPr="00A85706">
              <w:rPr>
                <w:rFonts w:ascii="Verdana" w:hAnsi="Verdana" w:cs="Arial"/>
                <w:szCs w:val="20"/>
                <w:lang w:eastAsia="en-US"/>
              </w:rPr>
              <w:t xml:space="preserve">Inschrijver een helpdesk (2de </w:t>
            </w:r>
            <w:proofErr w:type="spellStart"/>
            <w:r w:rsidRPr="00A85706">
              <w:rPr>
                <w:rFonts w:ascii="Verdana" w:hAnsi="Verdana" w:cs="Arial"/>
                <w:szCs w:val="20"/>
                <w:lang w:eastAsia="en-US"/>
              </w:rPr>
              <w:t>lijns</w:t>
            </w:r>
            <w:proofErr w:type="spellEnd"/>
            <w:r w:rsidRPr="00A85706">
              <w:rPr>
                <w:rFonts w:ascii="Verdana" w:hAnsi="Verdana" w:cs="Arial"/>
                <w:szCs w:val="20"/>
                <w:lang w:eastAsia="en-US"/>
              </w:rPr>
              <w:t>) beschikbaar op werkdagen1</w:t>
            </w:r>
          </w:p>
          <w:p w14:paraId="71BD062A" w14:textId="38E7D2F5" w:rsidR="002A770C" w:rsidRPr="00A85706" w:rsidRDefault="002A770C" w:rsidP="00356CB7">
            <w:pPr>
              <w:spacing w:line="276" w:lineRule="auto"/>
              <w:rPr>
                <w:rFonts w:ascii="Verdana" w:hAnsi="Verdana" w:cs="Arial"/>
                <w:szCs w:val="20"/>
                <w:lang w:eastAsia="en-US"/>
              </w:rPr>
            </w:pPr>
            <w:r w:rsidRPr="00A85706">
              <w:rPr>
                <w:rFonts w:ascii="Verdana" w:hAnsi="Verdana" w:cs="Arial"/>
                <w:szCs w:val="20"/>
                <w:lang w:eastAsia="en-US"/>
              </w:rPr>
              <w:t>tussen 09:00 en 17:00 uur;</w:t>
            </w:r>
          </w:p>
          <w:p w14:paraId="1D48C03E" w14:textId="0581D560" w:rsidR="002A770C" w:rsidRPr="00A85706" w:rsidRDefault="002A770C" w:rsidP="00356CB7">
            <w:pPr>
              <w:spacing w:line="276" w:lineRule="auto"/>
              <w:rPr>
                <w:rFonts w:ascii="Verdana" w:hAnsi="Verdana" w:cs="Arial"/>
                <w:szCs w:val="20"/>
                <w:lang w:eastAsia="en-US"/>
              </w:rPr>
            </w:pPr>
            <w:r w:rsidRPr="00A85706">
              <w:rPr>
                <w:rFonts w:ascii="Verdana" w:hAnsi="Verdana" w:cs="Arial"/>
                <w:szCs w:val="20"/>
                <w:lang w:eastAsia="en-US"/>
              </w:rPr>
              <w:t>• In de SLA is er sprake van maximale response- en oplostijde</w:t>
            </w:r>
            <w:r w:rsidR="004C7B57">
              <w:rPr>
                <w:rFonts w:ascii="Verdana" w:hAnsi="Verdana" w:cs="Arial"/>
                <w:szCs w:val="20"/>
                <w:lang w:eastAsia="en-US"/>
              </w:rPr>
              <w:t>n</w:t>
            </w:r>
          </w:p>
        </w:tc>
      </w:tr>
      <w:tr w:rsidR="002A770C" w:rsidRPr="00A85706" w14:paraId="732C9C38"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75DEA103" w14:textId="77777777" w:rsidR="002A770C" w:rsidRPr="00A85706" w:rsidRDefault="002A770C"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78D3DF5B" w14:textId="12297FD2" w:rsidR="002A770C" w:rsidRPr="0091695D" w:rsidRDefault="002A770C" w:rsidP="00356CB7">
            <w:pPr>
              <w:spacing w:line="276" w:lineRule="auto"/>
              <w:rPr>
                <w:rFonts w:ascii="Verdana" w:hAnsi="Verdana" w:cs="Arial"/>
                <w:lang w:eastAsia="en-US"/>
              </w:rPr>
            </w:pPr>
            <w:r w:rsidRPr="0091695D">
              <w:rPr>
                <w:rFonts w:ascii="Verdana" w:hAnsi="Verdana" w:cs="Arial"/>
                <w:lang w:eastAsia="en-US"/>
              </w:rPr>
              <w:t>Data wordt aantoonbaar uitsluitend in EU-landen opgeslagen</w:t>
            </w:r>
          </w:p>
        </w:tc>
      </w:tr>
      <w:tr w:rsidR="002A770C" w:rsidRPr="00A85706" w14:paraId="70BB3723"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59812180" w14:textId="77777777" w:rsidR="002A770C" w:rsidRPr="00A85706" w:rsidRDefault="002A770C"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49EEFF0B" w14:textId="1B382675" w:rsidR="002A770C" w:rsidRPr="00A85706" w:rsidRDefault="00EF3F76" w:rsidP="00356CB7">
            <w:pPr>
              <w:spacing w:line="276" w:lineRule="auto"/>
              <w:rPr>
                <w:rFonts w:ascii="Verdana" w:hAnsi="Verdana" w:cs="Arial"/>
                <w:szCs w:val="20"/>
                <w:lang w:eastAsia="en-US"/>
              </w:rPr>
            </w:pPr>
            <w:r w:rsidRPr="00A85706">
              <w:rPr>
                <w:rFonts w:ascii="Verdana" w:hAnsi="Verdana" w:cs="Arial"/>
                <w:szCs w:val="20"/>
                <w:lang w:eastAsia="en-US"/>
              </w:rPr>
              <w:t>Hosting vindt plaats binnen een HTTPS-omgeving</w:t>
            </w:r>
          </w:p>
        </w:tc>
      </w:tr>
      <w:tr w:rsidR="00EF3F76" w:rsidRPr="00A85706" w14:paraId="5C665590" w14:textId="77777777" w:rsidTr="002F0A73">
        <w:trPr>
          <w:trHeight w:val="255"/>
        </w:trPr>
        <w:tc>
          <w:tcPr>
            <w:tcW w:w="572" w:type="pct"/>
            <w:tcBorders>
              <w:top w:val="single" w:sz="4" w:space="0" w:color="auto"/>
              <w:left w:val="single" w:sz="4" w:space="0" w:color="auto"/>
              <w:bottom w:val="single" w:sz="4" w:space="0" w:color="auto"/>
              <w:right w:val="single" w:sz="4" w:space="0" w:color="auto"/>
            </w:tcBorders>
            <w:noWrap/>
          </w:tcPr>
          <w:p w14:paraId="579EF79F" w14:textId="77777777" w:rsidR="00EF3F76" w:rsidRPr="00A85706" w:rsidRDefault="00EF3F76" w:rsidP="008921A2">
            <w:pPr>
              <w:pStyle w:val="Lijstalinea"/>
              <w:numPr>
                <w:ilvl w:val="0"/>
                <w:numId w:val="2"/>
              </w:numPr>
              <w:rPr>
                <w:rFonts w:ascii="Verdana" w:hAnsi="Verdana" w:cs="Arial"/>
                <w:b/>
                <w:color w:val="333662"/>
                <w:lang w:eastAsia="en-US"/>
              </w:rPr>
            </w:pPr>
          </w:p>
        </w:tc>
        <w:tc>
          <w:tcPr>
            <w:tcW w:w="4428" w:type="pct"/>
            <w:tcBorders>
              <w:top w:val="single" w:sz="4" w:space="0" w:color="auto"/>
              <w:left w:val="single" w:sz="4" w:space="0" w:color="auto"/>
              <w:bottom w:val="single" w:sz="4" w:space="0" w:color="auto"/>
              <w:right w:val="single" w:sz="4" w:space="0" w:color="auto"/>
            </w:tcBorders>
          </w:tcPr>
          <w:p w14:paraId="088E768B" w14:textId="07F23484" w:rsidR="00EF3F76" w:rsidRPr="00A85706" w:rsidRDefault="00EF3F76" w:rsidP="00356CB7">
            <w:pPr>
              <w:spacing w:line="276" w:lineRule="auto"/>
              <w:rPr>
                <w:rFonts w:ascii="Verdana" w:hAnsi="Verdana" w:cs="Arial"/>
                <w:szCs w:val="20"/>
                <w:lang w:eastAsia="en-US"/>
              </w:rPr>
            </w:pPr>
            <w:r w:rsidRPr="00A85706">
              <w:rPr>
                <w:rFonts w:ascii="Verdana" w:hAnsi="Verdana" w:cs="Arial"/>
                <w:szCs w:val="20"/>
                <w:lang w:eastAsia="en-US"/>
              </w:rPr>
              <w:t xml:space="preserve">Data kan minimaal één maand lang </w:t>
            </w:r>
            <w:r w:rsidR="004C7B57" w:rsidRPr="00A85706">
              <w:rPr>
                <w:rFonts w:ascii="Verdana" w:hAnsi="Verdana" w:cs="Arial"/>
                <w:szCs w:val="20"/>
                <w:lang w:eastAsia="en-US"/>
              </w:rPr>
              <w:t>geback-upt</w:t>
            </w:r>
            <w:r w:rsidRPr="00A85706">
              <w:rPr>
                <w:rFonts w:ascii="Verdana" w:hAnsi="Verdana" w:cs="Arial"/>
                <w:szCs w:val="20"/>
                <w:lang w:eastAsia="en-US"/>
              </w:rPr>
              <w:t xml:space="preserve"> en hersteld worden</w:t>
            </w:r>
          </w:p>
        </w:tc>
      </w:tr>
    </w:tbl>
    <w:p w14:paraId="1BA35E11" w14:textId="3174576F" w:rsidR="008921A2" w:rsidRPr="00A85706" w:rsidRDefault="00EF3F76" w:rsidP="005E5CC8">
      <w:pPr>
        <w:pStyle w:val="Kop2"/>
        <w:rPr>
          <w:rFonts w:ascii="Verdana" w:hAnsi="Verdana"/>
        </w:rPr>
      </w:pPr>
      <w:r w:rsidRPr="00A85706">
        <w:rPr>
          <w:rFonts w:ascii="Verdana" w:hAnsi="Verdana"/>
        </w:rPr>
        <w:t>Eisen m.b.t. de implementatie, overleg en rapportage</w:t>
      </w:r>
    </w:p>
    <w:p w14:paraId="655C7B74" w14:textId="77777777" w:rsidR="008921A2" w:rsidRPr="00A85706" w:rsidRDefault="008921A2" w:rsidP="008921A2">
      <w:pPr>
        <w:rPr>
          <w:rFonts w:ascii="Verdana" w:hAnsi="Verdana"/>
          <w:b/>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6137C0" w:rsidRPr="00A85706" w14:paraId="5CC9DADE" w14:textId="77777777" w:rsidTr="00D50B61">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70AD47" w:themeFill="accent6"/>
            <w:noWrap/>
          </w:tcPr>
          <w:p w14:paraId="27F903B5" w14:textId="77777777" w:rsidR="006137C0" w:rsidRPr="00A85706" w:rsidRDefault="006137C0" w:rsidP="006137C0">
            <w:pPr>
              <w:rPr>
                <w:rFonts w:ascii="Verdana" w:hAnsi="Verdana"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1710062E" w14:textId="77777777" w:rsidR="006137C0" w:rsidRPr="00A85706" w:rsidRDefault="006137C0" w:rsidP="006137C0">
            <w:pPr>
              <w:rPr>
                <w:rFonts w:ascii="Verdana" w:hAnsi="Verdana"/>
                <w:b/>
                <w:color w:val="FFFFFF" w:themeColor="background1"/>
                <w:lang w:eastAsia="en-US"/>
              </w:rPr>
            </w:pPr>
            <w:r w:rsidRPr="00A85706">
              <w:rPr>
                <w:rFonts w:ascii="Verdana" w:hAnsi="Verdana"/>
                <w:b/>
                <w:color w:val="FFFFFF" w:themeColor="background1"/>
                <w:lang w:eastAsia="en-US"/>
              </w:rPr>
              <w:t>Inhoud</w:t>
            </w:r>
          </w:p>
        </w:tc>
      </w:tr>
      <w:tr w:rsidR="006137C0" w:rsidRPr="00A85706" w14:paraId="70CA1280"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hideMark/>
          </w:tcPr>
          <w:p w14:paraId="46DE4D6A" w14:textId="77777777" w:rsidR="006137C0" w:rsidRPr="00A85706" w:rsidRDefault="006137C0" w:rsidP="006137C0">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687BA9E4" w14:textId="3EFF0875" w:rsidR="00C5143F" w:rsidRPr="00A85706" w:rsidRDefault="00C5143F" w:rsidP="00356CB7">
            <w:pPr>
              <w:spacing w:line="276" w:lineRule="auto"/>
              <w:rPr>
                <w:rFonts w:ascii="Verdana" w:hAnsi="Verdana"/>
              </w:rPr>
            </w:pPr>
            <w:r w:rsidRPr="00A85706">
              <w:rPr>
                <w:rFonts w:ascii="Verdana" w:hAnsi="Verdana"/>
              </w:rPr>
              <w:t xml:space="preserve">Direct na aanvang van de Overeenkomst voeren Opdrachtgever en Opdrachtnemer een startgesprek. Tijdens dit startgesprek worden nadere afspraken gemaakt tussen </w:t>
            </w:r>
          </w:p>
          <w:p w14:paraId="6B3176A1" w14:textId="77777777" w:rsidR="00C5143F" w:rsidRPr="00A85706" w:rsidRDefault="00C5143F" w:rsidP="00356CB7">
            <w:pPr>
              <w:spacing w:line="276" w:lineRule="auto"/>
              <w:rPr>
                <w:rFonts w:ascii="Verdana" w:hAnsi="Verdana"/>
              </w:rPr>
            </w:pPr>
            <w:r w:rsidRPr="00A85706">
              <w:rPr>
                <w:rFonts w:ascii="Verdana" w:hAnsi="Verdana"/>
              </w:rPr>
              <w:t>Opdrachtnemer(-s) en de Opdrachtgever over de implementatie van de Overeenkomst. In</w:t>
            </w:r>
          </w:p>
          <w:p w14:paraId="63A0E06B" w14:textId="77777777" w:rsidR="00C5143F" w:rsidRPr="00A85706" w:rsidRDefault="00C5143F" w:rsidP="00356CB7">
            <w:pPr>
              <w:spacing w:line="276" w:lineRule="auto"/>
              <w:rPr>
                <w:rFonts w:ascii="Verdana" w:hAnsi="Verdana"/>
              </w:rPr>
            </w:pPr>
            <w:r w:rsidRPr="00A85706">
              <w:rPr>
                <w:rFonts w:ascii="Verdana" w:hAnsi="Verdana"/>
              </w:rPr>
              <w:t>het startgesprek wordt minimaal het volgende besproken:</w:t>
            </w:r>
          </w:p>
          <w:p w14:paraId="2DCE524C" w14:textId="77777777" w:rsidR="00C5143F" w:rsidRPr="00A85706" w:rsidRDefault="00C5143F" w:rsidP="00356CB7">
            <w:pPr>
              <w:spacing w:line="276" w:lineRule="auto"/>
              <w:rPr>
                <w:rFonts w:ascii="Verdana" w:hAnsi="Verdana"/>
              </w:rPr>
            </w:pPr>
            <w:r w:rsidRPr="00A85706">
              <w:rPr>
                <w:rFonts w:ascii="Verdana" w:hAnsi="Verdana"/>
              </w:rPr>
              <w:t xml:space="preserve">• Vaststelling van de contactpersonen </w:t>
            </w:r>
          </w:p>
          <w:p w14:paraId="5F37F6E3" w14:textId="77777777" w:rsidR="00C5143F" w:rsidRPr="00A85706" w:rsidRDefault="00C5143F" w:rsidP="00356CB7">
            <w:pPr>
              <w:spacing w:line="276" w:lineRule="auto"/>
              <w:rPr>
                <w:rFonts w:ascii="Verdana" w:hAnsi="Verdana"/>
              </w:rPr>
            </w:pPr>
            <w:r w:rsidRPr="00A85706">
              <w:rPr>
                <w:rFonts w:ascii="Verdana" w:hAnsi="Verdana"/>
              </w:rPr>
              <w:t>• Aanpak en overlegmomenten implementatie en voorbereiding</w:t>
            </w:r>
          </w:p>
          <w:p w14:paraId="01075509" w14:textId="77777777" w:rsidR="00C5143F" w:rsidRPr="00A85706" w:rsidRDefault="00C5143F" w:rsidP="00356CB7">
            <w:pPr>
              <w:spacing w:line="276" w:lineRule="auto"/>
              <w:rPr>
                <w:rFonts w:ascii="Verdana" w:hAnsi="Verdana"/>
              </w:rPr>
            </w:pPr>
            <w:r w:rsidRPr="00A85706">
              <w:rPr>
                <w:rFonts w:ascii="Verdana" w:hAnsi="Verdana"/>
              </w:rPr>
              <w:t>• Totstandkoming van het werkafsprakenboek</w:t>
            </w:r>
          </w:p>
          <w:p w14:paraId="594CC262" w14:textId="32FBB2D2" w:rsidR="006137C0" w:rsidRPr="00A85706" w:rsidRDefault="00C5143F" w:rsidP="00356CB7">
            <w:pPr>
              <w:spacing w:line="276" w:lineRule="auto"/>
              <w:rPr>
                <w:rFonts w:ascii="Verdana" w:hAnsi="Verdana" w:cs="Arial"/>
                <w:lang w:eastAsia="en-US"/>
              </w:rPr>
            </w:pPr>
            <w:r w:rsidRPr="00A85706">
              <w:rPr>
                <w:rFonts w:ascii="Verdana" w:hAnsi="Verdana"/>
              </w:rPr>
              <w:t>• Globale planning uitvoering van activiteiten in 2025/2026</w:t>
            </w:r>
          </w:p>
        </w:tc>
      </w:tr>
      <w:tr w:rsidR="006137C0" w:rsidRPr="00A85706" w14:paraId="15E06D70" w14:textId="77777777" w:rsidTr="002F0A73">
        <w:trPr>
          <w:trHeight w:val="255"/>
        </w:trPr>
        <w:tc>
          <w:tcPr>
            <w:tcW w:w="489" w:type="pct"/>
            <w:tcBorders>
              <w:top w:val="single" w:sz="4" w:space="0" w:color="auto"/>
              <w:left w:val="single" w:sz="4" w:space="0" w:color="auto"/>
              <w:bottom w:val="single" w:sz="4" w:space="0" w:color="auto"/>
              <w:right w:val="single" w:sz="4" w:space="0" w:color="auto"/>
            </w:tcBorders>
            <w:noWrap/>
          </w:tcPr>
          <w:p w14:paraId="13349DBB" w14:textId="77777777" w:rsidR="006137C0" w:rsidRPr="00A85706" w:rsidRDefault="006137C0" w:rsidP="006137C0">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761591DF" w14:textId="77777777" w:rsidR="00C5143F" w:rsidRPr="00A85706" w:rsidRDefault="00C5143F" w:rsidP="00356CB7">
            <w:pPr>
              <w:spacing w:line="276" w:lineRule="auto"/>
              <w:rPr>
                <w:rFonts w:ascii="Verdana" w:hAnsi="Verdana"/>
              </w:rPr>
            </w:pPr>
            <w:r w:rsidRPr="00A85706">
              <w:rPr>
                <w:rFonts w:ascii="Verdana" w:hAnsi="Verdana"/>
              </w:rPr>
              <w:t xml:space="preserve">Opdrachtnemer heeft een vast aanspreekpunt bij de Opdrachtgever. Het </w:t>
            </w:r>
          </w:p>
          <w:p w14:paraId="3489FE11" w14:textId="77777777" w:rsidR="00C5143F" w:rsidRPr="00A85706" w:rsidRDefault="00C5143F" w:rsidP="00356CB7">
            <w:pPr>
              <w:spacing w:line="276" w:lineRule="auto"/>
              <w:rPr>
                <w:rFonts w:ascii="Verdana" w:hAnsi="Verdana"/>
              </w:rPr>
            </w:pPr>
            <w:r w:rsidRPr="00A85706">
              <w:rPr>
                <w:rFonts w:ascii="Verdana" w:hAnsi="Verdana"/>
              </w:rPr>
              <w:t xml:space="preserve">aanspreekpunt is iemand die zich bezighoudt met de scope van de uitvoering van </w:t>
            </w:r>
          </w:p>
          <w:p w14:paraId="2CE494F0" w14:textId="77777777" w:rsidR="00C5143F" w:rsidRPr="00A85706" w:rsidRDefault="00C5143F" w:rsidP="00356CB7">
            <w:pPr>
              <w:spacing w:line="276" w:lineRule="auto"/>
              <w:rPr>
                <w:rFonts w:ascii="Verdana" w:hAnsi="Verdana"/>
              </w:rPr>
            </w:pPr>
            <w:r w:rsidRPr="00A85706">
              <w:rPr>
                <w:rFonts w:ascii="Verdana" w:hAnsi="Verdana"/>
              </w:rPr>
              <w:t xml:space="preserve">de opdracht. De Opdrachtgever kan gemakkelijk afstemmen met het eigen </w:t>
            </w:r>
          </w:p>
          <w:p w14:paraId="58328EF5" w14:textId="77777777" w:rsidR="00C5143F" w:rsidRPr="00A85706" w:rsidRDefault="00C5143F" w:rsidP="00356CB7">
            <w:pPr>
              <w:spacing w:line="276" w:lineRule="auto"/>
              <w:rPr>
                <w:rFonts w:ascii="Verdana" w:hAnsi="Verdana"/>
              </w:rPr>
            </w:pPr>
            <w:r w:rsidRPr="00A85706">
              <w:rPr>
                <w:rFonts w:ascii="Verdana" w:hAnsi="Verdana"/>
              </w:rPr>
              <w:t xml:space="preserve">aanspreekpunt over de voortgang en uitvoering van de opdracht en indien nodig </w:t>
            </w:r>
          </w:p>
          <w:p w14:paraId="26A329B1" w14:textId="77777777" w:rsidR="00C5143F" w:rsidRPr="00A85706" w:rsidRDefault="00C5143F" w:rsidP="00356CB7">
            <w:pPr>
              <w:spacing w:line="276" w:lineRule="auto"/>
              <w:rPr>
                <w:rFonts w:ascii="Verdana" w:hAnsi="Verdana"/>
              </w:rPr>
            </w:pPr>
            <w:r w:rsidRPr="00A85706">
              <w:rPr>
                <w:rFonts w:ascii="Verdana" w:hAnsi="Verdana"/>
              </w:rPr>
              <w:t xml:space="preserve">bijsturen. Het aanspreekpunt is aanwezig bij de overleggen tussen </w:t>
            </w:r>
          </w:p>
          <w:p w14:paraId="6493D1B1" w14:textId="31373C50" w:rsidR="006137C0" w:rsidRPr="00A85706" w:rsidRDefault="00C5143F" w:rsidP="00356CB7">
            <w:pPr>
              <w:spacing w:line="276" w:lineRule="auto"/>
              <w:rPr>
                <w:rFonts w:ascii="Verdana" w:hAnsi="Verdana"/>
              </w:rPr>
            </w:pPr>
            <w:r w:rsidRPr="00A85706">
              <w:rPr>
                <w:rFonts w:ascii="Verdana" w:hAnsi="Verdana"/>
              </w:rPr>
              <w:t>Opdrachtnemer en de Opdrachtgever.</w:t>
            </w:r>
          </w:p>
        </w:tc>
      </w:tr>
    </w:tbl>
    <w:p w14:paraId="45B84251" w14:textId="719741AF" w:rsidR="00BF1105" w:rsidRPr="00A85706" w:rsidRDefault="00BF1105" w:rsidP="00BF1105">
      <w:pPr>
        <w:pStyle w:val="Kop2"/>
        <w:rPr>
          <w:rFonts w:ascii="Verdana" w:hAnsi="Verdana"/>
        </w:rPr>
      </w:pPr>
      <w:r w:rsidRPr="00A85706">
        <w:rPr>
          <w:rFonts w:ascii="Verdana" w:hAnsi="Verdana"/>
        </w:rPr>
        <w:t>Eisen aan het personeel</w:t>
      </w:r>
    </w:p>
    <w:p w14:paraId="48D50666" w14:textId="77777777" w:rsidR="00BF1105" w:rsidRPr="00A85706" w:rsidRDefault="00BF1105" w:rsidP="00BF1105">
      <w:pPr>
        <w:rPr>
          <w:rFonts w:ascii="Verdana" w:hAnsi="Verdana"/>
          <w:b/>
        </w:rPr>
      </w:pP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5"/>
        <w:gridCol w:w="7797"/>
      </w:tblGrid>
      <w:tr w:rsidR="00BF1105" w:rsidRPr="00A85706" w14:paraId="3AC678E3" w14:textId="77777777" w:rsidTr="00FC0D77">
        <w:trPr>
          <w:trHeight w:val="547"/>
        </w:trPr>
        <w:tc>
          <w:tcPr>
            <w:tcW w:w="489" w:type="pct"/>
            <w:tcBorders>
              <w:top w:val="single" w:sz="4" w:space="0" w:color="auto"/>
              <w:left w:val="single" w:sz="4" w:space="0" w:color="auto"/>
              <w:bottom w:val="single" w:sz="4" w:space="0" w:color="auto"/>
              <w:right w:val="single" w:sz="4" w:space="0" w:color="auto"/>
            </w:tcBorders>
            <w:shd w:val="clear" w:color="auto" w:fill="70AD47" w:themeFill="accent6"/>
            <w:noWrap/>
          </w:tcPr>
          <w:p w14:paraId="2F636341" w14:textId="77777777" w:rsidR="00BF1105" w:rsidRPr="00A85706" w:rsidRDefault="00BF1105" w:rsidP="00FC0D77">
            <w:pPr>
              <w:rPr>
                <w:rFonts w:ascii="Verdana" w:hAnsi="Verdana" w:cs="Arial"/>
                <w:b/>
                <w:color w:val="FFFFFF" w:themeColor="background1"/>
                <w:lang w:eastAsia="en-US"/>
              </w:rPr>
            </w:pPr>
          </w:p>
        </w:tc>
        <w:tc>
          <w:tcPr>
            <w:tcW w:w="4511" w:type="pct"/>
            <w:tcBorders>
              <w:top w:val="single" w:sz="4" w:space="0" w:color="auto"/>
              <w:left w:val="single" w:sz="4" w:space="0" w:color="auto"/>
              <w:bottom w:val="single" w:sz="4" w:space="0" w:color="auto"/>
              <w:right w:val="single" w:sz="4" w:space="0" w:color="auto"/>
            </w:tcBorders>
            <w:shd w:val="clear" w:color="auto" w:fill="70AD47" w:themeFill="accent6"/>
            <w:hideMark/>
          </w:tcPr>
          <w:p w14:paraId="12E3732E" w14:textId="77777777" w:rsidR="00BF1105" w:rsidRPr="00A85706" w:rsidRDefault="00BF1105" w:rsidP="00FC0D77">
            <w:pPr>
              <w:rPr>
                <w:rFonts w:ascii="Verdana" w:hAnsi="Verdana"/>
                <w:b/>
                <w:color w:val="FFFFFF" w:themeColor="background1"/>
                <w:lang w:eastAsia="en-US"/>
              </w:rPr>
            </w:pPr>
            <w:r w:rsidRPr="00A85706">
              <w:rPr>
                <w:rFonts w:ascii="Verdana" w:hAnsi="Verdana"/>
                <w:b/>
                <w:color w:val="FFFFFF" w:themeColor="background1"/>
                <w:lang w:eastAsia="en-US"/>
              </w:rPr>
              <w:t>Inhoud</w:t>
            </w:r>
          </w:p>
        </w:tc>
      </w:tr>
      <w:tr w:rsidR="00BF1105" w:rsidRPr="00A85706" w14:paraId="1EA726A2"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hideMark/>
          </w:tcPr>
          <w:p w14:paraId="6B1879C0" w14:textId="77777777" w:rsidR="00BF1105" w:rsidRPr="00A85706" w:rsidRDefault="00BF1105"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600E462D" w14:textId="495E279F" w:rsidR="00BF1105" w:rsidRPr="00A85706" w:rsidRDefault="002F477B" w:rsidP="00356CB7">
            <w:pPr>
              <w:spacing w:line="276" w:lineRule="auto"/>
              <w:rPr>
                <w:rFonts w:ascii="Verdana" w:hAnsi="Verdana" w:cs="Arial"/>
                <w:lang w:eastAsia="en-US"/>
              </w:rPr>
            </w:pPr>
            <w:r w:rsidRPr="00A85706">
              <w:rPr>
                <w:rFonts w:ascii="Verdana" w:hAnsi="Verdana"/>
              </w:rPr>
              <w:t>Opdrachtnemer garandeert continuïteit en kwaliteit van de uitvoering gedurende de looptijd van de Overeenkomst. Opdrachtnemer richt een projectorganisatie in, met zo veel als mogelijk een vaste bezetting van sleutelfunctionarissen en overig in te zetten direct en indirect personeel.</w:t>
            </w:r>
          </w:p>
        </w:tc>
      </w:tr>
      <w:tr w:rsidR="00BF1105" w:rsidRPr="00A85706" w14:paraId="3C6540F6"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0D81D91D" w14:textId="77777777" w:rsidR="00BF1105" w:rsidRPr="00A85706" w:rsidRDefault="00BF1105"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2612DAEB" w14:textId="53177EAC" w:rsidR="00BF1105" w:rsidRPr="00A85706" w:rsidRDefault="002F477B" w:rsidP="00356CB7">
            <w:pPr>
              <w:spacing w:line="276" w:lineRule="auto"/>
              <w:rPr>
                <w:rFonts w:ascii="Verdana" w:hAnsi="Verdana"/>
              </w:rPr>
            </w:pPr>
            <w:r w:rsidRPr="00A85706">
              <w:rPr>
                <w:rFonts w:ascii="Verdana" w:hAnsi="Verdana"/>
              </w:rPr>
              <w:t>Tijdens ziekte, verlof en vertrek van medewerkers beschikt Opdrachtnemer over mogelijkheden om medewerkers te vervangen met medewerkers van hetzelfde functieniveau.</w:t>
            </w:r>
          </w:p>
        </w:tc>
      </w:tr>
      <w:tr w:rsidR="002F477B" w:rsidRPr="00A85706" w14:paraId="4E10BD78"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6B2F68A5" w14:textId="77777777" w:rsidR="002F477B" w:rsidRPr="00A85706" w:rsidRDefault="002F477B"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14CE6BF8" w14:textId="7EBC4CCD" w:rsidR="002F477B" w:rsidRPr="00A85706" w:rsidRDefault="002F477B" w:rsidP="00356CB7">
            <w:pPr>
              <w:spacing w:line="276" w:lineRule="auto"/>
              <w:rPr>
                <w:rFonts w:ascii="Verdana" w:hAnsi="Verdana"/>
              </w:rPr>
            </w:pPr>
            <w:r w:rsidRPr="00A85706">
              <w:rPr>
                <w:rFonts w:ascii="Verdana" w:hAnsi="Verdana"/>
              </w:rPr>
              <w:t>Opdrachtgever en Opdrachtnemer maken afspraken over vaste contactpersonen op strategisch, tactisch en operationeel niveau, en leggen deze vast in het werkafsprakenboek.</w:t>
            </w:r>
          </w:p>
        </w:tc>
      </w:tr>
      <w:tr w:rsidR="002F477B" w:rsidRPr="00A85706" w14:paraId="7DA34CEF" w14:textId="77777777" w:rsidTr="00FC0D77">
        <w:trPr>
          <w:trHeight w:val="255"/>
        </w:trPr>
        <w:tc>
          <w:tcPr>
            <w:tcW w:w="489" w:type="pct"/>
            <w:tcBorders>
              <w:top w:val="single" w:sz="4" w:space="0" w:color="auto"/>
              <w:left w:val="single" w:sz="4" w:space="0" w:color="auto"/>
              <w:bottom w:val="single" w:sz="4" w:space="0" w:color="auto"/>
              <w:right w:val="single" w:sz="4" w:space="0" w:color="auto"/>
            </w:tcBorders>
            <w:noWrap/>
          </w:tcPr>
          <w:p w14:paraId="5BBCBCF5" w14:textId="77777777" w:rsidR="002F477B" w:rsidRPr="00A85706" w:rsidRDefault="002F477B" w:rsidP="00FC0D77">
            <w:pPr>
              <w:numPr>
                <w:ilvl w:val="0"/>
                <w:numId w:val="2"/>
              </w:numPr>
              <w:contextualSpacing/>
              <w:rPr>
                <w:rFonts w:ascii="Verdana" w:hAnsi="Verdana" w:cs="Arial"/>
                <w:b/>
                <w:color w:val="333662"/>
                <w:lang w:eastAsia="en-US"/>
              </w:rPr>
            </w:pPr>
          </w:p>
        </w:tc>
        <w:tc>
          <w:tcPr>
            <w:tcW w:w="4511" w:type="pct"/>
            <w:tcBorders>
              <w:top w:val="single" w:sz="4" w:space="0" w:color="auto"/>
              <w:left w:val="single" w:sz="4" w:space="0" w:color="auto"/>
              <w:bottom w:val="single" w:sz="4" w:space="0" w:color="auto"/>
              <w:right w:val="single" w:sz="4" w:space="0" w:color="auto"/>
            </w:tcBorders>
          </w:tcPr>
          <w:p w14:paraId="72A9F830" w14:textId="5729ACBF" w:rsidR="002F477B" w:rsidRPr="00A85706" w:rsidRDefault="002F477B" w:rsidP="00356CB7">
            <w:pPr>
              <w:spacing w:line="276" w:lineRule="auto"/>
              <w:rPr>
                <w:rFonts w:ascii="Verdana" w:hAnsi="Verdana"/>
              </w:rPr>
            </w:pPr>
            <w:r w:rsidRPr="00A85706">
              <w:rPr>
                <w:rFonts w:ascii="Verdana" w:hAnsi="Verdana"/>
              </w:rPr>
              <w:t>De contactpersoon of personen is/zijn Nederlands sprekend. Overige personen betrokken bij de uitvoering van de opdracht mogen anderstalig zijn.</w:t>
            </w:r>
          </w:p>
        </w:tc>
      </w:tr>
    </w:tbl>
    <w:p w14:paraId="348F7A04" w14:textId="77777777" w:rsidR="002F477B" w:rsidRDefault="002F477B" w:rsidP="008921A2">
      <w:pPr>
        <w:rPr>
          <w:b/>
        </w:rPr>
      </w:pPr>
    </w:p>
    <w:p w14:paraId="128B9F17" w14:textId="0772F895" w:rsidR="008921A2" w:rsidRPr="00CD1353" w:rsidRDefault="002F477B" w:rsidP="009D343F">
      <w:pPr>
        <w:pStyle w:val="Kop1"/>
      </w:pPr>
      <w:r>
        <w:lastRenderedPageBreak/>
        <w:t>Akkoordverklaring</w:t>
      </w:r>
    </w:p>
    <w:p w14:paraId="1162F4D3" w14:textId="77777777" w:rsidR="008921A2" w:rsidRDefault="008921A2" w:rsidP="008921A2">
      <w:pPr>
        <w:rPr>
          <w:b/>
        </w:rPr>
      </w:pPr>
    </w:p>
    <w:p w14:paraId="1C56F05C" w14:textId="77777777" w:rsidR="008921A2" w:rsidRDefault="008921A2" w:rsidP="008921A2">
      <w:pPr>
        <w:rPr>
          <w:b/>
        </w:rPr>
      </w:pPr>
    </w:p>
    <w:tbl>
      <w:tblPr>
        <w:tblW w:w="87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5900"/>
      </w:tblGrid>
      <w:tr w:rsidR="008921A2" w14:paraId="2E99BF3A" w14:textId="77777777" w:rsidTr="002F0A7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4E4FCB9E"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r w:rsidRPr="00D50B61">
              <w:rPr>
                <w:rFonts w:cs="Arial"/>
                <w:b/>
                <w:color w:val="264393"/>
                <w:lang w:eastAsia="en-US"/>
              </w:rPr>
              <w:t>Inschrijver</w:t>
            </w:r>
          </w:p>
          <w:p w14:paraId="66435033"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3F68B2A2" w14:textId="77777777" w:rsidR="008921A2" w:rsidRDefault="008921A2" w:rsidP="00FC0D77">
            <w:pPr>
              <w:widowControl w:val="0"/>
              <w:tabs>
                <w:tab w:val="center" w:pos="4536"/>
              </w:tabs>
              <w:autoSpaceDE w:val="0"/>
              <w:autoSpaceDN w:val="0"/>
              <w:adjustRightInd w:val="0"/>
              <w:spacing w:before="60" w:after="60"/>
              <w:rPr>
                <w:rFonts w:cs="Arial"/>
                <w:lang w:eastAsia="en-US"/>
              </w:rPr>
            </w:pPr>
          </w:p>
        </w:tc>
      </w:tr>
      <w:tr w:rsidR="008921A2" w14:paraId="5CEF48BE" w14:textId="77777777" w:rsidTr="002F0A7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B49EDC2"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r w:rsidRPr="00D50B61">
              <w:rPr>
                <w:rFonts w:cs="Arial"/>
                <w:b/>
                <w:color w:val="264393"/>
                <w:lang w:eastAsia="en-US"/>
              </w:rPr>
              <w:t>Naam</w:t>
            </w:r>
          </w:p>
          <w:p w14:paraId="3E331593"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48CF8A09" w14:textId="77777777" w:rsidR="008921A2" w:rsidRDefault="008921A2" w:rsidP="00FC0D77">
            <w:pPr>
              <w:widowControl w:val="0"/>
              <w:tabs>
                <w:tab w:val="center" w:pos="4536"/>
              </w:tabs>
              <w:autoSpaceDE w:val="0"/>
              <w:autoSpaceDN w:val="0"/>
              <w:adjustRightInd w:val="0"/>
              <w:spacing w:before="60" w:after="60"/>
              <w:rPr>
                <w:rFonts w:cs="Arial"/>
                <w:lang w:eastAsia="en-US"/>
              </w:rPr>
            </w:pPr>
          </w:p>
        </w:tc>
      </w:tr>
      <w:tr w:rsidR="008921A2" w14:paraId="56CC3EBF" w14:textId="77777777" w:rsidTr="002F0A73">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62C69A2E"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r w:rsidRPr="00D50B61">
              <w:rPr>
                <w:rFonts w:cs="Arial"/>
                <w:b/>
                <w:color w:val="264393"/>
                <w:lang w:eastAsia="en-US"/>
              </w:rPr>
              <w:t>Functie</w:t>
            </w:r>
          </w:p>
          <w:p w14:paraId="7815CBE5"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773C13B0" w14:textId="77777777" w:rsidR="008921A2" w:rsidRDefault="008921A2" w:rsidP="00FC0D77">
            <w:pPr>
              <w:widowControl w:val="0"/>
              <w:tabs>
                <w:tab w:val="center" w:pos="4536"/>
              </w:tabs>
              <w:autoSpaceDE w:val="0"/>
              <w:autoSpaceDN w:val="0"/>
              <w:adjustRightInd w:val="0"/>
              <w:spacing w:before="60" w:after="60"/>
              <w:rPr>
                <w:rFonts w:cs="Arial"/>
                <w:lang w:eastAsia="en-US"/>
              </w:rPr>
            </w:pPr>
          </w:p>
        </w:tc>
      </w:tr>
      <w:tr w:rsidR="008921A2" w14:paraId="212DB5B5" w14:textId="77777777" w:rsidTr="002F0A73">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7490104E"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r w:rsidRPr="00D50B61">
              <w:rPr>
                <w:rFonts w:cs="Arial"/>
                <w:b/>
                <w:color w:val="264393"/>
                <w:lang w:eastAsia="en-US"/>
              </w:rPr>
              <w:t>Plaats en datum</w:t>
            </w:r>
          </w:p>
          <w:p w14:paraId="55CE8841"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p>
        </w:tc>
        <w:tc>
          <w:tcPr>
            <w:tcW w:w="5900" w:type="dxa"/>
            <w:tcBorders>
              <w:top w:val="single" w:sz="4" w:space="0" w:color="auto"/>
              <w:left w:val="single" w:sz="4" w:space="0" w:color="auto"/>
              <w:bottom w:val="single" w:sz="4" w:space="0" w:color="auto"/>
              <w:right w:val="single" w:sz="4" w:space="0" w:color="auto"/>
            </w:tcBorders>
            <w:vAlign w:val="center"/>
          </w:tcPr>
          <w:p w14:paraId="6F4E12A2" w14:textId="77777777" w:rsidR="008921A2" w:rsidRDefault="008921A2" w:rsidP="00FC0D77">
            <w:pPr>
              <w:widowControl w:val="0"/>
              <w:tabs>
                <w:tab w:val="center" w:pos="4536"/>
              </w:tabs>
              <w:autoSpaceDE w:val="0"/>
              <w:autoSpaceDN w:val="0"/>
              <w:adjustRightInd w:val="0"/>
              <w:spacing w:before="60" w:after="60"/>
              <w:rPr>
                <w:rFonts w:cs="Arial"/>
                <w:lang w:eastAsia="en-US"/>
              </w:rPr>
            </w:pPr>
          </w:p>
        </w:tc>
      </w:tr>
      <w:tr w:rsidR="008921A2" w14:paraId="023D0075" w14:textId="77777777" w:rsidTr="002F0A73">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71A0A71C" w14:textId="77777777" w:rsidR="008921A2" w:rsidRPr="00D50B61" w:rsidRDefault="008921A2" w:rsidP="00FC0D77">
            <w:pPr>
              <w:widowControl w:val="0"/>
              <w:tabs>
                <w:tab w:val="center" w:pos="4536"/>
              </w:tabs>
              <w:autoSpaceDE w:val="0"/>
              <w:autoSpaceDN w:val="0"/>
              <w:adjustRightInd w:val="0"/>
              <w:spacing w:before="60" w:after="60"/>
              <w:rPr>
                <w:rFonts w:cs="Arial"/>
                <w:b/>
                <w:color w:val="264393"/>
                <w:lang w:eastAsia="en-US"/>
              </w:rPr>
            </w:pPr>
            <w:r w:rsidRPr="00D50B61">
              <w:rPr>
                <w:rFonts w:cs="Arial"/>
                <w:b/>
                <w:color w:val="264393"/>
                <w:lang w:eastAsia="en-US"/>
              </w:rPr>
              <w:t>Handtekening</w:t>
            </w:r>
          </w:p>
        </w:tc>
        <w:tc>
          <w:tcPr>
            <w:tcW w:w="5900" w:type="dxa"/>
            <w:tcBorders>
              <w:top w:val="single" w:sz="4" w:space="0" w:color="auto"/>
              <w:left w:val="single" w:sz="4" w:space="0" w:color="auto"/>
              <w:bottom w:val="single" w:sz="4" w:space="0" w:color="auto"/>
              <w:right w:val="single" w:sz="4" w:space="0" w:color="auto"/>
            </w:tcBorders>
            <w:vAlign w:val="center"/>
          </w:tcPr>
          <w:p w14:paraId="3B37CC84" w14:textId="77777777" w:rsidR="008921A2" w:rsidRDefault="008921A2" w:rsidP="00FC0D77">
            <w:pPr>
              <w:widowControl w:val="0"/>
              <w:tabs>
                <w:tab w:val="center" w:pos="4536"/>
              </w:tabs>
              <w:autoSpaceDE w:val="0"/>
              <w:autoSpaceDN w:val="0"/>
              <w:adjustRightInd w:val="0"/>
              <w:spacing w:before="60" w:after="60"/>
              <w:rPr>
                <w:rFonts w:cs="Arial"/>
                <w:lang w:eastAsia="en-US"/>
              </w:rPr>
            </w:pPr>
          </w:p>
          <w:p w14:paraId="66ADBACB" w14:textId="77777777" w:rsidR="008921A2" w:rsidRDefault="008921A2" w:rsidP="00FC0D77">
            <w:pPr>
              <w:widowControl w:val="0"/>
              <w:tabs>
                <w:tab w:val="center" w:pos="4536"/>
              </w:tabs>
              <w:autoSpaceDE w:val="0"/>
              <w:autoSpaceDN w:val="0"/>
              <w:adjustRightInd w:val="0"/>
              <w:spacing w:before="60" w:after="60"/>
              <w:rPr>
                <w:rFonts w:cs="Arial"/>
                <w:lang w:eastAsia="en-US"/>
              </w:rPr>
            </w:pPr>
          </w:p>
          <w:p w14:paraId="31E3EB98" w14:textId="77777777" w:rsidR="008921A2" w:rsidRDefault="008921A2" w:rsidP="00FC0D77">
            <w:pPr>
              <w:widowControl w:val="0"/>
              <w:tabs>
                <w:tab w:val="center" w:pos="4536"/>
              </w:tabs>
              <w:autoSpaceDE w:val="0"/>
              <w:autoSpaceDN w:val="0"/>
              <w:adjustRightInd w:val="0"/>
              <w:spacing w:before="60" w:after="60"/>
              <w:rPr>
                <w:rFonts w:cs="Arial"/>
                <w:lang w:eastAsia="en-US"/>
              </w:rPr>
            </w:pPr>
          </w:p>
          <w:p w14:paraId="0FD1E4A3" w14:textId="77777777" w:rsidR="008921A2" w:rsidRDefault="008921A2" w:rsidP="00FC0D77">
            <w:pPr>
              <w:widowControl w:val="0"/>
              <w:tabs>
                <w:tab w:val="center" w:pos="4536"/>
              </w:tabs>
              <w:autoSpaceDE w:val="0"/>
              <w:autoSpaceDN w:val="0"/>
              <w:adjustRightInd w:val="0"/>
              <w:spacing w:before="60" w:after="60"/>
              <w:rPr>
                <w:rFonts w:cs="Arial"/>
                <w:lang w:eastAsia="en-US"/>
              </w:rPr>
            </w:pPr>
          </w:p>
        </w:tc>
      </w:tr>
    </w:tbl>
    <w:p w14:paraId="794747AA" w14:textId="77777777" w:rsidR="008921A2" w:rsidRDefault="008921A2" w:rsidP="008921A2">
      <w:pPr>
        <w:rPr>
          <w:b/>
        </w:rPr>
      </w:pPr>
    </w:p>
    <w:p w14:paraId="3E9549AF" w14:textId="77777777" w:rsidR="007F449B" w:rsidRDefault="007F449B"/>
    <w:sectPr w:rsidR="007F449B" w:rsidSect="00820985">
      <w:headerReference w:type="even" r:id="rId11"/>
      <w:headerReference w:type="default" r:id="rId12"/>
      <w:footerReference w:type="default" r:id="rId13"/>
      <w:headerReference w:type="first" r:id="rId14"/>
      <w:footerReference w:type="first" r:id="rId15"/>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8390FD" w14:textId="77777777" w:rsidR="00DA3DA3" w:rsidRDefault="00DA3DA3" w:rsidP="008921A2">
      <w:pPr>
        <w:spacing w:line="240" w:lineRule="auto"/>
      </w:pPr>
      <w:r>
        <w:separator/>
      </w:r>
    </w:p>
  </w:endnote>
  <w:endnote w:type="continuationSeparator" w:id="0">
    <w:p w14:paraId="64E38186" w14:textId="77777777" w:rsidR="00DA3DA3" w:rsidRDefault="00DA3DA3" w:rsidP="008921A2">
      <w:pPr>
        <w:spacing w:line="240" w:lineRule="auto"/>
      </w:pPr>
      <w:r>
        <w:continuationSeparator/>
      </w:r>
    </w:p>
  </w:endnote>
  <w:endnote w:type="continuationNotice" w:id="1">
    <w:p w14:paraId="488A197C" w14:textId="77777777" w:rsidR="00DA3DA3" w:rsidRDefault="00DA3DA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AFB4A4" w14:textId="0ACCAD90" w:rsidR="005F71B3" w:rsidRDefault="00CA1B93" w:rsidP="009A3C8C">
    <w:pPr>
      <w:pStyle w:val="Voettekst"/>
      <w:spacing w:after="120"/>
    </w:pPr>
    <w:r>
      <w:rPr>
        <w:noProof/>
      </w:rPr>
      <w:t xml:space="preserve">Programma van Eisen </w:t>
    </w:r>
    <w:r w:rsidR="00A50059">
      <w:rPr>
        <w:noProof/>
      </w:rPr>
      <w:t>Mobiliteitsscan</w:t>
    </w:r>
    <w:r w:rsidR="009A3C8C">
      <w:rPr>
        <w:noProof/>
      </w:rPr>
      <w:tab/>
    </w:r>
    <w:r w:rsidR="009A3C8C">
      <w:rPr>
        <w:noProof/>
      </w:rPr>
      <w:tab/>
    </w:r>
    <w:r w:rsidR="00F54CD8">
      <w:fldChar w:fldCharType="begin"/>
    </w:r>
    <w:r w:rsidR="00F54CD8">
      <w:instrText xml:space="preserve"> PAGE </w:instrText>
    </w:r>
    <w:r w:rsidR="00F54CD8">
      <w:fldChar w:fldCharType="separate"/>
    </w:r>
    <w:r w:rsidR="00F54CD8">
      <w:rPr>
        <w:noProof/>
      </w:rPr>
      <w:t>7</w:t>
    </w:r>
    <w:r w:rsidR="00F54CD8">
      <w:rPr>
        <w:noProof/>
      </w:rPr>
      <w:fldChar w:fldCharType="end"/>
    </w:r>
    <w:r w:rsidR="00F54CD8">
      <w:rPr>
        <w:noProof/>
      </w:rPr>
      <w:t xml:space="preserve"> /</w:t>
    </w:r>
    <w:r w:rsidR="00F54CD8">
      <w:t xml:space="preserve"> </w:t>
    </w:r>
    <w:r w:rsidR="00F54CD8">
      <w:rPr>
        <w:noProof/>
      </w:rPr>
      <w:fldChar w:fldCharType="begin"/>
    </w:r>
    <w:r w:rsidR="00F54CD8">
      <w:rPr>
        <w:noProof/>
      </w:rPr>
      <w:instrText xml:space="preserve"> NUMPAGES </w:instrText>
    </w:r>
    <w:r w:rsidR="00F54CD8">
      <w:rPr>
        <w:noProof/>
      </w:rPr>
      <w:fldChar w:fldCharType="separate"/>
    </w:r>
    <w:r w:rsidR="00F54CD8">
      <w:rPr>
        <w:noProof/>
      </w:rPr>
      <w:t>7</w:t>
    </w:r>
    <w:r w:rsidR="00F54CD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43CD2F" w14:textId="10D9789A" w:rsidR="005F71B3" w:rsidRDefault="00F54CD8">
    <w:r>
      <w:rPr>
        <w:noProof/>
      </w:rPr>
      <mc:AlternateContent>
        <mc:Choice Requires="wps">
          <w:drawing>
            <wp:anchor distT="0" distB="0" distL="114300" distR="114300" simplePos="0" relativeHeight="251658240" behindDoc="0" locked="0" layoutInCell="0" allowOverlap="1" wp14:anchorId="758FA6BB" wp14:editId="22FC4E08">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FC0D77" w14:paraId="18610E6C" w14:textId="77777777" w:rsidTr="00FC0D77">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184E8C17" w14:textId="77777777" w:rsidR="005F71B3" w:rsidRDefault="005F71B3" w:rsidP="00FC0D77">
                                <w:pPr>
                                  <w:jc w:val="right"/>
                                </w:pPr>
                              </w:p>
                            </w:tc>
                          </w:tr>
                        </w:tbl>
                        <w:p w14:paraId="5E730453" w14:textId="77777777" w:rsidR="005F71B3" w:rsidRDefault="005F71B3" w:rsidP="00FC0D77"/>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8FA6BB"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FC0D77" w14:paraId="18610E6C" w14:textId="77777777" w:rsidTr="00FC0D77">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184E8C17" w14:textId="77777777" w:rsidR="005F71B3" w:rsidRDefault="005F71B3" w:rsidP="00FC0D77">
                          <w:pPr>
                            <w:jc w:val="right"/>
                          </w:pPr>
                        </w:p>
                      </w:tc>
                    </w:tr>
                  </w:tbl>
                  <w:p w14:paraId="5E730453" w14:textId="77777777" w:rsidR="005F71B3" w:rsidRDefault="005F71B3" w:rsidP="00FC0D77"/>
                </w:txbxContent>
              </v:textbox>
              <w10:wrap anchorx="page" anchory="page"/>
            </v:shape>
          </w:pict>
        </mc:Fallback>
      </mc:AlternateContent>
    </w:r>
  </w:p>
  <w:p w14:paraId="25236449" w14:textId="3310863B" w:rsidR="005F71B3" w:rsidRDefault="00F54CD8" w:rsidP="00FC0D77">
    <w:pPr>
      <w:pStyle w:val="Voettekst"/>
      <w:spacing w:line="60" w:lineRule="exact"/>
    </w:pPr>
    <w:bookmarkStart w:id="4" w:name="bmAfzenderRegel1"/>
    <w:bookmarkEnd w:id="4"/>
    <w:r>
      <w:rPr>
        <w:noProof/>
      </w:rPr>
      <mc:AlternateContent>
        <mc:Choice Requires="wps">
          <w:drawing>
            <wp:anchor distT="0" distB="0" distL="114300" distR="114300" simplePos="0" relativeHeight="251658241" behindDoc="0" locked="0" layoutInCell="1" allowOverlap="1" wp14:anchorId="0E06E4B5" wp14:editId="60120330">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44ED3" w14:textId="77777777" w:rsidR="005F71B3" w:rsidRPr="0023094B" w:rsidRDefault="005F71B3" w:rsidP="00FC0D77">
                          <w:pPr>
                            <w:jc w:val="right"/>
                          </w:pPr>
                          <w:bookmarkStart w:id="5" w:name="bmAccreditatie"/>
                          <w:bookmarkEnd w:id="5"/>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6E4B5"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42244ED3" w14:textId="77777777" w:rsidR="005F71B3" w:rsidRPr="0023094B" w:rsidRDefault="005F71B3" w:rsidP="00FC0D77">
                    <w:pPr>
                      <w:jc w:val="right"/>
                    </w:pPr>
                    <w:bookmarkStart w:id="6" w:name="bmAccreditatie"/>
                    <w:bookmarkEnd w:id="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47894B" w14:textId="77777777" w:rsidR="00DA3DA3" w:rsidRDefault="00DA3DA3" w:rsidP="008921A2">
      <w:pPr>
        <w:spacing w:line="240" w:lineRule="auto"/>
      </w:pPr>
      <w:r>
        <w:separator/>
      </w:r>
    </w:p>
  </w:footnote>
  <w:footnote w:type="continuationSeparator" w:id="0">
    <w:p w14:paraId="29B4A532" w14:textId="77777777" w:rsidR="00DA3DA3" w:rsidRDefault="00DA3DA3" w:rsidP="008921A2">
      <w:pPr>
        <w:spacing w:line="240" w:lineRule="auto"/>
      </w:pPr>
      <w:r>
        <w:continuationSeparator/>
      </w:r>
    </w:p>
  </w:footnote>
  <w:footnote w:type="continuationNotice" w:id="1">
    <w:p w14:paraId="2C671136" w14:textId="77777777" w:rsidR="00DA3DA3" w:rsidRDefault="00DA3DA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49CF5" w14:textId="77777777" w:rsidR="005F71B3" w:rsidRDefault="00F54CD8">
    <w:pPr>
      <w:pStyle w:val="Koptekst"/>
    </w:pPr>
    <w:r>
      <w:rPr>
        <w:noProof/>
      </w:rPr>
      <w:drawing>
        <wp:inline distT="0" distB="0" distL="0" distR="0" wp14:anchorId="29718268" wp14:editId="02A4A31B">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67D361" w14:textId="77777777" w:rsidR="00A50059" w:rsidRDefault="00A50059" w:rsidP="00A50059">
    <w:pPr>
      <w:pStyle w:val="Koptekst"/>
    </w:pPr>
    <w:r w:rsidRPr="004E4F9A">
      <w:rPr>
        <w:noProof/>
      </w:rPr>
      <w:drawing>
        <wp:anchor distT="0" distB="0" distL="114300" distR="114300" simplePos="0" relativeHeight="251658245" behindDoc="1" locked="0" layoutInCell="1" allowOverlap="1" wp14:anchorId="6E24F6AB" wp14:editId="1B17F46F">
          <wp:simplePos x="0" y="0"/>
          <wp:positionH relativeFrom="margin">
            <wp:align>left</wp:align>
          </wp:positionH>
          <wp:positionV relativeFrom="paragraph">
            <wp:posOffset>-133985</wp:posOffset>
          </wp:positionV>
          <wp:extent cx="1121228" cy="629880"/>
          <wp:effectExtent l="0" t="0" r="3175" b="0"/>
          <wp:wrapNone/>
          <wp:docPr id="43244289" name="Afbeelding 43244289"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logo, grafische vormgeving&#10;&#10;Automatisch gegenereerde beschrijving"/>
                  <pic:cNvPicPr/>
                </pic:nvPicPr>
                <pic:blipFill rotWithShape="1">
                  <a:blip r:embed="rId1">
                    <a:extLst>
                      <a:ext uri="{28A0092B-C50C-407E-A947-70E740481C1C}">
                        <a14:useLocalDpi xmlns:a14="http://schemas.microsoft.com/office/drawing/2010/main" val="0"/>
                      </a:ext>
                    </a:extLst>
                  </a:blip>
                  <a:srcRect l="8105" t="10931" r="7590" b="18038"/>
                  <a:stretch/>
                </pic:blipFill>
                <pic:spPr bwMode="auto">
                  <a:xfrm>
                    <a:off x="0" y="0"/>
                    <a:ext cx="1121228" cy="629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010918F9" wp14:editId="550FC958">
          <wp:simplePos x="0" y="0"/>
          <wp:positionH relativeFrom="margin">
            <wp:align>right</wp:align>
          </wp:positionH>
          <wp:positionV relativeFrom="paragraph">
            <wp:posOffset>64135</wp:posOffset>
          </wp:positionV>
          <wp:extent cx="1127760" cy="281940"/>
          <wp:effectExtent l="0" t="0" r="0" b="3810"/>
          <wp:wrapThrough wrapText="bothSides">
            <wp:wrapPolygon edited="0">
              <wp:start x="0" y="0"/>
              <wp:lineTo x="0" y="20432"/>
              <wp:lineTo x="21162" y="20432"/>
              <wp:lineTo x="21162" y="0"/>
              <wp:lineTo x="0" y="0"/>
            </wp:wrapPolygon>
          </wp:wrapThrough>
          <wp:docPr id="877744046" name="Afbeelding 15"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201" name="Afbeelding 15" descr="Afbeelding met tekst, Lettertype, Graphics, logo&#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2819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D06B41" w14:textId="225F8337" w:rsidR="00E34FE1" w:rsidRPr="00CA1B93" w:rsidRDefault="00E34FE1" w:rsidP="00CA1B9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FC0D77" w14:paraId="3A936D24" w14:textId="77777777" w:rsidTr="00FC0D77">
      <w:trPr>
        <w:trHeight w:val="1539"/>
      </w:trPr>
      <w:tc>
        <w:tcPr>
          <w:tcW w:w="6117" w:type="dxa"/>
          <w:vAlign w:val="bottom"/>
        </w:tcPr>
        <w:p w14:paraId="1BC15BC7" w14:textId="6180898B" w:rsidR="005F71B3" w:rsidRDefault="00233A5C" w:rsidP="002A6618">
          <w:pPr>
            <w:pStyle w:val="HRNaamInstituut"/>
            <w:jc w:val="center"/>
          </w:pPr>
          <w:r w:rsidRPr="004E4F9A">
            <w:rPr>
              <w:noProof/>
            </w:rPr>
            <w:drawing>
              <wp:anchor distT="0" distB="0" distL="114300" distR="114300" simplePos="0" relativeHeight="251658242" behindDoc="1" locked="0" layoutInCell="1" allowOverlap="1" wp14:anchorId="34F8FA04" wp14:editId="2A7AFB8E">
                <wp:simplePos x="0" y="0"/>
                <wp:positionH relativeFrom="margin">
                  <wp:posOffset>-722630</wp:posOffset>
                </wp:positionH>
                <wp:positionV relativeFrom="paragraph">
                  <wp:posOffset>-899160</wp:posOffset>
                </wp:positionV>
                <wp:extent cx="1120775" cy="629285"/>
                <wp:effectExtent l="0" t="0" r="3175" b="0"/>
                <wp:wrapNone/>
                <wp:docPr id="1" name="Afbeelding 1" descr="Afbeelding met Graphics, Lettertype,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Lettertype, logo, grafische vormgeving&#10;&#10;Automatisch gegenereerde beschrijving"/>
                        <pic:cNvPicPr/>
                      </pic:nvPicPr>
                      <pic:blipFill rotWithShape="1">
                        <a:blip r:embed="rId1">
                          <a:extLst>
                            <a:ext uri="{28A0092B-C50C-407E-A947-70E740481C1C}">
                              <a14:useLocalDpi xmlns:a14="http://schemas.microsoft.com/office/drawing/2010/main" val="0"/>
                            </a:ext>
                          </a:extLst>
                        </a:blip>
                        <a:srcRect l="8105" t="10931" r="7590" b="18038"/>
                        <a:stretch/>
                      </pic:blipFill>
                      <pic:spPr bwMode="auto">
                        <a:xfrm>
                          <a:off x="0" y="0"/>
                          <a:ext cx="1120775" cy="6292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394" w:type="dxa"/>
          <w:vMerge w:val="restart"/>
        </w:tcPr>
        <w:p w14:paraId="63EA9CEF" w14:textId="1B2981A6" w:rsidR="005F71B3" w:rsidRDefault="002B4C78" w:rsidP="00FC0D77">
          <w:pPr>
            <w:jc w:val="right"/>
          </w:pPr>
          <w:r>
            <w:rPr>
              <w:noProof/>
            </w:rPr>
            <w:drawing>
              <wp:anchor distT="0" distB="0" distL="114300" distR="114300" simplePos="0" relativeHeight="251658243" behindDoc="0" locked="0" layoutInCell="1" allowOverlap="1" wp14:anchorId="7B25202F" wp14:editId="06BA3FEF">
                <wp:simplePos x="0" y="0"/>
                <wp:positionH relativeFrom="margin">
                  <wp:posOffset>120</wp:posOffset>
                </wp:positionH>
                <wp:positionV relativeFrom="paragraph">
                  <wp:posOffset>117798</wp:posOffset>
                </wp:positionV>
                <wp:extent cx="1127760" cy="281940"/>
                <wp:effectExtent l="0" t="0" r="0" b="3810"/>
                <wp:wrapThrough wrapText="bothSides">
                  <wp:wrapPolygon edited="0">
                    <wp:start x="0" y="0"/>
                    <wp:lineTo x="0" y="20432"/>
                    <wp:lineTo x="21162" y="20432"/>
                    <wp:lineTo x="21162" y="0"/>
                    <wp:lineTo x="0" y="0"/>
                  </wp:wrapPolygon>
                </wp:wrapThrough>
                <wp:docPr id="100321201" name="Afbeelding 15" descr="Afbeelding met tekst, Lettertype,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201" name="Afbeelding 15" descr="Afbeelding met tekst, Lettertype, Graphics, logo&#10;&#10;Automatisch gegenereerde beschrijvi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7760" cy="281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C0D77" w14:paraId="5A4EB9C0" w14:textId="77777777" w:rsidTr="00FC0D77">
      <w:trPr>
        <w:trHeight w:val="442"/>
      </w:trPr>
      <w:tc>
        <w:tcPr>
          <w:tcW w:w="6117" w:type="dxa"/>
          <w:vAlign w:val="bottom"/>
        </w:tcPr>
        <w:p w14:paraId="44CEE2A2" w14:textId="77777777" w:rsidR="005F71B3" w:rsidRDefault="005F71B3" w:rsidP="00FC0D77">
          <w:pPr>
            <w:pStyle w:val="HRNaamInstituut"/>
          </w:pPr>
        </w:p>
      </w:tc>
      <w:tc>
        <w:tcPr>
          <w:tcW w:w="2394" w:type="dxa"/>
          <w:vMerge/>
        </w:tcPr>
        <w:p w14:paraId="4FD9318C" w14:textId="77777777" w:rsidR="005F71B3" w:rsidRDefault="005F71B3" w:rsidP="00FC0D77">
          <w:pPr>
            <w:jc w:val="right"/>
          </w:pPr>
        </w:p>
      </w:tc>
    </w:tr>
  </w:tbl>
  <w:p w14:paraId="1938D830" w14:textId="486B483A" w:rsidR="005F71B3" w:rsidRDefault="005F71B3" w:rsidP="00FC0D77">
    <w:pPr>
      <w:pStyle w:val="HRNaamInstituu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84207"/>
    <w:multiLevelType w:val="hybridMultilevel"/>
    <w:tmpl w:val="9900FA8A"/>
    <w:lvl w:ilvl="0" w:tplc="2CFC442C">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EB14630"/>
    <w:multiLevelType w:val="multilevel"/>
    <w:tmpl w:val="BE42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5A4EE7"/>
    <w:multiLevelType w:val="multilevel"/>
    <w:tmpl w:val="4F283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B20997"/>
    <w:multiLevelType w:val="hybridMultilevel"/>
    <w:tmpl w:val="479205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9AB4A42"/>
    <w:multiLevelType w:val="hybridMultilevel"/>
    <w:tmpl w:val="EF482938"/>
    <w:lvl w:ilvl="0" w:tplc="05B8A2AA">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D2E0AC9"/>
    <w:multiLevelType w:val="multilevel"/>
    <w:tmpl w:val="F5F8C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C2645CA"/>
    <w:multiLevelType w:val="hybridMultilevel"/>
    <w:tmpl w:val="1448839C"/>
    <w:lvl w:ilvl="0" w:tplc="03041460">
      <w:numFmt w:val="bullet"/>
      <w:lvlText w:val="-"/>
      <w:lvlJc w:val="left"/>
      <w:pPr>
        <w:ind w:left="720" w:hanging="360"/>
      </w:pPr>
      <w:rPr>
        <w:rFonts w:ascii="Tahoma" w:eastAsia="Times New Roman"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1E41AFB"/>
    <w:multiLevelType w:val="multilevel"/>
    <w:tmpl w:val="80C20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871F0B"/>
    <w:multiLevelType w:val="multilevel"/>
    <w:tmpl w:val="2742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73F70E7"/>
    <w:multiLevelType w:val="hybridMultilevel"/>
    <w:tmpl w:val="5436ED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48F94D96"/>
    <w:multiLevelType w:val="hybridMultilevel"/>
    <w:tmpl w:val="E848D12E"/>
    <w:lvl w:ilvl="0" w:tplc="557C0512">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1434F1"/>
    <w:multiLevelType w:val="hybridMultilevel"/>
    <w:tmpl w:val="92BA61C8"/>
    <w:lvl w:ilvl="0" w:tplc="D2C08B54">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FEB7556"/>
    <w:multiLevelType w:val="hybridMultilevel"/>
    <w:tmpl w:val="67CA0C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25520A5"/>
    <w:multiLevelType w:val="hybridMultilevel"/>
    <w:tmpl w:val="FF4A4C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36907D3"/>
    <w:multiLevelType w:val="multilevel"/>
    <w:tmpl w:val="D3342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3B1F1F"/>
    <w:multiLevelType w:val="hybridMultilevel"/>
    <w:tmpl w:val="C76650AC"/>
    <w:lvl w:ilvl="0" w:tplc="03041460">
      <w:numFmt w:val="bullet"/>
      <w:lvlText w:val="-"/>
      <w:lvlJc w:val="left"/>
      <w:pPr>
        <w:ind w:left="720" w:hanging="360"/>
      </w:pPr>
      <w:rPr>
        <w:rFonts w:ascii="Tahoma" w:eastAsia="Times New Roman"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71970197"/>
    <w:multiLevelType w:val="hybridMultilevel"/>
    <w:tmpl w:val="48CE6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98004D6"/>
    <w:multiLevelType w:val="multilevel"/>
    <w:tmpl w:val="85A24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A13913"/>
    <w:multiLevelType w:val="hybridMultilevel"/>
    <w:tmpl w:val="BAA83B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B232EF2"/>
    <w:multiLevelType w:val="multilevel"/>
    <w:tmpl w:val="2CC87F42"/>
    <w:lvl w:ilvl="0">
      <w:start w:val="1"/>
      <w:numFmt w:val="decimal"/>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20" w15:restartNumberingAfterBreak="0">
    <w:nsid w:val="7B2F0FD2"/>
    <w:multiLevelType w:val="hybridMultilevel"/>
    <w:tmpl w:val="5D32AC1C"/>
    <w:lvl w:ilvl="0" w:tplc="4CB673EE">
      <w:start w:val="1"/>
      <w:numFmt w:val="decimal"/>
      <w:lvlText w:val="Eis %1"/>
      <w:lvlJc w:val="left"/>
      <w:pPr>
        <w:ind w:left="284" w:hanging="284"/>
      </w:pPr>
      <w:rPr>
        <w:rFonts w:hint="default"/>
        <w:color w:val="264393"/>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56343975">
    <w:abstractNumId w:val="19"/>
  </w:num>
  <w:num w:numId="2" w16cid:durableId="625476094">
    <w:abstractNumId w:val="20"/>
  </w:num>
  <w:num w:numId="3" w16cid:durableId="36391358">
    <w:abstractNumId w:val="19"/>
  </w:num>
  <w:num w:numId="4" w16cid:durableId="285282380">
    <w:abstractNumId w:val="19"/>
  </w:num>
  <w:num w:numId="5" w16cid:durableId="186212639">
    <w:abstractNumId w:val="19"/>
  </w:num>
  <w:num w:numId="6" w16cid:durableId="722559888">
    <w:abstractNumId w:val="19"/>
  </w:num>
  <w:num w:numId="7" w16cid:durableId="725104441">
    <w:abstractNumId w:val="19"/>
  </w:num>
  <w:num w:numId="8" w16cid:durableId="316307159">
    <w:abstractNumId w:val="19"/>
  </w:num>
  <w:num w:numId="9" w16cid:durableId="1588730959">
    <w:abstractNumId w:val="19"/>
  </w:num>
  <w:num w:numId="10" w16cid:durableId="874851456">
    <w:abstractNumId w:val="19"/>
  </w:num>
  <w:num w:numId="11" w16cid:durableId="670647648">
    <w:abstractNumId w:val="19"/>
  </w:num>
  <w:num w:numId="12" w16cid:durableId="1087582517">
    <w:abstractNumId w:val="16"/>
  </w:num>
  <w:num w:numId="13" w16cid:durableId="1945376805">
    <w:abstractNumId w:val="11"/>
  </w:num>
  <w:num w:numId="14" w16cid:durableId="193349086">
    <w:abstractNumId w:val="3"/>
  </w:num>
  <w:num w:numId="15" w16cid:durableId="654146584">
    <w:abstractNumId w:val="4"/>
  </w:num>
  <w:num w:numId="16" w16cid:durableId="59986807">
    <w:abstractNumId w:val="9"/>
  </w:num>
  <w:num w:numId="17" w16cid:durableId="709457711">
    <w:abstractNumId w:val="0"/>
  </w:num>
  <w:num w:numId="18" w16cid:durableId="2126922232">
    <w:abstractNumId w:val="18"/>
  </w:num>
  <w:num w:numId="19" w16cid:durableId="920142654">
    <w:abstractNumId w:val="12"/>
  </w:num>
  <w:num w:numId="20" w16cid:durableId="662512335">
    <w:abstractNumId w:val="6"/>
  </w:num>
  <w:num w:numId="21" w16cid:durableId="501436303">
    <w:abstractNumId w:val="15"/>
  </w:num>
  <w:num w:numId="22" w16cid:durableId="278993002">
    <w:abstractNumId w:val="13"/>
  </w:num>
  <w:num w:numId="23" w16cid:durableId="1828201647">
    <w:abstractNumId w:val="1"/>
  </w:num>
  <w:num w:numId="24" w16cid:durableId="1442336421">
    <w:abstractNumId w:val="5"/>
  </w:num>
  <w:num w:numId="25" w16cid:durableId="3093206">
    <w:abstractNumId w:val="2"/>
  </w:num>
  <w:num w:numId="26" w16cid:durableId="1382829531">
    <w:abstractNumId w:val="8"/>
  </w:num>
  <w:num w:numId="27" w16cid:durableId="1954701507">
    <w:abstractNumId w:val="7"/>
  </w:num>
  <w:num w:numId="28" w16cid:durableId="2006935580">
    <w:abstractNumId w:val="17"/>
  </w:num>
  <w:num w:numId="29" w16cid:durableId="1330325103">
    <w:abstractNumId w:val="14"/>
  </w:num>
  <w:num w:numId="30" w16cid:durableId="10197413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85"/>
    <w:rsid w:val="0000163F"/>
    <w:rsid w:val="00002E42"/>
    <w:rsid w:val="000049D6"/>
    <w:rsid w:val="000150B6"/>
    <w:rsid w:val="00017B05"/>
    <w:rsid w:val="00022108"/>
    <w:rsid w:val="00034184"/>
    <w:rsid w:val="000375F1"/>
    <w:rsid w:val="00037BE5"/>
    <w:rsid w:val="00041AA0"/>
    <w:rsid w:val="00051A3F"/>
    <w:rsid w:val="00057A9A"/>
    <w:rsid w:val="000625E7"/>
    <w:rsid w:val="00070FD2"/>
    <w:rsid w:val="000818C2"/>
    <w:rsid w:val="0008240E"/>
    <w:rsid w:val="00094F9F"/>
    <w:rsid w:val="000E59A0"/>
    <w:rsid w:val="0010274E"/>
    <w:rsid w:val="00123881"/>
    <w:rsid w:val="00131615"/>
    <w:rsid w:val="00132D21"/>
    <w:rsid w:val="001338F8"/>
    <w:rsid w:val="00134E2E"/>
    <w:rsid w:val="001442F1"/>
    <w:rsid w:val="001507D4"/>
    <w:rsid w:val="001540A5"/>
    <w:rsid w:val="001612E9"/>
    <w:rsid w:val="0016554B"/>
    <w:rsid w:val="001768FB"/>
    <w:rsid w:val="001860B8"/>
    <w:rsid w:val="001862B8"/>
    <w:rsid w:val="00191349"/>
    <w:rsid w:val="00191FF0"/>
    <w:rsid w:val="001A5971"/>
    <w:rsid w:val="001B26DB"/>
    <w:rsid w:val="001B564F"/>
    <w:rsid w:val="001D16A2"/>
    <w:rsid w:val="001D4577"/>
    <w:rsid w:val="001E3106"/>
    <w:rsid w:val="001E39F4"/>
    <w:rsid w:val="00201A4B"/>
    <w:rsid w:val="002058F1"/>
    <w:rsid w:val="002124C5"/>
    <w:rsid w:val="00220C88"/>
    <w:rsid w:val="002267F2"/>
    <w:rsid w:val="00233A5C"/>
    <w:rsid w:val="002444EA"/>
    <w:rsid w:val="002530A8"/>
    <w:rsid w:val="002537CE"/>
    <w:rsid w:val="002651AB"/>
    <w:rsid w:val="0026638A"/>
    <w:rsid w:val="002A2F02"/>
    <w:rsid w:val="002A6618"/>
    <w:rsid w:val="002A7588"/>
    <w:rsid w:val="002A770C"/>
    <w:rsid w:val="002B0CAD"/>
    <w:rsid w:val="002B4C78"/>
    <w:rsid w:val="002D7814"/>
    <w:rsid w:val="002E0110"/>
    <w:rsid w:val="002E28A1"/>
    <w:rsid w:val="002F0A73"/>
    <w:rsid w:val="002F477B"/>
    <w:rsid w:val="002F5EB4"/>
    <w:rsid w:val="003038B3"/>
    <w:rsid w:val="00332F33"/>
    <w:rsid w:val="003351BC"/>
    <w:rsid w:val="00336AE3"/>
    <w:rsid w:val="00353A63"/>
    <w:rsid w:val="00356CB7"/>
    <w:rsid w:val="00360F6F"/>
    <w:rsid w:val="00366289"/>
    <w:rsid w:val="00370CE7"/>
    <w:rsid w:val="0037794B"/>
    <w:rsid w:val="00380874"/>
    <w:rsid w:val="003852CA"/>
    <w:rsid w:val="00390037"/>
    <w:rsid w:val="003A43AA"/>
    <w:rsid w:val="003A7A49"/>
    <w:rsid w:val="003B0022"/>
    <w:rsid w:val="003B4B3C"/>
    <w:rsid w:val="003C3022"/>
    <w:rsid w:val="003C45C6"/>
    <w:rsid w:val="003C6437"/>
    <w:rsid w:val="003D60B5"/>
    <w:rsid w:val="003F7020"/>
    <w:rsid w:val="0040447F"/>
    <w:rsid w:val="00405578"/>
    <w:rsid w:val="00411597"/>
    <w:rsid w:val="00416F62"/>
    <w:rsid w:val="00420AD8"/>
    <w:rsid w:val="004258CD"/>
    <w:rsid w:val="0043653F"/>
    <w:rsid w:val="0043682F"/>
    <w:rsid w:val="00442BB6"/>
    <w:rsid w:val="004659BB"/>
    <w:rsid w:val="00474E93"/>
    <w:rsid w:val="00482FFF"/>
    <w:rsid w:val="0048622D"/>
    <w:rsid w:val="00490DBF"/>
    <w:rsid w:val="004A0FD0"/>
    <w:rsid w:val="004B469F"/>
    <w:rsid w:val="004C28F1"/>
    <w:rsid w:val="004C7B57"/>
    <w:rsid w:val="004D17BE"/>
    <w:rsid w:val="004E1509"/>
    <w:rsid w:val="004E7B88"/>
    <w:rsid w:val="004F4953"/>
    <w:rsid w:val="004F7841"/>
    <w:rsid w:val="0050205D"/>
    <w:rsid w:val="005104F6"/>
    <w:rsid w:val="00513E28"/>
    <w:rsid w:val="00530CD2"/>
    <w:rsid w:val="00532CA7"/>
    <w:rsid w:val="005352F1"/>
    <w:rsid w:val="00537A61"/>
    <w:rsid w:val="005547A8"/>
    <w:rsid w:val="005709DE"/>
    <w:rsid w:val="00583B9D"/>
    <w:rsid w:val="00590D4E"/>
    <w:rsid w:val="005940B5"/>
    <w:rsid w:val="005B045E"/>
    <w:rsid w:val="005B4693"/>
    <w:rsid w:val="005C5EBB"/>
    <w:rsid w:val="005E5CC8"/>
    <w:rsid w:val="005E6305"/>
    <w:rsid w:val="005F37BF"/>
    <w:rsid w:val="005F4031"/>
    <w:rsid w:val="005F71B3"/>
    <w:rsid w:val="00601E22"/>
    <w:rsid w:val="006061F4"/>
    <w:rsid w:val="006137C0"/>
    <w:rsid w:val="0063305C"/>
    <w:rsid w:val="00634F47"/>
    <w:rsid w:val="00637CDB"/>
    <w:rsid w:val="00650C80"/>
    <w:rsid w:val="0066381D"/>
    <w:rsid w:val="006640C4"/>
    <w:rsid w:val="00670BC4"/>
    <w:rsid w:val="0067381B"/>
    <w:rsid w:val="0067434D"/>
    <w:rsid w:val="0068158B"/>
    <w:rsid w:val="00684EF0"/>
    <w:rsid w:val="00685085"/>
    <w:rsid w:val="00693618"/>
    <w:rsid w:val="00694983"/>
    <w:rsid w:val="00696C42"/>
    <w:rsid w:val="006A67AE"/>
    <w:rsid w:val="006B3A19"/>
    <w:rsid w:val="006C005D"/>
    <w:rsid w:val="006C645E"/>
    <w:rsid w:val="006E65F6"/>
    <w:rsid w:val="006F5E5C"/>
    <w:rsid w:val="00707574"/>
    <w:rsid w:val="0071527F"/>
    <w:rsid w:val="0071532A"/>
    <w:rsid w:val="00717F5F"/>
    <w:rsid w:val="00733C64"/>
    <w:rsid w:val="00734297"/>
    <w:rsid w:val="00735491"/>
    <w:rsid w:val="007465DB"/>
    <w:rsid w:val="00756954"/>
    <w:rsid w:val="0076531A"/>
    <w:rsid w:val="00765353"/>
    <w:rsid w:val="00782FA3"/>
    <w:rsid w:val="00783CB1"/>
    <w:rsid w:val="007873FE"/>
    <w:rsid w:val="00790AA8"/>
    <w:rsid w:val="00794C99"/>
    <w:rsid w:val="00796D0E"/>
    <w:rsid w:val="007B1D6F"/>
    <w:rsid w:val="007B5C12"/>
    <w:rsid w:val="007C4169"/>
    <w:rsid w:val="007C53B7"/>
    <w:rsid w:val="007D0B89"/>
    <w:rsid w:val="007E1137"/>
    <w:rsid w:val="007F31F8"/>
    <w:rsid w:val="007F356E"/>
    <w:rsid w:val="007F449B"/>
    <w:rsid w:val="007F5BA4"/>
    <w:rsid w:val="007F69E3"/>
    <w:rsid w:val="00801665"/>
    <w:rsid w:val="0080618B"/>
    <w:rsid w:val="00820985"/>
    <w:rsid w:val="00833A17"/>
    <w:rsid w:val="00836972"/>
    <w:rsid w:val="0084615C"/>
    <w:rsid w:val="00852FCB"/>
    <w:rsid w:val="008539B2"/>
    <w:rsid w:val="00874294"/>
    <w:rsid w:val="008921A2"/>
    <w:rsid w:val="008B3929"/>
    <w:rsid w:val="008C092B"/>
    <w:rsid w:val="008C28B3"/>
    <w:rsid w:val="008C6628"/>
    <w:rsid w:val="008C6B5C"/>
    <w:rsid w:val="008D23FB"/>
    <w:rsid w:val="008E14B3"/>
    <w:rsid w:val="008E3275"/>
    <w:rsid w:val="008E4524"/>
    <w:rsid w:val="008F1419"/>
    <w:rsid w:val="008F1978"/>
    <w:rsid w:val="008F5DBD"/>
    <w:rsid w:val="008F7A66"/>
    <w:rsid w:val="00901A9E"/>
    <w:rsid w:val="00907A8B"/>
    <w:rsid w:val="00907EE9"/>
    <w:rsid w:val="0091299D"/>
    <w:rsid w:val="00916099"/>
    <w:rsid w:val="0091695D"/>
    <w:rsid w:val="00926D17"/>
    <w:rsid w:val="009546E9"/>
    <w:rsid w:val="009679B0"/>
    <w:rsid w:val="0097045A"/>
    <w:rsid w:val="009735F7"/>
    <w:rsid w:val="00977B26"/>
    <w:rsid w:val="009839BD"/>
    <w:rsid w:val="00987A74"/>
    <w:rsid w:val="00993F38"/>
    <w:rsid w:val="009A3C8C"/>
    <w:rsid w:val="009A748E"/>
    <w:rsid w:val="009B5DDC"/>
    <w:rsid w:val="009B7B42"/>
    <w:rsid w:val="009C090A"/>
    <w:rsid w:val="009C1F2C"/>
    <w:rsid w:val="009C4E44"/>
    <w:rsid w:val="009C5160"/>
    <w:rsid w:val="009D343F"/>
    <w:rsid w:val="009D6D32"/>
    <w:rsid w:val="009F2EFF"/>
    <w:rsid w:val="009F3824"/>
    <w:rsid w:val="00A13E0F"/>
    <w:rsid w:val="00A14CF1"/>
    <w:rsid w:val="00A16BF5"/>
    <w:rsid w:val="00A17D84"/>
    <w:rsid w:val="00A348A7"/>
    <w:rsid w:val="00A44E4A"/>
    <w:rsid w:val="00A46463"/>
    <w:rsid w:val="00A470B6"/>
    <w:rsid w:val="00A50059"/>
    <w:rsid w:val="00A5570A"/>
    <w:rsid w:val="00A5767F"/>
    <w:rsid w:val="00A62727"/>
    <w:rsid w:val="00A85706"/>
    <w:rsid w:val="00A8753D"/>
    <w:rsid w:val="00A9548F"/>
    <w:rsid w:val="00AA4C4C"/>
    <w:rsid w:val="00AB3025"/>
    <w:rsid w:val="00AB7278"/>
    <w:rsid w:val="00AC313D"/>
    <w:rsid w:val="00AC54AA"/>
    <w:rsid w:val="00AD1EFE"/>
    <w:rsid w:val="00AD364A"/>
    <w:rsid w:val="00AE32E7"/>
    <w:rsid w:val="00AE5309"/>
    <w:rsid w:val="00AE5D42"/>
    <w:rsid w:val="00AE6653"/>
    <w:rsid w:val="00AF0A13"/>
    <w:rsid w:val="00B01FB0"/>
    <w:rsid w:val="00B07E02"/>
    <w:rsid w:val="00B10DE3"/>
    <w:rsid w:val="00B21EA8"/>
    <w:rsid w:val="00B262B4"/>
    <w:rsid w:val="00B337A8"/>
    <w:rsid w:val="00B4425D"/>
    <w:rsid w:val="00B44683"/>
    <w:rsid w:val="00B56713"/>
    <w:rsid w:val="00B61780"/>
    <w:rsid w:val="00B809F3"/>
    <w:rsid w:val="00B82266"/>
    <w:rsid w:val="00B85CE9"/>
    <w:rsid w:val="00BA6568"/>
    <w:rsid w:val="00BA6E78"/>
    <w:rsid w:val="00BB359F"/>
    <w:rsid w:val="00BB51AB"/>
    <w:rsid w:val="00BB65BF"/>
    <w:rsid w:val="00BC46ED"/>
    <w:rsid w:val="00BC687B"/>
    <w:rsid w:val="00BD790B"/>
    <w:rsid w:val="00BF1105"/>
    <w:rsid w:val="00C074B7"/>
    <w:rsid w:val="00C106B0"/>
    <w:rsid w:val="00C14555"/>
    <w:rsid w:val="00C20A58"/>
    <w:rsid w:val="00C31C8B"/>
    <w:rsid w:val="00C4310C"/>
    <w:rsid w:val="00C5143F"/>
    <w:rsid w:val="00C52E2F"/>
    <w:rsid w:val="00C56467"/>
    <w:rsid w:val="00C64FD6"/>
    <w:rsid w:val="00C70308"/>
    <w:rsid w:val="00C7450F"/>
    <w:rsid w:val="00C96672"/>
    <w:rsid w:val="00CA1B93"/>
    <w:rsid w:val="00CA77F3"/>
    <w:rsid w:val="00CB42A4"/>
    <w:rsid w:val="00CB4EAD"/>
    <w:rsid w:val="00CC3A59"/>
    <w:rsid w:val="00CC533B"/>
    <w:rsid w:val="00CD0328"/>
    <w:rsid w:val="00CD1353"/>
    <w:rsid w:val="00CF056D"/>
    <w:rsid w:val="00CF1269"/>
    <w:rsid w:val="00CF6811"/>
    <w:rsid w:val="00D149BE"/>
    <w:rsid w:val="00D17A70"/>
    <w:rsid w:val="00D26C13"/>
    <w:rsid w:val="00D42129"/>
    <w:rsid w:val="00D50B61"/>
    <w:rsid w:val="00D62CE5"/>
    <w:rsid w:val="00D67AD4"/>
    <w:rsid w:val="00D90603"/>
    <w:rsid w:val="00DA05C1"/>
    <w:rsid w:val="00DA3DA3"/>
    <w:rsid w:val="00DB3587"/>
    <w:rsid w:val="00DB3C3F"/>
    <w:rsid w:val="00DD2B72"/>
    <w:rsid w:val="00DD2E36"/>
    <w:rsid w:val="00DD580B"/>
    <w:rsid w:val="00DE2BB3"/>
    <w:rsid w:val="00E04768"/>
    <w:rsid w:val="00E06E2A"/>
    <w:rsid w:val="00E203D3"/>
    <w:rsid w:val="00E221B0"/>
    <w:rsid w:val="00E34FE1"/>
    <w:rsid w:val="00E35521"/>
    <w:rsid w:val="00E46DC2"/>
    <w:rsid w:val="00E5426B"/>
    <w:rsid w:val="00E542B3"/>
    <w:rsid w:val="00E6521A"/>
    <w:rsid w:val="00E90D86"/>
    <w:rsid w:val="00EA05D9"/>
    <w:rsid w:val="00EB0953"/>
    <w:rsid w:val="00EC1143"/>
    <w:rsid w:val="00ED521F"/>
    <w:rsid w:val="00ED623E"/>
    <w:rsid w:val="00EE5EA6"/>
    <w:rsid w:val="00EE6B75"/>
    <w:rsid w:val="00EF3F76"/>
    <w:rsid w:val="00F518FD"/>
    <w:rsid w:val="00F51A7D"/>
    <w:rsid w:val="00F54CD8"/>
    <w:rsid w:val="00F721C5"/>
    <w:rsid w:val="00F74C09"/>
    <w:rsid w:val="00F93F44"/>
    <w:rsid w:val="00FA0704"/>
    <w:rsid w:val="00FA49F7"/>
    <w:rsid w:val="00FB1430"/>
    <w:rsid w:val="00FC0D77"/>
    <w:rsid w:val="00FC694B"/>
    <w:rsid w:val="00FD1BD2"/>
    <w:rsid w:val="00FD5457"/>
    <w:rsid w:val="00FF6A8B"/>
    <w:rsid w:val="13EC241C"/>
    <w:rsid w:val="17B3BB35"/>
    <w:rsid w:val="408A7979"/>
    <w:rsid w:val="4983B2AB"/>
    <w:rsid w:val="4F92E2D2"/>
    <w:rsid w:val="63B18189"/>
    <w:rsid w:val="6560A60A"/>
    <w:rsid w:val="7037A7E4"/>
    <w:rsid w:val="7281AD21"/>
    <w:rsid w:val="729B39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F89F7"/>
  <w15:chartTrackingRefBased/>
  <w15:docId w15:val="{68727887-CED8-487F-8853-3668FD43C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46E9"/>
    <w:pPr>
      <w:spacing w:after="0" w:line="280" w:lineRule="atLeast"/>
    </w:pPr>
    <w:rPr>
      <w:rFonts w:ascii="Tahoma" w:eastAsia="Times New Roman" w:hAnsi="Tahoma" w:cs="Times New Roman"/>
      <w:sz w:val="18"/>
      <w:szCs w:val="24"/>
      <w:lang w:eastAsia="nl-NL"/>
    </w:rPr>
  </w:style>
  <w:style w:type="paragraph" w:styleId="Kop1">
    <w:name w:val="heading 1"/>
    <w:basedOn w:val="Standaard"/>
    <w:next w:val="Standaard"/>
    <w:link w:val="Kop1Char"/>
    <w:autoRedefine/>
    <w:qFormat/>
    <w:rsid w:val="009D343F"/>
    <w:pPr>
      <w:keepNext/>
      <w:keepLines/>
      <w:pageBreakBefore/>
      <w:spacing w:after="560"/>
      <w:outlineLvl w:val="0"/>
    </w:pPr>
    <w:rPr>
      <w:rFonts w:eastAsiaTheme="majorEastAsia" w:cs="Tahoma"/>
      <w:b/>
      <w:bCs/>
      <w:color w:val="264393"/>
      <w:sz w:val="22"/>
      <w:szCs w:val="22"/>
    </w:rPr>
  </w:style>
  <w:style w:type="paragraph" w:styleId="Kop2">
    <w:name w:val="heading 2"/>
    <w:basedOn w:val="Standaard"/>
    <w:next w:val="Standaard"/>
    <w:link w:val="Kop2Char"/>
    <w:autoRedefine/>
    <w:unhideWhenUsed/>
    <w:qFormat/>
    <w:rsid w:val="00650C80"/>
    <w:pPr>
      <w:keepNext/>
      <w:keepLines/>
      <w:numPr>
        <w:ilvl w:val="1"/>
        <w:numId w:val="1"/>
      </w:numPr>
      <w:spacing w:before="280"/>
      <w:ind w:left="993"/>
      <w:outlineLvl w:val="1"/>
    </w:pPr>
    <w:rPr>
      <w:rFonts w:eastAsiaTheme="majorEastAsia" w:cs="Arial"/>
      <w:b/>
      <w:bCs/>
      <w:color w:val="264393"/>
      <w:sz w:val="22"/>
      <w:szCs w:val="20"/>
    </w:rPr>
  </w:style>
  <w:style w:type="paragraph" w:styleId="Kop3">
    <w:name w:val="heading 3"/>
    <w:basedOn w:val="Standaard"/>
    <w:next w:val="Standaard"/>
    <w:link w:val="Kop3Char"/>
    <w:unhideWhenUsed/>
    <w:qFormat/>
    <w:rsid w:val="008921A2"/>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8921A2"/>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D343F"/>
    <w:rPr>
      <w:rFonts w:ascii="Tahoma" w:eastAsiaTheme="majorEastAsia" w:hAnsi="Tahoma" w:cs="Tahoma"/>
      <w:b/>
      <w:bCs/>
      <w:color w:val="264393"/>
      <w:lang w:eastAsia="nl-NL"/>
    </w:rPr>
  </w:style>
  <w:style w:type="character" w:customStyle="1" w:styleId="Kop2Char">
    <w:name w:val="Kop 2 Char"/>
    <w:basedOn w:val="Standaardalinea-lettertype"/>
    <w:link w:val="Kop2"/>
    <w:rsid w:val="00650C80"/>
    <w:rPr>
      <w:rFonts w:ascii="Tahoma" w:eastAsiaTheme="majorEastAsia" w:hAnsi="Tahoma" w:cs="Arial"/>
      <w:b/>
      <w:bCs/>
      <w:color w:val="264393"/>
      <w:szCs w:val="20"/>
      <w:lang w:eastAsia="nl-NL"/>
    </w:rPr>
  </w:style>
  <w:style w:type="character" w:customStyle="1" w:styleId="Kop3Char">
    <w:name w:val="Kop 3 Char"/>
    <w:basedOn w:val="Standaardalinea-lettertype"/>
    <w:link w:val="Kop3"/>
    <w:rsid w:val="008921A2"/>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8921A2"/>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8921A2"/>
    <w:rPr>
      <w:b/>
      <w:sz w:val="24"/>
    </w:rPr>
  </w:style>
  <w:style w:type="paragraph" w:styleId="Koptekst">
    <w:name w:val="header"/>
    <w:basedOn w:val="Standaard"/>
    <w:link w:val="KoptekstChar"/>
    <w:uiPriority w:val="99"/>
    <w:rsid w:val="008921A2"/>
    <w:pPr>
      <w:tabs>
        <w:tab w:val="center" w:pos="4536"/>
        <w:tab w:val="right" w:pos="9072"/>
      </w:tabs>
    </w:pPr>
  </w:style>
  <w:style w:type="character" w:customStyle="1" w:styleId="KoptekstChar">
    <w:name w:val="Koptekst Char"/>
    <w:basedOn w:val="Standaardalinea-lettertype"/>
    <w:link w:val="Koptekst"/>
    <w:uiPriority w:val="99"/>
    <w:rsid w:val="008921A2"/>
    <w:rPr>
      <w:rFonts w:ascii="Arial" w:eastAsia="Times New Roman" w:hAnsi="Arial" w:cs="Times New Roman"/>
      <w:sz w:val="20"/>
      <w:szCs w:val="24"/>
      <w:lang w:eastAsia="nl-NL"/>
    </w:rPr>
  </w:style>
  <w:style w:type="paragraph" w:styleId="Voettekst">
    <w:name w:val="footer"/>
    <w:basedOn w:val="Standaard"/>
    <w:link w:val="VoettekstChar"/>
    <w:rsid w:val="008921A2"/>
    <w:pPr>
      <w:tabs>
        <w:tab w:val="center" w:pos="4536"/>
        <w:tab w:val="right" w:pos="9072"/>
      </w:tabs>
    </w:pPr>
    <w:rPr>
      <w:color w:val="4C4C4C"/>
      <w:sz w:val="16"/>
    </w:rPr>
  </w:style>
  <w:style w:type="character" w:customStyle="1" w:styleId="VoettekstChar">
    <w:name w:val="Voettekst Char"/>
    <w:basedOn w:val="Standaardalinea-lettertype"/>
    <w:link w:val="Voettekst"/>
    <w:rsid w:val="008921A2"/>
    <w:rPr>
      <w:rFonts w:ascii="Arial" w:eastAsia="Times New Roman" w:hAnsi="Arial" w:cs="Times New Roman"/>
      <w:color w:val="4C4C4C"/>
      <w:sz w:val="16"/>
      <w:szCs w:val="24"/>
      <w:lang w:eastAsia="nl-NL"/>
    </w:rPr>
  </w:style>
  <w:style w:type="table" w:styleId="Tabelraster">
    <w:name w:val="Table Grid"/>
    <w:basedOn w:val="Standaardtabel"/>
    <w:rsid w:val="008921A2"/>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Standaard"/>
    <w:rsid w:val="008921A2"/>
    <w:pPr>
      <w:spacing w:line="260" w:lineRule="atLeast"/>
    </w:pPr>
    <w:rPr>
      <w:color w:val="4C4C4C"/>
    </w:rPr>
  </w:style>
  <w:style w:type="paragraph" w:styleId="Lijstalinea">
    <w:name w:val="List Paragraph"/>
    <w:basedOn w:val="Standaard"/>
    <w:uiPriority w:val="34"/>
    <w:qFormat/>
    <w:rsid w:val="008921A2"/>
    <w:pPr>
      <w:ind w:left="720"/>
      <w:contextualSpacing/>
    </w:pPr>
  </w:style>
  <w:style w:type="character" w:styleId="Hyperlink">
    <w:name w:val="Hyperlink"/>
    <w:uiPriority w:val="99"/>
    <w:rsid w:val="008921A2"/>
    <w:rPr>
      <w:color w:val="0000FF"/>
      <w:u w:val="single"/>
    </w:rPr>
  </w:style>
  <w:style w:type="paragraph" w:styleId="Ballontekst">
    <w:name w:val="Balloon Text"/>
    <w:basedOn w:val="Standaard"/>
    <w:link w:val="BallontekstChar"/>
    <w:uiPriority w:val="99"/>
    <w:semiHidden/>
    <w:unhideWhenUsed/>
    <w:rsid w:val="008921A2"/>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8921A2"/>
    <w:rPr>
      <w:rFonts w:ascii="Segoe UI" w:eastAsia="Times New Roman" w:hAnsi="Segoe UI" w:cs="Segoe UI"/>
      <w:sz w:val="18"/>
      <w:szCs w:val="18"/>
      <w:lang w:eastAsia="nl-NL"/>
    </w:rPr>
  </w:style>
  <w:style w:type="paragraph" w:styleId="Revisie">
    <w:name w:val="Revision"/>
    <w:hidden/>
    <w:uiPriority w:val="99"/>
    <w:semiHidden/>
    <w:rsid w:val="00583B9D"/>
    <w:pPr>
      <w:spacing w:after="0" w:line="240" w:lineRule="auto"/>
    </w:pPr>
    <w:rPr>
      <w:rFonts w:ascii="Tahoma" w:eastAsia="Times New Roman" w:hAnsi="Tahoma" w:cs="Times New Roman"/>
      <w:sz w:val="18"/>
      <w:szCs w:val="24"/>
      <w:lang w:eastAsia="nl-NL"/>
    </w:rPr>
  </w:style>
  <w:style w:type="character" w:styleId="Verwijzingopmerking">
    <w:name w:val="annotation reference"/>
    <w:basedOn w:val="Standaardalinea-lettertype"/>
    <w:uiPriority w:val="99"/>
    <w:semiHidden/>
    <w:unhideWhenUsed/>
    <w:rsid w:val="00E203D3"/>
    <w:rPr>
      <w:sz w:val="16"/>
      <w:szCs w:val="16"/>
    </w:rPr>
  </w:style>
  <w:style w:type="paragraph" w:styleId="Tekstopmerking">
    <w:name w:val="annotation text"/>
    <w:basedOn w:val="Standaard"/>
    <w:link w:val="TekstopmerkingChar"/>
    <w:uiPriority w:val="99"/>
    <w:unhideWhenUsed/>
    <w:rsid w:val="00E203D3"/>
    <w:pPr>
      <w:spacing w:line="240" w:lineRule="auto"/>
    </w:pPr>
    <w:rPr>
      <w:sz w:val="20"/>
      <w:szCs w:val="20"/>
    </w:rPr>
  </w:style>
  <w:style w:type="character" w:customStyle="1" w:styleId="TekstopmerkingChar">
    <w:name w:val="Tekst opmerking Char"/>
    <w:basedOn w:val="Standaardalinea-lettertype"/>
    <w:link w:val="Tekstopmerking"/>
    <w:uiPriority w:val="99"/>
    <w:rsid w:val="00E203D3"/>
    <w:rPr>
      <w:rFonts w:ascii="Tahoma" w:eastAsia="Times New Roman" w:hAnsi="Tahom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E203D3"/>
    <w:rPr>
      <w:b/>
      <w:bCs/>
    </w:rPr>
  </w:style>
  <w:style w:type="character" w:customStyle="1" w:styleId="OnderwerpvanopmerkingChar">
    <w:name w:val="Onderwerp van opmerking Char"/>
    <w:basedOn w:val="TekstopmerkingChar"/>
    <w:link w:val="Onderwerpvanopmerking"/>
    <w:uiPriority w:val="99"/>
    <w:semiHidden/>
    <w:rsid w:val="00E203D3"/>
    <w:rPr>
      <w:rFonts w:ascii="Tahoma" w:eastAsia="Times New Roman" w:hAnsi="Tahoma" w:cs="Times New Roman"/>
      <w:b/>
      <w:bCs/>
      <w:sz w:val="20"/>
      <w:szCs w:val="20"/>
      <w:lang w:eastAsia="nl-NL"/>
    </w:rPr>
  </w:style>
  <w:style w:type="character" w:styleId="Onopgelostemelding">
    <w:name w:val="Unresolved Mention"/>
    <w:basedOn w:val="Standaardalinea-lettertype"/>
    <w:uiPriority w:val="99"/>
    <w:semiHidden/>
    <w:unhideWhenUsed/>
    <w:rsid w:val="00CA1B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9585701">
      <w:bodyDiv w:val="1"/>
      <w:marLeft w:val="0"/>
      <w:marRight w:val="0"/>
      <w:marTop w:val="0"/>
      <w:marBottom w:val="0"/>
      <w:divBdr>
        <w:top w:val="none" w:sz="0" w:space="0" w:color="auto"/>
        <w:left w:val="none" w:sz="0" w:space="0" w:color="auto"/>
        <w:bottom w:val="none" w:sz="0" w:space="0" w:color="auto"/>
        <w:right w:val="none" w:sz="0" w:space="0" w:color="auto"/>
      </w:divBdr>
      <w:divsChild>
        <w:div w:id="122502115">
          <w:marLeft w:val="0"/>
          <w:marRight w:val="0"/>
          <w:marTop w:val="0"/>
          <w:marBottom w:val="0"/>
          <w:divBdr>
            <w:top w:val="none" w:sz="0" w:space="0" w:color="auto"/>
            <w:left w:val="none" w:sz="0" w:space="0" w:color="auto"/>
            <w:bottom w:val="none" w:sz="0" w:space="0" w:color="auto"/>
            <w:right w:val="none" w:sz="0" w:space="0" w:color="auto"/>
          </w:divBdr>
        </w:div>
        <w:div w:id="409885383">
          <w:marLeft w:val="0"/>
          <w:marRight w:val="0"/>
          <w:marTop w:val="0"/>
          <w:marBottom w:val="0"/>
          <w:divBdr>
            <w:top w:val="none" w:sz="0" w:space="0" w:color="auto"/>
            <w:left w:val="none" w:sz="0" w:space="0" w:color="auto"/>
            <w:bottom w:val="none" w:sz="0" w:space="0" w:color="auto"/>
            <w:right w:val="none" w:sz="0" w:space="0" w:color="auto"/>
          </w:divBdr>
        </w:div>
        <w:div w:id="824665351">
          <w:marLeft w:val="0"/>
          <w:marRight w:val="0"/>
          <w:marTop w:val="0"/>
          <w:marBottom w:val="0"/>
          <w:divBdr>
            <w:top w:val="none" w:sz="0" w:space="0" w:color="auto"/>
            <w:left w:val="none" w:sz="0" w:space="0" w:color="auto"/>
            <w:bottom w:val="none" w:sz="0" w:space="0" w:color="auto"/>
            <w:right w:val="none" w:sz="0" w:space="0" w:color="auto"/>
          </w:divBdr>
        </w:div>
        <w:div w:id="1424884836">
          <w:marLeft w:val="0"/>
          <w:marRight w:val="0"/>
          <w:marTop w:val="0"/>
          <w:marBottom w:val="0"/>
          <w:divBdr>
            <w:top w:val="none" w:sz="0" w:space="0" w:color="auto"/>
            <w:left w:val="none" w:sz="0" w:space="0" w:color="auto"/>
            <w:bottom w:val="none" w:sz="0" w:space="0" w:color="auto"/>
            <w:right w:val="none" w:sz="0" w:space="0" w:color="auto"/>
          </w:divBdr>
        </w:div>
        <w:div w:id="1514685134">
          <w:marLeft w:val="0"/>
          <w:marRight w:val="0"/>
          <w:marTop w:val="0"/>
          <w:marBottom w:val="0"/>
          <w:divBdr>
            <w:top w:val="none" w:sz="0" w:space="0" w:color="auto"/>
            <w:left w:val="none" w:sz="0" w:space="0" w:color="auto"/>
            <w:bottom w:val="none" w:sz="0" w:space="0" w:color="auto"/>
            <w:right w:val="none" w:sz="0" w:space="0" w:color="auto"/>
          </w:divBdr>
        </w:div>
        <w:div w:id="1729526216">
          <w:marLeft w:val="0"/>
          <w:marRight w:val="0"/>
          <w:marTop w:val="0"/>
          <w:marBottom w:val="0"/>
          <w:divBdr>
            <w:top w:val="none" w:sz="0" w:space="0" w:color="auto"/>
            <w:left w:val="none" w:sz="0" w:space="0" w:color="auto"/>
            <w:bottom w:val="none" w:sz="0" w:space="0" w:color="auto"/>
            <w:right w:val="none" w:sz="0" w:space="0" w:color="auto"/>
          </w:divBdr>
        </w:div>
        <w:div w:id="1730877667">
          <w:marLeft w:val="0"/>
          <w:marRight w:val="0"/>
          <w:marTop w:val="0"/>
          <w:marBottom w:val="0"/>
          <w:divBdr>
            <w:top w:val="none" w:sz="0" w:space="0" w:color="auto"/>
            <w:left w:val="none" w:sz="0" w:space="0" w:color="auto"/>
            <w:bottom w:val="none" w:sz="0" w:space="0" w:color="auto"/>
            <w:right w:val="none" w:sz="0" w:space="0" w:color="auto"/>
          </w:divBdr>
        </w:div>
      </w:divsChild>
    </w:div>
    <w:div w:id="1997688411">
      <w:bodyDiv w:val="1"/>
      <w:marLeft w:val="0"/>
      <w:marRight w:val="0"/>
      <w:marTop w:val="0"/>
      <w:marBottom w:val="0"/>
      <w:divBdr>
        <w:top w:val="none" w:sz="0" w:space="0" w:color="auto"/>
        <w:left w:val="none" w:sz="0" w:space="0" w:color="auto"/>
        <w:bottom w:val="none" w:sz="0" w:space="0" w:color="auto"/>
        <w:right w:val="none" w:sz="0" w:space="0" w:color="auto"/>
      </w:divBdr>
      <w:divsChild>
        <w:div w:id="180703593">
          <w:marLeft w:val="0"/>
          <w:marRight w:val="0"/>
          <w:marTop w:val="0"/>
          <w:marBottom w:val="0"/>
          <w:divBdr>
            <w:top w:val="none" w:sz="0" w:space="0" w:color="auto"/>
            <w:left w:val="none" w:sz="0" w:space="0" w:color="auto"/>
            <w:bottom w:val="none" w:sz="0" w:space="0" w:color="auto"/>
            <w:right w:val="none" w:sz="0" w:space="0" w:color="auto"/>
          </w:divBdr>
        </w:div>
        <w:div w:id="452140406">
          <w:marLeft w:val="0"/>
          <w:marRight w:val="0"/>
          <w:marTop w:val="0"/>
          <w:marBottom w:val="0"/>
          <w:divBdr>
            <w:top w:val="none" w:sz="0" w:space="0" w:color="auto"/>
            <w:left w:val="none" w:sz="0" w:space="0" w:color="auto"/>
            <w:bottom w:val="none" w:sz="0" w:space="0" w:color="auto"/>
            <w:right w:val="none" w:sz="0" w:space="0" w:color="auto"/>
          </w:divBdr>
        </w:div>
        <w:div w:id="807363561">
          <w:marLeft w:val="0"/>
          <w:marRight w:val="0"/>
          <w:marTop w:val="0"/>
          <w:marBottom w:val="0"/>
          <w:divBdr>
            <w:top w:val="none" w:sz="0" w:space="0" w:color="auto"/>
            <w:left w:val="none" w:sz="0" w:space="0" w:color="auto"/>
            <w:bottom w:val="none" w:sz="0" w:space="0" w:color="auto"/>
            <w:right w:val="none" w:sz="0" w:space="0" w:color="auto"/>
          </w:divBdr>
        </w:div>
        <w:div w:id="1333217157">
          <w:marLeft w:val="0"/>
          <w:marRight w:val="0"/>
          <w:marTop w:val="0"/>
          <w:marBottom w:val="0"/>
          <w:divBdr>
            <w:top w:val="none" w:sz="0" w:space="0" w:color="auto"/>
            <w:left w:val="none" w:sz="0" w:space="0" w:color="auto"/>
            <w:bottom w:val="none" w:sz="0" w:space="0" w:color="auto"/>
            <w:right w:val="none" w:sz="0" w:space="0" w:color="auto"/>
          </w:divBdr>
        </w:div>
        <w:div w:id="1371764121">
          <w:marLeft w:val="0"/>
          <w:marRight w:val="0"/>
          <w:marTop w:val="0"/>
          <w:marBottom w:val="0"/>
          <w:divBdr>
            <w:top w:val="none" w:sz="0" w:space="0" w:color="auto"/>
            <w:left w:val="none" w:sz="0" w:space="0" w:color="auto"/>
            <w:bottom w:val="none" w:sz="0" w:space="0" w:color="auto"/>
            <w:right w:val="none" w:sz="0" w:space="0" w:color="auto"/>
          </w:divBdr>
        </w:div>
        <w:div w:id="1683586080">
          <w:marLeft w:val="0"/>
          <w:marRight w:val="0"/>
          <w:marTop w:val="0"/>
          <w:marBottom w:val="0"/>
          <w:divBdr>
            <w:top w:val="none" w:sz="0" w:space="0" w:color="auto"/>
            <w:left w:val="none" w:sz="0" w:space="0" w:color="auto"/>
            <w:bottom w:val="none" w:sz="0" w:space="0" w:color="auto"/>
            <w:right w:val="none" w:sz="0" w:space="0" w:color="auto"/>
          </w:divBdr>
        </w:div>
        <w:div w:id="2033608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enaWegman-HIP\OneDrive%20-%20HIP\Documenten\OZHW\Kerstpakketten\Definitieve%20documenten\Bijlage%202%20-%20Programma%20van%20Eisen.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374c010-84b2-41aa-9f70-829eca1e20e5" xsi:nil="true"/>
    <lcf76f155ced4ddcb4097134ff3c332f xmlns="58136303-e262-4c30-89d9-d9f80385de9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224D276D54AE04BAA66E2DA3537A38B" ma:contentTypeVersion="13" ma:contentTypeDescription="Een nieuw document maken." ma:contentTypeScope="" ma:versionID="4b6d1b54e268e4e43582988a7f272f6a">
  <xsd:schema xmlns:xsd="http://www.w3.org/2001/XMLSchema" xmlns:xs="http://www.w3.org/2001/XMLSchema" xmlns:p="http://schemas.microsoft.com/office/2006/metadata/properties" xmlns:ns2="58136303-e262-4c30-89d9-d9f80385de94" xmlns:ns3="a374c010-84b2-41aa-9f70-829eca1e20e5" targetNamespace="http://schemas.microsoft.com/office/2006/metadata/properties" ma:root="true" ma:fieldsID="2ccbc69759a0c250f9c588072cc985cc" ns2:_="" ns3:_="">
    <xsd:import namespace="58136303-e262-4c30-89d9-d9f80385de94"/>
    <xsd:import namespace="a374c010-84b2-41aa-9f70-829eca1e20e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136303-e262-4c30-89d9-d9f80385de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4c010-84b2-41aa-9f70-829eca1e20e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409cd81-1d4d-4065-b77d-e873716090dc}" ma:internalName="TaxCatchAll" ma:showField="CatchAllData" ma:web="a374c010-84b2-41aa-9f70-829eca1e2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2D846C-5ACB-4246-8EEF-42A095ECFF81}">
  <ds:schemaRefs>
    <ds:schemaRef ds:uri="http://schemas.openxmlformats.org/officeDocument/2006/bibliography"/>
  </ds:schemaRefs>
</ds:datastoreItem>
</file>

<file path=customXml/itemProps2.xml><?xml version="1.0" encoding="utf-8"?>
<ds:datastoreItem xmlns:ds="http://schemas.openxmlformats.org/officeDocument/2006/customXml" ds:itemID="{3BC521B7-4791-40D0-B21D-84C8BE36C936}">
  <ds:schemaRefs>
    <ds:schemaRef ds:uri="http://schemas.microsoft.com/office/2006/metadata/properties"/>
    <ds:schemaRef ds:uri="http://schemas.microsoft.com/office/infopath/2007/PartnerControls"/>
    <ds:schemaRef ds:uri="a374c010-84b2-41aa-9f70-829eca1e20e5"/>
    <ds:schemaRef ds:uri="58136303-e262-4c30-89d9-d9f80385de94"/>
  </ds:schemaRefs>
</ds:datastoreItem>
</file>

<file path=customXml/itemProps3.xml><?xml version="1.0" encoding="utf-8"?>
<ds:datastoreItem xmlns:ds="http://schemas.openxmlformats.org/officeDocument/2006/customXml" ds:itemID="{7B2EEE37-2CAE-4C6A-84DA-AFB8B76E45CB}">
  <ds:schemaRefs>
    <ds:schemaRef ds:uri="http://schemas.microsoft.com/sharepoint/v3/contenttype/forms"/>
  </ds:schemaRefs>
</ds:datastoreItem>
</file>

<file path=customXml/itemProps4.xml><?xml version="1.0" encoding="utf-8"?>
<ds:datastoreItem xmlns:ds="http://schemas.openxmlformats.org/officeDocument/2006/customXml" ds:itemID="{654A4679-F038-45B7-B3C2-18552EE65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136303-e262-4c30-89d9-d9f80385de94"/>
    <ds:schemaRef ds:uri="a374c010-84b2-41aa-9f70-829eca1e2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2 - Programma van Eisen</Template>
  <TotalTime>33</TotalTime>
  <Pages>12</Pages>
  <Words>3068</Words>
  <Characters>16880</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Deena Wegman - HIP Zuid</dc:creator>
  <cp:keywords/>
  <dc:description/>
  <cp:lastModifiedBy>Lisa Oosterman - HIP</cp:lastModifiedBy>
  <cp:revision>15</cp:revision>
  <dcterms:created xsi:type="dcterms:W3CDTF">2024-10-22T07:33:00Z</dcterms:created>
  <dcterms:modified xsi:type="dcterms:W3CDTF">2024-10-22T15:13:00Z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0x010100F224D276D54AE04BAA66E2DA3537A38B</vt:lpwstr>
  </property>
  <property fmtid="{D5CDD505-2E9C-101B-9397-08002B2CF9AE}" pid="3" name="MediaServiceImageTags">
    <vt:lpwstr/>
  </property>
</Properties>
</file>