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4F4251E4" w14:textId="77777777" w:rsidR="00B55DDD" w:rsidRDefault="00F34783" w:rsidP="00B55DDD">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B55DDD" w:rsidRPr="00B55DDD">
        <w:rPr>
          <w:rFonts w:ascii="Arial" w:hAnsi="Arial" w:cs="Arial"/>
          <w:sz w:val="20"/>
          <w:szCs w:val="20"/>
        </w:rPr>
        <w:t>Landelijk - Mobiele camera units Incidentenbestrijding</w:t>
      </w:r>
      <w:r w:rsidR="00B55DDD" w:rsidRPr="00B55DDD">
        <w:rPr>
          <w:rFonts w:ascii="Arial" w:hAnsi="Arial" w:cs="Arial"/>
          <w:sz w:val="20"/>
          <w:szCs w:val="20"/>
        </w:rPr>
        <w:t xml:space="preserve"> </w:t>
      </w:r>
    </w:p>
    <w:p w14:paraId="1DB4A263" w14:textId="63B91AB4" w:rsidR="00F07030" w:rsidRDefault="00051A96" w:rsidP="00B55DDD">
      <w:pPr>
        <w:autoSpaceDE w:val="0"/>
        <w:autoSpaceDN w:val="0"/>
        <w:adjustRightInd w:val="0"/>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Pr="00EF65B3">
        <w:rPr>
          <w:rFonts w:ascii="Arial" w:hAnsi="Arial" w:cs="Arial"/>
          <w:sz w:val="20"/>
          <w:szCs w:val="20"/>
        </w:rPr>
        <w:t xml:space="preserve">TN </w:t>
      </w:r>
      <w:r w:rsidR="005C548B" w:rsidRPr="005C548B">
        <w:rPr>
          <w:rFonts w:ascii="Arial" w:hAnsi="Arial" w:cs="Arial"/>
          <w:sz w:val="20"/>
          <w:szCs w:val="20"/>
        </w:rPr>
        <w:t>497751</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B6303"/>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869FB"/>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B0C"/>
    <w:rsid w:val="00567DD0"/>
    <w:rsid w:val="005745EC"/>
    <w:rsid w:val="00576182"/>
    <w:rsid w:val="00581F80"/>
    <w:rsid w:val="00590086"/>
    <w:rsid w:val="00595B06"/>
    <w:rsid w:val="005966FA"/>
    <w:rsid w:val="005A593B"/>
    <w:rsid w:val="005B2ADA"/>
    <w:rsid w:val="005C4CE2"/>
    <w:rsid w:val="005C516C"/>
    <w:rsid w:val="005C548B"/>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358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C54F1"/>
    <w:rsid w:val="00AE4847"/>
    <w:rsid w:val="00AF5E9B"/>
    <w:rsid w:val="00B11381"/>
    <w:rsid w:val="00B32915"/>
    <w:rsid w:val="00B35D87"/>
    <w:rsid w:val="00B376F2"/>
    <w:rsid w:val="00B40E39"/>
    <w:rsid w:val="00B424D9"/>
    <w:rsid w:val="00B42B20"/>
    <w:rsid w:val="00B55DDD"/>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EF65B3"/>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EF6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5167eb2-d146-48ba-b9f3-7e68dce4d426">
      <UserInfo>
        <DisplayName>Lacomblé, M.E.R. (Marcel)</DisplayName>
        <AccountId>196</AccountId>
        <AccountType/>
      </UserInfo>
      <UserInfo>
        <DisplayName>Woerdt, K.H.M. van der (Kristel)</DisplayName>
        <AccountId>197</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TS016D218CE-1466977290-5688</_dlc_DocId>
    <_dlc_DocIdUrl xmlns="e5167eb2-d146-48ba-b9f3-7e68dce4d426">
      <Url>https://prorailbv.sharepoint.com/teams/Outillagestrategie2024/_layouts/15/DocIdRedir.aspx?ID=TS016D218CE-1466977290-5688</Url>
      <Description>TS016D218CE-1466977290-5688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0452213d345d39b53117775104cefc2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afdc223ff39d4381effeded2d5d18a7e"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e5167eb2-d146-48ba-b9f3-7e68dce4d426"/>
    <ds:schemaRef ds:uri="08cd7ea0-11af-4500-8973-0d9731a6ac20"/>
  </ds:schemaRefs>
</ds:datastoreItem>
</file>

<file path=customXml/itemProps2.xml><?xml version="1.0" encoding="utf-8"?>
<ds:datastoreItem xmlns:ds="http://schemas.openxmlformats.org/officeDocument/2006/customXml" ds:itemID="{80B696BC-31D0-4B87-9467-F2198E8AFC00}"/>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Riggeling - Bartels, C.P.E. (Claire)</cp:lastModifiedBy>
  <cp:revision>184</cp:revision>
  <dcterms:created xsi:type="dcterms:W3CDTF">2022-07-11T22:19:00Z</dcterms:created>
  <dcterms:modified xsi:type="dcterms:W3CDTF">2025-01-23T11:33:00Z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Order">
    <vt:r8>53200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dlc_DocIdItemGuid">
    <vt:lpwstr>59d6d686-8095-4500-a1b9-3fd6b6731c26</vt:lpwstr>
  </property>
  <property fmtid="{D5CDD505-2E9C-101B-9397-08002B2CF9AE}" pid="19" name="MediaServiceImageTags">
    <vt:lpwstr/>
  </property>
</Properties>
</file>