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8D4C5" w14:textId="696FA1BA" w:rsidR="006C06F9" w:rsidRPr="00BF65EB" w:rsidRDefault="006C06F9" w:rsidP="006C06F9">
      <w:pPr>
        <w:spacing w:after="0" w:line="240" w:lineRule="auto"/>
        <w:rPr>
          <w:b/>
          <w:sz w:val="36"/>
          <w:lang w:val="nl-NL"/>
        </w:rPr>
      </w:pPr>
      <w:r w:rsidRPr="00BF65EB">
        <w:rPr>
          <w:b/>
          <w:sz w:val="36"/>
          <w:lang w:val="nl-NL"/>
        </w:rPr>
        <w:t>N</w:t>
      </w:r>
      <w:r w:rsidR="00A928AF" w:rsidRPr="00BF65EB">
        <w:rPr>
          <w:b/>
          <w:sz w:val="36"/>
          <w:lang w:val="nl-NL"/>
        </w:rPr>
        <w:t>OTA VAN INLICHTINGEN</w:t>
      </w:r>
      <w:r w:rsidR="000009A0">
        <w:rPr>
          <w:b/>
          <w:sz w:val="36"/>
          <w:lang w:val="nl-NL"/>
        </w:rPr>
        <w:t xml:space="preserve"> II</w:t>
      </w:r>
    </w:p>
    <w:p w14:paraId="26BB4900" w14:textId="11BA78D1" w:rsidR="00D07471" w:rsidRPr="00BF65EB" w:rsidRDefault="006C06F9" w:rsidP="006C06F9">
      <w:pPr>
        <w:spacing w:after="0" w:line="240" w:lineRule="auto"/>
        <w:rPr>
          <w:lang w:val="nl-NL"/>
        </w:rPr>
      </w:pPr>
      <w:r w:rsidRPr="00BF65EB">
        <w:rPr>
          <w:b/>
          <w:lang w:val="nl-NL"/>
        </w:rPr>
        <w:t xml:space="preserve">Project: </w:t>
      </w:r>
      <w:r w:rsidR="000009A0" w:rsidRPr="000009A0">
        <w:rPr>
          <w:lang w:val="nl-NL"/>
        </w:rPr>
        <w:t>Marktconsultatie Opslag, metadatering en beheer van kennisproducten</w:t>
      </w:r>
    </w:p>
    <w:p w14:paraId="50BA6E07" w14:textId="5E6B52CF" w:rsidR="006C06F9" w:rsidRPr="006F57F2" w:rsidRDefault="006C06F9" w:rsidP="006C06F9">
      <w:pPr>
        <w:spacing w:after="0" w:line="240" w:lineRule="auto"/>
        <w:rPr>
          <w:lang w:val="nl-NL"/>
        </w:rPr>
      </w:pPr>
      <w:r w:rsidRPr="006F57F2">
        <w:rPr>
          <w:b/>
          <w:lang w:val="nl-NL"/>
        </w:rPr>
        <w:t>Referentie:</w:t>
      </w:r>
      <w:r w:rsidRPr="006F57F2">
        <w:rPr>
          <w:lang w:val="nl-NL"/>
        </w:rPr>
        <w:t xml:space="preserve"> </w:t>
      </w:r>
      <w:r w:rsidR="007006FF" w:rsidRPr="006F57F2">
        <w:rPr>
          <w:rFonts w:ascii="Calibri" w:hAnsi="Calibri" w:cs="Tahoma"/>
          <w:lang w:val="nl-NL"/>
        </w:rPr>
        <w:t>HAN/INK/</w:t>
      </w:r>
      <w:r w:rsidR="006F526F" w:rsidRPr="006F57F2">
        <w:rPr>
          <w:rFonts w:ascii="Calibri" w:hAnsi="Calibri" w:cs="Tahoma"/>
          <w:lang w:val="nl-NL"/>
        </w:rPr>
        <w:t>20</w:t>
      </w:r>
      <w:r w:rsidR="000009A0" w:rsidRPr="006F57F2">
        <w:rPr>
          <w:rFonts w:ascii="Calibri" w:hAnsi="Calibri" w:cs="Tahoma"/>
          <w:lang w:val="nl-NL"/>
        </w:rPr>
        <w:t>25/JO/OBK</w:t>
      </w:r>
    </w:p>
    <w:p w14:paraId="1B1BE9A6" w14:textId="77777777" w:rsidR="006C06F9" w:rsidRPr="00BF65EB" w:rsidRDefault="006C06F9" w:rsidP="006C06F9">
      <w:pPr>
        <w:spacing w:after="0" w:line="240" w:lineRule="auto"/>
        <w:rPr>
          <w:lang w:val="nl-NL"/>
        </w:rPr>
      </w:pPr>
      <w:r w:rsidRPr="00BF65EB">
        <w:rPr>
          <w:b/>
          <w:lang w:val="nl-NL"/>
        </w:rPr>
        <w:t>Van:</w:t>
      </w:r>
      <w:r w:rsidRPr="00BF65EB">
        <w:rPr>
          <w:lang w:val="nl-NL"/>
        </w:rPr>
        <w:t xml:space="preserve"> Stichting Hogeschool van Arnhem en  Nijmegen</w:t>
      </w:r>
    </w:p>
    <w:p w14:paraId="18DF3663" w14:textId="1F1EA687" w:rsidR="006C06F9" w:rsidRPr="00FB243B" w:rsidRDefault="006C06F9" w:rsidP="006C06F9">
      <w:pPr>
        <w:spacing w:after="0" w:line="240" w:lineRule="auto"/>
      </w:pPr>
      <w:r w:rsidRPr="00FB243B">
        <w:rPr>
          <w:b/>
        </w:rPr>
        <w:t>Datum</w:t>
      </w:r>
      <w:r w:rsidRPr="002757F7">
        <w:rPr>
          <w:lang w:val="nl-NL"/>
        </w:rPr>
        <w:t xml:space="preserve">: </w:t>
      </w:r>
      <w:r w:rsidR="000009A0" w:rsidRPr="002757F7">
        <w:rPr>
          <w:lang w:val="nl-NL"/>
        </w:rPr>
        <w:t xml:space="preserve">2 </w:t>
      </w:r>
      <w:proofErr w:type="spellStart"/>
      <w:r w:rsidR="002757F7" w:rsidRPr="002757F7">
        <w:rPr>
          <w:lang w:val="nl-NL"/>
        </w:rPr>
        <w:t>juni</w:t>
      </w:r>
      <w:proofErr w:type="spellEnd"/>
      <w:r w:rsidR="000009A0" w:rsidRPr="002757F7">
        <w:rPr>
          <w:lang w:val="nl-NL"/>
        </w:rPr>
        <w:t xml:space="preserve"> 2025</w:t>
      </w:r>
    </w:p>
    <w:p w14:paraId="46362677" w14:textId="77777777" w:rsidR="006C06F9" w:rsidRPr="00FB243B" w:rsidRDefault="006C06F9" w:rsidP="006C06F9">
      <w:pPr>
        <w:spacing w:after="0" w:line="240" w:lineRule="auto"/>
      </w:pPr>
    </w:p>
    <w:p w14:paraId="266E8D68" w14:textId="77777777" w:rsidR="006C06F9" w:rsidRPr="00FB243B" w:rsidRDefault="006C06F9" w:rsidP="006C06F9">
      <w:pPr>
        <w:spacing w:after="0" w:line="240" w:lineRule="auto"/>
        <w:rPr>
          <w:b/>
          <w:u w:val="single"/>
        </w:rPr>
      </w:pPr>
      <w:proofErr w:type="spellStart"/>
      <w:r w:rsidRPr="00FB243B">
        <w:rPr>
          <w:b/>
          <w:u w:val="single"/>
        </w:rPr>
        <w:t>Mededelingen</w:t>
      </w:r>
      <w:proofErr w:type="spellEnd"/>
    </w:p>
    <w:p w14:paraId="7A339104" w14:textId="77777777" w:rsidR="006C06F9" w:rsidRPr="00FB243B" w:rsidRDefault="006C06F9" w:rsidP="006C06F9">
      <w:pPr>
        <w:spacing w:after="0" w:line="240" w:lineRule="auto"/>
      </w:pPr>
    </w:p>
    <w:p w14:paraId="6A32FD54" w14:textId="1F09CC91" w:rsidR="006D45F8" w:rsidRPr="00AB7890" w:rsidRDefault="003234F9" w:rsidP="00344C93">
      <w:pPr>
        <w:pStyle w:val="Lijstalinea"/>
        <w:numPr>
          <w:ilvl w:val="0"/>
          <w:numId w:val="1"/>
        </w:numPr>
        <w:spacing w:after="0" w:line="240" w:lineRule="auto"/>
        <w:rPr>
          <w:lang w:val="nl-NL"/>
        </w:rPr>
      </w:pPr>
      <w:r w:rsidRPr="00AB7890">
        <w:rPr>
          <w:lang w:val="nl-NL"/>
        </w:rPr>
        <w:t xml:space="preserve">De bij deze Nota gepubliceerde documenten vervangen de eerder </w:t>
      </w:r>
      <w:proofErr w:type="spellStart"/>
      <w:r w:rsidRPr="00AB7890">
        <w:rPr>
          <w:lang w:val="nl-NL"/>
        </w:rPr>
        <w:t>gepubliceerder</w:t>
      </w:r>
      <w:proofErr w:type="spellEnd"/>
      <w:r w:rsidRPr="00AB7890">
        <w:rPr>
          <w:lang w:val="nl-NL"/>
        </w:rPr>
        <w:t xml:space="preserve"> versies</w:t>
      </w:r>
      <w:r w:rsidR="006D45F8" w:rsidRPr="00AB7890">
        <w:rPr>
          <w:lang w:val="nl-NL"/>
        </w:rPr>
        <w:t>.</w:t>
      </w:r>
    </w:p>
    <w:p w14:paraId="285B871E" w14:textId="77777777" w:rsidR="006C06F9" w:rsidRPr="00BF65EB" w:rsidRDefault="006C06F9" w:rsidP="006C06F9">
      <w:pPr>
        <w:spacing w:after="0" w:line="240" w:lineRule="auto"/>
        <w:rPr>
          <w:lang w:val="nl-NL"/>
        </w:rPr>
      </w:pPr>
    </w:p>
    <w:p w14:paraId="5A5B4D55" w14:textId="77777777" w:rsidR="006C06F9" w:rsidRPr="00FB243B" w:rsidRDefault="006C06F9" w:rsidP="006C06F9">
      <w:pPr>
        <w:spacing w:after="0" w:line="240" w:lineRule="auto"/>
        <w:rPr>
          <w:b/>
          <w:u w:val="single"/>
        </w:rPr>
      </w:pPr>
      <w:proofErr w:type="spellStart"/>
      <w:r w:rsidRPr="00FB243B">
        <w:rPr>
          <w:b/>
          <w:u w:val="single"/>
        </w:rPr>
        <w:t>Vragen</w:t>
      </w:r>
      <w:proofErr w:type="spellEnd"/>
      <w:r w:rsidRPr="00FB243B">
        <w:rPr>
          <w:b/>
          <w:u w:val="single"/>
        </w:rPr>
        <w:t xml:space="preserve"> &amp; </w:t>
      </w:r>
      <w:proofErr w:type="spellStart"/>
      <w:r w:rsidRPr="00FB243B">
        <w:rPr>
          <w:b/>
          <w:u w:val="single"/>
        </w:rPr>
        <w:t>antwoorden</w:t>
      </w:r>
      <w:proofErr w:type="spellEnd"/>
    </w:p>
    <w:p w14:paraId="7BB2A1FF" w14:textId="77777777" w:rsidR="006C06F9" w:rsidRPr="00FB243B" w:rsidRDefault="006C06F9" w:rsidP="006C06F9">
      <w:pPr>
        <w:spacing w:after="0" w:line="240" w:lineRule="auto"/>
      </w:pPr>
    </w:p>
    <w:tbl>
      <w:tblPr>
        <w:tblStyle w:val="Tabelraster"/>
        <w:tblpPr w:leftFromText="180" w:rightFromText="180" w:vertAnchor="text" w:tblpY="1"/>
        <w:tblOverlap w:val="never"/>
        <w:tblW w:w="20685" w:type="dxa"/>
        <w:tblInd w:w="0" w:type="dxa"/>
        <w:tblLayout w:type="fixed"/>
        <w:tblLook w:val="04A0" w:firstRow="1" w:lastRow="0" w:firstColumn="1" w:lastColumn="0" w:noHBand="0" w:noVBand="1"/>
      </w:tblPr>
      <w:tblGrid>
        <w:gridCol w:w="704"/>
        <w:gridCol w:w="2552"/>
        <w:gridCol w:w="2126"/>
        <w:gridCol w:w="7938"/>
        <w:gridCol w:w="7365"/>
      </w:tblGrid>
      <w:tr w:rsidR="006766C5" w:rsidRPr="00FB243B" w14:paraId="7CAC4582" w14:textId="77777777" w:rsidTr="78DF278E">
        <w:trPr>
          <w:trHeight w:val="20"/>
          <w:tblHeader/>
        </w:trPr>
        <w:tc>
          <w:tcPr>
            <w:tcW w:w="704" w:type="dxa"/>
            <w:hideMark/>
          </w:tcPr>
          <w:p w14:paraId="0EFDB7F7" w14:textId="77777777" w:rsidR="006766C5" w:rsidRPr="00FB243B" w:rsidRDefault="006766C5" w:rsidP="001F44D5">
            <w:pPr>
              <w:spacing w:line="240" w:lineRule="auto"/>
              <w:rPr>
                <w:b/>
                <w:bCs/>
                <w:lang w:val="nl-NL"/>
              </w:rPr>
            </w:pPr>
            <w:proofErr w:type="spellStart"/>
            <w:r w:rsidRPr="00FB243B">
              <w:rPr>
                <w:lang w:val="nl-NL"/>
              </w:rPr>
              <w:t>Nr</w:t>
            </w:r>
            <w:proofErr w:type="spellEnd"/>
          </w:p>
        </w:tc>
        <w:tc>
          <w:tcPr>
            <w:tcW w:w="2552" w:type="dxa"/>
            <w:hideMark/>
          </w:tcPr>
          <w:p w14:paraId="368729D1" w14:textId="77777777" w:rsidR="006766C5" w:rsidRPr="00FB243B" w:rsidRDefault="006766C5" w:rsidP="001F44D5">
            <w:pPr>
              <w:spacing w:line="240" w:lineRule="auto"/>
              <w:rPr>
                <w:b/>
                <w:bCs/>
                <w:lang w:val="nl-NL"/>
              </w:rPr>
            </w:pPr>
            <w:r w:rsidRPr="00FB243B">
              <w:rPr>
                <w:b/>
                <w:bCs/>
                <w:lang w:val="nl-NL"/>
              </w:rPr>
              <w:t>Document</w:t>
            </w:r>
          </w:p>
        </w:tc>
        <w:tc>
          <w:tcPr>
            <w:tcW w:w="2126" w:type="dxa"/>
            <w:hideMark/>
          </w:tcPr>
          <w:p w14:paraId="7A5BFB68" w14:textId="77777777" w:rsidR="006766C5" w:rsidRPr="00FB243B" w:rsidRDefault="006766C5" w:rsidP="001F44D5">
            <w:pPr>
              <w:spacing w:line="240" w:lineRule="auto"/>
              <w:rPr>
                <w:b/>
                <w:bCs/>
                <w:lang w:val="nl-NL"/>
              </w:rPr>
            </w:pPr>
            <w:r w:rsidRPr="00FB243B">
              <w:rPr>
                <w:b/>
                <w:bCs/>
                <w:lang w:val="nl-NL"/>
              </w:rPr>
              <w:t>Paragraaf-, artikel-, eis-, vraag en/of wensnummer</w:t>
            </w:r>
          </w:p>
        </w:tc>
        <w:tc>
          <w:tcPr>
            <w:tcW w:w="7938" w:type="dxa"/>
            <w:hideMark/>
          </w:tcPr>
          <w:p w14:paraId="35C8C5BC" w14:textId="77777777" w:rsidR="006766C5" w:rsidRPr="00FB243B" w:rsidRDefault="006766C5" w:rsidP="001F44D5">
            <w:pPr>
              <w:spacing w:line="240" w:lineRule="auto"/>
              <w:rPr>
                <w:b/>
                <w:bCs/>
                <w:lang w:val="nl-NL"/>
              </w:rPr>
            </w:pPr>
            <w:r w:rsidRPr="00FB243B">
              <w:rPr>
                <w:b/>
                <w:bCs/>
                <w:lang w:val="nl-NL"/>
              </w:rPr>
              <w:t>Vraag Marktpartij</w:t>
            </w:r>
          </w:p>
        </w:tc>
        <w:tc>
          <w:tcPr>
            <w:tcW w:w="7365" w:type="dxa"/>
            <w:hideMark/>
          </w:tcPr>
          <w:p w14:paraId="725687FF" w14:textId="7CA524FD" w:rsidR="006766C5" w:rsidRPr="00FB243B" w:rsidRDefault="006766C5" w:rsidP="001F44D5">
            <w:pPr>
              <w:spacing w:line="240" w:lineRule="auto"/>
              <w:rPr>
                <w:b/>
                <w:bCs/>
                <w:lang w:val="nl-NL"/>
              </w:rPr>
            </w:pPr>
            <w:r w:rsidRPr="00FB243B">
              <w:rPr>
                <w:b/>
                <w:bCs/>
                <w:lang w:val="nl-NL"/>
              </w:rPr>
              <w:t xml:space="preserve">Antwoord </w:t>
            </w:r>
            <w:r w:rsidR="009C420A" w:rsidRPr="00FB243B">
              <w:rPr>
                <w:b/>
                <w:bCs/>
                <w:lang w:val="nl-NL"/>
              </w:rPr>
              <w:t>Opdrachtgever</w:t>
            </w:r>
          </w:p>
        </w:tc>
      </w:tr>
      <w:tr w:rsidR="000009A0" w:rsidRPr="0027688D" w14:paraId="6FBD1561" w14:textId="77777777" w:rsidTr="78DF278E">
        <w:trPr>
          <w:trHeight w:val="20"/>
        </w:trPr>
        <w:tc>
          <w:tcPr>
            <w:tcW w:w="704" w:type="dxa"/>
            <w:noWrap/>
          </w:tcPr>
          <w:p w14:paraId="77F38070" w14:textId="77777777" w:rsidR="000009A0" w:rsidRPr="00FB243B" w:rsidRDefault="000009A0" w:rsidP="000009A0">
            <w:pPr>
              <w:pStyle w:val="Lijstalinea"/>
              <w:numPr>
                <w:ilvl w:val="0"/>
                <w:numId w:val="2"/>
              </w:numPr>
              <w:spacing w:line="240" w:lineRule="auto"/>
              <w:rPr>
                <w:lang w:val="nl-NL"/>
              </w:rPr>
            </w:pPr>
          </w:p>
        </w:tc>
        <w:tc>
          <w:tcPr>
            <w:tcW w:w="2552" w:type="dxa"/>
            <w:shd w:val="clear" w:color="auto" w:fill="auto"/>
          </w:tcPr>
          <w:p w14:paraId="53933E66" w14:textId="6D4AC584" w:rsidR="000009A0" w:rsidRPr="00FB243B" w:rsidRDefault="000009A0" w:rsidP="000009A0">
            <w:pPr>
              <w:spacing w:line="240" w:lineRule="auto"/>
              <w:rPr>
                <w:lang w:val="nl-NL"/>
              </w:rPr>
            </w:pPr>
            <w:r w:rsidRPr="000009A0">
              <w:rPr>
                <w:rFonts w:ascii="Aptos Narrow" w:hAnsi="Aptos Narrow"/>
                <w:color w:val="000000"/>
                <w:lang w:val="nl-NL"/>
              </w:rPr>
              <w:t>Bijlage 1 Beantwoording van vragen V1</w:t>
            </w:r>
          </w:p>
        </w:tc>
        <w:tc>
          <w:tcPr>
            <w:tcW w:w="2126" w:type="dxa"/>
            <w:shd w:val="clear" w:color="auto" w:fill="auto"/>
            <w:noWrap/>
          </w:tcPr>
          <w:p w14:paraId="52CDB6AE" w14:textId="26BB28A3" w:rsidR="000009A0" w:rsidRPr="00FB243B" w:rsidRDefault="000009A0" w:rsidP="000009A0">
            <w:pPr>
              <w:spacing w:line="240" w:lineRule="auto"/>
              <w:contextualSpacing/>
              <w:rPr>
                <w:lang w:val="nl-NL"/>
              </w:rPr>
            </w:pPr>
          </w:p>
        </w:tc>
        <w:tc>
          <w:tcPr>
            <w:tcW w:w="7938" w:type="dxa"/>
            <w:shd w:val="clear" w:color="auto" w:fill="auto"/>
          </w:tcPr>
          <w:p w14:paraId="38E61311" w14:textId="7FC948A4" w:rsidR="000009A0" w:rsidRPr="00FB243B" w:rsidRDefault="000009A0" w:rsidP="000009A0">
            <w:pPr>
              <w:spacing w:line="240" w:lineRule="auto"/>
              <w:rPr>
                <w:lang w:val="nl-NL"/>
              </w:rPr>
            </w:pPr>
            <w:r w:rsidRPr="000009A0">
              <w:rPr>
                <w:rFonts w:ascii="Aptos Narrow" w:hAnsi="Aptos Narrow"/>
                <w:color w:val="000000"/>
                <w:lang w:val="nl-NL"/>
              </w:rPr>
              <w:t>Kan er bijkomende informatie gegeven worden rond het formaat en/of bestandstype met betrekking tot e-</w:t>
            </w:r>
            <w:proofErr w:type="spellStart"/>
            <w:r w:rsidRPr="000009A0">
              <w:rPr>
                <w:rFonts w:ascii="Aptos Narrow" w:hAnsi="Aptos Narrow"/>
                <w:color w:val="000000"/>
                <w:lang w:val="nl-NL"/>
              </w:rPr>
              <w:t>learning</w:t>
            </w:r>
            <w:proofErr w:type="spellEnd"/>
            <w:r w:rsidRPr="000009A0">
              <w:rPr>
                <w:rFonts w:ascii="Aptos Narrow" w:hAnsi="Aptos Narrow"/>
                <w:color w:val="000000"/>
                <w:lang w:val="nl-NL"/>
              </w:rPr>
              <w:t xml:space="preserve"> modules? Er wordt hiervan melding gemaakt met de vraag of het bestandstype 'e-</w:t>
            </w:r>
            <w:proofErr w:type="spellStart"/>
            <w:r w:rsidRPr="000009A0">
              <w:rPr>
                <w:rFonts w:ascii="Aptos Narrow" w:hAnsi="Aptos Narrow"/>
                <w:color w:val="000000"/>
                <w:lang w:val="nl-NL"/>
              </w:rPr>
              <w:t>learning</w:t>
            </w:r>
            <w:proofErr w:type="spellEnd"/>
            <w:r w:rsidRPr="000009A0">
              <w:rPr>
                <w:rFonts w:ascii="Aptos Narrow" w:hAnsi="Aptos Narrow"/>
                <w:color w:val="000000"/>
                <w:lang w:val="nl-NL"/>
              </w:rPr>
              <w:t xml:space="preserve">' opgeslagen, weergegeven/afgespeeld, bewerkt, gedownload kan worden. </w:t>
            </w:r>
            <w:r>
              <w:rPr>
                <w:rFonts w:ascii="Aptos Narrow" w:hAnsi="Aptos Narrow"/>
                <w:color w:val="000000"/>
              </w:rPr>
              <w:t xml:space="preserve">Over welk type </w:t>
            </w:r>
            <w:proofErr w:type="spellStart"/>
            <w:r>
              <w:rPr>
                <w:rFonts w:ascii="Aptos Narrow" w:hAnsi="Aptos Narrow"/>
                <w:color w:val="000000"/>
              </w:rPr>
              <w:t>bestand</w:t>
            </w:r>
            <w:proofErr w:type="spellEnd"/>
            <w:r>
              <w:rPr>
                <w:rFonts w:ascii="Aptos Narrow" w:hAnsi="Aptos Narrow"/>
                <w:color w:val="000000"/>
              </w:rPr>
              <w:t xml:space="preserve"> </w:t>
            </w:r>
            <w:proofErr w:type="spellStart"/>
            <w:r>
              <w:rPr>
                <w:rFonts w:ascii="Aptos Narrow" w:hAnsi="Aptos Narrow"/>
                <w:color w:val="000000"/>
              </w:rPr>
              <w:t>gaat</w:t>
            </w:r>
            <w:proofErr w:type="spellEnd"/>
            <w:r>
              <w:rPr>
                <w:rFonts w:ascii="Aptos Narrow" w:hAnsi="Aptos Narrow"/>
                <w:color w:val="000000"/>
              </w:rPr>
              <w:t xml:space="preserve"> het dan </w:t>
            </w:r>
            <w:proofErr w:type="spellStart"/>
            <w:r>
              <w:rPr>
                <w:rFonts w:ascii="Aptos Narrow" w:hAnsi="Aptos Narrow"/>
                <w:color w:val="000000"/>
              </w:rPr>
              <w:t>precies</w:t>
            </w:r>
            <w:proofErr w:type="spellEnd"/>
            <w:r>
              <w:rPr>
                <w:rFonts w:ascii="Aptos Narrow" w:hAnsi="Aptos Narrow"/>
                <w:color w:val="000000"/>
              </w:rPr>
              <w:t>?</w:t>
            </w:r>
          </w:p>
        </w:tc>
        <w:tc>
          <w:tcPr>
            <w:tcW w:w="7365" w:type="dxa"/>
            <w:noWrap/>
          </w:tcPr>
          <w:p w14:paraId="6D76558E" w14:textId="0D37893A" w:rsidR="000009A0" w:rsidRPr="00FB243B" w:rsidRDefault="176458FC" w:rsidP="000009A0">
            <w:pPr>
              <w:rPr>
                <w:rFonts w:ascii="Calibri" w:eastAsia="Calibri" w:hAnsi="Calibri" w:cs="Calibri"/>
                <w:lang w:val="nl-NL"/>
              </w:rPr>
            </w:pPr>
            <w:r w:rsidRPr="78DF278E">
              <w:rPr>
                <w:rFonts w:ascii="Calibri" w:eastAsia="Calibri" w:hAnsi="Calibri" w:cs="Calibri"/>
                <w:lang w:val="nl-NL"/>
              </w:rPr>
              <w:t>Bij E-</w:t>
            </w:r>
            <w:proofErr w:type="spellStart"/>
            <w:r w:rsidRPr="78DF278E">
              <w:rPr>
                <w:rFonts w:ascii="Calibri" w:eastAsia="Calibri" w:hAnsi="Calibri" w:cs="Calibri"/>
                <w:lang w:val="nl-NL"/>
              </w:rPr>
              <w:t>learning</w:t>
            </w:r>
            <w:proofErr w:type="spellEnd"/>
            <w:r w:rsidRPr="78DF278E">
              <w:rPr>
                <w:rFonts w:ascii="Calibri" w:eastAsia="Calibri" w:hAnsi="Calibri" w:cs="Calibri"/>
                <w:lang w:val="nl-NL"/>
              </w:rPr>
              <w:t xml:space="preserve"> gaat het over bestandtypen: html package, </w:t>
            </w:r>
            <w:proofErr w:type="spellStart"/>
            <w:r w:rsidRPr="78DF278E">
              <w:rPr>
                <w:rFonts w:ascii="Calibri" w:eastAsia="Calibri" w:hAnsi="Calibri" w:cs="Calibri"/>
                <w:lang w:val="nl-NL"/>
              </w:rPr>
              <w:t>scorm</w:t>
            </w:r>
            <w:proofErr w:type="spellEnd"/>
            <w:r w:rsidR="00044521">
              <w:rPr>
                <w:rFonts w:ascii="Calibri" w:eastAsia="Calibri" w:hAnsi="Calibri" w:cs="Calibri"/>
                <w:lang w:val="nl-NL"/>
              </w:rPr>
              <w:t>.</w:t>
            </w:r>
            <w:r w:rsidR="00382BD5">
              <w:rPr>
                <w:rFonts w:ascii="Calibri" w:eastAsia="Calibri" w:hAnsi="Calibri" w:cs="Calibri"/>
                <w:lang w:val="nl-NL"/>
              </w:rPr>
              <w:t xml:space="preserve"> </w:t>
            </w:r>
          </w:p>
        </w:tc>
      </w:tr>
      <w:tr w:rsidR="000009A0" w:rsidRPr="00287D9A" w14:paraId="5029143A" w14:textId="77777777" w:rsidTr="78DF278E">
        <w:trPr>
          <w:trHeight w:val="20"/>
        </w:trPr>
        <w:tc>
          <w:tcPr>
            <w:tcW w:w="704" w:type="dxa"/>
            <w:noWrap/>
          </w:tcPr>
          <w:p w14:paraId="31ADC51E" w14:textId="77777777" w:rsidR="000009A0" w:rsidRPr="00FB243B" w:rsidRDefault="000009A0" w:rsidP="000009A0">
            <w:pPr>
              <w:pStyle w:val="Lijstalinea"/>
              <w:numPr>
                <w:ilvl w:val="0"/>
                <w:numId w:val="2"/>
              </w:numPr>
              <w:spacing w:line="240" w:lineRule="auto"/>
              <w:rPr>
                <w:lang w:val="nl-NL"/>
              </w:rPr>
            </w:pPr>
          </w:p>
        </w:tc>
        <w:tc>
          <w:tcPr>
            <w:tcW w:w="2552" w:type="dxa"/>
            <w:shd w:val="clear" w:color="auto" w:fill="auto"/>
          </w:tcPr>
          <w:p w14:paraId="726FDF65" w14:textId="4D64983B" w:rsidR="000009A0" w:rsidRPr="00FB243B" w:rsidRDefault="000009A0" w:rsidP="000009A0">
            <w:pPr>
              <w:spacing w:line="240" w:lineRule="auto"/>
              <w:rPr>
                <w:lang w:val="nl-NL"/>
              </w:rPr>
            </w:pPr>
            <w:r w:rsidRPr="000009A0">
              <w:rPr>
                <w:rFonts w:ascii="Aptos Narrow" w:hAnsi="Aptos Narrow"/>
                <w:color w:val="000000"/>
                <w:lang w:val="nl-NL"/>
              </w:rPr>
              <w:t>Bijlage 1 Beantwoording van vragen V1</w:t>
            </w:r>
          </w:p>
        </w:tc>
        <w:tc>
          <w:tcPr>
            <w:tcW w:w="2126" w:type="dxa"/>
            <w:shd w:val="clear" w:color="auto" w:fill="auto"/>
            <w:noWrap/>
          </w:tcPr>
          <w:p w14:paraId="48DA1B2E" w14:textId="7512B2FE" w:rsidR="000009A0" w:rsidRPr="00FB243B" w:rsidRDefault="000009A0" w:rsidP="000009A0">
            <w:pPr>
              <w:spacing w:line="240" w:lineRule="auto"/>
              <w:contextualSpacing/>
              <w:rPr>
                <w:lang w:val="nl-NL"/>
              </w:rPr>
            </w:pPr>
          </w:p>
        </w:tc>
        <w:tc>
          <w:tcPr>
            <w:tcW w:w="7938" w:type="dxa"/>
            <w:shd w:val="clear" w:color="auto" w:fill="auto"/>
          </w:tcPr>
          <w:p w14:paraId="7251865B" w14:textId="67F4BDA7" w:rsidR="000009A0" w:rsidRPr="00FB243B" w:rsidRDefault="000009A0" w:rsidP="000009A0">
            <w:pPr>
              <w:spacing w:line="240" w:lineRule="auto"/>
              <w:rPr>
                <w:lang w:val="nl-NL"/>
              </w:rPr>
            </w:pPr>
            <w:r w:rsidRPr="000009A0">
              <w:rPr>
                <w:rFonts w:ascii="Aptos Narrow" w:hAnsi="Aptos Narrow"/>
                <w:color w:val="000000"/>
                <w:lang w:val="nl-NL"/>
              </w:rPr>
              <w:t>Wat zijn de verwachtingen met betrekking tot de bewerkingsmogelijkheden van de diverse bestandstypes (video's, e-</w:t>
            </w:r>
            <w:proofErr w:type="spellStart"/>
            <w:r w:rsidRPr="000009A0">
              <w:rPr>
                <w:rFonts w:ascii="Aptos Narrow" w:hAnsi="Aptos Narrow"/>
                <w:color w:val="000000"/>
                <w:lang w:val="nl-NL"/>
              </w:rPr>
              <w:t>learning</w:t>
            </w:r>
            <w:proofErr w:type="spellEnd"/>
            <w:r w:rsidRPr="000009A0">
              <w:rPr>
                <w:rFonts w:ascii="Aptos Narrow" w:hAnsi="Aptos Narrow"/>
                <w:color w:val="000000"/>
                <w:lang w:val="nl-NL"/>
              </w:rPr>
              <w:t>, E-books, XR, VR, HTML packages).</w:t>
            </w:r>
          </w:p>
        </w:tc>
        <w:tc>
          <w:tcPr>
            <w:tcW w:w="7365" w:type="dxa"/>
            <w:noWrap/>
          </w:tcPr>
          <w:p w14:paraId="3C9C384F" w14:textId="7DBF2BF4" w:rsidR="000009A0" w:rsidRPr="00FB243B" w:rsidRDefault="00B70050" w:rsidP="000009A0">
            <w:pPr>
              <w:rPr>
                <w:rFonts w:ascii="Calibri" w:eastAsia="Calibri" w:hAnsi="Calibri" w:cs="Calibri"/>
                <w:lang w:val="nl-NL"/>
              </w:rPr>
            </w:pPr>
            <w:r>
              <w:rPr>
                <w:rFonts w:ascii="Calibri" w:eastAsia="Calibri" w:hAnsi="Calibri" w:cs="Calibri"/>
                <w:lang w:val="nl-NL"/>
              </w:rPr>
              <w:t xml:space="preserve">We weten hiervan nog niet wat we kunnen verwachten. Vandaar onze open vraag met bijlage </w:t>
            </w:r>
            <w:r w:rsidR="001C1F58">
              <w:rPr>
                <w:rFonts w:ascii="Calibri" w:eastAsia="Calibri" w:hAnsi="Calibri" w:cs="Calibri"/>
                <w:lang w:val="nl-NL"/>
              </w:rPr>
              <w:t>1</w:t>
            </w:r>
            <w:r>
              <w:rPr>
                <w:rFonts w:ascii="Calibri" w:eastAsia="Calibri" w:hAnsi="Calibri" w:cs="Calibri"/>
                <w:lang w:val="nl-NL"/>
              </w:rPr>
              <w:t>.1 mogelijk</w:t>
            </w:r>
            <w:r w:rsidR="001C1F58">
              <w:rPr>
                <w:rFonts w:ascii="Calibri" w:eastAsia="Calibri" w:hAnsi="Calibri" w:cs="Calibri"/>
                <w:lang w:val="nl-NL"/>
              </w:rPr>
              <w:t xml:space="preserve"> gebruik bestand</w:t>
            </w:r>
            <w:r w:rsidR="0099529C">
              <w:rPr>
                <w:rFonts w:ascii="Calibri" w:eastAsia="Calibri" w:hAnsi="Calibri" w:cs="Calibri"/>
                <w:lang w:val="nl-NL"/>
              </w:rPr>
              <w:t>s</w:t>
            </w:r>
            <w:r w:rsidR="001C1F58">
              <w:rPr>
                <w:rFonts w:ascii="Calibri" w:eastAsia="Calibri" w:hAnsi="Calibri" w:cs="Calibri"/>
                <w:lang w:val="nl-NL"/>
              </w:rPr>
              <w:t>typen. Daarin kan vrij worden aangegeven wat er wel en niet mogelijk is en met welke bestandtypen. Dit geeft de HAN meer informatie over wat hier de (on)mogelijkheden in zijn en wat we dus kunnen verwachten.</w:t>
            </w:r>
          </w:p>
        </w:tc>
      </w:tr>
      <w:tr w:rsidR="000009A0" w:rsidRPr="00044521" w14:paraId="692D071D" w14:textId="77777777" w:rsidTr="78DF278E">
        <w:trPr>
          <w:trHeight w:val="20"/>
        </w:trPr>
        <w:tc>
          <w:tcPr>
            <w:tcW w:w="704" w:type="dxa"/>
            <w:noWrap/>
          </w:tcPr>
          <w:p w14:paraId="2EBEB780" w14:textId="77777777" w:rsidR="000009A0" w:rsidRPr="00FB243B" w:rsidRDefault="000009A0" w:rsidP="000009A0">
            <w:pPr>
              <w:pStyle w:val="Lijstalinea"/>
              <w:numPr>
                <w:ilvl w:val="0"/>
                <w:numId w:val="2"/>
              </w:numPr>
              <w:spacing w:line="240" w:lineRule="auto"/>
              <w:rPr>
                <w:lang w:val="nl-NL"/>
              </w:rPr>
            </w:pPr>
          </w:p>
        </w:tc>
        <w:tc>
          <w:tcPr>
            <w:tcW w:w="2552" w:type="dxa"/>
            <w:shd w:val="clear" w:color="auto" w:fill="auto"/>
          </w:tcPr>
          <w:p w14:paraId="6592783F" w14:textId="1D493362" w:rsidR="000009A0" w:rsidRPr="00FB243B" w:rsidRDefault="000009A0" w:rsidP="000009A0">
            <w:pPr>
              <w:spacing w:line="240" w:lineRule="auto"/>
              <w:rPr>
                <w:lang w:val="nl-NL"/>
              </w:rPr>
            </w:pPr>
            <w:r w:rsidRPr="000009A0">
              <w:rPr>
                <w:rFonts w:ascii="Aptos Narrow" w:hAnsi="Aptos Narrow"/>
                <w:color w:val="000000"/>
                <w:lang w:val="nl-NL"/>
              </w:rPr>
              <w:t>Bijlage 1 Beantwoording van vragen V1</w:t>
            </w:r>
          </w:p>
        </w:tc>
        <w:tc>
          <w:tcPr>
            <w:tcW w:w="2126" w:type="dxa"/>
            <w:shd w:val="clear" w:color="auto" w:fill="auto"/>
            <w:noWrap/>
          </w:tcPr>
          <w:p w14:paraId="3F1C056B" w14:textId="69699E30" w:rsidR="000009A0" w:rsidRPr="00FB243B" w:rsidRDefault="000009A0" w:rsidP="000009A0">
            <w:pPr>
              <w:spacing w:line="240" w:lineRule="auto"/>
              <w:contextualSpacing/>
              <w:rPr>
                <w:lang w:val="nl-NL"/>
              </w:rPr>
            </w:pPr>
          </w:p>
        </w:tc>
        <w:tc>
          <w:tcPr>
            <w:tcW w:w="7938" w:type="dxa"/>
            <w:shd w:val="clear" w:color="auto" w:fill="auto"/>
          </w:tcPr>
          <w:p w14:paraId="3108AF5E" w14:textId="331C9619" w:rsidR="000009A0" w:rsidRPr="00FB243B" w:rsidRDefault="000009A0" w:rsidP="000009A0">
            <w:pPr>
              <w:spacing w:line="240" w:lineRule="auto"/>
              <w:rPr>
                <w:lang w:val="nl-NL"/>
              </w:rPr>
            </w:pPr>
            <w:r w:rsidRPr="000009A0">
              <w:rPr>
                <w:rFonts w:ascii="Aptos Narrow" w:hAnsi="Aptos Narrow"/>
                <w:color w:val="000000"/>
                <w:lang w:val="nl-NL"/>
              </w:rPr>
              <w:t xml:space="preserve">Kan er ook meer informatie </w:t>
            </w:r>
            <w:proofErr w:type="spellStart"/>
            <w:r w:rsidRPr="000009A0">
              <w:rPr>
                <w:rFonts w:ascii="Aptos Narrow" w:hAnsi="Aptos Narrow"/>
                <w:color w:val="000000"/>
                <w:lang w:val="nl-NL"/>
              </w:rPr>
              <w:t>gegegeven</w:t>
            </w:r>
            <w:proofErr w:type="spellEnd"/>
            <w:r w:rsidRPr="000009A0">
              <w:rPr>
                <w:rFonts w:ascii="Aptos Narrow" w:hAnsi="Aptos Narrow"/>
                <w:color w:val="000000"/>
                <w:lang w:val="nl-NL"/>
              </w:rPr>
              <w:t xml:space="preserve"> omtrent het formaat en/of bestandstype van de XR en VR bestandstypes waarvan sprake is?</w:t>
            </w:r>
          </w:p>
        </w:tc>
        <w:tc>
          <w:tcPr>
            <w:tcW w:w="7365" w:type="dxa"/>
            <w:noWrap/>
          </w:tcPr>
          <w:p w14:paraId="4467E977" w14:textId="1BDCEBEA" w:rsidR="0099529C" w:rsidRDefault="0099529C" w:rsidP="0099529C">
            <w:pPr>
              <w:rPr>
                <w:rFonts w:ascii="Calibri" w:eastAsia="Calibri" w:hAnsi="Calibri" w:cs="Calibri"/>
                <w:lang w:val="nl-NL"/>
              </w:rPr>
            </w:pPr>
            <w:r>
              <w:rPr>
                <w:rFonts w:ascii="Calibri" w:eastAsia="Calibri" w:hAnsi="Calibri" w:cs="Calibri"/>
                <w:lang w:val="nl-NL"/>
              </w:rPr>
              <w:t xml:space="preserve">De bestandtypen zijn ook weergeven in bijlage 1.1 mogelijk </w:t>
            </w:r>
            <w:proofErr w:type="spellStart"/>
            <w:r>
              <w:rPr>
                <w:rFonts w:ascii="Calibri" w:eastAsia="Calibri" w:hAnsi="Calibri" w:cs="Calibri"/>
                <w:lang w:val="nl-NL"/>
              </w:rPr>
              <w:t>gebruike</w:t>
            </w:r>
            <w:proofErr w:type="spellEnd"/>
            <w:r>
              <w:rPr>
                <w:rFonts w:ascii="Calibri" w:eastAsia="Calibri" w:hAnsi="Calibri" w:cs="Calibri"/>
                <w:lang w:val="nl-NL"/>
              </w:rPr>
              <w:t xml:space="preserve"> </w:t>
            </w:r>
            <w:proofErr w:type="spellStart"/>
            <w:r>
              <w:rPr>
                <w:rFonts w:ascii="Calibri" w:eastAsia="Calibri" w:hAnsi="Calibri" w:cs="Calibri"/>
                <w:lang w:val="nl-NL"/>
              </w:rPr>
              <w:t>bestanstypen</w:t>
            </w:r>
            <w:proofErr w:type="spellEnd"/>
            <w:r>
              <w:rPr>
                <w:rFonts w:ascii="Calibri" w:eastAsia="Calibri" w:hAnsi="Calibri" w:cs="Calibri"/>
                <w:lang w:val="nl-NL"/>
              </w:rPr>
              <w:t>:</w:t>
            </w:r>
          </w:p>
          <w:p w14:paraId="023A7F30" w14:textId="2BA06C4F" w:rsidR="0099529C" w:rsidRPr="0099529C" w:rsidRDefault="0099529C" w:rsidP="0099529C">
            <w:pPr>
              <w:rPr>
                <w:rFonts w:ascii="Calibri" w:eastAsia="Calibri" w:hAnsi="Calibri" w:cs="Calibri"/>
                <w:lang w:val="nl-NL"/>
              </w:rPr>
            </w:pPr>
            <w:r w:rsidRPr="0099529C">
              <w:rPr>
                <w:rFonts w:ascii="Calibri" w:eastAsia="Calibri" w:hAnsi="Calibri" w:cs="Calibri"/>
                <w:lang w:val="nl-NL"/>
              </w:rPr>
              <w:t>.apk</w:t>
            </w:r>
          </w:p>
          <w:p w14:paraId="192E0585" w14:textId="77777777" w:rsidR="0099529C" w:rsidRPr="0099529C" w:rsidRDefault="0099529C" w:rsidP="0099529C">
            <w:pPr>
              <w:rPr>
                <w:rFonts w:ascii="Calibri" w:eastAsia="Calibri" w:hAnsi="Calibri" w:cs="Calibri"/>
                <w:lang w:val="nl-NL"/>
              </w:rPr>
            </w:pPr>
            <w:r w:rsidRPr="0099529C">
              <w:rPr>
                <w:rFonts w:ascii="Calibri" w:eastAsia="Calibri" w:hAnsi="Calibri" w:cs="Calibri"/>
                <w:lang w:val="nl-NL"/>
              </w:rPr>
              <w:t>.</w:t>
            </w:r>
            <w:proofErr w:type="spellStart"/>
            <w:r w:rsidRPr="0099529C">
              <w:rPr>
                <w:rFonts w:ascii="Calibri" w:eastAsia="Calibri" w:hAnsi="Calibri" w:cs="Calibri"/>
                <w:lang w:val="nl-NL"/>
              </w:rPr>
              <w:t>exe</w:t>
            </w:r>
            <w:proofErr w:type="spellEnd"/>
          </w:p>
          <w:p w14:paraId="159671D3" w14:textId="77777777" w:rsidR="0099529C" w:rsidRPr="0099529C" w:rsidRDefault="0099529C" w:rsidP="0099529C">
            <w:pPr>
              <w:rPr>
                <w:rFonts w:ascii="Calibri" w:eastAsia="Calibri" w:hAnsi="Calibri" w:cs="Calibri"/>
                <w:lang w:val="nl-NL"/>
              </w:rPr>
            </w:pPr>
            <w:r w:rsidRPr="0099529C">
              <w:rPr>
                <w:rFonts w:ascii="Calibri" w:eastAsia="Calibri" w:hAnsi="Calibri" w:cs="Calibri"/>
                <w:lang w:val="nl-NL"/>
              </w:rPr>
              <w:t>.</w:t>
            </w:r>
            <w:proofErr w:type="spellStart"/>
            <w:r w:rsidRPr="0099529C">
              <w:rPr>
                <w:rFonts w:ascii="Calibri" w:eastAsia="Calibri" w:hAnsi="Calibri" w:cs="Calibri"/>
                <w:lang w:val="nl-NL"/>
              </w:rPr>
              <w:t>unitypackage</w:t>
            </w:r>
            <w:proofErr w:type="spellEnd"/>
          </w:p>
          <w:p w14:paraId="353C664A" w14:textId="0D59DCBA" w:rsidR="0099529C" w:rsidRPr="00FB243B" w:rsidRDefault="0099529C" w:rsidP="0099529C">
            <w:pPr>
              <w:rPr>
                <w:rFonts w:ascii="Calibri" w:eastAsia="Calibri" w:hAnsi="Calibri" w:cs="Calibri"/>
                <w:lang w:val="nl-NL"/>
              </w:rPr>
            </w:pPr>
            <w:r w:rsidRPr="0099529C">
              <w:rPr>
                <w:rFonts w:ascii="Calibri" w:eastAsia="Calibri" w:hAnsi="Calibri" w:cs="Calibri"/>
                <w:lang w:val="nl-NL"/>
              </w:rPr>
              <w:t>.ue4</w:t>
            </w:r>
          </w:p>
        </w:tc>
      </w:tr>
      <w:tr w:rsidR="000009A0" w:rsidRPr="00287D9A" w14:paraId="416C237C" w14:textId="77777777" w:rsidTr="78DF278E">
        <w:trPr>
          <w:trHeight w:val="20"/>
        </w:trPr>
        <w:tc>
          <w:tcPr>
            <w:tcW w:w="704" w:type="dxa"/>
            <w:noWrap/>
          </w:tcPr>
          <w:p w14:paraId="5AB4669A" w14:textId="77777777" w:rsidR="000009A0" w:rsidRPr="00FB243B" w:rsidRDefault="000009A0" w:rsidP="000009A0">
            <w:pPr>
              <w:pStyle w:val="Lijstalinea"/>
              <w:numPr>
                <w:ilvl w:val="0"/>
                <w:numId w:val="2"/>
              </w:numPr>
              <w:spacing w:line="240" w:lineRule="auto"/>
              <w:rPr>
                <w:lang w:val="nl-NL"/>
              </w:rPr>
            </w:pPr>
          </w:p>
        </w:tc>
        <w:tc>
          <w:tcPr>
            <w:tcW w:w="2552" w:type="dxa"/>
            <w:shd w:val="clear" w:color="auto" w:fill="auto"/>
          </w:tcPr>
          <w:p w14:paraId="55D110D7" w14:textId="1F7DBD45" w:rsidR="000009A0" w:rsidRPr="00FB243B" w:rsidRDefault="000009A0" w:rsidP="000009A0">
            <w:pPr>
              <w:spacing w:line="240" w:lineRule="auto"/>
              <w:rPr>
                <w:lang w:val="nl-NL"/>
              </w:rPr>
            </w:pPr>
            <w:r w:rsidRPr="000009A0">
              <w:rPr>
                <w:rFonts w:ascii="Aptos Narrow" w:hAnsi="Aptos Narrow"/>
                <w:color w:val="000000"/>
                <w:lang w:val="nl-NL"/>
              </w:rPr>
              <w:t>Bijlage 1 Beantwoording van vragen V1</w:t>
            </w:r>
          </w:p>
        </w:tc>
        <w:tc>
          <w:tcPr>
            <w:tcW w:w="2126" w:type="dxa"/>
            <w:shd w:val="clear" w:color="auto" w:fill="auto"/>
            <w:noWrap/>
          </w:tcPr>
          <w:p w14:paraId="507FDB5A" w14:textId="13E68CDA" w:rsidR="000009A0" w:rsidRPr="00FB243B" w:rsidRDefault="000009A0" w:rsidP="000009A0">
            <w:pPr>
              <w:spacing w:line="240" w:lineRule="auto"/>
              <w:contextualSpacing/>
              <w:rPr>
                <w:lang w:val="nl-NL"/>
              </w:rPr>
            </w:pPr>
          </w:p>
        </w:tc>
        <w:tc>
          <w:tcPr>
            <w:tcW w:w="7938" w:type="dxa"/>
            <w:shd w:val="clear" w:color="auto" w:fill="auto"/>
          </w:tcPr>
          <w:p w14:paraId="540EDDF7" w14:textId="6AB6FC2B" w:rsidR="000009A0" w:rsidRPr="00FB243B" w:rsidRDefault="000009A0" w:rsidP="000009A0">
            <w:pPr>
              <w:spacing w:line="240" w:lineRule="auto"/>
              <w:rPr>
                <w:lang w:val="nl-NL"/>
              </w:rPr>
            </w:pPr>
            <w:r w:rsidRPr="000009A0">
              <w:rPr>
                <w:rFonts w:ascii="Aptos Narrow" w:hAnsi="Aptos Narrow"/>
                <w:color w:val="000000"/>
                <w:lang w:val="nl-NL"/>
              </w:rPr>
              <w:t>Is er meer informatie beschikbaar met betrekking tot het raadplegen van de verschillende bestandtypes in het kader van ondersteuning van viewers? Welke viewers worden er verwacht beschikbaar te zijn of die aangeleverd moeten worden door de indiener?</w:t>
            </w:r>
          </w:p>
        </w:tc>
        <w:tc>
          <w:tcPr>
            <w:tcW w:w="7365" w:type="dxa"/>
            <w:noWrap/>
          </w:tcPr>
          <w:p w14:paraId="59663781" w14:textId="38991BD2" w:rsidR="000009A0" w:rsidRPr="00FB243B" w:rsidRDefault="001F1099" w:rsidP="000009A0">
            <w:pPr>
              <w:rPr>
                <w:rFonts w:ascii="Calibri" w:eastAsia="Calibri" w:hAnsi="Calibri" w:cs="Calibri"/>
                <w:lang w:val="nl-NL"/>
              </w:rPr>
            </w:pPr>
            <w:r>
              <w:rPr>
                <w:rFonts w:ascii="Calibri" w:eastAsia="Calibri" w:hAnsi="Calibri" w:cs="Calibri"/>
                <w:lang w:val="nl-NL"/>
              </w:rPr>
              <w:t xml:space="preserve">Er is niet meer informatie beschikbaar. We zijn nog in verkenning met uitvragen wat in </w:t>
            </w:r>
            <w:r w:rsidR="00CA2F9D">
              <w:rPr>
                <w:rFonts w:ascii="Calibri" w:eastAsia="Calibri" w:hAnsi="Calibri" w:cs="Calibri"/>
                <w:lang w:val="nl-NL"/>
              </w:rPr>
              <w:t xml:space="preserve">jullie systeem in </w:t>
            </w:r>
            <w:r>
              <w:rPr>
                <w:rFonts w:ascii="Calibri" w:eastAsia="Calibri" w:hAnsi="Calibri" w:cs="Calibri"/>
                <w:lang w:val="nl-NL"/>
              </w:rPr>
              <w:t xml:space="preserve">een view kan worden getoond </w:t>
            </w:r>
            <w:r w:rsidR="00CA2F9D">
              <w:rPr>
                <w:rFonts w:ascii="Calibri" w:eastAsia="Calibri" w:hAnsi="Calibri" w:cs="Calibri"/>
                <w:lang w:val="nl-NL"/>
              </w:rPr>
              <w:t xml:space="preserve">of welke viewers </w:t>
            </w:r>
            <w:r w:rsidR="008930C9">
              <w:rPr>
                <w:rFonts w:ascii="Calibri" w:eastAsia="Calibri" w:hAnsi="Calibri" w:cs="Calibri"/>
                <w:lang w:val="nl-NL"/>
              </w:rPr>
              <w:t>jullie ondersteunen.</w:t>
            </w:r>
          </w:p>
        </w:tc>
      </w:tr>
      <w:tr w:rsidR="000009A0" w:rsidRPr="003F5E3F" w14:paraId="14E050CE" w14:textId="77777777" w:rsidTr="78DF278E">
        <w:trPr>
          <w:trHeight w:val="20"/>
        </w:trPr>
        <w:tc>
          <w:tcPr>
            <w:tcW w:w="704" w:type="dxa"/>
            <w:noWrap/>
          </w:tcPr>
          <w:p w14:paraId="6F9FCE6A" w14:textId="77777777" w:rsidR="000009A0" w:rsidRPr="00FB243B" w:rsidRDefault="000009A0" w:rsidP="000009A0">
            <w:pPr>
              <w:pStyle w:val="Lijstalinea"/>
              <w:numPr>
                <w:ilvl w:val="0"/>
                <w:numId w:val="2"/>
              </w:numPr>
              <w:spacing w:line="240" w:lineRule="auto"/>
              <w:rPr>
                <w:lang w:val="nl-NL"/>
              </w:rPr>
            </w:pPr>
          </w:p>
        </w:tc>
        <w:tc>
          <w:tcPr>
            <w:tcW w:w="2552" w:type="dxa"/>
            <w:shd w:val="clear" w:color="auto" w:fill="auto"/>
          </w:tcPr>
          <w:p w14:paraId="60BEB0B1" w14:textId="71977223" w:rsidR="000009A0" w:rsidRPr="00FB243B" w:rsidRDefault="000009A0" w:rsidP="000009A0">
            <w:pPr>
              <w:spacing w:line="240" w:lineRule="auto"/>
              <w:rPr>
                <w:lang w:val="nl-NL"/>
              </w:rPr>
            </w:pPr>
            <w:r w:rsidRPr="000009A0">
              <w:rPr>
                <w:rFonts w:ascii="Aptos Narrow" w:hAnsi="Aptos Narrow"/>
                <w:color w:val="000000"/>
                <w:lang w:val="nl-NL"/>
              </w:rPr>
              <w:t>Bijlage 1 Beantwoording van vragen V1</w:t>
            </w:r>
          </w:p>
        </w:tc>
        <w:tc>
          <w:tcPr>
            <w:tcW w:w="2126" w:type="dxa"/>
            <w:shd w:val="clear" w:color="auto" w:fill="auto"/>
            <w:noWrap/>
          </w:tcPr>
          <w:p w14:paraId="0E8D5DA1" w14:textId="0EB652E0" w:rsidR="000009A0" w:rsidRPr="00FB243B" w:rsidRDefault="000009A0" w:rsidP="000009A0">
            <w:pPr>
              <w:spacing w:line="240" w:lineRule="auto"/>
              <w:contextualSpacing/>
              <w:rPr>
                <w:lang w:val="nl-NL"/>
              </w:rPr>
            </w:pPr>
          </w:p>
        </w:tc>
        <w:tc>
          <w:tcPr>
            <w:tcW w:w="7938" w:type="dxa"/>
            <w:shd w:val="clear" w:color="auto" w:fill="auto"/>
          </w:tcPr>
          <w:p w14:paraId="604DAF78" w14:textId="08F4FB94" w:rsidR="000009A0" w:rsidRPr="00FB243B" w:rsidRDefault="000009A0" w:rsidP="000009A0">
            <w:pPr>
              <w:pStyle w:val="Geenafstand"/>
              <w:rPr>
                <w:lang w:val="nl-NL"/>
              </w:rPr>
            </w:pPr>
            <w:r w:rsidRPr="000009A0">
              <w:rPr>
                <w:rFonts w:ascii="Aptos Narrow" w:hAnsi="Aptos Narrow"/>
                <w:color w:val="000000"/>
                <w:lang w:val="nl-NL"/>
              </w:rPr>
              <w:t>In het kader van (open) standaarden en protocollen, is er een lijst van (open) standaarden waaraan voldaan zal moeten worden in het kader van de uitwisselbaarheid van informatie?</w:t>
            </w:r>
          </w:p>
        </w:tc>
        <w:tc>
          <w:tcPr>
            <w:tcW w:w="7365" w:type="dxa"/>
            <w:noWrap/>
          </w:tcPr>
          <w:p w14:paraId="616A5A13" w14:textId="77777777" w:rsidR="003F5E3F" w:rsidRDefault="00347602" w:rsidP="000009A0">
            <w:pPr>
              <w:rPr>
                <w:lang w:val="nl-NL"/>
              </w:rPr>
            </w:pPr>
            <w:r w:rsidRPr="00347602">
              <w:rPr>
                <w:rFonts w:ascii="Calibri" w:eastAsia="Calibri" w:hAnsi="Calibri" w:cs="Calibri"/>
                <w:lang w:val="nl-NL"/>
              </w:rPr>
              <w:t xml:space="preserve">Ja, er is een lijst van verplichte open standaarden die zorgen voor de uitwisselbaarheid van informatie. </w:t>
            </w:r>
            <w:r w:rsidR="007265D7">
              <w:rPr>
                <w:rFonts w:ascii="Calibri" w:eastAsia="Calibri" w:hAnsi="Calibri" w:cs="Calibri"/>
                <w:lang w:val="nl-NL"/>
              </w:rPr>
              <w:t>NL-LOM</w:t>
            </w:r>
            <w:r w:rsidR="0067220F">
              <w:rPr>
                <w:rFonts w:ascii="Calibri" w:eastAsia="Calibri" w:hAnsi="Calibri" w:cs="Calibri"/>
                <w:lang w:val="nl-NL"/>
              </w:rPr>
              <w:t xml:space="preserve"> en</w:t>
            </w:r>
            <w:r w:rsidR="00A74237">
              <w:rPr>
                <w:rFonts w:ascii="Calibri" w:eastAsia="Calibri" w:hAnsi="Calibri" w:cs="Calibri"/>
                <w:lang w:val="nl-NL"/>
              </w:rPr>
              <w:t xml:space="preserve"> de lijs</w:t>
            </w:r>
            <w:r w:rsidR="003F5E3F">
              <w:rPr>
                <w:rFonts w:ascii="Calibri" w:eastAsia="Calibri" w:hAnsi="Calibri" w:cs="Calibri"/>
                <w:lang w:val="nl-NL"/>
              </w:rPr>
              <w:t>t</w:t>
            </w:r>
            <w:r w:rsidR="00A74237">
              <w:rPr>
                <w:rFonts w:ascii="Calibri" w:eastAsia="Calibri" w:hAnsi="Calibri" w:cs="Calibri"/>
                <w:lang w:val="nl-NL"/>
              </w:rPr>
              <w:t xml:space="preserve">en in beheer van </w:t>
            </w:r>
            <w:r w:rsidR="0067220F">
              <w:rPr>
                <w:rFonts w:ascii="Calibri" w:eastAsia="Calibri" w:hAnsi="Calibri" w:cs="Calibri"/>
                <w:lang w:val="nl-NL"/>
              </w:rPr>
              <w:t xml:space="preserve"> </w:t>
            </w:r>
            <w:proofErr w:type="spellStart"/>
            <w:r w:rsidR="0067220F">
              <w:rPr>
                <w:rFonts w:ascii="Calibri" w:eastAsia="Calibri" w:hAnsi="Calibri" w:cs="Calibri"/>
                <w:lang w:val="nl-NL"/>
              </w:rPr>
              <w:t>edustandaard</w:t>
            </w:r>
            <w:proofErr w:type="spellEnd"/>
            <w:r w:rsidR="0067220F">
              <w:rPr>
                <w:rFonts w:ascii="Calibri" w:eastAsia="Calibri" w:hAnsi="Calibri" w:cs="Calibri"/>
                <w:lang w:val="nl-NL"/>
              </w:rPr>
              <w:t xml:space="preserve"> </w:t>
            </w:r>
            <w:r w:rsidR="003F5E3F">
              <w:rPr>
                <w:rFonts w:ascii="Calibri" w:eastAsia="Calibri" w:hAnsi="Calibri" w:cs="Calibri"/>
                <w:lang w:val="nl-NL"/>
              </w:rPr>
              <w:t xml:space="preserve">en </w:t>
            </w:r>
            <w:proofErr w:type="spellStart"/>
            <w:r w:rsidR="003F5E3F">
              <w:rPr>
                <w:rFonts w:ascii="Calibri" w:eastAsia="Calibri" w:hAnsi="Calibri" w:cs="Calibri"/>
                <w:lang w:val="nl-NL"/>
              </w:rPr>
              <w:t>Formum</w:t>
            </w:r>
            <w:proofErr w:type="spellEnd"/>
            <w:r w:rsidR="003F5E3F">
              <w:rPr>
                <w:rFonts w:ascii="Calibri" w:eastAsia="Calibri" w:hAnsi="Calibri" w:cs="Calibri"/>
                <w:lang w:val="nl-NL"/>
              </w:rPr>
              <w:t xml:space="preserve"> standaardisatie, </w:t>
            </w:r>
            <w:r w:rsidR="0067220F">
              <w:rPr>
                <w:rFonts w:ascii="Calibri" w:eastAsia="Calibri" w:hAnsi="Calibri" w:cs="Calibri"/>
                <w:lang w:val="nl-NL"/>
              </w:rPr>
              <w:t xml:space="preserve">zijn de standaarden die gebruikt worden. </w:t>
            </w:r>
            <w:r w:rsidR="003F5E3F" w:rsidRPr="002757F7">
              <w:rPr>
                <w:lang w:val="nl-NL"/>
              </w:rPr>
              <w:t xml:space="preserve"> </w:t>
            </w:r>
          </w:p>
          <w:p w14:paraId="1F518176" w14:textId="5945AF7E" w:rsidR="000009A0" w:rsidRPr="00FB243B" w:rsidRDefault="003F5E3F" w:rsidP="000009A0">
            <w:pPr>
              <w:rPr>
                <w:rFonts w:ascii="Calibri" w:eastAsia="Calibri" w:hAnsi="Calibri" w:cs="Calibri"/>
                <w:lang w:val="nl-NL"/>
              </w:rPr>
            </w:pPr>
            <w:r w:rsidRPr="003F5E3F">
              <w:rPr>
                <w:rFonts w:ascii="Calibri" w:eastAsia="Calibri" w:hAnsi="Calibri" w:cs="Calibri"/>
                <w:lang w:val="nl-NL"/>
              </w:rPr>
              <w:t>https://www.edustandaard.nl/standaard_ https://www.forumstandaardisatie.nl/open-standaarden</w:t>
            </w:r>
            <w:r>
              <w:rPr>
                <w:rFonts w:ascii="Calibri" w:eastAsia="Calibri" w:hAnsi="Calibri" w:cs="Calibri"/>
                <w:lang w:val="nl-NL"/>
              </w:rPr>
              <w:t>.</w:t>
            </w:r>
            <w:r w:rsidR="0067220F">
              <w:rPr>
                <w:rFonts w:ascii="Calibri" w:eastAsia="Calibri" w:hAnsi="Calibri" w:cs="Calibri"/>
                <w:lang w:val="nl-NL"/>
              </w:rPr>
              <w:t xml:space="preserve"> </w:t>
            </w:r>
          </w:p>
        </w:tc>
      </w:tr>
      <w:tr w:rsidR="00047A97" w:rsidRPr="00793206" w14:paraId="16CD7FFE" w14:textId="77777777" w:rsidTr="78DF278E">
        <w:trPr>
          <w:trHeight w:val="20"/>
        </w:trPr>
        <w:tc>
          <w:tcPr>
            <w:tcW w:w="704" w:type="dxa"/>
            <w:noWrap/>
          </w:tcPr>
          <w:p w14:paraId="0EB213DD" w14:textId="77777777" w:rsidR="000009A0" w:rsidRPr="00FB243B" w:rsidRDefault="000009A0" w:rsidP="000009A0">
            <w:pPr>
              <w:pStyle w:val="Lijstalinea"/>
              <w:numPr>
                <w:ilvl w:val="0"/>
                <w:numId w:val="2"/>
              </w:numPr>
              <w:spacing w:line="240" w:lineRule="auto"/>
              <w:rPr>
                <w:lang w:val="nl-NL"/>
              </w:rPr>
            </w:pPr>
          </w:p>
        </w:tc>
        <w:tc>
          <w:tcPr>
            <w:tcW w:w="2552" w:type="dxa"/>
            <w:shd w:val="clear" w:color="auto" w:fill="auto"/>
          </w:tcPr>
          <w:p w14:paraId="60B0CEF0" w14:textId="306DCFD8" w:rsidR="000009A0" w:rsidRPr="00FB243B" w:rsidRDefault="000009A0" w:rsidP="000009A0">
            <w:pPr>
              <w:spacing w:line="240" w:lineRule="auto"/>
              <w:rPr>
                <w:lang w:val="nl-NL"/>
              </w:rPr>
            </w:pPr>
            <w:proofErr w:type="spellStart"/>
            <w:r>
              <w:rPr>
                <w:rFonts w:ascii="Aptos Narrow" w:hAnsi="Aptos Narrow"/>
                <w:color w:val="000000"/>
              </w:rPr>
              <w:t>Bijlage</w:t>
            </w:r>
            <w:proofErr w:type="spellEnd"/>
            <w:r>
              <w:rPr>
                <w:rFonts w:ascii="Aptos Narrow" w:hAnsi="Aptos Narrow"/>
                <w:color w:val="000000"/>
              </w:rPr>
              <w:t xml:space="preserve"> 2 HAN (Non) Functionals</w:t>
            </w:r>
          </w:p>
        </w:tc>
        <w:tc>
          <w:tcPr>
            <w:tcW w:w="2126" w:type="dxa"/>
            <w:shd w:val="clear" w:color="auto" w:fill="auto"/>
            <w:noWrap/>
          </w:tcPr>
          <w:p w14:paraId="79FFBC3A" w14:textId="03962063" w:rsidR="000009A0" w:rsidRPr="00FB243B" w:rsidRDefault="000009A0" w:rsidP="000009A0">
            <w:pPr>
              <w:spacing w:line="240" w:lineRule="auto"/>
              <w:contextualSpacing/>
              <w:rPr>
                <w:lang w:val="nl-NL"/>
              </w:rPr>
            </w:pPr>
          </w:p>
        </w:tc>
        <w:tc>
          <w:tcPr>
            <w:tcW w:w="7938" w:type="dxa"/>
            <w:shd w:val="clear" w:color="auto" w:fill="auto"/>
          </w:tcPr>
          <w:p w14:paraId="62E5049D" w14:textId="39641D34" w:rsidR="000009A0" w:rsidRPr="00FB243B" w:rsidRDefault="000009A0" w:rsidP="000009A0">
            <w:pPr>
              <w:spacing w:line="240" w:lineRule="auto"/>
              <w:rPr>
                <w:lang w:val="nl-NL"/>
              </w:rPr>
            </w:pPr>
            <w:r w:rsidRPr="000009A0">
              <w:rPr>
                <w:rFonts w:ascii="Aptos Narrow" w:hAnsi="Aptos Narrow"/>
                <w:color w:val="000000"/>
                <w:lang w:val="nl-NL"/>
              </w:rPr>
              <w:t xml:space="preserve">EK-002: wordt er binnen de HAN reeds gebruikgemaakt van tooling in het kader van </w:t>
            </w:r>
            <w:proofErr w:type="spellStart"/>
            <w:r w:rsidRPr="000009A0">
              <w:rPr>
                <w:rFonts w:ascii="Aptos Narrow" w:hAnsi="Aptos Narrow"/>
                <w:color w:val="000000"/>
                <w:lang w:val="nl-NL"/>
              </w:rPr>
              <w:t>fact-checking</w:t>
            </w:r>
            <w:proofErr w:type="spellEnd"/>
            <w:r w:rsidRPr="000009A0">
              <w:rPr>
                <w:rFonts w:ascii="Aptos Narrow" w:hAnsi="Aptos Narrow"/>
                <w:color w:val="000000"/>
                <w:lang w:val="nl-NL"/>
              </w:rPr>
              <w:t xml:space="preserve"> en auteursverificatie?</w:t>
            </w:r>
          </w:p>
        </w:tc>
        <w:tc>
          <w:tcPr>
            <w:tcW w:w="7365" w:type="dxa"/>
            <w:noWrap/>
          </w:tcPr>
          <w:p w14:paraId="06EEEB82" w14:textId="3E7685DE" w:rsidR="00793206" w:rsidRPr="00FB243B" w:rsidRDefault="00793206" w:rsidP="000009A0">
            <w:pPr>
              <w:rPr>
                <w:rFonts w:ascii="Calibri" w:eastAsia="Calibri" w:hAnsi="Calibri" w:cs="Calibri"/>
                <w:lang w:val="nl-NL"/>
              </w:rPr>
            </w:pPr>
            <w:r w:rsidRPr="002757F7">
              <w:rPr>
                <w:rFonts w:ascii="Calibri" w:eastAsia="Calibri" w:hAnsi="Calibri" w:cs="Calibri"/>
                <w:lang w:val="nl-NL"/>
              </w:rPr>
              <w:t>Op dit moment is er nog geen geautomatiseerde oplossing; het is handmatig werk. Binnenkort wordt er een tool in Brightspace</w:t>
            </w:r>
            <w:r>
              <w:rPr>
                <w:rFonts w:ascii="Calibri" w:eastAsia="Calibri" w:hAnsi="Calibri" w:cs="Calibri"/>
                <w:lang w:val="nl-NL"/>
              </w:rPr>
              <w:t xml:space="preserve"> (LMS)</w:t>
            </w:r>
            <w:r w:rsidRPr="002757F7">
              <w:rPr>
                <w:rFonts w:ascii="Calibri" w:eastAsia="Calibri" w:hAnsi="Calibri" w:cs="Calibri"/>
                <w:lang w:val="nl-NL"/>
              </w:rPr>
              <w:t xml:space="preserve"> geïmplementeerd, ontwikkeld door SURF, genaamd </w:t>
            </w:r>
            <w:proofErr w:type="spellStart"/>
            <w:r w:rsidRPr="002757F7">
              <w:rPr>
                <w:rFonts w:ascii="Calibri" w:eastAsia="Calibri" w:hAnsi="Calibri" w:cs="Calibri"/>
                <w:lang w:val="nl-NL"/>
              </w:rPr>
              <w:t>CopyrightCheck</w:t>
            </w:r>
            <w:proofErr w:type="spellEnd"/>
            <w:r w:rsidRPr="002757F7">
              <w:rPr>
                <w:rFonts w:ascii="Calibri" w:eastAsia="Calibri" w:hAnsi="Calibri" w:cs="Calibri"/>
                <w:lang w:val="nl-NL"/>
              </w:rPr>
              <w:t xml:space="preserve">. Deze tool scant alle </w:t>
            </w:r>
            <w:proofErr w:type="spellStart"/>
            <w:r w:rsidRPr="002757F7">
              <w:rPr>
                <w:rFonts w:ascii="Calibri" w:eastAsia="Calibri" w:hAnsi="Calibri" w:cs="Calibri"/>
                <w:lang w:val="nl-NL"/>
              </w:rPr>
              <w:t>PDF-bestanden</w:t>
            </w:r>
            <w:proofErr w:type="spellEnd"/>
            <w:r w:rsidRPr="002757F7">
              <w:rPr>
                <w:rFonts w:ascii="Calibri" w:eastAsia="Calibri" w:hAnsi="Calibri" w:cs="Calibri"/>
                <w:lang w:val="nl-NL"/>
              </w:rPr>
              <w:t xml:space="preserve"> met meer dan 50 pagina's en genereert een overzicht van deze bestanden (50 pagina's is de limiet die docenten mogen overnemen uit boeken/tijdschriften). Deze tool heeft echter geen betrekking op </w:t>
            </w:r>
            <w:proofErr w:type="spellStart"/>
            <w:r w:rsidRPr="002757F7">
              <w:rPr>
                <w:rFonts w:ascii="Calibri" w:eastAsia="Calibri" w:hAnsi="Calibri" w:cs="Calibri"/>
                <w:lang w:val="nl-NL"/>
              </w:rPr>
              <w:t>factchecking</w:t>
            </w:r>
            <w:proofErr w:type="spellEnd"/>
            <w:r w:rsidRPr="002757F7">
              <w:rPr>
                <w:rFonts w:ascii="Calibri" w:eastAsia="Calibri" w:hAnsi="Calibri" w:cs="Calibri"/>
                <w:lang w:val="nl-NL"/>
              </w:rPr>
              <w:t xml:space="preserve"> of andere aspecten.</w:t>
            </w:r>
          </w:p>
        </w:tc>
      </w:tr>
      <w:tr w:rsidR="0090345B" w:rsidRPr="001F7CF9" w14:paraId="2053495A" w14:textId="77777777" w:rsidTr="78DF278E">
        <w:trPr>
          <w:trHeight w:val="20"/>
        </w:trPr>
        <w:tc>
          <w:tcPr>
            <w:tcW w:w="704" w:type="dxa"/>
            <w:noWrap/>
          </w:tcPr>
          <w:p w14:paraId="7F26996F" w14:textId="77777777" w:rsidR="000009A0" w:rsidRPr="00FB243B" w:rsidRDefault="000009A0" w:rsidP="000009A0">
            <w:pPr>
              <w:pStyle w:val="Lijstalinea"/>
              <w:numPr>
                <w:ilvl w:val="0"/>
                <w:numId w:val="2"/>
              </w:numPr>
              <w:spacing w:line="240" w:lineRule="auto"/>
              <w:rPr>
                <w:lang w:val="nl-NL"/>
              </w:rPr>
            </w:pPr>
          </w:p>
        </w:tc>
        <w:tc>
          <w:tcPr>
            <w:tcW w:w="2552" w:type="dxa"/>
            <w:shd w:val="clear" w:color="auto" w:fill="auto"/>
          </w:tcPr>
          <w:p w14:paraId="06D93AD4" w14:textId="38C9B3EB" w:rsidR="000009A0" w:rsidRPr="00FB243B" w:rsidRDefault="000009A0" w:rsidP="000009A0">
            <w:pPr>
              <w:spacing w:line="240" w:lineRule="auto"/>
              <w:rPr>
                <w:lang w:val="nl-NL"/>
              </w:rPr>
            </w:pPr>
            <w:proofErr w:type="spellStart"/>
            <w:r>
              <w:rPr>
                <w:rFonts w:ascii="Aptos Narrow" w:hAnsi="Aptos Narrow"/>
                <w:color w:val="000000"/>
              </w:rPr>
              <w:t>Bijlage</w:t>
            </w:r>
            <w:proofErr w:type="spellEnd"/>
            <w:r>
              <w:rPr>
                <w:rFonts w:ascii="Aptos Narrow" w:hAnsi="Aptos Narrow"/>
                <w:color w:val="000000"/>
              </w:rPr>
              <w:t xml:space="preserve"> 2 HAN (Non) Functionals</w:t>
            </w:r>
          </w:p>
        </w:tc>
        <w:tc>
          <w:tcPr>
            <w:tcW w:w="2126" w:type="dxa"/>
            <w:shd w:val="clear" w:color="auto" w:fill="auto"/>
            <w:noWrap/>
          </w:tcPr>
          <w:p w14:paraId="56B28219" w14:textId="3165349B" w:rsidR="000009A0" w:rsidRPr="00FB243B" w:rsidRDefault="000009A0" w:rsidP="000009A0">
            <w:pPr>
              <w:spacing w:line="240" w:lineRule="auto"/>
              <w:contextualSpacing/>
              <w:rPr>
                <w:lang w:val="nl-NL"/>
              </w:rPr>
            </w:pPr>
          </w:p>
        </w:tc>
        <w:tc>
          <w:tcPr>
            <w:tcW w:w="7938" w:type="dxa"/>
            <w:shd w:val="clear" w:color="auto" w:fill="auto"/>
          </w:tcPr>
          <w:p w14:paraId="1935E3EF" w14:textId="50C135D2" w:rsidR="000009A0" w:rsidRPr="00FB243B" w:rsidRDefault="000009A0" w:rsidP="000009A0">
            <w:pPr>
              <w:spacing w:line="240" w:lineRule="auto"/>
              <w:rPr>
                <w:lang w:val="nl-NL"/>
              </w:rPr>
            </w:pPr>
            <w:r w:rsidRPr="000009A0">
              <w:rPr>
                <w:rFonts w:ascii="Aptos Narrow" w:hAnsi="Aptos Narrow"/>
                <w:color w:val="000000"/>
                <w:lang w:val="nl-NL"/>
              </w:rPr>
              <w:t>EK-003: in welke omstandigheid zal een link opgeslagen worden. Welke link wordt hiermee bedoeld. Bedoelt de opdrachtgever hiermee dat er links in het platform van de aanbieder opgeslagen zullen worden en dat het platform op regelmatige tijdstippen moet controleren of de link nog toegankelijk is?</w:t>
            </w:r>
          </w:p>
        </w:tc>
        <w:tc>
          <w:tcPr>
            <w:tcW w:w="7365" w:type="dxa"/>
            <w:noWrap/>
          </w:tcPr>
          <w:p w14:paraId="4375FC0D" w14:textId="1F145B23" w:rsidR="000009A0" w:rsidRPr="00FB243B" w:rsidRDefault="25CF314B" w:rsidP="000009A0">
            <w:pPr>
              <w:rPr>
                <w:rFonts w:ascii="Calibri" w:eastAsia="Calibri" w:hAnsi="Calibri" w:cs="Calibri"/>
                <w:lang w:val="nl-NL"/>
              </w:rPr>
            </w:pPr>
            <w:r w:rsidRPr="374CF447">
              <w:rPr>
                <w:rFonts w:ascii="Calibri" w:eastAsia="Calibri" w:hAnsi="Calibri" w:cs="Calibri"/>
                <w:lang w:val="nl-NL"/>
              </w:rPr>
              <w:t>Het systeem moet ‘</w:t>
            </w:r>
            <w:r w:rsidRPr="2A94910E">
              <w:rPr>
                <w:rFonts w:ascii="Calibri" w:eastAsia="Calibri" w:hAnsi="Calibri" w:cs="Calibri"/>
                <w:lang w:val="nl-NL"/>
              </w:rPr>
              <w:t>dode’</w:t>
            </w:r>
            <w:r w:rsidRPr="0A5734EF">
              <w:rPr>
                <w:rFonts w:ascii="Calibri" w:eastAsia="Calibri" w:hAnsi="Calibri" w:cs="Calibri"/>
                <w:lang w:val="nl-NL"/>
              </w:rPr>
              <w:t xml:space="preserve">/niet werkende </w:t>
            </w:r>
            <w:r w:rsidRPr="7DE8E21C">
              <w:rPr>
                <w:rFonts w:ascii="Calibri" w:eastAsia="Calibri" w:hAnsi="Calibri" w:cs="Calibri"/>
                <w:lang w:val="nl-NL"/>
              </w:rPr>
              <w:t>links</w:t>
            </w:r>
            <w:r w:rsidRPr="65F8681F">
              <w:rPr>
                <w:rFonts w:ascii="Calibri" w:eastAsia="Calibri" w:hAnsi="Calibri" w:cs="Calibri"/>
                <w:lang w:val="nl-NL"/>
              </w:rPr>
              <w:t xml:space="preserve"> kunnen </w:t>
            </w:r>
            <w:r w:rsidRPr="6BE0AA33">
              <w:rPr>
                <w:rFonts w:ascii="Calibri" w:eastAsia="Calibri" w:hAnsi="Calibri" w:cs="Calibri"/>
                <w:lang w:val="nl-NL"/>
              </w:rPr>
              <w:t xml:space="preserve">opsporen in </w:t>
            </w:r>
            <w:r w:rsidRPr="65E1B91F">
              <w:rPr>
                <w:rFonts w:ascii="Calibri" w:eastAsia="Calibri" w:hAnsi="Calibri" w:cs="Calibri"/>
                <w:lang w:val="nl-NL"/>
              </w:rPr>
              <w:t>materiaal</w:t>
            </w:r>
            <w:r w:rsidRPr="7AB8313C">
              <w:rPr>
                <w:rFonts w:ascii="Calibri" w:eastAsia="Calibri" w:hAnsi="Calibri" w:cs="Calibri"/>
                <w:lang w:val="nl-NL"/>
              </w:rPr>
              <w:t xml:space="preserve">. </w:t>
            </w:r>
            <w:r w:rsidRPr="50F58B4C">
              <w:rPr>
                <w:rFonts w:ascii="Calibri" w:eastAsia="Calibri" w:hAnsi="Calibri" w:cs="Calibri"/>
                <w:lang w:val="nl-NL"/>
              </w:rPr>
              <w:t xml:space="preserve">Wanneer de link niet meer verwijst naar het </w:t>
            </w:r>
            <w:r w:rsidRPr="64A547DB">
              <w:rPr>
                <w:rFonts w:ascii="Calibri" w:eastAsia="Calibri" w:hAnsi="Calibri" w:cs="Calibri"/>
                <w:lang w:val="nl-NL"/>
              </w:rPr>
              <w:t xml:space="preserve">betreffende werk </w:t>
            </w:r>
            <w:r w:rsidR="57893C41" w:rsidRPr="7AA4F65B">
              <w:rPr>
                <w:rFonts w:ascii="Calibri" w:eastAsia="Calibri" w:hAnsi="Calibri" w:cs="Calibri"/>
                <w:lang w:val="nl-NL"/>
              </w:rPr>
              <w:t>(</w:t>
            </w:r>
            <w:r w:rsidR="57893C41" w:rsidRPr="548FE511">
              <w:rPr>
                <w:rFonts w:ascii="Calibri" w:eastAsia="Calibri" w:hAnsi="Calibri" w:cs="Calibri"/>
                <w:lang w:val="nl-NL"/>
              </w:rPr>
              <w:t xml:space="preserve">originele </w:t>
            </w:r>
            <w:r w:rsidR="57893C41" w:rsidRPr="70BE8818">
              <w:rPr>
                <w:rFonts w:ascii="Calibri" w:eastAsia="Calibri" w:hAnsi="Calibri" w:cs="Calibri"/>
                <w:lang w:val="nl-NL"/>
              </w:rPr>
              <w:t xml:space="preserve">werk </w:t>
            </w:r>
            <w:r w:rsidR="57893C41" w:rsidRPr="038CB999">
              <w:rPr>
                <w:rFonts w:ascii="Calibri" w:eastAsia="Calibri" w:hAnsi="Calibri" w:cs="Calibri"/>
                <w:lang w:val="nl-NL"/>
              </w:rPr>
              <w:t xml:space="preserve">is </w:t>
            </w:r>
            <w:r w:rsidR="57893C41" w:rsidRPr="29DD6602">
              <w:rPr>
                <w:rFonts w:ascii="Calibri" w:eastAsia="Calibri" w:hAnsi="Calibri" w:cs="Calibri"/>
                <w:lang w:val="nl-NL"/>
              </w:rPr>
              <w:t xml:space="preserve">verwijderd) </w:t>
            </w:r>
            <w:r w:rsidRPr="29DD6602">
              <w:rPr>
                <w:rFonts w:ascii="Calibri" w:eastAsia="Calibri" w:hAnsi="Calibri" w:cs="Calibri"/>
                <w:lang w:val="nl-NL"/>
              </w:rPr>
              <w:t>moet</w:t>
            </w:r>
            <w:r w:rsidRPr="64A547DB">
              <w:rPr>
                <w:rFonts w:ascii="Calibri" w:eastAsia="Calibri" w:hAnsi="Calibri" w:cs="Calibri"/>
                <w:lang w:val="nl-NL"/>
              </w:rPr>
              <w:t xml:space="preserve"> dit </w:t>
            </w:r>
            <w:r w:rsidRPr="1C1E4EE2">
              <w:rPr>
                <w:rFonts w:ascii="Calibri" w:eastAsia="Calibri" w:hAnsi="Calibri" w:cs="Calibri"/>
                <w:lang w:val="nl-NL"/>
              </w:rPr>
              <w:t>gemeld worden</w:t>
            </w:r>
            <w:r w:rsidR="409C0E30" w:rsidRPr="3F73A20B">
              <w:rPr>
                <w:rFonts w:ascii="Calibri" w:eastAsia="Calibri" w:hAnsi="Calibri" w:cs="Calibri"/>
                <w:lang w:val="nl-NL"/>
              </w:rPr>
              <w:t xml:space="preserve"> </w:t>
            </w:r>
            <w:r w:rsidR="409C0E30" w:rsidRPr="72E50BFE">
              <w:rPr>
                <w:rFonts w:ascii="Calibri" w:eastAsia="Calibri" w:hAnsi="Calibri" w:cs="Calibri"/>
                <w:lang w:val="nl-NL"/>
              </w:rPr>
              <w:t>in een overzicht met</w:t>
            </w:r>
            <w:r w:rsidR="409C0E30" w:rsidRPr="34DA0368">
              <w:rPr>
                <w:rFonts w:ascii="Calibri" w:eastAsia="Calibri" w:hAnsi="Calibri" w:cs="Calibri"/>
                <w:lang w:val="nl-NL"/>
              </w:rPr>
              <w:t xml:space="preserve"> overige niet werkende </w:t>
            </w:r>
            <w:r w:rsidR="409C0E30" w:rsidRPr="719AA1AB">
              <w:rPr>
                <w:rFonts w:ascii="Calibri" w:eastAsia="Calibri" w:hAnsi="Calibri" w:cs="Calibri"/>
                <w:lang w:val="nl-NL"/>
              </w:rPr>
              <w:t>links.</w:t>
            </w:r>
            <w:r w:rsidR="007F4DC7">
              <w:rPr>
                <w:rFonts w:ascii="Calibri" w:eastAsia="Calibri" w:hAnsi="Calibri" w:cs="Calibri"/>
                <w:lang w:val="nl-NL"/>
              </w:rPr>
              <w:t xml:space="preserve"> </w:t>
            </w:r>
            <w:r w:rsidR="00891CFD" w:rsidRPr="002757F7">
              <w:rPr>
                <w:lang w:val="nl-NL"/>
              </w:rPr>
              <w:br/>
            </w:r>
          </w:p>
        </w:tc>
      </w:tr>
      <w:tr w:rsidR="000009A0" w:rsidRPr="00044521" w14:paraId="3C0CEC2D" w14:textId="77777777" w:rsidTr="78DF278E">
        <w:trPr>
          <w:trHeight w:val="20"/>
        </w:trPr>
        <w:tc>
          <w:tcPr>
            <w:tcW w:w="704" w:type="dxa"/>
            <w:noWrap/>
          </w:tcPr>
          <w:p w14:paraId="49BFFABE" w14:textId="77777777" w:rsidR="000009A0" w:rsidRPr="00FB243B" w:rsidRDefault="000009A0" w:rsidP="000009A0">
            <w:pPr>
              <w:pStyle w:val="Lijstalinea"/>
              <w:numPr>
                <w:ilvl w:val="0"/>
                <w:numId w:val="2"/>
              </w:numPr>
              <w:spacing w:line="240" w:lineRule="auto"/>
              <w:rPr>
                <w:lang w:val="nl-NL"/>
              </w:rPr>
            </w:pPr>
          </w:p>
        </w:tc>
        <w:tc>
          <w:tcPr>
            <w:tcW w:w="2552" w:type="dxa"/>
            <w:shd w:val="clear" w:color="auto" w:fill="auto"/>
          </w:tcPr>
          <w:p w14:paraId="65031DF8" w14:textId="27318859" w:rsidR="000009A0" w:rsidRPr="00FB243B" w:rsidRDefault="000009A0" w:rsidP="000009A0">
            <w:pPr>
              <w:spacing w:line="240" w:lineRule="auto"/>
              <w:rPr>
                <w:lang w:val="nl-NL"/>
              </w:rPr>
            </w:pPr>
            <w:proofErr w:type="spellStart"/>
            <w:r>
              <w:rPr>
                <w:rFonts w:ascii="Aptos Narrow" w:hAnsi="Aptos Narrow"/>
                <w:color w:val="000000"/>
              </w:rPr>
              <w:t>Bijlage</w:t>
            </w:r>
            <w:proofErr w:type="spellEnd"/>
            <w:r>
              <w:rPr>
                <w:rFonts w:ascii="Aptos Narrow" w:hAnsi="Aptos Narrow"/>
                <w:color w:val="000000"/>
              </w:rPr>
              <w:t xml:space="preserve"> 2 HAN (Non) Functionals</w:t>
            </w:r>
          </w:p>
        </w:tc>
        <w:tc>
          <w:tcPr>
            <w:tcW w:w="2126" w:type="dxa"/>
            <w:shd w:val="clear" w:color="auto" w:fill="auto"/>
            <w:noWrap/>
          </w:tcPr>
          <w:p w14:paraId="43A18FDB" w14:textId="129FF275" w:rsidR="000009A0" w:rsidRPr="00FB243B" w:rsidRDefault="000009A0" w:rsidP="000009A0">
            <w:pPr>
              <w:spacing w:line="240" w:lineRule="auto"/>
              <w:contextualSpacing/>
              <w:rPr>
                <w:lang w:val="nl-NL"/>
              </w:rPr>
            </w:pPr>
          </w:p>
        </w:tc>
        <w:tc>
          <w:tcPr>
            <w:tcW w:w="7938" w:type="dxa"/>
            <w:shd w:val="clear" w:color="auto" w:fill="auto"/>
          </w:tcPr>
          <w:p w14:paraId="28189974" w14:textId="1F3AA2A4" w:rsidR="000009A0" w:rsidRPr="00FB243B" w:rsidRDefault="000009A0" w:rsidP="000009A0">
            <w:pPr>
              <w:spacing w:line="240" w:lineRule="auto"/>
              <w:rPr>
                <w:lang w:val="nl-NL"/>
              </w:rPr>
            </w:pPr>
            <w:r w:rsidRPr="000009A0">
              <w:rPr>
                <w:rFonts w:ascii="Aptos Narrow" w:hAnsi="Aptos Narrow"/>
                <w:color w:val="000000"/>
                <w:lang w:val="nl-NL"/>
              </w:rPr>
              <w:t xml:space="preserve">D-002: Kunnen dit verschillende LMS systemen zijn? Of betreft het hierbij </w:t>
            </w:r>
            <w:proofErr w:type="spellStart"/>
            <w:r w:rsidRPr="000009A0">
              <w:rPr>
                <w:rFonts w:ascii="Aptos Narrow" w:hAnsi="Aptos Narrow"/>
                <w:color w:val="000000"/>
                <w:lang w:val="nl-NL"/>
              </w:rPr>
              <w:t>BrightSpace</w:t>
            </w:r>
            <w:proofErr w:type="spellEnd"/>
            <w:r w:rsidRPr="000009A0">
              <w:rPr>
                <w:rFonts w:ascii="Aptos Narrow" w:hAnsi="Aptos Narrow"/>
                <w:color w:val="000000"/>
                <w:lang w:val="nl-NL"/>
              </w:rPr>
              <w:t xml:space="preserve">? </w:t>
            </w:r>
            <w:r>
              <w:rPr>
                <w:rFonts w:ascii="Aptos Narrow" w:hAnsi="Aptos Narrow"/>
                <w:color w:val="000000"/>
              </w:rPr>
              <w:t xml:space="preserve">Over </w:t>
            </w:r>
            <w:proofErr w:type="spellStart"/>
            <w:r>
              <w:rPr>
                <w:rFonts w:ascii="Aptos Narrow" w:hAnsi="Aptos Narrow"/>
                <w:color w:val="000000"/>
              </w:rPr>
              <w:t>welke</w:t>
            </w:r>
            <w:proofErr w:type="spellEnd"/>
            <w:r>
              <w:rPr>
                <w:rFonts w:ascii="Aptos Narrow" w:hAnsi="Aptos Narrow"/>
                <w:color w:val="000000"/>
              </w:rPr>
              <w:t xml:space="preserve"> </w:t>
            </w:r>
            <w:proofErr w:type="spellStart"/>
            <w:r>
              <w:rPr>
                <w:rFonts w:ascii="Aptos Narrow" w:hAnsi="Aptos Narrow"/>
                <w:color w:val="000000"/>
              </w:rPr>
              <w:t>uitwisselingsstandaarden</w:t>
            </w:r>
            <w:proofErr w:type="spellEnd"/>
            <w:r>
              <w:rPr>
                <w:rFonts w:ascii="Aptos Narrow" w:hAnsi="Aptos Narrow"/>
                <w:color w:val="000000"/>
              </w:rPr>
              <w:t xml:space="preserve"> </w:t>
            </w:r>
            <w:proofErr w:type="spellStart"/>
            <w:r>
              <w:rPr>
                <w:rFonts w:ascii="Aptos Narrow" w:hAnsi="Aptos Narrow"/>
                <w:color w:val="000000"/>
              </w:rPr>
              <w:t>beschikt</w:t>
            </w:r>
            <w:proofErr w:type="spellEnd"/>
            <w:r>
              <w:rPr>
                <w:rFonts w:ascii="Aptos Narrow" w:hAnsi="Aptos Narrow"/>
                <w:color w:val="000000"/>
              </w:rPr>
              <w:t xml:space="preserve"> het LMS </w:t>
            </w:r>
            <w:proofErr w:type="spellStart"/>
            <w:r>
              <w:rPr>
                <w:rFonts w:ascii="Aptos Narrow" w:hAnsi="Aptos Narrow"/>
                <w:color w:val="000000"/>
              </w:rPr>
              <w:t>systeem</w:t>
            </w:r>
            <w:proofErr w:type="spellEnd"/>
            <w:r>
              <w:rPr>
                <w:rFonts w:ascii="Aptos Narrow" w:hAnsi="Aptos Narrow"/>
                <w:color w:val="000000"/>
              </w:rPr>
              <w:t xml:space="preserve"> of </w:t>
            </w:r>
            <w:proofErr w:type="spellStart"/>
            <w:r>
              <w:rPr>
                <w:rFonts w:ascii="Aptos Narrow" w:hAnsi="Aptos Narrow"/>
                <w:color w:val="000000"/>
              </w:rPr>
              <w:t>systemen</w:t>
            </w:r>
            <w:proofErr w:type="spellEnd"/>
            <w:r>
              <w:rPr>
                <w:rFonts w:ascii="Aptos Narrow" w:hAnsi="Aptos Narrow"/>
                <w:color w:val="000000"/>
              </w:rPr>
              <w:t>?</w:t>
            </w:r>
          </w:p>
        </w:tc>
        <w:tc>
          <w:tcPr>
            <w:tcW w:w="7365" w:type="dxa"/>
            <w:noWrap/>
          </w:tcPr>
          <w:p w14:paraId="52C3C943" w14:textId="0BA1C375" w:rsidR="000009A0" w:rsidRPr="00FB243B" w:rsidRDefault="76E8D9E3" w:rsidP="000009A0">
            <w:pPr>
              <w:rPr>
                <w:rFonts w:ascii="Calibri" w:eastAsia="Calibri" w:hAnsi="Calibri" w:cs="Calibri"/>
                <w:lang w:val="nl-NL"/>
              </w:rPr>
            </w:pPr>
            <w:r w:rsidRPr="78DF278E">
              <w:rPr>
                <w:rFonts w:ascii="Calibri" w:eastAsia="Calibri" w:hAnsi="Calibri" w:cs="Calibri"/>
                <w:lang w:val="nl-NL"/>
              </w:rPr>
              <w:t>Het betreft Brightspace.</w:t>
            </w:r>
            <w:r w:rsidR="00E725EC">
              <w:rPr>
                <w:rFonts w:ascii="Calibri" w:eastAsia="Calibri" w:hAnsi="Calibri" w:cs="Calibri"/>
                <w:lang w:val="nl-NL"/>
              </w:rPr>
              <w:t xml:space="preserve">, zie voor standaarden de lijst met </w:t>
            </w:r>
            <w:proofErr w:type="spellStart"/>
            <w:r w:rsidR="00E725EC">
              <w:rPr>
                <w:rFonts w:ascii="Calibri" w:eastAsia="Calibri" w:hAnsi="Calibri" w:cs="Calibri"/>
                <w:lang w:val="nl-NL"/>
              </w:rPr>
              <w:t>functionals</w:t>
            </w:r>
            <w:proofErr w:type="spellEnd"/>
          </w:p>
        </w:tc>
      </w:tr>
      <w:tr w:rsidR="000009A0" w:rsidRPr="00044521" w14:paraId="5D505D2F" w14:textId="77777777" w:rsidTr="78DF278E">
        <w:trPr>
          <w:trHeight w:val="20"/>
        </w:trPr>
        <w:tc>
          <w:tcPr>
            <w:tcW w:w="704" w:type="dxa"/>
            <w:noWrap/>
          </w:tcPr>
          <w:p w14:paraId="58EB81A3" w14:textId="77777777" w:rsidR="000009A0" w:rsidRPr="00FB243B" w:rsidRDefault="000009A0" w:rsidP="000009A0">
            <w:pPr>
              <w:pStyle w:val="Lijstalinea"/>
              <w:numPr>
                <w:ilvl w:val="0"/>
                <w:numId w:val="2"/>
              </w:numPr>
              <w:spacing w:line="240" w:lineRule="auto"/>
              <w:rPr>
                <w:lang w:val="nl-NL"/>
              </w:rPr>
            </w:pPr>
          </w:p>
        </w:tc>
        <w:tc>
          <w:tcPr>
            <w:tcW w:w="2552" w:type="dxa"/>
            <w:shd w:val="clear" w:color="auto" w:fill="auto"/>
          </w:tcPr>
          <w:p w14:paraId="5DD92B05" w14:textId="22BB476C" w:rsidR="000009A0" w:rsidRPr="00FB243B" w:rsidRDefault="000009A0" w:rsidP="000009A0">
            <w:pPr>
              <w:spacing w:line="240" w:lineRule="auto"/>
              <w:rPr>
                <w:lang w:val="nl-NL"/>
              </w:rPr>
            </w:pPr>
            <w:proofErr w:type="spellStart"/>
            <w:r>
              <w:rPr>
                <w:rFonts w:ascii="Aptos Narrow" w:hAnsi="Aptos Narrow"/>
                <w:color w:val="000000"/>
              </w:rPr>
              <w:t>Bijlage</w:t>
            </w:r>
            <w:proofErr w:type="spellEnd"/>
            <w:r>
              <w:rPr>
                <w:rFonts w:ascii="Aptos Narrow" w:hAnsi="Aptos Narrow"/>
                <w:color w:val="000000"/>
              </w:rPr>
              <w:t xml:space="preserve"> 2 HAN (Non) Functionals</w:t>
            </w:r>
          </w:p>
        </w:tc>
        <w:tc>
          <w:tcPr>
            <w:tcW w:w="2126" w:type="dxa"/>
            <w:shd w:val="clear" w:color="auto" w:fill="auto"/>
            <w:noWrap/>
          </w:tcPr>
          <w:p w14:paraId="6F5452BA" w14:textId="1D25254F" w:rsidR="000009A0" w:rsidRPr="00FB243B" w:rsidRDefault="000009A0" w:rsidP="000009A0">
            <w:pPr>
              <w:spacing w:line="240" w:lineRule="auto"/>
              <w:contextualSpacing/>
              <w:rPr>
                <w:lang w:val="nl-NL"/>
              </w:rPr>
            </w:pPr>
          </w:p>
        </w:tc>
        <w:tc>
          <w:tcPr>
            <w:tcW w:w="7938" w:type="dxa"/>
            <w:shd w:val="clear" w:color="auto" w:fill="auto"/>
          </w:tcPr>
          <w:p w14:paraId="10F6A9B3" w14:textId="277E2FE4" w:rsidR="000009A0" w:rsidRPr="00FB243B" w:rsidRDefault="000009A0" w:rsidP="000009A0">
            <w:pPr>
              <w:pStyle w:val="Geenafstand"/>
              <w:rPr>
                <w:lang w:val="nl-NL"/>
              </w:rPr>
            </w:pPr>
            <w:r w:rsidRPr="000009A0">
              <w:rPr>
                <w:rFonts w:ascii="Aptos Narrow" w:hAnsi="Aptos Narrow"/>
                <w:color w:val="000000"/>
                <w:lang w:val="nl-NL"/>
              </w:rPr>
              <w:t xml:space="preserve">D-003 en D-004: In het kader van de ontsluiting via QTI en LMS standaarden, wat wordt precies begrepen onder de ontsluiting? Komen deze overeen met de </w:t>
            </w:r>
            <w:proofErr w:type="spellStart"/>
            <w:r w:rsidRPr="000009A0">
              <w:rPr>
                <w:rFonts w:ascii="Aptos Narrow" w:hAnsi="Aptos Narrow"/>
                <w:color w:val="000000"/>
                <w:lang w:val="nl-NL"/>
              </w:rPr>
              <w:t>use</w:t>
            </w:r>
            <w:proofErr w:type="spellEnd"/>
            <w:r w:rsidRPr="000009A0">
              <w:rPr>
                <w:rFonts w:ascii="Aptos Narrow" w:hAnsi="Aptos Narrow"/>
                <w:color w:val="000000"/>
                <w:lang w:val="nl-NL"/>
              </w:rPr>
              <w:t xml:space="preserve"> cases zoals besproken in bijlage 3.1?</w:t>
            </w:r>
          </w:p>
        </w:tc>
        <w:tc>
          <w:tcPr>
            <w:tcW w:w="7365" w:type="dxa"/>
            <w:noWrap/>
          </w:tcPr>
          <w:p w14:paraId="1FBCB9C8" w14:textId="71789166" w:rsidR="001F2B69" w:rsidRPr="00FB243B" w:rsidRDefault="001F2B69" w:rsidP="6047ED75">
            <w:pPr>
              <w:rPr>
                <w:rFonts w:ascii="Calibri" w:eastAsia="Calibri" w:hAnsi="Calibri" w:cs="Calibri"/>
                <w:lang w:val="nl-NL"/>
              </w:rPr>
            </w:pPr>
            <w:r w:rsidRPr="001F2B69">
              <w:rPr>
                <w:rFonts w:ascii="Calibri" w:eastAsia="Calibri" w:hAnsi="Calibri" w:cs="Calibri"/>
                <w:lang w:val="nl-NL"/>
              </w:rPr>
              <w:t>Ontsluiten is het vindbaar of toegankelijk maken van leermaterialen voor een specifiek doel, specifieke groep of in de context van onderwijs, onderwijseenheid of specifieke leeractiviteit.</w:t>
            </w:r>
            <w:r w:rsidRPr="002757F7">
              <w:rPr>
                <w:lang w:val="nl-NL"/>
              </w:rPr>
              <w:br/>
            </w:r>
          </w:p>
          <w:p w14:paraId="61D902E1" w14:textId="403E5D9E" w:rsidR="001F2B69" w:rsidRPr="00FB243B" w:rsidRDefault="5D54076B" w:rsidP="000009A0">
            <w:pPr>
              <w:rPr>
                <w:rFonts w:ascii="Calibri" w:eastAsia="Calibri" w:hAnsi="Calibri" w:cs="Calibri"/>
              </w:rPr>
            </w:pPr>
            <w:r w:rsidRPr="54C122BC">
              <w:rPr>
                <w:rFonts w:ascii="Calibri" w:eastAsia="Calibri" w:hAnsi="Calibri" w:cs="Calibri"/>
              </w:rPr>
              <w:t>Dit is niet wat we bedoelen met bijlage 3.1, daar gaat het om het ‘Gebruiken’ (w</w:t>
            </w:r>
            <w:r w:rsidR="63848EB2" w:rsidRPr="54C122BC">
              <w:rPr>
                <w:rFonts w:ascii="Calibri" w:eastAsia="Calibri" w:hAnsi="Calibri" w:cs="Calibri"/>
              </w:rPr>
              <w:t xml:space="preserve">aar in </w:t>
            </w:r>
            <w:proofErr w:type="spellStart"/>
            <w:r w:rsidR="63848EB2" w:rsidRPr="54C122BC">
              <w:rPr>
                <w:rFonts w:ascii="Calibri" w:eastAsia="Calibri" w:hAnsi="Calibri" w:cs="Calibri"/>
              </w:rPr>
              <w:t>bijlage</w:t>
            </w:r>
            <w:proofErr w:type="spellEnd"/>
            <w:r w:rsidR="63848EB2" w:rsidRPr="54C122BC">
              <w:rPr>
                <w:rFonts w:ascii="Calibri" w:eastAsia="Calibri" w:hAnsi="Calibri" w:cs="Calibri"/>
              </w:rPr>
              <w:t xml:space="preserve"> 3.1 ‘</w:t>
            </w:r>
            <w:proofErr w:type="spellStart"/>
            <w:r w:rsidR="63848EB2" w:rsidRPr="54C122BC">
              <w:rPr>
                <w:rFonts w:ascii="Calibri" w:eastAsia="Calibri" w:hAnsi="Calibri" w:cs="Calibri"/>
              </w:rPr>
              <w:t>onstluiten</w:t>
            </w:r>
            <w:proofErr w:type="spellEnd"/>
            <w:r w:rsidR="63848EB2" w:rsidRPr="54C122BC">
              <w:rPr>
                <w:rFonts w:ascii="Calibri" w:eastAsia="Calibri" w:hAnsi="Calibri" w:cs="Calibri"/>
              </w:rPr>
              <w:t xml:space="preserve">’ </w:t>
            </w:r>
            <w:proofErr w:type="spellStart"/>
            <w:r w:rsidR="63848EB2" w:rsidRPr="54C122BC">
              <w:rPr>
                <w:rFonts w:ascii="Calibri" w:eastAsia="Calibri" w:hAnsi="Calibri" w:cs="Calibri"/>
              </w:rPr>
              <w:t>staat</w:t>
            </w:r>
            <w:proofErr w:type="spellEnd"/>
            <w:r w:rsidR="63848EB2" w:rsidRPr="54C122BC">
              <w:rPr>
                <w:rFonts w:ascii="Calibri" w:eastAsia="Calibri" w:hAnsi="Calibri" w:cs="Calibri"/>
              </w:rPr>
              <w:t xml:space="preserve">, </w:t>
            </w:r>
            <w:proofErr w:type="spellStart"/>
            <w:r w:rsidR="63848EB2" w:rsidRPr="54C122BC">
              <w:rPr>
                <w:rFonts w:ascii="Calibri" w:eastAsia="Calibri" w:hAnsi="Calibri" w:cs="Calibri"/>
              </w:rPr>
              <w:t>moet</w:t>
            </w:r>
            <w:proofErr w:type="spellEnd"/>
            <w:r w:rsidR="63848EB2" w:rsidRPr="54C122BC">
              <w:rPr>
                <w:rFonts w:ascii="Calibri" w:eastAsia="Calibri" w:hAnsi="Calibri" w:cs="Calibri"/>
              </w:rPr>
              <w:t xml:space="preserve"> je ‘gebruiken’ lezen)</w:t>
            </w:r>
          </w:p>
        </w:tc>
      </w:tr>
      <w:tr w:rsidR="000009A0" w:rsidRPr="00044521" w14:paraId="77C710EF" w14:textId="77777777" w:rsidTr="78DF278E">
        <w:trPr>
          <w:trHeight w:val="20"/>
        </w:trPr>
        <w:tc>
          <w:tcPr>
            <w:tcW w:w="704" w:type="dxa"/>
            <w:noWrap/>
          </w:tcPr>
          <w:p w14:paraId="329C3429" w14:textId="77777777" w:rsidR="000009A0" w:rsidRPr="00FB243B" w:rsidRDefault="000009A0" w:rsidP="000009A0">
            <w:pPr>
              <w:pStyle w:val="Lijstalinea"/>
              <w:numPr>
                <w:ilvl w:val="0"/>
                <w:numId w:val="2"/>
              </w:numPr>
              <w:spacing w:line="240" w:lineRule="auto"/>
              <w:rPr>
                <w:lang w:val="nl-NL"/>
              </w:rPr>
            </w:pPr>
          </w:p>
        </w:tc>
        <w:tc>
          <w:tcPr>
            <w:tcW w:w="2552" w:type="dxa"/>
            <w:shd w:val="clear" w:color="auto" w:fill="auto"/>
          </w:tcPr>
          <w:p w14:paraId="2D89C9B5" w14:textId="41B31940" w:rsidR="000009A0" w:rsidRPr="00FB243B" w:rsidRDefault="000009A0" w:rsidP="000009A0">
            <w:pPr>
              <w:spacing w:line="240" w:lineRule="auto"/>
              <w:rPr>
                <w:lang w:val="nl-NL"/>
              </w:rPr>
            </w:pPr>
            <w:proofErr w:type="spellStart"/>
            <w:r>
              <w:rPr>
                <w:rFonts w:ascii="Aptos Narrow" w:hAnsi="Aptos Narrow"/>
                <w:color w:val="000000"/>
              </w:rPr>
              <w:t>Bijlage</w:t>
            </w:r>
            <w:proofErr w:type="spellEnd"/>
            <w:r>
              <w:rPr>
                <w:rFonts w:ascii="Aptos Narrow" w:hAnsi="Aptos Narrow"/>
                <w:color w:val="000000"/>
              </w:rPr>
              <w:t xml:space="preserve"> 2 HAN (Non) Functionals</w:t>
            </w:r>
          </w:p>
        </w:tc>
        <w:tc>
          <w:tcPr>
            <w:tcW w:w="2126" w:type="dxa"/>
            <w:shd w:val="clear" w:color="auto" w:fill="auto"/>
            <w:noWrap/>
          </w:tcPr>
          <w:p w14:paraId="1A0C032B" w14:textId="35150105" w:rsidR="000009A0" w:rsidRPr="00FB243B" w:rsidRDefault="000009A0" w:rsidP="000009A0">
            <w:pPr>
              <w:spacing w:line="240" w:lineRule="auto"/>
              <w:contextualSpacing/>
              <w:rPr>
                <w:lang w:val="nl-NL"/>
              </w:rPr>
            </w:pPr>
          </w:p>
        </w:tc>
        <w:tc>
          <w:tcPr>
            <w:tcW w:w="7938" w:type="dxa"/>
            <w:shd w:val="clear" w:color="auto" w:fill="auto"/>
          </w:tcPr>
          <w:p w14:paraId="59E23700" w14:textId="2F000E27" w:rsidR="000009A0" w:rsidRPr="00FB243B" w:rsidRDefault="000009A0" w:rsidP="000009A0">
            <w:pPr>
              <w:spacing w:line="240" w:lineRule="auto"/>
              <w:rPr>
                <w:lang w:val="nl-NL"/>
              </w:rPr>
            </w:pPr>
            <w:r w:rsidRPr="000009A0">
              <w:rPr>
                <w:rFonts w:ascii="Aptos Narrow" w:hAnsi="Aptos Narrow"/>
                <w:color w:val="000000"/>
                <w:lang w:val="nl-NL"/>
              </w:rPr>
              <w:t>E-003: Wordt hiermee bedoeld dat elke gebruiker een rating moet kunnen toekennen en deze automatisch geaggregeerd worden op niveau van het leermateriaal? Of is er 1 globale rating die eenmalig toegekend wordt aan het leermateriaal?</w:t>
            </w:r>
          </w:p>
        </w:tc>
        <w:tc>
          <w:tcPr>
            <w:tcW w:w="7365" w:type="dxa"/>
            <w:noWrap/>
          </w:tcPr>
          <w:p w14:paraId="5664E58C" w14:textId="69DA9281" w:rsidR="000009A0" w:rsidRPr="00FB243B" w:rsidRDefault="0075699B" w:rsidP="000009A0">
            <w:pPr>
              <w:rPr>
                <w:rFonts w:ascii="Calibri" w:eastAsia="Calibri" w:hAnsi="Calibri" w:cs="Calibri"/>
                <w:lang w:val="nl-NL"/>
              </w:rPr>
            </w:pPr>
            <w:r>
              <w:rPr>
                <w:rFonts w:ascii="Calibri" w:eastAsia="Calibri" w:hAnsi="Calibri" w:cs="Calibri"/>
                <w:lang w:val="nl-NL"/>
              </w:rPr>
              <w:t>Met de eis E-003</w:t>
            </w:r>
            <w:r w:rsidR="001A134E">
              <w:rPr>
                <w:rFonts w:ascii="Calibri" w:eastAsia="Calibri" w:hAnsi="Calibri" w:cs="Calibri"/>
                <w:lang w:val="nl-NL"/>
              </w:rPr>
              <w:t xml:space="preserve"> wordt bedoeld dat</w:t>
            </w:r>
            <w:r w:rsidR="00DD21BF">
              <w:rPr>
                <w:rFonts w:ascii="Calibri" w:eastAsia="Calibri" w:hAnsi="Calibri" w:cs="Calibri"/>
                <w:lang w:val="nl-NL"/>
              </w:rPr>
              <w:t xml:space="preserve"> de rating van</w:t>
            </w:r>
            <w:r w:rsidR="001A134E">
              <w:rPr>
                <w:rFonts w:ascii="Calibri" w:eastAsia="Calibri" w:hAnsi="Calibri" w:cs="Calibri"/>
                <w:lang w:val="nl-NL"/>
              </w:rPr>
              <w:t xml:space="preserve"> elke gebruiker </w:t>
            </w:r>
            <w:r w:rsidR="00DD21BF">
              <w:rPr>
                <w:rFonts w:ascii="Calibri" w:eastAsia="Calibri" w:hAnsi="Calibri" w:cs="Calibri"/>
                <w:lang w:val="nl-NL"/>
              </w:rPr>
              <w:t>moet worden kunnen weergegeven</w:t>
            </w:r>
            <w:r w:rsidR="00144B9E">
              <w:rPr>
                <w:rFonts w:ascii="Calibri" w:eastAsia="Calibri" w:hAnsi="Calibri" w:cs="Calibri"/>
                <w:lang w:val="nl-NL"/>
              </w:rPr>
              <w:t xml:space="preserve"> op nivea</w:t>
            </w:r>
            <w:r w:rsidR="00B41852">
              <w:rPr>
                <w:rFonts w:ascii="Calibri" w:eastAsia="Calibri" w:hAnsi="Calibri" w:cs="Calibri"/>
                <w:lang w:val="nl-NL"/>
              </w:rPr>
              <w:t>u van leermateriaal.</w:t>
            </w:r>
            <w:r w:rsidR="000E4903">
              <w:rPr>
                <w:rFonts w:ascii="Calibri" w:eastAsia="Calibri" w:hAnsi="Calibri" w:cs="Calibri"/>
                <w:lang w:val="nl-NL"/>
              </w:rPr>
              <w:t xml:space="preserve"> Deze rating moet uit een intern zoekportaal komen (optionele scope).</w:t>
            </w:r>
          </w:p>
        </w:tc>
      </w:tr>
      <w:tr w:rsidR="000009A0" w:rsidRPr="00044521" w14:paraId="2C363556" w14:textId="77777777" w:rsidTr="78DF278E">
        <w:trPr>
          <w:trHeight w:val="20"/>
        </w:trPr>
        <w:tc>
          <w:tcPr>
            <w:tcW w:w="704" w:type="dxa"/>
            <w:noWrap/>
          </w:tcPr>
          <w:p w14:paraId="4D71CA60" w14:textId="77777777" w:rsidR="000009A0" w:rsidRPr="00FB243B" w:rsidRDefault="000009A0" w:rsidP="000009A0">
            <w:pPr>
              <w:pStyle w:val="Lijstalinea"/>
              <w:numPr>
                <w:ilvl w:val="0"/>
                <w:numId w:val="2"/>
              </w:numPr>
              <w:spacing w:line="240" w:lineRule="auto"/>
              <w:rPr>
                <w:lang w:val="nl-NL"/>
              </w:rPr>
            </w:pPr>
          </w:p>
        </w:tc>
        <w:tc>
          <w:tcPr>
            <w:tcW w:w="2552" w:type="dxa"/>
            <w:shd w:val="clear" w:color="auto" w:fill="auto"/>
          </w:tcPr>
          <w:p w14:paraId="216D9400" w14:textId="3F94D50F" w:rsidR="000009A0" w:rsidRPr="00FB243B" w:rsidRDefault="000009A0" w:rsidP="000009A0">
            <w:pPr>
              <w:spacing w:line="240" w:lineRule="auto"/>
              <w:rPr>
                <w:lang w:val="nl-NL"/>
              </w:rPr>
            </w:pPr>
            <w:proofErr w:type="spellStart"/>
            <w:r>
              <w:rPr>
                <w:rFonts w:ascii="Aptos Narrow" w:hAnsi="Aptos Narrow"/>
                <w:color w:val="000000"/>
              </w:rPr>
              <w:t>Bijlage</w:t>
            </w:r>
            <w:proofErr w:type="spellEnd"/>
            <w:r>
              <w:rPr>
                <w:rFonts w:ascii="Aptos Narrow" w:hAnsi="Aptos Narrow"/>
                <w:color w:val="000000"/>
              </w:rPr>
              <w:t xml:space="preserve"> 2 HAN (Non) Functionals</w:t>
            </w:r>
          </w:p>
        </w:tc>
        <w:tc>
          <w:tcPr>
            <w:tcW w:w="2126" w:type="dxa"/>
            <w:shd w:val="clear" w:color="auto" w:fill="auto"/>
            <w:noWrap/>
          </w:tcPr>
          <w:p w14:paraId="03D396A6" w14:textId="01D4F4F0" w:rsidR="000009A0" w:rsidRPr="00FB243B" w:rsidRDefault="000009A0" w:rsidP="000009A0">
            <w:pPr>
              <w:spacing w:line="240" w:lineRule="auto"/>
              <w:contextualSpacing/>
              <w:rPr>
                <w:lang w:val="nl-NL"/>
              </w:rPr>
            </w:pPr>
          </w:p>
        </w:tc>
        <w:tc>
          <w:tcPr>
            <w:tcW w:w="7938" w:type="dxa"/>
            <w:shd w:val="clear" w:color="auto" w:fill="auto"/>
          </w:tcPr>
          <w:p w14:paraId="67471F31" w14:textId="302BBD38" w:rsidR="000009A0" w:rsidRPr="00FB243B" w:rsidRDefault="000009A0" w:rsidP="000009A0">
            <w:pPr>
              <w:rPr>
                <w:lang w:val="nl-NL"/>
              </w:rPr>
            </w:pPr>
            <w:r w:rsidRPr="000009A0">
              <w:rPr>
                <w:rFonts w:ascii="Aptos Narrow" w:hAnsi="Aptos Narrow"/>
                <w:color w:val="000000"/>
                <w:lang w:val="nl-NL"/>
              </w:rPr>
              <w:t>E-004: Gelijkaardige vraag zoals bij E-003: gaat het hier om feedback die eenmalig op het leermateriaal wordt geplaatst?</w:t>
            </w:r>
          </w:p>
        </w:tc>
        <w:tc>
          <w:tcPr>
            <w:tcW w:w="7365" w:type="dxa"/>
            <w:noWrap/>
          </w:tcPr>
          <w:p w14:paraId="2E84802E" w14:textId="40BB02A3" w:rsidR="000009A0" w:rsidRPr="00FB243B" w:rsidRDefault="003C1181" w:rsidP="000009A0">
            <w:pPr>
              <w:rPr>
                <w:rFonts w:ascii="Calibri" w:eastAsia="Calibri" w:hAnsi="Calibri" w:cs="Calibri"/>
                <w:lang w:val="nl-NL"/>
              </w:rPr>
            </w:pPr>
            <w:r>
              <w:rPr>
                <w:rFonts w:ascii="Calibri" w:eastAsia="Calibri" w:hAnsi="Calibri" w:cs="Calibri"/>
                <w:lang w:val="nl-NL"/>
              </w:rPr>
              <w:t>Met eis E-004 wordt het weergeven van de</w:t>
            </w:r>
            <w:r w:rsidR="00EC106E">
              <w:rPr>
                <w:rFonts w:ascii="Calibri" w:eastAsia="Calibri" w:hAnsi="Calibri" w:cs="Calibri"/>
                <w:lang w:val="nl-NL"/>
              </w:rPr>
              <w:t xml:space="preserve"> woordelijke</w:t>
            </w:r>
            <w:r>
              <w:rPr>
                <w:rFonts w:ascii="Calibri" w:eastAsia="Calibri" w:hAnsi="Calibri" w:cs="Calibri"/>
                <w:lang w:val="nl-NL"/>
              </w:rPr>
              <w:t xml:space="preserve"> f</w:t>
            </w:r>
            <w:r w:rsidR="00242FDE">
              <w:rPr>
                <w:rFonts w:ascii="Calibri" w:eastAsia="Calibri" w:hAnsi="Calibri" w:cs="Calibri"/>
                <w:lang w:val="nl-NL"/>
              </w:rPr>
              <w:t xml:space="preserve">eedback </w:t>
            </w:r>
            <w:r w:rsidR="00F81DC1">
              <w:rPr>
                <w:rFonts w:ascii="Calibri" w:eastAsia="Calibri" w:hAnsi="Calibri" w:cs="Calibri"/>
                <w:lang w:val="nl-NL"/>
              </w:rPr>
              <w:t xml:space="preserve">bedoeld, die </w:t>
            </w:r>
            <w:r w:rsidR="00242FDE">
              <w:rPr>
                <w:rFonts w:ascii="Calibri" w:eastAsia="Calibri" w:hAnsi="Calibri" w:cs="Calibri"/>
                <w:lang w:val="nl-NL"/>
              </w:rPr>
              <w:t>iedere gebruiker kan geven op het leermateriaal</w:t>
            </w:r>
            <w:r w:rsidR="00F81DC1">
              <w:rPr>
                <w:rFonts w:ascii="Calibri" w:eastAsia="Calibri" w:hAnsi="Calibri" w:cs="Calibri"/>
                <w:lang w:val="nl-NL"/>
              </w:rPr>
              <w:t>.</w:t>
            </w:r>
            <w:r w:rsidR="00523546">
              <w:rPr>
                <w:rFonts w:ascii="Calibri" w:eastAsia="Calibri" w:hAnsi="Calibri" w:cs="Calibri"/>
                <w:lang w:val="nl-NL"/>
              </w:rPr>
              <w:t xml:space="preserve"> </w:t>
            </w:r>
            <w:r w:rsidR="00886C32">
              <w:rPr>
                <w:rFonts w:ascii="Calibri" w:eastAsia="Calibri" w:hAnsi="Calibri" w:cs="Calibri"/>
                <w:lang w:val="nl-NL"/>
              </w:rPr>
              <w:t>(deze woordelijke feedback moet uit een intern zoekportaal komen (optionele scope)</w:t>
            </w:r>
          </w:p>
        </w:tc>
      </w:tr>
      <w:tr w:rsidR="000009A0" w:rsidRPr="00E725EC" w14:paraId="7FF434BF" w14:textId="77777777" w:rsidTr="78DF278E">
        <w:trPr>
          <w:trHeight w:val="20"/>
        </w:trPr>
        <w:tc>
          <w:tcPr>
            <w:tcW w:w="704" w:type="dxa"/>
            <w:noWrap/>
          </w:tcPr>
          <w:p w14:paraId="4F7EEA32" w14:textId="77777777" w:rsidR="000009A0" w:rsidRPr="00FB243B" w:rsidRDefault="000009A0" w:rsidP="000009A0">
            <w:pPr>
              <w:pStyle w:val="Lijstalinea"/>
              <w:numPr>
                <w:ilvl w:val="0"/>
                <w:numId w:val="2"/>
              </w:numPr>
              <w:spacing w:line="240" w:lineRule="auto"/>
              <w:rPr>
                <w:lang w:val="nl-NL"/>
              </w:rPr>
            </w:pPr>
          </w:p>
        </w:tc>
        <w:tc>
          <w:tcPr>
            <w:tcW w:w="2552" w:type="dxa"/>
            <w:shd w:val="clear" w:color="auto" w:fill="auto"/>
          </w:tcPr>
          <w:p w14:paraId="52EB5D4D" w14:textId="64F8FF78" w:rsidR="000009A0" w:rsidRPr="00FB243B" w:rsidRDefault="000009A0" w:rsidP="000009A0">
            <w:pPr>
              <w:spacing w:line="240" w:lineRule="auto"/>
              <w:rPr>
                <w:lang w:val="nl-NL"/>
              </w:rPr>
            </w:pPr>
            <w:proofErr w:type="spellStart"/>
            <w:r>
              <w:rPr>
                <w:rFonts w:ascii="Aptos Narrow" w:hAnsi="Aptos Narrow"/>
                <w:color w:val="000000"/>
              </w:rPr>
              <w:t>Bijlage</w:t>
            </w:r>
            <w:proofErr w:type="spellEnd"/>
            <w:r>
              <w:rPr>
                <w:rFonts w:ascii="Aptos Narrow" w:hAnsi="Aptos Narrow"/>
                <w:color w:val="000000"/>
              </w:rPr>
              <w:t xml:space="preserve"> 2 HAN (Non) Functionals</w:t>
            </w:r>
          </w:p>
        </w:tc>
        <w:tc>
          <w:tcPr>
            <w:tcW w:w="2126" w:type="dxa"/>
            <w:shd w:val="clear" w:color="auto" w:fill="auto"/>
            <w:noWrap/>
          </w:tcPr>
          <w:p w14:paraId="2A672459" w14:textId="61C53FAD" w:rsidR="000009A0" w:rsidRPr="00FB243B" w:rsidRDefault="000009A0" w:rsidP="000009A0">
            <w:pPr>
              <w:spacing w:line="240" w:lineRule="auto"/>
              <w:contextualSpacing/>
              <w:rPr>
                <w:lang w:val="nl-NL"/>
              </w:rPr>
            </w:pPr>
          </w:p>
        </w:tc>
        <w:tc>
          <w:tcPr>
            <w:tcW w:w="7938" w:type="dxa"/>
            <w:shd w:val="clear" w:color="auto" w:fill="auto"/>
          </w:tcPr>
          <w:p w14:paraId="51EA27D9" w14:textId="1906D906" w:rsidR="000009A0" w:rsidRPr="00FB243B" w:rsidRDefault="000009A0" w:rsidP="000009A0">
            <w:pPr>
              <w:rPr>
                <w:lang w:val="nl-NL"/>
              </w:rPr>
            </w:pPr>
            <w:r w:rsidRPr="000009A0">
              <w:rPr>
                <w:rFonts w:ascii="Aptos Narrow" w:hAnsi="Aptos Narrow"/>
                <w:color w:val="000000"/>
                <w:lang w:val="nl-NL"/>
              </w:rPr>
              <w:t>E-005 en E-006: Over welke externe systemen is hier precies sprake?</w:t>
            </w:r>
          </w:p>
        </w:tc>
        <w:tc>
          <w:tcPr>
            <w:tcW w:w="7365" w:type="dxa"/>
            <w:noWrap/>
          </w:tcPr>
          <w:p w14:paraId="1F078E8B" w14:textId="7CE61079" w:rsidR="000009A0" w:rsidRPr="00FB243B" w:rsidRDefault="00765F83" w:rsidP="000009A0">
            <w:pPr>
              <w:rPr>
                <w:rFonts w:ascii="Calibri" w:eastAsia="Calibri" w:hAnsi="Calibri" w:cs="Calibri"/>
                <w:lang w:val="nl-NL"/>
              </w:rPr>
            </w:pPr>
            <w:r>
              <w:rPr>
                <w:rFonts w:ascii="Calibri" w:eastAsia="Calibri" w:hAnsi="Calibri" w:cs="Calibri"/>
                <w:lang w:val="nl-NL"/>
              </w:rPr>
              <w:t>Externe systemen kunnen zijn Edusources en Wikiwijs</w:t>
            </w:r>
            <w:r w:rsidR="00CA7F3F">
              <w:rPr>
                <w:rFonts w:ascii="Calibri" w:eastAsia="Calibri" w:hAnsi="Calibri" w:cs="Calibri"/>
                <w:lang w:val="nl-NL"/>
              </w:rPr>
              <w:t xml:space="preserve">. Nationale </w:t>
            </w:r>
            <w:proofErr w:type="spellStart"/>
            <w:r w:rsidR="00CA7F3F">
              <w:rPr>
                <w:rFonts w:ascii="Calibri" w:eastAsia="Calibri" w:hAnsi="Calibri" w:cs="Calibri"/>
                <w:lang w:val="nl-NL"/>
              </w:rPr>
              <w:t>zoekmachtines</w:t>
            </w:r>
            <w:proofErr w:type="spellEnd"/>
            <w:r w:rsidR="00CA7F3F">
              <w:rPr>
                <w:rFonts w:ascii="Calibri" w:eastAsia="Calibri" w:hAnsi="Calibri" w:cs="Calibri"/>
                <w:lang w:val="nl-NL"/>
              </w:rPr>
              <w:t xml:space="preserve"> en data banken met leermaterialen.</w:t>
            </w:r>
            <w:r w:rsidR="0083541D">
              <w:rPr>
                <w:rFonts w:ascii="Calibri" w:eastAsia="Calibri" w:hAnsi="Calibri" w:cs="Calibri"/>
                <w:lang w:val="nl-NL"/>
              </w:rPr>
              <w:t xml:space="preserve"> </w:t>
            </w:r>
          </w:p>
        </w:tc>
      </w:tr>
      <w:tr w:rsidR="001F1D76" w:rsidRPr="002800E3" w14:paraId="243B7980" w14:textId="77777777" w:rsidTr="78DF278E">
        <w:trPr>
          <w:trHeight w:val="20"/>
        </w:trPr>
        <w:tc>
          <w:tcPr>
            <w:tcW w:w="704" w:type="dxa"/>
            <w:noWrap/>
          </w:tcPr>
          <w:p w14:paraId="1A9AB22F" w14:textId="77777777" w:rsidR="001F1D76" w:rsidRPr="00FB243B" w:rsidRDefault="001F1D76" w:rsidP="000009A0">
            <w:pPr>
              <w:pStyle w:val="Lijstalinea"/>
              <w:numPr>
                <w:ilvl w:val="0"/>
                <w:numId w:val="2"/>
              </w:numPr>
              <w:spacing w:line="240" w:lineRule="auto"/>
              <w:rPr>
                <w:lang w:val="nl-NL"/>
              </w:rPr>
            </w:pPr>
          </w:p>
        </w:tc>
        <w:tc>
          <w:tcPr>
            <w:tcW w:w="2552" w:type="dxa"/>
            <w:shd w:val="clear" w:color="auto" w:fill="auto"/>
          </w:tcPr>
          <w:p w14:paraId="3BB26F98" w14:textId="0791BE8F" w:rsidR="001F1D76" w:rsidRDefault="00A1378C" w:rsidP="000009A0">
            <w:pPr>
              <w:spacing w:line="240" w:lineRule="auto"/>
              <w:rPr>
                <w:rFonts w:ascii="Aptos Narrow" w:hAnsi="Aptos Narrow"/>
                <w:color w:val="000000"/>
              </w:rPr>
            </w:pPr>
            <w:proofErr w:type="spellStart"/>
            <w:r>
              <w:rPr>
                <w:rFonts w:ascii="Aptos Narrow" w:hAnsi="Aptos Narrow"/>
                <w:color w:val="000000"/>
              </w:rPr>
              <w:t>Optionele</w:t>
            </w:r>
            <w:proofErr w:type="spellEnd"/>
            <w:r>
              <w:rPr>
                <w:rFonts w:ascii="Aptos Narrow" w:hAnsi="Aptos Narrow"/>
                <w:color w:val="000000"/>
              </w:rPr>
              <w:t xml:space="preserve"> scope</w:t>
            </w:r>
          </w:p>
        </w:tc>
        <w:tc>
          <w:tcPr>
            <w:tcW w:w="2126" w:type="dxa"/>
            <w:shd w:val="clear" w:color="auto" w:fill="auto"/>
            <w:noWrap/>
          </w:tcPr>
          <w:p w14:paraId="476FEEBD" w14:textId="77777777" w:rsidR="001F1D76" w:rsidRPr="00FB243B" w:rsidRDefault="001F1D76" w:rsidP="000009A0">
            <w:pPr>
              <w:spacing w:line="240" w:lineRule="auto"/>
              <w:contextualSpacing/>
              <w:rPr>
                <w:lang w:val="nl-NL"/>
              </w:rPr>
            </w:pPr>
          </w:p>
        </w:tc>
        <w:tc>
          <w:tcPr>
            <w:tcW w:w="7938" w:type="dxa"/>
            <w:shd w:val="clear" w:color="auto" w:fill="auto"/>
          </w:tcPr>
          <w:p w14:paraId="2C269E4E" w14:textId="09D6AB3F" w:rsidR="001F1D76" w:rsidRPr="000009A0" w:rsidRDefault="00F95A89" w:rsidP="000009A0">
            <w:pPr>
              <w:rPr>
                <w:rFonts w:ascii="Aptos Narrow" w:hAnsi="Aptos Narrow"/>
                <w:color w:val="000000"/>
                <w:lang w:val="nl-NL"/>
              </w:rPr>
            </w:pPr>
            <w:r>
              <w:rPr>
                <w:rFonts w:ascii="Aptos Narrow" w:hAnsi="Aptos Narrow"/>
                <w:color w:val="000000"/>
                <w:lang w:val="nl-NL"/>
              </w:rPr>
              <w:t>Welk z</w:t>
            </w:r>
            <w:r w:rsidR="00990ECE">
              <w:rPr>
                <w:rFonts w:ascii="Aptos Narrow" w:hAnsi="Aptos Narrow"/>
                <w:color w:val="000000"/>
                <w:lang w:val="nl-NL"/>
              </w:rPr>
              <w:t>oekportaal (optionele scope)</w:t>
            </w:r>
            <w:r>
              <w:rPr>
                <w:rFonts w:ascii="Aptos Narrow" w:hAnsi="Aptos Narrow"/>
                <w:color w:val="000000"/>
                <w:lang w:val="nl-NL"/>
              </w:rPr>
              <w:t xml:space="preserve"> heeft de HAN nu?</w:t>
            </w:r>
          </w:p>
        </w:tc>
        <w:tc>
          <w:tcPr>
            <w:tcW w:w="7365" w:type="dxa"/>
            <w:noWrap/>
          </w:tcPr>
          <w:p w14:paraId="6093E16A" w14:textId="3BA90114" w:rsidR="001F1D76" w:rsidRDefault="00F95A89" w:rsidP="000009A0">
            <w:pPr>
              <w:rPr>
                <w:rFonts w:ascii="Calibri" w:eastAsia="Calibri" w:hAnsi="Calibri" w:cs="Calibri"/>
                <w:lang w:val="nl-NL"/>
              </w:rPr>
            </w:pPr>
            <w:r>
              <w:rPr>
                <w:rFonts w:ascii="Calibri" w:eastAsia="Calibri" w:hAnsi="Calibri" w:cs="Calibri"/>
                <w:lang w:val="nl-NL"/>
              </w:rPr>
              <w:t xml:space="preserve">Op dit moment heeft de HAN geen zoekportaal. </w:t>
            </w:r>
            <w:r w:rsidR="002800E3">
              <w:rPr>
                <w:rFonts w:ascii="Calibri" w:eastAsia="Calibri" w:hAnsi="Calibri" w:cs="Calibri"/>
                <w:lang w:val="nl-NL"/>
              </w:rPr>
              <w:t>De HAN heeft het zoekp</w:t>
            </w:r>
            <w:r w:rsidR="007338E2">
              <w:rPr>
                <w:rFonts w:ascii="Calibri" w:eastAsia="Calibri" w:hAnsi="Calibri" w:cs="Calibri"/>
                <w:lang w:val="nl-NL"/>
              </w:rPr>
              <w:t>or</w:t>
            </w:r>
            <w:r w:rsidR="002800E3">
              <w:rPr>
                <w:rFonts w:ascii="Calibri" w:eastAsia="Calibri" w:hAnsi="Calibri" w:cs="Calibri"/>
                <w:lang w:val="nl-NL"/>
              </w:rPr>
              <w:t xml:space="preserve">taal opgenomen als optionele scope. Mocht er geen leverancier zijn die deze optionele scope kan bieden wordt er in een later stadium </w:t>
            </w:r>
            <w:proofErr w:type="spellStart"/>
            <w:r w:rsidR="002800E3">
              <w:rPr>
                <w:rFonts w:ascii="Calibri" w:eastAsia="Calibri" w:hAnsi="Calibri" w:cs="Calibri"/>
                <w:lang w:val="nl-NL"/>
              </w:rPr>
              <w:t>seperaat</w:t>
            </w:r>
            <w:proofErr w:type="spellEnd"/>
            <w:r w:rsidR="002800E3">
              <w:rPr>
                <w:rFonts w:ascii="Calibri" w:eastAsia="Calibri" w:hAnsi="Calibri" w:cs="Calibri"/>
                <w:lang w:val="nl-NL"/>
              </w:rPr>
              <w:t xml:space="preserve"> naar een oplossing gezocht.</w:t>
            </w:r>
            <w:r w:rsidR="007338E2">
              <w:rPr>
                <w:rFonts w:ascii="Calibri" w:eastAsia="Calibri" w:hAnsi="Calibri" w:cs="Calibri"/>
                <w:lang w:val="nl-NL"/>
              </w:rPr>
              <w:t xml:space="preserve"> </w:t>
            </w:r>
            <w:r w:rsidR="00ED520A">
              <w:rPr>
                <w:rFonts w:ascii="Calibri" w:eastAsia="Calibri" w:hAnsi="Calibri" w:cs="Calibri"/>
                <w:lang w:val="nl-NL"/>
              </w:rPr>
              <w:t xml:space="preserve">We hopen zoveel mogelijk informatie </w:t>
            </w:r>
            <w:r w:rsidR="00D1255C">
              <w:rPr>
                <w:rFonts w:ascii="Calibri" w:eastAsia="Calibri" w:hAnsi="Calibri" w:cs="Calibri"/>
                <w:lang w:val="nl-NL"/>
              </w:rPr>
              <w:t>op te halen.</w:t>
            </w:r>
          </w:p>
        </w:tc>
      </w:tr>
      <w:tr w:rsidR="00990ECE" w:rsidRPr="00891F1E" w14:paraId="5C7067B3" w14:textId="77777777" w:rsidTr="78DF278E">
        <w:trPr>
          <w:trHeight w:val="20"/>
        </w:trPr>
        <w:tc>
          <w:tcPr>
            <w:tcW w:w="704" w:type="dxa"/>
            <w:noWrap/>
          </w:tcPr>
          <w:p w14:paraId="1191BD71" w14:textId="77777777" w:rsidR="00990ECE" w:rsidRPr="00FB243B" w:rsidRDefault="00990ECE" w:rsidP="000009A0">
            <w:pPr>
              <w:pStyle w:val="Lijstalinea"/>
              <w:numPr>
                <w:ilvl w:val="0"/>
                <w:numId w:val="2"/>
              </w:numPr>
              <w:spacing w:line="240" w:lineRule="auto"/>
              <w:rPr>
                <w:lang w:val="nl-NL"/>
              </w:rPr>
            </w:pPr>
          </w:p>
        </w:tc>
        <w:tc>
          <w:tcPr>
            <w:tcW w:w="2552" w:type="dxa"/>
            <w:shd w:val="clear" w:color="auto" w:fill="auto"/>
          </w:tcPr>
          <w:p w14:paraId="1F1D5AAB" w14:textId="662CBE56" w:rsidR="00990ECE" w:rsidRPr="002757F7" w:rsidRDefault="00A1378C" w:rsidP="000009A0">
            <w:pPr>
              <w:spacing w:line="240" w:lineRule="auto"/>
              <w:rPr>
                <w:rFonts w:ascii="Aptos Narrow" w:hAnsi="Aptos Narrow"/>
                <w:color w:val="000000"/>
                <w:lang w:val="nl-NL"/>
              </w:rPr>
            </w:pPr>
            <w:r>
              <w:rPr>
                <w:rFonts w:ascii="Aptos Narrow" w:hAnsi="Aptos Narrow"/>
                <w:color w:val="000000"/>
                <w:lang w:val="nl-NL"/>
              </w:rPr>
              <w:t>Bijlage 3.1 Scenario’s</w:t>
            </w:r>
          </w:p>
        </w:tc>
        <w:tc>
          <w:tcPr>
            <w:tcW w:w="2126" w:type="dxa"/>
            <w:shd w:val="clear" w:color="auto" w:fill="auto"/>
            <w:noWrap/>
          </w:tcPr>
          <w:p w14:paraId="442C0898" w14:textId="77777777" w:rsidR="00990ECE" w:rsidRPr="00FB243B" w:rsidRDefault="00990ECE" w:rsidP="000009A0">
            <w:pPr>
              <w:spacing w:line="240" w:lineRule="auto"/>
              <w:contextualSpacing/>
              <w:rPr>
                <w:lang w:val="nl-NL"/>
              </w:rPr>
            </w:pPr>
          </w:p>
        </w:tc>
        <w:tc>
          <w:tcPr>
            <w:tcW w:w="7938" w:type="dxa"/>
            <w:shd w:val="clear" w:color="auto" w:fill="auto"/>
          </w:tcPr>
          <w:p w14:paraId="68528B14" w14:textId="612ACBDF" w:rsidR="0049235E" w:rsidRDefault="0049235E" w:rsidP="000009A0">
            <w:pPr>
              <w:rPr>
                <w:rFonts w:ascii="Aptos Narrow" w:hAnsi="Aptos Narrow"/>
                <w:color w:val="000000"/>
                <w:lang w:val="nl-NL"/>
              </w:rPr>
            </w:pPr>
            <w:r>
              <w:rPr>
                <w:rFonts w:ascii="Aptos Narrow" w:hAnsi="Aptos Narrow"/>
                <w:color w:val="000000"/>
                <w:lang w:val="nl-NL"/>
              </w:rPr>
              <w:t xml:space="preserve">Heeft de HAN een voorkeur voor </w:t>
            </w:r>
            <w:r w:rsidR="0012687B">
              <w:rPr>
                <w:rFonts w:ascii="Aptos Narrow" w:hAnsi="Aptos Narrow"/>
                <w:color w:val="000000"/>
                <w:lang w:val="nl-NL"/>
              </w:rPr>
              <w:t>een</w:t>
            </w:r>
            <w:r>
              <w:rPr>
                <w:rFonts w:ascii="Aptos Narrow" w:hAnsi="Aptos Narrow"/>
                <w:color w:val="000000"/>
                <w:lang w:val="nl-NL"/>
              </w:rPr>
              <w:t xml:space="preserve"> </w:t>
            </w:r>
            <w:r w:rsidR="00C64F95">
              <w:rPr>
                <w:rFonts w:ascii="Aptos Narrow" w:hAnsi="Aptos Narrow"/>
                <w:color w:val="000000"/>
                <w:lang w:val="nl-NL"/>
              </w:rPr>
              <w:t>scenari</w:t>
            </w:r>
            <w:r w:rsidR="00A1378C">
              <w:rPr>
                <w:rFonts w:ascii="Aptos Narrow" w:hAnsi="Aptos Narrow"/>
                <w:color w:val="000000"/>
                <w:lang w:val="nl-NL"/>
              </w:rPr>
              <w:t>o wat betreft ontsluiting in het LMS, statisch, dynamisch of combinatie?</w:t>
            </w:r>
          </w:p>
        </w:tc>
        <w:tc>
          <w:tcPr>
            <w:tcW w:w="7365" w:type="dxa"/>
            <w:noWrap/>
          </w:tcPr>
          <w:p w14:paraId="41AE72A1" w14:textId="1F637382" w:rsidR="00990ECE" w:rsidRDefault="00F5401A" w:rsidP="000009A0">
            <w:pPr>
              <w:rPr>
                <w:rFonts w:ascii="Calibri" w:eastAsia="Calibri" w:hAnsi="Calibri" w:cs="Calibri"/>
                <w:lang w:val="nl-NL"/>
              </w:rPr>
            </w:pPr>
            <w:r>
              <w:rPr>
                <w:rFonts w:ascii="Calibri" w:eastAsia="Calibri" w:hAnsi="Calibri" w:cs="Calibri"/>
                <w:lang w:val="nl-NL"/>
              </w:rPr>
              <w:t xml:space="preserve">De HAN </w:t>
            </w:r>
            <w:r w:rsidR="00086E00">
              <w:rPr>
                <w:rFonts w:ascii="Calibri" w:eastAsia="Calibri" w:hAnsi="Calibri" w:cs="Calibri"/>
                <w:lang w:val="nl-NL"/>
              </w:rPr>
              <w:t xml:space="preserve">is zoekende of de ontsluiting van digitale leermaterialen via statisch of dynamische </w:t>
            </w:r>
            <w:r w:rsidR="00A74C65">
              <w:rPr>
                <w:rFonts w:ascii="Calibri" w:eastAsia="Calibri" w:hAnsi="Calibri" w:cs="Calibri"/>
                <w:lang w:val="nl-NL"/>
              </w:rPr>
              <w:t>koppelingen zou moeten worden ingere</w:t>
            </w:r>
            <w:r w:rsidR="00736040">
              <w:rPr>
                <w:rFonts w:ascii="Calibri" w:eastAsia="Calibri" w:hAnsi="Calibri" w:cs="Calibri"/>
                <w:lang w:val="nl-NL"/>
              </w:rPr>
              <w:t>geld of een com</w:t>
            </w:r>
            <w:r w:rsidR="00287D9A">
              <w:rPr>
                <w:rFonts w:ascii="Calibri" w:eastAsia="Calibri" w:hAnsi="Calibri" w:cs="Calibri"/>
                <w:lang w:val="nl-NL"/>
              </w:rPr>
              <w:t>b</w:t>
            </w:r>
            <w:r w:rsidR="00736040">
              <w:rPr>
                <w:rFonts w:ascii="Calibri" w:eastAsia="Calibri" w:hAnsi="Calibri" w:cs="Calibri"/>
                <w:lang w:val="nl-NL"/>
              </w:rPr>
              <w:t>inatie hiervan. We hopen met de m</w:t>
            </w:r>
            <w:r w:rsidR="00230ABE">
              <w:rPr>
                <w:rFonts w:ascii="Calibri" w:eastAsia="Calibri" w:hAnsi="Calibri" w:cs="Calibri"/>
                <w:lang w:val="nl-NL"/>
              </w:rPr>
              <w:t>a</w:t>
            </w:r>
            <w:r w:rsidR="00736040">
              <w:rPr>
                <w:rFonts w:ascii="Calibri" w:eastAsia="Calibri" w:hAnsi="Calibri" w:cs="Calibri"/>
                <w:lang w:val="nl-NL"/>
              </w:rPr>
              <w:t xml:space="preserve">rktconsultatie hierover advies te ontvangen wat hierin de beste </w:t>
            </w:r>
            <w:r w:rsidR="00230ABE">
              <w:rPr>
                <w:rFonts w:ascii="Calibri" w:eastAsia="Calibri" w:hAnsi="Calibri" w:cs="Calibri"/>
                <w:lang w:val="nl-NL"/>
              </w:rPr>
              <w:t xml:space="preserve">koppeling zou zijn. </w:t>
            </w:r>
          </w:p>
        </w:tc>
      </w:tr>
    </w:tbl>
    <w:p w14:paraId="13AD6A46" w14:textId="77777777" w:rsidR="006C06F9" w:rsidRPr="00FB243B" w:rsidRDefault="006C06F9" w:rsidP="006C06F9">
      <w:pPr>
        <w:rPr>
          <w:b/>
        </w:rPr>
      </w:pPr>
      <w:r w:rsidRPr="000009A0">
        <w:rPr>
          <w:lang w:val="nl-NL"/>
        </w:rPr>
        <w:br/>
      </w:r>
      <w:r w:rsidRPr="00FB243B">
        <w:rPr>
          <w:b/>
        </w:rPr>
        <w:t>EINDE</w:t>
      </w:r>
    </w:p>
    <w:p w14:paraId="7ED2AAF6" w14:textId="77777777" w:rsidR="001F57E3" w:rsidRPr="00344C93" w:rsidRDefault="001F57E3"/>
    <w:sectPr w:rsidR="001F57E3" w:rsidRPr="00344C93" w:rsidSect="00A30045">
      <w:headerReference w:type="default" r:id="rId11"/>
      <w:footerReference w:type="default" r:id="rId12"/>
      <w:pgSz w:w="23811" w:h="16838"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94169" w14:textId="77777777" w:rsidR="00C35A3F" w:rsidRDefault="00C35A3F" w:rsidP="001123A2">
      <w:pPr>
        <w:spacing w:after="0" w:line="240" w:lineRule="auto"/>
      </w:pPr>
      <w:r>
        <w:separator/>
      </w:r>
    </w:p>
  </w:endnote>
  <w:endnote w:type="continuationSeparator" w:id="0">
    <w:p w14:paraId="1B337EE8" w14:textId="77777777" w:rsidR="00C35A3F" w:rsidRDefault="00C35A3F" w:rsidP="001123A2">
      <w:pPr>
        <w:spacing w:after="0" w:line="240" w:lineRule="auto"/>
      </w:pPr>
      <w:r>
        <w:continuationSeparator/>
      </w:r>
    </w:p>
  </w:endnote>
  <w:endnote w:type="continuationNotice" w:id="1">
    <w:p w14:paraId="6A4958D8" w14:textId="77777777" w:rsidR="00C35A3F" w:rsidRDefault="00C35A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59155070"/>
      <w:docPartObj>
        <w:docPartGallery w:val="Page Numbers (Bottom of Page)"/>
        <w:docPartUnique/>
      </w:docPartObj>
    </w:sdtPr>
    <w:sdtContent>
      <w:p w14:paraId="717FB577" w14:textId="77777777" w:rsidR="00716FA1" w:rsidRDefault="00716FA1" w:rsidP="00716FA1">
        <w:pPr>
          <w:pStyle w:val="Voettekst"/>
          <w:rPr>
            <w:rFonts w:ascii="Arial" w:hAnsi="Arial" w:cs="Arial"/>
            <w:szCs w:val="16"/>
          </w:rPr>
        </w:pPr>
        <w:r>
          <w:rPr>
            <w:rFonts w:ascii="Arial" w:hAnsi="Arial" w:cs="Arial"/>
            <w:noProof/>
            <w:szCs w:val="16"/>
          </w:rPr>
          <mc:AlternateContent>
            <mc:Choice Requires="wps">
              <w:drawing>
                <wp:anchor distT="0" distB="0" distL="114300" distR="114300" simplePos="0" relativeHeight="251658241" behindDoc="0" locked="1" layoutInCell="1" allowOverlap="1" wp14:anchorId="4EC534DA" wp14:editId="248858EC">
                  <wp:simplePos x="0" y="0"/>
                  <wp:positionH relativeFrom="margin">
                    <wp:posOffset>12291060</wp:posOffset>
                  </wp:positionH>
                  <wp:positionV relativeFrom="paragraph">
                    <wp:posOffset>231140</wp:posOffset>
                  </wp:positionV>
                  <wp:extent cx="1129030" cy="238125"/>
                  <wp:effectExtent l="0" t="0" r="13970" b="9525"/>
                  <wp:wrapNone/>
                  <wp:docPr id="19" name="Tekstvak 19"/>
                  <wp:cNvGraphicFramePr/>
                  <a:graphic xmlns:a="http://schemas.openxmlformats.org/drawingml/2006/main">
                    <a:graphicData uri="http://schemas.microsoft.com/office/word/2010/wordprocessingShape">
                      <wps:wsp>
                        <wps:cNvSpPr txBox="1"/>
                        <wps:spPr>
                          <a:xfrm>
                            <a:off x="0" y="0"/>
                            <a:ext cx="112903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B4D2C4" w14:textId="77777777" w:rsidR="00716FA1" w:rsidRDefault="00716FA1" w:rsidP="00716FA1">
                              <w:pPr>
                                <w:pStyle w:val="Voettekst"/>
                                <w:jc w:val="right"/>
                              </w:pPr>
                              <w:r w:rsidRPr="00C4788D">
                                <w:fldChar w:fldCharType="begin"/>
                              </w:r>
                              <w:r w:rsidRPr="00C4788D">
                                <w:instrText>PAGE   \* MERGEFORMAT</w:instrText>
                              </w:r>
                              <w:r w:rsidRPr="00C4788D">
                                <w:fldChar w:fldCharType="separate"/>
                              </w:r>
                              <w:r>
                                <w:rPr>
                                  <w:noProof/>
                                </w:rPr>
                                <w:t>2</w:t>
                              </w:r>
                              <w:r w:rsidRPr="00C4788D">
                                <w:fldChar w:fldCharType="end"/>
                              </w:r>
                              <w:r>
                                <w:t>/</w:t>
                              </w:r>
                              <w:fldSimple w:instr=" NUMPAGES   \* MERGEFORMAT ">
                                <w:r>
                                  <w:rPr>
                                    <w:noProof/>
                                  </w:rPr>
                                  <w:t>5</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C534DA" id="_x0000_t202" coordsize="21600,21600" o:spt="202" path="m,l,21600r21600,l21600,xe">
                  <v:stroke joinstyle="miter"/>
                  <v:path gradientshapeok="t" o:connecttype="rect"/>
                </v:shapetype>
                <v:shape id="Tekstvak 19" o:spid="_x0000_s1026" type="#_x0000_t202" style="position:absolute;margin-left:967.8pt;margin-top:18.2pt;width:88.9pt;height:18.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" filled="f" stroked="f" strokeweight=".5pt">
                  <v:textbox inset="0,0,0,0">
                    <w:txbxContent>
                      <w:p w14:paraId="1CB4D2C4" w14:textId="77777777" w:rsidR="00716FA1" w:rsidRDefault="00716FA1" w:rsidP="00716FA1">
                        <w:pPr>
                          <w:pStyle w:val="Voettekst"/>
                          <w:jc w:val="right"/>
                        </w:pPr>
                        <w:r w:rsidRPr="00C4788D">
                          <w:fldChar w:fldCharType="begin"/>
                        </w:r>
                        <w:r w:rsidRPr="00C4788D">
                          <w:instrText>PAGE   \* MERGEFORMAT</w:instrText>
                        </w:r>
                        <w:r w:rsidRPr="00C4788D">
                          <w:fldChar w:fldCharType="separate"/>
                        </w:r>
                        <w:r>
                          <w:rPr>
                            <w:noProof/>
                          </w:rPr>
                          <w:t>2</w:t>
                        </w:r>
                        <w:r w:rsidRPr="00C4788D">
                          <w:fldChar w:fldCharType="end"/>
                        </w:r>
                        <w:r>
                          <w:t>/</w:t>
                        </w:r>
                        <w:fldSimple w:instr=" NUMPAGES   \* MERGEFORMAT ">
                          <w:r>
                            <w:rPr>
                              <w:noProof/>
                            </w:rPr>
                            <w:t>5</w:t>
                          </w:r>
                        </w:fldSimple>
                      </w:p>
                    </w:txbxContent>
                  </v:textbox>
                  <w10:wrap anchorx="margin"/>
                  <w10:anchorlock/>
                </v:shape>
              </w:pict>
            </mc:Fallback>
          </mc:AlternateContent>
        </w:r>
      </w:p>
      <w:sdt>
        <w:sdtPr>
          <w:rPr>
            <w:rFonts w:ascii="Arial" w:hAnsi="Arial" w:cs="Arial"/>
          </w:rPr>
          <w:id w:val="-503436793"/>
          <w:docPartObj>
            <w:docPartGallery w:val="Page Numbers (Bottom of Page)"/>
            <w:docPartUnique/>
          </w:docPartObj>
        </w:sdtPr>
        <w:sdtContent>
          <w:p w14:paraId="4B617850" w14:textId="77777777" w:rsidR="00716FA1" w:rsidRDefault="00716FA1" w:rsidP="00430C6C">
            <w:pPr>
              <w:pStyle w:val="Voettekst"/>
              <w:pBdr>
                <w:top w:val="single" w:sz="4" w:space="1" w:color="auto"/>
              </w:pBdr>
              <w:tabs>
                <w:tab w:val="right" w:pos="9184"/>
              </w:tabs>
              <w:rPr>
                <w:rFonts w:ascii="Arial" w:hAnsi="Arial" w:cs="Arial"/>
                <w:szCs w:val="16"/>
              </w:rPr>
            </w:pPr>
          </w:p>
          <w:p w14:paraId="7551660F" w14:textId="59D785B3" w:rsidR="00716FA1" w:rsidRPr="000009A0" w:rsidRDefault="00000000" w:rsidP="00716FA1">
            <w:pPr>
              <w:pStyle w:val="Voettekst"/>
              <w:rPr>
                <w:rFonts w:ascii="Arial" w:hAnsi="Arial" w:cs="Arial"/>
                <w:szCs w:val="16"/>
                <w:lang w:val="nl-NL"/>
              </w:rPr>
            </w:pPr>
            <w:sdt>
              <w:sdtPr>
                <w:rPr>
                  <w:lang w:val="nl-NL"/>
                </w:rPr>
                <w:tag w:val=""/>
                <w:id w:val="-1879925565"/>
                <w:placeholder>
                  <w:docPart w:val="4E43E0FBCC004AEE8E37746F7B4C3B1E"/>
                </w:placeholder>
                <w:dataBinding w:prefixMappings="xmlns:ns0='http://purl.org/dc/elements/1.1/' xmlns:ns1='http://schemas.openxmlformats.org/package/2006/metadata/core-properties' " w:xpath="/ns1:coreProperties[1]/ns0:subject[1]" w:storeItemID="{6C3C8BC8-F283-45AE-878A-BAB7291924A1}"/>
                <w:text/>
              </w:sdtPr>
              <w:sdtContent>
                <w:r w:rsidR="006F57F2" w:rsidRPr="006F57F2">
                  <w:rPr>
                    <w:lang w:val="nl-NL"/>
                  </w:rPr>
                  <w:t>Nota van inlichtingen II Marktconsultatie Opslag, metadatering en beheer van kennisproducten</w:t>
                </w:r>
              </w:sdtContent>
            </w:sdt>
          </w:p>
        </w:sdtContent>
      </w:sdt>
    </w:sdtContent>
  </w:sdt>
  <w:p w14:paraId="1C33467F" w14:textId="77777777" w:rsidR="001123A2" w:rsidRPr="000009A0" w:rsidRDefault="001123A2">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EF417" w14:textId="77777777" w:rsidR="00C35A3F" w:rsidRDefault="00C35A3F" w:rsidP="001123A2">
      <w:pPr>
        <w:spacing w:after="0" w:line="240" w:lineRule="auto"/>
      </w:pPr>
      <w:r>
        <w:separator/>
      </w:r>
    </w:p>
  </w:footnote>
  <w:footnote w:type="continuationSeparator" w:id="0">
    <w:p w14:paraId="4271A752" w14:textId="77777777" w:rsidR="00C35A3F" w:rsidRDefault="00C35A3F" w:rsidP="001123A2">
      <w:pPr>
        <w:spacing w:after="0" w:line="240" w:lineRule="auto"/>
      </w:pPr>
      <w:r>
        <w:continuationSeparator/>
      </w:r>
    </w:p>
  </w:footnote>
  <w:footnote w:type="continuationNotice" w:id="1">
    <w:p w14:paraId="5B41E52F" w14:textId="77777777" w:rsidR="00C35A3F" w:rsidRDefault="00C35A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0A14" w14:textId="77777777" w:rsidR="001123A2" w:rsidRDefault="001123A2" w:rsidP="001123A2">
    <w:pPr>
      <w:pStyle w:val="Koptekst"/>
    </w:pPr>
    <w:r>
      <w:rPr>
        <w:noProof/>
      </w:rPr>
      <w:drawing>
        <wp:anchor distT="0" distB="0" distL="114300" distR="114300" simplePos="0" relativeHeight="251658240" behindDoc="0" locked="0" layoutInCell="1" allowOverlap="1" wp14:anchorId="06C56626" wp14:editId="5DEC68B7">
          <wp:simplePos x="0" y="0"/>
          <wp:positionH relativeFrom="page">
            <wp:align>right</wp:align>
          </wp:positionH>
          <wp:positionV relativeFrom="page">
            <wp:align>top</wp:align>
          </wp:positionV>
          <wp:extent cx="2649600" cy="1029600"/>
          <wp:effectExtent l="0" t="0" r="0" b="0"/>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0971"/>
                  <a:stretch/>
                </pic:blipFill>
                <pic:spPr bwMode="auto">
                  <a:xfrm>
                    <a:off x="0" y="0"/>
                    <a:ext cx="2649600" cy="10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0D7EC7" w14:textId="77777777" w:rsidR="001123A2" w:rsidRPr="00B25FE7" w:rsidRDefault="001123A2" w:rsidP="00430C6C">
    <w:pPr>
      <w:pStyle w:val="Koptekst"/>
      <w:pBdr>
        <w:bottom w:val="single" w:sz="4" w:space="1" w:color="auto"/>
      </w:pBdr>
    </w:pPr>
  </w:p>
  <w:p w14:paraId="21037942" w14:textId="77777777" w:rsidR="001123A2" w:rsidRDefault="001123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49E"/>
    <w:multiLevelType w:val="hybridMultilevel"/>
    <w:tmpl w:val="00EC9DD6"/>
    <w:lvl w:ilvl="0" w:tplc="7F7C58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3450"/>
    <w:multiLevelType w:val="hybridMultilevel"/>
    <w:tmpl w:val="5C4667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26B400E"/>
    <w:multiLevelType w:val="hybridMultilevel"/>
    <w:tmpl w:val="07F0D2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9B56E4"/>
    <w:multiLevelType w:val="hybridMultilevel"/>
    <w:tmpl w:val="F796BBB8"/>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E767A2E"/>
    <w:multiLevelType w:val="hybridMultilevel"/>
    <w:tmpl w:val="6C3E2258"/>
    <w:lvl w:ilvl="0" w:tplc="05642BAA">
      <w:start w:val="1"/>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0C557B"/>
    <w:multiLevelType w:val="hybridMultilevel"/>
    <w:tmpl w:val="CDD86A2A"/>
    <w:lvl w:ilvl="0" w:tplc="466AB9C8">
      <w:start w:val="2"/>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02302C8"/>
    <w:multiLevelType w:val="hybridMultilevel"/>
    <w:tmpl w:val="BA7CC7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595E385F"/>
    <w:multiLevelType w:val="hybridMultilevel"/>
    <w:tmpl w:val="D3F4E5F2"/>
    <w:lvl w:ilvl="0" w:tplc="E3EA154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6771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58850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7862710">
    <w:abstractNumId w:val="4"/>
  </w:num>
  <w:num w:numId="4" w16cid:durableId="950280276">
    <w:abstractNumId w:val="2"/>
  </w:num>
  <w:num w:numId="5" w16cid:durableId="1331786387">
    <w:abstractNumId w:val="5"/>
  </w:num>
  <w:num w:numId="6" w16cid:durableId="1484199781">
    <w:abstractNumId w:val="0"/>
  </w:num>
  <w:num w:numId="7" w16cid:durableId="2356683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34696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9B"/>
    <w:rsid w:val="00000213"/>
    <w:rsid w:val="000008F1"/>
    <w:rsid w:val="0000095D"/>
    <w:rsid w:val="000009A0"/>
    <w:rsid w:val="00000F24"/>
    <w:rsid w:val="0000196B"/>
    <w:rsid w:val="00002262"/>
    <w:rsid w:val="00003391"/>
    <w:rsid w:val="0000380E"/>
    <w:rsid w:val="00004923"/>
    <w:rsid w:val="00004FF5"/>
    <w:rsid w:val="00010146"/>
    <w:rsid w:val="000103CF"/>
    <w:rsid w:val="00013DF2"/>
    <w:rsid w:val="00014F85"/>
    <w:rsid w:val="00015CE5"/>
    <w:rsid w:val="000161FA"/>
    <w:rsid w:val="00021A11"/>
    <w:rsid w:val="000231A8"/>
    <w:rsid w:val="00024BF8"/>
    <w:rsid w:val="00031257"/>
    <w:rsid w:val="0003214A"/>
    <w:rsid w:val="00033A5C"/>
    <w:rsid w:val="00036FC1"/>
    <w:rsid w:val="000402ED"/>
    <w:rsid w:val="00043C58"/>
    <w:rsid w:val="00044521"/>
    <w:rsid w:val="00047A97"/>
    <w:rsid w:val="00055D0B"/>
    <w:rsid w:val="0005605B"/>
    <w:rsid w:val="000573BD"/>
    <w:rsid w:val="00065B28"/>
    <w:rsid w:val="00067E2A"/>
    <w:rsid w:val="00070934"/>
    <w:rsid w:val="000709B5"/>
    <w:rsid w:val="00070A0A"/>
    <w:rsid w:val="00071712"/>
    <w:rsid w:val="00071B05"/>
    <w:rsid w:val="00072BB8"/>
    <w:rsid w:val="00074AA1"/>
    <w:rsid w:val="00077D7F"/>
    <w:rsid w:val="00083D5A"/>
    <w:rsid w:val="00084A59"/>
    <w:rsid w:val="00086E00"/>
    <w:rsid w:val="00090A3B"/>
    <w:rsid w:val="0009578F"/>
    <w:rsid w:val="00096F4D"/>
    <w:rsid w:val="000979A1"/>
    <w:rsid w:val="000A4E89"/>
    <w:rsid w:val="000A52E7"/>
    <w:rsid w:val="000A7309"/>
    <w:rsid w:val="000B1338"/>
    <w:rsid w:val="000B2864"/>
    <w:rsid w:val="000B5A6D"/>
    <w:rsid w:val="000B5B1F"/>
    <w:rsid w:val="000B6292"/>
    <w:rsid w:val="000B6D4E"/>
    <w:rsid w:val="000B703B"/>
    <w:rsid w:val="000C05D9"/>
    <w:rsid w:val="000C0D15"/>
    <w:rsid w:val="000C1352"/>
    <w:rsid w:val="000C2E9C"/>
    <w:rsid w:val="000C5E09"/>
    <w:rsid w:val="000C6690"/>
    <w:rsid w:val="000C69C4"/>
    <w:rsid w:val="000D0092"/>
    <w:rsid w:val="000D0972"/>
    <w:rsid w:val="000D0C24"/>
    <w:rsid w:val="000E23D7"/>
    <w:rsid w:val="000E3C7A"/>
    <w:rsid w:val="000E4903"/>
    <w:rsid w:val="000E6469"/>
    <w:rsid w:val="000E6A8E"/>
    <w:rsid w:val="000E7DF5"/>
    <w:rsid w:val="000F3AEC"/>
    <w:rsid w:val="000F6054"/>
    <w:rsid w:val="000F7404"/>
    <w:rsid w:val="00101166"/>
    <w:rsid w:val="00102ABB"/>
    <w:rsid w:val="00102F58"/>
    <w:rsid w:val="00111A24"/>
    <w:rsid w:val="00111DA2"/>
    <w:rsid w:val="001123A2"/>
    <w:rsid w:val="001124A7"/>
    <w:rsid w:val="001140AD"/>
    <w:rsid w:val="001168D6"/>
    <w:rsid w:val="00121517"/>
    <w:rsid w:val="0012687B"/>
    <w:rsid w:val="00131186"/>
    <w:rsid w:val="00131656"/>
    <w:rsid w:val="00132CC9"/>
    <w:rsid w:val="0013318D"/>
    <w:rsid w:val="00134E2E"/>
    <w:rsid w:val="001355DA"/>
    <w:rsid w:val="001366AC"/>
    <w:rsid w:val="001400F0"/>
    <w:rsid w:val="00141B6D"/>
    <w:rsid w:val="00141C69"/>
    <w:rsid w:val="00144B9E"/>
    <w:rsid w:val="00147421"/>
    <w:rsid w:val="0015084D"/>
    <w:rsid w:val="00151D58"/>
    <w:rsid w:val="00152217"/>
    <w:rsid w:val="00152845"/>
    <w:rsid w:val="00152900"/>
    <w:rsid w:val="00153427"/>
    <w:rsid w:val="0015450F"/>
    <w:rsid w:val="00154ECE"/>
    <w:rsid w:val="00157A22"/>
    <w:rsid w:val="00157A5C"/>
    <w:rsid w:val="001617AF"/>
    <w:rsid w:val="00161EC8"/>
    <w:rsid w:val="00162419"/>
    <w:rsid w:val="00164F4E"/>
    <w:rsid w:val="00167050"/>
    <w:rsid w:val="001729A3"/>
    <w:rsid w:val="001734F3"/>
    <w:rsid w:val="00173A12"/>
    <w:rsid w:val="00173A5F"/>
    <w:rsid w:val="00175015"/>
    <w:rsid w:val="001752E0"/>
    <w:rsid w:val="00180B84"/>
    <w:rsid w:val="00183C77"/>
    <w:rsid w:val="00183D74"/>
    <w:rsid w:val="00184318"/>
    <w:rsid w:val="00184479"/>
    <w:rsid w:val="0018683B"/>
    <w:rsid w:val="00186B7C"/>
    <w:rsid w:val="00190362"/>
    <w:rsid w:val="001906FC"/>
    <w:rsid w:val="0019116F"/>
    <w:rsid w:val="00195729"/>
    <w:rsid w:val="001978A4"/>
    <w:rsid w:val="00197BE6"/>
    <w:rsid w:val="001A016A"/>
    <w:rsid w:val="001A10E5"/>
    <w:rsid w:val="001A134E"/>
    <w:rsid w:val="001A1CAF"/>
    <w:rsid w:val="001A2706"/>
    <w:rsid w:val="001A589B"/>
    <w:rsid w:val="001A72AF"/>
    <w:rsid w:val="001B053E"/>
    <w:rsid w:val="001B5208"/>
    <w:rsid w:val="001B557D"/>
    <w:rsid w:val="001B61F8"/>
    <w:rsid w:val="001C1F58"/>
    <w:rsid w:val="001C2FDF"/>
    <w:rsid w:val="001C5636"/>
    <w:rsid w:val="001D5138"/>
    <w:rsid w:val="001D6A15"/>
    <w:rsid w:val="001D730B"/>
    <w:rsid w:val="001E04C5"/>
    <w:rsid w:val="001E2868"/>
    <w:rsid w:val="001E655B"/>
    <w:rsid w:val="001E7066"/>
    <w:rsid w:val="001F1099"/>
    <w:rsid w:val="001F1D76"/>
    <w:rsid w:val="001F242A"/>
    <w:rsid w:val="001F2B69"/>
    <w:rsid w:val="001F44D5"/>
    <w:rsid w:val="001F57E3"/>
    <w:rsid w:val="001F7747"/>
    <w:rsid w:val="001F7CF9"/>
    <w:rsid w:val="002005D4"/>
    <w:rsid w:val="00203BD1"/>
    <w:rsid w:val="00205727"/>
    <w:rsid w:val="002109A7"/>
    <w:rsid w:val="00230248"/>
    <w:rsid w:val="00230ABE"/>
    <w:rsid w:val="0023344A"/>
    <w:rsid w:val="00233A70"/>
    <w:rsid w:val="002357AC"/>
    <w:rsid w:val="00237D36"/>
    <w:rsid w:val="002422F6"/>
    <w:rsid w:val="002424AC"/>
    <w:rsid w:val="00242FDE"/>
    <w:rsid w:val="002445DE"/>
    <w:rsid w:val="00244787"/>
    <w:rsid w:val="0024480E"/>
    <w:rsid w:val="002453D1"/>
    <w:rsid w:val="00246056"/>
    <w:rsid w:val="00246072"/>
    <w:rsid w:val="0024682C"/>
    <w:rsid w:val="00250E6E"/>
    <w:rsid w:val="00252231"/>
    <w:rsid w:val="0025322E"/>
    <w:rsid w:val="0025328C"/>
    <w:rsid w:val="00253777"/>
    <w:rsid w:val="00255B91"/>
    <w:rsid w:val="00256510"/>
    <w:rsid w:val="002606EF"/>
    <w:rsid w:val="002628EF"/>
    <w:rsid w:val="00270AA3"/>
    <w:rsid w:val="00271CA2"/>
    <w:rsid w:val="002732F7"/>
    <w:rsid w:val="00273343"/>
    <w:rsid w:val="002757F7"/>
    <w:rsid w:val="0027688D"/>
    <w:rsid w:val="002800E3"/>
    <w:rsid w:val="002843DE"/>
    <w:rsid w:val="00285371"/>
    <w:rsid w:val="00285BC5"/>
    <w:rsid w:val="00285FAD"/>
    <w:rsid w:val="00287D9A"/>
    <w:rsid w:val="002929AA"/>
    <w:rsid w:val="0029777A"/>
    <w:rsid w:val="002A169B"/>
    <w:rsid w:val="002A18CA"/>
    <w:rsid w:val="002A209B"/>
    <w:rsid w:val="002A259D"/>
    <w:rsid w:val="002A5EDA"/>
    <w:rsid w:val="002B5C33"/>
    <w:rsid w:val="002B5CE9"/>
    <w:rsid w:val="002B71A6"/>
    <w:rsid w:val="002B7C97"/>
    <w:rsid w:val="002C4EEC"/>
    <w:rsid w:val="002D0CFC"/>
    <w:rsid w:val="002D3119"/>
    <w:rsid w:val="002D3229"/>
    <w:rsid w:val="002D36AD"/>
    <w:rsid w:val="002D3B95"/>
    <w:rsid w:val="002D41BE"/>
    <w:rsid w:val="002D62A6"/>
    <w:rsid w:val="002E1158"/>
    <w:rsid w:val="002E16D9"/>
    <w:rsid w:val="002E189F"/>
    <w:rsid w:val="002E5EAC"/>
    <w:rsid w:val="002E6F6B"/>
    <w:rsid w:val="002F08A1"/>
    <w:rsid w:val="002F2BCE"/>
    <w:rsid w:val="002F3D6B"/>
    <w:rsid w:val="002F77C5"/>
    <w:rsid w:val="002F7CAF"/>
    <w:rsid w:val="0030151C"/>
    <w:rsid w:val="003019B4"/>
    <w:rsid w:val="00301F9F"/>
    <w:rsid w:val="00303883"/>
    <w:rsid w:val="00304166"/>
    <w:rsid w:val="00310D5C"/>
    <w:rsid w:val="00312DF6"/>
    <w:rsid w:val="00316E23"/>
    <w:rsid w:val="0032304D"/>
    <w:rsid w:val="003234F9"/>
    <w:rsid w:val="00324486"/>
    <w:rsid w:val="0032465A"/>
    <w:rsid w:val="00327180"/>
    <w:rsid w:val="00327ECF"/>
    <w:rsid w:val="00330569"/>
    <w:rsid w:val="0033077B"/>
    <w:rsid w:val="00333617"/>
    <w:rsid w:val="00333950"/>
    <w:rsid w:val="00337D6D"/>
    <w:rsid w:val="003430A1"/>
    <w:rsid w:val="00343AFC"/>
    <w:rsid w:val="00344C93"/>
    <w:rsid w:val="00344D3F"/>
    <w:rsid w:val="0034609D"/>
    <w:rsid w:val="003463B7"/>
    <w:rsid w:val="00347602"/>
    <w:rsid w:val="00347C24"/>
    <w:rsid w:val="0035148F"/>
    <w:rsid w:val="00351DA4"/>
    <w:rsid w:val="0035449B"/>
    <w:rsid w:val="00354766"/>
    <w:rsid w:val="00355415"/>
    <w:rsid w:val="0035628C"/>
    <w:rsid w:val="00356985"/>
    <w:rsid w:val="00356EB8"/>
    <w:rsid w:val="003570B9"/>
    <w:rsid w:val="003571F0"/>
    <w:rsid w:val="00361F4B"/>
    <w:rsid w:val="00364C24"/>
    <w:rsid w:val="00364D71"/>
    <w:rsid w:val="003650FF"/>
    <w:rsid w:val="00365B87"/>
    <w:rsid w:val="0036725C"/>
    <w:rsid w:val="00371CF0"/>
    <w:rsid w:val="0037229B"/>
    <w:rsid w:val="00372A33"/>
    <w:rsid w:val="003737EC"/>
    <w:rsid w:val="00374A87"/>
    <w:rsid w:val="00374AA7"/>
    <w:rsid w:val="00376FF9"/>
    <w:rsid w:val="00377D0E"/>
    <w:rsid w:val="00377E29"/>
    <w:rsid w:val="00380264"/>
    <w:rsid w:val="00382BD5"/>
    <w:rsid w:val="003857A7"/>
    <w:rsid w:val="003862D5"/>
    <w:rsid w:val="00393F7A"/>
    <w:rsid w:val="00396CB4"/>
    <w:rsid w:val="003A0566"/>
    <w:rsid w:val="003A2C77"/>
    <w:rsid w:val="003A2DB2"/>
    <w:rsid w:val="003A3F42"/>
    <w:rsid w:val="003A4B3F"/>
    <w:rsid w:val="003A59F2"/>
    <w:rsid w:val="003A79FE"/>
    <w:rsid w:val="003B1075"/>
    <w:rsid w:val="003B4DB1"/>
    <w:rsid w:val="003B74B4"/>
    <w:rsid w:val="003B7C38"/>
    <w:rsid w:val="003C0D5B"/>
    <w:rsid w:val="003C1181"/>
    <w:rsid w:val="003C4B18"/>
    <w:rsid w:val="003D076D"/>
    <w:rsid w:val="003D2C37"/>
    <w:rsid w:val="003D4066"/>
    <w:rsid w:val="003D4493"/>
    <w:rsid w:val="003D6474"/>
    <w:rsid w:val="003D6996"/>
    <w:rsid w:val="003E0EF6"/>
    <w:rsid w:val="003E14ED"/>
    <w:rsid w:val="003E315C"/>
    <w:rsid w:val="003E67AE"/>
    <w:rsid w:val="003E7F63"/>
    <w:rsid w:val="003F2E31"/>
    <w:rsid w:val="003F5E3F"/>
    <w:rsid w:val="003F77BE"/>
    <w:rsid w:val="00404ED6"/>
    <w:rsid w:val="0040602C"/>
    <w:rsid w:val="00412587"/>
    <w:rsid w:val="00412666"/>
    <w:rsid w:val="004135FC"/>
    <w:rsid w:val="00413985"/>
    <w:rsid w:val="00414842"/>
    <w:rsid w:val="00414920"/>
    <w:rsid w:val="00415C35"/>
    <w:rsid w:val="00417F56"/>
    <w:rsid w:val="00421F02"/>
    <w:rsid w:val="004223C9"/>
    <w:rsid w:val="00422BC2"/>
    <w:rsid w:val="00425C16"/>
    <w:rsid w:val="0042700D"/>
    <w:rsid w:val="00427B39"/>
    <w:rsid w:val="00427F41"/>
    <w:rsid w:val="004307DB"/>
    <w:rsid w:val="00430C6C"/>
    <w:rsid w:val="00431A45"/>
    <w:rsid w:val="00432370"/>
    <w:rsid w:val="004324B5"/>
    <w:rsid w:val="0043413A"/>
    <w:rsid w:val="0043534F"/>
    <w:rsid w:val="00435448"/>
    <w:rsid w:val="00435847"/>
    <w:rsid w:val="00435B9D"/>
    <w:rsid w:val="00443F9E"/>
    <w:rsid w:val="00452ED3"/>
    <w:rsid w:val="00461E70"/>
    <w:rsid w:val="00463856"/>
    <w:rsid w:val="00463860"/>
    <w:rsid w:val="00463A9E"/>
    <w:rsid w:val="004660A3"/>
    <w:rsid w:val="00470D93"/>
    <w:rsid w:val="00471F0C"/>
    <w:rsid w:val="00471F97"/>
    <w:rsid w:val="0047211D"/>
    <w:rsid w:val="00472865"/>
    <w:rsid w:val="00473224"/>
    <w:rsid w:val="00473828"/>
    <w:rsid w:val="00474FBD"/>
    <w:rsid w:val="00476035"/>
    <w:rsid w:val="00476B9D"/>
    <w:rsid w:val="00477B2B"/>
    <w:rsid w:val="00480DF9"/>
    <w:rsid w:val="00481477"/>
    <w:rsid w:val="004841F0"/>
    <w:rsid w:val="00484AFF"/>
    <w:rsid w:val="0048506D"/>
    <w:rsid w:val="00486873"/>
    <w:rsid w:val="00490BF1"/>
    <w:rsid w:val="00491A1E"/>
    <w:rsid w:val="00492106"/>
    <w:rsid w:val="0049235E"/>
    <w:rsid w:val="00495436"/>
    <w:rsid w:val="004A0469"/>
    <w:rsid w:val="004A073A"/>
    <w:rsid w:val="004A138F"/>
    <w:rsid w:val="004A2086"/>
    <w:rsid w:val="004A59F5"/>
    <w:rsid w:val="004A65BC"/>
    <w:rsid w:val="004A749A"/>
    <w:rsid w:val="004B127B"/>
    <w:rsid w:val="004B53FE"/>
    <w:rsid w:val="004B59D5"/>
    <w:rsid w:val="004C5922"/>
    <w:rsid w:val="004C7BF2"/>
    <w:rsid w:val="004D0AE1"/>
    <w:rsid w:val="004D2FBD"/>
    <w:rsid w:val="004D47D4"/>
    <w:rsid w:val="004D536F"/>
    <w:rsid w:val="004E386A"/>
    <w:rsid w:val="004E39ED"/>
    <w:rsid w:val="004E4190"/>
    <w:rsid w:val="004E5128"/>
    <w:rsid w:val="004E5AF0"/>
    <w:rsid w:val="004E5BCC"/>
    <w:rsid w:val="004E658F"/>
    <w:rsid w:val="004E70B0"/>
    <w:rsid w:val="004F0356"/>
    <w:rsid w:val="004F08A2"/>
    <w:rsid w:val="004F26F7"/>
    <w:rsid w:val="004F2CC1"/>
    <w:rsid w:val="004F3210"/>
    <w:rsid w:val="004F71E1"/>
    <w:rsid w:val="00503074"/>
    <w:rsid w:val="00503B70"/>
    <w:rsid w:val="00504004"/>
    <w:rsid w:val="00504C1F"/>
    <w:rsid w:val="005104C2"/>
    <w:rsid w:val="00510F14"/>
    <w:rsid w:val="005125B5"/>
    <w:rsid w:val="0051267B"/>
    <w:rsid w:val="00513E83"/>
    <w:rsid w:val="005140C2"/>
    <w:rsid w:val="0051436E"/>
    <w:rsid w:val="005160F1"/>
    <w:rsid w:val="005175B1"/>
    <w:rsid w:val="00520DE3"/>
    <w:rsid w:val="00523546"/>
    <w:rsid w:val="00526445"/>
    <w:rsid w:val="005264A3"/>
    <w:rsid w:val="00527CC4"/>
    <w:rsid w:val="0053220D"/>
    <w:rsid w:val="0053332C"/>
    <w:rsid w:val="005337E5"/>
    <w:rsid w:val="0053619C"/>
    <w:rsid w:val="005378A7"/>
    <w:rsid w:val="0054107C"/>
    <w:rsid w:val="0054380A"/>
    <w:rsid w:val="00544EB6"/>
    <w:rsid w:val="00550DB2"/>
    <w:rsid w:val="00551F49"/>
    <w:rsid w:val="005538F3"/>
    <w:rsid w:val="005603B4"/>
    <w:rsid w:val="005635E5"/>
    <w:rsid w:val="00563C41"/>
    <w:rsid w:val="00566869"/>
    <w:rsid w:val="00571266"/>
    <w:rsid w:val="0057166D"/>
    <w:rsid w:val="0057189B"/>
    <w:rsid w:val="00572161"/>
    <w:rsid w:val="00574E64"/>
    <w:rsid w:val="005810F6"/>
    <w:rsid w:val="00586181"/>
    <w:rsid w:val="005874CB"/>
    <w:rsid w:val="00592826"/>
    <w:rsid w:val="00592CBA"/>
    <w:rsid w:val="0059301E"/>
    <w:rsid w:val="0059583A"/>
    <w:rsid w:val="00595F7D"/>
    <w:rsid w:val="00596725"/>
    <w:rsid w:val="005977A8"/>
    <w:rsid w:val="005A0CB5"/>
    <w:rsid w:val="005A2885"/>
    <w:rsid w:val="005A3630"/>
    <w:rsid w:val="005A37D2"/>
    <w:rsid w:val="005A5B50"/>
    <w:rsid w:val="005B3C8D"/>
    <w:rsid w:val="005C0AE0"/>
    <w:rsid w:val="005C1DE4"/>
    <w:rsid w:val="005C1EFE"/>
    <w:rsid w:val="005C2792"/>
    <w:rsid w:val="005C32E7"/>
    <w:rsid w:val="005C7874"/>
    <w:rsid w:val="005D7F1F"/>
    <w:rsid w:val="005E0B52"/>
    <w:rsid w:val="005E20DB"/>
    <w:rsid w:val="005E3EFE"/>
    <w:rsid w:val="005E5D86"/>
    <w:rsid w:val="005E6CB9"/>
    <w:rsid w:val="005E79C3"/>
    <w:rsid w:val="005F2217"/>
    <w:rsid w:val="005F375F"/>
    <w:rsid w:val="005F4868"/>
    <w:rsid w:val="005F5098"/>
    <w:rsid w:val="005F5216"/>
    <w:rsid w:val="005F68A7"/>
    <w:rsid w:val="00604908"/>
    <w:rsid w:val="00607204"/>
    <w:rsid w:val="00607BB5"/>
    <w:rsid w:val="006109B3"/>
    <w:rsid w:val="00611E5C"/>
    <w:rsid w:val="00612A58"/>
    <w:rsid w:val="00615C1E"/>
    <w:rsid w:val="00615C56"/>
    <w:rsid w:val="00616BD3"/>
    <w:rsid w:val="00616D5F"/>
    <w:rsid w:val="00617FA4"/>
    <w:rsid w:val="0062276F"/>
    <w:rsid w:val="00627AB2"/>
    <w:rsid w:val="0063000C"/>
    <w:rsid w:val="00632E92"/>
    <w:rsid w:val="006335BB"/>
    <w:rsid w:val="00636939"/>
    <w:rsid w:val="00636DFA"/>
    <w:rsid w:val="00637092"/>
    <w:rsid w:val="006400D4"/>
    <w:rsid w:val="00640E6A"/>
    <w:rsid w:val="006449EA"/>
    <w:rsid w:val="00646137"/>
    <w:rsid w:val="0064705E"/>
    <w:rsid w:val="006518E1"/>
    <w:rsid w:val="00651E45"/>
    <w:rsid w:val="00654758"/>
    <w:rsid w:val="006548C7"/>
    <w:rsid w:val="006559B5"/>
    <w:rsid w:val="00656CF9"/>
    <w:rsid w:val="00656D50"/>
    <w:rsid w:val="0066453F"/>
    <w:rsid w:val="00665EE2"/>
    <w:rsid w:val="00666874"/>
    <w:rsid w:val="0067119D"/>
    <w:rsid w:val="0067220F"/>
    <w:rsid w:val="006725A0"/>
    <w:rsid w:val="0067395E"/>
    <w:rsid w:val="00674A1F"/>
    <w:rsid w:val="006766C5"/>
    <w:rsid w:val="00682AFD"/>
    <w:rsid w:val="00683537"/>
    <w:rsid w:val="006839AE"/>
    <w:rsid w:val="00684263"/>
    <w:rsid w:val="006852F6"/>
    <w:rsid w:val="00686FB5"/>
    <w:rsid w:val="00690E03"/>
    <w:rsid w:val="00693CC3"/>
    <w:rsid w:val="00696AB3"/>
    <w:rsid w:val="00697698"/>
    <w:rsid w:val="006A188B"/>
    <w:rsid w:val="006A1A79"/>
    <w:rsid w:val="006A6D69"/>
    <w:rsid w:val="006A6EB7"/>
    <w:rsid w:val="006A7645"/>
    <w:rsid w:val="006B1234"/>
    <w:rsid w:val="006B3C59"/>
    <w:rsid w:val="006B44D7"/>
    <w:rsid w:val="006B5328"/>
    <w:rsid w:val="006B557C"/>
    <w:rsid w:val="006B571F"/>
    <w:rsid w:val="006B6E71"/>
    <w:rsid w:val="006C061D"/>
    <w:rsid w:val="006C06F9"/>
    <w:rsid w:val="006C1478"/>
    <w:rsid w:val="006C18A2"/>
    <w:rsid w:val="006C34C7"/>
    <w:rsid w:val="006C35F5"/>
    <w:rsid w:val="006C5995"/>
    <w:rsid w:val="006C5F82"/>
    <w:rsid w:val="006C6C6B"/>
    <w:rsid w:val="006D028C"/>
    <w:rsid w:val="006D43FF"/>
    <w:rsid w:val="006D4541"/>
    <w:rsid w:val="006D45F8"/>
    <w:rsid w:val="006D770D"/>
    <w:rsid w:val="006E0A96"/>
    <w:rsid w:val="006E2534"/>
    <w:rsid w:val="006E4231"/>
    <w:rsid w:val="006E54EE"/>
    <w:rsid w:val="006E5C83"/>
    <w:rsid w:val="006E5F8E"/>
    <w:rsid w:val="006E63C4"/>
    <w:rsid w:val="006F3D10"/>
    <w:rsid w:val="006F43CD"/>
    <w:rsid w:val="006F4CF4"/>
    <w:rsid w:val="006F526F"/>
    <w:rsid w:val="006F57F2"/>
    <w:rsid w:val="006F6529"/>
    <w:rsid w:val="006F65F2"/>
    <w:rsid w:val="007006FF"/>
    <w:rsid w:val="007013C0"/>
    <w:rsid w:val="007039EF"/>
    <w:rsid w:val="0070443B"/>
    <w:rsid w:val="00711467"/>
    <w:rsid w:val="00712495"/>
    <w:rsid w:val="00712FA5"/>
    <w:rsid w:val="007158A2"/>
    <w:rsid w:val="00715D75"/>
    <w:rsid w:val="00716FA1"/>
    <w:rsid w:val="007202AD"/>
    <w:rsid w:val="007213FB"/>
    <w:rsid w:val="00722745"/>
    <w:rsid w:val="00724E4A"/>
    <w:rsid w:val="007265D7"/>
    <w:rsid w:val="00726FD5"/>
    <w:rsid w:val="00732F87"/>
    <w:rsid w:val="007338E2"/>
    <w:rsid w:val="007340DE"/>
    <w:rsid w:val="00734625"/>
    <w:rsid w:val="00736040"/>
    <w:rsid w:val="007370B1"/>
    <w:rsid w:val="0074174B"/>
    <w:rsid w:val="007439A1"/>
    <w:rsid w:val="00745D69"/>
    <w:rsid w:val="00747B7B"/>
    <w:rsid w:val="00754038"/>
    <w:rsid w:val="00754D35"/>
    <w:rsid w:val="0075537E"/>
    <w:rsid w:val="0075579B"/>
    <w:rsid w:val="00756190"/>
    <w:rsid w:val="0075699B"/>
    <w:rsid w:val="007607D6"/>
    <w:rsid w:val="00762686"/>
    <w:rsid w:val="00763027"/>
    <w:rsid w:val="007658DC"/>
    <w:rsid w:val="00765DCA"/>
    <w:rsid w:val="00765F83"/>
    <w:rsid w:val="00772EFC"/>
    <w:rsid w:val="00773109"/>
    <w:rsid w:val="00775958"/>
    <w:rsid w:val="00775AD7"/>
    <w:rsid w:val="00777981"/>
    <w:rsid w:val="00780714"/>
    <w:rsid w:val="007810B5"/>
    <w:rsid w:val="00782085"/>
    <w:rsid w:val="0078310E"/>
    <w:rsid w:val="00783F4C"/>
    <w:rsid w:val="00784437"/>
    <w:rsid w:val="007850B1"/>
    <w:rsid w:val="00786E54"/>
    <w:rsid w:val="00787479"/>
    <w:rsid w:val="007903FD"/>
    <w:rsid w:val="0079042C"/>
    <w:rsid w:val="007905A4"/>
    <w:rsid w:val="00793206"/>
    <w:rsid w:val="00793E44"/>
    <w:rsid w:val="007A19A7"/>
    <w:rsid w:val="007A1AC9"/>
    <w:rsid w:val="007A2B6E"/>
    <w:rsid w:val="007A3F60"/>
    <w:rsid w:val="007B5B2B"/>
    <w:rsid w:val="007C6243"/>
    <w:rsid w:val="007C69C5"/>
    <w:rsid w:val="007D16E7"/>
    <w:rsid w:val="007D2965"/>
    <w:rsid w:val="007D403C"/>
    <w:rsid w:val="007D4E3C"/>
    <w:rsid w:val="007D5356"/>
    <w:rsid w:val="007E10B6"/>
    <w:rsid w:val="007E3472"/>
    <w:rsid w:val="007E435E"/>
    <w:rsid w:val="007E4551"/>
    <w:rsid w:val="007E6519"/>
    <w:rsid w:val="007F2A7B"/>
    <w:rsid w:val="007F34F5"/>
    <w:rsid w:val="007F3D60"/>
    <w:rsid w:val="007F4DC7"/>
    <w:rsid w:val="007F6805"/>
    <w:rsid w:val="007F6D4F"/>
    <w:rsid w:val="00800B29"/>
    <w:rsid w:val="008056ED"/>
    <w:rsid w:val="00806174"/>
    <w:rsid w:val="0081008A"/>
    <w:rsid w:val="00811533"/>
    <w:rsid w:val="00812073"/>
    <w:rsid w:val="008120C6"/>
    <w:rsid w:val="00813C3D"/>
    <w:rsid w:val="00814696"/>
    <w:rsid w:val="00814A4C"/>
    <w:rsid w:val="00814B55"/>
    <w:rsid w:val="0081730B"/>
    <w:rsid w:val="00817E32"/>
    <w:rsid w:val="008205C7"/>
    <w:rsid w:val="00826DDA"/>
    <w:rsid w:val="00826DE9"/>
    <w:rsid w:val="00830738"/>
    <w:rsid w:val="00832A59"/>
    <w:rsid w:val="008332F2"/>
    <w:rsid w:val="008335CC"/>
    <w:rsid w:val="0083541D"/>
    <w:rsid w:val="008356A9"/>
    <w:rsid w:val="00836AF8"/>
    <w:rsid w:val="00837B42"/>
    <w:rsid w:val="00840BD3"/>
    <w:rsid w:val="00840C5D"/>
    <w:rsid w:val="00840DE2"/>
    <w:rsid w:val="00846262"/>
    <w:rsid w:val="00846B0A"/>
    <w:rsid w:val="00847BC1"/>
    <w:rsid w:val="00850E1E"/>
    <w:rsid w:val="008514C4"/>
    <w:rsid w:val="0085318C"/>
    <w:rsid w:val="0085709D"/>
    <w:rsid w:val="00857F63"/>
    <w:rsid w:val="00861E24"/>
    <w:rsid w:val="00862524"/>
    <w:rsid w:val="0086252A"/>
    <w:rsid w:val="00875625"/>
    <w:rsid w:val="0087562A"/>
    <w:rsid w:val="0087611E"/>
    <w:rsid w:val="00877FCC"/>
    <w:rsid w:val="008810C9"/>
    <w:rsid w:val="00884FB1"/>
    <w:rsid w:val="00886C32"/>
    <w:rsid w:val="00887309"/>
    <w:rsid w:val="00891619"/>
    <w:rsid w:val="00891CFD"/>
    <w:rsid w:val="00891F1E"/>
    <w:rsid w:val="008930C9"/>
    <w:rsid w:val="00895AC7"/>
    <w:rsid w:val="008A1E06"/>
    <w:rsid w:val="008A2A9C"/>
    <w:rsid w:val="008A2AC0"/>
    <w:rsid w:val="008A5E4F"/>
    <w:rsid w:val="008B2BBE"/>
    <w:rsid w:val="008B7963"/>
    <w:rsid w:val="008C0F25"/>
    <w:rsid w:val="008C10DC"/>
    <w:rsid w:val="008D2DE7"/>
    <w:rsid w:val="008D465E"/>
    <w:rsid w:val="008D6E44"/>
    <w:rsid w:val="008D76C5"/>
    <w:rsid w:val="008E23DA"/>
    <w:rsid w:val="008E3A36"/>
    <w:rsid w:val="008E3E77"/>
    <w:rsid w:val="008E4D3C"/>
    <w:rsid w:val="008E5D95"/>
    <w:rsid w:val="008E7E5C"/>
    <w:rsid w:val="008F3D49"/>
    <w:rsid w:val="00900306"/>
    <w:rsid w:val="00900516"/>
    <w:rsid w:val="00901122"/>
    <w:rsid w:val="009030B3"/>
    <w:rsid w:val="0090345B"/>
    <w:rsid w:val="0090423C"/>
    <w:rsid w:val="009049BD"/>
    <w:rsid w:val="00910A53"/>
    <w:rsid w:val="00911626"/>
    <w:rsid w:val="009127D8"/>
    <w:rsid w:val="00915E4A"/>
    <w:rsid w:val="009164E7"/>
    <w:rsid w:val="00920248"/>
    <w:rsid w:val="009240AC"/>
    <w:rsid w:val="00924F7D"/>
    <w:rsid w:val="0092797D"/>
    <w:rsid w:val="00930897"/>
    <w:rsid w:val="00931A12"/>
    <w:rsid w:val="009325D2"/>
    <w:rsid w:val="00933F1A"/>
    <w:rsid w:val="00937903"/>
    <w:rsid w:val="009405E3"/>
    <w:rsid w:val="009426EA"/>
    <w:rsid w:val="009468B4"/>
    <w:rsid w:val="00947178"/>
    <w:rsid w:val="00951796"/>
    <w:rsid w:val="009561D4"/>
    <w:rsid w:val="0095747E"/>
    <w:rsid w:val="00964CA7"/>
    <w:rsid w:val="009670CC"/>
    <w:rsid w:val="009710C1"/>
    <w:rsid w:val="0097156C"/>
    <w:rsid w:val="00973566"/>
    <w:rsid w:val="009738CC"/>
    <w:rsid w:val="00975B96"/>
    <w:rsid w:val="00976319"/>
    <w:rsid w:val="00990ECE"/>
    <w:rsid w:val="00990F86"/>
    <w:rsid w:val="00993D5A"/>
    <w:rsid w:val="0099529C"/>
    <w:rsid w:val="00995DEE"/>
    <w:rsid w:val="009A004D"/>
    <w:rsid w:val="009A06B4"/>
    <w:rsid w:val="009A0F6D"/>
    <w:rsid w:val="009A5FF8"/>
    <w:rsid w:val="009B2C6B"/>
    <w:rsid w:val="009B56EA"/>
    <w:rsid w:val="009B63D7"/>
    <w:rsid w:val="009C1624"/>
    <w:rsid w:val="009C2607"/>
    <w:rsid w:val="009C260C"/>
    <w:rsid w:val="009C420A"/>
    <w:rsid w:val="009C794D"/>
    <w:rsid w:val="009D17FD"/>
    <w:rsid w:val="009D206F"/>
    <w:rsid w:val="009D32E5"/>
    <w:rsid w:val="009D575A"/>
    <w:rsid w:val="009D5B04"/>
    <w:rsid w:val="009E0B2C"/>
    <w:rsid w:val="009E287A"/>
    <w:rsid w:val="009E79EF"/>
    <w:rsid w:val="009F144C"/>
    <w:rsid w:val="009F1F5B"/>
    <w:rsid w:val="009F2276"/>
    <w:rsid w:val="009F26FD"/>
    <w:rsid w:val="009F386F"/>
    <w:rsid w:val="009F3876"/>
    <w:rsid w:val="00A002F9"/>
    <w:rsid w:val="00A00550"/>
    <w:rsid w:val="00A01395"/>
    <w:rsid w:val="00A01F5B"/>
    <w:rsid w:val="00A024B5"/>
    <w:rsid w:val="00A02AF0"/>
    <w:rsid w:val="00A04B13"/>
    <w:rsid w:val="00A10FBD"/>
    <w:rsid w:val="00A1378C"/>
    <w:rsid w:val="00A14318"/>
    <w:rsid w:val="00A15B27"/>
    <w:rsid w:val="00A17842"/>
    <w:rsid w:val="00A208C2"/>
    <w:rsid w:val="00A21873"/>
    <w:rsid w:val="00A2335F"/>
    <w:rsid w:val="00A23977"/>
    <w:rsid w:val="00A25923"/>
    <w:rsid w:val="00A263B7"/>
    <w:rsid w:val="00A30045"/>
    <w:rsid w:val="00A3057B"/>
    <w:rsid w:val="00A3229D"/>
    <w:rsid w:val="00A353E0"/>
    <w:rsid w:val="00A358D7"/>
    <w:rsid w:val="00A420D2"/>
    <w:rsid w:val="00A45858"/>
    <w:rsid w:val="00A461B0"/>
    <w:rsid w:val="00A4626F"/>
    <w:rsid w:val="00A474B2"/>
    <w:rsid w:val="00A47F17"/>
    <w:rsid w:val="00A50B0B"/>
    <w:rsid w:val="00A51D13"/>
    <w:rsid w:val="00A522A0"/>
    <w:rsid w:val="00A52D36"/>
    <w:rsid w:val="00A52EEB"/>
    <w:rsid w:val="00A5513A"/>
    <w:rsid w:val="00A55737"/>
    <w:rsid w:val="00A55944"/>
    <w:rsid w:val="00A559AE"/>
    <w:rsid w:val="00A564C9"/>
    <w:rsid w:val="00A60FCB"/>
    <w:rsid w:val="00A62CA0"/>
    <w:rsid w:val="00A65326"/>
    <w:rsid w:val="00A659D1"/>
    <w:rsid w:val="00A65C45"/>
    <w:rsid w:val="00A70B97"/>
    <w:rsid w:val="00A712DC"/>
    <w:rsid w:val="00A72E4E"/>
    <w:rsid w:val="00A74237"/>
    <w:rsid w:val="00A74C65"/>
    <w:rsid w:val="00A77A47"/>
    <w:rsid w:val="00A8322D"/>
    <w:rsid w:val="00A870BD"/>
    <w:rsid w:val="00A87DC3"/>
    <w:rsid w:val="00A906F2"/>
    <w:rsid w:val="00A923C0"/>
    <w:rsid w:val="00A928AF"/>
    <w:rsid w:val="00A94EFD"/>
    <w:rsid w:val="00A951E9"/>
    <w:rsid w:val="00A958BE"/>
    <w:rsid w:val="00AA176D"/>
    <w:rsid w:val="00AA2568"/>
    <w:rsid w:val="00AA2830"/>
    <w:rsid w:val="00AA3A7B"/>
    <w:rsid w:val="00AA40CA"/>
    <w:rsid w:val="00AA53E7"/>
    <w:rsid w:val="00AA59B8"/>
    <w:rsid w:val="00AB1270"/>
    <w:rsid w:val="00AB25B3"/>
    <w:rsid w:val="00AB386E"/>
    <w:rsid w:val="00AB4A8B"/>
    <w:rsid w:val="00AB5152"/>
    <w:rsid w:val="00AB7890"/>
    <w:rsid w:val="00AB7D0C"/>
    <w:rsid w:val="00AC0020"/>
    <w:rsid w:val="00AC4263"/>
    <w:rsid w:val="00AC4A7B"/>
    <w:rsid w:val="00AC7C64"/>
    <w:rsid w:val="00AD0BA9"/>
    <w:rsid w:val="00AD39CE"/>
    <w:rsid w:val="00AD5167"/>
    <w:rsid w:val="00AD5B0B"/>
    <w:rsid w:val="00AD5F2F"/>
    <w:rsid w:val="00AD7FCD"/>
    <w:rsid w:val="00AE3D68"/>
    <w:rsid w:val="00AE444D"/>
    <w:rsid w:val="00AE45EC"/>
    <w:rsid w:val="00AE5BE0"/>
    <w:rsid w:val="00AF3A5C"/>
    <w:rsid w:val="00AF400A"/>
    <w:rsid w:val="00AF5457"/>
    <w:rsid w:val="00AF661E"/>
    <w:rsid w:val="00AF793E"/>
    <w:rsid w:val="00B0392D"/>
    <w:rsid w:val="00B0490A"/>
    <w:rsid w:val="00B06132"/>
    <w:rsid w:val="00B066E3"/>
    <w:rsid w:val="00B079CB"/>
    <w:rsid w:val="00B104D5"/>
    <w:rsid w:val="00B12885"/>
    <w:rsid w:val="00B12993"/>
    <w:rsid w:val="00B12BED"/>
    <w:rsid w:val="00B135D1"/>
    <w:rsid w:val="00B14954"/>
    <w:rsid w:val="00B21AC4"/>
    <w:rsid w:val="00B21C02"/>
    <w:rsid w:val="00B22219"/>
    <w:rsid w:val="00B225BE"/>
    <w:rsid w:val="00B25AC3"/>
    <w:rsid w:val="00B3016C"/>
    <w:rsid w:val="00B35C80"/>
    <w:rsid w:val="00B36067"/>
    <w:rsid w:val="00B36D38"/>
    <w:rsid w:val="00B37132"/>
    <w:rsid w:val="00B40993"/>
    <w:rsid w:val="00B40C7D"/>
    <w:rsid w:val="00B41852"/>
    <w:rsid w:val="00B43ED0"/>
    <w:rsid w:val="00B45FDF"/>
    <w:rsid w:val="00B4610F"/>
    <w:rsid w:val="00B466CC"/>
    <w:rsid w:val="00B5042A"/>
    <w:rsid w:val="00B513E9"/>
    <w:rsid w:val="00B559FB"/>
    <w:rsid w:val="00B56419"/>
    <w:rsid w:val="00B56809"/>
    <w:rsid w:val="00B57066"/>
    <w:rsid w:val="00B5716A"/>
    <w:rsid w:val="00B61FBE"/>
    <w:rsid w:val="00B62485"/>
    <w:rsid w:val="00B6533C"/>
    <w:rsid w:val="00B67E4C"/>
    <w:rsid w:val="00B70050"/>
    <w:rsid w:val="00B7434B"/>
    <w:rsid w:val="00B74DE9"/>
    <w:rsid w:val="00B766AB"/>
    <w:rsid w:val="00B80704"/>
    <w:rsid w:val="00B80B63"/>
    <w:rsid w:val="00B80DDF"/>
    <w:rsid w:val="00B81771"/>
    <w:rsid w:val="00B824F9"/>
    <w:rsid w:val="00B828ED"/>
    <w:rsid w:val="00B86909"/>
    <w:rsid w:val="00B87634"/>
    <w:rsid w:val="00B90DCE"/>
    <w:rsid w:val="00B9108D"/>
    <w:rsid w:val="00B91820"/>
    <w:rsid w:val="00B96560"/>
    <w:rsid w:val="00BA0F74"/>
    <w:rsid w:val="00BA3AFB"/>
    <w:rsid w:val="00BA40F9"/>
    <w:rsid w:val="00BA5377"/>
    <w:rsid w:val="00BA54FB"/>
    <w:rsid w:val="00BA5E53"/>
    <w:rsid w:val="00BB2F56"/>
    <w:rsid w:val="00BB4DE6"/>
    <w:rsid w:val="00BB59BB"/>
    <w:rsid w:val="00BB5E6D"/>
    <w:rsid w:val="00BB65DE"/>
    <w:rsid w:val="00BB7EAF"/>
    <w:rsid w:val="00BC1725"/>
    <w:rsid w:val="00BC2ACB"/>
    <w:rsid w:val="00BC2F54"/>
    <w:rsid w:val="00BC37CD"/>
    <w:rsid w:val="00BC4388"/>
    <w:rsid w:val="00BC5041"/>
    <w:rsid w:val="00BC57E6"/>
    <w:rsid w:val="00BC69FB"/>
    <w:rsid w:val="00BC6B42"/>
    <w:rsid w:val="00BD1F73"/>
    <w:rsid w:val="00BD6CDF"/>
    <w:rsid w:val="00BE1809"/>
    <w:rsid w:val="00BE3BAC"/>
    <w:rsid w:val="00BE3EAF"/>
    <w:rsid w:val="00BE6796"/>
    <w:rsid w:val="00BE7F18"/>
    <w:rsid w:val="00BF1970"/>
    <w:rsid w:val="00BF31D0"/>
    <w:rsid w:val="00BF3DFC"/>
    <w:rsid w:val="00BF5347"/>
    <w:rsid w:val="00BF65EB"/>
    <w:rsid w:val="00C00EBF"/>
    <w:rsid w:val="00C04034"/>
    <w:rsid w:val="00C05173"/>
    <w:rsid w:val="00C11B2A"/>
    <w:rsid w:val="00C1370E"/>
    <w:rsid w:val="00C140A6"/>
    <w:rsid w:val="00C14D40"/>
    <w:rsid w:val="00C22ABF"/>
    <w:rsid w:val="00C25072"/>
    <w:rsid w:val="00C27699"/>
    <w:rsid w:val="00C35A3F"/>
    <w:rsid w:val="00C35EB6"/>
    <w:rsid w:val="00C37549"/>
    <w:rsid w:val="00C37D90"/>
    <w:rsid w:val="00C41217"/>
    <w:rsid w:val="00C413F0"/>
    <w:rsid w:val="00C41663"/>
    <w:rsid w:val="00C427FC"/>
    <w:rsid w:val="00C440C7"/>
    <w:rsid w:val="00C440D8"/>
    <w:rsid w:val="00C449C7"/>
    <w:rsid w:val="00C464E2"/>
    <w:rsid w:val="00C51389"/>
    <w:rsid w:val="00C516A5"/>
    <w:rsid w:val="00C5467B"/>
    <w:rsid w:val="00C56DCA"/>
    <w:rsid w:val="00C631AE"/>
    <w:rsid w:val="00C64F95"/>
    <w:rsid w:val="00C65FEC"/>
    <w:rsid w:val="00C67BF2"/>
    <w:rsid w:val="00C75E58"/>
    <w:rsid w:val="00C76A87"/>
    <w:rsid w:val="00C81AF8"/>
    <w:rsid w:val="00C859D6"/>
    <w:rsid w:val="00C8738D"/>
    <w:rsid w:val="00C906BA"/>
    <w:rsid w:val="00C92E0F"/>
    <w:rsid w:val="00C943CB"/>
    <w:rsid w:val="00C94ECF"/>
    <w:rsid w:val="00C95310"/>
    <w:rsid w:val="00C956D8"/>
    <w:rsid w:val="00C96F50"/>
    <w:rsid w:val="00C97509"/>
    <w:rsid w:val="00C97645"/>
    <w:rsid w:val="00CA1096"/>
    <w:rsid w:val="00CA17CB"/>
    <w:rsid w:val="00CA2F9D"/>
    <w:rsid w:val="00CA3B93"/>
    <w:rsid w:val="00CA5DF0"/>
    <w:rsid w:val="00CA6D3C"/>
    <w:rsid w:val="00CA7F3F"/>
    <w:rsid w:val="00CB2068"/>
    <w:rsid w:val="00CB5E0B"/>
    <w:rsid w:val="00CB624A"/>
    <w:rsid w:val="00CC227B"/>
    <w:rsid w:val="00CC2C00"/>
    <w:rsid w:val="00CD049D"/>
    <w:rsid w:val="00CD2391"/>
    <w:rsid w:val="00CD310A"/>
    <w:rsid w:val="00CD64F9"/>
    <w:rsid w:val="00CD66AB"/>
    <w:rsid w:val="00CD6CA9"/>
    <w:rsid w:val="00CE1792"/>
    <w:rsid w:val="00CE5278"/>
    <w:rsid w:val="00CF0EA6"/>
    <w:rsid w:val="00CF7CAC"/>
    <w:rsid w:val="00D008A8"/>
    <w:rsid w:val="00D01AE8"/>
    <w:rsid w:val="00D0283E"/>
    <w:rsid w:val="00D047FB"/>
    <w:rsid w:val="00D07471"/>
    <w:rsid w:val="00D07CDE"/>
    <w:rsid w:val="00D07E39"/>
    <w:rsid w:val="00D1004E"/>
    <w:rsid w:val="00D1051C"/>
    <w:rsid w:val="00D11A70"/>
    <w:rsid w:val="00D11F27"/>
    <w:rsid w:val="00D124DB"/>
    <w:rsid w:val="00D1255C"/>
    <w:rsid w:val="00D13F4C"/>
    <w:rsid w:val="00D15513"/>
    <w:rsid w:val="00D16449"/>
    <w:rsid w:val="00D20222"/>
    <w:rsid w:val="00D25486"/>
    <w:rsid w:val="00D26D62"/>
    <w:rsid w:val="00D27376"/>
    <w:rsid w:val="00D278B1"/>
    <w:rsid w:val="00D3316E"/>
    <w:rsid w:val="00D35040"/>
    <w:rsid w:val="00D372D6"/>
    <w:rsid w:val="00D37546"/>
    <w:rsid w:val="00D37F26"/>
    <w:rsid w:val="00D409B1"/>
    <w:rsid w:val="00D42361"/>
    <w:rsid w:val="00D44629"/>
    <w:rsid w:val="00D45130"/>
    <w:rsid w:val="00D46315"/>
    <w:rsid w:val="00D46A56"/>
    <w:rsid w:val="00D576A0"/>
    <w:rsid w:val="00D609B7"/>
    <w:rsid w:val="00D62E81"/>
    <w:rsid w:val="00D63863"/>
    <w:rsid w:val="00D651CC"/>
    <w:rsid w:val="00D669C5"/>
    <w:rsid w:val="00D71BD0"/>
    <w:rsid w:val="00D72B6F"/>
    <w:rsid w:val="00D73E5A"/>
    <w:rsid w:val="00D74906"/>
    <w:rsid w:val="00D7513A"/>
    <w:rsid w:val="00D76B3E"/>
    <w:rsid w:val="00D804D2"/>
    <w:rsid w:val="00D831CC"/>
    <w:rsid w:val="00D83AC3"/>
    <w:rsid w:val="00D86AD1"/>
    <w:rsid w:val="00D87311"/>
    <w:rsid w:val="00D9298B"/>
    <w:rsid w:val="00D94CE3"/>
    <w:rsid w:val="00D951A4"/>
    <w:rsid w:val="00DA4951"/>
    <w:rsid w:val="00DA5695"/>
    <w:rsid w:val="00DA6DE3"/>
    <w:rsid w:val="00DB052F"/>
    <w:rsid w:val="00DB1233"/>
    <w:rsid w:val="00DB1631"/>
    <w:rsid w:val="00DB3BA0"/>
    <w:rsid w:val="00DB4E33"/>
    <w:rsid w:val="00DC0FE5"/>
    <w:rsid w:val="00DC39B1"/>
    <w:rsid w:val="00DC494A"/>
    <w:rsid w:val="00DC4E17"/>
    <w:rsid w:val="00DD21BF"/>
    <w:rsid w:val="00DD70CA"/>
    <w:rsid w:val="00DD73AF"/>
    <w:rsid w:val="00DE0D5D"/>
    <w:rsid w:val="00DE1A61"/>
    <w:rsid w:val="00DE2787"/>
    <w:rsid w:val="00DE541A"/>
    <w:rsid w:val="00DF21CE"/>
    <w:rsid w:val="00DF3D9C"/>
    <w:rsid w:val="00DF43D9"/>
    <w:rsid w:val="00DF48A6"/>
    <w:rsid w:val="00DF4BAC"/>
    <w:rsid w:val="00DF52AF"/>
    <w:rsid w:val="00DF6400"/>
    <w:rsid w:val="00DF6A5F"/>
    <w:rsid w:val="00E028BE"/>
    <w:rsid w:val="00E07B83"/>
    <w:rsid w:val="00E10261"/>
    <w:rsid w:val="00E10673"/>
    <w:rsid w:val="00E134FD"/>
    <w:rsid w:val="00E13ABA"/>
    <w:rsid w:val="00E1598D"/>
    <w:rsid w:val="00E15A3C"/>
    <w:rsid w:val="00E162ED"/>
    <w:rsid w:val="00E20817"/>
    <w:rsid w:val="00E22E62"/>
    <w:rsid w:val="00E255C4"/>
    <w:rsid w:val="00E3103D"/>
    <w:rsid w:val="00E31A2D"/>
    <w:rsid w:val="00E331E9"/>
    <w:rsid w:val="00E33EDE"/>
    <w:rsid w:val="00E35BA7"/>
    <w:rsid w:val="00E36E4F"/>
    <w:rsid w:val="00E3771B"/>
    <w:rsid w:val="00E446BA"/>
    <w:rsid w:val="00E44A2E"/>
    <w:rsid w:val="00E52F23"/>
    <w:rsid w:val="00E5323F"/>
    <w:rsid w:val="00E54229"/>
    <w:rsid w:val="00E54760"/>
    <w:rsid w:val="00E5477F"/>
    <w:rsid w:val="00E54F34"/>
    <w:rsid w:val="00E6047F"/>
    <w:rsid w:val="00E62C61"/>
    <w:rsid w:val="00E67BFA"/>
    <w:rsid w:val="00E708A4"/>
    <w:rsid w:val="00E725EC"/>
    <w:rsid w:val="00E73E29"/>
    <w:rsid w:val="00E8017E"/>
    <w:rsid w:val="00E8164B"/>
    <w:rsid w:val="00E85032"/>
    <w:rsid w:val="00E87F18"/>
    <w:rsid w:val="00E92872"/>
    <w:rsid w:val="00E9309E"/>
    <w:rsid w:val="00E93251"/>
    <w:rsid w:val="00E95A95"/>
    <w:rsid w:val="00E97FAD"/>
    <w:rsid w:val="00EA0FBD"/>
    <w:rsid w:val="00EA2551"/>
    <w:rsid w:val="00EA3724"/>
    <w:rsid w:val="00EA3F5B"/>
    <w:rsid w:val="00EA4512"/>
    <w:rsid w:val="00EA4ACC"/>
    <w:rsid w:val="00EB2B58"/>
    <w:rsid w:val="00EB2EFC"/>
    <w:rsid w:val="00EC0624"/>
    <w:rsid w:val="00EC106E"/>
    <w:rsid w:val="00EC1DCF"/>
    <w:rsid w:val="00EC257F"/>
    <w:rsid w:val="00EC284A"/>
    <w:rsid w:val="00EC7088"/>
    <w:rsid w:val="00ED03E6"/>
    <w:rsid w:val="00ED0D56"/>
    <w:rsid w:val="00ED1518"/>
    <w:rsid w:val="00ED520A"/>
    <w:rsid w:val="00ED5C8D"/>
    <w:rsid w:val="00ED6C5A"/>
    <w:rsid w:val="00EE7628"/>
    <w:rsid w:val="00EF2EFE"/>
    <w:rsid w:val="00EF4815"/>
    <w:rsid w:val="00F06EC9"/>
    <w:rsid w:val="00F11F7B"/>
    <w:rsid w:val="00F139FF"/>
    <w:rsid w:val="00F14B69"/>
    <w:rsid w:val="00F14D3A"/>
    <w:rsid w:val="00F15C94"/>
    <w:rsid w:val="00F15EBE"/>
    <w:rsid w:val="00F166C5"/>
    <w:rsid w:val="00F21FEC"/>
    <w:rsid w:val="00F226DB"/>
    <w:rsid w:val="00F2370E"/>
    <w:rsid w:val="00F23BC0"/>
    <w:rsid w:val="00F274A4"/>
    <w:rsid w:val="00F30067"/>
    <w:rsid w:val="00F30537"/>
    <w:rsid w:val="00F3135F"/>
    <w:rsid w:val="00F32C2F"/>
    <w:rsid w:val="00F35F7E"/>
    <w:rsid w:val="00F42AB3"/>
    <w:rsid w:val="00F4786F"/>
    <w:rsid w:val="00F5131D"/>
    <w:rsid w:val="00F52D2B"/>
    <w:rsid w:val="00F53C74"/>
    <w:rsid w:val="00F5401A"/>
    <w:rsid w:val="00F56481"/>
    <w:rsid w:val="00F62B42"/>
    <w:rsid w:val="00F62CEF"/>
    <w:rsid w:val="00F66643"/>
    <w:rsid w:val="00F76CAB"/>
    <w:rsid w:val="00F81DC1"/>
    <w:rsid w:val="00F81DDD"/>
    <w:rsid w:val="00F8756A"/>
    <w:rsid w:val="00F95A89"/>
    <w:rsid w:val="00FA0E20"/>
    <w:rsid w:val="00FA1066"/>
    <w:rsid w:val="00FA2981"/>
    <w:rsid w:val="00FA2AC7"/>
    <w:rsid w:val="00FA5F9E"/>
    <w:rsid w:val="00FB243B"/>
    <w:rsid w:val="00FB2733"/>
    <w:rsid w:val="00FB4B10"/>
    <w:rsid w:val="00FB5929"/>
    <w:rsid w:val="00FC098C"/>
    <w:rsid w:val="00FC10CA"/>
    <w:rsid w:val="00FC1168"/>
    <w:rsid w:val="00FC1540"/>
    <w:rsid w:val="00FC21F2"/>
    <w:rsid w:val="00FC3BCF"/>
    <w:rsid w:val="00FC56D8"/>
    <w:rsid w:val="00FC621E"/>
    <w:rsid w:val="00FC6C07"/>
    <w:rsid w:val="00FD0723"/>
    <w:rsid w:val="00FD164E"/>
    <w:rsid w:val="00FD1D35"/>
    <w:rsid w:val="00FD2DB9"/>
    <w:rsid w:val="00FE0579"/>
    <w:rsid w:val="00FE1293"/>
    <w:rsid w:val="00FE18D8"/>
    <w:rsid w:val="00FE3F69"/>
    <w:rsid w:val="00FE3F72"/>
    <w:rsid w:val="00FF0CA6"/>
    <w:rsid w:val="00FF4C1F"/>
    <w:rsid w:val="00FF5EB2"/>
    <w:rsid w:val="00FF781C"/>
    <w:rsid w:val="019A81D3"/>
    <w:rsid w:val="01CDE8A4"/>
    <w:rsid w:val="0302D519"/>
    <w:rsid w:val="0365A79A"/>
    <w:rsid w:val="036BC6E1"/>
    <w:rsid w:val="038CB999"/>
    <w:rsid w:val="04A085F6"/>
    <w:rsid w:val="04D8CF63"/>
    <w:rsid w:val="05F7B17F"/>
    <w:rsid w:val="06BB9E80"/>
    <w:rsid w:val="06F4DEAB"/>
    <w:rsid w:val="071C61E9"/>
    <w:rsid w:val="071F735D"/>
    <w:rsid w:val="0752EFDB"/>
    <w:rsid w:val="07830B8B"/>
    <w:rsid w:val="07BC9476"/>
    <w:rsid w:val="08E8EB78"/>
    <w:rsid w:val="08FFDE2E"/>
    <w:rsid w:val="09533A07"/>
    <w:rsid w:val="099656B6"/>
    <w:rsid w:val="09E7A0C9"/>
    <w:rsid w:val="0A45FB16"/>
    <w:rsid w:val="0A5734EF"/>
    <w:rsid w:val="0B99ADC7"/>
    <w:rsid w:val="0C825DC2"/>
    <w:rsid w:val="0DD808E2"/>
    <w:rsid w:val="0DFC2B60"/>
    <w:rsid w:val="0E2F26FD"/>
    <w:rsid w:val="0F227B4A"/>
    <w:rsid w:val="0F84707A"/>
    <w:rsid w:val="10C210A4"/>
    <w:rsid w:val="11A0EE6A"/>
    <w:rsid w:val="1285E780"/>
    <w:rsid w:val="1332EF5C"/>
    <w:rsid w:val="13DDBE1F"/>
    <w:rsid w:val="13EB32F5"/>
    <w:rsid w:val="14CF1042"/>
    <w:rsid w:val="15F076F2"/>
    <w:rsid w:val="15F123DD"/>
    <w:rsid w:val="1696B92B"/>
    <w:rsid w:val="16C854CA"/>
    <w:rsid w:val="176458FC"/>
    <w:rsid w:val="17F2C943"/>
    <w:rsid w:val="182D4DE6"/>
    <w:rsid w:val="1879A9F1"/>
    <w:rsid w:val="188A3999"/>
    <w:rsid w:val="18E996E4"/>
    <w:rsid w:val="194EF061"/>
    <w:rsid w:val="1B1F3451"/>
    <w:rsid w:val="1C1E4EE2"/>
    <w:rsid w:val="1CADD685"/>
    <w:rsid w:val="1CFFB5B8"/>
    <w:rsid w:val="1D105CC0"/>
    <w:rsid w:val="1D6B02BA"/>
    <w:rsid w:val="1D7244E3"/>
    <w:rsid w:val="1E3C6A0F"/>
    <w:rsid w:val="1E5F2EEE"/>
    <w:rsid w:val="1EFAA802"/>
    <w:rsid w:val="1F4ECCD7"/>
    <w:rsid w:val="209D43AC"/>
    <w:rsid w:val="20EC18CC"/>
    <w:rsid w:val="2115A7EE"/>
    <w:rsid w:val="2143E5CE"/>
    <w:rsid w:val="21B5F740"/>
    <w:rsid w:val="22A8E042"/>
    <w:rsid w:val="23CF91D9"/>
    <w:rsid w:val="23DCA0C4"/>
    <w:rsid w:val="246287C1"/>
    <w:rsid w:val="246A099B"/>
    <w:rsid w:val="24FB333F"/>
    <w:rsid w:val="25A37D3E"/>
    <w:rsid w:val="25CF314B"/>
    <w:rsid w:val="266EEE5C"/>
    <w:rsid w:val="2747F378"/>
    <w:rsid w:val="2976AB15"/>
    <w:rsid w:val="29DD6602"/>
    <w:rsid w:val="2A94910E"/>
    <w:rsid w:val="2AF120AC"/>
    <w:rsid w:val="2B794329"/>
    <w:rsid w:val="2BBA5F6C"/>
    <w:rsid w:val="2EC3EA46"/>
    <w:rsid w:val="2EDFF6BA"/>
    <w:rsid w:val="2F728DA2"/>
    <w:rsid w:val="30C02692"/>
    <w:rsid w:val="30C29748"/>
    <w:rsid w:val="32CF3D87"/>
    <w:rsid w:val="3329D0EE"/>
    <w:rsid w:val="34067364"/>
    <w:rsid w:val="346CA5CD"/>
    <w:rsid w:val="34DA0368"/>
    <w:rsid w:val="358AE408"/>
    <w:rsid w:val="35A4FBD0"/>
    <w:rsid w:val="35A51FC4"/>
    <w:rsid w:val="36CB1EEF"/>
    <w:rsid w:val="374CF447"/>
    <w:rsid w:val="37DD3286"/>
    <w:rsid w:val="3847344E"/>
    <w:rsid w:val="38AA5258"/>
    <w:rsid w:val="396872EE"/>
    <w:rsid w:val="39D2B3FA"/>
    <w:rsid w:val="3A45B4EA"/>
    <w:rsid w:val="3A5889CD"/>
    <w:rsid w:val="3B00E28C"/>
    <w:rsid w:val="3B2C269C"/>
    <w:rsid w:val="3BF17208"/>
    <w:rsid w:val="3D18A586"/>
    <w:rsid w:val="3E5970A6"/>
    <w:rsid w:val="3ECC51D2"/>
    <w:rsid w:val="3F3D7709"/>
    <w:rsid w:val="3F69862F"/>
    <w:rsid w:val="3F73A20B"/>
    <w:rsid w:val="409C0E30"/>
    <w:rsid w:val="415DD25B"/>
    <w:rsid w:val="42C591CC"/>
    <w:rsid w:val="42D8DA71"/>
    <w:rsid w:val="43ED1094"/>
    <w:rsid w:val="44F1D400"/>
    <w:rsid w:val="45D3A0D7"/>
    <w:rsid w:val="47467034"/>
    <w:rsid w:val="4763C343"/>
    <w:rsid w:val="47C78321"/>
    <w:rsid w:val="47EB5073"/>
    <w:rsid w:val="485F5701"/>
    <w:rsid w:val="492C7D60"/>
    <w:rsid w:val="495EBA38"/>
    <w:rsid w:val="49F7380B"/>
    <w:rsid w:val="4A086A56"/>
    <w:rsid w:val="4A83B867"/>
    <w:rsid w:val="4A95F357"/>
    <w:rsid w:val="4AB338DA"/>
    <w:rsid w:val="4D1A7990"/>
    <w:rsid w:val="4D48D9AF"/>
    <w:rsid w:val="4DEEDFC2"/>
    <w:rsid w:val="4EA85EBF"/>
    <w:rsid w:val="4EAFC3C2"/>
    <w:rsid w:val="4EDECBB6"/>
    <w:rsid w:val="5016340D"/>
    <w:rsid w:val="50F58B4C"/>
    <w:rsid w:val="5121883C"/>
    <w:rsid w:val="528BF3F3"/>
    <w:rsid w:val="52D016F6"/>
    <w:rsid w:val="534690AE"/>
    <w:rsid w:val="53A3C78B"/>
    <w:rsid w:val="53B6872C"/>
    <w:rsid w:val="53D8AE09"/>
    <w:rsid w:val="548FE511"/>
    <w:rsid w:val="54C122BC"/>
    <w:rsid w:val="54C802CD"/>
    <w:rsid w:val="54EEF81B"/>
    <w:rsid w:val="562963FA"/>
    <w:rsid w:val="56E99E12"/>
    <w:rsid w:val="57098A51"/>
    <w:rsid w:val="57893C41"/>
    <w:rsid w:val="57D88DCE"/>
    <w:rsid w:val="59031E24"/>
    <w:rsid w:val="5BCADFD9"/>
    <w:rsid w:val="5C2E6A61"/>
    <w:rsid w:val="5D54076B"/>
    <w:rsid w:val="5E74EF1E"/>
    <w:rsid w:val="5ECDF6B3"/>
    <w:rsid w:val="5EDF8CC3"/>
    <w:rsid w:val="6047ED75"/>
    <w:rsid w:val="6065A680"/>
    <w:rsid w:val="6262B952"/>
    <w:rsid w:val="62FBAD87"/>
    <w:rsid w:val="62FC2D13"/>
    <w:rsid w:val="6359AAF9"/>
    <w:rsid w:val="63848EB2"/>
    <w:rsid w:val="63DA4A36"/>
    <w:rsid w:val="6438002F"/>
    <w:rsid w:val="643B2736"/>
    <w:rsid w:val="6455A63B"/>
    <w:rsid w:val="645B21DD"/>
    <w:rsid w:val="64A547DB"/>
    <w:rsid w:val="65E1B91F"/>
    <w:rsid w:val="65F8681F"/>
    <w:rsid w:val="66A095E3"/>
    <w:rsid w:val="66EA319D"/>
    <w:rsid w:val="673060B7"/>
    <w:rsid w:val="673D6287"/>
    <w:rsid w:val="68B62123"/>
    <w:rsid w:val="69061F04"/>
    <w:rsid w:val="6A163656"/>
    <w:rsid w:val="6BE0AA33"/>
    <w:rsid w:val="6BFE4B9A"/>
    <w:rsid w:val="6C4536C8"/>
    <w:rsid w:val="6DF4EB18"/>
    <w:rsid w:val="7027ED43"/>
    <w:rsid w:val="7067D515"/>
    <w:rsid w:val="707DEEA8"/>
    <w:rsid w:val="70BE8818"/>
    <w:rsid w:val="719AA1AB"/>
    <w:rsid w:val="71B29C52"/>
    <w:rsid w:val="71E8931C"/>
    <w:rsid w:val="729AC93D"/>
    <w:rsid w:val="72BE5009"/>
    <w:rsid w:val="72E50BFE"/>
    <w:rsid w:val="74BD55C7"/>
    <w:rsid w:val="763D6571"/>
    <w:rsid w:val="765F2205"/>
    <w:rsid w:val="76C5166E"/>
    <w:rsid w:val="76E8D9E3"/>
    <w:rsid w:val="76EB73F2"/>
    <w:rsid w:val="77FC03C1"/>
    <w:rsid w:val="78DF278E"/>
    <w:rsid w:val="78EB9E5F"/>
    <w:rsid w:val="7948F4A4"/>
    <w:rsid w:val="7A15E392"/>
    <w:rsid w:val="7AA4F65B"/>
    <w:rsid w:val="7AB8313C"/>
    <w:rsid w:val="7AC60068"/>
    <w:rsid w:val="7ADCAD3C"/>
    <w:rsid w:val="7B760D0F"/>
    <w:rsid w:val="7B87C8CF"/>
    <w:rsid w:val="7B9772EF"/>
    <w:rsid w:val="7D95C072"/>
    <w:rsid w:val="7DD8F0D0"/>
    <w:rsid w:val="7DE8E21C"/>
    <w:rsid w:val="7E733A5C"/>
    <w:rsid w:val="7F1E4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749E"/>
  <w15:chartTrackingRefBased/>
  <w15:docId w15:val="{DE8698DC-36F2-4671-93E3-23B15C658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06F9"/>
    <w:pPr>
      <w:spacing w:line="256" w:lineRule="auto"/>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06F9"/>
    <w:pPr>
      <w:ind w:left="720"/>
      <w:contextualSpacing/>
    </w:pPr>
  </w:style>
  <w:style w:type="table" w:styleId="Tabelraster">
    <w:name w:val="Table Grid"/>
    <w:basedOn w:val="Standaardtabel"/>
    <w:uiPriority w:val="39"/>
    <w:rsid w:val="006C06F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E658F"/>
    <w:rPr>
      <w:sz w:val="16"/>
      <w:szCs w:val="16"/>
    </w:rPr>
  </w:style>
  <w:style w:type="paragraph" w:styleId="Tekstopmerking">
    <w:name w:val="annotation text"/>
    <w:basedOn w:val="Standaard"/>
    <w:link w:val="TekstopmerkingChar"/>
    <w:uiPriority w:val="99"/>
    <w:unhideWhenUsed/>
    <w:rsid w:val="004E658F"/>
    <w:pPr>
      <w:spacing w:line="240" w:lineRule="auto"/>
    </w:pPr>
    <w:rPr>
      <w:sz w:val="20"/>
      <w:szCs w:val="20"/>
    </w:rPr>
  </w:style>
  <w:style w:type="character" w:customStyle="1" w:styleId="TekstopmerkingChar">
    <w:name w:val="Tekst opmerking Char"/>
    <w:basedOn w:val="Standaardalinea-lettertype"/>
    <w:link w:val="Tekstopmerking"/>
    <w:uiPriority w:val="99"/>
    <w:rsid w:val="004E658F"/>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4E658F"/>
    <w:rPr>
      <w:b/>
      <w:bCs/>
    </w:rPr>
  </w:style>
  <w:style w:type="character" w:customStyle="1" w:styleId="OnderwerpvanopmerkingChar">
    <w:name w:val="Onderwerp van opmerking Char"/>
    <w:basedOn w:val="TekstopmerkingChar"/>
    <w:link w:val="Onderwerpvanopmerking"/>
    <w:uiPriority w:val="99"/>
    <w:semiHidden/>
    <w:rsid w:val="004E658F"/>
    <w:rPr>
      <w:b/>
      <w:bCs/>
      <w:sz w:val="20"/>
      <w:szCs w:val="20"/>
      <w:lang w:val="en-US"/>
    </w:rPr>
  </w:style>
  <w:style w:type="paragraph" w:styleId="Ballontekst">
    <w:name w:val="Balloon Text"/>
    <w:basedOn w:val="Standaard"/>
    <w:link w:val="BallontekstChar"/>
    <w:uiPriority w:val="99"/>
    <w:semiHidden/>
    <w:unhideWhenUsed/>
    <w:rsid w:val="004E658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58F"/>
    <w:rPr>
      <w:rFonts w:ascii="Segoe UI" w:hAnsi="Segoe UI" w:cs="Segoe UI"/>
      <w:sz w:val="18"/>
      <w:szCs w:val="18"/>
      <w:lang w:val="en-US"/>
    </w:rPr>
  </w:style>
  <w:style w:type="paragraph" w:styleId="Ondertitel">
    <w:name w:val="Subtitle"/>
    <w:basedOn w:val="Standaard"/>
    <w:next w:val="Standaard"/>
    <w:link w:val="OndertitelChar"/>
    <w:uiPriority w:val="11"/>
    <w:qFormat/>
    <w:rsid w:val="00C65FE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65FEC"/>
    <w:rPr>
      <w:rFonts w:eastAsiaTheme="minorEastAsia"/>
      <w:color w:val="5A5A5A" w:themeColor="text1" w:themeTint="A5"/>
      <w:spacing w:val="15"/>
      <w:lang w:val="en-US"/>
    </w:rPr>
  </w:style>
  <w:style w:type="paragraph" w:styleId="Geenafstand">
    <w:name w:val="No Spacing"/>
    <w:uiPriority w:val="1"/>
    <w:qFormat/>
    <w:rsid w:val="00D42361"/>
    <w:pPr>
      <w:spacing w:after="0" w:line="240" w:lineRule="auto"/>
    </w:pPr>
    <w:rPr>
      <w:lang w:val="en-US"/>
    </w:rPr>
  </w:style>
  <w:style w:type="paragraph" w:customStyle="1" w:styleId="Default">
    <w:name w:val="Default"/>
    <w:rsid w:val="00DB3BA0"/>
    <w:pPr>
      <w:autoSpaceDE w:val="0"/>
      <w:autoSpaceDN w:val="0"/>
      <w:adjustRightInd w:val="0"/>
      <w:spacing w:after="0" w:line="240" w:lineRule="auto"/>
    </w:pPr>
    <w:rPr>
      <w:rFonts w:ascii="Calibri" w:hAnsi="Calibri" w:cs="Calibri"/>
      <w:color w:val="000000"/>
      <w:sz w:val="24"/>
      <w:szCs w:val="24"/>
    </w:rPr>
  </w:style>
  <w:style w:type="character" w:styleId="Vermelding">
    <w:name w:val="Mention"/>
    <w:basedOn w:val="Standaardalinea-lettertype"/>
    <w:uiPriority w:val="99"/>
    <w:unhideWhenUsed/>
    <w:rsid w:val="00E708A4"/>
    <w:rPr>
      <w:color w:val="2B579A"/>
      <w:shd w:val="clear" w:color="auto" w:fill="E6E6E6"/>
    </w:rPr>
  </w:style>
  <w:style w:type="character" w:customStyle="1" w:styleId="ui-provider">
    <w:name w:val="ui-provider"/>
    <w:basedOn w:val="Standaardalinea-lettertype"/>
    <w:rsid w:val="00E708A4"/>
  </w:style>
  <w:style w:type="paragraph" w:styleId="Koptekst">
    <w:name w:val="header"/>
    <w:basedOn w:val="Standaard"/>
    <w:link w:val="KoptekstChar"/>
    <w:uiPriority w:val="99"/>
    <w:unhideWhenUsed/>
    <w:rsid w:val="001123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23A2"/>
    <w:rPr>
      <w:lang w:val="en-US"/>
    </w:rPr>
  </w:style>
  <w:style w:type="paragraph" w:styleId="Voettekst">
    <w:name w:val="footer"/>
    <w:basedOn w:val="Standaard"/>
    <w:link w:val="VoettekstChar"/>
    <w:uiPriority w:val="99"/>
    <w:unhideWhenUsed/>
    <w:rsid w:val="001123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3A2"/>
    <w:rPr>
      <w:lang w:val="en-US"/>
    </w:rPr>
  </w:style>
  <w:style w:type="character" w:styleId="Tekstvantijdelijkeaanduiding">
    <w:name w:val="Placeholder Text"/>
    <w:basedOn w:val="Standaardalinea-lettertype"/>
    <w:uiPriority w:val="99"/>
    <w:semiHidden/>
    <w:rsid w:val="00716FA1"/>
    <w:rPr>
      <w:color w:val="808080"/>
    </w:rPr>
  </w:style>
  <w:style w:type="paragraph" w:styleId="Revisie">
    <w:name w:val="Revision"/>
    <w:hidden/>
    <w:uiPriority w:val="99"/>
    <w:semiHidden/>
    <w:rsid w:val="00915E4A"/>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574">
      <w:bodyDiv w:val="1"/>
      <w:marLeft w:val="0"/>
      <w:marRight w:val="0"/>
      <w:marTop w:val="0"/>
      <w:marBottom w:val="0"/>
      <w:divBdr>
        <w:top w:val="none" w:sz="0" w:space="0" w:color="auto"/>
        <w:left w:val="none" w:sz="0" w:space="0" w:color="auto"/>
        <w:bottom w:val="none" w:sz="0" w:space="0" w:color="auto"/>
        <w:right w:val="none" w:sz="0" w:space="0" w:color="auto"/>
      </w:divBdr>
    </w:div>
    <w:div w:id="20713942">
      <w:bodyDiv w:val="1"/>
      <w:marLeft w:val="0"/>
      <w:marRight w:val="0"/>
      <w:marTop w:val="0"/>
      <w:marBottom w:val="0"/>
      <w:divBdr>
        <w:top w:val="none" w:sz="0" w:space="0" w:color="auto"/>
        <w:left w:val="none" w:sz="0" w:space="0" w:color="auto"/>
        <w:bottom w:val="none" w:sz="0" w:space="0" w:color="auto"/>
        <w:right w:val="none" w:sz="0" w:space="0" w:color="auto"/>
      </w:divBdr>
    </w:div>
    <w:div w:id="234780411">
      <w:bodyDiv w:val="1"/>
      <w:marLeft w:val="0"/>
      <w:marRight w:val="0"/>
      <w:marTop w:val="0"/>
      <w:marBottom w:val="0"/>
      <w:divBdr>
        <w:top w:val="none" w:sz="0" w:space="0" w:color="auto"/>
        <w:left w:val="none" w:sz="0" w:space="0" w:color="auto"/>
        <w:bottom w:val="none" w:sz="0" w:space="0" w:color="auto"/>
        <w:right w:val="none" w:sz="0" w:space="0" w:color="auto"/>
      </w:divBdr>
    </w:div>
    <w:div w:id="253629601">
      <w:bodyDiv w:val="1"/>
      <w:marLeft w:val="0"/>
      <w:marRight w:val="0"/>
      <w:marTop w:val="0"/>
      <w:marBottom w:val="0"/>
      <w:divBdr>
        <w:top w:val="none" w:sz="0" w:space="0" w:color="auto"/>
        <w:left w:val="none" w:sz="0" w:space="0" w:color="auto"/>
        <w:bottom w:val="none" w:sz="0" w:space="0" w:color="auto"/>
        <w:right w:val="none" w:sz="0" w:space="0" w:color="auto"/>
      </w:divBdr>
    </w:div>
    <w:div w:id="293827258">
      <w:bodyDiv w:val="1"/>
      <w:marLeft w:val="0"/>
      <w:marRight w:val="0"/>
      <w:marTop w:val="0"/>
      <w:marBottom w:val="0"/>
      <w:divBdr>
        <w:top w:val="none" w:sz="0" w:space="0" w:color="auto"/>
        <w:left w:val="none" w:sz="0" w:space="0" w:color="auto"/>
        <w:bottom w:val="none" w:sz="0" w:space="0" w:color="auto"/>
        <w:right w:val="none" w:sz="0" w:space="0" w:color="auto"/>
      </w:divBdr>
    </w:div>
    <w:div w:id="394544691">
      <w:bodyDiv w:val="1"/>
      <w:marLeft w:val="0"/>
      <w:marRight w:val="0"/>
      <w:marTop w:val="0"/>
      <w:marBottom w:val="0"/>
      <w:divBdr>
        <w:top w:val="none" w:sz="0" w:space="0" w:color="auto"/>
        <w:left w:val="none" w:sz="0" w:space="0" w:color="auto"/>
        <w:bottom w:val="none" w:sz="0" w:space="0" w:color="auto"/>
        <w:right w:val="none" w:sz="0" w:space="0" w:color="auto"/>
      </w:divBdr>
    </w:div>
    <w:div w:id="410782102">
      <w:bodyDiv w:val="1"/>
      <w:marLeft w:val="0"/>
      <w:marRight w:val="0"/>
      <w:marTop w:val="0"/>
      <w:marBottom w:val="0"/>
      <w:divBdr>
        <w:top w:val="none" w:sz="0" w:space="0" w:color="auto"/>
        <w:left w:val="none" w:sz="0" w:space="0" w:color="auto"/>
        <w:bottom w:val="none" w:sz="0" w:space="0" w:color="auto"/>
        <w:right w:val="none" w:sz="0" w:space="0" w:color="auto"/>
      </w:divBdr>
    </w:div>
    <w:div w:id="413283904">
      <w:bodyDiv w:val="1"/>
      <w:marLeft w:val="0"/>
      <w:marRight w:val="0"/>
      <w:marTop w:val="0"/>
      <w:marBottom w:val="0"/>
      <w:divBdr>
        <w:top w:val="none" w:sz="0" w:space="0" w:color="auto"/>
        <w:left w:val="none" w:sz="0" w:space="0" w:color="auto"/>
        <w:bottom w:val="none" w:sz="0" w:space="0" w:color="auto"/>
        <w:right w:val="none" w:sz="0" w:space="0" w:color="auto"/>
      </w:divBdr>
    </w:div>
    <w:div w:id="414594739">
      <w:bodyDiv w:val="1"/>
      <w:marLeft w:val="0"/>
      <w:marRight w:val="0"/>
      <w:marTop w:val="0"/>
      <w:marBottom w:val="0"/>
      <w:divBdr>
        <w:top w:val="none" w:sz="0" w:space="0" w:color="auto"/>
        <w:left w:val="none" w:sz="0" w:space="0" w:color="auto"/>
        <w:bottom w:val="none" w:sz="0" w:space="0" w:color="auto"/>
        <w:right w:val="none" w:sz="0" w:space="0" w:color="auto"/>
      </w:divBdr>
    </w:div>
    <w:div w:id="418720644">
      <w:bodyDiv w:val="1"/>
      <w:marLeft w:val="0"/>
      <w:marRight w:val="0"/>
      <w:marTop w:val="0"/>
      <w:marBottom w:val="0"/>
      <w:divBdr>
        <w:top w:val="none" w:sz="0" w:space="0" w:color="auto"/>
        <w:left w:val="none" w:sz="0" w:space="0" w:color="auto"/>
        <w:bottom w:val="none" w:sz="0" w:space="0" w:color="auto"/>
        <w:right w:val="none" w:sz="0" w:space="0" w:color="auto"/>
      </w:divBdr>
    </w:div>
    <w:div w:id="501161900">
      <w:bodyDiv w:val="1"/>
      <w:marLeft w:val="0"/>
      <w:marRight w:val="0"/>
      <w:marTop w:val="0"/>
      <w:marBottom w:val="0"/>
      <w:divBdr>
        <w:top w:val="none" w:sz="0" w:space="0" w:color="auto"/>
        <w:left w:val="none" w:sz="0" w:space="0" w:color="auto"/>
        <w:bottom w:val="none" w:sz="0" w:space="0" w:color="auto"/>
        <w:right w:val="none" w:sz="0" w:space="0" w:color="auto"/>
      </w:divBdr>
    </w:div>
    <w:div w:id="532427062">
      <w:bodyDiv w:val="1"/>
      <w:marLeft w:val="0"/>
      <w:marRight w:val="0"/>
      <w:marTop w:val="0"/>
      <w:marBottom w:val="0"/>
      <w:divBdr>
        <w:top w:val="none" w:sz="0" w:space="0" w:color="auto"/>
        <w:left w:val="none" w:sz="0" w:space="0" w:color="auto"/>
        <w:bottom w:val="none" w:sz="0" w:space="0" w:color="auto"/>
        <w:right w:val="none" w:sz="0" w:space="0" w:color="auto"/>
      </w:divBdr>
    </w:div>
    <w:div w:id="619410048">
      <w:bodyDiv w:val="1"/>
      <w:marLeft w:val="0"/>
      <w:marRight w:val="0"/>
      <w:marTop w:val="0"/>
      <w:marBottom w:val="0"/>
      <w:divBdr>
        <w:top w:val="none" w:sz="0" w:space="0" w:color="auto"/>
        <w:left w:val="none" w:sz="0" w:space="0" w:color="auto"/>
        <w:bottom w:val="none" w:sz="0" w:space="0" w:color="auto"/>
        <w:right w:val="none" w:sz="0" w:space="0" w:color="auto"/>
      </w:divBdr>
    </w:div>
    <w:div w:id="637682012">
      <w:bodyDiv w:val="1"/>
      <w:marLeft w:val="0"/>
      <w:marRight w:val="0"/>
      <w:marTop w:val="0"/>
      <w:marBottom w:val="0"/>
      <w:divBdr>
        <w:top w:val="none" w:sz="0" w:space="0" w:color="auto"/>
        <w:left w:val="none" w:sz="0" w:space="0" w:color="auto"/>
        <w:bottom w:val="none" w:sz="0" w:space="0" w:color="auto"/>
        <w:right w:val="none" w:sz="0" w:space="0" w:color="auto"/>
      </w:divBdr>
    </w:div>
    <w:div w:id="685522772">
      <w:bodyDiv w:val="1"/>
      <w:marLeft w:val="0"/>
      <w:marRight w:val="0"/>
      <w:marTop w:val="0"/>
      <w:marBottom w:val="0"/>
      <w:divBdr>
        <w:top w:val="none" w:sz="0" w:space="0" w:color="auto"/>
        <w:left w:val="none" w:sz="0" w:space="0" w:color="auto"/>
        <w:bottom w:val="none" w:sz="0" w:space="0" w:color="auto"/>
        <w:right w:val="none" w:sz="0" w:space="0" w:color="auto"/>
      </w:divBdr>
    </w:div>
    <w:div w:id="690571998">
      <w:bodyDiv w:val="1"/>
      <w:marLeft w:val="0"/>
      <w:marRight w:val="0"/>
      <w:marTop w:val="0"/>
      <w:marBottom w:val="0"/>
      <w:divBdr>
        <w:top w:val="none" w:sz="0" w:space="0" w:color="auto"/>
        <w:left w:val="none" w:sz="0" w:space="0" w:color="auto"/>
        <w:bottom w:val="none" w:sz="0" w:space="0" w:color="auto"/>
        <w:right w:val="none" w:sz="0" w:space="0" w:color="auto"/>
      </w:divBdr>
    </w:div>
    <w:div w:id="709767030">
      <w:bodyDiv w:val="1"/>
      <w:marLeft w:val="0"/>
      <w:marRight w:val="0"/>
      <w:marTop w:val="0"/>
      <w:marBottom w:val="0"/>
      <w:divBdr>
        <w:top w:val="none" w:sz="0" w:space="0" w:color="auto"/>
        <w:left w:val="none" w:sz="0" w:space="0" w:color="auto"/>
        <w:bottom w:val="none" w:sz="0" w:space="0" w:color="auto"/>
        <w:right w:val="none" w:sz="0" w:space="0" w:color="auto"/>
      </w:divBdr>
    </w:div>
    <w:div w:id="713432547">
      <w:bodyDiv w:val="1"/>
      <w:marLeft w:val="0"/>
      <w:marRight w:val="0"/>
      <w:marTop w:val="0"/>
      <w:marBottom w:val="0"/>
      <w:divBdr>
        <w:top w:val="none" w:sz="0" w:space="0" w:color="auto"/>
        <w:left w:val="none" w:sz="0" w:space="0" w:color="auto"/>
        <w:bottom w:val="none" w:sz="0" w:space="0" w:color="auto"/>
        <w:right w:val="none" w:sz="0" w:space="0" w:color="auto"/>
      </w:divBdr>
    </w:div>
    <w:div w:id="727650066">
      <w:bodyDiv w:val="1"/>
      <w:marLeft w:val="0"/>
      <w:marRight w:val="0"/>
      <w:marTop w:val="0"/>
      <w:marBottom w:val="0"/>
      <w:divBdr>
        <w:top w:val="none" w:sz="0" w:space="0" w:color="auto"/>
        <w:left w:val="none" w:sz="0" w:space="0" w:color="auto"/>
        <w:bottom w:val="none" w:sz="0" w:space="0" w:color="auto"/>
        <w:right w:val="none" w:sz="0" w:space="0" w:color="auto"/>
      </w:divBdr>
    </w:div>
    <w:div w:id="756829717">
      <w:bodyDiv w:val="1"/>
      <w:marLeft w:val="0"/>
      <w:marRight w:val="0"/>
      <w:marTop w:val="0"/>
      <w:marBottom w:val="0"/>
      <w:divBdr>
        <w:top w:val="none" w:sz="0" w:space="0" w:color="auto"/>
        <w:left w:val="none" w:sz="0" w:space="0" w:color="auto"/>
        <w:bottom w:val="none" w:sz="0" w:space="0" w:color="auto"/>
        <w:right w:val="none" w:sz="0" w:space="0" w:color="auto"/>
      </w:divBdr>
    </w:div>
    <w:div w:id="839733634">
      <w:bodyDiv w:val="1"/>
      <w:marLeft w:val="0"/>
      <w:marRight w:val="0"/>
      <w:marTop w:val="0"/>
      <w:marBottom w:val="0"/>
      <w:divBdr>
        <w:top w:val="none" w:sz="0" w:space="0" w:color="auto"/>
        <w:left w:val="none" w:sz="0" w:space="0" w:color="auto"/>
        <w:bottom w:val="none" w:sz="0" w:space="0" w:color="auto"/>
        <w:right w:val="none" w:sz="0" w:space="0" w:color="auto"/>
      </w:divBdr>
    </w:div>
    <w:div w:id="858394422">
      <w:bodyDiv w:val="1"/>
      <w:marLeft w:val="0"/>
      <w:marRight w:val="0"/>
      <w:marTop w:val="0"/>
      <w:marBottom w:val="0"/>
      <w:divBdr>
        <w:top w:val="none" w:sz="0" w:space="0" w:color="auto"/>
        <w:left w:val="none" w:sz="0" w:space="0" w:color="auto"/>
        <w:bottom w:val="none" w:sz="0" w:space="0" w:color="auto"/>
        <w:right w:val="none" w:sz="0" w:space="0" w:color="auto"/>
      </w:divBdr>
    </w:div>
    <w:div w:id="1066564763">
      <w:bodyDiv w:val="1"/>
      <w:marLeft w:val="0"/>
      <w:marRight w:val="0"/>
      <w:marTop w:val="0"/>
      <w:marBottom w:val="0"/>
      <w:divBdr>
        <w:top w:val="none" w:sz="0" w:space="0" w:color="auto"/>
        <w:left w:val="none" w:sz="0" w:space="0" w:color="auto"/>
        <w:bottom w:val="none" w:sz="0" w:space="0" w:color="auto"/>
        <w:right w:val="none" w:sz="0" w:space="0" w:color="auto"/>
      </w:divBdr>
    </w:div>
    <w:div w:id="1098138699">
      <w:bodyDiv w:val="1"/>
      <w:marLeft w:val="0"/>
      <w:marRight w:val="0"/>
      <w:marTop w:val="0"/>
      <w:marBottom w:val="0"/>
      <w:divBdr>
        <w:top w:val="none" w:sz="0" w:space="0" w:color="auto"/>
        <w:left w:val="none" w:sz="0" w:space="0" w:color="auto"/>
        <w:bottom w:val="none" w:sz="0" w:space="0" w:color="auto"/>
        <w:right w:val="none" w:sz="0" w:space="0" w:color="auto"/>
      </w:divBdr>
    </w:div>
    <w:div w:id="1181551937">
      <w:bodyDiv w:val="1"/>
      <w:marLeft w:val="0"/>
      <w:marRight w:val="0"/>
      <w:marTop w:val="0"/>
      <w:marBottom w:val="0"/>
      <w:divBdr>
        <w:top w:val="none" w:sz="0" w:space="0" w:color="auto"/>
        <w:left w:val="none" w:sz="0" w:space="0" w:color="auto"/>
        <w:bottom w:val="none" w:sz="0" w:space="0" w:color="auto"/>
        <w:right w:val="none" w:sz="0" w:space="0" w:color="auto"/>
      </w:divBdr>
    </w:div>
    <w:div w:id="1205673834">
      <w:bodyDiv w:val="1"/>
      <w:marLeft w:val="0"/>
      <w:marRight w:val="0"/>
      <w:marTop w:val="0"/>
      <w:marBottom w:val="0"/>
      <w:divBdr>
        <w:top w:val="none" w:sz="0" w:space="0" w:color="auto"/>
        <w:left w:val="none" w:sz="0" w:space="0" w:color="auto"/>
        <w:bottom w:val="none" w:sz="0" w:space="0" w:color="auto"/>
        <w:right w:val="none" w:sz="0" w:space="0" w:color="auto"/>
      </w:divBdr>
    </w:div>
    <w:div w:id="1273895793">
      <w:bodyDiv w:val="1"/>
      <w:marLeft w:val="0"/>
      <w:marRight w:val="0"/>
      <w:marTop w:val="0"/>
      <w:marBottom w:val="0"/>
      <w:divBdr>
        <w:top w:val="none" w:sz="0" w:space="0" w:color="auto"/>
        <w:left w:val="none" w:sz="0" w:space="0" w:color="auto"/>
        <w:bottom w:val="none" w:sz="0" w:space="0" w:color="auto"/>
        <w:right w:val="none" w:sz="0" w:space="0" w:color="auto"/>
      </w:divBdr>
    </w:div>
    <w:div w:id="1315337251">
      <w:bodyDiv w:val="1"/>
      <w:marLeft w:val="0"/>
      <w:marRight w:val="0"/>
      <w:marTop w:val="0"/>
      <w:marBottom w:val="0"/>
      <w:divBdr>
        <w:top w:val="none" w:sz="0" w:space="0" w:color="auto"/>
        <w:left w:val="none" w:sz="0" w:space="0" w:color="auto"/>
        <w:bottom w:val="none" w:sz="0" w:space="0" w:color="auto"/>
        <w:right w:val="none" w:sz="0" w:space="0" w:color="auto"/>
      </w:divBdr>
    </w:div>
    <w:div w:id="1331909806">
      <w:bodyDiv w:val="1"/>
      <w:marLeft w:val="0"/>
      <w:marRight w:val="0"/>
      <w:marTop w:val="0"/>
      <w:marBottom w:val="0"/>
      <w:divBdr>
        <w:top w:val="none" w:sz="0" w:space="0" w:color="auto"/>
        <w:left w:val="none" w:sz="0" w:space="0" w:color="auto"/>
        <w:bottom w:val="none" w:sz="0" w:space="0" w:color="auto"/>
        <w:right w:val="none" w:sz="0" w:space="0" w:color="auto"/>
      </w:divBdr>
    </w:div>
    <w:div w:id="1423186665">
      <w:bodyDiv w:val="1"/>
      <w:marLeft w:val="0"/>
      <w:marRight w:val="0"/>
      <w:marTop w:val="0"/>
      <w:marBottom w:val="0"/>
      <w:divBdr>
        <w:top w:val="none" w:sz="0" w:space="0" w:color="auto"/>
        <w:left w:val="none" w:sz="0" w:space="0" w:color="auto"/>
        <w:bottom w:val="none" w:sz="0" w:space="0" w:color="auto"/>
        <w:right w:val="none" w:sz="0" w:space="0" w:color="auto"/>
      </w:divBdr>
    </w:div>
    <w:div w:id="1423842273">
      <w:bodyDiv w:val="1"/>
      <w:marLeft w:val="0"/>
      <w:marRight w:val="0"/>
      <w:marTop w:val="0"/>
      <w:marBottom w:val="0"/>
      <w:divBdr>
        <w:top w:val="none" w:sz="0" w:space="0" w:color="auto"/>
        <w:left w:val="none" w:sz="0" w:space="0" w:color="auto"/>
        <w:bottom w:val="none" w:sz="0" w:space="0" w:color="auto"/>
        <w:right w:val="none" w:sz="0" w:space="0" w:color="auto"/>
      </w:divBdr>
    </w:div>
    <w:div w:id="1455447218">
      <w:bodyDiv w:val="1"/>
      <w:marLeft w:val="0"/>
      <w:marRight w:val="0"/>
      <w:marTop w:val="0"/>
      <w:marBottom w:val="0"/>
      <w:divBdr>
        <w:top w:val="none" w:sz="0" w:space="0" w:color="auto"/>
        <w:left w:val="none" w:sz="0" w:space="0" w:color="auto"/>
        <w:bottom w:val="none" w:sz="0" w:space="0" w:color="auto"/>
        <w:right w:val="none" w:sz="0" w:space="0" w:color="auto"/>
      </w:divBdr>
    </w:div>
    <w:div w:id="1536505230">
      <w:bodyDiv w:val="1"/>
      <w:marLeft w:val="0"/>
      <w:marRight w:val="0"/>
      <w:marTop w:val="0"/>
      <w:marBottom w:val="0"/>
      <w:divBdr>
        <w:top w:val="none" w:sz="0" w:space="0" w:color="auto"/>
        <w:left w:val="none" w:sz="0" w:space="0" w:color="auto"/>
        <w:bottom w:val="none" w:sz="0" w:space="0" w:color="auto"/>
        <w:right w:val="none" w:sz="0" w:space="0" w:color="auto"/>
      </w:divBdr>
    </w:div>
    <w:div w:id="1583758522">
      <w:bodyDiv w:val="1"/>
      <w:marLeft w:val="0"/>
      <w:marRight w:val="0"/>
      <w:marTop w:val="0"/>
      <w:marBottom w:val="0"/>
      <w:divBdr>
        <w:top w:val="none" w:sz="0" w:space="0" w:color="auto"/>
        <w:left w:val="none" w:sz="0" w:space="0" w:color="auto"/>
        <w:bottom w:val="none" w:sz="0" w:space="0" w:color="auto"/>
        <w:right w:val="none" w:sz="0" w:space="0" w:color="auto"/>
      </w:divBdr>
    </w:div>
    <w:div w:id="1636257449">
      <w:bodyDiv w:val="1"/>
      <w:marLeft w:val="0"/>
      <w:marRight w:val="0"/>
      <w:marTop w:val="0"/>
      <w:marBottom w:val="0"/>
      <w:divBdr>
        <w:top w:val="none" w:sz="0" w:space="0" w:color="auto"/>
        <w:left w:val="none" w:sz="0" w:space="0" w:color="auto"/>
        <w:bottom w:val="none" w:sz="0" w:space="0" w:color="auto"/>
        <w:right w:val="none" w:sz="0" w:space="0" w:color="auto"/>
      </w:divBdr>
    </w:div>
    <w:div w:id="1662194141">
      <w:bodyDiv w:val="1"/>
      <w:marLeft w:val="0"/>
      <w:marRight w:val="0"/>
      <w:marTop w:val="0"/>
      <w:marBottom w:val="0"/>
      <w:divBdr>
        <w:top w:val="none" w:sz="0" w:space="0" w:color="auto"/>
        <w:left w:val="none" w:sz="0" w:space="0" w:color="auto"/>
        <w:bottom w:val="none" w:sz="0" w:space="0" w:color="auto"/>
        <w:right w:val="none" w:sz="0" w:space="0" w:color="auto"/>
      </w:divBdr>
    </w:div>
    <w:div w:id="1778481388">
      <w:bodyDiv w:val="1"/>
      <w:marLeft w:val="0"/>
      <w:marRight w:val="0"/>
      <w:marTop w:val="0"/>
      <w:marBottom w:val="0"/>
      <w:divBdr>
        <w:top w:val="none" w:sz="0" w:space="0" w:color="auto"/>
        <w:left w:val="none" w:sz="0" w:space="0" w:color="auto"/>
        <w:bottom w:val="none" w:sz="0" w:space="0" w:color="auto"/>
        <w:right w:val="none" w:sz="0" w:space="0" w:color="auto"/>
      </w:divBdr>
    </w:div>
    <w:div w:id="1875001177">
      <w:bodyDiv w:val="1"/>
      <w:marLeft w:val="0"/>
      <w:marRight w:val="0"/>
      <w:marTop w:val="0"/>
      <w:marBottom w:val="0"/>
      <w:divBdr>
        <w:top w:val="none" w:sz="0" w:space="0" w:color="auto"/>
        <w:left w:val="none" w:sz="0" w:space="0" w:color="auto"/>
        <w:bottom w:val="none" w:sz="0" w:space="0" w:color="auto"/>
        <w:right w:val="none" w:sz="0" w:space="0" w:color="auto"/>
      </w:divBdr>
    </w:div>
    <w:div w:id="1876430153">
      <w:bodyDiv w:val="1"/>
      <w:marLeft w:val="0"/>
      <w:marRight w:val="0"/>
      <w:marTop w:val="0"/>
      <w:marBottom w:val="0"/>
      <w:divBdr>
        <w:top w:val="none" w:sz="0" w:space="0" w:color="auto"/>
        <w:left w:val="none" w:sz="0" w:space="0" w:color="auto"/>
        <w:bottom w:val="none" w:sz="0" w:space="0" w:color="auto"/>
        <w:right w:val="none" w:sz="0" w:space="0" w:color="auto"/>
      </w:divBdr>
    </w:div>
    <w:div w:id="1919512746">
      <w:bodyDiv w:val="1"/>
      <w:marLeft w:val="0"/>
      <w:marRight w:val="0"/>
      <w:marTop w:val="0"/>
      <w:marBottom w:val="0"/>
      <w:divBdr>
        <w:top w:val="none" w:sz="0" w:space="0" w:color="auto"/>
        <w:left w:val="none" w:sz="0" w:space="0" w:color="auto"/>
        <w:bottom w:val="none" w:sz="0" w:space="0" w:color="auto"/>
        <w:right w:val="none" w:sz="0" w:space="0" w:color="auto"/>
      </w:divBdr>
    </w:div>
    <w:div w:id="1963463882">
      <w:bodyDiv w:val="1"/>
      <w:marLeft w:val="0"/>
      <w:marRight w:val="0"/>
      <w:marTop w:val="0"/>
      <w:marBottom w:val="0"/>
      <w:divBdr>
        <w:top w:val="none" w:sz="0" w:space="0" w:color="auto"/>
        <w:left w:val="none" w:sz="0" w:space="0" w:color="auto"/>
        <w:bottom w:val="none" w:sz="0" w:space="0" w:color="auto"/>
        <w:right w:val="none" w:sz="0" w:space="0" w:color="auto"/>
      </w:divBdr>
    </w:div>
    <w:div w:id="2043286965">
      <w:bodyDiv w:val="1"/>
      <w:marLeft w:val="0"/>
      <w:marRight w:val="0"/>
      <w:marTop w:val="0"/>
      <w:marBottom w:val="0"/>
      <w:divBdr>
        <w:top w:val="none" w:sz="0" w:space="0" w:color="auto"/>
        <w:left w:val="none" w:sz="0" w:space="0" w:color="auto"/>
        <w:bottom w:val="none" w:sz="0" w:space="0" w:color="auto"/>
        <w:right w:val="none" w:sz="0" w:space="0" w:color="auto"/>
      </w:divBdr>
    </w:div>
    <w:div w:id="210976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43E0FBCC004AEE8E37746F7B4C3B1E"/>
        <w:category>
          <w:name w:val="Algemeen"/>
          <w:gallery w:val="placeholder"/>
        </w:category>
        <w:types>
          <w:type w:val="bbPlcHdr"/>
        </w:types>
        <w:behaviors>
          <w:behavior w:val="content"/>
        </w:behaviors>
        <w:guid w:val="{793AA944-DF33-4560-91D0-36BB79889592}"/>
      </w:docPartPr>
      <w:docPartBody>
        <w:p w:rsidR="00F35F7E" w:rsidRDefault="00F35F7E" w:rsidP="00F35F7E">
          <w:pPr>
            <w:pStyle w:val="4E43E0FBCC004AEE8E37746F7B4C3B1E"/>
          </w:pPr>
          <w:r w:rsidRPr="005F1BE9">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F7E"/>
    <w:rsid w:val="000573BD"/>
    <w:rsid w:val="00080A41"/>
    <w:rsid w:val="000B53EF"/>
    <w:rsid w:val="00316E23"/>
    <w:rsid w:val="0043413A"/>
    <w:rsid w:val="00435847"/>
    <w:rsid w:val="00523516"/>
    <w:rsid w:val="005B6739"/>
    <w:rsid w:val="00AD5167"/>
    <w:rsid w:val="00D20222"/>
    <w:rsid w:val="00F35F7E"/>
    <w:rsid w:val="00FC62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35F7E"/>
    <w:rPr>
      <w:color w:val="808080"/>
    </w:rPr>
  </w:style>
  <w:style w:type="paragraph" w:customStyle="1" w:styleId="4E43E0FBCC004AEE8E37746F7B4C3B1E">
    <w:name w:val="4E43E0FBCC004AEE8E37746F7B4C3B1E"/>
    <w:rsid w:val="00F35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01aded-9c60-43a2-9a50-5aa94aeb2a4a" xsi:nil="true"/>
    <lcf76f155ced4ddcb4097134ff3c332f xmlns="7f076daf-dbb4-4288-aff8-5a0b2185a65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5107F670DDD54EA7732FCEB2F7B12D" ma:contentTypeVersion="11" ma:contentTypeDescription="Een nieuw document maken." ma:contentTypeScope="" ma:versionID="84c6c2799705915a45e59771417426ca">
  <xsd:schema xmlns:xsd="http://www.w3.org/2001/XMLSchema" xmlns:xs="http://www.w3.org/2001/XMLSchema" xmlns:p="http://schemas.microsoft.com/office/2006/metadata/properties" xmlns:ns2="7f076daf-dbb4-4288-aff8-5a0b2185a655" xmlns:ns3="ed01aded-9c60-43a2-9a50-5aa94aeb2a4a" targetNamespace="http://schemas.microsoft.com/office/2006/metadata/properties" ma:root="true" ma:fieldsID="300b69808030b4cbf3a51f5e0c5f8475" ns2:_="" ns3:_="">
    <xsd:import namespace="7f076daf-dbb4-4288-aff8-5a0b2185a655"/>
    <xsd:import namespace="ed01aded-9c60-43a2-9a50-5aa94aeb2a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76daf-dbb4-4288-aff8-5a0b2185a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01aded-9c60-43a2-9a50-5aa94aeb2a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203ee5-43d6-420b-aad8-c718a6f75343}" ma:internalName="TaxCatchAll" ma:showField="CatchAllData" ma:web="ed01aded-9c60-43a2-9a50-5aa94aeb2a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515FC8-4504-422D-A2F5-9BA9992E5B5D}">
  <ds:schemaRefs>
    <ds:schemaRef ds:uri="http://schemas.microsoft.com/office/2006/metadata/properties"/>
    <ds:schemaRef ds:uri="http://schemas.microsoft.com/office/infopath/2007/PartnerControls"/>
    <ds:schemaRef ds:uri="ed01aded-9c60-43a2-9a50-5aa94aeb2a4a"/>
    <ds:schemaRef ds:uri="7f076daf-dbb4-4288-aff8-5a0b2185a655"/>
  </ds:schemaRefs>
</ds:datastoreItem>
</file>

<file path=customXml/itemProps2.xml><?xml version="1.0" encoding="utf-8"?>
<ds:datastoreItem xmlns:ds="http://schemas.openxmlformats.org/officeDocument/2006/customXml" ds:itemID="{AE814F8F-D288-441D-86D4-048DB1EAC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76daf-dbb4-4288-aff8-5a0b2185a655"/>
    <ds:schemaRef ds:uri="ed01aded-9c60-43a2-9a50-5aa94aeb2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0BB7F3-E7E2-4D7B-88C6-51A8C98589A4}">
  <ds:schemaRefs>
    <ds:schemaRef ds:uri="http://schemas.openxmlformats.org/officeDocument/2006/bibliography"/>
  </ds:schemaRefs>
</ds:datastoreItem>
</file>

<file path=customXml/itemProps4.xml><?xml version="1.0" encoding="utf-8"?>
<ds:datastoreItem xmlns:ds="http://schemas.openxmlformats.org/officeDocument/2006/customXml" ds:itemID="{CADDB3D6-1005-44FF-90C4-E6DE36CC46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965</Words>
  <Characters>5506</Characters>
  <Application>Microsoft Office Word</Application>
  <DocSecurity>0</DocSecurity>
  <Lines>45</Lines>
  <Paragraphs>12</Paragraphs>
  <ScaleCrop>false</ScaleCrop>
  <Company/>
  <LinksUpToDate>false</LinksUpToDate>
  <CharactersWithSpaces>6459</CharactersWithSpaces>
  <SharedDoc>false</SharedDoc>
  <HLinks>
    <vt:vector size="12" baseType="variant">
      <vt:variant>
        <vt:i4>2621517</vt:i4>
      </vt:variant>
      <vt:variant>
        <vt:i4>3</vt:i4>
      </vt:variant>
      <vt:variant>
        <vt:i4>0</vt:i4>
      </vt:variant>
      <vt:variant>
        <vt:i4>5</vt:i4>
      </vt:variant>
      <vt:variant>
        <vt:lpwstr>mailto:Wouter.Frijns@han.nl</vt:lpwstr>
      </vt:variant>
      <vt:variant>
        <vt:lpwstr/>
      </vt:variant>
      <vt:variant>
        <vt:i4>3473489</vt:i4>
      </vt:variant>
      <vt:variant>
        <vt:i4>0</vt:i4>
      </vt:variant>
      <vt:variant>
        <vt:i4>0</vt:i4>
      </vt:variant>
      <vt:variant>
        <vt:i4>5</vt:i4>
      </vt:variant>
      <vt:variant>
        <vt:lpwstr>mailto:Sander.Swagers@han.nl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Nota van inlichtingen II Marktconsultatie Opslag, metadatering en beheer van kennisproducten</dc:subject>
  <dc:creator>Jan Ovink</dc:creator>
  <cp:keywords/>
  <dc:description/>
  <cp:lastModifiedBy>Jan Ovink</cp:lastModifiedBy>
  <cp:revision>271</cp:revision>
  <cp:lastPrinted>2018-03-29T06:06:00Z</cp:lastPrinted>
  <dcterms:created xsi:type="dcterms:W3CDTF">2025-05-22T12:31:00Z</dcterms:created>
  <dcterms:modified xsi:type="dcterms:W3CDTF">2025-06-02T05:53:00Z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0x010100E45107F670DDD54EA7732FCEB2F7B12D</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