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A81BDA" w14:textId="77777777" w:rsidR="000E4721" w:rsidRDefault="00414763" w:rsidP="000E4721">
      <w:pPr>
        <w:spacing w:line="240" w:lineRule="auto"/>
      </w:pPr>
      <w:r>
        <w:rPr>
          <w:noProof/>
        </w:rPr>
        <w:object w:dxaOrig="1440" w:dyaOrig="1440" w14:anchorId="2CA81D4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0" type="#_x0000_t75" style="position:absolute;margin-left:364.95pt;margin-top:-29.5pt;width:116.4pt;height:156.8pt;z-index:251658240;visibility:visible;mso-wrap-edited:f">
            <v:imagedata r:id="rId11" o:title=""/>
          </v:shape>
          <o:OLEObject Type="Embed" ProgID="Word.Picture.8" ShapeID="_x0000_s2050" DrawAspect="Content" ObjectID="_1786191336" r:id="rId12"/>
        </w:object>
      </w:r>
    </w:p>
    <w:p w14:paraId="2CA81BDB" w14:textId="77777777" w:rsidR="000E4721" w:rsidRDefault="000E4721" w:rsidP="000E4721">
      <w:pPr>
        <w:spacing w:line="240" w:lineRule="auto"/>
      </w:pPr>
    </w:p>
    <w:p w14:paraId="2CA81BDC" w14:textId="77777777" w:rsidR="000E4721" w:rsidRDefault="000E4721" w:rsidP="000E4721">
      <w:pPr>
        <w:spacing w:line="240" w:lineRule="auto"/>
      </w:pPr>
    </w:p>
    <w:p w14:paraId="2CA81BDD" w14:textId="77777777" w:rsidR="000E4721" w:rsidRDefault="000E4721" w:rsidP="000E4721">
      <w:pPr>
        <w:spacing w:line="240" w:lineRule="auto"/>
      </w:pPr>
    </w:p>
    <w:p w14:paraId="2CA81BDE" w14:textId="77777777" w:rsidR="000E4721" w:rsidRDefault="000E4721" w:rsidP="000E4721">
      <w:pPr>
        <w:spacing w:line="240" w:lineRule="auto"/>
      </w:pPr>
    </w:p>
    <w:p w14:paraId="2CA81BDF" w14:textId="77777777" w:rsidR="000E4721" w:rsidRDefault="000E4721" w:rsidP="000E4721">
      <w:pPr>
        <w:spacing w:line="240" w:lineRule="auto"/>
      </w:pPr>
    </w:p>
    <w:p w14:paraId="2CA81BE0" w14:textId="77777777" w:rsidR="000E4721" w:rsidRDefault="000E4721" w:rsidP="000E4721">
      <w:pPr>
        <w:spacing w:line="240" w:lineRule="auto"/>
      </w:pPr>
    </w:p>
    <w:p w14:paraId="2CA81BE1" w14:textId="6AFE5A38" w:rsidR="000E4721" w:rsidRPr="00EF3AB0" w:rsidRDefault="000E4721" w:rsidP="000E4721">
      <w:pPr>
        <w:spacing w:line="240" w:lineRule="auto"/>
        <w:rPr>
          <w:b/>
          <w:sz w:val="26"/>
          <w:szCs w:val="26"/>
        </w:rPr>
      </w:pPr>
      <w:r w:rsidRPr="00EF3AB0">
        <w:rPr>
          <w:b/>
          <w:sz w:val="26"/>
          <w:szCs w:val="26"/>
        </w:rPr>
        <w:t xml:space="preserve">Bijlage </w:t>
      </w:r>
      <w:r w:rsidR="002421FF">
        <w:rPr>
          <w:b/>
          <w:sz w:val="26"/>
          <w:szCs w:val="26"/>
        </w:rPr>
        <w:t>20</w:t>
      </w:r>
    </w:p>
    <w:p w14:paraId="2CA81BE2" w14:textId="77777777" w:rsidR="000E4721" w:rsidRPr="00EF3AB0" w:rsidRDefault="000E4721" w:rsidP="000E4721">
      <w:pPr>
        <w:spacing w:line="240" w:lineRule="auto"/>
        <w:rPr>
          <w:b/>
          <w:sz w:val="26"/>
          <w:szCs w:val="26"/>
        </w:rPr>
      </w:pPr>
    </w:p>
    <w:p w14:paraId="2CA81BE3" w14:textId="77777777" w:rsidR="000E4721" w:rsidRPr="00EF3AB0" w:rsidRDefault="000E4721" w:rsidP="000E4721">
      <w:pPr>
        <w:spacing w:line="240" w:lineRule="auto"/>
        <w:rPr>
          <w:b/>
          <w:sz w:val="26"/>
          <w:szCs w:val="26"/>
        </w:rPr>
      </w:pPr>
      <w:r w:rsidRPr="00EF3AB0">
        <w:rPr>
          <w:b/>
          <w:sz w:val="26"/>
          <w:szCs w:val="26"/>
        </w:rPr>
        <w:t xml:space="preserve">Hydraulische– en energetische grondslagen, </w:t>
      </w:r>
    </w:p>
    <w:p w14:paraId="2CA81BE4" w14:textId="77777777" w:rsidR="000E4721" w:rsidRPr="00EF3AB0" w:rsidRDefault="000E4721" w:rsidP="000E4721">
      <w:pPr>
        <w:spacing w:line="240" w:lineRule="auto"/>
        <w:rPr>
          <w:b/>
          <w:sz w:val="26"/>
          <w:szCs w:val="26"/>
        </w:rPr>
      </w:pPr>
      <w:r w:rsidRPr="00EF3AB0">
        <w:rPr>
          <w:b/>
          <w:sz w:val="26"/>
          <w:szCs w:val="26"/>
        </w:rPr>
        <w:t xml:space="preserve">garanties en garantiegrafieken </w:t>
      </w:r>
    </w:p>
    <w:p w14:paraId="2CA81BE5" w14:textId="77777777" w:rsidR="000E4721" w:rsidRDefault="000E4721" w:rsidP="000E4721">
      <w:pPr>
        <w:spacing w:line="240" w:lineRule="auto"/>
      </w:pPr>
    </w:p>
    <w:p w14:paraId="2CA81BEE" w14:textId="0691EA51" w:rsidR="000E4721" w:rsidRDefault="000E4721" w:rsidP="7957F73D">
      <w:pPr>
        <w:spacing w:line="240" w:lineRule="auto"/>
        <w:rPr>
          <w:sz w:val="20"/>
          <w:szCs w:val="20"/>
        </w:rPr>
      </w:pPr>
      <w:r w:rsidRPr="7957F73D">
        <w:rPr>
          <w:sz w:val="20"/>
          <w:szCs w:val="20"/>
        </w:rPr>
        <w:t xml:space="preserve">Gemaal </w:t>
      </w:r>
      <w:r w:rsidR="00874CDC">
        <w:rPr>
          <w:sz w:val="20"/>
          <w:szCs w:val="20"/>
        </w:rPr>
        <w:t xml:space="preserve">P. </w:t>
      </w:r>
      <w:proofErr w:type="spellStart"/>
      <w:r w:rsidR="00874CDC">
        <w:rPr>
          <w:sz w:val="20"/>
          <w:szCs w:val="20"/>
        </w:rPr>
        <w:t>vd</w:t>
      </w:r>
      <w:proofErr w:type="spellEnd"/>
      <w:r w:rsidR="00874CDC">
        <w:rPr>
          <w:sz w:val="20"/>
          <w:szCs w:val="20"/>
        </w:rPr>
        <w:t xml:space="preserve"> Sterr</w:t>
      </w:r>
    </w:p>
    <w:p w14:paraId="2CA81BEF" w14:textId="77777777" w:rsidR="000E4721" w:rsidRDefault="000E4721" w:rsidP="000E4721">
      <w:pPr>
        <w:pStyle w:val="HHNKReferentiekopje"/>
      </w:pPr>
    </w:p>
    <w:p w14:paraId="2CA81BF0" w14:textId="77777777" w:rsidR="000E4721" w:rsidRDefault="000E4721" w:rsidP="000E4721">
      <w:pPr>
        <w:pStyle w:val="HHNKReferentiekopje"/>
      </w:pPr>
    </w:p>
    <w:p w14:paraId="2CA81BF1" w14:textId="77777777" w:rsidR="000E4721" w:rsidRDefault="000E4721" w:rsidP="000E4721">
      <w:pPr>
        <w:pStyle w:val="HHNKReferentiekopje"/>
      </w:pPr>
    </w:p>
    <w:p w14:paraId="2CA81BF3" w14:textId="77777777" w:rsidR="000E4721" w:rsidRDefault="000E4721" w:rsidP="000E4721">
      <w:pPr>
        <w:pStyle w:val="HHNKReferentiekopje"/>
      </w:pPr>
    </w:p>
    <w:p w14:paraId="2CA81BF4" w14:textId="77777777" w:rsidR="000E4721" w:rsidRDefault="000E4721" w:rsidP="000E4721">
      <w:pPr>
        <w:pStyle w:val="HHNKReferentiekopje"/>
      </w:pPr>
    </w:p>
    <w:p w14:paraId="2CA81BF5" w14:textId="77777777" w:rsidR="000E4721" w:rsidRDefault="000E4721" w:rsidP="000E4721">
      <w:pPr>
        <w:pStyle w:val="HHNKReferentiekopje"/>
      </w:pPr>
    </w:p>
    <w:p w14:paraId="2CA81BF8" w14:textId="77777777" w:rsidR="000E4721" w:rsidRDefault="000E4721" w:rsidP="000E4721">
      <w:pPr>
        <w:pStyle w:val="HHNKReferentiekopje"/>
      </w:pPr>
    </w:p>
    <w:p w14:paraId="2CA81BF9" w14:textId="77777777" w:rsidR="000E4721" w:rsidRDefault="000E4721" w:rsidP="000E4721">
      <w:pPr>
        <w:pStyle w:val="HHNKReferentiekopje"/>
      </w:pPr>
    </w:p>
    <w:p w14:paraId="2CA81BFA" w14:textId="77777777" w:rsidR="000E4721" w:rsidRDefault="000E4721" w:rsidP="000E4721">
      <w:pPr>
        <w:pStyle w:val="HHNKReferentiekopje"/>
      </w:pPr>
    </w:p>
    <w:p w14:paraId="2CA81BFB" w14:textId="77777777" w:rsidR="000E4721" w:rsidRPr="000E4721" w:rsidRDefault="000E4721" w:rsidP="000E4721"/>
    <w:p w14:paraId="2CA81BFC" w14:textId="77777777" w:rsidR="000E4721" w:rsidRDefault="000E4721" w:rsidP="000E4721"/>
    <w:p w14:paraId="0BB1AE78" w14:textId="77777777" w:rsidR="00C71CD8" w:rsidRDefault="00C71CD8" w:rsidP="000E4721"/>
    <w:p w14:paraId="2EF62E6E" w14:textId="77777777" w:rsidR="00C71CD8" w:rsidRDefault="00C71CD8" w:rsidP="000E4721"/>
    <w:p w14:paraId="4052AD6A" w14:textId="720F0BE1" w:rsidR="00C71CD8" w:rsidRDefault="00580856" w:rsidP="00580856">
      <w:pPr>
        <w:tabs>
          <w:tab w:val="left" w:pos="2405"/>
        </w:tabs>
      </w:pPr>
      <w:r>
        <w:tab/>
      </w:r>
    </w:p>
    <w:p w14:paraId="536647E9" w14:textId="77777777" w:rsidR="00C71CD8" w:rsidRDefault="00C71CD8" w:rsidP="000E4721"/>
    <w:p w14:paraId="0D18CDE1" w14:textId="77777777" w:rsidR="00C71CD8" w:rsidRDefault="00C71CD8" w:rsidP="000E4721"/>
    <w:p w14:paraId="6CF01DC2" w14:textId="77777777" w:rsidR="00C71CD8" w:rsidRDefault="00C71CD8" w:rsidP="000E4721"/>
    <w:p w14:paraId="2CA81BFD" w14:textId="77777777" w:rsidR="00260961" w:rsidRDefault="00260961" w:rsidP="000E4721"/>
    <w:p w14:paraId="2CA81BFE" w14:textId="77777777" w:rsidR="00260961" w:rsidRDefault="00260961" w:rsidP="000E4721"/>
    <w:p w14:paraId="2CA81BFF" w14:textId="77777777" w:rsidR="000E4721" w:rsidRPr="000E4721" w:rsidRDefault="000E4721" w:rsidP="000E4721">
      <w:pPr>
        <w:pStyle w:val="HHNKReferentiekopje"/>
        <w:rPr>
          <w:b/>
        </w:rPr>
      </w:pPr>
      <w:r w:rsidRPr="000E4721">
        <w:rPr>
          <w:b/>
        </w:rPr>
        <w:t>Auteur</w:t>
      </w:r>
    </w:p>
    <w:p w14:paraId="2CA81C01" w14:textId="1C03B80F" w:rsidR="000E4721" w:rsidRPr="00A53184" w:rsidRDefault="00A53184" w:rsidP="000E4721">
      <w:pPr>
        <w:rPr>
          <w:sz w:val="20"/>
        </w:rPr>
      </w:pPr>
      <w:r>
        <w:rPr>
          <w:sz w:val="20"/>
        </w:rPr>
        <w:t>D. Esselink</w:t>
      </w:r>
    </w:p>
    <w:p w14:paraId="70CCC070" w14:textId="77777777" w:rsidR="00442BA1" w:rsidRDefault="00442BA1" w:rsidP="000E4721"/>
    <w:p w14:paraId="2CA81C02" w14:textId="77777777" w:rsidR="000E4721" w:rsidRPr="000E4721" w:rsidRDefault="000E4721" w:rsidP="000E4721">
      <w:pPr>
        <w:pStyle w:val="HHNKReferentiekopje"/>
        <w:rPr>
          <w:b/>
        </w:rPr>
      </w:pPr>
      <w:r w:rsidRPr="000E4721">
        <w:rPr>
          <w:b/>
        </w:rPr>
        <w:t>Registratienummer</w:t>
      </w:r>
    </w:p>
    <w:p w14:paraId="2CA81C04" w14:textId="14D9B2C3" w:rsidR="000E4721" w:rsidRPr="00580856" w:rsidRDefault="00580856" w:rsidP="000E4721">
      <w:proofErr w:type="spellStart"/>
      <w:r w:rsidRPr="00580856">
        <w:rPr>
          <w:sz w:val="20"/>
        </w:rPr>
        <w:t>nvt</w:t>
      </w:r>
      <w:proofErr w:type="spellEnd"/>
    </w:p>
    <w:p w14:paraId="399D6C06" w14:textId="77777777" w:rsidR="00AA3FDD" w:rsidRPr="000E4721" w:rsidRDefault="00AA3FDD" w:rsidP="000E4721"/>
    <w:p w14:paraId="2CA81C05" w14:textId="77777777" w:rsidR="000E4721" w:rsidRPr="000E4721" w:rsidRDefault="000E4721" w:rsidP="000E4721">
      <w:pPr>
        <w:pStyle w:val="HHNKReferentiekopje"/>
        <w:rPr>
          <w:b/>
        </w:rPr>
      </w:pPr>
      <w:r w:rsidRPr="000E4721">
        <w:rPr>
          <w:b/>
        </w:rPr>
        <w:t>Datum</w:t>
      </w:r>
    </w:p>
    <w:p w14:paraId="2CA81C07" w14:textId="566CFBD1" w:rsidR="000E4721" w:rsidRPr="00A53184" w:rsidRDefault="00874CDC" w:rsidP="000E4721">
      <w:pPr>
        <w:rPr>
          <w:sz w:val="20"/>
        </w:rPr>
      </w:pPr>
      <w:r>
        <w:rPr>
          <w:sz w:val="20"/>
        </w:rPr>
        <w:t>26-08</w:t>
      </w:r>
      <w:r w:rsidR="000B59BC">
        <w:rPr>
          <w:sz w:val="20"/>
        </w:rPr>
        <w:t>-2024</w:t>
      </w:r>
    </w:p>
    <w:p w14:paraId="5A532EA9" w14:textId="77777777" w:rsidR="00442BA1" w:rsidRDefault="00442BA1" w:rsidP="000E4721"/>
    <w:p w14:paraId="2CA81C08" w14:textId="77777777" w:rsidR="000E4721" w:rsidRPr="000E4721" w:rsidRDefault="000E4721" w:rsidP="000E4721">
      <w:pPr>
        <w:pStyle w:val="HHNKReferentiekopje"/>
        <w:rPr>
          <w:b/>
        </w:rPr>
      </w:pPr>
      <w:r w:rsidRPr="000E4721">
        <w:rPr>
          <w:b/>
        </w:rPr>
        <w:t>Versie</w:t>
      </w:r>
    </w:p>
    <w:p w14:paraId="2CA81C09" w14:textId="3A65F31B" w:rsidR="000E4721" w:rsidRDefault="00580856" w:rsidP="000E4721">
      <w:r>
        <w:t>1</w:t>
      </w:r>
    </w:p>
    <w:p w14:paraId="2CA81C0A" w14:textId="77777777" w:rsidR="000E4721" w:rsidRDefault="000E4721" w:rsidP="000E4721"/>
    <w:p w14:paraId="2CA81C0B" w14:textId="77777777" w:rsidR="000E4721" w:rsidRPr="000E4721" w:rsidRDefault="000E4721" w:rsidP="000E4721">
      <w:pPr>
        <w:pStyle w:val="HHNKReferentiekopje"/>
        <w:rPr>
          <w:b/>
        </w:rPr>
      </w:pPr>
      <w:r w:rsidRPr="000E4721">
        <w:rPr>
          <w:b/>
        </w:rPr>
        <w:t>Status</w:t>
      </w:r>
    </w:p>
    <w:p w14:paraId="2CA81C0C" w14:textId="21D135F0" w:rsidR="000E4721" w:rsidRDefault="00580856" w:rsidP="000E4721">
      <w:r>
        <w:t>Definitief</w:t>
      </w:r>
    </w:p>
    <w:p w14:paraId="2CA81C0D" w14:textId="77777777" w:rsidR="000E4721" w:rsidRDefault="000E4721" w:rsidP="000E4721"/>
    <w:p w14:paraId="2CA81C0E" w14:textId="77777777" w:rsidR="000E4721" w:rsidRPr="000E4721" w:rsidRDefault="000E4721" w:rsidP="000E4721">
      <w:pPr>
        <w:pStyle w:val="HHNKReferentiekopje"/>
        <w:rPr>
          <w:b/>
        </w:rPr>
      </w:pPr>
      <w:r w:rsidRPr="000E4721">
        <w:rPr>
          <w:b/>
        </w:rPr>
        <w:t>Afdeling</w:t>
      </w:r>
    </w:p>
    <w:p w14:paraId="2CA81C0F" w14:textId="3BEC7D91" w:rsidR="000E4721" w:rsidRPr="000E4721" w:rsidRDefault="00442BA1" w:rsidP="000E4721">
      <w:r>
        <w:t>P</w:t>
      </w:r>
      <w:r w:rsidR="00F01DBB">
        <w:t>rojecten, Advies en Onderzoek</w:t>
      </w:r>
      <w:r w:rsidR="000E4721" w:rsidRPr="000E4721">
        <w:rPr>
          <w:u w:val="single"/>
        </w:rPr>
        <w:br w:type="page"/>
      </w:r>
    </w:p>
    <w:p w14:paraId="2CA81C10" w14:textId="77777777" w:rsidR="000E4721" w:rsidRDefault="000E4721">
      <w:pPr>
        <w:spacing w:line="240" w:lineRule="auto"/>
        <w:rPr>
          <w:b/>
        </w:rPr>
      </w:pPr>
      <w:r w:rsidRPr="000E4721">
        <w:rPr>
          <w:b/>
          <w:sz w:val="22"/>
        </w:rPr>
        <w:lastRenderedPageBreak/>
        <w:t>Inhoudsopgave</w:t>
      </w:r>
    </w:p>
    <w:sdt>
      <w:sdtPr>
        <w:id w:val="-1308543479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2CA81C11" w14:textId="77777777" w:rsidR="000E4721" w:rsidRPr="000E4721" w:rsidRDefault="000E4721" w:rsidP="000E4721"/>
        <w:p w14:paraId="2CA81C12" w14:textId="6A2CFFD5" w:rsidR="00260961" w:rsidRDefault="000E4721">
          <w:pPr>
            <w:pStyle w:val="Inhopg1"/>
            <w:rPr>
              <w:rFonts w:asciiTheme="minorHAnsi" w:eastAsiaTheme="minorEastAsia" w:hAnsiTheme="minorHAnsi" w:cstheme="minorBidi"/>
              <w:b w:val="0"/>
              <w:noProof/>
              <w:sz w:val="22"/>
              <w:szCs w:val="22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84184228" w:history="1">
            <w:r w:rsidR="00260961" w:rsidRPr="00C15F62">
              <w:rPr>
                <w:rStyle w:val="Hyperlink"/>
                <w:noProof/>
              </w:rPr>
              <w:t>1</w:t>
            </w:r>
            <w:r w:rsidR="00260961">
              <w:rPr>
                <w:rFonts w:asciiTheme="minorHAnsi" w:eastAsiaTheme="minorEastAsia" w:hAnsiTheme="minorHAnsi" w:cstheme="minorBidi"/>
                <w:b w:val="0"/>
                <w:noProof/>
                <w:sz w:val="22"/>
                <w:szCs w:val="22"/>
              </w:rPr>
              <w:tab/>
            </w:r>
            <w:r w:rsidR="00260961" w:rsidRPr="00C15F62">
              <w:rPr>
                <w:rStyle w:val="Hyperlink"/>
                <w:noProof/>
              </w:rPr>
              <w:t>Grondslagen, garanties en garantiegrafieken</w:t>
            </w:r>
            <w:r w:rsidR="00260961">
              <w:rPr>
                <w:noProof/>
                <w:webHidden/>
              </w:rPr>
              <w:tab/>
            </w:r>
            <w:r w:rsidR="00260961">
              <w:rPr>
                <w:noProof/>
                <w:webHidden/>
              </w:rPr>
              <w:fldChar w:fldCharType="begin"/>
            </w:r>
            <w:r w:rsidR="00260961">
              <w:rPr>
                <w:noProof/>
                <w:webHidden/>
              </w:rPr>
              <w:instrText xml:space="preserve"> PAGEREF _Toc484184228 \h </w:instrText>
            </w:r>
            <w:r w:rsidR="00260961">
              <w:rPr>
                <w:noProof/>
                <w:webHidden/>
              </w:rPr>
            </w:r>
            <w:r w:rsidR="00260961">
              <w:rPr>
                <w:noProof/>
                <w:webHidden/>
              </w:rPr>
              <w:fldChar w:fldCharType="separate"/>
            </w:r>
            <w:r w:rsidR="00414763">
              <w:rPr>
                <w:noProof/>
                <w:webHidden/>
              </w:rPr>
              <w:t>3</w:t>
            </w:r>
            <w:r w:rsidR="00260961">
              <w:rPr>
                <w:noProof/>
                <w:webHidden/>
              </w:rPr>
              <w:fldChar w:fldCharType="end"/>
            </w:r>
          </w:hyperlink>
        </w:p>
        <w:p w14:paraId="2CA81C13" w14:textId="60B6EFB7" w:rsidR="00260961" w:rsidRDefault="00414763">
          <w:pPr>
            <w:pStyle w:val="Inhopg2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84184229" w:history="1">
            <w:r w:rsidR="00260961" w:rsidRPr="00C15F62">
              <w:rPr>
                <w:rStyle w:val="Hyperlink"/>
                <w:noProof/>
              </w:rPr>
              <w:t>1.1</w:t>
            </w:r>
            <w:r w:rsidR="00260961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260961" w:rsidRPr="00C15F62">
              <w:rPr>
                <w:rStyle w:val="Hyperlink"/>
                <w:noProof/>
              </w:rPr>
              <w:t>Weerstandsberekeningen</w:t>
            </w:r>
            <w:r w:rsidR="00260961">
              <w:rPr>
                <w:noProof/>
                <w:webHidden/>
              </w:rPr>
              <w:tab/>
            </w:r>
            <w:r w:rsidR="00260961">
              <w:rPr>
                <w:noProof/>
                <w:webHidden/>
              </w:rPr>
              <w:fldChar w:fldCharType="begin"/>
            </w:r>
            <w:r w:rsidR="00260961">
              <w:rPr>
                <w:noProof/>
                <w:webHidden/>
              </w:rPr>
              <w:instrText xml:space="preserve"> PAGEREF _Toc484184229 \h </w:instrText>
            </w:r>
            <w:r w:rsidR="00260961">
              <w:rPr>
                <w:noProof/>
                <w:webHidden/>
              </w:rPr>
            </w:r>
            <w:r w:rsidR="00260961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 w:rsidR="00260961">
              <w:rPr>
                <w:noProof/>
                <w:webHidden/>
              </w:rPr>
              <w:fldChar w:fldCharType="end"/>
            </w:r>
          </w:hyperlink>
        </w:p>
        <w:p w14:paraId="2CA81C14" w14:textId="39DC5338" w:rsidR="00260961" w:rsidRDefault="00414763">
          <w:pPr>
            <w:pStyle w:val="Inhopg2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84184230" w:history="1">
            <w:r w:rsidR="00260961" w:rsidRPr="00C15F62">
              <w:rPr>
                <w:rStyle w:val="Hyperlink"/>
                <w:noProof/>
              </w:rPr>
              <w:t>1.2</w:t>
            </w:r>
            <w:r w:rsidR="00260961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260961" w:rsidRPr="00C15F62">
              <w:rPr>
                <w:rStyle w:val="Hyperlink"/>
                <w:noProof/>
              </w:rPr>
              <w:t>Garantiepunten</w:t>
            </w:r>
            <w:r w:rsidR="00260961">
              <w:rPr>
                <w:noProof/>
                <w:webHidden/>
              </w:rPr>
              <w:tab/>
            </w:r>
            <w:r w:rsidR="00260961">
              <w:rPr>
                <w:noProof/>
                <w:webHidden/>
              </w:rPr>
              <w:fldChar w:fldCharType="begin"/>
            </w:r>
            <w:r w:rsidR="00260961">
              <w:rPr>
                <w:noProof/>
                <w:webHidden/>
              </w:rPr>
              <w:instrText xml:space="preserve"> PAGEREF _Toc484184230 \h </w:instrText>
            </w:r>
            <w:r w:rsidR="00260961">
              <w:rPr>
                <w:noProof/>
                <w:webHidden/>
              </w:rPr>
            </w:r>
            <w:r w:rsidR="00260961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 w:rsidR="00260961">
              <w:rPr>
                <w:noProof/>
                <w:webHidden/>
              </w:rPr>
              <w:fldChar w:fldCharType="end"/>
            </w:r>
          </w:hyperlink>
        </w:p>
        <w:p w14:paraId="2CA81C15" w14:textId="48871860" w:rsidR="00260961" w:rsidRDefault="00414763">
          <w:pPr>
            <w:pStyle w:val="Inhopg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84184231" w:history="1">
            <w:r w:rsidR="00260961" w:rsidRPr="00C15F62">
              <w:rPr>
                <w:rStyle w:val="Hyperlink"/>
                <w:noProof/>
              </w:rPr>
              <w:t>1.2.1</w:t>
            </w:r>
            <w:r w:rsidR="00260961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260961" w:rsidRPr="00C15F62">
              <w:rPr>
                <w:rStyle w:val="Hyperlink"/>
                <w:noProof/>
              </w:rPr>
              <w:t>Hoofdgarantiepunten</w:t>
            </w:r>
            <w:r w:rsidR="00260961">
              <w:rPr>
                <w:noProof/>
                <w:webHidden/>
              </w:rPr>
              <w:tab/>
            </w:r>
            <w:r w:rsidR="00260961">
              <w:rPr>
                <w:noProof/>
                <w:webHidden/>
              </w:rPr>
              <w:fldChar w:fldCharType="begin"/>
            </w:r>
            <w:r w:rsidR="00260961">
              <w:rPr>
                <w:noProof/>
                <w:webHidden/>
              </w:rPr>
              <w:instrText xml:space="preserve"> PAGEREF _Toc484184231 \h </w:instrText>
            </w:r>
            <w:r w:rsidR="00260961">
              <w:rPr>
                <w:noProof/>
                <w:webHidden/>
              </w:rPr>
            </w:r>
            <w:r w:rsidR="00260961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 w:rsidR="00260961">
              <w:rPr>
                <w:noProof/>
                <w:webHidden/>
              </w:rPr>
              <w:fldChar w:fldCharType="end"/>
            </w:r>
          </w:hyperlink>
        </w:p>
        <w:p w14:paraId="2CA81C16" w14:textId="6815BB7C" w:rsidR="00260961" w:rsidRDefault="00414763">
          <w:pPr>
            <w:pStyle w:val="Inhopg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84184232" w:history="1">
            <w:r w:rsidR="00260961" w:rsidRPr="00C15F62">
              <w:rPr>
                <w:rStyle w:val="Hyperlink"/>
                <w:noProof/>
              </w:rPr>
              <w:t>1.2.2</w:t>
            </w:r>
            <w:r w:rsidR="00260961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260961" w:rsidRPr="00C15F62">
              <w:rPr>
                <w:rStyle w:val="Hyperlink"/>
                <w:noProof/>
              </w:rPr>
              <w:t>Hulpgarantiepunten</w:t>
            </w:r>
            <w:r w:rsidR="00260961">
              <w:rPr>
                <w:noProof/>
                <w:webHidden/>
              </w:rPr>
              <w:tab/>
            </w:r>
            <w:r w:rsidR="00260961">
              <w:rPr>
                <w:noProof/>
                <w:webHidden/>
              </w:rPr>
              <w:fldChar w:fldCharType="begin"/>
            </w:r>
            <w:r w:rsidR="00260961">
              <w:rPr>
                <w:noProof/>
                <w:webHidden/>
              </w:rPr>
              <w:instrText xml:space="preserve"> PAGEREF _Toc484184232 \h </w:instrText>
            </w:r>
            <w:r w:rsidR="00260961">
              <w:rPr>
                <w:noProof/>
                <w:webHidden/>
              </w:rPr>
            </w:r>
            <w:r w:rsidR="00260961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 w:rsidR="00260961">
              <w:rPr>
                <w:noProof/>
                <w:webHidden/>
              </w:rPr>
              <w:fldChar w:fldCharType="end"/>
            </w:r>
          </w:hyperlink>
        </w:p>
        <w:p w14:paraId="2CA81C17" w14:textId="5C7BB54F" w:rsidR="00260961" w:rsidRDefault="00414763">
          <w:pPr>
            <w:pStyle w:val="Inhopg2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84184233" w:history="1">
            <w:r w:rsidR="00260961" w:rsidRPr="00C15F62">
              <w:rPr>
                <w:rStyle w:val="Hyperlink"/>
                <w:noProof/>
              </w:rPr>
              <w:t>1.3</w:t>
            </w:r>
            <w:r w:rsidR="00260961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260961" w:rsidRPr="00C15F62">
              <w:rPr>
                <w:rStyle w:val="Hyperlink"/>
                <w:noProof/>
              </w:rPr>
              <w:t>Motorvermogen</w:t>
            </w:r>
            <w:r w:rsidR="00260961">
              <w:rPr>
                <w:noProof/>
                <w:webHidden/>
              </w:rPr>
              <w:tab/>
            </w:r>
            <w:r w:rsidR="00260961">
              <w:rPr>
                <w:noProof/>
                <w:webHidden/>
              </w:rPr>
              <w:fldChar w:fldCharType="begin"/>
            </w:r>
            <w:r w:rsidR="00260961">
              <w:rPr>
                <w:noProof/>
                <w:webHidden/>
              </w:rPr>
              <w:instrText xml:space="preserve"> PAGEREF _Toc484184233 \h </w:instrText>
            </w:r>
            <w:r w:rsidR="00260961">
              <w:rPr>
                <w:noProof/>
                <w:webHidden/>
              </w:rPr>
            </w:r>
            <w:r w:rsidR="00260961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 w:rsidR="00260961">
              <w:rPr>
                <w:noProof/>
                <w:webHidden/>
              </w:rPr>
              <w:fldChar w:fldCharType="end"/>
            </w:r>
          </w:hyperlink>
        </w:p>
        <w:p w14:paraId="2CA81C18" w14:textId="53A906A2" w:rsidR="00260961" w:rsidRDefault="00414763">
          <w:pPr>
            <w:pStyle w:val="Inhopg2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84184234" w:history="1">
            <w:r w:rsidR="00260961" w:rsidRPr="00C15F62">
              <w:rPr>
                <w:rStyle w:val="Hyperlink"/>
                <w:noProof/>
              </w:rPr>
              <w:t>1.4</w:t>
            </w:r>
            <w:r w:rsidR="00260961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260961" w:rsidRPr="00C15F62">
              <w:rPr>
                <w:rStyle w:val="Hyperlink"/>
                <w:noProof/>
              </w:rPr>
              <w:t>Uiterste werkpunten</w:t>
            </w:r>
            <w:r w:rsidR="00260961">
              <w:rPr>
                <w:noProof/>
                <w:webHidden/>
              </w:rPr>
              <w:tab/>
            </w:r>
            <w:r w:rsidR="00260961">
              <w:rPr>
                <w:noProof/>
                <w:webHidden/>
              </w:rPr>
              <w:fldChar w:fldCharType="begin"/>
            </w:r>
            <w:r w:rsidR="00260961">
              <w:rPr>
                <w:noProof/>
                <w:webHidden/>
              </w:rPr>
              <w:instrText xml:space="preserve"> PAGEREF _Toc484184234 \h </w:instrText>
            </w:r>
            <w:r w:rsidR="00260961">
              <w:rPr>
                <w:noProof/>
                <w:webHidden/>
              </w:rPr>
            </w:r>
            <w:r w:rsidR="00260961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 w:rsidR="00260961">
              <w:rPr>
                <w:noProof/>
                <w:webHidden/>
              </w:rPr>
              <w:fldChar w:fldCharType="end"/>
            </w:r>
          </w:hyperlink>
        </w:p>
        <w:p w14:paraId="2CA81C19" w14:textId="0D6D0367" w:rsidR="00260961" w:rsidRDefault="00414763">
          <w:pPr>
            <w:pStyle w:val="Inhopg2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84184235" w:history="1">
            <w:r w:rsidR="00260961" w:rsidRPr="00C15F62">
              <w:rPr>
                <w:rStyle w:val="Hyperlink"/>
                <w:noProof/>
              </w:rPr>
              <w:t>1.5</w:t>
            </w:r>
            <w:r w:rsidR="00260961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260961" w:rsidRPr="00C15F62">
              <w:rPr>
                <w:rStyle w:val="Hyperlink"/>
                <w:noProof/>
              </w:rPr>
              <w:t>Garantiegrafieken</w:t>
            </w:r>
            <w:r w:rsidR="00260961">
              <w:rPr>
                <w:noProof/>
                <w:webHidden/>
              </w:rPr>
              <w:tab/>
            </w:r>
            <w:r w:rsidR="00260961">
              <w:rPr>
                <w:noProof/>
                <w:webHidden/>
              </w:rPr>
              <w:fldChar w:fldCharType="begin"/>
            </w:r>
            <w:r w:rsidR="00260961">
              <w:rPr>
                <w:noProof/>
                <w:webHidden/>
              </w:rPr>
              <w:instrText xml:space="preserve"> PAGEREF _Toc484184235 \h </w:instrText>
            </w:r>
            <w:r w:rsidR="00260961">
              <w:rPr>
                <w:noProof/>
                <w:webHidden/>
              </w:rPr>
            </w:r>
            <w:r w:rsidR="00260961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 w:rsidR="00260961">
              <w:rPr>
                <w:noProof/>
                <w:webHidden/>
              </w:rPr>
              <w:fldChar w:fldCharType="end"/>
            </w:r>
          </w:hyperlink>
        </w:p>
        <w:p w14:paraId="2CA81C1A" w14:textId="7E9FABFB" w:rsidR="00260961" w:rsidRDefault="00414763">
          <w:pPr>
            <w:pStyle w:val="Inhopg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84184236" w:history="1">
            <w:r w:rsidR="00260961" w:rsidRPr="00C15F62">
              <w:rPr>
                <w:rStyle w:val="Hyperlink"/>
                <w:noProof/>
              </w:rPr>
              <w:t>1.5.1</w:t>
            </w:r>
            <w:r w:rsidR="00260961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260961" w:rsidRPr="00C15F62">
              <w:rPr>
                <w:rStyle w:val="Hyperlink"/>
                <w:noProof/>
              </w:rPr>
              <w:t>Algemeen</w:t>
            </w:r>
            <w:r w:rsidR="00260961">
              <w:rPr>
                <w:noProof/>
                <w:webHidden/>
              </w:rPr>
              <w:tab/>
            </w:r>
            <w:r w:rsidR="00260961">
              <w:rPr>
                <w:noProof/>
                <w:webHidden/>
              </w:rPr>
              <w:fldChar w:fldCharType="begin"/>
            </w:r>
            <w:r w:rsidR="00260961">
              <w:rPr>
                <w:noProof/>
                <w:webHidden/>
              </w:rPr>
              <w:instrText xml:space="preserve"> PAGEREF _Toc484184236 \h </w:instrText>
            </w:r>
            <w:r w:rsidR="00260961">
              <w:rPr>
                <w:noProof/>
                <w:webHidden/>
              </w:rPr>
            </w:r>
            <w:r w:rsidR="00260961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 w:rsidR="00260961">
              <w:rPr>
                <w:noProof/>
                <w:webHidden/>
              </w:rPr>
              <w:fldChar w:fldCharType="end"/>
            </w:r>
          </w:hyperlink>
        </w:p>
        <w:p w14:paraId="2CA81C1B" w14:textId="6C18A698" w:rsidR="00260961" w:rsidRDefault="00414763">
          <w:pPr>
            <w:pStyle w:val="Inhopg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84184237" w:history="1">
            <w:r w:rsidR="00260961" w:rsidRPr="00C15F62">
              <w:rPr>
                <w:rStyle w:val="Hyperlink"/>
                <w:noProof/>
              </w:rPr>
              <w:t>1.5.2</w:t>
            </w:r>
            <w:r w:rsidR="00260961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260961" w:rsidRPr="00C15F62">
              <w:rPr>
                <w:rStyle w:val="Hyperlink"/>
                <w:noProof/>
              </w:rPr>
              <w:t>Grafiek 1: garantiegrafieken</w:t>
            </w:r>
            <w:r w:rsidR="00260961">
              <w:rPr>
                <w:noProof/>
                <w:webHidden/>
              </w:rPr>
              <w:tab/>
            </w:r>
            <w:r w:rsidR="00260961">
              <w:rPr>
                <w:noProof/>
                <w:webHidden/>
              </w:rPr>
              <w:fldChar w:fldCharType="begin"/>
            </w:r>
            <w:r w:rsidR="00260961">
              <w:rPr>
                <w:noProof/>
                <w:webHidden/>
              </w:rPr>
              <w:instrText xml:space="preserve"> PAGEREF _Toc484184237 \h </w:instrText>
            </w:r>
            <w:r w:rsidR="00260961">
              <w:rPr>
                <w:noProof/>
                <w:webHidden/>
              </w:rPr>
            </w:r>
            <w:r w:rsidR="00260961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 w:rsidR="00260961">
              <w:rPr>
                <w:noProof/>
                <w:webHidden/>
              </w:rPr>
              <w:fldChar w:fldCharType="end"/>
            </w:r>
          </w:hyperlink>
        </w:p>
        <w:p w14:paraId="2CA81C1C" w14:textId="2FB14629" w:rsidR="00260961" w:rsidRDefault="00414763">
          <w:pPr>
            <w:pStyle w:val="Inhopg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84184238" w:history="1">
            <w:r w:rsidR="00260961" w:rsidRPr="00C15F62">
              <w:rPr>
                <w:rStyle w:val="Hyperlink"/>
                <w:noProof/>
              </w:rPr>
              <w:t>1.5.3</w:t>
            </w:r>
            <w:r w:rsidR="00260961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260961" w:rsidRPr="00C15F62">
              <w:rPr>
                <w:rStyle w:val="Hyperlink"/>
                <w:noProof/>
              </w:rPr>
              <w:t>Grafiek 2: overzichtsgrafieken werkgebied</w:t>
            </w:r>
            <w:r w:rsidR="00260961">
              <w:rPr>
                <w:noProof/>
                <w:webHidden/>
              </w:rPr>
              <w:tab/>
            </w:r>
            <w:r w:rsidR="00260961">
              <w:rPr>
                <w:noProof/>
                <w:webHidden/>
              </w:rPr>
              <w:fldChar w:fldCharType="begin"/>
            </w:r>
            <w:r w:rsidR="00260961">
              <w:rPr>
                <w:noProof/>
                <w:webHidden/>
              </w:rPr>
              <w:instrText xml:space="preserve"> PAGEREF _Toc484184238 \h </w:instrText>
            </w:r>
            <w:r w:rsidR="00260961">
              <w:rPr>
                <w:noProof/>
                <w:webHidden/>
              </w:rPr>
            </w:r>
            <w:r w:rsidR="00260961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 w:rsidR="00260961">
              <w:rPr>
                <w:noProof/>
                <w:webHidden/>
              </w:rPr>
              <w:fldChar w:fldCharType="end"/>
            </w:r>
          </w:hyperlink>
        </w:p>
        <w:p w14:paraId="2CA81C1D" w14:textId="77777777" w:rsidR="000E4721" w:rsidRDefault="000E4721">
          <w:r>
            <w:rPr>
              <w:b/>
              <w:bCs/>
            </w:rPr>
            <w:fldChar w:fldCharType="end"/>
          </w:r>
        </w:p>
      </w:sdtContent>
    </w:sdt>
    <w:p w14:paraId="2CA81C1E" w14:textId="77777777" w:rsidR="000E4721" w:rsidRPr="000E4721" w:rsidRDefault="000E4721">
      <w:pPr>
        <w:spacing w:line="240" w:lineRule="auto"/>
        <w:rPr>
          <w:b/>
          <w:sz w:val="22"/>
        </w:rPr>
      </w:pPr>
      <w:r w:rsidRPr="000E4721">
        <w:rPr>
          <w:b/>
        </w:rPr>
        <w:br w:type="page"/>
      </w:r>
    </w:p>
    <w:p w14:paraId="2CA81C1F" w14:textId="77777777" w:rsidR="00C015C1" w:rsidRDefault="00C015C1" w:rsidP="00C015C1">
      <w:pPr>
        <w:pStyle w:val="HHNKKop1"/>
      </w:pPr>
      <w:bookmarkStart w:id="0" w:name="_Toc484184228"/>
      <w:r w:rsidRPr="00C015C1">
        <w:lastRenderedPageBreak/>
        <w:t>Grondslagen, garanties en garantiegrafieken</w:t>
      </w:r>
      <w:bookmarkEnd w:id="0"/>
    </w:p>
    <w:p w14:paraId="2CA81C20" w14:textId="77777777" w:rsidR="00C015C1" w:rsidRDefault="00C015C1" w:rsidP="00C015C1">
      <w:pPr>
        <w:pStyle w:val="HHNKKop2"/>
      </w:pPr>
      <w:bookmarkStart w:id="1" w:name="_Toc484184229"/>
      <w:r>
        <w:t>Weerstandsberekeningen</w:t>
      </w:r>
      <w:bookmarkEnd w:id="1"/>
    </w:p>
    <w:p w14:paraId="2CA81C21" w14:textId="77777777" w:rsidR="00C015C1" w:rsidRDefault="00C015C1" w:rsidP="00C015C1">
      <w:r>
        <w:t>De inschrijver dient weerstandberekeningen te maken van het complete pompensysteem, te beginnen voor het krooshek en eindigend buiten het uitstroomcompartiment in de boezem (inclusief in- en uitstroomverliezen).</w:t>
      </w:r>
    </w:p>
    <w:p w14:paraId="2CA81C22" w14:textId="77777777" w:rsidR="00C015C1" w:rsidRDefault="00C015C1" w:rsidP="00C015C1"/>
    <w:p w14:paraId="2CA81C23" w14:textId="77777777" w:rsidR="00C015C1" w:rsidRDefault="00C015C1" w:rsidP="00C015C1">
      <w:r>
        <w:t>Bij het berekenen van de dynamische weerstand van het systeem en het hydraulisch en constructief ontwerp rekening houden met de volgende punten:</w:t>
      </w:r>
    </w:p>
    <w:p w14:paraId="2CA81C24" w14:textId="77777777" w:rsidR="00C015C1" w:rsidRDefault="00C015C1" w:rsidP="00C015C1"/>
    <w:p w14:paraId="2CA81C25" w14:textId="77777777" w:rsidR="00C015C1" w:rsidRDefault="00C015C1" w:rsidP="00FF01C5">
      <w:pPr>
        <w:pStyle w:val="Lijstalinea"/>
        <w:numPr>
          <w:ilvl w:val="0"/>
          <w:numId w:val="32"/>
        </w:numPr>
      </w:pPr>
      <w:r>
        <w:t>Aan instroomzijde moeten in de instroomconstructie dubbele sponningen voor droogzetvoorzieningen en krooshekken worden opgenomen;</w:t>
      </w:r>
    </w:p>
    <w:p w14:paraId="2CA81C26" w14:textId="77777777" w:rsidR="00C015C1" w:rsidRDefault="00C015C1" w:rsidP="00FF01C5">
      <w:pPr>
        <w:pStyle w:val="Lijstalinea"/>
        <w:numPr>
          <w:ilvl w:val="0"/>
          <w:numId w:val="32"/>
        </w:numPr>
      </w:pPr>
      <w:r>
        <w:t>Het leidingwerk met appendages;</w:t>
      </w:r>
    </w:p>
    <w:p w14:paraId="2CA81C27" w14:textId="77777777" w:rsidR="00C015C1" w:rsidRDefault="00C015C1" w:rsidP="00FF01C5">
      <w:pPr>
        <w:pStyle w:val="Lijstalinea"/>
        <w:numPr>
          <w:ilvl w:val="0"/>
          <w:numId w:val="32"/>
        </w:numPr>
      </w:pPr>
      <w:r>
        <w:t>De uitstroomconstructie, bestaande uit uitstroomkanalen met een uitstroomcompartiment, de terugslagklepconstructies en de dubbele sponningen voor de droogzetvoorzieningen;</w:t>
      </w:r>
    </w:p>
    <w:p w14:paraId="2CA81C28" w14:textId="48C661CC" w:rsidR="00C015C1" w:rsidRPr="00260082" w:rsidRDefault="00C015C1" w:rsidP="000B59BC">
      <w:pPr>
        <w:pStyle w:val="Lijstalinea"/>
        <w:numPr>
          <w:ilvl w:val="0"/>
          <w:numId w:val="32"/>
        </w:numPr>
        <w:spacing w:line="240" w:lineRule="auto"/>
        <w:rPr>
          <w:szCs w:val="18"/>
        </w:rPr>
      </w:pPr>
      <w:r>
        <w:t>De kenmerkende polder</w:t>
      </w:r>
      <w:r w:rsidRPr="00260082">
        <w:rPr>
          <w:szCs w:val="18"/>
        </w:rPr>
        <w:t xml:space="preserve">- en boezempeilen zoals schematisch weergegeven in het overzicht peilen van Bijlage 03 – Peilen gemaal </w:t>
      </w:r>
      <w:r w:rsidR="00F80EDE">
        <w:rPr>
          <w:szCs w:val="18"/>
        </w:rPr>
        <w:t xml:space="preserve">P. </w:t>
      </w:r>
      <w:proofErr w:type="spellStart"/>
      <w:r w:rsidR="00F80EDE">
        <w:rPr>
          <w:szCs w:val="18"/>
        </w:rPr>
        <w:t>vd</w:t>
      </w:r>
      <w:proofErr w:type="spellEnd"/>
      <w:r w:rsidR="00F80EDE">
        <w:rPr>
          <w:szCs w:val="18"/>
        </w:rPr>
        <w:t xml:space="preserve"> </w:t>
      </w:r>
      <w:proofErr w:type="spellStart"/>
      <w:r w:rsidR="00F80EDE">
        <w:rPr>
          <w:szCs w:val="18"/>
        </w:rPr>
        <w:t>Sterr</w:t>
      </w:r>
      <w:proofErr w:type="spellEnd"/>
    </w:p>
    <w:p w14:paraId="2CA81C29" w14:textId="77777777" w:rsidR="00C015C1" w:rsidRPr="00260082" w:rsidRDefault="00C015C1" w:rsidP="00FF01C5">
      <w:pPr>
        <w:pStyle w:val="Lijstalinea"/>
        <w:numPr>
          <w:ilvl w:val="0"/>
          <w:numId w:val="32"/>
        </w:numPr>
        <w:rPr>
          <w:szCs w:val="18"/>
        </w:rPr>
      </w:pPr>
      <w:r w:rsidRPr="00260082">
        <w:rPr>
          <w:szCs w:val="18"/>
        </w:rPr>
        <w:t>Een hydraulisch gladde en ruwe toestand van het systeem;</w:t>
      </w:r>
    </w:p>
    <w:p w14:paraId="2CA81C2A" w14:textId="1B6A0292" w:rsidR="00C015C1" w:rsidRDefault="00C015C1" w:rsidP="00FF01C5">
      <w:pPr>
        <w:pStyle w:val="Lijstalinea"/>
        <w:numPr>
          <w:ilvl w:val="0"/>
          <w:numId w:val="32"/>
        </w:numPr>
      </w:pPr>
      <w:r>
        <w:t>De pompen moeten in alle denkbare combinaties in bedrijf kunnen zijn waarbij als extremen gelden: één po</w:t>
      </w:r>
      <w:r w:rsidR="00FF01C5">
        <w:t>mp in bedrijf bij e</w:t>
      </w:r>
      <w:r w:rsidR="00322D2E">
        <w:t>e</w:t>
      </w:r>
      <w:r w:rsidR="00FF01C5">
        <w:t>n gladde lei</w:t>
      </w:r>
      <w:r>
        <w:t>ding bij H</w:t>
      </w:r>
      <w:r w:rsidRPr="00AB4061">
        <w:rPr>
          <w:vertAlign w:val="subscript"/>
        </w:rPr>
        <w:t>statisch</w:t>
      </w:r>
      <w:r>
        <w:t xml:space="preserve"> minimaal, </w:t>
      </w:r>
      <w:r w:rsidR="00322D2E">
        <w:t>Een pomp</w:t>
      </w:r>
      <w:r>
        <w:t xml:space="preserve"> in bedrijf </w:t>
      </w:r>
      <w:r w:rsidR="00322D2E">
        <w:t>met een</w:t>
      </w:r>
      <w:r>
        <w:t xml:space="preserve"> ruwe leidingen bij H</w:t>
      </w:r>
      <w:r w:rsidRPr="00AB4061">
        <w:rPr>
          <w:vertAlign w:val="subscript"/>
        </w:rPr>
        <w:t>statisch</w:t>
      </w:r>
      <w:r>
        <w:t xml:space="preserve"> maximaal;</w:t>
      </w:r>
    </w:p>
    <w:p w14:paraId="2CA81C2B" w14:textId="77777777" w:rsidR="00C015C1" w:rsidRDefault="00C015C1" w:rsidP="00FF01C5">
      <w:pPr>
        <w:pStyle w:val="Lijstalinea"/>
        <w:numPr>
          <w:ilvl w:val="0"/>
          <w:numId w:val="32"/>
        </w:numPr>
      </w:pPr>
      <w:r>
        <w:t>Bij H</w:t>
      </w:r>
      <w:r w:rsidRPr="00AB4061">
        <w:rPr>
          <w:vertAlign w:val="subscript"/>
        </w:rPr>
        <w:t>statisch</w:t>
      </w:r>
      <w:r>
        <w:t xml:space="preserve"> maximaal rekening houden met minimaal 10 cm verval over het krooshek.</w:t>
      </w:r>
    </w:p>
    <w:p w14:paraId="2CA81C2C" w14:textId="77777777" w:rsidR="00C015C1" w:rsidRDefault="00C015C1" w:rsidP="00C015C1"/>
    <w:p w14:paraId="2CA81C2D" w14:textId="77777777" w:rsidR="00C015C1" w:rsidRDefault="00C015C1" w:rsidP="00C015C1">
      <w:pPr>
        <w:pStyle w:val="HHNKKop2"/>
      </w:pPr>
      <w:bookmarkStart w:id="2" w:name="_Toc484184230"/>
      <w:r>
        <w:t>Garantiepunten</w:t>
      </w:r>
      <w:bookmarkEnd w:id="2"/>
    </w:p>
    <w:p w14:paraId="2CA81C2E" w14:textId="5D76EE19" w:rsidR="00C015C1" w:rsidRDefault="00C015C1" w:rsidP="00C015C1">
      <w:r>
        <w:t>De pomp ken</w:t>
      </w:r>
      <w:r w:rsidR="00322D2E">
        <w:t>t</w:t>
      </w:r>
      <w:r>
        <w:t xml:space="preserve"> </w:t>
      </w:r>
      <w:r w:rsidR="00D55C8F">
        <w:t>twee</w:t>
      </w:r>
      <w:r>
        <w:t xml:space="preserve"> garantiepunten (er is geen sprake van ee</w:t>
      </w:r>
      <w:r w:rsidR="00FF01C5">
        <w:t>n winter- en een zomerpeil): één</w:t>
      </w:r>
      <w:r>
        <w:t xml:space="preserve"> </w:t>
      </w:r>
      <w:r w:rsidRPr="00150858">
        <w:t xml:space="preserve">hoofdgarantiepunt en </w:t>
      </w:r>
      <w:r w:rsidR="00D55C8F" w:rsidRPr="00150858">
        <w:t>één</w:t>
      </w:r>
      <w:r w:rsidR="00FF01C5" w:rsidRPr="00150858">
        <w:t xml:space="preserve"> hulpgarantiepunt</w:t>
      </w:r>
      <w:r w:rsidRPr="00150858">
        <w:t>. In het hoofdgarantiepunt dient het totaal rendement tenminste 7</w:t>
      </w:r>
      <w:r w:rsidR="001104C3" w:rsidRPr="00150858">
        <w:t>0,4</w:t>
      </w:r>
      <w:r w:rsidRPr="00150858">
        <w:t>% te bedragen. Dit is als volgt opgebouwd. Het pomprendement bedraagt tenminste 80% en aandrijvingsrendement bedraagt tenminste 8</w:t>
      </w:r>
      <w:r w:rsidR="00BA53CE" w:rsidRPr="00150858">
        <w:t>8</w:t>
      </w:r>
      <w:r w:rsidRPr="00150858">
        <w:t>%. Het aandrijvingsrendement is gedefinieerd als het totaal rendement van motoren (inclusief koeling), frequentieomvormer (FO)(incl. koeling) en kabelverliezen (tot op ingaande klemmen van de frequentieomvormer</w:t>
      </w:r>
      <w:r>
        <w:t>).</w:t>
      </w:r>
    </w:p>
    <w:p w14:paraId="2CA81C2F" w14:textId="77777777" w:rsidR="00C015C1" w:rsidRDefault="00C015C1" w:rsidP="00C015C1"/>
    <w:p w14:paraId="2CA81C30" w14:textId="73874986" w:rsidR="00C015C1" w:rsidRDefault="00FF01C5" w:rsidP="00C015C1">
      <w:r>
        <w:t>Het hulpgarantiepunt dient</w:t>
      </w:r>
      <w:r w:rsidR="00C015C1">
        <w:t xml:space="preserve"> voor het vastleggen en garanderen van de steilheid van de Q-H kromme.</w:t>
      </w:r>
    </w:p>
    <w:p w14:paraId="2CA81C31" w14:textId="77777777" w:rsidR="00C015C1" w:rsidRDefault="00C015C1" w:rsidP="00C015C1"/>
    <w:p w14:paraId="2CA81C32" w14:textId="020342BA" w:rsidR="00C015C1" w:rsidRDefault="00C015C1" w:rsidP="00C015C1">
      <w:r>
        <w:t>In het hoofdgarantiepunt dient E-specifiek te worden berek</w:t>
      </w:r>
      <w:r w:rsidR="00FF01C5">
        <w:t>end, waarbij E-specifiek gedefi</w:t>
      </w:r>
      <w:r>
        <w:t>n</w:t>
      </w:r>
      <w:r w:rsidR="00FF01C5">
        <w:t>ieerd is als het totale energie</w:t>
      </w:r>
      <w:r w:rsidR="004F61C4">
        <w:t>verbruik (kWh) om 1000</w:t>
      </w:r>
      <w:r>
        <w:t>m</w:t>
      </w:r>
      <w:r w:rsidR="004F61C4">
        <w:rPr>
          <w:vertAlign w:val="superscript"/>
        </w:rPr>
        <w:t>3</w:t>
      </w:r>
      <w:r>
        <w:t xml:space="preserve"> water op te voeren. Het maximum vereiste toegestane energieverbruik in het hoofdgarantiepunt </w:t>
      </w:r>
      <w:r w:rsidRPr="00B64A85">
        <w:t xml:space="preserve">bedraagt </w:t>
      </w:r>
      <w:r w:rsidR="00B64A85" w:rsidRPr="00B64A85">
        <w:t>15,</w:t>
      </w:r>
      <w:r w:rsidR="004937B3">
        <w:t>1</w:t>
      </w:r>
      <w:r w:rsidRPr="00B64A85">
        <w:t xml:space="preserve"> kWh/1000m3.</w:t>
      </w:r>
    </w:p>
    <w:p w14:paraId="2CA81C33" w14:textId="2D52A6E6" w:rsidR="00C015C1" w:rsidRDefault="00C015C1" w:rsidP="00C015C1">
      <w:r>
        <w:t xml:space="preserve">Het statische verval (Hstat), waarover het water opgevoerd moet worden, wordt bepaald door het verschil in waterpeilen zoals deze gelden in de </w:t>
      </w:r>
      <w:proofErr w:type="spellStart"/>
      <w:r>
        <w:t>maalkom</w:t>
      </w:r>
      <w:proofErr w:type="spellEnd"/>
      <w:r>
        <w:t xml:space="preserve"> (polder) en in de boezem.</w:t>
      </w:r>
    </w:p>
    <w:p w14:paraId="2CA81C34" w14:textId="77777777" w:rsidR="00C015C1" w:rsidRDefault="00C015C1" w:rsidP="00C015C1"/>
    <w:p w14:paraId="2CA81C35" w14:textId="77777777" w:rsidR="00C015C1" w:rsidRDefault="00C015C1">
      <w:pPr>
        <w:spacing w:line="240" w:lineRule="auto"/>
      </w:pPr>
      <w:r>
        <w:br w:type="page"/>
      </w:r>
    </w:p>
    <w:p w14:paraId="2CA81C36" w14:textId="77777777" w:rsidR="00C015C1" w:rsidRDefault="00C015C1" w:rsidP="00C015C1">
      <w:pPr>
        <w:pStyle w:val="HHNKKop3"/>
      </w:pPr>
      <w:bookmarkStart w:id="3" w:name="_Toc484184231"/>
      <w:r w:rsidRPr="00C015C1">
        <w:lastRenderedPageBreak/>
        <w:t>Hoofdgarantiepunten</w:t>
      </w:r>
      <w:bookmarkEnd w:id="3"/>
    </w:p>
    <w:p w14:paraId="2CA81C37" w14:textId="77777777" w:rsidR="00C015C1" w:rsidRDefault="00C015C1" w:rsidP="00C015C1"/>
    <w:tbl>
      <w:tblPr>
        <w:tblW w:w="907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137"/>
        <w:gridCol w:w="3024"/>
        <w:gridCol w:w="2911"/>
      </w:tblGrid>
      <w:tr w:rsidR="00C015C1" w:rsidRPr="001012DC" w14:paraId="2CA81C39" w14:textId="77777777" w:rsidTr="00B06CF2">
        <w:tc>
          <w:tcPr>
            <w:tcW w:w="9072" w:type="dxa"/>
            <w:gridSpan w:val="3"/>
            <w:shd w:val="clear" w:color="auto" w:fill="BFBFBF"/>
          </w:tcPr>
          <w:p w14:paraId="2CA81C38" w14:textId="64F3C912" w:rsidR="00C015C1" w:rsidRPr="00C015C1" w:rsidRDefault="009E7425" w:rsidP="00D729D9">
            <w:pPr>
              <w:pStyle w:val="HHNKTabel"/>
              <w:rPr>
                <w:sz w:val="18"/>
              </w:rPr>
            </w:pPr>
            <w:r>
              <w:rPr>
                <w:sz w:val="18"/>
              </w:rPr>
              <w:t>Hoofdgarantiepunt</w:t>
            </w:r>
          </w:p>
        </w:tc>
      </w:tr>
      <w:tr w:rsidR="00C015C1" w:rsidRPr="001012DC" w14:paraId="2CA81C3D" w14:textId="77777777" w:rsidTr="00B06CF2">
        <w:tc>
          <w:tcPr>
            <w:tcW w:w="3137" w:type="dxa"/>
            <w:shd w:val="clear" w:color="auto" w:fill="BFBFBF"/>
          </w:tcPr>
          <w:p w14:paraId="2CA81C3A" w14:textId="77777777" w:rsidR="00C015C1" w:rsidRPr="00C015C1" w:rsidRDefault="00C015C1" w:rsidP="00D729D9">
            <w:pPr>
              <w:pStyle w:val="HHNKTabel"/>
              <w:rPr>
                <w:sz w:val="18"/>
              </w:rPr>
            </w:pPr>
          </w:p>
        </w:tc>
        <w:tc>
          <w:tcPr>
            <w:tcW w:w="3024" w:type="dxa"/>
            <w:shd w:val="clear" w:color="auto" w:fill="BFBFBF"/>
          </w:tcPr>
          <w:p w14:paraId="2CA81C3B" w14:textId="705669F5" w:rsidR="00C015C1" w:rsidRPr="00C015C1" w:rsidRDefault="008568BF" w:rsidP="00D729D9">
            <w:pPr>
              <w:pStyle w:val="HHNKTabel"/>
              <w:rPr>
                <w:sz w:val="18"/>
              </w:rPr>
            </w:pPr>
            <w:r>
              <w:rPr>
                <w:sz w:val="18"/>
              </w:rPr>
              <w:t>Gebruikssituatie 20</w:t>
            </w:r>
            <w:r w:rsidR="00AA3FDD">
              <w:rPr>
                <w:sz w:val="18"/>
              </w:rPr>
              <w:t>2</w:t>
            </w:r>
            <w:r w:rsidR="004F0276">
              <w:rPr>
                <w:sz w:val="18"/>
              </w:rPr>
              <w:t>4</w:t>
            </w:r>
          </w:p>
        </w:tc>
        <w:tc>
          <w:tcPr>
            <w:tcW w:w="2911" w:type="dxa"/>
            <w:shd w:val="clear" w:color="auto" w:fill="BFBFBF"/>
          </w:tcPr>
          <w:p w14:paraId="2CA81C3C" w14:textId="77777777" w:rsidR="00C015C1" w:rsidRPr="00C015C1" w:rsidRDefault="00C015C1" w:rsidP="00D729D9">
            <w:pPr>
              <w:pStyle w:val="HHNKTabel"/>
              <w:rPr>
                <w:sz w:val="18"/>
              </w:rPr>
            </w:pPr>
            <w:r w:rsidRPr="00C015C1">
              <w:rPr>
                <w:sz w:val="18"/>
              </w:rPr>
              <w:t>Eenheid</w:t>
            </w:r>
          </w:p>
        </w:tc>
      </w:tr>
      <w:tr w:rsidR="00C015C1" w:rsidRPr="001012DC" w14:paraId="2CA81C41" w14:textId="77777777" w:rsidTr="00B06CF2">
        <w:tc>
          <w:tcPr>
            <w:tcW w:w="3137" w:type="dxa"/>
          </w:tcPr>
          <w:p w14:paraId="2CA81C3E" w14:textId="63B234C4" w:rsidR="00C015C1" w:rsidRPr="00DF712A" w:rsidRDefault="00C015C1" w:rsidP="00D729D9">
            <w:pPr>
              <w:pStyle w:val="HHNKTabel"/>
              <w:rPr>
                <w:sz w:val="18"/>
                <w:lang w:val="fr-FR"/>
              </w:rPr>
            </w:pPr>
            <w:r w:rsidRPr="00DF712A">
              <w:rPr>
                <w:sz w:val="18"/>
                <w:lang w:val="fr-FR"/>
              </w:rPr>
              <w:t>Q</w:t>
            </w:r>
            <w:r w:rsidR="00E607EF" w:rsidRPr="00DF712A">
              <w:rPr>
                <w:sz w:val="18"/>
                <w:lang w:val="fr-FR"/>
              </w:rPr>
              <w:t xml:space="preserve"> (</w:t>
            </w:r>
            <w:proofErr w:type="spellStart"/>
            <w:r w:rsidR="00E607EF" w:rsidRPr="00DF712A">
              <w:rPr>
                <w:sz w:val="18"/>
                <w:lang w:val="fr-FR"/>
              </w:rPr>
              <w:t>debiet</w:t>
            </w:r>
            <w:proofErr w:type="spellEnd"/>
            <w:r w:rsidR="00E607EF" w:rsidRPr="00DF712A">
              <w:rPr>
                <w:sz w:val="18"/>
                <w:lang w:val="fr-FR"/>
              </w:rPr>
              <w:t>)</w:t>
            </w:r>
          </w:p>
        </w:tc>
        <w:tc>
          <w:tcPr>
            <w:tcW w:w="3024" w:type="dxa"/>
          </w:tcPr>
          <w:p w14:paraId="2CA81C3F" w14:textId="53FBD42F" w:rsidR="00C015C1" w:rsidRPr="00DF712A" w:rsidRDefault="00DF712A" w:rsidP="00D729D9">
            <w:pPr>
              <w:pStyle w:val="HHNKTabel"/>
              <w:rPr>
                <w:sz w:val="18"/>
                <w:highlight w:val="yellow"/>
                <w:lang w:val="fr-FR"/>
              </w:rPr>
            </w:pPr>
            <w:r w:rsidRPr="00DF712A">
              <w:rPr>
                <w:sz w:val="20"/>
              </w:rPr>
              <w:t>4</w:t>
            </w:r>
            <w:r w:rsidR="004F0276">
              <w:rPr>
                <w:sz w:val="20"/>
              </w:rPr>
              <w:t>5</w:t>
            </w:r>
            <w:r w:rsidR="00442BA1" w:rsidRPr="00DF712A">
              <w:rPr>
                <w:sz w:val="18"/>
                <w:lang w:val="fr-FR"/>
              </w:rPr>
              <w:t xml:space="preserve"> </w:t>
            </w:r>
            <w:r w:rsidR="00BB7AEC" w:rsidRPr="00DF712A">
              <w:rPr>
                <w:sz w:val="18"/>
                <w:lang w:val="fr-FR"/>
              </w:rPr>
              <w:t xml:space="preserve">(per </w:t>
            </w:r>
            <w:proofErr w:type="spellStart"/>
            <w:r w:rsidR="00BB7AEC" w:rsidRPr="00DF712A">
              <w:rPr>
                <w:sz w:val="18"/>
                <w:lang w:val="fr-FR"/>
              </w:rPr>
              <w:t>pomp</w:t>
            </w:r>
            <w:proofErr w:type="spellEnd"/>
            <w:r w:rsidR="00BB7AEC" w:rsidRPr="00DF712A">
              <w:rPr>
                <w:sz w:val="18"/>
                <w:lang w:val="fr-FR"/>
              </w:rPr>
              <w:t>)</w:t>
            </w:r>
          </w:p>
        </w:tc>
        <w:tc>
          <w:tcPr>
            <w:tcW w:w="2911" w:type="dxa"/>
          </w:tcPr>
          <w:p w14:paraId="2CA81C40" w14:textId="133DBFAE" w:rsidR="00C015C1" w:rsidRPr="00C015C1" w:rsidRDefault="00C015C1" w:rsidP="00D729D9">
            <w:pPr>
              <w:pStyle w:val="HHNKTabel"/>
              <w:rPr>
                <w:sz w:val="18"/>
                <w:lang w:val="fr-FR"/>
              </w:rPr>
            </w:pPr>
            <w:r w:rsidRPr="00C015C1">
              <w:rPr>
                <w:sz w:val="18"/>
                <w:lang w:val="fr-FR"/>
              </w:rPr>
              <w:t>m</w:t>
            </w:r>
            <w:r w:rsidRPr="00C015C1">
              <w:rPr>
                <w:sz w:val="18"/>
                <w:vertAlign w:val="superscript"/>
                <w:lang w:val="fr-FR"/>
              </w:rPr>
              <w:t>3</w:t>
            </w:r>
            <w:r w:rsidRPr="00C015C1">
              <w:rPr>
                <w:sz w:val="18"/>
                <w:lang w:val="fr-FR"/>
              </w:rPr>
              <w:t>/min</w:t>
            </w:r>
            <w:r w:rsidR="00BB7AEC">
              <w:rPr>
                <w:sz w:val="18"/>
                <w:lang w:val="fr-FR"/>
              </w:rPr>
              <w:t xml:space="preserve"> (Q=100%)</w:t>
            </w:r>
          </w:p>
        </w:tc>
      </w:tr>
      <w:tr w:rsidR="00C015C1" w:rsidRPr="001012DC" w14:paraId="2CA81C45" w14:textId="77777777" w:rsidTr="00B06CF2">
        <w:tc>
          <w:tcPr>
            <w:tcW w:w="3137" w:type="dxa"/>
          </w:tcPr>
          <w:p w14:paraId="2CA81C42" w14:textId="77777777" w:rsidR="00C015C1" w:rsidRPr="00BA58D1" w:rsidRDefault="00C015C1" w:rsidP="00D729D9">
            <w:pPr>
              <w:pStyle w:val="HHNKTabel"/>
              <w:rPr>
                <w:sz w:val="18"/>
                <w:vertAlign w:val="subscript"/>
              </w:rPr>
            </w:pPr>
            <w:r w:rsidRPr="00BA58D1">
              <w:rPr>
                <w:sz w:val="18"/>
              </w:rPr>
              <w:t>H</w:t>
            </w:r>
            <w:r w:rsidRPr="00BA58D1">
              <w:rPr>
                <w:sz w:val="18"/>
                <w:vertAlign w:val="subscript"/>
              </w:rPr>
              <w:t>stat</w:t>
            </w:r>
          </w:p>
        </w:tc>
        <w:tc>
          <w:tcPr>
            <w:tcW w:w="3024" w:type="dxa"/>
          </w:tcPr>
          <w:p w14:paraId="2CA81C43" w14:textId="541F472A" w:rsidR="00C015C1" w:rsidRPr="00BA58D1" w:rsidRDefault="00455894" w:rsidP="00D729D9">
            <w:pPr>
              <w:pStyle w:val="HHNKTabel"/>
              <w:rPr>
                <w:sz w:val="18"/>
                <w:highlight w:val="yellow"/>
              </w:rPr>
            </w:pPr>
            <w:r>
              <w:rPr>
                <w:sz w:val="20"/>
              </w:rPr>
              <w:t>3,</w:t>
            </w:r>
            <w:r w:rsidR="007C021A">
              <w:rPr>
                <w:sz w:val="20"/>
              </w:rPr>
              <w:t>1</w:t>
            </w:r>
            <w:r>
              <w:rPr>
                <w:sz w:val="20"/>
              </w:rPr>
              <w:t>0</w:t>
            </w:r>
          </w:p>
        </w:tc>
        <w:tc>
          <w:tcPr>
            <w:tcW w:w="2911" w:type="dxa"/>
          </w:tcPr>
          <w:p w14:paraId="2CA81C44" w14:textId="77777777" w:rsidR="00C015C1" w:rsidRPr="00C015C1" w:rsidRDefault="00C015C1" w:rsidP="00D729D9">
            <w:pPr>
              <w:pStyle w:val="HHNKTabel"/>
              <w:rPr>
                <w:sz w:val="18"/>
              </w:rPr>
            </w:pPr>
            <w:r w:rsidRPr="00C015C1">
              <w:rPr>
                <w:sz w:val="18"/>
              </w:rPr>
              <w:t>m</w:t>
            </w:r>
          </w:p>
        </w:tc>
      </w:tr>
      <w:tr w:rsidR="00C015C1" w:rsidRPr="001012DC" w14:paraId="2CA81C49" w14:textId="77777777" w:rsidTr="00B06CF2">
        <w:tc>
          <w:tcPr>
            <w:tcW w:w="3137" w:type="dxa"/>
          </w:tcPr>
          <w:p w14:paraId="2CA81C46" w14:textId="77777777" w:rsidR="00C015C1" w:rsidRPr="00E164BB" w:rsidRDefault="00C015C1" w:rsidP="00D729D9">
            <w:pPr>
              <w:pStyle w:val="HHNKTabel"/>
              <w:rPr>
                <w:sz w:val="18"/>
                <w:vertAlign w:val="subscript"/>
              </w:rPr>
            </w:pPr>
            <w:r w:rsidRPr="00E164BB">
              <w:rPr>
                <w:sz w:val="18"/>
              </w:rPr>
              <w:t>H</w:t>
            </w:r>
            <w:r w:rsidRPr="00E164BB">
              <w:rPr>
                <w:sz w:val="18"/>
                <w:vertAlign w:val="subscript"/>
              </w:rPr>
              <w:t>man</w:t>
            </w:r>
          </w:p>
        </w:tc>
        <w:tc>
          <w:tcPr>
            <w:tcW w:w="3024" w:type="dxa"/>
          </w:tcPr>
          <w:p w14:paraId="2CA81C47" w14:textId="69BBE39A" w:rsidR="00C015C1" w:rsidRPr="00E164BB" w:rsidRDefault="004F61C4" w:rsidP="00D729D9">
            <w:pPr>
              <w:pStyle w:val="HHNKTabel"/>
              <w:rPr>
                <w:sz w:val="18"/>
              </w:rPr>
            </w:pPr>
            <w:r w:rsidRPr="00E164BB">
              <w:t>…………</w:t>
            </w:r>
            <w:r w:rsidR="00C015C1" w:rsidRPr="00E164BB">
              <w:rPr>
                <w:sz w:val="18"/>
              </w:rPr>
              <w:t xml:space="preserve"> </w:t>
            </w:r>
            <w:r w:rsidR="00C015C1" w:rsidRPr="00E164BB">
              <w:rPr>
                <w:sz w:val="18"/>
                <w:vertAlign w:val="superscript"/>
              </w:rPr>
              <w:t>1)</w:t>
            </w:r>
          </w:p>
        </w:tc>
        <w:tc>
          <w:tcPr>
            <w:tcW w:w="2911" w:type="dxa"/>
          </w:tcPr>
          <w:p w14:paraId="2CA81C48" w14:textId="77777777" w:rsidR="00C015C1" w:rsidRPr="00C015C1" w:rsidRDefault="00C015C1" w:rsidP="00D729D9">
            <w:pPr>
              <w:pStyle w:val="HHNKTabel"/>
              <w:rPr>
                <w:sz w:val="18"/>
              </w:rPr>
            </w:pPr>
            <w:r w:rsidRPr="00C015C1">
              <w:rPr>
                <w:sz w:val="18"/>
              </w:rPr>
              <w:t>m</w:t>
            </w:r>
          </w:p>
        </w:tc>
      </w:tr>
      <w:tr w:rsidR="00C015C1" w:rsidRPr="001012DC" w14:paraId="2CA81C4D" w14:textId="77777777" w:rsidTr="00B06CF2">
        <w:tc>
          <w:tcPr>
            <w:tcW w:w="3137" w:type="dxa"/>
          </w:tcPr>
          <w:p w14:paraId="2CA81C4A" w14:textId="1D8D830F" w:rsidR="00C015C1" w:rsidRPr="008568BF" w:rsidRDefault="00C015C1" w:rsidP="008568BF">
            <w:pPr>
              <w:pStyle w:val="HHNKTabel"/>
              <w:rPr>
                <w:sz w:val="18"/>
                <w:vertAlign w:val="superscript"/>
              </w:rPr>
            </w:pPr>
            <w:r w:rsidRPr="00BB7AEC">
              <w:rPr>
                <w:sz w:val="18"/>
              </w:rPr>
              <w:t>Polderpeil</w:t>
            </w:r>
            <w:r w:rsidR="008568BF">
              <w:rPr>
                <w:sz w:val="18"/>
              </w:rPr>
              <w:t xml:space="preserve"> </w:t>
            </w:r>
            <w:r w:rsidR="008568BF" w:rsidRPr="008568BF">
              <w:rPr>
                <w:sz w:val="18"/>
                <w:vertAlign w:val="superscript"/>
              </w:rPr>
              <w:t>3)</w:t>
            </w:r>
          </w:p>
        </w:tc>
        <w:tc>
          <w:tcPr>
            <w:tcW w:w="3024" w:type="dxa"/>
          </w:tcPr>
          <w:p w14:paraId="2CA81C4B" w14:textId="03A2396B" w:rsidR="00C015C1" w:rsidRPr="00BB7AEC" w:rsidRDefault="00BA58D1" w:rsidP="00C0063E">
            <w:pPr>
              <w:pStyle w:val="HHNKTabel"/>
              <w:rPr>
                <w:sz w:val="18"/>
              </w:rPr>
            </w:pPr>
            <w:r>
              <w:rPr>
                <w:sz w:val="20"/>
              </w:rPr>
              <w:t>-</w:t>
            </w:r>
            <w:r w:rsidR="00455894">
              <w:rPr>
                <w:sz w:val="20"/>
              </w:rPr>
              <w:t>3,</w:t>
            </w:r>
            <w:r w:rsidR="006A08A5">
              <w:rPr>
                <w:sz w:val="20"/>
              </w:rPr>
              <w:t>5</w:t>
            </w:r>
            <w:r w:rsidR="00455894">
              <w:rPr>
                <w:sz w:val="20"/>
              </w:rPr>
              <w:t>0</w:t>
            </w:r>
          </w:p>
        </w:tc>
        <w:tc>
          <w:tcPr>
            <w:tcW w:w="2911" w:type="dxa"/>
          </w:tcPr>
          <w:p w14:paraId="2CA81C4C" w14:textId="77777777" w:rsidR="00C015C1" w:rsidRPr="00C015C1" w:rsidRDefault="00C015C1" w:rsidP="00D729D9">
            <w:pPr>
              <w:pStyle w:val="HHNKTabel"/>
              <w:rPr>
                <w:sz w:val="18"/>
              </w:rPr>
            </w:pPr>
            <w:r w:rsidRPr="00C015C1">
              <w:rPr>
                <w:sz w:val="18"/>
              </w:rPr>
              <w:t>m tov NAP</w:t>
            </w:r>
          </w:p>
        </w:tc>
      </w:tr>
      <w:tr w:rsidR="00C015C1" w:rsidRPr="001012DC" w14:paraId="2CA81C51" w14:textId="77777777" w:rsidTr="00E164BB">
        <w:tc>
          <w:tcPr>
            <w:tcW w:w="3137" w:type="dxa"/>
          </w:tcPr>
          <w:p w14:paraId="2CA81C4E" w14:textId="77777777" w:rsidR="00C015C1" w:rsidRPr="00BB7AEC" w:rsidRDefault="00C015C1" w:rsidP="00D729D9">
            <w:pPr>
              <w:pStyle w:val="HHNKTabel"/>
              <w:rPr>
                <w:sz w:val="18"/>
              </w:rPr>
            </w:pPr>
            <w:r w:rsidRPr="00BB7AEC">
              <w:rPr>
                <w:sz w:val="18"/>
              </w:rPr>
              <w:t>Boezempeil</w:t>
            </w:r>
          </w:p>
        </w:tc>
        <w:tc>
          <w:tcPr>
            <w:tcW w:w="3024" w:type="dxa"/>
            <w:shd w:val="clear" w:color="auto" w:fill="auto"/>
          </w:tcPr>
          <w:p w14:paraId="2CA81C4F" w14:textId="5FE5BEA2" w:rsidR="00C015C1" w:rsidRPr="00001B03" w:rsidRDefault="00E04675" w:rsidP="00C0063E">
            <w:pPr>
              <w:pStyle w:val="HHNKTabel"/>
              <w:rPr>
                <w:sz w:val="20"/>
              </w:rPr>
            </w:pPr>
            <w:r>
              <w:rPr>
                <w:sz w:val="20"/>
              </w:rPr>
              <w:t>-0,</w:t>
            </w:r>
            <w:r w:rsidR="00455894">
              <w:rPr>
                <w:sz w:val="20"/>
              </w:rPr>
              <w:t>40</w:t>
            </w:r>
          </w:p>
        </w:tc>
        <w:tc>
          <w:tcPr>
            <w:tcW w:w="2911" w:type="dxa"/>
          </w:tcPr>
          <w:p w14:paraId="2CA81C50" w14:textId="77777777" w:rsidR="00C015C1" w:rsidRPr="00C015C1" w:rsidRDefault="00C015C1" w:rsidP="00D729D9">
            <w:pPr>
              <w:pStyle w:val="HHNKTabel"/>
              <w:rPr>
                <w:sz w:val="18"/>
              </w:rPr>
            </w:pPr>
            <w:r w:rsidRPr="00C015C1">
              <w:rPr>
                <w:sz w:val="18"/>
              </w:rPr>
              <w:t>m tov NAP</w:t>
            </w:r>
          </w:p>
        </w:tc>
      </w:tr>
      <w:tr w:rsidR="00C015C1" w:rsidRPr="001012DC" w14:paraId="2CA81C55" w14:textId="77777777" w:rsidTr="00B06CF2">
        <w:tc>
          <w:tcPr>
            <w:tcW w:w="3137" w:type="dxa"/>
          </w:tcPr>
          <w:p w14:paraId="2CA81C52" w14:textId="77777777" w:rsidR="00C015C1" w:rsidRPr="00C015C1" w:rsidRDefault="00C015C1" w:rsidP="00D729D9">
            <w:pPr>
              <w:pStyle w:val="HHNKTabel"/>
              <w:rPr>
                <w:sz w:val="18"/>
                <w:vertAlign w:val="subscript"/>
              </w:rPr>
            </w:pPr>
            <w:proofErr w:type="spellStart"/>
            <w:r w:rsidRPr="00C015C1">
              <w:rPr>
                <w:sz w:val="18"/>
              </w:rPr>
              <w:t>n</w:t>
            </w:r>
            <w:r w:rsidRPr="00C015C1">
              <w:rPr>
                <w:sz w:val="18"/>
                <w:vertAlign w:val="subscript"/>
              </w:rPr>
              <w:t>nom</w:t>
            </w:r>
            <w:proofErr w:type="spellEnd"/>
          </w:p>
        </w:tc>
        <w:tc>
          <w:tcPr>
            <w:tcW w:w="3024" w:type="dxa"/>
          </w:tcPr>
          <w:p w14:paraId="2CA81C53" w14:textId="004CFFB2" w:rsidR="00C015C1" w:rsidRPr="00C015C1" w:rsidRDefault="004F61C4" w:rsidP="00D729D9">
            <w:pPr>
              <w:pStyle w:val="HHNKTabel"/>
              <w:rPr>
                <w:sz w:val="18"/>
              </w:rPr>
            </w:pPr>
            <w:r>
              <w:t>…………</w:t>
            </w:r>
            <w:r w:rsidR="00C015C1" w:rsidRPr="00C015C1">
              <w:rPr>
                <w:sz w:val="18"/>
              </w:rPr>
              <w:t xml:space="preserve"> </w:t>
            </w:r>
            <w:r w:rsidR="00C015C1" w:rsidRPr="00C015C1">
              <w:rPr>
                <w:sz w:val="18"/>
                <w:vertAlign w:val="superscript"/>
              </w:rPr>
              <w:t>2)</w:t>
            </w:r>
          </w:p>
        </w:tc>
        <w:tc>
          <w:tcPr>
            <w:tcW w:w="2911" w:type="dxa"/>
          </w:tcPr>
          <w:p w14:paraId="2CA81C54" w14:textId="77777777" w:rsidR="00C015C1" w:rsidRPr="00C015C1" w:rsidRDefault="00C015C1" w:rsidP="00D729D9">
            <w:pPr>
              <w:pStyle w:val="HHNKTabel"/>
              <w:rPr>
                <w:sz w:val="18"/>
              </w:rPr>
            </w:pPr>
            <w:r w:rsidRPr="00C015C1">
              <w:rPr>
                <w:sz w:val="18"/>
              </w:rPr>
              <w:t>min</w:t>
            </w:r>
            <w:r w:rsidRPr="00C015C1">
              <w:rPr>
                <w:sz w:val="18"/>
                <w:vertAlign w:val="superscript"/>
              </w:rPr>
              <w:t>-1</w:t>
            </w:r>
          </w:p>
        </w:tc>
      </w:tr>
      <w:tr w:rsidR="00C015C1" w:rsidRPr="001012DC" w14:paraId="2CA81C59" w14:textId="77777777" w:rsidTr="00B06CF2">
        <w:tc>
          <w:tcPr>
            <w:tcW w:w="3137" w:type="dxa"/>
          </w:tcPr>
          <w:p w14:paraId="2CA81C56" w14:textId="77777777" w:rsidR="00C015C1" w:rsidRPr="00C015C1" w:rsidRDefault="00C015C1" w:rsidP="00D729D9">
            <w:pPr>
              <w:pStyle w:val="HHNKTabel"/>
              <w:rPr>
                <w:sz w:val="18"/>
              </w:rPr>
            </w:pPr>
            <w:r w:rsidRPr="00C015C1">
              <w:rPr>
                <w:rFonts w:ascii="Symbol" w:eastAsia="Symbol" w:hAnsi="Symbol" w:cs="Symbol"/>
                <w:sz w:val="18"/>
              </w:rPr>
              <w:t>h</w:t>
            </w:r>
            <w:r w:rsidRPr="00C015C1">
              <w:rPr>
                <w:sz w:val="18"/>
              </w:rPr>
              <w:t xml:space="preserve"> pomp</w:t>
            </w:r>
          </w:p>
        </w:tc>
        <w:tc>
          <w:tcPr>
            <w:tcW w:w="3024" w:type="dxa"/>
          </w:tcPr>
          <w:p w14:paraId="2CA81C57" w14:textId="0BDD1015" w:rsidR="00C015C1" w:rsidRPr="00C015C1" w:rsidRDefault="004F61C4" w:rsidP="00D729D9">
            <w:pPr>
              <w:pStyle w:val="HHNKTabel"/>
              <w:rPr>
                <w:sz w:val="18"/>
              </w:rPr>
            </w:pPr>
            <w:r>
              <w:t>…………</w:t>
            </w:r>
            <w:r w:rsidR="00C015C1" w:rsidRPr="00C015C1">
              <w:rPr>
                <w:sz w:val="18"/>
              </w:rPr>
              <w:t xml:space="preserve"> </w:t>
            </w:r>
            <w:r w:rsidR="00C015C1" w:rsidRPr="00C015C1">
              <w:rPr>
                <w:sz w:val="18"/>
                <w:vertAlign w:val="superscript"/>
              </w:rPr>
              <w:t>2)</w:t>
            </w:r>
          </w:p>
        </w:tc>
        <w:tc>
          <w:tcPr>
            <w:tcW w:w="2911" w:type="dxa"/>
          </w:tcPr>
          <w:p w14:paraId="2CA81C58" w14:textId="77777777" w:rsidR="00C015C1" w:rsidRPr="00C015C1" w:rsidRDefault="00C015C1" w:rsidP="00D729D9">
            <w:pPr>
              <w:pStyle w:val="HHNKTabel"/>
              <w:rPr>
                <w:sz w:val="18"/>
              </w:rPr>
            </w:pPr>
            <w:r w:rsidRPr="00C015C1">
              <w:rPr>
                <w:sz w:val="18"/>
              </w:rPr>
              <w:t>%</w:t>
            </w:r>
          </w:p>
        </w:tc>
      </w:tr>
      <w:tr w:rsidR="00C015C1" w:rsidRPr="001012DC" w14:paraId="2CA81C5D" w14:textId="77777777" w:rsidTr="00B06CF2">
        <w:tc>
          <w:tcPr>
            <w:tcW w:w="3137" w:type="dxa"/>
          </w:tcPr>
          <w:p w14:paraId="2CA81C5A" w14:textId="77777777" w:rsidR="00C015C1" w:rsidRPr="00C015C1" w:rsidRDefault="00C015C1" w:rsidP="00D729D9">
            <w:pPr>
              <w:pStyle w:val="HHNKTabel"/>
              <w:rPr>
                <w:sz w:val="18"/>
              </w:rPr>
            </w:pPr>
            <w:r w:rsidRPr="00C015C1">
              <w:rPr>
                <w:rFonts w:ascii="Symbol" w:eastAsia="Symbol" w:hAnsi="Symbol" w:cs="Symbol"/>
                <w:sz w:val="18"/>
              </w:rPr>
              <w:t>h</w:t>
            </w:r>
            <w:r w:rsidRPr="00C015C1">
              <w:rPr>
                <w:sz w:val="18"/>
              </w:rPr>
              <w:t xml:space="preserve"> aandrijving</w:t>
            </w:r>
          </w:p>
        </w:tc>
        <w:tc>
          <w:tcPr>
            <w:tcW w:w="3024" w:type="dxa"/>
          </w:tcPr>
          <w:p w14:paraId="2CA81C5B" w14:textId="7B0D582A" w:rsidR="00C015C1" w:rsidRPr="00C015C1" w:rsidRDefault="004F61C4" w:rsidP="00D729D9">
            <w:pPr>
              <w:pStyle w:val="HHNKTabel"/>
              <w:rPr>
                <w:sz w:val="18"/>
              </w:rPr>
            </w:pPr>
            <w:r>
              <w:t>…………</w:t>
            </w:r>
            <w:r w:rsidR="00C015C1" w:rsidRPr="00C015C1">
              <w:rPr>
                <w:sz w:val="18"/>
              </w:rPr>
              <w:t xml:space="preserve"> </w:t>
            </w:r>
            <w:r w:rsidR="00C015C1" w:rsidRPr="00C015C1">
              <w:rPr>
                <w:sz w:val="18"/>
                <w:vertAlign w:val="superscript"/>
              </w:rPr>
              <w:t>2)</w:t>
            </w:r>
          </w:p>
        </w:tc>
        <w:tc>
          <w:tcPr>
            <w:tcW w:w="2911" w:type="dxa"/>
          </w:tcPr>
          <w:p w14:paraId="2CA81C5C" w14:textId="77777777" w:rsidR="00C015C1" w:rsidRPr="00C015C1" w:rsidRDefault="00C015C1" w:rsidP="00D729D9">
            <w:pPr>
              <w:pStyle w:val="HHNKTabel"/>
              <w:rPr>
                <w:sz w:val="18"/>
              </w:rPr>
            </w:pPr>
            <w:r w:rsidRPr="00C015C1">
              <w:rPr>
                <w:sz w:val="18"/>
              </w:rPr>
              <w:t>%</w:t>
            </w:r>
          </w:p>
        </w:tc>
      </w:tr>
      <w:tr w:rsidR="00C015C1" w:rsidRPr="001012DC" w14:paraId="2CA81C61" w14:textId="77777777" w:rsidTr="00B06CF2">
        <w:tc>
          <w:tcPr>
            <w:tcW w:w="3137" w:type="dxa"/>
          </w:tcPr>
          <w:p w14:paraId="2CA81C5E" w14:textId="77777777" w:rsidR="00C015C1" w:rsidRPr="00C015C1" w:rsidRDefault="00C015C1" w:rsidP="00D729D9">
            <w:pPr>
              <w:pStyle w:val="HHNKTabel"/>
              <w:rPr>
                <w:sz w:val="18"/>
              </w:rPr>
            </w:pPr>
            <w:r w:rsidRPr="00C015C1">
              <w:rPr>
                <w:rFonts w:ascii="Symbol" w:eastAsia="Symbol" w:hAnsi="Symbol" w:cs="Symbol"/>
                <w:sz w:val="18"/>
              </w:rPr>
              <w:t>h</w:t>
            </w:r>
            <w:r w:rsidRPr="00C015C1">
              <w:rPr>
                <w:sz w:val="18"/>
              </w:rPr>
              <w:t xml:space="preserve"> totaal</w:t>
            </w:r>
          </w:p>
        </w:tc>
        <w:tc>
          <w:tcPr>
            <w:tcW w:w="3024" w:type="dxa"/>
          </w:tcPr>
          <w:p w14:paraId="2CA81C5F" w14:textId="162B590C" w:rsidR="00C015C1" w:rsidRPr="00C015C1" w:rsidRDefault="004F61C4" w:rsidP="00D729D9">
            <w:pPr>
              <w:pStyle w:val="HHNKTabel"/>
              <w:rPr>
                <w:sz w:val="18"/>
              </w:rPr>
            </w:pPr>
            <w:r>
              <w:t>…………</w:t>
            </w:r>
            <w:r w:rsidR="00C015C1" w:rsidRPr="00C015C1">
              <w:rPr>
                <w:sz w:val="18"/>
              </w:rPr>
              <w:t xml:space="preserve"> </w:t>
            </w:r>
            <w:r w:rsidR="00C015C1" w:rsidRPr="00C015C1">
              <w:rPr>
                <w:sz w:val="18"/>
                <w:vertAlign w:val="superscript"/>
              </w:rPr>
              <w:t>2)</w:t>
            </w:r>
          </w:p>
        </w:tc>
        <w:tc>
          <w:tcPr>
            <w:tcW w:w="2911" w:type="dxa"/>
          </w:tcPr>
          <w:p w14:paraId="2CA81C60" w14:textId="77777777" w:rsidR="00C015C1" w:rsidRPr="00C015C1" w:rsidRDefault="00C015C1" w:rsidP="00D729D9">
            <w:pPr>
              <w:pStyle w:val="HHNKTabel"/>
              <w:rPr>
                <w:sz w:val="18"/>
              </w:rPr>
            </w:pPr>
            <w:r w:rsidRPr="00C015C1">
              <w:rPr>
                <w:sz w:val="18"/>
              </w:rPr>
              <w:t>%</w:t>
            </w:r>
          </w:p>
        </w:tc>
      </w:tr>
      <w:tr w:rsidR="00C015C1" w:rsidRPr="001012DC" w14:paraId="2CA81C65" w14:textId="77777777" w:rsidTr="00B06CF2">
        <w:trPr>
          <w:trHeight w:val="351"/>
        </w:trPr>
        <w:tc>
          <w:tcPr>
            <w:tcW w:w="3137" w:type="dxa"/>
          </w:tcPr>
          <w:p w14:paraId="2CA81C62" w14:textId="77777777" w:rsidR="00C015C1" w:rsidRPr="00C015C1" w:rsidRDefault="00C015C1" w:rsidP="00D729D9">
            <w:pPr>
              <w:pStyle w:val="HHNKTabel"/>
              <w:rPr>
                <w:sz w:val="18"/>
              </w:rPr>
            </w:pPr>
            <w:r w:rsidRPr="00C015C1">
              <w:rPr>
                <w:sz w:val="18"/>
              </w:rPr>
              <w:t>E specifiek</w:t>
            </w:r>
          </w:p>
        </w:tc>
        <w:tc>
          <w:tcPr>
            <w:tcW w:w="3024" w:type="dxa"/>
          </w:tcPr>
          <w:p w14:paraId="2CA81C63" w14:textId="440AAB52" w:rsidR="00C015C1" w:rsidRPr="00C015C1" w:rsidRDefault="004F61C4" w:rsidP="00D729D9">
            <w:pPr>
              <w:pStyle w:val="HHNKTabel"/>
              <w:rPr>
                <w:sz w:val="18"/>
              </w:rPr>
            </w:pPr>
            <w:r>
              <w:t>…………</w:t>
            </w:r>
            <w:r w:rsidR="00C015C1" w:rsidRPr="00C015C1">
              <w:rPr>
                <w:sz w:val="18"/>
              </w:rPr>
              <w:t xml:space="preserve"> </w:t>
            </w:r>
            <w:r w:rsidR="00C015C1" w:rsidRPr="00C015C1">
              <w:rPr>
                <w:sz w:val="18"/>
                <w:vertAlign w:val="superscript"/>
              </w:rPr>
              <w:t>2)</w:t>
            </w:r>
          </w:p>
        </w:tc>
        <w:tc>
          <w:tcPr>
            <w:tcW w:w="2911" w:type="dxa"/>
          </w:tcPr>
          <w:p w14:paraId="2CA81C64" w14:textId="77777777" w:rsidR="00C015C1" w:rsidRPr="00C015C1" w:rsidRDefault="00C015C1" w:rsidP="00D729D9">
            <w:pPr>
              <w:pStyle w:val="HHNKTabel"/>
              <w:rPr>
                <w:sz w:val="18"/>
              </w:rPr>
            </w:pPr>
            <w:r w:rsidRPr="00C015C1">
              <w:rPr>
                <w:sz w:val="18"/>
              </w:rPr>
              <w:t>kWh/1000m</w:t>
            </w:r>
            <w:r w:rsidRPr="00C015C1">
              <w:rPr>
                <w:sz w:val="18"/>
                <w:vertAlign w:val="superscript"/>
              </w:rPr>
              <w:t>3</w:t>
            </w:r>
          </w:p>
        </w:tc>
      </w:tr>
      <w:tr w:rsidR="00C015C1" w:rsidRPr="001012DC" w14:paraId="2CA81C69" w14:textId="77777777" w:rsidTr="00B06CF2">
        <w:tc>
          <w:tcPr>
            <w:tcW w:w="3137" w:type="dxa"/>
          </w:tcPr>
          <w:p w14:paraId="2CA81C66" w14:textId="77777777" w:rsidR="00C015C1" w:rsidRPr="00C015C1" w:rsidRDefault="00C015C1" w:rsidP="00D729D9">
            <w:pPr>
              <w:pStyle w:val="HHNKTabel"/>
              <w:rPr>
                <w:sz w:val="18"/>
              </w:rPr>
            </w:pPr>
            <w:r w:rsidRPr="00C015C1">
              <w:rPr>
                <w:sz w:val="18"/>
              </w:rPr>
              <w:t>E specifiek max</w:t>
            </w:r>
          </w:p>
        </w:tc>
        <w:tc>
          <w:tcPr>
            <w:tcW w:w="3024" w:type="dxa"/>
          </w:tcPr>
          <w:p w14:paraId="2CA81C67" w14:textId="0950BED7" w:rsidR="00C015C1" w:rsidRPr="00C015C1" w:rsidRDefault="004937B3" w:rsidP="00F45DB2">
            <w:pPr>
              <w:pStyle w:val="HHNKTabel"/>
              <w:rPr>
                <w:sz w:val="18"/>
                <w:highlight w:val="yellow"/>
              </w:rPr>
            </w:pPr>
            <w:r>
              <w:rPr>
                <w:sz w:val="20"/>
              </w:rPr>
              <w:t>15,1</w:t>
            </w:r>
          </w:p>
        </w:tc>
        <w:tc>
          <w:tcPr>
            <w:tcW w:w="2911" w:type="dxa"/>
          </w:tcPr>
          <w:p w14:paraId="2CA81C68" w14:textId="77777777" w:rsidR="00C015C1" w:rsidRPr="00C015C1" w:rsidRDefault="00C015C1" w:rsidP="00D729D9">
            <w:pPr>
              <w:pStyle w:val="HHNKTabel"/>
              <w:keepNext/>
              <w:rPr>
                <w:sz w:val="18"/>
              </w:rPr>
            </w:pPr>
            <w:r w:rsidRPr="00C015C1">
              <w:rPr>
                <w:sz w:val="18"/>
              </w:rPr>
              <w:t>kWh/1000m</w:t>
            </w:r>
            <w:r w:rsidRPr="00C015C1">
              <w:rPr>
                <w:sz w:val="18"/>
                <w:vertAlign w:val="superscript"/>
              </w:rPr>
              <w:t>3</w:t>
            </w:r>
          </w:p>
        </w:tc>
      </w:tr>
    </w:tbl>
    <w:p w14:paraId="2CA81C6A" w14:textId="77777777" w:rsidR="00C015C1" w:rsidRPr="00C015C1" w:rsidRDefault="00C015C1" w:rsidP="00C015C1">
      <w:pPr>
        <w:rPr>
          <w:i/>
          <w:sz w:val="14"/>
        </w:rPr>
      </w:pPr>
      <w:r w:rsidRPr="00C015C1">
        <w:rPr>
          <w:i/>
          <w:sz w:val="14"/>
        </w:rPr>
        <w:t>Tabel 1</w:t>
      </w:r>
    </w:p>
    <w:p w14:paraId="2CA81C6B" w14:textId="77777777" w:rsidR="00C015C1" w:rsidRDefault="00C015C1" w:rsidP="00C015C1"/>
    <w:p w14:paraId="2CA81C6C" w14:textId="32E154C8" w:rsidR="00C015C1" w:rsidRDefault="00C015C1" w:rsidP="00C015C1">
      <w:r>
        <w:t xml:space="preserve">Gegevens </w:t>
      </w:r>
      <w:r w:rsidR="004F61C4">
        <w:t>…………</w:t>
      </w:r>
      <w:r w:rsidR="004F61C4">
        <w:rPr>
          <w:vertAlign w:val="superscript"/>
        </w:rPr>
        <w:t xml:space="preserve"> x)</w:t>
      </w:r>
      <w:r>
        <w:t xml:space="preserve"> door de inschrijver te verstrekken bij inschrijving:</w:t>
      </w:r>
    </w:p>
    <w:p w14:paraId="2CA81C6D" w14:textId="77777777" w:rsidR="00C015C1" w:rsidRDefault="00C015C1" w:rsidP="00C015C1"/>
    <w:p w14:paraId="2CA81C6E" w14:textId="2498492D" w:rsidR="00C015C1" w:rsidRDefault="00C015C1" w:rsidP="00C015C1">
      <w:r w:rsidRPr="00C015C1">
        <w:rPr>
          <w:vertAlign w:val="superscript"/>
        </w:rPr>
        <w:t>1)</w:t>
      </w:r>
      <w:r>
        <w:t xml:space="preserve"> door de inschrijver te bepalen uitgaande van steeds één pomp in bedrijf met gladde leidingen</w:t>
      </w:r>
      <w:r w:rsidR="0051166A">
        <w:t xml:space="preserve"> en bij het berekenen va</w:t>
      </w:r>
      <w:r w:rsidR="00155208">
        <w:t>n H</w:t>
      </w:r>
      <w:r w:rsidR="00155208" w:rsidRPr="00155208">
        <w:rPr>
          <w:vertAlign w:val="subscript"/>
        </w:rPr>
        <w:t>man</w:t>
      </w:r>
      <w:r w:rsidR="00155208">
        <w:t xml:space="preserve"> van het zuigpeil uitgaan</w:t>
      </w:r>
      <w:r>
        <w:t>;</w:t>
      </w:r>
    </w:p>
    <w:p w14:paraId="2CA81C6F" w14:textId="6284A9AE" w:rsidR="00C015C1" w:rsidRDefault="00C015C1" w:rsidP="00C015C1">
      <w:r w:rsidRPr="00C015C1">
        <w:rPr>
          <w:vertAlign w:val="superscript"/>
        </w:rPr>
        <w:t>2)</w:t>
      </w:r>
      <w:r>
        <w:t xml:space="preserve"> door de inschrijver op te geven</w:t>
      </w:r>
      <w:r w:rsidR="008568BF">
        <w:t>;</w:t>
      </w:r>
    </w:p>
    <w:p w14:paraId="166E532D" w14:textId="74D40CFA" w:rsidR="008568BF" w:rsidRDefault="008568BF" w:rsidP="00C015C1">
      <w:r>
        <w:rPr>
          <w:vertAlign w:val="superscript"/>
        </w:rPr>
        <w:t xml:space="preserve">3) </w:t>
      </w:r>
      <w:r>
        <w:t xml:space="preserve">Het polderpeil is het peil in de polder </w:t>
      </w:r>
      <w:r w:rsidR="003C27CF" w:rsidRPr="003C27CF">
        <w:t>(inclusief kuil voor het gemaal en exclusief verval over het krooshek).</w:t>
      </w:r>
    </w:p>
    <w:p w14:paraId="2CA81C70" w14:textId="77777777" w:rsidR="00C015C1" w:rsidRDefault="00C015C1">
      <w:pPr>
        <w:spacing w:line="240" w:lineRule="auto"/>
      </w:pPr>
      <w:r>
        <w:br w:type="page"/>
      </w:r>
    </w:p>
    <w:p w14:paraId="2CA81C71" w14:textId="77777777" w:rsidR="00C015C1" w:rsidRDefault="00C015C1" w:rsidP="00C015C1">
      <w:pPr>
        <w:pStyle w:val="HHNKKop3"/>
      </w:pPr>
      <w:bookmarkStart w:id="4" w:name="_Toc484184232"/>
      <w:r w:rsidRPr="00C015C1">
        <w:lastRenderedPageBreak/>
        <w:t>Hulpgarantiepunten</w:t>
      </w:r>
      <w:bookmarkEnd w:id="4"/>
    </w:p>
    <w:p w14:paraId="2CA81C72" w14:textId="77777777" w:rsidR="00C015C1" w:rsidRPr="00C015C1" w:rsidRDefault="00C015C1" w:rsidP="00C015C1"/>
    <w:tbl>
      <w:tblPr>
        <w:tblW w:w="907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137"/>
        <w:gridCol w:w="3024"/>
        <w:gridCol w:w="2911"/>
      </w:tblGrid>
      <w:tr w:rsidR="00BF3631" w:rsidRPr="00C015C1" w14:paraId="5FCC6B0F" w14:textId="77777777" w:rsidTr="00D729D9">
        <w:trPr>
          <w:cantSplit/>
          <w:trHeight w:val="159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2F3A0487" w14:textId="6DFEC97C" w:rsidR="00BF3631" w:rsidRPr="00C015C1" w:rsidRDefault="009E7425" w:rsidP="00D729D9">
            <w:pPr>
              <w:spacing w:before="60" w:after="60" w:line="240" w:lineRule="auto"/>
            </w:pPr>
            <w:r>
              <w:t>Hulpgarantiepunt 1</w:t>
            </w:r>
          </w:p>
        </w:tc>
      </w:tr>
      <w:tr w:rsidR="00BF3631" w:rsidRPr="00C015C1" w14:paraId="10942859" w14:textId="77777777" w:rsidTr="00D729D9">
        <w:trPr>
          <w:cantSplit/>
        </w:trPr>
        <w:tc>
          <w:tcPr>
            <w:tcW w:w="3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40340B3F" w14:textId="77777777" w:rsidR="00BF3631" w:rsidRPr="00C015C1" w:rsidRDefault="00BF3631" w:rsidP="00D729D9">
            <w:pPr>
              <w:spacing w:before="60" w:after="60" w:line="240" w:lineRule="auto"/>
            </w:pP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27A03FD6" w14:textId="77777777" w:rsidR="00BF3631" w:rsidRPr="00C015C1" w:rsidRDefault="00BF3631" w:rsidP="00D729D9">
            <w:pPr>
              <w:spacing w:before="60" w:after="60" w:line="240" w:lineRule="auto"/>
            </w:pP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49BDC750" w14:textId="77777777" w:rsidR="00BF3631" w:rsidRPr="00C015C1" w:rsidRDefault="00BF3631" w:rsidP="00D729D9">
            <w:pPr>
              <w:spacing w:before="60" w:after="60" w:line="240" w:lineRule="auto"/>
            </w:pPr>
            <w:r w:rsidRPr="00C015C1">
              <w:t>Eenheid</w:t>
            </w:r>
          </w:p>
        </w:tc>
      </w:tr>
      <w:tr w:rsidR="004F61C4" w:rsidRPr="00C015C1" w14:paraId="1E8F0B3D" w14:textId="77777777" w:rsidTr="00D729D9">
        <w:trPr>
          <w:cantSplit/>
        </w:trPr>
        <w:tc>
          <w:tcPr>
            <w:tcW w:w="3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B39A5" w14:textId="017E880B" w:rsidR="004F61C4" w:rsidRPr="00C015C1" w:rsidRDefault="004F61C4" w:rsidP="004F61C4">
            <w:pPr>
              <w:spacing w:before="60" w:after="60" w:line="240" w:lineRule="auto"/>
            </w:pPr>
            <w:r w:rsidRPr="00C015C1">
              <w:t>Q (debiet)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F5DC2" w14:textId="24FDC69F" w:rsidR="004F61C4" w:rsidRPr="00C015C1" w:rsidRDefault="001205A1" w:rsidP="004F61C4">
            <w:pPr>
              <w:spacing w:before="60" w:after="60" w:line="240" w:lineRule="auto"/>
            </w:pPr>
            <w:r>
              <w:rPr>
                <w:sz w:val="20"/>
              </w:rPr>
              <w:t>4</w:t>
            </w:r>
            <w:r w:rsidR="00455894">
              <w:rPr>
                <w:sz w:val="20"/>
              </w:rPr>
              <w:t>5</w:t>
            </w:r>
            <w:r w:rsidR="00442BA1" w:rsidRPr="001205A1">
              <w:t xml:space="preserve"> </w:t>
            </w:r>
            <w:r w:rsidR="004F61C4">
              <w:t>(per pomp)</w:t>
            </w: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CCE30" w14:textId="480EF94B" w:rsidR="004F61C4" w:rsidRPr="00C015C1" w:rsidRDefault="004F61C4" w:rsidP="004F61C4">
            <w:pPr>
              <w:spacing w:before="60" w:after="60" w:line="240" w:lineRule="auto"/>
            </w:pPr>
            <w:r w:rsidRPr="00C015C1">
              <w:t>m</w:t>
            </w:r>
            <w:r w:rsidRPr="00C015C1">
              <w:rPr>
                <w:vertAlign w:val="superscript"/>
              </w:rPr>
              <w:t>3</w:t>
            </w:r>
            <w:r w:rsidRPr="00C015C1">
              <w:t>/min</w:t>
            </w:r>
            <w:r>
              <w:t xml:space="preserve"> (Q=100%)</w:t>
            </w:r>
          </w:p>
        </w:tc>
      </w:tr>
      <w:tr w:rsidR="004F61C4" w:rsidRPr="00C015C1" w14:paraId="55504705" w14:textId="77777777" w:rsidTr="00D729D9">
        <w:trPr>
          <w:cantSplit/>
        </w:trPr>
        <w:tc>
          <w:tcPr>
            <w:tcW w:w="3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CA178" w14:textId="127834AE" w:rsidR="004F61C4" w:rsidRPr="00C015C1" w:rsidRDefault="004F61C4" w:rsidP="004F61C4">
            <w:pPr>
              <w:spacing w:before="60" w:after="60" w:line="240" w:lineRule="auto"/>
            </w:pPr>
            <w:r w:rsidRPr="00C015C1">
              <w:t>H</w:t>
            </w:r>
            <w:r w:rsidR="00AB4061">
              <w:rPr>
                <w:vertAlign w:val="subscript"/>
              </w:rPr>
              <w:t>stat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B48D8" w14:textId="1D5E5CEA" w:rsidR="007F34C8" w:rsidRPr="006A1903" w:rsidRDefault="007F34C8" w:rsidP="004F61C4">
            <w:pPr>
              <w:spacing w:before="60" w:after="60" w:line="240" w:lineRule="auto"/>
              <w:rPr>
                <w:sz w:val="20"/>
              </w:rPr>
            </w:pPr>
            <w:r>
              <w:rPr>
                <w:sz w:val="20"/>
              </w:rPr>
              <w:t>3,00</w:t>
            </w: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64E8D" w14:textId="77777777" w:rsidR="004F61C4" w:rsidRPr="00C015C1" w:rsidRDefault="004F61C4" w:rsidP="004F61C4">
            <w:pPr>
              <w:spacing w:before="60" w:after="60" w:line="240" w:lineRule="auto"/>
            </w:pPr>
            <w:r w:rsidRPr="00C015C1">
              <w:t>m</w:t>
            </w:r>
          </w:p>
        </w:tc>
      </w:tr>
      <w:tr w:rsidR="004F61C4" w:rsidRPr="00C015C1" w14:paraId="234B8981" w14:textId="77777777" w:rsidTr="00D729D9">
        <w:trPr>
          <w:cantSplit/>
        </w:trPr>
        <w:tc>
          <w:tcPr>
            <w:tcW w:w="3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50FE6" w14:textId="3B2E6495" w:rsidR="004F61C4" w:rsidRDefault="004F61C4" w:rsidP="004F61C4">
            <w:pPr>
              <w:spacing w:before="60" w:after="60" w:line="240" w:lineRule="auto"/>
            </w:pPr>
            <w:r w:rsidRPr="00C015C1">
              <w:t>H</w:t>
            </w:r>
            <w:r w:rsidR="00AB4061">
              <w:rPr>
                <w:vertAlign w:val="subscript"/>
              </w:rPr>
              <w:t>man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FD493" w14:textId="0DDFC843" w:rsidR="004F61C4" w:rsidRPr="00C015C1" w:rsidRDefault="004F61C4" w:rsidP="004F61C4">
            <w:pPr>
              <w:spacing w:before="60" w:after="60" w:line="240" w:lineRule="auto"/>
            </w:pPr>
            <w:r w:rsidRPr="00501093">
              <w:t>…………</w:t>
            </w:r>
            <w:r w:rsidRPr="00C015C1">
              <w:t xml:space="preserve"> </w:t>
            </w:r>
            <w:r w:rsidRPr="00C015C1">
              <w:rPr>
                <w:vertAlign w:val="superscript"/>
              </w:rPr>
              <w:t>1)</w:t>
            </w: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B0C82" w14:textId="602E0713" w:rsidR="004F61C4" w:rsidRPr="00C015C1" w:rsidRDefault="004F61C4" w:rsidP="004F61C4">
            <w:pPr>
              <w:spacing w:before="60" w:after="60" w:line="240" w:lineRule="auto"/>
            </w:pPr>
            <w:r w:rsidRPr="00C015C1">
              <w:t>m</w:t>
            </w:r>
          </w:p>
        </w:tc>
      </w:tr>
      <w:tr w:rsidR="004F61C4" w:rsidRPr="00C015C1" w14:paraId="49533151" w14:textId="77777777" w:rsidTr="00D729D9">
        <w:trPr>
          <w:cantSplit/>
        </w:trPr>
        <w:tc>
          <w:tcPr>
            <w:tcW w:w="3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175D1" w14:textId="785140C0" w:rsidR="004F61C4" w:rsidRPr="00C015C1" w:rsidRDefault="004F61C4" w:rsidP="004F61C4">
            <w:pPr>
              <w:spacing w:before="60" w:after="60" w:line="240" w:lineRule="auto"/>
            </w:pPr>
            <w:r w:rsidRPr="00C015C1">
              <w:t>Polderpeil</w:t>
            </w:r>
            <w:r>
              <w:t xml:space="preserve"> </w:t>
            </w:r>
            <w:r>
              <w:rPr>
                <w:vertAlign w:val="superscript"/>
              </w:rPr>
              <w:t>2)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19517" w14:textId="0E862E7F" w:rsidR="004F61C4" w:rsidRPr="00C015C1" w:rsidRDefault="00EA412F" w:rsidP="004F61C4">
            <w:pPr>
              <w:spacing w:before="60" w:after="60" w:line="240" w:lineRule="auto"/>
            </w:pPr>
            <w:r>
              <w:rPr>
                <w:sz w:val="20"/>
              </w:rPr>
              <w:t>-</w:t>
            </w:r>
            <w:r w:rsidR="004A575E">
              <w:rPr>
                <w:sz w:val="20"/>
              </w:rPr>
              <w:t>3,</w:t>
            </w:r>
            <w:r w:rsidR="004C5D7D">
              <w:rPr>
                <w:sz w:val="20"/>
              </w:rPr>
              <w:t>5</w:t>
            </w:r>
            <w:r w:rsidR="004A575E">
              <w:rPr>
                <w:sz w:val="20"/>
              </w:rPr>
              <w:t>0</w:t>
            </w: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155BF" w14:textId="294933B4" w:rsidR="004F61C4" w:rsidRPr="00C015C1" w:rsidRDefault="004F61C4" w:rsidP="004F61C4">
            <w:pPr>
              <w:spacing w:before="60" w:after="60" w:line="240" w:lineRule="auto"/>
            </w:pPr>
            <w:r w:rsidRPr="00C015C1">
              <w:t>m tov NAP</w:t>
            </w:r>
          </w:p>
        </w:tc>
      </w:tr>
      <w:tr w:rsidR="004F61C4" w:rsidRPr="00C015C1" w14:paraId="50EBA57D" w14:textId="77777777" w:rsidTr="00D729D9">
        <w:trPr>
          <w:cantSplit/>
        </w:trPr>
        <w:tc>
          <w:tcPr>
            <w:tcW w:w="3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A61DC" w14:textId="08900E66" w:rsidR="004F61C4" w:rsidRPr="00C015C1" w:rsidRDefault="004F61C4" w:rsidP="004F61C4">
            <w:pPr>
              <w:spacing w:before="60" w:after="60" w:line="240" w:lineRule="auto"/>
            </w:pPr>
            <w:r w:rsidRPr="00C015C1">
              <w:t>Boezempeil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90373" w14:textId="0E6D11CD" w:rsidR="004F61C4" w:rsidRPr="00C015C1" w:rsidRDefault="006023B4" w:rsidP="004F61C4">
            <w:pPr>
              <w:spacing w:before="60" w:after="60" w:line="240" w:lineRule="auto"/>
            </w:pPr>
            <w:r>
              <w:rPr>
                <w:sz w:val="20"/>
              </w:rPr>
              <w:t>-0,</w:t>
            </w:r>
            <w:r w:rsidR="004A575E">
              <w:rPr>
                <w:sz w:val="20"/>
              </w:rPr>
              <w:t>5</w:t>
            </w:r>
            <w:r>
              <w:rPr>
                <w:sz w:val="20"/>
              </w:rPr>
              <w:t>0</w:t>
            </w: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6140A" w14:textId="3189A51D" w:rsidR="004F61C4" w:rsidRPr="00C015C1" w:rsidRDefault="004F61C4" w:rsidP="004F61C4">
            <w:pPr>
              <w:spacing w:before="60" w:after="60" w:line="240" w:lineRule="auto"/>
            </w:pPr>
            <w:r w:rsidRPr="00C015C1">
              <w:t>m tov NAP</w:t>
            </w:r>
          </w:p>
        </w:tc>
      </w:tr>
      <w:tr w:rsidR="004F61C4" w:rsidRPr="00C015C1" w14:paraId="05E591F8" w14:textId="77777777" w:rsidTr="00D729D9">
        <w:trPr>
          <w:cantSplit/>
        </w:trPr>
        <w:tc>
          <w:tcPr>
            <w:tcW w:w="3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88ECA" w14:textId="7B42176D" w:rsidR="004F61C4" w:rsidRPr="00C015C1" w:rsidRDefault="004F61C4" w:rsidP="004F61C4">
            <w:pPr>
              <w:spacing w:before="60" w:after="60" w:line="240" w:lineRule="auto"/>
              <w:rPr>
                <w:vertAlign w:val="subscript"/>
              </w:rPr>
            </w:pPr>
            <w:r w:rsidRPr="00C015C1">
              <w:t>n</w:t>
            </w:r>
            <w:r w:rsidRPr="00C015C1">
              <w:rPr>
                <w:vertAlign w:val="subscript"/>
              </w:rPr>
              <w:t>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AC82E" w14:textId="15B9B101" w:rsidR="004F61C4" w:rsidRPr="00C015C1" w:rsidRDefault="004F61C4" w:rsidP="004F61C4">
            <w:pPr>
              <w:spacing w:before="60" w:after="60" w:line="240" w:lineRule="auto"/>
            </w:pPr>
            <w:r>
              <w:t>…………</w:t>
            </w:r>
            <w:r w:rsidRPr="00C015C1">
              <w:t xml:space="preserve"> </w:t>
            </w:r>
            <w:r w:rsidRPr="00C015C1">
              <w:rPr>
                <w:vertAlign w:val="superscript"/>
              </w:rPr>
              <w:t>1)</w:t>
            </w: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E5CA9" w14:textId="2B2310A3" w:rsidR="004F61C4" w:rsidRPr="00C015C1" w:rsidRDefault="004F61C4" w:rsidP="004F61C4">
            <w:pPr>
              <w:spacing w:before="60" w:after="60" w:line="240" w:lineRule="auto"/>
            </w:pPr>
            <w:r w:rsidRPr="00C015C1">
              <w:t>min</w:t>
            </w:r>
            <w:r w:rsidRPr="00C015C1">
              <w:rPr>
                <w:vertAlign w:val="superscript"/>
              </w:rPr>
              <w:t>-1</w:t>
            </w:r>
          </w:p>
        </w:tc>
      </w:tr>
    </w:tbl>
    <w:p w14:paraId="7F6E7150" w14:textId="66831CE4" w:rsidR="00BF3631" w:rsidRPr="00D729D9" w:rsidRDefault="009E7425" w:rsidP="00BB7AEC">
      <w:pPr>
        <w:rPr>
          <w:i/>
          <w:sz w:val="14"/>
        </w:rPr>
      </w:pPr>
      <w:r>
        <w:rPr>
          <w:i/>
          <w:sz w:val="14"/>
        </w:rPr>
        <w:t>Tabel 2</w:t>
      </w:r>
    </w:p>
    <w:p w14:paraId="4B1DA5CD" w14:textId="77777777" w:rsidR="00BB7AEC" w:rsidRDefault="00BB7AEC" w:rsidP="00BB7AEC"/>
    <w:p w14:paraId="4B6E869C" w14:textId="417D7D63" w:rsidR="00BB7AEC" w:rsidRDefault="00BB7AEC" w:rsidP="00BB7AEC">
      <w:r>
        <w:t xml:space="preserve">Gegevens </w:t>
      </w:r>
      <w:r w:rsidR="004F61C4">
        <w:t>…………</w:t>
      </w:r>
      <w:r w:rsidR="004F61C4">
        <w:rPr>
          <w:vertAlign w:val="superscript"/>
        </w:rPr>
        <w:t xml:space="preserve"> x)</w:t>
      </w:r>
      <w:r>
        <w:t xml:space="preserve"> door inschrijver te verstrekken bij inschrijving:</w:t>
      </w:r>
    </w:p>
    <w:p w14:paraId="2355E9E1" w14:textId="2424B9BF" w:rsidR="00BB7AEC" w:rsidRDefault="00BB7AEC" w:rsidP="00BB7AEC">
      <w:r w:rsidRPr="00C015C1">
        <w:rPr>
          <w:vertAlign w:val="superscript"/>
        </w:rPr>
        <w:t>1)</w:t>
      </w:r>
      <w:r>
        <w:t xml:space="preserve"> door de inschrijver in te vullen</w:t>
      </w:r>
      <w:r w:rsidR="00155208">
        <w:t xml:space="preserve"> en bij het berekenen van H</w:t>
      </w:r>
      <w:r w:rsidR="00155208" w:rsidRPr="00155208">
        <w:rPr>
          <w:vertAlign w:val="subscript"/>
        </w:rPr>
        <w:t>man</w:t>
      </w:r>
      <w:r w:rsidR="00155208">
        <w:t xml:space="preserve"> van het zuigpeil uitgaan</w:t>
      </w:r>
      <w:r>
        <w:t>.</w:t>
      </w:r>
    </w:p>
    <w:p w14:paraId="069BB99E" w14:textId="4D6DA62D" w:rsidR="006023B4" w:rsidRDefault="00B06CF2" w:rsidP="00C015C1">
      <w:r>
        <w:rPr>
          <w:vertAlign w:val="superscript"/>
        </w:rPr>
        <w:t xml:space="preserve">2) </w:t>
      </w:r>
      <w:r>
        <w:t xml:space="preserve">Het polderpeil is het peil in de polder </w:t>
      </w:r>
      <w:r w:rsidR="00BB754A" w:rsidRPr="00237759">
        <w:t>(inclusief kuil voor het gemaal).</w:t>
      </w:r>
    </w:p>
    <w:p w14:paraId="3209846E" w14:textId="77777777" w:rsidR="00237759" w:rsidRDefault="00237759" w:rsidP="00C015C1"/>
    <w:tbl>
      <w:tblPr>
        <w:tblW w:w="907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137"/>
        <w:gridCol w:w="3024"/>
        <w:gridCol w:w="2911"/>
      </w:tblGrid>
      <w:tr w:rsidR="006023B4" w:rsidRPr="00C015C1" w14:paraId="0B39B2AA" w14:textId="77777777" w:rsidTr="0058163E">
        <w:trPr>
          <w:cantSplit/>
          <w:trHeight w:val="159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1F2C8D69" w14:textId="243D9B62" w:rsidR="006023B4" w:rsidRPr="00C015C1" w:rsidRDefault="006023B4" w:rsidP="0058163E">
            <w:pPr>
              <w:spacing w:before="60" w:after="60" w:line="240" w:lineRule="auto"/>
            </w:pPr>
            <w:r>
              <w:t>Hulpgarantiepunt 2</w:t>
            </w:r>
          </w:p>
        </w:tc>
      </w:tr>
      <w:tr w:rsidR="006023B4" w:rsidRPr="00C015C1" w14:paraId="40CFACF4" w14:textId="77777777" w:rsidTr="0058163E">
        <w:trPr>
          <w:cantSplit/>
        </w:trPr>
        <w:tc>
          <w:tcPr>
            <w:tcW w:w="3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3F87DC1B" w14:textId="77777777" w:rsidR="006023B4" w:rsidRPr="00C015C1" w:rsidRDefault="006023B4" w:rsidP="0058163E">
            <w:pPr>
              <w:spacing w:before="60" w:after="60" w:line="240" w:lineRule="auto"/>
            </w:pP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5A13C210" w14:textId="77777777" w:rsidR="006023B4" w:rsidRPr="00C015C1" w:rsidRDefault="006023B4" w:rsidP="0058163E">
            <w:pPr>
              <w:spacing w:before="60" w:after="60" w:line="240" w:lineRule="auto"/>
            </w:pP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4308B9E0" w14:textId="77777777" w:rsidR="006023B4" w:rsidRPr="00C015C1" w:rsidRDefault="006023B4" w:rsidP="0058163E">
            <w:pPr>
              <w:spacing w:before="60" w:after="60" w:line="240" w:lineRule="auto"/>
            </w:pPr>
            <w:r w:rsidRPr="00C015C1">
              <w:t>Eenheid</w:t>
            </w:r>
          </w:p>
        </w:tc>
      </w:tr>
      <w:tr w:rsidR="006023B4" w:rsidRPr="00C015C1" w14:paraId="447E2133" w14:textId="77777777" w:rsidTr="0058163E">
        <w:trPr>
          <w:cantSplit/>
        </w:trPr>
        <w:tc>
          <w:tcPr>
            <w:tcW w:w="3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AD9AA" w14:textId="77777777" w:rsidR="006023B4" w:rsidRPr="00C015C1" w:rsidRDefault="006023B4" w:rsidP="0058163E">
            <w:pPr>
              <w:spacing w:before="60" w:after="60" w:line="240" w:lineRule="auto"/>
            </w:pPr>
            <w:r w:rsidRPr="00C015C1">
              <w:t>Q (debiet)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D4478" w14:textId="02CEF8B5" w:rsidR="006023B4" w:rsidRPr="00C015C1" w:rsidRDefault="000A1ED3" w:rsidP="0058163E">
            <w:pPr>
              <w:spacing w:before="60" w:after="60" w:line="240" w:lineRule="auto"/>
            </w:pPr>
            <w:r>
              <w:rPr>
                <w:sz w:val="20"/>
              </w:rPr>
              <w:t>≥</w:t>
            </w:r>
            <w:r w:rsidR="00265C02">
              <w:rPr>
                <w:sz w:val="20"/>
              </w:rPr>
              <w:t>3</w:t>
            </w:r>
            <w:r w:rsidR="00300F3D">
              <w:rPr>
                <w:sz w:val="20"/>
              </w:rPr>
              <w:t>6</w:t>
            </w:r>
            <w:r w:rsidR="006023B4" w:rsidRPr="001205A1">
              <w:t xml:space="preserve"> </w:t>
            </w:r>
            <w:r w:rsidR="006023B4">
              <w:t>(per pomp)</w:t>
            </w: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89739" w14:textId="15E14481" w:rsidR="006023B4" w:rsidRPr="00C015C1" w:rsidRDefault="006023B4" w:rsidP="0058163E">
            <w:pPr>
              <w:spacing w:before="60" w:after="60" w:line="240" w:lineRule="auto"/>
            </w:pPr>
            <w:r w:rsidRPr="00C015C1">
              <w:t>m</w:t>
            </w:r>
            <w:r w:rsidRPr="00C015C1">
              <w:rPr>
                <w:vertAlign w:val="superscript"/>
              </w:rPr>
              <w:t>3</w:t>
            </w:r>
            <w:r w:rsidRPr="00C015C1">
              <w:t>/min</w:t>
            </w:r>
            <w:r>
              <w:t xml:space="preserve"> (Q</w:t>
            </w:r>
            <w:r w:rsidR="000A1ED3">
              <w:t>≥</w:t>
            </w:r>
            <w:r w:rsidR="00265C02">
              <w:t>80</w:t>
            </w:r>
            <w:r>
              <w:t>%)</w:t>
            </w:r>
          </w:p>
        </w:tc>
      </w:tr>
      <w:tr w:rsidR="006023B4" w:rsidRPr="00C015C1" w14:paraId="3202CB8E" w14:textId="77777777" w:rsidTr="0058163E">
        <w:trPr>
          <w:cantSplit/>
        </w:trPr>
        <w:tc>
          <w:tcPr>
            <w:tcW w:w="3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C83E9" w14:textId="77777777" w:rsidR="006023B4" w:rsidRPr="00C015C1" w:rsidRDefault="006023B4" w:rsidP="0058163E">
            <w:pPr>
              <w:spacing w:before="60" w:after="60" w:line="240" w:lineRule="auto"/>
            </w:pPr>
            <w:r w:rsidRPr="00C015C1">
              <w:t>H</w:t>
            </w:r>
            <w:r>
              <w:rPr>
                <w:vertAlign w:val="subscript"/>
              </w:rPr>
              <w:t>stat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D4815" w14:textId="35C0BC3C" w:rsidR="006023B4" w:rsidRPr="00C015C1" w:rsidRDefault="004A575E" w:rsidP="0058163E">
            <w:pPr>
              <w:spacing w:before="60" w:after="60" w:line="240" w:lineRule="auto"/>
            </w:pPr>
            <w:r>
              <w:rPr>
                <w:sz w:val="20"/>
              </w:rPr>
              <w:t>3,</w:t>
            </w:r>
            <w:r w:rsidR="00237759">
              <w:rPr>
                <w:sz w:val="20"/>
              </w:rPr>
              <w:t>5</w:t>
            </w:r>
            <w:r>
              <w:rPr>
                <w:sz w:val="20"/>
              </w:rPr>
              <w:t>0</w:t>
            </w: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2F738" w14:textId="77777777" w:rsidR="006023B4" w:rsidRPr="00C015C1" w:rsidRDefault="006023B4" w:rsidP="0058163E">
            <w:pPr>
              <w:spacing w:before="60" w:after="60" w:line="240" w:lineRule="auto"/>
            </w:pPr>
            <w:r w:rsidRPr="00C015C1">
              <w:t>m</w:t>
            </w:r>
          </w:p>
        </w:tc>
      </w:tr>
      <w:tr w:rsidR="006023B4" w:rsidRPr="00C015C1" w14:paraId="39A6C0D9" w14:textId="77777777" w:rsidTr="0058163E">
        <w:trPr>
          <w:cantSplit/>
        </w:trPr>
        <w:tc>
          <w:tcPr>
            <w:tcW w:w="3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7D780" w14:textId="77777777" w:rsidR="006023B4" w:rsidRDefault="006023B4" w:rsidP="0058163E">
            <w:pPr>
              <w:spacing w:before="60" w:after="60" w:line="240" w:lineRule="auto"/>
            </w:pPr>
            <w:r w:rsidRPr="00C015C1">
              <w:t>H</w:t>
            </w:r>
            <w:r>
              <w:rPr>
                <w:vertAlign w:val="subscript"/>
              </w:rPr>
              <w:t>man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31AAF" w14:textId="77777777" w:rsidR="006023B4" w:rsidRPr="00C015C1" w:rsidRDefault="006023B4" w:rsidP="0058163E">
            <w:pPr>
              <w:spacing w:before="60" w:after="60" w:line="240" w:lineRule="auto"/>
            </w:pPr>
            <w:r w:rsidRPr="00501093">
              <w:t>…………</w:t>
            </w:r>
            <w:r w:rsidRPr="00C015C1">
              <w:t xml:space="preserve"> </w:t>
            </w:r>
            <w:r w:rsidRPr="00C015C1">
              <w:rPr>
                <w:vertAlign w:val="superscript"/>
              </w:rPr>
              <w:t>1)</w:t>
            </w: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39138" w14:textId="77777777" w:rsidR="006023B4" w:rsidRPr="00C015C1" w:rsidRDefault="006023B4" w:rsidP="0058163E">
            <w:pPr>
              <w:spacing w:before="60" w:after="60" w:line="240" w:lineRule="auto"/>
            </w:pPr>
            <w:r w:rsidRPr="00C015C1">
              <w:t>m</w:t>
            </w:r>
          </w:p>
        </w:tc>
      </w:tr>
      <w:tr w:rsidR="006023B4" w:rsidRPr="00C015C1" w14:paraId="1E9EE597" w14:textId="77777777" w:rsidTr="0058163E">
        <w:trPr>
          <w:cantSplit/>
        </w:trPr>
        <w:tc>
          <w:tcPr>
            <w:tcW w:w="3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124D1" w14:textId="77777777" w:rsidR="006023B4" w:rsidRPr="00C015C1" w:rsidRDefault="006023B4" w:rsidP="0058163E">
            <w:pPr>
              <w:spacing w:before="60" w:after="60" w:line="240" w:lineRule="auto"/>
            </w:pPr>
            <w:r w:rsidRPr="00C015C1">
              <w:t>Polderpeil</w:t>
            </w:r>
            <w:r>
              <w:t xml:space="preserve"> </w:t>
            </w:r>
            <w:r>
              <w:rPr>
                <w:vertAlign w:val="superscript"/>
              </w:rPr>
              <w:t>2)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E338D" w14:textId="73FE2BCC" w:rsidR="006023B4" w:rsidRPr="00C015C1" w:rsidRDefault="006023B4" w:rsidP="0058163E">
            <w:pPr>
              <w:spacing w:before="60" w:after="60" w:line="240" w:lineRule="auto"/>
            </w:pPr>
            <w:r>
              <w:rPr>
                <w:sz w:val="20"/>
              </w:rPr>
              <w:t>-</w:t>
            </w:r>
            <w:r w:rsidR="004A575E">
              <w:rPr>
                <w:sz w:val="20"/>
              </w:rPr>
              <w:t>3,</w:t>
            </w:r>
            <w:r w:rsidR="00237759">
              <w:rPr>
                <w:sz w:val="20"/>
              </w:rPr>
              <w:t>5</w:t>
            </w:r>
            <w:r w:rsidR="004A575E">
              <w:rPr>
                <w:sz w:val="20"/>
              </w:rPr>
              <w:t>0</w:t>
            </w: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C88F5" w14:textId="77777777" w:rsidR="006023B4" w:rsidRPr="00C015C1" w:rsidRDefault="006023B4" w:rsidP="0058163E">
            <w:pPr>
              <w:spacing w:before="60" w:after="60" w:line="240" w:lineRule="auto"/>
            </w:pPr>
            <w:r w:rsidRPr="00C015C1">
              <w:t>m tov NAP</w:t>
            </w:r>
          </w:p>
        </w:tc>
      </w:tr>
      <w:tr w:rsidR="006023B4" w:rsidRPr="00C015C1" w14:paraId="0E71A999" w14:textId="77777777" w:rsidTr="0058163E">
        <w:trPr>
          <w:cantSplit/>
        </w:trPr>
        <w:tc>
          <w:tcPr>
            <w:tcW w:w="3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0A9E4" w14:textId="77777777" w:rsidR="006023B4" w:rsidRPr="00C015C1" w:rsidRDefault="006023B4" w:rsidP="0058163E">
            <w:pPr>
              <w:spacing w:before="60" w:after="60" w:line="240" w:lineRule="auto"/>
            </w:pPr>
            <w:r w:rsidRPr="00C015C1">
              <w:t>Boezempeil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2578A" w14:textId="2D715309" w:rsidR="006023B4" w:rsidRPr="00C015C1" w:rsidRDefault="00E5030E" w:rsidP="0058163E">
            <w:pPr>
              <w:spacing w:before="60" w:after="60" w:line="240" w:lineRule="auto"/>
            </w:pPr>
            <w:r>
              <w:rPr>
                <w:sz w:val="20"/>
              </w:rPr>
              <w:t>0,0</w:t>
            </w:r>
            <w:r w:rsidR="006023B4">
              <w:rPr>
                <w:sz w:val="20"/>
              </w:rPr>
              <w:t>0</w:t>
            </w: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4F618" w14:textId="77777777" w:rsidR="006023B4" w:rsidRPr="00C015C1" w:rsidRDefault="006023B4" w:rsidP="0058163E">
            <w:pPr>
              <w:spacing w:before="60" w:after="60" w:line="240" w:lineRule="auto"/>
            </w:pPr>
            <w:r w:rsidRPr="00C015C1">
              <w:t>m tov NAP</w:t>
            </w:r>
          </w:p>
        </w:tc>
      </w:tr>
      <w:tr w:rsidR="006023B4" w:rsidRPr="00C015C1" w14:paraId="00D3A492" w14:textId="77777777" w:rsidTr="0058163E">
        <w:trPr>
          <w:cantSplit/>
        </w:trPr>
        <w:tc>
          <w:tcPr>
            <w:tcW w:w="3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412DF" w14:textId="77777777" w:rsidR="006023B4" w:rsidRPr="00C015C1" w:rsidRDefault="006023B4" w:rsidP="0058163E">
            <w:pPr>
              <w:spacing w:before="60" w:after="60" w:line="240" w:lineRule="auto"/>
              <w:rPr>
                <w:vertAlign w:val="subscript"/>
              </w:rPr>
            </w:pPr>
            <w:r w:rsidRPr="00C015C1">
              <w:t>n</w:t>
            </w:r>
            <w:r w:rsidRPr="00C015C1">
              <w:rPr>
                <w:vertAlign w:val="subscript"/>
              </w:rPr>
              <w:t>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4C902" w14:textId="77777777" w:rsidR="006023B4" w:rsidRPr="00C015C1" w:rsidRDefault="006023B4" w:rsidP="0058163E">
            <w:pPr>
              <w:spacing w:before="60" w:after="60" w:line="240" w:lineRule="auto"/>
            </w:pPr>
            <w:r>
              <w:t>…………</w:t>
            </w:r>
            <w:r w:rsidRPr="00C015C1">
              <w:t xml:space="preserve"> </w:t>
            </w:r>
            <w:r w:rsidRPr="00C015C1">
              <w:rPr>
                <w:vertAlign w:val="superscript"/>
              </w:rPr>
              <w:t>1)</w:t>
            </w: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01CF4" w14:textId="77777777" w:rsidR="006023B4" w:rsidRPr="00C015C1" w:rsidRDefault="006023B4" w:rsidP="0058163E">
            <w:pPr>
              <w:spacing w:before="60" w:after="60" w:line="240" w:lineRule="auto"/>
            </w:pPr>
            <w:r w:rsidRPr="00C015C1">
              <w:t>min</w:t>
            </w:r>
            <w:r w:rsidRPr="00C015C1">
              <w:rPr>
                <w:vertAlign w:val="superscript"/>
              </w:rPr>
              <w:t>-1</w:t>
            </w:r>
          </w:p>
        </w:tc>
      </w:tr>
    </w:tbl>
    <w:p w14:paraId="525D261E" w14:textId="77777777" w:rsidR="006023B4" w:rsidRPr="00D729D9" w:rsidRDefault="006023B4" w:rsidP="006023B4">
      <w:pPr>
        <w:rPr>
          <w:i/>
          <w:sz w:val="14"/>
        </w:rPr>
      </w:pPr>
      <w:r>
        <w:rPr>
          <w:i/>
          <w:sz w:val="14"/>
        </w:rPr>
        <w:t>Tabel 2</w:t>
      </w:r>
    </w:p>
    <w:p w14:paraId="5A8C25C3" w14:textId="77777777" w:rsidR="006023B4" w:rsidRDefault="006023B4" w:rsidP="006023B4"/>
    <w:p w14:paraId="4D919F7A" w14:textId="77777777" w:rsidR="006023B4" w:rsidRDefault="006023B4" w:rsidP="006023B4">
      <w:r>
        <w:t>Gegevens …………</w:t>
      </w:r>
      <w:r>
        <w:rPr>
          <w:vertAlign w:val="superscript"/>
        </w:rPr>
        <w:t xml:space="preserve"> x)</w:t>
      </w:r>
      <w:r>
        <w:t xml:space="preserve"> door inschrijver te verstrekken bij inschrijving:</w:t>
      </w:r>
    </w:p>
    <w:p w14:paraId="669FEBE7" w14:textId="77777777" w:rsidR="006023B4" w:rsidRDefault="006023B4" w:rsidP="006023B4">
      <w:r w:rsidRPr="00C015C1">
        <w:rPr>
          <w:vertAlign w:val="superscript"/>
        </w:rPr>
        <w:t>1)</w:t>
      </w:r>
      <w:r>
        <w:t xml:space="preserve"> door de inschrijver in te vullen en bij het berekenen van H</w:t>
      </w:r>
      <w:r w:rsidRPr="00155208">
        <w:rPr>
          <w:vertAlign w:val="subscript"/>
        </w:rPr>
        <w:t>man</w:t>
      </w:r>
      <w:r>
        <w:t xml:space="preserve"> van het zuigpeil uitgaan.</w:t>
      </w:r>
    </w:p>
    <w:p w14:paraId="2029DBEE" w14:textId="79D75D9D" w:rsidR="006023B4" w:rsidRDefault="006023B4" w:rsidP="006023B4">
      <w:r>
        <w:rPr>
          <w:vertAlign w:val="superscript"/>
        </w:rPr>
        <w:t xml:space="preserve">2) </w:t>
      </w:r>
      <w:r>
        <w:t xml:space="preserve">Het polderpeil is het peil in de polder </w:t>
      </w:r>
      <w:r w:rsidR="00237759" w:rsidRPr="00237759">
        <w:t>(inclusief kuil voor het gemaal).</w:t>
      </w:r>
    </w:p>
    <w:p w14:paraId="2CA81C96" w14:textId="3C357D74" w:rsidR="00C015C1" w:rsidRDefault="00BB7AEC" w:rsidP="006023B4">
      <w:r>
        <w:br w:type="page"/>
      </w:r>
    </w:p>
    <w:p w14:paraId="2CA81C97" w14:textId="77777777" w:rsidR="00C015C1" w:rsidRDefault="00C015C1" w:rsidP="00C015C1">
      <w:pPr>
        <w:pStyle w:val="HHNKKop2"/>
      </w:pPr>
      <w:bookmarkStart w:id="5" w:name="_Toc484184233"/>
      <w:r w:rsidRPr="00C015C1">
        <w:lastRenderedPageBreak/>
        <w:t>Motorvermogen</w:t>
      </w:r>
      <w:bookmarkEnd w:id="5"/>
    </w:p>
    <w:p w14:paraId="2CA81C98" w14:textId="77777777" w:rsidR="00C015C1" w:rsidRDefault="00C015C1" w:rsidP="00C015C1">
      <w:pPr>
        <w:ind w:left="1416" w:hanging="1416"/>
      </w:pPr>
      <w:r w:rsidRPr="00C015C1">
        <w:t>Het benodigd vermogen uitleggen op de volgende condities:</w:t>
      </w: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090"/>
        <w:gridCol w:w="2977"/>
        <w:gridCol w:w="2864"/>
      </w:tblGrid>
      <w:tr w:rsidR="00C015C1" w:rsidRPr="00C015C1" w14:paraId="2CA81C9C" w14:textId="77777777" w:rsidTr="00B06CF2">
        <w:tc>
          <w:tcPr>
            <w:tcW w:w="3090" w:type="dxa"/>
            <w:shd w:val="clear" w:color="auto" w:fill="BFBFBF"/>
          </w:tcPr>
          <w:p w14:paraId="2CA81C99" w14:textId="77777777" w:rsidR="00C015C1" w:rsidRPr="00C015C1" w:rsidRDefault="00C015C1" w:rsidP="00C015C1">
            <w:pPr>
              <w:spacing w:before="60" w:after="60" w:line="240" w:lineRule="auto"/>
            </w:pPr>
          </w:p>
        </w:tc>
        <w:tc>
          <w:tcPr>
            <w:tcW w:w="2977" w:type="dxa"/>
            <w:shd w:val="clear" w:color="auto" w:fill="BFBFBF"/>
          </w:tcPr>
          <w:p w14:paraId="2CA81C9A" w14:textId="77777777" w:rsidR="00C015C1" w:rsidRPr="00C015C1" w:rsidRDefault="00C015C1" w:rsidP="00C015C1">
            <w:pPr>
              <w:spacing w:before="60" w:after="60" w:line="240" w:lineRule="auto"/>
            </w:pPr>
            <w:r w:rsidRPr="00C015C1">
              <w:t>Per pompsysteem</w:t>
            </w:r>
          </w:p>
        </w:tc>
        <w:tc>
          <w:tcPr>
            <w:tcW w:w="2864" w:type="dxa"/>
            <w:shd w:val="clear" w:color="auto" w:fill="BFBFBF"/>
          </w:tcPr>
          <w:p w14:paraId="2CA81C9B" w14:textId="77777777" w:rsidR="00C015C1" w:rsidRPr="00C015C1" w:rsidRDefault="00C015C1" w:rsidP="00C015C1">
            <w:pPr>
              <w:spacing w:before="60" w:after="60" w:line="240" w:lineRule="auto"/>
            </w:pPr>
            <w:r w:rsidRPr="00C015C1">
              <w:t>Eenheid</w:t>
            </w:r>
          </w:p>
        </w:tc>
      </w:tr>
      <w:tr w:rsidR="004F61C4" w:rsidRPr="00C015C1" w14:paraId="06EEFDC5" w14:textId="77777777" w:rsidTr="00B06CF2">
        <w:tc>
          <w:tcPr>
            <w:tcW w:w="3090" w:type="dxa"/>
          </w:tcPr>
          <w:p w14:paraId="260C8D1C" w14:textId="2FBBB385" w:rsidR="004F61C4" w:rsidRPr="00C015C1" w:rsidRDefault="004F61C4" w:rsidP="004F61C4">
            <w:pPr>
              <w:spacing w:before="60" w:after="60" w:line="240" w:lineRule="auto"/>
            </w:pPr>
            <w:r w:rsidRPr="00C015C1">
              <w:t>Q (Debiet)</w:t>
            </w:r>
          </w:p>
        </w:tc>
        <w:tc>
          <w:tcPr>
            <w:tcW w:w="2977" w:type="dxa"/>
          </w:tcPr>
          <w:p w14:paraId="4A8E3174" w14:textId="429C7194" w:rsidR="004F61C4" w:rsidRDefault="008C4D1E" w:rsidP="004F61C4">
            <w:pPr>
              <w:spacing w:before="60" w:after="60" w:line="240" w:lineRule="auto"/>
            </w:pPr>
            <w:r w:rsidRPr="004C45AD">
              <w:rPr>
                <w:sz w:val="20"/>
              </w:rPr>
              <w:t>40</w:t>
            </w:r>
          </w:p>
        </w:tc>
        <w:tc>
          <w:tcPr>
            <w:tcW w:w="2864" w:type="dxa"/>
          </w:tcPr>
          <w:p w14:paraId="4C0C1784" w14:textId="7251306D" w:rsidR="004F61C4" w:rsidRPr="00C015C1" w:rsidRDefault="004F61C4" w:rsidP="004F61C4">
            <w:pPr>
              <w:spacing w:before="60" w:after="60" w:line="240" w:lineRule="auto"/>
            </w:pPr>
            <w:r w:rsidRPr="00C015C1">
              <w:t>m</w:t>
            </w:r>
            <w:r w:rsidRPr="00C015C1">
              <w:rPr>
                <w:vertAlign w:val="superscript"/>
              </w:rPr>
              <w:t>3</w:t>
            </w:r>
            <w:r w:rsidRPr="00C015C1">
              <w:t>/ min</w:t>
            </w:r>
          </w:p>
        </w:tc>
      </w:tr>
      <w:tr w:rsidR="004F61C4" w:rsidRPr="00C015C1" w14:paraId="2CA81CA0" w14:textId="77777777" w:rsidTr="00B06CF2">
        <w:tc>
          <w:tcPr>
            <w:tcW w:w="3090" w:type="dxa"/>
          </w:tcPr>
          <w:p w14:paraId="2CA81C9D" w14:textId="489A7ABC" w:rsidR="004F61C4" w:rsidRPr="00C015C1" w:rsidRDefault="004F61C4" w:rsidP="004F61C4">
            <w:pPr>
              <w:spacing w:before="60" w:after="60" w:line="240" w:lineRule="auto"/>
            </w:pPr>
            <w:r w:rsidRPr="00C015C1">
              <w:t>H</w:t>
            </w:r>
            <w:r w:rsidR="00AB4061">
              <w:rPr>
                <w:vertAlign w:val="subscript"/>
              </w:rPr>
              <w:t>stat</w:t>
            </w:r>
          </w:p>
        </w:tc>
        <w:tc>
          <w:tcPr>
            <w:tcW w:w="2977" w:type="dxa"/>
          </w:tcPr>
          <w:p w14:paraId="2CA81C9E" w14:textId="0D420193" w:rsidR="004F61C4" w:rsidRPr="00C015C1" w:rsidRDefault="00F306D7" w:rsidP="004F61C4">
            <w:pPr>
              <w:spacing w:before="60" w:after="60" w:line="240" w:lineRule="auto"/>
            </w:pPr>
            <w:r>
              <w:rPr>
                <w:sz w:val="20"/>
              </w:rPr>
              <w:t>3,60</w:t>
            </w:r>
          </w:p>
        </w:tc>
        <w:tc>
          <w:tcPr>
            <w:tcW w:w="2864" w:type="dxa"/>
          </w:tcPr>
          <w:p w14:paraId="2CA81C9F" w14:textId="77777777" w:rsidR="004F61C4" w:rsidRPr="00C015C1" w:rsidRDefault="004F61C4" w:rsidP="004F61C4">
            <w:pPr>
              <w:spacing w:before="60" w:after="60" w:line="240" w:lineRule="auto"/>
            </w:pPr>
            <w:r w:rsidRPr="00C015C1">
              <w:t>m</w:t>
            </w:r>
          </w:p>
        </w:tc>
      </w:tr>
      <w:tr w:rsidR="004F61C4" w:rsidRPr="00C015C1" w14:paraId="42DA0B42" w14:textId="77777777" w:rsidTr="00B06CF2">
        <w:tc>
          <w:tcPr>
            <w:tcW w:w="3090" w:type="dxa"/>
          </w:tcPr>
          <w:p w14:paraId="723A4C51" w14:textId="23EC2899" w:rsidR="004F61C4" w:rsidRDefault="004F61C4" w:rsidP="004F61C4">
            <w:pPr>
              <w:spacing w:before="60" w:after="60" w:line="240" w:lineRule="auto"/>
            </w:pPr>
            <w:r w:rsidRPr="00C015C1">
              <w:t>H</w:t>
            </w:r>
            <w:r w:rsidR="00AB4061">
              <w:rPr>
                <w:vertAlign w:val="subscript"/>
              </w:rPr>
              <w:t>man</w:t>
            </w:r>
          </w:p>
        </w:tc>
        <w:tc>
          <w:tcPr>
            <w:tcW w:w="2977" w:type="dxa"/>
          </w:tcPr>
          <w:p w14:paraId="418EBB5B" w14:textId="5A46BDC4" w:rsidR="004F61C4" w:rsidRDefault="004F61C4" w:rsidP="004F61C4">
            <w:pPr>
              <w:spacing w:before="60" w:after="60" w:line="240" w:lineRule="auto"/>
            </w:pPr>
            <w:r w:rsidRPr="009737AE">
              <w:t xml:space="preserve">………… </w:t>
            </w:r>
            <w:r w:rsidRPr="009737AE">
              <w:rPr>
                <w:vertAlign w:val="superscript"/>
              </w:rPr>
              <w:t>1)</w:t>
            </w:r>
          </w:p>
        </w:tc>
        <w:tc>
          <w:tcPr>
            <w:tcW w:w="2864" w:type="dxa"/>
          </w:tcPr>
          <w:p w14:paraId="1BB67CAF" w14:textId="33C24699" w:rsidR="004F61C4" w:rsidRPr="00C015C1" w:rsidRDefault="004F61C4" w:rsidP="004F61C4">
            <w:pPr>
              <w:spacing w:before="60" w:after="60" w:line="240" w:lineRule="auto"/>
            </w:pPr>
            <w:r w:rsidRPr="00C015C1">
              <w:t>m</w:t>
            </w:r>
          </w:p>
        </w:tc>
      </w:tr>
      <w:tr w:rsidR="004F61C4" w:rsidRPr="00C015C1" w14:paraId="2CA81CA4" w14:textId="77777777" w:rsidTr="00B06CF2">
        <w:tc>
          <w:tcPr>
            <w:tcW w:w="3090" w:type="dxa"/>
          </w:tcPr>
          <w:p w14:paraId="73A0A3E4" w14:textId="77777777" w:rsidR="00BE3E86" w:rsidRPr="002B5B41" w:rsidRDefault="00BE3E86" w:rsidP="00BE3E86">
            <w:pPr>
              <w:spacing w:before="60" w:after="60" w:line="240" w:lineRule="auto"/>
            </w:pPr>
            <w:r w:rsidRPr="002B5B41">
              <w:t xml:space="preserve">Polderpeil incl. </w:t>
            </w:r>
          </w:p>
          <w:p w14:paraId="74BC4EC5" w14:textId="6114A328" w:rsidR="00BE3E86" w:rsidRPr="002B5B41" w:rsidRDefault="00865ED6" w:rsidP="00BE3E86">
            <w:pPr>
              <w:pStyle w:val="Lijstalinea"/>
              <w:numPr>
                <w:ilvl w:val="0"/>
                <w:numId w:val="35"/>
              </w:numPr>
              <w:spacing w:before="60" w:after="60" w:line="240" w:lineRule="auto"/>
            </w:pPr>
            <w:r>
              <w:t xml:space="preserve">10 cm </w:t>
            </w:r>
            <w:r w:rsidR="00BE3E86" w:rsidRPr="002B5B41">
              <w:t xml:space="preserve">kuil voor het gemaal; </w:t>
            </w:r>
          </w:p>
          <w:p w14:paraId="2CA81CA1" w14:textId="51ED6E24" w:rsidR="004F61C4" w:rsidRPr="002B5B41" w:rsidRDefault="00865ED6" w:rsidP="00BE3E86">
            <w:pPr>
              <w:pStyle w:val="Lijstalinea"/>
              <w:numPr>
                <w:ilvl w:val="0"/>
                <w:numId w:val="35"/>
              </w:numPr>
              <w:spacing w:before="60" w:after="60" w:line="240" w:lineRule="auto"/>
            </w:pPr>
            <w:r>
              <w:t xml:space="preserve">10 cm </w:t>
            </w:r>
            <w:r w:rsidR="00BE3E86" w:rsidRPr="002B5B41">
              <w:t>het verval over het krooshek.</w:t>
            </w:r>
          </w:p>
        </w:tc>
        <w:tc>
          <w:tcPr>
            <w:tcW w:w="2977" w:type="dxa"/>
          </w:tcPr>
          <w:p w14:paraId="2CA81CA2" w14:textId="62EE53D4" w:rsidR="004F61C4" w:rsidRPr="002B5B41" w:rsidRDefault="002B5B41" w:rsidP="004F61C4">
            <w:pPr>
              <w:spacing w:before="60" w:after="60" w:line="240" w:lineRule="auto"/>
            </w:pPr>
            <w:r w:rsidRPr="002B5B41">
              <w:rPr>
                <w:sz w:val="20"/>
              </w:rPr>
              <w:t>-</w:t>
            </w:r>
            <w:r w:rsidR="00D06B07">
              <w:rPr>
                <w:sz w:val="20"/>
              </w:rPr>
              <w:t>3,60</w:t>
            </w:r>
          </w:p>
        </w:tc>
        <w:tc>
          <w:tcPr>
            <w:tcW w:w="2864" w:type="dxa"/>
          </w:tcPr>
          <w:p w14:paraId="2CA81CA3" w14:textId="03428358" w:rsidR="004F61C4" w:rsidRPr="00C015C1" w:rsidRDefault="004F61C4" w:rsidP="004F61C4">
            <w:pPr>
              <w:spacing w:before="60" w:after="60" w:line="240" w:lineRule="auto"/>
            </w:pPr>
            <w:r w:rsidRPr="00C015C1">
              <w:t>m tov NAP</w:t>
            </w:r>
          </w:p>
        </w:tc>
      </w:tr>
      <w:tr w:rsidR="004F61C4" w:rsidRPr="00C015C1" w14:paraId="2CA81CA8" w14:textId="77777777" w:rsidTr="00B06CF2">
        <w:tc>
          <w:tcPr>
            <w:tcW w:w="3090" w:type="dxa"/>
          </w:tcPr>
          <w:p w14:paraId="2CA81CA5" w14:textId="2577E2BF" w:rsidR="004F61C4" w:rsidRPr="002B5B41" w:rsidRDefault="004F61C4" w:rsidP="004F61C4">
            <w:pPr>
              <w:spacing w:before="60" w:after="60" w:line="240" w:lineRule="auto"/>
            </w:pPr>
            <w:r w:rsidRPr="002B5B41">
              <w:t>Boezempeil</w:t>
            </w:r>
          </w:p>
        </w:tc>
        <w:tc>
          <w:tcPr>
            <w:tcW w:w="2977" w:type="dxa"/>
          </w:tcPr>
          <w:p w14:paraId="2CA81CA6" w14:textId="4FA4D8DF" w:rsidR="004F61C4" w:rsidRPr="002B5B41" w:rsidRDefault="002B5B41" w:rsidP="004F61C4">
            <w:pPr>
              <w:spacing w:before="60" w:after="60" w:line="240" w:lineRule="auto"/>
            </w:pPr>
            <w:r w:rsidRPr="002B5B41">
              <w:rPr>
                <w:sz w:val="20"/>
              </w:rPr>
              <w:t>0,00</w:t>
            </w:r>
          </w:p>
        </w:tc>
        <w:tc>
          <w:tcPr>
            <w:tcW w:w="2864" w:type="dxa"/>
          </w:tcPr>
          <w:p w14:paraId="2CA81CA7" w14:textId="4527DDE1" w:rsidR="004F61C4" w:rsidRPr="00C015C1" w:rsidRDefault="004F61C4" w:rsidP="004F61C4">
            <w:pPr>
              <w:spacing w:before="60" w:after="60" w:line="240" w:lineRule="auto"/>
            </w:pPr>
            <w:r w:rsidRPr="00C015C1">
              <w:t>m tov NAP</w:t>
            </w:r>
          </w:p>
        </w:tc>
      </w:tr>
      <w:tr w:rsidR="004F61C4" w:rsidRPr="00C015C1" w14:paraId="2CA81CB4" w14:textId="77777777" w:rsidTr="00B06CF2">
        <w:tc>
          <w:tcPr>
            <w:tcW w:w="3090" w:type="dxa"/>
          </w:tcPr>
          <w:p w14:paraId="2CA81CB1" w14:textId="6222F1EE" w:rsidR="004F61C4" w:rsidRPr="00C015C1" w:rsidRDefault="004F61C4" w:rsidP="004F61C4">
            <w:pPr>
              <w:spacing w:before="60" w:after="60" w:line="240" w:lineRule="auto"/>
            </w:pPr>
            <w:r w:rsidRPr="00C015C1">
              <w:t>n</w:t>
            </w:r>
          </w:p>
        </w:tc>
        <w:tc>
          <w:tcPr>
            <w:tcW w:w="2977" w:type="dxa"/>
          </w:tcPr>
          <w:p w14:paraId="2CA81CB2" w14:textId="5DFA2C3D" w:rsidR="004F61C4" w:rsidRPr="00C015C1" w:rsidRDefault="004F61C4" w:rsidP="004F61C4">
            <w:pPr>
              <w:spacing w:before="60" w:after="60" w:line="240" w:lineRule="auto"/>
            </w:pPr>
            <w:r>
              <w:t>…………</w:t>
            </w:r>
            <w:r w:rsidRPr="00C015C1">
              <w:t xml:space="preserve"> </w:t>
            </w:r>
            <w:r w:rsidRPr="00C015C1">
              <w:rPr>
                <w:vertAlign w:val="superscript"/>
              </w:rPr>
              <w:t>1)</w:t>
            </w:r>
          </w:p>
        </w:tc>
        <w:tc>
          <w:tcPr>
            <w:tcW w:w="2864" w:type="dxa"/>
          </w:tcPr>
          <w:p w14:paraId="2CA81CB3" w14:textId="02CBDE7C" w:rsidR="004F61C4" w:rsidRPr="00C015C1" w:rsidRDefault="004F61C4" w:rsidP="004F61C4">
            <w:pPr>
              <w:spacing w:before="60" w:after="60" w:line="240" w:lineRule="auto"/>
            </w:pPr>
            <w:r w:rsidRPr="00C015C1">
              <w:t>min</w:t>
            </w:r>
            <w:r w:rsidRPr="00C015C1">
              <w:rPr>
                <w:vertAlign w:val="superscript"/>
              </w:rPr>
              <w:t>-1</w:t>
            </w:r>
          </w:p>
        </w:tc>
      </w:tr>
      <w:tr w:rsidR="004F61C4" w:rsidRPr="00C015C1" w14:paraId="2CA81CB8" w14:textId="77777777" w:rsidTr="00B06CF2">
        <w:tc>
          <w:tcPr>
            <w:tcW w:w="3090" w:type="dxa"/>
          </w:tcPr>
          <w:p w14:paraId="2CA81CB5" w14:textId="141EF5E4" w:rsidR="004F61C4" w:rsidRPr="00C015C1" w:rsidRDefault="004F61C4" w:rsidP="004F61C4">
            <w:pPr>
              <w:spacing w:before="60" w:after="60" w:line="240" w:lineRule="auto"/>
            </w:pPr>
            <w:r w:rsidRPr="00C015C1">
              <w:t>P</w:t>
            </w:r>
            <w:r w:rsidRPr="00C015C1">
              <w:rPr>
                <w:vertAlign w:val="subscript"/>
              </w:rPr>
              <w:t xml:space="preserve">as </w:t>
            </w:r>
            <w:r w:rsidRPr="00C015C1">
              <w:rPr>
                <w:vertAlign w:val="superscript"/>
              </w:rPr>
              <w:t>2)</w:t>
            </w:r>
          </w:p>
        </w:tc>
        <w:tc>
          <w:tcPr>
            <w:tcW w:w="2977" w:type="dxa"/>
          </w:tcPr>
          <w:p w14:paraId="2CA81CB6" w14:textId="74F919FA" w:rsidR="004F61C4" w:rsidRPr="00C015C1" w:rsidRDefault="004F61C4" w:rsidP="004F61C4">
            <w:pPr>
              <w:spacing w:before="60" w:after="60" w:line="240" w:lineRule="auto"/>
            </w:pPr>
            <w:r>
              <w:t>…………</w:t>
            </w:r>
            <w:r w:rsidRPr="00C015C1">
              <w:t xml:space="preserve"> </w:t>
            </w:r>
            <w:r w:rsidRPr="00C015C1">
              <w:rPr>
                <w:vertAlign w:val="superscript"/>
              </w:rPr>
              <w:t>1)</w:t>
            </w:r>
          </w:p>
        </w:tc>
        <w:tc>
          <w:tcPr>
            <w:tcW w:w="2864" w:type="dxa"/>
          </w:tcPr>
          <w:p w14:paraId="2CA81CB7" w14:textId="01256EF9" w:rsidR="004F61C4" w:rsidRPr="00C015C1" w:rsidRDefault="004F61C4" w:rsidP="004F61C4">
            <w:pPr>
              <w:keepNext/>
              <w:spacing w:before="60" w:after="60" w:line="240" w:lineRule="auto"/>
            </w:pPr>
            <w:r w:rsidRPr="00C015C1">
              <w:t>kW</w:t>
            </w:r>
          </w:p>
        </w:tc>
      </w:tr>
    </w:tbl>
    <w:p w14:paraId="2CA81CB9" w14:textId="50F56050" w:rsidR="00C015C1" w:rsidRPr="00C015C1" w:rsidRDefault="009E7425" w:rsidP="00C015C1">
      <w:pPr>
        <w:ind w:left="1416" w:hanging="1416"/>
        <w:rPr>
          <w:i/>
          <w:sz w:val="14"/>
        </w:rPr>
      </w:pPr>
      <w:r>
        <w:rPr>
          <w:i/>
          <w:sz w:val="14"/>
        </w:rPr>
        <w:t>Tabel 4</w:t>
      </w:r>
    </w:p>
    <w:p w14:paraId="2CA81CBA" w14:textId="77777777" w:rsidR="00C015C1" w:rsidRDefault="00C015C1" w:rsidP="00C015C1">
      <w:pPr>
        <w:ind w:left="1416" w:hanging="1416"/>
      </w:pPr>
    </w:p>
    <w:p w14:paraId="2CA81CBB" w14:textId="7C60E4FA" w:rsidR="00C015C1" w:rsidRDefault="00C015C1" w:rsidP="00C015C1">
      <w:pPr>
        <w:ind w:left="1416" w:hanging="1416"/>
      </w:pPr>
      <w:r>
        <w:t xml:space="preserve">Gegevens </w:t>
      </w:r>
      <w:r w:rsidR="004F61C4">
        <w:t>…………</w:t>
      </w:r>
      <w:r w:rsidR="004F61C4">
        <w:rPr>
          <w:vertAlign w:val="superscript"/>
        </w:rPr>
        <w:t xml:space="preserve"> x)</w:t>
      </w:r>
      <w:r w:rsidR="004F61C4">
        <w:t xml:space="preserve"> </w:t>
      </w:r>
      <w:r>
        <w:t>door de inschrijver te verstrekken bij inschrijving:</w:t>
      </w:r>
    </w:p>
    <w:p w14:paraId="2CA81CBC" w14:textId="77777777" w:rsidR="00C015C1" w:rsidRDefault="00C015C1" w:rsidP="00C015C1">
      <w:pPr>
        <w:ind w:left="1416" w:hanging="1416"/>
      </w:pPr>
    </w:p>
    <w:p w14:paraId="2CA81CBD" w14:textId="77777777" w:rsidR="00C015C1" w:rsidRDefault="00C015C1" w:rsidP="00C015C1">
      <w:pPr>
        <w:ind w:left="1416" w:hanging="1416"/>
      </w:pPr>
      <w:r w:rsidRPr="00C015C1">
        <w:rPr>
          <w:vertAlign w:val="superscript"/>
        </w:rPr>
        <w:t>1)</w:t>
      </w:r>
      <w:r>
        <w:t xml:space="preserve"> door de inschrijver te bepalen;</w:t>
      </w:r>
    </w:p>
    <w:p w14:paraId="2CA81CBE" w14:textId="77777777" w:rsidR="00C015C1" w:rsidRDefault="00C015C1" w:rsidP="00C015C1">
      <w:pPr>
        <w:ind w:left="1416" w:hanging="1416"/>
      </w:pPr>
      <w:r w:rsidRPr="00C015C1">
        <w:rPr>
          <w:vertAlign w:val="superscript"/>
        </w:rPr>
        <w:t>2)</w:t>
      </w:r>
      <w:r>
        <w:t xml:space="preserve"> Bij het motorvermogen (pas) dient een reserve van minimaal 5% t.o.v. het asvermogen van de </w:t>
      </w:r>
    </w:p>
    <w:p w14:paraId="2CA81CBF" w14:textId="77777777" w:rsidR="00C015C1" w:rsidRDefault="00C015C1" w:rsidP="00C015C1">
      <w:pPr>
        <w:ind w:left="1416" w:hanging="1416"/>
      </w:pPr>
      <w:r>
        <w:t>pomp aanwezig te zijn.</w:t>
      </w:r>
    </w:p>
    <w:p w14:paraId="2CA81CC0" w14:textId="77777777" w:rsidR="00C015C1" w:rsidRDefault="00C015C1" w:rsidP="00C015C1">
      <w:pPr>
        <w:ind w:left="1416" w:hanging="1416"/>
      </w:pPr>
      <w:r>
        <w:t>Uitgaan van twee pompen in bedrijf met ruwe leidingen.</w:t>
      </w:r>
    </w:p>
    <w:p w14:paraId="2CA81CC1" w14:textId="1B0D1135" w:rsidR="00C015C1" w:rsidRDefault="00C015C1">
      <w:pPr>
        <w:spacing w:line="240" w:lineRule="auto"/>
      </w:pPr>
      <w:r>
        <w:br w:type="page"/>
      </w:r>
    </w:p>
    <w:p w14:paraId="2CA81CC2" w14:textId="77777777" w:rsidR="00C015C1" w:rsidRDefault="00C015C1" w:rsidP="00C015C1">
      <w:pPr>
        <w:pStyle w:val="HHNKKop2"/>
      </w:pPr>
      <w:bookmarkStart w:id="6" w:name="_Toc484184234"/>
      <w:r w:rsidRPr="00C015C1">
        <w:lastRenderedPageBreak/>
        <w:t>Uiterste werkpunten</w:t>
      </w:r>
      <w:bookmarkEnd w:id="6"/>
    </w:p>
    <w:tbl>
      <w:tblPr>
        <w:tblW w:w="893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090"/>
        <w:gridCol w:w="2977"/>
        <w:gridCol w:w="2864"/>
      </w:tblGrid>
      <w:tr w:rsidR="00C015C1" w:rsidRPr="00C015C1" w14:paraId="2CA81CC4" w14:textId="77777777" w:rsidTr="00D729D9">
        <w:trPr>
          <w:cantSplit/>
        </w:trPr>
        <w:tc>
          <w:tcPr>
            <w:tcW w:w="89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2CA81CC3" w14:textId="77777777" w:rsidR="00C015C1" w:rsidRPr="00C015C1" w:rsidRDefault="00C015C1" w:rsidP="00C015C1">
            <w:pPr>
              <w:spacing w:before="60" w:after="60" w:line="240" w:lineRule="auto"/>
            </w:pPr>
            <w:r w:rsidRPr="00C015C1">
              <w:t>H</w:t>
            </w:r>
            <w:r w:rsidRPr="004F61C4">
              <w:rPr>
                <w:vertAlign w:val="subscript"/>
              </w:rPr>
              <w:t>statisch</w:t>
            </w:r>
            <w:r w:rsidRPr="00C015C1">
              <w:t xml:space="preserve"> maximaal</w:t>
            </w:r>
          </w:p>
        </w:tc>
      </w:tr>
      <w:tr w:rsidR="00C015C1" w:rsidRPr="00C015C1" w14:paraId="2CA81CC8" w14:textId="77777777" w:rsidTr="00D729D9">
        <w:trPr>
          <w:cantSplit/>
        </w:trPr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2CA81CC5" w14:textId="77777777" w:rsidR="00C015C1" w:rsidRPr="00C015C1" w:rsidRDefault="00C015C1" w:rsidP="00C015C1">
            <w:pPr>
              <w:spacing w:before="60" w:after="60" w:line="240" w:lineRule="auto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2CA81CC6" w14:textId="77777777" w:rsidR="00C015C1" w:rsidRPr="00C015C1" w:rsidRDefault="00C015C1" w:rsidP="00C015C1">
            <w:pPr>
              <w:spacing w:before="60" w:after="60" w:line="240" w:lineRule="auto"/>
            </w:pP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2CA81CC7" w14:textId="77777777" w:rsidR="00C015C1" w:rsidRPr="00C015C1" w:rsidRDefault="00C015C1" w:rsidP="00C015C1">
            <w:pPr>
              <w:spacing w:before="60" w:after="60" w:line="240" w:lineRule="auto"/>
            </w:pPr>
            <w:r w:rsidRPr="00C015C1">
              <w:t>Eenheid</w:t>
            </w:r>
          </w:p>
        </w:tc>
      </w:tr>
      <w:tr w:rsidR="004F61C4" w:rsidRPr="00C015C1" w14:paraId="3B88CAFC" w14:textId="77777777" w:rsidTr="00D729D9">
        <w:trPr>
          <w:cantSplit/>
        </w:trPr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FC2EE" w14:textId="5478F263" w:rsidR="004F61C4" w:rsidRPr="00C015C1" w:rsidRDefault="004F61C4" w:rsidP="004F61C4">
            <w:pPr>
              <w:spacing w:before="60" w:after="60" w:line="240" w:lineRule="auto"/>
            </w:pPr>
            <w:r w:rsidRPr="00C015C1">
              <w:t>Q (debiet)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61EE6" w14:textId="327E5D15" w:rsidR="004F61C4" w:rsidRDefault="004F61C4" w:rsidP="004F61C4">
            <w:pPr>
              <w:spacing w:before="60" w:after="60" w:line="240" w:lineRule="auto"/>
            </w:pPr>
            <w:r w:rsidRPr="00BE3E86">
              <w:t xml:space="preserve">………… </w:t>
            </w:r>
            <w:r w:rsidR="00AB4061" w:rsidRPr="00BE3E86">
              <w:rPr>
                <w:vertAlign w:val="superscript"/>
              </w:rPr>
              <w:t>1</w:t>
            </w:r>
            <w:r w:rsidRPr="00BE3E86">
              <w:rPr>
                <w:vertAlign w:val="superscript"/>
              </w:rPr>
              <w:t>)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C14DB" w14:textId="1DAEC2EE" w:rsidR="004F61C4" w:rsidRPr="00C015C1" w:rsidRDefault="004F61C4" w:rsidP="004F61C4">
            <w:pPr>
              <w:spacing w:before="60" w:after="60" w:line="240" w:lineRule="auto"/>
            </w:pPr>
            <w:r w:rsidRPr="00C015C1">
              <w:t>m</w:t>
            </w:r>
            <w:r w:rsidRPr="00C015C1">
              <w:rPr>
                <w:vertAlign w:val="superscript"/>
              </w:rPr>
              <w:t>3</w:t>
            </w:r>
            <w:r w:rsidRPr="00C015C1">
              <w:t>/min</w:t>
            </w:r>
          </w:p>
        </w:tc>
      </w:tr>
      <w:tr w:rsidR="004F61C4" w:rsidRPr="00C015C1" w14:paraId="2CA81CCC" w14:textId="77777777" w:rsidTr="00D729D9">
        <w:trPr>
          <w:cantSplit/>
        </w:trPr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81CC9" w14:textId="6886119A" w:rsidR="004F61C4" w:rsidRPr="00C015C1" w:rsidRDefault="004F61C4" w:rsidP="004F61C4">
            <w:pPr>
              <w:spacing w:before="60" w:after="60" w:line="240" w:lineRule="auto"/>
            </w:pPr>
            <w:r w:rsidRPr="00C015C1">
              <w:t>H</w:t>
            </w:r>
            <w:r>
              <w:rPr>
                <w:vertAlign w:val="subscript"/>
              </w:rPr>
              <w:t>stat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81CCA" w14:textId="0CA8B005" w:rsidR="004F61C4" w:rsidRPr="008A6D4A" w:rsidRDefault="00D06B07" w:rsidP="004F61C4">
            <w:pPr>
              <w:spacing w:before="60" w:after="60" w:line="240" w:lineRule="auto"/>
            </w:pPr>
            <w:r>
              <w:rPr>
                <w:sz w:val="20"/>
              </w:rPr>
              <w:t>3,</w:t>
            </w:r>
            <w:r w:rsidR="00BD671F">
              <w:rPr>
                <w:sz w:val="20"/>
              </w:rPr>
              <w:t>6</w:t>
            </w:r>
            <w:r>
              <w:rPr>
                <w:sz w:val="20"/>
              </w:rPr>
              <w:t>0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81CCB" w14:textId="77777777" w:rsidR="004F61C4" w:rsidRPr="00C015C1" w:rsidRDefault="004F61C4" w:rsidP="004F61C4">
            <w:pPr>
              <w:spacing w:before="60" w:after="60" w:line="240" w:lineRule="auto"/>
            </w:pPr>
            <w:r w:rsidRPr="00C015C1">
              <w:t>m</w:t>
            </w:r>
          </w:p>
        </w:tc>
      </w:tr>
      <w:tr w:rsidR="004F61C4" w:rsidRPr="00C015C1" w14:paraId="7B305F32" w14:textId="77777777" w:rsidTr="00D729D9">
        <w:trPr>
          <w:cantSplit/>
        </w:trPr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33152" w14:textId="09FCF079" w:rsidR="004F61C4" w:rsidRDefault="004F61C4" w:rsidP="004F61C4">
            <w:pPr>
              <w:spacing w:before="60" w:after="60" w:line="240" w:lineRule="auto"/>
            </w:pPr>
            <w:r w:rsidRPr="00C015C1">
              <w:t>H</w:t>
            </w:r>
            <w:r w:rsidRPr="00C015C1">
              <w:rPr>
                <w:vertAlign w:val="subscript"/>
              </w:rPr>
              <w:t>man maximaal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8048F" w14:textId="1EF3DFF2" w:rsidR="004F61C4" w:rsidRPr="008A6D4A" w:rsidRDefault="004F61C4" w:rsidP="004F61C4">
            <w:pPr>
              <w:spacing w:before="60" w:after="60" w:line="240" w:lineRule="auto"/>
            </w:pPr>
            <w:r w:rsidRPr="008A6D4A">
              <w:t xml:space="preserve">………… </w:t>
            </w:r>
            <w:r w:rsidR="00AB4061" w:rsidRPr="008A6D4A">
              <w:rPr>
                <w:vertAlign w:val="superscript"/>
              </w:rPr>
              <w:t>2</w:t>
            </w:r>
            <w:r w:rsidRPr="008A6D4A">
              <w:rPr>
                <w:vertAlign w:val="superscript"/>
              </w:rPr>
              <w:t>)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3BFC2" w14:textId="19847804" w:rsidR="004F61C4" w:rsidRPr="00C015C1" w:rsidRDefault="004F61C4" w:rsidP="004F61C4">
            <w:pPr>
              <w:spacing w:before="60" w:after="60" w:line="240" w:lineRule="auto"/>
            </w:pPr>
            <w:r w:rsidRPr="00C015C1">
              <w:t>m</w:t>
            </w:r>
          </w:p>
        </w:tc>
      </w:tr>
      <w:tr w:rsidR="004F61C4" w:rsidRPr="00C015C1" w14:paraId="2CA81CD0" w14:textId="77777777" w:rsidTr="00D729D9">
        <w:trPr>
          <w:cantSplit/>
        </w:trPr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99CCB" w14:textId="517B397E" w:rsidR="00BE3E86" w:rsidRDefault="004F61C4" w:rsidP="004F61C4">
            <w:pPr>
              <w:spacing w:before="60" w:after="60" w:line="240" w:lineRule="auto"/>
            </w:pPr>
            <w:r w:rsidRPr="00C015C1">
              <w:t xml:space="preserve">Polderpeil incl. </w:t>
            </w:r>
          </w:p>
          <w:p w14:paraId="5F316AE1" w14:textId="67FE91FE" w:rsidR="00BE3E86" w:rsidRDefault="004F61C4" w:rsidP="00BE3E86">
            <w:pPr>
              <w:pStyle w:val="Lijstalinea"/>
              <w:numPr>
                <w:ilvl w:val="0"/>
                <w:numId w:val="35"/>
              </w:numPr>
              <w:spacing w:before="60" w:after="60" w:line="240" w:lineRule="auto"/>
            </w:pPr>
            <w:r w:rsidRPr="00C015C1">
              <w:t>kuil voor het gemaal</w:t>
            </w:r>
            <w:r w:rsidR="00BE3E86">
              <w:t>;</w:t>
            </w:r>
            <w:r w:rsidRPr="00C015C1">
              <w:t xml:space="preserve"> </w:t>
            </w:r>
          </w:p>
          <w:p w14:paraId="2CA81CCD" w14:textId="239B7BB8" w:rsidR="004F61C4" w:rsidRPr="00C015C1" w:rsidRDefault="004F61C4" w:rsidP="00BE3E86">
            <w:pPr>
              <w:pStyle w:val="Lijstalinea"/>
              <w:numPr>
                <w:ilvl w:val="0"/>
                <w:numId w:val="35"/>
              </w:numPr>
              <w:spacing w:before="60" w:after="60" w:line="240" w:lineRule="auto"/>
            </w:pPr>
            <w:r w:rsidRPr="00C015C1">
              <w:t>het verval over het krooshek</w:t>
            </w:r>
            <w:r w:rsidR="00BE3E86"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81CCE" w14:textId="36FB4EDF" w:rsidR="004F61C4" w:rsidRPr="008A6D4A" w:rsidRDefault="008A6D4A" w:rsidP="004F61C4">
            <w:pPr>
              <w:spacing w:before="60" w:after="60" w:line="240" w:lineRule="auto"/>
            </w:pPr>
            <w:r w:rsidRPr="008A6D4A">
              <w:rPr>
                <w:sz w:val="20"/>
              </w:rPr>
              <w:t>-</w:t>
            </w:r>
            <w:r w:rsidR="007B7663">
              <w:rPr>
                <w:sz w:val="20"/>
              </w:rPr>
              <w:t>3.60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81CCF" w14:textId="31A22742" w:rsidR="004F61C4" w:rsidRPr="00C015C1" w:rsidRDefault="004F61C4" w:rsidP="004F61C4">
            <w:pPr>
              <w:spacing w:before="60" w:after="60" w:line="240" w:lineRule="auto"/>
            </w:pPr>
            <w:r w:rsidRPr="00C015C1">
              <w:t>m tov NAP</w:t>
            </w:r>
          </w:p>
        </w:tc>
      </w:tr>
      <w:tr w:rsidR="004F61C4" w:rsidRPr="00C015C1" w14:paraId="2CA81CD4" w14:textId="77777777" w:rsidTr="00D729D9">
        <w:trPr>
          <w:cantSplit/>
        </w:trPr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81CD1" w14:textId="05E4B28B" w:rsidR="004F61C4" w:rsidRPr="00C015C1" w:rsidRDefault="004F61C4" w:rsidP="004F61C4">
            <w:pPr>
              <w:spacing w:before="60" w:after="60" w:line="240" w:lineRule="auto"/>
            </w:pPr>
            <w:r w:rsidRPr="00C015C1">
              <w:t>Boezempeil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81CD2" w14:textId="729B1779" w:rsidR="004F61C4" w:rsidRPr="008A6D4A" w:rsidRDefault="008A6D4A" w:rsidP="004F61C4">
            <w:pPr>
              <w:spacing w:before="60" w:after="60" w:line="240" w:lineRule="auto"/>
            </w:pPr>
            <w:r w:rsidRPr="008A6D4A">
              <w:rPr>
                <w:sz w:val="20"/>
              </w:rPr>
              <w:t>0,00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81CD3" w14:textId="6965EA91" w:rsidR="004F61C4" w:rsidRPr="00C015C1" w:rsidRDefault="004F61C4" w:rsidP="004F61C4">
            <w:pPr>
              <w:spacing w:before="60" w:after="60" w:line="240" w:lineRule="auto"/>
            </w:pPr>
            <w:r w:rsidRPr="00C015C1">
              <w:t>m tov NAP</w:t>
            </w:r>
          </w:p>
        </w:tc>
      </w:tr>
      <w:tr w:rsidR="004F61C4" w:rsidRPr="00C015C1" w14:paraId="2CA81CDC" w14:textId="77777777" w:rsidTr="00D729D9">
        <w:trPr>
          <w:cantSplit/>
        </w:trPr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81CD9" w14:textId="6FD468CF" w:rsidR="004F61C4" w:rsidRPr="00C015C1" w:rsidRDefault="004F61C4" w:rsidP="004F61C4">
            <w:pPr>
              <w:spacing w:before="60" w:after="60" w:line="240" w:lineRule="auto"/>
            </w:pPr>
            <w:r w:rsidRPr="00C015C1">
              <w:t>Toerental n</w:t>
            </w:r>
            <w:r w:rsidRPr="00C015C1">
              <w:rPr>
                <w:vertAlign w:val="subscript"/>
              </w:rPr>
              <w:t>min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81CDA" w14:textId="7D308307" w:rsidR="004F61C4" w:rsidRPr="00C015C1" w:rsidRDefault="004F61C4" w:rsidP="004F61C4">
            <w:pPr>
              <w:spacing w:before="60" w:after="60" w:line="240" w:lineRule="auto"/>
            </w:pPr>
            <w:r>
              <w:t>…………</w:t>
            </w:r>
            <w:r w:rsidRPr="00C015C1">
              <w:t xml:space="preserve"> </w:t>
            </w:r>
            <w:r w:rsidR="00AB4061">
              <w:rPr>
                <w:vertAlign w:val="superscript"/>
              </w:rPr>
              <w:t>3</w:t>
            </w:r>
            <w:r w:rsidRPr="00C015C1">
              <w:rPr>
                <w:vertAlign w:val="superscript"/>
              </w:rPr>
              <w:t>)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81CDB" w14:textId="2CE532A3" w:rsidR="004F61C4" w:rsidRPr="00C015C1" w:rsidRDefault="004F61C4" w:rsidP="004F61C4">
            <w:pPr>
              <w:spacing w:before="60" w:after="60" w:line="240" w:lineRule="auto"/>
            </w:pPr>
            <w:r w:rsidRPr="00C015C1">
              <w:t>min</w:t>
            </w:r>
            <w:r w:rsidRPr="00C015C1">
              <w:rPr>
                <w:vertAlign w:val="superscript"/>
              </w:rPr>
              <w:t>-1</w:t>
            </w:r>
          </w:p>
        </w:tc>
      </w:tr>
      <w:tr w:rsidR="004F61C4" w:rsidRPr="00C015C1" w14:paraId="2CA81CE2" w14:textId="77777777" w:rsidTr="00D729D9">
        <w:trPr>
          <w:trHeight w:val="163"/>
        </w:trPr>
        <w:tc>
          <w:tcPr>
            <w:tcW w:w="8931" w:type="dxa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</w:tcPr>
          <w:p w14:paraId="2CA81CE1" w14:textId="64D7264D" w:rsidR="004F61C4" w:rsidRPr="00C015C1" w:rsidRDefault="004F61C4" w:rsidP="004F61C4">
            <w:pPr>
              <w:spacing w:before="60" w:after="60" w:line="240" w:lineRule="auto"/>
            </w:pPr>
          </w:p>
        </w:tc>
      </w:tr>
      <w:tr w:rsidR="004F61C4" w:rsidRPr="00C015C1" w14:paraId="2CA81CE4" w14:textId="77777777" w:rsidTr="00D729D9">
        <w:trPr>
          <w:trHeight w:val="163"/>
        </w:trPr>
        <w:tc>
          <w:tcPr>
            <w:tcW w:w="8931" w:type="dxa"/>
            <w:gridSpan w:val="3"/>
            <w:tcBorders>
              <w:top w:val="single" w:sz="4" w:space="0" w:color="000000"/>
              <w:right w:val="single" w:sz="4" w:space="0" w:color="auto"/>
            </w:tcBorders>
            <w:shd w:val="clear" w:color="auto" w:fill="BFBFBF"/>
          </w:tcPr>
          <w:p w14:paraId="2CA81CE3" w14:textId="1E4ABB31" w:rsidR="004F61C4" w:rsidRPr="00C015C1" w:rsidRDefault="004F61C4" w:rsidP="004F61C4">
            <w:pPr>
              <w:spacing w:before="60" w:after="60" w:line="240" w:lineRule="auto"/>
            </w:pPr>
            <w:r w:rsidRPr="00C015C1">
              <w:t>H</w:t>
            </w:r>
            <w:r w:rsidRPr="004F61C4">
              <w:rPr>
                <w:vertAlign w:val="subscript"/>
              </w:rPr>
              <w:t>statisch</w:t>
            </w:r>
            <w:r w:rsidRPr="00C015C1">
              <w:t xml:space="preserve"> minimaal</w:t>
            </w:r>
          </w:p>
        </w:tc>
      </w:tr>
      <w:tr w:rsidR="004F61C4" w:rsidRPr="00C015C1" w14:paraId="1E20C0A7" w14:textId="77777777" w:rsidTr="00D729D9">
        <w:trPr>
          <w:cantSplit/>
        </w:trPr>
        <w:tc>
          <w:tcPr>
            <w:tcW w:w="3090" w:type="dxa"/>
            <w:tcBorders>
              <w:left w:val="single" w:sz="4" w:space="0" w:color="auto"/>
            </w:tcBorders>
          </w:tcPr>
          <w:p w14:paraId="19DB5213" w14:textId="3674438F" w:rsidR="004F61C4" w:rsidRPr="00C015C1" w:rsidRDefault="004F61C4" w:rsidP="004F61C4">
            <w:pPr>
              <w:spacing w:before="60" w:after="60" w:line="240" w:lineRule="auto"/>
            </w:pPr>
            <w:r w:rsidRPr="00C015C1">
              <w:t>Q (debiet)</w:t>
            </w:r>
          </w:p>
        </w:tc>
        <w:tc>
          <w:tcPr>
            <w:tcW w:w="2977" w:type="dxa"/>
          </w:tcPr>
          <w:p w14:paraId="0DE8624C" w14:textId="431681E8" w:rsidR="004F61C4" w:rsidRPr="00C015C1" w:rsidRDefault="004F61C4" w:rsidP="004F61C4">
            <w:pPr>
              <w:spacing w:before="60" w:after="60" w:line="240" w:lineRule="auto"/>
            </w:pPr>
            <w:r>
              <w:t>…………</w:t>
            </w:r>
            <w:r w:rsidRPr="00C015C1">
              <w:t xml:space="preserve"> </w:t>
            </w:r>
            <w:r w:rsidR="00AB4061">
              <w:rPr>
                <w:vertAlign w:val="superscript"/>
              </w:rPr>
              <w:t>4</w:t>
            </w:r>
            <w:r w:rsidRPr="00C015C1">
              <w:rPr>
                <w:vertAlign w:val="superscript"/>
              </w:rPr>
              <w:t>)</w:t>
            </w:r>
          </w:p>
        </w:tc>
        <w:tc>
          <w:tcPr>
            <w:tcW w:w="2864" w:type="dxa"/>
          </w:tcPr>
          <w:p w14:paraId="270FA459" w14:textId="0AA35158" w:rsidR="004F61C4" w:rsidRPr="00C015C1" w:rsidRDefault="004F61C4" w:rsidP="004F61C4">
            <w:pPr>
              <w:spacing w:before="60" w:after="60" w:line="240" w:lineRule="auto"/>
            </w:pPr>
            <w:r w:rsidRPr="00C015C1">
              <w:t>m</w:t>
            </w:r>
            <w:r w:rsidRPr="00C015C1">
              <w:rPr>
                <w:vertAlign w:val="superscript"/>
              </w:rPr>
              <w:t>3</w:t>
            </w:r>
            <w:r w:rsidRPr="00C015C1">
              <w:t>/min</w:t>
            </w:r>
          </w:p>
        </w:tc>
      </w:tr>
      <w:tr w:rsidR="004F61C4" w:rsidRPr="00C015C1" w14:paraId="2CA81CE8" w14:textId="77777777" w:rsidTr="00D729D9">
        <w:trPr>
          <w:cantSplit/>
        </w:trPr>
        <w:tc>
          <w:tcPr>
            <w:tcW w:w="3090" w:type="dxa"/>
            <w:tcBorders>
              <w:left w:val="single" w:sz="4" w:space="0" w:color="auto"/>
            </w:tcBorders>
          </w:tcPr>
          <w:p w14:paraId="2CA81CE5" w14:textId="7421E073" w:rsidR="004F61C4" w:rsidRPr="00C015C1" w:rsidRDefault="004F61C4" w:rsidP="004F61C4">
            <w:pPr>
              <w:spacing w:before="60" w:after="60" w:line="240" w:lineRule="auto"/>
            </w:pPr>
            <w:r w:rsidRPr="00C015C1">
              <w:t>H</w:t>
            </w:r>
            <w:r>
              <w:rPr>
                <w:vertAlign w:val="subscript"/>
              </w:rPr>
              <w:t>stat</w:t>
            </w:r>
          </w:p>
        </w:tc>
        <w:tc>
          <w:tcPr>
            <w:tcW w:w="2977" w:type="dxa"/>
          </w:tcPr>
          <w:p w14:paraId="2CA81CE6" w14:textId="4F61D4F5" w:rsidR="004F61C4" w:rsidRPr="002F552D" w:rsidRDefault="007B7663" w:rsidP="004F61C4">
            <w:pPr>
              <w:spacing w:before="60" w:after="60" w:line="240" w:lineRule="auto"/>
            </w:pPr>
            <w:r>
              <w:rPr>
                <w:sz w:val="20"/>
              </w:rPr>
              <w:t>1,97</w:t>
            </w:r>
          </w:p>
        </w:tc>
        <w:tc>
          <w:tcPr>
            <w:tcW w:w="2864" w:type="dxa"/>
          </w:tcPr>
          <w:p w14:paraId="2CA81CE7" w14:textId="50EE9DEE" w:rsidR="004F61C4" w:rsidRPr="00C015C1" w:rsidRDefault="004F61C4" w:rsidP="004F61C4">
            <w:pPr>
              <w:spacing w:before="60" w:after="60" w:line="240" w:lineRule="auto"/>
            </w:pPr>
            <w:r w:rsidRPr="00C015C1">
              <w:t>m</w:t>
            </w:r>
          </w:p>
        </w:tc>
      </w:tr>
      <w:tr w:rsidR="004F61C4" w:rsidRPr="00C015C1" w14:paraId="793A9C17" w14:textId="77777777" w:rsidTr="00D729D9">
        <w:trPr>
          <w:cantSplit/>
        </w:trPr>
        <w:tc>
          <w:tcPr>
            <w:tcW w:w="3090" w:type="dxa"/>
            <w:tcBorders>
              <w:left w:val="single" w:sz="4" w:space="0" w:color="auto"/>
            </w:tcBorders>
          </w:tcPr>
          <w:p w14:paraId="6231C529" w14:textId="31479DE2" w:rsidR="004F61C4" w:rsidRDefault="004F61C4" w:rsidP="004F61C4">
            <w:pPr>
              <w:spacing w:before="60" w:after="60" w:line="240" w:lineRule="auto"/>
            </w:pPr>
            <w:r w:rsidRPr="00C015C1">
              <w:t>H</w:t>
            </w:r>
            <w:r w:rsidRPr="00C015C1">
              <w:rPr>
                <w:vertAlign w:val="subscript"/>
              </w:rPr>
              <w:t>man</w:t>
            </w:r>
            <w:r w:rsidRPr="00C015C1">
              <w:t xml:space="preserve"> </w:t>
            </w:r>
            <w:r w:rsidRPr="00C015C1">
              <w:rPr>
                <w:vertAlign w:val="subscript"/>
              </w:rPr>
              <w:t>minimaal</w:t>
            </w:r>
          </w:p>
        </w:tc>
        <w:tc>
          <w:tcPr>
            <w:tcW w:w="2977" w:type="dxa"/>
          </w:tcPr>
          <w:p w14:paraId="2A65B2F4" w14:textId="1580A886" w:rsidR="004F61C4" w:rsidRPr="002F552D" w:rsidRDefault="004F61C4" w:rsidP="004F61C4">
            <w:pPr>
              <w:spacing w:before="60" w:after="60" w:line="240" w:lineRule="auto"/>
            </w:pPr>
            <w:r w:rsidRPr="002F552D">
              <w:t xml:space="preserve">………… </w:t>
            </w:r>
            <w:r w:rsidR="00AB4061" w:rsidRPr="002F552D">
              <w:rPr>
                <w:vertAlign w:val="superscript"/>
              </w:rPr>
              <w:t>5</w:t>
            </w:r>
            <w:r w:rsidRPr="002F552D">
              <w:rPr>
                <w:vertAlign w:val="superscript"/>
              </w:rPr>
              <w:t>)</w:t>
            </w:r>
          </w:p>
        </w:tc>
        <w:tc>
          <w:tcPr>
            <w:tcW w:w="2864" w:type="dxa"/>
          </w:tcPr>
          <w:p w14:paraId="1A8EF430" w14:textId="5099A479" w:rsidR="004F61C4" w:rsidRPr="00C015C1" w:rsidRDefault="004F61C4" w:rsidP="004F61C4">
            <w:pPr>
              <w:spacing w:before="60" w:after="60" w:line="240" w:lineRule="auto"/>
            </w:pPr>
            <w:r w:rsidRPr="00C015C1">
              <w:t>m</w:t>
            </w:r>
          </w:p>
        </w:tc>
      </w:tr>
      <w:tr w:rsidR="004F61C4" w:rsidRPr="00C015C1" w14:paraId="2CA81CEC" w14:textId="77777777" w:rsidTr="00D729D9">
        <w:trPr>
          <w:cantSplit/>
        </w:trPr>
        <w:tc>
          <w:tcPr>
            <w:tcW w:w="3090" w:type="dxa"/>
            <w:tcBorders>
              <w:left w:val="single" w:sz="4" w:space="0" w:color="auto"/>
            </w:tcBorders>
          </w:tcPr>
          <w:p w14:paraId="2CA81CE9" w14:textId="34B64C4B" w:rsidR="004F61C4" w:rsidRPr="00C015C1" w:rsidRDefault="004F61C4" w:rsidP="004F61C4">
            <w:pPr>
              <w:spacing w:before="60" w:after="60" w:line="240" w:lineRule="auto"/>
            </w:pPr>
            <w:r w:rsidRPr="00C015C1">
              <w:t>Polderpeil</w:t>
            </w:r>
          </w:p>
        </w:tc>
        <w:tc>
          <w:tcPr>
            <w:tcW w:w="2977" w:type="dxa"/>
          </w:tcPr>
          <w:p w14:paraId="2CA81CEA" w14:textId="24844B8A" w:rsidR="004F61C4" w:rsidRPr="002F552D" w:rsidRDefault="002F552D" w:rsidP="004F61C4">
            <w:pPr>
              <w:spacing w:before="60" w:after="60" w:line="240" w:lineRule="auto"/>
            </w:pPr>
            <w:r w:rsidRPr="002F552D">
              <w:rPr>
                <w:sz w:val="20"/>
              </w:rPr>
              <w:t>-</w:t>
            </w:r>
            <w:r w:rsidR="007B7663">
              <w:rPr>
                <w:sz w:val="20"/>
              </w:rPr>
              <w:t>2,57</w:t>
            </w:r>
          </w:p>
        </w:tc>
        <w:tc>
          <w:tcPr>
            <w:tcW w:w="2864" w:type="dxa"/>
          </w:tcPr>
          <w:p w14:paraId="2CA81CEB" w14:textId="3AD5BCBC" w:rsidR="004F61C4" w:rsidRPr="00C015C1" w:rsidRDefault="004F61C4" w:rsidP="004F61C4">
            <w:pPr>
              <w:spacing w:before="60" w:after="60" w:line="240" w:lineRule="auto"/>
            </w:pPr>
            <w:r w:rsidRPr="00C015C1">
              <w:t>m tov NAP</w:t>
            </w:r>
          </w:p>
        </w:tc>
      </w:tr>
      <w:tr w:rsidR="004F61C4" w:rsidRPr="00C015C1" w14:paraId="2CA81CF0" w14:textId="77777777" w:rsidTr="00D729D9">
        <w:trPr>
          <w:cantSplit/>
        </w:trPr>
        <w:tc>
          <w:tcPr>
            <w:tcW w:w="3090" w:type="dxa"/>
            <w:tcBorders>
              <w:left w:val="single" w:sz="4" w:space="0" w:color="auto"/>
            </w:tcBorders>
          </w:tcPr>
          <w:p w14:paraId="2CA81CED" w14:textId="437A0319" w:rsidR="004F61C4" w:rsidRPr="00C015C1" w:rsidRDefault="004F61C4" w:rsidP="004F61C4">
            <w:pPr>
              <w:spacing w:before="60" w:after="60" w:line="240" w:lineRule="auto"/>
            </w:pPr>
            <w:r w:rsidRPr="00C015C1">
              <w:t>Boezempeil</w:t>
            </w:r>
          </w:p>
        </w:tc>
        <w:tc>
          <w:tcPr>
            <w:tcW w:w="2977" w:type="dxa"/>
          </w:tcPr>
          <w:p w14:paraId="2CA81CEE" w14:textId="13B9336D" w:rsidR="004F61C4" w:rsidRPr="002F552D" w:rsidRDefault="002F552D" w:rsidP="000A3A31">
            <w:pPr>
              <w:spacing w:before="60" w:after="60" w:line="240" w:lineRule="auto"/>
            </w:pPr>
            <w:r w:rsidRPr="002F552D">
              <w:rPr>
                <w:sz w:val="20"/>
              </w:rPr>
              <w:t>-0,</w:t>
            </w:r>
            <w:r w:rsidR="007B7663">
              <w:rPr>
                <w:sz w:val="20"/>
              </w:rPr>
              <w:t>6</w:t>
            </w:r>
            <w:r w:rsidRPr="002F552D">
              <w:rPr>
                <w:sz w:val="20"/>
              </w:rPr>
              <w:t>0</w:t>
            </w:r>
          </w:p>
        </w:tc>
        <w:tc>
          <w:tcPr>
            <w:tcW w:w="2864" w:type="dxa"/>
          </w:tcPr>
          <w:p w14:paraId="2CA81CEF" w14:textId="0BF7FB8D" w:rsidR="004F61C4" w:rsidRPr="00C015C1" w:rsidRDefault="004F61C4" w:rsidP="004F61C4">
            <w:pPr>
              <w:spacing w:before="60" w:after="60" w:line="240" w:lineRule="auto"/>
            </w:pPr>
            <w:r w:rsidRPr="00C015C1">
              <w:t>m tov NAP</w:t>
            </w:r>
          </w:p>
        </w:tc>
      </w:tr>
      <w:tr w:rsidR="004F61C4" w:rsidRPr="00C015C1" w14:paraId="2CA81CF8" w14:textId="77777777" w:rsidTr="00D729D9">
        <w:trPr>
          <w:cantSplit/>
        </w:trPr>
        <w:tc>
          <w:tcPr>
            <w:tcW w:w="3090" w:type="dxa"/>
            <w:tcBorders>
              <w:left w:val="single" w:sz="4" w:space="0" w:color="auto"/>
            </w:tcBorders>
          </w:tcPr>
          <w:p w14:paraId="2CA81CF5" w14:textId="6B082B0A" w:rsidR="004F61C4" w:rsidRPr="00C015C1" w:rsidRDefault="004F61C4" w:rsidP="004F61C4">
            <w:pPr>
              <w:spacing w:before="60" w:after="60" w:line="240" w:lineRule="auto"/>
            </w:pPr>
            <w:r w:rsidRPr="00C015C1">
              <w:t>Toerental n</w:t>
            </w:r>
            <w:r w:rsidRPr="00C015C1">
              <w:rPr>
                <w:vertAlign w:val="subscript"/>
              </w:rPr>
              <w:t>max</w:t>
            </w:r>
          </w:p>
        </w:tc>
        <w:tc>
          <w:tcPr>
            <w:tcW w:w="2977" w:type="dxa"/>
          </w:tcPr>
          <w:p w14:paraId="2CA81CF6" w14:textId="0A809727" w:rsidR="004F61C4" w:rsidRPr="00C015C1" w:rsidRDefault="004F61C4" w:rsidP="004F61C4">
            <w:pPr>
              <w:spacing w:before="60" w:after="60" w:line="240" w:lineRule="auto"/>
            </w:pPr>
            <w:r>
              <w:t>…………</w:t>
            </w:r>
            <w:r w:rsidRPr="00C015C1">
              <w:t xml:space="preserve"> </w:t>
            </w:r>
            <w:r w:rsidR="00AB4061">
              <w:rPr>
                <w:vertAlign w:val="superscript"/>
              </w:rPr>
              <w:t>6</w:t>
            </w:r>
            <w:r w:rsidRPr="00C015C1">
              <w:rPr>
                <w:vertAlign w:val="superscript"/>
              </w:rPr>
              <w:t>)</w:t>
            </w:r>
          </w:p>
        </w:tc>
        <w:tc>
          <w:tcPr>
            <w:tcW w:w="2864" w:type="dxa"/>
          </w:tcPr>
          <w:p w14:paraId="2CA81CF7" w14:textId="7B46ED3D" w:rsidR="004F61C4" w:rsidRPr="00C015C1" w:rsidRDefault="004F61C4" w:rsidP="004F61C4">
            <w:pPr>
              <w:spacing w:before="60" w:after="60" w:line="240" w:lineRule="auto"/>
            </w:pPr>
            <w:r w:rsidRPr="00C015C1">
              <w:t>min</w:t>
            </w:r>
            <w:r w:rsidRPr="00C015C1">
              <w:rPr>
                <w:vertAlign w:val="superscript"/>
              </w:rPr>
              <w:t>-1</w:t>
            </w:r>
          </w:p>
        </w:tc>
      </w:tr>
    </w:tbl>
    <w:p w14:paraId="2CA81CFD" w14:textId="5D525AAB" w:rsidR="005A1A39" w:rsidRPr="005A1A39" w:rsidRDefault="009E7425" w:rsidP="005A1A39">
      <w:pPr>
        <w:ind w:left="1416" w:hanging="1416"/>
        <w:rPr>
          <w:i/>
          <w:sz w:val="14"/>
        </w:rPr>
      </w:pPr>
      <w:r>
        <w:rPr>
          <w:i/>
          <w:sz w:val="14"/>
        </w:rPr>
        <w:t>Tabel 5</w:t>
      </w:r>
    </w:p>
    <w:p w14:paraId="2CA81CFE" w14:textId="77777777" w:rsidR="005A1A39" w:rsidRDefault="005A1A39" w:rsidP="005A1A39">
      <w:pPr>
        <w:ind w:left="1416" w:hanging="1416"/>
      </w:pPr>
    </w:p>
    <w:p w14:paraId="2CA81CFF" w14:textId="07CDE045" w:rsidR="005A1A39" w:rsidRDefault="005A1A39" w:rsidP="005A1A39">
      <w:pPr>
        <w:ind w:left="1416" w:hanging="1416"/>
      </w:pPr>
      <w:r>
        <w:t xml:space="preserve">Gegevens </w:t>
      </w:r>
      <w:r w:rsidR="004F61C4">
        <w:t>…………</w:t>
      </w:r>
      <w:r w:rsidR="004F61C4">
        <w:rPr>
          <w:vertAlign w:val="superscript"/>
        </w:rPr>
        <w:t xml:space="preserve"> x)</w:t>
      </w:r>
      <w:r w:rsidR="004F61C4">
        <w:t xml:space="preserve"> </w:t>
      </w:r>
      <w:r>
        <w:t xml:space="preserve"> door de inschrijver te verstrekken bij inschrijving:</w:t>
      </w:r>
    </w:p>
    <w:p w14:paraId="2CA81D00" w14:textId="77777777" w:rsidR="005A1A39" w:rsidRDefault="005A1A39" w:rsidP="005A1A39">
      <w:pPr>
        <w:ind w:left="1416" w:hanging="1416"/>
      </w:pPr>
    </w:p>
    <w:p w14:paraId="1BDB0DA8" w14:textId="3FB82EF6" w:rsidR="00AB4061" w:rsidRDefault="00AB4061" w:rsidP="00AB4061">
      <w:pPr>
        <w:ind w:left="1416" w:hanging="1416"/>
      </w:pPr>
      <w:r>
        <w:rPr>
          <w:vertAlign w:val="superscript"/>
        </w:rPr>
        <w:t>1</w:t>
      </w:r>
      <w:r w:rsidRPr="005A1A39">
        <w:rPr>
          <w:vertAlign w:val="superscript"/>
        </w:rPr>
        <w:t>)</w:t>
      </w:r>
      <w:r>
        <w:t xml:space="preserve"> door de inschrijver op te geven, waarbij Q &lt; Q vereist </w:t>
      </w:r>
      <w:r w:rsidR="002F552D">
        <w:t>(4</w:t>
      </w:r>
      <w:r w:rsidR="00A35B40">
        <w:t>5</w:t>
      </w:r>
      <w:r w:rsidR="002F552D">
        <w:t xml:space="preserve"> </w:t>
      </w:r>
      <w:r>
        <w:t>m3/min);</w:t>
      </w:r>
    </w:p>
    <w:p w14:paraId="2CA81D01" w14:textId="705EC2F9" w:rsidR="005A1A39" w:rsidRDefault="00AB4061" w:rsidP="005A1A39">
      <w:pPr>
        <w:ind w:left="1416" w:hanging="1416"/>
      </w:pPr>
      <w:r>
        <w:rPr>
          <w:vertAlign w:val="superscript"/>
        </w:rPr>
        <w:t>2</w:t>
      </w:r>
      <w:r w:rsidR="005A1A39" w:rsidRPr="005A1A39">
        <w:rPr>
          <w:vertAlign w:val="superscript"/>
        </w:rPr>
        <w:t>)</w:t>
      </w:r>
      <w:r w:rsidR="005A1A39">
        <w:t xml:space="preserve"> door de inschrijver te bepalen uitgaande van 2 pompen in bedrijf en ruwe leidingen;</w:t>
      </w:r>
    </w:p>
    <w:p w14:paraId="2CA81D02" w14:textId="0488913A" w:rsidR="005A1A39" w:rsidRDefault="00AB4061" w:rsidP="005A1A39">
      <w:r>
        <w:rPr>
          <w:vertAlign w:val="superscript"/>
        </w:rPr>
        <w:t>3</w:t>
      </w:r>
      <w:r w:rsidR="005A1A39" w:rsidRPr="005A1A39">
        <w:rPr>
          <w:vertAlign w:val="superscript"/>
        </w:rPr>
        <w:t>)</w:t>
      </w:r>
      <w:r w:rsidR="005A1A39">
        <w:t xml:space="preserve"> Het minimale toerental waarbij de H</w:t>
      </w:r>
      <w:r w:rsidR="005A1A39" w:rsidRPr="00155208">
        <w:rPr>
          <w:vertAlign w:val="subscript"/>
        </w:rPr>
        <w:t>man</w:t>
      </w:r>
      <w:r w:rsidR="005A1A39">
        <w:t xml:space="preserve"> max nog net gehaald wordt, de aandrijving niet overbelast wordt en h</w:t>
      </w:r>
      <w:r w:rsidR="00155208">
        <w:t>et instabiliteitpunt aan de lin</w:t>
      </w:r>
      <w:r w:rsidR="005A1A39">
        <w:t xml:space="preserve">kerzijde van de QH kromme niet bereikt wordt; </w:t>
      </w:r>
    </w:p>
    <w:p w14:paraId="4F2A193E" w14:textId="2F620D21" w:rsidR="00AB4061" w:rsidRDefault="00AB4061" w:rsidP="00AB4061">
      <w:pPr>
        <w:ind w:left="1416" w:hanging="1416"/>
      </w:pPr>
      <w:r>
        <w:rPr>
          <w:vertAlign w:val="superscript"/>
        </w:rPr>
        <w:t>4</w:t>
      </w:r>
      <w:r w:rsidRPr="005A1A39">
        <w:rPr>
          <w:vertAlign w:val="superscript"/>
        </w:rPr>
        <w:t>)</w:t>
      </w:r>
      <w:r>
        <w:t xml:space="preserve"> door de inschrijver op te geven, waarbij Q &gt; Q vereist </w:t>
      </w:r>
      <w:r w:rsidR="00260082">
        <w:t>(4</w:t>
      </w:r>
      <w:r w:rsidR="00A35B40">
        <w:t>5</w:t>
      </w:r>
      <w:r w:rsidR="00260082">
        <w:t xml:space="preserve"> </w:t>
      </w:r>
      <w:r>
        <w:t>m3/min).</w:t>
      </w:r>
    </w:p>
    <w:p w14:paraId="2CA81D04" w14:textId="5E2BB9C0" w:rsidR="005A1A39" w:rsidRDefault="00AB4061" w:rsidP="005A1A39">
      <w:r>
        <w:rPr>
          <w:vertAlign w:val="superscript"/>
        </w:rPr>
        <w:t>5</w:t>
      </w:r>
      <w:r w:rsidR="005A1A39" w:rsidRPr="005A1A39">
        <w:rPr>
          <w:vertAlign w:val="superscript"/>
        </w:rPr>
        <w:t>)</w:t>
      </w:r>
      <w:r w:rsidR="005A1A39">
        <w:t xml:space="preserve"> door de inschrijver te bepalen, uitgaande van 1 pomp in bedrijf en gladde leidingen waarbij de aandrijving niet wordt overbelast én de NPSH (R) met 1% drukafval, afdoende groot is t.o.v. de NPSH (A) met de veiligheidsmarge van circa 1 m volgens paragraaf 1.5.2</w:t>
      </w:r>
    </w:p>
    <w:p w14:paraId="2CA81D05" w14:textId="50FC3CAB" w:rsidR="005A1A39" w:rsidRDefault="00AB4061" w:rsidP="005A1A39">
      <w:pPr>
        <w:ind w:left="1416" w:hanging="1416"/>
      </w:pPr>
      <w:r>
        <w:rPr>
          <w:vertAlign w:val="superscript"/>
        </w:rPr>
        <w:t>6</w:t>
      </w:r>
      <w:r w:rsidR="005A1A39" w:rsidRPr="005A1A39">
        <w:rPr>
          <w:vertAlign w:val="superscript"/>
        </w:rPr>
        <w:t>)</w:t>
      </w:r>
      <w:r w:rsidR="005A1A39">
        <w:t xml:space="preserve"> Het maximale toerental waarbij de H</w:t>
      </w:r>
      <w:r w:rsidR="005A1A39" w:rsidRPr="00155208">
        <w:rPr>
          <w:vertAlign w:val="subscript"/>
        </w:rPr>
        <w:t>man</w:t>
      </w:r>
      <w:r w:rsidR="005A1A39">
        <w:t xml:space="preserve"> min nog net gehaald wordt;</w:t>
      </w:r>
    </w:p>
    <w:p w14:paraId="2CA81D07" w14:textId="77777777" w:rsidR="005A1A39" w:rsidRDefault="005A1A39" w:rsidP="005A1A39">
      <w:pPr>
        <w:pStyle w:val="HHNKKop2"/>
      </w:pPr>
      <w:r>
        <w:br w:type="column"/>
      </w:r>
      <w:bookmarkStart w:id="7" w:name="_Toc484184235"/>
      <w:r>
        <w:lastRenderedPageBreak/>
        <w:t>Garantiegrafieken</w:t>
      </w:r>
      <w:bookmarkEnd w:id="7"/>
    </w:p>
    <w:p w14:paraId="2CA81D08" w14:textId="77777777" w:rsidR="005A1A39" w:rsidRDefault="005A1A39" w:rsidP="005A1A39">
      <w:pPr>
        <w:pStyle w:val="HHNKKop3"/>
      </w:pPr>
      <w:bookmarkStart w:id="8" w:name="_Toc484184236"/>
      <w:r>
        <w:t>Algemeen</w:t>
      </w:r>
      <w:bookmarkEnd w:id="8"/>
    </w:p>
    <w:p w14:paraId="2CA81D09" w14:textId="77777777" w:rsidR="005A1A39" w:rsidRDefault="005A1A39" w:rsidP="005A1A39">
      <w:pPr>
        <w:ind w:left="1416" w:hanging="1416"/>
      </w:pPr>
      <w:r>
        <w:t>Voor de gebruikssituatie een tweetal typen grafieken verstrekken:</w:t>
      </w:r>
    </w:p>
    <w:p w14:paraId="2CA81D0A" w14:textId="77777777" w:rsidR="005A1A39" w:rsidRDefault="005A1A39" w:rsidP="005A1A39">
      <w:pPr>
        <w:ind w:left="1416" w:hanging="1416"/>
      </w:pPr>
    </w:p>
    <w:p w14:paraId="2CA81D0B" w14:textId="77777777" w:rsidR="005A1A39" w:rsidRDefault="005A1A39" w:rsidP="005A1A39">
      <w:pPr>
        <w:ind w:left="1416" w:hanging="1416"/>
      </w:pPr>
      <w:r>
        <w:t>Grafiek 1:</w:t>
      </w:r>
      <w:r>
        <w:tab/>
        <w:t>garantiegrafiek</w:t>
      </w:r>
    </w:p>
    <w:p w14:paraId="2CA81D0C" w14:textId="77777777" w:rsidR="005A1A39" w:rsidRDefault="005A1A39" w:rsidP="005A1A39">
      <w:pPr>
        <w:ind w:left="1416" w:hanging="1416"/>
      </w:pPr>
      <w:r>
        <w:t>Grafiek 2:</w:t>
      </w:r>
      <w:r>
        <w:tab/>
        <w:t>overzichtsgrafieken werkgebied</w:t>
      </w:r>
    </w:p>
    <w:p w14:paraId="2CA81D0D" w14:textId="77777777" w:rsidR="005A1A39" w:rsidRDefault="005A1A39" w:rsidP="005A1A39">
      <w:pPr>
        <w:ind w:left="1416" w:hanging="1416"/>
      </w:pPr>
    </w:p>
    <w:p w14:paraId="2CA81D0E" w14:textId="77777777" w:rsidR="005A1A39" w:rsidRPr="005A1A39" w:rsidRDefault="005A1A39" w:rsidP="005A1A39">
      <w:pPr>
        <w:ind w:left="1416" w:hanging="1416"/>
        <w:rPr>
          <w:u w:val="single"/>
        </w:rPr>
      </w:pPr>
      <w:r w:rsidRPr="005A1A39">
        <w:rPr>
          <w:u w:val="single"/>
        </w:rPr>
        <w:t>Grafiek 1 dient bij inschrijving te worden verstrekt.</w:t>
      </w:r>
    </w:p>
    <w:p w14:paraId="2CA81D0F" w14:textId="77777777" w:rsidR="005A1A39" w:rsidRDefault="005A1A39" w:rsidP="005A1A39">
      <w:pPr>
        <w:ind w:left="1416" w:hanging="1416"/>
      </w:pPr>
    </w:p>
    <w:p w14:paraId="2CA81D10" w14:textId="77777777" w:rsidR="005A1A39" w:rsidRDefault="005A1A39" w:rsidP="005A1A39">
      <w:r>
        <w:t xml:space="preserve">Grafiek 2 verstrekken als onderdeel van het uitvoeringsontwerp. Alle grafieken dienen dusdanig gedetailleerd te zijn dat werkpunten nauwkeuring kunnen worden afgelezen. E.e.a. is ter beoordeling van de opdrachtgever. Grafieken definitief op- en vaststellen na de energetische garantiemetingen, waarin de gemeten weerstanden en energieverliezen verwerkt zijn en verstrekken als onderdeel van het opleverdossier. </w:t>
      </w:r>
    </w:p>
    <w:p w14:paraId="2CA81D11" w14:textId="77777777" w:rsidR="005A1A39" w:rsidRDefault="005A1A39" w:rsidP="005A1A39">
      <w:pPr>
        <w:ind w:left="1416" w:hanging="1416"/>
      </w:pPr>
    </w:p>
    <w:p w14:paraId="2CA81D12" w14:textId="77777777" w:rsidR="005A1A39" w:rsidRDefault="005A1A39" w:rsidP="005A1A39">
      <w:r>
        <w:t>Alle weergegeven waarden tevens verstrekken in tabelvorm met een minimum van tien werkpunten, gelijkmatig verdeeld over het gehele werkgebied.</w:t>
      </w:r>
    </w:p>
    <w:p w14:paraId="2CA81D13" w14:textId="77777777" w:rsidR="005A1A39" w:rsidRDefault="005A1A39" w:rsidP="005A1A39">
      <w:pPr>
        <w:pStyle w:val="HHNKKop3"/>
      </w:pPr>
      <w:bookmarkStart w:id="9" w:name="_Toc484184237"/>
      <w:r>
        <w:t>Grafiek 1: garantiegrafieken</w:t>
      </w:r>
      <w:bookmarkEnd w:id="9"/>
    </w:p>
    <w:p w14:paraId="2CA81D14" w14:textId="77777777" w:rsidR="005A1A39" w:rsidRDefault="005A1A39" w:rsidP="005A1A39">
      <w:pPr>
        <w:ind w:left="1416" w:hanging="1416"/>
      </w:pPr>
      <w:r>
        <w:t>De grafieken opstellen conform de in paragraaf 1.2.1 en 1.2.2 opgesomde randvoorwaarden.</w:t>
      </w:r>
    </w:p>
    <w:p w14:paraId="2CA81D15" w14:textId="77777777" w:rsidR="005A1A39" w:rsidRDefault="005A1A39" w:rsidP="005A1A39">
      <w:pPr>
        <w:ind w:left="1416" w:hanging="1416"/>
      </w:pPr>
      <w:r>
        <w:t>Grafiek 1 zal als basis dienen voor de beschreven energetische garantiemetingen.</w:t>
      </w:r>
    </w:p>
    <w:p w14:paraId="2CA81D16" w14:textId="77777777" w:rsidR="005A1A39" w:rsidRDefault="005A1A39" w:rsidP="005A1A39">
      <w:pPr>
        <w:ind w:left="1416" w:hanging="1416"/>
      </w:pPr>
      <w:r>
        <w:t>In de grafiek dient te zijn aangegeven:</w:t>
      </w:r>
    </w:p>
    <w:p w14:paraId="2CA81D17" w14:textId="77777777" w:rsidR="005A1A39" w:rsidRDefault="005A1A39" w:rsidP="005A1A39">
      <w:pPr>
        <w:ind w:left="1416" w:hanging="1416"/>
      </w:pPr>
    </w:p>
    <w:p w14:paraId="2CA81D18" w14:textId="77777777" w:rsidR="005A1A39" w:rsidRDefault="005A1A39" w:rsidP="005A1A39">
      <w:pPr>
        <w:pStyle w:val="Lijstalinea"/>
        <w:numPr>
          <w:ilvl w:val="0"/>
          <w:numId w:val="17"/>
        </w:numPr>
      </w:pPr>
      <w:r>
        <w:t xml:space="preserve">QH </w:t>
      </w:r>
      <w:proofErr w:type="spellStart"/>
      <w:r>
        <w:t>manometrisch</w:t>
      </w:r>
      <w:proofErr w:type="spellEnd"/>
    </w:p>
    <w:p w14:paraId="2CA81D19" w14:textId="77777777" w:rsidR="005A1A39" w:rsidRDefault="005A1A39" w:rsidP="005A1A39">
      <w:pPr>
        <w:pStyle w:val="Lijstalinea"/>
        <w:numPr>
          <w:ilvl w:val="0"/>
          <w:numId w:val="17"/>
        </w:numPr>
      </w:pPr>
      <w:r>
        <w:t xml:space="preserve">QH statisch </w:t>
      </w:r>
    </w:p>
    <w:p w14:paraId="2CA81D1A" w14:textId="77777777" w:rsidR="005A1A39" w:rsidRDefault="005A1A39" w:rsidP="005A1A39">
      <w:pPr>
        <w:pStyle w:val="Lijstalinea"/>
        <w:numPr>
          <w:ilvl w:val="0"/>
          <w:numId w:val="17"/>
        </w:numPr>
      </w:pPr>
      <w:r>
        <w:t xml:space="preserve">De </w:t>
      </w:r>
      <w:proofErr w:type="spellStart"/>
      <w:r>
        <w:t>leidingkarakertistiek</w:t>
      </w:r>
      <w:proofErr w:type="spellEnd"/>
      <w:r>
        <w:t xml:space="preserve"> voor één pomp in bedrijf met gladde leidingen;</w:t>
      </w:r>
    </w:p>
    <w:p w14:paraId="2CA81D1B" w14:textId="77777777" w:rsidR="005A1A39" w:rsidRDefault="005A1A39" w:rsidP="005A1A39">
      <w:pPr>
        <w:pStyle w:val="Lijstalinea"/>
        <w:numPr>
          <w:ilvl w:val="0"/>
          <w:numId w:val="17"/>
        </w:numPr>
      </w:pPr>
      <w:r>
        <w:t>NPSH (A)</w:t>
      </w:r>
    </w:p>
    <w:p w14:paraId="2CA81D1C" w14:textId="77777777" w:rsidR="005A1A39" w:rsidRDefault="005A1A39" w:rsidP="005A1A39">
      <w:pPr>
        <w:pStyle w:val="Lijstalinea"/>
        <w:numPr>
          <w:ilvl w:val="0"/>
          <w:numId w:val="17"/>
        </w:numPr>
      </w:pPr>
      <w:r>
        <w:t>NPSH (R) met drukafval 1%</w:t>
      </w:r>
    </w:p>
    <w:p w14:paraId="2CA81D1D" w14:textId="77777777" w:rsidR="005A1A39" w:rsidRDefault="005A1A39" w:rsidP="005A1A39">
      <w:pPr>
        <w:pStyle w:val="Lijstalinea"/>
        <w:numPr>
          <w:ilvl w:val="0"/>
          <w:numId w:val="17"/>
        </w:numPr>
      </w:pPr>
      <w:r>
        <w:t xml:space="preserve">P </w:t>
      </w:r>
      <w:proofErr w:type="spellStart"/>
      <w:r>
        <w:t>pompas</w:t>
      </w:r>
      <w:proofErr w:type="spellEnd"/>
    </w:p>
    <w:p w14:paraId="2CA81D1E" w14:textId="77777777" w:rsidR="005A1A39" w:rsidRDefault="005A1A39" w:rsidP="005A1A39">
      <w:pPr>
        <w:pStyle w:val="Lijstalinea"/>
        <w:numPr>
          <w:ilvl w:val="0"/>
          <w:numId w:val="17"/>
        </w:numPr>
      </w:pPr>
      <w:r>
        <w:t>P klem</w:t>
      </w:r>
    </w:p>
    <w:p w14:paraId="2CA81D1F" w14:textId="77777777" w:rsidR="005A1A39" w:rsidRDefault="005A1A39" w:rsidP="005A1A39">
      <w:pPr>
        <w:pStyle w:val="Lijstalinea"/>
        <w:numPr>
          <w:ilvl w:val="0"/>
          <w:numId w:val="17"/>
        </w:numPr>
      </w:pPr>
      <w:r w:rsidRPr="001012DC">
        <w:rPr>
          <w:rFonts w:ascii="Symbol" w:eastAsia="Symbol" w:hAnsi="Symbol" w:cs="Symbol"/>
        </w:rPr>
        <w:t>h</w:t>
      </w:r>
      <w:r>
        <w:t xml:space="preserve"> pomp</w:t>
      </w:r>
    </w:p>
    <w:p w14:paraId="2CA81D20" w14:textId="77777777" w:rsidR="005A1A39" w:rsidRDefault="005A1A39" w:rsidP="005A1A39">
      <w:pPr>
        <w:pStyle w:val="Lijstalinea"/>
        <w:numPr>
          <w:ilvl w:val="0"/>
          <w:numId w:val="17"/>
        </w:numPr>
      </w:pPr>
      <w:r w:rsidRPr="001012DC">
        <w:rPr>
          <w:rFonts w:ascii="Symbol" w:eastAsia="Symbol" w:hAnsi="Symbol" w:cs="Symbol"/>
        </w:rPr>
        <w:t>h</w:t>
      </w:r>
      <w:r>
        <w:t xml:space="preserve"> totaal</w:t>
      </w:r>
    </w:p>
    <w:p w14:paraId="2CA81D21" w14:textId="77777777" w:rsidR="005A1A39" w:rsidRDefault="005A1A39" w:rsidP="005A1A39">
      <w:pPr>
        <w:pStyle w:val="Lijstalinea"/>
        <w:numPr>
          <w:ilvl w:val="0"/>
          <w:numId w:val="17"/>
        </w:numPr>
      </w:pPr>
      <w:r>
        <w:t>E specifiek</w:t>
      </w:r>
    </w:p>
    <w:p w14:paraId="2CA81D22" w14:textId="77777777" w:rsidR="005A1A39" w:rsidRDefault="005A1A39" w:rsidP="005A1A39">
      <w:pPr>
        <w:pStyle w:val="Lijstalinea"/>
        <w:numPr>
          <w:ilvl w:val="0"/>
          <w:numId w:val="17"/>
        </w:numPr>
      </w:pPr>
      <w:r>
        <w:t>Grens werkgebied aan beide einden van de Q-H curve</w:t>
      </w:r>
    </w:p>
    <w:p w14:paraId="2CA81D23" w14:textId="77777777" w:rsidR="005A1A39" w:rsidRDefault="005A1A39" w:rsidP="005A1A39">
      <w:pPr>
        <w:pStyle w:val="Lijstalinea"/>
        <w:numPr>
          <w:ilvl w:val="0"/>
          <w:numId w:val="17"/>
        </w:numPr>
      </w:pPr>
      <w:r>
        <w:t>Het hoofdgarantiepunt en beide hulpgarantiepunten</w:t>
      </w:r>
    </w:p>
    <w:p w14:paraId="2CA81D24" w14:textId="77777777" w:rsidR="005A1A39" w:rsidRDefault="005A1A39" w:rsidP="005A1A39">
      <w:pPr>
        <w:ind w:left="1416" w:hanging="1416"/>
      </w:pPr>
    </w:p>
    <w:p w14:paraId="2CA81D25" w14:textId="77777777" w:rsidR="005A1A39" w:rsidRDefault="005A1A39" w:rsidP="005A1A39">
      <w:r>
        <w:t>P klem is gedefinieerd als het elektrische vermogen aan de klemmen van de primaire zijde van de FO. Hierin zijn de vermogensverliezen van motor, frequentieomvormer, kabels e.d. inbegrepen.</w:t>
      </w:r>
    </w:p>
    <w:p w14:paraId="2CA81D26" w14:textId="77777777" w:rsidR="005A1A39" w:rsidRDefault="005A1A39" w:rsidP="005A1A39">
      <w:r w:rsidRPr="001012DC">
        <w:rPr>
          <w:rFonts w:ascii="Symbol" w:eastAsia="Symbol" w:hAnsi="Symbol" w:cs="Symbol"/>
        </w:rPr>
        <w:t>h</w:t>
      </w:r>
      <w:r>
        <w:t xml:space="preserve"> totaal is gedefinieerd als de verhouding tussen P klem en de aan het verpompte water toegevoerde energie.</w:t>
      </w:r>
    </w:p>
    <w:p w14:paraId="2CA81D27" w14:textId="674D31F8" w:rsidR="005A1A39" w:rsidRDefault="005A1A39" w:rsidP="005A1A39">
      <w:r>
        <w:t>E specifiek is gedefinieerd als het</w:t>
      </w:r>
      <w:r w:rsidR="00AB4061">
        <w:t xml:space="preserve"> energieverbruik (kWh) per 1000</w:t>
      </w:r>
      <w:r>
        <w:t>m</w:t>
      </w:r>
      <w:r w:rsidRPr="00AB4061">
        <w:rPr>
          <w:vertAlign w:val="superscript"/>
        </w:rPr>
        <w:t>3</w:t>
      </w:r>
      <w:r>
        <w:t xml:space="preserve"> opgevoerd water, zie </w:t>
      </w:r>
      <w:r w:rsidR="00AB4061">
        <w:t xml:space="preserve">paragraaf </w:t>
      </w:r>
      <w:r>
        <w:t>1.2</w:t>
      </w:r>
      <w:r w:rsidR="00AB4061">
        <w:t>.</w:t>
      </w:r>
    </w:p>
    <w:p w14:paraId="2CA81D28" w14:textId="77777777" w:rsidR="005A1A39" w:rsidRDefault="005A1A39" w:rsidP="005A1A39">
      <w:r>
        <w:t>Grens werkgebied bepalen uit NPSH (R) en NPSH (A); hierbij veiligheidsmarge aanhouden van circa 1 m.</w:t>
      </w:r>
    </w:p>
    <w:p w14:paraId="2CA81D29" w14:textId="77777777" w:rsidR="005A1A39" w:rsidRDefault="005A1A39" w:rsidP="005A1A39">
      <w:r>
        <w:br w:type="page"/>
      </w:r>
    </w:p>
    <w:p w14:paraId="2CA81D2A" w14:textId="77777777" w:rsidR="005A1A39" w:rsidRDefault="005A1A39" w:rsidP="005A1A39">
      <w:pPr>
        <w:pStyle w:val="HHNKKop3"/>
      </w:pPr>
      <w:bookmarkStart w:id="10" w:name="_Toc484184238"/>
      <w:r>
        <w:lastRenderedPageBreak/>
        <w:t>Grafiek 2: overzichtsgrafieken werkgebied</w:t>
      </w:r>
      <w:bookmarkEnd w:id="10"/>
    </w:p>
    <w:p w14:paraId="2CA81D2B" w14:textId="77777777" w:rsidR="005A1A39" w:rsidRDefault="005A1A39" w:rsidP="005A1A39">
      <w:r>
        <w:t>Deze grafieken dienen om inzicht te geven in de werkgebieden van de pomp. Uitgaan van gladde leidingen. Na de energetische garantiemetingen de definitieve grafieken opstellen met verwerking van gemeten resultaten.</w:t>
      </w:r>
    </w:p>
    <w:p w14:paraId="2CA81D2C" w14:textId="77777777" w:rsidR="005A1A39" w:rsidRDefault="005A1A39" w:rsidP="005A1A39"/>
    <w:p w14:paraId="2CA81D2D" w14:textId="77777777" w:rsidR="005A1A39" w:rsidRDefault="005A1A39" w:rsidP="005A1A39">
      <w:pPr>
        <w:pStyle w:val="Lijstalinea"/>
        <w:numPr>
          <w:ilvl w:val="0"/>
          <w:numId w:val="18"/>
        </w:numPr>
      </w:pPr>
      <w:r>
        <w:t>Grafiek 2a uitgaan van een enkel pompbedrijf.</w:t>
      </w:r>
    </w:p>
    <w:p w14:paraId="2CA81D2E" w14:textId="77777777" w:rsidR="005A1A39" w:rsidRDefault="005A1A39" w:rsidP="005A1A39">
      <w:pPr>
        <w:pStyle w:val="Lijstalinea"/>
        <w:numPr>
          <w:ilvl w:val="0"/>
          <w:numId w:val="18"/>
        </w:numPr>
      </w:pPr>
      <w:r>
        <w:t>Grafiek 2b voor twee pompen in bedrijf.</w:t>
      </w:r>
    </w:p>
    <w:p w14:paraId="2CA81D2F" w14:textId="77777777" w:rsidR="005A1A39" w:rsidRDefault="005A1A39" w:rsidP="005A1A39"/>
    <w:p w14:paraId="2CA81D30" w14:textId="77777777" w:rsidR="005A1A39" w:rsidRDefault="005A1A39" w:rsidP="005A1A39">
      <w:r>
        <w:t>In de grafiek dient te zijn aangeven:</w:t>
      </w:r>
    </w:p>
    <w:p w14:paraId="2CA81D31" w14:textId="77777777" w:rsidR="005A1A39" w:rsidRDefault="005A1A39" w:rsidP="005A1A39">
      <w:pPr>
        <w:pStyle w:val="Lijstalinea"/>
        <w:numPr>
          <w:ilvl w:val="0"/>
          <w:numId w:val="22"/>
        </w:numPr>
      </w:pPr>
      <w:r>
        <w:t xml:space="preserve">Q-H </w:t>
      </w:r>
      <w:proofErr w:type="spellStart"/>
      <w:r>
        <w:t>manometrisch</w:t>
      </w:r>
      <w:proofErr w:type="spellEnd"/>
      <w:r>
        <w:t>;</w:t>
      </w:r>
    </w:p>
    <w:p w14:paraId="2CA81D32" w14:textId="77777777" w:rsidR="005A1A39" w:rsidRDefault="005A1A39" w:rsidP="005A1A39">
      <w:pPr>
        <w:pStyle w:val="Lijstalinea"/>
        <w:numPr>
          <w:ilvl w:val="0"/>
          <w:numId w:val="22"/>
        </w:numPr>
      </w:pPr>
      <w:r>
        <w:t>NPSH (A)</w:t>
      </w:r>
    </w:p>
    <w:p w14:paraId="2CA81D33" w14:textId="77777777" w:rsidR="005A1A39" w:rsidRDefault="005A1A39" w:rsidP="005A1A39">
      <w:pPr>
        <w:pStyle w:val="Lijstalinea"/>
        <w:numPr>
          <w:ilvl w:val="0"/>
          <w:numId w:val="22"/>
        </w:numPr>
      </w:pPr>
      <w:r>
        <w:t>NPSH (R) met drukafval 1%</w:t>
      </w:r>
    </w:p>
    <w:p w14:paraId="2CA81D34" w14:textId="77777777" w:rsidR="005A1A39" w:rsidRDefault="005A1A39" w:rsidP="005A1A39">
      <w:pPr>
        <w:pStyle w:val="Lijstalinea"/>
        <w:numPr>
          <w:ilvl w:val="0"/>
          <w:numId w:val="22"/>
        </w:numPr>
      </w:pPr>
      <w:r>
        <w:t>P klem</w:t>
      </w:r>
    </w:p>
    <w:p w14:paraId="2CA81D35" w14:textId="77777777" w:rsidR="005A1A39" w:rsidRDefault="005A1A39" w:rsidP="005A1A39">
      <w:pPr>
        <w:pStyle w:val="Lijstalinea"/>
        <w:numPr>
          <w:ilvl w:val="0"/>
          <w:numId w:val="22"/>
        </w:numPr>
      </w:pPr>
      <w:r w:rsidRPr="001012DC">
        <w:rPr>
          <w:rFonts w:ascii="Symbol" w:eastAsia="Symbol" w:hAnsi="Symbol" w:cs="Symbol"/>
        </w:rPr>
        <w:t>h</w:t>
      </w:r>
      <w:r>
        <w:t xml:space="preserve"> totaal</w:t>
      </w:r>
    </w:p>
    <w:p w14:paraId="2CA81D36" w14:textId="77777777" w:rsidR="005A1A39" w:rsidRDefault="005A1A39" w:rsidP="005A1A39">
      <w:pPr>
        <w:pStyle w:val="Lijstalinea"/>
        <w:numPr>
          <w:ilvl w:val="0"/>
          <w:numId w:val="22"/>
        </w:numPr>
      </w:pPr>
      <w:r>
        <w:t>E specifiek</w:t>
      </w:r>
    </w:p>
    <w:p w14:paraId="2CA81D37" w14:textId="77777777" w:rsidR="005A1A39" w:rsidRDefault="005A1A39" w:rsidP="005A1A39">
      <w:pPr>
        <w:pStyle w:val="Lijstalinea"/>
        <w:numPr>
          <w:ilvl w:val="0"/>
          <w:numId w:val="22"/>
        </w:numPr>
      </w:pPr>
      <w:r>
        <w:t>Begrenzing van het werkgebied</w:t>
      </w:r>
    </w:p>
    <w:p w14:paraId="2CA81D38" w14:textId="77777777" w:rsidR="005A1A39" w:rsidRDefault="005A1A39" w:rsidP="005A1A39"/>
    <w:p w14:paraId="2CA81D39" w14:textId="77777777" w:rsidR="005A1A39" w:rsidRDefault="005A1A39" w:rsidP="005A1A39">
      <w:r>
        <w:t>De karakteristieken 1 t/m 6 voor tenminste zes toerentallen:</w:t>
      </w:r>
    </w:p>
    <w:p w14:paraId="2CA81D3A" w14:textId="77777777" w:rsidR="005A1A39" w:rsidRDefault="005A1A39" w:rsidP="005A1A39">
      <w:pPr>
        <w:pStyle w:val="Lijstalinea"/>
        <w:numPr>
          <w:ilvl w:val="0"/>
          <w:numId w:val="25"/>
        </w:numPr>
      </w:pPr>
      <w:proofErr w:type="spellStart"/>
      <w:r>
        <w:t>n</w:t>
      </w:r>
      <w:r w:rsidRPr="005A1A39">
        <w:rPr>
          <w:vertAlign w:val="subscript"/>
        </w:rPr>
        <w:t>nom</w:t>
      </w:r>
      <w:proofErr w:type="spellEnd"/>
      <w:r>
        <w:t>, volgens paragraaf 1.2.2;</w:t>
      </w:r>
    </w:p>
    <w:p w14:paraId="2CA81D3B" w14:textId="77777777" w:rsidR="005A1A39" w:rsidRDefault="005A1A39" w:rsidP="005A1A39">
      <w:pPr>
        <w:pStyle w:val="Lijstalinea"/>
        <w:numPr>
          <w:ilvl w:val="0"/>
          <w:numId w:val="25"/>
        </w:numPr>
      </w:pPr>
      <w:r>
        <w:t>n</w:t>
      </w:r>
      <w:r w:rsidRPr="005A1A39">
        <w:rPr>
          <w:vertAlign w:val="subscript"/>
        </w:rPr>
        <w:t>max</w:t>
      </w:r>
      <w:r>
        <w:t xml:space="preserve">, volgens paragraaf 1.4;  </w:t>
      </w:r>
    </w:p>
    <w:p w14:paraId="2CA81D3C" w14:textId="77777777" w:rsidR="005A1A39" w:rsidRDefault="005A1A39" w:rsidP="005A1A39">
      <w:pPr>
        <w:pStyle w:val="Lijstalinea"/>
        <w:numPr>
          <w:ilvl w:val="0"/>
          <w:numId w:val="25"/>
        </w:numPr>
      </w:pPr>
      <w:r>
        <w:t>n</w:t>
      </w:r>
      <w:r w:rsidRPr="005A1A39">
        <w:rPr>
          <w:vertAlign w:val="subscript"/>
        </w:rPr>
        <w:t>min</w:t>
      </w:r>
      <w:r>
        <w:t xml:space="preserve">, volgens paragraaf 1.4;  </w:t>
      </w:r>
    </w:p>
    <w:p w14:paraId="2CA81D3D" w14:textId="77777777" w:rsidR="005A1A39" w:rsidRDefault="005A1A39" w:rsidP="005A1A39">
      <w:pPr>
        <w:pStyle w:val="Lijstalinea"/>
        <w:numPr>
          <w:ilvl w:val="0"/>
          <w:numId w:val="25"/>
        </w:numPr>
      </w:pPr>
      <w:r>
        <w:t xml:space="preserve">Drie toerentallen dusdanig verdeeld dat met inachtneming van </w:t>
      </w:r>
      <w:proofErr w:type="spellStart"/>
      <w:r>
        <w:t>n</w:t>
      </w:r>
      <w:r w:rsidRPr="005A1A39">
        <w:rPr>
          <w:vertAlign w:val="subscript"/>
        </w:rPr>
        <w:t>nom</w:t>
      </w:r>
      <w:proofErr w:type="spellEnd"/>
      <w:r>
        <w:t xml:space="preserve"> er een gelijkmatig verdeeld karakteristiekenpatroon ontstaan tussen n</w:t>
      </w:r>
      <w:r w:rsidRPr="005A1A39">
        <w:rPr>
          <w:vertAlign w:val="subscript"/>
        </w:rPr>
        <w:t>max</w:t>
      </w:r>
      <w:r>
        <w:t xml:space="preserve"> en n</w:t>
      </w:r>
      <w:r w:rsidRPr="005A1A39">
        <w:rPr>
          <w:vertAlign w:val="subscript"/>
        </w:rPr>
        <w:t>min</w:t>
      </w:r>
      <w:r>
        <w:t>.</w:t>
      </w:r>
    </w:p>
    <w:p w14:paraId="2CA81D3E" w14:textId="77777777" w:rsidR="005A1A39" w:rsidRDefault="005A1A39" w:rsidP="005A1A39"/>
    <w:p w14:paraId="2CA81D3F" w14:textId="77777777" w:rsidR="005A1A39" w:rsidRDefault="005A1A39" w:rsidP="005A1A39">
      <w:r>
        <w:t>De grenzen van het werkgebied worden bepaald door:</w:t>
      </w:r>
    </w:p>
    <w:p w14:paraId="2CA81D40" w14:textId="77777777" w:rsidR="005A1A39" w:rsidRDefault="005A1A39" w:rsidP="005A1A39">
      <w:pPr>
        <w:pStyle w:val="Lijstalinea"/>
        <w:numPr>
          <w:ilvl w:val="0"/>
          <w:numId w:val="30"/>
        </w:numPr>
      </w:pPr>
      <w:r>
        <w:t>Het minimum toerental;</w:t>
      </w:r>
    </w:p>
    <w:p w14:paraId="2CA81D41" w14:textId="77777777" w:rsidR="005A1A39" w:rsidRDefault="005A1A39" w:rsidP="005A1A39">
      <w:pPr>
        <w:pStyle w:val="Lijstalinea"/>
        <w:numPr>
          <w:ilvl w:val="0"/>
          <w:numId w:val="30"/>
        </w:numPr>
      </w:pPr>
      <w:r>
        <w:t>Het maximum toerental;</w:t>
      </w:r>
    </w:p>
    <w:p w14:paraId="2CA81D42" w14:textId="77777777" w:rsidR="005A1A39" w:rsidRDefault="005A1A39" w:rsidP="005A1A39">
      <w:pPr>
        <w:pStyle w:val="Lijstalinea"/>
        <w:numPr>
          <w:ilvl w:val="0"/>
          <w:numId w:val="30"/>
        </w:numPr>
      </w:pPr>
      <w:r>
        <w:t>NPSH(R) 1% ten opzichte van NPSH(A) met de veiligheidsmarge volgens 1.5.2;</w:t>
      </w:r>
    </w:p>
    <w:p w14:paraId="2CA81D43" w14:textId="77777777" w:rsidR="005A1A39" w:rsidRDefault="005A1A39" w:rsidP="005A1A39">
      <w:pPr>
        <w:pStyle w:val="Lijstalinea"/>
        <w:numPr>
          <w:ilvl w:val="0"/>
          <w:numId w:val="30"/>
        </w:numPr>
      </w:pPr>
      <w:r>
        <w:t>Het motorvermogen, ten opzichte van het pompasvermogen behoeft er geen reserve te worden aangehouden;</w:t>
      </w:r>
    </w:p>
    <w:p w14:paraId="2CA81D44" w14:textId="77777777" w:rsidR="00C015C1" w:rsidRPr="00C015C1" w:rsidRDefault="005A1A39" w:rsidP="005A1A39">
      <w:pPr>
        <w:pStyle w:val="Lijstalinea"/>
        <w:numPr>
          <w:ilvl w:val="0"/>
          <w:numId w:val="30"/>
        </w:numPr>
      </w:pPr>
      <w:r>
        <w:t>Indien van toepassing: het instabiliteitpunt aan de linkerzijde van de QH kromme.</w:t>
      </w:r>
    </w:p>
    <w:sectPr w:rsidR="00C015C1" w:rsidRPr="00C015C1" w:rsidSect="00260961">
      <w:headerReference w:type="default" r:id="rId13"/>
      <w:footerReference w:type="default" r:id="rId14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E3A6B09" w14:textId="77777777" w:rsidR="002B3B81" w:rsidRDefault="002B3B81" w:rsidP="000E4721">
      <w:pPr>
        <w:spacing w:line="240" w:lineRule="auto"/>
      </w:pPr>
      <w:r>
        <w:separator/>
      </w:r>
    </w:p>
  </w:endnote>
  <w:endnote w:type="continuationSeparator" w:id="0">
    <w:p w14:paraId="7D1B88AB" w14:textId="77777777" w:rsidR="002B3B81" w:rsidRDefault="002B3B81" w:rsidP="000E4721">
      <w:pPr>
        <w:spacing w:line="240" w:lineRule="auto"/>
      </w:pPr>
      <w:r>
        <w:continuationSeparator/>
      </w:r>
    </w:p>
  </w:endnote>
  <w:endnote w:type="continuationNotice" w:id="1">
    <w:p w14:paraId="38211543" w14:textId="77777777" w:rsidR="002B3B81" w:rsidRDefault="002B3B81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912550194"/>
      <w:docPartObj>
        <w:docPartGallery w:val="Page Numbers (Bottom of Page)"/>
        <w:docPartUnique/>
      </w:docPartObj>
    </w:sdtPr>
    <w:sdtEndPr/>
    <w:sdtContent>
      <w:p w14:paraId="2CA81D50" w14:textId="77777777" w:rsidR="004F61C4" w:rsidRDefault="004F61C4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E7425">
          <w:rPr>
            <w:noProof/>
          </w:rPr>
          <w:t>7</w:t>
        </w:r>
        <w:r>
          <w:fldChar w:fldCharType="end"/>
        </w:r>
      </w:p>
    </w:sdtContent>
  </w:sdt>
  <w:p w14:paraId="2CA81D51" w14:textId="77777777" w:rsidR="004F61C4" w:rsidRDefault="004F61C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5FCF433" w14:textId="77777777" w:rsidR="002B3B81" w:rsidRDefault="002B3B81" w:rsidP="000E4721">
      <w:pPr>
        <w:spacing w:line="240" w:lineRule="auto"/>
      </w:pPr>
      <w:r>
        <w:separator/>
      </w:r>
    </w:p>
  </w:footnote>
  <w:footnote w:type="continuationSeparator" w:id="0">
    <w:p w14:paraId="7469193E" w14:textId="77777777" w:rsidR="002B3B81" w:rsidRDefault="002B3B81" w:rsidP="000E4721">
      <w:pPr>
        <w:spacing w:line="240" w:lineRule="auto"/>
      </w:pPr>
      <w:r>
        <w:continuationSeparator/>
      </w:r>
    </w:p>
  </w:footnote>
  <w:footnote w:type="continuationNotice" w:id="1">
    <w:p w14:paraId="63F28E70" w14:textId="77777777" w:rsidR="002B3B81" w:rsidRDefault="002B3B81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C8DFB5" w14:textId="4FA9F08A" w:rsidR="00F93247" w:rsidRDefault="00414763" w:rsidP="000E4721">
    <w:pPr>
      <w:pStyle w:val="Koptekst"/>
    </w:pPr>
    <w:r>
      <w:rPr>
        <w:noProof/>
      </w:rPr>
      <w:object w:dxaOrig="1440" w:dyaOrig="1440" w14:anchorId="2CA81D5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style="position:absolute;margin-left:380.55pt;margin-top:-10.15pt;width:116.4pt;height:156.8pt;z-index:251658240;visibility:visible;mso-wrap-edited:f">
          <v:imagedata r:id="rId1" o:title=""/>
        </v:shape>
        <o:OLEObject Type="Embed" ProgID="Word.Picture.8" ShapeID="_x0000_s1025" DrawAspect="Content" ObjectID="_1786191337" r:id="rId2"/>
      </w:object>
    </w:r>
  </w:p>
  <w:p w14:paraId="2CA81D4A" w14:textId="77777777" w:rsidR="004F61C4" w:rsidRDefault="004F61C4" w:rsidP="000E4721">
    <w:pPr>
      <w:pStyle w:val="Koptekst"/>
    </w:pPr>
    <w:r>
      <w:t>Hoogheemraadschap Hollands Noorderkwartier</w:t>
    </w:r>
  </w:p>
  <w:p w14:paraId="2CA81D4B" w14:textId="7D1CA9C5" w:rsidR="004F61C4" w:rsidRDefault="004F61C4" w:rsidP="000E4721">
    <w:pPr>
      <w:pStyle w:val="Koptekst"/>
    </w:pPr>
    <w:r>
      <w:t>Hydraulische– en energetische grondslagen, garanties en garantiegrafieken</w:t>
    </w:r>
  </w:p>
  <w:p w14:paraId="2CA81D4C" w14:textId="60577653" w:rsidR="004F61C4" w:rsidRPr="000B59BC" w:rsidRDefault="004F61C4" w:rsidP="000B59BC">
    <w:pPr>
      <w:spacing w:line="240" w:lineRule="auto"/>
      <w:rPr>
        <w:sz w:val="20"/>
      </w:rPr>
    </w:pPr>
    <w:r>
      <w:t xml:space="preserve">Gemaal </w:t>
    </w:r>
    <w:r w:rsidR="00874CDC">
      <w:rPr>
        <w:sz w:val="20"/>
      </w:rPr>
      <w:t>P. vd Sterr</w:t>
    </w:r>
  </w:p>
  <w:p w14:paraId="2CA81D4D" w14:textId="77777777" w:rsidR="004F61C4" w:rsidRDefault="004F61C4">
    <w:pPr>
      <w:pStyle w:val="Koptekst"/>
    </w:pPr>
  </w:p>
  <w:p w14:paraId="2CA81D4E" w14:textId="2B0F59CD" w:rsidR="004F61C4" w:rsidRDefault="004F61C4">
    <w:pPr>
      <w:pStyle w:val="Koptekst"/>
    </w:pPr>
    <w:r>
      <w:t xml:space="preserve">Pagina: </w:t>
    </w:r>
    <w:r>
      <w:fldChar w:fldCharType="begin"/>
    </w:r>
    <w:r>
      <w:instrText xml:space="preserve"> PAGE   \* MERGEFORMAT </w:instrText>
    </w:r>
    <w:r>
      <w:fldChar w:fldCharType="separate"/>
    </w:r>
    <w:r w:rsidR="009E7425">
      <w:rPr>
        <w:noProof/>
      </w:rPr>
      <w:t>7</w:t>
    </w:r>
    <w:r>
      <w:fldChar w:fldCharType="end"/>
    </w:r>
    <w:r>
      <w:t xml:space="preserve"> van </w:t>
    </w:r>
    <w:fldSimple w:instr=" NUMPAGES   \* MERGEFORMAT ">
      <w:r w:rsidR="009E7425">
        <w:rPr>
          <w:noProof/>
        </w:rPr>
        <w:t>9</w:t>
      </w:r>
    </w:fldSimple>
    <w:r>
      <w:tab/>
      <w:t>Datum</w:t>
    </w:r>
    <w:r w:rsidRPr="000B59BC">
      <w:t xml:space="preserve">: </w:t>
    </w:r>
    <w:r w:rsidR="00874CDC">
      <w:rPr>
        <w:sz w:val="20"/>
      </w:rPr>
      <w:t>26</w:t>
    </w:r>
    <w:r w:rsidR="00260082">
      <w:rPr>
        <w:sz w:val="20"/>
      </w:rPr>
      <w:t>-08</w:t>
    </w:r>
    <w:r w:rsidR="000B59BC" w:rsidRPr="000B59BC">
      <w:rPr>
        <w:sz w:val="20"/>
      </w:rPr>
      <w:t>-2024</w:t>
    </w:r>
  </w:p>
  <w:p w14:paraId="2CA81D4F" w14:textId="77777777" w:rsidR="004F61C4" w:rsidRDefault="004F61C4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2C88E370"/>
    <w:lvl w:ilvl="0">
      <w:start w:val="1"/>
      <w:numFmt w:val="decimal"/>
      <w:pStyle w:val="Lijstnummering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BDC00690"/>
    <w:lvl w:ilvl="0">
      <w:start w:val="1"/>
      <w:numFmt w:val="decimal"/>
      <w:pStyle w:val="Lijstnummering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EA01F08"/>
    <w:lvl w:ilvl="0">
      <w:start w:val="1"/>
      <w:numFmt w:val="decimal"/>
      <w:pStyle w:val="Lijstnummering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DF848500"/>
    <w:lvl w:ilvl="0">
      <w:start w:val="1"/>
      <w:numFmt w:val="decimal"/>
      <w:pStyle w:val="Lijstnummering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8"/>
    <w:multiLevelType w:val="singleLevel"/>
    <w:tmpl w:val="AF3E775E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0BC00EAC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07B60293"/>
    <w:multiLevelType w:val="hybridMultilevel"/>
    <w:tmpl w:val="CF383AE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AF2091F"/>
    <w:multiLevelType w:val="hybridMultilevel"/>
    <w:tmpl w:val="282EB1C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CCF1875"/>
    <w:multiLevelType w:val="hybridMultilevel"/>
    <w:tmpl w:val="C9705D0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D60430B"/>
    <w:multiLevelType w:val="multilevel"/>
    <w:tmpl w:val="4E08E4F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0" w15:restartNumberingAfterBreak="0">
    <w:nsid w:val="0FA565E5"/>
    <w:multiLevelType w:val="multilevel"/>
    <w:tmpl w:val="452CF6BE"/>
    <w:lvl w:ilvl="0">
      <w:start w:val="1"/>
      <w:numFmt w:val="decimal"/>
      <w:pStyle w:val="HHNKKop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HHNKKop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HHNKKop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1" w15:restartNumberingAfterBreak="0">
    <w:nsid w:val="16876382"/>
    <w:multiLevelType w:val="hybridMultilevel"/>
    <w:tmpl w:val="DA884574"/>
    <w:lvl w:ilvl="0" w:tplc="6784AC6C">
      <w:start w:val="1"/>
      <w:numFmt w:val="decimal"/>
      <w:pStyle w:val="HHNKOpsommingNumeriek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86A5E53"/>
    <w:multiLevelType w:val="hybridMultilevel"/>
    <w:tmpl w:val="A4E675D4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3E41109"/>
    <w:multiLevelType w:val="hybridMultilevel"/>
    <w:tmpl w:val="86B8C91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94695C"/>
    <w:multiLevelType w:val="hybridMultilevel"/>
    <w:tmpl w:val="931C15BC"/>
    <w:lvl w:ilvl="0" w:tplc="474C974E">
      <w:start w:val="17"/>
      <w:numFmt w:val="bullet"/>
      <w:lvlText w:val="•"/>
      <w:lvlJc w:val="left"/>
      <w:pPr>
        <w:ind w:left="1065" w:hanging="705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AD5584"/>
    <w:multiLevelType w:val="hybridMultilevel"/>
    <w:tmpl w:val="CECE435A"/>
    <w:lvl w:ilvl="0" w:tplc="474C974E">
      <w:start w:val="17"/>
      <w:numFmt w:val="bullet"/>
      <w:lvlText w:val="•"/>
      <w:lvlJc w:val="left"/>
      <w:pPr>
        <w:ind w:left="1065" w:hanging="705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DC358C"/>
    <w:multiLevelType w:val="hybridMultilevel"/>
    <w:tmpl w:val="D53A8FB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1596408"/>
    <w:multiLevelType w:val="hybridMultilevel"/>
    <w:tmpl w:val="94F64C3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5CE7060"/>
    <w:multiLevelType w:val="hybridMultilevel"/>
    <w:tmpl w:val="B8A4D90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0EB2BB7"/>
    <w:multiLevelType w:val="hybridMultilevel"/>
    <w:tmpl w:val="B2001AA6"/>
    <w:lvl w:ilvl="0" w:tplc="11E60F50">
      <w:start w:val="18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32E6D73"/>
    <w:multiLevelType w:val="hybridMultilevel"/>
    <w:tmpl w:val="0B226584"/>
    <w:lvl w:ilvl="0" w:tplc="147C57C8">
      <w:start w:val="17"/>
      <w:numFmt w:val="bullet"/>
      <w:lvlText w:val="•"/>
      <w:lvlJc w:val="left"/>
      <w:pPr>
        <w:ind w:left="1065" w:hanging="705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7444F77"/>
    <w:multiLevelType w:val="hybridMultilevel"/>
    <w:tmpl w:val="928C76A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5304C97"/>
    <w:multiLevelType w:val="hybridMultilevel"/>
    <w:tmpl w:val="4DCC113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C3B0BCC"/>
    <w:multiLevelType w:val="hybridMultilevel"/>
    <w:tmpl w:val="69E27C76"/>
    <w:lvl w:ilvl="0" w:tplc="2E386F32">
      <w:start w:val="1"/>
      <w:numFmt w:val="decimal"/>
      <w:lvlText w:val="%1."/>
      <w:lvlJc w:val="left"/>
      <w:pPr>
        <w:ind w:left="2490" w:hanging="213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C852574"/>
    <w:multiLevelType w:val="hybridMultilevel"/>
    <w:tmpl w:val="BD7239E4"/>
    <w:lvl w:ilvl="0" w:tplc="04130017">
      <w:start w:val="1"/>
      <w:numFmt w:val="lowerLetter"/>
      <w:lvlText w:val="%1)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60167422"/>
    <w:multiLevelType w:val="hybridMultilevel"/>
    <w:tmpl w:val="1BD4EF6E"/>
    <w:lvl w:ilvl="0" w:tplc="BC64FA54">
      <w:start w:val="18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17059EC"/>
    <w:multiLevelType w:val="hybridMultilevel"/>
    <w:tmpl w:val="DA7C8B3A"/>
    <w:lvl w:ilvl="0" w:tplc="B33A2A10">
      <w:start w:val="1"/>
      <w:numFmt w:val="decimal"/>
      <w:lvlText w:val="%1."/>
      <w:lvlJc w:val="left"/>
      <w:pPr>
        <w:ind w:left="1770" w:hanging="141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5954C3F"/>
    <w:multiLevelType w:val="hybridMultilevel"/>
    <w:tmpl w:val="E4CE2F1E"/>
    <w:lvl w:ilvl="0" w:tplc="2E386F32">
      <w:start w:val="1"/>
      <w:numFmt w:val="decimal"/>
      <w:lvlText w:val="%1."/>
      <w:lvlJc w:val="left"/>
      <w:pPr>
        <w:ind w:left="2850" w:hanging="2130"/>
      </w:pPr>
      <w:rPr>
        <w:rFonts w:hint="default"/>
      </w:rPr>
    </w:lvl>
    <w:lvl w:ilvl="1" w:tplc="DCE4B87A">
      <w:start w:val="12"/>
      <w:numFmt w:val="bullet"/>
      <w:lvlText w:val=""/>
      <w:lvlJc w:val="left"/>
      <w:pPr>
        <w:ind w:left="1800" w:hanging="360"/>
      </w:pPr>
      <w:rPr>
        <w:rFonts w:ascii="Symbol" w:eastAsia="Times New Roman" w:hAnsi="Symbol" w:cs="Times New Roman" w:hint="default"/>
      </w:r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5ED7D39"/>
    <w:multiLevelType w:val="hybridMultilevel"/>
    <w:tmpl w:val="709A624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E061A9A"/>
    <w:multiLevelType w:val="multilevel"/>
    <w:tmpl w:val="4BB27760"/>
    <w:lvl w:ilvl="0">
      <w:start w:val="1"/>
      <w:numFmt w:val="decimal"/>
      <w:suff w:val="space"/>
      <w:lvlText w:val="Hoofdstuk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pStyle w:val="HHNKKopjecursief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0" w15:restartNumberingAfterBreak="0">
    <w:nsid w:val="716574AA"/>
    <w:multiLevelType w:val="hybridMultilevel"/>
    <w:tmpl w:val="1A3E44AA"/>
    <w:lvl w:ilvl="0" w:tplc="474C974E">
      <w:start w:val="17"/>
      <w:numFmt w:val="bullet"/>
      <w:lvlText w:val="•"/>
      <w:lvlJc w:val="left"/>
      <w:pPr>
        <w:ind w:left="1065" w:hanging="705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3277748"/>
    <w:multiLevelType w:val="hybridMultilevel"/>
    <w:tmpl w:val="BA306BD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A4166D9"/>
    <w:multiLevelType w:val="hybridMultilevel"/>
    <w:tmpl w:val="CD98CDFA"/>
    <w:lvl w:ilvl="0" w:tplc="474C974E">
      <w:start w:val="17"/>
      <w:numFmt w:val="bullet"/>
      <w:lvlText w:val="•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B56670B"/>
    <w:multiLevelType w:val="hybridMultilevel"/>
    <w:tmpl w:val="F2649CB2"/>
    <w:lvl w:ilvl="0" w:tplc="B33A2A10">
      <w:start w:val="1"/>
      <w:numFmt w:val="decimal"/>
      <w:lvlText w:val="%1."/>
      <w:lvlJc w:val="left"/>
      <w:pPr>
        <w:ind w:left="1770" w:hanging="141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F913999"/>
    <w:multiLevelType w:val="hybridMultilevel"/>
    <w:tmpl w:val="DD9093B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11587325">
    <w:abstractNumId w:val="5"/>
  </w:num>
  <w:num w:numId="2" w16cid:durableId="1080299710">
    <w:abstractNumId w:val="4"/>
  </w:num>
  <w:num w:numId="3" w16cid:durableId="1821581898">
    <w:abstractNumId w:val="3"/>
  </w:num>
  <w:num w:numId="4" w16cid:durableId="1850607612">
    <w:abstractNumId w:val="2"/>
  </w:num>
  <w:num w:numId="5" w16cid:durableId="1588801801">
    <w:abstractNumId w:val="1"/>
  </w:num>
  <w:num w:numId="6" w16cid:durableId="220747881">
    <w:abstractNumId w:val="0"/>
  </w:num>
  <w:num w:numId="7" w16cid:durableId="35207624">
    <w:abstractNumId w:val="10"/>
  </w:num>
  <w:num w:numId="8" w16cid:durableId="1476147365">
    <w:abstractNumId w:val="11"/>
  </w:num>
  <w:num w:numId="9" w16cid:durableId="986321080">
    <w:abstractNumId w:val="29"/>
  </w:num>
  <w:num w:numId="10" w16cid:durableId="787047842">
    <w:abstractNumId w:val="12"/>
  </w:num>
  <w:num w:numId="11" w16cid:durableId="2057271452">
    <w:abstractNumId w:val="16"/>
  </w:num>
  <w:num w:numId="12" w16cid:durableId="1180778466">
    <w:abstractNumId w:val="7"/>
  </w:num>
  <w:num w:numId="13" w16cid:durableId="1593395789">
    <w:abstractNumId w:val="13"/>
  </w:num>
  <w:num w:numId="14" w16cid:durableId="831602079">
    <w:abstractNumId w:val="18"/>
  </w:num>
  <w:num w:numId="15" w16cid:durableId="51779110">
    <w:abstractNumId w:val="23"/>
  </w:num>
  <w:num w:numId="16" w16cid:durableId="591280316">
    <w:abstractNumId w:val="27"/>
  </w:num>
  <w:num w:numId="17" w16cid:durableId="1013187806">
    <w:abstractNumId w:val="8"/>
  </w:num>
  <w:num w:numId="18" w16cid:durableId="988052116">
    <w:abstractNumId w:val="31"/>
  </w:num>
  <w:num w:numId="19" w16cid:durableId="431361479">
    <w:abstractNumId w:val="34"/>
  </w:num>
  <w:num w:numId="20" w16cid:durableId="1599287015">
    <w:abstractNumId w:val="33"/>
  </w:num>
  <w:num w:numId="21" w16cid:durableId="1262420986">
    <w:abstractNumId w:val="26"/>
  </w:num>
  <w:num w:numId="22" w16cid:durableId="2062484748">
    <w:abstractNumId w:val="17"/>
  </w:num>
  <w:num w:numId="23" w16cid:durableId="1184051559">
    <w:abstractNumId w:val="21"/>
  </w:num>
  <w:num w:numId="24" w16cid:durableId="313604829">
    <w:abstractNumId w:val="20"/>
  </w:num>
  <w:num w:numId="25" w16cid:durableId="81605862">
    <w:abstractNumId w:val="28"/>
  </w:num>
  <w:num w:numId="26" w16cid:durableId="937983609">
    <w:abstractNumId w:val="6"/>
  </w:num>
  <w:num w:numId="27" w16cid:durableId="356470111">
    <w:abstractNumId w:val="30"/>
  </w:num>
  <w:num w:numId="28" w16cid:durableId="205915583">
    <w:abstractNumId w:val="14"/>
  </w:num>
  <w:num w:numId="29" w16cid:durableId="2048989893">
    <w:abstractNumId w:val="15"/>
  </w:num>
  <w:num w:numId="30" w16cid:durableId="58940762">
    <w:abstractNumId w:val="32"/>
  </w:num>
  <w:num w:numId="31" w16cid:durableId="921141115">
    <w:abstractNumId w:val="9"/>
  </w:num>
  <w:num w:numId="32" w16cid:durableId="1962608051">
    <w:abstractNumId w:val="24"/>
  </w:num>
  <w:num w:numId="33" w16cid:durableId="2126849336">
    <w:abstractNumId w:val="19"/>
  </w:num>
  <w:num w:numId="34" w16cid:durableId="2048483443">
    <w:abstractNumId w:val="25"/>
  </w:num>
  <w:num w:numId="35" w16cid:durableId="1834175254">
    <w:abstractNumId w:val="2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/>
  <w:defaultTabStop w:val="708"/>
  <w:hyphenationZone w:val="425"/>
  <w:noPunctuationKerning/>
  <w:characterSpacingControl w:val="doNotCompress"/>
  <w:hdrShapeDefaults>
    <o:shapedefaults v:ext="edit" spidmax="2051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15C1"/>
    <w:rsid w:val="00001B03"/>
    <w:rsid w:val="00011CBE"/>
    <w:rsid w:val="000639DB"/>
    <w:rsid w:val="00065EC2"/>
    <w:rsid w:val="0007559E"/>
    <w:rsid w:val="000A1ED3"/>
    <w:rsid w:val="000A3A31"/>
    <w:rsid w:val="000B1624"/>
    <w:rsid w:val="000B59BC"/>
    <w:rsid w:val="000D4004"/>
    <w:rsid w:val="000E4721"/>
    <w:rsid w:val="001104C3"/>
    <w:rsid w:val="001179EA"/>
    <w:rsid w:val="001203A3"/>
    <w:rsid w:val="001205A1"/>
    <w:rsid w:val="00150858"/>
    <w:rsid w:val="00155208"/>
    <w:rsid w:val="0019548F"/>
    <w:rsid w:val="001A5DB0"/>
    <w:rsid w:val="001B2058"/>
    <w:rsid w:val="001C416B"/>
    <w:rsid w:val="001C5A64"/>
    <w:rsid w:val="001E0B27"/>
    <w:rsid w:val="0023732F"/>
    <w:rsid w:val="00237759"/>
    <w:rsid w:val="002421FF"/>
    <w:rsid w:val="00245FDE"/>
    <w:rsid w:val="00260082"/>
    <w:rsid w:val="00260961"/>
    <w:rsid w:val="00265C02"/>
    <w:rsid w:val="002A30AC"/>
    <w:rsid w:val="002B3B81"/>
    <w:rsid w:val="002B5B41"/>
    <w:rsid w:val="002F552D"/>
    <w:rsid w:val="00300F3D"/>
    <w:rsid w:val="00315FBA"/>
    <w:rsid w:val="003168DE"/>
    <w:rsid w:val="00321634"/>
    <w:rsid w:val="00322D2E"/>
    <w:rsid w:val="0034781B"/>
    <w:rsid w:val="00355F4A"/>
    <w:rsid w:val="00364F15"/>
    <w:rsid w:val="003C27CF"/>
    <w:rsid w:val="003C59B3"/>
    <w:rsid w:val="003E163A"/>
    <w:rsid w:val="00403165"/>
    <w:rsid w:val="004141D3"/>
    <w:rsid w:val="00414763"/>
    <w:rsid w:val="00432324"/>
    <w:rsid w:val="00442BA1"/>
    <w:rsid w:val="00442E89"/>
    <w:rsid w:val="00443FFE"/>
    <w:rsid w:val="0044781C"/>
    <w:rsid w:val="00455894"/>
    <w:rsid w:val="0046028A"/>
    <w:rsid w:val="00485AF7"/>
    <w:rsid w:val="00490EA2"/>
    <w:rsid w:val="004937B3"/>
    <w:rsid w:val="004A575E"/>
    <w:rsid w:val="004B0E14"/>
    <w:rsid w:val="004C45AD"/>
    <w:rsid w:val="004C5D7D"/>
    <w:rsid w:val="004F0276"/>
    <w:rsid w:val="004F61C4"/>
    <w:rsid w:val="00501093"/>
    <w:rsid w:val="00501C14"/>
    <w:rsid w:val="005026C3"/>
    <w:rsid w:val="0051166A"/>
    <w:rsid w:val="005555D2"/>
    <w:rsid w:val="00580856"/>
    <w:rsid w:val="0058163E"/>
    <w:rsid w:val="005975BA"/>
    <w:rsid w:val="005A1A39"/>
    <w:rsid w:val="006023B4"/>
    <w:rsid w:val="00617F23"/>
    <w:rsid w:val="006307FC"/>
    <w:rsid w:val="00667332"/>
    <w:rsid w:val="00684875"/>
    <w:rsid w:val="006A08A5"/>
    <w:rsid w:val="006A1903"/>
    <w:rsid w:val="006C6DE8"/>
    <w:rsid w:val="007004E8"/>
    <w:rsid w:val="00710A23"/>
    <w:rsid w:val="00720F5F"/>
    <w:rsid w:val="00724B2B"/>
    <w:rsid w:val="0077686E"/>
    <w:rsid w:val="0079072B"/>
    <w:rsid w:val="00793291"/>
    <w:rsid w:val="007A4D5C"/>
    <w:rsid w:val="007B7663"/>
    <w:rsid w:val="007C021A"/>
    <w:rsid w:val="007C138D"/>
    <w:rsid w:val="007E5935"/>
    <w:rsid w:val="007F34C8"/>
    <w:rsid w:val="0081650C"/>
    <w:rsid w:val="00821E16"/>
    <w:rsid w:val="008568BF"/>
    <w:rsid w:val="00865ED6"/>
    <w:rsid w:val="00874CDC"/>
    <w:rsid w:val="008A6D4A"/>
    <w:rsid w:val="008C4D1E"/>
    <w:rsid w:val="00932CB3"/>
    <w:rsid w:val="009737AE"/>
    <w:rsid w:val="00991FA8"/>
    <w:rsid w:val="009A5D52"/>
    <w:rsid w:val="009D1B16"/>
    <w:rsid w:val="009E7425"/>
    <w:rsid w:val="009F5D13"/>
    <w:rsid w:val="00A134F0"/>
    <w:rsid w:val="00A35B40"/>
    <w:rsid w:val="00A37F86"/>
    <w:rsid w:val="00A527C8"/>
    <w:rsid w:val="00A53184"/>
    <w:rsid w:val="00A84276"/>
    <w:rsid w:val="00AA3FDD"/>
    <w:rsid w:val="00AB4061"/>
    <w:rsid w:val="00AF43BE"/>
    <w:rsid w:val="00B06CF2"/>
    <w:rsid w:val="00B4276F"/>
    <w:rsid w:val="00B51B24"/>
    <w:rsid w:val="00B54EDB"/>
    <w:rsid w:val="00B64A85"/>
    <w:rsid w:val="00B917BC"/>
    <w:rsid w:val="00BA53CE"/>
    <w:rsid w:val="00BA58D1"/>
    <w:rsid w:val="00BB754A"/>
    <w:rsid w:val="00BB772B"/>
    <w:rsid w:val="00BB7AEC"/>
    <w:rsid w:val="00BD54FE"/>
    <w:rsid w:val="00BD671F"/>
    <w:rsid w:val="00BE3E86"/>
    <w:rsid w:val="00BF3631"/>
    <w:rsid w:val="00BF56B6"/>
    <w:rsid w:val="00C0063E"/>
    <w:rsid w:val="00C015C1"/>
    <w:rsid w:val="00C27E27"/>
    <w:rsid w:val="00C46EDC"/>
    <w:rsid w:val="00C71CD8"/>
    <w:rsid w:val="00C73CDF"/>
    <w:rsid w:val="00C76A5B"/>
    <w:rsid w:val="00C9616B"/>
    <w:rsid w:val="00CA075E"/>
    <w:rsid w:val="00CA2531"/>
    <w:rsid w:val="00CB1564"/>
    <w:rsid w:val="00D05205"/>
    <w:rsid w:val="00D06B07"/>
    <w:rsid w:val="00D22AB1"/>
    <w:rsid w:val="00D231A5"/>
    <w:rsid w:val="00D549BE"/>
    <w:rsid w:val="00D55C8F"/>
    <w:rsid w:val="00D729D9"/>
    <w:rsid w:val="00D84C1E"/>
    <w:rsid w:val="00D929C0"/>
    <w:rsid w:val="00DA5A97"/>
    <w:rsid w:val="00DE469A"/>
    <w:rsid w:val="00DE6687"/>
    <w:rsid w:val="00DF712A"/>
    <w:rsid w:val="00E04675"/>
    <w:rsid w:val="00E05A38"/>
    <w:rsid w:val="00E164BB"/>
    <w:rsid w:val="00E35F65"/>
    <w:rsid w:val="00E4088D"/>
    <w:rsid w:val="00E41979"/>
    <w:rsid w:val="00E5030E"/>
    <w:rsid w:val="00E607EF"/>
    <w:rsid w:val="00E6365D"/>
    <w:rsid w:val="00E83101"/>
    <w:rsid w:val="00EA412F"/>
    <w:rsid w:val="00EB15D6"/>
    <w:rsid w:val="00EC257B"/>
    <w:rsid w:val="00EC2DB9"/>
    <w:rsid w:val="00ED2BE3"/>
    <w:rsid w:val="00EF3AB0"/>
    <w:rsid w:val="00F009F7"/>
    <w:rsid w:val="00F01DBB"/>
    <w:rsid w:val="00F23CFA"/>
    <w:rsid w:val="00F26018"/>
    <w:rsid w:val="00F306D7"/>
    <w:rsid w:val="00F40FB9"/>
    <w:rsid w:val="00F45DB2"/>
    <w:rsid w:val="00F70B62"/>
    <w:rsid w:val="00F80EDE"/>
    <w:rsid w:val="00F93247"/>
    <w:rsid w:val="00FD708F"/>
    <w:rsid w:val="00FF01C5"/>
    <w:rsid w:val="7957F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2CA81BDA"/>
  <w15:chartTrackingRefBased/>
  <w15:docId w15:val="{2995A57F-953F-4AAB-9209-7285C79B64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uiPriority="9"/>
    <w:lsdException w:name="heading 3" w:uiPriority="9"/>
    <w:lsdException w:name="heading 4" w:uiPriority="9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iPriority="0" w:unhideWhenUsed="1"/>
    <w:lsdException w:name="index 2" w:semiHidden="1" w:uiPriority="0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iPriority="0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iPriority="0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iPriority="0" w:unhideWhenUsed="1"/>
    <w:lsdException w:name="macro" w:semiHidden="1" w:uiPriority="0" w:unhideWhenUsed="1"/>
    <w:lsdException w:name="toa heading" w:semiHidden="1" w:uiPriority="0" w:unhideWhenUsed="1"/>
    <w:lsdException w:name="List" w:semiHidden="1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iPriority="0" w:unhideWhenUsed="1"/>
    <w:lsdException w:name="List Number 4" w:semiHidden="1" w:uiPriority="0" w:unhideWhenUsed="1"/>
    <w:lsdException w:name="List Number 5" w:semiHidden="1" w:uiPriority="0" w:unhideWhenUsed="1"/>
    <w:lsdException w:name="Title" w:uiPriority="10"/>
    <w:lsdException w:name="Closing" w:semiHidden="1" w:uiPriority="0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11"/>
    <w:lsdException w:name="Salutation" w:semiHidden="1" w:uiPriority="0" w:unhideWhenUsed="1"/>
    <w:lsdException w:name="Date" w:semiHidden="1" w:uiPriority="0" w:unhideWhenUsed="1"/>
    <w:lsdException w:name="Body Text First Indent" w:semiHidden="1" w:uiPriority="0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/>
    <w:lsdException w:name="Emphasis" w:uiPriority="20"/>
    <w:lsdException w:name="Document Map" w:semiHidden="1" w:uiPriority="0" w:unhideWhenUsed="1"/>
    <w:lsdException w:name="Plain Text" w:semiHidden="1" w:uiPriority="0" w:unhideWhenUsed="1"/>
    <w:lsdException w:name="E-mail Signature" w:semiHidden="1" w:uiPriority="0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iPriority="0" w:unhideWhenUsed="1"/>
    <w:lsdException w:name="HTML Address" w:semiHidden="1" w:uiPriority="0" w:unhideWhenUsed="1"/>
    <w:lsdException w:name="HTML Cite" w:semiHidden="1" w:uiPriority="0" w:unhideWhenUsed="1"/>
    <w:lsdException w:name="HTML Code" w:semiHidden="1" w:uiPriority="0" w:unhideWhenUsed="1"/>
    <w:lsdException w:name="HTML Definition" w:semiHidden="1" w:uiPriority="0" w:unhideWhenUsed="1"/>
    <w:lsdException w:name="HTML Keyboard" w:semiHidden="1" w:uiPriority="0" w:unhideWhenUsed="1"/>
    <w:lsdException w:name="HTML Preformatted" w:semiHidden="1" w:uiPriority="0" w:unhideWhenUsed="1"/>
    <w:lsdException w:name="HTML Sample" w:semiHidden="1" w:uiPriority="0" w:unhideWhenUsed="1"/>
    <w:lsdException w:name="HTML Typewriter" w:semiHidden="1" w:uiPriority="0" w:unhideWhenUsed="1"/>
    <w:lsdException w:name="HTML Variable" w:semiHidden="1" w:uiPriority="0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24B2B"/>
    <w:pPr>
      <w:spacing w:line="260" w:lineRule="atLeast"/>
    </w:pPr>
    <w:rPr>
      <w:rFonts w:ascii="Verdana" w:hAnsi="Verdana"/>
      <w:sz w:val="18"/>
      <w:szCs w:val="24"/>
    </w:rPr>
  </w:style>
  <w:style w:type="paragraph" w:styleId="Kop1">
    <w:name w:val="heading 1"/>
    <w:basedOn w:val="Standaard"/>
    <w:next w:val="Standaard"/>
    <w:link w:val="Kop1Char"/>
    <w:uiPriority w:val="9"/>
    <w:rsid w:val="00724B2B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622423" w:themeColor="accent2" w:themeShade="7F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rsid w:val="00724B2B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unhideWhenUsed/>
    <w:rsid w:val="00724B2B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724B2B"/>
    <w:pPr>
      <w:numPr>
        <w:ilvl w:val="3"/>
        <w:numId w:val="7"/>
      </w:num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contextualSpacing/>
      <w:outlineLvl w:val="3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rsid w:val="00724B2B"/>
    <w:pPr>
      <w:numPr>
        <w:ilvl w:val="4"/>
        <w:numId w:val="7"/>
      </w:num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contextualSpacing/>
      <w:outlineLvl w:val="4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rsid w:val="00724B2B"/>
    <w:pPr>
      <w:numPr>
        <w:ilvl w:val="5"/>
        <w:numId w:val="7"/>
      </w:num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unhideWhenUsed/>
    <w:rsid w:val="00724B2B"/>
    <w:pPr>
      <w:numPr>
        <w:ilvl w:val="6"/>
        <w:numId w:val="7"/>
      </w:num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unhideWhenUsed/>
    <w:rsid w:val="00724B2B"/>
    <w:pPr>
      <w:numPr>
        <w:ilvl w:val="7"/>
        <w:numId w:val="7"/>
      </w:num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C0504D" w:themeColor="accent2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unhideWhenUsed/>
    <w:rsid w:val="00724B2B"/>
    <w:pPr>
      <w:numPr>
        <w:ilvl w:val="8"/>
        <w:numId w:val="7"/>
      </w:num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color w:val="C0504D" w:themeColor="accent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HHNKBijlagen">
    <w:name w:val="HHNK Bijlagen"/>
    <w:basedOn w:val="Standaard"/>
    <w:next w:val="Standaard"/>
    <w:qFormat/>
    <w:rsid w:val="00724B2B"/>
    <w:pPr>
      <w:framePr w:w="9072" w:h="851" w:hRule="exact" w:hSpace="142" w:vSpace="142" w:wrap="notBeside" w:vAnchor="page" w:hAnchor="margin" w:y="14176"/>
    </w:pPr>
  </w:style>
  <w:style w:type="paragraph" w:customStyle="1" w:styleId="HHNKDocumentnaam">
    <w:name w:val="HHNK Documentnaam"/>
    <w:basedOn w:val="Standaard"/>
    <w:next w:val="Standaard"/>
    <w:qFormat/>
    <w:rsid w:val="00724B2B"/>
    <w:pPr>
      <w:tabs>
        <w:tab w:val="left" w:pos="4140"/>
        <w:tab w:val="left" w:pos="7380"/>
      </w:tabs>
      <w:spacing w:before="360" w:after="260" w:line="320" w:lineRule="atLeast"/>
    </w:pPr>
    <w:rPr>
      <w:b/>
      <w:bCs/>
      <w:sz w:val="26"/>
    </w:rPr>
  </w:style>
  <w:style w:type="paragraph" w:customStyle="1" w:styleId="HHNKKop1">
    <w:name w:val="HHNK Kop 1"/>
    <w:basedOn w:val="Standaard"/>
    <w:next w:val="Standaard"/>
    <w:qFormat/>
    <w:rsid w:val="00724B2B"/>
    <w:pPr>
      <w:keepNext/>
      <w:numPr>
        <w:numId w:val="7"/>
      </w:numPr>
      <w:spacing w:before="360" w:after="260"/>
      <w:outlineLvl w:val="0"/>
    </w:pPr>
    <w:rPr>
      <w:b/>
      <w:sz w:val="22"/>
    </w:rPr>
  </w:style>
  <w:style w:type="paragraph" w:customStyle="1" w:styleId="HHNKKop2">
    <w:name w:val="HHNK Kop 2"/>
    <w:basedOn w:val="Standaard"/>
    <w:next w:val="Standaard"/>
    <w:qFormat/>
    <w:rsid w:val="00724B2B"/>
    <w:pPr>
      <w:keepNext/>
      <w:numPr>
        <w:ilvl w:val="1"/>
        <w:numId w:val="7"/>
      </w:numPr>
      <w:spacing w:before="360" w:after="260"/>
      <w:outlineLvl w:val="1"/>
    </w:pPr>
    <w:rPr>
      <w:sz w:val="22"/>
    </w:rPr>
  </w:style>
  <w:style w:type="paragraph" w:customStyle="1" w:styleId="HHNKKop3">
    <w:name w:val="HHNK Kop 3"/>
    <w:basedOn w:val="Standaard"/>
    <w:next w:val="Standaard"/>
    <w:qFormat/>
    <w:rsid w:val="00724B2B"/>
    <w:pPr>
      <w:keepNext/>
      <w:numPr>
        <w:ilvl w:val="2"/>
        <w:numId w:val="7"/>
      </w:numPr>
      <w:spacing w:before="260"/>
      <w:outlineLvl w:val="2"/>
    </w:pPr>
    <w:rPr>
      <w:b/>
    </w:rPr>
  </w:style>
  <w:style w:type="paragraph" w:customStyle="1" w:styleId="HHNKOpsommingNumeriek">
    <w:name w:val="HHNK Opsomming Numeriek"/>
    <w:basedOn w:val="Standaard"/>
    <w:qFormat/>
    <w:rsid w:val="00724B2B"/>
    <w:pPr>
      <w:numPr>
        <w:numId w:val="8"/>
      </w:numPr>
    </w:pPr>
  </w:style>
  <w:style w:type="paragraph" w:customStyle="1" w:styleId="HHNKReferentiekopje">
    <w:name w:val="HHNK Referentiekopje"/>
    <w:basedOn w:val="Standaard"/>
    <w:next w:val="Standaard"/>
    <w:qFormat/>
    <w:rsid w:val="00724B2B"/>
    <w:rPr>
      <w:sz w:val="14"/>
    </w:rPr>
  </w:style>
  <w:style w:type="paragraph" w:customStyle="1" w:styleId="HHNKTitel">
    <w:name w:val="HHNK Titel"/>
    <w:basedOn w:val="Standaard"/>
    <w:next w:val="Standaard"/>
    <w:qFormat/>
    <w:rsid w:val="00724B2B"/>
    <w:pPr>
      <w:keepNext/>
      <w:spacing w:before="360" w:after="260" w:line="320" w:lineRule="exact"/>
    </w:pPr>
    <w:rPr>
      <w:b/>
      <w:sz w:val="26"/>
    </w:rPr>
  </w:style>
  <w:style w:type="paragraph" w:customStyle="1" w:styleId="HHNKsubtitel">
    <w:name w:val="HHNK subtitel"/>
    <w:basedOn w:val="HHNKTitel"/>
    <w:next w:val="Standaard"/>
    <w:qFormat/>
    <w:rsid w:val="00724B2B"/>
    <w:pPr>
      <w:spacing w:before="260" w:after="120" w:line="260" w:lineRule="atLeast"/>
    </w:pPr>
    <w:rPr>
      <w:b w:val="0"/>
      <w:sz w:val="22"/>
    </w:rPr>
  </w:style>
  <w:style w:type="paragraph" w:customStyle="1" w:styleId="HHNKTabel">
    <w:name w:val="HHNK Tabel"/>
    <w:basedOn w:val="Standaard"/>
    <w:qFormat/>
    <w:rsid w:val="00724B2B"/>
    <w:pPr>
      <w:spacing w:before="60" w:after="60" w:line="240" w:lineRule="auto"/>
    </w:pPr>
    <w:rPr>
      <w:sz w:val="16"/>
    </w:rPr>
  </w:style>
  <w:style w:type="paragraph" w:customStyle="1" w:styleId="HHNKVoettekst">
    <w:name w:val="HHNK Voettekst"/>
    <w:basedOn w:val="Standaard"/>
    <w:qFormat/>
    <w:rsid w:val="00724B2B"/>
    <w:pPr>
      <w:spacing w:line="240" w:lineRule="auto"/>
    </w:pPr>
    <w:rPr>
      <w:sz w:val="14"/>
    </w:rPr>
  </w:style>
  <w:style w:type="paragraph" w:styleId="Inhopg1">
    <w:name w:val="toc 1"/>
    <w:basedOn w:val="Standaard"/>
    <w:next w:val="Standaard"/>
    <w:autoRedefine/>
    <w:uiPriority w:val="39"/>
    <w:rsid w:val="0044781C"/>
    <w:pPr>
      <w:tabs>
        <w:tab w:val="left" w:pos="567"/>
        <w:tab w:val="left" w:pos="992"/>
        <w:tab w:val="right" w:pos="9072"/>
      </w:tabs>
      <w:spacing w:before="220" w:after="220"/>
      <w:ind w:left="567" w:hanging="567"/>
      <w:outlineLvl w:val="0"/>
    </w:pPr>
    <w:rPr>
      <w:b/>
    </w:rPr>
  </w:style>
  <w:style w:type="paragraph" w:styleId="Inhopg2">
    <w:name w:val="toc 2"/>
    <w:basedOn w:val="Standaard"/>
    <w:next w:val="Standaard"/>
    <w:autoRedefine/>
    <w:uiPriority w:val="39"/>
    <w:rsid w:val="0044781C"/>
    <w:pPr>
      <w:tabs>
        <w:tab w:val="left" w:pos="567"/>
        <w:tab w:val="right" w:pos="9072"/>
      </w:tabs>
      <w:spacing w:before="200" w:after="200"/>
      <w:ind w:left="567" w:hanging="567"/>
      <w:outlineLvl w:val="1"/>
    </w:pPr>
  </w:style>
  <w:style w:type="paragraph" w:styleId="Inhopg3">
    <w:name w:val="toc 3"/>
    <w:basedOn w:val="Standaard"/>
    <w:next w:val="Standaard"/>
    <w:autoRedefine/>
    <w:uiPriority w:val="39"/>
    <w:rsid w:val="0044781C"/>
    <w:pPr>
      <w:tabs>
        <w:tab w:val="left" w:pos="567"/>
        <w:tab w:val="left" w:pos="1559"/>
        <w:tab w:val="right" w:pos="9072"/>
      </w:tabs>
      <w:ind w:left="2126" w:hanging="1559"/>
      <w:outlineLvl w:val="2"/>
    </w:pPr>
  </w:style>
  <w:style w:type="paragraph" w:styleId="Voetnoottekst">
    <w:name w:val="footnote text"/>
    <w:basedOn w:val="Standaard"/>
    <w:semiHidden/>
    <w:rsid w:val="0044781C"/>
    <w:pPr>
      <w:spacing w:line="240" w:lineRule="auto"/>
      <w:ind w:left="113" w:hanging="113"/>
    </w:pPr>
    <w:rPr>
      <w:sz w:val="14"/>
      <w:szCs w:val="20"/>
    </w:rPr>
  </w:style>
  <w:style w:type="character" w:styleId="HTMLCode">
    <w:name w:val="HTML Code"/>
    <w:semiHidden/>
    <w:rsid w:val="0044781C"/>
    <w:rPr>
      <w:rFonts w:ascii="Verdana" w:hAnsi="Verdana"/>
      <w:sz w:val="18"/>
      <w:szCs w:val="20"/>
    </w:rPr>
  </w:style>
  <w:style w:type="character" w:styleId="HTMLDefinition">
    <w:name w:val="HTML Definition"/>
    <w:semiHidden/>
    <w:rsid w:val="0044781C"/>
    <w:rPr>
      <w:rFonts w:ascii="Verdana" w:hAnsi="Verdana"/>
      <w:iCs/>
      <w:sz w:val="18"/>
    </w:rPr>
  </w:style>
  <w:style w:type="character" w:styleId="HTMLVariable">
    <w:name w:val="HTML Variable"/>
    <w:semiHidden/>
    <w:rsid w:val="0044781C"/>
    <w:rPr>
      <w:rFonts w:ascii="Verdana" w:hAnsi="Verdana"/>
      <w:iCs/>
      <w:sz w:val="18"/>
    </w:rPr>
  </w:style>
  <w:style w:type="character" w:styleId="HTML-acroniem">
    <w:name w:val="HTML Acronym"/>
    <w:semiHidden/>
    <w:rsid w:val="0044781C"/>
    <w:rPr>
      <w:rFonts w:ascii="Verdana" w:hAnsi="Verdana"/>
      <w:sz w:val="18"/>
    </w:rPr>
  </w:style>
  <w:style w:type="paragraph" w:styleId="HTML-adres">
    <w:name w:val="HTML Address"/>
    <w:basedOn w:val="Standaard"/>
    <w:link w:val="HTML-adresChar"/>
    <w:semiHidden/>
    <w:rsid w:val="0044781C"/>
    <w:rPr>
      <w:iCs/>
    </w:rPr>
  </w:style>
  <w:style w:type="character" w:customStyle="1" w:styleId="HTML-adresChar">
    <w:name w:val="HTML-adres Char"/>
    <w:basedOn w:val="Standaardalinea-lettertype"/>
    <w:link w:val="HTML-adres"/>
    <w:semiHidden/>
    <w:rsid w:val="0007559E"/>
    <w:rPr>
      <w:rFonts w:ascii="Verdana" w:hAnsi="Verdana"/>
      <w:iCs/>
      <w:sz w:val="18"/>
      <w:szCs w:val="24"/>
    </w:rPr>
  </w:style>
  <w:style w:type="character" w:styleId="HTML-citaat">
    <w:name w:val="HTML Cite"/>
    <w:semiHidden/>
    <w:rsid w:val="0044781C"/>
    <w:rPr>
      <w:rFonts w:ascii="Verdana" w:hAnsi="Verdana"/>
      <w:iCs/>
      <w:sz w:val="18"/>
    </w:rPr>
  </w:style>
  <w:style w:type="character" w:styleId="HTML-schrijfmachine">
    <w:name w:val="HTML Typewriter"/>
    <w:semiHidden/>
    <w:rsid w:val="0044781C"/>
    <w:rPr>
      <w:rFonts w:ascii="Verdana" w:hAnsi="Verdana"/>
      <w:sz w:val="18"/>
      <w:szCs w:val="20"/>
    </w:rPr>
  </w:style>
  <w:style w:type="character" w:styleId="HTML-toetsenbord">
    <w:name w:val="HTML Keyboard"/>
    <w:semiHidden/>
    <w:rsid w:val="0044781C"/>
    <w:rPr>
      <w:rFonts w:ascii="Verdana" w:hAnsi="Verdana"/>
      <w:sz w:val="18"/>
      <w:szCs w:val="20"/>
    </w:rPr>
  </w:style>
  <w:style w:type="character" w:styleId="HTML-voorbeeld">
    <w:name w:val="HTML Sample"/>
    <w:semiHidden/>
    <w:rsid w:val="0044781C"/>
    <w:rPr>
      <w:rFonts w:ascii="Verdana" w:hAnsi="Verdana"/>
      <w:sz w:val="18"/>
    </w:rPr>
  </w:style>
  <w:style w:type="character" w:styleId="Hyperlink">
    <w:name w:val="Hyperlink"/>
    <w:uiPriority w:val="99"/>
    <w:rsid w:val="0044781C"/>
    <w:rPr>
      <w:rFonts w:ascii="Verdana" w:hAnsi="Verdana"/>
      <w:color w:val="0000FF"/>
      <w:sz w:val="18"/>
      <w:u w:val="single"/>
    </w:rPr>
  </w:style>
  <w:style w:type="paragraph" w:styleId="Index1">
    <w:name w:val="index 1"/>
    <w:basedOn w:val="Standaard"/>
    <w:next w:val="Standaard"/>
    <w:autoRedefine/>
    <w:semiHidden/>
    <w:rsid w:val="0044781C"/>
    <w:pPr>
      <w:ind w:left="180" w:hanging="180"/>
    </w:pPr>
  </w:style>
  <w:style w:type="paragraph" w:styleId="Index2">
    <w:name w:val="index 2"/>
    <w:basedOn w:val="Standaard"/>
    <w:next w:val="Standaard"/>
    <w:autoRedefine/>
    <w:semiHidden/>
    <w:rsid w:val="0044781C"/>
    <w:pPr>
      <w:ind w:left="360" w:hanging="180"/>
    </w:pPr>
  </w:style>
  <w:style w:type="paragraph" w:styleId="Indexkop">
    <w:name w:val="index heading"/>
    <w:basedOn w:val="Standaard"/>
    <w:next w:val="Index1"/>
    <w:semiHidden/>
    <w:rsid w:val="0044781C"/>
    <w:rPr>
      <w:rFonts w:cs="Arial"/>
      <w:b/>
      <w:bCs/>
    </w:rPr>
  </w:style>
  <w:style w:type="paragraph" w:styleId="Inhopg4">
    <w:name w:val="toc 4"/>
    <w:basedOn w:val="Standaard"/>
    <w:next w:val="Standaard"/>
    <w:autoRedefine/>
    <w:semiHidden/>
    <w:rsid w:val="0044781C"/>
    <w:pPr>
      <w:tabs>
        <w:tab w:val="left" w:pos="1559"/>
        <w:tab w:val="right" w:pos="9072"/>
      </w:tabs>
      <w:ind w:left="3118" w:hanging="1559"/>
      <w:outlineLvl w:val="3"/>
    </w:pPr>
  </w:style>
  <w:style w:type="paragraph" w:styleId="Inhopg5">
    <w:name w:val="toc 5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4"/>
    </w:pPr>
  </w:style>
  <w:style w:type="paragraph" w:styleId="Inhopg6">
    <w:name w:val="toc 6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5"/>
    </w:pPr>
  </w:style>
  <w:style w:type="paragraph" w:styleId="Inhopg7">
    <w:name w:val="toc 7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6"/>
    </w:pPr>
  </w:style>
  <w:style w:type="paragraph" w:styleId="Inhopg8">
    <w:name w:val="toc 8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7"/>
    </w:pPr>
  </w:style>
  <w:style w:type="paragraph" w:styleId="Inhopg9">
    <w:name w:val="toc 9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8"/>
    </w:pPr>
  </w:style>
  <w:style w:type="paragraph" w:styleId="Kopbronvermelding">
    <w:name w:val="toa heading"/>
    <w:basedOn w:val="Standaard"/>
    <w:next w:val="Standaard"/>
    <w:semiHidden/>
    <w:rsid w:val="0044781C"/>
    <w:pPr>
      <w:spacing w:before="120"/>
    </w:pPr>
    <w:rPr>
      <w:rFonts w:cs="Arial"/>
      <w:bCs/>
      <w:i/>
    </w:rPr>
  </w:style>
  <w:style w:type="paragraph" w:styleId="Koptekst">
    <w:name w:val="header"/>
    <w:basedOn w:val="Standaard"/>
    <w:link w:val="KoptekstChar"/>
    <w:uiPriority w:val="99"/>
    <w:rsid w:val="00E6365D"/>
    <w:pPr>
      <w:tabs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rsid w:val="00E6365D"/>
    <w:rPr>
      <w:rFonts w:ascii="Verdana" w:hAnsi="Verdana" w:cs="Verdana"/>
      <w:sz w:val="18"/>
      <w:szCs w:val="18"/>
    </w:rPr>
  </w:style>
  <w:style w:type="paragraph" w:styleId="Lijst3">
    <w:name w:val="List 3"/>
    <w:basedOn w:val="Standaard"/>
    <w:semiHidden/>
    <w:rsid w:val="0044781C"/>
    <w:pPr>
      <w:ind w:left="1080" w:hanging="360"/>
    </w:pPr>
  </w:style>
  <w:style w:type="paragraph" w:styleId="Lijstopsomteken">
    <w:name w:val="List Bullet"/>
    <w:basedOn w:val="Standaard"/>
    <w:autoRedefine/>
    <w:semiHidden/>
    <w:rsid w:val="0044781C"/>
    <w:pPr>
      <w:numPr>
        <w:numId w:val="1"/>
      </w:numPr>
    </w:pPr>
  </w:style>
  <w:style w:type="paragraph" w:styleId="Lijstnummering">
    <w:name w:val="List Number"/>
    <w:basedOn w:val="Standaard"/>
    <w:autoRedefine/>
    <w:semiHidden/>
    <w:rsid w:val="0044781C"/>
    <w:pPr>
      <w:numPr>
        <w:numId w:val="2"/>
      </w:numPr>
    </w:pPr>
  </w:style>
  <w:style w:type="paragraph" w:styleId="Lijstnummering2">
    <w:name w:val="List Number 2"/>
    <w:basedOn w:val="Standaard"/>
    <w:autoRedefine/>
    <w:semiHidden/>
    <w:rsid w:val="0044781C"/>
    <w:pPr>
      <w:numPr>
        <w:numId w:val="3"/>
      </w:numPr>
    </w:pPr>
  </w:style>
  <w:style w:type="paragraph" w:styleId="Lijstnummering3">
    <w:name w:val="List Number 3"/>
    <w:basedOn w:val="Standaard"/>
    <w:autoRedefine/>
    <w:semiHidden/>
    <w:rsid w:val="0044781C"/>
    <w:pPr>
      <w:numPr>
        <w:numId w:val="4"/>
      </w:numPr>
    </w:pPr>
  </w:style>
  <w:style w:type="paragraph" w:styleId="Lijstnummering4">
    <w:name w:val="List Number 4"/>
    <w:basedOn w:val="Standaard"/>
    <w:autoRedefine/>
    <w:semiHidden/>
    <w:rsid w:val="0044781C"/>
    <w:pPr>
      <w:numPr>
        <w:numId w:val="5"/>
      </w:numPr>
    </w:pPr>
  </w:style>
  <w:style w:type="paragraph" w:styleId="Lijstnummering5">
    <w:name w:val="List Number 5"/>
    <w:basedOn w:val="Standaard"/>
    <w:autoRedefine/>
    <w:semiHidden/>
    <w:rsid w:val="0044781C"/>
    <w:pPr>
      <w:numPr>
        <w:numId w:val="6"/>
      </w:numPr>
    </w:pPr>
  </w:style>
  <w:style w:type="paragraph" w:styleId="Macrotekst">
    <w:name w:val="macro"/>
    <w:link w:val="MacrotekstChar"/>
    <w:semiHidden/>
    <w:rsid w:val="0044781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60" w:lineRule="atLeast"/>
    </w:pPr>
    <w:rPr>
      <w:rFonts w:ascii="Verdana" w:hAnsi="Verdana" w:cs="Courier New"/>
      <w:sz w:val="18"/>
    </w:rPr>
  </w:style>
  <w:style w:type="character" w:customStyle="1" w:styleId="MacrotekstChar">
    <w:name w:val="Macrotekst Char"/>
    <w:basedOn w:val="Standaardalinea-lettertype"/>
    <w:link w:val="Macrotekst"/>
    <w:semiHidden/>
    <w:rsid w:val="0007559E"/>
    <w:rPr>
      <w:rFonts w:ascii="Verdana" w:hAnsi="Verdana" w:cs="Courier New"/>
      <w:sz w:val="18"/>
    </w:rPr>
  </w:style>
  <w:style w:type="character" w:styleId="Nadruk">
    <w:name w:val="Emphasis"/>
    <w:uiPriority w:val="20"/>
    <w:rsid w:val="00724B2B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Normaalweb">
    <w:name w:val="Normal (Web)"/>
    <w:basedOn w:val="Standaard"/>
    <w:semiHidden/>
    <w:rsid w:val="0044781C"/>
  </w:style>
  <w:style w:type="character" w:styleId="Paginanummer">
    <w:name w:val="page number"/>
    <w:semiHidden/>
    <w:rsid w:val="0044781C"/>
    <w:rPr>
      <w:rFonts w:ascii="Verdana" w:hAnsi="Verdana"/>
      <w:sz w:val="18"/>
    </w:rPr>
  </w:style>
  <w:style w:type="paragraph" w:styleId="Plattetekst">
    <w:name w:val="Body Text"/>
    <w:basedOn w:val="Standaard"/>
    <w:link w:val="PlattetekstChar"/>
    <w:semiHidden/>
    <w:rsid w:val="0044781C"/>
  </w:style>
  <w:style w:type="character" w:customStyle="1" w:styleId="PlattetekstChar">
    <w:name w:val="Platte tekst Char"/>
    <w:basedOn w:val="Standaardalinea-lettertype"/>
    <w:link w:val="Plattetekst"/>
    <w:semiHidden/>
    <w:rsid w:val="0007559E"/>
    <w:rPr>
      <w:rFonts w:ascii="Verdana" w:hAnsi="Verdana"/>
      <w:sz w:val="18"/>
      <w:szCs w:val="24"/>
    </w:rPr>
  </w:style>
  <w:style w:type="paragraph" w:styleId="Plattetekst2">
    <w:name w:val="Body Text 2"/>
    <w:basedOn w:val="Standaard"/>
    <w:link w:val="Plattetekst2Char"/>
    <w:semiHidden/>
    <w:rsid w:val="0044781C"/>
  </w:style>
  <w:style w:type="character" w:customStyle="1" w:styleId="Plattetekst2Char">
    <w:name w:val="Platte tekst 2 Char"/>
    <w:basedOn w:val="Standaardalinea-lettertype"/>
    <w:link w:val="Plattetekst2"/>
    <w:semiHidden/>
    <w:rsid w:val="0007559E"/>
    <w:rPr>
      <w:rFonts w:ascii="Verdana" w:hAnsi="Verdana"/>
      <w:sz w:val="18"/>
      <w:szCs w:val="24"/>
    </w:rPr>
  </w:style>
  <w:style w:type="paragraph" w:customStyle="1" w:styleId="Plattetekst21">
    <w:name w:val="Platte tekst 21"/>
    <w:basedOn w:val="Standaard"/>
    <w:rsid w:val="00A84276"/>
    <w:pPr>
      <w:overflowPunct w:val="0"/>
      <w:autoSpaceDE w:val="0"/>
      <w:autoSpaceDN w:val="0"/>
      <w:adjustRightInd w:val="0"/>
      <w:textAlignment w:val="baseline"/>
    </w:pPr>
    <w:rPr>
      <w:color w:val="0000FF"/>
      <w:kern w:val="22"/>
      <w:szCs w:val="20"/>
    </w:rPr>
  </w:style>
  <w:style w:type="paragraph" w:styleId="Plattetekst3">
    <w:name w:val="Body Text 3"/>
    <w:basedOn w:val="Standaard"/>
    <w:link w:val="Plattetekst3Char"/>
    <w:rsid w:val="0044781C"/>
    <w:rPr>
      <w:szCs w:val="16"/>
    </w:rPr>
  </w:style>
  <w:style w:type="character" w:customStyle="1" w:styleId="Plattetekst3Char">
    <w:name w:val="Platte tekst 3 Char"/>
    <w:link w:val="Plattetekst3"/>
    <w:rsid w:val="00E6365D"/>
    <w:rPr>
      <w:rFonts w:ascii="Verdana" w:hAnsi="Verdana"/>
      <w:sz w:val="18"/>
      <w:szCs w:val="16"/>
    </w:rPr>
  </w:style>
  <w:style w:type="paragraph" w:styleId="Platteteksteersteinspringing">
    <w:name w:val="Body Text First Indent"/>
    <w:basedOn w:val="Standaard"/>
    <w:link w:val="PlatteteksteersteinspringingChar"/>
    <w:semiHidden/>
    <w:rsid w:val="0044781C"/>
    <w:pPr>
      <w:ind w:left="454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semiHidden/>
    <w:rsid w:val="0007559E"/>
    <w:rPr>
      <w:rFonts w:ascii="Verdana" w:hAnsi="Verdana"/>
      <w:sz w:val="18"/>
      <w:szCs w:val="24"/>
    </w:rPr>
  </w:style>
  <w:style w:type="paragraph" w:styleId="Plattetekstinspringen">
    <w:name w:val="Body Text Indent"/>
    <w:basedOn w:val="Standaard"/>
    <w:link w:val="PlattetekstinspringenChar"/>
    <w:semiHidden/>
    <w:rsid w:val="0044781C"/>
    <w:pPr>
      <w:ind w:left="454"/>
    </w:pPr>
  </w:style>
  <w:style w:type="character" w:customStyle="1" w:styleId="PlattetekstinspringenChar">
    <w:name w:val="Platte tekst inspringen Char"/>
    <w:basedOn w:val="Standaardalinea-lettertype"/>
    <w:link w:val="Plattetekstinspringen"/>
    <w:semiHidden/>
    <w:rsid w:val="0007559E"/>
    <w:rPr>
      <w:rFonts w:ascii="Verdana" w:hAnsi="Verdana"/>
      <w:sz w:val="18"/>
      <w:szCs w:val="24"/>
    </w:rPr>
  </w:style>
  <w:style w:type="paragraph" w:styleId="Platteteksteersteinspringing2">
    <w:name w:val="Body Text First Indent 2"/>
    <w:basedOn w:val="Standaard"/>
    <w:link w:val="Platteteksteersteinspringing2Char"/>
    <w:semiHidden/>
    <w:rsid w:val="0044781C"/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semiHidden/>
    <w:rsid w:val="0007559E"/>
    <w:rPr>
      <w:rFonts w:ascii="Verdana" w:hAnsi="Verdana"/>
      <w:sz w:val="18"/>
      <w:szCs w:val="24"/>
    </w:rPr>
  </w:style>
  <w:style w:type="paragraph" w:styleId="Plattetekstinspringen2">
    <w:name w:val="Body Text Indent 2"/>
    <w:basedOn w:val="Standaard"/>
    <w:link w:val="Plattetekstinspringen2Char"/>
    <w:semiHidden/>
    <w:rsid w:val="0044781C"/>
    <w:pPr>
      <w:ind w:left="454"/>
    </w:pPr>
  </w:style>
  <w:style w:type="character" w:customStyle="1" w:styleId="Plattetekstinspringen2Char">
    <w:name w:val="Platte tekst inspringen 2 Char"/>
    <w:basedOn w:val="Standaardalinea-lettertype"/>
    <w:link w:val="Plattetekstinspringen2"/>
    <w:semiHidden/>
    <w:rsid w:val="0007559E"/>
    <w:rPr>
      <w:rFonts w:ascii="Verdana" w:hAnsi="Verdana"/>
      <w:sz w:val="18"/>
      <w:szCs w:val="24"/>
    </w:rPr>
  </w:style>
  <w:style w:type="paragraph" w:styleId="Plattetekstinspringen3">
    <w:name w:val="Body Text Indent 3"/>
    <w:basedOn w:val="Standaard"/>
    <w:link w:val="Plattetekstinspringen3Char"/>
    <w:semiHidden/>
    <w:rsid w:val="0044781C"/>
    <w:pPr>
      <w:ind w:left="454"/>
    </w:pPr>
    <w:rPr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semiHidden/>
    <w:rsid w:val="0007559E"/>
    <w:rPr>
      <w:rFonts w:ascii="Verdana" w:hAnsi="Verdana"/>
      <w:sz w:val="18"/>
      <w:szCs w:val="16"/>
    </w:rPr>
  </w:style>
  <w:style w:type="character" w:styleId="Regelnummer">
    <w:name w:val="line number"/>
    <w:semiHidden/>
    <w:rsid w:val="0044781C"/>
    <w:rPr>
      <w:rFonts w:ascii="Verdana" w:hAnsi="Verdana"/>
      <w:sz w:val="18"/>
    </w:rPr>
  </w:style>
  <w:style w:type="paragraph" w:customStyle="1" w:styleId="Subtitel">
    <w:name w:val="Subtitel"/>
    <w:basedOn w:val="Standaard"/>
    <w:rsid w:val="0007559E"/>
    <w:pPr>
      <w:spacing w:before="120" w:after="240"/>
    </w:pPr>
    <w:rPr>
      <w:rFonts w:cs="Arial"/>
      <w:sz w:val="26"/>
    </w:rPr>
  </w:style>
  <w:style w:type="paragraph" w:styleId="Tekstopmerking">
    <w:name w:val="annotation text"/>
    <w:basedOn w:val="Standaard"/>
    <w:link w:val="TekstopmerkingChar"/>
    <w:semiHidden/>
    <w:rsid w:val="0044781C"/>
    <w:rPr>
      <w:sz w:val="16"/>
      <w:szCs w:val="20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07559E"/>
    <w:rPr>
      <w:rFonts w:ascii="Verdana" w:hAnsi="Verdana"/>
      <w:sz w:val="16"/>
    </w:rPr>
  </w:style>
  <w:style w:type="paragraph" w:styleId="Tekstzonderopmaak">
    <w:name w:val="Plain Text"/>
    <w:basedOn w:val="Standaard"/>
    <w:link w:val="TekstzonderopmaakChar"/>
    <w:semiHidden/>
    <w:rsid w:val="0044781C"/>
    <w:rPr>
      <w:rFonts w:cs="Courier New"/>
      <w:szCs w:val="20"/>
    </w:rPr>
  </w:style>
  <w:style w:type="character" w:customStyle="1" w:styleId="TekstzonderopmaakChar">
    <w:name w:val="Tekst zonder opmaak Char"/>
    <w:basedOn w:val="Standaardalinea-lettertype"/>
    <w:link w:val="Tekstzonderopmaak"/>
    <w:semiHidden/>
    <w:rsid w:val="0007559E"/>
    <w:rPr>
      <w:rFonts w:ascii="Verdana" w:hAnsi="Verdana" w:cs="Courier New"/>
      <w:sz w:val="18"/>
    </w:rPr>
  </w:style>
  <w:style w:type="paragraph" w:styleId="Titel">
    <w:name w:val="Title"/>
    <w:basedOn w:val="Standaard"/>
    <w:next w:val="Standaard"/>
    <w:link w:val="TitelChar"/>
    <w:uiPriority w:val="10"/>
    <w:rsid w:val="00724B2B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line="240" w:lineRule="auto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elChar">
    <w:name w:val="Titel Char"/>
    <w:basedOn w:val="Standaardalinea-lettertype"/>
    <w:link w:val="Titel"/>
    <w:uiPriority w:val="10"/>
    <w:rsid w:val="00724B2B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character" w:styleId="Verwijzingopmerking">
    <w:name w:val="annotation reference"/>
    <w:semiHidden/>
    <w:rsid w:val="0044781C"/>
    <w:rPr>
      <w:rFonts w:ascii="Verdana" w:hAnsi="Verdana"/>
      <w:sz w:val="16"/>
      <w:szCs w:val="16"/>
    </w:rPr>
  </w:style>
  <w:style w:type="character" w:styleId="Voetnootmarkering">
    <w:name w:val="footnote reference"/>
    <w:semiHidden/>
    <w:rsid w:val="0044781C"/>
    <w:rPr>
      <w:rFonts w:ascii="Verdana" w:hAnsi="Verdana"/>
      <w:sz w:val="18"/>
      <w:vertAlign w:val="superscript"/>
    </w:rPr>
  </w:style>
  <w:style w:type="paragraph" w:styleId="Voettekst">
    <w:name w:val="footer"/>
    <w:basedOn w:val="Standaard"/>
    <w:link w:val="VoettekstChar"/>
    <w:uiPriority w:val="99"/>
    <w:rsid w:val="0044781C"/>
    <w:rPr>
      <w:sz w:val="14"/>
    </w:rPr>
  </w:style>
  <w:style w:type="character" w:customStyle="1" w:styleId="VoettekstChar">
    <w:name w:val="Voettekst Char"/>
    <w:link w:val="Voettekst"/>
    <w:uiPriority w:val="99"/>
    <w:rsid w:val="00E6365D"/>
    <w:rPr>
      <w:rFonts w:ascii="Verdana" w:hAnsi="Verdana"/>
      <w:sz w:val="14"/>
      <w:szCs w:val="24"/>
    </w:rPr>
  </w:style>
  <w:style w:type="paragraph" w:customStyle="1" w:styleId="voorafopgemaakt">
    <w:name w:val="vooraf opgemaakt"/>
    <w:basedOn w:val="Standaard"/>
    <w:next w:val="Standaard"/>
    <w:rsid w:val="0007559E"/>
    <w:rPr>
      <w:rFonts w:cs="Courier New"/>
      <w:szCs w:val="20"/>
    </w:rPr>
  </w:style>
  <w:style w:type="character" w:styleId="Zwaar">
    <w:name w:val="Strong"/>
    <w:uiPriority w:val="22"/>
    <w:rsid w:val="00724B2B"/>
    <w:rPr>
      <w:b/>
      <w:bCs/>
      <w:spacing w:val="0"/>
    </w:rPr>
  </w:style>
  <w:style w:type="paragraph" w:styleId="Lijstalinea">
    <w:name w:val="List Paragraph"/>
    <w:basedOn w:val="Standaard"/>
    <w:uiPriority w:val="34"/>
    <w:rsid w:val="00724B2B"/>
    <w:pPr>
      <w:ind w:left="720"/>
      <w:contextualSpacing/>
    </w:pPr>
  </w:style>
  <w:style w:type="paragraph" w:customStyle="1" w:styleId="HHNKbijschrift">
    <w:name w:val="HHNK bijschrift"/>
    <w:basedOn w:val="Standaard"/>
    <w:qFormat/>
    <w:rsid w:val="00724B2B"/>
    <w:pPr>
      <w:spacing w:line="240" w:lineRule="auto"/>
    </w:pPr>
    <w:rPr>
      <w:i/>
      <w:sz w:val="14"/>
    </w:rPr>
  </w:style>
  <w:style w:type="paragraph" w:customStyle="1" w:styleId="HHNKKopjecursief">
    <w:name w:val="HHNK Kopje cursief"/>
    <w:basedOn w:val="Standaard"/>
    <w:next w:val="Standaard"/>
    <w:autoRedefine/>
    <w:qFormat/>
    <w:rsid w:val="00724B2B"/>
    <w:pPr>
      <w:keepNext/>
      <w:numPr>
        <w:ilvl w:val="3"/>
        <w:numId w:val="9"/>
      </w:numPr>
      <w:tabs>
        <w:tab w:val="left" w:pos="595"/>
      </w:tabs>
      <w:spacing w:before="120"/>
      <w:outlineLvl w:val="3"/>
    </w:pPr>
    <w:rPr>
      <w:i/>
    </w:rPr>
  </w:style>
  <w:style w:type="paragraph" w:customStyle="1" w:styleId="HHNKVoetnoottekst">
    <w:name w:val="HHNK Voetnoottekst"/>
    <w:basedOn w:val="Standaard"/>
    <w:qFormat/>
    <w:rsid w:val="00724B2B"/>
    <w:pPr>
      <w:spacing w:line="240" w:lineRule="auto"/>
      <w:ind w:left="170" w:hanging="170"/>
    </w:pPr>
    <w:rPr>
      <w:sz w:val="14"/>
    </w:rPr>
  </w:style>
  <w:style w:type="paragraph" w:styleId="Ondertitel">
    <w:name w:val="Subtitle"/>
    <w:basedOn w:val="Standaard"/>
    <w:next w:val="Standaard"/>
    <w:link w:val="OndertitelChar"/>
    <w:uiPriority w:val="11"/>
    <w:rsid w:val="00724B2B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color w:val="622423" w:themeColor="accent2" w:themeShade="7F"/>
      <w:sz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724B2B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paragraph" w:customStyle="1" w:styleId="HHNKKopjevet">
    <w:name w:val="HHNK Kopje vet"/>
    <w:basedOn w:val="Standaard"/>
    <w:next w:val="Standaard"/>
    <w:qFormat/>
    <w:rsid w:val="00724B2B"/>
    <w:pPr>
      <w:keepNext/>
      <w:spacing w:before="120"/>
    </w:pPr>
    <w:rPr>
      <w:b/>
    </w:rPr>
  </w:style>
  <w:style w:type="character" w:customStyle="1" w:styleId="Kop1Char">
    <w:name w:val="Kop 1 Char"/>
    <w:basedOn w:val="Standaardalinea-lettertype"/>
    <w:link w:val="Kop1"/>
    <w:uiPriority w:val="9"/>
    <w:rsid w:val="00724B2B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Kop2Char">
    <w:name w:val="Kop 2 Char"/>
    <w:basedOn w:val="Standaardalinea-lettertype"/>
    <w:link w:val="Kop2"/>
    <w:uiPriority w:val="9"/>
    <w:rsid w:val="00724B2B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Kop3Char">
    <w:name w:val="Kop 3 Char"/>
    <w:basedOn w:val="Standaardalinea-lettertype"/>
    <w:link w:val="Kop3"/>
    <w:uiPriority w:val="9"/>
    <w:rsid w:val="00724B2B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Kop4Char">
    <w:name w:val="Kop 4 Char"/>
    <w:basedOn w:val="Standaardalinea-lettertype"/>
    <w:link w:val="Kop4"/>
    <w:uiPriority w:val="9"/>
    <w:rsid w:val="00724B2B"/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character" w:customStyle="1" w:styleId="Kop5Char">
    <w:name w:val="Kop 5 Char"/>
    <w:basedOn w:val="Standaardalinea-lettertype"/>
    <w:link w:val="Kop5"/>
    <w:uiPriority w:val="9"/>
    <w:rsid w:val="00724B2B"/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character" w:customStyle="1" w:styleId="Kop6Char">
    <w:name w:val="Kop 6 Char"/>
    <w:basedOn w:val="Standaardalinea-lettertype"/>
    <w:link w:val="Kop6"/>
    <w:uiPriority w:val="9"/>
    <w:rsid w:val="00724B2B"/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character" w:customStyle="1" w:styleId="Kop7Char">
    <w:name w:val="Kop 7 Char"/>
    <w:basedOn w:val="Standaardalinea-lettertype"/>
    <w:link w:val="Kop7"/>
    <w:uiPriority w:val="9"/>
    <w:rsid w:val="00724B2B"/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character" w:customStyle="1" w:styleId="Kop8Char">
    <w:name w:val="Kop 8 Char"/>
    <w:basedOn w:val="Standaardalinea-lettertype"/>
    <w:link w:val="Kop8"/>
    <w:uiPriority w:val="9"/>
    <w:rsid w:val="00724B2B"/>
    <w:rPr>
      <w:rFonts w:asciiTheme="majorHAnsi" w:eastAsiaTheme="majorEastAsia" w:hAnsiTheme="majorHAnsi" w:cstheme="majorBidi"/>
      <w:color w:val="C0504D" w:themeColor="accent2"/>
      <w:sz w:val="22"/>
      <w:szCs w:val="22"/>
    </w:rPr>
  </w:style>
  <w:style w:type="character" w:customStyle="1" w:styleId="Kop9Char">
    <w:name w:val="Kop 9 Char"/>
    <w:basedOn w:val="Standaardalinea-lettertype"/>
    <w:link w:val="Kop9"/>
    <w:uiPriority w:val="9"/>
    <w:rsid w:val="00724B2B"/>
    <w:rPr>
      <w:rFonts w:asciiTheme="majorHAnsi" w:eastAsiaTheme="majorEastAsia" w:hAnsiTheme="majorHAnsi" w:cstheme="majorBidi"/>
      <w:color w:val="C0504D" w:themeColor="accent2"/>
      <w:sz w:val="18"/>
      <w:szCs w:val="24"/>
    </w:rPr>
  </w:style>
  <w:style w:type="paragraph" w:styleId="Bijschrift">
    <w:name w:val="caption"/>
    <w:basedOn w:val="Standaard"/>
    <w:next w:val="Standaard"/>
    <w:semiHidden/>
    <w:unhideWhenUsed/>
    <w:qFormat/>
    <w:rsid w:val="00724B2B"/>
    <w:pPr>
      <w:spacing w:after="200" w:line="240" w:lineRule="auto"/>
    </w:pPr>
    <w:rPr>
      <w:b/>
      <w:bCs/>
      <w:color w:val="4F81BD" w:themeColor="accent1"/>
      <w:szCs w:val="18"/>
    </w:rPr>
  </w:style>
  <w:style w:type="paragraph" w:styleId="Geenafstand">
    <w:name w:val="No Spacing"/>
    <w:basedOn w:val="Standaard"/>
    <w:uiPriority w:val="1"/>
    <w:rsid w:val="00724B2B"/>
    <w:pPr>
      <w:spacing w:line="240" w:lineRule="auto"/>
    </w:pPr>
  </w:style>
  <w:style w:type="paragraph" w:styleId="Citaat">
    <w:name w:val="Quote"/>
    <w:basedOn w:val="Standaard"/>
    <w:next w:val="Standaard"/>
    <w:link w:val="CitaatChar"/>
    <w:uiPriority w:val="29"/>
    <w:rsid w:val="00724B2B"/>
    <w:rPr>
      <w:i/>
      <w:iCs/>
      <w:color w:val="943634" w:themeColor="accent2" w:themeShade="BF"/>
    </w:rPr>
  </w:style>
  <w:style w:type="character" w:customStyle="1" w:styleId="CitaatChar">
    <w:name w:val="Citaat Char"/>
    <w:basedOn w:val="Standaardalinea-lettertype"/>
    <w:link w:val="Citaat"/>
    <w:uiPriority w:val="29"/>
    <w:rsid w:val="00724B2B"/>
    <w:rPr>
      <w:color w:val="943634" w:themeColor="accent2" w:themeShade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724B2B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C0504D" w:themeColor="accen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724B2B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Subtielebenadrukking">
    <w:name w:val="Subtle Emphasis"/>
    <w:uiPriority w:val="19"/>
    <w:rsid w:val="00724B2B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Intensievebenadrukking">
    <w:name w:val="Intense Emphasis"/>
    <w:uiPriority w:val="21"/>
    <w:rsid w:val="00724B2B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Subtieleverwijzing">
    <w:name w:val="Subtle Reference"/>
    <w:uiPriority w:val="31"/>
    <w:rsid w:val="00724B2B"/>
    <w:rPr>
      <w:i/>
      <w:iCs/>
      <w:smallCaps/>
      <w:color w:val="C0504D" w:themeColor="accent2"/>
      <w:u w:color="C0504D" w:themeColor="accent2"/>
    </w:rPr>
  </w:style>
  <w:style w:type="character" w:styleId="Intensieveverwijzing">
    <w:name w:val="Intense Reference"/>
    <w:uiPriority w:val="32"/>
    <w:rsid w:val="00724B2B"/>
    <w:rPr>
      <w:b/>
      <w:bCs/>
      <w:i/>
      <w:iCs/>
      <w:smallCaps/>
      <w:color w:val="C0504D" w:themeColor="accent2"/>
      <w:u w:color="C0504D" w:themeColor="accent2"/>
    </w:rPr>
  </w:style>
  <w:style w:type="character" w:styleId="Titelvanboek">
    <w:name w:val="Book Title"/>
    <w:uiPriority w:val="33"/>
    <w:rsid w:val="00724B2B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724B2B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after="0" w:line="260" w:lineRule="atLeast"/>
      <w:contextualSpacing w:val="0"/>
      <w:outlineLvl w:val="9"/>
    </w:pPr>
    <w:rPr>
      <w:color w:val="365F91" w:themeColor="accent1" w:themeShade="BF"/>
      <w:sz w:val="28"/>
      <w:szCs w:val="28"/>
    </w:rPr>
  </w:style>
  <w:style w:type="table" w:styleId="Tabelraster">
    <w:name w:val="Table Grid"/>
    <w:basedOn w:val="Standaardtabel"/>
    <w:uiPriority w:val="59"/>
    <w:rsid w:val="00364F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HNKafsluiting">
    <w:name w:val="HHNK afsluiting"/>
    <w:basedOn w:val="Standaard"/>
    <w:next w:val="Standaard"/>
    <w:rsid w:val="000E4721"/>
    <w:pPr>
      <w:tabs>
        <w:tab w:val="left" w:pos="1820"/>
        <w:tab w:val="left" w:pos="3754"/>
        <w:tab w:val="left" w:pos="5290"/>
        <w:tab w:val="left" w:pos="6957"/>
        <w:tab w:val="left" w:pos="8063"/>
      </w:tabs>
      <w:ind w:left="70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oleObject" Target="embeddings/oleObject1.bin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2.bin"/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conOverlay xmlns="http://schemas.microsoft.com/sharepoint/v4" xsi:nil="true"/>
    <Taakveld xmlns="08936345-7d1a-477b-b510-80da0be2188c">5.01 Contractvoorbereiding</Taakveld>
    <PMW_x002d_rol xmlns="08936345-7d1a-477b-b510-80da0be2188c">5 Contractmanagement</PMW_x002d_rol>
    <Status xmlns="08936345-7d1a-477b-b510-80da0be2188c">Concept</Status>
    <TaxCatchAll xmlns="0853b936-3ef2-421f-aacb-68b2cd0c9a62" xsi:nil="true"/>
    <lcf76f155ced4ddcb4097134ff3c332f xmlns="08936345-7d1a-477b-b510-80da0be2188c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DF9B7D180A47F449F89ED83CEEC8E55" ma:contentTypeVersion="15" ma:contentTypeDescription="Een nieuw document maken." ma:contentTypeScope="" ma:versionID="ad51577491cc80314ce3d1edda0d9f52">
  <xsd:schema xmlns:xsd="http://www.w3.org/2001/XMLSchema" xmlns:xs="http://www.w3.org/2001/XMLSchema" xmlns:p="http://schemas.microsoft.com/office/2006/metadata/properties" xmlns:ns2="08936345-7d1a-477b-b510-80da0be2188c" xmlns:ns3="http://schemas.microsoft.com/sharepoint/v4" xmlns:ns4="0853b936-3ef2-421f-aacb-68b2cd0c9a62" targetNamespace="http://schemas.microsoft.com/office/2006/metadata/properties" ma:root="true" ma:fieldsID="2d73630860f38eaba1f8a7f4893f1fea" ns2:_="" ns3:_="" ns4:_="">
    <xsd:import namespace="08936345-7d1a-477b-b510-80da0be2188c"/>
    <xsd:import namespace="http://schemas.microsoft.com/sharepoint/v4"/>
    <xsd:import namespace="0853b936-3ef2-421f-aacb-68b2cd0c9a62"/>
    <xsd:element name="properties">
      <xsd:complexType>
        <xsd:sequence>
          <xsd:element name="documentManagement">
            <xsd:complexType>
              <xsd:all>
                <xsd:element ref="ns2:PMW_x002d_rol" minOccurs="0"/>
                <xsd:element ref="ns2:Taakveld" minOccurs="0"/>
                <xsd:element ref="ns2:Status" minOccurs="0"/>
                <xsd:element ref="ns3:IconOverlay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4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936345-7d1a-477b-b510-80da0be2188c" elementFormDefault="qualified">
    <xsd:import namespace="http://schemas.microsoft.com/office/2006/documentManagement/types"/>
    <xsd:import namespace="http://schemas.microsoft.com/office/infopath/2007/PartnerControls"/>
    <xsd:element name="PMW_x002d_rol" ma:index="8" nillable="true" ma:displayName="PMW-rol" ma:internalName="PMW_x002d_rol">
      <xsd:simpleType>
        <xsd:restriction base="dms:Choice">
          <xsd:enumeration value="1 Project Management"/>
          <xsd:enumeration value="2 Projectbeheersing"/>
          <xsd:enumeration value="3 Omgevingsmanagement"/>
          <xsd:enumeration value="4 Technisch Management"/>
          <xsd:enumeration value="5 Contractmanagement"/>
        </xsd:restriction>
      </xsd:simpleType>
    </xsd:element>
    <xsd:element name="Taakveld" ma:index="9" nillable="true" ma:displayName="Taakveld" ma:internalName="Taakveld">
      <xsd:simpleType>
        <xsd:restriction base="dms:Choice">
          <xsd:enumeration value="1.01 Opdracht en of Opdrachtwijzigingen"/>
          <xsd:enumeration value="1.02 Plan van Aanpak en of Project Management Plan"/>
          <xsd:enumeration value="1.03 Bestuurs- en directiestukken"/>
          <xsd:enumeration value="1.04 Oplevering faseresultaat en of eindresultaat"/>
          <xsd:enumeration value="1.05 Samenwerkingsovereenkomsten"/>
          <xsd:enumeration value="1.06 Verbetermanagement"/>
          <xsd:enumeration value="1.07 Personeelszorg"/>
          <xsd:enumeration value="1.99 Periodiek overleg"/>
          <xsd:enumeration value="2.01 Financien"/>
          <xsd:enumeration value="2.02 Planning"/>
          <xsd:enumeration value="2.03 Risicomanagement"/>
          <xsd:enumeration value="2.04 Voortgangsrapportages"/>
          <xsd:enumeration value="2.05 Kwaliteit"/>
          <xsd:enumeration value="2.06 Organisatie"/>
          <xsd:enumeration value="2.99 Periodiek overleg"/>
          <xsd:enumeration value="3.01 Stakeholders"/>
          <xsd:enumeration value="3.02 Klanten Eisen Specificatie"/>
          <xsd:enumeration value="3.03 Communicatie"/>
          <xsd:enumeration value="3.04 Archeologie"/>
          <xsd:enumeration value="3.05 Cultuurhistorie"/>
          <xsd:enumeration value="3.06 Niet gesprongen explosieven"/>
          <xsd:enumeration value="3.07 Vergunningen en of Inspraakprocedures"/>
          <xsd:enumeration value="3.08 Milieu Effecten Rapportage"/>
          <xsd:enumeration value="3.09 Gecoordineerde besluitvorming"/>
          <xsd:enumeration value="3.10 Kabels en Leidingen"/>
          <xsd:enumeration value="3.11 Grondzaken"/>
          <xsd:enumeration value="3.12 Verkeersmanagement"/>
          <xsd:enumeration value="3.13 Juridica"/>
          <xsd:enumeration value="3.14 Natuur"/>
          <xsd:enumeration value="3.15 Bodem en Milieu"/>
          <xsd:enumeration value="3.99 Periodiek overleg"/>
          <xsd:enumeration value="4.01 Basisdata ontwerp"/>
          <xsd:enumeration value="4.02 Technische onderzoeken"/>
          <xsd:enumeration value="4.03 Programma van Eisen en of Systeem Eisen Specificatie"/>
          <xsd:enumeration value="4.04 Ontwerp"/>
          <xsd:enumeration value="4.05 Projectplan"/>
          <xsd:enumeration value="4.06 Realisatie en of AsBuilt"/>
          <xsd:enumeration value="4.07 Afspraken Beheer en Onderhoud"/>
          <xsd:enumeration value="4.99 Periodiek overleg"/>
          <xsd:enumeration value="5.01 Contractvoorbereiding"/>
          <xsd:enumeration value="5.02 Aanbesteding"/>
          <xsd:enumeration value="5.03 Gunning"/>
          <xsd:enumeration value="5.04 Contractbeheersing"/>
          <xsd:enumeration value="5.05 Oplevering"/>
          <xsd:enumeration value="5.99 Periodiek overleg"/>
        </xsd:restriction>
      </xsd:simpleType>
    </xsd:element>
    <xsd:element name="Status" ma:index="10" nillable="true" ma:displayName="Status" ma:internalName="Status">
      <xsd:simpleType>
        <xsd:restriction base="dms:Choice">
          <xsd:enumeration value="Niet gestart"/>
          <xsd:enumeration value="Concept"/>
          <xsd:enumeration value="Herzien"/>
          <xsd:enumeration value="Gepland"/>
          <xsd:enumeration value="Gepubliceerd"/>
          <xsd:enumeration value="Definitief"/>
          <xsd:enumeration value="Verlopen"/>
        </xsd:restriction>
      </xsd:simpleType>
    </xsd:element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2456f685-abd1-47ac-b900-9350c5417bb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11" nillable="true" ma:displayName="IconOverlay" ma:hidden="true" ma:internalName="IconOverlay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53b936-3ef2-421f-aacb-68b2cd0c9a6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2edc8610-b554-48b4-aa3c-6d3080da383c}" ma:internalName="TaxCatchAll" ma:showField="CatchAllData" ma:web="0853b936-3ef2-421f-aacb-68b2cd0c9a6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CF3BF5-F8FA-41B8-A2EE-CBDC7A712E9F}">
  <ds:schemaRefs>
    <ds:schemaRef ds:uri="http://purl.org/dc/terms/"/>
    <ds:schemaRef ds:uri="http://purl.org/dc/dcmitype/"/>
    <ds:schemaRef ds:uri="http://schemas.microsoft.com/sharepoint/v4"/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http://schemas.microsoft.com/office/infopath/2007/PartnerControls"/>
    <ds:schemaRef ds:uri="08936345-7d1a-477b-b510-80da0be2188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90FFB1D5-DDA1-492F-915B-F6A26B438DBE}"/>
</file>

<file path=customXml/itemProps3.xml><?xml version="1.0" encoding="utf-8"?>
<ds:datastoreItem xmlns:ds="http://schemas.openxmlformats.org/officeDocument/2006/customXml" ds:itemID="{46159DC2-D7C1-43E0-BBCA-61AF45D7809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644269F-90A9-421D-A06E-AC88ABC090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240</TotalTime>
  <Pages>9</Pages>
  <Words>1433</Words>
  <Characters>8696</Characters>
  <Application>Microsoft Office Word</Application>
  <DocSecurity>0</DocSecurity>
  <Lines>72</Lines>
  <Paragraphs>20</Paragraphs>
  <ScaleCrop>false</ScaleCrop>
  <Company>HHNK</Company>
  <LinksUpToDate>false</LinksUpToDate>
  <CharactersWithSpaces>10109</CharactersWithSpaces>
  <SharedDoc>false</SharedDoc>
  <HLinks>
    <vt:vector size="66" baseType="variant">
      <vt:variant>
        <vt:i4>1638458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_Toc484184238</vt:lpwstr>
      </vt:variant>
      <vt:variant>
        <vt:i4>1638458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_Toc484184237</vt:lpwstr>
      </vt:variant>
      <vt:variant>
        <vt:i4>1638458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_Toc484184236</vt:lpwstr>
      </vt:variant>
      <vt:variant>
        <vt:i4>1638458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_Toc484184235</vt:lpwstr>
      </vt:variant>
      <vt:variant>
        <vt:i4>1638458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_Toc484184234</vt:lpwstr>
      </vt:variant>
      <vt:variant>
        <vt:i4>1638458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_Toc484184233</vt:lpwstr>
      </vt:variant>
      <vt:variant>
        <vt:i4>1638458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_Toc484184232</vt:lpwstr>
      </vt:variant>
      <vt:variant>
        <vt:i4>1638458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_Toc484184231</vt:lpwstr>
      </vt:variant>
      <vt:variant>
        <vt:i4>1638458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_Toc484184230</vt:lpwstr>
      </vt:variant>
      <vt:variant>
        <vt:i4>1572922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_Toc484184229</vt:lpwstr>
      </vt:variant>
      <vt:variant>
        <vt:i4>1572922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_Toc484184228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Esselink, Daniël</dc:creator>
  <cp:keywords/>
  <dc:description/>
  <cp:lastModifiedBy>Esselink, Daniël</cp:lastModifiedBy>
  <cp:revision>35</cp:revision>
  <cp:lastPrinted>2024-08-26T13:27:00Z</cp:lastPrinted>
  <dcterms:created xsi:type="dcterms:W3CDTF">2024-08-26T07:46:00Z</dcterms:created>
  <dcterms:modified xsi:type="dcterms:W3CDTF">2024-08-26T13:27:00Z</dcterms:modified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0x0101001DF9B7D180A47F449F89ED83CEEC8E55</vt:lpwstr>
  </property>
  <property fmtid="{D5CDD505-2E9C-101B-9397-08002B2CF9AE}" pid="3" name="Projectsitelocation">
    <vt:lpwstr/>
  </property>
  <property fmtid="{D5CDD505-2E9C-101B-9397-08002B2CF9AE}" pid="4" name="Projectsite">
    <vt:lpwstr/>
  </property>
  <property fmtid="{D5CDD505-2E9C-101B-9397-08002B2CF9AE}" pid="5" name="PVA_basis_akkoord">
    <vt:lpwstr/>
  </property>
  <property fmtid="{D5CDD505-2E9C-101B-9397-08002B2CF9AE}" pid="6" name="PrjUID">
    <vt:lpwstr/>
  </property>
  <property fmtid="{D5CDD505-2E9C-101B-9397-08002B2CF9AE}" pid="7" name="Projectstatus">
    <vt:lpwstr/>
  </property>
  <property fmtid="{D5CDD505-2E9C-101B-9397-08002B2CF9AE}" pid="8" name="exploitatie-investering">
    <vt:lpwstr/>
  </property>
  <property fmtid="{D5CDD505-2E9C-101B-9397-08002B2CF9AE}" pid="9" name="Opmerkingen">
    <vt:lpwstr/>
  </property>
  <property fmtid="{D5CDD505-2E9C-101B-9397-08002B2CF9AE}" pid="10" name="Projectsubsidie">
    <vt:lpwstr/>
  </property>
  <property fmtid="{D5CDD505-2E9C-101B-9397-08002B2CF9AE}" pid="11" name="PVA_basis9_gereed">
    <vt:lpwstr/>
  </property>
  <property fmtid="{D5CDD505-2E9C-101B-9397-08002B2CF9AE}" pid="12" name="Soort beslisdocument">
    <vt:lpwstr/>
  </property>
  <property fmtid="{D5CDD505-2E9C-101B-9397-08002B2CF9AE}" pid="13" name="Tijdschrijfnummer">
    <vt:lpwstr/>
  </property>
  <property fmtid="{D5CDD505-2E9C-101B-9397-08002B2CF9AE}" pid="14" name="Projectafdeling">
    <vt:lpwstr/>
  </property>
  <property fmtid="{D5CDD505-2E9C-101B-9397-08002B2CF9AE}" pid="15" name="Opdrachtgoed">
    <vt:lpwstr/>
  </property>
  <property fmtid="{D5CDD505-2E9C-101B-9397-08002B2CF9AE}" pid="16" name="subprogramma">
    <vt:lpwstr/>
  </property>
  <property fmtid="{D5CDD505-2E9C-101B-9397-08002B2CF9AE}" pid="17" name="Programma">
    <vt:lpwstr/>
  </property>
  <property fmtid="{D5CDD505-2E9C-101B-9397-08002B2CF9AE}" pid="18" name="xd_ProgID">
    <vt:lpwstr/>
  </property>
  <property fmtid="{D5CDD505-2E9C-101B-9397-08002B2CF9AE}" pid="19" name="ComplianceAssetId">
    <vt:lpwstr/>
  </property>
  <property fmtid="{D5CDD505-2E9C-101B-9397-08002B2CF9AE}" pid="20" name="TemplateUrl">
    <vt:lpwstr/>
  </property>
  <property fmtid="{D5CDD505-2E9C-101B-9397-08002B2CF9AE}" pid="21" name="_ExtendedDescription">
    <vt:lpwstr/>
  </property>
  <property fmtid="{D5CDD505-2E9C-101B-9397-08002B2CF9AE}" pid="22" name="TriggerFlowInfo">
    <vt:lpwstr/>
  </property>
  <property fmtid="{D5CDD505-2E9C-101B-9397-08002B2CF9AE}" pid="23" name="URL">
    <vt:lpwstr/>
  </property>
  <property fmtid="{D5CDD505-2E9C-101B-9397-08002B2CF9AE}" pid="24" name="xd_Signature">
    <vt:bool>false</vt:bool>
  </property>
  <property fmtid="{D5CDD505-2E9C-101B-9397-08002B2CF9AE}" pid="25" name="GUID">
    <vt:lpwstr>04c5a844-95e3-408d-8e06-d99db5e8a3dc</vt:lpwstr>
  </property>
  <property fmtid="{D5CDD505-2E9C-101B-9397-08002B2CF9AE}" pid="26" name="MediaServiceImageTags">
    <vt:lpwstr/>
  </property>
  <property fmtid="{D5CDD505-2E9C-101B-9397-08002B2CF9AE}" pid="27" name="Order">
    <vt:r8>202600</vt:r8>
  </property>
  <property fmtid="{D5CDD505-2E9C-101B-9397-08002B2CF9AE}" pid="28" name="Dossiernummer">
    <vt:lpwstr>HHNK/15000426</vt:lpwstr>
  </property>
</Properties>
</file>