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E94BAF" w14:textId="5CBEEC0C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FF72AA">
        <w:rPr>
          <w:rFonts w:ascii="Tahoma" w:hAnsi="Tahoma" w:cs="Tahoma"/>
        </w:rPr>
        <w:t xml:space="preserve">Bijlage </w:t>
      </w:r>
      <w:r w:rsidRPr="00F82911">
        <w:rPr>
          <w:rFonts w:ascii="Tahoma" w:hAnsi="Tahoma" w:cs="Tahoma"/>
        </w:rPr>
        <w:t>5</w:t>
      </w:r>
      <w:r w:rsidRPr="00FF72AA">
        <w:rPr>
          <w:rFonts w:ascii="Tahoma" w:hAnsi="Tahoma" w:cs="Tahoma"/>
        </w:rPr>
        <w:t xml:space="preserve"> </w:t>
      </w:r>
      <w:r w:rsidR="00EA32D3" w:rsidRPr="00FF72AA">
        <w:rPr>
          <w:rFonts w:ascii="Tahoma" w:hAnsi="Tahoma" w:cs="Tahoma"/>
        </w:rPr>
        <w:t xml:space="preserve">Verklaring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worden, mits een </w:t>
            </w:r>
            <w:proofErr w:type="spellStart"/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</w:t>
            </w:r>
            <w:proofErr w:type="spellEnd"/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39F9F7B0" w14:textId="3C8AF08C" w:rsidR="00B13ECD" w:rsidRPr="006C6B9A" w:rsidRDefault="00620EEA" w:rsidP="00E71F67">
      <w:pPr>
        <w:spacing w:after="0"/>
        <w:rPr>
          <w:rFonts w:ascii="Tahoma" w:hAnsi="Tahoma" w:cs="Tahoma"/>
          <w:b/>
          <w:bCs/>
          <w:i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6C6B9A" w:rsidRPr="006C6B9A">
        <w:rPr>
          <w:rFonts w:ascii="Tahoma" w:hAnsi="Tahoma" w:cs="Tahoma"/>
          <w:b/>
          <w:bCs/>
          <w:i/>
          <w:sz w:val="20"/>
          <w:szCs w:val="20"/>
        </w:rPr>
        <w:t>Ingenieursdiensten civiel Veilingterrein T</w:t>
      </w:r>
      <w:r w:rsidR="006C6B9A">
        <w:rPr>
          <w:rFonts w:ascii="Tahoma" w:hAnsi="Tahoma" w:cs="Tahoma"/>
          <w:b/>
          <w:bCs/>
          <w:i/>
          <w:sz w:val="20"/>
          <w:szCs w:val="20"/>
        </w:rPr>
        <w:t>iel</w:t>
      </w:r>
      <w:r w:rsidR="003556BE" w:rsidRPr="00E71F67">
        <w:rPr>
          <w:rFonts w:ascii="Tahoma" w:hAnsi="Tahoma" w:cs="Tahoma"/>
          <w:i/>
          <w:sz w:val="20"/>
          <w:szCs w:val="20"/>
        </w:rPr>
        <w:t>”</w:t>
      </w:r>
      <w:r w:rsidR="00B13ECD" w:rsidRPr="00E71F67">
        <w:rPr>
          <w:rFonts w:ascii="Tahoma" w:hAnsi="Tahoma" w:cs="Tahoma"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eerste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 xml:space="preserve">- verwijder tweede </w:t>
      </w:r>
      <w:proofErr w:type="spellStart"/>
      <w:r w:rsidRPr="00E71F67">
        <w:rPr>
          <w:rFonts w:ascii="Tahoma" w:hAnsi="Tahoma" w:cs="Tahoma"/>
          <w:b/>
          <w:bCs/>
          <w:sz w:val="20"/>
          <w:szCs w:val="20"/>
        </w:rPr>
        <w:t>bullet</w:t>
      </w:r>
      <w:proofErr w:type="spellEnd"/>
      <w:r w:rsidRPr="00E71F67">
        <w:rPr>
          <w:rFonts w:ascii="Tahoma" w:hAnsi="Tahoma" w:cs="Tahoma"/>
          <w:b/>
          <w:bCs/>
          <w:sz w:val="20"/>
          <w:szCs w:val="20"/>
        </w:rPr>
        <w:t xml:space="preserve">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06E41D37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 xml:space="preserve">het sluiten van de </w:t>
      </w:r>
      <w:r w:rsidR="001966C6" w:rsidRPr="00EE7C60">
        <w:rPr>
          <w:rFonts w:ascii="Tahoma" w:hAnsi="Tahoma" w:cs="Tahoma"/>
          <w:sz w:val="20"/>
          <w:szCs w:val="20"/>
        </w:rPr>
        <w:t>(raam)</w:t>
      </w:r>
      <w:r w:rsidR="00D0602B" w:rsidRPr="00EE7C60">
        <w:rPr>
          <w:rFonts w:ascii="Tahoma" w:hAnsi="Tahoma" w:cs="Tahoma"/>
          <w:sz w:val="20"/>
          <w:szCs w:val="20"/>
        </w:rPr>
        <w:t>overeenkomst</w:t>
      </w:r>
      <w:r w:rsidR="0070451C" w:rsidRPr="00EE7C60">
        <w:rPr>
          <w:rFonts w:ascii="Tahoma" w:hAnsi="Tahoma" w:cs="Tahoma"/>
          <w:sz w:val="20"/>
          <w:szCs w:val="20"/>
        </w:rPr>
        <w:t>,</w:t>
      </w:r>
      <w:r w:rsidR="008E5631" w:rsidRPr="00EE7C60">
        <w:rPr>
          <w:rFonts w:ascii="Tahoma" w:hAnsi="Tahoma" w:cs="Tahoma"/>
          <w:sz w:val="20"/>
          <w:szCs w:val="20"/>
        </w:rPr>
        <w:t xml:space="preserve"> </w:t>
      </w:r>
      <w:r w:rsidR="00D0602B" w:rsidRPr="00EE7C60">
        <w:rPr>
          <w:rFonts w:ascii="Tahoma" w:hAnsi="Tahoma" w:cs="Tahoma"/>
          <w:sz w:val="20"/>
          <w:szCs w:val="20"/>
        </w:rPr>
        <w:t>die voortvloeit uit de aanbesteding</w:t>
      </w:r>
      <w:r w:rsidR="008E5631" w:rsidRPr="00EE7C60">
        <w:rPr>
          <w:rFonts w:ascii="Tahoma" w:hAnsi="Tahoma" w:cs="Tahoma"/>
          <w:sz w:val="20"/>
          <w:szCs w:val="20"/>
        </w:rPr>
        <w:t xml:space="preserve">, </w:t>
      </w:r>
      <w:r w:rsidR="00D0602B" w:rsidRPr="00EE7C60">
        <w:rPr>
          <w:rFonts w:ascii="Tahoma" w:hAnsi="Tahoma" w:cs="Tahoma"/>
          <w:sz w:val="20"/>
          <w:szCs w:val="20"/>
        </w:rPr>
        <w:t xml:space="preserve">en vervalt op het moment dat de </w:t>
      </w:r>
      <w:r w:rsidR="004716D0" w:rsidRPr="00EE7C60">
        <w:rPr>
          <w:rFonts w:ascii="Tahoma" w:hAnsi="Tahoma" w:cs="Tahoma"/>
          <w:sz w:val="20"/>
          <w:szCs w:val="20"/>
        </w:rPr>
        <w:t>(raam)</w:t>
      </w:r>
      <w:r w:rsidR="00D0602B" w:rsidRPr="00EE7C60">
        <w:rPr>
          <w:rFonts w:ascii="Tahoma" w:hAnsi="Tahoma" w:cs="Tahoma"/>
          <w:sz w:val="20"/>
          <w:szCs w:val="20"/>
        </w:rPr>
        <w:t>overeenkomst (van rechtswege) eindigt</w:t>
      </w:r>
      <w:r w:rsidR="00922F6E" w:rsidRPr="00EE7C60">
        <w:rPr>
          <w:rFonts w:ascii="Tahoma" w:hAnsi="Tahoma" w:cs="Tahoma"/>
          <w:sz w:val="20"/>
          <w:szCs w:val="20"/>
        </w:rPr>
        <w:t xml:space="preserve">, met uitzondering van de verplichtingen die krachtens hun aard ook na het eindigen van de </w:t>
      </w:r>
      <w:r w:rsidR="004716D0" w:rsidRPr="00EE7C60">
        <w:rPr>
          <w:rFonts w:ascii="Tahoma" w:hAnsi="Tahoma" w:cs="Tahoma"/>
          <w:sz w:val="20"/>
          <w:szCs w:val="20"/>
        </w:rPr>
        <w:t>(raam)</w:t>
      </w:r>
      <w:r w:rsidR="00922F6E" w:rsidRPr="00EE7C60">
        <w:rPr>
          <w:rFonts w:ascii="Tahoma" w:hAnsi="Tahoma" w:cs="Tahoma"/>
          <w:sz w:val="20"/>
          <w:szCs w:val="20"/>
        </w:rPr>
        <w:t>overeenkomst</w:t>
      </w:r>
      <w:r w:rsidR="00922F6E" w:rsidRPr="00F81CA9">
        <w:rPr>
          <w:rFonts w:ascii="Tahoma" w:hAnsi="Tahoma" w:cs="Tahoma"/>
          <w:sz w:val="20"/>
          <w:szCs w:val="20"/>
        </w:rPr>
        <w:t xml:space="preserve">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126CC939" w:rsidR="0037091E" w:rsidRPr="00F81CA9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 xml:space="preserve">ondanks een ingebrekestelling toerekenbaar tekort geschoten is in de nakoming van haar verplichtingen uit hoofde van de </w:t>
      </w:r>
      <w:r w:rsidR="00534DEA" w:rsidRPr="008D3184">
        <w:rPr>
          <w:rFonts w:ascii="Tahoma" w:hAnsi="Tahoma" w:cs="Tahoma"/>
          <w:sz w:val="20"/>
          <w:szCs w:val="20"/>
          <w:highlight w:val="yellow"/>
        </w:rPr>
        <w:t>(raam</w:t>
      </w:r>
      <w:r w:rsidR="00534DEA" w:rsidRPr="00534DEA">
        <w:rPr>
          <w:rFonts w:ascii="Tahoma" w:hAnsi="Tahoma" w:cs="Tahoma"/>
          <w:sz w:val="20"/>
          <w:szCs w:val="20"/>
          <w:highlight w:val="green"/>
        </w:rPr>
        <w:t>)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 xml:space="preserve">. </w:t>
      </w:r>
      <w:r w:rsidR="00611E71" w:rsidRPr="00F81CA9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deze </w:t>
      </w:r>
      <w:proofErr w:type="spellStart"/>
      <w:r w:rsidR="002C7B1E" w:rsidRPr="00F81CA9">
        <w:rPr>
          <w:rFonts w:ascii="Tahoma" w:hAnsi="Tahoma" w:cs="Tahoma"/>
          <w:color w:val="FF0000"/>
          <w:sz w:val="20"/>
          <w:szCs w:val="20"/>
        </w:rPr>
        <w:t>bullet</w:t>
      </w:r>
      <w:proofErr w:type="spellEnd"/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kan verwijderd worden door inschrijver indien hij </w:t>
      </w:r>
      <w:r w:rsidR="008E5631" w:rsidRPr="00F81CA9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</w:t>
                  </w:r>
                  <w:proofErr w:type="spellStart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Combinant</w:t>
                  </w:r>
                  <w:proofErr w:type="spellEnd"/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lastRenderedPageBreak/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17F7C" w14:textId="77777777" w:rsidR="00C47031" w:rsidRDefault="00C47031">
      <w:r>
        <w:separator/>
      </w:r>
    </w:p>
  </w:endnote>
  <w:endnote w:type="continuationSeparator" w:id="0">
    <w:p w14:paraId="46E6ADDB" w14:textId="77777777" w:rsidR="00C47031" w:rsidRDefault="00C470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22BC171D" w14:textId="74569B93" w:rsidR="00F8162A" w:rsidRPr="00F8162A" w:rsidRDefault="00D2575A" w:rsidP="00F8162A">
          <w:pPr>
            <w:rPr>
              <w:rFonts w:ascii="Arial" w:hAnsi="Arial" w:cs="Arial"/>
              <w:b/>
              <w:bCs/>
              <w:sz w:val="16"/>
              <w:szCs w:val="16"/>
              <w:highlight w:val="yellow"/>
            </w:rPr>
          </w:pPr>
          <w:r>
            <w:rPr>
              <w:rFonts w:ascii="Arial" w:hAnsi="Arial" w:cs="Arial"/>
              <w:sz w:val="16"/>
              <w:szCs w:val="16"/>
            </w:rPr>
            <w:t>Europese openbare aanbesteding</w:t>
          </w:r>
          <w:r w:rsidR="00F8162A">
            <w:rPr>
              <w:rFonts w:ascii="Arial" w:hAnsi="Arial" w:cs="Arial"/>
              <w:sz w:val="16"/>
              <w:szCs w:val="16"/>
            </w:rPr>
            <w:t xml:space="preserve"> </w:t>
          </w:r>
          <w:r w:rsidR="00F8162A" w:rsidRPr="00F8162A">
            <w:rPr>
              <w:rFonts w:ascii="Arial" w:hAnsi="Arial" w:cs="Arial"/>
              <w:sz w:val="16"/>
              <w:szCs w:val="16"/>
            </w:rPr>
            <w:t>Ingenieursdiensten civiel Veilingterrein Tiel</w:t>
          </w:r>
        </w:p>
        <w:p w14:paraId="12CF086F" w14:textId="24CF66B7" w:rsidR="00B96408" w:rsidRPr="005B4772" w:rsidRDefault="00FC3DF9" w:rsidP="00F81098">
          <w:pPr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CE8F8" w14:textId="77777777" w:rsidR="00C47031" w:rsidRDefault="00C47031">
      <w:r>
        <w:separator/>
      </w:r>
    </w:p>
  </w:footnote>
  <w:footnote w:type="continuationSeparator" w:id="0">
    <w:p w14:paraId="4C4DD726" w14:textId="77777777" w:rsidR="00C47031" w:rsidRDefault="00C47031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D0C23"/>
    <w:rsid w:val="001D7771"/>
    <w:rsid w:val="001E6E6F"/>
    <w:rsid w:val="001E7744"/>
    <w:rsid w:val="001F4FE3"/>
    <w:rsid w:val="002112E9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34AB0"/>
    <w:rsid w:val="00534DEA"/>
    <w:rsid w:val="00544149"/>
    <w:rsid w:val="0057371F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26467"/>
    <w:rsid w:val="00630AAE"/>
    <w:rsid w:val="006412E0"/>
    <w:rsid w:val="00660F88"/>
    <w:rsid w:val="00666782"/>
    <w:rsid w:val="00683C1C"/>
    <w:rsid w:val="006B0E1A"/>
    <w:rsid w:val="006B6F1B"/>
    <w:rsid w:val="006C3289"/>
    <w:rsid w:val="006C6B9A"/>
    <w:rsid w:val="006C6E1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47031"/>
    <w:rsid w:val="00C769D8"/>
    <w:rsid w:val="00C91A45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EE7C60"/>
    <w:rsid w:val="00F426F8"/>
    <w:rsid w:val="00F45BF4"/>
    <w:rsid w:val="00F53E68"/>
    <w:rsid w:val="00F5661E"/>
    <w:rsid w:val="00F662B4"/>
    <w:rsid w:val="00F81098"/>
    <w:rsid w:val="00F8162A"/>
    <w:rsid w:val="00F81CA9"/>
    <w:rsid w:val="00F82911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F82911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F82911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F82911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2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FE17B34-3EA1-440A-9568-B989A0FDB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614</Words>
  <Characters>3383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Dennis Veneklaas</cp:lastModifiedBy>
  <cp:revision>43</cp:revision>
  <cp:lastPrinted>2008-01-16T14:46:00Z</cp:lastPrinted>
  <dcterms:created xsi:type="dcterms:W3CDTF">2022-08-22T09:09:00Z</dcterms:created>
  <dcterms:modified xsi:type="dcterms:W3CDTF">2024-09-24T07:02:00Z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