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000" w:rsidRPr="001A6118" w:rsidRDefault="00474000" w:rsidP="00474000">
      <w:pPr>
        <w:pStyle w:val="Geenafstand"/>
        <w:rPr>
          <w:b/>
          <w:sz w:val="28"/>
          <w:szCs w:val="28"/>
        </w:rPr>
      </w:pPr>
      <w:r w:rsidRPr="001A6118">
        <w:rPr>
          <w:b/>
          <w:sz w:val="28"/>
          <w:szCs w:val="28"/>
        </w:rPr>
        <w:t xml:space="preserve">Bijlage </w:t>
      </w:r>
      <w:r>
        <w:rPr>
          <w:b/>
          <w:sz w:val="28"/>
          <w:szCs w:val="28"/>
        </w:rPr>
        <w:t>E</w:t>
      </w:r>
      <w:r w:rsidRPr="001A6118">
        <w:rPr>
          <w:b/>
          <w:sz w:val="28"/>
          <w:szCs w:val="28"/>
        </w:rPr>
        <w:t>:</w:t>
      </w:r>
      <w:r w:rsidRPr="001A6118">
        <w:rPr>
          <w:b/>
          <w:sz w:val="28"/>
          <w:szCs w:val="28"/>
        </w:rPr>
        <w:tab/>
        <w:t>Bewijsstukken referenties</w:t>
      </w:r>
      <w:r>
        <w:rPr>
          <w:b/>
          <w:sz w:val="28"/>
          <w:szCs w:val="28"/>
        </w:rPr>
        <w:t xml:space="preserve"> nadere selectiecriteria</w:t>
      </w:r>
    </w:p>
    <w:p w:rsidR="00474000" w:rsidRPr="006E2E04" w:rsidRDefault="00474000" w:rsidP="00474000">
      <w:pPr>
        <w:rPr>
          <w:rFonts w:ascii="Arial" w:hAnsi="Arial" w:cs="Arial"/>
          <w:b/>
          <w:sz w:val="20"/>
          <w:szCs w:val="20"/>
          <w:highlight w:val="yellow"/>
        </w:rPr>
      </w:pPr>
    </w:p>
    <w:tbl>
      <w:tblPr>
        <w:tblStyle w:val="Tabelraster"/>
        <w:tblW w:w="9498" w:type="dxa"/>
        <w:tblInd w:w="-142" w:type="dxa"/>
        <w:tblLook w:val="04A0" w:firstRow="1" w:lastRow="0" w:firstColumn="1" w:lastColumn="0" w:noHBand="0" w:noVBand="1"/>
      </w:tblPr>
      <w:tblGrid>
        <w:gridCol w:w="250"/>
        <w:gridCol w:w="2869"/>
        <w:gridCol w:w="6379"/>
      </w:tblGrid>
      <w:tr w:rsidR="00474000" w:rsidRPr="006E2E04" w:rsidTr="00302E52">
        <w:tc>
          <w:tcPr>
            <w:tcW w:w="250" w:type="dxa"/>
            <w:tcBorders>
              <w:top w:val="nil"/>
              <w:left w:val="nil"/>
              <w:bottom w:val="nil"/>
              <w:right w:val="double" w:sz="4" w:space="0" w:color="auto"/>
            </w:tcBorders>
          </w:tcPr>
          <w:p w:rsidR="00474000" w:rsidRPr="006E2E04" w:rsidRDefault="00474000" w:rsidP="00302E52">
            <w:pPr>
              <w:rPr>
                <w:rFonts w:asciiTheme="minorHAnsi" w:hAnsiTheme="minorHAnsi" w:cstheme="minorHAnsi"/>
                <w:sz w:val="22"/>
                <w:szCs w:val="22"/>
                <w:highlight w:val="yellow"/>
              </w:rPr>
            </w:pPr>
          </w:p>
          <w:p w:rsidR="00474000" w:rsidRPr="006E2E04" w:rsidRDefault="00474000" w:rsidP="00302E52">
            <w:pPr>
              <w:rPr>
                <w:rFonts w:asciiTheme="minorHAnsi" w:hAnsiTheme="minorHAnsi" w:cstheme="minorHAnsi"/>
                <w:sz w:val="22"/>
                <w:szCs w:val="22"/>
                <w:highlight w:val="yellow"/>
              </w:rPr>
            </w:pPr>
          </w:p>
        </w:tc>
        <w:tc>
          <w:tcPr>
            <w:tcW w:w="9248" w:type="dxa"/>
            <w:gridSpan w:val="2"/>
            <w:tcBorders>
              <w:top w:val="double" w:sz="4" w:space="0" w:color="auto"/>
              <w:left w:val="double" w:sz="4" w:space="0" w:color="auto"/>
              <w:right w:val="double" w:sz="4" w:space="0" w:color="auto"/>
            </w:tcBorders>
          </w:tcPr>
          <w:p w:rsidR="00474000" w:rsidRDefault="00474000" w:rsidP="00302E52">
            <w:pPr>
              <w:pStyle w:val="Geenafstand"/>
              <w:rPr>
                <w:rFonts w:asciiTheme="minorHAnsi" w:hAnsiTheme="minorHAnsi" w:cstheme="minorHAnsi"/>
                <w:sz w:val="18"/>
                <w:szCs w:val="18"/>
              </w:rPr>
            </w:pPr>
            <w:r w:rsidRPr="00DC09CE">
              <w:rPr>
                <w:rFonts w:asciiTheme="minorHAnsi" w:hAnsiTheme="minorHAnsi" w:cstheme="minorHAnsi"/>
                <w:sz w:val="18"/>
                <w:szCs w:val="18"/>
              </w:rPr>
              <w:t>Teneinde te komen tot een nadere selectie van de, niet als gevolg van de uitsluitingsgronden (zie hoofdstuk 3) uitgesloten, Gegadigden die (tevens) voldoen aan de in de Aanbestedingsprocedure geldende geschiktheidseisen (zie hoofdstuk 3) zijn nadere selectiecriteria opgesteld. Deze hebben als doel om met de vijf (5) hoogst scorende Gegadigden de Inschrijvingsfase in te gaan.</w:t>
            </w:r>
            <w:r>
              <w:rPr>
                <w:rFonts w:asciiTheme="minorHAnsi" w:hAnsiTheme="minorHAnsi" w:cstheme="minorHAnsi"/>
                <w:sz w:val="18"/>
                <w:szCs w:val="18"/>
              </w:rPr>
              <w:t xml:space="preserve"> </w:t>
            </w:r>
          </w:p>
          <w:p w:rsidR="00474000" w:rsidRPr="00DC09CE" w:rsidRDefault="00474000" w:rsidP="00302E52">
            <w:pPr>
              <w:pStyle w:val="Geenafstand"/>
              <w:rPr>
                <w:rFonts w:asciiTheme="minorHAnsi" w:hAnsiTheme="minorHAnsi" w:cstheme="minorHAnsi"/>
                <w:sz w:val="18"/>
                <w:szCs w:val="18"/>
              </w:rPr>
            </w:pPr>
          </w:p>
          <w:p w:rsidR="00474000" w:rsidRDefault="00474000" w:rsidP="00302E52">
            <w:pPr>
              <w:pStyle w:val="Geenafstand"/>
              <w:rPr>
                <w:rFonts w:asciiTheme="minorHAnsi" w:hAnsiTheme="minorHAnsi" w:cstheme="minorHAnsi"/>
                <w:sz w:val="18"/>
                <w:szCs w:val="18"/>
              </w:rPr>
            </w:pPr>
            <w:r w:rsidRPr="001D4FFB">
              <w:rPr>
                <w:rFonts w:asciiTheme="minorHAnsi" w:hAnsiTheme="minorHAnsi" w:cstheme="minorHAnsi"/>
                <w:sz w:val="18"/>
                <w:szCs w:val="18"/>
              </w:rPr>
              <w:t>Aan de Ondernemer/Gegadigde wordt gevraagd tenminste één referentieopdracht te overleggen, waaruit aantoonbare ervaring met de uitvoering en oplevering van de nadere selectiecriteria blijkt in de afgelopen vijf (5) jaar voorafgaande aan datum Aanmelding dat betrekking heeft (had) op:</w:t>
            </w:r>
          </w:p>
          <w:p w:rsidR="004C7408" w:rsidRPr="001D4FFB" w:rsidRDefault="004C7408" w:rsidP="004C7408">
            <w:pPr>
              <w:pStyle w:val="Lijstalinea"/>
              <w:numPr>
                <w:ilvl w:val="0"/>
                <w:numId w:val="3"/>
              </w:numPr>
              <w:pBdr>
                <w:top w:val="nil"/>
                <w:left w:val="nil"/>
                <w:bottom w:val="nil"/>
                <w:right w:val="nil"/>
                <w:between w:val="nil"/>
                <w:bar w:val="nil"/>
              </w:pBdr>
              <w:spacing w:line="240" w:lineRule="auto"/>
              <w:ind w:hanging="720"/>
              <w:contextualSpacing w:val="0"/>
              <w:rPr>
                <w:rFonts w:asciiTheme="minorHAnsi" w:hAnsiTheme="minorHAnsi" w:cstheme="minorHAnsi"/>
                <w:sz w:val="18"/>
                <w:szCs w:val="18"/>
              </w:rPr>
            </w:pPr>
            <w:r w:rsidRPr="001D4FFB">
              <w:rPr>
                <w:rFonts w:asciiTheme="minorHAnsi" w:hAnsiTheme="minorHAnsi" w:cstheme="minorHAnsi"/>
                <w:sz w:val="18"/>
                <w:szCs w:val="18"/>
              </w:rPr>
              <w:t>Realiseren en opleveren bouwkundig</w:t>
            </w:r>
          </w:p>
          <w:p w:rsidR="004C7408" w:rsidRPr="001D4FFB" w:rsidRDefault="004C7408" w:rsidP="004C7408">
            <w:pPr>
              <w:pStyle w:val="Lijstalinea"/>
              <w:numPr>
                <w:ilvl w:val="1"/>
                <w:numId w:val="3"/>
              </w:numPr>
              <w:pBdr>
                <w:top w:val="nil"/>
                <w:left w:val="nil"/>
                <w:bottom w:val="nil"/>
                <w:right w:val="nil"/>
                <w:between w:val="nil"/>
                <w:bar w:val="nil"/>
              </w:pBdr>
              <w:spacing w:line="240" w:lineRule="auto"/>
              <w:ind w:left="1418" w:hanging="709"/>
              <w:contextualSpacing w:val="0"/>
              <w:rPr>
                <w:rFonts w:asciiTheme="minorHAnsi" w:hAnsiTheme="minorHAnsi" w:cstheme="minorHAnsi"/>
                <w:sz w:val="18"/>
                <w:szCs w:val="18"/>
              </w:rPr>
            </w:pPr>
            <w:r w:rsidRPr="001D4FFB">
              <w:rPr>
                <w:rFonts w:asciiTheme="minorHAnsi" w:hAnsiTheme="minorHAnsi" w:cstheme="minorHAnsi"/>
                <w:sz w:val="18"/>
                <w:szCs w:val="18"/>
                <w:u w:val="single"/>
              </w:rPr>
              <w:t>10 punten</w:t>
            </w:r>
            <w:r w:rsidRPr="001D4FFB">
              <w:rPr>
                <w:rFonts w:asciiTheme="minorHAnsi" w:hAnsiTheme="minorHAnsi" w:cstheme="minorHAnsi"/>
                <w:sz w:val="18"/>
                <w:szCs w:val="18"/>
              </w:rPr>
              <w:t xml:space="preserve">: </w:t>
            </w:r>
            <w:bookmarkStart w:id="0" w:name="_Hlk171682540"/>
            <w:r w:rsidRPr="001D4FFB">
              <w:rPr>
                <w:rFonts w:asciiTheme="minorHAnsi" w:hAnsiTheme="minorHAnsi" w:cstheme="minorHAnsi"/>
                <w:sz w:val="18"/>
                <w:szCs w:val="18"/>
              </w:rPr>
              <w:t>het realiseren en opleveren van een utiliteitsgebouw met minimaal twee (2) verschillende gebruiksfuncties 2.500 m2 bruto vloeroppervlak</w:t>
            </w:r>
            <w:bookmarkEnd w:id="0"/>
          </w:p>
          <w:p w:rsidR="004C7408" w:rsidRPr="001D4FFB" w:rsidRDefault="004C7408" w:rsidP="004C7408">
            <w:pPr>
              <w:pStyle w:val="Lijstalinea"/>
              <w:numPr>
                <w:ilvl w:val="1"/>
                <w:numId w:val="3"/>
              </w:numPr>
              <w:pBdr>
                <w:top w:val="nil"/>
                <w:left w:val="nil"/>
                <w:bottom w:val="nil"/>
                <w:right w:val="nil"/>
                <w:between w:val="nil"/>
                <w:bar w:val="nil"/>
              </w:pBdr>
              <w:spacing w:line="240" w:lineRule="auto"/>
              <w:ind w:hanging="731"/>
              <w:rPr>
                <w:rFonts w:asciiTheme="minorHAnsi" w:hAnsiTheme="minorHAnsi" w:cstheme="minorHAnsi"/>
                <w:sz w:val="18"/>
                <w:szCs w:val="18"/>
              </w:rPr>
            </w:pPr>
            <w:r w:rsidRPr="001D4FFB">
              <w:rPr>
                <w:rFonts w:asciiTheme="minorHAnsi" w:hAnsiTheme="minorHAnsi" w:cstheme="minorHAnsi"/>
                <w:sz w:val="18"/>
                <w:szCs w:val="18"/>
                <w:u w:val="single"/>
              </w:rPr>
              <w:t>25 punten</w:t>
            </w:r>
            <w:r w:rsidRPr="001D4FFB">
              <w:rPr>
                <w:rFonts w:asciiTheme="minorHAnsi" w:hAnsiTheme="minorHAnsi" w:cstheme="minorHAnsi"/>
                <w:sz w:val="18"/>
                <w:szCs w:val="18"/>
              </w:rPr>
              <w:t>: het realiseren en opleveren van een gemeentehuis.</w:t>
            </w:r>
          </w:p>
          <w:p w:rsidR="004C7408" w:rsidRPr="001D4FFB" w:rsidRDefault="004C7408" w:rsidP="004C7408">
            <w:pPr>
              <w:pStyle w:val="Lijstalinea"/>
              <w:numPr>
                <w:ilvl w:val="1"/>
                <w:numId w:val="3"/>
              </w:numPr>
              <w:pBdr>
                <w:top w:val="nil"/>
                <w:left w:val="nil"/>
                <w:bottom w:val="nil"/>
                <w:right w:val="nil"/>
                <w:between w:val="nil"/>
                <w:bar w:val="nil"/>
              </w:pBdr>
              <w:spacing w:line="240" w:lineRule="auto"/>
              <w:ind w:hanging="731"/>
              <w:rPr>
                <w:rFonts w:asciiTheme="minorHAnsi" w:hAnsiTheme="minorHAnsi" w:cstheme="minorHAnsi"/>
                <w:sz w:val="18"/>
                <w:szCs w:val="18"/>
              </w:rPr>
            </w:pPr>
            <w:r w:rsidRPr="001D4FFB">
              <w:rPr>
                <w:rFonts w:asciiTheme="minorHAnsi" w:hAnsiTheme="minorHAnsi" w:cstheme="minorHAnsi"/>
                <w:sz w:val="18"/>
                <w:szCs w:val="18"/>
                <w:u w:val="single"/>
              </w:rPr>
              <w:t>25 punten:</w:t>
            </w:r>
            <w:r w:rsidRPr="001D4FFB">
              <w:rPr>
                <w:rFonts w:asciiTheme="minorHAnsi" w:hAnsiTheme="minorHAnsi" w:cstheme="minorHAnsi"/>
                <w:sz w:val="18"/>
                <w:szCs w:val="18"/>
              </w:rPr>
              <w:t xml:space="preserve"> het verbouwen, renoveren en transformeren</w:t>
            </w:r>
            <w:r w:rsidRPr="001D4FFB">
              <w:rPr>
                <w:rFonts w:asciiTheme="minorHAnsi" w:hAnsiTheme="minorHAnsi" w:cstheme="minorHAnsi"/>
                <w:sz w:val="18"/>
                <w:szCs w:val="18"/>
                <w:vertAlign w:val="superscript"/>
              </w:rPr>
              <w:t xml:space="preserve"> </w:t>
            </w:r>
            <w:r w:rsidRPr="001D4FFB">
              <w:rPr>
                <w:rFonts w:asciiTheme="minorHAnsi" w:hAnsiTheme="minorHAnsi" w:cstheme="minorHAnsi"/>
                <w:sz w:val="18"/>
                <w:szCs w:val="18"/>
              </w:rPr>
              <w:t>van een gemeentehuis.</w:t>
            </w:r>
          </w:p>
          <w:p w:rsidR="004C7408" w:rsidRPr="001D4FFB" w:rsidRDefault="004C7408" w:rsidP="004C7408">
            <w:pPr>
              <w:pStyle w:val="Lijstalinea"/>
              <w:numPr>
                <w:ilvl w:val="0"/>
                <w:numId w:val="3"/>
              </w:numPr>
              <w:pBdr>
                <w:top w:val="nil"/>
                <w:left w:val="nil"/>
                <w:bottom w:val="nil"/>
                <w:right w:val="nil"/>
                <w:between w:val="nil"/>
                <w:bar w:val="nil"/>
              </w:pBdr>
              <w:spacing w:line="240" w:lineRule="auto"/>
              <w:ind w:hanging="720"/>
              <w:contextualSpacing w:val="0"/>
              <w:rPr>
                <w:rFonts w:asciiTheme="minorHAnsi" w:hAnsiTheme="minorHAnsi" w:cstheme="minorHAnsi"/>
                <w:sz w:val="18"/>
                <w:szCs w:val="18"/>
              </w:rPr>
            </w:pPr>
            <w:r w:rsidRPr="001D4FFB">
              <w:rPr>
                <w:rFonts w:asciiTheme="minorHAnsi" w:hAnsiTheme="minorHAnsi" w:cstheme="minorHAnsi"/>
                <w:sz w:val="18"/>
                <w:szCs w:val="18"/>
              </w:rPr>
              <w:t>Slopen</w:t>
            </w:r>
          </w:p>
          <w:p w:rsidR="004C7408" w:rsidRPr="001D4FFB" w:rsidRDefault="004C7408" w:rsidP="004C7408">
            <w:pPr>
              <w:pStyle w:val="Lijstalinea"/>
              <w:numPr>
                <w:ilvl w:val="1"/>
                <w:numId w:val="3"/>
              </w:numPr>
              <w:pBdr>
                <w:top w:val="nil"/>
                <w:left w:val="nil"/>
                <w:bottom w:val="nil"/>
                <w:right w:val="nil"/>
                <w:between w:val="nil"/>
                <w:bar w:val="nil"/>
              </w:pBdr>
              <w:spacing w:line="240" w:lineRule="auto"/>
              <w:ind w:hanging="720"/>
              <w:contextualSpacing w:val="0"/>
              <w:rPr>
                <w:rFonts w:asciiTheme="minorHAnsi" w:hAnsiTheme="minorHAnsi" w:cstheme="minorHAnsi"/>
                <w:sz w:val="18"/>
                <w:szCs w:val="18"/>
              </w:rPr>
            </w:pPr>
            <w:r w:rsidRPr="001D4FFB">
              <w:rPr>
                <w:rFonts w:asciiTheme="minorHAnsi" w:hAnsiTheme="minorHAnsi" w:cstheme="minorHAnsi"/>
                <w:sz w:val="18"/>
                <w:szCs w:val="18"/>
                <w:u w:val="single"/>
              </w:rPr>
              <w:t>20 punten</w:t>
            </w:r>
            <w:r w:rsidRPr="001D4FFB">
              <w:rPr>
                <w:rFonts w:asciiTheme="minorHAnsi" w:hAnsiTheme="minorHAnsi" w:cstheme="minorHAnsi"/>
                <w:sz w:val="18"/>
                <w:szCs w:val="18"/>
              </w:rPr>
              <w:t>: het circulair slopen/demonteren van een in een dorp- of stadscentrum gelegen gebouw van minimaal 2.500 m2 bruto vloeroppervlak en minimaal bestaand uit drie (3) bouwlagen.</w:t>
            </w:r>
          </w:p>
          <w:p w:rsidR="004C7408" w:rsidRPr="001D4FFB" w:rsidRDefault="004C7408" w:rsidP="004C7408">
            <w:pPr>
              <w:pStyle w:val="Lijstalinea"/>
              <w:numPr>
                <w:ilvl w:val="0"/>
                <w:numId w:val="3"/>
              </w:numPr>
              <w:pBdr>
                <w:top w:val="nil"/>
                <w:left w:val="nil"/>
                <w:bottom w:val="nil"/>
                <w:right w:val="nil"/>
                <w:between w:val="nil"/>
                <w:bar w:val="nil"/>
              </w:pBdr>
              <w:spacing w:line="240" w:lineRule="auto"/>
              <w:ind w:hanging="720"/>
              <w:rPr>
                <w:rFonts w:asciiTheme="minorHAnsi" w:hAnsiTheme="minorHAnsi" w:cstheme="minorHAnsi"/>
                <w:sz w:val="18"/>
                <w:szCs w:val="18"/>
              </w:rPr>
            </w:pPr>
            <w:r w:rsidRPr="001D4FFB">
              <w:rPr>
                <w:rFonts w:asciiTheme="minorHAnsi" w:hAnsiTheme="minorHAnsi" w:cstheme="minorHAnsi"/>
                <w:sz w:val="18"/>
                <w:szCs w:val="18"/>
              </w:rPr>
              <w:t>Aanleggen en opleveren Elektrotechnische en Werktuigbouwkundige installaties</w:t>
            </w:r>
          </w:p>
          <w:p w:rsidR="004C7408" w:rsidRPr="001D4FFB" w:rsidRDefault="004C7408" w:rsidP="004C7408">
            <w:pPr>
              <w:pStyle w:val="Lijstalinea"/>
              <w:numPr>
                <w:ilvl w:val="1"/>
                <w:numId w:val="4"/>
              </w:numPr>
              <w:pBdr>
                <w:top w:val="nil"/>
                <w:left w:val="nil"/>
                <w:bottom w:val="nil"/>
                <w:right w:val="nil"/>
                <w:between w:val="nil"/>
                <w:bar w:val="nil"/>
              </w:pBdr>
              <w:spacing w:line="240" w:lineRule="auto"/>
              <w:ind w:left="1418" w:hanging="720"/>
              <w:contextualSpacing w:val="0"/>
              <w:rPr>
                <w:rFonts w:asciiTheme="minorHAnsi" w:hAnsiTheme="minorHAnsi" w:cstheme="minorHAnsi"/>
                <w:sz w:val="18"/>
                <w:szCs w:val="18"/>
              </w:rPr>
            </w:pPr>
            <w:r w:rsidRPr="001D4FFB">
              <w:rPr>
                <w:rFonts w:asciiTheme="minorHAnsi" w:hAnsiTheme="minorHAnsi" w:cstheme="minorHAnsi"/>
                <w:sz w:val="18"/>
                <w:szCs w:val="18"/>
                <w:u w:val="single"/>
              </w:rPr>
              <w:t>15 punten</w:t>
            </w:r>
            <w:r w:rsidRPr="001D4FFB">
              <w:rPr>
                <w:rFonts w:asciiTheme="minorHAnsi" w:hAnsiTheme="minorHAnsi" w:cstheme="minorHAnsi"/>
                <w:sz w:val="18"/>
                <w:szCs w:val="18"/>
              </w:rPr>
              <w:t>: het aanleggen van elektrotechnische en werktuigbouwkundige installaties in een dorp- of stadscentrum gelegen gemeentehuis met een omvang van minimaal 2.500 m2 bruto vloeroppervlak.</w:t>
            </w:r>
          </w:p>
          <w:p w:rsidR="004C7408" w:rsidRPr="001D4FFB" w:rsidRDefault="004C7408" w:rsidP="004C7408">
            <w:pPr>
              <w:pStyle w:val="Lijstalinea"/>
              <w:numPr>
                <w:ilvl w:val="1"/>
                <w:numId w:val="3"/>
              </w:numPr>
              <w:pBdr>
                <w:top w:val="nil"/>
                <w:left w:val="nil"/>
                <w:bottom w:val="nil"/>
                <w:right w:val="nil"/>
                <w:between w:val="nil"/>
                <w:bar w:val="nil"/>
              </w:pBdr>
              <w:spacing w:line="240" w:lineRule="auto"/>
              <w:ind w:hanging="731"/>
              <w:rPr>
                <w:rFonts w:asciiTheme="minorHAnsi" w:hAnsiTheme="minorHAnsi" w:cstheme="minorHAnsi"/>
                <w:sz w:val="18"/>
                <w:szCs w:val="18"/>
              </w:rPr>
            </w:pPr>
            <w:r w:rsidRPr="001D4FFB">
              <w:rPr>
                <w:rFonts w:asciiTheme="minorHAnsi" w:hAnsiTheme="minorHAnsi" w:cstheme="minorHAnsi"/>
                <w:sz w:val="18"/>
                <w:szCs w:val="18"/>
                <w:u w:val="single"/>
              </w:rPr>
              <w:t>15 punten</w:t>
            </w:r>
            <w:r w:rsidRPr="001D4FFB">
              <w:rPr>
                <w:rFonts w:asciiTheme="minorHAnsi" w:hAnsiTheme="minorHAnsi" w:cstheme="minorHAnsi"/>
                <w:sz w:val="18"/>
                <w:szCs w:val="18"/>
              </w:rPr>
              <w:t>: het aanleggen van elektrotechnische en werktuigbouwkundige installaties gedurende het verbouwen, renoveren en transformeren van een gemeentehuis.</w:t>
            </w:r>
          </w:p>
          <w:p w:rsidR="004C7408" w:rsidRPr="001D4FFB" w:rsidRDefault="004C7408" w:rsidP="004C7408">
            <w:pPr>
              <w:pStyle w:val="Lijstalinea"/>
              <w:numPr>
                <w:ilvl w:val="0"/>
                <w:numId w:val="3"/>
              </w:numPr>
              <w:pBdr>
                <w:top w:val="nil"/>
                <w:left w:val="nil"/>
                <w:bottom w:val="nil"/>
                <w:right w:val="nil"/>
                <w:between w:val="nil"/>
                <w:bar w:val="nil"/>
              </w:pBdr>
              <w:spacing w:line="240" w:lineRule="auto"/>
              <w:ind w:hanging="720"/>
              <w:rPr>
                <w:rFonts w:asciiTheme="minorHAnsi" w:hAnsiTheme="minorHAnsi" w:cstheme="minorHAnsi"/>
                <w:sz w:val="18"/>
                <w:szCs w:val="18"/>
              </w:rPr>
            </w:pPr>
            <w:r w:rsidRPr="001D4FFB">
              <w:rPr>
                <w:rFonts w:asciiTheme="minorHAnsi" w:hAnsiTheme="minorHAnsi" w:cstheme="minorHAnsi"/>
                <w:sz w:val="18"/>
                <w:szCs w:val="18"/>
              </w:rPr>
              <w:t>WKO-installatie</w:t>
            </w:r>
          </w:p>
          <w:p w:rsidR="003D45B9" w:rsidRPr="001D4FFB" w:rsidRDefault="004C7408" w:rsidP="001D4FFB">
            <w:pPr>
              <w:pStyle w:val="Lijstalinea"/>
              <w:numPr>
                <w:ilvl w:val="1"/>
                <w:numId w:val="3"/>
              </w:numPr>
              <w:pBdr>
                <w:top w:val="nil"/>
                <w:left w:val="nil"/>
                <w:bottom w:val="nil"/>
                <w:right w:val="nil"/>
                <w:between w:val="nil"/>
                <w:bar w:val="nil"/>
              </w:pBdr>
              <w:spacing w:line="240" w:lineRule="auto"/>
              <w:ind w:left="1418" w:hanging="720"/>
              <w:contextualSpacing w:val="0"/>
              <w:rPr>
                <w:rFonts w:asciiTheme="minorHAnsi" w:hAnsiTheme="minorHAnsi" w:cstheme="minorHAnsi"/>
                <w:sz w:val="18"/>
                <w:szCs w:val="18"/>
              </w:rPr>
            </w:pPr>
            <w:r w:rsidRPr="001D4FFB">
              <w:rPr>
                <w:rFonts w:asciiTheme="minorHAnsi" w:hAnsiTheme="minorHAnsi" w:cstheme="minorHAnsi"/>
                <w:sz w:val="18"/>
                <w:szCs w:val="18"/>
                <w:u w:val="single"/>
              </w:rPr>
              <w:t>15 punten:</w:t>
            </w:r>
            <w:r w:rsidRPr="001D4FFB">
              <w:rPr>
                <w:rFonts w:asciiTheme="minorHAnsi" w:hAnsiTheme="minorHAnsi" w:cstheme="minorHAnsi"/>
                <w:sz w:val="18"/>
                <w:szCs w:val="18"/>
              </w:rPr>
              <w:t xml:space="preserve"> Ervaring met het aanleggen en opleveren van een WKO-installatie met een open bronsysteem.</w:t>
            </w:r>
          </w:p>
          <w:p w:rsidR="00474000" w:rsidRPr="001A6118" w:rsidRDefault="00474000" w:rsidP="00302E52">
            <w:pPr>
              <w:pStyle w:val="Geenafstand"/>
              <w:rPr>
                <w:rFonts w:asciiTheme="minorHAnsi" w:hAnsiTheme="minorHAnsi" w:cstheme="minorHAnsi"/>
                <w:sz w:val="22"/>
                <w:szCs w:val="22"/>
              </w:rPr>
            </w:pPr>
            <w:r w:rsidRPr="00DC09CE">
              <w:rPr>
                <w:rFonts w:asciiTheme="minorHAnsi" w:hAnsiTheme="minorHAnsi" w:cstheme="minorHAnsi"/>
                <w:sz w:val="18"/>
                <w:szCs w:val="18"/>
              </w:rPr>
              <w:t>Zie ook hoofdstuk 4 van deze Selectieleidraad.</w:t>
            </w:r>
          </w:p>
        </w:tc>
      </w:tr>
      <w:tr w:rsidR="00474000" w:rsidRPr="006E2E04" w:rsidTr="00B343D0">
        <w:tc>
          <w:tcPr>
            <w:tcW w:w="250" w:type="dxa"/>
            <w:tcBorders>
              <w:top w:val="nil"/>
              <w:left w:val="nil"/>
              <w:bottom w:val="nil"/>
              <w:right w:val="double" w:sz="4" w:space="0" w:color="auto"/>
            </w:tcBorders>
          </w:tcPr>
          <w:p w:rsidR="00474000" w:rsidRPr="006E2E04" w:rsidRDefault="00474000" w:rsidP="00302E52">
            <w:pPr>
              <w:rPr>
                <w:rFonts w:asciiTheme="minorHAnsi" w:hAnsiTheme="minorHAnsi" w:cstheme="minorHAnsi"/>
                <w:sz w:val="22"/>
                <w:szCs w:val="22"/>
                <w:highlight w:val="yellow"/>
              </w:rPr>
            </w:pPr>
          </w:p>
        </w:tc>
        <w:tc>
          <w:tcPr>
            <w:tcW w:w="2869" w:type="dxa"/>
            <w:tcBorders>
              <w:left w:val="double" w:sz="4" w:space="0" w:color="auto"/>
            </w:tcBorders>
            <w:vAlign w:val="center"/>
          </w:tcPr>
          <w:p w:rsidR="00474000" w:rsidRPr="001A6118" w:rsidRDefault="00474000" w:rsidP="00302E52">
            <w:pPr>
              <w:rPr>
                <w:rFonts w:asciiTheme="minorHAnsi" w:hAnsiTheme="minorHAnsi" w:cstheme="minorHAnsi"/>
                <w:color w:val="000000"/>
                <w:sz w:val="22"/>
                <w:szCs w:val="22"/>
              </w:rPr>
            </w:pPr>
            <w:r w:rsidRPr="001A6118">
              <w:rPr>
                <w:rFonts w:asciiTheme="minorHAnsi" w:hAnsiTheme="minorHAnsi" w:cstheme="minorHAnsi"/>
                <w:color w:val="000000"/>
                <w:sz w:val="22"/>
                <w:szCs w:val="22"/>
              </w:rPr>
              <w:t>Naam / omschrijving project</w:t>
            </w:r>
          </w:p>
        </w:tc>
        <w:tc>
          <w:tcPr>
            <w:tcW w:w="6379" w:type="dxa"/>
            <w:tcBorders>
              <w:right w:val="double" w:sz="4" w:space="0" w:color="auto"/>
            </w:tcBorders>
          </w:tcPr>
          <w:p w:rsidR="00474000" w:rsidRPr="001A6118" w:rsidRDefault="00474000" w:rsidP="00302E52">
            <w:pPr>
              <w:rPr>
                <w:rFonts w:asciiTheme="minorHAnsi" w:hAnsiTheme="minorHAnsi" w:cstheme="minorHAnsi"/>
                <w:color w:val="000000"/>
                <w:sz w:val="22"/>
                <w:szCs w:val="22"/>
              </w:rPr>
            </w:pPr>
          </w:p>
        </w:tc>
      </w:tr>
      <w:tr w:rsidR="00474000" w:rsidRPr="006E2E04" w:rsidTr="00B343D0">
        <w:tc>
          <w:tcPr>
            <w:tcW w:w="250" w:type="dxa"/>
            <w:tcBorders>
              <w:top w:val="nil"/>
              <w:left w:val="nil"/>
              <w:bottom w:val="nil"/>
              <w:right w:val="double" w:sz="4" w:space="0" w:color="auto"/>
            </w:tcBorders>
          </w:tcPr>
          <w:p w:rsidR="00474000" w:rsidRPr="006E2E04" w:rsidRDefault="00474000" w:rsidP="00302E52">
            <w:pPr>
              <w:rPr>
                <w:rFonts w:asciiTheme="minorHAnsi" w:hAnsiTheme="minorHAnsi" w:cstheme="minorHAnsi"/>
                <w:sz w:val="22"/>
                <w:szCs w:val="22"/>
                <w:highlight w:val="yellow"/>
              </w:rPr>
            </w:pPr>
          </w:p>
          <w:p w:rsidR="00474000" w:rsidRPr="006E2E04" w:rsidRDefault="00474000" w:rsidP="00302E52">
            <w:pPr>
              <w:rPr>
                <w:rFonts w:asciiTheme="minorHAnsi" w:hAnsiTheme="minorHAnsi" w:cstheme="minorHAnsi"/>
                <w:sz w:val="22"/>
                <w:szCs w:val="22"/>
                <w:highlight w:val="yellow"/>
              </w:rPr>
            </w:pPr>
          </w:p>
        </w:tc>
        <w:tc>
          <w:tcPr>
            <w:tcW w:w="2869" w:type="dxa"/>
            <w:tcBorders>
              <w:left w:val="double" w:sz="4" w:space="0" w:color="auto"/>
            </w:tcBorders>
            <w:vAlign w:val="center"/>
          </w:tcPr>
          <w:p w:rsidR="00474000" w:rsidRPr="001A6118" w:rsidRDefault="00474000" w:rsidP="00302E52">
            <w:pPr>
              <w:rPr>
                <w:rFonts w:asciiTheme="minorHAnsi" w:hAnsiTheme="minorHAnsi" w:cstheme="minorHAnsi"/>
                <w:color w:val="000000"/>
                <w:sz w:val="22"/>
                <w:szCs w:val="22"/>
              </w:rPr>
            </w:pPr>
            <w:r w:rsidRPr="001A6118">
              <w:rPr>
                <w:rFonts w:asciiTheme="minorHAnsi" w:hAnsiTheme="minorHAnsi" w:cstheme="minorHAnsi"/>
                <w:color w:val="000000"/>
                <w:sz w:val="22"/>
                <w:szCs w:val="22"/>
              </w:rPr>
              <w:t>Plaats van uitvoering</w:t>
            </w:r>
          </w:p>
        </w:tc>
        <w:tc>
          <w:tcPr>
            <w:tcW w:w="6379" w:type="dxa"/>
            <w:tcBorders>
              <w:right w:val="double" w:sz="4" w:space="0" w:color="auto"/>
            </w:tcBorders>
          </w:tcPr>
          <w:p w:rsidR="00474000" w:rsidRPr="001A6118" w:rsidRDefault="00474000" w:rsidP="00302E52">
            <w:pPr>
              <w:rPr>
                <w:rFonts w:asciiTheme="minorHAnsi" w:hAnsiTheme="minorHAnsi" w:cstheme="minorHAnsi"/>
                <w:color w:val="000000"/>
                <w:sz w:val="22"/>
                <w:szCs w:val="22"/>
              </w:rPr>
            </w:pPr>
          </w:p>
        </w:tc>
      </w:tr>
      <w:tr w:rsidR="00474000" w:rsidRPr="006E2E04" w:rsidTr="00B343D0">
        <w:tc>
          <w:tcPr>
            <w:tcW w:w="250" w:type="dxa"/>
            <w:tcBorders>
              <w:top w:val="nil"/>
              <w:left w:val="nil"/>
              <w:bottom w:val="nil"/>
              <w:right w:val="double" w:sz="4" w:space="0" w:color="auto"/>
            </w:tcBorders>
          </w:tcPr>
          <w:p w:rsidR="00474000" w:rsidRPr="006E2E04" w:rsidRDefault="00474000" w:rsidP="00302E52">
            <w:pPr>
              <w:rPr>
                <w:rFonts w:asciiTheme="minorHAnsi" w:hAnsiTheme="minorHAnsi" w:cstheme="minorHAnsi"/>
                <w:sz w:val="22"/>
                <w:szCs w:val="22"/>
                <w:highlight w:val="yellow"/>
              </w:rPr>
            </w:pPr>
          </w:p>
          <w:p w:rsidR="00474000" w:rsidRPr="006E2E04" w:rsidRDefault="00474000" w:rsidP="00302E52">
            <w:pPr>
              <w:rPr>
                <w:rFonts w:asciiTheme="minorHAnsi" w:hAnsiTheme="minorHAnsi" w:cstheme="minorHAnsi"/>
                <w:sz w:val="22"/>
                <w:szCs w:val="22"/>
                <w:highlight w:val="yellow"/>
              </w:rPr>
            </w:pPr>
          </w:p>
        </w:tc>
        <w:tc>
          <w:tcPr>
            <w:tcW w:w="2869" w:type="dxa"/>
            <w:tcBorders>
              <w:left w:val="double" w:sz="4" w:space="0" w:color="auto"/>
            </w:tcBorders>
            <w:vAlign w:val="center"/>
          </w:tcPr>
          <w:p w:rsidR="00474000" w:rsidRPr="001A6118" w:rsidRDefault="00474000" w:rsidP="00302E52">
            <w:pPr>
              <w:rPr>
                <w:rFonts w:asciiTheme="minorHAnsi" w:hAnsiTheme="minorHAnsi" w:cstheme="minorHAnsi"/>
                <w:color w:val="000000"/>
                <w:sz w:val="22"/>
                <w:szCs w:val="22"/>
              </w:rPr>
            </w:pPr>
            <w:r w:rsidRPr="001A6118">
              <w:rPr>
                <w:rFonts w:asciiTheme="minorHAnsi" w:hAnsiTheme="minorHAnsi" w:cstheme="minorHAnsi"/>
                <w:color w:val="000000"/>
                <w:sz w:val="22"/>
                <w:szCs w:val="22"/>
              </w:rPr>
              <w:t>Periode van uitvoering</w:t>
            </w:r>
          </w:p>
        </w:tc>
        <w:tc>
          <w:tcPr>
            <w:tcW w:w="6379" w:type="dxa"/>
            <w:tcBorders>
              <w:right w:val="double" w:sz="4" w:space="0" w:color="auto"/>
            </w:tcBorders>
          </w:tcPr>
          <w:p w:rsidR="00474000" w:rsidRPr="001A6118" w:rsidRDefault="00474000" w:rsidP="00302E52">
            <w:pPr>
              <w:rPr>
                <w:rFonts w:asciiTheme="minorHAnsi" w:hAnsiTheme="minorHAnsi" w:cstheme="minorHAnsi"/>
                <w:color w:val="000000"/>
                <w:sz w:val="22"/>
                <w:szCs w:val="22"/>
              </w:rPr>
            </w:pPr>
          </w:p>
        </w:tc>
      </w:tr>
      <w:tr w:rsidR="00474000" w:rsidRPr="006E2E04" w:rsidTr="00B343D0">
        <w:tc>
          <w:tcPr>
            <w:tcW w:w="250" w:type="dxa"/>
            <w:tcBorders>
              <w:top w:val="nil"/>
              <w:left w:val="nil"/>
              <w:bottom w:val="nil"/>
              <w:right w:val="double" w:sz="4" w:space="0" w:color="auto"/>
            </w:tcBorders>
          </w:tcPr>
          <w:p w:rsidR="00474000" w:rsidRPr="006E2E04" w:rsidRDefault="00474000" w:rsidP="00302E52">
            <w:pPr>
              <w:rPr>
                <w:rFonts w:asciiTheme="minorHAnsi" w:hAnsiTheme="minorHAnsi" w:cstheme="minorHAnsi"/>
                <w:sz w:val="22"/>
                <w:szCs w:val="22"/>
                <w:highlight w:val="yellow"/>
              </w:rPr>
            </w:pPr>
          </w:p>
          <w:p w:rsidR="00474000" w:rsidRPr="006E2E04" w:rsidRDefault="00474000" w:rsidP="00302E52">
            <w:pPr>
              <w:rPr>
                <w:rFonts w:asciiTheme="minorHAnsi" w:hAnsiTheme="minorHAnsi" w:cstheme="minorHAnsi"/>
                <w:sz w:val="22"/>
                <w:szCs w:val="22"/>
                <w:highlight w:val="yellow"/>
              </w:rPr>
            </w:pPr>
          </w:p>
        </w:tc>
        <w:tc>
          <w:tcPr>
            <w:tcW w:w="2869" w:type="dxa"/>
            <w:tcBorders>
              <w:left w:val="double" w:sz="4" w:space="0" w:color="auto"/>
            </w:tcBorders>
            <w:vAlign w:val="center"/>
          </w:tcPr>
          <w:p w:rsidR="00474000" w:rsidRPr="001A6118" w:rsidRDefault="00474000" w:rsidP="00302E52">
            <w:pPr>
              <w:rPr>
                <w:rFonts w:asciiTheme="minorHAnsi" w:hAnsiTheme="minorHAnsi" w:cstheme="minorHAnsi"/>
                <w:color w:val="000000"/>
                <w:sz w:val="22"/>
                <w:szCs w:val="22"/>
              </w:rPr>
            </w:pPr>
            <w:r w:rsidRPr="001A6118">
              <w:rPr>
                <w:rFonts w:asciiTheme="minorHAnsi" w:hAnsiTheme="minorHAnsi" w:cstheme="minorHAnsi"/>
                <w:color w:val="000000"/>
                <w:sz w:val="22"/>
                <w:szCs w:val="22"/>
              </w:rPr>
              <w:t>Datum van oplevering</w:t>
            </w:r>
          </w:p>
        </w:tc>
        <w:tc>
          <w:tcPr>
            <w:tcW w:w="6379" w:type="dxa"/>
            <w:tcBorders>
              <w:right w:val="double" w:sz="4" w:space="0" w:color="auto"/>
            </w:tcBorders>
          </w:tcPr>
          <w:p w:rsidR="00474000" w:rsidRPr="001A6118" w:rsidRDefault="00474000" w:rsidP="00302E52">
            <w:pPr>
              <w:rPr>
                <w:rFonts w:asciiTheme="minorHAnsi" w:hAnsiTheme="minorHAnsi" w:cstheme="minorHAnsi"/>
                <w:color w:val="000000"/>
                <w:sz w:val="22"/>
                <w:szCs w:val="22"/>
              </w:rPr>
            </w:pPr>
          </w:p>
        </w:tc>
      </w:tr>
      <w:tr w:rsidR="00474000" w:rsidRPr="006E2E04" w:rsidTr="00302E52">
        <w:tc>
          <w:tcPr>
            <w:tcW w:w="250" w:type="dxa"/>
            <w:tcBorders>
              <w:top w:val="nil"/>
              <w:left w:val="nil"/>
              <w:bottom w:val="nil"/>
              <w:right w:val="double" w:sz="4" w:space="0" w:color="auto"/>
            </w:tcBorders>
          </w:tcPr>
          <w:p w:rsidR="00474000" w:rsidRPr="006E2E04" w:rsidRDefault="00474000" w:rsidP="00302E52">
            <w:pPr>
              <w:rPr>
                <w:rFonts w:asciiTheme="minorHAnsi" w:hAnsiTheme="minorHAnsi" w:cstheme="minorHAnsi"/>
                <w:sz w:val="22"/>
                <w:szCs w:val="22"/>
                <w:highlight w:val="yellow"/>
              </w:rPr>
            </w:pPr>
          </w:p>
          <w:p w:rsidR="00474000" w:rsidRPr="006E2E04" w:rsidRDefault="00474000" w:rsidP="00302E52">
            <w:pPr>
              <w:rPr>
                <w:rFonts w:asciiTheme="minorHAnsi" w:hAnsiTheme="minorHAnsi" w:cstheme="minorHAnsi"/>
                <w:sz w:val="22"/>
                <w:szCs w:val="22"/>
                <w:highlight w:val="yellow"/>
              </w:rPr>
            </w:pPr>
          </w:p>
        </w:tc>
        <w:tc>
          <w:tcPr>
            <w:tcW w:w="9248" w:type="dxa"/>
            <w:gridSpan w:val="2"/>
            <w:tcBorders>
              <w:left w:val="double" w:sz="4" w:space="0" w:color="auto"/>
              <w:right w:val="double" w:sz="4" w:space="0" w:color="auto"/>
            </w:tcBorders>
            <w:vAlign w:val="center"/>
          </w:tcPr>
          <w:p w:rsidR="00474000" w:rsidRPr="001D4FFB" w:rsidRDefault="00474000" w:rsidP="001D4FFB">
            <w:pPr>
              <w:pStyle w:val="Geenafstand"/>
              <w:rPr>
                <w:rFonts w:asciiTheme="minorHAnsi" w:hAnsiTheme="minorHAnsi" w:cstheme="minorHAnsi"/>
                <w:color w:val="000000"/>
                <w:sz w:val="18"/>
                <w:szCs w:val="18"/>
              </w:rPr>
            </w:pPr>
            <w:r w:rsidRPr="001D4FFB">
              <w:rPr>
                <w:rFonts w:asciiTheme="minorHAnsi" w:hAnsiTheme="minorHAnsi" w:cstheme="minorHAnsi"/>
                <w:color w:val="000000"/>
                <w:sz w:val="18"/>
                <w:szCs w:val="18"/>
              </w:rPr>
              <w:t>Beschrijving (maximaal 1.000 woorden) van het (de) referentie (-werken) c.q. de ervaringen van de Gegadigde/Ondernemer</w:t>
            </w:r>
            <w:r w:rsidRPr="001D4FFB">
              <w:rPr>
                <w:rFonts w:asciiTheme="minorHAnsi" w:hAnsiTheme="minorHAnsi" w:cstheme="minorHAnsi"/>
                <w:sz w:val="18"/>
                <w:szCs w:val="18"/>
              </w:rPr>
              <w:t>, waaruit concreet volgt, dat (met inachtneming van de Selectieleidraad) aan de betreffende nadere selectiecriteria wordt voldaan:</w:t>
            </w:r>
          </w:p>
        </w:tc>
      </w:tr>
      <w:tr w:rsidR="00474000" w:rsidRPr="006E2E04" w:rsidTr="00302E52">
        <w:tc>
          <w:tcPr>
            <w:tcW w:w="250" w:type="dxa"/>
            <w:tcBorders>
              <w:top w:val="nil"/>
              <w:left w:val="nil"/>
              <w:bottom w:val="nil"/>
              <w:right w:val="double" w:sz="4" w:space="0" w:color="auto"/>
            </w:tcBorders>
          </w:tcPr>
          <w:p w:rsidR="00474000" w:rsidRPr="006E2E04" w:rsidRDefault="00474000" w:rsidP="00302E52">
            <w:pPr>
              <w:rPr>
                <w:rFonts w:asciiTheme="minorHAnsi" w:hAnsiTheme="minorHAnsi" w:cstheme="minorHAnsi"/>
                <w:sz w:val="22"/>
                <w:szCs w:val="22"/>
                <w:highlight w:val="yellow"/>
              </w:rPr>
            </w:pPr>
          </w:p>
          <w:p w:rsidR="00474000" w:rsidRPr="006E2E04" w:rsidRDefault="00474000" w:rsidP="00302E52">
            <w:pPr>
              <w:rPr>
                <w:rFonts w:asciiTheme="minorHAnsi" w:hAnsiTheme="minorHAnsi" w:cstheme="minorHAnsi"/>
                <w:sz w:val="22"/>
                <w:szCs w:val="22"/>
                <w:highlight w:val="yellow"/>
              </w:rPr>
            </w:pPr>
          </w:p>
          <w:p w:rsidR="00474000" w:rsidRPr="006E2E04" w:rsidRDefault="00474000" w:rsidP="00302E52">
            <w:pPr>
              <w:rPr>
                <w:rFonts w:asciiTheme="minorHAnsi" w:hAnsiTheme="minorHAnsi" w:cstheme="minorHAnsi"/>
                <w:sz w:val="22"/>
                <w:szCs w:val="22"/>
                <w:highlight w:val="yellow"/>
              </w:rPr>
            </w:pPr>
          </w:p>
          <w:p w:rsidR="00474000" w:rsidRPr="006E2E04" w:rsidRDefault="00474000" w:rsidP="00302E52">
            <w:pPr>
              <w:rPr>
                <w:rFonts w:asciiTheme="minorHAnsi" w:hAnsiTheme="minorHAnsi" w:cstheme="minorHAnsi"/>
                <w:sz w:val="22"/>
                <w:szCs w:val="22"/>
                <w:highlight w:val="yellow"/>
              </w:rPr>
            </w:pPr>
          </w:p>
          <w:p w:rsidR="00474000" w:rsidRPr="006E2E04" w:rsidRDefault="00474000" w:rsidP="00302E52">
            <w:pPr>
              <w:rPr>
                <w:rFonts w:asciiTheme="minorHAnsi" w:hAnsiTheme="minorHAnsi" w:cstheme="minorHAnsi"/>
                <w:sz w:val="22"/>
                <w:szCs w:val="22"/>
                <w:highlight w:val="yellow"/>
              </w:rPr>
            </w:pPr>
          </w:p>
          <w:p w:rsidR="00474000" w:rsidRDefault="00474000" w:rsidP="00302E52">
            <w:pPr>
              <w:rPr>
                <w:rFonts w:asciiTheme="minorHAnsi" w:hAnsiTheme="minorHAnsi" w:cstheme="minorHAnsi"/>
                <w:sz w:val="22"/>
                <w:szCs w:val="22"/>
                <w:highlight w:val="yellow"/>
              </w:rPr>
            </w:pPr>
          </w:p>
          <w:p w:rsidR="001D4FFB" w:rsidRPr="006E2E04" w:rsidRDefault="001D4FFB" w:rsidP="00302E52">
            <w:pPr>
              <w:rPr>
                <w:rFonts w:asciiTheme="minorHAnsi" w:hAnsiTheme="minorHAnsi" w:cstheme="minorHAnsi"/>
                <w:sz w:val="22"/>
                <w:szCs w:val="22"/>
                <w:highlight w:val="yellow"/>
              </w:rPr>
            </w:pPr>
          </w:p>
        </w:tc>
        <w:tc>
          <w:tcPr>
            <w:tcW w:w="9248" w:type="dxa"/>
            <w:gridSpan w:val="2"/>
            <w:tcBorders>
              <w:left w:val="double" w:sz="4" w:space="0" w:color="auto"/>
              <w:bottom w:val="double" w:sz="4" w:space="0" w:color="auto"/>
              <w:right w:val="double" w:sz="4" w:space="0" w:color="auto"/>
            </w:tcBorders>
          </w:tcPr>
          <w:p w:rsidR="00474000" w:rsidRPr="006E2E04" w:rsidRDefault="00474000" w:rsidP="00302E52">
            <w:pPr>
              <w:rPr>
                <w:rFonts w:asciiTheme="minorHAnsi" w:hAnsiTheme="minorHAnsi" w:cstheme="minorHAnsi"/>
                <w:color w:val="000000"/>
                <w:sz w:val="22"/>
                <w:szCs w:val="22"/>
                <w:highlight w:val="yellow"/>
              </w:rPr>
            </w:pPr>
          </w:p>
          <w:p w:rsidR="00474000" w:rsidRPr="006E2E04" w:rsidRDefault="00474000" w:rsidP="00302E52">
            <w:pPr>
              <w:rPr>
                <w:rFonts w:asciiTheme="minorHAnsi" w:hAnsiTheme="minorHAnsi" w:cstheme="minorHAnsi"/>
                <w:color w:val="000000"/>
                <w:sz w:val="22"/>
                <w:szCs w:val="22"/>
                <w:highlight w:val="yellow"/>
              </w:rPr>
            </w:pPr>
          </w:p>
          <w:p w:rsidR="00474000" w:rsidRDefault="00474000" w:rsidP="00302E52">
            <w:pPr>
              <w:rPr>
                <w:rFonts w:asciiTheme="minorHAnsi" w:hAnsiTheme="minorHAnsi" w:cstheme="minorHAnsi"/>
                <w:color w:val="000000"/>
                <w:sz w:val="22"/>
                <w:szCs w:val="22"/>
                <w:highlight w:val="yellow"/>
              </w:rPr>
            </w:pPr>
          </w:p>
          <w:p w:rsidR="00B343D0" w:rsidRDefault="00B343D0" w:rsidP="00302E52">
            <w:pPr>
              <w:rPr>
                <w:rFonts w:asciiTheme="minorHAnsi" w:hAnsiTheme="minorHAnsi" w:cstheme="minorHAnsi"/>
                <w:color w:val="000000"/>
                <w:sz w:val="22"/>
                <w:szCs w:val="22"/>
                <w:highlight w:val="yellow"/>
              </w:rPr>
            </w:pPr>
            <w:bookmarkStart w:id="1" w:name="_GoBack"/>
            <w:bookmarkEnd w:id="1"/>
          </w:p>
          <w:p w:rsidR="00B343D0" w:rsidRDefault="00B343D0" w:rsidP="00302E52">
            <w:pPr>
              <w:rPr>
                <w:rFonts w:asciiTheme="minorHAnsi" w:hAnsiTheme="minorHAnsi" w:cstheme="minorHAnsi"/>
                <w:color w:val="000000"/>
                <w:sz w:val="22"/>
                <w:szCs w:val="22"/>
                <w:highlight w:val="yellow"/>
              </w:rPr>
            </w:pPr>
          </w:p>
          <w:p w:rsidR="00B343D0" w:rsidRDefault="00B343D0" w:rsidP="00302E52">
            <w:pPr>
              <w:rPr>
                <w:rFonts w:asciiTheme="minorHAnsi" w:hAnsiTheme="minorHAnsi" w:cstheme="minorHAnsi"/>
                <w:color w:val="000000"/>
                <w:sz w:val="22"/>
                <w:szCs w:val="22"/>
                <w:highlight w:val="yellow"/>
              </w:rPr>
            </w:pPr>
          </w:p>
          <w:p w:rsidR="00B343D0" w:rsidRDefault="00B343D0" w:rsidP="00302E52">
            <w:pPr>
              <w:rPr>
                <w:rFonts w:asciiTheme="minorHAnsi" w:hAnsiTheme="minorHAnsi" w:cstheme="minorHAnsi"/>
                <w:color w:val="000000"/>
                <w:sz w:val="22"/>
                <w:szCs w:val="22"/>
                <w:highlight w:val="yellow"/>
              </w:rPr>
            </w:pPr>
          </w:p>
          <w:p w:rsidR="00B343D0" w:rsidRDefault="00B343D0" w:rsidP="00302E52">
            <w:pPr>
              <w:rPr>
                <w:rFonts w:asciiTheme="minorHAnsi" w:hAnsiTheme="minorHAnsi" w:cstheme="minorHAnsi"/>
                <w:color w:val="000000"/>
                <w:sz w:val="22"/>
                <w:szCs w:val="22"/>
                <w:highlight w:val="yellow"/>
              </w:rPr>
            </w:pPr>
          </w:p>
          <w:p w:rsidR="00B343D0" w:rsidRPr="006E2E04" w:rsidRDefault="00B343D0" w:rsidP="00302E52">
            <w:pPr>
              <w:rPr>
                <w:rFonts w:asciiTheme="minorHAnsi" w:hAnsiTheme="minorHAnsi" w:cstheme="minorHAnsi"/>
                <w:color w:val="000000"/>
                <w:sz w:val="22"/>
                <w:szCs w:val="22"/>
                <w:highlight w:val="yellow"/>
              </w:rPr>
            </w:pPr>
          </w:p>
        </w:tc>
      </w:tr>
    </w:tbl>
    <w:p w:rsidR="00474000" w:rsidRPr="006E2E04" w:rsidRDefault="00474000" w:rsidP="00474000">
      <w:pPr>
        <w:rPr>
          <w:rFonts w:ascii="Arial" w:hAnsi="Arial" w:cs="Arial"/>
          <w:sz w:val="20"/>
          <w:szCs w:val="20"/>
          <w:highlight w:val="yellow"/>
        </w:rPr>
      </w:pPr>
    </w:p>
    <w:p w:rsidR="001D4FFB" w:rsidRPr="005C7283" w:rsidRDefault="001D4FFB" w:rsidP="001D4FFB">
      <w:pPr>
        <w:rPr>
          <w:rFonts w:cstheme="minorHAnsi"/>
        </w:rPr>
      </w:pPr>
      <w:r w:rsidRPr="005C7283">
        <w:rPr>
          <w:rFonts w:cstheme="minorHAnsi"/>
        </w:rPr>
        <w:t>…</w:t>
      </w:r>
      <w:r>
        <w:rPr>
          <w:rFonts w:cstheme="minorHAnsi"/>
        </w:rPr>
        <w:t>……..</w:t>
      </w:r>
      <w:r w:rsidRPr="005C7283">
        <w:rPr>
          <w:rFonts w:cstheme="minorHAnsi"/>
        </w:rPr>
        <w:t>…………-…</w:t>
      </w:r>
      <w:r>
        <w:rPr>
          <w:rFonts w:cstheme="minorHAnsi"/>
        </w:rPr>
        <w:t>………..</w:t>
      </w:r>
      <w:r w:rsidRPr="005C7283">
        <w:rPr>
          <w:rFonts w:cstheme="minorHAnsi"/>
        </w:rPr>
        <w:t>…………-.. 2024, te…………………</w:t>
      </w:r>
      <w:r>
        <w:rPr>
          <w:rFonts w:cstheme="minorHAnsi"/>
        </w:rPr>
        <w:t>…………….</w:t>
      </w:r>
      <w:r w:rsidRPr="005C7283">
        <w:rPr>
          <w:rFonts w:cstheme="minorHAnsi"/>
        </w:rPr>
        <w:t>…………………….…….……</w:t>
      </w:r>
      <w:r>
        <w:rPr>
          <w:rFonts w:cstheme="minorHAnsi"/>
        </w:rPr>
        <w:t>…..</w:t>
      </w:r>
      <w:r w:rsidRPr="005C7283">
        <w:rPr>
          <w:rFonts w:cstheme="minorHAnsi"/>
        </w:rPr>
        <w:t>…………….</w:t>
      </w:r>
      <w:r>
        <w:rPr>
          <w:rFonts w:cstheme="minorHAnsi"/>
        </w:rPr>
        <w:t xml:space="preserve"> </w:t>
      </w:r>
      <w:r w:rsidRPr="005C7283">
        <w:rPr>
          <w:rFonts w:cstheme="minorHAnsi"/>
        </w:rPr>
        <w:t>(plaats),</w:t>
      </w:r>
    </w:p>
    <w:p w:rsidR="001D4FFB" w:rsidRPr="005C7283" w:rsidRDefault="001D4FFB" w:rsidP="001D4FFB">
      <w:pPr>
        <w:rPr>
          <w:rFonts w:cstheme="minorHAnsi"/>
        </w:rPr>
      </w:pPr>
    </w:p>
    <w:p w:rsidR="001D4FFB" w:rsidRPr="005C7283" w:rsidRDefault="001D4FFB" w:rsidP="001D4FFB">
      <w:pPr>
        <w:rPr>
          <w:rFonts w:cstheme="minorHAnsi"/>
        </w:rPr>
      </w:pPr>
      <w:r w:rsidRPr="005C7283">
        <w:rPr>
          <w:rFonts w:cstheme="minorHAnsi"/>
        </w:rPr>
        <w:t>door ……</w:t>
      </w:r>
      <w:r>
        <w:rPr>
          <w:rFonts w:cstheme="minorHAnsi"/>
        </w:rPr>
        <w:t>………………….</w:t>
      </w:r>
      <w:r w:rsidRPr="005C7283">
        <w:rPr>
          <w:rFonts w:cstheme="minorHAnsi"/>
        </w:rPr>
        <w:t>……………………………..……………………</w:t>
      </w:r>
      <w:r>
        <w:rPr>
          <w:rFonts w:cstheme="minorHAnsi"/>
        </w:rPr>
        <w:t>….</w:t>
      </w:r>
      <w:r w:rsidRPr="005C7283">
        <w:rPr>
          <w:rFonts w:cstheme="minorHAnsi"/>
        </w:rPr>
        <w:t>…..……………</w:t>
      </w:r>
      <w:r>
        <w:rPr>
          <w:rFonts w:cstheme="minorHAnsi"/>
        </w:rPr>
        <w:t xml:space="preserve"> </w:t>
      </w:r>
      <w:r w:rsidRPr="005C7283">
        <w:rPr>
          <w:rFonts w:cstheme="minorHAnsi"/>
        </w:rPr>
        <w:t xml:space="preserve">(rechtsgeldig vertegenwoordiger) </w:t>
      </w:r>
    </w:p>
    <w:p w:rsidR="001D4FFB" w:rsidRPr="005C7283" w:rsidRDefault="001D4FFB" w:rsidP="001D4FFB">
      <w:pPr>
        <w:rPr>
          <w:rFonts w:cstheme="minorHAnsi"/>
        </w:rPr>
      </w:pPr>
    </w:p>
    <w:p w:rsidR="001D4FFB" w:rsidRPr="005C7283" w:rsidRDefault="001D4FFB" w:rsidP="001D4FFB">
      <w:pPr>
        <w:rPr>
          <w:rFonts w:cstheme="minorHAnsi"/>
        </w:rPr>
      </w:pPr>
      <w:r w:rsidRPr="005C7283">
        <w:rPr>
          <w:rFonts w:cstheme="minorHAnsi"/>
        </w:rPr>
        <w:t>van ……………………………</w:t>
      </w:r>
      <w:r>
        <w:rPr>
          <w:rFonts w:cstheme="minorHAnsi"/>
        </w:rPr>
        <w:t>……………………….</w:t>
      </w:r>
      <w:r w:rsidRPr="005C7283">
        <w:rPr>
          <w:rFonts w:cstheme="minorHAnsi"/>
        </w:rPr>
        <w:t>…...…….……………..…</w:t>
      </w:r>
      <w:r>
        <w:rPr>
          <w:rFonts w:cstheme="minorHAnsi"/>
        </w:rPr>
        <w:t>..</w:t>
      </w:r>
      <w:r w:rsidRPr="005C7283">
        <w:rPr>
          <w:rFonts w:cstheme="minorHAnsi"/>
        </w:rPr>
        <w:t>……………………..…</w:t>
      </w:r>
      <w:r>
        <w:rPr>
          <w:rFonts w:cstheme="minorHAnsi"/>
        </w:rPr>
        <w:t xml:space="preserve"> </w:t>
      </w:r>
      <w:r w:rsidRPr="005C7283">
        <w:rPr>
          <w:rFonts w:cstheme="minorHAnsi"/>
        </w:rPr>
        <w:t>(Ondernemer/Gegadigde).</w:t>
      </w:r>
    </w:p>
    <w:p w:rsidR="001D4FFB" w:rsidRPr="005C7283" w:rsidRDefault="001D4FFB" w:rsidP="001D4FFB">
      <w:pPr>
        <w:pStyle w:val="Geenafstand"/>
        <w:rPr>
          <w:rFonts w:cstheme="minorHAnsi"/>
        </w:rPr>
      </w:pPr>
    </w:p>
    <w:p w:rsidR="001D4FFB" w:rsidRPr="005C7283" w:rsidRDefault="001D4FFB" w:rsidP="001D4FFB">
      <w:pPr>
        <w:pStyle w:val="Geenafstand"/>
        <w:rPr>
          <w:rFonts w:cstheme="minorHAnsi"/>
        </w:rPr>
      </w:pPr>
      <w:r w:rsidRPr="005C7283">
        <w:rPr>
          <w:rFonts w:cstheme="minorHAnsi"/>
        </w:rPr>
        <w:t>Handtekening: ……………………………………………...……</w:t>
      </w:r>
      <w:r>
        <w:rPr>
          <w:rFonts w:cstheme="minorHAnsi"/>
        </w:rPr>
        <w:t>………………………………..</w:t>
      </w:r>
      <w:r w:rsidRPr="005C7283">
        <w:rPr>
          <w:rFonts w:cstheme="minorHAnsi"/>
        </w:rPr>
        <w:t>…………………………..……………………</w:t>
      </w:r>
    </w:p>
    <w:sectPr w:rsidR="001D4FFB" w:rsidRPr="005C7283" w:rsidSect="001D4FFB">
      <w:headerReference w:type="default" r:id="rId7"/>
      <w:footerReference w:type="default" r:id="rId8"/>
      <w:pgSz w:w="11906" w:h="16838"/>
      <w:pgMar w:top="1417" w:right="1417" w:bottom="993" w:left="1276" w:header="708" w:footer="2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000" w:rsidRDefault="00474000" w:rsidP="00474000">
      <w:pPr>
        <w:spacing w:line="240" w:lineRule="auto"/>
      </w:pPr>
      <w:r>
        <w:separator/>
      </w:r>
    </w:p>
  </w:endnote>
  <w:endnote w:type="continuationSeparator" w:id="0">
    <w:p w:rsidR="00474000" w:rsidRDefault="00474000" w:rsidP="00474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557360887"/>
      <w:docPartObj>
        <w:docPartGallery w:val="Page Numbers (Top of Page)"/>
        <w:docPartUnique/>
      </w:docPartObj>
    </w:sdtPr>
    <w:sdtEndPr/>
    <w:sdtContent>
      <w:p w:rsidR="00FA4F4B" w:rsidRPr="00FF22F3" w:rsidRDefault="00FA4F4B" w:rsidP="00FA4F4B">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w:t>
        </w:r>
      </w:p>
      <w:p w:rsidR="00FA4F4B" w:rsidRDefault="00FA4F4B" w:rsidP="00FA4F4B">
        <w:pPr>
          <w:pStyle w:val="Koptekst"/>
          <w:jc w:val="center"/>
          <w:rPr>
            <w:rFonts w:eastAsia="Times New Roman" w:cs="Times New Roman"/>
            <w:color w:val="A6A6A6" w:themeColor="background1" w:themeShade="A6"/>
            <w:szCs w:val="24"/>
            <w:lang w:eastAsia="nl-NL"/>
          </w:rPr>
        </w:pPr>
      </w:p>
      <w:p w:rsidR="00FA4F4B" w:rsidRPr="00FA4F4B" w:rsidRDefault="00FA4F4B" w:rsidP="00FA4F4B">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1</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1</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000" w:rsidRDefault="00474000" w:rsidP="00474000">
      <w:pPr>
        <w:spacing w:line="240" w:lineRule="auto"/>
      </w:pPr>
      <w:r>
        <w:separator/>
      </w:r>
    </w:p>
  </w:footnote>
  <w:footnote w:type="continuationSeparator" w:id="0">
    <w:p w:rsidR="00474000" w:rsidRDefault="00474000" w:rsidP="004740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FFB" w:rsidRDefault="001D4FFB" w:rsidP="001D4FFB">
    <w:pPr>
      <w:pStyle w:val="Koptekst"/>
      <w:rPr>
        <w:color w:val="A6A6A6" w:themeColor="background1" w:themeShade="A6"/>
      </w:rPr>
    </w:pPr>
    <w:r>
      <w:rPr>
        <w:noProof/>
        <w:lang w:eastAsia="nl-NL"/>
      </w:rPr>
      <w:drawing>
        <wp:anchor distT="0" distB="0" distL="114300" distR="114300" simplePos="0" relativeHeight="251659264" behindDoc="1" locked="0" layoutInCell="1" allowOverlap="1" wp14:anchorId="068D5A50" wp14:editId="77CE6322">
          <wp:simplePos x="0" y="0"/>
          <wp:positionH relativeFrom="margin">
            <wp:posOffset>5513070</wp:posOffset>
          </wp:positionH>
          <wp:positionV relativeFrom="paragraph">
            <wp:posOffset>-133019</wp:posOffset>
          </wp:positionV>
          <wp:extent cx="238662" cy="524786"/>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662" cy="52478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Bijlage E van selectieleidraad: </w:t>
    </w:r>
    <w:r>
      <w:rPr>
        <w:color w:val="A6A6A6" w:themeColor="background1" w:themeShade="A6"/>
      </w:rPr>
      <w:t>Renovatie en uitbreiding  gemeentehuis Leerdam</w:t>
    </w:r>
  </w:p>
  <w:p w:rsidR="001D4FFB" w:rsidRDefault="001D4FFB" w:rsidP="001D4FFB">
    <w:pPr>
      <w:pStyle w:val="Koptekst"/>
      <w:rPr>
        <w:sz w:val="18"/>
        <w:szCs w:val="18"/>
      </w:rPr>
    </w:pPr>
    <w:r>
      <w:rPr>
        <w:rFonts w:eastAsia="Times New Roman" w:cs="Times New Roman"/>
        <w:color w:val="A6A6A6" w:themeColor="background1" w:themeShade="A6"/>
        <w:szCs w:val="24"/>
        <w:lang w:eastAsia="nl-NL"/>
      </w:rPr>
      <w:t xml:space="preserve">met kenmerk </w:t>
    </w:r>
    <w:r w:rsidRPr="005C537A">
      <w:rPr>
        <w:color w:val="A6A6A6" w:themeColor="background1" w:themeShade="A6"/>
      </w:rPr>
      <w:t>IBMN-202</w:t>
    </w:r>
    <w:r>
      <w:rPr>
        <w:color w:val="A6A6A6" w:themeColor="background1" w:themeShade="A6"/>
      </w:rPr>
      <w:t>4-VIJ-RR-001</w:t>
    </w:r>
    <w:r w:rsidRPr="00B829BC">
      <w:rPr>
        <w:sz w:val="18"/>
        <w:szCs w:val="18"/>
      </w:rPr>
      <w:tab/>
    </w:r>
  </w:p>
  <w:p w:rsidR="00474000" w:rsidRPr="00B343D0" w:rsidRDefault="001D4FFB">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70E92"/>
    <w:multiLevelType w:val="hybridMultilevel"/>
    <w:tmpl w:val="828A91E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EB43AD"/>
    <w:multiLevelType w:val="hybridMultilevel"/>
    <w:tmpl w:val="6EA89778"/>
    <w:lvl w:ilvl="0" w:tplc="0413000F">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3C9D1D2C"/>
    <w:multiLevelType w:val="hybridMultilevel"/>
    <w:tmpl w:val="B85AE8EC"/>
    <w:lvl w:ilvl="0" w:tplc="0413000F">
      <w:start w:val="1"/>
      <w:numFmt w:val="decimal"/>
      <w:lvlText w:val="%1."/>
      <w:lvlJc w:val="left"/>
      <w:pPr>
        <w:ind w:left="1069" w:hanging="360"/>
      </w:pPr>
      <w:rPr>
        <w:rFonts w:hint="default"/>
      </w:rPr>
    </w:lvl>
    <w:lvl w:ilvl="1" w:tplc="04130019">
      <w:start w:val="1"/>
      <w:numFmt w:val="lowerLetter"/>
      <w:lvlText w:val="%2."/>
      <w:lvlJc w:val="left"/>
      <w:pPr>
        <w:ind w:left="720" w:hanging="360"/>
      </w:p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5AB6454F"/>
    <w:multiLevelType w:val="hybridMultilevel"/>
    <w:tmpl w:val="C4FA2542"/>
    <w:lvl w:ilvl="0" w:tplc="0413000F">
      <w:start w:val="1"/>
      <w:numFmt w:val="decimal"/>
      <w:lvlText w:val="%1."/>
      <w:lvlJc w:val="left"/>
      <w:pPr>
        <w:ind w:left="720" w:hanging="360"/>
      </w:pPr>
      <w:rPr>
        <w:rFonts w:hint="default"/>
      </w:rPr>
    </w:lvl>
    <w:lvl w:ilvl="1" w:tplc="C846B7FA">
      <w:start w:val="1"/>
      <w:numFmt w:val="lowerLetter"/>
      <w:lvlText w:val="%2."/>
      <w:lvlJc w:val="left"/>
      <w:pPr>
        <w:ind w:left="1440" w:hanging="360"/>
      </w:pPr>
      <w:rPr>
        <w:rFonts w:ascii="Calibri" w:eastAsiaTheme="minorHAnsi" w:hAnsi="Calibri" w:cs="Calibri"/>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00"/>
    <w:rsid w:val="001D4FFB"/>
    <w:rsid w:val="002776F0"/>
    <w:rsid w:val="003D45B9"/>
    <w:rsid w:val="00474000"/>
    <w:rsid w:val="004C7408"/>
    <w:rsid w:val="00B343D0"/>
    <w:rsid w:val="00BA0081"/>
    <w:rsid w:val="00FA4F4B"/>
    <w:rsid w:val="00FD5B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A9D96E"/>
  <w15:chartTrackingRefBased/>
  <w15:docId w15:val="{B2594D49-7EF1-4F1B-BA52-032487A4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74000"/>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
    <w:basedOn w:val="Standaard"/>
    <w:link w:val="LijstalineaChar"/>
    <w:uiPriority w:val="34"/>
    <w:qFormat/>
    <w:rsid w:val="00474000"/>
    <w:pPr>
      <w:ind w:left="720"/>
      <w:contextualSpacing/>
    </w:pPr>
  </w:style>
  <w:style w:type="paragraph" w:styleId="Geenafstand">
    <w:name w:val="No Spacing"/>
    <w:basedOn w:val="Standaard"/>
    <w:link w:val="GeenafstandChar"/>
    <w:uiPriority w:val="1"/>
    <w:qFormat/>
    <w:rsid w:val="00474000"/>
    <w:pPr>
      <w:spacing w:line="240" w:lineRule="auto"/>
    </w:pPr>
  </w:style>
  <w:style w:type="character" w:customStyle="1" w:styleId="GeenafstandChar">
    <w:name w:val="Geen afstand Char"/>
    <w:basedOn w:val="Standaardalinea-lettertype"/>
    <w:link w:val="Geenafstand"/>
    <w:uiPriority w:val="1"/>
    <w:rsid w:val="00474000"/>
  </w:style>
  <w:style w:type="character" w:customStyle="1" w:styleId="LijstalineaChar">
    <w:name w:val="Lijstalinea Char"/>
    <w:aliases w:val="Opsomming Char"/>
    <w:basedOn w:val="Standaardalinea-lettertype"/>
    <w:link w:val="Lijstalinea"/>
    <w:uiPriority w:val="34"/>
    <w:rsid w:val="00474000"/>
  </w:style>
  <w:style w:type="table" w:styleId="Tabelraster">
    <w:name w:val="Table Grid"/>
    <w:basedOn w:val="Standaardtabel"/>
    <w:uiPriority w:val="59"/>
    <w:rsid w:val="0047400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740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74000"/>
  </w:style>
  <w:style w:type="paragraph" w:styleId="Voettekst">
    <w:name w:val="footer"/>
    <w:basedOn w:val="Standaard"/>
    <w:link w:val="VoettekstChar"/>
    <w:uiPriority w:val="99"/>
    <w:unhideWhenUsed/>
    <w:rsid w:val="004740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74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387</Words>
  <Characters>2132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Bijlage E</vt:lpstr>
    </vt:vector>
  </TitlesOfParts>
  <Company>IBMN</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subject/>
  <dc:creator>Ralph Rheiter</dc:creator>
  <cp:keywords/>
  <dc:description/>
  <cp:lastModifiedBy>Ralph Rheiter</cp:lastModifiedBy>
  <cp:revision>7</cp:revision>
  <dcterms:created xsi:type="dcterms:W3CDTF">2021-10-19T12:03:00Z</dcterms:created>
  <dcterms:modified xsi:type="dcterms:W3CDTF">2024-08-19T13:31:00Z</dcterms:modified>
</cp:coreProperties>
</file>