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B8FCA" w14:textId="673D0F62" w:rsidR="00C13CED" w:rsidRPr="00C13CED" w:rsidRDefault="00C13CED" w:rsidP="00C13CED">
      <w:pPr>
        <w:keepNext/>
        <w:widowControl w:val="0"/>
        <w:numPr>
          <w:ilvl w:val="1"/>
          <w:numId w:val="0"/>
        </w:numPr>
        <w:spacing w:before="200" w:after="0" w:line="300" w:lineRule="atLeast"/>
        <w:ind w:left="432" w:hanging="432"/>
        <w:contextualSpacing/>
        <w:outlineLvl w:val="1"/>
        <w:rPr>
          <w:rFonts w:ascii="Verdana" w:eastAsia="Times New Roman" w:hAnsi="Verdana" w:cs="Arial"/>
          <w:b/>
          <w:iCs/>
          <w:kern w:val="32"/>
          <w:sz w:val="18"/>
          <w:szCs w:val="28"/>
        </w:rPr>
      </w:pPr>
      <w:bookmarkStart w:id="0" w:name="_Toc107821654"/>
      <w:bookmarkStart w:id="1" w:name="_Hlk41037452"/>
      <w:r w:rsidRPr="00C13CED">
        <w:rPr>
          <w:rFonts w:ascii="Verdana" w:eastAsia="Times New Roman" w:hAnsi="Verdana" w:cs="Arial"/>
          <w:b/>
          <w:iCs/>
          <w:kern w:val="32"/>
          <w:sz w:val="18"/>
          <w:szCs w:val="28"/>
        </w:rPr>
        <w:t>Bijlage 2. Referentieblad Technische bekwaamheid</w:t>
      </w:r>
      <w:bookmarkEnd w:id="0"/>
      <w:r w:rsidR="00C32878">
        <w:rPr>
          <w:rFonts w:ascii="Verdana" w:eastAsia="Times New Roman" w:hAnsi="Verdana" w:cs="Arial"/>
          <w:b/>
          <w:iCs/>
          <w:kern w:val="32"/>
          <w:sz w:val="18"/>
          <w:szCs w:val="28"/>
        </w:rPr>
        <w:t>.</w:t>
      </w:r>
    </w:p>
    <w:p w14:paraId="6B382267" w14:textId="77777777" w:rsidR="00C13CED" w:rsidRPr="00C13CED" w:rsidRDefault="00C13CED" w:rsidP="00C13CED">
      <w:pPr>
        <w:spacing w:after="0" w:line="240" w:lineRule="auto"/>
        <w:rPr>
          <w:rFonts w:ascii="Verdana" w:eastAsia="Verdana" w:hAnsi="Verdana" w:cs="Verdana"/>
          <w:color w:val="000000"/>
          <w:sz w:val="18"/>
          <w:szCs w:val="18"/>
        </w:rPr>
      </w:pPr>
    </w:p>
    <w:p w14:paraId="638CCA71" w14:textId="09E69BC5"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Inschrijver dient</w:t>
      </w:r>
      <w:r w:rsidR="0091654C">
        <w:rPr>
          <w:rFonts w:ascii="Verdana" w:eastAsia="Verdana" w:hAnsi="Verdana" w:cs="Verdana"/>
          <w:color w:val="000000"/>
          <w:sz w:val="18"/>
          <w:szCs w:val="18"/>
        </w:rPr>
        <w:t>,</w:t>
      </w:r>
      <w:r w:rsidRPr="00C13CED">
        <w:rPr>
          <w:rFonts w:ascii="Verdana" w:eastAsia="Verdana" w:hAnsi="Verdana" w:cs="Verdana"/>
          <w:color w:val="000000"/>
          <w:sz w:val="18"/>
          <w:szCs w:val="18"/>
        </w:rPr>
        <w:t xml:space="preserve"> </w:t>
      </w:r>
      <w:r w:rsidR="004D72D3" w:rsidRPr="004D72D3">
        <w:rPr>
          <w:rFonts w:ascii="Verdana" w:eastAsia="Verdana" w:hAnsi="Verdana" w:cs="Verdana"/>
          <w:color w:val="000000"/>
          <w:sz w:val="18"/>
          <w:szCs w:val="18"/>
        </w:rPr>
        <w:t xml:space="preserve">voor welk(e) perce(e)l(en) de </w:t>
      </w:r>
      <w:r w:rsidR="004D72D3">
        <w:rPr>
          <w:rFonts w:ascii="Verdana" w:eastAsia="Verdana" w:hAnsi="Verdana" w:cs="Verdana"/>
          <w:color w:val="000000"/>
          <w:sz w:val="18"/>
          <w:szCs w:val="18"/>
        </w:rPr>
        <w:t>aanmelding</w:t>
      </w:r>
      <w:r w:rsidR="004D72D3" w:rsidRPr="004D72D3">
        <w:rPr>
          <w:rFonts w:ascii="Verdana" w:eastAsia="Verdana" w:hAnsi="Verdana" w:cs="Verdana"/>
          <w:color w:val="000000"/>
          <w:sz w:val="18"/>
          <w:szCs w:val="18"/>
        </w:rPr>
        <w:t xml:space="preserve"> geldt</w:t>
      </w:r>
      <w:r w:rsidR="0091654C">
        <w:rPr>
          <w:rFonts w:ascii="Verdana" w:eastAsia="Verdana" w:hAnsi="Verdana" w:cs="Verdana"/>
          <w:color w:val="000000"/>
          <w:sz w:val="18"/>
          <w:szCs w:val="18"/>
        </w:rPr>
        <w:t xml:space="preserve">, </w:t>
      </w:r>
      <w:r w:rsidRPr="00C13CED">
        <w:rPr>
          <w:rFonts w:ascii="Verdana" w:eastAsia="Verdana" w:hAnsi="Verdana" w:cs="Verdana"/>
          <w:color w:val="000000"/>
          <w:sz w:val="18"/>
          <w:szCs w:val="18"/>
        </w:rPr>
        <w:t xml:space="preserve">per kerncompetentie een referentie op te geven van een gelijksoortige kerncompetentie uit de afgelopen </w:t>
      </w:r>
      <w:r w:rsidR="00624ABF" w:rsidRPr="00624ABF">
        <w:rPr>
          <w:rFonts w:ascii="Verdana" w:eastAsia="Verdana" w:hAnsi="Verdana" w:cs="Verdana"/>
          <w:color w:val="000000"/>
          <w:sz w:val="18"/>
          <w:szCs w:val="18"/>
        </w:rPr>
        <w:t>vijf (5) jaar voor Werken en drie (3) jaar voor Leveringen en Diensten</w:t>
      </w:r>
      <w:r w:rsidR="00624ABF">
        <w:rPr>
          <w:rFonts w:ascii="Verdana" w:eastAsia="Verdana" w:hAnsi="Verdana" w:cs="Verdana"/>
          <w:color w:val="000000"/>
          <w:sz w:val="18"/>
          <w:szCs w:val="18"/>
        </w:rPr>
        <w:t>.</w:t>
      </w:r>
    </w:p>
    <w:p w14:paraId="2B3F492A"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Het is toegestaan om bij verschillende kerncompetenties en/of selectiecriteria dezelfde referentie in te dienen. Een referentie kan dus meerdere keren voorkomen en kan zowel worden gebruikt aan te tonen aan één of meer minimum- ofwel ervaringseisen te voldoen, als ook aantonen te voldoen aan één of meer selectiecriteria.</w:t>
      </w:r>
    </w:p>
    <w:p w14:paraId="35E68A41"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Het is echter niet toegestaan om meer dan één referentie te leveren per gevraagde kerncompetentie.</w:t>
      </w:r>
    </w:p>
    <w:p w14:paraId="6852A9B7" w14:textId="77777777" w:rsidR="00C13CED" w:rsidRPr="00C13CED" w:rsidRDefault="00C13CED" w:rsidP="00C13CED">
      <w:pPr>
        <w:spacing w:after="0" w:line="240" w:lineRule="auto"/>
        <w:rPr>
          <w:rFonts w:ascii="Verdana" w:eastAsia="Verdana" w:hAnsi="Verdana" w:cs="Verdana"/>
          <w:color w:val="000000"/>
          <w:sz w:val="18"/>
          <w:szCs w:val="18"/>
        </w:rPr>
      </w:pPr>
    </w:p>
    <w:p w14:paraId="4645C3F9"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Inschrijver dient de onderstaande referentiebladen volledig in te vullen.</w:t>
      </w:r>
    </w:p>
    <w:p w14:paraId="7D7BEFE9" w14:textId="77777777" w:rsidR="00C13CED" w:rsidRPr="00C13CED" w:rsidRDefault="00C13CED" w:rsidP="00C13CED">
      <w:pPr>
        <w:spacing w:after="0" w:line="240" w:lineRule="auto"/>
        <w:rPr>
          <w:rFonts w:ascii="Verdana" w:eastAsia="Verdana" w:hAnsi="Verdana" w:cs="Verdana"/>
          <w:color w:val="000000"/>
          <w:sz w:val="18"/>
          <w:szCs w:val="18"/>
        </w:rPr>
      </w:pPr>
    </w:p>
    <w:p w14:paraId="16AFB04A"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Teneinde aan het voorgaande te voldoen kunnen ook referenties van combinanten en onderaannemers worden meegezonden. Het is alleen toegestaan om een beroep te doen op referenties van combinanten en/of onderaannemers indien deze vermeld zijn in deel IIC van het Uniforme Europees Aanbestedingsdocument (UEA).</w:t>
      </w:r>
    </w:p>
    <w:p w14:paraId="6D0AB70F" w14:textId="77777777" w:rsidR="00C13CED" w:rsidRPr="00C13CED" w:rsidRDefault="00C13CED" w:rsidP="00C13CED">
      <w:pPr>
        <w:spacing w:after="0" w:line="240" w:lineRule="auto"/>
        <w:rPr>
          <w:rFonts w:ascii="Verdana" w:eastAsia="Verdana" w:hAnsi="Verdana" w:cs="Verdana"/>
          <w:color w:val="000000"/>
          <w:sz w:val="18"/>
          <w:szCs w:val="18"/>
        </w:rPr>
      </w:pPr>
    </w:p>
    <w:p w14:paraId="4F1DB2C9"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Indien een eventueel gecontroleerde referentie daartoe gerede aanleiding geeft, eventuele substantiële en beargumenteerde ontevredenheid daaronder inbegrepen, kan de Opdrachtgever de referentie uitsluiten. Indien dit er toe leidt dat daardoor niet aan de minimumeis(en) wordt voldaan, is de gegadigde uitgesloten van deelname aan de verder procedure. De Opdrachtgever doet dit niet zonder de gegadigde in staat te stellen zijn zienswijze over de referentie te geven.</w:t>
      </w:r>
    </w:p>
    <w:p w14:paraId="41609812" w14:textId="77777777" w:rsidR="00C13CED" w:rsidRPr="00C13CED" w:rsidRDefault="00C13CED" w:rsidP="00C13CED">
      <w:pPr>
        <w:spacing w:after="0" w:line="240" w:lineRule="auto"/>
        <w:rPr>
          <w:rFonts w:ascii="Verdana" w:eastAsia="Verdana" w:hAnsi="Verdana" w:cs="Verdana"/>
          <w:sz w:val="18"/>
          <w:szCs w:val="18"/>
        </w:rPr>
      </w:pPr>
    </w:p>
    <w:p w14:paraId="31B6B638" w14:textId="3C769930" w:rsidR="00C13CED" w:rsidRPr="003C1F77" w:rsidRDefault="00C13CED" w:rsidP="003C1F77">
      <w:pPr>
        <w:rPr>
          <w:rFonts w:ascii="Verdana" w:eastAsia="Verdana" w:hAnsi="Verdana" w:cs="Verdana"/>
          <w:b/>
          <w:sz w:val="18"/>
          <w:szCs w:val="18"/>
        </w:rPr>
      </w:pPr>
      <w:r w:rsidRPr="00EE0679">
        <w:rPr>
          <w:rFonts w:ascii="Verdana" w:eastAsia="Verdana" w:hAnsi="Verdana" w:cs="Verdana"/>
          <w:b/>
          <w:sz w:val="18"/>
          <w:szCs w:val="18"/>
          <w:u w:val="single"/>
        </w:rPr>
        <w:t>Referentieblad Kerncompetentie</w:t>
      </w:r>
    </w:p>
    <w:p w14:paraId="310DB724" w14:textId="77777777" w:rsidR="00FC173A" w:rsidRDefault="00FC173A" w:rsidP="00C13CED">
      <w:pPr>
        <w:spacing w:after="0" w:line="240" w:lineRule="auto"/>
        <w:rPr>
          <w:rFonts w:ascii="Verdana" w:eastAsia="Verdana" w:hAnsi="Verdana" w:cs="Verdana"/>
          <w:b/>
          <w:sz w:val="18"/>
          <w:szCs w:val="18"/>
        </w:rPr>
      </w:pPr>
    </w:p>
    <w:p w14:paraId="4EB6EE27" w14:textId="29E04183" w:rsidR="00FC173A" w:rsidRPr="00C13CED" w:rsidRDefault="00FC173A" w:rsidP="00C13CED">
      <w:pPr>
        <w:spacing w:after="0" w:line="240" w:lineRule="auto"/>
        <w:rPr>
          <w:rFonts w:ascii="Verdana" w:eastAsia="Verdana" w:hAnsi="Verdana" w:cs="Verdana"/>
          <w:b/>
          <w:sz w:val="18"/>
          <w:szCs w:val="18"/>
        </w:rPr>
      </w:pPr>
      <w:r w:rsidRPr="00FC173A">
        <w:rPr>
          <w:rFonts w:ascii="Verdana" w:eastAsia="Verdana" w:hAnsi="Verdana" w:cs="Verdana"/>
          <w:b/>
          <w:sz w:val="18"/>
          <w:szCs w:val="18"/>
        </w:rPr>
        <w:t xml:space="preserve">Kerncompetenties vereist voor </w:t>
      </w:r>
      <w:r w:rsidRPr="003B61B9">
        <w:rPr>
          <w:rFonts w:ascii="Verdana" w:eastAsia="Verdana" w:hAnsi="Verdana" w:cs="Verdana"/>
          <w:b/>
          <w:sz w:val="18"/>
          <w:szCs w:val="18"/>
          <w:u w:val="single"/>
        </w:rPr>
        <w:t>Perceel 1</w:t>
      </w:r>
      <w:r w:rsidRPr="00FC173A">
        <w:rPr>
          <w:rFonts w:ascii="Verdana" w:eastAsia="Verdana" w:hAnsi="Verdana" w:cs="Verdana"/>
          <w:b/>
          <w:sz w:val="18"/>
          <w:szCs w:val="18"/>
        </w:rPr>
        <w:t xml:space="preserve"> -  Reiniging en inspectie drainage</w:t>
      </w:r>
      <w:r>
        <w:rPr>
          <w:rFonts w:ascii="Verdana" w:eastAsia="Verdana" w:hAnsi="Verdana" w:cs="Verdana"/>
          <w:b/>
          <w:sz w:val="18"/>
          <w:szCs w:val="18"/>
        </w:rPr>
        <w:t>.</w:t>
      </w:r>
    </w:p>
    <w:p w14:paraId="4979475A" w14:textId="77777777" w:rsidR="00C13CED" w:rsidRPr="00C13CED" w:rsidRDefault="00C13CED" w:rsidP="00C13CED">
      <w:pPr>
        <w:spacing w:after="0" w:line="240" w:lineRule="auto"/>
        <w:rPr>
          <w:rFonts w:ascii="Verdana" w:eastAsia="Verdana" w:hAnsi="Verdana" w:cs="Verdana"/>
          <w:color w:val="FF0000"/>
          <w:sz w:val="18"/>
          <w:szCs w:val="18"/>
        </w:rPr>
      </w:pPr>
    </w:p>
    <w:p w14:paraId="480996B5" w14:textId="0DE833A6" w:rsidR="003921AD" w:rsidRPr="003921AD" w:rsidRDefault="003921AD" w:rsidP="003921AD">
      <w:pPr>
        <w:pStyle w:val="Lijstalinea"/>
        <w:numPr>
          <w:ilvl w:val="0"/>
          <w:numId w:val="2"/>
        </w:numPr>
        <w:rPr>
          <w:rFonts w:ascii="Verdana" w:eastAsia="Verdana" w:hAnsi="Verdana" w:cs="Verdana"/>
          <w:b/>
          <w:color w:val="000000"/>
          <w:sz w:val="18"/>
          <w:szCs w:val="18"/>
          <w:lang w:eastAsia="nl-NL"/>
        </w:rPr>
      </w:pPr>
      <w:r w:rsidRPr="003921AD">
        <w:rPr>
          <w:rFonts w:ascii="Verdana" w:eastAsia="Verdana" w:hAnsi="Verdana" w:cs="Verdana"/>
          <w:b/>
          <w:color w:val="000000"/>
          <w:sz w:val="18"/>
          <w:szCs w:val="18"/>
          <w:lang w:eastAsia="nl-NL"/>
        </w:rPr>
        <w:t xml:space="preserve">Kerncompetentie 1: </w:t>
      </w:r>
      <w:r w:rsidR="00AD581C" w:rsidRPr="00AD581C">
        <w:rPr>
          <w:rFonts w:ascii="Verdana" w:eastAsia="Verdana" w:hAnsi="Verdana" w:cs="Verdana"/>
          <w:b/>
          <w:color w:val="000000"/>
          <w:sz w:val="18"/>
          <w:szCs w:val="18"/>
          <w:lang w:eastAsia="nl-NL"/>
        </w:rPr>
        <w:t>Eén referentie, waarbij het reinigen en inspecteren van drainage, met een minimale omvang van 500 km in één opdracht is uitgevoerd.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4335997D" w14:textId="77777777" w:rsidTr="008461C8">
        <w:tc>
          <w:tcPr>
            <w:tcW w:w="4444" w:type="dxa"/>
            <w:shd w:val="clear" w:color="auto" w:fill="auto"/>
          </w:tcPr>
          <w:p w14:paraId="10C6A32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2F6EA82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FD175B6" w14:textId="77777777" w:rsidTr="008461C8">
        <w:tc>
          <w:tcPr>
            <w:tcW w:w="4444" w:type="dxa"/>
            <w:shd w:val="clear" w:color="auto" w:fill="auto"/>
          </w:tcPr>
          <w:p w14:paraId="7A4E2886"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shd w:val="clear" w:color="auto" w:fill="auto"/>
          </w:tcPr>
          <w:p w14:paraId="23758DE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7599017" w14:textId="77777777" w:rsidTr="008461C8">
        <w:tc>
          <w:tcPr>
            <w:tcW w:w="4444" w:type="dxa"/>
            <w:shd w:val="clear" w:color="auto" w:fill="auto"/>
          </w:tcPr>
          <w:p w14:paraId="519DBA0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2AF79D81" w14:textId="77777777" w:rsidR="00C13CED" w:rsidRPr="00C13CED" w:rsidRDefault="00C13CED" w:rsidP="00C13CED">
            <w:pPr>
              <w:spacing w:after="0" w:line="240" w:lineRule="auto"/>
              <w:rPr>
                <w:rFonts w:ascii="Verdana" w:eastAsia="Verdana" w:hAnsi="Verdana" w:cs="Verdana"/>
                <w:sz w:val="18"/>
                <w:szCs w:val="18"/>
              </w:rPr>
            </w:pPr>
          </w:p>
          <w:p w14:paraId="78621F5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2182339F" w14:textId="77777777" w:rsidTr="008461C8">
        <w:tc>
          <w:tcPr>
            <w:tcW w:w="4444" w:type="dxa"/>
            <w:shd w:val="clear" w:color="auto" w:fill="auto"/>
          </w:tcPr>
          <w:p w14:paraId="71F9BECF"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shd w:val="clear" w:color="auto" w:fill="auto"/>
          </w:tcPr>
          <w:p w14:paraId="151A0017"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988B07D" w14:textId="77777777" w:rsidTr="008461C8">
        <w:tc>
          <w:tcPr>
            <w:tcW w:w="4444" w:type="dxa"/>
            <w:shd w:val="clear" w:color="auto" w:fill="auto"/>
          </w:tcPr>
          <w:p w14:paraId="1B031642"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60799DF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combinanten </w:t>
            </w:r>
          </w:p>
        </w:tc>
        <w:tc>
          <w:tcPr>
            <w:tcW w:w="4485" w:type="dxa"/>
            <w:shd w:val="clear" w:color="auto" w:fill="auto"/>
          </w:tcPr>
          <w:p w14:paraId="34AF061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E0E4CBB" w14:textId="77777777" w:rsidTr="008461C8">
        <w:tc>
          <w:tcPr>
            <w:tcW w:w="4444" w:type="dxa"/>
            <w:shd w:val="clear" w:color="auto" w:fill="auto"/>
          </w:tcPr>
          <w:p w14:paraId="4BE77DFB"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0AD8E678"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0B4DF755" w14:textId="77777777" w:rsidTr="008461C8">
        <w:tc>
          <w:tcPr>
            <w:tcW w:w="4444" w:type="dxa"/>
            <w:shd w:val="clear" w:color="auto" w:fill="auto"/>
          </w:tcPr>
          <w:p w14:paraId="45A2722F"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shd w:val="clear" w:color="auto" w:fill="auto"/>
          </w:tcPr>
          <w:p w14:paraId="04033D2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08BFEAF7" w14:textId="77777777" w:rsidTr="008461C8">
        <w:tc>
          <w:tcPr>
            <w:tcW w:w="4444" w:type="dxa"/>
            <w:shd w:val="clear" w:color="auto" w:fill="auto"/>
          </w:tcPr>
          <w:p w14:paraId="49163C83"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751C561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5B207F4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45A5B83B" w14:textId="2BC75638" w:rsidR="00C13CED" w:rsidRDefault="00C13CED" w:rsidP="00C13CED">
      <w:pPr>
        <w:spacing w:after="0" w:line="240" w:lineRule="auto"/>
        <w:rPr>
          <w:rFonts w:ascii="Verdana" w:eastAsia="Verdana" w:hAnsi="Verdana" w:cs="Verdana"/>
          <w:i/>
          <w:color w:val="FF0000"/>
          <w:sz w:val="18"/>
          <w:szCs w:val="18"/>
        </w:rPr>
      </w:pPr>
    </w:p>
    <w:p w14:paraId="3B456331" w14:textId="448429E6" w:rsidR="00621BDD" w:rsidRPr="003C1F77" w:rsidRDefault="003C1F77" w:rsidP="003C1F77">
      <w:pPr>
        <w:rPr>
          <w:rFonts w:ascii="Verdana" w:eastAsia="Verdana" w:hAnsi="Verdana" w:cs="Verdana"/>
          <w:i/>
          <w:color w:val="FF0000"/>
          <w:sz w:val="18"/>
          <w:szCs w:val="18"/>
        </w:rPr>
      </w:pPr>
      <w:r>
        <w:rPr>
          <w:rFonts w:ascii="Verdana" w:eastAsia="Verdana" w:hAnsi="Verdana" w:cs="Verdana"/>
          <w:i/>
          <w:color w:val="FF0000"/>
          <w:sz w:val="18"/>
          <w:szCs w:val="18"/>
        </w:rPr>
        <w:br w:type="page"/>
      </w:r>
    </w:p>
    <w:p w14:paraId="6AFB3F0E" w14:textId="77777777" w:rsidR="005E4B91" w:rsidRPr="005E4B91" w:rsidRDefault="005E4B91" w:rsidP="005E4B91">
      <w:pPr>
        <w:pStyle w:val="Lijstalinea"/>
        <w:numPr>
          <w:ilvl w:val="0"/>
          <w:numId w:val="2"/>
        </w:numPr>
        <w:rPr>
          <w:rFonts w:ascii="Verdana" w:eastAsia="Verdana" w:hAnsi="Verdana" w:cs="Verdana"/>
          <w:b/>
          <w:color w:val="000000"/>
          <w:sz w:val="18"/>
          <w:szCs w:val="18"/>
          <w:lang w:eastAsia="nl-NL"/>
        </w:rPr>
      </w:pPr>
      <w:r w:rsidRPr="005E4B91">
        <w:rPr>
          <w:rFonts w:ascii="Verdana" w:eastAsia="Verdana" w:hAnsi="Verdana" w:cs="Verdana"/>
          <w:b/>
          <w:color w:val="000000"/>
          <w:sz w:val="18"/>
          <w:szCs w:val="18"/>
          <w:lang w:eastAsia="nl-NL"/>
        </w:rPr>
        <w:lastRenderedPageBreak/>
        <w:t>Kerncompetentie 2: Eén referentie, inzake het reinigen en inspecteren van drainage van één of meerdere deelopdrachten binnen één raamovereenkomst, met een aannemingssom of een totaal gefactureerde waarde - van de betreffende raamovereenkomst - van ten minste € 200.000,- per jaar (excl. BTW).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2CC305F2" w14:textId="77777777" w:rsidTr="008461C8">
        <w:tc>
          <w:tcPr>
            <w:tcW w:w="4444" w:type="dxa"/>
            <w:shd w:val="clear" w:color="auto" w:fill="auto"/>
          </w:tcPr>
          <w:p w14:paraId="717EBA3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25BBB2B1"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8E302F2" w14:textId="77777777" w:rsidTr="008461C8">
        <w:tc>
          <w:tcPr>
            <w:tcW w:w="4444" w:type="dxa"/>
            <w:shd w:val="clear" w:color="auto" w:fill="auto"/>
          </w:tcPr>
          <w:p w14:paraId="50C7DFF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shd w:val="clear" w:color="auto" w:fill="auto"/>
          </w:tcPr>
          <w:p w14:paraId="1EE8ED44"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20A34AAB" w14:textId="77777777" w:rsidTr="008461C8">
        <w:tc>
          <w:tcPr>
            <w:tcW w:w="4444" w:type="dxa"/>
            <w:shd w:val="clear" w:color="auto" w:fill="auto"/>
          </w:tcPr>
          <w:p w14:paraId="67F4F56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3B782593" w14:textId="77777777" w:rsidR="00C13CED" w:rsidRPr="00C13CED" w:rsidRDefault="00C13CED" w:rsidP="00C13CED">
            <w:pPr>
              <w:spacing w:after="0" w:line="240" w:lineRule="auto"/>
              <w:rPr>
                <w:rFonts w:ascii="Verdana" w:eastAsia="Verdana" w:hAnsi="Verdana" w:cs="Verdana"/>
                <w:sz w:val="18"/>
                <w:szCs w:val="18"/>
              </w:rPr>
            </w:pPr>
          </w:p>
          <w:p w14:paraId="0B463D1D" w14:textId="4BA82721"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09672743" w14:textId="77777777" w:rsidTr="008461C8">
        <w:tc>
          <w:tcPr>
            <w:tcW w:w="4444" w:type="dxa"/>
            <w:shd w:val="clear" w:color="auto" w:fill="auto"/>
          </w:tcPr>
          <w:p w14:paraId="33744063"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shd w:val="clear" w:color="auto" w:fill="auto"/>
          </w:tcPr>
          <w:p w14:paraId="0DD6EDA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DE1AA95" w14:textId="77777777" w:rsidTr="008461C8">
        <w:tc>
          <w:tcPr>
            <w:tcW w:w="4444" w:type="dxa"/>
            <w:shd w:val="clear" w:color="auto" w:fill="auto"/>
          </w:tcPr>
          <w:p w14:paraId="5559ECC9"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75DDC4B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combinanten </w:t>
            </w:r>
          </w:p>
        </w:tc>
        <w:tc>
          <w:tcPr>
            <w:tcW w:w="4485" w:type="dxa"/>
            <w:shd w:val="clear" w:color="auto" w:fill="auto"/>
          </w:tcPr>
          <w:p w14:paraId="57D1922D"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13DFD53" w14:textId="77777777" w:rsidTr="008461C8">
        <w:tc>
          <w:tcPr>
            <w:tcW w:w="4444" w:type="dxa"/>
            <w:shd w:val="clear" w:color="auto" w:fill="auto"/>
          </w:tcPr>
          <w:p w14:paraId="7559CE9F"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1158A852"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49F3406F" w14:textId="77777777" w:rsidTr="008461C8">
        <w:tc>
          <w:tcPr>
            <w:tcW w:w="4444" w:type="dxa"/>
            <w:shd w:val="clear" w:color="auto" w:fill="auto"/>
          </w:tcPr>
          <w:p w14:paraId="122C2116"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shd w:val="clear" w:color="auto" w:fill="auto"/>
          </w:tcPr>
          <w:p w14:paraId="41FE0ADB"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5928FE22" w14:textId="77777777" w:rsidTr="008461C8">
        <w:tc>
          <w:tcPr>
            <w:tcW w:w="4444" w:type="dxa"/>
            <w:shd w:val="clear" w:color="auto" w:fill="auto"/>
          </w:tcPr>
          <w:p w14:paraId="13FBCA1A"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3D8510E0"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34E53B84"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14AA4D9F" w14:textId="43CEB017" w:rsidR="00472DC8" w:rsidRDefault="00472DC8" w:rsidP="00C13CED">
      <w:pPr>
        <w:spacing w:after="0" w:line="240" w:lineRule="auto"/>
        <w:rPr>
          <w:rFonts w:ascii="Verdana" w:eastAsia="Verdana" w:hAnsi="Verdana" w:cs="Verdana"/>
          <w:color w:val="FF0000"/>
          <w:sz w:val="18"/>
          <w:szCs w:val="18"/>
        </w:rPr>
      </w:pPr>
    </w:p>
    <w:p w14:paraId="7F3B20B2" w14:textId="77777777" w:rsidR="003C1F77" w:rsidRDefault="003C1F77" w:rsidP="003C1F77">
      <w:pPr>
        <w:rPr>
          <w:rFonts w:ascii="Verdana" w:eastAsia="Verdana" w:hAnsi="Verdana" w:cs="Verdana"/>
          <w:b/>
          <w:sz w:val="18"/>
          <w:szCs w:val="18"/>
        </w:rPr>
      </w:pPr>
    </w:p>
    <w:p w14:paraId="469664B4" w14:textId="77777777" w:rsidR="003C1F77" w:rsidRDefault="003C1F77" w:rsidP="003C1F77">
      <w:pPr>
        <w:rPr>
          <w:rFonts w:ascii="Verdana" w:eastAsia="Verdana" w:hAnsi="Verdana" w:cs="Verdana"/>
          <w:b/>
          <w:sz w:val="18"/>
          <w:szCs w:val="18"/>
        </w:rPr>
      </w:pPr>
    </w:p>
    <w:p w14:paraId="6019E6FD" w14:textId="1A62424E" w:rsidR="00EE0679" w:rsidRPr="003C1F77" w:rsidRDefault="00EE0679" w:rsidP="003C1F77">
      <w:pPr>
        <w:rPr>
          <w:rFonts w:ascii="Verdana" w:eastAsia="Verdana" w:hAnsi="Verdana" w:cs="Verdana"/>
          <w:color w:val="FF0000"/>
          <w:sz w:val="18"/>
          <w:szCs w:val="18"/>
        </w:rPr>
      </w:pPr>
      <w:r w:rsidRPr="00FC173A">
        <w:rPr>
          <w:rFonts w:ascii="Verdana" w:eastAsia="Verdana" w:hAnsi="Verdana" w:cs="Verdana"/>
          <w:b/>
          <w:sz w:val="18"/>
          <w:szCs w:val="18"/>
        </w:rPr>
        <w:t xml:space="preserve">Kerncompetenties vereist voor </w:t>
      </w:r>
      <w:r w:rsidRPr="003B61B9">
        <w:rPr>
          <w:rFonts w:ascii="Verdana" w:eastAsia="Verdana" w:hAnsi="Verdana" w:cs="Verdana"/>
          <w:b/>
          <w:sz w:val="18"/>
          <w:szCs w:val="18"/>
          <w:u w:val="single"/>
        </w:rPr>
        <w:t xml:space="preserve">Perceel </w:t>
      </w:r>
      <w:r w:rsidR="002930F4" w:rsidRPr="003B61B9">
        <w:rPr>
          <w:rFonts w:ascii="Verdana" w:eastAsia="Verdana" w:hAnsi="Verdana" w:cs="Verdana"/>
          <w:b/>
          <w:sz w:val="18"/>
          <w:szCs w:val="18"/>
          <w:u w:val="single"/>
        </w:rPr>
        <w:t>2</w:t>
      </w:r>
      <w:r w:rsidR="002930F4" w:rsidRPr="002930F4">
        <w:rPr>
          <w:rFonts w:ascii="Verdana" w:eastAsia="Verdana" w:hAnsi="Verdana" w:cs="Verdana"/>
          <w:b/>
          <w:sz w:val="18"/>
          <w:szCs w:val="18"/>
        </w:rPr>
        <w:t xml:space="preserve"> - Herstel en nieuwe aanleg drainage</w:t>
      </w:r>
      <w:r w:rsidR="002930F4">
        <w:rPr>
          <w:rFonts w:ascii="Verdana" w:eastAsia="Verdana" w:hAnsi="Verdana" w:cs="Verdana"/>
          <w:b/>
          <w:sz w:val="18"/>
          <w:szCs w:val="18"/>
        </w:rPr>
        <w:t>.</w:t>
      </w:r>
    </w:p>
    <w:p w14:paraId="6CC45A72" w14:textId="77777777" w:rsidR="00C13CED" w:rsidRDefault="00C13CED" w:rsidP="00C13CED">
      <w:pPr>
        <w:spacing w:after="0" w:line="240" w:lineRule="auto"/>
        <w:rPr>
          <w:rFonts w:ascii="Verdana" w:eastAsia="Verdana" w:hAnsi="Verdana" w:cs="Verdana"/>
          <w:color w:val="FF0000"/>
          <w:sz w:val="18"/>
          <w:szCs w:val="18"/>
        </w:rPr>
      </w:pPr>
    </w:p>
    <w:p w14:paraId="548A7E3E" w14:textId="77777777" w:rsidR="00EE0679" w:rsidRPr="00C13CED" w:rsidRDefault="00EE0679" w:rsidP="00C13CED">
      <w:pPr>
        <w:spacing w:after="0" w:line="240" w:lineRule="auto"/>
        <w:rPr>
          <w:rFonts w:ascii="Verdana" w:eastAsia="Verdana" w:hAnsi="Verdana" w:cs="Verdana"/>
          <w:color w:val="FF0000"/>
          <w:sz w:val="18"/>
          <w:szCs w:val="18"/>
        </w:rPr>
      </w:pPr>
    </w:p>
    <w:p w14:paraId="331AFF42" w14:textId="04BA9F20" w:rsidR="00DE0AE8" w:rsidRPr="00DE0AE8" w:rsidRDefault="00DE0AE8" w:rsidP="00DE0AE8">
      <w:pPr>
        <w:pStyle w:val="Lijstalinea"/>
        <w:numPr>
          <w:ilvl w:val="0"/>
          <w:numId w:val="2"/>
        </w:numPr>
        <w:rPr>
          <w:rFonts w:ascii="Verdana" w:eastAsia="Verdana" w:hAnsi="Verdana" w:cs="Verdana"/>
          <w:b/>
          <w:color w:val="000000"/>
          <w:sz w:val="18"/>
          <w:szCs w:val="18"/>
          <w:lang w:eastAsia="nl-NL"/>
        </w:rPr>
      </w:pPr>
      <w:r w:rsidRPr="00DE0AE8">
        <w:rPr>
          <w:rFonts w:ascii="Verdana" w:eastAsia="Verdana" w:hAnsi="Verdana" w:cs="Verdana"/>
          <w:b/>
          <w:color w:val="000000"/>
          <w:sz w:val="18"/>
          <w:szCs w:val="18"/>
          <w:lang w:eastAsia="nl-NL"/>
        </w:rPr>
        <w:t>Kerncompetentie 3: Eén referentie, waarbij herstelreparaties aan drainage binnen stedelijk gebied is uitgevoerd met een omvang van tenminste 100 reparaties per jaar binnen één raamovereenkomst.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04C2B59D" w14:textId="77777777" w:rsidTr="008461C8">
        <w:tc>
          <w:tcPr>
            <w:tcW w:w="4444" w:type="dxa"/>
            <w:shd w:val="clear" w:color="auto" w:fill="auto"/>
          </w:tcPr>
          <w:p w14:paraId="050B368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1A38813D"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C532D6C" w14:textId="77777777" w:rsidTr="008461C8">
        <w:tc>
          <w:tcPr>
            <w:tcW w:w="4444" w:type="dxa"/>
            <w:shd w:val="clear" w:color="auto" w:fill="auto"/>
          </w:tcPr>
          <w:p w14:paraId="3CBE0135"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shd w:val="clear" w:color="auto" w:fill="auto"/>
          </w:tcPr>
          <w:p w14:paraId="6041186E"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0FF313C8" w14:textId="77777777" w:rsidTr="008461C8">
        <w:tc>
          <w:tcPr>
            <w:tcW w:w="4444" w:type="dxa"/>
            <w:shd w:val="clear" w:color="auto" w:fill="auto"/>
          </w:tcPr>
          <w:p w14:paraId="5E024C91"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194049B2" w14:textId="77777777" w:rsidR="00C13CED" w:rsidRPr="00C13CED" w:rsidRDefault="00C13CED" w:rsidP="00C13CED">
            <w:pPr>
              <w:spacing w:after="0" w:line="240" w:lineRule="auto"/>
              <w:rPr>
                <w:rFonts w:ascii="Verdana" w:eastAsia="Verdana" w:hAnsi="Verdana" w:cs="Verdana"/>
                <w:sz w:val="18"/>
                <w:szCs w:val="18"/>
              </w:rPr>
            </w:pPr>
          </w:p>
          <w:p w14:paraId="5257DE2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65599FD8" w14:textId="77777777" w:rsidTr="008461C8">
        <w:tc>
          <w:tcPr>
            <w:tcW w:w="4444" w:type="dxa"/>
            <w:shd w:val="clear" w:color="auto" w:fill="auto"/>
          </w:tcPr>
          <w:p w14:paraId="7B4A924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shd w:val="clear" w:color="auto" w:fill="auto"/>
          </w:tcPr>
          <w:p w14:paraId="76DBB271"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659EC71" w14:textId="77777777" w:rsidTr="008461C8">
        <w:tc>
          <w:tcPr>
            <w:tcW w:w="4444" w:type="dxa"/>
            <w:shd w:val="clear" w:color="auto" w:fill="auto"/>
          </w:tcPr>
          <w:p w14:paraId="3A5618FB"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1409242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combinanten </w:t>
            </w:r>
          </w:p>
        </w:tc>
        <w:tc>
          <w:tcPr>
            <w:tcW w:w="4485" w:type="dxa"/>
            <w:shd w:val="clear" w:color="auto" w:fill="auto"/>
          </w:tcPr>
          <w:p w14:paraId="3DBCFD9B"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228D0021" w14:textId="77777777" w:rsidTr="008461C8">
        <w:tc>
          <w:tcPr>
            <w:tcW w:w="4444" w:type="dxa"/>
            <w:shd w:val="clear" w:color="auto" w:fill="auto"/>
          </w:tcPr>
          <w:p w14:paraId="12D06952"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60652017"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0DF63E84" w14:textId="77777777" w:rsidTr="008461C8">
        <w:tc>
          <w:tcPr>
            <w:tcW w:w="4444" w:type="dxa"/>
            <w:shd w:val="clear" w:color="auto" w:fill="auto"/>
          </w:tcPr>
          <w:p w14:paraId="164AA970"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shd w:val="clear" w:color="auto" w:fill="auto"/>
          </w:tcPr>
          <w:p w14:paraId="4952F10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45ACA90E" w14:textId="77777777" w:rsidTr="008461C8">
        <w:tc>
          <w:tcPr>
            <w:tcW w:w="4444" w:type="dxa"/>
            <w:shd w:val="clear" w:color="auto" w:fill="auto"/>
          </w:tcPr>
          <w:p w14:paraId="3AC909AC"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4D84DC68"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7D086236"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0BDE463F" w14:textId="77777777" w:rsidR="00C13CED" w:rsidRPr="00C13CED" w:rsidRDefault="00C13CED" w:rsidP="00C13CED">
      <w:pPr>
        <w:spacing w:after="0" w:line="240" w:lineRule="auto"/>
        <w:rPr>
          <w:rFonts w:ascii="Verdana" w:eastAsia="Verdana" w:hAnsi="Verdana" w:cs="Verdana"/>
          <w:color w:val="FF0000"/>
          <w:sz w:val="18"/>
          <w:szCs w:val="18"/>
        </w:rPr>
      </w:pPr>
    </w:p>
    <w:p w14:paraId="322A172F" w14:textId="596925F1" w:rsidR="00C13CED" w:rsidRDefault="00C13CED" w:rsidP="00C13CED">
      <w:pPr>
        <w:spacing w:after="0" w:line="240" w:lineRule="auto"/>
        <w:rPr>
          <w:rFonts w:ascii="Verdana" w:eastAsia="Verdana" w:hAnsi="Verdana" w:cs="Verdana"/>
          <w:color w:val="FF0000"/>
          <w:sz w:val="18"/>
          <w:szCs w:val="18"/>
        </w:rPr>
      </w:pPr>
    </w:p>
    <w:p w14:paraId="31E16B77" w14:textId="2FE470B3" w:rsidR="006A018A" w:rsidRDefault="006A018A" w:rsidP="00C13CED">
      <w:pPr>
        <w:spacing w:after="0" w:line="240" w:lineRule="auto"/>
        <w:rPr>
          <w:rFonts w:ascii="Verdana" w:eastAsia="Verdana" w:hAnsi="Verdana" w:cs="Verdana"/>
          <w:color w:val="FF0000"/>
          <w:sz w:val="18"/>
          <w:szCs w:val="18"/>
        </w:rPr>
      </w:pPr>
    </w:p>
    <w:p w14:paraId="69C44CE8" w14:textId="2EBF4541" w:rsidR="003C1F77" w:rsidRDefault="003C1F77">
      <w:pPr>
        <w:rPr>
          <w:rFonts w:ascii="Verdana" w:eastAsia="Verdana" w:hAnsi="Verdana" w:cs="Verdana"/>
          <w:color w:val="FF0000"/>
          <w:sz w:val="18"/>
          <w:szCs w:val="18"/>
        </w:rPr>
      </w:pPr>
      <w:r>
        <w:rPr>
          <w:rFonts w:ascii="Verdana" w:eastAsia="Verdana" w:hAnsi="Verdana" w:cs="Verdana"/>
          <w:color w:val="FF0000"/>
          <w:sz w:val="18"/>
          <w:szCs w:val="18"/>
        </w:rPr>
        <w:br w:type="page"/>
      </w:r>
    </w:p>
    <w:p w14:paraId="7AD09B69" w14:textId="77777777" w:rsidR="006A018A" w:rsidRDefault="006A018A" w:rsidP="00C13CED">
      <w:pPr>
        <w:spacing w:after="0" w:line="240" w:lineRule="auto"/>
        <w:rPr>
          <w:rFonts w:ascii="Verdana" w:eastAsia="Verdana" w:hAnsi="Verdana" w:cs="Verdana"/>
          <w:color w:val="FF0000"/>
          <w:sz w:val="18"/>
          <w:szCs w:val="18"/>
        </w:rPr>
      </w:pPr>
    </w:p>
    <w:p w14:paraId="389D4278" w14:textId="040BC0C0" w:rsidR="006A018A" w:rsidRDefault="006A018A" w:rsidP="00C13CED">
      <w:pPr>
        <w:spacing w:after="0" w:line="240" w:lineRule="auto"/>
        <w:rPr>
          <w:rFonts w:ascii="Verdana" w:eastAsia="Verdana" w:hAnsi="Verdana" w:cs="Verdana"/>
          <w:color w:val="FF0000"/>
          <w:sz w:val="18"/>
          <w:szCs w:val="18"/>
        </w:rPr>
      </w:pPr>
    </w:p>
    <w:p w14:paraId="4F00B614" w14:textId="2C73DE6A" w:rsidR="003B61B9" w:rsidRPr="003B61B9" w:rsidRDefault="00A362A3" w:rsidP="003B61B9">
      <w:pPr>
        <w:pStyle w:val="Lijstalinea"/>
        <w:numPr>
          <w:ilvl w:val="0"/>
          <w:numId w:val="2"/>
        </w:numPr>
        <w:rPr>
          <w:rFonts w:ascii="Verdana" w:eastAsia="Verdana" w:hAnsi="Verdana" w:cs="Verdana"/>
          <w:b/>
          <w:color w:val="000000"/>
          <w:sz w:val="18"/>
          <w:szCs w:val="18"/>
          <w:lang w:eastAsia="nl-NL"/>
        </w:rPr>
      </w:pPr>
      <w:r w:rsidRPr="00A362A3">
        <w:rPr>
          <w:rFonts w:ascii="Verdana" w:eastAsia="Verdana" w:hAnsi="Verdana" w:cs="Verdana"/>
          <w:b/>
          <w:color w:val="000000"/>
          <w:sz w:val="18"/>
          <w:szCs w:val="18"/>
          <w:lang w:eastAsia="nl-NL"/>
        </w:rPr>
        <w:t>Kerncompetentie 4: Eén referentie, inzake de aanleg van nieuwe drainage met een omvang van tenminste 300 meter.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F14644" w:rsidRPr="00C13CED" w14:paraId="57EA9E24" w14:textId="77777777" w:rsidTr="00C80701">
        <w:tc>
          <w:tcPr>
            <w:tcW w:w="4444" w:type="dxa"/>
            <w:shd w:val="clear" w:color="auto" w:fill="auto"/>
          </w:tcPr>
          <w:p w14:paraId="4F3FE2C8" w14:textId="77777777" w:rsidR="00F14644" w:rsidRPr="00C13CED" w:rsidRDefault="00F14644" w:rsidP="00C80701">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60EBFA35" w14:textId="77777777" w:rsidR="00F14644" w:rsidRPr="00C13CED" w:rsidRDefault="00F14644" w:rsidP="00C80701">
            <w:pPr>
              <w:spacing w:after="0" w:line="240" w:lineRule="auto"/>
              <w:rPr>
                <w:rFonts w:ascii="Verdana" w:eastAsia="Verdana" w:hAnsi="Verdana" w:cs="Verdana"/>
                <w:sz w:val="18"/>
                <w:szCs w:val="18"/>
              </w:rPr>
            </w:pPr>
          </w:p>
        </w:tc>
      </w:tr>
      <w:tr w:rsidR="00F14644" w:rsidRPr="00C13CED" w14:paraId="21716FE9" w14:textId="77777777" w:rsidTr="00C80701">
        <w:tc>
          <w:tcPr>
            <w:tcW w:w="4444" w:type="dxa"/>
            <w:shd w:val="clear" w:color="auto" w:fill="auto"/>
          </w:tcPr>
          <w:p w14:paraId="5EC1B194" w14:textId="77777777" w:rsidR="00F14644" w:rsidRPr="00C13CED" w:rsidRDefault="00F14644" w:rsidP="00C80701">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shd w:val="clear" w:color="auto" w:fill="auto"/>
          </w:tcPr>
          <w:p w14:paraId="47C66730" w14:textId="77777777" w:rsidR="00F14644" w:rsidRPr="00C13CED" w:rsidRDefault="00F14644" w:rsidP="00C80701">
            <w:pPr>
              <w:spacing w:after="0" w:line="240" w:lineRule="auto"/>
              <w:rPr>
                <w:rFonts w:ascii="Verdana" w:eastAsia="Verdana" w:hAnsi="Verdana" w:cs="Verdana"/>
                <w:sz w:val="18"/>
                <w:szCs w:val="18"/>
              </w:rPr>
            </w:pPr>
          </w:p>
        </w:tc>
      </w:tr>
      <w:tr w:rsidR="00F14644" w:rsidRPr="00C13CED" w14:paraId="7584ED4C" w14:textId="77777777" w:rsidTr="00C80701">
        <w:tc>
          <w:tcPr>
            <w:tcW w:w="4444" w:type="dxa"/>
            <w:shd w:val="clear" w:color="auto" w:fill="auto"/>
          </w:tcPr>
          <w:p w14:paraId="17DEFE76" w14:textId="77777777" w:rsidR="00F14644" w:rsidRPr="00C13CED" w:rsidRDefault="00F14644" w:rsidP="00C80701">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60D4ACE9" w14:textId="77777777" w:rsidR="00F14644" w:rsidRPr="00C13CED" w:rsidRDefault="00F14644" w:rsidP="00C80701">
            <w:pPr>
              <w:spacing w:after="0" w:line="240" w:lineRule="auto"/>
              <w:rPr>
                <w:rFonts w:ascii="Verdana" w:eastAsia="Verdana" w:hAnsi="Verdana" w:cs="Verdana"/>
                <w:sz w:val="18"/>
                <w:szCs w:val="18"/>
              </w:rPr>
            </w:pPr>
          </w:p>
          <w:p w14:paraId="59FA61C0" w14:textId="77777777" w:rsidR="00F14644" w:rsidRPr="00C13CED" w:rsidRDefault="00F14644" w:rsidP="00C80701">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F14644" w:rsidRPr="00C13CED" w14:paraId="320D3FA3" w14:textId="77777777" w:rsidTr="00C80701">
        <w:tc>
          <w:tcPr>
            <w:tcW w:w="4444" w:type="dxa"/>
            <w:shd w:val="clear" w:color="auto" w:fill="auto"/>
          </w:tcPr>
          <w:p w14:paraId="079061B1" w14:textId="77777777" w:rsidR="00F14644" w:rsidRPr="00C13CED" w:rsidRDefault="00F14644" w:rsidP="00C80701">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shd w:val="clear" w:color="auto" w:fill="auto"/>
          </w:tcPr>
          <w:p w14:paraId="49007820" w14:textId="77777777" w:rsidR="00F14644" w:rsidRPr="00C13CED" w:rsidRDefault="00F14644" w:rsidP="00C80701">
            <w:pPr>
              <w:spacing w:after="0" w:line="240" w:lineRule="auto"/>
              <w:rPr>
                <w:rFonts w:ascii="Verdana" w:eastAsia="Verdana" w:hAnsi="Verdana" w:cs="Verdana"/>
                <w:sz w:val="18"/>
                <w:szCs w:val="18"/>
              </w:rPr>
            </w:pPr>
          </w:p>
        </w:tc>
      </w:tr>
      <w:tr w:rsidR="00F14644" w:rsidRPr="00C13CED" w14:paraId="2376C38E" w14:textId="77777777" w:rsidTr="00C80701">
        <w:tc>
          <w:tcPr>
            <w:tcW w:w="4444" w:type="dxa"/>
            <w:shd w:val="clear" w:color="auto" w:fill="auto"/>
          </w:tcPr>
          <w:p w14:paraId="414F2C27" w14:textId="77777777" w:rsidR="00F14644" w:rsidRPr="00C13CED" w:rsidRDefault="00F14644" w:rsidP="00C80701">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155DA924" w14:textId="77777777" w:rsidR="00F14644" w:rsidRPr="00C13CED" w:rsidRDefault="00F14644" w:rsidP="00C80701">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combinanten </w:t>
            </w:r>
          </w:p>
        </w:tc>
        <w:tc>
          <w:tcPr>
            <w:tcW w:w="4485" w:type="dxa"/>
            <w:shd w:val="clear" w:color="auto" w:fill="auto"/>
          </w:tcPr>
          <w:p w14:paraId="452E7CCE" w14:textId="77777777" w:rsidR="00F14644" w:rsidRPr="00C13CED" w:rsidRDefault="00F14644" w:rsidP="00C80701">
            <w:pPr>
              <w:spacing w:after="0" w:line="240" w:lineRule="auto"/>
              <w:rPr>
                <w:rFonts w:ascii="Verdana" w:eastAsia="Verdana" w:hAnsi="Verdana" w:cs="Verdana"/>
                <w:sz w:val="18"/>
                <w:szCs w:val="18"/>
              </w:rPr>
            </w:pPr>
          </w:p>
        </w:tc>
      </w:tr>
      <w:tr w:rsidR="00F14644" w:rsidRPr="00C13CED" w14:paraId="564487F0" w14:textId="77777777" w:rsidTr="00C80701">
        <w:tc>
          <w:tcPr>
            <w:tcW w:w="4444" w:type="dxa"/>
            <w:shd w:val="clear" w:color="auto" w:fill="auto"/>
          </w:tcPr>
          <w:p w14:paraId="1E38D476" w14:textId="77777777" w:rsidR="00F14644" w:rsidRPr="00C13CED" w:rsidRDefault="00F14644" w:rsidP="00C80701">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053B7D5A" w14:textId="77777777" w:rsidR="00F14644" w:rsidRPr="00C13CED" w:rsidRDefault="00F14644" w:rsidP="00C80701">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F14644" w:rsidRPr="00C13CED" w14:paraId="75E28AD2" w14:textId="77777777" w:rsidTr="00C80701">
        <w:tc>
          <w:tcPr>
            <w:tcW w:w="4444" w:type="dxa"/>
            <w:shd w:val="clear" w:color="auto" w:fill="auto"/>
          </w:tcPr>
          <w:p w14:paraId="1E1FDC67" w14:textId="77777777" w:rsidR="00F14644" w:rsidRPr="00C13CED" w:rsidRDefault="00F14644" w:rsidP="00C80701">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shd w:val="clear" w:color="auto" w:fill="auto"/>
          </w:tcPr>
          <w:p w14:paraId="47572991" w14:textId="77777777" w:rsidR="00F14644" w:rsidRPr="00C13CED" w:rsidRDefault="00F14644" w:rsidP="00C80701">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F14644" w:rsidRPr="00C13CED" w14:paraId="39065F98" w14:textId="77777777" w:rsidTr="00C80701">
        <w:tc>
          <w:tcPr>
            <w:tcW w:w="4444" w:type="dxa"/>
            <w:shd w:val="clear" w:color="auto" w:fill="auto"/>
          </w:tcPr>
          <w:p w14:paraId="0EF490C1" w14:textId="77777777" w:rsidR="00F14644" w:rsidRPr="00C13CED" w:rsidRDefault="00F14644" w:rsidP="00C80701">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5761F655" w14:textId="77777777" w:rsidR="00F14644" w:rsidRPr="00C13CED" w:rsidRDefault="00F14644" w:rsidP="00C80701">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6433F9E3" w14:textId="77777777" w:rsidR="00F14644" w:rsidRPr="00C13CED" w:rsidRDefault="00F14644" w:rsidP="00C80701">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51EE4058" w14:textId="3C274B75" w:rsidR="006A018A" w:rsidRDefault="006A018A" w:rsidP="00C13CED">
      <w:pPr>
        <w:spacing w:after="0" w:line="240" w:lineRule="auto"/>
        <w:rPr>
          <w:rFonts w:ascii="Verdana" w:eastAsia="Verdana" w:hAnsi="Verdana" w:cs="Verdana"/>
          <w:color w:val="FF0000"/>
          <w:sz w:val="18"/>
          <w:szCs w:val="18"/>
        </w:rPr>
      </w:pPr>
    </w:p>
    <w:p w14:paraId="4A869907" w14:textId="28A96CFF" w:rsidR="006A018A" w:rsidRDefault="006A018A" w:rsidP="00C13CED">
      <w:pPr>
        <w:spacing w:after="0" w:line="240" w:lineRule="auto"/>
        <w:rPr>
          <w:rFonts w:ascii="Verdana" w:eastAsia="Verdana" w:hAnsi="Verdana" w:cs="Verdana"/>
          <w:color w:val="FF0000"/>
          <w:sz w:val="18"/>
          <w:szCs w:val="18"/>
        </w:rPr>
      </w:pPr>
    </w:p>
    <w:p w14:paraId="06C7491C" w14:textId="264C5BD0" w:rsidR="006A018A" w:rsidRDefault="006A018A" w:rsidP="00C13CED">
      <w:pPr>
        <w:spacing w:after="0" w:line="240" w:lineRule="auto"/>
        <w:rPr>
          <w:rFonts w:ascii="Verdana" w:eastAsia="Verdana" w:hAnsi="Verdana" w:cs="Verdana"/>
          <w:color w:val="FF0000"/>
          <w:sz w:val="18"/>
          <w:szCs w:val="18"/>
        </w:rPr>
      </w:pPr>
    </w:p>
    <w:p w14:paraId="5A6B0D95" w14:textId="57F4F0DB" w:rsidR="006A018A" w:rsidRDefault="006A018A" w:rsidP="00C13CED">
      <w:pPr>
        <w:spacing w:after="0" w:line="240" w:lineRule="auto"/>
        <w:rPr>
          <w:rFonts w:ascii="Verdana" w:eastAsia="Verdana" w:hAnsi="Verdana" w:cs="Verdana"/>
          <w:color w:val="FF0000"/>
          <w:sz w:val="18"/>
          <w:szCs w:val="18"/>
        </w:rPr>
      </w:pPr>
    </w:p>
    <w:p w14:paraId="6AC8F8B1" w14:textId="3AF99729" w:rsidR="006A018A" w:rsidRDefault="006A018A" w:rsidP="00C13CED">
      <w:pPr>
        <w:spacing w:after="0" w:line="240" w:lineRule="auto"/>
        <w:rPr>
          <w:rFonts w:ascii="Verdana" w:eastAsia="Verdana" w:hAnsi="Verdana" w:cs="Verdana"/>
          <w:color w:val="FF0000"/>
          <w:sz w:val="18"/>
          <w:szCs w:val="18"/>
        </w:rPr>
      </w:pPr>
    </w:p>
    <w:p w14:paraId="1428D949" w14:textId="7E2493BE" w:rsidR="006A018A" w:rsidRDefault="006A018A" w:rsidP="00C13CED">
      <w:pPr>
        <w:spacing w:after="0" w:line="240" w:lineRule="auto"/>
        <w:rPr>
          <w:rFonts w:ascii="Verdana" w:eastAsia="Verdana" w:hAnsi="Verdana" w:cs="Verdana"/>
          <w:color w:val="FF0000"/>
          <w:sz w:val="18"/>
          <w:szCs w:val="18"/>
        </w:rPr>
      </w:pPr>
    </w:p>
    <w:bookmarkEnd w:id="1"/>
    <w:p w14:paraId="5C44D223" w14:textId="573E7B21" w:rsidR="006A018A" w:rsidRDefault="006A018A" w:rsidP="00C13CED">
      <w:pPr>
        <w:spacing w:after="0" w:line="240" w:lineRule="auto"/>
        <w:rPr>
          <w:rFonts w:ascii="Verdana" w:eastAsia="Verdana" w:hAnsi="Verdana" w:cs="Verdana"/>
          <w:color w:val="FF0000"/>
          <w:sz w:val="18"/>
          <w:szCs w:val="18"/>
        </w:rPr>
      </w:pPr>
    </w:p>
    <w:sectPr w:rsidR="006A01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377821"/>
    <w:multiLevelType w:val="hybridMultilevel"/>
    <w:tmpl w:val="C99E32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CD3533"/>
    <w:multiLevelType w:val="hybridMultilevel"/>
    <w:tmpl w:val="4A3EB130"/>
    <w:lvl w:ilvl="0" w:tplc="409CF686">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2190225">
    <w:abstractNumId w:val="1"/>
  </w:num>
  <w:num w:numId="2" w16cid:durableId="1006637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ED"/>
    <w:rsid w:val="00040106"/>
    <w:rsid w:val="00114D77"/>
    <w:rsid w:val="00183E76"/>
    <w:rsid w:val="0020572F"/>
    <w:rsid w:val="00287FB2"/>
    <w:rsid w:val="002930F4"/>
    <w:rsid w:val="003921AD"/>
    <w:rsid w:val="003B01C2"/>
    <w:rsid w:val="003B61B9"/>
    <w:rsid w:val="003C1F77"/>
    <w:rsid w:val="00426798"/>
    <w:rsid w:val="00472DC8"/>
    <w:rsid w:val="004D72D3"/>
    <w:rsid w:val="005E4B91"/>
    <w:rsid w:val="00621BDD"/>
    <w:rsid w:val="00624ABF"/>
    <w:rsid w:val="006A018A"/>
    <w:rsid w:val="0091654C"/>
    <w:rsid w:val="00950C26"/>
    <w:rsid w:val="009B60DF"/>
    <w:rsid w:val="00A362A3"/>
    <w:rsid w:val="00AD581C"/>
    <w:rsid w:val="00B13838"/>
    <w:rsid w:val="00B83412"/>
    <w:rsid w:val="00C13CED"/>
    <w:rsid w:val="00C32878"/>
    <w:rsid w:val="00C42096"/>
    <w:rsid w:val="00C92D67"/>
    <w:rsid w:val="00CB402F"/>
    <w:rsid w:val="00D25073"/>
    <w:rsid w:val="00DE0AE8"/>
    <w:rsid w:val="00EE0679"/>
    <w:rsid w:val="00F14644"/>
    <w:rsid w:val="00F9089E"/>
    <w:rsid w:val="00FC173A"/>
    <w:rsid w:val="00FE1B0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B926"/>
  <w15:chartTrackingRefBased/>
  <w15:docId w15:val="{B336FF17-0443-4751-BECF-85053734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A01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64fed88-3460-4323-80f9-15b2a3d3d26d" ContentTypeId="0x0101003D2D5BBF4075164BAA1964755F8451BF" PreviousValue="false"/>
</file>

<file path=customXml/item3.xml><?xml version="1.0" encoding="utf-8"?>
<ct:contentTypeSchema xmlns:ct="http://schemas.microsoft.com/office/2006/metadata/contentType" xmlns:ma="http://schemas.microsoft.com/office/2006/metadata/properties/metaAttributes" ct:_="" ma:_="" ma:contentTypeName="Word-document" ma:contentTypeID="0x0101003D2D5BBF4075164BAA1964755F8451BF00015AA1C3CE3D054DAC2A8E9298C069B8" ma:contentTypeVersion="30" ma:contentTypeDescription="" ma:contentTypeScope="" ma:versionID="2b10c9e765a8ac6a805e8118074008b3">
  <xsd:schema xmlns:xsd="http://www.w3.org/2001/XMLSchema" xmlns:xs="http://www.w3.org/2001/XMLSchema" xmlns:p="http://schemas.microsoft.com/office/2006/metadata/properties" xmlns:ns1="http://schemas.microsoft.com/sharepoint/v3" xmlns:ns2="e1f914b6-a544-4516-8258-dce33e67d544" xmlns:ns3="af445418-f9f4-4a88-9686-0bd2eeddc28f" targetNamespace="http://schemas.microsoft.com/office/2006/metadata/properties" ma:root="true" ma:fieldsID="b0ff645c22939388ea47840c7a0a67c8" ns1:_="" ns2:_="" ns3:_="">
    <xsd:import namespace="http://schemas.microsoft.com/sharepoint/v3"/>
    <xsd:import namespace="e1f914b6-a544-4516-8258-dce33e67d544"/>
    <xsd:import namespace="af445418-f9f4-4a88-9686-0bd2eeddc28f"/>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9a2f0741-caec-4f4e-9e1c-0cce2e3bc766}"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a2f0741-caec-4f4e-9e1c-0cce2e3bc766}"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af445418-f9f4-4a88-9686-0bd2eeddc28f">
      <Terms xmlns="http://schemas.microsoft.com/office/infopath/2007/PartnerControls"/>
    </j7e7edac40694a75a14dc8a1f940b8b2>
    <DocumentSetDescription xmlns="http://schemas.microsoft.com/sharepoint/v3" xsi:nil="true"/>
    <TaxCatchAll xmlns="e1f914b6-a544-4516-8258-dce33e67d544" xsi:nil="true"/>
    <Documentstatus xmlns="e1f914b6-a544-4516-8258-dce33e67d544">Concept</Documentstatus>
    <Dossierstatus xmlns="e1f914b6-a544-4516-8258-dce33e67d544">In behandeling</Dossierstatus>
    <Kopie xmlns="e1f914b6-a544-4516-8258-dce33e67d544">false</Kopie>
  </documentManagement>
</p:properties>
</file>

<file path=customXml/itemProps1.xml><?xml version="1.0" encoding="utf-8"?>
<ds:datastoreItem xmlns:ds="http://schemas.openxmlformats.org/officeDocument/2006/customXml" ds:itemID="{327CCE1F-27DA-4345-A4A7-B734EBFB700C}">
  <ds:schemaRefs>
    <ds:schemaRef ds:uri="http://schemas.microsoft.com/sharepoint/v3/contenttype/forms"/>
  </ds:schemaRefs>
</ds:datastoreItem>
</file>

<file path=customXml/itemProps2.xml><?xml version="1.0" encoding="utf-8"?>
<ds:datastoreItem xmlns:ds="http://schemas.openxmlformats.org/officeDocument/2006/customXml" ds:itemID="{27F87FEE-7153-4704-8DBB-C29964317951}">
  <ds:schemaRefs>
    <ds:schemaRef ds:uri="Microsoft.SharePoint.Taxonomy.ContentTypeSync"/>
  </ds:schemaRefs>
</ds:datastoreItem>
</file>

<file path=customXml/itemProps3.xml><?xml version="1.0" encoding="utf-8"?>
<ds:datastoreItem xmlns:ds="http://schemas.openxmlformats.org/officeDocument/2006/customXml" ds:itemID="{01E1448C-1E54-4625-9917-098153192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6ED335-459B-4047-868F-70454FEB8B37}">
  <ds:schemaRefs>
    <ds:schemaRef ds:uri="http://schemas.microsoft.com/office/2006/metadata/properties"/>
    <ds:schemaRef ds:uri="http://schemas.microsoft.com/office/infopath/2007/PartnerControls"/>
    <ds:schemaRef ds:uri="e1f914b6-a544-4516-8258-dce33e67d544"/>
    <ds:schemaRef ds:uri="af445418-f9f4-4a88-9686-0bd2eeddc28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4414</Characters>
  <Application>Microsoft Office Word</Application>
  <DocSecurity>0</DocSecurity>
  <Lines>36</Lines>
  <Paragraphs>10</Paragraphs>
  <ScaleCrop>false</ScaleCrop>
  <Company>Gemeente Almere</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 PJG van den (Peter)</dc:creator>
  <cp:keywords/>
  <dc:description/>
  <cp:lastModifiedBy>Majoor M (Maarten)</cp:lastModifiedBy>
  <cp:revision>30</cp:revision>
  <dcterms:created xsi:type="dcterms:W3CDTF">2022-07-04T08:12:00Z</dcterms:created>
  <dcterms:modified xsi:type="dcterms:W3CDTF">2024-07-17T14:49:00Z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0x0101003D2D5BBF4075164BAA1964755F8451BF00015AA1C3CE3D054DAC2A8E9298C069B8</vt:lpwstr>
  </property>
  <property fmtid="{D5CDD505-2E9C-101B-9397-08002B2CF9AE}" pid="3" name="Documenttypen">
    <vt:lpwstr/>
  </property>
  <property fmtid="{D5CDD505-2E9C-101B-9397-08002B2CF9AE}" pid="4" name="Passende Trefwoorden">
    <vt:lpwstr/>
  </property>
</Properties>
</file>