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0FD9" w14:textId="1AB44B31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CE4C44">
        <w:rPr>
          <w:rFonts w:ascii="Calibri Light" w:hAnsi="Calibri Light" w:cs="Calibri Light"/>
          <w:b/>
        </w:rPr>
        <w:t>2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06C675A4" w14:textId="77777777" w:rsidTr="00990AA2">
        <w:tc>
          <w:tcPr>
            <w:tcW w:w="9005" w:type="dxa"/>
            <w:gridSpan w:val="3"/>
            <w:shd w:val="clear" w:color="auto" w:fill="B44C42"/>
          </w:tcPr>
          <w:p w14:paraId="1732E40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1662C579" w14:textId="0695AD00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</w:p>
          <w:p w14:paraId="663E802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035D27E3" w14:textId="77777777" w:rsidTr="00625C99">
        <w:tc>
          <w:tcPr>
            <w:tcW w:w="328" w:type="dxa"/>
          </w:tcPr>
          <w:p w14:paraId="069BCD8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22286952" w14:textId="0D415088" w:rsidR="00E911E4" w:rsidRPr="00F915F8" w:rsidRDefault="00625C99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>
              <w:rPr>
                <w:rFonts w:ascii="Calibri Light" w:hAnsi="Calibri Light" w:cs="Calibri Light"/>
                <w:b/>
                <w:color w:val="2C204E"/>
              </w:rPr>
              <w:t>Beschrijving referentieopdracht</w:t>
            </w:r>
          </w:p>
        </w:tc>
      </w:tr>
      <w:tr w:rsidR="00E911E4" w:rsidRPr="00F915F8" w14:paraId="13C5BCF7" w14:textId="77777777" w:rsidTr="00625C99">
        <w:tc>
          <w:tcPr>
            <w:tcW w:w="328" w:type="dxa"/>
          </w:tcPr>
          <w:p w14:paraId="27CFF2A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6F9DAE10" w14:textId="586458E9" w:rsidR="00E911E4" w:rsidRPr="00F915F8" w:rsidRDefault="00625C99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Geef een korte omschrijving van de opdracht die u heeft uitgevoerd:</w:t>
            </w:r>
          </w:p>
        </w:tc>
        <w:tc>
          <w:tcPr>
            <w:tcW w:w="4749" w:type="dxa"/>
          </w:tcPr>
          <w:p w14:paraId="0F2B862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50AF26B" w14:textId="77777777" w:rsidTr="00625C99">
        <w:tc>
          <w:tcPr>
            <w:tcW w:w="328" w:type="dxa"/>
          </w:tcPr>
          <w:p w14:paraId="23EF17D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2671565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7E9E92A3" w14:textId="77777777" w:rsidTr="00625C99">
        <w:tc>
          <w:tcPr>
            <w:tcW w:w="328" w:type="dxa"/>
          </w:tcPr>
          <w:p w14:paraId="7002DB6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8A79A71" w14:textId="11A92744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F915F8">
              <w:rPr>
                <w:rFonts w:ascii="Calibri Light" w:hAnsi="Calibri Light" w:cs="Calibri Light"/>
              </w:rPr>
              <w:t>opdrachtgevende</w:t>
            </w:r>
            <w:proofErr w:type="spellEnd"/>
            <w:r w:rsidRPr="00F915F8">
              <w:rPr>
                <w:rFonts w:ascii="Calibri Light" w:hAnsi="Calibri Light" w:cs="Calibri Light"/>
              </w:rPr>
              <w:t xml:space="preserve"> instantie of onderneming</w:t>
            </w:r>
            <w:r w:rsidR="004029AA">
              <w:rPr>
                <w:rFonts w:ascii="Calibri Light" w:hAnsi="Calibri Light" w:cs="Calibri Light"/>
              </w:rPr>
              <w:t>*</w:t>
            </w:r>
            <w:r w:rsidRPr="00F915F8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4749" w:type="dxa"/>
          </w:tcPr>
          <w:p w14:paraId="10DCB87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5F6A76F7" w14:textId="77777777" w:rsidTr="00625C99">
        <w:tc>
          <w:tcPr>
            <w:tcW w:w="328" w:type="dxa"/>
          </w:tcPr>
          <w:p w14:paraId="246C616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6CE0FBA3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49" w:type="dxa"/>
          </w:tcPr>
          <w:p w14:paraId="0E2292E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6F4426F1" w14:textId="77777777" w:rsidTr="00625C99">
        <w:tc>
          <w:tcPr>
            <w:tcW w:w="328" w:type="dxa"/>
          </w:tcPr>
          <w:p w14:paraId="1262D3C6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746317F0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49" w:type="dxa"/>
          </w:tcPr>
          <w:p w14:paraId="189A3732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103FA054" w14:textId="77777777" w:rsidTr="00625C99">
        <w:tc>
          <w:tcPr>
            <w:tcW w:w="328" w:type="dxa"/>
          </w:tcPr>
          <w:p w14:paraId="2496EB1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CC53E1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49" w:type="dxa"/>
          </w:tcPr>
          <w:p w14:paraId="45EC2B22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273A297" w14:textId="77777777" w:rsidTr="00625C99">
        <w:tc>
          <w:tcPr>
            <w:tcW w:w="328" w:type="dxa"/>
          </w:tcPr>
          <w:p w14:paraId="73F67C5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520D474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7F747F42" w14:textId="77777777" w:rsidTr="00625C99">
        <w:tc>
          <w:tcPr>
            <w:tcW w:w="328" w:type="dxa"/>
          </w:tcPr>
          <w:p w14:paraId="09315F1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61A905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49" w:type="dxa"/>
          </w:tcPr>
          <w:p w14:paraId="0420F57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D2EC619" w14:textId="77777777" w:rsidTr="00625C99">
        <w:tc>
          <w:tcPr>
            <w:tcW w:w="328" w:type="dxa"/>
          </w:tcPr>
          <w:p w14:paraId="3343024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2CBC69F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49" w:type="dxa"/>
          </w:tcPr>
          <w:p w14:paraId="533902D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9D58E7D" w14:textId="77777777" w:rsidTr="00625C99">
        <w:tc>
          <w:tcPr>
            <w:tcW w:w="328" w:type="dxa"/>
          </w:tcPr>
          <w:p w14:paraId="16729EA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63E146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49" w:type="dxa"/>
          </w:tcPr>
          <w:p w14:paraId="56A1D78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3D613364" w14:textId="77777777" w:rsidTr="00625C99">
        <w:tc>
          <w:tcPr>
            <w:tcW w:w="328" w:type="dxa"/>
          </w:tcPr>
          <w:p w14:paraId="30C8195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078106D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49" w:type="dxa"/>
          </w:tcPr>
          <w:p w14:paraId="7BEFE64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10AA4679" w14:textId="77777777" w:rsidTr="00625C99">
        <w:tc>
          <w:tcPr>
            <w:tcW w:w="328" w:type="dxa"/>
          </w:tcPr>
          <w:p w14:paraId="54FD4CD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1479687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625C99" w:rsidRPr="00F915F8" w14:paraId="76A9AAE4" w14:textId="77777777" w:rsidTr="00625C99">
        <w:tc>
          <w:tcPr>
            <w:tcW w:w="328" w:type="dxa"/>
          </w:tcPr>
          <w:p w14:paraId="5D1F86DE" w14:textId="77777777" w:rsidR="00625C99" w:rsidRPr="00F915F8" w:rsidRDefault="00625C99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1D85ECC9" w14:textId="48F83E79" w:rsidR="00625C99" w:rsidRPr="00F915F8" w:rsidRDefault="00625C99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Aantal opgevangen personen:</w:t>
            </w:r>
          </w:p>
        </w:tc>
        <w:tc>
          <w:tcPr>
            <w:tcW w:w="4749" w:type="dxa"/>
          </w:tcPr>
          <w:p w14:paraId="35D99158" w14:textId="77777777" w:rsidR="00625C99" w:rsidRPr="00F915F8" w:rsidRDefault="00625C99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C3411B0" w14:textId="77777777" w:rsidTr="00625C99">
        <w:tc>
          <w:tcPr>
            <w:tcW w:w="328" w:type="dxa"/>
          </w:tcPr>
          <w:p w14:paraId="2D3889C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6D0AA05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49" w:type="dxa"/>
          </w:tcPr>
          <w:p w14:paraId="4BB5E58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17E95E1" w14:textId="77777777" w:rsidTr="00625C99">
        <w:tc>
          <w:tcPr>
            <w:tcW w:w="328" w:type="dxa"/>
          </w:tcPr>
          <w:p w14:paraId="1497610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0E715BE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49" w:type="dxa"/>
          </w:tcPr>
          <w:p w14:paraId="2DE0508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71DC01A6" w14:textId="77777777" w:rsidTr="00625C99">
        <w:tc>
          <w:tcPr>
            <w:tcW w:w="328" w:type="dxa"/>
          </w:tcPr>
          <w:p w14:paraId="404880C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8801F7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49" w:type="dxa"/>
          </w:tcPr>
          <w:p w14:paraId="2642F5C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6DD72176" w14:textId="77777777" w:rsidTr="00625C99">
        <w:tc>
          <w:tcPr>
            <w:tcW w:w="328" w:type="dxa"/>
          </w:tcPr>
          <w:p w14:paraId="2038312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26C22B6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49" w:type="dxa"/>
          </w:tcPr>
          <w:p w14:paraId="020751B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895E83" w:rsidRPr="00F915F8" w14:paraId="6BD74A06" w14:textId="77777777" w:rsidTr="00625C99">
        <w:tc>
          <w:tcPr>
            <w:tcW w:w="328" w:type="dxa"/>
          </w:tcPr>
          <w:p w14:paraId="7B107FD6" w14:textId="77777777" w:rsidR="00895E83" w:rsidRPr="00F915F8" w:rsidRDefault="00895E83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3053B04" w14:textId="44AC05A0" w:rsidR="00895E83" w:rsidRPr="00F915F8" w:rsidRDefault="00895E83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Is het project vroegtijdig beëindigd? </w:t>
            </w:r>
          </w:p>
        </w:tc>
        <w:tc>
          <w:tcPr>
            <w:tcW w:w="4749" w:type="dxa"/>
          </w:tcPr>
          <w:p w14:paraId="3AB5CF1C" w14:textId="1425BAD5" w:rsidR="00895E83" w:rsidRPr="00895E83" w:rsidRDefault="00895E83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895E83">
              <w:rPr>
                <w:rFonts w:ascii="Calibri Light" w:hAnsi="Calibri Light" w:cs="Calibri Light"/>
              </w:rPr>
              <w:t>Ja/Nee</w:t>
            </w:r>
          </w:p>
        </w:tc>
      </w:tr>
      <w:tr w:rsidR="00586C67" w:rsidRPr="00F915F8" w14:paraId="2E51A943" w14:textId="77777777" w:rsidTr="00625C99">
        <w:tc>
          <w:tcPr>
            <w:tcW w:w="328" w:type="dxa"/>
          </w:tcPr>
          <w:p w14:paraId="712BA45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24D049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49" w:type="dxa"/>
          </w:tcPr>
          <w:p w14:paraId="4FB6AE8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703D84A2" w14:textId="74A0C3EC" w:rsidR="004029AA" w:rsidRDefault="004029AA" w:rsidP="00D631F2">
      <w:pPr>
        <w:spacing w:line="30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*In het kader van deze aanbestedingsprocedure </w:t>
      </w:r>
      <w:r w:rsidR="005C73F9">
        <w:rPr>
          <w:rFonts w:ascii="Calibri Light" w:hAnsi="Calibri Light" w:cs="Calibri Light"/>
        </w:rPr>
        <w:t>kan</w:t>
      </w:r>
      <w:r w:rsidR="004A6FE4">
        <w:rPr>
          <w:rFonts w:ascii="Calibri Light" w:hAnsi="Calibri Light" w:cs="Calibri Light"/>
        </w:rPr>
        <w:t xml:space="preserve"> door de aanbestedende dienst</w:t>
      </w:r>
      <w:r w:rsidR="004957BB">
        <w:rPr>
          <w:rFonts w:ascii="Calibri Light" w:hAnsi="Calibri Light" w:cs="Calibri Light"/>
        </w:rPr>
        <w:t>, zonder uw tussenkomst,</w:t>
      </w:r>
      <w:r w:rsidR="00FB0EAB">
        <w:rPr>
          <w:rFonts w:ascii="Calibri Light" w:hAnsi="Calibri Light" w:cs="Calibri Light"/>
        </w:rPr>
        <w:t xml:space="preserve"> met</w:t>
      </w:r>
      <w:r w:rsidR="005C73F9">
        <w:rPr>
          <w:rFonts w:ascii="Calibri Light" w:hAnsi="Calibri Light" w:cs="Calibri Light"/>
        </w:rPr>
        <w:t xml:space="preserve"> opgegeven referentie </w:t>
      </w:r>
      <w:r w:rsidR="00FB0EAB">
        <w:rPr>
          <w:rFonts w:ascii="Calibri Light" w:hAnsi="Calibri Light" w:cs="Calibri Light"/>
        </w:rPr>
        <w:t>contact opgenomen worden</w:t>
      </w:r>
      <w:r w:rsidR="004A6FE4">
        <w:rPr>
          <w:rFonts w:ascii="Calibri Light" w:hAnsi="Calibri Light" w:cs="Calibri Light"/>
        </w:rPr>
        <w:t>.</w:t>
      </w:r>
    </w:p>
    <w:p w14:paraId="0046EB28" w14:textId="43E9826E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38FF45F4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3BB80CD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1ED052A5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077AB008" w14:textId="77777777" w:rsidTr="00586C67">
        <w:tc>
          <w:tcPr>
            <w:tcW w:w="4523" w:type="dxa"/>
            <w:shd w:val="clear" w:color="auto" w:fill="EAEAEA"/>
          </w:tcPr>
          <w:p w14:paraId="342B7C74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03524DAE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71891BF8" w14:textId="77777777" w:rsidTr="00586C67">
        <w:tc>
          <w:tcPr>
            <w:tcW w:w="4523" w:type="dxa"/>
            <w:shd w:val="clear" w:color="auto" w:fill="EAEAEA"/>
          </w:tcPr>
          <w:p w14:paraId="08BFCFA5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418DA1E8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3100842D" w14:textId="77777777" w:rsidTr="00586C67">
        <w:tc>
          <w:tcPr>
            <w:tcW w:w="4523" w:type="dxa"/>
            <w:shd w:val="clear" w:color="auto" w:fill="EAEAEA"/>
          </w:tcPr>
          <w:p w14:paraId="3402F879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71030BB3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1CE4D8C0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125C0802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6FABE86D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78C2BD25" w14:textId="77777777" w:rsidTr="00586C67">
        <w:tc>
          <w:tcPr>
            <w:tcW w:w="4523" w:type="dxa"/>
            <w:shd w:val="clear" w:color="auto" w:fill="EAEAEA"/>
          </w:tcPr>
          <w:p w14:paraId="7BDB7F72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2EB53519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61DF3611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83B7" w14:textId="77777777" w:rsidR="00625C99" w:rsidRDefault="00625C99" w:rsidP="00C47D51">
      <w:pPr>
        <w:spacing w:after="0" w:line="240" w:lineRule="auto"/>
      </w:pPr>
      <w:r>
        <w:separator/>
      </w:r>
    </w:p>
  </w:endnote>
  <w:endnote w:type="continuationSeparator" w:id="0">
    <w:p w14:paraId="0A51BFF1" w14:textId="77777777" w:rsidR="00625C99" w:rsidRDefault="00625C99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0D4E" w14:textId="77777777" w:rsidR="00625C99" w:rsidRDefault="00625C99" w:rsidP="00C47D51">
      <w:pPr>
        <w:spacing w:after="0" w:line="240" w:lineRule="auto"/>
      </w:pPr>
      <w:r>
        <w:separator/>
      </w:r>
    </w:p>
  </w:footnote>
  <w:footnote w:type="continuationSeparator" w:id="0">
    <w:p w14:paraId="5BDFF275" w14:textId="77777777" w:rsidR="00625C99" w:rsidRDefault="00625C99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CDA7" w14:textId="57B02C6D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F299264265C64C7F98636672CD1B5B68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CE4C44">
          <w:rPr>
            <w:rStyle w:val="Stijl1"/>
            <w:rFonts w:ascii="Calibri Light" w:hAnsi="Calibri Light" w:cs="Calibri Light"/>
          </w:rPr>
          <w:t>Opvang Oekraïense ontheemden Gemeente Bergen op Zoom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625C99">
          <w:rPr>
            <w:rStyle w:val="Stijl2"/>
            <w:rFonts w:ascii="Calibri Light" w:hAnsi="Calibri Light" w:cs="Calibri Light"/>
          </w:rPr>
          <w:t>dCI-00</w:t>
        </w:r>
        <w:r w:rsidR="00CE4C44">
          <w:rPr>
            <w:rStyle w:val="Stijl2"/>
            <w:rFonts w:ascii="Calibri Light" w:hAnsi="Calibri Light" w:cs="Calibri Light"/>
          </w:rPr>
          <w:t>490</w:t>
        </w:r>
      </w:sdtContent>
    </w:sdt>
  </w:p>
  <w:p w14:paraId="4C40560F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57768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427136473" o:spid="_x0000_i1025" type="#_x0000_t75" style="width:15pt;height:4.5pt;visibility:visible;mso-wrap-style:square">
            <v:imagedata r:id="rId1" o:title=""/>
          </v:shape>
        </w:pict>
      </mc:Choice>
      <mc:Fallback>
        <w:drawing>
          <wp:inline distT="0" distB="0" distL="0" distR="0" wp14:anchorId="7C1975B7">
            <wp:extent cx="190500" cy="57150"/>
            <wp:effectExtent l="0" t="0" r="0" b="0"/>
            <wp:docPr id="427136473" name="Afbeelding 427136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771054636">
    <w:abstractNumId w:val="2"/>
  </w:num>
  <w:num w:numId="2" w16cid:durableId="831027956">
    <w:abstractNumId w:val="0"/>
  </w:num>
  <w:num w:numId="3" w16cid:durableId="2051832682">
    <w:abstractNumId w:val="0"/>
  </w:num>
  <w:num w:numId="4" w16cid:durableId="1151143472">
    <w:abstractNumId w:val="0"/>
  </w:num>
  <w:num w:numId="5" w16cid:durableId="125054799">
    <w:abstractNumId w:val="0"/>
  </w:num>
  <w:num w:numId="6" w16cid:durableId="780878469">
    <w:abstractNumId w:val="0"/>
  </w:num>
  <w:num w:numId="7" w16cid:durableId="1875657988">
    <w:abstractNumId w:val="0"/>
  </w:num>
  <w:num w:numId="8" w16cid:durableId="1153328600">
    <w:abstractNumId w:val="0"/>
  </w:num>
  <w:num w:numId="9" w16cid:durableId="441270856">
    <w:abstractNumId w:val="0"/>
  </w:num>
  <w:num w:numId="10" w16cid:durableId="1798839786">
    <w:abstractNumId w:val="3"/>
  </w:num>
  <w:num w:numId="11" w16cid:durableId="24885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99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4029AA"/>
    <w:rsid w:val="00475535"/>
    <w:rsid w:val="00487585"/>
    <w:rsid w:val="004957BB"/>
    <w:rsid w:val="004A6FE4"/>
    <w:rsid w:val="004F7D9D"/>
    <w:rsid w:val="0051233C"/>
    <w:rsid w:val="005268C4"/>
    <w:rsid w:val="00526B30"/>
    <w:rsid w:val="00533B99"/>
    <w:rsid w:val="00574FDF"/>
    <w:rsid w:val="005831DC"/>
    <w:rsid w:val="00586C67"/>
    <w:rsid w:val="005A6736"/>
    <w:rsid w:val="005C23E2"/>
    <w:rsid w:val="005C73F9"/>
    <w:rsid w:val="00606F5A"/>
    <w:rsid w:val="00625C99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95E83"/>
    <w:rsid w:val="008B0E7E"/>
    <w:rsid w:val="008B68BB"/>
    <w:rsid w:val="008E1CF5"/>
    <w:rsid w:val="00900D97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E4C44"/>
    <w:rsid w:val="00CF7C8D"/>
    <w:rsid w:val="00D2292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57A70"/>
    <w:rsid w:val="00F65B34"/>
    <w:rsid w:val="00F915F8"/>
    <w:rsid w:val="00FB0EAB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539FCDC"/>
  <w15:chartTrackingRefBased/>
  <w15:docId w15:val="{E6EE2039-34F3-4913-9D20-A055DAE8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99264265C64C7F98636672CD1B5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5CB3F-65D3-4A2F-A58A-1086DA59B39A}"/>
      </w:docPartPr>
      <w:docPartBody>
        <w:p w:rsidR="000F2183" w:rsidRDefault="000F2183">
          <w:pPr>
            <w:pStyle w:val="F299264265C64C7F98636672CD1B5B68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83"/>
    <w:rsid w:val="000F2183"/>
    <w:rsid w:val="005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299264265C64C7F98636672CD1B5B68">
    <w:name w:val="F299264265C64C7F98636672CD1B5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1c24-d259-42ef-916e-8e37d4824ecc">
      <Terms xmlns="http://schemas.microsoft.com/office/infopath/2007/PartnerControls"/>
    </lcf76f155ced4ddcb4097134ff3c332f>
    <TaxCatchAll xmlns="64297260-20d5-4be0-a077-da14183757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19" ma:contentTypeDescription="Een nieuw document maken." ma:contentTypeScope="" ma:versionID="0fa4206c9e674fbc15cdac00daf6ae40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20abcb9a6ee0148f8922a6919eddff3d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1499A-8273-4C5A-B540-570EC88EABCC}">
  <ds:schemaRefs>
    <ds:schemaRef ds:uri="http://schemas.microsoft.com/office/2006/metadata/properties"/>
    <ds:schemaRef ds:uri="http://schemas.microsoft.com/office/infopath/2007/PartnerControls"/>
    <ds:schemaRef ds:uri="fbb01c24-d259-42ef-916e-8e37d4824ecc"/>
    <ds:schemaRef ds:uri="64297260-20d5-4be0-a077-da14183757b5"/>
  </ds:schemaRefs>
</ds:datastoreItem>
</file>

<file path=customXml/itemProps3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40062-DDA7-4BB8-A153-0C57C23C1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1c24-d259-42ef-916e-8e37d4824ecc"/>
    <ds:schemaRef ds:uri="64297260-20d5-4be0-a077-da1418375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T. (Tom)</dc:creator>
  <cp:keywords/>
  <dc:description/>
  <cp:lastModifiedBy>Heijnen, T. (Tom)</cp:lastModifiedBy>
  <cp:revision>10</cp:revision>
  <cp:lastPrinted>2017-07-07T13:22:00Z</cp:lastPrinted>
  <dcterms:created xsi:type="dcterms:W3CDTF">2023-01-20T08:37:00Z</dcterms:created>
  <dcterms:modified xsi:type="dcterms:W3CDTF">2025-03-10T12:42:00Z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