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D535F2" w14:paraId="7550C0F2" w14:textId="77777777" w:rsidTr="5121EC50">
        <w:trPr>
          <w:cnfStyle w:val="100000000000" w:firstRow="1" w:lastRow="0" w:firstColumn="0" w:lastColumn="0" w:oddVBand="0" w:evenVBand="0" w:oddHBand="0" w:evenHBand="0" w:firstRowFirstColumn="0" w:firstRowLastColumn="0" w:lastRowFirstColumn="0" w:lastRowLastColumn="0"/>
          <w:trHeight w:val="5386"/>
        </w:trPr>
        <w:tc>
          <w:tcPr>
            <w:tcW w:w="7797" w:type="dxa"/>
            <w:shd w:val="clear" w:color="auto" w:fill="auto"/>
            <w:vAlign w:val="bottom"/>
          </w:tcPr>
          <w:bookmarkStart w:id="0" w:name="bmDatum" w:colFirst="0" w:colLast="0"/>
          <w:p w14:paraId="6A9F1E0D" w14:textId="7EEC5447" w:rsidR="00D535F2" w:rsidRPr="00351361" w:rsidRDefault="00000000" w:rsidP="008B5810">
            <w:pPr>
              <w:pStyle w:val="Ondertitel"/>
            </w:pPr>
            <w:sdt>
              <w:sdtPr>
                <w:id w:val="-542211938"/>
                <w:lock w:val="sdtLocked"/>
                <w:placeholder>
                  <w:docPart w:val="6C555249779C4E19BBCCB4DB8642DFD9"/>
                </w:placeholder>
                <w:dataBinding w:prefixMappings="xmlns:ns0='http://schemas.microsoft.com/office/2006/coverPageProps' " w:xpath="/ns0:CoverPageProperties[1]/ns0:PublishDate[1]" w:storeItemID="{55AF091B-3C7A-41E3-B477-F2FDAA23CFDA}"/>
                <w15:appearance w15:val="hidden"/>
                <w:text/>
              </w:sdtPr>
              <w:sdtContent>
                <w:r w:rsidR="00B17BD6">
                  <w:t>24</w:t>
                </w:r>
                <w:r w:rsidR="003B3420">
                  <w:t>-0</w:t>
                </w:r>
                <w:r w:rsidR="00B6507D">
                  <w:t>7</w:t>
                </w:r>
                <w:r w:rsidR="003B3420">
                  <w:t>-2025</w:t>
                </w:r>
              </w:sdtContent>
            </w:sdt>
          </w:p>
        </w:tc>
      </w:tr>
      <w:bookmarkStart w:id="1" w:name="bmTitel"/>
      <w:bookmarkEnd w:id="0"/>
      <w:tr w:rsidR="00D535F2" w:rsidRPr="007275DB" w14:paraId="44447B18" w14:textId="77777777" w:rsidTr="5121EC50">
        <w:trPr>
          <w:cnfStyle w:val="000000100000" w:firstRow="0" w:lastRow="0" w:firstColumn="0" w:lastColumn="0" w:oddVBand="0" w:evenVBand="0" w:oddHBand="1" w:evenHBand="0" w:firstRowFirstColumn="0" w:firstRowLastColumn="0" w:lastRowFirstColumn="0" w:lastRowLastColumn="0"/>
          <w:trHeight w:val="2835"/>
        </w:trPr>
        <w:tc>
          <w:tcPr>
            <w:tcW w:w="7797" w:type="dxa"/>
            <w:shd w:val="clear" w:color="auto" w:fill="auto"/>
          </w:tcPr>
          <w:p w14:paraId="3606F728" w14:textId="0AD8D5C4" w:rsidR="00D535F2" w:rsidRPr="00351361" w:rsidRDefault="00000000" w:rsidP="5121EC50">
            <w:pPr>
              <w:pStyle w:val="Titel"/>
            </w:pPr>
            <w:sdt>
              <w:sdtPr>
                <w:rPr>
                  <w:color w:val="813D91" w:themeColor="accent3"/>
                  <w:spacing w:val="10"/>
                  <w:sz w:val="40"/>
                  <w:szCs w:val="40"/>
                </w:rPr>
                <w:id w:val="2045330942"/>
                <w:placeholder>
                  <w:docPart w:val="480A51DC1E6747E0BEED47F1A9BB7CA7"/>
                </w:placeholder>
                <w:dataBinding w:prefixMappings="xmlns:ns0='http://purl.org/dc/elements/1.1/' xmlns:ns1='http://schemas.openxmlformats.org/package/2006/metadata/core-properties' " w:xpath="/ns1:coreProperties[1]/ns0:title[1]" w:storeItemID="{6C3C8BC8-F283-45AE-878A-BAB7291924A1}"/>
                <w:text/>
              </w:sdtPr>
              <w:sdtContent>
                <w:r w:rsidR="00B6507D">
                  <w:rPr>
                    <w:color w:val="813D91" w:themeColor="accent3"/>
                    <w:spacing w:val="10"/>
                    <w:sz w:val="40"/>
                    <w:szCs w:val="40"/>
                  </w:rPr>
                  <w:t xml:space="preserve">Eindrapport </w:t>
                </w:r>
                <w:r w:rsidR="003B3420" w:rsidRPr="003B3420">
                  <w:rPr>
                    <w:color w:val="813D91" w:themeColor="accent3"/>
                    <w:spacing w:val="10"/>
                    <w:sz w:val="40"/>
                    <w:szCs w:val="40"/>
                  </w:rPr>
                  <w:t>Marktconsultatie Ademluchtwerkplaats testapparatuur en managementsoftware.</w:t>
                </w:r>
              </w:sdtContent>
            </w:sdt>
          </w:p>
        </w:tc>
      </w:tr>
      <w:bookmarkEnd w:id="1"/>
    </w:tbl>
    <w:p w14:paraId="12331F17" w14:textId="77777777" w:rsidR="00D535F2" w:rsidRPr="00D535F2" w:rsidRDefault="00D535F2" w:rsidP="00D535F2"/>
    <w:p w14:paraId="4E3C60E3" w14:textId="77777777" w:rsidR="00E82223" w:rsidRDefault="00E82223" w:rsidP="00E82223"/>
    <w:p w14:paraId="7D5DD2C2" w14:textId="77777777" w:rsidR="00E82223" w:rsidRDefault="00E82223">
      <w:r>
        <w:br w:type="page"/>
      </w:r>
    </w:p>
    <w:sdt>
      <w:sdtPr>
        <w:rPr>
          <w:rFonts w:asciiTheme="minorHAnsi" w:eastAsiaTheme="minorHAnsi" w:hAnsiTheme="minorHAnsi" w:cstheme="minorBidi"/>
          <w:b/>
          <w:noProof/>
          <w:color w:val="813D91" w:themeColor="accent3"/>
          <w:spacing w:val="6"/>
          <w:sz w:val="22"/>
          <w:szCs w:val="16"/>
        </w:rPr>
        <w:id w:val="255534424"/>
        <w:docPartObj>
          <w:docPartGallery w:val="Table of Contents"/>
          <w:docPartUnique/>
        </w:docPartObj>
      </w:sdtPr>
      <w:sdtContent>
        <w:p w14:paraId="17A2B5A8" w14:textId="772A38EC" w:rsidR="009E297A" w:rsidRPr="009E297A" w:rsidRDefault="009E297A" w:rsidP="5121EC50">
          <w:pPr>
            <w:pStyle w:val="Kopvaninhoudsopgave"/>
            <w:numPr>
              <w:ilvl w:val="0"/>
              <w:numId w:val="0"/>
            </w:numPr>
            <w:rPr>
              <w:color w:val="813D91" w:themeColor="text2"/>
            </w:rPr>
          </w:pPr>
          <w:r w:rsidRPr="5121EC50">
            <w:rPr>
              <w:color w:val="813D91" w:themeColor="accent3"/>
            </w:rPr>
            <w:t>Inhoudsopgave</w:t>
          </w:r>
        </w:p>
        <w:p w14:paraId="54AE12AF" w14:textId="675AC829" w:rsidR="00966014" w:rsidRDefault="5121EC50">
          <w:pPr>
            <w:pStyle w:val="Inhopg1"/>
            <w:rPr>
              <w:rFonts w:eastAsiaTheme="minorEastAsia"/>
              <w:b w:val="0"/>
              <w:color w:val="auto"/>
              <w:spacing w:val="0"/>
              <w:kern w:val="2"/>
              <w:sz w:val="24"/>
              <w:szCs w:val="24"/>
              <w:lang w:eastAsia="nl-NL"/>
              <w14:ligatures w14:val="standardContextual"/>
            </w:rPr>
          </w:pPr>
          <w:r>
            <w:fldChar w:fldCharType="begin"/>
          </w:r>
          <w:r w:rsidR="009E297A">
            <w:instrText>TOC \o "1-3" \z \u \h</w:instrText>
          </w:r>
          <w:r>
            <w:fldChar w:fldCharType="separate"/>
          </w:r>
          <w:hyperlink w:anchor="_Toc203566053" w:history="1">
            <w:r w:rsidR="00966014" w:rsidRPr="000A3023">
              <w:rPr>
                <w:rStyle w:val="Hyperlink"/>
              </w:rPr>
              <w:t>1</w:t>
            </w:r>
            <w:r w:rsidR="00966014">
              <w:rPr>
                <w:rFonts w:eastAsiaTheme="minorEastAsia"/>
                <w:b w:val="0"/>
                <w:color w:val="auto"/>
                <w:spacing w:val="0"/>
                <w:kern w:val="2"/>
                <w:sz w:val="24"/>
                <w:szCs w:val="24"/>
                <w:lang w:eastAsia="nl-NL"/>
                <w14:ligatures w14:val="standardContextual"/>
              </w:rPr>
              <w:tab/>
            </w:r>
            <w:r w:rsidR="00966014" w:rsidRPr="000A3023">
              <w:rPr>
                <w:rStyle w:val="Hyperlink"/>
              </w:rPr>
              <w:t>Inleiding</w:t>
            </w:r>
            <w:r w:rsidR="00966014">
              <w:rPr>
                <w:webHidden/>
              </w:rPr>
              <w:tab/>
            </w:r>
            <w:r w:rsidR="00966014">
              <w:rPr>
                <w:webHidden/>
              </w:rPr>
              <w:fldChar w:fldCharType="begin"/>
            </w:r>
            <w:r w:rsidR="00966014">
              <w:rPr>
                <w:webHidden/>
              </w:rPr>
              <w:instrText xml:space="preserve"> PAGEREF _Toc203566053 \h </w:instrText>
            </w:r>
            <w:r w:rsidR="00966014">
              <w:rPr>
                <w:webHidden/>
              </w:rPr>
            </w:r>
            <w:r w:rsidR="00966014">
              <w:rPr>
                <w:webHidden/>
              </w:rPr>
              <w:fldChar w:fldCharType="separate"/>
            </w:r>
            <w:r w:rsidR="00966014">
              <w:rPr>
                <w:webHidden/>
              </w:rPr>
              <w:t>3</w:t>
            </w:r>
            <w:r w:rsidR="00966014">
              <w:rPr>
                <w:webHidden/>
              </w:rPr>
              <w:fldChar w:fldCharType="end"/>
            </w:r>
          </w:hyperlink>
        </w:p>
        <w:p w14:paraId="350F96BF" w14:textId="29362F00" w:rsidR="00966014" w:rsidRDefault="00966014">
          <w:pPr>
            <w:pStyle w:val="Inhopg2"/>
            <w:rPr>
              <w:rFonts w:eastAsiaTheme="minorEastAsia"/>
              <w:noProof/>
              <w:kern w:val="2"/>
              <w:sz w:val="24"/>
              <w:szCs w:val="24"/>
              <w:lang w:eastAsia="nl-NL"/>
              <w14:ligatures w14:val="standardContextual"/>
            </w:rPr>
          </w:pPr>
          <w:hyperlink w:anchor="_Toc203566054" w:history="1">
            <w:r w:rsidRPr="000A3023">
              <w:rPr>
                <w:rStyle w:val="Hyperlink"/>
                <w:noProof/>
              </w:rPr>
              <w:t>1.1</w:t>
            </w:r>
            <w:r>
              <w:rPr>
                <w:rFonts w:eastAsiaTheme="minorEastAsia"/>
                <w:noProof/>
                <w:kern w:val="2"/>
                <w:sz w:val="24"/>
                <w:szCs w:val="24"/>
                <w:lang w:eastAsia="nl-NL"/>
                <w14:ligatures w14:val="standardContextual"/>
              </w:rPr>
              <w:tab/>
            </w:r>
            <w:r w:rsidRPr="000A3023">
              <w:rPr>
                <w:rStyle w:val="Hyperlink"/>
                <w:noProof/>
              </w:rPr>
              <w:t>Algemene informatie VRK</w:t>
            </w:r>
            <w:r>
              <w:rPr>
                <w:noProof/>
                <w:webHidden/>
              </w:rPr>
              <w:tab/>
            </w:r>
            <w:r>
              <w:rPr>
                <w:noProof/>
                <w:webHidden/>
              </w:rPr>
              <w:fldChar w:fldCharType="begin"/>
            </w:r>
            <w:r>
              <w:rPr>
                <w:noProof/>
                <w:webHidden/>
              </w:rPr>
              <w:instrText xml:space="preserve"> PAGEREF _Toc203566054 \h </w:instrText>
            </w:r>
            <w:r>
              <w:rPr>
                <w:noProof/>
                <w:webHidden/>
              </w:rPr>
            </w:r>
            <w:r>
              <w:rPr>
                <w:noProof/>
                <w:webHidden/>
              </w:rPr>
              <w:fldChar w:fldCharType="separate"/>
            </w:r>
            <w:r>
              <w:rPr>
                <w:noProof/>
                <w:webHidden/>
              </w:rPr>
              <w:t>3</w:t>
            </w:r>
            <w:r>
              <w:rPr>
                <w:noProof/>
                <w:webHidden/>
              </w:rPr>
              <w:fldChar w:fldCharType="end"/>
            </w:r>
          </w:hyperlink>
        </w:p>
        <w:p w14:paraId="3216E8B1" w14:textId="43DE8AB1" w:rsidR="00966014" w:rsidRDefault="00966014">
          <w:pPr>
            <w:pStyle w:val="Inhopg2"/>
            <w:rPr>
              <w:rFonts w:eastAsiaTheme="minorEastAsia"/>
              <w:noProof/>
              <w:kern w:val="2"/>
              <w:sz w:val="24"/>
              <w:szCs w:val="24"/>
              <w:lang w:eastAsia="nl-NL"/>
              <w14:ligatures w14:val="standardContextual"/>
            </w:rPr>
          </w:pPr>
          <w:hyperlink w:anchor="_Toc203566055" w:history="1">
            <w:r w:rsidRPr="000A3023">
              <w:rPr>
                <w:rStyle w:val="Hyperlink"/>
                <w:noProof/>
              </w:rPr>
              <w:t>1.2</w:t>
            </w:r>
            <w:r>
              <w:rPr>
                <w:rFonts w:eastAsiaTheme="minorEastAsia"/>
                <w:noProof/>
                <w:kern w:val="2"/>
                <w:sz w:val="24"/>
                <w:szCs w:val="24"/>
                <w:lang w:eastAsia="nl-NL"/>
                <w14:ligatures w14:val="standardContextual"/>
              </w:rPr>
              <w:tab/>
            </w:r>
            <w:r w:rsidRPr="000A3023">
              <w:rPr>
                <w:rStyle w:val="Hyperlink"/>
                <w:noProof/>
              </w:rPr>
              <w:t>Aanleiding aanbesteding</w:t>
            </w:r>
            <w:r>
              <w:rPr>
                <w:noProof/>
                <w:webHidden/>
              </w:rPr>
              <w:tab/>
            </w:r>
            <w:r>
              <w:rPr>
                <w:noProof/>
                <w:webHidden/>
              </w:rPr>
              <w:fldChar w:fldCharType="begin"/>
            </w:r>
            <w:r>
              <w:rPr>
                <w:noProof/>
                <w:webHidden/>
              </w:rPr>
              <w:instrText xml:space="preserve"> PAGEREF _Toc203566055 \h </w:instrText>
            </w:r>
            <w:r>
              <w:rPr>
                <w:noProof/>
                <w:webHidden/>
              </w:rPr>
            </w:r>
            <w:r>
              <w:rPr>
                <w:noProof/>
                <w:webHidden/>
              </w:rPr>
              <w:fldChar w:fldCharType="separate"/>
            </w:r>
            <w:r>
              <w:rPr>
                <w:noProof/>
                <w:webHidden/>
              </w:rPr>
              <w:t>3</w:t>
            </w:r>
            <w:r>
              <w:rPr>
                <w:noProof/>
                <w:webHidden/>
              </w:rPr>
              <w:fldChar w:fldCharType="end"/>
            </w:r>
          </w:hyperlink>
        </w:p>
        <w:p w14:paraId="33E996D5" w14:textId="5CA3EC18" w:rsidR="00966014" w:rsidRDefault="00966014">
          <w:pPr>
            <w:pStyle w:val="Inhopg2"/>
            <w:rPr>
              <w:rFonts w:eastAsiaTheme="minorEastAsia"/>
              <w:noProof/>
              <w:kern w:val="2"/>
              <w:sz w:val="24"/>
              <w:szCs w:val="24"/>
              <w:lang w:eastAsia="nl-NL"/>
              <w14:ligatures w14:val="standardContextual"/>
            </w:rPr>
          </w:pPr>
          <w:hyperlink w:anchor="_Toc203566056" w:history="1">
            <w:r w:rsidRPr="000A3023">
              <w:rPr>
                <w:rStyle w:val="Hyperlink"/>
                <w:noProof/>
              </w:rPr>
              <w:t>1.3</w:t>
            </w:r>
            <w:r>
              <w:rPr>
                <w:rFonts w:eastAsiaTheme="minorEastAsia"/>
                <w:noProof/>
                <w:kern w:val="2"/>
                <w:sz w:val="24"/>
                <w:szCs w:val="24"/>
                <w:lang w:eastAsia="nl-NL"/>
                <w14:ligatures w14:val="standardContextual"/>
              </w:rPr>
              <w:tab/>
            </w:r>
            <w:r w:rsidRPr="000A3023">
              <w:rPr>
                <w:rStyle w:val="Hyperlink"/>
                <w:noProof/>
              </w:rPr>
              <w:t>Eindrapport</w:t>
            </w:r>
            <w:r>
              <w:rPr>
                <w:noProof/>
                <w:webHidden/>
              </w:rPr>
              <w:tab/>
            </w:r>
            <w:r>
              <w:rPr>
                <w:noProof/>
                <w:webHidden/>
              </w:rPr>
              <w:fldChar w:fldCharType="begin"/>
            </w:r>
            <w:r>
              <w:rPr>
                <w:noProof/>
                <w:webHidden/>
              </w:rPr>
              <w:instrText xml:space="preserve"> PAGEREF _Toc203566056 \h </w:instrText>
            </w:r>
            <w:r>
              <w:rPr>
                <w:noProof/>
                <w:webHidden/>
              </w:rPr>
            </w:r>
            <w:r>
              <w:rPr>
                <w:noProof/>
                <w:webHidden/>
              </w:rPr>
              <w:fldChar w:fldCharType="separate"/>
            </w:r>
            <w:r>
              <w:rPr>
                <w:noProof/>
                <w:webHidden/>
              </w:rPr>
              <w:t>3</w:t>
            </w:r>
            <w:r>
              <w:rPr>
                <w:noProof/>
                <w:webHidden/>
              </w:rPr>
              <w:fldChar w:fldCharType="end"/>
            </w:r>
          </w:hyperlink>
        </w:p>
        <w:p w14:paraId="234C3CA0" w14:textId="37AA2D9B" w:rsidR="00966014" w:rsidRDefault="00966014">
          <w:pPr>
            <w:pStyle w:val="Inhopg2"/>
            <w:rPr>
              <w:rFonts w:eastAsiaTheme="minorEastAsia"/>
              <w:noProof/>
              <w:kern w:val="2"/>
              <w:sz w:val="24"/>
              <w:szCs w:val="24"/>
              <w:lang w:eastAsia="nl-NL"/>
              <w14:ligatures w14:val="standardContextual"/>
            </w:rPr>
          </w:pPr>
          <w:hyperlink w:anchor="_Toc203566057" w:history="1">
            <w:r w:rsidRPr="000A3023">
              <w:rPr>
                <w:rStyle w:val="Hyperlink"/>
                <w:noProof/>
              </w:rPr>
              <w:t>1.4</w:t>
            </w:r>
            <w:r>
              <w:rPr>
                <w:rFonts w:eastAsiaTheme="minorEastAsia"/>
                <w:noProof/>
                <w:kern w:val="2"/>
                <w:sz w:val="24"/>
                <w:szCs w:val="24"/>
                <w:lang w:eastAsia="nl-NL"/>
                <w14:ligatures w14:val="standardContextual"/>
              </w:rPr>
              <w:tab/>
            </w:r>
            <w:r w:rsidRPr="000A3023">
              <w:rPr>
                <w:rStyle w:val="Hyperlink"/>
                <w:noProof/>
              </w:rPr>
              <w:t>Doel van marktconsultatie</w:t>
            </w:r>
            <w:r>
              <w:rPr>
                <w:noProof/>
                <w:webHidden/>
              </w:rPr>
              <w:tab/>
            </w:r>
            <w:r>
              <w:rPr>
                <w:noProof/>
                <w:webHidden/>
              </w:rPr>
              <w:fldChar w:fldCharType="begin"/>
            </w:r>
            <w:r>
              <w:rPr>
                <w:noProof/>
                <w:webHidden/>
              </w:rPr>
              <w:instrText xml:space="preserve"> PAGEREF _Toc203566057 \h </w:instrText>
            </w:r>
            <w:r>
              <w:rPr>
                <w:noProof/>
                <w:webHidden/>
              </w:rPr>
            </w:r>
            <w:r>
              <w:rPr>
                <w:noProof/>
                <w:webHidden/>
              </w:rPr>
              <w:fldChar w:fldCharType="separate"/>
            </w:r>
            <w:r>
              <w:rPr>
                <w:noProof/>
                <w:webHidden/>
              </w:rPr>
              <w:t>3</w:t>
            </w:r>
            <w:r>
              <w:rPr>
                <w:noProof/>
                <w:webHidden/>
              </w:rPr>
              <w:fldChar w:fldCharType="end"/>
            </w:r>
          </w:hyperlink>
        </w:p>
        <w:p w14:paraId="3EBE9866" w14:textId="391F48F7" w:rsidR="00966014" w:rsidRDefault="00966014">
          <w:pPr>
            <w:pStyle w:val="Inhopg1"/>
            <w:rPr>
              <w:rFonts w:eastAsiaTheme="minorEastAsia"/>
              <w:b w:val="0"/>
              <w:color w:val="auto"/>
              <w:spacing w:val="0"/>
              <w:kern w:val="2"/>
              <w:sz w:val="24"/>
              <w:szCs w:val="24"/>
              <w:lang w:eastAsia="nl-NL"/>
              <w14:ligatures w14:val="standardContextual"/>
            </w:rPr>
          </w:pPr>
          <w:hyperlink w:anchor="_Toc203566058" w:history="1">
            <w:r w:rsidRPr="000A3023">
              <w:rPr>
                <w:rStyle w:val="Hyperlink"/>
              </w:rPr>
              <w:t>2</w:t>
            </w:r>
            <w:r>
              <w:rPr>
                <w:rFonts w:eastAsiaTheme="minorEastAsia"/>
                <w:b w:val="0"/>
                <w:color w:val="auto"/>
                <w:spacing w:val="0"/>
                <w:kern w:val="2"/>
                <w:sz w:val="24"/>
                <w:szCs w:val="24"/>
                <w:lang w:eastAsia="nl-NL"/>
                <w14:ligatures w14:val="standardContextual"/>
              </w:rPr>
              <w:tab/>
            </w:r>
            <w:r w:rsidRPr="000A3023">
              <w:rPr>
                <w:rStyle w:val="Hyperlink"/>
              </w:rPr>
              <w:t>Uitkomst marktconsultatie</w:t>
            </w:r>
            <w:r>
              <w:rPr>
                <w:webHidden/>
              </w:rPr>
              <w:tab/>
            </w:r>
            <w:r>
              <w:rPr>
                <w:webHidden/>
              </w:rPr>
              <w:fldChar w:fldCharType="begin"/>
            </w:r>
            <w:r>
              <w:rPr>
                <w:webHidden/>
              </w:rPr>
              <w:instrText xml:space="preserve"> PAGEREF _Toc203566058 \h </w:instrText>
            </w:r>
            <w:r>
              <w:rPr>
                <w:webHidden/>
              </w:rPr>
            </w:r>
            <w:r>
              <w:rPr>
                <w:webHidden/>
              </w:rPr>
              <w:fldChar w:fldCharType="separate"/>
            </w:r>
            <w:r>
              <w:rPr>
                <w:webHidden/>
              </w:rPr>
              <w:t>5</w:t>
            </w:r>
            <w:r>
              <w:rPr>
                <w:webHidden/>
              </w:rPr>
              <w:fldChar w:fldCharType="end"/>
            </w:r>
          </w:hyperlink>
        </w:p>
        <w:p w14:paraId="30E94577" w14:textId="0C6F4798" w:rsidR="00966014" w:rsidRDefault="00966014">
          <w:pPr>
            <w:pStyle w:val="Inhopg2"/>
            <w:rPr>
              <w:rFonts w:eastAsiaTheme="minorEastAsia"/>
              <w:noProof/>
              <w:kern w:val="2"/>
              <w:sz w:val="24"/>
              <w:szCs w:val="24"/>
              <w:lang w:eastAsia="nl-NL"/>
              <w14:ligatures w14:val="standardContextual"/>
            </w:rPr>
          </w:pPr>
          <w:hyperlink w:anchor="_Toc203566059" w:history="1">
            <w:r w:rsidRPr="000A3023">
              <w:rPr>
                <w:rStyle w:val="Hyperlink"/>
                <w:rFonts w:cs="Arial"/>
                <w:noProof/>
              </w:rPr>
              <w:t>2.1</w:t>
            </w:r>
            <w:r>
              <w:rPr>
                <w:rFonts w:eastAsiaTheme="minorEastAsia"/>
                <w:noProof/>
                <w:kern w:val="2"/>
                <w:sz w:val="24"/>
                <w:szCs w:val="24"/>
                <w:lang w:eastAsia="nl-NL"/>
                <w14:ligatures w14:val="standardContextual"/>
              </w:rPr>
              <w:tab/>
            </w:r>
            <w:r w:rsidRPr="000A3023">
              <w:rPr>
                <w:rStyle w:val="Hyperlink"/>
                <w:noProof/>
              </w:rPr>
              <w:t>Inzicht te verkrijgen in de samenstelling van de huidige markt, zoals producenten en leveranciers</w:t>
            </w:r>
            <w:r>
              <w:rPr>
                <w:noProof/>
                <w:webHidden/>
              </w:rPr>
              <w:tab/>
            </w:r>
            <w:r>
              <w:rPr>
                <w:noProof/>
                <w:webHidden/>
              </w:rPr>
              <w:fldChar w:fldCharType="begin"/>
            </w:r>
            <w:r>
              <w:rPr>
                <w:noProof/>
                <w:webHidden/>
              </w:rPr>
              <w:instrText xml:space="preserve"> PAGEREF _Toc203566059 \h </w:instrText>
            </w:r>
            <w:r>
              <w:rPr>
                <w:noProof/>
                <w:webHidden/>
              </w:rPr>
            </w:r>
            <w:r>
              <w:rPr>
                <w:noProof/>
                <w:webHidden/>
              </w:rPr>
              <w:fldChar w:fldCharType="separate"/>
            </w:r>
            <w:r>
              <w:rPr>
                <w:noProof/>
                <w:webHidden/>
              </w:rPr>
              <w:t>5</w:t>
            </w:r>
            <w:r>
              <w:rPr>
                <w:noProof/>
                <w:webHidden/>
              </w:rPr>
              <w:fldChar w:fldCharType="end"/>
            </w:r>
          </w:hyperlink>
        </w:p>
        <w:p w14:paraId="001AB9DB" w14:textId="20270FBF" w:rsidR="00966014" w:rsidRDefault="00966014">
          <w:pPr>
            <w:pStyle w:val="Inhopg2"/>
            <w:rPr>
              <w:rFonts w:eastAsiaTheme="minorEastAsia"/>
              <w:noProof/>
              <w:kern w:val="2"/>
              <w:sz w:val="24"/>
              <w:szCs w:val="24"/>
              <w:lang w:eastAsia="nl-NL"/>
              <w14:ligatures w14:val="standardContextual"/>
            </w:rPr>
          </w:pPr>
          <w:hyperlink w:anchor="_Toc203566060" w:history="1">
            <w:r w:rsidRPr="000A3023">
              <w:rPr>
                <w:rStyle w:val="Hyperlink"/>
                <w:noProof/>
              </w:rPr>
              <w:t>2.2</w:t>
            </w:r>
            <w:r>
              <w:rPr>
                <w:rFonts w:eastAsiaTheme="minorEastAsia"/>
                <w:noProof/>
                <w:kern w:val="2"/>
                <w:sz w:val="24"/>
                <w:szCs w:val="24"/>
                <w:lang w:eastAsia="nl-NL"/>
                <w14:ligatures w14:val="standardContextual"/>
              </w:rPr>
              <w:tab/>
            </w:r>
            <w:r w:rsidRPr="000A3023">
              <w:rPr>
                <w:rStyle w:val="Hyperlink"/>
                <w:noProof/>
              </w:rPr>
              <w:t>Inzicht bij leveranciers te verkrijgen in de trends, ontwikkelingen, technische mogelijkheden en producten op de markt</w:t>
            </w:r>
            <w:r>
              <w:rPr>
                <w:noProof/>
                <w:webHidden/>
              </w:rPr>
              <w:tab/>
            </w:r>
            <w:r>
              <w:rPr>
                <w:noProof/>
                <w:webHidden/>
              </w:rPr>
              <w:fldChar w:fldCharType="begin"/>
            </w:r>
            <w:r>
              <w:rPr>
                <w:noProof/>
                <w:webHidden/>
              </w:rPr>
              <w:instrText xml:space="preserve"> PAGEREF _Toc203566060 \h </w:instrText>
            </w:r>
            <w:r>
              <w:rPr>
                <w:noProof/>
                <w:webHidden/>
              </w:rPr>
            </w:r>
            <w:r>
              <w:rPr>
                <w:noProof/>
                <w:webHidden/>
              </w:rPr>
              <w:fldChar w:fldCharType="separate"/>
            </w:r>
            <w:r>
              <w:rPr>
                <w:noProof/>
                <w:webHidden/>
              </w:rPr>
              <w:t>5</w:t>
            </w:r>
            <w:r>
              <w:rPr>
                <w:noProof/>
                <w:webHidden/>
              </w:rPr>
              <w:fldChar w:fldCharType="end"/>
            </w:r>
          </w:hyperlink>
        </w:p>
        <w:p w14:paraId="1C58AEF3" w14:textId="661277BA" w:rsidR="00966014" w:rsidRDefault="00966014">
          <w:pPr>
            <w:pStyle w:val="Inhopg2"/>
            <w:rPr>
              <w:rFonts w:eastAsiaTheme="minorEastAsia"/>
              <w:noProof/>
              <w:kern w:val="2"/>
              <w:sz w:val="24"/>
              <w:szCs w:val="24"/>
              <w:lang w:eastAsia="nl-NL"/>
              <w14:ligatures w14:val="standardContextual"/>
            </w:rPr>
          </w:pPr>
          <w:hyperlink w:anchor="_Toc203566061" w:history="1">
            <w:r w:rsidRPr="000A3023">
              <w:rPr>
                <w:rStyle w:val="Hyperlink"/>
                <w:noProof/>
              </w:rPr>
              <w:t>2.3</w:t>
            </w:r>
            <w:r>
              <w:rPr>
                <w:rFonts w:eastAsiaTheme="minorEastAsia"/>
                <w:noProof/>
                <w:kern w:val="2"/>
                <w:sz w:val="24"/>
                <w:szCs w:val="24"/>
                <w:lang w:eastAsia="nl-NL"/>
                <w14:ligatures w14:val="standardContextual"/>
              </w:rPr>
              <w:tab/>
            </w:r>
            <w:r w:rsidRPr="000A3023">
              <w:rPr>
                <w:rStyle w:val="Hyperlink"/>
                <w:noProof/>
              </w:rPr>
              <w:t>Eenduidige en objectieve informatie verzamelen</w:t>
            </w:r>
            <w:r>
              <w:rPr>
                <w:noProof/>
                <w:webHidden/>
              </w:rPr>
              <w:tab/>
            </w:r>
            <w:r>
              <w:rPr>
                <w:noProof/>
                <w:webHidden/>
              </w:rPr>
              <w:fldChar w:fldCharType="begin"/>
            </w:r>
            <w:r>
              <w:rPr>
                <w:noProof/>
                <w:webHidden/>
              </w:rPr>
              <w:instrText xml:space="preserve"> PAGEREF _Toc203566061 \h </w:instrText>
            </w:r>
            <w:r>
              <w:rPr>
                <w:noProof/>
                <w:webHidden/>
              </w:rPr>
            </w:r>
            <w:r>
              <w:rPr>
                <w:noProof/>
                <w:webHidden/>
              </w:rPr>
              <w:fldChar w:fldCharType="separate"/>
            </w:r>
            <w:r>
              <w:rPr>
                <w:noProof/>
                <w:webHidden/>
              </w:rPr>
              <w:t>5</w:t>
            </w:r>
            <w:r>
              <w:rPr>
                <w:noProof/>
                <w:webHidden/>
              </w:rPr>
              <w:fldChar w:fldCharType="end"/>
            </w:r>
          </w:hyperlink>
        </w:p>
        <w:p w14:paraId="113C5016" w14:textId="1934629B" w:rsidR="00966014" w:rsidRDefault="00966014">
          <w:pPr>
            <w:pStyle w:val="Inhopg2"/>
            <w:rPr>
              <w:rFonts w:eastAsiaTheme="minorEastAsia"/>
              <w:noProof/>
              <w:kern w:val="2"/>
              <w:sz w:val="24"/>
              <w:szCs w:val="24"/>
              <w:lang w:eastAsia="nl-NL"/>
              <w14:ligatures w14:val="standardContextual"/>
            </w:rPr>
          </w:pPr>
          <w:hyperlink w:anchor="_Toc203566062" w:history="1">
            <w:r w:rsidRPr="000A3023">
              <w:rPr>
                <w:rStyle w:val="Hyperlink"/>
                <w:noProof/>
              </w:rPr>
              <w:t>2.4</w:t>
            </w:r>
            <w:r>
              <w:rPr>
                <w:rFonts w:eastAsiaTheme="minorEastAsia"/>
                <w:noProof/>
                <w:kern w:val="2"/>
                <w:sz w:val="24"/>
                <w:szCs w:val="24"/>
                <w:lang w:eastAsia="nl-NL"/>
                <w14:ligatures w14:val="standardContextual"/>
              </w:rPr>
              <w:tab/>
            </w:r>
            <w:r w:rsidRPr="000A3023">
              <w:rPr>
                <w:rStyle w:val="Hyperlink"/>
                <w:noProof/>
              </w:rPr>
              <w:t>Met de markt te kunnen spiegelen over kansen en mogelijkheden</w:t>
            </w:r>
            <w:r>
              <w:rPr>
                <w:noProof/>
                <w:webHidden/>
              </w:rPr>
              <w:tab/>
            </w:r>
            <w:r>
              <w:rPr>
                <w:noProof/>
                <w:webHidden/>
              </w:rPr>
              <w:fldChar w:fldCharType="begin"/>
            </w:r>
            <w:r>
              <w:rPr>
                <w:noProof/>
                <w:webHidden/>
              </w:rPr>
              <w:instrText xml:space="preserve"> PAGEREF _Toc203566062 \h </w:instrText>
            </w:r>
            <w:r>
              <w:rPr>
                <w:noProof/>
                <w:webHidden/>
              </w:rPr>
            </w:r>
            <w:r>
              <w:rPr>
                <w:noProof/>
                <w:webHidden/>
              </w:rPr>
              <w:fldChar w:fldCharType="separate"/>
            </w:r>
            <w:r>
              <w:rPr>
                <w:noProof/>
                <w:webHidden/>
              </w:rPr>
              <w:t>5</w:t>
            </w:r>
            <w:r>
              <w:rPr>
                <w:noProof/>
                <w:webHidden/>
              </w:rPr>
              <w:fldChar w:fldCharType="end"/>
            </w:r>
          </w:hyperlink>
        </w:p>
        <w:p w14:paraId="51D91982" w14:textId="634DDFC1" w:rsidR="00966014" w:rsidRDefault="00966014">
          <w:pPr>
            <w:pStyle w:val="Inhopg2"/>
            <w:rPr>
              <w:rFonts w:eastAsiaTheme="minorEastAsia"/>
              <w:noProof/>
              <w:kern w:val="2"/>
              <w:sz w:val="24"/>
              <w:szCs w:val="24"/>
              <w:lang w:eastAsia="nl-NL"/>
              <w14:ligatures w14:val="standardContextual"/>
            </w:rPr>
          </w:pPr>
          <w:hyperlink w:anchor="_Toc203566063" w:history="1">
            <w:r w:rsidRPr="000A3023">
              <w:rPr>
                <w:rStyle w:val="Hyperlink"/>
                <w:rFonts w:cs="Arial"/>
                <w:noProof/>
              </w:rPr>
              <w:t>2.5</w:t>
            </w:r>
            <w:r>
              <w:rPr>
                <w:rFonts w:eastAsiaTheme="minorEastAsia"/>
                <w:noProof/>
                <w:kern w:val="2"/>
                <w:sz w:val="24"/>
                <w:szCs w:val="24"/>
                <w:lang w:eastAsia="nl-NL"/>
                <w14:ligatures w14:val="standardContextual"/>
              </w:rPr>
              <w:tab/>
            </w:r>
            <w:r w:rsidRPr="000A3023">
              <w:rPr>
                <w:rStyle w:val="Hyperlink"/>
                <w:rFonts w:cs="Arial"/>
                <w:noProof/>
              </w:rPr>
              <w:t>Leveranciers stimuleren om ideeën en oplossingen in te brengen in het kader van de voorbereiding van de Europese aanbesteding</w:t>
            </w:r>
            <w:r>
              <w:rPr>
                <w:noProof/>
                <w:webHidden/>
              </w:rPr>
              <w:tab/>
            </w:r>
            <w:r>
              <w:rPr>
                <w:noProof/>
                <w:webHidden/>
              </w:rPr>
              <w:fldChar w:fldCharType="begin"/>
            </w:r>
            <w:r>
              <w:rPr>
                <w:noProof/>
                <w:webHidden/>
              </w:rPr>
              <w:instrText xml:space="preserve"> PAGEREF _Toc203566063 \h </w:instrText>
            </w:r>
            <w:r>
              <w:rPr>
                <w:noProof/>
                <w:webHidden/>
              </w:rPr>
            </w:r>
            <w:r>
              <w:rPr>
                <w:noProof/>
                <w:webHidden/>
              </w:rPr>
              <w:fldChar w:fldCharType="separate"/>
            </w:r>
            <w:r>
              <w:rPr>
                <w:noProof/>
                <w:webHidden/>
              </w:rPr>
              <w:t>5</w:t>
            </w:r>
            <w:r>
              <w:rPr>
                <w:noProof/>
                <w:webHidden/>
              </w:rPr>
              <w:fldChar w:fldCharType="end"/>
            </w:r>
          </w:hyperlink>
        </w:p>
        <w:p w14:paraId="10B46EF0" w14:textId="07E69654" w:rsidR="00966014" w:rsidRDefault="00966014">
          <w:pPr>
            <w:pStyle w:val="Inhopg2"/>
            <w:rPr>
              <w:rFonts w:eastAsiaTheme="minorEastAsia"/>
              <w:noProof/>
              <w:kern w:val="2"/>
              <w:sz w:val="24"/>
              <w:szCs w:val="24"/>
              <w:lang w:eastAsia="nl-NL"/>
              <w14:ligatures w14:val="standardContextual"/>
            </w:rPr>
          </w:pPr>
          <w:hyperlink w:anchor="_Toc203566064" w:history="1">
            <w:r w:rsidRPr="000A3023">
              <w:rPr>
                <w:rStyle w:val="Hyperlink"/>
                <w:rFonts w:cs="Arial"/>
                <w:noProof/>
              </w:rPr>
              <w:t>2.6</w:t>
            </w:r>
            <w:r>
              <w:rPr>
                <w:rFonts w:eastAsiaTheme="minorEastAsia"/>
                <w:noProof/>
                <w:kern w:val="2"/>
                <w:sz w:val="24"/>
                <w:szCs w:val="24"/>
                <w:lang w:eastAsia="nl-NL"/>
                <w14:ligatures w14:val="standardContextual"/>
              </w:rPr>
              <w:tab/>
            </w:r>
            <w:r w:rsidRPr="000A3023">
              <w:rPr>
                <w:rStyle w:val="Hyperlink"/>
                <w:rFonts w:cs="Arial"/>
                <w:noProof/>
              </w:rPr>
              <w:t>Het kunnen bepalen van een aanbestedingsstrategie, mogelijke nadere planningen en objectieve gunningscriteria</w:t>
            </w:r>
            <w:r>
              <w:rPr>
                <w:noProof/>
                <w:webHidden/>
              </w:rPr>
              <w:tab/>
            </w:r>
            <w:r>
              <w:rPr>
                <w:noProof/>
                <w:webHidden/>
              </w:rPr>
              <w:fldChar w:fldCharType="begin"/>
            </w:r>
            <w:r>
              <w:rPr>
                <w:noProof/>
                <w:webHidden/>
              </w:rPr>
              <w:instrText xml:space="preserve"> PAGEREF _Toc203566064 \h </w:instrText>
            </w:r>
            <w:r>
              <w:rPr>
                <w:noProof/>
                <w:webHidden/>
              </w:rPr>
            </w:r>
            <w:r>
              <w:rPr>
                <w:noProof/>
                <w:webHidden/>
              </w:rPr>
              <w:fldChar w:fldCharType="separate"/>
            </w:r>
            <w:r>
              <w:rPr>
                <w:noProof/>
                <w:webHidden/>
              </w:rPr>
              <w:t>5</w:t>
            </w:r>
            <w:r>
              <w:rPr>
                <w:noProof/>
                <w:webHidden/>
              </w:rPr>
              <w:fldChar w:fldCharType="end"/>
            </w:r>
          </w:hyperlink>
        </w:p>
        <w:p w14:paraId="7510B770" w14:textId="0DE2B9E2" w:rsidR="00966014" w:rsidRDefault="00966014">
          <w:pPr>
            <w:pStyle w:val="Inhopg1"/>
            <w:rPr>
              <w:rFonts w:eastAsiaTheme="minorEastAsia"/>
              <w:b w:val="0"/>
              <w:color w:val="auto"/>
              <w:spacing w:val="0"/>
              <w:kern w:val="2"/>
              <w:sz w:val="24"/>
              <w:szCs w:val="24"/>
              <w:lang w:eastAsia="nl-NL"/>
              <w14:ligatures w14:val="standardContextual"/>
            </w:rPr>
          </w:pPr>
          <w:hyperlink w:anchor="_Toc203566065" w:history="1">
            <w:r w:rsidRPr="000A3023">
              <w:rPr>
                <w:rStyle w:val="Hyperlink"/>
              </w:rPr>
              <w:t>3</w:t>
            </w:r>
            <w:r>
              <w:rPr>
                <w:rFonts w:eastAsiaTheme="minorEastAsia"/>
                <w:b w:val="0"/>
                <w:color w:val="auto"/>
                <w:spacing w:val="0"/>
                <w:kern w:val="2"/>
                <w:sz w:val="24"/>
                <w:szCs w:val="24"/>
                <w:lang w:eastAsia="nl-NL"/>
                <w14:ligatures w14:val="standardContextual"/>
              </w:rPr>
              <w:tab/>
            </w:r>
            <w:r w:rsidRPr="000A3023">
              <w:rPr>
                <w:rStyle w:val="Hyperlink"/>
              </w:rPr>
              <w:t>Toekomst</w:t>
            </w:r>
            <w:r>
              <w:rPr>
                <w:webHidden/>
              </w:rPr>
              <w:tab/>
            </w:r>
            <w:r>
              <w:rPr>
                <w:webHidden/>
              </w:rPr>
              <w:fldChar w:fldCharType="begin"/>
            </w:r>
            <w:r>
              <w:rPr>
                <w:webHidden/>
              </w:rPr>
              <w:instrText xml:space="preserve"> PAGEREF _Toc203566065 \h </w:instrText>
            </w:r>
            <w:r>
              <w:rPr>
                <w:webHidden/>
              </w:rPr>
            </w:r>
            <w:r>
              <w:rPr>
                <w:webHidden/>
              </w:rPr>
              <w:fldChar w:fldCharType="separate"/>
            </w:r>
            <w:r>
              <w:rPr>
                <w:webHidden/>
              </w:rPr>
              <w:t>7</w:t>
            </w:r>
            <w:r>
              <w:rPr>
                <w:webHidden/>
              </w:rPr>
              <w:fldChar w:fldCharType="end"/>
            </w:r>
          </w:hyperlink>
        </w:p>
        <w:p w14:paraId="1D5A441E" w14:textId="339F3F49" w:rsidR="00966014" w:rsidRDefault="00966014">
          <w:pPr>
            <w:pStyle w:val="Inhopg2"/>
            <w:rPr>
              <w:rFonts w:eastAsiaTheme="minorEastAsia"/>
              <w:noProof/>
              <w:kern w:val="2"/>
              <w:sz w:val="24"/>
              <w:szCs w:val="24"/>
              <w:lang w:eastAsia="nl-NL"/>
              <w14:ligatures w14:val="standardContextual"/>
            </w:rPr>
          </w:pPr>
          <w:hyperlink w:anchor="_Toc203566066" w:history="1">
            <w:r w:rsidRPr="000A3023">
              <w:rPr>
                <w:rStyle w:val="Hyperlink"/>
                <w:rFonts w:cs="Arial"/>
                <w:noProof/>
              </w:rPr>
              <w:t>3.1</w:t>
            </w:r>
            <w:r>
              <w:rPr>
                <w:rFonts w:eastAsiaTheme="minorEastAsia"/>
                <w:noProof/>
                <w:kern w:val="2"/>
                <w:sz w:val="24"/>
                <w:szCs w:val="24"/>
                <w:lang w:eastAsia="nl-NL"/>
                <w14:ligatures w14:val="standardContextual"/>
              </w:rPr>
              <w:tab/>
            </w:r>
            <w:r w:rsidRPr="000A3023">
              <w:rPr>
                <w:rStyle w:val="Hyperlink"/>
                <w:rFonts w:cs="Arial"/>
                <w:noProof/>
              </w:rPr>
              <w:t>Aanbesteding</w:t>
            </w:r>
            <w:r>
              <w:rPr>
                <w:noProof/>
                <w:webHidden/>
              </w:rPr>
              <w:tab/>
            </w:r>
            <w:r>
              <w:rPr>
                <w:noProof/>
                <w:webHidden/>
              </w:rPr>
              <w:fldChar w:fldCharType="begin"/>
            </w:r>
            <w:r>
              <w:rPr>
                <w:noProof/>
                <w:webHidden/>
              </w:rPr>
              <w:instrText xml:space="preserve"> PAGEREF _Toc203566066 \h </w:instrText>
            </w:r>
            <w:r>
              <w:rPr>
                <w:noProof/>
                <w:webHidden/>
              </w:rPr>
            </w:r>
            <w:r>
              <w:rPr>
                <w:noProof/>
                <w:webHidden/>
              </w:rPr>
              <w:fldChar w:fldCharType="separate"/>
            </w:r>
            <w:r>
              <w:rPr>
                <w:noProof/>
                <w:webHidden/>
              </w:rPr>
              <w:t>7</w:t>
            </w:r>
            <w:r>
              <w:rPr>
                <w:noProof/>
                <w:webHidden/>
              </w:rPr>
              <w:fldChar w:fldCharType="end"/>
            </w:r>
          </w:hyperlink>
        </w:p>
        <w:p w14:paraId="2AF3F343" w14:textId="14328083" w:rsidR="00966014" w:rsidRDefault="00966014">
          <w:pPr>
            <w:pStyle w:val="Inhopg1"/>
            <w:rPr>
              <w:rFonts w:eastAsiaTheme="minorEastAsia"/>
              <w:b w:val="0"/>
              <w:color w:val="auto"/>
              <w:spacing w:val="0"/>
              <w:kern w:val="2"/>
              <w:sz w:val="24"/>
              <w:szCs w:val="24"/>
              <w:lang w:eastAsia="nl-NL"/>
              <w14:ligatures w14:val="standardContextual"/>
            </w:rPr>
          </w:pPr>
          <w:hyperlink w:anchor="_Toc203566067" w:history="1">
            <w:r w:rsidRPr="000A3023">
              <w:rPr>
                <w:rStyle w:val="Hyperlink"/>
              </w:rPr>
              <w:t>Bijlage 1 - Vragen en antwoorden</w:t>
            </w:r>
            <w:r>
              <w:rPr>
                <w:webHidden/>
              </w:rPr>
              <w:tab/>
            </w:r>
            <w:r>
              <w:rPr>
                <w:webHidden/>
              </w:rPr>
              <w:fldChar w:fldCharType="begin"/>
            </w:r>
            <w:r>
              <w:rPr>
                <w:webHidden/>
              </w:rPr>
              <w:instrText xml:space="preserve"> PAGEREF _Toc203566067 \h </w:instrText>
            </w:r>
            <w:r>
              <w:rPr>
                <w:webHidden/>
              </w:rPr>
            </w:r>
            <w:r>
              <w:rPr>
                <w:webHidden/>
              </w:rPr>
              <w:fldChar w:fldCharType="separate"/>
            </w:r>
            <w:r>
              <w:rPr>
                <w:webHidden/>
              </w:rPr>
              <w:t>8</w:t>
            </w:r>
            <w:r>
              <w:rPr>
                <w:webHidden/>
              </w:rPr>
              <w:fldChar w:fldCharType="end"/>
            </w:r>
          </w:hyperlink>
        </w:p>
        <w:p w14:paraId="668A5974" w14:textId="6BC82C4D" w:rsidR="5121EC50" w:rsidRDefault="5121EC50" w:rsidP="5121EC50">
          <w:pPr>
            <w:pStyle w:val="Inhopg1"/>
            <w:tabs>
              <w:tab w:val="clear" w:pos="7871"/>
              <w:tab w:val="right" w:pos="7860"/>
            </w:tabs>
            <w:ind w:left="0" w:firstLine="0"/>
            <w:rPr>
              <w:rStyle w:val="Hyperlink"/>
            </w:rPr>
          </w:pPr>
          <w:r>
            <w:fldChar w:fldCharType="end"/>
          </w:r>
        </w:p>
      </w:sdtContent>
    </w:sdt>
    <w:p w14:paraId="665A479F" w14:textId="4FFD396A" w:rsidR="00015DED" w:rsidRDefault="00015DED">
      <w:pPr>
        <w:sectPr w:rsidR="00015DED" w:rsidSect="00132BCA">
          <w:headerReference w:type="default" r:id="rId12"/>
          <w:footerReference w:type="default" r:id="rId13"/>
          <w:headerReference w:type="first" r:id="rId14"/>
          <w:footerReference w:type="first" r:id="rId15"/>
          <w:pgSz w:w="11906" w:h="16838"/>
          <w:pgMar w:top="1417" w:right="2041" w:bottom="1417" w:left="1984" w:header="595" w:footer="425" w:gutter="0"/>
          <w:cols w:space="708"/>
          <w:titlePg/>
          <w:docGrid w:linePitch="360"/>
        </w:sectPr>
      </w:pPr>
    </w:p>
    <w:p w14:paraId="307A7F6C" w14:textId="77777777" w:rsidR="0042625A" w:rsidRPr="00132BCA" w:rsidRDefault="00B00FBB" w:rsidP="00132BCA">
      <w:pPr>
        <w:pStyle w:val="Kop1"/>
      </w:pPr>
      <w:bookmarkStart w:id="2" w:name="_Toc203566053"/>
      <w:r>
        <w:lastRenderedPageBreak/>
        <w:t>Inleiding</w:t>
      </w:r>
      <w:bookmarkEnd w:id="2"/>
    </w:p>
    <w:p w14:paraId="667711D9" w14:textId="77777777" w:rsidR="00132BCA" w:rsidRPr="00132BCA" w:rsidRDefault="00B00FBB" w:rsidP="00C531F5">
      <w:pPr>
        <w:pStyle w:val="Kop2"/>
      </w:pPr>
      <w:bookmarkStart w:id="3" w:name="_Toc203566054"/>
      <w:r>
        <w:t>Algemene informatie VRK</w:t>
      </w:r>
      <w:bookmarkEnd w:id="3"/>
    </w:p>
    <w:p w14:paraId="00F493D8" w14:textId="77777777" w:rsidR="00B00FBB" w:rsidRPr="00436D85" w:rsidRDefault="00B00FBB" w:rsidP="00B00FBB">
      <w:pPr>
        <w:rPr>
          <w:sz w:val="20"/>
          <w:szCs w:val="20"/>
        </w:rPr>
      </w:pPr>
      <w:r w:rsidRPr="00436D85">
        <w:rPr>
          <w:sz w:val="20"/>
          <w:szCs w:val="20"/>
        </w:rPr>
        <w:t xml:space="preserve">De Veiligheidsregio Kennemerland (hierna verder: VRK) zet zich in voor de veiligheid en gezondheid van de inwoners van de regio Kennemerland en werkt voor negen gemeenten. Dit zijn de gemeenten Beverwijk, Bloemendaal, Haarlem, Haarlemmermeer, Heemskerk, Heemstede, Uitgeest, Velsen en Zandvoort. De VRK omvat de GGD, Brandweer, Veiligheidsbureau Kennemerland, Veilig Thuis en ondersteunende afdelingen bij de organisatie. Daarnaast neemt VRK vanaf 2012 deel aan de Regionale Ambulancevoorziening Kennemerland. Dit als gevolg van de invoering van de Tijdelijke Wet Ambulancezorg (TWAZ).  </w:t>
      </w:r>
    </w:p>
    <w:p w14:paraId="41D8690F" w14:textId="77777777" w:rsidR="00B00FBB" w:rsidRPr="00436D85" w:rsidRDefault="00B00FBB" w:rsidP="00B00FBB">
      <w:pPr>
        <w:rPr>
          <w:sz w:val="20"/>
          <w:szCs w:val="20"/>
        </w:rPr>
      </w:pPr>
    </w:p>
    <w:p w14:paraId="26434902" w14:textId="77777777" w:rsidR="00132BCA" w:rsidRPr="00436D85" w:rsidRDefault="00B00FBB" w:rsidP="00B00FBB">
      <w:pPr>
        <w:rPr>
          <w:sz w:val="20"/>
          <w:szCs w:val="20"/>
        </w:rPr>
      </w:pPr>
      <w:r w:rsidRPr="00436D85">
        <w:rPr>
          <w:sz w:val="20"/>
          <w:szCs w:val="20"/>
        </w:rPr>
        <w:t xml:space="preserve">Zíe voor meer informatie over VRK: </w:t>
      </w:r>
      <w:hyperlink r:id="rId16" w:history="1">
        <w:r w:rsidRPr="00436D85">
          <w:rPr>
            <w:rStyle w:val="Hyperlink"/>
            <w:sz w:val="20"/>
            <w:szCs w:val="20"/>
          </w:rPr>
          <w:t>www.vrk.nl</w:t>
        </w:r>
      </w:hyperlink>
      <w:r w:rsidRPr="00436D85">
        <w:rPr>
          <w:sz w:val="20"/>
          <w:szCs w:val="20"/>
        </w:rPr>
        <w:t>.</w:t>
      </w:r>
    </w:p>
    <w:p w14:paraId="7E548786" w14:textId="77777777" w:rsidR="009311FB" w:rsidRDefault="009311FB"/>
    <w:p w14:paraId="0BE0098F" w14:textId="77777777" w:rsidR="009311FB" w:rsidRDefault="00B00FBB" w:rsidP="009311FB">
      <w:pPr>
        <w:pStyle w:val="Kop2"/>
      </w:pPr>
      <w:bookmarkStart w:id="4" w:name="_Toc203566055"/>
      <w:r>
        <w:t>Aanleiding aanbesteding</w:t>
      </w:r>
      <w:bookmarkEnd w:id="4"/>
    </w:p>
    <w:p w14:paraId="2CDB5964" w14:textId="1A97C5E3" w:rsidR="00B00FBB" w:rsidRPr="00AB37F2" w:rsidRDefault="00AB37F2" w:rsidP="5121EC50">
      <w:pPr>
        <w:rPr>
          <w:sz w:val="20"/>
          <w:szCs w:val="20"/>
        </w:rPr>
      </w:pPr>
      <w:r w:rsidRPr="5121EC50">
        <w:rPr>
          <w:rFonts w:eastAsiaTheme="minorEastAsia"/>
          <w:sz w:val="20"/>
          <w:szCs w:val="20"/>
        </w:rPr>
        <w:t xml:space="preserve">De VRK heeft Drager </w:t>
      </w:r>
      <w:r w:rsidR="00E91C83" w:rsidRPr="5121EC50">
        <w:rPr>
          <w:rFonts w:eastAsiaTheme="minorEastAsia"/>
          <w:sz w:val="20"/>
          <w:szCs w:val="20"/>
        </w:rPr>
        <w:t>ademluchtmaskers</w:t>
      </w:r>
      <w:r w:rsidR="00731898" w:rsidRPr="5121EC50">
        <w:rPr>
          <w:rFonts w:eastAsiaTheme="minorEastAsia"/>
          <w:sz w:val="20"/>
          <w:szCs w:val="20"/>
        </w:rPr>
        <w:t xml:space="preserve"> type </w:t>
      </w:r>
      <w:r w:rsidR="7C0786AA" w:rsidRPr="5121EC50">
        <w:rPr>
          <w:rFonts w:eastAsiaTheme="minorEastAsia"/>
          <w:sz w:val="20"/>
          <w:szCs w:val="20"/>
        </w:rPr>
        <w:t xml:space="preserve">FPS 7000 en toestel type PSS </w:t>
      </w:r>
      <w:proofErr w:type="spellStart"/>
      <w:r w:rsidR="7C0786AA" w:rsidRPr="5121EC50">
        <w:rPr>
          <w:rFonts w:eastAsiaTheme="minorEastAsia"/>
          <w:sz w:val="20"/>
          <w:szCs w:val="20"/>
        </w:rPr>
        <w:t>AirBoss</w:t>
      </w:r>
      <w:proofErr w:type="spellEnd"/>
      <w:r w:rsidR="7C0786AA" w:rsidRPr="5121EC50">
        <w:rPr>
          <w:rFonts w:eastAsiaTheme="minorEastAsia"/>
          <w:sz w:val="20"/>
          <w:szCs w:val="20"/>
        </w:rPr>
        <w:t xml:space="preserve"> Connect met Quick </w:t>
      </w:r>
      <w:proofErr w:type="spellStart"/>
      <w:r w:rsidR="7C0786AA" w:rsidRPr="5121EC50">
        <w:rPr>
          <w:rFonts w:eastAsiaTheme="minorEastAsia"/>
          <w:sz w:val="20"/>
          <w:szCs w:val="20"/>
        </w:rPr>
        <w:t>connect</w:t>
      </w:r>
      <w:proofErr w:type="spellEnd"/>
      <w:r w:rsidR="7C0786AA" w:rsidRPr="5121EC50">
        <w:rPr>
          <w:rFonts w:eastAsiaTheme="minorEastAsia"/>
          <w:sz w:val="20"/>
          <w:szCs w:val="20"/>
        </w:rPr>
        <w:t xml:space="preserve"> aansluiting</w:t>
      </w:r>
      <w:r w:rsidR="00731898" w:rsidRPr="5121EC50">
        <w:rPr>
          <w:rFonts w:eastAsiaTheme="minorEastAsia"/>
          <w:sz w:val="20"/>
          <w:szCs w:val="20"/>
        </w:rPr>
        <w:t xml:space="preserve"> in </w:t>
      </w:r>
      <w:r w:rsidR="002C44B6" w:rsidRPr="5121EC50">
        <w:rPr>
          <w:rFonts w:eastAsiaTheme="minorEastAsia"/>
          <w:sz w:val="20"/>
          <w:szCs w:val="20"/>
        </w:rPr>
        <w:t xml:space="preserve">gebruik en maakt daarnaast gebruik van </w:t>
      </w:r>
      <w:proofErr w:type="spellStart"/>
      <w:r w:rsidR="002C44B6" w:rsidRPr="5121EC50">
        <w:rPr>
          <w:rFonts w:eastAsiaTheme="minorEastAsia"/>
          <w:sz w:val="20"/>
          <w:szCs w:val="20"/>
        </w:rPr>
        <w:t>Interspiro</w:t>
      </w:r>
      <w:proofErr w:type="spellEnd"/>
      <w:r w:rsidR="6540E629" w:rsidRPr="5121EC50">
        <w:rPr>
          <w:rFonts w:eastAsiaTheme="minorEastAsia"/>
          <w:sz w:val="20"/>
          <w:szCs w:val="20"/>
        </w:rPr>
        <w:t xml:space="preserve"> </w:t>
      </w:r>
      <w:proofErr w:type="spellStart"/>
      <w:r w:rsidR="6540E629" w:rsidRPr="5121EC50">
        <w:rPr>
          <w:rFonts w:eastAsiaTheme="minorEastAsia"/>
          <w:sz w:val="20"/>
          <w:szCs w:val="20"/>
        </w:rPr>
        <w:t>duik</w:t>
      </w:r>
      <w:r w:rsidR="003D1907" w:rsidRPr="5121EC50">
        <w:rPr>
          <w:rFonts w:eastAsiaTheme="minorEastAsia"/>
          <w:sz w:val="20"/>
          <w:szCs w:val="20"/>
        </w:rPr>
        <w:t>set</w:t>
      </w:r>
      <w:proofErr w:type="spellEnd"/>
      <w:r w:rsidR="003D1907" w:rsidRPr="5121EC50">
        <w:rPr>
          <w:rFonts w:eastAsiaTheme="minorEastAsia"/>
          <w:sz w:val="20"/>
          <w:szCs w:val="20"/>
        </w:rPr>
        <w:t>:</w:t>
      </w:r>
      <w:r w:rsidR="6540E629" w:rsidRPr="5121EC50">
        <w:rPr>
          <w:rFonts w:eastAsiaTheme="minorEastAsia"/>
          <w:sz w:val="20"/>
          <w:szCs w:val="20"/>
        </w:rPr>
        <w:t xml:space="preserve"> </w:t>
      </w:r>
      <w:proofErr w:type="spellStart"/>
      <w:r w:rsidR="6540E629" w:rsidRPr="5121EC50">
        <w:rPr>
          <w:rFonts w:eastAsiaTheme="minorEastAsia"/>
          <w:sz w:val="20"/>
          <w:szCs w:val="20"/>
        </w:rPr>
        <w:t>Divator</w:t>
      </w:r>
      <w:proofErr w:type="spellEnd"/>
      <w:r w:rsidR="6540E629" w:rsidRPr="5121EC50">
        <w:rPr>
          <w:rFonts w:eastAsiaTheme="minorEastAsia"/>
          <w:sz w:val="20"/>
          <w:szCs w:val="20"/>
        </w:rPr>
        <w:t xml:space="preserve"> masker, ademautomaat en </w:t>
      </w:r>
      <w:proofErr w:type="spellStart"/>
      <w:r w:rsidR="6540E629" w:rsidRPr="5121EC50">
        <w:rPr>
          <w:rFonts w:eastAsiaTheme="minorEastAsia"/>
          <w:sz w:val="20"/>
          <w:szCs w:val="20"/>
        </w:rPr>
        <w:t>Divator</w:t>
      </w:r>
      <w:proofErr w:type="spellEnd"/>
      <w:r w:rsidR="6540E629" w:rsidRPr="5121EC50">
        <w:rPr>
          <w:rFonts w:eastAsiaTheme="minorEastAsia"/>
          <w:sz w:val="20"/>
          <w:szCs w:val="20"/>
        </w:rPr>
        <w:t>-Pro reduceerventiel</w:t>
      </w:r>
      <w:r w:rsidR="03C34488" w:rsidRPr="5121EC50">
        <w:rPr>
          <w:rFonts w:eastAsiaTheme="minorEastAsia"/>
          <w:sz w:val="20"/>
          <w:szCs w:val="20"/>
        </w:rPr>
        <w:t xml:space="preserve"> en </w:t>
      </w:r>
      <w:proofErr w:type="spellStart"/>
      <w:r w:rsidR="5424AE02" w:rsidRPr="5121EC50">
        <w:rPr>
          <w:rFonts w:eastAsiaTheme="minorEastAsia"/>
          <w:sz w:val="20"/>
          <w:szCs w:val="20"/>
        </w:rPr>
        <w:t>I</w:t>
      </w:r>
      <w:r w:rsidR="03C34488" w:rsidRPr="5121EC50">
        <w:rPr>
          <w:rFonts w:eastAsiaTheme="minorEastAsia"/>
          <w:sz w:val="20"/>
          <w:szCs w:val="20"/>
        </w:rPr>
        <w:t>nterspiro</w:t>
      </w:r>
      <w:proofErr w:type="spellEnd"/>
      <w:r w:rsidR="03C34488" w:rsidRPr="5121EC50">
        <w:rPr>
          <w:rFonts w:eastAsiaTheme="minorEastAsia"/>
          <w:sz w:val="20"/>
          <w:szCs w:val="20"/>
        </w:rPr>
        <w:t xml:space="preserve"> DP1 (oppervlakte voorziening) ademautomaat en </w:t>
      </w:r>
      <w:proofErr w:type="spellStart"/>
      <w:r w:rsidR="03C34488" w:rsidRPr="5121EC50">
        <w:rPr>
          <w:rFonts w:eastAsiaTheme="minorEastAsia"/>
          <w:sz w:val="20"/>
          <w:szCs w:val="20"/>
        </w:rPr>
        <w:t>Divat</w:t>
      </w:r>
      <w:r w:rsidR="007C0A08">
        <w:rPr>
          <w:rFonts w:eastAsiaTheme="minorEastAsia"/>
          <w:sz w:val="20"/>
          <w:szCs w:val="20"/>
        </w:rPr>
        <w:t>o</w:t>
      </w:r>
      <w:r w:rsidR="03C34488" w:rsidRPr="5121EC50">
        <w:rPr>
          <w:rFonts w:eastAsiaTheme="minorEastAsia"/>
          <w:sz w:val="20"/>
          <w:szCs w:val="20"/>
        </w:rPr>
        <w:t>r</w:t>
      </w:r>
      <w:proofErr w:type="spellEnd"/>
      <w:r w:rsidR="03C34488" w:rsidRPr="5121EC50">
        <w:rPr>
          <w:rFonts w:eastAsiaTheme="minorEastAsia"/>
          <w:sz w:val="20"/>
          <w:szCs w:val="20"/>
        </w:rPr>
        <w:t>-Pro reduceerventiel</w:t>
      </w:r>
      <w:r w:rsidR="003D1907" w:rsidRPr="5121EC50">
        <w:rPr>
          <w:rFonts w:eastAsiaTheme="minorEastAsia"/>
          <w:sz w:val="20"/>
          <w:szCs w:val="20"/>
        </w:rPr>
        <w:t xml:space="preserve">. </w:t>
      </w:r>
      <w:r w:rsidR="37A57FAE" w:rsidRPr="5121EC50">
        <w:rPr>
          <w:rFonts w:eastAsiaTheme="minorEastAsia"/>
          <w:sz w:val="20"/>
          <w:szCs w:val="20"/>
        </w:rPr>
        <w:t>De</w:t>
      </w:r>
      <w:r w:rsidR="007A30DA" w:rsidRPr="5121EC50">
        <w:rPr>
          <w:rFonts w:eastAsiaTheme="minorEastAsia"/>
          <w:sz w:val="20"/>
          <w:szCs w:val="20"/>
        </w:rPr>
        <w:t xml:space="preserve"> testapparatuur</w:t>
      </w:r>
      <w:r w:rsidR="004E417B" w:rsidRPr="5121EC50">
        <w:rPr>
          <w:rFonts w:eastAsiaTheme="minorEastAsia"/>
          <w:sz w:val="20"/>
          <w:szCs w:val="20"/>
        </w:rPr>
        <w:t xml:space="preserve"> </w:t>
      </w:r>
      <w:r w:rsidR="61E87F1D" w:rsidRPr="5121EC50">
        <w:rPr>
          <w:rFonts w:eastAsiaTheme="minorEastAsia"/>
          <w:sz w:val="20"/>
          <w:szCs w:val="20"/>
        </w:rPr>
        <w:t xml:space="preserve">en </w:t>
      </w:r>
      <w:r w:rsidR="001F2EE7" w:rsidRPr="5121EC50">
        <w:rPr>
          <w:rFonts w:eastAsiaTheme="minorEastAsia"/>
          <w:sz w:val="20"/>
          <w:szCs w:val="20"/>
        </w:rPr>
        <w:t>management</w:t>
      </w:r>
      <w:r w:rsidR="61E87F1D" w:rsidRPr="5121EC50">
        <w:rPr>
          <w:rFonts w:eastAsiaTheme="minorEastAsia"/>
          <w:sz w:val="20"/>
          <w:szCs w:val="20"/>
        </w:rPr>
        <w:t>software om de testrapporten op te slaan</w:t>
      </w:r>
      <w:r w:rsidR="00FE2E05" w:rsidRPr="5121EC50">
        <w:rPr>
          <w:rFonts w:eastAsiaTheme="minorEastAsia"/>
          <w:sz w:val="20"/>
          <w:szCs w:val="20"/>
        </w:rPr>
        <w:t xml:space="preserve"> </w:t>
      </w:r>
      <w:r w:rsidR="594D6CC0" w:rsidRPr="5121EC50">
        <w:rPr>
          <w:rFonts w:eastAsiaTheme="minorEastAsia"/>
          <w:sz w:val="20"/>
          <w:szCs w:val="20"/>
        </w:rPr>
        <w:t>is</w:t>
      </w:r>
      <w:r w:rsidR="29F62E30" w:rsidRPr="5121EC50">
        <w:rPr>
          <w:rFonts w:eastAsiaTheme="minorEastAsia"/>
          <w:sz w:val="20"/>
          <w:szCs w:val="20"/>
        </w:rPr>
        <w:t xml:space="preserve"> </w:t>
      </w:r>
      <w:r w:rsidR="00D75269" w:rsidRPr="5121EC50">
        <w:rPr>
          <w:rFonts w:eastAsiaTheme="minorEastAsia"/>
          <w:sz w:val="20"/>
          <w:szCs w:val="20"/>
        </w:rPr>
        <w:t xml:space="preserve">in de nabije toekomst </w:t>
      </w:r>
      <w:r w:rsidR="00FE2E05" w:rsidRPr="5121EC50">
        <w:rPr>
          <w:rFonts w:eastAsiaTheme="minorEastAsia"/>
          <w:sz w:val="20"/>
          <w:szCs w:val="20"/>
        </w:rPr>
        <w:t>aan vervanging toe.</w:t>
      </w:r>
    </w:p>
    <w:p w14:paraId="76010BC5" w14:textId="77777777" w:rsidR="00B00FBB" w:rsidRDefault="00B00FBB" w:rsidP="5121EC50">
      <w:pPr>
        <w:rPr>
          <w:sz w:val="20"/>
          <w:szCs w:val="20"/>
        </w:rPr>
      </w:pPr>
    </w:p>
    <w:p w14:paraId="212D787C" w14:textId="0D43AC4C" w:rsidR="00B00FBB" w:rsidRDefault="00B6507D" w:rsidP="00B00FBB">
      <w:pPr>
        <w:pStyle w:val="Kop2"/>
      </w:pPr>
      <w:bookmarkStart w:id="5" w:name="_Toc203566056"/>
      <w:r>
        <w:t>Eindrapport</w:t>
      </w:r>
      <w:bookmarkEnd w:id="5"/>
    </w:p>
    <w:p w14:paraId="135A84F0" w14:textId="77777777" w:rsidR="00B6507D" w:rsidRPr="00B6507D" w:rsidRDefault="00B6507D" w:rsidP="00B6507D">
      <w:pPr>
        <w:spacing w:line="276" w:lineRule="auto"/>
        <w:jc w:val="both"/>
        <w:rPr>
          <w:rFonts w:eastAsiaTheme="minorEastAsia"/>
          <w:sz w:val="20"/>
          <w:szCs w:val="20"/>
        </w:rPr>
      </w:pPr>
      <w:r w:rsidRPr="00B6507D">
        <w:rPr>
          <w:rFonts w:eastAsiaTheme="minorEastAsia"/>
          <w:sz w:val="20"/>
          <w:szCs w:val="20"/>
        </w:rPr>
        <w:t xml:space="preserve">Zoals aangegeven in het marktconsultatiedocument zal over de beantwoording van de vragen aan de respondenten een inhoudelijke terugkoppeling plaatsvinden in de vorm van een eindrapport. Hierin is niet alle informatie openbaar gemaakt. Deze rapportage is een samenvatting van de uitkomsten van de marktconsultatie. De antwoorden die commercieel vertrouwelijk waren komen niet terug in dit rapport. </w:t>
      </w:r>
    </w:p>
    <w:p w14:paraId="12AA9659" w14:textId="77777777" w:rsidR="00B6507D" w:rsidRPr="00B6507D" w:rsidRDefault="00B6507D" w:rsidP="00B6507D">
      <w:pPr>
        <w:spacing w:line="276" w:lineRule="auto"/>
        <w:jc w:val="both"/>
        <w:rPr>
          <w:rFonts w:eastAsiaTheme="minorEastAsia"/>
          <w:sz w:val="20"/>
          <w:szCs w:val="20"/>
        </w:rPr>
      </w:pPr>
    </w:p>
    <w:p w14:paraId="35569FC9" w14:textId="77777777" w:rsidR="00B6507D" w:rsidRPr="00B6507D" w:rsidRDefault="00B6507D" w:rsidP="00B6507D">
      <w:pPr>
        <w:spacing w:line="276" w:lineRule="auto"/>
        <w:jc w:val="both"/>
        <w:rPr>
          <w:rFonts w:eastAsiaTheme="minorEastAsia"/>
          <w:sz w:val="20"/>
          <w:szCs w:val="20"/>
        </w:rPr>
      </w:pPr>
      <w:r w:rsidRPr="00B6507D">
        <w:rPr>
          <w:rFonts w:eastAsiaTheme="minorEastAsia"/>
          <w:sz w:val="20"/>
          <w:szCs w:val="20"/>
        </w:rPr>
        <w:t>Verder wijzen wij u er op dat acquisitie activiteiten naar aanleiding van dit eindrapport niet op prijs worden gesteld.</w:t>
      </w:r>
    </w:p>
    <w:p w14:paraId="573CB87C" w14:textId="77777777" w:rsidR="00B6507D" w:rsidRPr="00B6507D" w:rsidRDefault="00B6507D" w:rsidP="00B6507D">
      <w:pPr>
        <w:spacing w:line="276" w:lineRule="auto"/>
        <w:jc w:val="both"/>
        <w:rPr>
          <w:rFonts w:eastAsiaTheme="minorEastAsia"/>
          <w:sz w:val="20"/>
          <w:szCs w:val="20"/>
        </w:rPr>
      </w:pPr>
    </w:p>
    <w:p w14:paraId="4F7E5E6A" w14:textId="77777777" w:rsidR="00B6507D" w:rsidRPr="00B6507D" w:rsidRDefault="00B6507D" w:rsidP="00B6507D">
      <w:pPr>
        <w:spacing w:line="276" w:lineRule="auto"/>
        <w:jc w:val="both"/>
        <w:rPr>
          <w:rFonts w:eastAsiaTheme="minorEastAsia"/>
          <w:sz w:val="20"/>
          <w:szCs w:val="20"/>
        </w:rPr>
      </w:pPr>
      <w:r w:rsidRPr="00B6507D">
        <w:rPr>
          <w:rFonts w:eastAsiaTheme="minorEastAsia"/>
          <w:sz w:val="20"/>
          <w:szCs w:val="20"/>
        </w:rPr>
        <w:t>Als laatste willen we u namens de VRK hartelijk danken voor de inspanning die u heeft geleverd bij de beantwoording van de vragen.</w:t>
      </w:r>
    </w:p>
    <w:p w14:paraId="4079465A" w14:textId="77777777" w:rsidR="00B00FBB" w:rsidRPr="00436D85" w:rsidRDefault="00B00FBB" w:rsidP="5121EC50">
      <w:pPr>
        <w:rPr>
          <w:rFonts w:eastAsiaTheme="minorEastAsia"/>
          <w:sz w:val="20"/>
          <w:szCs w:val="20"/>
        </w:rPr>
      </w:pPr>
    </w:p>
    <w:p w14:paraId="6A048618" w14:textId="77777777" w:rsidR="00B00FBB" w:rsidRDefault="00B00FBB" w:rsidP="00B00FBB"/>
    <w:p w14:paraId="4A99390F" w14:textId="77777777" w:rsidR="00B00FBB" w:rsidRDefault="00B00FBB" w:rsidP="00B00FBB">
      <w:pPr>
        <w:pStyle w:val="Kop2"/>
      </w:pPr>
      <w:bookmarkStart w:id="6" w:name="_Toc203566057"/>
      <w:r>
        <w:t>Doel van marktconsultatie</w:t>
      </w:r>
      <w:bookmarkEnd w:id="6"/>
    </w:p>
    <w:p w14:paraId="732ED554" w14:textId="76FDD0D2" w:rsidR="00B00FBB" w:rsidRPr="00436D85" w:rsidRDefault="00B00FBB" w:rsidP="00B00FBB">
      <w:pPr>
        <w:rPr>
          <w:sz w:val="20"/>
          <w:szCs w:val="20"/>
        </w:rPr>
      </w:pPr>
      <w:r w:rsidRPr="00436D85">
        <w:rPr>
          <w:sz w:val="20"/>
          <w:szCs w:val="20"/>
        </w:rPr>
        <w:t xml:space="preserve">Het doel van deze marktconsultatie </w:t>
      </w:r>
      <w:r w:rsidR="00B6507D">
        <w:rPr>
          <w:sz w:val="20"/>
          <w:szCs w:val="20"/>
        </w:rPr>
        <w:t>wa</w:t>
      </w:r>
      <w:r w:rsidRPr="00436D85">
        <w:rPr>
          <w:sz w:val="20"/>
          <w:szCs w:val="20"/>
        </w:rPr>
        <w:t xml:space="preserve">s: </w:t>
      </w:r>
    </w:p>
    <w:p w14:paraId="66BAF265" w14:textId="77777777" w:rsidR="00B00FBB" w:rsidRPr="00436D85" w:rsidRDefault="00B00FBB" w:rsidP="00B00FBB">
      <w:pPr>
        <w:rPr>
          <w:sz w:val="20"/>
          <w:szCs w:val="20"/>
        </w:rPr>
      </w:pPr>
      <w:r w:rsidRPr="00436D85">
        <w:rPr>
          <w:sz w:val="20"/>
          <w:szCs w:val="20"/>
        </w:rPr>
        <w:t xml:space="preserve"> </w:t>
      </w:r>
    </w:p>
    <w:p w14:paraId="2CF208B3" w14:textId="61C4150B" w:rsidR="00B00FBB" w:rsidRPr="001167B4" w:rsidRDefault="00B00FBB" w:rsidP="00B00FBB">
      <w:pPr>
        <w:pStyle w:val="Lijstalinea"/>
        <w:numPr>
          <w:ilvl w:val="0"/>
          <w:numId w:val="20"/>
        </w:numPr>
        <w:rPr>
          <w:i/>
          <w:sz w:val="20"/>
          <w:szCs w:val="20"/>
        </w:rPr>
      </w:pPr>
      <w:r w:rsidRPr="001167B4">
        <w:rPr>
          <w:i/>
          <w:sz w:val="20"/>
          <w:szCs w:val="20"/>
        </w:rPr>
        <w:t xml:space="preserve">Inzicht te verkrijgen in de mogelijkheden binnen de huidige markt </w:t>
      </w:r>
    </w:p>
    <w:p w14:paraId="5C44861B" w14:textId="77777777" w:rsidR="00B00FBB" w:rsidRPr="001167B4" w:rsidRDefault="00B00FBB" w:rsidP="00B00FBB">
      <w:pPr>
        <w:pStyle w:val="Lijstalinea"/>
        <w:numPr>
          <w:ilvl w:val="0"/>
          <w:numId w:val="20"/>
        </w:numPr>
        <w:rPr>
          <w:i/>
          <w:sz w:val="20"/>
          <w:szCs w:val="20"/>
        </w:rPr>
      </w:pPr>
      <w:r w:rsidRPr="001167B4">
        <w:rPr>
          <w:i/>
          <w:sz w:val="20"/>
          <w:szCs w:val="20"/>
        </w:rPr>
        <w:lastRenderedPageBreak/>
        <w:t xml:space="preserve">Inzicht bij leveranciers te verkrijgen in de ontwikkelingen, mogelijkheden van een assortiment;  </w:t>
      </w:r>
    </w:p>
    <w:p w14:paraId="4BD993CC" w14:textId="77777777" w:rsidR="00B00FBB" w:rsidRPr="001167B4" w:rsidRDefault="00B00FBB" w:rsidP="00B00FBB">
      <w:pPr>
        <w:pStyle w:val="Lijstalinea"/>
        <w:numPr>
          <w:ilvl w:val="0"/>
          <w:numId w:val="20"/>
        </w:numPr>
        <w:rPr>
          <w:i/>
          <w:sz w:val="20"/>
          <w:szCs w:val="20"/>
        </w:rPr>
      </w:pPr>
      <w:r w:rsidRPr="001167B4">
        <w:rPr>
          <w:i/>
          <w:sz w:val="20"/>
          <w:szCs w:val="20"/>
        </w:rPr>
        <w:t xml:space="preserve">Eenduidige en objectieve informatie verzamelen;  </w:t>
      </w:r>
    </w:p>
    <w:p w14:paraId="7507D8B7" w14:textId="77777777" w:rsidR="00B00FBB" w:rsidRPr="001167B4" w:rsidRDefault="00B00FBB" w:rsidP="00B00FBB">
      <w:pPr>
        <w:pStyle w:val="Lijstalinea"/>
        <w:numPr>
          <w:ilvl w:val="0"/>
          <w:numId w:val="20"/>
        </w:numPr>
        <w:rPr>
          <w:i/>
          <w:sz w:val="20"/>
          <w:szCs w:val="20"/>
        </w:rPr>
      </w:pPr>
      <w:r w:rsidRPr="001167B4">
        <w:rPr>
          <w:i/>
          <w:sz w:val="20"/>
          <w:szCs w:val="20"/>
        </w:rPr>
        <w:t xml:space="preserve">Met de markt te kunnen spiegelen over kansen en mogelijkheden;  </w:t>
      </w:r>
    </w:p>
    <w:p w14:paraId="4911DBFE" w14:textId="77777777" w:rsidR="00B00FBB" w:rsidRPr="001167B4" w:rsidRDefault="00B00FBB" w:rsidP="00B00FBB">
      <w:pPr>
        <w:pStyle w:val="Lijstalinea"/>
        <w:numPr>
          <w:ilvl w:val="0"/>
          <w:numId w:val="20"/>
        </w:numPr>
        <w:rPr>
          <w:i/>
          <w:sz w:val="20"/>
          <w:szCs w:val="20"/>
        </w:rPr>
      </w:pPr>
      <w:r w:rsidRPr="001167B4">
        <w:rPr>
          <w:i/>
          <w:sz w:val="20"/>
          <w:szCs w:val="20"/>
        </w:rPr>
        <w:t xml:space="preserve">Leveranciers stimuleren om ideeën en oplossingen in te brengen in het kader van de voorbereiding van de Europese aanbesteding; </w:t>
      </w:r>
    </w:p>
    <w:p w14:paraId="4D316E53" w14:textId="77777777" w:rsidR="00B00FBB" w:rsidRPr="001167B4" w:rsidRDefault="00B00FBB" w:rsidP="00B00FBB">
      <w:pPr>
        <w:pStyle w:val="Lijstalinea"/>
        <w:numPr>
          <w:ilvl w:val="0"/>
          <w:numId w:val="20"/>
        </w:numPr>
        <w:rPr>
          <w:i/>
          <w:sz w:val="20"/>
          <w:szCs w:val="20"/>
        </w:rPr>
      </w:pPr>
      <w:r w:rsidRPr="001167B4">
        <w:rPr>
          <w:i/>
          <w:sz w:val="20"/>
          <w:szCs w:val="20"/>
        </w:rPr>
        <w:t xml:space="preserve">Het kunnen bepalen van een aanbestedingsstrategie, mogelijke nadere planningen en objectieve gunningscriteria. </w:t>
      </w:r>
    </w:p>
    <w:p w14:paraId="7C6231D4" w14:textId="77777777" w:rsidR="00B00FBB" w:rsidRPr="00436D85" w:rsidRDefault="00B00FBB" w:rsidP="00B00FBB">
      <w:pPr>
        <w:rPr>
          <w:sz w:val="20"/>
          <w:szCs w:val="20"/>
        </w:rPr>
      </w:pPr>
      <w:r w:rsidRPr="00436D85">
        <w:rPr>
          <w:sz w:val="20"/>
          <w:szCs w:val="20"/>
        </w:rPr>
        <w:t xml:space="preserve"> </w:t>
      </w:r>
    </w:p>
    <w:p w14:paraId="52BD240B" w14:textId="77777777" w:rsidR="00B00FBB" w:rsidRDefault="00B00FBB" w:rsidP="00B00FBB"/>
    <w:p w14:paraId="3D1C951C" w14:textId="77777777" w:rsidR="00B00FBB" w:rsidRDefault="00B00FBB" w:rsidP="00B00FBB"/>
    <w:p w14:paraId="0C912838" w14:textId="77777777" w:rsidR="00B00FBB" w:rsidRDefault="00B00FBB" w:rsidP="00B00FBB">
      <w:r>
        <w:br w:type="page"/>
      </w:r>
    </w:p>
    <w:p w14:paraId="37C0A60A" w14:textId="6DEFA0E6" w:rsidR="00B00FBB" w:rsidRDefault="00B6507D" w:rsidP="00B00FBB">
      <w:pPr>
        <w:pStyle w:val="Kop1"/>
      </w:pPr>
      <w:bookmarkStart w:id="7" w:name="_Toc203566058"/>
      <w:r>
        <w:lastRenderedPageBreak/>
        <w:t>Uitkomst</w:t>
      </w:r>
      <w:r w:rsidR="00B00FBB">
        <w:t xml:space="preserve"> marktconsultatie</w:t>
      </w:r>
      <w:bookmarkEnd w:id="7"/>
    </w:p>
    <w:p w14:paraId="7525CED4" w14:textId="6D8C051E" w:rsidR="00B6507D" w:rsidRDefault="00B6507D" w:rsidP="00B6507D">
      <w:pPr>
        <w:pStyle w:val="Kop2"/>
        <w:ind w:left="0" w:firstLine="0"/>
        <w:rPr>
          <w:rFonts w:eastAsiaTheme="minorHAnsi" w:cs="Arial"/>
          <w:color w:val="000000"/>
        </w:rPr>
      </w:pPr>
      <w:bookmarkStart w:id="8" w:name="_Toc130806435"/>
      <w:bookmarkStart w:id="9" w:name="_Toc203566059"/>
      <w:r w:rsidRPr="00B6507D">
        <w:t>Inzicht te verkrijgen in de samenstelling van de huidige markt, zoals producenten en leveranciers</w:t>
      </w:r>
      <w:bookmarkEnd w:id="8"/>
      <w:bookmarkEnd w:id="9"/>
    </w:p>
    <w:p w14:paraId="467C80D8" w14:textId="77777777" w:rsidR="00B6507D" w:rsidRDefault="00B6507D" w:rsidP="00B6507D">
      <w:pPr>
        <w:rPr>
          <w:lang w:eastAsia="nl-NL"/>
        </w:rPr>
      </w:pPr>
    </w:p>
    <w:p w14:paraId="3167B29D" w14:textId="378E2AB9" w:rsidR="00B6507D" w:rsidRPr="00B6507D" w:rsidRDefault="00B6507D" w:rsidP="00B6507D">
      <w:pPr>
        <w:rPr>
          <w:sz w:val="20"/>
          <w:szCs w:val="20"/>
        </w:rPr>
      </w:pPr>
      <w:r w:rsidRPr="00B6507D">
        <w:rPr>
          <w:sz w:val="20"/>
          <w:szCs w:val="20"/>
        </w:rPr>
        <w:t>De VRK heeft voldoende  inzicht gekregen in de samenstelling van de markt.</w:t>
      </w:r>
    </w:p>
    <w:p w14:paraId="74AEA239" w14:textId="723C0A32" w:rsidR="00B00FBB" w:rsidRDefault="00B00FBB" w:rsidP="00B6507D"/>
    <w:p w14:paraId="3F242840" w14:textId="77777777" w:rsidR="00B00FBB" w:rsidRPr="00B6507D" w:rsidRDefault="00B00FBB" w:rsidP="00B00FBB">
      <w:pPr>
        <w:rPr>
          <w:rFonts w:asciiTheme="majorHAnsi" w:eastAsiaTheme="majorEastAsia" w:hAnsiTheme="majorHAnsi" w:cstheme="majorBidi"/>
          <w:b/>
          <w:color w:val="813D91" w:themeColor="accent3"/>
          <w:sz w:val="22"/>
          <w:szCs w:val="22"/>
        </w:rPr>
      </w:pPr>
    </w:p>
    <w:p w14:paraId="6577E764" w14:textId="042DE1E6" w:rsidR="00B6507D" w:rsidRPr="00B6507D" w:rsidRDefault="00B6507D" w:rsidP="00B6507D">
      <w:pPr>
        <w:pStyle w:val="Kop2"/>
        <w:ind w:left="0" w:firstLine="0"/>
      </w:pPr>
      <w:bookmarkStart w:id="10" w:name="_Toc130806436"/>
      <w:bookmarkStart w:id="11" w:name="_Toc203566060"/>
      <w:r w:rsidRPr="00B6507D">
        <w:t>Inzicht bij leveranciers te verkrijgen in de trends, ontwikkelingen, technische mogelijkheden en producten op de markt</w:t>
      </w:r>
      <w:bookmarkEnd w:id="10"/>
      <w:bookmarkEnd w:id="11"/>
    </w:p>
    <w:p w14:paraId="43F4DBEB" w14:textId="77777777" w:rsidR="00B6507D" w:rsidRPr="00B6507D" w:rsidRDefault="00B6507D" w:rsidP="00B6507D">
      <w:pPr>
        <w:rPr>
          <w:sz w:val="20"/>
          <w:szCs w:val="20"/>
          <w:lang w:eastAsia="nl-NL"/>
        </w:rPr>
      </w:pPr>
    </w:p>
    <w:p w14:paraId="23A59220" w14:textId="77777777" w:rsidR="00B6507D" w:rsidRPr="00B6507D" w:rsidRDefault="00B6507D" w:rsidP="00B6507D">
      <w:pPr>
        <w:autoSpaceDE w:val="0"/>
        <w:autoSpaceDN w:val="0"/>
        <w:adjustRightInd w:val="0"/>
        <w:spacing w:after="27" w:line="276" w:lineRule="auto"/>
        <w:jc w:val="both"/>
        <w:rPr>
          <w:rFonts w:cs="Arial"/>
          <w:color w:val="000000"/>
          <w:sz w:val="20"/>
          <w:szCs w:val="20"/>
        </w:rPr>
      </w:pPr>
      <w:r w:rsidRPr="00B6507D">
        <w:rPr>
          <w:rFonts w:cs="Arial"/>
          <w:color w:val="000000"/>
          <w:sz w:val="20"/>
          <w:szCs w:val="20"/>
        </w:rPr>
        <w:t>De VRK heeft goed inzicht gekregen in deze trends en ontwikkelingen en de (verschillende) benadering van partijen op de gestelde vragen.</w:t>
      </w:r>
    </w:p>
    <w:p w14:paraId="619E9E57" w14:textId="4BE02FE2" w:rsidR="5121EC50" w:rsidRDefault="5121EC50" w:rsidP="5121EC50">
      <w:pPr>
        <w:rPr>
          <w:i/>
          <w:iCs/>
        </w:rPr>
      </w:pPr>
    </w:p>
    <w:p w14:paraId="5374D74F" w14:textId="77777777" w:rsidR="00B6507D" w:rsidRDefault="00B6507D" w:rsidP="5121EC50">
      <w:pPr>
        <w:rPr>
          <w:i/>
          <w:iCs/>
        </w:rPr>
      </w:pPr>
    </w:p>
    <w:p w14:paraId="4B60105A" w14:textId="7E09D572" w:rsidR="00C514AC" w:rsidRDefault="00C514AC" w:rsidP="00C514AC">
      <w:pPr>
        <w:pStyle w:val="Kop2"/>
        <w:ind w:left="0" w:firstLine="0"/>
      </w:pPr>
      <w:bookmarkStart w:id="12" w:name="_Toc130806437"/>
      <w:bookmarkStart w:id="13" w:name="_Toc203566061"/>
      <w:r w:rsidRPr="00C514AC">
        <w:t>Eenduidige en objectieve informatie verzamelen</w:t>
      </w:r>
      <w:bookmarkEnd w:id="12"/>
      <w:bookmarkEnd w:id="13"/>
    </w:p>
    <w:p w14:paraId="0EC1E1CE" w14:textId="77777777" w:rsidR="00C514AC" w:rsidRPr="00C514AC" w:rsidRDefault="00C514AC" w:rsidP="00C514AC">
      <w:pPr>
        <w:rPr>
          <w:sz w:val="20"/>
          <w:szCs w:val="20"/>
        </w:rPr>
      </w:pPr>
    </w:p>
    <w:p w14:paraId="4519DE1D" w14:textId="77777777" w:rsidR="00C514AC" w:rsidRPr="00C514AC" w:rsidRDefault="00C514AC" w:rsidP="00C514AC">
      <w:pPr>
        <w:autoSpaceDE w:val="0"/>
        <w:autoSpaceDN w:val="0"/>
        <w:adjustRightInd w:val="0"/>
        <w:spacing w:after="27" w:line="276" w:lineRule="auto"/>
        <w:jc w:val="both"/>
        <w:rPr>
          <w:rFonts w:cs="Arial"/>
          <w:color w:val="000000"/>
          <w:sz w:val="20"/>
          <w:szCs w:val="20"/>
        </w:rPr>
      </w:pPr>
      <w:r w:rsidRPr="00C514AC">
        <w:rPr>
          <w:rFonts w:cs="Arial"/>
          <w:color w:val="000000"/>
          <w:sz w:val="20"/>
          <w:szCs w:val="20"/>
        </w:rPr>
        <w:t>De VRK kan zich op basis van de ontvangen antwoorden een goed beeld vormen van de huidige mogelijkheden in de markt.</w:t>
      </w:r>
    </w:p>
    <w:p w14:paraId="68E21A5A" w14:textId="77777777" w:rsidR="00C514AC" w:rsidRDefault="00C514AC" w:rsidP="00C514AC"/>
    <w:p w14:paraId="0A261F48" w14:textId="77777777" w:rsidR="00C514AC" w:rsidRPr="00C514AC" w:rsidRDefault="00C514AC" w:rsidP="00C514AC"/>
    <w:p w14:paraId="063AB7B3" w14:textId="77777777" w:rsidR="00C514AC" w:rsidRDefault="00C514AC" w:rsidP="00C514AC">
      <w:pPr>
        <w:pStyle w:val="Kop2"/>
        <w:ind w:left="0" w:firstLine="0"/>
      </w:pPr>
      <w:bookmarkStart w:id="14" w:name="_Toc130806438"/>
      <w:bookmarkStart w:id="15" w:name="_Toc203566062"/>
      <w:r w:rsidRPr="00C514AC">
        <w:t>Met de markt te kunnen spiegelen over kansen en mogelijkheden</w:t>
      </w:r>
      <w:bookmarkEnd w:id="14"/>
      <w:bookmarkEnd w:id="15"/>
    </w:p>
    <w:p w14:paraId="4F6D9B54" w14:textId="77777777" w:rsidR="00C514AC" w:rsidRPr="00C514AC" w:rsidRDefault="00C514AC" w:rsidP="00C514AC">
      <w:pPr>
        <w:rPr>
          <w:sz w:val="20"/>
          <w:szCs w:val="20"/>
        </w:rPr>
      </w:pPr>
    </w:p>
    <w:p w14:paraId="072EBF23" w14:textId="5BD3FC9F" w:rsidR="00C514AC" w:rsidRPr="00C514AC" w:rsidRDefault="00C514AC" w:rsidP="00C514AC">
      <w:pPr>
        <w:autoSpaceDE w:val="0"/>
        <w:autoSpaceDN w:val="0"/>
        <w:adjustRightInd w:val="0"/>
        <w:spacing w:after="27" w:line="276" w:lineRule="auto"/>
        <w:jc w:val="both"/>
        <w:rPr>
          <w:rFonts w:cs="Arial"/>
          <w:color w:val="000000"/>
          <w:sz w:val="20"/>
          <w:szCs w:val="20"/>
        </w:rPr>
      </w:pPr>
      <w:r w:rsidRPr="00C514AC">
        <w:rPr>
          <w:rFonts w:cs="Arial"/>
          <w:color w:val="000000"/>
          <w:sz w:val="20"/>
          <w:szCs w:val="20"/>
        </w:rPr>
        <w:t>De VRK heeft voldoende met partijen hierover kunnen spiegelen. Alle vragen die de  VRK had zijn beantwoord.</w:t>
      </w:r>
    </w:p>
    <w:p w14:paraId="2608C828" w14:textId="77777777" w:rsidR="00C514AC" w:rsidRPr="00C514AC" w:rsidRDefault="00C514AC" w:rsidP="00C514AC"/>
    <w:p w14:paraId="587E37E6" w14:textId="4904C177" w:rsidR="00C514AC" w:rsidRDefault="00C514AC" w:rsidP="00C514AC">
      <w:pPr>
        <w:pStyle w:val="Kop2"/>
        <w:ind w:left="0" w:firstLine="0"/>
        <w:rPr>
          <w:rFonts w:cs="Arial"/>
        </w:rPr>
      </w:pPr>
      <w:bookmarkStart w:id="16" w:name="_Toc130806439"/>
      <w:bookmarkStart w:id="17" w:name="_Toc203566063"/>
      <w:r w:rsidRPr="009865E9">
        <w:rPr>
          <w:rFonts w:cs="Arial"/>
        </w:rPr>
        <w:t>Leveranciers stimuleren om ideeën en oplossingen in te brengen in het kader van de voorbereiding van de Europese aanbesteding</w:t>
      </w:r>
      <w:bookmarkEnd w:id="16"/>
      <w:bookmarkEnd w:id="17"/>
    </w:p>
    <w:p w14:paraId="7D33492B" w14:textId="77777777" w:rsidR="00C514AC" w:rsidRPr="00C514AC" w:rsidRDefault="00C514AC" w:rsidP="00C514AC">
      <w:pPr>
        <w:autoSpaceDE w:val="0"/>
        <w:autoSpaceDN w:val="0"/>
        <w:adjustRightInd w:val="0"/>
        <w:spacing w:after="27" w:line="276" w:lineRule="auto"/>
        <w:jc w:val="both"/>
        <w:rPr>
          <w:rFonts w:cs="Arial"/>
          <w:color w:val="000000"/>
          <w:sz w:val="20"/>
          <w:szCs w:val="20"/>
        </w:rPr>
      </w:pPr>
    </w:p>
    <w:p w14:paraId="338AF5ED" w14:textId="70F417B1" w:rsidR="00C514AC" w:rsidRDefault="003211F4" w:rsidP="00C514AC">
      <w:pPr>
        <w:autoSpaceDE w:val="0"/>
        <w:autoSpaceDN w:val="0"/>
        <w:adjustRightInd w:val="0"/>
        <w:spacing w:after="27" w:line="276" w:lineRule="auto"/>
        <w:jc w:val="both"/>
        <w:rPr>
          <w:rFonts w:cs="Arial"/>
          <w:color w:val="000000"/>
          <w:sz w:val="20"/>
          <w:szCs w:val="20"/>
        </w:rPr>
      </w:pPr>
      <w:r>
        <w:rPr>
          <w:rFonts w:cs="Arial"/>
          <w:color w:val="000000"/>
          <w:sz w:val="20"/>
          <w:szCs w:val="20"/>
        </w:rPr>
        <w:t>D</w:t>
      </w:r>
      <w:r w:rsidR="00C514AC" w:rsidRPr="00C514AC">
        <w:rPr>
          <w:rFonts w:cs="Arial"/>
          <w:color w:val="000000"/>
          <w:sz w:val="20"/>
          <w:szCs w:val="20"/>
        </w:rPr>
        <w:t>e</w:t>
      </w:r>
      <w:r>
        <w:rPr>
          <w:rFonts w:cs="Arial"/>
          <w:color w:val="000000"/>
          <w:sz w:val="20"/>
          <w:szCs w:val="20"/>
        </w:rPr>
        <w:t xml:space="preserve"> enig de</w:t>
      </w:r>
      <w:r w:rsidR="00C514AC" w:rsidRPr="00C514AC">
        <w:rPr>
          <w:rFonts w:cs="Arial"/>
          <w:color w:val="000000"/>
          <w:sz w:val="20"/>
          <w:szCs w:val="20"/>
        </w:rPr>
        <w:t>elnemende partij ge</w:t>
      </w:r>
      <w:r>
        <w:rPr>
          <w:rFonts w:cs="Arial"/>
          <w:color w:val="000000"/>
          <w:sz w:val="20"/>
          <w:szCs w:val="20"/>
        </w:rPr>
        <w:t>eft</w:t>
      </w:r>
      <w:r w:rsidR="00C514AC" w:rsidRPr="00C514AC">
        <w:rPr>
          <w:rFonts w:cs="Arial"/>
          <w:color w:val="000000"/>
          <w:sz w:val="20"/>
          <w:szCs w:val="20"/>
        </w:rPr>
        <w:t xml:space="preserve"> aan de uitdagingen waar de VRK voor staat te begrijpen en oplossingen te leveren die aansluiten bij de behoefte van de VRK. </w:t>
      </w:r>
      <w:r>
        <w:rPr>
          <w:rFonts w:cs="Arial"/>
          <w:color w:val="000000"/>
          <w:sz w:val="20"/>
          <w:szCs w:val="20"/>
        </w:rPr>
        <w:t>De ov</w:t>
      </w:r>
      <w:r w:rsidR="007B0428">
        <w:rPr>
          <w:rFonts w:cs="Arial"/>
          <w:color w:val="000000"/>
          <w:sz w:val="20"/>
          <w:szCs w:val="20"/>
        </w:rPr>
        <w:t>erige partijen geven aan geen oplossingen te leveren die aansluiten bij de behoefte van de VRK.</w:t>
      </w:r>
    </w:p>
    <w:p w14:paraId="26340587" w14:textId="77777777" w:rsidR="00C514AC" w:rsidRDefault="00C514AC" w:rsidP="00C514AC">
      <w:pPr>
        <w:autoSpaceDE w:val="0"/>
        <w:autoSpaceDN w:val="0"/>
        <w:adjustRightInd w:val="0"/>
        <w:spacing w:after="27" w:line="276" w:lineRule="auto"/>
        <w:jc w:val="both"/>
        <w:rPr>
          <w:rFonts w:cs="Arial"/>
          <w:color w:val="000000"/>
          <w:sz w:val="20"/>
          <w:szCs w:val="20"/>
        </w:rPr>
      </w:pPr>
    </w:p>
    <w:p w14:paraId="126F66B8" w14:textId="567EBEE2" w:rsidR="5121EC50" w:rsidRPr="00C00CF5" w:rsidRDefault="00C00CF5" w:rsidP="00C00CF5">
      <w:pPr>
        <w:pStyle w:val="Kop2"/>
        <w:ind w:left="0" w:firstLine="0"/>
        <w:rPr>
          <w:rFonts w:cs="Arial"/>
        </w:rPr>
      </w:pPr>
      <w:bookmarkStart w:id="18" w:name="_Toc130806440"/>
      <w:bookmarkStart w:id="19" w:name="_Toc203566064"/>
      <w:r w:rsidRPr="00C00CF5">
        <w:rPr>
          <w:rFonts w:cs="Arial"/>
        </w:rPr>
        <w:t>Het kunnen bepalen van een aanbestedingsstrategie, mogelijke nadere planningen en objectieve gunningscriteria</w:t>
      </w:r>
      <w:bookmarkEnd w:id="18"/>
      <w:bookmarkEnd w:id="19"/>
    </w:p>
    <w:p w14:paraId="03208749" w14:textId="2F6BB429" w:rsidR="5121EC50" w:rsidRDefault="5121EC50" w:rsidP="5121EC50">
      <w:pPr>
        <w:rPr>
          <w:i/>
          <w:iCs/>
        </w:rPr>
      </w:pPr>
    </w:p>
    <w:p w14:paraId="650DDD0C" w14:textId="77777777" w:rsidR="00C00CF5" w:rsidRPr="00C00CF5" w:rsidRDefault="00C00CF5" w:rsidP="00C00CF5">
      <w:pPr>
        <w:autoSpaceDE w:val="0"/>
        <w:autoSpaceDN w:val="0"/>
        <w:adjustRightInd w:val="0"/>
        <w:spacing w:after="27" w:line="276" w:lineRule="auto"/>
        <w:jc w:val="both"/>
        <w:rPr>
          <w:rFonts w:cs="Arial"/>
          <w:color w:val="000000"/>
          <w:sz w:val="20"/>
          <w:szCs w:val="20"/>
        </w:rPr>
      </w:pPr>
      <w:r w:rsidRPr="00C00CF5">
        <w:rPr>
          <w:rFonts w:cs="Arial"/>
          <w:color w:val="000000"/>
          <w:sz w:val="20"/>
          <w:szCs w:val="20"/>
        </w:rPr>
        <w:t xml:space="preserve">Daarnaast was het doel voor de VRK om (wederzijds) vrijblijvend te toetsen: </w:t>
      </w:r>
    </w:p>
    <w:p w14:paraId="5FE601C7" w14:textId="77777777" w:rsidR="00C00CF5" w:rsidRPr="00C00CF5" w:rsidRDefault="00C00CF5" w:rsidP="00C00CF5">
      <w:pPr>
        <w:pStyle w:val="Lijstalinea"/>
        <w:numPr>
          <w:ilvl w:val="0"/>
          <w:numId w:val="32"/>
        </w:numPr>
        <w:spacing w:after="160" w:line="259" w:lineRule="auto"/>
        <w:rPr>
          <w:rFonts w:cs="Arial"/>
          <w:sz w:val="20"/>
          <w:szCs w:val="20"/>
        </w:rPr>
      </w:pPr>
      <w:r w:rsidRPr="00C00CF5">
        <w:rPr>
          <w:rFonts w:cs="Arial"/>
          <w:sz w:val="20"/>
          <w:szCs w:val="20"/>
        </w:rPr>
        <w:t xml:space="preserve">of de opdracht haalbaar is en de gestelde randvoorwaarden realistisch zijn; </w:t>
      </w:r>
    </w:p>
    <w:p w14:paraId="15DF2921" w14:textId="77777777" w:rsidR="00C00CF5" w:rsidRPr="00C00CF5" w:rsidRDefault="00C00CF5" w:rsidP="00C00CF5">
      <w:pPr>
        <w:pStyle w:val="Lijstalinea"/>
        <w:numPr>
          <w:ilvl w:val="0"/>
          <w:numId w:val="32"/>
        </w:numPr>
        <w:spacing w:after="160" w:line="259" w:lineRule="auto"/>
        <w:rPr>
          <w:rFonts w:cs="Arial"/>
          <w:sz w:val="20"/>
          <w:szCs w:val="20"/>
        </w:rPr>
      </w:pPr>
      <w:r w:rsidRPr="00C00CF5">
        <w:rPr>
          <w:rFonts w:cs="Arial"/>
          <w:sz w:val="20"/>
          <w:szCs w:val="20"/>
        </w:rPr>
        <w:t xml:space="preserve">of marktpartijen interesse en mogelijkheden hebben om de opdracht uit te voeren en te realiseren; </w:t>
      </w:r>
    </w:p>
    <w:p w14:paraId="2D3997CD" w14:textId="77777777" w:rsidR="00C00CF5" w:rsidRPr="00C00CF5" w:rsidRDefault="00C00CF5" w:rsidP="00C00CF5">
      <w:pPr>
        <w:pStyle w:val="Lijstalinea"/>
        <w:numPr>
          <w:ilvl w:val="0"/>
          <w:numId w:val="32"/>
        </w:numPr>
        <w:spacing w:after="160" w:line="259" w:lineRule="auto"/>
        <w:rPr>
          <w:rFonts w:cs="Arial"/>
          <w:sz w:val="20"/>
          <w:szCs w:val="20"/>
        </w:rPr>
      </w:pPr>
      <w:r w:rsidRPr="00C00CF5">
        <w:rPr>
          <w:rFonts w:cs="Arial"/>
          <w:sz w:val="20"/>
          <w:szCs w:val="20"/>
        </w:rPr>
        <w:t xml:space="preserve">in hoeverre er functioneel of technisch gespecificeerd moet worden; </w:t>
      </w:r>
    </w:p>
    <w:p w14:paraId="158171E3" w14:textId="77777777" w:rsidR="00C00CF5" w:rsidRPr="00C00CF5" w:rsidRDefault="00C00CF5" w:rsidP="00C00CF5">
      <w:pPr>
        <w:pStyle w:val="Lijstalinea"/>
        <w:numPr>
          <w:ilvl w:val="0"/>
          <w:numId w:val="32"/>
        </w:numPr>
        <w:spacing w:after="160" w:line="259" w:lineRule="auto"/>
        <w:rPr>
          <w:rFonts w:cs="Arial"/>
          <w:sz w:val="20"/>
          <w:szCs w:val="20"/>
        </w:rPr>
      </w:pPr>
      <w:r w:rsidRPr="00C00CF5">
        <w:rPr>
          <w:rFonts w:cs="Arial"/>
          <w:sz w:val="20"/>
          <w:szCs w:val="20"/>
        </w:rPr>
        <w:t xml:space="preserve">of er innovatieve oplossingen zijn; </w:t>
      </w:r>
    </w:p>
    <w:p w14:paraId="21FABFD9" w14:textId="77777777" w:rsidR="00C00CF5" w:rsidRPr="00C00CF5" w:rsidRDefault="00C00CF5" w:rsidP="00C00CF5">
      <w:pPr>
        <w:pStyle w:val="Lijstalinea"/>
        <w:numPr>
          <w:ilvl w:val="0"/>
          <w:numId w:val="32"/>
        </w:numPr>
        <w:spacing w:after="160" w:line="259" w:lineRule="auto"/>
        <w:rPr>
          <w:rFonts w:cs="Arial"/>
          <w:sz w:val="20"/>
          <w:szCs w:val="20"/>
        </w:rPr>
      </w:pPr>
      <w:r w:rsidRPr="00C00CF5">
        <w:rPr>
          <w:rFonts w:cs="Arial"/>
          <w:sz w:val="20"/>
          <w:szCs w:val="20"/>
        </w:rPr>
        <w:lastRenderedPageBreak/>
        <w:t>middels welke standaard oplossingen de gewenste functionaliteit kan worden ingevuld;</w:t>
      </w:r>
    </w:p>
    <w:p w14:paraId="2B9EAC05" w14:textId="77777777" w:rsidR="00C00CF5" w:rsidRPr="00C00CF5" w:rsidRDefault="00C00CF5" w:rsidP="00C00CF5">
      <w:pPr>
        <w:pStyle w:val="Lijstalinea"/>
        <w:numPr>
          <w:ilvl w:val="0"/>
          <w:numId w:val="32"/>
        </w:numPr>
        <w:spacing w:after="160" w:line="259" w:lineRule="auto"/>
        <w:rPr>
          <w:rFonts w:cs="Arial"/>
          <w:sz w:val="20"/>
          <w:szCs w:val="20"/>
        </w:rPr>
      </w:pPr>
      <w:r w:rsidRPr="00C00CF5">
        <w:rPr>
          <w:rFonts w:cs="Arial"/>
          <w:sz w:val="20"/>
          <w:szCs w:val="20"/>
        </w:rPr>
        <w:t xml:space="preserve">of een project inhoudelijk en financieel haalbaar is; </w:t>
      </w:r>
    </w:p>
    <w:p w14:paraId="0139FA89" w14:textId="77777777" w:rsidR="00C00CF5" w:rsidRPr="00C00CF5" w:rsidRDefault="00C00CF5" w:rsidP="00C00CF5">
      <w:pPr>
        <w:pStyle w:val="Lijstalinea"/>
        <w:numPr>
          <w:ilvl w:val="0"/>
          <w:numId w:val="32"/>
        </w:numPr>
        <w:spacing w:after="160" w:line="259" w:lineRule="auto"/>
        <w:rPr>
          <w:rFonts w:cs="Arial"/>
          <w:sz w:val="20"/>
          <w:szCs w:val="20"/>
        </w:rPr>
      </w:pPr>
      <w:r w:rsidRPr="00C00CF5">
        <w:rPr>
          <w:rFonts w:cs="Arial"/>
          <w:sz w:val="20"/>
          <w:szCs w:val="20"/>
        </w:rPr>
        <w:t xml:space="preserve">of de markt kan voldoen aan de gestelde eisen; </w:t>
      </w:r>
    </w:p>
    <w:p w14:paraId="284D0E85" w14:textId="77777777" w:rsidR="00C00CF5" w:rsidRPr="00C00CF5" w:rsidRDefault="00C00CF5" w:rsidP="00C00CF5">
      <w:pPr>
        <w:pStyle w:val="Lijstalinea"/>
        <w:numPr>
          <w:ilvl w:val="0"/>
          <w:numId w:val="32"/>
        </w:numPr>
        <w:spacing w:after="160" w:line="259" w:lineRule="auto"/>
        <w:rPr>
          <w:rFonts w:cs="Arial"/>
          <w:sz w:val="20"/>
          <w:szCs w:val="20"/>
        </w:rPr>
      </w:pPr>
      <w:r w:rsidRPr="00C00CF5">
        <w:rPr>
          <w:rFonts w:cs="Arial"/>
          <w:sz w:val="20"/>
          <w:szCs w:val="20"/>
        </w:rPr>
        <w:t xml:space="preserve">wat de beste te volgen inkoopstrategie is. </w:t>
      </w:r>
    </w:p>
    <w:p w14:paraId="2F32D95D" w14:textId="77777777" w:rsidR="00C00CF5" w:rsidRPr="00C00CF5" w:rsidRDefault="00C00CF5" w:rsidP="00C00CF5">
      <w:pPr>
        <w:rPr>
          <w:rFonts w:ascii="Corbel" w:hAnsi="Corbel"/>
          <w:sz w:val="20"/>
          <w:szCs w:val="20"/>
        </w:rPr>
      </w:pPr>
    </w:p>
    <w:p w14:paraId="4CC989FB" w14:textId="6240507F" w:rsidR="00C00CF5" w:rsidRPr="00C00CF5" w:rsidRDefault="00C00CF5" w:rsidP="00C00CF5">
      <w:pPr>
        <w:rPr>
          <w:rFonts w:cs="Arial"/>
          <w:sz w:val="20"/>
          <w:szCs w:val="20"/>
        </w:rPr>
      </w:pPr>
      <w:r w:rsidRPr="00C00CF5">
        <w:rPr>
          <w:rFonts w:cs="Arial"/>
          <w:sz w:val="20"/>
          <w:szCs w:val="20"/>
        </w:rPr>
        <w:t xml:space="preserve">Op basis van de ingediende antwoorden  en de daaropvolgende dialoog met de markt heeft de VRK  voldoende inzicht gekregen om een onderbouwd advies te geven met betrekking tot het vervolg van dit traject. </w:t>
      </w:r>
      <w:r w:rsidR="00397BEF">
        <w:rPr>
          <w:rFonts w:cs="Arial"/>
          <w:sz w:val="20"/>
          <w:szCs w:val="20"/>
        </w:rPr>
        <w:t xml:space="preserve">Uit de dialoog is naar voren gekomen dat er maar </w:t>
      </w:r>
      <w:r w:rsidR="005E0B75">
        <w:rPr>
          <w:rFonts w:cs="Arial"/>
          <w:sz w:val="20"/>
          <w:szCs w:val="20"/>
        </w:rPr>
        <w:t>éé</w:t>
      </w:r>
      <w:r w:rsidR="00397BEF">
        <w:rPr>
          <w:rFonts w:cs="Arial"/>
          <w:sz w:val="20"/>
          <w:szCs w:val="20"/>
        </w:rPr>
        <w:t>n partij i</w:t>
      </w:r>
      <w:r w:rsidR="00A06B95">
        <w:rPr>
          <w:rFonts w:cs="Arial"/>
          <w:sz w:val="20"/>
          <w:szCs w:val="20"/>
        </w:rPr>
        <w:t>n</w:t>
      </w:r>
      <w:r w:rsidR="00397BEF">
        <w:rPr>
          <w:rFonts w:cs="Arial"/>
          <w:sz w:val="20"/>
          <w:szCs w:val="20"/>
        </w:rPr>
        <w:t xml:space="preserve"> staat is</w:t>
      </w:r>
      <w:r w:rsidR="005E0B75">
        <w:rPr>
          <w:rFonts w:cs="Arial"/>
          <w:sz w:val="20"/>
          <w:szCs w:val="20"/>
        </w:rPr>
        <w:t xml:space="preserve">/bereid is om </w:t>
      </w:r>
      <w:r w:rsidR="005E0B75" w:rsidRPr="00C514AC">
        <w:rPr>
          <w:rFonts w:cs="Arial"/>
          <w:color w:val="000000"/>
          <w:sz w:val="20"/>
          <w:szCs w:val="20"/>
        </w:rPr>
        <w:t>oplossingen te leveren die aansluiten bij de behoefte van de VRK</w:t>
      </w:r>
      <w:r w:rsidR="00A06B95">
        <w:rPr>
          <w:rFonts w:cs="Arial"/>
          <w:color w:val="000000"/>
          <w:sz w:val="20"/>
          <w:szCs w:val="20"/>
        </w:rPr>
        <w:t>.</w:t>
      </w:r>
    </w:p>
    <w:p w14:paraId="1DA727A3" w14:textId="2B62B472" w:rsidR="5121EC50" w:rsidRDefault="5121EC50" w:rsidP="5121EC50">
      <w:pPr>
        <w:rPr>
          <w:i/>
          <w:iCs/>
        </w:rPr>
      </w:pPr>
    </w:p>
    <w:p w14:paraId="1B3ECB85" w14:textId="77777777" w:rsidR="00436D85" w:rsidRDefault="00436D85" w:rsidP="00436D85"/>
    <w:p w14:paraId="4D25CE40" w14:textId="6ED52579" w:rsidR="00DC1E25" w:rsidRDefault="00DC1E25" w:rsidP="00DC1E25">
      <w:pPr>
        <w:pStyle w:val="Kop1"/>
      </w:pPr>
      <w:bookmarkStart w:id="20" w:name="_Toc203566065"/>
      <w:r>
        <w:lastRenderedPageBreak/>
        <w:t>Toekomst</w:t>
      </w:r>
      <w:bookmarkEnd w:id="20"/>
    </w:p>
    <w:p w14:paraId="6D06E6FA" w14:textId="039BB8E4" w:rsidR="00391D45" w:rsidRDefault="00391D45" w:rsidP="00391D45">
      <w:pPr>
        <w:pStyle w:val="Kop2"/>
        <w:ind w:left="0" w:firstLine="0"/>
        <w:rPr>
          <w:rFonts w:cs="Arial"/>
        </w:rPr>
      </w:pPr>
      <w:bookmarkStart w:id="21" w:name="_Toc130806442"/>
      <w:bookmarkStart w:id="22" w:name="_Toc203566066"/>
      <w:r>
        <w:rPr>
          <w:rFonts w:cs="Arial"/>
        </w:rPr>
        <w:t>Aanbesteding</w:t>
      </w:r>
      <w:bookmarkEnd w:id="21"/>
      <w:bookmarkEnd w:id="22"/>
    </w:p>
    <w:p w14:paraId="01AD9CDA" w14:textId="77777777" w:rsidR="00391D45" w:rsidRDefault="00391D45" w:rsidP="00391D45"/>
    <w:p w14:paraId="44183360" w14:textId="446012EE" w:rsidR="00391D45" w:rsidRPr="00391D45" w:rsidRDefault="00391D45" w:rsidP="00391D45">
      <w:pPr>
        <w:spacing w:line="276" w:lineRule="auto"/>
        <w:jc w:val="both"/>
        <w:rPr>
          <w:rFonts w:cs="Arial"/>
          <w:sz w:val="20"/>
          <w:szCs w:val="20"/>
        </w:rPr>
      </w:pPr>
      <w:r w:rsidRPr="00391D45">
        <w:rPr>
          <w:rFonts w:cs="Arial"/>
          <w:sz w:val="20"/>
          <w:szCs w:val="20"/>
        </w:rPr>
        <w:t>Om vanaf</w:t>
      </w:r>
      <w:r>
        <w:rPr>
          <w:rFonts w:cs="Arial"/>
          <w:sz w:val="20"/>
          <w:szCs w:val="20"/>
        </w:rPr>
        <w:t xml:space="preserve"> eind 2025</w:t>
      </w:r>
      <w:r w:rsidRPr="00391D45">
        <w:rPr>
          <w:rFonts w:cs="Arial"/>
          <w:sz w:val="20"/>
          <w:szCs w:val="20"/>
        </w:rPr>
        <w:t xml:space="preserve"> in de doorlopende behoefte voor </w:t>
      </w:r>
      <w:r w:rsidR="00D01DA5" w:rsidRPr="00D01DA5">
        <w:rPr>
          <w:rFonts w:cs="Arial"/>
          <w:sz w:val="20"/>
          <w:szCs w:val="20"/>
        </w:rPr>
        <w:t>Ademluchtwerkplaats testapparatuur en managementsoftware</w:t>
      </w:r>
      <w:r w:rsidR="00D01DA5" w:rsidRPr="00391D45">
        <w:rPr>
          <w:rFonts w:cs="Arial"/>
          <w:sz w:val="20"/>
          <w:szCs w:val="20"/>
        </w:rPr>
        <w:t xml:space="preserve"> </w:t>
      </w:r>
      <w:r w:rsidRPr="00391D45">
        <w:rPr>
          <w:rFonts w:cs="Arial"/>
          <w:sz w:val="20"/>
          <w:szCs w:val="20"/>
        </w:rPr>
        <w:t xml:space="preserve">te kunnen voorzien zal </w:t>
      </w:r>
      <w:r w:rsidR="00E05FE1" w:rsidRPr="00E05FE1">
        <w:rPr>
          <w:rFonts w:cs="Arial"/>
          <w:sz w:val="20"/>
          <w:szCs w:val="20"/>
        </w:rPr>
        <w:t xml:space="preserve">de projectleider van het team dat de </w:t>
      </w:r>
      <w:r w:rsidR="00E05FE1">
        <w:rPr>
          <w:rFonts w:cs="Arial"/>
          <w:sz w:val="20"/>
          <w:szCs w:val="20"/>
        </w:rPr>
        <w:t>M</w:t>
      </w:r>
      <w:r w:rsidR="00E05FE1" w:rsidRPr="00E05FE1">
        <w:rPr>
          <w:rFonts w:cs="Arial"/>
          <w:sz w:val="20"/>
          <w:szCs w:val="20"/>
        </w:rPr>
        <w:t>arktconsultatie heeft uitgevoerd</w:t>
      </w:r>
      <w:r w:rsidRPr="00391D45">
        <w:rPr>
          <w:rFonts w:cs="Arial"/>
          <w:sz w:val="20"/>
          <w:szCs w:val="20"/>
        </w:rPr>
        <w:t xml:space="preserve">, de stuurgroep van de  Veiligheidsregio Kennemerland adviseren om </w:t>
      </w:r>
      <w:r w:rsidR="00966014">
        <w:rPr>
          <w:rFonts w:cs="Arial"/>
          <w:sz w:val="20"/>
          <w:szCs w:val="20"/>
        </w:rPr>
        <w:t>onderhands te gunnen aan één leverancier</w:t>
      </w:r>
      <w:r w:rsidRPr="00391D45">
        <w:rPr>
          <w:rFonts w:cs="Arial"/>
          <w:sz w:val="20"/>
          <w:szCs w:val="20"/>
        </w:rPr>
        <w:t xml:space="preserve">, met als doel  het sluiten van een overeenkomst voor meerdere jaren met </w:t>
      </w:r>
      <w:r w:rsidR="00966014">
        <w:rPr>
          <w:rFonts w:cs="Arial"/>
          <w:sz w:val="20"/>
          <w:szCs w:val="20"/>
        </w:rPr>
        <w:t>deze</w:t>
      </w:r>
      <w:r w:rsidRPr="00391D45">
        <w:rPr>
          <w:rFonts w:cs="Arial"/>
          <w:sz w:val="20"/>
          <w:szCs w:val="20"/>
        </w:rPr>
        <w:t xml:space="preserve"> leverancier.</w:t>
      </w:r>
    </w:p>
    <w:p w14:paraId="17BDDDE9" w14:textId="77777777" w:rsidR="00391D45" w:rsidRPr="00391D45" w:rsidRDefault="00391D45" w:rsidP="00391D45"/>
    <w:p w14:paraId="7DED66F0" w14:textId="77777777" w:rsidR="00391D45" w:rsidRPr="00391D45" w:rsidRDefault="00391D45" w:rsidP="00391D45"/>
    <w:p w14:paraId="4FA9D4C8" w14:textId="77777777" w:rsidR="00391D45" w:rsidRDefault="00391D45" w:rsidP="00391D45"/>
    <w:p w14:paraId="6E5C7BD1" w14:textId="77777777" w:rsidR="00391D45" w:rsidRPr="00391D45" w:rsidRDefault="00391D45" w:rsidP="00391D45"/>
    <w:p w14:paraId="55C60CAE" w14:textId="77777777" w:rsidR="00391D45" w:rsidRPr="00391D45" w:rsidRDefault="00391D45" w:rsidP="00391D45"/>
    <w:p w14:paraId="53126AC2" w14:textId="77777777" w:rsidR="00436D85" w:rsidRDefault="00436D85" w:rsidP="00436D85">
      <w:r>
        <w:br w:type="page"/>
      </w:r>
    </w:p>
    <w:p w14:paraId="04966C39" w14:textId="77777777" w:rsidR="00436D85" w:rsidRDefault="00436D85" w:rsidP="00436D85">
      <w:pPr>
        <w:pStyle w:val="Kop1"/>
        <w:numPr>
          <w:ilvl w:val="0"/>
          <w:numId w:val="0"/>
        </w:numPr>
        <w:ind w:left="357"/>
      </w:pPr>
      <w:bookmarkStart w:id="23" w:name="_Toc203566067"/>
      <w:r>
        <w:lastRenderedPageBreak/>
        <w:t>Bijlage 1 - Vragen en antwoorden</w:t>
      </w:r>
      <w:bookmarkEnd w:id="23"/>
    </w:p>
    <w:p w14:paraId="19C26EB9" w14:textId="77777777" w:rsidR="00436D85" w:rsidRDefault="00436D85" w:rsidP="00436D85"/>
    <w:p w14:paraId="531E6288" w14:textId="77777777" w:rsidR="00436D85" w:rsidRPr="00436D85" w:rsidRDefault="00436D85" w:rsidP="00436D85">
      <w:pPr>
        <w:rPr>
          <w:b/>
          <w:i/>
          <w:sz w:val="22"/>
          <w:szCs w:val="22"/>
        </w:rPr>
      </w:pPr>
      <w:r w:rsidRPr="00436D85">
        <w:rPr>
          <w:b/>
          <w:i/>
          <w:sz w:val="22"/>
          <w:szCs w:val="22"/>
        </w:rPr>
        <w:t xml:space="preserve">Belangrijk! Stuur dit formulier in </w:t>
      </w:r>
      <w:r w:rsidRPr="00436D85">
        <w:rPr>
          <w:b/>
          <w:i/>
          <w:sz w:val="22"/>
          <w:szCs w:val="22"/>
          <w:u w:val="single"/>
        </w:rPr>
        <w:t>Word</w:t>
      </w:r>
      <w:r w:rsidRPr="00436D85">
        <w:rPr>
          <w:b/>
          <w:i/>
          <w:sz w:val="22"/>
          <w:szCs w:val="22"/>
        </w:rPr>
        <w:t xml:space="preserve"> bestand retour. </w:t>
      </w:r>
    </w:p>
    <w:p w14:paraId="4FB6E581" w14:textId="77777777" w:rsidR="00436D85" w:rsidRPr="00436D85" w:rsidRDefault="00436D85" w:rsidP="00436D85">
      <w:pPr>
        <w:rPr>
          <w:sz w:val="22"/>
          <w:szCs w:val="22"/>
        </w:rPr>
      </w:pPr>
      <w:r w:rsidRPr="00436D85">
        <w:rPr>
          <w:sz w:val="22"/>
          <w:szCs w:val="22"/>
        </w:rPr>
        <w:t xml:space="preserve"> </w:t>
      </w:r>
    </w:p>
    <w:p w14:paraId="368F677F" w14:textId="77777777" w:rsidR="00436D85" w:rsidRPr="00436D85" w:rsidRDefault="00436D85" w:rsidP="00436D85">
      <w:pPr>
        <w:rPr>
          <w:sz w:val="22"/>
          <w:szCs w:val="22"/>
        </w:rPr>
      </w:pPr>
    </w:p>
    <w:p w14:paraId="3682409D" w14:textId="77777777" w:rsidR="00436D85" w:rsidRPr="00436D85" w:rsidRDefault="00436D85" w:rsidP="00436D85">
      <w:pPr>
        <w:rPr>
          <w:sz w:val="22"/>
          <w:szCs w:val="22"/>
        </w:rPr>
      </w:pPr>
      <w:r w:rsidRPr="00436D85">
        <w:rPr>
          <w:sz w:val="22"/>
          <w:szCs w:val="22"/>
        </w:rPr>
        <w:t xml:space="preserve">Naam marktpartij:  </w:t>
      </w:r>
    </w:p>
    <w:p w14:paraId="3DF599D5" w14:textId="77777777" w:rsidR="00436D85" w:rsidRPr="00436D85" w:rsidRDefault="00436D85" w:rsidP="00436D85">
      <w:pPr>
        <w:rPr>
          <w:sz w:val="22"/>
          <w:szCs w:val="22"/>
        </w:rPr>
      </w:pPr>
      <w:r w:rsidRPr="00436D85">
        <w:rPr>
          <w:sz w:val="22"/>
          <w:szCs w:val="22"/>
        </w:rPr>
        <w:t xml:space="preserve"> </w:t>
      </w:r>
    </w:p>
    <w:p w14:paraId="121B4F35" w14:textId="77777777" w:rsidR="00436D85" w:rsidRPr="00436D85" w:rsidRDefault="00436D85" w:rsidP="00436D85">
      <w:pPr>
        <w:rPr>
          <w:sz w:val="22"/>
          <w:szCs w:val="22"/>
        </w:rPr>
      </w:pPr>
      <w:r w:rsidRPr="00436D85">
        <w:rPr>
          <w:sz w:val="22"/>
          <w:szCs w:val="22"/>
        </w:rPr>
        <w:t>Antwoorden op de door VRK gestelde vragen t.b.v. marktconsultatie:</w:t>
      </w:r>
    </w:p>
    <w:p w14:paraId="3CBA5B07" w14:textId="77777777" w:rsidR="00436D85" w:rsidRDefault="00436D85" w:rsidP="00436D85"/>
    <w:tbl>
      <w:tblPr>
        <w:tblStyle w:val="Tabelraster"/>
        <w:tblW w:w="8837" w:type="dxa"/>
        <w:tblLook w:val="04A0" w:firstRow="1" w:lastRow="0" w:firstColumn="1" w:lastColumn="0" w:noHBand="0" w:noVBand="1"/>
      </w:tblPr>
      <w:tblGrid>
        <w:gridCol w:w="2123"/>
        <w:gridCol w:w="4231"/>
        <w:gridCol w:w="2483"/>
      </w:tblGrid>
      <w:tr w:rsidR="00436D85" w14:paraId="2E472F9A" w14:textId="77777777" w:rsidTr="51354083">
        <w:trPr>
          <w:cnfStyle w:val="100000000000" w:firstRow="1" w:lastRow="0" w:firstColumn="0" w:lastColumn="0" w:oddVBand="0" w:evenVBand="0" w:oddHBand="0" w:evenHBand="0" w:firstRowFirstColumn="0" w:firstRowLastColumn="0" w:lastRowFirstColumn="0" w:lastRowLastColumn="0"/>
          <w:trHeight w:val="300"/>
        </w:trPr>
        <w:tc>
          <w:tcPr>
            <w:tcW w:w="2123" w:type="dxa"/>
          </w:tcPr>
          <w:p w14:paraId="5442ECEA" w14:textId="77777777" w:rsidR="00436D85" w:rsidRPr="0020256B" w:rsidRDefault="00436D85" w:rsidP="00436D85">
            <w:pPr>
              <w:jc w:val="both"/>
              <w:textAlignment w:val="baseline"/>
              <w:rPr>
                <w:rFonts w:ascii="Times New Roman" w:eastAsia="Times New Roman" w:hAnsi="Times New Roman" w:cs="Times New Roman"/>
                <w:sz w:val="24"/>
                <w:szCs w:val="24"/>
                <w:lang w:eastAsia="nl-NL"/>
              </w:rPr>
            </w:pPr>
            <w:r w:rsidRPr="0020256B">
              <w:rPr>
                <w:rFonts w:ascii="Arial" w:eastAsia="Times New Roman" w:hAnsi="Arial" w:cs="Arial"/>
                <w:b/>
                <w:bCs/>
                <w:sz w:val="20"/>
                <w:szCs w:val="20"/>
                <w:lang w:eastAsia="nl-NL"/>
              </w:rPr>
              <w:t>Nr.</w:t>
            </w:r>
            <w:r w:rsidRPr="0020256B">
              <w:rPr>
                <w:rFonts w:ascii="Arial" w:eastAsia="Times New Roman" w:hAnsi="Arial" w:cs="Arial"/>
                <w:sz w:val="20"/>
                <w:szCs w:val="20"/>
                <w:lang w:eastAsia="nl-NL"/>
              </w:rPr>
              <w:t> </w:t>
            </w:r>
          </w:p>
        </w:tc>
        <w:tc>
          <w:tcPr>
            <w:tcW w:w="4231" w:type="dxa"/>
          </w:tcPr>
          <w:p w14:paraId="2687B0E4" w14:textId="77777777" w:rsidR="00436D85" w:rsidRPr="0020256B" w:rsidRDefault="00436D85" w:rsidP="00436D85">
            <w:pPr>
              <w:jc w:val="both"/>
              <w:textAlignment w:val="baseline"/>
              <w:rPr>
                <w:rFonts w:ascii="Times New Roman" w:eastAsia="Times New Roman" w:hAnsi="Times New Roman" w:cs="Times New Roman"/>
                <w:sz w:val="24"/>
                <w:szCs w:val="24"/>
                <w:lang w:eastAsia="nl-NL"/>
              </w:rPr>
            </w:pPr>
            <w:r w:rsidRPr="0080321F">
              <w:rPr>
                <w:rFonts w:ascii="Arial" w:eastAsia="Times New Roman" w:hAnsi="Arial" w:cs="Arial"/>
                <w:b/>
                <w:bCs/>
                <w:sz w:val="20"/>
                <w:szCs w:val="20"/>
                <w:lang w:eastAsia="nl-NL"/>
              </w:rPr>
              <w:t>Vraag</w:t>
            </w:r>
            <w:r w:rsidRPr="0080321F">
              <w:rPr>
                <w:rFonts w:ascii="Arial" w:eastAsia="Times New Roman" w:hAnsi="Arial" w:cs="Arial"/>
                <w:sz w:val="20"/>
                <w:szCs w:val="20"/>
                <w:lang w:eastAsia="nl-NL"/>
              </w:rPr>
              <w:t> </w:t>
            </w:r>
          </w:p>
        </w:tc>
        <w:tc>
          <w:tcPr>
            <w:tcW w:w="2483" w:type="dxa"/>
          </w:tcPr>
          <w:p w14:paraId="3E99D32D" w14:textId="77777777" w:rsidR="00436D85" w:rsidRPr="0020256B" w:rsidRDefault="00436D85" w:rsidP="00436D85">
            <w:pPr>
              <w:jc w:val="both"/>
              <w:textAlignment w:val="baseline"/>
              <w:rPr>
                <w:rFonts w:ascii="Times New Roman" w:eastAsia="Times New Roman" w:hAnsi="Times New Roman" w:cs="Times New Roman"/>
                <w:sz w:val="24"/>
                <w:szCs w:val="24"/>
                <w:lang w:eastAsia="nl-NL"/>
              </w:rPr>
            </w:pPr>
            <w:r w:rsidRPr="0020256B">
              <w:rPr>
                <w:rFonts w:ascii="Arial" w:eastAsia="Times New Roman" w:hAnsi="Arial" w:cs="Arial"/>
                <w:b/>
                <w:bCs/>
                <w:sz w:val="20"/>
                <w:szCs w:val="20"/>
                <w:lang w:eastAsia="nl-NL"/>
              </w:rPr>
              <w:t>Antwoord</w:t>
            </w:r>
            <w:r w:rsidRPr="0020256B">
              <w:rPr>
                <w:rFonts w:ascii="Arial" w:eastAsia="Times New Roman" w:hAnsi="Arial" w:cs="Arial"/>
                <w:sz w:val="20"/>
                <w:szCs w:val="20"/>
                <w:lang w:eastAsia="nl-NL"/>
              </w:rPr>
              <w:t> </w:t>
            </w:r>
          </w:p>
        </w:tc>
      </w:tr>
      <w:tr w:rsidR="00436D85" w14:paraId="2E3F1802"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7BFA0101" w14:textId="77777777" w:rsidR="00436D85" w:rsidRPr="003D1907" w:rsidRDefault="00436D85" w:rsidP="00F339A9">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023A6AFE" w14:textId="77777777" w:rsidR="009F1D7F" w:rsidRPr="009F1D7F" w:rsidRDefault="009F1D7F" w:rsidP="009F1D7F">
            <w:pPr>
              <w:spacing w:line="312" w:lineRule="auto"/>
              <w:rPr>
                <w:sz w:val="22"/>
                <w:szCs w:val="22"/>
              </w:rPr>
            </w:pPr>
            <w:r w:rsidRPr="009F1D7F">
              <w:rPr>
                <w:sz w:val="22"/>
                <w:szCs w:val="22"/>
              </w:rPr>
              <w:t xml:space="preserve">Graag ontvangen wij onderstaande informatie over uw onderneming: </w:t>
            </w:r>
          </w:p>
          <w:p w14:paraId="1627350B" w14:textId="77777777" w:rsidR="009F1D7F" w:rsidRPr="009F1D7F" w:rsidRDefault="009F1D7F" w:rsidP="009F1D7F">
            <w:pPr>
              <w:rPr>
                <w:sz w:val="22"/>
                <w:szCs w:val="22"/>
              </w:rPr>
            </w:pPr>
            <w:r w:rsidRPr="009F1D7F">
              <w:rPr>
                <w:sz w:val="22"/>
                <w:szCs w:val="22"/>
              </w:rPr>
              <w:t xml:space="preserve">Naam onderneming, als er sprake is van een samenwerkingsvorm, alle namen van de deelnemende ondernemingen </w:t>
            </w:r>
          </w:p>
          <w:p w14:paraId="33E9E2EC" w14:textId="77777777" w:rsidR="009F1D7F" w:rsidRDefault="009F1D7F" w:rsidP="009F1D7F">
            <w:pPr>
              <w:rPr>
                <w:sz w:val="22"/>
                <w:szCs w:val="22"/>
              </w:rPr>
            </w:pPr>
          </w:p>
          <w:p w14:paraId="792AA543" w14:textId="3FB23D63" w:rsidR="009F1D7F" w:rsidRPr="009F1D7F" w:rsidRDefault="009F1D7F" w:rsidP="009F1D7F">
            <w:pPr>
              <w:rPr>
                <w:sz w:val="22"/>
                <w:szCs w:val="22"/>
              </w:rPr>
            </w:pPr>
            <w:r w:rsidRPr="009F1D7F">
              <w:rPr>
                <w:sz w:val="22"/>
                <w:szCs w:val="22"/>
              </w:rPr>
              <w:t xml:space="preserve">Contactgegevens (naam, e-mail en telefoonnummer) </w:t>
            </w:r>
          </w:p>
          <w:p w14:paraId="2C53B3DB" w14:textId="77777777" w:rsidR="009F1D7F" w:rsidRDefault="009F1D7F" w:rsidP="009F1D7F">
            <w:pPr>
              <w:rPr>
                <w:sz w:val="22"/>
                <w:szCs w:val="22"/>
              </w:rPr>
            </w:pPr>
          </w:p>
          <w:p w14:paraId="7412EA02" w14:textId="2EB3370D" w:rsidR="009F1D7F" w:rsidRPr="009F1D7F" w:rsidRDefault="009F1D7F" w:rsidP="009F1D7F">
            <w:pPr>
              <w:rPr>
                <w:sz w:val="22"/>
                <w:szCs w:val="22"/>
              </w:rPr>
            </w:pPr>
            <w:r w:rsidRPr="009F1D7F">
              <w:rPr>
                <w:sz w:val="22"/>
                <w:szCs w:val="22"/>
              </w:rPr>
              <w:t xml:space="preserve">Belangrijkste activiteiten van uw onderneming </w:t>
            </w:r>
          </w:p>
          <w:p w14:paraId="4105904E" w14:textId="77777777" w:rsidR="00436D85" w:rsidRPr="0020256B" w:rsidRDefault="00436D85" w:rsidP="00506813">
            <w:pPr>
              <w:rPr>
                <w:rFonts w:ascii="Times New Roman" w:eastAsia="Times New Roman" w:hAnsi="Times New Roman" w:cs="Times New Roman"/>
                <w:b/>
                <w:bCs/>
                <w:sz w:val="24"/>
                <w:szCs w:val="24"/>
                <w:lang w:eastAsia="nl-NL"/>
              </w:rPr>
            </w:pPr>
          </w:p>
        </w:tc>
        <w:tc>
          <w:tcPr>
            <w:tcW w:w="2483" w:type="dxa"/>
          </w:tcPr>
          <w:p w14:paraId="0D7DCD71"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6AC58E91"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4588C1CB"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680AC3B1" w14:textId="77777777" w:rsidR="009F1D7F" w:rsidRPr="009F1D7F" w:rsidRDefault="009F1D7F" w:rsidP="009F1D7F">
            <w:pPr>
              <w:rPr>
                <w:sz w:val="22"/>
                <w:szCs w:val="22"/>
              </w:rPr>
            </w:pPr>
            <w:r w:rsidRPr="009F1D7F">
              <w:rPr>
                <w:sz w:val="22"/>
                <w:szCs w:val="22"/>
              </w:rPr>
              <w:t xml:space="preserve">Wat is uw bedrijfsfilosofie/ visie/ missie? </w:t>
            </w:r>
          </w:p>
          <w:p w14:paraId="2A7F6403" w14:textId="77777777" w:rsidR="00436D85" w:rsidRPr="0020256B" w:rsidRDefault="00436D85" w:rsidP="00506813">
            <w:pPr>
              <w:rPr>
                <w:rFonts w:ascii="Times New Roman" w:eastAsia="Times New Roman" w:hAnsi="Times New Roman" w:cs="Times New Roman"/>
                <w:b/>
                <w:bCs/>
                <w:sz w:val="24"/>
                <w:szCs w:val="24"/>
                <w:lang w:eastAsia="nl-NL"/>
              </w:rPr>
            </w:pPr>
          </w:p>
        </w:tc>
        <w:tc>
          <w:tcPr>
            <w:tcW w:w="2483" w:type="dxa"/>
          </w:tcPr>
          <w:p w14:paraId="742C83B4"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231C35B9"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37FB4C62"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3EAE213F" w14:textId="5DA9F3BB" w:rsidR="00436D85" w:rsidRPr="001F2EE7" w:rsidRDefault="009F1D7F" w:rsidP="00506813">
            <w:pPr>
              <w:rPr>
                <w:sz w:val="22"/>
                <w:szCs w:val="22"/>
              </w:rPr>
            </w:pPr>
            <w:r w:rsidRPr="009F1D7F">
              <w:rPr>
                <w:sz w:val="22"/>
                <w:szCs w:val="22"/>
              </w:rPr>
              <w:t>Hoe onderscheidt uw onderneming zich ten opzichte van concurrenten en/ of wat zijn uw kerncompetenties?</w:t>
            </w:r>
          </w:p>
        </w:tc>
        <w:tc>
          <w:tcPr>
            <w:tcW w:w="2483" w:type="dxa"/>
          </w:tcPr>
          <w:p w14:paraId="393E38F7"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5C6B77A1"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0C45B375"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69023A49" w14:textId="7AF5966D" w:rsidR="00436D85" w:rsidRPr="0020256B" w:rsidRDefault="6B2FF7CC" w:rsidP="6C24CE55">
            <w:pPr>
              <w:rPr>
                <w:sz w:val="22"/>
                <w:szCs w:val="22"/>
              </w:rPr>
            </w:pPr>
            <w:r w:rsidRPr="0080321F">
              <w:rPr>
                <w:sz w:val="22"/>
                <w:szCs w:val="22"/>
              </w:rPr>
              <w:t>Het ademluchttoestel en</w:t>
            </w:r>
            <w:r w:rsidR="0FD793DE" w:rsidRPr="0080321F">
              <w:rPr>
                <w:sz w:val="22"/>
                <w:szCs w:val="22"/>
              </w:rPr>
              <w:t xml:space="preserve"> de</w:t>
            </w:r>
            <w:r w:rsidRPr="0080321F">
              <w:rPr>
                <w:sz w:val="22"/>
                <w:szCs w:val="22"/>
              </w:rPr>
              <w:t xml:space="preserve"> </w:t>
            </w:r>
            <w:proofErr w:type="spellStart"/>
            <w:r w:rsidR="414AF2A1" w:rsidRPr="0080321F">
              <w:rPr>
                <w:sz w:val="22"/>
                <w:szCs w:val="22"/>
              </w:rPr>
              <w:t>duik</w:t>
            </w:r>
            <w:r w:rsidR="72019768" w:rsidRPr="0080321F">
              <w:rPr>
                <w:sz w:val="22"/>
                <w:szCs w:val="22"/>
              </w:rPr>
              <w:t>set</w:t>
            </w:r>
            <w:proofErr w:type="spellEnd"/>
            <w:r w:rsidR="414AF2A1" w:rsidRPr="0080321F">
              <w:rPr>
                <w:sz w:val="22"/>
                <w:szCs w:val="22"/>
              </w:rPr>
              <w:t xml:space="preserve"> zijn van verschillende leveranciers. Beide producten hebben andere eisen en protocollen wat betreft het testen.</w:t>
            </w:r>
            <w:r w:rsidR="0923D12C" w:rsidRPr="0080321F">
              <w:rPr>
                <w:sz w:val="22"/>
                <w:szCs w:val="22"/>
              </w:rPr>
              <w:t xml:space="preserve"> Welke oplossing biedt u aan om </w:t>
            </w:r>
            <w:r w:rsidR="003D1907" w:rsidRPr="0080321F">
              <w:rPr>
                <w:sz w:val="22"/>
                <w:szCs w:val="22"/>
              </w:rPr>
              <w:t xml:space="preserve">alle </w:t>
            </w:r>
            <w:r w:rsidR="07C5B16C" w:rsidRPr="0080321F">
              <w:rPr>
                <w:sz w:val="22"/>
                <w:szCs w:val="22"/>
              </w:rPr>
              <w:t>merken/mo</w:t>
            </w:r>
            <w:r w:rsidR="003D1907" w:rsidRPr="0080321F">
              <w:rPr>
                <w:sz w:val="22"/>
                <w:szCs w:val="22"/>
              </w:rPr>
              <w:t>dellen</w:t>
            </w:r>
            <w:r w:rsidR="0923D12C" w:rsidRPr="0080321F">
              <w:rPr>
                <w:sz w:val="22"/>
                <w:szCs w:val="22"/>
              </w:rPr>
              <w:t xml:space="preserve"> te testen</w:t>
            </w:r>
            <w:r w:rsidR="2C2C5A72" w:rsidRPr="0080321F">
              <w:rPr>
                <w:sz w:val="22"/>
                <w:szCs w:val="22"/>
              </w:rPr>
              <w:t>?</w:t>
            </w:r>
            <w:r w:rsidR="0923D12C" w:rsidRPr="0080321F">
              <w:rPr>
                <w:sz w:val="22"/>
                <w:szCs w:val="22"/>
              </w:rPr>
              <w:t xml:space="preserve"> </w:t>
            </w:r>
            <w:r w:rsidR="0DD9F35F" w:rsidRPr="0080321F">
              <w:rPr>
                <w:sz w:val="22"/>
                <w:szCs w:val="22"/>
              </w:rPr>
              <w:t>E</w:t>
            </w:r>
            <w:r w:rsidR="0923D12C" w:rsidRPr="0080321F">
              <w:rPr>
                <w:sz w:val="22"/>
                <w:szCs w:val="22"/>
              </w:rPr>
              <w:t>n waarom</w:t>
            </w:r>
            <w:r w:rsidR="46583D3A" w:rsidRPr="0080321F">
              <w:rPr>
                <w:sz w:val="22"/>
                <w:szCs w:val="22"/>
              </w:rPr>
              <w:t xml:space="preserve"> biedt u dit merk aan</w:t>
            </w:r>
            <w:r w:rsidR="0923D12C" w:rsidRPr="0080321F">
              <w:rPr>
                <w:sz w:val="22"/>
                <w:szCs w:val="22"/>
              </w:rPr>
              <w:t xml:space="preserve">? </w:t>
            </w:r>
          </w:p>
        </w:tc>
        <w:tc>
          <w:tcPr>
            <w:tcW w:w="2483" w:type="dxa"/>
          </w:tcPr>
          <w:p w14:paraId="1582F7DC"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4E7770D7"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21D94AFC"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60FAFAFE" w14:textId="59778DDE" w:rsidR="00436D85" w:rsidRPr="0020256B" w:rsidRDefault="0923D12C">
            <w:pPr>
              <w:rPr>
                <w:sz w:val="22"/>
                <w:szCs w:val="22"/>
              </w:rPr>
            </w:pPr>
            <w:r w:rsidRPr="0080321F">
              <w:rPr>
                <w:sz w:val="22"/>
                <w:szCs w:val="22"/>
              </w:rPr>
              <w:t>Op dit moment maakt de VRK met andere brandweerregio's gebru</w:t>
            </w:r>
            <w:r w:rsidR="7D1A8F33" w:rsidRPr="0080321F">
              <w:rPr>
                <w:sz w:val="22"/>
                <w:szCs w:val="22"/>
              </w:rPr>
              <w:t>i</w:t>
            </w:r>
            <w:r w:rsidRPr="0080321F">
              <w:rPr>
                <w:sz w:val="22"/>
                <w:szCs w:val="22"/>
              </w:rPr>
              <w:t>k van Dr</w:t>
            </w:r>
            <w:r w:rsidR="0619BB9E" w:rsidRPr="0080321F">
              <w:rPr>
                <w:sz w:val="22"/>
                <w:szCs w:val="22"/>
              </w:rPr>
              <w:t>ä</w:t>
            </w:r>
            <w:r w:rsidRPr="0080321F">
              <w:rPr>
                <w:sz w:val="22"/>
                <w:szCs w:val="22"/>
              </w:rPr>
              <w:t xml:space="preserve">ger Cloud </w:t>
            </w:r>
            <w:r w:rsidR="255E48AE" w:rsidRPr="0080321F">
              <w:rPr>
                <w:sz w:val="22"/>
                <w:szCs w:val="22"/>
              </w:rPr>
              <w:t>software, voor het opslaan van testrapporten</w:t>
            </w:r>
            <w:r w:rsidR="17338402" w:rsidRPr="0080321F">
              <w:rPr>
                <w:sz w:val="22"/>
                <w:szCs w:val="22"/>
              </w:rPr>
              <w:t xml:space="preserve"> en materiaal data</w:t>
            </w:r>
            <w:r w:rsidR="255E48AE" w:rsidRPr="0080321F">
              <w:rPr>
                <w:sz w:val="22"/>
                <w:szCs w:val="22"/>
              </w:rPr>
              <w:t>. Kan u</w:t>
            </w:r>
            <w:r w:rsidR="072035C8" w:rsidRPr="0080321F">
              <w:rPr>
                <w:sz w:val="22"/>
                <w:szCs w:val="22"/>
              </w:rPr>
              <w:t>w</w:t>
            </w:r>
            <w:r w:rsidR="255E48AE" w:rsidRPr="0080321F">
              <w:rPr>
                <w:sz w:val="22"/>
                <w:szCs w:val="22"/>
              </w:rPr>
              <w:t xml:space="preserve"> testapparatuur daarmee gekoppeld </w:t>
            </w:r>
            <w:r w:rsidR="255E48AE" w:rsidRPr="0080321F">
              <w:rPr>
                <w:sz w:val="22"/>
                <w:szCs w:val="22"/>
              </w:rPr>
              <w:lastRenderedPageBreak/>
              <w:t xml:space="preserve">worden? Zo ja, </w:t>
            </w:r>
            <w:r w:rsidR="347BF40B" w:rsidRPr="0080321F">
              <w:rPr>
                <w:sz w:val="22"/>
                <w:szCs w:val="22"/>
              </w:rPr>
              <w:t>kun</w:t>
            </w:r>
            <w:r w:rsidR="3E70E89D" w:rsidRPr="0080321F">
              <w:rPr>
                <w:sz w:val="22"/>
                <w:szCs w:val="22"/>
              </w:rPr>
              <w:t>t u</w:t>
            </w:r>
            <w:r w:rsidR="347BF40B" w:rsidRPr="0080321F">
              <w:rPr>
                <w:sz w:val="22"/>
                <w:szCs w:val="22"/>
              </w:rPr>
              <w:t xml:space="preserve"> dat nader toelichten, welke handelingen moeten</w:t>
            </w:r>
            <w:r w:rsidR="001F2EE7">
              <w:rPr>
                <w:sz w:val="22"/>
                <w:szCs w:val="22"/>
              </w:rPr>
              <w:t xml:space="preserve"> daar voor verricht worden</w:t>
            </w:r>
            <w:r w:rsidR="255E48AE" w:rsidRPr="0080321F">
              <w:rPr>
                <w:sz w:val="22"/>
                <w:szCs w:val="22"/>
              </w:rPr>
              <w:t xml:space="preserve">? </w:t>
            </w:r>
          </w:p>
          <w:p w14:paraId="281E63D0" w14:textId="65F21D65" w:rsidR="00436D85" w:rsidRPr="0020256B" w:rsidRDefault="63A5DD9B" w:rsidP="001E3430">
            <w:pPr>
              <w:rPr>
                <w:sz w:val="22"/>
                <w:szCs w:val="22"/>
                <w:lang w:eastAsia="nl-NL"/>
              </w:rPr>
            </w:pPr>
            <w:r w:rsidRPr="0080321F">
              <w:rPr>
                <w:sz w:val="22"/>
                <w:szCs w:val="22"/>
              </w:rPr>
              <w:t xml:space="preserve">Zo niet, </w:t>
            </w:r>
            <w:r w:rsidR="6C742523" w:rsidRPr="0080321F">
              <w:rPr>
                <w:sz w:val="22"/>
                <w:szCs w:val="22"/>
              </w:rPr>
              <w:t>graag toelicht</w:t>
            </w:r>
            <w:r w:rsidR="17F8D1C0" w:rsidRPr="0080321F">
              <w:rPr>
                <w:sz w:val="22"/>
                <w:szCs w:val="22"/>
              </w:rPr>
              <w:t>en</w:t>
            </w:r>
            <w:r w:rsidR="1E21B361" w:rsidRPr="0080321F">
              <w:rPr>
                <w:sz w:val="22"/>
                <w:szCs w:val="22"/>
              </w:rPr>
              <w:t xml:space="preserve"> waarom niet</w:t>
            </w:r>
            <w:r w:rsidR="6C742523" w:rsidRPr="0080321F">
              <w:rPr>
                <w:sz w:val="22"/>
                <w:szCs w:val="22"/>
              </w:rPr>
              <w:t xml:space="preserve">. </w:t>
            </w:r>
            <w:r w:rsidRPr="0080321F">
              <w:rPr>
                <w:sz w:val="22"/>
                <w:szCs w:val="22"/>
              </w:rPr>
              <w:t xml:space="preserve"> </w:t>
            </w:r>
          </w:p>
        </w:tc>
        <w:tc>
          <w:tcPr>
            <w:tcW w:w="2483" w:type="dxa"/>
          </w:tcPr>
          <w:p w14:paraId="30E7FA3B" w14:textId="77777777" w:rsidR="00436D85" w:rsidRPr="0020256B" w:rsidRDefault="00436D85" w:rsidP="00506813">
            <w:pPr>
              <w:rPr>
                <w:rFonts w:ascii="Times New Roman" w:eastAsia="Times New Roman" w:hAnsi="Times New Roman" w:cs="Times New Roman"/>
                <w:b/>
                <w:bCs/>
                <w:sz w:val="24"/>
                <w:szCs w:val="24"/>
                <w:lang w:eastAsia="nl-NL"/>
              </w:rPr>
            </w:pPr>
          </w:p>
        </w:tc>
      </w:tr>
      <w:tr w:rsidR="00436D85" w14:paraId="02E8B014"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5730C5EA" w14:textId="77777777" w:rsidR="00436D85" w:rsidRPr="00436D85"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73705840" w14:textId="784E955A" w:rsidR="00436D85" w:rsidRPr="0020256B" w:rsidRDefault="57404E07" w:rsidP="0080321F">
            <w:pPr>
              <w:rPr>
                <w:sz w:val="22"/>
                <w:szCs w:val="22"/>
              </w:rPr>
            </w:pPr>
            <w:r w:rsidRPr="0080321F">
              <w:rPr>
                <w:sz w:val="22"/>
                <w:szCs w:val="22"/>
              </w:rPr>
              <w:t xml:space="preserve">Biedt u een </w:t>
            </w:r>
            <w:r w:rsidR="001F2EE7">
              <w:rPr>
                <w:sz w:val="22"/>
                <w:szCs w:val="22"/>
              </w:rPr>
              <w:t>management</w:t>
            </w:r>
            <w:r w:rsidRPr="0080321F">
              <w:rPr>
                <w:sz w:val="22"/>
                <w:szCs w:val="22"/>
              </w:rPr>
              <w:t>softwaresysteem aan voor het opslaan van test</w:t>
            </w:r>
            <w:r w:rsidR="071CA962" w:rsidRPr="0080321F">
              <w:rPr>
                <w:sz w:val="22"/>
                <w:szCs w:val="22"/>
              </w:rPr>
              <w:t>rapporten</w:t>
            </w:r>
            <w:r w:rsidR="003D1907" w:rsidRPr="0080321F">
              <w:rPr>
                <w:sz w:val="22"/>
                <w:szCs w:val="22"/>
              </w:rPr>
              <w:t>? Zo ja,</w:t>
            </w:r>
            <w:r w:rsidRPr="0080321F">
              <w:rPr>
                <w:sz w:val="22"/>
                <w:szCs w:val="22"/>
              </w:rPr>
              <w:t xml:space="preserve"> </w:t>
            </w:r>
            <w:r w:rsidR="5AA75149" w:rsidRPr="0080321F">
              <w:rPr>
                <w:sz w:val="22"/>
                <w:szCs w:val="22"/>
              </w:rPr>
              <w:t>l</w:t>
            </w:r>
            <w:r w:rsidR="3666CD0A" w:rsidRPr="0080321F">
              <w:rPr>
                <w:sz w:val="22"/>
                <w:szCs w:val="22"/>
              </w:rPr>
              <w:t>i</w:t>
            </w:r>
            <w:r w:rsidR="231A5AF8" w:rsidRPr="0080321F">
              <w:rPr>
                <w:sz w:val="22"/>
                <w:szCs w:val="22"/>
              </w:rPr>
              <w:t>ch</w:t>
            </w:r>
            <w:r w:rsidR="3666CD0A" w:rsidRPr="0080321F">
              <w:rPr>
                <w:sz w:val="22"/>
                <w:szCs w:val="22"/>
              </w:rPr>
              <w:t>t het opslaan van testdata nader toe.</w:t>
            </w:r>
            <w:r w:rsidR="1AF08DB6" w:rsidRPr="0080321F">
              <w:rPr>
                <w:sz w:val="22"/>
                <w:szCs w:val="22"/>
              </w:rPr>
              <w:t xml:space="preserve"> </w:t>
            </w:r>
            <w:r w:rsidR="706C34A3" w:rsidRPr="0080321F">
              <w:rPr>
                <w:sz w:val="22"/>
                <w:szCs w:val="22"/>
              </w:rPr>
              <w:t xml:space="preserve">Waar </w:t>
            </w:r>
            <w:r w:rsidR="482F0CCA" w:rsidRPr="0080321F">
              <w:rPr>
                <w:sz w:val="22"/>
                <w:szCs w:val="22"/>
              </w:rPr>
              <w:t>vindt</w:t>
            </w:r>
            <w:r w:rsidR="706C34A3" w:rsidRPr="0080321F">
              <w:rPr>
                <w:sz w:val="22"/>
                <w:szCs w:val="22"/>
              </w:rPr>
              <w:t xml:space="preserve"> de opslag van data plaats?</w:t>
            </w:r>
            <w:r w:rsidR="096A9984" w:rsidRPr="0080321F">
              <w:rPr>
                <w:sz w:val="22"/>
                <w:szCs w:val="22"/>
              </w:rPr>
              <w:t xml:space="preserve"> Welke handelingen moeten verricht worden?</w:t>
            </w:r>
          </w:p>
          <w:p w14:paraId="05258BBC" w14:textId="1069510D" w:rsidR="00436D85" w:rsidRPr="0020256B" w:rsidRDefault="72BE6B05" w:rsidP="6C24CE55">
            <w:pPr>
              <w:rPr>
                <w:sz w:val="22"/>
                <w:szCs w:val="22"/>
              </w:rPr>
            </w:pPr>
            <w:r w:rsidRPr="51354083">
              <w:rPr>
                <w:sz w:val="22"/>
                <w:szCs w:val="22"/>
              </w:rPr>
              <w:t>Voldoet dit aan de aansluitvoorwaarde</w:t>
            </w:r>
            <w:r w:rsidR="51BEEDA1" w:rsidRPr="51354083">
              <w:rPr>
                <w:sz w:val="22"/>
                <w:szCs w:val="22"/>
              </w:rPr>
              <w:t>n</w:t>
            </w:r>
            <w:r w:rsidR="30FB33DE" w:rsidRPr="51354083">
              <w:rPr>
                <w:sz w:val="22"/>
                <w:szCs w:val="22"/>
              </w:rPr>
              <w:t xml:space="preserve"> (</w:t>
            </w:r>
            <w:proofErr w:type="spellStart"/>
            <w:r w:rsidR="30FB33DE" w:rsidRPr="51354083">
              <w:rPr>
                <w:sz w:val="22"/>
                <w:szCs w:val="22"/>
              </w:rPr>
              <w:t>Saas</w:t>
            </w:r>
            <w:proofErr w:type="spellEnd"/>
            <w:r w:rsidR="30FB33DE" w:rsidRPr="51354083">
              <w:rPr>
                <w:sz w:val="22"/>
                <w:szCs w:val="22"/>
              </w:rPr>
              <w:t xml:space="preserve"> beleid)</w:t>
            </w:r>
            <w:r w:rsidRPr="51354083">
              <w:rPr>
                <w:sz w:val="22"/>
                <w:szCs w:val="22"/>
              </w:rPr>
              <w:t xml:space="preserve"> van de VRK</w:t>
            </w:r>
            <w:r w:rsidR="0028F966" w:rsidRPr="51354083">
              <w:rPr>
                <w:sz w:val="22"/>
                <w:szCs w:val="22"/>
              </w:rPr>
              <w:t xml:space="preserve"> die zijn bijgevoegd bij dit document</w:t>
            </w:r>
            <w:r w:rsidRPr="51354083">
              <w:rPr>
                <w:sz w:val="22"/>
                <w:szCs w:val="22"/>
              </w:rPr>
              <w:t xml:space="preserve">? </w:t>
            </w:r>
          </w:p>
        </w:tc>
        <w:tc>
          <w:tcPr>
            <w:tcW w:w="2483" w:type="dxa"/>
          </w:tcPr>
          <w:p w14:paraId="0C6E6A17" w14:textId="77777777" w:rsidR="00436D85" w:rsidRPr="0020256B" w:rsidRDefault="00436D85" w:rsidP="00506813">
            <w:pPr>
              <w:rPr>
                <w:rFonts w:ascii="Times New Roman" w:eastAsia="Times New Roman" w:hAnsi="Times New Roman" w:cs="Times New Roman"/>
                <w:b/>
                <w:bCs/>
                <w:sz w:val="24"/>
                <w:szCs w:val="24"/>
                <w:lang w:eastAsia="nl-NL"/>
              </w:rPr>
            </w:pPr>
          </w:p>
        </w:tc>
      </w:tr>
      <w:tr w:rsidR="00DB4D38" w14:paraId="3840564E"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3D704A41" w14:textId="77777777" w:rsidR="00DB4D38" w:rsidRPr="00436D85" w:rsidRDefault="00DB4D38"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17DD6C31" w14:textId="72318546" w:rsidR="00DB4D38" w:rsidRDefault="00DB4D38" w:rsidP="0080321F">
            <w:pPr>
              <w:rPr>
                <w:sz w:val="22"/>
                <w:szCs w:val="22"/>
              </w:rPr>
            </w:pPr>
            <w:r w:rsidRPr="0080321F">
              <w:rPr>
                <w:rFonts w:asciiTheme="majorHAnsi" w:eastAsiaTheme="majorEastAsia" w:hAnsiTheme="majorHAnsi" w:cstheme="majorBidi"/>
                <w:sz w:val="22"/>
                <w:szCs w:val="22"/>
                <w:lang w:eastAsia="nl-NL"/>
              </w:rPr>
              <w:t>Kunt u beschrijven op welke manier u de beveiliging heeft ingericht om te voorkomen dat er ongeautoriseerde toegang plaatsvind tot de gegevens en de systemen waar deze zich op bevinden.</w:t>
            </w:r>
          </w:p>
        </w:tc>
        <w:tc>
          <w:tcPr>
            <w:tcW w:w="2483" w:type="dxa"/>
          </w:tcPr>
          <w:p w14:paraId="248C5FB5" w14:textId="77777777" w:rsidR="00DB4D38" w:rsidRPr="0020256B" w:rsidRDefault="00DB4D38" w:rsidP="00506813">
            <w:pPr>
              <w:rPr>
                <w:rFonts w:ascii="Times New Roman" w:eastAsia="Times New Roman" w:hAnsi="Times New Roman" w:cs="Times New Roman"/>
                <w:b/>
                <w:bCs/>
                <w:sz w:val="24"/>
                <w:szCs w:val="24"/>
                <w:lang w:eastAsia="nl-NL"/>
              </w:rPr>
            </w:pPr>
          </w:p>
        </w:tc>
      </w:tr>
      <w:tr w:rsidR="4A53574F" w14:paraId="75478DC2"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4FE4D2C1" w14:textId="0082D63A" w:rsidR="4A53574F" w:rsidRPr="003D1907" w:rsidRDefault="4A53574F" w:rsidP="6C24CE55">
            <w:pPr>
              <w:pStyle w:val="Lijstalinea"/>
              <w:numPr>
                <w:ilvl w:val="0"/>
                <w:numId w:val="29"/>
              </w:numPr>
              <w:rPr>
                <w:rFonts w:asciiTheme="majorHAnsi" w:eastAsia="Times New Roman" w:hAnsiTheme="majorHAnsi" w:cstheme="majorBidi"/>
                <w:lang w:eastAsia="nl-NL"/>
              </w:rPr>
            </w:pPr>
          </w:p>
        </w:tc>
        <w:tc>
          <w:tcPr>
            <w:tcW w:w="4231" w:type="dxa"/>
          </w:tcPr>
          <w:p w14:paraId="706163DF" w14:textId="57ADF945" w:rsidR="45D58754" w:rsidRDefault="02720236" w:rsidP="4A53574F">
            <w:pPr>
              <w:rPr>
                <w:sz w:val="22"/>
                <w:szCs w:val="22"/>
              </w:rPr>
            </w:pPr>
            <w:r w:rsidRPr="0080321F">
              <w:rPr>
                <w:sz w:val="22"/>
                <w:szCs w:val="22"/>
              </w:rPr>
              <w:t xml:space="preserve">Afhankelijk van </w:t>
            </w:r>
            <w:r w:rsidR="1C1E5789" w:rsidRPr="0080321F">
              <w:rPr>
                <w:sz w:val="22"/>
                <w:szCs w:val="22"/>
              </w:rPr>
              <w:t>d</w:t>
            </w:r>
            <w:r w:rsidRPr="0080321F">
              <w:rPr>
                <w:sz w:val="22"/>
                <w:szCs w:val="22"/>
              </w:rPr>
              <w:t xml:space="preserve">e testapparatuur en of </w:t>
            </w:r>
            <w:r w:rsidR="00DB4D38">
              <w:rPr>
                <w:sz w:val="22"/>
                <w:szCs w:val="22"/>
              </w:rPr>
              <w:t>management</w:t>
            </w:r>
            <w:r w:rsidRPr="0080321F">
              <w:rPr>
                <w:sz w:val="22"/>
                <w:szCs w:val="22"/>
              </w:rPr>
              <w:t xml:space="preserve">software die u zou aanbieden. Welke mogelijkheid hebben andere regio's om hun </w:t>
            </w:r>
            <w:r w:rsidR="001F2EE7">
              <w:rPr>
                <w:sz w:val="22"/>
                <w:szCs w:val="22"/>
              </w:rPr>
              <w:t>ademlucht</w:t>
            </w:r>
            <w:r w:rsidRPr="0080321F">
              <w:rPr>
                <w:sz w:val="22"/>
                <w:szCs w:val="22"/>
              </w:rPr>
              <w:t>apparatuur (</w:t>
            </w:r>
            <w:r w:rsidR="582CF165" w:rsidRPr="0080321F">
              <w:rPr>
                <w:sz w:val="22"/>
                <w:szCs w:val="22"/>
              </w:rPr>
              <w:t>D</w:t>
            </w:r>
            <w:r w:rsidR="7D70A9EC" w:rsidRPr="0080321F">
              <w:rPr>
                <w:sz w:val="22"/>
                <w:szCs w:val="22"/>
              </w:rPr>
              <w:t xml:space="preserve">räger </w:t>
            </w:r>
            <w:r w:rsidRPr="0080321F">
              <w:rPr>
                <w:sz w:val="22"/>
                <w:szCs w:val="22"/>
              </w:rPr>
              <w:t>of MSA) bij de VRK te testen</w:t>
            </w:r>
            <w:r w:rsidR="001F2EE7">
              <w:rPr>
                <w:sz w:val="22"/>
                <w:szCs w:val="22"/>
              </w:rPr>
              <w:t>?</w:t>
            </w:r>
            <w:r w:rsidR="00DB4D38">
              <w:rPr>
                <w:sz w:val="22"/>
                <w:szCs w:val="22"/>
              </w:rPr>
              <w:t xml:space="preserve"> E</w:t>
            </w:r>
            <w:r w:rsidRPr="0080321F">
              <w:rPr>
                <w:sz w:val="22"/>
                <w:szCs w:val="22"/>
              </w:rPr>
              <w:t>n</w:t>
            </w:r>
            <w:r w:rsidR="5D051BB0" w:rsidRPr="0080321F">
              <w:rPr>
                <w:sz w:val="22"/>
                <w:szCs w:val="22"/>
              </w:rPr>
              <w:t xml:space="preserve"> </w:t>
            </w:r>
            <w:r w:rsidR="001F2EE7">
              <w:rPr>
                <w:sz w:val="22"/>
                <w:szCs w:val="22"/>
              </w:rPr>
              <w:t xml:space="preserve">de </w:t>
            </w:r>
            <w:r w:rsidR="5D051BB0" w:rsidRPr="0080321F">
              <w:rPr>
                <w:sz w:val="22"/>
                <w:szCs w:val="22"/>
              </w:rPr>
              <w:t>mogelijkheid om</w:t>
            </w:r>
            <w:r w:rsidRPr="0080321F">
              <w:rPr>
                <w:sz w:val="22"/>
                <w:szCs w:val="22"/>
              </w:rPr>
              <w:t xml:space="preserve"> testrapporten op te sl</w:t>
            </w:r>
            <w:r w:rsidR="7C753893" w:rsidRPr="0080321F">
              <w:rPr>
                <w:sz w:val="22"/>
                <w:szCs w:val="22"/>
              </w:rPr>
              <w:t>aan</w:t>
            </w:r>
            <w:r w:rsidR="746C72EA" w:rsidRPr="0080321F">
              <w:rPr>
                <w:sz w:val="22"/>
                <w:szCs w:val="22"/>
              </w:rPr>
              <w:t xml:space="preserve"> in hun </w:t>
            </w:r>
            <w:r w:rsidR="055AEDFE" w:rsidRPr="0080321F">
              <w:rPr>
                <w:sz w:val="22"/>
                <w:szCs w:val="22"/>
              </w:rPr>
              <w:t>managementsoftware</w:t>
            </w:r>
            <w:r w:rsidR="7C753893" w:rsidRPr="0080321F">
              <w:rPr>
                <w:sz w:val="22"/>
                <w:szCs w:val="22"/>
              </w:rPr>
              <w:t xml:space="preserve">? </w:t>
            </w:r>
          </w:p>
        </w:tc>
        <w:tc>
          <w:tcPr>
            <w:tcW w:w="2483" w:type="dxa"/>
          </w:tcPr>
          <w:p w14:paraId="1C40E150" w14:textId="04C7CC06" w:rsidR="4A53574F" w:rsidRDefault="4A53574F" w:rsidP="4A53574F">
            <w:pPr>
              <w:rPr>
                <w:rFonts w:ascii="Times New Roman" w:eastAsia="Times New Roman" w:hAnsi="Times New Roman" w:cs="Times New Roman"/>
                <w:b/>
                <w:bCs/>
                <w:sz w:val="24"/>
                <w:szCs w:val="24"/>
                <w:lang w:eastAsia="nl-NL"/>
              </w:rPr>
            </w:pPr>
          </w:p>
        </w:tc>
      </w:tr>
      <w:tr w:rsidR="001F2EE7" w14:paraId="51C9B086"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477826EE" w14:textId="77777777" w:rsidR="001F2EE7" w:rsidRPr="003D190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677A5A64" w14:textId="4AF32C7F" w:rsidR="001F2EE7" w:rsidRPr="0080321F" w:rsidRDefault="001F2EE7" w:rsidP="4A53574F">
            <w:pPr>
              <w:rPr>
                <w:sz w:val="22"/>
                <w:szCs w:val="22"/>
              </w:rPr>
            </w:pPr>
            <w:r w:rsidRPr="0080321F">
              <w:rPr>
                <w:rFonts w:asciiTheme="majorHAnsi" w:eastAsiaTheme="majorEastAsia" w:hAnsiTheme="majorHAnsi" w:cstheme="majorBidi"/>
                <w:sz w:val="22"/>
                <w:szCs w:val="22"/>
                <w:lang w:eastAsia="nl-NL"/>
              </w:rPr>
              <w:t xml:space="preserve">Wat zijn uw oplossingen wat betreft het gebruikersgemak van de </w:t>
            </w:r>
            <w:r w:rsidR="00DB4D38">
              <w:rPr>
                <w:rFonts w:asciiTheme="majorHAnsi" w:eastAsiaTheme="majorEastAsia" w:hAnsiTheme="majorHAnsi" w:cstheme="majorBidi"/>
                <w:sz w:val="22"/>
                <w:szCs w:val="22"/>
                <w:lang w:eastAsia="nl-NL"/>
              </w:rPr>
              <w:t>management</w:t>
            </w:r>
            <w:r w:rsidRPr="0080321F">
              <w:rPr>
                <w:rFonts w:asciiTheme="majorHAnsi" w:eastAsiaTheme="majorEastAsia" w:hAnsiTheme="majorHAnsi" w:cstheme="majorBidi"/>
                <w:sz w:val="22"/>
                <w:szCs w:val="22"/>
                <w:lang w:eastAsia="nl-NL"/>
              </w:rPr>
              <w:t>software?</w:t>
            </w:r>
          </w:p>
        </w:tc>
        <w:tc>
          <w:tcPr>
            <w:tcW w:w="2483" w:type="dxa"/>
          </w:tcPr>
          <w:p w14:paraId="5BEA97AD" w14:textId="77777777" w:rsidR="001F2EE7" w:rsidRDefault="001F2EE7" w:rsidP="4A53574F">
            <w:pPr>
              <w:rPr>
                <w:rFonts w:ascii="Times New Roman" w:eastAsia="Times New Roman" w:hAnsi="Times New Roman" w:cs="Times New Roman"/>
                <w:b/>
                <w:bCs/>
                <w:sz w:val="24"/>
                <w:szCs w:val="24"/>
                <w:lang w:eastAsia="nl-NL"/>
              </w:rPr>
            </w:pPr>
          </w:p>
        </w:tc>
      </w:tr>
      <w:tr w:rsidR="001F2EE7" w14:paraId="26DE2026"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6C9A6F5C" w14:textId="77777777" w:rsidR="001F2EE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7BAEFD4D" w14:textId="06D69A35" w:rsidR="001F2EE7" w:rsidRPr="0080321F" w:rsidRDefault="001F2EE7" w:rsidP="00DB4D38">
            <w:pPr>
              <w:rPr>
                <w:rFonts w:asciiTheme="majorHAnsi" w:eastAsiaTheme="majorEastAsia" w:hAnsiTheme="majorHAnsi" w:cstheme="majorBidi"/>
                <w:sz w:val="22"/>
                <w:szCs w:val="22"/>
                <w:lang w:eastAsia="nl-NL"/>
              </w:rPr>
            </w:pPr>
            <w:r w:rsidRPr="0080321F">
              <w:rPr>
                <w:rFonts w:asciiTheme="majorHAnsi" w:eastAsiaTheme="majorEastAsia" w:hAnsiTheme="majorHAnsi" w:cstheme="majorBidi"/>
                <w:sz w:val="22"/>
                <w:szCs w:val="22"/>
                <w:lang w:eastAsia="nl-NL"/>
              </w:rPr>
              <w:t>Welke mogelijkheden biedt u om de huidige gegevens over te zetten in uw softwaresysteem?</w:t>
            </w:r>
            <w:r w:rsidR="00DB4D38">
              <w:rPr>
                <w:rFonts w:asciiTheme="majorHAnsi" w:eastAsiaTheme="majorEastAsia" w:hAnsiTheme="majorHAnsi" w:cstheme="majorBidi"/>
                <w:sz w:val="22"/>
                <w:szCs w:val="22"/>
                <w:lang w:eastAsia="nl-NL"/>
              </w:rPr>
              <w:t xml:space="preserve"> (Testprotocollen, stamkaarten, ect.) </w:t>
            </w:r>
            <w:r w:rsidRPr="0080321F">
              <w:rPr>
                <w:rFonts w:asciiTheme="majorHAnsi" w:eastAsiaTheme="majorEastAsia" w:hAnsiTheme="majorHAnsi" w:cstheme="majorBidi"/>
                <w:sz w:val="22"/>
                <w:szCs w:val="22"/>
                <w:lang w:eastAsia="nl-NL"/>
              </w:rPr>
              <w:t xml:space="preserve"> Wat is de mogelijkheid om die gegevens te delen met andere systemen?</w:t>
            </w:r>
          </w:p>
        </w:tc>
        <w:tc>
          <w:tcPr>
            <w:tcW w:w="2483" w:type="dxa"/>
          </w:tcPr>
          <w:p w14:paraId="03386DEF" w14:textId="77777777" w:rsidR="001F2EE7" w:rsidRDefault="001F2EE7" w:rsidP="4A53574F">
            <w:pPr>
              <w:rPr>
                <w:rFonts w:ascii="Times New Roman" w:eastAsia="Times New Roman" w:hAnsi="Times New Roman" w:cs="Times New Roman"/>
                <w:b/>
                <w:bCs/>
                <w:sz w:val="24"/>
                <w:szCs w:val="24"/>
                <w:lang w:eastAsia="nl-NL"/>
              </w:rPr>
            </w:pPr>
          </w:p>
        </w:tc>
      </w:tr>
      <w:tr w:rsidR="001F2EE7" w14:paraId="09D43C2A"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73986A96" w14:textId="77777777" w:rsidR="001F2EE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393E010B" w14:textId="6C6CB5DA" w:rsidR="001F2EE7" w:rsidRPr="0080321F" w:rsidRDefault="001F2EE7" w:rsidP="3901BC49">
            <w:pPr>
              <w:rPr>
                <w:rFonts w:asciiTheme="majorHAnsi" w:eastAsiaTheme="majorEastAsia" w:hAnsiTheme="majorHAnsi" w:cstheme="majorBidi"/>
                <w:sz w:val="22"/>
                <w:szCs w:val="22"/>
                <w:lang w:eastAsia="nl-NL"/>
              </w:rPr>
            </w:pPr>
            <w:r w:rsidRPr="3901BC49">
              <w:rPr>
                <w:rFonts w:asciiTheme="majorHAnsi" w:eastAsiaTheme="majorEastAsia" w:hAnsiTheme="majorHAnsi" w:cstheme="majorBidi"/>
                <w:sz w:val="22"/>
                <w:szCs w:val="22"/>
                <w:lang w:eastAsia="nl-NL"/>
              </w:rPr>
              <w:t xml:space="preserve">Heeft u nog back up mogelijkheden als er geen </w:t>
            </w:r>
            <w:r w:rsidR="49B5F531" w:rsidRPr="3901BC49">
              <w:rPr>
                <w:rFonts w:asciiTheme="majorHAnsi" w:eastAsiaTheme="majorEastAsia" w:hAnsiTheme="majorHAnsi" w:cstheme="majorBidi"/>
                <w:sz w:val="22"/>
                <w:szCs w:val="22"/>
                <w:lang w:eastAsia="nl-NL"/>
              </w:rPr>
              <w:t>internetverbinding</w:t>
            </w:r>
            <w:r w:rsidRPr="3901BC49">
              <w:rPr>
                <w:rFonts w:asciiTheme="majorHAnsi" w:eastAsiaTheme="majorEastAsia" w:hAnsiTheme="majorHAnsi" w:cstheme="majorBidi"/>
                <w:sz w:val="22"/>
                <w:szCs w:val="22"/>
                <w:lang w:eastAsia="nl-NL"/>
              </w:rPr>
              <w:t xml:space="preserve"> meer is?</w:t>
            </w:r>
          </w:p>
        </w:tc>
        <w:tc>
          <w:tcPr>
            <w:tcW w:w="2483" w:type="dxa"/>
          </w:tcPr>
          <w:p w14:paraId="1ABAC2EA" w14:textId="77777777" w:rsidR="001F2EE7" w:rsidRDefault="001F2EE7" w:rsidP="4A53574F">
            <w:pPr>
              <w:rPr>
                <w:rFonts w:ascii="Times New Roman" w:eastAsia="Times New Roman" w:hAnsi="Times New Roman" w:cs="Times New Roman"/>
                <w:b/>
                <w:bCs/>
                <w:sz w:val="24"/>
                <w:szCs w:val="24"/>
                <w:lang w:eastAsia="nl-NL"/>
              </w:rPr>
            </w:pPr>
          </w:p>
        </w:tc>
      </w:tr>
      <w:tr w:rsidR="00436D85" w14:paraId="557B097A"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33B799D3" w14:textId="77777777" w:rsidR="00436D85" w:rsidRPr="003D1907" w:rsidRDefault="00436D85" w:rsidP="6C24CE55">
            <w:pPr>
              <w:pStyle w:val="Lijstalinea"/>
              <w:numPr>
                <w:ilvl w:val="0"/>
                <w:numId w:val="29"/>
              </w:numPr>
              <w:textAlignment w:val="baseline"/>
              <w:rPr>
                <w:rFonts w:asciiTheme="majorHAnsi" w:eastAsia="Times New Roman" w:hAnsiTheme="majorHAnsi" w:cstheme="majorBidi"/>
                <w:lang w:eastAsia="nl-NL"/>
              </w:rPr>
            </w:pPr>
          </w:p>
        </w:tc>
        <w:tc>
          <w:tcPr>
            <w:tcW w:w="4231" w:type="dxa"/>
          </w:tcPr>
          <w:p w14:paraId="25951417" w14:textId="305451DD" w:rsidR="00436D85" w:rsidRPr="0020256B" w:rsidRDefault="1699AF2D" w:rsidP="001E3430">
            <w:pPr>
              <w:rPr>
                <w:sz w:val="22"/>
                <w:szCs w:val="22"/>
                <w:lang w:eastAsia="nl-NL"/>
              </w:rPr>
            </w:pPr>
            <w:r w:rsidRPr="001E3430">
              <w:rPr>
                <w:sz w:val="22"/>
                <w:szCs w:val="22"/>
              </w:rPr>
              <w:t>Mochten testprotocollen wijzigen in de toekomst, W</w:t>
            </w:r>
            <w:r w:rsidR="7000E95A" w:rsidRPr="001E3430">
              <w:rPr>
                <w:sz w:val="22"/>
                <w:szCs w:val="22"/>
              </w:rPr>
              <w:t xml:space="preserve">at kan de VRK zelf wijzigen en wat kan u als leverancier wijzigen? </w:t>
            </w:r>
          </w:p>
        </w:tc>
        <w:tc>
          <w:tcPr>
            <w:tcW w:w="2483" w:type="dxa"/>
          </w:tcPr>
          <w:p w14:paraId="63307811" w14:textId="77777777" w:rsidR="00436D85" w:rsidRPr="0020256B" w:rsidRDefault="00436D85" w:rsidP="00506813">
            <w:pPr>
              <w:rPr>
                <w:rFonts w:ascii="Times New Roman" w:eastAsia="Times New Roman" w:hAnsi="Times New Roman" w:cs="Times New Roman"/>
                <w:b/>
                <w:bCs/>
                <w:sz w:val="24"/>
                <w:szCs w:val="24"/>
                <w:lang w:eastAsia="nl-NL"/>
              </w:rPr>
            </w:pPr>
          </w:p>
        </w:tc>
      </w:tr>
      <w:tr w:rsidR="0EFA060C" w14:paraId="7D1A256E" w14:textId="77777777" w:rsidTr="51354083">
        <w:trPr>
          <w:cnfStyle w:val="000000100000" w:firstRow="0" w:lastRow="0" w:firstColumn="0" w:lastColumn="0" w:oddVBand="0" w:evenVBand="0" w:oddHBand="1" w:evenHBand="0" w:firstRowFirstColumn="0" w:firstRowLastColumn="0" w:lastRowFirstColumn="0" w:lastRowLastColumn="0"/>
          <w:trHeight w:val="300"/>
        </w:trPr>
        <w:tc>
          <w:tcPr>
            <w:tcW w:w="2123" w:type="dxa"/>
          </w:tcPr>
          <w:p w14:paraId="2F562A53" w14:textId="1F22499B" w:rsidR="0EFA060C" w:rsidRPr="003D1907" w:rsidRDefault="0EFA060C" w:rsidP="6C24CE55">
            <w:pPr>
              <w:pStyle w:val="Lijstalinea"/>
              <w:numPr>
                <w:ilvl w:val="0"/>
                <w:numId w:val="29"/>
              </w:numPr>
              <w:rPr>
                <w:rFonts w:asciiTheme="majorHAnsi" w:eastAsia="Times New Roman" w:hAnsiTheme="majorHAnsi" w:cstheme="majorBidi"/>
                <w:lang w:eastAsia="nl-NL"/>
              </w:rPr>
            </w:pPr>
          </w:p>
        </w:tc>
        <w:tc>
          <w:tcPr>
            <w:tcW w:w="4231" w:type="dxa"/>
          </w:tcPr>
          <w:p w14:paraId="5F3A57AE" w14:textId="33A23BB6" w:rsidR="1A220234" w:rsidRDefault="001F2EE7" w:rsidP="0080321F">
            <w:pPr>
              <w:rPr>
                <w:rFonts w:asciiTheme="majorHAnsi" w:eastAsiaTheme="majorEastAsia" w:hAnsiTheme="majorHAnsi" w:cstheme="majorBidi"/>
                <w:sz w:val="22"/>
                <w:szCs w:val="22"/>
                <w:lang w:eastAsia="nl-NL"/>
              </w:rPr>
            </w:pPr>
            <w:r w:rsidRPr="6C24CE55">
              <w:rPr>
                <w:rFonts w:asciiTheme="majorHAnsi" w:eastAsiaTheme="majorEastAsia" w:hAnsiTheme="majorHAnsi" w:cstheme="majorBidi"/>
                <w:sz w:val="22"/>
                <w:szCs w:val="22"/>
                <w:lang w:eastAsia="nl-NL"/>
              </w:rPr>
              <w:t>Welke levensduur heeft de door u aangeboden testapparatuur?</w:t>
            </w:r>
          </w:p>
        </w:tc>
        <w:tc>
          <w:tcPr>
            <w:tcW w:w="2483" w:type="dxa"/>
          </w:tcPr>
          <w:p w14:paraId="3953B5E8" w14:textId="4CC7C4B9" w:rsidR="0EFA060C" w:rsidRDefault="0EFA060C" w:rsidP="0EFA060C">
            <w:pPr>
              <w:rPr>
                <w:rFonts w:ascii="Times New Roman" w:eastAsia="Times New Roman" w:hAnsi="Times New Roman" w:cs="Times New Roman"/>
                <w:b/>
                <w:bCs/>
                <w:sz w:val="24"/>
                <w:szCs w:val="24"/>
                <w:lang w:eastAsia="nl-NL"/>
              </w:rPr>
            </w:pPr>
          </w:p>
        </w:tc>
      </w:tr>
      <w:tr w:rsidR="001F2EE7" w14:paraId="2B1F39DD" w14:textId="77777777" w:rsidTr="51354083">
        <w:trPr>
          <w:cnfStyle w:val="000000010000" w:firstRow="0" w:lastRow="0" w:firstColumn="0" w:lastColumn="0" w:oddVBand="0" w:evenVBand="0" w:oddHBand="0" w:evenHBand="1" w:firstRowFirstColumn="0" w:firstRowLastColumn="0" w:lastRowFirstColumn="0" w:lastRowLastColumn="0"/>
          <w:trHeight w:val="300"/>
        </w:trPr>
        <w:tc>
          <w:tcPr>
            <w:tcW w:w="2123" w:type="dxa"/>
          </w:tcPr>
          <w:p w14:paraId="2AD51BAB" w14:textId="77777777" w:rsidR="001F2EE7" w:rsidRPr="003D190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4C934237" w14:textId="33944DA5" w:rsidR="001F2EE7" w:rsidRDefault="001F2EE7" w:rsidP="0080321F">
            <w:pPr>
              <w:rPr>
                <w:rFonts w:asciiTheme="majorHAnsi" w:eastAsiaTheme="majorEastAsia" w:hAnsiTheme="majorHAnsi" w:cstheme="majorBidi"/>
                <w:sz w:val="22"/>
                <w:szCs w:val="22"/>
                <w:lang w:eastAsia="nl-NL"/>
              </w:rPr>
            </w:pPr>
            <w:r w:rsidRPr="6C24CE55">
              <w:rPr>
                <w:rFonts w:asciiTheme="majorHAnsi" w:eastAsiaTheme="majorEastAsia" w:hAnsiTheme="majorHAnsi" w:cstheme="majorBidi"/>
                <w:sz w:val="22"/>
                <w:szCs w:val="22"/>
                <w:lang w:eastAsia="nl-NL"/>
              </w:rPr>
              <w:t>Wat is het stroom verbruik van de testapparatuur?</w:t>
            </w:r>
          </w:p>
        </w:tc>
        <w:tc>
          <w:tcPr>
            <w:tcW w:w="2483" w:type="dxa"/>
          </w:tcPr>
          <w:p w14:paraId="486022AE" w14:textId="77777777" w:rsidR="001F2EE7" w:rsidRDefault="001F2EE7" w:rsidP="0EFA060C">
            <w:pPr>
              <w:rPr>
                <w:rFonts w:ascii="Times New Roman" w:eastAsia="Times New Roman" w:hAnsi="Times New Roman" w:cs="Times New Roman"/>
                <w:b/>
                <w:bCs/>
                <w:sz w:val="24"/>
                <w:szCs w:val="24"/>
                <w:lang w:eastAsia="nl-NL"/>
              </w:rPr>
            </w:pPr>
          </w:p>
        </w:tc>
      </w:tr>
      <w:tr w:rsidR="20764FEC" w14:paraId="6D1DCE4E" w14:textId="77777777" w:rsidTr="51354083">
        <w:trPr>
          <w:cnfStyle w:val="000000100000" w:firstRow="0" w:lastRow="0" w:firstColumn="0" w:lastColumn="0" w:oddVBand="0" w:evenVBand="0" w:oddHBand="1" w:evenHBand="0" w:firstRowFirstColumn="0" w:firstRowLastColumn="0" w:lastRowFirstColumn="0" w:lastRowLastColumn="0"/>
          <w:trHeight w:val="615"/>
        </w:trPr>
        <w:tc>
          <w:tcPr>
            <w:tcW w:w="2123" w:type="dxa"/>
          </w:tcPr>
          <w:p w14:paraId="00C394FA" w14:textId="0F51AE5E" w:rsidR="1F1BCF1E" w:rsidRPr="003D1907" w:rsidRDefault="1F1BCF1E" w:rsidP="6C24CE55">
            <w:pPr>
              <w:pStyle w:val="Lijstalinea"/>
              <w:numPr>
                <w:ilvl w:val="0"/>
                <w:numId w:val="29"/>
              </w:numPr>
              <w:rPr>
                <w:rFonts w:asciiTheme="majorHAnsi" w:eastAsia="Times New Roman" w:hAnsiTheme="majorHAnsi" w:cstheme="majorBidi"/>
                <w:lang w:eastAsia="nl-NL"/>
              </w:rPr>
            </w:pPr>
          </w:p>
        </w:tc>
        <w:tc>
          <w:tcPr>
            <w:tcW w:w="4231" w:type="dxa"/>
          </w:tcPr>
          <w:p w14:paraId="0B92A55E" w14:textId="1420D4F3" w:rsidR="1F1BCF1E" w:rsidRDefault="1F1BCF1E" w:rsidP="20764FEC">
            <w:pPr>
              <w:rPr>
                <w:rFonts w:asciiTheme="majorHAnsi" w:eastAsiaTheme="majorEastAsia" w:hAnsiTheme="majorHAnsi" w:cstheme="majorBidi"/>
                <w:sz w:val="22"/>
                <w:szCs w:val="22"/>
                <w:lang w:eastAsia="nl-NL"/>
              </w:rPr>
            </w:pPr>
            <w:r w:rsidRPr="20764FEC">
              <w:rPr>
                <w:rFonts w:asciiTheme="majorHAnsi" w:eastAsiaTheme="majorEastAsia" w:hAnsiTheme="majorHAnsi" w:cstheme="majorBidi"/>
                <w:sz w:val="22"/>
                <w:szCs w:val="22"/>
                <w:lang w:eastAsia="nl-NL"/>
              </w:rPr>
              <w:t>Zijn er naast jaarlijkse keuringen nog meer onderhoudsintervallen van de test apparatuur waar wij als VRK rekening mee moeten houden?</w:t>
            </w:r>
          </w:p>
        </w:tc>
        <w:tc>
          <w:tcPr>
            <w:tcW w:w="2483" w:type="dxa"/>
          </w:tcPr>
          <w:p w14:paraId="702A58FD" w14:textId="63294120" w:rsidR="20764FEC" w:rsidRDefault="20764FEC" w:rsidP="20764FEC">
            <w:pPr>
              <w:rPr>
                <w:rFonts w:ascii="Times New Roman" w:eastAsia="Times New Roman" w:hAnsi="Times New Roman" w:cs="Times New Roman"/>
                <w:b/>
                <w:bCs/>
                <w:sz w:val="24"/>
                <w:szCs w:val="24"/>
                <w:lang w:eastAsia="nl-NL"/>
              </w:rPr>
            </w:pPr>
          </w:p>
        </w:tc>
      </w:tr>
      <w:tr w:rsidR="001F2EE7" w14:paraId="4F1B63AD" w14:textId="77777777" w:rsidTr="51354083">
        <w:trPr>
          <w:cnfStyle w:val="000000010000" w:firstRow="0" w:lastRow="0" w:firstColumn="0" w:lastColumn="0" w:oddVBand="0" w:evenVBand="0" w:oddHBand="0" w:evenHBand="1" w:firstRowFirstColumn="0" w:firstRowLastColumn="0" w:lastRowFirstColumn="0" w:lastRowLastColumn="0"/>
          <w:trHeight w:val="615"/>
        </w:trPr>
        <w:tc>
          <w:tcPr>
            <w:tcW w:w="2123" w:type="dxa"/>
          </w:tcPr>
          <w:p w14:paraId="4B4B7EF0" w14:textId="77777777" w:rsidR="001F2EE7" w:rsidRPr="003D1907" w:rsidRDefault="001F2EE7" w:rsidP="6C24CE55">
            <w:pPr>
              <w:pStyle w:val="Lijstalinea"/>
              <w:numPr>
                <w:ilvl w:val="0"/>
                <w:numId w:val="29"/>
              </w:numPr>
              <w:rPr>
                <w:rFonts w:asciiTheme="majorHAnsi" w:eastAsia="Times New Roman" w:hAnsiTheme="majorHAnsi" w:cstheme="majorBidi"/>
                <w:lang w:eastAsia="nl-NL"/>
              </w:rPr>
            </w:pPr>
          </w:p>
        </w:tc>
        <w:tc>
          <w:tcPr>
            <w:tcW w:w="4231" w:type="dxa"/>
          </w:tcPr>
          <w:p w14:paraId="2A518C8A" w14:textId="52AC7F3F" w:rsidR="001F2EE7" w:rsidRPr="20764FEC" w:rsidRDefault="001F2EE7" w:rsidP="20764FEC">
            <w:pPr>
              <w:rPr>
                <w:rFonts w:asciiTheme="majorHAnsi" w:eastAsiaTheme="majorEastAsia" w:hAnsiTheme="majorHAnsi" w:cstheme="majorBidi"/>
                <w:sz w:val="22"/>
                <w:szCs w:val="22"/>
                <w:lang w:eastAsia="nl-NL"/>
              </w:rPr>
            </w:pPr>
            <w:r w:rsidRPr="0080321F">
              <w:rPr>
                <w:sz w:val="22"/>
                <w:szCs w:val="22"/>
              </w:rPr>
              <w:t>Kunt u aangeven wat de globale kosten van uw oplossing zijn? Software, opslag van data en testapparatuur.</w:t>
            </w:r>
          </w:p>
        </w:tc>
        <w:tc>
          <w:tcPr>
            <w:tcW w:w="2483" w:type="dxa"/>
          </w:tcPr>
          <w:p w14:paraId="15894B53" w14:textId="77777777" w:rsidR="001F2EE7" w:rsidRDefault="001F2EE7" w:rsidP="20764FEC">
            <w:pPr>
              <w:rPr>
                <w:rFonts w:ascii="Times New Roman" w:eastAsia="Times New Roman" w:hAnsi="Times New Roman" w:cs="Times New Roman"/>
                <w:b/>
                <w:bCs/>
                <w:sz w:val="24"/>
                <w:szCs w:val="24"/>
                <w:lang w:eastAsia="nl-NL"/>
              </w:rPr>
            </w:pPr>
          </w:p>
        </w:tc>
      </w:tr>
      <w:tr w:rsidR="20764FEC" w14:paraId="17BE2EA3" w14:textId="77777777" w:rsidTr="51354083">
        <w:trPr>
          <w:cnfStyle w:val="000000100000" w:firstRow="0" w:lastRow="0" w:firstColumn="0" w:lastColumn="0" w:oddVBand="0" w:evenVBand="0" w:oddHBand="1" w:evenHBand="0" w:firstRowFirstColumn="0" w:firstRowLastColumn="0" w:lastRowFirstColumn="0" w:lastRowLastColumn="0"/>
          <w:trHeight w:val="615"/>
        </w:trPr>
        <w:tc>
          <w:tcPr>
            <w:tcW w:w="2123" w:type="dxa"/>
          </w:tcPr>
          <w:p w14:paraId="7A362B94" w14:textId="09021FA0" w:rsidR="7B9673E0" w:rsidRPr="003D1907" w:rsidRDefault="7B9673E0" w:rsidP="6C24CE55">
            <w:pPr>
              <w:pStyle w:val="Lijstalinea"/>
              <w:numPr>
                <w:ilvl w:val="0"/>
                <w:numId w:val="29"/>
              </w:numPr>
              <w:rPr>
                <w:rFonts w:asciiTheme="majorHAnsi" w:eastAsia="Times New Roman" w:hAnsiTheme="majorHAnsi" w:cstheme="majorBidi"/>
                <w:lang w:eastAsia="nl-NL"/>
              </w:rPr>
            </w:pPr>
          </w:p>
        </w:tc>
        <w:tc>
          <w:tcPr>
            <w:tcW w:w="4231" w:type="dxa"/>
          </w:tcPr>
          <w:p w14:paraId="667CB1C7" w14:textId="4090A66C" w:rsidR="2C7340B6" w:rsidRDefault="1D06402E" w:rsidP="0080321F">
            <w:pPr>
              <w:rPr>
                <w:rFonts w:asciiTheme="majorHAnsi" w:eastAsiaTheme="majorEastAsia" w:hAnsiTheme="majorHAnsi" w:cstheme="majorBidi"/>
                <w:sz w:val="22"/>
                <w:szCs w:val="22"/>
                <w:lang w:eastAsia="nl-NL"/>
              </w:rPr>
            </w:pPr>
            <w:r w:rsidRPr="0080321F">
              <w:rPr>
                <w:rFonts w:asciiTheme="majorHAnsi" w:eastAsiaTheme="majorEastAsia" w:hAnsiTheme="majorHAnsi" w:cstheme="majorBidi"/>
                <w:sz w:val="22"/>
                <w:szCs w:val="22"/>
                <w:lang w:eastAsia="nl-NL"/>
              </w:rPr>
              <w:t>Hoe is de klantenservice en backoffice ingericht en wat kunnen wij als VRK verwachten bij storingen en/of pro</w:t>
            </w:r>
            <w:r w:rsidR="3594AB54" w:rsidRPr="0080321F">
              <w:rPr>
                <w:rFonts w:asciiTheme="majorHAnsi" w:eastAsiaTheme="majorEastAsia" w:hAnsiTheme="majorHAnsi" w:cstheme="majorBidi"/>
                <w:sz w:val="22"/>
                <w:szCs w:val="22"/>
                <w:lang w:eastAsia="nl-NL"/>
              </w:rPr>
              <w:t>blemen op softwaregebied</w:t>
            </w:r>
            <w:r w:rsidR="177972C5" w:rsidRPr="0080321F">
              <w:rPr>
                <w:rFonts w:asciiTheme="majorHAnsi" w:eastAsiaTheme="majorEastAsia" w:hAnsiTheme="majorHAnsi" w:cstheme="majorBidi"/>
                <w:sz w:val="22"/>
                <w:szCs w:val="22"/>
                <w:lang w:eastAsia="nl-NL"/>
              </w:rPr>
              <w:t xml:space="preserve"> en of testapparatuur</w:t>
            </w:r>
            <w:r w:rsidR="3594AB54" w:rsidRPr="0080321F">
              <w:rPr>
                <w:rFonts w:asciiTheme="majorHAnsi" w:eastAsiaTheme="majorEastAsia" w:hAnsiTheme="majorHAnsi" w:cstheme="majorBidi"/>
                <w:sz w:val="22"/>
                <w:szCs w:val="22"/>
                <w:lang w:eastAsia="nl-NL"/>
              </w:rPr>
              <w:t>?</w:t>
            </w:r>
            <w:r w:rsidR="5A54B08C" w:rsidRPr="0080321F">
              <w:rPr>
                <w:rFonts w:asciiTheme="majorHAnsi" w:eastAsiaTheme="majorEastAsia" w:hAnsiTheme="majorHAnsi" w:cstheme="majorBidi"/>
                <w:sz w:val="22"/>
                <w:szCs w:val="22"/>
                <w:lang w:eastAsia="nl-NL"/>
              </w:rPr>
              <w:t xml:space="preserve"> Wat voor SLA </w:t>
            </w:r>
            <w:r w:rsidR="00DB4D38" w:rsidRPr="0080321F">
              <w:rPr>
                <w:rFonts w:asciiTheme="majorHAnsi" w:eastAsiaTheme="majorEastAsia" w:hAnsiTheme="majorHAnsi" w:cstheme="majorBidi"/>
                <w:sz w:val="22"/>
                <w:szCs w:val="22"/>
                <w:lang w:eastAsia="nl-NL"/>
              </w:rPr>
              <w:t>hanteert u</w:t>
            </w:r>
            <w:r w:rsidR="5A54B08C" w:rsidRPr="0080321F">
              <w:rPr>
                <w:rFonts w:asciiTheme="majorHAnsi" w:eastAsiaTheme="majorEastAsia" w:hAnsiTheme="majorHAnsi" w:cstheme="majorBidi"/>
                <w:sz w:val="22"/>
                <w:szCs w:val="22"/>
                <w:lang w:eastAsia="nl-NL"/>
              </w:rPr>
              <w:t xml:space="preserve">? </w:t>
            </w:r>
          </w:p>
        </w:tc>
        <w:tc>
          <w:tcPr>
            <w:tcW w:w="2483" w:type="dxa"/>
          </w:tcPr>
          <w:p w14:paraId="649D813A" w14:textId="2A93CB88" w:rsidR="20764FEC" w:rsidRDefault="20764FEC" w:rsidP="20764FEC">
            <w:pPr>
              <w:rPr>
                <w:rFonts w:ascii="Times New Roman" w:eastAsia="Times New Roman" w:hAnsi="Times New Roman" w:cs="Times New Roman"/>
                <w:b/>
                <w:bCs/>
                <w:sz w:val="24"/>
                <w:szCs w:val="24"/>
                <w:lang w:eastAsia="nl-NL"/>
              </w:rPr>
            </w:pPr>
          </w:p>
        </w:tc>
      </w:tr>
    </w:tbl>
    <w:p w14:paraId="2C0C27BB" w14:textId="7E6199F0" w:rsidR="0EFA060C" w:rsidRDefault="0EFA060C"/>
    <w:p w14:paraId="1F26DF2D" w14:textId="77777777" w:rsidR="00436D85" w:rsidRPr="00436D85" w:rsidRDefault="00436D85" w:rsidP="00436D85"/>
    <w:p w14:paraId="314C8EC0" w14:textId="77777777" w:rsidR="00436D85" w:rsidRPr="00436D85" w:rsidRDefault="00436D85" w:rsidP="00436D85"/>
    <w:p w14:paraId="4B64AFDC" w14:textId="4062C707" w:rsidR="5121EC50" w:rsidRDefault="5121EC50"/>
    <w:p w14:paraId="3843DE1C" w14:textId="5DBB6DCE" w:rsidR="5121EC50" w:rsidRDefault="5121EC50"/>
    <w:p w14:paraId="161936F9" w14:textId="71741C66" w:rsidR="5121EC50" w:rsidRDefault="5121EC50"/>
    <w:p w14:paraId="64675894" w14:textId="699FB609" w:rsidR="5121EC50" w:rsidRDefault="5121EC50"/>
    <w:p w14:paraId="65D3A764" w14:textId="3D5C5C07" w:rsidR="5121EC50" w:rsidRDefault="5121EC50"/>
    <w:p w14:paraId="7996FA1B" w14:textId="4205DDB0" w:rsidR="5121EC50" w:rsidRDefault="5121EC50"/>
    <w:p w14:paraId="1FCC3353" w14:textId="09B3D41F" w:rsidR="5121EC50" w:rsidRDefault="5121EC50"/>
    <w:p w14:paraId="01173C62" w14:textId="423CD703" w:rsidR="5121EC50" w:rsidRDefault="5121EC50"/>
    <w:p w14:paraId="5EF0FC99" w14:textId="667F5CB3" w:rsidR="5121EC50" w:rsidRDefault="5121EC50"/>
    <w:p w14:paraId="40AE1D3A" w14:textId="43B92009" w:rsidR="5121EC50" w:rsidRDefault="5121EC50"/>
    <w:p w14:paraId="74A67D9A" w14:textId="5F732397" w:rsidR="5121EC50" w:rsidRDefault="5121EC50"/>
    <w:p w14:paraId="07CF5C7C" w14:textId="796C20BB" w:rsidR="5121EC50" w:rsidRDefault="5121EC50"/>
    <w:p w14:paraId="0A45691B" w14:textId="0F1C7C1B" w:rsidR="5121EC50" w:rsidRDefault="5121EC50"/>
    <w:p w14:paraId="2887F297" w14:textId="46D13149" w:rsidR="5121EC50" w:rsidRDefault="5121EC50"/>
    <w:p w14:paraId="7DC381D6" w14:textId="10101E4C" w:rsidR="5121EC50" w:rsidRDefault="5121EC50"/>
    <w:p w14:paraId="2A16A53D" w14:textId="11D0C1E8" w:rsidR="5121EC50" w:rsidRDefault="5121EC50"/>
    <w:p w14:paraId="13A25B43" w14:textId="555AE1E0" w:rsidR="5121EC50" w:rsidRDefault="5121EC50"/>
    <w:p w14:paraId="742A5ED2" w14:textId="03FFA9CF" w:rsidR="5121EC50" w:rsidRDefault="5121EC50"/>
    <w:p w14:paraId="68919A05" w14:textId="41FD472C" w:rsidR="5121EC50" w:rsidRDefault="5121EC50"/>
    <w:p w14:paraId="1C1703DA" w14:textId="2FB16F2E" w:rsidR="5121EC50" w:rsidRDefault="5121EC50"/>
    <w:p w14:paraId="2EA91F6D" w14:textId="7982AF24" w:rsidR="5121EC50" w:rsidRDefault="5121EC50"/>
    <w:p w14:paraId="39AA3068" w14:textId="4E69469F" w:rsidR="5121EC50" w:rsidRDefault="5121EC50"/>
    <w:p w14:paraId="640E31AC" w14:textId="68326B8E" w:rsidR="5121EC50" w:rsidRDefault="5121EC50"/>
    <w:p w14:paraId="66629E5E" w14:textId="3359CB77" w:rsidR="5121EC50" w:rsidRDefault="5121EC50"/>
    <w:p w14:paraId="7081B691" w14:textId="39BDA6F9" w:rsidR="5121EC50" w:rsidRDefault="5121EC50"/>
    <w:p w14:paraId="50514382" w14:textId="3B8EEB0C" w:rsidR="5121EC50" w:rsidRDefault="5121EC50"/>
    <w:p w14:paraId="0537B137" w14:textId="3E8DD6B8" w:rsidR="5121EC50" w:rsidRDefault="5121EC50"/>
    <w:p w14:paraId="025A5A8C" w14:textId="7219BD5E" w:rsidR="5121EC50" w:rsidRDefault="5121EC50"/>
    <w:p w14:paraId="0D77D4DB" w14:textId="6A1B4CCA" w:rsidR="5121EC50" w:rsidRDefault="5121EC50"/>
    <w:p w14:paraId="1D0705AD" w14:textId="57A1A0E3" w:rsidR="5121EC50" w:rsidRDefault="5121EC50"/>
    <w:p w14:paraId="054073E7" w14:textId="70D550E9" w:rsidR="5121EC50" w:rsidRDefault="5121EC50"/>
    <w:p w14:paraId="05FBDFBC" w14:textId="2E5C7FD0" w:rsidR="5121EC50" w:rsidRDefault="5121EC50"/>
    <w:p w14:paraId="05B3956B" w14:textId="654DDB2C" w:rsidR="5121EC50" w:rsidRDefault="5121EC50"/>
    <w:p w14:paraId="4051FB52" w14:textId="5C9BD6AA" w:rsidR="5121EC50" w:rsidRDefault="5121EC50"/>
    <w:p w14:paraId="5F718060" w14:textId="40466E0E" w:rsidR="5121EC50" w:rsidRDefault="5121EC50"/>
    <w:p w14:paraId="17510D9E" w14:textId="7BB0D107" w:rsidR="5121EC50" w:rsidRDefault="5121EC50"/>
    <w:p w14:paraId="0A5B2E64" w14:textId="1C6E3007" w:rsidR="5121EC50" w:rsidRDefault="5121EC50"/>
    <w:p w14:paraId="6B773B22" w14:textId="2DB1ED1C" w:rsidR="5121EC50" w:rsidRDefault="5121EC50"/>
    <w:p w14:paraId="76020C29" w14:textId="0C2660D5" w:rsidR="5121EC50" w:rsidRDefault="5121EC50"/>
    <w:p w14:paraId="0264B2DD" w14:textId="1869C76D" w:rsidR="5121EC50" w:rsidRDefault="5121EC50"/>
    <w:p w14:paraId="41D04FFE" w14:textId="08674994" w:rsidR="5121EC50" w:rsidRDefault="5121EC50"/>
    <w:sectPr w:rsidR="5121EC50" w:rsidSect="00C531F5">
      <w:headerReference w:type="first" r:id="rId17"/>
      <w:pgSz w:w="11906" w:h="16838"/>
      <w:pgMar w:top="1418" w:right="2041" w:bottom="2552"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BE27D" w14:textId="77777777" w:rsidR="00763119" w:rsidRDefault="00763119" w:rsidP="002A5F1E">
      <w:pPr>
        <w:spacing w:line="240" w:lineRule="auto"/>
      </w:pPr>
      <w:r>
        <w:separator/>
      </w:r>
    </w:p>
  </w:endnote>
  <w:endnote w:type="continuationSeparator" w:id="0">
    <w:p w14:paraId="7E0ADDCD" w14:textId="77777777" w:rsidR="00763119" w:rsidRDefault="00763119"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67D5" w14:textId="42B85185" w:rsidR="002F17AA" w:rsidRPr="00132BCA" w:rsidRDefault="002F17AA" w:rsidP="00132BCA">
    <w:pPr>
      <w:pStyle w:val="Voettekst"/>
      <w:tabs>
        <w:tab w:val="clear" w:pos="4536"/>
        <w:tab w:val="clear" w:pos="9072"/>
        <w:tab w:val="right" w:pos="8364"/>
      </w:tabs>
      <w:ind w:left="-794" w:right="-737"/>
      <w:rPr>
        <w:sz w:val="15"/>
        <w:szCs w:val="15"/>
      </w:rPr>
    </w:pPr>
    <w:r w:rsidRPr="00132BCA">
      <w:rPr>
        <w:b/>
        <w:noProof/>
        <w:color w:val="813D91" w:themeColor="accent3"/>
        <w:sz w:val="15"/>
        <w:szCs w:val="15"/>
        <w:lang w:eastAsia="nl-NL"/>
      </w:rPr>
      <w:drawing>
        <wp:anchor distT="0" distB="0" distL="114300" distR="114300" simplePos="0" relativeHeight="251660287" behindDoc="1" locked="0" layoutInCell="1" allowOverlap="1" wp14:anchorId="37BAD0E1" wp14:editId="7698A0FF">
          <wp:simplePos x="0" y="0"/>
          <wp:positionH relativeFrom="margin">
            <wp:posOffset>-1262380</wp:posOffset>
          </wp:positionH>
          <wp:positionV relativeFrom="paragraph">
            <wp:posOffset>22225</wp:posOffset>
          </wp:positionV>
          <wp:extent cx="7560000" cy="796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rFonts w:ascii="Wingdings" w:eastAsia="Wingdings" w:hAnsi="Wingdings" w:cs="Wingdings"/>
        <w:b/>
        <w:color w:val="813D91" w:themeColor="accent3"/>
        <w:sz w:val="15"/>
        <w:szCs w:val="15"/>
      </w:rPr>
      <w:t>□</w:t>
    </w:r>
    <w:r w:rsidRPr="00132BCA">
      <w:rPr>
        <w:color w:val="813D91" w:themeColor="accent3"/>
        <w:sz w:val="15"/>
        <w:szCs w:val="15"/>
      </w:rPr>
      <w:t xml:space="preserve"> </w:t>
    </w:r>
    <w:sdt>
      <w:sdtPr>
        <w:rPr>
          <w:color w:val="813D91" w:themeColor="accent3"/>
          <w:sz w:val="15"/>
          <w:szCs w:val="15"/>
        </w:rPr>
        <w:id w:val="48661613"/>
        <w:placeholder>
          <w:docPart w:val="480A51DC1E6747E0BEED47F1A9BB7CA7"/>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B6507D">
          <w:rPr>
            <w:color w:val="813D91" w:themeColor="accent3"/>
            <w:sz w:val="15"/>
            <w:szCs w:val="15"/>
          </w:rPr>
          <w:t>Eindrapport Marktconsultatie Ademluchtwerkplaats testapparatuur en managementsoftware.</w:t>
        </w:r>
      </w:sdtContent>
    </w:sdt>
    <w:r>
      <w:rPr>
        <w:color w:val="813D91" w:themeColor="accent3"/>
        <w:sz w:val="15"/>
        <w:szCs w:val="15"/>
      </w:rPr>
      <w:t xml:space="preserve"> </w:t>
    </w:r>
    <w:sdt>
      <w:sdtPr>
        <w:rPr>
          <w:color w:val="813D91" w:themeColor="accent3"/>
          <w:sz w:val="15"/>
          <w:szCs w:val="15"/>
        </w:rPr>
        <w:id w:val="1279905974"/>
        <w:placeholder>
          <w:docPart w:val="5F2276EFC61A41EE81325E850C84BD51"/>
        </w:placeholder>
        <w:dataBinding w:prefixMappings="xmlns:ns0='http://schemas.microsoft.com/office/2006/coverPageProps' " w:xpath="/ns0:CoverPageProperties[1]/ns0:PublishDate[1]" w:storeItemID="{55AF091B-3C7A-41E3-B477-F2FDAA23CFDA}"/>
        <w:text/>
      </w:sdtPr>
      <w:sdtContent>
        <w:r w:rsidR="00B17BD6">
          <w:rPr>
            <w:color w:val="813D91" w:themeColor="accent3"/>
            <w:sz w:val="15"/>
            <w:szCs w:val="15"/>
          </w:rPr>
          <w:t>24-07-2025</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sidR="00DB4D38">
      <w:rPr>
        <w:b/>
        <w:noProof/>
        <w:color w:val="813D91" w:themeColor="accent3"/>
        <w:sz w:val="15"/>
        <w:szCs w:val="15"/>
      </w:rPr>
      <w:t>6</w:t>
    </w:r>
    <w:r w:rsidRPr="00132BCA">
      <w:rPr>
        <w:b/>
        <w:color w:val="813D91" w:themeColor="accent3"/>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F31C" w14:textId="77777777" w:rsidR="002F17AA" w:rsidRDefault="002F17AA">
    <w:pPr>
      <w:pStyle w:val="Voettekst"/>
    </w:pPr>
    <w:r w:rsidRPr="002A5F1E">
      <w:rPr>
        <w:b/>
        <w:noProof/>
        <w:color w:val="813D91" w:themeColor="accent3"/>
        <w:sz w:val="29"/>
        <w:szCs w:val="29"/>
        <w:lang w:eastAsia="nl-NL"/>
      </w:rPr>
      <w:drawing>
        <wp:anchor distT="0" distB="0" distL="114300" distR="114300" simplePos="0" relativeHeight="251663359" behindDoc="1" locked="0" layoutInCell="1" allowOverlap="1" wp14:anchorId="0D7CC243" wp14:editId="06354BFA">
          <wp:simplePos x="0" y="0"/>
          <wp:positionH relativeFrom="column">
            <wp:posOffset>592455</wp:posOffset>
          </wp:positionH>
          <wp:positionV relativeFrom="paragraph">
            <wp:posOffset>-810260</wp:posOffset>
          </wp:positionV>
          <wp:extent cx="3852000" cy="842413"/>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852000" cy="84241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9A67D" w14:textId="77777777" w:rsidR="00763119" w:rsidRDefault="00763119" w:rsidP="00910D70">
      <w:pPr>
        <w:spacing w:line="240" w:lineRule="auto"/>
        <w:ind w:right="6804"/>
      </w:pPr>
      <w:r w:rsidRPr="00C531F5">
        <w:rPr>
          <w:color w:val="813D91" w:themeColor="accent3"/>
        </w:rPr>
        <w:separator/>
      </w:r>
    </w:p>
  </w:footnote>
  <w:footnote w:type="continuationSeparator" w:id="0">
    <w:p w14:paraId="368A12CA" w14:textId="77777777" w:rsidR="00763119" w:rsidRDefault="00763119"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1138" w14:textId="77777777" w:rsidR="002F17AA" w:rsidRPr="002A5F1E" w:rsidRDefault="002F17AA" w:rsidP="00750B07">
    <w:pPr>
      <w:pStyle w:val="Koptekst"/>
      <w:spacing w:before="960"/>
      <w:ind w:right="-1191"/>
      <w:rPr>
        <w:b/>
        <w:sz w:val="29"/>
        <w:szCs w:val="2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14ABF" w14:textId="77777777" w:rsidR="002F17AA" w:rsidRDefault="002F17AA" w:rsidP="00D535F2">
    <w:pPr>
      <w:pStyle w:val="Koptekst"/>
    </w:pPr>
    <w:r w:rsidRPr="00795899">
      <w:rPr>
        <w:noProof/>
        <w:lang w:eastAsia="nl-NL"/>
      </w:rPr>
      <mc:AlternateContent>
        <mc:Choice Requires="wps">
          <w:drawing>
            <wp:anchor distT="0" distB="0" distL="114300" distR="114300" simplePos="0" relativeHeight="251659262" behindDoc="1" locked="0" layoutInCell="1" allowOverlap="1" wp14:anchorId="2880953E" wp14:editId="67EA212C">
              <wp:simplePos x="0" y="0"/>
              <wp:positionH relativeFrom="column">
                <wp:posOffset>-1255395</wp:posOffset>
              </wp:positionH>
              <wp:positionV relativeFrom="paragraph">
                <wp:posOffset>8851900</wp:posOffset>
              </wp:positionV>
              <wp:extent cx="7559675" cy="1466850"/>
              <wp:effectExtent l="0" t="0" r="3175" b="0"/>
              <wp:wrapNone/>
              <wp:docPr id="3" name="Rechthoek 1"/>
              <wp:cNvGraphicFramePr/>
              <a:graphic xmlns:a="http://schemas.openxmlformats.org/drawingml/2006/main">
                <a:graphicData uri="http://schemas.microsoft.com/office/word/2010/wordprocessingShape">
                  <wps:wsp>
                    <wps:cNvSpPr/>
                    <wps:spPr>
                      <a:xfrm>
                        <a:off x="0" y="0"/>
                        <a:ext cx="75596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C62AFD" id="Rechthoek 1" o:spid="_x0000_s1026" style="position:absolute;margin-left:-98.85pt;margin-top:697pt;width:595.25pt;height:115.5pt;z-index:-2516572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" fillcolor="white [3212]"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2BB6" w14:textId="77777777" w:rsidR="002F17AA" w:rsidRDefault="002F17AA" w:rsidP="00750B0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9F1003"/>
    <w:multiLevelType w:val="hybridMultilevel"/>
    <w:tmpl w:val="F068497E"/>
    <w:lvl w:ilvl="0" w:tplc="10421E4A">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197B4A"/>
    <w:multiLevelType w:val="hybridMultilevel"/>
    <w:tmpl w:val="381E338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7641CE5"/>
    <w:multiLevelType w:val="hybridMultilevel"/>
    <w:tmpl w:val="6BBC881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17B705A6"/>
    <w:multiLevelType w:val="hybridMultilevel"/>
    <w:tmpl w:val="B30EBBA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E4E532F"/>
    <w:multiLevelType w:val="hybridMultilevel"/>
    <w:tmpl w:val="099A9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AF16AE"/>
    <w:multiLevelType w:val="hybridMultilevel"/>
    <w:tmpl w:val="83DE5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00009F"/>
    <w:multiLevelType w:val="multilevel"/>
    <w:tmpl w:val="93C094A4"/>
    <w:lvl w:ilvl="0">
      <w:start w:val="1"/>
      <w:numFmt w:val="bullet"/>
      <w:pStyle w:val="Opsomming"/>
      <w:lvlText w:val=""/>
      <w:lvlJc w:val="left"/>
      <w:pPr>
        <w:ind w:left="340" w:hanging="340"/>
      </w:pPr>
      <w:rPr>
        <w:rFonts w:ascii="Wingdings 2" w:hAnsi="Wingdings 2" w:hint="default"/>
      </w:rPr>
    </w:lvl>
    <w:lvl w:ilvl="1">
      <w:start w:val="1"/>
      <w:numFmt w:val="bullet"/>
      <w:pStyle w:val="Subopsomming"/>
      <w:lvlText w:val="-"/>
      <w:lvlJc w:val="left"/>
      <w:pPr>
        <w:ind w:left="680" w:hanging="340"/>
      </w:pPr>
      <w:rPr>
        <w:rFonts w:ascii="Poppins" w:hAnsi="Poppins"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8" w15:restartNumberingAfterBreak="0">
    <w:nsid w:val="311733F3"/>
    <w:multiLevelType w:val="hybridMultilevel"/>
    <w:tmpl w:val="5FACC070"/>
    <w:lvl w:ilvl="0" w:tplc="3D507B32">
      <w:start w:val="1"/>
      <w:numFmt w:val="decimal"/>
      <w:lvlText w:val="%1."/>
      <w:lvlJc w:val="left"/>
      <w:pPr>
        <w:ind w:left="1080" w:hanging="360"/>
      </w:pPr>
    </w:lvl>
    <w:lvl w:ilvl="1" w:tplc="96B62E2A">
      <w:start w:val="1"/>
      <w:numFmt w:val="lowerLetter"/>
      <w:lvlText w:val="%2."/>
      <w:lvlJc w:val="left"/>
      <w:pPr>
        <w:ind w:left="1800" w:hanging="360"/>
      </w:pPr>
    </w:lvl>
    <w:lvl w:ilvl="2" w:tplc="720EF49A">
      <w:start w:val="1"/>
      <w:numFmt w:val="lowerRoman"/>
      <w:lvlText w:val="%3."/>
      <w:lvlJc w:val="right"/>
      <w:pPr>
        <w:ind w:left="2520" w:hanging="180"/>
      </w:pPr>
    </w:lvl>
    <w:lvl w:ilvl="3" w:tplc="6A967EAE">
      <w:start w:val="1"/>
      <w:numFmt w:val="decimal"/>
      <w:lvlText w:val="%4."/>
      <w:lvlJc w:val="left"/>
      <w:pPr>
        <w:ind w:left="3240" w:hanging="360"/>
      </w:pPr>
    </w:lvl>
    <w:lvl w:ilvl="4" w:tplc="73D2B92A">
      <w:start w:val="1"/>
      <w:numFmt w:val="lowerLetter"/>
      <w:lvlText w:val="%5."/>
      <w:lvlJc w:val="left"/>
      <w:pPr>
        <w:ind w:left="3960" w:hanging="360"/>
      </w:pPr>
    </w:lvl>
    <w:lvl w:ilvl="5" w:tplc="F2761BCC">
      <w:start w:val="1"/>
      <w:numFmt w:val="lowerRoman"/>
      <w:lvlText w:val="%6."/>
      <w:lvlJc w:val="right"/>
      <w:pPr>
        <w:ind w:left="4680" w:hanging="180"/>
      </w:pPr>
    </w:lvl>
    <w:lvl w:ilvl="6" w:tplc="A4D4F81E">
      <w:start w:val="1"/>
      <w:numFmt w:val="decimal"/>
      <w:lvlText w:val="%7."/>
      <w:lvlJc w:val="left"/>
      <w:pPr>
        <w:ind w:left="5400" w:hanging="360"/>
      </w:pPr>
    </w:lvl>
    <w:lvl w:ilvl="7" w:tplc="5A3ACDA0">
      <w:start w:val="1"/>
      <w:numFmt w:val="lowerLetter"/>
      <w:lvlText w:val="%8."/>
      <w:lvlJc w:val="left"/>
      <w:pPr>
        <w:ind w:left="6120" w:hanging="360"/>
      </w:pPr>
    </w:lvl>
    <w:lvl w:ilvl="8" w:tplc="12021A1E">
      <w:start w:val="1"/>
      <w:numFmt w:val="lowerRoman"/>
      <w:lvlText w:val="%9."/>
      <w:lvlJc w:val="right"/>
      <w:pPr>
        <w:ind w:left="6840" w:hanging="180"/>
      </w:pPr>
    </w:lvl>
  </w:abstractNum>
  <w:abstractNum w:abstractNumId="19" w15:restartNumberingAfterBreak="0">
    <w:nsid w:val="4B581BD5"/>
    <w:multiLevelType w:val="hybridMultilevel"/>
    <w:tmpl w:val="A0D0D4E0"/>
    <w:lvl w:ilvl="0" w:tplc="3616344E">
      <w:start w:val="1"/>
      <w:numFmt w:val="decimal"/>
      <w:lvlText w:val="%1."/>
      <w:lvlJc w:val="left"/>
      <w:pPr>
        <w:ind w:left="1080" w:hanging="360"/>
      </w:pPr>
    </w:lvl>
    <w:lvl w:ilvl="1" w:tplc="15522CAA">
      <w:start w:val="1"/>
      <w:numFmt w:val="lowerLetter"/>
      <w:lvlText w:val="%2."/>
      <w:lvlJc w:val="left"/>
      <w:pPr>
        <w:ind w:left="1800" w:hanging="360"/>
      </w:pPr>
    </w:lvl>
    <w:lvl w:ilvl="2" w:tplc="B9E2B090">
      <w:start w:val="1"/>
      <w:numFmt w:val="lowerRoman"/>
      <w:lvlText w:val="%3."/>
      <w:lvlJc w:val="right"/>
      <w:pPr>
        <w:ind w:left="2520" w:hanging="180"/>
      </w:pPr>
    </w:lvl>
    <w:lvl w:ilvl="3" w:tplc="23FCBF9A">
      <w:start w:val="1"/>
      <w:numFmt w:val="decimal"/>
      <w:lvlText w:val="%4."/>
      <w:lvlJc w:val="left"/>
      <w:pPr>
        <w:ind w:left="3240" w:hanging="360"/>
      </w:pPr>
    </w:lvl>
    <w:lvl w:ilvl="4" w:tplc="F238DAE0">
      <w:start w:val="1"/>
      <w:numFmt w:val="lowerLetter"/>
      <w:lvlText w:val="%5."/>
      <w:lvlJc w:val="left"/>
      <w:pPr>
        <w:ind w:left="3960" w:hanging="360"/>
      </w:pPr>
    </w:lvl>
    <w:lvl w:ilvl="5" w:tplc="692C2F9E">
      <w:start w:val="1"/>
      <w:numFmt w:val="lowerRoman"/>
      <w:lvlText w:val="%6."/>
      <w:lvlJc w:val="right"/>
      <w:pPr>
        <w:ind w:left="4680" w:hanging="180"/>
      </w:pPr>
    </w:lvl>
    <w:lvl w:ilvl="6" w:tplc="0592FC3E">
      <w:start w:val="1"/>
      <w:numFmt w:val="decimal"/>
      <w:lvlText w:val="%7."/>
      <w:lvlJc w:val="left"/>
      <w:pPr>
        <w:ind w:left="5400" w:hanging="360"/>
      </w:pPr>
    </w:lvl>
    <w:lvl w:ilvl="7" w:tplc="73784A44">
      <w:start w:val="1"/>
      <w:numFmt w:val="lowerLetter"/>
      <w:lvlText w:val="%8."/>
      <w:lvlJc w:val="left"/>
      <w:pPr>
        <w:ind w:left="6120" w:hanging="360"/>
      </w:pPr>
    </w:lvl>
    <w:lvl w:ilvl="8" w:tplc="A7FABFDA">
      <w:start w:val="1"/>
      <w:numFmt w:val="lowerRoman"/>
      <w:lvlText w:val="%9."/>
      <w:lvlJc w:val="right"/>
      <w:pPr>
        <w:ind w:left="6840" w:hanging="180"/>
      </w:pPr>
    </w:lvl>
  </w:abstractNum>
  <w:abstractNum w:abstractNumId="20" w15:restartNumberingAfterBreak="0">
    <w:nsid w:val="4C321705"/>
    <w:multiLevelType w:val="hybridMultilevel"/>
    <w:tmpl w:val="83944964"/>
    <w:lvl w:ilvl="0" w:tplc="EA02D13E">
      <w:start w:val="1"/>
      <w:numFmt w:val="decimal"/>
      <w:lvlText w:val="%1."/>
      <w:lvlJc w:val="left"/>
      <w:pPr>
        <w:ind w:left="1080" w:hanging="360"/>
      </w:pPr>
    </w:lvl>
    <w:lvl w:ilvl="1" w:tplc="B498C58A">
      <w:start w:val="1"/>
      <w:numFmt w:val="lowerLetter"/>
      <w:lvlText w:val="%2."/>
      <w:lvlJc w:val="left"/>
      <w:pPr>
        <w:ind w:left="1800" w:hanging="360"/>
      </w:pPr>
    </w:lvl>
    <w:lvl w:ilvl="2" w:tplc="CEC01760">
      <w:start w:val="1"/>
      <w:numFmt w:val="lowerRoman"/>
      <w:lvlText w:val="%3."/>
      <w:lvlJc w:val="right"/>
      <w:pPr>
        <w:ind w:left="2520" w:hanging="180"/>
      </w:pPr>
    </w:lvl>
    <w:lvl w:ilvl="3" w:tplc="FB385E78">
      <w:start w:val="1"/>
      <w:numFmt w:val="decimal"/>
      <w:lvlText w:val="%4."/>
      <w:lvlJc w:val="left"/>
      <w:pPr>
        <w:ind w:left="3240" w:hanging="360"/>
      </w:pPr>
    </w:lvl>
    <w:lvl w:ilvl="4" w:tplc="7F08EB4E">
      <w:start w:val="1"/>
      <w:numFmt w:val="lowerLetter"/>
      <w:lvlText w:val="%5."/>
      <w:lvlJc w:val="left"/>
      <w:pPr>
        <w:ind w:left="3960" w:hanging="360"/>
      </w:pPr>
    </w:lvl>
    <w:lvl w:ilvl="5" w:tplc="987E83EE">
      <w:start w:val="1"/>
      <w:numFmt w:val="lowerRoman"/>
      <w:lvlText w:val="%6."/>
      <w:lvlJc w:val="right"/>
      <w:pPr>
        <w:ind w:left="4680" w:hanging="180"/>
      </w:pPr>
    </w:lvl>
    <w:lvl w:ilvl="6" w:tplc="CEB23332">
      <w:start w:val="1"/>
      <w:numFmt w:val="decimal"/>
      <w:lvlText w:val="%7."/>
      <w:lvlJc w:val="left"/>
      <w:pPr>
        <w:ind w:left="5400" w:hanging="360"/>
      </w:pPr>
    </w:lvl>
    <w:lvl w:ilvl="7" w:tplc="7192894C">
      <w:start w:val="1"/>
      <w:numFmt w:val="lowerLetter"/>
      <w:lvlText w:val="%8."/>
      <w:lvlJc w:val="left"/>
      <w:pPr>
        <w:ind w:left="6120" w:hanging="360"/>
      </w:pPr>
    </w:lvl>
    <w:lvl w:ilvl="8" w:tplc="8A58E3A8">
      <w:start w:val="1"/>
      <w:numFmt w:val="lowerRoman"/>
      <w:lvlText w:val="%9."/>
      <w:lvlJc w:val="right"/>
      <w:pPr>
        <w:ind w:left="6840" w:hanging="180"/>
      </w:pPr>
    </w:lvl>
  </w:abstractNum>
  <w:abstractNum w:abstractNumId="21" w15:restartNumberingAfterBreak="0">
    <w:nsid w:val="4DFD5335"/>
    <w:multiLevelType w:val="hybridMultilevel"/>
    <w:tmpl w:val="1AAA614E"/>
    <w:lvl w:ilvl="0" w:tplc="612084D4">
      <w:start w:val="1"/>
      <w:numFmt w:val="decimal"/>
      <w:lvlText w:val="%1."/>
      <w:lvlJc w:val="left"/>
      <w:pPr>
        <w:ind w:left="360" w:hanging="360"/>
      </w:pPr>
      <w:rPr>
        <w:rFonts w:asciiTheme="minorHAnsi" w:eastAsiaTheme="minorHAnsi" w:hAnsiTheme="minorHAnsi" w:cstheme="minorBidi"/>
      </w:rPr>
    </w:lvl>
    <w:lvl w:ilvl="1" w:tplc="0413000F">
      <w:start w:val="1"/>
      <w:numFmt w:val="decimal"/>
      <w:lvlText w:val="%2."/>
      <w:lvlJc w:val="left"/>
      <w:pPr>
        <w:ind w:left="1080" w:hanging="360"/>
      </w:pPr>
    </w:lvl>
    <w:lvl w:ilvl="2" w:tplc="99746270">
      <w:start w:val="1"/>
      <w:numFmt w:val="lowerRoman"/>
      <w:lvlText w:val="%3."/>
      <w:lvlJc w:val="right"/>
      <w:pPr>
        <w:ind w:left="1800" w:hanging="180"/>
      </w:pPr>
    </w:lvl>
    <w:lvl w:ilvl="3" w:tplc="D5246210">
      <w:start w:val="1"/>
      <w:numFmt w:val="decimal"/>
      <w:lvlText w:val="%4."/>
      <w:lvlJc w:val="left"/>
      <w:pPr>
        <w:ind w:left="2520" w:hanging="360"/>
      </w:pPr>
    </w:lvl>
    <w:lvl w:ilvl="4" w:tplc="5CD0267C">
      <w:start w:val="1"/>
      <w:numFmt w:val="lowerLetter"/>
      <w:lvlText w:val="%5."/>
      <w:lvlJc w:val="left"/>
      <w:pPr>
        <w:ind w:left="3240" w:hanging="360"/>
      </w:pPr>
    </w:lvl>
    <w:lvl w:ilvl="5" w:tplc="F0244CD6">
      <w:start w:val="1"/>
      <w:numFmt w:val="lowerRoman"/>
      <w:lvlText w:val="%6."/>
      <w:lvlJc w:val="right"/>
      <w:pPr>
        <w:ind w:left="3960" w:hanging="180"/>
      </w:pPr>
    </w:lvl>
    <w:lvl w:ilvl="6" w:tplc="1C7C11B0">
      <w:start w:val="1"/>
      <w:numFmt w:val="decimal"/>
      <w:lvlText w:val="%7."/>
      <w:lvlJc w:val="left"/>
      <w:pPr>
        <w:ind w:left="4680" w:hanging="360"/>
      </w:pPr>
    </w:lvl>
    <w:lvl w:ilvl="7" w:tplc="13923562">
      <w:start w:val="1"/>
      <w:numFmt w:val="lowerLetter"/>
      <w:lvlText w:val="%8."/>
      <w:lvlJc w:val="left"/>
      <w:pPr>
        <w:ind w:left="5400" w:hanging="360"/>
      </w:pPr>
    </w:lvl>
    <w:lvl w:ilvl="8" w:tplc="780CF24C">
      <w:start w:val="1"/>
      <w:numFmt w:val="lowerRoman"/>
      <w:lvlText w:val="%9."/>
      <w:lvlJc w:val="right"/>
      <w:pPr>
        <w:ind w:left="6120" w:hanging="180"/>
      </w:pPr>
    </w:lvl>
  </w:abstractNum>
  <w:abstractNum w:abstractNumId="22" w15:restartNumberingAfterBreak="0">
    <w:nsid w:val="4E9A2045"/>
    <w:multiLevelType w:val="hybridMultilevel"/>
    <w:tmpl w:val="18665D1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3" w15:restartNumberingAfterBreak="0">
    <w:nsid w:val="57382EA9"/>
    <w:multiLevelType w:val="hybridMultilevel"/>
    <w:tmpl w:val="398AEF6C"/>
    <w:lvl w:ilvl="0" w:tplc="80D01F32">
      <w:start w:val="1"/>
      <w:numFmt w:val="decimal"/>
      <w:lvlText w:val="%1."/>
      <w:lvlJc w:val="left"/>
      <w:pPr>
        <w:ind w:left="1080" w:hanging="360"/>
      </w:pPr>
    </w:lvl>
    <w:lvl w:ilvl="1" w:tplc="344E07DC">
      <w:start w:val="1"/>
      <w:numFmt w:val="lowerLetter"/>
      <w:lvlText w:val="%2."/>
      <w:lvlJc w:val="left"/>
      <w:pPr>
        <w:ind w:left="1800" w:hanging="360"/>
      </w:pPr>
    </w:lvl>
    <w:lvl w:ilvl="2" w:tplc="C4E4D3E2">
      <w:start w:val="1"/>
      <w:numFmt w:val="lowerRoman"/>
      <w:lvlText w:val="%3."/>
      <w:lvlJc w:val="right"/>
      <w:pPr>
        <w:ind w:left="2520" w:hanging="180"/>
      </w:pPr>
    </w:lvl>
    <w:lvl w:ilvl="3" w:tplc="1DC43744">
      <w:start w:val="1"/>
      <w:numFmt w:val="decimal"/>
      <w:lvlText w:val="%4."/>
      <w:lvlJc w:val="left"/>
      <w:pPr>
        <w:ind w:left="3240" w:hanging="360"/>
      </w:pPr>
    </w:lvl>
    <w:lvl w:ilvl="4" w:tplc="89A62154">
      <w:start w:val="1"/>
      <w:numFmt w:val="lowerLetter"/>
      <w:lvlText w:val="%5."/>
      <w:lvlJc w:val="left"/>
      <w:pPr>
        <w:ind w:left="3960" w:hanging="360"/>
      </w:pPr>
    </w:lvl>
    <w:lvl w:ilvl="5" w:tplc="09F6A5BE">
      <w:start w:val="1"/>
      <w:numFmt w:val="lowerRoman"/>
      <w:lvlText w:val="%6."/>
      <w:lvlJc w:val="right"/>
      <w:pPr>
        <w:ind w:left="4680" w:hanging="180"/>
      </w:pPr>
    </w:lvl>
    <w:lvl w:ilvl="6" w:tplc="D5FA9A70">
      <w:start w:val="1"/>
      <w:numFmt w:val="decimal"/>
      <w:lvlText w:val="%7."/>
      <w:lvlJc w:val="left"/>
      <w:pPr>
        <w:ind w:left="5400" w:hanging="360"/>
      </w:pPr>
    </w:lvl>
    <w:lvl w:ilvl="7" w:tplc="40A8F4CE">
      <w:start w:val="1"/>
      <w:numFmt w:val="lowerLetter"/>
      <w:lvlText w:val="%8."/>
      <w:lvlJc w:val="left"/>
      <w:pPr>
        <w:ind w:left="6120" w:hanging="360"/>
      </w:pPr>
    </w:lvl>
    <w:lvl w:ilvl="8" w:tplc="264A5270">
      <w:start w:val="1"/>
      <w:numFmt w:val="lowerRoman"/>
      <w:lvlText w:val="%9."/>
      <w:lvlJc w:val="right"/>
      <w:pPr>
        <w:ind w:left="6840" w:hanging="180"/>
      </w:pPr>
    </w:lvl>
  </w:abstractNum>
  <w:abstractNum w:abstractNumId="24" w15:restartNumberingAfterBreak="0">
    <w:nsid w:val="61704A38"/>
    <w:multiLevelType w:val="hybridMultilevel"/>
    <w:tmpl w:val="131A42C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65A4637"/>
    <w:multiLevelType w:val="hybridMultilevel"/>
    <w:tmpl w:val="35F0B4AC"/>
    <w:lvl w:ilvl="0" w:tplc="CE5AD16C">
      <w:start w:val="1"/>
      <w:numFmt w:val="decimal"/>
      <w:lvlText w:val="%1."/>
      <w:lvlJc w:val="left"/>
      <w:pPr>
        <w:ind w:left="720" w:hanging="360"/>
      </w:pPr>
    </w:lvl>
    <w:lvl w:ilvl="1" w:tplc="99DAB1DE">
      <w:start w:val="1"/>
      <w:numFmt w:val="lowerLetter"/>
      <w:lvlText w:val="%2."/>
      <w:lvlJc w:val="left"/>
      <w:pPr>
        <w:ind w:left="1440" w:hanging="360"/>
      </w:pPr>
    </w:lvl>
    <w:lvl w:ilvl="2" w:tplc="2888739E">
      <w:start w:val="1"/>
      <w:numFmt w:val="lowerRoman"/>
      <w:lvlText w:val="%3."/>
      <w:lvlJc w:val="right"/>
      <w:pPr>
        <w:ind w:left="2160" w:hanging="180"/>
      </w:pPr>
    </w:lvl>
    <w:lvl w:ilvl="3" w:tplc="D7D0FB76">
      <w:start w:val="1"/>
      <w:numFmt w:val="decimal"/>
      <w:lvlText w:val="%4."/>
      <w:lvlJc w:val="left"/>
      <w:pPr>
        <w:ind w:left="2880" w:hanging="360"/>
      </w:pPr>
    </w:lvl>
    <w:lvl w:ilvl="4" w:tplc="72E8D378">
      <w:start w:val="1"/>
      <w:numFmt w:val="lowerLetter"/>
      <w:lvlText w:val="%5."/>
      <w:lvlJc w:val="left"/>
      <w:pPr>
        <w:ind w:left="3600" w:hanging="360"/>
      </w:pPr>
    </w:lvl>
    <w:lvl w:ilvl="5" w:tplc="643E24E4">
      <w:start w:val="1"/>
      <w:numFmt w:val="lowerRoman"/>
      <w:lvlText w:val="%6."/>
      <w:lvlJc w:val="right"/>
      <w:pPr>
        <w:ind w:left="4320" w:hanging="180"/>
      </w:pPr>
    </w:lvl>
    <w:lvl w:ilvl="6" w:tplc="84923BDC">
      <w:start w:val="1"/>
      <w:numFmt w:val="decimal"/>
      <w:lvlText w:val="%7."/>
      <w:lvlJc w:val="left"/>
      <w:pPr>
        <w:ind w:left="5040" w:hanging="360"/>
      </w:pPr>
    </w:lvl>
    <w:lvl w:ilvl="7" w:tplc="E5D6F8CE">
      <w:start w:val="1"/>
      <w:numFmt w:val="lowerLetter"/>
      <w:lvlText w:val="%8."/>
      <w:lvlJc w:val="left"/>
      <w:pPr>
        <w:ind w:left="5760" w:hanging="360"/>
      </w:pPr>
    </w:lvl>
    <w:lvl w:ilvl="8" w:tplc="80026F8A">
      <w:start w:val="1"/>
      <w:numFmt w:val="lowerRoman"/>
      <w:lvlText w:val="%9."/>
      <w:lvlJc w:val="right"/>
      <w:pPr>
        <w:ind w:left="6480" w:hanging="180"/>
      </w:pPr>
    </w:lvl>
  </w:abstractNum>
  <w:abstractNum w:abstractNumId="26" w15:restartNumberingAfterBreak="0">
    <w:nsid w:val="6D633F0F"/>
    <w:multiLevelType w:val="multilevel"/>
    <w:tmpl w:val="68947F28"/>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EEF0F50"/>
    <w:multiLevelType w:val="hybridMultilevel"/>
    <w:tmpl w:val="466AD154"/>
    <w:lvl w:ilvl="0" w:tplc="10421E4A">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8777661">
    <w:abstractNumId w:val="25"/>
  </w:num>
  <w:num w:numId="2" w16cid:durableId="2102025496">
    <w:abstractNumId w:val="18"/>
  </w:num>
  <w:num w:numId="3" w16cid:durableId="869145676">
    <w:abstractNumId w:val="19"/>
  </w:num>
  <w:num w:numId="4" w16cid:durableId="760372701">
    <w:abstractNumId w:val="20"/>
  </w:num>
  <w:num w:numId="5" w16cid:durableId="1419792187">
    <w:abstractNumId w:val="23"/>
  </w:num>
  <w:num w:numId="6" w16cid:durableId="978269187">
    <w:abstractNumId w:val="9"/>
  </w:num>
  <w:num w:numId="7" w16cid:durableId="1886868703">
    <w:abstractNumId w:val="7"/>
  </w:num>
  <w:num w:numId="8" w16cid:durableId="2141267030">
    <w:abstractNumId w:val="6"/>
  </w:num>
  <w:num w:numId="9" w16cid:durableId="1851262450">
    <w:abstractNumId w:val="5"/>
  </w:num>
  <w:num w:numId="10" w16cid:durableId="160898790">
    <w:abstractNumId w:val="4"/>
  </w:num>
  <w:num w:numId="11" w16cid:durableId="23991241">
    <w:abstractNumId w:val="8"/>
  </w:num>
  <w:num w:numId="12" w16cid:durableId="1386104813">
    <w:abstractNumId w:val="3"/>
  </w:num>
  <w:num w:numId="13" w16cid:durableId="198052386">
    <w:abstractNumId w:val="2"/>
  </w:num>
  <w:num w:numId="14" w16cid:durableId="1548491651">
    <w:abstractNumId w:val="1"/>
  </w:num>
  <w:num w:numId="15" w16cid:durableId="1955210646">
    <w:abstractNumId w:val="0"/>
  </w:num>
  <w:num w:numId="16" w16cid:durableId="2102599638">
    <w:abstractNumId w:val="15"/>
  </w:num>
  <w:num w:numId="17" w16cid:durableId="594631612">
    <w:abstractNumId w:val="17"/>
  </w:num>
  <w:num w:numId="18" w16cid:durableId="14061030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6856113">
    <w:abstractNumId w:val="14"/>
  </w:num>
  <w:num w:numId="20" w16cid:durableId="127093830">
    <w:abstractNumId w:val="27"/>
  </w:num>
  <w:num w:numId="21" w16cid:durableId="15734425">
    <w:abstractNumId w:val="10"/>
  </w:num>
  <w:num w:numId="22" w16cid:durableId="1260942524">
    <w:abstractNumId w:val="16"/>
  </w:num>
  <w:num w:numId="23" w16cid:durableId="536509892">
    <w:abstractNumId w:val="21"/>
  </w:num>
  <w:num w:numId="24" w16cid:durableId="210113941">
    <w:abstractNumId w:val="26"/>
  </w:num>
  <w:num w:numId="25" w16cid:durableId="700592548">
    <w:abstractNumId w:val="28"/>
  </w:num>
  <w:num w:numId="26" w16cid:durableId="1755131573">
    <w:abstractNumId w:val="24"/>
  </w:num>
  <w:num w:numId="27" w16cid:durableId="283460372">
    <w:abstractNumId w:val="11"/>
  </w:num>
  <w:num w:numId="28" w16cid:durableId="1436050642">
    <w:abstractNumId w:val="13"/>
  </w:num>
  <w:num w:numId="29" w16cid:durableId="230119086">
    <w:abstractNumId w:val="12"/>
  </w:num>
  <w:num w:numId="30" w16cid:durableId="717709016">
    <w:abstractNumId w:val="15"/>
  </w:num>
  <w:num w:numId="31" w16cid:durableId="266549271">
    <w:abstractNumId w:val="15"/>
  </w:num>
  <w:num w:numId="32" w16cid:durableId="2918360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FBB"/>
    <w:rsid w:val="0000273C"/>
    <w:rsid w:val="00015DED"/>
    <w:rsid w:val="0004041C"/>
    <w:rsid w:val="000419DE"/>
    <w:rsid w:val="000B920F"/>
    <w:rsid w:val="000F470E"/>
    <w:rsid w:val="001167B4"/>
    <w:rsid w:val="00132BCA"/>
    <w:rsid w:val="00167868"/>
    <w:rsid w:val="001678E4"/>
    <w:rsid w:val="00193DF2"/>
    <w:rsid w:val="001A6983"/>
    <w:rsid w:val="001D495B"/>
    <w:rsid w:val="001E328D"/>
    <w:rsid w:val="001E3430"/>
    <w:rsid w:val="001F2EE7"/>
    <w:rsid w:val="002258BF"/>
    <w:rsid w:val="0023230D"/>
    <w:rsid w:val="00232478"/>
    <w:rsid w:val="002456E7"/>
    <w:rsid w:val="00257840"/>
    <w:rsid w:val="00282D7E"/>
    <w:rsid w:val="0028F966"/>
    <w:rsid w:val="00290AAC"/>
    <w:rsid w:val="0029360E"/>
    <w:rsid w:val="002A5F1E"/>
    <w:rsid w:val="002C44B6"/>
    <w:rsid w:val="002F130F"/>
    <w:rsid w:val="002F17AA"/>
    <w:rsid w:val="003211F4"/>
    <w:rsid w:val="00326E55"/>
    <w:rsid w:val="00332EF7"/>
    <w:rsid w:val="00337154"/>
    <w:rsid w:val="00365502"/>
    <w:rsid w:val="00385FAF"/>
    <w:rsid w:val="00391D45"/>
    <w:rsid w:val="0039368A"/>
    <w:rsid w:val="00394806"/>
    <w:rsid w:val="00397BEF"/>
    <w:rsid w:val="003B3420"/>
    <w:rsid w:val="003D1907"/>
    <w:rsid w:val="003D4D44"/>
    <w:rsid w:val="003F1F70"/>
    <w:rsid w:val="003F3750"/>
    <w:rsid w:val="004254B8"/>
    <w:rsid w:val="0042625A"/>
    <w:rsid w:val="004348DF"/>
    <w:rsid w:val="00436D85"/>
    <w:rsid w:val="00467892"/>
    <w:rsid w:val="004C124D"/>
    <w:rsid w:val="004C7DD9"/>
    <w:rsid w:val="004E417B"/>
    <w:rsid w:val="004E6B0B"/>
    <w:rsid w:val="004F7411"/>
    <w:rsid w:val="00504C55"/>
    <w:rsid w:val="00526B62"/>
    <w:rsid w:val="00527A31"/>
    <w:rsid w:val="0057067C"/>
    <w:rsid w:val="005B3D9F"/>
    <w:rsid w:val="005E0B75"/>
    <w:rsid w:val="005E6A83"/>
    <w:rsid w:val="005F2DCB"/>
    <w:rsid w:val="00602361"/>
    <w:rsid w:val="00647CD6"/>
    <w:rsid w:val="00672D63"/>
    <w:rsid w:val="0068572B"/>
    <w:rsid w:val="006A563D"/>
    <w:rsid w:val="006E79CC"/>
    <w:rsid w:val="007040B6"/>
    <w:rsid w:val="007161AC"/>
    <w:rsid w:val="00727FF1"/>
    <w:rsid w:val="00731898"/>
    <w:rsid w:val="00750B07"/>
    <w:rsid w:val="00763119"/>
    <w:rsid w:val="00767382"/>
    <w:rsid w:val="00782E34"/>
    <w:rsid w:val="00786584"/>
    <w:rsid w:val="00795899"/>
    <w:rsid w:val="007A30DA"/>
    <w:rsid w:val="007A5A36"/>
    <w:rsid w:val="007B0428"/>
    <w:rsid w:val="007C0A08"/>
    <w:rsid w:val="007D2EC3"/>
    <w:rsid w:val="007D5C3D"/>
    <w:rsid w:val="007E6FFF"/>
    <w:rsid w:val="008023CC"/>
    <w:rsid w:val="0080321F"/>
    <w:rsid w:val="00810F66"/>
    <w:rsid w:val="008352B3"/>
    <w:rsid w:val="00844F9C"/>
    <w:rsid w:val="008548CF"/>
    <w:rsid w:val="00854E0E"/>
    <w:rsid w:val="00871161"/>
    <w:rsid w:val="008B5810"/>
    <w:rsid w:val="008C67F1"/>
    <w:rsid w:val="008D73CF"/>
    <w:rsid w:val="008E1484"/>
    <w:rsid w:val="00910D70"/>
    <w:rsid w:val="00930536"/>
    <w:rsid w:val="00930F35"/>
    <w:rsid w:val="009311FB"/>
    <w:rsid w:val="009341A9"/>
    <w:rsid w:val="0095633A"/>
    <w:rsid w:val="00966014"/>
    <w:rsid w:val="00973AF5"/>
    <w:rsid w:val="009751E5"/>
    <w:rsid w:val="00993B6A"/>
    <w:rsid w:val="00995FBA"/>
    <w:rsid w:val="009C6EB0"/>
    <w:rsid w:val="009E297A"/>
    <w:rsid w:val="009F0BE1"/>
    <w:rsid w:val="009F1D7F"/>
    <w:rsid w:val="009F4CA2"/>
    <w:rsid w:val="00A011DE"/>
    <w:rsid w:val="00A06B95"/>
    <w:rsid w:val="00A12483"/>
    <w:rsid w:val="00A16B0A"/>
    <w:rsid w:val="00A36E4D"/>
    <w:rsid w:val="00A478A5"/>
    <w:rsid w:val="00A57210"/>
    <w:rsid w:val="00A631AE"/>
    <w:rsid w:val="00A77115"/>
    <w:rsid w:val="00A94655"/>
    <w:rsid w:val="00AA38F7"/>
    <w:rsid w:val="00AB37F2"/>
    <w:rsid w:val="00AF19BE"/>
    <w:rsid w:val="00B00FBB"/>
    <w:rsid w:val="00B17BD6"/>
    <w:rsid w:val="00B209E8"/>
    <w:rsid w:val="00B360CE"/>
    <w:rsid w:val="00B6507D"/>
    <w:rsid w:val="00B715DC"/>
    <w:rsid w:val="00B75EC0"/>
    <w:rsid w:val="00B82021"/>
    <w:rsid w:val="00B825B1"/>
    <w:rsid w:val="00B9097E"/>
    <w:rsid w:val="00BE1B22"/>
    <w:rsid w:val="00BF6E27"/>
    <w:rsid w:val="00C00CF5"/>
    <w:rsid w:val="00C20CD0"/>
    <w:rsid w:val="00C514AC"/>
    <w:rsid w:val="00C531F5"/>
    <w:rsid w:val="00C67BA3"/>
    <w:rsid w:val="00C702EB"/>
    <w:rsid w:val="00C713B5"/>
    <w:rsid w:val="00C93197"/>
    <w:rsid w:val="00CB5682"/>
    <w:rsid w:val="00CC6179"/>
    <w:rsid w:val="00CD33F4"/>
    <w:rsid w:val="00D01DA5"/>
    <w:rsid w:val="00D172A2"/>
    <w:rsid w:val="00D30C98"/>
    <w:rsid w:val="00D535F2"/>
    <w:rsid w:val="00D551EC"/>
    <w:rsid w:val="00D61B8F"/>
    <w:rsid w:val="00D7057F"/>
    <w:rsid w:val="00D75269"/>
    <w:rsid w:val="00DB0C5A"/>
    <w:rsid w:val="00DB4D38"/>
    <w:rsid w:val="00DC0F2E"/>
    <w:rsid w:val="00DC1E25"/>
    <w:rsid w:val="00DE0881"/>
    <w:rsid w:val="00DF507C"/>
    <w:rsid w:val="00E03C2E"/>
    <w:rsid w:val="00E05FE1"/>
    <w:rsid w:val="00E06A6F"/>
    <w:rsid w:val="00E07C89"/>
    <w:rsid w:val="00E82223"/>
    <w:rsid w:val="00E91C83"/>
    <w:rsid w:val="00EB32CA"/>
    <w:rsid w:val="00ED5B0E"/>
    <w:rsid w:val="00F22559"/>
    <w:rsid w:val="00F311F4"/>
    <w:rsid w:val="00F339A9"/>
    <w:rsid w:val="00F4477B"/>
    <w:rsid w:val="00F572F7"/>
    <w:rsid w:val="00FA10EA"/>
    <w:rsid w:val="00FA4422"/>
    <w:rsid w:val="00FA456F"/>
    <w:rsid w:val="00FA5E60"/>
    <w:rsid w:val="00FE26AB"/>
    <w:rsid w:val="00FE2E05"/>
    <w:rsid w:val="00FF201F"/>
    <w:rsid w:val="0132DE97"/>
    <w:rsid w:val="016BA159"/>
    <w:rsid w:val="01CBFE25"/>
    <w:rsid w:val="020FB6C9"/>
    <w:rsid w:val="024F8216"/>
    <w:rsid w:val="02720236"/>
    <w:rsid w:val="028B059D"/>
    <w:rsid w:val="035B2A9D"/>
    <w:rsid w:val="038027B9"/>
    <w:rsid w:val="039B08D3"/>
    <w:rsid w:val="03C34488"/>
    <w:rsid w:val="042275B6"/>
    <w:rsid w:val="042EB095"/>
    <w:rsid w:val="055AEDFE"/>
    <w:rsid w:val="05BE4938"/>
    <w:rsid w:val="05DA5B69"/>
    <w:rsid w:val="05DE65DD"/>
    <w:rsid w:val="06091A0F"/>
    <w:rsid w:val="0619BB9E"/>
    <w:rsid w:val="064E972C"/>
    <w:rsid w:val="067AA036"/>
    <w:rsid w:val="06B33E5F"/>
    <w:rsid w:val="06D298CE"/>
    <w:rsid w:val="06F9F6A3"/>
    <w:rsid w:val="071CA962"/>
    <w:rsid w:val="072035C8"/>
    <w:rsid w:val="076359CA"/>
    <w:rsid w:val="07AD42A7"/>
    <w:rsid w:val="07C5B16C"/>
    <w:rsid w:val="081DFAC1"/>
    <w:rsid w:val="083D05F0"/>
    <w:rsid w:val="0857CEEC"/>
    <w:rsid w:val="08657B5D"/>
    <w:rsid w:val="0923D12C"/>
    <w:rsid w:val="093192FC"/>
    <w:rsid w:val="094A2AB4"/>
    <w:rsid w:val="096A9984"/>
    <w:rsid w:val="0AF03806"/>
    <w:rsid w:val="0B39464C"/>
    <w:rsid w:val="0B5517A0"/>
    <w:rsid w:val="0C00C5D3"/>
    <w:rsid w:val="0C58B4BB"/>
    <w:rsid w:val="0D65E56E"/>
    <w:rsid w:val="0D72FB5E"/>
    <w:rsid w:val="0DD15AB0"/>
    <w:rsid w:val="0DD9F35F"/>
    <w:rsid w:val="0DE66E96"/>
    <w:rsid w:val="0DE72AB2"/>
    <w:rsid w:val="0DF4B567"/>
    <w:rsid w:val="0E9127B0"/>
    <w:rsid w:val="0EDBBA19"/>
    <w:rsid w:val="0EFA060C"/>
    <w:rsid w:val="0F013001"/>
    <w:rsid w:val="0F64DBBB"/>
    <w:rsid w:val="0FAF62F8"/>
    <w:rsid w:val="0FD793DE"/>
    <w:rsid w:val="104CC6A4"/>
    <w:rsid w:val="11454E08"/>
    <w:rsid w:val="11D4B000"/>
    <w:rsid w:val="11E38CCC"/>
    <w:rsid w:val="12410D91"/>
    <w:rsid w:val="137D8B88"/>
    <w:rsid w:val="139F84DE"/>
    <w:rsid w:val="13E00750"/>
    <w:rsid w:val="140256CB"/>
    <w:rsid w:val="141A1599"/>
    <w:rsid w:val="14A1CFE6"/>
    <w:rsid w:val="15705521"/>
    <w:rsid w:val="15DA630D"/>
    <w:rsid w:val="15FE1DC4"/>
    <w:rsid w:val="164522AE"/>
    <w:rsid w:val="167E42A9"/>
    <w:rsid w:val="1699AF2D"/>
    <w:rsid w:val="16FC8614"/>
    <w:rsid w:val="17031286"/>
    <w:rsid w:val="1718B8C5"/>
    <w:rsid w:val="17338402"/>
    <w:rsid w:val="175F0286"/>
    <w:rsid w:val="176F00CC"/>
    <w:rsid w:val="177972C5"/>
    <w:rsid w:val="17D6D378"/>
    <w:rsid w:val="17F8D1C0"/>
    <w:rsid w:val="18208BBC"/>
    <w:rsid w:val="185F2AD7"/>
    <w:rsid w:val="18E70C26"/>
    <w:rsid w:val="194D7544"/>
    <w:rsid w:val="195A1B27"/>
    <w:rsid w:val="19D7DF0E"/>
    <w:rsid w:val="1A115CF7"/>
    <w:rsid w:val="1A220234"/>
    <w:rsid w:val="1AF08DB6"/>
    <w:rsid w:val="1AFE8DC6"/>
    <w:rsid w:val="1B19BB41"/>
    <w:rsid w:val="1B5C76EF"/>
    <w:rsid w:val="1B78C13F"/>
    <w:rsid w:val="1B9AA1A8"/>
    <w:rsid w:val="1BA712F8"/>
    <w:rsid w:val="1BB70E5C"/>
    <w:rsid w:val="1BC61316"/>
    <w:rsid w:val="1C1E5789"/>
    <w:rsid w:val="1C2F91C0"/>
    <w:rsid w:val="1C41CF45"/>
    <w:rsid w:val="1C4856CB"/>
    <w:rsid w:val="1CD32A5E"/>
    <w:rsid w:val="1CE5BC2B"/>
    <w:rsid w:val="1D06402E"/>
    <w:rsid w:val="1D89A01F"/>
    <w:rsid w:val="1E21B361"/>
    <w:rsid w:val="1EC50933"/>
    <w:rsid w:val="1F1BCF1E"/>
    <w:rsid w:val="1F88563D"/>
    <w:rsid w:val="1FFED2F2"/>
    <w:rsid w:val="20764FEC"/>
    <w:rsid w:val="20FF1C2D"/>
    <w:rsid w:val="2229B749"/>
    <w:rsid w:val="2255F026"/>
    <w:rsid w:val="2285A7CC"/>
    <w:rsid w:val="22F395FF"/>
    <w:rsid w:val="2318D5AD"/>
    <w:rsid w:val="231A5AF8"/>
    <w:rsid w:val="2427B138"/>
    <w:rsid w:val="24593FFA"/>
    <w:rsid w:val="255E48AE"/>
    <w:rsid w:val="2576DBF7"/>
    <w:rsid w:val="2677E4B6"/>
    <w:rsid w:val="2678F0D8"/>
    <w:rsid w:val="26E40A4D"/>
    <w:rsid w:val="274B2AFA"/>
    <w:rsid w:val="27891D3F"/>
    <w:rsid w:val="27E038E3"/>
    <w:rsid w:val="28380220"/>
    <w:rsid w:val="2939C060"/>
    <w:rsid w:val="295B6E23"/>
    <w:rsid w:val="298050F8"/>
    <w:rsid w:val="29A55D1F"/>
    <w:rsid w:val="29F62E30"/>
    <w:rsid w:val="2C2C5A72"/>
    <w:rsid w:val="2C7340B6"/>
    <w:rsid w:val="2C7D8DE1"/>
    <w:rsid w:val="2D3B661B"/>
    <w:rsid w:val="2D46AC7D"/>
    <w:rsid w:val="2D494B96"/>
    <w:rsid w:val="2DE06667"/>
    <w:rsid w:val="2EB78E5B"/>
    <w:rsid w:val="2F76D7C6"/>
    <w:rsid w:val="300121CE"/>
    <w:rsid w:val="309C3D06"/>
    <w:rsid w:val="30FB33DE"/>
    <w:rsid w:val="31572DB2"/>
    <w:rsid w:val="31A22D4E"/>
    <w:rsid w:val="31BB0F1C"/>
    <w:rsid w:val="31BFA11E"/>
    <w:rsid w:val="3226408B"/>
    <w:rsid w:val="323E2B8B"/>
    <w:rsid w:val="32596D11"/>
    <w:rsid w:val="32F824D6"/>
    <w:rsid w:val="33660E1F"/>
    <w:rsid w:val="342A2AF0"/>
    <w:rsid w:val="347BF40B"/>
    <w:rsid w:val="35710F0B"/>
    <w:rsid w:val="3594AB54"/>
    <w:rsid w:val="3666CD0A"/>
    <w:rsid w:val="36BF48C8"/>
    <w:rsid w:val="371B2764"/>
    <w:rsid w:val="379A1C77"/>
    <w:rsid w:val="37A57FAE"/>
    <w:rsid w:val="38140798"/>
    <w:rsid w:val="381F74B7"/>
    <w:rsid w:val="385809F7"/>
    <w:rsid w:val="38779E0F"/>
    <w:rsid w:val="389FB80D"/>
    <w:rsid w:val="3901BC49"/>
    <w:rsid w:val="39295DAB"/>
    <w:rsid w:val="396AC556"/>
    <w:rsid w:val="3985BB5C"/>
    <w:rsid w:val="3991922A"/>
    <w:rsid w:val="39DD9D3B"/>
    <w:rsid w:val="3AD15D80"/>
    <w:rsid w:val="3B13F6DC"/>
    <w:rsid w:val="3C7033D6"/>
    <w:rsid w:val="3CAC5854"/>
    <w:rsid w:val="3D2DDAC1"/>
    <w:rsid w:val="3D42ABB9"/>
    <w:rsid w:val="3E70E89D"/>
    <w:rsid w:val="3F0E66DE"/>
    <w:rsid w:val="4068572C"/>
    <w:rsid w:val="414AF2A1"/>
    <w:rsid w:val="415A8CB4"/>
    <w:rsid w:val="41EFEBA2"/>
    <w:rsid w:val="4249CF66"/>
    <w:rsid w:val="4317D8FA"/>
    <w:rsid w:val="4337A765"/>
    <w:rsid w:val="449FF189"/>
    <w:rsid w:val="44A54CFA"/>
    <w:rsid w:val="455D4349"/>
    <w:rsid w:val="45D58754"/>
    <w:rsid w:val="46583D3A"/>
    <w:rsid w:val="466335E6"/>
    <w:rsid w:val="477F241D"/>
    <w:rsid w:val="482F0CCA"/>
    <w:rsid w:val="4898ED07"/>
    <w:rsid w:val="489B4C64"/>
    <w:rsid w:val="48D1315D"/>
    <w:rsid w:val="497C8196"/>
    <w:rsid w:val="497ED6EF"/>
    <w:rsid w:val="49B5F531"/>
    <w:rsid w:val="4A53574F"/>
    <w:rsid w:val="4B819F4D"/>
    <w:rsid w:val="4C240236"/>
    <w:rsid w:val="4D683587"/>
    <w:rsid w:val="4DA49C8B"/>
    <w:rsid w:val="4E410D23"/>
    <w:rsid w:val="4F3F2090"/>
    <w:rsid w:val="4F4B30C4"/>
    <w:rsid w:val="4F4F6D8E"/>
    <w:rsid w:val="4FB43CD1"/>
    <w:rsid w:val="5121EC50"/>
    <w:rsid w:val="512F8843"/>
    <w:rsid w:val="51354083"/>
    <w:rsid w:val="51BEEDA1"/>
    <w:rsid w:val="52398744"/>
    <w:rsid w:val="525C1840"/>
    <w:rsid w:val="52879E9E"/>
    <w:rsid w:val="53DA3B68"/>
    <w:rsid w:val="5424AE02"/>
    <w:rsid w:val="547682E3"/>
    <w:rsid w:val="550CA1A2"/>
    <w:rsid w:val="55AB7C45"/>
    <w:rsid w:val="55B8CB2B"/>
    <w:rsid w:val="5683D452"/>
    <w:rsid w:val="57404E07"/>
    <w:rsid w:val="57664760"/>
    <w:rsid w:val="57C5D5C9"/>
    <w:rsid w:val="582CF165"/>
    <w:rsid w:val="58CA331F"/>
    <w:rsid w:val="58D7B548"/>
    <w:rsid w:val="59173993"/>
    <w:rsid w:val="594D6CC0"/>
    <w:rsid w:val="59625439"/>
    <w:rsid w:val="596DE67B"/>
    <w:rsid w:val="5A3DD2C8"/>
    <w:rsid w:val="5A54B08C"/>
    <w:rsid w:val="5A956064"/>
    <w:rsid w:val="5AA75149"/>
    <w:rsid w:val="5AB42708"/>
    <w:rsid w:val="5B237C82"/>
    <w:rsid w:val="5B7444EB"/>
    <w:rsid w:val="5B7E4170"/>
    <w:rsid w:val="5BB4B592"/>
    <w:rsid w:val="5CA8EA65"/>
    <w:rsid w:val="5D051BB0"/>
    <w:rsid w:val="5D2815F4"/>
    <w:rsid w:val="5D51C3A9"/>
    <w:rsid w:val="5DF08E75"/>
    <w:rsid w:val="5E16EB85"/>
    <w:rsid w:val="5E587C99"/>
    <w:rsid w:val="5E75312B"/>
    <w:rsid w:val="5E8361A9"/>
    <w:rsid w:val="5E8D8170"/>
    <w:rsid w:val="5EDA356E"/>
    <w:rsid w:val="5F6248A2"/>
    <w:rsid w:val="5FF93463"/>
    <w:rsid w:val="606527A5"/>
    <w:rsid w:val="609EC008"/>
    <w:rsid w:val="61E87F1D"/>
    <w:rsid w:val="61F129C4"/>
    <w:rsid w:val="625E6545"/>
    <w:rsid w:val="6296482E"/>
    <w:rsid w:val="62C966CE"/>
    <w:rsid w:val="62EFE109"/>
    <w:rsid w:val="63A5DD9B"/>
    <w:rsid w:val="64310558"/>
    <w:rsid w:val="64B6ECD6"/>
    <w:rsid w:val="64F35475"/>
    <w:rsid w:val="6540E629"/>
    <w:rsid w:val="65E13E18"/>
    <w:rsid w:val="66B583E7"/>
    <w:rsid w:val="66F456FC"/>
    <w:rsid w:val="681E71E5"/>
    <w:rsid w:val="68302D0C"/>
    <w:rsid w:val="687DA14A"/>
    <w:rsid w:val="6889E492"/>
    <w:rsid w:val="689149EE"/>
    <w:rsid w:val="690453DC"/>
    <w:rsid w:val="69CEC02D"/>
    <w:rsid w:val="6A75EB98"/>
    <w:rsid w:val="6B2FF7CC"/>
    <w:rsid w:val="6BFE79DC"/>
    <w:rsid w:val="6C24CE55"/>
    <w:rsid w:val="6C742523"/>
    <w:rsid w:val="6CF615F9"/>
    <w:rsid w:val="6DC4737D"/>
    <w:rsid w:val="6DEE19F0"/>
    <w:rsid w:val="6E06CA1C"/>
    <w:rsid w:val="6EF3CB30"/>
    <w:rsid w:val="6EFED1C2"/>
    <w:rsid w:val="6F25791B"/>
    <w:rsid w:val="7000E95A"/>
    <w:rsid w:val="70327E5D"/>
    <w:rsid w:val="706C34A3"/>
    <w:rsid w:val="70B933A5"/>
    <w:rsid w:val="716CA47A"/>
    <w:rsid w:val="72019768"/>
    <w:rsid w:val="72BE6B05"/>
    <w:rsid w:val="72D99DDA"/>
    <w:rsid w:val="73012E2C"/>
    <w:rsid w:val="7305CF3A"/>
    <w:rsid w:val="732AB495"/>
    <w:rsid w:val="7330ACD3"/>
    <w:rsid w:val="7341447E"/>
    <w:rsid w:val="73ACBA87"/>
    <w:rsid w:val="746C72EA"/>
    <w:rsid w:val="74A249E0"/>
    <w:rsid w:val="755E6465"/>
    <w:rsid w:val="75F204F3"/>
    <w:rsid w:val="763AE9FB"/>
    <w:rsid w:val="76D3B555"/>
    <w:rsid w:val="7704B67F"/>
    <w:rsid w:val="775E6CAE"/>
    <w:rsid w:val="789430A6"/>
    <w:rsid w:val="792B5A7E"/>
    <w:rsid w:val="7A39CA48"/>
    <w:rsid w:val="7A73990D"/>
    <w:rsid w:val="7ACAE1A5"/>
    <w:rsid w:val="7B1B2456"/>
    <w:rsid w:val="7B9673E0"/>
    <w:rsid w:val="7BA5BE11"/>
    <w:rsid w:val="7BAA0612"/>
    <w:rsid w:val="7C0786AA"/>
    <w:rsid w:val="7C19C310"/>
    <w:rsid w:val="7C4D6884"/>
    <w:rsid w:val="7C681813"/>
    <w:rsid w:val="7C753893"/>
    <w:rsid w:val="7D1A8F33"/>
    <w:rsid w:val="7D39C712"/>
    <w:rsid w:val="7D70A9EC"/>
    <w:rsid w:val="7EAA5D7C"/>
    <w:rsid w:val="7ED59D8B"/>
    <w:rsid w:val="7F5E981F"/>
    <w:rsid w:val="7F9D00E1"/>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CCB"/>
  <w15:chartTrackingRefBased/>
  <w15:docId w15:val="{0C347716-B0AB-470E-BCE0-ED11FC143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BA3"/>
  </w:style>
  <w:style w:type="paragraph" w:styleId="Kop1">
    <w:name w:val="heading 1"/>
    <w:basedOn w:val="Standaard"/>
    <w:next w:val="Standaard"/>
    <w:link w:val="Kop1Char"/>
    <w:uiPriority w:val="9"/>
    <w:qFormat/>
    <w:rsid w:val="00C67BA3"/>
    <w:pPr>
      <w:pageBreakBefore/>
      <w:numPr>
        <w:numId w:val="16"/>
      </w:numPr>
      <w:spacing w:after="560"/>
      <w:ind w:left="357" w:hanging="357"/>
      <w:outlineLvl w:val="0"/>
    </w:pPr>
    <w:rPr>
      <w:b/>
      <w:color w:val="813D91" w:themeColor="accent3"/>
      <w:spacing w:val="10"/>
      <w:sz w:val="40"/>
      <w:szCs w:val="40"/>
    </w:rPr>
  </w:style>
  <w:style w:type="paragraph" w:styleId="Kop2">
    <w:name w:val="heading 2"/>
    <w:aliases w:val="Paragraaf1"/>
    <w:basedOn w:val="Standaard"/>
    <w:next w:val="Standaard"/>
    <w:link w:val="Kop2Char"/>
    <w:uiPriority w:val="9"/>
    <w:unhideWhenUsed/>
    <w:qFormat/>
    <w:rsid w:val="00C531F5"/>
    <w:pPr>
      <w:keepNext/>
      <w:keepLines/>
      <w:numPr>
        <w:ilvl w:val="1"/>
        <w:numId w:val="16"/>
      </w:numPr>
      <w:spacing w:line="288" w:lineRule="auto"/>
      <w:outlineLvl w:val="1"/>
    </w:pPr>
    <w:rPr>
      <w:rFonts w:asciiTheme="majorHAnsi" w:eastAsiaTheme="majorEastAsia" w:hAnsiTheme="majorHAnsi"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6"/>
      </w:numPr>
      <w:spacing w:before="40"/>
      <w:outlineLvl w:val="2"/>
    </w:pPr>
    <w:rPr>
      <w:rFonts w:asciiTheme="majorHAnsi" w:eastAsiaTheme="majorEastAsia" w:hAnsiTheme="majorHAnsi"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6"/>
      </w:numPr>
      <w:spacing w:before="40"/>
      <w:outlineLvl w:val="3"/>
    </w:pPr>
    <w:rPr>
      <w:rFonts w:asciiTheme="majorHAnsi" w:eastAsiaTheme="majorEastAsia" w:hAnsiTheme="majorHAnsi"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813D91"/>
      <w:spacing w:val="14"/>
      <w:sz w:val="80"/>
      <w:szCs w:val="80"/>
    </w:rPr>
  </w:style>
  <w:style w:type="character" w:customStyle="1" w:styleId="TitelChar">
    <w:name w:val="Titel Char"/>
    <w:basedOn w:val="Standaardalinea-lettertype"/>
    <w:link w:val="Titel"/>
    <w:uiPriority w:val="10"/>
    <w:rsid w:val="001D495B"/>
    <w:rPr>
      <w:b/>
      <w:color w:val="813D9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customStyle="1" w:styleId="VoetnoottekstChar">
    <w:name w:val="Voetnoottekst Char"/>
    <w:basedOn w:val="Standaardalinea-lettertype"/>
    <w:link w:val="Voetnoottekst"/>
    <w:uiPriority w:val="99"/>
    <w:rsid w:val="00C531F5"/>
    <w:rPr>
      <w:i/>
      <w:sz w:val="12"/>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6"/>
      </w:numPr>
      <w:contextualSpacing/>
    </w:pPr>
  </w:style>
  <w:style w:type="paragraph" w:styleId="Lijstopsomteken2">
    <w:name w:val="List Bullet 2"/>
    <w:basedOn w:val="Standaard"/>
    <w:uiPriority w:val="99"/>
    <w:semiHidden/>
    <w:unhideWhenUsed/>
    <w:rsid w:val="000419DE"/>
    <w:pPr>
      <w:numPr>
        <w:numId w:val="7"/>
      </w:numPr>
      <w:contextualSpacing/>
    </w:pPr>
  </w:style>
  <w:style w:type="paragraph" w:styleId="Lijstopsomteken3">
    <w:name w:val="List Bullet 3"/>
    <w:basedOn w:val="Standaard"/>
    <w:uiPriority w:val="99"/>
    <w:semiHidden/>
    <w:unhideWhenUsed/>
    <w:rsid w:val="000419DE"/>
    <w:pPr>
      <w:numPr>
        <w:numId w:val="8"/>
      </w:numPr>
      <w:contextualSpacing/>
    </w:pPr>
  </w:style>
  <w:style w:type="paragraph" w:styleId="Lijstopsomteken4">
    <w:name w:val="List Bullet 4"/>
    <w:basedOn w:val="Standaard"/>
    <w:uiPriority w:val="99"/>
    <w:semiHidden/>
    <w:unhideWhenUsed/>
    <w:rsid w:val="000419DE"/>
    <w:pPr>
      <w:numPr>
        <w:numId w:val="9"/>
      </w:numPr>
      <w:contextualSpacing/>
    </w:pPr>
  </w:style>
  <w:style w:type="paragraph" w:styleId="Lijstopsomteken5">
    <w:name w:val="List Bullet 5"/>
    <w:basedOn w:val="Standaard"/>
    <w:uiPriority w:val="99"/>
    <w:semiHidden/>
    <w:unhideWhenUsed/>
    <w:rsid w:val="000419DE"/>
    <w:pPr>
      <w:numPr>
        <w:numId w:val="10"/>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11"/>
      </w:numPr>
      <w:contextualSpacing/>
    </w:pPr>
  </w:style>
  <w:style w:type="paragraph" w:styleId="Lijstnummering2">
    <w:name w:val="List Number 2"/>
    <w:basedOn w:val="Standaard"/>
    <w:uiPriority w:val="99"/>
    <w:semiHidden/>
    <w:unhideWhenUsed/>
    <w:rsid w:val="000419DE"/>
    <w:pPr>
      <w:numPr>
        <w:numId w:val="12"/>
      </w:numPr>
      <w:contextualSpacing/>
    </w:pPr>
  </w:style>
  <w:style w:type="paragraph" w:styleId="Lijstnummering3">
    <w:name w:val="List Number 3"/>
    <w:basedOn w:val="Standaard"/>
    <w:uiPriority w:val="99"/>
    <w:semiHidden/>
    <w:unhideWhenUsed/>
    <w:rsid w:val="000419DE"/>
    <w:pPr>
      <w:numPr>
        <w:numId w:val="13"/>
      </w:numPr>
      <w:contextualSpacing/>
    </w:pPr>
  </w:style>
  <w:style w:type="paragraph" w:styleId="Lijstnummering4">
    <w:name w:val="List Number 4"/>
    <w:basedOn w:val="Standaard"/>
    <w:uiPriority w:val="99"/>
    <w:semiHidden/>
    <w:unhideWhenUsed/>
    <w:rsid w:val="000419DE"/>
    <w:pPr>
      <w:numPr>
        <w:numId w:val="14"/>
      </w:numPr>
      <w:contextualSpacing/>
    </w:pPr>
  </w:style>
  <w:style w:type="paragraph" w:styleId="Lijstnummering5">
    <w:name w:val="List Number 5"/>
    <w:basedOn w:val="Standaard"/>
    <w:uiPriority w:val="99"/>
    <w:semiHidden/>
    <w:unhideWhenUsed/>
    <w:rsid w:val="000419DE"/>
    <w:pPr>
      <w:numPr>
        <w:numId w:val="15"/>
      </w:numPr>
      <w:contextualSpacing/>
    </w:pPr>
  </w:style>
  <w:style w:type="paragraph" w:styleId="Lijstalinea">
    <w:name w:val="List Paragraph"/>
    <w:aliases w:val="lijstStijl,Lijstalinea niv 1,Configuration Code,List Paragraph1,Kop 2 Blauw RIJK,List level 1,Reference List,Uitsluitingslijst,List Bulletized,List - Number,Use Case List Paragraph,Bullet List,FooterText,Num List Paragraph,numbered,列出段落"/>
    <w:basedOn w:val="Standaard"/>
    <w:link w:val="LijstalineaChar"/>
    <w:uiPriority w:val="34"/>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813D91"/>
      <w:spacing w:val="15"/>
      <w:sz w:val="30"/>
      <w:szCs w:val="22"/>
    </w:rPr>
  </w:style>
  <w:style w:type="character" w:customStyle="1" w:styleId="OndertitelChar">
    <w:name w:val="Ondertitel Char"/>
    <w:basedOn w:val="Standaardalinea-lettertype"/>
    <w:link w:val="Ondertitel"/>
    <w:uiPriority w:val="11"/>
    <w:rsid w:val="00467892"/>
    <w:rPr>
      <w:rFonts w:eastAsiaTheme="minorEastAsia"/>
      <w:b/>
      <w:caps/>
      <w:color w:val="813D9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unhideWhenUsed/>
    <w:qFormat/>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DatumVoorblad">
    <w:name w:val="_DatumVoorblad"/>
    <w:basedOn w:val="Standaard"/>
    <w:rsid w:val="001D495B"/>
    <w:pPr>
      <w:spacing w:line="240" w:lineRule="auto"/>
    </w:pPr>
    <w:rPr>
      <w:b/>
      <w:caps/>
      <w:color w:val="FFFFFF" w:themeColor="background1"/>
      <w:spacing w:val="10"/>
      <w:sz w:val="30"/>
    </w:rPr>
  </w:style>
  <w:style w:type="paragraph" w:customStyle="1" w:styleId="TitelOngenummerd">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customStyle="1" w:styleId="Intro">
    <w:name w:val="_Intro"/>
    <w:basedOn w:val="TitelOngenummerd"/>
    <w:qFormat/>
    <w:rsid w:val="00FA5E60"/>
    <w:pPr>
      <w:spacing w:after="220" w:line="384" w:lineRule="auto"/>
      <w:ind w:right="0"/>
    </w:pPr>
    <w:rPr>
      <w:noProof/>
      <w:sz w:val="22"/>
      <w:szCs w:val="22"/>
    </w:rPr>
  </w:style>
  <w:style w:type="paragraph" w:customStyle="1" w:styleId="Tussenkop">
    <w:name w:val="_Tussenkop"/>
    <w:basedOn w:val="Intro"/>
    <w:next w:val="Standaard"/>
    <w:qFormat/>
    <w:rsid w:val="0042625A"/>
    <w:pPr>
      <w:spacing w:before="260" w:after="0" w:line="288" w:lineRule="auto"/>
    </w:pPr>
    <w:rPr>
      <w:spacing w:val="0"/>
      <w:sz w:val="16"/>
      <w:szCs w:val="16"/>
    </w:rPr>
  </w:style>
  <w:style w:type="character" w:customStyle="1" w:styleId="Kop2Char">
    <w:name w:val="Kop 2 Char"/>
    <w:aliases w:val="Paragraaf1 Char"/>
    <w:basedOn w:val="Standaardalinea-lettertype"/>
    <w:link w:val="Kop2"/>
    <w:uiPriority w:val="9"/>
    <w:rsid w:val="00C531F5"/>
    <w:rPr>
      <w:rFonts w:asciiTheme="majorHAnsi" w:eastAsiaTheme="majorEastAsia" w:hAnsiTheme="majorHAnsi" w:cstheme="majorBidi"/>
      <w:b/>
      <w:color w:val="813D91" w:themeColor="accent3"/>
      <w:sz w:val="22"/>
      <w:szCs w:val="22"/>
    </w:rPr>
  </w:style>
  <w:style w:type="character" w:customStyle="1" w:styleId="Kop3Char">
    <w:name w:val="Kop 3 Char"/>
    <w:basedOn w:val="Standaardalinea-lettertype"/>
    <w:link w:val="Kop3"/>
    <w:uiPriority w:val="9"/>
    <w:semiHidden/>
    <w:rsid w:val="00C67BA3"/>
    <w:rPr>
      <w:rFonts w:asciiTheme="majorHAnsi" w:eastAsiaTheme="majorEastAsia" w:hAnsiTheme="majorHAnsi" w:cstheme="majorBidi"/>
      <w:b/>
      <w:color w:val="813D91" w:themeColor="accent3"/>
      <w:sz w:val="18"/>
      <w:szCs w:val="24"/>
    </w:rPr>
  </w:style>
  <w:style w:type="character" w:customStyle="1" w:styleId="Kop4Char">
    <w:name w:val="Kop 4 Char"/>
    <w:basedOn w:val="Standaardalinea-lettertype"/>
    <w:link w:val="Kop4"/>
    <w:uiPriority w:val="9"/>
    <w:semiHidden/>
    <w:rsid w:val="00C67BA3"/>
    <w:rPr>
      <w:rFonts w:asciiTheme="majorHAnsi" w:eastAsiaTheme="majorEastAsia" w:hAnsiTheme="majorHAnsi" w:cstheme="majorBidi"/>
      <w:i/>
      <w:iCs/>
      <w:color w:val="813D91" w:themeColor="accent3"/>
    </w:rPr>
  </w:style>
  <w:style w:type="paragraph" w:customStyle="1" w:styleId="Opsomming">
    <w:name w:val="_Opsomming"/>
    <w:basedOn w:val="Lijstalinea"/>
    <w:qFormat/>
    <w:rsid w:val="00C531F5"/>
    <w:pPr>
      <w:numPr>
        <w:numId w:val="17"/>
      </w:numPr>
    </w:pPr>
  </w:style>
  <w:style w:type="paragraph" w:customStyle="1" w:styleId="KaderLijn">
    <w:name w:val="_KaderLijn"/>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pPr>
    <w:rPr>
      <w:noProof/>
    </w:rPr>
  </w:style>
  <w:style w:type="paragraph" w:customStyle="1" w:styleId="KaderPaars">
    <w:name w:val="_KaderPaars"/>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shd w:val="clear" w:color="auto" w:fill="813D91" w:themeFill="accent3"/>
    </w:pPr>
    <w:rPr>
      <w:noProof/>
      <w:color w:val="FFFFFF" w:themeColor="background1"/>
    </w:rPr>
  </w:style>
  <w:style w:type="paragraph" w:customStyle="1" w:styleId="Subopsomming">
    <w:name w:val="_Subopsomming"/>
    <w:basedOn w:val="Opsomming"/>
    <w:qFormat/>
    <w:rsid w:val="00290AAC"/>
    <w:pPr>
      <w:numPr>
        <w:ilvl w:val="1"/>
      </w:numPr>
    </w:pPr>
  </w:style>
  <w:style w:type="paragraph" w:styleId="Revisie">
    <w:name w:val="Revision"/>
    <w:hidden/>
    <w:uiPriority w:val="99"/>
    <w:semiHidden/>
    <w:rsid w:val="00FE2E05"/>
    <w:pPr>
      <w:spacing w:line="240" w:lineRule="auto"/>
    </w:pPr>
  </w:style>
  <w:style w:type="character" w:customStyle="1" w:styleId="LijstalineaChar">
    <w:name w:val="Lijstalinea Char"/>
    <w:aliases w:val="lijstStijl Char,Lijstalinea niv 1 Char,Configuration Code Char,List Paragraph1 Char,Kop 2 Blauw RIJK Char,List level 1 Char,Reference List Char,Uitsluitingslijst Char,List Bulletized Char,List - Number Char,Use Case List Paragraph Char"/>
    <w:basedOn w:val="Standaardalinea-lettertype"/>
    <w:link w:val="Lijstalinea"/>
    <w:uiPriority w:val="34"/>
    <w:locked/>
    <w:rsid w:val="008C6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76668">
      <w:bodyDiv w:val="1"/>
      <w:marLeft w:val="0"/>
      <w:marRight w:val="0"/>
      <w:marTop w:val="0"/>
      <w:marBottom w:val="0"/>
      <w:divBdr>
        <w:top w:val="none" w:sz="0" w:space="0" w:color="auto"/>
        <w:left w:val="none" w:sz="0" w:space="0" w:color="auto"/>
        <w:bottom w:val="none" w:sz="0" w:space="0" w:color="auto"/>
        <w:right w:val="none" w:sz="0" w:space="0" w:color="auto"/>
      </w:divBdr>
    </w:div>
    <w:div w:id="102748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vrk.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555249779C4E19BBCCB4DB8642DFD9"/>
        <w:category>
          <w:name w:val="Algemeen"/>
          <w:gallery w:val="placeholder"/>
        </w:category>
        <w:types>
          <w:type w:val="bbPlcHdr"/>
        </w:types>
        <w:behaviors>
          <w:behavior w:val="content"/>
        </w:behaviors>
        <w:guid w:val="{5D0FC246-242F-48BC-BFA7-3B4EAEB0E55D}"/>
      </w:docPartPr>
      <w:docPartBody>
        <w:p w:rsidR="00332EF7" w:rsidRDefault="00332EF7">
          <w:pPr>
            <w:pStyle w:val="6C555249779C4E19BBCCB4DB8642DFD9"/>
          </w:pPr>
          <w:r w:rsidRPr="00AF155B">
            <w:rPr>
              <w:rStyle w:val="Tekstvantijdelijkeaanduiding"/>
            </w:rPr>
            <w:t>Datum</w:t>
          </w:r>
        </w:p>
      </w:docPartBody>
    </w:docPart>
    <w:docPart>
      <w:docPartPr>
        <w:name w:val="480A51DC1E6747E0BEED47F1A9BB7CA7"/>
        <w:category>
          <w:name w:val="Algemeen"/>
          <w:gallery w:val="placeholder"/>
        </w:category>
        <w:types>
          <w:type w:val="bbPlcHdr"/>
        </w:types>
        <w:behaviors>
          <w:behavior w:val="content"/>
        </w:behaviors>
        <w:guid w:val="{9B0159E7-696E-4EF5-B379-76A6C684CCD6}"/>
      </w:docPartPr>
      <w:docPartBody>
        <w:p w:rsidR="00332EF7" w:rsidRDefault="00332EF7">
          <w:pPr>
            <w:pStyle w:val="480A51DC1E6747E0BEED47F1A9BB7CA7"/>
          </w:pPr>
          <w:r w:rsidRPr="00D535F2">
            <w:t>Titel</w:t>
          </w:r>
        </w:p>
      </w:docPartBody>
    </w:docPart>
    <w:docPart>
      <w:docPartPr>
        <w:name w:val="5F2276EFC61A41EE81325E850C84BD51"/>
        <w:category>
          <w:name w:val="Algemeen"/>
          <w:gallery w:val="placeholder"/>
        </w:category>
        <w:types>
          <w:type w:val="bbPlcHdr"/>
        </w:types>
        <w:behaviors>
          <w:behavior w:val="content"/>
        </w:behaviors>
        <w:guid w:val="{AF288517-EEF6-4A39-B717-D79E142E7E1E}"/>
      </w:docPartPr>
      <w:docPartBody>
        <w:p w:rsidR="00332EF7" w:rsidRDefault="00332EF7">
          <w:pPr>
            <w:pStyle w:val="5F2276EFC61A41EE81325E850C84BD51"/>
          </w:pPr>
          <w:r w:rsidRPr="00E07C89">
            <w:t>rapporttitel (max 2 regels)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EF7"/>
    <w:rsid w:val="00167868"/>
    <w:rsid w:val="0023230D"/>
    <w:rsid w:val="002456E7"/>
    <w:rsid w:val="00282D7E"/>
    <w:rsid w:val="00332EF7"/>
    <w:rsid w:val="003B3445"/>
    <w:rsid w:val="00782E34"/>
    <w:rsid w:val="009341A9"/>
    <w:rsid w:val="009F4CA2"/>
    <w:rsid w:val="00CB4E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6C555249779C4E19BBCCB4DB8642DFD9">
    <w:name w:val="6C555249779C4E19BBCCB4DB8642DFD9"/>
  </w:style>
  <w:style w:type="paragraph" w:customStyle="1" w:styleId="480A51DC1E6747E0BEED47F1A9BB7CA7">
    <w:name w:val="480A51DC1E6747E0BEED47F1A9BB7CA7"/>
  </w:style>
  <w:style w:type="paragraph" w:customStyle="1" w:styleId="5F2276EFC61A41EE81325E850C84BD51">
    <w:name w:val="5F2276EFC61A41EE81325E850C84B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24-07-2025</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9EBC4A2070774C957C666BB9C52A80" ma:contentTypeVersion="3" ma:contentTypeDescription="Een nieuw document maken." ma:contentTypeScope="" ma:versionID="6dc94b3f9b80fc1957d2961857d34593">
  <xsd:schema xmlns:xsd="http://www.w3.org/2001/XMLSchema" xmlns:xs="http://www.w3.org/2001/XMLSchema" xmlns:p="http://schemas.microsoft.com/office/2006/metadata/properties" xmlns:ns2="9ef4e7ca-2059-4f50-8946-f5ccc45d38ae" targetNamespace="http://schemas.microsoft.com/office/2006/metadata/properties" ma:root="true" ma:fieldsID="39b03b62ea05290b83871aa3bc6a6c9e" ns2:_="">
    <xsd:import namespace="9ef4e7ca-2059-4f50-8946-f5ccc45d38a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4e7ca-2059-4f50-8946-f5ccc45d3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3.xml><?xml version="1.0" encoding="utf-8"?>
<ds:datastoreItem xmlns:ds="http://schemas.openxmlformats.org/officeDocument/2006/customXml" ds:itemID="{142EB4F9-EBA1-465C-8A91-E9F0C7214D5E}">
  <ds:schemaRefs>
    <ds:schemaRef ds:uri="http://schemas.openxmlformats.org/officeDocument/2006/bibliography"/>
  </ds:schemaRefs>
</ds:datastoreItem>
</file>

<file path=customXml/itemProps4.xml><?xml version="1.0" encoding="utf-8"?>
<ds:datastoreItem xmlns:ds="http://schemas.openxmlformats.org/officeDocument/2006/customXml" ds:itemID="{1A9EBF4B-EE6B-46DC-88E4-1F7FB4916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4e7ca-2059-4f50-8946-f5ccc45d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1547</Words>
  <Characters>8512</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Marktconsultatie document Ademluchtwerkplaats testapparatuur en managementsoftware.</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Eindrapport Marktconsultatie Ademluchtwerkplaats testapparatuur en managementsoftware.</dc:title>
  <dc:subject/>
  <dc:creator>Monika Kolanska</dc:creator>
  <cp:keywords/>
  <dc:description/>
  <cp:lastModifiedBy>Hugo WIJDICKS</cp:lastModifiedBy>
  <cp:revision>18</cp:revision>
  <dcterms:created xsi:type="dcterms:W3CDTF">2025-07-16T11:26:00Z</dcterms:created>
  <dcterms:modified xsi:type="dcterms:W3CDTF">2025-07-28T11:21:00Z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0x010100339EBC4A2070774C957C666BB9C52A80</vt:lpwstr>
  </property>
  <property fmtid="{D5CDD505-2E9C-101B-9397-08002B2CF9AE}" pid="4" name="optWit">
    <vt:lpwstr>checked</vt:lpwstr>
  </property>
  <property fmtid="{D5CDD505-2E9C-101B-9397-08002B2CF9AE}" pid="5" name="optPaars">
    <vt:lpwstr>unchecked</vt:lpwstr>
  </property>
  <property fmtid="{D5CDD505-2E9C-101B-9397-08002B2CF9AE}" pid="6" name="optPaarsTransparant">
    <vt:lpwstr>unchecked</vt:lpwstr>
  </property>
  <property fmtid="{D5CDD505-2E9C-101B-9397-08002B2CF9AE}" pid="7" name="optWitFoto">
    <vt:lpwstr>unchecked</vt:lpwstr>
  </property>
</Properties>
</file>