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F8DEE" w14:textId="4D8B6BB0" w:rsidR="004A1234" w:rsidRDefault="004A1234" w:rsidP="004A1234">
      <w:pPr>
        <w:pStyle w:val="Kop1"/>
        <w:ind w:left="357"/>
      </w:pPr>
      <w:r>
        <w:t xml:space="preserve">Nota van Inlichtingen v </w:t>
      </w:r>
      <w:r w:rsidR="006A50C1">
        <w:t>1.0</w:t>
      </w:r>
    </w:p>
    <w:p w14:paraId="0F56B1A7" w14:textId="77777777" w:rsidR="004A1234" w:rsidRPr="003F1F70" w:rsidRDefault="004A1234" w:rsidP="004A1234"/>
    <w:p w14:paraId="0BEA1562" w14:textId="77777777" w:rsidR="004A1234" w:rsidRDefault="004A1234" w:rsidP="004A1234">
      <w:pPr>
        <w:pStyle w:val="Geenafstand"/>
      </w:pPr>
      <w:r w:rsidRPr="5121EC50"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</w:p>
    <w:p w14:paraId="2E430F8B" w14:textId="77777777" w:rsidR="004A1234" w:rsidRDefault="004A1234" w:rsidP="004A1234">
      <w:r w:rsidRPr="5121EC50">
        <w:rPr>
          <w:rFonts w:ascii="Calibri" w:eastAsia="Calibri" w:hAnsi="Calibri" w:cs="Calibri"/>
          <w:sz w:val="20"/>
          <w:szCs w:val="20"/>
        </w:rPr>
        <w:t xml:space="preserve"> </w:t>
      </w:r>
    </w:p>
    <w:tbl>
      <w:tblPr>
        <w:tblStyle w:val="Tabelraster"/>
        <w:tblW w:w="10577" w:type="dxa"/>
        <w:tblInd w:w="-330" w:type="dxa"/>
        <w:tblLayout w:type="fixed"/>
        <w:tblLook w:val="04A0" w:firstRow="1" w:lastRow="0" w:firstColumn="1" w:lastColumn="0" w:noHBand="0" w:noVBand="1"/>
      </w:tblPr>
      <w:tblGrid>
        <w:gridCol w:w="548"/>
        <w:gridCol w:w="1815"/>
        <w:gridCol w:w="5045"/>
        <w:gridCol w:w="3169"/>
      </w:tblGrid>
      <w:tr w:rsidR="004A1234" w14:paraId="071E4815" w14:textId="2E59F2CA" w:rsidTr="004A12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5DB81126" w14:textId="77777777" w:rsidR="004A1234" w:rsidRDefault="004A1234" w:rsidP="00232B2F">
            <w:r w:rsidRPr="5121EC50">
              <w:rPr>
                <w:rFonts w:ascii="Arial" w:eastAsia="Arial" w:hAnsi="Arial" w:cs="Arial"/>
                <w:sz w:val="20"/>
                <w:szCs w:val="20"/>
              </w:rPr>
              <w:t>Vraag nr.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7976CDD8" w14:textId="77777777" w:rsidR="004A1234" w:rsidRDefault="004A1234" w:rsidP="00232B2F">
            <w:r w:rsidRPr="5121EC50">
              <w:rPr>
                <w:rFonts w:ascii="Arial" w:eastAsia="Arial" w:hAnsi="Arial" w:cs="Arial"/>
                <w:sz w:val="20"/>
                <w:szCs w:val="20"/>
              </w:rPr>
              <w:t>Betreft document/</w:t>
            </w:r>
          </w:p>
          <w:p w14:paraId="5DC3DF03" w14:textId="77777777" w:rsidR="004A1234" w:rsidRDefault="004A1234" w:rsidP="00232B2F">
            <w:r w:rsidRPr="5121EC50">
              <w:rPr>
                <w:rFonts w:ascii="Arial" w:eastAsia="Arial" w:hAnsi="Arial" w:cs="Arial"/>
                <w:sz w:val="20"/>
                <w:szCs w:val="20"/>
              </w:rPr>
              <w:t>paragraaf/paginanummer/aspect/nummer eis of wens</w:t>
            </w:r>
          </w:p>
        </w:tc>
        <w:tc>
          <w:tcPr>
            <w:tcW w:w="5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3E4F668F" w14:textId="77777777" w:rsidR="004A1234" w:rsidRDefault="004A1234" w:rsidP="00232B2F">
            <w:r w:rsidRPr="5121EC50">
              <w:rPr>
                <w:rFonts w:ascii="Arial" w:eastAsia="Arial" w:hAnsi="Arial" w:cs="Arial"/>
                <w:sz w:val="20"/>
                <w:szCs w:val="20"/>
              </w:rPr>
              <w:t>Vraag</w:t>
            </w:r>
          </w:p>
        </w:tc>
        <w:tc>
          <w:tcPr>
            <w:tcW w:w="3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314E"/>
          </w:tcPr>
          <w:p w14:paraId="4BC401A7" w14:textId="26E8375F" w:rsidR="004A1234" w:rsidRPr="5121EC50" w:rsidRDefault="004A1234" w:rsidP="00232B2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Antwoord</w:t>
            </w:r>
          </w:p>
        </w:tc>
      </w:tr>
      <w:tr w:rsidR="004A1234" w14:paraId="307A6679" w14:textId="39804E71" w:rsidTr="004A1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FBFEFB9" w14:textId="77777777" w:rsidR="004A1234" w:rsidRDefault="004A1234" w:rsidP="00232B2F">
            <w:r w:rsidRPr="5121EC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715C587B" w14:textId="77777777" w:rsidR="004A1234" w:rsidRDefault="004A1234" w:rsidP="00232B2F">
            <w:r>
              <w:rPr>
                <w:rFonts w:ascii="Arial" w:eastAsia="Arial" w:hAnsi="Arial" w:cs="Arial"/>
                <w:sz w:val="20"/>
                <w:szCs w:val="20"/>
              </w:rPr>
              <w:t>Privacy eisen P3</w:t>
            </w:r>
          </w:p>
        </w:tc>
        <w:tc>
          <w:tcPr>
            <w:tcW w:w="5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tbl>
            <w:tblPr>
              <w:tblW w:w="826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884"/>
              <w:gridCol w:w="688"/>
              <w:gridCol w:w="688"/>
            </w:tblGrid>
            <w:tr w:rsidR="004A1234" w:rsidRPr="0091116D" w14:paraId="5C4067C9" w14:textId="77777777" w:rsidTr="004A1234">
              <w:trPr>
                <w:trHeight w:val="872"/>
              </w:trPr>
              <w:tc>
                <w:tcPr>
                  <w:tcW w:w="68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BB6370" w14:textId="77777777" w:rsidR="004A1234" w:rsidRPr="0091116D" w:rsidRDefault="004A1234" w:rsidP="00232B2F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W</w:t>
                  </w:r>
                  <w:r w:rsidRPr="0091116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e kunnen data kopiëren maar het anonimiseren van </w:t>
                  </w:r>
                </w:p>
                <w:p w14:paraId="75E2AA28" w14:textId="77777777" w:rsidR="004A1234" w:rsidRPr="0091116D" w:rsidRDefault="004A1234" w:rsidP="00232B2F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91116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de data zal later moeten plaatsvinden. </w:t>
                  </w:r>
                </w:p>
                <w:p w14:paraId="13A6C515" w14:textId="77777777" w:rsidR="004A1234" w:rsidRPr="0091116D" w:rsidRDefault="004A1234" w:rsidP="00232B2F">
                  <w:p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91116D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Graag aanpassing van de eis.</w:t>
                  </w:r>
                </w:p>
                <w:p w14:paraId="7FE3768A" w14:textId="77777777" w:rsidR="004A1234" w:rsidRPr="0091116D" w:rsidRDefault="004A1234" w:rsidP="00232B2F">
                  <w:pPr>
                    <w:spacing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478A03" w14:textId="77777777" w:rsidR="004A1234" w:rsidRPr="0091116D" w:rsidRDefault="004A1234" w:rsidP="00232B2F">
                  <w:pPr>
                    <w:spacing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nl-NL"/>
                    </w:rPr>
                  </w:pPr>
                </w:p>
              </w:tc>
              <w:tc>
                <w:tcPr>
                  <w:tcW w:w="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78674EC" w14:textId="77777777" w:rsidR="004A1234" w:rsidRPr="0091116D" w:rsidRDefault="004A1234" w:rsidP="00232B2F">
                  <w:pPr>
                    <w:spacing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nl-NL"/>
                    </w:rPr>
                  </w:pPr>
                </w:p>
              </w:tc>
            </w:tr>
          </w:tbl>
          <w:p w14:paraId="2DDA72FF" w14:textId="77777777" w:rsidR="004A1234" w:rsidRPr="0091116D" w:rsidRDefault="004A1234" w:rsidP="00232B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</w:tcPr>
          <w:p w14:paraId="0A4E18AD" w14:textId="231FAB38" w:rsidR="004A1234" w:rsidRDefault="00801862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In de aanbesteding zal </w:t>
            </w:r>
            <w:r w:rsidR="002640D1">
              <w:rPr>
                <w:rFonts w:ascii="Arial" w:hAnsi="Arial" w:cs="Arial"/>
                <w:color w:val="000000"/>
                <w:sz w:val="20"/>
                <w:szCs w:val="20"/>
              </w:rPr>
              <w:t>deze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eis </w:t>
            </w:r>
            <w:r w:rsidR="002640D1">
              <w:rPr>
                <w:rFonts w:ascii="Arial" w:hAnsi="Arial" w:cs="Arial"/>
                <w:color w:val="000000"/>
                <w:sz w:val="20"/>
                <w:szCs w:val="20"/>
              </w:rPr>
              <w:t xml:space="preserve">voor deze specifieke oplossing komen te vervallen. </w:t>
            </w:r>
          </w:p>
        </w:tc>
      </w:tr>
      <w:tr w:rsidR="004A1234" w14:paraId="66F527EE" w14:textId="71154D3B" w:rsidTr="004A12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2B9EE85" w14:textId="77777777" w:rsidR="004A1234" w:rsidRDefault="004A1234" w:rsidP="00232B2F">
            <w:r w:rsidRPr="5121EC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120057DC" w14:textId="77777777" w:rsidR="004A1234" w:rsidRDefault="004A1234" w:rsidP="00232B2F">
            <w:r>
              <w:rPr>
                <w:rFonts w:ascii="Arial" w:eastAsia="Arial" w:hAnsi="Arial" w:cs="Arial"/>
                <w:sz w:val="20"/>
                <w:szCs w:val="20"/>
              </w:rPr>
              <w:t>Privacy eisen P8</w:t>
            </w:r>
          </w:p>
        </w:tc>
        <w:tc>
          <w:tcPr>
            <w:tcW w:w="5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323749D8" w14:textId="77777777" w:rsidR="004A1234" w:rsidRPr="00E61E06" w:rsidRDefault="004A1234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91116D">
              <w:rPr>
                <w:rFonts w:ascii="Arial" w:hAnsi="Arial" w:cs="Arial"/>
                <w:color w:val="000000"/>
                <w:sz w:val="20"/>
                <w:szCs w:val="20"/>
              </w:rPr>
              <w:t>Graag meer info over de bewaartermijn.</w:t>
            </w:r>
          </w:p>
          <w:p w14:paraId="0E18C2C8" w14:textId="77777777" w:rsidR="004A1234" w:rsidRPr="00E61E06" w:rsidRDefault="004A1234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E4F7"/>
          </w:tcPr>
          <w:p w14:paraId="5940CCF7" w14:textId="71611615" w:rsidR="004A1234" w:rsidRPr="00E61E06" w:rsidRDefault="00A46565" w:rsidP="002E031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E031D">
              <w:rPr>
                <w:rFonts w:ascii="Arial" w:hAnsi="Arial" w:cs="Arial"/>
                <w:color w:val="000000"/>
                <w:sz w:val="20"/>
                <w:szCs w:val="20"/>
              </w:rPr>
              <w:t>T</w:t>
            </w:r>
            <w:r w:rsidR="005D67D5">
              <w:rPr>
                <w:rFonts w:ascii="Arial" w:hAnsi="Arial" w:cs="Arial"/>
                <w:color w:val="000000"/>
                <w:sz w:val="20"/>
                <w:szCs w:val="20"/>
              </w:rPr>
              <w:t>ijdens</w:t>
            </w:r>
            <w:r w:rsidRPr="002E031D">
              <w:rPr>
                <w:rFonts w:ascii="Arial" w:hAnsi="Arial" w:cs="Arial"/>
                <w:color w:val="000000"/>
                <w:sz w:val="20"/>
                <w:szCs w:val="20"/>
              </w:rPr>
              <w:t xml:space="preserve"> het gebruik van het product dient de stamkaart met de gegevens en testen</w:t>
            </w:r>
            <w:r w:rsidR="005D67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8A5084">
              <w:rPr>
                <w:rFonts w:ascii="Arial" w:hAnsi="Arial" w:cs="Arial"/>
                <w:color w:val="000000"/>
                <w:sz w:val="20"/>
                <w:szCs w:val="20"/>
              </w:rPr>
              <w:t>over de gehele gebruiksperiode</w:t>
            </w:r>
            <w:r w:rsidRPr="002E031D">
              <w:rPr>
                <w:rFonts w:ascii="Arial" w:hAnsi="Arial" w:cs="Arial"/>
                <w:color w:val="000000"/>
                <w:sz w:val="20"/>
                <w:szCs w:val="20"/>
              </w:rPr>
              <w:t xml:space="preserve"> bewaard te blijven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695EC2">
              <w:rPr>
                <w:rFonts w:ascii="Arial" w:hAnsi="Arial" w:cs="Arial"/>
                <w:color w:val="000000"/>
                <w:sz w:val="20"/>
                <w:szCs w:val="20"/>
              </w:rPr>
              <w:t>In de aanbesteding z</w:t>
            </w:r>
            <w:r w:rsidR="002A6EC1">
              <w:rPr>
                <w:rFonts w:ascii="Arial" w:hAnsi="Arial" w:cs="Arial"/>
                <w:color w:val="000000"/>
                <w:sz w:val="20"/>
                <w:szCs w:val="20"/>
              </w:rPr>
              <w:t xml:space="preserve">al </w:t>
            </w:r>
            <w:r w:rsidR="006E39E5">
              <w:rPr>
                <w:rFonts w:ascii="Arial" w:hAnsi="Arial" w:cs="Arial"/>
                <w:color w:val="000000"/>
                <w:sz w:val="20"/>
                <w:szCs w:val="20"/>
              </w:rPr>
              <w:t>waarschijnlijk</w:t>
            </w:r>
            <w:r w:rsidR="008A5084">
              <w:rPr>
                <w:rFonts w:ascii="Arial" w:hAnsi="Arial" w:cs="Arial"/>
                <w:color w:val="000000"/>
                <w:sz w:val="20"/>
                <w:szCs w:val="20"/>
              </w:rPr>
              <w:t xml:space="preserve"> daarnaast</w:t>
            </w:r>
            <w:r w:rsidR="006E39E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A6EC1">
              <w:rPr>
                <w:rFonts w:ascii="Arial" w:hAnsi="Arial" w:cs="Arial"/>
                <w:color w:val="000000"/>
                <w:sz w:val="20"/>
                <w:szCs w:val="20"/>
              </w:rPr>
              <w:t xml:space="preserve">een </w:t>
            </w:r>
            <w:r w:rsidR="00F343DC">
              <w:rPr>
                <w:rFonts w:ascii="Arial" w:hAnsi="Arial" w:cs="Arial"/>
                <w:color w:val="000000"/>
                <w:sz w:val="20"/>
                <w:szCs w:val="20"/>
              </w:rPr>
              <w:t>bewaar</w:t>
            </w:r>
            <w:r w:rsidR="002A6EC1">
              <w:rPr>
                <w:rFonts w:ascii="Arial" w:hAnsi="Arial" w:cs="Arial"/>
                <w:color w:val="000000"/>
                <w:sz w:val="20"/>
                <w:szCs w:val="20"/>
              </w:rPr>
              <w:t xml:space="preserve">termijn van </w:t>
            </w:r>
            <w:r w:rsidR="00F343DC">
              <w:rPr>
                <w:rFonts w:ascii="Arial" w:hAnsi="Arial" w:cs="Arial"/>
                <w:color w:val="000000"/>
                <w:sz w:val="20"/>
                <w:szCs w:val="20"/>
              </w:rPr>
              <w:t>een</w:t>
            </w:r>
            <w:r w:rsidR="009959CC">
              <w:rPr>
                <w:rFonts w:ascii="Arial" w:hAnsi="Arial" w:cs="Arial"/>
                <w:color w:val="000000"/>
                <w:sz w:val="20"/>
                <w:szCs w:val="20"/>
              </w:rPr>
              <w:t xml:space="preserve"> jaar worden gehanteerd</w:t>
            </w:r>
            <w:r w:rsidR="000E1BC3">
              <w:rPr>
                <w:rFonts w:ascii="Arial" w:hAnsi="Arial" w:cs="Arial"/>
                <w:color w:val="000000"/>
                <w:sz w:val="20"/>
                <w:szCs w:val="20"/>
              </w:rPr>
              <w:t xml:space="preserve"> na </w:t>
            </w:r>
            <w:r w:rsidR="000D5726">
              <w:rPr>
                <w:rFonts w:ascii="Arial" w:hAnsi="Arial" w:cs="Arial"/>
                <w:color w:val="000000"/>
                <w:sz w:val="20"/>
                <w:szCs w:val="20"/>
              </w:rPr>
              <w:t>stopzetten gebruik product</w:t>
            </w:r>
            <w:r w:rsidR="009959C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  <w:r w:rsidR="002E031D"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  <w:tr w:rsidR="004A1234" w14:paraId="75244F4F" w14:textId="2603F560" w:rsidTr="004A1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609B4EB" w14:textId="77777777" w:rsidR="004A1234" w:rsidRDefault="004A1234" w:rsidP="00232B2F">
            <w:r w:rsidRPr="5121EC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1D6E84F3" w14:textId="77777777" w:rsidR="004A1234" w:rsidRDefault="004A1234" w:rsidP="00232B2F">
            <w:r>
              <w:rPr>
                <w:rFonts w:ascii="Arial" w:eastAsia="Arial" w:hAnsi="Arial" w:cs="Arial"/>
                <w:sz w:val="20"/>
                <w:szCs w:val="20"/>
              </w:rPr>
              <w:t>Informatiebeveiliging algemeen IB1 t/m IB7</w:t>
            </w:r>
          </w:p>
        </w:tc>
        <w:tc>
          <w:tcPr>
            <w:tcW w:w="5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33EF0F22" w14:textId="77777777" w:rsidR="004A1234" w:rsidRPr="00E61E06" w:rsidRDefault="004A1234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1E06">
              <w:rPr>
                <w:rFonts w:ascii="Arial" w:hAnsi="Arial" w:cs="Arial"/>
                <w:color w:val="000000"/>
                <w:sz w:val="20"/>
                <w:szCs w:val="20"/>
              </w:rPr>
              <w:t>IB1 t/m IB7 inloggen en wachtwoorden is pc gebonden met een SSO. De database is een AZURE- Cloudoplossing. Bewaking van inlogpogingen zal via uw eigen systeem moeten plaatsvinden. Graag aanpassing van de eis.</w:t>
            </w:r>
          </w:p>
        </w:tc>
        <w:tc>
          <w:tcPr>
            <w:tcW w:w="3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</w:tcPr>
          <w:p w14:paraId="68894DEE" w14:textId="17079CC0" w:rsidR="004A1234" w:rsidRPr="00E61E06" w:rsidRDefault="00B37061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De VRK </w:t>
            </w:r>
            <w:r w:rsidR="000E74D7" w:rsidRPr="00E61E06">
              <w:rPr>
                <w:rFonts w:ascii="Arial" w:hAnsi="Arial" w:cs="Arial"/>
                <w:color w:val="000000"/>
                <w:sz w:val="20"/>
                <w:szCs w:val="20"/>
              </w:rPr>
              <w:t>heeft geen inzicht in</w:t>
            </w:r>
            <w:r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inlogpoging op uw systeem. </w:t>
            </w:r>
            <w:r w:rsidR="009A74D8"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Uitgangspunt binnen de VRK is dat </w:t>
            </w:r>
            <w:r w:rsidR="005D2E1A" w:rsidRPr="00E61E06">
              <w:rPr>
                <w:rFonts w:ascii="Arial" w:hAnsi="Arial" w:cs="Arial"/>
                <w:color w:val="000000"/>
                <w:sz w:val="20"/>
                <w:szCs w:val="20"/>
              </w:rPr>
              <w:t>SSO van toepassing</w:t>
            </w:r>
            <w:r w:rsidR="009A74D8"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 is</w:t>
            </w:r>
            <w:r w:rsidR="005D2E1A"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 op alle cloudapplicaties in gebruik bij de V</w:t>
            </w:r>
            <w:r w:rsidR="009A74D8"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RK. </w:t>
            </w:r>
            <w:r w:rsidR="00ED653D"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 In het geval SSO niet mogelijk is</w:t>
            </w:r>
            <w:r w:rsidR="00CF22B1" w:rsidRPr="00E61E06">
              <w:rPr>
                <w:rFonts w:ascii="Arial" w:hAnsi="Arial" w:cs="Arial"/>
                <w:color w:val="000000"/>
                <w:sz w:val="20"/>
                <w:szCs w:val="20"/>
              </w:rPr>
              <w:t>, verwacht de VRK dat op een andere wijze voldaan wordt aan de gestelde eisen.</w:t>
            </w:r>
          </w:p>
          <w:p w14:paraId="00E92EF5" w14:textId="302EB036" w:rsidR="00620E27" w:rsidRPr="00E61E06" w:rsidRDefault="00620E27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U kunt als antwoord op vraag 7 </w:t>
            </w:r>
            <w:r w:rsidR="00432F3A"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in de marktconsultatie </w:t>
            </w:r>
            <w:r w:rsidRPr="00E61E06">
              <w:rPr>
                <w:rFonts w:ascii="Arial" w:hAnsi="Arial" w:cs="Arial"/>
                <w:color w:val="000000"/>
                <w:sz w:val="20"/>
                <w:szCs w:val="20"/>
              </w:rPr>
              <w:t>aangeven hoe u de</w:t>
            </w:r>
            <w:r w:rsidR="00432F3A" w:rsidRPr="00E61E0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E61E06">
              <w:rPr>
                <w:rFonts w:ascii="Arial" w:hAnsi="Arial" w:cs="Arial"/>
                <w:color w:val="000000"/>
                <w:sz w:val="20"/>
                <w:szCs w:val="20"/>
              </w:rPr>
              <w:t>beveiligin</w:t>
            </w:r>
            <w:r w:rsidR="00432F3A" w:rsidRPr="00E61E06">
              <w:rPr>
                <w:rFonts w:ascii="Arial" w:hAnsi="Arial" w:cs="Arial"/>
                <w:color w:val="000000"/>
                <w:sz w:val="20"/>
                <w:szCs w:val="20"/>
              </w:rPr>
              <w:t>g op dit punt heeft geregeld.</w:t>
            </w:r>
          </w:p>
        </w:tc>
      </w:tr>
      <w:tr w:rsidR="004A1234" w14:paraId="0B78CEBD" w14:textId="0CBB20A2" w:rsidTr="004A12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5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D03803D" w14:textId="77777777" w:rsidR="004A1234" w:rsidRDefault="004A1234" w:rsidP="00232B2F">
            <w:r w:rsidRPr="5121EC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5A5B656C" w14:textId="77777777" w:rsidR="004A1234" w:rsidRDefault="004A1234" w:rsidP="00232B2F">
            <w:r w:rsidRPr="5121EC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Informatiebeveiliging IT T.10</w:t>
            </w:r>
          </w:p>
        </w:tc>
        <w:tc>
          <w:tcPr>
            <w:tcW w:w="5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7F4EC216" w14:textId="77777777" w:rsidR="004A1234" w:rsidRPr="00E61E06" w:rsidRDefault="004A1234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116D">
              <w:rPr>
                <w:rFonts w:ascii="Arial" w:hAnsi="Arial" w:cs="Arial"/>
                <w:color w:val="000000"/>
                <w:sz w:val="20"/>
                <w:szCs w:val="20"/>
              </w:rPr>
              <w:t>Wij kunnen deze eis niet plaatsen in het kader van deze aanvraag. Graag eis laten vervallen.</w:t>
            </w:r>
          </w:p>
        </w:tc>
        <w:tc>
          <w:tcPr>
            <w:tcW w:w="3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E4F7"/>
          </w:tcPr>
          <w:p w14:paraId="01DFA01A" w14:textId="5FA33192" w:rsidR="004A1234" w:rsidRPr="0091116D" w:rsidRDefault="00EC286C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Deze eis komt te vervallen in de aanbesteding.</w:t>
            </w:r>
          </w:p>
        </w:tc>
      </w:tr>
      <w:tr w:rsidR="004A1234" w14:paraId="59E1ABDE" w14:textId="7B0DBBBA" w:rsidTr="004A12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tcW w:w="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349FEF2B" w14:textId="77777777" w:rsidR="004A1234" w:rsidRDefault="004A1234" w:rsidP="00232B2F">
            <w:r w:rsidRPr="5121EC5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5.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76A71B89" w14:textId="77777777" w:rsidR="004A1234" w:rsidRDefault="004A1234" w:rsidP="00232B2F">
            <w:r w:rsidRPr="5121EC5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Informatiebeveiliging IT T.13</w:t>
            </w:r>
          </w:p>
        </w:tc>
        <w:tc>
          <w:tcPr>
            <w:tcW w:w="50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3D84B96" w14:textId="77777777" w:rsidR="004A1234" w:rsidRPr="00E61E06" w:rsidRDefault="004A1234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1116D">
              <w:rPr>
                <w:rFonts w:ascii="Arial" w:hAnsi="Arial" w:cs="Arial"/>
                <w:color w:val="000000"/>
                <w:sz w:val="20"/>
                <w:szCs w:val="20"/>
              </w:rPr>
              <w:t>Graag aangeven welke standaarden van toepassing zijn</w:t>
            </w:r>
            <w:r w:rsidRPr="00E61E06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14:paraId="1BD873DD" w14:textId="77777777" w:rsidR="004A1234" w:rsidRPr="00E61E06" w:rsidRDefault="004A1234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BECFC"/>
          </w:tcPr>
          <w:p w14:paraId="58E7D28F" w14:textId="0C7AA62F" w:rsidR="004A1234" w:rsidRPr="0091116D" w:rsidRDefault="00B56829" w:rsidP="00232B2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De </w:t>
            </w:r>
            <w:r w:rsidR="004D4B29">
              <w:rPr>
                <w:rFonts w:ascii="Arial" w:hAnsi="Arial" w:cs="Arial"/>
                <w:color w:val="000000"/>
                <w:sz w:val="20"/>
                <w:szCs w:val="20"/>
              </w:rPr>
              <w:t xml:space="preserve">standaarden in de bijlage worden mogelijk gebruikt in de </w:t>
            </w:r>
            <w:r w:rsidR="008A5D81">
              <w:rPr>
                <w:rFonts w:ascii="Arial" w:hAnsi="Arial" w:cs="Arial"/>
                <w:color w:val="000000"/>
                <w:sz w:val="20"/>
                <w:szCs w:val="20"/>
              </w:rPr>
              <w:t>aanbesteding</w:t>
            </w:r>
            <w:r w:rsidR="004D4B29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14:paraId="792352BD" w14:textId="77777777" w:rsidR="00AA6E50" w:rsidRDefault="00AA6E50" w:rsidP="00CA55E0"/>
    <w:sectPr w:rsidR="00AA6E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234"/>
    <w:rsid w:val="00061582"/>
    <w:rsid w:val="000D5726"/>
    <w:rsid w:val="000E1BC3"/>
    <w:rsid w:val="000E74D7"/>
    <w:rsid w:val="00151C7F"/>
    <w:rsid w:val="002640D1"/>
    <w:rsid w:val="002A6EC1"/>
    <w:rsid w:val="002E031D"/>
    <w:rsid w:val="003B48EA"/>
    <w:rsid w:val="00432F3A"/>
    <w:rsid w:val="004A1234"/>
    <w:rsid w:val="004C1CC6"/>
    <w:rsid w:val="004D4B29"/>
    <w:rsid w:val="005D2E1A"/>
    <w:rsid w:val="005D67D5"/>
    <w:rsid w:val="00614F53"/>
    <w:rsid w:val="00620E27"/>
    <w:rsid w:val="00695EC2"/>
    <w:rsid w:val="006A50C1"/>
    <w:rsid w:val="006E39E5"/>
    <w:rsid w:val="0076614F"/>
    <w:rsid w:val="00801862"/>
    <w:rsid w:val="00821D33"/>
    <w:rsid w:val="00827C1F"/>
    <w:rsid w:val="008A5084"/>
    <w:rsid w:val="008A5D81"/>
    <w:rsid w:val="008C53EE"/>
    <w:rsid w:val="009959CC"/>
    <w:rsid w:val="009A74D8"/>
    <w:rsid w:val="00A20235"/>
    <w:rsid w:val="00A46565"/>
    <w:rsid w:val="00A8497C"/>
    <w:rsid w:val="00AA6E50"/>
    <w:rsid w:val="00B37061"/>
    <w:rsid w:val="00B56829"/>
    <w:rsid w:val="00C87C09"/>
    <w:rsid w:val="00CA55E0"/>
    <w:rsid w:val="00CF22B1"/>
    <w:rsid w:val="00DB23CA"/>
    <w:rsid w:val="00DD7705"/>
    <w:rsid w:val="00E316B1"/>
    <w:rsid w:val="00E51417"/>
    <w:rsid w:val="00E61E06"/>
    <w:rsid w:val="00EC286C"/>
    <w:rsid w:val="00ED653D"/>
    <w:rsid w:val="00F34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7153B"/>
  <w15:chartTrackingRefBased/>
  <w15:docId w15:val="{AEB962A2-6FEF-4E6D-8F77-ACC14C6F7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A1234"/>
    <w:pPr>
      <w:spacing w:after="0" w:line="312" w:lineRule="auto"/>
    </w:pPr>
    <w:rPr>
      <w:kern w:val="0"/>
      <w:sz w:val="16"/>
      <w:szCs w:val="16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4A12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12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A12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12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12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12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12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12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12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12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A12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A12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123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123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123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123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123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123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12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12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12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12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12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123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123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123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12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123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1234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4A1234"/>
    <w:pPr>
      <w:spacing w:after="0" w:line="240" w:lineRule="auto"/>
    </w:pPr>
    <w:rPr>
      <w:kern w:val="0"/>
      <w:sz w:val="16"/>
      <w:szCs w:val="16"/>
      <w14:ligatures w14:val="none"/>
    </w:rPr>
    <w:tblPr>
      <w:tblStyleRow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57" w:type="dxa"/>
        <w:bottom w:w="57" w:type="dxa"/>
      </w:tblCellMar>
    </w:tblPr>
    <w:tblStylePr w:type="firstRow">
      <w:rPr>
        <w:color w:val="FFFFFF" w:themeColor="background1"/>
      </w:rPr>
      <w:tblPr/>
      <w:tcPr>
        <w:shd w:val="clear" w:color="auto" w:fill="A5A5A5" w:themeFill="accent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6EEF8"/>
      </w:tcPr>
    </w:tblStylePr>
  </w:style>
  <w:style w:type="paragraph" w:styleId="Geenafstand">
    <w:name w:val="No Spacing"/>
    <w:uiPriority w:val="1"/>
    <w:rsid w:val="004A1234"/>
    <w:pPr>
      <w:spacing w:after="0" w:line="240" w:lineRule="auto"/>
    </w:pPr>
    <w:rPr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4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WIJDICKS</dc:creator>
  <cp:keywords/>
  <dc:description/>
  <cp:lastModifiedBy>Hugo WIJDICKS</cp:lastModifiedBy>
  <cp:revision>4</cp:revision>
  <dcterms:created xsi:type="dcterms:W3CDTF">2025-05-27T05:01:00Z</dcterms:created>
  <dcterms:modified xsi:type="dcterms:W3CDTF">2025-05-27T05:03:00Z</dcterms:modified>
</cp:coreProperties>
</file>