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BF486" w14:textId="77777777" w:rsidR="00613210" w:rsidRDefault="00613210" w:rsidP="00613210">
      <w:pPr>
        <w:pStyle w:val="Titel"/>
      </w:pPr>
      <w:r>
        <w:t xml:space="preserve">Wachtkamerovereenkomst </w:t>
      </w:r>
    </w:p>
    <w:p w14:paraId="7CB073F2" w14:textId="77777777" w:rsidR="00613210" w:rsidRDefault="00613210" w:rsidP="00613210">
      <w:pPr>
        <w:pStyle w:val="Inleidingovereenkomst"/>
      </w:pPr>
      <w:r w:rsidRPr="00DA56C1">
        <w:t>PARTIJEN:</w:t>
      </w:r>
    </w:p>
    <w:p w14:paraId="185CFEC2" w14:textId="624D7F15" w:rsidR="00613210" w:rsidRPr="00D84E8B" w:rsidRDefault="00020058" w:rsidP="00613210">
      <w:pPr>
        <w:pStyle w:val="Lijstalinea"/>
        <w:numPr>
          <w:ilvl w:val="0"/>
          <w:numId w:val="10"/>
        </w:numPr>
        <w:rPr>
          <w:lang w:val="nl" w:eastAsia="nl-NL"/>
        </w:rPr>
      </w:pPr>
      <w:r>
        <w:t>D</w:t>
      </w:r>
      <w:r w:rsidR="00613210" w:rsidRPr="00D84E8B">
        <w:t>e Nederlandse Taalunie, een internationale organisatie ingesteld bij Verdrag door het Koninkrijk der Nederlanden en het Koninkrijk België de dato 9 september 1980, met zetel te 2514 JA Den Haag, Paleisstraat 9, vertegenwoordigd door dhr. G. van Neste, algemeen secretaris, hierna te noemen: ‘Opdrachtgever’;</w:t>
      </w:r>
    </w:p>
    <w:p w14:paraId="42A61BFD" w14:textId="77777777" w:rsidR="00613210" w:rsidRPr="00D84E8B" w:rsidRDefault="00613210" w:rsidP="00613210">
      <w:pPr>
        <w:rPr>
          <w:lang w:val="nl" w:eastAsia="nl-NL"/>
        </w:rPr>
      </w:pPr>
    </w:p>
    <w:p w14:paraId="09768DC5" w14:textId="6BC97390" w:rsidR="00613210" w:rsidRPr="007153B1" w:rsidRDefault="00613210" w:rsidP="007153B1">
      <w:pPr>
        <w:pStyle w:val="Lijstalinea"/>
        <w:numPr>
          <w:ilvl w:val="0"/>
          <w:numId w:val="10"/>
        </w:numPr>
        <w:rPr>
          <w:lang w:val="nl" w:eastAsia="nl-NL"/>
        </w:rPr>
      </w:pPr>
      <w:r w:rsidRPr="00D84E8B">
        <w:rPr>
          <w:lang w:val="nl" w:eastAsia="nl-NL"/>
        </w:rPr>
        <w:t>&lt;</w:t>
      </w:r>
      <w:r w:rsidRPr="00D84E8B">
        <w:rPr>
          <w:highlight w:val="yellow"/>
          <w:lang w:val="nl" w:eastAsia="nl-NL"/>
        </w:rPr>
        <w:t>xxx</w:t>
      </w:r>
      <w:r w:rsidRPr="00D84E8B">
        <w:rPr>
          <w:lang w:val="nl" w:eastAsia="nl-NL"/>
        </w:rPr>
        <w:t>&gt;, hier vertegenwoordigd door &lt;</w:t>
      </w:r>
      <w:r w:rsidRPr="00D84E8B">
        <w:rPr>
          <w:highlight w:val="yellow"/>
          <w:lang w:val="nl" w:eastAsia="nl-NL"/>
        </w:rPr>
        <w:t>xxx</w:t>
      </w:r>
      <w:r w:rsidRPr="00D84E8B">
        <w:rPr>
          <w:lang w:val="nl" w:eastAsia="nl-NL"/>
        </w:rPr>
        <w:t>&gt;, gevestigd te &lt;</w:t>
      </w:r>
      <w:r w:rsidRPr="00D84E8B">
        <w:rPr>
          <w:highlight w:val="yellow"/>
          <w:lang w:val="nl" w:eastAsia="nl-NL"/>
        </w:rPr>
        <w:t>xxx</w:t>
      </w:r>
      <w:r w:rsidRPr="00D84E8B">
        <w:rPr>
          <w:lang w:val="nl" w:eastAsia="nl-NL"/>
        </w:rPr>
        <w:t>&gt;, ingeschreven in &lt;</w:t>
      </w:r>
      <w:r w:rsidRPr="00D84E8B">
        <w:rPr>
          <w:highlight w:val="yellow"/>
          <w:lang w:val="nl" w:eastAsia="nl-NL"/>
        </w:rPr>
        <w:t>xxx</w:t>
      </w:r>
      <w:r w:rsidRPr="00D84E8B">
        <w:rPr>
          <w:lang w:val="nl" w:eastAsia="nl-NL"/>
        </w:rPr>
        <w:t>&gt; onder ondernemingsnummer: &lt;</w:t>
      </w:r>
      <w:r w:rsidRPr="00D84E8B">
        <w:rPr>
          <w:highlight w:val="yellow"/>
          <w:lang w:val="nl" w:eastAsia="nl-NL"/>
        </w:rPr>
        <w:t>xxx</w:t>
      </w:r>
      <w:r w:rsidRPr="00D84E8B">
        <w:rPr>
          <w:lang w:val="nl" w:eastAsia="nl-NL"/>
        </w:rPr>
        <w:t>&gt;, hier vertegenwoordigd door &lt;</w:t>
      </w:r>
      <w:r w:rsidRPr="00D84E8B">
        <w:rPr>
          <w:highlight w:val="yellow"/>
          <w:lang w:val="nl" w:eastAsia="nl-NL"/>
        </w:rPr>
        <w:t>xxx</w:t>
      </w:r>
      <w:r w:rsidRPr="00D84E8B">
        <w:rPr>
          <w:lang w:val="nl" w:eastAsia="nl-NL"/>
        </w:rPr>
        <w:t>&gt;</w:t>
      </w:r>
      <w:r w:rsidR="00CB1FC3">
        <w:rPr>
          <w:lang w:val="nl" w:eastAsia="nl-NL"/>
        </w:rPr>
        <w:t xml:space="preserve">, hierna te noemen: </w:t>
      </w:r>
      <w:r w:rsidR="00030502">
        <w:rPr>
          <w:lang w:val="nl" w:eastAsia="nl-NL"/>
        </w:rPr>
        <w:t>‘</w:t>
      </w:r>
      <w:r w:rsidR="00277062">
        <w:rPr>
          <w:lang w:val="nl" w:eastAsia="nl-NL"/>
        </w:rPr>
        <w:t>Wederpartij</w:t>
      </w:r>
      <w:r w:rsidR="00030502">
        <w:rPr>
          <w:lang w:val="nl" w:eastAsia="nl-NL"/>
        </w:rPr>
        <w:t>’</w:t>
      </w:r>
      <w:r w:rsidRPr="007153B1">
        <w:rPr>
          <w:lang w:val="nl" w:eastAsia="nl-NL"/>
        </w:rPr>
        <w:t xml:space="preserve">. </w:t>
      </w:r>
    </w:p>
    <w:p w14:paraId="24296455" w14:textId="77777777" w:rsidR="00613210" w:rsidRDefault="00613210" w:rsidP="00613210">
      <w:pPr>
        <w:pStyle w:val="Lijstalinea"/>
        <w:numPr>
          <w:ilvl w:val="0"/>
          <w:numId w:val="0"/>
        </w:numPr>
        <w:ind w:left="360"/>
      </w:pPr>
    </w:p>
    <w:p w14:paraId="62FAD955" w14:textId="77777777" w:rsidR="00613210" w:rsidRDefault="00613210" w:rsidP="00613210">
      <w:r>
        <w:t>Hierna gezamenlijk te noemen ‘partijen’.</w:t>
      </w:r>
    </w:p>
    <w:p w14:paraId="4C708485" w14:textId="77777777" w:rsidR="00613210" w:rsidRDefault="00613210" w:rsidP="00613210">
      <w:pPr>
        <w:pStyle w:val="Inleidingovereenkomst"/>
      </w:pPr>
      <w:r w:rsidRPr="00DA56C1">
        <w:t>NEMEN IN OVERWEGING DAT</w:t>
      </w:r>
      <w:r>
        <w:t>:</w:t>
      </w:r>
    </w:p>
    <w:p w14:paraId="1398B8B6" w14:textId="6ABA5698" w:rsidR="00613210" w:rsidRDefault="00613210" w:rsidP="002B3B4A">
      <w:pPr>
        <w:pStyle w:val="Lijstalinea"/>
        <w:numPr>
          <w:ilvl w:val="0"/>
          <w:numId w:val="6"/>
        </w:numPr>
      </w:pPr>
      <w:r>
        <w:t>Opdrachtgever</w:t>
      </w:r>
      <w:r w:rsidRPr="00637EF0">
        <w:t xml:space="preserve"> op </w:t>
      </w:r>
      <w:r w:rsidR="00136771" w:rsidRPr="00637EF0">
        <w:t>29</w:t>
      </w:r>
      <w:r w:rsidRPr="00637EF0">
        <w:t xml:space="preserve"> april 2025 </w:t>
      </w:r>
      <w:r>
        <w:t>een Europese openbare aanbesteding is gestart met</w:t>
      </w:r>
      <w:r w:rsidR="008169F6">
        <w:t xml:space="preserve"> </w:t>
      </w:r>
      <w:r w:rsidR="008169F6" w:rsidRPr="008169F6">
        <w:t xml:space="preserve">kenmerknummer </w:t>
      </w:r>
      <w:r w:rsidR="008169F6" w:rsidRPr="008169F6">
        <w:rPr>
          <w:szCs w:val="18"/>
        </w:rPr>
        <w:t xml:space="preserve">TN523248 </w:t>
      </w:r>
      <w:r w:rsidR="00437864" w:rsidRPr="008169F6">
        <w:t>ten</w:t>
      </w:r>
      <w:r w:rsidR="00437864" w:rsidRPr="00437864">
        <w:t xml:space="preserve"> behoeve van Zomercursussen studenten neerlandistiek</w:t>
      </w:r>
      <w:r w:rsidR="008A34E8">
        <w:t xml:space="preserve"> buiten het Nederlandse taalgebied (hierna: zomercursus voor studenten neerlandistiek)</w:t>
      </w:r>
      <w:r>
        <w:t>;</w:t>
      </w:r>
    </w:p>
    <w:p w14:paraId="64F2E226" w14:textId="1BD9E309" w:rsidR="00613210" w:rsidRDefault="00613210" w:rsidP="0F0AA770">
      <w:pPr>
        <w:pStyle w:val="Lijstalinea"/>
      </w:pPr>
      <w:r>
        <w:t xml:space="preserve">Opdrachtgever de opdracht </w:t>
      </w:r>
      <w:r w:rsidR="00437864">
        <w:t xml:space="preserve"> ten behoeve van Zomercursussen studenten neerlandistiek</w:t>
      </w:r>
      <w:r>
        <w:t xml:space="preserve"> bij de partij met de beste prijs-kwaliteitsverhouding heeft ondergebracht, te weten &lt;</w:t>
      </w:r>
      <w:r w:rsidRPr="0F0AA770">
        <w:rPr>
          <w:highlight w:val="yellow"/>
        </w:rPr>
        <w:t>naam partij</w:t>
      </w:r>
      <w:r>
        <w:t>&gt; (hierna: Gegunde partij);</w:t>
      </w:r>
    </w:p>
    <w:p w14:paraId="54DAC94F" w14:textId="1D27B080" w:rsidR="00613210" w:rsidRDefault="00613210" w:rsidP="00613210">
      <w:pPr>
        <w:pStyle w:val="Lijstalinea"/>
        <w:numPr>
          <w:ilvl w:val="0"/>
          <w:numId w:val="6"/>
        </w:numPr>
      </w:pPr>
      <w:r>
        <w:t xml:space="preserve">Opdrachtgever en Gegunde partij daartoe een overeenkomst hebben gesloten </w:t>
      </w:r>
      <w:r w:rsidR="008663E1" w:rsidRPr="008663E1">
        <w:t>ten behoeve van Zomercursussen studenten neerlandistiek</w:t>
      </w:r>
      <w:r>
        <w:t xml:space="preserve"> (hierna: Overeenkomst);  </w:t>
      </w:r>
    </w:p>
    <w:p w14:paraId="6869BF0D" w14:textId="5298D76D" w:rsidR="00613210" w:rsidRDefault="00277062" w:rsidP="00613210">
      <w:pPr>
        <w:pStyle w:val="Lijstalinea"/>
        <w:numPr>
          <w:ilvl w:val="0"/>
          <w:numId w:val="6"/>
        </w:numPr>
      </w:pPr>
      <w:r>
        <w:t>Wede</w:t>
      </w:r>
      <w:r w:rsidR="00613210">
        <w:t>r</w:t>
      </w:r>
      <w:r>
        <w:t>partij</w:t>
      </w:r>
      <w:r w:rsidR="00613210">
        <w:t xml:space="preserve"> op grond van zijn inschrijving als </w:t>
      </w:r>
      <w:r w:rsidR="00E55E00">
        <w:t>tweede</w:t>
      </w:r>
      <w:r w:rsidR="00613210" w:rsidRPr="00A55817">
        <w:t xml:space="preserve"> in</w:t>
      </w:r>
      <w:r w:rsidR="00613210">
        <w:t xml:space="preserve"> rang is geëindigd in de aanbestedingsprocedure; </w:t>
      </w:r>
    </w:p>
    <w:p w14:paraId="3BD35061" w14:textId="3C0380DF" w:rsidR="00613210" w:rsidRDefault="00613210" w:rsidP="00613210">
      <w:pPr>
        <w:pStyle w:val="Lijstalinea"/>
        <w:numPr>
          <w:ilvl w:val="0"/>
          <w:numId w:val="6"/>
        </w:numPr>
      </w:pPr>
      <w:r>
        <w:t xml:space="preserve">Opdrachtgever daartoe een Wachtkamerovereenkomst met </w:t>
      </w:r>
      <w:r w:rsidR="00277062">
        <w:t xml:space="preserve">Wederpartij </w:t>
      </w:r>
      <w:r>
        <w:t xml:space="preserve">wenst af te sluiten waarmee Opdrachtgever zich het recht voorbehoudt om, in geval de Overeenkomst met de Gegunde partij wordt beëindigd, zonder tot een nieuwe aanbesteding genoodzaakt te zijn, de opdracht uit te laten voeren door </w:t>
      </w:r>
      <w:r w:rsidR="006222E0">
        <w:t>Wederpartij</w:t>
      </w:r>
      <w:r>
        <w:t xml:space="preserve">. </w:t>
      </w:r>
    </w:p>
    <w:p w14:paraId="34BF8057" w14:textId="77777777" w:rsidR="00613210" w:rsidRDefault="00613210" w:rsidP="00613210">
      <w:pPr>
        <w:pStyle w:val="Inleidingovereenkomst"/>
      </w:pPr>
      <w:r w:rsidRPr="00DA56C1">
        <w:t>EN VERKLAREN TE ZIJN OVEREENGEKOMEN ALS VOLGT:</w:t>
      </w:r>
    </w:p>
    <w:p w14:paraId="31AB610C" w14:textId="77777777" w:rsidR="00613210" w:rsidRDefault="00613210" w:rsidP="00613210">
      <w:pPr>
        <w:pStyle w:val="Artikel"/>
      </w:pPr>
      <w:r>
        <w:t xml:space="preserve">Algemene bepalingen </w:t>
      </w:r>
    </w:p>
    <w:p w14:paraId="16B6E23A" w14:textId="24FB4C0E" w:rsidR="00613210" w:rsidRPr="00163EE1" w:rsidRDefault="008213AA" w:rsidP="00613210">
      <w:pPr>
        <w:pStyle w:val="Lid"/>
        <w:rPr>
          <w:rStyle w:val="Sjabloontekst"/>
        </w:rPr>
      </w:pPr>
      <w:r>
        <w:t xml:space="preserve">Wederpartij </w:t>
      </w:r>
      <w:r w:rsidR="00613210">
        <w:t>houdt zijn Inschrijving gedurende de eerste</w:t>
      </w:r>
      <w:r w:rsidR="00E55E00">
        <w:t xml:space="preserve"> </w:t>
      </w:r>
      <w:r w:rsidR="00787EE3">
        <w:t>twaalf</w:t>
      </w:r>
      <w:r w:rsidR="009B17CC">
        <w:t xml:space="preserve"> </w:t>
      </w:r>
      <w:r w:rsidR="00613210">
        <w:t>maanden na de ingangsdatum van d</w:t>
      </w:r>
      <w:r w:rsidR="00613210" w:rsidRPr="00A40EB7">
        <w:t xml:space="preserve">e Overeenkomst gestand. Prijzen worden in die periode niet geïndexeerd. </w:t>
      </w:r>
    </w:p>
    <w:p w14:paraId="01118EE2" w14:textId="60E22087" w:rsidR="00613210" w:rsidRDefault="00613210" w:rsidP="00613210">
      <w:pPr>
        <w:pStyle w:val="Lid"/>
      </w:pPr>
      <w:r>
        <w:t xml:space="preserve">Opdrachtgever heeft het recht om de gesloten Overeenkomst met de Gegunde partij onder bepaalde voorwaarden tussentijds te beëindigen. Ingeval de Overeenkomst tussentijds wordt beëindigd, ontbonden of vernietigd, behoudt Opdrachtgever zich het recht voor, maar is niet verplicht, onderhavige Wachtkamerovereenkomst in te roepen </w:t>
      </w:r>
      <w:r>
        <w:lastRenderedPageBreak/>
        <w:t xml:space="preserve">en de opdracht te gunnen aan </w:t>
      </w:r>
      <w:r w:rsidR="008213AA">
        <w:t>Wederpartij.</w:t>
      </w:r>
      <w:r>
        <w:t xml:space="preserve"> </w:t>
      </w:r>
      <w:r w:rsidR="008213AA">
        <w:t>Wede</w:t>
      </w:r>
      <w:r>
        <w:t>r</w:t>
      </w:r>
      <w:r w:rsidR="008213AA">
        <w:t>partij</w:t>
      </w:r>
      <w:r>
        <w:t xml:space="preserve"> is in dat geval gehouden de gunning van de opdracht te aanvaarden. </w:t>
      </w:r>
    </w:p>
    <w:p w14:paraId="19A33657" w14:textId="77777777" w:rsidR="00613210" w:rsidRDefault="00613210" w:rsidP="00613210">
      <w:pPr>
        <w:pStyle w:val="Lid"/>
      </w:pPr>
      <w:r>
        <w:t xml:space="preserve">Opdrachtgever behoudt zich het recht voor ingeval van beëindiging, ontbinding of vernietiging van de Overeenkomst geen gebruik te maken van de Wachtkamerovereenkomst, maar opnieuw aan te besteden. </w:t>
      </w:r>
    </w:p>
    <w:p w14:paraId="256870F7" w14:textId="0C94887B" w:rsidR="00613210" w:rsidRDefault="00613210" w:rsidP="00613210">
      <w:pPr>
        <w:pStyle w:val="Lid"/>
      </w:pPr>
      <w:r>
        <w:t xml:space="preserve">Algemene voorwaarden van </w:t>
      </w:r>
      <w:r w:rsidR="008213AA">
        <w:t xml:space="preserve">Wederpartij </w:t>
      </w:r>
      <w:r>
        <w:t xml:space="preserve">zijn, in welke vorm of met welke benaming dan ook, niet van toepassing en worden nadrukkelijk van de hand gewezen. </w:t>
      </w:r>
    </w:p>
    <w:p w14:paraId="32C26C0A" w14:textId="77777777" w:rsidR="00613210" w:rsidRDefault="00613210" w:rsidP="00613210">
      <w:pPr>
        <w:pStyle w:val="Lid"/>
      </w:pPr>
      <w:r>
        <w:t xml:space="preserve">Indien er van onderhavige Wachtkamerovereenkomst gebruik wordt gemaakt, wordt tussen Partijen een nieuwe Overeenkomst gesloten die gelijk is aan de originele Overeenkomst, voor de resterende duur van de oorspronkelijke contractperiode. </w:t>
      </w:r>
    </w:p>
    <w:p w14:paraId="67B79595" w14:textId="4F9287CC" w:rsidR="00613210" w:rsidRDefault="008213AA" w:rsidP="00613210">
      <w:pPr>
        <w:pStyle w:val="Lid"/>
      </w:pPr>
      <w:r>
        <w:t xml:space="preserve">Wederpartij </w:t>
      </w:r>
      <w:r w:rsidR="00613210">
        <w:t xml:space="preserve">kan aan de Wachtkamerovereenkomst geen rechten ontlenen en Opdrachtgever is jegens </w:t>
      </w:r>
      <w:r>
        <w:t>Wederpartij</w:t>
      </w:r>
      <w:r w:rsidR="00613210">
        <w:t xml:space="preserve"> niet verplicht tot een vergoeding van iedere vorm voor het aangaan van de Wachtkamerovereenkomst. </w:t>
      </w:r>
    </w:p>
    <w:p w14:paraId="08F26470" w14:textId="4D59AA20" w:rsidR="00613210" w:rsidRDefault="00613210" w:rsidP="00613210">
      <w:pPr>
        <w:pStyle w:val="Lid"/>
      </w:pPr>
      <w:r>
        <w:t xml:space="preserve">Opdrachtgever verwacht niet dat </w:t>
      </w:r>
      <w:r w:rsidR="008213AA">
        <w:t>Wederpartij</w:t>
      </w:r>
      <w:r>
        <w:t xml:space="preserve"> gedurende de looptijd van de Wachtkamerovereenkomst, tot beëindiging of bekrachtiging, personeel, materieel of materiaal beschikbaar houdt. </w:t>
      </w:r>
    </w:p>
    <w:p w14:paraId="5603DCAD" w14:textId="77777777" w:rsidR="00613210" w:rsidRDefault="00613210" w:rsidP="00613210">
      <w:pPr>
        <w:pStyle w:val="Lid"/>
      </w:pPr>
      <w:r>
        <w:t>De volgende bijlagen maken deel uit van de Wachtkamerovereenkomst, waarbij de eerder genoemde documenten in de lijst prevaleren boven de later genoemde documenten:</w:t>
      </w:r>
    </w:p>
    <w:p w14:paraId="1771263A" w14:textId="61050A92" w:rsidR="00483201" w:rsidRDefault="00483201" w:rsidP="00613210">
      <w:pPr>
        <w:pStyle w:val="Lid"/>
        <w:numPr>
          <w:ilvl w:val="0"/>
          <w:numId w:val="8"/>
        </w:numPr>
      </w:pPr>
      <w:r>
        <w:t>De verwerkersovereenkomst;</w:t>
      </w:r>
    </w:p>
    <w:p w14:paraId="40C71397" w14:textId="288CB274" w:rsidR="00613210" w:rsidRDefault="00613210" w:rsidP="00613210">
      <w:pPr>
        <w:pStyle w:val="Lid"/>
        <w:numPr>
          <w:ilvl w:val="0"/>
          <w:numId w:val="8"/>
        </w:numPr>
      </w:pPr>
      <w:r>
        <w:t xml:space="preserve">De </w:t>
      </w:r>
      <w:r w:rsidR="00DD7FDC">
        <w:t>Concepto</w:t>
      </w:r>
      <w:r>
        <w:t>vereenkomst</w:t>
      </w:r>
      <w:r w:rsidR="00DD7FDC">
        <w:t>;</w:t>
      </w:r>
    </w:p>
    <w:p w14:paraId="298B3D04" w14:textId="50858EBF" w:rsidR="000460EE" w:rsidRDefault="00613210" w:rsidP="00C61A62">
      <w:pPr>
        <w:pStyle w:val="Lid"/>
        <w:numPr>
          <w:ilvl w:val="0"/>
          <w:numId w:val="8"/>
        </w:numPr>
      </w:pPr>
      <w:r>
        <w:t>Nota(‘s) van Inlichtingen</w:t>
      </w:r>
      <w:r w:rsidR="00A65314">
        <w:t xml:space="preserve"> d.d. &lt;</w:t>
      </w:r>
      <w:r w:rsidR="00A65314" w:rsidRPr="00A65314">
        <w:rPr>
          <w:highlight w:val="yellow"/>
        </w:rPr>
        <w:t>datu</w:t>
      </w:r>
      <w:r w:rsidR="000460EE" w:rsidRPr="000460EE">
        <w:rPr>
          <w:highlight w:val="yellow"/>
        </w:rPr>
        <w:t>m&gt;</w:t>
      </w:r>
    </w:p>
    <w:p w14:paraId="2D042944" w14:textId="24514D8C" w:rsidR="00613210" w:rsidRPr="00C61A62" w:rsidRDefault="00613210" w:rsidP="00613210">
      <w:pPr>
        <w:pStyle w:val="Lid"/>
        <w:numPr>
          <w:ilvl w:val="0"/>
          <w:numId w:val="8"/>
        </w:numPr>
      </w:pPr>
      <w:r w:rsidRPr="008169F6">
        <w:t>Aanbestedingsdocumenten (inclusief bijlagen en appendices) met kenmerk</w:t>
      </w:r>
      <w:r w:rsidR="008169F6" w:rsidRPr="008169F6">
        <w:t xml:space="preserve"> </w:t>
      </w:r>
      <w:r w:rsidR="008169F6" w:rsidRPr="008169F6">
        <w:rPr>
          <w:szCs w:val="18"/>
        </w:rPr>
        <w:t>TN523248;</w:t>
      </w:r>
    </w:p>
    <w:p w14:paraId="66504FEC" w14:textId="3216F07E" w:rsidR="00C61A62" w:rsidRPr="008169F6" w:rsidRDefault="00C61A62" w:rsidP="00613210">
      <w:pPr>
        <w:pStyle w:val="Lid"/>
        <w:numPr>
          <w:ilvl w:val="0"/>
          <w:numId w:val="8"/>
        </w:numPr>
      </w:pPr>
      <w:r>
        <w:t>De ARVODI-2018;</w:t>
      </w:r>
    </w:p>
    <w:p w14:paraId="5BB70502" w14:textId="79C95902" w:rsidR="00613210" w:rsidRDefault="00613210" w:rsidP="00613210">
      <w:pPr>
        <w:pStyle w:val="Lid"/>
        <w:numPr>
          <w:ilvl w:val="0"/>
          <w:numId w:val="8"/>
        </w:numPr>
      </w:pPr>
      <w:r>
        <w:rPr>
          <w:rStyle w:val="Sjabloontekst"/>
          <w:shd w:val="clear" w:color="auto" w:fill="auto"/>
        </w:rPr>
        <w:t xml:space="preserve">De Inschrijving van </w:t>
      </w:r>
      <w:r w:rsidR="0078085D">
        <w:rPr>
          <w:rStyle w:val="Sjabloontekst"/>
          <w:shd w:val="clear" w:color="auto" w:fill="auto"/>
        </w:rPr>
        <w:t>Wederpartij</w:t>
      </w:r>
      <w:r>
        <w:rPr>
          <w:rStyle w:val="Sjabloontekst"/>
          <w:shd w:val="clear" w:color="auto" w:fill="auto"/>
        </w:rPr>
        <w:t xml:space="preserve"> </w:t>
      </w:r>
      <w:r w:rsidRPr="009E0FFC">
        <w:rPr>
          <w:highlight w:val="yellow"/>
        </w:rPr>
        <w:t>&lt;d.d. datum&gt;</w:t>
      </w:r>
      <w:r w:rsidRPr="009E0FFC">
        <w:t>,</w:t>
      </w:r>
      <w:r>
        <w:rPr>
          <w:rStyle w:val="Sjabloontekst"/>
          <w:shd w:val="clear" w:color="auto" w:fill="auto"/>
        </w:rPr>
        <w:t xml:space="preserve"> inclusief bijlagen</w:t>
      </w:r>
      <w:r w:rsidR="00A65314">
        <w:rPr>
          <w:rStyle w:val="Sjabloontekst"/>
          <w:shd w:val="clear" w:color="auto" w:fill="auto"/>
        </w:rPr>
        <w:t>.</w:t>
      </w:r>
      <w:r>
        <w:rPr>
          <w:rStyle w:val="Sjabloontekst"/>
          <w:shd w:val="clear" w:color="auto" w:fill="auto"/>
        </w:rPr>
        <w:t xml:space="preserve"> </w:t>
      </w:r>
    </w:p>
    <w:p w14:paraId="17480714" w14:textId="77777777" w:rsidR="00613210" w:rsidRDefault="00613210" w:rsidP="00613210">
      <w:pPr>
        <w:pStyle w:val="Artikel"/>
      </w:pPr>
      <w:r>
        <w:t xml:space="preserve">Aanvang, duur en beëindiging </w:t>
      </w:r>
    </w:p>
    <w:p w14:paraId="41444C94" w14:textId="5D37A8CA" w:rsidR="00613210" w:rsidRDefault="00613210" w:rsidP="00613210">
      <w:pPr>
        <w:pStyle w:val="Lid"/>
      </w:pPr>
      <w:r>
        <w:t>De Wachtkamerovereenkomst wordt aangegaan voor een duur van</w:t>
      </w:r>
      <w:r w:rsidR="00C61A62">
        <w:t xml:space="preserve"> twaalf </w:t>
      </w:r>
      <w:r>
        <w:t xml:space="preserve">maanden en gaat in op </w:t>
      </w:r>
      <w:r w:rsidRPr="00236B35">
        <w:t>1 september 2025.</w:t>
      </w:r>
    </w:p>
    <w:p w14:paraId="743A9A16" w14:textId="77777777" w:rsidR="00613210" w:rsidRDefault="00613210" w:rsidP="00613210">
      <w:pPr>
        <w:pStyle w:val="Lid"/>
      </w:pPr>
      <w:r>
        <w:t xml:space="preserve">De Wachtkamerovereenkomst eindigt van rechtswege na het verstrijken van de in het eerste lid genoemde periode, zonder vereiste opzegging. </w:t>
      </w:r>
    </w:p>
    <w:p w14:paraId="07363369" w14:textId="77777777" w:rsidR="00613210" w:rsidRDefault="00613210" w:rsidP="00613210">
      <w:pPr>
        <w:pStyle w:val="Lid"/>
      </w:pPr>
      <w:r>
        <w:t>De Wachtkamerovereenkomst kan met onmiddellijke ingang worden beëindigd indien:</w:t>
      </w:r>
    </w:p>
    <w:p w14:paraId="455EE889" w14:textId="73A9A663" w:rsidR="00613210" w:rsidRDefault="008213AA" w:rsidP="00613210">
      <w:pPr>
        <w:pStyle w:val="Lid"/>
        <w:numPr>
          <w:ilvl w:val="0"/>
          <w:numId w:val="9"/>
        </w:numPr>
      </w:pPr>
      <w:r>
        <w:t xml:space="preserve">Wederpartij </w:t>
      </w:r>
      <w:r w:rsidR="00613210">
        <w:t xml:space="preserve">in staat van faillissement is verklaard of surseance van betaling heeft aangevraagd; </w:t>
      </w:r>
    </w:p>
    <w:p w14:paraId="650B9BBF" w14:textId="581C3740" w:rsidR="00613210" w:rsidRDefault="008213AA" w:rsidP="00613210">
      <w:pPr>
        <w:pStyle w:val="Lid"/>
        <w:numPr>
          <w:ilvl w:val="0"/>
          <w:numId w:val="9"/>
        </w:numPr>
      </w:pPr>
      <w:r>
        <w:t xml:space="preserve">Wederpartij </w:t>
      </w:r>
      <w:r w:rsidR="00613210">
        <w:t xml:space="preserve">zijn verplichtingen betreffende de afdracht van de sociale premies en loonbelasting niet of niet volledig nakomt; </w:t>
      </w:r>
    </w:p>
    <w:p w14:paraId="0962CF46" w14:textId="3B8A1CA2" w:rsidR="00613210" w:rsidRDefault="00613210" w:rsidP="00613210">
      <w:pPr>
        <w:pStyle w:val="Lid"/>
        <w:numPr>
          <w:ilvl w:val="0"/>
          <w:numId w:val="9"/>
        </w:numPr>
      </w:pPr>
      <w:r>
        <w:t xml:space="preserve">De onderneming van </w:t>
      </w:r>
      <w:r w:rsidR="008213AA">
        <w:t xml:space="preserve">Wederpartij </w:t>
      </w:r>
      <w:r>
        <w:t xml:space="preserve">wordt geliquideerd of overgenomen, wanneer hij bij zijn huidige onderneming staakt, op een aanmerkelijk deel van het vermogen van </w:t>
      </w:r>
      <w:r w:rsidR="008213AA">
        <w:t xml:space="preserve">Wederpartij </w:t>
      </w:r>
      <w:r>
        <w:t xml:space="preserve">beslag wordt gelegd of </w:t>
      </w:r>
      <w:r w:rsidR="008213AA">
        <w:t xml:space="preserve">Wederpartij </w:t>
      </w:r>
      <w:r>
        <w:t xml:space="preserve">anderszins redelijkerwijs niet langer in staat moet worden geacht de verplichtingen uit deze Wachtkamerovereenkomst na te kunnen komen. </w:t>
      </w:r>
    </w:p>
    <w:p w14:paraId="2EB65E96" w14:textId="77777777" w:rsidR="00613210" w:rsidRDefault="00613210" w:rsidP="00613210">
      <w:pPr>
        <w:pStyle w:val="Artikel"/>
      </w:pPr>
      <w:r>
        <w:t xml:space="preserve">Slotbepalingen </w:t>
      </w:r>
    </w:p>
    <w:p w14:paraId="25577623" w14:textId="77777777" w:rsidR="00613210" w:rsidRDefault="00613210" w:rsidP="00613210">
      <w:pPr>
        <w:pStyle w:val="Lid"/>
      </w:pPr>
      <w:r>
        <w:t xml:space="preserve">Partijen zullen een contactpersoon aanwijzen die tijdens de duur van deze Wachtkamerovereenkomst de contacten zullen onderhouden indien hier aanleiding toe is. </w:t>
      </w:r>
    </w:p>
    <w:p w14:paraId="275BE7CB" w14:textId="77777777" w:rsidR="00613210" w:rsidRDefault="00613210" w:rsidP="00613210">
      <w:pPr>
        <w:pStyle w:val="Lid"/>
      </w:pPr>
      <w:r>
        <w:lastRenderedPageBreak/>
        <w:t xml:space="preserve">Afwijkingen op deze Wachtkamerovereenkomst zijn slechts bindend voor zover zij uitdrukkelijk tussen Partijen schriftelijk zijn overeengekomen. </w:t>
      </w:r>
    </w:p>
    <w:p w14:paraId="0BD830BD" w14:textId="77777777" w:rsidR="00613210" w:rsidRDefault="00613210" w:rsidP="00613210">
      <w:pPr>
        <w:pStyle w:val="Artikel"/>
        <w:numPr>
          <w:ilvl w:val="0"/>
          <w:numId w:val="0"/>
        </w:numPr>
        <w:rPr>
          <w:b w:val="0"/>
          <w:bCs w:val="0"/>
        </w:rPr>
      </w:pPr>
    </w:p>
    <w:p w14:paraId="7FD27BE7" w14:textId="77777777" w:rsidR="00613210" w:rsidRPr="00ED627C" w:rsidRDefault="00613210" w:rsidP="00613210">
      <w:pPr>
        <w:pStyle w:val="Artikel"/>
        <w:numPr>
          <w:ilvl w:val="0"/>
          <w:numId w:val="0"/>
        </w:numPr>
        <w:ind w:left="360" w:hanging="360"/>
      </w:pPr>
    </w:p>
    <w:p w14:paraId="48E8446E" w14:textId="77777777" w:rsidR="00613210" w:rsidRDefault="00613210" w:rsidP="00613210">
      <w:pPr>
        <w:pStyle w:val="Artikel"/>
        <w:numPr>
          <w:ilvl w:val="0"/>
          <w:numId w:val="0"/>
        </w:numPr>
        <w:ind w:left="360" w:hanging="360"/>
        <w:rPr>
          <w:b w:val="0"/>
          <w:bCs w:val="0"/>
        </w:rPr>
      </w:pPr>
    </w:p>
    <w:p w14:paraId="1195FF03" w14:textId="77777777" w:rsidR="00613210" w:rsidRDefault="00613210" w:rsidP="00613210">
      <w:pPr>
        <w:pStyle w:val="Artikel"/>
        <w:numPr>
          <w:ilvl w:val="0"/>
          <w:numId w:val="0"/>
        </w:numPr>
        <w:ind w:left="360" w:hanging="360"/>
        <w:rPr>
          <w:b w:val="0"/>
          <w:bCs w:val="0"/>
        </w:rPr>
      </w:pPr>
    </w:p>
    <w:p w14:paraId="4264E1C5" w14:textId="77777777" w:rsidR="00613210" w:rsidRPr="00A35D5A" w:rsidRDefault="00613210" w:rsidP="00613210">
      <w:pPr>
        <w:pStyle w:val="Artikel"/>
        <w:numPr>
          <w:ilvl w:val="0"/>
          <w:numId w:val="0"/>
        </w:numPr>
        <w:ind w:left="360" w:hanging="360"/>
        <w:rPr>
          <w:b w:val="0"/>
          <w:bCs w:val="0"/>
        </w:rPr>
      </w:pPr>
      <w:r w:rsidRPr="00A35D5A">
        <w:rPr>
          <w:b w:val="0"/>
          <w:bCs w:val="0"/>
        </w:rPr>
        <w:t>Aldus overeengekomen en ondertekend</w:t>
      </w:r>
    </w:p>
    <w:p w14:paraId="33360794" w14:textId="77777777" w:rsidR="00613210" w:rsidRDefault="00613210" w:rsidP="00613210">
      <w:pPr>
        <w:pStyle w:val="Artikel"/>
        <w:numPr>
          <w:ilvl w:val="0"/>
          <w:numId w:val="0"/>
        </w:numPr>
        <w:ind w:left="360" w:hanging="360"/>
      </w:pPr>
    </w:p>
    <w:p w14:paraId="3ACD7768" w14:textId="77777777" w:rsidR="00613210" w:rsidRPr="00961951" w:rsidRDefault="00613210" w:rsidP="00613210">
      <w:pPr>
        <w:pStyle w:val="Lid"/>
        <w:numPr>
          <w:ilvl w:val="0"/>
          <w:numId w:val="0"/>
        </w:numPr>
        <w:ind w:left="432" w:hanging="432"/>
      </w:pPr>
    </w:p>
    <w:tbl>
      <w:tblPr>
        <w:tblW w:w="0" w:type="auto"/>
        <w:tblLook w:val="01E0" w:firstRow="1" w:lastRow="1" w:firstColumn="1" w:lastColumn="1" w:noHBand="0" w:noVBand="0"/>
      </w:tblPr>
      <w:tblGrid>
        <w:gridCol w:w="3727"/>
        <w:gridCol w:w="517"/>
        <w:gridCol w:w="4118"/>
      </w:tblGrid>
      <w:tr w:rsidR="00613210" w:rsidRPr="0072251A" w14:paraId="1AF9B90A" w14:textId="77777777" w:rsidTr="009E66B4">
        <w:tc>
          <w:tcPr>
            <w:tcW w:w="4077" w:type="dxa"/>
            <w:tcBorders>
              <w:top w:val="single" w:sz="4" w:space="0" w:color="auto"/>
            </w:tcBorders>
            <w:shd w:val="clear" w:color="auto" w:fill="auto"/>
          </w:tcPr>
          <w:p w14:paraId="776AA4EC" w14:textId="77777777" w:rsidR="00613210" w:rsidRPr="0072251A" w:rsidRDefault="00613210" w:rsidP="009E66B4">
            <w:pPr>
              <w:rPr>
                <w:b/>
              </w:rPr>
            </w:pPr>
          </w:p>
        </w:tc>
        <w:tc>
          <w:tcPr>
            <w:tcW w:w="567" w:type="dxa"/>
            <w:shd w:val="clear" w:color="auto" w:fill="auto"/>
          </w:tcPr>
          <w:p w14:paraId="5145F143" w14:textId="77777777" w:rsidR="00613210" w:rsidRPr="0072251A" w:rsidRDefault="00613210" w:rsidP="009E66B4">
            <w:pPr>
              <w:rPr>
                <w:b/>
              </w:rPr>
            </w:pPr>
          </w:p>
        </w:tc>
        <w:tc>
          <w:tcPr>
            <w:tcW w:w="4536" w:type="dxa"/>
            <w:tcBorders>
              <w:top w:val="single" w:sz="4" w:space="0" w:color="auto"/>
            </w:tcBorders>
            <w:shd w:val="clear" w:color="auto" w:fill="auto"/>
          </w:tcPr>
          <w:p w14:paraId="0345772D" w14:textId="77777777" w:rsidR="00613210" w:rsidRPr="0072251A" w:rsidRDefault="00613210" w:rsidP="009E66B4">
            <w:pPr>
              <w:rPr>
                <w:b/>
                <w:spacing w:val="-2"/>
              </w:rPr>
            </w:pPr>
          </w:p>
        </w:tc>
      </w:tr>
      <w:tr w:rsidR="00613210" w:rsidRPr="0072251A" w14:paraId="6BBE86E1" w14:textId="77777777" w:rsidTr="009E66B4">
        <w:tc>
          <w:tcPr>
            <w:tcW w:w="4077" w:type="dxa"/>
            <w:shd w:val="clear" w:color="auto" w:fill="auto"/>
          </w:tcPr>
          <w:p w14:paraId="793C773E" w14:textId="77777777" w:rsidR="00613210" w:rsidRDefault="00613210" w:rsidP="009E66B4">
            <w:pPr>
              <w:rPr>
                <w:b/>
                <w:spacing w:val="-2"/>
              </w:rPr>
            </w:pPr>
            <w:bookmarkStart w:id="0" w:name="_Hlk148367839"/>
            <w:r w:rsidRPr="00DB02FF">
              <w:rPr>
                <w:b/>
                <w:spacing w:val="-2"/>
              </w:rPr>
              <w:t>Opdrachtgever</w:t>
            </w:r>
            <w:bookmarkEnd w:id="0"/>
            <w:r w:rsidRPr="00DB02FF">
              <w:rPr>
                <w:b/>
                <w:spacing w:val="-2"/>
              </w:rPr>
              <w:t>,</w:t>
            </w:r>
            <w:r w:rsidRPr="0072251A">
              <w:rPr>
                <w:b/>
                <w:spacing w:val="-2"/>
              </w:rPr>
              <w:t xml:space="preserve"> </w:t>
            </w:r>
          </w:p>
          <w:p w14:paraId="1FB788BA" w14:textId="77777777" w:rsidR="00613210" w:rsidRPr="00D05188" w:rsidRDefault="00613210" w:rsidP="009E66B4">
            <w:r>
              <w:t>Den Haag</w:t>
            </w:r>
          </w:p>
          <w:p w14:paraId="5F04FD24" w14:textId="77777777" w:rsidR="00613210" w:rsidRDefault="00613210" w:rsidP="009E66B4">
            <w:pPr>
              <w:pBdr>
                <w:bottom w:val="single" w:sz="6" w:space="1" w:color="auto"/>
              </w:pBdr>
              <w:rPr>
                <w:rStyle w:val="Sjabloontekst"/>
              </w:rPr>
            </w:pPr>
          </w:p>
          <w:p w14:paraId="5D704969" w14:textId="77777777" w:rsidR="00613210" w:rsidRDefault="00613210" w:rsidP="009E66B4">
            <w:pPr>
              <w:pBdr>
                <w:bottom w:val="single" w:sz="6" w:space="1" w:color="auto"/>
              </w:pBdr>
              <w:rPr>
                <w:rStyle w:val="Sjabloontekst"/>
              </w:rPr>
            </w:pPr>
          </w:p>
          <w:p w14:paraId="37BD1A3C" w14:textId="77777777" w:rsidR="00613210" w:rsidRDefault="00613210" w:rsidP="009E66B4">
            <w:pPr>
              <w:pBdr>
                <w:bottom w:val="single" w:sz="6" w:space="1" w:color="auto"/>
              </w:pBdr>
              <w:rPr>
                <w:rStyle w:val="Sjabloontekst"/>
              </w:rPr>
            </w:pPr>
          </w:p>
          <w:p w14:paraId="6CA44882" w14:textId="77777777" w:rsidR="00613210" w:rsidRDefault="00613210" w:rsidP="009E66B4">
            <w:pPr>
              <w:pBdr>
                <w:bottom w:val="single" w:sz="6" w:space="1" w:color="auto"/>
              </w:pBdr>
              <w:rPr>
                <w:rStyle w:val="Sjabloontekst"/>
              </w:rPr>
            </w:pPr>
          </w:p>
          <w:p w14:paraId="757EA5D3" w14:textId="77777777" w:rsidR="00613210" w:rsidRPr="00AC6337" w:rsidRDefault="00613210" w:rsidP="009E66B4">
            <w:r w:rsidRPr="00AC6337">
              <w:t>&lt;</w:t>
            </w:r>
            <w:r w:rsidRPr="008551E4">
              <w:rPr>
                <w:highlight w:val="yellow"/>
              </w:rPr>
              <w:t>Naam ondertekenaar</w:t>
            </w:r>
            <w:r w:rsidRPr="00AC6337">
              <w:t>&gt;</w:t>
            </w:r>
          </w:p>
          <w:p w14:paraId="16AC8092" w14:textId="77777777" w:rsidR="00613210" w:rsidRPr="00252C42" w:rsidRDefault="00613210" w:rsidP="009E66B4">
            <w:pPr>
              <w:rPr>
                <w:rStyle w:val="Sjabloontekst"/>
              </w:rPr>
            </w:pPr>
            <w:r w:rsidRPr="00AC6337">
              <w:t>&lt;</w:t>
            </w:r>
            <w:r w:rsidRPr="008551E4">
              <w:rPr>
                <w:highlight w:val="yellow"/>
              </w:rPr>
              <w:t>Functie ondertekenaar</w:t>
            </w:r>
            <w:r w:rsidRPr="00AC6337">
              <w:t>&gt;</w:t>
            </w:r>
          </w:p>
        </w:tc>
        <w:tc>
          <w:tcPr>
            <w:tcW w:w="567" w:type="dxa"/>
            <w:shd w:val="clear" w:color="auto" w:fill="auto"/>
          </w:tcPr>
          <w:p w14:paraId="72CD30AF" w14:textId="77777777" w:rsidR="00613210" w:rsidRPr="0072251A" w:rsidRDefault="00613210" w:rsidP="009E66B4"/>
        </w:tc>
        <w:tc>
          <w:tcPr>
            <w:tcW w:w="4536" w:type="dxa"/>
            <w:shd w:val="clear" w:color="auto" w:fill="auto"/>
          </w:tcPr>
          <w:p w14:paraId="44D1AD00" w14:textId="2AE8D4C9" w:rsidR="00613210" w:rsidRDefault="008213AA" w:rsidP="009E66B4">
            <w:pPr>
              <w:rPr>
                <w:rStyle w:val="Sjabloontekst"/>
              </w:rPr>
            </w:pPr>
            <w:r>
              <w:rPr>
                <w:b/>
                <w:spacing w:val="-2"/>
              </w:rPr>
              <w:t>Wederpartij</w:t>
            </w:r>
            <w:r w:rsidR="00613210">
              <w:rPr>
                <w:b/>
                <w:spacing w:val="-2"/>
              </w:rPr>
              <w:t>,</w:t>
            </w:r>
          </w:p>
          <w:p w14:paraId="3AE6A38E" w14:textId="77777777" w:rsidR="00613210" w:rsidRPr="00B531AC" w:rsidRDefault="00613210" w:rsidP="009E66B4">
            <w:r w:rsidRPr="00B531AC">
              <w:t>&lt;</w:t>
            </w:r>
            <w:r w:rsidRPr="00B531AC">
              <w:rPr>
                <w:highlight w:val="yellow"/>
              </w:rPr>
              <w:t>plaats</w:t>
            </w:r>
            <w:r w:rsidRPr="00B531AC">
              <w:t>&gt;</w:t>
            </w:r>
          </w:p>
          <w:p w14:paraId="3D1D4E29" w14:textId="77777777" w:rsidR="00613210" w:rsidRDefault="00613210" w:rsidP="009E66B4">
            <w:pPr>
              <w:pBdr>
                <w:bottom w:val="single" w:sz="6" w:space="1" w:color="auto"/>
              </w:pBdr>
              <w:rPr>
                <w:rStyle w:val="Sjabloontekst"/>
              </w:rPr>
            </w:pPr>
          </w:p>
          <w:p w14:paraId="284C50FD" w14:textId="77777777" w:rsidR="00613210" w:rsidRDefault="00613210" w:rsidP="009E66B4">
            <w:pPr>
              <w:pBdr>
                <w:bottom w:val="single" w:sz="6" w:space="1" w:color="auto"/>
              </w:pBdr>
              <w:rPr>
                <w:rStyle w:val="Sjabloontekst"/>
              </w:rPr>
            </w:pPr>
          </w:p>
          <w:p w14:paraId="12CBC870" w14:textId="77777777" w:rsidR="00613210" w:rsidRDefault="00613210" w:rsidP="009E66B4">
            <w:pPr>
              <w:pBdr>
                <w:bottom w:val="single" w:sz="6" w:space="1" w:color="auto"/>
              </w:pBdr>
              <w:rPr>
                <w:rStyle w:val="Sjabloontekst"/>
              </w:rPr>
            </w:pPr>
          </w:p>
          <w:p w14:paraId="2ED531F4" w14:textId="77777777" w:rsidR="00613210" w:rsidRDefault="00613210" w:rsidP="009E66B4">
            <w:pPr>
              <w:pBdr>
                <w:bottom w:val="single" w:sz="6" w:space="1" w:color="auto"/>
              </w:pBdr>
              <w:rPr>
                <w:rStyle w:val="Sjabloontekst"/>
              </w:rPr>
            </w:pPr>
          </w:p>
          <w:p w14:paraId="43EA1922" w14:textId="77777777" w:rsidR="00613210" w:rsidRPr="00AC6337" w:rsidRDefault="00613210" w:rsidP="009E66B4">
            <w:r>
              <w:t>&lt;</w:t>
            </w:r>
            <w:r w:rsidRPr="008551E4">
              <w:rPr>
                <w:highlight w:val="yellow"/>
              </w:rPr>
              <w:t>Naam ondertekenaar</w:t>
            </w:r>
            <w:r>
              <w:t>&gt;</w:t>
            </w:r>
          </w:p>
          <w:p w14:paraId="06D30FBC" w14:textId="77777777" w:rsidR="00613210" w:rsidRPr="00AC6337" w:rsidRDefault="00613210" w:rsidP="009E66B4">
            <w:r w:rsidRPr="00AC6337">
              <w:t>&lt;</w:t>
            </w:r>
            <w:r w:rsidRPr="008551E4">
              <w:rPr>
                <w:highlight w:val="yellow"/>
              </w:rPr>
              <w:t>Functie ondertekenaar</w:t>
            </w:r>
            <w:r w:rsidRPr="00AC6337">
              <w:t>&gt;</w:t>
            </w:r>
          </w:p>
          <w:p w14:paraId="6A0F65BA" w14:textId="77777777" w:rsidR="00613210" w:rsidRPr="0072251A" w:rsidRDefault="00613210" w:rsidP="009E66B4">
            <w:pPr>
              <w:rPr>
                <w:b/>
                <w:color w:val="0000FF"/>
                <w:spacing w:val="-2"/>
              </w:rPr>
            </w:pPr>
          </w:p>
        </w:tc>
      </w:tr>
    </w:tbl>
    <w:p w14:paraId="07495EAD" w14:textId="77777777" w:rsidR="00613210" w:rsidRDefault="00613210" w:rsidP="00613210">
      <w:pPr>
        <w:pStyle w:val="Lid"/>
        <w:numPr>
          <w:ilvl w:val="0"/>
          <w:numId w:val="0"/>
        </w:numPr>
        <w:ind w:left="432" w:hanging="432"/>
      </w:pPr>
    </w:p>
    <w:p w14:paraId="24C1CCEB" w14:textId="77777777" w:rsidR="00613210" w:rsidRDefault="00613210" w:rsidP="00613210">
      <w:pPr>
        <w:pStyle w:val="Lid"/>
        <w:numPr>
          <w:ilvl w:val="0"/>
          <w:numId w:val="0"/>
        </w:numPr>
        <w:ind w:left="432" w:hanging="432"/>
      </w:pPr>
    </w:p>
    <w:p w14:paraId="39DF2472" w14:textId="77777777" w:rsidR="00613210" w:rsidRDefault="00613210" w:rsidP="00613210">
      <w:pPr>
        <w:pStyle w:val="Lid"/>
        <w:numPr>
          <w:ilvl w:val="0"/>
          <w:numId w:val="0"/>
        </w:numPr>
        <w:ind w:left="432" w:hanging="432"/>
      </w:pPr>
    </w:p>
    <w:p w14:paraId="4085F16C" w14:textId="77777777" w:rsidR="00613210" w:rsidRDefault="00613210" w:rsidP="00613210">
      <w:pPr>
        <w:pStyle w:val="Lid"/>
        <w:numPr>
          <w:ilvl w:val="0"/>
          <w:numId w:val="0"/>
        </w:numPr>
        <w:ind w:left="432" w:hanging="432"/>
      </w:pPr>
    </w:p>
    <w:p w14:paraId="6D8B8510" w14:textId="77777777" w:rsidR="00613210" w:rsidRDefault="00613210" w:rsidP="00613210">
      <w:pPr>
        <w:pStyle w:val="Lid"/>
        <w:numPr>
          <w:ilvl w:val="0"/>
          <w:numId w:val="0"/>
        </w:numPr>
        <w:ind w:left="432" w:hanging="432"/>
      </w:pPr>
    </w:p>
    <w:p w14:paraId="1C7CA5EF" w14:textId="77777777" w:rsidR="00613210" w:rsidRDefault="00613210" w:rsidP="00613210">
      <w:pPr>
        <w:pStyle w:val="Lid"/>
        <w:numPr>
          <w:ilvl w:val="0"/>
          <w:numId w:val="0"/>
        </w:numPr>
        <w:ind w:left="432" w:hanging="432"/>
      </w:pPr>
    </w:p>
    <w:p w14:paraId="74F683AF" w14:textId="77777777" w:rsidR="00613210" w:rsidRDefault="00613210" w:rsidP="00613210">
      <w:pPr>
        <w:pStyle w:val="Lid"/>
        <w:numPr>
          <w:ilvl w:val="0"/>
          <w:numId w:val="0"/>
        </w:numPr>
        <w:ind w:left="432" w:hanging="432"/>
      </w:pPr>
    </w:p>
    <w:p w14:paraId="3026C3D1" w14:textId="77777777" w:rsidR="00613210" w:rsidRDefault="00613210" w:rsidP="00613210">
      <w:pPr>
        <w:pStyle w:val="Lid"/>
        <w:numPr>
          <w:ilvl w:val="0"/>
          <w:numId w:val="0"/>
        </w:numPr>
        <w:ind w:left="432" w:hanging="432"/>
      </w:pPr>
    </w:p>
    <w:p w14:paraId="5A32EA7D" w14:textId="77777777" w:rsidR="00613210" w:rsidRDefault="00613210" w:rsidP="00613210">
      <w:pPr>
        <w:pStyle w:val="Lid"/>
        <w:numPr>
          <w:ilvl w:val="0"/>
          <w:numId w:val="0"/>
        </w:numPr>
        <w:ind w:left="432" w:hanging="432"/>
      </w:pPr>
    </w:p>
    <w:p w14:paraId="6E5A94C6" w14:textId="77777777" w:rsidR="00613210" w:rsidRDefault="00613210" w:rsidP="00613210">
      <w:pPr>
        <w:pStyle w:val="Lid"/>
        <w:numPr>
          <w:ilvl w:val="0"/>
          <w:numId w:val="0"/>
        </w:numPr>
        <w:ind w:left="432" w:hanging="432"/>
      </w:pPr>
    </w:p>
    <w:p w14:paraId="240A6831" w14:textId="77777777" w:rsidR="00613210" w:rsidRDefault="00613210" w:rsidP="00613210">
      <w:pPr>
        <w:pStyle w:val="Lid"/>
        <w:numPr>
          <w:ilvl w:val="0"/>
          <w:numId w:val="0"/>
        </w:numPr>
        <w:ind w:left="432" w:hanging="432"/>
      </w:pPr>
    </w:p>
    <w:p w14:paraId="3E4BE7CF" w14:textId="77777777" w:rsidR="00613210" w:rsidRDefault="00613210" w:rsidP="00613210">
      <w:pPr>
        <w:pStyle w:val="Lid"/>
        <w:numPr>
          <w:ilvl w:val="0"/>
          <w:numId w:val="0"/>
        </w:numPr>
        <w:ind w:left="432" w:hanging="432"/>
      </w:pPr>
    </w:p>
    <w:p w14:paraId="0108B909" w14:textId="77777777" w:rsidR="00613210" w:rsidRDefault="00613210" w:rsidP="00613210">
      <w:pPr>
        <w:pStyle w:val="Lid"/>
        <w:numPr>
          <w:ilvl w:val="0"/>
          <w:numId w:val="0"/>
        </w:numPr>
        <w:ind w:left="432" w:hanging="432"/>
      </w:pPr>
    </w:p>
    <w:p w14:paraId="46AF30A9" w14:textId="77777777" w:rsidR="00613210" w:rsidRDefault="00613210" w:rsidP="00613210">
      <w:pPr>
        <w:pStyle w:val="Lid"/>
        <w:numPr>
          <w:ilvl w:val="0"/>
          <w:numId w:val="0"/>
        </w:numPr>
        <w:ind w:left="432" w:hanging="432"/>
      </w:pPr>
    </w:p>
    <w:p w14:paraId="49EAAB8C" w14:textId="77777777" w:rsidR="00613210" w:rsidRDefault="00613210" w:rsidP="00613210">
      <w:pPr>
        <w:pStyle w:val="Lid"/>
        <w:numPr>
          <w:ilvl w:val="0"/>
          <w:numId w:val="0"/>
        </w:numPr>
        <w:ind w:left="432" w:hanging="432"/>
      </w:pPr>
    </w:p>
    <w:p w14:paraId="4AC3EB3B" w14:textId="77777777" w:rsidR="00613210" w:rsidRDefault="00613210" w:rsidP="00613210">
      <w:pPr>
        <w:pStyle w:val="Lid"/>
        <w:numPr>
          <w:ilvl w:val="0"/>
          <w:numId w:val="0"/>
        </w:numPr>
        <w:ind w:left="432" w:hanging="432"/>
      </w:pPr>
    </w:p>
    <w:p w14:paraId="59241A50" w14:textId="77777777" w:rsidR="00613210" w:rsidRDefault="00613210" w:rsidP="00613210">
      <w:pPr>
        <w:pStyle w:val="Lid"/>
        <w:numPr>
          <w:ilvl w:val="0"/>
          <w:numId w:val="0"/>
        </w:numPr>
        <w:ind w:left="432" w:hanging="432"/>
      </w:pPr>
    </w:p>
    <w:p w14:paraId="59124DC5" w14:textId="77777777" w:rsidR="00613210" w:rsidRDefault="00613210" w:rsidP="00613210">
      <w:pPr>
        <w:pStyle w:val="Lid"/>
        <w:numPr>
          <w:ilvl w:val="0"/>
          <w:numId w:val="0"/>
        </w:numPr>
        <w:ind w:left="432" w:hanging="432"/>
      </w:pPr>
    </w:p>
    <w:p w14:paraId="2E3E6F2F" w14:textId="77777777" w:rsidR="00613210" w:rsidRDefault="00613210" w:rsidP="00613210">
      <w:pPr>
        <w:pStyle w:val="Lid"/>
        <w:numPr>
          <w:ilvl w:val="0"/>
          <w:numId w:val="0"/>
        </w:numPr>
        <w:ind w:left="432" w:hanging="432"/>
      </w:pPr>
    </w:p>
    <w:p w14:paraId="5FCB09E9" w14:textId="2F29109B" w:rsidR="00B95120" w:rsidRPr="00020058" w:rsidRDefault="00B95120" w:rsidP="00B95120">
      <w:pPr>
        <w:rPr>
          <w:shd w:val="clear" w:color="auto" w:fill="CCCC00"/>
        </w:rPr>
      </w:pPr>
    </w:p>
    <w:sectPr w:rsidR="00B95120" w:rsidRPr="00020058" w:rsidSect="001F231E">
      <w:headerReference w:type="default" r:id="rId8"/>
      <w:footerReference w:type="default" r:id="rId9"/>
      <w:headerReference w:type="first" r:id="rId10"/>
      <w:footerReference w:type="first" r:id="rId11"/>
      <w:type w:val="continuous"/>
      <w:pgSz w:w="11906" w:h="16838"/>
      <w:pgMar w:top="1843" w:right="1417" w:bottom="1417"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0E471" w14:textId="77777777" w:rsidR="00B625E7" w:rsidRDefault="00B625E7" w:rsidP="00F43396">
      <w:pPr>
        <w:spacing w:line="240" w:lineRule="auto"/>
      </w:pPr>
      <w:r>
        <w:separator/>
      </w:r>
    </w:p>
    <w:p w14:paraId="5F486631" w14:textId="77777777" w:rsidR="00B625E7" w:rsidRDefault="00B625E7"/>
    <w:p w14:paraId="778546E8" w14:textId="77777777" w:rsidR="00B625E7" w:rsidRDefault="00B625E7"/>
  </w:endnote>
  <w:endnote w:type="continuationSeparator" w:id="0">
    <w:p w14:paraId="0579B81D" w14:textId="77777777" w:rsidR="00B625E7" w:rsidRDefault="00B625E7" w:rsidP="00F43396">
      <w:pPr>
        <w:spacing w:line="240" w:lineRule="auto"/>
      </w:pPr>
      <w:r>
        <w:continuationSeparator/>
      </w:r>
    </w:p>
    <w:p w14:paraId="2998DD58" w14:textId="77777777" w:rsidR="00B625E7" w:rsidRDefault="00B625E7"/>
    <w:p w14:paraId="68704445" w14:textId="77777777" w:rsidR="00B625E7" w:rsidRDefault="00B625E7"/>
  </w:endnote>
  <w:endnote w:type="continuationNotice" w:id="1">
    <w:p w14:paraId="13B6C55E" w14:textId="77777777" w:rsidR="000349E4" w:rsidRDefault="000349E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ontserrat">
    <w:altName w:val="Cambria"/>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D3D6C" w14:textId="5097F546" w:rsidR="001F231E" w:rsidRPr="00613210" w:rsidRDefault="00F64D57" w:rsidP="00613210">
    <w:pPr>
      <w:pStyle w:val="Voettekst"/>
      <w:rPr>
        <w:rStyle w:val="Sjabloontekst"/>
        <w:shd w:val="clear" w:color="auto" w:fill="auto"/>
      </w:rPr>
    </w:pPr>
    <w:bookmarkStart w:id="1" w:name="_Hlk123656295"/>
    <w:r w:rsidRPr="00613210">
      <w:rPr>
        <w:rStyle w:val="Sjabloontekst"/>
        <w:noProof/>
        <w:shd w:val="clear" w:color="auto" w:fill="auto"/>
      </w:rPr>
      <mc:AlternateContent>
        <mc:Choice Requires="wps">
          <w:drawing>
            <wp:anchor distT="0" distB="0" distL="114300" distR="114300" simplePos="0" relativeHeight="251658243" behindDoc="0" locked="0" layoutInCell="1" allowOverlap="1" wp14:anchorId="565324BF" wp14:editId="4EB598D7">
              <wp:simplePos x="0" y="0"/>
              <wp:positionH relativeFrom="column">
                <wp:posOffset>2667</wp:posOffset>
              </wp:positionH>
              <wp:positionV relativeFrom="paragraph">
                <wp:posOffset>-27356</wp:posOffset>
              </wp:positionV>
              <wp:extent cx="4166362" cy="45719"/>
              <wp:effectExtent l="0" t="0" r="0" b="0"/>
              <wp:wrapNone/>
              <wp:docPr id="3" name="Vrije vorm: vorm 3"/>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C98DD" id="Vrije vorm: vorm 3" o:spid="_x0000_s1026" style="position:absolute;margin-left:.2pt;margin-top:-2.15pt;width:328.05pt;height:3.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613210">
      <w:rPr>
        <w:rStyle w:val="Sjabloontekst"/>
        <w:noProof/>
        <w:shd w:val="clear" w:color="auto" w:fill="auto"/>
      </w:rPr>
      <mc:AlternateContent>
        <mc:Choice Requires="wps">
          <w:drawing>
            <wp:anchor distT="0" distB="0" distL="114300" distR="114300" simplePos="0" relativeHeight="251658242" behindDoc="0" locked="0" layoutInCell="1" allowOverlap="1" wp14:anchorId="27B547B3" wp14:editId="708C5E77">
              <wp:simplePos x="0" y="0"/>
              <wp:positionH relativeFrom="column">
                <wp:posOffset>4216505</wp:posOffset>
              </wp:positionH>
              <wp:positionV relativeFrom="paragraph">
                <wp:posOffset>-27940</wp:posOffset>
              </wp:positionV>
              <wp:extent cx="1107440" cy="144145"/>
              <wp:effectExtent l="0" t="0" r="16510" b="27305"/>
              <wp:wrapNone/>
              <wp:docPr id="5" name="Vrije vorm: vorm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525BA9" id="Vrije vorm: vorm 5" o:spid="_x0000_s1026" style="position:absolute;margin-left:332pt;margin-top:-2.2pt;width:87.2pt;height:11.3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613210" w:rsidRPr="00613210">
      <w:rPr>
        <w:rStyle w:val="Sjabloontekst"/>
        <w:shd w:val="clear" w:color="auto" w:fill="auto"/>
      </w:rPr>
      <w:t>De Taalunie</w:t>
    </w:r>
  </w:p>
  <w:p w14:paraId="19BA3FB7" w14:textId="1B6B5E64" w:rsidR="00F64D57" w:rsidRDefault="00613210" w:rsidP="001F231E">
    <w:pPr>
      <w:pStyle w:val="Voettekst"/>
    </w:pPr>
    <w:r w:rsidRPr="00613210">
      <w:t xml:space="preserve">Wachtkamerovereenkomst </w:t>
    </w:r>
    <w:r w:rsidR="00B46F73">
      <w:t>Z</w:t>
    </w:r>
    <w:r w:rsidRPr="00613210">
      <w:t xml:space="preserve">omercursussen </w:t>
    </w:r>
    <w:r w:rsidR="00B46F73">
      <w:t xml:space="preserve">voor studenten </w:t>
    </w:r>
    <w:r w:rsidRPr="00613210">
      <w:t>neerlandistiek</w:t>
    </w:r>
    <w:r w:rsidR="00F64D57" w:rsidRPr="00582707">
      <w:ptab w:relativeTo="margin" w:alignment="right" w:leader="none"/>
    </w:r>
    <w:r w:rsidR="00F64D57">
      <w:t>p</w:t>
    </w:r>
    <w:r w:rsidR="00F64D57" w:rsidRPr="00582707">
      <w:t xml:space="preserve">agina </w:t>
    </w:r>
    <w:bookmarkEnd w:id="1"/>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5F25E"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58241" behindDoc="0" locked="0" layoutInCell="1" allowOverlap="1" wp14:anchorId="1C7FAE12" wp14:editId="6945B4BD">
              <wp:simplePos x="0" y="0"/>
              <wp:positionH relativeFrom="column">
                <wp:posOffset>2667</wp:posOffset>
              </wp:positionH>
              <wp:positionV relativeFrom="paragraph">
                <wp:posOffset>-27356</wp:posOffset>
              </wp:positionV>
              <wp:extent cx="4166362" cy="45719"/>
              <wp:effectExtent l="0" t="0" r="0" b="0"/>
              <wp:wrapNone/>
              <wp:docPr id="7" name="Vrije vorm: vorm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2AB4A" id="Vrije vorm: vorm 7" o:spid="_x0000_s1026" style="position:absolute;margin-left:.2pt;margin-top:-2.15pt;width:328.05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8240" behindDoc="0" locked="0" layoutInCell="1" allowOverlap="1" wp14:anchorId="3233AC73" wp14:editId="036B7FF0">
              <wp:simplePos x="0" y="0"/>
              <wp:positionH relativeFrom="column">
                <wp:posOffset>4216505</wp:posOffset>
              </wp:positionH>
              <wp:positionV relativeFrom="paragraph">
                <wp:posOffset>-27940</wp:posOffset>
              </wp:positionV>
              <wp:extent cx="1107440" cy="144145"/>
              <wp:effectExtent l="0" t="0" r="16510" b="27305"/>
              <wp:wrapNone/>
              <wp:docPr id="6" name="Vrije vorm: vorm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6A2554" id="Vrije vorm: vorm 6" o:spid="_x0000_s1026" style="position:absolute;margin-left:332pt;margin-top:-2.2pt;width:87.2pt;height:11.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401FD591"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5D2AB" w14:textId="77777777" w:rsidR="00B625E7" w:rsidRDefault="00B625E7" w:rsidP="00F43396">
      <w:pPr>
        <w:spacing w:line="240" w:lineRule="auto"/>
      </w:pPr>
      <w:r>
        <w:separator/>
      </w:r>
    </w:p>
    <w:p w14:paraId="522FCFCC" w14:textId="77777777" w:rsidR="00B625E7" w:rsidRDefault="00B625E7"/>
    <w:p w14:paraId="0F43B19C" w14:textId="77777777" w:rsidR="00B625E7" w:rsidRDefault="00B625E7"/>
  </w:footnote>
  <w:footnote w:type="continuationSeparator" w:id="0">
    <w:p w14:paraId="570FBF71" w14:textId="77777777" w:rsidR="00B625E7" w:rsidRDefault="00B625E7" w:rsidP="00F43396">
      <w:pPr>
        <w:spacing w:line="240" w:lineRule="auto"/>
      </w:pPr>
      <w:r>
        <w:continuationSeparator/>
      </w:r>
    </w:p>
    <w:p w14:paraId="123030D7" w14:textId="77777777" w:rsidR="00B625E7" w:rsidRDefault="00B625E7"/>
    <w:p w14:paraId="5DCE52F7" w14:textId="77777777" w:rsidR="00B625E7" w:rsidRDefault="00B625E7"/>
  </w:footnote>
  <w:footnote w:type="continuationNotice" w:id="1">
    <w:p w14:paraId="784F0B62" w14:textId="77777777" w:rsidR="000349E4" w:rsidRDefault="000349E4">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91BAD1" w14:textId="79494481" w:rsidR="00BD3EE2" w:rsidRDefault="0090773B" w:rsidP="00D17DB3">
    <w:pPr>
      <w:pStyle w:val="Koptekst"/>
      <w:jc w:val="right"/>
    </w:pPr>
    <w:r>
      <w:rPr>
        <w:noProof/>
      </w:rPr>
      <w:drawing>
        <wp:anchor distT="0" distB="0" distL="114300" distR="114300" simplePos="0" relativeHeight="251658244" behindDoc="1" locked="0" layoutInCell="1" allowOverlap="1" wp14:anchorId="0AD5F36A" wp14:editId="26078BCF">
          <wp:simplePos x="0" y="0"/>
          <wp:positionH relativeFrom="margin">
            <wp:align>right</wp:align>
          </wp:positionH>
          <wp:positionV relativeFrom="paragraph">
            <wp:posOffset>-49171</wp:posOffset>
          </wp:positionV>
          <wp:extent cx="1025546" cy="576458"/>
          <wp:effectExtent l="0" t="0" r="3175" b="0"/>
          <wp:wrapNone/>
          <wp:docPr id="376519671" name="Afbeelding 1" descr="Nederlandse Taaluni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derlandse Taalunie - Wikip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5546" cy="57645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A2CE5" w14:textId="77777777" w:rsidR="00BD3EE2" w:rsidRDefault="008C766A" w:rsidP="00ED5CD2">
    <w:pPr>
      <w:pStyle w:val="Koptekst"/>
      <w:jc w:val="right"/>
    </w:pPr>
    <w:r>
      <w:rPr>
        <w:noProof/>
      </w:rPr>
      <w:drawing>
        <wp:inline distT="0" distB="0" distL="0" distR="0" wp14:anchorId="5410DD29" wp14:editId="26015752">
          <wp:extent cx="1271960" cy="527658"/>
          <wp:effectExtent l="0" t="0" r="4445" b="635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245136577" o:spid="_x0000_i1026" type="#_x0000_t75" style="width:23.8pt;height:23.8pt;visibility:visible;mso-wrap-style:square" o:bullet="t">
        <v:imagedata r:id="rId1" o:title=""/>
      </v:shape>
    </w:pict>
  </w:numPicBullet>
  <w:abstractNum w:abstractNumId="0" w15:restartNumberingAfterBreak="0">
    <w:nsid w:val="02A52571"/>
    <w:multiLevelType w:val="hybridMultilevel"/>
    <w:tmpl w:val="0382D78C"/>
    <w:lvl w:ilvl="0" w:tplc="EA16F2A4">
      <w:start w:val="1"/>
      <w:numFmt w:val="lowerLetter"/>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1"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2"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3"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3900BE2"/>
    <w:multiLevelType w:val="multilevel"/>
    <w:tmpl w:val="FF7CF4D2"/>
    <w:lvl w:ilvl="0">
      <w:start w:val="1"/>
      <w:numFmt w:val="decimal"/>
      <w:pStyle w:val="Artikel"/>
      <w:lvlText w:val="Artikel %1."/>
      <w:lvlJc w:val="left"/>
      <w:pPr>
        <w:ind w:left="360" w:hanging="360"/>
      </w:pPr>
      <w:rPr>
        <w:rFonts w:hint="default"/>
      </w:rPr>
    </w:lvl>
    <w:lvl w:ilvl="1">
      <w:start w:val="1"/>
      <w:numFmt w:val="decimal"/>
      <w:pStyle w:val="Lid"/>
      <w:lvlText w:val="%1.%2"/>
      <w:lvlJc w:val="left"/>
      <w:pPr>
        <w:ind w:left="432" w:hanging="432"/>
      </w:pPr>
      <w:rPr>
        <w:rFonts w:hint="default"/>
      </w:rPr>
    </w:lvl>
    <w:lvl w:ilvl="2">
      <w:start w:val="1"/>
      <w:numFmt w:val="decimal"/>
      <w:lvlText w:val="%1.%2.%3."/>
      <w:lvlJc w:val="left"/>
      <w:pPr>
        <w:ind w:left="92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52940B0"/>
    <w:multiLevelType w:val="hybridMultilevel"/>
    <w:tmpl w:val="4E7099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AF4041D"/>
    <w:multiLevelType w:val="hybridMultilevel"/>
    <w:tmpl w:val="DF88DE92"/>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3583652"/>
    <w:multiLevelType w:val="hybridMultilevel"/>
    <w:tmpl w:val="E67CC3CE"/>
    <w:lvl w:ilvl="0" w:tplc="67267D5A">
      <w:start w:val="1"/>
      <w:numFmt w:val="bullet"/>
      <w:pStyle w:val="Lijstalinea"/>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9" w15:restartNumberingAfterBreak="0">
    <w:nsid w:val="77C064D3"/>
    <w:multiLevelType w:val="hybridMultilevel"/>
    <w:tmpl w:val="DB3E5D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8A40F46"/>
    <w:multiLevelType w:val="hybridMultilevel"/>
    <w:tmpl w:val="531A78E0"/>
    <w:lvl w:ilvl="0" w:tplc="674641EC">
      <w:start w:val="1"/>
      <w:numFmt w:val="lowerLetter"/>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num w:numId="1" w16cid:durableId="980112342">
    <w:abstractNumId w:val="1"/>
  </w:num>
  <w:num w:numId="2" w16cid:durableId="801507270">
    <w:abstractNumId w:val="3"/>
  </w:num>
  <w:num w:numId="3" w16cid:durableId="105926897">
    <w:abstractNumId w:val="8"/>
  </w:num>
  <w:num w:numId="4" w16cid:durableId="1215507956">
    <w:abstractNumId w:val="2"/>
  </w:num>
  <w:num w:numId="5" w16cid:durableId="1649283369">
    <w:abstractNumId w:val="7"/>
  </w:num>
  <w:num w:numId="6" w16cid:durableId="1859387680">
    <w:abstractNumId w:val="6"/>
  </w:num>
  <w:num w:numId="7" w16cid:durableId="1082989708">
    <w:abstractNumId w:val="4"/>
  </w:num>
  <w:num w:numId="8" w16cid:durableId="2114781670">
    <w:abstractNumId w:val="0"/>
  </w:num>
  <w:num w:numId="9" w16cid:durableId="153379046">
    <w:abstractNumId w:val="10"/>
  </w:num>
  <w:num w:numId="10" w16cid:durableId="138151328">
    <w:abstractNumId w:val="9"/>
  </w:num>
  <w:num w:numId="11" w16cid:durableId="1594783686">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210"/>
    <w:rsid w:val="00020058"/>
    <w:rsid w:val="0002552F"/>
    <w:rsid w:val="00030502"/>
    <w:rsid w:val="000349E4"/>
    <w:rsid w:val="000460EE"/>
    <w:rsid w:val="00053861"/>
    <w:rsid w:val="000563C8"/>
    <w:rsid w:val="0006298E"/>
    <w:rsid w:val="000729E1"/>
    <w:rsid w:val="00084CAB"/>
    <w:rsid w:val="000973B9"/>
    <w:rsid w:val="000C23BF"/>
    <w:rsid w:val="000E4C94"/>
    <w:rsid w:val="000E740D"/>
    <w:rsid w:val="00111A95"/>
    <w:rsid w:val="00117B22"/>
    <w:rsid w:val="00117F97"/>
    <w:rsid w:val="00120374"/>
    <w:rsid w:val="00120392"/>
    <w:rsid w:val="0012258B"/>
    <w:rsid w:val="00136771"/>
    <w:rsid w:val="0015627E"/>
    <w:rsid w:val="001636C0"/>
    <w:rsid w:val="00170010"/>
    <w:rsid w:val="00171DAD"/>
    <w:rsid w:val="00183AEC"/>
    <w:rsid w:val="00197312"/>
    <w:rsid w:val="001A070C"/>
    <w:rsid w:val="001B3F53"/>
    <w:rsid w:val="001D30CC"/>
    <w:rsid w:val="001F231E"/>
    <w:rsid w:val="002042F8"/>
    <w:rsid w:val="00235814"/>
    <w:rsid w:val="00236B35"/>
    <w:rsid w:val="002463ED"/>
    <w:rsid w:val="00257281"/>
    <w:rsid w:val="00277062"/>
    <w:rsid w:val="00280890"/>
    <w:rsid w:val="002979DD"/>
    <w:rsid w:val="002B3B4A"/>
    <w:rsid w:val="002B7459"/>
    <w:rsid w:val="002E6D58"/>
    <w:rsid w:val="00327617"/>
    <w:rsid w:val="0033034E"/>
    <w:rsid w:val="00355444"/>
    <w:rsid w:val="00361DDA"/>
    <w:rsid w:val="003620D5"/>
    <w:rsid w:val="00375038"/>
    <w:rsid w:val="00377A54"/>
    <w:rsid w:val="003936EB"/>
    <w:rsid w:val="003B5658"/>
    <w:rsid w:val="003B7B67"/>
    <w:rsid w:val="00400F5C"/>
    <w:rsid w:val="00437864"/>
    <w:rsid w:val="004558EC"/>
    <w:rsid w:val="00473B9B"/>
    <w:rsid w:val="004824DE"/>
    <w:rsid w:val="00483201"/>
    <w:rsid w:val="004917AD"/>
    <w:rsid w:val="004A3B3D"/>
    <w:rsid w:val="004B14C6"/>
    <w:rsid w:val="004B1D75"/>
    <w:rsid w:val="004B30D4"/>
    <w:rsid w:val="004B6F34"/>
    <w:rsid w:val="004D5925"/>
    <w:rsid w:val="004D6438"/>
    <w:rsid w:val="004E3E2D"/>
    <w:rsid w:val="0050181F"/>
    <w:rsid w:val="005062E8"/>
    <w:rsid w:val="00551DF0"/>
    <w:rsid w:val="00552E2E"/>
    <w:rsid w:val="0056402C"/>
    <w:rsid w:val="00582707"/>
    <w:rsid w:val="005A18EB"/>
    <w:rsid w:val="005D4998"/>
    <w:rsid w:val="00600758"/>
    <w:rsid w:val="00611663"/>
    <w:rsid w:val="00613210"/>
    <w:rsid w:val="006222E0"/>
    <w:rsid w:val="00623CC3"/>
    <w:rsid w:val="00637EF0"/>
    <w:rsid w:val="00657356"/>
    <w:rsid w:val="006655ED"/>
    <w:rsid w:val="00692CF3"/>
    <w:rsid w:val="006E79C5"/>
    <w:rsid w:val="006F02A9"/>
    <w:rsid w:val="006F277B"/>
    <w:rsid w:val="007040CA"/>
    <w:rsid w:val="00713A05"/>
    <w:rsid w:val="007153B1"/>
    <w:rsid w:val="00747153"/>
    <w:rsid w:val="007570FB"/>
    <w:rsid w:val="00763D09"/>
    <w:rsid w:val="007644AF"/>
    <w:rsid w:val="0078085D"/>
    <w:rsid w:val="0078250F"/>
    <w:rsid w:val="00787EE3"/>
    <w:rsid w:val="007C5807"/>
    <w:rsid w:val="007D03F4"/>
    <w:rsid w:val="007F5C47"/>
    <w:rsid w:val="00802B65"/>
    <w:rsid w:val="00805025"/>
    <w:rsid w:val="00806BD0"/>
    <w:rsid w:val="008169F6"/>
    <w:rsid w:val="008213AA"/>
    <w:rsid w:val="00837DF6"/>
    <w:rsid w:val="0084081B"/>
    <w:rsid w:val="008425A0"/>
    <w:rsid w:val="00847B53"/>
    <w:rsid w:val="00860797"/>
    <w:rsid w:val="0086276B"/>
    <w:rsid w:val="008663E1"/>
    <w:rsid w:val="00877558"/>
    <w:rsid w:val="008A34E8"/>
    <w:rsid w:val="008A353C"/>
    <w:rsid w:val="008B3520"/>
    <w:rsid w:val="008C7025"/>
    <w:rsid w:val="008C766A"/>
    <w:rsid w:val="008D791A"/>
    <w:rsid w:val="0090773B"/>
    <w:rsid w:val="009421BA"/>
    <w:rsid w:val="009628FE"/>
    <w:rsid w:val="00962FF4"/>
    <w:rsid w:val="00975EFB"/>
    <w:rsid w:val="00975FC2"/>
    <w:rsid w:val="009A5A08"/>
    <w:rsid w:val="009B17CC"/>
    <w:rsid w:val="009C1E79"/>
    <w:rsid w:val="009C1EA2"/>
    <w:rsid w:val="009C445B"/>
    <w:rsid w:val="009D217A"/>
    <w:rsid w:val="00A061E1"/>
    <w:rsid w:val="00A34D04"/>
    <w:rsid w:val="00A557DC"/>
    <w:rsid w:val="00A56C24"/>
    <w:rsid w:val="00A62693"/>
    <w:rsid w:val="00A65314"/>
    <w:rsid w:val="00A731F1"/>
    <w:rsid w:val="00A735D6"/>
    <w:rsid w:val="00A75473"/>
    <w:rsid w:val="00AA2951"/>
    <w:rsid w:val="00AA3220"/>
    <w:rsid w:val="00AC4FD5"/>
    <w:rsid w:val="00AD6CAB"/>
    <w:rsid w:val="00AD7BD1"/>
    <w:rsid w:val="00AE0D92"/>
    <w:rsid w:val="00AE35B0"/>
    <w:rsid w:val="00AE4819"/>
    <w:rsid w:val="00B23135"/>
    <w:rsid w:val="00B46F73"/>
    <w:rsid w:val="00B625E7"/>
    <w:rsid w:val="00B67CA7"/>
    <w:rsid w:val="00B95120"/>
    <w:rsid w:val="00BA665F"/>
    <w:rsid w:val="00BB03E5"/>
    <w:rsid w:val="00BD3EE2"/>
    <w:rsid w:val="00BE0CF1"/>
    <w:rsid w:val="00BF53A8"/>
    <w:rsid w:val="00C4248F"/>
    <w:rsid w:val="00C61A62"/>
    <w:rsid w:val="00C90DFA"/>
    <w:rsid w:val="00CB1FC3"/>
    <w:rsid w:val="00CB7B0B"/>
    <w:rsid w:val="00CC2EDF"/>
    <w:rsid w:val="00D17DB3"/>
    <w:rsid w:val="00D34A8C"/>
    <w:rsid w:val="00D43FB6"/>
    <w:rsid w:val="00D52811"/>
    <w:rsid w:val="00D63554"/>
    <w:rsid w:val="00DD7FDC"/>
    <w:rsid w:val="00DE042D"/>
    <w:rsid w:val="00E010FD"/>
    <w:rsid w:val="00E42998"/>
    <w:rsid w:val="00E54A3D"/>
    <w:rsid w:val="00E55E00"/>
    <w:rsid w:val="00E62101"/>
    <w:rsid w:val="00E634F1"/>
    <w:rsid w:val="00E64ADE"/>
    <w:rsid w:val="00EA4C23"/>
    <w:rsid w:val="00EB40F0"/>
    <w:rsid w:val="00ED5CD2"/>
    <w:rsid w:val="00EE6BEE"/>
    <w:rsid w:val="00F01F9A"/>
    <w:rsid w:val="00F078A8"/>
    <w:rsid w:val="00F15EB9"/>
    <w:rsid w:val="00F26289"/>
    <w:rsid w:val="00F40C29"/>
    <w:rsid w:val="00F42D00"/>
    <w:rsid w:val="00F43396"/>
    <w:rsid w:val="00F64D57"/>
    <w:rsid w:val="00F71266"/>
    <w:rsid w:val="00F74DAE"/>
    <w:rsid w:val="00FA0A17"/>
    <w:rsid w:val="00FE2536"/>
    <w:rsid w:val="00FE611B"/>
    <w:rsid w:val="0F0AA7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01C3E9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210"/>
    <w:pPr>
      <w:spacing w:before="120" w:after="0" w:line="288" w:lineRule="auto"/>
    </w:pPr>
    <w:rPr>
      <w:sz w:val="18"/>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5"/>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semiHidden/>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paragraph" w:customStyle="1" w:styleId="Inleidingovereenkomst">
    <w:name w:val="Inleiding overeenkomst"/>
    <w:basedOn w:val="Standaard"/>
    <w:qFormat/>
    <w:rsid w:val="00613210"/>
    <w:pPr>
      <w:spacing w:before="400" w:after="400"/>
    </w:pPr>
    <w:rPr>
      <w:b/>
      <w:bCs/>
    </w:rPr>
  </w:style>
  <w:style w:type="paragraph" w:customStyle="1" w:styleId="Artikel">
    <w:name w:val="Artikel"/>
    <w:basedOn w:val="Lijstalinea"/>
    <w:next w:val="Lid"/>
    <w:qFormat/>
    <w:rsid w:val="00613210"/>
    <w:pPr>
      <w:numPr>
        <w:numId w:val="7"/>
      </w:numPr>
      <w:spacing w:after="120"/>
    </w:pPr>
    <w:rPr>
      <w:b/>
      <w:bCs/>
    </w:rPr>
  </w:style>
  <w:style w:type="paragraph" w:customStyle="1" w:styleId="Lid">
    <w:name w:val="Lid"/>
    <w:basedOn w:val="Artikel"/>
    <w:qFormat/>
    <w:rsid w:val="00613210"/>
    <w:pPr>
      <w:numPr>
        <w:ilvl w:val="1"/>
      </w:numPr>
      <w:spacing w:after="240"/>
    </w:pPr>
    <w:rPr>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8DB346DA6FE749964322139CD544C9" ma:contentTypeVersion="4" ma:contentTypeDescription="Een nieuw document maken." ma:contentTypeScope="" ma:versionID="ca6724d5d84d6f95cdeac04a9b831549">
  <xsd:schema xmlns:xsd="http://www.w3.org/2001/XMLSchema" xmlns:xs="http://www.w3.org/2001/XMLSchema" xmlns:p="http://schemas.microsoft.com/office/2006/metadata/properties" xmlns:ns2="f782ea5e-6bc5-4d81-8cf4-65ba5b9d33c1" targetNamespace="http://schemas.microsoft.com/office/2006/metadata/properties" ma:root="true" ma:fieldsID="839e7c3fba13581945b4c5886c2397a9" ns2:_="">
    <xsd:import namespace="f782ea5e-6bc5-4d81-8cf4-65ba5b9d33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ea5e-6bc5-4d81-8cf4-65ba5b9d3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2.xml><?xml version="1.0" encoding="utf-8"?>
<ds:datastoreItem xmlns:ds="http://schemas.openxmlformats.org/officeDocument/2006/customXml" ds:itemID="{D38107EF-7280-423D-BE40-E3859A4E4EEF}"/>
</file>

<file path=customXml/itemProps3.xml><?xml version="1.0" encoding="utf-8"?>
<ds:datastoreItem xmlns:ds="http://schemas.openxmlformats.org/officeDocument/2006/customXml" ds:itemID="{54030F89-AC06-4705-8322-03DCB81FE674}"/>
</file>

<file path=customXml/itemProps4.xml><?xml version="1.0" encoding="utf-8"?>
<ds:datastoreItem xmlns:ds="http://schemas.openxmlformats.org/officeDocument/2006/customXml" ds:itemID="{6DDA4985-1867-495B-8CD8-A4097A6CF58F}"/>
</file>

<file path=docProps/app.xml><?xml version="1.0" encoding="utf-8"?>
<Properties xmlns="http://schemas.openxmlformats.org/officeDocument/2006/extended-properties" xmlns:vt="http://schemas.openxmlformats.org/officeDocument/2006/docPropsVTypes">
  <Template>Normal</Template>
  <TotalTime>0</TotalTime>
  <Pages>3</Pages>
  <Words>794</Words>
  <Characters>4368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2025-04-29T11:51:00Z</dcterms:created>
  <dcterms:modified xsi:type="dcterms:W3CDTF">2025-04-29T11:51:00Z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0x010100D48DB346DA6FE749964322139CD544C9</vt:lpwstr>
  </property>
</Properties>
</file>