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1A87" w14:textId="6F11FE6D" w:rsidR="00FD2BF9" w:rsidRPr="009F5CCD" w:rsidRDefault="005514F9" w:rsidP="005514F9">
      <w:pPr>
        <w:jc w:val="center"/>
        <w:rPr>
          <w:b/>
          <w:bCs/>
          <w:sz w:val="24"/>
          <w:szCs w:val="24"/>
        </w:rPr>
      </w:pPr>
      <w:r w:rsidRPr="009F5CCD">
        <w:rPr>
          <w:b/>
          <w:bCs/>
          <w:sz w:val="24"/>
          <w:szCs w:val="24"/>
        </w:rPr>
        <w:t xml:space="preserve">Nota van inlichtingen ST-2025-01 Raamovereenkomst onderhoud bomen </w:t>
      </w:r>
    </w:p>
    <w:p w14:paraId="4DA509FA" w14:textId="285B2CBA" w:rsidR="005514F9" w:rsidRPr="008E1172" w:rsidRDefault="005514F9" w:rsidP="005514F9">
      <w:pPr>
        <w:rPr>
          <w:b/>
          <w:bCs/>
          <w:sz w:val="24"/>
          <w:szCs w:val="24"/>
        </w:rPr>
      </w:pPr>
      <w:r w:rsidRPr="008E1172">
        <w:rPr>
          <w:b/>
          <w:bCs/>
          <w:sz w:val="24"/>
          <w:szCs w:val="24"/>
        </w:rPr>
        <w:t xml:space="preserve">Vraag 1 </w:t>
      </w:r>
    </w:p>
    <w:p w14:paraId="058733A3" w14:textId="41452442" w:rsidR="00E53A98" w:rsidRDefault="00E53A98" w:rsidP="00E53A98">
      <w:pPr>
        <w:spacing w:after="0" w:line="240" w:lineRule="auto"/>
        <w:rPr>
          <w:rFonts w:ascii="Aptos Narrow" w:eastAsia="Times New Roman" w:hAnsi="Aptos Narrow" w:cs="Times New Roman"/>
          <w:b/>
          <w:bCs/>
          <w:i/>
          <w:iCs/>
          <w:color w:val="000000"/>
          <w:kern w:val="0"/>
          <w:lang w:eastAsia="nl-NL"/>
          <w14:ligatures w14:val="none"/>
        </w:rPr>
      </w:pPr>
      <w:r>
        <w:rPr>
          <w:rFonts w:ascii="Aptos Narrow" w:eastAsia="Times New Roman" w:hAnsi="Aptos Narrow" w:cs="Times New Roman"/>
          <w:color w:val="000000"/>
          <w:kern w:val="0"/>
          <w:lang w:eastAsia="nl-NL"/>
          <w14:ligatures w14:val="none"/>
        </w:rPr>
        <w:t xml:space="preserve">Onderwerp: </w:t>
      </w:r>
      <w:r w:rsidRPr="00E53A98">
        <w:rPr>
          <w:rFonts w:ascii="Aptos Narrow" w:eastAsia="Times New Roman" w:hAnsi="Aptos Narrow" w:cs="Times New Roman"/>
          <w:color w:val="000000"/>
          <w:kern w:val="0"/>
          <w:lang w:eastAsia="nl-NL"/>
          <w14:ligatures w14:val="none"/>
        </w:rPr>
        <w:t>Inperken deelname niet-gespecialiseerde partijen</w:t>
      </w:r>
      <w:r>
        <w:rPr>
          <w:sz w:val="24"/>
          <w:szCs w:val="24"/>
        </w:rPr>
        <w:br/>
      </w:r>
      <w:r w:rsidRPr="008E1172">
        <w:rPr>
          <w:rFonts w:ascii="Aptos Narrow" w:eastAsia="Times New Roman" w:hAnsi="Aptos Narrow" w:cs="Times New Roman"/>
          <w:color w:val="000000"/>
          <w:kern w:val="0"/>
          <w:lang w:eastAsia="nl-NL"/>
          <w14:ligatures w14:val="none"/>
        </w:rPr>
        <w:t xml:space="preserve">Kan de aanbestedende dienst verduidelijken of zij overweegt om aanvullende bewijsstukken te vragen (zoals </w:t>
      </w:r>
      <w:proofErr w:type="spellStart"/>
      <w:r w:rsidRPr="008E1172">
        <w:rPr>
          <w:rFonts w:ascii="Aptos Narrow" w:eastAsia="Times New Roman" w:hAnsi="Aptos Narrow" w:cs="Times New Roman"/>
          <w:color w:val="000000"/>
          <w:kern w:val="0"/>
          <w:lang w:eastAsia="nl-NL"/>
          <w14:ligatures w14:val="none"/>
        </w:rPr>
        <w:t>CV's</w:t>
      </w:r>
      <w:proofErr w:type="spellEnd"/>
      <w:r w:rsidRPr="008E1172">
        <w:rPr>
          <w:rFonts w:ascii="Aptos Narrow" w:eastAsia="Times New Roman" w:hAnsi="Aptos Narrow" w:cs="Times New Roman"/>
          <w:color w:val="000000"/>
          <w:kern w:val="0"/>
          <w:lang w:eastAsia="nl-NL"/>
          <w14:ligatures w14:val="none"/>
        </w:rPr>
        <w:t>, certificaten, projectreferenties) om de daadwerkelijke vakbekwaamheid van uitvoerende medewerkers aan te tonen?</w:t>
      </w:r>
      <w:r w:rsidRPr="008E1172">
        <w:rPr>
          <w:rFonts w:ascii="Aptos Narrow" w:eastAsia="Times New Roman" w:hAnsi="Aptos Narrow" w:cs="Times New Roman"/>
          <w:color w:val="000000"/>
          <w:kern w:val="0"/>
          <w:lang w:eastAsia="nl-NL"/>
          <w14:ligatures w14:val="none"/>
        </w:rPr>
        <w:br/>
        <w:t>Toelichting: Hiermee wordt gewaarborgd dat alleen gespecialiseerde partijen met aantoonbare ervaring en geschoold personeel inschrijven.</w:t>
      </w:r>
    </w:p>
    <w:p w14:paraId="799C2D9F" w14:textId="77777777" w:rsidR="00E53A98" w:rsidRPr="00E53A98" w:rsidRDefault="00E53A98" w:rsidP="00E53A98">
      <w:pPr>
        <w:spacing w:after="0" w:line="240" w:lineRule="auto"/>
        <w:rPr>
          <w:rFonts w:ascii="Aptos Narrow" w:eastAsia="Times New Roman" w:hAnsi="Aptos Narrow" w:cs="Times New Roman"/>
          <w:color w:val="000000"/>
          <w:kern w:val="0"/>
          <w:lang w:eastAsia="nl-NL"/>
          <w14:ligatures w14:val="none"/>
        </w:rPr>
      </w:pPr>
    </w:p>
    <w:p w14:paraId="124F2DD9" w14:textId="73AF2F91" w:rsidR="006C21BA" w:rsidRDefault="005514F9" w:rsidP="005514F9">
      <w:pPr>
        <w:rPr>
          <w:sz w:val="24"/>
          <w:szCs w:val="24"/>
        </w:rPr>
      </w:pPr>
      <w:r>
        <w:rPr>
          <w:sz w:val="24"/>
          <w:szCs w:val="24"/>
        </w:rPr>
        <w:t xml:space="preserve">Antwoord: </w:t>
      </w:r>
      <w:r w:rsidR="002C26D6">
        <w:rPr>
          <w:sz w:val="24"/>
          <w:szCs w:val="24"/>
        </w:rPr>
        <w:t xml:space="preserve"> </w:t>
      </w:r>
      <w:r w:rsidR="002C26D6" w:rsidRPr="00797318">
        <w:rPr>
          <w:sz w:val="24"/>
          <w:szCs w:val="24"/>
        </w:rPr>
        <w:t>nee</w:t>
      </w:r>
    </w:p>
    <w:p w14:paraId="7436357E" w14:textId="666ADFB7" w:rsidR="005514F9" w:rsidRPr="008E1172" w:rsidRDefault="005514F9" w:rsidP="005514F9">
      <w:pPr>
        <w:rPr>
          <w:b/>
          <w:bCs/>
          <w:sz w:val="24"/>
          <w:szCs w:val="24"/>
        </w:rPr>
      </w:pPr>
      <w:r w:rsidRPr="008E1172">
        <w:rPr>
          <w:b/>
          <w:bCs/>
          <w:sz w:val="24"/>
          <w:szCs w:val="24"/>
        </w:rPr>
        <w:t xml:space="preserve">Vraag 2 </w:t>
      </w:r>
    </w:p>
    <w:p w14:paraId="7B01EFF8" w14:textId="1EF7C79E" w:rsidR="00E53A98" w:rsidRPr="00E53A98" w:rsidRDefault="00E53A98" w:rsidP="00E53A98">
      <w:pPr>
        <w:spacing w:after="0" w:line="240" w:lineRule="auto"/>
        <w:rPr>
          <w:rFonts w:ascii="Aptos Narrow" w:eastAsia="Times New Roman" w:hAnsi="Aptos Narrow" w:cs="Times New Roman"/>
          <w:color w:val="000000"/>
          <w:kern w:val="0"/>
          <w:lang w:eastAsia="nl-NL"/>
          <w14:ligatures w14:val="none"/>
        </w:rPr>
      </w:pPr>
      <w:r>
        <w:rPr>
          <w:rFonts w:ascii="Aptos Narrow" w:eastAsia="Times New Roman" w:hAnsi="Aptos Narrow" w:cs="Times New Roman"/>
          <w:color w:val="000000"/>
          <w:kern w:val="0"/>
          <w:lang w:eastAsia="nl-NL"/>
          <w14:ligatures w14:val="none"/>
        </w:rPr>
        <w:t xml:space="preserve">Onderwerp: </w:t>
      </w:r>
      <w:r w:rsidRPr="00E53A98">
        <w:rPr>
          <w:rFonts w:ascii="Aptos Narrow" w:eastAsia="Times New Roman" w:hAnsi="Aptos Narrow" w:cs="Times New Roman"/>
          <w:color w:val="000000"/>
          <w:kern w:val="0"/>
          <w:lang w:eastAsia="nl-NL"/>
          <w14:ligatures w14:val="none"/>
        </w:rPr>
        <w:t xml:space="preserve">Geldigheid ISO 9001 voor </w:t>
      </w:r>
      <w:proofErr w:type="spellStart"/>
      <w:r w:rsidRPr="00E53A98">
        <w:rPr>
          <w:rFonts w:ascii="Aptos Narrow" w:eastAsia="Times New Roman" w:hAnsi="Aptos Narrow" w:cs="Times New Roman"/>
          <w:color w:val="000000"/>
          <w:kern w:val="0"/>
          <w:lang w:eastAsia="nl-NL"/>
          <w14:ligatures w14:val="none"/>
        </w:rPr>
        <w:t>combinanten</w:t>
      </w:r>
      <w:proofErr w:type="spellEnd"/>
    </w:p>
    <w:p w14:paraId="47F6D158" w14:textId="1FD796D9" w:rsidR="00E53A98" w:rsidRPr="00E53A98" w:rsidRDefault="00E53A98" w:rsidP="00E53A98">
      <w:pPr>
        <w:spacing w:after="0" w:line="240" w:lineRule="auto"/>
        <w:rPr>
          <w:rFonts w:ascii="Aptos Narrow" w:eastAsia="Times New Roman" w:hAnsi="Aptos Narrow" w:cs="Times New Roman"/>
          <w:color w:val="000000"/>
          <w:kern w:val="0"/>
          <w:lang w:eastAsia="nl-NL"/>
          <w14:ligatures w14:val="none"/>
        </w:rPr>
      </w:pPr>
      <w:r w:rsidRPr="00E53A98">
        <w:rPr>
          <w:rFonts w:ascii="Aptos Narrow" w:eastAsia="Times New Roman" w:hAnsi="Aptos Narrow" w:cs="Times New Roman"/>
          <w:color w:val="000000"/>
          <w:kern w:val="0"/>
          <w:lang w:eastAsia="nl-NL"/>
          <w14:ligatures w14:val="none"/>
        </w:rPr>
        <w:t xml:space="preserve">Kan de aanbestedende dienst verduidelijken of zij overweegt om aanvullende bewijsstukken te vragen (zoals </w:t>
      </w:r>
      <w:proofErr w:type="spellStart"/>
      <w:r w:rsidRPr="00E53A98">
        <w:rPr>
          <w:rFonts w:ascii="Aptos Narrow" w:eastAsia="Times New Roman" w:hAnsi="Aptos Narrow" w:cs="Times New Roman"/>
          <w:color w:val="000000"/>
          <w:kern w:val="0"/>
          <w:lang w:eastAsia="nl-NL"/>
          <w14:ligatures w14:val="none"/>
        </w:rPr>
        <w:t>CV's</w:t>
      </w:r>
      <w:proofErr w:type="spellEnd"/>
      <w:r w:rsidRPr="00E53A98">
        <w:rPr>
          <w:rFonts w:ascii="Aptos Narrow" w:eastAsia="Times New Roman" w:hAnsi="Aptos Narrow" w:cs="Times New Roman"/>
          <w:color w:val="000000"/>
          <w:kern w:val="0"/>
          <w:lang w:eastAsia="nl-NL"/>
          <w14:ligatures w14:val="none"/>
        </w:rPr>
        <w:t>, certificaten, projectreferenties) om de daadwerkelijke vakbekwaamheid van uitvoerende medewerkers aan te tonen?</w:t>
      </w:r>
      <w:r w:rsidRPr="00E53A98">
        <w:rPr>
          <w:rFonts w:ascii="Aptos Narrow" w:eastAsia="Times New Roman" w:hAnsi="Aptos Narrow" w:cs="Times New Roman"/>
          <w:color w:val="000000"/>
          <w:kern w:val="0"/>
          <w:lang w:eastAsia="nl-NL"/>
          <w14:ligatures w14:val="none"/>
        </w:rPr>
        <w:br/>
        <w:t>Toelichting: Hiermee wordt gewaarborgd dat alleen gespecialiseerde partijen met aantoonbare ervaring en geschoold personeel inschrijven.</w:t>
      </w:r>
    </w:p>
    <w:p w14:paraId="22FB0EEF" w14:textId="6225B565" w:rsidR="005514F9" w:rsidRPr="005514F9" w:rsidRDefault="005514F9" w:rsidP="005514F9">
      <w:pPr>
        <w:rPr>
          <w:sz w:val="24"/>
          <w:szCs w:val="24"/>
        </w:rPr>
      </w:pPr>
      <w:r>
        <w:rPr>
          <w:sz w:val="24"/>
          <w:szCs w:val="24"/>
        </w:rPr>
        <w:t xml:space="preserve">Antwoord: </w:t>
      </w:r>
      <w:r w:rsidR="008E1172">
        <w:rPr>
          <w:sz w:val="24"/>
          <w:szCs w:val="24"/>
        </w:rPr>
        <w:t xml:space="preserve">Ja, dit </w:t>
      </w:r>
      <w:r w:rsidR="002C26D6" w:rsidRPr="00797318">
        <w:rPr>
          <w:sz w:val="24"/>
          <w:szCs w:val="24"/>
        </w:rPr>
        <w:t>kan worden opgevraagd.</w:t>
      </w:r>
      <w:r w:rsidR="008E1172">
        <w:rPr>
          <w:sz w:val="24"/>
          <w:szCs w:val="24"/>
        </w:rPr>
        <w:t xml:space="preserve"> </w:t>
      </w:r>
    </w:p>
    <w:p w14:paraId="5EAF1F27" w14:textId="25B31491" w:rsidR="005514F9" w:rsidRPr="008E1172" w:rsidRDefault="005514F9" w:rsidP="005514F9">
      <w:pPr>
        <w:rPr>
          <w:b/>
          <w:bCs/>
          <w:sz w:val="24"/>
          <w:szCs w:val="24"/>
        </w:rPr>
      </w:pPr>
      <w:r w:rsidRPr="008E1172">
        <w:rPr>
          <w:b/>
          <w:bCs/>
          <w:sz w:val="24"/>
          <w:szCs w:val="24"/>
        </w:rPr>
        <w:t xml:space="preserve">Vraag 3 </w:t>
      </w:r>
    </w:p>
    <w:p w14:paraId="4002DAA4" w14:textId="77777777" w:rsidR="00E53A98" w:rsidRPr="00E53A98" w:rsidRDefault="00E53A98" w:rsidP="00E53A98">
      <w:pPr>
        <w:spacing w:after="0" w:line="240" w:lineRule="auto"/>
        <w:rPr>
          <w:rFonts w:ascii="Aptos Narrow" w:eastAsia="Times New Roman" w:hAnsi="Aptos Narrow" w:cs="Times New Roman"/>
          <w:color w:val="000000"/>
          <w:kern w:val="0"/>
          <w:lang w:eastAsia="nl-NL"/>
          <w14:ligatures w14:val="none"/>
        </w:rPr>
      </w:pPr>
      <w:r w:rsidRPr="00E53A98">
        <w:rPr>
          <w:rFonts w:ascii="Aptos Narrow" w:eastAsia="Times New Roman" w:hAnsi="Aptos Narrow" w:cs="Times New Roman"/>
          <w:color w:val="000000"/>
          <w:kern w:val="0"/>
          <w:lang w:eastAsia="nl-NL"/>
          <w14:ligatures w14:val="none"/>
        </w:rPr>
        <w:t xml:space="preserve">Verplichte </w:t>
      </w:r>
      <w:proofErr w:type="spellStart"/>
      <w:r w:rsidRPr="00E53A98">
        <w:rPr>
          <w:rFonts w:ascii="Aptos Narrow" w:eastAsia="Times New Roman" w:hAnsi="Aptos Narrow" w:cs="Times New Roman"/>
          <w:color w:val="000000"/>
          <w:kern w:val="0"/>
          <w:lang w:eastAsia="nl-NL"/>
          <w14:ligatures w14:val="none"/>
        </w:rPr>
        <w:t>VCA-certificering</w:t>
      </w:r>
      <w:proofErr w:type="spellEnd"/>
      <w:r w:rsidRPr="00E53A98">
        <w:rPr>
          <w:rFonts w:ascii="Aptos Narrow" w:eastAsia="Times New Roman" w:hAnsi="Aptos Narrow" w:cs="Times New Roman"/>
          <w:color w:val="000000"/>
          <w:kern w:val="0"/>
          <w:lang w:eastAsia="nl-NL"/>
          <w14:ligatures w14:val="none"/>
        </w:rPr>
        <w:t xml:space="preserve"> voor onderaannemers</w:t>
      </w:r>
    </w:p>
    <w:p w14:paraId="40EA79EC" w14:textId="53C8D2C5" w:rsidR="00E53A98" w:rsidRPr="00E53A98" w:rsidRDefault="00E53A98" w:rsidP="00E53A98">
      <w:pPr>
        <w:spacing w:after="0" w:line="240" w:lineRule="auto"/>
        <w:rPr>
          <w:rFonts w:ascii="Aptos Narrow" w:eastAsia="Times New Roman" w:hAnsi="Aptos Narrow" w:cs="Times New Roman"/>
          <w:color w:val="000000"/>
          <w:kern w:val="0"/>
          <w:lang w:eastAsia="nl-NL"/>
          <w14:ligatures w14:val="none"/>
        </w:rPr>
      </w:pPr>
      <w:r w:rsidRPr="00E53A98">
        <w:rPr>
          <w:rFonts w:ascii="Aptos Narrow" w:eastAsia="Times New Roman" w:hAnsi="Aptos Narrow" w:cs="Times New Roman"/>
          <w:color w:val="000000"/>
          <w:kern w:val="0"/>
          <w:lang w:eastAsia="nl-NL"/>
          <w14:ligatures w14:val="none"/>
        </w:rPr>
        <w:t xml:space="preserve">Vraag: Wordt de eis van </w:t>
      </w:r>
      <w:proofErr w:type="spellStart"/>
      <w:r w:rsidRPr="00E53A98">
        <w:rPr>
          <w:rFonts w:ascii="Aptos Narrow" w:eastAsia="Times New Roman" w:hAnsi="Aptos Narrow" w:cs="Times New Roman"/>
          <w:color w:val="000000"/>
          <w:kern w:val="0"/>
          <w:lang w:eastAsia="nl-NL"/>
          <w14:ligatures w14:val="none"/>
        </w:rPr>
        <w:t>VCA-certificering</w:t>
      </w:r>
      <w:proofErr w:type="spellEnd"/>
      <w:r w:rsidRPr="00E53A98">
        <w:rPr>
          <w:rFonts w:ascii="Aptos Narrow" w:eastAsia="Times New Roman" w:hAnsi="Aptos Narrow" w:cs="Times New Roman"/>
          <w:color w:val="000000"/>
          <w:kern w:val="0"/>
          <w:lang w:eastAsia="nl-NL"/>
          <w14:ligatures w14:val="none"/>
        </w:rPr>
        <w:t xml:space="preserve"> ook van toepassing verklaard op alle in te zetten onderaannemers binnen deze opdracht?</w:t>
      </w:r>
      <w:r w:rsidRPr="00E53A98">
        <w:rPr>
          <w:rFonts w:ascii="Aptos Narrow" w:eastAsia="Times New Roman" w:hAnsi="Aptos Narrow" w:cs="Times New Roman"/>
          <w:color w:val="000000"/>
          <w:kern w:val="0"/>
          <w:lang w:eastAsia="nl-NL"/>
          <w14:ligatures w14:val="none"/>
        </w:rPr>
        <w:br/>
        <w:t>Toelichting: Hiermee wordt voorkomen dat onveilige werkwijzen via ingehuurde partijen het projectrisico verhogen</w:t>
      </w:r>
    </w:p>
    <w:p w14:paraId="09C663F0" w14:textId="2BEC6A08" w:rsidR="005514F9" w:rsidRPr="005514F9" w:rsidRDefault="005514F9" w:rsidP="005514F9">
      <w:pPr>
        <w:rPr>
          <w:sz w:val="24"/>
          <w:szCs w:val="24"/>
        </w:rPr>
      </w:pPr>
      <w:r>
        <w:rPr>
          <w:sz w:val="24"/>
          <w:szCs w:val="24"/>
        </w:rPr>
        <w:t xml:space="preserve">Antwoord: </w:t>
      </w:r>
      <w:r w:rsidR="008E1172">
        <w:rPr>
          <w:sz w:val="24"/>
          <w:szCs w:val="24"/>
        </w:rPr>
        <w:t>Ja</w:t>
      </w:r>
    </w:p>
    <w:p w14:paraId="7F4B0916" w14:textId="4EE28CDB" w:rsidR="005514F9" w:rsidRPr="008E1172" w:rsidRDefault="005514F9" w:rsidP="005514F9">
      <w:pPr>
        <w:rPr>
          <w:b/>
          <w:bCs/>
          <w:sz w:val="24"/>
          <w:szCs w:val="24"/>
        </w:rPr>
      </w:pPr>
      <w:r w:rsidRPr="008E1172">
        <w:rPr>
          <w:b/>
          <w:bCs/>
          <w:sz w:val="24"/>
          <w:szCs w:val="24"/>
        </w:rPr>
        <w:t xml:space="preserve">Vraag 4 </w:t>
      </w:r>
    </w:p>
    <w:p w14:paraId="597BE361" w14:textId="19B68CC5" w:rsidR="00E53A98" w:rsidRPr="00E53A98" w:rsidRDefault="00E53A98" w:rsidP="00E53A98">
      <w:pPr>
        <w:spacing w:after="0" w:line="240" w:lineRule="auto"/>
        <w:rPr>
          <w:rFonts w:ascii="Aptos Narrow" w:eastAsia="Times New Roman" w:hAnsi="Aptos Narrow" w:cs="Times New Roman"/>
          <w:color w:val="000000"/>
          <w:kern w:val="0"/>
          <w:lang w:eastAsia="nl-NL"/>
          <w14:ligatures w14:val="none"/>
        </w:rPr>
      </w:pPr>
      <w:r w:rsidRPr="00E53A98">
        <w:rPr>
          <w:rFonts w:ascii="Aptos Narrow" w:eastAsia="Times New Roman" w:hAnsi="Aptos Narrow" w:cs="Times New Roman"/>
          <w:color w:val="000000"/>
          <w:kern w:val="0"/>
          <w:lang w:eastAsia="nl-NL"/>
          <w14:ligatures w14:val="none"/>
        </w:rPr>
        <w:t>Certificering Data Inspecteur Bomen bij BVC en onderhoudsinspecties</w:t>
      </w:r>
    </w:p>
    <w:p w14:paraId="69E92A33" w14:textId="4EAEB49D" w:rsidR="00E53A98" w:rsidRPr="00E53A98" w:rsidRDefault="00E53A98" w:rsidP="00E53A98">
      <w:pPr>
        <w:spacing w:after="0" w:line="240" w:lineRule="auto"/>
        <w:rPr>
          <w:rFonts w:ascii="Aptos Narrow" w:eastAsia="Times New Roman" w:hAnsi="Aptos Narrow" w:cs="Times New Roman"/>
          <w:color w:val="000000"/>
          <w:kern w:val="0"/>
          <w:lang w:eastAsia="nl-NL"/>
          <w14:ligatures w14:val="none"/>
        </w:rPr>
      </w:pPr>
      <w:r w:rsidRPr="00E53A98">
        <w:rPr>
          <w:rFonts w:ascii="Aptos Narrow" w:eastAsia="Times New Roman" w:hAnsi="Aptos Narrow" w:cs="Times New Roman"/>
          <w:color w:val="000000"/>
          <w:kern w:val="0"/>
          <w:lang w:eastAsia="nl-NL"/>
          <w14:ligatures w14:val="none"/>
        </w:rPr>
        <w:t>Vraag: Kan als eis worden toegevoegd dat alle visuele boomveiligheidscontroles (BVC) en inspecties worden uitgevoerd door een gecertificeerd DATA Inspecteur Bomen (DIB, van normeninstituut bomen)?</w:t>
      </w:r>
      <w:r w:rsidRPr="00E53A98">
        <w:rPr>
          <w:rFonts w:ascii="Aptos Narrow" w:eastAsia="Times New Roman" w:hAnsi="Aptos Narrow" w:cs="Times New Roman"/>
          <w:color w:val="000000"/>
          <w:kern w:val="0"/>
          <w:lang w:eastAsia="nl-NL"/>
          <w14:ligatures w14:val="none"/>
        </w:rPr>
        <w:br/>
        <w:t>Toelichting: Enkel gecertificeerde dat</w:t>
      </w:r>
      <w:r>
        <w:rPr>
          <w:rFonts w:ascii="Aptos Narrow" w:eastAsia="Times New Roman" w:hAnsi="Aptos Narrow" w:cs="Times New Roman"/>
          <w:color w:val="000000"/>
          <w:kern w:val="0"/>
          <w:lang w:eastAsia="nl-NL"/>
          <w14:ligatures w14:val="none"/>
        </w:rPr>
        <w:t>a</w:t>
      </w:r>
      <w:r w:rsidRPr="00E53A98">
        <w:rPr>
          <w:rFonts w:ascii="Aptos Narrow" w:eastAsia="Times New Roman" w:hAnsi="Aptos Narrow" w:cs="Times New Roman"/>
          <w:color w:val="000000"/>
          <w:kern w:val="0"/>
          <w:lang w:eastAsia="nl-NL"/>
          <w14:ligatures w14:val="none"/>
        </w:rPr>
        <w:t xml:space="preserve"> inspecteurs beschikken over de noodzakelijke expertise om juridisch houdbare en vaktechnisch juiste beoordelingen te doen </w:t>
      </w:r>
      <w:proofErr w:type="spellStart"/>
      <w:r w:rsidRPr="00E53A98">
        <w:rPr>
          <w:rFonts w:ascii="Aptos Narrow" w:eastAsia="Times New Roman" w:hAnsi="Aptos Narrow" w:cs="Times New Roman"/>
          <w:color w:val="000000"/>
          <w:kern w:val="0"/>
          <w:lang w:eastAsia="nl-NL"/>
          <w14:ligatures w14:val="none"/>
        </w:rPr>
        <w:t>mbt</w:t>
      </w:r>
      <w:proofErr w:type="spellEnd"/>
      <w:r w:rsidRPr="00E53A98">
        <w:rPr>
          <w:rFonts w:ascii="Aptos Narrow" w:eastAsia="Times New Roman" w:hAnsi="Aptos Narrow" w:cs="Times New Roman"/>
          <w:color w:val="000000"/>
          <w:kern w:val="0"/>
          <w:lang w:eastAsia="nl-NL"/>
          <w14:ligatures w14:val="none"/>
        </w:rPr>
        <w:t xml:space="preserve"> </w:t>
      </w:r>
      <w:proofErr w:type="spellStart"/>
      <w:r w:rsidRPr="00E53A98">
        <w:rPr>
          <w:rFonts w:ascii="Aptos Narrow" w:eastAsia="Times New Roman" w:hAnsi="Aptos Narrow" w:cs="Times New Roman"/>
          <w:color w:val="000000"/>
          <w:kern w:val="0"/>
          <w:lang w:eastAsia="nl-NL"/>
          <w14:ligatures w14:val="none"/>
        </w:rPr>
        <w:t>bvc</w:t>
      </w:r>
      <w:proofErr w:type="spellEnd"/>
      <w:r w:rsidRPr="00E53A98">
        <w:rPr>
          <w:rFonts w:ascii="Aptos Narrow" w:eastAsia="Times New Roman" w:hAnsi="Aptos Narrow" w:cs="Times New Roman"/>
          <w:color w:val="000000"/>
          <w:kern w:val="0"/>
          <w:lang w:eastAsia="nl-NL"/>
          <w14:ligatures w14:val="none"/>
        </w:rPr>
        <w:t xml:space="preserve"> en opname van onderhoudsbeelden</w:t>
      </w:r>
    </w:p>
    <w:p w14:paraId="1098A153" w14:textId="5DDF93E0" w:rsidR="005514F9" w:rsidRPr="006C21BA" w:rsidRDefault="005514F9" w:rsidP="005514F9">
      <w:pPr>
        <w:rPr>
          <w:sz w:val="24"/>
          <w:szCs w:val="24"/>
        </w:rPr>
      </w:pPr>
      <w:r>
        <w:rPr>
          <w:sz w:val="24"/>
          <w:szCs w:val="24"/>
        </w:rPr>
        <w:t xml:space="preserve">Antwoord: </w:t>
      </w:r>
      <w:r w:rsidR="006C21BA" w:rsidRPr="006C21BA">
        <w:rPr>
          <w:sz w:val="24"/>
          <w:szCs w:val="24"/>
        </w:rPr>
        <w:t>Op basis van het Handboek Bomen mag een Boomveiligheidscontrole (BVC) uitsluitend worden uitgevoerd door een deskundige projectleider bomen of moet deze ten minste worden afgestemd met een projectleider bomen die ter zake deskundig is.</w:t>
      </w:r>
    </w:p>
    <w:p w14:paraId="7CA87CBC" w14:textId="6865194F" w:rsidR="005514F9" w:rsidRPr="008E1172" w:rsidRDefault="005514F9" w:rsidP="005514F9">
      <w:pPr>
        <w:rPr>
          <w:b/>
          <w:bCs/>
          <w:sz w:val="24"/>
          <w:szCs w:val="24"/>
        </w:rPr>
      </w:pPr>
      <w:r w:rsidRPr="008E1172">
        <w:rPr>
          <w:b/>
          <w:bCs/>
          <w:sz w:val="24"/>
          <w:szCs w:val="24"/>
        </w:rPr>
        <w:t xml:space="preserve">Vraag 5 </w:t>
      </w:r>
    </w:p>
    <w:p w14:paraId="529B4B5D" w14:textId="77777777" w:rsidR="003F2548" w:rsidRPr="003F2548" w:rsidRDefault="003F2548" w:rsidP="003F2548">
      <w:pPr>
        <w:spacing w:after="0" w:line="240" w:lineRule="auto"/>
        <w:rPr>
          <w:rFonts w:ascii="Aptos Narrow" w:eastAsia="Times New Roman" w:hAnsi="Aptos Narrow" w:cs="Times New Roman"/>
          <w:color w:val="000000"/>
          <w:kern w:val="0"/>
          <w:lang w:eastAsia="nl-NL"/>
          <w14:ligatures w14:val="none"/>
        </w:rPr>
      </w:pPr>
      <w:r w:rsidRPr="003F2548">
        <w:rPr>
          <w:rFonts w:ascii="Aptos Narrow" w:eastAsia="Times New Roman" w:hAnsi="Aptos Narrow" w:cs="Times New Roman"/>
          <w:color w:val="000000"/>
          <w:kern w:val="0"/>
          <w:lang w:eastAsia="nl-NL"/>
          <w14:ligatures w14:val="none"/>
        </w:rPr>
        <w:t xml:space="preserve">Inzet European Tree </w:t>
      </w:r>
      <w:proofErr w:type="spellStart"/>
      <w:r w:rsidRPr="003F2548">
        <w:rPr>
          <w:rFonts w:ascii="Aptos Narrow" w:eastAsia="Times New Roman" w:hAnsi="Aptos Narrow" w:cs="Times New Roman"/>
          <w:color w:val="000000"/>
          <w:kern w:val="0"/>
          <w:lang w:eastAsia="nl-NL"/>
          <w14:ligatures w14:val="none"/>
        </w:rPr>
        <w:t>Technician</w:t>
      </w:r>
      <w:proofErr w:type="spellEnd"/>
      <w:r w:rsidRPr="003F2548">
        <w:rPr>
          <w:rFonts w:ascii="Aptos Narrow" w:eastAsia="Times New Roman" w:hAnsi="Aptos Narrow" w:cs="Times New Roman"/>
          <w:color w:val="000000"/>
          <w:kern w:val="0"/>
          <w:lang w:eastAsia="nl-NL"/>
          <w14:ligatures w14:val="none"/>
        </w:rPr>
        <w:t xml:space="preserve"> (ETT)</w:t>
      </w:r>
    </w:p>
    <w:p w14:paraId="44A99E30" w14:textId="6D3BA996" w:rsidR="003F2548" w:rsidRPr="003F2548" w:rsidRDefault="003F2548" w:rsidP="003F2548">
      <w:pPr>
        <w:spacing w:after="0" w:line="240" w:lineRule="auto"/>
        <w:rPr>
          <w:rFonts w:ascii="Aptos Narrow" w:eastAsia="Times New Roman" w:hAnsi="Aptos Narrow" w:cs="Times New Roman"/>
          <w:color w:val="000000"/>
          <w:kern w:val="0"/>
          <w:lang w:eastAsia="nl-NL"/>
          <w14:ligatures w14:val="none"/>
        </w:rPr>
      </w:pPr>
      <w:r w:rsidRPr="003F2548">
        <w:rPr>
          <w:rFonts w:ascii="Aptos Narrow" w:eastAsia="Times New Roman" w:hAnsi="Aptos Narrow" w:cs="Times New Roman"/>
          <w:color w:val="000000"/>
          <w:kern w:val="0"/>
          <w:lang w:eastAsia="nl-NL"/>
          <w14:ligatures w14:val="none"/>
        </w:rPr>
        <w:t xml:space="preserve">Vraag: Is de aanbestedende dienst bereid om als minimumeis op te nemen dat de inschrijver ten minste één medewerker inzet die gecertificeerd is als European Tree </w:t>
      </w:r>
      <w:proofErr w:type="spellStart"/>
      <w:r w:rsidRPr="003F2548">
        <w:rPr>
          <w:rFonts w:ascii="Aptos Narrow" w:eastAsia="Times New Roman" w:hAnsi="Aptos Narrow" w:cs="Times New Roman"/>
          <w:color w:val="000000"/>
          <w:kern w:val="0"/>
          <w:lang w:eastAsia="nl-NL"/>
          <w14:ligatures w14:val="none"/>
        </w:rPr>
        <w:t>Technician</w:t>
      </w:r>
      <w:proofErr w:type="spellEnd"/>
      <w:r w:rsidRPr="003F2548">
        <w:rPr>
          <w:rFonts w:ascii="Aptos Narrow" w:eastAsia="Times New Roman" w:hAnsi="Aptos Narrow" w:cs="Times New Roman"/>
          <w:color w:val="000000"/>
          <w:kern w:val="0"/>
          <w:lang w:eastAsia="nl-NL"/>
          <w14:ligatures w14:val="none"/>
        </w:rPr>
        <w:t xml:space="preserve"> (ETT)?</w:t>
      </w:r>
      <w:r w:rsidRPr="003F2548">
        <w:rPr>
          <w:rFonts w:ascii="Aptos Narrow" w:eastAsia="Times New Roman" w:hAnsi="Aptos Narrow" w:cs="Times New Roman"/>
          <w:color w:val="000000"/>
          <w:kern w:val="0"/>
          <w:lang w:eastAsia="nl-NL"/>
          <w14:ligatures w14:val="none"/>
        </w:rPr>
        <w:br/>
        <w:t xml:space="preserve">Toelichting: De ETT-certificering garandeert </w:t>
      </w:r>
      <w:proofErr w:type="spellStart"/>
      <w:r w:rsidRPr="003F2548">
        <w:rPr>
          <w:rFonts w:ascii="Aptos Narrow" w:eastAsia="Times New Roman" w:hAnsi="Aptos Narrow" w:cs="Times New Roman"/>
          <w:color w:val="000000"/>
          <w:kern w:val="0"/>
          <w:lang w:eastAsia="nl-NL"/>
          <w14:ligatures w14:val="none"/>
        </w:rPr>
        <w:t>boomtechnische</w:t>
      </w:r>
      <w:proofErr w:type="spellEnd"/>
      <w:r w:rsidRPr="003F2548">
        <w:rPr>
          <w:rFonts w:ascii="Aptos Narrow" w:eastAsia="Times New Roman" w:hAnsi="Aptos Narrow" w:cs="Times New Roman"/>
          <w:color w:val="000000"/>
          <w:kern w:val="0"/>
          <w:lang w:eastAsia="nl-NL"/>
          <w14:ligatures w14:val="none"/>
        </w:rPr>
        <w:t xml:space="preserve"> vakkennis op hoger niveau en draagt aantoonbaar bij aan kwalitatief betere uitvoering en advisering.</w:t>
      </w:r>
    </w:p>
    <w:p w14:paraId="3FFFC65B" w14:textId="6E3900A5" w:rsidR="005514F9" w:rsidRPr="005514F9" w:rsidRDefault="005514F9" w:rsidP="005514F9">
      <w:pPr>
        <w:rPr>
          <w:sz w:val="24"/>
          <w:szCs w:val="24"/>
        </w:rPr>
      </w:pPr>
      <w:r>
        <w:rPr>
          <w:sz w:val="24"/>
          <w:szCs w:val="24"/>
        </w:rPr>
        <w:t xml:space="preserve">Antwoord: </w:t>
      </w:r>
      <w:r w:rsidR="002C26D6">
        <w:rPr>
          <w:sz w:val="24"/>
          <w:szCs w:val="24"/>
        </w:rPr>
        <w:t xml:space="preserve"> </w:t>
      </w:r>
      <w:r w:rsidR="002C26D6" w:rsidRPr="00797318">
        <w:rPr>
          <w:sz w:val="24"/>
          <w:szCs w:val="24"/>
        </w:rPr>
        <w:t>nee, wel minimaal een ETW-er</w:t>
      </w:r>
      <w:r w:rsidR="00B764E7">
        <w:rPr>
          <w:sz w:val="24"/>
          <w:szCs w:val="24"/>
        </w:rPr>
        <w:t>.</w:t>
      </w:r>
    </w:p>
    <w:p w14:paraId="11A7BC2F" w14:textId="77777777" w:rsidR="003F2548" w:rsidRDefault="003F2548" w:rsidP="005514F9">
      <w:pPr>
        <w:rPr>
          <w:sz w:val="24"/>
          <w:szCs w:val="24"/>
        </w:rPr>
      </w:pPr>
    </w:p>
    <w:p w14:paraId="56D26B74" w14:textId="77777777" w:rsidR="003F2548" w:rsidRDefault="003F2548" w:rsidP="005514F9">
      <w:pPr>
        <w:rPr>
          <w:sz w:val="24"/>
          <w:szCs w:val="24"/>
        </w:rPr>
      </w:pPr>
    </w:p>
    <w:p w14:paraId="66C6404A" w14:textId="617120AC" w:rsidR="005514F9" w:rsidRPr="008E1172" w:rsidRDefault="005514F9" w:rsidP="005514F9">
      <w:pPr>
        <w:rPr>
          <w:b/>
          <w:bCs/>
          <w:sz w:val="24"/>
          <w:szCs w:val="24"/>
        </w:rPr>
      </w:pPr>
      <w:r w:rsidRPr="008E1172">
        <w:rPr>
          <w:b/>
          <w:bCs/>
          <w:sz w:val="24"/>
          <w:szCs w:val="24"/>
        </w:rPr>
        <w:t xml:space="preserve">Vraag 6 </w:t>
      </w:r>
    </w:p>
    <w:p w14:paraId="15FFA9EA" w14:textId="52E987E1" w:rsidR="003F2548" w:rsidRPr="003F2548" w:rsidRDefault="003F2548" w:rsidP="005514F9">
      <w:pPr>
        <w:rPr>
          <w:sz w:val="24"/>
          <w:szCs w:val="24"/>
        </w:rPr>
      </w:pPr>
      <w:r w:rsidRPr="003F2548">
        <w:rPr>
          <w:sz w:val="24"/>
          <w:szCs w:val="24"/>
        </w:rPr>
        <w:t>Als de snoeironde gestart is, wat is dan de geaccepteerde doorlooptijd (Bijv. bij stamschot)</w:t>
      </w:r>
      <w:r>
        <w:rPr>
          <w:sz w:val="24"/>
          <w:szCs w:val="24"/>
        </w:rPr>
        <w:t>?</w:t>
      </w:r>
    </w:p>
    <w:p w14:paraId="29524E18" w14:textId="54689254" w:rsidR="005514F9" w:rsidRDefault="005514F9" w:rsidP="005514F9">
      <w:pPr>
        <w:rPr>
          <w:sz w:val="24"/>
          <w:szCs w:val="24"/>
        </w:rPr>
      </w:pPr>
      <w:r>
        <w:rPr>
          <w:sz w:val="24"/>
          <w:szCs w:val="24"/>
        </w:rPr>
        <w:t xml:space="preserve">Antwoord: </w:t>
      </w:r>
      <w:r w:rsidR="006C21BA">
        <w:rPr>
          <w:sz w:val="24"/>
          <w:szCs w:val="24"/>
        </w:rPr>
        <w:t xml:space="preserve">zie bestekpostnummer 120010. </w:t>
      </w:r>
    </w:p>
    <w:p w14:paraId="7192D716" w14:textId="4A3A851B" w:rsidR="005514F9" w:rsidRPr="008E1172" w:rsidRDefault="003F2548" w:rsidP="005514F9">
      <w:pPr>
        <w:rPr>
          <w:b/>
          <w:bCs/>
          <w:sz w:val="24"/>
          <w:szCs w:val="24"/>
        </w:rPr>
      </w:pPr>
      <w:r w:rsidRPr="008E1172">
        <w:rPr>
          <w:b/>
          <w:bCs/>
          <w:sz w:val="24"/>
          <w:szCs w:val="24"/>
        </w:rPr>
        <w:t>Vraag 7</w:t>
      </w:r>
    </w:p>
    <w:p w14:paraId="70DF1FEA" w14:textId="3A34D96B" w:rsidR="008E1172" w:rsidRPr="005514F9" w:rsidRDefault="008E1172" w:rsidP="005514F9">
      <w:pPr>
        <w:rPr>
          <w:sz w:val="24"/>
          <w:szCs w:val="24"/>
        </w:rPr>
      </w:pPr>
      <w:r w:rsidRPr="008E1172">
        <w:rPr>
          <w:sz w:val="24"/>
          <w:szCs w:val="24"/>
        </w:rPr>
        <w:t xml:space="preserve">Bij zwaar mechanisch gebrek of afkeur, wie gaat dan 't </w:t>
      </w:r>
      <w:proofErr w:type="spellStart"/>
      <w:r w:rsidRPr="008E1172">
        <w:rPr>
          <w:sz w:val="24"/>
          <w:szCs w:val="24"/>
        </w:rPr>
        <w:t>kapwerk</w:t>
      </w:r>
      <w:proofErr w:type="spellEnd"/>
      <w:r w:rsidRPr="008E1172">
        <w:rPr>
          <w:sz w:val="24"/>
          <w:szCs w:val="24"/>
        </w:rPr>
        <w:t xml:space="preserve"> uitvoeren?</w:t>
      </w:r>
    </w:p>
    <w:p w14:paraId="06DD55EE" w14:textId="56F3A3A0" w:rsidR="005514F9" w:rsidRDefault="003F2548" w:rsidP="005514F9">
      <w:pPr>
        <w:rPr>
          <w:sz w:val="24"/>
          <w:szCs w:val="24"/>
        </w:rPr>
      </w:pPr>
      <w:r>
        <w:rPr>
          <w:sz w:val="24"/>
          <w:szCs w:val="24"/>
        </w:rPr>
        <w:t xml:space="preserve">Antwoord: </w:t>
      </w:r>
      <w:r w:rsidR="00443782">
        <w:rPr>
          <w:sz w:val="24"/>
          <w:szCs w:val="24"/>
        </w:rPr>
        <w:t xml:space="preserve">conform deel 2.2 hoofdstuk 7 van deze </w:t>
      </w:r>
      <w:r w:rsidR="00C01138">
        <w:rPr>
          <w:sz w:val="24"/>
          <w:szCs w:val="24"/>
        </w:rPr>
        <w:t>R</w:t>
      </w:r>
      <w:r w:rsidR="00443782">
        <w:rPr>
          <w:sz w:val="24"/>
          <w:szCs w:val="24"/>
        </w:rPr>
        <w:t xml:space="preserve">aamovereenkomst. </w:t>
      </w:r>
    </w:p>
    <w:p w14:paraId="0D601DDE" w14:textId="2EEFBF20" w:rsidR="003F2548" w:rsidRPr="008E1172" w:rsidRDefault="003F2548" w:rsidP="005514F9">
      <w:pPr>
        <w:rPr>
          <w:b/>
          <w:bCs/>
          <w:sz w:val="24"/>
          <w:szCs w:val="24"/>
        </w:rPr>
      </w:pPr>
      <w:r w:rsidRPr="008E1172">
        <w:rPr>
          <w:b/>
          <w:bCs/>
          <w:sz w:val="24"/>
          <w:szCs w:val="24"/>
        </w:rPr>
        <w:t>Vraag 8</w:t>
      </w:r>
    </w:p>
    <w:p w14:paraId="29BA28D4" w14:textId="5E871A6D" w:rsidR="008E1172" w:rsidRDefault="008E1172" w:rsidP="005514F9">
      <w:pPr>
        <w:rPr>
          <w:sz w:val="24"/>
          <w:szCs w:val="24"/>
        </w:rPr>
      </w:pPr>
      <w:r w:rsidRPr="008E1172">
        <w:rPr>
          <w:sz w:val="24"/>
          <w:szCs w:val="24"/>
        </w:rPr>
        <w:t>Bij de aanwezigheid van beschermde flora/fauna, waardoor de snoeiactie niet uitgevoerd kan worden, is dit dan een uitzondering op het kwaliteitsniveau/ beeldniveau B</w:t>
      </w:r>
      <w:r>
        <w:rPr>
          <w:sz w:val="24"/>
          <w:szCs w:val="24"/>
        </w:rPr>
        <w:t>?</w:t>
      </w:r>
    </w:p>
    <w:p w14:paraId="67A7CD08" w14:textId="3CA6E2A7" w:rsidR="003F2548" w:rsidRDefault="003F2548" w:rsidP="005514F9">
      <w:pPr>
        <w:rPr>
          <w:sz w:val="24"/>
          <w:szCs w:val="24"/>
        </w:rPr>
      </w:pPr>
      <w:r>
        <w:rPr>
          <w:sz w:val="24"/>
          <w:szCs w:val="24"/>
        </w:rPr>
        <w:t xml:space="preserve">Antwoord: </w:t>
      </w:r>
      <w:r w:rsidR="0058149E">
        <w:rPr>
          <w:sz w:val="24"/>
          <w:szCs w:val="24"/>
        </w:rPr>
        <w:t>Er is geen kwaliteitsniveau</w:t>
      </w:r>
      <w:r w:rsidR="00D956F7">
        <w:rPr>
          <w:sz w:val="24"/>
          <w:szCs w:val="24"/>
        </w:rPr>
        <w:t xml:space="preserve">/ beeldniveau B. </w:t>
      </w:r>
    </w:p>
    <w:p w14:paraId="5ED95AB4" w14:textId="413918F3" w:rsidR="003F2548" w:rsidRPr="007E3CF4" w:rsidRDefault="003F2548" w:rsidP="005514F9">
      <w:pPr>
        <w:rPr>
          <w:b/>
          <w:bCs/>
          <w:sz w:val="24"/>
          <w:szCs w:val="24"/>
        </w:rPr>
      </w:pPr>
      <w:r w:rsidRPr="007E3CF4">
        <w:rPr>
          <w:b/>
          <w:bCs/>
          <w:sz w:val="24"/>
          <w:szCs w:val="24"/>
        </w:rPr>
        <w:t>Vraag 9</w:t>
      </w:r>
    </w:p>
    <w:p w14:paraId="2658D2F7" w14:textId="6533F19F" w:rsidR="008E1172" w:rsidRDefault="008E1172" w:rsidP="005514F9">
      <w:pPr>
        <w:rPr>
          <w:sz w:val="24"/>
          <w:szCs w:val="24"/>
        </w:rPr>
      </w:pPr>
      <w:r w:rsidRPr="008E1172">
        <w:rPr>
          <w:sz w:val="24"/>
          <w:szCs w:val="24"/>
        </w:rPr>
        <w:t>Bij de aanwezigheid van beschermde flora/fauna waarvoor aanvullend onderzoek/inventarisatie noodzakelijk is, waar kunnen dan de kosten voor het onderzoek (ecoloog) worden ingediend? Dit is niet te berekenen/ in te calculeren)</w:t>
      </w:r>
    </w:p>
    <w:p w14:paraId="0DFA3AD6" w14:textId="7E27EEC0" w:rsidR="003F2548" w:rsidRDefault="003F2548" w:rsidP="005514F9">
      <w:pPr>
        <w:rPr>
          <w:sz w:val="24"/>
          <w:szCs w:val="24"/>
        </w:rPr>
      </w:pPr>
      <w:r>
        <w:rPr>
          <w:sz w:val="24"/>
          <w:szCs w:val="24"/>
        </w:rPr>
        <w:t>Antwoord:</w:t>
      </w:r>
      <w:r w:rsidR="00D956F7">
        <w:rPr>
          <w:sz w:val="24"/>
          <w:szCs w:val="24"/>
        </w:rPr>
        <w:t xml:space="preserve"> Er is een bestekpost opgenomen voor het ter beschikking stellen van een erkend ecoloog, zie bestekpost 831160. </w:t>
      </w:r>
    </w:p>
    <w:p w14:paraId="3722F933" w14:textId="2DF5C82A" w:rsidR="003F2548" w:rsidRPr="007E3CF4" w:rsidRDefault="003F2548" w:rsidP="005514F9">
      <w:pPr>
        <w:rPr>
          <w:b/>
          <w:bCs/>
          <w:sz w:val="24"/>
          <w:szCs w:val="24"/>
        </w:rPr>
      </w:pPr>
      <w:r w:rsidRPr="007E3CF4">
        <w:rPr>
          <w:b/>
          <w:bCs/>
          <w:sz w:val="24"/>
          <w:szCs w:val="24"/>
        </w:rPr>
        <w:t>Vraag 10</w:t>
      </w:r>
    </w:p>
    <w:p w14:paraId="1FB4A81D" w14:textId="51FC3F51" w:rsidR="008E1172" w:rsidRDefault="008E1172" w:rsidP="005514F9">
      <w:pPr>
        <w:rPr>
          <w:sz w:val="24"/>
          <w:szCs w:val="24"/>
        </w:rPr>
      </w:pPr>
      <w:r w:rsidRPr="008E1172">
        <w:rPr>
          <w:sz w:val="24"/>
          <w:szCs w:val="24"/>
        </w:rPr>
        <w:t xml:space="preserve">Is er informatie beschikbaar over de aanwezigheid van flora en fauna in het werkgebied of dient deze volledig nieuw te worden geïnventariseerd voor het ecologisch </w:t>
      </w:r>
      <w:proofErr w:type="spellStart"/>
      <w:r w:rsidRPr="008E1172">
        <w:rPr>
          <w:sz w:val="24"/>
          <w:szCs w:val="24"/>
        </w:rPr>
        <w:t>werkprotecol</w:t>
      </w:r>
      <w:proofErr w:type="spellEnd"/>
      <w:r w:rsidRPr="008E1172">
        <w:rPr>
          <w:sz w:val="24"/>
          <w:szCs w:val="24"/>
        </w:rPr>
        <w:t>?</w:t>
      </w:r>
    </w:p>
    <w:p w14:paraId="0914218E" w14:textId="660DFE71" w:rsidR="003F2548" w:rsidRDefault="003F2548" w:rsidP="005514F9">
      <w:pPr>
        <w:rPr>
          <w:sz w:val="24"/>
          <w:szCs w:val="24"/>
        </w:rPr>
      </w:pPr>
      <w:r>
        <w:rPr>
          <w:sz w:val="24"/>
          <w:szCs w:val="24"/>
        </w:rPr>
        <w:t>Antwoord:</w:t>
      </w:r>
      <w:r w:rsidR="00D956F7">
        <w:rPr>
          <w:sz w:val="24"/>
          <w:szCs w:val="24"/>
        </w:rPr>
        <w:t xml:space="preserve"> </w:t>
      </w:r>
      <w:r w:rsidR="002C26D6">
        <w:rPr>
          <w:sz w:val="24"/>
          <w:szCs w:val="24"/>
        </w:rPr>
        <w:t xml:space="preserve"> </w:t>
      </w:r>
      <w:r w:rsidR="002C26D6" w:rsidRPr="00797318">
        <w:rPr>
          <w:sz w:val="24"/>
          <w:szCs w:val="24"/>
        </w:rPr>
        <w:t xml:space="preserve">deze dient </w:t>
      </w:r>
      <w:r w:rsidR="00797318">
        <w:rPr>
          <w:sz w:val="24"/>
          <w:szCs w:val="24"/>
        </w:rPr>
        <w:t>op</w:t>
      </w:r>
      <w:r w:rsidR="002C26D6" w:rsidRPr="00797318">
        <w:rPr>
          <w:sz w:val="24"/>
          <w:szCs w:val="24"/>
        </w:rPr>
        <w:t>nieuw te worden geïnventariseerd in nader overleg.</w:t>
      </w:r>
    </w:p>
    <w:p w14:paraId="729B693A" w14:textId="48359F98" w:rsidR="008E1172" w:rsidRPr="008E1172" w:rsidRDefault="008E1172" w:rsidP="008E1172">
      <w:pPr>
        <w:rPr>
          <w:b/>
          <w:bCs/>
          <w:sz w:val="24"/>
          <w:szCs w:val="24"/>
        </w:rPr>
      </w:pPr>
      <w:r w:rsidRPr="007E3CF4">
        <w:rPr>
          <w:b/>
          <w:bCs/>
          <w:sz w:val="24"/>
          <w:szCs w:val="24"/>
        </w:rPr>
        <w:t>Vraag 1</w:t>
      </w:r>
      <w:r w:rsidR="00D956F7" w:rsidRPr="007E3CF4">
        <w:rPr>
          <w:b/>
          <w:bCs/>
          <w:sz w:val="24"/>
          <w:szCs w:val="24"/>
        </w:rPr>
        <w:t>1</w:t>
      </w:r>
    </w:p>
    <w:p w14:paraId="5D6ED7AA" w14:textId="636B43F6" w:rsidR="008E1172" w:rsidRPr="008E1172" w:rsidRDefault="008E1172" w:rsidP="008E1172">
      <w:pPr>
        <w:rPr>
          <w:sz w:val="24"/>
          <w:szCs w:val="24"/>
        </w:rPr>
      </w:pPr>
      <w:r w:rsidRPr="008E1172">
        <w:rPr>
          <w:sz w:val="24"/>
          <w:szCs w:val="24"/>
        </w:rPr>
        <w:t>De vermeldde gedragscode is niet geldig. Graag een geldige gedragscode aangeven waarnaar gewerkt dient te worden. Of vervalt alle aansprakelijkheid aan de opdrachtgever?</w:t>
      </w:r>
    </w:p>
    <w:p w14:paraId="7DF1B903" w14:textId="6C045E77" w:rsidR="003F2548" w:rsidRDefault="003F2548" w:rsidP="005514F9">
      <w:pPr>
        <w:rPr>
          <w:sz w:val="24"/>
          <w:szCs w:val="24"/>
        </w:rPr>
      </w:pPr>
      <w:r>
        <w:rPr>
          <w:sz w:val="24"/>
          <w:szCs w:val="24"/>
        </w:rPr>
        <w:t>Antwoord:</w:t>
      </w:r>
      <w:r w:rsidR="00D956F7">
        <w:rPr>
          <w:sz w:val="24"/>
          <w:szCs w:val="24"/>
        </w:rPr>
        <w:t xml:space="preserve"> Zie deel 1, lid 8 alinea 3 welke dan van toepassing is. </w:t>
      </w:r>
    </w:p>
    <w:p w14:paraId="79209506" w14:textId="77777777" w:rsidR="008E1172" w:rsidRDefault="008E1172" w:rsidP="005514F9">
      <w:pPr>
        <w:rPr>
          <w:sz w:val="24"/>
          <w:szCs w:val="24"/>
        </w:rPr>
      </w:pPr>
    </w:p>
    <w:p w14:paraId="30DFE462" w14:textId="77777777" w:rsidR="00D956F7" w:rsidRDefault="00D956F7" w:rsidP="005514F9">
      <w:pPr>
        <w:rPr>
          <w:sz w:val="24"/>
          <w:szCs w:val="24"/>
        </w:rPr>
      </w:pPr>
    </w:p>
    <w:p w14:paraId="51590C4F" w14:textId="77777777" w:rsidR="00D956F7" w:rsidRDefault="00D956F7" w:rsidP="005514F9">
      <w:pPr>
        <w:rPr>
          <w:sz w:val="24"/>
          <w:szCs w:val="24"/>
        </w:rPr>
      </w:pPr>
    </w:p>
    <w:p w14:paraId="2EC912C1" w14:textId="77777777" w:rsidR="00D956F7" w:rsidRDefault="00D956F7" w:rsidP="005514F9">
      <w:pPr>
        <w:rPr>
          <w:sz w:val="24"/>
          <w:szCs w:val="24"/>
        </w:rPr>
      </w:pPr>
    </w:p>
    <w:p w14:paraId="2F15166B" w14:textId="2BF2F325" w:rsidR="003F2548" w:rsidRPr="007E3CF4" w:rsidRDefault="003F2548" w:rsidP="005514F9">
      <w:pPr>
        <w:rPr>
          <w:b/>
          <w:bCs/>
          <w:sz w:val="24"/>
          <w:szCs w:val="24"/>
        </w:rPr>
      </w:pPr>
      <w:r w:rsidRPr="007E3CF4">
        <w:rPr>
          <w:b/>
          <w:bCs/>
          <w:sz w:val="24"/>
          <w:szCs w:val="24"/>
        </w:rPr>
        <w:lastRenderedPageBreak/>
        <w:t>Vraag 1</w:t>
      </w:r>
      <w:r w:rsidR="00D956F7" w:rsidRPr="007E3CF4">
        <w:rPr>
          <w:b/>
          <w:bCs/>
          <w:sz w:val="24"/>
          <w:szCs w:val="24"/>
        </w:rPr>
        <w:t>2</w:t>
      </w:r>
    </w:p>
    <w:p w14:paraId="12100E6F" w14:textId="123E4B11" w:rsidR="008E1172" w:rsidRDefault="008E1172" w:rsidP="005514F9">
      <w:pPr>
        <w:rPr>
          <w:sz w:val="24"/>
          <w:szCs w:val="24"/>
        </w:rPr>
      </w:pPr>
      <w:r w:rsidRPr="008E1172">
        <w:rPr>
          <w:sz w:val="24"/>
          <w:szCs w:val="24"/>
        </w:rPr>
        <w:t xml:space="preserve">Wat wordt er gezien als </w:t>
      </w:r>
      <w:proofErr w:type="spellStart"/>
      <w:r w:rsidRPr="008E1172">
        <w:rPr>
          <w:sz w:val="24"/>
          <w:szCs w:val="24"/>
        </w:rPr>
        <w:t>reeële</w:t>
      </w:r>
      <w:proofErr w:type="spellEnd"/>
      <w:r w:rsidRPr="008E1172">
        <w:rPr>
          <w:sz w:val="24"/>
          <w:szCs w:val="24"/>
        </w:rPr>
        <w:t xml:space="preserve"> uitvoeringsperiode voor het snoeien van bomen. 30 dagen is geen reëel tijdsbestek voor het snoeien van alle bomen</w:t>
      </w:r>
    </w:p>
    <w:p w14:paraId="294B7E13" w14:textId="4E1FA47B" w:rsidR="003F2548" w:rsidRDefault="003F2548" w:rsidP="005514F9">
      <w:pPr>
        <w:rPr>
          <w:sz w:val="24"/>
          <w:szCs w:val="24"/>
        </w:rPr>
      </w:pPr>
      <w:r>
        <w:rPr>
          <w:sz w:val="24"/>
          <w:szCs w:val="24"/>
        </w:rPr>
        <w:t xml:space="preserve">Antwoord: </w:t>
      </w:r>
      <w:r w:rsidR="00D956F7">
        <w:rPr>
          <w:sz w:val="24"/>
          <w:szCs w:val="24"/>
        </w:rPr>
        <w:t xml:space="preserve">Er staat nergens binnen 30 dagen vermeld. Zie bestekpost 120010. </w:t>
      </w:r>
    </w:p>
    <w:p w14:paraId="1757D01F" w14:textId="77777777" w:rsidR="003F2548" w:rsidRPr="003F2548" w:rsidRDefault="003F2548" w:rsidP="005514F9">
      <w:pPr>
        <w:rPr>
          <w:sz w:val="24"/>
          <w:szCs w:val="24"/>
        </w:rPr>
      </w:pPr>
    </w:p>
    <w:sectPr w:rsidR="003F2548" w:rsidRPr="003F2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F9"/>
    <w:rsid w:val="002C26D6"/>
    <w:rsid w:val="003B48D2"/>
    <w:rsid w:val="003F2548"/>
    <w:rsid w:val="00443782"/>
    <w:rsid w:val="004D279D"/>
    <w:rsid w:val="005514F9"/>
    <w:rsid w:val="0058149E"/>
    <w:rsid w:val="006C21BA"/>
    <w:rsid w:val="00794F2D"/>
    <w:rsid w:val="00797318"/>
    <w:rsid w:val="007B0BB4"/>
    <w:rsid w:val="007E3CF4"/>
    <w:rsid w:val="0086681E"/>
    <w:rsid w:val="008E1172"/>
    <w:rsid w:val="0093319F"/>
    <w:rsid w:val="009F5CCD"/>
    <w:rsid w:val="00B764E7"/>
    <w:rsid w:val="00C01138"/>
    <w:rsid w:val="00C24904"/>
    <w:rsid w:val="00D956F7"/>
    <w:rsid w:val="00DD1905"/>
    <w:rsid w:val="00E53A98"/>
    <w:rsid w:val="00FD2B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CAF2"/>
  <w15:chartTrackingRefBased/>
  <w15:docId w15:val="{C8C4CD91-09A2-4A36-A1AD-A41BEE5D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1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1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14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14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14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14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14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14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14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14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14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14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14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14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14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14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14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14F9"/>
    <w:rPr>
      <w:rFonts w:eastAsiaTheme="majorEastAsia" w:cstheme="majorBidi"/>
      <w:color w:val="272727" w:themeColor="text1" w:themeTint="D8"/>
    </w:rPr>
  </w:style>
  <w:style w:type="paragraph" w:styleId="Titel">
    <w:name w:val="Title"/>
    <w:basedOn w:val="Standaard"/>
    <w:next w:val="Standaard"/>
    <w:link w:val="TitelChar"/>
    <w:uiPriority w:val="10"/>
    <w:qFormat/>
    <w:rsid w:val="00551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14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14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14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14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14F9"/>
    <w:rPr>
      <w:i/>
      <w:iCs/>
      <w:color w:val="404040" w:themeColor="text1" w:themeTint="BF"/>
    </w:rPr>
  </w:style>
  <w:style w:type="paragraph" w:styleId="Lijstalinea">
    <w:name w:val="List Paragraph"/>
    <w:basedOn w:val="Standaard"/>
    <w:uiPriority w:val="34"/>
    <w:qFormat/>
    <w:rsid w:val="005514F9"/>
    <w:pPr>
      <w:ind w:left="720"/>
      <w:contextualSpacing/>
    </w:pPr>
  </w:style>
  <w:style w:type="character" w:styleId="Intensievebenadrukking">
    <w:name w:val="Intense Emphasis"/>
    <w:basedOn w:val="Standaardalinea-lettertype"/>
    <w:uiPriority w:val="21"/>
    <w:qFormat/>
    <w:rsid w:val="005514F9"/>
    <w:rPr>
      <w:i/>
      <w:iCs/>
      <w:color w:val="0F4761" w:themeColor="accent1" w:themeShade="BF"/>
    </w:rPr>
  </w:style>
  <w:style w:type="paragraph" w:styleId="Duidelijkcitaat">
    <w:name w:val="Intense Quote"/>
    <w:basedOn w:val="Standaard"/>
    <w:next w:val="Standaard"/>
    <w:link w:val="DuidelijkcitaatChar"/>
    <w:uiPriority w:val="30"/>
    <w:qFormat/>
    <w:rsid w:val="00551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14F9"/>
    <w:rPr>
      <w:i/>
      <w:iCs/>
      <w:color w:val="0F4761" w:themeColor="accent1" w:themeShade="BF"/>
    </w:rPr>
  </w:style>
  <w:style w:type="character" w:styleId="Intensieveverwijzing">
    <w:name w:val="Intense Reference"/>
    <w:basedOn w:val="Standaardalinea-lettertype"/>
    <w:uiPriority w:val="32"/>
    <w:qFormat/>
    <w:rsid w:val="005514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08917">
      <w:bodyDiv w:val="1"/>
      <w:marLeft w:val="0"/>
      <w:marRight w:val="0"/>
      <w:marTop w:val="0"/>
      <w:marBottom w:val="0"/>
      <w:divBdr>
        <w:top w:val="none" w:sz="0" w:space="0" w:color="auto"/>
        <w:left w:val="none" w:sz="0" w:space="0" w:color="auto"/>
        <w:bottom w:val="none" w:sz="0" w:space="0" w:color="auto"/>
        <w:right w:val="none" w:sz="0" w:space="0" w:color="auto"/>
      </w:divBdr>
    </w:div>
    <w:div w:id="407117942">
      <w:bodyDiv w:val="1"/>
      <w:marLeft w:val="0"/>
      <w:marRight w:val="0"/>
      <w:marTop w:val="0"/>
      <w:marBottom w:val="0"/>
      <w:divBdr>
        <w:top w:val="none" w:sz="0" w:space="0" w:color="auto"/>
        <w:left w:val="none" w:sz="0" w:space="0" w:color="auto"/>
        <w:bottom w:val="none" w:sz="0" w:space="0" w:color="auto"/>
        <w:right w:val="none" w:sz="0" w:space="0" w:color="auto"/>
      </w:divBdr>
    </w:div>
    <w:div w:id="561062729">
      <w:bodyDiv w:val="1"/>
      <w:marLeft w:val="0"/>
      <w:marRight w:val="0"/>
      <w:marTop w:val="0"/>
      <w:marBottom w:val="0"/>
      <w:divBdr>
        <w:top w:val="none" w:sz="0" w:space="0" w:color="auto"/>
        <w:left w:val="none" w:sz="0" w:space="0" w:color="auto"/>
        <w:bottom w:val="none" w:sz="0" w:space="0" w:color="auto"/>
        <w:right w:val="none" w:sz="0" w:space="0" w:color="auto"/>
      </w:divBdr>
    </w:div>
    <w:div w:id="837111110">
      <w:bodyDiv w:val="1"/>
      <w:marLeft w:val="0"/>
      <w:marRight w:val="0"/>
      <w:marTop w:val="0"/>
      <w:marBottom w:val="0"/>
      <w:divBdr>
        <w:top w:val="none" w:sz="0" w:space="0" w:color="auto"/>
        <w:left w:val="none" w:sz="0" w:space="0" w:color="auto"/>
        <w:bottom w:val="none" w:sz="0" w:space="0" w:color="auto"/>
        <w:right w:val="none" w:sz="0" w:space="0" w:color="auto"/>
      </w:divBdr>
    </w:div>
    <w:div w:id="1010177807">
      <w:bodyDiv w:val="1"/>
      <w:marLeft w:val="0"/>
      <w:marRight w:val="0"/>
      <w:marTop w:val="0"/>
      <w:marBottom w:val="0"/>
      <w:divBdr>
        <w:top w:val="none" w:sz="0" w:space="0" w:color="auto"/>
        <w:left w:val="none" w:sz="0" w:space="0" w:color="auto"/>
        <w:bottom w:val="none" w:sz="0" w:space="0" w:color="auto"/>
        <w:right w:val="none" w:sz="0" w:space="0" w:color="auto"/>
      </w:divBdr>
    </w:div>
    <w:div w:id="1052466144">
      <w:bodyDiv w:val="1"/>
      <w:marLeft w:val="0"/>
      <w:marRight w:val="0"/>
      <w:marTop w:val="0"/>
      <w:marBottom w:val="0"/>
      <w:divBdr>
        <w:top w:val="none" w:sz="0" w:space="0" w:color="auto"/>
        <w:left w:val="none" w:sz="0" w:space="0" w:color="auto"/>
        <w:bottom w:val="none" w:sz="0" w:space="0" w:color="auto"/>
        <w:right w:val="none" w:sz="0" w:space="0" w:color="auto"/>
      </w:divBdr>
    </w:div>
    <w:div w:id="1418092781">
      <w:bodyDiv w:val="1"/>
      <w:marLeft w:val="0"/>
      <w:marRight w:val="0"/>
      <w:marTop w:val="0"/>
      <w:marBottom w:val="0"/>
      <w:divBdr>
        <w:top w:val="none" w:sz="0" w:space="0" w:color="auto"/>
        <w:left w:val="none" w:sz="0" w:space="0" w:color="auto"/>
        <w:bottom w:val="none" w:sz="0" w:space="0" w:color="auto"/>
        <w:right w:val="none" w:sz="0" w:space="0" w:color="auto"/>
      </w:divBdr>
    </w:div>
    <w:div w:id="1480538549">
      <w:bodyDiv w:val="1"/>
      <w:marLeft w:val="0"/>
      <w:marRight w:val="0"/>
      <w:marTop w:val="0"/>
      <w:marBottom w:val="0"/>
      <w:divBdr>
        <w:top w:val="none" w:sz="0" w:space="0" w:color="auto"/>
        <w:left w:val="none" w:sz="0" w:space="0" w:color="auto"/>
        <w:bottom w:val="none" w:sz="0" w:space="0" w:color="auto"/>
        <w:right w:val="none" w:sz="0" w:space="0" w:color="auto"/>
      </w:divBdr>
    </w:div>
    <w:div w:id="1523586656">
      <w:bodyDiv w:val="1"/>
      <w:marLeft w:val="0"/>
      <w:marRight w:val="0"/>
      <w:marTop w:val="0"/>
      <w:marBottom w:val="0"/>
      <w:divBdr>
        <w:top w:val="none" w:sz="0" w:space="0" w:color="auto"/>
        <w:left w:val="none" w:sz="0" w:space="0" w:color="auto"/>
        <w:bottom w:val="none" w:sz="0" w:space="0" w:color="auto"/>
        <w:right w:val="none" w:sz="0" w:space="0" w:color="auto"/>
      </w:divBdr>
    </w:div>
    <w:div w:id="1714891679">
      <w:bodyDiv w:val="1"/>
      <w:marLeft w:val="0"/>
      <w:marRight w:val="0"/>
      <w:marTop w:val="0"/>
      <w:marBottom w:val="0"/>
      <w:divBdr>
        <w:top w:val="none" w:sz="0" w:space="0" w:color="auto"/>
        <w:left w:val="none" w:sz="0" w:space="0" w:color="auto"/>
        <w:bottom w:val="none" w:sz="0" w:space="0" w:color="auto"/>
        <w:right w:val="none" w:sz="0" w:space="0" w:color="auto"/>
      </w:divBdr>
    </w:div>
    <w:div w:id="193712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624</Words>
  <Characters>3434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Hurxkens</dc:creator>
  <cp:keywords/>
  <dc:description/>
  <cp:lastModifiedBy>Victor Hurxkens</cp:lastModifiedBy>
  <cp:revision>5</cp:revision>
  <dcterms:created xsi:type="dcterms:W3CDTF">2025-06-02T13:18:00Z</dcterms:created>
  <dcterms:modified xsi:type="dcterms:W3CDTF">2025-06-04T06:42:00Z</dcterms:modified>
</cp:coreProperties>
</file>