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5A8C39DE" w:rsidR="005B3340" w:rsidRPr="00CA6BC5" w:rsidRDefault="005B3340" w:rsidP="006B1769">
      <w:pPr>
        <w:pStyle w:val="Plattetekst"/>
        <w:rPr>
          <w:rFonts w:cstheme="minorHAnsi"/>
        </w:rPr>
      </w:pPr>
    </w:p>
    <w:p w14:paraId="5F477B4F" w14:textId="5BDCAED3" w:rsidR="003C25E5" w:rsidRDefault="003C25E5" w:rsidP="000B62A8">
      <w:pPr>
        <w:pStyle w:val="Kop1"/>
        <w:numPr>
          <w:ilvl w:val="0"/>
          <w:numId w:val="0"/>
        </w:numPr>
        <w:ind w:left="794" w:hanging="794"/>
      </w:pPr>
      <w:bookmarkStart w:id="0" w:name="_Toc72421333"/>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3897035F" w:rsidR="009D1081" w:rsidRPr="00363301" w:rsidRDefault="009D1081" w:rsidP="00363301">
      <w:pPr>
        <w:pStyle w:val="Kop2"/>
      </w:pPr>
      <w:bookmarkStart w:id="2" w:name="_Toc26885956"/>
      <w:bookmarkStart w:id="3" w:name="_Toc72421334"/>
      <w:r w:rsidRPr="00363301">
        <w:t xml:space="preserve">Verwerkersovereenkomst uitvoering </w:t>
      </w:r>
      <w:r w:rsidR="000E4412">
        <w:t>HR-Syste</w:t>
      </w:r>
      <w:bookmarkEnd w:id="2"/>
      <w:bookmarkEnd w:id="3"/>
      <w:r w:rsidR="000B08DD">
        <w:t>em, zaaknummer 870130</w:t>
      </w:r>
    </w:p>
    <w:p w14:paraId="523919D7" w14:textId="77777777" w:rsidR="009D1081" w:rsidRPr="00363301" w:rsidRDefault="009D1081" w:rsidP="009D1081">
      <w:pPr>
        <w:rPr>
          <w:rFonts w:asciiTheme="minorHAnsi" w:hAnsiTheme="minorHAnsi"/>
          <w:sz w:val="20"/>
          <w:szCs w:val="20"/>
        </w:rPr>
      </w:pPr>
    </w:p>
    <w:p w14:paraId="73A11EC6" w14:textId="2B164D18"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0B08DD">
        <w:rPr>
          <w:rFonts w:asciiTheme="minorHAnsi" w:hAnsiTheme="minorHAnsi"/>
          <w:sz w:val="20"/>
          <w:szCs w:val="20"/>
        </w:rPr>
        <w:t>Houten</w:t>
      </w:r>
      <w:r w:rsidRPr="00363301">
        <w:rPr>
          <w:rFonts w:asciiTheme="minorHAnsi" w:hAnsiTheme="minorHAnsi"/>
          <w:sz w:val="20"/>
          <w:szCs w:val="20"/>
        </w:rPr>
        <w:t xml:space="preserve">, </w:t>
      </w:r>
      <w:r w:rsidR="00731D9E" w:rsidRPr="000B08DD">
        <w:rPr>
          <w:rFonts w:asciiTheme="minorHAnsi" w:hAnsiTheme="minorHAnsi"/>
          <w:sz w:val="20"/>
          <w:szCs w:val="20"/>
        </w:rPr>
        <w:t>waarvan het college van Burgemeester en Wethouder de verwerkingsverantwoordelijke</w:t>
      </w:r>
      <w:r w:rsidR="00731D9E" w:rsidRPr="00363301">
        <w:rPr>
          <w:rFonts w:asciiTheme="minorHAnsi" w:hAnsiTheme="minorHAnsi"/>
          <w:sz w:val="20"/>
          <w:szCs w:val="20"/>
        </w:rPr>
        <w:t xml:space="preserve"> is, </w:t>
      </w:r>
      <w:r w:rsidRPr="00363301">
        <w:rPr>
          <w:rFonts w:asciiTheme="minorHAnsi" w:hAnsiTheme="minorHAnsi"/>
          <w:sz w:val="20"/>
          <w:szCs w:val="20"/>
        </w:rPr>
        <w:t xml:space="preserve">verder te noemen Verwerkingsverantwoordelijke, hierbij rechtsgeldig vertegenwoordigd door de </w:t>
      </w:r>
      <w:r w:rsidR="000B08DD">
        <w:rPr>
          <w:rFonts w:asciiTheme="minorHAnsi" w:hAnsiTheme="minorHAnsi"/>
          <w:sz w:val="20"/>
          <w:szCs w:val="20"/>
        </w:rPr>
        <w:t>M. Schluter, Teammanager Informatie</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080C0B3C"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C04C50">
        <w:rPr>
          <w:rFonts w:asciiTheme="minorHAnsi" w:hAnsiTheme="minorHAnsi"/>
          <w:b/>
          <w:sz w:val="20"/>
          <w:szCs w:val="20"/>
        </w:rPr>
        <w:t>Houten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27B2A62"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C04C50">
        <w:rPr>
          <w:rFonts w:asciiTheme="minorHAnsi" w:hAnsiTheme="minorHAnsi"/>
          <w:sz w:val="20"/>
          <w:szCs w:val="20"/>
        </w:rPr>
        <w:t>M. Schluter</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4FA447F2"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C04C50">
        <w:rPr>
          <w:rFonts w:asciiTheme="minorHAnsi" w:hAnsiTheme="minorHAnsi"/>
          <w:sz w:val="20"/>
          <w:szCs w:val="20"/>
        </w:rPr>
        <w:t>Houten</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1C0E10D" w14:textId="77777777" w:rsidR="008040D0" w:rsidRDefault="008040D0" w:rsidP="009D1081">
      <w:pPr>
        <w:rPr>
          <w:rFonts w:asciiTheme="minorHAnsi" w:hAnsiTheme="minorHAnsi"/>
          <w:sz w:val="20"/>
          <w:szCs w:val="20"/>
        </w:rPr>
        <w:sectPr w:rsidR="008040D0" w:rsidSect="00363301">
          <w:footerReference w:type="default" r:id="rId11"/>
          <w:pgSz w:w="11910" w:h="16840" w:code="9"/>
          <w:pgMar w:top="1560" w:right="1418" w:bottom="1418" w:left="1418" w:header="0" w:footer="476" w:gutter="0"/>
          <w:cols w:space="708"/>
        </w:sectPr>
      </w:pPr>
    </w:p>
    <w:p w14:paraId="51041C0A" w14:textId="0CD25781" w:rsidR="009D1081" w:rsidRPr="00363301" w:rsidRDefault="006172DB" w:rsidP="00363301">
      <w:pPr>
        <w:pStyle w:val="Kop2"/>
      </w:pPr>
      <w:bookmarkStart w:id="1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DB37DBC"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r w:rsidR="000B62A8">
              <w:rPr>
                <w:rFonts w:asciiTheme="minorHAnsi" w:eastAsia="Verdana" w:hAnsiTheme="minorHAnsi"/>
                <w:b/>
                <w:bCs/>
                <w:color w:val="000000"/>
                <w:sz w:val="20"/>
                <w:szCs w:val="20"/>
              </w:rPr>
              <w:t xml:space="preserve"> (Ja/Nee)</w:t>
            </w:r>
          </w:p>
        </w:tc>
        <w:tc>
          <w:tcPr>
            <w:tcW w:w="1418" w:type="dxa"/>
          </w:tcPr>
          <w:p w14:paraId="142B92D9" w14:textId="00AB4D3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0B62A8">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8"/>
    </w:tbl>
    <w:p w14:paraId="2F5440AC" w14:textId="1E71CB69" w:rsidR="009D1081" w:rsidRDefault="009D1081" w:rsidP="009D1081">
      <w:pPr>
        <w:rPr>
          <w:rFonts w:asciiTheme="minorHAnsi" w:eastAsia="Verdana" w:hAnsiTheme="minorHAnsi"/>
          <w:color w:val="000000"/>
          <w:sz w:val="20"/>
          <w:szCs w:val="20"/>
        </w:rPr>
      </w:pPr>
    </w:p>
    <w:p w14:paraId="0E9539DD" w14:textId="2A00D3CA" w:rsidR="000B62A8" w:rsidRDefault="000B62A8" w:rsidP="009D1081">
      <w:pPr>
        <w:rPr>
          <w:rFonts w:asciiTheme="minorHAnsi" w:eastAsia="Verdana" w:hAnsiTheme="minorHAnsi"/>
          <w:color w:val="000000"/>
          <w:sz w:val="20"/>
          <w:szCs w:val="20"/>
        </w:rPr>
      </w:pPr>
      <w:r w:rsidRPr="000B62A8">
        <w:rPr>
          <w:rFonts w:asciiTheme="minorHAnsi" w:eastAsia="Verdana" w:hAnsiTheme="minorHAnsi"/>
          <w:color w:val="000000"/>
          <w:sz w:val="20"/>
          <w:szCs w:val="20"/>
          <w:highlight w:val="yellow"/>
        </w:rPr>
        <w:t>Bewaartermijn persoonsgegevens</w:t>
      </w:r>
      <w:r>
        <w:rPr>
          <w:rFonts w:asciiTheme="minorHAnsi" w:eastAsia="Verdana" w:hAnsiTheme="minorHAnsi"/>
          <w:color w:val="000000"/>
          <w:sz w:val="20"/>
          <w:szCs w:val="20"/>
        </w:rPr>
        <w:t>:</w:t>
      </w:r>
    </w:p>
    <w:p w14:paraId="7B7F8901" w14:textId="77777777" w:rsidR="000B62A8" w:rsidRPr="00363301" w:rsidRDefault="000B62A8"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738F84FC" w14:textId="77777777" w:rsidR="008040D0" w:rsidRDefault="008040D0" w:rsidP="009D1081">
      <w:pPr>
        <w:rPr>
          <w:rFonts w:asciiTheme="minorHAnsi" w:eastAsia="Verdana" w:hAnsiTheme="minorHAnsi"/>
          <w:color w:val="000000"/>
          <w:sz w:val="20"/>
          <w:szCs w:val="20"/>
        </w:rPr>
        <w:sectPr w:rsidR="008040D0" w:rsidSect="008040D0">
          <w:pgSz w:w="16840" w:h="11910" w:orient="landscape" w:code="9"/>
          <w:pgMar w:top="1418" w:right="1560" w:bottom="1418" w:left="1418" w:header="0" w:footer="476" w:gutter="0"/>
          <w:cols w:space="708"/>
          <w:docGrid w:linePitch="299"/>
        </w:sectPr>
      </w:pPr>
    </w:p>
    <w:p w14:paraId="3E94E9C7" w14:textId="61EB2A9C" w:rsidR="009D1081" w:rsidRPr="00363301" w:rsidRDefault="006172DB" w:rsidP="00363301">
      <w:pPr>
        <w:pStyle w:val="Kop2"/>
      </w:pPr>
      <w:bookmarkStart w:id="19" w:name="_Toc72421336"/>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bookmarkEnd w:id="1"/>
    <w:p w14:paraId="1027398E"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highlight w:val="yellow"/>
        </w:rPr>
        <w:t>Normenstelsel (</w:t>
      </w:r>
      <w:r>
        <w:rPr>
          <w:rFonts w:asciiTheme="minorHAnsi" w:hAnsiTheme="minorHAnsi"/>
          <w:b/>
          <w:bCs/>
          <w:sz w:val="20"/>
          <w:szCs w:val="20"/>
          <w:highlight w:val="yellow"/>
        </w:rPr>
        <w:t>Aankruisen wat van toepassing is</w:t>
      </w:r>
      <w:r>
        <w:rPr>
          <w:rFonts w:asciiTheme="minorHAnsi" w:hAnsiTheme="minorHAnsi"/>
          <w:sz w:val="20"/>
          <w:szCs w:val="20"/>
          <w:highlight w:val="yellow"/>
        </w:rPr>
        <w:t>)</w:t>
      </w:r>
    </w:p>
    <w:p w14:paraId="4BD7BDEC"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2E9DEF8F" w14:textId="77777777" w:rsidR="004509C9" w:rsidRDefault="004509C9" w:rsidP="004509C9">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BFC1F35" w14:textId="77777777" w:rsidR="004509C9" w:rsidRDefault="004509C9" w:rsidP="004509C9">
      <w:pPr>
        <w:pStyle w:val="Lijstalinea"/>
        <w:ind w:left="0" w:firstLine="0"/>
        <w:rPr>
          <w:rFonts w:asciiTheme="minorHAnsi" w:hAnsiTheme="minorHAnsi"/>
          <w:sz w:val="20"/>
          <w:szCs w:val="20"/>
        </w:rPr>
      </w:pPr>
    </w:p>
    <w:p w14:paraId="1246216D"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 of vergelijkbaar, te weten: …………………………………………………………………………………………………….., </w:t>
      </w:r>
    </w:p>
    <w:p w14:paraId="277D1F1A" w14:textId="77777777" w:rsidR="004509C9" w:rsidRDefault="004509C9" w:rsidP="004509C9">
      <w:pPr>
        <w:pStyle w:val="Lijstalinea"/>
        <w:ind w:left="0" w:firstLine="0"/>
        <w:rPr>
          <w:rFonts w:asciiTheme="minorHAnsi" w:hAnsiTheme="minorHAnsi"/>
          <w:sz w:val="20"/>
          <w:szCs w:val="20"/>
        </w:rPr>
      </w:pPr>
    </w:p>
    <w:p w14:paraId="061EED62"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14:paraId="6B858045" w14:textId="77777777" w:rsidR="004509C9" w:rsidRDefault="004509C9" w:rsidP="004509C9">
      <w:pPr>
        <w:pStyle w:val="Lijstalinea"/>
        <w:ind w:left="0" w:firstLine="0"/>
        <w:rPr>
          <w:rFonts w:asciiTheme="minorHAnsi" w:hAnsiTheme="minorHAnsi"/>
          <w:sz w:val="20"/>
          <w:szCs w:val="20"/>
        </w:rPr>
      </w:pPr>
    </w:p>
    <w:p w14:paraId="7B96D5B1"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highlight w:val="yellow"/>
        </w:rPr>
        <w:t>Toereikendheid</w:t>
      </w:r>
      <w:r>
        <w:rPr>
          <w:rFonts w:asciiTheme="minorHAnsi" w:hAnsiTheme="minorHAnsi"/>
          <w:sz w:val="20"/>
          <w:szCs w:val="20"/>
        </w:rPr>
        <w:t xml:space="preserve"> </w:t>
      </w:r>
      <w:r>
        <w:rPr>
          <w:rFonts w:asciiTheme="minorHAnsi" w:hAnsiTheme="minorHAnsi"/>
          <w:sz w:val="20"/>
          <w:szCs w:val="20"/>
          <w:highlight w:val="yellow"/>
        </w:rPr>
        <w:t>(</w:t>
      </w:r>
      <w:r>
        <w:rPr>
          <w:rFonts w:asciiTheme="minorHAnsi" w:hAnsiTheme="minorHAnsi"/>
          <w:b/>
          <w:bCs/>
          <w:sz w:val="20"/>
          <w:szCs w:val="20"/>
          <w:highlight w:val="yellow"/>
        </w:rPr>
        <w:t>Aankruisen wat van toepassing is</w:t>
      </w:r>
      <w:r>
        <w:rPr>
          <w:rFonts w:asciiTheme="minorHAnsi" w:hAnsiTheme="minorHAnsi"/>
          <w:sz w:val="20"/>
          <w:szCs w:val="20"/>
          <w:highlight w:val="yellow"/>
        </w:rPr>
        <w:t>)</w:t>
      </w:r>
    </w:p>
    <w:p w14:paraId="6490E69A"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bookmarkStart w:id="21" w:name="_Hlk55238467"/>
      <w:r>
        <w:rPr>
          <w:rFonts w:asciiTheme="minorHAnsi" w:hAnsiTheme="minorHAnsi"/>
          <w:sz w:val="20"/>
          <w:szCs w:val="20"/>
        </w:rPr>
        <w:t>De toereikendheid van de informatiebeveiliging blijkt uit het volgende:</w:t>
      </w:r>
    </w:p>
    <w:p w14:paraId="25EB932A"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p>
    <w:p w14:paraId="59797757"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23E43094"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14:paraId="04286DCB"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14:paraId="1E08B7ED"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21"/>
    <w:p w14:paraId="4F84B4E5" w14:textId="77777777" w:rsidR="004509C9" w:rsidRDefault="004509C9" w:rsidP="004509C9">
      <w:pPr>
        <w:rPr>
          <w:rFonts w:ascii="Calibri" w:hAnsi="Calibri" w:cs="Calibri"/>
          <w:sz w:val="20"/>
          <w:szCs w:val="20"/>
        </w:rPr>
      </w:pPr>
    </w:p>
    <w:p w14:paraId="311C9F11" w14:textId="77777777" w:rsidR="004509C9" w:rsidRDefault="004509C9" w:rsidP="004509C9">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320F1BE7" w14:textId="77777777" w:rsidR="004509C9" w:rsidRDefault="004509C9" w:rsidP="004509C9">
      <w:pPr>
        <w:rPr>
          <w:rFonts w:ascii="Calibri" w:hAnsi="Calibri" w:cs="Calibri"/>
          <w:sz w:val="20"/>
          <w:szCs w:val="20"/>
        </w:rPr>
      </w:pPr>
    </w:p>
    <w:p w14:paraId="08AE46C3" w14:textId="77777777" w:rsidR="004509C9" w:rsidRDefault="004509C9" w:rsidP="004509C9">
      <w:pPr>
        <w:rPr>
          <w:rFonts w:ascii="Calibri" w:hAnsi="Calibri" w:cs="Calibri"/>
          <w:sz w:val="20"/>
          <w:szCs w:val="20"/>
        </w:rPr>
      </w:pPr>
    </w:p>
    <w:p w14:paraId="20DD5227" w14:textId="77777777" w:rsidR="004509C9" w:rsidRDefault="004509C9" w:rsidP="004509C9">
      <w:pPr>
        <w:rPr>
          <w:rFonts w:asciiTheme="minorHAnsi" w:hAnsiTheme="minorHAnsi"/>
          <w:sz w:val="20"/>
          <w:szCs w:val="20"/>
        </w:rPr>
      </w:pPr>
      <w:r>
        <w:rPr>
          <w:rFonts w:asciiTheme="minorHAnsi" w:hAnsiTheme="minorHAnsi"/>
          <w:sz w:val="20"/>
          <w:szCs w:val="20"/>
        </w:rPr>
        <w:t>Aansluiting bij goedgekeurde gedragscode</w:t>
      </w:r>
    </w:p>
    <w:p w14:paraId="1F290C52" w14:textId="65A55531" w:rsidR="004509C9" w:rsidRDefault="004509C9" w:rsidP="004509C9">
      <w:pPr>
        <w:spacing w:line="290" w:lineRule="auto"/>
        <w:rPr>
          <w:rFonts w:ascii="Calibri" w:hAnsi="Calibri" w:cs="Calibri"/>
          <w:b/>
          <w:bCs/>
          <w:color w:val="00B0F0"/>
          <w:sz w:val="28"/>
          <w:szCs w:val="28"/>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659AEBA9" w14:textId="77777777" w:rsidR="004509C9" w:rsidRDefault="004509C9" w:rsidP="006306A6">
      <w:pPr>
        <w:spacing w:line="290" w:lineRule="auto"/>
        <w:jc w:val="center"/>
        <w:rPr>
          <w:rFonts w:ascii="Calibri" w:hAnsi="Calibri" w:cs="Calibri"/>
          <w:b/>
          <w:bCs/>
          <w:color w:val="00B0F0"/>
          <w:sz w:val="28"/>
          <w:szCs w:val="28"/>
        </w:rPr>
      </w:pPr>
    </w:p>
    <w:p w14:paraId="21ABFE77" w14:textId="77777777" w:rsidR="004509C9" w:rsidRDefault="004509C9" w:rsidP="006306A6">
      <w:pPr>
        <w:spacing w:line="290" w:lineRule="auto"/>
        <w:jc w:val="center"/>
        <w:rPr>
          <w:rFonts w:ascii="Calibri" w:hAnsi="Calibri" w:cs="Calibri"/>
          <w:b/>
          <w:bCs/>
          <w:color w:val="00B0F0"/>
          <w:sz w:val="28"/>
          <w:szCs w:val="28"/>
        </w:rPr>
      </w:pPr>
    </w:p>
    <w:p w14:paraId="6D7AF656" w14:textId="77777777" w:rsidR="004509C9" w:rsidRDefault="004509C9" w:rsidP="006306A6">
      <w:pPr>
        <w:spacing w:line="290" w:lineRule="auto"/>
        <w:jc w:val="center"/>
        <w:rPr>
          <w:rFonts w:ascii="Calibri" w:hAnsi="Calibri" w:cs="Calibri"/>
          <w:b/>
          <w:bCs/>
          <w:color w:val="00B0F0"/>
          <w:sz w:val="28"/>
          <w:szCs w:val="28"/>
        </w:rPr>
      </w:pPr>
    </w:p>
    <w:p w14:paraId="0F38C894" w14:textId="77777777" w:rsidR="004509C9" w:rsidRDefault="004509C9" w:rsidP="006306A6">
      <w:pPr>
        <w:spacing w:line="290" w:lineRule="auto"/>
        <w:jc w:val="center"/>
        <w:rPr>
          <w:rFonts w:ascii="Calibri" w:hAnsi="Calibri" w:cs="Calibri"/>
          <w:b/>
          <w:bCs/>
          <w:color w:val="00B0F0"/>
          <w:sz w:val="28"/>
          <w:szCs w:val="28"/>
        </w:rPr>
      </w:pPr>
    </w:p>
    <w:p w14:paraId="3E7B5DA2" w14:textId="77777777" w:rsidR="004509C9" w:rsidRDefault="004509C9" w:rsidP="006306A6">
      <w:pPr>
        <w:spacing w:line="290" w:lineRule="auto"/>
        <w:jc w:val="center"/>
        <w:rPr>
          <w:rFonts w:ascii="Calibri" w:hAnsi="Calibri" w:cs="Calibri"/>
          <w:b/>
          <w:bCs/>
          <w:color w:val="00B0F0"/>
          <w:sz w:val="28"/>
          <w:szCs w:val="28"/>
        </w:rPr>
      </w:pPr>
    </w:p>
    <w:p w14:paraId="7CBB8192" w14:textId="77777777" w:rsidR="004509C9" w:rsidRDefault="004509C9" w:rsidP="006306A6">
      <w:pPr>
        <w:spacing w:line="290" w:lineRule="auto"/>
        <w:jc w:val="center"/>
        <w:rPr>
          <w:rFonts w:ascii="Calibri" w:hAnsi="Calibri" w:cs="Calibri"/>
          <w:b/>
          <w:bCs/>
          <w:color w:val="00B0F0"/>
          <w:sz w:val="28"/>
          <w:szCs w:val="28"/>
        </w:rPr>
      </w:pPr>
    </w:p>
    <w:p w14:paraId="3D196AD3" w14:textId="77777777" w:rsidR="004509C9" w:rsidRDefault="004509C9" w:rsidP="006306A6">
      <w:pPr>
        <w:spacing w:line="290" w:lineRule="auto"/>
        <w:jc w:val="center"/>
        <w:rPr>
          <w:rFonts w:ascii="Calibri" w:hAnsi="Calibri" w:cs="Calibri"/>
          <w:b/>
          <w:bCs/>
          <w:color w:val="00B0F0"/>
          <w:sz w:val="28"/>
          <w:szCs w:val="28"/>
        </w:rPr>
      </w:pPr>
    </w:p>
    <w:p w14:paraId="66282720" w14:textId="77777777" w:rsidR="004509C9" w:rsidRDefault="004509C9" w:rsidP="006306A6">
      <w:pPr>
        <w:spacing w:line="290" w:lineRule="auto"/>
        <w:jc w:val="center"/>
        <w:rPr>
          <w:rFonts w:ascii="Calibri" w:hAnsi="Calibri" w:cs="Calibri"/>
          <w:b/>
          <w:bCs/>
          <w:color w:val="00B0F0"/>
          <w:sz w:val="28"/>
          <w:szCs w:val="28"/>
        </w:rPr>
      </w:pPr>
    </w:p>
    <w:p w14:paraId="048D7D6E" w14:textId="77777777" w:rsidR="004509C9" w:rsidRDefault="004509C9" w:rsidP="006306A6">
      <w:pPr>
        <w:spacing w:line="290" w:lineRule="auto"/>
        <w:jc w:val="center"/>
        <w:rPr>
          <w:rFonts w:ascii="Calibri" w:hAnsi="Calibri" w:cs="Calibri"/>
          <w:b/>
          <w:bCs/>
          <w:color w:val="00B0F0"/>
          <w:sz w:val="28"/>
          <w:szCs w:val="28"/>
        </w:rPr>
      </w:pPr>
    </w:p>
    <w:p w14:paraId="1411FDDF" w14:textId="77777777" w:rsidR="004509C9" w:rsidRDefault="004509C9" w:rsidP="006306A6">
      <w:pPr>
        <w:spacing w:line="290" w:lineRule="auto"/>
        <w:jc w:val="center"/>
        <w:rPr>
          <w:rFonts w:ascii="Calibri" w:hAnsi="Calibri" w:cs="Calibri"/>
          <w:b/>
          <w:bCs/>
          <w:color w:val="00B0F0"/>
          <w:sz w:val="28"/>
          <w:szCs w:val="28"/>
        </w:rPr>
      </w:pPr>
    </w:p>
    <w:p w14:paraId="2364D3BE" w14:textId="77777777" w:rsidR="004509C9" w:rsidRDefault="004509C9" w:rsidP="006306A6">
      <w:pPr>
        <w:spacing w:line="290" w:lineRule="auto"/>
        <w:jc w:val="center"/>
        <w:rPr>
          <w:rFonts w:ascii="Calibri" w:hAnsi="Calibri" w:cs="Calibri"/>
          <w:b/>
          <w:bCs/>
          <w:color w:val="00B0F0"/>
          <w:sz w:val="28"/>
          <w:szCs w:val="28"/>
        </w:rPr>
      </w:pPr>
    </w:p>
    <w:p w14:paraId="412B1205" w14:textId="77777777" w:rsidR="004509C9" w:rsidRDefault="004509C9" w:rsidP="006306A6">
      <w:pPr>
        <w:spacing w:line="290" w:lineRule="auto"/>
        <w:jc w:val="center"/>
        <w:rPr>
          <w:rFonts w:ascii="Calibri" w:hAnsi="Calibri" w:cs="Calibri"/>
          <w:b/>
          <w:bCs/>
          <w:color w:val="00B0F0"/>
          <w:sz w:val="28"/>
          <w:szCs w:val="28"/>
        </w:rPr>
      </w:pPr>
    </w:p>
    <w:p w14:paraId="57FC004F" w14:textId="77777777" w:rsidR="004509C9" w:rsidRDefault="004509C9" w:rsidP="006306A6">
      <w:pPr>
        <w:spacing w:line="290" w:lineRule="auto"/>
        <w:jc w:val="center"/>
        <w:rPr>
          <w:rFonts w:ascii="Calibri" w:hAnsi="Calibri" w:cs="Calibri"/>
          <w:b/>
          <w:bCs/>
          <w:color w:val="00B0F0"/>
          <w:sz w:val="28"/>
          <w:szCs w:val="28"/>
        </w:rPr>
      </w:pPr>
    </w:p>
    <w:p w14:paraId="3CEA7D41" w14:textId="77777777" w:rsidR="004509C9" w:rsidRDefault="004509C9" w:rsidP="006306A6">
      <w:pPr>
        <w:spacing w:line="290" w:lineRule="auto"/>
        <w:jc w:val="center"/>
        <w:rPr>
          <w:rFonts w:ascii="Calibri" w:hAnsi="Calibri" w:cs="Calibri"/>
          <w:b/>
          <w:bCs/>
          <w:color w:val="00B0F0"/>
          <w:sz w:val="28"/>
          <w:szCs w:val="28"/>
        </w:rPr>
      </w:pPr>
    </w:p>
    <w:p w14:paraId="018F015C" w14:textId="104EE01A" w:rsidR="00FA0EFE" w:rsidRDefault="00FA0EFE" w:rsidP="004509C9">
      <w:pPr>
        <w:spacing w:line="290" w:lineRule="auto"/>
        <w:ind w:left="-709" w:firstLine="709"/>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w:t>
      </w:r>
      <w:r w:rsidRPr="006248A5">
        <w:rPr>
          <w:rFonts w:ascii="Calibri" w:eastAsiaTheme="minorHAnsi" w:hAnsi="Calibri" w:cs="Calibri"/>
          <w:color w:val="000000"/>
          <w:sz w:val="20"/>
          <w:szCs w:val="20"/>
          <w:highlight w:val="yellow"/>
          <w:lang w:eastAsia="en-US" w:bidi="ar-SA"/>
        </w:rPr>
        <w:t xml:space="preserve">artikel </w:t>
      </w:r>
      <w:commentRangeStart w:id="22"/>
      <w:r w:rsidRPr="006248A5">
        <w:rPr>
          <w:rFonts w:ascii="Calibri" w:eastAsiaTheme="minorHAnsi" w:hAnsi="Calibri" w:cs="Calibri"/>
          <w:color w:val="000000"/>
          <w:sz w:val="20"/>
          <w:szCs w:val="20"/>
          <w:highlight w:val="yellow"/>
          <w:lang w:eastAsia="en-US" w:bidi="ar-SA"/>
        </w:rPr>
        <w:t>18</w:t>
      </w:r>
      <w:commentRangeEnd w:id="22"/>
      <w:r w:rsidR="006248A5">
        <w:rPr>
          <w:rStyle w:val="Verwijzingopmerking"/>
        </w:rPr>
        <w:commentReference w:id="22"/>
      </w:r>
      <w:r w:rsidRPr="00D87CE5">
        <w:rPr>
          <w:rFonts w:ascii="Calibri" w:eastAsiaTheme="minorHAnsi" w:hAnsi="Calibri" w:cs="Calibri"/>
          <w:color w:val="000000"/>
          <w:sz w:val="20"/>
          <w:szCs w:val="20"/>
          <w:lang w:eastAsia="en-US" w:bidi="ar-SA"/>
        </w:rPr>
        <w:t xml:space="preserve">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32C35E32" w:rsidR="00FA0EFE" w:rsidRPr="00D87CE5" w:rsidRDefault="00FA0EFE" w:rsidP="00847B4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22.6 Leverancier verklaart zich reeds nu voor alsdan bereid bij beëindiging van de Overeenkomst(en)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welke grond dan ook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8040D0">
      <w:pgSz w:w="11910" w:h="16840" w:code="9"/>
      <w:pgMar w:top="1560" w:right="1418" w:bottom="1418" w:left="1418" w:header="0" w:footer="47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uteur" w:initials="A">
    <w:p w14:paraId="2F8B744E" w14:textId="44507CA2" w:rsidR="006248A5" w:rsidRDefault="006248A5">
      <w:pPr>
        <w:pStyle w:val="Tekstopmerking"/>
      </w:pPr>
      <w:r>
        <w:rPr>
          <w:rStyle w:val="Verwijzingopmerking"/>
        </w:rPr>
        <w:annotationRef/>
      </w:r>
      <w:r>
        <w:t>Art 18 hier opnemen indien van toepassing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B74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B744E" w16cid:durableId="25ACB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AF65" w14:textId="77777777" w:rsidR="00FD2CD6" w:rsidRDefault="00FD2CD6">
      <w:r>
        <w:separator/>
      </w:r>
    </w:p>
  </w:endnote>
  <w:endnote w:type="continuationSeparator" w:id="0">
    <w:p w14:paraId="36FC15B7" w14:textId="77777777" w:rsidR="00FD2CD6" w:rsidRDefault="00FD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E61402" w:rsidRPr="00F970C9" w:rsidRDefault="00E61402"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FC0AF89" w:rsidR="00E61402" w:rsidRPr="00363301" w:rsidRDefault="00E61402"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0B08DD">
      <w:rPr>
        <w:rFonts w:asciiTheme="minorHAnsi" w:hAnsiTheme="minorHAnsi"/>
        <w:sz w:val="18"/>
        <w:szCs w:val="18"/>
      </w:rPr>
      <w:t>HR-Systeem, zaaknummer 870130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8E8B" w14:textId="77777777" w:rsidR="00FD2CD6" w:rsidRDefault="00FD2CD6">
      <w:r>
        <w:separator/>
      </w:r>
    </w:p>
  </w:footnote>
  <w:footnote w:type="continuationSeparator" w:id="0">
    <w:p w14:paraId="65E948BA" w14:textId="77777777" w:rsidR="00FD2CD6" w:rsidRDefault="00FD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6259873">
    <w:abstractNumId w:val="4"/>
  </w:num>
  <w:num w:numId="2" w16cid:durableId="1126851645">
    <w:abstractNumId w:val="17"/>
  </w:num>
  <w:num w:numId="3" w16cid:durableId="1337266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022522">
    <w:abstractNumId w:val="20"/>
  </w:num>
  <w:num w:numId="5" w16cid:durableId="1723365845">
    <w:abstractNumId w:val="9"/>
  </w:num>
  <w:num w:numId="6" w16cid:durableId="458647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627155">
    <w:abstractNumId w:val="6"/>
  </w:num>
  <w:num w:numId="8" w16cid:durableId="358550157">
    <w:abstractNumId w:val="16"/>
  </w:num>
  <w:num w:numId="9" w16cid:durableId="1534422860">
    <w:abstractNumId w:val="15"/>
  </w:num>
  <w:num w:numId="10" w16cid:durableId="705065299">
    <w:abstractNumId w:val="11"/>
  </w:num>
  <w:num w:numId="11" w16cid:durableId="1227182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239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337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246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198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223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148205">
    <w:abstractNumId w:val="7"/>
  </w:num>
  <w:num w:numId="18" w16cid:durableId="991565958">
    <w:abstractNumId w:val="14"/>
  </w:num>
  <w:num w:numId="19" w16cid:durableId="197795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4828749">
    <w:abstractNumId w:val="0"/>
  </w:num>
  <w:num w:numId="21" w16cid:durableId="1007173804">
    <w:abstractNumId w:val="18"/>
  </w:num>
  <w:num w:numId="22" w16cid:durableId="921835486">
    <w:abstractNumId w:val="19"/>
  </w:num>
  <w:num w:numId="23" w16cid:durableId="831868163">
    <w:abstractNumId w:val="10"/>
  </w:num>
  <w:num w:numId="24" w16cid:durableId="613443625">
    <w:abstractNumId w:val="5"/>
  </w:num>
  <w:num w:numId="25" w16cid:durableId="919169750">
    <w:abstractNumId w:val="17"/>
  </w:num>
  <w:num w:numId="26" w16cid:durableId="1875192081">
    <w:abstractNumId w:val="17"/>
  </w:num>
  <w:num w:numId="27" w16cid:durableId="100998885">
    <w:abstractNumId w:val="3"/>
  </w:num>
  <w:num w:numId="28" w16cid:durableId="1807355317">
    <w:abstractNumId w:val="2"/>
  </w:num>
  <w:num w:numId="29" w16cid:durableId="1153645695">
    <w:abstractNumId w:val="13"/>
  </w:num>
  <w:num w:numId="30" w16cid:durableId="248002231">
    <w:abstractNumId w:val="12"/>
  </w:num>
  <w:num w:numId="31" w16cid:durableId="569509260">
    <w:abstractNumId w:val="8"/>
  </w:num>
  <w:num w:numId="32" w16cid:durableId="185068058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18ED"/>
    <w:rsid w:val="000956E8"/>
    <w:rsid w:val="0009679E"/>
    <w:rsid w:val="000A7754"/>
    <w:rsid w:val="000B08DD"/>
    <w:rsid w:val="000B2777"/>
    <w:rsid w:val="000B62A8"/>
    <w:rsid w:val="000C2E8C"/>
    <w:rsid w:val="000C300E"/>
    <w:rsid w:val="000C5626"/>
    <w:rsid w:val="000D2608"/>
    <w:rsid w:val="000E4412"/>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20C1"/>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09C9"/>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48A5"/>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0851"/>
    <w:rsid w:val="007D4FF3"/>
    <w:rsid w:val="007E000D"/>
    <w:rsid w:val="007E5729"/>
    <w:rsid w:val="007E65B3"/>
    <w:rsid w:val="007F43ED"/>
    <w:rsid w:val="007F6C97"/>
    <w:rsid w:val="00802B63"/>
    <w:rsid w:val="00802C94"/>
    <w:rsid w:val="008040D0"/>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04C50"/>
    <w:rsid w:val="00C0635F"/>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7F9"/>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80B"/>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48891810">
      <w:bodyDiv w:val="1"/>
      <w:marLeft w:val="0"/>
      <w:marRight w:val="0"/>
      <w:marTop w:val="0"/>
      <w:marBottom w:val="0"/>
      <w:divBdr>
        <w:top w:val="none" w:sz="0" w:space="0" w:color="auto"/>
        <w:left w:val="none" w:sz="0" w:space="0" w:color="auto"/>
        <w:bottom w:val="none" w:sz="0" w:space="0" w:color="auto"/>
        <w:right w:val="none" w:sz="0" w:space="0" w:color="auto"/>
      </w:divBdr>
    </w:div>
    <w:div w:id="857499118">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09305564">
      <w:bodyDiv w:val="1"/>
      <w:marLeft w:val="0"/>
      <w:marRight w:val="0"/>
      <w:marTop w:val="0"/>
      <w:marBottom w:val="0"/>
      <w:divBdr>
        <w:top w:val="none" w:sz="0" w:space="0" w:color="auto"/>
        <w:left w:val="none" w:sz="0" w:space="0" w:color="auto"/>
        <w:bottom w:val="none" w:sz="0" w:space="0" w:color="auto"/>
        <w:right w:val="none" w:sz="0" w:space="0" w:color="auto"/>
      </w:divBdr>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16713</Characters>
  <Application>Microsoft Office Word</Application>
  <DocSecurity>2</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2025-04-23T10:04:00Z</dcterms:created>
  <dcterms:modified xsi:type="dcterms:W3CDTF">2025-04-23T10:09:00Z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y fmtid="{D5CDD505-2E9C-101B-9397-08002B2CF9AE}" pid="3" name="MSIP_Label_b3671b1d-041f-4e1d-9719-c85973750678_Enabled">
    <vt:lpwstr>true</vt:lpwstr>
  </property>
  <property fmtid="{D5CDD505-2E9C-101B-9397-08002B2CF9AE}" pid="4" name="MSIP_Label_b3671b1d-041f-4e1d-9719-c85973750678_SetDate">
    <vt:lpwstr>2021-06-02T07:48:41Z</vt:lpwstr>
  </property>
  <property fmtid="{D5CDD505-2E9C-101B-9397-08002B2CF9AE}" pid="5" name="MSIP_Label_b3671b1d-041f-4e1d-9719-c85973750678_Method">
    <vt:lpwstr>Privileged</vt:lpwstr>
  </property>
  <property fmtid="{D5CDD505-2E9C-101B-9397-08002B2CF9AE}" pid="6" name="MSIP_Label_b3671b1d-041f-4e1d-9719-c85973750678_Name">
    <vt:lpwstr>Confidential</vt:lpwstr>
  </property>
  <property fmtid="{D5CDD505-2E9C-101B-9397-08002B2CF9AE}" pid="7" name="MSIP_Label_b3671b1d-041f-4e1d-9719-c85973750678_SiteId">
    <vt:lpwstr>05f12e53-e33f-43a5-8462-88fa8db6d676</vt:lpwstr>
  </property>
  <property fmtid="{D5CDD505-2E9C-101B-9397-08002B2CF9AE}" pid="8" name="MSIP_Label_b3671b1d-041f-4e1d-9719-c85973750678_ActionId">
    <vt:lpwstr>4650c5a0-0573-4672-8f49-2f452647bf4c</vt:lpwstr>
  </property>
  <property fmtid="{D5CDD505-2E9C-101B-9397-08002B2CF9AE}" pid="9" name="MSIP_Label_b3671b1d-041f-4e1d-9719-c85973750678_ContentBits">
    <vt:lpwstr>0</vt:lpwstr>
  </property>
</Properties>
</file>