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74106" w14:textId="17240D9C" w:rsidR="00083F46" w:rsidRPr="00FE1B6B" w:rsidRDefault="00370CEC" w:rsidP="001B2838">
      <w:pPr>
        <w:jc w:val="center"/>
        <w:rPr>
          <w:rFonts w:ascii="Trebuchet MS" w:hAnsi="Trebuchet MS"/>
          <w:b/>
          <w:sz w:val="28"/>
          <w:szCs w:val="28"/>
        </w:rPr>
      </w:pPr>
      <w:bookmarkStart w:id="0" w:name="_Toc143587431"/>
      <w:bookmarkStart w:id="1" w:name="_Toc143940238"/>
      <w:r w:rsidRPr="00FE1B6B">
        <w:rPr>
          <w:rFonts w:ascii="Trebuchet MS" w:hAnsi="Trebuchet MS"/>
          <w:b/>
          <w:sz w:val="28"/>
          <w:szCs w:val="28"/>
          <w:highlight w:val="yellow"/>
        </w:rPr>
        <w:t>(Concept)</w:t>
      </w:r>
      <w:r w:rsidR="00083F46" w:rsidRPr="00FE1B6B">
        <w:rPr>
          <w:rFonts w:ascii="Trebuchet MS" w:hAnsi="Trebuchet MS"/>
          <w:b/>
          <w:sz w:val="28"/>
          <w:szCs w:val="28"/>
        </w:rPr>
        <w:t>Raamovereenkomst</w:t>
      </w:r>
      <w:bookmarkEnd w:id="0"/>
      <w:bookmarkEnd w:id="1"/>
      <w:r w:rsidR="00083F46" w:rsidRPr="00FE1B6B">
        <w:rPr>
          <w:rFonts w:ascii="Trebuchet MS" w:hAnsi="Trebuchet MS"/>
          <w:b/>
          <w:sz w:val="28"/>
          <w:szCs w:val="28"/>
        </w:rPr>
        <w:t xml:space="preserve"> </w:t>
      </w:r>
      <w:r w:rsidR="001B2838" w:rsidRPr="00FE1B6B">
        <w:rPr>
          <w:rFonts w:ascii="Trebuchet MS" w:hAnsi="Trebuchet MS"/>
          <w:b/>
          <w:sz w:val="28"/>
          <w:szCs w:val="28"/>
        </w:rPr>
        <w:t>Minicontainers met kenmerk</w:t>
      </w:r>
      <w:r w:rsidR="00535DDB" w:rsidRPr="00FE1B6B">
        <w:rPr>
          <w:rFonts w:ascii="Trebuchet MS" w:hAnsi="Trebuchet MS"/>
          <w:b/>
          <w:sz w:val="28"/>
          <w:szCs w:val="28"/>
        </w:rPr>
        <w:t xml:space="preserve"> SWF </w:t>
      </w:r>
      <w:r w:rsidR="001B2838" w:rsidRPr="00FE1B6B">
        <w:rPr>
          <w:rFonts w:ascii="Trebuchet MS" w:hAnsi="Trebuchet MS"/>
          <w:b/>
          <w:sz w:val="28"/>
          <w:szCs w:val="28"/>
        </w:rPr>
        <w:t>24105</w:t>
      </w:r>
    </w:p>
    <w:p w14:paraId="00B66737" w14:textId="77777777" w:rsidR="00083F46" w:rsidRPr="00FE1B6B" w:rsidRDefault="00083F46" w:rsidP="00083F46">
      <w:pPr>
        <w:rPr>
          <w:rFonts w:ascii="Trebuchet MS" w:hAnsi="Trebuchet MS"/>
          <w:szCs w:val="20"/>
        </w:rPr>
      </w:pPr>
    </w:p>
    <w:p w14:paraId="70A248E6" w14:textId="77777777" w:rsidR="00083F46" w:rsidRPr="00FE1B6B" w:rsidRDefault="00083F46" w:rsidP="00083F46">
      <w:pPr>
        <w:rPr>
          <w:rFonts w:ascii="Trebuchet MS" w:hAnsi="Trebuchet MS"/>
          <w:szCs w:val="20"/>
        </w:rPr>
      </w:pPr>
    </w:p>
    <w:p w14:paraId="1CD387EF" w14:textId="77777777" w:rsidR="00083F46" w:rsidRPr="00FE1B6B" w:rsidRDefault="00083F46" w:rsidP="00083F46">
      <w:pPr>
        <w:rPr>
          <w:rFonts w:ascii="Trebuchet MS" w:hAnsi="Trebuchet MS"/>
          <w:b/>
          <w:szCs w:val="20"/>
        </w:rPr>
      </w:pPr>
      <w:r w:rsidRPr="00FE1B6B">
        <w:rPr>
          <w:rFonts w:ascii="Trebuchet MS" w:hAnsi="Trebuchet MS"/>
          <w:b/>
          <w:szCs w:val="20"/>
        </w:rPr>
        <w:t>DE ONDERGETEKENDEN:</w:t>
      </w:r>
    </w:p>
    <w:p w14:paraId="7A129BE2" w14:textId="3635C0B9" w:rsidR="00083F46" w:rsidRPr="00FE1B6B" w:rsidRDefault="00083F46" w:rsidP="00D93D4B">
      <w:pPr>
        <w:ind w:left="709" w:hanging="709"/>
        <w:jc w:val="both"/>
        <w:rPr>
          <w:rFonts w:ascii="Trebuchet MS" w:hAnsi="Trebuchet MS"/>
          <w:szCs w:val="20"/>
        </w:rPr>
      </w:pPr>
      <w:r w:rsidRPr="00FE1B6B">
        <w:rPr>
          <w:rFonts w:ascii="Trebuchet MS" w:hAnsi="Trebuchet MS"/>
          <w:szCs w:val="20"/>
        </w:rPr>
        <w:t>1.</w:t>
      </w:r>
      <w:r w:rsidRPr="00FE1B6B">
        <w:rPr>
          <w:rFonts w:ascii="Trebuchet MS" w:hAnsi="Trebuchet MS"/>
          <w:szCs w:val="20"/>
        </w:rPr>
        <w:tab/>
      </w:r>
      <w:r w:rsidR="00280DFA" w:rsidRPr="00FE1B6B">
        <w:rPr>
          <w:rFonts w:ascii="Trebuchet MS" w:hAnsi="Trebuchet MS"/>
          <w:szCs w:val="20"/>
        </w:rPr>
        <w:t>De gemeente Súdwest-Fryslân te dezen ingevolge het bepaalde in artikel 171 Gemeentewet rechtsgeldig vertegenwoordigd door de heer H. Quarré, teammanager van het team Schoon handelend conform het mandaatbesluit Súdwest-Fryslân 2024 hierna te noemen ‘Opdrachtgever’</w:t>
      </w:r>
    </w:p>
    <w:p w14:paraId="36F338EB" w14:textId="77777777" w:rsidR="00083F46" w:rsidRPr="00FE1B6B" w:rsidRDefault="00083F46" w:rsidP="00083F46">
      <w:pPr>
        <w:rPr>
          <w:rFonts w:ascii="Trebuchet MS" w:hAnsi="Trebuchet MS"/>
          <w:szCs w:val="20"/>
        </w:rPr>
      </w:pPr>
    </w:p>
    <w:p w14:paraId="2BDB671D" w14:textId="77777777" w:rsidR="00083F46" w:rsidRPr="00FE1B6B" w:rsidRDefault="00083F46" w:rsidP="00083F46">
      <w:pPr>
        <w:rPr>
          <w:rFonts w:ascii="Trebuchet MS" w:hAnsi="Trebuchet MS"/>
          <w:szCs w:val="20"/>
        </w:rPr>
      </w:pPr>
      <w:r w:rsidRPr="00FE1B6B">
        <w:rPr>
          <w:rFonts w:ascii="Trebuchet MS" w:hAnsi="Trebuchet MS"/>
          <w:szCs w:val="20"/>
        </w:rPr>
        <w:t>en</w:t>
      </w:r>
    </w:p>
    <w:p w14:paraId="1B0F91EA" w14:textId="77777777" w:rsidR="00083F46" w:rsidRPr="00FE1B6B" w:rsidRDefault="00083F46" w:rsidP="00083F46">
      <w:pPr>
        <w:rPr>
          <w:rFonts w:ascii="Trebuchet MS" w:hAnsi="Trebuchet MS"/>
          <w:szCs w:val="20"/>
        </w:rPr>
      </w:pPr>
    </w:p>
    <w:p w14:paraId="3F5D7156" w14:textId="77777777" w:rsidR="00083F46" w:rsidRPr="00FE1B6B" w:rsidRDefault="00083F46" w:rsidP="00D93D4B">
      <w:pPr>
        <w:ind w:left="709" w:hanging="709"/>
        <w:jc w:val="both"/>
        <w:rPr>
          <w:rFonts w:ascii="Trebuchet MS" w:hAnsi="Trebuchet MS"/>
          <w:szCs w:val="20"/>
        </w:rPr>
      </w:pPr>
      <w:r w:rsidRPr="00FE1B6B">
        <w:rPr>
          <w:rFonts w:ascii="Trebuchet MS" w:hAnsi="Trebuchet MS"/>
          <w:szCs w:val="20"/>
        </w:rPr>
        <w:t>2.</w:t>
      </w:r>
      <w:r w:rsidRPr="00FE1B6B">
        <w:rPr>
          <w:rFonts w:ascii="Trebuchet MS" w:hAnsi="Trebuchet MS"/>
          <w:szCs w:val="20"/>
        </w:rPr>
        <w:tab/>
      </w:r>
      <w:r w:rsidRPr="00FE1B6B">
        <w:rPr>
          <w:rFonts w:ascii="Trebuchet MS" w:hAnsi="Trebuchet MS"/>
          <w:szCs w:val="20"/>
          <w:highlight w:val="yellow"/>
        </w:rPr>
        <w:t>&lt;naam opdrachtnemer&gt;,</w:t>
      </w:r>
      <w:r w:rsidRPr="00FE1B6B">
        <w:rPr>
          <w:rFonts w:ascii="Trebuchet MS" w:hAnsi="Trebuchet MS"/>
          <w:szCs w:val="20"/>
        </w:rPr>
        <w:t xml:space="preserve"> gevestigd </w:t>
      </w:r>
      <w:r w:rsidRPr="00FE1B6B">
        <w:rPr>
          <w:rFonts w:ascii="Trebuchet MS" w:hAnsi="Trebuchet MS"/>
          <w:szCs w:val="20"/>
          <w:highlight w:val="yellow"/>
        </w:rPr>
        <w:t>&lt;vestigingsadres&gt;,</w:t>
      </w:r>
      <w:r w:rsidRPr="00FE1B6B">
        <w:rPr>
          <w:rFonts w:ascii="Trebuchet MS" w:hAnsi="Trebuchet MS"/>
          <w:szCs w:val="20"/>
        </w:rPr>
        <w:t xml:space="preserve"> </w:t>
      </w:r>
      <w:r w:rsidR="00202F36" w:rsidRPr="00FE1B6B">
        <w:rPr>
          <w:rFonts w:ascii="Trebuchet MS" w:hAnsi="Trebuchet MS"/>
          <w:szCs w:val="20"/>
        </w:rPr>
        <w:t>ingeschreven in het Handelsregister van de Kamer van Koophandel onder nr. KVK</w:t>
      </w:r>
      <w:r w:rsidR="00202F36" w:rsidRPr="00FE1B6B">
        <w:rPr>
          <w:rFonts w:ascii="Trebuchet MS" w:hAnsi="Trebuchet MS"/>
          <w:szCs w:val="20"/>
          <w:highlight w:val="yellow"/>
        </w:rPr>
        <w:t>&lt;nummer&gt;</w:t>
      </w:r>
      <w:r w:rsidR="00202F36" w:rsidRPr="00FE1B6B">
        <w:rPr>
          <w:rFonts w:ascii="Trebuchet MS" w:hAnsi="Trebuchet MS"/>
          <w:szCs w:val="20"/>
        </w:rPr>
        <w:t xml:space="preserve"> ten deze </w:t>
      </w:r>
      <w:r w:rsidRPr="00FE1B6B">
        <w:rPr>
          <w:rFonts w:ascii="Trebuchet MS" w:hAnsi="Trebuchet MS"/>
          <w:szCs w:val="20"/>
        </w:rPr>
        <w:t xml:space="preserve">rechtsgeldig vertegenwoordigd door de </w:t>
      </w:r>
      <w:r w:rsidRPr="00FE1B6B">
        <w:rPr>
          <w:rFonts w:ascii="Trebuchet MS" w:hAnsi="Trebuchet MS"/>
          <w:szCs w:val="20"/>
          <w:highlight w:val="yellow"/>
        </w:rPr>
        <w:t>&lt;heer/mevrouw&gt; &lt;naam&gt;,</w:t>
      </w:r>
      <w:r w:rsidRPr="00FE1B6B">
        <w:rPr>
          <w:rFonts w:ascii="Trebuchet MS" w:hAnsi="Trebuchet MS"/>
          <w:szCs w:val="20"/>
        </w:rPr>
        <w:t xml:space="preserve"> </w:t>
      </w:r>
      <w:r w:rsidR="00202F36" w:rsidRPr="00FE1B6B">
        <w:rPr>
          <w:rFonts w:ascii="Trebuchet MS" w:hAnsi="Trebuchet MS"/>
          <w:szCs w:val="20"/>
        </w:rPr>
        <w:t xml:space="preserve">in zijn/haar hoedanigheid als </w:t>
      </w:r>
      <w:r w:rsidRPr="00FE1B6B">
        <w:rPr>
          <w:rFonts w:ascii="Trebuchet MS" w:hAnsi="Trebuchet MS"/>
          <w:szCs w:val="20"/>
          <w:highlight w:val="yellow"/>
        </w:rPr>
        <w:t>&lt;functie&gt;,</w:t>
      </w:r>
      <w:r w:rsidRPr="00FE1B6B">
        <w:rPr>
          <w:rFonts w:ascii="Trebuchet MS" w:hAnsi="Trebuchet MS"/>
          <w:szCs w:val="20"/>
        </w:rPr>
        <w:t xml:space="preserve"> hierna te noemen ‘Opdrachtnemer’;</w:t>
      </w:r>
    </w:p>
    <w:p w14:paraId="7ED1B3F9" w14:textId="77777777" w:rsidR="00083F46" w:rsidRPr="00FE1B6B" w:rsidRDefault="00083F46" w:rsidP="00D93D4B">
      <w:pPr>
        <w:jc w:val="both"/>
        <w:rPr>
          <w:rFonts w:ascii="Trebuchet MS" w:hAnsi="Trebuchet MS"/>
          <w:szCs w:val="20"/>
        </w:rPr>
      </w:pPr>
    </w:p>
    <w:p w14:paraId="4DF25F74" w14:textId="77777777" w:rsidR="00083F46" w:rsidRPr="00FE1B6B" w:rsidRDefault="00083F46" w:rsidP="00083F46">
      <w:pPr>
        <w:rPr>
          <w:rFonts w:ascii="Trebuchet MS" w:hAnsi="Trebuchet MS"/>
          <w:szCs w:val="20"/>
        </w:rPr>
      </w:pPr>
      <w:r w:rsidRPr="00FE1B6B">
        <w:rPr>
          <w:rFonts w:ascii="Trebuchet MS" w:hAnsi="Trebuchet MS"/>
          <w:szCs w:val="20"/>
        </w:rPr>
        <w:t>samen te noemen ‘de partijen’.</w:t>
      </w:r>
    </w:p>
    <w:p w14:paraId="6644B2B0" w14:textId="77777777" w:rsidR="00083F46" w:rsidRPr="00FE1B6B" w:rsidRDefault="00083F46" w:rsidP="00083F46">
      <w:pPr>
        <w:rPr>
          <w:rFonts w:ascii="Trebuchet MS" w:hAnsi="Trebuchet MS"/>
          <w:szCs w:val="20"/>
        </w:rPr>
      </w:pPr>
    </w:p>
    <w:p w14:paraId="74880A10" w14:textId="77777777" w:rsidR="00083F46" w:rsidRPr="00FE1B6B" w:rsidRDefault="00083F46" w:rsidP="00083F46">
      <w:pPr>
        <w:rPr>
          <w:rFonts w:ascii="Trebuchet MS" w:hAnsi="Trebuchet MS"/>
          <w:b/>
          <w:szCs w:val="20"/>
        </w:rPr>
      </w:pPr>
      <w:r w:rsidRPr="00FE1B6B">
        <w:rPr>
          <w:rFonts w:ascii="Trebuchet MS" w:hAnsi="Trebuchet MS"/>
          <w:b/>
          <w:szCs w:val="20"/>
        </w:rPr>
        <w:t>IN AANMERKING NEMENDE DAT:</w:t>
      </w:r>
    </w:p>
    <w:p w14:paraId="5B2670B8" w14:textId="77777777" w:rsidR="00331BA0" w:rsidRPr="00FE1B6B" w:rsidRDefault="00083F46" w:rsidP="00331BA0">
      <w:pPr>
        <w:jc w:val="both"/>
        <w:rPr>
          <w:rFonts w:ascii="Trebuchet MS" w:hAnsi="Trebuchet MS"/>
          <w:szCs w:val="20"/>
        </w:rPr>
      </w:pPr>
      <w:r w:rsidRPr="00FE1B6B">
        <w:rPr>
          <w:rFonts w:ascii="Trebuchet MS" w:hAnsi="Trebuchet MS"/>
          <w:szCs w:val="20"/>
        </w:rPr>
        <w:t xml:space="preserve">- </w:t>
      </w:r>
      <w:r w:rsidRPr="00FE1B6B">
        <w:rPr>
          <w:rFonts w:ascii="Trebuchet MS" w:hAnsi="Trebuchet MS"/>
          <w:szCs w:val="20"/>
        </w:rPr>
        <w:tab/>
      </w:r>
      <w:r w:rsidR="00331BA0" w:rsidRPr="00FE1B6B">
        <w:rPr>
          <w:rFonts w:ascii="Trebuchet MS" w:hAnsi="Trebuchet MS"/>
          <w:szCs w:val="20"/>
        </w:rPr>
        <w:t>Opdrachtgever voornemens is een Raamovereenkomst af te sluiten, met één (1) partij voor</w:t>
      </w:r>
    </w:p>
    <w:p w14:paraId="1AB6AD54" w14:textId="7B70DC18" w:rsidR="00083F46" w:rsidRPr="00FE1B6B" w:rsidRDefault="00331BA0" w:rsidP="00331BA0">
      <w:pPr>
        <w:ind w:firstLine="708"/>
        <w:jc w:val="both"/>
        <w:rPr>
          <w:rFonts w:ascii="Trebuchet MS" w:hAnsi="Trebuchet MS" w:cs="Arial"/>
          <w:szCs w:val="20"/>
        </w:rPr>
      </w:pPr>
      <w:r w:rsidRPr="00FE1B6B">
        <w:rPr>
          <w:rFonts w:ascii="Trebuchet MS" w:hAnsi="Trebuchet MS"/>
          <w:szCs w:val="20"/>
        </w:rPr>
        <w:t>de levering van Minicontainers;</w:t>
      </w:r>
    </w:p>
    <w:p w14:paraId="6D241DF8" w14:textId="1475166A" w:rsidR="00083F46" w:rsidRPr="00FE1B6B" w:rsidRDefault="00083F46" w:rsidP="00D93D4B">
      <w:pPr>
        <w:ind w:left="720" w:hanging="720"/>
        <w:jc w:val="both"/>
        <w:rPr>
          <w:rFonts w:ascii="Trebuchet MS" w:hAnsi="Trebuchet MS" w:cs="Arial"/>
          <w:szCs w:val="20"/>
        </w:rPr>
      </w:pPr>
      <w:r w:rsidRPr="00FE1B6B">
        <w:rPr>
          <w:rFonts w:ascii="Trebuchet MS" w:hAnsi="Trebuchet MS" w:cs="Arial"/>
          <w:szCs w:val="20"/>
        </w:rPr>
        <w:t>-</w:t>
      </w:r>
      <w:r w:rsidRPr="00FE1B6B">
        <w:rPr>
          <w:rFonts w:ascii="Trebuchet MS" w:hAnsi="Trebuchet MS" w:cs="Arial"/>
          <w:szCs w:val="20"/>
        </w:rPr>
        <w:tab/>
        <w:t xml:space="preserve">Opdrachtgever </w:t>
      </w:r>
      <w:r w:rsidR="00D164C8" w:rsidRPr="00FE1B6B">
        <w:rPr>
          <w:rFonts w:ascii="Trebuchet MS" w:hAnsi="Trebuchet MS" w:cs="Arial"/>
          <w:szCs w:val="20"/>
        </w:rPr>
        <w:t xml:space="preserve">behoefte heeft aan de levering van minicontainers en </w:t>
      </w:r>
      <w:r w:rsidRPr="00FE1B6B">
        <w:rPr>
          <w:rFonts w:ascii="Trebuchet MS" w:hAnsi="Trebuchet MS" w:cs="Arial"/>
          <w:szCs w:val="20"/>
        </w:rPr>
        <w:t xml:space="preserve">een aanbesteding is gestart voor </w:t>
      </w:r>
      <w:r w:rsidR="00331BA0" w:rsidRPr="00FE1B6B">
        <w:rPr>
          <w:rFonts w:ascii="Trebuchet MS" w:hAnsi="Trebuchet MS" w:cs="Arial"/>
          <w:szCs w:val="20"/>
        </w:rPr>
        <w:t>de levering van Minicontainers</w:t>
      </w:r>
      <w:r w:rsidRPr="00FE1B6B">
        <w:rPr>
          <w:rFonts w:ascii="Trebuchet MS" w:hAnsi="Trebuchet MS" w:cs="Arial"/>
          <w:szCs w:val="20"/>
        </w:rPr>
        <w:t xml:space="preserve"> met kenmerk</w:t>
      </w:r>
      <w:r w:rsidR="00331BA0" w:rsidRPr="00FE1B6B">
        <w:rPr>
          <w:rFonts w:ascii="Trebuchet MS" w:hAnsi="Trebuchet MS" w:cs="Arial"/>
          <w:szCs w:val="20"/>
        </w:rPr>
        <w:t xml:space="preserve"> SWF 24105</w:t>
      </w:r>
      <w:r w:rsidRPr="00FE1B6B">
        <w:rPr>
          <w:rFonts w:ascii="Trebuchet MS" w:hAnsi="Trebuchet MS" w:cs="Arial"/>
          <w:szCs w:val="20"/>
        </w:rPr>
        <w:t>;</w:t>
      </w:r>
    </w:p>
    <w:p w14:paraId="1D9EA49D" w14:textId="689B6A32" w:rsidR="00083F46" w:rsidRPr="00FE1B6B" w:rsidRDefault="00083F46" w:rsidP="00D93D4B">
      <w:pPr>
        <w:ind w:left="720" w:hanging="720"/>
        <w:jc w:val="both"/>
        <w:rPr>
          <w:rFonts w:ascii="Trebuchet MS" w:hAnsi="Trebuchet MS" w:cs="Arial"/>
          <w:szCs w:val="20"/>
        </w:rPr>
      </w:pPr>
      <w:r w:rsidRPr="00FE1B6B">
        <w:rPr>
          <w:rFonts w:ascii="Trebuchet MS" w:hAnsi="Trebuchet MS" w:cs="Arial"/>
          <w:szCs w:val="20"/>
        </w:rPr>
        <w:t>-</w:t>
      </w:r>
      <w:r w:rsidRPr="00FE1B6B">
        <w:rPr>
          <w:rFonts w:ascii="Trebuchet MS" w:hAnsi="Trebuchet MS" w:cs="Arial"/>
          <w:szCs w:val="20"/>
        </w:rPr>
        <w:tab/>
        <w:t>Op basis van de aanbestedingsprocedure de Opdrachtnemer in aanmerking komt voor een Raamovereenkomst</w:t>
      </w:r>
      <w:r w:rsidR="00331BA0" w:rsidRPr="00FE1B6B">
        <w:rPr>
          <w:rFonts w:ascii="Trebuchet MS" w:hAnsi="Trebuchet MS" w:cs="Arial"/>
          <w:szCs w:val="20"/>
        </w:rPr>
        <w:t xml:space="preserve"> levering van Minicontainers;</w:t>
      </w:r>
    </w:p>
    <w:p w14:paraId="6A1DD5B4" w14:textId="4889E7BC" w:rsidR="00083F46" w:rsidRPr="00FE1B6B" w:rsidRDefault="00083F46" w:rsidP="00D93D4B">
      <w:pPr>
        <w:ind w:left="720" w:hanging="720"/>
        <w:jc w:val="both"/>
        <w:rPr>
          <w:rFonts w:ascii="Trebuchet MS" w:hAnsi="Trebuchet MS" w:cs="Arial"/>
          <w:szCs w:val="20"/>
        </w:rPr>
      </w:pPr>
      <w:r w:rsidRPr="00FE1B6B">
        <w:rPr>
          <w:rFonts w:ascii="Trebuchet MS" w:hAnsi="Trebuchet MS" w:cs="Arial"/>
          <w:szCs w:val="20"/>
        </w:rPr>
        <w:t>-</w:t>
      </w:r>
      <w:r w:rsidRPr="00FE1B6B">
        <w:rPr>
          <w:rFonts w:ascii="Trebuchet MS" w:hAnsi="Trebuchet MS" w:cs="Arial"/>
          <w:szCs w:val="20"/>
        </w:rPr>
        <w:tab/>
        <w:t xml:space="preserve">De Opdrachtnemer in staat is om de dienstverlening aangaande </w:t>
      </w:r>
      <w:r w:rsidR="00331BA0" w:rsidRPr="00FE1B6B">
        <w:rPr>
          <w:rFonts w:ascii="Trebuchet MS" w:hAnsi="Trebuchet MS" w:cs="Arial"/>
          <w:szCs w:val="20"/>
        </w:rPr>
        <w:t xml:space="preserve">de levering van Minicontainers </w:t>
      </w:r>
      <w:r w:rsidRPr="00FE1B6B">
        <w:rPr>
          <w:rFonts w:ascii="Trebuchet MS" w:hAnsi="Trebuchet MS" w:cs="Arial"/>
          <w:szCs w:val="20"/>
        </w:rPr>
        <w:t xml:space="preserve">te leveren zoals beschreven in </w:t>
      </w:r>
      <w:r w:rsidR="00331BA0" w:rsidRPr="00FE1B6B">
        <w:rPr>
          <w:rFonts w:ascii="Trebuchet MS" w:hAnsi="Trebuchet MS" w:cs="Arial"/>
          <w:szCs w:val="20"/>
        </w:rPr>
        <w:t>het Beschrijvend document</w:t>
      </w:r>
      <w:r w:rsidRPr="00FE1B6B">
        <w:rPr>
          <w:rFonts w:ascii="Trebuchet MS" w:hAnsi="Trebuchet MS" w:cs="Arial"/>
          <w:szCs w:val="20"/>
        </w:rPr>
        <w:t>;</w:t>
      </w:r>
    </w:p>
    <w:p w14:paraId="159C3CD9" w14:textId="4508FD90" w:rsidR="00083F46" w:rsidRPr="00FE1B6B" w:rsidRDefault="00083F46" w:rsidP="00D93D4B">
      <w:pPr>
        <w:ind w:left="720" w:hanging="720"/>
        <w:jc w:val="both"/>
        <w:rPr>
          <w:rFonts w:ascii="Trebuchet MS" w:hAnsi="Trebuchet MS" w:cs="Arial"/>
          <w:szCs w:val="20"/>
        </w:rPr>
      </w:pPr>
      <w:r w:rsidRPr="00FE1B6B">
        <w:rPr>
          <w:rFonts w:ascii="Trebuchet MS" w:hAnsi="Trebuchet MS" w:cs="Arial"/>
          <w:szCs w:val="20"/>
        </w:rPr>
        <w:t>-</w:t>
      </w:r>
      <w:r w:rsidRPr="00FE1B6B">
        <w:rPr>
          <w:rFonts w:ascii="Trebuchet MS" w:hAnsi="Trebuchet MS" w:cs="Arial"/>
          <w:szCs w:val="20"/>
        </w:rPr>
        <w:tab/>
        <w:t xml:space="preserve">Partijen de </w:t>
      </w:r>
      <w:r w:rsidR="00476CD9" w:rsidRPr="00FE1B6B">
        <w:rPr>
          <w:rFonts w:ascii="Trebuchet MS" w:hAnsi="Trebuchet MS" w:cs="Arial"/>
          <w:szCs w:val="20"/>
        </w:rPr>
        <w:t xml:space="preserve">wederzijdse rechten en verplichtingen </w:t>
      </w:r>
      <w:r w:rsidR="00202F36" w:rsidRPr="00FE1B6B">
        <w:rPr>
          <w:rFonts w:ascii="Trebuchet MS" w:hAnsi="Trebuchet MS" w:cs="Arial"/>
          <w:szCs w:val="20"/>
        </w:rPr>
        <w:t xml:space="preserve">hierover in deze </w:t>
      </w:r>
      <w:r w:rsidR="00370CEC" w:rsidRPr="00FE1B6B">
        <w:rPr>
          <w:rFonts w:ascii="Trebuchet MS" w:hAnsi="Trebuchet MS" w:cs="Arial"/>
          <w:szCs w:val="20"/>
        </w:rPr>
        <w:t>Raam</w:t>
      </w:r>
      <w:r w:rsidR="00202F36" w:rsidRPr="00FE1B6B">
        <w:rPr>
          <w:rFonts w:ascii="Trebuchet MS" w:hAnsi="Trebuchet MS" w:cs="Arial"/>
          <w:szCs w:val="20"/>
        </w:rPr>
        <w:t xml:space="preserve">overeenkomst wensen </w:t>
      </w:r>
      <w:r w:rsidRPr="00FE1B6B">
        <w:rPr>
          <w:rFonts w:ascii="Trebuchet MS" w:hAnsi="Trebuchet MS" w:cs="Arial"/>
          <w:szCs w:val="20"/>
        </w:rPr>
        <w:t>vast</w:t>
      </w:r>
      <w:r w:rsidR="00202F36" w:rsidRPr="00FE1B6B">
        <w:rPr>
          <w:rFonts w:ascii="Trebuchet MS" w:hAnsi="Trebuchet MS" w:cs="Arial"/>
          <w:szCs w:val="20"/>
        </w:rPr>
        <w:t xml:space="preserve"> te </w:t>
      </w:r>
      <w:r w:rsidRPr="00FE1B6B">
        <w:rPr>
          <w:rFonts w:ascii="Trebuchet MS" w:hAnsi="Trebuchet MS" w:cs="Arial"/>
          <w:szCs w:val="20"/>
        </w:rPr>
        <w:t>leggen.</w:t>
      </w:r>
    </w:p>
    <w:p w14:paraId="25D71E3C" w14:textId="77777777" w:rsidR="00083F46" w:rsidRPr="00FE1B6B" w:rsidRDefault="00083F46" w:rsidP="00083F46">
      <w:pPr>
        <w:ind w:left="720" w:hanging="720"/>
        <w:rPr>
          <w:rFonts w:ascii="Trebuchet MS" w:hAnsi="Trebuchet MS" w:cs="Arial"/>
          <w:szCs w:val="20"/>
        </w:rPr>
      </w:pPr>
    </w:p>
    <w:p w14:paraId="48AFAFA0" w14:textId="77777777" w:rsidR="00083F46" w:rsidRPr="00FE1B6B" w:rsidRDefault="00083F46" w:rsidP="00083F46">
      <w:pPr>
        <w:rPr>
          <w:rFonts w:ascii="Trebuchet MS" w:hAnsi="Trebuchet MS" w:cs="Arial"/>
          <w:b/>
          <w:szCs w:val="20"/>
        </w:rPr>
      </w:pPr>
      <w:r w:rsidRPr="00FE1B6B">
        <w:rPr>
          <w:rFonts w:ascii="Trebuchet MS" w:hAnsi="Trebuchet MS" w:cs="Arial"/>
          <w:b/>
          <w:szCs w:val="20"/>
        </w:rPr>
        <w:t>VERKLAREN TE ZIJN OVEREENGEKOMEN ALS VOLGT:</w:t>
      </w:r>
    </w:p>
    <w:p w14:paraId="16F16013" w14:textId="77777777" w:rsidR="00083F46" w:rsidRPr="00FE1B6B" w:rsidRDefault="00083F46" w:rsidP="00083F46">
      <w:pPr>
        <w:rPr>
          <w:rFonts w:ascii="Trebuchet MS" w:hAnsi="Trebuchet MS"/>
          <w:szCs w:val="20"/>
        </w:rPr>
      </w:pPr>
    </w:p>
    <w:p w14:paraId="44FF6F4D" w14:textId="77777777" w:rsidR="00083F46" w:rsidRPr="00FE1B6B" w:rsidRDefault="00083F46" w:rsidP="008449F9">
      <w:pPr>
        <w:pStyle w:val="Artikel"/>
        <w:ind w:left="1418" w:hanging="709"/>
      </w:pPr>
      <w:r w:rsidRPr="00FE1B6B">
        <w:t>Definities</w:t>
      </w:r>
    </w:p>
    <w:p w14:paraId="165DB1DF" w14:textId="578EB9CB" w:rsidR="00A118CA" w:rsidRPr="00FE1B6B" w:rsidRDefault="003D6919" w:rsidP="001A23A5">
      <w:pPr>
        <w:pStyle w:val="Artikel1"/>
      </w:pPr>
      <w:r w:rsidRPr="00FE1B6B">
        <w:t xml:space="preserve">In deze </w:t>
      </w:r>
      <w:r w:rsidR="00C77663" w:rsidRPr="00FE1B6B">
        <w:t>Raam</w:t>
      </w:r>
      <w:r w:rsidRPr="00FE1B6B">
        <w:t>overeenkomst wordt verstaan onder:</w:t>
      </w:r>
    </w:p>
    <w:tbl>
      <w:tblPr>
        <w:tblW w:w="8363" w:type="dxa"/>
        <w:tblInd w:w="709" w:type="dxa"/>
        <w:tblLayout w:type="fixed"/>
        <w:tblCellMar>
          <w:left w:w="0" w:type="dxa"/>
          <w:right w:w="0" w:type="dxa"/>
        </w:tblCellMar>
        <w:tblLook w:val="0000" w:firstRow="0" w:lastRow="0" w:firstColumn="0" w:lastColumn="0" w:noHBand="0" w:noVBand="0"/>
      </w:tblPr>
      <w:tblGrid>
        <w:gridCol w:w="2439"/>
        <w:gridCol w:w="5924"/>
      </w:tblGrid>
      <w:tr w:rsidR="00B94153" w:rsidRPr="00FE1B6B" w14:paraId="7E39585C" w14:textId="77777777" w:rsidTr="00D93D4B">
        <w:tc>
          <w:tcPr>
            <w:tcW w:w="2439" w:type="dxa"/>
          </w:tcPr>
          <w:p w14:paraId="237D63C6" w14:textId="77777777" w:rsidR="00B94153" w:rsidRPr="00FE1B6B" w:rsidRDefault="00B94153" w:rsidP="0034719F">
            <w:pPr>
              <w:rPr>
                <w:rFonts w:ascii="Trebuchet MS" w:hAnsi="Trebuchet MS" w:cs="Arial"/>
                <w:szCs w:val="20"/>
              </w:rPr>
            </w:pPr>
            <w:r w:rsidRPr="00FE1B6B">
              <w:rPr>
                <w:rFonts w:ascii="Trebuchet MS" w:hAnsi="Trebuchet MS" w:cs="Arial"/>
                <w:szCs w:val="20"/>
              </w:rPr>
              <w:t>Algemene Voorwaarden</w:t>
            </w:r>
          </w:p>
          <w:p w14:paraId="1C695968" w14:textId="77777777" w:rsidR="00B94153" w:rsidRPr="00FE1B6B" w:rsidRDefault="00B94153" w:rsidP="0034719F">
            <w:pPr>
              <w:rPr>
                <w:rFonts w:ascii="Trebuchet MS" w:hAnsi="Trebuchet MS" w:cs="Arial"/>
                <w:szCs w:val="20"/>
              </w:rPr>
            </w:pPr>
          </w:p>
          <w:p w14:paraId="33ED6803" w14:textId="77777777" w:rsidR="004E7ADC" w:rsidRPr="00FE1B6B" w:rsidRDefault="004E7ADC" w:rsidP="0034719F">
            <w:pPr>
              <w:rPr>
                <w:rFonts w:ascii="Trebuchet MS" w:hAnsi="Trebuchet MS" w:cs="Arial"/>
                <w:szCs w:val="20"/>
              </w:rPr>
            </w:pPr>
          </w:p>
          <w:p w14:paraId="1097A049" w14:textId="698BD168" w:rsidR="00B94153" w:rsidRPr="00FE1B6B" w:rsidRDefault="004E7ADC" w:rsidP="0034719F">
            <w:pPr>
              <w:rPr>
                <w:rFonts w:ascii="Trebuchet MS" w:hAnsi="Trebuchet MS" w:cs="Arial"/>
                <w:szCs w:val="20"/>
              </w:rPr>
            </w:pPr>
            <w:r w:rsidRPr="00FE1B6B">
              <w:rPr>
                <w:rFonts w:ascii="Trebuchet MS" w:hAnsi="Trebuchet MS" w:cs="Arial"/>
                <w:szCs w:val="20"/>
              </w:rPr>
              <w:t>Beschrijvend Document</w:t>
            </w:r>
          </w:p>
        </w:tc>
        <w:tc>
          <w:tcPr>
            <w:tcW w:w="5924" w:type="dxa"/>
          </w:tcPr>
          <w:p w14:paraId="23ECB829" w14:textId="150C7311" w:rsidR="00B94153" w:rsidRPr="00FE1B6B" w:rsidRDefault="00B94153" w:rsidP="0034719F">
            <w:pPr>
              <w:rPr>
                <w:rFonts w:ascii="Trebuchet MS" w:hAnsi="Trebuchet MS" w:cs="Arial"/>
                <w:szCs w:val="20"/>
              </w:rPr>
            </w:pPr>
            <w:r w:rsidRPr="00FE1B6B">
              <w:rPr>
                <w:rFonts w:ascii="Trebuchet MS" w:hAnsi="Trebuchet MS" w:cs="Arial"/>
                <w:szCs w:val="20"/>
              </w:rPr>
              <w:t xml:space="preserve">Algemene voorwaarden voor leveringen en diensten (KvK nummer </w:t>
            </w:r>
            <w:r w:rsidR="00EE025F" w:rsidRPr="00FE1B6B">
              <w:rPr>
                <w:rFonts w:ascii="Trebuchet MS" w:hAnsi="Trebuchet MS" w:cs="Arial"/>
                <w:szCs w:val="20"/>
              </w:rPr>
              <w:t>51791811</w:t>
            </w:r>
            <w:r w:rsidRPr="00FE1B6B">
              <w:rPr>
                <w:rFonts w:ascii="Trebuchet MS" w:hAnsi="Trebuchet MS" w:cs="Arial"/>
                <w:szCs w:val="20"/>
              </w:rPr>
              <w:t>)</w:t>
            </w:r>
          </w:p>
          <w:p w14:paraId="2E6EBE6B" w14:textId="77777777" w:rsidR="004E7ADC" w:rsidRPr="00FE1B6B" w:rsidRDefault="004E7ADC" w:rsidP="0034719F">
            <w:pPr>
              <w:rPr>
                <w:rFonts w:ascii="Trebuchet MS" w:hAnsi="Trebuchet MS" w:cs="Arial"/>
                <w:szCs w:val="20"/>
              </w:rPr>
            </w:pPr>
          </w:p>
          <w:p w14:paraId="3F091B59" w14:textId="77777777" w:rsidR="004E7ADC" w:rsidRPr="00FE1B6B" w:rsidRDefault="004E7ADC" w:rsidP="004E7ADC">
            <w:pPr>
              <w:rPr>
                <w:rFonts w:ascii="Trebuchet MS" w:hAnsi="Trebuchet MS" w:cs="Arial"/>
                <w:szCs w:val="20"/>
              </w:rPr>
            </w:pPr>
            <w:r w:rsidRPr="00FE1B6B">
              <w:rPr>
                <w:rFonts w:ascii="Trebuchet MS" w:hAnsi="Trebuchet MS" w:cs="Arial"/>
                <w:szCs w:val="20"/>
              </w:rPr>
              <w:t>Het document op basis waarvan Inschrijver een Inschrijving</w:t>
            </w:r>
          </w:p>
          <w:p w14:paraId="5B6AEE9C" w14:textId="77777777" w:rsidR="004E7ADC" w:rsidRPr="00FE1B6B" w:rsidRDefault="004E7ADC" w:rsidP="004E7ADC">
            <w:pPr>
              <w:rPr>
                <w:rFonts w:ascii="Trebuchet MS" w:hAnsi="Trebuchet MS" w:cs="Arial"/>
                <w:szCs w:val="20"/>
              </w:rPr>
            </w:pPr>
            <w:r w:rsidRPr="00FE1B6B">
              <w:rPr>
                <w:rFonts w:ascii="Trebuchet MS" w:hAnsi="Trebuchet MS" w:cs="Arial"/>
                <w:szCs w:val="20"/>
              </w:rPr>
              <w:t>heeft gedaan en waarin Opdrachtgever alle informatie heeft</w:t>
            </w:r>
          </w:p>
          <w:p w14:paraId="3050C93D" w14:textId="77777777" w:rsidR="004E7ADC" w:rsidRPr="00FE1B6B" w:rsidRDefault="004E7ADC" w:rsidP="004E7ADC">
            <w:pPr>
              <w:rPr>
                <w:rFonts w:ascii="Trebuchet MS" w:hAnsi="Trebuchet MS" w:cs="Arial"/>
                <w:szCs w:val="20"/>
              </w:rPr>
            </w:pPr>
            <w:r w:rsidRPr="00FE1B6B">
              <w:rPr>
                <w:rFonts w:ascii="Trebuchet MS" w:hAnsi="Trebuchet MS" w:cs="Arial"/>
                <w:szCs w:val="20"/>
              </w:rPr>
              <w:t>opgenomen die relevant is voor het kunnen doen van een</w:t>
            </w:r>
          </w:p>
          <w:p w14:paraId="2644F896" w14:textId="77777777" w:rsidR="004E7ADC" w:rsidRPr="00FE1B6B" w:rsidRDefault="004E7ADC" w:rsidP="004E7ADC">
            <w:pPr>
              <w:rPr>
                <w:rFonts w:ascii="Trebuchet MS" w:hAnsi="Trebuchet MS" w:cs="Arial"/>
                <w:szCs w:val="20"/>
              </w:rPr>
            </w:pPr>
            <w:r w:rsidRPr="00FE1B6B">
              <w:rPr>
                <w:rFonts w:ascii="Trebuchet MS" w:hAnsi="Trebuchet MS" w:cs="Arial"/>
                <w:szCs w:val="20"/>
              </w:rPr>
              <w:t>Inschrijving, waaronder begrepen het Programma van Eisen,</w:t>
            </w:r>
          </w:p>
          <w:p w14:paraId="4EAE003C" w14:textId="3F015AA6" w:rsidR="004E7ADC" w:rsidRPr="00FE1B6B" w:rsidRDefault="004E7ADC" w:rsidP="004E7ADC">
            <w:pPr>
              <w:rPr>
                <w:rFonts w:ascii="Trebuchet MS" w:hAnsi="Trebuchet MS" w:cs="Arial"/>
                <w:szCs w:val="20"/>
              </w:rPr>
            </w:pPr>
            <w:r w:rsidRPr="00FE1B6B">
              <w:rPr>
                <w:rFonts w:ascii="Trebuchet MS" w:hAnsi="Trebuchet MS" w:cs="Arial"/>
                <w:szCs w:val="20"/>
              </w:rPr>
              <w:t>Nota's van inlichtingen, standaardformulieren en bijlagen.</w:t>
            </w:r>
          </w:p>
          <w:p w14:paraId="4B61B3BE" w14:textId="77777777" w:rsidR="00B94153" w:rsidRPr="00FE1B6B" w:rsidRDefault="00B94153" w:rsidP="0034719F">
            <w:pPr>
              <w:rPr>
                <w:rFonts w:ascii="Trebuchet MS" w:hAnsi="Trebuchet MS" w:cs="Arial"/>
                <w:szCs w:val="20"/>
              </w:rPr>
            </w:pPr>
          </w:p>
        </w:tc>
      </w:tr>
      <w:tr w:rsidR="00B94153" w:rsidRPr="00FE1B6B" w14:paraId="548A42C5" w14:textId="77777777" w:rsidTr="00D93D4B">
        <w:tc>
          <w:tcPr>
            <w:tcW w:w="2439" w:type="dxa"/>
          </w:tcPr>
          <w:p w14:paraId="78FFC78A" w14:textId="77777777" w:rsidR="00B94153" w:rsidRPr="00FE1B6B" w:rsidRDefault="00B94153" w:rsidP="0034719F">
            <w:pPr>
              <w:rPr>
                <w:rFonts w:ascii="Trebuchet MS" w:hAnsi="Trebuchet MS" w:cs="Arial"/>
                <w:szCs w:val="20"/>
              </w:rPr>
            </w:pPr>
            <w:r w:rsidRPr="00FE1B6B">
              <w:rPr>
                <w:rFonts w:ascii="Trebuchet MS" w:hAnsi="Trebuchet MS" w:cs="Arial"/>
                <w:szCs w:val="20"/>
              </w:rPr>
              <w:t>Inschrijver</w:t>
            </w:r>
          </w:p>
          <w:p w14:paraId="49FE0C9D" w14:textId="77777777" w:rsidR="00B94153" w:rsidRPr="00FE1B6B" w:rsidRDefault="00B94153" w:rsidP="0034719F">
            <w:pPr>
              <w:rPr>
                <w:rFonts w:ascii="Trebuchet MS" w:hAnsi="Trebuchet MS" w:cs="Arial"/>
                <w:szCs w:val="20"/>
              </w:rPr>
            </w:pPr>
          </w:p>
          <w:p w14:paraId="59EF5681" w14:textId="77777777" w:rsidR="004E7ADC" w:rsidRPr="00FE1B6B" w:rsidRDefault="004E7ADC" w:rsidP="0034719F">
            <w:pPr>
              <w:rPr>
                <w:rFonts w:ascii="Trebuchet MS" w:hAnsi="Trebuchet MS" w:cs="Arial"/>
                <w:szCs w:val="20"/>
              </w:rPr>
            </w:pPr>
          </w:p>
          <w:p w14:paraId="57CD98E8" w14:textId="77777777" w:rsidR="004E7ADC" w:rsidRPr="00FE1B6B" w:rsidRDefault="004E7ADC" w:rsidP="0034719F">
            <w:pPr>
              <w:rPr>
                <w:rFonts w:ascii="Trebuchet MS" w:hAnsi="Trebuchet MS" w:cs="Arial"/>
                <w:szCs w:val="20"/>
              </w:rPr>
            </w:pPr>
            <w:r w:rsidRPr="00FE1B6B">
              <w:rPr>
                <w:rFonts w:ascii="Trebuchet MS" w:hAnsi="Trebuchet MS" w:cs="Arial"/>
                <w:szCs w:val="20"/>
              </w:rPr>
              <w:t>Inschrijving</w:t>
            </w:r>
          </w:p>
          <w:p w14:paraId="327B46A3" w14:textId="77777777" w:rsidR="004E7ADC" w:rsidRPr="00FE1B6B" w:rsidRDefault="004E7ADC" w:rsidP="004E7ADC">
            <w:pPr>
              <w:rPr>
                <w:rFonts w:ascii="Trebuchet MS" w:hAnsi="Trebuchet MS" w:cs="Arial"/>
                <w:szCs w:val="20"/>
              </w:rPr>
            </w:pPr>
          </w:p>
          <w:p w14:paraId="5CE9CACB" w14:textId="77777777" w:rsidR="004E7ADC" w:rsidRPr="00FE1B6B" w:rsidRDefault="004E7ADC" w:rsidP="004E7ADC">
            <w:pPr>
              <w:rPr>
                <w:rFonts w:ascii="Trebuchet MS" w:hAnsi="Trebuchet MS" w:cs="Arial"/>
                <w:szCs w:val="20"/>
              </w:rPr>
            </w:pPr>
          </w:p>
          <w:p w14:paraId="2E378436" w14:textId="77777777" w:rsidR="004E7ADC" w:rsidRPr="00FE1B6B" w:rsidRDefault="004E7ADC" w:rsidP="004E7ADC">
            <w:pPr>
              <w:rPr>
                <w:rFonts w:ascii="Trebuchet MS" w:hAnsi="Trebuchet MS" w:cs="Arial"/>
                <w:szCs w:val="20"/>
              </w:rPr>
            </w:pPr>
          </w:p>
          <w:p w14:paraId="0796FEBC" w14:textId="5E6CEC3A" w:rsidR="004E7ADC" w:rsidRPr="00FE1B6B" w:rsidRDefault="004E7ADC" w:rsidP="004E7ADC">
            <w:pPr>
              <w:rPr>
                <w:rFonts w:ascii="Trebuchet MS" w:hAnsi="Trebuchet MS" w:cs="Arial"/>
                <w:szCs w:val="20"/>
              </w:rPr>
            </w:pPr>
            <w:r w:rsidRPr="00FE1B6B">
              <w:rPr>
                <w:rFonts w:ascii="Trebuchet MS" w:hAnsi="Trebuchet MS" w:cs="Arial"/>
                <w:szCs w:val="20"/>
              </w:rPr>
              <w:t>Minicontainers</w:t>
            </w:r>
          </w:p>
        </w:tc>
        <w:tc>
          <w:tcPr>
            <w:tcW w:w="5924" w:type="dxa"/>
          </w:tcPr>
          <w:p w14:paraId="46B720AD" w14:textId="7D81C526" w:rsidR="00B94153" w:rsidRPr="00FE1B6B" w:rsidRDefault="00B94153" w:rsidP="0034719F">
            <w:pPr>
              <w:rPr>
                <w:rFonts w:ascii="Trebuchet MS" w:hAnsi="Trebuchet MS" w:cs="Arial"/>
                <w:szCs w:val="20"/>
              </w:rPr>
            </w:pPr>
            <w:r w:rsidRPr="00FE1B6B">
              <w:rPr>
                <w:rFonts w:ascii="Trebuchet MS" w:hAnsi="Trebuchet MS" w:cs="Arial"/>
                <w:szCs w:val="20"/>
              </w:rPr>
              <w:t xml:space="preserve">De natuurlijke of rechtspersoon die een </w:t>
            </w:r>
            <w:r w:rsidR="004E7ADC" w:rsidRPr="00FE1B6B">
              <w:rPr>
                <w:rFonts w:ascii="Trebuchet MS" w:hAnsi="Trebuchet MS" w:cs="Arial"/>
                <w:szCs w:val="20"/>
              </w:rPr>
              <w:t>Inschrijving</w:t>
            </w:r>
            <w:r w:rsidRPr="00FE1B6B">
              <w:rPr>
                <w:rFonts w:ascii="Trebuchet MS" w:hAnsi="Trebuchet MS" w:cs="Arial"/>
                <w:szCs w:val="20"/>
              </w:rPr>
              <w:t xml:space="preserve"> heeft ingediend</w:t>
            </w:r>
          </w:p>
          <w:p w14:paraId="642A28F0" w14:textId="77777777" w:rsidR="004E7ADC" w:rsidRPr="00FE1B6B" w:rsidRDefault="004E7ADC" w:rsidP="0034719F">
            <w:pPr>
              <w:rPr>
                <w:rFonts w:ascii="Trebuchet MS" w:hAnsi="Trebuchet MS" w:cs="Arial"/>
                <w:szCs w:val="20"/>
              </w:rPr>
            </w:pPr>
          </w:p>
          <w:p w14:paraId="413A1ACB" w14:textId="77777777" w:rsidR="004E7ADC" w:rsidRPr="00FE1B6B" w:rsidRDefault="004E7ADC" w:rsidP="004E7ADC">
            <w:pPr>
              <w:rPr>
                <w:rFonts w:ascii="Trebuchet MS" w:hAnsi="Trebuchet MS" w:cs="Arial"/>
                <w:szCs w:val="20"/>
              </w:rPr>
            </w:pPr>
            <w:r w:rsidRPr="00FE1B6B">
              <w:rPr>
                <w:rFonts w:ascii="Trebuchet MS" w:hAnsi="Trebuchet MS" w:cs="Arial"/>
                <w:szCs w:val="20"/>
              </w:rPr>
              <w:t>Het geheel van alle gevraagde informatie zoals door Inschrijver</w:t>
            </w:r>
          </w:p>
          <w:p w14:paraId="6D22AE97" w14:textId="77777777" w:rsidR="004E7ADC" w:rsidRPr="00FE1B6B" w:rsidRDefault="004E7ADC" w:rsidP="004E7ADC">
            <w:pPr>
              <w:rPr>
                <w:rFonts w:ascii="Trebuchet MS" w:hAnsi="Trebuchet MS" w:cs="Arial"/>
                <w:szCs w:val="20"/>
              </w:rPr>
            </w:pPr>
            <w:r w:rsidRPr="00FE1B6B">
              <w:rPr>
                <w:rFonts w:ascii="Trebuchet MS" w:hAnsi="Trebuchet MS" w:cs="Arial"/>
                <w:szCs w:val="20"/>
              </w:rPr>
              <w:t>is ingediend, gebaseerd op hetgeen door Opdrachtgever in dit</w:t>
            </w:r>
          </w:p>
          <w:p w14:paraId="08D8353D" w14:textId="6690D6AE" w:rsidR="004E7ADC" w:rsidRPr="00FE1B6B" w:rsidRDefault="004E7ADC" w:rsidP="004E7ADC">
            <w:pPr>
              <w:rPr>
                <w:rFonts w:ascii="Trebuchet MS" w:hAnsi="Trebuchet MS" w:cs="Arial"/>
                <w:szCs w:val="20"/>
              </w:rPr>
            </w:pPr>
            <w:r w:rsidRPr="00FE1B6B">
              <w:rPr>
                <w:rFonts w:ascii="Trebuchet MS" w:hAnsi="Trebuchet MS" w:cs="Arial"/>
                <w:szCs w:val="20"/>
              </w:rPr>
              <w:t>Beschrijvend document is gevraagd.</w:t>
            </w:r>
          </w:p>
          <w:p w14:paraId="36E3FDC0" w14:textId="77777777" w:rsidR="004E7ADC" w:rsidRPr="00FE1B6B" w:rsidRDefault="004E7ADC" w:rsidP="004E7ADC">
            <w:pPr>
              <w:rPr>
                <w:rFonts w:ascii="Trebuchet MS" w:hAnsi="Trebuchet MS" w:cs="Arial"/>
                <w:szCs w:val="20"/>
              </w:rPr>
            </w:pPr>
          </w:p>
          <w:p w14:paraId="2E4E6051" w14:textId="0D55EF0C" w:rsidR="004E7ADC" w:rsidRPr="00FE1B6B" w:rsidRDefault="004E7ADC" w:rsidP="004E7ADC">
            <w:pPr>
              <w:rPr>
                <w:rFonts w:ascii="Trebuchet MS" w:hAnsi="Trebuchet MS" w:cs="Arial"/>
                <w:szCs w:val="20"/>
              </w:rPr>
            </w:pPr>
            <w:r w:rsidRPr="00FE1B6B">
              <w:rPr>
                <w:rFonts w:ascii="Trebuchet MS" w:hAnsi="Trebuchet MS" w:cs="Arial"/>
                <w:szCs w:val="20"/>
              </w:rPr>
              <w:t>240 liter kunststof rolcontainers ten behoeve</w:t>
            </w:r>
          </w:p>
          <w:p w14:paraId="0FD1C9F0" w14:textId="77777777" w:rsidR="004E7ADC" w:rsidRPr="00FE1B6B" w:rsidRDefault="004E7ADC" w:rsidP="004E7ADC">
            <w:pPr>
              <w:rPr>
                <w:rFonts w:ascii="Trebuchet MS" w:hAnsi="Trebuchet MS" w:cs="Arial"/>
                <w:szCs w:val="20"/>
              </w:rPr>
            </w:pPr>
            <w:r w:rsidRPr="00FE1B6B">
              <w:rPr>
                <w:rFonts w:ascii="Trebuchet MS" w:hAnsi="Trebuchet MS" w:cs="Arial"/>
                <w:szCs w:val="20"/>
              </w:rPr>
              <w:t>van de inzameling van allerlei afvalstromen bestaande uit een</w:t>
            </w:r>
          </w:p>
          <w:p w14:paraId="561C89B7" w14:textId="7E3CACBD" w:rsidR="004E7ADC" w:rsidRPr="00FE1B6B" w:rsidRDefault="004E7ADC" w:rsidP="004E7ADC">
            <w:pPr>
              <w:rPr>
                <w:rFonts w:ascii="Trebuchet MS" w:hAnsi="Trebuchet MS" w:cs="Arial"/>
                <w:szCs w:val="20"/>
              </w:rPr>
            </w:pPr>
            <w:r w:rsidRPr="00FE1B6B">
              <w:rPr>
                <w:rFonts w:ascii="Trebuchet MS" w:hAnsi="Trebuchet MS" w:cs="Arial"/>
                <w:szCs w:val="20"/>
              </w:rPr>
              <w:t>romp, scharnierend deksel en as met twee wielen.</w:t>
            </w:r>
          </w:p>
          <w:p w14:paraId="7A6D7764" w14:textId="77777777" w:rsidR="00B94153" w:rsidRPr="00FE1B6B" w:rsidRDefault="00B94153" w:rsidP="0034719F">
            <w:pPr>
              <w:rPr>
                <w:rFonts w:ascii="Trebuchet MS" w:hAnsi="Trebuchet MS" w:cs="Arial"/>
                <w:szCs w:val="20"/>
              </w:rPr>
            </w:pPr>
          </w:p>
        </w:tc>
      </w:tr>
      <w:tr w:rsidR="00B94153" w:rsidRPr="00FE1B6B" w14:paraId="4AEA28DC" w14:textId="77777777" w:rsidTr="00D93D4B">
        <w:tc>
          <w:tcPr>
            <w:tcW w:w="2439" w:type="dxa"/>
          </w:tcPr>
          <w:p w14:paraId="53003F3E" w14:textId="77777777" w:rsidR="00B94153" w:rsidRPr="00FE1B6B" w:rsidRDefault="00B94153" w:rsidP="0034719F">
            <w:pPr>
              <w:rPr>
                <w:rFonts w:ascii="Trebuchet MS" w:hAnsi="Trebuchet MS" w:cs="Arial"/>
                <w:szCs w:val="20"/>
              </w:rPr>
            </w:pPr>
            <w:r w:rsidRPr="00FE1B6B">
              <w:rPr>
                <w:rFonts w:ascii="Trebuchet MS" w:hAnsi="Trebuchet MS" w:cs="Arial"/>
                <w:szCs w:val="20"/>
              </w:rPr>
              <w:t>Opdrachtgever</w:t>
            </w:r>
          </w:p>
          <w:p w14:paraId="4B87135A" w14:textId="77777777" w:rsidR="00B94153" w:rsidRPr="00FE1B6B" w:rsidRDefault="00B94153" w:rsidP="0034719F">
            <w:pPr>
              <w:rPr>
                <w:rFonts w:ascii="Trebuchet MS" w:hAnsi="Trebuchet MS" w:cs="Arial"/>
                <w:szCs w:val="20"/>
              </w:rPr>
            </w:pPr>
          </w:p>
        </w:tc>
        <w:tc>
          <w:tcPr>
            <w:tcW w:w="5924" w:type="dxa"/>
          </w:tcPr>
          <w:p w14:paraId="17FE37C5" w14:textId="77777777" w:rsidR="00B94153" w:rsidRPr="00FE1B6B" w:rsidRDefault="00B94153" w:rsidP="0034719F">
            <w:pPr>
              <w:rPr>
                <w:rFonts w:ascii="Trebuchet MS" w:hAnsi="Trebuchet MS" w:cs="Arial"/>
                <w:szCs w:val="20"/>
              </w:rPr>
            </w:pPr>
            <w:r w:rsidRPr="00FE1B6B">
              <w:rPr>
                <w:rFonts w:ascii="Trebuchet MS" w:hAnsi="Trebuchet MS" w:cs="Arial"/>
                <w:szCs w:val="20"/>
              </w:rPr>
              <w:t xml:space="preserve">Gemeente </w:t>
            </w:r>
            <w:r w:rsidR="007376B5" w:rsidRPr="00FE1B6B">
              <w:rPr>
                <w:rFonts w:ascii="Trebuchet MS" w:hAnsi="Trebuchet MS" w:cs="Arial"/>
                <w:szCs w:val="20"/>
              </w:rPr>
              <w:t>Súdwest-Fryslân</w:t>
            </w:r>
          </w:p>
          <w:p w14:paraId="0EAE2C67" w14:textId="77777777" w:rsidR="00B94153" w:rsidRPr="00FE1B6B" w:rsidRDefault="00B94153" w:rsidP="0034719F">
            <w:pPr>
              <w:rPr>
                <w:rFonts w:ascii="Trebuchet MS" w:hAnsi="Trebuchet MS" w:cs="Arial"/>
                <w:szCs w:val="20"/>
              </w:rPr>
            </w:pPr>
          </w:p>
        </w:tc>
      </w:tr>
      <w:tr w:rsidR="00B94153" w:rsidRPr="00FE1B6B" w14:paraId="68917D90" w14:textId="77777777" w:rsidTr="00D93D4B">
        <w:tc>
          <w:tcPr>
            <w:tcW w:w="2439" w:type="dxa"/>
          </w:tcPr>
          <w:p w14:paraId="142E57AA" w14:textId="77777777" w:rsidR="00B94153" w:rsidRPr="00FE1B6B" w:rsidRDefault="00B94153" w:rsidP="0034719F">
            <w:pPr>
              <w:rPr>
                <w:rFonts w:ascii="Trebuchet MS" w:hAnsi="Trebuchet MS" w:cs="Arial"/>
                <w:szCs w:val="20"/>
                <w:highlight w:val="yellow"/>
              </w:rPr>
            </w:pPr>
            <w:r w:rsidRPr="00FE1B6B">
              <w:rPr>
                <w:rFonts w:ascii="Trebuchet MS" w:hAnsi="Trebuchet MS" w:cs="Arial"/>
                <w:szCs w:val="20"/>
                <w:highlight w:val="yellow"/>
              </w:rPr>
              <w:t>Opdrachtnemer</w:t>
            </w:r>
          </w:p>
          <w:p w14:paraId="50E5E322" w14:textId="77777777" w:rsidR="00B94153" w:rsidRPr="00FE1B6B" w:rsidRDefault="00B94153" w:rsidP="0034719F">
            <w:pPr>
              <w:rPr>
                <w:rFonts w:ascii="Trebuchet MS" w:hAnsi="Trebuchet MS" w:cs="Arial"/>
                <w:szCs w:val="20"/>
                <w:highlight w:val="yellow"/>
              </w:rPr>
            </w:pPr>
          </w:p>
        </w:tc>
        <w:tc>
          <w:tcPr>
            <w:tcW w:w="5924" w:type="dxa"/>
          </w:tcPr>
          <w:p w14:paraId="1E47690B" w14:textId="77777777" w:rsidR="00B94153" w:rsidRPr="00FE1B6B" w:rsidRDefault="00B94153" w:rsidP="0034719F">
            <w:pPr>
              <w:rPr>
                <w:rFonts w:ascii="Trebuchet MS" w:hAnsi="Trebuchet MS" w:cs="Arial"/>
                <w:szCs w:val="20"/>
                <w:highlight w:val="yellow"/>
              </w:rPr>
            </w:pPr>
            <w:r w:rsidRPr="00FE1B6B">
              <w:rPr>
                <w:rFonts w:ascii="Trebuchet MS" w:hAnsi="Trebuchet MS" w:cs="Arial"/>
                <w:szCs w:val="20"/>
                <w:highlight w:val="yellow"/>
              </w:rPr>
              <w:t>&lt;</w:t>
            </w:r>
            <w:proofErr w:type="spellStart"/>
            <w:r w:rsidRPr="00FE1B6B">
              <w:rPr>
                <w:rFonts w:ascii="Trebuchet MS" w:hAnsi="Trebuchet MS" w:cs="Arial"/>
                <w:szCs w:val="20"/>
                <w:highlight w:val="yellow"/>
              </w:rPr>
              <w:t>xxxxxx</w:t>
            </w:r>
            <w:proofErr w:type="spellEnd"/>
            <w:r w:rsidRPr="00FE1B6B">
              <w:rPr>
                <w:rFonts w:ascii="Trebuchet MS" w:hAnsi="Trebuchet MS" w:cs="Arial"/>
                <w:szCs w:val="20"/>
                <w:highlight w:val="yellow"/>
              </w:rPr>
              <w:t>&gt;</w:t>
            </w:r>
          </w:p>
          <w:p w14:paraId="34958EBB" w14:textId="77777777" w:rsidR="00B94153" w:rsidRPr="00FE1B6B" w:rsidRDefault="00B94153" w:rsidP="0034719F">
            <w:pPr>
              <w:rPr>
                <w:rFonts w:ascii="Trebuchet MS" w:hAnsi="Trebuchet MS" w:cs="Arial"/>
                <w:szCs w:val="20"/>
                <w:highlight w:val="yellow"/>
              </w:rPr>
            </w:pPr>
          </w:p>
        </w:tc>
      </w:tr>
      <w:tr w:rsidR="00B94153" w:rsidRPr="00FE1B6B" w14:paraId="3639CD8E" w14:textId="77777777" w:rsidTr="00D93D4B">
        <w:tc>
          <w:tcPr>
            <w:tcW w:w="2439" w:type="dxa"/>
          </w:tcPr>
          <w:p w14:paraId="308AF127" w14:textId="77777777" w:rsidR="00B94153" w:rsidRPr="00FE1B6B" w:rsidRDefault="00B94153" w:rsidP="0034719F">
            <w:pPr>
              <w:rPr>
                <w:rFonts w:ascii="Trebuchet MS" w:hAnsi="Trebuchet MS" w:cs="Arial"/>
                <w:szCs w:val="20"/>
                <w:highlight w:val="yellow"/>
              </w:rPr>
            </w:pPr>
          </w:p>
        </w:tc>
        <w:tc>
          <w:tcPr>
            <w:tcW w:w="5924" w:type="dxa"/>
          </w:tcPr>
          <w:p w14:paraId="5D5237F6" w14:textId="77777777" w:rsidR="00B94153" w:rsidRPr="00FE1B6B" w:rsidRDefault="00B94153" w:rsidP="0034719F">
            <w:pPr>
              <w:rPr>
                <w:rFonts w:ascii="Trebuchet MS" w:hAnsi="Trebuchet MS" w:cs="Arial"/>
                <w:szCs w:val="20"/>
                <w:highlight w:val="yellow"/>
              </w:rPr>
            </w:pPr>
          </w:p>
        </w:tc>
      </w:tr>
      <w:tr w:rsidR="00B94153" w:rsidRPr="00FE1B6B" w14:paraId="3783B3B0" w14:textId="77777777" w:rsidTr="00D93D4B">
        <w:tc>
          <w:tcPr>
            <w:tcW w:w="2439" w:type="dxa"/>
          </w:tcPr>
          <w:p w14:paraId="628F9DB8" w14:textId="4A3587E5" w:rsidR="00B94153" w:rsidRPr="00FE1B6B" w:rsidRDefault="00B81306" w:rsidP="0034719F">
            <w:pPr>
              <w:rPr>
                <w:rFonts w:ascii="Trebuchet MS" w:hAnsi="Trebuchet MS" w:cs="Arial"/>
                <w:szCs w:val="20"/>
                <w:highlight w:val="yellow"/>
              </w:rPr>
            </w:pPr>
            <w:r w:rsidRPr="00FE1B6B">
              <w:rPr>
                <w:rFonts w:ascii="Trebuchet MS" w:hAnsi="Trebuchet MS" w:cs="Arial"/>
                <w:szCs w:val="20"/>
              </w:rPr>
              <w:t>Raamovereenkomst</w:t>
            </w:r>
          </w:p>
          <w:p w14:paraId="3AA29394" w14:textId="77777777" w:rsidR="00B94153" w:rsidRPr="00FE1B6B" w:rsidRDefault="00B94153" w:rsidP="0034719F">
            <w:pPr>
              <w:rPr>
                <w:rFonts w:ascii="Trebuchet MS" w:hAnsi="Trebuchet MS" w:cs="Arial"/>
                <w:szCs w:val="20"/>
                <w:highlight w:val="yellow"/>
              </w:rPr>
            </w:pPr>
          </w:p>
        </w:tc>
        <w:tc>
          <w:tcPr>
            <w:tcW w:w="5924" w:type="dxa"/>
          </w:tcPr>
          <w:p w14:paraId="1A0B882A" w14:textId="77777777" w:rsidR="00B81306" w:rsidRPr="00FE1B6B" w:rsidRDefault="00B81306" w:rsidP="00B81306">
            <w:pPr>
              <w:rPr>
                <w:rFonts w:ascii="Trebuchet MS" w:hAnsi="Trebuchet MS" w:cs="Arial"/>
                <w:szCs w:val="20"/>
              </w:rPr>
            </w:pPr>
            <w:r w:rsidRPr="00FE1B6B">
              <w:rPr>
                <w:rFonts w:ascii="Trebuchet MS" w:hAnsi="Trebuchet MS" w:cs="Arial"/>
                <w:szCs w:val="20"/>
              </w:rPr>
              <w:t>Een overeenkomst tussen Opdrachtgever en één (1)</w:t>
            </w:r>
          </w:p>
          <w:p w14:paraId="47737292" w14:textId="77777777" w:rsidR="00B81306" w:rsidRPr="00FE1B6B" w:rsidRDefault="00B81306" w:rsidP="00B81306">
            <w:pPr>
              <w:rPr>
                <w:rFonts w:ascii="Trebuchet MS" w:hAnsi="Trebuchet MS" w:cs="Arial"/>
                <w:szCs w:val="20"/>
              </w:rPr>
            </w:pPr>
            <w:r w:rsidRPr="00FE1B6B">
              <w:rPr>
                <w:rFonts w:ascii="Trebuchet MS" w:hAnsi="Trebuchet MS" w:cs="Arial"/>
                <w:szCs w:val="20"/>
              </w:rPr>
              <w:t>Opdrachtnemer met het doel gedurende een bepaalde periode</w:t>
            </w:r>
          </w:p>
          <w:p w14:paraId="32FF3789" w14:textId="77777777" w:rsidR="00B81306" w:rsidRPr="00FE1B6B" w:rsidRDefault="00B81306" w:rsidP="00B81306">
            <w:pPr>
              <w:rPr>
                <w:rFonts w:ascii="Trebuchet MS" w:hAnsi="Trebuchet MS" w:cs="Arial"/>
                <w:szCs w:val="20"/>
              </w:rPr>
            </w:pPr>
            <w:r w:rsidRPr="00FE1B6B">
              <w:rPr>
                <w:rFonts w:ascii="Trebuchet MS" w:hAnsi="Trebuchet MS" w:cs="Arial"/>
                <w:szCs w:val="20"/>
              </w:rPr>
              <w:t>de voorwaarden aangaande onderhavige opdracht vast te</w:t>
            </w:r>
          </w:p>
          <w:p w14:paraId="04025D36" w14:textId="77777777" w:rsidR="00B81306" w:rsidRPr="00FE1B6B" w:rsidRDefault="00B81306" w:rsidP="00B81306">
            <w:pPr>
              <w:rPr>
                <w:rFonts w:ascii="Trebuchet MS" w:hAnsi="Trebuchet MS" w:cs="Arial"/>
                <w:szCs w:val="20"/>
              </w:rPr>
            </w:pPr>
            <w:r w:rsidRPr="00FE1B6B">
              <w:rPr>
                <w:rFonts w:ascii="Trebuchet MS" w:hAnsi="Trebuchet MS" w:cs="Arial"/>
                <w:szCs w:val="20"/>
              </w:rPr>
              <w:t>leggen. Beoogd wordt vast te leggen: prijs, hoeveelheden,</w:t>
            </w:r>
          </w:p>
          <w:p w14:paraId="3E7840EC" w14:textId="02AB2FBE" w:rsidR="00B94153" w:rsidRPr="00FE1B6B" w:rsidRDefault="00B81306" w:rsidP="0034719F">
            <w:pPr>
              <w:rPr>
                <w:rFonts w:ascii="Trebuchet MS" w:hAnsi="Trebuchet MS" w:cs="Arial"/>
                <w:szCs w:val="20"/>
                <w:highlight w:val="yellow"/>
              </w:rPr>
            </w:pPr>
            <w:r w:rsidRPr="00FE1B6B">
              <w:rPr>
                <w:rFonts w:ascii="Trebuchet MS" w:hAnsi="Trebuchet MS" w:cs="Arial"/>
                <w:szCs w:val="20"/>
              </w:rPr>
              <w:t>leveringscondities en service voorwaarden.</w:t>
            </w:r>
          </w:p>
          <w:p w14:paraId="265F77CD" w14:textId="77777777" w:rsidR="00B94153" w:rsidRPr="00FE1B6B" w:rsidRDefault="00B94153" w:rsidP="0034719F">
            <w:pPr>
              <w:rPr>
                <w:rFonts w:ascii="Trebuchet MS" w:hAnsi="Trebuchet MS" w:cs="Arial"/>
                <w:szCs w:val="20"/>
                <w:highlight w:val="yellow"/>
              </w:rPr>
            </w:pPr>
          </w:p>
        </w:tc>
      </w:tr>
    </w:tbl>
    <w:p w14:paraId="529133F7" w14:textId="77777777" w:rsidR="00083F46" w:rsidRPr="00FE1B6B" w:rsidRDefault="00083F46" w:rsidP="008449F9">
      <w:pPr>
        <w:pStyle w:val="Artikel"/>
        <w:ind w:left="1418" w:hanging="709"/>
      </w:pPr>
      <w:bookmarkStart w:id="2" w:name="_Hlk68175348"/>
      <w:r w:rsidRPr="00FE1B6B">
        <w:t>Voorwaarden</w:t>
      </w:r>
    </w:p>
    <w:p w14:paraId="27835A15" w14:textId="77777777" w:rsidR="00202F36" w:rsidRPr="00FE1B6B" w:rsidRDefault="00A118CA" w:rsidP="00D93D4B">
      <w:pPr>
        <w:pStyle w:val="Artikel2"/>
        <w:ind w:right="0"/>
        <w:jc w:val="both"/>
        <w:rPr>
          <w:szCs w:val="20"/>
        </w:rPr>
      </w:pPr>
      <w:r w:rsidRPr="00FE1B6B">
        <w:rPr>
          <w:szCs w:val="20"/>
        </w:rPr>
        <w:t xml:space="preserve">Op deze Raamovereenkomst  zijn de Algemene Voorwaarden van de gemeente Súdwest-Fryslân van toepassing. Tevens zijn van toepassing de geldende voorwaarden genoemd in het aanbestedingsdocument. </w:t>
      </w:r>
    </w:p>
    <w:p w14:paraId="752398D0" w14:textId="77777777" w:rsidR="00A118CA" w:rsidRPr="00FE1B6B" w:rsidRDefault="00A118CA" w:rsidP="00D93D4B">
      <w:pPr>
        <w:pStyle w:val="Artikel2"/>
        <w:ind w:right="0"/>
        <w:jc w:val="both"/>
        <w:rPr>
          <w:szCs w:val="20"/>
        </w:rPr>
      </w:pPr>
      <w:r w:rsidRPr="00FE1B6B">
        <w:rPr>
          <w:szCs w:val="20"/>
        </w:rPr>
        <w:t>De toepasselijkheid van algemene voorwaarden van Opdrachtnemer wordt uitdrukkelijk van de hand gewezen.</w:t>
      </w:r>
    </w:p>
    <w:p w14:paraId="4F76DE8D" w14:textId="2999EA5B" w:rsidR="000E3CF1" w:rsidRPr="00FE1B6B" w:rsidRDefault="000E3CF1" w:rsidP="000E3CF1">
      <w:pPr>
        <w:pStyle w:val="Artikel2"/>
        <w:spacing w:line="276" w:lineRule="auto"/>
        <w:jc w:val="both"/>
        <w:rPr>
          <w:szCs w:val="20"/>
        </w:rPr>
      </w:pPr>
      <w:r w:rsidRPr="00FE1B6B">
        <w:rPr>
          <w:szCs w:val="20"/>
        </w:rPr>
        <w:t xml:space="preserve">Door ondertekening van deze </w:t>
      </w:r>
      <w:r w:rsidR="00C77663" w:rsidRPr="00FE1B6B">
        <w:rPr>
          <w:szCs w:val="20"/>
        </w:rPr>
        <w:t>Raamo</w:t>
      </w:r>
      <w:r w:rsidRPr="00FE1B6B">
        <w:rPr>
          <w:szCs w:val="20"/>
        </w:rPr>
        <w:t xml:space="preserve">vereenkomst verklaart Opdrachtnemer een exemplaar van de Algemene Voorwaarden te hebben ontvangen en in te stemmen met de inhoud daarvan. </w:t>
      </w:r>
    </w:p>
    <w:bookmarkEnd w:id="2"/>
    <w:p w14:paraId="71AA64D0" w14:textId="475FB4C4" w:rsidR="00083F46" w:rsidRPr="00FE1B6B" w:rsidRDefault="009F5DA7" w:rsidP="009F5DA7">
      <w:pPr>
        <w:pStyle w:val="Artikel2"/>
        <w:rPr>
          <w:szCs w:val="20"/>
        </w:rPr>
      </w:pPr>
      <w:r w:rsidRPr="00FE1B6B">
        <w:rPr>
          <w:szCs w:val="20"/>
        </w:rPr>
        <w:t>Opdrachtgever en Opdrachtnemer zullen alle wettelijke voorschriften en alle andere op de Raamovereenkomst van toepassing zijnde voorschriften naleven.</w:t>
      </w:r>
    </w:p>
    <w:p w14:paraId="6F104768" w14:textId="058F2149" w:rsidR="00FD25C5" w:rsidRPr="00FE1B6B" w:rsidRDefault="00FD25C5" w:rsidP="009F5DA7">
      <w:pPr>
        <w:pStyle w:val="Artikel2"/>
        <w:rPr>
          <w:szCs w:val="20"/>
        </w:rPr>
      </w:pPr>
      <w:r w:rsidRPr="00FE1B6B">
        <w:rPr>
          <w:szCs w:val="20"/>
        </w:rPr>
        <w:t>Opdrachtgever geeft opdracht aan Opdrachtnemer die deze opdracht aanvaardt, om de leveringen vallend onder de opdracht te leveren aan Opdrachtgever, een en ander volgens de voorwaarden en bepalingen van deze Raamovereenkomst.</w:t>
      </w:r>
    </w:p>
    <w:p w14:paraId="35A9DF51" w14:textId="0C040FD0" w:rsidR="00F13614" w:rsidRPr="00FE1B6B" w:rsidRDefault="00F13614" w:rsidP="009F5DA7">
      <w:pPr>
        <w:pStyle w:val="Artikel2"/>
        <w:rPr>
          <w:szCs w:val="20"/>
        </w:rPr>
      </w:pPr>
      <w:r w:rsidRPr="00FE1B6B">
        <w:rPr>
          <w:szCs w:val="20"/>
        </w:rPr>
        <w:t>In het geval de Opdrachtnemer niet tijdig en niet conform de gestelde (</w:t>
      </w:r>
      <w:proofErr w:type="spellStart"/>
      <w:r w:rsidRPr="00FE1B6B">
        <w:rPr>
          <w:szCs w:val="20"/>
        </w:rPr>
        <w:t>kwaliteits</w:t>
      </w:r>
      <w:proofErr w:type="spellEnd"/>
      <w:r w:rsidRPr="00FE1B6B">
        <w:rPr>
          <w:szCs w:val="20"/>
        </w:rPr>
        <w:t>)eisen kan leveren staat het Opdrachtgever vrij de opdracht weg te zetten bij een andere partij.</w:t>
      </w:r>
    </w:p>
    <w:p w14:paraId="30EA6624" w14:textId="77777777" w:rsidR="00A118CA" w:rsidRPr="00FE1B6B" w:rsidRDefault="00A118CA" w:rsidP="00D93D4B">
      <w:pPr>
        <w:pStyle w:val="Artikel2"/>
        <w:numPr>
          <w:ilvl w:val="0"/>
          <w:numId w:val="0"/>
        </w:numPr>
        <w:ind w:left="737" w:right="0" w:hanging="737"/>
        <w:jc w:val="both"/>
        <w:rPr>
          <w:szCs w:val="20"/>
        </w:rPr>
      </w:pPr>
    </w:p>
    <w:p w14:paraId="2B5D402E" w14:textId="3AC1A6D9" w:rsidR="00083F46" w:rsidRPr="00FE1B6B" w:rsidRDefault="00083F46" w:rsidP="008449F9">
      <w:pPr>
        <w:pStyle w:val="Artikel"/>
        <w:ind w:left="1418" w:hanging="709"/>
        <w:jc w:val="both"/>
      </w:pPr>
      <w:r w:rsidRPr="00FE1B6B">
        <w:t xml:space="preserve">Inhoud van </w:t>
      </w:r>
      <w:r w:rsidR="00370CEC" w:rsidRPr="00FE1B6B">
        <w:t>de Raam</w:t>
      </w:r>
      <w:r w:rsidRPr="00FE1B6B">
        <w:t>overeenkomst/</w:t>
      </w:r>
      <w:r w:rsidR="00147505" w:rsidRPr="00FE1B6B">
        <w:t>opdracht</w:t>
      </w:r>
    </w:p>
    <w:p w14:paraId="3373FB08" w14:textId="7ADEF284" w:rsidR="007D4E69" w:rsidRPr="00FE1B6B" w:rsidRDefault="001D4747" w:rsidP="00D93D4B">
      <w:pPr>
        <w:pStyle w:val="Artikel3"/>
        <w:ind w:right="0"/>
        <w:jc w:val="both"/>
        <w:rPr>
          <w:szCs w:val="20"/>
        </w:rPr>
      </w:pPr>
      <w:r w:rsidRPr="00FE1B6B">
        <w:rPr>
          <w:szCs w:val="20"/>
        </w:rPr>
        <w:t xml:space="preserve">De inhoud van de opdracht betreft de levering van </w:t>
      </w:r>
      <w:r w:rsidRPr="00D274A1">
        <w:rPr>
          <w:szCs w:val="20"/>
        </w:rPr>
        <w:t xml:space="preserve">jaarlijks ca. </w:t>
      </w:r>
      <w:r w:rsidR="00D274A1" w:rsidRPr="00D274A1">
        <w:rPr>
          <w:szCs w:val="20"/>
        </w:rPr>
        <w:t>2400</w:t>
      </w:r>
      <w:r w:rsidRPr="00D274A1">
        <w:rPr>
          <w:szCs w:val="20"/>
        </w:rPr>
        <w:t xml:space="preserve"> stuks</w:t>
      </w:r>
      <w:r w:rsidRPr="00FE1B6B">
        <w:rPr>
          <w:szCs w:val="20"/>
        </w:rPr>
        <w:t xml:space="preserve"> Minicontainers alsmede losse onderdelen.</w:t>
      </w:r>
    </w:p>
    <w:p w14:paraId="6A19EE95" w14:textId="306D279C" w:rsidR="001D4747" w:rsidRPr="00FE1B6B" w:rsidRDefault="001D4747" w:rsidP="00D93D4B">
      <w:pPr>
        <w:pStyle w:val="Artikel3"/>
        <w:ind w:right="0"/>
        <w:jc w:val="both"/>
        <w:rPr>
          <w:szCs w:val="20"/>
        </w:rPr>
      </w:pPr>
      <w:r w:rsidRPr="00FE1B6B">
        <w:rPr>
          <w:szCs w:val="20"/>
        </w:rPr>
        <w:t>Alle door Opdrachtgever genoemde bedragen en/of aantallen in het Beschrijvend Document en bijbehorende bijlagen zijn indicatief. Opdrachtnemer kan aan deze bedragen en/of aantallen geen rechten ontlenen.</w:t>
      </w:r>
    </w:p>
    <w:p w14:paraId="4C1B11B8" w14:textId="683CA6BA" w:rsidR="007D4E69" w:rsidRPr="00FE1B6B" w:rsidRDefault="00783272" w:rsidP="00D93D4B">
      <w:pPr>
        <w:pStyle w:val="Artikel3"/>
        <w:ind w:right="0"/>
        <w:jc w:val="both"/>
        <w:rPr>
          <w:szCs w:val="20"/>
        </w:rPr>
      </w:pPr>
      <w:r w:rsidRPr="00FE1B6B">
        <w:rPr>
          <w:rFonts w:cs="Arial"/>
          <w:szCs w:val="20"/>
        </w:rPr>
        <w:t xml:space="preserve">Zodra het </w:t>
      </w:r>
      <w:r w:rsidRPr="00D274A1">
        <w:rPr>
          <w:rFonts w:cs="Arial"/>
          <w:szCs w:val="20"/>
        </w:rPr>
        <w:t>maximum</w:t>
      </w:r>
      <w:r w:rsidR="007F0D1F" w:rsidRPr="00D274A1">
        <w:rPr>
          <w:rFonts w:cs="Arial"/>
          <w:szCs w:val="20"/>
        </w:rPr>
        <w:t xml:space="preserve"> aantal Minicontainers</w:t>
      </w:r>
      <w:r w:rsidR="00935885" w:rsidRPr="00D274A1">
        <w:rPr>
          <w:rFonts w:cs="Arial"/>
          <w:szCs w:val="20"/>
        </w:rPr>
        <w:t>, zoals opgenomen in het BD paragraaf 1.</w:t>
      </w:r>
      <w:r w:rsidR="00CA7014" w:rsidRPr="00D274A1">
        <w:rPr>
          <w:rFonts w:cs="Arial"/>
          <w:szCs w:val="20"/>
        </w:rPr>
        <w:t>3</w:t>
      </w:r>
      <w:r w:rsidRPr="00D274A1">
        <w:rPr>
          <w:rFonts w:cs="Arial"/>
          <w:szCs w:val="20"/>
        </w:rPr>
        <w:t xml:space="preserve"> </w:t>
      </w:r>
      <w:r w:rsidR="00935885" w:rsidRPr="00D274A1">
        <w:rPr>
          <w:rFonts w:cs="Arial"/>
          <w:szCs w:val="20"/>
        </w:rPr>
        <w:t xml:space="preserve">is </w:t>
      </w:r>
      <w:r w:rsidRPr="00D274A1">
        <w:rPr>
          <w:rFonts w:cs="Arial"/>
          <w:szCs w:val="20"/>
        </w:rPr>
        <w:t>bereikt kan de Opdrachtgever niet meer opdrachten verstrekken aan Opdrachtnemer. In voorkomende gevallen kan het maximum toch opgehoogd worden als een beroep kan worden gedaan op één van de artikelen 2.163a t/m 2.163g van de Aanbestedingswet. Partijen treden dan met elkaar in overleg.</w:t>
      </w:r>
    </w:p>
    <w:p w14:paraId="4583A2D3" w14:textId="77777777" w:rsidR="007D4E69" w:rsidRPr="00FE1B6B" w:rsidRDefault="007D4E69" w:rsidP="00D93D4B">
      <w:pPr>
        <w:pStyle w:val="Artikel3"/>
        <w:numPr>
          <w:ilvl w:val="0"/>
          <w:numId w:val="0"/>
        </w:numPr>
        <w:ind w:left="737" w:right="0" w:hanging="737"/>
        <w:jc w:val="both"/>
        <w:rPr>
          <w:szCs w:val="20"/>
        </w:rPr>
      </w:pPr>
    </w:p>
    <w:p w14:paraId="660A5077" w14:textId="21122875" w:rsidR="00083F46" w:rsidRPr="00FE1B6B" w:rsidRDefault="00083F46" w:rsidP="008449F9">
      <w:pPr>
        <w:pStyle w:val="Artikel"/>
        <w:ind w:left="1418" w:hanging="709"/>
        <w:jc w:val="both"/>
      </w:pPr>
      <w:r w:rsidRPr="00FE1B6B">
        <w:t>Duur</w:t>
      </w:r>
      <w:r w:rsidR="00D26EF9" w:rsidRPr="00FE1B6B">
        <w:t xml:space="preserve"> en </w:t>
      </w:r>
      <w:r w:rsidRPr="00FE1B6B">
        <w:t xml:space="preserve">verlenging van de </w:t>
      </w:r>
      <w:r w:rsidR="00483530" w:rsidRPr="00FE1B6B">
        <w:t>Raam</w:t>
      </w:r>
      <w:r w:rsidRPr="00FE1B6B">
        <w:t>overeenkomst</w:t>
      </w:r>
    </w:p>
    <w:p w14:paraId="34BDE0F0" w14:textId="398FD517" w:rsidR="007D4E69" w:rsidRPr="00FE1B6B" w:rsidRDefault="00202F36" w:rsidP="00D93D4B">
      <w:pPr>
        <w:pStyle w:val="Artikel4"/>
        <w:ind w:right="0"/>
        <w:jc w:val="both"/>
      </w:pPr>
      <w:r w:rsidRPr="00FE1B6B">
        <w:t xml:space="preserve">De </w:t>
      </w:r>
      <w:r w:rsidR="00CA7014" w:rsidRPr="00FE1B6B">
        <w:t>initiële</w:t>
      </w:r>
      <w:r w:rsidR="007F0D1F" w:rsidRPr="00FE1B6B">
        <w:t xml:space="preserve"> looptijd</w:t>
      </w:r>
      <w:r w:rsidRPr="00FE1B6B">
        <w:t xml:space="preserve"> van de Raamovereenkomst is </w:t>
      </w:r>
      <w:r w:rsidR="007F0D1F" w:rsidRPr="00FE1B6B">
        <w:t>twee (2)</w:t>
      </w:r>
      <w:r w:rsidRPr="00FE1B6B">
        <w:t xml:space="preserve"> jaar. </w:t>
      </w:r>
      <w:r w:rsidR="007D4E69" w:rsidRPr="00FE1B6B">
        <w:t>De Raamovereenkomst treedt in werking op</w:t>
      </w:r>
      <w:r w:rsidR="00CA7014" w:rsidRPr="00FE1B6B">
        <w:t xml:space="preserve"> 14 mei 2025 </w:t>
      </w:r>
      <w:r w:rsidR="007D4E69" w:rsidRPr="00FE1B6B">
        <w:t xml:space="preserve">en eindigt op </w:t>
      </w:r>
      <w:r w:rsidR="00CA7014" w:rsidRPr="00FE1B6B">
        <w:t>13 mei 2027</w:t>
      </w:r>
      <w:r w:rsidR="007D4E69" w:rsidRPr="00FE1B6B">
        <w:t>.</w:t>
      </w:r>
    </w:p>
    <w:p w14:paraId="28B665FE" w14:textId="43483B2E" w:rsidR="00CA7014" w:rsidRPr="00FE1B6B" w:rsidRDefault="00CA7014" w:rsidP="00D93D4B">
      <w:pPr>
        <w:pStyle w:val="Artikel4"/>
        <w:ind w:right="0"/>
        <w:jc w:val="both"/>
      </w:pPr>
      <w:r w:rsidRPr="00FE1B6B">
        <w:t>Uiterlijk 3 maanden voor het einde van deze Raamovereenkomst zullen Opdrachtgever en Opdrachtnemer in overleg treden omtrent een eventuele verlenging van deze Raamovereenkomst. De verlenging betreft een aan de Opdrachtgever toekomende optie tot verlenging van maximaal twee (2) maal één (1) jaar. Iedere verlenging zal door de Opdrachtgever schriftelijk worden bevestigd.</w:t>
      </w:r>
    </w:p>
    <w:p w14:paraId="50C40183" w14:textId="326E66EE" w:rsidR="00766EC8" w:rsidRPr="0080518C" w:rsidRDefault="00B42D82" w:rsidP="00766EC8">
      <w:pPr>
        <w:pStyle w:val="Artikel4"/>
        <w:numPr>
          <w:ilvl w:val="0"/>
          <w:numId w:val="0"/>
        </w:numPr>
        <w:ind w:left="737" w:right="0" w:hanging="737"/>
        <w:jc w:val="both"/>
      </w:pPr>
      <w:r w:rsidRPr="001A3F43">
        <w:t>4.3</w:t>
      </w:r>
      <w:r w:rsidRPr="001A3F43">
        <w:tab/>
      </w:r>
      <w:r w:rsidR="00766EC8" w:rsidRPr="001A3F43">
        <w:t>Indien deze Raamovereenkomst binnen</w:t>
      </w:r>
      <w:r w:rsidR="001A3F43" w:rsidRPr="001A3F43">
        <w:t xml:space="preserve"> twaalf</w:t>
      </w:r>
      <w:r w:rsidR="00766EC8" w:rsidRPr="001A3F43">
        <w:t xml:space="preserve"> (1</w:t>
      </w:r>
      <w:r w:rsidR="001A3F43" w:rsidRPr="001A3F43">
        <w:t>2</w:t>
      </w:r>
      <w:r w:rsidR="00766EC8" w:rsidRPr="001A3F43">
        <w:t>)</w:t>
      </w:r>
      <w:r w:rsidR="001A3F43" w:rsidRPr="001A3F43">
        <w:t xml:space="preserve"> maanden</w:t>
      </w:r>
      <w:r w:rsidR="00766EC8" w:rsidRPr="001A3F43">
        <w:t xml:space="preserve"> na ondertekening van deze Raamovereenkomst voortijdig wordt beëindigd, heeft Opdrachtgever het eenzijdig recht om hij wel of niet gebruik maakt van de Wachtkamerovereenkomst. Opdrachtgever kan bij het voortijdig beëindigen van deze Raamovereenkomst ook beslissen om opnieuw (Europees) </w:t>
      </w:r>
      <w:r w:rsidR="00766EC8" w:rsidRPr="0080518C">
        <w:t xml:space="preserve">aan te besteden. </w:t>
      </w:r>
    </w:p>
    <w:p w14:paraId="6ACDF148" w14:textId="50227091" w:rsidR="008A2F61" w:rsidRDefault="00766EC8" w:rsidP="00766EC8">
      <w:pPr>
        <w:pStyle w:val="Artikel4"/>
        <w:numPr>
          <w:ilvl w:val="0"/>
          <w:numId w:val="0"/>
        </w:numPr>
        <w:ind w:left="737" w:right="0" w:hanging="737"/>
        <w:jc w:val="both"/>
      </w:pPr>
      <w:r w:rsidRPr="0080518C">
        <w:t>4.4</w:t>
      </w:r>
      <w:r w:rsidRPr="0080518C">
        <w:tab/>
        <w:t>Indien er van de Wachtkamerovereenkomst wel gebruik wordt gemaakt, wordt er een raamovereenkomst opgesteld, gelijk aan de originele Raamovereenkomst voor de resterende duur van de contractperiode.</w:t>
      </w:r>
      <w:r w:rsidR="008A2F61">
        <w:br w:type="page"/>
      </w:r>
    </w:p>
    <w:p w14:paraId="544559B8" w14:textId="77777777" w:rsidR="00766EC8" w:rsidRPr="00FE1B6B" w:rsidRDefault="00766EC8" w:rsidP="00766EC8">
      <w:pPr>
        <w:pStyle w:val="Artikel4"/>
        <w:numPr>
          <w:ilvl w:val="0"/>
          <w:numId w:val="0"/>
        </w:numPr>
        <w:ind w:left="737" w:right="0" w:hanging="737"/>
        <w:jc w:val="both"/>
      </w:pPr>
    </w:p>
    <w:p w14:paraId="3811E0B3" w14:textId="77777777" w:rsidR="001A23A5" w:rsidRPr="00FE1B6B" w:rsidRDefault="001A23A5" w:rsidP="00B73CC1">
      <w:pPr>
        <w:pStyle w:val="Artikel5"/>
        <w:numPr>
          <w:ilvl w:val="0"/>
          <w:numId w:val="0"/>
        </w:numPr>
        <w:ind w:right="0"/>
        <w:jc w:val="both"/>
        <w:rPr>
          <w:szCs w:val="20"/>
        </w:rPr>
      </w:pPr>
    </w:p>
    <w:p w14:paraId="20E5F5A4" w14:textId="77777777" w:rsidR="00083F46" w:rsidRPr="00FE1B6B" w:rsidRDefault="00083F46" w:rsidP="008449F9">
      <w:pPr>
        <w:pStyle w:val="Artikel"/>
        <w:ind w:left="1418" w:hanging="708"/>
        <w:jc w:val="both"/>
      </w:pPr>
      <w:r w:rsidRPr="00FE1B6B">
        <w:t>Prijzen</w:t>
      </w:r>
    </w:p>
    <w:p w14:paraId="310D5A6A" w14:textId="57BA2B57" w:rsidR="00477F12" w:rsidRPr="00FE1B6B" w:rsidRDefault="00771C88" w:rsidP="001658A5">
      <w:pPr>
        <w:pStyle w:val="Artikel5"/>
        <w:rPr>
          <w:rFonts w:cs="Arial"/>
          <w:szCs w:val="20"/>
        </w:rPr>
      </w:pPr>
      <w:r w:rsidRPr="00FE1B6B">
        <w:rPr>
          <w:szCs w:val="20"/>
        </w:rPr>
        <w:t>De vergoeding geschiedt overeenkomstig de door Opdrachtnemer aangeboden prijzen als opgenomen in Bijlage 4. Prijsformat EA Minicontainers met kenmerk SWF 24105, cel F25.</w:t>
      </w:r>
    </w:p>
    <w:p w14:paraId="22521F51" w14:textId="4EE259EE" w:rsidR="00771C88" w:rsidRPr="00FE1B6B" w:rsidRDefault="00771C88" w:rsidP="001658A5">
      <w:pPr>
        <w:pStyle w:val="Artikel5"/>
        <w:rPr>
          <w:rFonts w:cs="Arial"/>
          <w:szCs w:val="20"/>
        </w:rPr>
      </w:pPr>
      <w:r w:rsidRPr="00FE1B6B">
        <w:rPr>
          <w:szCs w:val="20"/>
        </w:rPr>
        <w:t>De aangeboden prijzen zijn inclusief alle bijkomende kosten, zoals reis- en verblijfkosten, leveringskosten, verzendkosten, kosten van administratie, facturering, creditering, alle eventuele overige kosten en exclusief BTW.</w:t>
      </w:r>
    </w:p>
    <w:p w14:paraId="244C9329" w14:textId="39850813" w:rsidR="00771C88" w:rsidRPr="00FE1B6B" w:rsidRDefault="00771C88" w:rsidP="001658A5">
      <w:pPr>
        <w:pStyle w:val="Artikel5"/>
        <w:rPr>
          <w:rFonts w:cs="Arial"/>
          <w:szCs w:val="20"/>
        </w:rPr>
      </w:pPr>
      <w:r w:rsidRPr="00FE1B6B">
        <w:rPr>
          <w:szCs w:val="20"/>
        </w:rPr>
        <w:t>De overeengekomen prijzen zijn vast en onveranderlijk voor de initiële duur van de Raamovereenkomst en betreffen de tarieven zoals door Opdrachtnemer opgenomen</w:t>
      </w:r>
      <w:r w:rsidR="000B6040" w:rsidRPr="00FE1B6B">
        <w:rPr>
          <w:szCs w:val="20"/>
        </w:rPr>
        <w:t xml:space="preserve"> in</w:t>
      </w:r>
      <w:r w:rsidRPr="00FE1B6B">
        <w:rPr>
          <w:szCs w:val="20"/>
        </w:rPr>
        <w:t xml:space="preserve"> </w:t>
      </w:r>
      <w:r w:rsidR="000B6040" w:rsidRPr="00FE1B6B">
        <w:rPr>
          <w:szCs w:val="20"/>
        </w:rPr>
        <w:t>Bijlage 4. Prijsformat EA Minicontainers met kenmerk SWF 24105, cel F25.</w:t>
      </w:r>
    </w:p>
    <w:p w14:paraId="3949CD14" w14:textId="18184CE4" w:rsidR="00477F12" w:rsidRDefault="000B6040" w:rsidP="001658A5">
      <w:pPr>
        <w:pStyle w:val="Artikel5"/>
        <w:rPr>
          <w:szCs w:val="20"/>
        </w:rPr>
      </w:pPr>
      <w:r w:rsidRPr="00FE1B6B">
        <w:rPr>
          <w:szCs w:val="20"/>
        </w:rPr>
        <w:t xml:space="preserve">De overeengekomen prijzen zijn vast en onveranderlijk voor de initiële duur van de Raamovereenkomst </w:t>
      </w:r>
    </w:p>
    <w:p w14:paraId="64C82467" w14:textId="77777777" w:rsidR="00AB6884" w:rsidRPr="00A05C69" w:rsidRDefault="00AB6884" w:rsidP="001658A5">
      <w:pPr>
        <w:pStyle w:val="Artikel5"/>
        <w:rPr>
          <w:szCs w:val="20"/>
        </w:rPr>
      </w:pPr>
      <w:r w:rsidRPr="00A05C69">
        <w:rPr>
          <w:szCs w:val="20"/>
        </w:rPr>
        <w:t xml:space="preserve">Prijsindexatie dient conform de KLAIR index te geschieden. </w:t>
      </w:r>
    </w:p>
    <w:p w14:paraId="6C56A432" w14:textId="34601310" w:rsidR="00AF0FEA" w:rsidRPr="00A05C69" w:rsidRDefault="00AB6884" w:rsidP="00AB6884">
      <w:pPr>
        <w:pStyle w:val="Artikel5"/>
        <w:numPr>
          <w:ilvl w:val="0"/>
          <w:numId w:val="0"/>
        </w:numPr>
        <w:ind w:left="737"/>
        <w:rPr>
          <w:i/>
          <w:iCs/>
          <w:szCs w:val="20"/>
        </w:rPr>
      </w:pPr>
      <w:r w:rsidRPr="00A05C69">
        <w:rPr>
          <w:i/>
          <w:iCs/>
          <w:szCs w:val="20"/>
        </w:rPr>
        <w:t>p = P × ((0,2 × l/L) + (0,55 × (v/V of r/R) + (0,15 × t/T) + (0,10 × e/E))</w:t>
      </w:r>
    </w:p>
    <w:p w14:paraId="5F4D558D" w14:textId="47EFFFFB" w:rsidR="00083F46" w:rsidRPr="00A05C69" w:rsidRDefault="00AB6884" w:rsidP="00D93D4B">
      <w:pPr>
        <w:pStyle w:val="Artikel6"/>
        <w:numPr>
          <w:ilvl w:val="0"/>
          <w:numId w:val="0"/>
        </w:numPr>
        <w:ind w:left="737" w:right="0" w:hanging="737"/>
        <w:jc w:val="both"/>
        <w:rPr>
          <w:szCs w:val="20"/>
        </w:rPr>
      </w:pPr>
      <w:r w:rsidRPr="00A05C69">
        <w:rPr>
          <w:szCs w:val="20"/>
        </w:rPr>
        <w:tab/>
      </w:r>
    </w:p>
    <w:p w14:paraId="23311827" w14:textId="77777777" w:rsidR="00AB6884" w:rsidRPr="00A05C69" w:rsidRDefault="00AB6884" w:rsidP="00AB6884">
      <w:pPr>
        <w:rPr>
          <w:rFonts w:ascii="Trebuchet MS" w:hAnsi="Trebuchet MS"/>
        </w:rPr>
      </w:pPr>
      <w:r w:rsidRPr="00A05C69">
        <w:rPr>
          <w:rFonts w:ascii="Trebuchet MS" w:hAnsi="Trebuchet MS"/>
          <w:szCs w:val="20"/>
        </w:rPr>
        <w:tab/>
      </w:r>
      <w:r w:rsidRPr="00A05C69">
        <w:rPr>
          <w:rFonts w:ascii="Trebuchet MS" w:hAnsi="Trebuchet MS"/>
        </w:rPr>
        <w:t>p de herziene prijs</w:t>
      </w:r>
    </w:p>
    <w:p w14:paraId="2D786570" w14:textId="77777777" w:rsidR="00AB6884" w:rsidRPr="00A05C69" w:rsidRDefault="00AB6884" w:rsidP="00AB6884">
      <w:pPr>
        <w:ind w:firstLine="708"/>
        <w:rPr>
          <w:rFonts w:ascii="Trebuchet MS" w:hAnsi="Trebuchet MS"/>
        </w:rPr>
      </w:pPr>
      <w:r w:rsidRPr="00A05C69">
        <w:rPr>
          <w:rFonts w:ascii="Trebuchet MS" w:hAnsi="Trebuchet MS"/>
        </w:rPr>
        <w:t>P de oorspronkelijke prijs van inschrijven of offerte</w:t>
      </w:r>
    </w:p>
    <w:p w14:paraId="7ED84849" w14:textId="77777777" w:rsidR="00AB6884" w:rsidRPr="00A05C69" w:rsidRDefault="00AB6884" w:rsidP="00AB6884">
      <w:pPr>
        <w:rPr>
          <w:rFonts w:ascii="Trebuchet MS" w:hAnsi="Trebuchet MS"/>
        </w:rPr>
      </w:pPr>
    </w:p>
    <w:p w14:paraId="4A5A071D" w14:textId="77777777" w:rsidR="00AB6884" w:rsidRPr="00A05C69" w:rsidRDefault="00AB6884" w:rsidP="00AB6884">
      <w:pPr>
        <w:ind w:firstLine="708"/>
        <w:rPr>
          <w:rFonts w:ascii="Trebuchet MS" w:hAnsi="Trebuchet MS"/>
        </w:rPr>
      </w:pPr>
      <w:r w:rsidRPr="00A05C69">
        <w:rPr>
          <w:rFonts w:ascii="Trebuchet MS" w:hAnsi="Trebuchet MS"/>
        </w:rPr>
        <w:t>l index van de lonen op het ogenblik van indexering</w:t>
      </w:r>
    </w:p>
    <w:p w14:paraId="7ACFC144" w14:textId="77777777" w:rsidR="00AB6884" w:rsidRPr="00A05C69" w:rsidRDefault="00AB6884" w:rsidP="00AB6884">
      <w:pPr>
        <w:ind w:firstLine="708"/>
        <w:rPr>
          <w:rFonts w:ascii="Trebuchet MS" w:hAnsi="Trebuchet MS"/>
        </w:rPr>
      </w:pPr>
      <w:r w:rsidRPr="00A05C69">
        <w:rPr>
          <w:rFonts w:ascii="Trebuchet MS" w:hAnsi="Trebuchet MS"/>
        </w:rPr>
        <w:t>L index van de lonen op het moment van inschrijving of offerte</w:t>
      </w:r>
    </w:p>
    <w:p w14:paraId="68C746EE" w14:textId="614BCB3F" w:rsidR="00AB6884" w:rsidRPr="00A05C69" w:rsidRDefault="00AB6884" w:rsidP="00D93D4B">
      <w:pPr>
        <w:pStyle w:val="Artikel6"/>
        <w:numPr>
          <w:ilvl w:val="0"/>
          <w:numId w:val="0"/>
        </w:numPr>
        <w:ind w:left="737" w:right="0" w:hanging="737"/>
        <w:jc w:val="both"/>
        <w:rPr>
          <w:szCs w:val="20"/>
        </w:rPr>
      </w:pPr>
      <w:r w:rsidRPr="00A05C69">
        <w:rPr>
          <w:szCs w:val="20"/>
        </w:rPr>
        <w:tab/>
      </w:r>
      <w:hyperlink r:id="rId8" w:anchor="/CBS/nl/dataset/85663NED/table?ts=1705483872742" w:history="1">
        <w:r w:rsidRPr="00A05C69">
          <w:rPr>
            <w:rStyle w:val="Hyperlink"/>
          </w:rPr>
          <w:t>https://opendata.cbs.nl/#/CBS/nl/dataset/85663NED/table?ts=1705483872742</w:t>
        </w:r>
      </w:hyperlink>
    </w:p>
    <w:p w14:paraId="68DCC846" w14:textId="77777777" w:rsidR="00AB6884" w:rsidRPr="00A05C69" w:rsidRDefault="00AB6884" w:rsidP="00D93D4B">
      <w:pPr>
        <w:pStyle w:val="Artikel6"/>
        <w:numPr>
          <w:ilvl w:val="0"/>
          <w:numId w:val="0"/>
        </w:numPr>
        <w:ind w:left="737" w:right="0" w:hanging="737"/>
        <w:jc w:val="both"/>
        <w:rPr>
          <w:szCs w:val="20"/>
        </w:rPr>
      </w:pPr>
    </w:p>
    <w:p w14:paraId="34ACFA9B" w14:textId="77777777" w:rsidR="00AB6884" w:rsidRPr="00A05C69" w:rsidRDefault="00AB6884" w:rsidP="00AB6884">
      <w:pPr>
        <w:rPr>
          <w:rFonts w:ascii="Trebuchet MS" w:hAnsi="Trebuchet MS"/>
        </w:rPr>
      </w:pPr>
      <w:r w:rsidRPr="00A05C69">
        <w:rPr>
          <w:rFonts w:ascii="Trebuchet MS" w:hAnsi="Trebuchet MS"/>
          <w:szCs w:val="20"/>
        </w:rPr>
        <w:tab/>
      </w:r>
      <w:r w:rsidRPr="00A05C69">
        <w:rPr>
          <w:rFonts w:ascii="Trebuchet MS" w:hAnsi="Trebuchet MS"/>
        </w:rPr>
        <w:t>v of r index van het kunststof granulaat (HDPE) op het ogenblik van indexering</w:t>
      </w:r>
    </w:p>
    <w:p w14:paraId="6B16E94B" w14:textId="77777777" w:rsidR="00AB6884" w:rsidRPr="00A05C69" w:rsidRDefault="00AB6884" w:rsidP="00AB6884">
      <w:pPr>
        <w:ind w:left="708"/>
        <w:rPr>
          <w:rFonts w:ascii="Trebuchet MS" w:hAnsi="Trebuchet MS"/>
        </w:rPr>
      </w:pPr>
      <w:r w:rsidRPr="00A05C69">
        <w:rPr>
          <w:rFonts w:ascii="Trebuchet MS" w:hAnsi="Trebuchet MS"/>
        </w:rPr>
        <w:t>V of R index van het kunststof granulaat (HDPE) op het moment van inschrijving of offerte</w:t>
      </w:r>
    </w:p>
    <w:p w14:paraId="6900CC0B" w14:textId="77777777" w:rsidR="00AB6884" w:rsidRPr="00A05C69" w:rsidRDefault="00AB6884" w:rsidP="00AB6884">
      <w:pPr>
        <w:rPr>
          <w:rFonts w:ascii="Trebuchet MS" w:hAnsi="Trebuchet MS"/>
        </w:rPr>
      </w:pPr>
    </w:p>
    <w:p w14:paraId="5EA0AE1E" w14:textId="77777777" w:rsidR="00AB6884" w:rsidRPr="00A05C69" w:rsidRDefault="00AB6884" w:rsidP="00AB6884">
      <w:pPr>
        <w:ind w:firstLine="708"/>
        <w:rPr>
          <w:rFonts w:ascii="Trebuchet MS" w:hAnsi="Trebuchet MS"/>
        </w:rPr>
      </w:pPr>
      <w:r w:rsidRPr="00A05C69">
        <w:rPr>
          <w:rFonts w:ascii="Trebuchet MS" w:hAnsi="Trebuchet MS"/>
        </w:rPr>
        <w:t>t index van dienstverlening en transport op het ogenblik van indexering</w:t>
      </w:r>
    </w:p>
    <w:p w14:paraId="554492DC" w14:textId="77777777" w:rsidR="00AB6884" w:rsidRPr="00A05C69" w:rsidRDefault="00AB6884" w:rsidP="00AB6884">
      <w:pPr>
        <w:ind w:firstLine="708"/>
        <w:rPr>
          <w:rFonts w:ascii="Trebuchet MS" w:hAnsi="Trebuchet MS"/>
        </w:rPr>
      </w:pPr>
      <w:r w:rsidRPr="00A05C69">
        <w:rPr>
          <w:rFonts w:ascii="Trebuchet MS" w:hAnsi="Trebuchet MS"/>
        </w:rPr>
        <w:t>T index van transport op het moment van inschrijving of offerte</w:t>
      </w:r>
    </w:p>
    <w:p w14:paraId="2DBFD867" w14:textId="77777777" w:rsidR="00A05C69" w:rsidRPr="00A05C69" w:rsidRDefault="00A05C69" w:rsidP="00AB6884">
      <w:pPr>
        <w:ind w:firstLine="708"/>
        <w:rPr>
          <w:rFonts w:ascii="Trebuchet MS" w:hAnsi="Trebuchet MS"/>
        </w:rPr>
      </w:pPr>
    </w:p>
    <w:p w14:paraId="0C3C445A" w14:textId="77777777" w:rsidR="00A05C69" w:rsidRPr="00A05C69" w:rsidRDefault="00A05C69" w:rsidP="00A05C69">
      <w:pPr>
        <w:ind w:firstLine="708"/>
        <w:rPr>
          <w:rFonts w:ascii="Trebuchet MS" w:hAnsi="Trebuchet MS"/>
        </w:rPr>
      </w:pPr>
      <w:r w:rsidRPr="00A05C69">
        <w:rPr>
          <w:rFonts w:ascii="Trebuchet MS" w:hAnsi="Trebuchet MS"/>
        </w:rPr>
        <w:t>e index van energie op het ogenblik van indexering</w:t>
      </w:r>
    </w:p>
    <w:p w14:paraId="7F16DF26" w14:textId="77777777" w:rsidR="00A05C69" w:rsidRPr="00A05C69" w:rsidRDefault="00A05C69" w:rsidP="00A05C69">
      <w:pPr>
        <w:ind w:firstLine="708"/>
        <w:rPr>
          <w:rFonts w:ascii="Trebuchet MS" w:hAnsi="Trebuchet MS"/>
        </w:rPr>
      </w:pPr>
      <w:r w:rsidRPr="00A05C69">
        <w:rPr>
          <w:rFonts w:ascii="Trebuchet MS" w:hAnsi="Trebuchet MS"/>
        </w:rPr>
        <w:t>E index van energie op het moment van inschrijving of offerte</w:t>
      </w:r>
    </w:p>
    <w:p w14:paraId="5A0BA816" w14:textId="77777777" w:rsidR="00A05C69" w:rsidRPr="00A05C69" w:rsidRDefault="00A05C69" w:rsidP="00AB6884">
      <w:pPr>
        <w:ind w:firstLine="708"/>
        <w:rPr>
          <w:rFonts w:ascii="Trebuchet MS" w:hAnsi="Trebuchet MS"/>
          <w:b/>
          <w:bCs/>
        </w:rPr>
      </w:pPr>
    </w:p>
    <w:p w14:paraId="4E0C4641" w14:textId="345C0207" w:rsidR="00AB6884" w:rsidRDefault="00A05C69" w:rsidP="00A05C69">
      <w:pPr>
        <w:ind w:left="705"/>
        <w:rPr>
          <w:rFonts w:ascii="Trebuchet MS" w:hAnsi="Trebuchet MS"/>
        </w:rPr>
      </w:pPr>
      <w:r w:rsidRPr="00A05C69">
        <w:rPr>
          <w:rFonts w:ascii="Trebuchet MS" w:hAnsi="Trebuchet MS"/>
        </w:rPr>
        <w:t xml:space="preserve">Indexering is voor de eerste maal toegestaan in de maand </w:t>
      </w:r>
      <w:r w:rsidR="004644B0">
        <w:rPr>
          <w:rFonts w:ascii="Trebuchet MS" w:hAnsi="Trebuchet MS"/>
        </w:rPr>
        <w:t>mei</w:t>
      </w:r>
      <w:r w:rsidRPr="00A05C69">
        <w:rPr>
          <w:rFonts w:ascii="Trebuchet MS" w:hAnsi="Trebuchet MS"/>
        </w:rPr>
        <w:t xml:space="preserve"> 2027 (datum bestelling is bepalend voor indexering, niet de datum van levering.</w:t>
      </w:r>
    </w:p>
    <w:p w14:paraId="09C6AEA7" w14:textId="77777777" w:rsidR="00A05C69" w:rsidRPr="00A05C69" w:rsidRDefault="00A05C69" w:rsidP="00A05C69">
      <w:pPr>
        <w:ind w:left="705"/>
        <w:rPr>
          <w:rFonts w:ascii="Trebuchet MS" w:hAnsi="Trebuchet MS"/>
        </w:rPr>
      </w:pPr>
    </w:p>
    <w:p w14:paraId="34D7E188" w14:textId="77777777" w:rsidR="00083F46" w:rsidRPr="00FE1B6B" w:rsidRDefault="00083F46" w:rsidP="00436B9C">
      <w:pPr>
        <w:pStyle w:val="Artikel"/>
        <w:ind w:left="1418" w:hanging="709"/>
        <w:jc w:val="both"/>
      </w:pPr>
      <w:r w:rsidRPr="00FE1B6B">
        <w:t>Controle</w:t>
      </w:r>
    </w:p>
    <w:p w14:paraId="58F3FA0B" w14:textId="7871C83A" w:rsidR="00477F12" w:rsidRPr="00FE1B6B" w:rsidRDefault="001A4FEF" w:rsidP="001658A5">
      <w:pPr>
        <w:pStyle w:val="Artikel6"/>
        <w:rPr>
          <w:szCs w:val="20"/>
        </w:rPr>
      </w:pPr>
      <w:r w:rsidRPr="00FE1B6B">
        <w:rPr>
          <w:szCs w:val="20"/>
        </w:rPr>
        <w:t>Opdrachtnemer verklaart zich akkoord met de mogelijkheid van Opdrachtgever om jaarlijks steekproefsgewijs de te bestellen Minicontainers te testen op de gestelde producteisen. Indien blijkt dat de geteste producten niet voldoen, worden deze kosteloos vervangen door Opdrachtnemer.</w:t>
      </w:r>
    </w:p>
    <w:p w14:paraId="22CC5775" w14:textId="77777777" w:rsidR="00477F12" w:rsidRPr="00FE1B6B" w:rsidRDefault="00477F12" w:rsidP="001658A5">
      <w:pPr>
        <w:pStyle w:val="Artikel6"/>
        <w:rPr>
          <w:szCs w:val="20"/>
        </w:rPr>
      </w:pPr>
      <w:r w:rsidRPr="00FE1B6B">
        <w:rPr>
          <w:szCs w:val="20"/>
        </w:rPr>
        <w:t>De Opdrachtnemer verleent alle redelijkerwijze mogelijke medewerking aan de uitvoering van een controle door de Opdrachtgever. De wijze van uitvoering van de controle is voorbehouden aan de Opdrachtgever met inachtneming van de daaraan te stellen zorgvuldigheidsnormen.</w:t>
      </w:r>
    </w:p>
    <w:p w14:paraId="1443E6B8" w14:textId="77777777" w:rsidR="00477F12" w:rsidRPr="00FE1B6B" w:rsidRDefault="00477F12" w:rsidP="001658A5">
      <w:pPr>
        <w:pStyle w:val="Artikel6"/>
        <w:rPr>
          <w:szCs w:val="20"/>
        </w:rPr>
      </w:pPr>
      <w:r w:rsidRPr="00FE1B6B">
        <w:rPr>
          <w:szCs w:val="20"/>
        </w:rPr>
        <w:t>De Opdrachtgever is gehouden de Opdrachtnemer tijdig te informeren over de procedure, inhoud en omvang van de (materiële) controle.</w:t>
      </w:r>
    </w:p>
    <w:p w14:paraId="0BF6D1B3" w14:textId="77777777" w:rsidR="00477F12" w:rsidRDefault="00477F12" w:rsidP="001658A5">
      <w:pPr>
        <w:pStyle w:val="Artikel6"/>
        <w:rPr>
          <w:szCs w:val="20"/>
        </w:rPr>
      </w:pPr>
      <w:r w:rsidRPr="00FE1B6B">
        <w:rPr>
          <w:szCs w:val="20"/>
        </w:rPr>
        <w:t>De Opdrachtnemer zal de daartoe aangewezen medewerker(s) van de Opdrachtgever bij de uitoefening van zijn (hun) taak behulpzaam zijn, zoals dat redelijkerwijs van de Opdrachtnemer mag worden verlangd.</w:t>
      </w:r>
    </w:p>
    <w:p w14:paraId="0D3915B8" w14:textId="25067FBD" w:rsidR="008A2F61" w:rsidRDefault="008A2F61" w:rsidP="008A2F61">
      <w:pPr>
        <w:pStyle w:val="Artikel6"/>
        <w:numPr>
          <w:ilvl w:val="0"/>
          <w:numId w:val="0"/>
        </w:numPr>
        <w:ind w:left="737"/>
        <w:rPr>
          <w:szCs w:val="20"/>
        </w:rPr>
      </w:pPr>
      <w:r>
        <w:rPr>
          <w:szCs w:val="20"/>
        </w:rPr>
        <w:br w:type="page"/>
      </w:r>
    </w:p>
    <w:p w14:paraId="055F3893" w14:textId="77777777" w:rsidR="008A2F61" w:rsidRPr="00FE1B6B" w:rsidRDefault="008A2F61" w:rsidP="008A2F61">
      <w:pPr>
        <w:pStyle w:val="Artikel6"/>
        <w:numPr>
          <w:ilvl w:val="0"/>
          <w:numId w:val="0"/>
        </w:numPr>
        <w:ind w:left="737"/>
        <w:rPr>
          <w:szCs w:val="20"/>
        </w:rPr>
      </w:pPr>
    </w:p>
    <w:p w14:paraId="16D783FD" w14:textId="77777777" w:rsidR="00083F46" w:rsidRPr="00FE1B6B" w:rsidRDefault="00083F46" w:rsidP="00D93D4B">
      <w:pPr>
        <w:pStyle w:val="Artikel7"/>
        <w:numPr>
          <w:ilvl w:val="0"/>
          <w:numId w:val="0"/>
        </w:numPr>
        <w:ind w:right="0"/>
        <w:jc w:val="both"/>
        <w:rPr>
          <w:szCs w:val="20"/>
        </w:rPr>
      </w:pPr>
    </w:p>
    <w:p w14:paraId="64EF5115" w14:textId="77777777" w:rsidR="00083F46" w:rsidRPr="00FE1B6B" w:rsidRDefault="00083F46" w:rsidP="008449F9">
      <w:pPr>
        <w:pStyle w:val="Artikel"/>
        <w:ind w:left="1418" w:hanging="709"/>
        <w:jc w:val="both"/>
      </w:pPr>
      <w:r w:rsidRPr="00FE1B6B">
        <w:t>Betaling</w:t>
      </w:r>
    </w:p>
    <w:p w14:paraId="4C067A1B" w14:textId="64C14288" w:rsidR="001773E9" w:rsidRPr="00FE1B6B" w:rsidRDefault="001773E9" w:rsidP="001658A5">
      <w:pPr>
        <w:pStyle w:val="Artikel7"/>
        <w:rPr>
          <w:szCs w:val="20"/>
        </w:rPr>
      </w:pPr>
      <w:bookmarkStart w:id="3" w:name="_Hlk68176034"/>
      <w:r w:rsidRPr="00FE1B6B">
        <w:rPr>
          <w:szCs w:val="20"/>
        </w:rPr>
        <w:t>De factuur moet zijn voorzien van routenummer</w:t>
      </w:r>
      <w:r w:rsidR="001A4FEF" w:rsidRPr="00FE1B6B">
        <w:rPr>
          <w:szCs w:val="20"/>
        </w:rPr>
        <w:t xml:space="preserve"> 1702</w:t>
      </w:r>
      <w:r w:rsidRPr="00FE1B6B">
        <w:rPr>
          <w:szCs w:val="20"/>
        </w:rPr>
        <w:t xml:space="preserve"> en naam </w:t>
      </w:r>
      <w:r w:rsidR="001A4FEF" w:rsidRPr="00FE1B6B">
        <w:rPr>
          <w:szCs w:val="20"/>
        </w:rPr>
        <w:t xml:space="preserve">(Feije Reitsma) </w:t>
      </w:r>
      <w:r w:rsidRPr="00FE1B6B">
        <w:rPr>
          <w:szCs w:val="20"/>
        </w:rPr>
        <w:t xml:space="preserve">van uw contactpersoon bij Opdrachtgever en een duidelijke </w:t>
      </w:r>
      <w:proofErr w:type="spellStart"/>
      <w:r w:rsidRPr="00FE1B6B">
        <w:rPr>
          <w:szCs w:val="20"/>
        </w:rPr>
        <w:t>BTW-specificatie</w:t>
      </w:r>
      <w:proofErr w:type="spellEnd"/>
      <w:r w:rsidRPr="00FE1B6B">
        <w:rPr>
          <w:szCs w:val="20"/>
        </w:rPr>
        <w:t>. De factuur wordt getoetst aan de wettelijke eisen die de Belastingdienst aan een factuur stelt. Indien de factuur hier niet aan voldoet wordt de factuur geretourneerd.</w:t>
      </w:r>
    </w:p>
    <w:p w14:paraId="20ECAC7B" w14:textId="0F29695C" w:rsidR="003C2BE2" w:rsidRPr="00FE1B6B" w:rsidRDefault="003C2BE2" w:rsidP="001658A5">
      <w:pPr>
        <w:pStyle w:val="Artikel7"/>
        <w:rPr>
          <w:szCs w:val="20"/>
        </w:rPr>
      </w:pPr>
      <w:r w:rsidRPr="00FE1B6B">
        <w:rPr>
          <w:szCs w:val="20"/>
        </w:rPr>
        <w:t xml:space="preserve">De betaling van de opdrachtsom geschiedt maximaal 30 dagen nadat Opdrachtgever de factuur heeft ontvangen. U kunt een e-factuur sturen via het netwerk van </w:t>
      </w:r>
      <w:proofErr w:type="spellStart"/>
      <w:r w:rsidRPr="00FE1B6B">
        <w:rPr>
          <w:szCs w:val="20"/>
        </w:rPr>
        <w:t>Peppol</w:t>
      </w:r>
      <w:proofErr w:type="spellEnd"/>
      <w:r w:rsidRPr="00FE1B6B">
        <w:rPr>
          <w:szCs w:val="20"/>
        </w:rPr>
        <w:t>. Het OIN nummer van de gemeente Súdwest-Fryslân is 00000001823288444000</w:t>
      </w:r>
      <w:r w:rsidRPr="00FE1B6B">
        <w:rPr>
          <w:rFonts w:cs="Calibri"/>
          <w:szCs w:val="20"/>
        </w:rPr>
        <w:t xml:space="preserve">. </w:t>
      </w:r>
      <w:r w:rsidRPr="00FE1B6B">
        <w:rPr>
          <w:szCs w:val="20"/>
        </w:rPr>
        <w:t xml:space="preserve">Indien u gebruik maakt van </w:t>
      </w:r>
      <w:proofErr w:type="spellStart"/>
      <w:r w:rsidRPr="00FE1B6B">
        <w:rPr>
          <w:szCs w:val="20"/>
        </w:rPr>
        <w:t>Peppol</w:t>
      </w:r>
      <w:proofErr w:type="spellEnd"/>
      <w:r w:rsidRPr="00FE1B6B">
        <w:rPr>
          <w:szCs w:val="20"/>
        </w:rPr>
        <w:t xml:space="preserve"> graag het routenummer </w:t>
      </w:r>
      <w:r w:rsidR="001658A5" w:rsidRPr="00FE1B6B">
        <w:rPr>
          <w:szCs w:val="20"/>
        </w:rPr>
        <w:t>1702</w:t>
      </w:r>
      <w:r w:rsidRPr="00FE1B6B">
        <w:rPr>
          <w:szCs w:val="20"/>
        </w:rPr>
        <w:t xml:space="preserve"> vermelden in het </w:t>
      </w:r>
      <w:proofErr w:type="spellStart"/>
      <w:r w:rsidRPr="00FE1B6B">
        <w:rPr>
          <w:szCs w:val="20"/>
        </w:rPr>
        <w:t>XML-bestand</w:t>
      </w:r>
      <w:proofErr w:type="spellEnd"/>
      <w:r w:rsidRPr="00FE1B6B">
        <w:rPr>
          <w:szCs w:val="20"/>
        </w:rPr>
        <w:t xml:space="preserve"> bij de tag: “</w:t>
      </w:r>
      <w:proofErr w:type="spellStart"/>
      <w:r w:rsidRPr="00FE1B6B">
        <w:rPr>
          <w:szCs w:val="20"/>
        </w:rPr>
        <w:t>OrderReference</w:t>
      </w:r>
      <w:proofErr w:type="spellEnd"/>
      <w:r w:rsidRPr="00FE1B6B">
        <w:rPr>
          <w:szCs w:val="20"/>
        </w:rPr>
        <w:t>”</w:t>
      </w:r>
      <w:r w:rsidR="0089452C" w:rsidRPr="00FE1B6B">
        <w:rPr>
          <w:szCs w:val="20"/>
        </w:rPr>
        <w:t>.</w:t>
      </w:r>
    </w:p>
    <w:p w14:paraId="77FF870B" w14:textId="2849747F" w:rsidR="003C2BE2" w:rsidRDefault="003C2BE2" w:rsidP="003C2BE2">
      <w:pPr>
        <w:pStyle w:val="Artikel8"/>
        <w:numPr>
          <w:ilvl w:val="0"/>
          <w:numId w:val="0"/>
        </w:numPr>
        <w:ind w:left="708" w:right="176"/>
        <w:rPr>
          <w:szCs w:val="20"/>
        </w:rPr>
      </w:pPr>
      <w:r w:rsidRPr="00FE1B6B">
        <w:rPr>
          <w:szCs w:val="20"/>
        </w:rPr>
        <w:t xml:space="preserve">Geen e-facturering? Het is ook mogelijk een factuur in PDF formaat te sturen. Deze kunt u mailen naar: </w:t>
      </w:r>
      <w:hyperlink r:id="rId9" w:history="1">
        <w:r w:rsidR="00AF0FEA" w:rsidRPr="00BA37C0">
          <w:rPr>
            <w:rStyle w:val="Hyperlink"/>
            <w:szCs w:val="20"/>
          </w:rPr>
          <w:t>facturen@sudwestfryslan.nl</w:t>
        </w:r>
      </w:hyperlink>
      <w:r w:rsidRPr="00FE1B6B">
        <w:rPr>
          <w:szCs w:val="20"/>
        </w:rPr>
        <w:t xml:space="preserve"> </w:t>
      </w:r>
      <w:r w:rsidR="00F10AF0" w:rsidRPr="00FE1B6B">
        <w:rPr>
          <w:szCs w:val="20"/>
        </w:rPr>
        <w:t xml:space="preserve">onder vermelding van routenummer </w:t>
      </w:r>
      <w:r w:rsidR="001658A5" w:rsidRPr="00FE1B6B">
        <w:rPr>
          <w:szCs w:val="20"/>
        </w:rPr>
        <w:t>1702 t.a.v. dhr. Feije Reitsma.</w:t>
      </w:r>
    </w:p>
    <w:bookmarkEnd w:id="3"/>
    <w:p w14:paraId="14E00586" w14:textId="77777777" w:rsidR="00083F46" w:rsidRPr="00FE1B6B" w:rsidRDefault="00083F46" w:rsidP="00224975">
      <w:pPr>
        <w:pStyle w:val="Artikel10"/>
        <w:numPr>
          <w:ilvl w:val="0"/>
          <w:numId w:val="0"/>
        </w:numPr>
        <w:ind w:right="0"/>
        <w:jc w:val="both"/>
        <w:rPr>
          <w:szCs w:val="20"/>
        </w:rPr>
      </w:pPr>
    </w:p>
    <w:p w14:paraId="7140AF42" w14:textId="05D8EFEB" w:rsidR="00083F46" w:rsidRPr="00FE1B6B" w:rsidRDefault="006833C2" w:rsidP="006833C2">
      <w:pPr>
        <w:pStyle w:val="Artikel"/>
        <w:tabs>
          <w:tab w:val="left" w:pos="851"/>
        </w:tabs>
        <w:ind w:left="1418" w:hanging="709"/>
        <w:jc w:val="both"/>
      </w:pPr>
      <w:r w:rsidRPr="00FE1B6B">
        <w:tab/>
        <w:t>O</w:t>
      </w:r>
      <w:r w:rsidR="003E23F7" w:rsidRPr="00FE1B6B">
        <w:t>pzegtermijn</w:t>
      </w:r>
    </w:p>
    <w:p w14:paraId="59905F0D" w14:textId="2309D023" w:rsidR="000744BA" w:rsidRPr="00FE1B6B" w:rsidRDefault="006833C2" w:rsidP="006833C2">
      <w:pPr>
        <w:pStyle w:val="Artikel8"/>
        <w:tabs>
          <w:tab w:val="left" w:pos="709"/>
        </w:tabs>
        <w:ind w:left="284" w:hanging="284"/>
        <w:rPr>
          <w:szCs w:val="20"/>
        </w:rPr>
      </w:pPr>
      <w:r w:rsidRPr="00FE1B6B">
        <w:rPr>
          <w:szCs w:val="20"/>
        </w:rPr>
        <w:tab/>
        <w:t>I</w:t>
      </w:r>
      <w:r w:rsidR="000744BA" w:rsidRPr="00FE1B6B">
        <w:rPr>
          <w:szCs w:val="20"/>
        </w:rPr>
        <w:t xml:space="preserve">n het geval van fusies en overnames behoudt Opdrachtgever zich het recht voor, de </w:t>
      </w:r>
      <w:r w:rsidRPr="00FE1B6B">
        <w:rPr>
          <w:szCs w:val="20"/>
        </w:rPr>
        <w:tab/>
        <w:t>R</w:t>
      </w:r>
      <w:r w:rsidR="000744BA" w:rsidRPr="00FE1B6B">
        <w:rPr>
          <w:szCs w:val="20"/>
        </w:rPr>
        <w:t xml:space="preserve">aamovereenkomst, met in achtneming van een opzegtermijn van 3 maanden, </w:t>
      </w:r>
      <w:r w:rsidR="003E23F7" w:rsidRPr="00FE1B6B">
        <w:rPr>
          <w:szCs w:val="20"/>
        </w:rPr>
        <w:t xml:space="preserve">op </w:t>
      </w:r>
      <w:r w:rsidR="000744BA" w:rsidRPr="00FE1B6B">
        <w:rPr>
          <w:szCs w:val="20"/>
        </w:rPr>
        <w:t>te</w:t>
      </w:r>
      <w:r w:rsidRPr="00FE1B6B">
        <w:rPr>
          <w:szCs w:val="20"/>
        </w:rPr>
        <w:tab/>
        <w:t>z</w:t>
      </w:r>
      <w:r w:rsidR="003E23F7" w:rsidRPr="00FE1B6B">
        <w:rPr>
          <w:szCs w:val="20"/>
        </w:rPr>
        <w:t>eggen</w:t>
      </w:r>
      <w:r w:rsidR="000744BA" w:rsidRPr="00FE1B6B">
        <w:rPr>
          <w:szCs w:val="20"/>
        </w:rPr>
        <w:t>.</w:t>
      </w:r>
    </w:p>
    <w:p w14:paraId="129B5B1B" w14:textId="25F34D6F" w:rsidR="00083F46" w:rsidRPr="00FE1B6B" w:rsidRDefault="006833C2" w:rsidP="006833C2">
      <w:pPr>
        <w:pStyle w:val="Artikel8"/>
        <w:ind w:left="284" w:hanging="284"/>
        <w:rPr>
          <w:szCs w:val="20"/>
        </w:rPr>
      </w:pPr>
      <w:r w:rsidRPr="00FE1B6B">
        <w:rPr>
          <w:szCs w:val="20"/>
        </w:rPr>
        <w:t xml:space="preserve"> </w:t>
      </w:r>
      <w:r w:rsidRPr="00FE1B6B">
        <w:rPr>
          <w:szCs w:val="20"/>
        </w:rPr>
        <w:tab/>
      </w:r>
      <w:r w:rsidR="000744BA" w:rsidRPr="00FE1B6B">
        <w:rPr>
          <w:szCs w:val="20"/>
        </w:rPr>
        <w:t xml:space="preserve">Indien door of namens de Opdrachtnemer de (uitvoering van de) Raamovereenkomst niet </w:t>
      </w:r>
      <w:r w:rsidRPr="00FE1B6B">
        <w:rPr>
          <w:szCs w:val="20"/>
        </w:rPr>
        <w:t xml:space="preserve">  </w:t>
      </w:r>
      <w:r w:rsidRPr="00FE1B6B">
        <w:rPr>
          <w:szCs w:val="20"/>
        </w:rPr>
        <w:tab/>
        <w:t>n</w:t>
      </w:r>
      <w:r w:rsidR="000744BA" w:rsidRPr="00FE1B6B">
        <w:rPr>
          <w:szCs w:val="20"/>
        </w:rPr>
        <w:t xml:space="preserve">aar behoren wordt nagekomen, </w:t>
      </w:r>
      <w:r w:rsidR="0025300A" w:rsidRPr="00FE1B6B">
        <w:rPr>
          <w:szCs w:val="20"/>
        </w:rPr>
        <w:t>kan de</w:t>
      </w:r>
      <w:r w:rsidR="000744BA" w:rsidRPr="00FE1B6B">
        <w:rPr>
          <w:szCs w:val="20"/>
        </w:rPr>
        <w:t xml:space="preserve"> Opdrachtgever</w:t>
      </w:r>
      <w:r w:rsidR="0025300A" w:rsidRPr="00FE1B6B">
        <w:rPr>
          <w:szCs w:val="20"/>
        </w:rPr>
        <w:t>, na een ingebrekestelling, de</w:t>
      </w:r>
      <w:r w:rsidRPr="00FE1B6B">
        <w:rPr>
          <w:szCs w:val="20"/>
        </w:rPr>
        <w:tab/>
        <w:t>R</w:t>
      </w:r>
      <w:r w:rsidR="000744BA" w:rsidRPr="00FE1B6B">
        <w:rPr>
          <w:szCs w:val="20"/>
        </w:rPr>
        <w:t>aamovereenkomst</w:t>
      </w:r>
      <w:r w:rsidR="00224975" w:rsidRPr="00FE1B6B">
        <w:rPr>
          <w:szCs w:val="20"/>
        </w:rPr>
        <w:t xml:space="preserve"> </w:t>
      </w:r>
      <w:r w:rsidR="003E23F7" w:rsidRPr="00FE1B6B">
        <w:rPr>
          <w:szCs w:val="20"/>
        </w:rPr>
        <w:t>opzeggen</w:t>
      </w:r>
      <w:r w:rsidR="000744BA" w:rsidRPr="00FE1B6B">
        <w:rPr>
          <w:szCs w:val="20"/>
        </w:rPr>
        <w:t>.</w:t>
      </w:r>
    </w:p>
    <w:p w14:paraId="1E4F081A" w14:textId="77777777" w:rsidR="000744BA" w:rsidRPr="00FE1B6B" w:rsidRDefault="000744BA" w:rsidP="00D93D4B">
      <w:pPr>
        <w:pStyle w:val="Artikel11"/>
        <w:numPr>
          <w:ilvl w:val="0"/>
          <w:numId w:val="0"/>
        </w:numPr>
        <w:ind w:left="737" w:right="0" w:hanging="737"/>
        <w:jc w:val="both"/>
        <w:rPr>
          <w:szCs w:val="20"/>
        </w:rPr>
      </w:pPr>
    </w:p>
    <w:p w14:paraId="58F688B6" w14:textId="67634D62" w:rsidR="005923E7" w:rsidRPr="00FE1B6B" w:rsidRDefault="00A035E8" w:rsidP="006833C2">
      <w:pPr>
        <w:pStyle w:val="Artikel"/>
        <w:ind w:left="1418" w:hanging="709"/>
        <w:jc w:val="both"/>
      </w:pPr>
      <w:r w:rsidRPr="00FE1B6B">
        <w:t xml:space="preserve">Beëindiging </w:t>
      </w:r>
      <w:r w:rsidR="00483530" w:rsidRPr="00FE1B6B">
        <w:t>Raam</w:t>
      </w:r>
      <w:r w:rsidRPr="00FE1B6B">
        <w:t>overeenkomst</w:t>
      </w:r>
      <w:r w:rsidR="005923E7" w:rsidRPr="00FE1B6B">
        <w:t xml:space="preserve"> </w:t>
      </w:r>
    </w:p>
    <w:p w14:paraId="04E7A1F6" w14:textId="77777777" w:rsidR="00D75155" w:rsidRPr="00FE1B6B" w:rsidRDefault="00A035E8" w:rsidP="00224975">
      <w:pPr>
        <w:pStyle w:val="Artikel9"/>
        <w:rPr>
          <w:rFonts w:ascii="Trebuchet MS" w:hAnsi="Trebuchet MS"/>
          <w:szCs w:val="20"/>
        </w:rPr>
      </w:pPr>
      <w:r w:rsidRPr="00FE1B6B">
        <w:rPr>
          <w:rFonts w:ascii="Trebuchet MS" w:hAnsi="Trebuchet MS"/>
          <w:szCs w:val="20"/>
        </w:rPr>
        <w:t>Indien de Raamovereenkomst om welke reden ook (tussentijds) eindigt, doet Opdrachtnemer op eerste verzoek van Opdrachtgever datgene wat redelijkerwijs noodzakelijk is om er voor te zorgen dat een nieuwe Opdrachtnemer zonder belemmeringen de uitvoering van de Raamovereenkomst kan overnemen en/of een soortgelijke prestatie ten behoeve van Opdrachtgever kan verrichten. Dit kan ook inhouden dat Opdrachtnemer gedurende een korte transitieperiode (maximaal zes maanden) de diensten voortzet onder gelijke voorwaarden.</w:t>
      </w:r>
    </w:p>
    <w:p w14:paraId="784FD4C4" w14:textId="6488C0EE" w:rsidR="00A035E8" w:rsidRPr="00FE1B6B" w:rsidRDefault="00A035E8" w:rsidP="002A5C75">
      <w:pPr>
        <w:pStyle w:val="Artikel9"/>
        <w:rPr>
          <w:rFonts w:ascii="Trebuchet MS" w:hAnsi="Trebuchet MS"/>
          <w:szCs w:val="20"/>
        </w:rPr>
      </w:pPr>
      <w:r w:rsidRPr="00FE1B6B">
        <w:rPr>
          <w:rFonts w:ascii="Trebuchet MS" w:hAnsi="Trebuchet MS"/>
          <w:szCs w:val="20"/>
        </w:rPr>
        <w:t xml:space="preserve">Indien de Combinatie wordt ontbonden dient de Opdrachtnemer dit onverwijld aan de Opdrachtgever te melden. Partijen gaan vervolgens in gesprek of de Raamovereenkomst kan worden voortgezet. De continuïteit en kwaliteit van de dienstverlening is hierbij uitgangspunt. </w:t>
      </w:r>
    </w:p>
    <w:p w14:paraId="7FCE2D49" w14:textId="104E8B04" w:rsidR="006F5DD1" w:rsidRPr="00FE1B6B" w:rsidRDefault="00B4751A" w:rsidP="006F5DD1">
      <w:pPr>
        <w:pStyle w:val="Artikel9"/>
        <w:rPr>
          <w:rFonts w:ascii="Trebuchet MS" w:hAnsi="Trebuchet MS"/>
          <w:szCs w:val="20"/>
        </w:rPr>
      </w:pPr>
      <w:r w:rsidRPr="00FE1B6B">
        <w:rPr>
          <w:rFonts w:ascii="Trebuchet MS" w:hAnsi="Trebuchet MS"/>
          <w:szCs w:val="20"/>
        </w:rPr>
        <w:t xml:space="preserve">Indien Opdrachtgever op grond van een Europese/nationale (rechterlijke) uitspraak, al dan niet bij wege van een voorlopige voorziening, of bijvoorbeeld als gevolg van een procedure zoals bedoeld in artikel 258 VWEU, deze </w:t>
      </w:r>
      <w:r w:rsidR="00C77663" w:rsidRPr="00FE1B6B">
        <w:rPr>
          <w:rFonts w:ascii="Trebuchet MS" w:hAnsi="Trebuchet MS"/>
          <w:szCs w:val="20"/>
        </w:rPr>
        <w:t>Raamo</w:t>
      </w:r>
      <w:r w:rsidRPr="00FE1B6B">
        <w:rPr>
          <w:rFonts w:ascii="Trebuchet MS" w:hAnsi="Trebuchet MS"/>
          <w:szCs w:val="20"/>
        </w:rPr>
        <w:t xml:space="preserve">vereenkomst niet meer geheel/gedeeltelijk kan nakomen en/of geheel/gedeeltelijk moet opschorten en/of geboden wordt levering(en) en/of dienst(en) welke onderwerp is (zijn) van de </w:t>
      </w:r>
      <w:r w:rsidR="00C77663" w:rsidRPr="00FE1B6B">
        <w:rPr>
          <w:rFonts w:ascii="Trebuchet MS" w:hAnsi="Trebuchet MS"/>
          <w:szCs w:val="20"/>
        </w:rPr>
        <w:t>Raamo</w:t>
      </w:r>
      <w:r w:rsidRPr="00FE1B6B">
        <w:rPr>
          <w:rFonts w:ascii="Trebuchet MS" w:hAnsi="Trebuchet MS"/>
          <w:szCs w:val="20"/>
        </w:rPr>
        <w:t xml:space="preserve">vereenkomst alsnog (Europees) aan te besteden of met een passende mate van openbaarheid in de markt te zetten, dan is Opdrachtgever gerechtigd de </w:t>
      </w:r>
      <w:r w:rsidR="00C77663" w:rsidRPr="00FE1B6B">
        <w:rPr>
          <w:rFonts w:ascii="Trebuchet MS" w:hAnsi="Trebuchet MS"/>
          <w:szCs w:val="20"/>
        </w:rPr>
        <w:t>Raamo</w:t>
      </w:r>
      <w:r w:rsidRPr="00FE1B6B">
        <w:rPr>
          <w:rFonts w:ascii="Trebuchet MS" w:hAnsi="Trebuchet MS"/>
          <w:szCs w:val="20"/>
        </w:rPr>
        <w:t>vereenkomst geheel/gedeeltelijk te beëindigen. Opdrachtnemer heeft in die situatie geen recht op vergoeding van schade en/of kosten (hoe ook genaamd en uit welken hoofde dan ook). Opdrachtnemer doet dan ook reeds nu bij voorbaat uitdrukkelijk afstand van al haar rechten in dit verband.</w:t>
      </w:r>
    </w:p>
    <w:p w14:paraId="6345B1D0" w14:textId="77777777" w:rsidR="006F5DD1" w:rsidRPr="00FE1B6B" w:rsidRDefault="006F5DD1" w:rsidP="006F5DD1">
      <w:pPr>
        <w:pStyle w:val="Geenafstand"/>
        <w:rPr>
          <w:rFonts w:ascii="Trebuchet MS" w:hAnsi="Trebuchet MS"/>
          <w:szCs w:val="20"/>
        </w:rPr>
      </w:pPr>
    </w:p>
    <w:p w14:paraId="5376796D" w14:textId="77777777" w:rsidR="00A035E8" w:rsidRPr="00FE1B6B" w:rsidRDefault="00A035E8" w:rsidP="008449F9">
      <w:pPr>
        <w:pStyle w:val="Artikel"/>
        <w:ind w:left="1418" w:hanging="567"/>
      </w:pPr>
      <w:r w:rsidRPr="00FE1B6B">
        <w:t>Toepasselijk recht en bevoegde rechter</w:t>
      </w:r>
      <w:r w:rsidRPr="00FE1B6B">
        <w:tab/>
      </w:r>
    </w:p>
    <w:p w14:paraId="031D3826" w14:textId="7F42E075" w:rsidR="005923E7" w:rsidRPr="00FE1B6B" w:rsidRDefault="00116AA7" w:rsidP="00116AA7">
      <w:pPr>
        <w:pStyle w:val="Artikel11"/>
        <w:numPr>
          <w:ilvl w:val="0"/>
          <w:numId w:val="0"/>
        </w:numPr>
        <w:ind w:left="737" w:hanging="737"/>
        <w:rPr>
          <w:szCs w:val="20"/>
        </w:rPr>
      </w:pPr>
      <w:r>
        <w:rPr>
          <w:szCs w:val="20"/>
        </w:rPr>
        <w:t>10.1</w:t>
      </w:r>
      <w:r>
        <w:rPr>
          <w:szCs w:val="20"/>
        </w:rPr>
        <w:tab/>
      </w:r>
      <w:r w:rsidR="005923E7" w:rsidRPr="00FE1B6B">
        <w:rPr>
          <w:szCs w:val="20"/>
        </w:rPr>
        <w:t xml:space="preserve">Op deze </w:t>
      </w:r>
      <w:r w:rsidR="00C77663" w:rsidRPr="00FE1B6B">
        <w:rPr>
          <w:szCs w:val="20"/>
        </w:rPr>
        <w:t>Raamo</w:t>
      </w:r>
      <w:r w:rsidR="005923E7" w:rsidRPr="00FE1B6B">
        <w:rPr>
          <w:szCs w:val="20"/>
        </w:rPr>
        <w:t xml:space="preserve">vereenkomst is het Nederlands recht van toepassing. Met betrekking tot onderwerpen waarin deze </w:t>
      </w:r>
      <w:r w:rsidR="00C77663" w:rsidRPr="00FE1B6B">
        <w:rPr>
          <w:szCs w:val="20"/>
        </w:rPr>
        <w:t>Raamo</w:t>
      </w:r>
      <w:r w:rsidR="005923E7" w:rsidRPr="00FE1B6B">
        <w:rPr>
          <w:szCs w:val="20"/>
        </w:rPr>
        <w:t xml:space="preserve">vereenkomst niet voorziet, gelden de Algemene voorwaarden van Opdrachtgever, daar waar deze ook niet in voorzien gelden de gewone rechtsregelen. </w:t>
      </w:r>
    </w:p>
    <w:p w14:paraId="12FFAC5A" w14:textId="19AECCB1" w:rsidR="005923E7" w:rsidRPr="00FE1B6B" w:rsidRDefault="00116AA7" w:rsidP="00710103">
      <w:pPr>
        <w:pStyle w:val="Artikel13"/>
        <w:numPr>
          <w:ilvl w:val="0"/>
          <w:numId w:val="0"/>
        </w:numPr>
        <w:ind w:left="705" w:hanging="705"/>
        <w:rPr>
          <w:szCs w:val="20"/>
        </w:rPr>
      </w:pPr>
      <w:r>
        <w:rPr>
          <w:szCs w:val="20"/>
        </w:rPr>
        <w:t>10.2</w:t>
      </w:r>
      <w:r>
        <w:rPr>
          <w:szCs w:val="20"/>
        </w:rPr>
        <w:tab/>
      </w:r>
      <w:r w:rsidR="005923E7" w:rsidRPr="00FE1B6B">
        <w:rPr>
          <w:szCs w:val="20"/>
        </w:rPr>
        <w:t xml:space="preserve">Alle geschillen over deze </w:t>
      </w:r>
      <w:r w:rsidR="00C77663" w:rsidRPr="00FE1B6B">
        <w:rPr>
          <w:szCs w:val="20"/>
        </w:rPr>
        <w:t>Raamo</w:t>
      </w:r>
      <w:r w:rsidR="005923E7" w:rsidRPr="00FE1B6B">
        <w:rPr>
          <w:szCs w:val="20"/>
        </w:rPr>
        <w:t xml:space="preserve">vereenkomst of overeenkomsten die daarmee samenhangen worden beslecht door de bevoegde rechter van het arrondissement Noord-Nederland. </w:t>
      </w:r>
    </w:p>
    <w:p w14:paraId="7583A20E" w14:textId="77777777" w:rsidR="005923E7" w:rsidRPr="00FE1B6B" w:rsidRDefault="005923E7" w:rsidP="00D93D4B">
      <w:pPr>
        <w:pStyle w:val="Geenafstand"/>
        <w:jc w:val="both"/>
        <w:rPr>
          <w:rFonts w:ascii="Trebuchet MS" w:hAnsi="Trebuchet MS"/>
          <w:szCs w:val="20"/>
        </w:rPr>
      </w:pPr>
    </w:p>
    <w:p w14:paraId="55ECEE1E" w14:textId="77777777" w:rsidR="00083F46" w:rsidRPr="00FE1B6B" w:rsidRDefault="00083F46" w:rsidP="008449F9">
      <w:pPr>
        <w:pStyle w:val="Artikel"/>
        <w:ind w:left="1418" w:hanging="567"/>
      </w:pPr>
      <w:r w:rsidRPr="00FE1B6B">
        <w:t>Overige bepalingen</w:t>
      </w:r>
    </w:p>
    <w:p w14:paraId="7D77D8A0" w14:textId="491B38CD" w:rsidR="00FF2152" w:rsidRPr="00FE1B6B" w:rsidRDefault="00116AA7" w:rsidP="00116AA7">
      <w:pPr>
        <w:pStyle w:val="Artikel12"/>
        <w:numPr>
          <w:ilvl w:val="0"/>
          <w:numId w:val="0"/>
        </w:numPr>
        <w:ind w:left="737" w:hanging="737"/>
        <w:rPr>
          <w:szCs w:val="20"/>
        </w:rPr>
      </w:pPr>
      <w:r>
        <w:rPr>
          <w:szCs w:val="20"/>
        </w:rPr>
        <w:t>11.1</w:t>
      </w:r>
      <w:r w:rsidR="000744BA" w:rsidRPr="00FE1B6B">
        <w:rPr>
          <w:szCs w:val="20"/>
        </w:rPr>
        <w:t xml:space="preserve">Indien één of meer bepalingen van deze Raamovereenkomst nietig mochten blijken te zijn, of worden verklaard, zullen de overige bepalingen van kracht blijven. Partijen zullen </w:t>
      </w:r>
      <w:r w:rsidR="000744BA" w:rsidRPr="00FE1B6B">
        <w:rPr>
          <w:szCs w:val="20"/>
        </w:rPr>
        <w:lastRenderedPageBreak/>
        <w:t>over de omstreden bepaling(en) overleg plegen teneinde een zodanige vervangende regeling te treffen dat de strekking van deze Raamovereenkomst behouden blijft.</w:t>
      </w:r>
    </w:p>
    <w:p w14:paraId="79BE6942" w14:textId="043C33A6" w:rsidR="007A3D2D" w:rsidRPr="00FE1B6B" w:rsidRDefault="00116AA7" w:rsidP="00116AA7">
      <w:pPr>
        <w:pStyle w:val="Artikel12"/>
        <w:numPr>
          <w:ilvl w:val="0"/>
          <w:numId w:val="0"/>
        </w:numPr>
        <w:ind w:left="737" w:hanging="737"/>
        <w:rPr>
          <w:szCs w:val="20"/>
        </w:rPr>
      </w:pPr>
      <w:r>
        <w:rPr>
          <w:szCs w:val="20"/>
        </w:rPr>
        <w:t>11.2</w:t>
      </w:r>
      <w:r>
        <w:rPr>
          <w:szCs w:val="20"/>
        </w:rPr>
        <w:tab/>
      </w:r>
      <w:r w:rsidR="000744BA" w:rsidRPr="00FE1B6B">
        <w:rPr>
          <w:szCs w:val="20"/>
        </w:rPr>
        <w:t xml:space="preserve">Verplichtingen welke na hun aard bestemd zijn om ook na ontbinding van deze </w:t>
      </w:r>
      <w:r w:rsidR="00370CEC" w:rsidRPr="00FE1B6B">
        <w:rPr>
          <w:szCs w:val="20"/>
        </w:rPr>
        <w:t>Raam</w:t>
      </w:r>
      <w:r w:rsidR="000744BA" w:rsidRPr="00FE1B6B">
        <w:rPr>
          <w:szCs w:val="20"/>
        </w:rPr>
        <w:t>overeenkomst voort te duren, blijven ook na ontbinding van deze Raamovereenkomst bestaan.</w:t>
      </w:r>
    </w:p>
    <w:p w14:paraId="18D901FD" w14:textId="644F62AA" w:rsidR="000744BA" w:rsidRPr="00FE1B6B" w:rsidRDefault="00116AA7" w:rsidP="00116AA7">
      <w:pPr>
        <w:pStyle w:val="Artikel12"/>
        <w:numPr>
          <w:ilvl w:val="0"/>
          <w:numId w:val="0"/>
        </w:numPr>
        <w:ind w:left="737" w:hanging="737"/>
        <w:rPr>
          <w:szCs w:val="20"/>
        </w:rPr>
      </w:pPr>
      <w:r>
        <w:rPr>
          <w:szCs w:val="20"/>
        </w:rPr>
        <w:t>11.3</w:t>
      </w:r>
      <w:r>
        <w:rPr>
          <w:szCs w:val="20"/>
        </w:rPr>
        <w:tab/>
      </w:r>
      <w:r w:rsidR="000744BA" w:rsidRPr="00FE1B6B">
        <w:rPr>
          <w:szCs w:val="20"/>
        </w:rPr>
        <w:t>Bij niet naleven van bijkomende doorlopende verplichtingen is de Opdrachtnemer aansprakelijk voor alle schade.</w:t>
      </w:r>
    </w:p>
    <w:p w14:paraId="16D064E7" w14:textId="77777777" w:rsidR="00DE6C10" w:rsidRPr="00FE1B6B" w:rsidRDefault="00DE6C10" w:rsidP="008A2F61">
      <w:pPr>
        <w:pStyle w:val="Artikel12"/>
        <w:numPr>
          <w:ilvl w:val="0"/>
          <w:numId w:val="0"/>
        </w:numPr>
        <w:rPr>
          <w:szCs w:val="20"/>
        </w:rPr>
      </w:pPr>
    </w:p>
    <w:p w14:paraId="582E07DF" w14:textId="0C4FA4A9" w:rsidR="00FF2152" w:rsidRPr="00FE1B6B" w:rsidRDefault="00DE6C10" w:rsidP="00DE6C10">
      <w:pPr>
        <w:pStyle w:val="Artikel"/>
        <w:ind w:left="1418" w:hanging="567"/>
        <w:jc w:val="both"/>
      </w:pPr>
      <w:r w:rsidRPr="00FE1B6B">
        <w:t>Zorg voor sociale voorwaarden</w:t>
      </w:r>
    </w:p>
    <w:p w14:paraId="76206354" w14:textId="07D8567B" w:rsidR="00DE6C10" w:rsidRPr="00FE1B6B" w:rsidRDefault="00116AA7" w:rsidP="00116AA7">
      <w:pPr>
        <w:pStyle w:val="Artikel13"/>
        <w:numPr>
          <w:ilvl w:val="0"/>
          <w:numId w:val="0"/>
        </w:numPr>
        <w:ind w:left="737" w:hanging="737"/>
        <w:rPr>
          <w:szCs w:val="20"/>
        </w:rPr>
      </w:pPr>
      <w:r>
        <w:rPr>
          <w:szCs w:val="20"/>
        </w:rPr>
        <w:t>12.1</w:t>
      </w:r>
      <w:r>
        <w:rPr>
          <w:szCs w:val="20"/>
        </w:rPr>
        <w:tab/>
      </w:r>
      <w:r w:rsidR="00DE6C10" w:rsidRPr="00FE1B6B">
        <w:rPr>
          <w:szCs w:val="20"/>
        </w:rPr>
        <w:t>Aan de uitvoering van de opdracht stelt Opdrachtgever de volgende sociale voorwaarden:</w:t>
      </w:r>
    </w:p>
    <w:p w14:paraId="538F7823" w14:textId="77777777" w:rsidR="00DE6C10" w:rsidRPr="00FE1B6B" w:rsidRDefault="00DE6C10" w:rsidP="00DE6C10">
      <w:pPr>
        <w:numPr>
          <w:ilvl w:val="0"/>
          <w:numId w:val="17"/>
        </w:numPr>
        <w:tabs>
          <w:tab w:val="left" w:pos="1134"/>
        </w:tabs>
        <w:autoSpaceDE w:val="0"/>
        <w:autoSpaceDN w:val="0"/>
        <w:adjustRightInd w:val="0"/>
        <w:ind w:left="1134" w:hanging="567"/>
        <w:jc w:val="both"/>
        <w:rPr>
          <w:rFonts w:ascii="Trebuchet MS" w:hAnsi="Trebuchet MS" w:cs="Arial"/>
          <w:szCs w:val="20"/>
        </w:rPr>
      </w:pPr>
      <w:r w:rsidRPr="00FE1B6B">
        <w:rPr>
          <w:rFonts w:ascii="Trebuchet MS" w:hAnsi="Trebuchet MS" w:cs="Arial"/>
          <w:szCs w:val="20"/>
        </w:rPr>
        <w:t>op de werkplek zijn maatregelen genomen ter bevordering van gelijke kansen op basis van etniciteit of geslacht;</w:t>
      </w:r>
    </w:p>
    <w:p w14:paraId="4200C2D6" w14:textId="77777777" w:rsidR="00DE6C10" w:rsidRPr="00FE1B6B" w:rsidRDefault="00DE6C10" w:rsidP="00DE6C10">
      <w:pPr>
        <w:numPr>
          <w:ilvl w:val="0"/>
          <w:numId w:val="17"/>
        </w:numPr>
        <w:tabs>
          <w:tab w:val="left" w:pos="1134"/>
        </w:tabs>
        <w:autoSpaceDE w:val="0"/>
        <w:autoSpaceDN w:val="0"/>
        <w:adjustRightInd w:val="0"/>
        <w:ind w:left="1134" w:hanging="567"/>
        <w:jc w:val="both"/>
        <w:rPr>
          <w:rFonts w:ascii="Trebuchet MS" w:hAnsi="Trebuchet MS" w:cs="Arial"/>
          <w:szCs w:val="20"/>
        </w:rPr>
      </w:pPr>
      <w:r w:rsidRPr="00FE1B6B">
        <w:rPr>
          <w:rFonts w:ascii="Trebuchet MS" w:hAnsi="Trebuchet MS" w:cs="Arial"/>
          <w:szCs w:val="20"/>
        </w:rPr>
        <w:t>bij de uitvoering van de opdracht is voldaan aan de 8 bepalingen van de Internationale Arbeidsorganisatie ("</w:t>
      </w:r>
      <w:r w:rsidRPr="00FE1B6B">
        <w:rPr>
          <w:rFonts w:ascii="Trebuchet MS" w:hAnsi="Trebuchet MS" w:cs="Arial"/>
          <w:bCs/>
          <w:szCs w:val="20"/>
        </w:rPr>
        <w:t>ILO</w:t>
      </w:r>
      <w:r w:rsidRPr="00FE1B6B">
        <w:rPr>
          <w:rFonts w:ascii="Trebuchet MS" w:hAnsi="Trebuchet MS" w:cs="Arial"/>
          <w:szCs w:val="20"/>
        </w:rPr>
        <w:t>"):</w:t>
      </w:r>
    </w:p>
    <w:p w14:paraId="323F69B4" w14:textId="77777777" w:rsidR="00DE6C10" w:rsidRPr="00FE1B6B" w:rsidRDefault="00DE6C10" w:rsidP="00DE6C10">
      <w:pPr>
        <w:tabs>
          <w:tab w:val="left" w:pos="1418"/>
        </w:tabs>
        <w:autoSpaceDE w:val="0"/>
        <w:autoSpaceDN w:val="0"/>
        <w:adjustRightInd w:val="0"/>
        <w:ind w:left="1134"/>
        <w:jc w:val="both"/>
        <w:rPr>
          <w:rFonts w:ascii="Trebuchet MS" w:hAnsi="Trebuchet MS" w:cs="Arial"/>
          <w:color w:val="000000"/>
          <w:szCs w:val="20"/>
        </w:rPr>
      </w:pPr>
      <w:r w:rsidRPr="00FE1B6B">
        <w:rPr>
          <w:rFonts w:ascii="Trebuchet MS" w:hAnsi="Trebuchet MS" w:cs="Arial"/>
          <w:color w:val="000000"/>
          <w:szCs w:val="20"/>
        </w:rPr>
        <w:t>-</w:t>
      </w:r>
      <w:r w:rsidRPr="00FE1B6B">
        <w:rPr>
          <w:rFonts w:ascii="Trebuchet MS" w:hAnsi="Trebuchet MS" w:cs="Arial"/>
          <w:color w:val="000000"/>
          <w:szCs w:val="20"/>
        </w:rPr>
        <w:tab/>
        <w:t>verbod op kinderarbeid;</w:t>
      </w:r>
    </w:p>
    <w:p w14:paraId="45C6EFB0" w14:textId="77777777" w:rsidR="00DE6C10" w:rsidRPr="00FE1B6B" w:rsidRDefault="00DE6C10" w:rsidP="00DE6C10">
      <w:pPr>
        <w:tabs>
          <w:tab w:val="left" w:pos="1418"/>
        </w:tabs>
        <w:autoSpaceDE w:val="0"/>
        <w:autoSpaceDN w:val="0"/>
        <w:adjustRightInd w:val="0"/>
        <w:ind w:left="1134"/>
        <w:rPr>
          <w:rFonts w:ascii="Trebuchet MS" w:hAnsi="Trebuchet MS" w:cs="Arial"/>
          <w:color w:val="000000"/>
          <w:szCs w:val="20"/>
        </w:rPr>
      </w:pPr>
      <w:r w:rsidRPr="00FE1B6B">
        <w:rPr>
          <w:rFonts w:ascii="Trebuchet MS" w:hAnsi="Trebuchet MS" w:cs="Arial"/>
          <w:color w:val="000000"/>
          <w:szCs w:val="20"/>
        </w:rPr>
        <w:t>-</w:t>
      </w:r>
      <w:r w:rsidRPr="00FE1B6B">
        <w:rPr>
          <w:rFonts w:ascii="Trebuchet MS" w:hAnsi="Trebuchet MS" w:cs="Arial"/>
          <w:color w:val="000000"/>
          <w:szCs w:val="20"/>
        </w:rPr>
        <w:tab/>
        <w:t>verbod op dwangarbeid;</w:t>
      </w:r>
    </w:p>
    <w:p w14:paraId="7BE60FD8" w14:textId="77777777" w:rsidR="00DE6C10" w:rsidRPr="00FE1B6B" w:rsidRDefault="00DE6C10" w:rsidP="00DE6C10">
      <w:pPr>
        <w:tabs>
          <w:tab w:val="left" w:pos="1418"/>
        </w:tabs>
        <w:autoSpaceDE w:val="0"/>
        <w:autoSpaceDN w:val="0"/>
        <w:adjustRightInd w:val="0"/>
        <w:ind w:left="1134"/>
        <w:jc w:val="both"/>
        <w:rPr>
          <w:rFonts w:ascii="Trebuchet MS" w:hAnsi="Trebuchet MS" w:cs="Arial"/>
          <w:color w:val="000000"/>
          <w:szCs w:val="20"/>
        </w:rPr>
      </w:pPr>
      <w:r w:rsidRPr="00FE1B6B">
        <w:rPr>
          <w:rFonts w:ascii="Trebuchet MS" w:hAnsi="Trebuchet MS" w:cs="Arial"/>
          <w:color w:val="000000"/>
          <w:szCs w:val="20"/>
        </w:rPr>
        <w:t>-</w:t>
      </w:r>
      <w:r w:rsidRPr="00FE1B6B">
        <w:rPr>
          <w:rFonts w:ascii="Trebuchet MS" w:hAnsi="Trebuchet MS" w:cs="Arial"/>
          <w:color w:val="000000"/>
          <w:szCs w:val="20"/>
        </w:rPr>
        <w:tab/>
        <w:t>verbod op discriminatie van werknemers;</w:t>
      </w:r>
    </w:p>
    <w:p w14:paraId="43FADAAA" w14:textId="77777777" w:rsidR="00DE6C10" w:rsidRPr="00FE1B6B" w:rsidRDefault="00DE6C10" w:rsidP="00DE6C10">
      <w:pPr>
        <w:tabs>
          <w:tab w:val="left" w:pos="1418"/>
        </w:tabs>
        <w:autoSpaceDE w:val="0"/>
        <w:autoSpaceDN w:val="0"/>
        <w:adjustRightInd w:val="0"/>
        <w:ind w:left="1134"/>
        <w:jc w:val="both"/>
        <w:rPr>
          <w:rFonts w:ascii="Trebuchet MS" w:hAnsi="Trebuchet MS" w:cs="Arial"/>
          <w:color w:val="000000"/>
          <w:szCs w:val="20"/>
        </w:rPr>
      </w:pPr>
      <w:r w:rsidRPr="00FE1B6B">
        <w:rPr>
          <w:rFonts w:ascii="Trebuchet MS" w:hAnsi="Trebuchet MS" w:cs="Arial"/>
          <w:color w:val="000000"/>
          <w:szCs w:val="20"/>
        </w:rPr>
        <w:t>-</w:t>
      </w:r>
      <w:r w:rsidRPr="00FE1B6B">
        <w:rPr>
          <w:rFonts w:ascii="Trebuchet MS" w:hAnsi="Trebuchet MS" w:cs="Arial"/>
          <w:color w:val="000000"/>
          <w:szCs w:val="20"/>
        </w:rPr>
        <w:tab/>
        <w:t>vrijheid van (vak)vereniging en recht op collectieve arbeidsonderhandelingen;</w:t>
      </w:r>
    </w:p>
    <w:p w14:paraId="09A375B7" w14:textId="77777777" w:rsidR="00DE6C10" w:rsidRPr="00FE1B6B" w:rsidRDefault="00DE6C10" w:rsidP="00DE6C10">
      <w:pPr>
        <w:tabs>
          <w:tab w:val="left" w:pos="1418"/>
        </w:tabs>
        <w:autoSpaceDE w:val="0"/>
        <w:autoSpaceDN w:val="0"/>
        <w:adjustRightInd w:val="0"/>
        <w:ind w:left="1134"/>
        <w:jc w:val="both"/>
        <w:rPr>
          <w:rFonts w:ascii="Trebuchet MS" w:hAnsi="Trebuchet MS" w:cs="Arial"/>
          <w:color w:val="000000"/>
          <w:szCs w:val="20"/>
        </w:rPr>
      </w:pPr>
      <w:r w:rsidRPr="00FE1B6B">
        <w:rPr>
          <w:rFonts w:ascii="Trebuchet MS" w:hAnsi="Trebuchet MS" w:cs="Arial"/>
          <w:color w:val="000000"/>
          <w:szCs w:val="20"/>
        </w:rPr>
        <w:t>-</w:t>
      </w:r>
      <w:r w:rsidRPr="00FE1B6B">
        <w:rPr>
          <w:rFonts w:ascii="Trebuchet MS" w:hAnsi="Trebuchet MS" w:cs="Arial"/>
          <w:color w:val="000000"/>
          <w:szCs w:val="20"/>
        </w:rPr>
        <w:tab/>
        <w:t>betaling van een leefbaar loon;</w:t>
      </w:r>
    </w:p>
    <w:p w14:paraId="5EE7ABAB" w14:textId="77777777" w:rsidR="00DE6C10" w:rsidRPr="00FE1B6B" w:rsidRDefault="00DE6C10" w:rsidP="00DE6C10">
      <w:pPr>
        <w:tabs>
          <w:tab w:val="left" w:pos="1418"/>
        </w:tabs>
        <w:autoSpaceDE w:val="0"/>
        <w:autoSpaceDN w:val="0"/>
        <w:adjustRightInd w:val="0"/>
        <w:ind w:left="1134"/>
        <w:jc w:val="both"/>
        <w:rPr>
          <w:rFonts w:ascii="Trebuchet MS" w:hAnsi="Trebuchet MS" w:cs="Arial"/>
          <w:color w:val="000000"/>
          <w:szCs w:val="20"/>
        </w:rPr>
      </w:pPr>
      <w:r w:rsidRPr="00FE1B6B">
        <w:rPr>
          <w:rFonts w:ascii="Trebuchet MS" w:hAnsi="Trebuchet MS" w:cs="Arial"/>
          <w:color w:val="000000"/>
          <w:szCs w:val="20"/>
        </w:rPr>
        <w:t>-</w:t>
      </w:r>
      <w:r w:rsidRPr="00FE1B6B">
        <w:rPr>
          <w:rFonts w:ascii="Trebuchet MS" w:hAnsi="Trebuchet MS" w:cs="Arial"/>
          <w:color w:val="000000"/>
          <w:szCs w:val="20"/>
        </w:rPr>
        <w:tab/>
        <w:t>buitensporig overwerk komt niet voor en overwerk wordt gecompenseerd;</w:t>
      </w:r>
    </w:p>
    <w:p w14:paraId="78B1B62E" w14:textId="77777777" w:rsidR="00DE6C10" w:rsidRPr="00FE1B6B" w:rsidRDefault="00DE6C10" w:rsidP="00DE6C10">
      <w:pPr>
        <w:tabs>
          <w:tab w:val="left" w:pos="1418"/>
        </w:tabs>
        <w:autoSpaceDE w:val="0"/>
        <w:autoSpaceDN w:val="0"/>
        <w:adjustRightInd w:val="0"/>
        <w:ind w:left="1134"/>
        <w:jc w:val="both"/>
        <w:rPr>
          <w:rFonts w:ascii="Trebuchet MS" w:hAnsi="Trebuchet MS" w:cs="Arial"/>
          <w:color w:val="000000"/>
          <w:szCs w:val="20"/>
        </w:rPr>
      </w:pPr>
      <w:r w:rsidRPr="00FE1B6B">
        <w:rPr>
          <w:rFonts w:ascii="Trebuchet MS" w:hAnsi="Trebuchet MS" w:cs="Arial"/>
          <w:color w:val="000000"/>
          <w:szCs w:val="20"/>
        </w:rPr>
        <w:t>-</w:t>
      </w:r>
      <w:r w:rsidRPr="00FE1B6B">
        <w:rPr>
          <w:rFonts w:ascii="Trebuchet MS" w:hAnsi="Trebuchet MS" w:cs="Arial"/>
          <w:color w:val="000000"/>
          <w:szCs w:val="20"/>
        </w:rPr>
        <w:tab/>
        <w:t>er zijn veilige en gezonde werkomstandigheden;</w:t>
      </w:r>
    </w:p>
    <w:p w14:paraId="54A6F49A" w14:textId="77777777" w:rsidR="00DE6C10" w:rsidRDefault="00DE6C10" w:rsidP="00DE6C10">
      <w:pPr>
        <w:tabs>
          <w:tab w:val="left" w:pos="1418"/>
        </w:tabs>
        <w:autoSpaceDE w:val="0"/>
        <w:autoSpaceDN w:val="0"/>
        <w:adjustRightInd w:val="0"/>
        <w:ind w:left="1134"/>
        <w:jc w:val="both"/>
        <w:rPr>
          <w:rFonts w:ascii="Trebuchet MS" w:hAnsi="Trebuchet MS" w:cs="Arial"/>
          <w:szCs w:val="20"/>
        </w:rPr>
      </w:pPr>
      <w:r w:rsidRPr="00FE1B6B">
        <w:rPr>
          <w:rFonts w:ascii="Trebuchet MS" w:hAnsi="Trebuchet MS" w:cs="Arial"/>
          <w:color w:val="000000"/>
          <w:szCs w:val="20"/>
        </w:rPr>
        <w:t>-</w:t>
      </w:r>
      <w:r w:rsidRPr="00FE1B6B">
        <w:rPr>
          <w:rFonts w:ascii="Trebuchet MS" w:hAnsi="Trebuchet MS" w:cs="Arial"/>
          <w:color w:val="000000"/>
          <w:szCs w:val="20"/>
        </w:rPr>
        <w:tab/>
        <w:t>arbeiders hebben een wettig arbeidscontract.</w:t>
      </w:r>
      <w:r w:rsidRPr="00FE1B6B">
        <w:rPr>
          <w:rFonts w:ascii="Trebuchet MS" w:hAnsi="Trebuchet MS" w:cs="Arial"/>
          <w:szCs w:val="20"/>
        </w:rPr>
        <w:t xml:space="preserve"> </w:t>
      </w:r>
    </w:p>
    <w:p w14:paraId="6BB0E5D4" w14:textId="1FDF4770" w:rsidR="008A2F61" w:rsidRDefault="008A2F61" w:rsidP="00DE6C10">
      <w:pPr>
        <w:tabs>
          <w:tab w:val="left" w:pos="1418"/>
        </w:tabs>
        <w:autoSpaceDE w:val="0"/>
        <w:autoSpaceDN w:val="0"/>
        <w:adjustRightInd w:val="0"/>
        <w:ind w:left="1134"/>
        <w:jc w:val="both"/>
        <w:rPr>
          <w:rFonts w:ascii="Trebuchet MS" w:hAnsi="Trebuchet MS" w:cs="Arial"/>
          <w:szCs w:val="20"/>
        </w:rPr>
      </w:pPr>
      <w:r>
        <w:rPr>
          <w:rFonts w:ascii="Trebuchet MS" w:hAnsi="Trebuchet MS" w:cs="Arial"/>
          <w:szCs w:val="20"/>
        </w:rPr>
        <w:br w:type="page"/>
      </w:r>
    </w:p>
    <w:p w14:paraId="53C454F3" w14:textId="77777777" w:rsidR="008A2F61" w:rsidRPr="00FE1B6B" w:rsidRDefault="008A2F61" w:rsidP="00DE6C10">
      <w:pPr>
        <w:tabs>
          <w:tab w:val="left" w:pos="1418"/>
        </w:tabs>
        <w:autoSpaceDE w:val="0"/>
        <w:autoSpaceDN w:val="0"/>
        <w:adjustRightInd w:val="0"/>
        <w:ind w:left="1134"/>
        <w:jc w:val="both"/>
        <w:rPr>
          <w:rFonts w:ascii="Trebuchet MS" w:hAnsi="Trebuchet MS" w:cs="Arial"/>
          <w:szCs w:val="20"/>
        </w:rPr>
      </w:pPr>
    </w:p>
    <w:p w14:paraId="7C46AC58" w14:textId="77777777" w:rsidR="00DE6C10" w:rsidRPr="00FE1B6B" w:rsidRDefault="00DE6C10" w:rsidP="00DE6C10">
      <w:pPr>
        <w:pStyle w:val="Geenafstand"/>
        <w:rPr>
          <w:rFonts w:ascii="Trebuchet MS" w:hAnsi="Trebuchet MS"/>
          <w:szCs w:val="20"/>
        </w:rPr>
      </w:pPr>
    </w:p>
    <w:p w14:paraId="78F0E25B" w14:textId="77777777" w:rsidR="00083F46" w:rsidRPr="00FE1B6B" w:rsidRDefault="00083F46" w:rsidP="008449F9">
      <w:pPr>
        <w:pStyle w:val="Artikel"/>
        <w:ind w:left="1418" w:hanging="567"/>
        <w:jc w:val="both"/>
        <w:rPr>
          <w:bCs/>
        </w:rPr>
      </w:pPr>
      <w:r w:rsidRPr="00FE1B6B">
        <w:rPr>
          <w:bCs/>
        </w:rPr>
        <w:t>Slotbepalingen</w:t>
      </w:r>
    </w:p>
    <w:p w14:paraId="4C28AFEC" w14:textId="401E2C42" w:rsidR="007A3D2D" w:rsidRPr="00FE1B6B" w:rsidRDefault="00116AA7" w:rsidP="00DE6C10">
      <w:pPr>
        <w:pStyle w:val="Artikel13"/>
        <w:numPr>
          <w:ilvl w:val="0"/>
          <w:numId w:val="0"/>
        </w:numPr>
        <w:ind w:left="737" w:hanging="737"/>
        <w:rPr>
          <w:szCs w:val="20"/>
        </w:rPr>
      </w:pPr>
      <w:r>
        <w:rPr>
          <w:szCs w:val="20"/>
        </w:rPr>
        <w:t>13.1</w:t>
      </w:r>
      <w:r>
        <w:rPr>
          <w:szCs w:val="20"/>
        </w:rPr>
        <w:tab/>
      </w:r>
      <w:r w:rsidR="000744BA" w:rsidRPr="00FE1B6B">
        <w:rPr>
          <w:szCs w:val="20"/>
        </w:rPr>
        <w:t xml:space="preserve">Door ondertekening van deze </w:t>
      </w:r>
      <w:r w:rsidR="00370CEC" w:rsidRPr="00FE1B6B">
        <w:rPr>
          <w:szCs w:val="20"/>
        </w:rPr>
        <w:t>Raam</w:t>
      </w:r>
      <w:r w:rsidR="000744BA" w:rsidRPr="00FE1B6B">
        <w:rPr>
          <w:szCs w:val="20"/>
        </w:rPr>
        <w:t>overeenkomst vervallen alle eventueel eerder door partijen gemaakte mondelinge, dan wel schriftelijke afspraken omtrent de hierbij overeengekomen diensten.</w:t>
      </w:r>
      <w:r w:rsidR="007A3D2D" w:rsidRPr="00FE1B6B">
        <w:rPr>
          <w:szCs w:val="20"/>
        </w:rPr>
        <w:t xml:space="preserve"> </w:t>
      </w:r>
    </w:p>
    <w:p w14:paraId="4FF1DC1B" w14:textId="546F191E" w:rsidR="007A3D2D" w:rsidRPr="00FE1B6B" w:rsidRDefault="00116AA7" w:rsidP="00DE6C10">
      <w:pPr>
        <w:pStyle w:val="Artikel13"/>
        <w:numPr>
          <w:ilvl w:val="0"/>
          <w:numId w:val="0"/>
        </w:numPr>
        <w:ind w:left="737" w:hanging="737"/>
        <w:rPr>
          <w:szCs w:val="20"/>
        </w:rPr>
      </w:pPr>
      <w:r>
        <w:rPr>
          <w:szCs w:val="20"/>
        </w:rPr>
        <w:t>13.2</w:t>
      </w:r>
      <w:r>
        <w:rPr>
          <w:szCs w:val="20"/>
        </w:rPr>
        <w:tab/>
      </w:r>
      <w:r w:rsidR="000744BA" w:rsidRPr="00FE1B6B">
        <w:rPr>
          <w:szCs w:val="20"/>
        </w:rPr>
        <w:t xml:space="preserve">Wijzigingen op deze Raamovereenkomst zijn uitsluitend geldig indien deze </w:t>
      </w:r>
      <w:r w:rsidR="00CD28DA" w:rsidRPr="00FE1B6B">
        <w:rPr>
          <w:szCs w:val="20"/>
        </w:rPr>
        <w:t>schriftelijk</w:t>
      </w:r>
      <w:r w:rsidR="000744BA" w:rsidRPr="00FE1B6B">
        <w:rPr>
          <w:szCs w:val="20"/>
        </w:rPr>
        <w:t xml:space="preserve"> zijn overeengekomen.</w:t>
      </w:r>
    </w:p>
    <w:p w14:paraId="0C95DCD1" w14:textId="13069744" w:rsidR="00083F46" w:rsidRPr="00FE1B6B" w:rsidRDefault="00116AA7" w:rsidP="00DE6C10">
      <w:pPr>
        <w:pStyle w:val="Artikel13"/>
        <w:numPr>
          <w:ilvl w:val="0"/>
          <w:numId w:val="0"/>
        </w:numPr>
        <w:ind w:left="737" w:hanging="737"/>
        <w:rPr>
          <w:szCs w:val="20"/>
        </w:rPr>
      </w:pPr>
      <w:r>
        <w:rPr>
          <w:szCs w:val="20"/>
        </w:rPr>
        <w:t>13.3</w:t>
      </w:r>
      <w:r>
        <w:rPr>
          <w:szCs w:val="20"/>
        </w:rPr>
        <w:tab/>
      </w:r>
      <w:r w:rsidR="000744BA" w:rsidRPr="00FE1B6B">
        <w:rPr>
          <w:szCs w:val="20"/>
        </w:rPr>
        <w:t>Aan deze Raamovereenkomst zijn bij ondertekening de volgende bijlagen gehecht</w:t>
      </w:r>
      <w:r w:rsidR="00CD28DA" w:rsidRPr="00FE1B6B">
        <w:rPr>
          <w:szCs w:val="20"/>
        </w:rPr>
        <w:t xml:space="preserve">. Deze bijlagen maken </w:t>
      </w:r>
      <w:r w:rsidR="000744BA" w:rsidRPr="00FE1B6B">
        <w:rPr>
          <w:szCs w:val="20"/>
        </w:rPr>
        <w:t>integraal onderdeel uit</w:t>
      </w:r>
      <w:r w:rsidR="00CD28DA" w:rsidRPr="00FE1B6B">
        <w:rPr>
          <w:szCs w:val="20"/>
        </w:rPr>
        <w:t xml:space="preserve"> van de Raamovereenkomst</w:t>
      </w:r>
      <w:r w:rsidR="000744BA" w:rsidRPr="00FE1B6B">
        <w:rPr>
          <w:szCs w:val="20"/>
        </w:rPr>
        <w:t xml:space="preserve">. Indien er onduidelijkheid of verschil van mening is over de uitleg van een onderwerp inzake deze Raamovereenkomst, zal voor de beantwoording van het betreffende vraagstuk deze Raamovereenkomst prevaleren. Vervolgens wordt in  aflopende volgorde van belangrijkheid gekeken naar de volgende </w:t>
      </w:r>
      <w:r w:rsidR="00CD28DA" w:rsidRPr="00FE1B6B">
        <w:rPr>
          <w:szCs w:val="20"/>
        </w:rPr>
        <w:t>bijlagen</w:t>
      </w:r>
      <w:r w:rsidR="000744BA" w:rsidRPr="00FE1B6B">
        <w:rPr>
          <w:szCs w:val="20"/>
        </w:rPr>
        <w:t xml:space="preserve"> van deze Raamovereenkomst:</w:t>
      </w:r>
    </w:p>
    <w:p w14:paraId="2B1357EC" w14:textId="77777777" w:rsidR="00FF2152" w:rsidRPr="00FE1B6B" w:rsidRDefault="00FF2152">
      <w:pPr>
        <w:rPr>
          <w:rFonts w:ascii="Trebuchet MS" w:hAnsi="Trebuchet MS"/>
          <w:szCs w:val="20"/>
        </w:rPr>
      </w:pPr>
    </w:p>
    <w:p w14:paraId="21615AF2" w14:textId="719FA244" w:rsidR="000744BA" w:rsidRPr="00FE1B6B" w:rsidRDefault="00083F46" w:rsidP="00D93D4B">
      <w:pPr>
        <w:pStyle w:val="Geenafstand"/>
        <w:jc w:val="both"/>
        <w:rPr>
          <w:rFonts w:ascii="Trebuchet MS" w:hAnsi="Trebuchet MS"/>
          <w:szCs w:val="20"/>
        </w:rPr>
      </w:pPr>
      <w:r w:rsidRPr="00FE1B6B">
        <w:rPr>
          <w:rFonts w:ascii="Trebuchet MS" w:hAnsi="Trebuchet MS"/>
          <w:szCs w:val="20"/>
        </w:rPr>
        <w:t xml:space="preserve">Bijlage 1: </w:t>
      </w:r>
      <w:r w:rsidR="00DC4430" w:rsidRPr="00FE1B6B">
        <w:rPr>
          <w:rFonts w:ascii="Trebuchet MS" w:hAnsi="Trebuchet MS"/>
          <w:szCs w:val="20"/>
        </w:rPr>
        <w:t>De Nota(‘s) van Inlichtingen (indien Nota’s van Inlichtingen onderlinge tegenstrijdigheden  bevatten, prevaleert een later opgestelde Nota van Inlichtingen boven de eerder opgestelde Nota van Inlichtingen);</w:t>
      </w:r>
    </w:p>
    <w:p w14:paraId="1420FBD9" w14:textId="77777777" w:rsidR="00DC4430" w:rsidRPr="00FE1B6B" w:rsidRDefault="00DC4430" w:rsidP="00D93D4B">
      <w:pPr>
        <w:pStyle w:val="Geenafstand"/>
        <w:jc w:val="both"/>
        <w:rPr>
          <w:rFonts w:ascii="Trebuchet MS" w:hAnsi="Trebuchet MS"/>
          <w:szCs w:val="20"/>
        </w:rPr>
      </w:pPr>
    </w:p>
    <w:p w14:paraId="2EEAB887" w14:textId="37A8921F" w:rsidR="00083F46" w:rsidRPr="00FE1B6B" w:rsidRDefault="00083F46" w:rsidP="00D93D4B">
      <w:pPr>
        <w:pStyle w:val="Geenafstand"/>
        <w:jc w:val="both"/>
        <w:rPr>
          <w:rFonts w:ascii="Trebuchet MS" w:hAnsi="Trebuchet MS"/>
          <w:szCs w:val="20"/>
        </w:rPr>
      </w:pPr>
      <w:r w:rsidRPr="00FE1B6B">
        <w:rPr>
          <w:rFonts w:ascii="Trebuchet MS" w:hAnsi="Trebuchet MS"/>
          <w:szCs w:val="20"/>
        </w:rPr>
        <w:t xml:space="preserve">Bijlage 2: </w:t>
      </w:r>
      <w:r w:rsidR="00AF0589" w:rsidRPr="00FE1B6B">
        <w:rPr>
          <w:rFonts w:ascii="Trebuchet MS" w:hAnsi="Trebuchet MS"/>
          <w:szCs w:val="20"/>
        </w:rPr>
        <w:t>Het Beschrijvend document inclusief bijlagen</w:t>
      </w:r>
      <w:r w:rsidRPr="00FE1B6B">
        <w:rPr>
          <w:rFonts w:ascii="Trebuchet MS" w:hAnsi="Trebuchet MS"/>
          <w:szCs w:val="20"/>
        </w:rPr>
        <w:t>;</w:t>
      </w:r>
    </w:p>
    <w:p w14:paraId="7DB5D8DF" w14:textId="77777777" w:rsidR="000744BA" w:rsidRPr="00FE1B6B" w:rsidRDefault="000744BA" w:rsidP="00D93D4B">
      <w:pPr>
        <w:pStyle w:val="Geenafstand"/>
        <w:jc w:val="both"/>
        <w:rPr>
          <w:rFonts w:ascii="Trebuchet MS" w:hAnsi="Trebuchet MS"/>
          <w:szCs w:val="20"/>
        </w:rPr>
      </w:pPr>
    </w:p>
    <w:p w14:paraId="444DEE4E" w14:textId="77777777" w:rsidR="00083F46" w:rsidRPr="00FE1B6B" w:rsidRDefault="00083F46" w:rsidP="00D93D4B">
      <w:pPr>
        <w:pStyle w:val="Geenafstand"/>
        <w:jc w:val="both"/>
        <w:rPr>
          <w:rFonts w:ascii="Trebuchet MS" w:hAnsi="Trebuchet MS" w:cs="Arial"/>
          <w:szCs w:val="20"/>
        </w:rPr>
      </w:pPr>
      <w:r w:rsidRPr="00FE1B6B">
        <w:rPr>
          <w:rFonts w:ascii="Trebuchet MS" w:hAnsi="Trebuchet MS"/>
          <w:szCs w:val="20"/>
        </w:rPr>
        <w:t>Bijlage 3: De Algemene Voorwaarden van de gemeente</w:t>
      </w:r>
      <w:r w:rsidRPr="00FE1B6B">
        <w:rPr>
          <w:rFonts w:ascii="Trebuchet MS" w:hAnsi="Trebuchet MS" w:cs="Arial"/>
          <w:szCs w:val="20"/>
        </w:rPr>
        <w:t xml:space="preserve"> Súdwest-Fryslân;</w:t>
      </w:r>
    </w:p>
    <w:p w14:paraId="7CBBF395" w14:textId="77777777" w:rsidR="000744BA" w:rsidRPr="00FE1B6B" w:rsidRDefault="000744BA" w:rsidP="00D93D4B">
      <w:pPr>
        <w:pStyle w:val="Geenafstand"/>
        <w:jc w:val="both"/>
        <w:rPr>
          <w:rFonts w:ascii="Trebuchet MS" w:hAnsi="Trebuchet MS"/>
          <w:szCs w:val="20"/>
        </w:rPr>
      </w:pPr>
    </w:p>
    <w:p w14:paraId="517CA5BF" w14:textId="263BFA34" w:rsidR="00083F46" w:rsidRPr="00FE1B6B" w:rsidRDefault="00083F46" w:rsidP="00D93D4B">
      <w:pPr>
        <w:pStyle w:val="Geenafstand"/>
        <w:jc w:val="both"/>
        <w:rPr>
          <w:rFonts w:ascii="Trebuchet MS" w:hAnsi="Trebuchet MS"/>
          <w:szCs w:val="20"/>
        </w:rPr>
      </w:pPr>
      <w:r w:rsidRPr="00FE1B6B">
        <w:rPr>
          <w:rFonts w:ascii="Trebuchet MS" w:hAnsi="Trebuchet MS"/>
          <w:szCs w:val="20"/>
        </w:rPr>
        <w:t xml:space="preserve">Bijlage 4: De door de Opdrachtnemer ingediende </w:t>
      </w:r>
      <w:r w:rsidR="00FE1B6B">
        <w:rPr>
          <w:rFonts w:ascii="Trebuchet MS" w:hAnsi="Trebuchet MS"/>
          <w:szCs w:val="20"/>
        </w:rPr>
        <w:t>Inschrijving</w:t>
      </w:r>
      <w:r w:rsidRPr="00FE1B6B">
        <w:rPr>
          <w:rFonts w:ascii="Trebuchet MS" w:hAnsi="Trebuchet MS"/>
          <w:szCs w:val="20"/>
        </w:rPr>
        <w:t xml:space="preserve"> met het prij</w:t>
      </w:r>
      <w:r w:rsidR="00FE1B6B">
        <w:rPr>
          <w:rFonts w:ascii="Trebuchet MS" w:hAnsi="Trebuchet MS"/>
          <w:szCs w:val="20"/>
        </w:rPr>
        <w:t>s</w:t>
      </w:r>
      <w:r w:rsidR="00AF0589" w:rsidRPr="00FE1B6B">
        <w:rPr>
          <w:rFonts w:ascii="Trebuchet MS" w:hAnsi="Trebuchet MS"/>
          <w:szCs w:val="20"/>
        </w:rPr>
        <w:t>format:</w:t>
      </w:r>
    </w:p>
    <w:p w14:paraId="3D048228" w14:textId="77777777" w:rsidR="00A340C4" w:rsidRPr="00FE1B6B" w:rsidRDefault="00A340C4" w:rsidP="00083F46">
      <w:pPr>
        <w:pStyle w:val="Geenafstand"/>
        <w:rPr>
          <w:rFonts w:ascii="Trebuchet MS" w:hAnsi="Trebuchet MS"/>
          <w:szCs w:val="20"/>
        </w:rPr>
      </w:pPr>
    </w:p>
    <w:p w14:paraId="71020C39" w14:textId="71CAE90C" w:rsidR="00A340C4" w:rsidRPr="00FE1B6B" w:rsidRDefault="00A340C4" w:rsidP="00A340C4">
      <w:pPr>
        <w:spacing w:after="120"/>
        <w:rPr>
          <w:rFonts w:ascii="Trebuchet MS" w:hAnsi="Trebuchet MS"/>
          <w:szCs w:val="20"/>
        </w:rPr>
      </w:pPr>
      <w:r w:rsidRPr="00FE1B6B">
        <w:rPr>
          <w:rFonts w:ascii="Trebuchet MS" w:hAnsi="Trebuchet MS"/>
          <w:szCs w:val="20"/>
        </w:rPr>
        <w:t>Aldus overeengekomen en ondertekend,</w:t>
      </w:r>
    </w:p>
    <w:p w14:paraId="769BE2C9" w14:textId="77777777" w:rsidR="00A340C4" w:rsidRPr="007639F8" w:rsidRDefault="00A340C4" w:rsidP="00A340C4">
      <w:pPr>
        <w:spacing w:after="120"/>
        <w:rPr>
          <w:rFonts w:ascii="Trebuchet MS" w:hAnsi="Trebuchet MS"/>
          <w:szCs w:val="20"/>
          <w:highlight w:val="yellow"/>
        </w:rPr>
      </w:pPr>
      <w:r w:rsidRPr="007639F8">
        <w:rPr>
          <w:rFonts w:ascii="Trebuchet MS" w:hAnsi="Trebuchet MS"/>
          <w:szCs w:val="20"/>
          <w:highlight w:val="yellow"/>
        </w:rPr>
        <w:t>&lt;datum&gt;</w:t>
      </w:r>
    </w:p>
    <w:p w14:paraId="5558316E" w14:textId="77777777" w:rsidR="00D93D4B" w:rsidRPr="00FE1B6B" w:rsidRDefault="00D93D4B" w:rsidP="00A340C4">
      <w:pPr>
        <w:rPr>
          <w:rFonts w:ascii="Trebuchet MS" w:hAnsi="Trebuchet MS" w:cs="Arial"/>
          <w:szCs w:val="20"/>
          <w:highlight w:val="yellow"/>
        </w:rPr>
        <w:sectPr w:rsidR="00D93D4B" w:rsidRPr="00FE1B6B" w:rsidSect="005265E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567" w:footer="708" w:gutter="0"/>
          <w:cols w:space="708"/>
          <w:docGrid w:linePitch="360"/>
        </w:sectPr>
      </w:pPr>
    </w:p>
    <w:p w14:paraId="336D1EE8" w14:textId="77777777" w:rsidR="00D93D4B" w:rsidRPr="00FE1B6B" w:rsidRDefault="00D93D4B" w:rsidP="00A340C4">
      <w:pPr>
        <w:rPr>
          <w:rFonts w:ascii="Trebuchet MS" w:hAnsi="Trebuchet MS" w:cs="Arial"/>
          <w:szCs w:val="20"/>
          <w:highlight w:val="yellow"/>
        </w:rPr>
      </w:pPr>
    </w:p>
    <w:p w14:paraId="7C476ADE" w14:textId="77777777" w:rsidR="00D93D4B" w:rsidRPr="00FE1B6B" w:rsidRDefault="00CD28DA" w:rsidP="00A340C4">
      <w:pPr>
        <w:rPr>
          <w:rFonts w:ascii="Trebuchet MS" w:hAnsi="Trebuchet MS" w:cs="Arial"/>
          <w:szCs w:val="20"/>
        </w:rPr>
      </w:pPr>
      <w:r w:rsidRPr="00FE1B6B">
        <w:rPr>
          <w:rFonts w:ascii="Trebuchet MS" w:hAnsi="Trebuchet MS" w:cs="Arial"/>
          <w:szCs w:val="20"/>
        </w:rPr>
        <w:t>Gemeente Súdwest-Fryslân</w:t>
      </w:r>
    </w:p>
    <w:p w14:paraId="5ADBB684" w14:textId="29B5C344" w:rsidR="00D93D4B" w:rsidRPr="00FE1B6B" w:rsidRDefault="00AF0589" w:rsidP="00A340C4">
      <w:pPr>
        <w:rPr>
          <w:rFonts w:ascii="Trebuchet MS" w:hAnsi="Trebuchet MS" w:cs="Arial"/>
          <w:szCs w:val="20"/>
        </w:rPr>
      </w:pPr>
      <w:r w:rsidRPr="00FE1B6B">
        <w:rPr>
          <w:rFonts w:ascii="Trebuchet MS" w:hAnsi="Trebuchet MS" w:cs="Arial"/>
          <w:szCs w:val="20"/>
        </w:rPr>
        <w:t>Dhr. H. Quarré</w:t>
      </w:r>
    </w:p>
    <w:p w14:paraId="39F5C723" w14:textId="2162C1FA" w:rsidR="006612B7" w:rsidRPr="00FE1B6B" w:rsidRDefault="00280DFA" w:rsidP="006612B7">
      <w:pPr>
        <w:rPr>
          <w:rFonts w:ascii="Trebuchet MS" w:hAnsi="Trebuchet MS" w:cs="Arial"/>
          <w:szCs w:val="20"/>
        </w:rPr>
      </w:pPr>
      <w:r w:rsidRPr="00FE1B6B">
        <w:rPr>
          <w:rFonts w:ascii="Trebuchet MS" w:hAnsi="Trebuchet MS" w:cs="Arial"/>
          <w:szCs w:val="20"/>
        </w:rPr>
        <w:t>Manager Schoon</w:t>
      </w:r>
    </w:p>
    <w:p w14:paraId="0CCA8B8D" w14:textId="419A92FA" w:rsidR="00D93D4B" w:rsidRPr="00FE1B6B" w:rsidRDefault="00D93D4B" w:rsidP="00D93D4B">
      <w:pPr>
        <w:rPr>
          <w:rFonts w:ascii="Trebuchet MS" w:hAnsi="Trebuchet MS" w:cs="Arial"/>
          <w:szCs w:val="20"/>
          <w:highlight w:val="yellow"/>
        </w:rPr>
      </w:pPr>
      <w:r w:rsidRPr="00FE1B6B">
        <w:rPr>
          <w:rFonts w:ascii="Trebuchet MS" w:hAnsi="Trebuchet MS" w:cs="Arial"/>
          <w:szCs w:val="20"/>
          <w:highlight w:val="yellow"/>
        </w:rPr>
        <w:t xml:space="preserve"> </w:t>
      </w:r>
    </w:p>
    <w:p w14:paraId="5158466F" w14:textId="77777777" w:rsidR="00D93D4B" w:rsidRPr="00FE1B6B" w:rsidRDefault="00D93D4B" w:rsidP="00A340C4">
      <w:pPr>
        <w:rPr>
          <w:rFonts w:ascii="Trebuchet MS" w:hAnsi="Trebuchet MS" w:cs="Arial"/>
          <w:szCs w:val="20"/>
          <w:highlight w:val="yellow"/>
        </w:rPr>
      </w:pPr>
    </w:p>
    <w:p w14:paraId="42930297" w14:textId="77777777" w:rsidR="00D93D4B" w:rsidRPr="007639F8" w:rsidRDefault="00D93D4B" w:rsidP="00A340C4">
      <w:pPr>
        <w:rPr>
          <w:rFonts w:ascii="Trebuchet MS" w:hAnsi="Trebuchet MS" w:cs="Arial"/>
          <w:szCs w:val="20"/>
          <w:highlight w:val="yellow"/>
        </w:rPr>
      </w:pPr>
      <w:r w:rsidRPr="007639F8">
        <w:rPr>
          <w:rFonts w:ascii="Trebuchet MS" w:hAnsi="Trebuchet MS" w:cs="Arial"/>
          <w:szCs w:val="20"/>
          <w:highlight w:val="yellow"/>
        </w:rPr>
        <w:t>&lt;OPDRACHTNEMER</w:t>
      </w:r>
      <w:r w:rsidR="00CD28DA" w:rsidRPr="007639F8">
        <w:rPr>
          <w:rFonts w:ascii="Trebuchet MS" w:hAnsi="Trebuchet MS" w:cs="Arial"/>
          <w:szCs w:val="20"/>
          <w:highlight w:val="yellow"/>
        </w:rPr>
        <w:t xml:space="preserve"> naam bedrijf</w:t>
      </w:r>
      <w:r w:rsidRPr="007639F8">
        <w:rPr>
          <w:rFonts w:ascii="Trebuchet MS" w:hAnsi="Trebuchet MS" w:cs="Arial"/>
          <w:szCs w:val="20"/>
          <w:highlight w:val="yellow"/>
        </w:rPr>
        <w:t>&gt;</w:t>
      </w:r>
    </w:p>
    <w:p w14:paraId="1CD734C6" w14:textId="77777777" w:rsidR="006612B7" w:rsidRPr="007639F8" w:rsidRDefault="006612B7" w:rsidP="00A340C4">
      <w:pPr>
        <w:rPr>
          <w:rFonts w:ascii="Trebuchet MS" w:hAnsi="Trebuchet MS" w:cs="Arial"/>
          <w:szCs w:val="20"/>
          <w:highlight w:val="yellow"/>
        </w:rPr>
      </w:pPr>
      <w:r w:rsidRPr="007639F8">
        <w:rPr>
          <w:rFonts w:ascii="Trebuchet MS" w:hAnsi="Trebuchet MS" w:cs="Arial"/>
          <w:szCs w:val="20"/>
          <w:highlight w:val="yellow"/>
        </w:rPr>
        <w:t>&lt;naam&gt;</w:t>
      </w:r>
    </w:p>
    <w:p w14:paraId="07104236" w14:textId="77777777" w:rsidR="00A340C4" w:rsidRPr="007639F8" w:rsidRDefault="00D93D4B" w:rsidP="00A340C4">
      <w:pPr>
        <w:rPr>
          <w:rFonts w:ascii="Trebuchet MS" w:hAnsi="Trebuchet MS" w:cs="Arial"/>
          <w:szCs w:val="20"/>
          <w:highlight w:val="yellow"/>
        </w:rPr>
      </w:pPr>
      <w:r w:rsidRPr="007639F8">
        <w:rPr>
          <w:rFonts w:ascii="Trebuchet MS" w:hAnsi="Trebuchet MS" w:cs="Arial"/>
          <w:szCs w:val="20"/>
          <w:highlight w:val="yellow"/>
        </w:rPr>
        <w:t>&lt;functie&gt;</w:t>
      </w:r>
    </w:p>
    <w:p w14:paraId="15C8C086" w14:textId="77777777" w:rsidR="00D93D4B" w:rsidRPr="00FE1B6B" w:rsidRDefault="00D93D4B" w:rsidP="00083F46">
      <w:pPr>
        <w:rPr>
          <w:rFonts w:ascii="Trebuchet MS" w:hAnsi="Trebuchet MS" w:cs="Arial"/>
          <w:szCs w:val="20"/>
          <w:highlight w:val="yellow"/>
        </w:rPr>
        <w:sectPr w:rsidR="00D93D4B" w:rsidRPr="00FE1B6B" w:rsidSect="00D93D4B">
          <w:type w:val="continuous"/>
          <w:pgSz w:w="11906" w:h="16838"/>
          <w:pgMar w:top="1417" w:right="1417" w:bottom="1417" w:left="1417" w:header="567" w:footer="708" w:gutter="0"/>
          <w:cols w:num="2" w:space="708"/>
          <w:docGrid w:linePitch="360"/>
        </w:sectPr>
      </w:pPr>
    </w:p>
    <w:p w14:paraId="518EA347" w14:textId="77777777" w:rsidR="00D93D4B" w:rsidRPr="00FE1B6B" w:rsidRDefault="00D93D4B" w:rsidP="00D93D4B">
      <w:pPr>
        <w:rPr>
          <w:rFonts w:ascii="Trebuchet MS" w:hAnsi="Trebuchet MS" w:cs="Arial"/>
          <w:szCs w:val="20"/>
        </w:rPr>
      </w:pPr>
    </w:p>
    <w:sectPr w:rsidR="00D93D4B" w:rsidRPr="00FE1B6B" w:rsidSect="00D93D4B">
      <w:type w:val="continuous"/>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C4F9D" w14:textId="77777777" w:rsidR="003D6919" w:rsidRDefault="003D6919" w:rsidP="003D6919">
      <w:r>
        <w:separator/>
      </w:r>
    </w:p>
  </w:endnote>
  <w:endnote w:type="continuationSeparator" w:id="0">
    <w:p w14:paraId="51BD6A02" w14:textId="77777777" w:rsidR="003D6919" w:rsidRDefault="003D6919" w:rsidP="003D6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E23BA" w14:textId="77777777" w:rsidR="005265EF" w:rsidRDefault="005265E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8"/>
        <w:szCs w:val="18"/>
      </w:rPr>
      <w:id w:val="1751156901"/>
      <w:docPartObj>
        <w:docPartGallery w:val="Page Numbers (Bottom of Page)"/>
        <w:docPartUnique/>
      </w:docPartObj>
    </w:sdtPr>
    <w:sdtEndPr/>
    <w:sdtContent>
      <w:sdt>
        <w:sdtPr>
          <w:rPr>
            <w:rFonts w:ascii="Trebuchet MS" w:hAnsi="Trebuchet MS"/>
            <w:sz w:val="18"/>
            <w:szCs w:val="18"/>
          </w:rPr>
          <w:id w:val="860082579"/>
          <w:docPartObj>
            <w:docPartGallery w:val="Page Numbers (Top of Page)"/>
            <w:docPartUnique/>
          </w:docPartObj>
        </w:sdtPr>
        <w:sdtEndPr/>
        <w:sdtContent>
          <w:p w14:paraId="7F111788" w14:textId="77777777" w:rsidR="00A340C4" w:rsidRPr="00A340C4" w:rsidRDefault="00A340C4" w:rsidP="00A340C4">
            <w:pPr>
              <w:pStyle w:val="Voettekst"/>
              <w:rPr>
                <w:rFonts w:ascii="Trebuchet MS" w:hAnsi="Trebuchet MS"/>
                <w:sz w:val="18"/>
                <w:szCs w:val="18"/>
              </w:rPr>
            </w:pPr>
            <w:r w:rsidRPr="00A340C4">
              <w:rPr>
                <w:rFonts w:ascii="Trebuchet MS" w:hAnsi="Trebuchet MS" w:cs="Arial"/>
                <w:sz w:val="18"/>
                <w:szCs w:val="18"/>
              </w:rPr>
              <w:t>Paraaf Opdrachtgever:</w:t>
            </w:r>
            <w:r w:rsidRPr="00A340C4">
              <w:rPr>
                <w:rFonts w:ascii="Trebuchet MS" w:hAnsi="Trebuchet MS" w:cs="Arial"/>
                <w:sz w:val="18"/>
                <w:szCs w:val="18"/>
              </w:rPr>
              <w:tab/>
              <w:t>Paraaf Opdrachtnemer:</w:t>
            </w:r>
            <w:r w:rsidRPr="00A340C4">
              <w:rPr>
                <w:rFonts w:ascii="Trebuchet MS" w:hAnsi="Trebuchet MS"/>
                <w:sz w:val="18"/>
                <w:szCs w:val="18"/>
              </w:rPr>
              <w:t xml:space="preserve"> </w:t>
            </w:r>
            <w:r w:rsidRPr="00A340C4">
              <w:rPr>
                <w:rFonts w:ascii="Trebuchet MS" w:hAnsi="Trebuchet MS"/>
                <w:sz w:val="18"/>
                <w:szCs w:val="18"/>
              </w:rPr>
              <w:tab/>
              <w:t xml:space="preserve">Pagina </w:t>
            </w:r>
            <w:r w:rsidRPr="00A340C4">
              <w:rPr>
                <w:rFonts w:ascii="Trebuchet MS" w:hAnsi="Trebuchet MS"/>
                <w:bCs/>
                <w:sz w:val="18"/>
                <w:szCs w:val="18"/>
              </w:rPr>
              <w:fldChar w:fldCharType="begin"/>
            </w:r>
            <w:r w:rsidRPr="00A340C4">
              <w:rPr>
                <w:rFonts w:ascii="Trebuchet MS" w:hAnsi="Trebuchet MS"/>
                <w:bCs/>
                <w:sz w:val="18"/>
                <w:szCs w:val="18"/>
              </w:rPr>
              <w:instrText>PAGE</w:instrText>
            </w:r>
            <w:r w:rsidRPr="00A340C4">
              <w:rPr>
                <w:rFonts w:ascii="Trebuchet MS" w:hAnsi="Trebuchet MS"/>
                <w:bCs/>
                <w:sz w:val="18"/>
                <w:szCs w:val="18"/>
              </w:rPr>
              <w:fldChar w:fldCharType="separate"/>
            </w:r>
            <w:r w:rsidR="00740741">
              <w:rPr>
                <w:rFonts w:ascii="Trebuchet MS" w:hAnsi="Trebuchet MS"/>
                <w:bCs/>
                <w:noProof/>
                <w:sz w:val="18"/>
                <w:szCs w:val="18"/>
              </w:rPr>
              <w:t>3</w:t>
            </w:r>
            <w:r w:rsidRPr="00A340C4">
              <w:rPr>
                <w:rFonts w:ascii="Trebuchet MS" w:hAnsi="Trebuchet MS"/>
                <w:bCs/>
                <w:sz w:val="18"/>
                <w:szCs w:val="18"/>
              </w:rPr>
              <w:fldChar w:fldCharType="end"/>
            </w:r>
            <w:r w:rsidRPr="00A340C4">
              <w:rPr>
                <w:rFonts w:ascii="Trebuchet MS" w:hAnsi="Trebuchet MS"/>
                <w:sz w:val="18"/>
                <w:szCs w:val="18"/>
              </w:rPr>
              <w:t xml:space="preserve"> van </w:t>
            </w:r>
            <w:r w:rsidRPr="00A340C4">
              <w:rPr>
                <w:rFonts w:ascii="Trebuchet MS" w:hAnsi="Trebuchet MS"/>
                <w:bCs/>
                <w:sz w:val="18"/>
                <w:szCs w:val="18"/>
              </w:rPr>
              <w:fldChar w:fldCharType="begin"/>
            </w:r>
            <w:r w:rsidRPr="00A340C4">
              <w:rPr>
                <w:rFonts w:ascii="Trebuchet MS" w:hAnsi="Trebuchet MS"/>
                <w:bCs/>
                <w:sz w:val="18"/>
                <w:szCs w:val="18"/>
              </w:rPr>
              <w:instrText>NUMPAGES</w:instrText>
            </w:r>
            <w:r w:rsidRPr="00A340C4">
              <w:rPr>
                <w:rFonts w:ascii="Trebuchet MS" w:hAnsi="Trebuchet MS"/>
                <w:bCs/>
                <w:sz w:val="18"/>
                <w:szCs w:val="18"/>
              </w:rPr>
              <w:fldChar w:fldCharType="separate"/>
            </w:r>
            <w:r w:rsidR="00740741">
              <w:rPr>
                <w:rFonts w:ascii="Trebuchet MS" w:hAnsi="Trebuchet MS"/>
                <w:bCs/>
                <w:noProof/>
                <w:sz w:val="18"/>
                <w:szCs w:val="18"/>
              </w:rPr>
              <w:t>5</w:t>
            </w:r>
            <w:r w:rsidRPr="00A340C4">
              <w:rPr>
                <w:rFonts w:ascii="Trebuchet MS" w:hAnsi="Trebuchet MS"/>
                <w:bCs/>
                <w:sz w:val="18"/>
                <w:szCs w:val="18"/>
              </w:rPr>
              <w:fldChar w:fldCharType="end"/>
            </w:r>
          </w:p>
        </w:sdtContent>
      </w:sdt>
    </w:sdtContent>
  </w:sdt>
  <w:p w14:paraId="4DC0C3F3" w14:textId="77777777" w:rsidR="00A340C4" w:rsidRPr="00A340C4" w:rsidRDefault="00A340C4">
    <w:pPr>
      <w:pStyle w:val="Voettekst"/>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FD06C" w14:textId="77777777" w:rsidR="005265EF" w:rsidRDefault="005265E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61AF6" w14:textId="77777777" w:rsidR="003D6919" w:rsidRDefault="003D6919" w:rsidP="003D6919">
      <w:r>
        <w:separator/>
      </w:r>
    </w:p>
  </w:footnote>
  <w:footnote w:type="continuationSeparator" w:id="0">
    <w:p w14:paraId="223DE939" w14:textId="77777777" w:rsidR="003D6919" w:rsidRDefault="003D6919" w:rsidP="003D6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72885" w14:textId="77777777" w:rsidR="005265EF" w:rsidRDefault="005265E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BEEE0" w14:textId="77777777" w:rsidR="003D6919" w:rsidRDefault="005265EF">
    <w:pPr>
      <w:pStyle w:val="Koptekst"/>
    </w:pPr>
    <w:r>
      <w:rPr>
        <w:noProof/>
        <w:lang w:eastAsia="nl-NL"/>
      </w:rPr>
      <w:drawing>
        <wp:inline distT="0" distB="0" distL="0" distR="0" wp14:anchorId="3608BCD2" wp14:editId="0840A7A6">
          <wp:extent cx="3029053" cy="450000"/>
          <wp:effectExtent l="0" t="0" r="0" b="7620"/>
          <wp:docPr id="2" name="Afbeelding 2" descr="I:\Inkoop en Aanbesteding\Inkooptool\Hulpmiddelen\Logo_GemeenteSWF NIEU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Inkoop en Aanbesteding\Inkooptool\Hulpmiddelen\Logo_GemeenteSWF NIEU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9053" cy="450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33884" w14:textId="77777777" w:rsidR="005265EF" w:rsidRDefault="005265E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7B3B"/>
    <w:multiLevelType w:val="hybridMultilevel"/>
    <w:tmpl w:val="93B2AA60"/>
    <w:lvl w:ilvl="0" w:tplc="4C68BEF2">
      <w:start w:val="1"/>
      <w:numFmt w:val="decimal"/>
      <w:pStyle w:val="Artikel3"/>
      <w:lvlText w:val="3.%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541FAE"/>
    <w:multiLevelType w:val="hybridMultilevel"/>
    <w:tmpl w:val="0BBEBF64"/>
    <w:lvl w:ilvl="0" w:tplc="FF0071E2">
      <w:start w:val="1"/>
      <w:numFmt w:val="decimal"/>
      <w:lvlText w:val="4.%1"/>
      <w:lvlJc w:val="left"/>
      <w:pPr>
        <w:ind w:left="720" w:hanging="360"/>
      </w:pPr>
      <w:rPr>
        <w:rFonts w:ascii="Trebuchet MS" w:hAnsi="Trebuchet MS" w:hint="default"/>
        <w:b w:val="0"/>
        <w:i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07302A"/>
    <w:multiLevelType w:val="hybridMultilevel"/>
    <w:tmpl w:val="14DCC2B0"/>
    <w:lvl w:ilvl="0" w:tplc="B3F2BB0A">
      <w:start w:val="1"/>
      <w:numFmt w:val="decimal"/>
      <w:pStyle w:val="Artikel10"/>
      <w:lvlText w:val="10.%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216189"/>
    <w:multiLevelType w:val="multilevel"/>
    <w:tmpl w:val="1FA2CE16"/>
    <w:lvl w:ilvl="0">
      <w:start w:val="4"/>
      <w:numFmt w:val="decimal"/>
      <w:lvlText w:val="%1.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90653E3"/>
    <w:multiLevelType w:val="hybridMultilevel"/>
    <w:tmpl w:val="C91E2982"/>
    <w:lvl w:ilvl="0" w:tplc="E8D27320">
      <w:start w:val="1"/>
      <w:numFmt w:val="decimal"/>
      <w:pStyle w:val="Artikel12"/>
      <w:lvlText w:val="12.%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B24085E"/>
    <w:multiLevelType w:val="hybridMultilevel"/>
    <w:tmpl w:val="266EB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455DA6"/>
    <w:multiLevelType w:val="hybridMultilevel"/>
    <w:tmpl w:val="411E6986"/>
    <w:lvl w:ilvl="0" w:tplc="BE60D858">
      <w:start w:val="1"/>
      <w:numFmt w:val="decimal"/>
      <w:pStyle w:val="Artikel1"/>
      <w:lvlText w:val="1.%1"/>
      <w:lvlJc w:val="left"/>
      <w:pPr>
        <w:ind w:left="360" w:hanging="360"/>
      </w:pPr>
      <w:rPr>
        <w:rFonts w:ascii="Trebuchet MS" w:hAnsi="Trebuchet MS" w:hint="default"/>
        <w:b w:val="0"/>
        <w:bCs w:val="0"/>
        <w:i w:val="0"/>
        <w:iCs w:val="0"/>
        <w:caps w:val="0"/>
        <w:smallCaps w:val="0"/>
        <w:strike w:val="0"/>
        <w:dstrike w:val="0"/>
        <w:outline w:val="0"/>
        <w:shadow w:val="0"/>
        <w:emboss w:val="0"/>
        <w:imprint w:val="0"/>
        <w:vanish w:val="0"/>
        <w:spacing w:val="0"/>
        <w:kern w:val="0"/>
        <w:position w:val="0"/>
        <w:sz w:val="20"/>
        <w:u w:val="none"/>
        <w:effect w:val="none"/>
        <w:vertAlign w:val="baseline"/>
        <w:em w:v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CF3808"/>
    <w:multiLevelType w:val="multilevel"/>
    <w:tmpl w:val="854EAA20"/>
    <w:lvl w:ilvl="0">
      <w:start w:val="10"/>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BD56A1F"/>
    <w:multiLevelType w:val="hybridMultilevel"/>
    <w:tmpl w:val="BE1A733A"/>
    <w:lvl w:ilvl="0" w:tplc="0F2419B8">
      <w:start w:val="1"/>
      <w:numFmt w:val="decimal"/>
      <w:pStyle w:val="Artikel5"/>
      <w:lvlText w:val="5.%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F861025"/>
    <w:multiLevelType w:val="hybridMultilevel"/>
    <w:tmpl w:val="39389E50"/>
    <w:lvl w:ilvl="0" w:tplc="5A18BFDE">
      <w:start w:val="1"/>
      <w:numFmt w:val="decimal"/>
      <w:pStyle w:val="Artikel4"/>
      <w:lvlText w:val="4.%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2426CC9"/>
    <w:multiLevelType w:val="hybridMultilevel"/>
    <w:tmpl w:val="34E0ED52"/>
    <w:lvl w:ilvl="0" w:tplc="E484264A">
      <w:start w:val="1"/>
      <w:numFmt w:val="decimal"/>
      <w:pStyle w:val="Artikel11"/>
      <w:lvlText w:val="11.%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A7D26E1"/>
    <w:multiLevelType w:val="hybridMultilevel"/>
    <w:tmpl w:val="EF7ACBCE"/>
    <w:lvl w:ilvl="0" w:tplc="1E04CCF2">
      <w:start w:val="9"/>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E577518"/>
    <w:multiLevelType w:val="multilevel"/>
    <w:tmpl w:val="D15092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217818"/>
    <w:multiLevelType w:val="multilevel"/>
    <w:tmpl w:val="0EAE684C"/>
    <w:lvl w:ilvl="0">
      <w:start w:val="10"/>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546F15"/>
    <w:multiLevelType w:val="multilevel"/>
    <w:tmpl w:val="6A280510"/>
    <w:lvl w:ilvl="0">
      <w:start w:val="11"/>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FBA7473"/>
    <w:multiLevelType w:val="multilevel"/>
    <w:tmpl w:val="5AEA3222"/>
    <w:lvl w:ilvl="0">
      <w:start w:val="10"/>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72D5EFE"/>
    <w:multiLevelType w:val="hybridMultilevel"/>
    <w:tmpl w:val="5A88A38E"/>
    <w:lvl w:ilvl="0" w:tplc="D76E197E">
      <w:start w:val="1"/>
      <w:numFmt w:val="decimal"/>
      <w:pStyle w:val="Artikel2"/>
      <w:lvlText w:val="2.%1"/>
      <w:lvlJc w:val="left"/>
      <w:pPr>
        <w:ind w:left="36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B634A4E"/>
    <w:multiLevelType w:val="hybridMultilevel"/>
    <w:tmpl w:val="06D45AC4"/>
    <w:lvl w:ilvl="0" w:tplc="8E7E1C0E">
      <w:start w:val="1"/>
      <w:numFmt w:val="decimal"/>
      <w:pStyle w:val="Artikel13"/>
      <w:lvlText w:val="13.%1"/>
      <w:lvlJc w:val="left"/>
      <w:pPr>
        <w:ind w:left="502" w:hanging="360"/>
      </w:pPr>
      <w:rPr>
        <w:specVanish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DAB5E9C"/>
    <w:multiLevelType w:val="hybridMultilevel"/>
    <w:tmpl w:val="BFAE0116"/>
    <w:lvl w:ilvl="0" w:tplc="9F7A9398">
      <w:start w:val="1"/>
      <w:numFmt w:val="decimal"/>
      <w:lvlText w:val="13.%1"/>
      <w:lvlJc w:val="left"/>
      <w:pPr>
        <w:ind w:left="1457"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B77E5F"/>
    <w:multiLevelType w:val="hybridMultilevel"/>
    <w:tmpl w:val="98766582"/>
    <w:lvl w:ilvl="0" w:tplc="97344582">
      <w:start w:val="1"/>
      <w:numFmt w:val="decimal"/>
      <w:lvlText w:val="8.%1"/>
      <w:lvlJc w:val="left"/>
      <w:pPr>
        <w:ind w:left="1457" w:hanging="360"/>
      </w:pPr>
      <w:rPr>
        <w:rFonts w:ascii="Trebuchet MS" w:hAnsi="Trebuchet MS" w:hint="default"/>
        <w:b w:val="0"/>
        <w:i w:val="0"/>
        <w:sz w:val="20"/>
      </w:rPr>
    </w:lvl>
    <w:lvl w:ilvl="1" w:tplc="04130019" w:tentative="1">
      <w:start w:val="1"/>
      <w:numFmt w:val="lowerLetter"/>
      <w:lvlText w:val="%2."/>
      <w:lvlJc w:val="left"/>
      <w:pPr>
        <w:ind w:left="2177" w:hanging="360"/>
      </w:pPr>
    </w:lvl>
    <w:lvl w:ilvl="2" w:tplc="0413001B" w:tentative="1">
      <w:start w:val="1"/>
      <w:numFmt w:val="lowerRoman"/>
      <w:lvlText w:val="%3."/>
      <w:lvlJc w:val="right"/>
      <w:pPr>
        <w:ind w:left="2897" w:hanging="180"/>
      </w:pPr>
    </w:lvl>
    <w:lvl w:ilvl="3" w:tplc="0413000F" w:tentative="1">
      <w:start w:val="1"/>
      <w:numFmt w:val="decimal"/>
      <w:lvlText w:val="%4."/>
      <w:lvlJc w:val="left"/>
      <w:pPr>
        <w:ind w:left="3617" w:hanging="360"/>
      </w:pPr>
    </w:lvl>
    <w:lvl w:ilvl="4" w:tplc="04130019" w:tentative="1">
      <w:start w:val="1"/>
      <w:numFmt w:val="lowerLetter"/>
      <w:lvlText w:val="%5."/>
      <w:lvlJc w:val="left"/>
      <w:pPr>
        <w:ind w:left="4337" w:hanging="360"/>
      </w:pPr>
    </w:lvl>
    <w:lvl w:ilvl="5" w:tplc="0413001B" w:tentative="1">
      <w:start w:val="1"/>
      <w:numFmt w:val="lowerRoman"/>
      <w:lvlText w:val="%6."/>
      <w:lvlJc w:val="right"/>
      <w:pPr>
        <w:ind w:left="5057" w:hanging="180"/>
      </w:pPr>
    </w:lvl>
    <w:lvl w:ilvl="6" w:tplc="0413000F" w:tentative="1">
      <w:start w:val="1"/>
      <w:numFmt w:val="decimal"/>
      <w:lvlText w:val="%7."/>
      <w:lvlJc w:val="left"/>
      <w:pPr>
        <w:ind w:left="5777" w:hanging="360"/>
      </w:pPr>
    </w:lvl>
    <w:lvl w:ilvl="7" w:tplc="04130019" w:tentative="1">
      <w:start w:val="1"/>
      <w:numFmt w:val="lowerLetter"/>
      <w:lvlText w:val="%8."/>
      <w:lvlJc w:val="left"/>
      <w:pPr>
        <w:ind w:left="6497" w:hanging="360"/>
      </w:pPr>
    </w:lvl>
    <w:lvl w:ilvl="8" w:tplc="0413001B" w:tentative="1">
      <w:start w:val="1"/>
      <w:numFmt w:val="lowerRoman"/>
      <w:lvlText w:val="%9."/>
      <w:lvlJc w:val="right"/>
      <w:pPr>
        <w:ind w:left="7217" w:hanging="180"/>
      </w:pPr>
    </w:lvl>
  </w:abstractNum>
  <w:abstractNum w:abstractNumId="20" w15:restartNumberingAfterBreak="0">
    <w:nsid w:val="5407670A"/>
    <w:multiLevelType w:val="multilevel"/>
    <w:tmpl w:val="928A4E26"/>
    <w:lvl w:ilvl="0">
      <w:start w:val="15"/>
      <w:numFmt w:val="decimal"/>
      <w:lvlText w:val="%1"/>
      <w:lvlJc w:val="left"/>
      <w:pPr>
        <w:ind w:left="390" w:hanging="390"/>
      </w:pPr>
      <w:rPr>
        <w:rFonts w:hint="default"/>
      </w:rPr>
    </w:lvl>
    <w:lvl w:ilvl="1">
      <w:start w:val="1"/>
      <w:numFmt w:val="decimal"/>
      <w:lvlText w:val="%1.%2"/>
      <w:lvlJc w:val="left"/>
      <w:pPr>
        <w:ind w:left="1487" w:hanging="390"/>
      </w:pPr>
      <w:rPr>
        <w:rFonts w:hint="default"/>
      </w:rPr>
    </w:lvl>
    <w:lvl w:ilvl="2">
      <w:start w:val="1"/>
      <w:numFmt w:val="decimal"/>
      <w:lvlText w:val="%1.%2.%3"/>
      <w:lvlJc w:val="left"/>
      <w:pPr>
        <w:ind w:left="2914" w:hanging="720"/>
      </w:pPr>
      <w:rPr>
        <w:rFonts w:hint="default"/>
      </w:rPr>
    </w:lvl>
    <w:lvl w:ilvl="3">
      <w:start w:val="1"/>
      <w:numFmt w:val="decimal"/>
      <w:lvlText w:val="%1.%2.%3.%4"/>
      <w:lvlJc w:val="left"/>
      <w:pPr>
        <w:ind w:left="4011" w:hanging="720"/>
      </w:pPr>
      <w:rPr>
        <w:rFonts w:hint="default"/>
      </w:rPr>
    </w:lvl>
    <w:lvl w:ilvl="4">
      <w:start w:val="1"/>
      <w:numFmt w:val="decimal"/>
      <w:lvlText w:val="%1.%2.%3.%4.%5"/>
      <w:lvlJc w:val="left"/>
      <w:pPr>
        <w:ind w:left="5468" w:hanging="1080"/>
      </w:pPr>
      <w:rPr>
        <w:rFonts w:hint="default"/>
      </w:rPr>
    </w:lvl>
    <w:lvl w:ilvl="5">
      <w:start w:val="1"/>
      <w:numFmt w:val="decimal"/>
      <w:lvlText w:val="%1.%2.%3.%4.%5.%6"/>
      <w:lvlJc w:val="left"/>
      <w:pPr>
        <w:ind w:left="6565" w:hanging="1080"/>
      </w:pPr>
      <w:rPr>
        <w:rFonts w:hint="default"/>
      </w:rPr>
    </w:lvl>
    <w:lvl w:ilvl="6">
      <w:start w:val="1"/>
      <w:numFmt w:val="decimal"/>
      <w:lvlText w:val="%1.%2.%3.%4.%5.%6.%7"/>
      <w:lvlJc w:val="left"/>
      <w:pPr>
        <w:ind w:left="8022" w:hanging="1440"/>
      </w:pPr>
      <w:rPr>
        <w:rFonts w:hint="default"/>
      </w:rPr>
    </w:lvl>
    <w:lvl w:ilvl="7">
      <w:start w:val="1"/>
      <w:numFmt w:val="decimal"/>
      <w:lvlText w:val="%1.%2.%3.%4.%5.%6.%7.%8"/>
      <w:lvlJc w:val="left"/>
      <w:pPr>
        <w:ind w:left="9119" w:hanging="1440"/>
      </w:pPr>
      <w:rPr>
        <w:rFonts w:hint="default"/>
      </w:rPr>
    </w:lvl>
    <w:lvl w:ilvl="8">
      <w:start w:val="1"/>
      <w:numFmt w:val="decimal"/>
      <w:lvlText w:val="%1.%2.%3.%4.%5.%6.%7.%8.%9"/>
      <w:lvlJc w:val="left"/>
      <w:pPr>
        <w:ind w:left="10576" w:hanging="1800"/>
      </w:pPr>
      <w:rPr>
        <w:rFonts w:hint="default"/>
      </w:rPr>
    </w:lvl>
  </w:abstractNum>
  <w:abstractNum w:abstractNumId="21" w15:restartNumberingAfterBreak="0">
    <w:nsid w:val="549516A7"/>
    <w:multiLevelType w:val="hybridMultilevel"/>
    <w:tmpl w:val="5130136E"/>
    <w:lvl w:ilvl="0" w:tplc="B5308F8C">
      <w:start w:val="1"/>
      <w:numFmt w:val="decimal"/>
      <w:pStyle w:val="Artikel8"/>
      <w:lvlText w:val="8.%1"/>
      <w:lvlJc w:val="left"/>
      <w:pPr>
        <w:ind w:left="2576" w:hanging="360"/>
      </w:pPr>
      <w:rPr>
        <w:rFonts w:ascii="Trebuchet MS" w:hAnsi="Trebuchet MS" w:hint="default"/>
        <w:b w:val="0"/>
        <w:i w:val="0"/>
        <w:sz w:val="20"/>
      </w:rPr>
    </w:lvl>
    <w:lvl w:ilvl="1" w:tplc="04130019">
      <w:start w:val="1"/>
      <w:numFmt w:val="lowerLetter"/>
      <w:lvlText w:val="%2."/>
      <w:lvlJc w:val="left"/>
      <w:pPr>
        <w:ind w:left="3372" w:hanging="360"/>
      </w:pPr>
    </w:lvl>
    <w:lvl w:ilvl="2" w:tplc="0413001B" w:tentative="1">
      <w:start w:val="1"/>
      <w:numFmt w:val="lowerRoman"/>
      <w:lvlText w:val="%3."/>
      <w:lvlJc w:val="right"/>
      <w:pPr>
        <w:ind w:left="4092" w:hanging="180"/>
      </w:pPr>
    </w:lvl>
    <w:lvl w:ilvl="3" w:tplc="0413000F" w:tentative="1">
      <w:start w:val="1"/>
      <w:numFmt w:val="decimal"/>
      <w:lvlText w:val="%4."/>
      <w:lvlJc w:val="left"/>
      <w:pPr>
        <w:ind w:left="4812" w:hanging="360"/>
      </w:pPr>
    </w:lvl>
    <w:lvl w:ilvl="4" w:tplc="04130019" w:tentative="1">
      <w:start w:val="1"/>
      <w:numFmt w:val="lowerLetter"/>
      <w:lvlText w:val="%5."/>
      <w:lvlJc w:val="left"/>
      <w:pPr>
        <w:ind w:left="5532" w:hanging="360"/>
      </w:pPr>
    </w:lvl>
    <w:lvl w:ilvl="5" w:tplc="0413001B" w:tentative="1">
      <w:start w:val="1"/>
      <w:numFmt w:val="lowerRoman"/>
      <w:lvlText w:val="%6."/>
      <w:lvlJc w:val="right"/>
      <w:pPr>
        <w:ind w:left="6252" w:hanging="180"/>
      </w:pPr>
    </w:lvl>
    <w:lvl w:ilvl="6" w:tplc="0413000F" w:tentative="1">
      <w:start w:val="1"/>
      <w:numFmt w:val="decimal"/>
      <w:lvlText w:val="%7."/>
      <w:lvlJc w:val="left"/>
      <w:pPr>
        <w:ind w:left="6972" w:hanging="360"/>
      </w:pPr>
    </w:lvl>
    <w:lvl w:ilvl="7" w:tplc="04130019" w:tentative="1">
      <w:start w:val="1"/>
      <w:numFmt w:val="lowerLetter"/>
      <w:lvlText w:val="%8."/>
      <w:lvlJc w:val="left"/>
      <w:pPr>
        <w:ind w:left="7692" w:hanging="360"/>
      </w:pPr>
    </w:lvl>
    <w:lvl w:ilvl="8" w:tplc="0413001B" w:tentative="1">
      <w:start w:val="1"/>
      <w:numFmt w:val="lowerRoman"/>
      <w:lvlText w:val="%9."/>
      <w:lvlJc w:val="right"/>
      <w:pPr>
        <w:ind w:left="8412" w:hanging="180"/>
      </w:pPr>
    </w:lvl>
  </w:abstractNum>
  <w:abstractNum w:abstractNumId="22" w15:restartNumberingAfterBreak="0">
    <w:nsid w:val="574D6368"/>
    <w:multiLevelType w:val="hybridMultilevel"/>
    <w:tmpl w:val="A33CBADA"/>
    <w:lvl w:ilvl="0" w:tplc="D8D6316E">
      <w:start w:val="1"/>
      <w:numFmt w:val="decimal"/>
      <w:lvlText w:val="14.%1"/>
      <w:lvlJc w:val="left"/>
      <w:pPr>
        <w:ind w:left="1457"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C311E32"/>
    <w:multiLevelType w:val="multilevel"/>
    <w:tmpl w:val="2AB2680A"/>
    <w:lvl w:ilvl="0">
      <w:start w:val="14"/>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00A3621"/>
    <w:multiLevelType w:val="hybridMultilevel"/>
    <w:tmpl w:val="98D6E012"/>
    <w:lvl w:ilvl="0" w:tplc="BA3E8D36">
      <w:start w:val="1"/>
      <w:numFmt w:val="decimal"/>
      <w:pStyle w:val="Artikel9"/>
      <w:lvlText w:val="9.%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1AB3013"/>
    <w:multiLevelType w:val="hybridMultilevel"/>
    <w:tmpl w:val="358EF9DA"/>
    <w:lvl w:ilvl="0" w:tplc="E85486F0">
      <w:start w:val="1"/>
      <w:numFmt w:val="decimal"/>
      <w:pStyle w:val="Artikel6"/>
      <w:lvlText w:val="6.%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82C1EB3"/>
    <w:multiLevelType w:val="hybridMultilevel"/>
    <w:tmpl w:val="C3A8887E"/>
    <w:lvl w:ilvl="0" w:tplc="600AF2D6">
      <w:start w:val="9"/>
      <w:numFmt w:val="bullet"/>
      <w:lvlText w:val="-"/>
      <w:lvlJc w:val="left"/>
      <w:pPr>
        <w:ind w:left="360" w:hanging="360"/>
      </w:pPr>
      <w:rPr>
        <w:rFonts w:ascii="Arial" w:eastAsia="Calibr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4541D10"/>
    <w:multiLevelType w:val="hybridMultilevel"/>
    <w:tmpl w:val="CF3E3D22"/>
    <w:lvl w:ilvl="0" w:tplc="C7D60A98">
      <w:start w:val="1"/>
      <w:numFmt w:val="decimal"/>
      <w:pStyle w:val="Artikel7"/>
      <w:lvlText w:val="7.%1"/>
      <w:lvlJc w:val="left"/>
      <w:pPr>
        <w:ind w:left="720" w:hanging="360"/>
      </w:pPr>
      <w:rPr>
        <w:rFonts w:ascii="Trebuchet MS" w:hAnsi="Trebuchet M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9F177B2"/>
    <w:multiLevelType w:val="hybridMultilevel"/>
    <w:tmpl w:val="24123E22"/>
    <w:lvl w:ilvl="0" w:tplc="EE5CC31A">
      <w:start w:val="1"/>
      <w:numFmt w:val="decimal"/>
      <w:pStyle w:val="Artikel"/>
      <w:lvlText w:val="Artikel %1"/>
      <w:lvlJc w:val="right"/>
      <w:pPr>
        <w:ind w:left="107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3491" w:hanging="360"/>
      </w:pPr>
    </w:lvl>
    <w:lvl w:ilvl="2" w:tplc="0413001B" w:tentative="1">
      <w:start w:val="1"/>
      <w:numFmt w:val="lowerRoman"/>
      <w:lvlText w:val="%3."/>
      <w:lvlJc w:val="right"/>
      <w:pPr>
        <w:ind w:left="4211" w:hanging="180"/>
      </w:pPr>
    </w:lvl>
    <w:lvl w:ilvl="3" w:tplc="0413000F" w:tentative="1">
      <w:start w:val="1"/>
      <w:numFmt w:val="decimal"/>
      <w:lvlText w:val="%4."/>
      <w:lvlJc w:val="left"/>
      <w:pPr>
        <w:ind w:left="4931" w:hanging="360"/>
      </w:pPr>
    </w:lvl>
    <w:lvl w:ilvl="4" w:tplc="04130019" w:tentative="1">
      <w:start w:val="1"/>
      <w:numFmt w:val="lowerLetter"/>
      <w:lvlText w:val="%5."/>
      <w:lvlJc w:val="left"/>
      <w:pPr>
        <w:ind w:left="5651" w:hanging="360"/>
      </w:pPr>
    </w:lvl>
    <w:lvl w:ilvl="5" w:tplc="0413001B" w:tentative="1">
      <w:start w:val="1"/>
      <w:numFmt w:val="lowerRoman"/>
      <w:lvlText w:val="%6."/>
      <w:lvlJc w:val="right"/>
      <w:pPr>
        <w:ind w:left="6371" w:hanging="180"/>
      </w:pPr>
    </w:lvl>
    <w:lvl w:ilvl="6" w:tplc="0413000F" w:tentative="1">
      <w:start w:val="1"/>
      <w:numFmt w:val="decimal"/>
      <w:lvlText w:val="%7."/>
      <w:lvlJc w:val="left"/>
      <w:pPr>
        <w:ind w:left="7091" w:hanging="360"/>
      </w:pPr>
    </w:lvl>
    <w:lvl w:ilvl="7" w:tplc="04130019" w:tentative="1">
      <w:start w:val="1"/>
      <w:numFmt w:val="lowerLetter"/>
      <w:lvlText w:val="%8."/>
      <w:lvlJc w:val="left"/>
      <w:pPr>
        <w:ind w:left="7811" w:hanging="360"/>
      </w:pPr>
    </w:lvl>
    <w:lvl w:ilvl="8" w:tplc="0413001B" w:tentative="1">
      <w:start w:val="1"/>
      <w:numFmt w:val="lowerRoman"/>
      <w:lvlText w:val="%9."/>
      <w:lvlJc w:val="right"/>
      <w:pPr>
        <w:ind w:left="8531" w:hanging="180"/>
      </w:pPr>
    </w:lvl>
  </w:abstractNum>
  <w:num w:numId="1" w16cid:durableId="2036033668">
    <w:abstractNumId w:val="28"/>
  </w:num>
  <w:num w:numId="2" w16cid:durableId="807741965">
    <w:abstractNumId w:val="26"/>
  </w:num>
  <w:num w:numId="3" w16cid:durableId="1036929285">
    <w:abstractNumId w:val="11"/>
  </w:num>
  <w:num w:numId="4" w16cid:durableId="563490344">
    <w:abstractNumId w:val="6"/>
  </w:num>
  <w:num w:numId="5" w16cid:durableId="1315913036">
    <w:abstractNumId w:val="16"/>
  </w:num>
  <w:num w:numId="6" w16cid:durableId="80681884">
    <w:abstractNumId w:val="0"/>
  </w:num>
  <w:num w:numId="7" w16cid:durableId="567611879">
    <w:abstractNumId w:val="9"/>
  </w:num>
  <w:num w:numId="8" w16cid:durableId="941644835">
    <w:abstractNumId w:val="8"/>
  </w:num>
  <w:num w:numId="9" w16cid:durableId="189033237">
    <w:abstractNumId w:val="25"/>
  </w:num>
  <w:num w:numId="10" w16cid:durableId="590896724">
    <w:abstractNumId w:val="27"/>
  </w:num>
  <w:num w:numId="11" w16cid:durableId="125393751">
    <w:abstractNumId w:val="21"/>
  </w:num>
  <w:num w:numId="12" w16cid:durableId="1162892386">
    <w:abstractNumId w:val="24"/>
  </w:num>
  <w:num w:numId="13" w16cid:durableId="2099861862">
    <w:abstractNumId w:val="2"/>
  </w:num>
  <w:num w:numId="14" w16cid:durableId="1279412435">
    <w:abstractNumId w:val="10"/>
  </w:num>
  <w:num w:numId="15" w16cid:durableId="1054738872">
    <w:abstractNumId w:val="4"/>
  </w:num>
  <w:num w:numId="16" w16cid:durableId="1909727051">
    <w:abstractNumId w:val="17"/>
  </w:num>
  <w:num w:numId="17" w16cid:durableId="1971401772">
    <w:abstractNumId w:val="5"/>
  </w:num>
  <w:num w:numId="18" w16cid:durableId="760948402">
    <w:abstractNumId w:val="19"/>
  </w:num>
  <w:num w:numId="19" w16cid:durableId="699548894">
    <w:abstractNumId w:val="18"/>
  </w:num>
  <w:num w:numId="20" w16cid:durableId="783228139">
    <w:abstractNumId w:val="22"/>
  </w:num>
  <w:num w:numId="21" w16cid:durableId="452526976">
    <w:abstractNumId w:val="28"/>
    <w:lvlOverride w:ilvl="0">
      <w:startOverride w:val="1"/>
    </w:lvlOverride>
  </w:num>
  <w:num w:numId="22" w16cid:durableId="174079065">
    <w:abstractNumId w:val="3"/>
  </w:num>
  <w:num w:numId="23" w16cid:durableId="113671054">
    <w:abstractNumId w:val="23"/>
  </w:num>
  <w:num w:numId="24" w16cid:durableId="1730112145">
    <w:abstractNumId w:val="20"/>
  </w:num>
  <w:num w:numId="25" w16cid:durableId="1229415099">
    <w:abstractNumId w:val="12"/>
  </w:num>
  <w:num w:numId="26" w16cid:durableId="1321352197">
    <w:abstractNumId w:val="1"/>
  </w:num>
  <w:num w:numId="27" w16cid:durableId="125128957">
    <w:abstractNumId w:val="28"/>
  </w:num>
  <w:num w:numId="28" w16cid:durableId="457266309">
    <w:abstractNumId w:val="7"/>
  </w:num>
  <w:num w:numId="29" w16cid:durableId="1624968412">
    <w:abstractNumId w:val="15"/>
  </w:num>
  <w:num w:numId="30" w16cid:durableId="1371225475">
    <w:abstractNumId w:val="13"/>
  </w:num>
  <w:num w:numId="31" w16cid:durableId="1092580385">
    <w:abstractNumId w:val="28"/>
  </w:num>
  <w:num w:numId="32" w16cid:durableId="348332358">
    <w:abstractNumId w:val="28"/>
  </w:num>
  <w:num w:numId="33" w16cid:durableId="13731900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3F46"/>
    <w:rsid w:val="00035913"/>
    <w:rsid w:val="00044C63"/>
    <w:rsid w:val="00050076"/>
    <w:rsid w:val="000744BA"/>
    <w:rsid w:val="00083F46"/>
    <w:rsid w:val="00084BE6"/>
    <w:rsid w:val="00094112"/>
    <w:rsid w:val="000B6040"/>
    <w:rsid w:val="000E3CF1"/>
    <w:rsid w:val="00111035"/>
    <w:rsid w:val="00116AA7"/>
    <w:rsid w:val="00147505"/>
    <w:rsid w:val="001530A5"/>
    <w:rsid w:val="00157F7A"/>
    <w:rsid w:val="001658A5"/>
    <w:rsid w:val="00176B90"/>
    <w:rsid w:val="001773E9"/>
    <w:rsid w:val="0018350E"/>
    <w:rsid w:val="001A064B"/>
    <w:rsid w:val="001A23A5"/>
    <w:rsid w:val="001A3436"/>
    <w:rsid w:val="001A3F43"/>
    <w:rsid w:val="001A4FEF"/>
    <w:rsid w:val="001B2838"/>
    <w:rsid w:val="001B7434"/>
    <w:rsid w:val="001D4747"/>
    <w:rsid w:val="001E76C2"/>
    <w:rsid w:val="00202F36"/>
    <w:rsid w:val="00212011"/>
    <w:rsid w:val="00224975"/>
    <w:rsid w:val="0025300A"/>
    <w:rsid w:val="00280DFA"/>
    <w:rsid w:val="002A5C75"/>
    <w:rsid w:val="003128E5"/>
    <w:rsid w:val="00331BA0"/>
    <w:rsid w:val="00335090"/>
    <w:rsid w:val="00347CF4"/>
    <w:rsid w:val="0035125C"/>
    <w:rsid w:val="00370CEC"/>
    <w:rsid w:val="00372219"/>
    <w:rsid w:val="003C0E84"/>
    <w:rsid w:val="003C1C17"/>
    <w:rsid w:val="003C2BE2"/>
    <w:rsid w:val="003D6919"/>
    <w:rsid w:val="003E23F7"/>
    <w:rsid w:val="003F4B69"/>
    <w:rsid w:val="003F562E"/>
    <w:rsid w:val="00436754"/>
    <w:rsid w:val="00436B9C"/>
    <w:rsid w:val="004644B0"/>
    <w:rsid w:val="00476CD9"/>
    <w:rsid w:val="00477F12"/>
    <w:rsid w:val="00483530"/>
    <w:rsid w:val="00492EE6"/>
    <w:rsid w:val="004A2A9C"/>
    <w:rsid w:val="004B0ED5"/>
    <w:rsid w:val="004D01AF"/>
    <w:rsid w:val="004E22A9"/>
    <w:rsid w:val="004E7ADC"/>
    <w:rsid w:val="005008E6"/>
    <w:rsid w:val="005265EF"/>
    <w:rsid w:val="00535DDB"/>
    <w:rsid w:val="00542E95"/>
    <w:rsid w:val="00563ABF"/>
    <w:rsid w:val="005824F3"/>
    <w:rsid w:val="005923E7"/>
    <w:rsid w:val="005A1B80"/>
    <w:rsid w:val="005D10A1"/>
    <w:rsid w:val="005D3EAB"/>
    <w:rsid w:val="005D41F2"/>
    <w:rsid w:val="005F2638"/>
    <w:rsid w:val="006612B7"/>
    <w:rsid w:val="006833C2"/>
    <w:rsid w:val="006A4BF7"/>
    <w:rsid w:val="006A6B86"/>
    <w:rsid w:val="006D5F2D"/>
    <w:rsid w:val="006F0A6D"/>
    <w:rsid w:val="006F5DD1"/>
    <w:rsid w:val="00710103"/>
    <w:rsid w:val="007376B5"/>
    <w:rsid w:val="00740741"/>
    <w:rsid w:val="00744A8A"/>
    <w:rsid w:val="007639F8"/>
    <w:rsid w:val="00764888"/>
    <w:rsid w:val="00766EC8"/>
    <w:rsid w:val="00771C88"/>
    <w:rsid w:val="00783272"/>
    <w:rsid w:val="00783D2A"/>
    <w:rsid w:val="007A3D2D"/>
    <w:rsid w:val="007C761E"/>
    <w:rsid w:val="007D4E69"/>
    <w:rsid w:val="007F0D1F"/>
    <w:rsid w:val="0080518C"/>
    <w:rsid w:val="008449F9"/>
    <w:rsid w:val="00857FBA"/>
    <w:rsid w:val="0086229A"/>
    <w:rsid w:val="0086287B"/>
    <w:rsid w:val="008632EB"/>
    <w:rsid w:val="0087289F"/>
    <w:rsid w:val="0089452C"/>
    <w:rsid w:val="008A1A58"/>
    <w:rsid w:val="008A2F61"/>
    <w:rsid w:val="008C6E47"/>
    <w:rsid w:val="008E24A9"/>
    <w:rsid w:val="009122F9"/>
    <w:rsid w:val="009317AE"/>
    <w:rsid w:val="00935885"/>
    <w:rsid w:val="009A7B40"/>
    <w:rsid w:val="009F266C"/>
    <w:rsid w:val="009F5DA7"/>
    <w:rsid w:val="009F71E6"/>
    <w:rsid w:val="00A035E8"/>
    <w:rsid w:val="00A0557E"/>
    <w:rsid w:val="00A05C69"/>
    <w:rsid w:val="00A118CA"/>
    <w:rsid w:val="00A12CF0"/>
    <w:rsid w:val="00A20B46"/>
    <w:rsid w:val="00A308DA"/>
    <w:rsid w:val="00A340C4"/>
    <w:rsid w:val="00A40279"/>
    <w:rsid w:val="00A7617C"/>
    <w:rsid w:val="00A76B8A"/>
    <w:rsid w:val="00A81442"/>
    <w:rsid w:val="00A83729"/>
    <w:rsid w:val="00AB613F"/>
    <w:rsid w:val="00AB6884"/>
    <w:rsid w:val="00AB6CCF"/>
    <w:rsid w:val="00AF0589"/>
    <w:rsid w:val="00AF0FEA"/>
    <w:rsid w:val="00B01AB9"/>
    <w:rsid w:val="00B2716C"/>
    <w:rsid w:val="00B42D82"/>
    <w:rsid w:val="00B4751A"/>
    <w:rsid w:val="00B55ADF"/>
    <w:rsid w:val="00B73CC1"/>
    <w:rsid w:val="00B81306"/>
    <w:rsid w:val="00B94153"/>
    <w:rsid w:val="00BA098F"/>
    <w:rsid w:val="00BB093E"/>
    <w:rsid w:val="00BB430B"/>
    <w:rsid w:val="00BF3C94"/>
    <w:rsid w:val="00BF4275"/>
    <w:rsid w:val="00C1150F"/>
    <w:rsid w:val="00C72D0D"/>
    <w:rsid w:val="00C77663"/>
    <w:rsid w:val="00C77FBC"/>
    <w:rsid w:val="00CA7014"/>
    <w:rsid w:val="00CC01DD"/>
    <w:rsid w:val="00CC1C25"/>
    <w:rsid w:val="00CD1C2F"/>
    <w:rsid w:val="00CD28DA"/>
    <w:rsid w:val="00D164C8"/>
    <w:rsid w:val="00D249FC"/>
    <w:rsid w:val="00D26EF9"/>
    <w:rsid w:val="00D274A1"/>
    <w:rsid w:val="00D5642B"/>
    <w:rsid w:val="00D75155"/>
    <w:rsid w:val="00D93D4B"/>
    <w:rsid w:val="00D96ED0"/>
    <w:rsid w:val="00DC40A5"/>
    <w:rsid w:val="00DC4430"/>
    <w:rsid w:val="00DE6C10"/>
    <w:rsid w:val="00E51B77"/>
    <w:rsid w:val="00E652E1"/>
    <w:rsid w:val="00E74A27"/>
    <w:rsid w:val="00EB731C"/>
    <w:rsid w:val="00EE025F"/>
    <w:rsid w:val="00F10AF0"/>
    <w:rsid w:val="00F12F3D"/>
    <w:rsid w:val="00F13614"/>
    <w:rsid w:val="00F349F7"/>
    <w:rsid w:val="00F53AC0"/>
    <w:rsid w:val="00F80A3F"/>
    <w:rsid w:val="00F867C3"/>
    <w:rsid w:val="00F95A7F"/>
    <w:rsid w:val="00FD25C5"/>
    <w:rsid w:val="00FE1B6B"/>
    <w:rsid w:val="00FF21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3B77C6D3"/>
  <w15:docId w15:val="{0DB62B2A-A7FD-4D08-8883-A9E2749B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2A9C"/>
    <w:rPr>
      <w:rFonts w:ascii="Arial" w:hAnsi="Arial"/>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rtikel">
    <w:name w:val="Artikel"/>
    <w:basedOn w:val="Standaard"/>
    <w:next w:val="Geenafstand"/>
    <w:qFormat/>
    <w:rsid w:val="00083F46"/>
    <w:pPr>
      <w:numPr>
        <w:numId w:val="1"/>
      </w:numPr>
    </w:pPr>
    <w:rPr>
      <w:rFonts w:ascii="Trebuchet MS" w:hAnsi="Trebuchet MS"/>
      <w:b/>
      <w:szCs w:val="20"/>
    </w:rPr>
  </w:style>
  <w:style w:type="paragraph" w:styleId="Tekstopmerking">
    <w:name w:val="annotation text"/>
    <w:basedOn w:val="Standaard"/>
    <w:link w:val="TekstopmerkingChar"/>
    <w:semiHidden/>
    <w:rsid w:val="00083F46"/>
    <w:rPr>
      <w:rFonts w:ascii="Times New Roman" w:eastAsia="Times New Roman" w:hAnsi="Times New Roman"/>
      <w:szCs w:val="20"/>
      <w:lang w:eastAsia="nl-NL"/>
    </w:rPr>
  </w:style>
  <w:style w:type="paragraph" w:styleId="Geenafstand">
    <w:name w:val="No Spacing"/>
    <w:uiPriority w:val="1"/>
    <w:qFormat/>
    <w:rsid w:val="00083F46"/>
    <w:rPr>
      <w:rFonts w:ascii="Arial" w:hAnsi="Arial"/>
      <w:szCs w:val="22"/>
      <w:lang w:eastAsia="en-US"/>
    </w:rPr>
  </w:style>
  <w:style w:type="character" w:customStyle="1" w:styleId="TekstopmerkingChar">
    <w:name w:val="Tekst opmerking Char"/>
    <w:basedOn w:val="Standaardalinea-lettertype"/>
    <w:link w:val="Tekstopmerking"/>
    <w:semiHidden/>
    <w:rsid w:val="00083F46"/>
    <w:rPr>
      <w:rFonts w:ascii="Times New Roman" w:eastAsia="Times New Roman" w:hAnsi="Times New Roman"/>
    </w:rPr>
  </w:style>
  <w:style w:type="character" w:styleId="Verwijzingopmerking">
    <w:name w:val="annotation reference"/>
    <w:rsid w:val="00083F46"/>
    <w:rPr>
      <w:sz w:val="16"/>
      <w:szCs w:val="16"/>
    </w:rPr>
  </w:style>
  <w:style w:type="paragraph" w:styleId="Ballontekst">
    <w:name w:val="Balloon Text"/>
    <w:basedOn w:val="Standaard"/>
    <w:link w:val="BallontekstChar"/>
    <w:uiPriority w:val="99"/>
    <w:semiHidden/>
    <w:unhideWhenUsed/>
    <w:rsid w:val="00083F46"/>
    <w:rPr>
      <w:rFonts w:ascii="Tahoma" w:hAnsi="Tahoma" w:cs="Tahoma"/>
      <w:sz w:val="16"/>
      <w:szCs w:val="16"/>
    </w:rPr>
  </w:style>
  <w:style w:type="character" w:customStyle="1" w:styleId="BallontekstChar">
    <w:name w:val="Ballontekst Char"/>
    <w:basedOn w:val="Standaardalinea-lettertype"/>
    <w:link w:val="Ballontekst"/>
    <w:uiPriority w:val="99"/>
    <w:semiHidden/>
    <w:rsid w:val="00083F46"/>
    <w:rPr>
      <w:rFonts w:ascii="Tahoma" w:hAnsi="Tahoma" w:cs="Tahoma"/>
      <w:sz w:val="16"/>
      <w:szCs w:val="16"/>
      <w:lang w:eastAsia="en-US"/>
    </w:rPr>
  </w:style>
  <w:style w:type="paragraph" w:styleId="Lijstalinea">
    <w:name w:val="List Paragraph"/>
    <w:basedOn w:val="Standaard"/>
    <w:uiPriority w:val="34"/>
    <w:qFormat/>
    <w:rsid w:val="00083F46"/>
    <w:pPr>
      <w:ind w:left="720"/>
      <w:contextualSpacing/>
    </w:pPr>
  </w:style>
  <w:style w:type="paragraph" w:styleId="Voetnoottekst">
    <w:name w:val="footnote text"/>
    <w:basedOn w:val="Standaard"/>
    <w:link w:val="VoetnoottekstChar"/>
    <w:semiHidden/>
    <w:rsid w:val="00083F46"/>
    <w:rPr>
      <w:rFonts w:ascii="Times New Roman" w:eastAsia="Times New Roman" w:hAnsi="Times New Roman"/>
      <w:sz w:val="22"/>
      <w:szCs w:val="20"/>
      <w:lang w:eastAsia="nl-NL"/>
    </w:rPr>
  </w:style>
  <w:style w:type="character" w:customStyle="1" w:styleId="VoetnoottekstChar">
    <w:name w:val="Voetnoottekst Char"/>
    <w:basedOn w:val="Standaardalinea-lettertype"/>
    <w:link w:val="Voetnoottekst"/>
    <w:rsid w:val="00083F46"/>
    <w:rPr>
      <w:rFonts w:ascii="Times New Roman" w:eastAsia="Times New Roman" w:hAnsi="Times New Roman"/>
      <w:sz w:val="22"/>
    </w:rPr>
  </w:style>
  <w:style w:type="paragraph" w:customStyle="1" w:styleId="Artikel1">
    <w:name w:val="Artikel 1"/>
    <w:basedOn w:val="Geenafstand"/>
    <w:qFormat/>
    <w:rsid w:val="00A118CA"/>
    <w:pPr>
      <w:numPr>
        <w:numId w:val="4"/>
      </w:numPr>
      <w:ind w:left="737" w:right="357" w:hanging="737"/>
    </w:pPr>
    <w:rPr>
      <w:rFonts w:ascii="Trebuchet MS" w:hAnsi="Trebuchet MS"/>
      <w:szCs w:val="20"/>
    </w:rPr>
  </w:style>
  <w:style w:type="paragraph" w:styleId="Koptekst">
    <w:name w:val="header"/>
    <w:basedOn w:val="Standaard"/>
    <w:link w:val="KoptekstChar"/>
    <w:uiPriority w:val="99"/>
    <w:unhideWhenUsed/>
    <w:rsid w:val="003D6919"/>
    <w:pPr>
      <w:tabs>
        <w:tab w:val="center" w:pos="4536"/>
        <w:tab w:val="right" w:pos="9072"/>
      </w:tabs>
    </w:pPr>
  </w:style>
  <w:style w:type="character" w:customStyle="1" w:styleId="KoptekstChar">
    <w:name w:val="Koptekst Char"/>
    <w:basedOn w:val="Standaardalinea-lettertype"/>
    <w:link w:val="Koptekst"/>
    <w:uiPriority w:val="99"/>
    <w:rsid w:val="003D6919"/>
    <w:rPr>
      <w:rFonts w:ascii="Arial" w:hAnsi="Arial"/>
      <w:szCs w:val="22"/>
      <w:lang w:eastAsia="en-US"/>
    </w:rPr>
  </w:style>
  <w:style w:type="paragraph" w:styleId="Voettekst">
    <w:name w:val="footer"/>
    <w:basedOn w:val="Standaard"/>
    <w:link w:val="VoettekstChar"/>
    <w:uiPriority w:val="99"/>
    <w:unhideWhenUsed/>
    <w:rsid w:val="003D6919"/>
    <w:pPr>
      <w:tabs>
        <w:tab w:val="center" w:pos="4536"/>
        <w:tab w:val="right" w:pos="9072"/>
      </w:tabs>
    </w:pPr>
  </w:style>
  <w:style w:type="character" w:customStyle="1" w:styleId="VoettekstChar">
    <w:name w:val="Voettekst Char"/>
    <w:basedOn w:val="Standaardalinea-lettertype"/>
    <w:link w:val="Voettekst"/>
    <w:uiPriority w:val="99"/>
    <w:rsid w:val="003D6919"/>
    <w:rPr>
      <w:rFonts w:ascii="Arial" w:hAnsi="Arial"/>
      <w:szCs w:val="22"/>
      <w:lang w:eastAsia="en-US"/>
    </w:rPr>
  </w:style>
  <w:style w:type="paragraph" w:customStyle="1" w:styleId="Artikel2">
    <w:name w:val="Artikel 2"/>
    <w:basedOn w:val="Geenafstand"/>
    <w:qFormat/>
    <w:rsid w:val="00A118CA"/>
    <w:pPr>
      <w:numPr>
        <w:numId w:val="5"/>
      </w:numPr>
      <w:ind w:left="737" w:right="357" w:hanging="737"/>
    </w:pPr>
    <w:rPr>
      <w:rFonts w:ascii="Trebuchet MS" w:hAnsi="Trebuchet MS"/>
    </w:rPr>
  </w:style>
  <w:style w:type="paragraph" w:customStyle="1" w:styleId="Artikel3">
    <w:name w:val="Artikel 3"/>
    <w:basedOn w:val="Geenafstand"/>
    <w:qFormat/>
    <w:rsid w:val="007D4E69"/>
    <w:pPr>
      <w:numPr>
        <w:numId w:val="6"/>
      </w:numPr>
      <w:ind w:left="737" w:right="357" w:hanging="737"/>
    </w:pPr>
    <w:rPr>
      <w:rFonts w:ascii="Trebuchet MS" w:hAnsi="Trebuchet MS"/>
    </w:rPr>
  </w:style>
  <w:style w:type="paragraph" w:customStyle="1" w:styleId="Artikel4">
    <w:name w:val="Artikel 4"/>
    <w:basedOn w:val="Geenafstand"/>
    <w:qFormat/>
    <w:rsid w:val="007D4E69"/>
    <w:pPr>
      <w:numPr>
        <w:numId w:val="7"/>
      </w:numPr>
      <w:ind w:left="737" w:right="357" w:hanging="737"/>
    </w:pPr>
    <w:rPr>
      <w:rFonts w:ascii="Trebuchet MS" w:hAnsi="Trebuchet MS" w:cs="Arial"/>
      <w:szCs w:val="20"/>
    </w:rPr>
  </w:style>
  <w:style w:type="paragraph" w:customStyle="1" w:styleId="Artikel5">
    <w:name w:val="Artikel 5"/>
    <w:basedOn w:val="Geenafstand"/>
    <w:qFormat/>
    <w:rsid w:val="001A23A5"/>
    <w:pPr>
      <w:numPr>
        <w:numId w:val="8"/>
      </w:numPr>
      <w:ind w:left="737" w:right="357" w:hanging="737"/>
    </w:pPr>
    <w:rPr>
      <w:rFonts w:ascii="Trebuchet MS" w:hAnsi="Trebuchet MS"/>
    </w:rPr>
  </w:style>
  <w:style w:type="paragraph" w:customStyle="1" w:styleId="Artikel6">
    <w:name w:val="Artikel 6"/>
    <w:basedOn w:val="Geenafstand"/>
    <w:qFormat/>
    <w:rsid w:val="001A23A5"/>
    <w:pPr>
      <w:numPr>
        <w:numId w:val="9"/>
      </w:numPr>
      <w:ind w:left="737" w:right="357" w:hanging="737"/>
    </w:pPr>
    <w:rPr>
      <w:rFonts w:ascii="Trebuchet MS" w:hAnsi="Trebuchet MS"/>
    </w:rPr>
  </w:style>
  <w:style w:type="paragraph" w:customStyle="1" w:styleId="Artikel7">
    <w:name w:val="Artikel 7"/>
    <w:basedOn w:val="Geenafstand"/>
    <w:qFormat/>
    <w:rsid w:val="001A23A5"/>
    <w:pPr>
      <w:numPr>
        <w:numId w:val="10"/>
      </w:numPr>
      <w:ind w:left="737" w:right="357" w:hanging="737"/>
    </w:pPr>
    <w:rPr>
      <w:rFonts w:ascii="Trebuchet MS" w:hAnsi="Trebuchet MS"/>
    </w:rPr>
  </w:style>
  <w:style w:type="paragraph" w:customStyle="1" w:styleId="Artikel8">
    <w:name w:val="Artikel 8"/>
    <w:basedOn w:val="Geenafstand"/>
    <w:qFormat/>
    <w:rsid w:val="001A23A5"/>
    <w:pPr>
      <w:numPr>
        <w:numId w:val="11"/>
      </w:numPr>
      <w:ind w:right="357"/>
    </w:pPr>
    <w:rPr>
      <w:rFonts w:ascii="Trebuchet MS" w:hAnsi="Trebuchet MS"/>
    </w:rPr>
  </w:style>
  <w:style w:type="paragraph" w:customStyle="1" w:styleId="Artikel9">
    <w:name w:val="Artikel 9"/>
    <w:basedOn w:val="Geenafstand"/>
    <w:qFormat/>
    <w:rsid w:val="001A23A5"/>
    <w:pPr>
      <w:numPr>
        <w:numId w:val="12"/>
      </w:numPr>
      <w:ind w:left="737" w:hanging="737"/>
    </w:pPr>
  </w:style>
  <w:style w:type="paragraph" w:customStyle="1" w:styleId="Artikel10">
    <w:name w:val="Artikel 10"/>
    <w:basedOn w:val="Geenafstand"/>
    <w:qFormat/>
    <w:rsid w:val="001A23A5"/>
    <w:pPr>
      <w:numPr>
        <w:numId w:val="13"/>
      </w:numPr>
      <w:ind w:left="737" w:right="357" w:hanging="737"/>
    </w:pPr>
    <w:rPr>
      <w:rFonts w:ascii="Trebuchet MS" w:hAnsi="Trebuchet MS"/>
    </w:rPr>
  </w:style>
  <w:style w:type="paragraph" w:customStyle="1" w:styleId="Artikel11">
    <w:name w:val="Artikel 11"/>
    <w:basedOn w:val="Geenafstand"/>
    <w:qFormat/>
    <w:rsid w:val="001A23A5"/>
    <w:pPr>
      <w:numPr>
        <w:numId w:val="14"/>
      </w:numPr>
      <w:ind w:left="737" w:right="357" w:hanging="737"/>
    </w:pPr>
    <w:rPr>
      <w:rFonts w:ascii="Trebuchet MS" w:hAnsi="Trebuchet MS"/>
    </w:rPr>
  </w:style>
  <w:style w:type="paragraph" w:customStyle="1" w:styleId="Artikel12">
    <w:name w:val="Artikel 12"/>
    <w:basedOn w:val="Geenafstand"/>
    <w:qFormat/>
    <w:rsid w:val="001A23A5"/>
    <w:pPr>
      <w:numPr>
        <w:numId w:val="15"/>
      </w:numPr>
      <w:ind w:left="737" w:right="357" w:hanging="737"/>
    </w:pPr>
    <w:rPr>
      <w:rFonts w:ascii="Trebuchet MS" w:hAnsi="Trebuchet MS"/>
    </w:rPr>
  </w:style>
  <w:style w:type="paragraph" w:customStyle="1" w:styleId="Artikel13">
    <w:name w:val="Artikel 13"/>
    <w:basedOn w:val="Geenafstand"/>
    <w:qFormat/>
    <w:rsid w:val="001A23A5"/>
    <w:pPr>
      <w:numPr>
        <w:numId w:val="16"/>
      </w:numPr>
      <w:ind w:left="737" w:right="357" w:hanging="737"/>
    </w:pPr>
    <w:rPr>
      <w:rFonts w:ascii="Trebuchet MS" w:hAnsi="Trebuchet MS"/>
    </w:rPr>
  </w:style>
  <w:style w:type="character" w:styleId="Hyperlink">
    <w:name w:val="Hyperlink"/>
    <w:uiPriority w:val="99"/>
    <w:unhideWhenUsed/>
    <w:rsid w:val="000744BA"/>
    <w:rPr>
      <w:color w:val="0000FF"/>
      <w:u w:val="single"/>
    </w:rPr>
  </w:style>
  <w:style w:type="paragraph" w:styleId="Onderwerpvanopmerking">
    <w:name w:val="annotation subject"/>
    <w:basedOn w:val="Tekstopmerking"/>
    <w:next w:val="Tekstopmerking"/>
    <w:link w:val="OnderwerpvanopmerkingChar"/>
    <w:uiPriority w:val="99"/>
    <w:semiHidden/>
    <w:unhideWhenUsed/>
    <w:rsid w:val="00477F12"/>
    <w:rPr>
      <w:rFonts w:ascii="Arial" w:eastAsia="Calibri" w:hAnsi="Arial"/>
      <w:b/>
      <w:bCs/>
      <w:lang w:eastAsia="en-US"/>
    </w:rPr>
  </w:style>
  <w:style w:type="character" w:customStyle="1" w:styleId="OnderwerpvanopmerkingChar">
    <w:name w:val="Onderwerp van opmerking Char"/>
    <w:basedOn w:val="TekstopmerkingChar"/>
    <w:link w:val="Onderwerpvanopmerking"/>
    <w:uiPriority w:val="99"/>
    <w:semiHidden/>
    <w:rsid w:val="00477F12"/>
    <w:rPr>
      <w:rFonts w:ascii="Arial" w:eastAsia="Times New Roman" w:hAnsi="Arial"/>
      <w:b/>
      <w:bCs/>
      <w:lang w:eastAsia="en-US"/>
    </w:rPr>
  </w:style>
  <w:style w:type="character" w:styleId="Voetnootmarkering">
    <w:name w:val="footnote reference"/>
    <w:basedOn w:val="Standaardalinea-lettertype"/>
    <w:uiPriority w:val="99"/>
    <w:semiHidden/>
    <w:unhideWhenUsed/>
    <w:rsid w:val="00A308DA"/>
    <w:rPr>
      <w:vertAlign w:val="superscript"/>
    </w:rPr>
  </w:style>
  <w:style w:type="character" w:customStyle="1" w:styleId="cf01">
    <w:name w:val="cf01"/>
    <w:basedOn w:val="Standaardalinea-lettertype"/>
    <w:rsid w:val="00B01AB9"/>
    <w:rPr>
      <w:rFonts w:ascii="Segoe UI" w:hAnsi="Segoe UI" w:cs="Segoe UI" w:hint="default"/>
      <w:sz w:val="18"/>
      <w:szCs w:val="18"/>
    </w:rPr>
  </w:style>
  <w:style w:type="character" w:styleId="Onopgelostemelding">
    <w:name w:val="Unresolved Mention"/>
    <w:basedOn w:val="Standaardalinea-lettertype"/>
    <w:uiPriority w:val="99"/>
    <w:semiHidden/>
    <w:unhideWhenUsed/>
    <w:rsid w:val="00AF0F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00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data.cbs.n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cturen@sudwestfryslan.nl"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F22D6-7EE7-4741-917E-C91034B2F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6</Pages>
  <Words>2226</Words>
  <Characters>12247</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ISZF</Company>
  <LinksUpToDate>false</LinksUpToDate>
  <CharactersWithSpaces>14445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Iris Woensdregt</dc:creator>
  <cp:lastModifiedBy>Erik Kalsbeek</cp:lastModifiedBy>
  <cp:revision>49</cp:revision>
  <dcterms:created xsi:type="dcterms:W3CDTF">2019-08-06T06:23:00Z</dcterms:created>
  <dcterms:modified xsi:type="dcterms:W3CDTF">2024-12-13T16:00:00Z</dcterms:modified>
</cp:coreProperties>
</file>