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2BC4" w14:textId="77777777" w:rsidR="002C160A" w:rsidRPr="00B63BCF" w:rsidRDefault="00107290"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 voor het verrichten van diensten</w:t>
      </w:r>
    </w:p>
    <w:p w14:paraId="510BB234" w14:textId="05A4F246" w:rsidR="002E4D03" w:rsidRDefault="00E05501" w:rsidP="00B134A5">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414D4A">
        <w:rPr>
          <w:rFonts w:ascii="Arial" w:hAnsi="Arial" w:cs="Arial"/>
          <w:b/>
          <w:color w:val="4472C4" w:themeColor="accent5"/>
          <w:sz w:val="20"/>
          <w:szCs w:val="20"/>
        </w:rPr>
        <w:t>technisch en bouwkundig onderhoud Poldermolen 2 en 3</w:t>
      </w:r>
      <w:r w:rsidR="00425276">
        <w:rPr>
          <w:rFonts w:ascii="Arial" w:hAnsi="Arial" w:cs="Arial"/>
          <w:b/>
          <w:color w:val="4472C4" w:themeColor="accent5"/>
          <w:sz w:val="20"/>
          <w:szCs w:val="20"/>
        </w:rPr>
        <w:t xml:space="preserve"> (</w:t>
      </w:r>
      <w:r w:rsidR="00425276" w:rsidRPr="00425276">
        <w:rPr>
          <w:rFonts w:ascii="Arial" w:hAnsi="Arial" w:cs="Arial"/>
          <w:b/>
          <w:color w:val="4472C4" w:themeColor="accent5"/>
          <w:sz w:val="20"/>
          <w:szCs w:val="20"/>
          <w:highlight w:val="yellow"/>
        </w:rPr>
        <w:t>&lt;DMnummer&gt;</w:t>
      </w:r>
      <w:r w:rsidRPr="00B63BCF">
        <w:rPr>
          <w:rFonts w:ascii="Arial" w:hAnsi="Arial" w:cs="Arial"/>
          <w:b/>
          <w:color w:val="4472C4" w:themeColor="accent5"/>
          <w:sz w:val="20"/>
          <w:szCs w:val="20"/>
        </w:rPr>
        <w:t>)</w:t>
      </w:r>
    </w:p>
    <w:p w14:paraId="1A192DFE" w14:textId="30120B9B" w:rsidR="00EA60D8" w:rsidRDefault="00EA60D8" w:rsidP="00EA60D8">
      <w:pPr>
        <w:spacing w:after="240"/>
        <w:jc w:val="center"/>
        <w:rPr>
          <w:rFonts w:ascii="Arial" w:hAnsi="Arial" w:cs="Arial"/>
          <w:b/>
          <w:color w:val="4472C4" w:themeColor="accent5"/>
          <w:sz w:val="20"/>
          <w:szCs w:val="20"/>
        </w:rPr>
      </w:pPr>
      <w:bookmarkStart w:id="0" w:name="_Hlk145513508"/>
      <w:r w:rsidRPr="00EE05AD">
        <w:rPr>
          <w:rFonts w:ascii="Arial" w:hAnsi="Arial" w:cs="Arial"/>
          <w:b/>
          <w:color w:val="4472C4" w:themeColor="accent5"/>
          <w:sz w:val="20"/>
          <w:szCs w:val="20"/>
        </w:rPr>
        <w:t>WELLICHT TEN OVERVLOEDE WIJZE</w:t>
      </w:r>
      <w:r>
        <w:rPr>
          <w:rFonts w:ascii="Arial" w:hAnsi="Arial" w:cs="Arial"/>
          <w:b/>
          <w:color w:val="4472C4" w:themeColor="accent5"/>
          <w:sz w:val="20"/>
          <w:szCs w:val="20"/>
        </w:rPr>
        <w:t>N</w:t>
      </w:r>
      <w:r w:rsidRPr="00EE05AD">
        <w:rPr>
          <w:rFonts w:ascii="Arial" w:hAnsi="Arial" w:cs="Arial"/>
          <w:b/>
          <w:color w:val="4472C4" w:themeColor="accent5"/>
          <w:sz w:val="20"/>
          <w:szCs w:val="20"/>
        </w:rPr>
        <w:t xml:space="preserve"> WIJ U OP DE STATUS VAN DIT DOCUMENT: CONCEPT. EEN AANTAL ONDERWERPEN MOETEN NOG WORDEN INGEVULD MET JUISTE DATA ETC. OF NA OVERLEG MET DE WINNENDE INSCHRIJVER</w:t>
      </w:r>
    </w:p>
    <w:bookmarkEnd w:id="0"/>
    <w:p w14:paraId="14EF69BB"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3FB7D56B" w14:textId="77777777"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A834357"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68BB0F6F"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6B4C035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5E282D24"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46589B83" w14:textId="5988730E" w:rsidR="002C160A"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een </w:t>
      </w:r>
      <w:r w:rsidRPr="002047A5">
        <w:rPr>
          <w:rFonts w:ascii="Arial" w:eastAsia="MS ??" w:hAnsi="Arial" w:cs="Arial"/>
          <w:sz w:val="20"/>
          <w:szCs w:val="20"/>
          <w:highlight w:val="yellow"/>
        </w:rPr>
        <w:t>Europese</w:t>
      </w:r>
      <w:r w:rsidR="007A6AE1">
        <w:rPr>
          <w:rFonts w:ascii="Arial" w:eastAsia="MS ??" w:hAnsi="Arial" w:cs="Arial"/>
          <w:sz w:val="20"/>
          <w:szCs w:val="20"/>
          <w:highlight w:val="yellow"/>
        </w:rPr>
        <w:t xml:space="preserve"> </w:t>
      </w:r>
      <w:r w:rsidRPr="002047A5">
        <w:rPr>
          <w:rFonts w:ascii="Arial" w:eastAsia="MS ??" w:hAnsi="Arial" w:cs="Arial"/>
          <w:sz w:val="20"/>
          <w:szCs w:val="20"/>
          <w:highlight w:val="yellow"/>
        </w:rPr>
        <w:t>openbare</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w:t>
      </w:r>
      <w:r w:rsidR="00107290">
        <w:rPr>
          <w:rFonts w:ascii="Arial" w:eastAsia="MS ??" w:hAnsi="Arial" w:cs="Arial"/>
          <w:sz w:val="20"/>
          <w:szCs w:val="20"/>
        </w:rPr>
        <w:t xml:space="preserve">voor het uitvoeren van Diensten op het gebied van </w:t>
      </w:r>
      <w:r w:rsidR="007A6AE1">
        <w:rPr>
          <w:rFonts w:ascii="Arial" w:eastAsia="MS ??" w:hAnsi="Arial" w:cs="Arial"/>
          <w:sz w:val="20"/>
          <w:szCs w:val="20"/>
        </w:rPr>
        <w:t>Technisch en bouwkundig onderhoud Poldermolen 2 en 3</w:t>
      </w:r>
      <w:r w:rsidRPr="002047A5">
        <w:rPr>
          <w:rFonts w:ascii="Arial" w:eastAsia="MS ??" w:hAnsi="Arial" w:cs="Arial"/>
          <w:sz w:val="20"/>
          <w:szCs w:val="20"/>
        </w:rPr>
        <w:t>;</w:t>
      </w:r>
    </w:p>
    <w:p w14:paraId="5052DDD6" w14:textId="77777777"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r w:rsidRPr="00E043B0">
        <w:rPr>
          <w:rFonts w:ascii="Arial" w:eastAsia="MS ??" w:hAnsi="Arial" w:cs="Arial"/>
          <w:sz w:val="20"/>
          <w:highlight w:val="yellow"/>
        </w:rPr>
        <w:t>dd-mm-jjjj</w:t>
      </w:r>
      <w:r>
        <w:rPr>
          <w:rFonts w:ascii="Arial" w:eastAsia="MS ??" w:hAnsi="Arial" w:cs="Arial"/>
          <w:sz w:val="20"/>
        </w:rPr>
        <w:t>&gt; met kenmerk &lt;</w:t>
      </w:r>
      <w:r w:rsidRPr="00E043B0">
        <w:rPr>
          <w:rFonts w:ascii="Arial" w:eastAsia="MS ??" w:hAnsi="Arial" w:cs="Arial"/>
          <w:sz w:val="20"/>
          <w:highlight w:val="yellow"/>
        </w:rPr>
        <w:t>DM-nummer</w:t>
      </w:r>
      <w:r>
        <w:rPr>
          <w:rFonts w:ascii="Arial" w:eastAsia="MS ??" w:hAnsi="Arial" w:cs="Arial"/>
          <w:sz w:val="20"/>
        </w:rPr>
        <w:t>&gt; en bijbehorende bijlagen;</w:t>
      </w:r>
    </w:p>
    <w:p w14:paraId="16152E24" w14:textId="0877FC1E"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Opdrachtnemer op voornoemde aanbesteding een inschrijving heeft gedaan</w:t>
      </w:r>
      <w:r w:rsidR="007A6AE1">
        <w:rPr>
          <w:rFonts w:ascii="Arial" w:eastAsia="MS ??" w:hAnsi="Arial" w:cs="Arial"/>
          <w:sz w:val="20"/>
          <w:szCs w:val="20"/>
        </w:rPr>
        <w:t xml:space="preserve"> e</w:t>
      </w:r>
      <w:r w:rsidRPr="002047A5">
        <w:rPr>
          <w:rFonts w:ascii="Arial" w:eastAsia="MS ??" w:hAnsi="Arial" w:cs="Arial"/>
          <w:sz w:val="20"/>
          <w:szCs w:val="20"/>
        </w:rPr>
        <w:t xml:space="preserve">n zich daarbij onverkort heeft geconformeerd aan alle eisen die in het Aanbestedingsdocument zijn gesteld; </w:t>
      </w:r>
    </w:p>
    <w:p w14:paraId="4597D4EC" w14:textId="4361A5B6"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inschrijving van Opdrachtnemer</w:t>
      </w:r>
      <w:r w:rsidR="00036277" w:rsidRPr="002047A5">
        <w:rPr>
          <w:rFonts w:ascii="Arial" w:eastAsia="MS ??" w:hAnsi="Arial" w:cs="Arial"/>
          <w:sz w:val="20"/>
          <w:szCs w:val="20"/>
        </w:rPr>
        <w:t xml:space="preserve"> als </w:t>
      </w:r>
      <w:r w:rsidR="00036277" w:rsidRPr="002047A5">
        <w:rPr>
          <w:rFonts w:ascii="Arial" w:eastAsia="MS ??" w:hAnsi="Arial" w:cs="Arial"/>
          <w:sz w:val="20"/>
          <w:szCs w:val="20"/>
          <w:highlight w:val="yellow"/>
        </w:rPr>
        <w:t>economisch meest voordelige inschrijving</w:t>
      </w:r>
      <w:r w:rsidR="00036277" w:rsidRPr="002047A5">
        <w:rPr>
          <w:rFonts w:ascii="Arial" w:eastAsia="MS ??" w:hAnsi="Arial" w:cs="Arial"/>
          <w:sz w:val="20"/>
          <w:szCs w:val="20"/>
        </w:rPr>
        <w:t xml:space="preserve"> heeft beoordeeld</w:t>
      </w:r>
      <w:bookmarkStart w:id="1" w:name="_Hlk177486641"/>
      <w:r w:rsidR="00036277" w:rsidRPr="002047A5">
        <w:rPr>
          <w:rFonts w:ascii="Arial" w:eastAsia="MS ??" w:hAnsi="Arial" w:cs="Arial"/>
          <w:sz w:val="20"/>
          <w:szCs w:val="20"/>
        </w:rPr>
        <w:t>;</w:t>
      </w:r>
      <w:bookmarkEnd w:id="1"/>
      <w:r w:rsidR="00036277" w:rsidRPr="002047A5">
        <w:rPr>
          <w:rFonts w:ascii="Arial" w:eastAsia="MS ??" w:hAnsi="Arial" w:cs="Arial"/>
          <w:sz w:val="20"/>
          <w:szCs w:val="20"/>
        </w:rPr>
        <w:t xml:space="preserve"> </w:t>
      </w:r>
    </w:p>
    <w:p w14:paraId="6CD04443" w14:textId="059E6C9C" w:rsidR="002C160A"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p>
    <w:p w14:paraId="44A67A97" w14:textId="034170BE" w:rsidR="007A6AE1" w:rsidRPr="002047A5" w:rsidRDefault="007A6AE1"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Voor het correctieve onderhoud en storingen wordt een aparte SLA gesloten met Opdr</w:t>
      </w:r>
      <w:r w:rsidR="00197CE9">
        <w:rPr>
          <w:rFonts w:ascii="Arial" w:eastAsia="MS ??" w:hAnsi="Arial" w:cs="Arial"/>
          <w:iCs/>
          <w:sz w:val="20"/>
          <w:szCs w:val="20"/>
        </w:rPr>
        <w:t>achtnemer die een gelijke looptijd kent als deze overeenkomst</w:t>
      </w:r>
      <w:r w:rsidR="00197CE9" w:rsidRPr="00197CE9">
        <w:rPr>
          <w:rFonts w:ascii="Arial" w:eastAsia="MS ??" w:hAnsi="Arial" w:cs="Arial"/>
          <w:iCs/>
          <w:sz w:val="20"/>
          <w:szCs w:val="20"/>
        </w:rPr>
        <w:t>;</w:t>
      </w:r>
    </w:p>
    <w:p w14:paraId="0CD7B913"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4AE3D5C2"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218C54BC"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1F9B814C"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2BBC01A6"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66980A41"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71CE4E5B" w14:textId="77777777"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950481" w:rsidRPr="002047A5">
        <w:rPr>
          <w:rFonts w:ascii="Arial" w:eastAsia="MS ??" w:hAnsi="Arial" w:cs="Arial"/>
          <w:sz w:val="20"/>
          <w:szCs w:val="20"/>
          <w:highlight w:val="yellow"/>
        </w:rPr>
        <w:t>&lt;datum&gt;</w:t>
      </w:r>
      <w:r w:rsidR="00950481" w:rsidRPr="002047A5">
        <w:rPr>
          <w:rFonts w:ascii="Arial" w:eastAsia="MS ??" w:hAnsi="Arial" w:cs="Arial"/>
          <w:sz w:val="20"/>
          <w:szCs w:val="20"/>
        </w:rPr>
        <w:t xml:space="preserve"> 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12A0E4BC" w14:textId="0F8FA6A6"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197CE9">
        <w:rPr>
          <w:rFonts w:ascii="Arial" w:eastAsia="MS ??" w:hAnsi="Arial" w:cs="Arial"/>
          <w:sz w:val="20"/>
          <w:szCs w:val="20"/>
        </w:rPr>
        <w:t>E</w:t>
      </w:r>
      <w:r w:rsidR="001E1DE0" w:rsidRPr="002047A5">
        <w:rPr>
          <w:rFonts w:ascii="Arial" w:eastAsia="MS ??" w:hAnsi="Arial" w:cs="Arial"/>
          <w:sz w:val="20"/>
          <w:szCs w:val="20"/>
          <w:highlight w:val="yellow"/>
        </w:rPr>
        <w:t>uropese openbare</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aanbesteding </w:t>
      </w:r>
      <w:r w:rsidR="00197CE9">
        <w:rPr>
          <w:rFonts w:ascii="Arial" w:eastAsia="MS ??" w:hAnsi="Arial" w:cs="Arial"/>
          <w:sz w:val="20"/>
          <w:szCs w:val="20"/>
        </w:rPr>
        <w:t>Technisch en bouwkundig onderhoud Poldermolen 2 en 3</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w:t>
      </w:r>
      <w:r w:rsidRPr="002047A5">
        <w:rPr>
          <w:rFonts w:ascii="Arial" w:eastAsia="MS ??" w:hAnsi="Arial" w:cs="Arial"/>
          <w:sz w:val="20"/>
          <w:szCs w:val="20"/>
        </w:rPr>
        <w:lastRenderedPageBreak/>
        <w:t xml:space="preserve">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72E0043D" w14:textId="77777777" w:rsidR="00B63BCF" w:rsidRPr="002047A5" w:rsidRDefault="00B63BCF" w:rsidP="00B134A5">
      <w:pPr>
        <w:spacing w:after="240"/>
        <w:rPr>
          <w:rFonts w:ascii="Arial" w:eastAsia="MS ??" w:hAnsi="Arial" w:cs="Arial"/>
          <w:sz w:val="20"/>
          <w:szCs w:val="20"/>
          <w:u w:val="single"/>
        </w:rPr>
      </w:pPr>
    </w:p>
    <w:p w14:paraId="170F907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 xml:space="preserve">Voorwerp van de </w:t>
      </w:r>
      <w:r w:rsidR="00AD0AF0" w:rsidRPr="009D1B5E">
        <w:rPr>
          <w:rFonts w:ascii="Arial" w:eastAsia="MS ??" w:hAnsi="Arial" w:cs="Arial"/>
          <w:b/>
          <w:color w:val="4472C4" w:themeColor="accent5"/>
          <w:sz w:val="20"/>
          <w:szCs w:val="20"/>
          <w:u w:val="single"/>
        </w:rPr>
        <w:t>Overeenkomst</w:t>
      </w:r>
    </w:p>
    <w:p w14:paraId="4B272730"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3817281E"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6B6ACBE8" w14:textId="12E2DAF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w:t>
      </w:r>
    </w:p>
    <w:p w14:paraId="7B1D6848"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32368CAA"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xml:space="preserve">) d.d. </w:t>
      </w:r>
      <w:r w:rsidR="00756A72" w:rsidRPr="0055471B">
        <w:rPr>
          <w:rFonts w:ascii="Arial" w:eastAsia="MS ??" w:hAnsi="Arial" w:cs="Arial"/>
          <w:sz w:val="20"/>
          <w:szCs w:val="20"/>
          <w:highlight w:val="yellow"/>
        </w:rPr>
        <w:t>&lt;datum&gt;</w:t>
      </w:r>
      <w:r w:rsidRPr="0055471B">
        <w:rPr>
          <w:rFonts w:ascii="Arial" w:eastAsia="MS ??" w:hAnsi="Arial" w:cs="Arial"/>
          <w:sz w:val="20"/>
          <w:szCs w:val="20"/>
        </w:rPr>
        <w:t>;</w:t>
      </w:r>
    </w:p>
    <w:p w14:paraId="71BF2EFF"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59089207" w14:textId="48EEC148" w:rsidR="00B63BCF" w:rsidRPr="001B4F0C" w:rsidRDefault="00E636E3" w:rsidP="00B134A5">
      <w:pPr>
        <w:pStyle w:val="Lijstalinea"/>
        <w:numPr>
          <w:ilvl w:val="2"/>
          <w:numId w:val="15"/>
        </w:numPr>
        <w:spacing w:after="240"/>
        <w:rPr>
          <w:rFonts w:ascii="Arial" w:hAnsi="Arial" w:cs="Arial"/>
          <w:sz w:val="20"/>
          <w:szCs w:val="20"/>
        </w:rPr>
      </w:pPr>
      <w:r w:rsidRPr="001B4F0C">
        <w:rPr>
          <w:rFonts w:ascii="Arial" w:eastAsia="MS ??" w:hAnsi="Arial" w:cs="Arial"/>
          <w:sz w:val="20"/>
          <w:szCs w:val="20"/>
        </w:rPr>
        <w:t xml:space="preserve">de inschrijving van Opdrachtnemer d.d. </w:t>
      </w:r>
      <w:r w:rsidR="00756A72" w:rsidRPr="001B4F0C">
        <w:rPr>
          <w:rFonts w:ascii="Arial" w:eastAsia="MS ??" w:hAnsi="Arial" w:cs="Arial"/>
          <w:sz w:val="20"/>
          <w:szCs w:val="20"/>
          <w:highlight w:val="yellow"/>
        </w:rPr>
        <w:t>&lt;datum</w:t>
      </w:r>
      <w:r w:rsidR="001B4F0C">
        <w:rPr>
          <w:rFonts w:ascii="Arial" w:eastAsia="MS ??" w:hAnsi="Arial" w:cs="Arial"/>
          <w:sz w:val="20"/>
          <w:szCs w:val="20"/>
        </w:rPr>
        <w:t>.</w:t>
      </w:r>
    </w:p>
    <w:p w14:paraId="7BC2AA3F" w14:textId="4FC446C0" w:rsidR="001B4F0C" w:rsidRPr="001B4F0C" w:rsidRDefault="001B4F0C" w:rsidP="001B4F0C">
      <w:pPr>
        <w:spacing w:after="240"/>
        <w:rPr>
          <w:rFonts w:ascii="Arial" w:hAnsi="Arial" w:cs="Arial"/>
          <w:sz w:val="20"/>
          <w:szCs w:val="20"/>
        </w:rPr>
      </w:pPr>
    </w:p>
    <w:p w14:paraId="38D6EFB5" w14:textId="61853EBA"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08B3EACF" w14:textId="515DF850" w:rsidR="00B63BCF" w:rsidRPr="00F403DA" w:rsidRDefault="00CC3032" w:rsidP="00F403DA">
      <w:pPr>
        <w:pStyle w:val="Lijstalinea"/>
        <w:spacing w:after="240"/>
        <w:ind w:left="0"/>
        <w:rPr>
          <w:rFonts w:ascii="Arial" w:hAnsi="Arial" w:cs="Arial"/>
          <w:sz w:val="20"/>
          <w:szCs w:val="20"/>
          <w:lang w:val="nl"/>
        </w:rPr>
      </w:pPr>
      <w:r w:rsidRPr="001B4F0C">
        <w:rPr>
          <w:rFonts w:ascii="Arial" w:hAnsi="Arial" w:cs="Arial"/>
          <w:sz w:val="20"/>
          <w:szCs w:val="20"/>
          <w:lang w:val="nl"/>
        </w:rPr>
        <w:t xml:space="preserve">Deze </w:t>
      </w:r>
      <w:r w:rsidR="00AD0AF0" w:rsidRPr="001B4F0C">
        <w:rPr>
          <w:rFonts w:ascii="Arial" w:hAnsi="Arial" w:cs="Arial"/>
          <w:sz w:val="20"/>
          <w:szCs w:val="20"/>
          <w:lang w:val="nl"/>
        </w:rPr>
        <w:t>Overeenkomst</w:t>
      </w:r>
      <w:r w:rsidRPr="001B4F0C">
        <w:rPr>
          <w:rFonts w:ascii="Arial" w:hAnsi="Arial" w:cs="Arial"/>
          <w:sz w:val="20"/>
          <w:szCs w:val="20"/>
          <w:lang w:val="nl"/>
        </w:rPr>
        <w:t xml:space="preserve"> gaat in op </w:t>
      </w:r>
      <w:r w:rsidR="001B4F0C" w:rsidRPr="001B4F0C">
        <w:rPr>
          <w:rFonts w:ascii="Arial" w:hAnsi="Arial" w:cs="Arial"/>
          <w:sz w:val="20"/>
          <w:szCs w:val="20"/>
          <w:lang w:val="nl"/>
        </w:rPr>
        <w:t>1-1-2025</w:t>
      </w:r>
      <w:r w:rsidRPr="001B4F0C">
        <w:rPr>
          <w:rFonts w:ascii="Arial" w:hAnsi="Arial" w:cs="Arial"/>
          <w:sz w:val="20"/>
          <w:szCs w:val="20"/>
          <w:lang w:val="nl"/>
        </w:rPr>
        <w:t xml:space="preserve"> voor de duur van</w:t>
      </w:r>
      <w:r w:rsidR="005B55EF" w:rsidRPr="001B4F0C">
        <w:rPr>
          <w:rFonts w:ascii="Arial" w:hAnsi="Arial" w:cs="Arial"/>
          <w:sz w:val="20"/>
          <w:szCs w:val="20"/>
          <w:lang w:val="nl"/>
        </w:rPr>
        <w:t xml:space="preserve"> </w:t>
      </w:r>
      <w:r w:rsidR="001B4F0C" w:rsidRPr="001B4F0C">
        <w:rPr>
          <w:rFonts w:ascii="Arial" w:hAnsi="Arial" w:cs="Arial"/>
          <w:sz w:val="20"/>
          <w:szCs w:val="20"/>
          <w:lang w:val="nl"/>
        </w:rPr>
        <w:t>5</w:t>
      </w:r>
      <w:r w:rsidR="00603860" w:rsidRPr="001B4F0C">
        <w:rPr>
          <w:rFonts w:ascii="Arial" w:hAnsi="Arial" w:cs="Arial"/>
          <w:sz w:val="20"/>
          <w:szCs w:val="20"/>
          <w:lang w:val="nl"/>
        </w:rPr>
        <w:t xml:space="preserve"> jaar</w:t>
      </w:r>
      <w:r w:rsidR="001B4F0C" w:rsidRPr="001B4F0C">
        <w:rPr>
          <w:rFonts w:ascii="Arial" w:hAnsi="Arial" w:cs="Arial"/>
          <w:sz w:val="20"/>
          <w:szCs w:val="20"/>
          <w:lang w:val="nl"/>
        </w:rPr>
        <w:t xml:space="preserve"> </w:t>
      </w:r>
      <w:r w:rsidRPr="001B4F0C">
        <w:rPr>
          <w:rFonts w:ascii="Arial" w:hAnsi="Arial" w:cs="Arial"/>
          <w:sz w:val="20"/>
          <w:szCs w:val="20"/>
          <w:lang w:val="nl"/>
        </w:rPr>
        <w:t xml:space="preserve">met een optie, eenzijdig uit te oefenen door HDSR, tot verlenging van deze </w:t>
      </w:r>
      <w:r w:rsidR="00AD0AF0" w:rsidRPr="001B4F0C">
        <w:rPr>
          <w:rFonts w:ascii="Arial" w:hAnsi="Arial" w:cs="Arial"/>
          <w:sz w:val="20"/>
          <w:szCs w:val="20"/>
          <w:lang w:val="nl"/>
        </w:rPr>
        <w:t>Overeenkomst</w:t>
      </w:r>
      <w:r w:rsidRPr="001B4F0C">
        <w:rPr>
          <w:rFonts w:ascii="Arial" w:hAnsi="Arial" w:cs="Arial"/>
          <w:sz w:val="20"/>
          <w:szCs w:val="20"/>
          <w:lang w:val="nl"/>
        </w:rPr>
        <w:t xml:space="preserve"> onder gelijkblijvende voorwaarden met een periode van </w:t>
      </w:r>
      <w:r w:rsidR="001B4F0C" w:rsidRPr="001B4F0C">
        <w:rPr>
          <w:rFonts w:ascii="Arial" w:hAnsi="Arial" w:cs="Arial"/>
          <w:sz w:val="20"/>
          <w:szCs w:val="20"/>
          <w:lang w:val="nl"/>
        </w:rPr>
        <w:t>5 maal één</w:t>
      </w:r>
      <w:r w:rsidR="00603860" w:rsidRPr="001B4F0C">
        <w:rPr>
          <w:rFonts w:ascii="Arial" w:hAnsi="Arial" w:cs="Arial"/>
          <w:sz w:val="20"/>
          <w:szCs w:val="20"/>
          <w:lang w:val="nl"/>
        </w:rPr>
        <w:t xml:space="preserve"> </w:t>
      </w:r>
      <w:r w:rsidRPr="001B4F0C">
        <w:rPr>
          <w:rFonts w:ascii="Arial" w:hAnsi="Arial" w:cs="Arial"/>
          <w:sz w:val="20"/>
          <w:szCs w:val="20"/>
          <w:lang w:val="nl"/>
        </w:rPr>
        <w:t>jaar.</w:t>
      </w:r>
      <w:r w:rsidR="00E150E0" w:rsidRPr="001B4F0C">
        <w:rPr>
          <w:rFonts w:ascii="Arial" w:hAnsi="Arial" w:cs="Arial"/>
          <w:sz w:val="20"/>
          <w:szCs w:val="20"/>
          <w:lang w:val="nl"/>
        </w:rPr>
        <w:t xml:space="preserve"> HDSR</w:t>
      </w:r>
      <w:r w:rsidRPr="001B4F0C">
        <w:rPr>
          <w:rFonts w:ascii="Arial" w:hAnsi="Arial" w:cs="Arial"/>
          <w:sz w:val="20"/>
          <w:szCs w:val="20"/>
          <w:lang w:val="nl"/>
        </w:rPr>
        <w:t xml:space="preserve"> stelt Opdrachtnemer uiterlijk </w:t>
      </w:r>
      <w:r w:rsidR="001B4F0C" w:rsidRPr="001B4F0C">
        <w:rPr>
          <w:rFonts w:ascii="Arial" w:hAnsi="Arial" w:cs="Arial"/>
          <w:sz w:val="20"/>
          <w:szCs w:val="20"/>
          <w:lang w:val="nl"/>
        </w:rPr>
        <w:t>3</w:t>
      </w:r>
      <w:r w:rsidR="00E150E0" w:rsidRPr="001B4F0C">
        <w:rPr>
          <w:rFonts w:ascii="Arial" w:hAnsi="Arial" w:cs="Arial"/>
          <w:sz w:val="20"/>
          <w:szCs w:val="20"/>
          <w:lang w:val="nl"/>
        </w:rPr>
        <w:t xml:space="preserve"> </w:t>
      </w:r>
      <w:r w:rsidRPr="001B4F0C">
        <w:rPr>
          <w:rFonts w:ascii="Arial" w:hAnsi="Arial" w:cs="Arial"/>
          <w:sz w:val="20"/>
          <w:szCs w:val="20"/>
          <w:lang w:val="nl"/>
        </w:rPr>
        <w:t xml:space="preserve">maanden voor </w:t>
      </w:r>
      <w:r w:rsidR="00E150E0" w:rsidRPr="001B4F0C">
        <w:rPr>
          <w:rFonts w:ascii="Arial" w:hAnsi="Arial" w:cs="Arial"/>
          <w:sz w:val="20"/>
          <w:szCs w:val="20"/>
          <w:lang w:val="nl"/>
        </w:rPr>
        <w:t xml:space="preserve">het verstrijken van </w:t>
      </w:r>
      <w:r w:rsidRPr="001B4F0C">
        <w:rPr>
          <w:rFonts w:ascii="Arial" w:hAnsi="Arial" w:cs="Arial"/>
          <w:sz w:val="20"/>
          <w:szCs w:val="20"/>
          <w:lang w:val="nl"/>
        </w:rPr>
        <w:t xml:space="preserve">dan geldende looptijd van de </w:t>
      </w:r>
      <w:r w:rsidR="00AD0AF0" w:rsidRPr="001B4F0C">
        <w:rPr>
          <w:rFonts w:ascii="Arial" w:hAnsi="Arial" w:cs="Arial"/>
          <w:sz w:val="20"/>
          <w:szCs w:val="20"/>
          <w:lang w:val="nl"/>
        </w:rPr>
        <w:t>Overeenkomst</w:t>
      </w:r>
      <w:r w:rsidRPr="001B4F0C">
        <w:rPr>
          <w:rFonts w:ascii="Arial" w:hAnsi="Arial" w:cs="Arial"/>
          <w:sz w:val="20"/>
          <w:szCs w:val="20"/>
          <w:lang w:val="nl"/>
        </w:rPr>
        <w:t xml:space="preserve"> schriftelijk in kennis indien gebruik wordt gemaakt door </w:t>
      </w:r>
      <w:r w:rsidR="00E150E0" w:rsidRPr="001B4F0C">
        <w:rPr>
          <w:rFonts w:ascii="Arial" w:hAnsi="Arial" w:cs="Arial"/>
          <w:sz w:val="20"/>
          <w:szCs w:val="20"/>
          <w:lang w:val="nl"/>
        </w:rPr>
        <w:t>HDSR</w:t>
      </w:r>
      <w:r w:rsidRPr="001B4F0C">
        <w:rPr>
          <w:rFonts w:ascii="Arial" w:hAnsi="Arial" w:cs="Arial"/>
          <w:sz w:val="20"/>
          <w:szCs w:val="20"/>
          <w:lang w:val="nl"/>
        </w:rPr>
        <w:t xml:space="preserve"> van de verlengingsoptie. Indien de verlengingsoptie door </w:t>
      </w:r>
      <w:r w:rsidR="00845C81" w:rsidRPr="001B4F0C">
        <w:rPr>
          <w:rFonts w:ascii="Arial" w:hAnsi="Arial" w:cs="Arial"/>
          <w:sz w:val="20"/>
          <w:szCs w:val="20"/>
          <w:lang w:val="nl"/>
        </w:rPr>
        <w:t>HDSR</w:t>
      </w:r>
      <w:r w:rsidRPr="001B4F0C">
        <w:rPr>
          <w:rFonts w:ascii="Arial" w:hAnsi="Arial" w:cs="Arial"/>
          <w:sz w:val="20"/>
          <w:szCs w:val="20"/>
          <w:lang w:val="nl"/>
        </w:rPr>
        <w:t xml:space="preserve"> niet wordt uitgeoefend eindigt de </w:t>
      </w:r>
      <w:r w:rsidR="00AD0AF0" w:rsidRPr="001B4F0C">
        <w:rPr>
          <w:rFonts w:ascii="Arial" w:hAnsi="Arial" w:cs="Arial"/>
          <w:sz w:val="20"/>
          <w:szCs w:val="20"/>
          <w:lang w:val="nl"/>
        </w:rPr>
        <w:t>Overeenkomst</w:t>
      </w:r>
      <w:r w:rsidRPr="001B4F0C">
        <w:rPr>
          <w:rFonts w:ascii="Arial" w:hAnsi="Arial" w:cs="Arial"/>
          <w:sz w:val="20"/>
          <w:szCs w:val="20"/>
          <w:lang w:val="nl"/>
        </w:rPr>
        <w:t xml:space="preserve"> van rechtswege na het verstrijken van de in de eerste zin van dit artikel</w:t>
      </w:r>
      <w:r w:rsidR="00E150E0" w:rsidRPr="001B4F0C">
        <w:rPr>
          <w:rFonts w:ascii="Arial" w:hAnsi="Arial" w:cs="Arial"/>
          <w:sz w:val="20"/>
          <w:szCs w:val="20"/>
          <w:lang w:val="nl"/>
        </w:rPr>
        <w:t>lid  op dat moment geldende termijn</w:t>
      </w:r>
      <w:r w:rsidR="001B4F0C" w:rsidRPr="001B4F0C">
        <w:rPr>
          <w:rFonts w:ascii="Arial" w:hAnsi="Arial" w:cs="Arial"/>
          <w:sz w:val="20"/>
          <w:szCs w:val="20"/>
          <w:lang w:val="nl"/>
        </w:rPr>
        <w:t>.</w:t>
      </w:r>
      <w:r w:rsidR="000F7A49" w:rsidRPr="009D1B5E">
        <w:rPr>
          <w:rFonts w:ascii="Arial" w:hAnsi="Arial" w:cs="Arial"/>
          <w:sz w:val="20"/>
          <w:szCs w:val="20"/>
          <w:lang w:val="nl"/>
        </w:rPr>
        <w:t xml:space="preserve"> </w:t>
      </w:r>
    </w:p>
    <w:p w14:paraId="7943ABB0"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41E6A63" w14:textId="6B6832CF" w:rsidR="000F7A49" w:rsidRPr="009D1B5E" w:rsidRDefault="001B4F0C" w:rsidP="00B134A5">
      <w:pPr>
        <w:pStyle w:val="Lijstalinea"/>
        <w:numPr>
          <w:ilvl w:val="1"/>
          <w:numId w:val="15"/>
        </w:numPr>
        <w:spacing w:after="240"/>
        <w:rPr>
          <w:rFonts w:ascii="Arial" w:hAnsi="Arial" w:cs="Arial"/>
          <w:sz w:val="20"/>
          <w:szCs w:val="20"/>
          <w:lang w:val="nl"/>
        </w:rPr>
      </w:pPr>
      <w:r w:rsidRPr="001B4F0C">
        <w:rPr>
          <w:rFonts w:ascii="Arial" w:hAnsi="Arial" w:cs="Arial"/>
          <w:sz w:val="20"/>
          <w:szCs w:val="20"/>
        </w:rPr>
        <w:t xml:space="preserve">De </w:t>
      </w:r>
      <w:r w:rsidR="000F7A49" w:rsidRPr="001B4F0C">
        <w:rPr>
          <w:rFonts w:ascii="Arial" w:hAnsi="Arial" w:cs="Arial"/>
          <w:sz w:val="20"/>
          <w:szCs w:val="20"/>
        </w:rPr>
        <w:t>tarie</w:t>
      </w:r>
      <w:r w:rsidRPr="001B4F0C">
        <w:rPr>
          <w:rFonts w:ascii="Arial" w:hAnsi="Arial" w:cs="Arial"/>
          <w:sz w:val="20"/>
          <w:szCs w:val="20"/>
        </w:rPr>
        <w:t>ven</w:t>
      </w:r>
      <w:r w:rsidR="0031284D" w:rsidRPr="001B4F0C">
        <w:rPr>
          <w:rFonts w:ascii="Arial" w:hAnsi="Arial" w:cs="Arial"/>
          <w:sz w:val="20"/>
          <w:szCs w:val="20"/>
        </w:rPr>
        <w:t xml:space="preserve"> zijn</w:t>
      </w:r>
      <w:r w:rsidR="000F7A49" w:rsidRPr="009D1B5E">
        <w:rPr>
          <w:rFonts w:ascii="Arial" w:hAnsi="Arial" w:cs="Arial"/>
          <w:sz w:val="20"/>
          <w:szCs w:val="20"/>
        </w:rPr>
        <w:t xml:space="preserve"> conform hetgeen is vermeld </w:t>
      </w:r>
      <w:r w:rsidR="000F7A49" w:rsidRPr="009D1B5E">
        <w:rPr>
          <w:rFonts w:ascii="Arial" w:hAnsi="Arial" w:cs="Arial"/>
          <w:sz w:val="20"/>
          <w:szCs w:val="20"/>
          <w:highlight w:val="yellow"/>
        </w:rPr>
        <w:t>&lt;bijlage X&gt;</w:t>
      </w:r>
      <w:r w:rsidR="000F7A49" w:rsidRPr="009D1B5E">
        <w:rPr>
          <w:rFonts w:ascii="Arial" w:hAnsi="Arial" w:cs="Arial"/>
          <w:sz w:val="20"/>
          <w:szCs w:val="20"/>
        </w:rPr>
        <w:t xml:space="preserve"> van de Inschrijving</w:t>
      </w:r>
      <w:r>
        <w:rPr>
          <w:rFonts w:ascii="Arial" w:hAnsi="Arial" w:cs="Arial"/>
          <w:sz w:val="20"/>
          <w:szCs w:val="20"/>
        </w:rPr>
        <w:t>.</w:t>
      </w:r>
      <w:r w:rsidR="000F7A49" w:rsidRPr="009D1B5E">
        <w:rPr>
          <w:rFonts w:ascii="Arial" w:hAnsi="Arial" w:cs="Arial"/>
          <w:sz w:val="20"/>
          <w:szCs w:val="20"/>
        </w:rPr>
        <w:t xml:space="preserve"> </w:t>
      </w:r>
    </w:p>
    <w:p w14:paraId="0DE41DBA"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0355202C"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3BFE2EA" w14:textId="17722357"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één (1) indexeringsverzoek indienen per kalenderjaar. De eerste mogelijkheid om een prij</w:t>
      </w:r>
      <w:r w:rsidR="00803821">
        <w:rPr>
          <w:rFonts w:ascii="Arial" w:hAnsi="Arial" w:cs="Arial"/>
          <w:sz w:val="20"/>
          <w:szCs w:val="20"/>
        </w:rPr>
        <w:t>sindexering toe te passen is</w:t>
      </w:r>
      <w:r w:rsidRPr="00BE5905">
        <w:rPr>
          <w:rFonts w:ascii="Arial" w:hAnsi="Arial" w:cs="Arial"/>
          <w:sz w:val="20"/>
          <w:szCs w:val="20"/>
        </w:rPr>
        <w:t xml:space="preserve"> </w:t>
      </w:r>
      <w:r w:rsidR="0031284D">
        <w:rPr>
          <w:rFonts w:ascii="Arial" w:hAnsi="Arial" w:cs="Arial"/>
          <w:sz w:val="20"/>
          <w:szCs w:val="20"/>
        </w:rPr>
        <w:t xml:space="preserve">minimaal </w:t>
      </w:r>
      <w:r w:rsidRPr="00BE5905">
        <w:rPr>
          <w:rFonts w:ascii="Arial" w:hAnsi="Arial" w:cs="Arial"/>
          <w:sz w:val="20"/>
          <w:szCs w:val="20"/>
        </w:rPr>
        <w:t xml:space="preserve">één (1) jaar </w:t>
      </w:r>
      <w:r w:rsidR="00803821">
        <w:rPr>
          <w:rFonts w:ascii="Arial" w:hAnsi="Arial" w:cs="Arial"/>
          <w:sz w:val="20"/>
          <w:szCs w:val="20"/>
        </w:rPr>
        <w:t xml:space="preserve">na de ingangsdatum van de </w:t>
      </w:r>
      <w:r w:rsidRPr="00BE5905">
        <w:rPr>
          <w:rFonts w:ascii="Arial" w:hAnsi="Arial" w:cs="Arial"/>
          <w:sz w:val="20"/>
          <w:szCs w:val="20"/>
        </w:rPr>
        <w:t xml:space="preserve">Overeenkomst. </w:t>
      </w:r>
      <w:r w:rsidR="00F403DA">
        <w:rPr>
          <w:rFonts w:ascii="Arial" w:hAnsi="Arial" w:cs="Arial"/>
          <w:sz w:val="20"/>
          <w:szCs w:val="20"/>
        </w:rPr>
        <w:t>Deze datum is de startmaand/ -kwartaal van de indexering.</w:t>
      </w:r>
    </w:p>
    <w:p w14:paraId="23712E49" w14:textId="77777777"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48097A10" w14:textId="7259EDAB"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w:t>
      </w:r>
      <w:r w:rsidR="00F403DA">
        <w:rPr>
          <w:rFonts w:ascii="Arial" w:hAnsi="Arial" w:cs="Arial"/>
          <w:sz w:val="20"/>
          <w:szCs w:val="20"/>
        </w:rPr>
        <w:t>-</w:t>
      </w:r>
      <w:r w:rsidRPr="00BE5905">
        <w:rPr>
          <w:rFonts w:ascii="Arial" w:hAnsi="Arial" w:cs="Arial"/>
          <w:sz w:val="20"/>
          <w:szCs w:val="20"/>
        </w:rPr>
        <w:t>mail goedkeuring heeft gegeven. Prijsindexaties worden in geen enkel geval met terugwerkende kracht toegekend. Na de goedkeuring van Opdrachtgever levert Opdrachtnemer aan Opdrachtgever een actuele lijst met de geldende prijzen en tarieven.</w:t>
      </w:r>
      <w:r w:rsidR="00F403DA">
        <w:rPr>
          <w:rFonts w:ascii="Arial" w:hAnsi="Arial" w:cs="Arial"/>
          <w:sz w:val="20"/>
          <w:szCs w:val="20"/>
        </w:rPr>
        <w:t xml:space="preserve"> </w:t>
      </w:r>
      <w:r w:rsidR="00F403DA" w:rsidRPr="00F403DA">
        <w:rPr>
          <w:rFonts w:ascii="Arial" w:hAnsi="Arial" w:cs="Arial"/>
          <w:sz w:val="20"/>
          <w:szCs w:val="20"/>
        </w:rPr>
        <w:t xml:space="preserve">Als </w:t>
      </w:r>
      <w:r w:rsidR="00F403DA">
        <w:rPr>
          <w:rFonts w:ascii="Arial" w:hAnsi="Arial" w:cs="Arial"/>
          <w:sz w:val="20"/>
          <w:szCs w:val="20"/>
        </w:rPr>
        <w:t>O</w:t>
      </w:r>
      <w:r w:rsidR="00F403DA" w:rsidRPr="00F403DA">
        <w:rPr>
          <w:rFonts w:ascii="Arial" w:hAnsi="Arial" w:cs="Arial"/>
          <w:sz w:val="20"/>
          <w:szCs w:val="20"/>
        </w:rPr>
        <w:t>pdrachtnemer niet op tijd zijn verzoek om indexering indient of het verzoek is niet compleet dan vervalt het recht om een prijsindexatie toe te passen.</w:t>
      </w:r>
    </w:p>
    <w:p w14:paraId="316E4C5E" w14:textId="4FAFBCF0" w:rsidR="00803821" w:rsidRPr="00CE067D" w:rsidRDefault="00803821" w:rsidP="007057A4">
      <w:pPr>
        <w:pStyle w:val="Geenafstand"/>
        <w:numPr>
          <w:ilvl w:val="1"/>
          <w:numId w:val="15"/>
        </w:numPr>
        <w:rPr>
          <w:rFonts w:cs="Arial"/>
        </w:rPr>
      </w:pPr>
      <w:r w:rsidRPr="00803821">
        <w:rPr>
          <w:rFonts w:cs="Arial"/>
        </w:rPr>
        <w:t xml:space="preserve">De prijsindexatie die Opdrachtnemer voorstelt ten aanzien van de </w:t>
      </w:r>
      <w:r w:rsidR="007057A4">
        <w:rPr>
          <w:rFonts w:cs="Arial"/>
        </w:rPr>
        <w:t xml:space="preserve">Diensten </w:t>
      </w:r>
      <w:r w:rsidRPr="00803821">
        <w:rPr>
          <w:rFonts w:cs="Arial"/>
        </w:rPr>
        <w:t>zijn gemaximeerd op de betreffende landelijke prijsindexatiecijfers per dienst op Centraal Bureau van de Statistiek (bron), afgerond op twee decimalen. Opdrachtnemer is gerechtig</w:t>
      </w:r>
      <w:r w:rsidR="00935A20">
        <w:rPr>
          <w:rFonts w:cs="Arial"/>
        </w:rPr>
        <w:t xml:space="preserve">d jaarlijks per 1 van maand </w:t>
      </w:r>
      <w:r w:rsidR="00935A20" w:rsidRPr="00935A20">
        <w:rPr>
          <w:rFonts w:cs="Arial"/>
          <w:highlight w:val="yellow"/>
        </w:rPr>
        <w:t>&lt;XXX&gt;</w:t>
      </w:r>
      <w:r w:rsidRPr="00803821">
        <w:rPr>
          <w:rFonts w:cs="Arial"/>
        </w:rPr>
        <w:t xml:space="preserve"> haar tarieven aan te passen op basis van de </w:t>
      </w:r>
      <w:r w:rsidR="007057A4" w:rsidRPr="007057A4">
        <w:rPr>
          <w:rFonts w:cs="Arial"/>
        </w:rPr>
        <w:t>Tabel Regelingslonen Bouwnijverheid en installatiebedrijven CBS</w:t>
      </w:r>
      <w:r w:rsidRPr="00803821">
        <w:rPr>
          <w:rFonts w:cs="Arial"/>
        </w:rPr>
        <w:t xml:space="preserve">, reeks 2015=100, van januari </w:t>
      </w:r>
      <w:r w:rsidRPr="00803821">
        <w:rPr>
          <w:rFonts w:cs="Arial"/>
        </w:rPr>
        <w:lastRenderedPageBreak/>
        <w:t>ten opzichte van januari van het voorafgaande jaar volg</w:t>
      </w:r>
      <w:r>
        <w:rPr>
          <w:rFonts w:cs="Arial"/>
        </w:rPr>
        <w:t xml:space="preserve">ens de volgende rekenmethode: </w:t>
      </w:r>
      <w:r w:rsidRPr="00803821">
        <w:rPr>
          <w:rFonts w:cs="Arial"/>
        </w:rPr>
        <w:t>(indexcijfer nieuw jaar – indexcijfer oud jaar) / indexcijfer oud jaar x 100%</w:t>
      </w:r>
      <w:r w:rsidR="007057A4">
        <w:rPr>
          <w:rFonts w:cs="Arial"/>
        </w:rPr>
        <w:t>.</w:t>
      </w:r>
    </w:p>
    <w:p w14:paraId="6F7472CF" w14:textId="2B0644BF"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8" w:history="1">
        <w:r w:rsidR="0031284D" w:rsidRPr="002F7D4F">
          <w:rPr>
            <w:rStyle w:val="Hyperlink"/>
            <w:rFonts w:cs="Arial"/>
          </w:rPr>
          <w:t>http://iget.simplerinvoicing.org</w:t>
        </w:r>
      </w:hyperlink>
      <w:r w:rsidR="00027EAD" w:rsidRPr="002047A5">
        <w:rPr>
          <w:rFonts w:cs="Arial"/>
        </w:rPr>
        <w:t xml:space="preserve">. Facturering in Sl-UBL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r w:rsidR="009240D8">
        <w:rPr>
          <w:rFonts w:cs="Arial"/>
        </w:rPr>
        <w:t xml:space="preserve"> </w:t>
      </w:r>
      <w:r w:rsidR="009240D8" w:rsidRPr="00EC7239">
        <w:rPr>
          <w:rFonts w:cs="Arial"/>
          <w:szCs w:val="22"/>
        </w:rPr>
        <w:t xml:space="preserve">Het verplichtingennummer dat op </w:t>
      </w:r>
      <w:r w:rsidR="00DF29D0">
        <w:rPr>
          <w:rFonts w:cs="Arial"/>
          <w:szCs w:val="22"/>
        </w:rPr>
        <w:t>de</w:t>
      </w:r>
      <w:r w:rsidR="009240D8" w:rsidRPr="00EC7239">
        <w:rPr>
          <w:rFonts w:cs="Arial"/>
          <w:szCs w:val="22"/>
        </w:rPr>
        <w:t xml:space="preserve"> factuur </w:t>
      </w:r>
      <w:r w:rsidR="00DF29D0">
        <w:rPr>
          <w:rFonts w:cs="Arial"/>
          <w:szCs w:val="22"/>
        </w:rPr>
        <w:t>moeten worden</w:t>
      </w:r>
      <w:r w:rsidR="009240D8" w:rsidRPr="00EC7239">
        <w:rPr>
          <w:rFonts w:cs="Arial"/>
          <w:szCs w:val="22"/>
        </w:rPr>
        <w:t xml:space="preserve"> vermeld voor betaling is: </w:t>
      </w:r>
      <w:r w:rsidR="009240D8" w:rsidRPr="00EC7239">
        <w:rPr>
          <w:rFonts w:cs="Arial"/>
          <w:bCs/>
          <w:szCs w:val="22"/>
          <w:highlight w:val="yellow"/>
        </w:rPr>
        <w:t>&lt;nummer&gt;.</w:t>
      </w:r>
    </w:p>
    <w:p w14:paraId="61656609"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0A084469"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7A351B26"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625F8B0C"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186B9EAB"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73B2B5B3" w14:textId="77777777" w:rsidR="00BE5905" w:rsidRPr="00BE5905" w:rsidRDefault="00BE5905" w:rsidP="00BE5905">
      <w:pPr>
        <w:pStyle w:val="Geenafstand"/>
        <w:rPr>
          <w:rFonts w:cs="Arial"/>
        </w:rPr>
      </w:pPr>
    </w:p>
    <w:p w14:paraId="3007B8D7"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334AD8C9"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596B7833"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0AEF2CEC"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149B1EE5" w14:textId="77777777" w:rsidR="00B63BCF" w:rsidRPr="002047A5" w:rsidRDefault="00B63BCF" w:rsidP="00B134A5">
      <w:pPr>
        <w:spacing w:after="240"/>
        <w:rPr>
          <w:rFonts w:ascii="Arial" w:hAnsi="Arial" w:cs="Arial"/>
          <w:sz w:val="20"/>
          <w:szCs w:val="20"/>
        </w:rPr>
      </w:pPr>
    </w:p>
    <w:p w14:paraId="1DFD03C5"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0E866879"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55629D82"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43415CDE" w14:textId="77777777" w:rsidR="00B63BCF" w:rsidRPr="002047A5" w:rsidRDefault="00B63BCF" w:rsidP="00B134A5">
      <w:pPr>
        <w:spacing w:after="240"/>
        <w:rPr>
          <w:rFonts w:ascii="Arial" w:eastAsia="MS ??" w:hAnsi="Arial" w:cs="Arial"/>
          <w:iCs/>
          <w:sz w:val="20"/>
          <w:szCs w:val="20"/>
          <w:u w:val="single"/>
        </w:rPr>
      </w:pPr>
    </w:p>
    <w:p w14:paraId="3D9485EB"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5E256FA"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572F56B0"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4E1D7BAC" w14:textId="77777777" w:rsidR="00B63BCF" w:rsidRPr="002047A5" w:rsidRDefault="00B63BCF" w:rsidP="00B134A5">
      <w:pPr>
        <w:spacing w:after="240"/>
        <w:rPr>
          <w:rFonts w:ascii="Arial" w:eastAsia="MS ??" w:hAnsi="Arial" w:cs="Arial"/>
          <w:iCs/>
          <w:sz w:val="20"/>
          <w:szCs w:val="20"/>
          <w:u w:val="single"/>
        </w:rPr>
      </w:pPr>
    </w:p>
    <w:p w14:paraId="5C1E583D" w14:textId="77777777" w:rsidR="002C160A" w:rsidRPr="009D1B5E" w:rsidRDefault="002C160A"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Kwaliteit dienstverlening</w:t>
      </w:r>
    </w:p>
    <w:p w14:paraId="132C0570" w14:textId="77777777" w:rsidR="002C160A" w:rsidRPr="009D1B5E" w:rsidRDefault="002C160A" w:rsidP="00B134A5">
      <w:pPr>
        <w:pStyle w:val="Lijstalinea"/>
        <w:numPr>
          <w:ilvl w:val="1"/>
          <w:numId w:val="15"/>
        </w:numPr>
        <w:spacing w:after="240"/>
        <w:rPr>
          <w:rFonts w:ascii="Arial" w:eastAsia="MS ??" w:hAnsi="Arial" w:cs="Arial"/>
          <w:iCs/>
          <w:sz w:val="20"/>
          <w:szCs w:val="20"/>
        </w:rPr>
      </w:pPr>
      <w:r w:rsidRPr="009D1B5E">
        <w:rPr>
          <w:rFonts w:ascii="Arial" w:eastAsia="MS ??" w:hAnsi="Arial" w:cs="Arial"/>
          <w:iCs/>
          <w:sz w:val="20"/>
          <w:szCs w:val="20"/>
        </w:rPr>
        <w:t>HDSR streeft ernaar om haar werkzaamheden met de hoogst mogelijke kwaliteit uit te voeren. Om dit te realiseren zal HDSR de kwaliteit van de</w:t>
      </w:r>
      <w:r w:rsidR="00BE3451" w:rsidRPr="009D1B5E">
        <w:rPr>
          <w:rFonts w:ascii="Arial" w:eastAsia="MS ??" w:hAnsi="Arial" w:cs="Arial"/>
          <w:iCs/>
          <w:sz w:val="20"/>
          <w:szCs w:val="20"/>
        </w:rPr>
        <w:t xml:space="preserve"> geleverde D</w:t>
      </w:r>
      <w:r w:rsidR="00DB7AC5" w:rsidRPr="009D1B5E">
        <w:rPr>
          <w:rFonts w:ascii="Arial" w:eastAsia="MS ??" w:hAnsi="Arial" w:cs="Arial"/>
          <w:iCs/>
          <w:sz w:val="20"/>
          <w:szCs w:val="20"/>
        </w:rPr>
        <w:t xml:space="preserve">iensten onder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gaan monitoren aan de hand van prestatiemetingen. In </w:t>
      </w:r>
      <w:r w:rsidR="00946332" w:rsidRPr="009D1B5E">
        <w:rPr>
          <w:rFonts w:ascii="Arial" w:eastAsia="MS ??" w:hAnsi="Arial" w:cs="Arial"/>
          <w:iCs/>
          <w:sz w:val="20"/>
          <w:szCs w:val="20"/>
        </w:rPr>
        <w:t>Bijlage &lt;</w:t>
      </w:r>
      <w:r w:rsidR="00946332" w:rsidRPr="009D1B5E">
        <w:rPr>
          <w:rFonts w:ascii="Arial" w:eastAsia="MS ??" w:hAnsi="Arial" w:cs="Arial"/>
          <w:iCs/>
          <w:sz w:val="20"/>
          <w:szCs w:val="20"/>
          <w:highlight w:val="yellow"/>
        </w:rPr>
        <w:t>XX</w:t>
      </w:r>
      <w:r w:rsidR="00946332" w:rsidRPr="009D1B5E">
        <w:rPr>
          <w:rFonts w:ascii="Arial" w:eastAsia="MS ??" w:hAnsi="Arial" w:cs="Arial"/>
          <w:iCs/>
          <w:sz w:val="20"/>
          <w:szCs w:val="20"/>
        </w:rPr>
        <w:t>&gt;</w:t>
      </w:r>
      <w:r w:rsidR="000803CA" w:rsidRPr="009D1B5E">
        <w:rPr>
          <w:rFonts w:ascii="Arial" w:eastAsia="MS ??" w:hAnsi="Arial" w:cs="Arial"/>
          <w:iCs/>
          <w:sz w:val="20"/>
          <w:szCs w:val="20"/>
        </w:rPr>
        <w:t xml:space="preserve"> </w:t>
      </w:r>
      <w:r w:rsidRPr="009D1B5E">
        <w:rPr>
          <w:rFonts w:ascii="Arial" w:eastAsia="MS ??" w:hAnsi="Arial" w:cs="Arial"/>
          <w:iCs/>
          <w:sz w:val="20"/>
          <w:szCs w:val="20"/>
        </w:rPr>
        <w:t xml:space="preserve">van </w:t>
      </w:r>
      <w:r w:rsidR="00BC44D3">
        <w:rPr>
          <w:rFonts w:ascii="Arial" w:eastAsia="MS ??" w:hAnsi="Arial" w:cs="Arial"/>
          <w:iCs/>
          <w:sz w:val="20"/>
          <w:szCs w:val="20"/>
        </w:rPr>
        <w:t>de Overeenkomst</w:t>
      </w:r>
      <w:r w:rsidRPr="009D1B5E">
        <w:rPr>
          <w:rFonts w:ascii="Arial" w:eastAsia="MS ??" w:hAnsi="Arial" w:cs="Arial"/>
          <w:iCs/>
          <w:sz w:val="20"/>
          <w:szCs w:val="20"/>
        </w:rPr>
        <w:t xml:space="preserve"> is de werkwijze met betrekking tot de prestatiemetingen verder uitgewerkt.</w:t>
      </w:r>
    </w:p>
    <w:p w14:paraId="1AD95509" w14:textId="77777777" w:rsidR="002C160A" w:rsidRDefault="002C160A" w:rsidP="00B134A5">
      <w:pPr>
        <w:pStyle w:val="Lijstalinea"/>
        <w:numPr>
          <w:ilvl w:val="1"/>
          <w:numId w:val="15"/>
        </w:numPr>
        <w:spacing w:after="240"/>
        <w:rPr>
          <w:rFonts w:ascii="Arial" w:eastAsia="MS ??" w:hAnsi="Arial" w:cs="Arial"/>
          <w:iCs/>
          <w:sz w:val="20"/>
          <w:szCs w:val="20"/>
        </w:rPr>
      </w:pPr>
      <w:r w:rsidRPr="009D1B5E">
        <w:rPr>
          <w:rFonts w:ascii="Arial" w:eastAsia="MS ??" w:hAnsi="Arial" w:cs="Arial"/>
          <w:iCs/>
          <w:sz w:val="20"/>
          <w:szCs w:val="20"/>
        </w:rPr>
        <w:t xml:space="preserve">Minimaal </w:t>
      </w:r>
      <w:r w:rsidR="00A63738" w:rsidRPr="009D1B5E">
        <w:rPr>
          <w:rFonts w:ascii="Arial" w:eastAsia="MS ??" w:hAnsi="Arial" w:cs="Arial"/>
          <w:iCs/>
          <w:sz w:val="20"/>
          <w:szCs w:val="20"/>
        </w:rPr>
        <w:t>één</w:t>
      </w:r>
      <w:r w:rsidRPr="009D1B5E">
        <w:rPr>
          <w:rFonts w:ascii="Arial" w:eastAsia="MS ??" w:hAnsi="Arial" w:cs="Arial"/>
          <w:iCs/>
          <w:sz w:val="20"/>
          <w:szCs w:val="20"/>
        </w:rPr>
        <w:t xml:space="preserve"> keer per contractjaar zal er een evaluatie plaatsvinden tussen HDSR en de Opdrachtnemer op basis van gemaakte afspraken.</w:t>
      </w:r>
    </w:p>
    <w:p w14:paraId="587CFA17" w14:textId="77777777" w:rsidR="00432DF9" w:rsidRPr="00432DF9" w:rsidRDefault="00432DF9" w:rsidP="00432DF9">
      <w:pPr>
        <w:spacing w:after="240"/>
        <w:rPr>
          <w:rFonts w:ascii="Arial" w:eastAsia="MS ??" w:hAnsi="Arial" w:cs="Arial"/>
          <w:iCs/>
          <w:sz w:val="20"/>
          <w:szCs w:val="20"/>
        </w:rPr>
      </w:pPr>
    </w:p>
    <w:p w14:paraId="77A1935E" w14:textId="77777777" w:rsidR="0082794F" w:rsidRPr="007C7874" w:rsidRDefault="0082794F" w:rsidP="0082794F">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lastRenderedPageBreak/>
        <w:t>Social Return on Investment</w:t>
      </w:r>
    </w:p>
    <w:p w14:paraId="0C9F72B7" w14:textId="4E21F19A" w:rsidR="0082794F" w:rsidRDefault="0082794F" w:rsidP="0082794F">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771354">
        <w:rPr>
          <w:rFonts w:ascii="Arial" w:eastAsia="MS ??" w:hAnsi="Arial" w:cs="Arial"/>
          <w:iCs/>
          <w:sz w:val="20"/>
          <w:szCs w:val="20"/>
        </w:rPr>
        <w:t>O</w:t>
      </w:r>
      <w:r w:rsidRPr="007C7874">
        <w:rPr>
          <w:rFonts w:ascii="Arial" w:eastAsia="MS ??" w:hAnsi="Arial" w:cs="Arial"/>
          <w:iCs/>
          <w:sz w:val="20"/>
          <w:szCs w:val="20"/>
        </w:rPr>
        <w:t xml:space="preserve">vereenkomst </w:t>
      </w:r>
      <w:r w:rsidR="00BC44D3" w:rsidRPr="004C6B9D">
        <w:rPr>
          <w:rFonts w:ascii="Arial" w:eastAsia="MS ??" w:hAnsi="Arial" w:cs="Arial"/>
          <w:iCs/>
          <w:sz w:val="20"/>
          <w:szCs w:val="20"/>
        </w:rPr>
        <w:t>minimaal 5%</w:t>
      </w:r>
      <w:r w:rsidR="00BC44D3">
        <w:rPr>
          <w:rFonts w:ascii="Arial" w:eastAsia="MS ??" w:hAnsi="Arial" w:cs="Arial"/>
          <w:iCs/>
          <w:sz w:val="20"/>
          <w:szCs w:val="20"/>
        </w:rPr>
        <w:t xml:space="preserve"> van het gefactureerde bedrag exclusief BTW in te zetten aan Social Return on Investment</w:t>
      </w:r>
      <w:r>
        <w:rPr>
          <w:rFonts w:ascii="Arial" w:eastAsia="MS ??" w:hAnsi="Arial" w:cs="Arial"/>
          <w:iCs/>
          <w:sz w:val="20"/>
          <w:szCs w:val="20"/>
        </w:rPr>
        <w:t xml:space="preserve">, zoals beschreven in Bijlage </w:t>
      </w:r>
      <w:r w:rsidR="00BC44D3">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sidR="00771354">
        <w:rPr>
          <w:rFonts w:ascii="Arial" w:eastAsia="MS ??" w:hAnsi="Arial" w:cs="Arial"/>
          <w:iCs/>
          <w:sz w:val="20"/>
          <w:szCs w:val="20"/>
        </w:rPr>
        <w:t>ij deze O</w:t>
      </w:r>
      <w:r w:rsidRPr="007C7874">
        <w:rPr>
          <w:rFonts w:ascii="Arial" w:eastAsia="MS ??" w:hAnsi="Arial" w:cs="Arial"/>
          <w:iCs/>
          <w:sz w:val="20"/>
          <w:szCs w:val="20"/>
        </w:rPr>
        <w:t>vereenkomst.</w:t>
      </w:r>
    </w:p>
    <w:p w14:paraId="5FF0E443" w14:textId="77777777" w:rsidR="004C6B9D" w:rsidRPr="004C6B9D" w:rsidRDefault="004C6B9D" w:rsidP="004C6B9D">
      <w:pPr>
        <w:autoSpaceDE w:val="0"/>
        <w:autoSpaceDN w:val="0"/>
        <w:adjustRightInd w:val="0"/>
        <w:spacing w:after="240"/>
        <w:rPr>
          <w:rFonts w:ascii="Arial" w:eastAsia="MS ??" w:hAnsi="Arial" w:cs="Arial"/>
          <w:iCs/>
          <w:sz w:val="20"/>
          <w:szCs w:val="20"/>
        </w:rPr>
      </w:pPr>
    </w:p>
    <w:p w14:paraId="1BB38DF0" w14:textId="77777777" w:rsidR="002C160A" w:rsidRPr="009D1B5E" w:rsidRDefault="00E10525" w:rsidP="00B134A5">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5258EB74"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84DB4FB" w14:textId="77777777"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1824D3FB" w14:textId="77777777" w:rsidR="001D0FF0" w:rsidRPr="009D1B5E"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57E51302" w14:textId="77777777" w:rsidR="00B63BCF" w:rsidRPr="002047A5" w:rsidRDefault="00B63BCF" w:rsidP="00B134A5">
      <w:pPr>
        <w:pStyle w:val="Geenafstand"/>
        <w:spacing w:after="240"/>
        <w:rPr>
          <w:rFonts w:cs="Arial"/>
          <w:u w:val="single"/>
        </w:rPr>
      </w:pPr>
    </w:p>
    <w:p w14:paraId="0A1710DE"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31EEBFA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2F3B73E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16DA905B" w14:textId="77777777" w:rsidR="00B63BCF" w:rsidRPr="002047A5" w:rsidRDefault="00B63BCF" w:rsidP="00B134A5">
      <w:pPr>
        <w:spacing w:after="240"/>
        <w:rPr>
          <w:rFonts w:ascii="Arial" w:hAnsi="Arial" w:cs="Arial"/>
          <w:sz w:val="20"/>
          <w:szCs w:val="20"/>
        </w:rPr>
      </w:pPr>
    </w:p>
    <w:p w14:paraId="59E0BD50"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1DCB8021" w14:textId="77777777"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22FF3234"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335C1EB" w14:textId="77777777" w:rsidR="002C160A"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14AC9CFC" w14:textId="42386FC2" w:rsidR="00432DF9" w:rsidRPr="009D1B5E" w:rsidRDefault="00432DF9" w:rsidP="00B134A5">
      <w:pPr>
        <w:pStyle w:val="Lijstalinea"/>
        <w:numPr>
          <w:ilvl w:val="1"/>
          <w:numId w:val="15"/>
        </w:numPr>
        <w:spacing w:after="240"/>
        <w:rPr>
          <w:rFonts w:ascii="Arial" w:hAnsi="Arial" w:cs="Arial"/>
          <w:sz w:val="20"/>
          <w:szCs w:val="20"/>
        </w:rPr>
      </w:pPr>
      <w:r>
        <w:rPr>
          <w:rFonts w:ascii="Arial" w:hAnsi="Arial" w:cs="Arial"/>
          <w:sz w:val="20"/>
          <w:szCs w:val="20"/>
        </w:rPr>
        <w:t>Opdrachtnemer verplicht zich, als deskundige partij, Opdrachtgever te attenderen op alle risico’s die omissies in het MJOP met zich mee kunnen brengen alsook risico’s die zich openbaren bij het voorbereiden of uitvoeren van Werkzaamheden.</w:t>
      </w:r>
    </w:p>
    <w:p w14:paraId="305D23B9" w14:textId="77777777" w:rsidR="00B134A5" w:rsidRDefault="00B134A5" w:rsidP="00B134A5">
      <w:pPr>
        <w:pStyle w:val="Geenafstand"/>
        <w:tabs>
          <w:tab w:val="left" w:pos="4820"/>
        </w:tabs>
        <w:spacing w:after="240"/>
        <w:rPr>
          <w:rFonts w:cs="Arial"/>
        </w:rPr>
      </w:pPr>
    </w:p>
    <w:p w14:paraId="00303166"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3E3CA94"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64DF7644" w14:textId="77777777" w:rsidR="002C160A" w:rsidRPr="002047A5" w:rsidRDefault="002C160A" w:rsidP="00B134A5">
      <w:pPr>
        <w:pStyle w:val="Geenafstand"/>
        <w:rPr>
          <w:rFonts w:cs="Arial"/>
        </w:rPr>
      </w:pPr>
      <w:r w:rsidRPr="002047A5">
        <w:rPr>
          <w:rFonts w:cs="Arial"/>
        </w:rPr>
        <w:t>namens hen,</w:t>
      </w:r>
    </w:p>
    <w:p w14:paraId="14C91352" w14:textId="77777777" w:rsidR="00B134A5" w:rsidRDefault="00B134A5" w:rsidP="00B134A5">
      <w:pPr>
        <w:pStyle w:val="Geenafstand"/>
        <w:rPr>
          <w:rFonts w:cs="Arial"/>
        </w:rPr>
      </w:pPr>
    </w:p>
    <w:p w14:paraId="00F6F0EF" w14:textId="77777777" w:rsidR="00B134A5" w:rsidRPr="002047A5" w:rsidRDefault="00B134A5" w:rsidP="00B134A5">
      <w:pPr>
        <w:pStyle w:val="Geenafstand"/>
        <w:rPr>
          <w:rFonts w:cs="Arial"/>
        </w:rPr>
      </w:pPr>
    </w:p>
    <w:p w14:paraId="1C85A085" w14:textId="77777777" w:rsidR="002C160A" w:rsidRPr="002047A5" w:rsidRDefault="002C160A" w:rsidP="00B134A5">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4D6BE1CA" w14:textId="77777777" w:rsidR="002C160A" w:rsidRPr="002047A5" w:rsidRDefault="002C160A" w:rsidP="00B134A5">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3EC1CEB3" w14:textId="77777777" w:rsidR="002C160A" w:rsidRPr="002047A5" w:rsidRDefault="002C160A" w:rsidP="00B134A5">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F0D8" w14:textId="77777777" w:rsidR="00102D3B" w:rsidRDefault="00102D3B" w:rsidP="00102D3B">
      <w:r>
        <w:separator/>
      </w:r>
    </w:p>
  </w:endnote>
  <w:endnote w:type="continuationSeparator" w:id="0">
    <w:p w14:paraId="2149C89E"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BF05EE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6FC3" w14:textId="77777777" w:rsidR="00102D3B" w:rsidRDefault="00102D3B" w:rsidP="00102D3B">
      <w:r>
        <w:separator/>
      </w:r>
    </w:p>
  </w:footnote>
  <w:footnote w:type="continuationSeparator" w:id="0">
    <w:p w14:paraId="56D2B90F"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F0FD" w14:textId="77777777" w:rsidR="00102D3B" w:rsidRDefault="00102D3B" w:rsidP="00102D3B">
    <w:pPr>
      <w:pStyle w:val="Koptekst"/>
      <w:jc w:val="right"/>
    </w:pPr>
    <w:r>
      <w:rPr>
        <w:noProof/>
        <w:sz w:val="18"/>
        <w:szCs w:val="18"/>
      </w:rPr>
      <w:drawing>
        <wp:inline distT="0" distB="0" distL="0" distR="0" wp14:anchorId="022C7FDA" wp14:editId="0031734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21607783">
    <w:abstractNumId w:val="8"/>
  </w:num>
  <w:num w:numId="2" w16cid:durableId="1672175807">
    <w:abstractNumId w:val="9"/>
  </w:num>
  <w:num w:numId="3" w16cid:durableId="397945635">
    <w:abstractNumId w:val="12"/>
  </w:num>
  <w:num w:numId="4" w16cid:durableId="1392383188">
    <w:abstractNumId w:val="14"/>
  </w:num>
  <w:num w:numId="5" w16cid:durableId="349794096">
    <w:abstractNumId w:val="11"/>
  </w:num>
  <w:num w:numId="6" w16cid:durableId="779182686">
    <w:abstractNumId w:val="2"/>
  </w:num>
  <w:num w:numId="7" w16cid:durableId="195626689">
    <w:abstractNumId w:val="5"/>
  </w:num>
  <w:num w:numId="8" w16cid:durableId="410351711">
    <w:abstractNumId w:val="15"/>
  </w:num>
  <w:num w:numId="9" w16cid:durableId="221869193">
    <w:abstractNumId w:val="13"/>
  </w:num>
  <w:num w:numId="10" w16cid:durableId="512501524">
    <w:abstractNumId w:val="6"/>
  </w:num>
  <w:num w:numId="11" w16cid:durableId="503932772">
    <w:abstractNumId w:val="7"/>
  </w:num>
  <w:num w:numId="12" w16cid:durableId="165023840">
    <w:abstractNumId w:val="0"/>
  </w:num>
  <w:num w:numId="13" w16cid:durableId="939794549">
    <w:abstractNumId w:val="10"/>
  </w:num>
  <w:num w:numId="14" w16cid:durableId="1146625636">
    <w:abstractNumId w:val="1"/>
  </w:num>
  <w:num w:numId="15" w16cid:durableId="126866085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1380013121">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08A3"/>
    <w:rsid w:val="000803CA"/>
    <w:rsid w:val="000B03D4"/>
    <w:rsid w:val="000D46E6"/>
    <w:rsid w:val="000E34F7"/>
    <w:rsid w:val="000F1269"/>
    <w:rsid w:val="000F7A49"/>
    <w:rsid w:val="00101819"/>
    <w:rsid w:val="00102D3B"/>
    <w:rsid w:val="00107290"/>
    <w:rsid w:val="00132743"/>
    <w:rsid w:val="001356EC"/>
    <w:rsid w:val="001548DE"/>
    <w:rsid w:val="00160435"/>
    <w:rsid w:val="00193086"/>
    <w:rsid w:val="00197CE9"/>
    <w:rsid w:val="001B4F0C"/>
    <w:rsid w:val="001C4E84"/>
    <w:rsid w:val="001D0FF0"/>
    <w:rsid w:val="001E1DE0"/>
    <w:rsid w:val="002047A5"/>
    <w:rsid w:val="00234456"/>
    <w:rsid w:val="00273E79"/>
    <w:rsid w:val="002A1924"/>
    <w:rsid w:val="002C160A"/>
    <w:rsid w:val="002C29D3"/>
    <w:rsid w:val="002E4D03"/>
    <w:rsid w:val="002F1F58"/>
    <w:rsid w:val="0031284D"/>
    <w:rsid w:val="00325013"/>
    <w:rsid w:val="00371F5E"/>
    <w:rsid w:val="003B15D7"/>
    <w:rsid w:val="003D30D3"/>
    <w:rsid w:val="003D5608"/>
    <w:rsid w:val="00414D4A"/>
    <w:rsid w:val="00425276"/>
    <w:rsid w:val="0042703C"/>
    <w:rsid w:val="00432DF9"/>
    <w:rsid w:val="004461B6"/>
    <w:rsid w:val="00485FF4"/>
    <w:rsid w:val="004C6B9D"/>
    <w:rsid w:val="0055471B"/>
    <w:rsid w:val="00570321"/>
    <w:rsid w:val="005977D7"/>
    <w:rsid w:val="005A4B9E"/>
    <w:rsid w:val="005B55EF"/>
    <w:rsid w:val="00603860"/>
    <w:rsid w:val="006417EC"/>
    <w:rsid w:val="00646068"/>
    <w:rsid w:val="00652E04"/>
    <w:rsid w:val="006740A1"/>
    <w:rsid w:val="006B5439"/>
    <w:rsid w:val="006C79CD"/>
    <w:rsid w:val="006D5385"/>
    <w:rsid w:val="006E1B24"/>
    <w:rsid w:val="006F118F"/>
    <w:rsid w:val="007057A4"/>
    <w:rsid w:val="00733296"/>
    <w:rsid w:val="00750498"/>
    <w:rsid w:val="00756A72"/>
    <w:rsid w:val="0076184A"/>
    <w:rsid w:val="00771354"/>
    <w:rsid w:val="007A6AE1"/>
    <w:rsid w:val="007B5930"/>
    <w:rsid w:val="007E0B2F"/>
    <w:rsid w:val="00803821"/>
    <w:rsid w:val="0082794F"/>
    <w:rsid w:val="00845C81"/>
    <w:rsid w:val="008471C0"/>
    <w:rsid w:val="00856D74"/>
    <w:rsid w:val="008905E5"/>
    <w:rsid w:val="00890EC4"/>
    <w:rsid w:val="008A4464"/>
    <w:rsid w:val="008D176F"/>
    <w:rsid w:val="008F01B3"/>
    <w:rsid w:val="00920719"/>
    <w:rsid w:val="009240D8"/>
    <w:rsid w:val="009340FC"/>
    <w:rsid w:val="00935A20"/>
    <w:rsid w:val="00946332"/>
    <w:rsid w:val="0094789E"/>
    <w:rsid w:val="00950481"/>
    <w:rsid w:val="009509FA"/>
    <w:rsid w:val="00990CFE"/>
    <w:rsid w:val="00990E6D"/>
    <w:rsid w:val="009B75C9"/>
    <w:rsid w:val="009D1B5E"/>
    <w:rsid w:val="00A63738"/>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C44D3"/>
    <w:rsid w:val="00BC6099"/>
    <w:rsid w:val="00BE3451"/>
    <w:rsid w:val="00BE4972"/>
    <w:rsid w:val="00BE5905"/>
    <w:rsid w:val="00BF4BCD"/>
    <w:rsid w:val="00C03862"/>
    <w:rsid w:val="00C14E28"/>
    <w:rsid w:val="00C314EF"/>
    <w:rsid w:val="00C57E97"/>
    <w:rsid w:val="00C62C99"/>
    <w:rsid w:val="00C63709"/>
    <w:rsid w:val="00C63F65"/>
    <w:rsid w:val="00C641E9"/>
    <w:rsid w:val="00C80ACF"/>
    <w:rsid w:val="00C91D78"/>
    <w:rsid w:val="00C94BCB"/>
    <w:rsid w:val="00CC3032"/>
    <w:rsid w:val="00CE067D"/>
    <w:rsid w:val="00D02EA3"/>
    <w:rsid w:val="00D24530"/>
    <w:rsid w:val="00D248B3"/>
    <w:rsid w:val="00D434FC"/>
    <w:rsid w:val="00D76732"/>
    <w:rsid w:val="00D80D72"/>
    <w:rsid w:val="00D952AC"/>
    <w:rsid w:val="00DB7AC5"/>
    <w:rsid w:val="00DC4AC9"/>
    <w:rsid w:val="00DF1EBF"/>
    <w:rsid w:val="00DF29D0"/>
    <w:rsid w:val="00E05501"/>
    <w:rsid w:val="00E0786E"/>
    <w:rsid w:val="00E10525"/>
    <w:rsid w:val="00E13EA5"/>
    <w:rsid w:val="00E150E0"/>
    <w:rsid w:val="00E500D0"/>
    <w:rsid w:val="00E52F1F"/>
    <w:rsid w:val="00E56CB3"/>
    <w:rsid w:val="00E62100"/>
    <w:rsid w:val="00E636E3"/>
    <w:rsid w:val="00E662AB"/>
    <w:rsid w:val="00E913CE"/>
    <w:rsid w:val="00E95582"/>
    <w:rsid w:val="00EA60D8"/>
    <w:rsid w:val="00EF3023"/>
    <w:rsid w:val="00F0312D"/>
    <w:rsid w:val="00F403DA"/>
    <w:rsid w:val="00F70808"/>
    <w:rsid w:val="00F75A6F"/>
    <w:rsid w:val="00F9092E"/>
    <w:rsid w:val="00F92DCE"/>
    <w:rsid w:val="00FB25BD"/>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F404E8"/>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 w:type="paragraph" w:customStyle="1" w:styleId="Default">
    <w:name w:val="Default"/>
    <w:rsid w:val="00F403DA"/>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31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iget.simplerinvoicing.org"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2125</Words>
  <Characters>11688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5</cp:revision>
  <dcterms:created xsi:type="dcterms:W3CDTF">2024-09-17T15:14:00Z</dcterms:created>
  <dcterms:modified xsi:type="dcterms:W3CDTF">2024-09-24T10:33:00Z</dcterms:modified>
</cp:coreProperties>
</file>