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594977AA" w14:textId="38DC1BDD" w:rsidR="006B0FF9" w:rsidRDefault="16795EE4" w:rsidP="19586432">
      <w:pPr>
        <w:spacing w:after="120"/>
        <w:jc w:val="center"/>
        <w:rPr>
          <w:rFonts w:asciiTheme="minorHAnsi" w:hAnsiTheme="minorHAnsi"/>
          <w:b/>
          <w:bCs/>
          <w:sz w:val="32"/>
          <w:szCs w:val="32"/>
        </w:rPr>
      </w:pPr>
      <w:r w:rsidRPr="132B8B1D">
        <w:rPr>
          <w:rFonts w:asciiTheme="minorHAnsi" w:hAnsiTheme="minorHAnsi"/>
          <w:b/>
          <w:bCs/>
          <w:sz w:val="32"/>
          <w:szCs w:val="32"/>
        </w:rPr>
        <w:t xml:space="preserve">ROVK Inhuur </w:t>
      </w:r>
      <w:r w:rsidR="00A10B62">
        <w:rPr>
          <w:rFonts w:asciiTheme="minorHAnsi" w:hAnsiTheme="minorHAnsi"/>
          <w:b/>
          <w:bCs/>
          <w:sz w:val="32"/>
          <w:szCs w:val="32"/>
        </w:rPr>
        <w:t>Manager Beheer</w:t>
      </w:r>
      <w:r w:rsidRPr="132B8B1D">
        <w:rPr>
          <w:rFonts w:asciiTheme="minorHAnsi" w:hAnsiTheme="minorHAnsi"/>
          <w:b/>
          <w:bCs/>
          <w:sz w:val="32"/>
          <w:szCs w:val="32"/>
        </w:rPr>
        <w:t xml:space="preserve"> Digitale</w:t>
      </w:r>
      <w:r w:rsidR="006B0FF9" w:rsidRPr="132B8B1D">
        <w:rPr>
          <w:rFonts w:asciiTheme="minorHAnsi" w:hAnsiTheme="minorHAnsi"/>
          <w:b/>
          <w:bCs/>
          <w:sz w:val="32"/>
          <w:szCs w:val="32"/>
        </w:rPr>
        <w:t xml:space="preserve"> Infrastructuur Logistiek</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51DC28D2" w:rsidR="006310F4" w:rsidRDefault="006310F4" w:rsidP="006310F4">
      <w:pPr>
        <w:jc w:val="both"/>
        <w:rPr>
          <w:rFonts w:ascii="Verdana" w:hAnsi="Verdana"/>
          <w:sz w:val="18"/>
          <w:szCs w:val="18"/>
        </w:rPr>
      </w:pPr>
      <w:r w:rsidRPr="132B8B1D">
        <w:rPr>
          <w:rFonts w:ascii="Verdana" w:hAnsi="Verdana"/>
          <w:sz w:val="18"/>
          <w:szCs w:val="18"/>
        </w:rPr>
        <w:t xml:space="preserve">Juridische Voucher aanvragen moeten zijn ontvangen via </w:t>
      </w:r>
      <w:proofErr w:type="spellStart"/>
      <w:proofErr w:type="gramStart"/>
      <w:r w:rsidRPr="132B8B1D">
        <w:rPr>
          <w:rFonts w:ascii="Verdana" w:hAnsi="Verdana"/>
          <w:sz w:val="18"/>
          <w:szCs w:val="18"/>
        </w:rPr>
        <w:t>Tenderned</w:t>
      </w:r>
      <w:proofErr w:type="spellEnd"/>
      <w:r w:rsidRPr="132B8B1D">
        <w:rPr>
          <w:rFonts w:ascii="Verdana" w:hAnsi="Verdana"/>
          <w:sz w:val="18"/>
          <w:szCs w:val="18"/>
        </w:rPr>
        <w:t xml:space="preserve">  uiterlijk</w:t>
      </w:r>
      <w:proofErr w:type="gramEnd"/>
      <w:r w:rsidRPr="132B8B1D">
        <w:rPr>
          <w:rFonts w:ascii="Verdana" w:hAnsi="Verdana"/>
          <w:sz w:val="18"/>
          <w:szCs w:val="18"/>
        </w:rPr>
        <w:t xml:space="preserve"> </w:t>
      </w:r>
      <w:r w:rsidRPr="00A10B62">
        <w:rPr>
          <w:rFonts w:ascii="Verdana" w:hAnsi="Verdana"/>
          <w:sz w:val="18"/>
          <w:szCs w:val="18"/>
          <w:highlight w:val="yellow"/>
        </w:rPr>
        <w:t xml:space="preserve">op </w:t>
      </w:r>
      <w:proofErr w:type="spellStart"/>
      <w:r w:rsidR="58244429" w:rsidRPr="00A10B62">
        <w:rPr>
          <w:rFonts w:ascii="Verdana" w:hAnsi="Verdana"/>
          <w:sz w:val="18"/>
          <w:szCs w:val="18"/>
          <w:highlight w:val="yellow"/>
        </w:rPr>
        <w:t>xxxxx</w:t>
      </w:r>
      <w:proofErr w:type="spellEnd"/>
      <w:r w:rsidRPr="00A10B62">
        <w:rPr>
          <w:rFonts w:ascii="Verdana" w:hAnsi="Verdana"/>
          <w:sz w:val="18"/>
          <w:szCs w:val="18"/>
          <w:highlight w:val="yellow"/>
        </w:rPr>
        <w:t>, 1</w:t>
      </w:r>
      <w:r w:rsidR="00597CFB" w:rsidRPr="00A10B62">
        <w:rPr>
          <w:rFonts w:ascii="Verdana" w:hAnsi="Verdana"/>
          <w:sz w:val="18"/>
          <w:szCs w:val="18"/>
          <w:highlight w:val="yellow"/>
        </w:rPr>
        <w:t>0</w:t>
      </w:r>
      <w:r w:rsidRPr="00A10B62">
        <w:rPr>
          <w:rFonts w:ascii="Verdana" w:hAnsi="Verdana"/>
          <w:sz w:val="18"/>
          <w:szCs w:val="18"/>
          <w:highlight w:val="yellow"/>
        </w:rPr>
        <w:t>:00</w:t>
      </w:r>
      <w:r w:rsidRPr="132B8B1D">
        <w:rPr>
          <w:rFonts w:ascii="Verdana" w:hAnsi="Verdana"/>
          <w:sz w:val="18"/>
          <w:szCs w:val="18"/>
        </w:rPr>
        <w:t xml:space="preserve"> uur. </w:t>
      </w:r>
      <w:r w:rsidRPr="132B8B1D">
        <w:rPr>
          <w:rFonts w:ascii="Verdana" w:eastAsia="Calibri" w:hAnsi="Verdana" w:cs="Times New Roman"/>
          <w:sz w:val="18"/>
          <w:szCs w:val="18"/>
        </w:rPr>
        <w:t>Aanvragen</w:t>
      </w:r>
      <w:r w:rsidRPr="132B8B1D">
        <w:rPr>
          <w:rFonts w:ascii="Verdana" w:hAnsi="Verdana"/>
          <w:sz w:val="18"/>
          <w:szCs w:val="18"/>
        </w:rPr>
        <w:t xml:space="preserve"> dienen via de berichtenmodule van </w:t>
      </w:r>
      <w:proofErr w:type="spellStart"/>
      <w:r w:rsidRPr="132B8B1D">
        <w:rPr>
          <w:rFonts w:ascii="Verdana" w:hAnsi="Verdana"/>
          <w:sz w:val="18"/>
          <w:szCs w:val="18"/>
        </w:rPr>
        <w:t>Tenderned</w:t>
      </w:r>
      <w:proofErr w:type="spellEnd"/>
      <w:r w:rsidRPr="132B8B1D">
        <w:rPr>
          <w:rFonts w:ascii="Verdana" w:hAnsi="Verdana"/>
          <w:sz w:val="18"/>
          <w:szCs w:val="18"/>
        </w:rPr>
        <w:t xml:space="preserve"> te worden ingediend onder vermelding van</w:t>
      </w:r>
      <w:r w:rsidR="00483A7F" w:rsidRPr="132B8B1D">
        <w:rPr>
          <w:rFonts w:ascii="Verdana" w:hAnsi="Verdana"/>
          <w:sz w:val="18"/>
          <w:szCs w:val="18"/>
        </w:rPr>
        <w:t xml:space="preserve"> ‘</w:t>
      </w:r>
      <w:r w:rsidR="15DF4889" w:rsidRPr="132B8B1D">
        <w:rPr>
          <w:rFonts w:ascii="Verdana" w:hAnsi="Verdana"/>
          <w:sz w:val="18"/>
          <w:szCs w:val="18"/>
        </w:rPr>
        <w:t xml:space="preserve">ROVK inhuur </w:t>
      </w:r>
      <w:r w:rsidR="00B46092">
        <w:rPr>
          <w:rFonts w:ascii="Verdana" w:hAnsi="Verdana"/>
          <w:sz w:val="18"/>
          <w:szCs w:val="18"/>
        </w:rPr>
        <w:t>Business</w:t>
      </w:r>
      <w:r w:rsidR="15DF4889" w:rsidRPr="132B8B1D">
        <w:rPr>
          <w:rFonts w:ascii="Verdana" w:hAnsi="Verdana"/>
          <w:sz w:val="18"/>
          <w:szCs w:val="18"/>
        </w:rPr>
        <w:t xml:space="preserve"> Analist(en) DIL</w:t>
      </w:r>
      <w:r w:rsidR="00897BD7" w:rsidRPr="132B8B1D">
        <w:rPr>
          <w:rFonts w:ascii="Verdana" w:hAnsi="Verdana"/>
          <w:sz w:val="18"/>
          <w:szCs w:val="18"/>
        </w:rPr>
        <w:t>”</w:t>
      </w:r>
      <w:r w:rsidRPr="132B8B1D">
        <w:rPr>
          <w:rFonts w:ascii="Verdana" w:hAnsi="Verdana"/>
          <w:sz w:val="18"/>
          <w:szCs w:val="18"/>
        </w:rPr>
        <w:t xml:space="preserve">. Inschrijvers dragen het risico van de goede en tijdige indiening van de juridische voucher aanvraag via </w:t>
      </w:r>
      <w:proofErr w:type="spellStart"/>
      <w:r w:rsidRPr="132B8B1D">
        <w:rPr>
          <w:rFonts w:ascii="Verdana" w:hAnsi="Verdana"/>
          <w:sz w:val="18"/>
          <w:szCs w:val="18"/>
        </w:rPr>
        <w:t>Tenderned</w:t>
      </w:r>
      <w:proofErr w:type="spellEnd"/>
      <w:r w:rsidRPr="132B8B1D">
        <w:rPr>
          <w:rFonts w:ascii="Verdana" w:hAnsi="Verdana"/>
          <w:sz w:val="18"/>
          <w:szCs w:val="18"/>
        </w:rPr>
        <w:t>.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7C7F726C" w:rsidR="006310F4" w:rsidRDefault="006310F4" w:rsidP="006310F4">
      <w:pPr>
        <w:jc w:val="both"/>
        <w:rPr>
          <w:rFonts w:ascii="Verdana" w:hAnsi="Verdana"/>
          <w:sz w:val="18"/>
          <w:szCs w:val="18"/>
        </w:rPr>
      </w:pPr>
      <w:r w:rsidRPr="01E79580">
        <w:rPr>
          <w:rFonts w:ascii="Verdana" w:hAnsi="Verdana"/>
          <w:sz w:val="18"/>
          <w:szCs w:val="18"/>
        </w:rPr>
        <w:t xml:space="preserve">De dienstverlening van de juridische expert ziet enkel </w:t>
      </w:r>
      <w:r w:rsidR="45AFE52C" w:rsidRPr="01E79580">
        <w:rPr>
          <w:rFonts w:ascii="Verdana" w:hAnsi="Verdana"/>
          <w:sz w:val="18"/>
          <w:szCs w:val="18"/>
        </w:rPr>
        <w:t xml:space="preserve">toe </w:t>
      </w:r>
      <w:r w:rsidRPr="01E79580">
        <w:rPr>
          <w:rFonts w:ascii="Verdana" w:hAnsi="Verdana"/>
          <w:sz w:val="18"/>
          <w:szCs w:val="18"/>
        </w:rPr>
        <w:t xml:space="preserve">op de </w:t>
      </w:r>
      <w:r w:rsidR="00DF5ECA" w:rsidRPr="01E79580">
        <w:rPr>
          <w:rFonts w:ascii="Verdana" w:hAnsi="Verdana"/>
          <w:sz w:val="18"/>
          <w:szCs w:val="18"/>
        </w:rPr>
        <w:t>aanbestedingsrechtelijke</w:t>
      </w:r>
      <w:r w:rsidRPr="01E79580">
        <w:rPr>
          <w:rFonts w:ascii="Verdana" w:hAnsi="Verdana"/>
          <w:sz w:val="18"/>
          <w:szCs w:val="18"/>
        </w:rPr>
        <w:t xml:space="preserve"> aspecten van de Inschrijving. De juridische expert geeft geen terugkoppeling </w:t>
      </w:r>
      <w:proofErr w:type="gramStart"/>
      <w:r w:rsidRPr="01E79580">
        <w:rPr>
          <w:rFonts w:ascii="Verdana" w:hAnsi="Verdana"/>
          <w:sz w:val="18"/>
          <w:szCs w:val="18"/>
        </w:rPr>
        <w:t>aangaande</w:t>
      </w:r>
      <w:proofErr w:type="gramEnd"/>
      <w:r w:rsidRPr="01E79580">
        <w:rPr>
          <w:rFonts w:ascii="Verdana" w:hAnsi="Verdana"/>
          <w:sz w:val="18"/>
          <w:szCs w:val="18"/>
        </w:rPr>
        <w:t xml:space="preserve"> de inhoud van de Inschrijving en de wijze waarop de Inschrijving zich verhoudt tot de inhoud van de aanbesteding en de uitvraag van Connekt. De Inschrijving van Inschrijver blijft te allen tijde de verantwoordelijkheid van Inschrijver</w:t>
      </w:r>
      <w:r w:rsidR="49A0872D" w:rsidRPr="01E79580">
        <w:rPr>
          <w:rFonts w:ascii="Verdana" w:hAnsi="Verdana"/>
          <w:sz w:val="18"/>
          <w:szCs w:val="18"/>
        </w:rPr>
        <w:t>.</w:t>
      </w:r>
      <w:r w:rsidRPr="01E79580">
        <w:rPr>
          <w:rFonts w:ascii="Verdana" w:hAnsi="Verdana"/>
          <w:sz w:val="18"/>
          <w:szCs w:val="18"/>
        </w:rPr>
        <w:t xml:space="preserve"> </w:t>
      </w:r>
      <w:r w:rsidR="48706416" w:rsidRPr="01E79580">
        <w:rPr>
          <w:rFonts w:ascii="Verdana" w:hAnsi="Verdana"/>
          <w:sz w:val="18"/>
          <w:szCs w:val="18"/>
        </w:rPr>
        <w:t>De j</w:t>
      </w:r>
      <w:r w:rsidRPr="01E79580">
        <w:rPr>
          <w:rFonts w:ascii="Verdana" w:hAnsi="Verdana"/>
          <w:sz w:val="18"/>
          <w:szCs w:val="18"/>
        </w:rPr>
        <w:t xml:space="preserve">uridische expert aanvaardt </w:t>
      </w:r>
      <w:proofErr w:type="gramStart"/>
      <w:r w:rsidRPr="01E79580">
        <w:rPr>
          <w:rFonts w:ascii="Verdana" w:hAnsi="Verdana"/>
          <w:sz w:val="18"/>
          <w:szCs w:val="18"/>
        </w:rPr>
        <w:t>derhalve</w:t>
      </w:r>
      <w:proofErr w:type="gramEnd"/>
      <w:r w:rsidRPr="01E79580">
        <w:rPr>
          <w:rFonts w:ascii="Verdana" w:hAnsi="Verdana"/>
          <w:sz w:val="18"/>
          <w:szCs w:val="18"/>
        </w:rPr>
        <w:t xml:space="preserve"> geen enkele aansprakelijkheid ten aanzien van onjuistheden, onvolkomenheden en onvolledigheden in de Inschrijving. De juridische expert </w:t>
      </w:r>
      <w:proofErr w:type="gramStart"/>
      <w:r w:rsidRPr="01E79580">
        <w:rPr>
          <w:rFonts w:ascii="Verdana" w:hAnsi="Verdana"/>
          <w:sz w:val="18"/>
          <w:szCs w:val="18"/>
        </w:rPr>
        <w:t>biedt</w:t>
      </w:r>
      <w:proofErr w:type="gramEnd"/>
      <w:r w:rsidRPr="01E79580">
        <w:rPr>
          <w:rFonts w:ascii="Verdana" w:hAnsi="Verdana"/>
          <w:sz w:val="18"/>
          <w:szCs w:val="18"/>
        </w:rPr>
        <w:t xml:space="preserve">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C38CB" w14:textId="77777777" w:rsidR="00546082" w:rsidRDefault="00546082">
      <w:pPr>
        <w:spacing w:after="0" w:line="240" w:lineRule="auto"/>
      </w:pPr>
      <w:r>
        <w:separator/>
      </w:r>
    </w:p>
  </w:endnote>
  <w:endnote w:type="continuationSeparator" w:id="0">
    <w:p w14:paraId="54BAD073" w14:textId="77777777" w:rsidR="00546082" w:rsidRDefault="00546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Optima LT">
    <w:altName w:val="Calibri"/>
    <w:panose1 w:val="02000503060000020004"/>
    <w:charset w:val="00"/>
    <w:family w:val="auto"/>
    <w:pitch w:val="variable"/>
    <w:sig w:usb0="8000006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34C8" w14:textId="1A2000A5" w:rsidR="00B46092"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E8D20" w14:textId="77777777" w:rsidR="00546082" w:rsidRDefault="00546082">
      <w:pPr>
        <w:spacing w:after="0" w:line="240" w:lineRule="auto"/>
      </w:pPr>
      <w:r>
        <w:separator/>
      </w:r>
    </w:p>
  </w:footnote>
  <w:footnote w:type="continuationSeparator" w:id="0">
    <w:p w14:paraId="7DCA0346" w14:textId="77777777" w:rsidR="00546082" w:rsidRDefault="00546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CEB8" w14:textId="65881D9A" w:rsidR="00B46092" w:rsidRDefault="00545F55" w:rsidP="006310F4">
    <w:pPr>
      <w:pStyle w:val="Koptekst"/>
      <w:tabs>
        <w:tab w:val="clear" w:pos="4513"/>
        <w:tab w:val="clear" w:pos="9026"/>
        <w:tab w:val="left" w:pos="5193"/>
      </w:tabs>
      <w:jc w:val="right"/>
    </w:pPr>
    <w:r>
      <w:tab/>
    </w:r>
    <w:r w:rsidR="00F84B7D">
      <w:rPr>
        <w:noProof/>
      </w:rPr>
      <w:drawing>
        <wp:inline distT="0" distB="0" distL="0" distR="0" wp14:anchorId="31E48459" wp14:editId="26B61749">
          <wp:extent cx="829734" cy="829734"/>
          <wp:effectExtent l="0" t="0" r="0" b="0"/>
          <wp:docPr id="1579319306" name="Afbeelding 1" descr="Afbeelding met Graphics, Lettertype, cirke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319306" name="Afbeelding 1" descr="Afbeelding met Graphics, Lettertype, cirke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46191" cy="8461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C3424"/>
    <w:rsid w:val="00897BD7"/>
    <w:rsid w:val="009A5F58"/>
    <w:rsid w:val="00A10B62"/>
    <w:rsid w:val="00A22F74"/>
    <w:rsid w:val="00A300C3"/>
    <w:rsid w:val="00A80E24"/>
    <w:rsid w:val="00B46092"/>
    <w:rsid w:val="00BD63FE"/>
    <w:rsid w:val="00BD76F2"/>
    <w:rsid w:val="00CA293A"/>
    <w:rsid w:val="00CE756C"/>
    <w:rsid w:val="00D4252E"/>
    <w:rsid w:val="00D6588B"/>
    <w:rsid w:val="00DD0CAD"/>
    <w:rsid w:val="00DF5ECA"/>
    <w:rsid w:val="00E553A7"/>
    <w:rsid w:val="00F84B7D"/>
    <w:rsid w:val="0102D324"/>
    <w:rsid w:val="01E79580"/>
    <w:rsid w:val="10F1C81A"/>
    <w:rsid w:val="132B8B1D"/>
    <w:rsid w:val="15DF4889"/>
    <w:rsid w:val="16795EE4"/>
    <w:rsid w:val="178DF39E"/>
    <w:rsid w:val="17A1734C"/>
    <w:rsid w:val="19586432"/>
    <w:rsid w:val="1B343D14"/>
    <w:rsid w:val="2B45820E"/>
    <w:rsid w:val="36E22FB9"/>
    <w:rsid w:val="3C4E2155"/>
    <w:rsid w:val="45AFE52C"/>
    <w:rsid w:val="48706416"/>
    <w:rsid w:val="49A0872D"/>
    <w:rsid w:val="4F5EB92F"/>
    <w:rsid w:val="58244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A40F7F793EE64C9758CD3B41869D2B" ma:contentTypeVersion="4" ma:contentTypeDescription="Een nieuw document maken." ma:contentTypeScope="" ma:versionID="662acf1a49e0815c31381a3b166e9015">
  <xsd:schema xmlns:xsd="http://www.w3.org/2001/XMLSchema" xmlns:xs="http://www.w3.org/2001/XMLSchema" xmlns:p="http://schemas.microsoft.com/office/2006/metadata/properties" xmlns:ns2="721548f8-c9fe-4a0d-8601-76d6c820f8ac" targetNamespace="http://schemas.microsoft.com/office/2006/metadata/properties" ma:root="true" ma:fieldsID="aabcc7463764bfd4745df457bbe0bf84" ns2:_="">
    <xsd:import namespace="721548f8-c9fe-4a0d-8601-76d6c820f8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548f8-c9fe-4a0d-8601-76d6c820f8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8C74F5C5-A9BD-4095-B330-2E71F9A1B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548f8-c9fe-4a0d-8601-76d6c820f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1698</Characters>
  <Application>Microsoft Office Word</Application>
  <DocSecurity>0</DocSecurity>
  <Lines>14</Lines>
  <Paragraphs>4</Paragraphs>
  <ScaleCrop>false</ScaleCrop>
  <Company>AT Osborne</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Marjolein Hijl | Connekt</cp:lastModifiedBy>
  <cp:revision>4</cp:revision>
  <dcterms:created xsi:type="dcterms:W3CDTF">2025-01-06T10:58:00Z</dcterms:created>
  <dcterms:modified xsi:type="dcterms:W3CDTF">2025-01-13T17:22:00Z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0x010100F5A40F7F793EE64C9758CD3B41869D2B</vt:lpwstr>
  </property>
  <property fmtid="{D5CDD505-2E9C-101B-9397-08002B2CF9AE}" pid="3" name="MediaServiceImageTags">
    <vt:lpwstr/>
  </property>
</Properties>
</file>