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A46" w:rsidP="000521D8" w:rsidRDefault="00C13A46" w14:paraId="3BB36C1B" w14:textId="6D774C84">
      <w:pPr>
        <w:rPr>
          <w:rFonts w:ascii="Corbel" w:hAnsi="Corbel"/>
          <w:b w:val="1"/>
          <w:bCs w:val="1"/>
          <w:sz w:val="20"/>
          <w:szCs w:val="20"/>
        </w:rPr>
      </w:pPr>
      <w:r w:rsidRPr="7B760C4F" w:rsidR="00C13A46">
        <w:rPr>
          <w:rFonts w:ascii="Corbel" w:hAnsi="Corbel"/>
          <w:b w:val="1"/>
          <w:bCs w:val="1"/>
          <w:sz w:val="20"/>
          <w:szCs w:val="20"/>
          <w:highlight w:val="yellow"/>
        </w:rPr>
        <w:t>Concept</w:t>
      </w:r>
      <w:r w:rsidRPr="7B760C4F" w:rsidR="00C13A46">
        <w:rPr>
          <w:rFonts w:ascii="Corbel" w:hAnsi="Corbel"/>
          <w:b w:val="1"/>
          <w:bCs w:val="1"/>
          <w:sz w:val="20"/>
          <w:szCs w:val="20"/>
        </w:rPr>
        <w:t xml:space="preserve"> Uitvoeringsovereenkomst</w:t>
      </w:r>
      <w:r w:rsidRPr="7B760C4F" w:rsidR="00CE7B04">
        <w:rPr>
          <w:rFonts w:ascii="Corbel" w:hAnsi="Corbel"/>
          <w:b w:val="1"/>
          <w:bCs w:val="1"/>
          <w:sz w:val="20"/>
          <w:szCs w:val="20"/>
        </w:rPr>
        <w:t xml:space="preserve"> (</w:t>
      </w:r>
      <w:r w:rsidRPr="7B760C4F" w:rsidR="00AF4EBA">
        <w:rPr>
          <w:rFonts w:ascii="Corbel" w:hAnsi="Corbel"/>
          <w:b w:val="1"/>
          <w:bCs w:val="1"/>
          <w:sz w:val="20"/>
          <w:szCs w:val="20"/>
        </w:rPr>
        <w:t>n</w:t>
      </w:r>
      <w:r w:rsidRPr="7B760C4F" w:rsidR="000521D8">
        <w:rPr>
          <w:rFonts w:ascii="Corbel" w:hAnsi="Corbel"/>
          <w:b w:val="1"/>
          <w:bCs w:val="1"/>
          <w:sz w:val="20"/>
          <w:szCs w:val="20"/>
        </w:rPr>
        <w:t xml:space="preserve">adere </w:t>
      </w:r>
      <w:r w:rsidRPr="7B760C4F" w:rsidR="00CE7B04">
        <w:rPr>
          <w:rFonts w:ascii="Corbel" w:hAnsi="Corbel"/>
          <w:b w:val="1"/>
          <w:bCs w:val="1"/>
          <w:sz w:val="20"/>
          <w:szCs w:val="20"/>
        </w:rPr>
        <w:t xml:space="preserve">opdracht) </w:t>
      </w:r>
      <w:r w:rsidRPr="7B760C4F" w:rsidR="00C13A46">
        <w:rPr>
          <w:rFonts w:ascii="Corbel" w:hAnsi="Corbel"/>
          <w:b w:val="1"/>
          <w:bCs w:val="1"/>
          <w:sz w:val="20"/>
          <w:szCs w:val="20"/>
        </w:rPr>
        <w:t xml:space="preserve">met betrekking tot uitvoering </w:t>
      </w:r>
      <w:r w:rsidRPr="7B760C4F" w:rsidR="00C13A46">
        <w:rPr>
          <w:rFonts w:ascii="Corbel" w:hAnsi="Corbel"/>
          <w:b w:val="1"/>
          <w:bCs w:val="1"/>
          <w:sz w:val="20"/>
          <w:szCs w:val="20"/>
        </w:rPr>
        <w:t>energiescan</w:t>
      </w:r>
    </w:p>
    <w:p w:rsidR="004D0622" w:rsidP="000521D8" w:rsidRDefault="000521D8" w14:paraId="63D8F63E" w14:textId="2DC362D6">
      <w:pPr>
        <w:rPr>
          <w:rFonts w:ascii="Corbel" w:hAnsi="Corbel"/>
          <w:i/>
          <w:iCs/>
          <w:sz w:val="20"/>
          <w:szCs w:val="20"/>
        </w:rPr>
      </w:pPr>
      <w:r w:rsidRPr="00453608">
        <w:rPr>
          <w:rFonts w:ascii="Corbel" w:hAnsi="Corbel"/>
          <w:i/>
          <w:iCs/>
          <w:sz w:val="20"/>
          <w:szCs w:val="20"/>
        </w:rPr>
        <w:t xml:space="preserve">(Onderdeel van de </w:t>
      </w:r>
      <w:r w:rsidR="00E17B13">
        <w:rPr>
          <w:rFonts w:ascii="Corbel" w:hAnsi="Corbel"/>
          <w:i/>
          <w:iCs/>
          <w:sz w:val="20"/>
          <w:szCs w:val="20"/>
        </w:rPr>
        <w:t>Toetredingsovereenkomst</w:t>
      </w:r>
      <w:r w:rsidRPr="00453608" w:rsidR="00E17B13">
        <w:rPr>
          <w:rFonts w:ascii="Corbel" w:hAnsi="Corbel"/>
          <w:i/>
          <w:iCs/>
          <w:sz w:val="20"/>
          <w:szCs w:val="20"/>
        </w:rPr>
        <w:t xml:space="preserve"> </w:t>
      </w:r>
      <w:r w:rsidRPr="00453608" w:rsidR="00453608">
        <w:rPr>
          <w:rFonts w:ascii="Corbel" w:hAnsi="Corbel"/>
          <w:i/>
          <w:iCs/>
          <w:sz w:val="20"/>
          <w:szCs w:val="20"/>
        </w:rPr>
        <w:t>Energiescans voor micro en kleine mkb’ers in de Provincie Utrecht)</w:t>
      </w:r>
    </w:p>
    <w:p w:rsidRPr="00453608" w:rsidR="007503B3" w:rsidP="000521D8" w:rsidRDefault="007503B3" w14:paraId="3D1AB4E3" w14:textId="77777777">
      <w:pPr>
        <w:rPr>
          <w:rFonts w:ascii="Corbel" w:hAnsi="Corbel"/>
          <w:sz w:val="20"/>
          <w:szCs w:val="20"/>
        </w:rPr>
      </w:pPr>
    </w:p>
    <w:p w:rsidRPr="00BD17FD" w:rsidR="00A25B8C" w:rsidP="00674E54" w:rsidRDefault="007503B3" w14:paraId="6806CABD" w14:textId="6DE85BCF">
      <w:pPr>
        <w:rPr>
          <w:rFonts w:ascii="Corbel" w:hAnsi="Corbel"/>
          <w:b/>
          <w:bCs/>
        </w:rPr>
      </w:pPr>
      <w:r w:rsidRPr="00BD17FD">
        <w:rPr>
          <w:rFonts w:ascii="Corbel" w:hAnsi="Corbel"/>
          <w:b/>
          <w:bCs/>
        </w:rPr>
        <w:t>De ondergetekenden,</w:t>
      </w:r>
    </w:p>
    <w:p w:rsidR="00674E54" w:rsidP="00674E54" w:rsidRDefault="00674E54" w14:paraId="41D8724B" w14:textId="6218AF37">
      <w:pPr>
        <w:rPr>
          <w:rFonts w:ascii="Corbel" w:hAnsi="Corbel"/>
        </w:rPr>
      </w:pPr>
      <w:r w:rsidRPr="00F05B77">
        <w:rPr>
          <w:rFonts w:ascii="Corbel" w:hAnsi="Corbel"/>
        </w:rPr>
        <w:t xml:space="preserve">[Naam </w:t>
      </w:r>
      <w:r>
        <w:rPr>
          <w:rFonts w:ascii="Corbel" w:hAnsi="Corbel"/>
        </w:rPr>
        <w:t>MKB-bedrijf</w:t>
      </w:r>
      <w:r w:rsidRPr="00F05B77">
        <w:rPr>
          <w:rFonts w:ascii="Corbel" w:hAnsi="Corbel"/>
        </w:rPr>
        <w:t>], gevestigd aan de [Straat &amp; Huisnummer], [Postcode] te [Plaats], bekend onder KvK-nummer: [KvK-nummer] te dezen rechtsgeldig vertegenwoordigd door [Naam] [Functie], hierna te noemen: Opdracht</w:t>
      </w:r>
      <w:r>
        <w:rPr>
          <w:rFonts w:ascii="Corbel" w:hAnsi="Corbel"/>
        </w:rPr>
        <w:t>gever</w:t>
      </w:r>
      <w:r w:rsidRPr="00F05B77">
        <w:rPr>
          <w:rFonts w:ascii="Corbel" w:hAnsi="Corbel"/>
        </w:rPr>
        <w:t>,</w:t>
      </w:r>
    </w:p>
    <w:p w:rsidR="00674E54" w:rsidP="00674E54" w:rsidRDefault="00674E54" w14:paraId="17AD4ADA" w14:textId="315A8A5B">
      <w:pPr>
        <w:rPr>
          <w:rFonts w:ascii="Corbel" w:hAnsi="Corbel"/>
        </w:rPr>
      </w:pPr>
      <w:r>
        <w:rPr>
          <w:rFonts w:ascii="Corbel" w:hAnsi="Corbel"/>
        </w:rPr>
        <w:t>En</w:t>
      </w:r>
    </w:p>
    <w:p w:rsidRPr="00F05B77" w:rsidR="00674E54" w:rsidP="00674E54" w:rsidRDefault="00674E54" w14:paraId="318652F1" w14:textId="4AEA58A5">
      <w:pPr>
        <w:rPr>
          <w:rFonts w:ascii="Corbel" w:hAnsi="Corbel"/>
        </w:rPr>
      </w:pPr>
      <w:r w:rsidRPr="00F05B77">
        <w:rPr>
          <w:rFonts w:ascii="Corbel" w:hAnsi="Corbel"/>
        </w:rPr>
        <w:t>[Naam opdrachtnemer], gevestigd aan de [Straat &amp; Huisnummer], [Postcode] te [Plaats], bekend onder KvK-nummer: [KvK-nummer] te dezen rechtsgeldig vertegenwoordigd door [Naam] [Functie], hierna te noemen: Opdrachtnemer,</w:t>
      </w:r>
    </w:p>
    <w:p w:rsidRPr="00F05B77" w:rsidR="00674E54" w:rsidP="00674E54" w:rsidRDefault="00F808AD" w14:paraId="112AE25E" w14:textId="3DDE6B5E">
      <w:pPr>
        <w:rPr>
          <w:rFonts w:ascii="Corbel" w:hAnsi="Corbel"/>
        </w:rPr>
      </w:pPr>
      <w:r>
        <w:rPr>
          <w:rFonts w:ascii="Corbel" w:hAnsi="Corbel"/>
        </w:rPr>
        <w:t>Hierna te noemen: partijen,</w:t>
      </w:r>
    </w:p>
    <w:p w:rsidR="003F071C" w:rsidP="003F071C" w:rsidRDefault="00F808AD" w14:paraId="123B9F67" w14:textId="0D686123">
      <w:pPr>
        <w:rPr>
          <w:rFonts w:ascii="Corbel" w:hAnsi="Corbel"/>
          <w:b/>
          <w:b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Overwegende dat:</w:t>
      </w:r>
    </w:p>
    <w:p w:rsidRPr="00837508" w:rsidR="003F071C" w:rsidP="00837508" w:rsidRDefault="003F071C" w14:paraId="151A9388" w14:textId="1FA1077F">
      <w:pPr>
        <w:rPr>
          <w:rFonts w:ascii="Corbel" w:hAnsi="Corbel"/>
          <w:sz w:val="20"/>
          <w:szCs w:val="20"/>
        </w:rPr>
      </w:pPr>
      <w:r w:rsidRPr="00837508">
        <w:rPr>
          <w:rFonts w:ascii="Corbel" w:hAnsi="Corbel"/>
          <w:sz w:val="20"/>
          <w:szCs w:val="20"/>
        </w:rPr>
        <w:t>a.</w:t>
      </w:r>
      <w:r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d</w:t>
      </w:r>
      <w:r w:rsidRPr="00837508" w:rsidR="00F808AD">
        <w:rPr>
          <w:rFonts w:ascii="Corbel" w:hAnsi="Corbel"/>
          <w:sz w:val="20"/>
          <w:szCs w:val="20"/>
        </w:rPr>
        <w:t xml:space="preserve">eze uitvoeringsovereenkomst onderdeel vormt van </w:t>
      </w:r>
      <w:r w:rsidRPr="00837508" w:rsidR="000521D8">
        <w:rPr>
          <w:rFonts w:ascii="Corbel" w:hAnsi="Corbel"/>
          <w:sz w:val="20"/>
          <w:szCs w:val="20"/>
        </w:rPr>
        <w:t xml:space="preserve">de </w:t>
      </w:r>
      <w:r w:rsidR="00837508">
        <w:rPr>
          <w:rFonts w:ascii="Corbel" w:hAnsi="Corbel"/>
          <w:sz w:val="20"/>
          <w:szCs w:val="20"/>
        </w:rPr>
        <w:t>t</w:t>
      </w:r>
      <w:r w:rsidRPr="00837508" w:rsidR="00E17B13">
        <w:rPr>
          <w:rFonts w:ascii="Corbel" w:hAnsi="Corbel"/>
          <w:sz w:val="20"/>
          <w:szCs w:val="20"/>
        </w:rPr>
        <w:t>oet</w:t>
      </w:r>
      <w:r w:rsidRPr="00837508">
        <w:rPr>
          <w:rFonts w:ascii="Corbel" w:hAnsi="Corbel"/>
          <w:sz w:val="20"/>
          <w:szCs w:val="20"/>
        </w:rPr>
        <w:t>r</w:t>
      </w:r>
      <w:r w:rsidRPr="00837508" w:rsidR="00E17B13">
        <w:rPr>
          <w:rFonts w:ascii="Corbel" w:hAnsi="Corbel"/>
          <w:sz w:val="20"/>
          <w:szCs w:val="20"/>
        </w:rPr>
        <w:t xml:space="preserve">edingsovereenkomst </w:t>
      </w:r>
      <w:r w:rsidRPr="00837508" w:rsidR="000521D8">
        <w:rPr>
          <w:rFonts w:ascii="Corbel" w:hAnsi="Corbel"/>
          <w:sz w:val="20"/>
          <w:szCs w:val="20"/>
        </w:rPr>
        <w:t xml:space="preserve">met contractnummer </w:t>
      </w:r>
      <w:r w:rsidRPr="00837508" w:rsidR="000521D8">
        <w:rPr>
          <w:rFonts w:ascii="Corbel" w:hAnsi="Corbel"/>
          <w:b/>
          <w:bCs/>
          <w:sz w:val="20"/>
          <w:szCs w:val="20"/>
        </w:rPr>
        <w:t>[Contractnummer]</w:t>
      </w:r>
      <w:r w:rsidRPr="00837508" w:rsidR="000521D8">
        <w:rPr>
          <w:rFonts w:ascii="Corbel" w:hAnsi="Corbel"/>
          <w:sz w:val="20"/>
          <w:szCs w:val="20"/>
        </w:rPr>
        <w:t xml:space="preserve">, gesloten op </w:t>
      </w:r>
      <w:r w:rsidRPr="00837508" w:rsidR="000521D8">
        <w:rPr>
          <w:rFonts w:ascii="Corbel" w:hAnsi="Corbel"/>
          <w:b/>
          <w:bCs/>
          <w:sz w:val="20"/>
          <w:szCs w:val="20"/>
        </w:rPr>
        <w:t>[Datum]</w:t>
      </w:r>
      <w:r w:rsidRPr="00837508">
        <w:rPr>
          <w:rFonts w:ascii="Corbel" w:hAnsi="Corbel"/>
          <w:b/>
          <w:bCs/>
          <w:sz w:val="20"/>
          <w:szCs w:val="20"/>
        </w:rPr>
        <w:t xml:space="preserve"> </w:t>
      </w:r>
      <w:r w:rsidRPr="00837508">
        <w:rPr>
          <w:rFonts w:ascii="Corbel" w:hAnsi="Corbel"/>
          <w:sz w:val="20"/>
          <w:szCs w:val="20"/>
        </w:rPr>
        <w:t>tussen de provincie Utrecht en Opdrachtnemer;</w:t>
      </w:r>
    </w:p>
    <w:p w:rsidR="003F071C" w:rsidP="003F071C" w:rsidRDefault="003F071C" w14:paraId="78FE992D" w14:textId="7FA9463C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b. de uitvoeringsovereenkomst </w:t>
      </w:r>
      <w:r w:rsidRPr="00837508" w:rsidR="00823059">
        <w:rPr>
          <w:rFonts w:ascii="Corbel" w:hAnsi="Corbel"/>
          <w:sz w:val="20"/>
          <w:szCs w:val="20"/>
        </w:rPr>
        <w:t xml:space="preserve">ziet op </w:t>
      </w:r>
      <w:r>
        <w:rPr>
          <w:rFonts w:ascii="Corbel" w:hAnsi="Corbel"/>
          <w:sz w:val="20"/>
          <w:szCs w:val="20"/>
        </w:rPr>
        <w:t xml:space="preserve">afspraken tussen Opdrachtgever en Opdrachtnemer met betrekking tot </w:t>
      </w:r>
      <w:r w:rsidRPr="00837508" w:rsidR="004D0622">
        <w:rPr>
          <w:rFonts w:ascii="Corbel" w:hAnsi="Corbel"/>
          <w:sz w:val="20"/>
          <w:szCs w:val="20"/>
        </w:rPr>
        <w:t xml:space="preserve">de uitvoering van een energiescan </w:t>
      </w:r>
      <w:r w:rsidRPr="00837508" w:rsidR="00632CD9">
        <w:rPr>
          <w:rFonts w:ascii="Corbel" w:hAnsi="Corbel"/>
          <w:sz w:val="20"/>
          <w:szCs w:val="20"/>
        </w:rPr>
        <w:t xml:space="preserve">op grond van de SPUK-regeling </w:t>
      </w:r>
      <w:r w:rsidRPr="00837508" w:rsidR="006E4A2C">
        <w:rPr>
          <w:rFonts w:ascii="Corbel" w:hAnsi="Corbel"/>
          <w:sz w:val="20"/>
          <w:szCs w:val="20"/>
        </w:rPr>
        <w:t>Bedrijfsmatig Vastgoed het Ontzorgingsprogramma MKB (OMKB</w:t>
      </w:r>
      <w:r w:rsidRPr="00837508" w:rsidR="00823059">
        <w:rPr>
          <w:rFonts w:ascii="Corbel" w:hAnsi="Corbel"/>
          <w:sz w:val="20"/>
          <w:szCs w:val="20"/>
        </w:rPr>
        <w:t>)</w:t>
      </w:r>
      <w:r>
        <w:rPr>
          <w:rFonts w:ascii="Corbel" w:hAnsi="Corbel"/>
          <w:sz w:val="20"/>
          <w:szCs w:val="20"/>
        </w:rPr>
        <w:t>;</w:t>
      </w:r>
    </w:p>
    <w:p w:rsidR="003F071C" w:rsidP="003F071C" w:rsidRDefault="003F071C" w14:paraId="1E5C2BB2" w14:textId="4E205BA5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c. de </w:t>
      </w:r>
      <w:r w:rsidR="00D57989">
        <w:rPr>
          <w:rFonts w:ascii="Corbel" w:hAnsi="Corbel"/>
          <w:sz w:val="20"/>
          <w:szCs w:val="20"/>
        </w:rPr>
        <w:t>provincie Utrecht geen partij is in deze uitvoeringsovereenkomst</w:t>
      </w:r>
      <w:r w:rsidR="00724146">
        <w:rPr>
          <w:rFonts w:ascii="Corbel" w:hAnsi="Corbel"/>
          <w:sz w:val="20"/>
          <w:szCs w:val="20"/>
        </w:rPr>
        <w:t>;</w:t>
      </w:r>
    </w:p>
    <w:p w:rsidRPr="00837508" w:rsidR="00724146" w:rsidP="00837508" w:rsidRDefault="00724146" w14:paraId="052D52AF" w14:textId="7C1E1FBC">
      <w:pPr>
        <w:tabs>
          <w:tab w:val="left" w:pos="142"/>
        </w:tabs>
        <w:rPr>
          <w:rFonts w:ascii="Corbel" w:hAnsi="Corbel"/>
          <w:b/>
          <w:bCs/>
          <w:sz w:val="20"/>
          <w:szCs w:val="20"/>
        </w:rPr>
      </w:pPr>
      <w:r w:rsidRPr="00837508">
        <w:rPr>
          <w:rFonts w:ascii="Corbel" w:hAnsi="Corbel"/>
          <w:b/>
          <w:bCs/>
          <w:sz w:val="20"/>
          <w:szCs w:val="20"/>
        </w:rPr>
        <w:t>Komen overeen als volgt:</w:t>
      </w:r>
    </w:p>
    <w:p w:rsidRPr="00453608" w:rsidR="000521D8" w:rsidP="000521D8" w:rsidRDefault="000521D8" w14:paraId="32939BEB" w14:textId="1530AC80">
      <w:pPr>
        <w:rPr>
          <w:rFonts w:ascii="Corbel" w:hAnsi="Corbel"/>
          <w:b/>
          <w:bCs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 xml:space="preserve">1. Specificatie van de </w:t>
      </w:r>
      <w:r w:rsidR="006D5249">
        <w:rPr>
          <w:rFonts w:ascii="Corbel" w:hAnsi="Corbel"/>
          <w:b/>
          <w:bCs/>
          <w:sz w:val="20"/>
          <w:szCs w:val="20"/>
        </w:rPr>
        <w:t>Uitvoeringsovereenkomst</w:t>
      </w:r>
    </w:p>
    <w:p w:rsidRPr="00453608" w:rsidR="000521D8" w:rsidP="000521D8" w:rsidRDefault="000521D8" w14:paraId="63D15D10" w14:textId="309FF9B7">
      <w:pPr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Omschrijving werkzaamheden: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 xml:space="preserve">[Duidelijke beschrijving van de werkzaamheden </w:t>
      </w:r>
    </w:p>
    <w:p w:rsidRPr="00453608" w:rsidR="000521D8" w:rsidP="000521D8" w:rsidRDefault="000521D8" w14:paraId="71EC0EB8" w14:textId="77777777">
      <w:pPr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Locatie van uitvoering: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[Locatie waar de werkzaamheden worden uitgevoerd.]</w:t>
      </w:r>
    </w:p>
    <w:p w:rsidRPr="00453608" w:rsidR="000521D8" w:rsidP="000521D8" w:rsidRDefault="000521D8" w14:paraId="07FD95DE" w14:textId="77777777">
      <w:pPr>
        <w:numPr>
          <w:ilvl w:val="0"/>
          <w:numId w:val="1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Planning:</w:t>
      </w:r>
      <w:r w:rsidRPr="00453608">
        <w:rPr>
          <w:rFonts w:ascii="Corbel" w:hAnsi="Corbel"/>
          <w:sz w:val="20"/>
          <w:szCs w:val="20"/>
        </w:rPr>
        <w:t xml:space="preserve"> </w:t>
      </w:r>
    </w:p>
    <w:p w:rsidRPr="00453608" w:rsidR="000521D8" w:rsidP="000521D8" w:rsidRDefault="000521D8" w14:paraId="266B2437" w14:textId="77777777">
      <w:pPr>
        <w:numPr>
          <w:ilvl w:val="1"/>
          <w:numId w:val="1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>Startdatum: [Startdatum]</w:t>
      </w:r>
    </w:p>
    <w:p w:rsidRPr="00453608" w:rsidR="000521D8" w:rsidP="000521D8" w:rsidRDefault="000521D8" w14:paraId="77591F27" w14:textId="77777777">
      <w:pPr>
        <w:numPr>
          <w:ilvl w:val="1"/>
          <w:numId w:val="1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>Einddatum: [Einddatum]</w:t>
      </w:r>
    </w:p>
    <w:p w:rsidRPr="00453608" w:rsidR="000521D8" w:rsidP="000521D8" w:rsidRDefault="000521D8" w14:paraId="1DDF144F" w14:textId="450F946A">
      <w:pPr>
        <w:rPr>
          <w:rFonts w:ascii="Corbel" w:hAnsi="Corbel"/>
          <w:b/>
          <w:bCs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2. Uitvoering</w:t>
      </w:r>
      <w:r w:rsidR="008066A7">
        <w:rPr>
          <w:rFonts w:ascii="Corbel" w:hAnsi="Corbel"/>
          <w:b/>
          <w:bCs/>
          <w:sz w:val="20"/>
          <w:szCs w:val="20"/>
        </w:rPr>
        <w:t>, Vergoeding</w:t>
      </w:r>
      <w:r w:rsidRPr="00453608">
        <w:rPr>
          <w:rFonts w:ascii="Corbel" w:hAnsi="Corbel"/>
          <w:b/>
          <w:bCs/>
          <w:sz w:val="20"/>
          <w:szCs w:val="20"/>
        </w:rPr>
        <w:t xml:space="preserve"> en Facturatie</w:t>
      </w:r>
    </w:p>
    <w:p w:rsidRPr="00453608" w:rsidR="000521D8" w:rsidP="000521D8" w:rsidRDefault="000521D8" w14:paraId="121ACFAD" w14:textId="075658E2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 xml:space="preserve">De uitvoering van de werkzaamheden dient volledig conform de voorwaarden en afspraken in de </w:t>
      </w:r>
      <w:r w:rsidR="000406EC">
        <w:rPr>
          <w:rFonts w:ascii="Corbel" w:hAnsi="Corbel"/>
          <w:sz w:val="20"/>
          <w:szCs w:val="20"/>
        </w:rPr>
        <w:t>Toetredings</w:t>
      </w:r>
      <w:r w:rsidRPr="00453608" w:rsidR="000406EC">
        <w:rPr>
          <w:rFonts w:ascii="Corbel" w:hAnsi="Corbel"/>
          <w:sz w:val="20"/>
          <w:szCs w:val="20"/>
        </w:rPr>
        <w:t xml:space="preserve">overeenkomst </w:t>
      </w:r>
      <w:r w:rsidRPr="00453608">
        <w:rPr>
          <w:rFonts w:ascii="Corbel" w:hAnsi="Corbel"/>
          <w:sz w:val="20"/>
          <w:szCs w:val="20"/>
        </w:rPr>
        <w:t>plaats te vinden, inclusief het vereiste kwaliteitsniveau.</w:t>
      </w:r>
    </w:p>
    <w:p w:rsidR="00362EE4" w:rsidP="00362EE4" w:rsidRDefault="00362EE4" w14:paraId="44BE9E37" w14:textId="4572E780">
      <w:pPr>
        <w:spacing w:after="0" w:line="240" w:lineRule="auto"/>
        <w:textAlignment w:val="baseline"/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</w:pPr>
      <w:r w:rsidRPr="00362EE4"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  <w:t>Er wordt gewerkt met vaste tarieven. De maximale prijs per perceel van het bedrijfspand (van de deelnemende mkb’er) en per vierkante meter staffel is:  </w:t>
      </w:r>
    </w:p>
    <w:p w:rsidR="00362EE4" w:rsidRDefault="00362EE4" w14:paraId="52BFC38C" w14:textId="77777777">
      <w:pPr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</w:pPr>
      <w:r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  <w:br w:type="page"/>
      </w:r>
    </w:p>
    <w:p w:rsidRPr="00362EE4" w:rsidR="00362EE4" w:rsidP="00362EE4" w:rsidRDefault="00362EE4" w14:paraId="4A0A7E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Pr="00362EE4" w:rsidR="00362EE4" w:rsidP="00362EE4" w:rsidRDefault="00362EE4" w14:paraId="5FC886B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362EE4"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865"/>
      </w:tblGrid>
      <w:tr w:rsidRPr="00362EE4" w:rsidR="00362EE4" w:rsidTr="00362EE4" w14:paraId="6BF308D4" w14:textId="77777777">
        <w:trPr>
          <w:trHeight w:val="585"/>
        </w:trPr>
        <w:tc>
          <w:tcPr>
            <w:tcW w:w="2775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nil"/>
            </w:tcBorders>
            <w:shd w:val="clear" w:color="auto" w:fill="4F81BD"/>
            <w:vAlign w:val="center"/>
            <w:hideMark/>
          </w:tcPr>
          <w:p w:rsidRPr="00362EE4" w:rsidR="00362EE4" w:rsidP="00362EE4" w:rsidRDefault="00362EE4" w14:paraId="2AE5C3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Staffel op basis van aantal m2 </w:t>
            </w:r>
          </w:p>
        </w:tc>
        <w:tc>
          <w:tcPr>
            <w:tcW w:w="2865" w:type="dxa"/>
            <w:tcBorders>
              <w:top w:val="single" w:color="4F81BD" w:sz="6" w:space="0"/>
              <w:left w:val="nil"/>
              <w:bottom w:val="single" w:color="4F81BD" w:sz="6" w:space="0"/>
              <w:right w:val="single" w:color="4F81BD" w:sz="6" w:space="0"/>
            </w:tcBorders>
            <w:shd w:val="clear" w:color="auto" w:fill="4F81BD"/>
            <w:vAlign w:val="center"/>
            <w:hideMark/>
          </w:tcPr>
          <w:p w:rsidRPr="00362EE4" w:rsidR="00362EE4" w:rsidP="00362EE4" w:rsidRDefault="00362EE4" w14:paraId="4B8C99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FFFFFF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Maximale prijzen Energiescans</w:t>
            </w:r>
            <w:r w:rsidRPr="00362EE4">
              <w:rPr>
                <w:rFonts w:ascii="Corbel" w:hAnsi="Corbel"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362EE4" w:rsidR="00362EE4" w:rsidTr="00362EE4" w14:paraId="596703E0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65A6A2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 1000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44A3C2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€ 1.500 </w:t>
            </w:r>
          </w:p>
        </w:tc>
      </w:tr>
      <w:tr w:rsidRPr="00362EE4" w:rsidR="00362EE4" w:rsidTr="00362EE4" w14:paraId="3DAC2F87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auto"/>
            <w:hideMark/>
          </w:tcPr>
          <w:p w:rsidRPr="00362EE4" w:rsidR="00362EE4" w:rsidP="00362EE4" w:rsidRDefault="00362EE4" w14:paraId="600C83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 2500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auto"/>
            <w:hideMark/>
          </w:tcPr>
          <w:p w:rsidRPr="00362EE4" w:rsidR="00362EE4" w:rsidP="00362EE4" w:rsidRDefault="00362EE4" w14:paraId="5B1487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€ 2.000 </w:t>
            </w:r>
          </w:p>
        </w:tc>
      </w:tr>
      <w:tr w:rsidRPr="00362EE4" w:rsidR="00362EE4" w:rsidTr="00362EE4" w14:paraId="668A8E9C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11A821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 5000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7A1A85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€ 2.500 </w:t>
            </w:r>
          </w:p>
        </w:tc>
      </w:tr>
      <w:tr w:rsidRPr="00362EE4" w:rsidR="00362EE4" w:rsidTr="00362EE4" w14:paraId="26FAA256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auto"/>
            <w:hideMark/>
          </w:tcPr>
          <w:p w:rsidRPr="00362EE4" w:rsidR="00362EE4" w:rsidP="00362EE4" w:rsidRDefault="00362EE4" w14:paraId="6C8DF1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 10.000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auto"/>
            <w:hideMark/>
          </w:tcPr>
          <w:p w:rsidRPr="00362EE4" w:rsidR="00362EE4" w:rsidP="00362EE4" w:rsidRDefault="00362EE4" w14:paraId="1C8149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€ 3.000 </w:t>
            </w:r>
          </w:p>
        </w:tc>
      </w:tr>
      <w:tr w:rsidRPr="00362EE4" w:rsidR="00362EE4" w:rsidTr="00362EE4" w14:paraId="15C4DD3A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78327F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 15.000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44629A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€ 3.400 </w:t>
            </w:r>
          </w:p>
        </w:tc>
      </w:tr>
      <w:tr w:rsidRPr="00362EE4" w:rsidR="00362EE4" w:rsidTr="00362EE4" w14:paraId="7048CD8E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auto"/>
            <w:hideMark/>
          </w:tcPr>
          <w:p w:rsidRPr="00362EE4" w:rsidR="00362EE4" w:rsidP="00362EE4" w:rsidRDefault="00362EE4" w14:paraId="3C67A8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Tot 20.000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auto"/>
            <w:hideMark/>
          </w:tcPr>
          <w:p w:rsidRPr="00362EE4" w:rsidR="00362EE4" w:rsidP="00362EE4" w:rsidRDefault="00362EE4" w14:paraId="6FAD8E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€ 3.900 </w:t>
            </w:r>
          </w:p>
        </w:tc>
      </w:tr>
      <w:tr w:rsidRPr="00362EE4" w:rsidR="00362EE4" w:rsidTr="00362EE4" w14:paraId="362594E9" w14:textId="77777777">
        <w:trPr>
          <w:trHeight w:val="285"/>
        </w:trPr>
        <w:tc>
          <w:tcPr>
            <w:tcW w:w="277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3402C1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Gemiddeld </w:t>
            </w:r>
          </w:p>
        </w:tc>
        <w:tc>
          <w:tcPr>
            <w:tcW w:w="2865" w:type="dxa"/>
            <w:tcBorders>
              <w:top w:val="single" w:color="95B3D7" w:sz="6" w:space="0"/>
              <w:left w:val="single" w:color="95B3D7" w:sz="6" w:space="0"/>
              <w:bottom w:val="single" w:color="95B3D7" w:sz="6" w:space="0"/>
              <w:right w:val="single" w:color="95B3D7" w:sz="6" w:space="0"/>
            </w:tcBorders>
            <w:shd w:val="clear" w:color="auto" w:fill="DBE5F1"/>
            <w:hideMark/>
          </w:tcPr>
          <w:p w:rsidRPr="00362EE4" w:rsidR="00362EE4" w:rsidP="00362EE4" w:rsidRDefault="00362EE4" w14:paraId="68B656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2EE4">
              <w:rPr>
                <w:rFonts w:ascii="Corbel" w:hAnsi="Corbel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  <w:t>€ 2.717 </w:t>
            </w:r>
          </w:p>
        </w:tc>
      </w:tr>
    </w:tbl>
    <w:p w:rsidRPr="00362EE4" w:rsidR="00362EE4" w:rsidP="00362EE4" w:rsidRDefault="00362EE4" w14:paraId="5ACE7A3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362EE4"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  <w:t> </w:t>
      </w:r>
    </w:p>
    <w:p w:rsidRPr="00362EE4" w:rsidR="00362EE4" w:rsidP="00362EE4" w:rsidRDefault="00362EE4" w14:paraId="3E34A74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362EE4"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  <w:t> </w:t>
      </w:r>
    </w:p>
    <w:p w:rsidR="00362EE4" w:rsidP="00362EE4" w:rsidRDefault="00362EE4" w14:textId="04821F3F" w14:paraId="5C71E71A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362EE4" w:rsidR="00362EE4">
        <w:rPr>
          <w:rFonts w:ascii="Corbel" w:hAnsi="Corbel" w:eastAsia="Times New Roman" w:cs="Segoe UI"/>
          <w:kern w:val="0"/>
          <w:sz w:val="20"/>
          <w:szCs w:val="20"/>
          <w:lang w:eastAsia="nl-NL"/>
          <w14:ligatures w14:val="none"/>
        </w:rPr>
        <w:t>Alleen na toestemming van provincie mag een scan geleverd worden tegen een één-trede hogere staffel dan het aantal m2 als het pand aantoonbaar complex is. </w:t>
      </w:r>
      <w:r w:rsidRPr="00AF3DE8" w:rsidR="00AF3DE8"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  <w:t xml:space="preserve">Het is aan de provincie om deze complexiteit te beoordelen. </w:t>
      </w:r>
    </w:p>
    <w:p w:rsidR="00362EE4" w:rsidP="32837DD4" w:rsidRDefault="00362EE4" w14:paraId="0791BCB8" w14:textId="6C7A05A5">
      <w:pPr>
        <w:pStyle w:val="Standaard"/>
        <w:spacing w:after="0" w:line="240" w:lineRule="auto"/>
        <w:rPr>
          <w:rFonts w:ascii="Segoe UI" w:hAnsi="Segoe UI" w:eastAsia="Times New Roman" w:cs="Segoe UI"/>
          <w:sz w:val="18"/>
          <w:szCs w:val="18"/>
          <w:lang w:eastAsia="nl-NL"/>
        </w:rPr>
      </w:pPr>
    </w:p>
    <w:p w:rsidRPr="00453608" w:rsidR="000521D8" w:rsidP="000521D8" w:rsidRDefault="000521D8" w14:paraId="299DE36F" w14:textId="0098F8E9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>Facturatie is alleen mogelijk nadat:</w:t>
      </w:r>
    </w:p>
    <w:p w:rsidRPr="00453608" w:rsidR="000521D8" w:rsidP="000521D8" w:rsidRDefault="000521D8" w14:paraId="292AED05" w14:textId="58CFFD1A">
      <w:pPr>
        <w:numPr>
          <w:ilvl w:val="0"/>
          <w:numId w:val="2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 xml:space="preserve">De werkzaamheden door de </w:t>
      </w:r>
      <w:r w:rsidRPr="00453608" w:rsidR="001B138C">
        <w:rPr>
          <w:rFonts w:ascii="Corbel" w:hAnsi="Corbel"/>
          <w:sz w:val="20"/>
          <w:szCs w:val="20"/>
        </w:rPr>
        <w:t>OMKB-Duurzaamheidsadviseur</w:t>
      </w:r>
      <w:r w:rsidRPr="00453608">
        <w:rPr>
          <w:rFonts w:ascii="Corbel" w:hAnsi="Corbel"/>
          <w:sz w:val="20"/>
          <w:szCs w:val="20"/>
        </w:rPr>
        <w:t xml:space="preserve"> zijn gecontroleerd en </w:t>
      </w:r>
      <w:r w:rsidR="00855E90">
        <w:rPr>
          <w:rFonts w:ascii="Corbel" w:hAnsi="Corbel"/>
          <w:sz w:val="20"/>
          <w:szCs w:val="20"/>
        </w:rPr>
        <w:t xml:space="preserve">akkoord </w:t>
      </w:r>
      <w:r w:rsidRPr="00453608">
        <w:rPr>
          <w:rFonts w:ascii="Corbel" w:hAnsi="Corbel"/>
          <w:sz w:val="20"/>
          <w:szCs w:val="20"/>
        </w:rPr>
        <w:t>bevonden conform de afspraken en het gevraagde kwaliteitsniveau.</w:t>
      </w:r>
    </w:p>
    <w:p w:rsidRPr="00453608" w:rsidR="000521D8" w:rsidP="000521D8" w:rsidRDefault="000521D8" w14:paraId="6ED3AE88" w14:textId="48BACE45">
      <w:pPr>
        <w:numPr>
          <w:ilvl w:val="0"/>
          <w:numId w:val="2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 xml:space="preserve">Een ondertekende prestatieverklaring, waarin de </w:t>
      </w:r>
      <w:r w:rsidRPr="00453608" w:rsidR="001B138C">
        <w:rPr>
          <w:rFonts w:ascii="Corbel" w:hAnsi="Corbel"/>
          <w:sz w:val="20"/>
          <w:szCs w:val="20"/>
        </w:rPr>
        <w:t>OMKB-Duurzaamheidsadviseur</w:t>
      </w:r>
      <w:r w:rsidRPr="00453608">
        <w:rPr>
          <w:rFonts w:ascii="Corbel" w:hAnsi="Corbel"/>
          <w:sz w:val="20"/>
          <w:szCs w:val="20"/>
        </w:rPr>
        <w:t xml:space="preserve"> de werkzaamheden goedkeurt, is bijgevoegd bij de factuur.</w:t>
      </w:r>
    </w:p>
    <w:p w:rsidRPr="00453608" w:rsidR="000521D8" w:rsidP="000521D8" w:rsidRDefault="000521D8" w14:paraId="49DB8FD1" w14:textId="7D6BCE52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>De factuur wordt pas in behandeling genomen nadat deze samen met de prestatieverklaring is ingediend</w:t>
      </w:r>
      <w:r w:rsidR="008066A7">
        <w:rPr>
          <w:rFonts w:ascii="Corbel" w:hAnsi="Corbel"/>
          <w:sz w:val="20"/>
          <w:szCs w:val="20"/>
        </w:rPr>
        <w:t xml:space="preserve"> bij de provincie Utrecht zoals </w:t>
      </w:r>
      <w:r w:rsidR="006F3934">
        <w:rPr>
          <w:rFonts w:ascii="Corbel" w:hAnsi="Corbel"/>
          <w:sz w:val="20"/>
          <w:szCs w:val="20"/>
        </w:rPr>
        <w:t>overeengekomen in de toetredingsovereenkomst</w:t>
      </w:r>
      <w:r w:rsidRPr="00453608">
        <w:rPr>
          <w:rFonts w:ascii="Corbel" w:hAnsi="Corbel"/>
          <w:sz w:val="20"/>
          <w:szCs w:val="20"/>
        </w:rPr>
        <w:t>.</w:t>
      </w:r>
    </w:p>
    <w:p w:rsidRPr="00453608" w:rsidR="000521D8" w:rsidP="000521D8" w:rsidRDefault="000521D8" w14:paraId="4EF89D99" w14:textId="77777777">
      <w:pPr>
        <w:rPr>
          <w:rFonts w:ascii="Corbel" w:hAnsi="Corbel"/>
          <w:b/>
          <w:bCs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3. Overige Voorwaarden</w:t>
      </w:r>
    </w:p>
    <w:p w:rsidRPr="00453608" w:rsidR="000521D8" w:rsidP="000521D8" w:rsidRDefault="000521D8" w14:paraId="32C2E673" w14:textId="169C9A4A">
      <w:pPr>
        <w:numPr>
          <w:ilvl w:val="0"/>
          <w:numId w:val="3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Wijzigingen: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 xml:space="preserve">Eventuele wijzigingen in deze </w:t>
      </w:r>
      <w:r w:rsidR="00855E90">
        <w:rPr>
          <w:rFonts w:ascii="Corbel" w:hAnsi="Corbel"/>
          <w:sz w:val="20"/>
          <w:szCs w:val="20"/>
        </w:rPr>
        <w:t>uitvoeringsovereenkomst</w:t>
      </w:r>
      <w:r w:rsidRPr="00453608">
        <w:rPr>
          <w:rFonts w:ascii="Corbel" w:hAnsi="Corbel"/>
          <w:sz w:val="20"/>
          <w:szCs w:val="20"/>
        </w:rPr>
        <w:t xml:space="preserve"> worden uitsluitend schriftelijk overeengekomen.</w:t>
      </w:r>
    </w:p>
    <w:p w:rsidRPr="00837508" w:rsidR="00B8167A" w:rsidP="00837508" w:rsidRDefault="001A2EAF" w14:paraId="07E5C3BB" w14:textId="3416C7D0">
      <w:pPr>
        <w:numPr>
          <w:ilvl w:val="0"/>
          <w:numId w:val="3"/>
        </w:numPr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Beëindiging uitvoering</w:t>
      </w:r>
      <w:r w:rsidRPr="00453608" w:rsidR="000521D8">
        <w:rPr>
          <w:rFonts w:ascii="Corbel" w:hAnsi="Corbel"/>
          <w:b/>
          <w:bCs/>
          <w:sz w:val="20"/>
          <w:szCs w:val="20"/>
        </w:rPr>
        <w:t>:</w:t>
      </w:r>
      <w:r w:rsidRPr="00453608" w:rsidR="000521D8">
        <w:rPr>
          <w:rFonts w:ascii="Corbel" w:hAnsi="Corbel"/>
          <w:sz w:val="20"/>
          <w:szCs w:val="20"/>
        </w:rPr>
        <w:br/>
      </w:r>
      <w:r w:rsidRPr="00453608" w:rsidR="000521D8">
        <w:rPr>
          <w:rFonts w:ascii="Corbel" w:hAnsi="Corbel"/>
          <w:sz w:val="20"/>
          <w:szCs w:val="20"/>
        </w:rPr>
        <w:t xml:space="preserve">De </w:t>
      </w:r>
      <w:r w:rsidR="00855E90">
        <w:rPr>
          <w:rFonts w:ascii="Corbel" w:hAnsi="Corbel"/>
          <w:sz w:val="20"/>
          <w:szCs w:val="20"/>
        </w:rPr>
        <w:t>uitvoeringsovereenkomst</w:t>
      </w:r>
      <w:r w:rsidRPr="00453608" w:rsidR="000521D8">
        <w:rPr>
          <w:rFonts w:ascii="Corbel" w:hAnsi="Corbel"/>
          <w:sz w:val="20"/>
          <w:szCs w:val="20"/>
        </w:rPr>
        <w:t xml:space="preserve"> kan door de </w:t>
      </w:r>
      <w:r>
        <w:rPr>
          <w:rFonts w:ascii="Corbel" w:hAnsi="Corbel"/>
          <w:sz w:val="20"/>
          <w:szCs w:val="20"/>
        </w:rPr>
        <w:t>O</w:t>
      </w:r>
      <w:r w:rsidRPr="00453608">
        <w:rPr>
          <w:rFonts w:ascii="Corbel" w:hAnsi="Corbel"/>
          <w:sz w:val="20"/>
          <w:szCs w:val="20"/>
        </w:rPr>
        <w:t xml:space="preserve">pdrachtgever </w:t>
      </w:r>
      <w:r>
        <w:rPr>
          <w:rFonts w:ascii="Corbel" w:hAnsi="Corbel"/>
          <w:sz w:val="20"/>
          <w:szCs w:val="20"/>
        </w:rPr>
        <w:t xml:space="preserve">op ieder moment </w:t>
      </w:r>
      <w:r w:rsidR="009B06D9">
        <w:rPr>
          <w:rFonts w:ascii="Corbel" w:hAnsi="Corbel"/>
          <w:sz w:val="20"/>
          <w:szCs w:val="20"/>
        </w:rPr>
        <w:t xml:space="preserve">onmiddellijk </w:t>
      </w:r>
      <w:r w:rsidRPr="00453608" w:rsidR="000521D8">
        <w:rPr>
          <w:rFonts w:ascii="Corbel" w:hAnsi="Corbel"/>
          <w:sz w:val="20"/>
          <w:szCs w:val="20"/>
        </w:rPr>
        <w:t>worden</w:t>
      </w:r>
      <w:r w:rsidR="006F3934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beëindigd</w:t>
      </w:r>
      <w:r w:rsidRPr="00453608" w:rsidR="000521D8">
        <w:rPr>
          <w:rFonts w:ascii="Corbel" w:hAnsi="Corbel"/>
          <w:sz w:val="20"/>
          <w:szCs w:val="20"/>
        </w:rPr>
        <w:t xml:space="preserve"> bij niet-nakoming van vastgelegde afspraken.</w:t>
      </w:r>
      <w:r w:rsidR="006F3934">
        <w:rPr>
          <w:rFonts w:ascii="Corbel" w:hAnsi="Corbel"/>
          <w:sz w:val="20"/>
          <w:szCs w:val="20"/>
        </w:rPr>
        <w:t xml:space="preserve"> In dat </w:t>
      </w:r>
      <w:r w:rsidR="009B06D9">
        <w:rPr>
          <w:rFonts w:ascii="Corbel" w:hAnsi="Corbel"/>
          <w:sz w:val="20"/>
          <w:szCs w:val="20"/>
        </w:rPr>
        <w:t>geval komt Opdrachtnemer niet in aanmerking voor een vergoeding in welke vorm dan ook.</w:t>
      </w:r>
    </w:p>
    <w:p w:rsidRPr="00837508" w:rsidR="00B8167A" w:rsidP="000521D8" w:rsidRDefault="00B8167A" w14:paraId="507DA6C4" w14:textId="690AFE65">
      <w:pPr>
        <w:numPr>
          <w:ilvl w:val="0"/>
          <w:numId w:val="3"/>
        </w:numPr>
        <w:rPr>
          <w:rFonts w:ascii="Corbel" w:hAnsi="Corbel"/>
          <w:b/>
          <w:bCs/>
          <w:sz w:val="20"/>
          <w:szCs w:val="20"/>
        </w:rPr>
      </w:pPr>
      <w:r w:rsidRPr="00837508">
        <w:rPr>
          <w:rFonts w:ascii="Corbel" w:hAnsi="Corbel"/>
          <w:b/>
          <w:bCs/>
          <w:sz w:val="20"/>
          <w:szCs w:val="20"/>
        </w:rPr>
        <w:t>Privacy en gegevensverwerking</w:t>
      </w:r>
      <w:r>
        <w:rPr>
          <w:rFonts w:ascii="Corbel" w:hAnsi="Corbel"/>
          <w:b/>
          <w:bCs/>
          <w:sz w:val="20"/>
          <w:szCs w:val="20"/>
        </w:rPr>
        <w:t>:</w:t>
      </w:r>
    </w:p>
    <w:p w:rsidR="00746B8D" w:rsidP="00837508" w:rsidRDefault="00B8167A" w14:paraId="462EC1EB" w14:textId="7F3B2A52">
      <w:pPr>
        <w:ind w:left="709" w:hanging="1"/>
        <w:rPr>
          <w:rFonts w:ascii="Corbel" w:hAnsi="Corbel"/>
          <w:sz w:val="20"/>
          <w:szCs w:val="20"/>
        </w:rPr>
      </w:pPr>
      <w:r w:rsidRPr="00837508">
        <w:rPr>
          <w:rFonts w:ascii="Corbel" w:hAnsi="Corbel"/>
          <w:sz w:val="20"/>
          <w:szCs w:val="20"/>
        </w:rPr>
        <w:t xml:space="preserve">Opdrachtnemer handelt conform de Algemene Verordening Gegevensbescherming (AVG) en de Uitvoeringswet AVG (UAVG). Daarnaast heeft Opdrachtnemer passende organisatorische en </w:t>
      </w:r>
      <w:r w:rsidRPr="00837508">
        <w:rPr>
          <w:rFonts w:ascii="Corbel" w:hAnsi="Corbel"/>
          <w:sz w:val="20"/>
          <w:szCs w:val="20"/>
        </w:rPr>
        <w:t>technische maatregelen getroffen ter bescherming van persoonsgegevens. Medewerkers die toegang hebben tot persoonsgegevens zijn gebonden aan een geheimhoudingsverklaring</w:t>
      </w:r>
      <w:r>
        <w:rPr>
          <w:rFonts w:ascii="Corbel" w:hAnsi="Corbel"/>
          <w:sz w:val="20"/>
          <w:szCs w:val="20"/>
        </w:rPr>
        <w:t>.</w:t>
      </w:r>
    </w:p>
    <w:p w:rsidRPr="00B8167A" w:rsidR="00B8167A" w:rsidP="00837508" w:rsidRDefault="00B8167A" w14:paraId="037A2070" w14:textId="75060210">
      <w:pPr>
        <w:ind w:left="709" w:hanging="1"/>
        <w:rPr>
          <w:rFonts w:ascii="Corbel" w:hAnsi="Corbel"/>
          <w:sz w:val="20"/>
          <w:szCs w:val="20"/>
        </w:rPr>
      </w:pPr>
    </w:p>
    <w:p w:rsidR="32837DD4" w:rsidRDefault="32837DD4" w14:paraId="536C9766" w14:textId="36543108"/>
    <w:p w:rsidRPr="00453608" w:rsidR="000521D8" w:rsidP="000521D8" w:rsidRDefault="00000000" w14:paraId="461B8987" w14:textId="77777777">
      <w:pPr>
        <w:rPr>
          <w:rFonts w:ascii="Corbel" w:hAnsi="Corbel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pict w14:anchorId="142B919C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32837DD4" w:rsidRDefault="32837DD4" w14:paraId="783F146B" w14:textId="641D54F4">
      <w:r>
        <w:br w:type="page"/>
      </w:r>
    </w:p>
    <w:p w:rsidRPr="00453608" w:rsidR="000521D8" w:rsidP="000521D8" w:rsidRDefault="000521D8" w14:paraId="2977C966" w14:textId="77777777">
      <w:pPr>
        <w:rPr>
          <w:rFonts w:ascii="Corbel" w:hAnsi="Corbel"/>
          <w:b/>
          <w:bCs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4. Ondertekening</w:t>
      </w:r>
    </w:p>
    <w:p w:rsidRPr="00453608" w:rsidR="000521D8" w:rsidP="000521D8" w:rsidRDefault="000521D8" w14:paraId="73762139" w14:textId="63E3C466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 xml:space="preserve">Beide partijen verklaren akkoord te gaan met de inhoud van deze </w:t>
      </w:r>
      <w:r w:rsidR="001A2EAF">
        <w:rPr>
          <w:rFonts w:ascii="Corbel" w:hAnsi="Corbel"/>
          <w:sz w:val="20"/>
          <w:szCs w:val="20"/>
        </w:rPr>
        <w:t>uitvoeringsovereenkomst</w:t>
      </w:r>
      <w:r w:rsidRPr="00453608">
        <w:rPr>
          <w:rFonts w:ascii="Corbel" w:hAnsi="Corbel"/>
          <w:sz w:val="20"/>
          <w:szCs w:val="20"/>
        </w:rPr>
        <w:t xml:space="preserve"> en verplichten zich tot naleving hiervan.</w:t>
      </w:r>
    </w:p>
    <w:p w:rsidRPr="00453608" w:rsidR="000521D8" w:rsidP="000521D8" w:rsidRDefault="000521D8" w14:paraId="15E57960" w14:textId="77777777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Voor de Opdrachtgever: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Naam: [Naam contactpersoon]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Handtekening: ____________________________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Datum: [Datum]</w:t>
      </w:r>
    </w:p>
    <w:p w:rsidRPr="00453608" w:rsidR="000521D8" w:rsidP="000521D8" w:rsidRDefault="000521D8" w14:paraId="1F6E207C" w14:textId="77777777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>Voor de Opdrachtnemer: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Naam: [Naam contactpersoon]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Handtekening: ____________________________</w:t>
      </w:r>
      <w:r w:rsidRPr="00453608">
        <w:rPr>
          <w:rFonts w:ascii="Corbel" w:hAnsi="Corbel"/>
          <w:sz w:val="20"/>
          <w:szCs w:val="20"/>
        </w:rPr>
        <w:br/>
      </w:r>
      <w:r w:rsidRPr="00453608">
        <w:rPr>
          <w:rFonts w:ascii="Corbel" w:hAnsi="Corbel"/>
          <w:sz w:val="20"/>
          <w:szCs w:val="20"/>
        </w:rPr>
        <w:t>Datum: [Datum]</w:t>
      </w:r>
    </w:p>
    <w:p w:rsidRPr="00453608" w:rsidR="000521D8" w:rsidP="000521D8" w:rsidRDefault="00000000" w14:paraId="5EE0E8E5" w14:textId="77777777">
      <w:pPr>
        <w:rPr>
          <w:rFonts w:ascii="Corbel" w:hAnsi="Corbel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pict w14:anchorId="667DC2F2">
          <v:rect id="_x0000_i1026" style="width:453.6pt;height:.05pt;mso-width-percent:0;mso-height-percent:0;mso-width-percent:0;mso-height-percent:0" alt="" o:hr="t" o:hrstd="t" o:hralign="center" fillcolor="#a0a0a0" stroked="f"/>
        </w:pict>
      </w:r>
    </w:p>
    <w:p w:rsidRPr="00453608" w:rsidR="000521D8" w:rsidP="000521D8" w:rsidRDefault="000521D8" w14:paraId="75538DB4" w14:textId="7ACC8E4E">
      <w:p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b/>
          <w:bCs/>
          <w:sz w:val="20"/>
          <w:szCs w:val="20"/>
        </w:rPr>
        <w:t xml:space="preserve">Bijlagen </w:t>
      </w:r>
    </w:p>
    <w:p w:rsidR="000521D8" w:rsidP="00C50BA9" w:rsidRDefault="001546F3" w14:paraId="652A0761" w14:textId="2CBBE1D8">
      <w:pPr>
        <w:numPr>
          <w:ilvl w:val="0"/>
          <w:numId w:val="4"/>
        </w:numPr>
        <w:rPr>
          <w:rFonts w:ascii="Corbel" w:hAnsi="Corbel"/>
          <w:sz w:val="20"/>
          <w:szCs w:val="20"/>
        </w:rPr>
      </w:pPr>
      <w:r w:rsidRPr="00453608">
        <w:rPr>
          <w:rFonts w:ascii="Corbel" w:hAnsi="Corbel"/>
          <w:sz w:val="20"/>
          <w:szCs w:val="20"/>
        </w:rPr>
        <w:t>Programma van Eisen Energiescans voor micro en kleine mkb’ers in de Provincie Utrecht</w:t>
      </w:r>
    </w:p>
    <w:p w:rsidRPr="00453608" w:rsidR="00461CF6" w:rsidP="00C50BA9" w:rsidRDefault="001A2EAF" w14:paraId="60785682" w14:textId="16EA40D1">
      <w:pPr>
        <w:numPr>
          <w:ilvl w:val="0"/>
          <w:numId w:val="4"/>
        </w:num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Toetredingsovereenkomst </w:t>
      </w:r>
      <w:r w:rsidR="00461CF6">
        <w:rPr>
          <w:rFonts w:ascii="Corbel" w:hAnsi="Corbel"/>
          <w:sz w:val="20"/>
          <w:szCs w:val="20"/>
        </w:rPr>
        <w:t xml:space="preserve">Energiescan voor micro en kleine </w:t>
      </w:r>
      <w:r w:rsidR="008D3635">
        <w:rPr>
          <w:rFonts w:ascii="Corbel" w:hAnsi="Corbel"/>
          <w:sz w:val="20"/>
          <w:szCs w:val="20"/>
        </w:rPr>
        <w:t>mkb’</w:t>
      </w:r>
      <w:r w:rsidR="00461CF6">
        <w:rPr>
          <w:rFonts w:ascii="Corbel" w:hAnsi="Corbel"/>
          <w:sz w:val="20"/>
          <w:szCs w:val="20"/>
        </w:rPr>
        <w:t>ers in de Provincie Utrecht</w:t>
      </w:r>
    </w:p>
    <w:p w:rsidRPr="00453608" w:rsidR="00E61357" w:rsidRDefault="00E61357" w14:paraId="29AC4A0F" w14:textId="77777777">
      <w:pPr>
        <w:rPr>
          <w:rFonts w:ascii="Corbel" w:hAnsi="Corbel"/>
          <w:sz w:val="20"/>
          <w:szCs w:val="20"/>
        </w:rPr>
      </w:pPr>
    </w:p>
    <w:sectPr w:rsidRPr="00453608" w:rsidR="00E61357" w:rsidSect="005B07E7">
      <w:headerReference w:type="default" r:id="rId15"/>
      <w:footerReference w:type="default" r:id="rId16"/>
      <w:pgSz w:w="11906" w:h="16838" w:orient="portrait"/>
      <w:pgMar w:top="1644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4C5" w:rsidP="003225EB" w:rsidRDefault="00C524C5" w14:paraId="674FC5D1" w14:textId="77777777">
      <w:pPr>
        <w:spacing w:after="0" w:line="240" w:lineRule="auto"/>
      </w:pPr>
      <w:r>
        <w:separator/>
      </w:r>
    </w:p>
  </w:endnote>
  <w:endnote w:type="continuationSeparator" w:id="0">
    <w:p w:rsidR="00C524C5" w:rsidP="003225EB" w:rsidRDefault="00C524C5" w14:paraId="08BB39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8A2" w:rsidRDefault="00092EC1" w14:paraId="003B3620" w14:textId="28368A9D">
    <w:pPr>
      <w:pStyle w:val="Voettekst"/>
    </w:pPr>
    <w:r>
      <w:t xml:space="preserve">Uitvoeringsovereenkomst </w:t>
    </w:r>
    <w:r w:rsidR="00B378A2">
      <w:ptab w:alignment="center" w:relativeTo="margin" w:leader="none"/>
    </w:r>
    <w:sdt>
      <w:sdtPr>
        <w:id w:val="969400748"/>
        <w:placeholder>
          <w:docPart w:val="F93EBEA73EA647AFBEC3FEA099C460BF"/>
        </w:placeholder>
        <w:temporary/>
        <w:showingPlcHdr/>
        <w15:appearance w15:val="hidden"/>
      </w:sdtPr>
      <w:sdtContent>
        <w:r w:rsidR="00B378A2">
          <w:t>[Typ hier]</w:t>
        </w:r>
      </w:sdtContent>
    </w:sdt>
    <w:r w:rsidR="00B378A2">
      <w:ptab w:alignment="right" w:relativeTo="margin" w:leader="none"/>
    </w:r>
    <w:sdt>
      <w:sdtPr>
        <w:id w:val="969400753"/>
        <w:placeholder>
          <w:docPart w:val="F93EBEA73EA647AFBEC3FEA099C460BF"/>
        </w:placeholder>
        <w:temporary/>
        <w:showingPlcHdr/>
        <w15:appearance w15:val="hidden"/>
      </w:sdtPr>
      <w:sdtContent>
        <w:r w:rsidR="00B378A2">
          <w:t>[Typ hier]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4C5" w:rsidP="003225EB" w:rsidRDefault="00C524C5" w14:paraId="4814425F" w14:textId="77777777">
      <w:pPr>
        <w:spacing w:after="0" w:line="240" w:lineRule="auto"/>
      </w:pPr>
      <w:r>
        <w:separator/>
      </w:r>
    </w:p>
  </w:footnote>
  <w:footnote w:type="continuationSeparator" w:id="0">
    <w:p w:rsidR="00C524C5" w:rsidP="003225EB" w:rsidRDefault="00C524C5" w14:paraId="41A697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25EB" w:rsidP="003225EB" w:rsidRDefault="00C13A46" w14:paraId="592E7D4C" w14:textId="5FA4EABB">
    <w:pPr>
      <w:pStyle w:val="Koptekst"/>
      <w:jc w:val="right"/>
    </w:pPr>
    <w:r>
      <w:rPr>
        <w:noProof/>
      </w:rPr>
      <w:drawing>
        <wp:inline distT="0" distB="0" distL="0" distR="0" wp14:anchorId="5A6745D2" wp14:editId="2D6D92C9">
          <wp:extent cx="3133725" cy="756285"/>
          <wp:effectExtent l="0" t="0" r="9525" b="5715"/>
          <wp:docPr id="7668838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76E"/>
    <w:multiLevelType w:val="hybridMultilevel"/>
    <w:tmpl w:val="66460F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6C09"/>
    <w:multiLevelType w:val="hybridMultilevel"/>
    <w:tmpl w:val="55D42D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1E61"/>
    <w:multiLevelType w:val="multilevel"/>
    <w:tmpl w:val="4716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87275"/>
    <w:multiLevelType w:val="multilevel"/>
    <w:tmpl w:val="7CB2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57709E3"/>
    <w:multiLevelType w:val="multilevel"/>
    <w:tmpl w:val="F03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C763C71"/>
    <w:multiLevelType w:val="hybridMultilevel"/>
    <w:tmpl w:val="F55C7F72"/>
    <w:lvl w:ilvl="0" w:tplc="6FE62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33648"/>
    <w:multiLevelType w:val="multilevel"/>
    <w:tmpl w:val="432E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94981709">
    <w:abstractNumId w:val="3"/>
  </w:num>
  <w:num w:numId="2" w16cid:durableId="643242658">
    <w:abstractNumId w:val="2"/>
  </w:num>
  <w:num w:numId="3" w16cid:durableId="1370837980">
    <w:abstractNumId w:val="6"/>
  </w:num>
  <w:num w:numId="4" w16cid:durableId="1384327009">
    <w:abstractNumId w:val="4"/>
  </w:num>
  <w:num w:numId="5" w16cid:durableId="1194342214">
    <w:abstractNumId w:val="0"/>
  </w:num>
  <w:num w:numId="6" w16cid:durableId="1938632220">
    <w:abstractNumId w:val="1"/>
  </w:num>
  <w:num w:numId="7" w16cid:durableId="591352501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D8"/>
    <w:rsid w:val="00000000"/>
    <w:rsid w:val="000406EC"/>
    <w:rsid w:val="000521D8"/>
    <w:rsid w:val="00065683"/>
    <w:rsid w:val="00092EC1"/>
    <w:rsid w:val="000A79A8"/>
    <w:rsid w:val="000B7790"/>
    <w:rsid w:val="000C0574"/>
    <w:rsid w:val="001134BF"/>
    <w:rsid w:val="00115CCB"/>
    <w:rsid w:val="001546F3"/>
    <w:rsid w:val="0016067E"/>
    <w:rsid w:val="001A2EAF"/>
    <w:rsid w:val="001B138C"/>
    <w:rsid w:val="0023527B"/>
    <w:rsid w:val="002451DC"/>
    <w:rsid w:val="002C0ABA"/>
    <w:rsid w:val="003225EB"/>
    <w:rsid w:val="00347058"/>
    <w:rsid w:val="00362EE4"/>
    <w:rsid w:val="003B5002"/>
    <w:rsid w:val="003D4161"/>
    <w:rsid w:val="003F071C"/>
    <w:rsid w:val="00453608"/>
    <w:rsid w:val="00461CF6"/>
    <w:rsid w:val="004D0622"/>
    <w:rsid w:val="00514491"/>
    <w:rsid w:val="005314CA"/>
    <w:rsid w:val="00553A37"/>
    <w:rsid w:val="005B07E7"/>
    <w:rsid w:val="005B7B33"/>
    <w:rsid w:val="005C5BF5"/>
    <w:rsid w:val="00632CD9"/>
    <w:rsid w:val="00643EB2"/>
    <w:rsid w:val="00644247"/>
    <w:rsid w:val="00674E54"/>
    <w:rsid w:val="006C12B9"/>
    <w:rsid w:val="006D5249"/>
    <w:rsid w:val="006E4A2C"/>
    <w:rsid w:val="006F3934"/>
    <w:rsid w:val="00724146"/>
    <w:rsid w:val="00746B8D"/>
    <w:rsid w:val="007503B3"/>
    <w:rsid w:val="007D37C6"/>
    <w:rsid w:val="007D72F7"/>
    <w:rsid w:val="007E0CB4"/>
    <w:rsid w:val="008066A7"/>
    <w:rsid w:val="00820F22"/>
    <w:rsid w:val="00823059"/>
    <w:rsid w:val="00834384"/>
    <w:rsid w:val="00837508"/>
    <w:rsid w:val="008409FC"/>
    <w:rsid w:val="00855E90"/>
    <w:rsid w:val="00860E36"/>
    <w:rsid w:val="00887AF8"/>
    <w:rsid w:val="008D3635"/>
    <w:rsid w:val="009B06D9"/>
    <w:rsid w:val="00A25B8C"/>
    <w:rsid w:val="00A75F55"/>
    <w:rsid w:val="00AB3958"/>
    <w:rsid w:val="00AB3D33"/>
    <w:rsid w:val="00AD77F6"/>
    <w:rsid w:val="00AF3DE8"/>
    <w:rsid w:val="00AF4EBA"/>
    <w:rsid w:val="00B12425"/>
    <w:rsid w:val="00B330BD"/>
    <w:rsid w:val="00B378A2"/>
    <w:rsid w:val="00B4650B"/>
    <w:rsid w:val="00B8167A"/>
    <w:rsid w:val="00BD17FD"/>
    <w:rsid w:val="00C13A46"/>
    <w:rsid w:val="00C24F36"/>
    <w:rsid w:val="00C43C53"/>
    <w:rsid w:val="00C524C5"/>
    <w:rsid w:val="00C601BE"/>
    <w:rsid w:val="00CE7B04"/>
    <w:rsid w:val="00D07220"/>
    <w:rsid w:val="00D37B70"/>
    <w:rsid w:val="00D57989"/>
    <w:rsid w:val="00DF5F44"/>
    <w:rsid w:val="00E17B13"/>
    <w:rsid w:val="00E31091"/>
    <w:rsid w:val="00E61357"/>
    <w:rsid w:val="00E65EF5"/>
    <w:rsid w:val="00F00B64"/>
    <w:rsid w:val="00F808AD"/>
    <w:rsid w:val="0A9B37B7"/>
    <w:rsid w:val="32837DD4"/>
    <w:rsid w:val="7B7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E5DD"/>
  <w15:chartTrackingRefBased/>
  <w15:docId w15:val="{5EB7BD91-E341-4419-808D-4A3810139E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21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21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2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521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521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521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521D8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521D8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521D8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521D8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521D8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521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21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521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5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21D8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521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21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21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21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521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21D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nhideWhenUsed/>
    <w:rsid w:val="000521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21D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521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21D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521D8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E31091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225EB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3225EB"/>
  </w:style>
  <w:style w:type="paragraph" w:styleId="Voettekst">
    <w:name w:val="footer"/>
    <w:basedOn w:val="Standaard"/>
    <w:link w:val="VoettekstChar"/>
    <w:uiPriority w:val="99"/>
    <w:unhideWhenUsed/>
    <w:rsid w:val="003225EB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225EB"/>
  </w:style>
  <w:style w:type="paragraph" w:styleId="Revisie">
    <w:name w:val="Revision"/>
    <w:hidden/>
    <w:uiPriority w:val="99"/>
    <w:semiHidden/>
    <w:rsid w:val="00CE7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7D88691-FE45-4107-A01C-F28A213936B5}">
    <t:Anchor>
      <t:Comment id="242093855"/>
    </t:Anchor>
    <t:History>
      <t:Event id="{2EA2E635-3628-4476-92AA-8C1D066C9EAD}" time="2025-04-17T10:14:00.796Z">
        <t:Attribution userId="S::P30029@provincie-utrecht.nl::c3b4fba1-a8a4-4f6f-992d-13886ed96bdc" userProvider="AD" userName="Biessels -de Jong, Ariadne"/>
        <t:Anchor>
          <t:Comment id="242093855"/>
        </t:Anchor>
        <t:Create/>
      </t:Event>
      <t:Event id="{2485C586-6A09-4AA9-A729-EEA4FDED0AB5}" time="2025-04-17T10:14:00.796Z">
        <t:Attribution userId="S::P30029@provincie-utrecht.nl::c3b4fba1-a8a4-4f6f-992d-13886ed96bdc" userProvider="AD" userName="Biessels -de Jong, Ariadne"/>
        <t:Anchor>
          <t:Comment id="242093855"/>
        </t:Anchor>
        <t:Assign userId="S::P28206@provincie-utrecht.nl::db9104d9-254c-4e45-af01-d34ce99fa358" userProvider="AD" userName="Boerma, Madeleine"/>
      </t:Event>
      <t:Event id="{75380B03-4B78-4E47-8FE1-F971B544C42C}" time="2025-04-17T10:14:00.796Z">
        <t:Attribution userId="S::P30029@provincie-utrecht.nl::c3b4fba1-a8a4-4f6f-992d-13886ed96bdc" userProvider="AD" userName="Biessels -de Jong, Ariadne"/>
        <t:Anchor>
          <t:Comment id="242093855"/>
        </t:Anchor>
        <t:SetTitle title="@Boerma, Madeleine en @Takens, Sharon akkoord en enkel layout opgemaakt"/>
      </t:Event>
      <t:Event id="{EB84986E-73A2-43A9-9872-95B0BAB0C697}" time="2025-04-17T11:37:29.145Z">
        <t:Attribution userId="S::p30029@provincie-utrecht.nl::c3b4fba1-a8a4-4f6f-992d-13886ed96bdc" userProvider="AD" userName="Biessels -de Jong, Ariadne"/>
        <t:Progress percentComplete="100"/>
      </t:Event>
    </t:History>
  </t:Task>
  <t:Task id="{6CA7E4AA-0054-4401-95B0-231DBB021C10}">
    <t:Anchor>
      <t:Comment id="422286924"/>
    </t:Anchor>
    <t:History>
      <t:Event id="{34F9F966-E280-4333-B241-A8F622997378}" time="2025-04-17T11:30:31.489Z">
        <t:Attribution userId="S::P28206@provincie-utrecht.nl::db9104d9-254c-4e45-af01-d34ce99fa358" userProvider="AD" userName="Boerma, Madeleine"/>
        <t:Anchor>
          <t:Comment id="422286924"/>
        </t:Anchor>
        <t:Create/>
      </t:Event>
      <t:Event id="{D6BEC5B2-A353-4C2D-8AAE-CB531973E147}" time="2025-04-17T11:30:31.489Z">
        <t:Attribution userId="S::P28206@provincie-utrecht.nl::db9104d9-254c-4e45-af01-d34ce99fa358" userProvider="AD" userName="Boerma, Madeleine"/>
        <t:Anchor>
          <t:Comment id="422286924"/>
        </t:Anchor>
        <t:Assign userId="S::P30029@provincie-utrecht.nl::c3b4fba1-a8a4-4f6f-992d-13886ed96bdc" userProvider="AD" userName="Biessels -de Jong, Ariadne"/>
      </t:Event>
      <t:Event id="{00F91D3E-00E1-40F1-8DEE-1FB59E47754F}" time="2025-04-17T11:30:31.489Z">
        <t:Attribution userId="S::P28206@provincie-utrecht.nl::db9104d9-254c-4e45-af01-d34ce99fa358" userProvider="AD" userName="Boerma, Madeleine"/>
        <t:Anchor>
          <t:Comment id="422286924"/>
        </t:Anchor>
        <t:SetTitle title="Overgenomen uit Toetredingsdocument - wil je dit hier herhalen of ernaar verwijzen? @Biessels -de Jong, Ariadne "/>
      </t:Event>
      <t:Event id="{2EBACAFA-C087-460A-A429-F9A7C5BC28F8}" time="2025-04-17T11:36:42.442Z">
        <t:Attribution userId="S::p30029@provincie-utrecht.nl::c3b4fba1-a8a4-4f6f-992d-13886ed96bdc" userProvider="AD" userName="Biessels -de Jong, Ariadne"/>
        <t:Anchor>
          <t:Comment id="252298968"/>
        </t:Anchor>
        <t:UnassignAll/>
      </t:Event>
      <t:Event id="{F3FDFEB5-8974-4E69-9F41-003263C57A10}" time="2025-04-17T11:36:42.442Z">
        <t:Attribution userId="S::p30029@provincie-utrecht.nl::c3b4fba1-a8a4-4f6f-992d-13886ed96bdc" userProvider="AD" userName="Biessels -de Jong, Ariadne"/>
        <t:Anchor>
          <t:Comment id="252298968"/>
        </t:Anchor>
        <t:Assign userId="S::P28206@provincie-utrecht.nl::db9104d9-254c-4e45-af01-d34ce99fa358" userProvider="AD" userName="Boerma, Madeleine"/>
      </t:Event>
      <t:Event id="{4C67D329-2532-4AC3-A088-F7D8A93F9C64}" time="2025-04-17T11:36:49.832Z">
        <t:Attribution userId="S::p30029@provincie-utrecht.nl::c3b4fba1-a8a4-4f6f-992d-13886ed96bdc" userProvider="AD" userName="Biessels -de Jong, Ariadne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3EBEA73EA647AFBEC3FEA099C46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41D37-4133-4D02-96AC-A04B50354777}"/>
      </w:docPartPr>
      <w:docPartBody>
        <w:p xmlns:wp14="http://schemas.microsoft.com/office/word/2010/wordml" w:rsidR="005C5BF5" w:rsidP="005C5BF5" w:rsidRDefault="005C5BF5" w14:paraId="2126A6FF" wp14:textId="77777777">
          <w:pPr>
            <w:pStyle w:val="F93EBEA73EA647AFBEC3FEA099C460BF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F5"/>
    <w:rsid w:val="005C5BF5"/>
    <w:rsid w:val="006C12B9"/>
    <w:rsid w:val="008E6ED0"/>
    <w:rsid w:val="00D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93EBEA73EA647AFBEC3FEA099C460BF">
    <w:name w:val="F93EBEA73EA647AFBEC3FEA099C460BF"/>
    <w:rsid w:val="005C5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CopyrightRechten xmlns="71a72728-fb44-4036-b645-2459814b40b3">false</PUCopyrightRechten>
    <PUEinddatumdossier xmlns="71a72728-fb44-4036-b645-2459814b40b3" xsi:nil="true"/>
    <n35da69e1c1047dea46f4e43c827e5f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jaar</TermName>
          <TermId xmlns="http://schemas.microsoft.com/office/infopath/2007/PartnerControls">b084b7cc-e10e-4cec-bcab-d34ef107cbe9</TermId>
        </TermInfo>
      </Terms>
    </n35da69e1c1047dea46f4e43c827e5fd>
    <PUDossiernaam xmlns="71a72728-fb44-4036-b645-2459814b40b3">Provinciale Activiteiten Bedrijventerreinen</PUDossiernaam>
    <dc87032591014caf9b8c241199203258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2021:Economie:Er zijn voldoende vestigingsmogelijkheden in aantal en kwaliteit:Werklocaties zijn duurzamer (circulair, klimaat, energie, gezondheid) en economisch krachtiger</TermName>
          <TermId xmlns="http://schemas.microsoft.com/office/infopath/2007/PartnerControls">ec49377a-5246-4bef-b4ac-1208e7127652</TermId>
        </TermInfo>
      </Terms>
    </dc87032591014caf9b8c241199203258>
    <nbfcb91ce6ed4c72a590e661d33753d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P.0000 - Onbenoemd</TermName>
          <TermId xmlns="http://schemas.microsoft.com/office/infopath/2007/PartnerControls">3d735cab-bb43-4375-8d6c-aab7c97c3079</TermId>
        </TermInfo>
      </Terms>
    </nbfcb91ce6ed4c72a590e661d33753dd>
    <c69891f5b6724842a1992b729e890d0f xmlns="fa468d3d-bf59-4030-8bb0-350b6c786af0">
      <Terms xmlns="http://schemas.microsoft.com/office/infopath/2007/PartnerControls"/>
    </c69891f5b6724842a1992b729e890d0f>
    <bee6bab28bc347dea223a27ae484b55c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SLO - Concernmanager Stedelijke Leefomgeving</TermName>
          <TermId xmlns="http://schemas.microsoft.com/office/infopath/2007/PartnerControls">868258e6-0a0c-4fb4-aa13-9fc70864a5de</TermId>
        </TermInfo>
      </Terms>
    </bee6bab28bc347dea223a27ae484b55c>
    <PUDocumentumRegistratienummer xmlns="3a2d4642-b1a9-4f9a-947d-aaac82c6ed7c" xsi:nil="true"/>
    <PUWerkingsgebiedDocument xmlns="71a72728-fb44-4036-b645-2459814b40b3" xsi:nil="true"/>
    <PUOmschrijvingVoorwaardenCopyright xmlns="71a72728-fb44-4036-b645-2459814b40b3" xsi:nil="true"/>
    <d48145a825f34c759bf35e0f0f98a24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Provincie</TermName>
          <TermId xmlns="http://schemas.microsoft.com/office/infopath/2007/PartnerControls">189e3338-705c-4baf-9377-0e95b47bfb72</TermId>
        </TermInfo>
      </Terms>
    </d48145a825f34c759bf35e0f0f98a24d>
    <cb2b531b78c348c8977f55608358c41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Stedelijke leefomgeving (SLO)</TermName>
          <TermId xmlns="http://schemas.microsoft.com/office/infopath/2007/PartnerControls">aa040f60-8ae9-4645-a0a6-46d35bc24cc9</TermId>
        </TermInfo>
      </Terms>
    </cb2b531b78c348c8977f55608358c411>
    <kb23fa795b9743b8adae1149359e24fa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TL SLO-ECO, Teamleider Economie</TermName>
          <TermId xmlns="http://schemas.microsoft.com/office/infopath/2007/PartnerControls">599e90cd-fe66-499a-85f4-d89c32ae3e3f</TermId>
        </TermInfo>
      </Terms>
    </kb23fa795b9743b8adae1149359e24fa>
    <PUBegindatumCopyright xmlns="71a72728-fb44-4036-b645-2459814b40b3" xsi:nil="true"/>
    <PUEinddatumCopyright xmlns="71a72728-fb44-4036-b645-2459814b40b3" xsi:nil="true"/>
    <ecddcceb7a3944bcb5df119ed71fb28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Vernietigen</TermName>
          <TermId xmlns="http://schemas.microsoft.com/office/infopath/2007/PartnerControls">90b47d01-38c6-4bfb-b527-d49e498a64bf</TermId>
        </TermInfo>
      </Terms>
    </ecddcceb7a3944bcb5df119ed71fb281>
    <e28028357a134c8cba3ce1e424d81274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Economische aangelegenheden:Werklocaties</TermName>
          <TermId xmlns="http://schemas.microsoft.com/office/infopath/2007/PartnerControls">fd9a9a1c-28c4-4dc0-8dfa-59f7810a6bfd</TermId>
        </TermInfo>
      </Terms>
    </e28028357a134c8cba3ce1e424d81274>
    <PUOrigineleMakerDocumentum xmlns="3a2d4642-b1a9-4f9a-947d-aaac82c6ed7c" xsi:nil="true"/>
    <d6579817e59147ae85edfd3136814cae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Nog nader in te vullen</TermName>
          <TermId xmlns="http://schemas.microsoft.com/office/infopath/2007/PartnerControls">e20950c1-e059-4dd1-8571-f80d57af7540</TermId>
        </TermInfo>
      </Terms>
    </d6579817e59147ae85edfd3136814cae>
    <PUDocumenttype xmlns="3a2d4642-b1a9-4f9a-947d-aaac82c6ed7c" xsi:nil="true"/>
    <PUSelectiecategorie xmlns="71a72728-fb44-4036-b645-2459814b40b3">2020 42</PUSelectiecategorie>
    <TaxCatchAll xmlns="0d9283fc-65e8-43f6-9c6d-7338708b4c86">
      <Value>10</Value>
      <Value>9</Value>
      <Value>8</Value>
      <Value>7</Value>
      <Value>6</Value>
      <Value>5</Value>
      <Value>4</Value>
      <Value>3</Value>
      <Value>2</Value>
      <Value>1</Value>
    </TaxCatchAll>
    <PUBegindatumdossier xmlns="71a72728-fb44-4036-b645-2459814b40b3">2025-01-31T11:21:39+00:00</PUBegindatumdossier>
    <lcf76f155ced4ddcb4097134ff3c332f xmlns="d9593bba-1add-42d9-8dce-c169a4b8c8bc">
      <Terms xmlns="http://schemas.microsoft.com/office/infopath/2007/PartnerControls"/>
    </lcf76f155ced4ddcb4097134ff3c332f>
    <PUCorsaDocumentcode xmlns="3a2d4642-b1a9-4f9a-947d-aaac82c6ed7c" xsi:nil="true"/>
    <_dlc_DocId xmlns="0d9283fc-65e8-43f6-9c6d-7338708b4c86">UTSP-1658884565-1145</_dlc_DocId>
    <_dlc_DocIdUrl xmlns="0d9283fc-65e8-43f6-9c6d-7338708b4c86">
      <Url>https://provincieutrecht.sharepoint.com/sites/prjct-Provincialeactiviteitenbedrijventerreinen/_layouts/15/DocIdRedir.aspx?ID=UTSP-1658884565-1145</Url>
      <Description>UTSP-1658884565-1145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64E30936C85AB947950D1D77F00C6BE4" ma:contentTypeVersion="44" ma:contentTypeDescription="Een nieuw document maken." ma:contentTypeScope="" ma:versionID="5d5fc8e72b9fc15f56e98e686d85e549">
  <xsd:schema xmlns:xsd="http://www.w3.org/2001/XMLSchema" xmlns:xs="http://www.w3.org/2001/XMLSchema" xmlns:p="http://schemas.microsoft.com/office/2006/metadata/properties" xmlns:ns2="0d9283fc-65e8-43f6-9c6d-7338708b4c86" xmlns:ns3="71a72728-fb44-4036-b645-2459814b40b3" xmlns:ns4="fa468d3d-bf59-4030-8bb0-350b6c786af0" xmlns:ns5="3a2d4642-b1a9-4f9a-947d-aaac82c6ed7c" xmlns:ns6="d9593bba-1add-42d9-8dce-c169a4b8c8bc" targetNamespace="http://schemas.microsoft.com/office/2006/metadata/properties" ma:root="true" ma:fieldsID="38ff58e6fded4d6f17edcf65380fb1c9" ns2:_="" ns3:_="" ns4:_="" ns5:_="" ns6:_="">
    <xsd:import namespace="0d9283fc-65e8-43f6-9c6d-7338708b4c86"/>
    <xsd:import namespace="71a72728-fb44-4036-b645-2459814b40b3"/>
    <xsd:import namespace="fa468d3d-bf59-4030-8bb0-350b6c786af0"/>
    <xsd:import namespace="3a2d4642-b1a9-4f9a-947d-aaac82c6ed7c"/>
    <xsd:import namespace="d9593bba-1add-42d9-8dce-c169a4b8c8bc"/>
    <xsd:element name="properties">
      <xsd:complexType>
        <xsd:sequence>
          <xsd:element name="documentManagement">
            <xsd:complexType>
              <xsd:all>
                <xsd:element ref="ns3:PUWerkingsgebiedDocument" minOccurs="0"/>
                <xsd:element ref="ns3:PUCopyrightRechten" minOccurs="0"/>
                <xsd:element ref="ns3:PUOmschrijvingVoorwaardenCopyright" minOccurs="0"/>
                <xsd:element ref="ns3:PUBegindatumCopyright" minOccurs="0"/>
                <xsd:element ref="ns3:PUEinddatumCopyright" minOccurs="0"/>
                <xsd:element ref="ns3:PUBegindatumdossier" minOccurs="0"/>
                <xsd:element ref="ns3:PUEinddatumdossier" minOccurs="0"/>
                <xsd:element ref="ns3:PUSelectiecategorie" minOccurs="0"/>
                <xsd:element ref="ns3:PUDossiernaam" minOccurs="0"/>
                <xsd:element ref="ns2:_dlc_DocId" minOccurs="0"/>
                <xsd:element ref="ns4:bee6bab28bc347dea223a27ae484b55c" minOccurs="0"/>
                <xsd:element ref="ns2:_dlc_DocIdUrl" minOccurs="0"/>
                <xsd:element ref="ns4:e28028357a134c8cba3ce1e424d81274" minOccurs="0"/>
                <xsd:element ref="ns2:_dlc_DocIdPersistId" minOccurs="0"/>
                <xsd:element ref="ns4:d6579817e59147ae85edfd3136814cae" minOccurs="0"/>
                <xsd:element ref="ns4:c69891f5b6724842a1992b729e890d0f" minOccurs="0"/>
                <xsd:element ref="ns4:dc87032591014caf9b8c241199203258" minOccurs="0"/>
                <xsd:element ref="ns2:TaxCatchAll" minOccurs="0"/>
                <xsd:element ref="ns4:nbfcb91ce6ed4c72a590e661d33753dd" minOccurs="0"/>
                <xsd:element ref="ns2:TaxCatchAllLabel" minOccurs="0"/>
                <xsd:element ref="ns4:ecddcceb7a3944bcb5df119ed71fb281" minOccurs="0"/>
                <xsd:element ref="ns4:n35da69e1c1047dea46f4e43c827e5fd" minOccurs="0"/>
                <xsd:element ref="ns4:d48145a825f34c759bf35e0f0f98a24d" minOccurs="0"/>
                <xsd:element ref="ns4:kb23fa795b9743b8adae1149359e24fa" minOccurs="0"/>
                <xsd:element ref="ns4:cb2b531b78c348c8977f55608358c411" minOccurs="0"/>
                <xsd:element ref="ns5:PUDocumenttype" minOccurs="0"/>
                <xsd:element ref="ns5:PUDocumentumRegistratienummer" minOccurs="0"/>
                <xsd:element ref="ns5:PUOrigineleMakerDocumentum" minOccurs="0"/>
                <xsd:element ref="ns5:PUCorsaDocumentcode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MediaServiceSearchPropertie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83fc-65e8-43f6-9c6d-7338708b4c86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00f83bb6-d72d-4dde-8635-99120672d518}" ma:internalName="TaxCatchAll" ma:showField="CatchAllData" ma:web="0d9283fc-65e8-43f6-9c6d-7338708b4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00f83bb6-d72d-4dde-8635-99120672d518}" ma:internalName="TaxCatchAllLabel" ma:readOnly="true" ma:showField="CatchAllDataLabel" ma:web="0d9283fc-65e8-43f6-9c6d-7338708b4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2728-fb44-4036-b645-2459814b40b3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>
      <xsd:simpleType>
        <xsd:restriction base="dms:DateTime"/>
      </xsd:simpleType>
    </xsd:element>
    <xsd:element name="PUBegindatumdossier" ma:index="14" nillable="true" ma:displayName="Begindatumdossier" ma:default="[today]" ma:format="DateOnly" ma:hidden="true" ma:internalName="PUBegindatumdossier" ma:readOnly="false">
      <xsd:simpleType>
        <xsd:restriction base="dms:DateTime"/>
      </xsd:simpleType>
    </xsd:element>
    <xsd:element name="PUEinddatumdossier" ma:index="15" nillable="true" ma:displayName="Einddatumdossier" ma:format="DateOnly" ma:hidden="true" ma:internalName="PUEinddatumdossier" ma:readOnly="false">
      <xsd:simpleType>
        <xsd:restriction base="dms:DateTime"/>
      </xsd:simpleType>
    </xsd:element>
    <xsd:element name="PUSelectiecategorie" ma:index="18" nillable="true" ma:displayName="Selectiecategorie" ma:default="2020 42" ma:hidden="true" ma:internalName="PUSelectiecategorie">
      <xsd:simpleType>
        <xsd:restriction base="dms:Text">
          <xsd:maxLength value="255"/>
        </xsd:restriction>
      </xsd:simpleType>
    </xsd:element>
    <xsd:element name="PUDossiernaam" ma:index="19" nillable="true" ma:displayName="Dossiernaam" ma:default="Provinciale Activiteiten Bedrijventerreinen" ma:hidden="true" ma:internalName="PUDossier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8d3d-bf59-4030-8bb0-350b6c786af0" elementFormDefault="qualified">
    <xsd:import namespace="http://schemas.microsoft.com/office/2006/documentManagement/types"/>
    <xsd:import namespace="http://schemas.microsoft.com/office/infopath/2007/PartnerControls"/>
    <xsd:element name="bee6bab28bc347dea223a27ae484b55c" ma:index="22" nillable="true" ma:taxonomy="true" ma:internalName="bee6bab28bc347dea223a27ae484b55c" ma:taxonomyFieldName="PUEindverantwoordelijkeProceseigenaar" ma:displayName="Eindverantwoordelijke proceseigenaar" ma:default="9;#SLO - Concernmanager Stedelijke Leefomgeving|868258e6-0a0c-4fb4-aa13-9fc70864a5de" ma:fieldId="{bee6bab2-8bc3-47de-a223-a27ae484b55c}" ma:sspId="d6e20898-9fd2-4753-9924-3f7380c5943a" ma:termSetId="c4f41cfa-9fd9-430d-8623-d08408cb3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8028357a134c8cba3ce1e424d81274" ma:index="24" nillable="true" ma:taxonomy="true" ma:internalName="e28028357a134c8cba3ce1e424d81274" ma:taxonomyFieldName="PUThema" ma:displayName="Thema" ma:default="2;#Economische aangelegenheden:Werklocaties|fd9a9a1c-28c4-4dc0-8dfa-59f7810a6bfd" ma:fieldId="{e2802835-7a13-4c8c-ba3c-e1e424d81274}" ma:sspId="d6e20898-9fd2-4753-9924-3f7380c5943a" ma:termSetId="06d93e4f-b741-4aa1-a950-4db177d07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579817e59147ae85edfd3136814cae" ma:index="26" nillable="true" ma:taxonomy="true" ma:internalName="d6579817e59147ae85edfd3136814cae" ma:taxonomyFieldName="PUWerkproces" ma:displayName="Werkproces" ma:default="8;#Nog nader in te vullen|e20950c1-e059-4dd1-8571-f80d57af7540" ma:fieldId="{d6579817-e591-47ae-85ed-fd3136814cae}" ma:sspId="d6e20898-9fd2-4753-9924-3f7380c5943a" ma:termSetId="1795a696-d4ea-42e5-9f0b-f098e75f9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891f5b6724842a1992b729e890d0f" ma:index="27" nillable="true" ma:taxonomy="true" ma:internalName="c69891f5b6724842a1992b729e890d0f" ma:taxonomyFieldName="PUDocumentTrefwoorden" ma:displayName="Document trefwoorden" ma:fieldId="{c69891f5-b672-4842-a199-2b729e890d0f}" ma:taxonomyMulti="true" ma:sspId="d6e20898-9fd2-4753-9924-3f7380c5943a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87032591014caf9b8c241199203258" ma:index="28" nillable="true" ma:taxonomy="true" ma:internalName="dc87032591014caf9b8c241199203258" ma:taxonomyFieldName="PUDoelenboom" ma:displayName="Doelenboom" ma:default="1;#2021:Economie:Er zijn voldoende vestigingsmogelijkheden in aantal en kwaliteit:Werklocaties zijn duurzamer (circulair, klimaat, energie, gezondheid) en economisch krachtiger|ec49377a-5246-4bef-b4ac-1208e7127652" ma:fieldId="{dc870325-9101-4caf-9b8c-241199203258}" ma:sspId="d6e20898-9fd2-4753-9924-3f7380c5943a" ma:termSetId="9589c86e-2f15-406a-bb88-85ad886474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fcb91ce6ed4c72a590e661d33753dd" ma:index="30" nillable="true" ma:taxonomy="true" ma:internalName="nbfcb91ce6ed4c72a590e661d33753dd" ma:taxonomyFieldName="PUWBSTax" ma:displayName="WBS" ma:default="10;#P.0000 - Onbenoemd|3d735cab-bb43-4375-8d6c-aab7c97c3079" ma:fieldId="{7bfcb91c-e6ed-4c72-a590-e661d33753dd}" ma:sspId="d6e20898-9fd2-4753-9924-3f7380c5943a" ma:termSetId="de8aea1a-1900-4651-8d26-56f9dde5d3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dcceb7a3944bcb5df119ed71fb281" ma:index="34" nillable="true" ma:taxonomy="true" ma:internalName="ecddcceb7a3944bcb5df119ed71fb281" ma:taxonomyFieldName="PUWaardering" ma:displayName="Waardering" ma:default="5;#Vernietigen|90b47d01-38c6-4bfb-b527-d49e498a64bf" ma:fieldId="{ecddcceb-7a39-44bc-b5df-119ed71fb281}" ma:sspId="d6e20898-9fd2-4753-9924-3f7380c5943a" ma:termSetId="2b960e09-d81e-4156-bdf3-fa04acc669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da69e1c1047dea46f4e43c827e5fd" ma:index="36" nillable="true" ma:taxonomy="true" ma:internalName="n35da69e1c1047dea46f4e43c827e5fd" ma:taxonomyFieldName="PUBewaartermijn" ma:displayName="Bewaartermijn" ma:default="3;#10 jaar|b084b7cc-e10e-4cec-bcab-d34ef107cbe9" ma:fieldId="{735da69e-1c10-47de-a46f-4e43c827e5fd}" ma:sspId="d6e20898-9fd2-4753-9924-3f7380c5943a" ma:termSetId="bf6207c9-df11-4d84-a399-b07313a6c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8145a825f34c759bf35e0f0f98a24d" ma:index="40" nillable="true" ma:taxonomy="true" ma:internalName="d48145a825f34c759bf35e0f0f98a24d" ma:taxonomyFieldName="PUWerkingsgebiedDossier" ma:displayName="Werkingsgebied dossier" ma:default="4;#Intern Provincie|189e3338-705c-4baf-9377-0e95b47bfb72" ma:fieldId="{d48145a8-25f3-4c75-9bf3-5e0f0f98a24d}" ma:sspId="d6e20898-9fd2-4753-9924-3f7380c5943a" ma:termSetId="fdfb8693-5b3e-48f7-b4e1-2743a88df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23fa795b9743b8adae1149359e24fa" ma:index="41" nillable="true" ma:taxonomy="true" ma:internalName="kb23fa795b9743b8adae1149359e24fa" ma:taxonomyFieldName="PUProceseigenaar" ma:displayName="Proceseigenaar" ma:default="7;#TL SLO-ECO, Teamleider Economie|599e90cd-fe66-499a-85f4-d89c32ae3e3f" ma:fieldId="{4b23fa79-5b97-43b8-adae-1149359e24fa}" ma:sspId="d6e20898-9fd2-4753-9924-3f7380c5943a" ma:termSetId="b742015b-cac9-4880-bb80-8932fb1f1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b531b78c348c8977f55608358c411" ma:index="42" nillable="true" ma:taxonomy="true" ma:internalName="cb2b531b78c348c8977f55608358c411" ma:taxonomyFieldName="PUDomein" ma:displayName="Domein" ma:default="6;#Stedelijke leefomgeving (SLO)|aa040f60-8ae9-4645-a0a6-46d35bc24cc9" ma:fieldId="{cb2b531b-78c3-48c8-977f-55608358c411}" ma:sspId="d6e20898-9fd2-4753-9924-3f7380c5943a" ma:termSetId="e2b90dce-b912-40b0-87b6-d0f5630449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4642-b1a9-4f9a-947d-aaac82c6ed7c" elementFormDefault="qualified">
    <xsd:import namespace="http://schemas.microsoft.com/office/2006/documentManagement/types"/>
    <xsd:import namespace="http://schemas.microsoft.com/office/infopath/2007/PartnerControls"/>
    <xsd:element name="PUDocumenttype" ma:index="44" nillable="true" ma:displayName="Documenttype" ma:hidden="true" ma:internalName="PUDocumenttype" ma:readOnly="false">
      <xsd:simpleType>
        <xsd:restriction base="dms:Text">
          <xsd:maxLength value="255"/>
        </xsd:restriction>
      </xsd:simpleType>
    </xsd:element>
    <xsd:element name="PUDocumentumRegistratienummer" ma:index="45" nillable="true" ma:displayName="Documentum Registratienummer" ma:hidden="true" ma:internalName="PUDocumentumRegistratienummer" ma:readOnly="false">
      <xsd:simpleType>
        <xsd:restriction base="dms:Text">
          <xsd:maxLength value="255"/>
        </xsd:restriction>
      </xsd:simpleType>
    </xsd:element>
    <xsd:element name="PUOrigineleMakerDocumentum" ma:index="46" nillable="true" ma:displayName="Originele maker Documentum" ma:hidden="true" ma:internalName="PUOrigineleMakerDocumentum" ma:readOnly="false">
      <xsd:simpleType>
        <xsd:restriction base="dms:Text">
          <xsd:maxLength value="255"/>
        </xsd:restriction>
      </xsd:simpleType>
    </xsd:element>
    <xsd:element name="PUCorsaDocumentcode" ma:index="47" nillable="true" ma:displayName="Corsa documentcode" ma:hidden="true" ma:internalName="PUCorsaDocumen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3bba-1add-42d9-8dce-c169a4b8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5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4EF14-B5C4-49F3-9000-95676F6E149C}">
  <ds:schemaRefs>
    <ds:schemaRef ds:uri="http://schemas.microsoft.com/office/2006/metadata/properties"/>
    <ds:schemaRef ds:uri="http://schemas.microsoft.com/office/infopath/2007/PartnerControls"/>
    <ds:schemaRef ds:uri="71a72728-fb44-4036-b645-2459814b40b3"/>
    <ds:schemaRef ds:uri="fa468d3d-bf59-4030-8bb0-350b6c786af0"/>
    <ds:schemaRef ds:uri="3a2d4642-b1a9-4f9a-947d-aaac82c6ed7c"/>
    <ds:schemaRef ds:uri="0d9283fc-65e8-43f6-9c6d-7338708b4c86"/>
    <ds:schemaRef ds:uri="d9593bba-1add-42d9-8dce-c169a4b8c8bc"/>
  </ds:schemaRefs>
</ds:datastoreItem>
</file>

<file path=customXml/itemProps2.xml><?xml version="1.0" encoding="utf-8"?>
<ds:datastoreItem xmlns:ds="http://schemas.openxmlformats.org/officeDocument/2006/customXml" ds:itemID="{5C986863-5824-498B-971F-7A5957EEC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E7840-55B1-4707-99D1-9476497D27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16B998-25E5-4111-82B0-2C2AF5480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83fc-65e8-43f6-9c6d-7338708b4c86"/>
    <ds:schemaRef ds:uri="71a72728-fb44-4036-b645-2459814b40b3"/>
    <ds:schemaRef ds:uri="fa468d3d-bf59-4030-8bb0-350b6c786af0"/>
    <ds:schemaRef ds:uri="3a2d4642-b1a9-4f9a-947d-aaac82c6ed7c"/>
    <ds:schemaRef ds:uri="d9593bba-1add-42d9-8dce-c169a4b8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Ariadne Biessels-de Jong</dc:creator>
  <cp:keywords/>
  <dc:description/>
  <cp:lastModifiedBy>Biessels -de Jong, Ariadne</cp:lastModifiedBy>
  <cp:revision>9</cp:revision>
  <dcterms:created xsi:type="dcterms:W3CDTF">2025-04-17T10:14:00Z</dcterms:created>
  <dcterms:modified xsi:type="dcterms:W3CDTF">2025-04-17T11:37:43Z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0x0101003E9A2B830A3CB44DBCE3112387D3A1360064E30936C85AB947950D1D77F00C6BE4</vt:lpwstr>
  </property>
  <property fmtid="{D5CDD505-2E9C-101B-9397-08002B2CF9AE}" pid="3" name="PUWaardering">
    <vt:lpwstr>5;#Vernietigen|90b47d01-38c6-4bfb-b527-d49e498a64bf</vt:lpwstr>
  </property>
  <property fmtid="{D5CDD505-2E9C-101B-9397-08002B2CF9AE}" pid="4" name="PUBewaartermijn">
    <vt:lpwstr>3;#10 jaar|b084b7cc-e10e-4cec-bcab-d34ef107cbe9</vt:lpwstr>
  </property>
  <property fmtid="{D5CDD505-2E9C-101B-9397-08002B2CF9AE}" pid="5" name="PUWBSTax">
    <vt:lpwstr>10;#P.0000 - Onbenoemd|3d735cab-bb43-4375-8d6c-aab7c97c3079</vt:lpwstr>
  </property>
  <property fmtid="{D5CDD505-2E9C-101B-9397-08002B2CF9AE}" pid="6" name="PUWerkproces">
    <vt:lpwstr>8;#Nog nader in te vullen|e20950c1-e059-4dd1-8571-f80d57af7540</vt:lpwstr>
  </property>
  <property fmtid="{D5CDD505-2E9C-101B-9397-08002B2CF9AE}" pid="7" name="PUWerkingsgebiedDossier">
    <vt:lpwstr>4;#Intern Provincie|189e3338-705c-4baf-9377-0e95b47bfb72</vt:lpwstr>
  </property>
  <property fmtid="{D5CDD505-2E9C-101B-9397-08002B2CF9AE}" pid="8" name="PUDomein">
    <vt:lpwstr>6;#Stedelijke leefomgeving (SLO)|aa040f60-8ae9-4645-a0a6-46d35bc24cc9</vt:lpwstr>
  </property>
  <property fmtid="{D5CDD505-2E9C-101B-9397-08002B2CF9AE}" pid="9" name="_dlc_DocIdItemGuid">
    <vt:lpwstr>17996a50-9cc2-4486-906c-ef7b9a456bc6</vt:lpwstr>
  </property>
  <property fmtid="{D5CDD505-2E9C-101B-9397-08002B2CF9AE}" pid="10" name="PUProceseigenaar">
    <vt:lpwstr>7;#TL SLO-ECO, Teamleider Economie|599e90cd-fe66-499a-85f4-d89c32ae3e3f</vt:lpwstr>
  </property>
  <property fmtid="{D5CDD505-2E9C-101B-9397-08002B2CF9AE}" pid="11" name="PUEindverantwoordelijkeProceseigenaar">
    <vt:lpwstr>9;#SLO - Concernmanager Stedelijke Leefomgeving|868258e6-0a0c-4fb4-aa13-9fc70864a5de</vt:lpwstr>
  </property>
  <property fmtid="{D5CDD505-2E9C-101B-9397-08002B2CF9AE}" pid="12" name="PUDoelenboom">
    <vt:lpwstr>1;#2021:Economie:Er zijn voldoende vestigingsmogelijkheden in aantal en kwaliteit:Werklocaties zijn duurzamer (circulair, klimaat, energie, gezondheid) en economisch krachtiger|ec49377a-5246-4bef-b4ac-1208e7127652</vt:lpwstr>
  </property>
  <property fmtid="{D5CDD505-2E9C-101B-9397-08002B2CF9AE}" pid="13" name="PUThema">
    <vt:lpwstr>2;#Economische aangelegenheden:Werklocaties|fd9a9a1c-28c4-4dc0-8dfa-59f7810a6bfd</vt:lpwstr>
  </property>
  <property fmtid="{D5CDD505-2E9C-101B-9397-08002B2CF9AE}" pid="14" name="MediaServiceImageTags">
    <vt:lpwstr/>
  </property>
  <property fmtid="{D5CDD505-2E9C-101B-9397-08002B2CF9AE}" pid="15" name="PUDocumentTrefwoorden">
    <vt:lpwstr/>
  </property>
</Properties>
</file>