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6F83B" w14:textId="108CB458" w:rsidR="00093FB6" w:rsidRPr="00093FB6" w:rsidRDefault="008D2207" w:rsidP="00093FB6">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b/>
          <w:bCs/>
          <w:kern w:val="0"/>
          <w:sz w:val="24"/>
          <w:szCs w:val="24"/>
          <w:lang w:eastAsia="nl-NL"/>
          <w14:ligatures w14:val="none"/>
        </w:rPr>
        <w:t>Casus: “V</w:t>
      </w:r>
      <w:r w:rsidR="00093FB6" w:rsidRPr="00093FB6">
        <w:rPr>
          <w:rFonts w:ascii="Times New Roman" w:eastAsia="Times New Roman" w:hAnsi="Times New Roman" w:cs="Times New Roman"/>
          <w:b/>
          <w:bCs/>
          <w:kern w:val="0"/>
          <w:sz w:val="24"/>
          <w:szCs w:val="24"/>
          <w:lang w:eastAsia="nl-NL"/>
          <w14:ligatures w14:val="none"/>
        </w:rPr>
        <w:t>oorkoming van onbeheersbare natuurbranden in</w:t>
      </w:r>
      <w:r w:rsidR="00093FB6">
        <w:rPr>
          <w:rFonts w:ascii="Times New Roman" w:eastAsia="Times New Roman" w:hAnsi="Times New Roman" w:cs="Times New Roman"/>
          <w:b/>
          <w:bCs/>
          <w:kern w:val="0"/>
          <w:sz w:val="24"/>
          <w:szCs w:val="24"/>
          <w:lang w:eastAsia="nl-NL"/>
          <w14:ligatures w14:val="none"/>
        </w:rPr>
        <w:t xml:space="preserve"> </w:t>
      </w:r>
      <w:r>
        <w:rPr>
          <w:rFonts w:ascii="Times New Roman" w:eastAsia="Times New Roman" w:hAnsi="Times New Roman" w:cs="Times New Roman"/>
          <w:b/>
          <w:bCs/>
          <w:kern w:val="0"/>
          <w:sz w:val="24"/>
          <w:szCs w:val="24"/>
          <w:lang w:eastAsia="nl-NL"/>
          <w14:ligatures w14:val="none"/>
        </w:rPr>
        <w:t>een n</w:t>
      </w:r>
      <w:r w:rsidR="00093FB6">
        <w:rPr>
          <w:rFonts w:ascii="Times New Roman" w:eastAsia="Times New Roman" w:hAnsi="Times New Roman" w:cs="Times New Roman"/>
          <w:b/>
          <w:bCs/>
          <w:kern w:val="0"/>
          <w:sz w:val="24"/>
          <w:szCs w:val="24"/>
          <w:lang w:eastAsia="nl-NL"/>
          <w14:ligatures w14:val="none"/>
        </w:rPr>
        <w:t>atuurgebieden</w:t>
      </w:r>
      <w:r>
        <w:rPr>
          <w:rFonts w:ascii="Times New Roman" w:eastAsia="Times New Roman" w:hAnsi="Times New Roman" w:cs="Times New Roman"/>
          <w:b/>
          <w:bCs/>
          <w:kern w:val="0"/>
          <w:sz w:val="24"/>
          <w:szCs w:val="24"/>
          <w:lang w:eastAsia="nl-NL"/>
          <w14:ligatures w14:val="none"/>
        </w:rPr>
        <w:t>”</w:t>
      </w:r>
    </w:p>
    <w:p w14:paraId="0205BCB4" w14:textId="77777777" w:rsidR="00FB107C" w:rsidRPr="00FB107C" w:rsidRDefault="00FB107C" w:rsidP="00FB107C">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FB107C">
        <w:rPr>
          <w:rFonts w:ascii="Times New Roman" w:eastAsia="Times New Roman" w:hAnsi="Times New Roman" w:cs="Times New Roman"/>
          <w:b/>
          <w:bCs/>
          <w:kern w:val="0"/>
          <w:sz w:val="27"/>
          <w:szCs w:val="27"/>
          <w:lang w:eastAsia="nl-NL"/>
          <w14:ligatures w14:val="none"/>
        </w:rPr>
        <w:t>Achtergrond</w:t>
      </w:r>
    </w:p>
    <w:p w14:paraId="3124ED7A" w14:textId="77777777" w:rsidR="00FB107C" w:rsidRPr="00FB107C" w:rsidRDefault="00FB107C" w:rsidP="00FB107C">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 xml:space="preserve">De gemeente Groenlo en de aangrenzende gemeente Bosrijk staan bekend om hun uitgestrekte natuurgebieden, waaronder het Nationaal Park De </w:t>
      </w:r>
      <w:proofErr w:type="spellStart"/>
      <w:r w:rsidRPr="00FB107C">
        <w:rPr>
          <w:rFonts w:ascii="Times New Roman" w:eastAsia="Times New Roman" w:hAnsi="Times New Roman" w:cs="Times New Roman"/>
          <w:kern w:val="0"/>
          <w:sz w:val="24"/>
          <w:szCs w:val="24"/>
          <w:lang w:eastAsia="nl-NL"/>
          <w14:ligatures w14:val="none"/>
        </w:rPr>
        <w:t>Heiderug</w:t>
      </w:r>
      <w:proofErr w:type="spellEnd"/>
      <w:r w:rsidRPr="00FB107C">
        <w:rPr>
          <w:rFonts w:ascii="Times New Roman" w:eastAsia="Times New Roman" w:hAnsi="Times New Roman" w:cs="Times New Roman"/>
          <w:kern w:val="0"/>
          <w:sz w:val="24"/>
          <w:szCs w:val="24"/>
          <w:lang w:eastAsia="nl-NL"/>
          <w14:ligatures w14:val="none"/>
        </w:rPr>
        <w:t xml:space="preserve"> en het Bos- en Veenlandschap van De Groenlo Vallei. Deze gebieden vallen deels onder Natura 2000 en zijn van groot ecologisch belang. Door de toenemende droogte als gevolg van klimaatverandering, in combinatie met een verhoogde recreatieve druk, groeit het risico op onbeheersbare natuurbranden. Dit vormt niet alleen een bedreiging voor de natuurwaarden, maar ook voor de veiligheid van omwonenden en infrastructuur. Bovendien grenzen deze gebieden aan Duitsland, waardoor samenwerking met Duitse autoriteiten en natuurbeheerders noodzakelijk is.</w:t>
      </w:r>
    </w:p>
    <w:p w14:paraId="70B741FA" w14:textId="77777777" w:rsidR="00FB107C" w:rsidRPr="00FB107C" w:rsidRDefault="00FB107C" w:rsidP="00FB107C">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FB107C">
        <w:rPr>
          <w:rFonts w:ascii="Times New Roman" w:eastAsia="Times New Roman" w:hAnsi="Times New Roman" w:cs="Times New Roman"/>
          <w:b/>
          <w:bCs/>
          <w:kern w:val="0"/>
          <w:sz w:val="27"/>
          <w:szCs w:val="27"/>
          <w:lang w:eastAsia="nl-NL"/>
          <w14:ligatures w14:val="none"/>
        </w:rPr>
        <w:t>Opdracht voor de Projectleider Natuurbeheer</w:t>
      </w:r>
    </w:p>
    <w:p w14:paraId="416B10CD" w14:textId="42DB8258" w:rsidR="00FB107C" w:rsidRPr="00FB107C" w:rsidRDefault="00FB107C" w:rsidP="00FB107C">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Als projectleider natuurbeheer krijgt u de taak om te adviseren over de maatregelen die de werkgroep</w:t>
      </w:r>
      <w:r w:rsidR="00972D08">
        <w:rPr>
          <w:rFonts w:ascii="Times New Roman" w:eastAsia="Times New Roman" w:hAnsi="Times New Roman" w:cs="Times New Roman"/>
          <w:kern w:val="0"/>
          <w:sz w:val="24"/>
          <w:szCs w:val="24"/>
          <w:lang w:eastAsia="nl-NL"/>
          <w14:ligatures w14:val="none"/>
        </w:rPr>
        <w:t xml:space="preserve"> </w:t>
      </w:r>
      <w:r w:rsidRPr="00FB107C">
        <w:rPr>
          <w:rFonts w:ascii="Times New Roman" w:eastAsia="Times New Roman" w:hAnsi="Times New Roman" w:cs="Times New Roman"/>
          <w:kern w:val="0"/>
          <w:sz w:val="24"/>
          <w:szCs w:val="24"/>
          <w:lang w:eastAsia="nl-NL"/>
          <w14:ligatures w14:val="none"/>
        </w:rPr>
        <w:t>leden, bestaande uit natuurbeheerders, brandweerlieden en gemeentelijke adviseurs, voorstellen. U stelt een advies en plan van aanpak op om binnen het beschikbare budget de juiste prioritering van maatregelen te maken, met als doel het risico op onbeheersbare natuurbranden in deze gebieden te verminderen</w:t>
      </w:r>
      <w:r w:rsidR="00972D08">
        <w:rPr>
          <w:rFonts w:ascii="Times New Roman" w:eastAsia="Times New Roman" w:hAnsi="Times New Roman" w:cs="Times New Roman"/>
          <w:kern w:val="0"/>
          <w:sz w:val="24"/>
          <w:szCs w:val="24"/>
          <w:lang w:eastAsia="nl-NL"/>
          <w14:ligatures w14:val="none"/>
        </w:rPr>
        <w:t xml:space="preserve"> binnen het beschikbare budget</w:t>
      </w:r>
      <w:r w:rsidRPr="00FB107C">
        <w:rPr>
          <w:rFonts w:ascii="Times New Roman" w:eastAsia="Times New Roman" w:hAnsi="Times New Roman" w:cs="Times New Roman"/>
          <w:kern w:val="0"/>
          <w:sz w:val="24"/>
          <w:szCs w:val="24"/>
          <w:lang w:eastAsia="nl-NL"/>
          <w14:ligatures w14:val="none"/>
        </w:rPr>
        <w:t>.</w:t>
      </w:r>
    </w:p>
    <w:p w14:paraId="4370616A" w14:textId="77777777" w:rsidR="00FB107C" w:rsidRPr="00FB107C" w:rsidRDefault="00FB107C" w:rsidP="00FB107C">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Daarnaast dient de projectleider een adviserende en begeleidende rol te vervullen bij de uitvoering van de voorgestelde maatregelen door derden. Dit omvat het verstrekken van richtlijnen aan uitvoerende partijen, het waarborgen van naleving van Natura 2000-voorschriften en ecologische principes, en het monitoren van de voortgang, uitvoering en effectiviteit van de maatregelen. Regelmatige evaluaties en bijsturing waar nodig zijn essentieel om ervoor te zorgen dat de implementatie optimaal aansluit bij de gestelde doelen voor brandpreventie en natuurbehoud.</w:t>
      </w:r>
    </w:p>
    <w:p w14:paraId="4955EA49" w14:textId="77777777" w:rsidR="00FB107C" w:rsidRPr="00FB107C" w:rsidRDefault="00FB107C" w:rsidP="00FB107C">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Gezien de ligging van de natuurgebieden aan de Nederlands-Duitse grens is het belangrijk dat u ook in staat bent om te overleggen en af te stemmen met Duitse partijen, zoals overheden, natuurbeheerders en brandweerorganisaties. Dit vraagt om een basiskennis van de Duitse taal en inzicht in de relevante wet- en regelgeving aan Duitse zijde.</w:t>
      </w:r>
    </w:p>
    <w:p w14:paraId="0009D701" w14:textId="77777777" w:rsidR="00FB107C" w:rsidRPr="00FB107C" w:rsidRDefault="00FB107C" w:rsidP="00FB107C">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FB107C">
        <w:rPr>
          <w:rFonts w:ascii="Times New Roman" w:eastAsia="Times New Roman" w:hAnsi="Times New Roman" w:cs="Times New Roman"/>
          <w:b/>
          <w:bCs/>
          <w:kern w:val="0"/>
          <w:sz w:val="27"/>
          <w:szCs w:val="27"/>
          <w:lang w:eastAsia="nl-NL"/>
          <w14:ligatures w14:val="none"/>
        </w:rPr>
        <w:t>U dient hierbij rekening te houden met de volgende aspecten:</w:t>
      </w:r>
    </w:p>
    <w:p w14:paraId="1489E4BB" w14:textId="77777777" w:rsidR="00FB107C" w:rsidRPr="00FB107C" w:rsidRDefault="00FB107C" w:rsidP="00FB107C">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b/>
          <w:bCs/>
          <w:kern w:val="0"/>
          <w:sz w:val="24"/>
          <w:szCs w:val="24"/>
          <w:lang w:eastAsia="nl-NL"/>
          <w14:ligatures w14:val="none"/>
        </w:rPr>
        <w:t>Plaatselijke bekendheid en betrokken partijen:</w:t>
      </w:r>
    </w:p>
    <w:p w14:paraId="0918A996"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Eigenaars en beheerders van de gebieden (o.a. Staatsbosbeheer, Natuurmonumenten en particuliere grondeigenaren).</w:t>
      </w:r>
    </w:p>
    <w:p w14:paraId="122EA3D9"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Gemeenten Groenlo en Bosrijk, inclusief hun afdelingen openbare orde en veiligheid.</w:t>
      </w:r>
    </w:p>
    <w:p w14:paraId="225080A3"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Veiligheidsregio Limburg-Noord.</w:t>
      </w:r>
    </w:p>
    <w:p w14:paraId="0563B578"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Duitse overheidsinstanties en natuurbeheerorganisaties.</w:t>
      </w:r>
    </w:p>
    <w:p w14:paraId="5D356C19"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Recreatieve organisaties en belangenverenigingen.</w:t>
      </w:r>
    </w:p>
    <w:p w14:paraId="6580DB10" w14:textId="77777777" w:rsidR="00FB107C" w:rsidRPr="00FB107C" w:rsidRDefault="00FB107C" w:rsidP="00FB107C">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b/>
          <w:bCs/>
          <w:kern w:val="0"/>
          <w:sz w:val="24"/>
          <w:szCs w:val="24"/>
          <w:lang w:eastAsia="nl-NL"/>
          <w14:ligatures w14:val="none"/>
        </w:rPr>
        <w:t>Natuurwaarden en Ecologie:</w:t>
      </w:r>
    </w:p>
    <w:p w14:paraId="1B60E8CE"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De gebieden herbergen zeldzame heidevegetaties, veenbossen en schraalgraslanden die cruciaal zijn voor biodiversiteit.</w:t>
      </w:r>
    </w:p>
    <w:p w14:paraId="6FCFE134"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Beschermde soorten zoals de nachtzwaluw, korhoen en verschillende orchideeënsoorten mogen niet in gevaar komen door maatregelen.</w:t>
      </w:r>
    </w:p>
    <w:p w14:paraId="14FF74D7"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lastRenderedPageBreak/>
        <w:t>De impact van brandpreventieve maatregelen op de natuurlijke hydrologie en bodemkwaliteit moet in kaart worden gebracht.</w:t>
      </w:r>
    </w:p>
    <w:p w14:paraId="273213C7" w14:textId="77777777" w:rsidR="00FB107C" w:rsidRPr="00FB107C" w:rsidRDefault="00FB107C" w:rsidP="00FB107C">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b/>
          <w:bCs/>
          <w:kern w:val="0"/>
          <w:sz w:val="24"/>
          <w:szCs w:val="24"/>
          <w:lang w:eastAsia="nl-NL"/>
          <w14:ligatures w14:val="none"/>
        </w:rPr>
        <w:t>Natura 2000-regelgeving en juridische kaders:</w:t>
      </w:r>
    </w:p>
    <w:p w14:paraId="472D918F"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Beheermaatregelen mogen geen significante negatieve effecten hebben op de instandhoudingsdoelen.</w:t>
      </w:r>
    </w:p>
    <w:p w14:paraId="3A35F3BD" w14:textId="7A244D78"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Afstemming met de provincie Limburg, het ministerie van Landbouw, Visserij, Voedselzekerheid en Natuur evenals Duitse bevoegde instanties, is noodzakelijk voor mogelijke vergunningaanvragen.</w:t>
      </w:r>
    </w:p>
    <w:p w14:paraId="42D47CDE" w14:textId="77777777" w:rsidR="00FB107C" w:rsidRPr="00FB107C" w:rsidRDefault="00FB107C" w:rsidP="00FB107C">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b/>
          <w:bCs/>
          <w:kern w:val="0"/>
          <w:sz w:val="24"/>
          <w:szCs w:val="24"/>
          <w:lang w:eastAsia="nl-NL"/>
          <w14:ligatures w14:val="none"/>
        </w:rPr>
        <w:t>Klimaatverandering en risicoanalyse:</w:t>
      </w:r>
    </w:p>
    <w:p w14:paraId="6CC71701"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Droogteperioden worden langer en intenser, waardoor de vegetatie extra brandbaar wordt.</w:t>
      </w:r>
    </w:p>
    <w:p w14:paraId="2CCA70B5" w14:textId="77777777" w:rsidR="00FB107C" w:rsidRPr="00FB107C" w:rsidRDefault="00FB107C" w:rsidP="00FB107C">
      <w:pPr>
        <w:numPr>
          <w:ilvl w:val="1"/>
          <w:numId w:val="4"/>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Scenario-analyse van potentiële brandhaarden en verspreidingspatronen.</w:t>
      </w:r>
    </w:p>
    <w:p w14:paraId="6D52A698" w14:textId="57350B71" w:rsidR="00FB107C" w:rsidRPr="00FB107C" w:rsidRDefault="00FB107C" w:rsidP="00FB107C">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FB107C">
        <w:rPr>
          <w:rFonts w:ascii="Times New Roman" w:eastAsia="Times New Roman" w:hAnsi="Times New Roman" w:cs="Times New Roman"/>
          <w:b/>
          <w:bCs/>
          <w:kern w:val="0"/>
          <w:sz w:val="27"/>
          <w:szCs w:val="27"/>
          <w:lang w:eastAsia="nl-NL"/>
          <w14:ligatures w14:val="none"/>
        </w:rPr>
        <w:t xml:space="preserve">Voorstellen voor </w:t>
      </w:r>
      <w:r w:rsidR="002D2CEE">
        <w:rPr>
          <w:rFonts w:ascii="Times New Roman" w:eastAsia="Times New Roman" w:hAnsi="Times New Roman" w:cs="Times New Roman"/>
          <w:b/>
          <w:bCs/>
          <w:kern w:val="0"/>
          <w:sz w:val="27"/>
          <w:szCs w:val="27"/>
          <w:lang w:eastAsia="nl-NL"/>
          <w14:ligatures w14:val="none"/>
        </w:rPr>
        <w:t>de werkgroep</w:t>
      </w:r>
    </w:p>
    <w:p w14:paraId="16CE0311" w14:textId="49EBABA5" w:rsidR="00FB107C" w:rsidRPr="00FB107C" w:rsidRDefault="00FB107C" w:rsidP="00FB107C">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Om de natuurbranden te beheersen en te voorkomen, worden de volgende maatregelen</w:t>
      </w:r>
      <w:r w:rsidR="00972D08">
        <w:rPr>
          <w:rFonts w:ascii="Times New Roman" w:eastAsia="Times New Roman" w:hAnsi="Times New Roman" w:cs="Times New Roman"/>
          <w:kern w:val="0"/>
          <w:sz w:val="24"/>
          <w:szCs w:val="24"/>
          <w:lang w:eastAsia="nl-NL"/>
          <w14:ligatures w14:val="none"/>
        </w:rPr>
        <w:t xml:space="preserve"> door de werkgroep</w:t>
      </w:r>
      <w:r w:rsidRPr="00FB107C">
        <w:rPr>
          <w:rFonts w:ascii="Times New Roman" w:eastAsia="Times New Roman" w:hAnsi="Times New Roman" w:cs="Times New Roman"/>
          <w:kern w:val="0"/>
          <w:sz w:val="24"/>
          <w:szCs w:val="24"/>
          <w:lang w:eastAsia="nl-NL"/>
          <w14:ligatures w14:val="none"/>
        </w:rPr>
        <w:t xml:space="preserve"> overwogen:</w:t>
      </w:r>
    </w:p>
    <w:p w14:paraId="785861BD" w14:textId="77777777" w:rsidR="00FB107C" w:rsidRPr="00FB107C" w:rsidRDefault="00FB107C" w:rsidP="00FB107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b/>
          <w:bCs/>
          <w:kern w:val="0"/>
          <w:sz w:val="24"/>
          <w:szCs w:val="24"/>
          <w:lang w:eastAsia="nl-NL"/>
          <w14:ligatures w14:val="none"/>
        </w:rPr>
        <w:t>Beheer en inrichting:</w:t>
      </w:r>
    </w:p>
    <w:p w14:paraId="71AA8332" w14:textId="77777777" w:rsidR="00FB107C" w:rsidRPr="00FB107C" w:rsidRDefault="00FB107C" w:rsidP="00FB107C">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Strategische aanleg van brandcompartimenten en natuurlijke stoplijnen met minder brandbare vegetatie.</w:t>
      </w:r>
    </w:p>
    <w:p w14:paraId="357818F7" w14:textId="77777777" w:rsidR="00FB107C" w:rsidRPr="00FB107C" w:rsidRDefault="00FB107C" w:rsidP="00FB107C">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Begrazingsprojecten inzetten om de hoeveelheid droog gras en struikgewas te minimaliseren.</w:t>
      </w:r>
    </w:p>
    <w:p w14:paraId="5B6282B0" w14:textId="77777777" w:rsidR="00FB107C" w:rsidRPr="00FB107C" w:rsidRDefault="00FB107C" w:rsidP="00FB107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b/>
          <w:bCs/>
          <w:kern w:val="0"/>
          <w:sz w:val="24"/>
          <w:szCs w:val="24"/>
          <w:lang w:eastAsia="nl-NL"/>
          <w14:ligatures w14:val="none"/>
        </w:rPr>
        <w:t>Brandpreventie en monitoring:</w:t>
      </w:r>
    </w:p>
    <w:p w14:paraId="6D3C744C" w14:textId="77777777" w:rsidR="00FB107C" w:rsidRPr="00FB107C" w:rsidRDefault="00FB107C" w:rsidP="00FB107C">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Installatie van vroegtijdige detectiesystemen zoals hittecamera’s en sensoren.</w:t>
      </w:r>
    </w:p>
    <w:p w14:paraId="43468A0F" w14:textId="77777777" w:rsidR="00FB107C" w:rsidRPr="00FB107C" w:rsidRDefault="00FB107C" w:rsidP="00FB107C">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Regelmatige monitoring van vegetatie en brandgevoelige zones.</w:t>
      </w:r>
    </w:p>
    <w:p w14:paraId="042B446F" w14:textId="77777777" w:rsidR="00FB107C" w:rsidRPr="00FB107C" w:rsidRDefault="00FB107C" w:rsidP="00FB107C">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Uitbreiding van brandbestrijdingsinfrastructuur, zoals extra bluswatervoorzieningen en toegangswegen voor hulpdiensten.</w:t>
      </w:r>
    </w:p>
    <w:p w14:paraId="0AED07C8" w14:textId="77777777" w:rsidR="00FB107C" w:rsidRPr="00FB107C" w:rsidRDefault="00FB107C" w:rsidP="00FB107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b/>
          <w:bCs/>
          <w:kern w:val="0"/>
          <w:sz w:val="24"/>
          <w:szCs w:val="24"/>
          <w:lang w:eastAsia="nl-NL"/>
          <w14:ligatures w14:val="none"/>
        </w:rPr>
        <w:t>Samenwerking en bewustwording:</w:t>
      </w:r>
    </w:p>
    <w:p w14:paraId="425032A3" w14:textId="77777777" w:rsidR="00FB107C" w:rsidRPr="00FB107C" w:rsidRDefault="00FB107C" w:rsidP="00FB107C">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Actieve samenwerking met lokale bewoners en natuurorganisaties voor toezicht en meldingen van risico’s.</w:t>
      </w:r>
    </w:p>
    <w:p w14:paraId="19B36CC9" w14:textId="77777777" w:rsidR="00FB107C" w:rsidRPr="00FB107C" w:rsidRDefault="00FB107C" w:rsidP="00FB107C">
      <w:pPr>
        <w:numPr>
          <w:ilvl w:val="1"/>
          <w:numId w:val="5"/>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Afstemming met Duitse instanties om grensoverschrijdende brandpreventiemaatregelen te harmoniseren.</w:t>
      </w:r>
    </w:p>
    <w:p w14:paraId="0FF4131A" w14:textId="77777777" w:rsidR="00FB107C" w:rsidRPr="00FB107C" w:rsidRDefault="00FB107C" w:rsidP="00FB107C">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FB107C">
        <w:rPr>
          <w:rFonts w:ascii="Times New Roman" w:eastAsia="Times New Roman" w:hAnsi="Times New Roman" w:cs="Times New Roman"/>
          <w:b/>
          <w:bCs/>
          <w:kern w:val="0"/>
          <w:sz w:val="27"/>
          <w:szCs w:val="27"/>
          <w:lang w:eastAsia="nl-NL"/>
          <w14:ligatures w14:val="none"/>
        </w:rPr>
        <w:t>Verwachtingen en Resultaten</w:t>
      </w:r>
    </w:p>
    <w:p w14:paraId="218D8551" w14:textId="7D33AF67" w:rsidR="00FB107C" w:rsidRPr="00FB107C" w:rsidRDefault="00FB107C" w:rsidP="00FB107C">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kern w:val="0"/>
          <w:sz w:val="24"/>
          <w:szCs w:val="24"/>
          <w:lang w:eastAsia="nl-NL"/>
          <w14:ligatures w14:val="none"/>
        </w:rPr>
        <w:t xml:space="preserve">Uw </w:t>
      </w:r>
      <w:r w:rsidR="009B4AF8">
        <w:rPr>
          <w:rFonts w:ascii="Times New Roman" w:eastAsia="Times New Roman" w:hAnsi="Times New Roman" w:cs="Times New Roman"/>
          <w:kern w:val="0"/>
          <w:sz w:val="24"/>
          <w:szCs w:val="24"/>
          <w:lang w:eastAsia="nl-NL"/>
          <w14:ligatures w14:val="none"/>
        </w:rPr>
        <w:t>advies</w:t>
      </w:r>
      <w:r w:rsidRPr="00FB107C">
        <w:rPr>
          <w:rFonts w:ascii="Times New Roman" w:eastAsia="Times New Roman" w:hAnsi="Times New Roman" w:cs="Times New Roman"/>
          <w:kern w:val="0"/>
          <w:sz w:val="24"/>
          <w:szCs w:val="24"/>
          <w:lang w:eastAsia="nl-NL"/>
          <w14:ligatures w14:val="none"/>
        </w:rPr>
        <w:t xml:space="preserve"> moet een evenwicht vinden tussen natuurbehoud, veiligheid en effectieve brandpreventie</w:t>
      </w:r>
      <w:r w:rsidR="00387D0B">
        <w:rPr>
          <w:rFonts w:ascii="Times New Roman" w:eastAsia="Times New Roman" w:hAnsi="Times New Roman" w:cs="Times New Roman"/>
          <w:kern w:val="0"/>
          <w:sz w:val="24"/>
          <w:szCs w:val="24"/>
          <w:lang w:eastAsia="nl-NL"/>
          <w14:ligatures w14:val="none"/>
        </w:rPr>
        <w:t xml:space="preserve"> op basis van de door de werkgroep voorgestelde maatregelen</w:t>
      </w:r>
      <w:r w:rsidRPr="00FB107C">
        <w:rPr>
          <w:rFonts w:ascii="Times New Roman" w:eastAsia="Times New Roman" w:hAnsi="Times New Roman" w:cs="Times New Roman"/>
          <w:kern w:val="0"/>
          <w:sz w:val="24"/>
          <w:szCs w:val="24"/>
          <w:lang w:eastAsia="nl-NL"/>
          <w14:ligatures w14:val="none"/>
        </w:rPr>
        <w:t xml:space="preserve">. U wordt gevraagd om uw bevindingen en aanbevelingen binnen </w:t>
      </w:r>
      <w:r w:rsidR="002434DC">
        <w:rPr>
          <w:rFonts w:ascii="Times New Roman" w:eastAsia="Times New Roman" w:hAnsi="Times New Roman" w:cs="Times New Roman"/>
          <w:kern w:val="0"/>
          <w:sz w:val="24"/>
          <w:szCs w:val="24"/>
          <w:lang w:eastAsia="nl-NL"/>
          <w14:ligatures w14:val="none"/>
        </w:rPr>
        <w:t>twee</w:t>
      </w:r>
      <w:r w:rsidRPr="00FB107C">
        <w:rPr>
          <w:rFonts w:ascii="Times New Roman" w:eastAsia="Times New Roman" w:hAnsi="Times New Roman" w:cs="Times New Roman"/>
          <w:kern w:val="0"/>
          <w:sz w:val="24"/>
          <w:szCs w:val="24"/>
          <w:lang w:eastAsia="nl-NL"/>
          <w14:ligatures w14:val="none"/>
        </w:rPr>
        <w:t xml:space="preserve"> maanden te presenteren aan de werkgroep bestaande uit vertegenwoordigers van de gemeenten, natuurbeheerders en de brandweer. Tevens wordt verwacht dat u overleg voert met Duitse belanghebbenden en eventuele gezamenlijke initiatieven in kaart brengt.</w:t>
      </w:r>
    </w:p>
    <w:p w14:paraId="4D404918" w14:textId="77777777" w:rsidR="00FB107C" w:rsidRPr="00FB107C" w:rsidRDefault="00FB107C" w:rsidP="00FB107C">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FB107C">
        <w:rPr>
          <w:rFonts w:ascii="Times New Roman" w:eastAsia="Times New Roman" w:hAnsi="Times New Roman" w:cs="Times New Roman"/>
          <w:b/>
          <w:bCs/>
          <w:kern w:val="0"/>
          <w:sz w:val="27"/>
          <w:szCs w:val="27"/>
          <w:lang w:eastAsia="nl-NL"/>
          <w14:ligatures w14:val="none"/>
        </w:rPr>
        <w:t>Oplevering</w:t>
      </w:r>
    </w:p>
    <w:p w14:paraId="3641014D" w14:textId="77777777" w:rsidR="00FB107C" w:rsidRPr="00FB107C" w:rsidRDefault="00FB107C" w:rsidP="00FB107C">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b/>
          <w:bCs/>
          <w:kern w:val="0"/>
          <w:sz w:val="24"/>
          <w:szCs w:val="24"/>
          <w:lang w:eastAsia="nl-NL"/>
          <w14:ligatures w14:val="none"/>
        </w:rPr>
        <w:t>Analyseverslag:</w:t>
      </w:r>
      <w:r w:rsidRPr="00FB107C">
        <w:rPr>
          <w:rFonts w:ascii="Times New Roman" w:eastAsia="Times New Roman" w:hAnsi="Times New Roman" w:cs="Times New Roman"/>
          <w:kern w:val="0"/>
          <w:sz w:val="24"/>
          <w:szCs w:val="24"/>
          <w:lang w:eastAsia="nl-NL"/>
          <w14:ligatures w14:val="none"/>
        </w:rPr>
        <w:t xml:space="preserve"> Onderbouwing van risico’s en kwetsbaarheden.</w:t>
      </w:r>
    </w:p>
    <w:p w14:paraId="76DBA9CE" w14:textId="36414F63" w:rsidR="00FB107C" w:rsidRPr="00FB107C" w:rsidRDefault="00CE502D" w:rsidP="00FB107C">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b/>
          <w:bCs/>
          <w:kern w:val="0"/>
          <w:sz w:val="24"/>
          <w:szCs w:val="24"/>
          <w:lang w:eastAsia="nl-NL"/>
          <w14:ligatures w14:val="none"/>
        </w:rPr>
        <w:t>A</w:t>
      </w:r>
      <w:r w:rsidR="00C4031A">
        <w:rPr>
          <w:rFonts w:ascii="Times New Roman" w:eastAsia="Times New Roman" w:hAnsi="Times New Roman" w:cs="Times New Roman"/>
          <w:b/>
          <w:bCs/>
          <w:kern w:val="0"/>
          <w:sz w:val="24"/>
          <w:szCs w:val="24"/>
          <w:lang w:eastAsia="nl-NL"/>
          <w14:ligatures w14:val="none"/>
        </w:rPr>
        <w:t>dvies</w:t>
      </w:r>
      <w:r w:rsidR="00FB107C" w:rsidRPr="00FB107C">
        <w:rPr>
          <w:rFonts w:ascii="Times New Roman" w:eastAsia="Times New Roman" w:hAnsi="Times New Roman" w:cs="Times New Roman"/>
          <w:b/>
          <w:bCs/>
          <w:kern w:val="0"/>
          <w:sz w:val="24"/>
          <w:szCs w:val="24"/>
          <w:lang w:eastAsia="nl-NL"/>
          <w14:ligatures w14:val="none"/>
        </w:rPr>
        <w:t>:</w:t>
      </w:r>
      <w:r w:rsidR="00FB107C" w:rsidRPr="00FB107C">
        <w:rPr>
          <w:rFonts w:ascii="Times New Roman" w:eastAsia="Times New Roman" w:hAnsi="Times New Roman" w:cs="Times New Roman"/>
          <w:kern w:val="0"/>
          <w:sz w:val="24"/>
          <w:szCs w:val="24"/>
          <w:lang w:eastAsia="nl-NL"/>
          <w14:ligatures w14:val="none"/>
        </w:rPr>
        <w:t xml:space="preserve"> Concrete </w:t>
      </w:r>
      <w:r w:rsidR="009F505C">
        <w:rPr>
          <w:rFonts w:ascii="Times New Roman" w:eastAsia="Times New Roman" w:hAnsi="Times New Roman" w:cs="Times New Roman"/>
          <w:kern w:val="0"/>
          <w:sz w:val="24"/>
          <w:szCs w:val="24"/>
          <w:lang w:eastAsia="nl-NL"/>
          <w14:ligatures w14:val="none"/>
        </w:rPr>
        <w:t xml:space="preserve">advies </w:t>
      </w:r>
      <w:r w:rsidR="00AB5812">
        <w:rPr>
          <w:rFonts w:ascii="Times New Roman" w:eastAsia="Times New Roman" w:hAnsi="Times New Roman" w:cs="Times New Roman"/>
          <w:kern w:val="0"/>
          <w:sz w:val="24"/>
          <w:szCs w:val="24"/>
          <w:lang w:eastAsia="nl-NL"/>
          <w14:ligatures w14:val="none"/>
        </w:rPr>
        <w:t>van</w:t>
      </w:r>
      <w:r w:rsidR="009F505C">
        <w:rPr>
          <w:rFonts w:ascii="Times New Roman" w:eastAsia="Times New Roman" w:hAnsi="Times New Roman" w:cs="Times New Roman"/>
          <w:kern w:val="0"/>
          <w:sz w:val="24"/>
          <w:szCs w:val="24"/>
          <w:lang w:eastAsia="nl-NL"/>
          <w14:ligatures w14:val="none"/>
        </w:rPr>
        <w:t xml:space="preserve"> </w:t>
      </w:r>
      <w:r w:rsidR="00FB107C" w:rsidRPr="00FB107C">
        <w:rPr>
          <w:rFonts w:ascii="Times New Roman" w:eastAsia="Times New Roman" w:hAnsi="Times New Roman" w:cs="Times New Roman"/>
          <w:kern w:val="0"/>
          <w:sz w:val="24"/>
          <w:szCs w:val="24"/>
          <w:lang w:eastAsia="nl-NL"/>
          <w14:ligatures w14:val="none"/>
        </w:rPr>
        <w:t xml:space="preserve">beheersmaatregelen en implementatiestrategie op basis van de </w:t>
      </w:r>
      <w:r w:rsidR="00AB5812">
        <w:rPr>
          <w:rFonts w:ascii="Times New Roman" w:eastAsia="Times New Roman" w:hAnsi="Times New Roman" w:cs="Times New Roman"/>
          <w:kern w:val="0"/>
          <w:sz w:val="24"/>
          <w:szCs w:val="24"/>
          <w:lang w:eastAsia="nl-NL"/>
          <w14:ligatures w14:val="none"/>
        </w:rPr>
        <w:t xml:space="preserve">door de werkgroep </w:t>
      </w:r>
      <w:r w:rsidR="00FB107C" w:rsidRPr="00FB107C">
        <w:rPr>
          <w:rFonts w:ascii="Times New Roman" w:eastAsia="Times New Roman" w:hAnsi="Times New Roman" w:cs="Times New Roman"/>
          <w:kern w:val="0"/>
          <w:sz w:val="24"/>
          <w:szCs w:val="24"/>
          <w:lang w:eastAsia="nl-NL"/>
          <w14:ligatures w14:val="none"/>
        </w:rPr>
        <w:t>voorgestelde maatregelen.</w:t>
      </w:r>
    </w:p>
    <w:p w14:paraId="47F70B01" w14:textId="528B8738" w:rsidR="00573790" w:rsidRPr="00D35E7B" w:rsidRDefault="00FB107C" w:rsidP="00D35E7B">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FB107C">
        <w:rPr>
          <w:rFonts w:ascii="Times New Roman" w:eastAsia="Times New Roman" w:hAnsi="Times New Roman" w:cs="Times New Roman"/>
          <w:b/>
          <w:bCs/>
          <w:kern w:val="0"/>
          <w:sz w:val="24"/>
          <w:szCs w:val="24"/>
          <w:lang w:eastAsia="nl-NL"/>
          <w14:ligatures w14:val="none"/>
        </w:rPr>
        <w:t>Kostenraming en financieringsmogelijkheden.</w:t>
      </w:r>
    </w:p>
    <w:sectPr w:rsidR="00573790" w:rsidRPr="00D35E7B">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1C13" w14:textId="77777777" w:rsidR="001C6F3C" w:rsidRDefault="001C6F3C" w:rsidP="00093FB6">
      <w:pPr>
        <w:spacing w:after="0" w:line="240" w:lineRule="auto"/>
      </w:pPr>
      <w:r>
        <w:separator/>
      </w:r>
    </w:p>
  </w:endnote>
  <w:endnote w:type="continuationSeparator" w:id="0">
    <w:p w14:paraId="3C1A3862" w14:textId="77777777" w:rsidR="001C6F3C" w:rsidRDefault="001C6F3C" w:rsidP="00093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1C9B" w14:textId="77777777" w:rsidR="00972D08" w:rsidRDefault="00972D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F101" w14:textId="77777777" w:rsidR="00972D08" w:rsidRDefault="00972D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65C7A" w14:textId="77777777" w:rsidR="00972D08" w:rsidRDefault="00972D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355A" w14:textId="77777777" w:rsidR="001C6F3C" w:rsidRDefault="001C6F3C" w:rsidP="00093FB6">
      <w:pPr>
        <w:spacing w:after="0" w:line="240" w:lineRule="auto"/>
      </w:pPr>
      <w:r>
        <w:separator/>
      </w:r>
    </w:p>
  </w:footnote>
  <w:footnote w:type="continuationSeparator" w:id="0">
    <w:p w14:paraId="40A54711" w14:textId="77777777" w:rsidR="001C6F3C" w:rsidRDefault="001C6F3C" w:rsidP="00093F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6EDB"/>
    <w:multiLevelType w:val="multilevel"/>
    <w:tmpl w:val="2B30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810CB"/>
    <w:multiLevelType w:val="multilevel"/>
    <w:tmpl w:val="F6F824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297D7A"/>
    <w:multiLevelType w:val="multilevel"/>
    <w:tmpl w:val="1CF2C2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E87C7F"/>
    <w:multiLevelType w:val="multilevel"/>
    <w:tmpl w:val="D51421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136B44"/>
    <w:multiLevelType w:val="multilevel"/>
    <w:tmpl w:val="DD466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A272F0"/>
    <w:multiLevelType w:val="multilevel"/>
    <w:tmpl w:val="7012CE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3325115">
    <w:abstractNumId w:val="3"/>
  </w:num>
  <w:num w:numId="2" w16cid:durableId="1945262469">
    <w:abstractNumId w:val="5"/>
  </w:num>
  <w:num w:numId="3" w16cid:durableId="11760573">
    <w:abstractNumId w:val="4"/>
  </w:num>
  <w:num w:numId="4" w16cid:durableId="869100104">
    <w:abstractNumId w:val="2"/>
  </w:num>
  <w:num w:numId="5" w16cid:durableId="296379208">
    <w:abstractNumId w:val="1"/>
  </w:num>
  <w:num w:numId="6" w16cid:durableId="1192187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3FB6"/>
    <w:rsid w:val="00093FB6"/>
    <w:rsid w:val="001C6F3C"/>
    <w:rsid w:val="002434DC"/>
    <w:rsid w:val="00260041"/>
    <w:rsid w:val="002B29D4"/>
    <w:rsid w:val="002D2CEE"/>
    <w:rsid w:val="00387D0B"/>
    <w:rsid w:val="00573790"/>
    <w:rsid w:val="00581D83"/>
    <w:rsid w:val="005D259D"/>
    <w:rsid w:val="006008D2"/>
    <w:rsid w:val="006C7627"/>
    <w:rsid w:val="0081403F"/>
    <w:rsid w:val="0086152E"/>
    <w:rsid w:val="008D2207"/>
    <w:rsid w:val="00972D08"/>
    <w:rsid w:val="009B4AF8"/>
    <w:rsid w:val="009F505C"/>
    <w:rsid w:val="00AB5812"/>
    <w:rsid w:val="00B747F4"/>
    <w:rsid w:val="00C4031A"/>
    <w:rsid w:val="00CE502D"/>
    <w:rsid w:val="00D35E7B"/>
    <w:rsid w:val="00FB1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BC89B"/>
  <w15:chartTrackingRefBased/>
  <w15:docId w15:val="{BE90B3FF-5167-4B94-9344-E51623AD2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3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3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3F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3F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3F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3F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3F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3F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3F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3F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3F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3F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3F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3F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3F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3F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3F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3FB6"/>
    <w:rPr>
      <w:rFonts w:eastAsiaTheme="majorEastAsia" w:cstheme="majorBidi"/>
      <w:color w:val="272727" w:themeColor="text1" w:themeTint="D8"/>
    </w:rPr>
  </w:style>
  <w:style w:type="paragraph" w:styleId="Titel">
    <w:name w:val="Title"/>
    <w:basedOn w:val="Standaard"/>
    <w:next w:val="Standaard"/>
    <w:link w:val="TitelChar"/>
    <w:uiPriority w:val="10"/>
    <w:qFormat/>
    <w:rsid w:val="00093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3F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3F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3F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3F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3FB6"/>
    <w:rPr>
      <w:i/>
      <w:iCs/>
      <w:color w:val="404040" w:themeColor="text1" w:themeTint="BF"/>
    </w:rPr>
  </w:style>
  <w:style w:type="paragraph" w:styleId="Lijstalinea">
    <w:name w:val="List Paragraph"/>
    <w:basedOn w:val="Standaard"/>
    <w:uiPriority w:val="34"/>
    <w:qFormat/>
    <w:rsid w:val="00093FB6"/>
    <w:pPr>
      <w:ind w:left="720"/>
      <w:contextualSpacing/>
    </w:pPr>
  </w:style>
  <w:style w:type="character" w:styleId="Intensievebenadrukking">
    <w:name w:val="Intense Emphasis"/>
    <w:basedOn w:val="Standaardalinea-lettertype"/>
    <w:uiPriority w:val="21"/>
    <w:qFormat/>
    <w:rsid w:val="00093FB6"/>
    <w:rPr>
      <w:i/>
      <w:iCs/>
      <w:color w:val="0F4761" w:themeColor="accent1" w:themeShade="BF"/>
    </w:rPr>
  </w:style>
  <w:style w:type="paragraph" w:styleId="Duidelijkcitaat">
    <w:name w:val="Intense Quote"/>
    <w:basedOn w:val="Standaard"/>
    <w:next w:val="Standaard"/>
    <w:link w:val="DuidelijkcitaatChar"/>
    <w:uiPriority w:val="30"/>
    <w:qFormat/>
    <w:rsid w:val="00093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3FB6"/>
    <w:rPr>
      <w:i/>
      <w:iCs/>
      <w:color w:val="0F4761" w:themeColor="accent1" w:themeShade="BF"/>
    </w:rPr>
  </w:style>
  <w:style w:type="character" w:styleId="Intensieveverwijzing">
    <w:name w:val="Intense Reference"/>
    <w:basedOn w:val="Standaardalinea-lettertype"/>
    <w:uiPriority w:val="32"/>
    <w:qFormat/>
    <w:rsid w:val="00093FB6"/>
    <w:rPr>
      <w:b/>
      <w:bCs/>
      <w:smallCaps/>
      <w:color w:val="0F4761" w:themeColor="accent1" w:themeShade="BF"/>
      <w:spacing w:val="5"/>
    </w:rPr>
  </w:style>
  <w:style w:type="paragraph" w:styleId="Koptekst">
    <w:name w:val="header"/>
    <w:basedOn w:val="Standaard"/>
    <w:link w:val="KoptekstChar"/>
    <w:uiPriority w:val="99"/>
    <w:unhideWhenUsed/>
    <w:rsid w:val="00093F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3FB6"/>
  </w:style>
  <w:style w:type="paragraph" w:styleId="Voettekst">
    <w:name w:val="footer"/>
    <w:basedOn w:val="Standaard"/>
    <w:link w:val="VoettekstChar"/>
    <w:uiPriority w:val="99"/>
    <w:unhideWhenUsed/>
    <w:rsid w:val="00093F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3FB6"/>
  </w:style>
  <w:style w:type="paragraph" w:styleId="Normaalweb">
    <w:name w:val="Normal (Web)"/>
    <w:basedOn w:val="Standaard"/>
    <w:uiPriority w:val="99"/>
    <w:unhideWhenUsed/>
    <w:rsid w:val="0081403F"/>
    <w:pPr>
      <w:spacing w:before="100" w:beforeAutospacing="1" w:after="100" w:afterAutospacing="1" w:line="240" w:lineRule="auto"/>
    </w:pPr>
    <w:rPr>
      <w:rFonts w:ascii="Times New Roman" w:eastAsia="Times New Roman" w:hAnsi="Times New Roman" w:cs="Times New Roman"/>
      <w:kern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354702">
      <w:bodyDiv w:val="1"/>
      <w:marLeft w:val="0"/>
      <w:marRight w:val="0"/>
      <w:marTop w:val="0"/>
      <w:marBottom w:val="0"/>
      <w:divBdr>
        <w:top w:val="none" w:sz="0" w:space="0" w:color="auto"/>
        <w:left w:val="none" w:sz="0" w:space="0" w:color="auto"/>
        <w:bottom w:val="none" w:sz="0" w:space="0" w:color="auto"/>
        <w:right w:val="none" w:sz="0" w:space="0" w:color="auto"/>
      </w:divBdr>
    </w:div>
    <w:div w:id="1329600029">
      <w:bodyDiv w:val="1"/>
      <w:marLeft w:val="0"/>
      <w:marRight w:val="0"/>
      <w:marTop w:val="0"/>
      <w:marBottom w:val="0"/>
      <w:divBdr>
        <w:top w:val="none" w:sz="0" w:space="0" w:color="auto"/>
        <w:left w:val="none" w:sz="0" w:space="0" w:color="auto"/>
        <w:bottom w:val="none" w:sz="0" w:space="0" w:color="auto"/>
        <w:right w:val="none" w:sz="0" w:space="0" w:color="auto"/>
      </w:divBdr>
    </w:div>
    <w:div w:id="1565214444">
      <w:bodyDiv w:val="1"/>
      <w:marLeft w:val="0"/>
      <w:marRight w:val="0"/>
      <w:marTop w:val="0"/>
      <w:marBottom w:val="0"/>
      <w:divBdr>
        <w:top w:val="none" w:sz="0" w:space="0" w:color="auto"/>
        <w:left w:val="none" w:sz="0" w:space="0" w:color="auto"/>
        <w:bottom w:val="none" w:sz="0" w:space="0" w:color="auto"/>
        <w:right w:val="none" w:sz="0" w:space="0" w:color="auto"/>
      </w:divBdr>
    </w:div>
    <w:div w:id="16806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1A740-9CA9-47EC-AAD4-FC83B590152D}">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29B7B71A-65ED-4319-B18E-B125204A62CE}">
  <ds:schemaRefs>
    <ds:schemaRef ds:uri="http://schemas.microsoft.com/sharepoint/v3/contenttype/forms"/>
  </ds:schemaRefs>
</ds:datastoreItem>
</file>

<file path=customXml/itemProps3.xml><?xml version="1.0" encoding="utf-8"?>
<ds:datastoreItem xmlns:ds="http://schemas.openxmlformats.org/officeDocument/2006/customXml" ds:itemID="{E962A38E-A6D7-440B-936D-4B3F93075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794</Words>
  <Characters>4371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Theeuwen, Sraar</dc:creator>
  <cp:keywords/>
  <dc:description/>
  <cp:lastModifiedBy>Ramakers, Jack</cp:lastModifiedBy>
  <cp:revision>13</cp:revision>
  <dcterms:created xsi:type="dcterms:W3CDTF">2025-03-04T14:08:00Z</dcterms:created>
  <dcterms:modified xsi:type="dcterms:W3CDTF">2025-04-29T06:14:00Z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8bfa01-cc62-4e0e-8713-2f7da2586bef_Enabled">
    <vt:lpwstr>true</vt:lpwstr>
  </property>
  <property fmtid="{D5CDD505-2E9C-101B-9397-08002B2CF9AE}" pid="3" name="MSIP_Label_ce8bfa01-cc62-4e0e-8713-2f7da2586bef_SetDate">
    <vt:lpwstr>2025-03-04T15:14:33Z</vt:lpwstr>
  </property>
  <property fmtid="{D5CDD505-2E9C-101B-9397-08002B2CF9AE}" pid="4" name="MSIP_Label_ce8bfa01-cc62-4e0e-8713-2f7da2586bef_Method">
    <vt:lpwstr>Standard</vt:lpwstr>
  </property>
  <property fmtid="{D5CDD505-2E9C-101B-9397-08002B2CF9AE}" pid="5" name="MSIP_Label_ce8bfa01-cc62-4e0e-8713-2f7da2586bef_Name">
    <vt:lpwstr>Bedrijfsvertrouwelijk (BBN1)</vt:lpwstr>
  </property>
  <property fmtid="{D5CDD505-2E9C-101B-9397-08002B2CF9AE}" pid="6" name="MSIP_Label_ce8bfa01-cc62-4e0e-8713-2f7da2586bef_SiteId">
    <vt:lpwstr>e90fbc72-bc3b-4475-8f41-70d1d17ccf33</vt:lpwstr>
  </property>
  <property fmtid="{D5CDD505-2E9C-101B-9397-08002B2CF9AE}" pid="7" name="MSIP_Label_ce8bfa01-cc62-4e0e-8713-2f7da2586bef_ActionId">
    <vt:lpwstr>b8c0eca2-4d8a-4991-b785-b3dd26ca70b3</vt:lpwstr>
  </property>
  <property fmtid="{D5CDD505-2E9C-101B-9397-08002B2CF9AE}" pid="8" name="MSIP_Label_ce8bfa01-cc62-4e0e-8713-2f7da2586bef_ContentBits">
    <vt:lpwstr>2</vt:lpwstr>
  </property>
  <property fmtid="{D5CDD505-2E9C-101B-9397-08002B2CF9AE}" pid="9" name="MSIP_Label_ce8bfa01-cc62-4e0e-8713-2f7da2586bef_Tag">
    <vt:lpwstr>10, 3, 0, 1</vt:lpwstr>
  </property>
  <property fmtid="{D5CDD505-2E9C-101B-9397-08002B2CF9AE}" pid="10" name="ContentTypeId">
    <vt:lpwstr>0x010100F53584AF0BFD2447B21F8FF97D47953C</vt:lpwstr>
  </property>
  <property fmtid="{D5CDD505-2E9C-101B-9397-08002B2CF9AE}" pid="11" name="TaxKeyword">
    <vt:lpwstr/>
  </property>
  <property fmtid="{D5CDD505-2E9C-101B-9397-08002B2CF9AE}" pid="12" name="MediaServiceImageTags">
    <vt:lpwstr/>
  </property>
</Properties>
</file>