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335C6" w14:textId="40211DD0" w:rsidR="00571BF7" w:rsidRDefault="00571BF7" w:rsidP="0D2D7C8A">
      <w:pPr>
        <w:rPr>
          <w:sz w:val="36"/>
          <w:szCs w:val="36"/>
        </w:rPr>
      </w:pPr>
      <w:r w:rsidRPr="17B56F49">
        <w:rPr>
          <w:sz w:val="36"/>
          <w:szCs w:val="36"/>
        </w:rPr>
        <w:t xml:space="preserve">Bijlage </w:t>
      </w:r>
      <w:r w:rsidR="3FC91447" w:rsidRPr="17B56F49">
        <w:rPr>
          <w:sz w:val="36"/>
          <w:szCs w:val="36"/>
        </w:rPr>
        <w:t>A</w:t>
      </w:r>
      <w:r w:rsidR="00A94A42" w:rsidRPr="17B56F49">
        <w:rPr>
          <w:sz w:val="36"/>
          <w:szCs w:val="36"/>
        </w:rPr>
        <w:t xml:space="preserve">1 </w:t>
      </w:r>
      <w:r w:rsidRPr="17B56F49">
        <w:rPr>
          <w:sz w:val="36"/>
          <w:szCs w:val="36"/>
        </w:rPr>
        <w:t xml:space="preserve">Programma van eisen perceel </w:t>
      </w:r>
      <w:r w:rsidR="00311E66" w:rsidRPr="17B56F49">
        <w:rPr>
          <w:sz w:val="36"/>
          <w:szCs w:val="36"/>
        </w:rPr>
        <w:t>1</w:t>
      </w:r>
    </w:p>
    <w:p w14:paraId="7B5CAEB5" w14:textId="13608E56" w:rsidR="00887E96" w:rsidRPr="007465AA" w:rsidRDefault="00A94A42" w:rsidP="0D2D7C8A">
      <w:pPr>
        <w:rPr>
          <w:sz w:val="36"/>
          <w:szCs w:val="36"/>
        </w:rPr>
      </w:pPr>
      <w:r>
        <w:rPr>
          <w:sz w:val="36"/>
          <w:szCs w:val="36"/>
        </w:rPr>
        <w:t>E</w:t>
      </w:r>
      <w:r w:rsidR="716B032A" w:rsidRPr="0BBF6F2E">
        <w:rPr>
          <w:sz w:val="36"/>
          <w:szCs w:val="36"/>
        </w:rPr>
        <w:t xml:space="preserve">cologisch </w:t>
      </w:r>
      <w:r w:rsidR="00D2749D" w:rsidRPr="0BBF6F2E">
        <w:rPr>
          <w:sz w:val="36"/>
          <w:szCs w:val="36"/>
        </w:rPr>
        <w:t xml:space="preserve">onderzoek naar </w:t>
      </w:r>
      <w:r w:rsidR="007465AA" w:rsidRPr="0BBF6F2E">
        <w:rPr>
          <w:sz w:val="36"/>
          <w:szCs w:val="36"/>
        </w:rPr>
        <w:t xml:space="preserve">nestplekken </w:t>
      </w:r>
      <w:r w:rsidR="5DA97557" w:rsidRPr="0BBF6F2E">
        <w:rPr>
          <w:sz w:val="36"/>
          <w:szCs w:val="36"/>
        </w:rPr>
        <w:t>gierzwaluw</w:t>
      </w:r>
      <w:r w:rsidR="007465AA" w:rsidRPr="0BBF6F2E">
        <w:rPr>
          <w:sz w:val="36"/>
          <w:szCs w:val="36"/>
        </w:rPr>
        <w:t xml:space="preserve"> </w:t>
      </w:r>
      <w:r w:rsidR="6939A581" w:rsidRPr="0BBF6F2E">
        <w:rPr>
          <w:sz w:val="36"/>
          <w:szCs w:val="36"/>
        </w:rPr>
        <w:t>en huiszwaluw</w:t>
      </w:r>
      <w:r w:rsidR="7C884DAD" w:rsidRPr="0BBF6F2E">
        <w:rPr>
          <w:rFonts w:ascii="Aptos Display" w:eastAsia="Aptos Display" w:hAnsi="Aptos Display" w:cs="Aptos Display"/>
          <w:color w:val="000000" w:themeColor="text1"/>
          <w:sz w:val="36"/>
          <w:szCs w:val="36"/>
        </w:rPr>
        <w:t xml:space="preserve"> in het kader van het Soorten Management Plan (SMP) Amersfoort </w:t>
      </w:r>
      <w:r w:rsidR="7C884DAD">
        <w:t xml:space="preserve"> </w:t>
      </w:r>
    </w:p>
    <w:p w14:paraId="45FB84E4" w14:textId="4BCDC1A4" w:rsidR="00DD4F9D" w:rsidRPr="00254D88" w:rsidRDefault="007465AA" w:rsidP="00995FC9">
      <w:pPr>
        <w:pStyle w:val="Heading1"/>
        <w:rPr>
          <w:sz w:val="20"/>
          <w:szCs w:val="20"/>
        </w:rPr>
      </w:pPr>
      <w:r w:rsidRPr="00254D88">
        <w:rPr>
          <w:sz w:val="20"/>
          <w:szCs w:val="20"/>
        </w:rPr>
        <w:t>Inleiding</w:t>
      </w:r>
    </w:p>
    <w:p w14:paraId="1B0CDD51" w14:textId="089CE366" w:rsidR="00727110" w:rsidRPr="00254D88" w:rsidRDefault="00727110" w:rsidP="00727110">
      <w:pPr>
        <w:rPr>
          <w:sz w:val="20"/>
          <w:szCs w:val="20"/>
        </w:rPr>
      </w:pPr>
      <w:r w:rsidRPr="00254D88">
        <w:rPr>
          <w:sz w:val="20"/>
          <w:szCs w:val="20"/>
        </w:rPr>
        <w:t xml:space="preserve">De gemeente Amersfoort beschikt sinds 2021 over een gebiedsgerichte ontheffing </w:t>
      </w:r>
      <w:r w:rsidR="00342E90" w:rsidRPr="00254D88">
        <w:rPr>
          <w:sz w:val="20"/>
          <w:szCs w:val="20"/>
        </w:rPr>
        <w:t xml:space="preserve">(met kenmerk Z-WNB-RI-REG-2020-1243) voor het soortenmanagementplan </w:t>
      </w:r>
      <w:proofErr w:type="spellStart"/>
      <w:r w:rsidR="00342E90" w:rsidRPr="00254D88">
        <w:rPr>
          <w:sz w:val="20"/>
          <w:szCs w:val="20"/>
        </w:rPr>
        <w:t>gebouwbewonende</w:t>
      </w:r>
      <w:proofErr w:type="spellEnd"/>
      <w:r w:rsidR="00342E90" w:rsidRPr="00254D88">
        <w:rPr>
          <w:sz w:val="20"/>
          <w:szCs w:val="20"/>
        </w:rPr>
        <w:t xml:space="preserve"> soorten Amersfoort</w:t>
      </w:r>
      <w:r w:rsidR="00342E90" w:rsidRPr="00254D88" w:rsidDel="00CE07DB">
        <w:rPr>
          <w:sz w:val="20"/>
          <w:szCs w:val="20"/>
        </w:rPr>
        <w:t xml:space="preserve"> </w:t>
      </w:r>
      <w:r w:rsidR="00342E90" w:rsidRPr="00254D88">
        <w:rPr>
          <w:sz w:val="20"/>
          <w:szCs w:val="20"/>
        </w:rPr>
        <w:t>(Arcadis, 2021)</w:t>
      </w:r>
      <w:r w:rsidRPr="00254D88">
        <w:rPr>
          <w:sz w:val="20"/>
          <w:szCs w:val="20"/>
        </w:rPr>
        <w:t xml:space="preserve">. </w:t>
      </w:r>
      <w:r w:rsidR="0051678C" w:rsidRPr="00254D88">
        <w:rPr>
          <w:sz w:val="20"/>
          <w:szCs w:val="20"/>
        </w:rPr>
        <w:t xml:space="preserve">Dit SMP geldt voor de huismus, gierzwaluw, </w:t>
      </w:r>
      <w:r w:rsidR="007F476F" w:rsidRPr="00254D88">
        <w:rPr>
          <w:sz w:val="20"/>
          <w:szCs w:val="20"/>
        </w:rPr>
        <w:t xml:space="preserve">huiszwaluw, gewone dwergvleermuis, ruige dwergvleermuis, laatvlieger en gewone </w:t>
      </w:r>
      <w:proofErr w:type="spellStart"/>
      <w:r w:rsidR="007F476F" w:rsidRPr="00254D88">
        <w:rPr>
          <w:sz w:val="20"/>
          <w:szCs w:val="20"/>
        </w:rPr>
        <w:t>grootoorvleermuis</w:t>
      </w:r>
      <w:proofErr w:type="spellEnd"/>
      <w:r w:rsidR="007F476F" w:rsidRPr="00254D88">
        <w:rPr>
          <w:sz w:val="20"/>
          <w:szCs w:val="20"/>
        </w:rPr>
        <w:t>.</w:t>
      </w:r>
    </w:p>
    <w:p w14:paraId="6BC2C50C" w14:textId="7C894793" w:rsidR="00EA5792" w:rsidRPr="00254D88" w:rsidRDefault="00EA5792" w:rsidP="00EA5792">
      <w:pPr>
        <w:rPr>
          <w:sz w:val="20"/>
          <w:szCs w:val="20"/>
        </w:rPr>
      </w:pPr>
      <w:r w:rsidRPr="00254D88">
        <w:rPr>
          <w:sz w:val="20"/>
          <w:szCs w:val="20"/>
        </w:rPr>
        <w:t xml:space="preserve">Voor het SMP zijn niet alle wijken in Amersfoort volledig onderzocht. </w:t>
      </w:r>
      <w:r w:rsidR="00311E66" w:rsidRPr="00254D88">
        <w:rPr>
          <w:sz w:val="20"/>
          <w:szCs w:val="20"/>
        </w:rPr>
        <w:t xml:space="preserve">De opdracht </w:t>
      </w:r>
      <w:r w:rsidR="00DC5D21" w:rsidRPr="00254D88">
        <w:rPr>
          <w:sz w:val="20"/>
          <w:szCs w:val="20"/>
        </w:rPr>
        <w:t xml:space="preserve">voor perceel </w:t>
      </w:r>
      <w:r w:rsidR="42EA5979" w:rsidRPr="00254D88">
        <w:rPr>
          <w:sz w:val="20"/>
          <w:szCs w:val="20"/>
        </w:rPr>
        <w:t xml:space="preserve">A1 </w:t>
      </w:r>
      <w:r w:rsidR="00311E66" w:rsidRPr="00254D88">
        <w:rPr>
          <w:sz w:val="20"/>
          <w:szCs w:val="20"/>
        </w:rPr>
        <w:t xml:space="preserve">omvat </w:t>
      </w:r>
      <w:r w:rsidRPr="00254D88">
        <w:rPr>
          <w:sz w:val="20"/>
          <w:szCs w:val="20"/>
        </w:rPr>
        <w:t xml:space="preserve">het onderzoek naar nestplekken van de </w:t>
      </w:r>
      <w:r w:rsidR="62CFF222" w:rsidRPr="00254D88">
        <w:rPr>
          <w:sz w:val="20"/>
          <w:szCs w:val="20"/>
        </w:rPr>
        <w:t>gierzwaluw</w:t>
      </w:r>
      <w:r w:rsidR="00311E66" w:rsidRPr="00254D88">
        <w:rPr>
          <w:sz w:val="20"/>
          <w:szCs w:val="20"/>
        </w:rPr>
        <w:t xml:space="preserve"> en huiszwaluw</w:t>
      </w:r>
      <w:r w:rsidRPr="00254D88">
        <w:rPr>
          <w:sz w:val="20"/>
          <w:szCs w:val="20"/>
        </w:rPr>
        <w:t>. O</w:t>
      </w:r>
      <w:r w:rsidR="43185909" w:rsidRPr="00254D88">
        <w:rPr>
          <w:sz w:val="20"/>
          <w:szCs w:val="20"/>
        </w:rPr>
        <w:t xml:space="preserve">ok </w:t>
      </w:r>
      <w:r w:rsidR="5DE55661" w:rsidRPr="00254D88">
        <w:rPr>
          <w:sz w:val="20"/>
          <w:szCs w:val="20"/>
        </w:rPr>
        <w:t xml:space="preserve">moet </w:t>
      </w:r>
      <w:r w:rsidR="43185909" w:rsidRPr="00254D88">
        <w:rPr>
          <w:sz w:val="20"/>
          <w:szCs w:val="20"/>
        </w:rPr>
        <w:t xml:space="preserve">duidelijk </w:t>
      </w:r>
      <w:r w:rsidR="715D411A" w:rsidRPr="00254D88">
        <w:rPr>
          <w:sz w:val="20"/>
          <w:szCs w:val="20"/>
        </w:rPr>
        <w:t>worden</w:t>
      </w:r>
      <w:r w:rsidR="43185909" w:rsidRPr="00254D88">
        <w:rPr>
          <w:sz w:val="20"/>
          <w:szCs w:val="20"/>
        </w:rPr>
        <w:t xml:space="preserve"> in welke buurten de gierzwaluw </w:t>
      </w:r>
      <w:r w:rsidR="00311E66" w:rsidRPr="00254D88">
        <w:rPr>
          <w:sz w:val="20"/>
          <w:szCs w:val="20"/>
        </w:rPr>
        <w:t xml:space="preserve">en de huiszwaluw niet </w:t>
      </w:r>
      <w:r w:rsidRPr="00254D88">
        <w:rPr>
          <w:sz w:val="20"/>
          <w:szCs w:val="20"/>
        </w:rPr>
        <w:t>nestel</w:t>
      </w:r>
      <w:r w:rsidR="00311E66" w:rsidRPr="00254D88">
        <w:rPr>
          <w:sz w:val="20"/>
          <w:szCs w:val="20"/>
        </w:rPr>
        <w:t>en</w:t>
      </w:r>
      <w:r w:rsidR="707AAE2B" w:rsidRPr="00254D88">
        <w:rPr>
          <w:sz w:val="20"/>
          <w:szCs w:val="20"/>
        </w:rPr>
        <w:t>. D</w:t>
      </w:r>
      <w:r w:rsidRPr="00254D88">
        <w:rPr>
          <w:sz w:val="20"/>
          <w:szCs w:val="20"/>
        </w:rPr>
        <w:t xml:space="preserve">it </w:t>
      </w:r>
      <w:r w:rsidR="0F9682A6" w:rsidRPr="00254D88">
        <w:rPr>
          <w:sz w:val="20"/>
          <w:szCs w:val="20"/>
        </w:rPr>
        <w:t xml:space="preserve">dient genoteerd te worden </w:t>
      </w:r>
      <w:r w:rsidRPr="00254D88">
        <w:rPr>
          <w:sz w:val="20"/>
          <w:szCs w:val="20"/>
        </w:rPr>
        <w:t xml:space="preserve">als </w:t>
      </w:r>
      <w:proofErr w:type="spellStart"/>
      <w:r w:rsidRPr="00254D88">
        <w:rPr>
          <w:sz w:val="20"/>
          <w:szCs w:val="20"/>
        </w:rPr>
        <w:t>nulwaarneming</w:t>
      </w:r>
      <w:proofErr w:type="spellEnd"/>
      <w:r w:rsidRPr="00254D88">
        <w:rPr>
          <w:sz w:val="20"/>
          <w:szCs w:val="20"/>
        </w:rPr>
        <w:t xml:space="preserve">. </w:t>
      </w:r>
    </w:p>
    <w:p w14:paraId="72CDE6E5" w14:textId="43FCA06B" w:rsidR="0051678C" w:rsidRPr="00254D88" w:rsidRDefault="0051678C" w:rsidP="0051678C">
      <w:pPr>
        <w:pStyle w:val="Heading1"/>
        <w:rPr>
          <w:sz w:val="20"/>
          <w:szCs w:val="20"/>
        </w:rPr>
      </w:pPr>
      <w:r w:rsidRPr="00254D88">
        <w:rPr>
          <w:sz w:val="20"/>
          <w:szCs w:val="20"/>
        </w:rPr>
        <w:t>Vraagstelling</w:t>
      </w:r>
    </w:p>
    <w:p w14:paraId="43B441A6" w14:textId="2B45C326" w:rsidR="00727110" w:rsidRPr="00254D88" w:rsidRDefault="00EA5792" w:rsidP="00EA5792">
      <w:pPr>
        <w:rPr>
          <w:sz w:val="20"/>
          <w:szCs w:val="20"/>
        </w:rPr>
      </w:pPr>
      <w:r w:rsidRPr="00254D88">
        <w:rPr>
          <w:sz w:val="20"/>
          <w:szCs w:val="20"/>
        </w:rPr>
        <w:t xml:space="preserve">Om de </w:t>
      </w:r>
      <w:r w:rsidR="199EDA25" w:rsidRPr="00254D88">
        <w:rPr>
          <w:sz w:val="20"/>
          <w:szCs w:val="20"/>
        </w:rPr>
        <w:t>gierzwaluw</w:t>
      </w:r>
      <w:r w:rsidRPr="00254D88">
        <w:rPr>
          <w:sz w:val="20"/>
          <w:szCs w:val="20"/>
        </w:rPr>
        <w:t xml:space="preserve"> goed te kunnen beschermen </w:t>
      </w:r>
      <w:r w:rsidR="1A47E3BD" w:rsidRPr="00254D88">
        <w:rPr>
          <w:sz w:val="20"/>
          <w:szCs w:val="20"/>
        </w:rPr>
        <w:t>moet</w:t>
      </w:r>
      <w:r w:rsidR="00B52751" w:rsidRPr="00254D88">
        <w:rPr>
          <w:sz w:val="20"/>
          <w:szCs w:val="20"/>
        </w:rPr>
        <w:t xml:space="preserve"> de gemeente weten waar e</w:t>
      </w:r>
      <w:r w:rsidR="113F6E9E" w:rsidRPr="00254D88">
        <w:rPr>
          <w:sz w:val="20"/>
          <w:szCs w:val="20"/>
        </w:rPr>
        <w:t>en</w:t>
      </w:r>
      <w:r w:rsidR="00B52751" w:rsidRPr="00254D88">
        <w:rPr>
          <w:sz w:val="20"/>
          <w:szCs w:val="20"/>
        </w:rPr>
        <w:t xml:space="preserve"> </w:t>
      </w:r>
      <w:r w:rsidR="18E3E104" w:rsidRPr="00254D88">
        <w:rPr>
          <w:sz w:val="20"/>
          <w:szCs w:val="20"/>
        </w:rPr>
        <w:t>gierzwaluw</w:t>
      </w:r>
      <w:r w:rsidR="00B52751" w:rsidRPr="00254D88">
        <w:rPr>
          <w:sz w:val="20"/>
          <w:szCs w:val="20"/>
        </w:rPr>
        <w:t xml:space="preserve"> nestel</w:t>
      </w:r>
      <w:r w:rsidR="5F2DBCBE" w:rsidRPr="00254D88">
        <w:rPr>
          <w:sz w:val="20"/>
          <w:szCs w:val="20"/>
        </w:rPr>
        <w:t>t</w:t>
      </w:r>
      <w:r w:rsidR="00B52751" w:rsidRPr="00254D88">
        <w:rPr>
          <w:sz w:val="20"/>
          <w:szCs w:val="20"/>
        </w:rPr>
        <w:t xml:space="preserve"> in </w:t>
      </w:r>
      <w:r w:rsidR="249F3D1F" w:rsidRPr="00254D88">
        <w:rPr>
          <w:sz w:val="20"/>
          <w:szCs w:val="20"/>
        </w:rPr>
        <w:t xml:space="preserve">een </w:t>
      </w:r>
      <w:r w:rsidR="00B52751" w:rsidRPr="00254D88">
        <w:rPr>
          <w:sz w:val="20"/>
          <w:szCs w:val="20"/>
        </w:rPr>
        <w:t xml:space="preserve">gebouw, </w:t>
      </w:r>
      <w:r w:rsidR="26C6FCDC" w:rsidRPr="00254D88">
        <w:rPr>
          <w:sz w:val="20"/>
          <w:szCs w:val="20"/>
        </w:rPr>
        <w:t xml:space="preserve">in welke buurten </w:t>
      </w:r>
      <w:r w:rsidR="00B52751" w:rsidRPr="00254D88">
        <w:rPr>
          <w:sz w:val="20"/>
          <w:szCs w:val="20"/>
        </w:rPr>
        <w:t xml:space="preserve">er </w:t>
      </w:r>
      <w:r w:rsidR="740FCE19" w:rsidRPr="00254D88">
        <w:rPr>
          <w:sz w:val="20"/>
          <w:szCs w:val="20"/>
        </w:rPr>
        <w:t>grotere groepen gier</w:t>
      </w:r>
      <w:r w:rsidR="0095BAED" w:rsidRPr="00254D88">
        <w:rPr>
          <w:sz w:val="20"/>
          <w:szCs w:val="20"/>
        </w:rPr>
        <w:t xml:space="preserve">zwaluwen nestelen of </w:t>
      </w:r>
      <w:r w:rsidR="1DE71F3C" w:rsidRPr="00254D88">
        <w:rPr>
          <w:sz w:val="20"/>
          <w:szCs w:val="20"/>
        </w:rPr>
        <w:t xml:space="preserve">in welke buurten ze niet nestelen. </w:t>
      </w:r>
      <w:r w:rsidR="00FB05A4" w:rsidRPr="00254D88">
        <w:rPr>
          <w:sz w:val="20"/>
          <w:szCs w:val="20"/>
        </w:rPr>
        <w:t xml:space="preserve">Tijdens dit onderzoek naar gierzwaluw, </w:t>
      </w:r>
      <w:r w:rsidR="002D471D" w:rsidRPr="00254D88">
        <w:rPr>
          <w:sz w:val="20"/>
          <w:szCs w:val="20"/>
        </w:rPr>
        <w:t xml:space="preserve">dienen </w:t>
      </w:r>
      <w:r w:rsidR="00FB05A4" w:rsidRPr="00254D88">
        <w:rPr>
          <w:sz w:val="20"/>
          <w:szCs w:val="20"/>
        </w:rPr>
        <w:t xml:space="preserve"> wanneer waargenomen ook in gebruik zijnde nestplekken van </w:t>
      </w:r>
      <w:r w:rsidR="00043BD5" w:rsidRPr="00254D88">
        <w:rPr>
          <w:sz w:val="20"/>
          <w:szCs w:val="20"/>
        </w:rPr>
        <w:t xml:space="preserve">huismus, spreeuw </w:t>
      </w:r>
      <w:r w:rsidR="00FB05A4" w:rsidRPr="00254D88">
        <w:rPr>
          <w:sz w:val="20"/>
          <w:szCs w:val="20"/>
        </w:rPr>
        <w:t>en huiszwaluw genoteerd</w:t>
      </w:r>
      <w:r w:rsidR="002D471D" w:rsidRPr="00254D88">
        <w:rPr>
          <w:sz w:val="20"/>
          <w:szCs w:val="20"/>
        </w:rPr>
        <w:t xml:space="preserve"> te worden</w:t>
      </w:r>
      <w:r w:rsidR="00043BD5" w:rsidRPr="00254D88">
        <w:rPr>
          <w:sz w:val="20"/>
          <w:szCs w:val="20"/>
        </w:rPr>
        <w:t>.</w:t>
      </w:r>
      <w:r w:rsidR="00B2552A" w:rsidRPr="00254D88">
        <w:rPr>
          <w:sz w:val="20"/>
          <w:szCs w:val="20"/>
        </w:rPr>
        <w:t xml:space="preserve">  </w:t>
      </w:r>
    </w:p>
    <w:p w14:paraId="7F14ED02" w14:textId="04BF3D8D" w:rsidR="009F44FE" w:rsidRPr="00254D88" w:rsidRDefault="009F44FE" w:rsidP="009F44FE">
      <w:pPr>
        <w:pStyle w:val="Heading1"/>
        <w:rPr>
          <w:sz w:val="20"/>
          <w:szCs w:val="20"/>
        </w:rPr>
      </w:pPr>
      <w:r w:rsidRPr="00254D88">
        <w:rPr>
          <w:sz w:val="20"/>
          <w:szCs w:val="20"/>
        </w:rPr>
        <w:t>Projectgebied</w:t>
      </w:r>
    </w:p>
    <w:p w14:paraId="472381B8" w14:textId="49153BCF" w:rsidR="00080DA2" w:rsidRPr="00254D88" w:rsidRDefault="00E554D2" w:rsidP="00EA5792">
      <w:pPr>
        <w:rPr>
          <w:sz w:val="20"/>
          <w:szCs w:val="20"/>
        </w:rPr>
      </w:pPr>
      <w:r w:rsidRPr="00254D88">
        <w:rPr>
          <w:sz w:val="20"/>
          <w:szCs w:val="20"/>
        </w:rPr>
        <w:t xml:space="preserve">Het onderzoek betreft </w:t>
      </w:r>
      <w:r w:rsidR="00E447CA" w:rsidRPr="00254D88">
        <w:rPr>
          <w:sz w:val="20"/>
          <w:szCs w:val="20"/>
        </w:rPr>
        <w:t xml:space="preserve">het gebied van het Soorten Management Plan (zie figuur 1), dit beslaat grotendeels </w:t>
      </w:r>
      <w:r w:rsidRPr="00254D88">
        <w:rPr>
          <w:sz w:val="20"/>
          <w:szCs w:val="20"/>
        </w:rPr>
        <w:t>de gehele bebouwde kom van Amersfoort</w:t>
      </w:r>
      <w:r w:rsidR="00AF45D0" w:rsidRPr="00254D88">
        <w:rPr>
          <w:sz w:val="20"/>
          <w:szCs w:val="20"/>
        </w:rPr>
        <w:t xml:space="preserve">. </w:t>
      </w:r>
      <w:r w:rsidR="00F5325E" w:rsidRPr="00254D88">
        <w:rPr>
          <w:sz w:val="20"/>
          <w:szCs w:val="20"/>
        </w:rPr>
        <w:t xml:space="preserve">In </w:t>
      </w:r>
      <w:r w:rsidR="51A4D8B1" w:rsidRPr="00254D88">
        <w:rPr>
          <w:sz w:val="20"/>
          <w:szCs w:val="20"/>
        </w:rPr>
        <w:t xml:space="preserve">2016 vond een volledig onderzoek naar gierzwaluwen plaats door vrijwilligers. In </w:t>
      </w:r>
      <w:r w:rsidR="00F5325E" w:rsidRPr="00254D88">
        <w:rPr>
          <w:sz w:val="20"/>
          <w:szCs w:val="20"/>
        </w:rPr>
        <w:t xml:space="preserve">2018 en 2019 zijn meerdere wijken van Amersfoort </w:t>
      </w:r>
      <w:r w:rsidR="00311E66" w:rsidRPr="00254D88">
        <w:rPr>
          <w:sz w:val="20"/>
          <w:szCs w:val="20"/>
        </w:rPr>
        <w:t xml:space="preserve">op nestplekken van de gierzwaluw </w:t>
      </w:r>
      <w:r w:rsidR="00F5325E" w:rsidRPr="00254D88">
        <w:rPr>
          <w:sz w:val="20"/>
          <w:szCs w:val="20"/>
        </w:rPr>
        <w:t xml:space="preserve">onderzocht. In dit onderzoek </w:t>
      </w:r>
      <w:r w:rsidR="24295DBC" w:rsidRPr="00254D88">
        <w:rPr>
          <w:sz w:val="20"/>
          <w:szCs w:val="20"/>
        </w:rPr>
        <w:t>worden</w:t>
      </w:r>
      <w:r w:rsidR="00F5325E" w:rsidRPr="00254D88">
        <w:rPr>
          <w:sz w:val="20"/>
          <w:szCs w:val="20"/>
        </w:rPr>
        <w:t xml:space="preserve"> deze wijken weer  onderzocht om een beter totaalbeeld over de stad te krijgen. </w:t>
      </w:r>
      <w:r w:rsidR="00817527" w:rsidRPr="00254D88">
        <w:rPr>
          <w:sz w:val="20"/>
          <w:szCs w:val="20"/>
        </w:rPr>
        <w:t xml:space="preserve">Een aantal nieuwbouwwijken </w:t>
      </w:r>
      <w:r w:rsidR="00817527" w:rsidRPr="00DC07E5">
        <w:rPr>
          <w:sz w:val="20"/>
          <w:szCs w:val="20"/>
        </w:rPr>
        <w:t xml:space="preserve">en industrieterreinen zijn toen niet meegenomen. </w:t>
      </w:r>
      <w:r w:rsidR="00621035" w:rsidRPr="00DC07E5">
        <w:rPr>
          <w:sz w:val="20"/>
          <w:szCs w:val="20"/>
        </w:rPr>
        <w:t>D</w:t>
      </w:r>
      <w:r w:rsidR="002E421F" w:rsidRPr="00DC07E5">
        <w:rPr>
          <w:sz w:val="20"/>
          <w:szCs w:val="20"/>
        </w:rPr>
        <w:t>eze gebieden</w:t>
      </w:r>
      <w:r w:rsidR="00621035" w:rsidRPr="00DC07E5">
        <w:rPr>
          <w:sz w:val="20"/>
          <w:szCs w:val="20"/>
        </w:rPr>
        <w:t xml:space="preserve"> </w:t>
      </w:r>
      <w:r w:rsidR="1EBB5448" w:rsidRPr="00DC07E5">
        <w:rPr>
          <w:sz w:val="20"/>
          <w:szCs w:val="20"/>
        </w:rPr>
        <w:t>worden</w:t>
      </w:r>
      <w:r w:rsidR="00621035" w:rsidRPr="00DC07E5">
        <w:rPr>
          <w:sz w:val="20"/>
          <w:szCs w:val="20"/>
        </w:rPr>
        <w:t xml:space="preserve"> in dit onderzoek wel mee</w:t>
      </w:r>
      <w:r w:rsidR="22825C41" w:rsidRPr="00DC07E5">
        <w:rPr>
          <w:sz w:val="20"/>
          <w:szCs w:val="20"/>
        </w:rPr>
        <w:t>ge</w:t>
      </w:r>
      <w:r w:rsidR="00621035" w:rsidRPr="00DC07E5">
        <w:rPr>
          <w:sz w:val="20"/>
          <w:szCs w:val="20"/>
        </w:rPr>
        <w:t>n</w:t>
      </w:r>
      <w:r w:rsidR="71623378" w:rsidRPr="00DC07E5">
        <w:rPr>
          <w:sz w:val="20"/>
          <w:szCs w:val="20"/>
        </w:rPr>
        <w:t>o</w:t>
      </w:r>
      <w:r w:rsidR="00621035" w:rsidRPr="00DC07E5">
        <w:rPr>
          <w:sz w:val="20"/>
          <w:szCs w:val="20"/>
        </w:rPr>
        <w:t xml:space="preserve">men. </w:t>
      </w:r>
      <w:r w:rsidR="7E9A67FD" w:rsidRPr="00DC07E5">
        <w:rPr>
          <w:sz w:val="20"/>
          <w:szCs w:val="20"/>
        </w:rPr>
        <w:t xml:space="preserve">In nieuwbouwwijken waar </w:t>
      </w:r>
      <w:r w:rsidR="009150C3" w:rsidRPr="00DC07E5">
        <w:rPr>
          <w:sz w:val="20"/>
          <w:szCs w:val="20"/>
        </w:rPr>
        <w:t>gierzwaluw</w:t>
      </w:r>
      <w:r w:rsidR="3462A7FF" w:rsidRPr="00DC07E5">
        <w:rPr>
          <w:sz w:val="20"/>
          <w:szCs w:val="20"/>
        </w:rPr>
        <w:t>/huismusnest</w:t>
      </w:r>
      <w:r w:rsidR="009150C3" w:rsidRPr="00DC07E5">
        <w:rPr>
          <w:sz w:val="20"/>
          <w:szCs w:val="20"/>
        </w:rPr>
        <w:t xml:space="preserve">kasten </w:t>
      </w:r>
      <w:r w:rsidR="7E9A67FD" w:rsidRPr="00DC07E5">
        <w:rPr>
          <w:sz w:val="20"/>
          <w:szCs w:val="20"/>
        </w:rPr>
        <w:t xml:space="preserve">zijn aangebracht  is het </w:t>
      </w:r>
      <w:r w:rsidR="711F1F9B" w:rsidRPr="00DC07E5">
        <w:rPr>
          <w:sz w:val="20"/>
          <w:szCs w:val="20"/>
        </w:rPr>
        <w:t>noodzakelijk</w:t>
      </w:r>
      <w:r w:rsidR="4073BA4E" w:rsidRPr="00DC07E5">
        <w:rPr>
          <w:sz w:val="20"/>
          <w:szCs w:val="20"/>
        </w:rPr>
        <w:t xml:space="preserve"> </w:t>
      </w:r>
      <w:r w:rsidR="7E9A67FD" w:rsidRPr="00DC07E5">
        <w:rPr>
          <w:sz w:val="20"/>
          <w:szCs w:val="20"/>
        </w:rPr>
        <w:t xml:space="preserve">om te </w:t>
      </w:r>
      <w:r w:rsidR="20E6E1C8" w:rsidRPr="00DC07E5">
        <w:rPr>
          <w:sz w:val="20"/>
          <w:szCs w:val="20"/>
        </w:rPr>
        <w:t>weten</w:t>
      </w:r>
      <w:r w:rsidR="7E9A67FD" w:rsidRPr="00DC07E5">
        <w:rPr>
          <w:sz w:val="20"/>
          <w:szCs w:val="20"/>
        </w:rPr>
        <w:t xml:space="preserve"> of de</w:t>
      </w:r>
      <w:r w:rsidR="5887EF7E" w:rsidRPr="00DC07E5">
        <w:rPr>
          <w:sz w:val="20"/>
          <w:szCs w:val="20"/>
        </w:rPr>
        <w:t xml:space="preserve"> nieuwe voorzieningen</w:t>
      </w:r>
      <w:r w:rsidR="7E9A67FD" w:rsidRPr="00DC07E5">
        <w:rPr>
          <w:sz w:val="20"/>
          <w:szCs w:val="20"/>
        </w:rPr>
        <w:t xml:space="preserve"> gebruikt worden of nog niet. </w:t>
      </w:r>
      <w:r w:rsidR="1F765963" w:rsidRPr="00DC07E5">
        <w:rPr>
          <w:sz w:val="20"/>
          <w:szCs w:val="20"/>
        </w:rPr>
        <w:t>De inschatting is dat dit ongeveer 600 inbouwkasten betreft.</w:t>
      </w:r>
      <w:r w:rsidR="1F765963" w:rsidRPr="00254D88">
        <w:rPr>
          <w:sz w:val="20"/>
          <w:szCs w:val="20"/>
        </w:rPr>
        <w:t xml:space="preserve"> Deze zijn vooral te vinden in de </w:t>
      </w:r>
      <w:r w:rsidR="6A3F9E4F" w:rsidRPr="00254D88">
        <w:rPr>
          <w:sz w:val="20"/>
          <w:szCs w:val="20"/>
        </w:rPr>
        <w:t>nieuwbouw</w:t>
      </w:r>
      <w:r w:rsidR="1F765963" w:rsidRPr="00254D88">
        <w:rPr>
          <w:sz w:val="20"/>
          <w:szCs w:val="20"/>
        </w:rPr>
        <w:t>wijken</w:t>
      </w:r>
      <w:r w:rsidR="00311E66" w:rsidRPr="00254D88">
        <w:rPr>
          <w:sz w:val="20"/>
          <w:szCs w:val="20"/>
        </w:rPr>
        <w:t xml:space="preserve"> Vathorst, Nieuwland en de binnenstad</w:t>
      </w:r>
      <w:r w:rsidR="005C579F" w:rsidRPr="00254D88">
        <w:rPr>
          <w:sz w:val="20"/>
          <w:szCs w:val="20"/>
        </w:rPr>
        <w:t>.</w:t>
      </w:r>
      <w:r w:rsidR="1F765963" w:rsidRPr="00254D88">
        <w:rPr>
          <w:sz w:val="20"/>
          <w:szCs w:val="20"/>
        </w:rPr>
        <w:t xml:space="preserve"> </w:t>
      </w:r>
    </w:p>
    <w:p w14:paraId="286A07A1" w14:textId="44684733" w:rsidR="31885C5E" w:rsidRPr="00254D88" w:rsidRDefault="31885C5E" w:rsidP="0D2D7C8A">
      <w:pPr>
        <w:rPr>
          <w:sz w:val="20"/>
          <w:szCs w:val="20"/>
        </w:rPr>
      </w:pPr>
      <w:r w:rsidRPr="00254D88">
        <w:rPr>
          <w:noProof/>
          <w:sz w:val="20"/>
          <w:szCs w:val="20"/>
        </w:rPr>
        <w:drawing>
          <wp:inline distT="0" distB="0" distL="0" distR="0" wp14:anchorId="0A5BF799" wp14:editId="53B2D26E">
            <wp:extent cx="5724524" cy="4048125"/>
            <wp:effectExtent l="0" t="0" r="0" b="0"/>
            <wp:docPr id="1947192757" name="Afbeelding 194719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4524" cy="4048125"/>
                    </a:xfrm>
                    <a:prstGeom prst="rect">
                      <a:avLst/>
                    </a:prstGeom>
                  </pic:spPr>
                </pic:pic>
              </a:graphicData>
            </a:graphic>
          </wp:inline>
        </w:drawing>
      </w:r>
    </w:p>
    <w:p w14:paraId="2E0C3A96" w14:textId="0AFD9A42" w:rsidR="00F7663F" w:rsidRPr="00254D88" w:rsidRDefault="00F7663F" w:rsidP="0D2D7C8A">
      <w:pPr>
        <w:rPr>
          <w:i/>
          <w:iCs/>
          <w:sz w:val="20"/>
          <w:szCs w:val="20"/>
        </w:rPr>
      </w:pPr>
      <w:r w:rsidRPr="00254D88">
        <w:rPr>
          <w:i/>
          <w:iCs/>
          <w:sz w:val="20"/>
          <w:szCs w:val="20"/>
        </w:rPr>
        <w:t>Figuur 1: projectgebied van het Soorten Management Plan met de salderingswijken.</w:t>
      </w:r>
    </w:p>
    <w:p w14:paraId="10B5AF3E" w14:textId="2B7D1792" w:rsidR="00B82271" w:rsidRPr="00254D88" w:rsidRDefault="00B82271" w:rsidP="00B82271">
      <w:pPr>
        <w:pStyle w:val="Heading1"/>
        <w:rPr>
          <w:sz w:val="20"/>
          <w:szCs w:val="20"/>
        </w:rPr>
      </w:pPr>
      <w:r w:rsidRPr="00254D88">
        <w:rPr>
          <w:sz w:val="20"/>
          <w:szCs w:val="20"/>
        </w:rPr>
        <w:t>Werkwijze</w:t>
      </w:r>
      <w:r w:rsidR="000313EE" w:rsidRPr="00254D88">
        <w:rPr>
          <w:sz w:val="20"/>
          <w:szCs w:val="20"/>
        </w:rPr>
        <w:t xml:space="preserve"> </w:t>
      </w:r>
      <w:r w:rsidR="0CC85163" w:rsidRPr="00254D88">
        <w:rPr>
          <w:sz w:val="20"/>
          <w:szCs w:val="20"/>
        </w:rPr>
        <w:t>gierzwaluw</w:t>
      </w:r>
    </w:p>
    <w:p w14:paraId="690AF896" w14:textId="77777777" w:rsidR="00311E66" w:rsidRPr="00254D88" w:rsidRDefault="2136B700" w:rsidP="28121813">
      <w:p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Het onderzoek naar gierzwaluw </w:t>
      </w:r>
      <w:r w:rsidR="00311E66" w:rsidRPr="00254D88">
        <w:rPr>
          <w:rFonts w:ascii="Aptos" w:eastAsia="Aptos" w:hAnsi="Aptos" w:cs="Aptos"/>
          <w:color w:val="000000" w:themeColor="text1"/>
          <w:sz w:val="20"/>
          <w:szCs w:val="20"/>
        </w:rPr>
        <w:t>dient te voldoen aan de volgende eisen:</w:t>
      </w:r>
    </w:p>
    <w:p w14:paraId="1EABE51B" w14:textId="407FEF47" w:rsidR="00311E66" w:rsidRPr="00254D88" w:rsidRDefault="08CB9B0E" w:rsidP="00311E66">
      <w:pPr>
        <w:pStyle w:val="ListParagraph"/>
        <w:numPr>
          <w:ilvl w:val="0"/>
          <w:numId w:val="31"/>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Ecologisch onderzoek wordt uitgevoerd</w:t>
      </w:r>
      <w:r w:rsidR="00311E66" w:rsidRPr="00254D88">
        <w:rPr>
          <w:rFonts w:ascii="Aptos" w:eastAsia="Aptos" w:hAnsi="Aptos" w:cs="Aptos"/>
          <w:color w:val="000000" w:themeColor="text1"/>
          <w:sz w:val="20"/>
          <w:szCs w:val="20"/>
        </w:rPr>
        <w:t xml:space="preserve"> </w:t>
      </w:r>
      <w:r w:rsidR="2136B700" w:rsidRPr="00254D88">
        <w:rPr>
          <w:rFonts w:ascii="Aptos" w:eastAsia="Aptos" w:hAnsi="Aptos" w:cs="Aptos"/>
          <w:color w:val="000000" w:themeColor="text1"/>
          <w:sz w:val="20"/>
          <w:szCs w:val="20"/>
        </w:rPr>
        <w:t xml:space="preserve">conform </w:t>
      </w:r>
      <w:r w:rsidR="542BE9B1" w:rsidRPr="00254D88">
        <w:rPr>
          <w:rFonts w:ascii="Aptos" w:eastAsia="Aptos" w:hAnsi="Aptos" w:cs="Aptos"/>
          <w:color w:val="000000" w:themeColor="text1"/>
          <w:sz w:val="20"/>
          <w:szCs w:val="20"/>
        </w:rPr>
        <w:t xml:space="preserve">de richtlijnen uit </w:t>
      </w:r>
      <w:r w:rsidR="2136B700" w:rsidRPr="00254D88">
        <w:rPr>
          <w:rFonts w:ascii="Aptos" w:eastAsia="Aptos" w:hAnsi="Aptos" w:cs="Aptos"/>
          <w:color w:val="000000" w:themeColor="text1"/>
          <w:sz w:val="20"/>
          <w:szCs w:val="20"/>
        </w:rPr>
        <w:t>het kennisdocument van gierzwaluw (</w:t>
      </w:r>
      <w:r w:rsidR="00416613" w:rsidRPr="00254D88">
        <w:rPr>
          <w:rFonts w:ascii="Aptos" w:eastAsia="Aptos" w:hAnsi="Aptos" w:cs="Aptos"/>
          <w:color w:val="000000" w:themeColor="text1"/>
          <w:sz w:val="20"/>
          <w:szCs w:val="20"/>
        </w:rPr>
        <w:t xml:space="preserve">Kennisdocument Gierzwaluw – Apus </w:t>
      </w:r>
      <w:proofErr w:type="spellStart"/>
      <w:r w:rsidR="00416613" w:rsidRPr="00254D88">
        <w:rPr>
          <w:rFonts w:ascii="Aptos" w:eastAsia="Aptos" w:hAnsi="Aptos" w:cs="Aptos"/>
          <w:color w:val="000000" w:themeColor="text1"/>
          <w:sz w:val="20"/>
          <w:szCs w:val="20"/>
        </w:rPr>
        <w:t>apus</w:t>
      </w:r>
      <w:proofErr w:type="spellEnd"/>
      <w:r w:rsidR="00416613" w:rsidRPr="00254D88">
        <w:rPr>
          <w:rFonts w:ascii="Aptos" w:eastAsia="Aptos" w:hAnsi="Aptos" w:cs="Aptos"/>
          <w:color w:val="000000" w:themeColor="text1"/>
          <w:sz w:val="20"/>
          <w:szCs w:val="20"/>
        </w:rPr>
        <w:t>, Versie 2.0, juli 2023</w:t>
      </w:r>
      <w:r w:rsidR="00912D73" w:rsidRPr="00254D88">
        <w:rPr>
          <w:rFonts w:ascii="Aptos" w:eastAsia="Aptos" w:hAnsi="Aptos" w:cs="Aptos"/>
          <w:color w:val="000000" w:themeColor="text1"/>
          <w:sz w:val="20"/>
          <w:szCs w:val="20"/>
        </w:rPr>
        <w:t xml:space="preserve"> </w:t>
      </w:r>
      <w:r w:rsidR="2136B700" w:rsidRPr="00254D88">
        <w:rPr>
          <w:rFonts w:ascii="Aptos" w:eastAsia="Aptos" w:hAnsi="Aptos" w:cs="Aptos"/>
          <w:color w:val="000000" w:themeColor="text1"/>
          <w:sz w:val="20"/>
          <w:szCs w:val="20"/>
        </w:rPr>
        <w:t xml:space="preserve">BIJ12). De deskundige ecologen onderzoeken al fietsend nest indicerend gedrag van gierzwaluw. De inventarisatie van gierzwaluwen </w:t>
      </w:r>
      <w:r w:rsidR="003B784F" w:rsidRPr="00254D88">
        <w:rPr>
          <w:rFonts w:ascii="Aptos" w:eastAsia="Aptos" w:hAnsi="Aptos" w:cs="Aptos"/>
          <w:color w:val="000000" w:themeColor="text1"/>
          <w:sz w:val="20"/>
          <w:szCs w:val="20"/>
        </w:rPr>
        <w:t>betreft</w:t>
      </w:r>
      <w:r w:rsidR="2136B700" w:rsidRPr="00254D88">
        <w:rPr>
          <w:rFonts w:ascii="Aptos" w:eastAsia="Aptos" w:hAnsi="Aptos" w:cs="Aptos"/>
          <w:color w:val="000000" w:themeColor="text1"/>
          <w:sz w:val="20"/>
          <w:szCs w:val="20"/>
        </w:rPr>
        <w:t xml:space="preserve"> het waarnemen van volwassen individuen in broedbiotoop, nesten en op gedrag dat een territorium of nest indiceert. </w:t>
      </w:r>
    </w:p>
    <w:p w14:paraId="38C56228" w14:textId="4A36ECA9" w:rsidR="14AE8ED4" w:rsidRPr="00254D88" w:rsidRDefault="14AE8ED4" w:rsidP="17B56F49">
      <w:pPr>
        <w:pStyle w:val="ListParagraph"/>
        <w:numPr>
          <w:ilvl w:val="0"/>
          <w:numId w:val="31"/>
        </w:numPr>
        <w:rPr>
          <w:sz w:val="20"/>
          <w:szCs w:val="20"/>
        </w:rPr>
      </w:pPr>
      <w:r w:rsidRPr="00254D88">
        <w:rPr>
          <w:sz w:val="20"/>
          <w:szCs w:val="20"/>
        </w:rPr>
        <w:t>Voor de definitie van een ecologisch deskundige wordt verwezen naar RVO (https://www.rvo.nl/onderwerpen/buiten-werken/ecologisch-deskundige).</w:t>
      </w:r>
    </w:p>
    <w:p w14:paraId="2870C673" w14:textId="03305B3C" w:rsidR="2136B700" w:rsidRPr="00254D88" w:rsidRDefault="00521770" w:rsidP="00311E66">
      <w:pPr>
        <w:pStyle w:val="ListParagraph"/>
        <w:numPr>
          <w:ilvl w:val="0"/>
          <w:numId w:val="31"/>
        </w:numPr>
        <w:rPr>
          <w:rFonts w:ascii="Aptos" w:eastAsia="Aptos" w:hAnsi="Aptos" w:cs="Aptos"/>
          <w:color w:val="000000" w:themeColor="text1"/>
          <w:sz w:val="20"/>
          <w:szCs w:val="20"/>
        </w:rPr>
      </w:pPr>
      <w:r w:rsidRPr="00254D88">
        <w:rPr>
          <w:sz w:val="20"/>
          <w:szCs w:val="20"/>
        </w:rPr>
        <w:t>Nestplaatsen en vermoedelijke nestplaatsen</w:t>
      </w:r>
      <w:r w:rsidRPr="00254D88">
        <w:rPr>
          <w:rFonts w:ascii="Aptos" w:eastAsia="Aptos" w:hAnsi="Aptos" w:cs="Aptos"/>
          <w:color w:val="000000" w:themeColor="text1"/>
          <w:sz w:val="20"/>
          <w:szCs w:val="20"/>
        </w:rPr>
        <w:t xml:space="preserve"> </w:t>
      </w:r>
      <w:r w:rsidR="2136B700" w:rsidRPr="00254D88">
        <w:rPr>
          <w:rFonts w:ascii="Aptos" w:eastAsia="Aptos" w:hAnsi="Aptos" w:cs="Aptos"/>
          <w:color w:val="000000" w:themeColor="text1"/>
          <w:sz w:val="20"/>
          <w:szCs w:val="20"/>
        </w:rPr>
        <w:t xml:space="preserve">worden direct ingevoerd in </w:t>
      </w:r>
      <w:r w:rsidR="00F111D2" w:rsidRPr="00254D88">
        <w:rPr>
          <w:rFonts w:ascii="Aptos" w:eastAsia="Aptos" w:hAnsi="Aptos" w:cs="Aptos"/>
          <w:color w:val="000000" w:themeColor="text1"/>
          <w:sz w:val="20"/>
          <w:szCs w:val="20"/>
        </w:rPr>
        <w:t>een</w:t>
      </w:r>
      <w:r w:rsidR="2136B700" w:rsidRPr="00254D88">
        <w:rPr>
          <w:rFonts w:ascii="Aptos" w:eastAsia="Aptos" w:hAnsi="Aptos" w:cs="Aptos"/>
          <w:color w:val="000000" w:themeColor="text1"/>
          <w:sz w:val="20"/>
          <w:szCs w:val="20"/>
        </w:rPr>
        <w:t xml:space="preserve"> online GIS-omgeving</w:t>
      </w:r>
      <w:r w:rsidR="002E4E2D" w:rsidRPr="00254D88">
        <w:rPr>
          <w:rFonts w:ascii="Aptos" w:eastAsia="Aptos" w:hAnsi="Aptos" w:cs="Aptos"/>
          <w:color w:val="000000" w:themeColor="text1"/>
          <w:sz w:val="20"/>
          <w:szCs w:val="20"/>
        </w:rPr>
        <w:t xml:space="preserve"> van de opdrachtnemer</w:t>
      </w:r>
      <w:r w:rsidR="2136B700" w:rsidRPr="00254D88">
        <w:rPr>
          <w:rFonts w:ascii="Aptos" w:eastAsia="Aptos" w:hAnsi="Aptos" w:cs="Aptos"/>
          <w:color w:val="000000" w:themeColor="text1"/>
          <w:sz w:val="20"/>
          <w:szCs w:val="20"/>
        </w:rPr>
        <w:t>.</w:t>
      </w:r>
    </w:p>
    <w:p w14:paraId="4A6F63EC" w14:textId="0CD725B0" w:rsidR="00311E66" w:rsidRPr="00254D88" w:rsidRDefault="00311E66" w:rsidP="00311E66">
      <w:pPr>
        <w:pStyle w:val="ListParagraph"/>
        <w:numPr>
          <w:ilvl w:val="0"/>
          <w:numId w:val="31"/>
        </w:numPr>
        <w:spacing w:after="0" w:line="284" w:lineRule="atLeast"/>
        <w:rPr>
          <w:sz w:val="20"/>
          <w:szCs w:val="20"/>
        </w:rPr>
      </w:pPr>
      <w:r w:rsidRPr="00254D88">
        <w:rPr>
          <w:sz w:val="20"/>
          <w:szCs w:val="20"/>
        </w:rPr>
        <w:t>Voor iedere waarneming wordt aangegeven of deze zich in een nest(inbouw)kast of in het gebouw zelf bevindt.</w:t>
      </w:r>
    </w:p>
    <w:p w14:paraId="6CF9301D" w14:textId="61E2AB2F" w:rsidR="00311E66" w:rsidRPr="00254D88" w:rsidRDefault="00311E66" w:rsidP="00254D88">
      <w:pPr>
        <w:pStyle w:val="ListParagraph"/>
        <w:rPr>
          <w:rFonts w:ascii="Aptos" w:eastAsia="Aptos" w:hAnsi="Aptos" w:cs="Aptos"/>
          <w:color w:val="000000" w:themeColor="text1"/>
          <w:sz w:val="20"/>
          <w:szCs w:val="20"/>
        </w:rPr>
      </w:pPr>
    </w:p>
    <w:p w14:paraId="3C34F08D" w14:textId="30C1D128" w:rsidR="45401ABC" w:rsidRPr="00254D88" w:rsidRDefault="45401ABC" w:rsidP="45401ABC">
      <w:pPr>
        <w:spacing w:after="0" w:line="284" w:lineRule="atLeast"/>
        <w:rPr>
          <w:sz w:val="20"/>
          <w:szCs w:val="20"/>
        </w:rPr>
      </w:pPr>
    </w:p>
    <w:p w14:paraId="27A51057" w14:textId="546626FF" w:rsidR="2136B700" w:rsidRPr="00254D88" w:rsidRDefault="5C56FDB4" w:rsidP="28121813">
      <w:p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De gemeente </w:t>
      </w:r>
      <w:r w:rsidR="00311E66" w:rsidRPr="00254D88">
        <w:rPr>
          <w:rFonts w:ascii="Aptos" w:eastAsia="Aptos" w:hAnsi="Aptos" w:cs="Aptos"/>
          <w:color w:val="000000" w:themeColor="text1"/>
          <w:sz w:val="20"/>
          <w:szCs w:val="20"/>
        </w:rPr>
        <w:t xml:space="preserve"> stelt de volgende e</w:t>
      </w:r>
      <w:r w:rsidR="2136B700" w:rsidRPr="00254D88">
        <w:rPr>
          <w:rFonts w:ascii="Aptos" w:eastAsia="Aptos" w:hAnsi="Aptos" w:cs="Aptos"/>
          <w:color w:val="000000" w:themeColor="text1"/>
          <w:sz w:val="20"/>
          <w:szCs w:val="20"/>
        </w:rPr>
        <w:t xml:space="preserve">isen </w:t>
      </w:r>
      <w:r w:rsidR="00311E66" w:rsidRPr="00254D88">
        <w:rPr>
          <w:rFonts w:ascii="Aptos" w:eastAsia="Aptos" w:hAnsi="Aptos" w:cs="Aptos"/>
          <w:color w:val="000000" w:themeColor="text1"/>
          <w:sz w:val="20"/>
          <w:szCs w:val="20"/>
        </w:rPr>
        <w:t xml:space="preserve">aan het </w:t>
      </w:r>
      <w:r w:rsidR="2136B700" w:rsidRPr="00254D88">
        <w:rPr>
          <w:rFonts w:ascii="Aptos" w:eastAsia="Aptos" w:hAnsi="Aptos" w:cs="Aptos"/>
          <w:color w:val="000000" w:themeColor="text1"/>
          <w:sz w:val="20"/>
          <w:szCs w:val="20"/>
        </w:rPr>
        <w:t>onderzoek</w:t>
      </w:r>
      <w:r w:rsidR="2A24339D" w:rsidRPr="00254D88">
        <w:rPr>
          <w:rFonts w:ascii="Aptos" w:eastAsia="Aptos" w:hAnsi="Aptos" w:cs="Aptos"/>
          <w:color w:val="000000" w:themeColor="text1"/>
          <w:sz w:val="20"/>
          <w:szCs w:val="20"/>
        </w:rPr>
        <w:t xml:space="preserve"> (conform Kennisdocument Gierzwaluw)</w:t>
      </w:r>
      <w:r w:rsidR="2136B700" w:rsidRPr="00254D88">
        <w:rPr>
          <w:rFonts w:ascii="Aptos" w:eastAsia="Aptos" w:hAnsi="Aptos" w:cs="Aptos"/>
          <w:color w:val="000000" w:themeColor="text1"/>
          <w:sz w:val="20"/>
          <w:szCs w:val="20"/>
        </w:rPr>
        <w:t>:</w:t>
      </w:r>
    </w:p>
    <w:p w14:paraId="6D3F5DE4" w14:textId="29ECE2C6" w:rsidR="2136B700" w:rsidRPr="00254D88" w:rsidRDefault="2136B700"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3 onderzoekrondes per deelgebied met een tussenperiode van minstens 10 dagen</w:t>
      </w:r>
    </w:p>
    <w:p w14:paraId="6C684BB6" w14:textId="3E6A17A6" w:rsidR="2136B700" w:rsidRPr="00254D88" w:rsidRDefault="2136B700"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1 onderzoeker per deelgebied per onderzoekronde per 50 hectare</w:t>
      </w:r>
    </w:p>
    <w:p w14:paraId="7C5CBFAF" w14:textId="7414A2AB" w:rsidR="2136B700" w:rsidRPr="00254D88" w:rsidRDefault="2136B700"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Onderzoeksperiode: 1 juni -15 juli</w:t>
      </w:r>
      <w:r w:rsidR="3853CD9E" w:rsidRPr="00254D88">
        <w:rPr>
          <w:rFonts w:ascii="Aptos" w:eastAsia="Aptos" w:hAnsi="Aptos" w:cs="Aptos"/>
          <w:color w:val="000000" w:themeColor="text1"/>
          <w:sz w:val="20"/>
          <w:szCs w:val="20"/>
        </w:rPr>
        <w:t>, waarvan</w:t>
      </w:r>
      <w:r w:rsidR="5FCDC9C2" w:rsidRPr="00254D88">
        <w:rPr>
          <w:rFonts w:ascii="Aptos" w:eastAsia="Aptos" w:hAnsi="Aptos" w:cs="Aptos"/>
          <w:color w:val="000000" w:themeColor="text1"/>
          <w:sz w:val="20"/>
          <w:szCs w:val="20"/>
        </w:rPr>
        <w:t xml:space="preserve"> minimaal</w:t>
      </w:r>
      <w:r w:rsidR="3853CD9E" w:rsidRPr="00254D88">
        <w:rPr>
          <w:rFonts w:ascii="Aptos" w:eastAsia="Aptos" w:hAnsi="Aptos" w:cs="Aptos"/>
          <w:color w:val="000000" w:themeColor="text1"/>
          <w:sz w:val="20"/>
          <w:szCs w:val="20"/>
        </w:rPr>
        <w:t xml:space="preserve"> 1 in juli</w:t>
      </w:r>
      <w:r w:rsidR="0A4AC5FA" w:rsidRPr="00254D88">
        <w:rPr>
          <w:rFonts w:ascii="Aptos" w:eastAsia="Aptos" w:hAnsi="Aptos" w:cs="Aptos"/>
          <w:color w:val="000000" w:themeColor="text1"/>
          <w:sz w:val="20"/>
          <w:szCs w:val="20"/>
        </w:rPr>
        <w:t xml:space="preserve"> (bezoek in juli is belangrijk voor huiszwaluw)</w:t>
      </w:r>
    </w:p>
    <w:p w14:paraId="4007360D" w14:textId="50A1398D" w:rsidR="2136B700" w:rsidRPr="00254D88" w:rsidRDefault="2136B700"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Tijdsduur van één onderzoekronde: minimaal 2 uur (start 1,5 uur voor zonsondergang en eind 0,5 uur na zonsondergang) totdat de laatste gierzwaluw is ingevlogen</w:t>
      </w:r>
    </w:p>
    <w:p w14:paraId="69D44FF8" w14:textId="30A4D3AF" w:rsidR="2136B700" w:rsidRPr="00254D88" w:rsidRDefault="2136B700"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Weersomstandigheden: droog, windkracht ≤3 </w:t>
      </w:r>
      <w:proofErr w:type="spellStart"/>
      <w:r w:rsidRPr="00254D88">
        <w:rPr>
          <w:rFonts w:ascii="Aptos" w:eastAsia="Aptos" w:hAnsi="Aptos" w:cs="Aptos"/>
          <w:color w:val="000000" w:themeColor="text1"/>
          <w:sz w:val="20"/>
          <w:szCs w:val="20"/>
        </w:rPr>
        <w:t>Bft</w:t>
      </w:r>
      <w:proofErr w:type="spellEnd"/>
      <w:r w:rsidRPr="00254D88">
        <w:rPr>
          <w:rFonts w:ascii="Aptos" w:eastAsia="Aptos" w:hAnsi="Aptos" w:cs="Aptos"/>
          <w:color w:val="000000" w:themeColor="text1"/>
          <w:sz w:val="20"/>
          <w:szCs w:val="20"/>
        </w:rPr>
        <w:t xml:space="preserve"> en temperatuur ≥8 °C</w:t>
      </w:r>
    </w:p>
    <w:p w14:paraId="482B49C0" w14:textId="77777777" w:rsidR="00E658D8" w:rsidRPr="00254D88" w:rsidRDefault="00E658D8" w:rsidP="00E658D8">
      <w:pPr>
        <w:spacing w:after="0" w:line="284" w:lineRule="atLeast"/>
        <w:rPr>
          <w:rFonts w:ascii="Aptos" w:eastAsia="Aptos" w:hAnsi="Aptos" w:cs="Aptos"/>
          <w:color w:val="000000" w:themeColor="text1"/>
          <w:sz w:val="20"/>
          <w:szCs w:val="20"/>
        </w:rPr>
      </w:pPr>
    </w:p>
    <w:p w14:paraId="11AC52C4" w14:textId="39A94B17" w:rsidR="007A7DEC" w:rsidRPr="00254D88" w:rsidRDefault="2136B700" w:rsidP="00F31D57">
      <w:p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Elke nestindicatie wordt ingevoerd als nestplaats in de online GIS-omgeving</w:t>
      </w:r>
      <w:r w:rsidR="00F70D53" w:rsidRPr="00254D88">
        <w:rPr>
          <w:rFonts w:ascii="Aptos" w:eastAsia="Aptos" w:hAnsi="Aptos" w:cs="Aptos"/>
          <w:color w:val="000000" w:themeColor="text1"/>
          <w:sz w:val="20"/>
          <w:szCs w:val="20"/>
        </w:rPr>
        <w:t xml:space="preserve"> van de opdrachtnemer</w:t>
      </w:r>
      <w:r w:rsidRPr="00254D88">
        <w:rPr>
          <w:rFonts w:ascii="Aptos" w:eastAsia="Aptos" w:hAnsi="Aptos" w:cs="Aptos"/>
          <w:color w:val="000000" w:themeColor="text1"/>
          <w:sz w:val="20"/>
          <w:szCs w:val="20"/>
        </w:rPr>
        <w:t xml:space="preserve"> </w:t>
      </w:r>
      <w:r w:rsidR="1F2AF359" w:rsidRPr="00254D88">
        <w:rPr>
          <w:rFonts w:ascii="Aptos" w:eastAsia="Aptos" w:hAnsi="Aptos" w:cs="Aptos"/>
          <w:color w:val="000000" w:themeColor="text1"/>
          <w:sz w:val="20"/>
          <w:szCs w:val="20"/>
        </w:rPr>
        <w:t>waarbij in de opmerkin</w:t>
      </w:r>
      <w:r w:rsidR="4ED15426" w:rsidRPr="00254D88">
        <w:rPr>
          <w:rFonts w:ascii="Aptos" w:eastAsia="Aptos" w:hAnsi="Aptos" w:cs="Aptos"/>
          <w:color w:val="000000" w:themeColor="text1"/>
          <w:sz w:val="20"/>
          <w:szCs w:val="20"/>
        </w:rPr>
        <w:t>g</w:t>
      </w:r>
      <w:r w:rsidR="1F2AF359" w:rsidRPr="00254D88">
        <w:rPr>
          <w:rFonts w:ascii="Aptos" w:eastAsia="Aptos" w:hAnsi="Aptos" w:cs="Aptos"/>
          <w:color w:val="000000" w:themeColor="text1"/>
          <w:sz w:val="20"/>
          <w:szCs w:val="20"/>
        </w:rPr>
        <w:t xml:space="preserve">en wordt </w:t>
      </w:r>
      <w:r w:rsidR="00311E66" w:rsidRPr="00254D88">
        <w:rPr>
          <w:rFonts w:ascii="Aptos" w:eastAsia="Aptos" w:hAnsi="Aptos" w:cs="Aptos"/>
          <w:color w:val="000000" w:themeColor="text1"/>
          <w:sz w:val="20"/>
          <w:szCs w:val="20"/>
        </w:rPr>
        <w:t xml:space="preserve">geregistreerd </w:t>
      </w:r>
      <w:r w:rsidR="007A7DEC" w:rsidRPr="00254D88">
        <w:rPr>
          <w:rFonts w:ascii="Aptos" w:eastAsia="Aptos" w:hAnsi="Aptos" w:cs="Aptos"/>
          <w:color w:val="000000" w:themeColor="text1"/>
          <w:sz w:val="20"/>
          <w:szCs w:val="20"/>
        </w:rPr>
        <w:t xml:space="preserve">of het een nestkast/in het gebouw betreft en </w:t>
      </w:r>
      <w:r w:rsidR="00EC2DC1" w:rsidRPr="00254D88">
        <w:rPr>
          <w:rFonts w:ascii="Aptos" w:eastAsia="Aptos" w:hAnsi="Aptos" w:cs="Aptos"/>
          <w:color w:val="000000" w:themeColor="text1"/>
          <w:sz w:val="20"/>
          <w:szCs w:val="20"/>
        </w:rPr>
        <w:t>waar de invliegopeningen van de nesten zitten</w:t>
      </w:r>
      <w:r w:rsidR="007A7DEC" w:rsidRPr="00254D88">
        <w:rPr>
          <w:rFonts w:ascii="Aptos" w:eastAsia="Aptos" w:hAnsi="Aptos" w:cs="Aptos"/>
          <w:color w:val="000000" w:themeColor="text1"/>
          <w:sz w:val="20"/>
          <w:szCs w:val="20"/>
        </w:rPr>
        <w:t>.</w:t>
      </w:r>
      <w:r w:rsidR="00EC2DC1" w:rsidRPr="00254D88">
        <w:rPr>
          <w:rFonts w:ascii="Aptos" w:eastAsia="Aptos" w:hAnsi="Aptos" w:cs="Aptos"/>
          <w:color w:val="000000" w:themeColor="text1"/>
          <w:sz w:val="20"/>
          <w:szCs w:val="20"/>
        </w:rPr>
        <w:t xml:space="preserve"> </w:t>
      </w:r>
    </w:p>
    <w:p w14:paraId="44D68896" w14:textId="6DF2F088" w:rsidR="2136B700" w:rsidRPr="00254D88" w:rsidRDefault="007A7DEC"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D</w:t>
      </w:r>
      <w:r w:rsidR="20CB3A2C" w:rsidRPr="00254D88">
        <w:rPr>
          <w:rFonts w:ascii="Aptos" w:eastAsia="Aptos" w:hAnsi="Aptos" w:cs="Aptos"/>
          <w:color w:val="000000" w:themeColor="text1"/>
          <w:sz w:val="20"/>
          <w:szCs w:val="20"/>
        </w:rPr>
        <w:t xml:space="preserve">e </w:t>
      </w:r>
      <w:r w:rsidR="00D57286" w:rsidRPr="00254D88">
        <w:rPr>
          <w:rFonts w:ascii="Aptos" w:eastAsia="Aptos" w:hAnsi="Aptos" w:cs="Aptos"/>
          <w:color w:val="000000" w:themeColor="text1"/>
          <w:sz w:val="20"/>
          <w:szCs w:val="20"/>
        </w:rPr>
        <w:t xml:space="preserve">locatie van de </w:t>
      </w:r>
      <w:r w:rsidR="20CB3A2C" w:rsidRPr="00254D88">
        <w:rPr>
          <w:rFonts w:ascii="Aptos" w:eastAsia="Aptos" w:hAnsi="Aptos" w:cs="Aptos"/>
          <w:color w:val="000000" w:themeColor="text1"/>
          <w:sz w:val="20"/>
          <w:szCs w:val="20"/>
        </w:rPr>
        <w:t xml:space="preserve">nesten van </w:t>
      </w:r>
      <w:r w:rsidR="00D57286" w:rsidRPr="00254D88">
        <w:rPr>
          <w:rFonts w:ascii="Aptos" w:eastAsia="Aptos" w:hAnsi="Aptos" w:cs="Aptos"/>
          <w:color w:val="000000" w:themeColor="text1"/>
          <w:sz w:val="20"/>
          <w:szCs w:val="20"/>
        </w:rPr>
        <w:t xml:space="preserve">de </w:t>
      </w:r>
      <w:r w:rsidR="20CB3A2C" w:rsidRPr="00254D88">
        <w:rPr>
          <w:rFonts w:ascii="Aptos" w:eastAsia="Aptos" w:hAnsi="Aptos" w:cs="Aptos"/>
          <w:color w:val="000000" w:themeColor="text1"/>
          <w:sz w:val="20"/>
          <w:szCs w:val="20"/>
        </w:rPr>
        <w:t>gierzwaluw</w:t>
      </w:r>
      <w:r w:rsidR="2136B700" w:rsidRPr="00254D88">
        <w:rPr>
          <w:rFonts w:ascii="Aptos" w:eastAsia="Aptos" w:hAnsi="Aptos" w:cs="Aptos"/>
          <w:color w:val="000000" w:themeColor="text1"/>
          <w:sz w:val="20"/>
          <w:szCs w:val="20"/>
        </w:rPr>
        <w:t xml:space="preserve"> </w:t>
      </w:r>
      <w:r w:rsidR="00D57286" w:rsidRPr="00254D88">
        <w:rPr>
          <w:rFonts w:ascii="Aptos" w:eastAsia="Aptos" w:hAnsi="Aptos" w:cs="Aptos"/>
          <w:color w:val="000000" w:themeColor="text1"/>
          <w:sz w:val="20"/>
          <w:szCs w:val="20"/>
        </w:rPr>
        <w:t xml:space="preserve">mogen naast visuele waarneming ook worden </w:t>
      </w:r>
      <w:r w:rsidR="001A7DFC" w:rsidRPr="00254D88">
        <w:rPr>
          <w:rFonts w:ascii="Aptos" w:eastAsia="Aptos" w:hAnsi="Aptos" w:cs="Aptos"/>
          <w:color w:val="000000" w:themeColor="text1"/>
          <w:sz w:val="20"/>
          <w:szCs w:val="20"/>
        </w:rPr>
        <w:t xml:space="preserve"> </w:t>
      </w:r>
      <w:r w:rsidR="2136B700" w:rsidRPr="00254D88">
        <w:rPr>
          <w:rFonts w:ascii="Aptos" w:eastAsia="Aptos" w:hAnsi="Aptos" w:cs="Aptos"/>
          <w:color w:val="000000" w:themeColor="text1"/>
          <w:sz w:val="20"/>
          <w:szCs w:val="20"/>
        </w:rPr>
        <w:t xml:space="preserve"> gebaseerd op</w:t>
      </w:r>
      <w:r w:rsidR="001A7DFC" w:rsidRPr="00254D88">
        <w:rPr>
          <w:rFonts w:ascii="Aptos" w:eastAsia="Aptos" w:hAnsi="Aptos" w:cs="Aptos"/>
          <w:color w:val="000000" w:themeColor="text1"/>
          <w:sz w:val="20"/>
          <w:szCs w:val="20"/>
        </w:rPr>
        <w:t xml:space="preserve"> onderstaande waarnemingen</w:t>
      </w:r>
      <w:r w:rsidR="2136B700" w:rsidRPr="00254D88">
        <w:rPr>
          <w:rFonts w:ascii="Aptos" w:eastAsia="Aptos" w:hAnsi="Aptos" w:cs="Aptos"/>
          <w:color w:val="000000" w:themeColor="text1"/>
          <w:sz w:val="20"/>
          <w:szCs w:val="20"/>
        </w:rPr>
        <w:t>:</w:t>
      </w:r>
    </w:p>
    <w:p w14:paraId="4F30CF49" w14:textId="649010C7" w:rsidR="2136B700" w:rsidRPr="00254D88" w:rsidRDefault="2136B700" w:rsidP="28121813">
      <w:pPr>
        <w:pStyle w:val="ListParagraph"/>
        <w:numPr>
          <w:ilvl w:val="1"/>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Een gierzwaluw duikt in razende vaart onder de dakgoot, achter een regenpijp, naast een dakkapel, onder een dakpan, in een gat in de muur, et cetera, of verschijnt plotseling uit zo’n plek. Dit moet niet verward worden met zogenaamde ‘</w:t>
      </w:r>
      <w:proofErr w:type="spellStart"/>
      <w:r w:rsidRPr="00254D88">
        <w:rPr>
          <w:rFonts w:ascii="Aptos" w:eastAsia="Aptos" w:hAnsi="Aptos" w:cs="Aptos"/>
          <w:color w:val="000000" w:themeColor="text1"/>
          <w:sz w:val="20"/>
          <w:szCs w:val="20"/>
        </w:rPr>
        <w:t>bangers</w:t>
      </w:r>
      <w:proofErr w:type="spellEnd"/>
      <w:r w:rsidRPr="00254D88">
        <w:rPr>
          <w:rFonts w:ascii="Aptos" w:eastAsia="Aptos" w:hAnsi="Aptos" w:cs="Aptos"/>
          <w:color w:val="000000" w:themeColor="text1"/>
          <w:sz w:val="20"/>
          <w:szCs w:val="20"/>
        </w:rPr>
        <w:t>’ of ‘</w:t>
      </w:r>
      <w:proofErr w:type="spellStart"/>
      <w:r w:rsidRPr="00254D88">
        <w:rPr>
          <w:rFonts w:ascii="Aptos" w:eastAsia="Aptos" w:hAnsi="Aptos" w:cs="Aptos"/>
          <w:color w:val="000000" w:themeColor="text1"/>
          <w:sz w:val="20"/>
          <w:szCs w:val="20"/>
        </w:rPr>
        <w:t>bouncers</w:t>
      </w:r>
      <w:proofErr w:type="spellEnd"/>
      <w:r w:rsidRPr="00254D88">
        <w:rPr>
          <w:rFonts w:ascii="Aptos" w:eastAsia="Aptos" w:hAnsi="Aptos" w:cs="Aptos"/>
          <w:color w:val="000000" w:themeColor="text1"/>
          <w:sz w:val="20"/>
          <w:szCs w:val="20"/>
        </w:rPr>
        <w:t>’ die aanvliegen, enkele seconden blijven hangen en vervolgens zich weer laten vallen en wegvliegen</w:t>
      </w:r>
      <w:r w:rsidR="00E658D8" w:rsidRPr="00254D88">
        <w:rPr>
          <w:rFonts w:ascii="Aptos" w:eastAsia="Aptos" w:hAnsi="Aptos" w:cs="Aptos"/>
          <w:color w:val="000000" w:themeColor="text1"/>
          <w:sz w:val="20"/>
          <w:szCs w:val="20"/>
        </w:rPr>
        <w:t>;</w:t>
      </w:r>
    </w:p>
    <w:p w14:paraId="6A55797C" w14:textId="12BB0954" w:rsidR="2136B700" w:rsidRPr="00254D88" w:rsidRDefault="2136B700" w:rsidP="28121813">
      <w:pPr>
        <w:pStyle w:val="ListParagraph"/>
        <w:numPr>
          <w:ilvl w:val="1"/>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De hierboven genoemde ‘</w:t>
      </w:r>
      <w:proofErr w:type="spellStart"/>
      <w:r w:rsidRPr="00254D88">
        <w:rPr>
          <w:rFonts w:ascii="Aptos" w:eastAsia="Aptos" w:hAnsi="Aptos" w:cs="Aptos"/>
          <w:color w:val="000000" w:themeColor="text1"/>
          <w:sz w:val="20"/>
          <w:szCs w:val="20"/>
        </w:rPr>
        <w:t>bangers</w:t>
      </w:r>
      <w:proofErr w:type="spellEnd"/>
      <w:r w:rsidRPr="00254D88">
        <w:rPr>
          <w:rFonts w:ascii="Aptos" w:eastAsia="Aptos" w:hAnsi="Aptos" w:cs="Aptos"/>
          <w:color w:val="000000" w:themeColor="text1"/>
          <w:sz w:val="20"/>
          <w:szCs w:val="20"/>
        </w:rPr>
        <w:t>’ of ‘</w:t>
      </w:r>
      <w:proofErr w:type="spellStart"/>
      <w:r w:rsidRPr="00254D88">
        <w:rPr>
          <w:rFonts w:ascii="Aptos" w:eastAsia="Aptos" w:hAnsi="Aptos" w:cs="Aptos"/>
          <w:color w:val="000000" w:themeColor="text1"/>
          <w:sz w:val="20"/>
          <w:szCs w:val="20"/>
        </w:rPr>
        <w:t>bouncers</w:t>
      </w:r>
      <w:proofErr w:type="spellEnd"/>
      <w:r w:rsidRPr="00254D88">
        <w:rPr>
          <w:rFonts w:ascii="Aptos" w:eastAsia="Aptos" w:hAnsi="Aptos" w:cs="Aptos"/>
          <w:color w:val="000000" w:themeColor="text1"/>
          <w:sz w:val="20"/>
          <w:szCs w:val="20"/>
        </w:rPr>
        <w:t>’ kunnen wel een bezet nest kenbaar maken aangezien deze een reactie oproepen van een aanwezige broedvogel. Bij een dergelijke reactie wordt een nestlocatie ingevoerd</w:t>
      </w:r>
      <w:r w:rsidR="00E658D8" w:rsidRPr="00254D88">
        <w:rPr>
          <w:rFonts w:ascii="Aptos" w:eastAsia="Aptos" w:hAnsi="Aptos" w:cs="Aptos"/>
          <w:color w:val="000000" w:themeColor="text1"/>
          <w:sz w:val="20"/>
          <w:szCs w:val="20"/>
        </w:rPr>
        <w:t>;</w:t>
      </w:r>
    </w:p>
    <w:p w14:paraId="7CDBE58A" w14:textId="6AE56D76" w:rsidR="2136B700" w:rsidRPr="00254D88" w:rsidRDefault="2136B700" w:rsidP="28121813">
      <w:pPr>
        <w:pStyle w:val="ListParagraph"/>
        <w:numPr>
          <w:ilvl w:val="1"/>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Indien twijfel bestaat, wordt uitgegaan van een nestplaats</w:t>
      </w:r>
      <w:r w:rsidR="00E658D8" w:rsidRPr="00254D88">
        <w:rPr>
          <w:rFonts w:ascii="Aptos" w:eastAsia="Aptos" w:hAnsi="Aptos" w:cs="Aptos"/>
          <w:color w:val="000000" w:themeColor="text1"/>
          <w:sz w:val="20"/>
          <w:szCs w:val="20"/>
        </w:rPr>
        <w:t>.</w:t>
      </w:r>
    </w:p>
    <w:p w14:paraId="35D6BC3C" w14:textId="1B516AE9" w:rsidR="00796381" w:rsidRPr="00254D88" w:rsidRDefault="00796381" w:rsidP="00FF0F37">
      <w:pPr>
        <w:pStyle w:val="ListParagraph"/>
        <w:numPr>
          <w:ilvl w:val="0"/>
          <w:numId w:val="10"/>
        </w:numPr>
        <w:rPr>
          <w:rFonts w:ascii="Aptos" w:eastAsia="Aptos" w:hAnsi="Aptos" w:cs="Aptos"/>
          <w:color w:val="000000" w:themeColor="text1"/>
          <w:sz w:val="20"/>
          <w:szCs w:val="20"/>
        </w:rPr>
      </w:pPr>
      <w:bookmarkStart w:id="0" w:name="_Hlk187316354"/>
      <w:r w:rsidRPr="00254D88">
        <w:rPr>
          <w:rFonts w:ascii="Aptos" w:eastAsia="Aptos" w:hAnsi="Aptos" w:cs="Aptos"/>
          <w:color w:val="000000" w:themeColor="text1"/>
          <w:sz w:val="20"/>
          <w:szCs w:val="20"/>
        </w:rPr>
        <w:t xml:space="preserve">Nesten of vermoedelijke nestplaatsen worden exact ingetekend. </w:t>
      </w:r>
      <w:r w:rsidR="002E2F74" w:rsidRPr="00254D88">
        <w:rPr>
          <w:rFonts w:ascii="Aptos" w:eastAsia="Aptos" w:hAnsi="Aptos" w:cs="Aptos"/>
          <w:color w:val="000000" w:themeColor="text1"/>
          <w:sz w:val="20"/>
          <w:szCs w:val="20"/>
        </w:rPr>
        <w:t>D</w:t>
      </w:r>
      <w:r w:rsidRPr="00254D88">
        <w:rPr>
          <w:rFonts w:ascii="Aptos" w:eastAsia="Aptos" w:hAnsi="Aptos" w:cs="Aptos"/>
          <w:color w:val="000000" w:themeColor="text1"/>
          <w:sz w:val="20"/>
          <w:szCs w:val="20"/>
        </w:rPr>
        <w:t>it</w:t>
      </w:r>
      <w:r w:rsidR="002E2F74" w:rsidRPr="00254D88">
        <w:rPr>
          <w:rFonts w:ascii="Aptos" w:eastAsia="Aptos" w:hAnsi="Aptos" w:cs="Aptos"/>
          <w:color w:val="000000" w:themeColor="text1"/>
          <w:sz w:val="20"/>
          <w:szCs w:val="20"/>
        </w:rPr>
        <w:t xml:space="preserve"> houdt dus</w:t>
      </w:r>
      <w:r w:rsidRPr="00254D88">
        <w:rPr>
          <w:rFonts w:ascii="Aptos" w:eastAsia="Aptos" w:hAnsi="Aptos" w:cs="Aptos"/>
          <w:color w:val="000000" w:themeColor="text1"/>
          <w:sz w:val="20"/>
          <w:szCs w:val="20"/>
        </w:rPr>
        <w:t xml:space="preserve"> in dat </w:t>
      </w:r>
      <w:r w:rsidR="002E2F74" w:rsidRPr="00254D88">
        <w:rPr>
          <w:rFonts w:ascii="Aptos" w:eastAsia="Aptos" w:hAnsi="Aptos" w:cs="Aptos"/>
          <w:color w:val="000000" w:themeColor="text1"/>
          <w:sz w:val="20"/>
          <w:szCs w:val="20"/>
        </w:rPr>
        <w:t>nesten</w:t>
      </w:r>
      <w:r w:rsidRPr="00254D88">
        <w:rPr>
          <w:rFonts w:ascii="Aptos" w:eastAsia="Aptos" w:hAnsi="Aptos" w:cs="Aptos"/>
          <w:color w:val="000000" w:themeColor="text1"/>
          <w:sz w:val="20"/>
          <w:szCs w:val="20"/>
        </w:rPr>
        <w:t xml:space="preserve"> altijd op het</w:t>
      </w:r>
      <w:r w:rsidR="002E2F74" w:rsidRPr="00254D88">
        <w:rPr>
          <w:rFonts w:ascii="Aptos" w:eastAsia="Aptos" w:hAnsi="Aptos" w:cs="Aptos"/>
          <w:color w:val="000000" w:themeColor="text1"/>
          <w:sz w:val="20"/>
          <w:szCs w:val="20"/>
        </w:rPr>
        <w:t xml:space="preserve"> betreffende</w:t>
      </w:r>
      <w:r w:rsidRPr="00254D88">
        <w:rPr>
          <w:rFonts w:ascii="Aptos" w:eastAsia="Aptos" w:hAnsi="Aptos" w:cs="Aptos"/>
          <w:color w:val="000000" w:themeColor="text1"/>
          <w:sz w:val="20"/>
          <w:szCs w:val="20"/>
        </w:rPr>
        <w:t xml:space="preserve"> gebouw worden ingetekend</w:t>
      </w:r>
      <w:r w:rsidR="6F35E043" w:rsidRPr="00254D88">
        <w:rPr>
          <w:rFonts w:ascii="Aptos" w:eastAsia="Aptos" w:hAnsi="Aptos" w:cs="Aptos"/>
          <w:color w:val="000000" w:themeColor="text1"/>
          <w:sz w:val="20"/>
          <w:szCs w:val="20"/>
        </w:rPr>
        <w:t>.</w:t>
      </w:r>
    </w:p>
    <w:bookmarkEnd w:id="0"/>
    <w:p w14:paraId="2E47B856" w14:textId="62798A2D" w:rsidR="2136B700" w:rsidRPr="00254D88" w:rsidRDefault="2136B700" w:rsidP="28121813">
      <w:pPr>
        <w:pStyle w:val="ListParagraph"/>
        <w:numPr>
          <w:ilvl w:val="0"/>
          <w:numId w:val="10"/>
        </w:numPr>
        <w:spacing w:after="0" w:line="284" w:lineRule="atLeast"/>
        <w:rPr>
          <w:rFonts w:ascii="Aptos" w:eastAsia="Aptos" w:hAnsi="Aptos" w:cs="Aptos"/>
          <w:color w:val="000000" w:themeColor="text1"/>
          <w:sz w:val="20"/>
          <w:szCs w:val="20"/>
        </w:rPr>
      </w:pPr>
      <w:r w:rsidRPr="00254D88">
        <w:rPr>
          <w:rFonts w:ascii="Aptos" w:eastAsia="Aptos" w:hAnsi="Aptos" w:cs="Aptos"/>
          <w:color w:val="000000" w:themeColor="text1"/>
          <w:sz w:val="20"/>
          <w:szCs w:val="20"/>
        </w:rPr>
        <w:t>Een nestlocatie op exact dezelfde locatie als waargenomen tijdens een vorig bezoek wordt niet opnieuw ingevoerd. De waargenomen activiteit wordt aangevuld in de eerder ingevoerde waarneming. Hiermee wordt voorkomen dat nestplaatsen dubbel worden geteld</w:t>
      </w:r>
    </w:p>
    <w:p w14:paraId="3C1790B7" w14:textId="19C50276" w:rsidR="28121813" w:rsidRPr="00254D88" w:rsidRDefault="28121813">
      <w:pPr>
        <w:rPr>
          <w:sz w:val="20"/>
          <w:szCs w:val="20"/>
        </w:rPr>
      </w:pPr>
    </w:p>
    <w:p w14:paraId="126BEFD5" w14:textId="034195D3" w:rsidR="00ED1D15" w:rsidRPr="00254D88" w:rsidRDefault="78B38146" w:rsidP="28121813">
      <w:pPr>
        <w:spacing w:after="0" w:line="284" w:lineRule="atLeast"/>
        <w:rPr>
          <w:sz w:val="20"/>
          <w:szCs w:val="20"/>
        </w:rPr>
      </w:pPr>
      <w:r w:rsidRPr="00254D88">
        <w:rPr>
          <w:sz w:val="20"/>
          <w:szCs w:val="20"/>
        </w:rPr>
        <w:t xml:space="preserve">De opdrachtnemer </w:t>
      </w:r>
      <w:r w:rsidR="54479AEE" w:rsidRPr="00254D88">
        <w:rPr>
          <w:sz w:val="20"/>
          <w:szCs w:val="20"/>
        </w:rPr>
        <w:t xml:space="preserve">onderzoekt </w:t>
      </w:r>
      <w:r w:rsidR="006D4551" w:rsidRPr="00254D88">
        <w:rPr>
          <w:sz w:val="20"/>
          <w:szCs w:val="20"/>
        </w:rPr>
        <w:t xml:space="preserve">ook </w:t>
      </w:r>
      <w:r w:rsidR="07E8EE9E" w:rsidRPr="00254D88">
        <w:rPr>
          <w:sz w:val="20"/>
          <w:szCs w:val="20"/>
        </w:rPr>
        <w:t xml:space="preserve">in </w:t>
      </w:r>
      <w:r w:rsidR="006D4551" w:rsidRPr="00254D88">
        <w:rPr>
          <w:sz w:val="20"/>
          <w:szCs w:val="20"/>
        </w:rPr>
        <w:t>n</w:t>
      </w:r>
      <w:r w:rsidR="009F0FE2" w:rsidRPr="00254D88">
        <w:rPr>
          <w:sz w:val="20"/>
          <w:szCs w:val="20"/>
        </w:rPr>
        <w:t xml:space="preserve">ieuwbouwwijken </w:t>
      </w:r>
      <w:r w:rsidR="20CB9A28" w:rsidRPr="00254D88">
        <w:rPr>
          <w:sz w:val="20"/>
          <w:szCs w:val="20"/>
        </w:rPr>
        <w:t xml:space="preserve">en de binnenstad </w:t>
      </w:r>
      <w:r w:rsidR="009F0FE2" w:rsidRPr="00254D88">
        <w:rPr>
          <w:sz w:val="20"/>
          <w:szCs w:val="20"/>
        </w:rPr>
        <w:t xml:space="preserve">waar </w:t>
      </w:r>
      <w:r w:rsidR="7AC2D400" w:rsidRPr="00254D88">
        <w:rPr>
          <w:sz w:val="20"/>
          <w:szCs w:val="20"/>
        </w:rPr>
        <w:t xml:space="preserve">(veel) </w:t>
      </w:r>
      <w:r w:rsidR="009F0FE2" w:rsidRPr="00254D88">
        <w:rPr>
          <w:sz w:val="20"/>
          <w:szCs w:val="20"/>
        </w:rPr>
        <w:t>gierzwaluwkasten zijn aangebracht</w:t>
      </w:r>
      <w:r w:rsidR="006D4551" w:rsidRPr="00254D88">
        <w:rPr>
          <w:sz w:val="20"/>
          <w:szCs w:val="20"/>
        </w:rPr>
        <w:t xml:space="preserve">. </w:t>
      </w:r>
      <w:r w:rsidR="3A534D7F" w:rsidRPr="00254D88">
        <w:rPr>
          <w:sz w:val="20"/>
          <w:szCs w:val="20"/>
        </w:rPr>
        <w:t>Het is een wens van de gemeente om de effectiviteit van nieuwe nestplekken te beoordelen. Om dit te kunnen beoorde</w:t>
      </w:r>
      <w:r w:rsidR="7D56F846" w:rsidRPr="00254D88">
        <w:rPr>
          <w:sz w:val="20"/>
          <w:szCs w:val="20"/>
        </w:rPr>
        <w:t>len eist de gemeente d</w:t>
      </w:r>
      <w:r w:rsidR="009F0FE2" w:rsidRPr="00254D88">
        <w:rPr>
          <w:sz w:val="20"/>
          <w:szCs w:val="20"/>
        </w:rPr>
        <w:t xml:space="preserve">aarom </w:t>
      </w:r>
      <w:r w:rsidR="17BBFD96" w:rsidRPr="00254D88">
        <w:rPr>
          <w:sz w:val="20"/>
          <w:szCs w:val="20"/>
        </w:rPr>
        <w:t>dat</w:t>
      </w:r>
      <w:r w:rsidR="009F0FE2" w:rsidRPr="00254D88">
        <w:rPr>
          <w:sz w:val="20"/>
          <w:szCs w:val="20"/>
        </w:rPr>
        <w:t xml:space="preserve"> voor ieder genoteerd nest word</w:t>
      </w:r>
      <w:r w:rsidR="31F82259" w:rsidRPr="00254D88">
        <w:rPr>
          <w:sz w:val="20"/>
          <w:szCs w:val="20"/>
        </w:rPr>
        <w:t>t</w:t>
      </w:r>
      <w:r w:rsidR="009F0FE2" w:rsidRPr="00254D88">
        <w:rPr>
          <w:sz w:val="20"/>
          <w:szCs w:val="20"/>
        </w:rPr>
        <w:t xml:space="preserve"> aangegeven of </w:t>
      </w:r>
      <w:r w:rsidR="4D6B8012" w:rsidRPr="00254D88">
        <w:rPr>
          <w:sz w:val="20"/>
          <w:szCs w:val="20"/>
        </w:rPr>
        <w:t xml:space="preserve">het nest </w:t>
      </w:r>
      <w:r w:rsidR="009F0FE2" w:rsidRPr="00254D88">
        <w:rPr>
          <w:sz w:val="20"/>
          <w:szCs w:val="20"/>
        </w:rPr>
        <w:t>zich in een nest</w:t>
      </w:r>
      <w:r w:rsidR="0BAF5847" w:rsidRPr="00254D88">
        <w:rPr>
          <w:sz w:val="20"/>
          <w:szCs w:val="20"/>
        </w:rPr>
        <w:t>(inbouw)</w:t>
      </w:r>
      <w:r w:rsidR="009F0FE2" w:rsidRPr="00254D88">
        <w:rPr>
          <w:sz w:val="20"/>
          <w:szCs w:val="20"/>
        </w:rPr>
        <w:t xml:space="preserve">kast of </w:t>
      </w:r>
      <w:r w:rsidR="5299158E" w:rsidRPr="00254D88">
        <w:rPr>
          <w:sz w:val="20"/>
          <w:szCs w:val="20"/>
        </w:rPr>
        <w:t xml:space="preserve">in </w:t>
      </w:r>
      <w:r w:rsidR="009F0FE2" w:rsidRPr="00254D88">
        <w:rPr>
          <w:sz w:val="20"/>
          <w:szCs w:val="20"/>
        </w:rPr>
        <w:t>het gebouw zelf bevindt.</w:t>
      </w:r>
    </w:p>
    <w:p w14:paraId="501AEF5D" w14:textId="30C1D128" w:rsidR="45401ABC" w:rsidRPr="00254D88" w:rsidRDefault="45401ABC" w:rsidP="45401ABC">
      <w:pPr>
        <w:spacing w:after="0" w:line="284" w:lineRule="atLeast"/>
        <w:rPr>
          <w:sz w:val="20"/>
          <w:szCs w:val="20"/>
        </w:rPr>
      </w:pPr>
    </w:p>
    <w:p w14:paraId="48B2D5EE" w14:textId="29080482" w:rsidR="00875AF0" w:rsidRPr="00254D88" w:rsidRDefault="00875AF0" w:rsidP="00875AF0">
      <w:pPr>
        <w:spacing w:after="0" w:line="284" w:lineRule="atLeast"/>
        <w:rPr>
          <w:sz w:val="20"/>
          <w:szCs w:val="20"/>
        </w:rPr>
      </w:pPr>
      <w:r w:rsidRPr="00254D88">
        <w:rPr>
          <w:sz w:val="20"/>
          <w:szCs w:val="20"/>
        </w:rPr>
        <w:t xml:space="preserve">In </w:t>
      </w:r>
      <w:r w:rsidR="21AEE530" w:rsidRPr="00254D88">
        <w:rPr>
          <w:sz w:val="20"/>
          <w:szCs w:val="20"/>
        </w:rPr>
        <w:t>CBS-buurt</w:t>
      </w:r>
      <w:r w:rsidRPr="00254D88">
        <w:rPr>
          <w:sz w:val="20"/>
          <w:szCs w:val="20"/>
        </w:rPr>
        <w:t xml:space="preserve">en </w:t>
      </w:r>
      <w:r w:rsidR="1FB83B2E" w:rsidRPr="00254D88">
        <w:rPr>
          <w:sz w:val="20"/>
          <w:szCs w:val="20"/>
        </w:rPr>
        <w:t xml:space="preserve">(meest recente versie gebruiken) </w:t>
      </w:r>
      <w:r w:rsidRPr="00254D88">
        <w:rPr>
          <w:sz w:val="20"/>
          <w:szCs w:val="20"/>
        </w:rPr>
        <w:t xml:space="preserve">waar geen </w:t>
      </w:r>
      <w:r w:rsidR="5748E38D" w:rsidRPr="00254D88">
        <w:rPr>
          <w:sz w:val="20"/>
          <w:szCs w:val="20"/>
        </w:rPr>
        <w:t>gierzwaluwen</w:t>
      </w:r>
      <w:r w:rsidRPr="00254D88">
        <w:rPr>
          <w:sz w:val="20"/>
          <w:szCs w:val="20"/>
        </w:rPr>
        <w:t xml:space="preserve"> worden waargenomen wordt een </w:t>
      </w:r>
      <w:proofErr w:type="spellStart"/>
      <w:r w:rsidRPr="00254D88">
        <w:rPr>
          <w:sz w:val="20"/>
          <w:szCs w:val="20"/>
        </w:rPr>
        <w:t>nulwaarneming</w:t>
      </w:r>
      <w:proofErr w:type="spellEnd"/>
      <w:r w:rsidRPr="00254D88">
        <w:rPr>
          <w:sz w:val="20"/>
          <w:szCs w:val="20"/>
        </w:rPr>
        <w:t xml:space="preserve"> in GIS</w:t>
      </w:r>
      <w:r w:rsidR="6B7D1FB0" w:rsidRPr="00254D88">
        <w:rPr>
          <w:sz w:val="20"/>
          <w:szCs w:val="20"/>
        </w:rPr>
        <w:t>-omgeving van de opdrachtnemer</w:t>
      </w:r>
      <w:r w:rsidRPr="00254D88">
        <w:rPr>
          <w:sz w:val="20"/>
          <w:szCs w:val="20"/>
        </w:rPr>
        <w:t xml:space="preserve"> geregistreerd</w:t>
      </w:r>
      <w:r w:rsidR="00760EE8" w:rsidRPr="00254D88">
        <w:rPr>
          <w:sz w:val="20"/>
          <w:szCs w:val="20"/>
        </w:rPr>
        <w:t xml:space="preserve"> en maakt de onderzoeker een inschatting of de </w:t>
      </w:r>
      <w:r w:rsidR="5C39A2B4" w:rsidRPr="00254D88">
        <w:rPr>
          <w:sz w:val="20"/>
          <w:szCs w:val="20"/>
        </w:rPr>
        <w:t>buurt</w:t>
      </w:r>
      <w:r w:rsidR="00760EE8" w:rsidRPr="00254D88">
        <w:rPr>
          <w:sz w:val="20"/>
          <w:szCs w:val="20"/>
        </w:rPr>
        <w:t xml:space="preserve"> voldoende </w:t>
      </w:r>
      <w:r w:rsidR="37435132" w:rsidRPr="00254D88">
        <w:rPr>
          <w:sz w:val="20"/>
          <w:szCs w:val="20"/>
        </w:rPr>
        <w:t>nestgelegenheid heeft (zijn er inbouwkasten aanwezig).</w:t>
      </w:r>
    </w:p>
    <w:p w14:paraId="3B478E11" w14:textId="77777777" w:rsidR="00F15E80" w:rsidRPr="00254D88" w:rsidRDefault="00F15E80" w:rsidP="00875AF0">
      <w:pPr>
        <w:spacing w:after="0" w:line="284" w:lineRule="atLeast"/>
        <w:rPr>
          <w:sz w:val="20"/>
          <w:szCs w:val="20"/>
        </w:rPr>
      </w:pPr>
    </w:p>
    <w:p w14:paraId="063BE041" w14:textId="2C2806AA" w:rsidR="00F15E80" w:rsidRPr="00254D88" w:rsidRDefault="00F15E80" w:rsidP="00875AF0">
      <w:pPr>
        <w:spacing w:after="0" w:line="284" w:lineRule="atLeast"/>
        <w:rPr>
          <w:sz w:val="20"/>
          <w:szCs w:val="20"/>
        </w:rPr>
      </w:pPr>
      <w:r w:rsidRPr="00254D88">
        <w:rPr>
          <w:sz w:val="20"/>
          <w:szCs w:val="20"/>
        </w:rPr>
        <w:t xml:space="preserve">De waarnemingen </w:t>
      </w:r>
      <w:r w:rsidR="00044810" w:rsidRPr="00254D88">
        <w:rPr>
          <w:sz w:val="20"/>
          <w:szCs w:val="20"/>
        </w:rPr>
        <w:t>worden</w:t>
      </w:r>
      <w:r w:rsidRPr="00254D88">
        <w:rPr>
          <w:sz w:val="20"/>
          <w:szCs w:val="20"/>
        </w:rPr>
        <w:t xml:space="preserve"> in de N</w:t>
      </w:r>
      <w:r w:rsidR="4E301BD5" w:rsidRPr="00254D88">
        <w:rPr>
          <w:sz w:val="20"/>
          <w:szCs w:val="20"/>
        </w:rPr>
        <w:t>ati</w:t>
      </w:r>
      <w:r w:rsidR="598D6B0A" w:rsidRPr="00254D88">
        <w:rPr>
          <w:sz w:val="20"/>
          <w:szCs w:val="20"/>
        </w:rPr>
        <w:t xml:space="preserve">onale </w:t>
      </w:r>
      <w:r w:rsidRPr="00254D88">
        <w:rPr>
          <w:sz w:val="20"/>
          <w:szCs w:val="20"/>
        </w:rPr>
        <w:t>D</w:t>
      </w:r>
      <w:r w:rsidR="2214618D" w:rsidRPr="00254D88">
        <w:rPr>
          <w:sz w:val="20"/>
          <w:szCs w:val="20"/>
        </w:rPr>
        <w:t xml:space="preserve">atabank </w:t>
      </w:r>
      <w:r w:rsidRPr="00254D88">
        <w:rPr>
          <w:sz w:val="20"/>
          <w:szCs w:val="20"/>
        </w:rPr>
        <w:t>F</w:t>
      </w:r>
      <w:r w:rsidR="44BB6C45" w:rsidRPr="00254D88">
        <w:rPr>
          <w:sz w:val="20"/>
          <w:szCs w:val="20"/>
        </w:rPr>
        <w:t xml:space="preserve">lora </w:t>
      </w:r>
      <w:r w:rsidRPr="00254D88">
        <w:rPr>
          <w:sz w:val="20"/>
          <w:szCs w:val="20"/>
        </w:rPr>
        <w:t>F</w:t>
      </w:r>
      <w:r w:rsidR="0DDA888C" w:rsidRPr="00254D88">
        <w:rPr>
          <w:sz w:val="20"/>
          <w:szCs w:val="20"/>
        </w:rPr>
        <w:t>auna (NDFF)</w:t>
      </w:r>
      <w:r w:rsidRPr="00254D88">
        <w:rPr>
          <w:sz w:val="20"/>
          <w:szCs w:val="20"/>
        </w:rPr>
        <w:t xml:space="preserve"> ingevoerd binnen </w:t>
      </w:r>
      <w:r w:rsidR="00452514" w:rsidRPr="00254D88">
        <w:rPr>
          <w:sz w:val="20"/>
          <w:szCs w:val="20"/>
        </w:rPr>
        <w:t>éé</w:t>
      </w:r>
      <w:r w:rsidRPr="00254D88">
        <w:rPr>
          <w:sz w:val="20"/>
          <w:szCs w:val="20"/>
        </w:rPr>
        <w:t>n maand na afronding van het veldbezoek</w:t>
      </w:r>
      <w:r w:rsidR="00E0708C" w:rsidRPr="00254D88">
        <w:rPr>
          <w:sz w:val="20"/>
          <w:szCs w:val="20"/>
        </w:rPr>
        <w:t xml:space="preserve">. Tevens </w:t>
      </w:r>
      <w:r w:rsidR="00044810" w:rsidRPr="00254D88">
        <w:rPr>
          <w:sz w:val="20"/>
          <w:szCs w:val="20"/>
        </w:rPr>
        <w:t>worden</w:t>
      </w:r>
      <w:r w:rsidR="00E0708C" w:rsidRPr="00254D88">
        <w:rPr>
          <w:sz w:val="20"/>
          <w:szCs w:val="20"/>
        </w:rPr>
        <w:t xml:space="preserve"> de waarnemingen als </w:t>
      </w:r>
      <w:proofErr w:type="spellStart"/>
      <w:r w:rsidR="4E8660C2" w:rsidRPr="00254D88">
        <w:rPr>
          <w:sz w:val="20"/>
          <w:szCs w:val="20"/>
        </w:rPr>
        <w:t>Geopack</w:t>
      </w:r>
      <w:r w:rsidR="1F81BCCC" w:rsidRPr="00254D88">
        <w:rPr>
          <w:sz w:val="20"/>
          <w:szCs w:val="20"/>
        </w:rPr>
        <w:t>age</w:t>
      </w:r>
      <w:proofErr w:type="spellEnd"/>
      <w:r w:rsidR="1F81BCCC" w:rsidRPr="00254D88">
        <w:rPr>
          <w:sz w:val="20"/>
          <w:szCs w:val="20"/>
        </w:rPr>
        <w:t xml:space="preserve"> </w:t>
      </w:r>
      <w:r w:rsidR="0055460B" w:rsidRPr="00254D88">
        <w:rPr>
          <w:sz w:val="20"/>
          <w:szCs w:val="20"/>
        </w:rPr>
        <w:t>a</w:t>
      </w:r>
      <w:r w:rsidR="00E0708C" w:rsidRPr="00254D88">
        <w:rPr>
          <w:sz w:val="20"/>
          <w:szCs w:val="20"/>
        </w:rPr>
        <w:t>angeleverd aan de gemeente Amersfoort</w:t>
      </w:r>
      <w:r w:rsidR="00EF5444" w:rsidRPr="00254D88">
        <w:rPr>
          <w:sz w:val="20"/>
          <w:szCs w:val="20"/>
        </w:rPr>
        <w:t xml:space="preserve">. </w:t>
      </w:r>
      <w:r w:rsidR="00E0708C" w:rsidRPr="00254D88">
        <w:rPr>
          <w:sz w:val="20"/>
          <w:szCs w:val="20"/>
        </w:rPr>
        <w:t xml:space="preserve"> </w:t>
      </w:r>
    </w:p>
    <w:p w14:paraId="25F6627D" w14:textId="0C780A22" w:rsidR="17B56F49" w:rsidRPr="00254D88" w:rsidRDefault="17B56F49" w:rsidP="17B56F49">
      <w:pPr>
        <w:spacing w:after="0" w:line="284" w:lineRule="atLeast"/>
        <w:rPr>
          <w:sz w:val="20"/>
          <w:szCs w:val="20"/>
        </w:rPr>
      </w:pPr>
    </w:p>
    <w:p w14:paraId="7F79FA85" w14:textId="4B428D70" w:rsidR="0B726DD2" w:rsidRPr="00254D88" w:rsidRDefault="0B726DD2" w:rsidP="17B56F49">
      <w:pPr>
        <w:spacing w:after="0" w:line="284" w:lineRule="atLeast"/>
        <w:rPr>
          <w:sz w:val="20"/>
          <w:szCs w:val="20"/>
        </w:rPr>
      </w:pPr>
      <w:r w:rsidRPr="00254D88">
        <w:rPr>
          <w:sz w:val="20"/>
          <w:szCs w:val="20"/>
        </w:rPr>
        <w:t xml:space="preserve">Het is een mogelijkheid om bij het zoeken van nesten vrijwilligers mee te laten tellen. Daarbij wordt door de gemeente ge-eist dat dit altijd gebeurt onder begeleiding van een ecologisch expert. In het programma van wensen </w:t>
      </w:r>
      <w:r w:rsidR="1DEEC2D2" w:rsidRPr="00254D88">
        <w:rPr>
          <w:sz w:val="20"/>
          <w:szCs w:val="20"/>
        </w:rPr>
        <w:t>wordt de aanbieder uitgenodigd hier een aanbieding voor te doen.</w:t>
      </w:r>
    </w:p>
    <w:p w14:paraId="4A1BF3D5" w14:textId="77777777" w:rsidR="00D123D5" w:rsidRPr="00254D88" w:rsidRDefault="00D123D5" w:rsidP="00D123D5">
      <w:pPr>
        <w:spacing w:after="0" w:line="284" w:lineRule="atLeast"/>
        <w:rPr>
          <w:sz w:val="20"/>
          <w:szCs w:val="20"/>
        </w:rPr>
      </w:pPr>
    </w:p>
    <w:p w14:paraId="35A42B37" w14:textId="40832046" w:rsidR="33867FA3" w:rsidRPr="00254D88" w:rsidRDefault="33867FA3" w:rsidP="2605B505">
      <w:pPr>
        <w:pStyle w:val="Heading1"/>
        <w:rPr>
          <w:sz w:val="20"/>
          <w:szCs w:val="20"/>
        </w:rPr>
      </w:pPr>
      <w:r w:rsidRPr="00254D88">
        <w:rPr>
          <w:sz w:val="20"/>
          <w:szCs w:val="20"/>
        </w:rPr>
        <w:t>Werkwijze huiszwaluw</w:t>
      </w:r>
    </w:p>
    <w:p w14:paraId="5FAD50CF" w14:textId="2538FF78" w:rsidR="001662FC" w:rsidRPr="00254D88" w:rsidRDefault="6453AC90" w:rsidP="001662FC">
      <w:pPr>
        <w:rPr>
          <w:sz w:val="20"/>
          <w:szCs w:val="20"/>
        </w:rPr>
      </w:pPr>
      <w:r w:rsidRPr="00254D88">
        <w:rPr>
          <w:sz w:val="20"/>
          <w:szCs w:val="20"/>
        </w:rPr>
        <w:t xml:space="preserve">Nesten van huiszwaluw </w:t>
      </w:r>
      <w:r w:rsidR="004963C8" w:rsidRPr="00254D88">
        <w:rPr>
          <w:sz w:val="20"/>
          <w:szCs w:val="20"/>
        </w:rPr>
        <w:t xml:space="preserve">dienen te </w:t>
      </w:r>
      <w:r w:rsidRPr="00254D88">
        <w:rPr>
          <w:sz w:val="20"/>
          <w:szCs w:val="20"/>
        </w:rPr>
        <w:t xml:space="preserve">worden </w:t>
      </w:r>
      <w:r w:rsidR="001662FC" w:rsidRPr="00254D88">
        <w:rPr>
          <w:sz w:val="20"/>
          <w:szCs w:val="20"/>
        </w:rPr>
        <w:t>meegenomen</w:t>
      </w:r>
      <w:r w:rsidRPr="00254D88">
        <w:rPr>
          <w:sz w:val="20"/>
          <w:szCs w:val="20"/>
        </w:rPr>
        <w:t xml:space="preserve"> tijdens de twee </w:t>
      </w:r>
      <w:proofErr w:type="spellStart"/>
      <w:r w:rsidRPr="00254D88">
        <w:rPr>
          <w:sz w:val="20"/>
          <w:szCs w:val="20"/>
        </w:rPr>
        <w:t>gierzwaluw</w:t>
      </w:r>
      <w:r w:rsidR="00F7663F" w:rsidRPr="00254D88">
        <w:rPr>
          <w:sz w:val="20"/>
          <w:szCs w:val="20"/>
        </w:rPr>
        <w:t>onderzoeksrondes</w:t>
      </w:r>
      <w:proofErr w:type="spellEnd"/>
      <w:r w:rsidR="001662FC" w:rsidRPr="00254D88">
        <w:rPr>
          <w:sz w:val="20"/>
          <w:szCs w:val="20"/>
        </w:rPr>
        <w:t>. Dus</w:t>
      </w:r>
      <w:r w:rsidRPr="00254D88">
        <w:rPr>
          <w:sz w:val="20"/>
          <w:szCs w:val="20"/>
        </w:rPr>
        <w:t xml:space="preserve"> gedurende twee avondbezoeken per cluster (een uur voor zonsondergang tot één uur na zonsondergang). </w:t>
      </w:r>
    </w:p>
    <w:p w14:paraId="742C444C" w14:textId="3457B955" w:rsidR="001662FC" w:rsidRPr="00254D88" w:rsidRDefault="001662FC" w:rsidP="001662FC">
      <w:pPr>
        <w:rPr>
          <w:sz w:val="20"/>
          <w:szCs w:val="20"/>
        </w:rPr>
      </w:pPr>
      <w:r w:rsidRPr="00254D88">
        <w:rPr>
          <w:sz w:val="20"/>
          <w:szCs w:val="20"/>
        </w:rPr>
        <w:t>Huiszwaluwnesten zijn eenvoudig te zien aan gebouwen. Het onderzoek</w:t>
      </w:r>
      <w:r w:rsidR="008C0583" w:rsidRPr="00254D88">
        <w:rPr>
          <w:sz w:val="20"/>
          <w:szCs w:val="20"/>
        </w:rPr>
        <w:t xml:space="preserve"> betreft</w:t>
      </w:r>
      <w:r w:rsidRPr="00254D88">
        <w:rPr>
          <w:sz w:val="20"/>
          <w:szCs w:val="20"/>
        </w:rPr>
        <w:t xml:space="preserve">  nesten die in gebruik zijn. De periode dat huiszwaluwen nesten bouwen en broeden is tussen half juni en half augustus. De onderzoeksperiode van de gierzwaluw is dus ook geschikt voor het vaststellen van huiszwaluw nesten die in gebruik zijn. Vooral het bezoek in juli is belangrijk voor huiszwaluw, aangezien huiszwaluw in juni soms nog geen nest heeft gemaakt (</w:t>
      </w:r>
      <w:proofErr w:type="spellStart"/>
      <w:r w:rsidRPr="00254D88">
        <w:rPr>
          <w:sz w:val="20"/>
          <w:szCs w:val="20"/>
        </w:rPr>
        <w:t>Sovon</w:t>
      </w:r>
      <w:proofErr w:type="spellEnd"/>
      <w:r w:rsidRPr="00254D88">
        <w:rPr>
          <w:sz w:val="20"/>
          <w:szCs w:val="20"/>
        </w:rPr>
        <w:t>).</w:t>
      </w:r>
    </w:p>
    <w:p w14:paraId="77E6961A" w14:textId="77777777" w:rsidR="001662FC" w:rsidRPr="00254D88" w:rsidRDefault="001662FC" w:rsidP="001662FC">
      <w:pPr>
        <w:rPr>
          <w:sz w:val="20"/>
          <w:szCs w:val="20"/>
        </w:rPr>
      </w:pPr>
      <w:r w:rsidRPr="00254D88">
        <w:rPr>
          <w:sz w:val="20"/>
          <w:szCs w:val="20"/>
        </w:rPr>
        <w:t xml:space="preserve">Het onderzoek naar nesten van de huiszwaluw dient te voldoen aan de volgende eisen: </w:t>
      </w:r>
    </w:p>
    <w:p w14:paraId="1E474ADF" w14:textId="77777777" w:rsidR="0018466B" w:rsidRPr="00254D88" w:rsidRDefault="0018466B" w:rsidP="001662FC">
      <w:pPr>
        <w:pStyle w:val="ListParagraph"/>
        <w:numPr>
          <w:ilvl w:val="0"/>
          <w:numId w:val="34"/>
        </w:numPr>
        <w:rPr>
          <w:sz w:val="20"/>
          <w:szCs w:val="20"/>
        </w:rPr>
      </w:pPr>
      <w:r w:rsidRPr="00254D88">
        <w:rPr>
          <w:sz w:val="20"/>
          <w:szCs w:val="20"/>
        </w:rPr>
        <w:t>Het hele onderzoeksgebied (SMP-gebied gemeente Amersfoort zie figuur 1) dient onderzocht te worden op de huiszwaluw.</w:t>
      </w:r>
    </w:p>
    <w:p w14:paraId="56C8956D" w14:textId="39A1C7B0" w:rsidR="537AF8AD" w:rsidRPr="00254D88" w:rsidRDefault="537AF8AD" w:rsidP="17B56F49">
      <w:pPr>
        <w:pStyle w:val="ListParagraph"/>
        <w:numPr>
          <w:ilvl w:val="0"/>
          <w:numId w:val="34"/>
        </w:numPr>
        <w:rPr>
          <w:sz w:val="20"/>
          <w:szCs w:val="20"/>
        </w:rPr>
      </w:pPr>
      <w:r w:rsidRPr="00254D88">
        <w:rPr>
          <w:sz w:val="20"/>
          <w:szCs w:val="20"/>
        </w:rPr>
        <w:t>Het onderzoek wordt uitgevoerd door een ecologisch deskundige (zie definitie RVO: https://www.rvo.nl/onderwerpen/buiten-werken/ecologisch-deskundige)</w:t>
      </w:r>
    </w:p>
    <w:p w14:paraId="646136AC" w14:textId="19A2C647" w:rsidR="001662FC" w:rsidRPr="00254D88" w:rsidRDefault="6453AC90" w:rsidP="001662FC">
      <w:pPr>
        <w:pStyle w:val="ListParagraph"/>
        <w:numPr>
          <w:ilvl w:val="0"/>
          <w:numId w:val="34"/>
        </w:numPr>
        <w:rPr>
          <w:sz w:val="20"/>
          <w:szCs w:val="20"/>
        </w:rPr>
      </w:pPr>
      <w:r w:rsidRPr="00254D88">
        <w:rPr>
          <w:sz w:val="20"/>
          <w:szCs w:val="20"/>
        </w:rPr>
        <w:t xml:space="preserve">Nesten van huiszwaluwen worden minimaal één keer vanaf begin juni tot half juli in beeld gebracht. De avonden beginnen door in het cluster rond te fietsen en eventueel aanwezige huiszwaluwnesten in te tekenen. </w:t>
      </w:r>
    </w:p>
    <w:p w14:paraId="7B9CC3E4" w14:textId="09961D1B" w:rsidR="001662FC" w:rsidRPr="00254D88" w:rsidRDefault="001662FC" w:rsidP="00F31D57">
      <w:pPr>
        <w:pStyle w:val="ListParagraph"/>
        <w:numPr>
          <w:ilvl w:val="0"/>
          <w:numId w:val="34"/>
        </w:numPr>
        <w:rPr>
          <w:sz w:val="20"/>
          <w:szCs w:val="20"/>
        </w:rPr>
      </w:pPr>
      <w:r w:rsidRPr="00254D88">
        <w:rPr>
          <w:sz w:val="20"/>
          <w:szCs w:val="20"/>
        </w:rPr>
        <w:t>Nesten of vermoedelijke nestplaatsen worden exact ingetekend. Dit houdt dus in dat nesten altijd op het betreffende gebouw worden ingetekend.</w:t>
      </w:r>
    </w:p>
    <w:p w14:paraId="3D84F164" w14:textId="149D50BC" w:rsidR="6453AC90" w:rsidRPr="00254D88" w:rsidRDefault="6453AC90" w:rsidP="00F31D57">
      <w:pPr>
        <w:pStyle w:val="ListParagraph"/>
        <w:numPr>
          <w:ilvl w:val="0"/>
          <w:numId w:val="34"/>
        </w:numPr>
        <w:rPr>
          <w:sz w:val="20"/>
          <w:szCs w:val="20"/>
        </w:rPr>
      </w:pPr>
      <w:r w:rsidRPr="00254D88">
        <w:rPr>
          <w:sz w:val="20"/>
          <w:szCs w:val="20"/>
        </w:rPr>
        <w:t xml:space="preserve">Broed indicerend </w:t>
      </w:r>
      <w:r w:rsidR="001662FC" w:rsidRPr="00254D88">
        <w:rPr>
          <w:sz w:val="20"/>
          <w:szCs w:val="20"/>
        </w:rPr>
        <w:t xml:space="preserve">gedrag wordt bij ieder nest genoteerd. Broed indicerend </w:t>
      </w:r>
      <w:r w:rsidRPr="00254D88">
        <w:rPr>
          <w:sz w:val="20"/>
          <w:szCs w:val="20"/>
        </w:rPr>
        <w:t xml:space="preserve">gedrag </w:t>
      </w:r>
      <w:r w:rsidR="001662FC" w:rsidRPr="00254D88">
        <w:rPr>
          <w:sz w:val="20"/>
          <w:szCs w:val="20"/>
        </w:rPr>
        <w:t>is</w:t>
      </w:r>
      <w:r w:rsidR="7DE583F4" w:rsidRPr="00254D88">
        <w:rPr>
          <w:sz w:val="20"/>
          <w:szCs w:val="20"/>
        </w:rPr>
        <w:t xml:space="preserve">: </w:t>
      </w:r>
      <w:r w:rsidRPr="00254D88">
        <w:rPr>
          <w:sz w:val="20"/>
          <w:szCs w:val="20"/>
        </w:rPr>
        <w:t xml:space="preserve">in of uitvliegende adulte vogels, vers gebouwde nesten en in het nest aanwezige jongen. Net als bij gierzwaluwen worden </w:t>
      </w:r>
      <w:r w:rsidR="78DC2DCD" w:rsidRPr="00254D88">
        <w:rPr>
          <w:sz w:val="20"/>
          <w:szCs w:val="20"/>
        </w:rPr>
        <w:t>per cluster</w:t>
      </w:r>
      <w:r w:rsidRPr="00254D88">
        <w:rPr>
          <w:sz w:val="20"/>
          <w:szCs w:val="20"/>
        </w:rPr>
        <w:t xml:space="preserve"> aanwezige dieren al fietsend opgespoord en gevolgd naar de nestlocaties.</w:t>
      </w:r>
    </w:p>
    <w:p w14:paraId="7C87C7A8" w14:textId="584B5589" w:rsidR="6665348E" w:rsidRPr="00254D88" w:rsidRDefault="6665348E" w:rsidP="00F31D57">
      <w:pPr>
        <w:pStyle w:val="ListParagraph"/>
        <w:numPr>
          <w:ilvl w:val="0"/>
          <w:numId w:val="34"/>
        </w:numPr>
        <w:rPr>
          <w:sz w:val="20"/>
          <w:szCs w:val="20"/>
        </w:rPr>
      </w:pPr>
      <w:r w:rsidRPr="00254D88">
        <w:rPr>
          <w:sz w:val="20"/>
          <w:szCs w:val="20"/>
        </w:rPr>
        <w:t xml:space="preserve">Als er niet bezette nesten van de huiszwaluw worden gevonden worden deze als ‘onbezet nest’ in de </w:t>
      </w:r>
      <w:proofErr w:type="spellStart"/>
      <w:r w:rsidRPr="00254D88">
        <w:rPr>
          <w:sz w:val="20"/>
          <w:szCs w:val="20"/>
        </w:rPr>
        <w:t>GISomgeving</w:t>
      </w:r>
      <w:proofErr w:type="spellEnd"/>
      <w:r w:rsidR="000B0A51" w:rsidRPr="00254D88">
        <w:rPr>
          <w:sz w:val="20"/>
          <w:szCs w:val="20"/>
        </w:rPr>
        <w:t xml:space="preserve"> van de opdrachtnemer</w:t>
      </w:r>
      <w:r w:rsidRPr="00254D88">
        <w:rPr>
          <w:sz w:val="20"/>
          <w:szCs w:val="20"/>
        </w:rPr>
        <w:t xml:space="preserve"> gemarkeerd. </w:t>
      </w:r>
    </w:p>
    <w:p w14:paraId="3B5D6C1F" w14:textId="5A0442E9" w:rsidR="007978BA" w:rsidRPr="00254D88" w:rsidRDefault="007978BA" w:rsidP="007978BA">
      <w:pPr>
        <w:pStyle w:val="Heading1"/>
        <w:rPr>
          <w:sz w:val="20"/>
          <w:szCs w:val="20"/>
        </w:rPr>
      </w:pPr>
      <w:r w:rsidRPr="00254D88">
        <w:rPr>
          <w:sz w:val="20"/>
          <w:szCs w:val="20"/>
        </w:rPr>
        <w:t>Bekende gierzwaluw</w:t>
      </w:r>
      <w:r w:rsidR="14FE6593" w:rsidRPr="00254D88">
        <w:rPr>
          <w:sz w:val="20"/>
          <w:szCs w:val="20"/>
        </w:rPr>
        <w:t>nest</w:t>
      </w:r>
      <w:r w:rsidRPr="00254D88">
        <w:rPr>
          <w:sz w:val="20"/>
          <w:szCs w:val="20"/>
        </w:rPr>
        <w:t>plaatsen Amersfoort</w:t>
      </w:r>
    </w:p>
    <w:p w14:paraId="4CBFBBDE" w14:textId="2D64925A" w:rsidR="1D892CD4" w:rsidRPr="00254D88" w:rsidRDefault="1D892CD4" w:rsidP="36330660">
      <w:pPr>
        <w:rPr>
          <w:sz w:val="20"/>
          <w:szCs w:val="20"/>
        </w:rPr>
      </w:pPr>
      <w:r w:rsidRPr="00254D88">
        <w:rPr>
          <w:sz w:val="20"/>
          <w:szCs w:val="20"/>
        </w:rPr>
        <w:t xml:space="preserve">In Amersfoort is al eerder onderzoek </w:t>
      </w:r>
      <w:r w:rsidR="59AF02E4" w:rsidRPr="00254D88">
        <w:rPr>
          <w:sz w:val="20"/>
          <w:szCs w:val="20"/>
        </w:rPr>
        <w:t xml:space="preserve">gedaan naar nestplaatsen van de gierzwaluw. In figuur </w:t>
      </w:r>
      <w:r w:rsidR="00F7663F" w:rsidRPr="00254D88">
        <w:rPr>
          <w:sz w:val="20"/>
          <w:szCs w:val="20"/>
        </w:rPr>
        <w:t>2</w:t>
      </w:r>
      <w:r w:rsidR="59AF02E4" w:rsidRPr="00254D88">
        <w:rPr>
          <w:sz w:val="20"/>
          <w:szCs w:val="20"/>
        </w:rPr>
        <w:t xml:space="preserve"> is een overzicht te vinden</w:t>
      </w:r>
      <w:r w:rsidR="00F7663F" w:rsidRPr="00254D88">
        <w:rPr>
          <w:sz w:val="20"/>
          <w:szCs w:val="20"/>
        </w:rPr>
        <w:t xml:space="preserve"> van de bekende nestplekken</w:t>
      </w:r>
      <w:r w:rsidR="59AF02E4" w:rsidRPr="00254D88">
        <w:rPr>
          <w:sz w:val="20"/>
          <w:szCs w:val="20"/>
        </w:rPr>
        <w:t xml:space="preserve">. </w:t>
      </w:r>
    </w:p>
    <w:p w14:paraId="60764E12" w14:textId="6A4C4DBC" w:rsidR="6B8159CC" w:rsidRPr="00254D88" w:rsidRDefault="6B8159CC" w:rsidP="36330660">
      <w:pPr>
        <w:rPr>
          <w:i/>
          <w:iCs/>
          <w:sz w:val="20"/>
          <w:szCs w:val="20"/>
        </w:rPr>
      </w:pPr>
      <w:r w:rsidRPr="00254D88">
        <w:rPr>
          <w:noProof/>
          <w:sz w:val="20"/>
          <w:szCs w:val="20"/>
        </w:rPr>
        <w:drawing>
          <wp:inline distT="0" distB="0" distL="0" distR="0" wp14:anchorId="76CC4514" wp14:editId="2758D2D6">
            <wp:extent cx="5142736" cy="3636712"/>
            <wp:effectExtent l="0" t="0" r="0" b="0"/>
            <wp:docPr id="438043171" name="Afbeelding 43804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3804317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42736" cy="3636712"/>
                    </a:xfrm>
                    <a:prstGeom prst="rect">
                      <a:avLst/>
                    </a:prstGeom>
                  </pic:spPr>
                </pic:pic>
              </a:graphicData>
            </a:graphic>
          </wp:inline>
        </w:drawing>
      </w:r>
    </w:p>
    <w:p w14:paraId="668F509A" w14:textId="06C45536" w:rsidR="6B8159CC" w:rsidRPr="00254D88" w:rsidRDefault="1C9E2AAA" w:rsidP="36330660">
      <w:pPr>
        <w:rPr>
          <w:i/>
          <w:iCs/>
          <w:sz w:val="20"/>
          <w:szCs w:val="20"/>
        </w:rPr>
      </w:pPr>
      <w:r w:rsidRPr="00254D88">
        <w:rPr>
          <w:i/>
          <w:iCs/>
          <w:sz w:val="20"/>
          <w:szCs w:val="20"/>
        </w:rPr>
        <w:t xml:space="preserve">Figuur 2. </w:t>
      </w:r>
      <w:r w:rsidR="6AC41106" w:rsidRPr="00254D88">
        <w:rPr>
          <w:i/>
          <w:iCs/>
          <w:sz w:val="20"/>
          <w:szCs w:val="20"/>
        </w:rPr>
        <w:t xml:space="preserve">Kaart met bekende gierzwaluw nestplekken (bron NDFF en </w:t>
      </w:r>
      <w:proofErr w:type="spellStart"/>
      <w:r w:rsidR="6AC41106" w:rsidRPr="00254D88">
        <w:rPr>
          <w:i/>
          <w:iCs/>
          <w:sz w:val="20"/>
          <w:szCs w:val="20"/>
        </w:rPr>
        <w:t>WrnPro</w:t>
      </w:r>
      <w:proofErr w:type="spellEnd"/>
      <w:r w:rsidR="6AC41106" w:rsidRPr="00254D88">
        <w:rPr>
          <w:i/>
          <w:iCs/>
          <w:sz w:val="20"/>
          <w:szCs w:val="20"/>
        </w:rPr>
        <w:t xml:space="preserve"> – Amersfoort)</w:t>
      </w:r>
      <w:r w:rsidR="51D936B1" w:rsidRPr="00254D88">
        <w:rPr>
          <w:i/>
          <w:iCs/>
          <w:sz w:val="20"/>
          <w:szCs w:val="20"/>
        </w:rPr>
        <w:t>.</w:t>
      </w:r>
    </w:p>
    <w:p w14:paraId="77B5E1AC" w14:textId="26924672" w:rsidR="68832949" w:rsidRPr="00254D88" w:rsidRDefault="68832949" w:rsidP="2605B505">
      <w:pPr>
        <w:pStyle w:val="Heading1"/>
        <w:rPr>
          <w:rStyle w:val="Heading1Char"/>
          <w:sz w:val="20"/>
          <w:szCs w:val="20"/>
        </w:rPr>
      </w:pPr>
      <w:r w:rsidRPr="00254D88">
        <w:rPr>
          <w:rStyle w:val="Heading1Char"/>
          <w:sz w:val="20"/>
          <w:szCs w:val="20"/>
        </w:rPr>
        <w:t xml:space="preserve">Bekende huiszwaluw </w:t>
      </w:r>
      <w:r w:rsidR="23B37155" w:rsidRPr="00254D88">
        <w:rPr>
          <w:rStyle w:val="Heading1Char"/>
          <w:sz w:val="20"/>
          <w:szCs w:val="20"/>
        </w:rPr>
        <w:t>nest</w:t>
      </w:r>
      <w:r w:rsidRPr="00254D88">
        <w:rPr>
          <w:rStyle w:val="Heading1Char"/>
          <w:sz w:val="20"/>
          <w:szCs w:val="20"/>
        </w:rPr>
        <w:t>plaatsen in Amersfoort</w:t>
      </w:r>
    </w:p>
    <w:p w14:paraId="15AE4732" w14:textId="6078601E" w:rsidR="2666F85D" w:rsidRPr="00254D88" w:rsidRDefault="2666F85D" w:rsidP="36330660">
      <w:pPr>
        <w:rPr>
          <w:sz w:val="20"/>
          <w:szCs w:val="20"/>
        </w:rPr>
      </w:pPr>
      <w:r w:rsidRPr="00254D88">
        <w:rPr>
          <w:sz w:val="20"/>
          <w:szCs w:val="20"/>
        </w:rPr>
        <w:t>In Amersfoort zijn niet veel nestplekken van de huiszwaluw bekend. De meeste nestplekken liggen buiten de grenzen van het SMP</w:t>
      </w:r>
      <w:r w:rsidR="00F7663F" w:rsidRPr="00254D88">
        <w:rPr>
          <w:sz w:val="20"/>
          <w:szCs w:val="20"/>
        </w:rPr>
        <w:t xml:space="preserve"> vandaar dat we dit onderzoek combineren met het gierzwaluwonderzoek</w:t>
      </w:r>
      <w:r w:rsidRPr="00254D88">
        <w:rPr>
          <w:sz w:val="20"/>
          <w:szCs w:val="20"/>
        </w:rPr>
        <w:t xml:space="preserve">. </w:t>
      </w:r>
      <w:r w:rsidR="479FE794" w:rsidRPr="00254D88">
        <w:rPr>
          <w:sz w:val="20"/>
          <w:szCs w:val="20"/>
        </w:rPr>
        <w:t xml:space="preserve">Zie figuur 3 voor een overzicht van de bekende nestlocaties. </w:t>
      </w:r>
    </w:p>
    <w:p w14:paraId="18D74539" w14:textId="57AA6FA5" w:rsidR="00474085" w:rsidRPr="00254D88" w:rsidRDefault="4C0630AA" w:rsidP="2405B997">
      <w:pPr>
        <w:rPr>
          <w:sz w:val="20"/>
          <w:szCs w:val="20"/>
        </w:rPr>
      </w:pPr>
      <w:r w:rsidRPr="00254D88">
        <w:rPr>
          <w:noProof/>
          <w:sz w:val="20"/>
          <w:szCs w:val="20"/>
        </w:rPr>
        <w:drawing>
          <wp:inline distT="0" distB="0" distL="0" distR="0" wp14:anchorId="307B07B1" wp14:editId="154C334D">
            <wp:extent cx="4572000" cy="3248025"/>
            <wp:effectExtent l="0" t="0" r="0" b="0"/>
            <wp:docPr id="217550567" name="Afbeelding 21755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3248025"/>
                    </a:xfrm>
                    <a:prstGeom prst="rect">
                      <a:avLst/>
                    </a:prstGeom>
                  </pic:spPr>
                </pic:pic>
              </a:graphicData>
            </a:graphic>
          </wp:inline>
        </w:drawing>
      </w:r>
    </w:p>
    <w:p w14:paraId="17B66349" w14:textId="127277A4" w:rsidR="00474085" w:rsidRPr="00254D88" w:rsidRDefault="6191B21A" w:rsidP="36330660">
      <w:pPr>
        <w:rPr>
          <w:sz w:val="20"/>
          <w:szCs w:val="20"/>
        </w:rPr>
      </w:pPr>
      <w:r w:rsidRPr="00254D88">
        <w:rPr>
          <w:sz w:val="20"/>
          <w:szCs w:val="20"/>
        </w:rPr>
        <w:t xml:space="preserve">Figuur 3. </w:t>
      </w:r>
      <w:r w:rsidR="4C0630AA" w:rsidRPr="00254D88">
        <w:rPr>
          <w:sz w:val="20"/>
          <w:szCs w:val="20"/>
        </w:rPr>
        <w:t>Kaart met bekende huiszwaluw nestplekken (bron NDFF)</w:t>
      </w:r>
      <w:r w:rsidR="1FEF79CA" w:rsidRPr="00254D88">
        <w:rPr>
          <w:sz w:val="20"/>
          <w:szCs w:val="20"/>
        </w:rPr>
        <w:t>.</w:t>
      </w:r>
    </w:p>
    <w:p w14:paraId="10694437" w14:textId="6E11C386" w:rsidR="00474085" w:rsidRPr="00254D88" w:rsidRDefault="500973B2" w:rsidP="00216C8B">
      <w:pPr>
        <w:pStyle w:val="Heading1"/>
        <w:rPr>
          <w:rStyle w:val="Heading1Char"/>
          <w:sz w:val="20"/>
          <w:szCs w:val="20"/>
        </w:rPr>
      </w:pPr>
      <w:r w:rsidRPr="00254D88">
        <w:rPr>
          <w:rStyle w:val="Heading1Char"/>
          <w:rFonts w:ascii="Aptos Display" w:eastAsia="Aptos Display" w:hAnsi="Aptos Display" w:cs="Aptos Display"/>
          <w:sz w:val="20"/>
          <w:szCs w:val="20"/>
        </w:rPr>
        <w:t>Resultaat/product</w:t>
      </w:r>
    </w:p>
    <w:p w14:paraId="70EAAEF3" w14:textId="1919DE13" w:rsidR="00AF0533" w:rsidRPr="00254D88" w:rsidRDefault="500973B2" w:rsidP="00474085">
      <w:pPr>
        <w:rPr>
          <w:sz w:val="20"/>
          <w:szCs w:val="20"/>
        </w:rPr>
      </w:pPr>
      <w:r w:rsidRPr="00254D88">
        <w:rPr>
          <w:sz w:val="20"/>
          <w:szCs w:val="20"/>
        </w:rPr>
        <w:t xml:space="preserve"> De volgende producten dienen te worden opgeleverd:</w:t>
      </w:r>
    </w:p>
    <w:p w14:paraId="39BA05FC" w14:textId="0685BD65" w:rsidR="00AF0533" w:rsidRPr="00254D88" w:rsidRDefault="500973B2" w:rsidP="28121813">
      <w:pPr>
        <w:pStyle w:val="ListParagraph"/>
        <w:numPr>
          <w:ilvl w:val="0"/>
          <w:numId w:val="14"/>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Een dataset (</w:t>
      </w:r>
      <w:proofErr w:type="spellStart"/>
      <w:r w:rsidR="1AB03065" w:rsidRPr="00254D88">
        <w:rPr>
          <w:rFonts w:ascii="Aptos" w:eastAsia="Aptos" w:hAnsi="Aptos" w:cs="Aptos"/>
          <w:color w:val="000000" w:themeColor="text1"/>
          <w:sz w:val="20"/>
          <w:szCs w:val="20"/>
        </w:rPr>
        <w:t>Geopackage</w:t>
      </w:r>
      <w:proofErr w:type="spellEnd"/>
      <w:r w:rsidRPr="00254D88">
        <w:rPr>
          <w:rFonts w:ascii="Aptos" w:eastAsia="Aptos" w:hAnsi="Aptos" w:cs="Aptos"/>
          <w:color w:val="000000" w:themeColor="text1"/>
          <w:sz w:val="20"/>
          <w:szCs w:val="20"/>
        </w:rPr>
        <w:t xml:space="preserve">) met daarin de onderzochte </w:t>
      </w:r>
      <w:r w:rsidR="539A3086" w:rsidRPr="00254D88">
        <w:rPr>
          <w:rFonts w:ascii="Aptos" w:eastAsia="Aptos" w:hAnsi="Aptos" w:cs="Aptos"/>
          <w:color w:val="000000" w:themeColor="text1"/>
          <w:sz w:val="20"/>
          <w:szCs w:val="20"/>
        </w:rPr>
        <w:t>CBS-</w:t>
      </w:r>
      <w:r w:rsidRPr="00254D88">
        <w:rPr>
          <w:rFonts w:ascii="Aptos" w:eastAsia="Aptos" w:hAnsi="Aptos" w:cs="Aptos"/>
          <w:color w:val="000000" w:themeColor="text1"/>
          <w:sz w:val="20"/>
          <w:szCs w:val="20"/>
        </w:rPr>
        <w:t xml:space="preserve">buurten en of er nestelende </w:t>
      </w:r>
      <w:r w:rsidR="5B1B1438" w:rsidRPr="00254D88">
        <w:rPr>
          <w:rFonts w:ascii="Aptos" w:eastAsia="Aptos" w:hAnsi="Aptos" w:cs="Aptos"/>
          <w:color w:val="000000" w:themeColor="text1"/>
          <w:sz w:val="20"/>
          <w:szCs w:val="20"/>
        </w:rPr>
        <w:t>gierzwaluw</w:t>
      </w:r>
      <w:r w:rsidRPr="00254D88">
        <w:rPr>
          <w:rFonts w:ascii="Aptos" w:eastAsia="Aptos" w:hAnsi="Aptos" w:cs="Aptos"/>
          <w:color w:val="000000" w:themeColor="text1"/>
          <w:sz w:val="20"/>
          <w:szCs w:val="20"/>
        </w:rPr>
        <w:t>en zijn gezien per gebouw(blok) of niet (nulmeting)</w:t>
      </w:r>
      <w:r w:rsidR="00F7663F" w:rsidRPr="00254D88">
        <w:rPr>
          <w:rFonts w:ascii="Aptos" w:eastAsia="Aptos" w:hAnsi="Aptos" w:cs="Aptos"/>
          <w:color w:val="000000" w:themeColor="text1"/>
          <w:sz w:val="20"/>
          <w:szCs w:val="20"/>
        </w:rPr>
        <w:t>; waar de nesten zich in het gebouw bevinden</w:t>
      </w:r>
      <w:r w:rsidRPr="00254D88">
        <w:rPr>
          <w:rFonts w:ascii="Aptos" w:eastAsia="Aptos" w:hAnsi="Aptos" w:cs="Aptos"/>
          <w:color w:val="000000" w:themeColor="text1"/>
          <w:sz w:val="20"/>
          <w:szCs w:val="20"/>
        </w:rPr>
        <w:t xml:space="preserve"> en een inschatting van het aantal </w:t>
      </w:r>
      <w:r w:rsidR="5BD73F89" w:rsidRPr="00254D88">
        <w:rPr>
          <w:rFonts w:ascii="Aptos" w:eastAsia="Aptos" w:hAnsi="Aptos" w:cs="Aptos"/>
          <w:color w:val="000000" w:themeColor="text1"/>
          <w:sz w:val="20"/>
          <w:szCs w:val="20"/>
        </w:rPr>
        <w:t>nestelende gierzwaluwen</w:t>
      </w:r>
      <w:r w:rsidRPr="00254D88">
        <w:rPr>
          <w:rFonts w:ascii="Aptos" w:eastAsia="Aptos" w:hAnsi="Aptos" w:cs="Aptos"/>
          <w:color w:val="000000" w:themeColor="text1"/>
          <w:sz w:val="20"/>
          <w:szCs w:val="20"/>
        </w:rPr>
        <w:t>.</w:t>
      </w:r>
      <w:r w:rsidR="2E67B027" w:rsidRPr="00254D88">
        <w:rPr>
          <w:rFonts w:ascii="Aptos" w:eastAsia="Aptos" w:hAnsi="Aptos" w:cs="Aptos"/>
          <w:color w:val="000000" w:themeColor="text1"/>
          <w:sz w:val="20"/>
          <w:szCs w:val="20"/>
        </w:rPr>
        <w:t xml:space="preserve"> In nieuwbouwwijken waar inbouwkasten zijn ingebouwd hier ook een nulmeting per straat/buurt</w:t>
      </w:r>
      <w:r w:rsidR="26D20E40" w:rsidRPr="00254D88">
        <w:rPr>
          <w:rFonts w:ascii="Aptos" w:eastAsia="Aptos" w:hAnsi="Aptos" w:cs="Aptos"/>
          <w:color w:val="000000" w:themeColor="text1"/>
          <w:sz w:val="20"/>
          <w:szCs w:val="20"/>
        </w:rPr>
        <w:t xml:space="preserve">. </w:t>
      </w:r>
    </w:p>
    <w:p w14:paraId="30FBF02F" w14:textId="2E277F03" w:rsidR="00AF0533" w:rsidRPr="00254D88" w:rsidRDefault="4F4B9698" w:rsidP="28121813">
      <w:pPr>
        <w:pStyle w:val="ListParagraph"/>
        <w:numPr>
          <w:ilvl w:val="0"/>
          <w:numId w:val="14"/>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Een dataset (</w:t>
      </w:r>
      <w:proofErr w:type="spellStart"/>
      <w:r w:rsidRPr="00254D88">
        <w:rPr>
          <w:rFonts w:ascii="Aptos" w:eastAsia="Aptos" w:hAnsi="Aptos" w:cs="Aptos"/>
          <w:color w:val="000000" w:themeColor="text1"/>
          <w:sz w:val="20"/>
          <w:szCs w:val="20"/>
        </w:rPr>
        <w:t>Geopackage</w:t>
      </w:r>
      <w:proofErr w:type="spellEnd"/>
      <w:r w:rsidRPr="00254D88">
        <w:rPr>
          <w:rFonts w:ascii="Aptos" w:eastAsia="Aptos" w:hAnsi="Aptos" w:cs="Aptos"/>
          <w:color w:val="000000" w:themeColor="text1"/>
          <w:sz w:val="20"/>
          <w:szCs w:val="20"/>
        </w:rPr>
        <w:t>) met daarin de onderzochte CBS-buurten en of er nestelende huiszwaluwen zijn gezien per gebouw(blok) of niet (nulmeting)</w:t>
      </w:r>
      <w:r w:rsidR="00F7663F" w:rsidRPr="00254D88">
        <w:rPr>
          <w:rFonts w:ascii="Aptos" w:eastAsia="Aptos" w:hAnsi="Aptos" w:cs="Aptos"/>
          <w:color w:val="000000" w:themeColor="text1"/>
          <w:sz w:val="20"/>
          <w:szCs w:val="20"/>
        </w:rPr>
        <w:t>; waar de nesten zich aan het gebouw bevinden</w:t>
      </w:r>
      <w:r w:rsidRPr="00254D88">
        <w:rPr>
          <w:rFonts w:ascii="Aptos" w:eastAsia="Aptos" w:hAnsi="Aptos" w:cs="Aptos"/>
          <w:color w:val="000000" w:themeColor="text1"/>
          <w:sz w:val="20"/>
          <w:szCs w:val="20"/>
        </w:rPr>
        <w:t xml:space="preserve"> en een inschatting van het aantal nestelende huiszwaluwen. </w:t>
      </w:r>
    </w:p>
    <w:p w14:paraId="4A5E6923" w14:textId="17F620B5" w:rsidR="00AF0533" w:rsidRPr="00254D88" w:rsidRDefault="1A8E4256" w:rsidP="28121813">
      <w:pPr>
        <w:pStyle w:val="ListParagraph"/>
        <w:numPr>
          <w:ilvl w:val="0"/>
          <w:numId w:val="14"/>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Een dataset </w:t>
      </w:r>
      <w:r w:rsidR="69D23C7A" w:rsidRPr="00254D88">
        <w:rPr>
          <w:rFonts w:ascii="Aptos" w:eastAsia="Aptos" w:hAnsi="Aptos" w:cs="Aptos"/>
          <w:color w:val="000000" w:themeColor="text1"/>
          <w:sz w:val="20"/>
          <w:szCs w:val="20"/>
        </w:rPr>
        <w:t>(</w:t>
      </w:r>
      <w:proofErr w:type="spellStart"/>
      <w:r w:rsidR="69D23C7A" w:rsidRPr="00254D88">
        <w:rPr>
          <w:rFonts w:ascii="Aptos" w:eastAsia="Aptos" w:hAnsi="Aptos" w:cs="Aptos"/>
          <w:color w:val="000000" w:themeColor="text1"/>
          <w:sz w:val="20"/>
          <w:szCs w:val="20"/>
        </w:rPr>
        <w:t>Geopackage</w:t>
      </w:r>
      <w:proofErr w:type="spellEnd"/>
      <w:r w:rsidR="69D23C7A" w:rsidRPr="00254D88">
        <w:rPr>
          <w:rFonts w:ascii="Aptos" w:eastAsia="Aptos" w:hAnsi="Aptos" w:cs="Aptos"/>
          <w:color w:val="000000" w:themeColor="text1"/>
          <w:sz w:val="20"/>
          <w:szCs w:val="20"/>
        </w:rPr>
        <w:t xml:space="preserve">) </w:t>
      </w:r>
      <w:r w:rsidRPr="00254D88">
        <w:rPr>
          <w:rFonts w:ascii="Aptos" w:eastAsia="Aptos" w:hAnsi="Aptos" w:cs="Aptos"/>
          <w:color w:val="000000" w:themeColor="text1"/>
          <w:sz w:val="20"/>
          <w:szCs w:val="20"/>
        </w:rPr>
        <w:t xml:space="preserve">met data van nestverblijfplaatsen van de </w:t>
      </w:r>
      <w:r w:rsidR="3DB2DF4E" w:rsidRPr="00254D88">
        <w:rPr>
          <w:rFonts w:ascii="Aptos" w:eastAsia="Aptos" w:hAnsi="Aptos" w:cs="Aptos"/>
          <w:color w:val="000000" w:themeColor="text1"/>
          <w:sz w:val="20"/>
          <w:szCs w:val="20"/>
        </w:rPr>
        <w:t>huis</w:t>
      </w:r>
      <w:r w:rsidR="1A46973D" w:rsidRPr="00254D88">
        <w:rPr>
          <w:rFonts w:ascii="Aptos" w:eastAsia="Aptos" w:hAnsi="Aptos" w:cs="Aptos"/>
          <w:color w:val="000000" w:themeColor="text1"/>
          <w:sz w:val="20"/>
          <w:szCs w:val="20"/>
        </w:rPr>
        <w:t>mus</w:t>
      </w:r>
      <w:r w:rsidR="5F5D2663" w:rsidRPr="00254D88">
        <w:rPr>
          <w:rFonts w:ascii="Aptos" w:eastAsia="Aptos" w:hAnsi="Aptos" w:cs="Aptos"/>
          <w:color w:val="000000" w:themeColor="text1"/>
          <w:sz w:val="20"/>
          <w:szCs w:val="20"/>
        </w:rPr>
        <w:t xml:space="preserve"> en </w:t>
      </w:r>
      <w:r w:rsidRPr="00254D88">
        <w:rPr>
          <w:rFonts w:ascii="Aptos" w:eastAsia="Aptos" w:hAnsi="Aptos" w:cs="Aptos"/>
          <w:color w:val="000000" w:themeColor="text1"/>
          <w:sz w:val="20"/>
          <w:szCs w:val="20"/>
        </w:rPr>
        <w:t xml:space="preserve">spreeuw als deze </w:t>
      </w:r>
      <w:r w:rsidR="54166509" w:rsidRPr="00254D88">
        <w:rPr>
          <w:rFonts w:ascii="Aptos" w:eastAsia="Aptos" w:hAnsi="Aptos" w:cs="Aptos"/>
          <w:color w:val="000000" w:themeColor="text1"/>
          <w:sz w:val="20"/>
          <w:szCs w:val="20"/>
        </w:rPr>
        <w:t xml:space="preserve">(als bijvangst) </w:t>
      </w:r>
      <w:r w:rsidRPr="00254D88">
        <w:rPr>
          <w:rFonts w:ascii="Aptos" w:eastAsia="Aptos" w:hAnsi="Aptos" w:cs="Aptos"/>
          <w:color w:val="000000" w:themeColor="text1"/>
          <w:sz w:val="20"/>
          <w:szCs w:val="20"/>
        </w:rPr>
        <w:t xml:space="preserve">in het onderzoek ook zijn gevonden. </w:t>
      </w:r>
    </w:p>
    <w:p w14:paraId="6BC49EA9" w14:textId="19DC821F" w:rsidR="00AF0533" w:rsidRPr="00254D88" w:rsidRDefault="500973B2" w:rsidP="0018466B">
      <w:pPr>
        <w:pStyle w:val="ListParagraph"/>
        <w:numPr>
          <w:ilvl w:val="0"/>
          <w:numId w:val="14"/>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Een rapportage met daarin de onderzoeksmethode, de informatie over de veldbezoeken, de resultaten en een interpretatie van de resultaten. </w:t>
      </w:r>
      <w:r w:rsidR="4A13CD54" w:rsidRPr="00254D88">
        <w:rPr>
          <w:rFonts w:ascii="Aptos" w:eastAsia="Aptos" w:hAnsi="Aptos" w:cs="Aptos"/>
          <w:color w:val="000000" w:themeColor="text1"/>
          <w:sz w:val="20"/>
          <w:szCs w:val="20"/>
        </w:rPr>
        <w:t>De c</w:t>
      </w:r>
      <w:r w:rsidR="0018466B" w:rsidRPr="00254D88">
        <w:rPr>
          <w:rFonts w:ascii="Aptos" w:eastAsia="Aptos" w:hAnsi="Aptos" w:cs="Aptos"/>
          <w:color w:val="000000" w:themeColor="text1"/>
          <w:sz w:val="20"/>
          <w:szCs w:val="20"/>
        </w:rPr>
        <w:t>oncept rapportage dien</w:t>
      </w:r>
      <w:r w:rsidR="7A64800F" w:rsidRPr="00254D88">
        <w:rPr>
          <w:rFonts w:ascii="Aptos" w:eastAsia="Aptos" w:hAnsi="Aptos" w:cs="Aptos"/>
          <w:color w:val="000000" w:themeColor="text1"/>
          <w:sz w:val="20"/>
          <w:szCs w:val="20"/>
        </w:rPr>
        <w:t>t</w:t>
      </w:r>
      <w:r w:rsidR="0018466B" w:rsidRPr="00254D88">
        <w:rPr>
          <w:rFonts w:ascii="Aptos" w:eastAsia="Aptos" w:hAnsi="Aptos" w:cs="Aptos"/>
          <w:color w:val="000000" w:themeColor="text1"/>
          <w:sz w:val="20"/>
          <w:szCs w:val="20"/>
        </w:rPr>
        <w:t xml:space="preserve"> voor 1 november 2025 opgeleverd te worden.</w:t>
      </w:r>
    </w:p>
    <w:p w14:paraId="1C2634B6" w14:textId="2C5A0EE9" w:rsidR="00AF0533" w:rsidRPr="00254D88" w:rsidRDefault="500973B2" w:rsidP="7099F7FF">
      <w:pPr>
        <w:pStyle w:val="ListParagraph"/>
        <w:numPr>
          <w:ilvl w:val="0"/>
          <w:numId w:val="14"/>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Alle waarnemingen van de </w:t>
      </w:r>
      <w:r w:rsidR="001737EC" w:rsidRPr="00254D88">
        <w:rPr>
          <w:rFonts w:ascii="Aptos" w:eastAsia="Aptos" w:hAnsi="Aptos" w:cs="Aptos"/>
          <w:color w:val="000000" w:themeColor="text1"/>
          <w:sz w:val="20"/>
          <w:szCs w:val="20"/>
        </w:rPr>
        <w:t xml:space="preserve">nesten en vermoedelijke nestplaatsen </w:t>
      </w:r>
      <w:r w:rsidRPr="00254D88">
        <w:rPr>
          <w:rFonts w:ascii="Aptos" w:eastAsia="Aptos" w:hAnsi="Aptos" w:cs="Aptos"/>
          <w:color w:val="000000" w:themeColor="text1"/>
          <w:sz w:val="20"/>
          <w:szCs w:val="20"/>
        </w:rPr>
        <w:t xml:space="preserve">dienen binnen </w:t>
      </w:r>
      <w:r w:rsidR="00452514" w:rsidRPr="00254D88">
        <w:rPr>
          <w:rFonts w:ascii="Aptos" w:eastAsia="Aptos" w:hAnsi="Aptos" w:cs="Aptos"/>
          <w:color w:val="000000" w:themeColor="text1"/>
          <w:sz w:val="20"/>
          <w:szCs w:val="20"/>
        </w:rPr>
        <w:t>één</w:t>
      </w:r>
      <w:r w:rsidRPr="00254D88">
        <w:rPr>
          <w:rFonts w:ascii="Aptos" w:eastAsia="Aptos" w:hAnsi="Aptos" w:cs="Aptos"/>
          <w:color w:val="000000" w:themeColor="text1"/>
          <w:sz w:val="20"/>
          <w:szCs w:val="20"/>
        </w:rPr>
        <w:t xml:space="preserve"> maand na afronding van het veldonderzoek in de NDFF te zijn opgenomen met </w:t>
      </w:r>
      <w:r w:rsidR="00F7663F" w:rsidRPr="00254D88">
        <w:rPr>
          <w:rFonts w:ascii="Aptos" w:eastAsia="Aptos" w:hAnsi="Aptos" w:cs="Aptos"/>
          <w:color w:val="000000" w:themeColor="text1"/>
          <w:sz w:val="20"/>
          <w:szCs w:val="20"/>
        </w:rPr>
        <w:t>het</w:t>
      </w:r>
      <w:r w:rsidR="2FCFC415" w:rsidRPr="00254D88">
        <w:rPr>
          <w:rFonts w:ascii="Aptos" w:eastAsia="Aptos" w:hAnsi="Aptos" w:cs="Aptos"/>
          <w:color w:val="000000" w:themeColor="text1"/>
          <w:sz w:val="20"/>
          <w:szCs w:val="20"/>
        </w:rPr>
        <w:t xml:space="preserve"> </w:t>
      </w:r>
      <w:proofErr w:type="spellStart"/>
      <w:r w:rsidR="2FCFC415" w:rsidRPr="00254D88">
        <w:rPr>
          <w:rFonts w:ascii="Aptos" w:eastAsia="Aptos" w:hAnsi="Aptos" w:cs="Aptos"/>
          <w:color w:val="000000" w:themeColor="text1"/>
          <w:sz w:val="20"/>
          <w:szCs w:val="20"/>
        </w:rPr>
        <w:t>nestindicerend</w:t>
      </w:r>
      <w:proofErr w:type="spellEnd"/>
      <w:r w:rsidR="2FCFC415" w:rsidRPr="00254D88">
        <w:rPr>
          <w:rFonts w:ascii="Aptos" w:eastAsia="Aptos" w:hAnsi="Aptos" w:cs="Aptos"/>
          <w:color w:val="000000" w:themeColor="text1"/>
          <w:sz w:val="20"/>
          <w:szCs w:val="20"/>
        </w:rPr>
        <w:t xml:space="preserve"> </w:t>
      </w:r>
      <w:r w:rsidRPr="00254D88">
        <w:rPr>
          <w:rFonts w:ascii="Aptos" w:eastAsia="Aptos" w:hAnsi="Aptos" w:cs="Aptos"/>
          <w:color w:val="000000" w:themeColor="text1"/>
          <w:sz w:val="20"/>
          <w:szCs w:val="20"/>
        </w:rPr>
        <w:t>‘gedrag’</w:t>
      </w:r>
      <w:r w:rsidR="17106E7F" w:rsidRPr="00254D88">
        <w:rPr>
          <w:rFonts w:ascii="Aptos" w:eastAsia="Aptos" w:hAnsi="Aptos" w:cs="Aptos"/>
          <w:color w:val="000000" w:themeColor="text1"/>
          <w:sz w:val="20"/>
          <w:szCs w:val="20"/>
        </w:rPr>
        <w:t xml:space="preserve"> (zie termen uit de NDFF).</w:t>
      </w:r>
    </w:p>
    <w:p w14:paraId="31DF8110" w14:textId="25F01DFB" w:rsidR="00F7663F" w:rsidRPr="00254D88" w:rsidRDefault="00F7663F" w:rsidP="0018466B">
      <w:pPr>
        <w:pStyle w:val="ListParagraph"/>
        <w:numPr>
          <w:ilvl w:val="0"/>
          <w:numId w:val="14"/>
        </w:numPr>
        <w:rPr>
          <w:rFonts w:ascii="Aptos" w:eastAsia="Aptos" w:hAnsi="Aptos" w:cs="Aptos"/>
          <w:color w:val="000000" w:themeColor="text1"/>
          <w:sz w:val="20"/>
          <w:szCs w:val="20"/>
        </w:rPr>
      </w:pPr>
      <w:r w:rsidRPr="00254D88">
        <w:rPr>
          <w:rFonts w:ascii="Aptos" w:eastAsia="Aptos" w:hAnsi="Aptos" w:cs="Aptos"/>
          <w:color w:val="000000" w:themeColor="text1"/>
          <w:sz w:val="20"/>
          <w:szCs w:val="20"/>
        </w:rPr>
        <w:t xml:space="preserve">Er vindt een </w:t>
      </w:r>
      <w:r w:rsidR="007C2F02" w:rsidRPr="00254D88">
        <w:rPr>
          <w:rFonts w:ascii="Aptos" w:eastAsia="Aptos" w:hAnsi="Aptos" w:cs="Aptos"/>
          <w:color w:val="000000" w:themeColor="text1"/>
          <w:sz w:val="20"/>
          <w:szCs w:val="20"/>
        </w:rPr>
        <w:t xml:space="preserve">(digitaal) </w:t>
      </w:r>
      <w:r w:rsidRPr="00254D88">
        <w:rPr>
          <w:rFonts w:ascii="Aptos" w:eastAsia="Aptos" w:hAnsi="Aptos" w:cs="Aptos"/>
          <w:color w:val="000000" w:themeColor="text1"/>
          <w:sz w:val="20"/>
          <w:szCs w:val="20"/>
        </w:rPr>
        <w:t xml:space="preserve">startoverleg plaats voor aanvang van het onderzoek, een e-mail of overleg waarin tussentijdse bevindingen worden besproken en een afrondend overleg. </w:t>
      </w:r>
    </w:p>
    <w:p w14:paraId="3DD85EB8" w14:textId="77777777" w:rsidR="00F7663F" w:rsidRPr="00254D88" w:rsidRDefault="00F7663F" w:rsidP="00F7663F">
      <w:pPr>
        <w:rPr>
          <w:rFonts w:ascii="Aptos" w:eastAsia="Aptos" w:hAnsi="Aptos" w:cs="Aptos"/>
          <w:color w:val="000000" w:themeColor="text1"/>
          <w:sz w:val="20"/>
          <w:szCs w:val="20"/>
        </w:rPr>
      </w:pPr>
    </w:p>
    <w:p w14:paraId="7E555D71" w14:textId="77777777" w:rsidR="00E12E82" w:rsidRPr="00765559" w:rsidRDefault="00E12E82" w:rsidP="00112825"/>
    <w:sectPr w:rsidR="00E12E82" w:rsidRPr="0076555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B9D088" w14:textId="77777777" w:rsidR="002A4D8B" w:rsidRDefault="002A4D8B" w:rsidP="005A6F7A">
      <w:pPr>
        <w:spacing w:after="0" w:line="240" w:lineRule="auto"/>
      </w:pPr>
      <w:r>
        <w:separator/>
      </w:r>
    </w:p>
  </w:endnote>
  <w:endnote w:type="continuationSeparator" w:id="0">
    <w:p w14:paraId="4EF2CB89" w14:textId="77777777" w:rsidR="002A4D8B" w:rsidRDefault="002A4D8B" w:rsidP="005A6F7A">
      <w:pPr>
        <w:spacing w:after="0" w:line="240" w:lineRule="auto"/>
      </w:pPr>
      <w:r>
        <w:continuationSeparator/>
      </w:r>
    </w:p>
  </w:endnote>
  <w:endnote w:type="continuationNotice" w:id="1">
    <w:p w14:paraId="1AA3E3EF" w14:textId="77777777" w:rsidR="002A4D8B" w:rsidRDefault="002A4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CB71C" w14:textId="77777777" w:rsidR="005A6F7A" w:rsidRDefault="005A6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D0D9E" w14:textId="77777777" w:rsidR="005A6F7A" w:rsidRDefault="005A6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1A207" w14:textId="77777777" w:rsidR="005A6F7A" w:rsidRDefault="005A6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A1C8C" w14:textId="77777777" w:rsidR="002A4D8B" w:rsidRDefault="002A4D8B" w:rsidP="005A6F7A">
      <w:pPr>
        <w:spacing w:after="0" w:line="240" w:lineRule="auto"/>
      </w:pPr>
      <w:r>
        <w:separator/>
      </w:r>
    </w:p>
  </w:footnote>
  <w:footnote w:type="continuationSeparator" w:id="0">
    <w:p w14:paraId="65BD3CE6" w14:textId="77777777" w:rsidR="002A4D8B" w:rsidRDefault="002A4D8B" w:rsidP="005A6F7A">
      <w:pPr>
        <w:spacing w:after="0" w:line="240" w:lineRule="auto"/>
      </w:pPr>
      <w:r>
        <w:continuationSeparator/>
      </w:r>
    </w:p>
  </w:footnote>
  <w:footnote w:type="continuationNotice" w:id="1">
    <w:p w14:paraId="5DA26CCF" w14:textId="77777777" w:rsidR="002A4D8B" w:rsidRDefault="002A4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13921" w14:textId="77777777" w:rsidR="005A6F7A" w:rsidRDefault="005A6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4D96B" w14:textId="77777777" w:rsidR="005A6F7A" w:rsidRDefault="005A6F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70885" w14:textId="77777777" w:rsidR="005A6F7A" w:rsidRDefault="005A6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60BA0"/>
    <w:multiLevelType w:val="multilevel"/>
    <w:tmpl w:val="B23C43CC"/>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B57C05"/>
    <w:multiLevelType w:val="multilevel"/>
    <w:tmpl w:val="C99E6B54"/>
    <w:numStyleLink w:val="TauwBullets"/>
  </w:abstractNum>
  <w:abstractNum w:abstractNumId="2" w15:restartNumberingAfterBreak="0">
    <w:nsid w:val="08712443"/>
    <w:multiLevelType w:val="hybridMultilevel"/>
    <w:tmpl w:val="5E929886"/>
    <w:lvl w:ilvl="0" w:tplc="DA84B9E8">
      <w:start w:val="1"/>
      <w:numFmt w:val="decimal"/>
      <w:lvlText w:val="%1."/>
      <w:lvlJc w:val="left"/>
      <w:pPr>
        <w:ind w:left="720" w:hanging="360"/>
      </w:pPr>
    </w:lvl>
    <w:lvl w:ilvl="1" w:tplc="6F64C772">
      <w:start w:val="1"/>
      <w:numFmt w:val="lowerLetter"/>
      <w:lvlText w:val="%2."/>
      <w:lvlJc w:val="left"/>
      <w:pPr>
        <w:ind w:left="1440" w:hanging="360"/>
      </w:pPr>
    </w:lvl>
    <w:lvl w:ilvl="2" w:tplc="E6EA5CCC">
      <w:start w:val="1"/>
      <w:numFmt w:val="lowerRoman"/>
      <w:lvlText w:val="%3."/>
      <w:lvlJc w:val="right"/>
      <w:pPr>
        <w:ind w:left="2160" w:hanging="180"/>
      </w:pPr>
    </w:lvl>
    <w:lvl w:ilvl="3" w:tplc="88081EEC">
      <w:start w:val="1"/>
      <w:numFmt w:val="decimal"/>
      <w:lvlText w:val="%4."/>
      <w:lvlJc w:val="left"/>
      <w:pPr>
        <w:ind w:left="2880" w:hanging="360"/>
      </w:pPr>
    </w:lvl>
    <w:lvl w:ilvl="4" w:tplc="85D4A1C8">
      <w:start w:val="1"/>
      <w:numFmt w:val="lowerLetter"/>
      <w:lvlText w:val="%5."/>
      <w:lvlJc w:val="left"/>
      <w:pPr>
        <w:ind w:left="3600" w:hanging="360"/>
      </w:pPr>
    </w:lvl>
    <w:lvl w:ilvl="5" w:tplc="215C13D2">
      <w:start w:val="1"/>
      <w:numFmt w:val="lowerRoman"/>
      <w:lvlText w:val="%6."/>
      <w:lvlJc w:val="right"/>
      <w:pPr>
        <w:ind w:left="4320" w:hanging="180"/>
      </w:pPr>
    </w:lvl>
    <w:lvl w:ilvl="6" w:tplc="C9A6732E">
      <w:start w:val="1"/>
      <w:numFmt w:val="decimal"/>
      <w:lvlText w:val="%7."/>
      <w:lvlJc w:val="left"/>
      <w:pPr>
        <w:ind w:left="5040" w:hanging="360"/>
      </w:pPr>
    </w:lvl>
    <w:lvl w:ilvl="7" w:tplc="3E4E8744">
      <w:start w:val="1"/>
      <w:numFmt w:val="lowerLetter"/>
      <w:lvlText w:val="%8."/>
      <w:lvlJc w:val="left"/>
      <w:pPr>
        <w:ind w:left="5760" w:hanging="360"/>
      </w:pPr>
    </w:lvl>
    <w:lvl w:ilvl="8" w:tplc="E118E54C">
      <w:start w:val="1"/>
      <w:numFmt w:val="lowerRoman"/>
      <w:lvlText w:val="%9."/>
      <w:lvlJc w:val="right"/>
      <w:pPr>
        <w:ind w:left="6480" w:hanging="180"/>
      </w:pPr>
    </w:lvl>
  </w:abstractNum>
  <w:abstractNum w:abstractNumId="3" w15:restartNumberingAfterBreak="0">
    <w:nsid w:val="10A1359E"/>
    <w:multiLevelType w:val="hybridMultilevel"/>
    <w:tmpl w:val="CF3479D8"/>
    <w:lvl w:ilvl="0" w:tplc="D402DA2E">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1F51370"/>
    <w:multiLevelType w:val="hybridMultilevel"/>
    <w:tmpl w:val="24F416F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93B31F9"/>
    <w:multiLevelType w:val="hybridMultilevel"/>
    <w:tmpl w:val="E654A2C2"/>
    <w:lvl w:ilvl="0" w:tplc="6AF6BB8E">
      <w:start w:val="1"/>
      <w:numFmt w:val="lowerLetter"/>
      <w:pStyle w:val="Heading2"/>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8F4BCB"/>
    <w:multiLevelType w:val="hybridMultilevel"/>
    <w:tmpl w:val="F7CA8E92"/>
    <w:lvl w:ilvl="0" w:tplc="15A25538">
      <w:start w:val="2"/>
      <w:numFmt w:val="bullet"/>
      <w:lvlText w:val="-"/>
      <w:lvlJc w:val="left"/>
      <w:pPr>
        <w:ind w:left="720" w:hanging="360"/>
      </w:pPr>
      <w:rPr>
        <w:rFonts w:ascii="Aptos" w:eastAsia="Aptos" w:hAnsi="Aptos" w:cs="Apto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A8D5825"/>
    <w:multiLevelType w:val="hybridMultilevel"/>
    <w:tmpl w:val="E04EC540"/>
    <w:lvl w:ilvl="0" w:tplc="15A25538">
      <w:start w:val="2"/>
      <w:numFmt w:val="bullet"/>
      <w:lvlText w:val="-"/>
      <w:lvlJc w:val="left"/>
      <w:pPr>
        <w:ind w:left="720" w:hanging="360"/>
      </w:pPr>
      <w:rPr>
        <w:rFonts w:ascii="Aptos" w:eastAsia="Aptos" w:hAnsi="Aptos" w:cs="Apto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BB23475"/>
    <w:multiLevelType w:val="multilevel"/>
    <w:tmpl w:val="C99E6B54"/>
    <w:lvl w:ilvl="0">
      <w:start w:val="1"/>
      <w:numFmt w:val="bulle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abstractNum w:abstractNumId="9" w15:restartNumberingAfterBreak="0">
    <w:nsid w:val="1F343C87"/>
    <w:multiLevelType w:val="hybridMultilevel"/>
    <w:tmpl w:val="CC30F61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3B87569"/>
    <w:multiLevelType w:val="hybridMultilevel"/>
    <w:tmpl w:val="B51C6D5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4B564BA"/>
    <w:multiLevelType w:val="hybridMultilevel"/>
    <w:tmpl w:val="50CC3544"/>
    <w:lvl w:ilvl="0" w:tplc="0F1CEFF6">
      <w:start w:val="1"/>
      <w:numFmt w:val="decimal"/>
      <w:lvlText w:val="%1."/>
      <w:lvlJc w:val="left"/>
      <w:pPr>
        <w:ind w:left="1140" w:hanging="360"/>
      </w:pPr>
    </w:lvl>
    <w:lvl w:ilvl="1" w:tplc="E3A4A408">
      <w:start w:val="1"/>
      <w:numFmt w:val="lowerLetter"/>
      <w:lvlText w:val="%2."/>
      <w:lvlJc w:val="left"/>
      <w:pPr>
        <w:ind w:left="1560" w:hanging="360"/>
      </w:pPr>
    </w:lvl>
    <w:lvl w:ilvl="2" w:tplc="C3483098">
      <w:start w:val="1"/>
      <w:numFmt w:val="lowerRoman"/>
      <w:lvlText w:val="%3."/>
      <w:lvlJc w:val="right"/>
      <w:pPr>
        <w:ind w:left="1980" w:hanging="360"/>
      </w:pPr>
    </w:lvl>
    <w:lvl w:ilvl="3" w:tplc="39143234">
      <w:start w:val="1"/>
      <w:numFmt w:val="decimal"/>
      <w:lvlText w:val="%4."/>
      <w:lvlJc w:val="left"/>
      <w:pPr>
        <w:ind w:left="1140" w:hanging="360"/>
      </w:pPr>
    </w:lvl>
    <w:lvl w:ilvl="4" w:tplc="5AC8417C">
      <w:start w:val="1"/>
      <w:numFmt w:val="decimal"/>
      <w:lvlText w:val="%5."/>
      <w:lvlJc w:val="left"/>
      <w:pPr>
        <w:ind w:left="1140" w:hanging="360"/>
      </w:pPr>
    </w:lvl>
    <w:lvl w:ilvl="5" w:tplc="86B8E096">
      <w:start w:val="1"/>
      <w:numFmt w:val="decimal"/>
      <w:lvlText w:val="%6."/>
      <w:lvlJc w:val="left"/>
      <w:pPr>
        <w:ind w:left="1140" w:hanging="360"/>
      </w:pPr>
    </w:lvl>
    <w:lvl w:ilvl="6" w:tplc="6082C3AE">
      <w:start w:val="1"/>
      <w:numFmt w:val="decimal"/>
      <w:lvlText w:val="%7."/>
      <w:lvlJc w:val="left"/>
      <w:pPr>
        <w:ind w:left="1140" w:hanging="360"/>
      </w:pPr>
    </w:lvl>
    <w:lvl w:ilvl="7" w:tplc="9ED025D2">
      <w:start w:val="1"/>
      <w:numFmt w:val="decimal"/>
      <w:lvlText w:val="%8."/>
      <w:lvlJc w:val="left"/>
      <w:pPr>
        <w:ind w:left="1140" w:hanging="360"/>
      </w:pPr>
    </w:lvl>
    <w:lvl w:ilvl="8" w:tplc="36AE18AC">
      <w:start w:val="1"/>
      <w:numFmt w:val="decimal"/>
      <w:lvlText w:val="%9."/>
      <w:lvlJc w:val="left"/>
      <w:pPr>
        <w:ind w:left="1140" w:hanging="360"/>
      </w:pPr>
    </w:lvl>
  </w:abstractNum>
  <w:abstractNum w:abstractNumId="12" w15:restartNumberingAfterBreak="0">
    <w:nsid w:val="2D2ADE6D"/>
    <w:multiLevelType w:val="hybridMultilevel"/>
    <w:tmpl w:val="045214F2"/>
    <w:lvl w:ilvl="0" w:tplc="DC72B390">
      <w:start w:val="1"/>
      <w:numFmt w:val="decimal"/>
      <w:lvlText w:val="%1."/>
      <w:lvlJc w:val="left"/>
      <w:pPr>
        <w:ind w:left="720" w:hanging="360"/>
      </w:pPr>
    </w:lvl>
    <w:lvl w:ilvl="1" w:tplc="50CAC7AC">
      <w:start w:val="1"/>
      <w:numFmt w:val="lowerLetter"/>
      <w:lvlText w:val="%2."/>
      <w:lvlJc w:val="left"/>
      <w:pPr>
        <w:ind w:left="1440" w:hanging="360"/>
      </w:pPr>
    </w:lvl>
    <w:lvl w:ilvl="2" w:tplc="B18AA718">
      <w:start w:val="1"/>
      <w:numFmt w:val="lowerRoman"/>
      <w:lvlText w:val="%3."/>
      <w:lvlJc w:val="right"/>
      <w:pPr>
        <w:ind w:left="2160" w:hanging="180"/>
      </w:pPr>
    </w:lvl>
    <w:lvl w:ilvl="3" w:tplc="EDE2B456">
      <w:start w:val="1"/>
      <w:numFmt w:val="decimal"/>
      <w:lvlText w:val="%4."/>
      <w:lvlJc w:val="left"/>
      <w:pPr>
        <w:ind w:left="2880" w:hanging="360"/>
      </w:pPr>
    </w:lvl>
    <w:lvl w:ilvl="4" w:tplc="EB8AB3D8">
      <w:start w:val="1"/>
      <w:numFmt w:val="lowerLetter"/>
      <w:lvlText w:val="%5."/>
      <w:lvlJc w:val="left"/>
      <w:pPr>
        <w:ind w:left="3600" w:hanging="360"/>
      </w:pPr>
    </w:lvl>
    <w:lvl w:ilvl="5" w:tplc="E1D077CA">
      <w:start w:val="1"/>
      <w:numFmt w:val="lowerRoman"/>
      <w:lvlText w:val="%6."/>
      <w:lvlJc w:val="right"/>
      <w:pPr>
        <w:ind w:left="4320" w:hanging="180"/>
      </w:pPr>
    </w:lvl>
    <w:lvl w:ilvl="6" w:tplc="EAF4346A">
      <w:start w:val="1"/>
      <w:numFmt w:val="decimal"/>
      <w:lvlText w:val="%7."/>
      <w:lvlJc w:val="left"/>
      <w:pPr>
        <w:ind w:left="5040" w:hanging="360"/>
      </w:pPr>
    </w:lvl>
    <w:lvl w:ilvl="7" w:tplc="1BC4A70C">
      <w:start w:val="1"/>
      <w:numFmt w:val="lowerLetter"/>
      <w:lvlText w:val="%8."/>
      <w:lvlJc w:val="left"/>
      <w:pPr>
        <w:ind w:left="5760" w:hanging="360"/>
      </w:pPr>
    </w:lvl>
    <w:lvl w:ilvl="8" w:tplc="146CBC06">
      <w:start w:val="1"/>
      <w:numFmt w:val="lowerRoman"/>
      <w:lvlText w:val="%9."/>
      <w:lvlJc w:val="right"/>
      <w:pPr>
        <w:ind w:left="6480" w:hanging="180"/>
      </w:pPr>
    </w:lvl>
  </w:abstractNum>
  <w:abstractNum w:abstractNumId="13" w15:restartNumberingAfterBreak="0">
    <w:nsid w:val="2EE24D4E"/>
    <w:multiLevelType w:val="multilevel"/>
    <w:tmpl w:val="C99E6B54"/>
    <w:numStyleLink w:val="TauwBullets"/>
  </w:abstractNum>
  <w:abstractNum w:abstractNumId="14" w15:restartNumberingAfterBreak="0">
    <w:nsid w:val="36C7CFF0"/>
    <w:multiLevelType w:val="multilevel"/>
    <w:tmpl w:val="BCFE07BA"/>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D2E9158"/>
    <w:multiLevelType w:val="multilevel"/>
    <w:tmpl w:val="6DA8203C"/>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E770FA5"/>
    <w:multiLevelType w:val="hybridMultilevel"/>
    <w:tmpl w:val="E7E4979C"/>
    <w:lvl w:ilvl="0" w:tplc="1CA68B1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BFD637"/>
    <w:multiLevelType w:val="multilevel"/>
    <w:tmpl w:val="07D23E8E"/>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4B56CAE"/>
    <w:multiLevelType w:val="multilevel"/>
    <w:tmpl w:val="0FE0657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8F5A5C"/>
    <w:multiLevelType w:val="hybridMultilevel"/>
    <w:tmpl w:val="1D66319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184775D"/>
    <w:multiLevelType w:val="hybridMultilevel"/>
    <w:tmpl w:val="EABCCB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251316A"/>
    <w:multiLevelType w:val="hybridMultilevel"/>
    <w:tmpl w:val="E4E831FE"/>
    <w:lvl w:ilvl="0" w:tplc="53266DE4">
      <w:start w:val="1"/>
      <w:numFmt w:val="bullet"/>
      <w:lvlText w:val=""/>
      <w:lvlJc w:val="left"/>
      <w:pPr>
        <w:ind w:left="720" w:hanging="360"/>
      </w:pPr>
      <w:rPr>
        <w:rFonts w:ascii="Symbol" w:hAnsi="Symbol" w:hint="default"/>
      </w:rPr>
    </w:lvl>
    <w:lvl w:ilvl="1" w:tplc="542C7CCA">
      <w:start w:val="1"/>
      <w:numFmt w:val="bullet"/>
      <w:lvlText w:val="-"/>
      <w:lvlJc w:val="left"/>
      <w:pPr>
        <w:ind w:left="714" w:hanging="357"/>
      </w:pPr>
      <w:rPr>
        <w:rFonts w:ascii="Arial" w:hAnsi="Arial" w:hint="default"/>
      </w:rPr>
    </w:lvl>
    <w:lvl w:ilvl="2" w:tplc="F534604A">
      <w:start w:val="1"/>
      <w:numFmt w:val="bullet"/>
      <w:lvlText w:val=""/>
      <w:lvlJc w:val="left"/>
      <w:pPr>
        <w:ind w:left="2160" w:hanging="360"/>
      </w:pPr>
      <w:rPr>
        <w:rFonts w:ascii="Wingdings" w:hAnsi="Wingdings" w:hint="default"/>
      </w:rPr>
    </w:lvl>
    <w:lvl w:ilvl="3" w:tplc="8264BD42">
      <w:start w:val="1"/>
      <w:numFmt w:val="bullet"/>
      <w:lvlText w:val=""/>
      <w:lvlJc w:val="left"/>
      <w:pPr>
        <w:ind w:left="2880" w:hanging="360"/>
      </w:pPr>
      <w:rPr>
        <w:rFonts w:ascii="Symbol" w:hAnsi="Symbol" w:hint="default"/>
      </w:rPr>
    </w:lvl>
    <w:lvl w:ilvl="4" w:tplc="203053EC">
      <w:start w:val="1"/>
      <w:numFmt w:val="bullet"/>
      <w:lvlText w:val="o"/>
      <w:lvlJc w:val="left"/>
      <w:pPr>
        <w:ind w:left="3600" w:hanging="360"/>
      </w:pPr>
      <w:rPr>
        <w:rFonts w:ascii="Courier New" w:hAnsi="Courier New" w:hint="default"/>
      </w:rPr>
    </w:lvl>
    <w:lvl w:ilvl="5" w:tplc="1960EBB8">
      <w:start w:val="1"/>
      <w:numFmt w:val="bullet"/>
      <w:lvlText w:val=""/>
      <w:lvlJc w:val="left"/>
      <w:pPr>
        <w:ind w:left="4320" w:hanging="360"/>
      </w:pPr>
      <w:rPr>
        <w:rFonts w:ascii="Wingdings" w:hAnsi="Wingdings" w:hint="default"/>
      </w:rPr>
    </w:lvl>
    <w:lvl w:ilvl="6" w:tplc="9788A72E">
      <w:start w:val="1"/>
      <w:numFmt w:val="bullet"/>
      <w:lvlText w:val=""/>
      <w:lvlJc w:val="left"/>
      <w:pPr>
        <w:ind w:left="5040" w:hanging="360"/>
      </w:pPr>
      <w:rPr>
        <w:rFonts w:ascii="Symbol" w:hAnsi="Symbol" w:hint="default"/>
      </w:rPr>
    </w:lvl>
    <w:lvl w:ilvl="7" w:tplc="288E2A9A">
      <w:start w:val="1"/>
      <w:numFmt w:val="bullet"/>
      <w:lvlText w:val="o"/>
      <w:lvlJc w:val="left"/>
      <w:pPr>
        <w:ind w:left="5760" w:hanging="360"/>
      </w:pPr>
      <w:rPr>
        <w:rFonts w:ascii="Courier New" w:hAnsi="Courier New" w:hint="default"/>
      </w:rPr>
    </w:lvl>
    <w:lvl w:ilvl="8" w:tplc="A342B1F2">
      <w:start w:val="1"/>
      <w:numFmt w:val="bullet"/>
      <w:lvlText w:val=""/>
      <w:lvlJc w:val="left"/>
      <w:pPr>
        <w:ind w:left="6480" w:hanging="360"/>
      </w:pPr>
      <w:rPr>
        <w:rFonts w:ascii="Wingdings" w:hAnsi="Wingdings" w:hint="default"/>
      </w:rPr>
    </w:lvl>
  </w:abstractNum>
  <w:abstractNum w:abstractNumId="22" w15:restartNumberingAfterBreak="0">
    <w:nsid w:val="563B1A27"/>
    <w:multiLevelType w:val="hybridMultilevel"/>
    <w:tmpl w:val="729060AE"/>
    <w:lvl w:ilvl="0" w:tplc="4F20F998">
      <w:start w:val="1"/>
      <w:numFmt w:val="bullet"/>
      <w:lvlText w:val=""/>
      <w:lvlJc w:val="left"/>
      <w:pPr>
        <w:ind w:left="720" w:hanging="360"/>
      </w:pPr>
      <w:rPr>
        <w:rFonts w:ascii="Symbol" w:hAnsi="Symbol" w:hint="default"/>
      </w:rPr>
    </w:lvl>
    <w:lvl w:ilvl="1" w:tplc="BEBE3166">
      <w:start w:val="1"/>
      <w:numFmt w:val="bullet"/>
      <w:lvlText w:val="-"/>
      <w:lvlJc w:val="left"/>
      <w:pPr>
        <w:ind w:left="714" w:hanging="357"/>
      </w:pPr>
      <w:rPr>
        <w:rFonts w:ascii="Arial" w:hAnsi="Arial" w:hint="default"/>
      </w:rPr>
    </w:lvl>
    <w:lvl w:ilvl="2" w:tplc="7C961232">
      <w:start w:val="1"/>
      <w:numFmt w:val="bullet"/>
      <w:lvlText w:val=""/>
      <w:lvlJc w:val="left"/>
      <w:pPr>
        <w:ind w:left="2160" w:hanging="360"/>
      </w:pPr>
      <w:rPr>
        <w:rFonts w:ascii="Wingdings" w:hAnsi="Wingdings" w:hint="default"/>
      </w:rPr>
    </w:lvl>
    <w:lvl w:ilvl="3" w:tplc="80CA529A">
      <w:start w:val="1"/>
      <w:numFmt w:val="bullet"/>
      <w:lvlText w:val=""/>
      <w:lvlJc w:val="left"/>
      <w:pPr>
        <w:ind w:left="2880" w:hanging="360"/>
      </w:pPr>
      <w:rPr>
        <w:rFonts w:ascii="Symbol" w:hAnsi="Symbol" w:hint="default"/>
      </w:rPr>
    </w:lvl>
    <w:lvl w:ilvl="4" w:tplc="6E6A3572">
      <w:start w:val="1"/>
      <w:numFmt w:val="bullet"/>
      <w:lvlText w:val="o"/>
      <w:lvlJc w:val="left"/>
      <w:pPr>
        <w:ind w:left="3600" w:hanging="360"/>
      </w:pPr>
      <w:rPr>
        <w:rFonts w:ascii="Courier New" w:hAnsi="Courier New" w:hint="default"/>
      </w:rPr>
    </w:lvl>
    <w:lvl w:ilvl="5" w:tplc="A1B66978">
      <w:start w:val="1"/>
      <w:numFmt w:val="bullet"/>
      <w:lvlText w:val=""/>
      <w:lvlJc w:val="left"/>
      <w:pPr>
        <w:ind w:left="4320" w:hanging="360"/>
      </w:pPr>
      <w:rPr>
        <w:rFonts w:ascii="Wingdings" w:hAnsi="Wingdings" w:hint="default"/>
      </w:rPr>
    </w:lvl>
    <w:lvl w:ilvl="6" w:tplc="BD4A525E">
      <w:start w:val="1"/>
      <w:numFmt w:val="bullet"/>
      <w:lvlText w:val=""/>
      <w:lvlJc w:val="left"/>
      <w:pPr>
        <w:ind w:left="5040" w:hanging="360"/>
      </w:pPr>
      <w:rPr>
        <w:rFonts w:ascii="Symbol" w:hAnsi="Symbol" w:hint="default"/>
      </w:rPr>
    </w:lvl>
    <w:lvl w:ilvl="7" w:tplc="341A3CAA">
      <w:start w:val="1"/>
      <w:numFmt w:val="bullet"/>
      <w:lvlText w:val="o"/>
      <w:lvlJc w:val="left"/>
      <w:pPr>
        <w:ind w:left="5760" w:hanging="360"/>
      </w:pPr>
      <w:rPr>
        <w:rFonts w:ascii="Courier New" w:hAnsi="Courier New" w:hint="default"/>
      </w:rPr>
    </w:lvl>
    <w:lvl w:ilvl="8" w:tplc="A8B84EEE">
      <w:start w:val="1"/>
      <w:numFmt w:val="bullet"/>
      <w:lvlText w:val=""/>
      <w:lvlJc w:val="left"/>
      <w:pPr>
        <w:ind w:left="6480" w:hanging="360"/>
      </w:pPr>
      <w:rPr>
        <w:rFonts w:ascii="Wingdings" w:hAnsi="Wingdings" w:hint="default"/>
      </w:rPr>
    </w:lvl>
  </w:abstractNum>
  <w:abstractNum w:abstractNumId="23" w15:restartNumberingAfterBreak="0">
    <w:nsid w:val="5B190DF8"/>
    <w:multiLevelType w:val="hybridMultilevel"/>
    <w:tmpl w:val="C1F8F652"/>
    <w:lvl w:ilvl="0" w:tplc="0DC6B68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953245"/>
    <w:multiLevelType w:val="hybridMultilevel"/>
    <w:tmpl w:val="D8582740"/>
    <w:lvl w:ilvl="0" w:tplc="26363366">
      <w:start w:val="1"/>
      <w:numFmt w:val="decimal"/>
      <w:lvlText w:val="%1."/>
      <w:lvlJc w:val="left"/>
      <w:pPr>
        <w:ind w:left="720" w:hanging="360"/>
      </w:pPr>
    </w:lvl>
    <w:lvl w:ilvl="1" w:tplc="2B90AECE">
      <w:start w:val="1"/>
      <w:numFmt w:val="lowerLetter"/>
      <w:lvlText w:val="%2."/>
      <w:lvlJc w:val="left"/>
      <w:pPr>
        <w:ind w:left="1440" w:hanging="360"/>
      </w:pPr>
    </w:lvl>
    <w:lvl w:ilvl="2" w:tplc="836A1D14">
      <w:start w:val="1"/>
      <w:numFmt w:val="lowerRoman"/>
      <w:lvlText w:val="%3."/>
      <w:lvlJc w:val="right"/>
      <w:pPr>
        <w:ind w:left="2160" w:hanging="180"/>
      </w:pPr>
    </w:lvl>
    <w:lvl w:ilvl="3" w:tplc="DF5C6A08">
      <w:start w:val="1"/>
      <w:numFmt w:val="decimal"/>
      <w:lvlText w:val="%4."/>
      <w:lvlJc w:val="left"/>
      <w:pPr>
        <w:ind w:left="2880" w:hanging="360"/>
      </w:pPr>
    </w:lvl>
    <w:lvl w:ilvl="4" w:tplc="1D582070">
      <w:start w:val="1"/>
      <w:numFmt w:val="lowerLetter"/>
      <w:lvlText w:val="%5."/>
      <w:lvlJc w:val="left"/>
      <w:pPr>
        <w:ind w:left="3600" w:hanging="360"/>
      </w:pPr>
    </w:lvl>
    <w:lvl w:ilvl="5" w:tplc="E4F05552">
      <w:start w:val="1"/>
      <w:numFmt w:val="lowerRoman"/>
      <w:lvlText w:val="%6."/>
      <w:lvlJc w:val="right"/>
      <w:pPr>
        <w:ind w:left="4320" w:hanging="180"/>
      </w:pPr>
    </w:lvl>
    <w:lvl w:ilvl="6" w:tplc="9B3CC59E">
      <w:start w:val="1"/>
      <w:numFmt w:val="decimal"/>
      <w:lvlText w:val="%7."/>
      <w:lvlJc w:val="left"/>
      <w:pPr>
        <w:ind w:left="5040" w:hanging="360"/>
      </w:pPr>
    </w:lvl>
    <w:lvl w:ilvl="7" w:tplc="B7EC6C82">
      <w:start w:val="1"/>
      <w:numFmt w:val="lowerLetter"/>
      <w:lvlText w:val="%8."/>
      <w:lvlJc w:val="left"/>
      <w:pPr>
        <w:ind w:left="5760" w:hanging="360"/>
      </w:pPr>
    </w:lvl>
    <w:lvl w:ilvl="8" w:tplc="59F6841A">
      <w:start w:val="1"/>
      <w:numFmt w:val="lowerRoman"/>
      <w:lvlText w:val="%9."/>
      <w:lvlJc w:val="right"/>
      <w:pPr>
        <w:ind w:left="6480" w:hanging="180"/>
      </w:pPr>
    </w:lvl>
  </w:abstractNum>
  <w:abstractNum w:abstractNumId="25" w15:restartNumberingAfterBreak="0">
    <w:nsid w:val="5E1D3C75"/>
    <w:multiLevelType w:val="hybridMultilevel"/>
    <w:tmpl w:val="0904549A"/>
    <w:lvl w:ilvl="0" w:tplc="BB764ED6">
      <w:start w:val="1"/>
      <w:numFmt w:val="decimal"/>
      <w:pStyle w:val="Heading1"/>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2232F0F"/>
    <w:multiLevelType w:val="multilevel"/>
    <w:tmpl w:val="C99E6B54"/>
    <w:lvl w:ilvl="0">
      <w:start w:val="1"/>
      <w:numFmt w:val="bulle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abstractNum w:abstractNumId="27" w15:restartNumberingAfterBreak="0">
    <w:nsid w:val="6ECB3089"/>
    <w:multiLevelType w:val="multilevel"/>
    <w:tmpl w:val="C99E6B54"/>
    <w:styleLink w:val="TauwBullets"/>
    <w:lvl w:ilvl="0">
      <w:start w:val="1"/>
      <w:numFmt w:val="bulle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abstractNum w:abstractNumId="28" w15:restartNumberingAfterBreak="0">
    <w:nsid w:val="6F1A52A9"/>
    <w:multiLevelType w:val="multilevel"/>
    <w:tmpl w:val="3634EA42"/>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34079F3"/>
    <w:multiLevelType w:val="hybridMultilevel"/>
    <w:tmpl w:val="54B651E8"/>
    <w:lvl w:ilvl="0" w:tplc="B6C42BC0">
      <w:start w:val="1"/>
      <w:numFmt w:val="bullet"/>
      <w:lvlText w:val=""/>
      <w:lvlJc w:val="left"/>
      <w:pPr>
        <w:ind w:left="720" w:hanging="360"/>
      </w:pPr>
      <w:rPr>
        <w:rFonts w:ascii="Symbol" w:hAnsi="Symbol" w:hint="default"/>
      </w:rPr>
    </w:lvl>
    <w:lvl w:ilvl="1" w:tplc="BC98CA80">
      <w:start w:val="1"/>
      <w:numFmt w:val="bullet"/>
      <w:lvlText w:val="-"/>
      <w:lvlJc w:val="left"/>
      <w:pPr>
        <w:ind w:left="714" w:hanging="357"/>
      </w:pPr>
      <w:rPr>
        <w:rFonts w:ascii="Arial" w:hAnsi="Arial" w:hint="default"/>
      </w:rPr>
    </w:lvl>
    <w:lvl w:ilvl="2" w:tplc="271EFB8A">
      <w:start w:val="1"/>
      <w:numFmt w:val="bullet"/>
      <w:lvlText w:val=""/>
      <w:lvlJc w:val="left"/>
      <w:pPr>
        <w:ind w:left="2160" w:hanging="360"/>
      </w:pPr>
      <w:rPr>
        <w:rFonts w:ascii="Wingdings" w:hAnsi="Wingdings" w:hint="default"/>
      </w:rPr>
    </w:lvl>
    <w:lvl w:ilvl="3" w:tplc="A6B03D34">
      <w:start w:val="1"/>
      <w:numFmt w:val="bullet"/>
      <w:lvlText w:val=""/>
      <w:lvlJc w:val="left"/>
      <w:pPr>
        <w:ind w:left="2880" w:hanging="360"/>
      </w:pPr>
      <w:rPr>
        <w:rFonts w:ascii="Symbol" w:hAnsi="Symbol" w:hint="default"/>
      </w:rPr>
    </w:lvl>
    <w:lvl w:ilvl="4" w:tplc="6722028E">
      <w:start w:val="1"/>
      <w:numFmt w:val="bullet"/>
      <w:lvlText w:val="o"/>
      <w:lvlJc w:val="left"/>
      <w:pPr>
        <w:ind w:left="3600" w:hanging="360"/>
      </w:pPr>
      <w:rPr>
        <w:rFonts w:ascii="Courier New" w:hAnsi="Courier New" w:hint="default"/>
      </w:rPr>
    </w:lvl>
    <w:lvl w:ilvl="5" w:tplc="5A84F840">
      <w:start w:val="1"/>
      <w:numFmt w:val="bullet"/>
      <w:lvlText w:val=""/>
      <w:lvlJc w:val="left"/>
      <w:pPr>
        <w:ind w:left="4320" w:hanging="360"/>
      </w:pPr>
      <w:rPr>
        <w:rFonts w:ascii="Wingdings" w:hAnsi="Wingdings" w:hint="default"/>
      </w:rPr>
    </w:lvl>
    <w:lvl w:ilvl="6" w:tplc="4EF68508">
      <w:start w:val="1"/>
      <w:numFmt w:val="bullet"/>
      <w:lvlText w:val=""/>
      <w:lvlJc w:val="left"/>
      <w:pPr>
        <w:ind w:left="5040" w:hanging="360"/>
      </w:pPr>
      <w:rPr>
        <w:rFonts w:ascii="Symbol" w:hAnsi="Symbol" w:hint="default"/>
      </w:rPr>
    </w:lvl>
    <w:lvl w:ilvl="7" w:tplc="0106C272">
      <w:start w:val="1"/>
      <w:numFmt w:val="bullet"/>
      <w:lvlText w:val="o"/>
      <w:lvlJc w:val="left"/>
      <w:pPr>
        <w:ind w:left="5760" w:hanging="360"/>
      </w:pPr>
      <w:rPr>
        <w:rFonts w:ascii="Courier New" w:hAnsi="Courier New" w:hint="default"/>
      </w:rPr>
    </w:lvl>
    <w:lvl w:ilvl="8" w:tplc="3C004EEA">
      <w:start w:val="1"/>
      <w:numFmt w:val="bullet"/>
      <w:lvlText w:val=""/>
      <w:lvlJc w:val="left"/>
      <w:pPr>
        <w:ind w:left="6480" w:hanging="360"/>
      </w:pPr>
      <w:rPr>
        <w:rFonts w:ascii="Wingdings" w:hAnsi="Wingdings" w:hint="default"/>
      </w:rPr>
    </w:lvl>
  </w:abstractNum>
  <w:abstractNum w:abstractNumId="30" w15:restartNumberingAfterBreak="0">
    <w:nsid w:val="747D220C"/>
    <w:multiLevelType w:val="hybridMultilevel"/>
    <w:tmpl w:val="8618D32E"/>
    <w:lvl w:ilvl="0" w:tplc="3A9CFCE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3D30F1"/>
    <w:multiLevelType w:val="multilevel"/>
    <w:tmpl w:val="60A4E5E6"/>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C53DDBD"/>
    <w:multiLevelType w:val="hybridMultilevel"/>
    <w:tmpl w:val="2C041D8E"/>
    <w:lvl w:ilvl="0" w:tplc="35A691AC">
      <w:start w:val="1"/>
      <w:numFmt w:val="decimal"/>
      <w:lvlText w:val="%1."/>
      <w:lvlJc w:val="left"/>
      <w:pPr>
        <w:ind w:left="720" w:hanging="360"/>
      </w:pPr>
    </w:lvl>
    <w:lvl w:ilvl="1" w:tplc="07208F74">
      <w:start w:val="1"/>
      <w:numFmt w:val="lowerLetter"/>
      <w:lvlText w:val="%2."/>
      <w:lvlJc w:val="left"/>
      <w:pPr>
        <w:ind w:left="1440" w:hanging="360"/>
      </w:pPr>
    </w:lvl>
    <w:lvl w:ilvl="2" w:tplc="CB425004">
      <w:start w:val="1"/>
      <w:numFmt w:val="lowerRoman"/>
      <w:lvlText w:val="%3."/>
      <w:lvlJc w:val="right"/>
      <w:pPr>
        <w:ind w:left="2160" w:hanging="180"/>
      </w:pPr>
    </w:lvl>
    <w:lvl w:ilvl="3" w:tplc="066CC7F0">
      <w:start w:val="1"/>
      <w:numFmt w:val="decimal"/>
      <w:lvlText w:val="%4."/>
      <w:lvlJc w:val="left"/>
      <w:pPr>
        <w:ind w:left="2880" w:hanging="360"/>
      </w:pPr>
    </w:lvl>
    <w:lvl w:ilvl="4" w:tplc="FCD40DBC">
      <w:start w:val="1"/>
      <w:numFmt w:val="lowerLetter"/>
      <w:lvlText w:val="%5."/>
      <w:lvlJc w:val="left"/>
      <w:pPr>
        <w:ind w:left="3600" w:hanging="360"/>
      </w:pPr>
    </w:lvl>
    <w:lvl w:ilvl="5" w:tplc="6B18ECBE">
      <w:start w:val="1"/>
      <w:numFmt w:val="lowerRoman"/>
      <w:lvlText w:val="%6."/>
      <w:lvlJc w:val="right"/>
      <w:pPr>
        <w:ind w:left="4320" w:hanging="180"/>
      </w:pPr>
    </w:lvl>
    <w:lvl w:ilvl="6" w:tplc="F6ACC876">
      <w:start w:val="1"/>
      <w:numFmt w:val="decimal"/>
      <w:lvlText w:val="%7."/>
      <w:lvlJc w:val="left"/>
      <w:pPr>
        <w:ind w:left="5040" w:hanging="360"/>
      </w:pPr>
    </w:lvl>
    <w:lvl w:ilvl="7" w:tplc="0C8EE0F6">
      <w:start w:val="1"/>
      <w:numFmt w:val="lowerLetter"/>
      <w:lvlText w:val="%8."/>
      <w:lvlJc w:val="left"/>
      <w:pPr>
        <w:ind w:left="5760" w:hanging="360"/>
      </w:pPr>
    </w:lvl>
    <w:lvl w:ilvl="8" w:tplc="E4367244">
      <w:start w:val="1"/>
      <w:numFmt w:val="lowerRoman"/>
      <w:lvlText w:val="%9."/>
      <w:lvlJc w:val="right"/>
      <w:pPr>
        <w:ind w:left="6480" w:hanging="180"/>
      </w:pPr>
    </w:lvl>
  </w:abstractNum>
  <w:abstractNum w:abstractNumId="33" w15:restartNumberingAfterBreak="0">
    <w:nsid w:val="7E7D6396"/>
    <w:multiLevelType w:val="multilevel"/>
    <w:tmpl w:val="C99E6B54"/>
    <w:lvl w:ilvl="0">
      <w:start w:val="1"/>
      <w:numFmt w:val="bulle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E97132" w:themeColor="accent2"/>
      </w:rPr>
    </w:lvl>
    <w:lvl w:ilvl="5">
      <w:start w:val="1"/>
      <w:numFmt w:val="none"/>
      <w:lvlText w:val=""/>
      <w:lvlJc w:val="left"/>
      <w:pPr>
        <w:ind w:left="1429" w:hanging="357"/>
      </w:pPr>
      <w:rPr>
        <w:rFonts w:hint="default"/>
        <w:color w:val="E97132" w:themeColor="accent2"/>
      </w:rPr>
    </w:lvl>
    <w:lvl w:ilvl="6">
      <w:start w:val="1"/>
      <w:numFmt w:val="none"/>
      <w:lvlText w:val=""/>
      <w:lvlJc w:val="left"/>
      <w:pPr>
        <w:ind w:left="1429" w:hanging="357"/>
      </w:pPr>
      <w:rPr>
        <w:rFonts w:hint="default"/>
        <w:color w:val="E97132" w:themeColor="accent2"/>
      </w:rPr>
    </w:lvl>
    <w:lvl w:ilvl="7">
      <w:start w:val="1"/>
      <w:numFmt w:val="none"/>
      <w:lvlText w:val=""/>
      <w:lvlJc w:val="left"/>
      <w:pPr>
        <w:ind w:left="1429" w:hanging="357"/>
      </w:pPr>
      <w:rPr>
        <w:rFonts w:hint="default"/>
        <w:color w:val="E97132" w:themeColor="accent2"/>
      </w:rPr>
    </w:lvl>
    <w:lvl w:ilvl="8">
      <w:start w:val="1"/>
      <w:numFmt w:val="none"/>
      <w:lvlText w:val=""/>
      <w:lvlJc w:val="left"/>
      <w:pPr>
        <w:ind w:left="1429" w:hanging="357"/>
      </w:pPr>
      <w:rPr>
        <w:rFonts w:hint="default"/>
        <w:color w:val="E97132" w:themeColor="accent2"/>
      </w:rPr>
    </w:lvl>
  </w:abstractNum>
  <w:num w:numId="1" w16cid:durableId="412318889">
    <w:abstractNumId w:val="15"/>
  </w:num>
  <w:num w:numId="2" w16cid:durableId="1529023456">
    <w:abstractNumId w:val="22"/>
  </w:num>
  <w:num w:numId="3" w16cid:durableId="734357786">
    <w:abstractNumId w:val="21"/>
  </w:num>
  <w:num w:numId="4" w16cid:durableId="888567169">
    <w:abstractNumId w:val="29"/>
  </w:num>
  <w:num w:numId="5" w16cid:durableId="942109159">
    <w:abstractNumId w:val="17"/>
  </w:num>
  <w:num w:numId="6" w16cid:durableId="1839688932">
    <w:abstractNumId w:val="18"/>
  </w:num>
  <w:num w:numId="7" w16cid:durableId="2117406767">
    <w:abstractNumId w:val="14"/>
  </w:num>
  <w:num w:numId="8" w16cid:durableId="836964160">
    <w:abstractNumId w:val="28"/>
  </w:num>
  <w:num w:numId="9" w16cid:durableId="630138330">
    <w:abstractNumId w:val="31"/>
  </w:num>
  <w:num w:numId="10" w16cid:durableId="1543591612">
    <w:abstractNumId w:val="0"/>
  </w:num>
  <w:num w:numId="11" w16cid:durableId="1909882148">
    <w:abstractNumId w:val="32"/>
  </w:num>
  <w:num w:numId="12" w16cid:durableId="748112832">
    <w:abstractNumId w:val="12"/>
  </w:num>
  <w:num w:numId="13" w16cid:durableId="355273597">
    <w:abstractNumId w:val="24"/>
  </w:num>
  <w:num w:numId="14" w16cid:durableId="629555487">
    <w:abstractNumId w:val="2"/>
  </w:num>
  <w:num w:numId="15" w16cid:durableId="2087914622">
    <w:abstractNumId w:val="25"/>
  </w:num>
  <w:num w:numId="16" w16cid:durableId="711999145">
    <w:abstractNumId w:val="5"/>
  </w:num>
  <w:num w:numId="17" w16cid:durableId="913469921">
    <w:abstractNumId w:val="30"/>
  </w:num>
  <w:num w:numId="18" w16cid:durableId="538208616">
    <w:abstractNumId w:val="16"/>
  </w:num>
  <w:num w:numId="19" w16cid:durableId="1891073005">
    <w:abstractNumId w:val="23"/>
  </w:num>
  <w:num w:numId="20" w16cid:durableId="1634172738">
    <w:abstractNumId w:val="11"/>
  </w:num>
  <w:num w:numId="21" w16cid:durableId="1976131286">
    <w:abstractNumId w:val="4"/>
  </w:num>
  <w:num w:numId="22" w16cid:durableId="38287996">
    <w:abstractNumId w:val="10"/>
  </w:num>
  <w:num w:numId="23" w16cid:durableId="1262253904">
    <w:abstractNumId w:val="19"/>
  </w:num>
  <w:num w:numId="24" w16cid:durableId="1456949805">
    <w:abstractNumId w:val="27"/>
  </w:num>
  <w:num w:numId="25" w16cid:durableId="257717146">
    <w:abstractNumId w:val="13"/>
  </w:num>
  <w:num w:numId="26" w16cid:durableId="408960667">
    <w:abstractNumId w:val="1"/>
  </w:num>
  <w:num w:numId="27" w16cid:durableId="1384207014">
    <w:abstractNumId w:val="3"/>
  </w:num>
  <w:num w:numId="28" w16cid:durableId="409037977">
    <w:abstractNumId w:val="33"/>
  </w:num>
  <w:num w:numId="29" w16cid:durableId="61874024">
    <w:abstractNumId w:val="8"/>
  </w:num>
  <w:num w:numId="30" w16cid:durableId="445195632">
    <w:abstractNumId w:val="26"/>
  </w:num>
  <w:num w:numId="31" w16cid:durableId="103576019">
    <w:abstractNumId w:val="7"/>
  </w:num>
  <w:num w:numId="32" w16cid:durableId="22749836">
    <w:abstractNumId w:val="6"/>
  </w:num>
  <w:num w:numId="33" w16cid:durableId="1207642693">
    <w:abstractNumId w:val="9"/>
  </w:num>
  <w:num w:numId="34" w16cid:durableId="21224135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1928CE"/>
    <w:rsid w:val="0000130C"/>
    <w:rsid w:val="00006488"/>
    <w:rsid w:val="00013F19"/>
    <w:rsid w:val="000179CD"/>
    <w:rsid w:val="00021DAA"/>
    <w:rsid w:val="0002281D"/>
    <w:rsid w:val="000247C6"/>
    <w:rsid w:val="000313EE"/>
    <w:rsid w:val="00043BD5"/>
    <w:rsid w:val="00044810"/>
    <w:rsid w:val="00044FB9"/>
    <w:rsid w:val="000606BD"/>
    <w:rsid w:val="00061B14"/>
    <w:rsid w:val="00062AB9"/>
    <w:rsid w:val="00065062"/>
    <w:rsid w:val="0007043E"/>
    <w:rsid w:val="00073C1F"/>
    <w:rsid w:val="000753A9"/>
    <w:rsid w:val="00080DA2"/>
    <w:rsid w:val="000962C4"/>
    <w:rsid w:val="00097509"/>
    <w:rsid w:val="000A63FF"/>
    <w:rsid w:val="000B0A51"/>
    <w:rsid w:val="000C22A5"/>
    <w:rsid w:val="000C6195"/>
    <w:rsid w:val="000D00C8"/>
    <w:rsid w:val="000D587D"/>
    <w:rsid w:val="000E5C88"/>
    <w:rsid w:val="000F4F4A"/>
    <w:rsid w:val="000F683E"/>
    <w:rsid w:val="001001EC"/>
    <w:rsid w:val="00102B65"/>
    <w:rsid w:val="001049EE"/>
    <w:rsid w:val="001112A2"/>
    <w:rsid w:val="00112825"/>
    <w:rsid w:val="00117D79"/>
    <w:rsid w:val="00120DCC"/>
    <w:rsid w:val="00125BAF"/>
    <w:rsid w:val="00134648"/>
    <w:rsid w:val="00137FE3"/>
    <w:rsid w:val="001553EF"/>
    <w:rsid w:val="00156303"/>
    <w:rsid w:val="00160E0C"/>
    <w:rsid w:val="00164014"/>
    <w:rsid w:val="001662FC"/>
    <w:rsid w:val="00167E98"/>
    <w:rsid w:val="001737EC"/>
    <w:rsid w:val="0018466B"/>
    <w:rsid w:val="00195A1F"/>
    <w:rsid w:val="001A6711"/>
    <w:rsid w:val="001A73FF"/>
    <w:rsid w:val="001A7DFC"/>
    <w:rsid w:val="001B5B90"/>
    <w:rsid w:val="001B5FB6"/>
    <w:rsid w:val="001C154F"/>
    <w:rsid w:val="001C603B"/>
    <w:rsid w:val="001C6F7D"/>
    <w:rsid w:val="001D7496"/>
    <w:rsid w:val="001F0A7E"/>
    <w:rsid w:val="001F5054"/>
    <w:rsid w:val="001F6ED6"/>
    <w:rsid w:val="0020070C"/>
    <w:rsid w:val="002107A1"/>
    <w:rsid w:val="0021410B"/>
    <w:rsid w:val="00216C8B"/>
    <w:rsid w:val="00222C40"/>
    <w:rsid w:val="00224831"/>
    <w:rsid w:val="00225E1C"/>
    <w:rsid w:val="0022EDB1"/>
    <w:rsid w:val="0023579F"/>
    <w:rsid w:val="00235BA9"/>
    <w:rsid w:val="002404FE"/>
    <w:rsid w:val="00240A77"/>
    <w:rsid w:val="00242CB9"/>
    <w:rsid w:val="002461F4"/>
    <w:rsid w:val="0025415D"/>
    <w:rsid w:val="00254D6E"/>
    <w:rsid w:val="00254D88"/>
    <w:rsid w:val="00257167"/>
    <w:rsid w:val="00262EEC"/>
    <w:rsid w:val="00263C38"/>
    <w:rsid w:val="00265E16"/>
    <w:rsid w:val="00283118"/>
    <w:rsid w:val="00287960"/>
    <w:rsid w:val="00295869"/>
    <w:rsid w:val="002A4D8B"/>
    <w:rsid w:val="002A4E4A"/>
    <w:rsid w:val="002A7FF5"/>
    <w:rsid w:val="002B4390"/>
    <w:rsid w:val="002B4A68"/>
    <w:rsid w:val="002C0AF9"/>
    <w:rsid w:val="002C4221"/>
    <w:rsid w:val="002D471D"/>
    <w:rsid w:val="002E2097"/>
    <w:rsid w:val="002E2BBE"/>
    <w:rsid w:val="002E2F74"/>
    <w:rsid w:val="002E421F"/>
    <w:rsid w:val="002E499D"/>
    <w:rsid w:val="002E4E2D"/>
    <w:rsid w:val="002F2B79"/>
    <w:rsid w:val="00300FE7"/>
    <w:rsid w:val="00301886"/>
    <w:rsid w:val="00302C08"/>
    <w:rsid w:val="00311E66"/>
    <w:rsid w:val="003130E0"/>
    <w:rsid w:val="00315CA5"/>
    <w:rsid w:val="00316A84"/>
    <w:rsid w:val="003202B0"/>
    <w:rsid w:val="00320E64"/>
    <w:rsid w:val="00321F91"/>
    <w:rsid w:val="00325A78"/>
    <w:rsid w:val="0033696A"/>
    <w:rsid w:val="00337029"/>
    <w:rsid w:val="00342E90"/>
    <w:rsid w:val="00345C10"/>
    <w:rsid w:val="00350432"/>
    <w:rsid w:val="003507CD"/>
    <w:rsid w:val="00371B5F"/>
    <w:rsid w:val="003774DD"/>
    <w:rsid w:val="00377B6F"/>
    <w:rsid w:val="00382E7E"/>
    <w:rsid w:val="0038500C"/>
    <w:rsid w:val="0038510A"/>
    <w:rsid w:val="00386551"/>
    <w:rsid w:val="00387FDF"/>
    <w:rsid w:val="00391728"/>
    <w:rsid w:val="00391F2A"/>
    <w:rsid w:val="003A4E03"/>
    <w:rsid w:val="003A549E"/>
    <w:rsid w:val="003A5BDF"/>
    <w:rsid w:val="003A7DF6"/>
    <w:rsid w:val="003B2367"/>
    <w:rsid w:val="003B38B0"/>
    <w:rsid w:val="003B649F"/>
    <w:rsid w:val="003B784F"/>
    <w:rsid w:val="003D6863"/>
    <w:rsid w:val="003E41D3"/>
    <w:rsid w:val="003E5FBD"/>
    <w:rsid w:val="003F1E7C"/>
    <w:rsid w:val="00412F66"/>
    <w:rsid w:val="00416613"/>
    <w:rsid w:val="004212CA"/>
    <w:rsid w:val="004213ED"/>
    <w:rsid w:val="004224D9"/>
    <w:rsid w:val="00422D80"/>
    <w:rsid w:val="00425DB9"/>
    <w:rsid w:val="004315F6"/>
    <w:rsid w:val="00437B68"/>
    <w:rsid w:val="00440695"/>
    <w:rsid w:val="0044079B"/>
    <w:rsid w:val="00441C75"/>
    <w:rsid w:val="00442832"/>
    <w:rsid w:val="00443E30"/>
    <w:rsid w:val="00452514"/>
    <w:rsid w:val="00454B36"/>
    <w:rsid w:val="004663B1"/>
    <w:rsid w:val="00470B9D"/>
    <w:rsid w:val="00474085"/>
    <w:rsid w:val="00474253"/>
    <w:rsid w:val="004755E4"/>
    <w:rsid w:val="0047646C"/>
    <w:rsid w:val="0048007B"/>
    <w:rsid w:val="004842C9"/>
    <w:rsid w:val="00484C6A"/>
    <w:rsid w:val="00485E53"/>
    <w:rsid w:val="00492AE8"/>
    <w:rsid w:val="004942B1"/>
    <w:rsid w:val="004963C8"/>
    <w:rsid w:val="004A0E87"/>
    <w:rsid w:val="004B2FE6"/>
    <w:rsid w:val="004B3716"/>
    <w:rsid w:val="004C7EDC"/>
    <w:rsid w:val="004E3BB6"/>
    <w:rsid w:val="004E7177"/>
    <w:rsid w:val="004F1C85"/>
    <w:rsid w:val="004F4B08"/>
    <w:rsid w:val="005012DF"/>
    <w:rsid w:val="00505540"/>
    <w:rsid w:val="00514510"/>
    <w:rsid w:val="005161B8"/>
    <w:rsid w:val="0051678C"/>
    <w:rsid w:val="00521770"/>
    <w:rsid w:val="005231BD"/>
    <w:rsid w:val="00526F96"/>
    <w:rsid w:val="00531141"/>
    <w:rsid w:val="00532684"/>
    <w:rsid w:val="005353AD"/>
    <w:rsid w:val="0053572E"/>
    <w:rsid w:val="00540D7D"/>
    <w:rsid w:val="00543D27"/>
    <w:rsid w:val="00550260"/>
    <w:rsid w:val="00550DDA"/>
    <w:rsid w:val="00552B0B"/>
    <w:rsid w:val="0055460B"/>
    <w:rsid w:val="0056117E"/>
    <w:rsid w:val="00565346"/>
    <w:rsid w:val="005700AA"/>
    <w:rsid w:val="00571BF7"/>
    <w:rsid w:val="00571CCF"/>
    <w:rsid w:val="0057370C"/>
    <w:rsid w:val="005A33DF"/>
    <w:rsid w:val="005A6F7A"/>
    <w:rsid w:val="005B5EF6"/>
    <w:rsid w:val="005B7212"/>
    <w:rsid w:val="005C2BD9"/>
    <w:rsid w:val="005C53A4"/>
    <w:rsid w:val="005C579F"/>
    <w:rsid w:val="005E7E47"/>
    <w:rsid w:val="005F2245"/>
    <w:rsid w:val="005F9F74"/>
    <w:rsid w:val="00602B19"/>
    <w:rsid w:val="00604730"/>
    <w:rsid w:val="00617F20"/>
    <w:rsid w:val="00621035"/>
    <w:rsid w:val="006404B2"/>
    <w:rsid w:val="00641A9A"/>
    <w:rsid w:val="0064691A"/>
    <w:rsid w:val="0065091D"/>
    <w:rsid w:val="00650FB6"/>
    <w:rsid w:val="00662B2E"/>
    <w:rsid w:val="0067029C"/>
    <w:rsid w:val="0067223C"/>
    <w:rsid w:val="006751F1"/>
    <w:rsid w:val="00676CFE"/>
    <w:rsid w:val="00682EF7"/>
    <w:rsid w:val="00683B3C"/>
    <w:rsid w:val="00686CD9"/>
    <w:rsid w:val="00687785"/>
    <w:rsid w:val="006910B0"/>
    <w:rsid w:val="006C12A3"/>
    <w:rsid w:val="006D04A7"/>
    <w:rsid w:val="006D0BBD"/>
    <w:rsid w:val="006D13F5"/>
    <w:rsid w:val="006D16E2"/>
    <w:rsid w:val="006D4551"/>
    <w:rsid w:val="006D6FD7"/>
    <w:rsid w:val="006D73F6"/>
    <w:rsid w:val="006D7D14"/>
    <w:rsid w:val="006F53AF"/>
    <w:rsid w:val="00702300"/>
    <w:rsid w:val="00702A65"/>
    <w:rsid w:val="007044F4"/>
    <w:rsid w:val="00711685"/>
    <w:rsid w:val="00712225"/>
    <w:rsid w:val="007123D2"/>
    <w:rsid w:val="00722789"/>
    <w:rsid w:val="00727110"/>
    <w:rsid w:val="0074212E"/>
    <w:rsid w:val="00745560"/>
    <w:rsid w:val="007465AA"/>
    <w:rsid w:val="00752C53"/>
    <w:rsid w:val="007568A4"/>
    <w:rsid w:val="00760EE8"/>
    <w:rsid w:val="007616F0"/>
    <w:rsid w:val="007622F4"/>
    <w:rsid w:val="00765559"/>
    <w:rsid w:val="00766AF6"/>
    <w:rsid w:val="00770216"/>
    <w:rsid w:val="00770F21"/>
    <w:rsid w:val="0078180C"/>
    <w:rsid w:val="0079595F"/>
    <w:rsid w:val="00796381"/>
    <w:rsid w:val="007978BA"/>
    <w:rsid w:val="007A7DEC"/>
    <w:rsid w:val="007C2F02"/>
    <w:rsid w:val="007C3FC7"/>
    <w:rsid w:val="007C4399"/>
    <w:rsid w:val="007C7096"/>
    <w:rsid w:val="007E3CF7"/>
    <w:rsid w:val="007E645E"/>
    <w:rsid w:val="007E683D"/>
    <w:rsid w:val="007F20A9"/>
    <w:rsid w:val="007F476F"/>
    <w:rsid w:val="00801FAF"/>
    <w:rsid w:val="00802F64"/>
    <w:rsid w:val="00806E54"/>
    <w:rsid w:val="00817527"/>
    <w:rsid w:val="0081791F"/>
    <w:rsid w:val="00824C92"/>
    <w:rsid w:val="00833F61"/>
    <w:rsid w:val="00837F70"/>
    <w:rsid w:val="00842D65"/>
    <w:rsid w:val="00845D5B"/>
    <w:rsid w:val="00850491"/>
    <w:rsid w:val="00852CDE"/>
    <w:rsid w:val="00857A4F"/>
    <w:rsid w:val="008649F4"/>
    <w:rsid w:val="00865B08"/>
    <w:rsid w:val="00867A2C"/>
    <w:rsid w:val="00873182"/>
    <w:rsid w:val="00875AF0"/>
    <w:rsid w:val="0088665C"/>
    <w:rsid w:val="00887E96"/>
    <w:rsid w:val="008A6CFA"/>
    <w:rsid w:val="008A759B"/>
    <w:rsid w:val="008B5A14"/>
    <w:rsid w:val="008B63CA"/>
    <w:rsid w:val="008C0583"/>
    <w:rsid w:val="008C58F3"/>
    <w:rsid w:val="008C6436"/>
    <w:rsid w:val="008C7142"/>
    <w:rsid w:val="008D3EF7"/>
    <w:rsid w:val="008D47F0"/>
    <w:rsid w:val="008E4A74"/>
    <w:rsid w:val="008E6F61"/>
    <w:rsid w:val="008F3152"/>
    <w:rsid w:val="008F7511"/>
    <w:rsid w:val="00904AAA"/>
    <w:rsid w:val="00906CF9"/>
    <w:rsid w:val="00906EA8"/>
    <w:rsid w:val="0091064D"/>
    <w:rsid w:val="009110C7"/>
    <w:rsid w:val="00912D73"/>
    <w:rsid w:val="009150C3"/>
    <w:rsid w:val="009151B6"/>
    <w:rsid w:val="00920DF3"/>
    <w:rsid w:val="00933CC6"/>
    <w:rsid w:val="00946225"/>
    <w:rsid w:val="0095BAED"/>
    <w:rsid w:val="00965E2E"/>
    <w:rsid w:val="00973F9C"/>
    <w:rsid w:val="009744E8"/>
    <w:rsid w:val="0097746E"/>
    <w:rsid w:val="00983609"/>
    <w:rsid w:val="00986D65"/>
    <w:rsid w:val="00991DC1"/>
    <w:rsid w:val="009921B6"/>
    <w:rsid w:val="00995FC9"/>
    <w:rsid w:val="009A15C8"/>
    <w:rsid w:val="009A4919"/>
    <w:rsid w:val="009B494D"/>
    <w:rsid w:val="009B781D"/>
    <w:rsid w:val="009C051E"/>
    <w:rsid w:val="009C3447"/>
    <w:rsid w:val="009D2273"/>
    <w:rsid w:val="009D2A7E"/>
    <w:rsid w:val="009D4174"/>
    <w:rsid w:val="009E0EA3"/>
    <w:rsid w:val="009F0FE2"/>
    <w:rsid w:val="009F142F"/>
    <w:rsid w:val="009F44FE"/>
    <w:rsid w:val="009F7BAD"/>
    <w:rsid w:val="009F7F73"/>
    <w:rsid w:val="00A01748"/>
    <w:rsid w:val="00A0323B"/>
    <w:rsid w:val="00A04C38"/>
    <w:rsid w:val="00A12077"/>
    <w:rsid w:val="00A1652D"/>
    <w:rsid w:val="00A16B65"/>
    <w:rsid w:val="00A22E46"/>
    <w:rsid w:val="00A232C3"/>
    <w:rsid w:val="00A24C10"/>
    <w:rsid w:val="00A24ED1"/>
    <w:rsid w:val="00A35C0F"/>
    <w:rsid w:val="00A42356"/>
    <w:rsid w:val="00A4672B"/>
    <w:rsid w:val="00A54488"/>
    <w:rsid w:val="00A573C4"/>
    <w:rsid w:val="00A61436"/>
    <w:rsid w:val="00A6AAF7"/>
    <w:rsid w:val="00A74995"/>
    <w:rsid w:val="00A90D95"/>
    <w:rsid w:val="00A93FA0"/>
    <w:rsid w:val="00A94A42"/>
    <w:rsid w:val="00AA4B1F"/>
    <w:rsid w:val="00AA7207"/>
    <w:rsid w:val="00AB1FA2"/>
    <w:rsid w:val="00AB3C2F"/>
    <w:rsid w:val="00AC0717"/>
    <w:rsid w:val="00AC5364"/>
    <w:rsid w:val="00AD0883"/>
    <w:rsid w:val="00AD15C9"/>
    <w:rsid w:val="00AD5DBB"/>
    <w:rsid w:val="00AF0533"/>
    <w:rsid w:val="00AF234B"/>
    <w:rsid w:val="00AF3AC5"/>
    <w:rsid w:val="00AF45D0"/>
    <w:rsid w:val="00AF4E62"/>
    <w:rsid w:val="00AF5DC6"/>
    <w:rsid w:val="00AF7534"/>
    <w:rsid w:val="00B073B5"/>
    <w:rsid w:val="00B16A0B"/>
    <w:rsid w:val="00B2552A"/>
    <w:rsid w:val="00B27280"/>
    <w:rsid w:val="00B40F67"/>
    <w:rsid w:val="00B4523A"/>
    <w:rsid w:val="00B46726"/>
    <w:rsid w:val="00B474E8"/>
    <w:rsid w:val="00B519DE"/>
    <w:rsid w:val="00B52751"/>
    <w:rsid w:val="00B6384C"/>
    <w:rsid w:val="00B777CF"/>
    <w:rsid w:val="00B82271"/>
    <w:rsid w:val="00B869CA"/>
    <w:rsid w:val="00B91856"/>
    <w:rsid w:val="00BA0CFF"/>
    <w:rsid w:val="00BB1592"/>
    <w:rsid w:val="00BB7091"/>
    <w:rsid w:val="00BC5024"/>
    <w:rsid w:val="00BE4557"/>
    <w:rsid w:val="00BF0C31"/>
    <w:rsid w:val="00BF0CB7"/>
    <w:rsid w:val="00C011CD"/>
    <w:rsid w:val="00C15077"/>
    <w:rsid w:val="00C152A9"/>
    <w:rsid w:val="00C17B7B"/>
    <w:rsid w:val="00C24009"/>
    <w:rsid w:val="00C26218"/>
    <w:rsid w:val="00C34145"/>
    <w:rsid w:val="00C34DC8"/>
    <w:rsid w:val="00C3515D"/>
    <w:rsid w:val="00C43208"/>
    <w:rsid w:val="00C44824"/>
    <w:rsid w:val="00C458E3"/>
    <w:rsid w:val="00C45A89"/>
    <w:rsid w:val="00C60472"/>
    <w:rsid w:val="00C6602B"/>
    <w:rsid w:val="00C66355"/>
    <w:rsid w:val="00C72AA7"/>
    <w:rsid w:val="00C8112C"/>
    <w:rsid w:val="00C84FB4"/>
    <w:rsid w:val="00C9333B"/>
    <w:rsid w:val="00CA6146"/>
    <w:rsid w:val="00CB2B7D"/>
    <w:rsid w:val="00CB6B55"/>
    <w:rsid w:val="00CC3E01"/>
    <w:rsid w:val="00CD6461"/>
    <w:rsid w:val="00CD77D6"/>
    <w:rsid w:val="00CE3696"/>
    <w:rsid w:val="00CF676A"/>
    <w:rsid w:val="00D05FAB"/>
    <w:rsid w:val="00D069C7"/>
    <w:rsid w:val="00D10E6C"/>
    <w:rsid w:val="00D123D5"/>
    <w:rsid w:val="00D14ADB"/>
    <w:rsid w:val="00D2749D"/>
    <w:rsid w:val="00D3146E"/>
    <w:rsid w:val="00D35ACA"/>
    <w:rsid w:val="00D35D57"/>
    <w:rsid w:val="00D436D3"/>
    <w:rsid w:val="00D56F27"/>
    <w:rsid w:val="00D57286"/>
    <w:rsid w:val="00D60627"/>
    <w:rsid w:val="00D71659"/>
    <w:rsid w:val="00D83A69"/>
    <w:rsid w:val="00D8561C"/>
    <w:rsid w:val="00D91D51"/>
    <w:rsid w:val="00DA13CB"/>
    <w:rsid w:val="00DA4AA2"/>
    <w:rsid w:val="00DA7A29"/>
    <w:rsid w:val="00DB198E"/>
    <w:rsid w:val="00DC07E5"/>
    <w:rsid w:val="00DC0E25"/>
    <w:rsid w:val="00DC45E5"/>
    <w:rsid w:val="00DC5D21"/>
    <w:rsid w:val="00DD4F9D"/>
    <w:rsid w:val="00DD5ABD"/>
    <w:rsid w:val="00DE090D"/>
    <w:rsid w:val="00DE4F93"/>
    <w:rsid w:val="00DE6D11"/>
    <w:rsid w:val="00DF2C4D"/>
    <w:rsid w:val="00DF470C"/>
    <w:rsid w:val="00E0708C"/>
    <w:rsid w:val="00E073E3"/>
    <w:rsid w:val="00E07CCE"/>
    <w:rsid w:val="00E12E82"/>
    <w:rsid w:val="00E23C0D"/>
    <w:rsid w:val="00E26841"/>
    <w:rsid w:val="00E305B4"/>
    <w:rsid w:val="00E4023A"/>
    <w:rsid w:val="00E447CA"/>
    <w:rsid w:val="00E53A46"/>
    <w:rsid w:val="00E54522"/>
    <w:rsid w:val="00E554D2"/>
    <w:rsid w:val="00E607B8"/>
    <w:rsid w:val="00E63AEE"/>
    <w:rsid w:val="00E648A5"/>
    <w:rsid w:val="00E6493A"/>
    <w:rsid w:val="00E64FC6"/>
    <w:rsid w:val="00E658D8"/>
    <w:rsid w:val="00E65E8D"/>
    <w:rsid w:val="00E71E85"/>
    <w:rsid w:val="00E843B1"/>
    <w:rsid w:val="00E955CF"/>
    <w:rsid w:val="00EA5792"/>
    <w:rsid w:val="00EA66EC"/>
    <w:rsid w:val="00EB191C"/>
    <w:rsid w:val="00EB54E8"/>
    <w:rsid w:val="00EC2DC1"/>
    <w:rsid w:val="00EC5F07"/>
    <w:rsid w:val="00ED1D15"/>
    <w:rsid w:val="00ED44D8"/>
    <w:rsid w:val="00ED6ACE"/>
    <w:rsid w:val="00EE57C0"/>
    <w:rsid w:val="00EF3EF7"/>
    <w:rsid w:val="00EF5444"/>
    <w:rsid w:val="00F0227F"/>
    <w:rsid w:val="00F111D2"/>
    <w:rsid w:val="00F124E3"/>
    <w:rsid w:val="00F13068"/>
    <w:rsid w:val="00F15E80"/>
    <w:rsid w:val="00F21486"/>
    <w:rsid w:val="00F216DA"/>
    <w:rsid w:val="00F31D57"/>
    <w:rsid w:val="00F373BC"/>
    <w:rsid w:val="00F426CD"/>
    <w:rsid w:val="00F43989"/>
    <w:rsid w:val="00F44C6A"/>
    <w:rsid w:val="00F529ED"/>
    <w:rsid w:val="00F5325E"/>
    <w:rsid w:val="00F563A6"/>
    <w:rsid w:val="00F56E72"/>
    <w:rsid w:val="00F57BBD"/>
    <w:rsid w:val="00F600AB"/>
    <w:rsid w:val="00F63338"/>
    <w:rsid w:val="00F70D53"/>
    <w:rsid w:val="00F729AA"/>
    <w:rsid w:val="00F7663F"/>
    <w:rsid w:val="00F93011"/>
    <w:rsid w:val="00F952E1"/>
    <w:rsid w:val="00F95351"/>
    <w:rsid w:val="00FA0D61"/>
    <w:rsid w:val="00FA4CFF"/>
    <w:rsid w:val="00FA7E33"/>
    <w:rsid w:val="00FB05A4"/>
    <w:rsid w:val="00FB432B"/>
    <w:rsid w:val="00FB4BAE"/>
    <w:rsid w:val="00FC0FC8"/>
    <w:rsid w:val="00FC1A2A"/>
    <w:rsid w:val="00FC31B1"/>
    <w:rsid w:val="00FE38EB"/>
    <w:rsid w:val="00FE39DC"/>
    <w:rsid w:val="00FF0F37"/>
    <w:rsid w:val="00FF3058"/>
    <w:rsid w:val="00FF411C"/>
    <w:rsid w:val="00FF7CCB"/>
    <w:rsid w:val="014973BA"/>
    <w:rsid w:val="015A9FC0"/>
    <w:rsid w:val="01DA1146"/>
    <w:rsid w:val="02A2A30D"/>
    <w:rsid w:val="02F63212"/>
    <w:rsid w:val="0338ACCE"/>
    <w:rsid w:val="0436FB2C"/>
    <w:rsid w:val="043C0983"/>
    <w:rsid w:val="070DCBAE"/>
    <w:rsid w:val="07E8EE9E"/>
    <w:rsid w:val="080A3293"/>
    <w:rsid w:val="08B7EC29"/>
    <w:rsid w:val="08CB9B0E"/>
    <w:rsid w:val="09326A62"/>
    <w:rsid w:val="0A4AC5FA"/>
    <w:rsid w:val="0AE23CED"/>
    <w:rsid w:val="0B726DD2"/>
    <w:rsid w:val="0B869BA1"/>
    <w:rsid w:val="0BAF5847"/>
    <w:rsid w:val="0BBF6F2E"/>
    <w:rsid w:val="0CAC91B4"/>
    <w:rsid w:val="0CC85163"/>
    <w:rsid w:val="0D05EABA"/>
    <w:rsid w:val="0D2D7C8A"/>
    <w:rsid w:val="0DDA888C"/>
    <w:rsid w:val="0DFD1051"/>
    <w:rsid w:val="0E2CAD73"/>
    <w:rsid w:val="0F33D05B"/>
    <w:rsid w:val="0F3A279D"/>
    <w:rsid w:val="0F44DEEB"/>
    <w:rsid w:val="0F7D4758"/>
    <w:rsid w:val="0F9682A6"/>
    <w:rsid w:val="10E4B6AF"/>
    <w:rsid w:val="113F6E9E"/>
    <w:rsid w:val="1159CEE1"/>
    <w:rsid w:val="1170E546"/>
    <w:rsid w:val="1195E1CB"/>
    <w:rsid w:val="11A79B75"/>
    <w:rsid w:val="120A01A2"/>
    <w:rsid w:val="13091655"/>
    <w:rsid w:val="1332D560"/>
    <w:rsid w:val="13441BC8"/>
    <w:rsid w:val="144FA9DD"/>
    <w:rsid w:val="147E1B00"/>
    <w:rsid w:val="14AE8ED4"/>
    <w:rsid w:val="14E85CA2"/>
    <w:rsid w:val="14FE6593"/>
    <w:rsid w:val="15E519E4"/>
    <w:rsid w:val="17106E7F"/>
    <w:rsid w:val="17B56F49"/>
    <w:rsid w:val="17B695F4"/>
    <w:rsid w:val="17BBFD96"/>
    <w:rsid w:val="17EE5277"/>
    <w:rsid w:val="18375D7B"/>
    <w:rsid w:val="18E3E104"/>
    <w:rsid w:val="19129627"/>
    <w:rsid w:val="1920FDA5"/>
    <w:rsid w:val="19920594"/>
    <w:rsid w:val="199A129B"/>
    <w:rsid w:val="199EDA25"/>
    <w:rsid w:val="1A04954E"/>
    <w:rsid w:val="1A2FEE2B"/>
    <w:rsid w:val="1A46973D"/>
    <w:rsid w:val="1A47E3BD"/>
    <w:rsid w:val="1A8E4256"/>
    <w:rsid w:val="1AB03065"/>
    <w:rsid w:val="1B5636C6"/>
    <w:rsid w:val="1B56A2A1"/>
    <w:rsid w:val="1B994E32"/>
    <w:rsid w:val="1B9E6DEF"/>
    <w:rsid w:val="1BBD5C89"/>
    <w:rsid w:val="1C4DE2C6"/>
    <w:rsid w:val="1C9E2AAA"/>
    <w:rsid w:val="1CF38552"/>
    <w:rsid w:val="1D08F3F3"/>
    <w:rsid w:val="1D892CD4"/>
    <w:rsid w:val="1DE71F3C"/>
    <w:rsid w:val="1DEEC2D2"/>
    <w:rsid w:val="1E9594DE"/>
    <w:rsid w:val="1EBB5448"/>
    <w:rsid w:val="1F2AF359"/>
    <w:rsid w:val="1F3E5C28"/>
    <w:rsid w:val="1F765963"/>
    <w:rsid w:val="1F81BCCC"/>
    <w:rsid w:val="1FB83B2E"/>
    <w:rsid w:val="1FEF79CA"/>
    <w:rsid w:val="1FF3D27B"/>
    <w:rsid w:val="2026CA8B"/>
    <w:rsid w:val="20CB3A2C"/>
    <w:rsid w:val="20CB9A28"/>
    <w:rsid w:val="20E6E1C8"/>
    <w:rsid w:val="210C2A37"/>
    <w:rsid w:val="212713BB"/>
    <w:rsid w:val="2136B700"/>
    <w:rsid w:val="213BD483"/>
    <w:rsid w:val="2180407C"/>
    <w:rsid w:val="21AEE530"/>
    <w:rsid w:val="21BABC7E"/>
    <w:rsid w:val="2214618D"/>
    <w:rsid w:val="22636312"/>
    <w:rsid w:val="22825C41"/>
    <w:rsid w:val="2302C474"/>
    <w:rsid w:val="2345966D"/>
    <w:rsid w:val="23A77C2C"/>
    <w:rsid w:val="23B37155"/>
    <w:rsid w:val="24005601"/>
    <w:rsid w:val="2405B997"/>
    <w:rsid w:val="24295DBC"/>
    <w:rsid w:val="248BB9D8"/>
    <w:rsid w:val="249F3D1F"/>
    <w:rsid w:val="259BDFD1"/>
    <w:rsid w:val="259CB7F2"/>
    <w:rsid w:val="25D4274F"/>
    <w:rsid w:val="2605B505"/>
    <w:rsid w:val="260F83B4"/>
    <w:rsid w:val="2666F85D"/>
    <w:rsid w:val="26C6FCDC"/>
    <w:rsid w:val="26D20E40"/>
    <w:rsid w:val="280E1CA8"/>
    <w:rsid w:val="28121813"/>
    <w:rsid w:val="2817050F"/>
    <w:rsid w:val="2845EE91"/>
    <w:rsid w:val="284F377B"/>
    <w:rsid w:val="28C87E06"/>
    <w:rsid w:val="28E3691D"/>
    <w:rsid w:val="2A24339D"/>
    <w:rsid w:val="2B456D99"/>
    <w:rsid w:val="2C5748A2"/>
    <w:rsid w:val="2C7A5177"/>
    <w:rsid w:val="2D226A06"/>
    <w:rsid w:val="2D6EA743"/>
    <w:rsid w:val="2D8E22A3"/>
    <w:rsid w:val="2E67B027"/>
    <w:rsid w:val="2EF3FC32"/>
    <w:rsid w:val="2FCFC415"/>
    <w:rsid w:val="30554BC5"/>
    <w:rsid w:val="30EB354D"/>
    <w:rsid w:val="315DFB28"/>
    <w:rsid w:val="31885C5E"/>
    <w:rsid w:val="318E3A38"/>
    <w:rsid w:val="31AA2EC7"/>
    <w:rsid w:val="31F82259"/>
    <w:rsid w:val="334494D9"/>
    <w:rsid w:val="33668AC6"/>
    <w:rsid w:val="33867FA3"/>
    <w:rsid w:val="3462A7FF"/>
    <w:rsid w:val="34C78AFA"/>
    <w:rsid w:val="354AFFE3"/>
    <w:rsid w:val="35730E5E"/>
    <w:rsid w:val="35BB215B"/>
    <w:rsid w:val="361DC5A4"/>
    <w:rsid w:val="36330660"/>
    <w:rsid w:val="36A9A8FC"/>
    <w:rsid w:val="37435132"/>
    <w:rsid w:val="3751136A"/>
    <w:rsid w:val="382D2122"/>
    <w:rsid w:val="3853CD9E"/>
    <w:rsid w:val="38CE8C71"/>
    <w:rsid w:val="3930A16D"/>
    <w:rsid w:val="393C5C14"/>
    <w:rsid w:val="3A534D7F"/>
    <w:rsid w:val="3A88CB33"/>
    <w:rsid w:val="3ADC2299"/>
    <w:rsid w:val="3AEB66E1"/>
    <w:rsid w:val="3B2F7555"/>
    <w:rsid w:val="3B403439"/>
    <w:rsid w:val="3BCCCFCD"/>
    <w:rsid w:val="3C1928CE"/>
    <w:rsid w:val="3C528CAA"/>
    <w:rsid w:val="3CCCE337"/>
    <w:rsid w:val="3DB2DF4E"/>
    <w:rsid w:val="3F048AA7"/>
    <w:rsid w:val="3FC91447"/>
    <w:rsid w:val="403AD680"/>
    <w:rsid w:val="4073BA4E"/>
    <w:rsid w:val="4100C571"/>
    <w:rsid w:val="410E7BBB"/>
    <w:rsid w:val="415EADAB"/>
    <w:rsid w:val="416F44AD"/>
    <w:rsid w:val="41B46ABE"/>
    <w:rsid w:val="41F91868"/>
    <w:rsid w:val="42EA5979"/>
    <w:rsid w:val="43185909"/>
    <w:rsid w:val="44AF49A3"/>
    <w:rsid w:val="44BB6C45"/>
    <w:rsid w:val="44FD7E2B"/>
    <w:rsid w:val="45401ABC"/>
    <w:rsid w:val="455015F6"/>
    <w:rsid w:val="477DE10B"/>
    <w:rsid w:val="479FE794"/>
    <w:rsid w:val="47F8FB90"/>
    <w:rsid w:val="480DB124"/>
    <w:rsid w:val="4818E185"/>
    <w:rsid w:val="489D82F7"/>
    <w:rsid w:val="48D44BF0"/>
    <w:rsid w:val="49AB182F"/>
    <w:rsid w:val="49C4E413"/>
    <w:rsid w:val="49C5037D"/>
    <w:rsid w:val="4A13CD54"/>
    <w:rsid w:val="4A435CEB"/>
    <w:rsid w:val="4A805102"/>
    <w:rsid w:val="4ABB6440"/>
    <w:rsid w:val="4B211D9B"/>
    <w:rsid w:val="4C0630AA"/>
    <w:rsid w:val="4C7C349D"/>
    <w:rsid w:val="4C8B9F0D"/>
    <w:rsid w:val="4C926D4E"/>
    <w:rsid w:val="4D6B8012"/>
    <w:rsid w:val="4E2365E4"/>
    <w:rsid w:val="4E301BD5"/>
    <w:rsid w:val="4E8660C2"/>
    <w:rsid w:val="4ED15426"/>
    <w:rsid w:val="4F4B9698"/>
    <w:rsid w:val="4F4DDB3E"/>
    <w:rsid w:val="4F90CCD8"/>
    <w:rsid w:val="4FB9BCF7"/>
    <w:rsid w:val="4FC89F7F"/>
    <w:rsid w:val="500973B2"/>
    <w:rsid w:val="501DBB83"/>
    <w:rsid w:val="514113BF"/>
    <w:rsid w:val="51A4D8B1"/>
    <w:rsid w:val="51D936B1"/>
    <w:rsid w:val="51EF53C7"/>
    <w:rsid w:val="5299158E"/>
    <w:rsid w:val="52B21C56"/>
    <w:rsid w:val="53307F9E"/>
    <w:rsid w:val="537AF8AD"/>
    <w:rsid w:val="539A3086"/>
    <w:rsid w:val="53D5F19E"/>
    <w:rsid w:val="54166509"/>
    <w:rsid w:val="542BE9B1"/>
    <w:rsid w:val="54479AEE"/>
    <w:rsid w:val="54D1CA07"/>
    <w:rsid w:val="552D2192"/>
    <w:rsid w:val="557A37C4"/>
    <w:rsid w:val="558F55C5"/>
    <w:rsid w:val="55D6D76A"/>
    <w:rsid w:val="564A101E"/>
    <w:rsid w:val="56EECC2E"/>
    <w:rsid w:val="57231594"/>
    <w:rsid w:val="5748E38D"/>
    <w:rsid w:val="5841FABB"/>
    <w:rsid w:val="5887EF7E"/>
    <w:rsid w:val="58AAD454"/>
    <w:rsid w:val="5959BDA4"/>
    <w:rsid w:val="59645654"/>
    <w:rsid w:val="598D6B0A"/>
    <w:rsid w:val="59AF02E4"/>
    <w:rsid w:val="59F19479"/>
    <w:rsid w:val="5A3DCC3A"/>
    <w:rsid w:val="5B1B1438"/>
    <w:rsid w:val="5B7DD0C3"/>
    <w:rsid w:val="5B832D25"/>
    <w:rsid w:val="5BD73F89"/>
    <w:rsid w:val="5C1D9C59"/>
    <w:rsid w:val="5C39A2B4"/>
    <w:rsid w:val="5C56FDB4"/>
    <w:rsid w:val="5DA97557"/>
    <w:rsid w:val="5DE55661"/>
    <w:rsid w:val="5EBF560B"/>
    <w:rsid w:val="5EDD105D"/>
    <w:rsid w:val="5F2DBCBE"/>
    <w:rsid w:val="5F5D2663"/>
    <w:rsid w:val="5F875CD0"/>
    <w:rsid w:val="5FA56CF2"/>
    <w:rsid w:val="5FBA932B"/>
    <w:rsid w:val="5FCDC9C2"/>
    <w:rsid w:val="5FF15FDC"/>
    <w:rsid w:val="6038E3E8"/>
    <w:rsid w:val="60728FFB"/>
    <w:rsid w:val="608DF30E"/>
    <w:rsid w:val="609221EC"/>
    <w:rsid w:val="6191B21A"/>
    <w:rsid w:val="61F45E82"/>
    <w:rsid w:val="62430C52"/>
    <w:rsid w:val="62A354C4"/>
    <w:rsid w:val="62CFF222"/>
    <w:rsid w:val="639330E9"/>
    <w:rsid w:val="6399AC05"/>
    <w:rsid w:val="63F5B449"/>
    <w:rsid w:val="64429ED9"/>
    <w:rsid w:val="6453AC90"/>
    <w:rsid w:val="64682A81"/>
    <w:rsid w:val="65B9070E"/>
    <w:rsid w:val="65BF4ABF"/>
    <w:rsid w:val="65C0654A"/>
    <w:rsid w:val="65D51F7B"/>
    <w:rsid w:val="6665348E"/>
    <w:rsid w:val="67390403"/>
    <w:rsid w:val="67A4DB75"/>
    <w:rsid w:val="67B19BF1"/>
    <w:rsid w:val="68832949"/>
    <w:rsid w:val="688F77EA"/>
    <w:rsid w:val="68F1F5CE"/>
    <w:rsid w:val="6939A581"/>
    <w:rsid w:val="69572EC2"/>
    <w:rsid w:val="699DFA21"/>
    <w:rsid w:val="69B2CAE9"/>
    <w:rsid w:val="69D23C7A"/>
    <w:rsid w:val="6A1E2DBE"/>
    <w:rsid w:val="6A3F9E4F"/>
    <w:rsid w:val="6A47B596"/>
    <w:rsid w:val="6A6B83F9"/>
    <w:rsid w:val="6A978DF8"/>
    <w:rsid w:val="6AC41106"/>
    <w:rsid w:val="6B7D1FB0"/>
    <w:rsid w:val="6B8159CC"/>
    <w:rsid w:val="6BF1FEB0"/>
    <w:rsid w:val="6DDEF043"/>
    <w:rsid w:val="6F35E043"/>
    <w:rsid w:val="6FB87C01"/>
    <w:rsid w:val="6FEF58DD"/>
    <w:rsid w:val="702F068C"/>
    <w:rsid w:val="70412576"/>
    <w:rsid w:val="707AAE2B"/>
    <w:rsid w:val="7099F7FF"/>
    <w:rsid w:val="70E8D8E6"/>
    <w:rsid w:val="711F1F9B"/>
    <w:rsid w:val="715D411A"/>
    <w:rsid w:val="71623378"/>
    <w:rsid w:val="716B032A"/>
    <w:rsid w:val="71A4FF5B"/>
    <w:rsid w:val="71F97D27"/>
    <w:rsid w:val="72635531"/>
    <w:rsid w:val="73183491"/>
    <w:rsid w:val="7319AB21"/>
    <w:rsid w:val="73DAFC71"/>
    <w:rsid w:val="740FCE19"/>
    <w:rsid w:val="76753DF7"/>
    <w:rsid w:val="78B38146"/>
    <w:rsid w:val="78DC2DCD"/>
    <w:rsid w:val="7956F915"/>
    <w:rsid w:val="7A125AC2"/>
    <w:rsid w:val="7A3CBE44"/>
    <w:rsid w:val="7A47278D"/>
    <w:rsid w:val="7A64800F"/>
    <w:rsid w:val="7A94F4B6"/>
    <w:rsid w:val="7AC2D400"/>
    <w:rsid w:val="7BA88A1C"/>
    <w:rsid w:val="7C884DAD"/>
    <w:rsid w:val="7D0F6895"/>
    <w:rsid w:val="7D56F846"/>
    <w:rsid w:val="7D8616AF"/>
    <w:rsid w:val="7D92CB00"/>
    <w:rsid w:val="7DE583F4"/>
    <w:rsid w:val="7E0DB7C4"/>
    <w:rsid w:val="7E1AAD0F"/>
    <w:rsid w:val="7E1DDE4F"/>
    <w:rsid w:val="7E8A057A"/>
    <w:rsid w:val="7E9A67FD"/>
    <w:rsid w:val="7F1B5F2E"/>
    <w:rsid w:val="7F4D4E81"/>
    <w:rsid w:val="7F77F778"/>
    <w:rsid w:val="7FC1CE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928CE"/>
  <w15:chartTrackingRefBased/>
  <w15:docId w15:val="{C6C5086F-C7FA-4F6F-97F3-6DAD0DF7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4F9D"/>
    <w:pPr>
      <w:keepNext/>
      <w:keepLines/>
      <w:numPr>
        <w:numId w:val="15"/>
      </w:numPr>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DD4F9D"/>
    <w:pPr>
      <w:keepNext/>
      <w:keepLines/>
      <w:numPr>
        <w:numId w:val="16"/>
      </w:numPr>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F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F7A"/>
  </w:style>
  <w:style w:type="paragraph" w:styleId="Footer">
    <w:name w:val="footer"/>
    <w:basedOn w:val="Normal"/>
    <w:link w:val="FooterChar"/>
    <w:uiPriority w:val="99"/>
    <w:unhideWhenUsed/>
    <w:rsid w:val="005A6F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F7A"/>
  </w:style>
  <w:style w:type="paragraph" w:styleId="Title">
    <w:name w:val="Title"/>
    <w:basedOn w:val="Normal"/>
    <w:next w:val="Normal"/>
    <w:link w:val="TitleChar"/>
    <w:uiPriority w:val="10"/>
    <w:qFormat/>
    <w:rsid w:val="00DD4F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4F9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D4F9D"/>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DD4F9D"/>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C3515D"/>
    <w:pPr>
      <w:ind w:left="720"/>
      <w:contextualSpacing/>
    </w:pPr>
  </w:style>
  <w:style w:type="character" w:styleId="CommentReference">
    <w:name w:val="annotation reference"/>
    <w:basedOn w:val="DefaultParagraphFont"/>
    <w:uiPriority w:val="99"/>
    <w:semiHidden/>
    <w:unhideWhenUsed/>
    <w:rsid w:val="00AC0717"/>
    <w:rPr>
      <w:sz w:val="16"/>
      <w:szCs w:val="16"/>
    </w:rPr>
  </w:style>
  <w:style w:type="paragraph" w:styleId="CommentText">
    <w:name w:val="annotation text"/>
    <w:basedOn w:val="Normal"/>
    <w:link w:val="CommentTextChar"/>
    <w:uiPriority w:val="99"/>
    <w:unhideWhenUsed/>
    <w:rsid w:val="00AC0717"/>
    <w:pPr>
      <w:spacing w:line="240" w:lineRule="auto"/>
    </w:pPr>
    <w:rPr>
      <w:sz w:val="20"/>
      <w:szCs w:val="20"/>
    </w:rPr>
  </w:style>
  <w:style w:type="character" w:customStyle="1" w:styleId="CommentTextChar">
    <w:name w:val="Comment Text Char"/>
    <w:basedOn w:val="DefaultParagraphFont"/>
    <w:link w:val="CommentText"/>
    <w:uiPriority w:val="99"/>
    <w:rsid w:val="00AC0717"/>
    <w:rPr>
      <w:sz w:val="20"/>
      <w:szCs w:val="20"/>
    </w:rPr>
  </w:style>
  <w:style w:type="paragraph" w:styleId="CommentSubject">
    <w:name w:val="annotation subject"/>
    <w:basedOn w:val="CommentText"/>
    <w:next w:val="CommentText"/>
    <w:link w:val="CommentSubjectChar"/>
    <w:uiPriority w:val="99"/>
    <w:semiHidden/>
    <w:unhideWhenUsed/>
    <w:rsid w:val="00AC0717"/>
    <w:rPr>
      <w:b/>
      <w:bCs/>
    </w:rPr>
  </w:style>
  <w:style w:type="character" w:customStyle="1" w:styleId="CommentSubjectChar">
    <w:name w:val="Comment Subject Char"/>
    <w:basedOn w:val="CommentTextChar"/>
    <w:link w:val="CommentSubject"/>
    <w:uiPriority w:val="99"/>
    <w:semiHidden/>
    <w:rsid w:val="00AC0717"/>
    <w:rPr>
      <w:b/>
      <w:bCs/>
      <w:sz w:val="20"/>
      <w:szCs w:val="20"/>
    </w:rPr>
  </w:style>
  <w:style w:type="table" w:styleId="GridTable4-Accent1">
    <w:name w:val="Grid Table 4 Accent 1"/>
    <w:basedOn w:val="TableNormal"/>
    <w:uiPriority w:val="49"/>
    <w:rsid w:val="00933CC6"/>
    <w:pPr>
      <w:spacing w:after="0" w:line="240" w:lineRule="auto"/>
    </w:pPr>
    <w:rPr>
      <w:kern w:val="2"/>
      <w:sz w:val="22"/>
      <w:szCs w:val="22"/>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customStyle="1" w:styleId="ui-provider">
    <w:name w:val="ui-provider"/>
    <w:basedOn w:val="DefaultParagraphFont"/>
    <w:rsid w:val="00E12E82"/>
  </w:style>
  <w:style w:type="numbering" w:customStyle="1" w:styleId="TauwBullets">
    <w:name w:val="Tauw Bullets"/>
    <w:uiPriority w:val="99"/>
    <w:rsid w:val="000F4F4A"/>
    <w:pPr>
      <w:numPr>
        <w:numId w:val="24"/>
      </w:numPr>
    </w:pPr>
  </w:style>
  <w:style w:type="character" w:styleId="Hyperlink">
    <w:name w:val="Hyperlink"/>
    <w:basedOn w:val="DefaultParagraphFont"/>
    <w:uiPriority w:val="99"/>
    <w:unhideWhenUsed/>
    <w:rsid w:val="003A5BDF"/>
    <w:rPr>
      <w:color w:val="467886" w:themeColor="hyperlink"/>
      <w:u w:val="single"/>
    </w:rPr>
  </w:style>
  <w:style w:type="character" w:styleId="UnresolvedMention">
    <w:name w:val="Unresolved Mention"/>
    <w:basedOn w:val="DefaultParagraphFont"/>
    <w:uiPriority w:val="99"/>
    <w:semiHidden/>
    <w:unhideWhenUsed/>
    <w:rsid w:val="003A5BDF"/>
    <w:rPr>
      <w:color w:val="605E5C"/>
      <w:shd w:val="clear" w:color="auto" w:fill="E1DFDD"/>
    </w:rPr>
  </w:style>
  <w:style w:type="paragraph" w:styleId="Revision">
    <w:name w:val="Revision"/>
    <w:hidden/>
    <w:uiPriority w:val="99"/>
    <w:semiHidden/>
    <w:rsid w:val="009B494D"/>
    <w:pPr>
      <w:spacing w:after="0" w:line="240" w:lineRule="auto"/>
    </w:pPr>
  </w:style>
  <w:style w:type="paragraph" w:styleId="NoSpacing">
    <w:name w:val="No Spacing"/>
    <w:uiPriority w:val="1"/>
    <w:qFormat/>
    <w:rsid w:val="00D123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49450A-396B-457A-A6AC-3A35D68A2A13}">
  <ds:schemaRefs>
    <ds:schemaRef ds:uri="http://schemas.microsoft.com/sharepoint/v3/contenttype/forms"/>
  </ds:schemaRefs>
</ds:datastoreItem>
</file>

<file path=customXml/itemProps2.xml><?xml version="1.0" encoding="utf-8"?>
<ds:datastoreItem xmlns:ds="http://schemas.openxmlformats.org/officeDocument/2006/customXml" ds:itemID="{6005ADF9-A8B7-45B7-A8E6-1838A5567841}"/>
</file>

<file path=customXml/itemProps3.xml><?xml version="1.0" encoding="utf-8"?>
<ds:datastoreItem xmlns:ds="http://schemas.openxmlformats.org/officeDocument/2006/customXml" ds:itemID="{FA3CC4B9-FC00-4495-A282-9783041EFDA7}">
  <ds:schemaRefs>
    <ds:schemaRef ds:uri="http://schemas.microsoft.com/office/2006/metadata/properties"/>
    <ds:schemaRef ds:uri="http://schemas.microsoft.com/office/infopath/2007/PartnerControls"/>
    <ds:schemaRef ds:uri="aed49cbe-72ed-4aea-8d06-922554a03ad1"/>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1494</Words>
  <Characters>8520</Characters>
  <Application>Microsoft Office Word</Application>
  <DocSecurity>4</DocSecurity>
  <Lines>71</Lines>
  <Paragraphs>19</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Eeuwes</dc:creator>
  <cp:keywords/>
  <dc:description/>
  <cp:lastModifiedBy>Esselien Walgaard</cp:lastModifiedBy>
  <cp:revision>67</cp:revision>
  <dcterms:created xsi:type="dcterms:W3CDTF">2025-01-14T13:20:00Z</dcterms:created>
  <dcterms:modified xsi:type="dcterms:W3CDTF">2025-01-23T11:11:00Z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0x0101002F387A182EA97443B90A2BDFFA16B9B8</vt:lpwstr>
  </property>
  <property fmtid="{D5CDD505-2E9C-101B-9397-08002B2CF9AE}" pid="4" name="Order">
    <vt:r8>2100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