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2A6AFC6F" w:rsidR="00F34783" w:rsidRPr="00471C36"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r w:rsidR="00471C36" w:rsidRPr="00471C36">
        <w:rPr>
          <w:rFonts w:ascii="Arial" w:hAnsi="Arial" w:cs="Arial"/>
          <w:sz w:val="20"/>
          <w:szCs w:val="20"/>
        </w:rPr>
        <w:t>Landelijk – Beeldanalyse Baan</w:t>
      </w:r>
    </w:p>
    <w:p w14:paraId="1DB4A263" w14:textId="6562F4AE" w:rsidR="00F07030" w:rsidRDefault="00051A96" w:rsidP="00E95F37">
      <w:pPr>
        <w:spacing w:before="120" w:after="0"/>
        <w:rPr>
          <w:rFonts w:ascii="Arial" w:hAnsi="Arial" w:cs="Arial"/>
          <w:color w:val="4F81BD" w:themeColor="accent1"/>
          <w:sz w:val="20"/>
          <w:szCs w:val="20"/>
        </w:rPr>
      </w:pPr>
      <w:r w:rsidRPr="00471C36">
        <w:rPr>
          <w:rFonts w:ascii="Arial" w:hAnsi="Arial" w:cs="Arial"/>
          <w:sz w:val="20"/>
          <w:szCs w:val="20"/>
        </w:rPr>
        <w:t>TenderNed nummer:</w:t>
      </w:r>
      <w:r w:rsidRPr="00471C36">
        <w:rPr>
          <w:rFonts w:ascii="Arial" w:hAnsi="Arial" w:cs="Arial"/>
          <w:sz w:val="20"/>
          <w:szCs w:val="20"/>
        </w:rPr>
        <w:tab/>
      </w:r>
      <w:r w:rsidRPr="00471C36">
        <w:rPr>
          <w:rFonts w:ascii="Arial" w:hAnsi="Arial" w:cs="Arial"/>
          <w:b/>
          <w:bCs/>
          <w:sz w:val="20"/>
          <w:szCs w:val="20"/>
        </w:rPr>
        <w:t xml:space="preserve">TN </w:t>
      </w:r>
      <w:r w:rsidR="00471C36" w:rsidRPr="00471C36">
        <w:rPr>
          <w:rFonts w:ascii="Arial" w:hAnsi="Arial" w:cs="Arial"/>
          <w:sz w:val="20"/>
          <w:szCs w:val="20"/>
        </w:rPr>
        <w:t>- 489274</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revisionView w:markup="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71C36"/>
    <w:rsid w:val="00481ED1"/>
    <w:rsid w:val="004B0508"/>
    <w:rsid w:val="004C318F"/>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57C51"/>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471C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93C99E05A16F45B57D45087740A909" ma:contentTypeVersion="5" ma:contentTypeDescription="Een nieuw document maken." ma:contentTypeScope="" ma:versionID="41e623f8dbbc1d04916af4c0186f8d1d">
  <xsd:schema xmlns:xsd="http://www.w3.org/2001/XMLSchema" xmlns:xs="http://www.w3.org/2001/XMLSchema" xmlns:p="http://schemas.microsoft.com/office/2006/metadata/properties" xmlns:ns2="1c7579d2-87bb-4728-b4af-894063f8aadc" xmlns:ns3="8ea6474e-0b3e-459b-9006-fa7ba20c75bb" targetNamespace="http://schemas.microsoft.com/office/2006/metadata/properties" ma:root="true" ma:fieldsID="bc2ced8f4afb35e39f283787d6289b58" ns2:_="" ns3:_="">
    <xsd:import namespace="1c7579d2-87bb-4728-b4af-894063f8aadc"/>
    <xsd:import namespace="8ea6474e-0b3e-459b-9006-fa7ba20c75b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579d2-87bb-4728-b4af-894063f8aadc"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ea6474e-0b3e-459b-9006-fa7ba20c75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1c7579d2-87bb-4728-b4af-894063f8aadc">TS01DC8D9AC-2110637640-124</_dlc_DocId>
    <_dlc_DocIdUrl xmlns="1c7579d2-87bb-4728-b4af-894063f8aadc">
      <Url>https://prorailbv.sharepoint.com/teams/SturingsdataBeeldinspectieanalyse/_layouts/15/DocIdRedir.aspx?ID=TS01DC8D9AC-2110637640-124</Url>
      <Description>TS01DC8D9AC-2110637640-124</Description>
    </_dlc_DocIdUrl>
  </documentManagement>
</p:properties>
</file>

<file path=customXml/itemProps1.xml><?xml version="1.0" encoding="utf-8"?>
<ds:datastoreItem xmlns:ds="http://schemas.openxmlformats.org/officeDocument/2006/customXml" ds:itemID="{6A4F22D2-5675-4415-841D-A62A0BD4F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579d2-87bb-4728-b4af-894063f8aadc"/>
    <ds:schemaRef ds:uri="8ea6474e-0b3e-459b-9006-fa7ba20c75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04D56789-3E78-41E7-B3C5-40DF83041DA9}">
  <ds:schemaRefs>
    <ds:schemaRef ds:uri="http://purl.org/dc/elements/1.1/"/>
    <ds:schemaRef ds:uri="http://purl.org/dc/dcmitype/"/>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 ds:uri="8ea6474e-0b3e-459b-9006-fa7ba20c75bb"/>
    <ds:schemaRef ds:uri="1c7579d2-87bb-4728-b4af-894063f8aad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241</Words>
  <Characters>1331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Oudshoorn, O.M. (Olivier)</cp:lastModifiedBy>
  <cp:revision>182</cp:revision>
  <dcterms:created xsi:type="dcterms:W3CDTF">2022-07-11T22:19:00Z</dcterms:created>
  <dcterms:modified xsi:type="dcterms:W3CDTF">2024-10-31T12:51:00Z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0x0101001F93C99E05A16F45B57D45087740A909</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66c75199-e61c-441e-bbcc-323a49e61724</vt:lpwstr>
  </property>
</Properties>
</file>