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32D7" w14:textId="15547A66" w:rsidR="00C07A3E" w:rsidRPr="00C42341" w:rsidRDefault="00472896" w:rsidP="006E277A">
      <w:pPr>
        <w:pStyle w:val="Introductietekstrood"/>
        <w:spacing w:before="240" w:line="276" w:lineRule="auto"/>
        <w:rPr>
          <w:rFonts w:cs="Arial"/>
          <w:color w:val="C00000"/>
          <w:sz w:val="40"/>
          <w:szCs w:val="40"/>
        </w:rPr>
      </w:pPr>
      <w:r>
        <w:rPr>
          <w:rFonts w:cs="Arial"/>
          <w:color w:val="C00000"/>
          <w:sz w:val="32"/>
          <w:szCs w:val="32"/>
        </w:rPr>
        <w:t>Opgave Referentie opdrachten</w:t>
      </w:r>
      <w:r w:rsidR="00677493">
        <w:rPr>
          <w:rFonts w:cs="Arial"/>
          <w:color w:val="C00000"/>
          <w:sz w:val="40"/>
          <w:szCs w:val="40"/>
        </w:rPr>
        <w:t xml:space="preserve"> </w:t>
      </w:r>
    </w:p>
    <w:p w14:paraId="26D03F58" w14:textId="599CF598" w:rsidR="00C07A3E" w:rsidRDefault="00B34DCD" w:rsidP="006E277A">
      <w:pPr>
        <w:spacing w:line="276" w:lineRule="auto"/>
        <w:rPr>
          <w:rFonts w:eastAsia="Times New Roman" w:cs="Arial"/>
          <w:lang w:eastAsia="nl-NL"/>
        </w:rPr>
      </w:pPr>
      <w:r w:rsidRPr="009A7864">
        <w:rPr>
          <w:rFonts w:eastAsia="Times New Roman" w:cs="Arial"/>
          <w:lang w:eastAsia="nl-NL"/>
        </w:rPr>
        <w:t xml:space="preserve">Dit document heeft betrekking </w:t>
      </w:r>
      <w:r w:rsidR="00677493" w:rsidRPr="009A7864">
        <w:rPr>
          <w:rFonts w:eastAsia="Times New Roman" w:cs="Arial"/>
          <w:lang w:eastAsia="nl-NL"/>
        </w:rPr>
        <w:t>op de aanbesteding</w:t>
      </w:r>
      <w:r w:rsidR="00BE6C18" w:rsidRPr="009A7864">
        <w:rPr>
          <w:rFonts w:eastAsia="Times New Roman" w:cs="Arial"/>
          <w:lang w:eastAsia="nl-NL"/>
        </w:rPr>
        <w:t xml:space="preserve"> </w:t>
      </w:r>
      <w:r w:rsidR="007C7FCA">
        <w:rPr>
          <w:rFonts w:eastAsiaTheme="majorEastAsia"/>
          <w:szCs w:val="20"/>
        </w:rPr>
        <w:t>“</w:t>
      </w:r>
      <w:r w:rsidR="007C7FCA" w:rsidRPr="00C2394A">
        <w:rPr>
          <w:rFonts w:eastAsiaTheme="majorEastAsia" w:cs="Arial"/>
          <w:szCs w:val="20"/>
        </w:rPr>
        <w:t>Regionale Deelfietsen concessie 2026 – 2028, met kenmerk: TN 519479</w:t>
      </w:r>
      <w:r w:rsidR="007C7FCA">
        <w:rPr>
          <w:rFonts w:eastAsiaTheme="majorEastAsia" w:cs="Arial"/>
          <w:szCs w:val="20"/>
        </w:rPr>
        <w:t xml:space="preserve">’ </w:t>
      </w:r>
      <w:r w:rsidRPr="009A7864">
        <w:rPr>
          <w:rFonts w:eastAsia="Times New Roman" w:cs="Arial"/>
          <w:lang w:eastAsia="nl-NL"/>
        </w:rPr>
        <w:t>van de gemeente Utrecht</w:t>
      </w:r>
      <w:r w:rsidR="00215F73" w:rsidRPr="009A7864">
        <w:rPr>
          <w:rFonts w:eastAsia="Times New Roman" w:cs="Arial"/>
          <w:lang w:eastAsia="nl-NL"/>
        </w:rPr>
        <w:t>.</w:t>
      </w:r>
      <w:r w:rsidR="004C3E06">
        <w:rPr>
          <w:rFonts w:eastAsia="Times New Roman" w:cs="Arial"/>
          <w:lang w:eastAsia="nl-NL"/>
        </w:rPr>
        <w:t xml:space="preserve"> </w:t>
      </w:r>
    </w:p>
    <w:p w14:paraId="4C81D66A" w14:textId="77777777" w:rsidR="00100200" w:rsidRDefault="00100200" w:rsidP="006E277A">
      <w:pPr>
        <w:spacing w:line="276" w:lineRule="auto"/>
        <w:rPr>
          <w:rFonts w:eastAsia="Times New Roman" w:cs="Arial"/>
          <w:lang w:eastAsia="nl-NL"/>
        </w:rPr>
      </w:pPr>
    </w:p>
    <w:p w14:paraId="70D95E63" w14:textId="77777777" w:rsidR="000F4BC5" w:rsidRDefault="000F4BC5" w:rsidP="006E277A">
      <w:pPr>
        <w:spacing w:line="276" w:lineRule="auto"/>
        <w:rPr>
          <w:rFonts w:eastAsia="Times New Roman" w:cs="Arial"/>
          <w:lang w:eastAsia="nl-NL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835"/>
        <w:gridCol w:w="2808"/>
        <w:gridCol w:w="2606"/>
      </w:tblGrid>
      <w:tr w:rsidR="00C07A3E" w:rsidRPr="009E1854" w14:paraId="27051944" w14:textId="77777777" w:rsidTr="007F0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4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2A2112A2" w:rsidR="00C07A3E" w:rsidRPr="009E1854" w:rsidRDefault="00203739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cs="Arial"/>
                <w:b w:val="0"/>
                <w:bCs w:val="0"/>
                <w:sz w:val="18"/>
                <w:szCs w:val="18"/>
              </w:rPr>
              <w:t>Naam inschrijver</w:t>
            </w: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1CE18952" w14:textId="77777777" w:rsidR="001369A0" w:rsidRPr="00C731B2" w:rsidRDefault="001369A0" w:rsidP="001369A0">
            <w:pPr>
              <w:spacing w:line="240" w:lineRule="auto"/>
              <w:rPr>
                <w:rFonts w:ascii="Aptos" w:eastAsia="Aptos" w:hAnsi="Aptos" w:cs="Aptos"/>
                <w:b w:val="0"/>
                <w:bCs w:val="0"/>
                <w:sz w:val="22"/>
                <w14:ligatures w14:val="standardContextual"/>
              </w:rPr>
            </w:pPr>
            <w:r w:rsidRPr="00C731B2">
              <w:rPr>
                <w:rFonts w:ascii="Aptos" w:eastAsia="Aptos" w:hAnsi="Aptos" w:cs="Aptos"/>
                <w:sz w:val="22"/>
                <w14:ligatures w14:val="standardContextual"/>
              </w:rPr>
              <w:t xml:space="preserve">Kerncompetentie 1: Ervaring met het exploiteren van een </w:t>
            </w:r>
            <w:r>
              <w:rPr>
                <w:rFonts w:ascii="Aptos" w:eastAsia="Aptos" w:hAnsi="Aptos" w:cs="Aptos"/>
                <w:sz w:val="22"/>
                <w14:ligatures w14:val="standardContextual"/>
              </w:rPr>
              <w:t xml:space="preserve">elektrisch </w:t>
            </w:r>
            <w:r w:rsidRPr="00C731B2">
              <w:rPr>
                <w:rFonts w:ascii="Aptos" w:eastAsia="Aptos" w:hAnsi="Aptos" w:cs="Aptos"/>
                <w:sz w:val="22"/>
                <w14:ligatures w14:val="standardContextual"/>
              </w:rPr>
              <w:t>deel</w:t>
            </w:r>
            <w:r>
              <w:rPr>
                <w:rFonts w:ascii="Aptos" w:eastAsia="Aptos" w:hAnsi="Aptos" w:cs="Aptos"/>
                <w:sz w:val="22"/>
                <w14:ligatures w14:val="standardContextual"/>
              </w:rPr>
              <w:t>tweewieler</w:t>
            </w:r>
            <w:r w:rsidRPr="00C731B2">
              <w:rPr>
                <w:rFonts w:ascii="Aptos" w:eastAsia="Aptos" w:hAnsi="Aptos" w:cs="Aptos"/>
                <w:sz w:val="22"/>
                <w14:ligatures w14:val="standardContextual"/>
              </w:rPr>
              <w:t>systeem</w:t>
            </w:r>
            <w:r>
              <w:rPr>
                <w:rFonts w:ascii="Aptos" w:eastAsia="Aptos" w:hAnsi="Aptos" w:cs="Aptos"/>
                <w:sz w:val="22"/>
                <w14:ligatures w14:val="standardContextual"/>
              </w:rPr>
              <w:t>.*</w:t>
            </w:r>
          </w:p>
          <w:p w14:paraId="135DC172" w14:textId="77777777" w:rsidR="001369A0" w:rsidRPr="00C731B2" w:rsidRDefault="001369A0" w:rsidP="001369A0">
            <w:pPr>
              <w:spacing w:line="240" w:lineRule="auto"/>
              <w:rPr>
                <w:rFonts w:ascii="Aptos" w:eastAsia="Aptos" w:hAnsi="Aptos" w:cs="Aptos"/>
                <w:sz w:val="22"/>
                <w14:ligatures w14:val="standardContextual"/>
              </w:rPr>
            </w:pPr>
          </w:p>
          <w:p w14:paraId="0ED2DDCD" w14:textId="77777777" w:rsidR="001369A0" w:rsidRPr="001369A0" w:rsidRDefault="001369A0" w:rsidP="001369A0">
            <w:pPr>
              <w:spacing w:line="276" w:lineRule="auto"/>
              <w:rPr>
                <w:rFonts w:cstheme="minorBidi"/>
                <w:b w:val="0"/>
                <w:bCs w:val="0"/>
              </w:rPr>
            </w:pPr>
            <w:r w:rsidRPr="001369A0">
              <w:rPr>
                <w:rFonts w:cstheme="minorBidi"/>
                <w:b w:val="0"/>
                <w:bCs w:val="0"/>
              </w:rPr>
              <w:t xml:space="preserve">U beschikt over de competentie om elektrische deeltweewielers te exploiteren. U toont deze competentie aan door één referentieopdracht te overleggen waarin u een deeltweewielersysteem heeft geëxploiteerd met een omvang van minimaal 500 deeltweewielers. U heeft deze werkzaamheden voor deze referentie ten minste gedurende een jaar uitgevoerd, binnen de afgelopen drie jaar. </w:t>
            </w:r>
          </w:p>
          <w:p w14:paraId="4A93BB78" w14:textId="77777777" w:rsidR="001369A0" w:rsidRDefault="001369A0" w:rsidP="001369A0">
            <w:pPr>
              <w:spacing w:line="240" w:lineRule="auto"/>
              <w:rPr>
                <w:rFonts w:ascii="Aptos" w:eastAsia="Aptos" w:hAnsi="Aptos" w:cs="Aptos"/>
                <w:sz w:val="22"/>
                <w:highlight w:val="yellow"/>
                <w14:ligatures w14:val="standardContextual"/>
              </w:rPr>
            </w:pPr>
          </w:p>
          <w:p w14:paraId="208BB4B3" w14:textId="77777777" w:rsidR="001369A0" w:rsidRPr="001369A0" w:rsidRDefault="001369A0" w:rsidP="001369A0">
            <w:pPr>
              <w:spacing w:line="240" w:lineRule="auto"/>
              <w:rPr>
                <w:rFonts w:ascii="Aptos" w:eastAsia="Aptos" w:hAnsi="Aptos" w:cs="Aptos"/>
                <w:b w:val="0"/>
                <w:bCs w:val="0"/>
                <w:sz w:val="22"/>
                <w14:ligatures w14:val="standardContextual"/>
              </w:rPr>
            </w:pPr>
          </w:p>
          <w:p w14:paraId="2AA00328" w14:textId="77777777" w:rsidR="001369A0" w:rsidRPr="001369A0" w:rsidRDefault="001369A0" w:rsidP="001369A0">
            <w:pPr>
              <w:spacing w:line="240" w:lineRule="auto"/>
              <w:rPr>
                <w:rFonts w:cstheme="minorBidi"/>
                <w:b w:val="0"/>
                <w:bCs w:val="0"/>
                <w:i/>
                <w:iCs/>
              </w:rPr>
            </w:pPr>
            <w:r w:rsidRPr="001369A0">
              <w:rPr>
                <w:rFonts w:cstheme="minorBidi"/>
                <w:b w:val="0"/>
                <w:bCs w:val="0"/>
                <w:i/>
                <w:iCs/>
              </w:rPr>
              <w:t>* Onder elektrische deeltweewielers wordt verstaan: elektrische scooters en elektrische fietsen</w:t>
            </w:r>
          </w:p>
          <w:p w14:paraId="67ED4E75" w14:textId="46F3E393" w:rsidR="00612493" w:rsidRPr="002615A1" w:rsidRDefault="00612493" w:rsidP="00896592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808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6FA7A602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6F196EFE" w:rsidR="00C07A3E" w:rsidRPr="009E1854" w:rsidRDefault="00E2607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808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14E73DB0" w:rsidR="00C07A3E" w:rsidRPr="009E1854" w:rsidRDefault="0010020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Eventuele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2808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7F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808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7F0FE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6B4AEE12" w:rsidR="00C07A3E" w:rsidRPr="009E1854" w:rsidRDefault="0010020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414" w:type="dxa"/>
            <w:gridSpan w:val="2"/>
          </w:tcPr>
          <w:p w14:paraId="2A3F8B58" w14:textId="12A498F8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</w:t>
            </w:r>
            <w:r w:rsidR="00CF6CE1">
              <w:rPr>
                <w:rFonts w:cs="Arial"/>
                <w:sz w:val="18"/>
                <w:szCs w:val="18"/>
              </w:rPr>
              <w:t>.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100200" w:rsidRPr="009E1854" w14:paraId="10FAE0E5" w14:textId="77777777" w:rsidTr="007F0FE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9C5BEB3" w14:textId="349C26CB" w:rsidR="00100200" w:rsidRPr="009E1854" w:rsidRDefault="00100200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14:paraId="5231A6BA" w14:textId="7A311575" w:rsidR="00100200" w:rsidRPr="009E1854" w:rsidRDefault="000A06A3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Betreft de referentieopdracht </w:t>
            </w:r>
            <w:r w:rsidRPr="000A06A3">
              <w:rPr>
                <w:rFonts w:cs="Arial"/>
                <w:sz w:val="18"/>
                <w:szCs w:val="18"/>
              </w:rPr>
              <w:t>een opdracht waarin u</w:t>
            </w:r>
            <w:r w:rsidR="007F0FE1">
              <w:rPr>
                <w:rFonts w:cs="Arial"/>
                <w:sz w:val="18"/>
                <w:szCs w:val="18"/>
              </w:rPr>
              <w:t xml:space="preserve"> </w:t>
            </w:r>
            <w:r w:rsidR="001369A0" w:rsidRPr="007F0FE1">
              <w:rPr>
                <w:rFonts w:cs="Arial"/>
                <w:sz w:val="18"/>
                <w:szCs w:val="18"/>
              </w:rPr>
              <w:t>minimaal 500 deeltweewielers.</w:t>
            </w:r>
            <w:r w:rsidR="007F0FE1">
              <w:rPr>
                <w:rFonts w:cs="Arial"/>
                <w:sz w:val="18"/>
                <w:szCs w:val="18"/>
              </w:rPr>
              <w:t xml:space="preserve"> heeft geëxploiteerd?</w:t>
            </w:r>
          </w:p>
        </w:tc>
        <w:tc>
          <w:tcPr>
            <w:tcW w:w="5414" w:type="dxa"/>
            <w:gridSpan w:val="2"/>
          </w:tcPr>
          <w:p w14:paraId="55D61545" w14:textId="5D7380C0" w:rsidR="00100200" w:rsidRPr="009E1854" w:rsidRDefault="00100200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Ja/nee (doorhalen wat niet van toepassing is).</w:t>
            </w:r>
          </w:p>
        </w:tc>
      </w:tr>
      <w:tr w:rsidR="000A06A3" w:rsidRPr="009E1854" w14:paraId="56A853F5" w14:textId="77777777" w:rsidTr="00F3740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E4822CC" w14:textId="5F5695D8" w:rsidR="000A06A3" w:rsidRPr="00F3740E" w:rsidRDefault="00F00AEA" w:rsidP="00E57739">
            <w:pPr>
              <w:spacing w:line="276" w:lineRule="auto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F3740E">
              <w:rPr>
                <w:rFonts w:cs="Arial"/>
                <w:b w:val="0"/>
                <w:bCs w:val="0"/>
                <w:sz w:val="18"/>
                <w:szCs w:val="18"/>
              </w:rPr>
              <w:t xml:space="preserve">6 </w:t>
            </w:r>
          </w:p>
        </w:tc>
        <w:tc>
          <w:tcPr>
            <w:tcW w:w="2835" w:type="dxa"/>
          </w:tcPr>
          <w:p w14:paraId="0662629D" w14:textId="436095BB" w:rsidR="007F0FE1" w:rsidRPr="00F3740E" w:rsidRDefault="007F0FE1" w:rsidP="007F0F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3740E">
              <w:rPr>
                <w:rFonts w:cs="Arial"/>
                <w:sz w:val="18"/>
                <w:szCs w:val="18"/>
              </w:rPr>
              <w:t xml:space="preserve">Betreft </w:t>
            </w:r>
            <w:r w:rsidR="00F3740E" w:rsidRPr="00F3740E">
              <w:rPr>
                <w:rFonts w:cs="Arial"/>
                <w:sz w:val="18"/>
                <w:szCs w:val="18"/>
              </w:rPr>
              <w:t>de referentie opdracht minimale duur van 1 jaar?</w:t>
            </w:r>
            <w:r w:rsidRPr="00F3740E">
              <w:rPr>
                <w:rFonts w:cs="Arial"/>
                <w:sz w:val="18"/>
                <w:szCs w:val="18"/>
              </w:rPr>
              <w:t xml:space="preserve"> </w:t>
            </w:r>
          </w:p>
          <w:p w14:paraId="406BDBAE" w14:textId="280C9950" w:rsidR="000A06A3" w:rsidRDefault="000A06A3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5414" w:type="dxa"/>
            <w:gridSpan w:val="2"/>
          </w:tcPr>
          <w:p w14:paraId="04D76773" w14:textId="257A85F1" w:rsidR="000A06A3" w:rsidRDefault="00F3740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Ja/nee (doorhalen wat niet van toepassing is).</w:t>
            </w:r>
          </w:p>
        </w:tc>
      </w:tr>
      <w:tr w:rsidR="00F3740E" w:rsidRPr="009E1854" w14:paraId="19156C6E" w14:textId="77777777" w:rsidTr="00F3740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A00D00" w14:textId="65ED6B96" w:rsidR="00F3740E" w:rsidRPr="00F3740E" w:rsidRDefault="00F3740E" w:rsidP="00F3740E">
            <w:pPr>
              <w:spacing w:line="276" w:lineRule="auto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14:paraId="213017D4" w14:textId="4629EFE2" w:rsidR="00F3740E" w:rsidRPr="00F3740E" w:rsidRDefault="00F3740E" w:rsidP="00F374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Is de </w:t>
            </w:r>
            <w:r w:rsidRPr="00F3740E">
              <w:rPr>
                <w:rFonts w:cs="Arial"/>
                <w:sz w:val="18"/>
                <w:szCs w:val="18"/>
              </w:rPr>
              <w:t xml:space="preserve">referentieopdracht </w:t>
            </w:r>
            <w:r>
              <w:rPr>
                <w:rFonts w:cs="Arial"/>
                <w:sz w:val="18"/>
                <w:szCs w:val="18"/>
              </w:rPr>
              <w:t>uitgevoerd binnen de afgelopen 3 jaar?</w:t>
            </w:r>
            <w:r w:rsidRPr="00F3740E">
              <w:rPr>
                <w:rFonts w:cs="Arial"/>
                <w:sz w:val="18"/>
                <w:szCs w:val="18"/>
              </w:rPr>
              <w:t xml:space="preserve"> </w:t>
            </w:r>
          </w:p>
          <w:p w14:paraId="5C1F6728" w14:textId="77777777" w:rsidR="00F3740E" w:rsidRDefault="00F3740E" w:rsidP="00F374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14" w:type="dxa"/>
            <w:gridSpan w:val="2"/>
          </w:tcPr>
          <w:p w14:paraId="3BC53F2D" w14:textId="68712C70" w:rsidR="00F3740E" w:rsidRDefault="00F3740E" w:rsidP="00F374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Ja/nee (doorhalen wat niet van toepassing is).</w:t>
            </w:r>
          </w:p>
        </w:tc>
      </w:tr>
      <w:bookmarkEnd w:id="0"/>
    </w:tbl>
    <w:p w14:paraId="543986AF" w14:textId="77777777" w:rsidR="00C07A3E" w:rsidRPr="009E1854" w:rsidRDefault="00C07A3E" w:rsidP="00C07A3E">
      <w:pPr>
        <w:rPr>
          <w:rFonts w:cs="Arial"/>
          <w:sz w:val="18"/>
          <w:szCs w:val="18"/>
        </w:rPr>
      </w:pPr>
    </w:p>
    <w:p w14:paraId="224E64DD" w14:textId="364F9B8B" w:rsidR="00B34C63" w:rsidRPr="009E1854" w:rsidRDefault="00B34C63">
      <w:pPr>
        <w:spacing w:after="160" w:line="259" w:lineRule="auto"/>
        <w:rPr>
          <w:rFonts w:cs="Arial"/>
          <w:sz w:val="18"/>
          <w:szCs w:val="18"/>
        </w:rPr>
      </w:pPr>
    </w:p>
    <w:sectPr w:rsidR="00B34C63" w:rsidRPr="009E1854" w:rsidSect="00B529B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45EA" w14:textId="77777777" w:rsidR="00F17223" w:rsidRDefault="00F17223" w:rsidP="00AC165D">
      <w:pPr>
        <w:spacing w:line="240" w:lineRule="auto"/>
      </w:pPr>
      <w:r>
        <w:separator/>
      </w:r>
    </w:p>
  </w:endnote>
  <w:endnote w:type="continuationSeparator" w:id="0">
    <w:p w14:paraId="340DF189" w14:textId="77777777" w:rsidR="00F17223" w:rsidRDefault="00F17223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248DE82B" w:rsidR="007E074F" w:rsidRPr="00863847" w:rsidRDefault="007C7FCA" w:rsidP="007E074F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7C7FCA">
          <w:rPr>
            <w:rFonts w:ascii="Arial" w:eastAsiaTheme="majorEastAsia" w:hAnsi="Arial"/>
            <w:sz w:val="14"/>
            <w:szCs w:val="14"/>
            <w:lang w:eastAsia="en-US"/>
          </w:rPr>
          <w:t>“Regionale Deelfietsen concessie 2026 – 2028, met kenmerk: TN 519479</w:t>
        </w:r>
        <w:r w:rsidR="007E074F" w:rsidRPr="009D5FCD">
          <w:rPr>
            <w:rFonts w:ascii="Arial" w:hAnsi="Arial"/>
            <w:sz w:val="14"/>
          </w:rPr>
          <w:tab/>
          <w:t xml:space="preserve">Pagina </w:t>
        </w:r>
        <w:r w:rsidR="007E074F" w:rsidRPr="009D5FCD">
          <w:rPr>
            <w:rFonts w:ascii="Arial" w:hAnsi="Arial"/>
            <w:bCs/>
            <w:sz w:val="14"/>
          </w:rPr>
          <w:fldChar w:fldCharType="begin"/>
        </w:r>
        <w:r w:rsidR="007E074F" w:rsidRPr="009D5FCD">
          <w:rPr>
            <w:rFonts w:ascii="Arial" w:hAnsi="Arial"/>
            <w:bCs/>
            <w:sz w:val="14"/>
          </w:rPr>
          <w:instrText>PAGE</w:instrText>
        </w:r>
        <w:r w:rsidR="007E074F" w:rsidRPr="009D5FCD">
          <w:rPr>
            <w:rFonts w:ascii="Arial" w:hAnsi="Arial"/>
            <w:bCs/>
            <w:sz w:val="14"/>
          </w:rPr>
          <w:fldChar w:fldCharType="separate"/>
        </w:r>
        <w:r w:rsidR="007E074F">
          <w:rPr>
            <w:rFonts w:ascii="Arial" w:hAnsi="Arial"/>
            <w:bCs/>
            <w:sz w:val="14"/>
          </w:rPr>
          <w:t>1</w:t>
        </w:r>
        <w:r w:rsidR="007E074F" w:rsidRPr="009D5FCD">
          <w:rPr>
            <w:rFonts w:ascii="Arial" w:hAnsi="Arial"/>
            <w:bCs/>
            <w:sz w:val="14"/>
          </w:rPr>
          <w:fldChar w:fldCharType="end"/>
        </w:r>
        <w:r w:rsidR="007E074F" w:rsidRPr="009D5FCD">
          <w:rPr>
            <w:rFonts w:ascii="Arial" w:hAnsi="Arial"/>
            <w:sz w:val="14"/>
          </w:rPr>
          <w:t xml:space="preserve"> van </w:t>
        </w:r>
        <w:r w:rsidR="007E074F" w:rsidRPr="009D5FCD">
          <w:rPr>
            <w:rFonts w:ascii="Arial" w:hAnsi="Arial"/>
            <w:bCs/>
            <w:sz w:val="14"/>
          </w:rPr>
          <w:fldChar w:fldCharType="begin"/>
        </w:r>
        <w:r w:rsidR="007E074F" w:rsidRPr="009D5FCD">
          <w:rPr>
            <w:rFonts w:ascii="Arial" w:hAnsi="Arial"/>
            <w:bCs/>
            <w:sz w:val="14"/>
          </w:rPr>
          <w:instrText>NUMPAGES</w:instrText>
        </w:r>
        <w:r w:rsidR="007E074F" w:rsidRPr="009D5FCD">
          <w:rPr>
            <w:rFonts w:ascii="Arial" w:hAnsi="Arial"/>
            <w:bCs/>
            <w:sz w:val="14"/>
          </w:rPr>
          <w:fldChar w:fldCharType="separate"/>
        </w:r>
        <w:r w:rsidR="007E074F">
          <w:rPr>
            <w:rFonts w:ascii="Arial" w:hAnsi="Arial"/>
            <w:bCs/>
            <w:sz w:val="14"/>
          </w:rPr>
          <w:t>1</w:t>
        </w:r>
        <w:r w:rsidR="007E074F"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6D5" w14:textId="77777777" w:rsidR="00F17223" w:rsidRDefault="00F17223" w:rsidP="00AC165D">
      <w:pPr>
        <w:spacing w:line="240" w:lineRule="auto"/>
      </w:pPr>
      <w:r>
        <w:separator/>
      </w:r>
    </w:p>
  </w:footnote>
  <w:footnote w:type="continuationSeparator" w:id="0">
    <w:p w14:paraId="52210571" w14:textId="77777777" w:rsidR="00F17223" w:rsidRDefault="00F17223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BA2F4E" w14:textId="77777777" w:rsidR="007D0C33" w:rsidRDefault="007D0C33" w:rsidP="007D0C33">
    <w:pPr>
      <w:pStyle w:val="Koptekst"/>
    </w:pPr>
  </w:p>
  <w:p w14:paraId="3DB5AC29" w14:textId="77777777" w:rsidR="007D0C33" w:rsidRPr="00A478A7" w:rsidRDefault="007D0C33" w:rsidP="007D0C33">
    <w:pPr>
      <w:pStyle w:val="Koptekst"/>
    </w:pPr>
  </w:p>
  <w:p w14:paraId="341ADF55" w14:textId="77777777" w:rsidR="00DC1F06" w:rsidRPr="007D0C33" w:rsidRDefault="00DC1F06" w:rsidP="007D0C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6"/>
  </w:num>
  <w:num w:numId="2" w16cid:durableId="1522695900">
    <w:abstractNumId w:val="6"/>
  </w:num>
  <w:num w:numId="3" w16cid:durableId="565265503">
    <w:abstractNumId w:val="1"/>
  </w:num>
  <w:num w:numId="4" w16cid:durableId="1164586033">
    <w:abstractNumId w:val="4"/>
  </w:num>
  <w:num w:numId="5" w16cid:durableId="541790159">
    <w:abstractNumId w:val="2"/>
  </w:num>
  <w:num w:numId="6" w16cid:durableId="568999584">
    <w:abstractNumId w:val="5"/>
  </w:num>
  <w:num w:numId="7" w16cid:durableId="942497772">
    <w:abstractNumId w:val="3"/>
  </w:num>
  <w:num w:numId="8" w16cid:durableId="560218646">
    <w:abstractNumId w:val="7"/>
  </w:num>
  <w:num w:numId="9" w16cid:durableId="38125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6229"/>
    <w:rsid w:val="0006372C"/>
    <w:rsid w:val="000747A3"/>
    <w:rsid w:val="000A06A3"/>
    <w:rsid w:val="000D2D58"/>
    <w:rsid w:val="000F4BC5"/>
    <w:rsid w:val="00100200"/>
    <w:rsid w:val="001369A0"/>
    <w:rsid w:val="00142DAA"/>
    <w:rsid w:val="001D16E2"/>
    <w:rsid w:val="00203739"/>
    <w:rsid w:val="00215F73"/>
    <w:rsid w:val="002615A1"/>
    <w:rsid w:val="0030707C"/>
    <w:rsid w:val="00331F3E"/>
    <w:rsid w:val="003530E8"/>
    <w:rsid w:val="00373CAF"/>
    <w:rsid w:val="00385579"/>
    <w:rsid w:val="00396CDC"/>
    <w:rsid w:val="003B16EE"/>
    <w:rsid w:val="003D7A03"/>
    <w:rsid w:val="00472896"/>
    <w:rsid w:val="00472E2F"/>
    <w:rsid w:val="004C3E06"/>
    <w:rsid w:val="004D5DF4"/>
    <w:rsid w:val="004E4712"/>
    <w:rsid w:val="004F4826"/>
    <w:rsid w:val="005B783B"/>
    <w:rsid w:val="00612493"/>
    <w:rsid w:val="00677493"/>
    <w:rsid w:val="006C5FDB"/>
    <w:rsid w:val="006E277A"/>
    <w:rsid w:val="006F7B31"/>
    <w:rsid w:val="007A6BC9"/>
    <w:rsid w:val="007C7FCA"/>
    <w:rsid w:val="007D0C33"/>
    <w:rsid w:val="007E074F"/>
    <w:rsid w:val="007E237C"/>
    <w:rsid w:val="007E69D5"/>
    <w:rsid w:val="007F0FE1"/>
    <w:rsid w:val="0084568C"/>
    <w:rsid w:val="00856C3A"/>
    <w:rsid w:val="0087090B"/>
    <w:rsid w:val="00884CCC"/>
    <w:rsid w:val="00896592"/>
    <w:rsid w:val="008A2689"/>
    <w:rsid w:val="00945224"/>
    <w:rsid w:val="0094704C"/>
    <w:rsid w:val="00980040"/>
    <w:rsid w:val="00985182"/>
    <w:rsid w:val="009A7864"/>
    <w:rsid w:val="009E1854"/>
    <w:rsid w:val="009F67CB"/>
    <w:rsid w:val="00A77165"/>
    <w:rsid w:val="00AA23A0"/>
    <w:rsid w:val="00AC165D"/>
    <w:rsid w:val="00B34C63"/>
    <w:rsid w:val="00B34DCD"/>
    <w:rsid w:val="00B529B5"/>
    <w:rsid w:val="00BB5D24"/>
    <w:rsid w:val="00BD4F85"/>
    <w:rsid w:val="00BE6B0E"/>
    <w:rsid w:val="00BE6C18"/>
    <w:rsid w:val="00BF68FC"/>
    <w:rsid w:val="00C07A3E"/>
    <w:rsid w:val="00C25AB2"/>
    <w:rsid w:val="00C3075E"/>
    <w:rsid w:val="00C42341"/>
    <w:rsid w:val="00C62484"/>
    <w:rsid w:val="00C64B0E"/>
    <w:rsid w:val="00C65253"/>
    <w:rsid w:val="00C71971"/>
    <w:rsid w:val="00CB6AFE"/>
    <w:rsid w:val="00CC6032"/>
    <w:rsid w:val="00CD6353"/>
    <w:rsid w:val="00CF6CE1"/>
    <w:rsid w:val="00D82A25"/>
    <w:rsid w:val="00D86CB4"/>
    <w:rsid w:val="00DC1F06"/>
    <w:rsid w:val="00DC1F50"/>
    <w:rsid w:val="00DD2ED2"/>
    <w:rsid w:val="00DE2DCA"/>
    <w:rsid w:val="00DF7477"/>
    <w:rsid w:val="00E26070"/>
    <w:rsid w:val="00E77EF3"/>
    <w:rsid w:val="00EA30CE"/>
    <w:rsid w:val="00EA5F53"/>
    <w:rsid w:val="00EE7298"/>
    <w:rsid w:val="00F00AEA"/>
    <w:rsid w:val="00F17223"/>
    <w:rsid w:val="00F2149F"/>
    <w:rsid w:val="00F323E4"/>
    <w:rsid w:val="00F33972"/>
    <w:rsid w:val="00F36363"/>
    <w:rsid w:val="00F3740E"/>
    <w:rsid w:val="00F46DC8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7" ma:contentTypeDescription="Een nieuw document maken." ma:contentTypeScope="" ma:versionID="8790c7996d34e8164a5ed1f754c1235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02e24365e2a2878ef86eb60c6cf7ab79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50aecf-0f6a-4437-8cb9-db6db60491ad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2FA60-9B06-4BFB-8A01-2B01BEF27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CC0CD-326A-4039-B963-8E576093C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C8D82-E698-47EB-9E2F-F5E73BFE7E6D}">
  <ds:schemaRefs>
    <ds:schemaRef ds:uri="http://schemas.microsoft.com/office/2006/metadata/properties"/>
    <ds:schemaRef ds:uri="http://schemas.microsoft.com/office/infopath/2007/PartnerControls"/>
    <ds:schemaRef ds:uri="20c4cc32-b829-4396-ab2a-e9a30cb30d94"/>
    <ds:schemaRef ds:uri="92916a33-39f5-4040-b9e6-72099978e0ae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2025-01-28T06:17:00Z</dcterms:created>
  <dcterms:modified xsi:type="dcterms:W3CDTF">2025-04-01T09:48:00Z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