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8146D79" w14:textId="4C6E6606" w:rsidR="001E29E8" w:rsidRPr="008A30EF" w:rsidRDefault="00982870" w:rsidP="00BE39D8">
      <w:pPr>
        <w:rPr>
          <w:rFonts w:cstheme="minorHAnsi"/>
          <w:sz w:val="24"/>
          <w:szCs w:val="24"/>
        </w:rPr>
        <w:sectPr w:rsidR="001E29E8" w:rsidRPr="008A30EF" w:rsidSect="00BE39D8">
          <w:footerReference w:type="default" r:id="rId11"/>
          <w:headerReference w:type="first" r:id="rId12"/>
          <w:footerReference w:type="first" r:id="rId13"/>
          <w:pgSz w:w="11906" w:h="16838"/>
          <w:pgMar w:top="1418" w:right="1418" w:bottom="142" w:left="1418" w:header="709" w:footer="283" w:gutter="0"/>
          <w:cols w:space="708"/>
          <w:titlePg/>
          <w:docGrid w:linePitch="360"/>
        </w:sectPr>
      </w:pPr>
      <w:r w:rsidRPr="008A30EF">
        <w:rPr>
          <w:rFonts w:cstheme="minorHAnsi"/>
          <w:noProof/>
          <w:sz w:val="24"/>
          <w:szCs w:val="24"/>
        </w:rPr>
        <mc:AlternateContent>
          <mc:Choice Requires="wps">
            <w:drawing>
              <wp:anchor distT="0" distB="0" distL="114300" distR="114300" simplePos="0" relativeHeight="251658241" behindDoc="0" locked="1" layoutInCell="1" allowOverlap="1" wp14:anchorId="477BD520" wp14:editId="424CC10E">
                <wp:simplePos x="0" y="0"/>
                <wp:positionH relativeFrom="page">
                  <wp:posOffset>2865755</wp:posOffset>
                </wp:positionH>
                <wp:positionV relativeFrom="page">
                  <wp:posOffset>5699760</wp:posOffset>
                </wp:positionV>
                <wp:extent cx="4712400" cy="1951200"/>
                <wp:effectExtent l="0" t="0" r="12065" b="11430"/>
                <wp:wrapNone/>
                <wp:docPr id="1357927967" name="Tekstvak 3"/>
                <wp:cNvGraphicFramePr/>
                <a:graphic xmlns:a="http://schemas.openxmlformats.org/drawingml/2006/main">
                  <a:graphicData uri="http://schemas.microsoft.com/office/word/2010/wordprocessingShape">
                    <wps:wsp>
                      <wps:cNvSpPr txBox="1"/>
                      <wps:spPr>
                        <a:xfrm>
                          <a:off x="0" y="0"/>
                          <a:ext cx="4712400" cy="1951200"/>
                        </a:xfrm>
                        <a:prstGeom prst="rect">
                          <a:avLst/>
                        </a:prstGeom>
                        <a:noFill/>
                        <a:ln w="6350">
                          <a:noFill/>
                        </a:ln>
                      </wps:spPr>
                      <wps:txbx>
                        <w:txbxContent>
                          <w:tbl>
                            <w:tblPr>
                              <w:tblStyle w:val="Tabelraster"/>
                              <w:tblW w:w="7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2179"/>
                              <w:gridCol w:w="4678"/>
                            </w:tblGrid>
                            <w:tr w:rsidR="00982870" w:rsidRPr="00982870" w14:paraId="56C28AED" w14:textId="77777777">
                              <w:trPr>
                                <w:trHeight w:hRule="exact" w:val="437"/>
                              </w:trPr>
                              <w:tc>
                                <w:tcPr>
                                  <w:tcW w:w="553" w:type="dxa"/>
                                  <w:shd w:val="clear" w:color="auto" w:fill="B83318" w:themeFill="accent4"/>
                                </w:tcPr>
                                <w:p w14:paraId="25906511"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2F820542" w14:textId="77777777" w:rsidR="00982870" w:rsidRPr="00982870" w:rsidRDefault="00982870" w:rsidP="00982870">
                                  <w:pPr>
                                    <w:pStyle w:val="Colofon"/>
                                    <w:rPr>
                                      <w:szCs w:val="32"/>
                                      <w14:textFill>
                                        <w14:noFill/>
                                      </w14:textFill>
                                    </w:rPr>
                                  </w:pPr>
                                </w:p>
                              </w:tc>
                              <w:tc>
                                <w:tcPr>
                                  <w:tcW w:w="4678" w:type="dxa"/>
                                  <w:shd w:val="clear" w:color="auto" w:fill="B83318" w:themeFill="accent4"/>
                                </w:tcPr>
                                <w:p w14:paraId="2A1084C7" w14:textId="77777777" w:rsidR="00982870" w:rsidRPr="00982870" w:rsidRDefault="00982870" w:rsidP="00982870">
                                  <w:pPr>
                                    <w:pStyle w:val="Colofon"/>
                                    <w:ind w:right="1323"/>
                                    <w:rPr>
                                      <w:szCs w:val="32"/>
                                      <w14:textFill>
                                        <w14:noFill/>
                                      </w14:textFill>
                                    </w:rPr>
                                  </w:pPr>
                                </w:p>
                              </w:tc>
                            </w:tr>
                            <w:tr w:rsidR="00982870" w:rsidRPr="00982870" w14:paraId="3518B16B" w14:textId="77777777">
                              <w:trPr>
                                <w:trHeight w:hRule="exact" w:val="437"/>
                              </w:trPr>
                              <w:tc>
                                <w:tcPr>
                                  <w:tcW w:w="553" w:type="dxa"/>
                                  <w:shd w:val="clear" w:color="auto" w:fill="B83318" w:themeFill="accent4"/>
                                </w:tcPr>
                                <w:p w14:paraId="00588EA0"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60645283" w14:textId="03330DED" w:rsidR="00982870" w:rsidRPr="00982870" w:rsidRDefault="00982870" w:rsidP="00982870">
                                  <w:pPr>
                                    <w:pStyle w:val="Colofon"/>
                                  </w:pPr>
                                </w:p>
                              </w:tc>
                              <w:tc>
                                <w:tcPr>
                                  <w:tcW w:w="4678" w:type="dxa"/>
                                  <w:shd w:val="clear" w:color="auto" w:fill="B83318" w:themeFill="accent4"/>
                                </w:tcPr>
                                <w:p w14:paraId="03BE42E3" w14:textId="509870FA" w:rsidR="00982870" w:rsidRPr="00982870" w:rsidRDefault="00982870" w:rsidP="00982870">
                                  <w:pPr>
                                    <w:pStyle w:val="Colofon"/>
                                  </w:pPr>
                                </w:p>
                              </w:tc>
                            </w:tr>
                            <w:tr w:rsidR="00982870" w:rsidRPr="00982870" w14:paraId="094FA7DF" w14:textId="77777777">
                              <w:trPr>
                                <w:trHeight w:hRule="exact" w:val="437"/>
                              </w:trPr>
                              <w:tc>
                                <w:tcPr>
                                  <w:tcW w:w="553" w:type="dxa"/>
                                  <w:shd w:val="clear" w:color="auto" w:fill="B83318" w:themeFill="accent4"/>
                                </w:tcPr>
                                <w:p w14:paraId="0F5B1D22"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35794ADD" w14:textId="77777777" w:rsidR="00982870" w:rsidRPr="00982870" w:rsidRDefault="00982870" w:rsidP="00982870">
                                  <w:pPr>
                                    <w:pStyle w:val="Colofon"/>
                                  </w:pPr>
                                  <w:r w:rsidRPr="00982870">
                                    <w:t>Status:</w:t>
                                  </w:r>
                                </w:p>
                              </w:tc>
                              <w:tc>
                                <w:tcPr>
                                  <w:tcW w:w="4678" w:type="dxa"/>
                                  <w:shd w:val="clear" w:color="auto" w:fill="B83318" w:themeFill="accent4"/>
                                </w:tcPr>
                                <w:p w14:paraId="0939CBE4" w14:textId="1DA31B31" w:rsidR="00982870" w:rsidRPr="00982870" w:rsidRDefault="007A290B" w:rsidP="00982870">
                                  <w:pPr>
                                    <w:pStyle w:val="Colofon"/>
                                  </w:pPr>
                                  <w:r>
                                    <w:t>vastgesteld</w:t>
                                  </w:r>
                                </w:p>
                              </w:tc>
                            </w:tr>
                            <w:tr w:rsidR="00982870" w:rsidRPr="00982870" w14:paraId="09F4BC69" w14:textId="77777777">
                              <w:trPr>
                                <w:trHeight w:hRule="exact" w:val="437"/>
                              </w:trPr>
                              <w:tc>
                                <w:tcPr>
                                  <w:tcW w:w="553" w:type="dxa"/>
                                  <w:shd w:val="clear" w:color="auto" w:fill="B83318" w:themeFill="accent4"/>
                                </w:tcPr>
                                <w:p w14:paraId="4FE7D8C6"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0C73F7B4" w14:textId="77777777" w:rsidR="00982870" w:rsidRPr="00982870" w:rsidRDefault="00982870" w:rsidP="00982870">
                                  <w:pPr>
                                    <w:pStyle w:val="Colofon"/>
                                  </w:pPr>
                                  <w:r w:rsidRPr="00982870">
                                    <w:t>Kenmerk:</w:t>
                                  </w:r>
                                </w:p>
                              </w:tc>
                              <w:tc>
                                <w:tcPr>
                                  <w:tcW w:w="4678" w:type="dxa"/>
                                  <w:shd w:val="clear" w:color="auto" w:fill="B83318" w:themeFill="accent4"/>
                                </w:tcPr>
                                <w:p w14:paraId="57F26AB6" w14:textId="04C0ED99" w:rsidR="00982870" w:rsidRPr="00982870" w:rsidRDefault="00731F92" w:rsidP="00982870">
                                  <w:pPr>
                                    <w:pStyle w:val="Colofon"/>
                                  </w:pPr>
                                  <w:r>
                                    <w:t>0909</w:t>
                                  </w:r>
                                  <w:r w:rsidR="007A290B">
                                    <w:t>2024 V1.0</w:t>
                                  </w:r>
                                </w:p>
                              </w:tc>
                            </w:tr>
                            <w:tr w:rsidR="00982870" w:rsidRPr="00982870" w14:paraId="031F140D" w14:textId="77777777">
                              <w:trPr>
                                <w:trHeight w:hRule="exact" w:val="437"/>
                              </w:trPr>
                              <w:tc>
                                <w:tcPr>
                                  <w:tcW w:w="553" w:type="dxa"/>
                                  <w:shd w:val="clear" w:color="auto" w:fill="B83318" w:themeFill="accent4"/>
                                </w:tcPr>
                                <w:p w14:paraId="0CECB807"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705C9AA3" w14:textId="77777777" w:rsidR="00982870" w:rsidRPr="00982870" w:rsidRDefault="00982870" w:rsidP="00982870">
                                  <w:pPr>
                                    <w:pStyle w:val="Colofon"/>
                                  </w:pPr>
                                  <w:r w:rsidRPr="00982870">
                                    <w:t>E-mailadres</w:t>
                                  </w:r>
                                </w:p>
                              </w:tc>
                              <w:tc>
                                <w:tcPr>
                                  <w:tcW w:w="4678" w:type="dxa"/>
                                  <w:shd w:val="clear" w:color="auto" w:fill="B83318" w:themeFill="accent4"/>
                                </w:tcPr>
                                <w:p w14:paraId="2BA564F7" w14:textId="1939C287" w:rsidR="00982870" w:rsidRPr="00982870" w:rsidRDefault="00AC497E" w:rsidP="00982870">
                                  <w:pPr>
                                    <w:pStyle w:val="Colofon"/>
                                  </w:pPr>
                                  <w:r>
                                    <w:t>info@nieuwkoop.nl</w:t>
                                  </w:r>
                                </w:p>
                              </w:tc>
                            </w:tr>
                            <w:tr w:rsidR="00982870" w:rsidRPr="00982870" w14:paraId="34E485E2" w14:textId="77777777">
                              <w:trPr>
                                <w:trHeight w:hRule="exact" w:val="437"/>
                              </w:trPr>
                              <w:tc>
                                <w:tcPr>
                                  <w:tcW w:w="553" w:type="dxa"/>
                                  <w:shd w:val="clear" w:color="auto" w:fill="B83318" w:themeFill="accent4"/>
                                </w:tcPr>
                                <w:p w14:paraId="5A50F2AA"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6E7A4996" w14:textId="77777777" w:rsidR="00982870" w:rsidRPr="00982870" w:rsidRDefault="00982870" w:rsidP="00982870">
                                  <w:pPr>
                                    <w:pStyle w:val="Colofon"/>
                                    <w:rPr>
                                      <w:szCs w:val="32"/>
                                      <w14:textFill>
                                        <w14:noFill/>
                                      </w14:textFill>
                                    </w:rPr>
                                  </w:pPr>
                                </w:p>
                              </w:tc>
                              <w:tc>
                                <w:tcPr>
                                  <w:tcW w:w="4678" w:type="dxa"/>
                                  <w:shd w:val="clear" w:color="auto" w:fill="B83318" w:themeFill="accent4"/>
                                </w:tcPr>
                                <w:p w14:paraId="6465EA90" w14:textId="77777777" w:rsidR="00982870" w:rsidRPr="00982870" w:rsidRDefault="00982870" w:rsidP="00982870">
                                  <w:pPr>
                                    <w:pStyle w:val="Colofon"/>
                                    <w:ind w:right="1323"/>
                                    <w:rPr>
                                      <w:szCs w:val="32"/>
                                      <w14:textFill>
                                        <w14:noFill/>
                                      </w14:textFill>
                                    </w:rPr>
                                  </w:pPr>
                                </w:p>
                              </w:tc>
                            </w:tr>
                          </w:tbl>
                          <w:p w14:paraId="09E604A6" w14:textId="77777777" w:rsidR="00982870" w:rsidRPr="00982870" w:rsidRDefault="00982870">
                            <w:pPr>
                              <w:rPr>
                                <w:color w:val="FFFFFF" w:themeColor="background1"/>
                                <w14:textFill>
                                  <w14:noFill/>
                                </w14:textFill>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7BD520" id="_x0000_t202" coordsize="21600,21600" o:spt="202" path="m,l,21600r21600,l21600,xe">
                <v:stroke joinstyle="miter"/>
                <v:path gradientshapeok="t" o:connecttype="rect"/>
              </v:shapetype>
              <v:shape id="Tekstvak 3" o:spid="_x0000_s1026" type="#_x0000_t202" style="position:absolute;margin-left:225.65pt;margin-top:448.8pt;width:371.05pt;height:153.6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" filled="f" stroked="f" strokeweight=".5pt">
                <v:textbox inset="0,0,0,0">
                  <w:txbxContent>
                    <w:tbl>
                      <w:tblPr>
                        <w:tblStyle w:val="Tabelraster"/>
                        <w:tblW w:w="7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3"/>
                        <w:gridCol w:w="2179"/>
                        <w:gridCol w:w="4678"/>
                      </w:tblGrid>
                      <w:tr w:rsidR="00982870" w:rsidRPr="00982870" w14:paraId="56C28AED" w14:textId="77777777">
                        <w:trPr>
                          <w:trHeight w:hRule="exact" w:val="437"/>
                        </w:trPr>
                        <w:tc>
                          <w:tcPr>
                            <w:tcW w:w="553" w:type="dxa"/>
                            <w:shd w:val="clear" w:color="auto" w:fill="B83318" w:themeFill="accent4"/>
                          </w:tcPr>
                          <w:p w14:paraId="25906511"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2F820542" w14:textId="77777777" w:rsidR="00982870" w:rsidRPr="00982870" w:rsidRDefault="00982870" w:rsidP="00982870">
                            <w:pPr>
                              <w:pStyle w:val="Colofon"/>
                              <w:rPr>
                                <w:szCs w:val="32"/>
                                <w14:textFill>
                                  <w14:noFill/>
                                </w14:textFill>
                              </w:rPr>
                            </w:pPr>
                          </w:p>
                        </w:tc>
                        <w:tc>
                          <w:tcPr>
                            <w:tcW w:w="4678" w:type="dxa"/>
                            <w:shd w:val="clear" w:color="auto" w:fill="B83318" w:themeFill="accent4"/>
                          </w:tcPr>
                          <w:p w14:paraId="2A1084C7" w14:textId="77777777" w:rsidR="00982870" w:rsidRPr="00982870" w:rsidRDefault="00982870" w:rsidP="00982870">
                            <w:pPr>
                              <w:pStyle w:val="Colofon"/>
                              <w:ind w:right="1323"/>
                              <w:rPr>
                                <w:szCs w:val="32"/>
                                <w14:textFill>
                                  <w14:noFill/>
                                </w14:textFill>
                              </w:rPr>
                            </w:pPr>
                          </w:p>
                        </w:tc>
                      </w:tr>
                      <w:tr w:rsidR="00982870" w:rsidRPr="00982870" w14:paraId="3518B16B" w14:textId="77777777">
                        <w:trPr>
                          <w:trHeight w:hRule="exact" w:val="437"/>
                        </w:trPr>
                        <w:tc>
                          <w:tcPr>
                            <w:tcW w:w="553" w:type="dxa"/>
                            <w:shd w:val="clear" w:color="auto" w:fill="B83318" w:themeFill="accent4"/>
                          </w:tcPr>
                          <w:p w14:paraId="00588EA0"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60645283" w14:textId="03330DED" w:rsidR="00982870" w:rsidRPr="00982870" w:rsidRDefault="00982870" w:rsidP="00982870">
                            <w:pPr>
                              <w:pStyle w:val="Colofon"/>
                            </w:pPr>
                          </w:p>
                        </w:tc>
                        <w:tc>
                          <w:tcPr>
                            <w:tcW w:w="4678" w:type="dxa"/>
                            <w:shd w:val="clear" w:color="auto" w:fill="B83318" w:themeFill="accent4"/>
                          </w:tcPr>
                          <w:p w14:paraId="03BE42E3" w14:textId="509870FA" w:rsidR="00982870" w:rsidRPr="00982870" w:rsidRDefault="00982870" w:rsidP="00982870">
                            <w:pPr>
                              <w:pStyle w:val="Colofon"/>
                            </w:pPr>
                          </w:p>
                        </w:tc>
                      </w:tr>
                      <w:tr w:rsidR="00982870" w:rsidRPr="00982870" w14:paraId="094FA7DF" w14:textId="77777777">
                        <w:trPr>
                          <w:trHeight w:hRule="exact" w:val="437"/>
                        </w:trPr>
                        <w:tc>
                          <w:tcPr>
                            <w:tcW w:w="553" w:type="dxa"/>
                            <w:shd w:val="clear" w:color="auto" w:fill="B83318" w:themeFill="accent4"/>
                          </w:tcPr>
                          <w:p w14:paraId="0F5B1D22"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35794ADD" w14:textId="77777777" w:rsidR="00982870" w:rsidRPr="00982870" w:rsidRDefault="00982870" w:rsidP="00982870">
                            <w:pPr>
                              <w:pStyle w:val="Colofon"/>
                            </w:pPr>
                            <w:r w:rsidRPr="00982870">
                              <w:t>Status:</w:t>
                            </w:r>
                          </w:p>
                        </w:tc>
                        <w:tc>
                          <w:tcPr>
                            <w:tcW w:w="4678" w:type="dxa"/>
                            <w:shd w:val="clear" w:color="auto" w:fill="B83318" w:themeFill="accent4"/>
                          </w:tcPr>
                          <w:p w14:paraId="0939CBE4" w14:textId="1DA31B31" w:rsidR="00982870" w:rsidRPr="00982870" w:rsidRDefault="007A290B" w:rsidP="00982870">
                            <w:pPr>
                              <w:pStyle w:val="Colofon"/>
                            </w:pPr>
                            <w:r>
                              <w:t>vastgesteld</w:t>
                            </w:r>
                          </w:p>
                        </w:tc>
                      </w:tr>
                      <w:tr w:rsidR="00982870" w:rsidRPr="00982870" w14:paraId="09F4BC69" w14:textId="77777777">
                        <w:trPr>
                          <w:trHeight w:hRule="exact" w:val="437"/>
                        </w:trPr>
                        <w:tc>
                          <w:tcPr>
                            <w:tcW w:w="553" w:type="dxa"/>
                            <w:shd w:val="clear" w:color="auto" w:fill="B83318" w:themeFill="accent4"/>
                          </w:tcPr>
                          <w:p w14:paraId="4FE7D8C6"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0C73F7B4" w14:textId="77777777" w:rsidR="00982870" w:rsidRPr="00982870" w:rsidRDefault="00982870" w:rsidP="00982870">
                            <w:pPr>
                              <w:pStyle w:val="Colofon"/>
                            </w:pPr>
                            <w:r w:rsidRPr="00982870">
                              <w:t>Kenmerk:</w:t>
                            </w:r>
                          </w:p>
                        </w:tc>
                        <w:tc>
                          <w:tcPr>
                            <w:tcW w:w="4678" w:type="dxa"/>
                            <w:shd w:val="clear" w:color="auto" w:fill="B83318" w:themeFill="accent4"/>
                          </w:tcPr>
                          <w:p w14:paraId="57F26AB6" w14:textId="04C0ED99" w:rsidR="00982870" w:rsidRPr="00982870" w:rsidRDefault="00731F92" w:rsidP="00982870">
                            <w:pPr>
                              <w:pStyle w:val="Colofon"/>
                            </w:pPr>
                            <w:r>
                              <w:t>0909</w:t>
                            </w:r>
                            <w:r w:rsidR="007A290B">
                              <w:t>2024 V1.0</w:t>
                            </w:r>
                          </w:p>
                        </w:tc>
                      </w:tr>
                      <w:tr w:rsidR="00982870" w:rsidRPr="00982870" w14:paraId="031F140D" w14:textId="77777777">
                        <w:trPr>
                          <w:trHeight w:hRule="exact" w:val="437"/>
                        </w:trPr>
                        <w:tc>
                          <w:tcPr>
                            <w:tcW w:w="553" w:type="dxa"/>
                            <w:shd w:val="clear" w:color="auto" w:fill="B83318" w:themeFill="accent4"/>
                          </w:tcPr>
                          <w:p w14:paraId="0CECB807"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705C9AA3" w14:textId="77777777" w:rsidR="00982870" w:rsidRPr="00982870" w:rsidRDefault="00982870" w:rsidP="00982870">
                            <w:pPr>
                              <w:pStyle w:val="Colofon"/>
                            </w:pPr>
                            <w:r w:rsidRPr="00982870">
                              <w:t>E-mailadres</w:t>
                            </w:r>
                          </w:p>
                        </w:tc>
                        <w:tc>
                          <w:tcPr>
                            <w:tcW w:w="4678" w:type="dxa"/>
                            <w:shd w:val="clear" w:color="auto" w:fill="B83318" w:themeFill="accent4"/>
                          </w:tcPr>
                          <w:p w14:paraId="2BA564F7" w14:textId="1939C287" w:rsidR="00982870" w:rsidRPr="00982870" w:rsidRDefault="00AC497E" w:rsidP="00982870">
                            <w:pPr>
                              <w:pStyle w:val="Colofon"/>
                            </w:pPr>
                            <w:r>
                              <w:t>info@nieuwkoop.nl</w:t>
                            </w:r>
                          </w:p>
                        </w:tc>
                      </w:tr>
                      <w:tr w:rsidR="00982870" w:rsidRPr="00982870" w14:paraId="34E485E2" w14:textId="77777777">
                        <w:trPr>
                          <w:trHeight w:hRule="exact" w:val="437"/>
                        </w:trPr>
                        <w:tc>
                          <w:tcPr>
                            <w:tcW w:w="553" w:type="dxa"/>
                            <w:shd w:val="clear" w:color="auto" w:fill="B83318" w:themeFill="accent4"/>
                          </w:tcPr>
                          <w:p w14:paraId="5A50F2AA" w14:textId="77777777" w:rsidR="00982870" w:rsidRPr="00982870" w:rsidRDefault="00982870" w:rsidP="00982870">
                            <w:pPr>
                              <w:pStyle w:val="Colofon"/>
                              <w:rPr>
                                <w:szCs w:val="32"/>
                                <w14:textFill>
                                  <w14:noFill/>
                                </w14:textFill>
                              </w:rPr>
                            </w:pPr>
                          </w:p>
                        </w:tc>
                        <w:tc>
                          <w:tcPr>
                            <w:tcW w:w="2179" w:type="dxa"/>
                            <w:shd w:val="clear" w:color="auto" w:fill="B83318" w:themeFill="accent4"/>
                          </w:tcPr>
                          <w:p w14:paraId="6E7A4996" w14:textId="77777777" w:rsidR="00982870" w:rsidRPr="00982870" w:rsidRDefault="00982870" w:rsidP="00982870">
                            <w:pPr>
                              <w:pStyle w:val="Colofon"/>
                              <w:rPr>
                                <w:szCs w:val="32"/>
                                <w14:textFill>
                                  <w14:noFill/>
                                </w14:textFill>
                              </w:rPr>
                            </w:pPr>
                          </w:p>
                        </w:tc>
                        <w:tc>
                          <w:tcPr>
                            <w:tcW w:w="4678" w:type="dxa"/>
                            <w:shd w:val="clear" w:color="auto" w:fill="B83318" w:themeFill="accent4"/>
                          </w:tcPr>
                          <w:p w14:paraId="6465EA90" w14:textId="77777777" w:rsidR="00982870" w:rsidRPr="00982870" w:rsidRDefault="00982870" w:rsidP="00982870">
                            <w:pPr>
                              <w:pStyle w:val="Colofon"/>
                              <w:ind w:right="1323"/>
                              <w:rPr>
                                <w:szCs w:val="32"/>
                                <w14:textFill>
                                  <w14:noFill/>
                                </w14:textFill>
                              </w:rPr>
                            </w:pPr>
                          </w:p>
                        </w:tc>
                      </w:tr>
                    </w:tbl>
                    <w:p w14:paraId="09E604A6" w14:textId="77777777" w:rsidR="00982870" w:rsidRPr="00982870" w:rsidRDefault="00982870">
                      <w:pPr>
                        <w:rPr>
                          <w:color w:val="FFFFFF" w:themeColor="background1"/>
                          <w14:textFill>
                            <w14:noFill/>
                          </w14:textFill>
                        </w:rPr>
                      </w:pPr>
                    </w:p>
                  </w:txbxContent>
                </v:textbox>
                <w10:wrap anchorx="page" anchory="page"/>
                <w10:anchorlock/>
              </v:shape>
            </w:pict>
          </mc:Fallback>
        </mc:AlternateContent>
      </w:r>
      <w:r w:rsidR="00B54930" w:rsidRPr="008A30EF">
        <w:rPr>
          <w:rFonts w:cstheme="minorHAnsi"/>
          <w:noProof/>
          <w:sz w:val="24"/>
          <w:szCs w:val="24"/>
        </w:rPr>
        <mc:AlternateContent>
          <mc:Choice Requires="wps">
            <w:drawing>
              <wp:anchor distT="0" distB="0" distL="114300" distR="114300" simplePos="0" relativeHeight="251658240" behindDoc="0" locked="1" layoutInCell="1" allowOverlap="1" wp14:anchorId="6970C201" wp14:editId="5FF13625">
                <wp:simplePos x="0" y="0"/>
                <wp:positionH relativeFrom="column">
                  <wp:posOffset>-8255</wp:posOffset>
                </wp:positionH>
                <wp:positionV relativeFrom="page">
                  <wp:posOffset>796925</wp:posOffset>
                </wp:positionV>
                <wp:extent cx="6861175" cy="2070100"/>
                <wp:effectExtent l="0" t="0" r="0" b="6350"/>
                <wp:wrapNone/>
                <wp:docPr id="1203064515" name="Tekstvak 2"/>
                <wp:cNvGraphicFramePr/>
                <a:graphic xmlns:a="http://schemas.openxmlformats.org/drawingml/2006/main">
                  <a:graphicData uri="http://schemas.microsoft.com/office/word/2010/wordprocessingShape">
                    <wps:wsp>
                      <wps:cNvSpPr txBox="1"/>
                      <wps:spPr>
                        <a:xfrm>
                          <a:off x="0" y="0"/>
                          <a:ext cx="6861175" cy="2070100"/>
                        </a:xfrm>
                        <a:prstGeom prst="rect">
                          <a:avLst/>
                        </a:prstGeom>
                        <a:noFill/>
                        <a:ln w="6350">
                          <a:noFill/>
                        </a:ln>
                      </wps:spPr>
                      <wps:txbx>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2"/>
                            </w:tblGrid>
                            <w:tr w:rsidR="00B54930" w14:paraId="765DFEC2" w14:textId="77777777" w:rsidTr="00982870">
                              <w:tc>
                                <w:tcPr>
                                  <w:tcW w:w="10512" w:type="dxa"/>
                                </w:tcPr>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2870" w:rsidRPr="00236CDB" w14:paraId="6A8EF902" w14:textId="77777777" w:rsidTr="008E155B">
                                    <w:trPr>
                                      <w:trHeight w:hRule="exact" w:val="853"/>
                                    </w:trPr>
                                    <w:tc>
                                      <w:tcPr>
                                        <w:tcW w:w="9062" w:type="dxa"/>
                                      </w:tcPr>
                                      <w:p w14:paraId="07FD926C" w14:textId="77777777" w:rsidR="008E155B" w:rsidRPr="009F3173" w:rsidRDefault="00236CDB" w:rsidP="009F3173">
                                        <w:pPr>
                                          <w:rPr>
                                            <w:b/>
                                            <w:bCs/>
                                            <w:sz w:val="32"/>
                                            <w:szCs w:val="32"/>
                                          </w:rPr>
                                        </w:pPr>
                                        <w:r w:rsidRPr="009F3173">
                                          <w:rPr>
                                            <w:b/>
                                            <w:bCs/>
                                            <w:sz w:val="32"/>
                                            <w:szCs w:val="32"/>
                                          </w:rPr>
                                          <w:t>Inschrijvingsleidraad gemeente Nieuwkoop</w:t>
                                        </w:r>
                                        <w:r w:rsidR="008E155B" w:rsidRPr="009F3173">
                                          <w:rPr>
                                            <w:b/>
                                            <w:bCs/>
                                            <w:sz w:val="32"/>
                                            <w:szCs w:val="32"/>
                                          </w:rPr>
                                          <w:t xml:space="preserve"> </w:t>
                                        </w:r>
                                      </w:p>
                                      <w:p w14:paraId="5541A02D" w14:textId="1D37FD4F" w:rsidR="008E155B" w:rsidRPr="009F3173" w:rsidRDefault="008E155B" w:rsidP="009F3173">
                                        <w:pPr>
                                          <w:rPr>
                                            <w:b/>
                                            <w:bCs/>
                                            <w:sz w:val="32"/>
                                            <w:szCs w:val="32"/>
                                          </w:rPr>
                                        </w:pPr>
                                        <w:r w:rsidRPr="009F3173">
                                          <w:rPr>
                                            <w:b/>
                                            <w:bCs/>
                                            <w:sz w:val="32"/>
                                            <w:szCs w:val="32"/>
                                          </w:rPr>
                                          <w:t>uitnodiging tot inschrijving</w:t>
                                        </w:r>
                                      </w:p>
                                      <w:p w14:paraId="41984DDD" w14:textId="51AAB6EA" w:rsidR="00982870" w:rsidRPr="00236CDB" w:rsidRDefault="00982870" w:rsidP="00982870">
                                        <w:pPr>
                                          <w:pStyle w:val="Ondertitel"/>
                                          <w:rPr>
                                            <w:szCs w:val="36"/>
                                          </w:rPr>
                                        </w:pPr>
                                      </w:p>
                                      <w:p w14:paraId="32DCA078" w14:textId="77777777" w:rsidR="00236CDB" w:rsidRPr="00236CDB" w:rsidRDefault="00236CDB" w:rsidP="00236CDB">
                                        <w:pPr>
                                          <w:rPr>
                                            <w:sz w:val="36"/>
                                            <w:szCs w:val="36"/>
                                          </w:rPr>
                                        </w:pPr>
                                      </w:p>
                                      <w:p w14:paraId="0802B2B8" w14:textId="7CFC26C7" w:rsidR="00236CDB" w:rsidRPr="00236CDB" w:rsidRDefault="00236CDB" w:rsidP="00236CDB">
                                        <w:pPr>
                                          <w:rPr>
                                            <w:sz w:val="36"/>
                                            <w:szCs w:val="36"/>
                                          </w:rPr>
                                        </w:pPr>
                                      </w:p>
                                    </w:tc>
                                  </w:tr>
                                  <w:tr w:rsidR="00982870" w:rsidRPr="00236CDB" w14:paraId="6691C292" w14:textId="77777777" w:rsidTr="00982870">
                                    <w:trPr>
                                      <w:trHeight w:hRule="exact" w:val="2494"/>
                                    </w:trPr>
                                    <w:tc>
                                      <w:tcPr>
                                        <w:tcW w:w="9062" w:type="dxa"/>
                                      </w:tcPr>
                                      <w:p w14:paraId="3945C0A3" w14:textId="77777777" w:rsidR="00074E41" w:rsidRDefault="00074E41" w:rsidP="00982870">
                                        <w:pPr>
                                          <w:pStyle w:val="Titel"/>
                                          <w:rPr>
                                            <w:sz w:val="48"/>
                                            <w:szCs w:val="48"/>
                                          </w:rPr>
                                        </w:pPr>
                                      </w:p>
                                      <w:p w14:paraId="2466EBA3" w14:textId="08582AB8" w:rsidR="008A30EF" w:rsidRPr="007A4C87" w:rsidRDefault="00155706" w:rsidP="00982870">
                                        <w:pPr>
                                          <w:pStyle w:val="Titel"/>
                                          <w:rPr>
                                            <w:rFonts w:asciiTheme="majorHAnsi" w:hAnsiTheme="majorHAnsi" w:cstheme="majorHAnsi"/>
                                            <w:sz w:val="36"/>
                                            <w:szCs w:val="36"/>
                                          </w:rPr>
                                        </w:pPr>
                                        <w:bookmarkStart w:id="0" w:name="_Hlk177060628"/>
                                        <w:r w:rsidRPr="007A4C87">
                                          <w:rPr>
                                            <w:rFonts w:asciiTheme="majorHAnsi" w:hAnsiTheme="majorHAnsi" w:cstheme="majorHAnsi"/>
                                            <w:sz w:val="36"/>
                                            <w:szCs w:val="36"/>
                                          </w:rPr>
                                          <w:t xml:space="preserve">voor </w:t>
                                        </w:r>
                                        <w:r w:rsidR="00074E41" w:rsidRPr="007A4C87">
                                          <w:rPr>
                                            <w:rFonts w:asciiTheme="majorHAnsi" w:hAnsiTheme="majorHAnsi" w:cstheme="majorHAnsi"/>
                                            <w:sz w:val="36"/>
                                            <w:szCs w:val="36"/>
                                          </w:rPr>
                                          <w:t>de lever</w:t>
                                        </w:r>
                                        <w:r w:rsidR="00761A8A" w:rsidRPr="007A4C87">
                                          <w:rPr>
                                            <w:rFonts w:asciiTheme="majorHAnsi" w:hAnsiTheme="majorHAnsi" w:cstheme="majorHAnsi"/>
                                            <w:sz w:val="36"/>
                                            <w:szCs w:val="36"/>
                                          </w:rPr>
                                          <w:t>ing</w:t>
                                        </w:r>
                                        <w:r w:rsidR="007A4C87">
                                          <w:rPr>
                                            <w:rFonts w:asciiTheme="majorHAnsi" w:hAnsiTheme="majorHAnsi" w:cstheme="majorHAnsi"/>
                                            <w:sz w:val="36"/>
                                            <w:szCs w:val="36"/>
                                          </w:rPr>
                                          <w:t>,</w:t>
                                        </w:r>
                                        <w:r w:rsidR="008A30EF" w:rsidRPr="007A4C87">
                                          <w:rPr>
                                            <w:rFonts w:asciiTheme="majorHAnsi" w:hAnsiTheme="majorHAnsi" w:cstheme="majorHAnsi"/>
                                            <w:sz w:val="36"/>
                                            <w:szCs w:val="36"/>
                                          </w:rPr>
                                          <w:t xml:space="preserve"> implementatie </w:t>
                                        </w:r>
                                        <w:r w:rsidR="007A4C87">
                                          <w:rPr>
                                            <w:rFonts w:asciiTheme="majorHAnsi" w:hAnsiTheme="majorHAnsi" w:cstheme="majorHAnsi"/>
                                            <w:sz w:val="36"/>
                                            <w:szCs w:val="36"/>
                                          </w:rPr>
                                          <w:t xml:space="preserve">en beheer </w:t>
                                        </w:r>
                                        <w:r w:rsidR="00761A8A" w:rsidRPr="007A4C87">
                                          <w:rPr>
                                            <w:rFonts w:asciiTheme="majorHAnsi" w:hAnsiTheme="majorHAnsi" w:cstheme="majorHAnsi"/>
                                            <w:sz w:val="36"/>
                                            <w:szCs w:val="36"/>
                                          </w:rPr>
                                          <w:t>van</w:t>
                                        </w:r>
                                        <w:r w:rsidR="00074E41" w:rsidRPr="007A4C87">
                                          <w:rPr>
                                            <w:rFonts w:asciiTheme="majorHAnsi" w:hAnsiTheme="majorHAnsi" w:cstheme="majorHAnsi"/>
                                            <w:sz w:val="36"/>
                                            <w:szCs w:val="36"/>
                                          </w:rPr>
                                          <w:t xml:space="preserve"> </w:t>
                                        </w:r>
                                      </w:p>
                                      <w:p w14:paraId="09F3BC76" w14:textId="71D24948" w:rsidR="00982870" w:rsidRPr="008A30EF" w:rsidRDefault="00074E41" w:rsidP="00982870">
                                        <w:pPr>
                                          <w:pStyle w:val="Titel"/>
                                          <w:rPr>
                                            <w:rFonts w:asciiTheme="majorHAnsi" w:hAnsiTheme="majorHAnsi" w:cstheme="majorHAnsi"/>
                                            <w:sz w:val="48"/>
                                            <w:szCs w:val="48"/>
                                          </w:rPr>
                                        </w:pPr>
                                        <w:r w:rsidRPr="007A4C87">
                                          <w:rPr>
                                            <w:rFonts w:asciiTheme="majorHAnsi" w:hAnsiTheme="majorHAnsi" w:cstheme="majorHAnsi"/>
                                            <w:sz w:val="36"/>
                                            <w:szCs w:val="36"/>
                                          </w:rPr>
                                          <w:t>V</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T</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H</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 xml:space="preserve"> software, Plan software en Regelbeheersoftware</w:t>
                                        </w:r>
                                        <w:r w:rsidR="008A30EF" w:rsidRPr="007A4C87">
                                          <w:rPr>
                                            <w:rFonts w:asciiTheme="majorHAnsi" w:hAnsiTheme="majorHAnsi" w:cstheme="majorHAnsi"/>
                                            <w:sz w:val="36"/>
                                            <w:szCs w:val="36"/>
                                          </w:rPr>
                                          <w:t xml:space="preserve"> </w:t>
                                        </w:r>
                                        <w:bookmarkEnd w:id="0"/>
                                        <w:r w:rsidR="007A4C87" w:rsidRPr="007A4C87">
                                          <w:rPr>
                                            <w:rFonts w:asciiTheme="majorHAnsi" w:hAnsiTheme="majorHAnsi" w:cstheme="majorHAnsi"/>
                                            <w:sz w:val="36"/>
                                            <w:szCs w:val="36"/>
                                          </w:rPr>
                                          <w:t>o.b.v. SAAS-dienstverlening</w:t>
                                        </w:r>
                                      </w:p>
                                    </w:tc>
                                  </w:tr>
                                  <w:tr w:rsidR="00982870" w:rsidRPr="00236CDB" w14:paraId="05D91673" w14:textId="77777777">
                                    <w:trPr>
                                      <w:trHeight w:hRule="exact" w:val="567"/>
                                    </w:trPr>
                                    <w:tc>
                                      <w:tcPr>
                                        <w:tcW w:w="9062" w:type="dxa"/>
                                      </w:tcPr>
                                      <w:p w14:paraId="00E254BA" w14:textId="77777777" w:rsidR="00982870" w:rsidRPr="00236CDB" w:rsidRDefault="00982870" w:rsidP="00982870">
                                        <w:pPr>
                                          <w:rPr>
                                            <w:sz w:val="72"/>
                                            <w:szCs w:val="72"/>
                                          </w:rPr>
                                        </w:pPr>
                                      </w:p>
                                    </w:tc>
                                  </w:tr>
                                </w:tbl>
                                <w:p w14:paraId="1FEA30C7" w14:textId="77777777" w:rsidR="00B54930" w:rsidRPr="00236CDB" w:rsidRDefault="00B54930" w:rsidP="00982870">
                                  <w:pPr>
                                    <w:pStyle w:val="Ondertitel"/>
                                    <w:rPr>
                                      <w:sz w:val="72"/>
                                      <w:szCs w:val="72"/>
                                    </w:rPr>
                                  </w:pPr>
                                </w:p>
                              </w:tc>
                            </w:tr>
                            <w:tr w:rsidR="00B54930" w14:paraId="0C099895" w14:textId="77777777" w:rsidTr="00982870">
                              <w:tc>
                                <w:tcPr>
                                  <w:tcW w:w="10512" w:type="dxa"/>
                                </w:tcPr>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2870" w:rsidRPr="00236CDB" w14:paraId="601C34C3" w14:textId="77777777">
                                    <w:trPr>
                                      <w:trHeight w:hRule="exact" w:val="510"/>
                                    </w:trPr>
                                    <w:tc>
                                      <w:tcPr>
                                        <w:tcW w:w="9062" w:type="dxa"/>
                                      </w:tcPr>
                                      <w:p w14:paraId="39968FEC" w14:textId="77777777" w:rsidR="00982870" w:rsidRPr="00236CDB" w:rsidRDefault="00982870" w:rsidP="00982870">
                                        <w:pPr>
                                          <w:pStyle w:val="Ondertitel"/>
                                          <w:rPr>
                                            <w:sz w:val="72"/>
                                            <w:szCs w:val="72"/>
                                          </w:rPr>
                                        </w:pPr>
                                        <w:r w:rsidRPr="00236CDB">
                                          <w:rPr>
                                            <w:sz w:val="72"/>
                                            <w:szCs w:val="72"/>
                                          </w:rPr>
                                          <w:t>ICT</w:t>
                                        </w:r>
                                        <w:r w:rsidRPr="00236CDB">
                                          <w:rPr>
                                            <w:sz w:val="72"/>
                                            <w:szCs w:val="72"/>
                                          </w:rPr>
                                          <w:fldChar w:fldCharType="begin"/>
                                        </w:r>
                                        <w:r w:rsidRPr="00236CDB">
                                          <w:rPr>
                                            <w:sz w:val="72"/>
                                            <w:szCs w:val="72"/>
                                          </w:rPr>
                                          <w:instrText xml:space="preserve"> MACROBUTTON  EditClear &lt;</w:instrText>
                                        </w:r>
                                        <w:r w:rsidRPr="00236CDB">
                                          <w:rPr>
                                            <w:color w:val="7F7F7F" w:themeColor="text1" w:themeTint="80"/>
                                            <w:sz w:val="72"/>
                                            <w:szCs w:val="72"/>
                                          </w:rPr>
                                          <w:instrText>Afdeling</w:instrText>
                                        </w:r>
                                        <w:r w:rsidRPr="00236CDB">
                                          <w:rPr>
                                            <w:sz w:val="72"/>
                                            <w:szCs w:val="72"/>
                                          </w:rPr>
                                          <w:instrText>&gt;</w:instrText>
                                        </w:r>
                                        <w:r w:rsidRPr="00236CDB">
                                          <w:rPr>
                                            <w:sz w:val="72"/>
                                            <w:szCs w:val="72"/>
                                          </w:rPr>
                                          <w:fldChar w:fldCharType="end"/>
                                        </w:r>
                                      </w:p>
                                    </w:tc>
                                  </w:tr>
                                  <w:tr w:rsidR="00982870" w:rsidRPr="00236CDB" w14:paraId="4F75C26C" w14:textId="77777777">
                                    <w:trPr>
                                      <w:trHeight w:hRule="exact" w:val="3515"/>
                                    </w:trPr>
                                    <w:tc>
                                      <w:tcPr>
                                        <w:tcW w:w="9062" w:type="dxa"/>
                                      </w:tcPr>
                                      <w:p w14:paraId="3521097D" w14:textId="77777777" w:rsidR="00982870" w:rsidRPr="00236CDB" w:rsidRDefault="00982870" w:rsidP="00982870">
                                        <w:pPr>
                                          <w:pStyle w:val="Titel"/>
                                          <w:rPr>
                                            <w:sz w:val="72"/>
                                            <w:szCs w:val="72"/>
                                          </w:rPr>
                                        </w:pPr>
                                        <w:r w:rsidRPr="00236CDB">
                                          <w:rPr>
                                            <w:sz w:val="72"/>
                                            <w:szCs w:val="72"/>
                                          </w:rPr>
                                          <w:fldChar w:fldCharType="begin"/>
                                        </w:r>
                                        <w:r w:rsidRPr="00236CDB">
                                          <w:rPr>
                                            <w:sz w:val="72"/>
                                            <w:szCs w:val="72"/>
                                          </w:rPr>
                                          <w:instrText xml:space="preserve"> MACROBUTTON  EditClear &lt;</w:instrText>
                                        </w:r>
                                        <w:r w:rsidRPr="00236CDB">
                                          <w:rPr>
                                            <w:color w:val="7F7F7F" w:themeColor="text1" w:themeTint="80"/>
                                            <w:sz w:val="72"/>
                                            <w:szCs w:val="72"/>
                                          </w:rPr>
                                          <w:instrText>Titel</w:instrText>
                                        </w:r>
                                        <w:r w:rsidRPr="00236CDB">
                                          <w:rPr>
                                            <w:sz w:val="72"/>
                                            <w:szCs w:val="72"/>
                                          </w:rPr>
                                          <w:instrText>&gt;</w:instrText>
                                        </w:r>
                                        <w:r w:rsidRPr="00236CDB">
                                          <w:rPr>
                                            <w:sz w:val="72"/>
                                            <w:szCs w:val="72"/>
                                          </w:rPr>
                                          <w:fldChar w:fldCharType="end"/>
                                        </w:r>
                                      </w:p>
                                    </w:tc>
                                  </w:tr>
                                  <w:tr w:rsidR="00982870" w:rsidRPr="00236CDB" w14:paraId="55C69FE4" w14:textId="77777777">
                                    <w:trPr>
                                      <w:trHeight w:hRule="exact" w:val="567"/>
                                    </w:trPr>
                                    <w:tc>
                                      <w:tcPr>
                                        <w:tcW w:w="9062" w:type="dxa"/>
                                      </w:tcPr>
                                      <w:p w14:paraId="73B0840B" w14:textId="77777777" w:rsidR="00982870" w:rsidRPr="00236CDB" w:rsidRDefault="00982870" w:rsidP="00982870">
                                        <w:pPr>
                                          <w:rPr>
                                            <w:sz w:val="72"/>
                                            <w:szCs w:val="72"/>
                                          </w:rPr>
                                        </w:pPr>
                                      </w:p>
                                    </w:tc>
                                  </w:tr>
                                </w:tbl>
                                <w:p w14:paraId="0F0348B9" w14:textId="77777777" w:rsidR="00B54930" w:rsidRPr="00236CDB" w:rsidRDefault="00B54930" w:rsidP="00982870">
                                  <w:pPr>
                                    <w:pStyle w:val="Titel"/>
                                    <w:rPr>
                                      <w:sz w:val="72"/>
                                      <w:szCs w:val="72"/>
                                    </w:rPr>
                                  </w:pPr>
                                </w:p>
                              </w:tc>
                            </w:tr>
                          </w:tbl>
                          <w:p w14:paraId="42463D08" w14:textId="77777777" w:rsidR="00B54930" w:rsidRDefault="00B54930"/>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70C201" id="Tekstvak 2" o:spid="_x0000_s1027" type="#_x0000_t202" style="position:absolute;margin-left:-.65pt;margin-top:62.75pt;width:540.25pt;height:163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" filled="f" stroked="f" strokeweight=".5pt">
                <v:textbox inset="0,0,0,0">
                  <w:txbxContent>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12"/>
                      </w:tblGrid>
                      <w:tr w:rsidR="00B54930" w14:paraId="765DFEC2" w14:textId="77777777" w:rsidTr="00982870">
                        <w:tc>
                          <w:tcPr>
                            <w:tcW w:w="10512" w:type="dxa"/>
                          </w:tcPr>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2870" w:rsidRPr="00236CDB" w14:paraId="6A8EF902" w14:textId="77777777" w:rsidTr="008E155B">
                              <w:trPr>
                                <w:trHeight w:hRule="exact" w:val="853"/>
                              </w:trPr>
                              <w:tc>
                                <w:tcPr>
                                  <w:tcW w:w="9062" w:type="dxa"/>
                                </w:tcPr>
                                <w:p w14:paraId="07FD926C" w14:textId="77777777" w:rsidR="008E155B" w:rsidRPr="009F3173" w:rsidRDefault="00236CDB" w:rsidP="009F3173">
                                  <w:pPr>
                                    <w:rPr>
                                      <w:b/>
                                      <w:bCs/>
                                      <w:sz w:val="32"/>
                                      <w:szCs w:val="32"/>
                                    </w:rPr>
                                  </w:pPr>
                                  <w:r w:rsidRPr="009F3173">
                                    <w:rPr>
                                      <w:b/>
                                      <w:bCs/>
                                      <w:sz w:val="32"/>
                                      <w:szCs w:val="32"/>
                                    </w:rPr>
                                    <w:t>Inschrijvingsleidraad gemeente Nieuwkoop</w:t>
                                  </w:r>
                                  <w:r w:rsidR="008E155B" w:rsidRPr="009F3173">
                                    <w:rPr>
                                      <w:b/>
                                      <w:bCs/>
                                      <w:sz w:val="32"/>
                                      <w:szCs w:val="32"/>
                                    </w:rPr>
                                    <w:t xml:space="preserve"> </w:t>
                                  </w:r>
                                </w:p>
                                <w:p w14:paraId="5541A02D" w14:textId="1D37FD4F" w:rsidR="008E155B" w:rsidRPr="009F3173" w:rsidRDefault="008E155B" w:rsidP="009F3173">
                                  <w:pPr>
                                    <w:rPr>
                                      <w:b/>
                                      <w:bCs/>
                                      <w:sz w:val="32"/>
                                      <w:szCs w:val="32"/>
                                    </w:rPr>
                                  </w:pPr>
                                  <w:r w:rsidRPr="009F3173">
                                    <w:rPr>
                                      <w:b/>
                                      <w:bCs/>
                                      <w:sz w:val="32"/>
                                      <w:szCs w:val="32"/>
                                    </w:rPr>
                                    <w:t>uitnodiging tot inschrijving</w:t>
                                  </w:r>
                                </w:p>
                                <w:p w14:paraId="41984DDD" w14:textId="51AAB6EA" w:rsidR="00982870" w:rsidRPr="00236CDB" w:rsidRDefault="00982870" w:rsidP="00982870">
                                  <w:pPr>
                                    <w:pStyle w:val="Ondertitel"/>
                                    <w:rPr>
                                      <w:szCs w:val="36"/>
                                    </w:rPr>
                                  </w:pPr>
                                </w:p>
                                <w:p w14:paraId="32DCA078" w14:textId="77777777" w:rsidR="00236CDB" w:rsidRPr="00236CDB" w:rsidRDefault="00236CDB" w:rsidP="00236CDB">
                                  <w:pPr>
                                    <w:rPr>
                                      <w:sz w:val="36"/>
                                      <w:szCs w:val="36"/>
                                    </w:rPr>
                                  </w:pPr>
                                </w:p>
                                <w:p w14:paraId="0802B2B8" w14:textId="7CFC26C7" w:rsidR="00236CDB" w:rsidRPr="00236CDB" w:rsidRDefault="00236CDB" w:rsidP="00236CDB">
                                  <w:pPr>
                                    <w:rPr>
                                      <w:sz w:val="36"/>
                                      <w:szCs w:val="36"/>
                                    </w:rPr>
                                  </w:pPr>
                                </w:p>
                              </w:tc>
                            </w:tr>
                            <w:tr w:rsidR="00982870" w:rsidRPr="00236CDB" w14:paraId="6691C292" w14:textId="77777777" w:rsidTr="00982870">
                              <w:trPr>
                                <w:trHeight w:hRule="exact" w:val="2494"/>
                              </w:trPr>
                              <w:tc>
                                <w:tcPr>
                                  <w:tcW w:w="9062" w:type="dxa"/>
                                </w:tcPr>
                                <w:p w14:paraId="3945C0A3" w14:textId="77777777" w:rsidR="00074E41" w:rsidRDefault="00074E41" w:rsidP="00982870">
                                  <w:pPr>
                                    <w:pStyle w:val="Titel"/>
                                    <w:rPr>
                                      <w:sz w:val="48"/>
                                      <w:szCs w:val="48"/>
                                    </w:rPr>
                                  </w:pPr>
                                </w:p>
                                <w:p w14:paraId="2466EBA3" w14:textId="08582AB8" w:rsidR="008A30EF" w:rsidRPr="007A4C87" w:rsidRDefault="00155706" w:rsidP="00982870">
                                  <w:pPr>
                                    <w:pStyle w:val="Titel"/>
                                    <w:rPr>
                                      <w:rFonts w:asciiTheme="majorHAnsi" w:hAnsiTheme="majorHAnsi" w:cstheme="majorHAnsi"/>
                                      <w:sz w:val="36"/>
                                      <w:szCs w:val="36"/>
                                    </w:rPr>
                                  </w:pPr>
                                  <w:bookmarkStart w:id="1" w:name="_Hlk177060628"/>
                                  <w:r w:rsidRPr="007A4C87">
                                    <w:rPr>
                                      <w:rFonts w:asciiTheme="majorHAnsi" w:hAnsiTheme="majorHAnsi" w:cstheme="majorHAnsi"/>
                                      <w:sz w:val="36"/>
                                      <w:szCs w:val="36"/>
                                    </w:rPr>
                                    <w:t xml:space="preserve">voor </w:t>
                                  </w:r>
                                  <w:r w:rsidR="00074E41" w:rsidRPr="007A4C87">
                                    <w:rPr>
                                      <w:rFonts w:asciiTheme="majorHAnsi" w:hAnsiTheme="majorHAnsi" w:cstheme="majorHAnsi"/>
                                      <w:sz w:val="36"/>
                                      <w:szCs w:val="36"/>
                                    </w:rPr>
                                    <w:t>de lever</w:t>
                                  </w:r>
                                  <w:r w:rsidR="00761A8A" w:rsidRPr="007A4C87">
                                    <w:rPr>
                                      <w:rFonts w:asciiTheme="majorHAnsi" w:hAnsiTheme="majorHAnsi" w:cstheme="majorHAnsi"/>
                                      <w:sz w:val="36"/>
                                      <w:szCs w:val="36"/>
                                    </w:rPr>
                                    <w:t>ing</w:t>
                                  </w:r>
                                  <w:r w:rsidR="007A4C87">
                                    <w:rPr>
                                      <w:rFonts w:asciiTheme="majorHAnsi" w:hAnsiTheme="majorHAnsi" w:cstheme="majorHAnsi"/>
                                      <w:sz w:val="36"/>
                                      <w:szCs w:val="36"/>
                                    </w:rPr>
                                    <w:t>,</w:t>
                                  </w:r>
                                  <w:r w:rsidR="008A30EF" w:rsidRPr="007A4C87">
                                    <w:rPr>
                                      <w:rFonts w:asciiTheme="majorHAnsi" w:hAnsiTheme="majorHAnsi" w:cstheme="majorHAnsi"/>
                                      <w:sz w:val="36"/>
                                      <w:szCs w:val="36"/>
                                    </w:rPr>
                                    <w:t xml:space="preserve"> implementatie </w:t>
                                  </w:r>
                                  <w:r w:rsidR="007A4C87">
                                    <w:rPr>
                                      <w:rFonts w:asciiTheme="majorHAnsi" w:hAnsiTheme="majorHAnsi" w:cstheme="majorHAnsi"/>
                                      <w:sz w:val="36"/>
                                      <w:szCs w:val="36"/>
                                    </w:rPr>
                                    <w:t xml:space="preserve">en beheer </w:t>
                                  </w:r>
                                  <w:r w:rsidR="00761A8A" w:rsidRPr="007A4C87">
                                    <w:rPr>
                                      <w:rFonts w:asciiTheme="majorHAnsi" w:hAnsiTheme="majorHAnsi" w:cstheme="majorHAnsi"/>
                                      <w:sz w:val="36"/>
                                      <w:szCs w:val="36"/>
                                    </w:rPr>
                                    <w:t>van</w:t>
                                  </w:r>
                                  <w:r w:rsidR="00074E41" w:rsidRPr="007A4C87">
                                    <w:rPr>
                                      <w:rFonts w:asciiTheme="majorHAnsi" w:hAnsiTheme="majorHAnsi" w:cstheme="majorHAnsi"/>
                                      <w:sz w:val="36"/>
                                      <w:szCs w:val="36"/>
                                    </w:rPr>
                                    <w:t xml:space="preserve"> </w:t>
                                  </w:r>
                                </w:p>
                                <w:p w14:paraId="09F3BC76" w14:textId="71D24948" w:rsidR="00982870" w:rsidRPr="008A30EF" w:rsidRDefault="00074E41" w:rsidP="00982870">
                                  <w:pPr>
                                    <w:pStyle w:val="Titel"/>
                                    <w:rPr>
                                      <w:rFonts w:asciiTheme="majorHAnsi" w:hAnsiTheme="majorHAnsi" w:cstheme="majorHAnsi"/>
                                      <w:sz w:val="48"/>
                                      <w:szCs w:val="48"/>
                                    </w:rPr>
                                  </w:pPr>
                                  <w:r w:rsidRPr="007A4C87">
                                    <w:rPr>
                                      <w:rFonts w:asciiTheme="majorHAnsi" w:hAnsiTheme="majorHAnsi" w:cstheme="majorHAnsi"/>
                                      <w:sz w:val="36"/>
                                      <w:szCs w:val="36"/>
                                    </w:rPr>
                                    <w:t>V</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T</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H</w:t>
                                  </w:r>
                                  <w:r w:rsidR="00761A8A" w:rsidRPr="007A4C87">
                                    <w:rPr>
                                      <w:rFonts w:asciiTheme="majorHAnsi" w:hAnsiTheme="majorHAnsi" w:cstheme="majorHAnsi"/>
                                      <w:sz w:val="36"/>
                                      <w:szCs w:val="36"/>
                                    </w:rPr>
                                    <w:t>.</w:t>
                                  </w:r>
                                  <w:r w:rsidRPr="007A4C87">
                                    <w:rPr>
                                      <w:rFonts w:asciiTheme="majorHAnsi" w:hAnsiTheme="majorHAnsi" w:cstheme="majorHAnsi"/>
                                      <w:sz w:val="36"/>
                                      <w:szCs w:val="36"/>
                                    </w:rPr>
                                    <w:t xml:space="preserve"> software, Plan software en Regelbeheersoftware</w:t>
                                  </w:r>
                                  <w:r w:rsidR="008A30EF" w:rsidRPr="007A4C87">
                                    <w:rPr>
                                      <w:rFonts w:asciiTheme="majorHAnsi" w:hAnsiTheme="majorHAnsi" w:cstheme="majorHAnsi"/>
                                      <w:sz w:val="36"/>
                                      <w:szCs w:val="36"/>
                                    </w:rPr>
                                    <w:t xml:space="preserve"> </w:t>
                                  </w:r>
                                  <w:bookmarkEnd w:id="1"/>
                                  <w:r w:rsidR="007A4C87" w:rsidRPr="007A4C87">
                                    <w:rPr>
                                      <w:rFonts w:asciiTheme="majorHAnsi" w:hAnsiTheme="majorHAnsi" w:cstheme="majorHAnsi"/>
                                      <w:sz w:val="36"/>
                                      <w:szCs w:val="36"/>
                                    </w:rPr>
                                    <w:t>o.b.v. SAAS-dienstverlening</w:t>
                                  </w:r>
                                </w:p>
                              </w:tc>
                            </w:tr>
                            <w:tr w:rsidR="00982870" w:rsidRPr="00236CDB" w14:paraId="05D91673" w14:textId="77777777">
                              <w:trPr>
                                <w:trHeight w:hRule="exact" w:val="567"/>
                              </w:trPr>
                              <w:tc>
                                <w:tcPr>
                                  <w:tcW w:w="9062" w:type="dxa"/>
                                </w:tcPr>
                                <w:p w14:paraId="00E254BA" w14:textId="77777777" w:rsidR="00982870" w:rsidRPr="00236CDB" w:rsidRDefault="00982870" w:rsidP="00982870">
                                  <w:pPr>
                                    <w:rPr>
                                      <w:sz w:val="72"/>
                                      <w:szCs w:val="72"/>
                                    </w:rPr>
                                  </w:pPr>
                                </w:p>
                              </w:tc>
                            </w:tr>
                          </w:tbl>
                          <w:p w14:paraId="1FEA30C7" w14:textId="77777777" w:rsidR="00B54930" w:rsidRPr="00236CDB" w:rsidRDefault="00B54930" w:rsidP="00982870">
                            <w:pPr>
                              <w:pStyle w:val="Ondertitel"/>
                              <w:rPr>
                                <w:sz w:val="72"/>
                                <w:szCs w:val="72"/>
                              </w:rPr>
                            </w:pPr>
                          </w:p>
                        </w:tc>
                      </w:tr>
                      <w:tr w:rsidR="00B54930" w14:paraId="0C099895" w14:textId="77777777" w:rsidTr="00982870">
                        <w:tc>
                          <w:tcPr>
                            <w:tcW w:w="10512" w:type="dxa"/>
                          </w:tcPr>
                          <w:tbl>
                            <w:tblPr>
                              <w:tblStyle w:val="Tabelraster"/>
                              <w:tblW w:w="90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2"/>
                            </w:tblGrid>
                            <w:tr w:rsidR="00982870" w:rsidRPr="00236CDB" w14:paraId="601C34C3" w14:textId="77777777">
                              <w:trPr>
                                <w:trHeight w:hRule="exact" w:val="510"/>
                              </w:trPr>
                              <w:tc>
                                <w:tcPr>
                                  <w:tcW w:w="9062" w:type="dxa"/>
                                </w:tcPr>
                                <w:p w14:paraId="39968FEC" w14:textId="77777777" w:rsidR="00982870" w:rsidRPr="00236CDB" w:rsidRDefault="00982870" w:rsidP="00982870">
                                  <w:pPr>
                                    <w:pStyle w:val="Ondertitel"/>
                                    <w:rPr>
                                      <w:sz w:val="72"/>
                                      <w:szCs w:val="72"/>
                                    </w:rPr>
                                  </w:pPr>
                                  <w:r w:rsidRPr="00236CDB">
                                    <w:rPr>
                                      <w:sz w:val="72"/>
                                      <w:szCs w:val="72"/>
                                    </w:rPr>
                                    <w:t>ICT</w:t>
                                  </w:r>
                                  <w:r w:rsidRPr="00236CDB">
                                    <w:rPr>
                                      <w:sz w:val="72"/>
                                      <w:szCs w:val="72"/>
                                    </w:rPr>
                                    <w:fldChar w:fldCharType="begin"/>
                                  </w:r>
                                  <w:r w:rsidRPr="00236CDB">
                                    <w:rPr>
                                      <w:sz w:val="72"/>
                                      <w:szCs w:val="72"/>
                                    </w:rPr>
                                    <w:instrText xml:space="preserve"> MACROBUTTON  EditClear &lt;</w:instrText>
                                  </w:r>
                                  <w:r w:rsidRPr="00236CDB">
                                    <w:rPr>
                                      <w:color w:val="7F7F7F" w:themeColor="text1" w:themeTint="80"/>
                                      <w:sz w:val="72"/>
                                      <w:szCs w:val="72"/>
                                    </w:rPr>
                                    <w:instrText>Afdeling</w:instrText>
                                  </w:r>
                                  <w:r w:rsidRPr="00236CDB">
                                    <w:rPr>
                                      <w:sz w:val="72"/>
                                      <w:szCs w:val="72"/>
                                    </w:rPr>
                                    <w:instrText>&gt;</w:instrText>
                                  </w:r>
                                  <w:r w:rsidRPr="00236CDB">
                                    <w:rPr>
                                      <w:sz w:val="72"/>
                                      <w:szCs w:val="72"/>
                                    </w:rPr>
                                    <w:fldChar w:fldCharType="end"/>
                                  </w:r>
                                </w:p>
                              </w:tc>
                            </w:tr>
                            <w:tr w:rsidR="00982870" w:rsidRPr="00236CDB" w14:paraId="4F75C26C" w14:textId="77777777">
                              <w:trPr>
                                <w:trHeight w:hRule="exact" w:val="3515"/>
                              </w:trPr>
                              <w:tc>
                                <w:tcPr>
                                  <w:tcW w:w="9062" w:type="dxa"/>
                                </w:tcPr>
                                <w:p w14:paraId="3521097D" w14:textId="77777777" w:rsidR="00982870" w:rsidRPr="00236CDB" w:rsidRDefault="00982870" w:rsidP="00982870">
                                  <w:pPr>
                                    <w:pStyle w:val="Titel"/>
                                    <w:rPr>
                                      <w:sz w:val="72"/>
                                      <w:szCs w:val="72"/>
                                    </w:rPr>
                                  </w:pPr>
                                  <w:r w:rsidRPr="00236CDB">
                                    <w:rPr>
                                      <w:sz w:val="72"/>
                                      <w:szCs w:val="72"/>
                                    </w:rPr>
                                    <w:fldChar w:fldCharType="begin"/>
                                  </w:r>
                                  <w:r w:rsidRPr="00236CDB">
                                    <w:rPr>
                                      <w:sz w:val="72"/>
                                      <w:szCs w:val="72"/>
                                    </w:rPr>
                                    <w:instrText xml:space="preserve"> MACROBUTTON  EditClear &lt;</w:instrText>
                                  </w:r>
                                  <w:r w:rsidRPr="00236CDB">
                                    <w:rPr>
                                      <w:color w:val="7F7F7F" w:themeColor="text1" w:themeTint="80"/>
                                      <w:sz w:val="72"/>
                                      <w:szCs w:val="72"/>
                                    </w:rPr>
                                    <w:instrText>Titel</w:instrText>
                                  </w:r>
                                  <w:r w:rsidRPr="00236CDB">
                                    <w:rPr>
                                      <w:sz w:val="72"/>
                                      <w:szCs w:val="72"/>
                                    </w:rPr>
                                    <w:instrText>&gt;</w:instrText>
                                  </w:r>
                                  <w:r w:rsidRPr="00236CDB">
                                    <w:rPr>
                                      <w:sz w:val="72"/>
                                      <w:szCs w:val="72"/>
                                    </w:rPr>
                                    <w:fldChar w:fldCharType="end"/>
                                  </w:r>
                                </w:p>
                              </w:tc>
                            </w:tr>
                            <w:tr w:rsidR="00982870" w:rsidRPr="00236CDB" w14:paraId="55C69FE4" w14:textId="77777777">
                              <w:trPr>
                                <w:trHeight w:hRule="exact" w:val="567"/>
                              </w:trPr>
                              <w:tc>
                                <w:tcPr>
                                  <w:tcW w:w="9062" w:type="dxa"/>
                                </w:tcPr>
                                <w:p w14:paraId="73B0840B" w14:textId="77777777" w:rsidR="00982870" w:rsidRPr="00236CDB" w:rsidRDefault="00982870" w:rsidP="00982870">
                                  <w:pPr>
                                    <w:rPr>
                                      <w:sz w:val="72"/>
                                      <w:szCs w:val="72"/>
                                    </w:rPr>
                                  </w:pPr>
                                </w:p>
                              </w:tc>
                            </w:tr>
                          </w:tbl>
                          <w:p w14:paraId="0F0348B9" w14:textId="77777777" w:rsidR="00B54930" w:rsidRPr="00236CDB" w:rsidRDefault="00B54930" w:rsidP="00982870">
                            <w:pPr>
                              <w:pStyle w:val="Titel"/>
                              <w:rPr>
                                <w:sz w:val="72"/>
                                <w:szCs w:val="72"/>
                              </w:rPr>
                            </w:pPr>
                          </w:p>
                        </w:tc>
                      </w:tr>
                    </w:tbl>
                    <w:p w14:paraId="42463D08" w14:textId="77777777" w:rsidR="00B54930" w:rsidRDefault="00B54930"/>
                  </w:txbxContent>
                </v:textbox>
                <w10:wrap anchory="page"/>
                <w10:anchorlock/>
              </v:shape>
            </w:pict>
          </mc:Fallback>
        </mc:AlternateContent>
      </w:r>
    </w:p>
    <w:p w14:paraId="56762001" w14:textId="1A2F698D" w:rsidR="00361122" w:rsidRPr="008A30EF" w:rsidRDefault="00361122" w:rsidP="00BE39D8">
      <w:pPr>
        <w:pStyle w:val="Kop1NoNum"/>
        <w:rPr>
          <w:rFonts w:asciiTheme="minorHAnsi" w:hAnsiTheme="minorHAnsi" w:cstheme="minorHAnsi"/>
          <w:sz w:val="24"/>
          <w:szCs w:val="24"/>
        </w:rPr>
      </w:pPr>
      <w:r w:rsidRPr="008A30EF">
        <w:rPr>
          <w:rFonts w:asciiTheme="minorHAnsi" w:hAnsiTheme="minorHAnsi" w:cstheme="minorHAnsi"/>
          <w:sz w:val="24"/>
          <w:szCs w:val="24"/>
        </w:rPr>
        <w:lastRenderedPageBreak/>
        <w:t>Inhoudsopgave</w:t>
      </w:r>
    </w:p>
    <w:p w14:paraId="5BBBF66C" w14:textId="77777777" w:rsidR="00361122" w:rsidRPr="008A30EF" w:rsidRDefault="00361122" w:rsidP="00BE39D8">
      <w:pPr>
        <w:rPr>
          <w:rFonts w:cstheme="minorHAnsi"/>
          <w:sz w:val="24"/>
          <w:szCs w:val="24"/>
        </w:rPr>
      </w:pPr>
    </w:p>
    <w:sdt>
      <w:sdtPr>
        <w:rPr>
          <w:rFonts w:asciiTheme="minorHAnsi" w:eastAsiaTheme="minorHAnsi" w:hAnsiTheme="minorHAnsi" w:cstheme="minorHAnsi"/>
          <w:color w:val="auto"/>
          <w:kern w:val="2"/>
          <w:sz w:val="24"/>
          <w:szCs w:val="24"/>
          <w:lang w:eastAsia="en-US"/>
          <w14:ligatures w14:val="standardContextual"/>
        </w:rPr>
        <w:id w:val="-753598485"/>
        <w:docPartObj>
          <w:docPartGallery w:val="Table of Contents"/>
          <w:docPartUnique/>
        </w:docPartObj>
      </w:sdtPr>
      <w:sdtEndPr>
        <w:rPr>
          <w:b/>
          <w:bCs/>
        </w:rPr>
      </w:sdtEndPr>
      <w:sdtContent>
        <w:p w14:paraId="4336BF09" w14:textId="63B2387A" w:rsidR="00236CDB" w:rsidRPr="008A30EF" w:rsidRDefault="00236CDB" w:rsidP="00BE39D8">
          <w:pPr>
            <w:pStyle w:val="Kopvaninhoudsopgave"/>
            <w:rPr>
              <w:rFonts w:asciiTheme="minorHAnsi" w:hAnsiTheme="minorHAnsi" w:cstheme="minorHAnsi"/>
              <w:sz w:val="24"/>
              <w:szCs w:val="24"/>
            </w:rPr>
          </w:pPr>
          <w:r w:rsidRPr="008A30EF">
            <w:rPr>
              <w:rFonts w:asciiTheme="minorHAnsi" w:hAnsiTheme="minorHAnsi" w:cstheme="minorHAnsi"/>
              <w:sz w:val="24"/>
              <w:szCs w:val="24"/>
            </w:rPr>
            <w:t>Inhoud</w:t>
          </w:r>
        </w:p>
        <w:p w14:paraId="41091816" w14:textId="417F9427" w:rsidR="00F56AC3" w:rsidRDefault="00236CDB">
          <w:pPr>
            <w:pStyle w:val="Inhopg1"/>
            <w:rPr>
              <w:rFonts w:eastAsiaTheme="minorEastAsia"/>
              <w:sz w:val="24"/>
              <w:szCs w:val="24"/>
              <w:lang w:eastAsia="nl-NL"/>
            </w:rPr>
          </w:pPr>
          <w:r w:rsidRPr="008A30EF">
            <w:rPr>
              <w:rFonts w:cstheme="minorHAnsi"/>
              <w:sz w:val="24"/>
              <w:szCs w:val="24"/>
            </w:rPr>
            <w:fldChar w:fldCharType="begin"/>
          </w:r>
          <w:r w:rsidRPr="008A30EF">
            <w:rPr>
              <w:rFonts w:cstheme="minorHAnsi"/>
              <w:sz w:val="24"/>
              <w:szCs w:val="24"/>
            </w:rPr>
            <w:instrText xml:space="preserve"> TOC \o "1-3" \h \z \u </w:instrText>
          </w:r>
          <w:r w:rsidRPr="008A30EF">
            <w:rPr>
              <w:rFonts w:cstheme="minorHAnsi"/>
              <w:sz w:val="24"/>
              <w:szCs w:val="24"/>
            </w:rPr>
            <w:fldChar w:fldCharType="separate"/>
          </w:r>
          <w:hyperlink w:anchor="_Toc177065499" w:history="1">
            <w:r w:rsidR="00F56AC3" w:rsidRPr="00205269">
              <w:rPr>
                <w:rStyle w:val="Hyperlink"/>
                <w:rFonts w:cstheme="minorHAnsi"/>
              </w:rPr>
              <w:t>1</w:t>
            </w:r>
            <w:r w:rsidR="00F56AC3">
              <w:rPr>
                <w:rFonts w:eastAsiaTheme="minorEastAsia"/>
                <w:sz w:val="24"/>
                <w:szCs w:val="24"/>
                <w:lang w:eastAsia="nl-NL"/>
              </w:rPr>
              <w:tab/>
            </w:r>
            <w:r w:rsidR="00F56AC3" w:rsidRPr="00205269">
              <w:rPr>
                <w:rStyle w:val="Hyperlink"/>
                <w:rFonts w:cstheme="minorHAnsi"/>
              </w:rPr>
              <w:t>VOORWOORD</w:t>
            </w:r>
            <w:r w:rsidR="00F56AC3">
              <w:rPr>
                <w:webHidden/>
              </w:rPr>
              <w:tab/>
            </w:r>
            <w:r w:rsidR="00F56AC3">
              <w:rPr>
                <w:webHidden/>
              </w:rPr>
              <w:fldChar w:fldCharType="begin"/>
            </w:r>
            <w:r w:rsidR="00F56AC3">
              <w:rPr>
                <w:webHidden/>
              </w:rPr>
              <w:instrText xml:space="preserve"> PAGEREF _Toc177065499 \h </w:instrText>
            </w:r>
            <w:r w:rsidR="00F56AC3">
              <w:rPr>
                <w:webHidden/>
              </w:rPr>
            </w:r>
            <w:r w:rsidR="00F56AC3">
              <w:rPr>
                <w:webHidden/>
              </w:rPr>
              <w:fldChar w:fldCharType="separate"/>
            </w:r>
            <w:r w:rsidR="00F56AC3">
              <w:rPr>
                <w:webHidden/>
              </w:rPr>
              <w:t>4</w:t>
            </w:r>
            <w:r w:rsidR="00F56AC3">
              <w:rPr>
                <w:webHidden/>
              </w:rPr>
              <w:fldChar w:fldCharType="end"/>
            </w:r>
          </w:hyperlink>
        </w:p>
        <w:p w14:paraId="14EDCD93" w14:textId="05CC45AD" w:rsidR="00F56AC3" w:rsidRDefault="00F56AC3">
          <w:pPr>
            <w:pStyle w:val="Inhopg2"/>
            <w:rPr>
              <w:sz w:val="24"/>
            </w:rPr>
          </w:pPr>
          <w:hyperlink w:anchor="_Toc177065500" w:history="1">
            <w:r w:rsidRPr="00205269">
              <w:rPr>
                <w:rStyle w:val="Hyperlink"/>
                <w:rFonts w:cstheme="minorHAnsi"/>
              </w:rPr>
              <w:t>1.1</w:t>
            </w:r>
            <w:r>
              <w:rPr>
                <w:sz w:val="24"/>
              </w:rPr>
              <w:tab/>
            </w:r>
            <w:r w:rsidRPr="00205269">
              <w:rPr>
                <w:rStyle w:val="Hyperlink"/>
                <w:rFonts w:cstheme="minorHAnsi"/>
              </w:rPr>
              <w:t>Algemeen</w:t>
            </w:r>
            <w:r>
              <w:rPr>
                <w:webHidden/>
              </w:rPr>
              <w:tab/>
            </w:r>
            <w:r>
              <w:rPr>
                <w:webHidden/>
              </w:rPr>
              <w:fldChar w:fldCharType="begin"/>
            </w:r>
            <w:r>
              <w:rPr>
                <w:webHidden/>
              </w:rPr>
              <w:instrText xml:space="preserve"> PAGEREF _Toc177065500 \h </w:instrText>
            </w:r>
            <w:r>
              <w:rPr>
                <w:webHidden/>
              </w:rPr>
            </w:r>
            <w:r>
              <w:rPr>
                <w:webHidden/>
              </w:rPr>
              <w:fldChar w:fldCharType="separate"/>
            </w:r>
            <w:r>
              <w:rPr>
                <w:webHidden/>
              </w:rPr>
              <w:t>4</w:t>
            </w:r>
            <w:r>
              <w:rPr>
                <w:webHidden/>
              </w:rPr>
              <w:fldChar w:fldCharType="end"/>
            </w:r>
          </w:hyperlink>
        </w:p>
        <w:p w14:paraId="01F4421E" w14:textId="555B5514" w:rsidR="00F56AC3" w:rsidRDefault="00F56AC3">
          <w:pPr>
            <w:pStyle w:val="Inhopg2"/>
            <w:rPr>
              <w:sz w:val="24"/>
            </w:rPr>
          </w:pPr>
          <w:hyperlink w:anchor="_Toc177065501" w:history="1">
            <w:r w:rsidRPr="00205269">
              <w:rPr>
                <w:rStyle w:val="Hyperlink"/>
                <w:rFonts w:cstheme="minorHAnsi"/>
              </w:rPr>
              <w:t>1.2</w:t>
            </w:r>
            <w:r>
              <w:rPr>
                <w:sz w:val="24"/>
              </w:rPr>
              <w:tab/>
            </w:r>
            <w:r w:rsidRPr="00205269">
              <w:rPr>
                <w:rStyle w:val="Hyperlink"/>
                <w:rFonts w:cstheme="minorHAnsi"/>
              </w:rPr>
              <w:t>Leeswijzer</w:t>
            </w:r>
            <w:r>
              <w:rPr>
                <w:webHidden/>
              </w:rPr>
              <w:tab/>
            </w:r>
            <w:r>
              <w:rPr>
                <w:webHidden/>
              </w:rPr>
              <w:fldChar w:fldCharType="begin"/>
            </w:r>
            <w:r>
              <w:rPr>
                <w:webHidden/>
              </w:rPr>
              <w:instrText xml:space="preserve"> PAGEREF _Toc177065501 \h </w:instrText>
            </w:r>
            <w:r>
              <w:rPr>
                <w:webHidden/>
              </w:rPr>
            </w:r>
            <w:r>
              <w:rPr>
                <w:webHidden/>
              </w:rPr>
              <w:fldChar w:fldCharType="separate"/>
            </w:r>
            <w:r>
              <w:rPr>
                <w:webHidden/>
              </w:rPr>
              <w:t>4</w:t>
            </w:r>
            <w:r>
              <w:rPr>
                <w:webHidden/>
              </w:rPr>
              <w:fldChar w:fldCharType="end"/>
            </w:r>
          </w:hyperlink>
        </w:p>
        <w:p w14:paraId="129937D7" w14:textId="07CE3946" w:rsidR="00F56AC3" w:rsidRDefault="00F56AC3">
          <w:pPr>
            <w:pStyle w:val="Inhopg1"/>
            <w:rPr>
              <w:rFonts w:eastAsiaTheme="minorEastAsia"/>
              <w:sz w:val="24"/>
              <w:szCs w:val="24"/>
              <w:lang w:eastAsia="nl-NL"/>
            </w:rPr>
          </w:pPr>
          <w:hyperlink w:anchor="_Toc177065502" w:history="1">
            <w:r w:rsidRPr="00205269">
              <w:rPr>
                <w:rStyle w:val="Hyperlink"/>
                <w:rFonts w:cstheme="minorHAnsi"/>
              </w:rPr>
              <w:t>2</w:t>
            </w:r>
            <w:r>
              <w:rPr>
                <w:rFonts w:eastAsiaTheme="minorEastAsia"/>
                <w:sz w:val="24"/>
                <w:szCs w:val="24"/>
                <w:lang w:eastAsia="nl-NL"/>
              </w:rPr>
              <w:tab/>
            </w:r>
            <w:r w:rsidRPr="00205269">
              <w:rPr>
                <w:rStyle w:val="Hyperlink"/>
                <w:rFonts w:cstheme="minorHAnsi"/>
              </w:rPr>
              <w:t>BESCHRIJVING OPDRACHT</w:t>
            </w:r>
            <w:r>
              <w:rPr>
                <w:webHidden/>
              </w:rPr>
              <w:tab/>
            </w:r>
            <w:r>
              <w:rPr>
                <w:webHidden/>
              </w:rPr>
              <w:fldChar w:fldCharType="begin"/>
            </w:r>
            <w:r>
              <w:rPr>
                <w:webHidden/>
              </w:rPr>
              <w:instrText xml:space="preserve"> PAGEREF _Toc177065502 \h </w:instrText>
            </w:r>
            <w:r>
              <w:rPr>
                <w:webHidden/>
              </w:rPr>
            </w:r>
            <w:r>
              <w:rPr>
                <w:webHidden/>
              </w:rPr>
              <w:fldChar w:fldCharType="separate"/>
            </w:r>
            <w:r>
              <w:rPr>
                <w:webHidden/>
              </w:rPr>
              <w:t>5</w:t>
            </w:r>
            <w:r>
              <w:rPr>
                <w:webHidden/>
              </w:rPr>
              <w:fldChar w:fldCharType="end"/>
            </w:r>
          </w:hyperlink>
        </w:p>
        <w:p w14:paraId="1AFFFCC4" w14:textId="6C12C1EB" w:rsidR="00F56AC3" w:rsidRDefault="00F56AC3">
          <w:pPr>
            <w:pStyle w:val="Inhopg2"/>
            <w:rPr>
              <w:sz w:val="24"/>
            </w:rPr>
          </w:pPr>
          <w:hyperlink w:anchor="_Toc177065503" w:history="1">
            <w:r w:rsidRPr="00205269">
              <w:rPr>
                <w:rStyle w:val="Hyperlink"/>
                <w:rFonts w:cstheme="minorHAnsi"/>
              </w:rPr>
              <w:t>2.1</w:t>
            </w:r>
            <w:r>
              <w:rPr>
                <w:sz w:val="24"/>
              </w:rPr>
              <w:tab/>
            </w:r>
            <w:r w:rsidRPr="00205269">
              <w:rPr>
                <w:rStyle w:val="Hyperlink"/>
                <w:rFonts w:cstheme="minorHAnsi"/>
              </w:rPr>
              <w:t>Beschrijving van de gemeente Nieuwkoop</w:t>
            </w:r>
            <w:r>
              <w:rPr>
                <w:webHidden/>
              </w:rPr>
              <w:tab/>
            </w:r>
            <w:r>
              <w:rPr>
                <w:webHidden/>
              </w:rPr>
              <w:fldChar w:fldCharType="begin"/>
            </w:r>
            <w:r>
              <w:rPr>
                <w:webHidden/>
              </w:rPr>
              <w:instrText xml:space="preserve"> PAGEREF _Toc177065503 \h </w:instrText>
            </w:r>
            <w:r>
              <w:rPr>
                <w:webHidden/>
              </w:rPr>
            </w:r>
            <w:r>
              <w:rPr>
                <w:webHidden/>
              </w:rPr>
              <w:fldChar w:fldCharType="separate"/>
            </w:r>
            <w:r>
              <w:rPr>
                <w:webHidden/>
              </w:rPr>
              <w:t>5</w:t>
            </w:r>
            <w:r>
              <w:rPr>
                <w:webHidden/>
              </w:rPr>
              <w:fldChar w:fldCharType="end"/>
            </w:r>
          </w:hyperlink>
        </w:p>
        <w:p w14:paraId="6990A485" w14:textId="564B4F90" w:rsidR="00F56AC3" w:rsidRDefault="00F56AC3">
          <w:pPr>
            <w:pStyle w:val="Inhopg2"/>
            <w:rPr>
              <w:sz w:val="24"/>
            </w:rPr>
          </w:pPr>
          <w:hyperlink w:anchor="_Toc177065504" w:history="1">
            <w:r w:rsidRPr="00205269">
              <w:rPr>
                <w:rStyle w:val="Hyperlink"/>
                <w:rFonts w:cstheme="minorHAnsi"/>
              </w:rPr>
              <w:t>2.2</w:t>
            </w:r>
            <w:r>
              <w:rPr>
                <w:sz w:val="24"/>
              </w:rPr>
              <w:tab/>
            </w:r>
            <w:r w:rsidRPr="00205269">
              <w:rPr>
                <w:rStyle w:val="Hyperlink"/>
                <w:rFonts w:cstheme="minorHAnsi"/>
              </w:rPr>
              <w:t>Definities</w:t>
            </w:r>
            <w:r>
              <w:rPr>
                <w:webHidden/>
              </w:rPr>
              <w:tab/>
            </w:r>
            <w:r>
              <w:rPr>
                <w:webHidden/>
              </w:rPr>
              <w:fldChar w:fldCharType="begin"/>
            </w:r>
            <w:r>
              <w:rPr>
                <w:webHidden/>
              </w:rPr>
              <w:instrText xml:space="preserve"> PAGEREF _Toc177065504 \h </w:instrText>
            </w:r>
            <w:r>
              <w:rPr>
                <w:webHidden/>
              </w:rPr>
            </w:r>
            <w:r>
              <w:rPr>
                <w:webHidden/>
              </w:rPr>
              <w:fldChar w:fldCharType="separate"/>
            </w:r>
            <w:r>
              <w:rPr>
                <w:webHidden/>
              </w:rPr>
              <w:t>5</w:t>
            </w:r>
            <w:r>
              <w:rPr>
                <w:webHidden/>
              </w:rPr>
              <w:fldChar w:fldCharType="end"/>
            </w:r>
          </w:hyperlink>
        </w:p>
        <w:p w14:paraId="6D0480CB" w14:textId="3513D880" w:rsidR="00F56AC3" w:rsidRDefault="00F56AC3">
          <w:pPr>
            <w:pStyle w:val="Inhopg2"/>
            <w:rPr>
              <w:sz w:val="24"/>
            </w:rPr>
          </w:pPr>
          <w:hyperlink w:anchor="_Toc177065505" w:history="1">
            <w:r w:rsidRPr="00205269">
              <w:rPr>
                <w:rStyle w:val="Hyperlink"/>
                <w:rFonts w:cstheme="minorHAnsi"/>
              </w:rPr>
              <w:t>2.3</w:t>
            </w:r>
            <w:r>
              <w:rPr>
                <w:sz w:val="24"/>
              </w:rPr>
              <w:tab/>
            </w:r>
            <w:r w:rsidRPr="00205269">
              <w:rPr>
                <w:rStyle w:val="Hyperlink"/>
                <w:rFonts w:cstheme="minorHAnsi"/>
              </w:rPr>
              <w:t>Omschrijving/doelstellingen van de opdracht</w:t>
            </w:r>
            <w:r>
              <w:rPr>
                <w:webHidden/>
              </w:rPr>
              <w:tab/>
            </w:r>
            <w:r>
              <w:rPr>
                <w:webHidden/>
              </w:rPr>
              <w:fldChar w:fldCharType="begin"/>
            </w:r>
            <w:r>
              <w:rPr>
                <w:webHidden/>
              </w:rPr>
              <w:instrText xml:space="preserve"> PAGEREF _Toc177065505 \h </w:instrText>
            </w:r>
            <w:r>
              <w:rPr>
                <w:webHidden/>
              </w:rPr>
            </w:r>
            <w:r>
              <w:rPr>
                <w:webHidden/>
              </w:rPr>
              <w:fldChar w:fldCharType="separate"/>
            </w:r>
            <w:r>
              <w:rPr>
                <w:webHidden/>
              </w:rPr>
              <w:t>6</w:t>
            </w:r>
            <w:r>
              <w:rPr>
                <w:webHidden/>
              </w:rPr>
              <w:fldChar w:fldCharType="end"/>
            </w:r>
          </w:hyperlink>
        </w:p>
        <w:p w14:paraId="60CDDCF6" w14:textId="4CBE041F" w:rsidR="00F56AC3" w:rsidRDefault="00F56AC3">
          <w:pPr>
            <w:pStyle w:val="Inhopg3"/>
            <w:tabs>
              <w:tab w:val="left" w:pos="1200"/>
            </w:tabs>
            <w:rPr>
              <w:rFonts w:eastAsiaTheme="minorEastAsia"/>
              <w:sz w:val="24"/>
              <w:szCs w:val="24"/>
              <w:lang w:eastAsia="nl-NL"/>
            </w:rPr>
          </w:pPr>
          <w:hyperlink w:anchor="_Toc177065506" w:history="1">
            <w:r w:rsidRPr="00205269">
              <w:rPr>
                <w:rStyle w:val="Hyperlink"/>
                <w:rFonts w:cstheme="minorHAnsi"/>
                <w:bCs/>
              </w:rPr>
              <w:t>2.3.1</w:t>
            </w:r>
            <w:r>
              <w:rPr>
                <w:rFonts w:eastAsiaTheme="minorEastAsia"/>
                <w:sz w:val="24"/>
                <w:szCs w:val="24"/>
                <w:lang w:eastAsia="nl-NL"/>
              </w:rPr>
              <w:tab/>
            </w:r>
            <w:r w:rsidRPr="00205269">
              <w:rPr>
                <w:rStyle w:val="Hyperlink"/>
                <w:rFonts w:cstheme="minorHAnsi"/>
                <w:bCs/>
              </w:rPr>
              <w:t>Algemeen</w:t>
            </w:r>
            <w:r>
              <w:rPr>
                <w:webHidden/>
              </w:rPr>
              <w:tab/>
            </w:r>
            <w:r>
              <w:rPr>
                <w:webHidden/>
              </w:rPr>
              <w:fldChar w:fldCharType="begin"/>
            </w:r>
            <w:r>
              <w:rPr>
                <w:webHidden/>
              </w:rPr>
              <w:instrText xml:space="preserve"> PAGEREF _Toc177065506 \h </w:instrText>
            </w:r>
            <w:r>
              <w:rPr>
                <w:webHidden/>
              </w:rPr>
            </w:r>
            <w:r>
              <w:rPr>
                <w:webHidden/>
              </w:rPr>
              <w:fldChar w:fldCharType="separate"/>
            </w:r>
            <w:r>
              <w:rPr>
                <w:webHidden/>
              </w:rPr>
              <w:t>7</w:t>
            </w:r>
            <w:r>
              <w:rPr>
                <w:webHidden/>
              </w:rPr>
              <w:fldChar w:fldCharType="end"/>
            </w:r>
          </w:hyperlink>
        </w:p>
        <w:p w14:paraId="54A2B4E3" w14:textId="2618F904" w:rsidR="00F56AC3" w:rsidRDefault="00F56AC3">
          <w:pPr>
            <w:pStyle w:val="Inhopg3"/>
            <w:tabs>
              <w:tab w:val="left" w:pos="1200"/>
            </w:tabs>
            <w:rPr>
              <w:rFonts w:eastAsiaTheme="minorEastAsia"/>
              <w:sz w:val="24"/>
              <w:szCs w:val="24"/>
              <w:lang w:eastAsia="nl-NL"/>
            </w:rPr>
          </w:pPr>
          <w:hyperlink w:anchor="_Toc177065507" w:history="1">
            <w:r w:rsidRPr="00205269">
              <w:rPr>
                <w:rStyle w:val="Hyperlink"/>
                <w:rFonts w:cstheme="minorHAnsi"/>
              </w:rPr>
              <w:t>2.3.2</w:t>
            </w:r>
            <w:r>
              <w:rPr>
                <w:rFonts w:eastAsiaTheme="minorEastAsia"/>
                <w:sz w:val="24"/>
                <w:szCs w:val="24"/>
                <w:lang w:eastAsia="nl-NL"/>
              </w:rPr>
              <w:tab/>
            </w:r>
            <w:r w:rsidRPr="00205269">
              <w:rPr>
                <w:rStyle w:val="Hyperlink"/>
                <w:rFonts w:cstheme="minorHAnsi"/>
                <w:bCs/>
              </w:rPr>
              <w:t>Welke leveringsomvang en scope van de opdracht</w:t>
            </w:r>
            <w:r>
              <w:rPr>
                <w:webHidden/>
              </w:rPr>
              <w:tab/>
            </w:r>
            <w:r>
              <w:rPr>
                <w:webHidden/>
              </w:rPr>
              <w:fldChar w:fldCharType="begin"/>
            </w:r>
            <w:r>
              <w:rPr>
                <w:webHidden/>
              </w:rPr>
              <w:instrText xml:space="preserve"> PAGEREF _Toc177065507 \h </w:instrText>
            </w:r>
            <w:r>
              <w:rPr>
                <w:webHidden/>
              </w:rPr>
            </w:r>
            <w:r>
              <w:rPr>
                <w:webHidden/>
              </w:rPr>
              <w:fldChar w:fldCharType="separate"/>
            </w:r>
            <w:r>
              <w:rPr>
                <w:webHidden/>
              </w:rPr>
              <w:t>7</w:t>
            </w:r>
            <w:r>
              <w:rPr>
                <w:webHidden/>
              </w:rPr>
              <w:fldChar w:fldCharType="end"/>
            </w:r>
          </w:hyperlink>
        </w:p>
        <w:p w14:paraId="01025B69" w14:textId="687D674A" w:rsidR="00F56AC3" w:rsidRDefault="00F56AC3">
          <w:pPr>
            <w:pStyle w:val="Inhopg3"/>
            <w:tabs>
              <w:tab w:val="left" w:pos="1200"/>
            </w:tabs>
            <w:rPr>
              <w:rFonts w:eastAsiaTheme="minorEastAsia"/>
              <w:sz w:val="24"/>
              <w:szCs w:val="24"/>
              <w:lang w:eastAsia="nl-NL"/>
            </w:rPr>
          </w:pPr>
          <w:hyperlink w:anchor="_Toc177065508" w:history="1">
            <w:r w:rsidRPr="00205269">
              <w:rPr>
                <w:rStyle w:val="Hyperlink"/>
                <w:rFonts w:cstheme="minorHAnsi"/>
              </w:rPr>
              <w:t>2.3.3</w:t>
            </w:r>
            <w:r>
              <w:rPr>
                <w:rFonts w:eastAsiaTheme="minorEastAsia"/>
                <w:sz w:val="24"/>
                <w:szCs w:val="24"/>
                <w:lang w:eastAsia="nl-NL"/>
              </w:rPr>
              <w:tab/>
            </w:r>
            <w:r w:rsidRPr="00205269">
              <w:rPr>
                <w:rStyle w:val="Hyperlink"/>
                <w:rFonts w:cstheme="minorHAnsi"/>
                <w:bCs/>
              </w:rPr>
              <w:t> Uitgangspunten  </w:t>
            </w:r>
            <w:r>
              <w:rPr>
                <w:webHidden/>
              </w:rPr>
              <w:tab/>
            </w:r>
            <w:r>
              <w:rPr>
                <w:webHidden/>
              </w:rPr>
              <w:fldChar w:fldCharType="begin"/>
            </w:r>
            <w:r>
              <w:rPr>
                <w:webHidden/>
              </w:rPr>
              <w:instrText xml:space="preserve"> PAGEREF _Toc177065508 \h </w:instrText>
            </w:r>
            <w:r>
              <w:rPr>
                <w:webHidden/>
              </w:rPr>
            </w:r>
            <w:r>
              <w:rPr>
                <w:webHidden/>
              </w:rPr>
              <w:fldChar w:fldCharType="separate"/>
            </w:r>
            <w:r>
              <w:rPr>
                <w:webHidden/>
              </w:rPr>
              <w:t>8</w:t>
            </w:r>
            <w:r>
              <w:rPr>
                <w:webHidden/>
              </w:rPr>
              <w:fldChar w:fldCharType="end"/>
            </w:r>
          </w:hyperlink>
        </w:p>
        <w:p w14:paraId="527970AF" w14:textId="0DD16BD6" w:rsidR="00F56AC3" w:rsidRDefault="00F56AC3">
          <w:pPr>
            <w:pStyle w:val="Inhopg3"/>
            <w:tabs>
              <w:tab w:val="left" w:pos="1200"/>
            </w:tabs>
            <w:rPr>
              <w:rFonts w:eastAsiaTheme="minorEastAsia"/>
              <w:sz w:val="24"/>
              <w:szCs w:val="24"/>
              <w:lang w:eastAsia="nl-NL"/>
            </w:rPr>
          </w:pPr>
          <w:hyperlink w:anchor="_Toc177065509" w:history="1">
            <w:r w:rsidRPr="00205269">
              <w:rPr>
                <w:rStyle w:val="Hyperlink"/>
                <w:rFonts w:cstheme="minorHAnsi"/>
              </w:rPr>
              <w:t>2.3.4</w:t>
            </w:r>
            <w:r>
              <w:rPr>
                <w:rFonts w:eastAsiaTheme="minorEastAsia"/>
                <w:sz w:val="24"/>
                <w:szCs w:val="24"/>
                <w:lang w:eastAsia="nl-NL"/>
              </w:rPr>
              <w:tab/>
            </w:r>
            <w:r w:rsidRPr="00205269">
              <w:rPr>
                <w:rStyle w:val="Hyperlink"/>
                <w:rFonts w:cstheme="minorHAnsi"/>
                <w:bCs/>
              </w:rPr>
              <w:t>Omschrijving van de IST-situatie</w:t>
            </w:r>
            <w:r>
              <w:rPr>
                <w:webHidden/>
              </w:rPr>
              <w:tab/>
            </w:r>
            <w:r>
              <w:rPr>
                <w:webHidden/>
              </w:rPr>
              <w:fldChar w:fldCharType="begin"/>
            </w:r>
            <w:r>
              <w:rPr>
                <w:webHidden/>
              </w:rPr>
              <w:instrText xml:space="preserve"> PAGEREF _Toc177065509 \h </w:instrText>
            </w:r>
            <w:r>
              <w:rPr>
                <w:webHidden/>
              </w:rPr>
            </w:r>
            <w:r>
              <w:rPr>
                <w:webHidden/>
              </w:rPr>
              <w:fldChar w:fldCharType="separate"/>
            </w:r>
            <w:r>
              <w:rPr>
                <w:webHidden/>
              </w:rPr>
              <w:t>9</w:t>
            </w:r>
            <w:r>
              <w:rPr>
                <w:webHidden/>
              </w:rPr>
              <w:fldChar w:fldCharType="end"/>
            </w:r>
          </w:hyperlink>
        </w:p>
        <w:p w14:paraId="17E4C37E" w14:textId="3F015E21" w:rsidR="00F56AC3" w:rsidRDefault="00F56AC3">
          <w:pPr>
            <w:pStyle w:val="Inhopg1"/>
            <w:rPr>
              <w:rFonts w:eastAsiaTheme="minorEastAsia"/>
              <w:sz w:val="24"/>
              <w:szCs w:val="24"/>
              <w:lang w:eastAsia="nl-NL"/>
            </w:rPr>
          </w:pPr>
          <w:hyperlink w:anchor="_Toc177065510" w:history="1">
            <w:r w:rsidRPr="00205269">
              <w:rPr>
                <w:rStyle w:val="Hyperlink"/>
                <w:rFonts w:cstheme="minorHAnsi"/>
              </w:rPr>
              <w:t>3</w:t>
            </w:r>
            <w:r>
              <w:rPr>
                <w:rFonts w:eastAsiaTheme="minorEastAsia"/>
                <w:sz w:val="24"/>
                <w:szCs w:val="24"/>
                <w:lang w:eastAsia="nl-NL"/>
              </w:rPr>
              <w:tab/>
            </w:r>
            <w:r w:rsidRPr="00205269">
              <w:rPr>
                <w:rStyle w:val="Hyperlink"/>
                <w:rFonts w:cstheme="minorHAnsi"/>
              </w:rPr>
              <w:t>PROCEDURE VAN AANBESTEDING</w:t>
            </w:r>
            <w:r>
              <w:rPr>
                <w:webHidden/>
              </w:rPr>
              <w:tab/>
            </w:r>
            <w:r>
              <w:rPr>
                <w:webHidden/>
              </w:rPr>
              <w:fldChar w:fldCharType="begin"/>
            </w:r>
            <w:r>
              <w:rPr>
                <w:webHidden/>
              </w:rPr>
              <w:instrText xml:space="preserve"> PAGEREF _Toc177065510 \h </w:instrText>
            </w:r>
            <w:r>
              <w:rPr>
                <w:webHidden/>
              </w:rPr>
            </w:r>
            <w:r>
              <w:rPr>
                <w:webHidden/>
              </w:rPr>
              <w:fldChar w:fldCharType="separate"/>
            </w:r>
            <w:r>
              <w:rPr>
                <w:webHidden/>
              </w:rPr>
              <w:t>10</w:t>
            </w:r>
            <w:r>
              <w:rPr>
                <w:webHidden/>
              </w:rPr>
              <w:fldChar w:fldCharType="end"/>
            </w:r>
          </w:hyperlink>
        </w:p>
        <w:p w14:paraId="3E2C7684" w14:textId="67832391" w:rsidR="00F56AC3" w:rsidRDefault="00F56AC3">
          <w:pPr>
            <w:pStyle w:val="Inhopg2"/>
            <w:rPr>
              <w:sz w:val="24"/>
            </w:rPr>
          </w:pPr>
          <w:hyperlink w:anchor="_Toc177065511" w:history="1">
            <w:r w:rsidRPr="00205269">
              <w:rPr>
                <w:rStyle w:val="Hyperlink"/>
                <w:rFonts w:cstheme="minorHAnsi"/>
              </w:rPr>
              <w:t>3.1</w:t>
            </w:r>
            <w:r>
              <w:rPr>
                <w:sz w:val="24"/>
              </w:rPr>
              <w:tab/>
            </w:r>
            <w:r w:rsidRPr="00205269">
              <w:rPr>
                <w:rStyle w:val="Hyperlink"/>
                <w:rFonts w:cstheme="minorHAnsi"/>
              </w:rPr>
              <w:t>Aanbestedingsprocedure</w:t>
            </w:r>
            <w:r>
              <w:rPr>
                <w:webHidden/>
              </w:rPr>
              <w:tab/>
            </w:r>
            <w:r>
              <w:rPr>
                <w:webHidden/>
              </w:rPr>
              <w:fldChar w:fldCharType="begin"/>
            </w:r>
            <w:r>
              <w:rPr>
                <w:webHidden/>
              </w:rPr>
              <w:instrText xml:space="preserve"> PAGEREF _Toc177065511 \h </w:instrText>
            </w:r>
            <w:r>
              <w:rPr>
                <w:webHidden/>
              </w:rPr>
            </w:r>
            <w:r>
              <w:rPr>
                <w:webHidden/>
              </w:rPr>
              <w:fldChar w:fldCharType="separate"/>
            </w:r>
            <w:r>
              <w:rPr>
                <w:webHidden/>
              </w:rPr>
              <w:t>10</w:t>
            </w:r>
            <w:r>
              <w:rPr>
                <w:webHidden/>
              </w:rPr>
              <w:fldChar w:fldCharType="end"/>
            </w:r>
          </w:hyperlink>
        </w:p>
        <w:p w14:paraId="4ACB7334" w14:textId="2FD186BD" w:rsidR="00F56AC3" w:rsidRDefault="00F56AC3">
          <w:pPr>
            <w:pStyle w:val="Inhopg2"/>
            <w:rPr>
              <w:sz w:val="24"/>
            </w:rPr>
          </w:pPr>
          <w:hyperlink w:anchor="_Toc177065512" w:history="1">
            <w:r w:rsidRPr="00205269">
              <w:rPr>
                <w:rStyle w:val="Hyperlink"/>
                <w:rFonts w:cstheme="minorHAnsi"/>
              </w:rPr>
              <w:t>3.2</w:t>
            </w:r>
            <w:r>
              <w:rPr>
                <w:sz w:val="24"/>
              </w:rPr>
              <w:tab/>
            </w:r>
            <w:r w:rsidRPr="00205269">
              <w:rPr>
                <w:rStyle w:val="Hyperlink"/>
                <w:rFonts w:cstheme="minorHAnsi"/>
              </w:rPr>
              <w:t>Geheimhouding</w:t>
            </w:r>
            <w:r>
              <w:rPr>
                <w:webHidden/>
              </w:rPr>
              <w:tab/>
            </w:r>
            <w:r>
              <w:rPr>
                <w:webHidden/>
              </w:rPr>
              <w:fldChar w:fldCharType="begin"/>
            </w:r>
            <w:r>
              <w:rPr>
                <w:webHidden/>
              </w:rPr>
              <w:instrText xml:space="preserve"> PAGEREF _Toc177065512 \h </w:instrText>
            </w:r>
            <w:r>
              <w:rPr>
                <w:webHidden/>
              </w:rPr>
            </w:r>
            <w:r>
              <w:rPr>
                <w:webHidden/>
              </w:rPr>
              <w:fldChar w:fldCharType="separate"/>
            </w:r>
            <w:r>
              <w:rPr>
                <w:webHidden/>
              </w:rPr>
              <w:t>10</w:t>
            </w:r>
            <w:r>
              <w:rPr>
                <w:webHidden/>
              </w:rPr>
              <w:fldChar w:fldCharType="end"/>
            </w:r>
          </w:hyperlink>
        </w:p>
        <w:p w14:paraId="7A0F7624" w14:textId="5E87BE55" w:rsidR="00F56AC3" w:rsidRDefault="00F56AC3">
          <w:pPr>
            <w:pStyle w:val="Inhopg2"/>
            <w:rPr>
              <w:sz w:val="24"/>
            </w:rPr>
          </w:pPr>
          <w:hyperlink w:anchor="_Toc177065513" w:history="1">
            <w:r w:rsidRPr="00205269">
              <w:rPr>
                <w:rStyle w:val="Hyperlink"/>
                <w:rFonts w:cstheme="minorHAnsi"/>
              </w:rPr>
              <w:t>3.3</w:t>
            </w:r>
            <w:r>
              <w:rPr>
                <w:sz w:val="24"/>
              </w:rPr>
              <w:tab/>
            </w:r>
            <w:r w:rsidRPr="00205269">
              <w:rPr>
                <w:rStyle w:val="Hyperlink"/>
                <w:rFonts w:cstheme="minorHAnsi"/>
              </w:rPr>
              <w:t>Electronisch medium TenderNed</w:t>
            </w:r>
            <w:r>
              <w:rPr>
                <w:webHidden/>
              </w:rPr>
              <w:tab/>
            </w:r>
            <w:r>
              <w:rPr>
                <w:webHidden/>
              </w:rPr>
              <w:fldChar w:fldCharType="begin"/>
            </w:r>
            <w:r>
              <w:rPr>
                <w:webHidden/>
              </w:rPr>
              <w:instrText xml:space="preserve"> PAGEREF _Toc177065513 \h </w:instrText>
            </w:r>
            <w:r>
              <w:rPr>
                <w:webHidden/>
              </w:rPr>
            </w:r>
            <w:r>
              <w:rPr>
                <w:webHidden/>
              </w:rPr>
              <w:fldChar w:fldCharType="separate"/>
            </w:r>
            <w:r>
              <w:rPr>
                <w:webHidden/>
              </w:rPr>
              <w:t>10</w:t>
            </w:r>
            <w:r>
              <w:rPr>
                <w:webHidden/>
              </w:rPr>
              <w:fldChar w:fldCharType="end"/>
            </w:r>
          </w:hyperlink>
        </w:p>
        <w:p w14:paraId="3E3444A1" w14:textId="209B5B28" w:rsidR="00F56AC3" w:rsidRDefault="00F56AC3">
          <w:pPr>
            <w:pStyle w:val="Inhopg2"/>
            <w:rPr>
              <w:sz w:val="24"/>
            </w:rPr>
          </w:pPr>
          <w:hyperlink w:anchor="_Toc177065514" w:history="1">
            <w:r w:rsidRPr="00205269">
              <w:rPr>
                <w:rStyle w:val="Hyperlink"/>
                <w:rFonts w:cstheme="minorHAnsi"/>
              </w:rPr>
              <w:t>3.4</w:t>
            </w:r>
            <w:r>
              <w:rPr>
                <w:sz w:val="24"/>
              </w:rPr>
              <w:tab/>
            </w:r>
            <w:r w:rsidRPr="00205269">
              <w:rPr>
                <w:rStyle w:val="Hyperlink"/>
                <w:rFonts w:cstheme="minorHAnsi"/>
              </w:rPr>
              <w:t>Communicatie</w:t>
            </w:r>
            <w:r>
              <w:rPr>
                <w:webHidden/>
              </w:rPr>
              <w:tab/>
            </w:r>
            <w:r>
              <w:rPr>
                <w:webHidden/>
              </w:rPr>
              <w:fldChar w:fldCharType="begin"/>
            </w:r>
            <w:r>
              <w:rPr>
                <w:webHidden/>
              </w:rPr>
              <w:instrText xml:space="preserve"> PAGEREF _Toc177065514 \h </w:instrText>
            </w:r>
            <w:r>
              <w:rPr>
                <w:webHidden/>
              </w:rPr>
            </w:r>
            <w:r>
              <w:rPr>
                <w:webHidden/>
              </w:rPr>
              <w:fldChar w:fldCharType="separate"/>
            </w:r>
            <w:r>
              <w:rPr>
                <w:webHidden/>
              </w:rPr>
              <w:t>11</w:t>
            </w:r>
            <w:r>
              <w:rPr>
                <w:webHidden/>
              </w:rPr>
              <w:fldChar w:fldCharType="end"/>
            </w:r>
          </w:hyperlink>
        </w:p>
        <w:p w14:paraId="7639B092" w14:textId="3FA5AD62" w:rsidR="00F56AC3" w:rsidRDefault="00F56AC3">
          <w:pPr>
            <w:pStyle w:val="Inhopg2"/>
            <w:rPr>
              <w:sz w:val="24"/>
            </w:rPr>
          </w:pPr>
          <w:hyperlink w:anchor="_Toc177065515" w:history="1">
            <w:r w:rsidRPr="00205269">
              <w:rPr>
                <w:rStyle w:val="Hyperlink"/>
                <w:rFonts w:cstheme="minorHAnsi"/>
              </w:rPr>
              <w:t>3.5</w:t>
            </w:r>
            <w:r>
              <w:rPr>
                <w:sz w:val="24"/>
              </w:rPr>
              <w:tab/>
            </w:r>
            <w:r w:rsidRPr="00205269">
              <w:rPr>
                <w:rStyle w:val="Hyperlink"/>
                <w:rFonts w:cstheme="minorHAnsi"/>
              </w:rPr>
              <w:t>Ondersteuning bij aanbesteding</w:t>
            </w:r>
            <w:r>
              <w:rPr>
                <w:webHidden/>
              </w:rPr>
              <w:tab/>
            </w:r>
            <w:r>
              <w:rPr>
                <w:webHidden/>
              </w:rPr>
              <w:fldChar w:fldCharType="begin"/>
            </w:r>
            <w:r>
              <w:rPr>
                <w:webHidden/>
              </w:rPr>
              <w:instrText xml:space="preserve"> PAGEREF _Toc177065515 \h </w:instrText>
            </w:r>
            <w:r>
              <w:rPr>
                <w:webHidden/>
              </w:rPr>
            </w:r>
            <w:r>
              <w:rPr>
                <w:webHidden/>
              </w:rPr>
              <w:fldChar w:fldCharType="separate"/>
            </w:r>
            <w:r>
              <w:rPr>
                <w:webHidden/>
              </w:rPr>
              <w:t>11</w:t>
            </w:r>
            <w:r>
              <w:rPr>
                <w:webHidden/>
              </w:rPr>
              <w:fldChar w:fldCharType="end"/>
            </w:r>
          </w:hyperlink>
        </w:p>
        <w:p w14:paraId="1E37DA4F" w14:textId="67EBAFA8" w:rsidR="00F56AC3" w:rsidRDefault="00F56AC3">
          <w:pPr>
            <w:pStyle w:val="Inhopg2"/>
            <w:rPr>
              <w:sz w:val="24"/>
            </w:rPr>
          </w:pPr>
          <w:hyperlink w:anchor="_Toc177065516" w:history="1">
            <w:r w:rsidRPr="00205269">
              <w:rPr>
                <w:rStyle w:val="Hyperlink"/>
                <w:rFonts w:cstheme="minorHAnsi"/>
              </w:rPr>
              <w:t>3.6</w:t>
            </w:r>
            <w:r>
              <w:rPr>
                <w:sz w:val="24"/>
              </w:rPr>
              <w:tab/>
            </w:r>
            <w:r w:rsidRPr="00205269">
              <w:rPr>
                <w:rStyle w:val="Hyperlink"/>
                <w:rFonts w:cstheme="minorHAnsi"/>
              </w:rPr>
              <w:t>Planning aanbestedingsprocedure</w:t>
            </w:r>
            <w:r>
              <w:rPr>
                <w:webHidden/>
              </w:rPr>
              <w:tab/>
            </w:r>
            <w:r>
              <w:rPr>
                <w:webHidden/>
              </w:rPr>
              <w:fldChar w:fldCharType="begin"/>
            </w:r>
            <w:r>
              <w:rPr>
                <w:webHidden/>
              </w:rPr>
              <w:instrText xml:space="preserve"> PAGEREF _Toc177065516 \h </w:instrText>
            </w:r>
            <w:r>
              <w:rPr>
                <w:webHidden/>
              </w:rPr>
            </w:r>
            <w:r>
              <w:rPr>
                <w:webHidden/>
              </w:rPr>
              <w:fldChar w:fldCharType="separate"/>
            </w:r>
            <w:r>
              <w:rPr>
                <w:webHidden/>
              </w:rPr>
              <w:t>11</w:t>
            </w:r>
            <w:r>
              <w:rPr>
                <w:webHidden/>
              </w:rPr>
              <w:fldChar w:fldCharType="end"/>
            </w:r>
          </w:hyperlink>
        </w:p>
        <w:p w14:paraId="5FBED98C" w14:textId="1425C23E" w:rsidR="00F56AC3" w:rsidRDefault="00F56AC3">
          <w:pPr>
            <w:pStyle w:val="Inhopg2"/>
            <w:rPr>
              <w:sz w:val="24"/>
            </w:rPr>
          </w:pPr>
          <w:hyperlink w:anchor="_Toc177065517" w:history="1">
            <w:r w:rsidRPr="00205269">
              <w:rPr>
                <w:rStyle w:val="Hyperlink"/>
                <w:rFonts w:cstheme="minorHAnsi"/>
              </w:rPr>
              <w:t>3.7</w:t>
            </w:r>
            <w:r>
              <w:rPr>
                <w:sz w:val="24"/>
              </w:rPr>
              <w:tab/>
            </w:r>
            <w:r w:rsidRPr="00205269">
              <w:rPr>
                <w:rStyle w:val="Hyperlink"/>
                <w:rFonts w:cstheme="minorHAnsi"/>
              </w:rPr>
              <w:t>Nota’s van inlichtingen</w:t>
            </w:r>
            <w:r>
              <w:rPr>
                <w:webHidden/>
              </w:rPr>
              <w:tab/>
            </w:r>
            <w:r>
              <w:rPr>
                <w:webHidden/>
              </w:rPr>
              <w:fldChar w:fldCharType="begin"/>
            </w:r>
            <w:r>
              <w:rPr>
                <w:webHidden/>
              </w:rPr>
              <w:instrText xml:space="preserve"> PAGEREF _Toc177065517 \h </w:instrText>
            </w:r>
            <w:r>
              <w:rPr>
                <w:webHidden/>
              </w:rPr>
            </w:r>
            <w:r>
              <w:rPr>
                <w:webHidden/>
              </w:rPr>
              <w:fldChar w:fldCharType="separate"/>
            </w:r>
            <w:r>
              <w:rPr>
                <w:webHidden/>
              </w:rPr>
              <w:t>12</w:t>
            </w:r>
            <w:r>
              <w:rPr>
                <w:webHidden/>
              </w:rPr>
              <w:fldChar w:fldCharType="end"/>
            </w:r>
          </w:hyperlink>
        </w:p>
        <w:p w14:paraId="37ACA953" w14:textId="2510E327" w:rsidR="00F56AC3" w:rsidRDefault="00F56AC3">
          <w:pPr>
            <w:pStyle w:val="Inhopg2"/>
            <w:rPr>
              <w:sz w:val="24"/>
            </w:rPr>
          </w:pPr>
          <w:hyperlink w:anchor="_Toc177065518" w:history="1">
            <w:r w:rsidRPr="00205269">
              <w:rPr>
                <w:rStyle w:val="Hyperlink"/>
                <w:rFonts w:cstheme="minorHAnsi"/>
              </w:rPr>
              <w:t>3.8</w:t>
            </w:r>
            <w:r>
              <w:rPr>
                <w:sz w:val="24"/>
              </w:rPr>
              <w:tab/>
            </w:r>
            <w:r w:rsidRPr="00205269">
              <w:rPr>
                <w:rStyle w:val="Hyperlink"/>
                <w:rFonts w:cstheme="minorHAnsi"/>
              </w:rPr>
              <w:t>Indienen inschrijvingen</w:t>
            </w:r>
            <w:r>
              <w:rPr>
                <w:webHidden/>
              </w:rPr>
              <w:tab/>
            </w:r>
            <w:r>
              <w:rPr>
                <w:webHidden/>
              </w:rPr>
              <w:fldChar w:fldCharType="begin"/>
            </w:r>
            <w:r>
              <w:rPr>
                <w:webHidden/>
              </w:rPr>
              <w:instrText xml:space="preserve"> PAGEREF _Toc177065518 \h </w:instrText>
            </w:r>
            <w:r>
              <w:rPr>
                <w:webHidden/>
              </w:rPr>
            </w:r>
            <w:r>
              <w:rPr>
                <w:webHidden/>
              </w:rPr>
              <w:fldChar w:fldCharType="separate"/>
            </w:r>
            <w:r>
              <w:rPr>
                <w:webHidden/>
              </w:rPr>
              <w:t>12</w:t>
            </w:r>
            <w:r>
              <w:rPr>
                <w:webHidden/>
              </w:rPr>
              <w:fldChar w:fldCharType="end"/>
            </w:r>
          </w:hyperlink>
        </w:p>
        <w:p w14:paraId="75E8AA58" w14:textId="15037BCD" w:rsidR="00F56AC3" w:rsidRDefault="00F56AC3">
          <w:pPr>
            <w:pStyle w:val="Inhopg3"/>
            <w:tabs>
              <w:tab w:val="left" w:pos="1200"/>
            </w:tabs>
            <w:rPr>
              <w:rFonts w:eastAsiaTheme="minorEastAsia"/>
              <w:sz w:val="24"/>
              <w:szCs w:val="24"/>
              <w:lang w:eastAsia="nl-NL"/>
            </w:rPr>
          </w:pPr>
          <w:hyperlink w:anchor="_Toc177065519" w:history="1">
            <w:r w:rsidRPr="00205269">
              <w:rPr>
                <w:rStyle w:val="Hyperlink"/>
                <w:rFonts w:cstheme="minorHAnsi"/>
              </w:rPr>
              <w:t>3.8.1</w:t>
            </w:r>
            <w:r>
              <w:rPr>
                <w:rFonts w:eastAsiaTheme="minorEastAsia"/>
                <w:sz w:val="24"/>
                <w:szCs w:val="24"/>
                <w:lang w:eastAsia="nl-NL"/>
              </w:rPr>
              <w:tab/>
            </w:r>
            <w:r w:rsidRPr="00205269">
              <w:rPr>
                <w:rStyle w:val="Hyperlink"/>
                <w:rFonts w:cstheme="minorHAnsi"/>
              </w:rPr>
              <w:t>Taal (minimumeis)</w:t>
            </w:r>
            <w:r>
              <w:rPr>
                <w:webHidden/>
              </w:rPr>
              <w:tab/>
            </w:r>
            <w:r>
              <w:rPr>
                <w:webHidden/>
              </w:rPr>
              <w:fldChar w:fldCharType="begin"/>
            </w:r>
            <w:r>
              <w:rPr>
                <w:webHidden/>
              </w:rPr>
              <w:instrText xml:space="preserve"> PAGEREF _Toc177065519 \h </w:instrText>
            </w:r>
            <w:r>
              <w:rPr>
                <w:webHidden/>
              </w:rPr>
            </w:r>
            <w:r>
              <w:rPr>
                <w:webHidden/>
              </w:rPr>
              <w:fldChar w:fldCharType="separate"/>
            </w:r>
            <w:r>
              <w:rPr>
                <w:webHidden/>
              </w:rPr>
              <w:t>13</w:t>
            </w:r>
            <w:r>
              <w:rPr>
                <w:webHidden/>
              </w:rPr>
              <w:fldChar w:fldCharType="end"/>
            </w:r>
          </w:hyperlink>
        </w:p>
        <w:p w14:paraId="79DBDFF6" w14:textId="78B2DB6D" w:rsidR="00F56AC3" w:rsidRDefault="00F56AC3">
          <w:pPr>
            <w:pStyle w:val="Inhopg2"/>
            <w:rPr>
              <w:sz w:val="24"/>
            </w:rPr>
          </w:pPr>
          <w:hyperlink w:anchor="_Toc177065520" w:history="1">
            <w:r w:rsidRPr="00205269">
              <w:rPr>
                <w:rStyle w:val="Hyperlink"/>
                <w:rFonts w:cstheme="minorHAnsi"/>
              </w:rPr>
              <w:t>3.9</w:t>
            </w:r>
            <w:r>
              <w:rPr>
                <w:sz w:val="24"/>
              </w:rPr>
              <w:tab/>
            </w:r>
            <w:r w:rsidRPr="00205269">
              <w:rPr>
                <w:rStyle w:val="Hyperlink"/>
                <w:rFonts w:cstheme="minorHAnsi"/>
              </w:rPr>
              <w:t>Storingen</w:t>
            </w:r>
            <w:r>
              <w:rPr>
                <w:webHidden/>
              </w:rPr>
              <w:tab/>
            </w:r>
            <w:r>
              <w:rPr>
                <w:webHidden/>
              </w:rPr>
              <w:fldChar w:fldCharType="begin"/>
            </w:r>
            <w:r>
              <w:rPr>
                <w:webHidden/>
              </w:rPr>
              <w:instrText xml:space="preserve"> PAGEREF _Toc177065520 \h </w:instrText>
            </w:r>
            <w:r>
              <w:rPr>
                <w:webHidden/>
              </w:rPr>
            </w:r>
            <w:r>
              <w:rPr>
                <w:webHidden/>
              </w:rPr>
              <w:fldChar w:fldCharType="separate"/>
            </w:r>
            <w:r>
              <w:rPr>
                <w:webHidden/>
              </w:rPr>
              <w:t>13</w:t>
            </w:r>
            <w:r>
              <w:rPr>
                <w:webHidden/>
              </w:rPr>
              <w:fldChar w:fldCharType="end"/>
            </w:r>
          </w:hyperlink>
        </w:p>
        <w:p w14:paraId="032BD316" w14:textId="3BB5CF87" w:rsidR="00F56AC3" w:rsidRDefault="00F56AC3">
          <w:pPr>
            <w:pStyle w:val="Inhopg2"/>
            <w:rPr>
              <w:sz w:val="24"/>
            </w:rPr>
          </w:pPr>
          <w:hyperlink w:anchor="_Toc177065521" w:history="1">
            <w:r w:rsidRPr="00205269">
              <w:rPr>
                <w:rStyle w:val="Hyperlink"/>
                <w:rFonts w:cstheme="minorHAnsi"/>
              </w:rPr>
              <w:t>3.10</w:t>
            </w:r>
            <w:r>
              <w:rPr>
                <w:sz w:val="24"/>
              </w:rPr>
              <w:tab/>
            </w:r>
            <w:r w:rsidRPr="00205269">
              <w:rPr>
                <w:rStyle w:val="Hyperlink"/>
                <w:rFonts w:cstheme="minorHAnsi"/>
              </w:rPr>
              <w:t>Opening</w:t>
            </w:r>
            <w:r>
              <w:rPr>
                <w:webHidden/>
              </w:rPr>
              <w:tab/>
            </w:r>
            <w:r>
              <w:rPr>
                <w:webHidden/>
              </w:rPr>
              <w:fldChar w:fldCharType="begin"/>
            </w:r>
            <w:r>
              <w:rPr>
                <w:webHidden/>
              </w:rPr>
              <w:instrText xml:space="preserve"> PAGEREF _Toc177065521 \h </w:instrText>
            </w:r>
            <w:r>
              <w:rPr>
                <w:webHidden/>
              </w:rPr>
            </w:r>
            <w:r>
              <w:rPr>
                <w:webHidden/>
              </w:rPr>
              <w:fldChar w:fldCharType="separate"/>
            </w:r>
            <w:r>
              <w:rPr>
                <w:webHidden/>
              </w:rPr>
              <w:t>13</w:t>
            </w:r>
            <w:r>
              <w:rPr>
                <w:webHidden/>
              </w:rPr>
              <w:fldChar w:fldCharType="end"/>
            </w:r>
          </w:hyperlink>
        </w:p>
        <w:p w14:paraId="434DAA11" w14:textId="02BD17A6" w:rsidR="00F56AC3" w:rsidRDefault="00F56AC3">
          <w:pPr>
            <w:pStyle w:val="Inhopg2"/>
            <w:rPr>
              <w:sz w:val="24"/>
            </w:rPr>
          </w:pPr>
          <w:hyperlink w:anchor="_Toc177065522" w:history="1">
            <w:r w:rsidRPr="00205269">
              <w:rPr>
                <w:rStyle w:val="Hyperlink"/>
                <w:rFonts w:cstheme="minorHAnsi"/>
              </w:rPr>
              <w:t>3.11</w:t>
            </w:r>
            <w:r>
              <w:rPr>
                <w:sz w:val="24"/>
              </w:rPr>
              <w:tab/>
            </w:r>
            <w:r w:rsidRPr="00205269">
              <w:rPr>
                <w:rStyle w:val="Hyperlink"/>
                <w:rFonts w:cstheme="minorHAnsi"/>
              </w:rPr>
              <w:t>Beoordelingsprocedure</w:t>
            </w:r>
            <w:r>
              <w:rPr>
                <w:webHidden/>
              </w:rPr>
              <w:tab/>
            </w:r>
            <w:r>
              <w:rPr>
                <w:webHidden/>
              </w:rPr>
              <w:fldChar w:fldCharType="begin"/>
            </w:r>
            <w:r>
              <w:rPr>
                <w:webHidden/>
              </w:rPr>
              <w:instrText xml:space="preserve"> PAGEREF _Toc177065522 \h </w:instrText>
            </w:r>
            <w:r>
              <w:rPr>
                <w:webHidden/>
              </w:rPr>
            </w:r>
            <w:r>
              <w:rPr>
                <w:webHidden/>
              </w:rPr>
              <w:fldChar w:fldCharType="separate"/>
            </w:r>
            <w:r>
              <w:rPr>
                <w:webHidden/>
              </w:rPr>
              <w:t>14</w:t>
            </w:r>
            <w:r>
              <w:rPr>
                <w:webHidden/>
              </w:rPr>
              <w:fldChar w:fldCharType="end"/>
            </w:r>
          </w:hyperlink>
        </w:p>
        <w:p w14:paraId="15821510" w14:textId="61367C77" w:rsidR="00F56AC3" w:rsidRDefault="00F56AC3">
          <w:pPr>
            <w:pStyle w:val="Inhopg2"/>
            <w:rPr>
              <w:sz w:val="24"/>
            </w:rPr>
          </w:pPr>
          <w:hyperlink w:anchor="_Toc177065523" w:history="1">
            <w:r w:rsidRPr="00205269">
              <w:rPr>
                <w:rStyle w:val="Hyperlink"/>
                <w:rFonts w:cstheme="minorHAnsi"/>
              </w:rPr>
              <w:t>3.12</w:t>
            </w:r>
            <w:r>
              <w:rPr>
                <w:sz w:val="24"/>
              </w:rPr>
              <w:tab/>
            </w:r>
            <w:r w:rsidRPr="00205269">
              <w:rPr>
                <w:rStyle w:val="Hyperlink"/>
                <w:rFonts w:cstheme="minorHAnsi"/>
              </w:rPr>
              <w:t>Besluitvormig omtrent gunning</w:t>
            </w:r>
            <w:r>
              <w:rPr>
                <w:webHidden/>
              </w:rPr>
              <w:tab/>
            </w:r>
            <w:r>
              <w:rPr>
                <w:webHidden/>
              </w:rPr>
              <w:fldChar w:fldCharType="begin"/>
            </w:r>
            <w:r>
              <w:rPr>
                <w:webHidden/>
              </w:rPr>
              <w:instrText xml:space="preserve"> PAGEREF _Toc177065523 \h </w:instrText>
            </w:r>
            <w:r>
              <w:rPr>
                <w:webHidden/>
              </w:rPr>
            </w:r>
            <w:r>
              <w:rPr>
                <w:webHidden/>
              </w:rPr>
              <w:fldChar w:fldCharType="separate"/>
            </w:r>
            <w:r>
              <w:rPr>
                <w:webHidden/>
              </w:rPr>
              <w:t>15</w:t>
            </w:r>
            <w:r>
              <w:rPr>
                <w:webHidden/>
              </w:rPr>
              <w:fldChar w:fldCharType="end"/>
            </w:r>
          </w:hyperlink>
        </w:p>
        <w:p w14:paraId="3A6ECAD9" w14:textId="0EBFAA04" w:rsidR="00F56AC3" w:rsidRDefault="00F56AC3">
          <w:pPr>
            <w:pStyle w:val="Inhopg2"/>
            <w:rPr>
              <w:sz w:val="24"/>
            </w:rPr>
          </w:pPr>
          <w:hyperlink w:anchor="_Toc177065524" w:history="1">
            <w:r w:rsidRPr="00205269">
              <w:rPr>
                <w:rStyle w:val="Hyperlink"/>
                <w:rFonts w:cstheme="minorHAnsi"/>
              </w:rPr>
              <w:t>3.13</w:t>
            </w:r>
            <w:r>
              <w:rPr>
                <w:sz w:val="24"/>
              </w:rPr>
              <w:tab/>
            </w:r>
            <w:r w:rsidRPr="00205269">
              <w:rPr>
                <w:rStyle w:val="Hyperlink"/>
                <w:rFonts w:cstheme="minorHAnsi"/>
              </w:rPr>
              <w:t>Gestanddoening</w:t>
            </w:r>
            <w:r>
              <w:rPr>
                <w:webHidden/>
              </w:rPr>
              <w:tab/>
            </w:r>
            <w:r>
              <w:rPr>
                <w:webHidden/>
              </w:rPr>
              <w:fldChar w:fldCharType="begin"/>
            </w:r>
            <w:r>
              <w:rPr>
                <w:webHidden/>
              </w:rPr>
              <w:instrText xml:space="preserve"> PAGEREF _Toc177065524 \h </w:instrText>
            </w:r>
            <w:r>
              <w:rPr>
                <w:webHidden/>
              </w:rPr>
            </w:r>
            <w:r>
              <w:rPr>
                <w:webHidden/>
              </w:rPr>
              <w:fldChar w:fldCharType="separate"/>
            </w:r>
            <w:r>
              <w:rPr>
                <w:webHidden/>
              </w:rPr>
              <w:t>16</w:t>
            </w:r>
            <w:r>
              <w:rPr>
                <w:webHidden/>
              </w:rPr>
              <w:fldChar w:fldCharType="end"/>
            </w:r>
          </w:hyperlink>
        </w:p>
        <w:p w14:paraId="4768BDF9" w14:textId="3235CD21" w:rsidR="00F56AC3" w:rsidRDefault="00F56AC3">
          <w:pPr>
            <w:pStyle w:val="Inhopg2"/>
            <w:rPr>
              <w:sz w:val="24"/>
            </w:rPr>
          </w:pPr>
          <w:hyperlink w:anchor="_Toc177065525" w:history="1">
            <w:r w:rsidRPr="00205269">
              <w:rPr>
                <w:rStyle w:val="Hyperlink"/>
                <w:rFonts w:cstheme="minorHAnsi"/>
              </w:rPr>
              <w:t>3.14</w:t>
            </w:r>
            <w:r>
              <w:rPr>
                <w:sz w:val="24"/>
              </w:rPr>
              <w:tab/>
            </w:r>
            <w:r w:rsidRPr="00205269">
              <w:rPr>
                <w:rStyle w:val="Hyperlink"/>
                <w:rFonts w:cstheme="minorHAnsi"/>
              </w:rPr>
              <w:t>Aansprakelijkheid Aanbestedende Dienst</w:t>
            </w:r>
            <w:r>
              <w:rPr>
                <w:webHidden/>
              </w:rPr>
              <w:tab/>
            </w:r>
            <w:r>
              <w:rPr>
                <w:webHidden/>
              </w:rPr>
              <w:fldChar w:fldCharType="begin"/>
            </w:r>
            <w:r>
              <w:rPr>
                <w:webHidden/>
              </w:rPr>
              <w:instrText xml:space="preserve"> PAGEREF _Toc177065525 \h </w:instrText>
            </w:r>
            <w:r>
              <w:rPr>
                <w:webHidden/>
              </w:rPr>
            </w:r>
            <w:r>
              <w:rPr>
                <w:webHidden/>
              </w:rPr>
              <w:fldChar w:fldCharType="separate"/>
            </w:r>
            <w:r>
              <w:rPr>
                <w:webHidden/>
              </w:rPr>
              <w:t>16</w:t>
            </w:r>
            <w:r>
              <w:rPr>
                <w:webHidden/>
              </w:rPr>
              <w:fldChar w:fldCharType="end"/>
            </w:r>
          </w:hyperlink>
        </w:p>
        <w:p w14:paraId="184CDCD1" w14:textId="119FBD26" w:rsidR="00F56AC3" w:rsidRDefault="00F56AC3">
          <w:pPr>
            <w:pStyle w:val="Inhopg2"/>
            <w:rPr>
              <w:sz w:val="24"/>
            </w:rPr>
          </w:pPr>
          <w:hyperlink w:anchor="_Toc177065526" w:history="1">
            <w:r w:rsidRPr="00205269">
              <w:rPr>
                <w:rStyle w:val="Hyperlink"/>
                <w:rFonts w:cstheme="minorHAnsi"/>
              </w:rPr>
              <w:t>3.15</w:t>
            </w:r>
            <w:r>
              <w:rPr>
                <w:sz w:val="24"/>
              </w:rPr>
              <w:tab/>
            </w:r>
            <w:r w:rsidRPr="00205269">
              <w:rPr>
                <w:rStyle w:val="Hyperlink"/>
                <w:rFonts w:cstheme="minorHAnsi"/>
              </w:rPr>
              <w:t>Klachten aanbesteding</w:t>
            </w:r>
            <w:r>
              <w:rPr>
                <w:webHidden/>
              </w:rPr>
              <w:tab/>
            </w:r>
            <w:r>
              <w:rPr>
                <w:webHidden/>
              </w:rPr>
              <w:fldChar w:fldCharType="begin"/>
            </w:r>
            <w:r>
              <w:rPr>
                <w:webHidden/>
              </w:rPr>
              <w:instrText xml:space="preserve"> PAGEREF _Toc177065526 \h </w:instrText>
            </w:r>
            <w:r>
              <w:rPr>
                <w:webHidden/>
              </w:rPr>
            </w:r>
            <w:r>
              <w:rPr>
                <w:webHidden/>
              </w:rPr>
              <w:fldChar w:fldCharType="separate"/>
            </w:r>
            <w:r>
              <w:rPr>
                <w:webHidden/>
              </w:rPr>
              <w:t>16</w:t>
            </w:r>
            <w:r>
              <w:rPr>
                <w:webHidden/>
              </w:rPr>
              <w:fldChar w:fldCharType="end"/>
            </w:r>
          </w:hyperlink>
        </w:p>
        <w:p w14:paraId="57BFEBDB" w14:textId="2F304F7F" w:rsidR="00F56AC3" w:rsidRDefault="00F56AC3">
          <w:pPr>
            <w:pStyle w:val="Inhopg1"/>
            <w:rPr>
              <w:rFonts w:eastAsiaTheme="minorEastAsia"/>
              <w:sz w:val="24"/>
              <w:szCs w:val="24"/>
              <w:lang w:eastAsia="nl-NL"/>
            </w:rPr>
          </w:pPr>
          <w:hyperlink w:anchor="_Toc177065527" w:history="1">
            <w:r w:rsidRPr="00205269">
              <w:rPr>
                <w:rStyle w:val="Hyperlink"/>
                <w:rFonts w:cstheme="minorHAnsi"/>
              </w:rPr>
              <w:t>4</w:t>
            </w:r>
            <w:r>
              <w:rPr>
                <w:rFonts w:eastAsiaTheme="minorEastAsia"/>
                <w:sz w:val="24"/>
                <w:szCs w:val="24"/>
                <w:lang w:eastAsia="nl-NL"/>
              </w:rPr>
              <w:tab/>
            </w:r>
            <w:r w:rsidRPr="00205269">
              <w:rPr>
                <w:rStyle w:val="Hyperlink"/>
                <w:rFonts w:cstheme="minorHAnsi"/>
              </w:rPr>
              <w:t>UITSLUITINGSGRONDEN EN KWALITATIEVE MINIMUMEISEN</w:t>
            </w:r>
            <w:r>
              <w:rPr>
                <w:webHidden/>
              </w:rPr>
              <w:tab/>
            </w:r>
            <w:r>
              <w:rPr>
                <w:webHidden/>
              </w:rPr>
              <w:fldChar w:fldCharType="begin"/>
            </w:r>
            <w:r>
              <w:rPr>
                <w:webHidden/>
              </w:rPr>
              <w:instrText xml:space="preserve"> PAGEREF _Toc177065527 \h </w:instrText>
            </w:r>
            <w:r>
              <w:rPr>
                <w:webHidden/>
              </w:rPr>
            </w:r>
            <w:r>
              <w:rPr>
                <w:webHidden/>
              </w:rPr>
              <w:fldChar w:fldCharType="separate"/>
            </w:r>
            <w:r>
              <w:rPr>
                <w:webHidden/>
              </w:rPr>
              <w:t>17</w:t>
            </w:r>
            <w:r>
              <w:rPr>
                <w:webHidden/>
              </w:rPr>
              <w:fldChar w:fldCharType="end"/>
            </w:r>
          </w:hyperlink>
        </w:p>
        <w:p w14:paraId="78C817A8" w14:textId="429520A0" w:rsidR="00F56AC3" w:rsidRDefault="00F56AC3">
          <w:pPr>
            <w:pStyle w:val="Inhopg2"/>
            <w:rPr>
              <w:sz w:val="24"/>
            </w:rPr>
          </w:pPr>
          <w:hyperlink w:anchor="_Toc177065528" w:history="1">
            <w:r w:rsidRPr="00205269">
              <w:rPr>
                <w:rStyle w:val="Hyperlink"/>
                <w:rFonts w:cstheme="minorHAnsi"/>
              </w:rPr>
              <w:t>4.1</w:t>
            </w:r>
            <w:r>
              <w:rPr>
                <w:sz w:val="24"/>
              </w:rPr>
              <w:tab/>
            </w:r>
            <w:r w:rsidRPr="00205269">
              <w:rPr>
                <w:rStyle w:val="Hyperlink"/>
                <w:rFonts w:cstheme="minorHAnsi"/>
              </w:rPr>
              <w:t>Uitsluitingsgronden</w:t>
            </w:r>
            <w:r>
              <w:rPr>
                <w:webHidden/>
              </w:rPr>
              <w:tab/>
            </w:r>
            <w:r>
              <w:rPr>
                <w:webHidden/>
              </w:rPr>
              <w:fldChar w:fldCharType="begin"/>
            </w:r>
            <w:r>
              <w:rPr>
                <w:webHidden/>
              </w:rPr>
              <w:instrText xml:space="preserve"> PAGEREF _Toc177065528 \h </w:instrText>
            </w:r>
            <w:r>
              <w:rPr>
                <w:webHidden/>
              </w:rPr>
            </w:r>
            <w:r>
              <w:rPr>
                <w:webHidden/>
              </w:rPr>
              <w:fldChar w:fldCharType="separate"/>
            </w:r>
            <w:r>
              <w:rPr>
                <w:webHidden/>
              </w:rPr>
              <w:t>17</w:t>
            </w:r>
            <w:r>
              <w:rPr>
                <w:webHidden/>
              </w:rPr>
              <w:fldChar w:fldCharType="end"/>
            </w:r>
          </w:hyperlink>
        </w:p>
        <w:p w14:paraId="2F4085D6" w14:textId="7E74F60D" w:rsidR="00F56AC3" w:rsidRDefault="00F56AC3">
          <w:pPr>
            <w:pStyle w:val="Inhopg2"/>
            <w:rPr>
              <w:sz w:val="24"/>
            </w:rPr>
          </w:pPr>
          <w:hyperlink w:anchor="_Toc177065529" w:history="1">
            <w:r w:rsidRPr="00205269">
              <w:rPr>
                <w:rStyle w:val="Hyperlink"/>
                <w:rFonts w:cstheme="minorHAnsi"/>
              </w:rPr>
              <w:t>4.2</w:t>
            </w:r>
            <w:r>
              <w:rPr>
                <w:sz w:val="24"/>
              </w:rPr>
              <w:tab/>
            </w:r>
            <w:r w:rsidRPr="00205269">
              <w:rPr>
                <w:rStyle w:val="Hyperlink"/>
                <w:rFonts w:cstheme="minorHAnsi"/>
              </w:rPr>
              <w:t>Overige geschiktheidseisen</w:t>
            </w:r>
            <w:r>
              <w:rPr>
                <w:webHidden/>
              </w:rPr>
              <w:tab/>
            </w:r>
            <w:r>
              <w:rPr>
                <w:webHidden/>
              </w:rPr>
              <w:fldChar w:fldCharType="begin"/>
            </w:r>
            <w:r>
              <w:rPr>
                <w:webHidden/>
              </w:rPr>
              <w:instrText xml:space="preserve"> PAGEREF _Toc177065529 \h </w:instrText>
            </w:r>
            <w:r>
              <w:rPr>
                <w:webHidden/>
              </w:rPr>
            </w:r>
            <w:r>
              <w:rPr>
                <w:webHidden/>
              </w:rPr>
              <w:fldChar w:fldCharType="separate"/>
            </w:r>
            <w:r>
              <w:rPr>
                <w:webHidden/>
              </w:rPr>
              <w:t>17</w:t>
            </w:r>
            <w:r>
              <w:rPr>
                <w:webHidden/>
              </w:rPr>
              <w:fldChar w:fldCharType="end"/>
            </w:r>
          </w:hyperlink>
        </w:p>
        <w:p w14:paraId="595B3BAE" w14:textId="6D467096" w:rsidR="00F56AC3" w:rsidRDefault="00F56AC3">
          <w:pPr>
            <w:pStyle w:val="Inhopg2"/>
            <w:rPr>
              <w:sz w:val="24"/>
            </w:rPr>
          </w:pPr>
          <w:hyperlink w:anchor="_Toc177065530" w:history="1">
            <w:r w:rsidRPr="00205269">
              <w:rPr>
                <w:rStyle w:val="Hyperlink"/>
                <w:rFonts w:cstheme="minorHAnsi"/>
              </w:rPr>
              <w:t>4.3</w:t>
            </w:r>
            <w:r>
              <w:rPr>
                <w:sz w:val="24"/>
              </w:rPr>
              <w:tab/>
            </w:r>
            <w:r w:rsidRPr="00205269">
              <w:rPr>
                <w:rStyle w:val="Hyperlink"/>
                <w:rFonts w:cstheme="minorHAnsi"/>
              </w:rPr>
              <w:t>Beplingen inzake belastingen, milieubescherming, arbeidsbescherming en arbeidsvoorwaarden</w:t>
            </w:r>
            <w:r>
              <w:rPr>
                <w:webHidden/>
              </w:rPr>
              <w:tab/>
            </w:r>
            <w:r>
              <w:rPr>
                <w:webHidden/>
              </w:rPr>
              <w:fldChar w:fldCharType="begin"/>
            </w:r>
            <w:r>
              <w:rPr>
                <w:webHidden/>
              </w:rPr>
              <w:instrText xml:space="preserve"> PAGEREF _Toc177065530 \h </w:instrText>
            </w:r>
            <w:r>
              <w:rPr>
                <w:webHidden/>
              </w:rPr>
            </w:r>
            <w:r>
              <w:rPr>
                <w:webHidden/>
              </w:rPr>
              <w:fldChar w:fldCharType="separate"/>
            </w:r>
            <w:r>
              <w:rPr>
                <w:webHidden/>
              </w:rPr>
              <w:t>17</w:t>
            </w:r>
            <w:r>
              <w:rPr>
                <w:webHidden/>
              </w:rPr>
              <w:fldChar w:fldCharType="end"/>
            </w:r>
          </w:hyperlink>
        </w:p>
        <w:p w14:paraId="1C0D735B" w14:textId="534DB2A7" w:rsidR="00F56AC3" w:rsidRDefault="00F56AC3">
          <w:pPr>
            <w:pStyle w:val="Inhopg2"/>
            <w:rPr>
              <w:sz w:val="24"/>
            </w:rPr>
          </w:pPr>
          <w:hyperlink w:anchor="_Toc177065531" w:history="1">
            <w:r w:rsidRPr="00205269">
              <w:rPr>
                <w:rStyle w:val="Hyperlink"/>
                <w:rFonts w:cstheme="minorHAnsi"/>
              </w:rPr>
              <w:t>4.4</w:t>
            </w:r>
            <w:r>
              <w:rPr>
                <w:sz w:val="24"/>
              </w:rPr>
              <w:tab/>
            </w:r>
            <w:r w:rsidRPr="00205269">
              <w:rPr>
                <w:rStyle w:val="Hyperlink"/>
                <w:rFonts w:cstheme="minorHAnsi"/>
              </w:rPr>
              <w:t>Conceptovereenkomst</w:t>
            </w:r>
            <w:r>
              <w:rPr>
                <w:webHidden/>
              </w:rPr>
              <w:tab/>
            </w:r>
            <w:r>
              <w:rPr>
                <w:webHidden/>
              </w:rPr>
              <w:fldChar w:fldCharType="begin"/>
            </w:r>
            <w:r>
              <w:rPr>
                <w:webHidden/>
              </w:rPr>
              <w:instrText xml:space="preserve"> PAGEREF _Toc177065531 \h </w:instrText>
            </w:r>
            <w:r>
              <w:rPr>
                <w:webHidden/>
              </w:rPr>
            </w:r>
            <w:r>
              <w:rPr>
                <w:webHidden/>
              </w:rPr>
              <w:fldChar w:fldCharType="separate"/>
            </w:r>
            <w:r>
              <w:rPr>
                <w:webHidden/>
              </w:rPr>
              <w:t>17</w:t>
            </w:r>
            <w:r>
              <w:rPr>
                <w:webHidden/>
              </w:rPr>
              <w:fldChar w:fldCharType="end"/>
            </w:r>
          </w:hyperlink>
        </w:p>
        <w:p w14:paraId="4B0F282C" w14:textId="4D7DA8B1" w:rsidR="00F56AC3" w:rsidRDefault="00F56AC3">
          <w:pPr>
            <w:pStyle w:val="Inhopg2"/>
            <w:rPr>
              <w:sz w:val="24"/>
            </w:rPr>
          </w:pPr>
          <w:hyperlink w:anchor="_Toc177065532" w:history="1">
            <w:r w:rsidRPr="00205269">
              <w:rPr>
                <w:rStyle w:val="Hyperlink"/>
                <w:rFonts w:cstheme="minorHAnsi"/>
              </w:rPr>
              <w:t>4.5</w:t>
            </w:r>
            <w:r>
              <w:rPr>
                <w:sz w:val="24"/>
              </w:rPr>
              <w:tab/>
            </w:r>
            <w:r w:rsidRPr="00205269">
              <w:rPr>
                <w:rStyle w:val="Hyperlink"/>
                <w:rFonts w:cstheme="minorHAnsi"/>
              </w:rPr>
              <w:t>Algemene inkoopvoorwaarden</w:t>
            </w:r>
            <w:r>
              <w:rPr>
                <w:webHidden/>
              </w:rPr>
              <w:tab/>
            </w:r>
            <w:r>
              <w:rPr>
                <w:webHidden/>
              </w:rPr>
              <w:fldChar w:fldCharType="begin"/>
            </w:r>
            <w:r>
              <w:rPr>
                <w:webHidden/>
              </w:rPr>
              <w:instrText xml:space="preserve"> PAGEREF _Toc177065532 \h </w:instrText>
            </w:r>
            <w:r>
              <w:rPr>
                <w:webHidden/>
              </w:rPr>
            </w:r>
            <w:r>
              <w:rPr>
                <w:webHidden/>
              </w:rPr>
              <w:fldChar w:fldCharType="separate"/>
            </w:r>
            <w:r>
              <w:rPr>
                <w:webHidden/>
              </w:rPr>
              <w:t>18</w:t>
            </w:r>
            <w:r>
              <w:rPr>
                <w:webHidden/>
              </w:rPr>
              <w:fldChar w:fldCharType="end"/>
            </w:r>
          </w:hyperlink>
        </w:p>
        <w:p w14:paraId="1F851014" w14:textId="217A78DB" w:rsidR="00F56AC3" w:rsidRDefault="00F56AC3">
          <w:pPr>
            <w:pStyle w:val="Inhopg1"/>
            <w:rPr>
              <w:rFonts w:eastAsiaTheme="minorEastAsia"/>
              <w:sz w:val="24"/>
              <w:szCs w:val="24"/>
              <w:lang w:eastAsia="nl-NL"/>
            </w:rPr>
          </w:pPr>
          <w:hyperlink w:anchor="_Toc177065533" w:history="1">
            <w:r w:rsidRPr="00205269">
              <w:rPr>
                <w:rStyle w:val="Hyperlink"/>
              </w:rPr>
              <w:t>5</w:t>
            </w:r>
            <w:r>
              <w:rPr>
                <w:rFonts w:eastAsiaTheme="minorEastAsia"/>
                <w:sz w:val="24"/>
                <w:szCs w:val="24"/>
                <w:lang w:eastAsia="nl-NL"/>
              </w:rPr>
              <w:tab/>
            </w:r>
            <w:r w:rsidRPr="00205269">
              <w:rPr>
                <w:rStyle w:val="Hyperlink"/>
              </w:rPr>
              <w:t>GUNNINGSCRITERIUM EN BEOORDELING</w:t>
            </w:r>
            <w:r>
              <w:rPr>
                <w:webHidden/>
              </w:rPr>
              <w:tab/>
            </w:r>
            <w:r>
              <w:rPr>
                <w:webHidden/>
              </w:rPr>
              <w:fldChar w:fldCharType="begin"/>
            </w:r>
            <w:r>
              <w:rPr>
                <w:webHidden/>
              </w:rPr>
              <w:instrText xml:space="preserve"> PAGEREF _Toc177065533 \h </w:instrText>
            </w:r>
            <w:r>
              <w:rPr>
                <w:webHidden/>
              </w:rPr>
            </w:r>
            <w:r>
              <w:rPr>
                <w:webHidden/>
              </w:rPr>
              <w:fldChar w:fldCharType="separate"/>
            </w:r>
            <w:r>
              <w:rPr>
                <w:webHidden/>
              </w:rPr>
              <w:t>19</w:t>
            </w:r>
            <w:r>
              <w:rPr>
                <w:webHidden/>
              </w:rPr>
              <w:fldChar w:fldCharType="end"/>
            </w:r>
          </w:hyperlink>
        </w:p>
        <w:p w14:paraId="4EC69EEA" w14:textId="304E336B" w:rsidR="00F56AC3" w:rsidRDefault="00F56AC3">
          <w:pPr>
            <w:pStyle w:val="Inhopg2"/>
            <w:rPr>
              <w:sz w:val="24"/>
            </w:rPr>
          </w:pPr>
          <w:hyperlink w:anchor="_Toc177065534" w:history="1">
            <w:r w:rsidRPr="00205269">
              <w:rPr>
                <w:rStyle w:val="Hyperlink"/>
                <w:rFonts w:cstheme="minorHAnsi"/>
              </w:rPr>
              <w:t>5.1</w:t>
            </w:r>
            <w:r>
              <w:rPr>
                <w:sz w:val="24"/>
              </w:rPr>
              <w:tab/>
            </w:r>
            <w:r w:rsidRPr="00205269">
              <w:rPr>
                <w:rStyle w:val="Hyperlink"/>
                <w:rFonts w:cstheme="minorHAnsi"/>
              </w:rPr>
              <w:t>Gunningscriterium</w:t>
            </w:r>
            <w:r>
              <w:rPr>
                <w:webHidden/>
              </w:rPr>
              <w:tab/>
            </w:r>
            <w:r>
              <w:rPr>
                <w:webHidden/>
              </w:rPr>
              <w:fldChar w:fldCharType="begin"/>
            </w:r>
            <w:r>
              <w:rPr>
                <w:webHidden/>
              </w:rPr>
              <w:instrText xml:space="preserve"> PAGEREF _Toc177065534 \h </w:instrText>
            </w:r>
            <w:r>
              <w:rPr>
                <w:webHidden/>
              </w:rPr>
            </w:r>
            <w:r>
              <w:rPr>
                <w:webHidden/>
              </w:rPr>
              <w:fldChar w:fldCharType="separate"/>
            </w:r>
            <w:r>
              <w:rPr>
                <w:webHidden/>
              </w:rPr>
              <w:t>19</w:t>
            </w:r>
            <w:r>
              <w:rPr>
                <w:webHidden/>
              </w:rPr>
              <w:fldChar w:fldCharType="end"/>
            </w:r>
          </w:hyperlink>
        </w:p>
        <w:p w14:paraId="34CB5412" w14:textId="7856B2F3" w:rsidR="00F56AC3" w:rsidRDefault="00F56AC3">
          <w:pPr>
            <w:pStyle w:val="Inhopg2"/>
            <w:rPr>
              <w:sz w:val="24"/>
            </w:rPr>
          </w:pPr>
          <w:hyperlink w:anchor="_Toc177065535" w:history="1">
            <w:r w:rsidRPr="00205269">
              <w:rPr>
                <w:rStyle w:val="Hyperlink"/>
                <w:rFonts w:cstheme="minorHAnsi"/>
              </w:rPr>
              <w:t>5.2</w:t>
            </w:r>
            <w:r>
              <w:rPr>
                <w:sz w:val="24"/>
              </w:rPr>
              <w:tab/>
            </w:r>
            <w:r w:rsidRPr="00205269">
              <w:rPr>
                <w:rStyle w:val="Hyperlink"/>
                <w:rFonts w:cstheme="minorHAnsi"/>
              </w:rPr>
              <w:t>Hantering gunningscriterium algemeen</w:t>
            </w:r>
            <w:r>
              <w:rPr>
                <w:webHidden/>
              </w:rPr>
              <w:tab/>
            </w:r>
            <w:r>
              <w:rPr>
                <w:webHidden/>
              </w:rPr>
              <w:fldChar w:fldCharType="begin"/>
            </w:r>
            <w:r>
              <w:rPr>
                <w:webHidden/>
              </w:rPr>
              <w:instrText xml:space="preserve"> PAGEREF _Toc177065535 \h </w:instrText>
            </w:r>
            <w:r>
              <w:rPr>
                <w:webHidden/>
              </w:rPr>
            </w:r>
            <w:r>
              <w:rPr>
                <w:webHidden/>
              </w:rPr>
              <w:fldChar w:fldCharType="separate"/>
            </w:r>
            <w:r>
              <w:rPr>
                <w:webHidden/>
              </w:rPr>
              <w:t>19</w:t>
            </w:r>
            <w:r>
              <w:rPr>
                <w:webHidden/>
              </w:rPr>
              <w:fldChar w:fldCharType="end"/>
            </w:r>
          </w:hyperlink>
        </w:p>
        <w:p w14:paraId="776500F1" w14:textId="4E89161B" w:rsidR="00F56AC3" w:rsidRDefault="00F56AC3">
          <w:pPr>
            <w:pStyle w:val="Inhopg2"/>
            <w:rPr>
              <w:sz w:val="24"/>
            </w:rPr>
          </w:pPr>
          <w:hyperlink w:anchor="_Toc177065536" w:history="1">
            <w:r w:rsidRPr="00205269">
              <w:rPr>
                <w:rStyle w:val="Hyperlink"/>
                <w:rFonts w:cstheme="minorHAnsi"/>
              </w:rPr>
              <w:t>5.3</w:t>
            </w:r>
            <w:r>
              <w:rPr>
                <w:sz w:val="24"/>
              </w:rPr>
              <w:tab/>
            </w:r>
            <w:r w:rsidRPr="00205269">
              <w:rPr>
                <w:rStyle w:val="Hyperlink"/>
                <w:rFonts w:cstheme="minorHAnsi"/>
              </w:rPr>
              <w:t>Hantering gunningscriteria Kwaliteit wensen per aspect:</w:t>
            </w:r>
            <w:r>
              <w:rPr>
                <w:webHidden/>
              </w:rPr>
              <w:tab/>
            </w:r>
            <w:r>
              <w:rPr>
                <w:webHidden/>
              </w:rPr>
              <w:fldChar w:fldCharType="begin"/>
            </w:r>
            <w:r>
              <w:rPr>
                <w:webHidden/>
              </w:rPr>
              <w:instrText xml:space="preserve"> PAGEREF _Toc177065536 \h </w:instrText>
            </w:r>
            <w:r>
              <w:rPr>
                <w:webHidden/>
              </w:rPr>
            </w:r>
            <w:r>
              <w:rPr>
                <w:webHidden/>
              </w:rPr>
              <w:fldChar w:fldCharType="separate"/>
            </w:r>
            <w:r>
              <w:rPr>
                <w:webHidden/>
              </w:rPr>
              <w:t>19</w:t>
            </w:r>
            <w:r>
              <w:rPr>
                <w:webHidden/>
              </w:rPr>
              <w:fldChar w:fldCharType="end"/>
            </w:r>
          </w:hyperlink>
        </w:p>
        <w:p w14:paraId="78E2058C" w14:textId="648E103B" w:rsidR="00F56AC3" w:rsidRDefault="00F56AC3">
          <w:pPr>
            <w:pStyle w:val="Inhopg2"/>
            <w:rPr>
              <w:sz w:val="24"/>
            </w:rPr>
          </w:pPr>
          <w:hyperlink w:anchor="_Toc177065537" w:history="1">
            <w:r w:rsidRPr="00205269">
              <w:rPr>
                <w:rStyle w:val="Hyperlink"/>
                <w:rFonts w:eastAsiaTheme="minorHAnsi" w:cstheme="minorHAnsi"/>
              </w:rPr>
              <w:t>5.4</w:t>
            </w:r>
            <w:r>
              <w:rPr>
                <w:sz w:val="24"/>
              </w:rPr>
              <w:tab/>
            </w:r>
            <w:r w:rsidRPr="00205269">
              <w:rPr>
                <w:rStyle w:val="Hyperlink"/>
                <w:rFonts w:eastAsiaTheme="minorHAnsi" w:cstheme="minorHAnsi"/>
              </w:rPr>
              <w:t>Hierna een overzicht in een tabel van de maximaal te behalen punten per aspect.</w:t>
            </w:r>
            <w:r>
              <w:rPr>
                <w:webHidden/>
              </w:rPr>
              <w:tab/>
            </w:r>
            <w:r>
              <w:rPr>
                <w:webHidden/>
              </w:rPr>
              <w:fldChar w:fldCharType="begin"/>
            </w:r>
            <w:r>
              <w:rPr>
                <w:webHidden/>
              </w:rPr>
              <w:instrText xml:space="preserve"> PAGEREF _Toc177065537 \h </w:instrText>
            </w:r>
            <w:r>
              <w:rPr>
                <w:webHidden/>
              </w:rPr>
            </w:r>
            <w:r>
              <w:rPr>
                <w:webHidden/>
              </w:rPr>
              <w:fldChar w:fldCharType="separate"/>
            </w:r>
            <w:r>
              <w:rPr>
                <w:webHidden/>
              </w:rPr>
              <w:t>19</w:t>
            </w:r>
            <w:r>
              <w:rPr>
                <w:webHidden/>
              </w:rPr>
              <w:fldChar w:fldCharType="end"/>
            </w:r>
          </w:hyperlink>
        </w:p>
        <w:p w14:paraId="11FBD08F" w14:textId="36936CD4" w:rsidR="00F56AC3" w:rsidRDefault="00F56AC3">
          <w:pPr>
            <w:pStyle w:val="Inhopg2"/>
            <w:rPr>
              <w:sz w:val="24"/>
            </w:rPr>
          </w:pPr>
          <w:hyperlink w:anchor="_Toc177065538" w:history="1">
            <w:r w:rsidRPr="00205269">
              <w:rPr>
                <w:rStyle w:val="Hyperlink"/>
                <w:rFonts w:cstheme="minorHAnsi"/>
              </w:rPr>
              <w:t>5.5</w:t>
            </w:r>
            <w:r>
              <w:rPr>
                <w:sz w:val="24"/>
              </w:rPr>
              <w:tab/>
            </w:r>
            <w:r w:rsidRPr="00205269">
              <w:rPr>
                <w:rStyle w:val="Hyperlink"/>
                <w:rFonts w:cstheme="minorHAnsi"/>
              </w:rPr>
              <w:t>Hantering SG 1 Laagste Prijs</w:t>
            </w:r>
            <w:r>
              <w:rPr>
                <w:webHidden/>
              </w:rPr>
              <w:tab/>
            </w:r>
            <w:r>
              <w:rPr>
                <w:webHidden/>
              </w:rPr>
              <w:fldChar w:fldCharType="begin"/>
            </w:r>
            <w:r>
              <w:rPr>
                <w:webHidden/>
              </w:rPr>
              <w:instrText xml:space="preserve"> PAGEREF _Toc177065538 \h </w:instrText>
            </w:r>
            <w:r>
              <w:rPr>
                <w:webHidden/>
              </w:rPr>
            </w:r>
            <w:r>
              <w:rPr>
                <w:webHidden/>
              </w:rPr>
              <w:fldChar w:fldCharType="separate"/>
            </w:r>
            <w:r>
              <w:rPr>
                <w:webHidden/>
              </w:rPr>
              <w:t>20</w:t>
            </w:r>
            <w:r>
              <w:rPr>
                <w:webHidden/>
              </w:rPr>
              <w:fldChar w:fldCharType="end"/>
            </w:r>
          </w:hyperlink>
        </w:p>
        <w:p w14:paraId="047CCBCE" w14:textId="722DDEAF" w:rsidR="00F56AC3" w:rsidRDefault="00F56AC3">
          <w:pPr>
            <w:pStyle w:val="Inhopg2"/>
            <w:rPr>
              <w:sz w:val="24"/>
            </w:rPr>
          </w:pPr>
          <w:hyperlink w:anchor="_Toc177065539" w:history="1">
            <w:r w:rsidRPr="00205269">
              <w:rPr>
                <w:rStyle w:val="Hyperlink"/>
                <w:rFonts w:cstheme="minorHAnsi"/>
              </w:rPr>
              <w:t>5.6</w:t>
            </w:r>
            <w:r>
              <w:rPr>
                <w:sz w:val="24"/>
              </w:rPr>
              <w:tab/>
            </w:r>
            <w:r w:rsidRPr="00205269">
              <w:rPr>
                <w:rStyle w:val="Hyperlink"/>
                <w:rFonts w:cstheme="minorHAnsi"/>
              </w:rPr>
              <w:t>Hantering gunningscriterium Kwaliteit</w:t>
            </w:r>
            <w:r>
              <w:rPr>
                <w:webHidden/>
              </w:rPr>
              <w:tab/>
            </w:r>
            <w:r>
              <w:rPr>
                <w:webHidden/>
              </w:rPr>
              <w:fldChar w:fldCharType="begin"/>
            </w:r>
            <w:r>
              <w:rPr>
                <w:webHidden/>
              </w:rPr>
              <w:instrText xml:space="preserve"> PAGEREF _Toc177065539 \h </w:instrText>
            </w:r>
            <w:r>
              <w:rPr>
                <w:webHidden/>
              </w:rPr>
            </w:r>
            <w:r>
              <w:rPr>
                <w:webHidden/>
              </w:rPr>
              <w:fldChar w:fldCharType="separate"/>
            </w:r>
            <w:r>
              <w:rPr>
                <w:webHidden/>
              </w:rPr>
              <w:t>20</w:t>
            </w:r>
            <w:r>
              <w:rPr>
                <w:webHidden/>
              </w:rPr>
              <w:fldChar w:fldCharType="end"/>
            </w:r>
          </w:hyperlink>
        </w:p>
        <w:p w14:paraId="42A346BF" w14:textId="6CDE6673" w:rsidR="00F56AC3" w:rsidRDefault="00F56AC3">
          <w:pPr>
            <w:pStyle w:val="Inhopg2"/>
            <w:rPr>
              <w:sz w:val="24"/>
            </w:rPr>
          </w:pPr>
          <w:hyperlink w:anchor="_Toc177065540" w:history="1">
            <w:r w:rsidRPr="00205269">
              <w:rPr>
                <w:rStyle w:val="Hyperlink"/>
                <w:rFonts w:cstheme="minorHAnsi"/>
              </w:rPr>
              <w:t>5.7</w:t>
            </w:r>
            <w:r>
              <w:rPr>
                <w:sz w:val="24"/>
              </w:rPr>
              <w:tab/>
            </w:r>
            <w:r w:rsidRPr="00205269">
              <w:rPr>
                <w:rStyle w:val="Hyperlink"/>
                <w:rFonts w:cstheme="minorHAnsi"/>
              </w:rPr>
              <w:t>Gunningscriterium: Wensen VTH</w:t>
            </w:r>
            <w:r>
              <w:rPr>
                <w:webHidden/>
              </w:rPr>
              <w:tab/>
            </w:r>
            <w:r>
              <w:rPr>
                <w:webHidden/>
              </w:rPr>
              <w:fldChar w:fldCharType="begin"/>
            </w:r>
            <w:r>
              <w:rPr>
                <w:webHidden/>
              </w:rPr>
              <w:instrText xml:space="preserve"> PAGEREF _Toc177065540 \h </w:instrText>
            </w:r>
            <w:r>
              <w:rPr>
                <w:webHidden/>
              </w:rPr>
            </w:r>
            <w:r>
              <w:rPr>
                <w:webHidden/>
              </w:rPr>
              <w:fldChar w:fldCharType="separate"/>
            </w:r>
            <w:r>
              <w:rPr>
                <w:webHidden/>
              </w:rPr>
              <w:t>22</w:t>
            </w:r>
            <w:r>
              <w:rPr>
                <w:webHidden/>
              </w:rPr>
              <w:fldChar w:fldCharType="end"/>
            </w:r>
          </w:hyperlink>
        </w:p>
        <w:p w14:paraId="0CDDEDF9" w14:textId="7924E92D" w:rsidR="00F56AC3" w:rsidRDefault="00F56AC3">
          <w:pPr>
            <w:pStyle w:val="Inhopg3"/>
            <w:rPr>
              <w:rFonts w:eastAsiaTheme="minorEastAsia"/>
              <w:sz w:val="24"/>
              <w:szCs w:val="24"/>
              <w:lang w:eastAsia="nl-NL"/>
            </w:rPr>
          </w:pPr>
          <w:hyperlink w:anchor="_Toc177065541" w:history="1">
            <w:r w:rsidRPr="00205269">
              <w:rPr>
                <w:rStyle w:val="Hyperlink"/>
                <w:rFonts w:cstheme="minorHAnsi"/>
              </w:rPr>
              <w:t>Wens aspect 1 – Nagekomen documenten (max 70 punten)</w:t>
            </w:r>
            <w:r>
              <w:rPr>
                <w:webHidden/>
              </w:rPr>
              <w:tab/>
            </w:r>
            <w:r>
              <w:rPr>
                <w:webHidden/>
              </w:rPr>
              <w:fldChar w:fldCharType="begin"/>
            </w:r>
            <w:r>
              <w:rPr>
                <w:webHidden/>
              </w:rPr>
              <w:instrText xml:space="preserve"> PAGEREF _Toc177065541 \h </w:instrText>
            </w:r>
            <w:r>
              <w:rPr>
                <w:webHidden/>
              </w:rPr>
            </w:r>
            <w:r>
              <w:rPr>
                <w:webHidden/>
              </w:rPr>
              <w:fldChar w:fldCharType="separate"/>
            </w:r>
            <w:r>
              <w:rPr>
                <w:webHidden/>
              </w:rPr>
              <w:t>22</w:t>
            </w:r>
            <w:r>
              <w:rPr>
                <w:webHidden/>
              </w:rPr>
              <w:fldChar w:fldCharType="end"/>
            </w:r>
          </w:hyperlink>
        </w:p>
        <w:p w14:paraId="38FF221B" w14:textId="356D674C" w:rsidR="00F56AC3" w:rsidRDefault="00F56AC3">
          <w:pPr>
            <w:pStyle w:val="Inhopg3"/>
            <w:rPr>
              <w:rFonts w:eastAsiaTheme="minorEastAsia"/>
              <w:sz w:val="24"/>
              <w:szCs w:val="24"/>
              <w:lang w:eastAsia="nl-NL"/>
            </w:rPr>
          </w:pPr>
          <w:hyperlink w:anchor="_Toc177065542" w:history="1">
            <w:r w:rsidRPr="00205269">
              <w:rPr>
                <w:rStyle w:val="Hyperlink"/>
                <w:rFonts w:cstheme="minorHAnsi"/>
              </w:rPr>
              <w:t>Wens aspect  2 – Documenten en ordening daarvan (max 50 punten)</w:t>
            </w:r>
            <w:r>
              <w:rPr>
                <w:webHidden/>
              </w:rPr>
              <w:tab/>
            </w:r>
            <w:r>
              <w:rPr>
                <w:webHidden/>
              </w:rPr>
              <w:fldChar w:fldCharType="begin"/>
            </w:r>
            <w:r>
              <w:rPr>
                <w:webHidden/>
              </w:rPr>
              <w:instrText xml:space="preserve"> PAGEREF _Toc177065542 \h </w:instrText>
            </w:r>
            <w:r>
              <w:rPr>
                <w:webHidden/>
              </w:rPr>
            </w:r>
            <w:r>
              <w:rPr>
                <w:webHidden/>
              </w:rPr>
              <w:fldChar w:fldCharType="separate"/>
            </w:r>
            <w:r>
              <w:rPr>
                <w:webHidden/>
              </w:rPr>
              <w:t>23</w:t>
            </w:r>
            <w:r>
              <w:rPr>
                <w:webHidden/>
              </w:rPr>
              <w:fldChar w:fldCharType="end"/>
            </w:r>
          </w:hyperlink>
        </w:p>
        <w:p w14:paraId="2ECC2593" w14:textId="6422705A" w:rsidR="00F56AC3" w:rsidRDefault="00F56AC3">
          <w:pPr>
            <w:pStyle w:val="Inhopg3"/>
            <w:rPr>
              <w:rFonts w:eastAsiaTheme="minorEastAsia"/>
              <w:sz w:val="24"/>
              <w:szCs w:val="24"/>
              <w:lang w:eastAsia="nl-NL"/>
            </w:rPr>
          </w:pPr>
          <w:hyperlink w:anchor="_Toc177065543" w:history="1">
            <w:r w:rsidRPr="00205269">
              <w:rPr>
                <w:rStyle w:val="Hyperlink"/>
                <w:rFonts w:cstheme="minorHAnsi"/>
              </w:rPr>
              <w:t>Wens aspect 3 – Audittrail van afhandeling (max 40 punten)</w:t>
            </w:r>
            <w:r>
              <w:rPr>
                <w:webHidden/>
              </w:rPr>
              <w:tab/>
            </w:r>
            <w:r>
              <w:rPr>
                <w:webHidden/>
              </w:rPr>
              <w:fldChar w:fldCharType="begin"/>
            </w:r>
            <w:r>
              <w:rPr>
                <w:webHidden/>
              </w:rPr>
              <w:instrText xml:space="preserve"> PAGEREF _Toc177065543 \h </w:instrText>
            </w:r>
            <w:r>
              <w:rPr>
                <w:webHidden/>
              </w:rPr>
            </w:r>
            <w:r>
              <w:rPr>
                <w:webHidden/>
              </w:rPr>
              <w:fldChar w:fldCharType="separate"/>
            </w:r>
            <w:r>
              <w:rPr>
                <w:webHidden/>
              </w:rPr>
              <w:t>23</w:t>
            </w:r>
            <w:r>
              <w:rPr>
                <w:webHidden/>
              </w:rPr>
              <w:fldChar w:fldCharType="end"/>
            </w:r>
          </w:hyperlink>
        </w:p>
        <w:p w14:paraId="68CA41FB" w14:textId="2D792158" w:rsidR="00F56AC3" w:rsidRDefault="00F56AC3">
          <w:pPr>
            <w:pStyle w:val="Inhopg3"/>
            <w:rPr>
              <w:rFonts w:eastAsiaTheme="minorEastAsia"/>
              <w:sz w:val="24"/>
              <w:szCs w:val="24"/>
              <w:lang w:eastAsia="nl-NL"/>
            </w:rPr>
          </w:pPr>
          <w:hyperlink w:anchor="_Toc177065544" w:history="1">
            <w:r w:rsidRPr="00205269">
              <w:rPr>
                <w:rStyle w:val="Hyperlink"/>
                <w:rFonts w:cstheme="minorHAnsi"/>
              </w:rPr>
              <w:t>Wens aspect 4 – Verwerken vernietigingslijsten (max 50 punten)</w:t>
            </w:r>
            <w:r>
              <w:rPr>
                <w:webHidden/>
              </w:rPr>
              <w:tab/>
            </w:r>
            <w:r>
              <w:rPr>
                <w:webHidden/>
              </w:rPr>
              <w:fldChar w:fldCharType="begin"/>
            </w:r>
            <w:r>
              <w:rPr>
                <w:webHidden/>
              </w:rPr>
              <w:instrText xml:space="preserve"> PAGEREF _Toc177065544 \h </w:instrText>
            </w:r>
            <w:r>
              <w:rPr>
                <w:webHidden/>
              </w:rPr>
            </w:r>
            <w:r>
              <w:rPr>
                <w:webHidden/>
              </w:rPr>
              <w:fldChar w:fldCharType="separate"/>
            </w:r>
            <w:r>
              <w:rPr>
                <w:webHidden/>
              </w:rPr>
              <w:t>23</w:t>
            </w:r>
            <w:r>
              <w:rPr>
                <w:webHidden/>
              </w:rPr>
              <w:fldChar w:fldCharType="end"/>
            </w:r>
          </w:hyperlink>
        </w:p>
        <w:p w14:paraId="32522243" w14:textId="63FB9C92" w:rsidR="00F56AC3" w:rsidRDefault="00F56AC3">
          <w:pPr>
            <w:pStyle w:val="Inhopg3"/>
            <w:rPr>
              <w:rFonts w:eastAsiaTheme="minorEastAsia"/>
              <w:sz w:val="24"/>
              <w:szCs w:val="24"/>
              <w:lang w:eastAsia="nl-NL"/>
            </w:rPr>
          </w:pPr>
          <w:hyperlink w:anchor="_Toc177065545" w:history="1">
            <w:r w:rsidRPr="00205269">
              <w:rPr>
                <w:rStyle w:val="Hyperlink"/>
                <w:rFonts w:cstheme="minorHAnsi"/>
              </w:rPr>
              <w:t>Wens aspect 5 – De informatie op schermen over werkvoorraad (max 50 punten)</w:t>
            </w:r>
            <w:r>
              <w:rPr>
                <w:webHidden/>
              </w:rPr>
              <w:tab/>
            </w:r>
            <w:r>
              <w:rPr>
                <w:webHidden/>
              </w:rPr>
              <w:fldChar w:fldCharType="begin"/>
            </w:r>
            <w:r>
              <w:rPr>
                <w:webHidden/>
              </w:rPr>
              <w:instrText xml:space="preserve"> PAGEREF _Toc177065545 \h </w:instrText>
            </w:r>
            <w:r>
              <w:rPr>
                <w:webHidden/>
              </w:rPr>
            </w:r>
            <w:r>
              <w:rPr>
                <w:webHidden/>
              </w:rPr>
              <w:fldChar w:fldCharType="separate"/>
            </w:r>
            <w:r>
              <w:rPr>
                <w:webHidden/>
              </w:rPr>
              <w:t>23</w:t>
            </w:r>
            <w:r>
              <w:rPr>
                <w:webHidden/>
              </w:rPr>
              <w:fldChar w:fldCharType="end"/>
            </w:r>
          </w:hyperlink>
        </w:p>
        <w:p w14:paraId="13F92348" w14:textId="0C9FB071" w:rsidR="00F56AC3" w:rsidRDefault="00F56AC3">
          <w:pPr>
            <w:pStyle w:val="Inhopg3"/>
            <w:rPr>
              <w:rFonts w:eastAsiaTheme="minorEastAsia"/>
              <w:sz w:val="24"/>
              <w:szCs w:val="24"/>
              <w:lang w:eastAsia="nl-NL"/>
            </w:rPr>
          </w:pPr>
          <w:hyperlink w:anchor="_Toc177065546" w:history="1">
            <w:r w:rsidRPr="00205269">
              <w:rPr>
                <w:rStyle w:val="Hyperlink"/>
                <w:rFonts w:cstheme="minorHAnsi"/>
              </w:rPr>
              <w:t>Wens aspect 6 – Common Ground  (max 40 punten)</w:t>
            </w:r>
            <w:r>
              <w:rPr>
                <w:webHidden/>
              </w:rPr>
              <w:tab/>
            </w:r>
            <w:r>
              <w:rPr>
                <w:webHidden/>
              </w:rPr>
              <w:fldChar w:fldCharType="begin"/>
            </w:r>
            <w:r>
              <w:rPr>
                <w:webHidden/>
              </w:rPr>
              <w:instrText xml:space="preserve"> PAGEREF _Toc177065546 \h </w:instrText>
            </w:r>
            <w:r>
              <w:rPr>
                <w:webHidden/>
              </w:rPr>
            </w:r>
            <w:r>
              <w:rPr>
                <w:webHidden/>
              </w:rPr>
              <w:fldChar w:fldCharType="separate"/>
            </w:r>
            <w:r>
              <w:rPr>
                <w:webHidden/>
              </w:rPr>
              <w:t>24</w:t>
            </w:r>
            <w:r>
              <w:rPr>
                <w:webHidden/>
              </w:rPr>
              <w:fldChar w:fldCharType="end"/>
            </w:r>
          </w:hyperlink>
        </w:p>
        <w:p w14:paraId="57CB4ACF" w14:textId="43CB0E49" w:rsidR="00F56AC3" w:rsidRDefault="00F56AC3">
          <w:pPr>
            <w:pStyle w:val="Inhopg3"/>
            <w:rPr>
              <w:rFonts w:eastAsiaTheme="minorEastAsia"/>
              <w:sz w:val="24"/>
              <w:szCs w:val="24"/>
              <w:lang w:eastAsia="nl-NL"/>
            </w:rPr>
          </w:pPr>
          <w:hyperlink w:anchor="_Toc177065547" w:history="1">
            <w:r w:rsidRPr="00205269">
              <w:rPr>
                <w:rStyle w:val="Hyperlink"/>
                <w:rFonts w:cstheme="minorHAnsi"/>
              </w:rPr>
              <w:t>Wens  aspect 7 – Communicatie van en met betrokkenen  (max 100 punten)</w:t>
            </w:r>
            <w:r>
              <w:rPr>
                <w:webHidden/>
              </w:rPr>
              <w:tab/>
            </w:r>
            <w:r>
              <w:rPr>
                <w:webHidden/>
              </w:rPr>
              <w:fldChar w:fldCharType="begin"/>
            </w:r>
            <w:r>
              <w:rPr>
                <w:webHidden/>
              </w:rPr>
              <w:instrText xml:space="preserve"> PAGEREF _Toc177065547 \h </w:instrText>
            </w:r>
            <w:r>
              <w:rPr>
                <w:webHidden/>
              </w:rPr>
            </w:r>
            <w:r>
              <w:rPr>
                <w:webHidden/>
              </w:rPr>
              <w:fldChar w:fldCharType="separate"/>
            </w:r>
            <w:r>
              <w:rPr>
                <w:webHidden/>
              </w:rPr>
              <w:t>24</w:t>
            </w:r>
            <w:r>
              <w:rPr>
                <w:webHidden/>
              </w:rPr>
              <w:fldChar w:fldCharType="end"/>
            </w:r>
          </w:hyperlink>
        </w:p>
        <w:p w14:paraId="2D01D63F" w14:textId="004051FD" w:rsidR="00F56AC3" w:rsidRDefault="00F56AC3">
          <w:pPr>
            <w:pStyle w:val="Inhopg3"/>
            <w:rPr>
              <w:rFonts w:eastAsiaTheme="minorEastAsia"/>
              <w:sz w:val="24"/>
              <w:szCs w:val="24"/>
              <w:lang w:eastAsia="nl-NL"/>
            </w:rPr>
          </w:pPr>
          <w:hyperlink w:anchor="_Toc177065548" w:history="1">
            <w:r w:rsidRPr="00205269">
              <w:rPr>
                <w:rStyle w:val="Hyperlink"/>
                <w:rFonts w:cstheme="minorHAnsi"/>
              </w:rPr>
              <w:t>Wens Aspect  8 – CBS W011 (max 30 punten)</w:t>
            </w:r>
            <w:r>
              <w:rPr>
                <w:webHidden/>
              </w:rPr>
              <w:tab/>
            </w:r>
            <w:r>
              <w:rPr>
                <w:webHidden/>
              </w:rPr>
              <w:fldChar w:fldCharType="begin"/>
            </w:r>
            <w:r>
              <w:rPr>
                <w:webHidden/>
              </w:rPr>
              <w:instrText xml:space="preserve"> PAGEREF _Toc177065548 \h </w:instrText>
            </w:r>
            <w:r>
              <w:rPr>
                <w:webHidden/>
              </w:rPr>
            </w:r>
            <w:r>
              <w:rPr>
                <w:webHidden/>
              </w:rPr>
              <w:fldChar w:fldCharType="separate"/>
            </w:r>
            <w:r>
              <w:rPr>
                <w:webHidden/>
              </w:rPr>
              <w:t>24</w:t>
            </w:r>
            <w:r>
              <w:rPr>
                <w:webHidden/>
              </w:rPr>
              <w:fldChar w:fldCharType="end"/>
            </w:r>
          </w:hyperlink>
        </w:p>
        <w:p w14:paraId="3A84E9B5" w14:textId="6E88314F" w:rsidR="00F56AC3" w:rsidRDefault="00F56AC3">
          <w:pPr>
            <w:pStyle w:val="Inhopg3"/>
            <w:rPr>
              <w:rFonts w:eastAsiaTheme="minorEastAsia"/>
              <w:sz w:val="24"/>
              <w:szCs w:val="24"/>
              <w:lang w:eastAsia="nl-NL"/>
            </w:rPr>
          </w:pPr>
          <w:hyperlink w:anchor="_Toc177065549" w:history="1">
            <w:r w:rsidRPr="00205269">
              <w:rPr>
                <w:rStyle w:val="Hyperlink"/>
                <w:rFonts w:cstheme="minorHAnsi"/>
              </w:rPr>
              <w:t>Wens aspect 9 – Ter inzage leggen van stukken (max 40 punten)</w:t>
            </w:r>
            <w:r>
              <w:rPr>
                <w:webHidden/>
              </w:rPr>
              <w:tab/>
            </w:r>
            <w:r>
              <w:rPr>
                <w:webHidden/>
              </w:rPr>
              <w:fldChar w:fldCharType="begin"/>
            </w:r>
            <w:r>
              <w:rPr>
                <w:webHidden/>
              </w:rPr>
              <w:instrText xml:space="preserve"> PAGEREF _Toc177065549 \h </w:instrText>
            </w:r>
            <w:r>
              <w:rPr>
                <w:webHidden/>
              </w:rPr>
            </w:r>
            <w:r>
              <w:rPr>
                <w:webHidden/>
              </w:rPr>
              <w:fldChar w:fldCharType="separate"/>
            </w:r>
            <w:r>
              <w:rPr>
                <w:webHidden/>
              </w:rPr>
              <w:t>24</w:t>
            </w:r>
            <w:r>
              <w:rPr>
                <w:webHidden/>
              </w:rPr>
              <w:fldChar w:fldCharType="end"/>
            </w:r>
          </w:hyperlink>
        </w:p>
        <w:p w14:paraId="18068EC9" w14:textId="038856C8" w:rsidR="00F56AC3" w:rsidRDefault="00F56AC3">
          <w:pPr>
            <w:pStyle w:val="Inhopg3"/>
            <w:rPr>
              <w:rFonts w:eastAsiaTheme="minorEastAsia"/>
              <w:sz w:val="24"/>
              <w:szCs w:val="24"/>
              <w:lang w:eastAsia="nl-NL"/>
            </w:rPr>
          </w:pPr>
          <w:hyperlink w:anchor="_Toc177065550" w:history="1">
            <w:r w:rsidRPr="00205269">
              <w:rPr>
                <w:rStyle w:val="Hyperlink"/>
                <w:rFonts w:cstheme="minorHAnsi"/>
              </w:rPr>
              <w:t>Wens aspect 10 – Mobiel toezicht en handhaving (max 60 punten)</w:t>
            </w:r>
            <w:r>
              <w:rPr>
                <w:webHidden/>
              </w:rPr>
              <w:tab/>
            </w:r>
            <w:r>
              <w:rPr>
                <w:webHidden/>
              </w:rPr>
              <w:fldChar w:fldCharType="begin"/>
            </w:r>
            <w:r>
              <w:rPr>
                <w:webHidden/>
              </w:rPr>
              <w:instrText xml:space="preserve"> PAGEREF _Toc177065550 \h </w:instrText>
            </w:r>
            <w:r>
              <w:rPr>
                <w:webHidden/>
              </w:rPr>
            </w:r>
            <w:r>
              <w:rPr>
                <w:webHidden/>
              </w:rPr>
              <w:fldChar w:fldCharType="separate"/>
            </w:r>
            <w:r>
              <w:rPr>
                <w:webHidden/>
              </w:rPr>
              <w:t>25</w:t>
            </w:r>
            <w:r>
              <w:rPr>
                <w:webHidden/>
              </w:rPr>
              <w:fldChar w:fldCharType="end"/>
            </w:r>
          </w:hyperlink>
        </w:p>
        <w:p w14:paraId="4EA07A2E" w14:textId="47500F56" w:rsidR="00F56AC3" w:rsidRDefault="00F56AC3">
          <w:pPr>
            <w:pStyle w:val="Inhopg3"/>
            <w:rPr>
              <w:rFonts w:eastAsiaTheme="minorEastAsia"/>
              <w:sz w:val="24"/>
              <w:szCs w:val="24"/>
              <w:lang w:eastAsia="nl-NL"/>
            </w:rPr>
          </w:pPr>
          <w:hyperlink w:anchor="_Toc177065551" w:history="1">
            <w:r w:rsidRPr="00205269">
              <w:rPr>
                <w:rStyle w:val="Hyperlink"/>
                <w:rFonts w:cstheme="minorHAnsi"/>
              </w:rPr>
              <w:t>Wens aspect 11 – Plan van aanpak (max 70 punten)</w:t>
            </w:r>
            <w:r>
              <w:rPr>
                <w:webHidden/>
              </w:rPr>
              <w:tab/>
            </w:r>
            <w:r>
              <w:rPr>
                <w:webHidden/>
              </w:rPr>
              <w:fldChar w:fldCharType="begin"/>
            </w:r>
            <w:r>
              <w:rPr>
                <w:webHidden/>
              </w:rPr>
              <w:instrText xml:space="preserve"> PAGEREF _Toc177065551 \h </w:instrText>
            </w:r>
            <w:r>
              <w:rPr>
                <w:webHidden/>
              </w:rPr>
            </w:r>
            <w:r>
              <w:rPr>
                <w:webHidden/>
              </w:rPr>
              <w:fldChar w:fldCharType="separate"/>
            </w:r>
            <w:r>
              <w:rPr>
                <w:webHidden/>
              </w:rPr>
              <w:t>25</w:t>
            </w:r>
            <w:r>
              <w:rPr>
                <w:webHidden/>
              </w:rPr>
              <w:fldChar w:fldCharType="end"/>
            </w:r>
          </w:hyperlink>
        </w:p>
        <w:p w14:paraId="7D7C0349" w14:textId="66579425" w:rsidR="00F56AC3" w:rsidRDefault="00F56AC3">
          <w:pPr>
            <w:pStyle w:val="Inhopg2"/>
            <w:rPr>
              <w:sz w:val="24"/>
            </w:rPr>
          </w:pPr>
          <w:hyperlink w:anchor="_Toc177065552" w:history="1">
            <w:r w:rsidRPr="00205269">
              <w:rPr>
                <w:rStyle w:val="Hyperlink"/>
                <w:rFonts w:cstheme="minorHAnsi"/>
              </w:rPr>
              <w:t>5.8</w:t>
            </w:r>
            <w:r>
              <w:rPr>
                <w:sz w:val="24"/>
              </w:rPr>
              <w:tab/>
            </w:r>
            <w:r w:rsidRPr="00205269">
              <w:rPr>
                <w:rStyle w:val="Hyperlink"/>
                <w:rFonts w:cstheme="minorHAnsi"/>
              </w:rPr>
              <w:t xml:space="preserve">Gunningscriterium KWALITEIT </w:t>
            </w:r>
            <w:r w:rsidRPr="00205269">
              <w:rPr>
                <w:rStyle w:val="Hyperlink"/>
                <w:rFonts w:cstheme="minorHAnsi"/>
                <w:bCs/>
              </w:rPr>
              <w:t>software voor het opstellen, publiceren en beheren van omgevingsdocumenten</w:t>
            </w:r>
            <w:r w:rsidRPr="00205269">
              <w:rPr>
                <w:rStyle w:val="Hyperlink"/>
                <w:rFonts w:cstheme="minorHAnsi"/>
              </w:rPr>
              <w:t xml:space="preserve">. </w:t>
            </w:r>
            <w:r w:rsidRPr="00205269">
              <w:rPr>
                <w:rStyle w:val="Hyperlink"/>
                <w:rFonts w:cstheme="minorHAnsi"/>
                <w:bCs/>
              </w:rPr>
              <w:t>Regelbeheersoftware voor het opstellen en publiceren van Toepasbare regels en voor het instellen van behandeldiensten en conceptverzoeken.</w:t>
            </w:r>
            <w:r>
              <w:rPr>
                <w:webHidden/>
              </w:rPr>
              <w:tab/>
            </w:r>
            <w:r>
              <w:rPr>
                <w:webHidden/>
              </w:rPr>
              <w:fldChar w:fldCharType="begin"/>
            </w:r>
            <w:r>
              <w:rPr>
                <w:webHidden/>
              </w:rPr>
              <w:instrText xml:space="preserve"> PAGEREF _Toc177065552 \h </w:instrText>
            </w:r>
            <w:r>
              <w:rPr>
                <w:webHidden/>
              </w:rPr>
            </w:r>
            <w:r>
              <w:rPr>
                <w:webHidden/>
              </w:rPr>
              <w:fldChar w:fldCharType="separate"/>
            </w:r>
            <w:r>
              <w:rPr>
                <w:webHidden/>
              </w:rPr>
              <w:t>25</w:t>
            </w:r>
            <w:r>
              <w:rPr>
                <w:webHidden/>
              </w:rPr>
              <w:fldChar w:fldCharType="end"/>
            </w:r>
          </w:hyperlink>
        </w:p>
        <w:p w14:paraId="1996F9CA" w14:textId="4640DE49" w:rsidR="00F56AC3" w:rsidRDefault="00F56AC3">
          <w:pPr>
            <w:pStyle w:val="Inhopg3"/>
            <w:rPr>
              <w:rFonts w:eastAsiaTheme="minorEastAsia"/>
              <w:sz w:val="24"/>
              <w:szCs w:val="24"/>
              <w:lang w:eastAsia="nl-NL"/>
            </w:rPr>
          </w:pPr>
          <w:hyperlink w:anchor="_Toc177065553" w:history="1">
            <w:r w:rsidRPr="00205269">
              <w:rPr>
                <w:rStyle w:val="Hyperlink"/>
                <w:rFonts w:cstheme="minorHAnsi"/>
              </w:rPr>
              <w:t>Wens aspect 12: Omgevingsbeleidcomponent en viewercomponent (Max 100 punten)</w:t>
            </w:r>
            <w:r>
              <w:rPr>
                <w:webHidden/>
              </w:rPr>
              <w:tab/>
            </w:r>
            <w:r>
              <w:rPr>
                <w:webHidden/>
              </w:rPr>
              <w:fldChar w:fldCharType="begin"/>
            </w:r>
            <w:r>
              <w:rPr>
                <w:webHidden/>
              </w:rPr>
              <w:instrText xml:space="preserve"> PAGEREF _Toc177065553 \h </w:instrText>
            </w:r>
            <w:r>
              <w:rPr>
                <w:webHidden/>
              </w:rPr>
            </w:r>
            <w:r>
              <w:rPr>
                <w:webHidden/>
              </w:rPr>
              <w:fldChar w:fldCharType="separate"/>
            </w:r>
            <w:r>
              <w:rPr>
                <w:webHidden/>
              </w:rPr>
              <w:t>26</w:t>
            </w:r>
            <w:r>
              <w:rPr>
                <w:webHidden/>
              </w:rPr>
              <w:fldChar w:fldCharType="end"/>
            </w:r>
          </w:hyperlink>
        </w:p>
        <w:p w14:paraId="4FF96E02" w14:textId="173D6B5A" w:rsidR="00F56AC3" w:rsidRDefault="00F56AC3">
          <w:pPr>
            <w:pStyle w:val="Inhopg3"/>
            <w:rPr>
              <w:rFonts w:eastAsiaTheme="minorEastAsia"/>
              <w:sz w:val="24"/>
              <w:szCs w:val="24"/>
              <w:lang w:eastAsia="nl-NL"/>
            </w:rPr>
          </w:pPr>
          <w:hyperlink w:anchor="_Toc177065554" w:history="1">
            <w:r w:rsidRPr="00205269">
              <w:rPr>
                <w:rStyle w:val="Hyperlink"/>
                <w:rFonts w:cstheme="minorHAnsi"/>
              </w:rPr>
              <w:t>Wens aspect13: Viewer (max 100 punten)</w:t>
            </w:r>
            <w:r>
              <w:rPr>
                <w:webHidden/>
              </w:rPr>
              <w:tab/>
            </w:r>
            <w:r>
              <w:rPr>
                <w:webHidden/>
              </w:rPr>
              <w:fldChar w:fldCharType="begin"/>
            </w:r>
            <w:r>
              <w:rPr>
                <w:webHidden/>
              </w:rPr>
              <w:instrText xml:space="preserve"> PAGEREF _Toc177065554 \h </w:instrText>
            </w:r>
            <w:r>
              <w:rPr>
                <w:webHidden/>
              </w:rPr>
            </w:r>
            <w:r>
              <w:rPr>
                <w:webHidden/>
              </w:rPr>
              <w:fldChar w:fldCharType="separate"/>
            </w:r>
            <w:r>
              <w:rPr>
                <w:webHidden/>
              </w:rPr>
              <w:t>26</w:t>
            </w:r>
            <w:r>
              <w:rPr>
                <w:webHidden/>
              </w:rPr>
              <w:fldChar w:fldCharType="end"/>
            </w:r>
          </w:hyperlink>
        </w:p>
        <w:p w14:paraId="2EFE2256" w14:textId="585CD0A1" w:rsidR="00F56AC3" w:rsidRDefault="00F56AC3">
          <w:pPr>
            <w:pStyle w:val="Inhopg3"/>
            <w:rPr>
              <w:rFonts w:eastAsiaTheme="minorEastAsia"/>
              <w:sz w:val="24"/>
              <w:szCs w:val="24"/>
              <w:lang w:eastAsia="nl-NL"/>
            </w:rPr>
          </w:pPr>
          <w:hyperlink w:anchor="_Toc177065555" w:history="1">
            <w:r w:rsidRPr="00205269">
              <w:rPr>
                <w:rStyle w:val="Hyperlink"/>
                <w:rFonts w:cstheme="minorHAnsi"/>
              </w:rPr>
              <w:t>Wens aspect 14: Plan van aanpak (max 30 punten)</w:t>
            </w:r>
            <w:r>
              <w:rPr>
                <w:webHidden/>
              </w:rPr>
              <w:tab/>
            </w:r>
            <w:r>
              <w:rPr>
                <w:webHidden/>
              </w:rPr>
              <w:fldChar w:fldCharType="begin"/>
            </w:r>
            <w:r>
              <w:rPr>
                <w:webHidden/>
              </w:rPr>
              <w:instrText xml:space="preserve"> PAGEREF _Toc177065555 \h </w:instrText>
            </w:r>
            <w:r>
              <w:rPr>
                <w:webHidden/>
              </w:rPr>
            </w:r>
            <w:r>
              <w:rPr>
                <w:webHidden/>
              </w:rPr>
              <w:fldChar w:fldCharType="separate"/>
            </w:r>
            <w:r>
              <w:rPr>
                <w:webHidden/>
              </w:rPr>
              <w:t>26</w:t>
            </w:r>
            <w:r>
              <w:rPr>
                <w:webHidden/>
              </w:rPr>
              <w:fldChar w:fldCharType="end"/>
            </w:r>
          </w:hyperlink>
        </w:p>
        <w:p w14:paraId="66780E63" w14:textId="0D1F9ECF" w:rsidR="00F56AC3" w:rsidRDefault="00F56AC3">
          <w:pPr>
            <w:pStyle w:val="Inhopg2"/>
            <w:rPr>
              <w:sz w:val="24"/>
            </w:rPr>
          </w:pPr>
          <w:hyperlink w:anchor="_Toc177065556" w:history="1">
            <w:r w:rsidRPr="00205269">
              <w:rPr>
                <w:rStyle w:val="Hyperlink"/>
                <w:rFonts w:cstheme="minorHAnsi"/>
              </w:rPr>
              <w:t>5.9</w:t>
            </w:r>
            <w:r>
              <w:rPr>
                <w:sz w:val="24"/>
              </w:rPr>
              <w:tab/>
            </w:r>
            <w:r w:rsidRPr="00205269">
              <w:rPr>
                <w:rStyle w:val="Hyperlink"/>
                <w:rFonts w:cstheme="minorHAnsi"/>
              </w:rPr>
              <w:t>Demonstratie/Presentatie</w:t>
            </w:r>
            <w:r>
              <w:rPr>
                <w:webHidden/>
              </w:rPr>
              <w:tab/>
            </w:r>
            <w:r>
              <w:rPr>
                <w:webHidden/>
              </w:rPr>
              <w:fldChar w:fldCharType="begin"/>
            </w:r>
            <w:r>
              <w:rPr>
                <w:webHidden/>
              </w:rPr>
              <w:instrText xml:space="preserve"> PAGEREF _Toc177065556 \h </w:instrText>
            </w:r>
            <w:r>
              <w:rPr>
                <w:webHidden/>
              </w:rPr>
            </w:r>
            <w:r>
              <w:rPr>
                <w:webHidden/>
              </w:rPr>
              <w:fldChar w:fldCharType="separate"/>
            </w:r>
            <w:r>
              <w:rPr>
                <w:webHidden/>
              </w:rPr>
              <w:t>26</w:t>
            </w:r>
            <w:r>
              <w:rPr>
                <w:webHidden/>
              </w:rPr>
              <w:fldChar w:fldCharType="end"/>
            </w:r>
          </w:hyperlink>
        </w:p>
        <w:p w14:paraId="26CCE14E" w14:textId="08A7E882" w:rsidR="00F56AC3" w:rsidRDefault="00F56AC3">
          <w:pPr>
            <w:pStyle w:val="Inhopg2"/>
            <w:rPr>
              <w:sz w:val="24"/>
            </w:rPr>
          </w:pPr>
          <w:hyperlink w:anchor="_Toc177065557" w:history="1">
            <w:r w:rsidRPr="00205269">
              <w:rPr>
                <w:rStyle w:val="Hyperlink"/>
                <w:rFonts w:cstheme="minorHAnsi"/>
              </w:rPr>
              <w:t>5.10</w:t>
            </w:r>
            <w:r>
              <w:rPr>
                <w:sz w:val="24"/>
              </w:rPr>
              <w:tab/>
            </w:r>
            <w:r w:rsidRPr="00205269">
              <w:rPr>
                <w:rStyle w:val="Hyperlink"/>
                <w:rFonts w:cstheme="minorHAnsi"/>
              </w:rPr>
              <w:t>Gunningscriterium: Demonstratie maximaal 250 punten</w:t>
            </w:r>
            <w:r>
              <w:rPr>
                <w:webHidden/>
              </w:rPr>
              <w:tab/>
            </w:r>
            <w:r>
              <w:rPr>
                <w:webHidden/>
              </w:rPr>
              <w:fldChar w:fldCharType="begin"/>
            </w:r>
            <w:r>
              <w:rPr>
                <w:webHidden/>
              </w:rPr>
              <w:instrText xml:space="preserve"> PAGEREF _Toc177065557 \h </w:instrText>
            </w:r>
            <w:r>
              <w:rPr>
                <w:webHidden/>
              </w:rPr>
            </w:r>
            <w:r>
              <w:rPr>
                <w:webHidden/>
              </w:rPr>
              <w:fldChar w:fldCharType="separate"/>
            </w:r>
            <w:r>
              <w:rPr>
                <w:webHidden/>
              </w:rPr>
              <w:t>27</w:t>
            </w:r>
            <w:r>
              <w:rPr>
                <w:webHidden/>
              </w:rPr>
              <w:fldChar w:fldCharType="end"/>
            </w:r>
          </w:hyperlink>
        </w:p>
        <w:p w14:paraId="1CEC320C" w14:textId="3DE64723" w:rsidR="00F56AC3" w:rsidRDefault="00F56AC3">
          <w:pPr>
            <w:pStyle w:val="Inhopg1"/>
            <w:rPr>
              <w:rFonts w:eastAsiaTheme="minorEastAsia"/>
              <w:sz w:val="24"/>
              <w:szCs w:val="24"/>
              <w:lang w:eastAsia="nl-NL"/>
            </w:rPr>
          </w:pPr>
          <w:hyperlink w:anchor="_Toc177065558" w:history="1">
            <w:r w:rsidRPr="00205269">
              <w:rPr>
                <w:rStyle w:val="Hyperlink"/>
                <w:rFonts w:cstheme="minorHAnsi"/>
              </w:rPr>
              <w:t>6</w:t>
            </w:r>
            <w:r>
              <w:rPr>
                <w:rFonts w:eastAsiaTheme="minorEastAsia"/>
                <w:sz w:val="24"/>
                <w:szCs w:val="24"/>
                <w:lang w:eastAsia="nl-NL"/>
              </w:rPr>
              <w:tab/>
            </w:r>
            <w:r w:rsidRPr="00205269">
              <w:rPr>
                <w:rStyle w:val="Hyperlink"/>
                <w:rFonts w:cstheme="minorHAnsi"/>
              </w:rPr>
              <w:t>BIJLAGEN zie TenderNed</w:t>
            </w:r>
            <w:r>
              <w:rPr>
                <w:webHidden/>
              </w:rPr>
              <w:tab/>
            </w:r>
            <w:r>
              <w:rPr>
                <w:webHidden/>
              </w:rPr>
              <w:fldChar w:fldCharType="begin"/>
            </w:r>
            <w:r>
              <w:rPr>
                <w:webHidden/>
              </w:rPr>
              <w:instrText xml:space="preserve"> PAGEREF _Toc177065558 \h </w:instrText>
            </w:r>
            <w:r>
              <w:rPr>
                <w:webHidden/>
              </w:rPr>
            </w:r>
            <w:r>
              <w:rPr>
                <w:webHidden/>
              </w:rPr>
              <w:fldChar w:fldCharType="separate"/>
            </w:r>
            <w:r>
              <w:rPr>
                <w:webHidden/>
              </w:rPr>
              <w:t>29</w:t>
            </w:r>
            <w:r>
              <w:rPr>
                <w:webHidden/>
              </w:rPr>
              <w:fldChar w:fldCharType="end"/>
            </w:r>
          </w:hyperlink>
        </w:p>
        <w:p w14:paraId="264B840D" w14:textId="2C48BF7E" w:rsidR="00236CDB" w:rsidRPr="008A30EF" w:rsidRDefault="00236CDB" w:rsidP="00BE39D8">
          <w:pPr>
            <w:rPr>
              <w:rFonts w:cstheme="minorHAnsi"/>
              <w:sz w:val="24"/>
              <w:szCs w:val="24"/>
            </w:rPr>
          </w:pPr>
          <w:r w:rsidRPr="008A30EF">
            <w:rPr>
              <w:rFonts w:cstheme="minorHAnsi"/>
              <w:b/>
              <w:bCs/>
              <w:sz w:val="24"/>
              <w:szCs w:val="24"/>
            </w:rPr>
            <w:fldChar w:fldCharType="end"/>
          </w:r>
        </w:p>
      </w:sdtContent>
    </w:sdt>
    <w:p w14:paraId="56B3AAF9" w14:textId="28CAE1CD" w:rsidR="00361122" w:rsidRPr="008A30EF" w:rsidRDefault="00361122" w:rsidP="00BE39D8">
      <w:pPr>
        <w:rPr>
          <w:rFonts w:cstheme="minorHAnsi"/>
          <w:sz w:val="24"/>
          <w:szCs w:val="24"/>
        </w:rPr>
      </w:pPr>
    </w:p>
    <w:p w14:paraId="51F0A913" w14:textId="0CB6AA65" w:rsidR="00361122" w:rsidRPr="008A30EF" w:rsidRDefault="00361122" w:rsidP="00BE39D8">
      <w:pPr>
        <w:rPr>
          <w:rFonts w:cstheme="minorHAnsi"/>
          <w:sz w:val="24"/>
          <w:szCs w:val="24"/>
        </w:rPr>
      </w:pPr>
      <w:r w:rsidRPr="008A30EF">
        <w:rPr>
          <w:rFonts w:cstheme="minorHAnsi"/>
          <w:sz w:val="24"/>
          <w:szCs w:val="24"/>
        </w:rPr>
        <w:br w:type="page"/>
      </w:r>
    </w:p>
    <w:p w14:paraId="4EF07B82" w14:textId="50BFEB90" w:rsidR="009F3173" w:rsidRPr="008A30EF" w:rsidRDefault="009F3173" w:rsidP="009F3173">
      <w:pPr>
        <w:pStyle w:val="Kop1"/>
        <w:ind w:left="0"/>
        <w:rPr>
          <w:rFonts w:asciiTheme="minorHAnsi" w:hAnsiTheme="minorHAnsi" w:cstheme="minorHAnsi"/>
          <w:sz w:val="24"/>
          <w:szCs w:val="24"/>
        </w:rPr>
      </w:pPr>
      <w:bookmarkStart w:id="2" w:name="_Toc177065499"/>
      <w:r w:rsidRPr="008A30EF">
        <w:rPr>
          <w:rFonts w:asciiTheme="minorHAnsi" w:hAnsiTheme="minorHAnsi" w:cstheme="minorHAnsi"/>
          <w:sz w:val="24"/>
          <w:szCs w:val="24"/>
        </w:rPr>
        <w:lastRenderedPageBreak/>
        <w:t>VOORWOORD</w:t>
      </w:r>
      <w:bookmarkEnd w:id="2"/>
    </w:p>
    <w:p w14:paraId="7ABEFFA4" w14:textId="77777777" w:rsidR="009F3173" w:rsidRPr="008A30EF" w:rsidRDefault="009F3173" w:rsidP="009F3173">
      <w:pPr>
        <w:rPr>
          <w:rFonts w:cstheme="minorHAnsi"/>
          <w:sz w:val="24"/>
          <w:szCs w:val="24"/>
          <w:lang w:eastAsia="nl-NL"/>
        </w:rPr>
      </w:pPr>
    </w:p>
    <w:p w14:paraId="0F84C723" w14:textId="3D0E6225" w:rsidR="009F3173" w:rsidRPr="008A30EF" w:rsidRDefault="009F3173" w:rsidP="009F3173">
      <w:pPr>
        <w:pStyle w:val="Kop2"/>
        <w:ind w:left="0"/>
        <w:rPr>
          <w:rFonts w:asciiTheme="minorHAnsi" w:hAnsiTheme="minorHAnsi" w:cstheme="minorHAnsi"/>
          <w:szCs w:val="24"/>
        </w:rPr>
      </w:pPr>
      <w:bookmarkStart w:id="3" w:name="_Toc177065500"/>
      <w:r w:rsidRPr="008A30EF">
        <w:rPr>
          <w:rFonts w:asciiTheme="minorHAnsi" w:hAnsiTheme="minorHAnsi" w:cstheme="minorHAnsi"/>
          <w:szCs w:val="24"/>
        </w:rPr>
        <w:t>Algemeen</w:t>
      </w:r>
      <w:bookmarkEnd w:id="3"/>
    </w:p>
    <w:p w14:paraId="245A33A9" w14:textId="4570C89F" w:rsidR="00E532E7" w:rsidRPr="008A30EF" w:rsidRDefault="009F3173" w:rsidP="0068406F">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Graag nodigen wij u uit om een Inschrijving te doen</w:t>
      </w:r>
      <w:r w:rsidR="007318AE" w:rsidRPr="008A30EF">
        <w:rPr>
          <w:rStyle w:val="normaltextrun"/>
          <w:rFonts w:asciiTheme="minorHAnsi" w:eastAsiaTheme="majorEastAsia" w:hAnsiTheme="minorHAnsi" w:cstheme="minorHAnsi"/>
        </w:rPr>
        <w:t xml:space="preserve"> voor de levering van Software voor de uitvoering van de Omgevingswet. </w:t>
      </w:r>
      <w:r w:rsidRPr="008A30EF">
        <w:rPr>
          <w:rStyle w:val="normaltextrun"/>
          <w:rFonts w:asciiTheme="minorHAnsi" w:eastAsiaTheme="majorEastAsia" w:hAnsiTheme="minorHAnsi" w:cstheme="minorHAnsi"/>
        </w:rPr>
        <w:t xml:space="preserve"> </w:t>
      </w:r>
      <w:r w:rsidR="006A4A0F" w:rsidRPr="008A30EF">
        <w:rPr>
          <w:rStyle w:val="normaltextrun"/>
          <w:rFonts w:asciiTheme="minorHAnsi" w:eastAsiaTheme="majorEastAsia" w:hAnsiTheme="minorHAnsi" w:cstheme="minorHAnsi"/>
        </w:rPr>
        <w:t xml:space="preserve">Het gaat dan om </w:t>
      </w:r>
      <w:r w:rsidR="00003C44" w:rsidRPr="008A30EF">
        <w:rPr>
          <w:rStyle w:val="normaltextrun"/>
          <w:rFonts w:asciiTheme="minorHAnsi" w:eastAsiaTheme="majorEastAsia" w:hAnsiTheme="minorHAnsi" w:cstheme="minorHAnsi"/>
        </w:rPr>
        <w:t xml:space="preserve">de levering van </w:t>
      </w:r>
      <w:r w:rsidR="006A4A0F" w:rsidRPr="008A30EF">
        <w:rPr>
          <w:rStyle w:val="normaltextrun"/>
          <w:rFonts w:asciiTheme="minorHAnsi" w:eastAsiaTheme="majorEastAsia" w:hAnsiTheme="minorHAnsi" w:cstheme="minorHAnsi"/>
        </w:rPr>
        <w:t xml:space="preserve">software en </w:t>
      </w:r>
      <w:r w:rsidR="00003C44" w:rsidRPr="008A30EF">
        <w:rPr>
          <w:rStyle w:val="normaltextrun"/>
          <w:rFonts w:asciiTheme="minorHAnsi" w:eastAsiaTheme="majorEastAsia" w:hAnsiTheme="minorHAnsi" w:cstheme="minorHAnsi"/>
        </w:rPr>
        <w:t xml:space="preserve">de </w:t>
      </w:r>
      <w:r w:rsidR="006A4A0F" w:rsidRPr="008A30EF">
        <w:rPr>
          <w:rStyle w:val="normaltextrun"/>
          <w:rFonts w:asciiTheme="minorHAnsi" w:eastAsiaTheme="majorEastAsia" w:hAnsiTheme="minorHAnsi" w:cstheme="minorHAnsi"/>
        </w:rPr>
        <w:t>inrichting</w:t>
      </w:r>
      <w:r w:rsidR="00003C44" w:rsidRPr="008A30EF">
        <w:rPr>
          <w:rStyle w:val="normaltextrun"/>
          <w:rFonts w:asciiTheme="minorHAnsi" w:eastAsiaTheme="majorEastAsia" w:hAnsiTheme="minorHAnsi" w:cstheme="minorHAnsi"/>
        </w:rPr>
        <w:t xml:space="preserve"> ervan voor Vergunning, Toezicht, Handhaving, Plansoftware voor het opstellen en publiceren en beheren van omgevingsdocumenten en Regelbeheersoftware voor het opstellen en publiceren van toepasbare regels</w:t>
      </w:r>
      <w:r w:rsidR="00E532E7" w:rsidRPr="008A30EF">
        <w:rPr>
          <w:rStyle w:val="normaltextrun"/>
          <w:rFonts w:asciiTheme="minorHAnsi" w:eastAsiaTheme="majorEastAsia" w:hAnsiTheme="minorHAnsi" w:cstheme="minorHAnsi"/>
        </w:rPr>
        <w:t>.</w:t>
      </w:r>
    </w:p>
    <w:p w14:paraId="4C4476B8" w14:textId="77777777" w:rsidR="00E532E7" w:rsidRPr="008A30EF" w:rsidRDefault="00E532E7" w:rsidP="0068406F">
      <w:pPr>
        <w:pStyle w:val="paragraph"/>
        <w:spacing w:before="0" w:beforeAutospacing="0" w:after="0" w:afterAutospacing="0"/>
        <w:textAlignment w:val="baseline"/>
        <w:rPr>
          <w:rStyle w:val="normaltextrun"/>
          <w:rFonts w:asciiTheme="minorHAnsi" w:eastAsiaTheme="majorEastAsia" w:hAnsiTheme="minorHAnsi" w:cstheme="minorHAnsi"/>
        </w:rPr>
      </w:pPr>
    </w:p>
    <w:p w14:paraId="5B63FBEA" w14:textId="24721FCE" w:rsidR="009F3173" w:rsidRPr="008A30EF" w:rsidRDefault="009F3173" w:rsidP="0068406F">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Deze Inschrijfleidraad met bijlagen is zorgvuldig samengesteld. In geval van onduidelijkheden vragen wij u via de vraag en antwoordmodule van TenderNed te reageren. </w:t>
      </w:r>
    </w:p>
    <w:p w14:paraId="549AB998" w14:textId="77777777" w:rsidR="009F3173" w:rsidRPr="008A30EF" w:rsidRDefault="009F3173" w:rsidP="009F3173">
      <w:pPr>
        <w:rPr>
          <w:rFonts w:cstheme="minorHAnsi"/>
          <w:sz w:val="24"/>
          <w:szCs w:val="24"/>
        </w:rPr>
      </w:pPr>
    </w:p>
    <w:p w14:paraId="678BFE5A" w14:textId="02E7FA21" w:rsidR="009F3173" w:rsidRPr="008A30EF" w:rsidRDefault="009F3173" w:rsidP="009F3173">
      <w:pPr>
        <w:pStyle w:val="Kop2"/>
        <w:ind w:left="0"/>
        <w:rPr>
          <w:rFonts w:asciiTheme="minorHAnsi" w:hAnsiTheme="minorHAnsi" w:cstheme="minorHAnsi"/>
          <w:szCs w:val="24"/>
        </w:rPr>
      </w:pPr>
      <w:bookmarkStart w:id="4" w:name="_Toc177065501"/>
      <w:r w:rsidRPr="008A30EF">
        <w:rPr>
          <w:rFonts w:asciiTheme="minorHAnsi" w:hAnsiTheme="minorHAnsi" w:cstheme="minorHAnsi"/>
          <w:szCs w:val="24"/>
        </w:rPr>
        <w:t>Leeswijzer</w:t>
      </w:r>
      <w:bookmarkEnd w:id="4"/>
    </w:p>
    <w:p w14:paraId="22AC2B89" w14:textId="0CBF79B9" w:rsidR="009F3173" w:rsidRPr="008A30EF" w:rsidRDefault="009F3173" w:rsidP="0068406F">
      <w:pPr>
        <w:spacing w:line="240" w:lineRule="auto"/>
        <w:rPr>
          <w:rStyle w:val="normaltextrun"/>
          <w:rFonts w:eastAsiaTheme="majorEastAsia" w:cstheme="minorHAnsi"/>
          <w:kern w:val="0"/>
          <w:sz w:val="24"/>
          <w:szCs w:val="24"/>
          <w:lang w:eastAsia="nl-NL"/>
          <w14:ligatures w14:val="none"/>
        </w:rPr>
      </w:pPr>
      <w:r w:rsidRPr="008A30EF">
        <w:rPr>
          <w:rStyle w:val="normaltextrun"/>
          <w:rFonts w:eastAsiaTheme="majorEastAsia" w:cstheme="minorHAnsi"/>
          <w:kern w:val="0"/>
          <w:sz w:val="24"/>
          <w:szCs w:val="24"/>
          <w:lang w:eastAsia="nl-NL"/>
          <w14:ligatures w14:val="none"/>
        </w:rPr>
        <w:t xml:space="preserve">Hoofdstuk 2 behandelt de beschrijving van de opdracht. </w:t>
      </w:r>
    </w:p>
    <w:p w14:paraId="59D548B5" w14:textId="365EC8C0" w:rsidR="009F3173" w:rsidRPr="008A30EF" w:rsidRDefault="009F3173" w:rsidP="0068406F">
      <w:pPr>
        <w:spacing w:line="240" w:lineRule="auto"/>
        <w:rPr>
          <w:rStyle w:val="normaltextrun"/>
          <w:rFonts w:eastAsiaTheme="majorEastAsia" w:cstheme="minorHAnsi"/>
          <w:kern w:val="0"/>
          <w:sz w:val="24"/>
          <w:szCs w:val="24"/>
          <w:lang w:eastAsia="nl-NL"/>
          <w14:ligatures w14:val="none"/>
        </w:rPr>
      </w:pPr>
      <w:r w:rsidRPr="008A30EF">
        <w:rPr>
          <w:rStyle w:val="normaltextrun"/>
          <w:rFonts w:eastAsiaTheme="majorEastAsia" w:cstheme="minorHAnsi"/>
          <w:kern w:val="0"/>
          <w:sz w:val="24"/>
          <w:szCs w:val="24"/>
          <w:lang w:eastAsia="nl-NL"/>
          <w14:ligatures w14:val="none"/>
        </w:rPr>
        <w:t>Hoofdstuk 3 behandelt de procedure van de aanbesteding.</w:t>
      </w:r>
    </w:p>
    <w:p w14:paraId="18266AA3" w14:textId="277B54E0" w:rsidR="009F3173" w:rsidRPr="008A30EF" w:rsidRDefault="009F3173" w:rsidP="0068406F">
      <w:pPr>
        <w:spacing w:line="240" w:lineRule="auto"/>
        <w:rPr>
          <w:rStyle w:val="normaltextrun"/>
          <w:rFonts w:eastAsiaTheme="majorEastAsia" w:cstheme="minorHAnsi"/>
          <w:kern w:val="0"/>
          <w:sz w:val="24"/>
          <w:szCs w:val="24"/>
          <w:lang w:eastAsia="nl-NL"/>
          <w14:ligatures w14:val="none"/>
        </w:rPr>
      </w:pPr>
      <w:r w:rsidRPr="008A30EF">
        <w:rPr>
          <w:rStyle w:val="normaltextrun"/>
          <w:rFonts w:eastAsiaTheme="majorEastAsia" w:cstheme="minorHAnsi"/>
          <w:kern w:val="0"/>
          <w:sz w:val="24"/>
          <w:szCs w:val="24"/>
          <w:lang w:eastAsia="nl-NL"/>
          <w14:ligatures w14:val="none"/>
        </w:rPr>
        <w:t>Hoofdstuk 4 behandelt de uitsluitingsgronden en kwalitatieve minimumeisen.</w:t>
      </w:r>
    </w:p>
    <w:p w14:paraId="15842E04" w14:textId="4173EE51" w:rsidR="009F3173" w:rsidRPr="008A30EF" w:rsidRDefault="009F3173" w:rsidP="0068406F">
      <w:pPr>
        <w:spacing w:line="240" w:lineRule="auto"/>
        <w:rPr>
          <w:rStyle w:val="normaltextrun"/>
          <w:rFonts w:eastAsiaTheme="majorEastAsia" w:cstheme="minorHAnsi"/>
          <w:kern w:val="0"/>
          <w:sz w:val="24"/>
          <w:szCs w:val="24"/>
          <w:lang w:eastAsia="nl-NL"/>
          <w14:ligatures w14:val="none"/>
        </w:rPr>
      </w:pPr>
      <w:r w:rsidRPr="008A30EF">
        <w:rPr>
          <w:rStyle w:val="normaltextrun"/>
          <w:rFonts w:eastAsiaTheme="majorEastAsia" w:cstheme="minorHAnsi"/>
          <w:kern w:val="0"/>
          <w:sz w:val="24"/>
          <w:szCs w:val="24"/>
          <w:lang w:eastAsia="nl-NL"/>
          <w14:ligatures w14:val="none"/>
        </w:rPr>
        <w:t>Hoofdstuk 5 behandelt gunningscriteria en beoordeling.</w:t>
      </w:r>
    </w:p>
    <w:p w14:paraId="7AC01D37" w14:textId="65E6294B" w:rsidR="009F3173" w:rsidRPr="008A30EF" w:rsidRDefault="009F3173" w:rsidP="0068406F">
      <w:pPr>
        <w:spacing w:line="240" w:lineRule="auto"/>
        <w:rPr>
          <w:rStyle w:val="normaltextrun"/>
          <w:rFonts w:eastAsiaTheme="majorEastAsia" w:cstheme="minorHAnsi"/>
          <w:kern w:val="0"/>
          <w:sz w:val="24"/>
          <w:szCs w:val="24"/>
          <w:lang w:eastAsia="nl-NL"/>
          <w14:ligatures w14:val="none"/>
        </w:rPr>
      </w:pPr>
      <w:r w:rsidRPr="008A30EF">
        <w:rPr>
          <w:rStyle w:val="normaltextrun"/>
          <w:rFonts w:eastAsiaTheme="majorEastAsia" w:cstheme="minorHAnsi"/>
          <w:kern w:val="0"/>
          <w:sz w:val="24"/>
          <w:szCs w:val="24"/>
          <w:lang w:eastAsia="nl-NL"/>
          <w14:ligatures w14:val="none"/>
        </w:rPr>
        <w:t>Hoofdstuk 6 geeft een opsomming van de van kracht zijnde toepasselijke bijlagen.</w:t>
      </w:r>
    </w:p>
    <w:p w14:paraId="71893D03" w14:textId="77777777" w:rsidR="009F3173" w:rsidRPr="008A30EF" w:rsidRDefault="009F3173" w:rsidP="009F3173">
      <w:pPr>
        <w:rPr>
          <w:rFonts w:cstheme="minorHAnsi"/>
          <w:sz w:val="24"/>
          <w:szCs w:val="24"/>
        </w:rPr>
      </w:pPr>
    </w:p>
    <w:p w14:paraId="3992E29B" w14:textId="03136B6C" w:rsidR="006B63B9" w:rsidRPr="008A30EF" w:rsidRDefault="00BE39D8" w:rsidP="00BE39D8">
      <w:pPr>
        <w:pStyle w:val="Kop1"/>
        <w:ind w:left="0"/>
        <w:rPr>
          <w:rFonts w:asciiTheme="minorHAnsi" w:hAnsiTheme="minorHAnsi" w:cstheme="minorHAnsi"/>
          <w:sz w:val="24"/>
          <w:szCs w:val="24"/>
        </w:rPr>
      </w:pPr>
      <w:bookmarkStart w:id="5" w:name="_Toc177065502"/>
      <w:r w:rsidRPr="008A30EF">
        <w:rPr>
          <w:rFonts w:asciiTheme="minorHAnsi" w:hAnsiTheme="minorHAnsi" w:cstheme="minorHAnsi"/>
          <w:sz w:val="24"/>
          <w:szCs w:val="24"/>
        </w:rPr>
        <w:lastRenderedPageBreak/>
        <w:t>BESCHRIJVING OPDRACHT</w:t>
      </w:r>
      <w:bookmarkEnd w:id="5"/>
    </w:p>
    <w:p w14:paraId="482651DA" w14:textId="77777777" w:rsidR="00C24873" w:rsidRPr="008A30EF" w:rsidRDefault="00C24873" w:rsidP="00BE39D8">
      <w:pPr>
        <w:rPr>
          <w:rFonts w:cstheme="minorHAnsi"/>
          <w:sz w:val="24"/>
          <w:szCs w:val="24"/>
          <w:lang w:eastAsia="nl-NL"/>
        </w:rPr>
      </w:pPr>
      <w:bookmarkStart w:id="6" w:name="_Toc160451602"/>
      <w:bookmarkStart w:id="7" w:name="_Toc160696964"/>
    </w:p>
    <w:p w14:paraId="1DEFB5A6" w14:textId="482FDE39" w:rsidR="00C24873" w:rsidRPr="008A30EF" w:rsidRDefault="00731F92" w:rsidP="00BE39D8">
      <w:pPr>
        <w:pStyle w:val="Kop2"/>
        <w:ind w:left="0"/>
        <w:rPr>
          <w:rFonts w:asciiTheme="minorHAnsi" w:hAnsiTheme="minorHAnsi" w:cstheme="minorHAnsi"/>
          <w:szCs w:val="24"/>
        </w:rPr>
      </w:pPr>
      <w:bookmarkStart w:id="8" w:name="_Toc177065503"/>
      <w:r>
        <w:rPr>
          <w:rFonts w:asciiTheme="minorHAnsi" w:hAnsiTheme="minorHAnsi" w:cstheme="minorHAnsi"/>
          <w:szCs w:val="24"/>
        </w:rPr>
        <w:t>Beschrijving van de gemeente Nieuwkoop</w:t>
      </w:r>
      <w:bookmarkEnd w:id="8"/>
    </w:p>
    <w:p w14:paraId="1E08C605" w14:textId="58237B85"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Opdrachtgever is de gemeente Nieuwkoop. </w:t>
      </w:r>
      <w:r w:rsidRPr="008A30EF">
        <w:rPr>
          <w:rStyle w:val="eop"/>
          <w:rFonts w:asciiTheme="minorHAnsi" w:eastAsiaTheme="majorEastAsia" w:hAnsiTheme="minorHAnsi" w:cstheme="minorHAnsi"/>
        </w:rPr>
        <w:t> </w:t>
      </w:r>
    </w:p>
    <w:p w14:paraId="51A15D05"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De </w:t>
      </w:r>
      <w:proofErr w:type="spellStart"/>
      <w:r w:rsidRPr="008A30EF">
        <w:rPr>
          <w:rStyle w:val="normaltextrun"/>
          <w:rFonts w:asciiTheme="minorHAnsi" w:eastAsiaTheme="majorEastAsia" w:hAnsiTheme="minorHAnsi" w:cstheme="minorHAnsi"/>
        </w:rPr>
        <w:t>Nieuwkoopse</w:t>
      </w:r>
      <w:proofErr w:type="spellEnd"/>
      <w:r w:rsidRPr="008A30EF">
        <w:rPr>
          <w:rStyle w:val="normaltextrun"/>
          <w:rFonts w:asciiTheme="minorHAnsi" w:eastAsiaTheme="majorEastAsia" w:hAnsiTheme="minorHAnsi" w:cstheme="minorHAnsi"/>
        </w:rPr>
        <w:t xml:space="preserve"> organisatie kenmerkt zich als een ‘no-nonsense’ organisatie met echte doeners, die graag de handen uit de mouwen steken. Er heerst een prettige werksfeer en we gaan op een informele manier met elkaar om. De lijntjes zijn kort en de onderlinge betrokkenheid is groot.  </w:t>
      </w:r>
      <w:r w:rsidRPr="008A30EF">
        <w:rPr>
          <w:rStyle w:val="eop"/>
          <w:rFonts w:asciiTheme="minorHAnsi" w:eastAsiaTheme="majorEastAsia" w:hAnsiTheme="minorHAnsi" w:cstheme="minorHAnsi"/>
        </w:rPr>
        <w:t> </w:t>
      </w:r>
    </w:p>
    <w:p w14:paraId="367A734A"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w:t>
      </w:r>
      <w:r w:rsidRPr="008A30EF">
        <w:rPr>
          <w:rStyle w:val="eop"/>
          <w:rFonts w:asciiTheme="minorHAnsi" w:eastAsiaTheme="majorEastAsia" w:hAnsiTheme="minorHAnsi" w:cstheme="minorHAnsi"/>
        </w:rPr>
        <w:t> </w:t>
      </w:r>
    </w:p>
    <w:p w14:paraId="12A5BBFF"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Ook in Nieuwkoop vraagt de snelheid en complexiteit van sociaal maatschappelijke en ruimtelijke vraagstukken om focus, samenwerking en weten wat er speelt in de samenleving. </w:t>
      </w:r>
      <w:r w:rsidRPr="008A30EF">
        <w:rPr>
          <w:rStyle w:val="eop"/>
          <w:rFonts w:asciiTheme="minorHAnsi" w:eastAsiaTheme="majorEastAsia" w:hAnsiTheme="minorHAnsi" w:cstheme="minorHAnsi"/>
        </w:rPr>
        <w:t> </w:t>
      </w:r>
    </w:p>
    <w:p w14:paraId="7B29DE81"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De digitalisering kent de komende jaren zowel kansen als uitdagingen voor onze collega’s en biedt ons als organisatie ook veel kansen. </w:t>
      </w:r>
      <w:r w:rsidRPr="008A30EF">
        <w:rPr>
          <w:rStyle w:val="eop"/>
          <w:rFonts w:asciiTheme="minorHAnsi" w:eastAsiaTheme="majorEastAsia" w:hAnsiTheme="minorHAnsi" w:cstheme="minorHAnsi"/>
        </w:rPr>
        <w:t> </w:t>
      </w:r>
    </w:p>
    <w:p w14:paraId="1049F5E6"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De gemeente Nieuwkoop erkent dat deze veranderende samenleving en de voortschrijdende digitalisering de organisatie dwingt tot blijven ontwikkelen. </w:t>
      </w:r>
      <w:r w:rsidRPr="008A30EF">
        <w:rPr>
          <w:rStyle w:val="eop"/>
          <w:rFonts w:asciiTheme="minorHAnsi" w:eastAsiaTheme="majorEastAsia" w:hAnsiTheme="minorHAnsi" w:cstheme="minorHAnsi"/>
        </w:rPr>
        <w:t> </w:t>
      </w:r>
    </w:p>
    <w:p w14:paraId="006B35ED"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w:t>
      </w:r>
      <w:r w:rsidRPr="008A30EF">
        <w:rPr>
          <w:rStyle w:val="eop"/>
          <w:rFonts w:asciiTheme="minorHAnsi" w:eastAsiaTheme="majorEastAsia" w:hAnsiTheme="minorHAnsi" w:cstheme="minorHAnsi"/>
        </w:rPr>
        <w:t> </w:t>
      </w:r>
    </w:p>
    <w:p w14:paraId="2C006F82"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Om zo goed mogelijk aan te sluiten op de veranderende samenleving en gebruik te maken van sterke punten binnen de organisatie zijn de volgende vijf pijlers geformuleerd: </w:t>
      </w:r>
      <w:r w:rsidRPr="008A30EF">
        <w:rPr>
          <w:rStyle w:val="eop"/>
          <w:rFonts w:asciiTheme="minorHAnsi" w:eastAsiaTheme="majorEastAsia" w:hAnsiTheme="minorHAnsi" w:cstheme="minorHAnsi"/>
        </w:rPr>
        <w:t> </w:t>
      </w:r>
    </w:p>
    <w:p w14:paraId="27C2A0BA" w14:textId="77777777" w:rsidR="00236CDB" w:rsidRPr="008A30EF" w:rsidRDefault="00236CDB" w:rsidP="007D5BF5">
      <w:pPr>
        <w:pStyle w:val="paragraph"/>
        <w:numPr>
          <w:ilvl w:val="0"/>
          <w:numId w:val="192"/>
        </w:numPr>
        <w:tabs>
          <w:tab w:val="clear" w:pos="720"/>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Een gezonde dosis werkgeluk;  </w:t>
      </w:r>
    </w:p>
    <w:p w14:paraId="709CBE05" w14:textId="77777777" w:rsidR="00236CDB" w:rsidRPr="008A30EF" w:rsidRDefault="00236CDB" w:rsidP="007D5BF5">
      <w:pPr>
        <w:pStyle w:val="paragraph"/>
        <w:numPr>
          <w:ilvl w:val="0"/>
          <w:numId w:val="192"/>
        </w:numPr>
        <w:tabs>
          <w:tab w:val="clear" w:pos="720"/>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Van eilandjes naar samen werken aan samenwerken;  </w:t>
      </w:r>
    </w:p>
    <w:p w14:paraId="4832C216" w14:textId="77777777" w:rsidR="00236CDB" w:rsidRPr="008A30EF" w:rsidRDefault="00236CDB" w:rsidP="007D5BF5">
      <w:pPr>
        <w:pStyle w:val="paragraph"/>
        <w:numPr>
          <w:ilvl w:val="0"/>
          <w:numId w:val="192"/>
        </w:numPr>
        <w:tabs>
          <w:tab w:val="clear" w:pos="720"/>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Weet wat er speelt in de samenleving;  </w:t>
      </w:r>
    </w:p>
    <w:p w14:paraId="5E4C9664" w14:textId="77777777" w:rsidR="00236CDB" w:rsidRPr="008A30EF" w:rsidRDefault="00236CDB" w:rsidP="007D5BF5">
      <w:pPr>
        <w:pStyle w:val="paragraph"/>
        <w:numPr>
          <w:ilvl w:val="0"/>
          <w:numId w:val="192"/>
        </w:numPr>
        <w:tabs>
          <w:tab w:val="clear" w:pos="720"/>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Van de waan van de dag naar meer focus;  </w:t>
      </w:r>
    </w:p>
    <w:p w14:paraId="3B325059" w14:textId="77777777" w:rsidR="00236CDB" w:rsidRPr="008A30EF" w:rsidRDefault="00236CDB" w:rsidP="007D5BF5">
      <w:pPr>
        <w:pStyle w:val="paragraph"/>
        <w:numPr>
          <w:ilvl w:val="0"/>
          <w:numId w:val="192"/>
        </w:numPr>
        <w:tabs>
          <w:tab w:val="clear" w:pos="720"/>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Aandacht voor duidelijke processen en systemen.  </w:t>
      </w:r>
    </w:p>
    <w:p w14:paraId="14412DE4"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w:t>
      </w:r>
      <w:r w:rsidRPr="008A30EF">
        <w:rPr>
          <w:rStyle w:val="eop"/>
          <w:rFonts w:asciiTheme="minorHAnsi" w:eastAsiaTheme="majorEastAsia" w:hAnsiTheme="minorHAnsi" w:cstheme="minorHAnsi"/>
        </w:rPr>
        <w:t> </w:t>
      </w:r>
    </w:p>
    <w:p w14:paraId="238A4937"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Deze pijlers bevatten de focus voor de komende jaren en geven richting aan ons werken.  </w:t>
      </w:r>
      <w:r w:rsidRPr="008A30EF">
        <w:rPr>
          <w:rStyle w:val="eop"/>
          <w:rFonts w:asciiTheme="minorHAnsi" w:eastAsiaTheme="majorEastAsia" w:hAnsiTheme="minorHAnsi" w:cstheme="minorHAnsi"/>
        </w:rPr>
        <w:t> </w:t>
      </w:r>
    </w:p>
    <w:p w14:paraId="0B277E1A"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Ze zijn gebaseerd op de drie kernwaarden van onze gemeente:  </w:t>
      </w:r>
      <w:r w:rsidRPr="008A30EF">
        <w:rPr>
          <w:rStyle w:val="eop"/>
          <w:rFonts w:asciiTheme="minorHAnsi" w:eastAsiaTheme="majorEastAsia" w:hAnsiTheme="minorHAnsi" w:cstheme="minorHAnsi"/>
        </w:rPr>
        <w:t> </w:t>
      </w:r>
    </w:p>
    <w:p w14:paraId="051D6AFD" w14:textId="77777777" w:rsidR="00236CDB" w:rsidRPr="008A30EF" w:rsidRDefault="00236CDB" w:rsidP="007D5BF5">
      <w:pPr>
        <w:pStyle w:val="paragraph"/>
        <w:numPr>
          <w:ilvl w:val="0"/>
          <w:numId w:val="26"/>
        </w:numPr>
        <w:tabs>
          <w:tab w:val="clear" w:pos="720"/>
          <w:tab w:val="num" w:pos="851"/>
          <w:tab w:val="num" w:pos="993"/>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werken met Lef,  </w:t>
      </w:r>
    </w:p>
    <w:p w14:paraId="549E2095" w14:textId="77777777" w:rsidR="00236CDB" w:rsidRPr="008A30EF" w:rsidRDefault="00236CDB" w:rsidP="007D5BF5">
      <w:pPr>
        <w:pStyle w:val="paragraph"/>
        <w:numPr>
          <w:ilvl w:val="0"/>
          <w:numId w:val="26"/>
        </w:numPr>
        <w:tabs>
          <w:tab w:val="clear" w:pos="720"/>
          <w:tab w:val="num" w:pos="851"/>
          <w:tab w:val="num" w:pos="993"/>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werken Doelgericht en   </w:t>
      </w:r>
    </w:p>
    <w:p w14:paraId="5154E891" w14:textId="77777777" w:rsidR="00236CDB" w:rsidRPr="008A30EF" w:rsidRDefault="00236CDB" w:rsidP="007D5BF5">
      <w:pPr>
        <w:pStyle w:val="paragraph"/>
        <w:numPr>
          <w:ilvl w:val="0"/>
          <w:numId w:val="26"/>
        </w:numPr>
        <w:tabs>
          <w:tab w:val="clear" w:pos="720"/>
          <w:tab w:val="num" w:pos="851"/>
          <w:tab w:val="num" w:pos="993"/>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werken Dichtbij.   </w:t>
      </w:r>
    </w:p>
    <w:p w14:paraId="416AE6DB"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3D2733C7"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Zie voor meer algemene informatie </w:t>
      </w:r>
      <w:hyperlink r:id="rId14" w:tgtFrame="_blank" w:history="1">
        <w:r w:rsidRPr="008A30EF">
          <w:rPr>
            <w:rStyle w:val="normaltextrun"/>
            <w:rFonts w:asciiTheme="minorHAnsi" w:eastAsiaTheme="majorEastAsia" w:hAnsiTheme="minorHAnsi" w:cstheme="minorHAnsi"/>
            <w:color w:val="0000FF"/>
          </w:rPr>
          <w:t>www.nieuwkoop.nl</w:t>
        </w:r>
      </w:hyperlink>
      <w:r w:rsidRPr="008A30EF">
        <w:rPr>
          <w:rStyle w:val="normaltextrun"/>
          <w:rFonts w:asciiTheme="minorHAnsi" w:eastAsiaTheme="majorEastAsia" w:hAnsiTheme="minorHAnsi" w:cstheme="minorHAnsi"/>
        </w:rPr>
        <w:t xml:space="preserve"> . </w:t>
      </w:r>
      <w:r w:rsidRPr="008A30EF">
        <w:rPr>
          <w:rStyle w:val="eop"/>
          <w:rFonts w:asciiTheme="minorHAnsi" w:eastAsiaTheme="majorEastAsia" w:hAnsiTheme="minorHAnsi" w:cstheme="minorHAnsi"/>
        </w:rPr>
        <w:t> </w:t>
      </w:r>
    </w:p>
    <w:p w14:paraId="6718A163" w14:textId="77777777" w:rsidR="00236CDB" w:rsidRPr="008A30EF" w:rsidRDefault="00236CDB" w:rsidP="00BE39D8">
      <w:pPr>
        <w:rPr>
          <w:rFonts w:cstheme="minorHAnsi"/>
          <w:sz w:val="24"/>
          <w:szCs w:val="24"/>
        </w:rPr>
      </w:pPr>
    </w:p>
    <w:p w14:paraId="0CF40BC8" w14:textId="2D7D13B0" w:rsidR="00C24873" w:rsidRPr="008A30EF" w:rsidRDefault="00731F92" w:rsidP="00BE39D8">
      <w:pPr>
        <w:pStyle w:val="Kop2"/>
        <w:ind w:left="0"/>
        <w:rPr>
          <w:rFonts w:asciiTheme="minorHAnsi" w:hAnsiTheme="minorHAnsi" w:cstheme="minorHAnsi"/>
          <w:szCs w:val="24"/>
        </w:rPr>
      </w:pPr>
      <w:bookmarkStart w:id="9" w:name="_Toc177065504"/>
      <w:r>
        <w:rPr>
          <w:rFonts w:asciiTheme="minorHAnsi" w:hAnsiTheme="minorHAnsi" w:cstheme="minorHAnsi"/>
          <w:szCs w:val="24"/>
        </w:rPr>
        <w:t>Definities</w:t>
      </w:r>
      <w:bookmarkEnd w:id="9"/>
    </w:p>
    <w:p w14:paraId="4CCA0A28" w14:textId="09922F1E" w:rsidR="00236CDB" w:rsidRPr="008A30EF" w:rsidRDefault="00163FF8"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 xml:space="preserve">Aanbestedende </w:t>
      </w:r>
      <w:r w:rsidR="00236CDB" w:rsidRPr="008A30EF">
        <w:rPr>
          <w:rStyle w:val="normaltextrun"/>
          <w:rFonts w:asciiTheme="minorHAnsi" w:eastAsiaTheme="majorEastAsia" w:hAnsiTheme="minorHAnsi" w:cstheme="minorHAnsi"/>
          <w:b/>
          <w:bCs/>
        </w:rPr>
        <w:t>Dienst </w:t>
      </w:r>
      <w:r w:rsidR="00236CDB" w:rsidRPr="008A30EF">
        <w:rPr>
          <w:rStyle w:val="eop"/>
          <w:rFonts w:asciiTheme="minorHAnsi" w:eastAsiaTheme="majorEastAsia" w:hAnsiTheme="minorHAnsi" w:cstheme="minorHAnsi"/>
        </w:rPr>
        <w:t> </w:t>
      </w:r>
    </w:p>
    <w:p w14:paraId="7DF48C59"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De gemeente Nieuwkoop ook wel ‘wij’ of ‘Opdrachtgever’ genoemd in dit document.</w:t>
      </w:r>
      <w:r w:rsidRPr="008A30EF">
        <w:rPr>
          <w:rStyle w:val="eop"/>
          <w:rFonts w:asciiTheme="minorHAnsi" w:eastAsiaTheme="majorEastAsia" w:hAnsiTheme="minorHAnsi" w:cstheme="minorHAnsi"/>
        </w:rPr>
        <w:t> </w:t>
      </w:r>
    </w:p>
    <w:p w14:paraId="29B94126"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3050A5F"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Aanbesteding </w:t>
      </w:r>
      <w:r w:rsidRPr="008A30EF">
        <w:rPr>
          <w:rStyle w:val="eop"/>
          <w:rFonts w:asciiTheme="minorHAnsi" w:eastAsiaTheme="majorEastAsia" w:hAnsiTheme="minorHAnsi" w:cstheme="minorHAnsi"/>
        </w:rPr>
        <w:t> </w:t>
      </w:r>
    </w:p>
    <w:p w14:paraId="336BC7DD"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Aanbesteden is een specifieke inkoopmethode om te komen tot opdrachtverlening met één of meerdere geschikte Opdrachtnemers. </w:t>
      </w:r>
      <w:r w:rsidRPr="008A30EF">
        <w:rPr>
          <w:rStyle w:val="eop"/>
          <w:rFonts w:asciiTheme="minorHAnsi" w:eastAsiaTheme="majorEastAsia" w:hAnsiTheme="minorHAnsi" w:cstheme="minorHAnsi"/>
        </w:rPr>
        <w:t> </w:t>
      </w:r>
    </w:p>
    <w:p w14:paraId="48DF2B99"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34985CE8"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Aanbestedingsstukken</w:t>
      </w:r>
      <w:r w:rsidRPr="008A30EF">
        <w:rPr>
          <w:rStyle w:val="eop"/>
          <w:rFonts w:asciiTheme="minorHAnsi" w:eastAsiaTheme="majorEastAsia" w:hAnsiTheme="minorHAnsi" w:cstheme="minorHAnsi"/>
        </w:rPr>
        <w:t> </w:t>
      </w:r>
    </w:p>
    <w:p w14:paraId="5430FF54" w14:textId="48263830"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Alle documenten in een aanbestedingsprocedure die door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zijn ingebracht.</w:t>
      </w:r>
      <w:r w:rsidRPr="008A30EF">
        <w:rPr>
          <w:rStyle w:val="eop"/>
          <w:rFonts w:asciiTheme="minorHAnsi" w:eastAsiaTheme="majorEastAsia" w:hAnsiTheme="minorHAnsi" w:cstheme="minorHAnsi"/>
        </w:rPr>
        <w:t> </w:t>
      </w:r>
    </w:p>
    <w:p w14:paraId="76C02B8E"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553D1F5"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Aanbestedingswet</w:t>
      </w:r>
      <w:r w:rsidRPr="008A30EF">
        <w:rPr>
          <w:rStyle w:val="eop"/>
          <w:rFonts w:asciiTheme="minorHAnsi" w:eastAsiaTheme="majorEastAsia" w:hAnsiTheme="minorHAnsi" w:cstheme="minorHAnsi"/>
        </w:rPr>
        <w:t> </w:t>
      </w:r>
    </w:p>
    <w:p w14:paraId="3BAA8915"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lastRenderedPageBreak/>
        <w:t>De gewijzigde Aanbestedingswet 2012 die geldt vanaf 1 juli 2016. Met deze nationale wet geeft Nederland invulling aan de Europese richtlijnen voor aanbesteden. De Aanbestedingswet 2012 bevat zowel regels voor aanbestedingen boven de Europese drempelbedragen, als daaronder.</w:t>
      </w:r>
      <w:r w:rsidRPr="008A30EF">
        <w:rPr>
          <w:rStyle w:val="eop"/>
          <w:rFonts w:asciiTheme="minorHAnsi" w:eastAsiaTheme="majorEastAsia" w:hAnsiTheme="minorHAnsi" w:cstheme="minorHAnsi"/>
        </w:rPr>
        <w:t> </w:t>
      </w:r>
    </w:p>
    <w:p w14:paraId="1859C5BF"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6928424F" w14:textId="4DD0D186" w:rsidR="00DC3568" w:rsidRPr="008A30EF" w:rsidRDefault="00DC3568" w:rsidP="00BE39D8">
      <w:pPr>
        <w:pStyle w:val="paragraph"/>
        <w:spacing w:before="0" w:beforeAutospacing="0" w:after="0" w:afterAutospacing="0"/>
        <w:textAlignment w:val="baseline"/>
        <w:rPr>
          <w:rStyle w:val="normaltextrun"/>
          <w:rFonts w:asciiTheme="minorHAnsi" w:eastAsiaTheme="majorEastAsia" w:hAnsiTheme="minorHAnsi" w:cstheme="minorHAnsi"/>
          <w:b/>
          <w:bCs/>
        </w:rPr>
      </w:pPr>
      <w:r w:rsidRPr="008A30EF">
        <w:rPr>
          <w:rStyle w:val="normaltextrun"/>
          <w:rFonts w:asciiTheme="minorHAnsi" w:eastAsiaTheme="majorEastAsia" w:hAnsiTheme="minorHAnsi" w:cstheme="minorHAnsi"/>
          <w:b/>
          <w:bCs/>
        </w:rPr>
        <w:t>Bijlage</w:t>
      </w:r>
    </w:p>
    <w:p w14:paraId="0AB23A3E" w14:textId="0837A79B" w:rsidR="00DC3568" w:rsidRPr="008A30EF" w:rsidRDefault="00DC3568"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Bijlagen zijn </w:t>
      </w:r>
      <w:r w:rsidR="00230642" w:rsidRPr="008A30EF">
        <w:rPr>
          <w:rStyle w:val="normaltextrun"/>
          <w:rFonts w:asciiTheme="minorHAnsi" w:eastAsiaTheme="majorEastAsia" w:hAnsiTheme="minorHAnsi" w:cstheme="minorHAnsi"/>
        </w:rPr>
        <w:t>integraal onderdeel</w:t>
      </w:r>
      <w:r w:rsidRPr="008A30EF">
        <w:rPr>
          <w:rStyle w:val="normaltextrun"/>
          <w:rFonts w:asciiTheme="minorHAnsi" w:eastAsiaTheme="majorEastAsia" w:hAnsiTheme="minorHAnsi" w:cstheme="minorHAnsi"/>
        </w:rPr>
        <w:t xml:space="preserve"> van de Aanbestedingsstukken.</w:t>
      </w:r>
    </w:p>
    <w:p w14:paraId="22D88AEB" w14:textId="77777777" w:rsidR="00DC3568" w:rsidRPr="008A30EF" w:rsidRDefault="00DC3568" w:rsidP="00BE39D8">
      <w:pPr>
        <w:pStyle w:val="paragraph"/>
        <w:spacing w:before="0" w:beforeAutospacing="0" w:after="0" w:afterAutospacing="0"/>
        <w:textAlignment w:val="baseline"/>
        <w:rPr>
          <w:rStyle w:val="normaltextrun"/>
          <w:rFonts w:asciiTheme="minorHAnsi" w:eastAsiaTheme="majorEastAsia" w:hAnsiTheme="minorHAnsi" w:cstheme="minorHAnsi"/>
          <w:b/>
          <w:bCs/>
        </w:rPr>
      </w:pPr>
    </w:p>
    <w:p w14:paraId="1B584A04" w14:textId="0CBF52CF"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Contractant</w:t>
      </w:r>
      <w:r w:rsidRPr="008A30EF">
        <w:rPr>
          <w:rStyle w:val="eop"/>
          <w:rFonts w:asciiTheme="minorHAnsi" w:eastAsiaTheme="majorEastAsia" w:hAnsiTheme="minorHAnsi" w:cstheme="minorHAnsi"/>
        </w:rPr>
        <w:t> </w:t>
      </w:r>
    </w:p>
    <w:p w14:paraId="251C4961"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De partij die de Opdracht gegund heeft gekregen. Ook wel: Opdrachtnemer.</w:t>
      </w:r>
      <w:r w:rsidRPr="008A30EF">
        <w:rPr>
          <w:rStyle w:val="eop"/>
          <w:rFonts w:asciiTheme="minorHAnsi" w:eastAsiaTheme="majorEastAsia" w:hAnsiTheme="minorHAnsi" w:cstheme="minorHAnsi"/>
        </w:rPr>
        <w:t> </w:t>
      </w:r>
    </w:p>
    <w:p w14:paraId="4937E47B"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00451F26"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Geschiktheidseisen</w:t>
      </w:r>
      <w:r w:rsidRPr="008A30EF">
        <w:rPr>
          <w:rStyle w:val="eop"/>
          <w:rFonts w:asciiTheme="minorHAnsi" w:eastAsiaTheme="majorEastAsia" w:hAnsiTheme="minorHAnsi" w:cstheme="minorHAnsi"/>
        </w:rPr>
        <w:t> </w:t>
      </w:r>
    </w:p>
    <w:p w14:paraId="76C8ADD2" w14:textId="7D465C4E"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Eisen op basis waarvan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 xml:space="preserve">Dienst beoordeelt of de </w:t>
      </w:r>
      <w:r w:rsidR="00DC3568" w:rsidRPr="008A30EF">
        <w:rPr>
          <w:rStyle w:val="normaltextrun"/>
          <w:rFonts w:asciiTheme="minorHAnsi" w:eastAsiaTheme="majorEastAsia" w:hAnsiTheme="minorHAnsi" w:cstheme="minorHAnsi"/>
        </w:rPr>
        <w:t>Inschrijver</w:t>
      </w:r>
      <w:r w:rsidRPr="008A30EF">
        <w:rPr>
          <w:rStyle w:val="normaltextrun"/>
          <w:rFonts w:asciiTheme="minorHAnsi" w:eastAsiaTheme="majorEastAsia" w:hAnsiTheme="minorHAnsi" w:cstheme="minorHAnsi"/>
        </w:rPr>
        <w:t xml:space="preserve"> in staat is om de Opdracht uit te voeren.</w:t>
      </w:r>
      <w:r w:rsidRPr="008A30EF">
        <w:rPr>
          <w:rStyle w:val="eop"/>
          <w:rFonts w:asciiTheme="minorHAnsi" w:eastAsiaTheme="majorEastAsia" w:hAnsiTheme="minorHAnsi" w:cstheme="minorHAnsi"/>
        </w:rPr>
        <w:t> </w:t>
      </w:r>
    </w:p>
    <w:p w14:paraId="622855CA"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0701DBE" w14:textId="09C4E798" w:rsidR="00236CDB" w:rsidRPr="008A30EF" w:rsidRDefault="00DC3568"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Inschrijver</w:t>
      </w:r>
    </w:p>
    <w:p w14:paraId="2831E96D" w14:textId="3273E0B4"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Een onderneming ook wel “u” genoemd die een </w:t>
      </w:r>
      <w:r w:rsidR="00DC3568" w:rsidRPr="008A30EF">
        <w:rPr>
          <w:rStyle w:val="normaltextrun"/>
          <w:rFonts w:asciiTheme="minorHAnsi" w:eastAsiaTheme="majorEastAsia" w:hAnsiTheme="minorHAnsi" w:cstheme="minorHAnsi"/>
        </w:rPr>
        <w:t>Inschrijving</w:t>
      </w:r>
      <w:r w:rsidRPr="008A30EF">
        <w:rPr>
          <w:rStyle w:val="normaltextrun"/>
          <w:rFonts w:asciiTheme="minorHAnsi" w:eastAsiaTheme="majorEastAsia" w:hAnsiTheme="minorHAnsi" w:cstheme="minorHAnsi"/>
        </w:rPr>
        <w:t xml:space="preserve"> heeft ingediend. </w:t>
      </w:r>
      <w:r w:rsidRPr="008A30EF">
        <w:rPr>
          <w:rStyle w:val="eop"/>
          <w:rFonts w:asciiTheme="minorHAnsi" w:eastAsiaTheme="majorEastAsia" w:hAnsiTheme="minorHAnsi" w:cstheme="minorHAnsi"/>
        </w:rPr>
        <w:t> </w:t>
      </w:r>
    </w:p>
    <w:p w14:paraId="5256FEE9" w14:textId="22802585"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6E7E1AAA"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Opdracht</w:t>
      </w:r>
      <w:r w:rsidRPr="008A30EF">
        <w:rPr>
          <w:rStyle w:val="eop"/>
          <w:rFonts w:asciiTheme="minorHAnsi" w:eastAsiaTheme="majorEastAsia" w:hAnsiTheme="minorHAnsi" w:cstheme="minorHAnsi"/>
        </w:rPr>
        <w:t> </w:t>
      </w:r>
    </w:p>
    <w:p w14:paraId="76D1ECC8" w14:textId="0F50187F"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Schriftelijke overeenkomst onder bezwarende titel tussen </w:t>
      </w:r>
      <w:r w:rsidR="00DC3568" w:rsidRPr="008A30EF">
        <w:rPr>
          <w:rStyle w:val="normaltextrun"/>
          <w:rFonts w:asciiTheme="minorHAnsi" w:eastAsiaTheme="majorEastAsia" w:hAnsiTheme="minorHAnsi" w:cstheme="minorHAnsi"/>
        </w:rPr>
        <w:t>een</w:t>
      </w:r>
      <w:r w:rsidRPr="008A30EF">
        <w:rPr>
          <w:rStyle w:val="normaltextrun"/>
          <w:rFonts w:asciiTheme="minorHAnsi" w:eastAsiaTheme="majorEastAsia" w:hAnsiTheme="minorHAnsi" w:cstheme="minorHAnsi"/>
        </w:rPr>
        <w:t xml:space="preserve"> Opdrachtnemer en één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w:t>
      </w:r>
      <w:r w:rsidRPr="008A30EF">
        <w:rPr>
          <w:rStyle w:val="eop"/>
          <w:rFonts w:asciiTheme="minorHAnsi" w:eastAsiaTheme="majorEastAsia" w:hAnsiTheme="minorHAnsi" w:cstheme="minorHAnsi"/>
        </w:rPr>
        <w:t> </w:t>
      </w:r>
    </w:p>
    <w:p w14:paraId="2A20938D" w14:textId="65E06748" w:rsidR="00236CDB" w:rsidRPr="008A30EF" w:rsidRDefault="00236CDB" w:rsidP="00BE39D8">
      <w:pPr>
        <w:pStyle w:val="paragraph"/>
        <w:spacing w:before="0" w:beforeAutospacing="0" w:after="0" w:afterAutospacing="0"/>
        <w:textAlignment w:val="baseline"/>
        <w:rPr>
          <w:rStyle w:val="eop"/>
          <w:rFonts w:asciiTheme="minorHAnsi" w:hAnsiTheme="minorHAnsi" w:cstheme="minorHAnsi"/>
        </w:rPr>
      </w:pPr>
      <w:r w:rsidRPr="008A30EF">
        <w:rPr>
          <w:rStyle w:val="eop"/>
          <w:rFonts w:asciiTheme="minorHAnsi" w:eastAsiaTheme="majorEastAsia" w:hAnsiTheme="minorHAnsi" w:cstheme="minorHAnsi"/>
        </w:rPr>
        <w:t>  </w:t>
      </w:r>
    </w:p>
    <w:p w14:paraId="01EDD121" w14:textId="77777777" w:rsidR="00DC3568" w:rsidRPr="008A30EF" w:rsidRDefault="00DC3568" w:rsidP="00DC356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Inschrijving</w:t>
      </w:r>
    </w:p>
    <w:p w14:paraId="1B7C9550" w14:textId="01A6DBB6" w:rsidR="00DC3568" w:rsidRPr="008A30EF" w:rsidRDefault="00DC3568" w:rsidP="00DC356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Een door een Geselecteerde ingediende offerte met alle vereiste informatie zoals in de Inschrijvingsleidraad </w:t>
      </w:r>
      <w:r w:rsidR="00230642" w:rsidRPr="008A30EF">
        <w:rPr>
          <w:rStyle w:val="normaltextrun"/>
          <w:rFonts w:asciiTheme="minorHAnsi" w:eastAsiaTheme="majorEastAsia" w:hAnsiTheme="minorHAnsi" w:cstheme="minorHAnsi"/>
        </w:rPr>
        <w:t>geëist</w:t>
      </w:r>
      <w:r w:rsidRPr="008A30EF">
        <w:rPr>
          <w:rStyle w:val="normaltextrun"/>
          <w:rFonts w:asciiTheme="minorHAnsi" w:eastAsiaTheme="majorEastAsia" w:hAnsiTheme="minorHAnsi" w:cstheme="minorHAnsi"/>
        </w:rPr>
        <w:t>. De Inschrijving geldt als een onherroepelijk (definitief) aanbod in de zin van het Burgerlijk Wetboek</w:t>
      </w:r>
    </w:p>
    <w:p w14:paraId="38DE65BA" w14:textId="77777777" w:rsidR="00DC3568" w:rsidRPr="008A30EF" w:rsidRDefault="00DC3568" w:rsidP="00BE39D8">
      <w:pPr>
        <w:pStyle w:val="paragraph"/>
        <w:spacing w:before="0" w:beforeAutospacing="0" w:after="0" w:afterAutospacing="0"/>
        <w:textAlignment w:val="baseline"/>
        <w:rPr>
          <w:rFonts w:asciiTheme="minorHAnsi" w:hAnsiTheme="minorHAnsi" w:cstheme="minorHAnsi"/>
        </w:rPr>
      </w:pPr>
    </w:p>
    <w:p w14:paraId="1FEFEC22" w14:textId="77777777" w:rsidR="00DC3568" w:rsidRPr="008A30EF" w:rsidRDefault="00DC3568" w:rsidP="00DC356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Opdrachtnemer </w:t>
      </w:r>
      <w:r w:rsidRPr="008A30EF">
        <w:rPr>
          <w:rStyle w:val="eop"/>
          <w:rFonts w:asciiTheme="minorHAnsi" w:eastAsiaTheme="majorEastAsia" w:hAnsiTheme="minorHAnsi" w:cstheme="minorHAnsi"/>
        </w:rPr>
        <w:t> </w:t>
      </w:r>
    </w:p>
    <w:p w14:paraId="52429636" w14:textId="77777777" w:rsidR="00DC3568" w:rsidRPr="008A30EF" w:rsidRDefault="00DC3568" w:rsidP="00DC3568">
      <w:pPr>
        <w:pStyle w:val="paragraph"/>
        <w:spacing w:before="0" w:beforeAutospacing="0" w:after="0" w:afterAutospacing="0"/>
        <w:textAlignment w:val="baseline"/>
        <w:rPr>
          <w:rStyle w:val="eop"/>
          <w:rFonts w:asciiTheme="minorHAnsi" w:eastAsiaTheme="majorEastAsia" w:hAnsiTheme="minorHAnsi" w:cstheme="minorHAnsi"/>
        </w:rPr>
      </w:pPr>
      <w:r w:rsidRPr="008A30EF">
        <w:rPr>
          <w:rStyle w:val="normaltextrun"/>
          <w:rFonts w:asciiTheme="minorHAnsi" w:eastAsiaTheme="majorEastAsia" w:hAnsiTheme="minorHAnsi" w:cstheme="minorHAnsi"/>
        </w:rPr>
        <w:t>De partij die de Opdracht gegund heeft gekregen. Ook wel Contractant genoemd.</w:t>
      </w:r>
      <w:r w:rsidRPr="008A30EF">
        <w:rPr>
          <w:rStyle w:val="eop"/>
          <w:rFonts w:asciiTheme="minorHAnsi" w:eastAsiaTheme="majorEastAsia" w:hAnsiTheme="minorHAnsi" w:cstheme="minorHAnsi"/>
        </w:rPr>
        <w:t> </w:t>
      </w:r>
    </w:p>
    <w:p w14:paraId="45BF63A6" w14:textId="77777777" w:rsidR="00BC6897" w:rsidRPr="008A30EF" w:rsidRDefault="00BC6897" w:rsidP="00DC3568">
      <w:pPr>
        <w:pStyle w:val="paragraph"/>
        <w:spacing w:before="0" w:beforeAutospacing="0" w:after="0" w:afterAutospacing="0"/>
        <w:textAlignment w:val="baseline"/>
        <w:rPr>
          <w:rStyle w:val="eop"/>
          <w:rFonts w:asciiTheme="minorHAnsi" w:eastAsiaTheme="majorEastAsia" w:hAnsiTheme="minorHAnsi" w:cstheme="minorHAnsi"/>
        </w:rPr>
      </w:pPr>
    </w:p>
    <w:p w14:paraId="7B0FA905" w14:textId="746B0AB4" w:rsidR="00BC6897" w:rsidRPr="008A30EF" w:rsidRDefault="00BC6897" w:rsidP="00DC3568">
      <w:pPr>
        <w:pStyle w:val="paragraph"/>
        <w:spacing w:before="0" w:beforeAutospacing="0" w:after="0" w:afterAutospacing="0"/>
        <w:textAlignment w:val="baseline"/>
        <w:rPr>
          <w:rStyle w:val="eop"/>
          <w:rFonts w:asciiTheme="minorHAnsi" w:eastAsiaTheme="majorEastAsia" w:hAnsiTheme="minorHAnsi" w:cstheme="minorHAnsi"/>
          <w:b/>
          <w:bCs/>
        </w:rPr>
      </w:pPr>
      <w:r w:rsidRPr="008A30EF">
        <w:rPr>
          <w:rStyle w:val="eop"/>
          <w:rFonts w:asciiTheme="minorHAnsi" w:eastAsiaTheme="majorEastAsia" w:hAnsiTheme="minorHAnsi" w:cstheme="minorHAnsi"/>
          <w:b/>
          <w:bCs/>
        </w:rPr>
        <w:t>Oplossing</w:t>
      </w:r>
    </w:p>
    <w:p w14:paraId="496E262C" w14:textId="41B3D684" w:rsidR="00BC6897" w:rsidRPr="008A30EF" w:rsidRDefault="00BC6897" w:rsidP="00DC356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De door Inschrijver aangeboden ICT-Prestatie welke voldoet aan alle eisen en wensen gesteld in de Aanbestedingsstukken.</w:t>
      </w:r>
    </w:p>
    <w:p w14:paraId="7A4ABADF" w14:textId="77777777" w:rsidR="00DC3568" w:rsidRPr="008A30EF" w:rsidRDefault="00DC3568" w:rsidP="00BE39D8">
      <w:pPr>
        <w:pStyle w:val="paragraph"/>
        <w:spacing w:before="0" w:beforeAutospacing="0" w:after="0" w:afterAutospacing="0"/>
        <w:textAlignment w:val="baseline"/>
        <w:rPr>
          <w:rFonts w:asciiTheme="minorHAnsi" w:hAnsiTheme="minorHAnsi" w:cstheme="minorHAnsi"/>
        </w:rPr>
      </w:pPr>
    </w:p>
    <w:p w14:paraId="3EC9528D"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Uitsluitingsgronden</w:t>
      </w:r>
      <w:r w:rsidRPr="008A30EF">
        <w:rPr>
          <w:rStyle w:val="eop"/>
          <w:rFonts w:asciiTheme="minorHAnsi" w:eastAsiaTheme="majorEastAsia" w:hAnsiTheme="minorHAnsi" w:cstheme="minorHAnsi"/>
        </w:rPr>
        <w:t> </w:t>
      </w:r>
    </w:p>
    <w:p w14:paraId="4C70CC41" w14:textId="2B395022"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Gronden die zien op omstandigheden van </w:t>
      </w:r>
      <w:r w:rsidR="00DC3568" w:rsidRPr="008A30EF">
        <w:rPr>
          <w:rStyle w:val="normaltextrun"/>
          <w:rFonts w:asciiTheme="minorHAnsi" w:eastAsiaTheme="majorEastAsia" w:hAnsiTheme="minorHAnsi" w:cstheme="minorHAnsi"/>
        </w:rPr>
        <w:t>Inschrijver</w:t>
      </w:r>
      <w:r w:rsidRPr="008A30EF">
        <w:rPr>
          <w:rStyle w:val="normaltextrun"/>
          <w:rFonts w:asciiTheme="minorHAnsi" w:eastAsiaTheme="majorEastAsia" w:hAnsiTheme="minorHAnsi" w:cstheme="minorHAnsi"/>
        </w:rPr>
        <w:t xml:space="preserve"> die voor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 xml:space="preserve">Dienst reden (kunnen) zijn om Gegadigden uit te sluiten. Dit betekent dat wij hun </w:t>
      </w:r>
      <w:r w:rsidR="00DC3568" w:rsidRPr="008A30EF">
        <w:rPr>
          <w:rStyle w:val="normaltextrun"/>
          <w:rFonts w:asciiTheme="minorHAnsi" w:eastAsiaTheme="majorEastAsia" w:hAnsiTheme="minorHAnsi" w:cstheme="minorHAnsi"/>
        </w:rPr>
        <w:t>Inschrijving</w:t>
      </w:r>
      <w:r w:rsidRPr="008A30EF">
        <w:rPr>
          <w:rStyle w:val="normaltextrun"/>
          <w:rFonts w:asciiTheme="minorHAnsi" w:eastAsiaTheme="majorEastAsia" w:hAnsiTheme="minorHAnsi" w:cstheme="minorHAnsi"/>
        </w:rPr>
        <w:t xml:space="preserve"> dan niet verder meenemen in de beoordelingsprocedure. </w:t>
      </w:r>
      <w:r w:rsidRPr="008A30EF">
        <w:rPr>
          <w:rStyle w:val="eop"/>
          <w:rFonts w:asciiTheme="minorHAnsi" w:eastAsiaTheme="majorEastAsia" w:hAnsiTheme="minorHAnsi" w:cstheme="minorHAnsi"/>
        </w:rPr>
        <w:t> </w:t>
      </w:r>
    </w:p>
    <w:p w14:paraId="1E58BC12"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D33CBF1" w14:textId="77777777"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b/>
          <w:bCs/>
        </w:rPr>
        <w:t>Gunningsbeslissing</w:t>
      </w:r>
      <w:r w:rsidRPr="008A30EF">
        <w:rPr>
          <w:rStyle w:val="eop"/>
          <w:rFonts w:asciiTheme="minorHAnsi" w:eastAsiaTheme="majorEastAsia" w:hAnsiTheme="minorHAnsi" w:cstheme="minorHAnsi"/>
        </w:rPr>
        <w:t> </w:t>
      </w:r>
    </w:p>
    <w:p w14:paraId="5723A861" w14:textId="50C3FB72" w:rsidR="00236CDB" w:rsidRPr="008A30EF" w:rsidRDefault="00236CDB"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Het ‘voornemen tot gunning’ van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om de opdracht te gunnen aan de beoogd Opdrachtnemer. </w:t>
      </w:r>
    </w:p>
    <w:p w14:paraId="0CB6C14A" w14:textId="77777777" w:rsidR="00C24873" w:rsidRPr="008A30EF" w:rsidRDefault="00C24873" w:rsidP="00BE39D8">
      <w:pPr>
        <w:rPr>
          <w:rFonts w:cstheme="minorHAnsi"/>
          <w:sz w:val="24"/>
          <w:szCs w:val="24"/>
          <w:lang w:eastAsia="nl-NL"/>
        </w:rPr>
      </w:pPr>
    </w:p>
    <w:p w14:paraId="6BC5F311" w14:textId="762BE886" w:rsidR="00C24873" w:rsidRPr="008A30EF" w:rsidRDefault="00731F92" w:rsidP="00BE39D8">
      <w:pPr>
        <w:pStyle w:val="Kop2"/>
        <w:ind w:left="0"/>
        <w:rPr>
          <w:rFonts w:asciiTheme="minorHAnsi" w:hAnsiTheme="minorHAnsi" w:cstheme="minorHAnsi"/>
          <w:szCs w:val="24"/>
        </w:rPr>
      </w:pPr>
      <w:bookmarkStart w:id="10" w:name="_Toc177065505"/>
      <w:r>
        <w:rPr>
          <w:rFonts w:asciiTheme="minorHAnsi" w:hAnsiTheme="minorHAnsi" w:cstheme="minorHAnsi"/>
          <w:szCs w:val="24"/>
        </w:rPr>
        <w:t>Omschrijving/doelstellingen van de opdracht</w:t>
      </w:r>
      <w:bookmarkEnd w:id="10"/>
    </w:p>
    <w:p w14:paraId="7B08F68B" w14:textId="13A60DF5" w:rsidR="00745188" w:rsidRPr="008A30EF" w:rsidRDefault="00BE38B6"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De gemeente Nieuwkoop werkt al een aantal jaren met </w:t>
      </w:r>
      <w:r w:rsidR="00932E67" w:rsidRPr="008A30EF">
        <w:rPr>
          <w:rStyle w:val="normaltextrun"/>
          <w:rFonts w:asciiTheme="minorHAnsi" w:eastAsiaTheme="majorEastAsia" w:hAnsiTheme="minorHAnsi" w:cstheme="minorHAnsi"/>
        </w:rPr>
        <w:t xml:space="preserve">ondersteuning voor de uitvoering van de Omgevingswet </w:t>
      </w:r>
      <w:r w:rsidR="00024864" w:rsidRPr="008A30EF">
        <w:rPr>
          <w:rStyle w:val="normaltextrun"/>
          <w:rFonts w:asciiTheme="minorHAnsi" w:eastAsiaTheme="majorEastAsia" w:hAnsiTheme="minorHAnsi" w:cstheme="minorHAnsi"/>
        </w:rPr>
        <w:t xml:space="preserve">en voorgaande wetten </w:t>
      </w:r>
      <w:r w:rsidR="00932E67" w:rsidRPr="008A30EF">
        <w:rPr>
          <w:rStyle w:val="normaltextrun"/>
          <w:rFonts w:asciiTheme="minorHAnsi" w:eastAsiaTheme="majorEastAsia" w:hAnsiTheme="minorHAnsi" w:cstheme="minorHAnsi"/>
        </w:rPr>
        <w:t xml:space="preserve">met Software </w:t>
      </w:r>
      <w:r w:rsidR="00156ADE" w:rsidRPr="008A30EF">
        <w:rPr>
          <w:rStyle w:val="normaltextrun"/>
          <w:rFonts w:asciiTheme="minorHAnsi" w:eastAsiaTheme="majorEastAsia" w:hAnsiTheme="minorHAnsi" w:cstheme="minorHAnsi"/>
        </w:rPr>
        <w:t>waarvan</w:t>
      </w:r>
      <w:r w:rsidR="00932E67" w:rsidRPr="008A30EF">
        <w:rPr>
          <w:rStyle w:val="normaltextrun"/>
          <w:rFonts w:asciiTheme="minorHAnsi" w:eastAsiaTheme="majorEastAsia" w:hAnsiTheme="minorHAnsi" w:cstheme="minorHAnsi"/>
        </w:rPr>
        <w:t xml:space="preserve"> </w:t>
      </w:r>
      <w:proofErr w:type="spellStart"/>
      <w:r w:rsidR="00932E67" w:rsidRPr="008A30EF">
        <w:rPr>
          <w:rStyle w:val="normaltextrun"/>
          <w:rFonts w:asciiTheme="minorHAnsi" w:eastAsiaTheme="majorEastAsia" w:hAnsiTheme="minorHAnsi" w:cstheme="minorHAnsi"/>
        </w:rPr>
        <w:t>Visma</w:t>
      </w:r>
      <w:proofErr w:type="spellEnd"/>
      <w:r w:rsidR="00932E67" w:rsidRPr="008A30EF">
        <w:rPr>
          <w:rStyle w:val="normaltextrun"/>
          <w:rFonts w:asciiTheme="minorHAnsi" w:eastAsiaTheme="majorEastAsia" w:hAnsiTheme="minorHAnsi" w:cstheme="minorHAnsi"/>
        </w:rPr>
        <w:t>/</w:t>
      </w:r>
      <w:proofErr w:type="spellStart"/>
      <w:r w:rsidR="00932E67" w:rsidRPr="008A30EF">
        <w:rPr>
          <w:rStyle w:val="normaltextrun"/>
          <w:rFonts w:asciiTheme="minorHAnsi" w:eastAsiaTheme="majorEastAsia" w:hAnsiTheme="minorHAnsi" w:cstheme="minorHAnsi"/>
        </w:rPr>
        <w:t>Roxit</w:t>
      </w:r>
      <w:proofErr w:type="spellEnd"/>
      <w:r w:rsidR="00932E67" w:rsidRPr="008A30EF">
        <w:rPr>
          <w:rStyle w:val="normaltextrun"/>
          <w:rFonts w:asciiTheme="minorHAnsi" w:eastAsiaTheme="majorEastAsia" w:hAnsiTheme="minorHAnsi" w:cstheme="minorHAnsi"/>
        </w:rPr>
        <w:t xml:space="preserve"> de </w:t>
      </w:r>
      <w:r w:rsidR="00932E67" w:rsidRPr="008A30EF">
        <w:rPr>
          <w:rStyle w:val="normaltextrun"/>
          <w:rFonts w:asciiTheme="minorHAnsi" w:eastAsiaTheme="majorEastAsia" w:hAnsiTheme="minorHAnsi" w:cstheme="minorHAnsi"/>
        </w:rPr>
        <w:lastRenderedPageBreak/>
        <w:t>hoofdaannem</w:t>
      </w:r>
      <w:r w:rsidR="00A75DF5" w:rsidRPr="008A30EF">
        <w:rPr>
          <w:rStyle w:val="normaltextrun"/>
          <w:rFonts w:asciiTheme="minorHAnsi" w:eastAsiaTheme="majorEastAsia" w:hAnsiTheme="minorHAnsi" w:cstheme="minorHAnsi"/>
        </w:rPr>
        <w:t>e</w:t>
      </w:r>
      <w:r w:rsidR="00932E67" w:rsidRPr="008A30EF">
        <w:rPr>
          <w:rStyle w:val="normaltextrun"/>
          <w:rFonts w:asciiTheme="minorHAnsi" w:eastAsiaTheme="majorEastAsia" w:hAnsiTheme="minorHAnsi" w:cstheme="minorHAnsi"/>
        </w:rPr>
        <w:t>r is</w:t>
      </w:r>
      <w:r w:rsidR="00A75DF5" w:rsidRPr="008A30EF">
        <w:rPr>
          <w:rStyle w:val="normaltextrun"/>
          <w:rFonts w:asciiTheme="minorHAnsi" w:eastAsiaTheme="majorEastAsia" w:hAnsiTheme="minorHAnsi" w:cstheme="minorHAnsi"/>
        </w:rPr>
        <w:t xml:space="preserve">. Deze aanbesteding is bedoeld om de rechtmatigheid van de contracten voor de komende jaren te </w:t>
      </w:r>
      <w:r w:rsidR="00156ADE" w:rsidRPr="008A30EF">
        <w:rPr>
          <w:rStyle w:val="normaltextrun"/>
          <w:rFonts w:asciiTheme="minorHAnsi" w:eastAsiaTheme="majorEastAsia" w:hAnsiTheme="minorHAnsi" w:cstheme="minorHAnsi"/>
        </w:rPr>
        <w:t>borgen.</w:t>
      </w:r>
      <w:r w:rsidR="00F677BA" w:rsidRPr="008A30EF">
        <w:rPr>
          <w:rStyle w:val="normaltextrun"/>
          <w:rFonts w:asciiTheme="minorHAnsi" w:eastAsiaTheme="majorEastAsia" w:hAnsiTheme="minorHAnsi" w:cstheme="minorHAnsi"/>
        </w:rPr>
        <w:t xml:space="preserve"> Daarom wordt deze opdracht opnieuw </w:t>
      </w:r>
      <w:r w:rsidR="00692283" w:rsidRPr="008A30EF">
        <w:rPr>
          <w:rStyle w:val="normaltextrun"/>
          <w:rFonts w:asciiTheme="minorHAnsi" w:eastAsiaTheme="majorEastAsia" w:hAnsiTheme="minorHAnsi" w:cstheme="minorHAnsi"/>
        </w:rPr>
        <w:t>aanbesteedt</w:t>
      </w:r>
      <w:r w:rsidR="00F677BA" w:rsidRPr="008A30EF">
        <w:rPr>
          <w:rStyle w:val="normaltextrun"/>
          <w:rFonts w:asciiTheme="minorHAnsi" w:eastAsiaTheme="majorEastAsia" w:hAnsiTheme="minorHAnsi" w:cstheme="minorHAnsi"/>
        </w:rPr>
        <w:t>.</w:t>
      </w:r>
    </w:p>
    <w:p w14:paraId="0C7EF2D3" w14:textId="77777777" w:rsidR="00690331" w:rsidRPr="008A30EF" w:rsidRDefault="00690331" w:rsidP="00BE39D8">
      <w:pPr>
        <w:pStyle w:val="paragraph"/>
        <w:spacing w:before="0" w:beforeAutospacing="0" w:after="0" w:afterAutospacing="0"/>
        <w:textAlignment w:val="baseline"/>
        <w:rPr>
          <w:rStyle w:val="normaltextrun"/>
          <w:rFonts w:asciiTheme="minorHAnsi" w:eastAsiaTheme="majorEastAsia" w:hAnsiTheme="minorHAnsi" w:cstheme="minorHAnsi"/>
          <w:b/>
          <w:bCs/>
        </w:rPr>
      </w:pPr>
    </w:p>
    <w:p w14:paraId="22D06521" w14:textId="4BF1B1DF" w:rsidR="00690331" w:rsidRPr="008A30EF" w:rsidRDefault="00690331" w:rsidP="00BE39D8">
      <w:pPr>
        <w:pStyle w:val="Kop3"/>
        <w:ind w:left="0"/>
        <w:rPr>
          <w:rStyle w:val="normaltextrun"/>
          <w:rFonts w:cstheme="minorHAnsi"/>
          <w:b w:val="0"/>
          <w:bCs/>
          <w:sz w:val="24"/>
          <w:szCs w:val="24"/>
        </w:rPr>
      </w:pPr>
      <w:bookmarkStart w:id="11" w:name="_Toc177065506"/>
      <w:r w:rsidRPr="008A30EF">
        <w:rPr>
          <w:rStyle w:val="normaltextrun"/>
          <w:rFonts w:cstheme="minorHAnsi"/>
          <w:b w:val="0"/>
          <w:bCs/>
          <w:sz w:val="24"/>
          <w:szCs w:val="24"/>
        </w:rPr>
        <w:t>Algemeen</w:t>
      </w:r>
      <w:bookmarkEnd w:id="11"/>
    </w:p>
    <w:p w14:paraId="35EC870E" w14:textId="0EC872DE" w:rsidR="00672DF9" w:rsidRPr="008A30EF" w:rsidRDefault="00163FF8"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Aanbestedende </w:t>
      </w:r>
      <w:r w:rsidR="00672DF9" w:rsidRPr="008A30EF">
        <w:rPr>
          <w:rStyle w:val="normaltextrun"/>
          <w:rFonts w:asciiTheme="minorHAnsi" w:eastAsiaTheme="majorEastAsia" w:hAnsiTheme="minorHAnsi" w:cstheme="minorHAnsi"/>
        </w:rPr>
        <w:t xml:space="preserve">Dienst is op zoek naar </w:t>
      </w:r>
      <w:r w:rsidR="00155269" w:rsidRPr="008A30EF">
        <w:rPr>
          <w:rStyle w:val="normaltextrun"/>
          <w:rFonts w:asciiTheme="minorHAnsi" w:eastAsiaTheme="majorEastAsia" w:hAnsiTheme="minorHAnsi" w:cstheme="minorHAnsi"/>
        </w:rPr>
        <w:t>de</w:t>
      </w:r>
      <w:r w:rsidR="00672DF9" w:rsidRPr="008A30EF">
        <w:rPr>
          <w:rStyle w:val="normaltextrun"/>
          <w:rFonts w:asciiTheme="minorHAnsi" w:eastAsiaTheme="majorEastAsia" w:hAnsiTheme="minorHAnsi" w:cstheme="minorHAnsi"/>
        </w:rPr>
        <w:t xml:space="preserve"> leverancier die </w:t>
      </w:r>
      <w:r w:rsidR="00BE192C" w:rsidRPr="008A30EF">
        <w:rPr>
          <w:rStyle w:val="normaltextrun"/>
          <w:rFonts w:asciiTheme="minorHAnsi" w:eastAsiaTheme="majorEastAsia" w:hAnsiTheme="minorHAnsi" w:cstheme="minorHAnsi"/>
        </w:rPr>
        <w:t xml:space="preserve">kennis en ervaring heeft met de gevraagde levering en die samen met Nieuwkoop als partner verder wil ontwikkelen </w:t>
      </w:r>
      <w:r w:rsidR="00EA4E67" w:rsidRPr="008A30EF">
        <w:rPr>
          <w:rStyle w:val="normaltextrun"/>
          <w:rFonts w:asciiTheme="minorHAnsi" w:eastAsiaTheme="majorEastAsia" w:hAnsiTheme="minorHAnsi" w:cstheme="minorHAnsi"/>
        </w:rPr>
        <w:t>om de dienstverlening te verbeteren en om aan de doelen van de Omgevingswet te gaan voldoen.</w:t>
      </w:r>
      <w:r w:rsidR="00672DF9" w:rsidRPr="008A30EF">
        <w:rPr>
          <w:rStyle w:val="eop"/>
          <w:rFonts w:asciiTheme="minorHAnsi" w:eastAsiaTheme="majorEastAsia" w:hAnsiTheme="minorHAnsi" w:cstheme="minorHAnsi"/>
        </w:rPr>
        <w:t> </w:t>
      </w:r>
    </w:p>
    <w:p w14:paraId="33EF7CE3" w14:textId="77777777" w:rsidR="00EA4E67" w:rsidRPr="008A30EF" w:rsidRDefault="00EA4E67"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4E05EE7D" w14:textId="46D9FDEE"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Het doel van deze Aanbestedingsprocedure is om een Overeenkomst af te sluiten met één (1) leverancier.</w:t>
      </w:r>
      <w:r w:rsidRPr="008A30EF">
        <w:rPr>
          <w:rStyle w:val="eop"/>
          <w:rFonts w:asciiTheme="minorHAnsi" w:eastAsiaTheme="majorEastAsia" w:hAnsiTheme="minorHAnsi" w:cstheme="minorHAnsi"/>
        </w:rPr>
        <w:t> </w:t>
      </w:r>
    </w:p>
    <w:p w14:paraId="072C4098" w14:textId="77777777" w:rsidR="00EA4E67" w:rsidRPr="008A30EF" w:rsidRDefault="00EA4E67" w:rsidP="00BE39D8">
      <w:pPr>
        <w:pStyle w:val="paragraph"/>
        <w:spacing w:before="0" w:beforeAutospacing="0" w:after="0" w:afterAutospacing="0"/>
        <w:jc w:val="both"/>
        <w:textAlignment w:val="baseline"/>
        <w:rPr>
          <w:rStyle w:val="normaltextrun"/>
          <w:rFonts w:asciiTheme="minorHAnsi" w:eastAsiaTheme="majorEastAsia" w:hAnsiTheme="minorHAnsi" w:cstheme="minorHAnsi"/>
        </w:rPr>
      </w:pPr>
    </w:p>
    <w:p w14:paraId="549B1969" w14:textId="3AEB6100" w:rsidR="00672DF9" w:rsidRPr="008A30EF" w:rsidRDefault="004741AE" w:rsidP="00BE39D8">
      <w:pPr>
        <w:pStyle w:val="paragraph"/>
        <w:spacing w:before="0" w:beforeAutospacing="0" w:after="0" w:afterAutospacing="0"/>
        <w:jc w:val="both"/>
        <w:textAlignment w:val="baseline"/>
        <w:rPr>
          <w:rFonts w:asciiTheme="minorHAnsi" w:hAnsiTheme="minorHAnsi" w:cstheme="minorHAnsi"/>
        </w:rPr>
      </w:pPr>
      <w:r w:rsidRPr="008A30EF">
        <w:rPr>
          <w:rStyle w:val="normaltextrun"/>
          <w:rFonts w:asciiTheme="minorHAnsi" w:eastAsiaTheme="majorEastAsia" w:hAnsiTheme="minorHAnsi" w:cstheme="minorHAnsi"/>
        </w:rPr>
        <w:t>Op</w:t>
      </w:r>
      <w:r w:rsidR="00672DF9" w:rsidRPr="008A30EF">
        <w:rPr>
          <w:rStyle w:val="normaltextrun"/>
          <w:rFonts w:asciiTheme="minorHAnsi" w:eastAsiaTheme="majorEastAsia" w:hAnsiTheme="minorHAnsi" w:cstheme="minorHAnsi"/>
        </w:rPr>
        <w:t xml:space="preserve"> hoofdlijnen de </w:t>
      </w:r>
      <w:r w:rsidR="00E14A7C" w:rsidRPr="008A30EF">
        <w:rPr>
          <w:rStyle w:val="normaltextrun"/>
          <w:rFonts w:asciiTheme="minorHAnsi" w:eastAsiaTheme="majorEastAsia" w:hAnsiTheme="minorHAnsi" w:cstheme="minorHAnsi"/>
        </w:rPr>
        <w:t xml:space="preserve">duur van de </w:t>
      </w:r>
      <w:r w:rsidR="00672DF9" w:rsidRPr="008A30EF">
        <w:rPr>
          <w:rStyle w:val="normaltextrun"/>
          <w:rFonts w:asciiTheme="minorHAnsi" w:eastAsiaTheme="majorEastAsia" w:hAnsiTheme="minorHAnsi" w:cstheme="minorHAnsi"/>
        </w:rPr>
        <w:t xml:space="preserve">opdracht; een Overeenkomst voor een initiële periode van vier (4) jaar optioneel door </w:t>
      </w:r>
      <w:r w:rsidR="00163FF8" w:rsidRPr="008A30EF">
        <w:rPr>
          <w:rStyle w:val="normaltextrun"/>
          <w:rFonts w:asciiTheme="minorHAnsi" w:eastAsiaTheme="majorEastAsia" w:hAnsiTheme="minorHAnsi" w:cstheme="minorHAnsi"/>
        </w:rPr>
        <w:t xml:space="preserve">Aanbestedende </w:t>
      </w:r>
      <w:r w:rsidR="00672DF9" w:rsidRPr="008A30EF">
        <w:rPr>
          <w:rStyle w:val="normaltextrun"/>
          <w:rFonts w:asciiTheme="minorHAnsi" w:eastAsiaTheme="majorEastAsia" w:hAnsiTheme="minorHAnsi" w:cstheme="minorHAnsi"/>
        </w:rPr>
        <w:t>Dienst te verlengen met zesmaal één (1) jaar. De Overeenkomst kent een potentiële looptijd van 10 jaar. Vanwege de hoge in- en omstelkosten</w:t>
      </w:r>
      <w:r w:rsidR="00A63F0B" w:rsidRPr="008A30EF">
        <w:rPr>
          <w:rStyle w:val="normaltextrun"/>
          <w:rFonts w:asciiTheme="minorHAnsi" w:eastAsiaTheme="majorEastAsia" w:hAnsiTheme="minorHAnsi" w:cstheme="minorHAnsi"/>
        </w:rPr>
        <w:t xml:space="preserve"> en de impact op de organisatie</w:t>
      </w:r>
      <w:r w:rsidR="00672DF9" w:rsidRPr="008A30EF">
        <w:rPr>
          <w:rStyle w:val="normaltextrun"/>
          <w:rFonts w:asciiTheme="minorHAnsi" w:eastAsiaTheme="majorEastAsia" w:hAnsiTheme="minorHAnsi" w:cstheme="minorHAnsi"/>
        </w:rPr>
        <w:t xml:space="preserve"> is gekozen voor deze afwijkende Overeenkomst periode.</w:t>
      </w:r>
      <w:r w:rsidR="00672DF9" w:rsidRPr="008A30EF">
        <w:rPr>
          <w:rStyle w:val="eop"/>
          <w:rFonts w:asciiTheme="minorHAnsi" w:eastAsiaTheme="majorEastAsia" w:hAnsiTheme="minorHAnsi" w:cstheme="minorHAnsi"/>
        </w:rPr>
        <w:t> </w:t>
      </w:r>
    </w:p>
    <w:p w14:paraId="5D2AAF7A" w14:textId="77777777" w:rsidR="00672DF9" w:rsidRPr="008A30EF" w:rsidRDefault="00672DF9" w:rsidP="00BE39D8">
      <w:pPr>
        <w:pStyle w:val="paragraph"/>
        <w:spacing w:before="0" w:beforeAutospacing="0" w:after="0" w:afterAutospacing="0"/>
        <w:jc w:val="both"/>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99ACF75" w14:textId="6F2BE06C"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Clustering van opdrachten </w:t>
      </w:r>
      <w:r w:rsidRPr="008A30EF">
        <w:rPr>
          <w:rStyle w:val="eop"/>
          <w:rFonts w:asciiTheme="minorHAnsi" w:eastAsiaTheme="majorEastAsia" w:hAnsiTheme="minorHAnsi" w:cstheme="minorHAnsi"/>
        </w:rPr>
        <w:t> </w:t>
      </w:r>
    </w:p>
    <w:p w14:paraId="012E3EB1" w14:textId="72F5193C"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Gebaseerd op een gedegen belangenafweging heeft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ervoor gekozen deze opdracht als geclusterde opdracht in de markt te plaatsen.</w:t>
      </w:r>
      <w:r w:rsidRPr="008A30EF">
        <w:rPr>
          <w:rStyle w:val="eop"/>
          <w:rFonts w:asciiTheme="minorHAnsi" w:eastAsiaTheme="majorEastAsia" w:hAnsiTheme="minorHAnsi" w:cstheme="minorHAnsi"/>
        </w:rPr>
        <w:t> </w:t>
      </w:r>
      <w:r w:rsidRPr="008A30EF">
        <w:rPr>
          <w:rStyle w:val="normaltextrun"/>
          <w:rFonts w:asciiTheme="minorHAnsi" w:eastAsiaTheme="majorEastAsia" w:hAnsiTheme="minorHAnsi" w:cstheme="minorHAnsi"/>
        </w:rPr>
        <w:t xml:space="preserve">Er is een hoge mate van samenhang tussen de verschillende </w:t>
      </w:r>
      <w:r w:rsidR="003313BB" w:rsidRPr="008A30EF">
        <w:rPr>
          <w:rStyle w:val="normaltextrun"/>
          <w:rFonts w:asciiTheme="minorHAnsi" w:eastAsiaTheme="majorEastAsia" w:hAnsiTheme="minorHAnsi" w:cstheme="minorHAnsi"/>
        </w:rPr>
        <w:t>softwareonderdelen</w:t>
      </w:r>
      <w:r w:rsidR="002C0970" w:rsidRPr="008A30EF">
        <w:rPr>
          <w:rStyle w:val="normaltextrun"/>
          <w:rFonts w:asciiTheme="minorHAnsi" w:eastAsiaTheme="majorEastAsia" w:hAnsiTheme="minorHAnsi" w:cstheme="minorHAnsi"/>
        </w:rPr>
        <w:t xml:space="preserve"> omdat de omgevingswet een keten van samenwerken inhoudt</w:t>
      </w:r>
      <w:r w:rsidRPr="008A30EF">
        <w:rPr>
          <w:rStyle w:val="normaltextrun"/>
          <w:rFonts w:asciiTheme="minorHAnsi" w:eastAsiaTheme="majorEastAsia" w:hAnsiTheme="minorHAnsi" w:cstheme="minorHAnsi"/>
        </w:rPr>
        <w:t xml:space="preserve">. </w:t>
      </w:r>
    </w:p>
    <w:p w14:paraId="6627C492" w14:textId="77777777"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1EACFEB1" w14:textId="77777777"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Geen percelen:</w:t>
      </w:r>
      <w:r w:rsidRPr="008A30EF">
        <w:rPr>
          <w:rStyle w:val="eop"/>
          <w:rFonts w:asciiTheme="minorHAnsi" w:eastAsiaTheme="majorEastAsia" w:hAnsiTheme="minorHAnsi" w:cstheme="minorHAnsi"/>
        </w:rPr>
        <w:t> </w:t>
      </w:r>
    </w:p>
    <w:p w14:paraId="6DB38F95" w14:textId="3FD603A4"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rPr>
        <w:t xml:space="preserve">Daarnaast heeft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ervoor gekozen deze opdracht niet op te delen in percelen omdat: </w:t>
      </w:r>
      <w:r w:rsidRPr="008A30EF">
        <w:rPr>
          <w:rStyle w:val="eop"/>
          <w:rFonts w:asciiTheme="minorHAnsi" w:eastAsiaTheme="majorEastAsia" w:hAnsiTheme="minorHAnsi" w:cstheme="minorHAnsi"/>
        </w:rPr>
        <w:t> </w:t>
      </w:r>
    </w:p>
    <w:p w14:paraId="1C984BAE" w14:textId="10567356" w:rsidR="00672DF9" w:rsidRPr="008A30EF" w:rsidRDefault="00672DF9" w:rsidP="007D5BF5">
      <w:pPr>
        <w:pStyle w:val="paragraph"/>
        <w:numPr>
          <w:ilvl w:val="0"/>
          <w:numId w:val="26"/>
        </w:numPr>
        <w:tabs>
          <w:tab w:val="clear" w:pos="720"/>
          <w:tab w:val="num" w:pos="851"/>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de organisatorische gevolgen en risico’s te groot zijn door steeds nauwere samenwerking binnen de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w:t>
      </w:r>
    </w:p>
    <w:p w14:paraId="199C1221" w14:textId="5F936C07" w:rsidR="00672DF9" w:rsidRPr="008A30EF" w:rsidRDefault="00672DF9" w:rsidP="007D5BF5">
      <w:pPr>
        <w:pStyle w:val="paragraph"/>
        <w:numPr>
          <w:ilvl w:val="0"/>
          <w:numId w:val="26"/>
        </w:numPr>
        <w:tabs>
          <w:tab w:val="clear" w:pos="720"/>
          <w:tab w:val="num" w:pos="851"/>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de organisatorische gevolgen en risico’s anders te groot zijn, zowel voor u als voor </w:t>
      </w:r>
      <w:r w:rsidR="00163FF8" w:rsidRPr="008A30EF">
        <w:rPr>
          <w:rStyle w:val="normaltextrun"/>
          <w:rFonts w:asciiTheme="minorHAnsi" w:eastAsiaTheme="majorEastAsia" w:hAnsiTheme="minorHAnsi" w:cstheme="minorHAnsi"/>
        </w:rPr>
        <w:t xml:space="preserve">Aanbestedende </w:t>
      </w:r>
      <w:r w:rsidRPr="008A30EF">
        <w:rPr>
          <w:rStyle w:val="normaltextrun"/>
          <w:rFonts w:asciiTheme="minorHAnsi" w:eastAsiaTheme="majorEastAsia" w:hAnsiTheme="minorHAnsi" w:cstheme="minorHAnsi"/>
        </w:rPr>
        <w:t>Dienst; </w:t>
      </w:r>
    </w:p>
    <w:p w14:paraId="13702D25" w14:textId="77777777" w:rsidR="00672DF9" w:rsidRPr="008A30EF" w:rsidRDefault="00672DF9" w:rsidP="007D5BF5">
      <w:pPr>
        <w:pStyle w:val="paragraph"/>
        <w:numPr>
          <w:ilvl w:val="0"/>
          <w:numId w:val="26"/>
        </w:numPr>
        <w:tabs>
          <w:tab w:val="clear" w:pos="720"/>
          <w:tab w:val="num" w:pos="851"/>
        </w:tabs>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de Opdracht een grote samenhang kent. </w:t>
      </w:r>
    </w:p>
    <w:p w14:paraId="51809DE9" w14:textId="77777777"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4E36D9B2" w14:textId="77777777" w:rsidR="00672DF9" w:rsidRPr="008A30EF" w:rsidRDefault="00672DF9" w:rsidP="00BE39D8">
      <w:pPr>
        <w:pStyle w:val="paragraph"/>
        <w:spacing w:before="0" w:beforeAutospacing="0" w:after="0" w:afterAutospacing="0"/>
        <w:textAlignment w:val="baseline"/>
        <w:rPr>
          <w:rStyle w:val="eop"/>
          <w:rFonts w:asciiTheme="minorHAnsi" w:eastAsiaTheme="majorEastAsia" w:hAnsiTheme="minorHAnsi" w:cstheme="minorHAnsi"/>
        </w:rPr>
      </w:pPr>
      <w:r w:rsidRPr="008A30EF">
        <w:rPr>
          <w:rStyle w:val="normaltextrun"/>
          <w:rFonts w:asciiTheme="minorHAnsi" w:eastAsiaTheme="majorEastAsia" w:hAnsiTheme="minorHAnsi" w:cstheme="minorHAnsi"/>
        </w:rPr>
        <w:t>Hierna volgt een beschrijvende toelichting van de Opdracht voor deze Aanbesteding.</w:t>
      </w:r>
      <w:r w:rsidRPr="008A30EF">
        <w:rPr>
          <w:rStyle w:val="eop"/>
          <w:rFonts w:asciiTheme="minorHAnsi" w:eastAsiaTheme="majorEastAsia" w:hAnsiTheme="minorHAnsi" w:cstheme="minorHAnsi"/>
        </w:rPr>
        <w:t> </w:t>
      </w:r>
    </w:p>
    <w:p w14:paraId="0C7492DD" w14:textId="77777777" w:rsidR="007D5BF5" w:rsidRPr="008A30EF" w:rsidRDefault="007D5BF5" w:rsidP="00BE39D8">
      <w:pPr>
        <w:pStyle w:val="paragraph"/>
        <w:spacing w:before="0" w:beforeAutospacing="0" w:after="0" w:afterAutospacing="0"/>
        <w:textAlignment w:val="baseline"/>
        <w:rPr>
          <w:rFonts w:asciiTheme="minorHAnsi" w:hAnsiTheme="minorHAnsi" w:cstheme="minorHAnsi"/>
        </w:rPr>
      </w:pPr>
    </w:p>
    <w:p w14:paraId="294A6AA4" w14:textId="0295BA22" w:rsidR="00672DF9" w:rsidRPr="008A30EF" w:rsidRDefault="009940A3" w:rsidP="00BE39D8">
      <w:pPr>
        <w:pStyle w:val="Kop3"/>
        <w:ind w:left="0"/>
        <w:rPr>
          <w:rStyle w:val="normaltextrun"/>
          <w:rFonts w:cstheme="minorHAnsi"/>
          <w:sz w:val="24"/>
          <w:szCs w:val="24"/>
        </w:rPr>
      </w:pPr>
      <w:bookmarkStart w:id="12" w:name="_Toc177065507"/>
      <w:r w:rsidRPr="008A30EF">
        <w:rPr>
          <w:rStyle w:val="normaltextrun"/>
          <w:rFonts w:cstheme="minorHAnsi"/>
          <w:b w:val="0"/>
          <w:bCs/>
          <w:sz w:val="24"/>
          <w:szCs w:val="24"/>
        </w:rPr>
        <w:t>Welke leveringsomvang</w:t>
      </w:r>
      <w:r w:rsidR="00380A51" w:rsidRPr="008A30EF">
        <w:rPr>
          <w:rStyle w:val="normaltextrun"/>
          <w:rFonts w:cstheme="minorHAnsi"/>
          <w:b w:val="0"/>
          <w:bCs/>
          <w:sz w:val="24"/>
          <w:szCs w:val="24"/>
        </w:rPr>
        <w:t xml:space="preserve"> en</w:t>
      </w:r>
      <w:r w:rsidR="00E312E3" w:rsidRPr="008A30EF">
        <w:rPr>
          <w:rStyle w:val="normaltextrun"/>
          <w:rFonts w:cstheme="minorHAnsi"/>
          <w:b w:val="0"/>
          <w:bCs/>
          <w:sz w:val="24"/>
          <w:szCs w:val="24"/>
        </w:rPr>
        <w:t xml:space="preserve"> scope van de opdracht</w:t>
      </w:r>
      <w:bookmarkEnd w:id="12"/>
    </w:p>
    <w:p w14:paraId="1252FA3E" w14:textId="29DDA6ED" w:rsidR="007D5BF5" w:rsidRPr="008A30EF" w:rsidRDefault="00DE41D9"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De </w:t>
      </w:r>
      <w:r w:rsidR="00163FF8" w:rsidRPr="008A30EF">
        <w:rPr>
          <w:rStyle w:val="normaltextrun"/>
          <w:rFonts w:asciiTheme="minorHAnsi" w:eastAsiaTheme="majorEastAsia" w:hAnsiTheme="minorHAnsi" w:cstheme="minorHAnsi"/>
        </w:rPr>
        <w:t xml:space="preserve">Aanbestedende </w:t>
      </w:r>
      <w:r w:rsidR="00BC6897" w:rsidRPr="008A30EF">
        <w:rPr>
          <w:rStyle w:val="normaltextrun"/>
          <w:rFonts w:asciiTheme="minorHAnsi" w:eastAsiaTheme="majorEastAsia" w:hAnsiTheme="minorHAnsi" w:cstheme="minorHAnsi"/>
        </w:rPr>
        <w:t>D</w:t>
      </w:r>
      <w:r w:rsidRPr="008A30EF">
        <w:rPr>
          <w:rStyle w:val="normaltextrun"/>
          <w:rFonts w:asciiTheme="minorHAnsi" w:eastAsiaTheme="majorEastAsia" w:hAnsiTheme="minorHAnsi" w:cstheme="minorHAnsi"/>
        </w:rPr>
        <w:t xml:space="preserve">ienst werkt al een aantal jaren met de applicaties van </w:t>
      </w:r>
      <w:proofErr w:type="spellStart"/>
      <w:r w:rsidRPr="008A30EF">
        <w:rPr>
          <w:rStyle w:val="normaltextrun"/>
          <w:rFonts w:asciiTheme="minorHAnsi" w:eastAsiaTheme="majorEastAsia" w:hAnsiTheme="minorHAnsi" w:cstheme="minorHAnsi"/>
        </w:rPr>
        <w:t>Visma</w:t>
      </w:r>
      <w:proofErr w:type="spellEnd"/>
      <w:r w:rsidRPr="008A30EF">
        <w:rPr>
          <w:rStyle w:val="normaltextrun"/>
          <w:rFonts w:asciiTheme="minorHAnsi" w:eastAsiaTheme="majorEastAsia" w:hAnsiTheme="minorHAnsi" w:cstheme="minorHAnsi"/>
        </w:rPr>
        <w:t>/</w:t>
      </w:r>
      <w:proofErr w:type="spellStart"/>
      <w:r w:rsidRPr="008A30EF">
        <w:rPr>
          <w:rStyle w:val="normaltextrun"/>
          <w:rFonts w:asciiTheme="minorHAnsi" w:eastAsiaTheme="majorEastAsia" w:hAnsiTheme="minorHAnsi" w:cstheme="minorHAnsi"/>
        </w:rPr>
        <w:t>Roxit</w:t>
      </w:r>
      <w:proofErr w:type="spellEnd"/>
      <w:r w:rsidR="0049464D" w:rsidRPr="008A30EF">
        <w:rPr>
          <w:rStyle w:val="normaltextrun"/>
          <w:rFonts w:asciiTheme="minorHAnsi" w:eastAsiaTheme="majorEastAsia" w:hAnsiTheme="minorHAnsi" w:cstheme="minorHAnsi"/>
        </w:rPr>
        <w:t>. Vanwege het rechtmatigheidsbeginsel</w:t>
      </w:r>
      <w:r w:rsidR="00FE571F" w:rsidRPr="008A30EF">
        <w:rPr>
          <w:rStyle w:val="normaltextrun"/>
          <w:rFonts w:asciiTheme="minorHAnsi" w:eastAsiaTheme="majorEastAsia" w:hAnsiTheme="minorHAnsi" w:cstheme="minorHAnsi"/>
        </w:rPr>
        <w:t xml:space="preserve"> en borging ervan is deze aanbesteding nu gestart.</w:t>
      </w:r>
    </w:p>
    <w:p w14:paraId="080F45D8" w14:textId="456AAE4B" w:rsidR="00FE571F" w:rsidRPr="008A30EF" w:rsidRDefault="00F96F3C"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Gelet op de </w:t>
      </w:r>
      <w:proofErr w:type="spellStart"/>
      <w:r w:rsidR="00BE60D7" w:rsidRPr="008A30EF">
        <w:rPr>
          <w:rStyle w:val="normaltextrun"/>
          <w:rFonts w:asciiTheme="minorHAnsi" w:eastAsiaTheme="majorEastAsia" w:hAnsiTheme="minorHAnsi" w:cstheme="minorHAnsi"/>
        </w:rPr>
        <w:t>meerjaren</w:t>
      </w:r>
      <w:proofErr w:type="spellEnd"/>
      <w:r w:rsidR="00BE60D7" w:rsidRPr="008A30EF">
        <w:rPr>
          <w:rStyle w:val="normaltextrun"/>
          <w:rFonts w:asciiTheme="minorHAnsi" w:eastAsiaTheme="majorEastAsia" w:hAnsiTheme="minorHAnsi" w:cstheme="minorHAnsi"/>
        </w:rPr>
        <w:t xml:space="preserve"> </w:t>
      </w:r>
      <w:r w:rsidRPr="008A30EF">
        <w:rPr>
          <w:rStyle w:val="normaltextrun"/>
          <w:rFonts w:asciiTheme="minorHAnsi" w:eastAsiaTheme="majorEastAsia" w:hAnsiTheme="minorHAnsi" w:cstheme="minorHAnsi"/>
        </w:rPr>
        <w:t xml:space="preserve">ervaringen van de </w:t>
      </w:r>
      <w:r w:rsidR="00163FF8" w:rsidRPr="008A30EF">
        <w:rPr>
          <w:rStyle w:val="normaltextrun"/>
          <w:rFonts w:asciiTheme="minorHAnsi" w:eastAsiaTheme="majorEastAsia" w:hAnsiTheme="minorHAnsi" w:cstheme="minorHAnsi"/>
        </w:rPr>
        <w:t xml:space="preserve">Aanbestedende </w:t>
      </w:r>
      <w:r w:rsidR="00BC6897" w:rsidRPr="008A30EF">
        <w:rPr>
          <w:rStyle w:val="normaltextrun"/>
          <w:rFonts w:asciiTheme="minorHAnsi" w:eastAsiaTheme="majorEastAsia" w:hAnsiTheme="minorHAnsi" w:cstheme="minorHAnsi"/>
        </w:rPr>
        <w:t>D</w:t>
      </w:r>
      <w:r w:rsidRPr="008A30EF">
        <w:rPr>
          <w:rStyle w:val="normaltextrun"/>
          <w:rFonts w:asciiTheme="minorHAnsi" w:eastAsiaTheme="majorEastAsia" w:hAnsiTheme="minorHAnsi" w:cstheme="minorHAnsi"/>
        </w:rPr>
        <w:t xml:space="preserve">ienst met </w:t>
      </w:r>
      <w:r w:rsidR="00BE60D7" w:rsidRPr="008A30EF">
        <w:rPr>
          <w:rStyle w:val="normaltextrun"/>
          <w:rFonts w:asciiTheme="minorHAnsi" w:eastAsiaTheme="majorEastAsia" w:hAnsiTheme="minorHAnsi" w:cstheme="minorHAnsi"/>
        </w:rPr>
        <w:t xml:space="preserve">de huidige </w:t>
      </w:r>
      <w:r w:rsidR="00B3589B" w:rsidRPr="008A30EF">
        <w:rPr>
          <w:rStyle w:val="normaltextrun"/>
          <w:rFonts w:asciiTheme="minorHAnsi" w:eastAsiaTheme="majorEastAsia" w:hAnsiTheme="minorHAnsi" w:cstheme="minorHAnsi"/>
        </w:rPr>
        <w:t xml:space="preserve">leverancier en de </w:t>
      </w:r>
      <w:r w:rsidRPr="008A30EF">
        <w:rPr>
          <w:rStyle w:val="normaltextrun"/>
          <w:rFonts w:asciiTheme="minorHAnsi" w:eastAsiaTheme="majorEastAsia" w:hAnsiTheme="minorHAnsi" w:cstheme="minorHAnsi"/>
        </w:rPr>
        <w:t xml:space="preserve">software en </w:t>
      </w:r>
      <w:r w:rsidR="00BE60D7" w:rsidRPr="008A30EF">
        <w:rPr>
          <w:rStyle w:val="normaltextrun"/>
          <w:rFonts w:asciiTheme="minorHAnsi" w:eastAsiaTheme="majorEastAsia" w:hAnsiTheme="minorHAnsi" w:cstheme="minorHAnsi"/>
        </w:rPr>
        <w:t xml:space="preserve">een half jaar werken met de Omgevingswet </w:t>
      </w:r>
      <w:r w:rsidR="00F63BDF" w:rsidRPr="008A30EF">
        <w:rPr>
          <w:rStyle w:val="normaltextrun"/>
          <w:rFonts w:asciiTheme="minorHAnsi" w:eastAsiaTheme="majorEastAsia" w:hAnsiTheme="minorHAnsi" w:cstheme="minorHAnsi"/>
        </w:rPr>
        <w:t xml:space="preserve">is de conclusie dat vernieuwing ervan alleen in samenhang kan </w:t>
      </w:r>
      <w:r w:rsidR="00862E9C" w:rsidRPr="008A30EF">
        <w:rPr>
          <w:rStyle w:val="normaltextrun"/>
          <w:rFonts w:asciiTheme="minorHAnsi" w:eastAsiaTheme="majorEastAsia" w:hAnsiTheme="minorHAnsi" w:cstheme="minorHAnsi"/>
        </w:rPr>
        <w:t>en</w:t>
      </w:r>
      <w:r w:rsidR="00F63BDF" w:rsidRPr="008A30EF">
        <w:rPr>
          <w:rStyle w:val="normaltextrun"/>
          <w:rFonts w:asciiTheme="minorHAnsi" w:eastAsiaTheme="majorEastAsia" w:hAnsiTheme="minorHAnsi" w:cstheme="minorHAnsi"/>
        </w:rPr>
        <w:t xml:space="preserve"> in één perceel met één contractpartij die alle benodigde functionaliteiten </w:t>
      </w:r>
      <w:r w:rsidR="0037194A" w:rsidRPr="008A30EF">
        <w:rPr>
          <w:rStyle w:val="normaltextrun"/>
          <w:rFonts w:asciiTheme="minorHAnsi" w:eastAsiaTheme="majorEastAsia" w:hAnsiTheme="minorHAnsi" w:cstheme="minorHAnsi"/>
        </w:rPr>
        <w:t>gaat</w:t>
      </w:r>
      <w:r w:rsidR="00F63BDF" w:rsidRPr="008A30EF">
        <w:rPr>
          <w:rStyle w:val="normaltextrun"/>
          <w:rFonts w:asciiTheme="minorHAnsi" w:eastAsiaTheme="majorEastAsia" w:hAnsiTheme="minorHAnsi" w:cstheme="minorHAnsi"/>
        </w:rPr>
        <w:t xml:space="preserve"> leveren.</w:t>
      </w:r>
    </w:p>
    <w:p w14:paraId="0DF0623C" w14:textId="77777777" w:rsidR="00B40315" w:rsidRPr="008A30EF" w:rsidRDefault="00B40315"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024F840F" w14:textId="1953CF1C" w:rsidR="00257CCA" w:rsidRPr="008A30EF" w:rsidRDefault="00257CCA"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De aangeboden oplossing moet conform de I&amp;A pri</w:t>
      </w:r>
      <w:r w:rsidR="00ED0CCD" w:rsidRPr="008A30EF">
        <w:rPr>
          <w:rStyle w:val="normaltextrun"/>
          <w:rFonts w:asciiTheme="minorHAnsi" w:eastAsiaTheme="majorEastAsia" w:hAnsiTheme="minorHAnsi" w:cstheme="minorHAnsi"/>
        </w:rPr>
        <w:t xml:space="preserve">ncipes van de </w:t>
      </w:r>
      <w:r w:rsidR="00163FF8" w:rsidRPr="008A30EF">
        <w:rPr>
          <w:rStyle w:val="normaltextrun"/>
          <w:rFonts w:asciiTheme="minorHAnsi" w:eastAsiaTheme="majorEastAsia" w:hAnsiTheme="minorHAnsi" w:cstheme="minorHAnsi"/>
        </w:rPr>
        <w:t xml:space="preserve">Aanbestedende </w:t>
      </w:r>
      <w:r w:rsidR="00BC6897" w:rsidRPr="008A30EF">
        <w:rPr>
          <w:rStyle w:val="normaltextrun"/>
          <w:rFonts w:asciiTheme="minorHAnsi" w:eastAsiaTheme="majorEastAsia" w:hAnsiTheme="minorHAnsi" w:cstheme="minorHAnsi"/>
        </w:rPr>
        <w:t>D</w:t>
      </w:r>
      <w:r w:rsidR="00ED0CCD" w:rsidRPr="008A30EF">
        <w:rPr>
          <w:rStyle w:val="normaltextrun"/>
          <w:rFonts w:asciiTheme="minorHAnsi" w:eastAsiaTheme="majorEastAsia" w:hAnsiTheme="minorHAnsi" w:cstheme="minorHAnsi"/>
        </w:rPr>
        <w:t>ienst als Saa</w:t>
      </w:r>
      <w:r w:rsidR="008A30EF" w:rsidRPr="008A30EF">
        <w:rPr>
          <w:rStyle w:val="normaltextrun"/>
          <w:rFonts w:asciiTheme="minorHAnsi" w:eastAsiaTheme="majorEastAsia" w:hAnsiTheme="minorHAnsi" w:cstheme="minorHAnsi"/>
        </w:rPr>
        <w:t>S</w:t>
      </w:r>
      <w:r w:rsidR="00ED0CCD" w:rsidRPr="008A30EF">
        <w:rPr>
          <w:rStyle w:val="normaltextrun"/>
          <w:rFonts w:asciiTheme="minorHAnsi" w:eastAsiaTheme="majorEastAsia" w:hAnsiTheme="minorHAnsi" w:cstheme="minorHAnsi"/>
        </w:rPr>
        <w:t xml:space="preserve"> </w:t>
      </w:r>
      <w:r w:rsidR="00D6406E" w:rsidRPr="008A30EF">
        <w:rPr>
          <w:rStyle w:val="normaltextrun"/>
          <w:rFonts w:asciiTheme="minorHAnsi" w:eastAsiaTheme="majorEastAsia" w:hAnsiTheme="minorHAnsi" w:cstheme="minorHAnsi"/>
        </w:rPr>
        <w:t xml:space="preserve">(software as a service) </w:t>
      </w:r>
      <w:r w:rsidR="00ED0CCD" w:rsidRPr="008A30EF">
        <w:rPr>
          <w:rStyle w:val="normaltextrun"/>
          <w:rFonts w:asciiTheme="minorHAnsi" w:eastAsiaTheme="majorEastAsia" w:hAnsiTheme="minorHAnsi" w:cstheme="minorHAnsi"/>
        </w:rPr>
        <w:t xml:space="preserve">worden geleverd, waarbij het functioneel beheer wel bij de </w:t>
      </w:r>
      <w:r w:rsidR="008A30EF" w:rsidRPr="008A30EF">
        <w:rPr>
          <w:rStyle w:val="normaltextrun"/>
          <w:rFonts w:asciiTheme="minorHAnsi" w:eastAsiaTheme="majorEastAsia" w:hAnsiTheme="minorHAnsi" w:cstheme="minorHAnsi"/>
        </w:rPr>
        <w:t>Aanbestedende Dienst</w:t>
      </w:r>
      <w:r w:rsidR="00ED0CCD" w:rsidRPr="008A30EF">
        <w:rPr>
          <w:rStyle w:val="normaltextrun"/>
          <w:rFonts w:asciiTheme="minorHAnsi" w:eastAsiaTheme="majorEastAsia" w:hAnsiTheme="minorHAnsi" w:cstheme="minorHAnsi"/>
        </w:rPr>
        <w:t xml:space="preserve"> ligt.</w:t>
      </w:r>
      <w:r w:rsidR="00E312E3" w:rsidRPr="008A30EF">
        <w:rPr>
          <w:rStyle w:val="normaltextrun"/>
          <w:rFonts w:asciiTheme="minorHAnsi" w:eastAsiaTheme="majorEastAsia" w:hAnsiTheme="minorHAnsi" w:cstheme="minorHAnsi"/>
        </w:rPr>
        <w:t xml:space="preserve"> Het technisch beheer maakt deel uit van de</w:t>
      </w:r>
      <w:r w:rsidR="00380A51" w:rsidRPr="008A30EF">
        <w:rPr>
          <w:rStyle w:val="normaltextrun"/>
          <w:rFonts w:asciiTheme="minorHAnsi" w:eastAsiaTheme="majorEastAsia" w:hAnsiTheme="minorHAnsi" w:cstheme="minorHAnsi"/>
        </w:rPr>
        <w:t xml:space="preserve"> leveringsomvang</w:t>
      </w:r>
      <w:r w:rsidR="00D6406E" w:rsidRPr="008A30EF">
        <w:rPr>
          <w:rStyle w:val="normaltextrun"/>
          <w:rFonts w:asciiTheme="minorHAnsi" w:eastAsiaTheme="majorEastAsia" w:hAnsiTheme="minorHAnsi" w:cstheme="minorHAnsi"/>
        </w:rPr>
        <w:t>.</w:t>
      </w:r>
    </w:p>
    <w:p w14:paraId="3408F937" w14:textId="77777777" w:rsidR="00EF191A" w:rsidRPr="008A30EF" w:rsidRDefault="00EF191A"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61BE1A02" w14:textId="0A33F49C" w:rsidR="00ED0CCD" w:rsidRPr="008A30EF" w:rsidRDefault="00ED0CCD"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lastRenderedPageBreak/>
        <w:t xml:space="preserve">Ook de </w:t>
      </w:r>
      <w:r w:rsidR="00A41E4D" w:rsidRPr="008A30EF">
        <w:rPr>
          <w:rStyle w:val="normaltextrun"/>
          <w:rFonts w:asciiTheme="minorHAnsi" w:eastAsiaTheme="majorEastAsia" w:hAnsiTheme="minorHAnsi" w:cstheme="minorHAnsi"/>
        </w:rPr>
        <w:t xml:space="preserve">benodigde </w:t>
      </w:r>
      <w:proofErr w:type="spellStart"/>
      <w:r w:rsidR="00A41E4D" w:rsidRPr="008A30EF">
        <w:rPr>
          <w:rStyle w:val="normaltextrun"/>
          <w:rFonts w:asciiTheme="minorHAnsi" w:eastAsiaTheme="majorEastAsia" w:hAnsiTheme="minorHAnsi" w:cstheme="minorHAnsi"/>
        </w:rPr>
        <w:t>Digikoppeling</w:t>
      </w:r>
      <w:r w:rsidR="00A86A00" w:rsidRPr="008A30EF">
        <w:rPr>
          <w:rStyle w:val="normaltextrun"/>
          <w:rFonts w:asciiTheme="minorHAnsi" w:eastAsiaTheme="majorEastAsia" w:hAnsiTheme="minorHAnsi" w:cstheme="minorHAnsi"/>
        </w:rPr>
        <w:t>en</w:t>
      </w:r>
      <w:proofErr w:type="spellEnd"/>
      <w:r w:rsidR="005A02F4" w:rsidRPr="008A30EF">
        <w:rPr>
          <w:rStyle w:val="normaltextrun"/>
          <w:rFonts w:asciiTheme="minorHAnsi" w:eastAsiaTheme="majorEastAsia" w:hAnsiTheme="minorHAnsi" w:cstheme="minorHAnsi"/>
        </w:rPr>
        <w:t xml:space="preserve"> en aansluiten op DSO</w:t>
      </w:r>
      <w:r w:rsidR="00D6406E" w:rsidRPr="008A30EF">
        <w:rPr>
          <w:rStyle w:val="normaltextrun"/>
          <w:rFonts w:asciiTheme="minorHAnsi" w:eastAsiaTheme="majorEastAsia" w:hAnsiTheme="minorHAnsi" w:cstheme="minorHAnsi"/>
        </w:rPr>
        <w:t>-</w:t>
      </w:r>
      <w:r w:rsidR="005A02F4" w:rsidRPr="008A30EF">
        <w:rPr>
          <w:rStyle w:val="normaltextrun"/>
          <w:rFonts w:asciiTheme="minorHAnsi" w:eastAsiaTheme="majorEastAsia" w:hAnsiTheme="minorHAnsi" w:cstheme="minorHAnsi"/>
        </w:rPr>
        <w:t xml:space="preserve">LV </w:t>
      </w:r>
      <w:r w:rsidR="0037194A" w:rsidRPr="008A30EF">
        <w:rPr>
          <w:rStyle w:val="normaltextrun"/>
          <w:rFonts w:asciiTheme="minorHAnsi" w:eastAsiaTheme="majorEastAsia" w:hAnsiTheme="minorHAnsi" w:cstheme="minorHAnsi"/>
        </w:rPr>
        <w:t xml:space="preserve">en koppelingen met andere systemen binnen en buiten de </w:t>
      </w:r>
      <w:r w:rsidR="00163FF8" w:rsidRPr="008A30EF">
        <w:rPr>
          <w:rStyle w:val="normaltextrun"/>
          <w:rFonts w:asciiTheme="minorHAnsi" w:eastAsiaTheme="majorEastAsia" w:hAnsiTheme="minorHAnsi" w:cstheme="minorHAnsi"/>
        </w:rPr>
        <w:t xml:space="preserve">Aanbestedende </w:t>
      </w:r>
      <w:r w:rsidR="00BC6897" w:rsidRPr="008A30EF">
        <w:rPr>
          <w:rStyle w:val="normaltextrun"/>
          <w:rFonts w:asciiTheme="minorHAnsi" w:eastAsiaTheme="majorEastAsia" w:hAnsiTheme="minorHAnsi" w:cstheme="minorHAnsi"/>
        </w:rPr>
        <w:t>D</w:t>
      </w:r>
      <w:r w:rsidR="0037194A" w:rsidRPr="008A30EF">
        <w:rPr>
          <w:rStyle w:val="normaltextrun"/>
          <w:rFonts w:asciiTheme="minorHAnsi" w:eastAsiaTheme="majorEastAsia" w:hAnsiTheme="minorHAnsi" w:cstheme="minorHAnsi"/>
        </w:rPr>
        <w:t xml:space="preserve">ienst </w:t>
      </w:r>
      <w:r w:rsidR="005A02F4" w:rsidRPr="008A30EF">
        <w:rPr>
          <w:rStyle w:val="normaltextrun"/>
          <w:rFonts w:asciiTheme="minorHAnsi" w:eastAsiaTheme="majorEastAsia" w:hAnsiTheme="minorHAnsi" w:cstheme="minorHAnsi"/>
        </w:rPr>
        <w:t>maken onderdeel uit van de opdracht</w:t>
      </w:r>
      <w:r w:rsidR="00A41E4D" w:rsidRPr="008A30EF">
        <w:rPr>
          <w:rStyle w:val="normaltextrun"/>
          <w:rFonts w:asciiTheme="minorHAnsi" w:eastAsiaTheme="majorEastAsia" w:hAnsiTheme="minorHAnsi" w:cstheme="minorHAnsi"/>
        </w:rPr>
        <w:t>. Dat geldt voor een pré en voor een productie omgeving.</w:t>
      </w:r>
    </w:p>
    <w:p w14:paraId="6CD0599F" w14:textId="77777777" w:rsidR="00257CCA" w:rsidRPr="008A30EF" w:rsidRDefault="00257CCA"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3307C616" w14:textId="7FF4281D" w:rsidR="00B40315" w:rsidRPr="008A30EF" w:rsidRDefault="00B40315"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Het gaat </w:t>
      </w:r>
      <w:r w:rsidR="00D02987" w:rsidRPr="008A30EF">
        <w:rPr>
          <w:rStyle w:val="normaltextrun"/>
          <w:rFonts w:asciiTheme="minorHAnsi" w:eastAsiaTheme="majorEastAsia" w:hAnsiTheme="minorHAnsi" w:cstheme="minorHAnsi"/>
        </w:rPr>
        <w:t>als eerste</w:t>
      </w:r>
      <w:r w:rsidRPr="008A30EF">
        <w:rPr>
          <w:rStyle w:val="normaltextrun"/>
          <w:rFonts w:asciiTheme="minorHAnsi" w:eastAsiaTheme="majorEastAsia" w:hAnsiTheme="minorHAnsi" w:cstheme="minorHAnsi"/>
        </w:rPr>
        <w:t xml:space="preserve"> om </w:t>
      </w:r>
      <w:r w:rsidRPr="008A30EF">
        <w:rPr>
          <w:rStyle w:val="normaltextrun"/>
          <w:rFonts w:asciiTheme="minorHAnsi" w:eastAsiaTheme="majorEastAsia" w:hAnsiTheme="minorHAnsi" w:cstheme="minorHAnsi"/>
          <w:b/>
          <w:bCs/>
        </w:rPr>
        <w:t>VTH software</w:t>
      </w:r>
      <w:r w:rsidRPr="008A30EF">
        <w:rPr>
          <w:rStyle w:val="normaltextrun"/>
          <w:rFonts w:asciiTheme="minorHAnsi" w:eastAsiaTheme="majorEastAsia" w:hAnsiTheme="minorHAnsi" w:cstheme="minorHAnsi"/>
        </w:rPr>
        <w:t xml:space="preserve"> waarin DSO verzoeken en APV en andere vergunningen in worden geregistreerd en afgehandeld</w:t>
      </w:r>
      <w:r w:rsidR="00F51D27" w:rsidRPr="008A30EF">
        <w:rPr>
          <w:rStyle w:val="normaltextrun"/>
          <w:rFonts w:asciiTheme="minorHAnsi" w:eastAsiaTheme="majorEastAsia" w:hAnsiTheme="minorHAnsi" w:cstheme="minorHAnsi"/>
        </w:rPr>
        <w:t xml:space="preserve"> en gepubliceerd</w:t>
      </w:r>
      <w:r w:rsidR="00FF1A10" w:rsidRPr="008A30EF">
        <w:rPr>
          <w:rStyle w:val="normaltextrun"/>
          <w:rFonts w:asciiTheme="minorHAnsi" w:eastAsiaTheme="majorEastAsia" w:hAnsiTheme="minorHAnsi" w:cstheme="minorHAnsi"/>
        </w:rPr>
        <w:t xml:space="preserve">. Waarbij secure communicatie met de aanvragers via </w:t>
      </w:r>
      <w:r w:rsidR="009957AC" w:rsidRPr="008A30EF">
        <w:rPr>
          <w:rStyle w:val="normaltextrun"/>
          <w:rFonts w:asciiTheme="minorHAnsi" w:eastAsiaTheme="majorEastAsia" w:hAnsiTheme="minorHAnsi" w:cstheme="minorHAnsi"/>
        </w:rPr>
        <w:t>de</w:t>
      </w:r>
      <w:r w:rsidR="00FF1A10" w:rsidRPr="008A30EF">
        <w:rPr>
          <w:rStyle w:val="normaltextrun"/>
          <w:rFonts w:asciiTheme="minorHAnsi" w:eastAsiaTheme="majorEastAsia" w:hAnsiTheme="minorHAnsi" w:cstheme="minorHAnsi"/>
        </w:rPr>
        <w:t xml:space="preserve"> VTH software wordt geregeld. Met </w:t>
      </w:r>
      <w:r w:rsidR="00A443C7" w:rsidRPr="008A30EF">
        <w:rPr>
          <w:rStyle w:val="normaltextrun"/>
          <w:rFonts w:asciiTheme="minorHAnsi" w:eastAsiaTheme="majorEastAsia" w:hAnsiTheme="minorHAnsi" w:cstheme="minorHAnsi"/>
        </w:rPr>
        <w:t xml:space="preserve">daarbij ook </w:t>
      </w:r>
      <w:r w:rsidR="009957AC" w:rsidRPr="008A30EF">
        <w:rPr>
          <w:rStyle w:val="normaltextrun"/>
          <w:rFonts w:asciiTheme="minorHAnsi" w:eastAsiaTheme="majorEastAsia" w:hAnsiTheme="minorHAnsi" w:cstheme="minorHAnsi"/>
        </w:rPr>
        <w:t>de</w:t>
      </w:r>
      <w:r w:rsidR="00FF1A10" w:rsidRPr="008A30EF">
        <w:rPr>
          <w:rStyle w:val="normaltextrun"/>
          <w:rFonts w:asciiTheme="minorHAnsi" w:eastAsiaTheme="majorEastAsia" w:hAnsiTheme="minorHAnsi" w:cstheme="minorHAnsi"/>
        </w:rPr>
        <w:t xml:space="preserve"> functionaliteit voor het samenwerken met ketenpartners en interne adviseurs</w:t>
      </w:r>
      <w:r w:rsidR="00A443C7" w:rsidRPr="008A30EF">
        <w:rPr>
          <w:rStyle w:val="normaltextrun"/>
          <w:rFonts w:asciiTheme="minorHAnsi" w:eastAsiaTheme="majorEastAsia" w:hAnsiTheme="minorHAnsi" w:cstheme="minorHAnsi"/>
        </w:rPr>
        <w:t xml:space="preserve"> via de SWF van het DSO-LV</w:t>
      </w:r>
      <w:r w:rsidR="00550464" w:rsidRPr="008A30EF">
        <w:rPr>
          <w:rStyle w:val="normaltextrun"/>
          <w:rFonts w:asciiTheme="minorHAnsi" w:eastAsiaTheme="majorEastAsia" w:hAnsiTheme="minorHAnsi" w:cstheme="minorHAnsi"/>
        </w:rPr>
        <w:t>. Met daarin de mogelijkheid om gerelateerde verzoeken te identificeren</w:t>
      </w:r>
      <w:r w:rsidR="008719CC" w:rsidRPr="008A30EF">
        <w:rPr>
          <w:rStyle w:val="normaltextrun"/>
          <w:rFonts w:asciiTheme="minorHAnsi" w:eastAsiaTheme="majorEastAsia" w:hAnsiTheme="minorHAnsi" w:cstheme="minorHAnsi"/>
        </w:rPr>
        <w:t>, naar behandeldienst verstuurde verzoeken te zien</w:t>
      </w:r>
      <w:r w:rsidR="00550464" w:rsidRPr="008A30EF">
        <w:rPr>
          <w:rStyle w:val="normaltextrun"/>
          <w:rFonts w:asciiTheme="minorHAnsi" w:eastAsiaTheme="majorEastAsia" w:hAnsiTheme="minorHAnsi" w:cstheme="minorHAnsi"/>
        </w:rPr>
        <w:t xml:space="preserve"> en om aan de </w:t>
      </w:r>
      <w:r w:rsidR="00A41E4D" w:rsidRPr="008A30EF">
        <w:rPr>
          <w:rStyle w:val="normaltextrun"/>
          <w:rFonts w:asciiTheme="minorHAnsi" w:eastAsiaTheme="majorEastAsia" w:hAnsiTheme="minorHAnsi" w:cstheme="minorHAnsi"/>
        </w:rPr>
        <w:t>coördinatie</w:t>
      </w:r>
      <w:r w:rsidR="00550464" w:rsidRPr="008A30EF">
        <w:rPr>
          <w:rStyle w:val="normaltextrun"/>
          <w:rFonts w:asciiTheme="minorHAnsi" w:eastAsiaTheme="majorEastAsia" w:hAnsiTheme="minorHAnsi" w:cstheme="minorHAnsi"/>
        </w:rPr>
        <w:t>plicht te voldoen als dat van toepassing is</w:t>
      </w:r>
      <w:r w:rsidR="00257CCA" w:rsidRPr="008A30EF">
        <w:rPr>
          <w:rStyle w:val="normaltextrun"/>
          <w:rFonts w:asciiTheme="minorHAnsi" w:eastAsiaTheme="majorEastAsia" w:hAnsiTheme="minorHAnsi" w:cstheme="minorHAnsi"/>
        </w:rPr>
        <w:t>.</w:t>
      </w:r>
      <w:r w:rsidR="00651437" w:rsidRPr="008A30EF">
        <w:rPr>
          <w:rStyle w:val="normaltextrun"/>
          <w:rFonts w:asciiTheme="minorHAnsi" w:eastAsiaTheme="majorEastAsia" w:hAnsiTheme="minorHAnsi" w:cstheme="minorHAnsi"/>
        </w:rPr>
        <w:t xml:space="preserve"> Ook een sjabloongenerator</w:t>
      </w:r>
      <w:r w:rsidR="002A4128" w:rsidRPr="008A30EF">
        <w:rPr>
          <w:rStyle w:val="normaltextrun"/>
          <w:rFonts w:asciiTheme="minorHAnsi" w:eastAsiaTheme="majorEastAsia" w:hAnsiTheme="minorHAnsi" w:cstheme="minorHAnsi"/>
        </w:rPr>
        <w:t xml:space="preserve"> en documentcreatie zijn onderdeel.</w:t>
      </w:r>
    </w:p>
    <w:p w14:paraId="3A02982C" w14:textId="3C782229" w:rsidR="00314658" w:rsidRPr="008A30EF" w:rsidRDefault="00314658"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Ook ondersteuning van Toezicht en handhaving maken deel uit van de opdracht. Mobiel toezicht is belangrijk, </w:t>
      </w:r>
      <w:r w:rsidR="008672C5" w:rsidRPr="008A30EF">
        <w:rPr>
          <w:rStyle w:val="normaltextrun"/>
          <w:rFonts w:asciiTheme="minorHAnsi" w:eastAsiaTheme="majorEastAsia" w:hAnsiTheme="minorHAnsi" w:cstheme="minorHAnsi"/>
        </w:rPr>
        <w:t xml:space="preserve">met name de doorontwikkeling of vervanging van de huidige gebruikte </w:t>
      </w:r>
      <w:proofErr w:type="spellStart"/>
      <w:r w:rsidR="008672C5" w:rsidRPr="008A30EF">
        <w:rPr>
          <w:rStyle w:val="normaltextrun"/>
          <w:rFonts w:asciiTheme="minorHAnsi" w:eastAsiaTheme="majorEastAsia" w:hAnsiTheme="minorHAnsi" w:cstheme="minorHAnsi"/>
        </w:rPr>
        <w:t>OpPad</w:t>
      </w:r>
      <w:proofErr w:type="spellEnd"/>
      <w:r w:rsidR="008672C5" w:rsidRPr="008A30EF">
        <w:rPr>
          <w:rStyle w:val="normaltextrun"/>
          <w:rFonts w:asciiTheme="minorHAnsi" w:eastAsiaTheme="majorEastAsia" w:hAnsiTheme="minorHAnsi" w:cstheme="minorHAnsi"/>
        </w:rPr>
        <w:t xml:space="preserve"> </w:t>
      </w:r>
      <w:r w:rsidR="004A6A00" w:rsidRPr="008A30EF">
        <w:rPr>
          <w:rStyle w:val="normaltextrun"/>
          <w:rFonts w:asciiTheme="minorHAnsi" w:eastAsiaTheme="majorEastAsia" w:hAnsiTheme="minorHAnsi" w:cstheme="minorHAnsi"/>
        </w:rPr>
        <w:t>functionaliteiten</w:t>
      </w:r>
      <w:r w:rsidR="008672C5" w:rsidRPr="008A30EF">
        <w:rPr>
          <w:rStyle w:val="normaltextrun"/>
          <w:rFonts w:asciiTheme="minorHAnsi" w:eastAsiaTheme="majorEastAsia" w:hAnsiTheme="minorHAnsi" w:cstheme="minorHAnsi"/>
        </w:rPr>
        <w:t>.</w:t>
      </w:r>
    </w:p>
    <w:p w14:paraId="30106EAC" w14:textId="77777777" w:rsidR="00314658" w:rsidRPr="008A30EF" w:rsidRDefault="00314658"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7D1B557D" w14:textId="12E24BE0" w:rsidR="00D02987" w:rsidRPr="008A30EF" w:rsidRDefault="00D02987"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Ten tweede de </w:t>
      </w:r>
      <w:r w:rsidRPr="008A30EF">
        <w:rPr>
          <w:rStyle w:val="normaltextrun"/>
          <w:rFonts w:asciiTheme="minorHAnsi" w:eastAsiaTheme="majorEastAsia" w:hAnsiTheme="minorHAnsi" w:cstheme="minorHAnsi"/>
          <w:b/>
          <w:bCs/>
        </w:rPr>
        <w:t>software voor het opstellen, publiceren en beheren van omgevingsdocumenten</w:t>
      </w:r>
      <w:r w:rsidR="009375AB" w:rsidRPr="008A30EF">
        <w:rPr>
          <w:rStyle w:val="normaltextrun"/>
          <w:rFonts w:asciiTheme="minorHAnsi" w:eastAsiaTheme="majorEastAsia" w:hAnsiTheme="minorHAnsi" w:cstheme="minorHAnsi"/>
        </w:rPr>
        <w:t>. En als belangrijke component een viewer voor de Raad</w:t>
      </w:r>
      <w:r w:rsidR="004A6A00" w:rsidRPr="008A30EF">
        <w:rPr>
          <w:rStyle w:val="normaltextrun"/>
          <w:rFonts w:asciiTheme="minorHAnsi" w:eastAsiaTheme="majorEastAsia" w:hAnsiTheme="minorHAnsi" w:cstheme="minorHAnsi"/>
        </w:rPr>
        <w:t xml:space="preserve"> en Raadsleden</w:t>
      </w:r>
      <w:r w:rsidR="009375AB" w:rsidRPr="008A30EF">
        <w:rPr>
          <w:rStyle w:val="normaltextrun"/>
          <w:rFonts w:asciiTheme="minorHAnsi" w:eastAsiaTheme="majorEastAsia" w:hAnsiTheme="minorHAnsi" w:cstheme="minorHAnsi"/>
        </w:rPr>
        <w:t xml:space="preserve"> om het vaststellingsproces te ondersteunen.</w:t>
      </w:r>
      <w:r w:rsidR="00D82572" w:rsidRPr="008A30EF">
        <w:rPr>
          <w:rStyle w:val="normaltextrun"/>
          <w:rFonts w:asciiTheme="minorHAnsi" w:eastAsiaTheme="majorEastAsia" w:hAnsiTheme="minorHAnsi" w:cstheme="minorHAnsi"/>
        </w:rPr>
        <w:t xml:space="preserve"> Met daarbij als extra component </w:t>
      </w:r>
      <w:proofErr w:type="spellStart"/>
      <w:r w:rsidR="00D82572" w:rsidRPr="008A30EF">
        <w:rPr>
          <w:rStyle w:val="normaltextrun"/>
          <w:rFonts w:asciiTheme="minorHAnsi" w:eastAsiaTheme="majorEastAsia" w:hAnsiTheme="minorHAnsi" w:cstheme="minorHAnsi"/>
        </w:rPr>
        <w:t>W</w:t>
      </w:r>
      <w:r w:rsidR="00CB13E2" w:rsidRPr="008A30EF">
        <w:rPr>
          <w:rStyle w:val="normaltextrun"/>
          <w:rFonts w:asciiTheme="minorHAnsi" w:eastAsiaTheme="majorEastAsia" w:hAnsiTheme="minorHAnsi" w:cstheme="minorHAnsi"/>
        </w:rPr>
        <w:t>ro</w:t>
      </w:r>
      <w:proofErr w:type="spellEnd"/>
      <w:r w:rsidR="00CB13E2" w:rsidRPr="008A30EF">
        <w:rPr>
          <w:rStyle w:val="normaltextrun"/>
          <w:rFonts w:asciiTheme="minorHAnsi" w:eastAsiaTheme="majorEastAsia" w:hAnsiTheme="minorHAnsi" w:cstheme="minorHAnsi"/>
        </w:rPr>
        <w:t xml:space="preserve"> </w:t>
      </w:r>
      <w:r w:rsidR="00D82572" w:rsidRPr="008A30EF">
        <w:rPr>
          <w:rStyle w:val="normaltextrun"/>
          <w:rFonts w:asciiTheme="minorHAnsi" w:eastAsiaTheme="majorEastAsia" w:hAnsiTheme="minorHAnsi" w:cstheme="minorHAnsi"/>
        </w:rPr>
        <w:t xml:space="preserve">software </w:t>
      </w:r>
      <w:r w:rsidR="00096B92" w:rsidRPr="00096B92">
        <w:rPr>
          <w:rStyle w:val="normaltextrun"/>
          <w:rFonts w:asciiTheme="minorHAnsi" w:eastAsiaTheme="majorEastAsia" w:hAnsiTheme="minorHAnsi" w:cstheme="minorHAnsi"/>
          <w:b/>
          <w:bCs/>
        </w:rPr>
        <w:t>inclusief archiveren</w:t>
      </w:r>
      <w:r w:rsidR="00096B92">
        <w:rPr>
          <w:rStyle w:val="normaltextrun"/>
          <w:rFonts w:asciiTheme="minorHAnsi" w:eastAsiaTheme="majorEastAsia" w:hAnsiTheme="minorHAnsi" w:cstheme="minorHAnsi"/>
        </w:rPr>
        <w:t xml:space="preserve"> </w:t>
      </w:r>
      <w:r w:rsidR="00D82572" w:rsidRPr="008A30EF">
        <w:rPr>
          <w:rStyle w:val="normaltextrun"/>
          <w:rFonts w:asciiTheme="minorHAnsi" w:eastAsiaTheme="majorEastAsia" w:hAnsiTheme="minorHAnsi" w:cstheme="minorHAnsi"/>
        </w:rPr>
        <w:t xml:space="preserve">om bestaande </w:t>
      </w:r>
      <w:proofErr w:type="spellStart"/>
      <w:r w:rsidR="00D82572" w:rsidRPr="008A30EF">
        <w:rPr>
          <w:rStyle w:val="normaltextrun"/>
          <w:rFonts w:asciiTheme="minorHAnsi" w:eastAsiaTheme="majorEastAsia" w:hAnsiTheme="minorHAnsi" w:cstheme="minorHAnsi"/>
        </w:rPr>
        <w:t>Imro</w:t>
      </w:r>
      <w:proofErr w:type="spellEnd"/>
      <w:r w:rsidR="00D82572" w:rsidRPr="008A30EF">
        <w:rPr>
          <w:rStyle w:val="normaltextrun"/>
          <w:rFonts w:asciiTheme="minorHAnsi" w:eastAsiaTheme="majorEastAsia" w:hAnsiTheme="minorHAnsi" w:cstheme="minorHAnsi"/>
        </w:rPr>
        <w:t xml:space="preserve"> procedures te ondersteunen en/of om </w:t>
      </w:r>
      <w:r w:rsidR="001C24EC" w:rsidRPr="008A30EF">
        <w:rPr>
          <w:rStyle w:val="normaltextrun"/>
          <w:rFonts w:asciiTheme="minorHAnsi" w:eastAsiaTheme="majorEastAsia" w:hAnsiTheme="minorHAnsi" w:cstheme="minorHAnsi"/>
        </w:rPr>
        <w:t>TAM-</w:t>
      </w:r>
      <w:r w:rsidR="00D82572" w:rsidRPr="008A30EF">
        <w:rPr>
          <w:rStyle w:val="normaltextrun"/>
          <w:rFonts w:asciiTheme="minorHAnsi" w:eastAsiaTheme="majorEastAsia" w:hAnsiTheme="minorHAnsi" w:cstheme="minorHAnsi"/>
        </w:rPr>
        <w:t xml:space="preserve"> </w:t>
      </w:r>
      <w:proofErr w:type="spellStart"/>
      <w:r w:rsidR="00D82572" w:rsidRPr="008A30EF">
        <w:rPr>
          <w:rStyle w:val="normaltextrun"/>
          <w:rFonts w:asciiTheme="minorHAnsi" w:eastAsiaTheme="majorEastAsia" w:hAnsiTheme="minorHAnsi" w:cstheme="minorHAnsi"/>
        </w:rPr>
        <w:t>Imro</w:t>
      </w:r>
      <w:proofErr w:type="spellEnd"/>
      <w:r w:rsidR="00D82572" w:rsidRPr="008A30EF">
        <w:rPr>
          <w:rStyle w:val="normaltextrun"/>
          <w:rFonts w:asciiTheme="minorHAnsi" w:eastAsiaTheme="majorEastAsia" w:hAnsiTheme="minorHAnsi" w:cstheme="minorHAnsi"/>
        </w:rPr>
        <w:t xml:space="preserve"> </w:t>
      </w:r>
      <w:r w:rsidR="00CB13E2" w:rsidRPr="008A30EF">
        <w:rPr>
          <w:rStyle w:val="normaltextrun"/>
          <w:rFonts w:asciiTheme="minorHAnsi" w:eastAsiaTheme="majorEastAsia" w:hAnsiTheme="minorHAnsi" w:cstheme="minorHAnsi"/>
        </w:rPr>
        <w:t>omgevings</w:t>
      </w:r>
      <w:r w:rsidR="00D82572" w:rsidRPr="008A30EF">
        <w:rPr>
          <w:rStyle w:val="normaltextrun"/>
          <w:rFonts w:asciiTheme="minorHAnsi" w:eastAsiaTheme="majorEastAsia" w:hAnsiTheme="minorHAnsi" w:cstheme="minorHAnsi"/>
        </w:rPr>
        <w:t>plannen te maken en te publiceren.</w:t>
      </w:r>
    </w:p>
    <w:p w14:paraId="7AA8DF05" w14:textId="77777777" w:rsidR="00314658" w:rsidRPr="008A30EF" w:rsidRDefault="00314658"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586B2A74" w14:textId="3F3D23D0" w:rsidR="00672DF9" w:rsidRPr="008A30EF" w:rsidRDefault="009D189C"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 xml:space="preserve">En ten derde de </w:t>
      </w:r>
      <w:r w:rsidRPr="008A30EF">
        <w:rPr>
          <w:rStyle w:val="normaltextrun"/>
          <w:rFonts w:asciiTheme="minorHAnsi" w:eastAsiaTheme="majorEastAsia" w:hAnsiTheme="minorHAnsi" w:cstheme="minorHAnsi"/>
          <w:b/>
          <w:bCs/>
        </w:rPr>
        <w:t>Regelbeheersoftware voor het opstellen en publi</w:t>
      </w:r>
      <w:r w:rsidR="008719CC" w:rsidRPr="008A30EF">
        <w:rPr>
          <w:rStyle w:val="normaltextrun"/>
          <w:rFonts w:asciiTheme="minorHAnsi" w:eastAsiaTheme="majorEastAsia" w:hAnsiTheme="minorHAnsi" w:cstheme="minorHAnsi"/>
          <w:b/>
          <w:bCs/>
        </w:rPr>
        <w:t>ceren van Toepasbare regels</w:t>
      </w:r>
      <w:r w:rsidR="0001141D" w:rsidRPr="008A30EF">
        <w:rPr>
          <w:rStyle w:val="normaltextrun"/>
          <w:rFonts w:asciiTheme="minorHAnsi" w:eastAsiaTheme="majorEastAsia" w:hAnsiTheme="minorHAnsi" w:cstheme="minorHAnsi"/>
          <w:b/>
          <w:bCs/>
        </w:rPr>
        <w:t xml:space="preserve"> en voor</w:t>
      </w:r>
      <w:r w:rsidR="008719CC" w:rsidRPr="008A30EF">
        <w:rPr>
          <w:rStyle w:val="normaltextrun"/>
          <w:rFonts w:asciiTheme="minorHAnsi" w:eastAsiaTheme="majorEastAsia" w:hAnsiTheme="minorHAnsi" w:cstheme="minorHAnsi"/>
          <w:b/>
          <w:bCs/>
        </w:rPr>
        <w:t xml:space="preserve"> het instellen van behandeldiensten en </w:t>
      </w:r>
      <w:r w:rsidR="0001141D" w:rsidRPr="008A30EF">
        <w:rPr>
          <w:rStyle w:val="normaltextrun"/>
          <w:rFonts w:asciiTheme="minorHAnsi" w:eastAsiaTheme="majorEastAsia" w:hAnsiTheme="minorHAnsi" w:cstheme="minorHAnsi"/>
          <w:b/>
          <w:bCs/>
        </w:rPr>
        <w:t>conceptverzoeken</w:t>
      </w:r>
      <w:r w:rsidR="008A30EF" w:rsidRPr="008A30EF">
        <w:rPr>
          <w:rStyle w:val="normaltextrun"/>
          <w:rFonts w:asciiTheme="minorHAnsi" w:eastAsiaTheme="majorEastAsia" w:hAnsiTheme="minorHAnsi" w:cstheme="minorHAnsi"/>
          <w:b/>
          <w:bCs/>
        </w:rPr>
        <w:t>.</w:t>
      </w:r>
    </w:p>
    <w:p w14:paraId="43D04EAC" w14:textId="77777777" w:rsidR="0001141D" w:rsidRPr="008A30EF" w:rsidRDefault="0001141D" w:rsidP="00BE39D8">
      <w:pPr>
        <w:pStyle w:val="paragraph"/>
        <w:spacing w:before="0" w:beforeAutospacing="0" w:after="0" w:afterAutospacing="0"/>
        <w:textAlignment w:val="baseline"/>
        <w:rPr>
          <w:rStyle w:val="normaltextrun"/>
          <w:rFonts w:asciiTheme="minorHAnsi" w:eastAsiaTheme="majorEastAsia" w:hAnsiTheme="minorHAnsi" w:cstheme="minorHAnsi"/>
        </w:rPr>
      </w:pPr>
    </w:p>
    <w:p w14:paraId="6FD08B21" w14:textId="50A94BEA" w:rsidR="0001141D" w:rsidRPr="008A30EF" w:rsidRDefault="00F63917" w:rsidP="00BE39D8">
      <w:pPr>
        <w:pStyle w:val="paragraph"/>
        <w:spacing w:before="0" w:beforeAutospacing="0" w:after="0" w:afterAutospacing="0"/>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En voor het uitvoeren van functioneel beheer</w:t>
      </w:r>
      <w:r w:rsidR="00114282" w:rsidRPr="008A30EF">
        <w:rPr>
          <w:rStyle w:val="normaltextrun"/>
          <w:rFonts w:asciiTheme="minorHAnsi" w:eastAsiaTheme="majorEastAsia" w:hAnsiTheme="minorHAnsi" w:cstheme="minorHAnsi"/>
        </w:rPr>
        <w:t xml:space="preserve"> </w:t>
      </w:r>
      <w:r w:rsidRPr="008A30EF">
        <w:rPr>
          <w:rStyle w:val="normaltextrun"/>
          <w:rFonts w:asciiTheme="minorHAnsi" w:eastAsiaTheme="majorEastAsia" w:hAnsiTheme="minorHAnsi" w:cstheme="minorHAnsi"/>
        </w:rPr>
        <w:t xml:space="preserve">de beheeromgevingen voor </w:t>
      </w:r>
      <w:r w:rsidR="008A30EF">
        <w:rPr>
          <w:rStyle w:val="normaltextrun"/>
          <w:rFonts w:asciiTheme="minorHAnsi" w:eastAsiaTheme="majorEastAsia" w:hAnsiTheme="minorHAnsi" w:cstheme="minorHAnsi"/>
        </w:rPr>
        <w:t>bovengenoemde</w:t>
      </w:r>
      <w:r w:rsidRPr="008A30EF">
        <w:rPr>
          <w:rStyle w:val="normaltextrun"/>
          <w:rFonts w:asciiTheme="minorHAnsi" w:eastAsiaTheme="majorEastAsia" w:hAnsiTheme="minorHAnsi" w:cstheme="minorHAnsi"/>
        </w:rPr>
        <w:t xml:space="preserve"> software</w:t>
      </w:r>
      <w:r w:rsidR="00D375BD" w:rsidRPr="008A30EF">
        <w:rPr>
          <w:rStyle w:val="normaltextrun"/>
          <w:rFonts w:asciiTheme="minorHAnsi" w:eastAsiaTheme="majorEastAsia" w:hAnsiTheme="minorHAnsi" w:cstheme="minorHAnsi"/>
        </w:rPr>
        <w:t>componenten</w:t>
      </w:r>
      <w:r w:rsidR="008A30EF">
        <w:rPr>
          <w:rStyle w:val="normaltextrun"/>
          <w:rFonts w:asciiTheme="minorHAnsi" w:eastAsiaTheme="majorEastAsia" w:hAnsiTheme="minorHAnsi" w:cstheme="minorHAnsi"/>
        </w:rPr>
        <w:t>.</w:t>
      </w:r>
    </w:p>
    <w:p w14:paraId="6C67EF44" w14:textId="77777777" w:rsidR="0001141D" w:rsidRPr="008A30EF" w:rsidRDefault="0001141D" w:rsidP="00BE39D8">
      <w:pPr>
        <w:pStyle w:val="paragraph"/>
        <w:spacing w:before="0" w:beforeAutospacing="0" w:after="0" w:afterAutospacing="0"/>
        <w:textAlignment w:val="baseline"/>
        <w:rPr>
          <w:rFonts w:asciiTheme="minorHAnsi" w:hAnsiTheme="minorHAnsi" w:cstheme="minorHAnsi"/>
        </w:rPr>
      </w:pPr>
    </w:p>
    <w:p w14:paraId="18AFBBC7" w14:textId="3F66B8F5" w:rsidR="0032737B" w:rsidRPr="008A30EF" w:rsidRDefault="008A30EF" w:rsidP="00BE39D8">
      <w:pPr>
        <w:pStyle w:val="paragraph"/>
        <w:spacing w:before="0" w:beforeAutospacing="0" w:after="0" w:afterAutospacing="0"/>
        <w:textAlignment w:val="baseline"/>
        <w:rPr>
          <w:rFonts w:asciiTheme="minorHAnsi" w:hAnsiTheme="minorHAnsi" w:cstheme="minorHAnsi"/>
        </w:rPr>
      </w:pPr>
      <w:r w:rsidRPr="008A30EF">
        <w:rPr>
          <w:rFonts w:asciiTheme="minorHAnsi" w:hAnsiTheme="minorHAnsi" w:cstheme="minorHAnsi"/>
        </w:rPr>
        <w:t>De eisen en wensen treft u aan in de separate bijlagen.</w:t>
      </w:r>
    </w:p>
    <w:p w14:paraId="5144014C" w14:textId="1456DD90"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eop"/>
          <w:rFonts w:asciiTheme="minorHAnsi" w:eastAsiaTheme="majorEastAsia" w:hAnsiTheme="minorHAnsi" w:cstheme="minorHAnsi"/>
        </w:rPr>
        <w:t> </w:t>
      </w:r>
    </w:p>
    <w:p w14:paraId="38F293EE" w14:textId="77777777" w:rsidR="00672DF9" w:rsidRPr="008A30EF" w:rsidRDefault="00672DF9" w:rsidP="00BE39D8">
      <w:pPr>
        <w:pStyle w:val="Kop3"/>
        <w:ind w:left="0"/>
        <w:rPr>
          <w:rStyle w:val="normaltextrun"/>
          <w:rFonts w:cstheme="minorHAnsi"/>
          <w:b w:val="0"/>
          <w:sz w:val="24"/>
          <w:szCs w:val="24"/>
        </w:rPr>
      </w:pPr>
      <w:bookmarkStart w:id="13" w:name="_Toc177065508"/>
      <w:r w:rsidRPr="008A30EF">
        <w:rPr>
          <w:rStyle w:val="normaltextrun"/>
          <w:rFonts w:cstheme="minorHAnsi"/>
          <w:b w:val="0"/>
          <w:bCs/>
          <w:sz w:val="24"/>
          <w:szCs w:val="24"/>
        </w:rPr>
        <w:t> Uitgangspunten  </w:t>
      </w:r>
      <w:bookmarkEnd w:id="13"/>
      <w:r w:rsidRPr="008A30EF">
        <w:rPr>
          <w:rStyle w:val="normaltextrun"/>
          <w:rFonts w:cstheme="minorHAnsi"/>
          <w:sz w:val="24"/>
          <w:szCs w:val="24"/>
        </w:rPr>
        <w:t> </w:t>
      </w:r>
    </w:p>
    <w:p w14:paraId="4D21EAB3" w14:textId="77777777" w:rsidR="00672DF9" w:rsidRPr="008A30EF" w:rsidRDefault="00672DF9" w:rsidP="00BE39D8">
      <w:pPr>
        <w:pStyle w:val="paragraph"/>
        <w:spacing w:before="0" w:beforeAutospacing="0" w:after="0" w:afterAutospacing="0"/>
        <w:textAlignment w:val="baseline"/>
        <w:rPr>
          <w:rFonts w:asciiTheme="minorHAnsi" w:hAnsiTheme="minorHAnsi" w:cstheme="minorHAnsi"/>
        </w:rPr>
      </w:pPr>
      <w:r w:rsidRPr="008A30EF">
        <w:rPr>
          <w:rStyle w:val="normaltextrun"/>
          <w:rFonts w:asciiTheme="minorHAnsi" w:eastAsiaTheme="majorEastAsia" w:hAnsiTheme="minorHAnsi" w:cstheme="minorHAnsi"/>
          <w:color w:val="000000"/>
        </w:rPr>
        <w:t> In het informatiebeleid is een aantal strategische kaders geformuleerd.  </w:t>
      </w:r>
      <w:r w:rsidRPr="008A30EF">
        <w:rPr>
          <w:rStyle w:val="eop"/>
          <w:rFonts w:asciiTheme="minorHAnsi" w:eastAsiaTheme="majorEastAsia" w:hAnsiTheme="minorHAnsi" w:cstheme="minorHAnsi"/>
          <w:color w:val="000000"/>
        </w:rPr>
        <w:t> </w:t>
      </w:r>
    </w:p>
    <w:p w14:paraId="2935BBAE" w14:textId="77777777"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hebben digitaal eenvoudig contact met de samenleving  </w:t>
      </w:r>
      <w:r w:rsidRPr="008A30EF">
        <w:rPr>
          <w:rStyle w:val="normaltextrun"/>
          <w:rFonts w:asciiTheme="minorHAnsi" w:eastAsiaTheme="majorEastAsia" w:hAnsiTheme="minorHAnsi" w:cstheme="minorHAnsi"/>
        </w:rPr>
        <w:br/>
        <w:t>De digitale dienstverlening richting inwoners, bestuur en medewerkers wordt verbeterd en is waar mogelijk digitaal, efficiënt, effectief en laagdrempelig  </w:t>
      </w:r>
    </w:p>
    <w:p w14:paraId="49BF7A7B" w14:textId="5EB9F530"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Ons overheidsgedrag is transparant  </w:t>
      </w:r>
      <w:r w:rsidRPr="008A30EF">
        <w:rPr>
          <w:rStyle w:val="normaltextrun"/>
          <w:rFonts w:asciiTheme="minorHAnsi" w:eastAsiaTheme="majorEastAsia" w:hAnsiTheme="minorHAnsi" w:cstheme="minorHAnsi"/>
        </w:rPr>
        <w:br/>
        <w:t>Inwoners en ondernemers moeten ervanuit kunnen gaan dat er zorgvuldig en verantwoord met hun gegevens wordt omgegaan  </w:t>
      </w:r>
    </w:p>
    <w:p w14:paraId="66B34009" w14:textId="63603BDD"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bieden een open informatievoorziening aan de organisatie, haar partners en de samenleving  </w:t>
      </w:r>
    </w:p>
    <w:p w14:paraId="05AC9189" w14:textId="77777777"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De gemeente Nieuwkoop is verantwoordelijk voor toegankelijkheid en kwaliteit van gegevens. Daarom is het belangrijk om samen te werken met ketenpartners en informatie via platformen te delen.   </w:t>
      </w:r>
    </w:p>
    <w:p w14:paraId="6CC68977" w14:textId="77777777"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organiseren data gedreven, we werken digitaal  </w:t>
      </w:r>
    </w:p>
    <w:p w14:paraId="17948D79" w14:textId="77777777"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weten welke data we opslaan en wie verantwoordelijk is voor de kwaliteit van deze data. We zetten eerste stappen op het gebied van informatie gestuurd werken door databronnen met elkaar te combineren.   </w:t>
      </w:r>
    </w:p>
    <w:p w14:paraId="6DC6F1AE" w14:textId="7C9328BE"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Onze informatievoorziening is veilig en betrouwbaar, we gaan hier verantwoord mee om. </w:t>
      </w:r>
    </w:p>
    <w:p w14:paraId="0432987A" w14:textId="2FBBE84A"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t>We bieden een veilig en betrouwbaar gebruik van onze informatievoorziening.  </w:t>
      </w:r>
    </w:p>
    <w:p w14:paraId="19F3C990" w14:textId="47F1711F" w:rsidR="00672DF9" w:rsidRPr="008A30EF" w:rsidRDefault="00672DF9" w:rsidP="007D5BF5">
      <w:pPr>
        <w:pStyle w:val="paragraph"/>
        <w:numPr>
          <w:ilvl w:val="0"/>
          <w:numId w:val="193"/>
        </w:numPr>
        <w:spacing w:before="0" w:beforeAutospacing="0" w:after="0" w:afterAutospacing="0"/>
        <w:ind w:left="284" w:hanging="284"/>
        <w:textAlignment w:val="baseline"/>
        <w:rPr>
          <w:rStyle w:val="normaltextrun"/>
          <w:rFonts w:asciiTheme="minorHAnsi" w:eastAsiaTheme="majorEastAsia" w:hAnsiTheme="minorHAnsi" w:cstheme="minorHAnsi"/>
        </w:rPr>
      </w:pPr>
      <w:r w:rsidRPr="008A30EF">
        <w:rPr>
          <w:rStyle w:val="normaltextrun"/>
          <w:rFonts w:asciiTheme="minorHAnsi" w:eastAsiaTheme="majorEastAsia" w:hAnsiTheme="minorHAnsi" w:cstheme="minorHAnsi"/>
        </w:rPr>
        <w:lastRenderedPageBreak/>
        <w:t>We zorgen voor blijvende vernieuwing van onze informatievoorziening.  </w:t>
      </w:r>
    </w:p>
    <w:p w14:paraId="4B2C9B52" w14:textId="77777777" w:rsidR="007D5BF5" w:rsidRPr="008A30EF" w:rsidRDefault="007D5BF5" w:rsidP="007D5BF5">
      <w:pPr>
        <w:pStyle w:val="paragraph"/>
        <w:tabs>
          <w:tab w:val="num" w:pos="851"/>
        </w:tabs>
        <w:spacing w:before="0" w:beforeAutospacing="0" w:after="0" w:afterAutospacing="0"/>
        <w:textAlignment w:val="baseline"/>
        <w:rPr>
          <w:rStyle w:val="normaltextrun"/>
          <w:rFonts w:asciiTheme="minorHAnsi" w:eastAsiaTheme="majorEastAsia" w:hAnsiTheme="minorHAnsi" w:cstheme="minorHAnsi"/>
          <w:color w:val="000000"/>
        </w:rPr>
      </w:pPr>
    </w:p>
    <w:p w14:paraId="6CA54218" w14:textId="7D88A507" w:rsidR="008D20CE" w:rsidRPr="008A30EF" w:rsidRDefault="009459F2" w:rsidP="007D5BF5">
      <w:pPr>
        <w:pStyle w:val="paragraph"/>
        <w:tabs>
          <w:tab w:val="num" w:pos="851"/>
        </w:tabs>
        <w:spacing w:before="0" w:beforeAutospacing="0" w:after="0" w:afterAutospacing="0"/>
        <w:textAlignment w:val="baseline"/>
        <w:rPr>
          <w:rStyle w:val="normaltextrun"/>
          <w:rFonts w:asciiTheme="minorHAnsi" w:eastAsiaTheme="majorEastAsia" w:hAnsiTheme="minorHAnsi" w:cstheme="minorHAnsi"/>
          <w:color w:val="000000"/>
        </w:rPr>
      </w:pPr>
      <w:r w:rsidRPr="008A30EF">
        <w:rPr>
          <w:rStyle w:val="normaltextrun"/>
          <w:rFonts w:asciiTheme="minorHAnsi" w:eastAsiaTheme="majorEastAsia" w:hAnsiTheme="minorHAnsi" w:cstheme="minorHAnsi"/>
          <w:color w:val="000000"/>
        </w:rPr>
        <w:t xml:space="preserve">Als </w:t>
      </w:r>
      <w:r w:rsidR="00163FF8" w:rsidRPr="008A30EF">
        <w:rPr>
          <w:rStyle w:val="normaltextrun"/>
          <w:rFonts w:asciiTheme="minorHAnsi" w:eastAsiaTheme="majorEastAsia" w:hAnsiTheme="minorHAnsi" w:cstheme="minorHAnsi"/>
          <w:color w:val="000000"/>
        </w:rPr>
        <w:t xml:space="preserve">Aanbestedende </w:t>
      </w:r>
      <w:r w:rsidR="00BC6897" w:rsidRPr="008A30EF">
        <w:rPr>
          <w:rStyle w:val="normaltextrun"/>
          <w:rFonts w:asciiTheme="minorHAnsi" w:eastAsiaTheme="majorEastAsia" w:hAnsiTheme="minorHAnsi" w:cstheme="minorHAnsi"/>
          <w:color w:val="000000"/>
        </w:rPr>
        <w:t>D</w:t>
      </w:r>
      <w:r w:rsidRPr="008A30EF">
        <w:rPr>
          <w:rStyle w:val="normaltextrun"/>
          <w:rFonts w:asciiTheme="minorHAnsi" w:eastAsiaTheme="majorEastAsia" w:hAnsiTheme="minorHAnsi" w:cstheme="minorHAnsi"/>
          <w:color w:val="000000"/>
        </w:rPr>
        <w:t>ienst vinden we het belangrijk dat u als inschrijver</w:t>
      </w:r>
      <w:r w:rsidR="00C772F2" w:rsidRPr="008A30EF">
        <w:rPr>
          <w:rStyle w:val="normaltextrun"/>
          <w:rFonts w:asciiTheme="minorHAnsi" w:eastAsiaTheme="majorEastAsia" w:hAnsiTheme="minorHAnsi" w:cstheme="minorHAnsi"/>
          <w:color w:val="000000"/>
        </w:rPr>
        <w:t xml:space="preserve"> bekend bent met deze uitgangspunten en </w:t>
      </w:r>
      <w:r w:rsidR="00217DED" w:rsidRPr="008A30EF">
        <w:rPr>
          <w:rStyle w:val="normaltextrun"/>
          <w:rFonts w:asciiTheme="minorHAnsi" w:eastAsiaTheme="majorEastAsia" w:hAnsiTheme="minorHAnsi" w:cstheme="minorHAnsi"/>
          <w:color w:val="000000"/>
        </w:rPr>
        <w:t>dat</w:t>
      </w:r>
      <w:r w:rsidR="00C772F2" w:rsidRPr="008A30EF">
        <w:rPr>
          <w:rStyle w:val="normaltextrun"/>
          <w:rFonts w:asciiTheme="minorHAnsi" w:eastAsiaTheme="majorEastAsia" w:hAnsiTheme="minorHAnsi" w:cstheme="minorHAnsi"/>
          <w:color w:val="000000"/>
        </w:rPr>
        <w:t xml:space="preserve"> uw oplossing hier ook aan bijdraagt.</w:t>
      </w:r>
    </w:p>
    <w:p w14:paraId="6FF26B24" w14:textId="77777777" w:rsidR="008D20CE" w:rsidRPr="008A30EF" w:rsidRDefault="008D20CE" w:rsidP="007D5BF5">
      <w:pPr>
        <w:pStyle w:val="paragraph"/>
        <w:tabs>
          <w:tab w:val="num" w:pos="851"/>
        </w:tabs>
        <w:spacing w:before="0" w:beforeAutospacing="0" w:after="0" w:afterAutospacing="0"/>
        <w:textAlignment w:val="baseline"/>
        <w:rPr>
          <w:rFonts w:asciiTheme="minorHAnsi" w:hAnsiTheme="minorHAnsi" w:cstheme="minorHAnsi"/>
        </w:rPr>
      </w:pPr>
    </w:p>
    <w:p w14:paraId="0F96F20B" w14:textId="77777777" w:rsidR="00C24873" w:rsidRPr="008A30EF" w:rsidRDefault="00C24873" w:rsidP="007D5BF5">
      <w:pPr>
        <w:tabs>
          <w:tab w:val="num" w:pos="851"/>
        </w:tabs>
        <w:ind w:left="284" w:hanging="284"/>
        <w:rPr>
          <w:rFonts w:cstheme="minorHAnsi"/>
          <w:sz w:val="24"/>
          <w:szCs w:val="24"/>
          <w:lang w:eastAsia="nl-NL"/>
        </w:rPr>
      </w:pPr>
    </w:p>
    <w:p w14:paraId="02ED4F08" w14:textId="77777777" w:rsidR="00C24873" w:rsidRPr="008A30EF" w:rsidRDefault="00C24873" w:rsidP="00BE39D8">
      <w:pPr>
        <w:pStyle w:val="Kop3"/>
        <w:ind w:left="0"/>
        <w:rPr>
          <w:rFonts w:cstheme="minorHAnsi"/>
          <w:sz w:val="24"/>
          <w:szCs w:val="24"/>
        </w:rPr>
      </w:pPr>
      <w:bookmarkStart w:id="14" w:name="_Toc130736579"/>
      <w:bookmarkStart w:id="15" w:name="_Toc132569240"/>
      <w:bookmarkStart w:id="16" w:name="_Toc137645500"/>
      <w:bookmarkStart w:id="17" w:name="_Toc177065509"/>
      <w:r w:rsidRPr="008A30EF">
        <w:rPr>
          <w:rStyle w:val="normaltextrun"/>
          <w:rFonts w:cstheme="minorHAnsi"/>
          <w:b w:val="0"/>
          <w:bCs/>
          <w:sz w:val="24"/>
          <w:szCs w:val="24"/>
        </w:rPr>
        <w:t>Omschrijving van de IST-situatie</w:t>
      </w:r>
      <w:bookmarkEnd w:id="14"/>
      <w:bookmarkEnd w:id="15"/>
      <w:bookmarkEnd w:id="16"/>
      <w:bookmarkEnd w:id="17"/>
      <w:r w:rsidRPr="008A30EF">
        <w:rPr>
          <w:rStyle w:val="normaltextrun"/>
          <w:rFonts w:cstheme="minorHAnsi"/>
          <w:b w:val="0"/>
          <w:bCs/>
          <w:sz w:val="24"/>
          <w:szCs w:val="24"/>
        </w:rPr>
        <w:t>  </w:t>
      </w:r>
    </w:p>
    <w:p w14:paraId="0713A482" w14:textId="359C636B" w:rsidR="007D5BF5" w:rsidRPr="008A30EF" w:rsidRDefault="004B02E0" w:rsidP="00BE39D8">
      <w:pPr>
        <w:pStyle w:val="paragraph"/>
        <w:spacing w:before="0" w:beforeAutospacing="0" w:after="0" w:afterAutospacing="0"/>
        <w:textAlignment w:val="baseline"/>
        <w:rPr>
          <w:rStyle w:val="eop"/>
          <w:rFonts w:asciiTheme="minorHAnsi" w:eastAsiaTheme="majorEastAsia" w:hAnsiTheme="minorHAnsi" w:cstheme="minorHAnsi"/>
        </w:rPr>
      </w:pPr>
      <w:r w:rsidRPr="008A30EF">
        <w:rPr>
          <w:rStyle w:val="eop"/>
          <w:rFonts w:asciiTheme="minorHAnsi" w:eastAsiaTheme="majorEastAsia" w:hAnsiTheme="minorHAnsi" w:cstheme="minorHAnsi"/>
        </w:rPr>
        <w:t xml:space="preserve">Op dit moment maakt de </w:t>
      </w:r>
      <w:r w:rsidR="00163FF8" w:rsidRPr="008A30EF">
        <w:rPr>
          <w:rStyle w:val="eop"/>
          <w:rFonts w:asciiTheme="minorHAnsi" w:eastAsiaTheme="majorEastAsia" w:hAnsiTheme="minorHAnsi" w:cstheme="minorHAnsi"/>
        </w:rPr>
        <w:t xml:space="preserve">Aanbestedende </w:t>
      </w:r>
      <w:r w:rsidR="00BC6897" w:rsidRPr="008A30EF">
        <w:rPr>
          <w:rStyle w:val="eop"/>
          <w:rFonts w:asciiTheme="minorHAnsi" w:eastAsiaTheme="majorEastAsia" w:hAnsiTheme="minorHAnsi" w:cstheme="minorHAnsi"/>
        </w:rPr>
        <w:t>D</w:t>
      </w:r>
      <w:r w:rsidRPr="008A30EF">
        <w:rPr>
          <w:rStyle w:val="eop"/>
          <w:rFonts w:asciiTheme="minorHAnsi" w:eastAsiaTheme="majorEastAsia" w:hAnsiTheme="minorHAnsi" w:cstheme="minorHAnsi"/>
        </w:rPr>
        <w:t>ienst gebruik van de volgende softwarecomponenten;</w:t>
      </w:r>
    </w:p>
    <w:tbl>
      <w:tblPr>
        <w:tblW w:w="8169" w:type="dxa"/>
        <w:tblCellMar>
          <w:left w:w="70" w:type="dxa"/>
          <w:right w:w="70" w:type="dxa"/>
        </w:tblCellMar>
        <w:tblLook w:val="04A0" w:firstRow="1" w:lastRow="0" w:firstColumn="1" w:lastColumn="0" w:noHBand="0" w:noVBand="1"/>
      </w:tblPr>
      <w:tblGrid>
        <w:gridCol w:w="4289"/>
        <w:gridCol w:w="3880"/>
      </w:tblGrid>
      <w:tr w:rsidR="005D734B" w:rsidRPr="008A30EF" w14:paraId="213B5354" w14:textId="77777777" w:rsidTr="00230860">
        <w:trPr>
          <w:trHeight w:val="315"/>
        </w:trPr>
        <w:tc>
          <w:tcPr>
            <w:tcW w:w="4289" w:type="dxa"/>
            <w:tcBorders>
              <w:top w:val="nil"/>
              <w:left w:val="nil"/>
              <w:bottom w:val="nil"/>
              <w:right w:val="nil"/>
            </w:tcBorders>
            <w:shd w:val="clear" w:color="FFFFFF" w:fill="FFFFFF"/>
            <w:noWrap/>
            <w:vAlign w:val="bottom"/>
            <w:hideMark/>
          </w:tcPr>
          <w:p w14:paraId="40EBC5EB" w14:textId="43B5E829" w:rsidR="005D734B" w:rsidRPr="008A30EF" w:rsidRDefault="00E642DA"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VTH</w:t>
            </w:r>
          </w:p>
        </w:tc>
        <w:tc>
          <w:tcPr>
            <w:tcW w:w="3880" w:type="dxa"/>
            <w:tcBorders>
              <w:top w:val="nil"/>
              <w:left w:val="nil"/>
              <w:bottom w:val="nil"/>
              <w:right w:val="nil"/>
            </w:tcBorders>
            <w:shd w:val="clear" w:color="auto" w:fill="auto"/>
            <w:noWrap/>
            <w:vAlign w:val="bottom"/>
            <w:hideMark/>
          </w:tcPr>
          <w:p w14:paraId="301498EC" w14:textId="6310A5A2"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w:t>
            </w:r>
          </w:p>
        </w:tc>
      </w:tr>
      <w:tr w:rsidR="005D734B" w:rsidRPr="008A30EF" w14:paraId="6A482507" w14:textId="77777777" w:rsidTr="00230860">
        <w:trPr>
          <w:trHeight w:val="315"/>
        </w:trPr>
        <w:tc>
          <w:tcPr>
            <w:tcW w:w="4289" w:type="dxa"/>
            <w:tcBorders>
              <w:top w:val="nil"/>
              <w:left w:val="nil"/>
              <w:bottom w:val="nil"/>
              <w:right w:val="nil"/>
            </w:tcBorders>
            <w:shd w:val="clear" w:color="FFFFFF" w:fill="FFFFFF"/>
            <w:noWrap/>
            <w:vAlign w:val="bottom"/>
            <w:hideMark/>
          </w:tcPr>
          <w:p w14:paraId="7BF87CD4" w14:textId="12376E55"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Mobiel toezicht: hoeveel toezichthouders</w:t>
            </w:r>
            <w:r w:rsidR="005007C5" w:rsidRPr="008A30EF">
              <w:rPr>
                <w:rFonts w:eastAsia="Times New Roman" w:cstheme="minorHAnsi"/>
                <w:color w:val="222222"/>
                <w:kern w:val="0"/>
                <w:sz w:val="24"/>
                <w:szCs w:val="24"/>
                <w:lang w:eastAsia="nl-NL"/>
                <w14:ligatures w14:val="none"/>
              </w:rPr>
              <w:t xml:space="preserve"> 5</w:t>
            </w:r>
            <w:r w:rsidRPr="008A30EF">
              <w:rPr>
                <w:rFonts w:eastAsia="Times New Roman" w:cstheme="minorHAnsi"/>
                <w:color w:val="222222"/>
                <w:kern w:val="0"/>
                <w:sz w:val="24"/>
                <w:szCs w:val="24"/>
                <w:lang w:eastAsia="nl-NL"/>
                <w14:ligatures w14:val="none"/>
              </w:rPr>
              <w:t>ipads</w:t>
            </w:r>
          </w:p>
        </w:tc>
        <w:tc>
          <w:tcPr>
            <w:tcW w:w="3880" w:type="dxa"/>
            <w:tcBorders>
              <w:top w:val="nil"/>
              <w:left w:val="nil"/>
              <w:bottom w:val="nil"/>
              <w:right w:val="nil"/>
            </w:tcBorders>
            <w:shd w:val="clear" w:color="auto" w:fill="auto"/>
            <w:noWrap/>
            <w:vAlign w:val="bottom"/>
            <w:hideMark/>
          </w:tcPr>
          <w:p w14:paraId="06D9BD84" w14:textId="46DABD29"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Mobiel Toezicht Op pad</w:t>
            </w:r>
          </w:p>
        </w:tc>
      </w:tr>
      <w:tr w:rsidR="005D734B" w:rsidRPr="008A30EF" w14:paraId="0F186373" w14:textId="77777777" w:rsidTr="00230860">
        <w:trPr>
          <w:trHeight w:val="315"/>
        </w:trPr>
        <w:tc>
          <w:tcPr>
            <w:tcW w:w="4289" w:type="dxa"/>
            <w:tcBorders>
              <w:top w:val="nil"/>
              <w:left w:val="nil"/>
              <w:bottom w:val="nil"/>
              <w:right w:val="nil"/>
            </w:tcBorders>
            <w:shd w:val="clear" w:color="FFFFFF" w:fill="FFFFFF"/>
            <w:noWrap/>
            <w:vAlign w:val="bottom"/>
            <w:hideMark/>
          </w:tcPr>
          <w:p w14:paraId="6CC16099"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inhoudelijke toetsing</w:t>
            </w:r>
          </w:p>
        </w:tc>
        <w:tc>
          <w:tcPr>
            <w:tcW w:w="3880" w:type="dxa"/>
            <w:tcBorders>
              <w:top w:val="nil"/>
              <w:left w:val="nil"/>
              <w:bottom w:val="nil"/>
              <w:right w:val="nil"/>
            </w:tcBorders>
            <w:shd w:val="clear" w:color="auto" w:fill="auto"/>
            <w:noWrap/>
            <w:vAlign w:val="bottom"/>
            <w:hideMark/>
          </w:tcPr>
          <w:p w14:paraId="51A3AC5E" w14:textId="1A4CEAEC"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controlelijsten bouwwerken</w:t>
            </w:r>
          </w:p>
        </w:tc>
      </w:tr>
      <w:tr w:rsidR="005D734B" w:rsidRPr="008A30EF" w14:paraId="1B90486E" w14:textId="77777777" w:rsidTr="00230860">
        <w:trPr>
          <w:trHeight w:val="315"/>
        </w:trPr>
        <w:tc>
          <w:tcPr>
            <w:tcW w:w="4289" w:type="dxa"/>
            <w:tcBorders>
              <w:top w:val="nil"/>
              <w:left w:val="nil"/>
              <w:bottom w:val="nil"/>
              <w:right w:val="nil"/>
            </w:tcBorders>
            <w:shd w:val="clear" w:color="FFFFFF" w:fill="FFFFFF"/>
            <w:noWrap/>
            <w:vAlign w:val="bottom"/>
            <w:hideMark/>
          </w:tcPr>
          <w:p w14:paraId="35ABE953"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 </w:t>
            </w:r>
          </w:p>
        </w:tc>
        <w:tc>
          <w:tcPr>
            <w:tcW w:w="3880" w:type="dxa"/>
            <w:tcBorders>
              <w:top w:val="nil"/>
              <w:left w:val="nil"/>
              <w:bottom w:val="nil"/>
              <w:right w:val="nil"/>
            </w:tcBorders>
            <w:shd w:val="clear" w:color="auto" w:fill="auto"/>
            <w:noWrap/>
            <w:vAlign w:val="bottom"/>
            <w:hideMark/>
          </w:tcPr>
          <w:p w14:paraId="1F22F7FC" w14:textId="5B8E886A"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w:t>
            </w:r>
            <w:proofErr w:type="spellStart"/>
            <w:r w:rsidR="005D734B" w:rsidRPr="00230860">
              <w:rPr>
                <w:rFonts w:eastAsia="Times New Roman" w:cstheme="minorHAnsi"/>
                <w:kern w:val="0"/>
                <w:sz w:val="24"/>
                <w:szCs w:val="24"/>
                <w:lang w:eastAsia="nl-NL"/>
                <w14:ligatures w14:val="none"/>
              </w:rPr>
              <w:t>toetslijsten</w:t>
            </w:r>
            <w:proofErr w:type="spellEnd"/>
            <w:r w:rsidR="005D734B" w:rsidRPr="00230860">
              <w:rPr>
                <w:rFonts w:eastAsia="Times New Roman" w:cstheme="minorHAnsi"/>
                <w:kern w:val="0"/>
                <w:sz w:val="24"/>
                <w:szCs w:val="24"/>
                <w:lang w:eastAsia="nl-NL"/>
                <w14:ligatures w14:val="none"/>
              </w:rPr>
              <w:t xml:space="preserve"> bouwplantoets</w:t>
            </w:r>
          </w:p>
        </w:tc>
      </w:tr>
      <w:tr w:rsidR="005D734B" w:rsidRPr="008A30EF" w14:paraId="64269258" w14:textId="77777777" w:rsidTr="00230860">
        <w:trPr>
          <w:trHeight w:val="315"/>
        </w:trPr>
        <w:tc>
          <w:tcPr>
            <w:tcW w:w="4289" w:type="dxa"/>
            <w:tcBorders>
              <w:top w:val="nil"/>
              <w:left w:val="nil"/>
              <w:bottom w:val="nil"/>
              <w:right w:val="nil"/>
            </w:tcBorders>
            <w:shd w:val="clear" w:color="FFFFFF" w:fill="FFFFFF"/>
            <w:noWrap/>
            <w:vAlign w:val="bottom"/>
            <w:hideMark/>
          </w:tcPr>
          <w:p w14:paraId="09375B30"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Bekendmaking publiceren</w:t>
            </w:r>
          </w:p>
        </w:tc>
        <w:tc>
          <w:tcPr>
            <w:tcW w:w="3880" w:type="dxa"/>
            <w:tcBorders>
              <w:top w:val="nil"/>
              <w:left w:val="nil"/>
              <w:bottom w:val="nil"/>
              <w:right w:val="nil"/>
            </w:tcBorders>
            <w:shd w:val="clear" w:color="auto" w:fill="auto"/>
            <w:noWrap/>
            <w:vAlign w:val="bottom"/>
            <w:hideMark/>
          </w:tcPr>
          <w:p w14:paraId="2BB1EEE5" w14:textId="73907616" w:rsidR="005D734B" w:rsidRPr="00230860" w:rsidRDefault="005007C5"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w:t>
            </w:r>
            <w:r w:rsidR="004E2E50" w:rsidRPr="00230860">
              <w:rPr>
                <w:rFonts w:eastAsia="Times New Roman" w:cstheme="minorHAnsi"/>
                <w:kern w:val="0"/>
                <w:sz w:val="24"/>
                <w:szCs w:val="24"/>
                <w:lang w:eastAsia="nl-NL"/>
                <w14:ligatures w14:val="none"/>
              </w:rPr>
              <w:t>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publiceren omgevingswet en </w:t>
            </w:r>
            <w:proofErr w:type="spellStart"/>
            <w:r w:rsidR="005D734B" w:rsidRPr="00230860">
              <w:rPr>
                <w:rFonts w:eastAsia="Times New Roman" w:cstheme="minorHAnsi"/>
                <w:kern w:val="0"/>
                <w:sz w:val="24"/>
                <w:szCs w:val="24"/>
                <w:lang w:eastAsia="nl-NL"/>
                <w14:ligatures w14:val="none"/>
              </w:rPr>
              <w:t>Awb</w:t>
            </w:r>
            <w:proofErr w:type="spellEnd"/>
          </w:p>
        </w:tc>
      </w:tr>
      <w:tr w:rsidR="005D734B" w:rsidRPr="008A30EF" w14:paraId="0BE73905" w14:textId="77777777" w:rsidTr="00230860">
        <w:trPr>
          <w:trHeight w:val="315"/>
        </w:trPr>
        <w:tc>
          <w:tcPr>
            <w:tcW w:w="4289" w:type="dxa"/>
            <w:tcBorders>
              <w:top w:val="nil"/>
              <w:left w:val="nil"/>
              <w:bottom w:val="nil"/>
              <w:right w:val="nil"/>
            </w:tcBorders>
            <w:shd w:val="clear" w:color="FFFFFF" w:fill="FFFFFF"/>
            <w:noWrap/>
            <w:vAlign w:val="bottom"/>
            <w:hideMark/>
          </w:tcPr>
          <w:p w14:paraId="36C91AED"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Samenwerken v(</w:t>
            </w:r>
            <w:proofErr w:type="spellStart"/>
            <w:r w:rsidRPr="008A30EF">
              <w:rPr>
                <w:rFonts w:eastAsia="Times New Roman" w:cstheme="minorHAnsi"/>
                <w:color w:val="222222"/>
                <w:kern w:val="0"/>
                <w:sz w:val="24"/>
                <w:szCs w:val="24"/>
                <w:lang w:eastAsia="nl-NL"/>
                <w14:ligatures w14:val="none"/>
              </w:rPr>
              <w:t>th</w:t>
            </w:r>
            <w:proofErr w:type="spellEnd"/>
            <w:r w:rsidRPr="008A30EF">
              <w:rPr>
                <w:rFonts w:eastAsia="Times New Roman" w:cstheme="minorHAnsi"/>
                <w:color w:val="222222"/>
                <w:kern w:val="0"/>
                <w:sz w:val="24"/>
                <w:szCs w:val="24"/>
                <w:lang w:eastAsia="nl-NL"/>
                <w14:ligatures w14:val="none"/>
              </w:rPr>
              <w:t>)</w:t>
            </w:r>
          </w:p>
        </w:tc>
        <w:tc>
          <w:tcPr>
            <w:tcW w:w="3880" w:type="dxa"/>
            <w:tcBorders>
              <w:top w:val="nil"/>
              <w:left w:val="nil"/>
              <w:bottom w:val="nil"/>
              <w:right w:val="nil"/>
            </w:tcBorders>
            <w:shd w:val="clear" w:color="auto" w:fill="auto"/>
            <w:noWrap/>
            <w:vAlign w:val="bottom"/>
            <w:hideMark/>
          </w:tcPr>
          <w:p w14:paraId="5C1AD195" w14:textId="4A3AAC06"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samenwerkingsruimte</w:t>
            </w:r>
          </w:p>
        </w:tc>
      </w:tr>
      <w:tr w:rsidR="005D734B" w:rsidRPr="008A30EF" w14:paraId="23B423C1" w14:textId="77777777" w:rsidTr="00230860">
        <w:trPr>
          <w:trHeight w:val="315"/>
        </w:trPr>
        <w:tc>
          <w:tcPr>
            <w:tcW w:w="4289" w:type="dxa"/>
            <w:tcBorders>
              <w:top w:val="nil"/>
              <w:left w:val="nil"/>
              <w:bottom w:val="nil"/>
              <w:right w:val="nil"/>
            </w:tcBorders>
            <w:shd w:val="clear" w:color="FFFFFF" w:fill="FFFFFF"/>
            <w:noWrap/>
            <w:vAlign w:val="bottom"/>
            <w:hideMark/>
          </w:tcPr>
          <w:p w14:paraId="408319E8"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Communicatie</w:t>
            </w:r>
          </w:p>
        </w:tc>
        <w:tc>
          <w:tcPr>
            <w:tcW w:w="3880" w:type="dxa"/>
            <w:tcBorders>
              <w:top w:val="nil"/>
              <w:left w:val="nil"/>
              <w:bottom w:val="nil"/>
              <w:right w:val="nil"/>
            </w:tcBorders>
            <w:shd w:val="clear" w:color="auto" w:fill="auto"/>
            <w:noWrap/>
            <w:vAlign w:val="bottom"/>
            <w:hideMark/>
          </w:tcPr>
          <w:p w14:paraId="0085AFC1" w14:textId="717D9CA4" w:rsidR="005D734B" w:rsidRPr="00230860" w:rsidRDefault="004E2E50" w:rsidP="005D734B">
            <w:pPr>
              <w:spacing w:line="240" w:lineRule="auto"/>
              <w:rPr>
                <w:rFonts w:eastAsia="Times New Roman" w:cstheme="minorHAnsi"/>
                <w:kern w:val="0"/>
                <w:sz w:val="24"/>
                <w:szCs w:val="24"/>
                <w:lang w:eastAsia="nl-NL"/>
                <w14:ligatures w14:val="none"/>
              </w:rPr>
            </w:pPr>
            <w:proofErr w:type="spellStart"/>
            <w:r w:rsidRPr="00230860">
              <w:rPr>
                <w:rFonts w:eastAsia="Times New Roman" w:cstheme="minorHAnsi"/>
                <w:kern w:val="0"/>
                <w:sz w:val="24"/>
                <w:szCs w:val="24"/>
                <w:lang w:eastAsia="nl-NL"/>
                <w14:ligatures w14:val="none"/>
              </w:rPr>
              <w:t>RX.</w:t>
            </w:r>
            <w:r w:rsidR="005D734B" w:rsidRPr="00230860">
              <w:rPr>
                <w:rFonts w:eastAsia="Times New Roman" w:cstheme="minorHAnsi"/>
                <w:kern w:val="0"/>
                <w:sz w:val="24"/>
                <w:szCs w:val="24"/>
                <w:lang w:eastAsia="nl-NL"/>
                <w14:ligatures w14:val="none"/>
              </w:rPr>
              <w:t>Mission</w:t>
            </w:r>
            <w:proofErr w:type="spellEnd"/>
            <w:r w:rsidR="005D734B" w:rsidRPr="00230860">
              <w:rPr>
                <w:rFonts w:eastAsia="Times New Roman" w:cstheme="minorHAnsi"/>
                <w:kern w:val="0"/>
                <w:sz w:val="24"/>
                <w:szCs w:val="24"/>
                <w:lang w:eastAsia="nl-NL"/>
                <w14:ligatures w14:val="none"/>
              </w:rPr>
              <w:t xml:space="preserve"> Je contact</w:t>
            </w:r>
          </w:p>
        </w:tc>
      </w:tr>
      <w:tr w:rsidR="005D734B" w:rsidRPr="008A30EF" w14:paraId="0B606497" w14:textId="77777777" w:rsidTr="00230860">
        <w:trPr>
          <w:trHeight w:val="315"/>
        </w:trPr>
        <w:tc>
          <w:tcPr>
            <w:tcW w:w="4289" w:type="dxa"/>
            <w:tcBorders>
              <w:top w:val="nil"/>
              <w:left w:val="nil"/>
              <w:bottom w:val="nil"/>
              <w:right w:val="nil"/>
            </w:tcBorders>
            <w:shd w:val="clear" w:color="FFFFFF" w:fill="FFFFFF"/>
            <w:noWrap/>
            <w:vAlign w:val="bottom"/>
            <w:hideMark/>
          </w:tcPr>
          <w:p w14:paraId="50CC7622" w14:textId="77777777" w:rsidR="005D734B" w:rsidRPr="008A30EF" w:rsidRDefault="005D734B" w:rsidP="005D734B">
            <w:pPr>
              <w:spacing w:line="240" w:lineRule="auto"/>
              <w:rPr>
                <w:rFonts w:eastAsia="Times New Roman" w:cstheme="minorHAnsi"/>
                <w:color w:val="222222"/>
                <w:kern w:val="0"/>
                <w:sz w:val="24"/>
                <w:szCs w:val="24"/>
                <w:lang w:eastAsia="nl-NL"/>
                <w14:ligatures w14:val="none"/>
              </w:rPr>
            </w:pPr>
            <w:r w:rsidRPr="008A30EF">
              <w:rPr>
                <w:rFonts w:eastAsia="Times New Roman" w:cstheme="minorHAnsi"/>
                <w:color w:val="222222"/>
                <w:kern w:val="0"/>
                <w:sz w:val="24"/>
                <w:szCs w:val="24"/>
                <w:lang w:eastAsia="nl-NL"/>
                <w14:ligatures w14:val="none"/>
              </w:rPr>
              <w:t>SaaS</w:t>
            </w:r>
          </w:p>
        </w:tc>
        <w:tc>
          <w:tcPr>
            <w:tcW w:w="3880" w:type="dxa"/>
            <w:tcBorders>
              <w:top w:val="nil"/>
              <w:left w:val="nil"/>
              <w:bottom w:val="nil"/>
              <w:right w:val="nil"/>
            </w:tcBorders>
            <w:shd w:val="clear" w:color="auto" w:fill="auto"/>
            <w:noWrap/>
            <w:vAlign w:val="bottom"/>
            <w:hideMark/>
          </w:tcPr>
          <w:p w14:paraId="4EDCE595" w14:textId="77777777" w:rsidR="005D734B" w:rsidRPr="00230860" w:rsidRDefault="005D734B" w:rsidP="005D734B">
            <w:pPr>
              <w:spacing w:line="240" w:lineRule="auto"/>
              <w:rPr>
                <w:rFonts w:eastAsia="Times New Roman" w:cstheme="minorHAnsi"/>
                <w:kern w:val="0"/>
                <w:sz w:val="24"/>
                <w:szCs w:val="24"/>
                <w:lang w:eastAsia="nl-NL"/>
                <w14:ligatures w14:val="none"/>
              </w:rPr>
            </w:pPr>
            <w:r w:rsidRPr="00230860">
              <w:rPr>
                <w:rFonts w:eastAsia="Times New Roman" w:cstheme="minorHAnsi"/>
                <w:kern w:val="0"/>
                <w:sz w:val="24"/>
                <w:szCs w:val="24"/>
                <w:lang w:eastAsia="nl-NL"/>
                <w14:ligatures w14:val="none"/>
              </w:rPr>
              <w:t>Mission hosting</w:t>
            </w:r>
          </w:p>
        </w:tc>
      </w:tr>
    </w:tbl>
    <w:p w14:paraId="0CE39E68" w14:textId="77777777" w:rsidR="004B02E0" w:rsidRPr="008A30EF" w:rsidRDefault="004B02E0" w:rsidP="00BE39D8">
      <w:pPr>
        <w:pStyle w:val="paragraph"/>
        <w:spacing w:before="0" w:beforeAutospacing="0" w:after="0" w:afterAutospacing="0"/>
        <w:textAlignment w:val="baseline"/>
        <w:rPr>
          <w:rFonts w:asciiTheme="minorHAnsi" w:hAnsiTheme="minorHAnsi" w:cstheme="minorHAnsi"/>
        </w:rPr>
      </w:pPr>
    </w:p>
    <w:p w14:paraId="5E4AA9C9" w14:textId="77777777" w:rsidR="00593A1A" w:rsidRPr="008A30EF" w:rsidRDefault="005D734B" w:rsidP="00E642DA">
      <w:pPr>
        <w:spacing w:line="240" w:lineRule="auto"/>
        <w:rPr>
          <w:rFonts w:eastAsia="Times New Roman" w:cstheme="minorHAnsi"/>
          <w:b/>
          <w:bCs/>
          <w:color w:val="222222"/>
          <w:kern w:val="0"/>
          <w:sz w:val="24"/>
          <w:szCs w:val="24"/>
          <w:lang w:eastAsia="nl-NL"/>
          <w14:ligatures w14:val="none"/>
        </w:rPr>
      </w:pPr>
      <w:r w:rsidRPr="008A30EF">
        <w:rPr>
          <w:rFonts w:eastAsia="Times New Roman" w:cstheme="minorHAnsi"/>
          <w:b/>
          <w:bCs/>
          <w:color w:val="222222"/>
          <w:kern w:val="0"/>
          <w:sz w:val="24"/>
          <w:szCs w:val="24"/>
          <w:lang w:eastAsia="nl-NL"/>
          <w14:ligatures w14:val="none"/>
        </w:rPr>
        <w:t>Plan</w:t>
      </w:r>
      <w:r w:rsidR="00593A1A" w:rsidRPr="008A30EF">
        <w:rPr>
          <w:rFonts w:eastAsia="Times New Roman" w:cstheme="minorHAnsi"/>
          <w:b/>
          <w:bCs/>
          <w:color w:val="222222"/>
          <w:kern w:val="0"/>
          <w:sz w:val="24"/>
          <w:szCs w:val="24"/>
          <w:lang w:eastAsia="nl-NL"/>
          <w14:ligatures w14:val="none"/>
        </w:rPr>
        <w:t>vorming</w:t>
      </w:r>
      <w:r w:rsidR="00593A1A" w:rsidRPr="008A30EF">
        <w:rPr>
          <w:rFonts w:eastAsia="Times New Roman" w:cstheme="minorHAnsi"/>
          <w:b/>
          <w:bCs/>
          <w:color w:val="222222"/>
          <w:kern w:val="0"/>
          <w:sz w:val="24"/>
          <w:szCs w:val="24"/>
          <w:lang w:eastAsia="nl-NL"/>
          <w14:ligatures w14:val="none"/>
        </w:rPr>
        <w:tab/>
      </w:r>
    </w:p>
    <w:p w14:paraId="561D8F21" w14:textId="080F2793" w:rsidR="00E642DA" w:rsidRPr="008A30EF" w:rsidRDefault="00E642DA" w:rsidP="00E642DA">
      <w:pPr>
        <w:spacing w:line="240" w:lineRule="auto"/>
        <w:rPr>
          <w:rFonts w:eastAsia="Times New Roman" w:cstheme="minorHAnsi"/>
          <w:color w:val="222222"/>
          <w:kern w:val="0"/>
          <w:sz w:val="24"/>
          <w:szCs w:val="24"/>
          <w:lang w:val="en-US" w:eastAsia="nl-NL"/>
          <w14:ligatures w14:val="none"/>
        </w:rPr>
      </w:pPr>
      <w:proofErr w:type="spellStart"/>
      <w:r w:rsidRPr="008A30EF">
        <w:rPr>
          <w:rFonts w:eastAsia="Times New Roman" w:cstheme="minorHAnsi"/>
          <w:color w:val="222222"/>
          <w:kern w:val="0"/>
          <w:sz w:val="24"/>
          <w:szCs w:val="24"/>
          <w:lang w:val="en-US" w:eastAsia="nl-NL"/>
          <w14:ligatures w14:val="none"/>
        </w:rPr>
        <w:t>W</w:t>
      </w:r>
      <w:r w:rsidR="005007C5" w:rsidRPr="008A30EF">
        <w:rPr>
          <w:rFonts w:eastAsia="Times New Roman" w:cstheme="minorHAnsi"/>
          <w:color w:val="222222"/>
          <w:kern w:val="0"/>
          <w:sz w:val="24"/>
          <w:szCs w:val="24"/>
          <w:lang w:val="en-US" w:eastAsia="nl-NL"/>
          <w14:ligatures w14:val="none"/>
        </w:rPr>
        <w:t>ro</w:t>
      </w:r>
      <w:proofErr w:type="spellEnd"/>
      <w:r w:rsidRPr="008A30EF">
        <w:rPr>
          <w:rFonts w:eastAsia="Times New Roman" w:cstheme="minorHAnsi"/>
          <w:color w:val="222222"/>
          <w:kern w:val="0"/>
          <w:sz w:val="24"/>
          <w:szCs w:val="24"/>
          <w:lang w:val="en-US" w:eastAsia="nl-NL"/>
          <w14:ligatures w14:val="none"/>
        </w:rPr>
        <w:t>/</w:t>
      </w:r>
      <w:proofErr w:type="spellStart"/>
      <w:r w:rsidRPr="008A30EF">
        <w:rPr>
          <w:rFonts w:eastAsia="Times New Roman" w:cstheme="minorHAnsi"/>
          <w:color w:val="222222"/>
          <w:kern w:val="0"/>
          <w:sz w:val="24"/>
          <w:szCs w:val="24"/>
          <w:lang w:val="en-US" w:eastAsia="nl-NL"/>
          <w14:ligatures w14:val="none"/>
        </w:rPr>
        <w:t>Imro</w:t>
      </w:r>
      <w:proofErr w:type="spellEnd"/>
      <w:r w:rsidRPr="008A30EF">
        <w:rPr>
          <w:rFonts w:eastAsia="Times New Roman" w:cstheme="minorHAnsi"/>
          <w:color w:val="222222"/>
          <w:kern w:val="0"/>
          <w:sz w:val="24"/>
          <w:szCs w:val="24"/>
          <w:lang w:val="en-US" w:eastAsia="nl-NL"/>
          <w14:ligatures w14:val="none"/>
        </w:rPr>
        <w:tab/>
      </w:r>
      <w:r w:rsidRPr="008A30EF">
        <w:rPr>
          <w:rFonts w:eastAsia="Times New Roman" w:cstheme="minorHAnsi"/>
          <w:color w:val="222222"/>
          <w:kern w:val="0"/>
          <w:sz w:val="24"/>
          <w:szCs w:val="24"/>
          <w:lang w:val="en-US" w:eastAsia="nl-NL"/>
          <w14:ligatures w14:val="none"/>
        </w:rPr>
        <w:tab/>
      </w:r>
      <w:r w:rsidRPr="008A30EF">
        <w:rPr>
          <w:rFonts w:eastAsia="Times New Roman" w:cstheme="minorHAnsi"/>
          <w:color w:val="222222"/>
          <w:kern w:val="0"/>
          <w:sz w:val="24"/>
          <w:szCs w:val="24"/>
          <w:lang w:val="en-US" w:eastAsia="nl-NL"/>
          <w14:ligatures w14:val="none"/>
        </w:rPr>
        <w:tab/>
      </w:r>
      <w:r w:rsidRPr="008A30EF">
        <w:rPr>
          <w:rFonts w:eastAsia="Times New Roman" w:cstheme="minorHAnsi"/>
          <w:color w:val="222222"/>
          <w:kern w:val="0"/>
          <w:sz w:val="24"/>
          <w:szCs w:val="24"/>
          <w:lang w:val="en-US" w:eastAsia="nl-NL"/>
          <w14:ligatures w14:val="none"/>
        </w:rPr>
        <w:tab/>
      </w:r>
      <w:r w:rsidRPr="008A30EF">
        <w:rPr>
          <w:rFonts w:eastAsia="Times New Roman" w:cstheme="minorHAnsi"/>
          <w:color w:val="222222"/>
          <w:kern w:val="0"/>
          <w:sz w:val="24"/>
          <w:szCs w:val="24"/>
          <w:lang w:val="en-US" w:eastAsia="nl-NL"/>
          <w14:ligatures w14:val="none"/>
        </w:rPr>
        <w:tab/>
      </w:r>
      <w:proofErr w:type="spellStart"/>
      <w:r w:rsidRPr="008A30EF">
        <w:rPr>
          <w:rFonts w:eastAsia="Times New Roman" w:cstheme="minorHAnsi"/>
          <w:color w:val="222222"/>
          <w:kern w:val="0"/>
          <w:sz w:val="24"/>
          <w:szCs w:val="24"/>
          <w:lang w:val="en-US" w:eastAsia="nl-NL"/>
          <w14:ligatures w14:val="none"/>
        </w:rPr>
        <w:t>RX.Zone</w:t>
      </w:r>
      <w:proofErr w:type="spellEnd"/>
    </w:p>
    <w:p w14:paraId="5A9E7354" w14:textId="09D2304B" w:rsidR="005D6F8A" w:rsidRPr="008A30EF" w:rsidRDefault="005D6F8A" w:rsidP="00E642DA">
      <w:pPr>
        <w:spacing w:line="240" w:lineRule="auto"/>
        <w:rPr>
          <w:rFonts w:eastAsia="Times New Roman" w:cstheme="minorHAnsi"/>
          <w:color w:val="222222"/>
          <w:kern w:val="0"/>
          <w:sz w:val="24"/>
          <w:szCs w:val="24"/>
          <w:lang w:val="en-US" w:eastAsia="nl-NL"/>
          <w14:ligatures w14:val="none"/>
        </w:rPr>
      </w:pPr>
      <w:proofErr w:type="spellStart"/>
      <w:r w:rsidRPr="008A30EF">
        <w:rPr>
          <w:rFonts w:eastAsia="Times New Roman" w:cstheme="minorHAnsi"/>
          <w:color w:val="222222"/>
          <w:kern w:val="0"/>
          <w:sz w:val="24"/>
          <w:szCs w:val="24"/>
          <w:lang w:val="en-US" w:eastAsia="nl-NL"/>
          <w14:ligatures w14:val="none"/>
        </w:rPr>
        <w:t>Wro</w:t>
      </w:r>
      <w:proofErr w:type="spellEnd"/>
      <w:r w:rsidRPr="008A30EF">
        <w:rPr>
          <w:rFonts w:eastAsia="Times New Roman" w:cstheme="minorHAnsi"/>
          <w:color w:val="222222"/>
          <w:kern w:val="0"/>
          <w:sz w:val="24"/>
          <w:szCs w:val="24"/>
          <w:lang w:val="en-US" w:eastAsia="nl-NL"/>
          <w14:ligatures w14:val="none"/>
        </w:rPr>
        <w:t xml:space="preserve"> </w:t>
      </w:r>
      <w:proofErr w:type="spellStart"/>
      <w:r w:rsidR="00EF62D5" w:rsidRPr="008A30EF">
        <w:rPr>
          <w:rFonts w:eastAsia="Times New Roman" w:cstheme="minorHAnsi"/>
          <w:color w:val="222222"/>
          <w:kern w:val="0"/>
          <w:sz w:val="24"/>
          <w:szCs w:val="24"/>
          <w:lang w:val="en-US" w:eastAsia="nl-NL"/>
          <w14:ligatures w14:val="none"/>
        </w:rPr>
        <w:t>archiveren</w:t>
      </w:r>
      <w:proofErr w:type="spellEnd"/>
      <w:r w:rsidR="00EF62D5" w:rsidRPr="008A30EF">
        <w:rPr>
          <w:rFonts w:eastAsia="Times New Roman" w:cstheme="minorHAnsi"/>
          <w:color w:val="222222"/>
          <w:kern w:val="0"/>
          <w:sz w:val="24"/>
          <w:szCs w:val="24"/>
          <w:lang w:val="en-US" w:eastAsia="nl-NL"/>
          <w14:ligatures w14:val="none"/>
        </w:rPr>
        <w:tab/>
      </w:r>
      <w:r w:rsidR="00EF62D5" w:rsidRPr="008A30EF">
        <w:rPr>
          <w:rFonts w:eastAsia="Times New Roman" w:cstheme="minorHAnsi"/>
          <w:color w:val="222222"/>
          <w:kern w:val="0"/>
          <w:sz w:val="24"/>
          <w:szCs w:val="24"/>
          <w:lang w:val="en-US" w:eastAsia="nl-NL"/>
          <w14:ligatures w14:val="none"/>
        </w:rPr>
        <w:tab/>
      </w:r>
      <w:r w:rsidR="00EF62D5" w:rsidRPr="008A30EF">
        <w:rPr>
          <w:rFonts w:eastAsia="Times New Roman" w:cstheme="minorHAnsi"/>
          <w:color w:val="222222"/>
          <w:kern w:val="0"/>
          <w:sz w:val="24"/>
          <w:szCs w:val="24"/>
          <w:lang w:val="en-US" w:eastAsia="nl-NL"/>
          <w14:ligatures w14:val="none"/>
        </w:rPr>
        <w:tab/>
      </w:r>
      <w:r w:rsidR="00EF62D5" w:rsidRPr="008A30EF">
        <w:rPr>
          <w:rFonts w:eastAsia="Times New Roman" w:cstheme="minorHAnsi"/>
          <w:color w:val="222222"/>
          <w:kern w:val="0"/>
          <w:sz w:val="24"/>
          <w:szCs w:val="24"/>
          <w:lang w:val="en-US" w:eastAsia="nl-NL"/>
          <w14:ligatures w14:val="none"/>
        </w:rPr>
        <w:tab/>
      </w:r>
      <w:proofErr w:type="spellStart"/>
      <w:r w:rsidR="00EF62D5" w:rsidRPr="008A30EF">
        <w:rPr>
          <w:rFonts w:eastAsia="Times New Roman" w:cstheme="minorHAnsi"/>
          <w:color w:val="222222"/>
          <w:kern w:val="0"/>
          <w:sz w:val="24"/>
          <w:szCs w:val="24"/>
          <w:lang w:val="en-US" w:eastAsia="nl-NL"/>
          <w14:ligatures w14:val="none"/>
        </w:rPr>
        <w:t>RX.Zone</w:t>
      </w:r>
      <w:proofErr w:type="spellEnd"/>
      <w:r w:rsidR="00EF62D5" w:rsidRPr="008A30EF">
        <w:rPr>
          <w:rFonts w:eastAsia="Times New Roman" w:cstheme="minorHAnsi"/>
          <w:color w:val="222222"/>
          <w:kern w:val="0"/>
          <w:sz w:val="24"/>
          <w:szCs w:val="24"/>
          <w:lang w:val="en-US" w:eastAsia="nl-NL"/>
          <w14:ligatures w14:val="none"/>
        </w:rPr>
        <w:t xml:space="preserve"> </w:t>
      </w:r>
      <w:proofErr w:type="spellStart"/>
      <w:r w:rsidR="00EF62D5" w:rsidRPr="008A30EF">
        <w:rPr>
          <w:rFonts w:eastAsia="Times New Roman" w:cstheme="minorHAnsi"/>
          <w:color w:val="222222"/>
          <w:kern w:val="0"/>
          <w:sz w:val="24"/>
          <w:szCs w:val="24"/>
          <w:lang w:val="en-US" w:eastAsia="nl-NL"/>
          <w14:ligatures w14:val="none"/>
        </w:rPr>
        <w:t>archiveren</w:t>
      </w:r>
      <w:proofErr w:type="spellEnd"/>
    </w:p>
    <w:p w14:paraId="2EA02DEB" w14:textId="3E624283" w:rsidR="00E47C62" w:rsidRPr="008A30EF" w:rsidRDefault="00593A1A" w:rsidP="00E642DA">
      <w:pPr>
        <w:spacing w:line="240" w:lineRule="auto"/>
        <w:rPr>
          <w:rFonts w:eastAsia="Times New Roman" w:cstheme="minorHAnsi"/>
          <w:color w:val="222222"/>
          <w:kern w:val="0"/>
          <w:sz w:val="24"/>
          <w:szCs w:val="24"/>
          <w:lang w:val="en-US" w:eastAsia="nl-NL"/>
          <w14:ligatures w14:val="none"/>
        </w:rPr>
      </w:pPr>
      <w:r w:rsidRPr="008A30EF">
        <w:rPr>
          <w:rFonts w:eastAsia="Times New Roman" w:cstheme="minorHAnsi"/>
          <w:color w:val="222222"/>
          <w:kern w:val="0"/>
          <w:sz w:val="24"/>
          <w:szCs w:val="24"/>
          <w:lang w:val="en-US" w:eastAsia="nl-NL"/>
          <w14:ligatures w14:val="none"/>
        </w:rPr>
        <w:t>OW</w:t>
      </w:r>
      <w:r w:rsidR="00E642DA" w:rsidRPr="008A30EF">
        <w:rPr>
          <w:rFonts w:eastAsia="Times New Roman" w:cstheme="minorHAnsi"/>
          <w:color w:val="222222"/>
          <w:kern w:val="0"/>
          <w:sz w:val="24"/>
          <w:szCs w:val="24"/>
          <w:lang w:val="en-US" w:eastAsia="nl-NL"/>
          <w14:ligatures w14:val="none"/>
        </w:rPr>
        <w:t xml:space="preserve"> </w:t>
      </w:r>
      <w:proofErr w:type="spellStart"/>
      <w:r w:rsidR="00E642DA" w:rsidRPr="008A30EF">
        <w:rPr>
          <w:rFonts w:eastAsia="Times New Roman" w:cstheme="minorHAnsi"/>
          <w:color w:val="222222"/>
          <w:kern w:val="0"/>
          <w:sz w:val="24"/>
          <w:szCs w:val="24"/>
          <w:lang w:val="en-US" w:eastAsia="nl-NL"/>
          <w14:ligatures w14:val="none"/>
        </w:rPr>
        <w:t>Tpod</w:t>
      </w:r>
      <w:proofErr w:type="spellEnd"/>
      <w:r w:rsidRPr="008A30EF">
        <w:rPr>
          <w:rFonts w:eastAsia="Times New Roman" w:cstheme="minorHAnsi"/>
          <w:color w:val="222222"/>
          <w:kern w:val="0"/>
          <w:sz w:val="24"/>
          <w:szCs w:val="24"/>
          <w:lang w:val="en-US" w:eastAsia="nl-NL"/>
          <w14:ligatures w14:val="none"/>
        </w:rPr>
        <w:t xml:space="preserve"> software</w:t>
      </w:r>
      <w:r w:rsidRPr="008A30EF">
        <w:rPr>
          <w:rFonts w:eastAsia="Times New Roman" w:cstheme="minorHAnsi"/>
          <w:color w:val="222222"/>
          <w:kern w:val="0"/>
          <w:sz w:val="24"/>
          <w:szCs w:val="24"/>
          <w:lang w:val="en-US" w:eastAsia="nl-NL"/>
          <w14:ligatures w14:val="none"/>
        </w:rPr>
        <w:tab/>
      </w:r>
      <w:r w:rsidR="00E642DA" w:rsidRPr="008A30EF">
        <w:rPr>
          <w:rFonts w:eastAsia="Times New Roman" w:cstheme="minorHAnsi"/>
          <w:color w:val="222222"/>
          <w:kern w:val="0"/>
          <w:sz w:val="24"/>
          <w:szCs w:val="24"/>
          <w:lang w:val="en-US" w:eastAsia="nl-NL"/>
          <w14:ligatures w14:val="none"/>
        </w:rPr>
        <w:tab/>
      </w:r>
      <w:r w:rsidR="00E642DA" w:rsidRPr="008A30EF">
        <w:rPr>
          <w:rFonts w:eastAsia="Times New Roman" w:cstheme="minorHAnsi"/>
          <w:color w:val="222222"/>
          <w:kern w:val="0"/>
          <w:sz w:val="24"/>
          <w:szCs w:val="24"/>
          <w:lang w:val="en-US" w:eastAsia="nl-NL"/>
          <w14:ligatures w14:val="none"/>
        </w:rPr>
        <w:tab/>
      </w:r>
      <w:r w:rsidR="00E642DA" w:rsidRPr="008A30EF">
        <w:rPr>
          <w:rFonts w:eastAsia="Times New Roman" w:cstheme="minorHAnsi"/>
          <w:color w:val="222222"/>
          <w:kern w:val="0"/>
          <w:sz w:val="24"/>
          <w:szCs w:val="24"/>
          <w:lang w:val="en-US" w:eastAsia="nl-NL"/>
          <w14:ligatures w14:val="none"/>
        </w:rPr>
        <w:tab/>
      </w:r>
      <w:proofErr w:type="spellStart"/>
      <w:r w:rsidR="00E642DA" w:rsidRPr="008A30EF">
        <w:rPr>
          <w:rFonts w:eastAsia="Times New Roman" w:cstheme="minorHAnsi"/>
          <w:color w:val="222222"/>
          <w:kern w:val="0"/>
          <w:sz w:val="24"/>
          <w:szCs w:val="24"/>
          <w:lang w:val="en-US" w:eastAsia="nl-NL"/>
          <w14:ligatures w14:val="none"/>
        </w:rPr>
        <w:t>RX.Base</w:t>
      </w:r>
      <w:proofErr w:type="spellEnd"/>
      <w:r w:rsidRPr="008A30EF">
        <w:rPr>
          <w:rFonts w:eastAsia="Times New Roman" w:cstheme="minorHAnsi"/>
          <w:color w:val="222222"/>
          <w:kern w:val="0"/>
          <w:sz w:val="24"/>
          <w:szCs w:val="24"/>
          <w:lang w:val="en-US" w:eastAsia="nl-NL"/>
          <w14:ligatures w14:val="none"/>
        </w:rPr>
        <w:tab/>
      </w:r>
    </w:p>
    <w:p w14:paraId="0B362C03" w14:textId="77777777" w:rsidR="00E47C62" w:rsidRPr="008A30EF" w:rsidRDefault="00E47C62" w:rsidP="00E642DA">
      <w:pPr>
        <w:spacing w:line="240" w:lineRule="auto"/>
        <w:rPr>
          <w:rFonts w:eastAsia="Times New Roman" w:cstheme="minorHAnsi"/>
          <w:color w:val="222222"/>
          <w:kern w:val="0"/>
          <w:sz w:val="24"/>
          <w:szCs w:val="24"/>
          <w:lang w:val="en-US" w:eastAsia="nl-NL"/>
          <w14:ligatures w14:val="none"/>
        </w:rPr>
      </w:pPr>
    </w:p>
    <w:p w14:paraId="2C31E11C" w14:textId="7D778646" w:rsidR="00593A1A" w:rsidRPr="008A30EF" w:rsidRDefault="00E47C62" w:rsidP="00E642DA">
      <w:pPr>
        <w:spacing w:line="240" w:lineRule="auto"/>
        <w:rPr>
          <w:rFonts w:cstheme="minorHAnsi"/>
          <w:sz w:val="24"/>
          <w:szCs w:val="24"/>
        </w:rPr>
      </w:pPr>
      <w:proofErr w:type="spellStart"/>
      <w:r w:rsidRPr="008A30EF">
        <w:rPr>
          <w:rFonts w:eastAsia="Times New Roman" w:cstheme="minorHAnsi"/>
          <w:color w:val="222222"/>
          <w:kern w:val="0"/>
          <w:sz w:val="24"/>
          <w:szCs w:val="24"/>
          <w:lang w:eastAsia="nl-NL"/>
          <w14:ligatures w14:val="none"/>
        </w:rPr>
        <w:t>RegelbeheerTR</w:t>
      </w:r>
      <w:proofErr w:type="spellEnd"/>
      <w:r w:rsidRPr="008A30EF">
        <w:rPr>
          <w:rFonts w:eastAsia="Times New Roman" w:cstheme="minorHAnsi"/>
          <w:color w:val="222222"/>
          <w:kern w:val="0"/>
          <w:sz w:val="24"/>
          <w:szCs w:val="24"/>
          <w:lang w:eastAsia="nl-NL"/>
          <w14:ligatures w14:val="none"/>
        </w:rPr>
        <w:t xml:space="preserve"> software</w:t>
      </w:r>
      <w:r w:rsidRPr="008A30EF">
        <w:rPr>
          <w:rFonts w:eastAsia="Times New Roman" w:cstheme="minorHAnsi"/>
          <w:color w:val="222222"/>
          <w:kern w:val="0"/>
          <w:sz w:val="24"/>
          <w:szCs w:val="24"/>
          <w:lang w:eastAsia="nl-NL"/>
          <w14:ligatures w14:val="none"/>
        </w:rPr>
        <w:tab/>
      </w:r>
      <w:r w:rsidRPr="008A30EF">
        <w:rPr>
          <w:rFonts w:eastAsia="Times New Roman" w:cstheme="minorHAnsi"/>
          <w:color w:val="222222"/>
          <w:kern w:val="0"/>
          <w:sz w:val="24"/>
          <w:szCs w:val="24"/>
          <w:lang w:eastAsia="nl-NL"/>
          <w14:ligatures w14:val="none"/>
        </w:rPr>
        <w:tab/>
      </w:r>
      <w:r w:rsidRPr="008A30EF">
        <w:rPr>
          <w:rFonts w:eastAsia="Times New Roman" w:cstheme="minorHAnsi"/>
          <w:color w:val="222222"/>
          <w:kern w:val="0"/>
          <w:sz w:val="24"/>
          <w:szCs w:val="24"/>
          <w:lang w:eastAsia="nl-NL"/>
          <w14:ligatures w14:val="none"/>
        </w:rPr>
        <w:tab/>
        <w:t>STTR Builder</w:t>
      </w:r>
      <w:r w:rsidR="00593A1A" w:rsidRPr="008A30EF">
        <w:rPr>
          <w:rFonts w:eastAsia="Times New Roman" w:cstheme="minorHAnsi"/>
          <w:color w:val="222222"/>
          <w:kern w:val="0"/>
          <w:sz w:val="24"/>
          <w:szCs w:val="24"/>
          <w:lang w:eastAsia="nl-NL"/>
          <w14:ligatures w14:val="none"/>
        </w:rPr>
        <w:tab/>
      </w:r>
      <w:r w:rsidR="00593A1A" w:rsidRPr="008A30EF">
        <w:rPr>
          <w:rFonts w:eastAsia="Times New Roman" w:cstheme="minorHAnsi"/>
          <w:color w:val="222222"/>
          <w:kern w:val="0"/>
          <w:sz w:val="24"/>
          <w:szCs w:val="24"/>
          <w:lang w:eastAsia="nl-NL"/>
          <w14:ligatures w14:val="none"/>
        </w:rPr>
        <w:tab/>
      </w:r>
      <w:r w:rsidR="00593A1A" w:rsidRPr="008A30EF">
        <w:rPr>
          <w:rFonts w:cstheme="minorHAnsi"/>
          <w:sz w:val="24"/>
          <w:szCs w:val="24"/>
        </w:rPr>
        <w:tab/>
      </w:r>
    </w:p>
    <w:p w14:paraId="31A50D46" w14:textId="6A0F15E8" w:rsidR="009E4EF9" w:rsidRPr="008A30EF" w:rsidRDefault="00731F92" w:rsidP="00BE39D8">
      <w:pPr>
        <w:pStyle w:val="Kop1"/>
        <w:ind w:left="0" w:hanging="357"/>
        <w:rPr>
          <w:rFonts w:asciiTheme="minorHAnsi" w:hAnsiTheme="minorHAnsi" w:cstheme="minorHAnsi"/>
          <w:sz w:val="24"/>
          <w:szCs w:val="24"/>
        </w:rPr>
      </w:pPr>
      <w:bookmarkStart w:id="18" w:name="_Toc177065510"/>
      <w:bookmarkEnd w:id="6"/>
      <w:bookmarkEnd w:id="7"/>
      <w:r>
        <w:rPr>
          <w:rFonts w:asciiTheme="minorHAnsi" w:hAnsiTheme="minorHAnsi" w:cstheme="minorHAnsi"/>
          <w:sz w:val="24"/>
          <w:szCs w:val="24"/>
        </w:rPr>
        <w:lastRenderedPageBreak/>
        <w:t>PROCEDURE VAN AANBESTEDING</w:t>
      </w:r>
      <w:bookmarkEnd w:id="18"/>
    </w:p>
    <w:p w14:paraId="45E2EE04" w14:textId="23F5EE39" w:rsidR="00EC62A4" w:rsidRPr="008A30EF" w:rsidRDefault="00C24873" w:rsidP="00BE39D8">
      <w:pPr>
        <w:pStyle w:val="Kop2"/>
        <w:ind w:left="0"/>
        <w:rPr>
          <w:rFonts w:asciiTheme="minorHAnsi" w:hAnsiTheme="minorHAnsi" w:cstheme="minorHAnsi"/>
          <w:szCs w:val="24"/>
        </w:rPr>
      </w:pPr>
      <w:bookmarkStart w:id="19" w:name="_Toc169879206"/>
      <w:bookmarkStart w:id="20" w:name="_Toc169882769"/>
      <w:bookmarkStart w:id="21" w:name="_Toc169886189"/>
      <w:bookmarkStart w:id="22" w:name="_Toc169886250"/>
      <w:bookmarkStart w:id="23" w:name="_Toc169879207"/>
      <w:bookmarkStart w:id="24" w:name="_Toc169882770"/>
      <w:bookmarkStart w:id="25" w:name="_Toc169886190"/>
      <w:bookmarkStart w:id="26" w:name="_Toc169886251"/>
      <w:bookmarkStart w:id="27" w:name="_Toc177065511"/>
      <w:bookmarkEnd w:id="19"/>
      <w:bookmarkEnd w:id="20"/>
      <w:bookmarkEnd w:id="21"/>
      <w:bookmarkEnd w:id="22"/>
      <w:bookmarkEnd w:id="23"/>
      <w:bookmarkEnd w:id="24"/>
      <w:bookmarkEnd w:id="25"/>
      <w:bookmarkEnd w:id="26"/>
      <w:r w:rsidRPr="008A30EF">
        <w:rPr>
          <w:rFonts w:asciiTheme="minorHAnsi" w:hAnsiTheme="minorHAnsi" w:cstheme="minorHAnsi"/>
          <w:szCs w:val="24"/>
        </w:rPr>
        <w:t>A</w:t>
      </w:r>
      <w:r w:rsidR="00731F92">
        <w:rPr>
          <w:rFonts w:asciiTheme="minorHAnsi" w:hAnsiTheme="minorHAnsi" w:cstheme="minorHAnsi"/>
          <w:szCs w:val="24"/>
        </w:rPr>
        <w:t>a</w:t>
      </w:r>
      <w:r w:rsidRPr="008A30EF">
        <w:rPr>
          <w:rFonts w:asciiTheme="minorHAnsi" w:hAnsiTheme="minorHAnsi" w:cstheme="minorHAnsi"/>
          <w:szCs w:val="24"/>
        </w:rPr>
        <w:t>nbestedingsprocedure</w:t>
      </w:r>
      <w:bookmarkEnd w:id="27"/>
    </w:p>
    <w:p w14:paraId="425AC35B" w14:textId="00CD8824" w:rsidR="00C24873" w:rsidRPr="008A30EF" w:rsidRDefault="00C24873" w:rsidP="00BE39D8">
      <w:pPr>
        <w:pStyle w:val="Geenafstand"/>
        <w:rPr>
          <w:rFonts w:asciiTheme="minorHAnsi" w:hAnsiTheme="minorHAnsi" w:cstheme="minorHAnsi"/>
          <w:b/>
          <w:sz w:val="24"/>
          <w:szCs w:val="24"/>
        </w:rPr>
      </w:pPr>
      <w:r w:rsidRPr="008A30EF">
        <w:rPr>
          <w:rFonts w:asciiTheme="minorHAnsi" w:hAnsiTheme="minorHAnsi" w:cstheme="minorHAnsi"/>
          <w:sz w:val="24"/>
          <w:szCs w:val="24"/>
        </w:rPr>
        <w:t xml:space="preserve">De </w:t>
      </w:r>
      <w:r w:rsidR="00163FF8" w:rsidRPr="008A30EF">
        <w:rPr>
          <w:rFonts w:asciiTheme="minorHAnsi" w:hAnsiTheme="minorHAnsi" w:cstheme="minorHAnsi"/>
          <w:sz w:val="24"/>
          <w:szCs w:val="24"/>
        </w:rPr>
        <w:t xml:space="preserve">Aanbestedende </w:t>
      </w:r>
      <w:r w:rsidR="00BC6897" w:rsidRPr="008A30EF">
        <w:rPr>
          <w:rFonts w:asciiTheme="minorHAnsi" w:hAnsiTheme="minorHAnsi" w:cstheme="minorHAnsi"/>
          <w:sz w:val="24"/>
          <w:szCs w:val="24"/>
        </w:rPr>
        <w:t>D</w:t>
      </w:r>
      <w:r w:rsidRPr="008A30EF">
        <w:rPr>
          <w:rFonts w:asciiTheme="minorHAnsi" w:hAnsiTheme="minorHAnsi" w:cstheme="minorHAnsi"/>
          <w:sz w:val="24"/>
          <w:szCs w:val="24"/>
        </w:rPr>
        <w:t xml:space="preserve">ienst heeft ervoor gekozen de opdracht aan te besteden door middel van een </w:t>
      </w:r>
      <w:r w:rsidRPr="008A30EF">
        <w:rPr>
          <w:rFonts w:asciiTheme="minorHAnsi" w:hAnsiTheme="minorHAnsi" w:cstheme="minorHAnsi"/>
          <w:b/>
          <w:sz w:val="24"/>
          <w:szCs w:val="24"/>
        </w:rPr>
        <w:t xml:space="preserve">Europees niet openbare procedure. </w:t>
      </w:r>
    </w:p>
    <w:p w14:paraId="2F053F25" w14:textId="77777777" w:rsidR="00C24873" w:rsidRPr="008A30EF" w:rsidRDefault="00C24873" w:rsidP="00BE39D8">
      <w:pPr>
        <w:pStyle w:val="Geenafstand"/>
        <w:rPr>
          <w:rFonts w:asciiTheme="minorHAnsi" w:hAnsiTheme="minorHAnsi" w:cstheme="minorHAnsi"/>
          <w:sz w:val="24"/>
          <w:szCs w:val="24"/>
        </w:rPr>
      </w:pPr>
    </w:p>
    <w:p w14:paraId="7754340C" w14:textId="0DB597F2" w:rsidR="00C24873" w:rsidRPr="008A30EF" w:rsidRDefault="00C24873" w:rsidP="00BE39D8">
      <w:pPr>
        <w:tabs>
          <w:tab w:val="left" w:pos="419"/>
        </w:tabs>
        <w:spacing w:after="240" w:line="240" w:lineRule="auto"/>
        <w:jc w:val="both"/>
        <w:rPr>
          <w:rFonts w:cstheme="minorHAnsi"/>
          <w:sz w:val="24"/>
          <w:szCs w:val="24"/>
        </w:rPr>
      </w:pPr>
      <w:r w:rsidRPr="008A30EF">
        <w:rPr>
          <w:rFonts w:cstheme="minorHAnsi"/>
          <w:sz w:val="24"/>
          <w:szCs w:val="24"/>
        </w:rPr>
        <w:t xml:space="preserve">De </w:t>
      </w:r>
      <w:r w:rsidRPr="008A30EF">
        <w:rPr>
          <w:rFonts w:cstheme="minorHAnsi"/>
          <w:b/>
          <w:sz w:val="24"/>
          <w:szCs w:val="24"/>
        </w:rPr>
        <w:t>openbare procedure</w:t>
      </w:r>
      <w:r w:rsidRPr="008A30EF">
        <w:rPr>
          <w:rFonts w:cstheme="minorHAnsi"/>
          <w:sz w:val="24"/>
          <w:szCs w:val="24"/>
        </w:rPr>
        <w:t xml:space="preserve"> biedt géén ruimte voor het voeren van onderhandelingsgesprekken.</w:t>
      </w:r>
    </w:p>
    <w:p w14:paraId="6D04C2F0" w14:textId="0D0898AB" w:rsidR="00C24873" w:rsidRPr="008A30EF" w:rsidRDefault="00731F92" w:rsidP="00BE39D8">
      <w:pPr>
        <w:pStyle w:val="Kop2"/>
        <w:ind w:left="0"/>
        <w:rPr>
          <w:rFonts w:asciiTheme="minorHAnsi" w:hAnsiTheme="minorHAnsi" w:cstheme="minorHAnsi"/>
          <w:szCs w:val="24"/>
        </w:rPr>
      </w:pPr>
      <w:bookmarkStart w:id="28" w:name="_Toc177065512"/>
      <w:r>
        <w:rPr>
          <w:rFonts w:asciiTheme="minorHAnsi" w:hAnsiTheme="minorHAnsi" w:cstheme="minorHAnsi"/>
          <w:szCs w:val="24"/>
        </w:rPr>
        <w:t>G</w:t>
      </w:r>
      <w:r w:rsidR="00C24873" w:rsidRPr="008A30EF">
        <w:rPr>
          <w:rFonts w:asciiTheme="minorHAnsi" w:hAnsiTheme="minorHAnsi" w:cstheme="minorHAnsi"/>
          <w:szCs w:val="24"/>
        </w:rPr>
        <w:t>eheimhouding</w:t>
      </w:r>
      <w:bookmarkEnd w:id="28"/>
    </w:p>
    <w:p w14:paraId="1B2419FA" w14:textId="26189947" w:rsidR="00C24873" w:rsidRPr="008A30EF" w:rsidRDefault="00C24873" w:rsidP="00BE39D8">
      <w:pPr>
        <w:pStyle w:val="Geenafstand"/>
        <w:rPr>
          <w:rFonts w:asciiTheme="minorHAnsi" w:hAnsiTheme="minorHAnsi" w:cstheme="minorHAnsi"/>
          <w:sz w:val="24"/>
          <w:szCs w:val="24"/>
        </w:rPr>
      </w:pPr>
      <w:r w:rsidRPr="008A30EF">
        <w:rPr>
          <w:rFonts w:asciiTheme="minorHAnsi" w:hAnsiTheme="minorHAnsi" w:cstheme="minorHAnsi"/>
          <w:sz w:val="24"/>
          <w:szCs w:val="24"/>
        </w:rPr>
        <w:t xml:space="preserve">Een inschrijver zal alle informatie, die door de </w:t>
      </w:r>
      <w:r w:rsidR="00163FF8" w:rsidRPr="008A30EF">
        <w:rPr>
          <w:rFonts w:asciiTheme="minorHAnsi" w:hAnsiTheme="minorHAnsi" w:cstheme="minorHAnsi"/>
          <w:sz w:val="24"/>
          <w:szCs w:val="24"/>
        </w:rPr>
        <w:t>Aanbestedende</w:t>
      </w:r>
      <w:r w:rsidR="00BC6897" w:rsidRPr="008A30EF">
        <w:rPr>
          <w:rFonts w:asciiTheme="minorHAnsi" w:hAnsiTheme="minorHAnsi" w:cstheme="minorHAnsi"/>
          <w:sz w:val="24"/>
          <w:szCs w:val="24"/>
        </w:rPr>
        <w:t xml:space="preserve"> D</w:t>
      </w:r>
      <w:r w:rsidRPr="008A30EF">
        <w:rPr>
          <w:rFonts w:asciiTheme="minorHAnsi" w:hAnsiTheme="minorHAnsi" w:cstheme="minorHAnsi"/>
          <w:sz w:val="24"/>
          <w:szCs w:val="24"/>
        </w:rPr>
        <w:t>ienst wordt verstrekt, als vertrouwelijk behandelen en niet aan derden ter beschikking stellen. Indien de inschrijver een onderaannemer wenst in te zetten, is de inschrijver gerechtigd de benodigde informatie aan deze te verstrekken, onder de voorwaarde dat deze onderaannemers zich aan voorgenoemde houden.</w:t>
      </w:r>
    </w:p>
    <w:p w14:paraId="53054298" w14:textId="77777777" w:rsidR="00C24873" w:rsidRPr="008A30EF" w:rsidRDefault="00C24873" w:rsidP="00BE39D8">
      <w:pPr>
        <w:pStyle w:val="Geenafstand"/>
        <w:rPr>
          <w:rFonts w:asciiTheme="minorHAnsi" w:hAnsiTheme="minorHAnsi" w:cstheme="minorHAnsi"/>
          <w:sz w:val="24"/>
          <w:szCs w:val="24"/>
        </w:rPr>
      </w:pPr>
    </w:p>
    <w:p w14:paraId="0BD89298" w14:textId="72BA7B64" w:rsidR="00C24873" w:rsidRPr="008A30EF" w:rsidRDefault="00C24873" w:rsidP="00BE39D8">
      <w:pPr>
        <w:pStyle w:val="Geenafstand"/>
        <w:rPr>
          <w:rFonts w:asciiTheme="minorHAnsi" w:hAnsiTheme="minorHAnsi" w:cstheme="minorHAnsi"/>
          <w:sz w:val="24"/>
          <w:szCs w:val="24"/>
        </w:rPr>
      </w:pPr>
      <w:r w:rsidRPr="008A30EF">
        <w:rPr>
          <w:rFonts w:asciiTheme="minorHAnsi" w:hAnsiTheme="minorHAnsi" w:cstheme="minorHAnsi"/>
          <w:sz w:val="24"/>
          <w:szCs w:val="24"/>
        </w:rPr>
        <w:t xml:space="preserve">De </w:t>
      </w:r>
      <w:r w:rsidR="00163FF8" w:rsidRPr="008A30EF">
        <w:rPr>
          <w:rFonts w:asciiTheme="minorHAnsi" w:hAnsiTheme="minorHAnsi" w:cstheme="minorHAnsi"/>
          <w:sz w:val="24"/>
          <w:szCs w:val="24"/>
        </w:rPr>
        <w:t xml:space="preserve">Aanbestedende </w:t>
      </w:r>
      <w:r w:rsidR="00BC6897" w:rsidRPr="008A30EF">
        <w:rPr>
          <w:rFonts w:asciiTheme="minorHAnsi" w:hAnsiTheme="minorHAnsi" w:cstheme="minorHAnsi"/>
          <w:sz w:val="24"/>
          <w:szCs w:val="24"/>
        </w:rPr>
        <w:t>D</w:t>
      </w:r>
      <w:r w:rsidRPr="008A30EF">
        <w:rPr>
          <w:rFonts w:asciiTheme="minorHAnsi" w:hAnsiTheme="minorHAnsi" w:cstheme="minorHAnsi"/>
          <w:sz w:val="24"/>
          <w:szCs w:val="24"/>
        </w:rPr>
        <w:t xml:space="preserve">ienst merkt ontvangen inschrijvingen als vertrouwelijk aan en handelt conform artikel 2.57 lid 1 </w:t>
      </w:r>
      <w:proofErr w:type="spellStart"/>
      <w:r w:rsidRPr="008A30EF">
        <w:rPr>
          <w:rFonts w:asciiTheme="minorHAnsi" w:hAnsiTheme="minorHAnsi" w:cstheme="minorHAnsi"/>
          <w:sz w:val="24"/>
          <w:szCs w:val="24"/>
        </w:rPr>
        <w:t>Aw</w:t>
      </w:r>
      <w:proofErr w:type="spellEnd"/>
      <w:r w:rsidRPr="008A30EF">
        <w:rPr>
          <w:rFonts w:asciiTheme="minorHAnsi" w:hAnsiTheme="minorHAnsi" w:cstheme="minorHAnsi"/>
          <w:sz w:val="24"/>
          <w:szCs w:val="24"/>
        </w:rPr>
        <w:t xml:space="preserve"> 2012.</w:t>
      </w:r>
    </w:p>
    <w:p w14:paraId="175E1F7E" w14:textId="77777777" w:rsidR="00C24873" w:rsidRPr="008A30EF" w:rsidRDefault="00C24873" w:rsidP="00BE39D8">
      <w:pPr>
        <w:rPr>
          <w:rFonts w:cstheme="minorHAnsi"/>
          <w:sz w:val="24"/>
          <w:szCs w:val="24"/>
        </w:rPr>
      </w:pPr>
    </w:p>
    <w:p w14:paraId="14534072" w14:textId="63525FBC" w:rsidR="00C24873" w:rsidRPr="008A30EF" w:rsidRDefault="00731F92" w:rsidP="00BE39D8">
      <w:pPr>
        <w:pStyle w:val="Kop2"/>
        <w:ind w:left="0"/>
        <w:rPr>
          <w:rFonts w:asciiTheme="minorHAnsi" w:hAnsiTheme="minorHAnsi" w:cstheme="minorHAnsi"/>
          <w:szCs w:val="24"/>
        </w:rPr>
      </w:pPr>
      <w:bookmarkStart w:id="29" w:name="_Toc177065513"/>
      <w:r>
        <w:rPr>
          <w:rFonts w:asciiTheme="minorHAnsi" w:hAnsiTheme="minorHAnsi" w:cstheme="minorHAnsi"/>
          <w:szCs w:val="24"/>
        </w:rPr>
        <w:t>E</w:t>
      </w:r>
      <w:r w:rsidR="00C24873" w:rsidRPr="008A30EF">
        <w:rPr>
          <w:rFonts w:asciiTheme="minorHAnsi" w:hAnsiTheme="minorHAnsi" w:cstheme="minorHAnsi"/>
          <w:szCs w:val="24"/>
        </w:rPr>
        <w:t xml:space="preserve">lectronisch medium </w:t>
      </w:r>
      <w:r>
        <w:rPr>
          <w:rFonts w:asciiTheme="minorHAnsi" w:hAnsiTheme="minorHAnsi" w:cstheme="minorHAnsi"/>
          <w:szCs w:val="24"/>
        </w:rPr>
        <w:t>TenderNed</w:t>
      </w:r>
      <w:bookmarkEnd w:id="29"/>
    </w:p>
    <w:p w14:paraId="330650B7" w14:textId="63E31D5E" w:rsidR="00C24873" w:rsidRPr="008A30EF" w:rsidRDefault="00285E54" w:rsidP="00285E54">
      <w:pPr>
        <w:pStyle w:val="Geenafstand"/>
        <w:rPr>
          <w:rFonts w:asciiTheme="minorHAnsi" w:hAnsiTheme="minorHAnsi" w:cstheme="minorHAnsi"/>
          <w:sz w:val="24"/>
          <w:szCs w:val="24"/>
        </w:rPr>
      </w:pPr>
      <w:r w:rsidRPr="008A30EF">
        <w:rPr>
          <w:rStyle w:val="normaltextrun"/>
          <w:rFonts w:asciiTheme="minorHAnsi" w:eastAsiaTheme="majorEastAsia" w:hAnsiTheme="minorHAnsi" w:cstheme="minorHAnsi"/>
          <w:b/>
          <w:bCs/>
          <w:sz w:val="24"/>
          <w:szCs w:val="24"/>
        </w:rPr>
        <w:t>Paragraaf 3.3 gelijk aan Selectieleidraad</w:t>
      </w:r>
    </w:p>
    <w:p w14:paraId="28E556A5"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In deze aanbestedingsprocedure worden ALLE aanbestedingsdocumenten middels een elektronisch medium digitaal ter beschikking gesteld. </w:t>
      </w:r>
    </w:p>
    <w:p w14:paraId="0139BED4"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Hiervoor wordt gebruik gemaakt van TenderNed (verder: TenderNed).</w:t>
      </w:r>
    </w:p>
    <w:p w14:paraId="1F5A780D" w14:textId="77777777" w:rsidR="00C24873" w:rsidRPr="008A30EF" w:rsidRDefault="00C24873" w:rsidP="00BE39D8">
      <w:pPr>
        <w:pStyle w:val="CBPalinea"/>
        <w:rPr>
          <w:rFonts w:asciiTheme="minorHAnsi" w:hAnsiTheme="minorHAnsi" w:cstheme="minorHAnsi"/>
          <w:sz w:val="24"/>
          <w:szCs w:val="24"/>
        </w:rPr>
      </w:pPr>
    </w:p>
    <w:p w14:paraId="6CBC4491"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Een handleiding met betrekking tot het gebruik van TenderNed is beschikbaar op het elektronisch medium. </w:t>
      </w:r>
      <w:hyperlink r:id="rId15" w:history="1">
        <w:r w:rsidRPr="008A30EF">
          <w:rPr>
            <w:rStyle w:val="Hyperlink"/>
            <w:rFonts w:asciiTheme="minorHAnsi" w:hAnsiTheme="minorHAnsi" w:cstheme="minorHAnsi"/>
            <w:sz w:val="24"/>
            <w:szCs w:val="24"/>
          </w:rPr>
          <w:t>Hulp bij het gebruik van TenderNed | TenderNed</w:t>
        </w:r>
      </w:hyperlink>
    </w:p>
    <w:p w14:paraId="0D9F5CB6" w14:textId="77777777" w:rsidR="00C24873" w:rsidRPr="008A30EF" w:rsidRDefault="00C24873" w:rsidP="00BE39D8">
      <w:pPr>
        <w:pStyle w:val="CBPalinea"/>
        <w:rPr>
          <w:rFonts w:asciiTheme="minorHAnsi" w:hAnsiTheme="minorHAnsi" w:cstheme="minorHAnsi"/>
          <w:sz w:val="24"/>
          <w:szCs w:val="24"/>
        </w:rPr>
      </w:pPr>
    </w:p>
    <w:p w14:paraId="35B46EE3"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In TenderNed dient u de gevraagde gegevens in te vullen en de bijbehorende verklaringen en informatie bij de betreffende vraag toe te voegen. Dit dient te geschieden door het invullen van de verklaringen volgens de beschikbare bijlagen en het, desgevraagd, ondertekenen en weer toevoegen (uploaden) van de gevraagde stukken in de aanbesteding in TenderNed, bij de betreffende vraag. Digitale ondertekening is toegestaan, mits inschrijver beschikt over de geschikte software om rechtsgeldig digitaal te kunnen ondertekenen. Gunning van de opdracht wordt schriftelijk via TenderNed kenbaar gemaakt.</w:t>
      </w:r>
    </w:p>
    <w:p w14:paraId="660EB9DA" w14:textId="77777777" w:rsidR="00C24873" w:rsidRPr="008A30EF" w:rsidRDefault="00C24873" w:rsidP="00BE39D8">
      <w:pPr>
        <w:pStyle w:val="CBPalinea"/>
        <w:rPr>
          <w:rFonts w:asciiTheme="minorHAnsi" w:hAnsiTheme="minorHAnsi" w:cstheme="minorHAnsi"/>
          <w:sz w:val="24"/>
          <w:szCs w:val="24"/>
        </w:rPr>
      </w:pPr>
    </w:p>
    <w:p w14:paraId="5DFCD3A9" w14:textId="5016AE23" w:rsidR="00C24873" w:rsidRPr="008A30EF" w:rsidRDefault="00C24873" w:rsidP="00BE39D8">
      <w:pPr>
        <w:pStyle w:val="CBPalinea"/>
        <w:numPr>
          <w:ilvl w:val="0"/>
          <w:numId w:val="165"/>
        </w:numPr>
        <w:tabs>
          <w:tab w:val="clear" w:pos="419"/>
          <w:tab w:val="left" w:pos="284"/>
        </w:tabs>
        <w:ind w:left="0" w:firstLine="0"/>
        <w:rPr>
          <w:rFonts w:asciiTheme="minorHAnsi" w:hAnsiTheme="minorHAnsi" w:cstheme="minorHAnsi"/>
          <w:sz w:val="24"/>
          <w:szCs w:val="24"/>
        </w:rPr>
      </w:pPr>
      <w:r w:rsidRPr="008A30EF">
        <w:rPr>
          <w:rFonts w:asciiTheme="minorHAnsi" w:hAnsiTheme="minorHAnsi" w:cstheme="minorHAnsi"/>
          <w:sz w:val="24"/>
          <w:szCs w:val="24"/>
        </w:rPr>
        <w:t xml:space="preserve">Alleen digitale inschrijvingen via TenderNed worden door de </w:t>
      </w:r>
      <w:r w:rsidR="00163FF8" w:rsidRPr="008A30EF">
        <w:rPr>
          <w:rFonts w:asciiTheme="minorHAnsi" w:hAnsiTheme="minorHAnsi" w:cstheme="minorHAnsi"/>
          <w:sz w:val="24"/>
          <w:szCs w:val="24"/>
        </w:rPr>
        <w:t xml:space="preserve">Aanbestedende </w:t>
      </w:r>
      <w:r w:rsidR="00BC6897" w:rsidRPr="008A30EF">
        <w:rPr>
          <w:rFonts w:asciiTheme="minorHAnsi" w:hAnsiTheme="minorHAnsi" w:cstheme="minorHAnsi"/>
          <w:sz w:val="24"/>
          <w:szCs w:val="24"/>
        </w:rPr>
        <w:t>D</w:t>
      </w:r>
      <w:r w:rsidRPr="008A30EF">
        <w:rPr>
          <w:rFonts w:asciiTheme="minorHAnsi" w:hAnsiTheme="minorHAnsi" w:cstheme="minorHAnsi"/>
          <w:sz w:val="24"/>
          <w:szCs w:val="24"/>
        </w:rPr>
        <w:t>ienst in behandeling genomen.</w:t>
      </w:r>
    </w:p>
    <w:p w14:paraId="4750D0B6" w14:textId="77777777" w:rsidR="00C24873" w:rsidRPr="008A30EF" w:rsidRDefault="00C24873" w:rsidP="00BE39D8">
      <w:pPr>
        <w:pStyle w:val="CBPalinea"/>
        <w:numPr>
          <w:ilvl w:val="0"/>
          <w:numId w:val="165"/>
        </w:numPr>
        <w:tabs>
          <w:tab w:val="clear" w:pos="419"/>
          <w:tab w:val="left" w:pos="284"/>
        </w:tabs>
        <w:ind w:left="0" w:firstLine="0"/>
        <w:rPr>
          <w:rFonts w:asciiTheme="minorHAnsi" w:hAnsiTheme="minorHAnsi" w:cstheme="minorHAnsi"/>
          <w:sz w:val="24"/>
          <w:szCs w:val="24"/>
        </w:rPr>
      </w:pPr>
      <w:r w:rsidRPr="008A30EF">
        <w:rPr>
          <w:rFonts w:asciiTheme="minorHAnsi" w:hAnsiTheme="minorHAnsi" w:cstheme="minorHAnsi"/>
          <w:sz w:val="24"/>
          <w:szCs w:val="24"/>
        </w:rPr>
        <w:t>Inschrijver is zelf verantwoordelijk voor de juiste en tijdige stipte indiening van de Inschrijving.</w:t>
      </w:r>
    </w:p>
    <w:p w14:paraId="0263B98D" w14:textId="77777777" w:rsidR="00C24873" w:rsidRPr="008A30EF" w:rsidRDefault="00C24873" w:rsidP="00BE39D8">
      <w:pPr>
        <w:pStyle w:val="CBPalinea"/>
        <w:numPr>
          <w:ilvl w:val="0"/>
          <w:numId w:val="165"/>
        </w:numPr>
        <w:tabs>
          <w:tab w:val="clear" w:pos="419"/>
          <w:tab w:val="left" w:pos="284"/>
        </w:tabs>
        <w:ind w:left="0" w:firstLine="0"/>
        <w:rPr>
          <w:rFonts w:asciiTheme="minorHAnsi" w:hAnsiTheme="minorHAnsi" w:cstheme="minorHAnsi"/>
          <w:sz w:val="24"/>
          <w:szCs w:val="24"/>
        </w:rPr>
      </w:pPr>
      <w:r w:rsidRPr="008A30EF">
        <w:rPr>
          <w:rFonts w:asciiTheme="minorHAnsi" w:hAnsiTheme="minorHAnsi" w:cstheme="minorHAnsi"/>
          <w:sz w:val="24"/>
          <w:szCs w:val="24"/>
        </w:rPr>
        <w:t>Inschrijvingen die na de sluitingsdatum worden ingediend, worden niet in behandeling genomen.</w:t>
      </w:r>
    </w:p>
    <w:p w14:paraId="46D20B1F" w14:textId="77777777" w:rsidR="00C24873" w:rsidRPr="008A30EF" w:rsidRDefault="00C24873" w:rsidP="00BE39D8">
      <w:pPr>
        <w:pStyle w:val="CBPalinea"/>
        <w:numPr>
          <w:ilvl w:val="0"/>
          <w:numId w:val="165"/>
        </w:numPr>
        <w:tabs>
          <w:tab w:val="clear" w:pos="419"/>
          <w:tab w:val="left" w:pos="284"/>
        </w:tabs>
        <w:ind w:left="0" w:firstLine="0"/>
        <w:rPr>
          <w:rFonts w:asciiTheme="minorHAnsi" w:hAnsiTheme="minorHAnsi" w:cstheme="minorHAnsi"/>
          <w:sz w:val="24"/>
          <w:szCs w:val="24"/>
        </w:rPr>
      </w:pPr>
      <w:r w:rsidRPr="008A30EF">
        <w:rPr>
          <w:rFonts w:asciiTheme="minorHAnsi" w:hAnsiTheme="minorHAnsi" w:cstheme="minorHAnsi"/>
          <w:sz w:val="24"/>
          <w:szCs w:val="24"/>
        </w:rPr>
        <w:t xml:space="preserve">Voor technische vragen over het aanbestedingsplatform kan de inschrijver telefonisch contact opnemen met de helpdesk van TenderNed, </w:t>
      </w:r>
      <w:hyperlink r:id="rId16" w:history="1">
        <w:r w:rsidRPr="008A30EF">
          <w:rPr>
            <w:rStyle w:val="Hyperlink"/>
            <w:rFonts w:asciiTheme="minorHAnsi" w:hAnsiTheme="minorHAnsi" w:cstheme="minorHAnsi"/>
            <w:sz w:val="24"/>
            <w:szCs w:val="24"/>
          </w:rPr>
          <w:t>Contact | TenderNed</w:t>
        </w:r>
      </w:hyperlink>
      <w:r w:rsidRPr="008A30EF">
        <w:rPr>
          <w:rFonts w:asciiTheme="minorHAnsi" w:hAnsiTheme="minorHAnsi" w:cstheme="minorHAnsi"/>
          <w:sz w:val="24"/>
          <w:szCs w:val="24"/>
        </w:rPr>
        <w:t>.  Als u van inschrijving, wenst af te zien van deelname aan de aanbesteding, dient u dit kenbaar te maken in TenderNed via de button ‘Annuleer voornemen tot deelname’, eventueel voorzien van reden.</w:t>
      </w:r>
    </w:p>
    <w:p w14:paraId="03018740" w14:textId="77777777" w:rsidR="00C24873" w:rsidRPr="008A30EF" w:rsidRDefault="00C24873" w:rsidP="00BE39D8">
      <w:pPr>
        <w:pStyle w:val="CBPalinea"/>
        <w:rPr>
          <w:rFonts w:asciiTheme="minorHAnsi" w:hAnsiTheme="minorHAnsi" w:cstheme="minorHAnsi"/>
          <w:sz w:val="24"/>
          <w:szCs w:val="24"/>
        </w:rPr>
      </w:pPr>
    </w:p>
    <w:p w14:paraId="69885296" w14:textId="407589CE" w:rsidR="00C24873" w:rsidRPr="008A30EF" w:rsidRDefault="00731F92" w:rsidP="00BE39D8">
      <w:pPr>
        <w:pStyle w:val="Kop2"/>
        <w:ind w:left="0"/>
        <w:rPr>
          <w:rFonts w:asciiTheme="minorHAnsi" w:hAnsiTheme="minorHAnsi" w:cstheme="minorHAnsi"/>
          <w:szCs w:val="24"/>
        </w:rPr>
      </w:pPr>
      <w:bookmarkStart w:id="30" w:name="_Toc177065514"/>
      <w:r>
        <w:rPr>
          <w:rFonts w:asciiTheme="minorHAnsi" w:hAnsiTheme="minorHAnsi" w:cstheme="minorHAnsi"/>
          <w:szCs w:val="24"/>
        </w:rPr>
        <w:lastRenderedPageBreak/>
        <w:t>C</w:t>
      </w:r>
      <w:r w:rsidR="00C24873" w:rsidRPr="008A30EF">
        <w:rPr>
          <w:rFonts w:asciiTheme="minorHAnsi" w:hAnsiTheme="minorHAnsi" w:cstheme="minorHAnsi"/>
          <w:szCs w:val="24"/>
        </w:rPr>
        <w:t>ommunicatie</w:t>
      </w:r>
      <w:bookmarkEnd w:id="30"/>
    </w:p>
    <w:p w14:paraId="7CC1EA9E" w14:textId="2C8391BE" w:rsidR="00C24873" w:rsidRPr="008A30EF" w:rsidRDefault="00285E54" w:rsidP="00285E54">
      <w:pPr>
        <w:pStyle w:val="Geenafstand"/>
        <w:rPr>
          <w:rFonts w:asciiTheme="minorHAnsi" w:hAnsiTheme="minorHAnsi" w:cstheme="minorHAnsi"/>
          <w:sz w:val="24"/>
          <w:szCs w:val="24"/>
        </w:rPr>
      </w:pPr>
      <w:r w:rsidRPr="008A30EF">
        <w:rPr>
          <w:rStyle w:val="normaltextrun"/>
          <w:rFonts w:asciiTheme="minorHAnsi" w:eastAsiaTheme="majorEastAsia" w:hAnsiTheme="minorHAnsi" w:cstheme="minorHAnsi"/>
          <w:b/>
          <w:bCs/>
          <w:sz w:val="24"/>
          <w:szCs w:val="24"/>
        </w:rPr>
        <w:t>Paragraaf 3.4 gelijk aan Selectieleidraad</w:t>
      </w:r>
    </w:p>
    <w:p w14:paraId="12E7334D" w14:textId="165C824D" w:rsidR="00C24873" w:rsidRPr="008A30EF" w:rsidRDefault="00C24873" w:rsidP="00BE39D8">
      <w:pPr>
        <w:pStyle w:val="CBPalinea"/>
        <w:jc w:val="left"/>
        <w:rPr>
          <w:rFonts w:asciiTheme="minorHAnsi" w:hAnsiTheme="minorHAnsi" w:cstheme="minorHAnsi"/>
          <w:sz w:val="24"/>
          <w:szCs w:val="24"/>
        </w:rPr>
      </w:pPr>
      <w:r w:rsidRPr="008A30EF">
        <w:rPr>
          <w:rFonts w:asciiTheme="minorHAnsi" w:hAnsiTheme="minorHAnsi" w:cstheme="minorHAnsi"/>
          <w:sz w:val="24"/>
          <w:szCs w:val="24"/>
        </w:rPr>
        <w:t xml:space="preserve">De aanbesteder staat niet toe dat Inschrijvers op andere wijze en met andere medewerkers van de </w:t>
      </w:r>
      <w:r w:rsidR="00163FF8" w:rsidRPr="008A30EF">
        <w:rPr>
          <w:rFonts w:asciiTheme="minorHAnsi" w:hAnsiTheme="minorHAnsi" w:cstheme="minorHAnsi"/>
          <w:sz w:val="24"/>
          <w:szCs w:val="24"/>
        </w:rPr>
        <w:t xml:space="preserve">Aanbestedende </w:t>
      </w:r>
      <w:r w:rsidR="008A30EF" w:rsidRPr="008A30EF">
        <w:rPr>
          <w:rFonts w:asciiTheme="minorHAnsi" w:hAnsiTheme="minorHAnsi" w:cstheme="minorHAnsi"/>
          <w:sz w:val="24"/>
          <w:szCs w:val="24"/>
        </w:rPr>
        <w:t>Di</w:t>
      </w:r>
      <w:r w:rsidRPr="008A30EF">
        <w:rPr>
          <w:rFonts w:asciiTheme="minorHAnsi" w:hAnsiTheme="minorHAnsi" w:cstheme="minorHAnsi"/>
          <w:sz w:val="24"/>
          <w:szCs w:val="24"/>
        </w:rPr>
        <w:t>enst over deze aanbesteding communiceren anders dan via TenderNed.</w:t>
      </w:r>
    </w:p>
    <w:p w14:paraId="4AA7D827" w14:textId="77777777" w:rsidR="00C24873" w:rsidRPr="008A30EF" w:rsidRDefault="00C24873" w:rsidP="00BE39D8">
      <w:pPr>
        <w:pStyle w:val="CBPalinea"/>
        <w:jc w:val="left"/>
        <w:rPr>
          <w:rFonts w:asciiTheme="minorHAnsi" w:hAnsiTheme="minorHAnsi" w:cstheme="minorHAnsi"/>
          <w:sz w:val="24"/>
          <w:szCs w:val="24"/>
        </w:rPr>
      </w:pPr>
    </w:p>
    <w:p w14:paraId="241C3F70" w14:textId="77777777" w:rsidR="00C24873" w:rsidRPr="008A30EF" w:rsidRDefault="00C24873" w:rsidP="00BE39D8">
      <w:pPr>
        <w:pStyle w:val="CBPalinea"/>
        <w:jc w:val="left"/>
        <w:rPr>
          <w:rFonts w:asciiTheme="minorHAnsi" w:hAnsiTheme="minorHAnsi" w:cstheme="minorHAnsi"/>
          <w:sz w:val="24"/>
          <w:szCs w:val="24"/>
        </w:rPr>
      </w:pPr>
      <w:r w:rsidRPr="008A30EF">
        <w:rPr>
          <w:rFonts w:asciiTheme="minorHAnsi" w:hAnsiTheme="minorHAnsi" w:cstheme="minorHAnsi"/>
          <w:sz w:val="24"/>
          <w:szCs w:val="24"/>
        </w:rPr>
        <w:t>Communicatie op andere wijze of met andere medewerkers dan de voorgeschreven contactpersoon komt volledig voor risico van de inschrijver en geeft de aanbesteder het recht over te gaan tot uitsluiting van de betrokken inschrijver. Beïnvloeding, op welke manier dan ook, van bij de aanbesteding betrokken medewerkers, leidt tot uitsluiting van deelname aan de aanbesteding.</w:t>
      </w:r>
    </w:p>
    <w:p w14:paraId="5948F15F" w14:textId="77777777" w:rsidR="00C24873" w:rsidRPr="008A30EF" w:rsidRDefault="00C24873" w:rsidP="00BE39D8">
      <w:pPr>
        <w:rPr>
          <w:rFonts w:cstheme="minorHAnsi"/>
          <w:sz w:val="24"/>
          <w:szCs w:val="24"/>
        </w:rPr>
      </w:pPr>
    </w:p>
    <w:p w14:paraId="443B7256" w14:textId="52EBCD4F" w:rsidR="004E2E50" w:rsidRPr="008A30EF" w:rsidRDefault="00731F92" w:rsidP="00BE39D8">
      <w:pPr>
        <w:pStyle w:val="Kop2"/>
        <w:ind w:left="0"/>
        <w:rPr>
          <w:rFonts w:asciiTheme="minorHAnsi" w:hAnsiTheme="minorHAnsi" w:cstheme="minorHAnsi"/>
          <w:szCs w:val="24"/>
        </w:rPr>
      </w:pPr>
      <w:bookmarkStart w:id="31" w:name="_Toc177065515"/>
      <w:r>
        <w:rPr>
          <w:rFonts w:asciiTheme="minorHAnsi" w:hAnsiTheme="minorHAnsi" w:cstheme="minorHAnsi"/>
          <w:szCs w:val="24"/>
        </w:rPr>
        <w:t>Ondersteuning bij aanbesteding</w:t>
      </w:r>
      <w:bookmarkEnd w:id="31"/>
    </w:p>
    <w:p w14:paraId="0A2A97E9" w14:textId="31EB17BC" w:rsidR="00456924" w:rsidRDefault="00456924" w:rsidP="00456924">
      <w:pPr>
        <w:rPr>
          <w:rFonts w:cstheme="minorHAnsi"/>
          <w:sz w:val="24"/>
          <w:szCs w:val="24"/>
        </w:rPr>
      </w:pPr>
      <w:r w:rsidRPr="008A30EF">
        <w:rPr>
          <w:rFonts w:cstheme="minorHAnsi"/>
          <w:sz w:val="24"/>
          <w:szCs w:val="24"/>
        </w:rPr>
        <w:t xml:space="preserve">De gemeente Nieuwkoop heeft </w:t>
      </w:r>
      <w:proofErr w:type="spellStart"/>
      <w:r w:rsidRPr="008A30EF">
        <w:rPr>
          <w:rFonts w:cstheme="minorHAnsi"/>
          <w:sz w:val="24"/>
          <w:szCs w:val="24"/>
        </w:rPr>
        <w:t>Quarant</w:t>
      </w:r>
      <w:proofErr w:type="spellEnd"/>
      <w:r w:rsidRPr="008A30EF">
        <w:rPr>
          <w:rFonts w:cstheme="minorHAnsi"/>
          <w:sz w:val="24"/>
          <w:szCs w:val="24"/>
        </w:rPr>
        <w:t xml:space="preserve"> </w:t>
      </w:r>
      <w:r w:rsidR="0032737B">
        <w:rPr>
          <w:rFonts w:cstheme="minorHAnsi"/>
          <w:sz w:val="24"/>
          <w:szCs w:val="24"/>
        </w:rPr>
        <w:t xml:space="preserve">B.V. </w:t>
      </w:r>
      <w:r w:rsidRPr="008A30EF">
        <w:rPr>
          <w:rFonts w:cstheme="minorHAnsi"/>
          <w:sz w:val="24"/>
          <w:szCs w:val="24"/>
        </w:rPr>
        <w:t>gevraagd haar te ondersteunen bij het voorbereiden en uitvoeren van deze aanbesteding.</w:t>
      </w:r>
      <w:r w:rsidR="005D065C" w:rsidRPr="008A30EF">
        <w:rPr>
          <w:rFonts w:cstheme="minorHAnsi"/>
          <w:sz w:val="24"/>
          <w:szCs w:val="24"/>
        </w:rPr>
        <w:t xml:space="preserve"> De betrokken adviseurs gaan de beoordelingscommissie</w:t>
      </w:r>
      <w:r w:rsidR="00876FA0" w:rsidRPr="008A30EF">
        <w:rPr>
          <w:rFonts w:cstheme="minorHAnsi"/>
          <w:sz w:val="24"/>
          <w:szCs w:val="24"/>
        </w:rPr>
        <w:t xml:space="preserve"> ook bijstaan bij het lezen en beoordelen van offertes, maar maken geen deel uit van de </w:t>
      </w:r>
      <w:r w:rsidR="0032737B" w:rsidRPr="008A30EF">
        <w:rPr>
          <w:rFonts w:cstheme="minorHAnsi"/>
          <w:sz w:val="24"/>
          <w:szCs w:val="24"/>
        </w:rPr>
        <w:t>beoordelingscommissie</w:t>
      </w:r>
      <w:r w:rsidR="00A04A4A" w:rsidRPr="008A30EF">
        <w:rPr>
          <w:rFonts w:cstheme="minorHAnsi"/>
          <w:sz w:val="24"/>
          <w:szCs w:val="24"/>
        </w:rPr>
        <w:t>.</w:t>
      </w:r>
    </w:p>
    <w:p w14:paraId="3352E089" w14:textId="77777777" w:rsidR="005E1DDC" w:rsidRPr="008A30EF" w:rsidRDefault="005E1DDC" w:rsidP="00456924">
      <w:pPr>
        <w:rPr>
          <w:rFonts w:cstheme="minorHAnsi"/>
          <w:sz w:val="24"/>
          <w:szCs w:val="24"/>
        </w:rPr>
      </w:pPr>
    </w:p>
    <w:p w14:paraId="135DDEBD" w14:textId="426E5C87" w:rsidR="00C24873" w:rsidRPr="008A30EF" w:rsidRDefault="00731F92" w:rsidP="00BE39D8">
      <w:pPr>
        <w:pStyle w:val="Kop2"/>
        <w:ind w:left="0"/>
        <w:rPr>
          <w:rFonts w:asciiTheme="minorHAnsi" w:hAnsiTheme="minorHAnsi" w:cstheme="minorHAnsi"/>
          <w:szCs w:val="24"/>
        </w:rPr>
      </w:pPr>
      <w:bookmarkStart w:id="32" w:name="_Toc177065516"/>
      <w:r>
        <w:rPr>
          <w:rFonts w:asciiTheme="minorHAnsi" w:hAnsiTheme="minorHAnsi" w:cstheme="minorHAnsi"/>
          <w:szCs w:val="24"/>
        </w:rPr>
        <w:t>P</w:t>
      </w:r>
      <w:r w:rsidR="00C24873" w:rsidRPr="008A30EF">
        <w:rPr>
          <w:rFonts w:asciiTheme="minorHAnsi" w:hAnsiTheme="minorHAnsi" w:cstheme="minorHAnsi"/>
          <w:szCs w:val="24"/>
        </w:rPr>
        <w:t>lanning aanbestedingsprocedure</w:t>
      </w:r>
      <w:bookmarkEnd w:id="32"/>
    </w:p>
    <w:p w14:paraId="33AEC88E" w14:textId="419EFB08" w:rsidR="00C24873" w:rsidRPr="008A30EF" w:rsidRDefault="00C24873" w:rsidP="0032737B">
      <w:pPr>
        <w:pStyle w:val="CBPalinea"/>
        <w:jc w:val="left"/>
        <w:rPr>
          <w:rFonts w:asciiTheme="minorHAnsi" w:hAnsiTheme="minorHAnsi" w:cstheme="minorHAnsi"/>
          <w:sz w:val="24"/>
          <w:szCs w:val="24"/>
        </w:rPr>
      </w:pPr>
      <w:r w:rsidRPr="008A30EF">
        <w:rPr>
          <w:rFonts w:asciiTheme="minorHAnsi" w:hAnsiTheme="minorHAnsi" w:cstheme="minorHAnsi"/>
          <w:sz w:val="24"/>
          <w:szCs w:val="24"/>
        </w:rPr>
        <w:t>De planning is weergegeven in TenderNed. Aan de hier vermelde data en aanduidingen kunnen geen rechten worden ontleend.</w:t>
      </w:r>
      <w:r w:rsidR="00BB4A79">
        <w:rPr>
          <w:rFonts w:asciiTheme="minorHAnsi" w:hAnsiTheme="minorHAnsi" w:cstheme="minorHAnsi"/>
          <w:sz w:val="24"/>
          <w:szCs w:val="24"/>
        </w:rPr>
        <w:t xml:space="preserve"> </w:t>
      </w:r>
      <w:r w:rsidRPr="008A30EF">
        <w:rPr>
          <w:rFonts w:asciiTheme="minorHAnsi" w:hAnsiTheme="minorHAnsi" w:cstheme="minorHAnsi"/>
          <w:sz w:val="24"/>
          <w:szCs w:val="24"/>
        </w:rPr>
        <w:t>De globale planning voor deze aanbestedingsprocedure ziet er als volgt uit:</w:t>
      </w:r>
    </w:p>
    <w:p w14:paraId="4AA515D4" w14:textId="77777777" w:rsidR="003C4262" w:rsidRPr="008A30EF" w:rsidRDefault="003C4262" w:rsidP="00BE39D8">
      <w:pPr>
        <w:pStyle w:val="CBPalinea"/>
        <w:rPr>
          <w:rFonts w:asciiTheme="minorHAnsi" w:hAnsiTheme="minorHAnsi" w:cstheme="minorHAnsi"/>
          <w:sz w:val="24"/>
          <w:szCs w:val="24"/>
        </w:rPr>
      </w:pPr>
    </w:p>
    <w:p w14:paraId="7752947D" w14:textId="77777777"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Activiteiten 2024</w:t>
      </w:r>
    </w:p>
    <w:p w14:paraId="3B3800D1"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Verzending uitnodiging + aanbestedingsstukken om</w:t>
      </w:r>
      <w:r w:rsidR="0032737B">
        <w:rPr>
          <w:rFonts w:asciiTheme="minorHAnsi" w:hAnsiTheme="minorHAnsi" w:cstheme="minorHAnsi"/>
        </w:rPr>
        <w:t xml:space="preserve"> </w:t>
      </w:r>
      <w:r w:rsidRPr="0032737B">
        <w:rPr>
          <w:rFonts w:asciiTheme="minorHAnsi" w:hAnsiTheme="minorHAnsi" w:cstheme="minorHAnsi"/>
        </w:rPr>
        <w:t>Inschrijving</w:t>
      </w:r>
      <w:r w:rsidR="00BB4A79" w:rsidRPr="0032737B">
        <w:rPr>
          <w:rFonts w:asciiTheme="minorHAnsi" w:hAnsiTheme="minorHAnsi" w:cstheme="minorHAnsi"/>
        </w:rPr>
        <w:t xml:space="preserve"> </w:t>
      </w:r>
      <w:r w:rsidRPr="0032737B">
        <w:rPr>
          <w:rFonts w:asciiTheme="minorHAnsi" w:hAnsiTheme="minorHAnsi" w:cstheme="minorHAnsi"/>
        </w:rPr>
        <w:t xml:space="preserve">uit te brengen via TenderNed. </w:t>
      </w:r>
      <w:r w:rsidR="00230860" w:rsidRPr="0032737B">
        <w:rPr>
          <w:rFonts w:asciiTheme="minorHAnsi" w:hAnsiTheme="minorHAnsi" w:cstheme="minorHAnsi"/>
        </w:rPr>
        <w:tab/>
      </w:r>
    </w:p>
    <w:p w14:paraId="3A65AB60" w14:textId="43129702"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donderdag 12 september</w:t>
      </w:r>
    </w:p>
    <w:p w14:paraId="43C5639A" w14:textId="77777777" w:rsidR="00230860" w:rsidRPr="0032737B" w:rsidRDefault="00230860" w:rsidP="00BB4A79">
      <w:pPr>
        <w:pStyle w:val="Geenafstand"/>
        <w:rPr>
          <w:rFonts w:asciiTheme="minorHAnsi" w:hAnsiTheme="minorHAnsi" w:cstheme="minorHAnsi"/>
        </w:rPr>
      </w:pPr>
    </w:p>
    <w:p w14:paraId="7B4F80F0" w14:textId="5F64B1D0"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Deadline voor indienen schriftelijke vragen over</w:t>
      </w:r>
      <w:r w:rsidR="0032737B">
        <w:rPr>
          <w:rFonts w:asciiTheme="minorHAnsi" w:hAnsiTheme="minorHAnsi" w:cstheme="minorHAnsi"/>
        </w:rPr>
        <w:t xml:space="preserve"> </w:t>
      </w:r>
      <w:r w:rsidRPr="0032737B">
        <w:rPr>
          <w:rFonts w:asciiTheme="minorHAnsi" w:hAnsiTheme="minorHAnsi" w:cstheme="minorHAnsi"/>
        </w:rPr>
        <w:t>aanbestedingsstukken via TenderNed / Vragen 1e Nota van</w:t>
      </w:r>
    </w:p>
    <w:p w14:paraId="52096342"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Inlichtingen</w:t>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BB4A79" w:rsidRPr="0032737B">
        <w:rPr>
          <w:rFonts w:asciiTheme="minorHAnsi" w:hAnsiTheme="minorHAnsi" w:cstheme="minorHAnsi"/>
        </w:rPr>
        <w:tab/>
      </w:r>
      <w:r w:rsidR="00BB4A79" w:rsidRPr="0032737B">
        <w:rPr>
          <w:rFonts w:asciiTheme="minorHAnsi" w:hAnsiTheme="minorHAnsi" w:cstheme="minorHAnsi"/>
        </w:rPr>
        <w:tab/>
      </w:r>
    </w:p>
    <w:p w14:paraId="34126149" w14:textId="3506697B"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donderdag 3 oktober</w:t>
      </w:r>
      <w:r w:rsidR="00BB4A79" w:rsidRPr="0032737B">
        <w:rPr>
          <w:rFonts w:asciiTheme="minorHAnsi" w:hAnsiTheme="minorHAnsi" w:cstheme="minorHAnsi"/>
        </w:rPr>
        <w:t xml:space="preserve"> 12.00 uur</w:t>
      </w:r>
    </w:p>
    <w:p w14:paraId="7DB92344" w14:textId="77777777" w:rsidR="00230860" w:rsidRPr="0032737B" w:rsidRDefault="00230860" w:rsidP="00BB4A79">
      <w:pPr>
        <w:pStyle w:val="Geenafstand"/>
        <w:rPr>
          <w:rFonts w:asciiTheme="minorHAnsi" w:hAnsiTheme="minorHAnsi" w:cstheme="minorHAnsi"/>
        </w:rPr>
      </w:pPr>
    </w:p>
    <w:p w14:paraId="5CC4618B"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 xml:space="preserve">Verzending 1e Nota van Inlichtingen via TenderNed </w:t>
      </w:r>
      <w:r w:rsidR="00230860" w:rsidRPr="0032737B">
        <w:rPr>
          <w:rFonts w:asciiTheme="minorHAnsi" w:hAnsiTheme="minorHAnsi" w:cstheme="minorHAnsi"/>
        </w:rPr>
        <w:tab/>
      </w:r>
      <w:r w:rsidR="00BB4A79" w:rsidRPr="0032737B">
        <w:rPr>
          <w:rFonts w:asciiTheme="minorHAnsi" w:hAnsiTheme="minorHAnsi" w:cstheme="minorHAnsi"/>
        </w:rPr>
        <w:tab/>
      </w:r>
    </w:p>
    <w:p w14:paraId="402B0F27" w14:textId="17882371"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14 oktober</w:t>
      </w:r>
    </w:p>
    <w:p w14:paraId="63DE98D2" w14:textId="77777777" w:rsidR="00230860" w:rsidRPr="0032737B" w:rsidRDefault="00230860" w:rsidP="00BB4A79">
      <w:pPr>
        <w:pStyle w:val="Geenafstand"/>
        <w:rPr>
          <w:rFonts w:asciiTheme="minorHAnsi" w:hAnsiTheme="minorHAnsi" w:cstheme="minorHAnsi"/>
        </w:rPr>
      </w:pPr>
    </w:p>
    <w:p w14:paraId="4C8CC6F5"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Deadline voor indienen schriftelijke vragen o.a. n.a.v.</w:t>
      </w:r>
      <w:r w:rsidR="0032737B">
        <w:rPr>
          <w:rFonts w:asciiTheme="minorHAnsi" w:hAnsiTheme="minorHAnsi" w:cstheme="minorHAnsi"/>
        </w:rPr>
        <w:t xml:space="preserve"> </w:t>
      </w:r>
      <w:r w:rsidRPr="0032737B">
        <w:rPr>
          <w:rFonts w:asciiTheme="minorHAnsi" w:hAnsiTheme="minorHAnsi" w:cstheme="minorHAnsi"/>
        </w:rPr>
        <w:t xml:space="preserve">beantwoording 1e Nota van Inlichtingen </w:t>
      </w:r>
      <w:r w:rsidR="00230860" w:rsidRPr="0032737B">
        <w:rPr>
          <w:rFonts w:asciiTheme="minorHAnsi" w:hAnsiTheme="minorHAnsi" w:cstheme="minorHAnsi"/>
        </w:rPr>
        <w:tab/>
      </w:r>
    </w:p>
    <w:p w14:paraId="124B44BE" w14:textId="5461F1F9"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4 november</w:t>
      </w:r>
      <w:r w:rsidR="00230860" w:rsidRPr="0032737B">
        <w:rPr>
          <w:rFonts w:asciiTheme="minorHAnsi" w:hAnsiTheme="minorHAnsi" w:cstheme="minorHAnsi"/>
        </w:rPr>
        <w:t xml:space="preserve"> 12.00 uur</w:t>
      </w:r>
    </w:p>
    <w:p w14:paraId="3BB5C7B7" w14:textId="77777777" w:rsidR="00230860" w:rsidRPr="0032737B" w:rsidRDefault="00230860" w:rsidP="00BB4A79">
      <w:pPr>
        <w:pStyle w:val="Geenafstand"/>
        <w:rPr>
          <w:rFonts w:asciiTheme="minorHAnsi" w:hAnsiTheme="minorHAnsi" w:cstheme="minorHAnsi"/>
        </w:rPr>
      </w:pPr>
    </w:p>
    <w:p w14:paraId="18D406B2"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 xml:space="preserve">Verzending 2e Nota van Inlichtingen via TenderNed </w:t>
      </w:r>
      <w:r w:rsidR="00230860" w:rsidRPr="0032737B">
        <w:rPr>
          <w:rFonts w:asciiTheme="minorHAnsi" w:hAnsiTheme="minorHAnsi" w:cstheme="minorHAnsi"/>
        </w:rPr>
        <w:tab/>
      </w:r>
      <w:r w:rsidR="00BB4A79" w:rsidRPr="0032737B">
        <w:rPr>
          <w:rFonts w:asciiTheme="minorHAnsi" w:hAnsiTheme="minorHAnsi" w:cstheme="minorHAnsi"/>
        </w:rPr>
        <w:tab/>
      </w:r>
    </w:p>
    <w:p w14:paraId="6C98D57B" w14:textId="4FB97540"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18 november</w:t>
      </w:r>
    </w:p>
    <w:p w14:paraId="54029204" w14:textId="77777777" w:rsidR="00230860" w:rsidRPr="0032737B" w:rsidRDefault="00230860" w:rsidP="00BB4A79">
      <w:pPr>
        <w:pStyle w:val="Geenafstand"/>
        <w:rPr>
          <w:rFonts w:asciiTheme="minorHAnsi" w:hAnsiTheme="minorHAnsi" w:cstheme="minorHAnsi"/>
        </w:rPr>
      </w:pPr>
    </w:p>
    <w:p w14:paraId="27D7D792"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Deadline voor digitaal indienen inschrijving via TenderNed</w:t>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p>
    <w:p w14:paraId="24AC8386" w14:textId="40EB8EF3"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16 december</w:t>
      </w:r>
      <w:r w:rsidR="00230860" w:rsidRPr="0032737B">
        <w:rPr>
          <w:rFonts w:asciiTheme="minorHAnsi" w:hAnsiTheme="minorHAnsi" w:cstheme="minorHAnsi"/>
        </w:rPr>
        <w:t xml:space="preserve"> 11.00 uur</w:t>
      </w:r>
    </w:p>
    <w:p w14:paraId="27398645" w14:textId="77777777" w:rsidR="00230860" w:rsidRPr="0032737B" w:rsidRDefault="00230860" w:rsidP="00BB4A79">
      <w:pPr>
        <w:pStyle w:val="Geenafstand"/>
        <w:rPr>
          <w:rFonts w:asciiTheme="minorHAnsi" w:hAnsiTheme="minorHAnsi" w:cstheme="minorHAnsi"/>
        </w:rPr>
      </w:pPr>
    </w:p>
    <w:p w14:paraId="275EE426"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 xml:space="preserve">Opening van de TenderNed-kluis </w:t>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p>
    <w:p w14:paraId="093E702B" w14:textId="1E75C6F8"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16 december</w:t>
      </w:r>
      <w:r w:rsidR="00230860" w:rsidRPr="0032737B">
        <w:rPr>
          <w:rFonts w:asciiTheme="minorHAnsi" w:hAnsiTheme="minorHAnsi" w:cstheme="minorHAnsi"/>
        </w:rPr>
        <w:t xml:space="preserve"> 11.10 uur</w:t>
      </w:r>
    </w:p>
    <w:p w14:paraId="3A65A545" w14:textId="77777777" w:rsidR="00BB4A79" w:rsidRPr="0032737B" w:rsidRDefault="00BB4A79" w:rsidP="00BB4A79">
      <w:pPr>
        <w:pStyle w:val="Geenafstand"/>
        <w:rPr>
          <w:rFonts w:asciiTheme="minorHAnsi" w:hAnsiTheme="minorHAnsi" w:cstheme="minorHAnsi"/>
        </w:rPr>
      </w:pPr>
    </w:p>
    <w:p w14:paraId="3559BE1A" w14:textId="77777777" w:rsidR="00230860" w:rsidRPr="0032737B" w:rsidRDefault="00230860" w:rsidP="00BB4A79">
      <w:pPr>
        <w:pStyle w:val="Geenafstand"/>
        <w:rPr>
          <w:rFonts w:asciiTheme="minorHAnsi" w:hAnsiTheme="minorHAnsi" w:cstheme="minorHAnsi"/>
        </w:rPr>
      </w:pPr>
      <w:r w:rsidRPr="0032737B">
        <w:rPr>
          <w:rFonts w:asciiTheme="minorHAnsi" w:hAnsiTheme="minorHAnsi" w:cstheme="minorHAnsi"/>
        </w:rPr>
        <w:t>Activiteiten 2025</w:t>
      </w:r>
    </w:p>
    <w:p w14:paraId="41B2D8A5"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 xml:space="preserve">Presentaties door Inschrijvers </w:t>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BB4A79" w:rsidRPr="0032737B">
        <w:rPr>
          <w:rFonts w:asciiTheme="minorHAnsi" w:hAnsiTheme="minorHAnsi" w:cstheme="minorHAnsi"/>
        </w:rPr>
        <w:tab/>
      </w:r>
    </w:p>
    <w:p w14:paraId="3355B076" w14:textId="7E63474A"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week 3 13-17 januari</w:t>
      </w:r>
    </w:p>
    <w:p w14:paraId="1DD4F57F" w14:textId="77777777" w:rsidR="00230860" w:rsidRPr="0032737B" w:rsidRDefault="00230860" w:rsidP="00BB4A79">
      <w:pPr>
        <w:pStyle w:val="Geenafstand"/>
        <w:rPr>
          <w:rFonts w:asciiTheme="minorHAnsi" w:hAnsiTheme="minorHAnsi" w:cstheme="minorHAnsi"/>
        </w:rPr>
      </w:pPr>
    </w:p>
    <w:p w14:paraId="7D8DA673" w14:textId="64E0C43B" w:rsidR="00230860" w:rsidRPr="0032737B" w:rsidRDefault="003C4262" w:rsidP="00BB4A79">
      <w:pPr>
        <w:pStyle w:val="Geenafstand"/>
        <w:rPr>
          <w:rFonts w:asciiTheme="minorHAnsi" w:hAnsiTheme="minorHAnsi" w:cstheme="minorHAnsi"/>
        </w:rPr>
      </w:pPr>
      <w:r w:rsidRPr="0032737B">
        <w:rPr>
          <w:rFonts w:asciiTheme="minorHAnsi" w:hAnsiTheme="minorHAnsi" w:cstheme="minorHAnsi"/>
        </w:rPr>
        <w:t xml:space="preserve">Afronden beoordeling en voorlopige gunning </w:t>
      </w:r>
    </w:p>
    <w:p w14:paraId="51F70FCB"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lastRenderedPageBreak/>
        <w:t>leverancier +</w:t>
      </w:r>
      <w:r w:rsidR="00230860" w:rsidRPr="0032737B">
        <w:rPr>
          <w:rFonts w:asciiTheme="minorHAnsi" w:hAnsiTheme="minorHAnsi" w:cstheme="minorHAnsi"/>
        </w:rPr>
        <w:t xml:space="preserve"> </w:t>
      </w:r>
      <w:r w:rsidRPr="0032737B">
        <w:rPr>
          <w:rFonts w:asciiTheme="minorHAnsi" w:hAnsiTheme="minorHAnsi" w:cstheme="minorHAnsi"/>
        </w:rPr>
        <w:t xml:space="preserve">verzenden voorlopige gunning en afwijzing </w:t>
      </w:r>
      <w:r w:rsidR="00230860" w:rsidRPr="0032737B">
        <w:rPr>
          <w:rFonts w:asciiTheme="minorHAnsi" w:hAnsiTheme="minorHAnsi" w:cstheme="minorHAnsi"/>
        </w:rPr>
        <w:tab/>
      </w:r>
    </w:p>
    <w:p w14:paraId="5E280F1D" w14:textId="052E080A"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27 januari</w:t>
      </w:r>
    </w:p>
    <w:p w14:paraId="1F065C3B" w14:textId="77777777" w:rsidR="00230860" w:rsidRPr="0032737B" w:rsidRDefault="00230860" w:rsidP="00BB4A79">
      <w:pPr>
        <w:pStyle w:val="Geenafstand"/>
        <w:rPr>
          <w:rFonts w:asciiTheme="minorHAnsi" w:hAnsiTheme="minorHAnsi" w:cstheme="minorHAnsi"/>
        </w:rPr>
      </w:pPr>
    </w:p>
    <w:p w14:paraId="5A380C5E"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Stand-</w:t>
      </w:r>
      <w:proofErr w:type="spellStart"/>
      <w:r w:rsidRPr="0032737B">
        <w:rPr>
          <w:rFonts w:asciiTheme="minorHAnsi" w:hAnsiTheme="minorHAnsi" w:cstheme="minorHAnsi"/>
        </w:rPr>
        <w:t>still</w:t>
      </w:r>
      <w:proofErr w:type="spellEnd"/>
      <w:r w:rsidRPr="0032737B">
        <w:rPr>
          <w:rFonts w:asciiTheme="minorHAnsi" w:hAnsiTheme="minorHAnsi" w:cstheme="minorHAnsi"/>
        </w:rPr>
        <w:t xml:space="preserve"> termijn 20 dagen </w:t>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r w:rsidR="00230860" w:rsidRPr="0032737B">
        <w:rPr>
          <w:rFonts w:asciiTheme="minorHAnsi" w:hAnsiTheme="minorHAnsi" w:cstheme="minorHAnsi"/>
        </w:rPr>
        <w:tab/>
      </w:r>
    </w:p>
    <w:p w14:paraId="41D8C0F3" w14:textId="0E25C660" w:rsidR="003C4262" w:rsidRPr="0032737B" w:rsidRDefault="003C4262" w:rsidP="00BB4A79">
      <w:pPr>
        <w:pStyle w:val="Geenafstand"/>
        <w:rPr>
          <w:rFonts w:asciiTheme="minorHAnsi" w:hAnsiTheme="minorHAnsi" w:cstheme="minorHAnsi"/>
        </w:rPr>
      </w:pPr>
      <w:r w:rsidRPr="0032737B">
        <w:rPr>
          <w:rFonts w:asciiTheme="minorHAnsi" w:hAnsiTheme="minorHAnsi" w:cstheme="minorHAnsi"/>
        </w:rPr>
        <w:t>maandag 17 februari</w:t>
      </w:r>
    </w:p>
    <w:p w14:paraId="5882A222" w14:textId="77777777" w:rsidR="00230860" w:rsidRPr="0032737B" w:rsidRDefault="00230860" w:rsidP="00BB4A79">
      <w:pPr>
        <w:pStyle w:val="Geenafstand"/>
        <w:rPr>
          <w:rFonts w:asciiTheme="minorHAnsi" w:hAnsiTheme="minorHAnsi" w:cstheme="minorHAnsi"/>
        </w:rPr>
      </w:pPr>
    </w:p>
    <w:p w14:paraId="6B42E58F" w14:textId="77777777" w:rsidR="0032737B" w:rsidRDefault="003C4262" w:rsidP="00BB4A79">
      <w:pPr>
        <w:pStyle w:val="Geenafstand"/>
        <w:rPr>
          <w:rFonts w:asciiTheme="minorHAnsi" w:hAnsiTheme="minorHAnsi" w:cstheme="minorHAnsi"/>
        </w:rPr>
      </w:pPr>
      <w:r w:rsidRPr="0032737B">
        <w:rPr>
          <w:rFonts w:asciiTheme="minorHAnsi" w:hAnsiTheme="minorHAnsi" w:cstheme="minorHAnsi"/>
        </w:rPr>
        <w:t>Definitieve gunning/ondertekening van de</w:t>
      </w:r>
      <w:r w:rsidR="0032737B">
        <w:rPr>
          <w:rFonts w:asciiTheme="minorHAnsi" w:hAnsiTheme="minorHAnsi" w:cstheme="minorHAnsi"/>
        </w:rPr>
        <w:t xml:space="preserve"> </w:t>
      </w:r>
      <w:r w:rsidRPr="0032737B">
        <w:rPr>
          <w:rFonts w:asciiTheme="minorHAnsi" w:hAnsiTheme="minorHAnsi" w:cstheme="minorHAnsi"/>
        </w:rPr>
        <w:t>overeenkomst/ingangsdatum overeenkomst</w:t>
      </w:r>
      <w:r w:rsidR="00230860" w:rsidRPr="0032737B">
        <w:rPr>
          <w:rFonts w:asciiTheme="minorHAnsi" w:hAnsiTheme="minorHAnsi" w:cstheme="minorHAnsi"/>
        </w:rPr>
        <w:tab/>
      </w:r>
    </w:p>
    <w:p w14:paraId="42DE7D03" w14:textId="18540B51" w:rsidR="003C4262" w:rsidRDefault="003C4262" w:rsidP="00BB4A79">
      <w:pPr>
        <w:pStyle w:val="Geenafstand"/>
        <w:rPr>
          <w:rFonts w:asciiTheme="minorHAnsi" w:hAnsiTheme="minorHAnsi" w:cstheme="minorHAnsi"/>
        </w:rPr>
      </w:pPr>
      <w:r w:rsidRPr="0032737B">
        <w:rPr>
          <w:rFonts w:asciiTheme="minorHAnsi" w:hAnsiTheme="minorHAnsi" w:cstheme="minorHAnsi"/>
        </w:rPr>
        <w:t>maandag 24 februari</w:t>
      </w:r>
    </w:p>
    <w:p w14:paraId="070F7D79" w14:textId="77777777" w:rsidR="0032737B" w:rsidRPr="0032737B" w:rsidRDefault="0032737B" w:rsidP="00BB4A79">
      <w:pPr>
        <w:pStyle w:val="Geenafstand"/>
        <w:rPr>
          <w:rFonts w:asciiTheme="minorHAnsi" w:hAnsiTheme="minorHAnsi" w:cstheme="minorHAnsi"/>
        </w:rPr>
      </w:pPr>
    </w:p>
    <w:p w14:paraId="74DF407C" w14:textId="2663E846" w:rsidR="00C24873" w:rsidRPr="008A30EF" w:rsidRDefault="00731F92" w:rsidP="00BE39D8">
      <w:pPr>
        <w:pStyle w:val="Kop2"/>
        <w:ind w:left="0"/>
        <w:rPr>
          <w:rFonts w:asciiTheme="minorHAnsi" w:hAnsiTheme="minorHAnsi" w:cstheme="minorHAnsi"/>
          <w:szCs w:val="24"/>
        </w:rPr>
      </w:pPr>
      <w:bookmarkStart w:id="33" w:name="_Toc177065517"/>
      <w:r>
        <w:rPr>
          <w:rFonts w:asciiTheme="minorHAnsi" w:hAnsiTheme="minorHAnsi" w:cstheme="minorHAnsi"/>
          <w:szCs w:val="24"/>
        </w:rPr>
        <w:t>N</w:t>
      </w:r>
      <w:r w:rsidR="00C24873" w:rsidRPr="008A30EF">
        <w:rPr>
          <w:rFonts w:asciiTheme="minorHAnsi" w:hAnsiTheme="minorHAnsi" w:cstheme="minorHAnsi"/>
          <w:szCs w:val="24"/>
        </w:rPr>
        <w:t>ota’s van inlichtingen</w:t>
      </w:r>
      <w:bookmarkEnd w:id="33"/>
    </w:p>
    <w:p w14:paraId="5CCB775E"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Er zijn ten behoeve van deze aanbesteding twee vragenronden gepland. Er wordt van inschrijver een proactieve en zorgvuldige houding verwacht. </w:t>
      </w:r>
    </w:p>
    <w:p w14:paraId="04AF3362" w14:textId="77777777" w:rsidR="00C24873" w:rsidRPr="008A30EF" w:rsidRDefault="00C24873" w:rsidP="00BE39D8">
      <w:pPr>
        <w:pStyle w:val="CBPalinea"/>
        <w:rPr>
          <w:rFonts w:asciiTheme="minorHAnsi" w:hAnsiTheme="minorHAnsi" w:cstheme="minorHAnsi"/>
          <w:sz w:val="24"/>
          <w:szCs w:val="24"/>
        </w:rPr>
      </w:pPr>
    </w:p>
    <w:p w14:paraId="5052EF19" w14:textId="66F4CD29" w:rsidR="00C24873" w:rsidRPr="008A30EF" w:rsidRDefault="00C24873" w:rsidP="00BE39D8">
      <w:pPr>
        <w:pStyle w:val="CBPalinea"/>
        <w:jc w:val="left"/>
        <w:rPr>
          <w:rFonts w:asciiTheme="minorHAnsi" w:hAnsiTheme="minorHAnsi" w:cstheme="minorHAnsi"/>
          <w:sz w:val="24"/>
          <w:szCs w:val="24"/>
        </w:rPr>
      </w:pPr>
      <w:r w:rsidRPr="008A30EF">
        <w:rPr>
          <w:rFonts w:asciiTheme="minorHAnsi" w:hAnsiTheme="minorHAnsi" w:cstheme="minorHAnsi"/>
          <w:sz w:val="24"/>
          <w:szCs w:val="24"/>
        </w:rPr>
        <w:t xml:space="preserve">Vragen kunnen uiterlijk tot op de in de planning genoemde datum, voorzien van motivering/toelichting, </w:t>
      </w:r>
      <w:r w:rsidRPr="008A30EF">
        <w:rPr>
          <w:rFonts w:asciiTheme="minorHAnsi" w:hAnsiTheme="minorHAnsi" w:cstheme="minorHAnsi"/>
          <w:b/>
          <w:sz w:val="24"/>
          <w:szCs w:val="24"/>
          <w:u w:val="single"/>
        </w:rPr>
        <w:t>uitsluitend</w:t>
      </w:r>
      <w:r w:rsidRPr="008A30EF">
        <w:rPr>
          <w:rFonts w:asciiTheme="minorHAnsi" w:hAnsiTheme="minorHAnsi" w:cstheme="minorHAnsi"/>
          <w:sz w:val="24"/>
          <w:szCs w:val="24"/>
        </w:rPr>
        <w:t xml:space="preserve"> via Vraag/Antwoord op het dashboard van TenderNed worden ingediend. De datum en het tijdstip waarop de vragen op TenderNed worden ingediend is leidend. Te laat ingediende vragen worden in principe niet beantwoord. Dit is enkel anders indien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van mening is dat de vraag dermate essentieel is dat beantwoording hiervan noodzakelijk is voor alle inschrijvers.</w:t>
      </w:r>
    </w:p>
    <w:p w14:paraId="18AB6A46" w14:textId="77777777" w:rsidR="00C24873" w:rsidRPr="008A30EF" w:rsidRDefault="00C24873" w:rsidP="00BE39D8">
      <w:pPr>
        <w:pStyle w:val="CBPalinea"/>
        <w:rPr>
          <w:rFonts w:asciiTheme="minorHAnsi" w:hAnsiTheme="minorHAnsi" w:cstheme="minorHAnsi"/>
          <w:sz w:val="24"/>
          <w:szCs w:val="24"/>
        </w:rPr>
      </w:pPr>
    </w:p>
    <w:p w14:paraId="0318D141" w14:textId="495573EE"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zal de geanonimiseerde vragen op de in de planning genoemde datum (of zoveel eerder als mogelijk) beantwoorden.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beantwoordt de gestelde vragen middels de nota van inlichtingen, die gepubliceerd wordt op TenderNed. </w:t>
      </w:r>
    </w:p>
    <w:p w14:paraId="6A206B93" w14:textId="77777777" w:rsidR="00C24873" w:rsidRPr="008A30EF" w:rsidRDefault="00C24873" w:rsidP="00BE39D8">
      <w:pPr>
        <w:pStyle w:val="CBPalinea"/>
        <w:rPr>
          <w:rFonts w:asciiTheme="minorHAnsi" w:hAnsiTheme="minorHAnsi" w:cstheme="minorHAnsi"/>
          <w:sz w:val="24"/>
          <w:szCs w:val="24"/>
        </w:rPr>
      </w:pPr>
    </w:p>
    <w:p w14:paraId="78CBD2BF"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Inschrijver heeft geen mogelijkheid voor de nota van inlichtingen vragen over en/of tekstvoorstellen voor wijziging van de conceptovereenkomsten en algemene inkoopvoorwaarden in te dienen, immers dit heeft al onderdeel uitgemaakt van de Preselectie dus Aanmeldingsfase.</w:t>
      </w:r>
      <w:r w:rsidRPr="008A30EF">
        <w:rPr>
          <w:rFonts w:asciiTheme="minorHAnsi" w:eastAsia="Arial" w:hAnsiTheme="minorHAnsi" w:cstheme="minorHAnsi"/>
          <w:sz w:val="24"/>
          <w:szCs w:val="24"/>
          <w:lang w:eastAsia="en-US"/>
        </w:rPr>
        <w:t xml:space="preserve"> </w:t>
      </w:r>
    </w:p>
    <w:p w14:paraId="3E60F341" w14:textId="77777777" w:rsidR="00C24873" w:rsidRPr="008A30EF" w:rsidRDefault="00C24873" w:rsidP="00BE39D8">
      <w:pPr>
        <w:pStyle w:val="CBPalinea"/>
        <w:rPr>
          <w:rFonts w:asciiTheme="minorHAnsi" w:hAnsiTheme="minorHAnsi" w:cstheme="minorHAnsi"/>
          <w:sz w:val="24"/>
          <w:szCs w:val="24"/>
        </w:rPr>
      </w:pPr>
    </w:p>
    <w:p w14:paraId="0B09179B" w14:textId="66D07BC6" w:rsidR="00C24873" w:rsidRPr="008A30EF" w:rsidRDefault="00731F92" w:rsidP="00BE39D8">
      <w:pPr>
        <w:pStyle w:val="Kop2"/>
        <w:ind w:left="0"/>
        <w:rPr>
          <w:rFonts w:asciiTheme="minorHAnsi" w:hAnsiTheme="minorHAnsi" w:cstheme="minorHAnsi"/>
          <w:szCs w:val="24"/>
        </w:rPr>
      </w:pPr>
      <w:bookmarkStart w:id="34" w:name="_Toc177065518"/>
      <w:r>
        <w:rPr>
          <w:rFonts w:asciiTheme="minorHAnsi" w:hAnsiTheme="minorHAnsi" w:cstheme="minorHAnsi"/>
          <w:szCs w:val="24"/>
        </w:rPr>
        <w:t>I</w:t>
      </w:r>
      <w:r w:rsidR="00C24873" w:rsidRPr="008A30EF">
        <w:rPr>
          <w:rFonts w:asciiTheme="minorHAnsi" w:hAnsiTheme="minorHAnsi" w:cstheme="minorHAnsi"/>
          <w:szCs w:val="24"/>
        </w:rPr>
        <w:t>ndienen inschrijvingen</w:t>
      </w:r>
      <w:bookmarkEnd w:id="34"/>
    </w:p>
    <w:p w14:paraId="617E0630"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Uiterlijk op de in de planning genoemde datum dient uw inschrijving, inclusief alle vereiste documenten, ingediend te zijn. De inschrijving geschiedt via TenderNed. U dient hiertoe uw inschrijving te uploaden in de daarvoor bestemde digitale kluis. Andere of andersoortige inschrijvingen worden niet in behandeling genomen.</w:t>
      </w:r>
    </w:p>
    <w:p w14:paraId="3AC03A2D" w14:textId="77777777" w:rsidR="00C24873" w:rsidRPr="008A30EF" w:rsidRDefault="00C24873" w:rsidP="00BE39D8">
      <w:pPr>
        <w:pStyle w:val="CBPalinea"/>
        <w:rPr>
          <w:rFonts w:asciiTheme="minorHAnsi" w:hAnsiTheme="minorHAnsi" w:cstheme="minorHAnsi"/>
          <w:sz w:val="24"/>
          <w:szCs w:val="24"/>
        </w:rPr>
      </w:pPr>
    </w:p>
    <w:p w14:paraId="7B84A8E9"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b/>
          <w:sz w:val="24"/>
          <w:szCs w:val="24"/>
        </w:rPr>
        <w:t>Let op:</w:t>
      </w:r>
      <w:r w:rsidRPr="008A30EF">
        <w:rPr>
          <w:rFonts w:asciiTheme="minorHAnsi" w:hAnsiTheme="minorHAnsi" w:cstheme="minorHAnsi"/>
          <w:sz w:val="24"/>
          <w:szCs w:val="24"/>
        </w:rPr>
        <w:t xml:space="preserve"> Bij de sluitingsdatum/tijdstip voor indienen van inschrijvingen sluit de kluis op gestelde datum en tijdstip. Het is nadien niet meer mogelijk stukken aan te leveren en/of te wijzigen. Wij raden u aan om al uw stukken tijdig klaar te zetten voor het online indienen van uw inschrijving, zodat bij onvoorziene problemen bij de aanlevering de helpdesk van TenderNed u nog kan ondersteunen om alle informatie op de juiste wijze aan te leveren. Inschrijver blijft echter verantwoordelijk voor het tijdig en correct indienen van de inschrijving. </w:t>
      </w:r>
    </w:p>
    <w:p w14:paraId="2B50E74F" w14:textId="77777777" w:rsidR="00C24873" w:rsidRPr="008A30EF" w:rsidRDefault="00C24873" w:rsidP="00BE39D8">
      <w:pPr>
        <w:pStyle w:val="CBPalinea"/>
        <w:rPr>
          <w:rFonts w:asciiTheme="minorHAnsi" w:hAnsiTheme="minorHAnsi" w:cstheme="minorHAnsi"/>
          <w:sz w:val="24"/>
          <w:szCs w:val="24"/>
        </w:rPr>
      </w:pPr>
    </w:p>
    <w:p w14:paraId="59C6947E"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De inschrijving moet voldoen aan de voorschriften en voorwaarden zoals opgenomen in deze offerteaanvraag inclusief bijlagen. De inschrijving dient op sluitingsdatum en -tijdstip op straffe van directe uitsluiting van de aanbestedingsprocedure en/of op straffe van ongeldigheid van uitsluiting van de aanbestedingsprocedure minimaal de volgende documenten te bevatten:</w:t>
      </w:r>
    </w:p>
    <w:p w14:paraId="323B9AF6" w14:textId="77777777" w:rsidR="00C24873" w:rsidRPr="008A30EF" w:rsidRDefault="00C24873" w:rsidP="00BE39D8">
      <w:pPr>
        <w:pStyle w:val="CBPalinea"/>
        <w:rPr>
          <w:rFonts w:asciiTheme="minorHAnsi" w:hAnsiTheme="minorHAnsi" w:cstheme="minorHAnsi"/>
          <w:sz w:val="24"/>
          <w:szCs w:val="24"/>
        </w:rPr>
      </w:pPr>
    </w:p>
    <w:p w14:paraId="33B4AC81" w14:textId="77777777" w:rsidR="00C24873" w:rsidRPr="008A30EF" w:rsidRDefault="00C24873" w:rsidP="00BE39D8">
      <w:pPr>
        <w:rPr>
          <w:rFonts w:cstheme="minorHAnsi"/>
          <w:b/>
          <w:sz w:val="24"/>
          <w:szCs w:val="24"/>
        </w:rPr>
      </w:pPr>
      <w:r w:rsidRPr="008A30EF">
        <w:rPr>
          <w:rFonts w:cstheme="minorHAnsi"/>
          <w:b/>
          <w:sz w:val="24"/>
          <w:szCs w:val="24"/>
        </w:rPr>
        <w:t>Formele criteria inzake volledigheid en geldigheid:</w:t>
      </w:r>
    </w:p>
    <w:p w14:paraId="354AA23D" w14:textId="77777777" w:rsidR="00C24873" w:rsidRPr="008A30EF" w:rsidRDefault="00C24873" w:rsidP="006338A1">
      <w:pPr>
        <w:pStyle w:val="CBPalinea"/>
        <w:numPr>
          <w:ilvl w:val="0"/>
          <w:numId w:val="6"/>
        </w:numPr>
        <w:tabs>
          <w:tab w:val="clear" w:pos="419"/>
        </w:tabs>
        <w:ind w:left="0" w:firstLine="0"/>
        <w:rPr>
          <w:rFonts w:asciiTheme="minorHAnsi" w:hAnsiTheme="minorHAnsi" w:cstheme="minorHAnsi"/>
          <w:sz w:val="24"/>
          <w:szCs w:val="24"/>
        </w:rPr>
      </w:pPr>
      <w:r w:rsidRPr="008A30EF">
        <w:rPr>
          <w:rFonts w:asciiTheme="minorHAnsi" w:hAnsiTheme="minorHAnsi" w:cstheme="minorHAnsi"/>
          <w:sz w:val="24"/>
          <w:szCs w:val="24"/>
        </w:rPr>
        <w:lastRenderedPageBreak/>
        <w:t>Beantwoording (sub)gunningscriteria;</w:t>
      </w:r>
    </w:p>
    <w:p w14:paraId="0B3EBBAE" w14:textId="77777777" w:rsidR="00C24873" w:rsidRPr="008A30EF" w:rsidRDefault="00C24873" w:rsidP="006338A1">
      <w:pPr>
        <w:pStyle w:val="CBPalinea"/>
        <w:numPr>
          <w:ilvl w:val="0"/>
          <w:numId w:val="6"/>
        </w:numPr>
        <w:tabs>
          <w:tab w:val="clear" w:pos="419"/>
        </w:tabs>
        <w:ind w:left="0" w:firstLine="0"/>
        <w:rPr>
          <w:rFonts w:asciiTheme="minorHAnsi" w:hAnsiTheme="minorHAnsi" w:cstheme="minorHAnsi"/>
          <w:sz w:val="24"/>
          <w:szCs w:val="24"/>
        </w:rPr>
      </w:pPr>
      <w:r w:rsidRPr="008A30EF">
        <w:rPr>
          <w:rFonts w:asciiTheme="minorHAnsi" w:hAnsiTheme="minorHAnsi" w:cstheme="minorHAnsi"/>
          <w:sz w:val="24"/>
          <w:szCs w:val="24"/>
        </w:rPr>
        <w:t>Prijs(invulformulier);</w:t>
      </w:r>
    </w:p>
    <w:p w14:paraId="63ABCA34" w14:textId="77777777" w:rsidR="00C24873" w:rsidRPr="008A30EF" w:rsidRDefault="00C24873" w:rsidP="006338A1">
      <w:pPr>
        <w:pStyle w:val="CBPalinea"/>
        <w:numPr>
          <w:ilvl w:val="0"/>
          <w:numId w:val="6"/>
        </w:numPr>
        <w:tabs>
          <w:tab w:val="clear" w:pos="419"/>
        </w:tabs>
        <w:ind w:left="0" w:firstLine="0"/>
        <w:rPr>
          <w:rFonts w:asciiTheme="minorHAnsi" w:hAnsiTheme="minorHAnsi" w:cstheme="minorHAnsi"/>
          <w:sz w:val="24"/>
          <w:szCs w:val="24"/>
        </w:rPr>
      </w:pPr>
      <w:r w:rsidRPr="008A30EF">
        <w:rPr>
          <w:rFonts w:asciiTheme="minorHAnsi" w:hAnsiTheme="minorHAnsi" w:cstheme="minorHAnsi"/>
          <w:sz w:val="24"/>
          <w:szCs w:val="24"/>
        </w:rPr>
        <w:t>Mogelijk andere toepasselijke bijlagen.</w:t>
      </w:r>
    </w:p>
    <w:p w14:paraId="589D74FF" w14:textId="77777777" w:rsidR="00C24873" w:rsidRDefault="00C24873" w:rsidP="00BE39D8">
      <w:pPr>
        <w:rPr>
          <w:rFonts w:cstheme="minorHAnsi"/>
          <w:sz w:val="24"/>
          <w:szCs w:val="24"/>
        </w:rPr>
      </w:pPr>
    </w:p>
    <w:p w14:paraId="4FCD610C" w14:textId="097C77D8" w:rsidR="00D506BE" w:rsidRDefault="00D506BE" w:rsidP="00BE39D8">
      <w:pPr>
        <w:rPr>
          <w:rFonts w:cstheme="minorHAnsi"/>
          <w:sz w:val="24"/>
          <w:szCs w:val="24"/>
        </w:rPr>
      </w:pPr>
      <w:r>
        <w:rPr>
          <w:rFonts w:cstheme="minorHAnsi"/>
          <w:sz w:val="24"/>
          <w:szCs w:val="24"/>
        </w:rPr>
        <w:t>Middels het indienen van een Inschrijving gaat u akkoord met alle vereisten gesteld in de aanbestedingsbescheiden.</w:t>
      </w:r>
    </w:p>
    <w:p w14:paraId="489409A4" w14:textId="77777777" w:rsidR="00D506BE" w:rsidRPr="008A30EF" w:rsidRDefault="00D506BE" w:rsidP="00BE39D8">
      <w:pPr>
        <w:rPr>
          <w:rFonts w:cstheme="minorHAnsi"/>
          <w:sz w:val="24"/>
          <w:szCs w:val="24"/>
        </w:rPr>
      </w:pPr>
    </w:p>
    <w:p w14:paraId="72EA5173" w14:textId="3345C69A" w:rsidR="00C24873" w:rsidRPr="008A30EF" w:rsidRDefault="00C24873" w:rsidP="00BE39D8">
      <w:pPr>
        <w:pStyle w:val="Kop3"/>
        <w:ind w:left="0"/>
        <w:rPr>
          <w:rFonts w:cstheme="minorHAnsi"/>
          <w:sz w:val="24"/>
          <w:szCs w:val="24"/>
        </w:rPr>
      </w:pPr>
      <w:bookmarkStart w:id="35" w:name="_Toc177065519"/>
      <w:r w:rsidRPr="008A30EF">
        <w:rPr>
          <w:rFonts w:cstheme="minorHAnsi"/>
          <w:sz w:val="24"/>
          <w:szCs w:val="24"/>
        </w:rPr>
        <w:t>T</w:t>
      </w:r>
      <w:r w:rsidR="00731F92">
        <w:rPr>
          <w:rFonts w:cstheme="minorHAnsi"/>
          <w:sz w:val="24"/>
          <w:szCs w:val="24"/>
        </w:rPr>
        <w:t>aal</w:t>
      </w:r>
      <w:r w:rsidRPr="008A30EF">
        <w:rPr>
          <w:rFonts w:cstheme="minorHAnsi"/>
          <w:sz w:val="24"/>
          <w:szCs w:val="24"/>
        </w:rPr>
        <w:t xml:space="preserve"> (minimumeis)</w:t>
      </w:r>
      <w:bookmarkEnd w:id="35"/>
    </w:p>
    <w:p w14:paraId="30200C4F"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De contactpersonen (en van de uitvoerenden van de werkzaamheden minimaal 1) van de inschrijver dienen gedurende de gehele contractperiode de Nederlandse taal te beheersen en te communiceren in woord en schrift. Documenten die gebruikt worden in het kader van deze raamovereenkomst dienen gesteld te zijn in de Nederlandse taal.</w:t>
      </w:r>
    </w:p>
    <w:p w14:paraId="428CBAC5" w14:textId="77777777" w:rsidR="00C24873" w:rsidRPr="008A30EF" w:rsidRDefault="00C24873" w:rsidP="00BE39D8">
      <w:pPr>
        <w:rPr>
          <w:rFonts w:cstheme="minorHAnsi"/>
          <w:sz w:val="24"/>
          <w:szCs w:val="24"/>
        </w:rPr>
      </w:pPr>
    </w:p>
    <w:p w14:paraId="2E712D1D" w14:textId="4AC7066A" w:rsidR="00C24873" w:rsidRPr="008A30EF" w:rsidRDefault="00731F92" w:rsidP="00BE39D8">
      <w:pPr>
        <w:pStyle w:val="Kop2"/>
        <w:ind w:left="0"/>
        <w:rPr>
          <w:rFonts w:asciiTheme="minorHAnsi" w:hAnsiTheme="minorHAnsi" w:cstheme="minorHAnsi"/>
          <w:szCs w:val="24"/>
        </w:rPr>
      </w:pPr>
      <w:bookmarkStart w:id="36" w:name="_Toc177065520"/>
      <w:r>
        <w:rPr>
          <w:rFonts w:asciiTheme="minorHAnsi" w:hAnsiTheme="minorHAnsi" w:cstheme="minorHAnsi"/>
          <w:szCs w:val="24"/>
        </w:rPr>
        <w:t>S</w:t>
      </w:r>
      <w:r w:rsidR="00C24873" w:rsidRPr="008A30EF">
        <w:rPr>
          <w:rFonts w:asciiTheme="minorHAnsi" w:hAnsiTheme="minorHAnsi" w:cstheme="minorHAnsi"/>
          <w:szCs w:val="24"/>
        </w:rPr>
        <w:t>toringen</w:t>
      </w:r>
      <w:bookmarkEnd w:id="36"/>
    </w:p>
    <w:p w14:paraId="0E5A1017" w14:textId="1A3E0265" w:rsidR="00C319ED" w:rsidRPr="008A30EF" w:rsidRDefault="00C319ED" w:rsidP="00BE39D8">
      <w:pPr>
        <w:spacing w:line="240" w:lineRule="auto"/>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Ingeval van een aantoonbare storing van TenderNed waardoor het indienen van de </w:t>
      </w:r>
      <w:r w:rsidR="00285E54" w:rsidRPr="008A30EF">
        <w:rPr>
          <w:rFonts w:eastAsia="Times New Roman" w:cstheme="minorHAnsi"/>
          <w:color w:val="000000"/>
          <w:kern w:val="0"/>
          <w:sz w:val="24"/>
          <w:szCs w:val="24"/>
          <w:lang w:eastAsia="nl-NL"/>
          <w14:ligatures w14:val="none"/>
        </w:rPr>
        <w:t>Inschrijving</w:t>
      </w:r>
      <w:r w:rsidRPr="008A30EF">
        <w:rPr>
          <w:rFonts w:eastAsia="Times New Roman" w:cstheme="minorHAnsi"/>
          <w:color w:val="000000"/>
          <w:kern w:val="0"/>
          <w:sz w:val="24"/>
          <w:szCs w:val="24"/>
          <w:lang w:eastAsia="nl-NL"/>
          <w14:ligatures w14:val="none"/>
        </w:rPr>
        <w:t xml:space="preserve"> voor het verstrijken van de uiterste termijn niet mogelijk is, kan 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na afloop van de uiterste termijn besluiten deze termijn te verlengen. Dit betreft een eenzijdig recht van 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en nadrukkelijk geen plicht. Het staat 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niet vrij van dit recht gebruik te maken vanaf het moment waarop de kluis is geopend aangezien zij dan reeds kennis heeft kunnen nemen van de binnengekomen </w:t>
      </w:r>
      <w:r w:rsidR="00285E54" w:rsidRPr="008A30EF">
        <w:rPr>
          <w:rFonts w:eastAsia="Times New Roman" w:cstheme="minorHAnsi"/>
          <w:color w:val="000000"/>
          <w:kern w:val="0"/>
          <w:sz w:val="24"/>
          <w:szCs w:val="24"/>
          <w:lang w:eastAsia="nl-NL"/>
          <w14:ligatures w14:val="none"/>
        </w:rPr>
        <w:t>Inschrijvingen</w:t>
      </w:r>
      <w:r w:rsidRPr="008A30EF">
        <w:rPr>
          <w:rFonts w:eastAsia="Times New Roman" w:cstheme="minorHAnsi"/>
          <w:color w:val="000000"/>
          <w:kern w:val="0"/>
          <w:sz w:val="24"/>
          <w:szCs w:val="24"/>
          <w:lang w:eastAsia="nl-NL"/>
          <w14:ligatures w14:val="none"/>
        </w:rPr>
        <w:t>. Gegadigde blijft zelfstandig verantwoordelijk voor het tijdig en op juiste wijze indienen</w:t>
      </w:r>
    </w:p>
    <w:p w14:paraId="30280950" w14:textId="751DA537" w:rsidR="00C319ED" w:rsidRPr="008A30EF" w:rsidRDefault="00C319ED" w:rsidP="00BE39D8">
      <w:pPr>
        <w:spacing w:line="240" w:lineRule="auto"/>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van haar </w:t>
      </w:r>
      <w:r w:rsidR="00285E54" w:rsidRPr="008A30EF">
        <w:rPr>
          <w:rFonts w:eastAsia="Times New Roman" w:cstheme="minorHAnsi"/>
          <w:color w:val="000000"/>
          <w:kern w:val="0"/>
          <w:sz w:val="24"/>
          <w:szCs w:val="24"/>
          <w:lang w:eastAsia="nl-NL"/>
          <w14:ligatures w14:val="none"/>
        </w:rPr>
        <w:t>Inschrijving</w:t>
      </w:r>
      <w:r w:rsidRPr="008A30EF">
        <w:rPr>
          <w:rFonts w:eastAsia="Times New Roman" w:cstheme="minorHAnsi"/>
          <w:color w:val="000000"/>
          <w:kern w:val="0"/>
          <w:sz w:val="24"/>
          <w:szCs w:val="24"/>
          <w:lang w:eastAsia="nl-NL"/>
          <w14:ligatures w14:val="none"/>
        </w:rPr>
        <w:t>.</w:t>
      </w:r>
    </w:p>
    <w:p w14:paraId="0AFA1C6E" w14:textId="76629030" w:rsidR="00C319ED" w:rsidRPr="008A30EF" w:rsidRDefault="00C319ED" w:rsidP="00BE39D8">
      <w:pPr>
        <w:spacing w:line="240" w:lineRule="auto"/>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zal een verzoek tot uitstel enkel in overweging nemen wanneer:</w:t>
      </w:r>
    </w:p>
    <w:p w14:paraId="38215DAF" w14:textId="63ECE30F"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a) </w:t>
      </w:r>
      <w:r w:rsidRPr="008A30EF">
        <w:rPr>
          <w:rFonts w:eastAsia="Times New Roman" w:cstheme="minorHAnsi"/>
          <w:color w:val="000000"/>
          <w:kern w:val="0"/>
          <w:sz w:val="24"/>
          <w:szCs w:val="24"/>
          <w:lang w:eastAsia="nl-NL"/>
          <w14:ligatures w14:val="none"/>
        </w:rPr>
        <w:tab/>
        <w:t>de potentiële Gegadigde aantoont tijdig, uiterlijk binnen 10 minuten na het sluiten van de kluis,</w:t>
      </w:r>
    </w:p>
    <w:p w14:paraId="7313E57A" w14:textId="77777777"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melding van de storing te hebben gemaakt bij TenderNed;</w:t>
      </w:r>
    </w:p>
    <w:p w14:paraId="5D577088" w14:textId="15102962"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b) </w:t>
      </w:r>
      <w:r w:rsidRPr="008A30EF">
        <w:rPr>
          <w:rFonts w:eastAsia="Times New Roman" w:cstheme="minorHAnsi"/>
          <w:color w:val="000000"/>
          <w:kern w:val="0"/>
          <w:sz w:val="24"/>
          <w:szCs w:val="24"/>
          <w:lang w:eastAsia="nl-NL"/>
          <w14:ligatures w14:val="none"/>
        </w:rPr>
        <w:tab/>
        <w:t xml:space="preserve">de potentiële Gegadigde 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direct per e-mail </w:t>
      </w:r>
      <w:r w:rsidRPr="008A30EF">
        <w:rPr>
          <w:rFonts w:eastAsia="Times New Roman" w:cstheme="minorHAnsi"/>
          <w:color w:val="0000FF"/>
          <w:kern w:val="0"/>
          <w:sz w:val="24"/>
          <w:szCs w:val="24"/>
          <w:lang w:eastAsia="nl-NL"/>
          <w14:ligatures w14:val="none"/>
        </w:rPr>
        <w:t xml:space="preserve">info@nieuwkoop.nl </w:t>
      </w:r>
      <w:r w:rsidRPr="008A30EF">
        <w:rPr>
          <w:rFonts w:eastAsia="Times New Roman" w:cstheme="minorHAnsi"/>
          <w:color w:val="000000"/>
          <w:kern w:val="0"/>
          <w:sz w:val="24"/>
          <w:szCs w:val="24"/>
          <w:lang w:eastAsia="nl-NL"/>
          <w14:ligatures w14:val="none"/>
        </w:rPr>
        <w:t>.</w:t>
      </w:r>
    </w:p>
    <w:p w14:paraId="7E84EAF1" w14:textId="7CF73C8D"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 - met als onderwerp ‘ </w:t>
      </w:r>
      <w:r w:rsidR="00230642" w:rsidRPr="008A30EF">
        <w:rPr>
          <w:rFonts w:eastAsia="Times New Roman" w:cstheme="minorHAnsi"/>
          <w:color w:val="000000"/>
          <w:kern w:val="0"/>
          <w:sz w:val="24"/>
          <w:szCs w:val="24"/>
          <w:lang w:eastAsia="nl-NL"/>
          <w14:ligatures w14:val="none"/>
        </w:rPr>
        <w:t>s</w:t>
      </w:r>
      <w:r w:rsidRPr="008A30EF">
        <w:rPr>
          <w:rFonts w:eastAsia="Times New Roman" w:cstheme="minorHAnsi"/>
          <w:color w:val="000000"/>
          <w:kern w:val="0"/>
          <w:sz w:val="24"/>
          <w:szCs w:val="24"/>
          <w:lang w:eastAsia="nl-NL"/>
          <w14:ligatures w14:val="none"/>
        </w:rPr>
        <w:t>toring TenderNed’ en verzonden met hoge prioriteit/urgentie - helder en</w:t>
      </w:r>
    </w:p>
    <w:p w14:paraId="4C362213" w14:textId="77777777"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concreet heeft geïnformeerd over de storing;</w:t>
      </w:r>
    </w:p>
    <w:p w14:paraId="53C61CED" w14:textId="1990F58E"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c) TenderNed de betreffende storing heeft bevestigd;</w:t>
      </w:r>
    </w:p>
    <w:p w14:paraId="72508AC2" w14:textId="67BBFC8E"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d) de storing nadrukkelijk een storing van TenderNed betreft en geen storing betreft die binnen de</w:t>
      </w:r>
    </w:p>
    <w:p w14:paraId="16E82C71" w14:textId="77777777"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ICT-applicaties, netwerk, etc. van de verzoeker ligt. Met andere woorden, het dient een storing te</w:t>
      </w:r>
    </w:p>
    <w:p w14:paraId="63FD972F" w14:textId="77777777" w:rsidR="00C319ED"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betreffen die alle potentiële Gegadigden en aanbestedingsprocedures raakt.</w:t>
      </w:r>
    </w:p>
    <w:p w14:paraId="25A8DA6E" w14:textId="77777777" w:rsidR="00230642" w:rsidRPr="008A30EF" w:rsidRDefault="00230642" w:rsidP="00230642">
      <w:pPr>
        <w:spacing w:line="240" w:lineRule="auto"/>
        <w:ind w:left="284" w:hanging="284"/>
        <w:rPr>
          <w:rFonts w:eastAsia="Times New Roman" w:cstheme="minorHAnsi"/>
          <w:kern w:val="0"/>
          <w:sz w:val="24"/>
          <w:szCs w:val="24"/>
          <w:lang w:eastAsia="nl-NL"/>
          <w14:ligatures w14:val="none"/>
        </w:rPr>
      </w:pPr>
    </w:p>
    <w:p w14:paraId="15DBB38D" w14:textId="172DB076" w:rsidR="00C24873" w:rsidRPr="008A30EF" w:rsidRDefault="00C319ED" w:rsidP="00BE39D8">
      <w:pPr>
        <w:rPr>
          <w:rFonts w:cstheme="minorHAnsi"/>
          <w:sz w:val="24"/>
          <w:szCs w:val="24"/>
        </w:rPr>
      </w:pPr>
      <w:r w:rsidRPr="008A30EF">
        <w:rPr>
          <w:rFonts w:eastAsia="Times New Roman" w:cstheme="minorHAnsi"/>
          <w:color w:val="000000"/>
          <w:kern w:val="0"/>
          <w:sz w:val="24"/>
          <w:szCs w:val="24"/>
          <w:lang w:eastAsia="nl-NL"/>
          <w14:ligatures w14:val="none"/>
        </w:rPr>
        <w:t xml:space="preserve">Indien de </w:t>
      </w:r>
      <w:r w:rsidR="008A30EF" w:rsidRPr="008A30EF">
        <w:rPr>
          <w:rFonts w:eastAsia="Times New Roman" w:cstheme="minorHAnsi"/>
          <w:color w:val="000000"/>
          <w:kern w:val="0"/>
          <w:sz w:val="24"/>
          <w:szCs w:val="24"/>
          <w:lang w:eastAsia="nl-NL"/>
          <w14:ligatures w14:val="none"/>
        </w:rPr>
        <w:t>Aanbestedende Dienst</w:t>
      </w:r>
      <w:r w:rsidRPr="008A30EF">
        <w:rPr>
          <w:rFonts w:eastAsia="Times New Roman" w:cstheme="minorHAnsi"/>
          <w:color w:val="000000"/>
          <w:kern w:val="0"/>
          <w:sz w:val="24"/>
          <w:szCs w:val="24"/>
          <w:lang w:eastAsia="nl-NL"/>
          <w14:ligatures w14:val="none"/>
        </w:rPr>
        <w:t xml:space="preserve"> besluit de termijn te verlengen worden alle (potentiële) Gegadigden in kennis gesteld van de verlenging. De </w:t>
      </w:r>
      <w:r w:rsidR="00285E54" w:rsidRPr="008A30EF">
        <w:rPr>
          <w:rFonts w:eastAsia="Times New Roman" w:cstheme="minorHAnsi"/>
          <w:color w:val="000000"/>
          <w:kern w:val="0"/>
          <w:sz w:val="24"/>
          <w:szCs w:val="24"/>
          <w:lang w:eastAsia="nl-NL"/>
          <w14:ligatures w14:val="none"/>
        </w:rPr>
        <w:t>Inschrijvers</w:t>
      </w:r>
      <w:r w:rsidRPr="008A30EF">
        <w:rPr>
          <w:rFonts w:eastAsia="Times New Roman" w:cstheme="minorHAnsi"/>
          <w:color w:val="000000"/>
          <w:kern w:val="0"/>
          <w:sz w:val="24"/>
          <w:szCs w:val="24"/>
          <w:lang w:eastAsia="nl-NL"/>
          <w14:ligatures w14:val="none"/>
        </w:rPr>
        <w:t xml:space="preserve"> die reeds een </w:t>
      </w:r>
      <w:r w:rsidR="00285E54" w:rsidRPr="008A30EF">
        <w:rPr>
          <w:rFonts w:eastAsia="Times New Roman" w:cstheme="minorHAnsi"/>
          <w:color w:val="000000"/>
          <w:kern w:val="0"/>
          <w:sz w:val="24"/>
          <w:szCs w:val="24"/>
          <w:lang w:eastAsia="nl-NL"/>
          <w14:ligatures w14:val="none"/>
        </w:rPr>
        <w:t>Inschrijving</w:t>
      </w:r>
      <w:r w:rsidRPr="008A30EF">
        <w:rPr>
          <w:rFonts w:eastAsia="Times New Roman" w:cstheme="minorHAnsi"/>
          <w:color w:val="000000"/>
          <w:kern w:val="0"/>
          <w:sz w:val="24"/>
          <w:szCs w:val="24"/>
          <w:lang w:eastAsia="nl-NL"/>
          <w14:ligatures w14:val="none"/>
        </w:rPr>
        <w:t xml:space="preserve"> (tijdig) hadden ingediend krijgen de gelegenheid om hun </w:t>
      </w:r>
      <w:r w:rsidR="00285E54" w:rsidRPr="008A30EF">
        <w:rPr>
          <w:rFonts w:eastAsia="Times New Roman" w:cstheme="minorHAnsi"/>
          <w:color w:val="000000"/>
          <w:kern w:val="0"/>
          <w:sz w:val="24"/>
          <w:szCs w:val="24"/>
          <w:lang w:eastAsia="nl-NL"/>
          <w14:ligatures w14:val="none"/>
        </w:rPr>
        <w:t>Inschrijving</w:t>
      </w:r>
      <w:r w:rsidRPr="008A30EF">
        <w:rPr>
          <w:rFonts w:eastAsia="Times New Roman" w:cstheme="minorHAnsi"/>
          <w:color w:val="000000"/>
          <w:kern w:val="0"/>
          <w:sz w:val="24"/>
          <w:szCs w:val="24"/>
          <w:lang w:eastAsia="nl-NL"/>
          <w14:ligatures w14:val="none"/>
        </w:rPr>
        <w:t xml:space="preserve"> binnen de gestelde verlengingsperiode te wijzigen of aan te vullen.</w:t>
      </w:r>
    </w:p>
    <w:p w14:paraId="657EF479" w14:textId="77777777" w:rsidR="00C24873" w:rsidRPr="008A30EF" w:rsidRDefault="00C24873" w:rsidP="00BE39D8">
      <w:pPr>
        <w:rPr>
          <w:rFonts w:cstheme="minorHAnsi"/>
          <w:sz w:val="24"/>
          <w:szCs w:val="24"/>
        </w:rPr>
      </w:pPr>
    </w:p>
    <w:p w14:paraId="317AA49F" w14:textId="5B7143FB" w:rsidR="00C24873" w:rsidRPr="008A30EF" w:rsidRDefault="00731F92" w:rsidP="00BE39D8">
      <w:pPr>
        <w:pStyle w:val="Kop2"/>
        <w:ind w:left="0"/>
        <w:rPr>
          <w:rFonts w:asciiTheme="minorHAnsi" w:hAnsiTheme="minorHAnsi" w:cstheme="minorHAnsi"/>
          <w:szCs w:val="24"/>
        </w:rPr>
      </w:pPr>
      <w:bookmarkStart w:id="37" w:name="_Toc177065521"/>
      <w:r>
        <w:rPr>
          <w:rFonts w:asciiTheme="minorHAnsi" w:hAnsiTheme="minorHAnsi" w:cstheme="minorHAnsi"/>
          <w:szCs w:val="24"/>
        </w:rPr>
        <w:t>O</w:t>
      </w:r>
      <w:r w:rsidR="00C24873" w:rsidRPr="008A30EF">
        <w:rPr>
          <w:rFonts w:asciiTheme="minorHAnsi" w:hAnsiTheme="minorHAnsi" w:cstheme="minorHAnsi"/>
          <w:szCs w:val="24"/>
        </w:rPr>
        <w:t>pening</w:t>
      </w:r>
      <w:bookmarkEnd w:id="37"/>
    </w:p>
    <w:p w14:paraId="30F7FC6E" w14:textId="7679CE94"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De opening van de digitale kluis zal niet eerder plaatsvinden dan na afloop van de 10 minuten na het uiterste tijdstip voor ontvangst van de inschrijvingen en er geen sprake is van de situatie </w:t>
      </w:r>
      <w:r w:rsidRPr="008A30EF">
        <w:rPr>
          <w:rFonts w:asciiTheme="minorHAnsi" w:hAnsiTheme="minorHAnsi" w:cstheme="minorHAnsi"/>
          <w:sz w:val="24"/>
          <w:szCs w:val="24"/>
        </w:rPr>
        <w:lastRenderedPageBreak/>
        <w:t>als hierboven beschreven</w:t>
      </w:r>
      <w:r w:rsidR="00285E54" w:rsidRPr="008A30EF">
        <w:rPr>
          <w:rFonts w:asciiTheme="minorHAnsi" w:hAnsiTheme="minorHAnsi" w:cstheme="minorHAnsi"/>
          <w:sz w:val="24"/>
          <w:szCs w:val="24"/>
        </w:rPr>
        <w:t>.</w:t>
      </w:r>
      <w:r w:rsidRPr="008A30EF">
        <w:rPr>
          <w:rFonts w:asciiTheme="minorHAnsi" w:hAnsiTheme="minorHAnsi" w:cstheme="minorHAnsi"/>
          <w:sz w:val="24"/>
          <w:szCs w:val="24"/>
        </w:rPr>
        <w:t xml:space="preserve"> Een en ander geschiedt NIET in het openbaar. Er worden derhalve geen inschrijvers toegelaten bij de opening.</w:t>
      </w:r>
    </w:p>
    <w:p w14:paraId="28B76BCD" w14:textId="77777777" w:rsidR="00C24873" w:rsidRPr="008A30EF" w:rsidRDefault="00C24873" w:rsidP="00BE39D8">
      <w:pPr>
        <w:rPr>
          <w:rFonts w:cstheme="minorHAnsi"/>
          <w:sz w:val="24"/>
          <w:szCs w:val="24"/>
        </w:rPr>
      </w:pPr>
    </w:p>
    <w:p w14:paraId="25E4A486" w14:textId="63C772F3" w:rsidR="00C24873" w:rsidRPr="008A30EF" w:rsidRDefault="00731F92" w:rsidP="00BE39D8">
      <w:pPr>
        <w:pStyle w:val="Kop2"/>
        <w:ind w:left="0"/>
        <w:rPr>
          <w:rFonts w:asciiTheme="minorHAnsi" w:hAnsiTheme="minorHAnsi" w:cstheme="minorHAnsi"/>
          <w:szCs w:val="24"/>
        </w:rPr>
      </w:pPr>
      <w:bookmarkStart w:id="38" w:name="_Toc177065522"/>
      <w:r>
        <w:rPr>
          <w:rFonts w:asciiTheme="minorHAnsi" w:hAnsiTheme="minorHAnsi" w:cstheme="minorHAnsi"/>
          <w:szCs w:val="24"/>
        </w:rPr>
        <w:t>B</w:t>
      </w:r>
      <w:r w:rsidR="00C24873" w:rsidRPr="008A30EF">
        <w:rPr>
          <w:rFonts w:asciiTheme="minorHAnsi" w:hAnsiTheme="minorHAnsi" w:cstheme="minorHAnsi"/>
          <w:szCs w:val="24"/>
        </w:rPr>
        <w:t>eoordelingsprocedure</w:t>
      </w:r>
      <w:bookmarkEnd w:id="38"/>
    </w:p>
    <w:p w14:paraId="7C8EAC32" w14:textId="5226EC72"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De beoordeling van de ingediende </w:t>
      </w:r>
      <w:r w:rsidR="00285E54" w:rsidRPr="008A30EF">
        <w:rPr>
          <w:rFonts w:asciiTheme="minorHAnsi" w:hAnsiTheme="minorHAnsi" w:cstheme="minorHAnsi"/>
          <w:sz w:val="24"/>
          <w:szCs w:val="24"/>
        </w:rPr>
        <w:t>I</w:t>
      </w:r>
      <w:r w:rsidRPr="008A30EF">
        <w:rPr>
          <w:rFonts w:asciiTheme="minorHAnsi" w:hAnsiTheme="minorHAnsi" w:cstheme="minorHAnsi"/>
          <w:sz w:val="24"/>
          <w:szCs w:val="24"/>
        </w:rPr>
        <w:t>nschrijvingen verloopt als volgt:</w:t>
      </w:r>
    </w:p>
    <w:p w14:paraId="0870F739" w14:textId="77777777" w:rsidR="00C24873" w:rsidRPr="008A30EF" w:rsidRDefault="00C24873" w:rsidP="00BE39D8">
      <w:pPr>
        <w:pStyle w:val="CBPalinea"/>
        <w:rPr>
          <w:rFonts w:asciiTheme="minorHAnsi" w:hAnsiTheme="minorHAnsi" w:cstheme="minorHAnsi"/>
          <w:sz w:val="24"/>
          <w:szCs w:val="24"/>
        </w:rPr>
      </w:pPr>
    </w:p>
    <w:p w14:paraId="70C8FF53" w14:textId="2F3D3E02" w:rsidR="00C24873" w:rsidRPr="008A30EF" w:rsidRDefault="00C24873" w:rsidP="00BE39D8">
      <w:pPr>
        <w:pStyle w:val="CBPalinea"/>
        <w:rPr>
          <w:rFonts w:asciiTheme="minorHAnsi" w:hAnsiTheme="minorHAnsi" w:cstheme="minorHAnsi"/>
          <w:sz w:val="24"/>
          <w:szCs w:val="24"/>
          <w:u w:val="single"/>
        </w:rPr>
      </w:pPr>
      <w:r w:rsidRPr="008A30EF">
        <w:rPr>
          <w:rFonts w:asciiTheme="minorHAnsi" w:hAnsiTheme="minorHAnsi" w:cstheme="minorHAnsi"/>
          <w:sz w:val="24"/>
          <w:szCs w:val="24"/>
          <w:u w:val="single"/>
        </w:rPr>
        <w:t xml:space="preserve">Stap 1 </w:t>
      </w:r>
      <w:r w:rsidRPr="008A30EF">
        <w:rPr>
          <w:rFonts w:asciiTheme="minorHAnsi" w:hAnsiTheme="minorHAnsi" w:cstheme="minorHAnsi"/>
          <w:sz w:val="24"/>
          <w:szCs w:val="24"/>
          <w:u w:val="single"/>
        </w:rPr>
        <w:tab/>
        <w:t xml:space="preserve">Vaststellen volledigheid en geldigheid van de </w:t>
      </w:r>
      <w:r w:rsidR="00285E54" w:rsidRPr="008A30EF">
        <w:rPr>
          <w:rFonts w:asciiTheme="minorHAnsi" w:hAnsiTheme="minorHAnsi" w:cstheme="minorHAnsi"/>
          <w:sz w:val="24"/>
          <w:szCs w:val="24"/>
          <w:u w:val="single"/>
        </w:rPr>
        <w:t>I</w:t>
      </w:r>
      <w:r w:rsidRPr="008A30EF">
        <w:rPr>
          <w:rFonts w:asciiTheme="minorHAnsi" w:hAnsiTheme="minorHAnsi" w:cstheme="minorHAnsi"/>
          <w:sz w:val="24"/>
          <w:szCs w:val="24"/>
          <w:u w:val="single"/>
        </w:rPr>
        <w:t>nschrijvingen</w:t>
      </w:r>
    </w:p>
    <w:p w14:paraId="69F80724" w14:textId="37985375"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De inschrijving moet volledig en geldig zijn. Volledig betekent dat alle stukken die ingediend moeten worden, ook feitelijk en compleet worden overgelegd op de in deze offerteaanvraag voorgeschreven wijze. Een onvolledige inschrijving wordt uitgesloten van de verdere beoordelingsprocedure, tenzij het ontbreken van bepaalde informatie door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als een kennelijke omissie wordt aangemerkt. Het ontbreken van documenten in het kader van de gunningscriteria wordt niet aangemerkt als een kennelijke omissie. </w:t>
      </w:r>
    </w:p>
    <w:p w14:paraId="6B36D0CF" w14:textId="77777777" w:rsidR="00C24873" w:rsidRPr="008A30EF" w:rsidRDefault="00C24873" w:rsidP="00BE39D8">
      <w:pPr>
        <w:pStyle w:val="CBPalinea"/>
        <w:rPr>
          <w:rFonts w:asciiTheme="minorHAnsi" w:hAnsiTheme="minorHAnsi" w:cstheme="minorHAnsi"/>
          <w:sz w:val="24"/>
          <w:szCs w:val="24"/>
        </w:rPr>
      </w:pPr>
    </w:p>
    <w:p w14:paraId="30F58225"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Geldig betekent dat daar waar gevraagd de stukken rechtsgeldig en door een uit het handelsregister blijkende bevoegde functionaris zijn ondertekend.</w:t>
      </w:r>
    </w:p>
    <w:p w14:paraId="558EA37A" w14:textId="77777777" w:rsidR="00C24873" w:rsidRPr="008A30EF" w:rsidRDefault="00C24873" w:rsidP="00BE39D8">
      <w:pPr>
        <w:pStyle w:val="CBPalinea"/>
        <w:rPr>
          <w:rFonts w:asciiTheme="minorHAnsi" w:hAnsiTheme="minorHAnsi" w:cstheme="minorHAnsi"/>
          <w:sz w:val="24"/>
          <w:szCs w:val="24"/>
        </w:rPr>
      </w:pPr>
    </w:p>
    <w:p w14:paraId="5C225796"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Inschrijver dient, op straffe van uitsluiting, de standaardverklaringen in de bijlagen op de gevraagde manier in te vullen en te ondertekenen. Het is uitdrukkelijk niet toegestaan vaste tekst van standaardformulieren te wijzigen.</w:t>
      </w:r>
    </w:p>
    <w:p w14:paraId="2C86EE49" w14:textId="77777777" w:rsidR="00C24873" w:rsidRPr="008A30EF" w:rsidRDefault="00C24873" w:rsidP="00BE39D8">
      <w:pPr>
        <w:pStyle w:val="CBPalinea"/>
        <w:rPr>
          <w:rFonts w:asciiTheme="minorHAnsi" w:hAnsiTheme="minorHAnsi" w:cstheme="minorHAnsi"/>
          <w:sz w:val="24"/>
          <w:szCs w:val="24"/>
        </w:rPr>
      </w:pPr>
    </w:p>
    <w:p w14:paraId="4F70235C"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Een inschrijving onder voorwaarden c.q. voorbehouden dan wel een onvolledige en/of ongeldige inschrijving zal terzijde worden gelegd en uitgesloten worden van verdere beoordeling.</w:t>
      </w:r>
    </w:p>
    <w:p w14:paraId="1C096D25" w14:textId="77777777" w:rsidR="00C24873" w:rsidRPr="008A30EF" w:rsidRDefault="00C24873" w:rsidP="00BE39D8">
      <w:pPr>
        <w:pStyle w:val="CBPalinea"/>
        <w:rPr>
          <w:rFonts w:asciiTheme="minorHAnsi" w:hAnsiTheme="minorHAnsi" w:cstheme="minorHAnsi"/>
          <w:sz w:val="24"/>
          <w:szCs w:val="24"/>
          <w:u w:val="single"/>
        </w:rPr>
      </w:pPr>
    </w:p>
    <w:p w14:paraId="30ACED6C" w14:textId="77777777" w:rsidR="00C24873" w:rsidRPr="008A30EF" w:rsidRDefault="00C24873" w:rsidP="00BE39D8">
      <w:pPr>
        <w:pStyle w:val="CBPalinea"/>
        <w:rPr>
          <w:rFonts w:asciiTheme="minorHAnsi" w:hAnsiTheme="minorHAnsi" w:cstheme="minorHAnsi"/>
          <w:sz w:val="24"/>
          <w:szCs w:val="24"/>
          <w:u w:val="single"/>
        </w:rPr>
      </w:pPr>
      <w:r w:rsidRPr="008A30EF">
        <w:rPr>
          <w:rFonts w:asciiTheme="minorHAnsi" w:hAnsiTheme="minorHAnsi" w:cstheme="minorHAnsi"/>
          <w:sz w:val="24"/>
          <w:szCs w:val="24"/>
          <w:u w:val="single"/>
        </w:rPr>
        <w:t>Stap 2</w:t>
      </w:r>
      <w:r w:rsidRPr="008A30EF">
        <w:rPr>
          <w:rFonts w:asciiTheme="minorHAnsi" w:hAnsiTheme="minorHAnsi" w:cstheme="minorHAnsi"/>
          <w:sz w:val="24"/>
          <w:szCs w:val="24"/>
          <w:u w:val="single"/>
        </w:rPr>
        <w:tab/>
        <w:t>Beoordeling op het onvoorwaardelijk voldoen aan het programma van eisen</w:t>
      </w:r>
    </w:p>
    <w:p w14:paraId="751D1EEC"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Aan alle eisen zoals gesteld in het programma van eisen dient te worden voldaan, dan wel deze dienen onvoorwaardelijk te worden geaccepteerd en te zijn inbegrepen bij de geoffreerde prijs, tenzij in de offerteaanvraag expliciet anders is vermeld. Het programma van eisen, eventueel aangepast door de nota van inlichtingen, is leidend en prevaleert boven eventuele bijlagen of toelichtingen bij de inschrijving.</w:t>
      </w:r>
    </w:p>
    <w:p w14:paraId="79384A01" w14:textId="77777777" w:rsidR="00C24873" w:rsidRPr="008A30EF" w:rsidRDefault="00C24873" w:rsidP="00BE39D8">
      <w:pPr>
        <w:pStyle w:val="CBPalinea"/>
        <w:rPr>
          <w:rFonts w:asciiTheme="minorHAnsi" w:hAnsiTheme="minorHAnsi" w:cstheme="minorHAnsi"/>
          <w:sz w:val="24"/>
          <w:szCs w:val="24"/>
        </w:rPr>
      </w:pPr>
    </w:p>
    <w:p w14:paraId="7F7BF561" w14:textId="77777777" w:rsidR="00C24873" w:rsidRPr="008A30EF" w:rsidRDefault="00C24873" w:rsidP="00BE39D8">
      <w:pPr>
        <w:pStyle w:val="CBPalinea"/>
        <w:rPr>
          <w:rFonts w:asciiTheme="minorHAnsi" w:hAnsiTheme="minorHAnsi" w:cstheme="minorHAnsi"/>
          <w:sz w:val="24"/>
          <w:szCs w:val="24"/>
          <w:u w:val="single"/>
        </w:rPr>
      </w:pPr>
      <w:r w:rsidRPr="008A30EF">
        <w:rPr>
          <w:rFonts w:asciiTheme="minorHAnsi" w:hAnsiTheme="minorHAnsi" w:cstheme="minorHAnsi"/>
          <w:sz w:val="24"/>
          <w:szCs w:val="24"/>
          <w:u w:val="single"/>
        </w:rPr>
        <w:t>Stap 3</w:t>
      </w:r>
      <w:r w:rsidRPr="008A30EF">
        <w:rPr>
          <w:rFonts w:asciiTheme="minorHAnsi" w:hAnsiTheme="minorHAnsi" w:cstheme="minorHAnsi"/>
          <w:sz w:val="24"/>
          <w:szCs w:val="24"/>
          <w:u w:val="single"/>
        </w:rPr>
        <w:tab/>
        <w:t>Beoordeling op het gunningscriterium</w:t>
      </w:r>
    </w:p>
    <w:p w14:paraId="51819587"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Alle passende inschrijvingen worden afzonderlijk inhoudelijk beoordeeld op het genoemde gunningscriterium door de leden van de beoordelingscommissie volgens de methode zoals beschreven in Deel IV. Hetgeen geoffreerd bij de kwalitatieve gunningscriteria dient bij de geoffreerde prijs te zijn inbegrepen, tenzij expliciet anders vermeld in de offerteaanvraag.</w:t>
      </w:r>
    </w:p>
    <w:p w14:paraId="73524FA8" w14:textId="77777777" w:rsidR="00C24873" w:rsidRPr="008A30EF" w:rsidRDefault="00C24873" w:rsidP="00BE39D8">
      <w:pPr>
        <w:pStyle w:val="CBPalinea"/>
        <w:rPr>
          <w:rFonts w:asciiTheme="minorHAnsi" w:hAnsiTheme="minorHAnsi" w:cstheme="minorHAnsi"/>
          <w:sz w:val="24"/>
          <w:szCs w:val="24"/>
        </w:rPr>
      </w:pPr>
    </w:p>
    <w:p w14:paraId="37C6C449" w14:textId="5402307A"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Voor het gehele beoordelingsproces geldt dat de inschrijvingen worden beoordeeld op basis van hetgeen door inschrijvers is ingediend. Indien na beoordeling op het gunningscriterium blijkt dat inschrijvers een gelijk aantal punten hebben behaald, geldt dat de inschrijver die het beste heeft gescoord op Kwaliteit voor gunning in aanmerking komt. Indien ook op dat onderdeel de scores gelijk zijn zal via loting worden bepaald door de directeur Bedrijfsvoering of diens vervanger welke inschrijver voor gunning in aanmerking komt.</w:t>
      </w:r>
    </w:p>
    <w:p w14:paraId="5F64FFDB" w14:textId="77777777" w:rsidR="00C24873" w:rsidRPr="008A30EF" w:rsidRDefault="00C24873" w:rsidP="00BE39D8">
      <w:pPr>
        <w:pStyle w:val="CBPalinea"/>
        <w:rPr>
          <w:rFonts w:asciiTheme="minorHAnsi" w:hAnsiTheme="minorHAnsi" w:cstheme="minorHAnsi"/>
          <w:sz w:val="24"/>
          <w:szCs w:val="24"/>
        </w:rPr>
      </w:pPr>
    </w:p>
    <w:p w14:paraId="40B85E82" w14:textId="45EB2ACD" w:rsidR="00C24873" w:rsidRPr="008A30EF" w:rsidRDefault="00C24873" w:rsidP="0032737B">
      <w:pPr>
        <w:pStyle w:val="CBPalinea"/>
        <w:jc w:val="left"/>
        <w:rPr>
          <w:rFonts w:asciiTheme="minorHAnsi" w:hAnsiTheme="minorHAnsi" w:cstheme="minorHAnsi"/>
          <w:sz w:val="24"/>
          <w:szCs w:val="24"/>
        </w:rPr>
      </w:pPr>
      <w:r w:rsidRPr="008A30EF">
        <w:rPr>
          <w:rFonts w:asciiTheme="minorHAnsi" w:hAnsiTheme="minorHAnsi" w:cstheme="minorHAnsi"/>
          <w:sz w:val="24"/>
          <w:szCs w:val="24"/>
        </w:rPr>
        <w:lastRenderedPageBreak/>
        <w:t>Indien een inschrijving bij stappen</w:t>
      </w:r>
      <w:r w:rsidR="0032737B">
        <w:rPr>
          <w:rFonts w:asciiTheme="minorHAnsi" w:hAnsiTheme="minorHAnsi" w:cstheme="minorHAnsi"/>
          <w:sz w:val="24"/>
          <w:szCs w:val="24"/>
        </w:rPr>
        <w:t xml:space="preserve"> </w:t>
      </w:r>
      <w:r w:rsidRPr="008A30EF">
        <w:rPr>
          <w:rFonts w:asciiTheme="minorHAnsi" w:hAnsiTheme="minorHAnsi" w:cstheme="minorHAnsi"/>
          <w:sz w:val="24"/>
          <w:szCs w:val="24"/>
        </w:rPr>
        <w:t xml:space="preserve">1 t/m 2 enkel op (ondergeschikte) onderdelen vragen oproept kan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besluiten om de inschrijving verder te beoordelen, en om navraag enkel uit te voeren bij de inschrijver die voor gunning van de opdracht in aanmerking komt. Indien uit navraag blijkt dat de inschrijving van de inschrijver niet voldoet zal deze alsnog als ongeldig terzijde worden gelegd en wordt de als tweede geëindigde inschrijver als beoogd opdrachtnemer aangemerkt. Daarnaast kan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besluiten om verificatievragen te stellen aan de beoogde opdrachtnemer.</w:t>
      </w:r>
    </w:p>
    <w:p w14:paraId="7C0E74EB" w14:textId="77777777" w:rsidR="00C24873" w:rsidRPr="008A30EF" w:rsidRDefault="00C24873" w:rsidP="00BE39D8">
      <w:pPr>
        <w:pStyle w:val="CBPalinea"/>
        <w:rPr>
          <w:rFonts w:asciiTheme="minorHAnsi" w:hAnsiTheme="minorHAnsi" w:cstheme="minorHAnsi"/>
          <w:sz w:val="24"/>
          <w:szCs w:val="24"/>
        </w:rPr>
      </w:pPr>
    </w:p>
    <w:p w14:paraId="51A85774" w14:textId="39033B07" w:rsidR="00C24873" w:rsidRPr="008A30EF" w:rsidRDefault="00C24873" w:rsidP="00BE39D8">
      <w:pPr>
        <w:pStyle w:val="Plattetekst"/>
        <w:spacing w:before="20"/>
        <w:jc w:val="both"/>
        <w:rPr>
          <w:rFonts w:cstheme="minorHAnsi"/>
          <w:sz w:val="24"/>
          <w:szCs w:val="24"/>
        </w:rPr>
      </w:pPr>
      <w:r w:rsidRPr="008A30EF">
        <w:rPr>
          <w:rFonts w:cstheme="minorHAnsi"/>
          <w:sz w:val="24"/>
          <w:szCs w:val="24"/>
        </w:rPr>
        <w:t xml:space="preserve">De </w:t>
      </w:r>
      <w:r w:rsidR="008A30EF" w:rsidRPr="008A30EF">
        <w:rPr>
          <w:rFonts w:cstheme="minorHAnsi"/>
          <w:sz w:val="24"/>
          <w:szCs w:val="24"/>
        </w:rPr>
        <w:t>Aanbestedende Dienst</w:t>
      </w:r>
      <w:r w:rsidRPr="008A30EF">
        <w:rPr>
          <w:rFonts w:cstheme="minorHAnsi"/>
          <w:sz w:val="24"/>
          <w:szCs w:val="24"/>
        </w:rPr>
        <w:t xml:space="preserve"> behoudt zich </w:t>
      </w:r>
      <w:r w:rsidRPr="008A30EF">
        <w:rPr>
          <w:rFonts w:cstheme="minorHAnsi"/>
          <w:spacing w:val="-3"/>
          <w:sz w:val="24"/>
          <w:szCs w:val="24"/>
        </w:rPr>
        <w:t xml:space="preserve">het </w:t>
      </w:r>
      <w:r w:rsidRPr="008A30EF">
        <w:rPr>
          <w:rFonts w:cstheme="minorHAnsi"/>
          <w:sz w:val="24"/>
          <w:szCs w:val="24"/>
        </w:rPr>
        <w:t xml:space="preserve">recht voor </w:t>
      </w:r>
      <w:r w:rsidRPr="008A30EF">
        <w:rPr>
          <w:rFonts w:cstheme="minorHAnsi"/>
          <w:spacing w:val="-4"/>
          <w:sz w:val="24"/>
          <w:szCs w:val="24"/>
        </w:rPr>
        <w:t xml:space="preserve">om </w:t>
      </w:r>
      <w:r w:rsidRPr="008A30EF">
        <w:rPr>
          <w:rFonts w:cstheme="minorHAnsi"/>
          <w:sz w:val="24"/>
          <w:szCs w:val="24"/>
        </w:rPr>
        <w:t>bij onvoorziene</w:t>
      </w:r>
      <w:r w:rsidRPr="008A30EF">
        <w:rPr>
          <w:rFonts w:cstheme="minorHAnsi"/>
          <w:spacing w:val="-2"/>
          <w:sz w:val="24"/>
          <w:szCs w:val="24"/>
        </w:rPr>
        <w:t xml:space="preserve"> </w:t>
      </w:r>
      <w:r w:rsidRPr="008A30EF">
        <w:rPr>
          <w:rFonts w:cstheme="minorHAnsi"/>
          <w:sz w:val="24"/>
          <w:szCs w:val="24"/>
        </w:rPr>
        <w:t>omstandigheden:</w:t>
      </w:r>
    </w:p>
    <w:p w14:paraId="422FCF30" w14:textId="77777777" w:rsidR="00C24873" w:rsidRPr="008A30EF" w:rsidRDefault="00C24873" w:rsidP="00230642">
      <w:pPr>
        <w:pStyle w:val="Lijstalinea"/>
        <w:widowControl w:val="0"/>
        <w:numPr>
          <w:ilvl w:val="0"/>
          <w:numId w:val="166"/>
        </w:numPr>
        <w:spacing w:before="24" w:line="240" w:lineRule="auto"/>
        <w:ind w:left="284" w:hanging="284"/>
        <w:jc w:val="both"/>
        <w:rPr>
          <w:rFonts w:eastAsia="Arial" w:cstheme="minorHAnsi"/>
          <w:sz w:val="24"/>
          <w:szCs w:val="24"/>
        </w:rPr>
      </w:pPr>
      <w:r w:rsidRPr="008A30EF">
        <w:rPr>
          <w:rFonts w:cstheme="minorHAnsi"/>
          <w:sz w:val="24"/>
          <w:szCs w:val="24"/>
        </w:rPr>
        <w:t xml:space="preserve">deze aanbestedingsprocedure tijdelijk </w:t>
      </w:r>
      <w:r w:rsidRPr="008A30EF">
        <w:rPr>
          <w:rFonts w:cstheme="minorHAnsi"/>
          <w:spacing w:val="-4"/>
          <w:sz w:val="24"/>
          <w:szCs w:val="24"/>
        </w:rPr>
        <w:t xml:space="preserve">of </w:t>
      </w:r>
      <w:r w:rsidRPr="008A30EF">
        <w:rPr>
          <w:rFonts w:cstheme="minorHAnsi"/>
          <w:sz w:val="24"/>
          <w:szCs w:val="24"/>
        </w:rPr>
        <w:t>definitief te</w:t>
      </w:r>
      <w:r w:rsidRPr="008A30EF">
        <w:rPr>
          <w:rFonts w:cstheme="minorHAnsi"/>
          <w:spacing w:val="8"/>
          <w:sz w:val="24"/>
          <w:szCs w:val="24"/>
        </w:rPr>
        <w:t xml:space="preserve"> </w:t>
      </w:r>
      <w:r w:rsidRPr="008A30EF">
        <w:rPr>
          <w:rFonts w:cstheme="minorHAnsi"/>
          <w:spacing w:val="-3"/>
          <w:sz w:val="24"/>
          <w:szCs w:val="24"/>
        </w:rPr>
        <w:t>stoppen;</w:t>
      </w:r>
    </w:p>
    <w:p w14:paraId="3F2C3A4E" w14:textId="77777777" w:rsidR="00C24873" w:rsidRPr="008A30EF" w:rsidRDefault="00C24873" w:rsidP="00230642">
      <w:pPr>
        <w:pStyle w:val="Lijstalinea"/>
        <w:widowControl w:val="0"/>
        <w:numPr>
          <w:ilvl w:val="0"/>
          <w:numId w:val="166"/>
        </w:numPr>
        <w:spacing w:before="24" w:line="240" w:lineRule="auto"/>
        <w:ind w:left="284" w:hanging="284"/>
        <w:jc w:val="both"/>
        <w:rPr>
          <w:rFonts w:eastAsia="Arial" w:cstheme="minorHAnsi"/>
          <w:sz w:val="24"/>
          <w:szCs w:val="24"/>
        </w:rPr>
      </w:pPr>
      <w:r w:rsidRPr="008A30EF">
        <w:rPr>
          <w:rFonts w:cstheme="minorHAnsi"/>
          <w:sz w:val="24"/>
          <w:szCs w:val="24"/>
        </w:rPr>
        <w:t xml:space="preserve">de tijdplanning te wijzigen (met inachtneming </w:t>
      </w:r>
      <w:r w:rsidRPr="008A30EF">
        <w:rPr>
          <w:rFonts w:cstheme="minorHAnsi"/>
          <w:spacing w:val="2"/>
          <w:sz w:val="24"/>
          <w:szCs w:val="24"/>
        </w:rPr>
        <w:t xml:space="preserve">van </w:t>
      </w:r>
      <w:r w:rsidRPr="008A30EF">
        <w:rPr>
          <w:rFonts w:cstheme="minorHAnsi"/>
          <w:sz w:val="24"/>
          <w:szCs w:val="24"/>
        </w:rPr>
        <w:t>de wettelijk vastgestelde</w:t>
      </w:r>
      <w:r w:rsidRPr="008A30EF">
        <w:rPr>
          <w:rFonts w:cstheme="minorHAnsi"/>
          <w:spacing w:val="-37"/>
          <w:sz w:val="24"/>
          <w:szCs w:val="24"/>
        </w:rPr>
        <w:t xml:space="preserve"> </w:t>
      </w:r>
      <w:r w:rsidRPr="008A30EF">
        <w:rPr>
          <w:rFonts w:cstheme="minorHAnsi"/>
          <w:sz w:val="24"/>
          <w:szCs w:val="24"/>
        </w:rPr>
        <w:t>termijnen);</w:t>
      </w:r>
    </w:p>
    <w:p w14:paraId="1EC5A252" w14:textId="77777777" w:rsidR="00C24873" w:rsidRPr="008A30EF" w:rsidRDefault="00C24873" w:rsidP="00230642">
      <w:pPr>
        <w:pStyle w:val="Lijstalinea"/>
        <w:widowControl w:val="0"/>
        <w:numPr>
          <w:ilvl w:val="0"/>
          <w:numId w:val="166"/>
        </w:numPr>
        <w:spacing w:before="24" w:line="240" w:lineRule="auto"/>
        <w:ind w:left="284" w:hanging="284"/>
        <w:jc w:val="both"/>
        <w:rPr>
          <w:rFonts w:eastAsia="Arial" w:cstheme="minorHAnsi"/>
          <w:sz w:val="24"/>
          <w:szCs w:val="24"/>
        </w:rPr>
      </w:pPr>
      <w:r w:rsidRPr="008A30EF">
        <w:rPr>
          <w:rFonts w:cstheme="minorHAnsi"/>
          <w:sz w:val="24"/>
          <w:szCs w:val="24"/>
        </w:rPr>
        <w:t>de opdracht niet te</w:t>
      </w:r>
      <w:r w:rsidRPr="008A30EF">
        <w:rPr>
          <w:rFonts w:cstheme="minorHAnsi"/>
          <w:spacing w:val="-6"/>
          <w:sz w:val="24"/>
          <w:szCs w:val="24"/>
        </w:rPr>
        <w:t xml:space="preserve"> </w:t>
      </w:r>
      <w:r w:rsidRPr="008A30EF">
        <w:rPr>
          <w:rFonts w:cstheme="minorHAnsi"/>
          <w:sz w:val="24"/>
          <w:szCs w:val="24"/>
        </w:rPr>
        <w:t>gunnen.</w:t>
      </w:r>
    </w:p>
    <w:p w14:paraId="1EF0F16B" w14:textId="77777777" w:rsidR="00C24873" w:rsidRPr="008A30EF" w:rsidRDefault="00C24873" w:rsidP="00BE39D8">
      <w:pPr>
        <w:pStyle w:val="Lijstalinea"/>
        <w:widowControl w:val="0"/>
        <w:tabs>
          <w:tab w:val="left" w:pos="823"/>
        </w:tabs>
        <w:spacing w:before="24" w:line="240" w:lineRule="auto"/>
        <w:ind w:left="0"/>
        <w:contextualSpacing w:val="0"/>
        <w:jc w:val="both"/>
        <w:rPr>
          <w:rFonts w:eastAsia="Arial" w:cstheme="minorHAnsi"/>
          <w:sz w:val="24"/>
          <w:szCs w:val="24"/>
        </w:rPr>
      </w:pPr>
    </w:p>
    <w:p w14:paraId="1C6A503E" w14:textId="28BDD549" w:rsidR="00C24873" w:rsidRPr="008A30EF" w:rsidRDefault="00C24873" w:rsidP="00BE39D8">
      <w:pPr>
        <w:pStyle w:val="Plattetekst"/>
        <w:spacing w:before="19" w:line="266" w:lineRule="auto"/>
        <w:ind w:right="540"/>
        <w:rPr>
          <w:rFonts w:cstheme="minorHAnsi"/>
          <w:sz w:val="24"/>
          <w:szCs w:val="24"/>
        </w:rPr>
      </w:pPr>
      <w:r w:rsidRPr="008A30EF">
        <w:rPr>
          <w:rFonts w:cstheme="minorHAnsi"/>
          <w:sz w:val="24"/>
          <w:szCs w:val="24"/>
        </w:rPr>
        <w:t xml:space="preserve">Voor deze risico’s kan de </w:t>
      </w:r>
      <w:r w:rsidR="008A30EF" w:rsidRPr="008A30EF">
        <w:rPr>
          <w:rFonts w:cstheme="minorHAnsi"/>
          <w:sz w:val="24"/>
          <w:szCs w:val="24"/>
        </w:rPr>
        <w:t>Aanbestedende Dienst</w:t>
      </w:r>
      <w:r w:rsidRPr="008A30EF">
        <w:rPr>
          <w:rFonts w:cstheme="minorHAnsi"/>
          <w:sz w:val="24"/>
          <w:szCs w:val="24"/>
        </w:rPr>
        <w:t xml:space="preserve"> - zolang geen definitieve gunning/opdrachtverstrekking heeft plaatsgevonden - niet verantwoordelijk </w:t>
      </w:r>
      <w:r w:rsidRPr="008A30EF">
        <w:rPr>
          <w:rFonts w:cstheme="minorHAnsi"/>
          <w:spacing w:val="-4"/>
          <w:sz w:val="24"/>
          <w:szCs w:val="24"/>
        </w:rPr>
        <w:t xml:space="preserve">of </w:t>
      </w:r>
      <w:r w:rsidRPr="008A30EF">
        <w:rPr>
          <w:rFonts w:cstheme="minorHAnsi"/>
          <w:sz w:val="24"/>
          <w:szCs w:val="24"/>
        </w:rPr>
        <w:t xml:space="preserve">aansprakelijk </w:t>
      </w:r>
      <w:r w:rsidRPr="008A30EF">
        <w:rPr>
          <w:rFonts w:cstheme="minorHAnsi"/>
          <w:spacing w:val="-3"/>
          <w:sz w:val="24"/>
          <w:szCs w:val="24"/>
        </w:rPr>
        <w:t>worden</w:t>
      </w:r>
      <w:r w:rsidRPr="008A30EF">
        <w:rPr>
          <w:rFonts w:cstheme="minorHAnsi"/>
          <w:spacing w:val="8"/>
          <w:sz w:val="24"/>
          <w:szCs w:val="24"/>
        </w:rPr>
        <w:t xml:space="preserve"> </w:t>
      </w:r>
      <w:r w:rsidRPr="008A30EF">
        <w:rPr>
          <w:rFonts w:cstheme="minorHAnsi"/>
          <w:sz w:val="24"/>
          <w:szCs w:val="24"/>
        </w:rPr>
        <w:t>gesteld.</w:t>
      </w:r>
    </w:p>
    <w:p w14:paraId="10FB9719" w14:textId="77777777" w:rsidR="00C24873" w:rsidRPr="008A30EF" w:rsidRDefault="00C24873" w:rsidP="00BE39D8">
      <w:pPr>
        <w:rPr>
          <w:rFonts w:cstheme="minorHAnsi"/>
          <w:sz w:val="24"/>
          <w:szCs w:val="24"/>
        </w:rPr>
      </w:pPr>
    </w:p>
    <w:p w14:paraId="20AFBA3B" w14:textId="74861BE4" w:rsidR="00C24873" w:rsidRPr="008A30EF" w:rsidRDefault="00731F92" w:rsidP="00BE39D8">
      <w:pPr>
        <w:pStyle w:val="Kop2"/>
        <w:ind w:left="0"/>
        <w:rPr>
          <w:rFonts w:asciiTheme="minorHAnsi" w:hAnsiTheme="minorHAnsi" w:cstheme="minorHAnsi"/>
          <w:szCs w:val="24"/>
        </w:rPr>
      </w:pPr>
      <w:bookmarkStart w:id="39" w:name="_Toc177065523"/>
      <w:r>
        <w:rPr>
          <w:rFonts w:asciiTheme="minorHAnsi" w:hAnsiTheme="minorHAnsi" w:cstheme="minorHAnsi"/>
          <w:szCs w:val="24"/>
        </w:rPr>
        <w:t>B</w:t>
      </w:r>
      <w:r w:rsidR="00C24873" w:rsidRPr="008A30EF">
        <w:rPr>
          <w:rFonts w:asciiTheme="minorHAnsi" w:hAnsiTheme="minorHAnsi" w:cstheme="minorHAnsi"/>
          <w:szCs w:val="24"/>
        </w:rPr>
        <w:t>esluitvormig omtrent gunning</w:t>
      </w:r>
      <w:bookmarkEnd w:id="39"/>
    </w:p>
    <w:p w14:paraId="3A6152BA"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Na afronding van de beoordeling wordt een beslissing over de voorlopige gunning genomen. De gunningsbeslissing wordt bekend gemaakt via TenderNed. Voorlopige gunning vindt plaats door bekendmaking van het voornemen tot gunning aan de winnende inschrijver, gelijktijdig met de bekendmaking van dit voornemen aan de afgewezen inschrijvers. Zij ontvangen daarover een motivering. De winnende inschrijver dient indien hierom verzocht wordt binnen 7 kalenderdagen de eventuele bewijsstukken toe te zenden.</w:t>
      </w:r>
    </w:p>
    <w:p w14:paraId="42AF7360" w14:textId="77777777" w:rsidR="00C24873" w:rsidRPr="008A30EF" w:rsidRDefault="00C24873" w:rsidP="00BE39D8">
      <w:pPr>
        <w:pStyle w:val="CBPalinea"/>
        <w:rPr>
          <w:rFonts w:asciiTheme="minorHAnsi" w:hAnsiTheme="minorHAnsi" w:cstheme="minorHAnsi"/>
          <w:sz w:val="24"/>
          <w:szCs w:val="24"/>
        </w:rPr>
      </w:pPr>
    </w:p>
    <w:p w14:paraId="5FEA007E" w14:textId="07C368B6" w:rsidR="00C24873" w:rsidRPr="008A30EF" w:rsidRDefault="00C24873" w:rsidP="008267E7">
      <w:pPr>
        <w:pStyle w:val="CBPalinea"/>
        <w:jc w:val="left"/>
        <w:rPr>
          <w:rFonts w:asciiTheme="minorHAnsi" w:hAnsiTheme="minorHAnsi" w:cstheme="minorHAnsi"/>
          <w:sz w:val="24"/>
          <w:szCs w:val="24"/>
        </w:rPr>
      </w:pPr>
      <w:r w:rsidRPr="008A30EF">
        <w:rPr>
          <w:rFonts w:asciiTheme="minorHAnsi" w:hAnsiTheme="minorHAnsi" w:cstheme="minorHAnsi"/>
          <w:sz w:val="24"/>
          <w:szCs w:val="24"/>
        </w:rPr>
        <w:t xml:space="preserve">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zal gedurende 20 kalenderdagen (de stand-</w:t>
      </w:r>
      <w:proofErr w:type="spellStart"/>
      <w:r w:rsidRPr="008A30EF">
        <w:rPr>
          <w:rFonts w:asciiTheme="minorHAnsi" w:hAnsiTheme="minorHAnsi" w:cstheme="minorHAnsi"/>
          <w:sz w:val="24"/>
          <w:szCs w:val="24"/>
        </w:rPr>
        <w:t>still</w:t>
      </w:r>
      <w:proofErr w:type="spellEnd"/>
      <w:r w:rsidRPr="008A30EF">
        <w:rPr>
          <w:rFonts w:asciiTheme="minorHAnsi" w:hAnsiTheme="minorHAnsi" w:cstheme="minorHAnsi"/>
          <w:sz w:val="24"/>
          <w:szCs w:val="24"/>
        </w:rPr>
        <w:t xml:space="preserve"> termijn) na de dag van verzending van de gunningsbeslissing geen uitvoering geven aan de gunningsbeslissing teneinde inschrijvers gedurende die termijn gelegenheid te bieden een kort geding aanhangig te maken tegen de gunningsbeslissing. De termijn van 20 van kalenderdagen is een vervaltermijn op straffe van niet-ontvankelijkheid.</w:t>
      </w:r>
    </w:p>
    <w:p w14:paraId="2F21BAB7" w14:textId="5C8E8D7C"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Het aanhangig maken gebeurt door het laten betekenen van de dagvaarding op het adres en ter attentie van het college van Burgemeester en Wethouders van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w:t>
      </w:r>
    </w:p>
    <w:p w14:paraId="3C04C942"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Ingeval een kort geding aanhangig wordt gemaakt, verzoeken wij u via TenderNed hiervan mededeling te doen.</w:t>
      </w:r>
    </w:p>
    <w:p w14:paraId="1EA9CD75" w14:textId="77777777" w:rsidR="00C24873" w:rsidRPr="008A30EF" w:rsidRDefault="00C24873" w:rsidP="00BE39D8">
      <w:pPr>
        <w:pStyle w:val="CBPalinea"/>
        <w:rPr>
          <w:rFonts w:asciiTheme="minorHAnsi" w:hAnsiTheme="minorHAnsi" w:cstheme="minorHAnsi"/>
          <w:sz w:val="24"/>
          <w:szCs w:val="24"/>
        </w:rPr>
      </w:pPr>
    </w:p>
    <w:p w14:paraId="733BCB3B"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Een inschrijver die een bodemprocedure aanhangig wenst te maken bij de daartoe bevoegde rechtbank zal dit moeten doen binnen 30 kalenderdagen na de datum waarop het sluiten van de overeenkomst met de relevante redenen voor de gunningsbeslissing aan hem is medegedeeld. De termijn van 30 kalenderdagen is een vervaltermijn.</w:t>
      </w:r>
    </w:p>
    <w:p w14:paraId="57F08C72" w14:textId="77777777" w:rsidR="00C24873" w:rsidRPr="008A30EF" w:rsidRDefault="00C24873" w:rsidP="00BE39D8">
      <w:pPr>
        <w:pStyle w:val="CBPalinea"/>
        <w:rPr>
          <w:rFonts w:asciiTheme="minorHAnsi" w:hAnsiTheme="minorHAnsi" w:cstheme="minorHAnsi"/>
          <w:sz w:val="24"/>
          <w:szCs w:val="24"/>
        </w:rPr>
      </w:pPr>
    </w:p>
    <w:p w14:paraId="4248CE8D" w14:textId="1788282D"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Bevoegd is de rechtbank </w:t>
      </w:r>
      <w:r w:rsidR="00C319ED" w:rsidRPr="008A30EF">
        <w:rPr>
          <w:rFonts w:asciiTheme="minorHAnsi" w:hAnsiTheme="minorHAnsi" w:cstheme="minorHAnsi"/>
          <w:sz w:val="24"/>
          <w:szCs w:val="24"/>
        </w:rPr>
        <w:t>te Den Haag</w:t>
      </w:r>
      <w:r w:rsidRPr="008A30EF">
        <w:rPr>
          <w:rFonts w:asciiTheme="minorHAnsi" w:hAnsiTheme="minorHAnsi" w:cstheme="minorHAnsi"/>
          <w:sz w:val="24"/>
          <w:szCs w:val="24"/>
        </w:rPr>
        <w:t>.</w:t>
      </w:r>
    </w:p>
    <w:p w14:paraId="7E28C897" w14:textId="77777777" w:rsidR="00C24873" w:rsidRPr="008A30EF" w:rsidRDefault="00C24873" w:rsidP="00BE39D8">
      <w:pPr>
        <w:pStyle w:val="CBPalinea"/>
        <w:rPr>
          <w:rFonts w:asciiTheme="minorHAnsi" w:hAnsiTheme="minorHAnsi" w:cstheme="minorHAnsi"/>
          <w:sz w:val="24"/>
          <w:szCs w:val="24"/>
        </w:rPr>
      </w:pPr>
    </w:p>
    <w:p w14:paraId="2A162F82" w14:textId="3CFF009F" w:rsidR="00C24873" w:rsidRPr="008A30EF" w:rsidRDefault="00C24873" w:rsidP="00285E54">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Na het verstrijken van de termijn van 20, respectievelijk 30 kalenderdagen als hierboven omschreven, zijn de rechten van inschrijvers of gegadigden om tegen een gunningsbeslissing op te komen, vervallen en kunnen zij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daarvoor op geen enkele wijze meer aansprakelijk houden.</w:t>
      </w:r>
    </w:p>
    <w:p w14:paraId="3F8A25D9" w14:textId="77777777" w:rsidR="00C24873" w:rsidRPr="008A30EF" w:rsidRDefault="00C24873" w:rsidP="00BE39D8">
      <w:pPr>
        <w:rPr>
          <w:rFonts w:cstheme="minorHAnsi"/>
          <w:sz w:val="24"/>
          <w:szCs w:val="24"/>
        </w:rPr>
      </w:pPr>
    </w:p>
    <w:p w14:paraId="3DA11B94" w14:textId="1D26752D" w:rsidR="00C24873" w:rsidRPr="008A30EF" w:rsidRDefault="00731F92" w:rsidP="00BE39D8">
      <w:pPr>
        <w:pStyle w:val="Kop2"/>
        <w:ind w:left="0"/>
        <w:rPr>
          <w:rFonts w:asciiTheme="minorHAnsi" w:hAnsiTheme="minorHAnsi" w:cstheme="minorHAnsi"/>
          <w:szCs w:val="24"/>
        </w:rPr>
      </w:pPr>
      <w:bookmarkStart w:id="40" w:name="_Toc177065524"/>
      <w:r>
        <w:rPr>
          <w:rFonts w:asciiTheme="minorHAnsi" w:hAnsiTheme="minorHAnsi" w:cstheme="minorHAnsi"/>
          <w:szCs w:val="24"/>
        </w:rPr>
        <w:t>G</w:t>
      </w:r>
      <w:r w:rsidR="00C24873" w:rsidRPr="008A30EF">
        <w:rPr>
          <w:rFonts w:asciiTheme="minorHAnsi" w:hAnsiTheme="minorHAnsi" w:cstheme="minorHAnsi"/>
          <w:szCs w:val="24"/>
        </w:rPr>
        <w:t>estanddoening</w:t>
      </w:r>
      <w:bookmarkEnd w:id="40"/>
    </w:p>
    <w:p w14:paraId="0CB2B43B" w14:textId="77777777"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Inschrijvingen dienen voor de duur van 90 kalenderdagen, te rekenen vanaf de sluitingsdatum voor het indienen van de inschrijvingen, gestand te worden gedaan. Een inschrijver die een inschrijving heeft ingediend, kan zich niet meer terugtrekken. De inschrijving is onherroepelijk voor de duur van de gestanddoeningstermijn.</w:t>
      </w:r>
    </w:p>
    <w:p w14:paraId="3EB8E16C" w14:textId="77777777" w:rsidR="00C24873" w:rsidRPr="008A30EF" w:rsidRDefault="00C24873" w:rsidP="00BE39D8">
      <w:pPr>
        <w:pStyle w:val="CBPalinea"/>
        <w:rPr>
          <w:rFonts w:asciiTheme="minorHAnsi" w:hAnsiTheme="minorHAnsi" w:cstheme="minorHAnsi"/>
          <w:sz w:val="24"/>
          <w:szCs w:val="24"/>
        </w:rPr>
      </w:pPr>
    </w:p>
    <w:p w14:paraId="55ACC998" w14:textId="0DD21BD9"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Mocht tegen onderhavige aanbesteding een kort geding worden aangespannen, zal de gestanddoeningstermijn van de inschrijvingen automatisch worden verlengd tot 14 kalenderdagen na de uitspraak van de bevoegde voorzieningenrechter. In overige gevallen behoudt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zich het recht voor de inschrijvers te verzoeken de gestanddoeningstermijn te verlengen.</w:t>
      </w:r>
    </w:p>
    <w:p w14:paraId="60BEB27F" w14:textId="77777777" w:rsidR="00C24873" w:rsidRPr="008A30EF" w:rsidRDefault="00C24873" w:rsidP="00BE39D8">
      <w:pPr>
        <w:pStyle w:val="CBPalinea"/>
        <w:rPr>
          <w:rFonts w:asciiTheme="minorHAnsi" w:hAnsiTheme="minorHAnsi" w:cstheme="minorHAnsi"/>
          <w:sz w:val="24"/>
          <w:szCs w:val="24"/>
        </w:rPr>
      </w:pPr>
    </w:p>
    <w:p w14:paraId="4CC01F46" w14:textId="6994D7CB" w:rsidR="00C24873" w:rsidRPr="008A30EF" w:rsidRDefault="00731F92" w:rsidP="00BE39D8">
      <w:pPr>
        <w:pStyle w:val="Kop2"/>
        <w:ind w:left="0"/>
        <w:rPr>
          <w:rFonts w:asciiTheme="minorHAnsi" w:hAnsiTheme="minorHAnsi" w:cstheme="minorHAnsi"/>
          <w:szCs w:val="24"/>
        </w:rPr>
      </w:pPr>
      <w:bookmarkStart w:id="41" w:name="_Toc177065525"/>
      <w:r>
        <w:rPr>
          <w:rFonts w:asciiTheme="minorHAnsi" w:hAnsiTheme="minorHAnsi" w:cstheme="minorHAnsi"/>
          <w:szCs w:val="24"/>
        </w:rPr>
        <w:t>A</w:t>
      </w:r>
      <w:r w:rsidR="00C24873" w:rsidRPr="008A30EF">
        <w:rPr>
          <w:rFonts w:asciiTheme="minorHAnsi" w:hAnsiTheme="minorHAnsi" w:cstheme="minorHAnsi"/>
          <w:szCs w:val="24"/>
        </w:rPr>
        <w:t xml:space="preserve">ansprakelijkheid </w:t>
      </w:r>
      <w:r w:rsidR="008A30EF" w:rsidRPr="008A30EF">
        <w:rPr>
          <w:rFonts w:asciiTheme="minorHAnsi" w:hAnsiTheme="minorHAnsi" w:cstheme="minorHAnsi"/>
          <w:szCs w:val="24"/>
        </w:rPr>
        <w:t>Aanbestedende Dienst</w:t>
      </w:r>
      <w:bookmarkEnd w:id="41"/>
    </w:p>
    <w:p w14:paraId="42484D41" w14:textId="21A003F8"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Deze offerteaanvraag, alsmede de hierbij behorende bijlagen, is met zorg samengesteld. Mocht u desondanks tegenstrijdigheden en/of onvolkomenheden opmerken, of menen dat het programma van eisen of de gunningscriteria onduidelijk of ongeoorloofd zijn, dan wel de wijze van beoordelen onduidelijk is, dan wel dit document geheel of ten dele strijdig zou zijn met het recht dan wel aanbestedingsbeginselen, dan dient inschrijver hierover een vraag te stellen in de nota van inlichtingen dan wel dit uiterlijk 5 kalenderdagen na verzending van de nota van inlichtingen, schriftelijk en gemotiveerd aan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uiteen te zetten, bij gebreke waarvan ieder recht om tegen dit document te ageren vervalt.</w:t>
      </w:r>
    </w:p>
    <w:p w14:paraId="6AC89459" w14:textId="77777777" w:rsidR="00C24873" w:rsidRPr="008A30EF" w:rsidRDefault="00C24873" w:rsidP="00BE39D8">
      <w:pPr>
        <w:pStyle w:val="CBPalinea"/>
        <w:rPr>
          <w:rFonts w:asciiTheme="minorHAnsi" w:hAnsiTheme="minorHAnsi" w:cstheme="minorHAnsi"/>
          <w:sz w:val="24"/>
          <w:szCs w:val="24"/>
        </w:rPr>
      </w:pPr>
    </w:p>
    <w:p w14:paraId="2BEFFD17" w14:textId="4F584714" w:rsidR="00C24873" w:rsidRPr="008A30EF" w:rsidRDefault="00C24873" w:rsidP="00BE39D8">
      <w:pPr>
        <w:pStyle w:val="CBPalinea"/>
        <w:rPr>
          <w:rFonts w:asciiTheme="minorHAnsi" w:hAnsiTheme="minorHAnsi" w:cstheme="minorHAnsi"/>
          <w:sz w:val="24"/>
          <w:szCs w:val="24"/>
        </w:rPr>
      </w:pPr>
      <w:r w:rsidRPr="008A30EF">
        <w:rPr>
          <w:rFonts w:asciiTheme="minorHAnsi" w:hAnsiTheme="minorHAnsi" w:cstheme="minorHAnsi"/>
          <w:sz w:val="24"/>
          <w:szCs w:val="24"/>
        </w:rPr>
        <w:t xml:space="preserve">Indien de reactie van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naar aanleiding van het in de voorgaande alinea gestelde niet leidt tot een aanpassing van dit document, dan wel tot een aanpassing die in de ogen van de inschrijver niet juist of onvoldoende is, dan dient uiterlijk 24 uur voor de sluitingstermijn een kort geding procedure aanhangig te worden gemaakt bij de bevoegde voorzieningenrechter en dient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hiervan onverwijld in kennis te worden gesteld middels betekening van de dagvaarding op het adres van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bij gebreke waarvan ieder recht om tegen de offerteaanvraag alsmede de bijbehorende bijlagen te ageren vervalt. Indien een kort geding aanhangig wordt gemaakt, kan de </w:t>
      </w:r>
      <w:r w:rsidR="008A30EF" w:rsidRPr="008A30EF">
        <w:rPr>
          <w:rFonts w:asciiTheme="minorHAnsi" w:hAnsiTheme="minorHAnsi" w:cstheme="minorHAnsi"/>
          <w:sz w:val="24"/>
          <w:szCs w:val="24"/>
        </w:rPr>
        <w:t>Aanbestedende Dienst</w:t>
      </w:r>
      <w:r w:rsidRPr="008A30EF">
        <w:rPr>
          <w:rFonts w:asciiTheme="minorHAnsi" w:hAnsiTheme="minorHAnsi" w:cstheme="minorHAnsi"/>
          <w:sz w:val="24"/>
          <w:szCs w:val="24"/>
        </w:rPr>
        <w:t xml:space="preserve"> de aanbestedingsprocedure opschorten dan wel intrekken.</w:t>
      </w:r>
    </w:p>
    <w:p w14:paraId="7E731A46" w14:textId="77777777" w:rsidR="00C24873" w:rsidRPr="008A30EF" w:rsidRDefault="00C24873" w:rsidP="00BE39D8">
      <w:pPr>
        <w:rPr>
          <w:rFonts w:cstheme="minorHAnsi"/>
          <w:sz w:val="24"/>
          <w:szCs w:val="24"/>
        </w:rPr>
      </w:pPr>
    </w:p>
    <w:p w14:paraId="153AA94B" w14:textId="7652DD26" w:rsidR="00C24873" w:rsidRPr="008A30EF" w:rsidRDefault="00EE5EBF" w:rsidP="00BE39D8">
      <w:pPr>
        <w:pStyle w:val="Kop2"/>
        <w:ind w:left="0"/>
        <w:rPr>
          <w:rFonts w:asciiTheme="minorHAnsi" w:hAnsiTheme="minorHAnsi" w:cstheme="minorHAnsi"/>
          <w:szCs w:val="24"/>
        </w:rPr>
      </w:pPr>
      <w:bookmarkStart w:id="42" w:name="_Toc177065526"/>
      <w:r>
        <w:rPr>
          <w:rFonts w:asciiTheme="minorHAnsi" w:hAnsiTheme="minorHAnsi" w:cstheme="minorHAnsi"/>
          <w:szCs w:val="24"/>
        </w:rPr>
        <w:t>K</w:t>
      </w:r>
      <w:r w:rsidR="00C24873" w:rsidRPr="008A30EF">
        <w:rPr>
          <w:rFonts w:asciiTheme="minorHAnsi" w:hAnsiTheme="minorHAnsi" w:cstheme="minorHAnsi"/>
          <w:szCs w:val="24"/>
        </w:rPr>
        <w:t>lachten aanbesteding</w:t>
      </w:r>
      <w:bookmarkEnd w:id="42"/>
    </w:p>
    <w:p w14:paraId="7DD49360" w14:textId="77777777" w:rsidR="00C319ED" w:rsidRPr="008A30EF" w:rsidRDefault="00C319ED" w:rsidP="00BE39D8">
      <w:pPr>
        <w:spacing w:line="240" w:lineRule="auto"/>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Het kan voorkomen dat u het niet eens bent met een besluit of gedraging van ons. Voor al deze gevallen geldt dat wij dit zoveel als mogelijk informeel met u willen oplossen. Wij hanteren daarom de onderstaande procedure:</w:t>
      </w:r>
    </w:p>
    <w:p w14:paraId="6C9C4499" w14:textId="28D831CA" w:rsidR="00C319ED" w:rsidRPr="008A30EF" w:rsidRDefault="00C319ED" w:rsidP="008267E7">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1. </w:t>
      </w:r>
      <w:r w:rsidRPr="008A30EF">
        <w:rPr>
          <w:rFonts w:eastAsia="Times New Roman" w:cstheme="minorHAnsi"/>
          <w:color w:val="000000"/>
          <w:kern w:val="0"/>
          <w:sz w:val="24"/>
          <w:szCs w:val="24"/>
          <w:lang w:eastAsia="nl-NL"/>
          <w14:ligatures w14:val="none"/>
        </w:rPr>
        <w:tab/>
        <w:t>maakt uw ‘klacht’ proactief en zo snel mogelijk, dus zodra die bij u bekend is of had kunnen zijn,</w:t>
      </w:r>
      <w:r w:rsidR="008267E7">
        <w:rPr>
          <w:rFonts w:eastAsia="Times New Roman" w:cstheme="minorHAnsi"/>
          <w:color w:val="000000"/>
          <w:kern w:val="0"/>
          <w:sz w:val="24"/>
          <w:szCs w:val="24"/>
          <w:lang w:eastAsia="nl-NL"/>
          <w14:ligatures w14:val="none"/>
        </w:rPr>
        <w:t xml:space="preserve"> </w:t>
      </w:r>
      <w:r w:rsidRPr="008A30EF">
        <w:rPr>
          <w:rFonts w:eastAsia="Times New Roman" w:cstheme="minorHAnsi"/>
          <w:color w:val="000000"/>
          <w:kern w:val="0"/>
          <w:sz w:val="24"/>
          <w:szCs w:val="24"/>
          <w:lang w:eastAsia="nl-NL"/>
          <w14:ligatures w14:val="none"/>
        </w:rPr>
        <w:t>gemotiveerd aan ons kenbaar, inclusief een alternatief voorstel. Wij reageren hierop inhoudelijk.</w:t>
      </w:r>
    </w:p>
    <w:p w14:paraId="2C069C75" w14:textId="19B8C140" w:rsidR="00C319ED" w:rsidRPr="008A30EF" w:rsidRDefault="00C319ED" w:rsidP="008267E7">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2. </w:t>
      </w:r>
      <w:r w:rsidRPr="008A30EF">
        <w:rPr>
          <w:rFonts w:eastAsia="Times New Roman" w:cstheme="minorHAnsi"/>
          <w:color w:val="000000"/>
          <w:kern w:val="0"/>
          <w:sz w:val="24"/>
          <w:szCs w:val="24"/>
          <w:lang w:eastAsia="nl-NL"/>
          <w14:ligatures w14:val="none"/>
        </w:rPr>
        <w:tab/>
        <w:t>Mocht u zich niet kunnen vinden in onze reactie of onze reactie laat te lang op zich wachten, dan</w:t>
      </w:r>
      <w:r w:rsidR="008267E7">
        <w:rPr>
          <w:rFonts w:eastAsia="Times New Roman" w:cstheme="minorHAnsi"/>
          <w:color w:val="000000"/>
          <w:kern w:val="0"/>
          <w:sz w:val="24"/>
          <w:szCs w:val="24"/>
          <w:lang w:eastAsia="nl-NL"/>
          <w14:ligatures w14:val="none"/>
        </w:rPr>
        <w:t xml:space="preserve"> </w:t>
      </w:r>
      <w:r w:rsidRPr="008A30EF">
        <w:rPr>
          <w:rFonts w:eastAsia="Times New Roman" w:cstheme="minorHAnsi"/>
          <w:color w:val="000000"/>
          <w:kern w:val="0"/>
          <w:sz w:val="24"/>
          <w:szCs w:val="24"/>
          <w:lang w:eastAsia="nl-NL"/>
          <w14:ligatures w14:val="none"/>
        </w:rPr>
        <w:t xml:space="preserve">kunt u gebruik maken van ons klachtenmeldpunt en dient u een klacht in via </w:t>
      </w:r>
      <w:r w:rsidRPr="008A30EF">
        <w:rPr>
          <w:rFonts w:eastAsia="Times New Roman" w:cstheme="minorHAnsi"/>
          <w:color w:val="0000FF"/>
          <w:kern w:val="0"/>
          <w:sz w:val="24"/>
          <w:szCs w:val="24"/>
          <w:lang w:eastAsia="nl-NL"/>
          <w14:ligatures w14:val="none"/>
        </w:rPr>
        <w:t xml:space="preserve">info@nieuwkoop.nl </w:t>
      </w:r>
      <w:r w:rsidRPr="008A30EF">
        <w:rPr>
          <w:rFonts w:eastAsia="Times New Roman" w:cstheme="minorHAnsi"/>
          <w:color w:val="000000"/>
          <w:kern w:val="0"/>
          <w:sz w:val="24"/>
          <w:szCs w:val="24"/>
          <w:lang w:eastAsia="nl-NL"/>
          <w14:ligatures w14:val="none"/>
        </w:rPr>
        <w:t>.</w:t>
      </w:r>
    </w:p>
    <w:p w14:paraId="20031C52" w14:textId="5410E9C2" w:rsidR="00C24873" w:rsidRPr="008A30EF" w:rsidRDefault="00C319ED" w:rsidP="00230642">
      <w:pPr>
        <w:spacing w:line="240" w:lineRule="auto"/>
        <w:ind w:left="284" w:hanging="284"/>
        <w:rPr>
          <w:rFonts w:eastAsia="Times New Roman" w:cstheme="minorHAnsi"/>
          <w:color w:val="000000"/>
          <w:kern w:val="0"/>
          <w:sz w:val="24"/>
          <w:szCs w:val="24"/>
          <w:lang w:eastAsia="nl-NL"/>
          <w14:ligatures w14:val="none"/>
        </w:rPr>
      </w:pPr>
      <w:r w:rsidRPr="008A30EF">
        <w:rPr>
          <w:rFonts w:eastAsia="Times New Roman" w:cstheme="minorHAnsi"/>
          <w:color w:val="000000"/>
          <w:kern w:val="0"/>
          <w:sz w:val="24"/>
          <w:szCs w:val="24"/>
          <w:lang w:eastAsia="nl-NL"/>
          <w14:ligatures w14:val="none"/>
        </w:rPr>
        <w:t xml:space="preserve">3. </w:t>
      </w:r>
      <w:r w:rsidRPr="008A30EF">
        <w:rPr>
          <w:rFonts w:eastAsia="Times New Roman" w:cstheme="minorHAnsi"/>
          <w:color w:val="000000"/>
          <w:kern w:val="0"/>
          <w:sz w:val="24"/>
          <w:szCs w:val="24"/>
          <w:lang w:eastAsia="nl-NL"/>
          <w14:ligatures w14:val="none"/>
        </w:rPr>
        <w:tab/>
        <w:t>Indien u het niet eens bent met het standpunt van het klachtenmeldpunt, of u bent van mening</w:t>
      </w:r>
      <w:r w:rsidR="00230642" w:rsidRPr="008A30EF">
        <w:rPr>
          <w:rFonts w:eastAsia="Times New Roman" w:cstheme="minorHAnsi"/>
          <w:color w:val="000000"/>
          <w:kern w:val="0"/>
          <w:sz w:val="24"/>
          <w:szCs w:val="24"/>
          <w:lang w:eastAsia="nl-NL"/>
          <w14:ligatures w14:val="none"/>
        </w:rPr>
        <w:t xml:space="preserve"> </w:t>
      </w:r>
      <w:r w:rsidRPr="008A30EF">
        <w:rPr>
          <w:rFonts w:eastAsia="Times New Roman" w:cstheme="minorHAnsi"/>
          <w:color w:val="000000"/>
          <w:kern w:val="0"/>
          <w:sz w:val="24"/>
          <w:szCs w:val="24"/>
          <w:lang w:eastAsia="nl-NL"/>
          <w14:ligatures w14:val="none"/>
        </w:rPr>
        <w:t xml:space="preserve"> dat dit standpunt te lang op zich zal laten wachten, kunt u uw klacht voorleggen aan de Commissie van Aanbestedingsexperts of de bevoegde rechter van de Rechtbank Den Haag.</w:t>
      </w:r>
    </w:p>
    <w:p w14:paraId="321DA3D9" w14:textId="77C849A0" w:rsidR="00C24873" w:rsidRPr="008A30EF" w:rsidRDefault="00C24873" w:rsidP="00BE39D8">
      <w:pPr>
        <w:pStyle w:val="Kop1"/>
        <w:ind w:left="0" w:hanging="357"/>
        <w:rPr>
          <w:rFonts w:asciiTheme="minorHAnsi" w:hAnsiTheme="minorHAnsi" w:cstheme="minorHAnsi"/>
          <w:sz w:val="24"/>
          <w:szCs w:val="24"/>
        </w:rPr>
      </w:pPr>
      <w:bookmarkStart w:id="43" w:name="_Toc177065527"/>
      <w:r w:rsidRPr="008A30EF">
        <w:rPr>
          <w:rFonts w:asciiTheme="minorHAnsi" w:hAnsiTheme="minorHAnsi" w:cstheme="minorHAnsi"/>
          <w:sz w:val="24"/>
          <w:szCs w:val="24"/>
        </w:rPr>
        <w:lastRenderedPageBreak/>
        <w:t>UITSLUITINGSGRONDEN EN KWALITATIEVE MINIMUMEISEN</w:t>
      </w:r>
      <w:bookmarkEnd w:id="43"/>
    </w:p>
    <w:p w14:paraId="4272F2C9" w14:textId="2FC6A358"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 xml:space="preserve">In </w:t>
      </w:r>
      <w:r w:rsidR="008267E7">
        <w:rPr>
          <w:rFonts w:cstheme="minorHAnsi"/>
          <w:sz w:val="24"/>
          <w:szCs w:val="24"/>
        </w:rPr>
        <w:t>de bijlagen</w:t>
      </w:r>
      <w:r w:rsidRPr="008A30EF">
        <w:rPr>
          <w:rFonts w:cstheme="minorHAnsi"/>
          <w:sz w:val="24"/>
          <w:szCs w:val="24"/>
        </w:rPr>
        <w:t xml:space="preserve"> staan de uitsluitingsgronden en kwalitatieve minimumeisen waaraan de inschrijver minimaal dient te voldoen om voor gunning in aanmerking te komen, op straffe van uitsluiting. De minimumeisen laten zich onderscheiden in algemene eisen, eisen aan de technische bekwaamheid en eisen aan de financiële en economische draagkracht.</w:t>
      </w:r>
    </w:p>
    <w:p w14:paraId="4ED8D406" w14:textId="77777777"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U dient bij uw inschrijving aan te geven dat u aan deze eisen voldoet door de daarop van toepassing zijnde vragen in TenderNed te beantwoorden en eventueel te voorzien van de juiste bijlage.</w:t>
      </w:r>
    </w:p>
    <w:p w14:paraId="6F4AC8A9" w14:textId="7F45DE5D" w:rsidR="00C24873" w:rsidRPr="008A30EF" w:rsidRDefault="00C24873" w:rsidP="00BE39D8">
      <w:pPr>
        <w:pStyle w:val="Kop2"/>
        <w:ind w:left="0"/>
        <w:rPr>
          <w:rFonts w:asciiTheme="minorHAnsi" w:hAnsiTheme="minorHAnsi" w:cstheme="minorHAnsi"/>
          <w:szCs w:val="24"/>
        </w:rPr>
      </w:pPr>
      <w:bookmarkStart w:id="44" w:name="_Toc169879224"/>
      <w:bookmarkStart w:id="45" w:name="_Toc169882787"/>
      <w:bookmarkStart w:id="46" w:name="_Toc169886207"/>
      <w:bookmarkStart w:id="47" w:name="_Toc169886268"/>
      <w:bookmarkStart w:id="48" w:name="_Toc137645521"/>
      <w:bookmarkStart w:id="49" w:name="_Toc177065528"/>
      <w:bookmarkEnd w:id="44"/>
      <w:bookmarkEnd w:id="45"/>
      <w:bookmarkEnd w:id="46"/>
      <w:bookmarkEnd w:id="47"/>
      <w:r w:rsidRPr="008A30EF">
        <w:rPr>
          <w:rFonts w:asciiTheme="minorHAnsi" w:hAnsiTheme="minorHAnsi" w:cstheme="minorHAnsi"/>
          <w:szCs w:val="24"/>
        </w:rPr>
        <w:t>U</w:t>
      </w:r>
      <w:bookmarkEnd w:id="48"/>
      <w:r w:rsidR="00EE5EBF">
        <w:rPr>
          <w:rFonts w:asciiTheme="minorHAnsi" w:hAnsiTheme="minorHAnsi" w:cstheme="minorHAnsi"/>
          <w:szCs w:val="24"/>
        </w:rPr>
        <w:t>itsluitingsgronden</w:t>
      </w:r>
      <w:bookmarkEnd w:id="49"/>
    </w:p>
    <w:p w14:paraId="2300FD79" w14:textId="5D109AD6"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 xml:space="preserve">Wanneer inschrijver zich bij het indienen van haar inschrijving laat begeleiden door een adviseur/adviesbureau en deze adviseur/adviesbureau begeleidt ook concurrerende inschrijvers, bestaat de schijn van belangenverstrengeling en/of de schijn van beïnvloeding en/of afstemming van inschrijvingen. Inschrijver is verantwoordelijk voor het handelen van door haar ingeschakelde adviseurs als haar eigen handelen. Op eerste verzoek van </w:t>
      </w:r>
      <w:r w:rsidR="008A30EF" w:rsidRPr="008A30EF">
        <w:rPr>
          <w:rFonts w:cstheme="minorHAnsi"/>
          <w:sz w:val="24"/>
          <w:szCs w:val="24"/>
        </w:rPr>
        <w:t>Aanbestedende Dienst</w:t>
      </w:r>
      <w:r w:rsidRPr="008A30EF">
        <w:rPr>
          <w:rFonts w:cstheme="minorHAnsi"/>
          <w:sz w:val="24"/>
          <w:szCs w:val="24"/>
        </w:rPr>
        <w:t xml:space="preserve"> dient inschrijver aan te tonen dat er geen sprake is van belangenverstrengeling en op welke wijze dit met effectieve maatregelen is geborgd. Niet tijdig reageren en/of naar het oordeel van de </w:t>
      </w:r>
      <w:r w:rsidR="008A30EF" w:rsidRPr="008A30EF">
        <w:rPr>
          <w:rFonts w:cstheme="minorHAnsi"/>
          <w:sz w:val="24"/>
          <w:szCs w:val="24"/>
        </w:rPr>
        <w:t>Aanbestedende Dienst</w:t>
      </w:r>
      <w:r w:rsidRPr="008A30EF">
        <w:rPr>
          <w:rFonts w:cstheme="minorHAnsi"/>
          <w:sz w:val="24"/>
          <w:szCs w:val="24"/>
        </w:rPr>
        <w:t xml:space="preserve"> onvoldoende aangetoond leidt tot uitsluiting en ongeldigheid van de inschrijving.</w:t>
      </w:r>
    </w:p>
    <w:p w14:paraId="7808CB05" w14:textId="277D1F95" w:rsidR="00C24873" w:rsidRPr="008A30EF" w:rsidRDefault="00C24873" w:rsidP="00BE39D8">
      <w:pPr>
        <w:pStyle w:val="Kop2"/>
        <w:ind w:left="0" w:hanging="720"/>
        <w:rPr>
          <w:rFonts w:asciiTheme="minorHAnsi" w:hAnsiTheme="minorHAnsi" w:cstheme="minorHAnsi"/>
          <w:szCs w:val="24"/>
        </w:rPr>
      </w:pPr>
      <w:bookmarkStart w:id="50" w:name="_Toc137645522"/>
      <w:bookmarkStart w:id="51" w:name="_Toc177065529"/>
      <w:r w:rsidRPr="008A30EF">
        <w:rPr>
          <w:rFonts w:asciiTheme="minorHAnsi" w:hAnsiTheme="minorHAnsi" w:cstheme="minorHAnsi"/>
          <w:szCs w:val="24"/>
        </w:rPr>
        <w:t>O</w:t>
      </w:r>
      <w:bookmarkEnd w:id="50"/>
      <w:r w:rsidR="00EE5EBF">
        <w:rPr>
          <w:rFonts w:asciiTheme="minorHAnsi" w:hAnsiTheme="minorHAnsi" w:cstheme="minorHAnsi"/>
          <w:szCs w:val="24"/>
        </w:rPr>
        <w:t>verige geschiktheidseisen</w:t>
      </w:r>
      <w:bookmarkEnd w:id="51"/>
    </w:p>
    <w:p w14:paraId="04616446" w14:textId="5F4E3452" w:rsidR="00C24873" w:rsidRPr="008A30EF" w:rsidRDefault="00C24873" w:rsidP="00BE39D8">
      <w:pPr>
        <w:tabs>
          <w:tab w:val="left" w:pos="419"/>
        </w:tabs>
        <w:spacing w:after="240" w:line="240" w:lineRule="auto"/>
        <w:jc w:val="both"/>
        <w:rPr>
          <w:rFonts w:cstheme="minorHAnsi"/>
          <w:sz w:val="24"/>
          <w:szCs w:val="24"/>
        </w:rPr>
      </w:pPr>
      <w:r w:rsidRPr="008A30EF">
        <w:rPr>
          <w:rFonts w:cstheme="minorHAnsi"/>
          <w:sz w:val="24"/>
          <w:szCs w:val="24"/>
        </w:rPr>
        <w:t xml:space="preserve">Inschrijver zet voor de gehele looptijd van de overeenkomst één contactpersoon en één plaatsvervangend contactpersoon voor </w:t>
      </w:r>
      <w:r w:rsidR="008A30EF" w:rsidRPr="008A30EF">
        <w:rPr>
          <w:rFonts w:cstheme="minorHAnsi"/>
          <w:sz w:val="24"/>
          <w:szCs w:val="24"/>
        </w:rPr>
        <w:t>Aanbestedende Dienst</w:t>
      </w:r>
      <w:r w:rsidRPr="008A30EF">
        <w:rPr>
          <w:rFonts w:cstheme="minorHAnsi"/>
          <w:sz w:val="24"/>
          <w:szCs w:val="24"/>
        </w:rPr>
        <w:t xml:space="preserve"> in. Hiervan mag alleen worden afgeweken op verzoek van de </w:t>
      </w:r>
      <w:r w:rsidR="008A30EF" w:rsidRPr="008A30EF">
        <w:rPr>
          <w:rFonts w:cstheme="minorHAnsi"/>
          <w:sz w:val="24"/>
          <w:szCs w:val="24"/>
        </w:rPr>
        <w:t>Aanbestedende Dienst</w:t>
      </w:r>
      <w:r w:rsidRPr="008A30EF">
        <w:rPr>
          <w:rFonts w:cstheme="minorHAnsi"/>
          <w:sz w:val="24"/>
          <w:szCs w:val="24"/>
        </w:rPr>
        <w:t xml:space="preserve"> of in het geval van zogenaamde externe oorzaken zoals, ziekte, zwangerschap, ontslag etc. </w:t>
      </w:r>
    </w:p>
    <w:p w14:paraId="275082CF" w14:textId="77777777"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De contactpersoon bij de opdrachtnemer moet voldoende mandaat hebben binnen alle relevante onderdelen van de organisatie van de opdrachtnemer om een volwaardig gesprekspartner te kunnen zijn.</w:t>
      </w:r>
    </w:p>
    <w:p w14:paraId="56B70D93" w14:textId="77777777" w:rsidR="00C24873" w:rsidRPr="008A30EF" w:rsidRDefault="00C24873" w:rsidP="00BE39D8">
      <w:pPr>
        <w:autoSpaceDE w:val="0"/>
        <w:autoSpaceDN w:val="0"/>
        <w:adjustRightInd w:val="0"/>
        <w:spacing w:line="240" w:lineRule="auto"/>
        <w:rPr>
          <w:rFonts w:cstheme="minorHAnsi"/>
          <w:sz w:val="24"/>
          <w:szCs w:val="24"/>
        </w:rPr>
      </w:pPr>
    </w:p>
    <w:p w14:paraId="47909A17" w14:textId="332C4EA2" w:rsidR="00C24873" w:rsidRPr="008A30EF" w:rsidRDefault="00C24873" w:rsidP="00BE39D8">
      <w:pPr>
        <w:pStyle w:val="Kop2"/>
        <w:ind w:left="0" w:hanging="720"/>
        <w:rPr>
          <w:rFonts w:asciiTheme="minorHAnsi" w:hAnsiTheme="minorHAnsi" w:cstheme="minorHAnsi"/>
          <w:szCs w:val="24"/>
        </w:rPr>
      </w:pPr>
      <w:bookmarkStart w:id="52" w:name="_Toc137645523"/>
      <w:bookmarkStart w:id="53" w:name="_Toc177065530"/>
      <w:r w:rsidRPr="008A30EF">
        <w:rPr>
          <w:rFonts w:asciiTheme="minorHAnsi" w:hAnsiTheme="minorHAnsi" w:cstheme="minorHAnsi"/>
          <w:szCs w:val="24"/>
        </w:rPr>
        <w:t>B</w:t>
      </w:r>
      <w:bookmarkEnd w:id="52"/>
      <w:r w:rsidR="00EE5EBF">
        <w:rPr>
          <w:rFonts w:asciiTheme="minorHAnsi" w:hAnsiTheme="minorHAnsi" w:cstheme="minorHAnsi"/>
          <w:szCs w:val="24"/>
        </w:rPr>
        <w:t>eplingen inzake belastingen, milieubescherming, arbeidsbescherming en arbeidsvoorwaarden</w:t>
      </w:r>
      <w:bookmarkEnd w:id="53"/>
    </w:p>
    <w:p w14:paraId="11744E75" w14:textId="77777777"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Door inschrijving op deze opdracht geeft de inschrijver aan respectievelijk verklaart hij, dat hij bij het opstellen van zijn inschrijving rekening heeft gehouden met de verplichtingen uit hoofde van de bepalingen inzake de arbeidsbescherming en de arbeidsvoorwaarden die gelden op de plaats waar de verrichtingen worden uitgevoerd.</w:t>
      </w:r>
    </w:p>
    <w:p w14:paraId="37020E68" w14:textId="0D432625" w:rsidR="00C24873" w:rsidRPr="008A30EF" w:rsidRDefault="00C24873" w:rsidP="00230642">
      <w:pPr>
        <w:tabs>
          <w:tab w:val="left" w:pos="419"/>
        </w:tabs>
        <w:spacing w:after="240" w:line="240" w:lineRule="auto"/>
        <w:jc w:val="both"/>
        <w:rPr>
          <w:rFonts w:cstheme="minorHAnsi"/>
          <w:sz w:val="24"/>
          <w:szCs w:val="24"/>
        </w:rPr>
      </w:pPr>
      <w:r w:rsidRPr="008A30EF">
        <w:rPr>
          <w:rFonts w:cstheme="minorHAnsi"/>
          <w:sz w:val="24"/>
          <w:szCs w:val="24"/>
        </w:rPr>
        <w:t xml:space="preserve">De </w:t>
      </w:r>
      <w:r w:rsidR="008A30EF" w:rsidRPr="008A30EF">
        <w:rPr>
          <w:rFonts w:cstheme="minorHAnsi"/>
          <w:sz w:val="24"/>
          <w:szCs w:val="24"/>
        </w:rPr>
        <w:t>Aanbestedende Dienst</w:t>
      </w:r>
      <w:r w:rsidRPr="008A30EF">
        <w:rPr>
          <w:rFonts w:cstheme="minorHAnsi"/>
          <w:sz w:val="24"/>
          <w:szCs w:val="24"/>
        </w:rPr>
        <w:t xml:space="preserve"> zal in geval van niet-naleving van de toepasselijke verplichtingen op het gebied van arbeidsbescherming en arbeidsvoorwaarden bij de uitvoering van een overheidsopdracht een melding verrichten bij de Inspectie SZW van het Ministerie van Sociale Zaken en Werkgelegenheid.</w:t>
      </w:r>
    </w:p>
    <w:p w14:paraId="52D7C297" w14:textId="0B81DE1E" w:rsidR="00C24873" w:rsidRPr="008A30EF" w:rsidRDefault="00C24873" w:rsidP="00BE39D8">
      <w:pPr>
        <w:pStyle w:val="Kop2"/>
        <w:ind w:left="0" w:hanging="720"/>
        <w:rPr>
          <w:rFonts w:asciiTheme="minorHAnsi" w:hAnsiTheme="minorHAnsi" w:cstheme="minorHAnsi"/>
          <w:szCs w:val="24"/>
        </w:rPr>
      </w:pPr>
      <w:bookmarkStart w:id="54" w:name="_Toc137645524"/>
      <w:bookmarkStart w:id="55" w:name="_Toc177065531"/>
      <w:r w:rsidRPr="008A30EF">
        <w:rPr>
          <w:rFonts w:asciiTheme="minorHAnsi" w:hAnsiTheme="minorHAnsi" w:cstheme="minorHAnsi"/>
          <w:szCs w:val="24"/>
        </w:rPr>
        <w:t>C</w:t>
      </w:r>
      <w:bookmarkEnd w:id="54"/>
      <w:r w:rsidR="00EE5EBF">
        <w:rPr>
          <w:rFonts w:asciiTheme="minorHAnsi" w:hAnsiTheme="minorHAnsi" w:cstheme="minorHAnsi"/>
          <w:szCs w:val="24"/>
        </w:rPr>
        <w:t>onceptovereenkomst</w:t>
      </w:r>
      <w:bookmarkEnd w:id="55"/>
    </w:p>
    <w:p w14:paraId="11C4B642" w14:textId="0BB0E2B5" w:rsidR="00C24873" w:rsidRPr="008A30EF" w:rsidRDefault="00C24873" w:rsidP="008267E7">
      <w:pPr>
        <w:tabs>
          <w:tab w:val="left" w:pos="419"/>
        </w:tabs>
        <w:spacing w:after="240" w:line="240" w:lineRule="auto"/>
        <w:jc w:val="both"/>
        <w:rPr>
          <w:rFonts w:cstheme="minorHAnsi"/>
          <w:sz w:val="24"/>
          <w:szCs w:val="24"/>
        </w:rPr>
      </w:pPr>
      <w:r w:rsidRPr="008A30EF">
        <w:rPr>
          <w:rFonts w:cstheme="minorHAnsi"/>
          <w:sz w:val="24"/>
          <w:szCs w:val="24"/>
        </w:rPr>
        <w:t>In de conceptovereenkomst, die als bijlage</w:t>
      </w:r>
      <w:r w:rsidR="008267E7">
        <w:rPr>
          <w:rFonts w:cstheme="minorHAnsi"/>
          <w:sz w:val="24"/>
          <w:szCs w:val="24"/>
        </w:rPr>
        <w:t xml:space="preserve"> 3 </w:t>
      </w:r>
      <w:r w:rsidR="00230642" w:rsidRPr="008A30EF">
        <w:rPr>
          <w:rFonts w:cstheme="minorHAnsi"/>
          <w:sz w:val="24"/>
          <w:szCs w:val="24"/>
        </w:rPr>
        <w:t>is</w:t>
      </w:r>
      <w:r w:rsidRPr="008A30EF">
        <w:rPr>
          <w:rFonts w:cstheme="minorHAnsi"/>
          <w:sz w:val="24"/>
          <w:szCs w:val="24"/>
        </w:rPr>
        <w:t xml:space="preserve"> toegevoegd in TenderNed, zijn de randvoorwaarden en bepalingen voor deze opdracht neergelegd. Voor bepalingen in de conceptovereenkomsten die strijdig zijn met de van toepassing verklaarde GIBIT-202</w:t>
      </w:r>
      <w:r w:rsidR="00230642" w:rsidRPr="008A30EF">
        <w:rPr>
          <w:rFonts w:cstheme="minorHAnsi"/>
          <w:sz w:val="24"/>
          <w:szCs w:val="24"/>
        </w:rPr>
        <w:t>3</w:t>
      </w:r>
      <w:r w:rsidRPr="008A30EF">
        <w:rPr>
          <w:rFonts w:cstheme="minorHAnsi"/>
          <w:sz w:val="24"/>
          <w:szCs w:val="24"/>
        </w:rPr>
        <w:t xml:space="preserve"> </w:t>
      </w:r>
      <w:r w:rsidRPr="008A30EF">
        <w:rPr>
          <w:rFonts w:cstheme="minorHAnsi"/>
          <w:sz w:val="24"/>
          <w:szCs w:val="24"/>
        </w:rPr>
        <w:lastRenderedPageBreak/>
        <w:t>voorwaarden geldt dat de bepalingen uit de conceptovereenkomst leidend zijn. Middels indiening van de inschrijving gaat de inschrijver uitdrukkelijk akkoord met de inhoud van de conceptovereenkomsten.</w:t>
      </w:r>
    </w:p>
    <w:p w14:paraId="4290B5AD" w14:textId="77777777" w:rsidR="00C24873" w:rsidRPr="008A30EF" w:rsidRDefault="00C24873" w:rsidP="00BE39D8">
      <w:pPr>
        <w:pStyle w:val="CBPalinea"/>
        <w:rPr>
          <w:rFonts w:asciiTheme="minorHAnsi" w:hAnsiTheme="minorHAnsi" w:cstheme="minorHAnsi"/>
          <w:sz w:val="24"/>
          <w:szCs w:val="24"/>
        </w:rPr>
      </w:pPr>
    </w:p>
    <w:p w14:paraId="4496946D" w14:textId="40E2870C" w:rsidR="00C24873" w:rsidRPr="008A30EF" w:rsidRDefault="00C24873" w:rsidP="00BE39D8">
      <w:pPr>
        <w:pStyle w:val="Kop2"/>
        <w:ind w:left="0" w:hanging="720"/>
        <w:rPr>
          <w:rFonts w:asciiTheme="minorHAnsi" w:hAnsiTheme="minorHAnsi" w:cstheme="minorHAnsi"/>
          <w:szCs w:val="24"/>
        </w:rPr>
      </w:pPr>
      <w:bookmarkStart w:id="56" w:name="_Toc137645525"/>
      <w:bookmarkStart w:id="57" w:name="_Toc177065532"/>
      <w:r w:rsidRPr="008A30EF">
        <w:rPr>
          <w:rFonts w:asciiTheme="minorHAnsi" w:hAnsiTheme="minorHAnsi" w:cstheme="minorHAnsi"/>
          <w:szCs w:val="24"/>
        </w:rPr>
        <w:t>A</w:t>
      </w:r>
      <w:bookmarkEnd w:id="56"/>
      <w:r w:rsidR="00EE5EBF">
        <w:rPr>
          <w:rFonts w:asciiTheme="minorHAnsi" w:hAnsiTheme="minorHAnsi" w:cstheme="minorHAnsi"/>
          <w:szCs w:val="24"/>
        </w:rPr>
        <w:t>lgemene inkoopvoorwaarden</w:t>
      </w:r>
      <w:bookmarkEnd w:id="57"/>
      <w:r w:rsidRPr="008A30EF">
        <w:rPr>
          <w:rFonts w:asciiTheme="minorHAnsi" w:hAnsiTheme="minorHAnsi" w:cstheme="minorHAnsi"/>
          <w:szCs w:val="24"/>
        </w:rPr>
        <w:t xml:space="preserve"> </w:t>
      </w:r>
    </w:p>
    <w:p w14:paraId="5FC8E69F" w14:textId="7C07EDD5" w:rsidR="00C24873" w:rsidRPr="008A30EF" w:rsidRDefault="00C24873" w:rsidP="00BE39D8">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De </w:t>
      </w:r>
      <w:r w:rsidR="008A30EF" w:rsidRPr="008A30EF">
        <w:rPr>
          <w:rFonts w:asciiTheme="minorHAnsi" w:eastAsiaTheme="minorHAnsi" w:hAnsiTheme="minorHAnsi" w:cstheme="minorHAnsi"/>
          <w:kern w:val="2"/>
          <w:sz w:val="24"/>
          <w:szCs w:val="24"/>
          <w:lang w:eastAsia="en-US"/>
          <w14:ligatures w14:val="standardContextual"/>
        </w:rPr>
        <w:t>Aanbestedende Dienst</w:t>
      </w:r>
      <w:r w:rsidRPr="008A30EF">
        <w:rPr>
          <w:rFonts w:asciiTheme="minorHAnsi" w:eastAsiaTheme="minorHAnsi" w:hAnsiTheme="minorHAnsi" w:cstheme="minorHAnsi"/>
          <w:kern w:val="2"/>
          <w:sz w:val="24"/>
          <w:szCs w:val="24"/>
          <w:lang w:eastAsia="en-US"/>
          <w14:ligatures w14:val="standardContextual"/>
        </w:rPr>
        <w:t xml:space="preserve"> wijst de algemene voorwaarden van inschrijver nadrukkelijk van de hand. De inschrijver gaat ermee akkoord dat de normaal door zijn onderneming te hanteren voorwaarden niet van toepassing zijn. Uitsluitend de GIBIT-202</w:t>
      </w:r>
      <w:r w:rsidR="00230642" w:rsidRPr="008A30EF">
        <w:rPr>
          <w:rFonts w:asciiTheme="minorHAnsi" w:eastAsiaTheme="minorHAnsi" w:hAnsiTheme="minorHAnsi" w:cstheme="minorHAnsi"/>
          <w:kern w:val="2"/>
          <w:sz w:val="24"/>
          <w:szCs w:val="24"/>
          <w:lang w:eastAsia="en-US"/>
          <w14:ligatures w14:val="standardContextual"/>
        </w:rPr>
        <w:t>3</w:t>
      </w:r>
      <w:r w:rsidRPr="008A30EF">
        <w:rPr>
          <w:rFonts w:asciiTheme="minorHAnsi" w:eastAsiaTheme="minorHAnsi" w:hAnsiTheme="minorHAnsi" w:cstheme="minorHAnsi"/>
          <w:kern w:val="2"/>
          <w:sz w:val="24"/>
          <w:szCs w:val="24"/>
          <w:lang w:eastAsia="en-US"/>
          <w14:ligatures w14:val="standardContextual"/>
        </w:rPr>
        <w:t xml:space="preserve"> voorwaarden, als bijlage </w:t>
      </w:r>
      <w:r w:rsidR="00230642" w:rsidRPr="008A30EF">
        <w:rPr>
          <w:rFonts w:asciiTheme="minorHAnsi" w:eastAsiaTheme="minorHAnsi" w:hAnsiTheme="minorHAnsi" w:cstheme="minorHAnsi"/>
          <w:kern w:val="2"/>
          <w:sz w:val="24"/>
          <w:szCs w:val="24"/>
          <w:lang w:eastAsia="en-US"/>
          <w14:ligatures w14:val="standardContextual"/>
        </w:rPr>
        <w:t>6 en 7</w:t>
      </w:r>
      <w:r w:rsidRPr="008A30EF">
        <w:rPr>
          <w:rFonts w:asciiTheme="minorHAnsi" w:eastAsiaTheme="minorHAnsi" w:hAnsiTheme="minorHAnsi" w:cstheme="minorHAnsi"/>
          <w:kern w:val="2"/>
          <w:sz w:val="24"/>
          <w:szCs w:val="24"/>
          <w:lang w:eastAsia="en-US"/>
          <w14:ligatures w14:val="standardContextual"/>
        </w:rPr>
        <w:t xml:space="preserve"> in TenderNed </w:t>
      </w:r>
      <w:r w:rsidR="00230642" w:rsidRPr="008A30EF">
        <w:rPr>
          <w:rFonts w:asciiTheme="minorHAnsi" w:eastAsiaTheme="minorHAnsi" w:hAnsiTheme="minorHAnsi" w:cstheme="minorHAnsi"/>
          <w:kern w:val="2"/>
          <w:sz w:val="24"/>
          <w:szCs w:val="24"/>
          <w:lang w:eastAsia="en-US"/>
          <w14:ligatures w14:val="standardContextual"/>
        </w:rPr>
        <w:t>zijn</w:t>
      </w:r>
      <w:r w:rsidRPr="008A30EF">
        <w:rPr>
          <w:rFonts w:asciiTheme="minorHAnsi" w:eastAsiaTheme="minorHAnsi" w:hAnsiTheme="minorHAnsi" w:cstheme="minorHAnsi"/>
          <w:kern w:val="2"/>
          <w:sz w:val="24"/>
          <w:szCs w:val="24"/>
          <w:lang w:eastAsia="en-US"/>
          <w14:ligatures w14:val="standardContextual"/>
        </w:rPr>
        <w:t xml:space="preserve"> toegevoegd, zijn van toepassing tenzij daarvan in de (concept) overeenkomsten</w:t>
      </w:r>
      <w:r w:rsidR="00230642" w:rsidRPr="008A30EF">
        <w:rPr>
          <w:rFonts w:asciiTheme="minorHAnsi" w:eastAsiaTheme="minorHAnsi" w:hAnsiTheme="minorHAnsi" w:cstheme="minorHAnsi"/>
          <w:kern w:val="2"/>
          <w:sz w:val="24"/>
          <w:szCs w:val="24"/>
          <w:lang w:eastAsia="en-US"/>
          <w14:ligatures w14:val="standardContextual"/>
        </w:rPr>
        <w:t xml:space="preserve"> bijlage 3</w:t>
      </w:r>
      <w:r w:rsidRPr="008A30EF">
        <w:rPr>
          <w:rFonts w:asciiTheme="minorHAnsi" w:eastAsiaTheme="minorHAnsi" w:hAnsiTheme="minorHAnsi" w:cstheme="minorHAnsi"/>
          <w:kern w:val="2"/>
          <w:sz w:val="24"/>
          <w:szCs w:val="24"/>
          <w:lang w:eastAsia="en-US"/>
          <w14:ligatures w14:val="standardContextual"/>
        </w:rPr>
        <w:t xml:space="preserve"> is afgeweken. Middels indiening van de inschrijving gaat de inschrijver uitdrukkelijk akkoord met deze voorwaarden.</w:t>
      </w:r>
    </w:p>
    <w:p w14:paraId="3944577A" w14:textId="77777777" w:rsidR="00C24873" w:rsidRPr="008A30EF" w:rsidRDefault="00C24873" w:rsidP="00BE39D8">
      <w:pPr>
        <w:pStyle w:val="CBPalinea"/>
        <w:rPr>
          <w:rFonts w:asciiTheme="minorHAnsi" w:hAnsiTheme="minorHAnsi" w:cstheme="minorHAnsi"/>
          <w:sz w:val="24"/>
          <w:szCs w:val="24"/>
        </w:rPr>
      </w:pPr>
    </w:p>
    <w:p w14:paraId="5251B207" w14:textId="77777777" w:rsidR="00C24873" w:rsidRPr="008A30EF" w:rsidRDefault="00C24873" w:rsidP="00BE39D8">
      <w:pPr>
        <w:rPr>
          <w:rFonts w:cstheme="minorHAnsi"/>
          <w:sz w:val="24"/>
          <w:szCs w:val="24"/>
        </w:rPr>
      </w:pPr>
    </w:p>
    <w:p w14:paraId="42A3B133" w14:textId="77777777" w:rsidR="00C24873" w:rsidRPr="008A30EF" w:rsidRDefault="00C24873" w:rsidP="00BE39D8">
      <w:pPr>
        <w:rPr>
          <w:rFonts w:cstheme="minorHAnsi"/>
          <w:sz w:val="24"/>
          <w:szCs w:val="24"/>
        </w:rPr>
      </w:pPr>
    </w:p>
    <w:p w14:paraId="1CD1D8B5" w14:textId="554E276C" w:rsidR="00C24873" w:rsidRDefault="00C24873" w:rsidP="003C5EF8">
      <w:pPr>
        <w:pStyle w:val="Kop1"/>
      </w:pPr>
      <w:bookmarkStart w:id="58" w:name="_Toc137645526"/>
      <w:bookmarkStart w:id="59" w:name="_Toc177065533"/>
      <w:r w:rsidRPr="008A30EF">
        <w:lastRenderedPageBreak/>
        <w:t>GUNNINGSCRITERIUM EN BEOORDELING</w:t>
      </w:r>
      <w:bookmarkEnd w:id="58"/>
      <w:bookmarkEnd w:id="59"/>
    </w:p>
    <w:p w14:paraId="39734FCD" w14:textId="207DA3E9" w:rsidR="00C24873" w:rsidRPr="003C5EF8" w:rsidRDefault="00C24873" w:rsidP="003C5EF8">
      <w:pPr>
        <w:pStyle w:val="Kop2"/>
        <w:ind w:left="0" w:hanging="720"/>
        <w:rPr>
          <w:rFonts w:asciiTheme="minorHAnsi" w:hAnsiTheme="minorHAnsi" w:cstheme="minorHAnsi"/>
          <w:szCs w:val="24"/>
        </w:rPr>
      </w:pPr>
      <w:bookmarkStart w:id="60" w:name="_Toc169879231"/>
      <w:bookmarkStart w:id="61" w:name="_Toc169882794"/>
      <w:bookmarkStart w:id="62" w:name="_Toc169886214"/>
      <w:bookmarkStart w:id="63" w:name="_Toc169886275"/>
      <w:bookmarkStart w:id="64" w:name="_Toc137645527"/>
      <w:bookmarkStart w:id="65" w:name="_Toc177065534"/>
      <w:bookmarkEnd w:id="60"/>
      <w:bookmarkEnd w:id="61"/>
      <w:bookmarkEnd w:id="62"/>
      <w:bookmarkEnd w:id="63"/>
      <w:r w:rsidRPr="003C5EF8">
        <w:rPr>
          <w:rFonts w:asciiTheme="minorHAnsi" w:hAnsiTheme="minorHAnsi" w:cstheme="minorHAnsi"/>
          <w:szCs w:val="24"/>
        </w:rPr>
        <w:t>G</w:t>
      </w:r>
      <w:bookmarkEnd w:id="64"/>
      <w:r w:rsidR="00EE5EBF">
        <w:rPr>
          <w:rFonts w:asciiTheme="minorHAnsi" w:hAnsiTheme="minorHAnsi" w:cstheme="minorHAnsi"/>
          <w:szCs w:val="24"/>
        </w:rPr>
        <w:t>unningscriterium</w:t>
      </w:r>
      <w:bookmarkEnd w:id="65"/>
    </w:p>
    <w:p w14:paraId="17C94038" w14:textId="77777777" w:rsidR="00C24873" w:rsidRPr="008A30EF" w:rsidRDefault="00C24873" w:rsidP="00BE39D8">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inschrijvingen worden beoordeeld en gerangschikt op basis van het gunningscriterium ‘beste prijs-kwaliteitverhouding’, hierna aangeduid als: ‘Beste PKV’.</w:t>
      </w:r>
    </w:p>
    <w:p w14:paraId="1EB16888" w14:textId="77777777" w:rsidR="00C24873" w:rsidRPr="008A30EF" w:rsidRDefault="00C24873" w:rsidP="00BE39D8">
      <w:pPr>
        <w:pStyle w:val="CBPalinea"/>
        <w:rPr>
          <w:rFonts w:asciiTheme="minorHAnsi" w:eastAsiaTheme="minorHAnsi" w:hAnsiTheme="minorHAnsi" w:cstheme="minorHAnsi"/>
          <w:kern w:val="2"/>
          <w:sz w:val="24"/>
          <w:szCs w:val="24"/>
          <w:lang w:eastAsia="en-US"/>
          <w14:ligatures w14:val="standardContextual"/>
        </w:rPr>
      </w:pPr>
    </w:p>
    <w:p w14:paraId="1703E820" w14:textId="77777777" w:rsidR="00C24873" w:rsidRPr="008A30EF" w:rsidRDefault="00C24873" w:rsidP="00BE39D8">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Het gunningscriterium ‘Beste PKV’ bestaat uit de volgende </w:t>
      </w:r>
      <w:proofErr w:type="spellStart"/>
      <w:r w:rsidRPr="008A30EF">
        <w:rPr>
          <w:rFonts w:asciiTheme="minorHAnsi" w:eastAsiaTheme="minorHAnsi" w:hAnsiTheme="minorHAnsi" w:cstheme="minorHAnsi"/>
          <w:kern w:val="2"/>
          <w:sz w:val="24"/>
          <w:szCs w:val="24"/>
          <w:lang w:eastAsia="en-US"/>
          <w14:ligatures w14:val="standardContextual"/>
        </w:rPr>
        <w:t>subgunningscriteria</w:t>
      </w:r>
      <w:proofErr w:type="spellEnd"/>
      <w:r w:rsidRPr="008A30EF">
        <w:rPr>
          <w:rFonts w:asciiTheme="minorHAnsi" w:eastAsiaTheme="minorHAnsi" w:hAnsiTheme="minorHAnsi" w:cstheme="minorHAnsi"/>
          <w:kern w:val="2"/>
          <w:sz w:val="24"/>
          <w:szCs w:val="24"/>
          <w:lang w:eastAsia="en-US"/>
          <w14:ligatures w14:val="standardContextual"/>
        </w:rPr>
        <w:t xml:space="preserve"> en het te behalen aantal punten:</w:t>
      </w:r>
    </w:p>
    <w:p w14:paraId="0BECC861" w14:textId="77777777" w:rsidR="00C24873" w:rsidRPr="008A30EF" w:rsidRDefault="00C24873" w:rsidP="00BE39D8">
      <w:pPr>
        <w:pStyle w:val="CBPalinea"/>
        <w:rPr>
          <w:rFonts w:asciiTheme="minorHAnsi" w:hAnsiTheme="minorHAnsi" w:cstheme="minorHAnsi"/>
          <w:sz w:val="24"/>
          <w:szCs w:val="24"/>
        </w:rPr>
      </w:pPr>
    </w:p>
    <w:tbl>
      <w:tblPr>
        <w:tblW w:w="8759" w:type="dxa"/>
        <w:tblInd w:w="1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09"/>
        <w:gridCol w:w="6690"/>
        <w:gridCol w:w="1560"/>
      </w:tblGrid>
      <w:tr w:rsidR="00C24873" w:rsidRPr="008A30EF" w14:paraId="71AC9E32" w14:textId="77777777">
        <w:tc>
          <w:tcPr>
            <w:tcW w:w="7199"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15CFDFEC" w14:textId="77777777" w:rsidR="00C24873" w:rsidRPr="008A30EF" w:rsidRDefault="00C24873" w:rsidP="00BE39D8">
            <w:pPr>
              <w:spacing w:line="240" w:lineRule="auto"/>
              <w:ind w:right="270"/>
              <w:textAlignment w:val="baseline"/>
              <w:rPr>
                <w:rFonts w:cstheme="minorHAnsi"/>
                <w:sz w:val="24"/>
                <w:szCs w:val="24"/>
              </w:rPr>
            </w:pPr>
            <w:r w:rsidRPr="008A30EF">
              <w:rPr>
                <w:rFonts w:cstheme="minorHAnsi"/>
                <w:sz w:val="24"/>
                <w:szCs w:val="24"/>
              </w:rPr>
              <w:t>Gunningscriteria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62CE1A6D" w14:textId="77777777" w:rsidR="00C24873" w:rsidRPr="008A30EF" w:rsidRDefault="00C24873" w:rsidP="00BE39D8">
            <w:pPr>
              <w:spacing w:line="240" w:lineRule="auto"/>
              <w:ind w:right="270"/>
              <w:jc w:val="center"/>
              <w:textAlignment w:val="baseline"/>
              <w:rPr>
                <w:rFonts w:eastAsia="Times New Roman" w:cstheme="minorHAnsi"/>
                <w:sz w:val="24"/>
                <w:szCs w:val="24"/>
              </w:rPr>
            </w:pPr>
            <w:r w:rsidRPr="008A30EF">
              <w:rPr>
                <w:rFonts w:eastAsia="Meiryo" w:cstheme="minorHAnsi"/>
                <w:b/>
                <w:bCs/>
                <w:color w:val="FFFFFF"/>
                <w:sz w:val="24"/>
                <w:szCs w:val="24"/>
              </w:rPr>
              <w:t>punten</w:t>
            </w:r>
            <w:r w:rsidRPr="008A30EF">
              <w:rPr>
                <w:rFonts w:eastAsia="Meiryo" w:cstheme="minorHAnsi"/>
                <w:sz w:val="24"/>
                <w:szCs w:val="24"/>
              </w:rPr>
              <w:t> </w:t>
            </w:r>
          </w:p>
          <w:p w14:paraId="17D8C28F" w14:textId="77777777" w:rsidR="00C24873" w:rsidRPr="008A30EF" w:rsidRDefault="00C24873" w:rsidP="00BE39D8">
            <w:pPr>
              <w:spacing w:line="240" w:lineRule="auto"/>
              <w:ind w:right="270"/>
              <w:jc w:val="center"/>
              <w:textAlignment w:val="baseline"/>
              <w:rPr>
                <w:rFonts w:eastAsia="Times New Roman" w:cstheme="minorHAnsi"/>
                <w:sz w:val="24"/>
                <w:szCs w:val="24"/>
              </w:rPr>
            </w:pPr>
            <w:r w:rsidRPr="008A30EF">
              <w:rPr>
                <w:rFonts w:eastAsia="Meiryo" w:cstheme="minorHAnsi"/>
                <w:b/>
                <w:bCs/>
                <w:color w:val="FFFFFF"/>
                <w:sz w:val="24"/>
                <w:szCs w:val="24"/>
              </w:rPr>
              <w:t>(max.)</w:t>
            </w:r>
            <w:r w:rsidRPr="008A30EF">
              <w:rPr>
                <w:rFonts w:eastAsia="Meiryo" w:cstheme="minorHAnsi"/>
                <w:sz w:val="24"/>
                <w:szCs w:val="24"/>
              </w:rPr>
              <w:t> </w:t>
            </w:r>
          </w:p>
        </w:tc>
      </w:tr>
      <w:tr w:rsidR="00C24873" w:rsidRPr="008A30EF" w14:paraId="206D983B" w14:textId="77777777">
        <w:trPr>
          <w:trHeight w:val="450"/>
        </w:trPr>
        <w:tc>
          <w:tcPr>
            <w:tcW w:w="509" w:type="dxa"/>
            <w:tcBorders>
              <w:top w:val="single" w:sz="6" w:space="0" w:color="auto"/>
              <w:left w:val="single" w:sz="6" w:space="0" w:color="auto"/>
              <w:bottom w:val="single" w:sz="6" w:space="0" w:color="auto"/>
              <w:right w:val="single" w:sz="6" w:space="0" w:color="auto"/>
            </w:tcBorders>
            <w:shd w:val="clear" w:color="auto" w:fill="002060"/>
            <w:hideMark/>
          </w:tcPr>
          <w:p w14:paraId="063DD17D" w14:textId="77777777" w:rsidR="00C24873" w:rsidRPr="008A30EF" w:rsidRDefault="00C24873" w:rsidP="00BE39D8">
            <w:pPr>
              <w:spacing w:line="240" w:lineRule="auto"/>
              <w:ind w:right="270"/>
              <w:textAlignment w:val="baseline"/>
              <w:rPr>
                <w:rFonts w:eastAsia="Times New Roman" w:cstheme="minorHAnsi"/>
                <w:sz w:val="24"/>
                <w:szCs w:val="24"/>
              </w:rPr>
            </w:pPr>
            <w:r w:rsidRPr="008A30EF">
              <w:rPr>
                <w:rFonts w:eastAsia="Meiryo" w:cstheme="minorHAnsi"/>
                <w:b/>
                <w:bCs/>
                <w:color w:val="FFFFFF"/>
                <w:sz w:val="24"/>
                <w:szCs w:val="24"/>
              </w:rPr>
              <w:t>1</w:t>
            </w:r>
            <w:r w:rsidRPr="008A30EF">
              <w:rPr>
                <w:rFonts w:eastAsia="Meiryo" w:cstheme="minorHAnsi"/>
                <w:sz w:val="24"/>
                <w:szCs w:val="24"/>
              </w:rPr>
              <w:t> </w:t>
            </w:r>
          </w:p>
        </w:tc>
        <w:tc>
          <w:tcPr>
            <w:tcW w:w="6690" w:type="dxa"/>
            <w:tcBorders>
              <w:top w:val="single" w:sz="6" w:space="0" w:color="auto"/>
              <w:left w:val="single" w:sz="6" w:space="0" w:color="auto"/>
              <w:bottom w:val="single" w:sz="6" w:space="0" w:color="auto"/>
              <w:right w:val="single" w:sz="6" w:space="0" w:color="auto"/>
            </w:tcBorders>
            <w:shd w:val="clear" w:color="auto" w:fill="002060"/>
            <w:hideMark/>
          </w:tcPr>
          <w:p w14:paraId="0C9A5C7D" w14:textId="77777777" w:rsidR="00C24873" w:rsidRPr="008A30EF" w:rsidRDefault="00C24873" w:rsidP="00BE39D8">
            <w:pPr>
              <w:spacing w:line="240" w:lineRule="auto"/>
              <w:ind w:right="270"/>
              <w:textAlignment w:val="baseline"/>
              <w:rPr>
                <w:rFonts w:eastAsia="Meiryo" w:cstheme="minorHAnsi"/>
                <w:sz w:val="24"/>
                <w:szCs w:val="24"/>
              </w:rPr>
            </w:pPr>
            <w:r w:rsidRPr="008A30EF">
              <w:rPr>
                <w:rFonts w:eastAsia="Meiryo" w:cstheme="minorHAnsi"/>
                <w:b/>
                <w:bCs/>
                <w:color w:val="FFFFFF"/>
                <w:sz w:val="24"/>
                <w:szCs w:val="24"/>
              </w:rPr>
              <w:t>Prijs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18DAE41B" w14:textId="51C7D09F" w:rsidR="00C24873" w:rsidRPr="008A30EF" w:rsidRDefault="00C24873" w:rsidP="00BE39D8">
            <w:pPr>
              <w:spacing w:line="240" w:lineRule="auto"/>
              <w:ind w:right="270"/>
              <w:jc w:val="center"/>
              <w:textAlignment w:val="baseline"/>
              <w:rPr>
                <w:rFonts w:eastAsia="Meiryo" w:cstheme="minorHAnsi"/>
                <w:sz w:val="24"/>
                <w:szCs w:val="24"/>
              </w:rPr>
            </w:pPr>
            <w:r w:rsidRPr="008A30EF">
              <w:rPr>
                <w:rFonts w:eastAsia="Meiryo" w:cstheme="minorHAnsi"/>
                <w:sz w:val="24"/>
                <w:szCs w:val="24"/>
              </w:rPr>
              <w:t> </w:t>
            </w:r>
            <w:r w:rsidR="00BB4A79">
              <w:rPr>
                <w:rFonts w:eastAsia="Meiryo" w:cstheme="minorHAnsi"/>
                <w:sz w:val="24"/>
                <w:szCs w:val="24"/>
              </w:rPr>
              <w:t>462</w:t>
            </w:r>
          </w:p>
        </w:tc>
      </w:tr>
      <w:tr w:rsidR="00C24873" w:rsidRPr="008A30EF" w14:paraId="4B2372CC" w14:textId="77777777">
        <w:trPr>
          <w:trHeight w:val="361"/>
        </w:trPr>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2775E0A8" w14:textId="77777777" w:rsidR="00C24873" w:rsidRPr="008A30EF" w:rsidRDefault="00C24873" w:rsidP="00BE39D8">
            <w:pPr>
              <w:spacing w:line="240" w:lineRule="auto"/>
              <w:ind w:right="270"/>
              <w:textAlignment w:val="baseline"/>
              <w:rPr>
                <w:rFonts w:eastAsia="Times New Roman" w:cstheme="minorHAnsi"/>
                <w:sz w:val="24"/>
                <w:szCs w:val="24"/>
              </w:rPr>
            </w:pPr>
            <w:r w:rsidRPr="008A30EF">
              <w:rPr>
                <w:rFonts w:eastAsia="Meiryo" w:cstheme="minorHAnsi"/>
                <w:sz w:val="24"/>
                <w:szCs w:val="24"/>
              </w:rPr>
              <w:t> </w:t>
            </w:r>
          </w:p>
        </w:tc>
        <w:tc>
          <w:tcPr>
            <w:tcW w:w="6690" w:type="dxa"/>
            <w:tcBorders>
              <w:top w:val="single" w:sz="6" w:space="0" w:color="auto"/>
              <w:left w:val="single" w:sz="6" w:space="0" w:color="auto"/>
              <w:bottom w:val="single" w:sz="6" w:space="0" w:color="auto"/>
              <w:right w:val="single" w:sz="6" w:space="0" w:color="auto"/>
            </w:tcBorders>
            <w:shd w:val="clear" w:color="auto" w:fill="auto"/>
            <w:hideMark/>
          </w:tcPr>
          <w:p w14:paraId="703862F9" w14:textId="77777777" w:rsidR="00C24873" w:rsidRPr="008A30EF" w:rsidRDefault="00C24873" w:rsidP="00BE39D8">
            <w:pPr>
              <w:spacing w:line="240" w:lineRule="auto"/>
              <w:ind w:right="270"/>
              <w:textAlignment w:val="baseline"/>
              <w:rPr>
                <w:rFonts w:cstheme="minorHAnsi"/>
                <w:sz w:val="24"/>
                <w:szCs w:val="24"/>
              </w:rPr>
            </w:pPr>
            <w:r w:rsidRPr="008A30EF">
              <w:rPr>
                <w:rFonts w:cstheme="minorHAnsi"/>
                <w:sz w:val="24"/>
                <w:szCs w:val="24"/>
              </w:rPr>
              <w:t>SG 1: Laagste Prijs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3E39D169" w14:textId="339E7C9D" w:rsidR="00C24873" w:rsidRPr="008A30EF" w:rsidRDefault="00BB4A79" w:rsidP="00BE39D8">
            <w:pPr>
              <w:spacing w:line="240" w:lineRule="auto"/>
              <w:ind w:right="270"/>
              <w:textAlignment w:val="baseline"/>
              <w:rPr>
                <w:rFonts w:eastAsia="Times New Roman" w:cstheme="minorHAnsi"/>
                <w:sz w:val="24"/>
                <w:szCs w:val="24"/>
              </w:rPr>
            </w:pPr>
            <w:r>
              <w:rPr>
                <w:rFonts w:cstheme="minorHAnsi"/>
                <w:sz w:val="24"/>
                <w:szCs w:val="24"/>
              </w:rPr>
              <w:t>462</w:t>
            </w:r>
          </w:p>
        </w:tc>
      </w:tr>
      <w:tr w:rsidR="00C24873" w:rsidRPr="008A30EF" w14:paraId="27CFEABB" w14:textId="77777777">
        <w:tc>
          <w:tcPr>
            <w:tcW w:w="509" w:type="dxa"/>
            <w:tcBorders>
              <w:top w:val="single" w:sz="6" w:space="0" w:color="auto"/>
              <w:left w:val="single" w:sz="6" w:space="0" w:color="auto"/>
              <w:bottom w:val="single" w:sz="6" w:space="0" w:color="auto"/>
              <w:right w:val="single" w:sz="6" w:space="0" w:color="auto"/>
            </w:tcBorders>
            <w:shd w:val="clear" w:color="auto" w:fill="002060"/>
            <w:hideMark/>
          </w:tcPr>
          <w:p w14:paraId="29F7EB28" w14:textId="77777777" w:rsidR="00C24873" w:rsidRPr="008A30EF" w:rsidRDefault="00C24873" w:rsidP="00BE39D8">
            <w:pPr>
              <w:spacing w:line="240" w:lineRule="auto"/>
              <w:ind w:right="270"/>
              <w:textAlignment w:val="baseline"/>
              <w:rPr>
                <w:rFonts w:eastAsia="Times New Roman" w:cstheme="minorHAnsi"/>
                <w:sz w:val="24"/>
                <w:szCs w:val="24"/>
              </w:rPr>
            </w:pPr>
            <w:r w:rsidRPr="008A30EF">
              <w:rPr>
                <w:rFonts w:eastAsia="Meiryo" w:cstheme="minorHAnsi"/>
                <w:b/>
                <w:bCs/>
                <w:color w:val="FFFFFF"/>
                <w:sz w:val="24"/>
                <w:szCs w:val="24"/>
              </w:rPr>
              <w:t>2</w:t>
            </w:r>
            <w:r w:rsidRPr="008A30EF">
              <w:rPr>
                <w:rFonts w:eastAsia="Meiryo" w:cstheme="minorHAnsi"/>
                <w:sz w:val="24"/>
                <w:szCs w:val="24"/>
              </w:rPr>
              <w:t> </w:t>
            </w:r>
          </w:p>
        </w:tc>
        <w:tc>
          <w:tcPr>
            <w:tcW w:w="6690" w:type="dxa"/>
            <w:tcBorders>
              <w:top w:val="single" w:sz="6" w:space="0" w:color="auto"/>
              <w:left w:val="single" w:sz="6" w:space="0" w:color="auto"/>
              <w:bottom w:val="single" w:sz="6" w:space="0" w:color="auto"/>
              <w:right w:val="single" w:sz="6" w:space="0" w:color="auto"/>
            </w:tcBorders>
            <w:shd w:val="clear" w:color="auto" w:fill="002060"/>
            <w:hideMark/>
          </w:tcPr>
          <w:p w14:paraId="2705185A" w14:textId="77777777" w:rsidR="00C24873" w:rsidRPr="008A30EF" w:rsidRDefault="00C24873" w:rsidP="00BE39D8">
            <w:pPr>
              <w:spacing w:line="240" w:lineRule="auto"/>
              <w:ind w:right="270"/>
              <w:textAlignment w:val="baseline"/>
              <w:rPr>
                <w:rFonts w:cstheme="minorHAnsi"/>
                <w:sz w:val="24"/>
                <w:szCs w:val="24"/>
              </w:rPr>
            </w:pPr>
            <w:r w:rsidRPr="008A30EF">
              <w:rPr>
                <w:rFonts w:cstheme="minorHAnsi"/>
                <w:sz w:val="24"/>
                <w:szCs w:val="24"/>
              </w:rPr>
              <w:t>Kwaliteit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0983FEBA" w14:textId="353FF612" w:rsidR="00C24873" w:rsidRPr="008A30EF" w:rsidRDefault="00BB4A79" w:rsidP="00BE39D8">
            <w:pPr>
              <w:spacing w:line="240" w:lineRule="auto"/>
              <w:ind w:right="270"/>
              <w:jc w:val="center"/>
              <w:textAlignment w:val="baseline"/>
              <w:rPr>
                <w:rFonts w:eastAsia="Times New Roman" w:cstheme="minorHAnsi"/>
                <w:sz w:val="24"/>
                <w:szCs w:val="24"/>
              </w:rPr>
            </w:pPr>
            <w:r>
              <w:rPr>
                <w:rFonts w:eastAsia="Meiryo" w:cstheme="minorHAnsi"/>
                <w:sz w:val="24"/>
                <w:szCs w:val="24"/>
              </w:rPr>
              <w:t>1.080</w:t>
            </w:r>
            <w:r w:rsidR="00C24873" w:rsidRPr="008A30EF">
              <w:rPr>
                <w:rFonts w:eastAsia="Meiryo" w:cstheme="minorHAnsi"/>
                <w:sz w:val="24"/>
                <w:szCs w:val="24"/>
              </w:rPr>
              <w:t> </w:t>
            </w:r>
          </w:p>
        </w:tc>
      </w:tr>
      <w:tr w:rsidR="00C24873" w:rsidRPr="008A30EF" w14:paraId="170A12A2" w14:textId="77777777">
        <w:tc>
          <w:tcPr>
            <w:tcW w:w="509" w:type="dxa"/>
            <w:tcBorders>
              <w:top w:val="single" w:sz="6" w:space="0" w:color="auto"/>
              <w:left w:val="single" w:sz="6" w:space="0" w:color="auto"/>
              <w:bottom w:val="single" w:sz="6" w:space="0" w:color="auto"/>
              <w:right w:val="single" w:sz="6" w:space="0" w:color="auto"/>
            </w:tcBorders>
            <w:shd w:val="clear" w:color="auto" w:fill="auto"/>
            <w:hideMark/>
          </w:tcPr>
          <w:p w14:paraId="6E6CD482" w14:textId="77777777" w:rsidR="00C24873" w:rsidRPr="008A30EF" w:rsidRDefault="00C24873" w:rsidP="00BE39D8">
            <w:pPr>
              <w:spacing w:line="240" w:lineRule="auto"/>
              <w:ind w:right="270"/>
              <w:textAlignment w:val="baseline"/>
              <w:rPr>
                <w:rFonts w:eastAsia="Times New Roman" w:cstheme="minorHAnsi"/>
                <w:sz w:val="24"/>
                <w:szCs w:val="24"/>
              </w:rPr>
            </w:pPr>
            <w:r w:rsidRPr="008A30EF">
              <w:rPr>
                <w:rFonts w:eastAsia="Meiryo" w:cstheme="minorHAnsi"/>
                <w:sz w:val="24"/>
                <w:szCs w:val="24"/>
              </w:rPr>
              <w:t> </w:t>
            </w:r>
          </w:p>
        </w:tc>
        <w:tc>
          <w:tcPr>
            <w:tcW w:w="6690" w:type="dxa"/>
            <w:tcBorders>
              <w:top w:val="single" w:sz="6" w:space="0" w:color="auto"/>
              <w:left w:val="single" w:sz="6" w:space="0" w:color="auto"/>
              <w:bottom w:val="single" w:sz="6" w:space="0" w:color="auto"/>
              <w:right w:val="single" w:sz="6" w:space="0" w:color="auto"/>
            </w:tcBorders>
            <w:shd w:val="clear" w:color="auto" w:fill="auto"/>
            <w:hideMark/>
          </w:tcPr>
          <w:p w14:paraId="21953421" w14:textId="77777777" w:rsidR="00E71D72" w:rsidRPr="008A30EF" w:rsidRDefault="000B490D" w:rsidP="00E71D72">
            <w:pPr>
              <w:pStyle w:val="Geenafstand"/>
              <w:rPr>
                <w:rFonts w:asciiTheme="minorHAnsi" w:hAnsiTheme="minorHAnsi" w:cstheme="minorHAnsi"/>
                <w:sz w:val="24"/>
                <w:szCs w:val="24"/>
                <w:lang w:val="en-US"/>
              </w:rPr>
            </w:pPr>
            <w:proofErr w:type="spellStart"/>
            <w:r w:rsidRPr="008A30EF">
              <w:rPr>
                <w:rFonts w:asciiTheme="minorHAnsi" w:hAnsiTheme="minorHAnsi" w:cstheme="minorHAnsi"/>
                <w:sz w:val="24"/>
                <w:szCs w:val="24"/>
                <w:lang w:val="en-US"/>
              </w:rPr>
              <w:t>Wensen</w:t>
            </w:r>
            <w:proofErr w:type="spellEnd"/>
            <w:r w:rsidRPr="008A30EF">
              <w:rPr>
                <w:rFonts w:asciiTheme="minorHAnsi" w:hAnsiTheme="minorHAnsi" w:cstheme="minorHAnsi"/>
                <w:sz w:val="24"/>
                <w:szCs w:val="24"/>
                <w:lang w:val="en-US"/>
              </w:rPr>
              <w:t xml:space="preserve"> </w:t>
            </w:r>
          </w:p>
          <w:p w14:paraId="1AE0CCED" w14:textId="3FECE923" w:rsidR="000B490D" w:rsidRPr="008A30EF" w:rsidRDefault="000B490D" w:rsidP="00E71D72">
            <w:pPr>
              <w:pStyle w:val="Geenafstand"/>
              <w:rPr>
                <w:rFonts w:asciiTheme="minorHAnsi" w:hAnsiTheme="minorHAnsi" w:cstheme="minorHAnsi"/>
                <w:sz w:val="24"/>
                <w:szCs w:val="24"/>
                <w:lang w:val="en-US"/>
              </w:rPr>
            </w:pPr>
            <w:r w:rsidRPr="008A30EF">
              <w:rPr>
                <w:rFonts w:asciiTheme="minorHAnsi" w:hAnsiTheme="minorHAnsi" w:cstheme="minorHAnsi"/>
                <w:sz w:val="24"/>
                <w:szCs w:val="24"/>
                <w:lang w:val="en-US"/>
              </w:rPr>
              <w:t xml:space="preserve">Demo </w:t>
            </w:r>
          </w:p>
        </w:tc>
        <w:tc>
          <w:tcPr>
            <w:tcW w:w="1560" w:type="dxa"/>
            <w:tcBorders>
              <w:top w:val="single" w:sz="6" w:space="0" w:color="auto"/>
              <w:left w:val="single" w:sz="6" w:space="0" w:color="auto"/>
              <w:bottom w:val="single" w:sz="6" w:space="0" w:color="auto"/>
              <w:right w:val="single" w:sz="6" w:space="0" w:color="auto"/>
            </w:tcBorders>
            <w:shd w:val="clear" w:color="auto" w:fill="auto"/>
            <w:hideMark/>
          </w:tcPr>
          <w:p w14:paraId="103E62E8" w14:textId="34D7F545" w:rsidR="00C24873" w:rsidRPr="008A30EF" w:rsidRDefault="00BB4A79" w:rsidP="000B490D">
            <w:pPr>
              <w:pStyle w:val="Geenafstand"/>
              <w:rPr>
                <w:rFonts w:asciiTheme="minorHAnsi" w:hAnsiTheme="minorHAnsi" w:cstheme="minorHAnsi"/>
                <w:sz w:val="24"/>
                <w:szCs w:val="24"/>
              </w:rPr>
            </w:pPr>
            <w:r>
              <w:rPr>
                <w:rFonts w:asciiTheme="minorHAnsi" w:hAnsiTheme="minorHAnsi" w:cstheme="minorHAnsi"/>
                <w:sz w:val="24"/>
                <w:szCs w:val="24"/>
              </w:rPr>
              <w:t>830</w:t>
            </w:r>
          </w:p>
          <w:p w14:paraId="5D6F6F34" w14:textId="257CE64E" w:rsidR="000B490D" w:rsidRPr="008A30EF" w:rsidRDefault="00BB4A79" w:rsidP="000B490D">
            <w:pPr>
              <w:pStyle w:val="Geenafstand"/>
              <w:rPr>
                <w:rFonts w:asciiTheme="minorHAnsi" w:hAnsiTheme="minorHAnsi" w:cstheme="minorHAnsi"/>
                <w:sz w:val="24"/>
                <w:szCs w:val="24"/>
              </w:rPr>
            </w:pPr>
            <w:r>
              <w:rPr>
                <w:rFonts w:asciiTheme="minorHAnsi" w:hAnsiTheme="minorHAnsi" w:cstheme="minorHAnsi"/>
                <w:sz w:val="24"/>
                <w:szCs w:val="24"/>
              </w:rPr>
              <w:t>250</w:t>
            </w:r>
          </w:p>
        </w:tc>
      </w:tr>
      <w:tr w:rsidR="00C24873" w:rsidRPr="008A30EF" w14:paraId="260EA30C" w14:textId="77777777" w:rsidTr="00E71D72">
        <w:trPr>
          <w:trHeight w:val="272"/>
        </w:trPr>
        <w:tc>
          <w:tcPr>
            <w:tcW w:w="7199"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7879842D" w14:textId="77777777" w:rsidR="00C24873" w:rsidRPr="008A30EF" w:rsidRDefault="00C24873" w:rsidP="00BE39D8">
            <w:pPr>
              <w:spacing w:line="240" w:lineRule="auto"/>
              <w:ind w:right="270"/>
              <w:textAlignment w:val="baseline"/>
              <w:rPr>
                <w:rFonts w:cstheme="minorHAnsi"/>
                <w:sz w:val="24"/>
                <w:szCs w:val="24"/>
              </w:rPr>
            </w:pPr>
            <w:r w:rsidRPr="008A30EF">
              <w:rPr>
                <w:rFonts w:cstheme="minorHAnsi"/>
                <w:sz w:val="24"/>
                <w:szCs w:val="24"/>
              </w:rPr>
              <w:t>Totaal </w:t>
            </w:r>
          </w:p>
        </w:tc>
        <w:tc>
          <w:tcPr>
            <w:tcW w:w="1560" w:type="dxa"/>
            <w:tcBorders>
              <w:top w:val="single" w:sz="6" w:space="0" w:color="auto"/>
              <w:left w:val="single" w:sz="6" w:space="0" w:color="auto"/>
              <w:bottom w:val="single" w:sz="6" w:space="0" w:color="auto"/>
              <w:right w:val="single" w:sz="6" w:space="0" w:color="auto"/>
            </w:tcBorders>
            <w:shd w:val="clear" w:color="auto" w:fill="002060"/>
            <w:hideMark/>
          </w:tcPr>
          <w:p w14:paraId="68D09C72" w14:textId="4A3929BF" w:rsidR="00C24873" w:rsidRPr="008A30EF" w:rsidRDefault="00A0563E" w:rsidP="00BE39D8">
            <w:pPr>
              <w:spacing w:line="240" w:lineRule="auto"/>
              <w:ind w:right="270"/>
              <w:jc w:val="center"/>
              <w:textAlignment w:val="baseline"/>
              <w:rPr>
                <w:rFonts w:cstheme="minorHAnsi"/>
                <w:sz w:val="24"/>
                <w:szCs w:val="24"/>
              </w:rPr>
            </w:pPr>
            <w:r w:rsidRPr="008A30EF">
              <w:rPr>
                <w:rFonts w:cstheme="minorHAnsi"/>
                <w:sz w:val="24"/>
                <w:szCs w:val="24"/>
              </w:rPr>
              <w:t>1</w:t>
            </w:r>
            <w:r w:rsidR="00FE32BA" w:rsidRPr="008A30EF">
              <w:rPr>
                <w:rFonts w:cstheme="minorHAnsi"/>
                <w:sz w:val="24"/>
                <w:szCs w:val="24"/>
              </w:rPr>
              <w:t>.</w:t>
            </w:r>
            <w:r w:rsidR="00BB4A79">
              <w:rPr>
                <w:rFonts w:cstheme="minorHAnsi"/>
                <w:sz w:val="24"/>
                <w:szCs w:val="24"/>
              </w:rPr>
              <w:t>542</w:t>
            </w:r>
          </w:p>
        </w:tc>
      </w:tr>
    </w:tbl>
    <w:p w14:paraId="1A91D0D6" w14:textId="77777777" w:rsidR="00C24873" w:rsidRPr="008A30EF" w:rsidRDefault="00C24873" w:rsidP="00BE39D8">
      <w:pPr>
        <w:spacing w:line="240" w:lineRule="auto"/>
        <w:ind w:right="270"/>
        <w:textAlignment w:val="baseline"/>
        <w:rPr>
          <w:rFonts w:cstheme="minorHAnsi"/>
          <w:sz w:val="24"/>
          <w:szCs w:val="24"/>
          <w:highlight w:val="cyan"/>
        </w:rPr>
      </w:pPr>
      <w:r w:rsidRPr="008A30EF">
        <w:rPr>
          <w:rFonts w:eastAsia="Meiryo" w:cstheme="minorHAnsi"/>
          <w:sz w:val="24"/>
          <w:szCs w:val="24"/>
        </w:rPr>
        <w:t> </w:t>
      </w:r>
    </w:p>
    <w:p w14:paraId="67057489" w14:textId="78424B40" w:rsidR="00C24873" w:rsidRPr="008A30EF" w:rsidRDefault="00C24873" w:rsidP="00BE39D8">
      <w:pPr>
        <w:pStyle w:val="Kop2"/>
        <w:ind w:left="0" w:hanging="720"/>
        <w:rPr>
          <w:rFonts w:asciiTheme="minorHAnsi" w:hAnsiTheme="minorHAnsi" w:cstheme="minorHAnsi"/>
          <w:szCs w:val="24"/>
        </w:rPr>
      </w:pPr>
      <w:bookmarkStart w:id="66" w:name="_Toc137645528"/>
      <w:bookmarkStart w:id="67" w:name="_Toc177065535"/>
      <w:r w:rsidRPr="008A30EF">
        <w:rPr>
          <w:rFonts w:asciiTheme="minorHAnsi" w:hAnsiTheme="minorHAnsi" w:cstheme="minorHAnsi"/>
          <w:szCs w:val="24"/>
        </w:rPr>
        <w:t>H</w:t>
      </w:r>
      <w:bookmarkEnd w:id="66"/>
      <w:r w:rsidR="00EE5EBF">
        <w:rPr>
          <w:rFonts w:asciiTheme="minorHAnsi" w:hAnsiTheme="minorHAnsi" w:cstheme="minorHAnsi"/>
          <w:szCs w:val="24"/>
        </w:rPr>
        <w:t>antering gunningscriterium algemeen</w:t>
      </w:r>
      <w:bookmarkEnd w:id="67"/>
    </w:p>
    <w:p w14:paraId="5754A0F5" w14:textId="1281F23A" w:rsidR="00C24873"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hAnsiTheme="minorHAnsi" w:cstheme="minorHAnsi"/>
          <w:sz w:val="24"/>
          <w:szCs w:val="24"/>
        </w:rPr>
        <w:t> </w:t>
      </w:r>
      <w:r w:rsidRPr="008A30EF">
        <w:rPr>
          <w:rFonts w:asciiTheme="minorHAnsi" w:eastAsiaTheme="minorHAnsi" w:hAnsiTheme="minorHAnsi" w:cstheme="minorHAnsi"/>
          <w:kern w:val="2"/>
          <w:sz w:val="24"/>
          <w:szCs w:val="24"/>
          <w:lang w:eastAsia="en-US"/>
          <w14:ligatures w14:val="standardContextual"/>
        </w:rPr>
        <w:t>Er kunnen maximaal 1</w:t>
      </w:r>
      <w:r w:rsidR="003C5EF8">
        <w:rPr>
          <w:rFonts w:asciiTheme="minorHAnsi" w:eastAsiaTheme="minorHAnsi" w:hAnsiTheme="minorHAnsi" w:cstheme="minorHAnsi"/>
          <w:kern w:val="2"/>
          <w:sz w:val="24"/>
          <w:szCs w:val="24"/>
          <w:lang w:eastAsia="en-US"/>
          <w14:ligatures w14:val="standardContextual"/>
        </w:rPr>
        <w:t>.</w:t>
      </w:r>
      <w:r w:rsidR="00593EE9">
        <w:rPr>
          <w:rFonts w:asciiTheme="minorHAnsi" w:eastAsiaTheme="minorHAnsi" w:hAnsiTheme="minorHAnsi" w:cstheme="minorHAnsi"/>
          <w:kern w:val="2"/>
          <w:sz w:val="24"/>
          <w:szCs w:val="24"/>
          <w:lang w:eastAsia="en-US"/>
          <w14:ligatures w14:val="standardContextual"/>
        </w:rPr>
        <w:t>542</w:t>
      </w:r>
      <w:r w:rsidRPr="008A30EF">
        <w:rPr>
          <w:rFonts w:asciiTheme="minorHAnsi" w:eastAsiaTheme="minorHAnsi" w:hAnsiTheme="minorHAnsi" w:cstheme="minorHAnsi"/>
          <w:kern w:val="2"/>
          <w:sz w:val="24"/>
          <w:szCs w:val="24"/>
          <w:lang w:eastAsia="en-US"/>
          <w14:ligatures w14:val="standardContextual"/>
        </w:rPr>
        <w:t xml:space="preserve"> punten worden gescoord. De behaalde scores (afgerond op twee decimalen) op de </w:t>
      </w:r>
      <w:proofErr w:type="spellStart"/>
      <w:r w:rsidRPr="008A30EF">
        <w:rPr>
          <w:rFonts w:asciiTheme="minorHAnsi" w:eastAsiaTheme="minorHAnsi" w:hAnsiTheme="minorHAnsi" w:cstheme="minorHAnsi"/>
          <w:kern w:val="2"/>
          <w:sz w:val="24"/>
          <w:szCs w:val="24"/>
          <w:lang w:eastAsia="en-US"/>
          <w14:ligatures w14:val="standardContextual"/>
        </w:rPr>
        <w:t>subgunningscriteria</w:t>
      </w:r>
      <w:proofErr w:type="spellEnd"/>
      <w:r w:rsidRPr="008A30EF">
        <w:rPr>
          <w:rFonts w:asciiTheme="minorHAnsi" w:eastAsiaTheme="minorHAnsi" w:hAnsiTheme="minorHAnsi" w:cstheme="minorHAnsi"/>
          <w:kern w:val="2"/>
          <w:sz w:val="24"/>
          <w:szCs w:val="24"/>
          <w:lang w:eastAsia="en-US"/>
          <w14:ligatures w14:val="standardContextual"/>
        </w:rPr>
        <w:t xml:space="preserve"> worden bij elkaar opgeteld. De Inschrijver met de hoogst behaalde score heeft de, uit het oogpunt van de </w:t>
      </w:r>
      <w:r w:rsidR="008A30EF" w:rsidRPr="008A30EF">
        <w:rPr>
          <w:rFonts w:asciiTheme="minorHAnsi" w:eastAsiaTheme="minorHAnsi" w:hAnsiTheme="minorHAnsi" w:cstheme="minorHAnsi"/>
          <w:kern w:val="2"/>
          <w:sz w:val="24"/>
          <w:szCs w:val="24"/>
          <w:lang w:eastAsia="en-US"/>
          <w14:ligatures w14:val="standardContextual"/>
        </w:rPr>
        <w:t>Aanbestedende Dienst</w:t>
      </w:r>
      <w:r w:rsidRPr="008A30EF">
        <w:rPr>
          <w:rFonts w:asciiTheme="minorHAnsi" w:eastAsiaTheme="minorHAnsi" w:hAnsiTheme="minorHAnsi" w:cstheme="minorHAnsi"/>
          <w:kern w:val="2"/>
          <w:sz w:val="24"/>
          <w:szCs w:val="24"/>
          <w:lang w:eastAsia="en-US"/>
          <w14:ligatures w14:val="standardContextual"/>
        </w:rPr>
        <w:t xml:space="preserve"> economisch meest voordelige Inschrijving gelet op de beste prijs-kwaliteitverhouding. </w:t>
      </w:r>
    </w:p>
    <w:p w14:paraId="774AC9F8" w14:textId="77777777" w:rsidR="003F32A2" w:rsidRDefault="003F32A2" w:rsidP="00230642">
      <w:pPr>
        <w:pStyle w:val="CBPalinea"/>
        <w:rPr>
          <w:rFonts w:asciiTheme="minorHAnsi" w:eastAsiaTheme="minorHAnsi" w:hAnsiTheme="minorHAnsi" w:cstheme="minorHAnsi"/>
          <w:kern w:val="2"/>
          <w:sz w:val="24"/>
          <w:szCs w:val="24"/>
          <w:lang w:eastAsia="en-US"/>
          <w14:ligatures w14:val="standardContextual"/>
        </w:rPr>
      </w:pPr>
    </w:p>
    <w:p w14:paraId="7949C45C" w14:textId="1A233247" w:rsidR="003F32A2" w:rsidRPr="008A30EF" w:rsidRDefault="003F32A2" w:rsidP="003F32A2">
      <w:pPr>
        <w:pStyle w:val="Kop2"/>
        <w:ind w:left="0" w:hanging="720"/>
        <w:rPr>
          <w:rFonts w:asciiTheme="minorHAnsi" w:hAnsiTheme="minorHAnsi" w:cstheme="minorHAnsi"/>
          <w:szCs w:val="24"/>
        </w:rPr>
      </w:pPr>
      <w:bookmarkStart w:id="68" w:name="_Toc177065536"/>
      <w:r w:rsidRPr="008A30EF">
        <w:rPr>
          <w:rFonts w:asciiTheme="minorHAnsi" w:hAnsiTheme="minorHAnsi" w:cstheme="minorHAnsi"/>
          <w:szCs w:val="24"/>
        </w:rPr>
        <w:t xml:space="preserve">Hantering gunningscriteria </w:t>
      </w:r>
      <w:r>
        <w:rPr>
          <w:rFonts w:asciiTheme="minorHAnsi" w:hAnsiTheme="minorHAnsi" w:cstheme="minorHAnsi"/>
          <w:szCs w:val="24"/>
        </w:rPr>
        <w:t>Kwaliteit wensen per aspect</w:t>
      </w:r>
      <w:r w:rsidRPr="008A30EF">
        <w:rPr>
          <w:rFonts w:asciiTheme="minorHAnsi" w:hAnsiTheme="minorHAnsi" w:cstheme="minorHAnsi"/>
          <w:szCs w:val="24"/>
        </w:rPr>
        <w:t>:</w:t>
      </w:r>
      <w:bookmarkEnd w:id="68"/>
    </w:p>
    <w:p w14:paraId="453FED37" w14:textId="10FAACC5" w:rsidR="003F32A2" w:rsidRDefault="003F32A2" w:rsidP="00EE5EBF">
      <w:pPr>
        <w:pStyle w:val="Kop2"/>
        <w:ind w:left="0" w:hanging="720"/>
        <w:rPr>
          <w:rFonts w:asciiTheme="minorHAnsi" w:eastAsiaTheme="minorHAnsi" w:hAnsiTheme="minorHAnsi" w:cstheme="minorHAnsi"/>
          <w:szCs w:val="24"/>
        </w:rPr>
      </w:pPr>
      <w:bookmarkStart w:id="69" w:name="_Toc177065537"/>
      <w:r>
        <w:rPr>
          <w:rFonts w:asciiTheme="minorHAnsi" w:eastAsiaTheme="minorHAnsi" w:hAnsiTheme="minorHAnsi" w:cstheme="minorHAnsi"/>
          <w:szCs w:val="24"/>
        </w:rPr>
        <w:t>Hierna een overzicht in een tabel van de maximaal te behalen punten per aspect.</w:t>
      </w:r>
      <w:bookmarkEnd w:id="69"/>
    </w:p>
    <w:p w14:paraId="5B80A0C9" w14:textId="77777777" w:rsidR="003F32A2" w:rsidRDefault="003F32A2" w:rsidP="00230642">
      <w:pPr>
        <w:pStyle w:val="CBPalinea"/>
        <w:rPr>
          <w:rFonts w:asciiTheme="minorHAnsi" w:eastAsiaTheme="minorHAnsi" w:hAnsiTheme="minorHAnsi" w:cstheme="minorHAnsi"/>
          <w:kern w:val="2"/>
          <w:sz w:val="24"/>
          <w:szCs w:val="24"/>
          <w:lang w:eastAsia="en-US"/>
          <w14:ligatures w14:val="standardContextual"/>
        </w:rPr>
      </w:pPr>
    </w:p>
    <w:tbl>
      <w:tblPr>
        <w:tblStyle w:val="TabelNieuwkoop"/>
        <w:tblW w:w="0" w:type="auto"/>
        <w:tblLook w:val="04A0" w:firstRow="1" w:lastRow="0" w:firstColumn="1" w:lastColumn="0" w:noHBand="0" w:noVBand="1"/>
      </w:tblPr>
      <w:tblGrid>
        <w:gridCol w:w="473"/>
        <w:gridCol w:w="5197"/>
        <w:gridCol w:w="1550"/>
        <w:gridCol w:w="11"/>
      </w:tblGrid>
      <w:tr w:rsidR="000130FF" w:rsidRPr="001113A3" w14:paraId="71E24FB1" w14:textId="77777777" w:rsidTr="00CA48A8">
        <w:trPr>
          <w:gridAfter w:val="1"/>
          <w:cnfStyle w:val="100000000000" w:firstRow="1" w:lastRow="0" w:firstColumn="0" w:lastColumn="0" w:oddVBand="0" w:evenVBand="0" w:oddHBand="0" w:evenHBand="0" w:firstRowFirstColumn="0" w:firstRowLastColumn="0" w:lastRowFirstColumn="0" w:lastRowLastColumn="0"/>
          <w:wAfter w:w="11" w:type="dxa"/>
        </w:trPr>
        <w:tc>
          <w:tcPr>
            <w:cnfStyle w:val="001000000000" w:firstRow="0" w:lastRow="0" w:firstColumn="1" w:lastColumn="0" w:oddVBand="0" w:evenVBand="0" w:oddHBand="0" w:evenHBand="0" w:firstRowFirstColumn="0" w:firstRowLastColumn="0" w:lastRowFirstColumn="0" w:lastRowLastColumn="0"/>
            <w:tcW w:w="5670" w:type="dxa"/>
            <w:gridSpan w:val="2"/>
          </w:tcPr>
          <w:p w14:paraId="03E11BA7" w14:textId="77777777" w:rsidR="000130FF" w:rsidRPr="001113A3" w:rsidRDefault="000130FF" w:rsidP="00CA48A8">
            <w:pPr>
              <w:pStyle w:val="CBPalinea"/>
              <w:jc w:val="center"/>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WENS ASPECT</w:t>
            </w:r>
          </w:p>
        </w:tc>
        <w:tc>
          <w:tcPr>
            <w:tcW w:w="1550" w:type="dxa"/>
          </w:tcPr>
          <w:p w14:paraId="6DEE8146" w14:textId="77777777" w:rsidR="000130FF" w:rsidRPr="001113A3" w:rsidRDefault="000130FF" w:rsidP="00CA48A8">
            <w:pPr>
              <w:pStyle w:val="CBPalinea"/>
              <w:jc w:val="center"/>
              <w:cnfStyle w:val="100000000000" w:firstRow="1"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Max punten</w:t>
            </w:r>
          </w:p>
        </w:tc>
      </w:tr>
      <w:tr w:rsidR="000130FF" w:rsidRPr="001113A3" w14:paraId="3EB11CEC" w14:textId="77777777" w:rsidTr="00CA48A8">
        <w:trPr>
          <w:gridAfter w:val="1"/>
          <w:wAfter w:w="11" w:type="dxa"/>
        </w:trPr>
        <w:tc>
          <w:tcPr>
            <w:cnfStyle w:val="001000000000" w:firstRow="0" w:lastRow="0" w:firstColumn="1" w:lastColumn="0" w:oddVBand="0" w:evenVBand="0" w:oddHBand="0" w:evenHBand="0" w:firstRowFirstColumn="0" w:firstRowLastColumn="0" w:lastRowFirstColumn="0" w:lastRowLastColumn="0"/>
            <w:tcW w:w="5670" w:type="dxa"/>
            <w:gridSpan w:val="2"/>
          </w:tcPr>
          <w:p w14:paraId="12181D7C" w14:textId="77777777" w:rsidR="000130FF" w:rsidRPr="001113A3" w:rsidRDefault="000130FF" w:rsidP="00CA48A8">
            <w:pPr>
              <w:pStyle w:val="CBPalinea"/>
              <w:jc w:val="left"/>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VTH</w:t>
            </w:r>
          </w:p>
        </w:tc>
        <w:tc>
          <w:tcPr>
            <w:tcW w:w="1550" w:type="dxa"/>
          </w:tcPr>
          <w:p w14:paraId="422FCBFA"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p>
        </w:tc>
      </w:tr>
      <w:tr w:rsidR="000130FF" w14:paraId="4303FEFC"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2BAF612D"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w:t>
            </w:r>
          </w:p>
        </w:tc>
        <w:tc>
          <w:tcPr>
            <w:tcW w:w="5197" w:type="dxa"/>
          </w:tcPr>
          <w:p w14:paraId="022FD437"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Nagekomen documenten</w:t>
            </w:r>
          </w:p>
        </w:tc>
        <w:tc>
          <w:tcPr>
            <w:tcW w:w="1561" w:type="dxa"/>
            <w:gridSpan w:val="2"/>
          </w:tcPr>
          <w:p w14:paraId="7FED05C9"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70</w:t>
            </w:r>
          </w:p>
        </w:tc>
      </w:tr>
      <w:tr w:rsidR="000130FF" w14:paraId="79689660"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0B59E9FC"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2</w:t>
            </w:r>
          </w:p>
        </w:tc>
        <w:tc>
          <w:tcPr>
            <w:tcW w:w="5197" w:type="dxa"/>
          </w:tcPr>
          <w:p w14:paraId="13721342"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Documenten en ordening daarvan</w:t>
            </w:r>
          </w:p>
        </w:tc>
        <w:tc>
          <w:tcPr>
            <w:tcW w:w="1561" w:type="dxa"/>
            <w:gridSpan w:val="2"/>
          </w:tcPr>
          <w:p w14:paraId="1A5992FC"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50</w:t>
            </w:r>
          </w:p>
        </w:tc>
      </w:tr>
      <w:tr w:rsidR="000130FF" w14:paraId="4DA53CCD"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3C5DCFFF"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3</w:t>
            </w:r>
          </w:p>
        </w:tc>
        <w:tc>
          <w:tcPr>
            <w:tcW w:w="5197" w:type="dxa"/>
          </w:tcPr>
          <w:p w14:paraId="76012B7F"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proofErr w:type="spellStart"/>
            <w:r>
              <w:rPr>
                <w:rFonts w:ascii="Calibri" w:hAnsi="Calibri" w:cs="Calibri"/>
                <w:sz w:val="24"/>
                <w:szCs w:val="24"/>
              </w:rPr>
              <w:t>A</w:t>
            </w:r>
            <w:r w:rsidRPr="001113A3">
              <w:rPr>
                <w:rFonts w:ascii="Calibri" w:hAnsi="Calibri" w:cs="Calibri"/>
                <w:sz w:val="24"/>
                <w:szCs w:val="24"/>
              </w:rPr>
              <w:t>udittrail</w:t>
            </w:r>
            <w:proofErr w:type="spellEnd"/>
            <w:r w:rsidRPr="001113A3">
              <w:rPr>
                <w:rFonts w:ascii="Calibri" w:hAnsi="Calibri" w:cs="Calibri"/>
                <w:sz w:val="24"/>
                <w:szCs w:val="24"/>
              </w:rPr>
              <w:t xml:space="preserve"> van afhandeling</w:t>
            </w:r>
          </w:p>
        </w:tc>
        <w:tc>
          <w:tcPr>
            <w:tcW w:w="1561" w:type="dxa"/>
            <w:gridSpan w:val="2"/>
          </w:tcPr>
          <w:p w14:paraId="25EE9A61"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40</w:t>
            </w:r>
          </w:p>
        </w:tc>
      </w:tr>
      <w:tr w:rsidR="000130FF" w14:paraId="32793C79"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571A5BD7"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4</w:t>
            </w:r>
          </w:p>
        </w:tc>
        <w:tc>
          <w:tcPr>
            <w:tcW w:w="5197" w:type="dxa"/>
          </w:tcPr>
          <w:p w14:paraId="29421901"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Verwerken vernietigingslijsten</w:t>
            </w:r>
          </w:p>
        </w:tc>
        <w:tc>
          <w:tcPr>
            <w:tcW w:w="1561" w:type="dxa"/>
            <w:gridSpan w:val="2"/>
          </w:tcPr>
          <w:p w14:paraId="67C6034B"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50</w:t>
            </w:r>
          </w:p>
        </w:tc>
      </w:tr>
      <w:tr w:rsidR="000130FF" w14:paraId="6D322F73"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7011BAD5"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5</w:t>
            </w:r>
          </w:p>
        </w:tc>
        <w:tc>
          <w:tcPr>
            <w:tcW w:w="5197" w:type="dxa"/>
          </w:tcPr>
          <w:p w14:paraId="73396527"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De informatie op schermen over werkvoorraad</w:t>
            </w:r>
          </w:p>
        </w:tc>
        <w:tc>
          <w:tcPr>
            <w:tcW w:w="1561" w:type="dxa"/>
            <w:gridSpan w:val="2"/>
          </w:tcPr>
          <w:p w14:paraId="7BEA7908"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50</w:t>
            </w:r>
          </w:p>
        </w:tc>
      </w:tr>
      <w:tr w:rsidR="000130FF" w14:paraId="210F7DD0"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39533F3F"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6</w:t>
            </w:r>
          </w:p>
        </w:tc>
        <w:tc>
          <w:tcPr>
            <w:tcW w:w="5197" w:type="dxa"/>
          </w:tcPr>
          <w:p w14:paraId="49AE2017"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 xml:space="preserve">Common </w:t>
            </w:r>
            <w:proofErr w:type="spellStart"/>
            <w:r w:rsidRPr="001113A3">
              <w:rPr>
                <w:rFonts w:ascii="Calibri" w:hAnsi="Calibri" w:cs="Calibri"/>
                <w:sz w:val="24"/>
                <w:szCs w:val="24"/>
              </w:rPr>
              <w:t>Ground</w:t>
            </w:r>
            <w:proofErr w:type="spellEnd"/>
            <w:r w:rsidRPr="001113A3">
              <w:rPr>
                <w:rFonts w:ascii="Calibri" w:hAnsi="Calibri" w:cs="Calibri"/>
                <w:sz w:val="24"/>
                <w:szCs w:val="24"/>
              </w:rPr>
              <w:t xml:space="preserve">  </w:t>
            </w:r>
          </w:p>
        </w:tc>
        <w:tc>
          <w:tcPr>
            <w:tcW w:w="1561" w:type="dxa"/>
            <w:gridSpan w:val="2"/>
          </w:tcPr>
          <w:p w14:paraId="3811E1C8"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40</w:t>
            </w:r>
          </w:p>
        </w:tc>
      </w:tr>
      <w:tr w:rsidR="000130FF" w14:paraId="5BDE034C"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6A5A6B54"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7</w:t>
            </w:r>
          </w:p>
        </w:tc>
        <w:tc>
          <w:tcPr>
            <w:tcW w:w="5197" w:type="dxa"/>
          </w:tcPr>
          <w:p w14:paraId="29D45C65"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 xml:space="preserve">communicatie van en met betrokkenen  </w:t>
            </w:r>
          </w:p>
        </w:tc>
        <w:tc>
          <w:tcPr>
            <w:tcW w:w="1561" w:type="dxa"/>
            <w:gridSpan w:val="2"/>
          </w:tcPr>
          <w:p w14:paraId="52E9513A"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100</w:t>
            </w:r>
          </w:p>
        </w:tc>
      </w:tr>
      <w:tr w:rsidR="000130FF" w14:paraId="286D32E1"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6F3163A8"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8</w:t>
            </w:r>
          </w:p>
        </w:tc>
        <w:tc>
          <w:tcPr>
            <w:tcW w:w="5197" w:type="dxa"/>
          </w:tcPr>
          <w:p w14:paraId="54C91732"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CBS W011</w:t>
            </w:r>
          </w:p>
        </w:tc>
        <w:tc>
          <w:tcPr>
            <w:tcW w:w="1561" w:type="dxa"/>
            <w:gridSpan w:val="2"/>
          </w:tcPr>
          <w:p w14:paraId="418BBA0C"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30</w:t>
            </w:r>
          </w:p>
        </w:tc>
      </w:tr>
      <w:tr w:rsidR="000130FF" w14:paraId="24600881"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0045B763"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9</w:t>
            </w:r>
          </w:p>
        </w:tc>
        <w:tc>
          <w:tcPr>
            <w:tcW w:w="5197" w:type="dxa"/>
          </w:tcPr>
          <w:p w14:paraId="0D98F5AF"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Ter inzage leggen van stukken</w:t>
            </w:r>
          </w:p>
        </w:tc>
        <w:tc>
          <w:tcPr>
            <w:tcW w:w="1561" w:type="dxa"/>
            <w:gridSpan w:val="2"/>
          </w:tcPr>
          <w:p w14:paraId="4015EE34"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40</w:t>
            </w:r>
          </w:p>
        </w:tc>
      </w:tr>
      <w:tr w:rsidR="000130FF" w14:paraId="4EE9CDE8"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13331116"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10</w:t>
            </w:r>
          </w:p>
        </w:tc>
        <w:tc>
          <w:tcPr>
            <w:tcW w:w="5197" w:type="dxa"/>
          </w:tcPr>
          <w:p w14:paraId="292332C3"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Mobiel toezicht en handhaving</w:t>
            </w:r>
          </w:p>
        </w:tc>
        <w:tc>
          <w:tcPr>
            <w:tcW w:w="1561" w:type="dxa"/>
            <w:gridSpan w:val="2"/>
          </w:tcPr>
          <w:p w14:paraId="465F3E67"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60</w:t>
            </w:r>
          </w:p>
        </w:tc>
      </w:tr>
      <w:tr w:rsidR="000130FF" w14:paraId="618DCCCF"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7A8D2AF9"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11</w:t>
            </w:r>
          </w:p>
        </w:tc>
        <w:tc>
          <w:tcPr>
            <w:tcW w:w="5197" w:type="dxa"/>
          </w:tcPr>
          <w:p w14:paraId="14B68FAA"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Plan van aanpak</w:t>
            </w:r>
          </w:p>
        </w:tc>
        <w:tc>
          <w:tcPr>
            <w:tcW w:w="1561" w:type="dxa"/>
            <w:gridSpan w:val="2"/>
          </w:tcPr>
          <w:p w14:paraId="3AB23451"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70</w:t>
            </w:r>
          </w:p>
        </w:tc>
      </w:tr>
      <w:tr w:rsidR="000130FF" w14:paraId="7C3746AC"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7ED8EE8B" w14:textId="2016887E"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D</w:t>
            </w:r>
          </w:p>
        </w:tc>
        <w:tc>
          <w:tcPr>
            <w:tcW w:w="5197" w:type="dxa"/>
          </w:tcPr>
          <w:p w14:paraId="63443E2F" w14:textId="7048227E"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Demo presentatie</w:t>
            </w:r>
          </w:p>
        </w:tc>
        <w:tc>
          <w:tcPr>
            <w:tcW w:w="1561" w:type="dxa"/>
            <w:gridSpan w:val="2"/>
          </w:tcPr>
          <w:p w14:paraId="4C127C4C" w14:textId="757FF432"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200</w:t>
            </w:r>
          </w:p>
        </w:tc>
      </w:tr>
      <w:tr w:rsidR="000130FF" w14:paraId="6C9A3A92" w14:textId="77777777" w:rsidTr="00CA48A8">
        <w:tc>
          <w:tcPr>
            <w:cnfStyle w:val="001000000000" w:firstRow="0" w:lastRow="0" w:firstColumn="1" w:lastColumn="0" w:oddVBand="0" w:evenVBand="0" w:oddHBand="0" w:evenHBand="0" w:firstRowFirstColumn="0" w:firstRowLastColumn="0" w:lastRowFirstColumn="0" w:lastRowLastColumn="0"/>
            <w:tcW w:w="5670" w:type="dxa"/>
            <w:gridSpan w:val="2"/>
          </w:tcPr>
          <w:p w14:paraId="17F702AF" w14:textId="3216E7F0" w:rsidR="000130FF" w:rsidRPr="001113A3" w:rsidRDefault="005E1DDC" w:rsidP="00CA48A8">
            <w:pPr>
              <w:pStyle w:val="CBPalinea"/>
              <w:rPr>
                <w:rFonts w:ascii="Calibri" w:hAnsi="Calibri" w:cs="Calibri"/>
                <w:sz w:val="24"/>
                <w:szCs w:val="24"/>
              </w:rPr>
            </w:pPr>
            <w:r w:rsidRPr="005E1DDC">
              <w:rPr>
                <w:rFonts w:ascii="Calibri" w:hAnsi="Calibri" w:cs="Calibri"/>
                <w:sz w:val="24"/>
                <w:szCs w:val="24"/>
              </w:rPr>
              <w:t>Plan software en Regelbeheersoftware</w:t>
            </w:r>
          </w:p>
        </w:tc>
        <w:tc>
          <w:tcPr>
            <w:tcW w:w="1561" w:type="dxa"/>
            <w:gridSpan w:val="2"/>
          </w:tcPr>
          <w:p w14:paraId="7A2EB31C"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p>
        </w:tc>
      </w:tr>
      <w:tr w:rsidR="000130FF" w14:paraId="0EF5D5F2"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73C5E78D"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12</w:t>
            </w:r>
          </w:p>
        </w:tc>
        <w:tc>
          <w:tcPr>
            <w:tcW w:w="5197" w:type="dxa"/>
          </w:tcPr>
          <w:p w14:paraId="0A50F773"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proofErr w:type="spellStart"/>
            <w:r w:rsidRPr="001113A3">
              <w:rPr>
                <w:rFonts w:ascii="Calibri" w:hAnsi="Calibri" w:cs="Calibri"/>
                <w:sz w:val="24"/>
                <w:szCs w:val="24"/>
              </w:rPr>
              <w:t>Omgevingsbeleidcomponent</w:t>
            </w:r>
            <w:proofErr w:type="spellEnd"/>
            <w:r w:rsidRPr="001113A3">
              <w:rPr>
                <w:rFonts w:ascii="Calibri" w:hAnsi="Calibri" w:cs="Calibri"/>
                <w:sz w:val="24"/>
                <w:szCs w:val="24"/>
              </w:rPr>
              <w:t xml:space="preserve"> en viewercomponent</w:t>
            </w:r>
          </w:p>
        </w:tc>
        <w:tc>
          <w:tcPr>
            <w:tcW w:w="1561" w:type="dxa"/>
            <w:gridSpan w:val="2"/>
          </w:tcPr>
          <w:p w14:paraId="5F31A78E"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100</w:t>
            </w:r>
          </w:p>
        </w:tc>
      </w:tr>
      <w:tr w:rsidR="000130FF" w14:paraId="022AE68D"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081D52D9"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13</w:t>
            </w:r>
          </w:p>
        </w:tc>
        <w:tc>
          <w:tcPr>
            <w:tcW w:w="5197" w:type="dxa"/>
          </w:tcPr>
          <w:p w14:paraId="68000F91"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Viewer</w:t>
            </w:r>
          </w:p>
        </w:tc>
        <w:tc>
          <w:tcPr>
            <w:tcW w:w="1561" w:type="dxa"/>
            <w:gridSpan w:val="2"/>
          </w:tcPr>
          <w:p w14:paraId="65622B7A"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100</w:t>
            </w:r>
          </w:p>
        </w:tc>
      </w:tr>
      <w:tr w:rsidR="000130FF" w14:paraId="1989C5C0"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42DB7308"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lastRenderedPageBreak/>
              <w:t>14</w:t>
            </w:r>
          </w:p>
        </w:tc>
        <w:tc>
          <w:tcPr>
            <w:tcW w:w="5197" w:type="dxa"/>
          </w:tcPr>
          <w:p w14:paraId="77D8E281"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hAnsi="Calibri" w:cs="Calibri"/>
                <w:sz w:val="24"/>
                <w:szCs w:val="24"/>
              </w:rPr>
              <w:t>Plan van aanpak</w:t>
            </w:r>
          </w:p>
        </w:tc>
        <w:tc>
          <w:tcPr>
            <w:tcW w:w="1561" w:type="dxa"/>
            <w:gridSpan w:val="2"/>
          </w:tcPr>
          <w:p w14:paraId="56767595" w14:textId="77777777"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30</w:t>
            </w:r>
          </w:p>
        </w:tc>
      </w:tr>
      <w:tr w:rsidR="000130FF" w14:paraId="3469ACD5"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70EEB3B1" w14:textId="1B7F170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D</w:t>
            </w:r>
          </w:p>
        </w:tc>
        <w:tc>
          <w:tcPr>
            <w:tcW w:w="5197" w:type="dxa"/>
          </w:tcPr>
          <w:p w14:paraId="10707707" w14:textId="120135CD"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hAnsi="Calibri" w:cs="Calibri"/>
                <w:sz w:val="24"/>
                <w:szCs w:val="24"/>
              </w:rPr>
            </w:pPr>
            <w:r>
              <w:rPr>
                <w:rFonts w:ascii="Calibri" w:hAnsi="Calibri" w:cs="Calibri"/>
                <w:sz w:val="24"/>
                <w:szCs w:val="24"/>
              </w:rPr>
              <w:t>Demo presentatie</w:t>
            </w:r>
          </w:p>
        </w:tc>
        <w:tc>
          <w:tcPr>
            <w:tcW w:w="1561" w:type="dxa"/>
            <w:gridSpan w:val="2"/>
          </w:tcPr>
          <w:p w14:paraId="45930668" w14:textId="63E993E8"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50</w:t>
            </w:r>
          </w:p>
        </w:tc>
      </w:tr>
      <w:tr w:rsidR="000130FF" w14:paraId="5921AF57" w14:textId="77777777" w:rsidTr="00CA48A8">
        <w:tc>
          <w:tcPr>
            <w:cnfStyle w:val="001000000000" w:firstRow="0" w:lastRow="0" w:firstColumn="1" w:lastColumn="0" w:oddVBand="0" w:evenVBand="0" w:oddHBand="0" w:evenHBand="0" w:firstRowFirstColumn="0" w:firstRowLastColumn="0" w:lastRowFirstColumn="0" w:lastRowLastColumn="0"/>
            <w:tcW w:w="473" w:type="dxa"/>
          </w:tcPr>
          <w:p w14:paraId="55740A73" w14:textId="77777777" w:rsidR="000130FF" w:rsidRPr="001113A3" w:rsidRDefault="000130FF" w:rsidP="00CA48A8">
            <w:pPr>
              <w:pStyle w:val="CBPalinea"/>
              <w:rPr>
                <w:rFonts w:ascii="Calibri" w:eastAsiaTheme="minorHAnsi" w:hAnsi="Calibri" w:cs="Calibri"/>
                <w:kern w:val="2"/>
                <w:sz w:val="24"/>
                <w:szCs w:val="24"/>
                <w:lang w:eastAsia="en-US"/>
                <w14:ligatures w14:val="standardContextual"/>
              </w:rPr>
            </w:pPr>
          </w:p>
        </w:tc>
        <w:tc>
          <w:tcPr>
            <w:tcW w:w="5197" w:type="dxa"/>
          </w:tcPr>
          <w:p w14:paraId="5FC1C45A" w14:textId="77777777" w:rsidR="000130FF" w:rsidRPr="001113A3" w:rsidRDefault="000130FF" w:rsidP="00CA48A8">
            <w:pPr>
              <w:pStyle w:val="CBPalinea"/>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sidRPr="001113A3">
              <w:rPr>
                <w:rFonts w:ascii="Calibri" w:eastAsiaTheme="minorHAnsi" w:hAnsi="Calibri" w:cs="Calibri"/>
                <w:kern w:val="2"/>
                <w:sz w:val="24"/>
                <w:szCs w:val="24"/>
                <w:lang w:eastAsia="en-US"/>
                <w14:ligatures w14:val="standardContextual"/>
              </w:rPr>
              <w:t>Totaal max</w:t>
            </w:r>
          </w:p>
        </w:tc>
        <w:tc>
          <w:tcPr>
            <w:tcW w:w="1561" w:type="dxa"/>
            <w:gridSpan w:val="2"/>
          </w:tcPr>
          <w:p w14:paraId="2796A416" w14:textId="72D2E7E1" w:rsidR="000130FF" w:rsidRPr="001113A3" w:rsidRDefault="000130FF" w:rsidP="00CA48A8">
            <w:pPr>
              <w:pStyle w:val="CBPalinea"/>
              <w:jc w:val="center"/>
              <w:cnfStyle w:val="000000000000" w:firstRow="0" w:lastRow="0" w:firstColumn="0" w:lastColumn="0" w:oddVBand="0" w:evenVBand="0" w:oddHBand="0" w:evenHBand="0" w:firstRowFirstColumn="0" w:firstRowLastColumn="0" w:lastRowFirstColumn="0" w:lastRowLastColumn="0"/>
              <w:rPr>
                <w:rFonts w:ascii="Calibri" w:eastAsiaTheme="minorHAnsi" w:hAnsi="Calibri" w:cs="Calibri"/>
                <w:kern w:val="2"/>
                <w:sz w:val="24"/>
                <w:szCs w:val="24"/>
                <w:lang w:eastAsia="en-US"/>
                <w14:ligatures w14:val="standardContextual"/>
              </w:rPr>
            </w:pPr>
            <w:r>
              <w:rPr>
                <w:rFonts w:ascii="Calibri" w:eastAsiaTheme="minorHAnsi" w:hAnsi="Calibri" w:cs="Calibri"/>
                <w:kern w:val="2"/>
                <w:sz w:val="24"/>
                <w:szCs w:val="24"/>
                <w:lang w:eastAsia="en-US"/>
                <w14:ligatures w14:val="standardContextual"/>
              </w:rPr>
              <w:t>1.080</w:t>
            </w:r>
          </w:p>
        </w:tc>
      </w:tr>
    </w:tbl>
    <w:p w14:paraId="0C5AD7B2" w14:textId="77777777" w:rsidR="003F32A2" w:rsidRDefault="003F32A2" w:rsidP="00230642">
      <w:pPr>
        <w:pStyle w:val="CBPalinea"/>
        <w:rPr>
          <w:rFonts w:asciiTheme="minorHAnsi" w:eastAsiaTheme="minorHAnsi" w:hAnsiTheme="minorHAnsi" w:cstheme="minorHAnsi"/>
          <w:kern w:val="2"/>
          <w:sz w:val="24"/>
          <w:szCs w:val="24"/>
          <w:lang w:eastAsia="en-US"/>
          <w14:ligatures w14:val="standardContextual"/>
        </w:rPr>
      </w:pPr>
    </w:p>
    <w:p w14:paraId="7EC1D955" w14:textId="77777777" w:rsidR="003F32A2" w:rsidRDefault="003F32A2" w:rsidP="00230642">
      <w:pPr>
        <w:pStyle w:val="CBPalinea"/>
        <w:rPr>
          <w:rFonts w:asciiTheme="minorHAnsi" w:eastAsiaTheme="minorHAnsi" w:hAnsiTheme="minorHAnsi" w:cstheme="minorHAnsi"/>
          <w:kern w:val="2"/>
          <w:sz w:val="24"/>
          <w:szCs w:val="24"/>
          <w:lang w:eastAsia="en-US"/>
          <w14:ligatures w14:val="standardContextual"/>
        </w:rPr>
      </w:pPr>
    </w:p>
    <w:p w14:paraId="439E9A73" w14:textId="77777777" w:rsidR="00C24873" w:rsidRPr="008A30EF" w:rsidRDefault="00C24873" w:rsidP="00BE39D8">
      <w:pPr>
        <w:spacing w:line="240" w:lineRule="auto"/>
        <w:ind w:hanging="3"/>
        <w:textAlignment w:val="baseline"/>
        <w:rPr>
          <w:rFonts w:cstheme="minorHAnsi"/>
          <w:sz w:val="24"/>
          <w:szCs w:val="24"/>
        </w:rPr>
      </w:pPr>
    </w:p>
    <w:p w14:paraId="369811A8" w14:textId="77777777" w:rsidR="00C24873" w:rsidRPr="008A30EF" w:rsidRDefault="00C24873" w:rsidP="00BE39D8">
      <w:pPr>
        <w:pStyle w:val="Kop2"/>
        <w:ind w:left="0" w:hanging="720"/>
        <w:rPr>
          <w:rFonts w:asciiTheme="minorHAnsi" w:hAnsiTheme="minorHAnsi" w:cstheme="minorHAnsi"/>
          <w:szCs w:val="24"/>
        </w:rPr>
      </w:pPr>
      <w:bookmarkStart w:id="70" w:name="_Toc137645529"/>
      <w:bookmarkStart w:id="71" w:name="_Toc177065538"/>
      <w:r w:rsidRPr="008A30EF">
        <w:rPr>
          <w:rFonts w:asciiTheme="minorHAnsi" w:hAnsiTheme="minorHAnsi" w:cstheme="minorHAnsi"/>
          <w:szCs w:val="24"/>
        </w:rPr>
        <w:t>Hantering SG 1 Laagste Prijs</w:t>
      </w:r>
      <w:bookmarkEnd w:id="70"/>
      <w:bookmarkEnd w:id="71"/>
      <w:r w:rsidRPr="008A30EF">
        <w:rPr>
          <w:rFonts w:asciiTheme="minorHAnsi" w:hAnsiTheme="minorHAnsi" w:cstheme="minorHAnsi"/>
          <w:szCs w:val="24"/>
        </w:rPr>
        <w:t>  </w:t>
      </w:r>
    </w:p>
    <w:p w14:paraId="02EA38BF" w14:textId="1BF5DFBF"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Voor het </w:t>
      </w:r>
      <w:proofErr w:type="spellStart"/>
      <w:r w:rsidRPr="008A30EF">
        <w:rPr>
          <w:rFonts w:asciiTheme="minorHAnsi" w:eastAsiaTheme="minorHAnsi" w:hAnsiTheme="minorHAnsi" w:cstheme="minorHAnsi"/>
          <w:kern w:val="2"/>
          <w:sz w:val="24"/>
          <w:szCs w:val="24"/>
          <w:lang w:eastAsia="en-US"/>
          <w14:ligatures w14:val="standardContextual"/>
        </w:rPr>
        <w:t>subgunningscriterium</w:t>
      </w:r>
      <w:proofErr w:type="spellEnd"/>
      <w:r w:rsidRPr="008A30EF">
        <w:rPr>
          <w:rFonts w:asciiTheme="minorHAnsi" w:eastAsiaTheme="minorHAnsi" w:hAnsiTheme="minorHAnsi" w:cstheme="minorHAnsi"/>
          <w:kern w:val="2"/>
          <w:sz w:val="24"/>
          <w:szCs w:val="24"/>
          <w:lang w:eastAsia="en-US"/>
          <w14:ligatures w14:val="standardContextual"/>
        </w:rPr>
        <w:t xml:space="preserve"> SG 1. Laagste Prijs wordt als uitgangspunt de op te geven “Laagste Inschrijfprijs” beoordeeld, als ingevuld in de tabel opgenomen in Bijlage 2; </w:t>
      </w:r>
      <w:r w:rsidR="00230642" w:rsidRPr="008A30EF">
        <w:rPr>
          <w:rFonts w:asciiTheme="minorHAnsi" w:eastAsiaTheme="minorHAnsi" w:hAnsiTheme="minorHAnsi" w:cstheme="minorHAnsi"/>
          <w:kern w:val="2"/>
          <w:sz w:val="24"/>
          <w:szCs w:val="24"/>
          <w:lang w:eastAsia="en-US"/>
          <w14:ligatures w14:val="standardContextual"/>
        </w:rPr>
        <w:t xml:space="preserve">Prijzenformulier </w:t>
      </w:r>
      <w:r w:rsidRPr="008A30EF">
        <w:rPr>
          <w:rFonts w:asciiTheme="minorHAnsi" w:eastAsiaTheme="minorHAnsi" w:hAnsiTheme="minorHAnsi" w:cstheme="minorHAnsi"/>
          <w:kern w:val="2"/>
          <w:sz w:val="24"/>
          <w:szCs w:val="24"/>
          <w:lang w:eastAsia="en-US"/>
          <w14:ligatures w14:val="standardContextual"/>
        </w:rPr>
        <w:t xml:space="preserve">als “Totaal over de periode </w:t>
      </w:r>
      <w:r w:rsidR="00DA747A" w:rsidRPr="008A30EF">
        <w:rPr>
          <w:rFonts w:asciiTheme="minorHAnsi" w:eastAsiaTheme="minorHAnsi" w:hAnsiTheme="minorHAnsi" w:cstheme="minorHAnsi"/>
          <w:kern w:val="2"/>
          <w:sz w:val="24"/>
          <w:szCs w:val="24"/>
          <w:lang w:eastAsia="en-US"/>
          <w14:ligatures w14:val="standardContextual"/>
        </w:rPr>
        <w:t>4</w:t>
      </w:r>
      <w:r w:rsidRPr="008A30EF">
        <w:rPr>
          <w:rFonts w:asciiTheme="minorHAnsi" w:eastAsiaTheme="minorHAnsi" w:hAnsiTheme="minorHAnsi" w:cstheme="minorHAnsi"/>
          <w:kern w:val="2"/>
          <w:sz w:val="24"/>
          <w:szCs w:val="24"/>
          <w:lang w:eastAsia="en-US"/>
          <w14:ligatures w14:val="standardContextual"/>
        </w:rPr>
        <w:t xml:space="preserve"> jaar</w:t>
      </w:r>
      <w:r w:rsidR="00DA747A" w:rsidRPr="008A30EF">
        <w:rPr>
          <w:rFonts w:asciiTheme="minorHAnsi" w:eastAsiaTheme="minorHAnsi" w:hAnsiTheme="minorHAnsi" w:cstheme="minorHAnsi"/>
          <w:kern w:val="2"/>
          <w:sz w:val="24"/>
          <w:szCs w:val="24"/>
          <w:lang w:eastAsia="en-US"/>
          <w14:ligatures w14:val="standardContextual"/>
        </w:rPr>
        <w:t xml:space="preserve"> plus 6 x 1 jaar verlenging</w:t>
      </w:r>
      <w:r w:rsidRPr="008A30EF">
        <w:rPr>
          <w:rFonts w:asciiTheme="minorHAnsi" w:eastAsiaTheme="minorHAnsi" w:hAnsiTheme="minorHAnsi" w:cstheme="minorHAnsi"/>
          <w:kern w:val="2"/>
          <w:sz w:val="24"/>
          <w:szCs w:val="24"/>
          <w:lang w:eastAsia="en-US"/>
          <w14:ligatures w14:val="standardContextual"/>
        </w:rPr>
        <w:t xml:space="preserve">”. </w:t>
      </w:r>
    </w:p>
    <w:p w14:paraId="1644CCDD"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opgenomen en/of door u ingevulde aantallen in het Prijzenformulier zijn indicatief hieraan kunnen derhalve geen rechten worden ontleend.</w:t>
      </w:r>
    </w:p>
    <w:p w14:paraId="6873EB36"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i/>
          <w:iCs/>
          <w:kern w:val="2"/>
          <w:sz w:val="24"/>
          <w:szCs w:val="24"/>
          <w:lang w:eastAsia="en-US"/>
          <w14:ligatures w14:val="standardContextual"/>
        </w:rPr>
        <w:t xml:space="preserve">  </w:t>
      </w:r>
    </w:p>
    <w:p w14:paraId="421367E9" w14:textId="0A564A73"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De laagst aangeboden Inschrijfprijs behaalt de maximale score (= </w:t>
      </w:r>
      <w:r w:rsidR="008267E7">
        <w:rPr>
          <w:rFonts w:asciiTheme="minorHAnsi" w:eastAsiaTheme="minorHAnsi" w:hAnsiTheme="minorHAnsi" w:cstheme="minorHAnsi"/>
          <w:kern w:val="2"/>
          <w:sz w:val="24"/>
          <w:szCs w:val="24"/>
          <w:lang w:eastAsia="en-US"/>
          <w14:ligatures w14:val="standardContextual"/>
        </w:rPr>
        <w:t>462</w:t>
      </w:r>
      <w:r w:rsidRPr="008A30EF">
        <w:rPr>
          <w:rFonts w:asciiTheme="minorHAnsi" w:eastAsiaTheme="minorHAnsi" w:hAnsiTheme="minorHAnsi" w:cstheme="minorHAnsi"/>
          <w:kern w:val="2"/>
          <w:sz w:val="24"/>
          <w:szCs w:val="24"/>
          <w:lang w:eastAsia="en-US"/>
          <w14:ligatures w14:val="standardContextual"/>
        </w:rPr>
        <w:t xml:space="preserve"> punten) voor </w:t>
      </w:r>
      <w:r w:rsidR="00230642" w:rsidRPr="008A30EF">
        <w:rPr>
          <w:rFonts w:asciiTheme="minorHAnsi" w:eastAsiaTheme="minorHAnsi" w:hAnsiTheme="minorHAnsi" w:cstheme="minorHAnsi"/>
          <w:kern w:val="2"/>
          <w:sz w:val="24"/>
          <w:szCs w:val="24"/>
          <w:lang w:eastAsia="en-US"/>
          <w14:ligatures w14:val="standardContextual"/>
        </w:rPr>
        <w:t xml:space="preserve">het </w:t>
      </w:r>
      <w:proofErr w:type="spellStart"/>
      <w:r w:rsidR="00230642" w:rsidRPr="008A30EF">
        <w:rPr>
          <w:rFonts w:asciiTheme="minorHAnsi" w:eastAsiaTheme="minorHAnsi" w:hAnsiTheme="minorHAnsi" w:cstheme="minorHAnsi"/>
          <w:kern w:val="2"/>
          <w:sz w:val="24"/>
          <w:szCs w:val="24"/>
          <w:lang w:eastAsia="en-US"/>
          <w14:ligatures w14:val="standardContextual"/>
        </w:rPr>
        <w:t>subgunningscriterium</w:t>
      </w:r>
      <w:proofErr w:type="spellEnd"/>
      <w:r w:rsidRPr="008A30EF">
        <w:rPr>
          <w:rFonts w:asciiTheme="minorHAnsi" w:eastAsiaTheme="minorHAnsi" w:hAnsiTheme="minorHAnsi" w:cstheme="minorHAnsi"/>
          <w:kern w:val="2"/>
          <w:sz w:val="24"/>
          <w:szCs w:val="24"/>
          <w:lang w:eastAsia="en-US"/>
          <w14:ligatures w14:val="standardContextual"/>
        </w:rPr>
        <w:t xml:space="preserve"> SG 1. De opvolgende Inschrijvingen behalen met hun hogere Inschrijfprijs lagere scores conform de onderstaande formule: </w:t>
      </w:r>
    </w:p>
    <w:p w14:paraId="7D8621B1"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1DC79184"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(Laagste Inschrijfprijs / Inschrijfprijs te beoordelen Inschrijving) x 30 punten = score.</w:t>
      </w:r>
    </w:p>
    <w:tbl>
      <w:tblPr>
        <w:tblW w:w="9046" w:type="dxa"/>
        <w:tblInd w:w="8"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
        <w:gridCol w:w="7"/>
        <w:gridCol w:w="9032"/>
      </w:tblGrid>
      <w:tr w:rsidR="00C24873" w:rsidRPr="008A30EF" w14:paraId="7E6DFED1" w14:textId="77777777">
        <w:trPr>
          <w:gridAfter w:val="1"/>
          <w:wAfter w:w="9032" w:type="dxa"/>
          <w:trHeight w:val="300"/>
        </w:trPr>
        <w:tc>
          <w:tcPr>
            <w:tcW w:w="0" w:type="auto"/>
            <w:tcBorders>
              <w:top w:val="nil"/>
              <w:left w:val="nil"/>
              <w:bottom w:val="nil"/>
              <w:right w:val="nil"/>
            </w:tcBorders>
            <w:shd w:val="clear" w:color="auto" w:fill="auto"/>
            <w:vAlign w:val="center"/>
          </w:tcPr>
          <w:p w14:paraId="0C264581" w14:textId="77777777" w:rsidR="00C24873" w:rsidRPr="008A30EF" w:rsidRDefault="00C24873" w:rsidP="00BE39D8">
            <w:pPr>
              <w:rPr>
                <w:rStyle w:val="Intensievebenadrukking"/>
                <w:rFonts w:cstheme="minorHAnsi"/>
                <w:i w:val="0"/>
                <w:iCs w:val="0"/>
                <w:sz w:val="24"/>
                <w:szCs w:val="24"/>
              </w:rPr>
            </w:pPr>
          </w:p>
        </w:tc>
        <w:tc>
          <w:tcPr>
            <w:tcW w:w="0" w:type="auto"/>
            <w:tcBorders>
              <w:top w:val="nil"/>
              <w:left w:val="nil"/>
              <w:bottom w:val="nil"/>
              <w:right w:val="nil"/>
            </w:tcBorders>
            <w:shd w:val="clear" w:color="auto" w:fill="auto"/>
            <w:vAlign w:val="center"/>
          </w:tcPr>
          <w:p w14:paraId="33452375" w14:textId="77777777" w:rsidR="00C24873" w:rsidRPr="008A30EF" w:rsidRDefault="00C24873" w:rsidP="00BE39D8">
            <w:pPr>
              <w:spacing w:line="240" w:lineRule="auto"/>
              <w:rPr>
                <w:rStyle w:val="Intensievebenadrukking"/>
                <w:rFonts w:cstheme="minorHAnsi"/>
                <w:i w:val="0"/>
                <w:iCs w:val="0"/>
                <w:sz w:val="24"/>
                <w:szCs w:val="24"/>
              </w:rPr>
            </w:pPr>
          </w:p>
        </w:tc>
      </w:tr>
      <w:tr w:rsidR="00C24873" w:rsidRPr="008A30EF" w14:paraId="0645FDAD" w14:textId="77777777">
        <w:tc>
          <w:tcPr>
            <w:tcW w:w="9046" w:type="dxa"/>
            <w:gridSpan w:val="3"/>
            <w:tcBorders>
              <w:top w:val="single" w:sz="6" w:space="0" w:color="auto"/>
              <w:left w:val="single" w:sz="6" w:space="0" w:color="auto"/>
              <w:bottom w:val="single" w:sz="6" w:space="0" w:color="auto"/>
              <w:right w:val="single" w:sz="6" w:space="0" w:color="auto"/>
            </w:tcBorders>
            <w:shd w:val="clear" w:color="auto" w:fill="002060"/>
            <w:hideMark/>
          </w:tcPr>
          <w:p w14:paraId="5CD5846C" w14:textId="77777777" w:rsidR="00C24873" w:rsidRPr="008267E7" w:rsidRDefault="00C24873" w:rsidP="00BE39D8">
            <w:pPr>
              <w:spacing w:line="240" w:lineRule="auto"/>
              <w:textAlignment w:val="baseline"/>
              <w:rPr>
                <w:rStyle w:val="Intensievebenadrukking"/>
                <w:rFonts w:cstheme="minorHAnsi"/>
                <w:i w:val="0"/>
                <w:iCs w:val="0"/>
                <w:color w:val="FFFFFF" w:themeColor="background1"/>
                <w:sz w:val="24"/>
                <w:szCs w:val="24"/>
              </w:rPr>
            </w:pPr>
            <w:r w:rsidRPr="008267E7">
              <w:rPr>
                <w:rStyle w:val="Intensievebenadrukking"/>
                <w:rFonts w:cstheme="minorHAnsi"/>
                <w:color w:val="FFFFFF" w:themeColor="background1"/>
                <w:sz w:val="24"/>
                <w:szCs w:val="24"/>
              </w:rPr>
              <w:t>Voorbeeld score: </w:t>
            </w:r>
          </w:p>
        </w:tc>
      </w:tr>
      <w:tr w:rsidR="00C24873" w:rsidRPr="008A30EF" w14:paraId="11314B2A" w14:textId="77777777">
        <w:trPr>
          <w:trHeight w:val="945"/>
        </w:trPr>
        <w:tc>
          <w:tcPr>
            <w:tcW w:w="9046" w:type="dxa"/>
            <w:gridSpan w:val="3"/>
            <w:tcBorders>
              <w:top w:val="single" w:sz="6" w:space="0" w:color="auto"/>
              <w:left w:val="single" w:sz="6" w:space="0" w:color="auto"/>
              <w:bottom w:val="single" w:sz="6" w:space="0" w:color="auto"/>
              <w:right w:val="single" w:sz="6" w:space="0" w:color="auto"/>
            </w:tcBorders>
            <w:shd w:val="clear" w:color="auto" w:fill="auto"/>
            <w:hideMark/>
          </w:tcPr>
          <w:p w14:paraId="4621928A" w14:textId="045C7B34"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Maximale score </w:t>
            </w:r>
            <w:r w:rsidR="008267E7">
              <w:rPr>
                <w:rFonts w:asciiTheme="minorHAnsi" w:eastAsiaTheme="minorHAnsi" w:hAnsiTheme="minorHAnsi" w:cstheme="minorHAnsi"/>
                <w:kern w:val="2"/>
                <w:sz w:val="24"/>
                <w:szCs w:val="24"/>
                <w:lang w:eastAsia="en-US"/>
                <w14:ligatures w14:val="standardContextual"/>
              </w:rPr>
              <w:t>462</w:t>
            </w:r>
            <w:r w:rsidRPr="008A30EF">
              <w:rPr>
                <w:rFonts w:asciiTheme="minorHAnsi" w:eastAsiaTheme="minorHAnsi" w:hAnsiTheme="minorHAnsi" w:cstheme="minorHAnsi"/>
                <w:kern w:val="2"/>
                <w:sz w:val="24"/>
                <w:szCs w:val="24"/>
                <w:lang w:eastAsia="en-US"/>
                <w14:ligatures w14:val="standardContextual"/>
              </w:rPr>
              <w:t xml:space="preserve"> punten voor Inschrijving met de Laagste Inschrijfprijs. </w:t>
            </w:r>
          </w:p>
          <w:p w14:paraId="10FF96EC" w14:textId="22A0F974"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Inschrijving Z Inschrijfprijs = 80 (laagste Inschrijfprijs) resulteert in </w:t>
            </w:r>
            <w:r w:rsidR="008267E7">
              <w:rPr>
                <w:rFonts w:asciiTheme="minorHAnsi" w:eastAsiaTheme="minorHAnsi" w:hAnsiTheme="minorHAnsi" w:cstheme="minorHAnsi"/>
                <w:kern w:val="2"/>
                <w:sz w:val="24"/>
                <w:szCs w:val="24"/>
                <w:lang w:eastAsia="en-US"/>
                <w14:ligatures w14:val="standardContextual"/>
              </w:rPr>
              <w:t>462</w:t>
            </w:r>
            <w:r w:rsidRPr="008A30EF">
              <w:rPr>
                <w:rFonts w:asciiTheme="minorHAnsi" w:eastAsiaTheme="minorHAnsi" w:hAnsiTheme="minorHAnsi" w:cstheme="minorHAnsi"/>
                <w:kern w:val="2"/>
                <w:sz w:val="24"/>
                <w:szCs w:val="24"/>
                <w:lang w:eastAsia="en-US"/>
                <w14:ligatures w14:val="standardContextual"/>
              </w:rPr>
              <w:t xml:space="preserve"> punten </w:t>
            </w:r>
          </w:p>
          <w:p w14:paraId="384D8698" w14:textId="1AA21C87" w:rsidR="00C24873" w:rsidRPr="008A30EF" w:rsidRDefault="00C24873" w:rsidP="00230642">
            <w:pPr>
              <w:pStyle w:val="CBPalinea"/>
              <w:rPr>
                <w:rStyle w:val="Intensievebenadrukking"/>
                <w:rFonts w:asciiTheme="minorHAnsi" w:hAnsiTheme="minorHAnsi" w:cstheme="minorHAnsi"/>
                <w:i w:val="0"/>
                <w:iCs w:val="0"/>
                <w:sz w:val="24"/>
                <w:szCs w:val="24"/>
              </w:rPr>
            </w:pPr>
            <w:r w:rsidRPr="008A30EF">
              <w:rPr>
                <w:rFonts w:asciiTheme="minorHAnsi" w:eastAsiaTheme="minorHAnsi" w:hAnsiTheme="minorHAnsi" w:cstheme="minorHAnsi"/>
                <w:kern w:val="2"/>
                <w:sz w:val="24"/>
                <w:szCs w:val="24"/>
                <w:lang w:eastAsia="en-US"/>
                <w14:ligatures w14:val="standardContextual"/>
              </w:rPr>
              <w:t xml:space="preserve">Inschrijving Y Inschrijfprijs = 90 (80/90) x </w:t>
            </w:r>
            <w:r w:rsidR="008267E7">
              <w:rPr>
                <w:rFonts w:asciiTheme="minorHAnsi" w:eastAsiaTheme="minorHAnsi" w:hAnsiTheme="minorHAnsi" w:cstheme="minorHAnsi"/>
                <w:kern w:val="2"/>
                <w:sz w:val="24"/>
                <w:szCs w:val="24"/>
                <w:lang w:eastAsia="en-US"/>
                <w14:ligatures w14:val="standardContextual"/>
              </w:rPr>
              <w:t>462</w:t>
            </w:r>
            <w:r w:rsidRPr="008A30EF">
              <w:rPr>
                <w:rFonts w:asciiTheme="minorHAnsi" w:eastAsiaTheme="minorHAnsi" w:hAnsiTheme="minorHAnsi" w:cstheme="minorHAnsi"/>
                <w:kern w:val="2"/>
                <w:sz w:val="24"/>
                <w:szCs w:val="24"/>
                <w:lang w:eastAsia="en-US"/>
                <w14:ligatures w14:val="standardContextual"/>
              </w:rPr>
              <w:t xml:space="preserve"> resulteert in </w:t>
            </w:r>
            <w:r w:rsidR="008267E7">
              <w:rPr>
                <w:rFonts w:asciiTheme="minorHAnsi" w:eastAsiaTheme="minorHAnsi" w:hAnsiTheme="minorHAnsi" w:cstheme="minorHAnsi"/>
                <w:kern w:val="2"/>
                <w:sz w:val="24"/>
                <w:szCs w:val="24"/>
                <w:lang w:eastAsia="en-US"/>
                <w14:ligatures w14:val="standardContextual"/>
              </w:rPr>
              <w:t>410</w:t>
            </w:r>
            <w:r w:rsidRPr="008A30EF">
              <w:rPr>
                <w:rFonts w:asciiTheme="minorHAnsi" w:eastAsiaTheme="minorHAnsi" w:hAnsiTheme="minorHAnsi" w:cstheme="minorHAnsi"/>
                <w:kern w:val="2"/>
                <w:sz w:val="24"/>
                <w:szCs w:val="24"/>
                <w:lang w:eastAsia="en-US"/>
                <w14:ligatures w14:val="standardContextual"/>
              </w:rPr>
              <w:t>,67 punten</w:t>
            </w:r>
            <w:r w:rsidRPr="008A30EF">
              <w:rPr>
                <w:rStyle w:val="Intensievebenadrukking"/>
                <w:rFonts w:asciiTheme="minorHAnsi" w:hAnsiTheme="minorHAnsi" w:cstheme="minorHAnsi"/>
                <w:sz w:val="24"/>
                <w:szCs w:val="24"/>
              </w:rPr>
              <w:t> </w:t>
            </w:r>
          </w:p>
        </w:tc>
      </w:tr>
    </w:tbl>
    <w:p w14:paraId="2B1D4AD9" w14:textId="77777777" w:rsidR="00C24873" w:rsidRPr="008A30EF" w:rsidRDefault="00C24873" w:rsidP="00BE39D8">
      <w:pPr>
        <w:spacing w:line="240" w:lineRule="auto"/>
        <w:textAlignment w:val="baseline"/>
        <w:rPr>
          <w:rFonts w:cstheme="minorHAnsi"/>
          <w:sz w:val="24"/>
          <w:szCs w:val="24"/>
        </w:rPr>
      </w:pPr>
    </w:p>
    <w:p w14:paraId="1DCD3057" w14:textId="5466723A" w:rsidR="00C24873" w:rsidRPr="008A30EF" w:rsidRDefault="00C24873" w:rsidP="00BE39D8">
      <w:pPr>
        <w:pStyle w:val="Kop2"/>
        <w:ind w:left="0" w:hanging="720"/>
        <w:rPr>
          <w:rFonts w:asciiTheme="minorHAnsi" w:hAnsiTheme="minorHAnsi" w:cstheme="minorHAnsi"/>
          <w:szCs w:val="24"/>
        </w:rPr>
      </w:pPr>
      <w:bookmarkStart w:id="72" w:name="_Toc137645530"/>
      <w:bookmarkStart w:id="73" w:name="_Toc177065539"/>
      <w:r w:rsidRPr="008A30EF">
        <w:rPr>
          <w:rFonts w:asciiTheme="minorHAnsi" w:hAnsiTheme="minorHAnsi" w:cstheme="minorHAnsi"/>
          <w:szCs w:val="24"/>
        </w:rPr>
        <w:t xml:space="preserve">Hantering gunningscriterium </w:t>
      </w:r>
      <w:bookmarkEnd w:id="72"/>
      <w:r w:rsidR="007A4C87">
        <w:rPr>
          <w:rFonts w:asciiTheme="minorHAnsi" w:hAnsiTheme="minorHAnsi" w:cstheme="minorHAnsi"/>
          <w:szCs w:val="24"/>
        </w:rPr>
        <w:t>Kwaliteit</w:t>
      </w:r>
      <w:bookmarkEnd w:id="73"/>
    </w:p>
    <w:p w14:paraId="63C43459" w14:textId="77777777" w:rsidR="00C24873" w:rsidRPr="008A30EF" w:rsidRDefault="00C24873" w:rsidP="00BE39D8">
      <w:pPr>
        <w:spacing w:line="240" w:lineRule="auto"/>
        <w:ind w:right="270"/>
        <w:textAlignment w:val="baseline"/>
        <w:rPr>
          <w:rFonts w:cstheme="minorHAnsi"/>
          <w:sz w:val="24"/>
          <w:szCs w:val="24"/>
        </w:rPr>
      </w:pPr>
      <w:r w:rsidRPr="008A30EF">
        <w:rPr>
          <w:rFonts w:cstheme="minorHAnsi"/>
          <w:sz w:val="24"/>
          <w:szCs w:val="24"/>
        </w:rPr>
        <w:t> </w:t>
      </w:r>
    </w:p>
    <w:p w14:paraId="791923C1" w14:textId="582D2A0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leden van de beoordelingscommissie beoordelen de (sub-)gunningscriteria afzonderlijk. Per onderdeel wordt door de beoordelaar een score van 0, 2, 4, 6, 8 of 10 gegeven. De inschrijvingen zullen absoluut worden beoordeeld. Dit houdt in dat aan de verschillende antwoorden van de Inschrijvers ieder individueel antwoord een score wordt gegeven. De beoordelingscommissie zal op basis van een unaniem eindoordeel per (sub-)</w:t>
      </w:r>
      <w:r w:rsidR="008267E7">
        <w:rPr>
          <w:rFonts w:asciiTheme="minorHAnsi" w:eastAsiaTheme="minorHAnsi" w:hAnsiTheme="minorHAnsi" w:cstheme="minorHAnsi"/>
          <w:kern w:val="2"/>
          <w:sz w:val="24"/>
          <w:szCs w:val="24"/>
          <w:lang w:eastAsia="en-US"/>
          <w14:ligatures w14:val="standardContextual"/>
        </w:rPr>
        <w:t xml:space="preserve"> </w:t>
      </w:r>
      <w:proofErr w:type="spellStart"/>
      <w:r w:rsidRPr="008A30EF">
        <w:rPr>
          <w:rFonts w:asciiTheme="minorHAnsi" w:eastAsiaTheme="minorHAnsi" w:hAnsiTheme="minorHAnsi" w:cstheme="minorHAnsi"/>
          <w:kern w:val="2"/>
          <w:sz w:val="24"/>
          <w:szCs w:val="24"/>
          <w:lang w:eastAsia="en-US"/>
          <w14:ligatures w14:val="standardContextual"/>
        </w:rPr>
        <w:t>subgunningscriterium</w:t>
      </w:r>
      <w:proofErr w:type="spellEnd"/>
      <w:r w:rsidRPr="008A30EF">
        <w:rPr>
          <w:rFonts w:asciiTheme="minorHAnsi" w:eastAsiaTheme="minorHAnsi" w:hAnsiTheme="minorHAnsi" w:cstheme="minorHAnsi"/>
          <w:kern w:val="2"/>
          <w:sz w:val="24"/>
          <w:szCs w:val="24"/>
          <w:lang w:eastAsia="en-US"/>
          <w14:ligatures w14:val="standardContextual"/>
        </w:rPr>
        <w:t xml:space="preserve"> de uiteindelijke score bepalen. Hierbij worden de volgende scores gehanteerd:</w:t>
      </w:r>
    </w:p>
    <w:p w14:paraId="547D92C1"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0 =</w:t>
      </w:r>
      <w:r w:rsidRPr="008A30EF">
        <w:rPr>
          <w:rFonts w:asciiTheme="minorHAnsi" w:eastAsiaTheme="minorHAnsi" w:hAnsiTheme="minorHAnsi" w:cstheme="minorHAnsi"/>
          <w:kern w:val="2"/>
          <w:sz w:val="24"/>
          <w:szCs w:val="24"/>
          <w:lang w:eastAsia="en-US"/>
          <w14:ligatures w14:val="standardContextual"/>
        </w:rPr>
        <w:tab/>
        <w:t>Niet beantwoord;</w:t>
      </w:r>
    </w:p>
    <w:p w14:paraId="7073E8D3"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2 =</w:t>
      </w:r>
      <w:r w:rsidRPr="008A30EF">
        <w:rPr>
          <w:rFonts w:asciiTheme="minorHAnsi" w:eastAsiaTheme="minorHAnsi" w:hAnsiTheme="minorHAnsi" w:cstheme="minorHAnsi"/>
          <w:kern w:val="2"/>
          <w:sz w:val="24"/>
          <w:szCs w:val="24"/>
          <w:lang w:eastAsia="en-US"/>
          <w14:ligatures w14:val="standardContextual"/>
        </w:rPr>
        <w:tab/>
        <w:t>Dominant slecht;</w:t>
      </w:r>
    </w:p>
    <w:p w14:paraId="29B7EA61"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4 =</w:t>
      </w:r>
      <w:r w:rsidRPr="008A30EF">
        <w:rPr>
          <w:rFonts w:asciiTheme="minorHAnsi" w:eastAsiaTheme="minorHAnsi" w:hAnsiTheme="minorHAnsi" w:cstheme="minorHAnsi"/>
          <w:kern w:val="2"/>
          <w:sz w:val="24"/>
          <w:szCs w:val="24"/>
          <w:lang w:eastAsia="en-US"/>
          <w14:ligatures w14:val="standardContextual"/>
        </w:rPr>
        <w:tab/>
        <w:t>Matig/onvoldoende;</w:t>
      </w:r>
    </w:p>
    <w:p w14:paraId="0FA74B4E"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6 =</w:t>
      </w:r>
      <w:r w:rsidRPr="008A30EF">
        <w:rPr>
          <w:rFonts w:asciiTheme="minorHAnsi" w:eastAsiaTheme="minorHAnsi" w:hAnsiTheme="minorHAnsi" w:cstheme="minorHAnsi"/>
          <w:kern w:val="2"/>
          <w:sz w:val="24"/>
          <w:szCs w:val="24"/>
          <w:lang w:eastAsia="en-US"/>
          <w14:ligatures w14:val="standardContextual"/>
        </w:rPr>
        <w:tab/>
        <w:t>Voldoende;</w:t>
      </w:r>
    </w:p>
    <w:p w14:paraId="2000AE6E"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8 =</w:t>
      </w:r>
      <w:r w:rsidRPr="008A30EF">
        <w:rPr>
          <w:rFonts w:asciiTheme="minorHAnsi" w:eastAsiaTheme="minorHAnsi" w:hAnsiTheme="minorHAnsi" w:cstheme="minorHAnsi"/>
          <w:kern w:val="2"/>
          <w:sz w:val="24"/>
          <w:szCs w:val="24"/>
          <w:lang w:eastAsia="en-US"/>
          <w14:ligatures w14:val="standardContextual"/>
        </w:rPr>
        <w:tab/>
        <w:t>Goed;</w:t>
      </w:r>
    </w:p>
    <w:p w14:paraId="55306330" w14:textId="2CF59B43"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10 =</w:t>
      </w:r>
      <w:r w:rsidR="009C3197">
        <w:rPr>
          <w:rFonts w:asciiTheme="minorHAnsi" w:eastAsiaTheme="minorHAnsi" w:hAnsiTheme="minorHAnsi" w:cstheme="minorHAnsi"/>
          <w:kern w:val="2"/>
          <w:sz w:val="24"/>
          <w:szCs w:val="24"/>
          <w:lang w:eastAsia="en-US"/>
          <w14:ligatures w14:val="standardContextual"/>
        </w:rPr>
        <w:tab/>
      </w:r>
      <w:r w:rsidRPr="008A30EF">
        <w:rPr>
          <w:rFonts w:asciiTheme="minorHAnsi" w:eastAsiaTheme="minorHAnsi" w:hAnsiTheme="minorHAnsi" w:cstheme="minorHAnsi"/>
          <w:kern w:val="2"/>
          <w:sz w:val="24"/>
          <w:szCs w:val="24"/>
          <w:lang w:eastAsia="en-US"/>
          <w14:ligatures w14:val="standardContextual"/>
        </w:rPr>
        <w:t>Uitstekend.</w:t>
      </w:r>
    </w:p>
    <w:p w14:paraId="3C5A0F3D"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66077917"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Hierna is een toelichting bij de te behalen scores opgenomen:</w:t>
      </w:r>
    </w:p>
    <w:p w14:paraId="47BD50B4"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0 =</w:t>
      </w:r>
      <w:r w:rsidRPr="008A30EF">
        <w:rPr>
          <w:rFonts w:asciiTheme="minorHAnsi" w:eastAsiaTheme="minorHAnsi" w:hAnsiTheme="minorHAnsi" w:cstheme="minorHAnsi"/>
          <w:kern w:val="2"/>
          <w:sz w:val="24"/>
          <w:szCs w:val="24"/>
          <w:lang w:eastAsia="en-US"/>
          <w14:ligatures w14:val="standardContextual"/>
        </w:rPr>
        <w:tab/>
        <w:t>Niet beantwoord: Er is geen antwoord gegeven op de gestelde kwaliteitswens.</w:t>
      </w:r>
    </w:p>
    <w:p w14:paraId="44CDF211"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2 =</w:t>
      </w:r>
      <w:r w:rsidRPr="008A30EF">
        <w:rPr>
          <w:rFonts w:asciiTheme="minorHAnsi" w:eastAsiaTheme="minorHAnsi" w:hAnsiTheme="minorHAnsi" w:cstheme="minorHAnsi"/>
          <w:kern w:val="2"/>
          <w:sz w:val="24"/>
          <w:szCs w:val="24"/>
          <w:lang w:eastAsia="en-US"/>
          <w14:ligatures w14:val="standardContextual"/>
        </w:rPr>
        <w:tab/>
        <w:t>Dominant slecht: De beantwoording is onvolledig, de aspecten en/of onderdelen van de vraagstelling zijn in het antwoord niet benoemd en/of de beantwoording is niet relevant en sluit niet aan op de behoefte en/of uitgangspunten zoals omschreven in dit document en/of de uitwerking wordt aan de hand van de beoordelingscriteria als niet beantwoord beoordeeld.</w:t>
      </w:r>
    </w:p>
    <w:p w14:paraId="2BCC4680"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lastRenderedPageBreak/>
        <w:t>4 =</w:t>
      </w:r>
      <w:r w:rsidRPr="008A30EF">
        <w:rPr>
          <w:rFonts w:asciiTheme="minorHAnsi" w:eastAsiaTheme="minorHAnsi" w:hAnsiTheme="minorHAnsi" w:cstheme="minorHAnsi"/>
          <w:kern w:val="2"/>
          <w:sz w:val="24"/>
          <w:szCs w:val="24"/>
          <w:lang w:eastAsia="en-US"/>
          <w14:ligatures w14:val="standardContextual"/>
        </w:rPr>
        <w:tab/>
        <w:t>Matig/onvoldoende: De beantwoording is onvoldoende, beperkt of slechts ten dele inhoudelijk relevant, aspecten en/of onderdelen van de vraagstelling zijn beperkt uitgewerkt op een wijze die niet aansluit op de behoefte en uitgangspunten zoals omschreven in dit document en/of de beantwoording wordt aan de hand van de beoordelingscriteria als onvoldoende beoordeeld.</w:t>
      </w:r>
    </w:p>
    <w:p w14:paraId="56B96B8C"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6 =</w:t>
      </w:r>
      <w:r w:rsidRPr="008A30EF">
        <w:rPr>
          <w:rFonts w:asciiTheme="minorHAnsi" w:eastAsiaTheme="minorHAnsi" w:hAnsiTheme="minorHAnsi" w:cstheme="minorHAnsi"/>
          <w:kern w:val="2"/>
          <w:sz w:val="24"/>
          <w:szCs w:val="24"/>
          <w:lang w:eastAsia="en-US"/>
          <w14:ligatures w14:val="standardContextual"/>
        </w:rPr>
        <w:tab/>
        <w:t>Voldoende: De beantwoording is concreet en eenduidig, de aspecten en onderdelen van de vraagstelling zijn uitgewerkt op een wijze die voldoende aansluit op de behoefte en de uitgangspunten zoals omschreven in dit beschrijvend document.</w:t>
      </w:r>
    </w:p>
    <w:p w14:paraId="225FCBE7"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8 =</w:t>
      </w:r>
      <w:r w:rsidRPr="008A30EF">
        <w:rPr>
          <w:rFonts w:asciiTheme="minorHAnsi" w:eastAsiaTheme="minorHAnsi" w:hAnsiTheme="minorHAnsi" w:cstheme="minorHAnsi"/>
          <w:kern w:val="2"/>
          <w:sz w:val="24"/>
          <w:szCs w:val="24"/>
          <w:lang w:eastAsia="en-US"/>
          <w14:ligatures w14:val="standardContextual"/>
        </w:rPr>
        <w:tab/>
        <w:t>Goed: De beantwoording is concreet en eenduidig en de aspecten en onderdelen van de uitwerking hebben een duidelijke meerwaarde in onderlinge samenhang, op een wijze die goed aansluit op de behoefte en uitgangspunten zoals omschreven in dit document en wordt aan de hand van de beoordelingscriteria als goed beoordeeld.</w:t>
      </w:r>
    </w:p>
    <w:p w14:paraId="501E21ED" w14:textId="77777777" w:rsidR="00C24873" w:rsidRPr="008A30EF" w:rsidRDefault="00C24873" w:rsidP="00230642">
      <w:pPr>
        <w:pStyle w:val="CBPalinea"/>
        <w:tabs>
          <w:tab w:val="clear" w:pos="419"/>
        </w:tabs>
        <w:ind w:left="284" w:hanging="284"/>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10 =</w:t>
      </w:r>
      <w:r w:rsidRPr="008A30EF">
        <w:rPr>
          <w:rFonts w:asciiTheme="minorHAnsi" w:eastAsiaTheme="minorHAnsi" w:hAnsiTheme="minorHAnsi" w:cstheme="minorHAnsi"/>
          <w:kern w:val="2"/>
          <w:sz w:val="24"/>
          <w:szCs w:val="24"/>
          <w:lang w:eastAsia="en-US"/>
          <w14:ligatures w14:val="standardContextual"/>
        </w:rPr>
        <w:tab/>
        <w:t>Uitstekend: De beantwoording is aansprekend, concreet, eenduidig en volledig. Alle aspecten en onderdelen van de vraagstelling zijn specifiek, onderscheidend en in onderlinge samenhang uitgewerkt op een wijze die uitstekend aansluit op de behoefte en uitgangspunten zoals omschreven in dit document en de uitwerking wordt aan de hand van de beoordelingscriteria als uitmuntend beoordeeld.</w:t>
      </w:r>
    </w:p>
    <w:p w14:paraId="2F08661A"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7041C796"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volgende formule wordt gehanteerd om de punten per onderdeel te bepalen:</w:t>
      </w:r>
    </w:p>
    <w:p w14:paraId="2692C506"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(toegekende score/10) x maximaal te behalen punten = behaalde aantal punten per onderdeel. De individuele beoordelingen van de leden van de beoordelingscommissie op de gunningscriteria worden vervolgens in plenaire vergadering besproken. </w:t>
      </w:r>
    </w:p>
    <w:p w14:paraId="679D30A6"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1460365C"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De beoordelingscommissie baseert haar waarderingen op het totaalbeeld van de kwaliteit van de Inschrijving met betrekking tot het desbetreffende </w:t>
      </w:r>
      <w:proofErr w:type="spellStart"/>
      <w:r w:rsidRPr="008A30EF">
        <w:rPr>
          <w:rFonts w:asciiTheme="minorHAnsi" w:eastAsiaTheme="minorHAnsi" w:hAnsiTheme="minorHAnsi" w:cstheme="minorHAnsi"/>
          <w:kern w:val="2"/>
          <w:sz w:val="24"/>
          <w:szCs w:val="24"/>
          <w:lang w:eastAsia="en-US"/>
          <w14:ligatures w14:val="standardContextual"/>
        </w:rPr>
        <w:t>subgunningscriterium</w:t>
      </w:r>
      <w:proofErr w:type="spellEnd"/>
      <w:r w:rsidRPr="008A30EF">
        <w:rPr>
          <w:rFonts w:asciiTheme="minorHAnsi" w:eastAsiaTheme="minorHAnsi" w:hAnsiTheme="minorHAnsi" w:cstheme="minorHAnsi"/>
          <w:kern w:val="2"/>
          <w:sz w:val="24"/>
          <w:szCs w:val="24"/>
          <w:lang w:eastAsia="en-US"/>
          <w14:ligatures w14:val="standardContextual"/>
        </w:rPr>
        <w:t xml:space="preserve">. De </w:t>
      </w:r>
      <w:proofErr w:type="spellStart"/>
      <w:r w:rsidRPr="008A30EF">
        <w:rPr>
          <w:rFonts w:asciiTheme="minorHAnsi" w:eastAsiaTheme="minorHAnsi" w:hAnsiTheme="minorHAnsi" w:cstheme="minorHAnsi"/>
          <w:kern w:val="2"/>
          <w:sz w:val="24"/>
          <w:szCs w:val="24"/>
          <w:lang w:eastAsia="en-US"/>
          <w14:ligatures w14:val="standardContextual"/>
        </w:rPr>
        <w:t>subgunningscriteria</w:t>
      </w:r>
      <w:proofErr w:type="spellEnd"/>
      <w:r w:rsidRPr="008A30EF">
        <w:rPr>
          <w:rFonts w:asciiTheme="minorHAnsi" w:eastAsiaTheme="minorHAnsi" w:hAnsiTheme="minorHAnsi" w:cstheme="minorHAnsi"/>
          <w:kern w:val="2"/>
          <w:sz w:val="24"/>
          <w:szCs w:val="24"/>
          <w:lang w:eastAsia="en-US"/>
          <w14:ligatures w14:val="standardContextual"/>
        </w:rPr>
        <w:t xml:space="preserve"> zijn voorzien van een toelichting waarin elementen worden genoemd die voor opdrachtgever van belang zijn. Deze elementen zijn slechts genoemd ter toelichting ten behoeve van Inschrijver en zijn niet te beschouwen als nadere “</w:t>
      </w:r>
      <w:proofErr w:type="spellStart"/>
      <w:r w:rsidRPr="008A30EF">
        <w:rPr>
          <w:rFonts w:asciiTheme="minorHAnsi" w:eastAsiaTheme="minorHAnsi" w:hAnsiTheme="minorHAnsi" w:cstheme="minorHAnsi"/>
          <w:kern w:val="2"/>
          <w:sz w:val="24"/>
          <w:szCs w:val="24"/>
          <w:lang w:eastAsia="en-US"/>
          <w14:ligatures w14:val="standardContextual"/>
        </w:rPr>
        <w:t>subgunningcriteria</w:t>
      </w:r>
      <w:proofErr w:type="spellEnd"/>
      <w:r w:rsidRPr="008A30EF">
        <w:rPr>
          <w:rFonts w:asciiTheme="minorHAnsi" w:eastAsiaTheme="minorHAnsi" w:hAnsiTheme="minorHAnsi" w:cstheme="minorHAnsi"/>
          <w:kern w:val="2"/>
          <w:sz w:val="24"/>
          <w:szCs w:val="24"/>
          <w:lang w:eastAsia="en-US"/>
          <w14:ligatures w14:val="standardContextual"/>
        </w:rPr>
        <w:t>”. De genoemde elementen zijn niet in volgorde van belangrijkheid opgenomen en zijn evenmin uitputtend. </w:t>
      </w:r>
    </w:p>
    <w:p w14:paraId="4A122A08"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35E3611B"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De waardering van de beoordelingscommissie wordt vervolgens omgezet in een score. Hierbij geldt dat een waardering met het cijfer 10 gelijk staat aan de maximaal te behalen score op het desbetreffende </w:t>
      </w:r>
      <w:proofErr w:type="spellStart"/>
      <w:r w:rsidRPr="008A30EF">
        <w:rPr>
          <w:rFonts w:asciiTheme="minorHAnsi" w:eastAsiaTheme="minorHAnsi" w:hAnsiTheme="minorHAnsi" w:cstheme="minorHAnsi"/>
          <w:kern w:val="2"/>
          <w:sz w:val="24"/>
          <w:szCs w:val="24"/>
          <w:lang w:eastAsia="en-US"/>
          <w14:ligatures w14:val="standardContextual"/>
        </w:rPr>
        <w:t>subgunningscriterium</w:t>
      </w:r>
      <w:proofErr w:type="spellEnd"/>
      <w:r w:rsidRPr="008A30EF">
        <w:rPr>
          <w:rFonts w:asciiTheme="minorHAnsi" w:eastAsiaTheme="minorHAnsi" w:hAnsiTheme="minorHAnsi" w:cstheme="minorHAnsi"/>
          <w:kern w:val="2"/>
          <w:sz w:val="24"/>
          <w:szCs w:val="24"/>
          <w:lang w:eastAsia="en-US"/>
          <w14:ligatures w14:val="standardContextual"/>
        </w:rPr>
        <w:t>. Een lager cijfer leidt tot een evenredig lagere score. </w:t>
      </w:r>
    </w:p>
    <w:p w14:paraId="6F11075F"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w:t>
      </w:r>
    </w:p>
    <w:p w14:paraId="7B54BB0C"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beoordelaars hanteren bij de beoordeling de volgende uitgangspunten: </w:t>
      </w:r>
    </w:p>
    <w:p w14:paraId="7C98BF28"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Concrete maatregelen en toezeggingen worden hoger gewaardeerd dan algemene/abstract geformuleerde voorstellen en plannen. Uiteraard geldt dat concrete plannen en toezeggingen bij de uitvoering van de opdracht ook daadwerkelijk moeten worden waargemaakt; </w:t>
      </w:r>
    </w:p>
    <w:p w14:paraId="0AEA4EDB"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Van de Inschrijvers wordt verwacht dat zij de gemaakte keuzes in de aangeboden plannen motiveren, aangeven welke afwegingen zij hebben gemaakt, en toelichten op welke wijze wordt gegarandeerd dat de aangeboden plannen haalbaar zijn en daadwerkelijk zullen worden uitgevoerd. Het ontbreken van een voldoende toelichting leidt tot een lagere waardering van de plannen; </w:t>
      </w:r>
    </w:p>
    <w:p w14:paraId="59DFDBA2"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plannen dienen gerelateerd te zijn aan de in de Aanbestedingsstukken beschreven criteria en uitgangspunten. </w:t>
      </w:r>
    </w:p>
    <w:p w14:paraId="7BF9B8E7"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w:t>
      </w:r>
    </w:p>
    <w:p w14:paraId="36377B11"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lastRenderedPageBreak/>
        <w:t>De uitwerking van de kwalitatieve gunningscriteria dient helder en SMART te worden beschreven.  </w:t>
      </w:r>
      <w:r w:rsidRPr="008A30EF">
        <w:rPr>
          <w:rFonts w:asciiTheme="minorHAnsi" w:eastAsiaTheme="minorHAnsi" w:hAnsiTheme="minorHAnsi" w:cstheme="minorHAnsi"/>
          <w:kern w:val="2"/>
          <w:sz w:val="24"/>
          <w:szCs w:val="24"/>
          <w:lang w:eastAsia="en-US"/>
          <w14:ligatures w14:val="standardContextual"/>
        </w:rPr>
        <w:br/>
        <w:t>Onder “SMART” wordt het volgende verstaan: </w:t>
      </w:r>
    </w:p>
    <w:p w14:paraId="09790C7A"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03E05ADF"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Specifiek:</w:t>
      </w:r>
      <w:r w:rsidRPr="008A30EF">
        <w:rPr>
          <w:rFonts w:asciiTheme="minorHAnsi" w:eastAsiaTheme="minorHAnsi" w:hAnsiTheme="minorHAnsi" w:cstheme="minorHAnsi"/>
          <w:kern w:val="2"/>
          <w:sz w:val="24"/>
          <w:szCs w:val="24"/>
          <w:lang w:eastAsia="en-US"/>
          <w14:ligatures w14:val="standardContextual"/>
        </w:rPr>
        <w:tab/>
        <w:t>de mate waarin de Inschrijver de door hem aangeboden oplossing duidelijk en concreet en eenduidig heeft omschreven; </w:t>
      </w:r>
    </w:p>
    <w:p w14:paraId="510AD97A"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Meetbaar:</w:t>
      </w:r>
      <w:r w:rsidRPr="008A30EF">
        <w:rPr>
          <w:rFonts w:asciiTheme="minorHAnsi" w:eastAsiaTheme="minorHAnsi" w:hAnsiTheme="minorHAnsi" w:cstheme="minorHAnsi"/>
          <w:kern w:val="2"/>
          <w:sz w:val="24"/>
          <w:szCs w:val="24"/>
          <w:lang w:eastAsia="en-US"/>
          <w14:ligatures w14:val="standardContextual"/>
        </w:rPr>
        <w:tab/>
        <w:t>de mate waarin de Inschrijver aangeeft hoe hij zal verifiëren c.q. valideren dat de door hem aangeboden oplossing het beoogde zal worden bereikt; </w:t>
      </w:r>
    </w:p>
    <w:p w14:paraId="28460D91"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Acceptabel:</w:t>
      </w:r>
      <w:r w:rsidRPr="008A30EF">
        <w:rPr>
          <w:rFonts w:asciiTheme="minorHAnsi" w:eastAsiaTheme="minorHAnsi" w:hAnsiTheme="minorHAnsi" w:cstheme="minorHAnsi"/>
          <w:kern w:val="2"/>
          <w:sz w:val="24"/>
          <w:szCs w:val="24"/>
          <w:lang w:eastAsia="en-US"/>
          <w14:ligatures w14:val="standardContextual"/>
        </w:rPr>
        <w:tab/>
        <w:t>de mate waarin de Inschrijver kan aantonen dat de door hem aangeboden oplossing aanvaardbaar is binnen de daaraan te stellen en gestelde eisen; </w:t>
      </w:r>
    </w:p>
    <w:p w14:paraId="22832AE6"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Realistisch:</w:t>
      </w:r>
      <w:r w:rsidRPr="008A30EF">
        <w:rPr>
          <w:rFonts w:asciiTheme="minorHAnsi" w:eastAsiaTheme="minorHAnsi" w:hAnsiTheme="minorHAnsi" w:cstheme="minorHAnsi"/>
          <w:kern w:val="2"/>
          <w:sz w:val="24"/>
          <w:szCs w:val="24"/>
          <w:lang w:eastAsia="en-US"/>
          <w14:ligatures w14:val="standardContextual"/>
        </w:rPr>
        <w:tab/>
        <w:t>de mate waarin de Inschrijver kan aantonen dat de door hem aangeboden oplossing haalbaar is; </w:t>
      </w:r>
    </w:p>
    <w:p w14:paraId="1D118E60"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Tijdsgebonden:</w:t>
      </w:r>
      <w:r w:rsidRPr="008A30EF">
        <w:rPr>
          <w:rFonts w:asciiTheme="minorHAnsi" w:eastAsiaTheme="minorHAnsi" w:hAnsiTheme="minorHAnsi" w:cstheme="minorHAnsi"/>
          <w:kern w:val="2"/>
          <w:sz w:val="24"/>
          <w:szCs w:val="24"/>
          <w:lang w:eastAsia="en-US"/>
          <w14:ligatures w14:val="standardContextual"/>
        </w:rPr>
        <w:tab/>
        <w:t>de mate waarin de Inschrijver kan aangeven dat de door hem aangeboden oplossing binnen de daarvoor benodigde tijd zal kunnen worden gerealiseerd. </w:t>
      </w:r>
    </w:p>
    <w:p w14:paraId="458FC407"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w:t>
      </w:r>
    </w:p>
    <w:p w14:paraId="37602180"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Hoe minder de omschrijving op een bepaald kwaliteitsonderdeel aansluit bij de gestelde criteria, hoe lager de score hiervoor. Onduidelijke of onvolledige informatieverstrekking kan resulteren in een laag cijfer/score (hieronder kan ook worden verstaan: niet SMART). Een minder harde en/of minder concrete toezegging leidt tot een lager cijfer/score dan een concrete en harde belofte.  </w:t>
      </w:r>
    </w:p>
    <w:p w14:paraId="7DF206FC"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De beoordelingscommissie verricht een relatieve beoordeling van de kwalitatieve plannen. Dit betekent dat een onderling vergelijk van de kwalitatieve plannen van alle Inschrijvingen ten opzichte van elkaar plaats vindt. Hoe harder en concreter de beschrijving in de onderlinge vergelijking van de Inschrijvingen, hoe hoger het cijfer/de score. </w:t>
      </w:r>
    </w:p>
    <w:p w14:paraId="4902E96F"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r w:rsidRPr="008A30EF">
        <w:rPr>
          <w:rFonts w:asciiTheme="minorHAnsi" w:eastAsiaTheme="minorHAnsi" w:hAnsiTheme="minorHAnsi" w:cstheme="minorHAnsi"/>
          <w:kern w:val="2"/>
          <w:sz w:val="24"/>
          <w:szCs w:val="24"/>
          <w:lang w:eastAsia="en-US"/>
          <w14:ligatures w14:val="standardContextual"/>
        </w:rPr>
        <w:t xml:space="preserve">Het is aan Inschrijver om te bepalen welke aspecten (en in welke mate deze aspecten) onder welke onderwerpen van de gestelde kwalitatieve </w:t>
      </w:r>
      <w:proofErr w:type="spellStart"/>
      <w:r w:rsidRPr="008A30EF">
        <w:rPr>
          <w:rFonts w:asciiTheme="minorHAnsi" w:eastAsiaTheme="minorHAnsi" w:hAnsiTheme="minorHAnsi" w:cstheme="minorHAnsi"/>
          <w:kern w:val="2"/>
          <w:sz w:val="24"/>
          <w:szCs w:val="24"/>
          <w:lang w:eastAsia="en-US"/>
          <w14:ligatures w14:val="standardContextual"/>
        </w:rPr>
        <w:t>subgunningscriteria</w:t>
      </w:r>
      <w:proofErr w:type="spellEnd"/>
      <w:r w:rsidRPr="008A30EF">
        <w:rPr>
          <w:rFonts w:asciiTheme="minorHAnsi" w:eastAsiaTheme="minorHAnsi" w:hAnsiTheme="minorHAnsi" w:cstheme="minorHAnsi"/>
          <w:kern w:val="2"/>
          <w:sz w:val="24"/>
          <w:szCs w:val="24"/>
          <w:lang w:eastAsia="en-US"/>
          <w14:ligatures w14:val="standardContextual"/>
        </w:rPr>
        <w:t xml:space="preserve"> relevant zijn om de vraag van Opdrachtgever zo goed mogelijk in te kunnen vullen. De plannen voor de kwalitatieve gunningscriteria zijn gemaximaliseerd tot een bepaald aantal pagina’s. Eventuele schema’s of tekeningen mogen naast het maximumaantal aangegeven pagina’s als bijlage worden overgelegd. De bijlage mag niet als tekstuitbreiding worden toegepast. Indien meer dan het voorgeschreven aantal pagina’s wordt overschreden, wordt het meerdere niet in de beoordeling betrokken. </w:t>
      </w:r>
    </w:p>
    <w:p w14:paraId="0FC212C8" w14:textId="77777777" w:rsidR="00C24873" w:rsidRPr="008A30EF" w:rsidRDefault="00C24873" w:rsidP="00230642">
      <w:pPr>
        <w:pStyle w:val="CBPalinea"/>
        <w:rPr>
          <w:rFonts w:asciiTheme="minorHAnsi" w:eastAsiaTheme="minorHAnsi" w:hAnsiTheme="minorHAnsi" w:cstheme="minorHAnsi"/>
          <w:kern w:val="2"/>
          <w:sz w:val="24"/>
          <w:szCs w:val="24"/>
          <w:lang w:eastAsia="en-US"/>
          <w14:ligatures w14:val="standardContextual"/>
        </w:rPr>
      </w:pPr>
    </w:p>
    <w:p w14:paraId="560203B6" w14:textId="77777777" w:rsidR="005355E2" w:rsidRPr="008267E7" w:rsidRDefault="005355E2" w:rsidP="006A6944">
      <w:pPr>
        <w:rPr>
          <w:rFonts w:cstheme="minorHAnsi"/>
          <w:sz w:val="24"/>
          <w:szCs w:val="24"/>
        </w:rPr>
      </w:pPr>
      <w:bookmarkStart w:id="74" w:name="_Toc118140416"/>
    </w:p>
    <w:p w14:paraId="6C69D515" w14:textId="33232E68" w:rsidR="006A6944" w:rsidRPr="009C3197" w:rsidRDefault="006A6944" w:rsidP="006A6944">
      <w:pPr>
        <w:pStyle w:val="Kop2"/>
        <w:rPr>
          <w:rFonts w:asciiTheme="minorHAnsi" w:hAnsiTheme="minorHAnsi" w:cstheme="minorHAnsi"/>
        </w:rPr>
      </w:pPr>
      <w:bookmarkStart w:id="75" w:name="_Toc170300598"/>
      <w:bookmarkStart w:id="76" w:name="_Toc177065540"/>
      <w:r w:rsidRPr="009C3197">
        <w:rPr>
          <w:rFonts w:asciiTheme="minorHAnsi" w:hAnsiTheme="minorHAnsi" w:cstheme="minorHAnsi"/>
        </w:rPr>
        <w:t>Gunningscriterium: Wensen</w:t>
      </w:r>
      <w:bookmarkEnd w:id="75"/>
      <w:r w:rsidRPr="009C3197">
        <w:rPr>
          <w:rFonts w:asciiTheme="minorHAnsi" w:hAnsiTheme="minorHAnsi" w:cstheme="minorHAnsi"/>
        </w:rPr>
        <w:t xml:space="preserve"> </w:t>
      </w:r>
      <w:r w:rsidR="00B67C89" w:rsidRPr="009C3197">
        <w:rPr>
          <w:rFonts w:asciiTheme="minorHAnsi" w:hAnsiTheme="minorHAnsi" w:cstheme="minorHAnsi"/>
        </w:rPr>
        <w:t>VTH</w:t>
      </w:r>
      <w:bookmarkEnd w:id="76"/>
    </w:p>
    <w:p w14:paraId="33208449" w14:textId="77777777" w:rsidR="006A6944" w:rsidRPr="009C3197" w:rsidRDefault="006A6944" w:rsidP="006A6944">
      <w:pPr>
        <w:rPr>
          <w:rFonts w:cstheme="minorHAnsi"/>
          <w:sz w:val="24"/>
          <w:szCs w:val="24"/>
        </w:rPr>
      </w:pPr>
      <w:r w:rsidRPr="009C3197">
        <w:rPr>
          <w:rFonts w:cstheme="minorHAnsi"/>
          <w:sz w:val="24"/>
          <w:szCs w:val="24"/>
        </w:rPr>
        <w:t>Hieronder volgen de wensen waarvan Opdrachtgever graag de mogelijkheden, onmogelijkheden en de visie van de Opdrachtnemer terug ziet in de beantwoording.</w:t>
      </w:r>
    </w:p>
    <w:p w14:paraId="017FAF87" w14:textId="137DE6BF" w:rsidR="006A6944" w:rsidRPr="009C3197" w:rsidRDefault="006A6944" w:rsidP="006A6944">
      <w:pPr>
        <w:rPr>
          <w:rFonts w:cstheme="minorHAnsi"/>
          <w:sz w:val="24"/>
          <w:szCs w:val="24"/>
        </w:rPr>
      </w:pPr>
      <w:r w:rsidRPr="009C3197">
        <w:rPr>
          <w:rFonts w:cstheme="minorHAnsi"/>
          <w:sz w:val="24"/>
          <w:szCs w:val="24"/>
        </w:rPr>
        <w:t xml:space="preserve">De uitwerking van alle wensen </w:t>
      </w:r>
      <w:r w:rsidR="00A32AB2" w:rsidRPr="009C3197">
        <w:rPr>
          <w:rFonts w:cstheme="minorHAnsi"/>
          <w:sz w:val="24"/>
          <w:szCs w:val="24"/>
        </w:rPr>
        <w:t>aspecten 1 t/m 14</w:t>
      </w:r>
      <w:r w:rsidR="00B67C89" w:rsidRPr="009C3197">
        <w:rPr>
          <w:rFonts w:cstheme="minorHAnsi"/>
          <w:sz w:val="24"/>
          <w:szCs w:val="24"/>
        </w:rPr>
        <w:t xml:space="preserve"> </w:t>
      </w:r>
      <w:r w:rsidRPr="009C3197">
        <w:rPr>
          <w:rFonts w:cstheme="minorHAnsi"/>
          <w:sz w:val="24"/>
          <w:szCs w:val="24"/>
        </w:rPr>
        <w:t xml:space="preserve">mag maximaal 20 pagina’s A4 beslaan (excl. schermafdrukken), waarvan maximaal 10 pagina’s voor het </w:t>
      </w:r>
      <w:r w:rsidR="005355E2" w:rsidRPr="009C3197">
        <w:rPr>
          <w:rFonts w:cstheme="minorHAnsi"/>
          <w:sz w:val="24"/>
          <w:szCs w:val="24"/>
        </w:rPr>
        <w:t>P</w:t>
      </w:r>
      <w:r w:rsidRPr="009C3197">
        <w:rPr>
          <w:rFonts w:cstheme="minorHAnsi"/>
          <w:sz w:val="24"/>
          <w:szCs w:val="24"/>
        </w:rPr>
        <w:t xml:space="preserve">lan van aanpak (wens 11). </w:t>
      </w:r>
    </w:p>
    <w:p w14:paraId="1A7D7AB4" w14:textId="693C107C" w:rsidR="006A6944" w:rsidRPr="009C3197" w:rsidRDefault="006A6944" w:rsidP="006A6944">
      <w:pPr>
        <w:rPr>
          <w:rFonts w:cstheme="minorHAnsi"/>
          <w:sz w:val="24"/>
          <w:szCs w:val="24"/>
        </w:rPr>
      </w:pPr>
      <w:r w:rsidRPr="009C3197">
        <w:rPr>
          <w:rFonts w:cstheme="minorHAnsi"/>
          <w:sz w:val="24"/>
          <w:szCs w:val="24"/>
        </w:rPr>
        <w:t xml:space="preserve">Bij elke wens staat aangegeven hoeveel punten Opdrachtnemer maximaal kan scoren. </w:t>
      </w:r>
    </w:p>
    <w:p w14:paraId="5AD908C2" w14:textId="77777777" w:rsidR="006A6944" w:rsidRPr="009C3197" w:rsidRDefault="006A6944" w:rsidP="006A6944">
      <w:pPr>
        <w:rPr>
          <w:rFonts w:cstheme="minorHAnsi"/>
          <w:sz w:val="24"/>
          <w:szCs w:val="24"/>
        </w:rPr>
      </w:pPr>
    </w:p>
    <w:p w14:paraId="5331D6C0" w14:textId="79FC3253" w:rsidR="006A6944" w:rsidRPr="009C3197" w:rsidRDefault="006A6944" w:rsidP="006A6944">
      <w:pPr>
        <w:pStyle w:val="Kop3"/>
        <w:numPr>
          <w:ilvl w:val="0"/>
          <w:numId w:val="0"/>
        </w:numPr>
        <w:ind w:left="720" w:hanging="720"/>
        <w:rPr>
          <w:rFonts w:cstheme="minorHAnsi"/>
          <w:sz w:val="24"/>
          <w:szCs w:val="24"/>
        </w:rPr>
      </w:pPr>
      <w:bookmarkStart w:id="77" w:name="_Toc170300599"/>
      <w:bookmarkStart w:id="78" w:name="_Toc177065541"/>
      <w:r w:rsidRPr="009C3197">
        <w:rPr>
          <w:rFonts w:cstheme="minorHAnsi"/>
          <w:sz w:val="24"/>
          <w:szCs w:val="24"/>
        </w:rPr>
        <w:t xml:space="preserve">Wens </w:t>
      </w:r>
      <w:r w:rsidR="005E1DDC">
        <w:rPr>
          <w:rFonts w:cstheme="minorHAnsi"/>
          <w:sz w:val="24"/>
          <w:szCs w:val="24"/>
        </w:rPr>
        <w:t>aspect</w:t>
      </w:r>
      <w:r w:rsidR="00B67C89" w:rsidRPr="009C3197">
        <w:rPr>
          <w:rFonts w:cstheme="minorHAnsi"/>
          <w:sz w:val="24"/>
          <w:szCs w:val="24"/>
        </w:rPr>
        <w:t xml:space="preserve"> </w:t>
      </w:r>
      <w:r w:rsidRPr="009C3197">
        <w:rPr>
          <w:rFonts w:cstheme="minorHAnsi"/>
          <w:sz w:val="24"/>
          <w:szCs w:val="24"/>
        </w:rPr>
        <w:t>1 – Nagekomen documenten</w:t>
      </w:r>
      <w:bookmarkEnd w:id="77"/>
      <w:r w:rsidRPr="009C3197">
        <w:rPr>
          <w:rFonts w:cstheme="minorHAnsi"/>
          <w:sz w:val="24"/>
          <w:szCs w:val="24"/>
        </w:rPr>
        <w:t xml:space="preserve"> </w:t>
      </w:r>
      <w:r w:rsidR="00B67C89" w:rsidRPr="009C3197">
        <w:rPr>
          <w:rFonts w:cstheme="minorHAnsi"/>
          <w:sz w:val="24"/>
          <w:szCs w:val="24"/>
        </w:rPr>
        <w:t>(max 70 punten)</w:t>
      </w:r>
      <w:bookmarkEnd w:id="78"/>
    </w:p>
    <w:p w14:paraId="6F120EFB" w14:textId="77777777" w:rsidR="006A6944" w:rsidRPr="009C3197" w:rsidRDefault="006A6944" w:rsidP="006A6944">
      <w:pPr>
        <w:rPr>
          <w:rFonts w:cstheme="minorHAnsi"/>
          <w:sz w:val="24"/>
          <w:szCs w:val="24"/>
        </w:rPr>
      </w:pPr>
      <w:r w:rsidRPr="009C3197">
        <w:rPr>
          <w:rFonts w:cstheme="minorHAnsi"/>
          <w:sz w:val="24"/>
          <w:szCs w:val="24"/>
        </w:rPr>
        <w:t>Beschrijf hoe de Oplossing omgaat met documenten die na de vergunningverlening nog binnenkomen, terwijl de vergunningszaak al afgesloten is (vergunning is immers al verleend).</w:t>
      </w:r>
    </w:p>
    <w:p w14:paraId="22D5A2D4" w14:textId="77777777" w:rsidR="006A6944" w:rsidRPr="009C3197" w:rsidRDefault="006A6944" w:rsidP="006A6944">
      <w:pPr>
        <w:rPr>
          <w:rFonts w:cstheme="minorHAnsi"/>
          <w:sz w:val="24"/>
          <w:szCs w:val="24"/>
        </w:rPr>
      </w:pPr>
      <w:r w:rsidRPr="009C3197">
        <w:rPr>
          <w:rFonts w:cstheme="minorHAnsi"/>
          <w:sz w:val="24"/>
          <w:szCs w:val="24"/>
        </w:rPr>
        <w:t xml:space="preserve">Bij controles komen vaak nog nagekomen stukken, zoals technische tekeningen of constructieberekeningen. </w:t>
      </w:r>
    </w:p>
    <w:p w14:paraId="78D46B5D" w14:textId="77777777" w:rsidR="006A6944" w:rsidRPr="009C3197" w:rsidRDefault="006A6944" w:rsidP="006A6944">
      <w:pPr>
        <w:pStyle w:val="Lijstalinea"/>
        <w:numPr>
          <w:ilvl w:val="0"/>
          <w:numId w:val="202"/>
        </w:numPr>
        <w:spacing w:after="160" w:line="278" w:lineRule="auto"/>
        <w:rPr>
          <w:rFonts w:cstheme="minorHAnsi"/>
          <w:sz w:val="24"/>
          <w:szCs w:val="24"/>
        </w:rPr>
      </w:pPr>
      <w:r w:rsidRPr="009C3197">
        <w:rPr>
          <w:rFonts w:cstheme="minorHAnsi"/>
          <w:sz w:val="24"/>
          <w:szCs w:val="24"/>
        </w:rPr>
        <w:lastRenderedPageBreak/>
        <w:t xml:space="preserve">Hoe komen de documenten binnen in de Oplossing? </w:t>
      </w:r>
    </w:p>
    <w:p w14:paraId="0827D283" w14:textId="77777777" w:rsidR="006A6944" w:rsidRPr="009C3197" w:rsidRDefault="006A6944" w:rsidP="006A6944">
      <w:pPr>
        <w:pStyle w:val="Lijstalinea"/>
        <w:numPr>
          <w:ilvl w:val="0"/>
          <w:numId w:val="202"/>
        </w:numPr>
        <w:spacing w:after="160" w:line="278" w:lineRule="auto"/>
        <w:rPr>
          <w:rFonts w:cstheme="minorHAnsi"/>
          <w:sz w:val="24"/>
          <w:szCs w:val="24"/>
        </w:rPr>
      </w:pPr>
      <w:r w:rsidRPr="009C3197">
        <w:rPr>
          <w:rFonts w:cstheme="minorHAnsi"/>
          <w:sz w:val="24"/>
          <w:szCs w:val="24"/>
        </w:rPr>
        <w:t xml:space="preserve">Hoe zijn deze te relateren aan de verleende vergunning en hoe worden ze bij de </w:t>
      </w:r>
      <w:proofErr w:type="spellStart"/>
      <w:r w:rsidRPr="009C3197">
        <w:rPr>
          <w:rFonts w:cstheme="minorHAnsi"/>
          <w:sz w:val="24"/>
          <w:szCs w:val="24"/>
        </w:rPr>
        <w:t>toezichtscontrolezaak</w:t>
      </w:r>
      <w:proofErr w:type="spellEnd"/>
      <w:r w:rsidRPr="009C3197">
        <w:rPr>
          <w:rFonts w:cstheme="minorHAnsi"/>
          <w:sz w:val="24"/>
          <w:szCs w:val="24"/>
        </w:rPr>
        <w:t xml:space="preserve"> toegevoegd? Ga daarbij in op hoe dat werkt met de DSO-LV.</w:t>
      </w:r>
    </w:p>
    <w:p w14:paraId="1A1B87EE" w14:textId="77777777" w:rsidR="009C3197" w:rsidRDefault="009C3197" w:rsidP="006A6944">
      <w:pPr>
        <w:pStyle w:val="Kop3"/>
        <w:numPr>
          <w:ilvl w:val="0"/>
          <w:numId w:val="0"/>
        </w:numPr>
        <w:ind w:left="720" w:hanging="720"/>
        <w:rPr>
          <w:rFonts w:cstheme="minorHAnsi"/>
          <w:sz w:val="24"/>
          <w:szCs w:val="24"/>
        </w:rPr>
      </w:pPr>
      <w:bookmarkStart w:id="79" w:name="_Toc170300600"/>
    </w:p>
    <w:p w14:paraId="3F9D0B1F" w14:textId="42747B28" w:rsidR="006A6944" w:rsidRPr="009C3197" w:rsidRDefault="006A6944" w:rsidP="006A6944">
      <w:pPr>
        <w:pStyle w:val="Kop3"/>
        <w:numPr>
          <w:ilvl w:val="0"/>
          <w:numId w:val="0"/>
        </w:numPr>
        <w:ind w:left="720" w:hanging="720"/>
        <w:rPr>
          <w:rFonts w:cstheme="minorHAnsi"/>
          <w:sz w:val="24"/>
          <w:szCs w:val="24"/>
        </w:rPr>
      </w:pPr>
      <w:bookmarkStart w:id="80" w:name="_Toc177065542"/>
      <w:r w:rsidRPr="009C3197">
        <w:rPr>
          <w:rFonts w:cstheme="minorHAnsi"/>
          <w:sz w:val="24"/>
          <w:szCs w:val="24"/>
        </w:rPr>
        <w:t>Wens</w:t>
      </w:r>
      <w:r w:rsidR="00B67C89" w:rsidRPr="009C3197">
        <w:rPr>
          <w:rFonts w:cstheme="minorHAnsi"/>
          <w:sz w:val="24"/>
          <w:szCs w:val="24"/>
        </w:rPr>
        <w:t xml:space="preserve"> </w:t>
      </w:r>
      <w:r w:rsidR="005E1DDC">
        <w:rPr>
          <w:rFonts w:cstheme="minorHAnsi"/>
          <w:sz w:val="24"/>
          <w:szCs w:val="24"/>
        </w:rPr>
        <w:t>aspect</w:t>
      </w:r>
      <w:r w:rsidR="00B67C89" w:rsidRPr="009C3197">
        <w:rPr>
          <w:rFonts w:cstheme="minorHAnsi"/>
          <w:sz w:val="24"/>
          <w:szCs w:val="24"/>
        </w:rPr>
        <w:t xml:space="preserve"> </w:t>
      </w:r>
      <w:r w:rsidRPr="009C3197">
        <w:rPr>
          <w:rFonts w:cstheme="minorHAnsi"/>
          <w:sz w:val="24"/>
          <w:szCs w:val="24"/>
        </w:rPr>
        <w:t xml:space="preserve"> 2 – Documenten en ordening daarvan</w:t>
      </w:r>
      <w:bookmarkEnd w:id="79"/>
      <w:r w:rsidR="00B67C89" w:rsidRPr="009C3197">
        <w:rPr>
          <w:rFonts w:cstheme="minorHAnsi"/>
          <w:sz w:val="24"/>
          <w:szCs w:val="24"/>
        </w:rPr>
        <w:t xml:space="preserve"> (max 50 punten)</w:t>
      </w:r>
      <w:bookmarkEnd w:id="80"/>
    </w:p>
    <w:p w14:paraId="216200BE" w14:textId="77777777" w:rsidR="006A6944" w:rsidRPr="009C3197" w:rsidRDefault="006A6944" w:rsidP="006A6944">
      <w:pPr>
        <w:rPr>
          <w:rFonts w:cstheme="minorHAnsi"/>
          <w:sz w:val="24"/>
          <w:szCs w:val="24"/>
        </w:rPr>
      </w:pPr>
      <w:r w:rsidRPr="009C3197">
        <w:rPr>
          <w:rFonts w:cstheme="minorHAnsi"/>
          <w:sz w:val="24"/>
          <w:szCs w:val="24"/>
        </w:rPr>
        <w:t>Het werken met documenten is een belangrijk onderdeel van de VTH-processen. Het is daarom van groot belang dat het werken met documenten in de Oplossing zo gebruikersvriendelijk mogelijk gebeurt. Beschrijf hoe de Oplossing hier invulling aan geeft en ga daarbij in op:</w:t>
      </w:r>
    </w:p>
    <w:p w14:paraId="47C32C59"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 xml:space="preserve">Hoe kunnen meerdere documenten die buiten de Oplossing zijn ontstaan (e-mail, bouwtekeningen, etc.) worden toegevoegd (bijv. d.m.v. </w:t>
      </w:r>
      <w:proofErr w:type="spellStart"/>
      <w:r w:rsidRPr="009C3197">
        <w:rPr>
          <w:rFonts w:cstheme="minorHAnsi"/>
          <w:sz w:val="24"/>
          <w:szCs w:val="24"/>
        </w:rPr>
        <w:t>drag&amp;drop</w:t>
      </w:r>
      <w:proofErr w:type="spellEnd"/>
      <w:r w:rsidRPr="009C3197">
        <w:rPr>
          <w:rFonts w:cstheme="minorHAnsi"/>
          <w:sz w:val="24"/>
          <w:szCs w:val="24"/>
        </w:rPr>
        <w:t>)?</w:t>
      </w:r>
    </w:p>
    <w:p w14:paraId="25893C6F"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 xml:space="preserve">Kunnen documenten geordend worden? Kun je bijvoorbeeld zien welke via het DSO ingediende bestanden bij welke activiteit en </w:t>
      </w:r>
      <w:proofErr w:type="spellStart"/>
      <w:r w:rsidRPr="009C3197">
        <w:rPr>
          <w:rFonts w:cstheme="minorHAnsi"/>
          <w:sz w:val="24"/>
          <w:szCs w:val="24"/>
        </w:rPr>
        <w:t>subactiviteit</w:t>
      </w:r>
      <w:proofErr w:type="spellEnd"/>
      <w:r w:rsidRPr="009C3197">
        <w:rPr>
          <w:rFonts w:cstheme="minorHAnsi"/>
          <w:sz w:val="24"/>
          <w:szCs w:val="24"/>
        </w:rPr>
        <w:t xml:space="preserve"> horen?</w:t>
      </w:r>
    </w:p>
    <w:p w14:paraId="1CE02998"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Hoe kun je zien welke documenten vanuit de DSO zijn toegevoegd of verwijderd bij een wijziging van de aanvraag in het DSO?</w:t>
      </w:r>
    </w:p>
    <w:p w14:paraId="5EA879B1"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Welke beperkingen zijn er t.a.v. documenttypen en maximale documentgrootte?</w:t>
      </w:r>
    </w:p>
    <w:p w14:paraId="00517477"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Hoe kunnen documenten bij een zaak bewerkt en weer opgeslagen worden?</w:t>
      </w:r>
    </w:p>
    <w:p w14:paraId="4FEDA1B1"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Hoe kun je aangeven of een document gearchiveerd moet worden?</w:t>
      </w:r>
    </w:p>
    <w:p w14:paraId="6A60E070" w14:textId="77777777" w:rsidR="006A6944" w:rsidRPr="009C3197" w:rsidRDefault="006A6944" w:rsidP="006A6944">
      <w:pPr>
        <w:pStyle w:val="Lijstalinea"/>
        <w:numPr>
          <w:ilvl w:val="0"/>
          <w:numId w:val="201"/>
        </w:numPr>
        <w:spacing w:after="160" w:line="278" w:lineRule="auto"/>
        <w:rPr>
          <w:rFonts w:cstheme="minorHAnsi"/>
          <w:sz w:val="24"/>
          <w:szCs w:val="24"/>
        </w:rPr>
      </w:pPr>
      <w:r w:rsidRPr="009C3197">
        <w:rPr>
          <w:rFonts w:cstheme="minorHAnsi"/>
          <w:sz w:val="24"/>
          <w:szCs w:val="24"/>
        </w:rPr>
        <w:t>Hoe kan in het besluit een overzicht gemaakt worden van bestanden behorend bij het besluit?</w:t>
      </w:r>
    </w:p>
    <w:p w14:paraId="218F0873" w14:textId="77777777" w:rsidR="006A6944" w:rsidRPr="009C3197" w:rsidRDefault="006A6944" w:rsidP="006A6944">
      <w:pPr>
        <w:rPr>
          <w:rFonts w:cstheme="minorHAnsi"/>
          <w:sz w:val="24"/>
          <w:szCs w:val="24"/>
        </w:rPr>
      </w:pPr>
    </w:p>
    <w:p w14:paraId="0743DC80" w14:textId="2FE04C22" w:rsidR="006A6944" w:rsidRPr="009C3197" w:rsidRDefault="006A6944" w:rsidP="006A6944">
      <w:pPr>
        <w:pStyle w:val="Kop3"/>
        <w:numPr>
          <w:ilvl w:val="0"/>
          <w:numId w:val="0"/>
        </w:numPr>
        <w:ind w:left="720" w:hanging="720"/>
        <w:rPr>
          <w:rFonts w:cstheme="minorHAnsi"/>
          <w:sz w:val="24"/>
          <w:szCs w:val="24"/>
        </w:rPr>
      </w:pPr>
      <w:bookmarkStart w:id="81" w:name="_Toc170300601"/>
      <w:bookmarkStart w:id="82" w:name="_Toc177065543"/>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 xml:space="preserve">3 – </w:t>
      </w:r>
      <w:r w:rsidR="005E1DDC">
        <w:rPr>
          <w:rFonts w:cstheme="minorHAnsi"/>
          <w:sz w:val="24"/>
          <w:szCs w:val="24"/>
        </w:rPr>
        <w:t>A</w:t>
      </w:r>
      <w:r w:rsidRPr="009C3197">
        <w:rPr>
          <w:rFonts w:cstheme="minorHAnsi"/>
          <w:sz w:val="24"/>
          <w:szCs w:val="24"/>
        </w:rPr>
        <w:t>udittrail van afhandeling</w:t>
      </w:r>
      <w:bookmarkEnd w:id="81"/>
      <w:r w:rsidR="00B67C89" w:rsidRPr="009C3197">
        <w:rPr>
          <w:rFonts w:cstheme="minorHAnsi"/>
          <w:sz w:val="24"/>
          <w:szCs w:val="24"/>
        </w:rPr>
        <w:t xml:space="preserve"> (max 40 punten)</w:t>
      </w:r>
      <w:bookmarkEnd w:id="82"/>
    </w:p>
    <w:p w14:paraId="25C38042" w14:textId="07BEDBB7" w:rsidR="006A6944" w:rsidRPr="009C3197" w:rsidRDefault="006A6944" w:rsidP="006A6944">
      <w:pPr>
        <w:rPr>
          <w:rFonts w:cstheme="minorHAnsi"/>
          <w:sz w:val="24"/>
          <w:szCs w:val="24"/>
        </w:rPr>
      </w:pPr>
      <w:r w:rsidRPr="009C3197">
        <w:rPr>
          <w:rFonts w:cstheme="minorHAnsi"/>
          <w:sz w:val="24"/>
          <w:szCs w:val="24"/>
        </w:rPr>
        <w:t xml:space="preserve">Bij de afsluiting van een zaak, is er de wens dat er  een </w:t>
      </w:r>
      <w:proofErr w:type="spellStart"/>
      <w:r w:rsidRPr="009C3197">
        <w:rPr>
          <w:rFonts w:cstheme="minorHAnsi"/>
          <w:sz w:val="24"/>
          <w:szCs w:val="24"/>
        </w:rPr>
        <w:t>audittrail</w:t>
      </w:r>
      <w:proofErr w:type="spellEnd"/>
      <w:r w:rsidRPr="009C3197">
        <w:rPr>
          <w:rFonts w:cstheme="minorHAnsi"/>
          <w:sz w:val="24"/>
          <w:szCs w:val="24"/>
        </w:rPr>
        <w:t xml:space="preserve"> document aangemaakt wordt die gevuld is met alle stappen die gezet zijn in de zaak,  Dit </w:t>
      </w:r>
      <w:proofErr w:type="spellStart"/>
      <w:r w:rsidRPr="009C3197">
        <w:rPr>
          <w:rFonts w:cstheme="minorHAnsi"/>
          <w:sz w:val="24"/>
          <w:szCs w:val="24"/>
        </w:rPr>
        <w:t>audittrail</w:t>
      </w:r>
      <w:proofErr w:type="spellEnd"/>
      <w:r w:rsidR="00B642E2">
        <w:rPr>
          <w:rFonts w:cstheme="minorHAnsi"/>
          <w:sz w:val="24"/>
          <w:szCs w:val="24"/>
        </w:rPr>
        <w:t xml:space="preserve"> </w:t>
      </w:r>
      <w:r w:rsidRPr="009C3197">
        <w:rPr>
          <w:rFonts w:cstheme="minorHAnsi"/>
          <w:sz w:val="24"/>
          <w:szCs w:val="24"/>
        </w:rPr>
        <w:t xml:space="preserve">document is onderdeel van de documenten in de zaak. </w:t>
      </w:r>
    </w:p>
    <w:p w14:paraId="581C2610" w14:textId="77777777" w:rsidR="006A6944" w:rsidRPr="009C3197" w:rsidRDefault="006A6944" w:rsidP="006A6944">
      <w:pPr>
        <w:rPr>
          <w:rFonts w:cstheme="minorHAnsi"/>
          <w:sz w:val="24"/>
          <w:szCs w:val="24"/>
        </w:rPr>
      </w:pPr>
    </w:p>
    <w:p w14:paraId="4AED1598" w14:textId="7A4897C6" w:rsidR="006A6944" w:rsidRPr="009C3197" w:rsidRDefault="006A6944" w:rsidP="00B67C89">
      <w:pPr>
        <w:pStyle w:val="Kop3"/>
        <w:numPr>
          <w:ilvl w:val="0"/>
          <w:numId w:val="0"/>
        </w:numPr>
        <w:tabs>
          <w:tab w:val="center" w:pos="4535"/>
        </w:tabs>
        <w:ind w:left="720" w:hanging="720"/>
        <w:rPr>
          <w:rFonts w:cstheme="minorHAnsi"/>
          <w:sz w:val="24"/>
          <w:szCs w:val="24"/>
        </w:rPr>
      </w:pPr>
      <w:bookmarkStart w:id="83" w:name="_Toc170300602"/>
      <w:bookmarkStart w:id="84" w:name="_Toc177065544"/>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4 – Verwerken vernietigingslijsten</w:t>
      </w:r>
      <w:bookmarkEnd w:id="83"/>
      <w:r w:rsidR="00B67C89" w:rsidRPr="009C3197">
        <w:rPr>
          <w:rFonts w:cstheme="minorHAnsi"/>
          <w:sz w:val="24"/>
          <w:szCs w:val="24"/>
        </w:rPr>
        <w:t xml:space="preserve"> (</w:t>
      </w:r>
      <w:r w:rsidR="0032737B" w:rsidRPr="009C3197">
        <w:rPr>
          <w:rFonts w:cstheme="minorHAnsi"/>
          <w:sz w:val="24"/>
          <w:szCs w:val="24"/>
        </w:rPr>
        <w:t>max</w:t>
      </w:r>
      <w:r w:rsidR="00B67C89" w:rsidRPr="009C3197">
        <w:rPr>
          <w:rFonts w:cstheme="minorHAnsi"/>
          <w:sz w:val="24"/>
          <w:szCs w:val="24"/>
        </w:rPr>
        <w:t xml:space="preserve"> 50 punten)</w:t>
      </w:r>
      <w:bookmarkEnd w:id="84"/>
      <w:r w:rsidR="00B67C89" w:rsidRPr="009C3197">
        <w:rPr>
          <w:rFonts w:cstheme="minorHAnsi"/>
          <w:sz w:val="24"/>
          <w:szCs w:val="24"/>
        </w:rPr>
        <w:tab/>
      </w:r>
    </w:p>
    <w:p w14:paraId="48C96868" w14:textId="77777777" w:rsidR="006A6944" w:rsidRPr="009C3197" w:rsidRDefault="006A6944" w:rsidP="006A6944">
      <w:pPr>
        <w:rPr>
          <w:rFonts w:cstheme="minorHAnsi"/>
          <w:sz w:val="24"/>
          <w:szCs w:val="24"/>
        </w:rPr>
      </w:pPr>
      <w:r w:rsidRPr="009C3197">
        <w:rPr>
          <w:rFonts w:cstheme="minorHAnsi"/>
          <w:sz w:val="24"/>
          <w:szCs w:val="24"/>
        </w:rPr>
        <w:t>De gemeente Nieuwkoop wil graag functionaliteit om vergunningszaken te vernietigen in de Oplossing. De wens is dat er selectielijsten vanuit het DMS /</w:t>
      </w:r>
      <w:proofErr w:type="spellStart"/>
      <w:r w:rsidRPr="009C3197">
        <w:rPr>
          <w:rFonts w:cstheme="minorHAnsi"/>
          <w:sz w:val="24"/>
          <w:szCs w:val="24"/>
        </w:rPr>
        <w:t>Djuma</w:t>
      </w:r>
      <w:proofErr w:type="spellEnd"/>
      <w:r w:rsidRPr="009C3197">
        <w:rPr>
          <w:rFonts w:cstheme="minorHAnsi"/>
          <w:sz w:val="24"/>
          <w:szCs w:val="24"/>
        </w:rPr>
        <w:t xml:space="preserve"> komen van te vernietigen of aan E-depot over te dragen zaken. Deze lijst met te vernietigen zaken kunnen dan door de Oplossing digitaal ingelezen en verwerkt worden en daarmee uit de Oplossing verwijderd worden. Hierdoor is het centrale DMS en de Oplossing synchroon m.b.t. deze vernietigde zaken.</w:t>
      </w:r>
    </w:p>
    <w:p w14:paraId="71B72D5A" w14:textId="77777777" w:rsidR="006A6944" w:rsidRPr="009C3197" w:rsidRDefault="006A6944" w:rsidP="006A6944">
      <w:pPr>
        <w:rPr>
          <w:rFonts w:cstheme="minorHAnsi"/>
          <w:sz w:val="24"/>
          <w:szCs w:val="24"/>
        </w:rPr>
      </w:pPr>
      <w:r w:rsidRPr="009C3197">
        <w:rPr>
          <w:rFonts w:cstheme="minorHAnsi"/>
          <w:sz w:val="24"/>
          <w:szCs w:val="24"/>
        </w:rPr>
        <w:t>Geef aan u hoe deze wens kunt ondersteunen</w:t>
      </w:r>
    </w:p>
    <w:p w14:paraId="1B53D227" w14:textId="77777777" w:rsidR="006A6944" w:rsidRPr="009C3197" w:rsidRDefault="006A6944" w:rsidP="006A6944">
      <w:pPr>
        <w:rPr>
          <w:rFonts w:cstheme="minorHAnsi"/>
          <w:sz w:val="24"/>
          <w:szCs w:val="24"/>
        </w:rPr>
      </w:pPr>
    </w:p>
    <w:p w14:paraId="3A6E7DCC" w14:textId="609DCE14" w:rsidR="006A6944" w:rsidRPr="009C3197" w:rsidRDefault="006A6944" w:rsidP="006A6944">
      <w:pPr>
        <w:pStyle w:val="Kop3"/>
        <w:numPr>
          <w:ilvl w:val="0"/>
          <w:numId w:val="0"/>
        </w:numPr>
        <w:ind w:left="720" w:hanging="720"/>
        <w:rPr>
          <w:rFonts w:cstheme="minorHAnsi"/>
          <w:sz w:val="24"/>
          <w:szCs w:val="24"/>
        </w:rPr>
      </w:pPr>
      <w:bookmarkStart w:id="85" w:name="_Toc170300603"/>
      <w:bookmarkStart w:id="86" w:name="_Toc177065545"/>
      <w:r w:rsidRPr="009C3197">
        <w:rPr>
          <w:rFonts w:cstheme="minorHAnsi"/>
          <w:sz w:val="24"/>
          <w:szCs w:val="24"/>
        </w:rPr>
        <w:t>Wens</w:t>
      </w:r>
      <w:r w:rsidR="00B67C89" w:rsidRPr="009C3197">
        <w:rPr>
          <w:rFonts w:cstheme="minorHAnsi"/>
          <w:sz w:val="24"/>
          <w:szCs w:val="24"/>
        </w:rPr>
        <w:t xml:space="preserve"> aspect</w:t>
      </w:r>
      <w:r w:rsidRPr="009C3197">
        <w:rPr>
          <w:rFonts w:cstheme="minorHAnsi"/>
          <w:sz w:val="24"/>
          <w:szCs w:val="24"/>
        </w:rPr>
        <w:t xml:space="preserve"> 5 – De informatie op schermen over werkvoorraad</w:t>
      </w:r>
      <w:bookmarkEnd w:id="85"/>
      <w:r w:rsidRPr="009C3197">
        <w:rPr>
          <w:rFonts w:cstheme="minorHAnsi"/>
          <w:sz w:val="24"/>
          <w:szCs w:val="24"/>
        </w:rPr>
        <w:t xml:space="preserve"> </w:t>
      </w:r>
      <w:r w:rsidR="00B67C89" w:rsidRPr="009C3197">
        <w:rPr>
          <w:rFonts w:cstheme="minorHAnsi"/>
          <w:sz w:val="24"/>
          <w:szCs w:val="24"/>
        </w:rPr>
        <w:t>(max 50 punten)</w:t>
      </w:r>
      <w:bookmarkEnd w:id="86"/>
    </w:p>
    <w:p w14:paraId="2277B93A" w14:textId="7A852BB1" w:rsidR="006A6944" w:rsidRPr="009C3197" w:rsidRDefault="006A6944" w:rsidP="006A6944">
      <w:pPr>
        <w:rPr>
          <w:rFonts w:cstheme="minorHAnsi"/>
          <w:sz w:val="24"/>
          <w:szCs w:val="24"/>
        </w:rPr>
      </w:pPr>
      <w:r w:rsidRPr="009C3197">
        <w:rPr>
          <w:rFonts w:cstheme="minorHAnsi"/>
          <w:sz w:val="24"/>
          <w:szCs w:val="24"/>
          <w:highlight w:val="white"/>
        </w:rPr>
        <w:t xml:space="preserve">De  wens is dat de Oplossing op het scherm  van de werkvoorraad </w:t>
      </w:r>
      <w:r w:rsidRPr="009C3197">
        <w:rPr>
          <w:rFonts w:cstheme="minorHAnsi"/>
          <w:sz w:val="24"/>
          <w:szCs w:val="24"/>
        </w:rPr>
        <w:t xml:space="preserve">relevante info voor de behandelaar (zowel </w:t>
      </w:r>
      <w:r w:rsidR="005355E2" w:rsidRPr="009C3197">
        <w:rPr>
          <w:rFonts w:cstheme="minorHAnsi"/>
          <w:sz w:val="24"/>
          <w:szCs w:val="24"/>
        </w:rPr>
        <w:t>vergunning</w:t>
      </w:r>
      <w:r w:rsidRPr="009C3197">
        <w:rPr>
          <w:rFonts w:cstheme="minorHAnsi"/>
          <w:sz w:val="24"/>
          <w:szCs w:val="24"/>
        </w:rPr>
        <w:t xml:space="preserve">- alsmede toezichtkant) kan weergeven. We denken dan aan de aangevraagde activiteit, het DSO verzoeknummer, naam van de aanvrager e.d. Daarnaast </w:t>
      </w:r>
      <w:r w:rsidRPr="009C3197">
        <w:rPr>
          <w:rFonts w:cstheme="minorHAnsi"/>
          <w:sz w:val="24"/>
          <w:szCs w:val="24"/>
        </w:rPr>
        <w:lastRenderedPageBreak/>
        <w:t>is de wens om te kunnen zoeken op subjecten.</w:t>
      </w:r>
      <w:r w:rsidR="00B67C89" w:rsidRPr="009C3197">
        <w:rPr>
          <w:rFonts w:cstheme="minorHAnsi"/>
          <w:sz w:val="24"/>
          <w:szCs w:val="24"/>
        </w:rPr>
        <w:t xml:space="preserve"> </w:t>
      </w:r>
      <w:r w:rsidRPr="009C3197">
        <w:rPr>
          <w:rFonts w:cstheme="minorHAnsi"/>
          <w:sz w:val="24"/>
          <w:szCs w:val="24"/>
        </w:rPr>
        <w:t>Geef aan wat u daarin met uw Oplossing voor mogelijkheden kan bieden of gaat bieden.</w:t>
      </w:r>
    </w:p>
    <w:p w14:paraId="6609A8FB" w14:textId="77777777" w:rsidR="006A6944" w:rsidRPr="009C3197" w:rsidRDefault="006A6944" w:rsidP="006A6944">
      <w:pPr>
        <w:rPr>
          <w:rFonts w:cstheme="minorHAnsi"/>
          <w:sz w:val="24"/>
          <w:szCs w:val="24"/>
        </w:rPr>
      </w:pPr>
    </w:p>
    <w:p w14:paraId="1BA486E5" w14:textId="510A246B" w:rsidR="006A6944" w:rsidRPr="009C3197" w:rsidRDefault="006A6944" w:rsidP="006A6944">
      <w:pPr>
        <w:pStyle w:val="Kop3"/>
        <w:numPr>
          <w:ilvl w:val="0"/>
          <w:numId w:val="0"/>
        </w:numPr>
        <w:ind w:left="720" w:hanging="720"/>
        <w:rPr>
          <w:rFonts w:cstheme="minorHAnsi"/>
          <w:sz w:val="24"/>
          <w:szCs w:val="24"/>
        </w:rPr>
      </w:pPr>
      <w:bookmarkStart w:id="87" w:name="_Toc170300604"/>
      <w:bookmarkStart w:id="88" w:name="_Toc177065546"/>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6 – Common Ground</w:t>
      </w:r>
      <w:bookmarkEnd w:id="87"/>
      <w:r w:rsidRPr="009C3197">
        <w:rPr>
          <w:rFonts w:cstheme="minorHAnsi"/>
          <w:sz w:val="24"/>
          <w:szCs w:val="24"/>
        </w:rPr>
        <w:t xml:space="preserve">  </w:t>
      </w:r>
      <w:r w:rsidR="00B67C89" w:rsidRPr="009C3197">
        <w:rPr>
          <w:rFonts w:cstheme="minorHAnsi"/>
          <w:sz w:val="24"/>
          <w:szCs w:val="24"/>
        </w:rPr>
        <w:t>(max 40 punten)</w:t>
      </w:r>
      <w:bookmarkEnd w:id="88"/>
    </w:p>
    <w:p w14:paraId="1A1F251B" w14:textId="77777777" w:rsidR="006A6944" w:rsidRPr="009C3197" w:rsidRDefault="006A6944" w:rsidP="006A6944">
      <w:pPr>
        <w:rPr>
          <w:rFonts w:cstheme="minorHAnsi"/>
          <w:sz w:val="24"/>
          <w:szCs w:val="24"/>
        </w:rPr>
      </w:pPr>
      <w:r w:rsidRPr="009C3197">
        <w:rPr>
          <w:rFonts w:cstheme="minorHAnsi"/>
          <w:sz w:val="24"/>
          <w:szCs w:val="24"/>
        </w:rPr>
        <w:t xml:space="preserve">Gemeente Nieuwkoop omarmt de Common </w:t>
      </w:r>
      <w:proofErr w:type="spellStart"/>
      <w:r w:rsidRPr="009C3197">
        <w:rPr>
          <w:rFonts w:cstheme="minorHAnsi"/>
          <w:sz w:val="24"/>
          <w:szCs w:val="24"/>
        </w:rPr>
        <w:t>Ground</w:t>
      </w:r>
      <w:proofErr w:type="spellEnd"/>
      <w:r w:rsidRPr="009C3197">
        <w:rPr>
          <w:rFonts w:cstheme="minorHAnsi"/>
          <w:sz w:val="24"/>
          <w:szCs w:val="24"/>
        </w:rPr>
        <w:t xml:space="preserve"> beweging en verwacht ook van haar leveranciers dat ze dat doen. Beschrijf uw visie op Common </w:t>
      </w:r>
      <w:proofErr w:type="spellStart"/>
      <w:r w:rsidRPr="009C3197">
        <w:rPr>
          <w:rFonts w:cstheme="minorHAnsi"/>
          <w:sz w:val="24"/>
          <w:szCs w:val="24"/>
        </w:rPr>
        <w:t>Ground</w:t>
      </w:r>
      <w:proofErr w:type="spellEnd"/>
      <w:r w:rsidRPr="009C3197">
        <w:rPr>
          <w:rFonts w:cstheme="minorHAnsi"/>
          <w:sz w:val="24"/>
          <w:szCs w:val="24"/>
        </w:rPr>
        <w:t xml:space="preserve"> ga daarbij ten minste in op de volgende zaken:</w:t>
      </w:r>
    </w:p>
    <w:p w14:paraId="37DF4C02" w14:textId="77777777" w:rsidR="006A6944" w:rsidRPr="009C3197" w:rsidRDefault="006A6944" w:rsidP="006A6944">
      <w:pPr>
        <w:pStyle w:val="Lijstalinea"/>
        <w:numPr>
          <w:ilvl w:val="0"/>
          <w:numId w:val="200"/>
        </w:numPr>
        <w:spacing w:after="160" w:line="278" w:lineRule="auto"/>
        <w:rPr>
          <w:rFonts w:cstheme="minorHAnsi"/>
          <w:sz w:val="24"/>
          <w:szCs w:val="24"/>
        </w:rPr>
      </w:pPr>
      <w:r w:rsidRPr="009C3197">
        <w:rPr>
          <w:rFonts w:cstheme="minorHAnsi"/>
          <w:sz w:val="24"/>
          <w:szCs w:val="24"/>
        </w:rPr>
        <w:t xml:space="preserve">Op welke manier voldoet de Oplossing al aan (onderdelen van) Common </w:t>
      </w:r>
      <w:proofErr w:type="spellStart"/>
      <w:r w:rsidRPr="009C3197">
        <w:rPr>
          <w:rFonts w:cstheme="minorHAnsi"/>
          <w:sz w:val="24"/>
          <w:szCs w:val="24"/>
        </w:rPr>
        <w:t>Ground</w:t>
      </w:r>
      <w:proofErr w:type="spellEnd"/>
    </w:p>
    <w:p w14:paraId="0C73C258" w14:textId="77777777" w:rsidR="006A6944" w:rsidRPr="009C3197" w:rsidRDefault="006A6944" w:rsidP="006A6944">
      <w:pPr>
        <w:pStyle w:val="Lijstalinea"/>
        <w:numPr>
          <w:ilvl w:val="0"/>
          <w:numId w:val="200"/>
        </w:numPr>
        <w:spacing w:after="160" w:line="278" w:lineRule="auto"/>
        <w:rPr>
          <w:rFonts w:cstheme="minorHAnsi"/>
          <w:sz w:val="24"/>
          <w:szCs w:val="24"/>
        </w:rPr>
      </w:pPr>
      <w:r w:rsidRPr="009C3197">
        <w:rPr>
          <w:rFonts w:cstheme="minorHAnsi"/>
          <w:sz w:val="24"/>
          <w:szCs w:val="24"/>
        </w:rPr>
        <w:t>Welke ontwikkelingen er in een roadmap gepland zijn</w:t>
      </w:r>
    </w:p>
    <w:p w14:paraId="4FF366BC" w14:textId="77777777" w:rsidR="006A6944" w:rsidRPr="009C3197" w:rsidRDefault="006A6944" w:rsidP="006A6944">
      <w:pPr>
        <w:pStyle w:val="Lijstalinea"/>
        <w:numPr>
          <w:ilvl w:val="0"/>
          <w:numId w:val="200"/>
        </w:numPr>
        <w:spacing w:after="160" w:line="278" w:lineRule="auto"/>
        <w:rPr>
          <w:rStyle w:val="Hyperlink"/>
          <w:rFonts w:cstheme="minorHAnsi"/>
          <w:sz w:val="24"/>
          <w:szCs w:val="24"/>
        </w:rPr>
      </w:pPr>
      <w:r w:rsidRPr="009C3197">
        <w:rPr>
          <w:rFonts w:cstheme="minorHAnsi"/>
          <w:sz w:val="24"/>
          <w:szCs w:val="24"/>
        </w:rPr>
        <w:t xml:space="preserve">Hoe de Oplossing uiterlijk eind 2030 voldoet aan het de eisen bij ambitieniveau 3 van de adoptiecurve Common </w:t>
      </w:r>
      <w:proofErr w:type="spellStart"/>
      <w:r w:rsidRPr="009C3197">
        <w:rPr>
          <w:rFonts w:cstheme="minorHAnsi"/>
          <w:sz w:val="24"/>
          <w:szCs w:val="24"/>
        </w:rPr>
        <w:t>Ground</w:t>
      </w:r>
      <w:proofErr w:type="spellEnd"/>
      <w:r w:rsidRPr="009C3197">
        <w:rPr>
          <w:rFonts w:cstheme="minorHAnsi"/>
          <w:sz w:val="24"/>
          <w:szCs w:val="24"/>
        </w:rPr>
        <w:t xml:space="preserve"> zoals beschreven in: </w:t>
      </w:r>
      <w:hyperlink r:id="rId17">
        <w:r w:rsidRPr="009C3197">
          <w:rPr>
            <w:rStyle w:val="Hyperlink"/>
            <w:rFonts w:cstheme="minorHAnsi"/>
            <w:color w:val="0000EE"/>
            <w:sz w:val="24"/>
            <w:szCs w:val="24"/>
          </w:rPr>
          <w:t>https://www.gemmaonline.nl/index.php/Globaal_programma_van_eisen_voor_pakketsoftware</w:t>
        </w:r>
      </w:hyperlink>
    </w:p>
    <w:p w14:paraId="47B9200D" w14:textId="77777777" w:rsidR="006A6944" w:rsidRPr="009C3197" w:rsidRDefault="006A6944" w:rsidP="006A6944">
      <w:pPr>
        <w:rPr>
          <w:rFonts w:eastAsia="Calibri" w:cstheme="minorHAnsi"/>
          <w:b/>
          <w:bCs/>
          <w:color w:val="000000"/>
          <w:sz w:val="24"/>
          <w:szCs w:val="24"/>
        </w:rPr>
      </w:pPr>
    </w:p>
    <w:p w14:paraId="7CDBF7F7" w14:textId="04F7D07E" w:rsidR="006A6944" w:rsidRPr="009C3197" w:rsidRDefault="006A6944" w:rsidP="006A6944">
      <w:pPr>
        <w:pStyle w:val="Kop3"/>
        <w:numPr>
          <w:ilvl w:val="0"/>
          <w:numId w:val="0"/>
        </w:numPr>
        <w:ind w:left="720" w:hanging="720"/>
        <w:rPr>
          <w:rFonts w:cstheme="minorHAnsi"/>
          <w:sz w:val="24"/>
          <w:szCs w:val="24"/>
        </w:rPr>
      </w:pPr>
      <w:bookmarkStart w:id="89" w:name="_Toc170300605"/>
      <w:bookmarkStart w:id="90" w:name="_Toc177065547"/>
      <w:r w:rsidRPr="009C3197">
        <w:rPr>
          <w:rFonts w:cstheme="minorHAnsi"/>
          <w:sz w:val="24"/>
          <w:szCs w:val="24"/>
        </w:rPr>
        <w:t xml:space="preserve">Wens </w:t>
      </w:r>
      <w:r w:rsidR="00B67C89" w:rsidRPr="009C3197">
        <w:rPr>
          <w:rFonts w:cstheme="minorHAnsi"/>
          <w:sz w:val="24"/>
          <w:szCs w:val="24"/>
        </w:rPr>
        <w:t xml:space="preserve"> aspect </w:t>
      </w:r>
      <w:r w:rsidRPr="009C3197">
        <w:rPr>
          <w:rFonts w:cstheme="minorHAnsi"/>
          <w:sz w:val="24"/>
          <w:szCs w:val="24"/>
        </w:rPr>
        <w:t xml:space="preserve">7 – </w:t>
      </w:r>
      <w:r w:rsidR="005E1DDC">
        <w:rPr>
          <w:rFonts w:cstheme="minorHAnsi"/>
          <w:sz w:val="24"/>
          <w:szCs w:val="24"/>
        </w:rPr>
        <w:t>C</w:t>
      </w:r>
      <w:r w:rsidRPr="009C3197">
        <w:rPr>
          <w:rFonts w:cstheme="minorHAnsi"/>
          <w:sz w:val="24"/>
          <w:szCs w:val="24"/>
        </w:rPr>
        <w:t>ommunicatie van en met betrokkenen</w:t>
      </w:r>
      <w:bookmarkEnd w:id="89"/>
      <w:r w:rsidRPr="009C3197">
        <w:rPr>
          <w:rFonts w:cstheme="minorHAnsi"/>
          <w:sz w:val="24"/>
          <w:szCs w:val="24"/>
        </w:rPr>
        <w:t xml:space="preserve"> </w:t>
      </w:r>
      <w:r w:rsidR="00B67C89" w:rsidRPr="009C3197">
        <w:rPr>
          <w:rFonts w:cstheme="minorHAnsi"/>
          <w:sz w:val="24"/>
          <w:szCs w:val="24"/>
        </w:rPr>
        <w:t xml:space="preserve"> (max 100 punten)</w:t>
      </w:r>
      <w:bookmarkEnd w:id="90"/>
    </w:p>
    <w:p w14:paraId="214D9805" w14:textId="77777777" w:rsidR="006A6944" w:rsidRPr="009C3197" w:rsidRDefault="006A6944" w:rsidP="006A6944">
      <w:pPr>
        <w:rPr>
          <w:rFonts w:cstheme="minorHAnsi"/>
          <w:sz w:val="24"/>
          <w:szCs w:val="24"/>
        </w:rPr>
      </w:pPr>
      <w:r w:rsidRPr="009C3197">
        <w:rPr>
          <w:rFonts w:cstheme="minorHAnsi"/>
          <w:sz w:val="24"/>
          <w:szCs w:val="24"/>
        </w:rPr>
        <w:t>Berichten en documenten versturen naar en ontvangen van betrokkenen gebeurt met grote regelmaat en Opdrachtgever wil dat graag op zo efficiënt mogelijke wijze kunnen doen.</w:t>
      </w:r>
    </w:p>
    <w:p w14:paraId="38CDBB67" w14:textId="77777777" w:rsidR="006A6944" w:rsidRPr="009C3197" w:rsidRDefault="006A6944" w:rsidP="006A6944">
      <w:pPr>
        <w:pStyle w:val="Lijstalinea"/>
        <w:numPr>
          <w:ilvl w:val="0"/>
          <w:numId w:val="199"/>
        </w:numPr>
        <w:spacing w:after="160" w:line="278" w:lineRule="auto"/>
        <w:rPr>
          <w:rFonts w:cstheme="minorHAnsi"/>
          <w:sz w:val="24"/>
          <w:szCs w:val="24"/>
        </w:rPr>
      </w:pPr>
      <w:r w:rsidRPr="009C3197">
        <w:rPr>
          <w:rFonts w:cstheme="minorHAnsi"/>
          <w:sz w:val="24"/>
          <w:szCs w:val="24"/>
        </w:rPr>
        <w:t>Beschrijf of en hoe je vanuit de Oplossing de communicatie met de aanvragers vorm kunt geven.</w:t>
      </w:r>
    </w:p>
    <w:p w14:paraId="479B321D" w14:textId="77777777" w:rsidR="006A6944" w:rsidRPr="009C3197" w:rsidRDefault="006A6944" w:rsidP="006A6944">
      <w:pPr>
        <w:pStyle w:val="Lijstalinea"/>
        <w:numPr>
          <w:ilvl w:val="0"/>
          <w:numId w:val="199"/>
        </w:numPr>
        <w:spacing w:after="160" w:line="278" w:lineRule="auto"/>
        <w:rPr>
          <w:rFonts w:cstheme="minorHAnsi"/>
          <w:sz w:val="24"/>
          <w:szCs w:val="24"/>
        </w:rPr>
      </w:pPr>
      <w:r w:rsidRPr="009C3197">
        <w:rPr>
          <w:rFonts w:cstheme="minorHAnsi"/>
          <w:sz w:val="24"/>
          <w:szCs w:val="24"/>
        </w:rPr>
        <w:t>Beschrijf hoe in- en uitgaande e-mail van een betrokkene kan worden toegevoegd aan een zaak.</w:t>
      </w:r>
    </w:p>
    <w:p w14:paraId="27DE5841" w14:textId="77777777" w:rsidR="006A6944" w:rsidRPr="009C3197" w:rsidRDefault="006A6944" w:rsidP="006A6944">
      <w:pPr>
        <w:pStyle w:val="Lijstalinea"/>
        <w:numPr>
          <w:ilvl w:val="0"/>
          <w:numId w:val="199"/>
        </w:numPr>
        <w:spacing w:after="160" w:line="278" w:lineRule="auto"/>
        <w:rPr>
          <w:rFonts w:cstheme="minorHAnsi"/>
          <w:sz w:val="24"/>
          <w:szCs w:val="24"/>
        </w:rPr>
      </w:pPr>
      <w:r w:rsidRPr="009C3197">
        <w:rPr>
          <w:rFonts w:cstheme="minorHAnsi"/>
          <w:sz w:val="24"/>
          <w:szCs w:val="24"/>
        </w:rPr>
        <w:t>Beschrijf of de Oplossing een beschikking inclusief (grote) bijlagen verstuurd kan worden naar een aanvrager en evt. gemachtigde waarbij de volgende mogelijkheden van belang zijn</w:t>
      </w:r>
    </w:p>
    <w:p w14:paraId="17EC87AA" w14:textId="77777777" w:rsidR="006A6944" w:rsidRPr="009C3197" w:rsidRDefault="006A6944" w:rsidP="006A6944">
      <w:pPr>
        <w:pStyle w:val="Lijstalinea"/>
        <w:numPr>
          <w:ilvl w:val="0"/>
          <w:numId w:val="203"/>
        </w:numPr>
        <w:spacing w:after="160" w:line="278" w:lineRule="auto"/>
        <w:rPr>
          <w:rFonts w:cstheme="minorHAnsi"/>
          <w:sz w:val="24"/>
          <w:szCs w:val="24"/>
        </w:rPr>
      </w:pPr>
      <w:r w:rsidRPr="009C3197">
        <w:rPr>
          <w:rFonts w:cstheme="minorHAnsi"/>
          <w:sz w:val="24"/>
          <w:szCs w:val="24"/>
        </w:rPr>
        <w:t>Kiezen van geadresseerde (bcc) op basis van emailadressen bij betrokkenen</w:t>
      </w:r>
    </w:p>
    <w:p w14:paraId="681D3443" w14:textId="77777777" w:rsidR="006A6944" w:rsidRPr="009C3197" w:rsidRDefault="006A6944" w:rsidP="006A6944">
      <w:pPr>
        <w:pStyle w:val="Lijstalinea"/>
        <w:numPr>
          <w:ilvl w:val="0"/>
          <w:numId w:val="203"/>
        </w:numPr>
        <w:spacing w:after="160" w:line="278" w:lineRule="auto"/>
        <w:rPr>
          <w:rFonts w:cstheme="minorHAnsi"/>
          <w:sz w:val="24"/>
          <w:szCs w:val="24"/>
        </w:rPr>
      </w:pPr>
      <w:r w:rsidRPr="009C3197">
        <w:rPr>
          <w:rFonts w:cstheme="minorHAnsi"/>
          <w:sz w:val="24"/>
          <w:szCs w:val="24"/>
        </w:rPr>
        <w:t>Invoeren willekeurig e-mailadres bij geadresseerde</w:t>
      </w:r>
    </w:p>
    <w:p w14:paraId="436ACE53" w14:textId="77777777" w:rsidR="006A6944" w:rsidRPr="009C3197" w:rsidRDefault="006A6944" w:rsidP="006A6944">
      <w:pPr>
        <w:pStyle w:val="Lijstalinea"/>
        <w:numPr>
          <w:ilvl w:val="0"/>
          <w:numId w:val="203"/>
        </w:numPr>
        <w:spacing w:after="160" w:line="278" w:lineRule="auto"/>
        <w:rPr>
          <w:rFonts w:cstheme="minorHAnsi"/>
          <w:sz w:val="24"/>
          <w:szCs w:val="24"/>
        </w:rPr>
      </w:pPr>
      <w:r w:rsidRPr="009C3197">
        <w:rPr>
          <w:rFonts w:cstheme="minorHAnsi"/>
          <w:sz w:val="24"/>
          <w:szCs w:val="24"/>
        </w:rPr>
        <w:t>Monitoring van de status van de verzonden berichten (verzonden, geopend, beantwoord)</w:t>
      </w:r>
    </w:p>
    <w:p w14:paraId="737A13C6" w14:textId="77777777" w:rsidR="006A6944" w:rsidRPr="009C3197" w:rsidRDefault="006A6944" w:rsidP="006A6944">
      <w:pPr>
        <w:pStyle w:val="Lijstalinea"/>
        <w:numPr>
          <w:ilvl w:val="0"/>
          <w:numId w:val="203"/>
        </w:numPr>
        <w:spacing w:after="160" w:line="278" w:lineRule="auto"/>
        <w:rPr>
          <w:rFonts w:cstheme="minorHAnsi"/>
          <w:sz w:val="24"/>
          <w:szCs w:val="24"/>
        </w:rPr>
      </w:pPr>
      <w:r w:rsidRPr="009C3197">
        <w:rPr>
          <w:rFonts w:cstheme="minorHAnsi"/>
          <w:sz w:val="24"/>
          <w:szCs w:val="24"/>
        </w:rPr>
        <w:t>Bericht terug sturen naar aanleiding van zaak</w:t>
      </w:r>
    </w:p>
    <w:p w14:paraId="2D559A07" w14:textId="77777777" w:rsidR="006A6944" w:rsidRPr="009C3197" w:rsidRDefault="006A6944" w:rsidP="006A6944">
      <w:pPr>
        <w:pStyle w:val="Lijstalinea"/>
        <w:ind w:left="360"/>
        <w:rPr>
          <w:rFonts w:cstheme="minorHAnsi"/>
          <w:sz w:val="24"/>
          <w:szCs w:val="24"/>
        </w:rPr>
      </w:pPr>
    </w:p>
    <w:p w14:paraId="0E84E7D0" w14:textId="0A0F8B20" w:rsidR="006A6944" w:rsidRPr="009C3197" w:rsidRDefault="006A6944" w:rsidP="006A6944">
      <w:pPr>
        <w:pStyle w:val="Kop3"/>
        <w:numPr>
          <w:ilvl w:val="0"/>
          <w:numId w:val="0"/>
        </w:numPr>
        <w:ind w:left="720" w:hanging="720"/>
        <w:rPr>
          <w:rFonts w:cstheme="minorHAnsi"/>
          <w:sz w:val="24"/>
          <w:szCs w:val="24"/>
        </w:rPr>
      </w:pPr>
      <w:bookmarkStart w:id="91" w:name="_Toc170300606"/>
      <w:bookmarkStart w:id="92" w:name="_Toc177065548"/>
      <w:r w:rsidRPr="009C3197">
        <w:rPr>
          <w:rFonts w:cstheme="minorHAnsi"/>
          <w:sz w:val="24"/>
          <w:szCs w:val="24"/>
        </w:rPr>
        <w:t>Wens</w:t>
      </w:r>
      <w:r w:rsidR="00B67C89" w:rsidRPr="009C3197">
        <w:rPr>
          <w:rFonts w:cstheme="minorHAnsi"/>
          <w:sz w:val="24"/>
          <w:szCs w:val="24"/>
        </w:rPr>
        <w:t xml:space="preserve"> Aspect </w:t>
      </w:r>
      <w:r w:rsidRPr="009C3197">
        <w:rPr>
          <w:rFonts w:cstheme="minorHAnsi"/>
          <w:sz w:val="24"/>
          <w:szCs w:val="24"/>
        </w:rPr>
        <w:t xml:space="preserve"> 8 – CBS W011</w:t>
      </w:r>
      <w:bookmarkEnd w:id="91"/>
      <w:r w:rsidRPr="009C3197">
        <w:rPr>
          <w:rFonts w:cstheme="minorHAnsi"/>
          <w:sz w:val="24"/>
          <w:szCs w:val="24"/>
        </w:rPr>
        <w:t xml:space="preserve"> </w:t>
      </w:r>
      <w:r w:rsidR="00B67C89" w:rsidRPr="009C3197">
        <w:rPr>
          <w:rFonts w:cstheme="minorHAnsi"/>
          <w:sz w:val="24"/>
          <w:szCs w:val="24"/>
        </w:rPr>
        <w:t>(max 30 punten)</w:t>
      </w:r>
      <w:bookmarkEnd w:id="92"/>
    </w:p>
    <w:p w14:paraId="5C1F063E" w14:textId="77777777" w:rsidR="006A6944" w:rsidRPr="009C3197" w:rsidRDefault="006A6944" w:rsidP="006A6944">
      <w:pPr>
        <w:rPr>
          <w:rFonts w:cstheme="minorHAnsi"/>
          <w:sz w:val="24"/>
          <w:szCs w:val="24"/>
        </w:rPr>
      </w:pPr>
      <w:r w:rsidRPr="009C3197">
        <w:rPr>
          <w:rFonts w:cstheme="minorHAnsi"/>
          <w:sz w:val="24"/>
          <w:szCs w:val="24"/>
        </w:rPr>
        <w:t>Beschrijf hoe de Oplossing ondersteunt bij het maken van de statistiek verleende omgevingsvergunningen activiteit bouwen (W011) t.b.v. het CBS.</w:t>
      </w:r>
    </w:p>
    <w:p w14:paraId="2D3F57AF" w14:textId="4AD56E92" w:rsidR="006A6944" w:rsidRPr="009C3197" w:rsidRDefault="006A6944" w:rsidP="006A6944">
      <w:pPr>
        <w:rPr>
          <w:rFonts w:cstheme="minorHAnsi"/>
          <w:sz w:val="24"/>
          <w:szCs w:val="24"/>
        </w:rPr>
      </w:pPr>
      <w:r w:rsidRPr="009C3197">
        <w:rPr>
          <w:rFonts w:cstheme="minorHAnsi"/>
          <w:sz w:val="24"/>
          <w:szCs w:val="24"/>
        </w:rPr>
        <w:t>Bijvoorbeeld het meegeven van m2, bouwkosten etc</w:t>
      </w:r>
      <w:r w:rsidR="005E1DDC">
        <w:rPr>
          <w:rFonts w:cstheme="minorHAnsi"/>
          <w:sz w:val="24"/>
          <w:szCs w:val="24"/>
        </w:rPr>
        <w:t>.</w:t>
      </w:r>
    </w:p>
    <w:p w14:paraId="7213A246" w14:textId="77777777" w:rsidR="006A6944" w:rsidRPr="009C3197" w:rsidRDefault="006A6944" w:rsidP="006A6944">
      <w:pPr>
        <w:rPr>
          <w:rFonts w:cstheme="minorHAnsi"/>
          <w:sz w:val="24"/>
          <w:szCs w:val="24"/>
        </w:rPr>
      </w:pPr>
    </w:p>
    <w:p w14:paraId="5993BDD0" w14:textId="7C19A24D" w:rsidR="006A6944" w:rsidRPr="009C3197" w:rsidRDefault="006A6944" w:rsidP="006A6944">
      <w:pPr>
        <w:pStyle w:val="Kop3"/>
        <w:numPr>
          <w:ilvl w:val="0"/>
          <w:numId w:val="0"/>
        </w:numPr>
        <w:ind w:left="720" w:hanging="720"/>
        <w:rPr>
          <w:rFonts w:cstheme="minorHAnsi"/>
          <w:sz w:val="24"/>
          <w:szCs w:val="24"/>
        </w:rPr>
      </w:pPr>
      <w:bookmarkStart w:id="93" w:name="_Toc170300607"/>
      <w:bookmarkStart w:id="94" w:name="_Toc177065549"/>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9 – Ter inzage leggen van stukken</w:t>
      </w:r>
      <w:bookmarkEnd w:id="93"/>
      <w:r w:rsidRPr="009C3197">
        <w:rPr>
          <w:rFonts w:cstheme="minorHAnsi"/>
          <w:sz w:val="24"/>
          <w:szCs w:val="24"/>
        </w:rPr>
        <w:t xml:space="preserve"> </w:t>
      </w:r>
      <w:r w:rsidR="00B67C89" w:rsidRPr="009C3197">
        <w:rPr>
          <w:rFonts w:cstheme="minorHAnsi"/>
          <w:sz w:val="24"/>
          <w:szCs w:val="24"/>
        </w:rPr>
        <w:t>(max 40 punten)</w:t>
      </w:r>
      <w:bookmarkEnd w:id="94"/>
    </w:p>
    <w:p w14:paraId="13E5B2E6" w14:textId="77777777" w:rsidR="006A6944" w:rsidRPr="009C3197" w:rsidRDefault="006A6944" w:rsidP="006A6944">
      <w:pPr>
        <w:rPr>
          <w:rStyle w:val="Zwaar"/>
          <w:rFonts w:cstheme="minorHAnsi"/>
          <w:sz w:val="24"/>
          <w:szCs w:val="24"/>
        </w:rPr>
      </w:pPr>
      <w:r w:rsidRPr="009C3197">
        <w:rPr>
          <w:rStyle w:val="Zwaar"/>
          <w:rFonts w:cstheme="minorHAnsi"/>
          <w:sz w:val="24"/>
          <w:szCs w:val="24"/>
        </w:rPr>
        <w:t>max. 40 punten</w:t>
      </w:r>
    </w:p>
    <w:p w14:paraId="6E0CEF54" w14:textId="77777777" w:rsidR="006A6944" w:rsidRPr="009C3197" w:rsidRDefault="006A6944" w:rsidP="006A6944">
      <w:pPr>
        <w:rPr>
          <w:rFonts w:cstheme="minorHAnsi"/>
          <w:sz w:val="24"/>
          <w:szCs w:val="24"/>
        </w:rPr>
      </w:pPr>
      <w:r w:rsidRPr="009C3197">
        <w:rPr>
          <w:rFonts w:cstheme="minorHAnsi"/>
          <w:sz w:val="24"/>
          <w:szCs w:val="24"/>
        </w:rPr>
        <w:t>De gemeente is op zoek naar een Oplossing om bijv. bij een uitgebreide procedure of bij andere processen documenten en andere informatie te delen met betrokkenen en vragers. ( WOO/WBEMV/</w:t>
      </w:r>
      <w:proofErr w:type="spellStart"/>
      <w:r w:rsidRPr="009C3197">
        <w:rPr>
          <w:rFonts w:cstheme="minorHAnsi"/>
          <w:sz w:val="24"/>
          <w:szCs w:val="24"/>
        </w:rPr>
        <w:t>enz</w:t>
      </w:r>
      <w:proofErr w:type="spellEnd"/>
      <w:r w:rsidRPr="009C3197">
        <w:rPr>
          <w:rFonts w:cstheme="minorHAnsi"/>
          <w:sz w:val="24"/>
          <w:szCs w:val="24"/>
        </w:rPr>
        <w:t>) geef aan welke mogelijkheden u hiervoor biedt. Het zou dan gaan om o.a. de volgende functies;</w:t>
      </w:r>
    </w:p>
    <w:p w14:paraId="01465830" w14:textId="77777777" w:rsidR="006A6944" w:rsidRPr="009C3197" w:rsidRDefault="006A6944" w:rsidP="006A6944">
      <w:pPr>
        <w:pStyle w:val="xmsonormal"/>
        <w:numPr>
          <w:ilvl w:val="0"/>
          <w:numId w:val="204"/>
        </w:numPr>
        <w:shd w:val="clear" w:color="auto" w:fill="FFFFFF"/>
        <w:spacing w:before="0" w:after="0"/>
        <w:rPr>
          <w:rFonts w:asciiTheme="minorHAnsi" w:hAnsiTheme="minorHAnsi" w:cstheme="minorHAnsi"/>
          <w:lang w:eastAsia="en-US"/>
        </w:rPr>
      </w:pPr>
      <w:r w:rsidRPr="009C3197">
        <w:rPr>
          <w:rFonts w:asciiTheme="minorHAnsi" w:hAnsiTheme="minorHAnsi" w:cstheme="minorHAnsi"/>
          <w:lang w:eastAsia="en-US"/>
        </w:rPr>
        <w:lastRenderedPageBreak/>
        <w:t>Vanuit de Oplossing geautomatiseerd, digitaal ter inzage leggen van documenten, in het kader van de Wet Elektronisch Publiceren</w:t>
      </w:r>
    </w:p>
    <w:p w14:paraId="02B1E7DB" w14:textId="77777777" w:rsidR="006A6944" w:rsidRPr="009C3197" w:rsidRDefault="006A6944" w:rsidP="006A6944">
      <w:pPr>
        <w:pStyle w:val="xmsonormal"/>
        <w:numPr>
          <w:ilvl w:val="0"/>
          <w:numId w:val="204"/>
        </w:numPr>
        <w:shd w:val="clear" w:color="auto" w:fill="FFFFFF"/>
        <w:spacing w:before="0" w:after="0"/>
        <w:rPr>
          <w:rFonts w:asciiTheme="minorHAnsi" w:hAnsiTheme="minorHAnsi" w:cstheme="minorHAnsi"/>
          <w:lang w:eastAsia="en-US"/>
        </w:rPr>
      </w:pPr>
      <w:r w:rsidRPr="009C3197">
        <w:rPr>
          <w:rFonts w:asciiTheme="minorHAnsi" w:hAnsiTheme="minorHAnsi" w:cstheme="minorHAnsi"/>
          <w:lang w:eastAsia="en-US"/>
        </w:rPr>
        <w:t>Publiceren van de bijbehorende documenten</w:t>
      </w:r>
    </w:p>
    <w:p w14:paraId="7E187BCC" w14:textId="77777777" w:rsidR="006A6944" w:rsidRPr="009C3197" w:rsidRDefault="006A6944" w:rsidP="006A6944">
      <w:pPr>
        <w:pStyle w:val="xmsonormal"/>
        <w:numPr>
          <w:ilvl w:val="0"/>
          <w:numId w:val="204"/>
        </w:numPr>
        <w:shd w:val="clear" w:color="auto" w:fill="FFFFFF"/>
        <w:spacing w:before="0" w:after="0"/>
        <w:rPr>
          <w:rFonts w:asciiTheme="minorHAnsi" w:hAnsiTheme="minorHAnsi" w:cstheme="minorHAnsi"/>
          <w:lang w:eastAsia="en-US"/>
        </w:rPr>
      </w:pPr>
      <w:r w:rsidRPr="009C3197">
        <w:rPr>
          <w:rFonts w:asciiTheme="minorHAnsi" w:hAnsiTheme="minorHAnsi" w:cstheme="minorHAnsi"/>
          <w:lang w:eastAsia="en-US"/>
        </w:rPr>
        <w:t>De (link naar) documenten moet automatisch verwijderd worden als de ter inzage termijn is verstreken</w:t>
      </w:r>
    </w:p>
    <w:p w14:paraId="0C523224" w14:textId="08484AA0" w:rsidR="006A6944" w:rsidRPr="009C3197" w:rsidRDefault="006A6944" w:rsidP="006A6944">
      <w:pPr>
        <w:pStyle w:val="Kop3"/>
        <w:numPr>
          <w:ilvl w:val="0"/>
          <w:numId w:val="0"/>
        </w:numPr>
        <w:ind w:left="720" w:hanging="720"/>
        <w:rPr>
          <w:rFonts w:cstheme="minorHAnsi"/>
          <w:sz w:val="24"/>
          <w:szCs w:val="24"/>
        </w:rPr>
      </w:pPr>
      <w:bookmarkStart w:id="95" w:name="_Toc170300608"/>
      <w:bookmarkStart w:id="96" w:name="_Toc177065550"/>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10 – Mobiel toezicht en handhaving</w:t>
      </w:r>
      <w:bookmarkEnd w:id="95"/>
      <w:r w:rsidR="00B67C89" w:rsidRPr="009C3197">
        <w:rPr>
          <w:rFonts w:cstheme="minorHAnsi"/>
          <w:sz w:val="24"/>
          <w:szCs w:val="24"/>
        </w:rPr>
        <w:t xml:space="preserve"> (max 60 punten)</w:t>
      </w:r>
      <w:bookmarkEnd w:id="96"/>
      <w:r w:rsidRPr="009C3197">
        <w:rPr>
          <w:rFonts w:cstheme="minorHAnsi"/>
          <w:sz w:val="24"/>
          <w:szCs w:val="24"/>
        </w:rPr>
        <w:t xml:space="preserve"> </w:t>
      </w:r>
    </w:p>
    <w:p w14:paraId="485A3EF5" w14:textId="77777777" w:rsidR="006A6944" w:rsidRPr="009C3197" w:rsidRDefault="006A6944" w:rsidP="006A6944">
      <w:pPr>
        <w:rPr>
          <w:rStyle w:val="Zwaar"/>
          <w:rFonts w:cstheme="minorHAnsi"/>
          <w:sz w:val="24"/>
          <w:szCs w:val="24"/>
        </w:rPr>
      </w:pPr>
      <w:r w:rsidRPr="009C3197">
        <w:rPr>
          <w:rStyle w:val="Zwaar"/>
          <w:rFonts w:cstheme="minorHAnsi"/>
          <w:sz w:val="24"/>
          <w:szCs w:val="24"/>
        </w:rPr>
        <w:t>max. 60 punten</w:t>
      </w:r>
    </w:p>
    <w:p w14:paraId="492E1977" w14:textId="3FFFA90A" w:rsidR="006A6944" w:rsidRPr="009C3197" w:rsidRDefault="006A6944" w:rsidP="006A6944">
      <w:pPr>
        <w:rPr>
          <w:rFonts w:cstheme="minorHAnsi"/>
          <w:sz w:val="24"/>
          <w:szCs w:val="24"/>
        </w:rPr>
      </w:pPr>
      <w:r w:rsidRPr="009C3197">
        <w:rPr>
          <w:rFonts w:cstheme="minorHAnsi"/>
          <w:sz w:val="24"/>
          <w:szCs w:val="24"/>
        </w:rPr>
        <w:t>Beschrijf de functionaliteiten van mobiel toezicht en handhaving die uw Oplossing biedt. Wat belangrijk voor ons is, is o.a. het efficiënt synchroniseren, doorplannen en inzien van eerder uitgevoerde controles Geef aan wat de mogelijkheden van koppelingen zijn en hoe de roadmap van de ontwikkeling van uw Oplossing voor mobiel toezicht eruit zien voor 2025</w:t>
      </w:r>
      <w:r w:rsidR="00B642E2">
        <w:rPr>
          <w:rFonts w:cstheme="minorHAnsi"/>
          <w:sz w:val="24"/>
          <w:szCs w:val="24"/>
        </w:rPr>
        <w:t>.</w:t>
      </w:r>
    </w:p>
    <w:p w14:paraId="0893C99E" w14:textId="77777777" w:rsidR="006A6944" w:rsidRPr="009C3197" w:rsidRDefault="006A6944" w:rsidP="006A6944">
      <w:pPr>
        <w:rPr>
          <w:rFonts w:cstheme="minorHAnsi"/>
          <w:sz w:val="24"/>
          <w:szCs w:val="24"/>
        </w:rPr>
      </w:pPr>
    </w:p>
    <w:p w14:paraId="28AA6EA4" w14:textId="056BA2C6" w:rsidR="006A6944" w:rsidRPr="009C3197" w:rsidRDefault="006A6944" w:rsidP="006A6944">
      <w:pPr>
        <w:pStyle w:val="Kop3"/>
        <w:numPr>
          <w:ilvl w:val="0"/>
          <w:numId w:val="0"/>
        </w:numPr>
        <w:ind w:left="720" w:hanging="720"/>
        <w:rPr>
          <w:rFonts w:cstheme="minorHAnsi"/>
          <w:sz w:val="24"/>
          <w:szCs w:val="24"/>
        </w:rPr>
      </w:pPr>
      <w:bookmarkStart w:id="97" w:name="_Toc170300609"/>
      <w:bookmarkStart w:id="98" w:name="_Toc177065551"/>
      <w:r w:rsidRPr="009C3197">
        <w:rPr>
          <w:rFonts w:cstheme="minorHAnsi"/>
          <w:sz w:val="24"/>
          <w:szCs w:val="24"/>
        </w:rPr>
        <w:t xml:space="preserve">Wens </w:t>
      </w:r>
      <w:r w:rsidR="00B67C89" w:rsidRPr="009C3197">
        <w:rPr>
          <w:rFonts w:cstheme="minorHAnsi"/>
          <w:sz w:val="24"/>
          <w:szCs w:val="24"/>
        </w:rPr>
        <w:t xml:space="preserve">aspect </w:t>
      </w:r>
      <w:r w:rsidRPr="009C3197">
        <w:rPr>
          <w:rFonts w:cstheme="minorHAnsi"/>
          <w:sz w:val="24"/>
          <w:szCs w:val="24"/>
        </w:rPr>
        <w:t>11 – Plan van aanpak</w:t>
      </w:r>
      <w:bookmarkEnd w:id="97"/>
      <w:r w:rsidRPr="009C3197">
        <w:rPr>
          <w:rFonts w:cstheme="minorHAnsi"/>
          <w:sz w:val="24"/>
          <w:szCs w:val="24"/>
        </w:rPr>
        <w:t xml:space="preserve"> </w:t>
      </w:r>
      <w:r w:rsidR="00B67C89" w:rsidRPr="009C3197">
        <w:rPr>
          <w:rFonts w:cstheme="minorHAnsi"/>
          <w:sz w:val="24"/>
          <w:szCs w:val="24"/>
        </w:rPr>
        <w:t>(max 70 punten)</w:t>
      </w:r>
      <w:bookmarkEnd w:id="98"/>
    </w:p>
    <w:p w14:paraId="2D6364EB" w14:textId="77777777" w:rsidR="006A6944" w:rsidRPr="009C3197" w:rsidRDefault="006A6944" w:rsidP="006A6944">
      <w:pPr>
        <w:rPr>
          <w:rStyle w:val="Zwaar"/>
          <w:rFonts w:cstheme="minorHAnsi"/>
          <w:sz w:val="24"/>
          <w:szCs w:val="24"/>
        </w:rPr>
      </w:pPr>
      <w:r w:rsidRPr="009C3197">
        <w:rPr>
          <w:rStyle w:val="Zwaar"/>
          <w:rFonts w:cstheme="minorHAnsi"/>
          <w:sz w:val="24"/>
          <w:szCs w:val="24"/>
        </w:rPr>
        <w:t>max. 70 punten</w:t>
      </w:r>
    </w:p>
    <w:p w14:paraId="59234EF5" w14:textId="77777777" w:rsidR="006A6944" w:rsidRPr="009C3197" w:rsidRDefault="006A6944" w:rsidP="006A6944">
      <w:pPr>
        <w:rPr>
          <w:rFonts w:cstheme="minorHAnsi"/>
          <w:sz w:val="24"/>
          <w:szCs w:val="24"/>
        </w:rPr>
      </w:pPr>
      <w:r w:rsidRPr="009C3197">
        <w:rPr>
          <w:rFonts w:cstheme="minorHAnsi"/>
          <w:sz w:val="24"/>
          <w:szCs w:val="24"/>
        </w:rPr>
        <w:t>Het doel van de gemeente Nieuwkoop is een succesvolle uitrol en acceptatie van de Oplossing. De technische en functionele implementatie van de Oplossing is hierbij een belangrijke mijlpaal. De gemeente Nieuwkoop ziet het behalen van deze mijlpaal ook als een gezamenlijk doel. De gemeente Nieuwkoop moet uiterlijk per 1 maart 2025 in de nieuwe Oplossing volledig aan de slag kunnen. Daarbij moet rekening gehouden worden met de beschikbaarheid van de gemeente en de leverancier.</w:t>
      </w:r>
    </w:p>
    <w:p w14:paraId="3A98E0B3" w14:textId="77777777" w:rsidR="006A6944" w:rsidRPr="009C3197" w:rsidRDefault="006A6944" w:rsidP="006A6944">
      <w:pPr>
        <w:rPr>
          <w:rFonts w:cstheme="minorHAnsi"/>
          <w:sz w:val="24"/>
          <w:szCs w:val="24"/>
        </w:rPr>
      </w:pPr>
      <w:r w:rsidRPr="009C3197">
        <w:rPr>
          <w:rFonts w:cstheme="minorHAnsi"/>
          <w:sz w:val="24"/>
          <w:szCs w:val="24"/>
        </w:rPr>
        <w:t>De implementatie van de applicatie wordt uitgevoerd door een projectorganisatie van de gemeente en de leverancier. De leverancier moet deze implementatie ondersteunen tot het moment dat de applicatie zodanig is ingericht dat de gemeente de verdere ontwikkeling zelfstandig kan oppakken. De projectorganisatie blijft intact tot de implementatie door de gemeente formeel geaccepteerd is en eventuele restpunten zijn opgelost.</w:t>
      </w:r>
    </w:p>
    <w:p w14:paraId="15F108C0" w14:textId="77777777" w:rsidR="006A6944" w:rsidRPr="009C3197" w:rsidRDefault="006A6944" w:rsidP="006A6944">
      <w:pPr>
        <w:rPr>
          <w:rFonts w:cstheme="minorHAnsi"/>
          <w:sz w:val="24"/>
          <w:szCs w:val="24"/>
        </w:rPr>
      </w:pPr>
      <w:r w:rsidRPr="009C3197">
        <w:rPr>
          <w:rFonts w:cstheme="minorHAnsi"/>
          <w:sz w:val="24"/>
          <w:szCs w:val="24"/>
        </w:rPr>
        <w:t>De gemeente heeft graag vaste aanspreekpunten en ervaren krachten vanuit de leverancier. De leverancier levert een plan van aanpak voor de implementatie conform de opbouw van de GIBIT 2023 artikel 6 (maximaal 10 pagina’s).</w:t>
      </w:r>
    </w:p>
    <w:p w14:paraId="2F8A6C4F" w14:textId="77777777" w:rsidR="006A6944" w:rsidRPr="009C3197" w:rsidRDefault="006A6944" w:rsidP="006A6944">
      <w:pPr>
        <w:rPr>
          <w:rFonts w:cstheme="minorHAnsi"/>
          <w:sz w:val="24"/>
          <w:szCs w:val="24"/>
        </w:rPr>
      </w:pPr>
    </w:p>
    <w:p w14:paraId="7923AB63" w14:textId="77777777" w:rsidR="006A6944" w:rsidRPr="009C3197" w:rsidRDefault="006A6944" w:rsidP="006A6944">
      <w:pPr>
        <w:rPr>
          <w:rFonts w:cstheme="minorHAnsi"/>
          <w:sz w:val="24"/>
          <w:szCs w:val="24"/>
        </w:rPr>
      </w:pPr>
    </w:p>
    <w:p w14:paraId="40D8FE42" w14:textId="31C0E3AD" w:rsidR="00B67C89" w:rsidRPr="009C3197" w:rsidRDefault="005355E2" w:rsidP="00B67C89">
      <w:pPr>
        <w:pStyle w:val="Kop2"/>
        <w:spacing w:before="0"/>
        <w:textAlignment w:val="baseline"/>
        <w:rPr>
          <w:rStyle w:val="normaltextrun"/>
          <w:rFonts w:asciiTheme="minorHAnsi" w:hAnsiTheme="minorHAnsi" w:cstheme="minorHAnsi"/>
          <w:szCs w:val="24"/>
        </w:rPr>
      </w:pPr>
      <w:bookmarkStart w:id="99" w:name="_Toc177065552"/>
      <w:r w:rsidRPr="009C3197">
        <w:rPr>
          <w:rFonts w:asciiTheme="minorHAnsi" w:hAnsiTheme="minorHAnsi" w:cstheme="minorHAnsi"/>
          <w:szCs w:val="24"/>
        </w:rPr>
        <w:t xml:space="preserve">Gunningscriterium KWALITEIT </w:t>
      </w:r>
      <w:r w:rsidR="00B67C89" w:rsidRPr="009C3197">
        <w:rPr>
          <w:rStyle w:val="normaltextrun"/>
          <w:rFonts w:asciiTheme="minorHAnsi" w:hAnsiTheme="minorHAnsi" w:cstheme="minorHAnsi"/>
          <w:bCs/>
          <w:szCs w:val="24"/>
        </w:rPr>
        <w:t>software voor het opstellen, publiceren en beheren van omgevingsdocumenten</w:t>
      </w:r>
      <w:r w:rsidR="00B67C89" w:rsidRPr="009C3197">
        <w:rPr>
          <w:rStyle w:val="normaltextrun"/>
          <w:rFonts w:asciiTheme="minorHAnsi" w:hAnsiTheme="minorHAnsi" w:cstheme="minorHAnsi"/>
          <w:szCs w:val="24"/>
        </w:rPr>
        <w:t xml:space="preserve">. </w:t>
      </w:r>
      <w:r w:rsidR="00B67C89" w:rsidRPr="009C3197">
        <w:rPr>
          <w:rStyle w:val="normaltextrun"/>
          <w:rFonts w:asciiTheme="minorHAnsi" w:hAnsiTheme="minorHAnsi" w:cstheme="minorHAnsi"/>
          <w:bCs/>
          <w:szCs w:val="24"/>
        </w:rPr>
        <w:t>Regelbeheersoftware voor het opstellen en publiceren van Toepasbare regels en voor het instellen van behandeldiensten en conceptverzoeken.</w:t>
      </w:r>
      <w:bookmarkEnd w:id="99"/>
    </w:p>
    <w:p w14:paraId="379EA489" w14:textId="71AC6A25" w:rsidR="00A32AB2" w:rsidRPr="009C3197" w:rsidRDefault="00F56AC3" w:rsidP="00A32AB2">
      <w:pPr>
        <w:rPr>
          <w:rFonts w:cstheme="minorHAnsi"/>
          <w:sz w:val="24"/>
          <w:szCs w:val="24"/>
        </w:rPr>
      </w:pPr>
      <w:r>
        <w:rPr>
          <w:rFonts w:cstheme="minorHAnsi"/>
          <w:sz w:val="24"/>
          <w:szCs w:val="24"/>
        </w:rPr>
        <w:t>Hierna</w:t>
      </w:r>
      <w:r w:rsidR="00A32AB2" w:rsidRPr="009C3197">
        <w:rPr>
          <w:rFonts w:cstheme="minorHAnsi"/>
          <w:sz w:val="24"/>
          <w:szCs w:val="24"/>
        </w:rPr>
        <w:t xml:space="preserve"> volgen de wensen waarvan Opdrachtgever graag de mogelijkheden, onmogelijkheden en de visie van de Opdrachtnemer terug ziet in de beantwoording.</w:t>
      </w:r>
    </w:p>
    <w:p w14:paraId="5C1AF336" w14:textId="7D242B17" w:rsidR="00A32AB2" w:rsidRPr="009C3197" w:rsidRDefault="00A32AB2" w:rsidP="00A32AB2">
      <w:pPr>
        <w:rPr>
          <w:rFonts w:cstheme="minorHAnsi"/>
          <w:sz w:val="24"/>
          <w:szCs w:val="24"/>
        </w:rPr>
      </w:pPr>
      <w:r w:rsidRPr="009C3197">
        <w:rPr>
          <w:rFonts w:cstheme="minorHAnsi"/>
          <w:sz w:val="24"/>
          <w:szCs w:val="24"/>
        </w:rPr>
        <w:t xml:space="preserve">De uitwerking van de wensen aspecten 12, 13 en 14 samen mag maximaal 10 pagina’s A4 beslaan (excl. schermafdrukken), waarvan maximaal 2 pagina’s voor het Plan van aanpak (wens 14). </w:t>
      </w:r>
    </w:p>
    <w:p w14:paraId="10F1377C" w14:textId="77777777" w:rsidR="00A32AB2" w:rsidRPr="009C3197" w:rsidRDefault="00A32AB2" w:rsidP="00A32AB2">
      <w:pPr>
        <w:rPr>
          <w:rFonts w:cstheme="minorHAnsi"/>
          <w:sz w:val="24"/>
          <w:szCs w:val="24"/>
        </w:rPr>
      </w:pPr>
      <w:r w:rsidRPr="009C3197">
        <w:rPr>
          <w:rFonts w:cstheme="minorHAnsi"/>
          <w:sz w:val="24"/>
          <w:szCs w:val="24"/>
        </w:rPr>
        <w:t xml:space="preserve">Bij elke wens staat aangegeven hoeveel punten Opdrachtnemer maximaal kan scoren. </w:t>
      </w:r>
    </w:p>
    <w:p w14:paraId="2A761C60" w14:textId="77777777" w:rsidR="006A6944" w:rsidRPr="009C3197" w:rsidRDefault="006A6944" w:rsidP="006A6944">
      <w:pPr>
        <w:rPr>
          <w:rFonts w:cstheme="minorHAnsi"/>
          <w:sz w:val="24"/>
          <w:szCs w:val="24"/>
        </w:rPr>
      </w:pPr>
    </w:p>
    <w:p w14:paraId="148302EB" w14:textId="6C7DEC8E" w:rsidR="006A6944" w:rsidRPr="009C3197" w:rsidRDefault="006A6944" w:rsidP="006A6944">
      <w:pPr>
        <w:pStyle w:val="Kop3"/>
        <w:numPr>
          <w:ilvl w:val="2"/>
          <w:numId w:val="0"/>
        </w:numPr>
        <w:ind w:left="720" w:hanging="720"/>
        <w:rPr>
          <w:rFonts w:cstheme="minorHAnsi"/>
          <w:sz w:val="24"/>
          <w:szCs w:val="24"/>
        </w:rPr>
      </w:pPr>
      <w:bookmarkStart w:id="100" w:name="_Toc168916563"/>
      <w:bookmarkStart w:id="101" w:name="_Toc177065553"/>
      <w:r w:rsidRPr="009C3197">
        <w:rPr>
          <w:rFonts w:cstheme="minorHAnsi"/>
          <w:sz w:val="24"/>
          <w:szCs w:val="24"/>
        </w:rPr>
        <w:lastRenderedPageBreak/>
        <w:t>W</w:t>
      </w:r>
      <w:r w:rsidR="005E1DDC">
        <w:rPr>
          <w:rFonts w:cstheme="minorHAnsi"/>
          <w:sz w:val="24"/>
          <w:szCs w:val="24"/>
        </w:rPr>
        <w:t xml:space="preserve">ens aspect </w:t>
      </w:r>
      <w:r w:rsidRPr="009C3197">
        <w:rPr>
          <w:rFonts w:cstheme="minorHAnsi"/>
          <w:sz w:val="24"/>
          <w:szCs w:val="24"/>
        </w:rPr>
        <w:t>1</w:t>
      </w:r>
      <w:r w:rsidR="00B67C89" w:rsidRPr="009C3197">
        <w:rPr>
          <w:rFonts w:cstheme="minorHAnsi"/>
          <w:sz w:val="24"/>
          <w:szCs w:val="24"/>
        </w:rPr>
        <w:t>2</w:t>
      </w:r>
      <w:r w:rsidRPr="009C3197">
        <w:rPr>
          <w:rFonts w:cstheme="minorHAnsi"/>
          <w:sz w:val="24"/>
          <w:szCs w:val="24"/>
        </w:rPr>
        <w:t>: Omgevingsbeleidcomponent en viewercomponent</w:t>
      </w:r>
      <w:bookmarkEnd w:id="100"/>
      <w:r w:rsidRPr="009C3197">
        <w:rPr>
          <w:rFonts w:cstheme="minorHAnsi"/>
          <w:sz w:val="24"/>
          <w:szCs w:val="24"/>
        </w:rPr>
        <w:t xml:space="preserve"> (Max 100 punten)</w:t>
      </w:r>
      <w:bookmarkEnd w:id="101"/>
    </w:p>
    <w:p w14:paraId="0113B556" w14:textId="77777777" w:rsidR="006A6944" w:rsidRPr="009C3197" w:rsidRDefault="006A6944" w:rsidP="006A6944">
      <w:pPr>
        <w:rPr>
          <w:rFonts w:cstheme="minorHAnsi"/>
          <w:sz w:val="24"/>
          <w:szCs w:val="24"/>
        </w:rPr>
      </w:pPr>
      <w:r w:rsidRPr="009C3197">
        <w:rPr>
          <w:rFonts w:eastAsia="Aptos Narrow" w:cstheme="minorHAnsi"/>
          <w:color w:val="444444"/>
          <w:sz w:val="24"/>
          <w:szCs w:val="24"/>
        </w:rPr>
        <w:t>D</w:t>
      </w:r>
      <w:r w:rsidRPr="009C3197">
        <w:rPr>
          <w:rFonts w:eastAsiaTheme="minorEastAsia" w:cstheme="minorHAnsi"/>
          <w:sz w:val="24"/>
          <w:szCs w:val="24"/>
        </w:rPr>
        <w:t xml:space="preserve">e Oplossing bevat zowel een </w:t>
      </w:r>
      <w:proofErr w:type="spellStart"/>
      <w:r w:rsidRPr="009C3197">
        <w:rPr>
          <w:rFonts w:eastAsiaTheme="minorEastAsia" w:cstheme="minorHAnsi"/>
          <w:sz w:val="24"/>
          <w:szCs w:val="24"/>
        </w:rPr>
        <w:t>omgevingsbeleidcomponent</w:t>
      </w:r>
      <w:proofErr w:type="spellEnd"/>
      <w:r w:rsidRPr="009C3197">
        <w:rPr>
          <w:rFonts w:eastAsiaTheme="minorEastAsia" w:cstheme="minorHAnsi"/>
          <w:sz w:val="24"/>
          <w:szCs w:val="24"/>
        </w:rPr>
        <w:t xml:space="preserve"> als een viewercomponent;</w:t>
      </w:r>
    </w:p>
    <w:p w14:paraId="2E5F3034" w14:textId="0E4B9F2D" w:rsidR="006A6944" w:rsidRPr="009C3197" w:rsidRDefault="006A6944" w:rsidP="006A6944">
      <w:pPr>
        <w:rPr>
          <w:rStyle w:val="Zwaar"/>
          <w:rFonts w:cstheme="minorHAnsi"/>
          <w:b w:val="0"/>
          <w:bCs w:val="0"/>
          <w:sz w:val="24"/>
          <w:szCs w:val="24"/>
        </w:rPr>
      </w:pPr>
      <w:r w:rsidRPr="009C3197">
        <w:rPr>
          <w:rFonts w:cstheme="minorHAnsi"/>
          <w:sz w:val="24"/>
          <w:szCs w:val="24"/>
        </w:rPr>
        <w:t xml:space="preserve">De gemeente wil een Oplossing aanschaffen die zowel een </w:t>
      </w:r>
      <w:proofErr w:type="spellStart"/>
      <w:r w:rsidRPr="009C3197">
        <w:rPr>
          <w:rFonts w:cstheme="minorHAnsi"/>
          <w:sz w:val="24"/>
          <w:szCs w:val="24"/>
        </w:rPr>
        <w:t>omgevingsbeleidcomponent</w:t>
      </w:r>
      <w:proofErr w:type="spellEnd"/>
      <w:r w:rsidRPr="009C3197">
        <w:rPr>
          <w:rFonts w:cstheme="minorHAnsi"/>
          <w:sz w:val="24"/>
          <w:szCs w:val="24"/>
        </w:rPr>
        <w:t xml:space="preserve"> (het opstellen en onderhouden van regels en geometrie) als een viewercomponent ondersteunt.</w:t>
      </w:r>
      <w:r w:rsidRPr="009C3197">
        <w:rPr>
          <w:rStyle w:val="Zwaar"/>
          <w:rFonts w:cstheme="minorHAnsi"/>
          <w:sz w:val="24"/>
          <w:szCs w:val="24"/>
        </w:rPr>
        <w:tab/>
      </w:r>
    </w:p>
    <w:p w14:paraId="14C8F410" w14:textId="77777777" w:rsidR="006A6944" w:rsidRPr="009C3197" w:rsidRDefault="006A6944" w:rsidP="006A6944">
      <w:pPr>
        <w:rPr>
          <w:rFonts w:cstheme="minorHAnsi"/>
          <w:sz w:val="24"/>
          <w:szCs w:val="24"/>
        </w:rPr>
      </w:pPr>
      <w:r w:rsidRPr="009C3197">
        <w:rPr>
          <w:rFonts w:cstheme="minorHAnsi"/>
          <w:sz w:val="24"/>
          <w:szCs w:val="24"/>
        </w:rPr>
        <w:t>Beschrijf hoe met de Oplossing een maker van een regeling kan werken met de Oplossing. En beschrijf hoe een raadpleger met dezelfde Oplossing, zoals college, gemeenteraad of andere externe belanghebbenden, kan werken. Neem daarbij in de beschrijving de wens voor een deeplink op.</w:t>
      </w:r>
    </w:p>
    <w:p w14:paraId="089FE12A" w14:textId="77777777" w:rsidR="00A32AB2" w:rsidRPr="009C3197" w:rsidRDefault="00A32AB2" w:rsidP="006A6944">
      <w:pPr>
        <w:pStyle w:val="Kop3"/>
        <w:numPr>
          <w:ilvl w:val="2"/>
          <w:numId w:val="0"/>
        </w:numPr>
        <w:rPr>
          <w:rFonts w:cstheme="minorHAnsi"/>
          <w:sz w:val="24"/>
          <w:szCs w:val="24"/>
        </w:rPr>
      </w:pPr>
      <w:bookmarkStart w:id="102" w:name="_Toc168916564"/>
    </w:p>
    <w:p w14:paraId="7C47D3FD" w14:textId="340036F7" w:rsidR="006A6944" w:rsidRPr="009C3197" w:rsidRDefault="006A6944" w:rsidP="006A6944">
      <w:pPr>
        <w:pStyle w:val="Kop3"/>
        <w:numPr>
          <w:ilvl w:val="2"/>
          <w:numId w:val="0"/>
        </w:numPr>
        <w:rPr>
          <w:rFonts w:cstheme="minorHAnsi"/>
          <w:sz w:val="24"/>
          <w:szCs w:val="24"/>
        </w:rPr>
      </w:pPr>
      <w:bookmarkStart w:id="103" w:name="_Toc177065554"/>
      <w:r w:rsidRPr="009C3197">
        <w:rPr>
          <w:rFonts w:cstheme="minorHAnsi"/>
          <w:sz w:val="24"/>
          <w:szCs w:val="24"/>
        </w:rPr>
        <w:t>W</w:t>
      </w:r>
      <w:r w:rsidR="005E1DDC">
        <w:rPr>
          <w:rFonts w:cstheme="minorHAnsi"/>
          <w:sz w:val="24"/>
          <w:szCs w:val="24"/>
        </w:rPr>
        <w:t>ens aspect</w:t>
      </w:r>
      <w:r w:rsidR="00B67C89" w:rsidRPr="009C3197">
        <w:rPr>
          <w:rFonts w:cstheme="minorHAnsi"/>
          <w:sz w:val="24"/>
          <w:szCs w:val="24"/>
        </w:rPr>
        <w:t>13</w:t>
      </w:r>
      <w:r w:rsidRPr="009C3197">
        <w:rPr>
          <w:rFonts w:cstheme="minorHAnsi"/>
          <w:sz w:val="24"/>
          <w:szCs w:val="24"/>
        </w:rPr>
        <w:t>: Viewer</w:t>
      </w:r>
      <w:bookmarkEnd w:id="102"/>
      <w:r w:rsidRPr="009C3197">
        <w:rPr>
          <w:rFonts w:cstheme="minorHAnsi"/>
          <w:sz w:val="24"/>
          <w:szCs w:val="24"/>
        </w:rPr>
        <w:t xml:space="preserve"> (</w:t>
      </w:r>
      <w:r w:rsidR="0032737B" w:rsidRPr="009C3197">
        <w:rPr>
          <w:rFonts w:cstheme="minorHAnsi"/>
          <w:sz w:val="24"/>
          <w:szCs w:val="24"/>
        </w:rPr>
        <w:t>max</w:t>
      </w:r>
      <w:r w:rsidRPr="009C3197">
        <w:rPr>
          <w:rFonts w:cstheme="minorHAnsi"/>
          <w:sz w:val="24"/>
          <w:szCs w:val="24"/>
        </w:rPr>
        <w:t xml:space="preserve"> 100 punten)</w:t>
      </w:r>
      <w:bookmarkEnd w:id="103"/>
    </w:p>
    <w:p w14:paraId="6A9C8A5E" w14:textId="77777777" w:rsidR="006A6944" w:rsidRPr="009C3197" w:rsidRDefault="006A6944" w:rsidP="006A6944">
      <w:pPr>
        <w:rPr>
          <w:rFonts w:cstheme="minorHAnsi"/>
          <w:sz w:val="24"/>
          <w:szCs w:val="24"/>
        </w:rPr>
      </w:pPr>
      <w:r w:rsidRPr="009C3197">
        <w:rPr>
          <w:rFonts w:cstheme="minorHAnsi"/>
          <w:sz w:val="24"/>
          <w:szCs w:val="24"/>
        </w:rPr>
        <w:t>De Oplossing bevat een viewercomponent om regelingen in te kunnen laten zien (Inzien van regelingen)</w:t>
      </w:r>
    </w:p>
    <w:p w14:paraId="127522ED" w14:textId="77777777" w:rsidR="006A6944" w:rsidRPr="009C3197" w:rsidRDefault="006A6944" w:rsidP="006A6944">
      <w:pPr>
        <w:rPr>
          <w:rFonts w:cstheme="minorHAnsi"/>
          <w:sz w:val="24"/>
          <w:szCs w:val="24"/>
        </w:rPr>
      </w:pPr>
      <w:r w:rsidRPr="009C3197">
        <w:rPr>
          <w:rFonts w:cstheme="minorHAnsi"/>
          <w:sz w:val="24"/>
          <w:szCs w:val="24"/>
        </w:rPr>
        <w:t>De Oplossing  ondersteunt het inzien van regelingen voorafgaand aan publicatie voor bijvoorbeeld college, gemeenteraad en externe belanghebbenden.</w:t>
      </w:r>
    </w:p>
    <w:p w14:paraId="78F3F0CE" w14:textId="77777777" w:rsidR="006A6944" w:rsidRPr="009C3197" w:rsidRDefault="006A6944" w:rsidP="006A6944">
      <w:pPr>
        <w:rPr>
          <w:rFonts w:eastAsiaTheme="minorEastAsia" w:cstheme="minorHAnsi"/>
          <w:sz w:val="24"/>
          <w:szCs w:val="24"/>
        </w:rPr>
      </w:pPr>
      <w:r w:rsidRPr="009C3197">
        <w:rPr>
          <w:rFonts w:eastAsiaTheme="minorEastAsia" w:cstheme="minorHAnsi"/>
          <w:sz w:val="24"/>
          <w:szCs w:val="24"/>
        </w:rPr>
        <w:t xml:space="preserve">Beschrijf hoe met de Oplossing diverse doelgroepen (college, gemeenteraad, of andere belanghebbenden) kan bedienen om voorafgaand aan besluitvorming kennis te laten nemen van de inhoud van de te besluiten regeling. Neem in de beschrijving op hoe het raadsinformatiesysteem </w:t>
      </w:r>
      <w:proofErr w:type="spellStart"/>
      <w:r w:rsidRPr="009C3197">
        <w:rPr>
          <w:rFonts w:eastAsiaTheme="minorEastAsia" w:cstheme="minorHAnsi"/>
          <w:sz w:val="24"/>
          <w:szCs w:val="24"/>
        </w:rPr>
        <w:t>iBabs</w:t>
      </w:r>
      <w:proofErr w:type="spellEnd"/>
      <w:r w:rsidRPr="009C3197">
        <w:rPr>
          <w:rFonts w:eastAsiaTheme="minorEastAsia" w:cstheme="minorHAnsi"/>
          <w:sz w:val="24"/>
          <w:szCs w:val="24"/>
        </w:rPr>
        <w:t xml:space="preserve"> van gemeente Nieuwkoop daarin betrokken wordt.</w:t>
      </w:r>
    </w:p>
    <w:p w14:paraId="080CF6EA" w14:textId="77777777" w:rsidR="00A32AB2" w:rsidRPr="009C3197" w:rsidRDefault="00A32AB2" w:rsidP="006A6944">
      <w:pPr>
        <w:rPr>
          <w:rFonts w:cstheme="minorHAnsi"/>
          <w:sz w:val="24"/>
          <w:szCs w:val="24"/>
        </w:rPr>
      </w:pPr>
    </w:p>
    <w:p w14:paraId="416A0B5E" w14:textId="3950982A" w:rsidR="006A6944" w:rsidRPr="009C3197" w:rsidRDefault="006A6944" w:rsidP="006A6944">
      <w:pPr>
        <w:pStyle w:val="Kop3"/>
        <w:numPr>
          <w:ilvl w:val="2"/>
          <w:numId w:val="0"/>
        </w:numPr>
        <w:ind w:left="720" w:hanging="720"/>
        <w:rPr>
          <w:rFonts w:cstheme="minorHAnsi"/>
          <w:sz w:val="24"/>
          <w:szCs w:val="24"/>
        </w:rPr>
      </w:pPr>
      <w:bookmarkStart w:id="104" w:name="_Ref161066736"/>
      <w:bookmarkStart w:id="105" w:name="_Toc168916565"/>
      <w:bookmarkStart w:id="106" w:name="_Toc177065555"/>
      <w:r w:rsidRPr="009C3197">
        <w:rPr>
          <w:rFonts w:cstheme="minorHAnsi"/>
          <w:sz w:val="24"/>
          <w:szCs w:val="24"/>
        </w:rPr>
        <w:t>W</w:t>
      </w:r>
      <w:r w:rsidR="005E1DDC">
        <w:rPr>
          <w:rFonts w:cstheme="minorHAnsi"/>
          <w:sz w:val="24"/>
          <w:szCs w:val="24"/>
        </w:rPr>
        <w:t xml:space="preserve">ens aspect </w:t>
      </w:r>
      <w:r w:rsidR="00B67C89" w:rsidRPr="009C3197">
        <w:rPr>
          <w:rFonts w:cstheme="minorHAnsi"/>
          <w:sz w:val="24"/>
          <w:szCs w:val="24"/>
        </w:rPr>
        <w:t>14:</w:t>
      </w:r>
      <w:r w:rsidRPr="009C3197">
        <w:rPr>
          <w:rFonts w:cstheme="minorHAnsi"/>
          <w:sz w:val="24"/>
          <w:szCs w:val="24"/>
        </w:rPr>
        <w:t xml:space="preserve"> Plan van aanpak</w:t>
      </w:r>
      <w:bookmarkEnd w:id="104"/>
      <w:bookmarkEnd w:id="105"/>
      <w:r w:rsidRPr="009C3197">
        <w:rPr>
          <w:rFonts w:cstheme="minorHAnsi"/>
          <w:sz w:val="24"/>
          <w:szCs w:val="24"/>
        </w:rPr>
        <w:t xml:space="preserve"> (</w:t>
      </w:r>
      <w:r w:rsidR="0032737B" w:rsidRPr="009C3197">
        <w:rPr>
          <w:rFonts w:cstheme="minorHAnsi"/>
          <w:sz w:val="24"/>
          <w:szCs w:val="24"/>
        </w:rPr>
        <w:t>max</w:t>
      </w:r>
      <w:r w:rsidRPr="009C3197">
        <w:rPr>
          <w:rFonts w:cstheme="minorHAnsi"/>
          <w:sz w:val="24"/>
          <w:szCs w:val="24"/>
        </w:rPr>
        <w:t xml:space="preserve"> 30 punten)</w:t>
      </w:r>
      <w:bookmarkEnd w:id="106"/>
    </w:p>
    <w:p w14:paraId="4E3638D3" w14:textId="77777777" w:rsidR="006A6944" w:rsidRPr="009C3197" w:rsidRDefault="006A6944" w:rsidP="006A6944">
      <w:pPr>
        <w:rPr>
          <w:rFonts w:cstheme="minorHAnsi"/>
          <w:sz w:val="24"/>
          <w:szCs w:val="24"/>
        </w:rPr>
      </w:pPr>
      <w:r w:rsidRPr="009C3197">
        <w:rPr>
          <w:rFonts w:cstheme="minorHAnsi"/>
          <w:sz w:val="24"/>
          <w:szCs w:val="24"/>
        </w:rPr>
        <w:t>Het doel van de gemeente Nieuwkoop is een succesvolle uitrol en acceptatie van de Oplossing. De technische en functionele implementatie van de Oplossing is hierbij een belangrijke mijlpaal. De gemeente Nieuwkoop ziet het behalen van deze mijlpaal ook als een gezamenlijk doel. De gemeente Nieuwkoop moet uiterlijk per 1 maart 2025 in de nieuwe Oplossing volledig aan de slag kunnen. Daarbij moet rekening gehouden worden met de beschikbaarheid van de gemeente en de leverancier.</w:t>
      </w:r>
    </w:p>
    <w:p w14:paraId="112ED0A5" w14:textId="77777777" w:rsidR="006A6944" w:rsidRPr="009C3197" w:rsidRDefault="006A6944" w:rsidP="006A6944">
      <w:pPr>
        <w:rPr>
          <w:rFonts w:cstheme="minorHAnsi"/>
          <w:sz w:val="24"/>
          <w:szCs w:val="24"/>
        </w:rPr>
      </w:pPr>
      <w:r w:rsidRPr="009C3197">
        <w:rPr>
          <w:rFonts w:cstheme="minorHAnsi"/>
          <w:sz w:val="24"/>
          <w:szCs w:val="24"/>
        </w:rPr>
        <w:t>De implementatie van de Oplossing wordt uitgevoerd door een projectorganisatie van de gemeente en de leverancier. De leverancier moet deze implementatie ondersteunen tot het moment dat de Oplossing zodanig is ingericht dat de gemeente de verdere ontwikkeling zelfstandig kan oppakken. De projectorganisatie blijft intact tot de implementatie door de gemeente formeel geaccepteerd is en eventuele restpunten zijn opgelost.</w:t>
      </w:r>
    </w:p>
    <w:p w14:paraId="4C070330" w14:textId="77777777" w:rsidR="006A6944" w:rsidRPr="009C3197" w:rsidRDefault="006A6944" w:rsidP="006A6944">
      <w:pPr>
        <w:rPr>
          <w:rFonts w:cstheme="minorHAnsi"/>
          <w:strike/>
          <w:sz w:val="24"/>
          <w:szCs w:val="24"/>
        </w:rPr>
      </w:pPr>
      <w:r w:rsidRPr="009C3197">
        <w:rPr>
          <w:rFonts w:cstheme="minorHAnsi"/>
          <w:sz w:val="24"/>
          <w:szCs w:val="24"/>
        </w:rPr>
        <w:t>De gemeente heeft graag vaste aanspreekpunten en ervaren krachten vanuit de leverancier. De leverancier levert een plan van aanpak voor de implementatie conform de opbouw van de GIBIT 2023 artikel 6 (maximaal 2 pagina’s).</w:t>
      </w:r>
    </w:p>
    <w:p w14:paraId="144EDAE1" w14:textId="77777777" w:rsidR="006A6944" w:rsidRPr="009C3197" w:rsidRDefault="006A6944" w:rsidP="006A6944">
      <w:pPr>
        <w:rPr>
          <w:rFonts w:cstheme="minorHAnsi"/>
          <w:sz w:val="24"/>
          <w:szCs w:val="24"/>
        </w:rPr>
      </w:pPr>
    </w:p>
    <w:p w14:paraId="0B3907A5" w14:textId="77777777" w:rsidR="006A6944" w:rsidRPr="009C3197" w:rsidRDefault="006A6944" w:rsidP="006A6944">
      <w:pPr>
        <w:rPr>
          <w:rFonts w:cstheme="minorHAnsi"/>
          <w:sz w:val="24"/>
          <w:szCs w:val="24"/>
        </w:rPr>
      </w:pPr>
    </w:p>
    <w:p w14:paraId="6111A101" w14:textId="610574FD" w:rsidR="00C24873" w:rsidRPr="009C3197" w:rsidRDefault="001B705C" w:rsidP="009C3197">
      <w:pPr>
        <w:pStyle w:val="Kop2"/>
        <w:ind w:left="0" w:firstLine="0"/>
        <w:rPr>
          <w:rFonts w:asciiTheme="minorHAnsi" w:hAnsiTheme="minorHAnsi" w:cstheme="minorHAnsi"/>
          <w:szCs w:val="24"/>
        </w:rPr>
      </w:pPr>
      <w:bookmarkStart w:id="107" w:name="_Toc177065556"/>
      <w:r w:rsidRPr="009C3197">
        <w:rPr>
          <w:rFonts w:asciiTheme="minorHAnsi" w:hAnsiTheme="minorHAnsi" w:cstheme="minorHAnsi"/>
          <w:szCs w:val="24"/>
        </w:rPr>
        <w:t>Demonstratie</w:t>
      </w:r>
      <w:r w:rsidR="00697742" w:rsidRPr="009C3197">
        <w:rPr>
          <w:rFonts w:asciiTheme="minorHAnsi" w:hAnsiTheme="minorHAnsi" w:cstheme="minorHAnsi"/>
          <w:szCs w:val="24"/>
        </w:rPr>
        <w:t>/Presentatie</w:t>
      </w:r>
      <w:bookmarkEnd w:id="107"/>
    </w:p>
    <w:p w14:paraId="64B3969F" w14:textId="6397DCBB" w:rsidR="00502808" w:rsidRPr="009C3197" w:rsidRDefault="00502808" w:rsidP="00502808">
      <w:pPr>
        <w:rPr>
          <w:rFonts w:cstheme="minorHAnsi"/>
          <w:sz w:val="24"/>
          <w:szCs w:val="24"/>
        </w:rPr>
      </w:pPr>
    </w:p>
    <w:p w14:paraId="6417E07C" w14:textId="592304E3" w:rsidR="00C24873" w:rsidRPr="009C3197" w:rsidRDefault="00C24873" w:rsidP="00BE39D8">
      <w:pPr>
        <w:pStyle w:val="Geenafstand"/>
        <w:rPr>
          <w:rFonts w:asciiTheme="minorHAnsi" w:eastAsiaTheme="minorHAnsi" w:hAnsiTheme="minorHAnsi" w:cstheme="minorHAnsi"/>
          <w:kern w:val="2"/>
          <w:sz w:val="24"/>
          <w:szCs w:val="24"/>
          <w:lang w:eastAsia="en-US"/>
          <w14:ligatures w14:val="standardContextual"/>
        </w:rPr>
      </w:pPr>
      <w:r w:rsidRPr="009C3197">
        <w:rPr>
          <w:rFonts w:asciiTheme="minorHAnsi" w:eastAsiaTheme="minorHAnsi" w:hAnsiTheme="minorHAnsi" w:cstheme="minorHAnsi"/>
          <w:kern w:val="2"/>
          <w:sz w:val="24"/>
          <w:szCs w:val="24"/>
          <w:lang w:eastAsia="en-US"/>
          <w14:ligatures w14:val="standardContextual"/>
        </w:rPr>
        <w:t xml:space="preserve">De </w:t>
      </w:r>
      <w:r w:rsidR="00502808" w:rsidRPr="009C3197">
        <w:rPr>
          <w:rFonts w:asciiTheme="minorHAnsi" w:eastAsiaTheme="minorHAnsi" w:hAnsiTheme="minorHAnsi" w:cstheme="minorHAnsi"/>
          <w:kern w:val="2"/>
          <w:sz w:val="24"/>
          <w:szCs w:val="24"/>
          <w:lang w:eastAsia="en-US"/>
          <w14:ligatures w14:val="standardContextual"/>
        </w:rPr>
        <w:t>demo</w:t>
      </w:r>
      <w:r w:rsidRPr="009C3197">
        <w:rPr>
          <w:rFonts w:asciiTheme="minorHAnsi" w:eastAsiaTheme="minorHAnsi" w:hAnsiTheme="minorHAnsi" w:cstheme="minorHAnsi"/>
          <w:kern w:val="2"/>
          <w:sz w:val="24"/>
          <w:szCs w:val="24"/>
          <w:lang w:eastAsia="en-US"/>
          <w14:ligatures w14:val="standardContextual"/>
        </w:rPr>
        <w:t xml:space="preserve"> </w:t>
      </w:r>
      <w:r w:rsidR="00697742" w:rsidRPr="009C3197">
        <w:rPr>
          <w:rFonts w:asciiTheme="minorHAnsi" w:eastAsiaTheme="minorHAnsi" w:hAnsiTheme="minorHAnsi" w:cstheme="minorHAnsi"/>
          <w:kern w:val="2"/>
          <w:sz w:val="24"/>
          <w:szCs w:val="24"/>
          <w:lang w:eastAsia="en-US"/>
          <w14:ligatures w14:val="standardContextual"/>
        </w:rPr>
        <w:t xml:space="preserve">van het onderdeel </w:t>
      </w:r>
      <w:r w:rsidRPr="009C3197">
        <w:rPr>
          <w:rFonts w:asciiTheme="minorHAnsi" w:eastAsiaTheme="minorHAnsi" w:hAnsiTheme="minorHAnsi" w:cstheme="minorHAnsi"/>
          <w:kern w:val="2"/>
          <w:sz w:val="24"/>
          <w:szCs w:val="24"/>
          <w:lang w:eastAsia="en-US"/>
          <w14:ligatures w14:val="standardContextual"/>
        </w:rPr>
        <w:t xml:space="preserve">mag </w:t>
      </w:r>
      <w:r w:rsidR="006A6944" w:rsidRPr="009C3197">
        <w:rPr>
          <w:rFonts w:asciiTheme="minorHAnsi" w:eastAsiaTheme="minorHAnsi" w:hAnsiTheme="minorHAnsi" w:cstheme="minorHAnsi"/>
          <w:kern w:val="2"/>
          <w:sz w:val="24"/>
          <w:szCs w:val="24"/>
          <w:lang w:eastAsia="en-US"/>
          <w14:ligatures w14:val="standardContextual"/>
        </w:rPr>
        <w:t xml:space="preserve">in het totaal </w:t>
      </w:r>
      <w:r w:rsidRPr="009C3197">
        <w:rPr>
          <w:rFonts w:asciiTheme="minorHAnsi" w:eastAsiaTheme="minorHAnsi" w:hAnsiTheme="minorHAnsi" w:cstheme="minorHAnsi"/>
          <w:kern w:val="2"/>
          <w:sz w:val="24"/>
          <w:szCs w:val="24"/>
          <w:lang w:eastAsia="en-US"/>
          <w14:ligatures w14:val="standardContextual"/>
        </w:rPr>
        <w:t>maximaal 120 minuten duren,</w:t>
      </w:r>
      <w:r w:rsidR="00502808" w:rsidRPr="009C3197">
        <w:rPr>
          <w:rFonts w:asciiTheme="minorHAnsi" w:eastAsiaTheme="minorHAnsi" w:hAnsiTheme="minorHAnsi" w:cstheme="minorHAnsi"/>
          <w:kern w:val="2"/>
          <w:sz w:val="24"/>
          <w:szCs w:val="24"/>
          <w:lang w:eastAsia="en-US"/>
          <w14:ligatures w14:val="standardContextual"/>
        </w:rPr>
        <w:t xml:space="preserve"> voor VTH, Toepasbare regels en Plansoftware</w:t>
      </w:r>
      <w:r w:rsidRPr="009C3197">
        <w:rPr>
          <w:rFonts w:asciiTheme="minorHAnsi" w:eastAsiaTheme="minorHAnsi" w:hAnsiTheme="minorHAnsi" w:cstheme="minorHAnsi"/>
          <w:kern w:val="2"/>
          <w:sz w:val="24"/>
          <w:szCs w:val="24"/>
          <w:lang w:eastAsia="en-US"/>
          <w14:ligatures w14:val="standardContextual"/>
        </w:rPr>
        <w:t xml:space="preserve"> inclusief de mogelijkheid tot het stellen van vragen. De </w:t>
      </w:r>
      <w:r w:rsidRPr="009C3197">
        <w:rPr>
          <w:rFonts w:asciiTheme="minorHAnsi" w:eastAsiaTheme="minorHAnsi" w:hAnsiTheme="minorHAnsi" w:cstheme="minorHAnsi"/>
          <w:kern w:val="2"/>
          <w:sz w:val="24"/>
          <w:szCs w:val="24"/>
          <w:lang w:eastAsia="en-US"/>
          <w14:ligatures w14:val="standardContextual"/>
        </w:rPr>
        <w:lastRenderedPageBreak/>
        <w:t>focus van de beoordelingscommissie ligt op inhoud; er wordt niet gelet op presentatievaardigheden of andere uiterlijkheden. </w:t>
      </w:r>
    </w:p>
    <w:p w14:paraId="030BDBB4" w14:textId="77777777" w:rsidR="00C24873" w:rsidRPr="009C3197" w:rsidRDefault="00C24873" w:rsidP="00BE39D8">
      <w:pPr>
        <w:pStyle w:val="Geenafstand"/>
        <w:rPr>
          <w:rFonts w:asciiTheme="minorHAnsi" w:eastAsiaTheme="minorHAnsi" w:hAnsiTheme="minorHAnsi" w:cstheme="minorHAnsi"/>
          <w:kern w:val="2"/>
          <w:sz w:val="24"/>
          <w:szCs w:val="24"/>
          <w:lang w:eastAsia="en-US"/>
          <w14:ligatures w14:val="standardContextual"/>
        </w:rPr>
      </w:pPr>
      <w:r w:rsidRPr="009C3197">
        <w:rPr>
          <w:rFonts w:asciiTheme="minorHAnsi" w:eastAsiaTheme="minorHAnsi" w:hAnsiTheme="minorHAnsi" w:cstheme="minorHAnsi"/>
          <w:kern w:val="2"/>
          <w:sz w:val="24"/>
          <w:szCs w:val="24"/>
          <w:lang w:eastAsia="en-US"/>
          <w14:ligatures w14:val="standardContextual"/>
        </w:rPr>
        <w:t>Gezien de tijd die tot uw beschikking staat, wordt u er uitdrukkelijk op gewezen om geen algemene bedrijfspresentatie te houden, maar u te beperken tot uw Inschrijving. </w:t>
      </w:r>
    </w:p>
    <w:p w14:paraId="258948A2" w14:textId="387F104B" w:rsidR="00C24873" w:rsidRPr="009C3197" w:rsidRDefault="00C24873" w:rsidP="001D46EA">
      <w:pPr>
        <w:pStyle w:val="Geenafstand"/>
        <w:rPr>
          <w:rFonts w:asciiTheme="minorHAnsi" w:eastAsiaTheme="minorHAnsi" w:hAnsiTheme="minorHAnsi" w:cstheme="minorHAnsi"/>
          <w:kern w:val="2"/>
          <w:sz w:val="24"/>
          <w:szCs w:val="24"/>
          <w:lang w:eastAsia="en-US"/>
          <w14:ligatures w14:val="standardContextual"/>
        </w:rPr>
      </w:pPr>
    </w:p>
    <w:p w14:paraId="04C8A650" w14:textId="181BAA49" w:rsidR="00C24873" w:rsidRPr="009C3197" w:rsidRDefault="00C24873" w:rsidP="00BE39D8">
      <w:pPr>
        <w:pStyle w:val="Geenafstand"/>
        <w:rPr>
          <w:rFonts w:asciiTheme="minorHAnsi" w:eastAsiaTheme="minorHAnsi" w:hAnsiTheme="minorHAnsi" w:cstheme="minorHAnsi"/>
          <w:kern w:val="2"/>
          <w:sz w:val="24"/>
          <w:szCs w:val="24"/>
          <w:lang w:eastAsia="en-US"/>
          <w14:ligatures w14:val="standardContextual"/>
        </w:rPr>
      </w:pPr>
      <w:r w:rsidRPr="009C3197">
        <w:rPr>
          <w:rFonts w:asciiTheme="minorHAnsi" w:eastAsiaTheme="minorHAnsi" w:hAnsiTheme="minorHAnsi" w:cstheme="minorHAnsi"/>
          <w:kern w:val="2"/>
          <w:sz w:val="24"/>
          <w:szCs w:val="24"/>
          <w:lang w:eastAsia="en-US"/>
          <w14:ligatures w14:val="standardContextual"/>
        </w:rPr>
        <w:t xml:space="preserve">De </w:t>
      </w:r>
      <w:r w:rsidR="008A30EF" w:rsidRPr="009C3197">
        <w:rPr>
          <w:rFonts w:asciiTheme="minorHAnsi" w:eastAsiaTheme="minorHAnsi" w:hAnsiTheme="minorHAnsi" w:cstheme="minorHAnsi"/>
          <w:kern w:val="2"/>
          <w:sz w:val="24"/>
          <w:szCs w:val="24"/>
          <w:lang w:eastAsia="en-US"/>
          <w14:ligatures w14:val="standardContextual"/>
        </w:rPr>
        <w:t>Aanbestedende Dienst</w:t>
      </w:r>
      <w:r w:rsidRPr="009C3197">
        <w:rPr>
          <w:rFonts w:asciiTheme="minorHAnsi" w:eastAsiaTheme="minorHAnsi" w:hAnsiTheme="minorHAnsi" w:cstheme="minorHAnsi"/>
          <w:kern w:val="2"/>
          <w:sz w:val="24"/>
          <w:szCs w:val="24"/>
          <w:lang w:eastAsia="en-US"/>
          <w14:ligatures w14:val="standardContextual"/>
        </w:rPr>
        <w:t xml:space="preserve"> stelt een computer, beamer en projectiescherm ter beschikking. U heeft 15 minuten voor aanvang van uw presentatie de gelegenheid uw presentatie voor te bereiden. </w:t>
      </w:r>
    </w:p>
    <w:p w14:paraId="20A10835" w14:textId="2859E247" w:rsidR="00C24873" w:rsidRPr="009C3197" w:rsidRDefault="00163FF8" w:rsidP="00BE39D8">
      <w:pPr>
        <w:pStyle w:val="Geenafstand"/>
        <w:rPr>
          <w:rFonts w:asciiTheme="minorHAnsi" w:eastAsiaTheme="minorHAnsi" w:hAnsiTheme="minorHAnsi" w:cstheme="minorHAnsi"/>
          <w:kern w:val="2"/>
          <w:sz w:val="24"/>
          <w:szCs w:val="24"/>
          <w:lang w:eastAsia="en-US"/>
          <w14:ligatures w14:val="standardContextual"/>
        </w:rPr>
      </w:pPr>
      <w:r w:rsidRPr="009C3197">
        <w:rPr>
          <w:rFonts w:asciiTheme="minorHAnsi" w:eastAsiaTheme="minorHAnsi" w:hAnsiTheme="minorHAnsi" w:cstheme="minorHAnsi"/>
          <w:kern w:val="2"/>
          <w:sz w:val="24"/>
          <w:szCs w:val="24"/>
          <w:lang w:eastAsia="en-US"/>
          <w14:ligatures w14:val="standardContextual"/>
        </w:rPr>
        <w:t xml:space="preserve">Aanbestedende </w:t>
      </w:r>
      <w:r w:rsidR="00C24873" w:rsidRPr="009C3197">
        <w:rPr>
          <w:rFonts w:asciiTheme="minorHAnsi" w:eastAsiaTheme="minorHAnsi" w:hAnsiTheme="minorHAnsi" w:cstheme="minorHAnsi"/>
          <w:kern w:val="2"/>
          <w:sz w:val="24"/>
          <w:szCs w:val="24"/>
          <w:lang w:eastAsia="en-US"/>
          <w14:ligatures w14:val="standardContextual"/>
        </w:rPr>
        <w:t xml:space="preserve"> zal uiterlijk </w:t>
      </w:r>
      <w:r w:rsidR="00A17197" w:rsidRPr="009C3197">
        <w:rPr>
          <w:rFonts w:asciiTheme="minorHAnsi" w:eastAsiaTheme="minorHAnsi" w:hAnsiTheme="minorHAnsi" w:cstheme="minorHAnsi"/>
          <w:kern w:val="2"/>
          <w:sz w:val="24"/>
          <w:szCs w:val="24"/>
          <w:lang w:eastAsia="en-US"/>
          <w14:ligatures w14:val="standardContextual"/>
        </w:rPr>
        <w:t>een week voorafgaand aan de geplande presentaties</w:t>
      </w:r>
      <w:r w:rsidR="00C24873" w:rsidRPr="009C3197">
        <w:rPr>
          <w:rFonts w:asciiTheme="minorHAnsi" w:eastAsiaTheme="minorHAnsi" w:hAnsiTheme="minorHAnsi" w:cstheme="minorHAnsi"/>
          <w:kern w:val="2"/>
          <w:sz w:val="24"/>
          <w:szCs w:val="24"/>
          <w:lang w:eastAsia="en-US"/>
          <w14:ligatures w14:val="standardContextual"/>
        </w:rPr>
        <w:t>, het tijdstip en de plaats van de presentatie bekendmaken. </w:t>
      </w:r>
    </w:p>
    <w:p w14:paraId="5CC4951F" w14:textId="77777777" w:rsidR="00C24873" w:rsidRPr="009C3197" w:rsidRDefault="00C24873" w:rsidP="00BE39D8">
      <w:pPr>
        <w:spacing w:line="240" w:lineRule="auto"/>
        <w:textAlignment w:val="baseline"/>
        <w:rPr>
          <w:rFonts w:eastAsia="Times New Roman" w:cstheme="minorHAnsi"/>
          <w:sz w:val="24"/>
          <w:szCs w:val="24"/>
        </w:rPr>
      </w:pPr>
    </w:p>
    <w:p w14:paraId="2D606E74" w14:textId="77777777" w:rsidR="00C24873" w:rsidRPr="009C3197" w:rsidRDefault="00C24873" w:rsidP="00BE39D8">
      <w:pPr>
        <w:spacing w:line="240" w:lineRule="auto"/>
        <w:textAlignment w:val="baseline"/>
        <w:rPr>
          <w:rFonts w:eastAsia="Times New Roman" w:cstheme="minorHAnsi"/>
          <w:color w:val="FF0000"/>
          <w:sz w:val="24"/>
          <w:szCs w:val="24"/>
        </w:rPr>
      </w:pPr>
    </w:p>
    <w:p w14:paraId="54C5F138" w14:textId="22934C53" w:rsidR="00697742" w:rsidRPr="00F56AC3" w:rsidRDefault="00B115C9" w:rsidP="00B115C9">
      <w:pPr>
        <w:pStyle w:val="Kop2"/>
        <w:rPr>
          <w:rFonts w:asciiTheme="minorHAnsi" w:hAnsiTheme="minorHAnsi" w:cstheme="minorHAnsi"/>
          <w:szCs w:val="24"/>
        </w:rPr>
      </w:pPr>
      <w:bookmarkStart w:id="108" w:name="_Toc168916566"/>
      <w:bookmarkStart w:id="109" w:name="_Toc177065557"/>
      <w:r w:rsidRPr="009C3197">
        <w:rPr>
          <w:rFonts w:asciiTheme="minorHAnsi" w:hAnsiTheme="minorHAnsi" w:cstheme="minorHAnsi"/>
          <w:szCs w:val="24"/>
        </w:rPr>
        <w:t>Gunningscriterium: Demonstratie</w:t>
      </w:r>
      <w:bookmarkEnd w:id="108"/>
      <w:r w:rsidR="00F767B2" w:rsidRPr="009C3197">
        <w:rPr>
          <w:rFonts w:asciiTheme="minorHAnsi" w:hAnsiTheme="minorHAnsi" w:cstheme="minorHAnsi"/>
          <w:szCs w:val="24"/>
        </w:rPr>
        <w:t xml:space="preserve"> maximaal 250 punten</w:t>
      </w:r>
      <w:bookmarkEnd w:id="109"/>
    </w:p>
    <w:p w14:paraId="348B1D11" w14:textId="0747677A" w:rsidR="00593EE9" w:rsidRPr="009C3197" w:rsidRDefault="00593EE9" w:rsidP="00593EE9">
      <w:pPr>
        <w:rPr>
          <w:rFonts w:cstheme="minorHAnsi"/>
          <w:sz w:val="24"/>
          <w:szCs w:val="24"/>
        </w:rPr>
      </w:pPr>
      <w:r w:rsidRPr="009C3197">
        <w:rPr>
          <w:rFonts w:cstheme="minorHAnsi"/>
          <w:b/>
          <w:bCs/>
          <w:sz w:val="24"/>
          <w:szCs w:val="24"/>
        </w:rPr>
        <w:t>Een demonstratie van de VTH</w:t>
      </w:r>
      <w:r w:rsidR="007A4C87">
        <w:rPr>
          <w:rFonts w:cstheme="minorHAnsi"/>
          <w:b/>
          <w:bCs/>
          <w:sz w:val="24"/>
          <w:szCs w:val="24"/>
        </w:rPr>
        <w:t>-o</w:t>
      </w:r>
      <w:r w:rsidRPr="009C3197">
        <w:rPr>
          <w:rFonts w:cstheme="minorHAnsi"/>
          <w:b/>
          <w:bCs/>
          <w:sz w:val="24"/>
          <w:szCs w:val="24"/>
        </w:rPr>
        <w:t xml:space="preserve">plossing </w:t>
      </w:r>
      <w:r w:rsidRPr="009C3197">
        <w:rPr>
          <w:rFonts w:cstheme="minorHAnsi"/>
          <w:sz w:val="24"/>
          <w:szCs w:val="24"/>
        </w:rPr>
        <w:t xml:space="preserve">maakt deel uit van de beoordeling. </w:t>
      </w:r>
    </w:p>
    <w:p w14:paraId="57E6EB58" w14:textId="77777777" w:rsidR="00593EE9" w:rsidRPr="009C3197" w:rsidRDefault="00593EE9" w:rsidP="00593EE9">
      <w:pPr>
        <w:rPr>
          <w:rFonts w:cstheme="minorHAnsi"/>
          <w:sz w:val="24"/>
          <w:szCs w:val="24"/>
        </w:rPr>
      </w:pPr>
      <w:r w:rsidRPr="009C3197">
        <w:rPr>
          <w:rFonts w:cstheme="minorHAnsi"/>
          <w:sz w:val="24"/>
          <w:szCs w:val="24"/>
        </w:rPr>
        <w:t>In de Aanbestedingsleidraad staat beschreven hoe de demonstratie beoordeeld wordt.</w:t>
      </w:r>
    </w:p>
    <w:p w14:paraId="50DF6476" w14:textId="77777777" w:rsidR="00593EE9" w:rsidRPr="009C3197" w:rsidRDefault="00593EE9" w:rsidP="00593EE9">
      <w:pPr>
        <w:rPr>
          <w:rFonts w:cstheme="minorHAnsi"/>
          <w:sz w:val="24"/>
          <w:szCs w:val="24"/>
        </w:rPr>
      </w:pPr>
      <w:r w:rsidRPr="009C3197">
        <w:rPr>
          <w:rFonts w:cstheme="minorHAnsi"/>
          <w:sz w:val="24"/>
          <w:szCs w:val="24"/>
        </w:rPr>
        <w:t>Tijdens de demonstratie moet een casus uitgewerkt worden door Opdrachtnemer.(maximaal 90 minuten) Hiervoor zal Opdrachtgever na Inschrijving een script aanleveren.</w:t>
      </w:r>
    </w:p>
    <w:p w14:paraId="251DE660" w14:textId="77777777" w:rsidR="00593EE9" w:rsidRPr="009C3197" w:rsidRDefault="00593EE9" w:rsidP="00593EE9">
      <w:pPr>
        <w:rPr>
          <w:rFonts w:cstheme="minorHAnsi"/>
          <w:sz w:val="24"/>
          <w:szCs w:val="24"/>
        </w:rPr>
      </w:pPr>
      <w:r w:rsidRPr="009C3197">
        <w:rPr>
          <w:rFonts w:cstheme="minorHAnsi"/>
          <w:sz w:val="24"/>
          <w:szCs w:val="24"/>
        </w:rPr>
        <w:t xml:space="preserve">In totaal zijn met deze uitwerking van de casus tijdens de demonstratie </w:t>
      </w:r>
      <w:r w:rsidRPr="009C3197">
        <w:rPr>
          <w:rFonts w:cstheme="minorHAnsi"/>
          <w:b/>
          <w:bCs/>
          <w:sz w:val="24"/>
          <w:szCs w:val="24"/>
        </w:rPr>
        <w:t>200 punten</w:t>
      </w:r>
      <w:r w:rsidRPr="009C3197">
        <w:rPr>
          <w:rFonts w:cstheme="minorHAnsi"/>
          <w:sz w:val="24"/>
          <w:szCs w:val="24"/>
        </w:rPr>
        <w:t xml:space="preserve"> te verdienen.</w:t>
      </w:r>
    </w:p>
    <w:p w14:paraId="4BBED3E2" w14:textId="77777777" w:rsidR="00593EE9" w:rsidRPr="009C3197" w:rsidRDefault="00593EE9" w:rsidP="00593EE9">
      <w:pPr>
        <w:rPr>
          <w:rFonts w:cstheme="minorHAnsi"/>
          <w:sz w:val="24"/>
          <w:szCs w:val="24"/>
        </w:rPr>
      </w:pPr>
    </w:p>
    <w:p w14:paraId="353A5458" w14:textId="54314425" w:rsidR="00B115C9" w:rsidRPr="009C3197" w:rsidRDefault="00B115C9" w:rsidP="00B115C9">
      <w:pPr>
        <w:rPr>
          <w:rFonts w:cstheme="minorHAnsi"/>
          <w:sz w:val="24"/>
          <w:szCs w:val="24"/>
        </w:rPr>
      </w:pPr>
      <w:r w:rsidRPr="009C3197">
        <w:rPr>
          <w:rFonts w:cstheme="minorHAnsi"/>
          <w:b/>
          <w:bCs/>
          <w:sz w:val="24"/>
          <w:szCs w:val="24"/>
        </w:rPr>
        <w:t xml:space="preserve">Een demonstratie van de </w:t>
      </w:r>
      <w:r w:rsidR="007A4C87">
        <w:rPr>
          <w:rFonts w:cstheme="minorHAnsi"/>
          <w:b/>
          <w:bCs/>
          <w:sz w:val="24"/>
          <w:szCs w:val="24"/>
        </w:rPr>
        <w:t>o</w:t>
      </w:r>
      <w:r w:rsidRPr="009C3197">
        <w:rPr>
          <w:rFonts w:cstheme="minorHAnsi"/>
          <w:b/>
          <w:bCs/>
          <w:sz w:val="24"/>
          <w:szCs w:val="24"/>
        </w:rPr>
        <w:t>plossing voor plan- en toepasbare regel</w:t>
      </w:r>
      <w:r w:rsidR="00B642E2">
        <w:rPr>
          <w:rFonts w:cstheme="minorHAnsi"/>
          <w:b/>
          <w:bCs/>
          <w:sz w:val="24"/>
          <w:szCs w:val="24"/>
        </w:rPr>
        <w:t>beheer software</w:t>
      </w:r>
      <w:r w:rsidRPr="009C3197">
        <w:rPr>
          <w:rFonts w:cstheme="minorHAnsi"/>
          <w:sz w:val="24"/>
          <w:szCs w:val="24"/>
        </w:rPr>
        <w:t xml:space="preserve"> </w:t>
      </w:r>
      <w:r w:rsidR="00B642E2">
        <w:rPr>
          <w:rFonts w:cstheme="minorHAnsi"/>
          <w:sz w:val="24"/>
          <w:szCs w:val="24"/>
        </w:rPr>
        <w:t xml:space="preserve"> </w:t>
      </w:r>
      <w:r w:rsidRPr="009C3197">
        <w:rPr>
          <w:rFonts w:cstheme="minorHAnsi"/>
          <w:sz w:val="24"/>
          <w:szCs w:val="24"/>
        </w:rPr>
        <w:t>maakt deel uit van de beoordeling. In de Aanbestedingsleidraad staat beschreven hoe de demonstratie beoordeeld wordt.</w:t>
      </w:r>
    </w:p>
    <w:p w14:paraId="19C290F5" w14:textId="348190E8" w:rsidR="00B115C9" w:rsidRPr="009C3197" w:rsidRDefault="00B115C9" w:rsidP="00B115C9">
      <w:pPr>
        <w:rPr>
          <w:rFonts w:cstheme="minorHAnsi"/>
          <w:sz w:val="24"/>
          <w:szCs w:val="24"/>
        </w:rPr>
      </w:pPr>
      <w:r w:rsidRPr="009C3197">
        <w:rPr>
          <w:rFonts w:cstheme="minorHAnsi"/>
          <w:sz w:val="24"/>
          <w:szCs w:val="24"/>
        </w:rPr>
        <w:t>Tijdens de demonstratie moeten de wensen 1 en 2 gedemonstreerd/uitgewerkt worden door Opdrachtnemer.</w:t>
      </w:r>
      <w:r w:rsidR="00F767B2" w:rsidRPr="009C3197">
        <w:rPr>
          <w:rFonts w:cstheme="minorHAnsi"/>
          <w:sz w:val="24"/>
          <w:szCs w:val="24"/>
        </w:rPr>
        <w:t xml:space="preserve"> (30 minuten)</w:t>
      </w:r>
    </w:p>
    <w:p w14:paraId="583FCA70" w14:textId="77777777" w:rsidR="00B115C9" w:rsidRPr="009C3197" w:rsidRDefault="00B115C9" w:rsidP="00B115C9">
      <w:pPr>
        <w:rPr>
          <w:rFonts w:cstheme="minorHAnsi"/>
          <w:sz w:val="24"/>
          <w:szCs w:val="24"/>
        </w:rPr>
      </w:pPr>
      <w:r w:rsidRPr="009C3197">
        <w:rPr>
          <w:rFonts w:cstheme="minorHAnsi"/>
          <w:sz w:val="24"/>
          <w:szCs w:val="24"/>
        </w:rPr>
        <w:t xml:space="preserve">In totaal zijn met deze uitwerking van de casus tijdens de demonstratie </w:t>
      </w:r>
      <w:r w:rsidRPr="009C3197">
        <w:rPr>
          <w:rFonts w:cstheme="minorHAnsi"/>
          <w:b/>
          <w:bCs/>
          <w:sz w:val="24"/>
          <w:szCs w:val="24"/>
        </w:rPr>
        <w:t>50</w:t>
      </w:r>
      <w:r w:rsidRPr="009C3197">
        <w:rPr>
          <w:rFonts w:cstheme="minorHAnsi"/>
          <w:sz w:val="24"/>
          <w:szCs w:val="24"/>
        </w:rPr>
        <w:t xml:space="preserve"> </w:t>
      </w:r>
      <w:r w:rsidRPr="009C3197">
        <w:rPr>
          <w:rFonts w:cstheme="minorHAnsi"/>
          <w:b/>
          <w:bCs/>
          <w:sz w:val="24"/>
          <w:szCs w:val="24"/>
        </w:rPr>
        <w:t>punten</w:t>
      </w:r>
      <w:r w:rsidRPr="009C3197">
        <w:rPr>
          <w:rFonts w:cstheme="minorHAnsi"/>
          <w:sz w:val="24"/>
          <w:szCs w:val="24"/>
        </w:rPr>
        <w:t xml:space="preserve"> te verdienen.</w:t>
      </w:r>
    </w:p>
    <w:p w14:paraId="0B8BEE78" w14:textId="77777777" w:rsidR="00F767B2" w:rsidRPr="009C3197" w:rsidRDefault="00F767B2" w:rsidP="00B115C9">
      <w:pPr>
        <w:rPr>
          <w:rFonts w:cstheme="minorHAnsi"/>
          <w:sz w:val="24"/>
          <w:szCs w:val="24"/>
        </w:rPr>
      </w:pPr>
    </w:p>
    <w:p w14:paraId="51AF0E01" w14:textId="5E6D2229" w:rsidR="00697742" w:rsidRPr="009C3197" w:rsidRDefault="00697742" w:rsidP="00697742">
      <w:pPr>
        <w:rPr>
          <w:rStyle w:val="Zwaar"/>
          <w:rFonts w:cstheme="minorHAnsi"/>
          <w:sz w:val="24"/>
          <w:szCs w:val="24"/>
        </w:rPr>
      </w:pPr>
      <w:r w:rsidRPr="009C3197">
        <w:rPr>
          <w:rStyle w:val="Zwaar"/>
          <w:rFonts w:cstheme="minorHAnsi"/>
          <w:sz w:val="24"/>
          <w:szCs w:val="24"/>
        </w:rPr>
        <w:t>Voorwaarden presentatie</w:t>
      </w:r>
    </w:p>
    <w:p w14:paraId="30A0C307" w14:textId="4C738095" w:rsidR="00697742" w:rsidRPr="009C3197" w:rsidRDefault="00697742" w:rsidP="00697742">
      <w:pPr>
        <w:pStyle w:val="Lijstalinea"/>
        <w:numPr>
          <w:ilvl w:val="0"/>
          <w:numId w:val="198"/>
        </w:numPr>
        <w:spacing w:after="160" w:line="278" w:lineRule="auto"/>
        <w:rPr>
          <w:rFonts w:cstheme="minorHAnsi"/>
          <w:sz w:val="24"/>
          <w:szCs w:val="24"/>
        </w:rPr>
      </w:pPr>
      <w:r w:rsidRPr="009C3197">
        <w:rPr>
          <w:rFonts w:cstheme="minorHAnsi"/>
          <w:sz w:val="24"/>
          <w:szCs w:val="24"/>
        </w:rPr>
        <w:t xml:space="preserve">Bij de presentatie mogen </w:t>
      </w:r>
      <w:r w:rsidR="00593EE9" w:rsidRPr="009C3197">
        <w:rPr>
          <w:rFonts w:cstheme="minorHAnsi"/>
          <w:sz w:val="24"/>
          <w:szCs w:val="24"/>
        </w:rPr>
        <w:t xml:space="preserve">maximaal drie (3) vertegenwoordigers </w:t>
      </w:r>
      <w:r w:rsidRPr="009C3197">
        <w:rPr>
          <w:rFonts w:cstheme="minorHAnsi"/>
          <w:sz w:val="24"/>
          <w:szCs w:val="24"/>
        </w:rPr>
        <w:t>van de organisatie aanwezig zijn, waaronder de persoon/een van de personen die de implementatie zal verzorgen na gunning.</w:t>
      </w:r>
    </w:p>
    <w:p w14:paraId="2266A7CE" w14:textId="77777777" w:rsidR="00697742" w:rsidRPr="009C3197" w:rsidRDefault="00697742" w:rsidP="00697742">
      <w:pPr>
        <w:pStyle w:val="Lijstalinea"/>
        <w:numPr>
          <w:ilvl w:val="0"/>
          <w:numId w:val="198"/>
        </w:numPr>
        <w:spacing w:after="160" w:line="278" w:lineRule="auto"/>
        <w:rPr>
          <w:rFonts w:cstheme="minorHAnsi"/>
          <w:sz w:val="24"/>
          <w:szCs w:val="24"/>
        </w:rPr>
      </w:pPr>
      <w:r w:rsidRPr="009C3197">
        <w:rPr>
          <w:rFonts w:cstheme="minorHAnsi"/>
          <w:sz w:val="24"/>
          <w:szCs w:val="24"/>
        </w:rPr>
        <w:t>De datum waarop de presentatie wordt gegeven staat vermeld in de planning. Het exacte tijdstip volgt bij de uitnodiging voor de presentatie na het indienen van de inschrijving.</w:t>
      </w:r>
    </w:p>
    <w:p w14:paraId="57404F85" w14:textId="667A7481" w:rsidR="00697742" w:rsidRPr="009C3197" w:rsidRDefault="00697742" w:rsidP="00697742">
      <w:pPr>
        <w:pStyle w:val="Lijstalinea"/>
        <w:numPr>
          <w:ilvl w:val="0"/>
          <w:numId w:val="198"/>
        </w:numPr>
        <w:spacing w:after="160" w:line="278" w:lineRule="auto"/>
        <w:rPr>
          <w:rFonts w:cstheme="minorHAnsi"/>
          <w:sz w:val="24"/>
          <w:szCs w:val="24"/>
        </w:rPr>
      </w:pPr>
      <w:r w:rsidRPr="009C3197">
        <w:rPr>
          <w:rFonts w:cstheme="minorHAnsi"/>
          <w:sz w:val="24"/>
          <w:szCs w:val="24"/>
        </w:rPr>
        <w:t xml:space="preserve">De presentatie wordt gegeven op het gemeentehuis in Nieuwkoop ( </w:t>
      </w:r>
      <w:proofErr w:type="spellStart"/>
      <w:r w:rsidR="00A32AB2" w:rsidRPr="009C3197">
        <w:rPr>
          <w:rFonts w:cstheme="minorHAnsi"/>
          <w:sz w:val="24"/>
          <w:szCs w:val="24"/>
        </w:rPr>
        <w:t>lokatie</w:t>
      </w:r>
      <w:proofErr w:type="spellEnd"/>
      <w:r w:rsidR="00A32AB2" w:rsidRPr="009C3197">
        <w:rPr>
          <w:rFonts w:cstheme="minorHAnsi"/>
          <w:sz w:val="24"/>
          <w:szCs w:val="24"/>
        </w:rPr>
        <w:t xml:space="preserve"> Nieuwveen of wordt nader bekend gemaakt)</w:t>
      </w:r>
    </w:p>
    <w:p w14:paraId="7CC5CEE6" w14:textId="228F81E3" w:rsidR="00B115C9" w:rsidRPr="009C3197" w:rsidRDefault="00697742" w:rsidP="00B115C9">
      <w:pPr>
        <w:pStyle w:val="Lijstalinea"/>
        <w:numPr>
          <w:ilvl w:val="0"/>
          <w:numId w:val="198"/>
        </w:numPr>
        <w:spacing w:after="160" w:line="278" w:lineRule="auto"/>
        <w:rPr>
          <w:rFonts w:cstheme="minorHAnsi"/>
          <w:sz w:val="24"/>
          <w:szCs w:val="24"/>
        </w:rPr>
      </w:pPr>
      <w:r w:rsidRPr="009C3197">
        <w:rPr>
          <w:rFonts w:cstheme="minorHAnsi"/>
          <w:sz w:val="24"/>
          <w:szCs w:val="24"/>
        </w:rPr>
        <w:t>De uitwerking van de casus dient live te worden weergeven in de aangeboden Oplossing</w:t>
      </w:r>
    </w:p>
    <w:p w14:paraId="7B4563FB" w14:textId="77777777" w:rsidR="00593EE9" w:rsidRPr="009C3197" w:rsidRDefault="00593EE9" w:rsidP="00F503CC">
      <w:pPr>
        <w:pStyle w:val="Lijstalinea"/>
        <w:numPr>
          <w:ilvl w:val="0"/>
          <w:numId w:val="198"/>
        </w:numPr>
        <w:spacing w:after="160" w:line="278" w:lineRule="auto"/>
        <w:rPr>
          <w:rFonts w:cstheme="minorHAnsi"/>
          <w:sz w:val="24"/>
          <w:szCs w:val="24"/>
        </w:rPr>
      </w:pPr>
      <w:r w:rsidRPr="009C3197">
        <w:rPr>
          <w:rFonts w:cstheme="minorHAnsi"/>
          <w:sz w:val="24"/>
          <w:szCs w:val="24"/>
        </w:rPr>
        <w:t>Beoordelaars kunnen vragen stellen tijdens de demonstratie om de gevraagde functionaliteit verduidelijkt te krijgen.</w:t>
      </w:r>
    </w:p>
    <w:p w14:paraId="3019876D" w14:textId="77777777" w:rsidR="00593EE9" w:rsidRPr="009C3197" w:rsidRDefault="00593EE9" w:rsidP="00593EE9">
      <w:pPr>
        <w:pStyle w:val="Lijstalinea"/>
        <w:numPr>
          <w:ilvl w:val="0"/>
          <w:numId w:val="198"/>
        </w:numPr>
        <w:spacing w:after="160" w:line="278" w:lineRule="auto"/>
        <w:rPr>
          <w:rFonts w:cstheme="minorHAnsi"/>
          <w:sz w:val="24"/>
          <w:szCs w:val="24"/>
        </w:rPr>
      </w:pPr>
      <w:r w:rsidRPr="009C3197">
        <w:rPr>
          <w:rFonts w:cstheme="minorHAnsi"/>
          <w:sz w:val="24"/>
          <w:szCs w:val="24"/>
        </w:rPr>
        <w:t>De presentaties kunnen – naast de beoordelingscommissie – door andere personen van de Aanbestedende Dienst worden bijgewoond</w:t>
      </w:r>
    </w:p>
    <w:p w14:paraId="54AB8990" w14:textId="77777777" w:rsidR="00C24873" w:rsidRPr="009C3197" w:rsidRDefault="00C24873" w:rsidP="00BE39D8">
      <w:pPr>
        <w:spacing w:line="240" w:lineRule="auto"/>
        <w:textAlignment w:val="baseline"/>
        <w:rPr>
          <w:rFonts w:eastAsia="Times New Roman" w:cstheme="minorHAnsi"/>
          <w:color w:val="FF0000"/>
          <w:sz w:val="24"/>
          <w:szCs w:val="24"/>
        </w:rPr>
      </w:pPr>
    </w:p>
    <w:p w14:paraId="53C94189" w14:textId="77777777" w:rsidR="00C24873" w:rsidRPr="009C3197" w:rsidRDefault="00C24873" w:rsidP="00BE39D8">
      <w:pPr>
        <w:spacing w:line="240" w:lineRule="auto"/>
        <w:textAlignment w:val="baseline"/>
        <w:rPr>
          <w:rFonts w:eastAsia="Times New Roman" w:cstheme="minorHAnsi"/>
          <w:color w:val="FF0000"/>
          <w:sz w:val="24"/>
          <w:szCs w:val="24"/>
        </w:rPr>
      </w:pPr>
    </w:p>
    <w:p w14:paraId="6AE41802" w14:textId="77777777" w:rsidR="00C24873" w:rsidRPr="009C3197" w:rsidRDefault="00C24873" w:rsidP="00BE39D8">
      <w:pPr>
        <w:spacing w:line="240" w:lineRule="auto"/>
        <w:textAlignment w:val="baseline"/>
        <w:rPr>
          <w:rFonts w:eastAsia="Times New Roman" w:cstheme="minorHAnsi"/>
          <w:color w:val="FF0000"/>
          <w:sz w:val="24"/>
          <w:szCs w:val="24"/>
        </w:rPr>
      </w:pPr>
    </w:p>
    <w:p w14:paraId="4B79EC80" w14:textId="77777777" w:rsidR="00C24873" w:rsidRPr="009C3197" w:rsidRDefault="00C24873" w:rsidP="00BE39D8">
      <w:pPr>
        <w:spacing w:line="240" w:lineRule="auto"/>
        <w:textAlignment w:val="baseline"/>
        <w:rPr>
          <w:rFonts w:eastAsia="Times New Roman" w:cstheme="minorHAnsi"/>
          <w:color w:val="FF0000"/>
          <w:sz w:val="24"/>
          <w:szCs w:val="24"/>
        </w:rPr>
      </w:pPr>
    </w:p>
    <w:p w14:paraId="1F72DA5F" w14:textId="77777777" w:rsidR="00C24873" w:rsidRPr="009C3197" w:rsidRDefault="00C24873" w:rsidP="00BE39D8">
      <w:pPr>
        <w:spacing w:line="240" w:lineRule="auto"/>
        <w:textAlignment w:val="baseline"/>
        <w:rPr>
          <w:rFonts w:eastAsia="Times New Roman" w:cstheme="minorHAnsi"/>
          <w:color w:val="FF0000"/>
          <w:sz w:val="24"/>
          <w:szCs w:val="24"/>
        </w:rPr>
      </w:pPr>
    </w:p>
    <w:p w14:paraId="14302942" w14:textId="77777777" w:rsidR="00C24873" w:rsidRPr="009C3197" w:rsidRDefault="00C24873" w:rsidP="00BE39D8">
      <w:pPr>
        <w:spacing w:line="240" w:lineRule="auto"/>
        <w:textAlignment w:val="baseline"/>
        <w:rPr>
          <w:rFonts w:eastAsia="Times New Roman" w:cstheme="minorHAnsi"/>
          <w:color w:val="FF0000"/>
          <w:sz w:val="24"/>
          <w:szCs w:val="24"/>
        </w:rPr>
      </w:pPr>
    </w:p>
    <w:p w14:paraId="16AB8C0A" w14:textId="77777777" w:rsidR="00C24873" w:rsidRPr="009C3197" w:rsidRDefault="00C24873" w:rsidP="00BE39D8">
      <w:pPr>
        <w:spacing w:line="240" w:lineRule="auto"/>
        <w:textAlignment w:val="baseline"/>
        <w:rPr>
          <w:rFonts w:eastAsia="Times New Roman" w:cstheme="minorHAnsi"/>
          <w:color w:val="FF0000"/>
          <w:sz w:val="24"/>
          <w:szCs w:val="24"/>
        </w:rPr>
      </w:pPr>
    </w:p>
    <w:p w14:paraId="4E2824EA" w14:textId="77777777" w:rsidR="00C24873" w:rsidRPr="009C3197" w:rsidRDefault="00C24873" w:rsidP="00BE39D8">
      <w:pPr>
        <w:spacing w:line="240" w:lineRule="auto"/>
        <w:textAlignment w:val="baseline"/>
        <w:rPr>
          <w:rFonts w:eastAsia="Times New Roman" w:cstheme="minorHAnsi"/>
          <w:color w:val="FF0000"/>
          <w:sz w:val="24"/>
          <w:szCs w:val="24"/>
        </w:rPr>
      </w:pPr>
    </w:p>
    <w:p w14:paraId="751CF135" w14:textId="77777777" w:rsidR="00C24873" w:rsidRPr="009C3197" w:rsidRDefault="00C24873" w:rsidP="00BE39D8">
      <w:pPr>
        <w:rPr>
          <w:rFonts w:cstheme="minorHAnsi"/>
          <w:sz w:val="24"/>
          <w:szCs w:val="24"/>
        </w:rPr>
      </w:pPr>
      <w:r w:rsidRPr="009C3197">
        <w:rPr>
          <w:rFonts w:cstheme="minorHAnsi"/>
          <w:sz w:val="24"/>
          <w:szCs w:val="24"/>
        </w:rPr>
        <w:br w:type="page"/>
      </w:r>
    </w:p>
    <w:p w14:paraId="2E7DAFCC" w14:textId="3D91F8CC" w:rsidR="00C24873" w:rsidRPr="009C3197" w:rsidRDefault="00EE5EBF" w:rsidP="0032737B">
      <w:pPr>
        <w:pStyle w:val="Kop1"/>
        <w:rPr>
          <w:rFonts w:asciiTheme="minorHAnsi" w:hAnsiTheme="minorHAnsi" w:cstheme="minorHAnsi"/>
          <w:sz w:val="24"/>
          <w:szCs w:val="24"/>
        </w:rPr>
      </w:pPr>
      <w:bookmarkStart w:id="110" w:name="_Toc177065558"/>
      <w:r w:rsidRPr="009C3197">
        <w:rPr>
          <w:rFonts w:asciiTheme="minorHAnsi" w:hAnsiTheme="minorHAnsi" w:cstheme="minorHAnsi"/>
          <w:sz w:val="24"/>
          <w:szCs w:val="24"/>
        </w:rPr>
        <w:lastRenderedPageBreak/>
        <w:t>BIJLAGEN</w:t>
      </w:r>
      <w:r w:rsidR="00B642E2">
        <w:rPr>
          <w:rFonts w:asciiTheme="minorHAnsi" w:hAnsiTheme="minorHAnsi" w:cstheme="minorHAnsi"/>
          <w:sz w:val="24"/>
          <w:szCs w:val="24"/>
        </w:rPr>
        <w:t xml:space="preserve"> zie TenderNed</w:t>
      </w:r>
      <w:bookmarkEnd w:id="110"/>
    </w:p>
    <w:p w14:paraId="2C969227" w14:textId="77777777" w:rsidR="00C24873" w:rsidRPr="009C3197" w:rsidRDefault="00C24873" w:rsidP="00BE39D8">
      <w:pPr>
        <w:pStyle w:val="Geenafstand"/>
        <w:rPr>
          <w:rFonts w:asciiTheme="minorHAnsi" w:hAnsiTheme="minorHAnsi" w:cstheme="minorHAnsi"/>
          <w:sz w:val="24"/>
          <w:szCs w:val="24"/>
        </w:rPr>
      </w:pPr>
    </w:p>
    <w:p w14:paraId="2771B903" w14:textId="2E4E8ADA" w:rsidR="00C24873" w:rsidRPr="009C3197" w:rsidRDefault="00C24873" w:rsidP="00BE39D8">
      <w:pPr>
        <w:pStyle w:val="Geenafstand"/>
        <w:rPr>
          <w:rFonts w:asciiTheme="minorHAnsi" w:hAnsiTheme="minorHAnsi" w:cstheme="minorHAnsi"/>
          <w:sz w:val="24"/>
          <w:szCs w:val="24"/>
        </w:rPr>
      </w:pPr>
      <w:bookmarkStart w:id="111" w:name="_Hlk170035328"/>
      <w:r w:rsidRPr="009C3197">
        <w:rPr>
          <w:rFonts w:asciiTheme="minorHAnsi" w:hAnsiTheme="minorHAnsi" w:cstheme="minorHAnsi"/>
          <w:sz w:val="24"/>
          <w:szCs w:val="24"/>
        </w:rPr>
        <w:t>Bijlage 1</w:t>
      </w:r>
      <w:r w:rsidR="00593EE9" w:rsidRPr="009C3197">
        <w:rPr>
          <w:rFonts w:asciiTheme="minorHAnsi" w:hAnsiTheme="minorHAnsi" w:cstheme="minorHAnsi"/>
          <w:sz w:val="24"/>
          <w:szCs w:val="24"/>
        </w:rPr>
        <w:t>a</w:t>
      </w:r>
      <w:r w:rsidRPr="009C3197">
        <w:rPr>
          <w:rFonts w:asciiTheme="minorHAnsi" w:hAnsiTheme="minorHAnsi" w:cstheme="minorHAnsi"/>
          <w:sz w:val="24"/>
          <w:szCs w:val="24"/>
        </w:rPr>
        <w:t xml:space="preserve"> Programma van Eisen</w:t>
      </w:r>
      <w:r w:rsidR="00593EE9" w:rsidRPr="009C3197">
        <w:rPr>
          <w:rFonts w:asciiTheme="minorHAnsi" w:hAnsiTheme="minorHAnsi" w:cstheme="minorHAnsi"/>
          <w:sz w:val="24"/>
          <w:szCs w:val="24"/>
        </w:rPr>
        <w:t xml:space="preserve"> VTH</w:t>
      </w:r>
    </w:p>
    <w:p w14:paraId="4FDE5807" w14:textId="2990B7C8" w:rsidR="00593EE9" w:rsidRPr="009C3197" w:rsidRDefault="00593EE9"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Bijlage 1b Programma van Eisen</w:t>
      </w:r>
      <w:r w:rsidR="00B642E2">
        <w:rPr>
          <w:rFonts w:asciiTheme="minorHAnsi" w:hAnsiTheme="minorHAnsi" w:cstheme="minorHAnsi"/>
          <w:sz w:val="24"/>
          <w:szCs w:val="24"/>
        </w:rPr>
        <w:t xml:space="preserve"> Plan en TR software</w:t>
      </w:r>
    </w:p>
    <w:p w14:paraId="50D36F92" w14:textId="51B3D3BA" w:rsidR="00C24873" w:rsidRDefault="00593EE9"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Bijlage 1c</w:t>
      </w:r>
      <w:r w:rsidR="00B642E2">
        <w:rPr>
          <w:rFonts w:asciiTheme="minorHAnsi" w:hAnsiTheme="minorHAnsi" w:cstheme="minorHAnsi"/>
          <w:sz w:val="24"/>
          <w:szCs w:val="24"/>
        </w:rPr>
        <w:t xml:space="preserve"> </w:t>
      </w:r>
      <w:r w:rsidR="00B642E2" w:rsidRPr="00B642E2">
        <w:rPr>
          <w:rFonts w:asciiTheme="minorHAnsi" w:hAnsiTheme="minorHAnsi" w:cstheme="minorHAnsi"/>
          <w:sz w:val="24"/>
          <w:szCs w:val="24"/>
        </w:rPr>
        <w:t xml:space="preserve">Programma van Eisen en Wensen Techniek, Architectuur, Privacy en beveiliging </w:t>
      </w:r>
      <w:r w:rsidR="00C24873" w:rsidRPr="009C3197">
        <w:rPr>
          <w:rFonts w:asciiTheme="minorHAnsi" w:hAnsiTheme="minorHAnsi" w:cstheme="minorHAnsi"/>
          <w:sz w:val="24"/>
          <w:szCs w:val="24"/>
        </w:rPr>
        <w:t>Bijlage 2</w:t>
      </w:r>
      <w:r w:rsidR="0068406F" w:rsidRPr="009C3197">
        <w:rPr>
          <w:rFonts w:asciiTheme="minorHAnsi" w:hAnsiTheme="minorHAnsi" w:cstheme="minorHAnsi"/>
          <w:sz w:val="24"/>
          <w:szCs w:val="24"/>
        </w:rPr>
        <w:t xml:space="preserve"> </w:t>
      </w:r>
      <w:r w:rsidR="00C24873" w:rsidRPr="009C3197">
        <w:rPr>
          <w:rFonts w:asciiTheme="minorHAnsi" w:hAnsiTheme="minorHAnsi" w:cstheme="minorHAnsi"/>
          <w:sz w:val="24"/>
          <w:szCs w:val="24"/>
        </w:rPr>
        <w:t>Prijzenformulier</w:t>
      </w:r>
    </w:p>
    <w:p w14:paraId="133594F1" w14:textId="6959048F" w:rsidR="00B642E2" w:rsidRPr="009C3197" w:rsidRDefault="00B642E2" w:rsidP="00BE39D8">
      <w:pPr>
        <w:pStyle w:val="Geenafstand"/>
        <w:rPr>
          <w:rFonts w:asciiTheme="minorHAnsi" w:hAnsiTheme="minorHAnsi" w:cstheme="minorHAnsi"/>
          <w:sz w:val="24"/>
          <w:szCs w:val="24"/>
        </w:rPr>
      </w:pPr>
      <w:r>
        <w:rPr>
          <w:rFonts w:asciiTheme="minorHAnsi" w:hAnsiTheme="minorHAnsi" w:cstheme="minorHAnsi"/>
          <w:sz w:val="24"/>
          <w:szCs w:val="24"/>
        </w:rPr>
        <w:t>Bijlage 3 Conceptovereenkomst (GIBIT-generator)</w:t>
      </w:r>
    </w:p>
    <w:p w14:paraId="5A80C608" w14:textId="131035C2" w:rsidR="0068406F" w:rsidRPr="009C3197" w:rsidRDefault="00C24873"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Bijlage 4</w:t>
      </w:r>
      <w:r w:rsidR="00B642E2">
        <w:rPr>
          <w:rFonts w:asciiTheme="minorHAnsi" w:hAnsiTheme="minorHAnsi" w:cstheme="minorHAnsi"/>
          <w:sz w:val="24"/>
          <w:szCs w:val="24"/>
        </w:rPr>
        <w:t xml:space="preserve"> </w:t>
      </w:r>
      <w:r w:rsidRPr="009C3197">
        <w:rPr>
          <w:rFonts w:asciiTheme="minorHAnsi" w:hAnsiTheme="minorHAnsi" w:cstheme="minorHAnsi"/>
          <w:sz w:val="24"/>
          <w:szCs w:val="24"/>
        </w:rPr>
        <w:t>Verwerkersovereenkomst</w:t>
      </w:r>
      <w:r w:rsidR="0068406F" w:rsidRPr="009C3197">
        <w:rPr>
          <w:rFonts w:asciiTheme="minorHAnsi" w:hAnsiTheme="minorHAnsi" w:cstheme="minorHAnsi"/>
          <w:sz w:val="24"/>
          <w:szCs w:val="24"/>
        </w:rPr>
        <w:t xml:space="preserve"> VNG</w:t>
      </w:r>
    </w:p>
    <w:p w14:paraId="631A0699" w14:textId="77777777" w:rsidR="00C24873" w:rsidRPr="009C3197" w:rsidRDefault="00C24873"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Bijlage 5 Retransitie overeenkomst</w:t>
      </w:r>
    </w:p>
    <w:p w14:paraId="49E71AD9" w14:textId="2D76C5D5" w:rsidR="00C24873" w:rsidRPr="009C3197" w:rsidRDefault="00C24873"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 xml:space="preserve">Bijlage </w:t>
      </w:r>
      <w:r w:rsidR="0068406F" w:rsidRPr="009C3197">
        <w:rPr>
          <w:rFonts w:asciiTheme="minorHAnsi" w:hAnsiTheme="minorHAnsi" w:cstheme="minorHAnsi"/>
          <w:sz w:val="24"/>
          <w:szCs w:val="24"/>
        </w:rPr>
        <w:t>6</w:t>
      </w:r>
      <w:r w:rsidRPr="009C3197">
        <w:rPr>
          <w:rFonts w:asciiTheme="minorHAnsi" w:hAnsiTheme="minorHAnsi" w:cstheme="minorHAnsi"/>
          <w:sz w:val="24"/>
          <w:szCs w:val="24"/>
        </w:rPr>
        <w:t xml:space="preserve"> GIBIT</w:t>
      </w:r>
      <w:r w:rsidR="00C81A66" w:rsidRPr="009C3197">
        <w:rPr>
          <w:rFonts w:asciiTheme="minorHAnsi" w:hAnsiTheme="minorHAnsi" w:cstheme="minorHAnsi"/>
          <w:sz w:val="24"/>
          <w:szCs w:val="24"/>
        </w:rPr>
        <w:t>-</w:t>
      </w:r>
      <w:r w:rsidRPr="009C3197">
        <w:rPr>
          <w:rFonts w:asciiTheme="minorHAnsi" w:hAnsiTheme="minorHAnsi" w:cstheme="minorHAnsi"/>
          <w:sz w:val="24"/>
          <w:szCs w:val="24"/>
        </w:rPr>
        <w:t>202</w:t>
      </w:r>
      <w:r w:rsidR="00745188" w:rsidRPr="009C3197">
        <w:rPr>
          <w:rFonts w:asciiTheme="minorHAnsi" w:hAnsiTheme="minorHAnsi" w:cstheme="minorHAnsi"/>
          <w:sz w:val="24"/>
          <w:szCs w:val="24"/>
        </w:rPr>
        <w:t>3</w:t>
      </w:r>
    </w:p>
    <w:p w14:paraId="52E628BD" w14:textId="0E3B0EB0" w:rsidR="00B642E2" w:rsidRDefault="00C24873" w:rsidP="00BE39D8">
      <w:pPr>
        <w:pStyle w:val="Geenafstand"/>
        <w:rPr>
          <w:rFonts w:asciiTheme="minorHAnsi" w:hAnsiTheme="minorHAnsi" w:cstheme="minorHAnsi"/>
          <w:sz w:val="24"/>
          <w:szCs w:val="24"/>
        </w:rPr>
      </w:pPr>
      <w:r w:rsidRPr="009C3197">
        <w:rPr>
          <w:rFonts w:asciiTheme="minorHAnsi" w:hAnsiTheme="minorHAnsi" w:cstheme="minorHAnsi"/>
          <w:sz w:val="24"/>
          <w:szCs w:val="24"/>
        </w:rPr>
        <w:t xml:space="preserve">Bijlage </w:t>
      </w:r>
      <w:r w:rsidR="0068406F" w:rsidRPr="009C3197">
        <w:rPr>
          <w:rFonts w:asciiTheme="minorHAnsi" w:hAnsiTheme="minorHAnsi" w:cstheme="minorHAnsi"/>
          <w:sz w:val="24"/>
          <w:szCs w:val="24"/>
        </w:rPr>
        <w:t>7</w:t>
      </w:r>
      <w:r w:rsidRPr="009C3197">
        <w:rPr>
          <w:rFonts w:asciiTheme="minorHAnsi" w:hAnsiTheme="minorHAnsi" w:cstheme="minorHAnsi"/>
          <w:sz w:val="24"/>
          <w:szCs w:val="24"/>
        </w:rPr>
        <w:t xml:space="preserve"> GIBIT Gemeentelijk ICT kwaliteitsnormen</w:t>
      </w:r>
    </w:p>
    <w:p w14:paraId="58B1D04C" w14:textId="24BC960D" w:rsidR="00E92AC2" w:rsidRDefault="00E92AC2" w:rsidP="00BE39D8">
      <w:pPr>
        <w:pStyle w:val="Geenafstand"/>
        <w:rPr>
          <w:rFonts w:asciiTheme="minorHAnsi" w:hAnsiTheme="minorHAnsi" w:cstheme="minorHAnsi"/>
          <w:sz w:val="24"/>
          <w:szCs w:val="24"/>
        </w:rPr>
      </w:pPr>
      <w:r>
        <w:rPr>
          <w:rFonts w:asciiTheme="minorHAnsi" w:hAnsiTheme="minorHAnsi" w:cstheme="minorHAnsi"/>
          <w:sz w:val="24"/>
          <w:szCs w:val="24"/>
        </w:rPr>
        <w:t>Bijlage 8 Verklaring geen Russische b</w:t>
      </w:r>
      <w:r w:rsidR="00F546A4">
        <w:rPr>
          <w:rFonts w:asciiTheme="minorHAnsi" w:hAnsiTheme="minorHAnsi" w:cstheme="minorHAnsi"/>
          <w:sz w:val="24"/>
          <w:szCs w:val="24"/>
        </w:rPr>
        <w:t>e</w:t>
      </w:r>
      <w:r>
        <w:rPr>
          <w:rFonts w:asciiTheme="minorHAnsi" w:hAnsiTheme="minorHAnsi" w:cstheme="minorHAnsi"/>
          <w:sz w:val="24"/>
          <w:szCs w:val="24"/>
        </w:rPr>
        <w:t>trokkenheid</w:t>
      </w:r>
    </w:p>
    <w:p w14:paraId="0B1D24F2" w14:textId="7E260C81" w:rsidR="00E92AC2" w:rsidRDefault="00E92AC2" w:rsidP="00BE39D8">
      <w:pPr>
        <w:pStyle w:val="Geenafstand"/>
        <w:rPr>
          <w:rFonts w:asciiTheme="minorHAnsi" w:hAnsiTheme="minorHAnsi" w:cstheme="minorHAnsi"/>
          <w:sz w:val="24"/>
          <w:szCs w:val="24"/>
        </w:rPr>
      </w:pPr>
      <w:r>
        <w:rPr>
          <w:rFonts w:asciiTheme="minorHAnsi" w:hAnsiTheme="minorHAnsi" w:cstheme="minorHAnsi"/>
          <w:sz w:val="24"/>
          <w:szCs w:val="24"/>
        </w:rPr>
        <w:t xml:space="preserve">Bijlage UEA </w:t>
      </w:r>
    </w:p>
    <w:p w14:paraId="165B9581" w14:textId="77777777" w:rsidR="00B642E2" w:rsidRDefault="00B642E2" w:rsidP="00BE39D8">
      <w:pPr>
        <w:pStyle w:val="Geenafstand"/>
        <w:rPr>
          <w:rFonts w:asciiTheme="minorHAnsi" w:hAnsiTheme="minorHAnsi" w:cstheme="minorHAnsi"/>
          <w:sz w:val="24"/>
          <w:szCs w:val="24"/>
        </w:rPr>
      </w:pPr>
    </w:p>
    <w:p w14:paraId="0E512F36" w14:textId="77777777" w:rsidR="00B642E2" w:rsidRPr="00B642E2" w:rsidRDefault="00B642E2" w:rsidP="00BE39D8">
      <w:pPr>
        <w:pStyle w:val="Geenafstand"/>
        <w:rPr>
          <w:rFonts w:asciiTheme="minorHAnsi" w:hAnsiTheme="minorHAnsi" w:cstheme="minorHAnsi"/>
          <w:sz w:val="24"/>
          <w:szCs w:val="24"/>
        </w:rPr>
      </w:pPr>
    </w:p>
    <w:p w14:paraId="1E5D5DED" w14:textId="25907063" w:rsidR="00C24873" w:rsidRPr="009C3197" w:rsidRDefault="00C24873" w:rsidP="00BE39D8">
      <w:pPr>
        <w:pStyle w:val="Geenafstand"/>
        <w:rPr>
          <w:rFonts w:asciiTheme="minorHAnsi" w:hAnsiTheme="minorHAnsi" w:cstheme="minorHAnsi"/>
          <w:strike/>
          <w:sz w:val="24"/>
          <w:szCs w:val="24"/>
        </w:rPr>
      </w:pPr>
      <w:r w:rsidRPr="009C3197">
        <w:rPr>
          <w:rFonts w:asciiTheme="minorHAnsi" w:hAnsiTheme="minorHAnsi" w:cstheme="minorHAnsi"/>
          <w:strike/>
          <w:sz w:val="24"/>
          <w:szCs w:val="24"/>
        </w:rPr>
        <w:t xml:space="preserve"> </w:t>
      </w:r>
    </w:p>
    <w:p w14:paraId="7EE901C5" w14:textId="77777777" w:rsidR="00C24873" w:rsidRPr="009C3197" w:rsidRDefault="00C24873" w:rsidP="00BE39D8">
      <w:pPr>
        <w:pStyle w:val="Geenafstand"/>
        <w:rPr>
          <w:rFonts w:asciiTheme="minorHAnsi" w:hAnsiTheme="minorHAnsi" w:cstheme="minorHAnsi"/>
          <w:sz w:val="24"/>
          <w:szCs w:val="24"/>
          <w:highlight w:val="yellow"/>
        </w:rPr>
      </w:pPr>
    </w:p>
    <w:bookmarkEnd w:id="111"/>
    <w:p w14:paraId="4BF5D701" w14:textId="77777777" w:rsidR="00C24873" w:rsidRPr="009C3197" w:rsidRDefault="00C24873" w:rsidP="00BE39D8">
      <w:pPr>
        <w:pStyle w:val="Geenafstand"/>
        <w:rPr>
          <w:rFonts w:asciiTheme="minorHAnsi" w:hAnsiTheme="minorHAnsi" w:cstheme="minorHAnsi"/>
          <w:sz w:val="24"/>
          <w:szCs w:val="24"/>
          <w:highlight w:val="yellow"/>
        </w:rPr>
      </w:pPr>
    </w:p>
    <w:p w14:paraId="314625B2" w14:textId="77777777" w:rsidR="00C24873" w:rsidRPr="009C3197" w:rsidRDefault="00C24873" w:rsidP="00BE39D8">
      <w:pPr>
        <w:spacing w:line="240" w:lineRule="auto"/>
        <w:textAlignment w:val="baseline"/>
        <w:rPr>
          <w:rFonts w:cstheme="minorHAnsi"/>
          <w:sz w:val="24"/>
          <w:szCs w:val="24"/>
        </w:rPr>
      </w:pPr>
    </w:p>
    <w:bookmarkEnd w:id="74"/>
    <w:p w14:paraId="6B20D974" w14:textId="77777777" w:rsidR="00C24873" w:rsidRPr="009C3197" w:rsidRDefault="00C24873" w:rsidP="00BE39D8">
      <w:pPr>
        <w:pStyle w:val="Geenafstand"/>
        <w:tabs>
          <w:tab w:val="left" w:pos="993"/>
        </w:tabs>
        <w:rPr>
          <w:rFonts w:asciiTheme="minorHAnsi" w:hAnsiTheme="minorHAnsi" w:cstheme="minorHAnsi"/>
          <w:sz w:val="24"/>
          <w:szCs w:val="24"/>
        </w:rPr>
      </w:pPr>
    </w:p>
    <w:p w14:paraId="66433565" w14:textId="77777777" w:rsidR="00C24873" w:rsidRPr="009C3197" w:rsidRDefault="00C24873" w:rsidP="00BE39D8">
      <w:pPr>
        <w:spacing w:after="160"/>
        <w:rPr>
          <w:rFonts w:cstheme="minorHAnsi"/>
          <w:b/>
          <w:bCs/>
          <w:kern w:val="32"/>
          <w:sz w:val="24"/>
          <w:szCs w:val="24"/>
        </w:rPr>
      </w:pPr>
    </w:p>
    <w:p w14:paraId="5A65A338" w14:textId="042A985C" w:rsidR="00C24873" w:rsidRPr="009C3197" w:rsidRDefault="00C24873" w:rsidP="00BE39D8">
      <w:pPr>
        <w:rPr>
          <w:rFonts w:cstheme="minorHAnsi"/>
          <w:sz w:val="24"/>
          <w:szCs w:val="24"/>
        </w:rPr>
      </w:pPr>
    </w:p>
    <w:sectPr w:rsidR="00C24873" w:rsidRPr="009C3197" w:rsidSect="00731F92">
      <w:headerReference w:type="default" r:id="rId18"/>
      <w:footerReference w:type="default" r:id="rId19"/>
      <w:headerReference w:type="first" r:id="rId20"/>
      <w:pgSz w:w="11906" w:h="16838"/>
      <w:pgMar w:top="1418" w:right="1418" w:bottom="142"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72D9CC4" w14:textId="77777777" w:rsidR="00A00FE8" w:rsidRDefault="00A00FE8" w:rsidP="00333522">
      <w:pPr>
        <w:spacing w:line="240" w:lineRule="auto"/>
      </w:pPr>
      <w:r>
        <w:separator/>
      </w:r>
    </w:p>
  </w:endnote>
  <w:endnote w:type="continuationSeparator" w:id="0">
    <w:p w14:paraId="454335B7" w14:textId="77777777" w:rsidR="00A00FE8" w:rsidRDefault="00A00FE8" w:rsidP="00333522">
      <w:pPr>
        <w:spacing w:line="240" w:lineRule="auto"/>
      </w:pPr>
      <w:r>
        <w:continuationSeparator/>
      </w:r>
    </w:p>
  </w:endnote>
  <w:endnote w:type="continuationNotice" w:id="1">
    <w:p w14:paraId="7C15BCB4" w14:textId="77777777" w:rsidR="00A00FE8" w:rsidRDefault="00A00FE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font1326">
    <w:altName w:val="Calibri"/>
    <w:panose1 w:val="00000000000000000000"/>
    <w:charset w:val="00"/>
    <w:family w:val="auto"/>
    <w:notTrueType/>
    <w:pitch w:val="default"/>
  </w:font>
  <w:font w:name="Trebuchet MS">
    <w:panose1 w:val="020B0603020202020204"/>
    <w:charset w:val="00"/>
    <w:family w:val="swiss"/>
    <w:pitch w:val="variable"/>
    <w:sig w:usb0="000006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ignika">
    <w:altName w:val="Calibri"/>
    <w:charset w:val="00"/>
    <w:family w:val="auto"/>
    <w:pitch w:val="variable"/>
    <w:sig w:usb0="A00000AF" w:usb1="00000003" w:usb2="00000000" w:usb3="00000000" w:csb0="00000093" w:csb1="00000000"/>
  </w:font>
  <w:font w:name="MinionPro-Regular">
    <w:altName w:val="Calibri"/>
    <w:panose1 w:val="00000000000000000000"/>
    <w:charset w:val="00"/>
    <w:family w:val="auto"/>
    <w:notTrueType/>
    <w:pitch w:val="default"/>
    <w:sig w:usb0="00000003" w:usb1="00000000" w:usb2="00000000" w:usb3="00000000" w:csb0="00000001" w:csb1="00000000"/>
  </w:font>
  <w:font w:name="TrebuchetMS">
    <w:altName w:val="Cambria"/>
    <w:panose1 w:val="00000000000000000000"/>
    <w:charset w:val="00"/>
    <w:family w:val="roman"/>
    <w:notTrueType/>
    <w:pitch w:val="default"/>
  </w:font>
  <w:font w:name="TrebuchetMS-Bold">
    <w:altName w:val="Cambria"/>
    <w:panose1 w:val="00000000000000000000"/>
    <w:charset w:val="00"/>
    <w:family w:val="roman"/>
    <w:notTrueType/>
    <w:pitch w:val="default"/>
  </w:font>
  <w:font w:name="Meiryo">
    <w:charset w:val="80"/>
    <w:family w:val="swiss"/>
    <w:pitch w:val="variable"/>
    <w:sig w:usb0="E00002FF" w:usb1="6AC7FFFF" w:usb2="08000012" w:usb3="00000000" w:csb0="0002009F" w:csb1="00000000"/>
  </w:font>
  <w:font w:name="Aptos Narrow">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23539769"/>
      <w:docPartObj>
        <w:docPartGallery w:val="Page Numbers (Bottom of Page)"/>
        <w:docPartUnique/>
      </w:docPartObj>
    </w:sdtPr>
    <w:sdtContent>
      <w:p w14:paraId="770F55BA" w14:textId="77777777" w:rsidR="00243C2C" w:rsidRDefault="00243C2C" w:rsidP="00243C2C">
        <w:pPr>
          <w:pStyle w:val="Voettekst"/>
        </w:pPr>
        <w:r>
          <w:rPr>
            <w:noProof/>
          </w:rPr>
          <w:drawing>
            <wp:anchor distT="0" distB="0" distL="114300" distR="114300" simplePos="0" relativeHeight="251658240" behindDoc="1" locked="0" layoutInCell="1" allowOverlap="1" wp14:anchorId="3919EE8E" wp14:editId="32E190FB">
              <wp:simplePos x="0" y="0"/>
              <wp:positionH relativeFrom="margin">
                <wp:align>left</wp:align>
              </wp:positionH>
              <wp:positionV relativeFrom="margin">
                <wp:posOffset>9153525</wp:posOffset>
              </wp:positionV>
              <wp:extent cx="253828" cy="552450"/>
              <wp:effectExtent l="0" t="0" r="0" b="0"/>
              <wp:wrapNone/>
              <wp:docPr id="955906916" name="Afbeelding 955906916"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w:t>
        </w:r>
        <w:r w:rsidRPr="00B60F05">
          <w:rPr>
            <w:rFonts w:cstheme="minorHAnsi"/>
            <w:b/>
            <w:bCs/>
            <w:color w:val="005CBC"/>
            <w:szCs w:val="20"/>
          </w:rPr>
          <w:fldChar w:fldCharType="end"/>
        </w:r>
      </w:p>
    </w:sdtContent>
  </w:sdt>
  <w:p w14:paraId="2258B41D" w14:textId="27F791C5" w:rsidR="00243C2C" w:rsidRDefault="00243C2C" w:rsidP="00243C2C">
    <w:pPr>
      <w:pStyle w:val="Basisalinea"/>
      <w:ind w:left="278"/>
      <w:rPr>
        <w:rFonts w:ascii="Calibri" w:hAnsi="Calibri" w:cs="Calibri"/>
        <w:spacing w:val="5"/>
        <w:sz w:val="16"/>
        <w:szCs w:val="16"/>
      </w:rPr>
    </w:pPr>
    <w:r>
      <w:rPr>
        <w:rFonts w:ascii="Calibri" w:hAnsi="Calibri" w:cs="Calibri"/>
        <w:spacing w:val="5"/>
        <w:sz w:val="16"/>
        <w:szCs w:val="16"/>
      </w:rPr>
      <w:fldChar w:fldCharType="begin"/>
    </w:r>
    <w:r>
      <w:rPr>
        <w:rFonts w:ascii="Calibri" w:hAnsi="Calibri" w:cs="Calibri"/>
        <w:spacing w:val="5"/>
        <w:sz w:val="16"/>
        <w:szCs w:val="16"/>
      </w:rPr>
      <w:instrText xml:space="preserve"> FILENAME   \* MERGEFORMAT </w:instrText>
    </w:r>
    <w:r>
      <w:rPr>
        <w:rFonts w:ascii="Calibri" w:hAnsi="Calibri" w:cs="Calibri"/>
        <w:spacing w:val="5"/>
        <w:sz w:val="16"/>
        <w:szCs w:val="16"/>
      </w:rPr>
      <w:fldChar w:fldCharType="separate"/>
    </w:r>
    <w:r w:rsidR="005E1DDC">
      <w:rPr>
        <w:rFonts w:ascii="Calibri" w:hAnsi="Calibri" w:cs="Calibri"/>
        <w:noProof/>
        <w:spacing w:val="5"/>
        <w:sz w:val="16"/>
        <w:szCs w:val="16"/>
      </w:rPr>
      <w:t>Inschrijvingsleidraad VTH-Plan en TR software  V1.0 09092024</w:t>
    </w:r>
    <w:r>
      <w:rPr>
        <w:rFonts w:ascii="Calibri" w:hAnsi="Calibri" w:cs="Calibri"/>
        <w:spacing w:val="5"/>
        <w:sz w:val="16"/>
        <w:szCs w:val="16"/>
      </w:rPr>
      <w:fldChar w:fldCharType="end"/>
    </w:r>
  </w:p>
  <w:p w14:paraId="4002739C" w14:textId="742850CA" w:rsidR="00243C2C" w:rsidRPr="00243C2C" w:rsidRDefault="00243C2C" w:rsidP="00243C2C">
    <w:pPr>
      <w:pStyle w:val="Basisalinea"/>
      <w:ind w:left="567"/>
      <w:rPr>
        <w:rFonts w:asciiTheme="minorHAnsi" w:hAnsiTheme="minorHAnsi" w:cstheme="minorHAnsi"/>
        <w:spacing w:val="5"/>
        <w:sz w:val="16"/>
        <w:szCs w:val="16"/>
      </w:rPr>
    </w:pPr>
    <w:r w:rsidRPr="00243C2C">
      <w:rPr>
        <w:rFonts w:asciiTheme="minorHAnsi" w:hAnsiTheme="minorHAnsi" w:cstheme="minorHAnsi"/>
        <w:sz w:val="16"/>
        <w:szCs w:val="16"/>
      </w:rPr>
      <w:fldChar w:fldCharType="begin"/>
    </w:r>
    <w:r w:rsidRPr="00243C2C">
      <w:rPr>
        <w:rFonts w:asciiTheme="minorHAnsi" w:hAnsiTheme="minorHAnsi" w:cstheme="minorHAnsi"/>
        <w:sz w:val="16"/>
        <w:szCs w:val="16"/>
      </w:rPr>
      <w:instrText xml:space="preserve"> MACROBUTTON  EditClear &lt;</w:instrText>
    </w:r>
    <w:r>
      <w:rPr>
        <w:rFonts w:asciiTheme="minorHAnsi" w:hAnsiTheme="minorHAnsi" w:cstheme="minorHAnsi"/>
        <w:color w:val="7F7F7F" w:themeColor="text1" w:themeTint="80"/>
        <w:sz w:val="16"/>
        <w:szCs w:val="16"/>
      </w:rPr>
      <w:instrText>Afdeling</w:instrText>
    </w:r>
    <w:r w:rsidRPr="00243C2C">
      <w:rPr>
        <w:rFonts w:asciiTheme="minorHAnsi" w:hAnsiTheme="minorHAnsi" w:cstheme="minorHAnsi"/>
        <w:sz w:val="16"/>
        <w:szCs w:val="16"/>
      </w:rPr>
      <w:instrText>&gt;</w:instrText>
    </w:r>
    <w:r w:rsidRPr="00243C2C">
      <w:rPr>
        <w:rFonts w:asciiTheme="minorHAnsi" w:hAnsiTheme="minorHAnsi" w:cstheme="minorHAnsi"/>
        <w:sz w:val="16"/>
        <w:szCs w:val="16"/>
      </w:rPr>
      <w:fldChar w:fldCharType="end"/>
    </w:r>
    <w:r w:rsidRPr="00243C2C">
      <w:rPr>
        <w:rFonts w:asciiTheme="minorHAnsi" w:hAnsiTheme="minorHAnsi" w:cstheme="minorHAnsi"/>
        <w:spacing w:val="5"/>
        <w:sz w:val="16"/>
        <w:szCs w:val="16"/>
      </w:rPr>
      <w:t xml:space="preserve"> - </w:t>
    </w:r>
    <w:r>
      <w:rPr>
        <w:rFonts w:asciiTheme="minorHAnsi" w:hAnsiTheme="minorHAnsi" w:cstheme="minorHAnsi"/>
        <w:spacing w:val="5"/>
        <w:sz w:val="16"/>
        <w:szCs w:val="16"/>
      </w:rPr>
      <w:fldChar w:fldCharType="begin"/>
    </w:r>
    <w:r>
      <w:rPr>
        <w:rFonts w:asciiTheme="minorHAnsi" w:hAnsiTheme="minorHAnsi" w:cstheme="minorHAnsi"/>
        <w:spacing w:val="5"/>
        <w:sz w:val="16"/>
        <w:szCs w:val="16"/>
      </w:rPr>
      <w:instrText xml:space="preserve"> DATE  \@ "yyyy" \* MERGEFORMAT </w:instrText>
    </w:r>
    <w:r>
      <w:rPr>
        <w:rFonts w:asciiTheme="minorHAnsi" w:hAnsiTheme="minorHAnsi" w:cstheme="minorHAnsi"/>
        <w:spacing w:val="5"/>
        <w:sz w:val="16"/>
        <w:szCs w:val="16"/>
      </w:rPr>
      <w:fldChar w:fldCharType="separate"/>
    </w:r>
    <w:r w:rsidR="00CB5E83">
      <w:rPr>
        <w:rFonts w:asciiTheme="minorHAnsi" w:hAnsiTheme="minorHAnsi" w:cstheme="minorHAnsi"/>
        <w:noProof/>
        <w:spacing w:val="5"/>
        <w:sz w:val="16"/>
        <w:szCs w:val="16"/>
      </w:rPr>
      <w:t>2024</w:t>
    </w:r>
    <w:r>
      <w:rPr>
        <w:rFonts w:asciiTheme="minorHAnsi" w:hAnsiTheme="minorHAnsi" w:cstheme="minorHAnsi"/>
        <w:spacing w:val="5"/>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page" w:horzAnchor="page" w:tblpX="795" w:tblpY="4622"/>
      <w:tblOverlap w:val="never"/>
      <w:tblW w:w="1111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11112"/>
    </w:tblGrid>
    <w:tr w:rsidR="00F84D70" w:rsidRPr="00F84D70" w14:paraId="0FAC9173" w14:textId="77777777" w:rsidTr="00493E16">
      <w:trPr>
        <w:trHeight w:hRule="exact" w:val="10885"/>
      </w:trPr>
      <w:tc>
        <w:tcPr>
          <w:tcW w:w="11112" w:type="dxa"/>
          <w:shd w:val="clear" w:color="auto" w:fill="89B7E3" w:themeFill="accent5"/>
        </w:tcPr>
        <w:p w14:paraId="22A7852B" w14:textId="57DB0709" w:rsidR="00F84D70" w:rsidRPr="00F84D70" w:rsidRDefault="00BA0338" w:rsidP="00F84D70">
          <w:pPr>
            <w:pStyle w:val="Voettekst"/>
          </w:pPr>
          <w:r>
            <w:rPr>
              <w:noProof/>
            </w:rPr>
            <w:drawing>
              <wp:anchor distT="0" distB="0" distL="114300" distR="114300" simplePos="0" relativeHeight="251658243" behindDoc="0" locked="1" layoutInCell="1" allowOverlap="1" wp14:anchorId="486A9BD7" wp14:editId="06D2C7C0">
                <wp:simplePos x="0" y="0"/>
                <wp:positionH relativeFrom="margin">
                  <wp:posOffset>13970</wp:posOffset>
                </wp:positionH>
                <wp:positionV relativeFrom="page">
                  <wp:posOffset>6574155</wp:posOffset>
                </wp:positionV>
                <wp:extent cx="1834515" cy="782320"/>
                <wp:effectExtent l="0" t="0" r="0" b="0"/>
                <wp:wrapNone/>
                <wp:docPr id="553930837"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3930837" name="Graphic 12"/>
                        <pic:cNvPicPr/>
                      </pic:nvPicPr>
                      <pic:blipFill>
                        <a:blip r:embed="rId1">
                          <a:extLst>
                            <a:ext uri="{28A0092B-C50C-407E-A947-70E740481C1C}">
                              <a14:useLocalDpi xmlns:a14="http://schemas.microsoft.com/office/drawing/2010/main" val="0"/>
                            </a:ext>
                          </a:extLst>
                        </a:blip>
                        <a:stretch>
                          <a:fillRect/>
                        </a:stretch>
                      </pic:blipFill>
                      <pic:spPr>
                        <a:xfrm>
                          <a:off x="0" y="0"/>
                          <a:ext cx="1834515" cy="782320"/>
                        </a:xfrm>
                        <a:prstGeom prst="rect">
                          <a:avLst/>
                        </a:prstGeom>
                      </pic:spPr>
                    </pic:pic>
                  </a:graphicData>
                </a:graphic>
                <wp14:sizeRelH relativeFrom="margin">
                  <wp14:pctWidth>0</wp14:pctWidth>
                </wp14:sizeRelH>
                <wp14:sizeRelV relativeFrom="margin">
                  <wp14:pctHeight>0</wp14:pctHeight>
                </wp14:sizeRelV>
              </wp:anchor>
            </w:drawing>
          </w:r>
        </w:p>
      </w:tc>
    </w:tr>
  </w:tbl>
  <w:p w14:paraId="68ECF2ED" w14:textId="1A4CF26D" w:rsidR="001E29E8" w:rsidRDefault="00493E16">
    <w:pPr>
      <w:pStyle w:val="Voettekst"/>
    </w:pPr>
    <w:r>
      <w:rPr>
        <w:noProof/>
      </w:rPr>
      <w:drawing>
        <wp:anchor distT="0" distB="0" distL="114300" distR="114300" simplePos="0" relativeHeight="251658242" behindDoc="0" locked="1" layoutInCell="1" allowOverlap="1" wp14:anchorId="7D9ACF07" wp14:editId="72E7C5ED">
          <wp:simplePos x="0" y="0"/>
          <wp:positionH relativeFrom="page">
            <wp:posOffset>0</wp:posOffset>
          </wp:positionH>
          <wp:positionV relativeFrom="page">
            <wp:align>bottom</wp:align>
          </wp:positionV>
          <wp:extent cx="7560000" cy="1731600"/>
          <wp:effectExtent l="0" t="0" r="3175" b="2540"/>
          <wp:wrapNone/>
          <wp:docPr id="53477015" name="Afbeelding 3" descr="Afbeelding met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477015" name="Afbeelding 3" descr="Afbeelding met Graphics&#10;&#10;Automatisch gegenereerde beschrijving"/>
                  <pic:cNvPicPr/>
                </pic:nvPicPr>
                <pic:blipFill>
                  <a:blip r:embed="rId2">
                    <a:extLst>
                      <a:ext uri="{28A0092B-C50C-407E-A947-70E740481C1C}">
                        <a14:useLocalDpi xmlns:a14="http://schemas.microsoft.com/office/drawing/2010/main" val="0"/>
                      </a:ext>
                    </a:extLst>
                  </a:blip>
                  <a:stretch>
                    <a:fillRect/>
                  </a:stretch>
                </pic:blipFill>
                <pic:spPr>
                  <a:xfrm>
                    <a:off x="0" y="0"/>
                    <a:ext cx="7560000" cy="1731600"/>
                  </a:xfrm>
                  <a:prstGeom prst="rect">
                    <a:avLst/>
                  </a:prstGeom>
                </pic:spPr>
              </pic:pic>
            </a:graphicData>
          </a:graphic>
          <wp14:sizeRelH relativeFrom="margin">
            <wp14:pctWidth>0</wp14:pctWidth>
          </wp14:sizeRelH>
          <wp14:sizeRelV relativeFrom="margin">
            <wp14:pctHeight>0</wp14:pctHeight>
          </wp14:sizeRelV>
        </wp:anchor>
      </w:drawing>
    </w:r>
    <w:r w:rsidR="0074408A">
      <w:rPr>
        <w:noProof/>
      </w:rPr>
      <mc:AlternateContent>
        <mc:Choice Requires="wps">
          <w:drawing>
            <wp:anchor distT="0" distB="0" distL="114300" distR="114300" simplePos="0" relativeHeight="251658244" behindDoc="0" locked="1" layoutInCell="1" allowOverlap="1" wp14:anchorId="763EF853" wp14:editId="57AF9E86">
              <wp:simplePos x="0" y="0"/>
              <wp:positionH relativeFrom="column">
                <wp:posOffset>4769485</wp:posOffset>
              </wp:positionH>
              <wp:positionV relativeFrom="page">
                <wp:posOffset>9985248</wp:posOffset>
              </wp:positionV>
              <wp:extent cx="1454400" cy="334800"/>
              <wp:effectExtent l="0" t="0" r="12700" b="8255"/>
              <wp:wrapNone/>
              <wp:docPr id="204209601" name="Tekstvak 15"/>
              <wp:cNvGraphicFramePr/>
              <a:graphic xmlns:a="http://schemas.openxmlformats.org/drawingml/2006/main">
                <a:graphicData uri="http://schemas.microsoft.com/office/word/2010/wordprocessingShape">
                  <wps:wsp>
                    <wps:cNvSpPr txBox="1"/>
                    <wps:spPr>
                      <a:xfrm>
                        <a:off x="0" y="0"/>
                        <a:ext cx="1454400" cy="334800"/>
                      </a:xfrm>
                      <a:prstGeom prst="rect">
                        <a:avLst/>
                      </a:prstGeom>
                      <a:noFill/>
                      <a:ln w="6350">
                        <a:noFill/>
                      </a:ln>
                    </wps:spPr>
                    <wps:txbx>
                      <w:txbxContent>
                        <w:p w14:paraId="1264CC24" w14:textId="6B0EEB18" w:rsidR="0074408A" w:rsidRPr="00FA09B4" w:rsidRDefault="0074408A">
                          <w:pPr>
                            <w:rPr>
                              <w:rFonts w:ascii="Signika" w:hAnsi="Signika"/>
                              <w:sz w:val="38"/>
                              <w:szCs w:val="38"/>
                            </w:rPr>
                          </w:pPr>
                          <w:r w:rsidRPr="00FA09B4">
                            <w:rPr>
                              <w:rFonts w:ascii="Signika" w:hAnsi="Signika"/>
                              <w:sz w:val="38"/>
                              <w:szCs w:val="38"/>
                            </w:rPr>
                            <w:t>nieuwkoop.nl</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3EF853" id="_x0000_t202" coordsize="21600,21600" o:spt="202" path="m,l,21600r21600,l21600,xe">
              <v:stroke joinstyle="miter"/>
              <v:path gradientshapeok="t" o:connecttype="rect"/>
            </v:shapetype>
            <v:shape id="Tekstvak 15" o:spid="_x0000_s1028" type="#_x0000_t202" style="position:absolute;margin-left:375.55pt;margin-top:786.25pt;width:114.5pt;height:26.3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" filled="f" stroked="f" strokeweight=".5pt">
              <v:textbox inset="0,0,0,0">
                <w:txbxContent>
                  <w:p w14:paraId="1264CC24" w14:textId="6B0EEB18" w:rsidR="0074408A" w:rsidRPr="00FA09B4" w:rsidRDefault="0074408A">
                    <w:pPr>
                      <w:rPr>
                        <w:rFonts w:ascii="Signika" w:hAnsi="Signika"/>
                        <w:sz w:val="38"/>
                        <w:szCs w:val="38"/>
                      </w:rPr>
                    </w:pPr>
                    <w:r w:rsidRPr="00FA09B4">
                      <w:rPr>
                        <w:rFonts w:ascii="Signika" w:hAnsi="Signika"/>
                        <w:sz w:val="38"/>
                        <w:szCs w:val="38"/>
                      </w:rPr>
                      <w:t>nieuwkoop.nl</w:t>
                    </w:r>
                  </w:p>
                </w:txbxContent>
              </v:textbox>
              <w10:wrap anchory="page"/>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50679830"/>
      <w:docPartObj>
        <w:docPartGallery w:val="Page Numbers (Bottom of Page)"/>
        <w:docPartUnique/>
      </w:docPartObj>
    </w:sdtPr>
    <w:sdtContent>
      <w:p w14:paraId="0329AA27" w14:textId="77777777" w:rsidR="001E29E8" w:rsidRDefault="001E29E8" w:rsidP="00243C2C">
        <w:pPr>
          <w:pStyle w:val="Voettekst"/>
        </w:pPr>
        <w:r>
          <w:rPr>
            <w:noProof/>
          </w:rPr>
          <w:drawing>
            <wp:anchor distT="0" distB="0" distL="114300" distR="114300" simplePos="0" relativeHeight="251658245" behindDoc="1" locked="0" layoutInCell="1" allowOverlap="1" wp14:anchorId="2B06BF42" wp14:editId="3CE416B3">
              <wp:simplePos x="0" y="0"/>
              <wp:positionH relativeFrom="margin">
                <wp:align>left</wp:align>
              </wp:positionH>
              <wp:positionV relativeFrom="margin">
                <wp:posOffset>9153525</wp:posOffset>
              </wp:positionV>
              <wp:extent cx="253828" cy="552450"/>
              <wp:effectExtent l="0" t="0" r="0" b="0"/>
              <wp:wrapNone/>
              <wp:docPr id="1673525494" name="Afbeelding 1673525494" descr="Afbeelding met Rechthoek, ontwerp&#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Afbeelding 215" descr="Afbeelding met Rechthoek, ontwerp&#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a:off x="0" y="0"/>
                        <a:ext cx="253828" cy="552450"/>
                      </a:xfrm>
                      <a:prstGeom prst="rect">
                        <a:avLst/>
                      </a:prstGeom>
                      <a:noFill/>
                      <a:ln>
                        <a:noFill/>
                      </a:ln>
                    </pic:spPr>
                  </pic:pic>
                </a:graphicData>
              </a:graphic>
              <wp14:sizeRelH relativeFrom="margin">
                <wp14:pctWidth>0</wp14:pctWidth>
              </wp14:sizeRelH>
            </wp:anchor>
          </w:drawing>
        </w:r>
        <w:r>
          <w:tab/>
        </w:r>
        <w:r>
          <w:tab/>
        </w:r>
        <w:r w:rsidRPr="00B60F05">
          <w:rPr>
            <w:rFonts w:cstheme="minorHAnsi"/>
            <w:b/>
            <w:bCs/>
            <w:color w:val="005CBC"/>
            <w:szCs w:val="20"/>
          </w:rPr>
          <w:fldChar w:fldCharType="begin"/>
        </w:r>
        <w:r w:rsidRPr="00B60F05">
          <w:rPr>
            <w:rFonts w:cstheme="minorHAnsi"/>
            <w:b/>
            <w:bCs/>
            <w:color w:val="005CBC"/>
            <w:szCs w:val="20"/>
          </w:rPr>
          <w:instrText>PAGE   \* MERGEFORMAT</w:instrText>
        </w:r>
        <w:r w:rsidRPr="00B60F05">
          <w:rPr>
            <w:rFonts w:cstheme="minorHAnsi"/>
            <w:b/>
            <w:bCs/>
            <w:color w:val="005CBC"/>
            <w:szCs w:val="20"/>
          </w:rPr>
          <w:fldChar w:fldCharType="separate"/>
        </w:r>
        <w:r>
          <w:rPr>
            <w:rFonts w:cstheme="minorHAnsi"/>
            <w:b/>
            <w:bCs/>
            <w:color w:val="005CBC"/>
            <w:szCs w:val="20"/>
          </w:rPr>
          <w:t>1</w:t>
        </w:r>
        <w:r w:rsidRPr="00B60F05">
          <w:rPr>
            <w:rFonts w:cstheme="minorHAnsi"/>
            <w:b/>
            <w:bCs/>
            <w:color w:val="005CBC"/>
            <w:szCs w:val="20"/>
          </w:rPr>
          <w:fldChar w:fldCharType="end"/>
        </w:r>
      </w:p>
    </w:sdtContent>
  </w:sdt>
  <w:p w14:paraId="70715608" w14:textId="457963D2" w:rsidR="001E29E8" w:rsidRDefault="001E29E8" w:rsidP="00243C2C">
    <w:pPr>
      <w:pStyle w:val="Basisalinea"/>
      <w:ind w:left="278"/>
      <w:rPr>
        <w:rFonts w:ascii="Calibri" w:hAnsi="Calibri" w:cs="Calibri"/>
        <w:spacing w:val="5"/>
        <w:sz w:val="16"/>
        <w:szCs w:val="16"/>
      </w:rPr>
    </w:pPr>
    <w:r>
      <w:rPr>
        <w:rFonts w:ascii="Calibri" w:hAnsi="Calibri" w:cs="Calibri"/>
        <w:spacing w:val="5"/>
        <w:sz w:val="16"/>
        <w:szCs w:val="16"/>
      </w:rPr>
      <w:fldChar w:fldCharType="begin"/>
    </w:r>
    <w:r>
      <w:rPr>
        <w:rFonts w:ascii="Calibri" w:hAnsi="Calibri" w:cs="Calibri"/>
        <w:spacing w:val="5"/>
        <w:sz w:val="16"/>
        <w:szCs w:val="16"/>
      </w:rPr>
      <w:instrText xml:space="preserve"> FILENAME   \* MERGEFORMAT </w:instrText>
    </w:r>
    <w:r>
      <w:rPr>
        <w:rFonts w:ascii="Calibri" w:hAnsi="Calibri" w:cs="Calibri"/>
        <w:spacing w:val="5"/>
        <w:sz w:val="16"/>
        <w:szCs w:val="16"/>
      </w:rPr>
      <w:fldChar w:fldCharType="separate"/>
    </w:r>
    <w:r w:rsidR="005E1DDC">
      <w:rPr>
        <w:rFonts w:ascii="Calibri" w:hAnsi="Calibri" w:cs="Calibri"/>
        <w:noProof/>
        <w:spacing w:val="5"/>
        <w:sz w:val="16"/>
        <w:szCs w:val="16"/>
      </w:rPr>
      <w:t>Inschrijvingsleidraad VTH-Plan en TR software  V1.0 09092024</w:t>
    </w:r>
    <w:r>
      <w:rPr>
        <w:rFonts w:ascii="Calibri" w:hAnsi="Calibri" w:cs="Calibri"/>
        <w:spacing w:val="5"/>
        <w:sz w:val="16"/>
        <w:szCs w:val="16"/>
      </w:rPr>
      <w:fldChar w:fldCharType="end"/>
    </w:r>
    <w:r w:rsidR="00D6406E">
      <w:rPr>
        <w:rFonts w:ascii="Calibri" w:hAnsi="Calibri" w:cs="Calibri"/>
        <w:spacing w:val="5"/>
        <w:sz w:val="16"/>
        <w:szCs w:val="16"/>
      </w:rPr>
      <w:t>Gemeente Nieuwkoop</w:t>
    </w:r>
  </w:p>
  <w:p w14:paraId="46FE7622" w14:textId="10A1BFC9" w:rsidR="001E29E8" w:rsidRPr="00243C2C" w:rsidRDefault="001E29E8" w:rsidP="00243C2C">
    <w:pPr>
      <w:pStyle w:val="Basisalinea"/>
      <w:ind w:left="567"/>
      <w:rPr>
        <w:rFonts w:asciiTheme="minorHAnsi" w:hAnsiTheme="minorHAnsi" w:cstheme="minorHAnsi"/>
        <w:spacing w:val="5"/>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C21A452" w14:textId="77777777" w:rsidR="00A00FE8" w:rsidRDefault="00A00FE8" w:rsidP="00333522">
      <w:pPr>
        <w:spacing w:line="240" w:lineRule="auto"/>
      </w:pPr>
      <w:r>
        <w:separator/>
      </w:r>
    </w:p>
  </w:footnote>
  <w:footnote w:type="continuationSeparator" w:id="0">
    <w:p w14:paraId="36A310E9" w14:textId="77777777" w:rsidR="00A00FE8" w:rsidRDefault="00A00FE8" w:rsidP="00333522">
      <w:pPr>
        <w:spacing w:line="240" w:lineRule="auto"/>
      </w:pPr>
      <w:r>
        <w:continuationSeparator/>
      </w:r>
    </w:p>
  </w:footnote>
  <w:footnote w:type="continuationNotice" w:id="1">
    <w:p w14:paraId="4C0183DD" w14:textId="77777777" w:rsidR="00A00FE8" w:rsidRDefault="00A00FE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D9FB4F" w14:textId="41DC2001" w:rsidR="00B54930" w:rsidRDefault="00B54930" w:rsidP="00F84D70">
    <w:pPr>
      <w:pStyle w:val="Koptekst"/>
    </w:pPr>
    <w:r w:rsidRPr="00136518">
      <w:rPr>
        <w:noProof/>
      </w:rPr>
      <w:drawing>
        <wp:anchor distT="0" distB="0" distL="114300" distR="114300" simplePos="0" relativeHeight="251658241" behindDoc="1" locked="1" layoutInCell="1" allowOverlap="1" wp14:anchorId="5A9F6A66" wp14:editId="75964452">
          <wp:simplePos x="0" y="0"/>
          <wp:positionH relativeFrom="page">
            <wp:posOffset>554990</wp:posOffset>
          </wp:positionH>
          <wp:positionV relativeFrom="page">
            <wp:posOffset>0</wp:posOffset>
          </wp:positionV>
          <wp:extent cx="842010" cy="1821180"/>
          <wp:effectExtent l="0" t="0" r="0" b="7620"/>
          <wp:wrapNone/>
          <wp:docPr id="1623729154"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729154"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842010" cy="182118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FBFE78" w14:textId="77777777" w:rsidR="001E29E8" w:rsidRPr="00BE39D8" w:rsidRDefault="001E29E8" w:rsidP="00BE39D8">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7511FA" w14:textId="4A8B41DC" w:rsidR="001E29E8" w:rsidRDefault="001E29E8" w:rsidP="00B54930">
    <w:pPr>
      <w:pStyle w:val="Koptekst"/>
      <w:spacing w:line="3660" w:lineRule="auto"/>
    </w:pPr>
  </w:p>
  <w:p w14:paraId="1E38026E" w14:textId="40CB1902" w:rsidR="001E29E8" w:rsidRDefault="001E29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43394"/>
    <w:multiLevelType w:val="multilevel"/>
    <w:tmpl w:val="E3B2C6E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1122F4D"/>
    <w:multiLevelType w:val="multilevel"/>
    <w:tmpl w:val="C1485F3C"/>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18B57AF"/>
    <w:multiLevelType w:val="multilevel"/>
    <w:tmpl w:val="2CD66E6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3B1498B"/>
    <w:multiLevelType w:val="multilevel"/>
    <w:tmpl w:val="1A881E3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4154DA3"/>
    <w:multiLevelType w:val="multilevel"/>
    <w:tmpl w:val="767865A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61C186D"/>
    <w:multiLevelType w:val="multilevel"/>
    <w:tmpl w:val="68B4215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6760385"/>
    <w:multiLevelType w:val="multilevel"/>
    <w:tmpl w:val="546ADCF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7463D41"/>
    <w:multiLevelType w:val="multilevel"/>
    <w:tmpl w:val="49164494"/>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09A81F50"/>
    <w:multiLevelType w:val="multilevel"/>
    <w:tmpl w:val="03006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AB03A71"/>
    <w:multiLevelType w:val="multilevel"/>
    <w:tmpl w:val="A5F6823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0B5C6E0F"/>
    <w:multiLevelType w:val="multilevel"/>
    <w:tmpl w:val="FC84055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0B9807D5"/>
    <w:multiLevelType w:val="multilevel"/>
    <w:tmpl w:val="571C52CC"/>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E5E5AA4"/>
    <w:multiLevelType w:val="multilevel"/>
    <w:tmpl w:val="149617DA"/>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160408"/>
    <w:multiLevelType w:val="multilevel"/>
    <w:tmpl w:val="C49E5F20"/>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0F1D0679"/>
    <w:multiLevelType w:val="multilevel"/>
    <w:tmpl w:val="C98C935E"/>
    <w:numStyleLink w:val="Huisstijl-Opsomming"/>
  </w:abstractNum>
  <w:abstractNum w:abstractNumId="15" w15:restartNumberingAfterBreak="0">
    <w:nsid w:val="10026115"/>
    <w:multiLevelType w:val="multilevel"/>
    <w:tmpl w:val="416EA45E"/>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0B51DA9"/>
    <w:multiLevelType w:val="multilevel"/>
    <w:tmpl w:val="5838D414"/>
    <w:lvl w:ilvl="0">
      <w:start w:val="1"/>
      <w:numFmt w:val="decimal"/>
      <w:pStyle w:val="Kop1"/>
      <w:lvlText w:val="%1"/>
      <w:lvlJc w:val="left"/>
      <w:pPr>
        <w:ind w:left="432" w:hanging="432"/>
      </w:pPr>
      <w:rPr>
        <w:rFonts w:hint="default"/>
      </w:rPr>
    </w:lvl>
    <w:lvl w:ilvl="1">
      <w:start w:val="1"/>
      <w:numFmt w:val="decimal"/>
      <w:pStyle w:val="Kop2"/>
      <w:lvlText w:val="%1.%2"/>
      <w:lvlJc w:val="left"/>
      <w:pPr>
        <w:ind w:left="576" w:hanging="576"/>
      </w:pPr>
      <w:rPr>
        <w:rFonts w:hint="default"/>
      </w:rPr>
    </w:lvl>
    <w:lvl w:ilvl="2">
      <w:start w:val="1"/>
      <w:numFmt w:val="decimal"/>
      <w:pStyle w:val="Kop3"/>
      <w:lvlText w:val="%1.%2.%3"/>
      <w:lvlJc w:val="left"/>
      <w:pPr>
        <w:ind w:left="720" w:hanging="720"/>
      </w:pPr>
      <w:rPr>
        <w:rFonts w:hint="default"/>
      </w:rPr>
    </w:lvl>
    <w:lvl w:ilvl="3">
      <w:start w:val="1"/>
      <w:numFmt w:val="decimal"/>
      <w:pStyle w:val="Kop4"/>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17" w15:restartNumberingAfterBreak="0">
    <w:nsid w:val="10C216A0"/>
    <w:multiLevelType w:val="hybridMultilevel"/>
    <w:tmpl w:val="4D529CA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14F3D44"/>
    <w:multiLevelType w:val="multilevel"/>
    <w:tmpl w:val="2AA089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1D42C08"/>
    <w:multiLevelType w:val="multilevel"/>
    <w:tmpl w:val="B1629B0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12C967EB"/>
    <w:multiLevelType w:val="multilevel"/>
    <w:tmpl w:val="C0D680F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2D52E78"/>
    <w:multiLevelType w:val="multilevel"/>
    <w:tmpl w:val="CE868B2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134F729A"/>
    <w:multiLevelType w:val="multilevel"/>
    <w:tmpl w:val="7952C15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36B185F"/>
    <w:multiLevelType w:val="multilevel"/>
    <w:tmpl w:val="609E098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3735375"/>
    <w:multiLevelType w:val="multilevel"/>
    <w:tmpl w:val="CEC8631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4070082"/>
    <w:multiLevelType w:val="multilevel"/>
    <w:tmpl w:val="45F432D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47B6498"/>
    <w:multiLevelType w:val="multilevel"/>
    <w:tmpl w:val="EC3A1D3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156E5F6C"/>
    <w:multiLevelType w:val="multilevel"/>
    <w:tmpl w:val="EC18049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60F65C0"/>
    <w:multiLevelType w:val="multilevel"/>
    <w:tmpl w:val="8446199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62D0435"/>
    <w:multiLevelType w:val="multilevel"/>
    <w:tmpl w:val="1FC29D94"/>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6D51541"/>
    <w:multiLevelType w:val="multilevel"/>
    <w:tmpl w:val="44AE5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18C15F05"/>
    <w:multiLevelType w:val="multilevel"/>
    <w:tmpl w:val="2FD43ECA"/>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101E9B"/>
    <w:multiLevelType w:val="multilevel"/>
    <w:tmpl w:val="C8863F1E"/>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94E6C19"/>
    <w:multiLevelType w:val="multilevel"/>
    <w:tmpl w:val="AAF4F09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97377A6"/>
    <w:multiLevelType w:val="multilevel"/>
    <w:tmpl w:val="DC16E0D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A8D4CCD"/>
    <w:multiLevelType w:val="multilevel"/>
    <w:tmpl w:val="4B042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AE321D2"/>
    <w:multiLevelType w:val="multilevel"/>
    <w:tmpl w:val="761ED6FE"/>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B234B69"/>
    <w:multiLevelType w:val="multilevel"/>
    <w:tmpl w:val="70083E80"/>
    <w:lvl w:ilvl="0">
      <w:start w:val="1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1BA947DD"/>
    <w:multiLevelType w:val="multilevel"/>
    <w:tmpl w:val="67327FB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1C120A6B"/>
    <w:multiLevelType w:val="multilevel"/>
    <w:tmpl w:val="96F0F9F2"/>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C2608E9"/>
    <w:multiLevelType w:val="multilevel"/>
    <w:tmpl w:val="FE3C08D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1C675C20"/>
    <w:multiLevelType w:val="multilevel"/>
    <w:tmpl w:val="2020DBBA"/>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1CA93D48"/>
    <w:multiLevelType w:val="multilevel"/>
    <w:tmpl w:val="4D8A137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1DBE4279"/>
    <w:multiLevelType w:val="multilevel"/>
    <w:tmpl w:val="D16CAE3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1FAB1492"/>
    <w:multiLevelType w:val="multilevel"/>
    <w:tmpl w:val="AEFA3F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20675192"/>
    <w:multiLevelType w:val="multilevel"/>
    <w:tmpl w:val="261A10D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08F426B"/>
    <w:multiLevelType w:val="multilevel"/>
    <w:tmpl w:val="B01A4A8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14878FA"/>
    <w:multiLevelType w:val="multilevel"/>
    <w:tmpl w:val="A3989D04"/>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C40171"/>
    <w:multiLevelType w:val="multilevel"/>
    <w:tmpl w:val="198A347C"/>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3064657"/>
    <w:multiLevelType w:val="multilevel"/>
    <w:tmpl w:val="75025C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31A5B15"/>
    <w:multiLevelType w:val="multilevel"/>
    <w:tmpl w:val="1A8AA4D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23773C38"/>
    <w:multiLevelType w:val="multilevel"/>
    <w:tmpl w:val="D9AC467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4840744"/>
    <w:multiLevelType w:val="multilevel"/>
    <w:tmpl w:val="DD000382"/>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4CA16CB"/>
    <w:multiLevelType w:val="multilevel"/>
    <w:tmpl w:val="3F32B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250C777F"/>
    <w:multiLevelType w:val="hybridMultilevel"/>
    <w:tmpl w:val="5EA2F8F0"/>
    <w:lvl w:ilvl="0" w:tplc="0413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55" w15:restartNumberingAfterBreak="0">
    <w:nsid w:val="258E601A"/>
    <w:multiLevelType w:val="hybridMultilevel"/>
    <w:tmpl w:val="31226D16"/>
    <w:lvl w:ilvl="0" w:tplc="04130001">
      <w:start w:val="1"/>
      <w:numFmt w:val="bullet"/>
      <w:lvlText w:val=""/>
      <w:lvlJc w:val="left"/>
      <w:pPr>
        <w:ind w:left="836" w:hanging="360"/>
      </w:pPr>
      <w:rPr>
        <w:rFonts w:ascii="Symbol" w:hAnsi="Symbol" w:hint="default"/>
      </w:rPr>
    </w:lvl>
    <w:lvl w:ilvl="1" w:tplc="04130003" w:tentative="1">
      <w:start w:val="1"/>
      <w:numFmt w:val="bullet"/>
      <w:lvlText w:val="o"/>
      <w:lvlJc w:val="left"/>
      <w:pPr>
        <w:ind w:left="1556" w:hanging="360"/>
      </w:pPr>
      <w:rPr>
        <w:rFonts w:ascii="Courier New" w:hAnsi="Courier New" w:cs="Courier New" w:hint="default"/>
      </w:rPr>
    </w:lvl>
    <w:lvl w:ilvl="2" w:tplc="04130005" w:tentative="1">
      <w:start w:val="1"/>
      <w:numFmt w:val="bullet"/>
      <w:lvlText w:val=""/>
      <w:lvlJc w:val="left"/>
      <w:pPr>
        <w:ind w:left="2276" w:hanging="360"/>
      </w:pPr>
      <w:rPr>
        <w:rFonts w:ascii="Wingdings" w:hAnsi="Wingdings" w:hint="default"/>
      </w:rPr>
    </w:lvl>
    <w:lvl w:ilvl="3" w:tplc="04130001" w:tentative="1">
      <w:start w:val="1"/>
      <w:numFmt w:val="bullet"/>
      <w:lvlText w:val=""/>
      <w:lvlJc w:val="left"/>
      <w:pPr>
        <w:ind w:left="2996" w:hanging="360"/>
      </w:pPr>
      <w:rPr>
        <w:rFonts w:ascii="Symbol" w:hAnsi="Symbol" w:hint="default"/>
      </w:rPr>
    </w:lvl>
    <w:lvl w:ilvl="4" w:tplc="04130003" w:tentative="1">
      <w:start w:val="1"/>
      <w:numFmt w:val="bullet"/>
      <w:lvlText w:val="o"/>
      <w:lvlJc w:val="left"/>
      <w:pPr>
        <w:ind w:left="3716" w:hanging="360"/>
      </w:pPr>
      <w:rPr>
        <w:rFonts w:ascii="Courier New" w:hAnsi="Courier New" w:cs="Courier New" w:hint="default"/>
      </w:rPr>
    </w:lvl>
    <w:lvl w:ilvl="5" w:tplc="04130005" w:tentative="1">
      <w:start w:val="1"/>
      <w:numFmt w:val="bullet"/>
      <w:lvlText w:val=""/>
      <w:lvlJc w:val="left"/>
      <w:pPr>
        <w:ind w:left="4436" w:hanging="360"/>
      </w:pPr>
      <w:rPr>
        <w:rFonts w:ascii="Wingdings" w:hAnsi="Wingdings" w:hint="default"/>
      </w:rPr>
    </w:lvl>
    <w:lvl w:ilvl="6" w:tplc="04130001" w:tentative="1">
      <w:start w:val="1"/>
      <w:numFmt w:val="bullet"/>
      <w:lvlText w:val=""/>
      <w:lvlJc w:val="left"/>
      <w:pPr>
        <w:ind w:left="5156" w:hanging="360"/>
      </w:pPr>
      <w:rPr>
        <w:rFonts w:ascii="Symbol" w:hAnsi="Symbol" w:hint="default"/>
      </w:rPr>
    </w:lvl>
    <w:lvl w:ilvl="7" w:tplc="04130003" w:tentative="1">
      <w:start w:val="1"/>
      <w:numFmt w:val="bullet"/>
      <w:lvlText w:val="o"/>
      <w:lvlJc w:val="left"/>
      <w:pPr>
        <w:ind w:left="5876" w:hanging="360"/>
      </w:pPr>
      <w:rPr>
        <w:rFonts w:ascii="Courier New" w:hAnsi="Courier New" w:cs="Courier New" w:hint="default"/>
      </w:rPr>
    </w:lvl>
    <w:lvl w:ilvl="8" w:tplc="04130005" w:tentative="1">
      <w:start w:val="1"/>
      <w:numFmt w:val="bullet"/>
      <w:lvlText w:val=""/>
      <w:lvlJc w:val="left"/>
      <w:pPr>
        <w:ind w:left="6596" w:hanging="360"/>
      </w:pPr>
      <w:rPr>
        <w:rFonts w:ascii="Wingdings" w:hAnsi="Wingdings" w:hint="default"/>
      </w:rPr>
    </w:lvl>
  </w:abstractNum>
  <w:abstractNum w:abstractNumId="56" w15:restartNumberingAfterBreak="0">
    <w:nsid w:val="25DB0444"/>
    <w:multiLevelType w:val="multilevel"/>
    <w:tmpl w:val="9AB6ABAE"/>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EC087D"/>
    <w:multiLevelType w:val="multilevel"/>
    <w:tmpl w:val="B6F0BD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648523C"/>
    <w:multiLevelType w:val="multilevel"/>
    <w:tmpl w:val="5F34BEB0"/>
    <w:lvl w:ilvl="0">
      <w:start w:val="1"/>
      <w:numFmt w:val="decimal"/>
      <w:lvlText w:val="%1."/>
      <w:lvlJc w:val="left"/>
      <w:pPr>
        <w:tabs>
          <w:tab w:val="num" w:pos="360"/>
        </w:tabs>
        <w:ind w:left="360" w:hanging="360"/>
      </w:pPr>
      <w:rPr>
        <w:rFonts w:cs="Times New Roman" w:hint="default"/>
        <w:sz w:val="24"/>
        <w:szCs w:val="24"/>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26D562DB"/>
    <w:multiLevelType w:val="multilevel"/>
    <w:tmpl w:val="52FAB5AA"/>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26E7260C"/>
    <w:multiLevelType w:val="multilevel"/>
    <w:tmpl w:val="B7D87802"/>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3147DA"/>
    <w:multiLevelType w:val="multilevel"/>
    <w:tmpl w:val="6EB2386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7E70730"/>
    <w:multiLevelType w:val="hybridMultilevel"/>
    <w:tmpl w:val="5EAC5C2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3" w15:restartNumberingAfterBreak="0">
    <w:nsid w:val="281E53B3"/>
    <w:multiLevelType w:val="multilevel"/>
    <w:tmpl w:val="64380D8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82E2555"/>
    <w:multiLevelType w:val="multilevel"/>
    <w:tmpl w:val="D6029A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8516DAF"/>
    <w:multiLevelType w:val="multilevel"/>
    <w:tmpl w:val="535EA0F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94625C5"/>
    <w:multiLevelType w:val="multilevel"/>
    <w:tmpl w:val="54B87026"/>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97B1E18"/>
    <w:multiLevelType w:val="multilevel"/>
    <w:tmpl w:val="88DE40D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9AA19BB"/>
    <w:multiLevelType w:val="multilevel"/>
    <w:tmpl w:val="A058DA8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9E6190E"/>
    <w:multiLevelType w:val="multilevel"/>
    <w:tmpl w:val="D25A6DD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B482773"/>
    <w:multiLevelType w:val="multilevel"/>
    <w:tmpl w:val="637CE10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B9241C7"/>
    <w:multiLevelType w:val="multilevel"/>
    <w:tmpl w:val="649ADBFE"/>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E1E6587"/>
    <w:multiLevelType w:val="multilevel"/>
    <w:tmpl w:val="6866855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160DC5"/>
    <w:multiLevelType w:val="multilevel"/>
    <w:tmpl w:val="0270BC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2FA630A9"/>
    <w:multiLevelType w:val="multilevel"/>
    <w:tmpl w:val="F952632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0A907B4"/>
    <w:multiLevelType w:val="multilevel"/>
    <w:tmpl w:val="67906ECA"/>
    <w:lvl w:ilvl="0">
      <w:start w:val="14"/>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76" w15:restartNumberingAfterBreak="0">
    <w:nsid w:val="30FF6EC1"/>
    <w:multiLevelType w:val="multilevel"/>
    <w:tmpl w:val="88C6A80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24C3B01"/>
    <w:multiLevelType w:val="hybridMultilevel"/>
    <w:tmpl w:val="B45E16A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8" w15:restartNumberingAfterBreak="0">
    <w:nsid w:val="327026B4"/>
    <w:multiLevelType w:val="multilevel"/>
    <w:tmpl w:val="0F36C8C0"/>
    <w:lvl w:ilvl="0">
      <w:start w:val="1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9" w15:restartNumberingAfterBreak="0">
    <w:nsid w:val="32C578D7"/>
    <w:multiLevelType w:val="multilevel"/>
    <w:tmpl w:val="4F6AED0E"/>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2CB4FB0"/>
    <w:multiLevelType w:val="multilevel"/>
    <w:tmpl w:val="A00A1B9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1" w15:restartNumberingAfterBreak="0">
    <w:nsid w:val="32EB1B97"/>
    <w:multiLevelType w:val="multilevel"/>
    <w:tmpl w:val="3F1EC56A"/>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3A16356"/>
    <w:multiLevelType w:val="multilevel"/>
    <w:tmpl w:val="4E78E09E"/>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3A16D28"/>
    <w:multiLevelType w:val="multilevel"/>
    <w:tmpl w:val="D5A47560"/>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47C3022"/>
    <w:multiLevelType w:val="multilevel"/>
    <w:tmpl w:val="774E5F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4C76D20"/>
    <w:multiLevelType w:val="multilevel"/>
    <w:tmpl w:val="6E82DD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3507166E"/>
    <w:multiLevelType w:val="hybridMultilevel"/>
    <w:tmpl w:val="3CAA97D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350B1494"/>
    <w:multiLevelType w:val="multilevel"/>
    <w:tmpl w:val="678AB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8" w15:restartNumberingAfterBreak="0">
    <w:nsid w:val="35425ECE"/>
    <w:multiLevelType w:val="multilevel"/>
    <w:tmpl w:val="BC7A4284"/>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9" w15:restartNumberingAfterBreak="0">
    <w:nsid w:val="358C7F4F"/>
    <w:multiLevelType w:val="multilevel"/>
    <w:tmpl w:val="85B2972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EA1CB3"/>
    <w:multiLevelType w:val="multilevel"/>
    <w:tmpl w:val="8444B95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1" w15:restartNumberingAfterBreak="0">
    <w:nsid w:val="39152111"/>
    <w:multiLevelType w:val="multilevel"/>
    <w:tmpl w:val="A29490C0"/>
    <w:lvl w:ilvl="0">
      <w:start w:val="1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2" w15:restartNumberingAfterBreak="0">
    <w:nsid w:val="399F4C60"/>
    <w:multiLevelType w:val="multilevel"/>
    <w:tmpl w:val="8190D7B0"/>
    <w:lvl w:ilvl="0">
      <w:start w:val="1"/>
      <w:numFmt w:val="bullet"/>
      <w:lvlText w:val=""/>
      <w:lvlJc w:val="left"/>
      <w:pPr>
        <w:tabs>
          <w:tab w:val="num" w:pos="1004"/>
        </w:tabs>
        <w:ind w:left="1004" w:hanging="360"/>
      </w:pPr>
      <w:rPr>
        <w:rFonts w:ascii="Symbol" w:hAnsi="Symbol" w:hint="default"/>
        <w:sz w:val="20"/>
      </w:rPr>
    </w:lvl>
    <w:lvl w:ilvl="1" w:tentative="1">
      <w:start w:val="1"/>
      <w:numFmt w:val="bullet"/>
      <w:lvlText w:val=""/>
      <w:lvlJc w:val="left"/>
      <w:pPr>
        <w:tabs>
          <w:tab w:val="num" w:pos="1724"/>
        </w:tabs>
        <w:ind w:left="1724" w:hanging="360"/>
      </w:pPr>
      <w:rPr>
        <w:rFonts w:ascii="Symbol" w:hAnsi="Symbol" w:hint="default"/>
        <w:sz w:val="20"/>
      </w:rPr>
    </w:lvl>
    <w:lvl w:ilvl="2" w:tentative="1">
      <w:start w:val="1"/>
      <w:numFmt w:val="bullet"/>
      <w:lvlText w:val=""/>
      <w:lvlJc w:val="left"/>
      <w:pPr>
        <w:tabs>
          <w:tab w:val="num" w:pos="2444"/>
        </w:tabs>
        <w:ind w:left="2444" w:hanging="360"/>
      </w:pPr>
      <w:rPr>
        <w:rFonts w:ascii="Symbol" w:hAnsi="Symbol" w:hint="default"/>
        <w:sz w:val="20"/>
      </w:rPr>
    </w:lvl>
    <w:lvl w:ilvl="3" w:tentative="1">
      <w:start w:val="1"/>
      <w:numFmt w:val="bullet"/>
      <w:lvlText w:val=""/>
      <w:lvlJc w:val="left"/>
      <w:pPr>
        <w:tabs>
          <w:tab w:val="num" w:pos="3164"/>
        </w:tabs>
        <w:ind w:left="3164" w:hanging="360"/>
      </w:pPr>
      <w:rPr>
        <w:rFonts w:ascii="Symbol" w:hAnsi="Symbol" w:hint="default"/>
        <w:sz w:val="20"/>
      </w:rPr>
    </w:lvl>
    <w:lvl w:ilvl="4" w:tentative="1">
      <w:start w:val="1"/>
      <w:numFmt w:val="bullet"/>
      <w:lvlText w:val=""/>
      <w:lvlJc w:val="left"/>
      <w:pPr>
        <w:tabs>
          <w:tab w:val="num" w:pos="3884"/>
        </w:tabs>
        <w:ind w:left="3884" w:hanging="360"/>
      </w:pPr>
      <w:rPr>
        <w:rFonts w:ascii="Symbol" w:hAnsi="Symbol" w:hint="default"/>
        <w:sz w:val="20"/>
      </w:rPr>
    </w:lvl>
    <w:lvl w:ilvl="5" w:tentative="1">
      <w:start w:val="1"/>
      <w:numFmt w:val="bullet"/>
      <w:lvlText w:val=""/>
      <w:lvlJc w:val="left"/>
      <w:pPr>
        <w:tabs>
          <w:tab w:val="num" w:pos="4604"/>
        </w:tabs>
        <w:ind w:left="4604" w:hanging="360"/>
      </w:pPr>
      <w:rPr>
        <w:rFonts w:ascii="Symbol" w:hAnsi="Symbol" w:hint="default"/>
        <w:sz w:val="20"/>
      </w:rPr>
    </w:lvl>
    <w:lvl w:ilvl="6" w:tentative="1">
      <w:start w:val="1"/>
      <w:numFmt w:val="bullet"/>
      <w:lvlText w:val=""/>
      <w:lvlJc w:val="left"/>
      <w:pPr>
        <w:tabs>
          <w:tab w:val="num" w:pos="5324"/>
        </w:tabs>
        <w:ind w:left="5324" w:hanging="360"/>
      </w:pPr>
      <w:rPr>
        <w:rFonts w:ascii="Symbol" w:hAnsi="Symbol" w:hint="default"/>
        <w:sz w:val="20"/>
      </w:rPr>
    </w:lvl>
    <w:lvl w:ilvl="7" w:tentative="1">
      <w:start w:val="1"/>
      <w:numFmt w:val="bullet"/>
      <w:lvlText w:val=""/>
      <w:lvlJc w:val="left"/>
      <w:pPr>
        <w:tabs>
          <w:tab w:val="num" w:pos="6044"/>
        </w:tabs>
        <w:ind w:left="6044" w:hanging="360"/>
      </w:pPr>
      <w:rPr>
        <w:rFonts w:ascii="Symbol" w:hAnsi="Symbol" w:hint="default"/>
        <w:sz w:val="20"/>
      </w:rPr>
    </w:lvl>
    <w:lvl w:ilvl="8" w:tentative="1">
      <w:start w:val="1"/>
      <w:numFmt w:val="bullet"/>
      <w:lvlText w:val=""/>
      <w:lvlJc w:val="left"/>
      <w:pPr>
        <w:tabs>
          <w:tab w:val="num" w:pos="6764"/>
        </w:tabs>
        <w:ind w:left="6764" w:hanging="360"/>
      </w:pPr>
      <w:rPr>
        <w:rFonts w:ascii="Symbol" w:hAnsi="Symbol" w:hint="default"/>
        <w:sz w:val="20"/>
      </w:rPr>
    </w:lvl>
  </w:abstractNum>
  <w:abstractNum w:abstractNumId="93" w15:restartNumberingAfterBreak="0">
    <w:nsid w:val="3A6C7B9B"/>
    <w:multiLevelType w:val="hybridMultilevel"/>
    <w:tmpl w:val="75465C1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3AD83EC7"/>
    <w:multiLevelType w:val="multilevel"/>
    <w:tmpl w:val="0F66007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5" w15:restartNumberingAfterBreak="0">
    <w:nsid w:val="3AF86C22"/>
    <w:multiLevelType w:val="multilevel"/>
    <w:tmpl w:val="20663B1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6" w15:restartNumberingAfterBreak="0">
    <w:nsid w:val="3B197470"/>
    <w:multiLevelType w:val="multilevel"/>
    <w:tmpl w:val="6182454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7" w15:restartNumberingAfterBreak="0">
    <w:nsid w:val="3B98655E"/>
    <w:multiLevelType w:val="multilevel"/>
    <w:tmpl w:val="0534F1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8" w15:restartNumberingAfterBreak="0">
    <w:nsid w:val="3BD51621"/>
    <w:multiLevelType w:val="multilevel"/>
    <w:tmpl w:val="3C74AC90"/>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CA660CA"/>
    <w:multiLevelType w:val="multilevel"/>
    <w:tmpl w:val="EA54612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E057836"/>
    <w:multiLevelType w:val="multilevel"/>
    <w:tmpl w:val="04822B4C"/>
    <w:lvl w:ilvl="0">
      <w:start w:val="1"/>
      <w:numFmt w:val="decimal"/>
      <w:pStyle w:val="Bijlage1"/>
      <w:lvlText w:val="BIJLAGE %1"/>
      <w:lvlJc w:val="left"/>
      <w:pPr>
        <w:ind w:left="360" w:hanging="360"/>
      </w:pPr>
      <w:rPr>
        <w:rFonts w:hint="default"/>
        <w:color w:val="005CBC" w:themeColor="text2"/>
      </w:rPr>
    </w:lvl>
    <w:lvl w:ilvl="1">
      <w:start w:val="1"/>
      <w:numFmt w:val="decimal"/>
      <w:pStyle w:val="Bijlage2"/>
      <w:lvlText w:val="%1.%2."/>
      <w:lvlJc w:val="left"/>
      <w:pPr>
        <w:ind w:left="357" w:hanging="357"/>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15:restartNumberingAfterBreak="0">
    <w:nsid w:val="3E1B599D"/>
    <w:multiLevelType w:val="multilevel"/>
    <w:tmpl w:val="4ED4AD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2" w15:restartNumberingAfterBreak="0">
    <w:nsid w:val="3EFA4570"/>
    <w:multiLevelType w:val="multilevel"/>
    <w:tmpl w:val="1E08A11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584CEC"/>
    <w:multiLevelType w:val="multilevel"/>
    <w:tmpl w:val="95BE363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40343FA5"/>
    <w:multiLevelType w:val="multilevel"/>
    <w:tmpl w:val="AD2E454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40B76DB2"/>
    <w:multiLevelType w:val="multilevel"/>
    <w:tmpl w:val="381E30F4"/>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6" w15:restartNumberingAfterBreak="0">
    <w:nsid w:val="40F06BA4"/>
    <w:multiLevelType w:val="multilevel"/>
    <w:tmpl w:val="9CE8006E"/>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7" w15:restartNumberingAfterBreak="0">
    <w:nsid w:val="41397622"/>
    <w:multiLevelType w:val="multilevel"/>
    <w:tmpl w:val="75268C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8" w15:restartNumberingAfterBreak="0">
    <w:nsid w:val="41580D65"/>
    <w:multiLevelType w:val="multilevel"/>
    <w:tmpl w:val="28E4154A"/>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15A671D"/>
    <w:multiLevelType w:val="multilevel"/>
    <w:tmpl w:val="2362EF8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191271D"/>
    <w:multiLevelType w:val="multilevel"/>
    <w:tmpl w:val="78EED4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1DA069D"/>
    <w:multiLevelType w:val="multilevel"/>
    <w:tmpl w:val="0413001D"/>
    <w:styleLink w:val="Bullets"/>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2" w15:restartNumberingAfterBreak="0">
    <w:nsid w:val="43C76DFE"/>
    <w:multiLevelType w:val="multilevel"/>
    <w:tmpl w:val="EAAEB286"/>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3E26BEE"/>
    <w:multiLevelType w:val="multilevel"/>
    <w:tmpl w:val="B93472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4" w15:restartNumberingAfterBreak="0">
    <w:nsid w:val="446C2BDC"/>
    <w:multiLevelType w:val="multilevel"/>
    <w:tmpl w:val="936055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5" w15:restartNumberingAfterBreak="0">
    <w:nsid w:val="44D324E5"/>
    <w:multiLevelType w:val="multilevel"/>
    <w:tmpl w:val="5504E744"/>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5093B16"/>
    <w:multiLevelType w:val="multilevel"/>
    <w:tmpl w:val="0E181942"/>
    <w:lvl w:ilvl="0">
      <w:start w:val="4"/>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56A2850"/>
    <w:multiLevelType w:val="multilevel"/>
    <w:tmpl w:val="989ABC8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6FC70D5"/>
    <w:multiLevelType w:val="multilevel"/>
    <w:tmpl w:val="DBDAC9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71C4A14"/>
    <w:multiLevelType w:val="multilevel"/>
    <w:tmpl w:val="6DFA69F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733268C"/>
    <w:multiLevelType w:val="multilevel"/>
    <w:tmpl w:val="0D6AFB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1" w15:restartNumberingAfterBreak="0">
    <w:nsid w:val="48B91C9F"/>
    <w:multiLevelType w:val="multilevel"/>
    <w:tmpl w:val="D46EF956"/>
    <w:lvl w:ilvl="0">
      <w:start w:val="1"/>
      <w:numFmt w:val="decimal"/>
      <w:lvlText w:val="%1."/>
      <w:lvlJc w:val="left"/>
      <w:pPr>
        <w:tabs>
          <w:tab w:val="num" w:pos="720"/>
        </w:tabs>
        <w:ind w:left="720" w:hanging="360"/>
      </w:pPr>
      <w:rPr>
        <w:rFonts w:cs="Times New Roman"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2" w15:restartNumberingAfterBreak="0">
    <w:nsid w:val="499F26DA"/>
    <w:multiLevelType w:val="hybridMultilevel"/>
    <w:tmpl w:val="FFFFFFFF"/>
    <w:lvl w:ilvl="0" w:tplc="47DAD11C">
      <w:start w:val="1"/>
      <w:numFmt w:val="bullet"/>
      <w:lvlText w:val="·"/>
      <w:lvlJc w:val="left"/>
      <w:pPr>
        <w:ind w:left="360" w:hanging="360"/>
      </w:pPr>
      <w:rPr>
        <w:rFonts w:ascii="Symbol" w:hAnsi="Symbol" w:hint="default"/>
      </w:rPr>
    </w:lvl>
    <w:lvl w:ilvl="1" w:tplc="DDB60A8C">
      <w:start w:val="1"/>
      <w:numFmt w:val="bullet"/>
      <w:lvlText w:val="o"/>
      <w:lvlJc w:val="left"/>
      <w:pPr>
        <w:ind w:left="1080" w:hanging="360"/>
      </w:pPr>
      <w:rPr>
        <w:rFonts w:ascii="Courier New" w:hAnsi="Courier New" w:hint="default"/>
      </w:rPr>
    </w:lvl>
    <w:lvl w:ilvl="2" w:tplc="DE2A6AC4">
      <w:start w:val="1"/>
      <w:numFmt w:val="bullet"/>
      <w:lvlText w:val=""/>
      <w:lvlJc w:val="left"/>
      <w:pPr>
        <w:ind w:left="1800" w:hanging="360"/>
      </w:pPr>
      <w:rPr>
        <w:rFonts w:ascii="Wingdings" w:hAnsi="Wingdings" w:hint="default"/>
      </w:rPr>
    </w:lvl>
    <w:lvl w:ilvl="3" w:tplc="3F227AB4">
      <w:start w:val="1"/>
      <w:numFmt w:val="bullet"/>
      <w:lvlText w:val=""/>
      <w:lvlJc w:val="left"/>
      <w:pPr>
        <w:ind w:left="2520" w:hanging="360"/>
      </w:pPr>
      <w:rPr>
        <w:rFonts w:ascii="Symbol" w:hAnsi="Symbol" w:hint="default"/>
      </w:rPr>
    </w:lvl>
    <w:lvl w:ilvl="4" w:tplc="C200F1A8">
      <w:start w:val="1"/>
      <w:numFmt w:val="bullet"/>
      <w:lvlText w:val="o"/>
      <w:lvlJc w:val="left"/>
      <w:pPr>
        <w:ind w:left="3240" w:hanging="360"/>
      </w:pPr>
      <w:rPr>
        <w:rFonts w:ascii="Courier New" w:hAnsi="Courier New" w:hint="default"/>
      </w:rPr>
    </w:lvl>
    <w:lvl w:ilvl="5" w:tplc="574C752E">
      <w:start w:val="1"/>
      <w:numFmt w:val="bullet"/>
      <w:lvlText w:val=""/>
      <w:lvlJc w:val="left"/>
      <w:pPr>
        <w:ind w:left="3960" w:hanging="360"/>
      </w:pPr>
      <w:rPr>
        <w:rFonts w:ascii="Wingdings" w:hAnsi="Wingdings" w:hint="default"/>
      </w:rPr>
    </w:lvl>
    <w:lvl w:ilvl="6" w:tplc="E072042A">
      <w:start w:val="1"/>
      <w:numFmt w:val="bullet"/>
      <w:lvlText w:val=""/>
      <w:lvlJc w:val="left"/>
      <w:pPr>
        <w:ind w:left="4680" w:hanging="360"/>
      </w:pPr>
      <w:rPr>
        <w:rFonts w:ascii="Symbol" w:hAnsi="Symbol" w:hint="default"/>
      </w:rPr>
    </w:lvl>
    <w:lvl w:ilvl="7" w:tplc="121C334A">
      <w:start w:val="1"/>
      <w:numFmt w:val="bullet"/>
      <w:lvlText w:val="o"/>
      <w:lvlJc w:val="left"/>
      <w:pPr>
        <w:ind w:left="5400" w:hanging="360"/>
      </w:pPr>
      <w:rPr>
        <w:rFonts w:ascii="Courier New" w:hAnsi="Courier New" w:hint="default"/>
      </w:rPr>
    </w:lvl>
    <w:lvl w:ilvl="8" w:tplc="0C905248">
      <w:start w:val="1"/>
      <w:numFmt w:val="bullet"/>
      <w:lvlText w:val=""/>
      <w:lvlJc w:val="left"/>
      <w:pPr>
        <w:ind w:left="6120" w:hanging="360"/>
      </w:pPr>
      <w:rPr>
        <w:rFonts w:ascii="Wingdings" w:hAnsi="Wingdings" w:hint="default"/>
      </w:rPr>
    </w:lvl>
  </w:abstractNum>
  <w:abstractNum w:abstractNumId="123" w15:restartNumberingAfterBreak="0">
    <w:nsid w:val="4ACC4B5D"/>
    <w:multiLevelType w:val="multilevel"/>
    <w:tmpl w:val="D9F40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4" w15:restartNumberingAfterBreak="0">
    <w:nsid w:val="4B635A74"/>
    <w:multiLevelType w:val="multilevel"/>
    <w:tmpl w:val="B16884D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DC96E0E"/>
    <w:multiLevelType w:val="multilevel"/>
    <w:tmpl w:val="DF7C2A5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E5E2A65"/>
    <w:multiLevelType w:val="multilevel"/>
    <w:tmpl w:val="4D92677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51D768A0"/>
    <w:multiLevelType w:val="multilevel"/>
    <w:tmpl w:val="393AEE6C"/>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51E17E43"/>
    <w:multiLevelType w:val="multilevel"/>
    <w:tmpl w:val="47226594"/>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22941B0"/>
    <w:multiLevelType w:val="multilevel"/>
    <w:tmpl w:val="7AA8ED1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0" w15:restartNumberingAfterBreak="0">
    <w:nsid w:val="53250A1F"/>
    <w:multiLevelType w:val="multilevel"/>
    <w:tmpl w:val="CCE40374"/>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350585B"/>
    <w:multiLevelType w:val="multilevel"/>
    <w:tmpl w:val="7B5601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2" w15:restartNumberingAfterBreak="0">
    <w:nsid w:val="53EA76F2"/>
    <w:multiLevelType w:val="multilevel"/>
    <w:tmpl w:val="03E267D8"/>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401784F"/>
    <w:multiLevelType w:val="multilevel"/>
    <w:tmpl w:val="78E6B5F2"/>
    <w:lvl w:ilvl="0">
      <w:start w:val="1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4" w15:restartNumberingAfterBreak="0">
    <w:nsid w:val="540D4029"/>
    <w:multiLevelType w:val="multilevel"/>
    <w:tmpl w:val="70D414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43B1CF0"/>
    <w:multiLevelType w:val="multilevel"/>
    <w:tmpl w:val="A7B8B2A2"/>
    <w:lvl w:ilvl="0">
      <w:start w:val="1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5E92443"/>
    <w:multiLevelType w:val="multilevel"/>
    <w:tmpl w:val="BFC468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71C1F76"/>
    <w:multiLevelType w:val="multilevel"/>
    <w:tmpl w:val="5838CE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8" w15:restartNumberingAfterBreak="0">
    <w:nsid w:val="57286BB6"/>
    <w:multiLevelType w:val="multilevel"/>
    <w:tmpl w:val="0342401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75C3BC8"/>
    <w:multiLevelType w:val="multilevel"/>
    <w:tmpl w:val="4906E096"/>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0" w15:restartNumberingAfterBreak="0">
    <w:nsid w:val="583D7123"/>
    <w:multiLevelType w:val="multilevel"/>
    <w:tmpl w:val="21E00B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8AA4932"/>
    <w:multiLevelType w:val="multilevel"/>
    <w:tmpl w:val="A1BE9938"/>
    <w:lvl w:ilvl="0">
      <w:start w:val="1"/>
      <w:numFmt w:val="decimal"/>
      <w:lvlText w:val="%1."/>
      <w:lvlJc w:val="left"/>
      <w:pPr>
        <w:tabs>
          <w:tab w:val="num" w:pos="1995"/>
        </w:tabs>
        <w:ind w:left="1995" w:hanging="360"/>
      </w:pPr>
    </w:lvl>
    <w:lvl w:ilvl="1" w:tentative="1">
      <w:start w:val="1"/>
      <w:numFmt w:val="decimal"/>
      <w:lvlText w:val="%2."/>
      <w:lvlJc w:val="left"/>
      <w:pPr>
        <w:tabs>
          <w:tab w:val="num" w:pos="2715"/>
        </w:tabs>
        <w:ind w:left="2715" w:hanging="360"/>
      </w:pPr>
    </w:lvl>
    <w:lvl w:ilvl="2" w:tentative="1">
      <w:start w:val="1"/>
      <w:numFmt w:val="decimal"/>
      <w:lvlText w:val="%3."/>
      <w:lvlJc w:val="left"/>
      <w:pPr>
        <w:tabs>
          <w:tab w:val="num" w:pos="3435"/>
        </w:tabs>
        <w:ind w:left="3435" w:hanging="360"/>
      </w:pPr>
    </w:lvl>
    <w:lvl w:ilvl="3" w:tentative="1">
      <w:start w:val="1"/>
      <w:numFmt w:val="decimal"/>
      <w:lvlText w:val="%4."/>
      <w:lvlJc w:val="left"/>
      <w:pPr>
        <w:tabs>
          <w:tab w:val="num" w:pos="4155"/>
        </w:tabs>
        <w:ind w:left="4155" w:hanging="360"/>
      </w:pPr>
    </w:lvl>
    <w:lvl w:ilvl="4" w:tentative="1">
      <w:start w:val="1"/>
      <w:numFmt w:val="decimal"/>
      <w:lvlText w:val="%5."/>
      <w:lvlJc w:val="left"/>
      <w:pPr>
        <w:tabs>
          <w:tab w:val="num" w:pos="4875"/>
        </w:tabs>
        <w:ind w:left="4875" w:hanging="360"/>
      </w:pPr>
    </w:lvl>
    <w:lvl w:ilvl="5" w:tentative="1">
      <w:start w:val="1"/>
      <w:numFmt w:val="decimal"/>
      <w:lvlText w:val="%6."/>
      <w:lvlJc w:val="left"/>
      <w:pPr>
        <w:tabs>
          <w:tab w:val="num" w:pos="5595"/>
        </w:tabs>
        <w:ind w:left="5595" w:hanging="360"/>
      </w:pPr>
    </w:lvl>
    <w:lvl w:ilvl="6" w:tentative="1">
      <w:start w:val="1"/>
      <w:numFmt w:val="decimal"/>
      <w:lvlText w:val="%7."/>
      <w:lvlJc w:val="left"/>
      <w:pPr>
        <w:tabs>
          <w:tab w:val="num" w:pos="6315"/>
        </w:tabs>
        <w:ind w:left="6315" w:hanging="360"/>
      </w:pPr>
    </w:lvl>
    <w:lvl w:ilvl="7" w:tentative="1">
      <w:start w:val="1"/>
      <w:numFmt w:val="decimal"/>
      <w:lvlText w:val="%8."/>
      <w:lvlJc w:val="left"/>
      <w:pPr>
        <w:tabs>
          <w:tab w:val="num" w:pos="7035"/>
        </w:tabs>
        <w:ind w:left="7035" w:hanging="360"/>
      </w:pPr>
    </w:lvl>
    <w:lvl w:ilvl="8" w:tentative="1">
      <w:start w:val="1"/>
      <w:numFmt w:val="decimal"/>
      <w:lvlText w:val="%9."/>
      <w:lvlJc w:val="left"/>
      <w:pPr>
        <w:tabs>
          <w:tab w:val="num" w:pos="7755"/>
        </w:tabs>
        <w:ind w:left="7755" w:hanging="360"/>
      </w:pPr>
    </w:lvl>
  </w:abstractNum>
  <w:abstractNum w:abstractNumId="142" w15:restartNumberingAfterBreak="0">
    <w:nsid w:val="58B276FB"/>
    <w:multiLevelType w:val="multilevel"/>
    <w:tmpl w:val="BA5E1AC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3" w15:restartNumberingAfterBreak="0">
    <w:nsid w:val="58D77074"/>
    <w:multiLevelType w:val="multilevel"/>
    <w:tmpl w:val="590C759C"/>
    <w:lvl w:ilvl="0">
      <w:start w:val="15"/>
      <w:numFmt w:val="decimal"/>
      <w:lvlText w:val="%1."/>
      <w:lvlJc w:val="left"/>
      <w:pPr>
        <w:tabs>
          <w:tab w:val="num" w:pos="720"/>
        </w:tabs>
        <w:ind w:left="720" w:hanging="360"/>
      </w:pPr>
    </w:lvl>
    <w:lvl w:ilvl="1">
      <w:start w:val="31"/>
      <w:numFmt w:val="bullet"/>
      <w:lvlText w:val=""/>
      <w:lvlJc w:val="left"/>
      <w:pPr>
        <w:ind w:left="1440" w:hanging="360"/>
      </w:pPr>
      <w:rPr>
        <w:rFonts w:ascii="Wingdings" w:eastAsiaTheme="minorEastAsia" w:hAnsi="Wingdings" w:cstheme="minorBidi"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9195F78"/>
    <w:multiLevelType w:val="multilevel"/>
    <w:tmpl w:val="80F0F254"/>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95D7F53"/>
    <w:multiLevelType w:val="multilevel"/>
    <w:tmpl w:val="B48032B0"/>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6" w15:restartNumberingAfterBreak="0">
    <w:nsid w:val="5B6B682C"/>
    <w:multiLevelType w:val="multilevel"/>
    <w:tmpl w:val="49940CA0"/>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CE800EB"/>
    <w:multiLevelType w:val="multilevel"/>
    <w:tmpl w:val="D25C8D6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8" w15:restartNumberingAfterBreak="0">
    <w:nsid w:val="5D320386"/>
    <w:multiLevelType w:val="multilevel"/>
    <w:tmpl w:val="984ACC7E"/>
    <w:lvl w:ilvl="0">
      <w:start w:val="1"/>
      <w:numFmt w:val="lowerLetter"/>
      <w:lvlText w:val="%1."/>
      <w:lvlJc w:val="left"/>
      <w:pPr>
        <w:tabs>
          <w:tab w:val="num" w:pos="2424"/>
        </w:tabs>
        <w:ind w:left="2424" w:hanging="360"/>
      </w:pPr>
    </w:lvl>
    <w:lvl w:ilvl="1" w:tentative="1">
      <w:start w:val="1"/>
      <w:numFmt w:val="lowerLetter"/>
      <w:lvlText w:val="%2."/>
      <w:lvlJc w:val="left"/>
      <w:pPr>
        <w:tabs>
          <w:tab w:val="num" w:pos="3144"/>
        </w:tabs>
        <w:ind w:left="3144" w:hanging="360"/>
      </w:pPr>
    </w:lvl>
    <w:lvl w:ilvl="2" w:tentative="1">
      <w:start w:val="1"/>
      <w:numFmt w:val="lowerLetter"/>
      <w:lvlText w:val="%3."/>
      <w:lvlJc w:val="left"/>
      <w:pPr>
        <w:tabs>
          <w:tab w:val="num" w:pos="3864"/>
        </w:tabs>
        <w:ind w:left="3864" w:hanging="360"/>
      </w:pPr>
    </w:lvl>
    <w:lvl w:ilvl="3" w:tentative="1">
      <w:start w:val="1"/>
      <w:numFmt w:val="lowerLetter"/>
      <w:lvlText w:val="%4."/>
      <w:lvlJc w:val="left"/>
      <w:pPr>
        <w:tabs>
          <w:tab w:val="num" w:pos="4584"/>
        </w:tabs>
        <w:ind w:left="4584" w:hanging="360"/>
      </w:pPr>
    </w:lvl>
    <w:lvl w:ilvl="4" w:tentative="1">
      <w:start w:val="1"/>
      <w:numFmt w:val="lowerLetter"/>
      <w:lvlText w:val="%5."/>
      <w:lvlJc w:val="left"/>
      <w:pPr>
        <w:tabs>
          <w:tab w:val="num" w:pos="5304"/>
        </w:tabs>
        <w:ind w:left="5304" w:hanging="360"/>
      </w:pPr>
    </w:lvl>
    <w:lvl w:ilvl="5" w:tentative="1">
      <w:start w:val="1"/>
      <w:numFmt w:val="lowerLetter"/>
      <w:lvlText w:val="%6."/>
      <w:lvlJc w:val="left"/>
      <w:pPr>
        <w:tabs>
          <w:tab w:val="num" w:pos="6024"/>
        </w:tabs>
        <w:ind w:left="6024" w:hanging="360"/>
      </w:pPr>
    </w:lvl>
    <w:lvl w:ilvl="6" w:tentative="1">
      <w:start w:val="1"/>
      <w:numFmt w:val="lowerLetter"/>
      <w:lvlText w:val="%7."/>
      <w:lvlJc w:val="left"/>
      <w:pPr>
        <w:tabs>
          <w:tab w:val="num" w:pos="6744"/>
        </w:tabs>
        <w:ind w:left="6744" w:hanging="360"/>
      </w:pPr>
    </w:lvl>
    <w:lvl w:ilvl="7" w:tentative="1">
      <w:start w:val="1"/>
      <w:numFmt w:val="lowerLetter"/>
      <w:lvlText w:val="%8."/>
      <w:lvlJc w:val="left"/>
      <w:pPr>
        <w:tabs>
          <w:tab w:val="num" w:pos="7464"/>
        </w:tabs>
        <w:ind w:left="7464" w:hanging="360"/>
      </w:pPr>
    </w:lvl>
    <w:lvl w:ilvl="8" w:tentative="1">
      <w:start w:val="1"/>
      <w:numFmt w:val="lowerLetter"/>
      <w:lvlText w:val="%9."/>
      <w:lvlJc w:val="left"/>
      <w:pPr>
        <w:tabs>
          <w:tab w:val="num" w:pos="8184"/>
        </w:tabs>
        <w:ind w:left="8184" w:hanging="360"/>
      </w:pPr>
    </w:lvl>
  </w:abstractNum>
  <w:abstractNum w:abstractNumId="149" w15:restartNumberingAfterBreak="0">
    <w:nsid w:val="5D3B682E"/>
    <w:multiLevelType w:val="multilevel"/>
    <w:tmpl w:val="284C6FA4"/>
    <w:lvl w:ilvl="0">
      <w:start w:val="1"/>
      <w:numFmt w:val="bullet"/>
      <w:pStyle w:val="OpsommingBullets"/>
      <w:lvlText w:val=""/>
      <w:lvlJc w:val="left"/>
      <w:pPr>
        <w:ind w:left="720" w:hanging="363"/>
      </w:pPr>
      <w:rPr>
        <w:rFonts w:ascii="Symbol" w:hAnsi="Symbol" w:hint="default"/>
      </w:rPr>
    </w:lvl>
    <w:lvl w:ilvl="1">
      <w:start w:val="1"/>
      <w:numFmt w:val="bullet"/>
      <w:lvlText w:val="‒"/>
      <w:lvlJc w:val="left"/>
      <w:pPr>
        <w:ind w:left="1077" w:hanging="357"/>
      </w:pPr>
      <w:rPr>
        <w:rFonts w:ascii="font1326" w:hAnsi="font1326" w:hint="default"/>
      </w:rPr>
    </w:lvl>
    <w:lvl w:ilvl="2">
      <w:start w:val="1"/>
      <w:numFmt w:val="none"/>
      <w:lvlText w:val=""/>
      <w:lvlJc w:val="left"/>
      <w:pPr>
        <w:ind w:left="1080" w:hanging="360"/>
      </w:pPr>
      <w:rPr>
        <w:rFonts w:hint="default"/>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50" w15:restartNumberingAfterBreak="0">
    <w:nsid w:val="5D8D31B3"/>
    <w:multiLevelType w:val="multilevel"/>
    <w:tmpl w:val="CDAE373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E6230AB"/>
    <w:multiLevelType w:val="multilevel"/>
    <w:tmpl w:val="B74420C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606600C6"/>
    <w:multiLevelType w:val="multilevel"/>
    <w:tmpl w:val="C02861FA"/>
    <w:lvl w:ilvl="0">
      <w:start w:val="1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608D4C3F"/>
    <w:multiLevelType w:val="multilevel"/>
    <w:tmpl w:val="86AE2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4" w15:restartNumberingAfterBreak="0">
    <w:nsid w:val="60C41D3D"/>
    <w:multiLevelType w:val="multilevel"/>
    <w:tmpl w:val="B70A73F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62120D14"/>
    <w:multiLevelType w:val="multilevel"/>
    <w:tmpl w:val="7D70CC8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6" w15:restartNumberingAfterBreak="0">
    <w:nsid w:val="63C079B0"/>
    <w:multiLevelType w:val="multilevel"/>
    <w:tmpl w:val="50066296"/>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66550D77"/>
    <w:multiLevelType w:val="multilevel"/>
    <w:tmpl w:val="A30EBFF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668425EE"/>
    <w:multiLevelType w:val="multilevel"/>
    <w:tmpl w:val="985434CE"/>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6970812"/>
    <w:multiLevelType w:val="multilevel"/>
    <w:tmpl w:val="9E1E8C58"/>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7724656"/>
    <w:multiLevelType w:val="multilevel"/>
    <w:tmpl w:val="4BD461BE"/>
    <w:lvl w:ilvl="0">
      <w:start w:val="3"/>
      <w:numFmt w:val="decimal"/>
      <w:lvlText w:val="%1."/>
      <w:lvlJc w:val="left"/>
      <w:pPr>
        <w:tabs>
          <w:tab w:val="num" w:pos="1570"/>
        </w:tabs>
        <w:ind w:left="1570" w:hanging="360"/>
      </w:pPr>
    </w:lvl>
    <w:lvl w:ilvl="1" w:tentative="1">
      <w:start w:val="1"/>
      <w:numFmt w:val="decimal"/>
      <w:lvlText w:val="%2."/>
      <w:lvlJc w:val="left"/>
      <w:pPr>
        <w:tabs>
          <w:tab w:val="num" w:pos="2290"/>
        </w:tabs>
        <w:ind w:left="2290" w:hanging="360"/>
      </w:pPr>
    </w:lvl>
    <w:lvl w:ilvl="2" w:tentative="1">
      <w:start w:val="1"/>
      <w:numFmt w:val="decimal"/>
      <w:lvlText w:val="%3."/>
      <w:lvlJc w:val="left"/>
      <w:pPr>
        <w:tabs>
          <w:tab w:val="num" w:pos="3010"/>
        </w:tabs>
        <w:ind w:left="3010" w:hanging="360"/>
      </w:pPr>
    </w:lvl>
    <w:lvl w:ilvl="3" w:tentative="1">
      <w:start w:val="1"/>
      <w:numFmt w:val="decimal"/>
      <w:lvlText w:val="%4."/>
      <w:lvlJc w:val="left"/>
      <w:pPr>
        <w:tabs>
          <w:tab w:val="num" w:pos="3730"/>
        </w:tabs>
        <w:ind w:left="3730" w:hanging="360"/>
      </w:pPr>
    </w:lvl>
    <w:lvl w:ilvl="4" w:tentative="1">
      <w:start w:val="1"/>
      <w:numFmt w:val="decimal"/>
      <w:lvlText w:val="%5."/>
      <w:lvlJc w:val="left"/>
      <w:pPr>
        <w:tabs>
          <w:tab w:val="num" w:pos="4450"/>
        </w:tabs>
        <w:ind w:left="4450" w:hanging="360"/>
      </w:pPr>
    </w:lvl>
    <w:lvl w:ilvl="5" w:tentative="1">
      <w:start w:val="1"/>
      <w:numFmt w:val="decimal"/>
      <w:lvlText w:val="%6."/>
      <w:lvlJc w:val="left"/>
      <w:pPr>
        <w:tabs>
          <w:tab w:val="num" w:pos="5170"/>
        </w:tabs>
        <w:ind w:left="5170" w:hanging="360"/>
      </w:pPr>
    </w:lvl>
    <w:lvl w:ilvl="6" w:tentative="1">
      <w:start w:val="1"/>
      <w:numFmt w:val="decimal"/>
      <w:lvlText w:val="%7."/>
      <w:lvlJc w:val="left"/>
      <w:pPr>
        <w:tabs>
          <w:tab w:val="num" w:pos="5890"/>
        </w:tabs>
        <w:ind w:left="5890" w:hanging="360"/>
      </w:pPr>
    </w:lvl>
    <w:lvl w:ilvl="7" w:tentative="1">
      <w:start w:val="1"/>
      <w:numFmt w:val="decimal"/>
      <w:lvlText w:val="%8."/>
      <w:lvlJc w:val="left"/>
      <w:pPr>
        <w:tabs>
          <w:tab w:val="num" w:pos="6610"/>
        </w:tabs>
        <w:ind w:left="6610" w:hanging="360"/>
      </w:pPr>
    </w:lvl>
    <w:lvl w:ilvl="8" w:tentative="1">
      <w:start w:val="1"/>
      <w:numFmt w:val="decimal"/>
      <w:lvlText w:val="%9."/>
      <w:lvlJc w:val="left"/>
      <w:pPr>
        <w:tabs>
          <w:tab w:val="num" w:pos="7330"/>
        </w:tabs>
        <w:ind w:left="7330" w:hanging="360"/>
      </w:pPr>
    </w:lvl>
  </w:abstractNum>
  <w:abstractNum w:abstractNumId="161" w15:restartNumberingAfterBreak="0">
    <w:nsid w:val="67DF1D67"/>
    <w:multiLevelType w:val="multilevel"/>
    <w:tmpl w:val="4AD8AC6C"/>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83328D1"/>
    <w:multiLevelType w:val="multilevel"/>
    <w:tmpl w:val="31E800E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8B000D0"/>
    <w:multiLevelType w:val="multilevel"/>
    <w:tmpl w:val="B114F3C8"/>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8BF23B8"/>
    <w:multiLevelType w:val="multilevel"/>
    <w:tmpl w:val="065EA22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8EF68BB"/>
    <w:multiLevelType w:val="multilevel"/>
    <w:tmpl w:val="137AAE0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9BA5940"/>
    <w:multiLevelType w:val="multilevel"/>
    <w:tmpl w:val="07BC2DB2"/>
    <w:lvl w:ilvl="0">
      <w:start w:val="9"/>
      <w:numFmt w:val="decimal"/>
      <w:lvlText w:val="%1."/>
      <w:lvlJc w:val="left"/>
      <w:pPr>
        <w:tabs>
          <w:tab w:val="num" w:pos="720"/>
        </w:tabs>
        <w:ind w:left="720" w:hanging="360"/>
      </w:pPr>
      <w:rPr>
        <w:rFonts w:ascii="Trebuchet MS" w:hAnsi="Trebuchet MS" w:hint="default"/>
        <w:sz w:val="20"/>
        <w:szCs w:val="2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CDA3111"/>
    <w:multiLevelType w:val="multilevel"/>
    <w:tmpl w:val="C98C935E"/>
    <w:styleLink w:val="Huisstijl-Opsomming"/>
    <w:lvl w:ilvl="0">
      <w:start w:val="1"/>
      <w:numFmt w:val="bullet"/>
      <w:pStyle w:val="Lijstopsomteken"/>
      <w:lvlText w:val="&gt;"/>
      <w:lvlJc w:val="left"/>
      <w:pPr>
        <w:ind w:left="397" w:hanging="397"/>
      </w:pPr>
      <w:rPr>
        <w:rFonts w:ascii="Arial" w:hAnsi="Arial" w:hint="default"/>
        <w:sz w:val="20"/>
        <w:szCs w:val="18"/>
      </w:rPr>
    </w:lvl>
    <w:lvl w:ilvl="1">
      <w:start w:val="1"/>
      <w:numFmt w:val="bullet"/>
      <w:pStyle w:val="Lijstopsomteken2"/>
      <w:lvlText w:val="–"/>
      <w:lvlJc w:val="left"/>
      <w:pPr>
        <w:ind w:left="680" w:hanging="283"/>
      </w:pPr>
      <w:rPr>
        <w:rFonts w:ascii="Arial" w:hAnsi="Arial" w:hint="default"/>
        <w:sz w:val="20"/>
      </w:rPr>
    </w:lvl>
    <w:lvl w:ilvl="2">
      <w:start w:val="1"/>
      <w:numFmt w:val="bullet"/>
      <w:lvlText w:val="-"/>
      <w:lvlJc w:val="left"/>
      <w:pPr>
        <w:ind w:left="1080" w:hanging="360"/>
      </w:pPr>
      <w:rPr>
        <w:rFonts w:ascii="Arial" w:hAnsi="Arial" w:cs="Arial"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8" w15:restartNumberingAfterBreak="0">
    <w:nsid w:val="6D006D36"/>
    <w:multiLevelType w:val="multilevel"/>
    <w:tmpl w:val="13E0C72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9" w15:restartNumberingAfterBreak="0">
    <w:nsid w:val="6E533F57"/>
    <w:multiLevelType w:val="multilevel"/>
    <w:tmpl w:val="54F22F0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E835824"/>
    <w:multiLevelType w:val="multilevel"/>
    <w:tmpl w:val="294CD6E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EEC1730"/>
    <w:multiLevelType w:val="multilevel"/>
    <w:tmpl w:val="8826AE6C"/>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FA67773"/>
    <w:multiLevelType w:val="multilevel"/>
    <w:tmpl w:val="B4A6F78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3" w15:restartNumberingAfterBreak="0">
    <w:nsid w:val="70EC5178"/>
    <w:multiLevelType w:val="multilevel"/>
    <w:tmpl w:val="810056E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714E1E99"/>
    <w:multiLevelType w:val="multilevel"/>
    <w:tmpl w:val="343C63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5" w15:restartNumberingAfterBreak="0">
    <w:nsid w:val="71843592"/>
    <w:multiLevelType w:val="multilevel"/>
    <w:tmpl w:val="CF9E983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6" w15:restartNumberingAfterBreak="0">
    <w:nsid w:val="72643994"/>
    <w:multiLevelType w:val="hybridMultilevel"/>
    <w:tmpl w:val="3C283B7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77" w15:restartNumberingAfterBreak="0">
    <w:nsid w:val="73206410"/>
    <w:multiLevelType w:val="multilevel"/>
    <w:tmpl w:val="F998F18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78" w15:restartNumberingAfterBreak="0">
    <w:nsid w:val="733C174D"/>
    <w:multiLevelType w:val="multilevel"/>
    <w:tmpl w:val="229C0966"/>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9" w15:restartNumberingAfterBreak="0">
    <w:nsid w:val="74344B36"/>
    <w:multiLevelType w:val="multilevel"/>
    <w:tmpl w:val="2A5A1A0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52C5D26"/>
    <w:multiLevelType w:val="multilevel"/>
    <w:tmpl w:val="9ADA38F0"/>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6BB2D33"/>
    <w:multiLevelType w:val="multilevel"/>
    <w:tmpl w:val="93C2EAA0"/>
    <w:lvl w:ilvl="0">
      <w:start w:val="2"/>
      <w:numFmt w:val="decimal"/>
      <w:lvlText w:val="%1."/>
      <w:lvlJc w:val="left"/>
      <w:pPr>
        <w:tabs>
          <w:tab w:val="num" w:pos="2420"/>
        </w:tabs>
        <w:ind w:left="2420" w:hanging="360"/>
      </w:pPr>
    </w:lvl>
    <w:lvl w:ilvl="1" w:tentative="1">
      <w:start w:val="1"/>
      <w:numFmt w:val="decimal"/>
      <w:lvlText w:val="%2."/>
      <w:lvlJc w:val="left"/>
      <w:pPr>
        <w:tabs>
          <w:tab w:val="num" w:pos="3140"/>
        </w:tabs>
        <w:ind w:left="3140" w:hanging="360"/>
      </w:pPr>
    </w:lvl>
    <w:lvl w:ilvl="2" w:tentative="1">
      <w:start w:val="1"/>
      <w:numFmt w:val="decimal"/>
      <w:lvlText w:val="%3."/>
      <w:lvlJc w:val="left"/>
      <w:pPr>
        <w:tabs>
          <w:tab w:val="num" w:pos="3860"/>
        </w:tabs>
        <w:ind w:left="3860" w:hanging="360"/>
      </w:pPr>
    </w:lvl>
    <w:lvl w:ilvl="3" w:tentative="1">
      <w:start w:val="1"/>
      <w:numFmt w:val="decimal"/>
      <w:lvlText w:val="%4."/>
      <w:lvlJc w:val="left"/>
      <w:pPr>
        <w:tabs>
          <w:tab w:val="num" w:pos="4580"/>
        </w:tabs>
        <w:ind w:left="4580" w:hanging="360"/>
      </w:pPr>
    </w:lvl>
    <w:lvl w:ilvl="4" w:tentative="1">
      <w:start w:val="1"/>
      <w:numFmt w:val="decimal"/>
      <w:lvlText w:val="%5."/>
      <w:lvlJc w:val="left"/>
      <w:pPr>
        <w:tabs>
          <w:tab w:val="num" w:pos="5300"/>
        </w:tabs>
        <w:ind w:left="5300" w:hanging="360"/>
      </w:pPr>
    </w:lvl>
    <w:lvl w:ilvl="5" w:tentative="1">
      <w:start w:val="1"/>
      <w:numFmt w:val="decimal"/>
      <w:lvlText w:val="%6."/>
      <w:lvlJc w:val="left"/>
      <w:pPr>
        <w:tabs>
          <w:tab w:val="num" w:pos="6020"/>
        </w:tabs>
        <w:ind w:left="6020" w:hanging="360"/>
      </w:pPr>
    </w:lvl>
    <w:lvl w:ilvl="6" w:tentative="1">
      <w:start w:val="1"/>
      <w:numFmt w:val="decimal"/>
      <w:lvlText w:val="%7."/>
      <w:lvlJc w:val="left"/>
      <w:pPr>
        <w:tabs>
          <w:tab w:val="num" w:pos="6740"/>
        </w:tabs>
        <w:ind w:left="6740" w:hanging="360"/>
      </w:pPr>
    </w:lvl>
    <w:lvl w:ilvl="7" w:tentative="1">
      <w:start w:val="1"/>
      <w:numFmt w:val="decimal"/>
      <w:lvlText w:val="%8."/>
      <w:lvlJc w:val="left"/>
      <w:pPr>
        <w:tabs>
          <w:tab w:val="num" w:pos="7460"/>
        </w:tabs>
        <w:ind w:left="7460" w:hanging="360"/>
      </w:pPr>
    </w:lvl>
    <w:lvl w:ilvl="8" w:tentative="1">
      <w:start w:val="1"/>
      <w:numFmt w:val="decimal"/>
      <w:lvlText w:val="%9."/>
      <w:lvlJc w:val="left"/>
      <w:pPr>
        <w:tabs>
          <w:tab w:val="num" w:pos="8180"/>
        </w:tabs>
        <w:ind w:left="8180" w:hanging="360"/>
      </w:pPr>
    </w:lvl>
  </w:abstractNum>
  <w:abstractNum w:abstractNumId="182" w15:restartNumberingAfterBreak="0">
    <w:nsid w:val="77652E7F"/>
    <w:multiLevelType w:val="multilevel"/>
    <w:tmpl w:val="0316D2AC"/>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79C6DC6"/>
    <w:multiLevelType w:val="multilevel"/>
    <w:tmpl w:val="0FF80BA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4" w15:restartNumberingAfterBreak="0">
    <w:nsid w:val="788B3C3D"/>
    <w:multiLevelType w:val="multilevel"/>
    <w:tmpl w:val="61465856"/>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8B92528"/>
    <w:multiLevelType w:val="hybridMultilevel"/>
    <w:tmpl w:val="803C1382"/>
    <w:lvl w:ilvl="0" w:tplc="0413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6" w15:restartNumberingAfterBreak="0">
    <w:nsid w:val="790B766D"/>
    <w:multiLevelType w:val="multilevel"/>
    <w:tmpl w:val="1372684E"/>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91C0AF3"/>
    <w:multiLevelType w:val="multilevel"/>
    <w:tmpl w:val="16D67930"/>
    <w:lvl w:ilvl="0">
      <w:start w:val="1"/>
      <w:numFmt w:val="upperRoman"/>
      <w:pStyle w:val="CBPkop"/>
      <w:lvlText w:val="DEEL: %1"/>
      <w:lvlJc w:val="left"/>
      <w:pPr>
        <w:ind w:left="0" w:firstLine="0"/>
      </w:pPr>
      <w:rPr>
        <w:rFonts w:hint="default"/>
      </w:rPr>
    </w:lvl>
    <w:lvl w:ilvl="1">
      <w:start w:val="1"/>
      <w:numFmt w:val="decimal"/>
      <w:pStyle w:val="CBPparagraaf"/>
      <w:lvlText w:val="%1.%2"/>
      <w:lvlJc w:val="left"/>
      <w:pPr>
        <w:ind w:left="709" w:hanging="567"/>
      </w:pPr>
      <w:rPr>
        <w:rFonts w:hint="default"/>
      </w:rPr>
    </w:lvl>
    <w:lvl w:ilvl="2">
      <w:start w:val="1"/>
      <w:numFmt w:val="decimal"/>
      <w:pStyle w:val="CBPsubparagraaf"/>
      <w:lvlText w:val="%1.%2.%3"/>
      <w:lvlJc w:val="left"/>
      <w:pPr>
        <w:tabs>
          <w:tab w:val="num" w:pos="1134"/>
        </w:tabs>
        <w:ind w:left="1134"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88" w15:restartNumberingAfterBreak="0">
    <w:nsid w:val="79AF7D71"/>
    <w:multiLevelType w:val="multilevel"/>
    <w:tmpl w:val="59F6C31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A02734E"/>
    <w:multiLevelType w:val="multilevel"/>
    <w:tmpl w:val="A0881E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0" w15:restartNumberingAfterBreak="0">
    <w:nsid w:val="7BD4500B"/>
    <w:multiLevelType w:val="multilevel"/>
    <w:tmpl w:val="07F8F40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CD019C1"/>
    <w:multiLevelType w:val="multilevel"/>
    <w:tmpl w:val="6B02B9C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D2A7B93"/>
    <w:multiLevelType w:val="multilevel"/>
    <w:tmpl w:val="31B8B6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3" w15:restartNumberingAfterBreak="0">
    <w:nsid w:val="7E3B6ABD"/>
    <w:multiLevelType w:val="multilevel"/>
    <w:tmpl w:val="64D006C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4" w15:restartNumberingAfterBreak="0">
    <w:nsid w:val="7E990D07"/>
    <w:multiLevelType w:val="multilevel"/>
    <w:tmpl w:val="FC224AC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EE8685D"/>
    <w:multiLevelType w:val="multilevel"/>
    <w:tmpl w:val="1F045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6" w15:restartNumberingAfterBreak="0">
    <w:nsid w:val="7F2D4213"/>
    <w:multiLevelType w:val="multilevel"/>
    <w:tmpl w:val="0688F1AC"/>
    <w:lvl w:ilvl="0">
      <w:start w:val="1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16cid:durableId="1004167925">
    <w:abstractNumId w:val="16"/>
  </w:num>
  <w:num w:numId="2" w16cid:durableId="418645714">
    <w:abstractNumId w:val="111"/>
  </w:num>
  <w:num w:numId="3" w16cid:durableId="1000501287">
    <w:abstractNumId w:val="149"/>
  </w:num>
  <w:num w:numId="4" w16cid:durableId="54008257">
    <w:abstractNumId w:val="100"/>
  </w:num>
  <w:num w:numId="5" w16cid:durableId="574126999">
    <w:abstractNumId w:val="187"/>
  </w:num>
  <w:num w:numId="6" w16cid:durableId="1465125959">
    <w:abstractNumId w:val="62"/>
  </w:num>
  <w:num w:numId="7" w16cid:durableId="366609697">
    <w:abstractNumId w:val="167"/>
  </w:num>
  <w:num w:numId="8" w16cid:durableId="910384094">
    <w:abstractNumId w:val="14"/>
  </w:num>
  <w:num w:numId="9" w16cid:durableId="1306356078">
    <w:abstractNumId w:val="120"/>
  </w:num>
  <w:num w:numId="10" w16cid:durableId="1780299719">
    <w:abstractNumId w:val="189"/>
  </w:num>
  <w:num w:numId="11" w16cid:durableId="62602527">
    <w:abstractNumId w:val="17"/>
  </w:num>
  <w:num w:numId="12" w16cid:durableId="1303534103">
    <w:abstractNumId w:val="84"/>
  </w:num>
  <w:num w:numId="13" w16cid:durableId="1938445589">
    <w:abstractNumId w:val="69"/>
  </w:num>
  <w:num w:numId="14" w16cid:durableId="104234424">
    <w:abstractNumId w:val="26"/>
  </w:num>
  <w:num w:numId="15" w16cid:durableId="1143238216">
    <w:abstractNumId w:val="90"/>
  </w:num>
  <w:num w:numId="16" w16cid:durableId="1145849806">
    <w:abstractNumId w:val="36"/>
  </w:num>
  <w:num w:numId="17" w16cid:durableId="1219173708">
    <w:abstractNumId w:val="195"/>
  </w:num>
  <w:num w:numId="18" w16cid:durableId="1881891327">
    <w:abstractNumId w:val="87"/>
  </w:num>
  <w:num w:numId="19" w16cid:durableId="1464497484">
    <w:abstractNumId w:val="113"/>
  </w:num>
  <w:num w:numId="20" w16cid:durableId="1310792188">
    <w:abstractNumId w:val="140"/>
  </w:num>
  <w:num w:numId="21" w16cid:durableId="647907173">
    <w:abstractNumId w:val="194"/>
  </w:num>
  <w:num w:numId="22" w16cid:durableId="1844196116">
    <w:abstractNumId w:val="63"/>
  </w:num>
  <w:num w:numId="23" w16cid:durableId="923878972">
    <w:abstractNumId w:val="116"/>
  </w:num>
  <w:num w:numId="24" w16cid:durableId="1705322291">
    <w:abstractNumId w:val="118"/>
  </w:num>
  <w:num w:numId="25" w16cid:durableId="840042644">
    <w:abstractNumId w:val="34"/>
  </w:num>
  <w:num w:numId="26" w16cid:durableId="1717700953">
    <w:abstractNumId w:val="53"/>
  </w:num>
  <w:num w:numId="27" w16cid:durableId="2102752901">
    <w:abstractNumId w:val="137"/>
  </w:num>
  <w:num w:numId="28" w16cid:durableId="263080992">
    <w:abstractNumId w:val="123"/>
  </w:num>
  <w:num w:numId="29" w16cid:durableId="1600485134">
    <w:abstractNumId w:val="57"/>
  </w:num>
  <w:num w:numId="30" w16cid:durableId="1272276316">
    <w:abstractNumId w:val="155"/>
  </w:num>
  <w:num w:numId="31" w16cid:durableId="1396512554">
    <w:abstractNumId w:val="9"/>
  </w:num>
  <w:num w:numId="32" w16cid:durableId="898173342">
    <w:abstractNumId w:val="97"/>
  </w:num>
  <w:num w:numId="33" w16cid:durableId="960963992">
    <w:abstractNumId w:val="169"/>
  </w:num>
  <w:num w:numId="34" w16cid:durableId="1094589651">
    <w:abstractNumId w:val="148"/>
  </w:num>
  <w:num w:numId="35" w16cid:durableId="1951230956">
    <w:abstractNumId w:val="145"/>
  </w:num>
  <w:num w:numId="36" w16cid:durableId="400294300">
    <w:abstractNumId w:val="95"/>
  </w:num>
  <w:num w:numId="37" w16cid:durableId="1454596625">
    <w:abstractNumId w:val="59"/>
  </w:num>
  <w:num w:numId="38" w16cid:durableId="1192567641">
    <w:abstractNumId w:val="193"/>
  </w:num>
  <w:num w:numId="39" w16cid:durableId="240140942">
    <w:abstractNumId w:val="19"/>
  </w:num>
  <w:num w:numId="40" w16cid:durableId="857620101">
    <w:abstractNumId w:val="179"/>
  </w:num>
  <w:num w:numId="41" w16cid:durableId="1529567265">
    <w:abstractNumId w:val="177"/>
  </w:num>
  <w:num w:numId="42" w16cid:durableId="185754397">
    <w:abstractNumId w:val="147"/>
  </w:num>
  <w:num w:numId="43" w16cid:durableId="302807779">
    <w:abstractNumId w:val="88"/>
  </w:num>
  <w:num w:numId="44" w16cid:durableId="1688873824">
    <w:abstractNumId w:val="129"/>
  </w:num>
  <w:num w:numId="45" w16cid:durableId="1392268861">
    <w:abstractNumId w:val="13"/>
  </w:num>
  <w:num w:numId="46" w16cid:durableId="145557509">
    <w:abstractNumId w:val="41"/>
  </w:num>
  <w:num w:numId="47" w16cid:durableId="850989736">
    <w:abstractNumId w:val="105"/>
  </w:num>
  <w:num w:numId="48" w16cid:durableId="1956449135">
    <w:abstractNumId w:val="175"/>
  </w:num>
  <w:num w:numId="49" w16cid:durableId="734662352">
    <w:abstractNumId w:val="139"/>
  </w:num>
  <w:num w:numId="50" w16cid:durableId="1780177324">
    <w:abstractNumId w:val="106"/>
  </w:num>
  <w:num w:numId="51" w16cid:durableId="29187008">
    <w:abstractNumId w:val="196"/>
  </w:num>
  <w:num w:numId="52" w16cid:durableId="1225988221">
    <w:abstractNumId w:val="91"/>
  </w:num>
  <w:num w:numId="53" w16cid:durableId="1552955870">
    <w:abstractNumId w:val="133"/>
  </w:num>
  <w:num w:numId="54" w16cid:durableId="449206926">
    <w:abstractNumId w:val="37"/>
  </w:num>
  <w:num w:numId="55" w16cid:durableId="1977908583">
    <w:abstractNumId w:val="78"/>
  </w:num>
  <w:num w:numId="56" w16cid:durableId="1570336452">
    <w:abstractNumId w:val="79"/>
  </w:num>
  <w:num w:numId="57" w16cid:durableId="1102922609">
    <w:abstractNumId w:val="172"/>
  </w:num>
  <w:num w:numId="58" w16cid:durableId="1652060036">
    <w:abstractNumId w:val="50"/>
  </w:num>
  <w:num w:numId="59" w16cid:durableId="1797484993">
    <w:abstractNumId w:val="168"/>
  </w:num>
  <w:num w:numId="60" w16cid:durableId="1100949420">
    <w:abstractNumId w:val="10"/>
  </w:num>
  <w:num w:numId="61" w16cid:durableId="1588690750">
    <w:abstractNumId w:val="142"/>
  </w:num>
  <w:num w:numId="62" w16cid:durableId="1448114666">
    <w:abstractNumId w:val="164"/>
  </w:num>
  <w:num w:numId="63" w16cid:durableId="1715153089">
    <w:abstractNumId w:val="48"/>
  </w:num>
  <w:num w:numId="64" w16cid:durableId="94718157">
    <w:abstractNumId w:val="92"/>
  </w:num>
  <w:num w:numId="65" w16cid:durableId="376395977">
    <w:abstractNumId w:val="44"/>
  </w:num>
  <w:num w:numId="66" w16cid:durableId="740323606">
    <w:abstractNumId w:val="60"/>
  </w:num>
  <w:num w:numId="67" w16cid:durableId="890729165">
    <w:abstractNumId w:val="30"/>
  </w:num>
  <w:num w:numId="68" w16cid:durableId="2068868909">
    <w:abstractNumId w:val="81"/>
  </w:num>
  <w:num w:numId="69" w16cid:durableId="785855961">
    <w:abstractNumId w:val="107"/>
  </w:num>
  <w:num w:numId="70" w16cid:durableId="1839617348">
    <w:abstractNumId w:val="114"/>
  </w:num>
  <w:num w:numId="71" w16cid:durableId="977489077">
    <w:abstractNumId w:val="64"/>
  </w:num>
  <w:num w:numId="72" w16cid:durableId="1665744142">
    <w:abstractNumId w:val="119"/>
  </w:num>
  <w:num w:numId="73" w16cid:durableId="2103984632">
    <w:abstractNumId w:val="136"/>
  </w:num>
  <w:num w:numId="74" w16cid:durableId="26108434">
    <w:abstractNumId w:val="33"/>
  </w:num>
  <w:num w:numId="75" w16cid:durableId="2012484058">
    <w:abstractNumId w:val="74"/>
  </w:num>
  <w:num w:numId="76" w16cid:durableId="319773912">
    <w:abstractNumId w:val="31"/>
  </w:num>
  <w:num w:numId="77" w16cid:durableId="826166945">
    <w:abstractNumId w:val="104"/>
  </w:num>
  <w:num w:numId="78" w16cid:durableId="1513372491">
    <w:abstractNumId w:val="22"/>
  </w:num>
  <w:num w:numId="79" w16cid:durableId="1829440366">
    <w:abstractNumId w:val="5"/>
  </w:num>
  <w:num w:numId="80" w16cid:durableId="219288030">
    <w:abstractNumId w:val="171"/>
  </w:num>
  <w:num w:numId="81" w16cid:durableId="425879763">
    <w:abstractNumId w:val="108"/>
  </w:num>
  <w:num w:numId="82" w16cid:durableId="896546520">
    <w:abstractNumId w:val="23"/>
  </w:num>
  <w:num w:numId="83" w16cid:durableId="6253683">
    <w:abstractNumId w:val="66"/>
  </w:num>
  <w:num w:numId="84" w16cid:durableId="1529025290">
    <w:abstractNumId w:val="6"/>
  </w:num>
  <w:num w:numId="85" w16cid:durableId="544026420">
    <w:abstractNumId w:val="152"/>
  </w:num>
  <w:num w:numId="86" w16cid:durableId="237977852">
    <w:abstractNumId w:val="158"/>
  </w:num>
  <w:num w:numId="87" w16cid:durableId="1748847329">
    <w:abstractNumId w:val="101"/>
  </w:num>
  <w:num w:numId="88" w16cid:durableId="1354382438">
    <w:abstractNumId w:val="190"/>
  </w:num>
  <w:num w:numId="89" w16cid:durableId="196894488">
    <w:abstractNumId w:val="96"/>
  </w:num>
  <w:num w:numId="90" w16cid:durableId="2026663817">
    <w:abstractNumId w:val="124"/>
  </w:num>
  <w:num w:numId="91" w16cid:durableId="259412297">
    <w:abstractNumId w:val="191"/>
  </w:num>
  <w:num w:numId="92" w16cid:durableId="1982231345">
    <w:abstractNumId w:val="42"/>
  </w:num>
  <w:num w:numId="93" w16cid:durableId="799687177">
    <w:abstractNumId w:val="184"/>
  </w:num>
  <w:num w:numId="94" w16cid:durableId="1908958323">
    <w:abstractNumId w:val="21"/>
  </w:num>
  <w:num w:numId="95" w16cid:durableId="57703532">
    <w:abstractNumId w:val="27"/>
  </w:num>
  <w:num w:numId="96" w16cid:durableId="1640529153">
    <w:abstractNumId w:val="56"/>
  </w:num>
  <w:num w:numId="97" w16cid:durableId="1322083006">
    <w:abstractNumId w:val="180"/>
  </w:num>
  <w:num w:numId="98" w16cid:durableId="76831856">
    <w:abstractNumId w:val="165"/>
  </w:num>
  <w:num w:numId="99" w16cid:durableId="1676346950">
    <w:abstractNumId w:val="32"/>
  </w:num>
  <w:num w:numId="100" w16cid:durableId="1535271961">
    <w:abstractNumId w:val="3"/>
  </w:num>
  <w:num w:numId="101" w16cid:durableId="1742681512">
    <w:abstractNumId w:val="143"/>
  </w:num>
  <w:num w:numId="102" w16cid:durableId="1945453901">
    <w:abstractNumId w:val="11"/>
  </w:num>
  <w:num w:numId="103" w16cid:durableId="1038624002">
    <w:abstractNumId w:val="8"/>
  </w:num>
  <w:num w:numId="104" w16cid:durableId="125049741">
    <w:abstractNumId w:val="134"/>
  </w:num>
  <w:num w:numId="105" w16cid:durableId="530071578">
    <w:abstractNumId w:val="43"/>
  </w:num>
  <w:num w:numId="106" w16cid:durableId="360861492">
    <w:abstractNumId w:val="144"/>
  </w:num>
  <w:num w:numId="107" w16cid:durableId="1477529163">
    <w:abstractNumId w:val="4"/>
  </w:num>
  <w:num w:numId="108" w16cid:durableId="130679623">
    <w:abstractNumId w:val="65"/>
  </w:num>
  <w:num w:numId="109" w16cid:durableId="1595941298">
    <w:abstractNumId w:val="182"/>
  </w:num>
  <w:num w:numId="110" w16cid:durableId="69935322">
    <w:abstractNumId w:val="61"/>
  </w:num>
  <w:num w:numId="111" w16cid:durableId="1135565785">
    <w:abstractNumId w:val="12"/>
  </w:num>
  <w:num w:numId="112" w16cid:durableId="1251550499">
    <w:abstractNumId w:val="141"/>
  </w:num>
  <w:num w:numId="113" w16cid:durableId="1063332732">
    <w:abstractNumId w:val="181"/>
  </w:num>
  <w:num w:numId="114" w16cid:durableId="679234090">
    <w:abstractNumId w:val="160"/>
  </w:num>
  <w:num w:numId="115" w16cid:durableId="181748512">
    <w:abstractNumId w:val="72"/>
  </w:num>
  <w:num w:numId="116" w16cid:durableId="1970817195">
    <w:abstractNumId w:val="178"/>
  </w:num>
  <w:num w:numId="117" w16cid:durableId="1732386221">
    <w:abstractNumId w:val="70"/>
  </w:num>
  <w:num w:numId="118" w16cid:durableId="94600292">
    <w:abstractNumId w:val="24"/>
  </w:num>
  <w:num w:numId="119" w16cid:durableId="1539245114">
    <w:abstractNumId w:val="68"/>
  </w:num>
  <w:num w:numId="120" w16cid:durableId="1884905430">
    <w:abstractNumId w:val="115"/>
  </w:num>
  <w:num w:numId="121" w16cid:durableId="1080449339">
    <w:abstractNumId w:val="110"/>
  </w:num>
  <w:num w:numId="122" w16cid:durableId="612786245">
    <w:abstractNumId w:val="161"/>
  </w:num>
  <w:num w:numId="123" w16cid:durableId="94637798">
    <w:abstractNumId w:val="102"/>
  </w:num>
  <w:num w:numId="124" w16cid:durableId="487212182">
    <w:abstractNumId w:val="125"/>
  </w:num>
  <w:num w:numId="125" w16cid:durableId="1019088185">
    <w:abstractNumId w:val="39"/>
  </w:num>
  <w:num w:numId="126" w16cid:durableId="1956600532">
    <w:abstractNumId w:val="170"/>
  </w:num>
  <w:num w:numId="127" w16cid:durableId="2070028240">
    <w:abstractNumId w:val="117"/>
  </w:num>
  <w:num w:numId="128" w16cid:durableId="1070427456">
    <w:abstractNumId w:val="188"/>
  </w:num>
  <w:num w:numId="129" w16cid:durableId="734548904">
    <w:abstractNumId w:val="154"/>
  </w:num>
  <w:num w:numId="130" w16cid:durableId="1248274517">
    <w:abstractNumId w:val="98"/>
  </w:num>
  <w:num w:numId="131" w16cid:durableId="953170104">
    <w:abstractNumId w:val="112"/>
  </w:num>
  <w:num w:numId="132" w16cid:durableId="45955832">
    <w:abstractNumId w:val="1"/>
  </w:num>
  <w:num w:numId="133" w16cid:durableId="1903979913">
    <w:abstractNumId w:val="29"/>
  </w:num>
  <w:num w:numId="134" w16cid:durableId="1003821212">
    <w:abstractNumId w:val="159"/>
  </w:num>
  <w:num w:numId="135" w16cid:durableId="100221846">
    <w:abstractNumId w:val="126"/>
  </w:num>
  <w:num w:numId="136" w16cid:durableId="1861695301">
    <w:abstractNumId w:val="130"/>
  </w:num>
  <w:num w:numId="137" w16cid:durableId="799344426">
    <w:abstractNumId w:val="83"/>
  </w:num>
  <w:num w:numId="138" w16cid:durableId="1215655320">
    <w:abstractNumId w:val="156"/>
  </w:num>
  <w:num w:numId="139" w16cid:durableId="1619875364">
    <w:abstractNumId w:val="82"/>
  </w:num>
  <w:num w:numId="140" w16cid:durableId="690306000">
    <w:abstractNumId w:val="89"/>
  </w:num>
  <w:num w:numId="141" w16cid:durableId="630094903">
    <w:abstractNumId w:val="109"/>
  </w:num>
  <w:num w:numId="142" w16cid:durableId="800150103">
    <w:abstractNumId w:val="132"/>
  </w:num>
  <w:num w:numId="143" w16cid:durableId="1653604445">
    <w:abstractNumId w:val="28"/>
  </w:num>
  <w:num w:numId="144" w16cid:durableId="1551382713">
    <w:abstractNumId w:val="73"/>
  </w:num>
  <w:num w:numId="145" w16cid:durableId="1474565668">
    <w:abstractNumId w:val="173"/>
  </w:num>
  <w:num w:numId="146" w16cid:durableId="1298878288">
    <w:abstractNumId w:val="150"/>
  </w:num>
  <w:num w:numId="147" w16cid:durableId="605886768">
    <w:abstractNumId w:val="18"/>
  </w:num>
  <w:num w:numId="148" w16cid:durableId="200753545">
    <w:abstractNumId w:val="76"/>
  </w:num>
  <w:num w:numId="149" w16cid:durableId="774136674">
    <w:abstractNumId w:val="15"/>
  </w:num>
  <w:num w:numId="150" w16cid:durableId="1908415110">
    <w:abstractNumId w:val="157"/>
  </w:num>
  <w:num w:numId="151" w16cid:durableId="1691834096">
    <w:abstractNumId w:val="163"/>
  </w:num>
  <w:num w:numId="152" w16cid:durableId="1671449507">
    <w:abstractNumId w:val="146"/>
  </w:num>
  <w:num w:numId="153" w16cid:durableId="889925633">
    <w:abstractNumId w:val="103"/>
  </w:num>
  <w:num w:numId="154" w16cid:durableId="1959599055">
    <w:abstractNumId w:val="52"/>
  </w:num>
  <w:num w:numId="155" w16cid:durableId="544148357">
    <w:abstractNumId w:val="47"/>
  </w:num>
  <w:num w:numId="156" w16cid:durableId="366376707">
    <w:abstractNumId w:val="20"/>
  </w:num>
  <w:num w:numId="157" w16cid:durableId="649137115">
    <w:abstractNumId w:val="128"/>
  </w:num>
  <w:num w:numId="158" w16cid:durableId="417558760">
    <w:abstractNumId w:val="75"/>
  </w:num>
  <w:num w:numId="159" w16cid:durableId="361322359">
    <w:abstractNumId w:val="0"/>
  </w:num>
  <w:num w:numId="160" w16cid:durableId="210045578">
    <w:abstractNumId w:val="38"/>
  </w:num>
  <w:num w:numId="161" w16cid:durableId="214049526">
    <w:abstractNumId w:val="71"/>
  </w:num>
  <w:num w:numId="162" w16cid:durableId="853567297">
    <w:abstractNumId w:val="135"/>
  </w:num>
  <w:num w:numId="163" w16cid:durableId="875318366">
    <w:abstractNumId w:val="153"/>
  </w:num>
  <w:num w:numId="164" w16cid:durableId="1131552855">
    <w:abstractNumId w:val="174"/>
  </w:num>
  <w:num w:numId="165" w16cid:durableId="73284933">
    <w:abstractNumId w:val="54"/>
  </w:num>
  <w:num w:numId="166" w16cid:durableId="1663310846">
    <w:abstractNumId w:val="55"/>
  </w:num>
  <w:num w:numId="167" w16cid:durableId="321280904">
    <w:abstractNumId w:val="85"/>
  </w:num>
  <w:num w:numId="168" w16cid:durableId="1549803030">
    <w:abstractNumId w:val="67"/>
  </w:num>
  <w:num w:numId="169" w16cid:durableId="72554096">
    <w:abstractNumId w:val="186"/>
  </w:num>
  <w:num w:numId="170" w16cid:durableId="1986396630">
    <w:abstractNumId w:val="25"/>
  </w:num>
  <w:num w:numId="171" w16cid:durableId="100346316">
    <w:abstractNumId w:val="2"/>
  </w:num>
  <w:num w:numId="172" w16cid:durableId="1418404720">
    <w:abstractNumId w:val="183"/>
  </w:num>
  <w:num w:numId="173" w16cid:durableId="1739862519">
    <w:abstractNumId w:val="162"/>
  </w:num>
  <w:num w:numId="174" w16cid:durableId="1248421549">
    <w:abstractNumId w:val="49"/>
  </w:num>
  <w:num w:numId="175" w16cid:durableId="1360277686">
    <w:abstractNumId w:val="166"/>
  </w:num>
  <w:num w:numId="176" w16cid:durableId="1443765580">
    <w:abstractNumId w:val="46"/>
  </w:num>
  <w:num w:numId="177" w16cid:durableId="726270118">
    <w:abstractNumId w:val="7"/>
  </w:num>
  <w:num w:numId="178" w16cid:durableId="875317284">
    <w:abstractNumId w:val="45"/>
  </w:num>
  <w:num w:numId="179" w16cid:durableId="1020469020">
    <w:abstractNumId w:val="192"/>
  </w:num>
  <w:num w:numId="180" w16cid:durableId="721707882">
    <w:abstractNumId w:val="80"/>
  </w:num>
  <w:num w:numId="181" w16cid:durableId="258759313">
    <w:abstractNumId w:val="94"/>
  </w:num>
  <w:num w:numId="182" w16cid:durableId="696272638">
    <w:abstractNumId w:val="40"/>
  </w:num>
  <w:num w:numId="183" w16cid:durableId="1720740652">
    <w:abstractNumId w:val="99"/>
  </w:num>
  <w:num w:numId="184" w16cid:durableId="877937844">
    <w:abstractNumId w:val="138"/>
  </w:num>
  <w:num w:numId="185" w16cid:durableId="560361407">
    <w:abstractNumId w:val="127"/>
  </w:num>
  <w:num w:numId="186" w16cid:durableId="1141078601">
    <w:abstractNumId w:val="35"/>
  </w:num>
  <w:num w:numId="187" w16cid:durableId="125052191">
    <w:abstractNumId w:val="51"/>
  </w:num>
  <w:num w:numId="188" w16cid:durableId="92828615">
    <w:abstractNumId w:val="151"/>
  </w:num>
  <w:num w:numId="189" w16cid:durableId="43146026">
    <w:abstractNumId w:val="16"/>
  </w:num>
  <w:num w:numId="190" w16cid:durableId="2132168190">
    <w:abstractNumId w:val="16"/>
  </w:num>
  <w:num w:numId="191" w16cid:durableId="134296541">
    <w:abstractNumId w:val="16"/>
  </w:num>
  <w:num w:numId="192" w16cid:durableId="856625775">
    <w:abstractNumId w:val="121"/>
  </w:num>
  <w:num w:numId="193" w16cid:durableId="49500435">
    <w:abstractNumId w:val="58"/>
  </w:num>
  <w:num w:numId="194" w16cid:durableId="1504852315">
    <w:abstractNumId w:val="16"/>
    <w:lvlOverride w:ilvl="0">
      <w:startOverride w:val="4"/>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5" w16cid:durableId="1029381472">
    <w:abstractNumId w:val="16"/>
  </w:num>
  <w:num w:numId="196" w16cid:durableId="961574204">
    <w:abstractNumId w:val="16"/>
  </w:num>
  <w:num w:numId="197" w16cid:durableId="696387651">
    <w:abstractNumId w:val="16"/>
  </w:num>
  <w:num w:numId="198" w16cid:durableId="1094401335">
    <w:abstractNumId w:val="77"/>
  </w:num>
  <w:num w:numId="199" w16cid:durableId="2040542255">
    <w:abstractNumId w:val="176"/>
  </w:num>
  <w:num w:numId="200" w16cid:durableId="800268464">
    <w:abstractNumId w:val="122"/>
  </w:num>
  <w:num w:numId="201" w16cid:durableId="691957803">
    <w:abstractNumId w:val="86"/>
  </w:num>
  <w:num w:numId="202" w16cid:durableId="852961810">
    <w:abstractNumId w:val="93"/>
  </w:num>
  <w:num w:numId="203" w16cid:durableId="769202105">
    <w:abstractNumId w:val="185"/>
  </w:num>
  <w:num w:numId="204" w16cid:durableId="1591618794">
    <w:abstractNumId w:val="131"/>
  </w:num>
  <w:num w:numId="205" w16cid:durableId="1146895436">
    <w:abstractNumId w:val="16"/>
  </w:num>
  <w:num w:numId="206" w16cid:durableId="1280532044">
    <w:abstractNumId w:val="16"/>
  </w:num>
  <w:num w:numId="207" w16cid:durableId="679741803">
    <w:abstractNumId w:val="16"/>
  </w:num>
  <w:num w:numId="208" w16cid:durableId="1104887869">
    <w:abstractNumId w:val="16"/>
  </w:num>
  <w:numIdMacAtCleanup w:val="18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isplayBackgroundShape/>
  <w:proofState w:spelling="clean"/>
  <w:defaultTabStop w:val="709"/>
  <w:hyphenationZone w:val="425"/>
  <w:defaultTableStyle w:val="TabelNieuwkoop"/>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522"/>
    <w:rsid w:val="00003715"/>
    <w:rsid w:val="00003C44"/>
    <w:rsid w:val="0001141D"/>
    <w:rsid w:val="00011C3C"/>
    <w:rsid w:val="000130FF"/>
    <w:rsid w:val="00024864"/>
    <w:rsid w:val="00050004"/>
    <w:rsid w:val="00074E41"/>
    <w:rsid w:val="00086AA4"/>
    <w:rsid w:val="00095473"/>
    <w:rsid w:val="00096B92"/>
    <w:rsid w:val="000B2984"/>
    <w:rsid w:val="000B4164"/>
    <w:rsid w:val="000B490D"/>
    <w:rsid w:val="000C3630"/>
    <w:rsid w:val="0010720E"/>
    <w:rsid w:val="00114282"/>
    <w:rsid w:val="00136518"/>
    <w:rsid w:val="00155269"/>
    <w:rsid w:val="00155706"/>
    <w:rsid w:val="00156ADE"/>
    <w:rsid w:val="00162BA0"/>
    <w:rsid w:val="00163FF8"/>
    <w:rsid w:val="00164B23"/>
    <w:rsid w:val="00175528"/>
    <w:rsid w:val="001943B8"/>
    <w:rsid w:val="001B705C"/>
    <w:rsid w:val="001C24EC"/>
    <w:rsid w:val="001D46EA"/>
    <w:rsid w:val="001E29E8"/>
    <w:rsid w:val="001F01CA"/>
    <w:rsid w:val="001F6048"/>
    <w:rsid w:val="00217DED"/>
    <w:rsid w:val="00226476"/>
    <w:rsid w:val="00230642"/>
    <w:rsid w:val="00230860"/>
    <w:rsid w:val="00236CDB"/>
    <w:rsid w:val="00243C2C"/>
    <w:rsid w:val="00256BEC"/>
    <w:rsid w:val="00257CCA"/>
    <w:rsid w:val="00285E54"/>
    <w:rsid w:val="002948CF"/>
    <w:rsid w:val="00297E24"/>
    <w:rsid w:val="002A2708"/>
    <w:rsid w:val="002A4128"/>
    <w:rsid w:val="002B1976"/>
    <w:rsid w:val="002B3F5E"/>
    <w:rsid w:val="002B7BF8"/>
    <w:rsid w:val="002C0970"/>
    <w:rsid w:val="002E23D3"/>
    <w:rsid w:val="00314658"/>
    <w:rsid w:val="0032737B"/>
    <w:rsid w:val="003313BB"/>
    <w:rsid w:val="00333522"/>
    <w:rsid w:val="00352881"/>
    <w:rsid w:val="00355B36"/>
    <w:rsid w:val="00361122"/>
    <w:rsid w:val="00361899"/>
    <w:rsid w:val="0037194A"/>
    <w:rsid w:val="00380A51"/>
    <w:rsid w:val="00395A89"/>
    <w:rsid w:val="003B00D0"/>
    <w:rsid w:val="003C4262"/>
    <w:rsid w:val="003C5EF8"/>
    <w:rsid w:val="003D4A56"/>
    <w:rsid w:val="003F32A2"/>
    <w:rsid w:val="003F35CB"/>
    <w:rsid w:val="004155B4"/>
    <w:rsid w:val="00421182"/>
    <w:rsid w:val="00443496"/>
    <w:rsid w:val="00445F33"/>
    <w:rsid w:val="00451C8F"/>
    <w:rsid w:val="004565C2"/>
    <w:rsid w:val="00456924"/>
    <w:rsid w:val="00456B8C"/>
    <w:rsid w:val="00464632"/>
    <w:rsid w:val="004661C6"/>
    <w:rsid w:val="004741AE"/>
    <w:rsid w:val="00493E16"/>
    <w:rsid w:val="0049464D"/>
    <w:rsid w:val="004A6A00"/>
    <w:rsid w:val="004B02E0"/>
    <w:rsid w:val="004C07C8"/>
    <w:rsid w:val="004E2E50"/>
    <w:rsid w:val="004E3BEE"/>
    <w:rsid w:val="005007C5"/>
    <w:rsid w:val="00502808"/>
    <w:rsid w:val="00531BED"/>
    <w:rsid w:val="005327BC"/>
    <w:rsid w:val="005355E2"/>
    <w:rsid w:val="005414B8"/>
    <w:rsid w:val="00550464"/>
    <w:rsid w:val="005508E5"/>
    <w:rsid w:val="00593A1A"/>
    <w:rsid w:val="00593EE9"/>
    <w:rsid w:val="005A0158"/>
    <w:rsid w:val="005A02F4"/>
    <w:rsid w:val="005A7828"/>
    <w:rsid w:val="005B1FB8"/>
    <w:rsid w:val="005C30CF"/>
    <w:rsid w:val="005C62F0"/>
    <w:rsid w:val="005D065C"/>
    <w:rsid w:val="005D3A37"/>
    <w:rsid w:val="005D6F8A"/>
    <w:rsid w:val="005D734B"/>
    <w:rsid w:val="005E1DDC"/>
    <w:rsid w:val="005F374B"/>
    <w:rsid w:val="00622756"/>
    <w:rsid w:val="006338A1"/>
    <w:rsid w:val="00647489"/>
    <w:rsid w:val="00651437"/>
    <w:rsid w:val="0065745A"/>
    <w:rsid w:val="0066674C"/>
    <w:rsid w:val="00666CE7"/>
    <w:rsid w:val="00672DF9"/>
    <w:rsid w:val="00680CB6"/>
    <w:rsid w:val="00680F17"/>
    <w:rsid w:val="0068406F"/>
    <w:rsid w:val="006867D7"/>
    <w:rsid w:val="00690331"/>
    <w:rsid w:val="00692283"/>
    <w:rsid w:val="00697742"/>
    <w:rsid w:val="006A03A2"/>
    <w:rsid w:val="006A4A0F"/>
    <w:rsid w:val="006A6944"/>
    <w:rsid w:val="006B63B9"/>
    <w:rsid w:val="00715CA3"/>
    <w:rsid w:val="007164ED"/>
    <w:rsid w:val="007318AE"/>
    <w:rsid w:val="00731F92"/>
    <w:rsid w:val="007337AE"/>
    <w:rsid w:val="0074408A"/>
    <w:rsid w:val="00745188"/>
    <w:rsid w:val="00761A8A"/>
    <w:rsid w:val="00774087"/>
    <w:rsid w:val="00792676"/>
    <w:rsid w:val="00797836"/>
    <w:rsid w:val="007A0824"/>
    <w:rsid w:val="007A290B"/>
    <w:rsid w:val="007A4C87"/>
    <w:rsid w:val="007D5BF5"/>
    <w:rsid w:val="007F087D"/>
    <w:rsid w:val="00814A06"/>
    <w:rsid w:val="008267E7"/>
    <w:rsid w:val="0084130B"/>
    <w:rsid w:val="00862E9C"/>
    <w:rsid w:val="00865512"/>
    <w:rsid w:val="008672C5"/>
    <w:rsid w:val="008719CC"/>
    <w:rsid w:val="00872FD9"/>
    <w:rsid w:val="00876FA0"/>
    <w:rsid w:val="008A30EF"/>
    <w:rsid w:val="008D20CE"/>
    <w:rsid w:val="008E0DB5"/>
    <w:rsid w:val="008E155B"/>
    <w:rsid w:val="00932E67"/>
    <w:rsid w:val="009375AB"/>
    <w:rsid w:val="009459F2"/>
    <w:rsid w:val="009507E0"/>
    <w:rsid w:val="00955A76"/>
    <w:rsid w:val="00956E93"/>
    <w:rsid w:val="0097678A"/>
    <w:rsid w:val="00982870"/>
    <w:rsid w:val="009938F6"/>
    <w:rsid w:val="009940A3"/>
    <w:rsid w:val="009957AC"/>
    <w:rsid w:val="00995E7F"/>
    <w:rsid w:val="009A2144"/>
    <w:rsid w:val="009C3197"/>
    <w:rsid w:val="009D189C"/>
    <w:rsid w:val="009E4EF9"/>
    <w:rsid w:val="009F3173"/>
    <w:rsid w:val="00A00FE8"/>
    <w:rsid w:val="00A04A4A"/>
    <w:rsid w:val="00A0563E"/>
    <w:rsid w:val="00A11CF0"/>
    <w:rsid w:val="00A16788"/>
    <w:rsid w:val="00A17197"/>
    <w:rsid w:val="00A32AB2"/>
    <w:rsid w:val="00A412AC"/>
    <w:rsid w:val="00A41E4D"/>
    <w:rsid w:val="00A443C7"/>
    <w:rsid w:val="00A466B1"/>
    <w:rsid w:val="00A63F0B"/>
    <w:rsid w:val="00A75DF5"/>
    <w:rsid w:val="00A85F4F"/>
    <w:rsid w:val="00A86A00"/>
    <w:rsid w:val="00AA38AE"/>
    <w:rsid w:val="00AA60CC"/>
    <w:rsid w:val="00AC497E"/>
    <w:rsid w:val="00AD1B51"/>
    <w:rsid w:val="00AD2290"/>
    <w:rsid w:val="00AE2DAB"/>
    <w:rsid w:val="00AE6E67"/>
    <w:rsid w:val="00AF409F"/>
    <w:rsid w:val="00B02D2C"/>
    <w:rsid w:val="00B115C9"/>
    <w:rsid w:val="00B16D39"/>
    <w:rsid w:val="00B20176"/>
    <w:rsid w:val="00B3589B"/>
    <w:rsid w:val="00B40315"/>
    <w:rsid w:val="00B429B6"/>
    <w:rsid w:val="00B5107C"/>
    <w:rsid w:val="00B5264E"/>
    <w:rsid w:val="00B54930"/>
    <w:rsid w:val="00B642E2"/>
    <w:rsid w:val="00B67C89"/>
    <w:rsid w:val="00B91445"/>
    <w:rsid w:val="00B93E80"/>
    <w:rsid w:val="00B94E01"/>
    <w:rsid w:val="00B96CEC"/>
    <w:rsid w:val="00BA0338"/>
    <w:rsid w:val="00BA3A97"/>
    <w:rsid w:val="00BA3D69"/>
    <w:rsid w:val="00BA63C6"/>
    <w:rsid w:val="00BB4A79"/>
    <w:rsid w:val="00BC4DDE"/>
    <w:rsid w:val="00BC6897"/>
    <w:rsid w:val="00BD2344"/>
    <w:rsid w:val="00BD50C8"/>
    <w:rsid w:val="00BD6355"/>
    <w:rsid w:val="00BE192C"/>
    <w:rsid w:val="00BE2BCE"/>
    <w:rsid w:val="00BE38B6"/>
    <w:rsid w:val="00BE39D8"/>
    <w:rsid w:val="00BE60D7"/>
    <w:rsid w:val="00BF6E6E"/>
    <w:rsid w:val="00C124B6"/>
    <w:rsid w:val="00C229F5"/>
    <w:rsid w:val="00C24873"/>
    <w:rsid w:val="00C319ED"/>
    <w:rsid w:val="00C36CE2"/>
    <w:rsid w:val="00C423E6"/>
    <w:rsid w:val="00C64BA2"/>
    <w:rsid w:val="00C772F2"/>
    <w:rsid w:val="00C81A66"/>
    <w:rsid w:val="00C81EA4"/>
    <w:rsid w:val="00C911C9"/>
    <w:rsid w:val="00CB13E2"/>
    <w:rsid w:val="00CB5E83"/>
    <w:rsid w:val="00CE2B7B"/>
    <w:rsid w:val="00CF7B9C"/>
    <w:rsid w:val="00D02987"/>
    <w:rsid w:val="00D2476D"/>
    <w:rsid w:val="00D375BD"/>
    <w:rsid w:val="00D42B03"/>
    <w:rsid w:val="00D506BE"/>
    <w:rsid w:val="00D6406E"/>
    <w:rsid w:val="00D73F5A"/>
    <w:rsid w:val="00D77F3F"/>
    <w:rsid w:val="00D82572"/>
    <w:rsid w:val="00D828F3"/>
    <w:rsid w:val="00DA3EE6"/>
    <w:rsid w:val="00DA747A"/>
    <w:rsid w:val="00DC3568"/>
    <w:rsid w:val="00DE120C"/>
    <w:rsid w:val="00DE41D9"/>
    <w:rsid w:val="00E14A7C"/>
    <w:rsid w:val="00E14F46"/>
    <w:rsid w:val="00E312E3"/>
    <w:rsid w:val="00E47C62"/>
    <w:rsid w:val="00E532E7"/>
    <w:rsid w:val="00E57C7F"/>
    <w:rsid w:val="00E642DA"/>
    <w:rsid w:val="00E71D72"/>
    <w:rsid w:val="00E85CEE"/>
    <w:rsid w:val="00E86127"/>
    <w:rsid w:val="00E92AC2"/>
    <w:rsid w:val="00EA4E67"/>
    <w:rsid w:val="00EB6449"/>
    <w:rsid w:val="00EC0178"/>
    <w:rsid w:val="00EC62A4"/>
    <w:rsid w:val="00ED0CCD"/>
    <w:rsid w:val="00ED212B"/>
    <w:rsid w:val="00EE5EBF"/>
    <w:rsid w:val="00EF191A"/>
    <w:rsid w:val="00EF313C"/>
    <w:rsid w:val="00EF5491"/>
    <w:rsid w:val="00EF62D5"/>
    <w:rsid w:val="00F17FCF"/>
    <w:rsid w:val="00F236DC"/>
    <w:rsid w:val="00F27191"/>
    <w:rsid w:val="00F438ED"/>
    <w:rsid w:val="00F503CC"/>
    <w:rsid w:val="00F51D27"/>
    <w:rsid w:val="00F546A4"/>
    <w:rsid w:val="00F56AC3"/>
    <w:rsid w:val="00F63917"/>
    <w:rsid w:val="00F63BDF"/>
    <w:rsid w:val="00F66043"/>
    <w:rsid w:val="00F677BA"/>
    <w:rsid w:val="00F767B2"/>
    <w:rsid w:val="00F84D70"/>
    <w:rsid w:val="00F96F3C"/>
    <w:rsid w:val="00FA09B4"/>
    <w:rsid w:val="00FB6609"/>
    <w:rsid w:val="00FD5869"/>
    <w:rsid w:val="00FE32BA"/>
    <w:rsid w:val="00FE4E70"/>
    <w:rsid w:val="00FE571F"/>
    <w:rsid w:val="00FE5BA1"/>
    <w:rsid w:val="00FF1A10"/>
    <w:rsid w:val="6E03B075"/>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499672"/>
  <w15:chartTrackingRefBased/>
  <w15:docId w15:val="{B686144B-02B2-4B63-841C-05B5A72CFB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1"/>
        <w:szCs w:val="21"/>
        <w:lang w:val="nl-NL"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unhideWhenUsed="1"/>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uiPriority="0"/>
    <w:lsdException w:name="List Number" w:semiHidden="1"/>
    <w:lsdException w:name="List 2" w:semiHidden="1"/>
    <w:lsdException w:name="List 3" w:semiHidden="1"/>
    <w:lsdException w:name="List 4" w:semiHidden="1"/>
    <w:lsdException w:name="List 5" w:semiHidden="1"/>
    <w:lsdException w:name="List Bullet 2" w:semiHidden="1" w:uiPriority="0"/>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Standaard">
    <w:name w:val="Normal"/>
    <w:uiPriority w:val="2"/>
    <w:qFormat/>
    <w:rsid w:val="00F438ED"/>
  </w:style>
  <w:style w:type="paragraph" w:styleId="Kop1">
    <w:name w:val="heading 1"/>
    <w:basedOn w:val="Standaard"/>
    <w:next w:val="Standaard"/>
    <w:link w:val="Kop1Char"/>
    <w:uiPriority w:val="9"/>
    <w:qFormat/>
    <w:rsid w:val="00BD6355"/>
    <w:pPr>
      <w:keepNext/>
      <w:keepLines/>
      <w:pageBreakBefore/>
      <w:numPr>
        <w:numId w:val="1"/>
      </w:numPr>
      <w:spacing w:after="320" w:line="240" w:lineRule="auto"/>
      <w:outlineLvl w:val="0"/>
    </w:pPr>
    <w:rPr>
      <w:rFonts w:asciiTheme="majorHAnsi" w:eastAsiaTheme="majorEastAsia" w:hAnsiTheme="majorHAnsi" w:cstheme="majorBidi"/>
      <w:b/>
      <w:caps/>
      <w:color w:val="005CBC" w:themeColor="text2"/>
      <w:sz w:val="32"/>
      <w:szCs w:val="40"/>
    </w:rPr>
  </w:style>
  <w:style w:type="paragraph" w:styleId="Kop2">
    <w:name w:val="heading 2"/>
    <w:basedOn w:val="Standaard"/>
    <w:next w:val="Standaard"/>
    <w:link w:val="Kop2Char"/>
    <w:uiPriority w:val="9"/>
    <w:qFormat/>
    <w:rsid w:val="00EC62A4"/>
    <w:pPr>
      <w:keepNext/>
      <w:keepLines/>
      <w:numPr>
        <w:ilvl w:val="1"/>
        <w:numId w:val="1"/>
      </w:numPr>
      <w:spacing w:before="40" w:line="240" w:lineRule="auto"/>
      <w:outlineLvl w:val="1"/>
    </w:pPr>
    <w:rPr>
      <w:rFonts w:asciiTheme="majorHAnsi" w:eastAsiaTheme="majorEastAsia" w:hAnsiTheme="majorHAnsi" w:cstheme="majorBidi"/>
      <w:b/>
      <w:caps/>
      <w:color w:val="A2C350" w:themeColor="accent2"/>
      <w:sz w:val="24"/>
      <w:szCs w:val="32"/>
    </w:rPr>
  </w:style>
  <w:style w:type="paragraph" w:styleId="Kop3">
    <w:name w:val="heading 3"/>
    <w:basedOn w:val="Standaard"/>
    <w:next w:val="Standaard"/>
    <w:link w:val="Kop3Char"/>
    <w:uiPriority w:val="9"/>
    <w:qFormat/>
    <w:rsid w:val="00EC62A4"/>
    <w:pPr>
      <w:keepNext/>
      <w:keepLines/>
      <w:numPr>
        <w:ilvl w:val="2"/>
        <w:numId w:val="1"/>
      </w:numPr>
      <w:spacing w:before="40" w:line="240" w:lineRule="auto"/>
      <w:outlineLvl w:val="2"/>
    </w:pPr>
    <w:rPr>
      <w:rFonts w:eastAsiaTheme="majorEastAsia" w:cstheme="majorBidi"/>
      <w:b/>
      <w:caps/>
      <w:color w:val="A2C350" w:themeColor="accent2"/>
      <w:sz w:val="20"/>
      <w:szCs w:val="28"/>
    </w:rPr>
  </w:style>
  <w:style w:type="paragraph" w:styleId="Kop4">
    <w:name w:val="heading 4"/>
    <w:basedOn w:val="Standaard"/>
    <w:next w:val="Standaard"/>
    <w:link w:val="Kop4Char"/>
    <w:uiPriority w:val="9"/>
    <w:semiHidden/>
    <w:qFormat/>
    <w:rsid w:val="00333522"/>
    <w:pPr>
      <w:keepNext/>
      <w:keepLines/>
      <w:numPr>
        <w:ilvl w:val="3"/>
        <w:numId w:val="1"/>
      </w:numPr>
      <w:spacing w:before="80" w:after="40"/>
      <w:outlineLvl w:val="3"/>
    </w:pPr>
    <w:rPr>
      <w:rFonts w:eastAsiaTheme="majorEastAsia" w:cstheme="majorBidi"/>
      <w:i/>
      <w:iCs/>
      <w:color w:val="034990" w:themeColor="accent1" w:themeShade="BF"/>
    </w:rPr>
  </w:style>
  <w:style w:type="paragraph" w:styleId="Kop5">
    <w:name w:val="heading 5"/>
    <w:basedOn w:val="Standaard"/>
    <w:next w:val="Standaard"/>
    <w:link w:val="Kop5Char"/>
    <w:uiPriority w:val="9"/>
    <w:semiHidden/>
    <w:qFormat/>
    <w:rsid w:val="00333522"/>
    <w:pPr>
      <w:keepNext/>
      <w:keepLines/>
      <w:numPr>
        <w:ilvl w:val="4"/>
        <w:numId w:val="1"/>
      </w:numPr>
      <w:spacing w:before="80" w:after="40"/>
      <w:outlineLvl w:val="4"/>
    </w:pPr>
    <w:rPr>
      <w:rFonts w:eastAsiaTheme="majorEastAsia" w:cstheme="majorBidi"/>
      <w:color w:val="034990" w:themeColor="accent1" w:themeShade="BF"/>
    </w:rPr>
  </w:style>
  <w:style w:type="paragraph" w:styleId="Kop6">
    <w:name w:val="heading 6"/>
    <w:basedOn w:val="Standaard"/>
    <w:next w:val="Standaard"/>
    <w:link w:val="Kop6Char"/>
    <w:uiPriority w:val="9"/>
    <w:semiHidden/>
    <w:qFormat/>
    <w:rsid w:val="00333522"/>
    <w:pPr>
      <w:keepNext/>
      <w:keepLines/>
      <w:numPr>
        <w:ilvl w:val="5"/>
        <w:numId w:val="1"/>
      </w:numPr>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qFormat/>
    <w:rsid w:val="00333522"/>
    <w:pPr>
      <w:keepNext/>
      <w:keepLines/>
      <w:numPr>
        <w:ilvl w:val="6"/>
        <w:numId w:val="1"/>
      </w:numPr>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qFormat/>
    <w:rsid w:val="00333522"/>
    <w:pPr>
      <w:keepNext/>
      <w:keepLines/>
      <w:numPr>
        <w:ilvl w:val="7"/>
        <w:numId w:val="1"/>
      </w:numPr>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qFormat/>
    <w:rsid w:val="00333522"/>
    <w:pPr>
      <w:keepNext/>
      <w:keepLines/>
      <w:numPr>
        <w:ilvl w:val="8"/>
        <w:numId w:val="1"/>
      </w:numPr>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BD6355"/>
    <w:rPr>
      <w:rFonts w:asciiTheme="majorHAnsi" w:eastAsiaTheme="majorEastAsia" w:hAnsiTheme="majorHAnsi" w:cstheme="majorBidi"/>
      <w:b/>
      <w:caps/>
      <w:color w:val="005CBC" w:themeColor="text2"/>
      <w:sz w:val="32"/>
      <w:szCs w:val="40"/>
    </w:rPr>
  </w:style>
  <w:style w:type="character" w:customStyle="1" w:styleId="Kop2Char">
    <w:name w:val="Kop 2 Char"/>
    <w:basedOn w:val="Standaardalinea-lettertype"/>
    <w:link w:val="Kop2"/>
    <w:uiPriority w:val="9"/>
    <w:rsid w:val="00BE2BCE"/>
    <w:rPr>
      <w:rFonts w:asciiTheme="majorHAnsi" w:eastAsiaTheme="majorEastAsia" w:hAnsiTheme="majorHAnsi" w:cstheme="majorBidi"/>
      <w:b/>
      <w:caps/>
      <w:color w:val="A2C350" w:themeColor="accent2"/>
      <w:sz w:val="24"/>
      <w:szCs w:val="32"/>
    </w:rPr>
  </w:style>
  <w:style w:type="character" w:customStyle="1" w:styleId="Kop3Char">
    <w:name w:val="Kop 3 Char"/>
    <w:basedOn w:val="Standaardalinea-lettertype"/>
    <w:link w:val="Kop3"/>
    <w:uiPriority w:val="9"/>
    <w:rsid w:val="00BE2BCE"/>
    <w:rPr>
      <w:rFonts w:eastAsiaTheme="majorEastAsia" w:cstheme="majorBidi"/>
      <w:b/>
      <w:caps/>
      <w:color w:val="A2C350" w:themeColor="accent2"/>
      <w:sz w:val="20"/>
      <w:szCs w:val="28"/>
    </w:rPr>
  </w:style>
  <w:style w:type="character" w:customStyle="1" w:styleId="Kop4Char">
    <w:name w:val="Kop 4 Char"/>
    <w:basedOn w:val="Standaardalinea-lettertype"/>
    <w:link w:val="Kop4"/>
    <w:uiPriority w:val="9"/>
    <w:semiHidden/>
    <w:rsid w:val="00BE2BCE"/>
    <w:rPr>
      <w:rFonts w:eastAsiaTheme="majorEastAsia" w:cstheme="majorBidi"/>
      <w:i/>
      <w:iCs/>
      <w:color w:val="034990" w:themeColor="accent1" w:themeShade="BF"/>
    </w:rPr>
  </w:style>
  <w:style w:type="character" w:customStyle="1" w:styleId="Kop5Char">
    <w:name w:val="Kop 5 Char"/>
    <w:basedOn w:val="Standaardalinea-lettertype"/>
    <w:link w:val="Kop5"/>
    <w:uiPriority w:val="9"/>
    <w:semiHidden/>
    <w:rsid w:val="00BE2BCE"/>
    <w:rPr>
      <w:rFonts w:eastAsiaTheme="majorEastAsia" w:cstheme="majorBidi"/>
      <w:color w:val="034990" w:themeColor="accent1" w:themeShade="BF"/>
    </w:rPr>
  </w:style>
  <w:style w:type="character" w:customStyle="1" w:styleId="Kop6Char">
    <w:name w:val="Kop 6 Char"/>
    <w:basedOn w:val="Standaardalinea-lettertype"/>
    <w:link w:val="Kop6"/>
    <w:uiPriority w:val="9"/>
    <w:semiHidden/>
    <w:rsid w:val="00BE2BCE"/>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BE2BCE"/>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BE2BCE"/>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BE2BCE"/>
    <w:rPr>
      <w:rFonts w:eastAsiaTheme="majorEastAsia" w:cstheme="majorBidi"/>
      <w:color w:val="272727" w:themeColor="text1" w:themeTint="D8"/>
    </w:rPr>
  </w:style>
  <w:style w:type="paragraph" w:styleId="Titel">
    <w:name w:val="Title"/>
    <w:basedOn w:val="Standaard"/>
    <w:next w:val="Standaard"/>
    <w:link w:val="TitelChar"/>
    <w:qFormat/>
    <w:rsid w:val="00FA09B4"/>
    <w:pPr>
      <w:spacing w:after="80" w:line="240" w:lineRule="auto"/>
      <w:ind w:left="113"/>
      <w:contextualSpacing/>
    </w:pPr>
    <w:rPr>
      <w:rFonts w:ascii="Signika" w:eastAsiaTheme="majorEastAsia" w:hAnsi="Signika" w:cstheme="majorBidi"/>
      <w:b/>
      <w:caps/>
      <w:color w:val="005CBC" w:themeColor="text2"/>
      <w:spacing w:val="-10"/>
      <w:kern w:val="28"/>
      <w:sz w:val="86"/>
      <w:szCs w:val="96"/>
    </w:rPr>
  </w:style>
  <w:style w:type="character" w:customStyle="1" w:styleId="TitelChar">
    <w:name w:val="Titel Char"/>
    <w:basedOn w:val="Standaardalinea-lettertype"/>
    <w:link w:val="Titel"/>
    <w:rsid w:val="00FA09B4"/>
    <w:rPr>
      <w:rFonts w:ascii="Signika" w:eastAsiaTheme="majorEastAsia" w:hAnsi="Signika" w:cstheme="majorBidi"/>
      <w:b/>
      <w:caps/>
      <w:color w:val="005CBC" w:themeColor="text2"/>
      <w:spacing w:val="-10"/>
      <w:kern w:val="28"/>
      <w:sz w:val="86"/>
      <w:szCs w:val="96"/>
    </w:rPr>
  </w:style>
  <w:style w:type="paragraph" w:styleId="Ondertitel">
    <w:name w:val="Subtitle"/>
    <w:basedOn w:val="Standaard"/>
    <w:next w:val="Standaard"/>
    <w:link w:val="OndertitelChar"/>
    <w:qFormat/>
    <w:rsid w:val="00FA09B4"/>
    <w:pPr>
      <w:numPr>
        <w:ilvl w:val="1"/>
      </w:numPr>
      <w:spacing w:line="240" w:lineRule="auto"/>
      <w:ind w:left="998"/>
    </w:pPr>
    <w:rPr>
      <w:rFonts w:ascii="Signika" w:eastAsiaTheme="majorEastAsia" w:hAnsi="Signika" w:cstheme="majorBidi"/>
      <w:spacing w:val="-4"/>
      <w:sz w:val="36"/>
      <w:szCs w:val="28"/>
    </w:rPr>
  </w:style>
  <w:style w:type="character" w:customStyle="1" w:styleId="OndertitelChar">
    <w:name w:val="Ondertitel Char"/>
    <w:basedOn w:val="Standaardalinea-lettertype"/>
    <w:link w:val="Ondertitel"/>
    <w:rsid w:val="00FA09B4"/>
    <w:rPr>
      <w:rFonts w:ascii="Signika" w:eastAsiaTheme="majorEastAsia" w:hAnsi="Signika" w:cstheme="majorBidi"/>
      <w:spacing w:val="-4"/>
      <w:sz w:val="36"/>
      <w:szCs w:val="28"/>
    </w:rPr>
  </w:style>
  <w:style w:type="paragraph" w:styleId="Citaat">
    <w:name w:val="Quote"/>
    <w:basedOn w:val="Standaard"/>
    <w:next w:val="Standaard"/>
    <w:link w:val="CitaatChar"/>
    <w:uiPriority w:val="29"/>
    <w:semiHidden/>
    <w:qFormat/>
    <w:rsid w:val="00333522"/>
    <w:pPr>
      <w:spacing w:before="160"/>
      <w:jc w:val="center"/>
    </w:pPr>
    <w:rPr>
      <w:i/>
      <w:iCs/>
      <w:color w:val="404040" w:themeColor="text1" w:themeTint="BF"/>
    </w:rPr>
  </w:style>
  <w:style w:type="character" w:customStyle="1" w:styleId="CitaatChar">
    <w:name w:val="Citaat Char"/>
    <w:basedOn w:val="Standaardalinea-lettertype"/>
    <w:link w:val="Citaat"/>
    <w:uiPriority w:val="29"/>
    <w:semiHidden/>
    <w:rsid w:val="00BE2BCE"/>
    <w:rPr>
      <w:i/>
      <w:iCs/>
      <w:color w:val="404040" w:themeColor="text1" w:themeTint="BF"/>
    </w:rPr>
  </w:style>
  <w:style w:type="paragraph" w:styleId="Lijstalinea">
    <w:name w:val="List Paragraph"/>
    <w:basedOn w:val="Standaard"/>
    <w:link w:val="LijstalineaChar"/>
    <w:uiPriority w:val="34"/>
    <w:qFormat/>
    <w:rsid w:val="00333522"/>
    <w:pPr>
      <w:ind w:left="720"/>
      <w:contextualSpacing/>
    </w:pPr>
  </w:style>
  <w:style w:type="character" w:styleId="Intensievebenadrukking">
    <w:name w:val="Intense Emphasis"/>
    <w:basedOn w:val="Standaardalinea-lettertype"/>
    <w:uiPriority w:val="21"/>
    <w:qFormat/>
    <w:rsid w:val="00333522"/>
    <w:rPr>
      <w:i/>
      <w:iCs/>
      <w:color w:val="034990" w:themeColor="accent1" w:themeShade="BF"/>
    </w:rPr>
  </w:style>
  <w:style w:type="paragraph" w:styleId="Duidelijkcitaat">
    <w:name w:val="Intense Quote"/>
    <w:basedOn w:val="Standaard"/>
    <w:next w:val="Standaard"/>
    <w:link w:val="DuidelijkcitaatChar"/>
    <w:uiPriority w:val="30"/>
    <w:semiHidden/>
    <w:qFormat/>
    <w:rsid w:val="00333522"/>
    <w:pPr>
      <w:pBdr>
        <w:top w:val="single" w:sz="4" w:space="10" w:color="034990" w:themeColor="accent1" w:themeShade="BF"/>
        <w:bottom w:val="single" w:sz="4" w:space="10" w:color="034990" w:themeColor="accent1" w:themeShade="BF"/>
      </w:pBdr>
      <w:spacing w:before="360" w:after="360"/>
      <w:ind w:left="864" w:right="864"/>
      <w:jc w:val="center"/>
    </w:pPr>
    <w:rPr>
      <w:i/>
      <w:iCs/>
      <w:color w:val="034990" w:themeColor="accent1" w:themeShade="BF"/>
    </w:rPr>
  </w:style>
  <w:style w:type="character" w:customStyle="1" w:styleId="DuidelijkcitaatChar">
    <w:name w:val="Duidelijk citaat Char"/>
    <w:basedOn w:val="Standaardalinea-lettertype"/>
    <w:link w:val="Duidelijkcitaat"/>
    <w:uiPriority w:val="30"/>
    <w:semiHidden/>
    <w:rsid w:val="00BE2BCE"/>
    <w:rPr>
      <w:i/>
      <w:iCs/>
      <w:color w:val="034990" w:themeColor="accent1" w:themeShade="BF"/>
    </w:rPr>
  </w:style>
  <w:style w:type="character" w:styleId="Intensieveverwijzing">
    <w:name w:val="Intense Reference"/>
    <w:basedOn w:val="Standaardalinea-lettertype"/>
    <w:uiPriority w:val="32"/>
    <w:semiHidden/>
    <w:qFormat/>
    <w:rsid w:val="00333522"/>
    <w:rPr>
      <w:b/>
      <w:bCs/>
      <w:smallCaps/>
      <w:color w:val="034990" w:themeColor="accent1" w:themeShade="BF"/>
      <w:spacing w:val="5"/>
    </w:rPr>
  </w:style>
  <w:style w:type="paragraph" w:styleId="Koptekst">
    <w:name w:val="header"/>
    <w:basedOn w:val="Standaard"/>
    <w:link w:val="KoptekstChar"/>
    <w:uiPriority w:val="99"/>
    <w:semiHidden/>
    <w:rsid w:val="00333522"/>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BE2BCE"/>
  </w:style>
  <w:style w:type="paragraph" w:styleId="Voettekst">
    <w:name w:val="footer"/>
    <w:basedOn w:val="Standaard"/>
    <w:link w:val="VoettekstChar"/>
    <w:uiPriority w:val="99"/>
    <w:semiHidden/>
    <w:rsid w:val="00333522"/>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BE2BCE"/>
  </w:style>
  <w:style w:type="numbering" w:customStyle="1" w:styleId="Bullets">
    <w:name w:val="Bullets"/>
    <w:uiPriority w:val="99"/>
    <w:rsid w:val="00EC62A4"/>
    <w:pPr>
      <w:numPr>
        <w:numId w:val="2"/>
      </w:numPr>
    </w:pPr>
  </w:style>
  <w:style w:type="paragraph" w:customStyle="1" w:styleId="OpsommingBullets">
    <w:name w:val="Opsomming Bullets"/>
    <w:basedOn w:val="Standaard"/>
    <w:uiPriority w:val="29"/>
    <w:qFormat/>
    <w:rsid w:val="00C81EA4"/>
    <w:pPr>
      <w:numPr>
        <w:numId w:val="3"/>
      </w:numPr>
    </w:pPr>
  </w:style>
  <w:style w:type="paragraph" w:customStyle="1" w:styleId="KopjeNoNum">
    <w:name w:val="Kopje NoNum"/>
    <w:basedOn w:val="Standaard"/>
    <w:uiPriority w:val="24"/>
    <w:qFormat/>
    <w:rsid w:val="00715CA3"/>
    <w:rPr>
      <w:b/>
      <w:bCs/>
      <w:color w:val="0563C1" w:themeColor="accent1"/>
    </w:rPr>
  </w:style>
  <w:style w:type="paragraph" w:customStyle="1" w:styleId="Bijlage1">
    <w:name w:val="Bijlage 1"/>
    <w:basedOn w:val="Kop1"/>
    <w:next w:val="Standaard"/>
    <w:uiPriority w:val="19"/>
    <w:qFormat/>
    <w:rsid w:val="00BD6355"/>
    <w:pPr>
      <w:numPr>
        <w:numId w:val="4"/>
      </w:numPr>
      <w:ind w:left="0" w:firstLine="0"/>
      <w:outlineLvl w:val="4"/>
    </w:pPr>
    <w:rPr>
      <w:color w:val="A2C350" w:themeColor="accent2"/>
    </w:rPr>
  </w:style>
  <w:style w:type="paragraph" w:customStyle="1" w:styleId="Bijlage2">
    <w:name w:val="Bijlage 2"/>
    <w:basedOn w:val="Standaard"/>
    <w:next w:val="Standaard"/>
    <w:uiPriority w:val="20"/>
    <w:qFormat/>
    <w:rsid w:val="00361122"/>
    <w:pPr>
      <w:numPr>
        <w:ilvl w:val="1"/>
        <w:numId w:val="4"/>
      </w:numPr>
      <w:outlineLvl w:val="1"/>
    </w:pPr>
    <w:rPr>
      <w:b/>
      <w:caps/>
      <w:color w:val="A2C350" w:themeColor="accent2"/>
      <w:sz w:val="24"/>
    </w:rPr>
  </w:style>
  <w:style w:type="paragraph" w:customStyle="1" w:styleId="Basisalinea">
    <w:name w:val="[Basisalinea]"/>
    <w:basedOn w:val="Standaard"/>
    <w:uiPriority w:val="99"/>
    <w:semiHidden/>
    <w:rsid w:val="00243C2C"/>
    <w:pPr>
      <w:autoSpaceDE w:val="0"/>
      <w:autoSpaceDN w:val="0"/>
      <w:adjustRightInd w:val="0"/>
      <w:spacing w:line="288" w:lineRule="auto"/>
      <w:textAlignment w:val="center"/>
    </w:pPr>
    <w:rPr>
      <w:rFonts w:ascii="MinionPro-Regular" w:eastAsia="Times New Roman" w:hAnsi="MinionPro-Regular" w:cs="MinionPro-Regular"/>
      <w:color w:val="000000"/>
      <w:kern w:val="0"/>
      <w:sz w:val="24"/>
      <w:szCs w:val="24"/>
      <w:lang w:eastAsia="nl-NL"/>
      <w14:ligatures w14:val="none"/>
    </w:rPr>
  </w:style>
  <w:style w:type="paragraph" w:customStyle="1" w:styleId="Kop1NoNum">
    <w:name w:val="Kop 1 NoNum"/>
    <w:basedOn w:val="Kop1"/>
    <w:semiHidden/>
    <w:qFormat/>
    <w:rsid w:val="00361122"/>
    <w:pPr>
      <w:numPr>
        <w:numId w:val="0"/>
      </w:numPr>
      <w:outlineLvl w:val="9"/>
    </w:pPr>
  </w:style>
  <w:style w:type="paragraph" w:styleId="Inhopg1">
    <w:name w:val="toc 1"/>
    <w:basedOn w:val="Standaard"/>
    <w:next w:val="Standaard"/>
    <w:autoRedefine/>
    <w:uiPriority w:val="39"/>
    <w:rsid w:val="006B63B9"/>
    <w:pPr>
      <w:tabs>
        <w:tab w:val="right" w:leader="dot" w:pos="9062"/>
      </w:tabs>
      <w:spacing w:after="100"/>
      <w:ind w:left="397" w:hanging="397"/>
    </w:pPr>
    <w:rPr>
      <w:noProof/>
      <w:sz w:val="20"/>
    </w:rPr>
  </w:style>
  <w:style w:type="paragraph" w:styleId="Inhopg2">
    <w:name w:val="toc 2"/>
    <w:basedOn w:val="Standaard"/>
    <w:next w:val="Standaard"/>
    <w:autoRedefine/>
    <w:uiPriority w:val="39"/>
    <w:rsid w:val="00361122"/>
    <w:pPr>
      <w:tabs>
        <w:tab w:val="right" w:leader="dot" w:pos="9062"/>
      </w:tabs>
      <w:spacing w:after="100"/>
      <w:ind w:left="850" w:hanging="652"/>
    </w:pPr>
    <w:rPr>
      <w:rFonts w:eastAsiaTheme="minorEastAsia"/>
      <w:noProof/>
      <w:sz w:val="20"/>
      <w:szCs w:val="24"/>
      <w:lang w:eastAsia="nl-NL"/>
    </w:rPr>
  </w:style>
  <w:style w:type="paragraph" w:styleId="Inhopg3">
    <w:name w:val="toc 3"/>
    <w:basedOn w:val="Standaard"/>
    <w:next w:val="Standaard"/>
    <w:autoRedefine/>
    <w:uiPriority w:val="39"/>
    <w:rsid w:val="00BE2BCE"/>
    <w:pPr>
      <w:tabs>
        <w:tab w:val="right" w:leader="dot" w:pos="9062"/>
      </w:tabs>
      <w:spacing w:after="100"/>
      <w:ind w:left="1049" w:hanging="652"/>
    </w:pPr>
    <w:rPr>
      <w:noProof/>
      <w:sz w:val="20"/>
    </w:rPr>
  </w:style>
  <w:style w:type="character" w:styleId="Hyperlink">
    <w:name w:val="Hyperlink"/>
    <w:basedOn w:val="Standaardalinea-lettertype"/>
    <w:uiPriority w:val="99"/>
    <w:rsid w:val="00361122"/>
    <w:rPr>
      <w:color w:val="0563C1" w:themeColor="hyperlink"/>
      <w:u w:val="single"/>
    </w:rPr>
  </w:style>
  <w:style w:type="paragraph" w:customStyle="1" w:styleId="Kop1NoNumTOC">
    <w:name w:val="Kop 1 NoNum TOC"/>
    <w:basedOn w:val="Kop1NoNum"/>
    <w:semiHidden/>
    <w:qFormat/>
    <w:rsid w:val="00DA3EE6"/>
    <w:pPr>
      <w:outlineLvl w:val="0"/>
    </w:pPr>
  </w:style>
  <w:style w:type="paragraph" w:styleId="Inhopg5">
    <w:name w:val="toc 5"/>
    <w:basedOn w:val="Standaard"/>
    <w:next w:val="Standaard"/>
    <w:autoRedefine/>
    <w:uiPriority w:val="39"/>
    <w:semiHidden/>
    <w:rsid w:val="00BE2BCE"/>
    <w:pPr>
      <w:tabs>
        <w:tab w:val="right" w:leader="dot" w:pos="9062"/>
      </w:tabs>
      <w:spacing w:after="100"/>
      <w:ind w:left="1049" w:hanging="1049"/>
    </w:pPr>
    <w:rPr>
      <w:noProof/>
    </w:rPr>
  </w:style>
  <w:style w:type="paragraph" w:styleId="Bijschrift">
    <w:name w:val="caption"/>
    <w:basedOn w:val="Standaard"/>
    <w:next w:val="Standaard"/>
    <w:uiPriority w:val="35"/>
    <w:semiHidden/>
    <w:qFormat/>
    <w:rsid w:val="00E86127"/>
    <w:pPr>
      <w:spacing w:after="200" w:line="240" w:lineRule="auto"/>
    </w:pPr>
    <w:rPr>
      <w:i/>
      <w:iCs/>
      <w:color w:val="005CBC" w:themeColor="text2"/>
      <w:sz w:val="20"/>
      <w:szCs w:val="18"/>
    </w:rPr>
  </w:style>
  <w:style w:type="table" w:styleId="Tabelraster">
    <w:name w:val="Table Grid"/>
    <w:basedOn w:val="Standaardtabel"/>
    <w:uiPriority w:val="39"/>
    <w:rsid w:val="00EF549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lofon">
    <w:name w:val="Colofon"/>
    <w:basedOn w:val="Standaard"/>
    <w:uiPriority w:val="2"/>
    <w:qFormat/>
    <w:rsid w:val="00164B23"/>
    <w:pPr>
      <w:spacing w:line="240" w:lineRule="auto"/>
    </w:pPr>
    <w:rPr>
      <w:color w:val="FFFFFF" w:themeColor="background1"/>
      <w:sz w:val="32"/>
    </w:rPr>
  </w:style>
  <w:style w:type="table" w:customStyle="1" w:styleId="BlauwKader">
    <w:name w:val="Blauw Kader"/>
    <w:basedOn w:val="Standaardtabel"/>
    <w:uiPriority w:val="99"/>
    <w:rsid w:val="00792676"/>
    <w:pPr>
      <w:spacing w:line="240" w:lineRule="auto"/>
    </w:pPr>
    <w:tblPr>
      <w:tblBorders>
        <w:top w:val="single" w:sz="18" w:space="0" w:color="005CBC" w:themeColor="text2"/>
        <w:left w:val="single" w:sz="18" w:space="0" w:color="005CBC" w:themeColor="text2"/>
        <w:bottom w:val="single" w:sz="18" w:space="0" w:color="005CBC" w:themeColor="text2"/>
        <w:right w:val="single" w:sz="18" w:space="0" w:color="005CBC" w:themeColor="text2"/>
      </w:tblBorders>
    </w:tblPr>
    <w:tcPr>
      <w:shd w:val="clear" w:color="auto" w:fill="auto"/>
    </w:tcPr>
  </w:style>
  <w:style w:type="table" w:customStyle="1" w:styleId="TabelNieuwkoop">
    <w:name w:val="Tabel Nieuwkoop"/>
    <w:basedOn w:val="Standaardtabel"/>
    <w:uiPriority w:val="99"/>
    <w:rsid w:val="00D828F3"/>
    <w:pPr>
      <w:spacing w:line="240" w:lineRule="auto"/>
      <w:jc w:val="right"/>
    </w:pPr>
    <w:tblPr>
      <w:tblBorders>
        <w:insideH w:val="single" w:sz="4" w:space="0" w:color="FFFFFF" w:themeColor="background1"/>
        <w:insideV w:val="single" w:sz="4" w:space="0" w:color="FFFFFF" w:themeColor="background1"/>
      </w:tblBorders>
    </w:tblPr>
    <w:tcPr>
      <w:shd w:val="clear" w:color="auto" w:fill="F0F5E9"/>
      <w:vAlign w:val="bottom"/>
    </w:tcPr>
    <w:tblStylePr w:type="firstRow">
      <w:pPr>
        <w:jc w:val="left"/>
      </w:pPr>
      <w:rPr>
        <w:b/>
      </w:rPr>
    </w:tblStylePr>
    <w:tblStylePr w:type="lastRow">
      <w:rPr>
        <w:b/>
      </w:rPr>
    </w:tblStylePr>
    <w:tblStylePr w:type="firstCol">
      <w:pPr>
        <w:jc w:val="left"/>
      </w:pPr>
    </w:tblStylePr>
  </w:style>
  <w:style w:type="paragraph" w:customStyle="1" w:styleId="CBPkop">
    <w:name w:val="CBP kop"/>
    <w:basedOn w:val="Kop1"/>
    <w:next w:val="CBPparagraaf"/>
    <w:autoRedefine/>
    <w:qFormat/>
    <w:rsid w:val="00C24873"/>
    <w:pPr>
      <w:pageBreakBefore w:val="0"/>
      <w:numPr>
        <w:numId w:val="5"/>
      </w:numPr>
      <w:tabs>
        <w:tab w:val="left" w:pos="1701"/>
      </w:tabs>
      <w:spacing w:after="240"/>
      <w:jc w:val="both"/>
    </w:pPr>
    <w:rPr>
      <w:rFonts w:ascii="Trebuchet MS" w:hAnsi="Trebuchet MS"/>
      <w:bCs/>
      <w:color w:val="auto"/>
      <w:kern w:val="0"/>
      <w:sz w:val="20"/>
      <w:szCs w:val="28"/>
      <w:lang w:eastAsia="nl-NL"/>
      <w14:ligatures w14:val="none"/>
    </w:rPr>
  </w:style>
  <w:style w:type="paragraph" w:customStyle="1" w:styleId="CBPparagraaf">
    <w:name w:val="CBP paragraaf"/>
    <w:next w:val="Standaard"/>
    <w:autoRedefine/>
    <w:qFormat/>
    <w:rsid w:val="00C24873"/>
    <w:pPr>
      <w:numPr>
        <w:ilvl w:val="1"/>
        <w:numId w:val="5"/>
      </w:numPr>
      <w:tabs>
        <w:tab w:val="left" w:pos="567"/>
      </w:tabs>
      <w:spacing w:before="120" w:after="120" w:line="240" w:lineRule="auto"/>
      <w:outlineLvl w:val="1"/>
    </w:pPr>
    <w:rPr>
      <w:rFonts w:ascii="Trebuchet MS" w:eastAsiaTheme="majorEastAsia" w:hAnsi="Trebuchet MS" w:cstheme="majorBidi"/>
      <w:b/>
      <w:bCs/>
      <w:caps/>
      <w:kern w:val="0"/>
      <w:sz w:val="20"/>
      <w:szCs w:val="26"/>
      <w:lang w:eastAsia="nl-NL"/>
      <w14:ligatures w14:val="none"/>
    </w:rPr>
  </w:style>
  <w:style w:type="paragraph" w:customStyle="1" w:styleId="CBPsubparagraaf">
    <w:name w:val="CBP subparagraaf"/>
    <w:next w:val="Standaard"/>
    <w:autoRedefine/>
    <w:qFormat/>
    <w:rsid w:val="00C24873"/>
    <w:pPr>
      <w:numPr>
        <w:ilvl w:val="2"/>
        <w:numId w:val="5"/>
      </w:numPr>
      <w:tabs>
        <w:tab w:val="clear" w:pos="1134"/>
        <w:tab w:val="num" w:pos="567"/>
      </w:tabs>
      <w:spacing w:after="200" w:line="240" w:lineRule="auto"/>
    </w:pPr>
    <w:rPr>
      <w:rFonts w:ascii="Trebuchet MS" w:eastAsiaTheme="majorEastAsia" w:hAnsi="Trebuchet MS" w:cstheme="majorBidi"/>
      <w:b/>
      <w:bCs/>
      <w:caps/>
      <w:kern w:val="0"/>
      <w:sz w:val="20"/>
      <w:szCs w:val="26"/>
      <w:lang w:eastAsia="nl-NL"/>
      <w14:ligatures w14:val="none"/>
    </w:rPr>
  </w:style>
  <w:style w:type="paragraph" w:styleId="Geenafstand">
    <w:name w:val="No Spacing"/>
    <w:link w:val="GeenafstandChar"/>
    <w:uiPriority w:val="1"/>
    <w:qFormat/>
    <w:rsid w:val="00C24873"/>
    <w:pPr>
      <w:spacing w:line="240" w:lineRule="auto"/>
      <w:jc w:val="both"/>
    </w:pPr>
    <w:rPr>
      <w:rFonts w:ascii="Trebuchet MS" w:eastAsiaTheme="minorEastAsia" w:hAnsi="Trebuchet MS"/>
      <w:kern w:val="0"/>
      <w:sz w:val="20"/>
      <w:szCs w:val="22"/>
      <w:lang w:eastAsia="nl-NL"/>
      <w14:ligatures w14:val="none"/>
    </w:rPr>
  </w:style>
  <w:style w:type="character" w:customStyle="1" w:styleId="GeenafstandChar">
    <w:name w:val="Geen afstand Char"/>
    <w:link w:val="Geenafstand"/>
    <w:uiPriority w:val="1"/>
    <w:locked/>
    <w:rsid w:val="00C24873"/>
    <w:rPr>
      <w:rFonts w:ascii="Trebuchet MS" w:eastAsiaTheme="minorEastAsia" w:hAnsi="Trebuchet MS"/>
      <w:kern w:val="0"/>
      <w:sz w:val="20"/>
      <w:szCs w:val="22"/>
      <w:lang w:eastAsia="nl-NL"/>
      <w14:ligatures w14:val="none"/>
    </w:rPr>
  </w:style>
  <w:style w:type="paragraph" w:customStyle="1" w:styleId="CBPalinea">
    <w:name w:val="CBP alinea"/>
    <w:link w:val="CBPalineaChar"/>
    <w:qFormat/>
    <w:rsid w:val="00C24873"/>
    <w:pPr>
      <w:tabs>
        <w:tab w:val="left" w:pos="419"/>
      </w:tabs>
      <w:spacing w:line="240" w:lineRule="auto"/>
      <w:jc w:val="both"/>
    </w:pPr>
    <w:rPr>
      <w:rFonts w:ascii="Trebuchet MS" w:eastAsiaTheme="minorEastAsia" w:hAnsi="Trebuchet MS"/>
      <w:kern w:val="0"/>
      <w:sz w:val="20"/>
      <w:szCs w:val="20"/>
      <w:lang w:eastAsia="nl-NL"/>
      <w14:ligatures w14:val="none"/>
    </w:rPr>
  </w:style>
  <w:style w:type="character" w:customStyle="1" w:styleId="CBPalineaChar">
    <w:name w:val="CBP alinea Char"/>
    <w:basedOn w:val="Standaardalinea-lettertype"/>
    <w:link w:val="CBPalinea"/>
    <w:rsid w:val="00C24873"/>
    <w:rPr>
      <w:rFonts w:ascii="Trebuchet MS" w:eastAsiaTheme="minorEastAsia" w:hAnsi="Trebuchet MS"/>
      <w:kern w:val="0"/>
      <w:sz w:val="20"/>
      <w:szCs w:val="20"/>
      <w:lang w:eastAsia="nl-NL"/>
      <w14:ligatures w14:val="none"/>
    </w:rPr>
  </w:style>
  <w:style w:type="numbering" w:customStyle="1" w:styleId="Huisstijl-Opsomming">
    <w:name w:val="Huisstijl-Opsomming"/>
    <w:basedOn w:val="Geenlijst"/>
    <w:rsid w:val="00C24873"/>
    <w:pPr>
      <w:numPr>
        <w:numId w:val="7"/>
      </w:numPr>
    </w:pPr>
  </w:style>
  <w:style w:type="paragraph" w:styleId="Lijstopsomteken">
    <w:name w:val="List Bullet"/>
    <w:basedOn w:val="Standaard"/>
    <w:semiHidden/>
    <w:rsid w:val="00C24873"/>
    <w:pPr>
      <w:numPr>
        <w:numId w:val="8"/>
      </w:numPr>
      <w:tabs>
        <w:tab w:val="left" w:pos="397"/>
      </w:tabs>
      <w:spacing w:line="280" w:lineRule="atLeast"/>
    </w:pPr>
    <w:rPr>
      <w:rFonts w:ascii="Arial" w:eastAsia="Times New Roman" w:hAnsi="Arial" w:cs="Times New Roman"/>
      <w:kern w:val="0"/>
      <w:sz w:val="20"/>
      <w:szCs w:val="20"/>
      <w:lang w:eastAsia="nl-NL"/>
      <w14:ligatures w14:val="none"/>
    </w:rPr>
  </w:style>
  <w:style w:type="paragraph" w:styleId="Lijstopsomteken2">
    <w:name w:val="List Bullet 2"/>
    <w:basedOn w:val="Standaard"/>
    <w:semiHidden/>
    <w:rsid w:val="00C24873"/>
    <w:pPr>
      <w:numPr>
        <w:ilvl w:val="1"/>
        <w:numId w:val="8"/>
      </w:numPr>
      <w:spacing w:line="280" w:lineRule="atLeast"/>
      <w:contextualSpacing/>
    </w:pPr>
    <w:rPr>
      <w:rFonts w:ascii="Arial" w:eastAsia="Times New Roman" w:hAnsi="Arial" w:cs="Times New Roman"/>
      <w:kern w:val="0"/>
      <w:sz w:val="20"/>
      <w:szCs w:val="20"/>
      <w:lang w:eastAsia="nl-NL"/>
      <w14:ligatures w14:val="none"/>
    </w:rPr>
  </w:style>
  <w:style w:type="character" w:customStyle="1" w:styleId="LijstalineaChar">
    <w:name w:val="Lijstalinea Char"/>
    <w:link w:val="Lijstalinea"/>
    <w:uiPriority w:val="34"/>
    <w:rsid w:val="00C24873"/>
  </w:style>
  <w:style w:type="paragraph" w:styleId="Plattetekst">
    <w:name w:val="Body Text"/>
    <w:basedOn w:val="Standaard"/>
    <w:link w:val="PlattetekstChar"/>
    <w:uiPriority w:val="99"/>
    <w:semiHidden/>
    <w:unhideWhenUsed/>
    <w:rsid w:val="00C24873"/>
    <w:pPr>
      <w:spacing w:after="120"/>
    </w:pPr>
    <w:rPr>
      <w:rFonts w:eastAsiaTheme="minorEastAsia"/>
      <w:kern w:val="0"/>
      <w:sz w:val="22"/>
      <w:szCs w:val="22"/>
      <w:lang w:eastAsia="nl-NL"/>
      <w14:ligatures w14:val="none"/>
    </w:rPr>
  </w:style>
  <w:style w:type="character" w:customStyle="1" w:styleId="PlattetekstChar">
    <w:name w:val="Platte tekst Char"/>
    <w:basedOn w:val="Standaardalinea-lettertype"/>
    <w:link w:val="Plattetekst"/>
    <w:uiPriority w:val="99"/>
    <w:semiHidden/>
    <w:rsid w:val="00C24873"/>
    <w:rPr>
      <w:rFonts w:eastAsiaTheme="minorEastAsia"/>
      <w:kern w:val="0"/>
      <w:sz w:val="22"/>
      <w:szCs w:val="22"/>
      <w:lang w:eastAsia="nl-NL"/>
      <w14:ligatures w14:val="none"/>
    </w:rPr>
  </w:style>
  <w:style w:type="paragraph" w:styleId="Kopvaninhoudsopgave">
    <w:name w:val="TOC Heading"/>
    <w:basedOn w:val="Kop1"/>
    <w:next w:val="Standaard"/>
    <w:uiPriority w:val="39"/>
    <w:unhideWhenUsed/>
    <w:qFormat/>
    <w:rsid w:val="00236CDB"/>
    <w:pPr>
      <w:pageBreakBefore w:val="0"/>
      <w:numPr>
        <w:numId w:val="0"/>
      </w:numPr>
      <w:spacing w:before="240" w:after="0" w:line="259" w:lineRule="auto"/>
      <w:outlineLvl w:val="9"/>
    </w:pPr>
    <w:rPr>
      <w:b w:val="0"/>
      <w:caps w:val="0"/>
      <w:color w:val="034990" w:themeColor="accent1" w:themeShade="BF"/>
      <w:kern w:val="0"/>
      <w:szCs w:val="32"/>
      <w:lang w:eastAsia="nl-NL"/>
      <w14:ligatures w14:val="none"/>
    </w:rPr>
  </w:style>
  <w:style w:type="character" w:customStyle="1" w:styleId="normaltextrun">
    <w:name w:val="normaltextrun"/>
    <w:basedOn w:val="Standaardalinea-lettertype"/>
    <w:rsid w:val="00236CDB"/>
  </w:style>
  <w:style w:type="character" w:customStyle="1" w:styleId="eop">
    <w:name w:val="eop"/>
    <w:basedOn w:val="Standaardalinea-lettertype"/>
    <w:rsid w:val="00236CDB"/>
  </w:style>
  <w:style w:type="paragraph" w:customStyle="1" w:styleId="paragraph">
    <w:name w:val="paragraph"/>
    <w:basedOn w:val="Standaard"/>
    <w:rsid w:val="00236CDB"/>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scxw179946669">
    <w:name w:val="scxw179946669"/>
    <w:basedOn w:val="Standaardalinea-lettertype"/>
    <w:rsid w:val="00672DF9"/>
  </w:style>
  <w:style w:type="character" w:customStyle="1" w:styleId="tabchar">
    <w:name w:val="tabchar"/>
    <w:basedOn w:val="Standaardalinea-lettertype"/>
    <w:rsid w:val="00672DF9"/>
  </w:style>
  <w:style w:type="character" w:customStyle="1" w:styleId="wacimagecontainer">
    <w:name w:val="wacimagecontainer"/>
    <w:basedOn w:val="Standaardalinea-lettertype"/>
    <w:rsid w:val="00672DF9"/>
  </w:style>
  <w:style w:type="character" w:customStyle="1" w:styleId="fontstyle01">
    <w:name w:val="fontstyle01"/>
    <w:basedOn w:val="Standaardalinea-lettertype"/>
    <w:rsid w:val="00C319ED"/>
    <w:rPr>
      <w:rFonts w:ascii="Calibri" w:hAnsi="Calibri" w:cs="Calibri" w:hint="default"/>
      <w:b w:val="0"/>
      <w:bCs w:val="0"/>
      <w:i w:val="0"/>
      <w:iCs w:val="0"/>
      <w:color w:val="000000"/>
      <w:sz w:val="22"/>
      <w:szCs w:val="22"/>
    </w:rPr>
  </w:style>
  <w:style w:type="character" w:customStyle="1" w:styleId="fontstyle21">
    <w:name w:val="fontstyle21"/>
    <w:basedOn w:val="Standaardalinea-lettertype"/>
    <w:rsid w:val="00C319ED"/>
    <w:rPr>
      <w:rFonts w:ascii="TrebuchetMS" w:hAnsi="TrebuchetMS" w:hint="default"/>
      <w:b w:val="0"/>
      <w:bCs w:val="0"/>
      <w:i w:val="0"/>
      <w:iCs w:val="0"/>
      <w:color w:val="000000"/>
      <w:sz w:val="12"/>
      <w:szCs w:val="12"/>
    </w:rPr>
  </w:style>
  <w:style w:type="character" w:customStyle="1" w:styleId="fontstyle31">
    <w:name w:val="fontstyle31"/>
    <w:basedOn w:val="Standaardalinea-lettertype"/>
    <w:rsid w:val="00C319ED"/>
    <w:rPr>
      <w:rFonts w:ascii="TrebuchetMS-Bold" w:hAnsi="TrebuchetMS-Bold" w:hint="default"/>
      <w:b/>
      <w:bCs/>
      <w:i w:val="0"/>
      <w:iCs w:val="0"/>
      <w:color w:val="000000"/>
      <w:sz w:val="12"/>
      <w:szCs w:val="12"/>
    </w:rPr>
  </w:style>
  <w:style w:type="character" w:styleId="Verwijzingopmerking">
    <w:name w:val="annotation reference"/>
    <w:basedOn w:val="Standaardalinea-lettertype"/>
    <w:uiPriority w:val="99"/>
    <w:semiHidden/>
    <w:rsid w:val="00BC4DDE"/>
    <w:rPr>
      <w:sz w:val="16"/>
      <w:szCs w:val="16"/>
    </w:rPr>
  </w:style>
  <w:style w:type="paragraph" w:styleId="Tekstopmerking">
    <w:name w:val="annotation text"/>
    <w:basedOn w:val="Standaard"/>
    <w:link w:val="TekstopmerkingChar"/>
    <w:uiPriority w:val="99"/>
    <w:semiHidden/>
    <w:rsid w:val="00BC4DD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BC4DDE"/>
    <w:rPr>
      <w:sz w:val="20"/>
      <w:szCs w:val="20"/>
    </w:rPr>
  </w:style>
  <w:style w:type="paragraph" w:styleId="Onderwerpvanopmerking">
    <w:name w:val="annotation subject"/>
    <w:basedOn w:val="Tekstopmerking"/>
    <w:next w:val="Tekstopmerking"/>
    <w:link w:val="OnderwerpvanopmerkingChar"/>
    <w:uiPriority w:val="99"/>
    <w:semiHidden/>
    <w:rsid w:val="00BC4DDE"/>
    <w:rPr>
      <w:b/>
      <w:bCs/>
    </w:rPr>
  </w:style>
  <w:style w:type="character" w:customStyle="1" w:styleId="OnderwerpvanopmerkingChar">
    <w:name w:val="Onderwerp van opmerking Char"/>
    <w:basedOn w:val="TekstopmerkingChar"/>
    <w:link w:val="Onderwerpvanopmerking"/>
    <w:uiPriority w:val="99"/>
    <w:semiHidden/>
    <w:rsid w:val="00BC4DDE"/>
    <w:rPr>
      <w:b/>
      <w:bCs/>
      <w:sz w:val="20"/>
      <w:szCs w:val="20"/>
    </w:rPr>
  </w:style>
  <w:style w:type="paragraph" w:styleId="Revisie">
    <w:name w:val="Revision"/>
    <w:hidden/>
    <w:uiPriority w:val="99"/>
    <w:semiHidden/>
    <w:rsid w:val="00A11CF0"/>
    <w:pPr>
      <w:spacing w:line="240" w:lineRule="auto"/>
    </w:pPr>
  </w:style>
  <w:style w:type="character" w:styleId="Zwaar">
    <w:name w:val="Strong"/>
    <w:basedOn w:val="Standaardalinea-lettertype"/>
    <w:uiPriority w:val="22"/>
    <w:qFormat/>
    <w:rsid w:val="00B115C9"/>
    <w:rPr>
      <w:b/>
      <w:bCs/>
    </w:rPr>
  </w:style>
  <w:style w:type="paragraph" w:customStyle="1" w:styleId="xmsonormal">
    <w:name w:val="x_msonormal"/>
    <w:basedOn w:val="Standaard"/>
    <w:rsid w:val="006A6944"/>
    <w:pPr>
      <w:spacing w:before="100" w:beforeAutospacing="1" w:after="100" w:afterAutospacing="1" w:line="278" w:lineRule="auto"/>
    </w:pPr>
    <w:rPr>
      <w:rFonts w:ascii="Times New Roman" w:hAnsi="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286096">
      <w:bodyDiv w:val="1"/>
      <w:marLeft w:val="0"/>
      <w:marRight w:val="0"/>
      <w:marTop w:val="0"/>
      <w:marBottom w:val="0"/>
      <w:divBdr>
        <w:top w:val="none" w:sz="0" w:space="0" w:color="auto"/>
        <w:left w:val="none" w:sz="0" w:space="0" w:color="auto"/>
        <w:bottom w:val="none" w:sz="0" w:space="0" w:color="auto"/>
        <w:right w:val="none" w:sz="0" w:space="0" w:color="auto"/>
      </w:divBdr>
      <w:divsChild>
        <w:div w:id="484518224">
          <w:marLeft w:val="0"/>
          <w:marRight w:val="0"/>
          <w:marTop w:val="0"/>
          <w:marBottom w:val="0"/>
          <w:divBdr>
            <w:top w:val="none" w:sz="0" w:space="0" w:color="auto"/>
            <w:left w:val="none" w:sz="0" w:space="0" w:color="auto"/>
            <w:bottom w:val="none" w:sz="0" w:space="0" w:color="auto"/>
            <w:right w:val="none" w:sz="0" w:space="0" w:color="auto"/>
          </w:divBdr>
        </w:div>
        <w:div w:id="1276789857">
          <w:marLeft w:val="0"/>
          <w:marRight w:val="0"/>
          <w:marTop w:val="0"/>
          <w:marBottom w:val="0"/>
          <w:divBdr>
            <w:top w:val="none" w:sz="0" w:space="0" w:color="auto"/>
            <w:left w:val="none" w:sz="0" w:space="0" w:color="auto"/>
            <w:bottom w:val="none" w:sz="0" w:space="0" w:color="auto"/>
            <w:right w:val="none" w:sz="0" w:space="0" w:color="auto"/>
          </w:divBdr>
          <w:divsChild>
            <w:div w:id="124743188">
              <w:marLeft w:val="0"/>
              <w:marRight w:val="0"/>
              <w:marTop w:val="0"/>
              <w:marBottom w:val="0"/>
              <w:divBdr>
                <w:top w:val="none" w:sz="0" w:space="0" w:color="auto"/>
                <w:left w:val="none" w:sz="0" w:space="0" w:color="auto"/>
                <w:bottom w:val="none" w:sz="0" w:space="0" w:color="auto"/>
                <w:right w:val="none" w:sz="0" w:space="0" w:color="auto"/>
              </w:divBdr>
            </w:div>
            <w:div w:id="161825033">
              <w:marLeft w:val="0"/>
              <w:marRight w:val="0"/>
              <w:marTop w:val="0"/>
              <w:marBottom w:val="0"/>
              <w:divBdr>
                <w:top w:val="none" w:sz="0" w:space="0" w:color="auto"/>
                <w:left w:val="none" w:sz="0" w:space="0" w:color="auto"/>
                <w:bottom w:val="none" w:sz="0" w:space="0" w:color="auto"/>
                <w:right w:val="none" w:sz="0" w:space="0" w:color="auto"/>
              </w:divBdr>
            </w:div>
            <w:div w:id="190459894">
              <w:marLeft w:val="0"/>
              <w:marRight w:val="0"/>
              <w:marTop w:val="0"/>
              <w:marBottom w:val="0"/>
              <w:divBdr>
                <w:top w:val="none" w:sz="0" w:space="0" w:color="auto"/>
                <w:left w:val="none" w:sz="0" w:space="0" w:color="auto"/>
                <w:bottom w:val="none" w:sz="0" w:space="0" w:color="auto"/>
                <w:right w:val="none" w:sz="0" w:space="0" w:color="auto"/>
              </w:divBdr>
            </w:div>
            <w:div w:id="248663781">
              <w:marLeft w:val="0"/>
              <w:marRight w:val="0"/>
              <w:marTop w:val="0"/>
              <w:marBottom w:val="0"/>
              <w:divBdr>
                <w:top w:val="none" w:sz="0" w:space="0" w:color="auto"/>
                <w:left w:val="none" w:sz="0" w:space="0" w:color="auto"/>
                <w:bottom w:val="none" w:sz="0" w:space="0" w:color="auto"/>
                <w:right w:val="none" w:sz="0" w:space="0" w:color="auto"/>
              </w:divBdr>
            </w:div>
            <w:div w:id="321928134">
              <w:marLeft w:val="0"/>
              <w:marRight w:val="0"/>
              <w:marTop w:val="0"/>
              <w:marBottom w:val="0"/>
              <w:divBdr>
                <w:top w:val="none" w:sz="0" w:space="0" w:color="auto"/>
                <w:left w:val="none" w:sz="0" w:space="0" w:color="auto"/>
                <w:bottom w:val="none" w:sz="0" w:space="0" w:color="auto"/>
                <w:right w:val="none" w:sz="0" w:space="0" w:color="auto"/>
              </w:divBdr>
            </w:div>
            <w:div w:id="413353911">
              <w:marLeft w:val="0"/>
              <w:marRight w:val="0"/>
              <w:marTop w:val="0"/>
              <w:marBottom w:val="0"/>
              <w:divBdr>
                <w:top w:val="none" w:sz="0" w:space="0" w:color="auto"/>
                <w:left w:val="none" w:sz="0" w:space="0" w:color="auto"/>
                <w:bottom w:val="none" w:sz="0" w:space="0" w:color="auto"/>
                <w:right w:val="none" w:sz="0" w:space="0" w:color="auto"/>
              </w:divBdr>
            </w:div>
            <w:div w:id="423572574">
              <w:marLeft w:val="0"/>
              <w:marRight w:val="0"/>
              <w:marTop w:val="0"/>
              <w:marBottom w:val="0"/>
              <w:divBdr>
                <w:top w:val="none" w:sz="0" w:space="0" w:color="auto"/>
                <w:left w:val="none" w:sz="0" w:space="0" w:color="auto"/>
                <w:bottom w:val="none" w:sz="0" w:space="0" w:color="auto"/>
                <w:right w:val="none" w:sz="0" w:space="0" w:color="auto"/>
              </w:divBdr>
            </w:div>
            <w:div w:id="520553793">
              <w:marLeft w:val="0"/>
              <w:marRight w:val="0"/>
              <w:marTop w:val="0"/>
              <w:marBottom w:val="0"/>
              <w:divBdr>
                <w:top w:val="none" w:sz="0" w:space="0" w:color="auto"/>
                <w:left w:val="none" w:sz="0" w:space="0" w:color="auto"/>
                <w:bottom w:val="none" w:sz="0" w:space="0" w:color="auto"/>
                <w:right w:val="none" w:sz="0" w:space="0" w:color="auto"/>
              </w:divBdr>
            </w:div>
            <w:div w:id="605191703">
              <w:marLeft w:val="0"/>
              <w:marRight w:val="0"/>
              <w:marTop w:val="0"/>
              <w:marBottom w:val="0"/>
              <w:divBdr>
                <w:top w:val="none" w:sz="0" w:space="0" w:color="auto"/>
                <w:left w:val="none" w:sz="0" w:space="0" w:color="auto"/>
                <w:bottom w:val="none" w:sz="0" w:space="0" w:color="auto"/>
                <w:right w:val="none" w:sz="0" w:space="0" w:color="auto"/>
              </w:divBdr>
            </w:div>
            <w:div w:id="606079939">
              <w:marLeft w:val="0"/>
              <w:marRight w:val="0"/>
              <w:marTop w:val="0"/>
              <w:marBottom w:val="0"/>
              <w:divBdr>
                <w:top w:val="none" w:sz="0" w:space="0" w:color="auto"/>
                <w:left w:val="none" w:sz="0" w:space="0" w:color="auto"/>
                <w:bottom w:val="none" w:sz="0" w:space="0" w:color="auto"/>
                <w:right w:val="none" w:sz="0" w:space="0" w:color="auto"/>
              </w:divBdr>
            </w:div>
            <w:div w:id="813832396">
              <w:marLeft w:val="0"/>
              <w:marRight w:val="0"/>
              <w:marTop w:val="0"/>
              <w:marBottom w:val="0"/>
              <w:divBdr>
                <w:top w:val="none" w:sz="0" w:space="0" w:color="auto"/>
                <w:left w:val="none" w:sz="0" w:space="0" w:color="auto"/>
                <w:bottom w:val="none" w:sz="0" w:space="0" w:color="auto"/>
                <w:right w:val="none" w:sz="0" w:space="0" w:color="auto"/>
              </w:divBdr>
            </w:div>
            <w:div w:id="838613954">
              <w:marLeft w:val="0"/>
              <w:marRight w:val="0"/>
              <w:marTop w:val="0"/>
              <w:marBottom w:val="0"/>
              <w:divBdr>
                <w:top w:val="none" w:sz="0" w:space="0" w:color="auto"/>
                <w:left w:val="none" w:sz="0" w:space="0" w:color="auto"/>
                <w:bottom w:val="none" w:sz="0" w:space="0" w:color="auto"/>
                <w:right w:val="none" w:sz="0" w:space="0" w:color="auto"/>
              </w:divBdr>
            </w:div>
            <w:div w:id="890968401">
              <w:marLeft w:val="0"/>
              <w:marRight w:val="0"/>
              <w:marTop w:val="0"/>
              <w:marBottom w:val="0"/>
              <w:divBdr>
                <w:top w:val="none" w:sz="0" w:space="0" w:color="auto"/>
                <w:left w:val="none" w:sz="0" w:space="0" w:color="auto"/>
                <w:bottom w:val="none" w:sz="0" w:space="0" w:color="auto"/>
                <w:right w:val="none" w:sz="0" w:space="0" w:color="auto"/>
              </w:divBdr>
            </w:div>
            <w:div w:id="1149371327">
              <w:marLeft w:val="0"/>
              <w:marRight w:val="0"/>
              <w:marTop w:val="0"/>
              <w:marBottom w:val="0"/>
              <w:divBdr>
                <w:top w:val="none" w:sz="0" w:space="0" w:color="auto"/>
                <w:left w:val="none" w:sz="0" w:space="0" w:color="auto"/>
                <w:bottom w:val="none" w:sz="0" w:space="0" w:color="auto"/>
                <w:right w:val="none" w:sz="0" w:space="0" w:color="auto"/>
              </w:divBdr>
            </w:div>
            <w:div w:id="1150369577">
              <w:marLeft w:val="0"/>
              <w:marRight w:val="0"/>
              <w:marTop w:val="0"/>
              <w:marBottom w:val="0"/>
              <w:divBdr>
                <w:top w:val="none" w:sz="0" w:space="0" w:color="auto"/>
                <w:left w:val="none" w:sz="0" w:space="0" w:color="auto"/>
                <w:bottom w:val="none" w:sz="0" w:space="0" w:color="auto"/>
                <w:right w:val="none" w:sz="0" w:space="0" w:color="auto"/>
              </w:divBdr>
            </w:div>
            <w:div w:id="1207646726">
              <w:marLeft w:val="0"/>
              <w:marRight w:val="0"/>
              <w:marTop w:val="0"/>
              <w:marBottom w:val="0"/>
              <w:divBdr>
                <w:top w:val="none" w:sz="0" w:space="0" w:color="auto"/>
                <w:left w:val="none" w:sz="0" w:space="0" w:color="auto"/>
                <w:bottom w:val="none" w:sz="0" w:space="0" w:color="auto"/>
                <w:right w:val="none" w:sz="0" w:space="0" w:color="auto"/>
              </w:divBdr>
            </w:div>
            <w:div w:id="1406561845">
              <w:marLeft w:val="0"/>
              <w:marRight w:val="0"/>
              <w:marTop w:val="0"/>
              <w:marBottom w:val="0"/>
              <w:divBdr>
                <w:top w:val="none" w:sz="0" w:space="0" w:color="auto"/>
                <w:left w:val="none" w:sz="0" w:space="0" w:color="auto"/>
                <w:bottom w:val="none" w:sz="0" w:space="0" w:color="auto"/>
                <w:right w:val="none" w:sz="0" w:space="0" w:color="auto"/>
              </w:divBdr>
            </w:div>
            <w:div w:id="1615361134">
              <w:marLeft w:val="0"/>
              <w:marRight w:val="0"/>
              <w:marTop w:val="0"/>
              <w:marBottom w:val="0"/>
              <w:divBdr>
                <w:top w:val="none" w:sz="0" w:space="0" w:color="auto"/>
                <w:left w:val="none" w:sz="0" w:space="0" w:color="auto"/>
                <w:bottom w:val="none" w:sz="0" w:space="0" w:color="auto"/>
                <w:right w:val="none" w:sz="0" w:space="0" w:color="auto"/>
              </w:divBdr>
            </w:div>
            <w:div w:id="1988047603">
              <w:marLeft w:val="0"/>
              <w:marRight w:val="0"/>
              <w:marTop w:val="0"/>
              <w:marBottom w:val="0"/>
              <w:divBdr>
                <w:top w:val="none" w:sz="0" w:space="0" w:color="auto"/>
                <w:left w:val="none" w:sz="0" w:space="0" w:color="auto"/>
                <w:bottom w:val="none" w:sz="0" w:space="0" w:color="auto"/>
                <w:right w:val="none" w:sz="0" w:space="0" w:color="auto"/>
              </w:divBdr>
            </w:div>
            <w:div w:id="2057119910">
              <w:marLeft w:val="0"/>
              <w:marRight w:val="0"/>
              <w:marTop w:val="0"/>
              <w:marBottom w:val="0"/>
              <w:divBdr>
                <w:top w:val="none" w:sz="0" w:space="0" w:color="auto"/>
                <w:left w:val="none" w:sz="0" w:space="0" w:color="auto"/>
                <w:bottom w:val="none" w:sz="0" w:space="0" w:color="auto"/>
                <w:right w:val="none" w:sz="0" w:space="0" w:color="auto"/>
              </w:divBdr>
            </w:div>
          </w:divsChild>
        </w:div>
        <w:div w:id="1432117885">
          <w:marLeft w:val="0"/>
          <w:marRight w:val="0"/>
          <w:marTop w:val="0"/>
          <w:marBottom w:val="0"/>
          <w:divBdr>
            <w:top w:val="none" w:sz="0" w:space="0" w:color="auto"/>
            <w:left w:val="none" w:sz="0" w:space="0" w:color="auto"/>
            <w:bottom w:val="none" w:sz="0" w:space="0" w:color="auto"/>
            <w:right w:val="none" w:sz="0" w:space="0" w:color="auto"/>
          </w:divBdr>
          <w:divsChild>
            <w:div w:id="358165332">
              <w:marLeft w:val="0"/>
              <w:marRight w:val="0"/>
              <w:marTop w:val="0"/>
              <w:marBottom w:val="0"/>
              <w:divBdr>
                <w:top w:val="none" w:sz="0" w:space="0" w:color="auto"/>
                <w:left w:val="none" w:sz="0" w:space="0" w:color="auto"/>
                <w:bottom w:val="none" w:sz="0" w:space="0" w:color="auto"/>
                <w:right w:val="none" w:sz="0" w:space="0" w:color="auto"/>
              </w:divBdr>
            </w:div>
            <w:div w:id="605383542">
              <w:marLeft w:val="0"/>
              <w:marRight w:val="0"/>
              <w:marTop w:val="0"/>
              <w:marBottom w:val="0"/>
              <w:divBdr>
                <w:top w:val="none" w:sz="0" w:space="0" w:color="auto"/>
                <w:left w:val="none" w:sz="0" w:space="0" w:color="auto"/>
                <w:bottom w:val="none" w:sz="0" w:space="0" w:color="auto"/>
                <w:right w:val="none" w:sz="0" w:space="0" w:color="auto"/>
              </w:divBdr>
            </w:div>
            <w:div w:id="662320647">
              <w:marLeft w:val="0"/>
              <w:marRight w:val="0"/>
              <w:marTop w:val="0"/>
              <w:marBottom w:val="0"/>
              <w:divBdr>
                <w:top w:val="none" w:sz="0" w:space="0" w:color="auto"/>
                <w:left w:val="none" w:sz="0" w:space="0" w:color="auto"/>
                <w:bottom w:val="none" w:sz="0" w:space="0" w:color="auto"/>
                <w:right w:val="none" w:sz="0" w:space="0" w:color="auto"/>
              </w:divBdr>
            </w:div>
            <w:div w:id="676351330">
              <w:marLeft w:val="0"/>
              <w:marRight w:val="0"/>
              <w:marTop w:val="0"/>
              <w:marBottom w:val="0"/>
              <w:divBdr>
                <w:top w:val="none" w:sz="0" w:space="0" w:color="auto"/>
                <w:left w:val="none" w:sz="0" w:space="0" w:color="auto"/>
                <w:bottom w:val="none" w:sz="0" w:space="0" w:color="auto"/>
                <w:right w:val="none" w:sz="0" w:space="0" w:color="auto"/>
              </w:divBdr>
            </w:div>
            <w:div w:id="696128538">
              <w:marLeft w:val="0"/>
              <w:marRight w:val="0"/>
              <w:marTop w:val="0"/>
              <w:marBottom w:val="0"/>
              <w:divBdr>
                <w:top w:val="none" w:sz="0" w:space="0" w:color="auto"/>
                <w:left w:val="none" w:sz="0" w:space="0" w:color="auto"/>
                <w:bottom w:val="none" w:sz="0" w:space="0" w:color="auto"/>
                <w:right w:val="none" w:sz="0" w:space="0" w:color="auto"/>
              </w:divBdr>
            </w:div>
            <w:div w:id="812917258">
              <w:marLeft w:val="0"/>
              <w:marRight w:val="0"/>
              <w:marTop w:val="0"/>
              <w:marBottom w:val="0"/>
              <w:divBdr>
                <w:top w:val="none" w:sz="0" w:space="0" w:color="auto"/>
                <w:left w:val="none" w:sz="0" w:space="0" w:color="auto"/>
                <w:bottom w:val="none" w:sz="0" w:space="0" w:color="auto"/>
                <w:right w:val="none" w:sz="0" w:space="0" w:color="auto"/>
              </w:divBdr>
            </w:div>
            <w:div w:id="899826766">
              <w:marLeft w:val="0"/>
              <w:marRight w:val="0"/>
              <w:marTop w:val="0"/>
              <w:marBottom w:val="0"/>
              <w:divBdr>
                <w:top w:val="none" w:sz="0" w:space="0" w:color="auto"/>
                <w:left w:val="none" w:sz="0" w:space="0" w:color="auto"/>
                <w:bottom w:val="none" w:sz="0" w:space="0" w:color="auto"/>
                <w:right w:val="none" w:sz="0" w:space="0" w:color="auto"/>
              </w:divBdr>
            </w:div>
            <w:div w:id="910505667">
              <w:marLeft w:val="0"/>
              <w:marRight w:val="0"/>
              <w:marTop w:val="0"/>
              <w:marBottom w:val="0"/>
              <w:divBdr>
                <w:top w:val="none" w:sz="0" w:space="0" w:color="auto"/>
                <w:left w:val="none" w:sz="0" w:space="0" w:color="auto"/>
                <w:bottom w:val="none" w:sz="0" w:space="0" w:color="auto"/>
                <w:right w:val="none" w:sz="0" w:space="0" w:color="auto"/>
              </w:divBdr>
            </w:div>
            <w:div w:id="1079907801">
              <w:marLeft w:val="0"/>
              <w:marRight w:val="0"/>
              <w:marTop w:val="0"/>
              <w:marBottom w:val="0"/>
              <w:divBdr>
                <w:top w:val="none" w:sz="0" w:space="0" w:color="auto"/>
                <w:left w:val="none" w:sz="0" w:space="0" w:color="auto"/>
                <w:bottom w:val="none" w:sz="0" w:space="0" w:color="auto"/>
                <w:right w:val="none" w:sz="0" w:space="0" w:color="auto"/>
              </w:divBdr>
            </w:div>
            <w:div w:id="1117026869">
              <w:marLeft w:val="0"/>
              <w:marRight w:val="0"/>
              <w:marTop w:val="0"/>
              <w:marBottom w:val="0"/>
              <w:divBdr>
                <w:top w:val="none" w:sz="0" w:space="0" w:color="auto"/>
                <w:left w:val="none" w:sz="0" w:space="0" w:color="auto"/>
                <w:bottom w:val="none" w:sz="0" w:space="0" w:color="auto"/>
                <w:right w:val="none" w:sz="0" w:space="0" w:color="auto"/>
              </w:divBdr>
            </w:div>
            <w:div w:id="1117990580">
              <w:marLeft w:val="0"/>
              <w:marRight w:val="0"/>
              <w:marTop w:val="0"/>
              <w:marBottom w:val="0"/>
              <w:divBdr>
                <w:top w:val="none" w:sz="0" w:space="0" w:color="auto"/>
                <w:left w:val="none" w:sz="0" w:space="0" w:color="auto"/>
                <w:bottom w:val="none" w:sz="0" w:space="0" w:color="auto"/>
                <w:right w:val="none" w:sz="0" w:space="0" w:color="auto"/>
              </w:divBdr>
            </w:div>
            <w:div w:id="1147281330">
              <w:marLeft w:val="0"/>
              <w:marRight w:val="0"/>
              <w:marTop w:val="0"/>
              <w:marBottom w:val="0"/>
              <w:divBdr>
                <w:top w:val="none" w:sz="0" w:space="0" w:color="auto"/>
                <w:left w:val="none" w:sz="0" w:space="0" w:color="auto"/>
                <w:bottom w:val="none" w:sz="0" w:space="0" w:color="auto"/>
                <w:right w:val="none" w:sz="0" w:space="0" w:color="auto"/>
              </w:divBdr>
            </w:div>
            <w:div w:id="1705398717">
              <w:marLeft w:val="0"/>
              <w:marRight w:val="0"/>
              <w:marTop w:val="0"/>
              <w:marBottom w:val="0"/>
              <w:divBdr>
                <w:top w:val="none" w:sz="0" w:space="0" w:color="auto"/>
                <w:left w:val="none" w:sz="0" w:space="0" w:color="auto"/>
                <w:bottom w:val="none" w:sz="0" w:space="0" w:color="auto"/>
                <w:right w:val="none" w:sz="0" w:space="0" w:color="auto"/>
              </w:divBdr>
            </w:div>
            <w:div w:id="1785928443">
              <w:marLeft w:val="0"/>
              <w:marRight w:val="0"/>
              <w:marTop w:val="0"/>
              <w:marBottom w:val="0"/>
              <w:divBdr>
                <w:top w:val="none" w:sz="0" w:space="0" w:color="auto"/>
                <w:left w:val="none" w:sz="0" w:space="0" w:color="auto"/>
                <w:bottom w:val="none" w:sz="0" w:space="0" w:color="auto"/>
                <w:right w:val="none" w:sz="0" w:space="0" w:color="auto"/>
              </w:divBdr>
            </w:div>
            <w:div w:id="1941452893">
              <w:marLeft w:val="0"/>
              <w:marRight w:val="0"/>
              <w:marTop w:val="0"/>
              <w:marBottom w:val="0"/>
              <w:divBdr>
                <w:top w:val="none" w:sz="0" w:space="0" w:color="auto"/>
                <w:left w:val="none" w:sz="0" w:space="0" w:color="auto"/>
                <w:bottom w:val="none" w:sz="0" w:space="0" w:color="auto"/>
                <w:right w:val="none" w:sz="0" w:space="0" w:color="auto"/>
              </w:divBdr>
            </w:div>
            <w:div w:id="2090812240">
              <w:marLeft w:val="0"/>
              <w:marRight w:val="0"/>
              <w:marTop w:val="0"/>
              <w:marBottom w:val="0"/>
              <w:divBdr>
                <w:top w:val="none" w:sz="0" w:space="0" w:color="auto"/>
                <w:left w:val="none" w:sz="0" w:space="0" w:color="auto"/>
                <w:bottom w:val="none" w:sz="0" w:space="0" w:color="auto"/>
                <w:right w:val="none" w:sz="0" w:space="0" w:color="auto"/>
              </w:divBdr>
            </w:div>
            <w:div w:id="2138067100">
              <w:marLeft w:val="0"/>
              <w:marRight w:val="0"/>
              <w:marTop w:val="0"/>
              <w:marBottom w:val="0"/>
              <w:divBdr>
                <w:top w:val="none" w:sz="0" w:space="0" w:color="auto"/>
                <w:left w:val="none" w:sz="0" w:space="0" w:color="auto"/>
                <w:bottom w:val="none" w:sz="0" w:space="0" w:color="auto"/>
                <w:right w:val="none" w:sz="0" w:space="0" w:color="auto"/>
              </w:divBdr>
            </w:div>
          </w:divsChild>
        </w:div>
        <w:div w:id="1770151715">
          <w:marLeft w:val="0"/>
          <w:marRight w:val="0"/>
          <w:marTop w:val="0"/>
          <w:marBottom w:val="0"/>
          <w:divBdr>
            <w:top w:val="none" w:sz="0" w:space="0" w:color="auto"/>
            <w:left w:val="none" w:sz="0" w:space="0" w:color="auto"/>
            <w:bottom w:val="none" w:sz="0" w:space="0" w:color="auto"/>
            <w:right w:val="none" w:sz="0" w:space="0" w:color="auto"/>
          </w:divBdr>
        </w:div>
        <w:div w:id="1890919057">
          <w:marLeft w:val="0"/>
          <w:marRight w:val="0"/>
          <w:marTop w:val="0"/>
          <w:marBottom w:val="0"/>
          <w:divBdr>
            <w:top w:val="none" w:sz="0" w:space="0" w:color="auto"/>
            <w:left w:val="none" w:sz="0" w:space="0" w:color="auto"/>
            <w:bottom w:val="none" w:sz="0" w:space="0" w:color="auto"/>
            <w:right w:val="none" w:sz="0" w:space="0" w:color="auto"/>
          </w:divBdr>
        </w:div>
      </w:divsChild>
    </w:div>
    <w:div w:id="131098666">
      <w:bodyDiv w:val="1"/>
      <w:marLeft w:val="0"/>
      <w:marRight w:val="0"/>
      <w:marTop w:val="0"/>
      <w:marBottom w:val="0"/>
      <w:divBdr>
        <w:top w:val="none" w:sz="0" w:space="0" w:color="auto"/>
        <w:left w:val="none" w:sz="0" w:space="0" w:color="auto"/>
        <w:bottom w:val="none" w:sz="0" w:space="0" w:color="auto"/>
        <w:right w:val="none" w:sz="0" w:space="0" w:color="auto"/>
      </w:divBdr>
    </w:div>
    <w:div w:id="170225104">
      <w:bodyDiv w:val="1"/>
      <w:marLeft w:val="0"/>
      <w:marRight w:val="0"/>
      <w:marTop w:val="0"/>
      <w:marBottom w:val="0"/>
      <w:divBdr>
        <w:top w:val="none" w:sz="0" w:space="0" w:color="auto"/>
        <w:left w:val="none" w:sz="0" w:space="0" w:color="auto"/>
        <w:bottom w:val="none" w:sz="0" w:space="0" w:color="auto"/>
        <w:right w:val="none" w:sz="0" w:space="0" w:color="auto"/>
      </w:divBdr>
      <w:divsChild>
        <w:div w:id="7293727">
          <w:marLeft w:val="0"/>
          <w:marRight w:val="0"/>
          <w:marTop w:val="0"/>
          <w:marBottom w:val="0"/>
          <w:divBdr>
            <w:top w:val="none" w:sz="0" w:space="0" w:color="auto"/>
            <w:left w:val="none" w:sz="0" w:space="0" w:color="auto"/>
            <w:bottom w:val="none" w:sz="0" w:space="0" w:color="auto"/>
            <w:right w:val="none" w:sz="0" w:space="0" w:color="auto"/>
          </w:divBdr>
          <w:divsChild>
            <w:div w:id="205724827">
              <w:marLeft w:val="0"/>
              <w:marRight w:val="0"/>
              <w:marTop w:val="0"/>
              <w:marBottom w:val="0"/>
              <w:divBdr>
                <w:top w:val="none" w:sz="0" w:space="0" w:color="auto"/>
                <w:left w:val="none" w:sz="0" w:space="0" w:color="auto"/>
                <w:bottom w:val="none" w:sz="0" w:space="0" w:color="auto"/>
                <w:right w:val="none" w:sz="0" w:space="0" w:color="auto"/>
              </w:divBdr>
            </w:div>
            <w:div w:id="762066261">
              <w:marLeft w:val="0"/>
              <w:marRight w:val="0"/>
              <w:marTop w:val="0"/>
              <w:marBottom w:val="0"/>
              <w:divBdr>
                <w:top w:val="none" w:sz="0" w:space="0" w:color="auto"/>
                <w:left w:val="none" w:sz="0" w:space="0" w:color="auto"/>
                <w:bottom w:val="none" w:sz="0" w:space="0" w:color="auto"/>
                <w:right w:val="none" w:sz="0" w:space="0" w:color="auto"/>
              </w:divBdr>
            </w:div>
            <w:div w:id="1875002479">
              <w:marLeft w:val="0"/>
              <w:marRight w:val="0"/>
              <w:marTop w:val="0"/>
              <w:marBottom w:val="0"/>
              <w:divBdr>
                <w:top w:val="none" w:sz="0" w:space="0" w:color="auto"/>
                <w:left w:val="none" w:sz="0" w:space="0" w:color="auto"/>
                <w:bottom w:val="none" w:sz="0" w:space="0" w:color="auto"/>
                <w:right w:val="none" w:sz="0" w:space="0" w:color="auto"/>
              </w:divBdr>
            </w:div>
          </w:divsChild>
        </w:div>
        <w:div w:id="1873617527">
          <w:marLeft w:val="0"/>
          <w:marRight w:val="0"/>
          <w:marTop w:val="0"/>
          <w:marBottom w:val="0"/>
          <w:divBdr>
            <w:top w:val="none" w:sz="0" w:space="0" w:color="auto"/>
            <w:left w:val="none" w:sz="0" w:space="0" w:color="auto"/>
            <w:bottom w:val="none" w:sz="0" w:space="0" w:color="auto"/>
            <w:right w:val="none" w:sz="0" w:space="0" w:color="auto"/>
          </w:divBdr>
          <w:divsChild>
            <w:div w:id="11960316">
              <w:marLeft w:val="0"/>
              <w:marRight w:val="0"/>
              <w:marTop w:val="0"/>
              <w:marBottom w:val="0"/>
              <w:divBdr>
                <w:top w:val="none" w:sz="0" w:space="0" w:color="auto"/>
                <w:left w:val="none" w:sz="0" w:space="0" w:color="auto"/>
                <w:bottom w:val="none" w:sz="0" w:space="0" w:color="auto"/>
                <w:right w:val="none" w:sz="0" w:space="0" w:color="auto"/>
              </w:divBdr>
            </w:div>
            <w:div w:id="62410262">
              <w:marLeft w:val="0"/>
              <w:marRight w:val="0"/>
              <w:marTop w:val="0"/>
              <w:marBottom w:val="0"/>
              <w:divBdr>
                <w:top w:val="none" w:sz="0" w:space="0" w:color="auto"/>
                <w:left w:val="none" w:sz="0" w:space="0" w:color="auto"/>
                <w:bottom w:val="none" w:sz="0" w:space="0" w:color="auto"/>
                <w:right w:val="none" w:sz="0" w:space="0" w:color="auto"/>
              </w:divBdr>
            </w:div>
            <w:div w:id="95174196">
              <w:marLeft w:val="0"/>
              <w:marRight w:val="0"/>
              <w:marTop w:val="0"/>
              <w:marBottom w:val="0"/>
              <w:divBdr>
                <w:top w:val="none" w:sz="0" w:space="0" w:color="auto"/>
                <w:left w:val="none" w:sz="0" w:space="0" w:color="auto"/>
                <w:bottom w:val="none" w:sz="0" w:space="0" w:color="auto"/>
                <w:right w:val="none" w:sz="0" w:space="0" w:color="auto"/>
              </w:divBdr>
            </w:div>
            <w:div w:id="112334213">
              <w:marLeft w:val="0"/>
              <w:marRight w:val="0"/>
              <w:marTop w:val="0"/>
              <w:marBottom w:val="0"/>
              <w:divBdr>
                <w:top w:val="none" w:sz="0" w:space="0" w:color="auto"/>
                <w:left w:val="none" w:sz="0" w:space="0" w:color="auto"/>
                <w:bottom w:val="none" w:sz="0" w:space="0" w:color="auto"/>
                <w:right w:val="none" w:sz="0" w:space="0" w:color="auto"/>
              </w:divBdr>
            </w:div>
            <w:div w:id="277375991">
              <w:marLeft w:val="0"/>
              <w:marRight w:val="0"/>
              <w:marTop w:val="0"/>
              <w:marBottom w:val="0"/>
              <w:divBdr>
                <w:top w:val="none" w:sz="0" w:space="0" w:color="auto"/>
                <w:left w:val="none" w:sz="0" w:space="0" w:color="auto"/>
                <w:bottom w:val="none" w:sz="0" w:space="0" w:color="auto"/>
                <w:right w:val="none" w:sz="0" w:space="0" w:color="auto"/>
              </w:divBdr>
            </w:div>
            <w:div w:id="561328372">
              <w:marLeft w:val="0"/>
              <w:marRight w:val="0"/>
              <w:marTop w:val="0"/>
              <w:marBottom w:val="0"/>
              <w:divBdr>
                <w:top w:val="none" w:sz="0" w:space="0" w:color="auto"/>
                <w:left w:val="none" w:sz="0" w:space="0" w:color="auto"/>
                <w:bottom w:val="none" w:sz="0" w:space="0" w:color="auto"/>
                <w:right w:val="none" w:sz="0" w:space="0" w:color="auto"/>
              </w:divBdr>
            </w:div>
            <w:div w:id="731201099">
              <w:marLeft w:val="0"/>
              <w:marRight w:val="0"/>
              <w:marTop w:val="0"/>
              <w:marBottom w:val="0"/>
              <w:divBdr>
                <w:top w:val="none" w:sz="0" w:space="0" w:color="auto"/>
                <w:left w:val="none" w:sz="0" w:space="0" w:color="auto"/>
                <w:bottom w:val="none" w:sz="0" w:space="0" w:color="auto"/>
                <w:right w:val="none" w:sz="0" w:space="0" w:color="auto"/>
              </w:divBdr>
            </w:div>
            <w:div w:id="861362729">
              <w:marLeft w:val="0"/>
              <w:marRight w:val="0"/>
              <w:marTop w:val="0"/>
              <w:marBottom w:val="0"/>
              <w:divBdr>
                <w:top w:val="none" w:sz="0" w:space="0" w:color="auto"/>
                <w:left w:val="none" w:sz="0" w:space="0" w:color="auto"/>
                <w:bottom w:val="none" w:sz="0" w:space="0" w:color="auto"/>
                <w:right w:val="none" w:sz="0" w:space="0" w:color="auto"/>
              </w:divBdr>
            </w:div>
            <w:div w:id="1400788854">
              <w:marLeft w:val="0"/>
              <w:marRight w:val="0"/>
              <w:marTop w:val="0"/>
              <w:marBottom w:val="0"/>
              <w:divBdr>
                <w:top w:val="none" w:sz="0" w:space="0" w:color="auto"/>
                <w:left w:val="none" w:sz="0" w:space="0" w:color="auto"/>
                <w:bottom w:val="none" w:sz="0" w:space="0" w:color="auto"/>
                <w:right w:val="none" w:sz="0" w:space="0" w:color="auto"/>
              </w:divBdr>
            </w:div>
            <w:div w:id="1551452870">
              <w:marLeft w:val="0"/>
              <w:marRight w:val="0"/>
              <w:marTop w:val="0"/>
              <w:marBottom w:val="0"/>
              <w:divBdr>
                <w:top w:val="none" w:sz="0" w:space="0" w:color="auto"/>
                <w:left w:val="none" w:sz="0" w:space="0" w:color="auto"/>
                <w:bottom w:val="none" w:sz="0" w:space="0" w:color="auto"/>
                <w:right w:val="none" w:sz="0" w:space="0" w:color="auto"/>
              </w:divBdr>
            </w:div>
            <w:div w:id="1558472044">
              <w:marLeft w:val="0"/>
              <w:marRight w:val="0"/>
              <w:marTop w:val="0"/>
              <w:marBottom w:val="0"/>
              <w:divBdr>
                <w:top w:val="none" w:sz="0" w:space="0" w:color="auto"/>
                <w:left w:val="none" w:sz="0" w:space="0" w:color="auto"/>
                <w:bottom w:val="none" w:sz="0" w:space="0" w:color="auto"/>
                <w:right w:val="none" w:sz="0" w:space="0" w:color="auto"/>
              </w:divBdr>
            </w:div>
            <w:div w:id="1606882622">
              <w:marLeft w:val="0"/>
              <w:marRight w:val="0"/>
              <w:marTop w:val="0"/>
              <w:marBottom w:val="0"/>
              <w:divBdr>
                <w:top w:val="none" w:sz="0" w:space="0" w:color="auto"/>
                <w:left w:val="none" w:sz="0" w:space="0" w:color="auto"/>
                <w:bottom w:val="none" w:sz="0" w:space="0" w:color="auto"/>
                <w:right w:val="none" w:sz="0" w:space="0" w:color="auto"/>
              </w:divBdr>
            </w:div>
            <w:div w:id="1665205931">
              <w:marLeft w:val="0"/>
              <w:marRight w:val="0"/>
              <w:marTop w:val="0"/>
              <w:marBottom w:val="0"/>
              <w:divBdr>
                <w:top w:val="none" w:sz="0" w:space="0" w:color="auto"/>
                <w:left w:val="none" w:sz="0" w:space="0" w:color="auto"/>
                <w:bottom w:val="none" w:sz="0" w:space="0" w:color="auto"/>
                <w:right w:val="none" w:sz="0" w:space="0" w:color="auto"/>
              </w:divBdr>
            </w:div>
            <w:div w:id="1684428860">
              <w:marLeft w:val="0"/>
              <w:marRight w:val="0"/>
              <w:marTop w:val="0"/>
              <w:marBottom w:val="0"/>
              <w:divBdr>
                <w:top w:val="none" w:sz="0" w:space="0" w:color="auto"/>
                <w:left w:val="none" w:sz="0" w:space="0" w:color="auto"/>
                <w:bottom w:val="none" w:sz="0" w:space="0" w:color="auto"/>
                <w:right w:val="none" w:sz="0" w:space="0" w:color="auto"/>
              </w:divBdr>
            </w:div>
            <w:div w:id="1762681850">
              <w:marLeft w:val="0"/>
              <w:marRight w:val="0"/>
              <w:marTop w:val="0"/>
              <w:marBottom w:val="0"/>
              <w:divBdr>
                <w:top w:val="none" w:sz="0" w:space="0" w:color="auto"/>
                <w:left w:val="none" w:sz="0" w:space="0" w:color="auto"/>
                <w:bottom w:val="none" w:sz="0" w:space="0" w:color="auto"/>
                <w:right w:val="none" w:sz="0" w:space="0" w:color="auto"/>
              </w:divBdr>
            </w:div>
            <w:div w:id="1908569417">
              <w:marLeft w:val="0"/>
              <w:marRight w:val="0"/>
              <w:marTop w:val="0"/>
              <w:marBottom w:val="0"/>
              <w:divBdr>
                <w:top w:val="none" w:sz="0" w:space="0" w:color="auto"/>
                <w:left w:val="none" w:sz="0" w:space="0" w:color="auto"/>
                <w:bottom w:val="none" w:sz="0" w:space="0" w:color="auto"/>
                <w:right w:val="none" w:sz="0" w:space="0" w:color="auto"/>
              </w:divBdr>
            </w:div>
            <w:div w:id="199460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1956083">
      <w:bodyDiv w:val="1"/>
      <w:marLeft w:val="0"/>
      <w:marRight w:val="0"/>
      <w:marTop w:val="0"/>
      <w:marBottom w:val="0"/>
      <w:divBdr>
        <w:top w:val="none" w:sz="0" w:space="0" w:color="auto"/>
        <w:left w:val="none" w:sz="0" w:space="0" w:color="auto"/>
        <w:bottom w:val="none" w:sz="0" w:space="0" w:color="auto"/>
        <w:right w:val="none" w:sz="0" w:space="0" w:color="auto"/>
      </w:divBdr>
      <w:divsChild>
        <w:div w:id="3632678">
          <w:marLeft w:val="0"/>
          <w:marRight w:val="0"/>
          <w:marTop w:val="0"/>
          <w:marBottom w:val="0"/>
          <w:divBdr>
            <w:top w:val="none" w:sz="0" w:space="0" w:color="auto"/>
            <w:left w:val="none" w:sz="0" w:space="0" w:color="auto"/>
            <w:bottom w:val="none" w:sz="0" w:space="0" w:color="auto"/>
            <w:right w:val="none" w:sz="0" w:space="0" w:color="auto"/>
          </w:divBdr>
        </w:div>
        <w:div w:id="63453514">
          <w:marLeft w:val="0"/>
          <w:marRight w:val="0"/>
          <w:marTop w:val="0"/>
          <w:marBottom w:val="0"/>
          <w:divBdr>
            <w:top w:val="none" w:sz="0" w:space="0" w:color="auto"/>
            <w:left w:val="none" w:sz="0" w:space="0" w:color="auto"/>
            <w:bottom w:val="none" w:sz="0" w:space="0" w:color="auto"/>
            <w:right w:val="none" w:sz="0" w:space="0" w:color="auto"/>
          </w:divBdr>
        </w:div>
        <w:div w:id="339743255">
          <w:marLeft w:val="0"/>
          <w:marRight w:val="0"/>
          <w:marTop w:val="0"/>
          <w:marBottom w:val="0"/>
          <w:divBdr>
            <w:top w:val="none" w:sz="0" w:space="0" w:color="auto"/>
            <w:left w:val="none" w:sz="0" w:space="0" w:color="auto"/>
            <w:bottom w:val="none" w:sz="0" w:space="0" w:color="auto"/>
            <w:right w:val="none" w:sz="0" w:space="0" w:color="auto"/>
          </w:divBdr>
        </w:div>
        <w:div w:id="362707954">
          <w:marLeft w:val="0"/>
          <w:marRight w:val="0"/>
          <w:marTop w:val="0"/>
          <w:marBottom w:val="0"/>
          <w:divBdr>
            <w:top w:val="none" w:sz="0" w:space="0" w:color="auto"/>
            <w:left w:val="none" w:sz="0" w:space="0" w:color="auto"/>
            <w:bottom w:val="none" w:sz="0" w:space="0" w:color="auto"/>
            <w:right w:val="none" w:sz="0" w:space="0" w:color="auto"/>
          </w:divBdr>
        </w:div>
        <w:div w:id="486479260">
          <w:marLeft w:val="0"/>
          <w:marRight w:val="0"/>
          <w:marTop w:val="0"/>
          <w:marBottom w:val="0"/>
          <w:divBdr>
            <w:top w:val="none" w:sz="0" w:space="0" w:color="auto"/>
            <w:left w:val="none" w:sz="0" w:space="0" w:color="auto"/>
            <w:bottom w:val="none" w:sz="0" w:space="0" w:color="auto"/>
            <w:right w:val="none" w:sz="0" w:space="0" w:color="auto"/>
          </w:divBdr>
        </w:div>
        <w:div w:id="524438861">
          <w:marLeft w:val="0"/>
          <w:marRight w:val="0"/>
          <w:marTop w:val="0"/>
          <w:marBottom w:val="0"/>
          <w:divBdr>
            <w:top w:val="none" w:sz="0" w:space="0" w:color="auto"/>
            <w:left w:val="none" w:sz="0" w:space="0" w:color="auto"/>
            <w:bottom w:val="none" w:sz="0" w:space="0" w:color="auto"/>
            <w:right w:val="none" w:sz="0" w:space="0" w:color="auto"/>
          </w:divBdr>
        </w:div>
        <w:div w:id="580142986">
          <w:marLeft w:val="0"/>
          <w:marRight w:val="0"/>
          <w:marTop w:val="0"/>
          <w:marBottom w:val="0"/>
          <w:divBdr>
            <w:top w:val="none" w:sz="0" w:space="0" w:color="auto"/>
            <w:left w:val="none" w:sz="0" w:space="0" w:color="auto"/>
            <w:bottom w:val="none" w:sz="0" w:space="0" w:color="auto"/>
            <w:right w:val="none" w:sz="0" w:space="0" w:color="auto"/>
          </w:divBdr>
        </w:div>
        <w:div w:id="661465005">
          <w:marLeft w:val="0"/>
          <w:marRight w:val="0"/>
          <w:marTop w:val="0"/>
          <w:marBottom w:val="0"/>
          <w:divBdr>
            <w:top w:val="none" w:sz="0" w:space="0" w:color="auto"/>
            <w:left w:val="none" w:sz="0" w:space="0" w:color="auto"/>
            <w:bottom w:val="none" w:sz="0" w:space="0" w:color="auto"/>
            <w:right w:val="none" w:sz="0" w:space="0" w:color="auto"/>
          </w:divBdr>
        </w:div>
        <w:div w:id="937903896">
          <w:marLeft w:val="0"/>
          <w:marRight w:val="0"/>
          <w:marTop w:val="0"/>
          <w:marBottom w:val="0"/>
          <w:divBdr>
            <w:top w:val="none" w:sz="0" w:space="0" w:color="auto"/>
            <w:left w:val="none" w:sz="0" w:space="0" w:color="auto"/>
            <w:bottom w:val="none" w:sz="0" w:space="0" w:color="auto"/>
            <w:right w:val="none" w:sz="0" w:space="0" w:color="auto"/>
          </w:divBdr>
        </w:div>
        <w:div w:id="1044256595">
          <w:marLeft w:val="0"/>
          <w:marRight w:val="0"/>
          <w:marTop w:val="0"/>
          <w:marBottom w:val="0"/>
          <w:divBdr>
            <w:top w:val="none" w:sz="0" w:space="0" w:color="auto"/>
            <w:left w:val="none" w:sz="0" w:space="0" w:color="auto"/>
            <w:bottom w:val="none" w:sz="0" w:space="0" w:color="auto"/>
            <w:right w:val="none" w:sz="0" w:space="0" w:color="auto"/>
          </w:divBdr>
        </w:div>
        <w:div w:id="1224485098">
          <w:marLeft w:val="0"/>
          <w:marRight w:val="0"/>
          <w:marTop w:val="0"/>
          <w:marBottom w:val="0"/>
          <w:divBdr>
            <w:top w:val="none" w:sz="0" w:space="0" w:color="auto"/>
            <w:left w:val="none" w:sz="0" w:space="0" w:color="auto"/>
            <w:bottom w:val="none" w:sz="0" w:space="0" w:color="auto"/>
            <w:right w:val="none" w:sz="0" w:space="0" w:color="auto"/>
          </w:divBdr>
        </w:div>
        <w:div w:id="1255825298">
          <w:marLeft w:val="0"/>
          <w:marRight w:val="0"/>
          <w:marTop w:val="0"/>
          <w:marBottom w:val="0"/>
          <w:divBdr>
            <w:top w:val="none" w:sz="0" w:space="0" w:color="auto"/>
            <w:left w:val="none" w:sz="0" w:space="0" w:color="auto"/>
            <w:bottom w:val="none" w:sz="0" w:space="0" w:color="auto"/>
            <w:right w:val="none" w:sz="0" w:space="0" w:color="auto"/>
          </w:divBdr>
        </w:div>
        <w:div w:id="1348170233">
          <w:marLeft w:val="0"/>
          <w:marRight w:val="0"/>
          <w:marTop w:val="0"/>
          <w:marBottom w:val="0"/>
          <w:divBdr>
            <w:top w:val="none" w:sz="0" w:space="0" w:color="auto"/>
            <w:left w:val="none" w:sz="0" w:space="0" w:color="auto"/>
            <w:bottom w:val="none" w:sz="0" w:space="0" w:color="auto"/>
            <w:right w:val="none" w:sz="0" w:space="0" w:color="auto"/>
          </w:divBdr>
        </w:div>
        <w:div w:id="1356810389">
          <w:marLeft w:val="0"/>
          <w:marRight w:val="0"/>
          <w:marTop w:val="0"/>
          <w:marBottom w:val="0"/>
          <w:divBdr>
            <w:top w:val="none" w:sz="0" w:space="0" w:color="auto"/>
            <w:left w:val="none" w:sz="0" w:space="0" w:color="auto"/>
            <w:bottom w:val="none" w:sz="0" w:space="0" w:color="auto"/>
            <w:right w:val="none" w:sz="0" w:space="0" w:color="auto"/>
          </w:divBdr>
        </w:div>
        <w:div w:id="1537963502">
          <w:marLeft w:val="0"/>
          <w:marRight w:val="0"/>
          <w:marTop w:val="0"/>
          <w:marBottom w:val="0"/>
          <w:divBdr>
            <w:top w:val="none" w:sz="0" w:space="0" w:color="auto"/>
            <w:left w:val="none" w:sz="0" w:space="0" w:color="auto"/>
            <w:bottom w:val="none" w:sz="0" w:space="0" w:color="auto"/>
            <w:right w:val="none" w:sz="0" w:space="0" w:color="auto"/>
          </w:divBdr>
        </w:div>
        <w:div w:id="1539900288">
          <w:marLeft w:val="0"/>
          <w:marRight w:val="0"/>
          <w:marTop w:val="0"/>
          <w:marBottom w:val="0"/>
          <w:divBdr>
            <w:top w:val="none" w:sz="0" w:space="0" w:color="auto"/>
            <w:left w:val="none" w:sz="0" w:space="0" w:color="auto"/>
            <w:bottom w:val="none" w:sz="0" w:space="0" w:color="auto"/>
            <w:right w:val="none" w:sz="0" w:space="0" w:color="auto"/>
          </w:divBdr>
        </w:div>
        <w:div w:id="1541895384">
          <w:marLeft w:val="0"/>
          <w:marRight w:val="0"/>
          <w:marTop w:val="0"/>
          <w:marBottom w:val="0"/>
          <w:divBdr>
            <w:top w:val="none" w:sz="0" w:space="0" w:color="auto"/>
            <w:left w:val="none" w:sz="0" w:space="0" w:color="auto"/>
            <w:bottom w:val="none" w:sz="0" w:space="0" w:color="auto"/>
            <w:right w:val="none" w:sz="0" w:space="0" w:color="auto"/>
          </w:divBdr>
        </w:div>
        <w:div w:id="1574437100">
          <w:marLeft w:val="0"/>
          <w:marRight w:val="0"/>
          <w:marTop w:val="0"/>
          <w:marBottom w:val="0"/>
          <w:divBdr>
            <w:top w:val="none" w:sz="0" w:space="0" w:color="auto"/>
            <w:left w:val="none" w:sz="0" w:space="0" w:color="auto"/>
            <w:bottom w:val="none" w:sz="0" w:space="0" w:color="auto"/>
            <w:right w:val="none" w:sz="0" w:space="0" w:color="auto"/>
          </w:divBdr>
        </w:div>
        <w:div w:id="1619557575">
          <w:marLeft w:val="0"/>
          <w:marRight w:val="0"/>
          <w:marTop w:val="0"/>
          <w:marBottom w:val="0"/>
          <w:divBdr>
            <w:top w:val="none" w:sz="0" w:space="0" w:color="auto"/>
            <w:left w:val="none" w:sz="0" w:space="0" w:color="auto"/>
            <w:bottom w:val="none" w:sz="0" w:space="0" w:color="auto"/>
            <w:right w:val="none" w:sz="0" w:space="0" w:color="auto"/>
          </w:divBdr>
        </w:div>
        <w:div w:id="1662124569">
          <w:marLeft w:val="0"/>
          <w:marRight w:val="0"/>
          <w:marTop w:val="0"/>
          <w:marBottom w:val="0"/>
          <w:divBdr>
            <w:top w:val="none" w:sz="0" w:space="0" w:color="auto"/>
            <w:left w:val="none" w:sz="0" w:space="0" w:color="auto"/>
            <w:bottom w:val="none" w:sz="0" w:space="0" w:color="auto"/>
            <w:right w:val="none" w:sz="0" w:space="0" w:color="auto"/>
          </w:divBdr>
        </w:div>
        <w:div w:id="1669870030">
          <w:marLeft w:val="0"/>
          <w:marRight w:val="0"/>
          <w:marTop w:val="0"/>
          <w:marBottom w:val="0"/>
          <w:divBdr>
            <w:top w:val="none" w:sz="0" w:space="0" w:color="auto"/>
            <w:left w:val="none" w:sz="0" w:space="0" w:color="auto"/>
            <w:bottom w:val="none" w:sz="0" w:space="0" w:color="auto"/>
            <w:right w:val="none" w:sz="0" w:space="0" w:color="auto"/>
          </w:divBdr>
        </w:div>
        <w:div w:id="1689599373">
          <w:marLeft w:val="0"/>
          <w:marRight w:val="0"/>
          <w:marTop w:val="0"/>
          <w:marBottom w:val="0"/>
          <w:divBdr>
            <w:top w:val="none" w:sz="0" w:space="0" w:color="auto"/>
            <w:left w:val="none" w:sz="0" w:space="0" w:color="auto"/>
            <w:bottom w:val="none" w:sz="0" w:space="0" w:color="auto"/>
            <w:right w:val="none" w:sz="0" w:space="0" w:color="auto"/>
          </w:divBdr>
        </w:div>
        <w:div w:id="1700818383">
          <w:marLeft w:val="0"/>
          <w:marRight w:val="0"/>
          <w:marTop w:val="0"/>
          <w:marBottom w:val="0"/>
          <w:divBdr>
            <w:top w:val="none" w:sz="0" w:space="0" w:color="auto"/>
            <w:left w:val="none" w:sz="0" w:space="0" w:color="auto"/>
            <w:bottom w:val="none" w:sz="0" w:space="0" w:color="auto"/>
            <w:right w:val="none" w:sz="0" w:space="0" w:color="auto"/>
          </w:divBdr>
        </w:div>
        <w:div w:id="1711538915">
          <w:marLeft w:val="0"/>
          <w:marRight w:val="0"/>
          <w:marTop w:val="0"/>
          <w:marBottom w:val="0"/>
          <w:divBdr>
            <w:top w:val="none" w:sz="0" w:space="0" w:color="auto"/>
            <w:left w:val="none" w:sz="0" w:space="0" w:color="auto"/>
            <w:bottom w:val="none" w:sz="0" w:space="0" w:color="auto"/>
            <w:right w:val="none" w:sz="0" w:space="0" w:color="auto"/>
          </w:divBdr>
        </w:div>
        <w:div w:id="1954744268">
          <w:marLeft w:val="0"/>
          <w:marRight w:val="0"/>
          <w:marTop w:val="0"/>
          <w:marBottom w:val="0"/>
          <w:divBdr>
            <w:top w:val="none" w:sz="0" w:space="0" w:color="auto"/>
            <w:left w:val="none" w:sz="0" w:space="0" w:color="auto"/>
            <w:bottom w:val="none" w:sz="0" w:space="0" w:color="auto"/>
            <w:right w:val="none" w:sz="0" w:space="0" w:color="auto"/>
          </w:divBdr>
        </w:div>
        <w:div w:id="2054033115">
          <w:marLeft w:val="0"/>
          <w:marRight w:val="0"/>
          <w:marTop w:val="0"/>
          <w:marBottom w:val="0"/>
          <w:divBdr>
            <w:top w:val="none" w:sz="0" w:space="0" w:color="auto"/>
            <w:left w:val="none" w:sz="0" w:space="0" w:color="auto"/>
            <w:bottom w:val="none" w:sz="0" w:space="0" w:color="auto"/>
            <w:right w:val="none" w:sz="0" w:space="0" w:color="auto"/>
          </w:divBdr>
        </w:div>
      </w:divsChild>
    </w:div>
    <w:div w:id="282807391">
      <w:bodyDiv w:val="1"/>
      <w:marLeft w:val="0"/>
      <w:marRight w:val="0"/>
      <w:marTop w:val="0"/>
      <w:marBottom w:val="0"/>
      <w:divBdr>
        <w:top w:val="none" w:sz="0" w:space="0" w:color="auto"/>
        <w:left w:val="none" w:sz="0" w:space="0" w:color="auto"/>
        <w:bottom w:val="none" w:sz="0" w:space="0" w:color="auto"/>
        <w:right w:val="none" w:sz="0" w:space="0" w:color="auto"/>
      </w:divBdr>
    </w:div>
    <w:div w:id="350299055">
      <w:bodyDiv w:val="1"/>
      <w:marLeft w:val="0"/>
      <w:marRight w:val="0"/>
      <w:marTop w:val="0"/>
      <w:marBottom w:val="0"/>
      <w:divBdr>
        <w:top w:val="none" w:sz="0" w:space="0" w:color="auto"/>
        <w:left w:val="none" w:sz="0" w:space="0" w:color="auto"/>
        <w:bottom w:val="none" w:sz="0" w:space="0" w:color="auto"/>
        <w:right w:val="none" w:sz="0" w:space="0" w:color="auto"/>
      </w:divBdr>
    </w:div>
    <w:div w:id="444932936">
      <w:bodyDiv w:val="1"/>
      <w:marLeft w:val="0"/>
      <w:marRight w:val="0"/>
      <w:marTop w:val="0"/>
      <w:marBottom w:val="0"/>
      <w:divBdr>
        <w:top w:val="none" w:sz="0" w:space="0" w:color="auto"/>
        <w:left w:val="none" w:sz="0" w:space="0" w:color="auto"/>
        <w:bottom w:val="none" w:sz="0" w:space="0" w:color="auto"/>
        <w:right w:val="none" w:sz="0" w:space="0" w:color="auto"/>
      </w:divBdr>
    </w:div>
    <w:div w:id="506528516">
      <w:bodyDiv w:val="1"/>
      <w:marLeft w:val="0"/>
      <w:marRight w:val="0"/>
      <w:marTop w:val="0"/>
      <w:marBottom w:val="0"/>
      <w:divBdr>
        <w:top w:val="none" w:sz="0" w:space="0" w:color="auto"/>
        <w:left w:val="none" w:sz="0" w:space="0" w:color="auto"/>
        <w:bottom w:val="none" w:sz="0" w:space="0" w:color="auto"/>
        <w:right w:val="none" w:sz="0" w:space="0" w:color="auto"/>
      </w:divBdr>
    </w:div>
    <w:div w:id="603652651">
      <w:bodyDiv w:val="1"/>
      <w:marLeft w:val="0"/>
      <w:marRight w:val="0"/>
      <w:marTop w:val="0"/>
      <w:marBottom w:val="0"/>
      <w:divBdr>
        <w:top w:val="none" w:sz="0" w:space="0" w:color="auto"/>
        <w:left w:val="none" w:sz="0" w:space="0" w:color="auto"/>
        <w:bottom w:val="none" w:sz="0" w:space="0" w:color="auto"/>
        <w:right w:val="none" w:sz="0" w:space="0" w:color="auto"/>
      </w:divBdr>
    </w:div>
    <w:div w:id="703944635">
      <w:bodyDiv w:val="1"/>
      <w:marLeft w:val="0"/>
      <w:marRight w:val="0"/>
      <w:marTop w:val="0"/>
      <w:marBottom w:val="0"/>
      <w:divBdr>
        <w:top w:val="none" w:sz="0" w:space="0" w:color="auto"/>
        <w:left w:val="none" w:sz="0" w:space="0" w:color="auto"/>
        <w:bottom w:val="none" w:sz="0" w:space="0" w:color="auto"/>
        <w:right w:val="none" w:sz="0" w:space="0" w:color="auto"/>
      </w:divBdr>
      <w:divsChild>
        <w:div w:id="307907120">
          <w:marLeft w:val="0"/>
          <w:marRight w:val="0"/>
          <w:marTop w:val="0"/>
          <w:marBottom w:val="0"/>
          <w:divBdr>
            <w:top w:val="none" w:sz="0" w:space="0" w:color="auto"/>
            <w:left w:val="none" w:sz="0" w:space="0" w:color="auto"/>
            <w:bottom w:val="none" w:sz="0" w:space="0" w:color="auto"/>
            <w:right w:val="none" w:sz="0" w:space="0" w:color="auto"/>
          </w:divBdr>
        </w:div>
        <w:div w:id="385110594">
          <w:marLeft w:val="0"/>
          <w:marRight w:val="0"/>
          <w:marTop w:val="0"/>
          <w:marBottom w:val="0"/>
          <w:divBdr>
            <w:top w:val="none" w:sz="0" w:space="0" w:color="auto"/>
            <w:left w:val="none" w:sz="0" w:space="0" w:color="auto"/>
            <w:bottom w:val="none" w:sz="0" w:space="0" w:color="auto"/>
            <w:right w:val="none" w:sz="0" w:space="0" w:color="auto"/>
          </w:divBdr>
        </w:div>
        <w:div w:id="392971501">
          <w:marLeft w:val="0"/>
          <w:marRight w:val="0"/>
          <w:marTop w:val="0"/>
          <w:marBottom w:val="0"/>
          <w:divBdr>
            <w:top w:val="none" w:sz="0" w:space="0" w:color="auto"/>
            <w:left w:val="none" w:sz="0" w:space="0" w:color="auto"/>
            <w:bottom w:val="none" w:sz="0" w:space="0" w:color="auto"/>
            <w:right w:val="none" w:sz="0" w:space="0" w:color="auto"/>
          </w:divBdr>
        </w:div>
        <w:div w:id="466319755">
          <w:marLeft w:val="0"/>
          <w:marRight w:val="0"/>
          <w:marTop w:val="0"/>
          <w:marBottom w:val="0"/>
          <w:divBdr>
            <w:top w:val="none" w:sz="0" w:space="0" w:color="auto"/>
            <w:left w:val="none" w:sz="0" w:space="0" w:color="auto"/>
            <w:bottom w:val="none" w:sz="0" w:space="0" w:color="auto"/>
            <w:right w:val="none" w:sz="0" w:space="0" w:color="auto"/>
          </w:divBdr>
        </w:div>
        <w:div w:id="632714498">
          <w:marLeft w:val="0"/>
          <w:marRight w:val="0"/>
          <w:marTop w:val="0"/>
          <w:marBottom w:val="0"/>
          <w:divBdr>
            <w:top w:val="none" w:sz="0" w:space="0" w:color="auto"/>
            <w:left w:val="none" w:sz="0" w:space="0" w:color="auto"/>
            <w:bottom w:val="none" w:sz="0" w:space="0" w:color="auto"/>
            <w:right w:val="none" w:sz="0" w:space="0" w:color="auto"/>
          </w:divBdr>
        </w:div>
        <w:div w:id="769395238">
          <w:marLeft w:val="0"/>
          <w:marRight w:val="0"/>
          <w:marTop w:val="0"/>
          <w:marBottom w:val="0"/>
          <w:divBdr>
            <w:top w:val="none" w:sz="0" w:space="0" w:color="auto"/>
            <w:left w:val="none" w:sz="0" w:space="0" w:color="auto"/>
            <w:bottom w:val="none" w:sz="0" w:space="0" w:color="auto"/>
            <w:right w:val="none" w:sz="0" w:space="0" w:color="auto"/>
          </w:divBdr>
        </w:div>
        <w:div w:id="793406431">
          <w:marLeft w:val="0"/>
          <w:marRight w:val="0"/>
          <w:marTop w:val="0"/>
          <w:marBottom w:val="0"/>
          <w:divBdr>
            <w:top w:val="none" w:sz="0" w:space="0" w:color="auto"/>
            <w:left w:val="none" w:sz="0" w:space="0" w:color="auto"/>
            <w:bottom w:val="none" w:sz="0" w:space="0" w:color="auto"/>
            <w:right w:val="none" w:sz="0" w:space="0" w:color="auto"/>
          </w:divBdr>
        </w:div>
        <w:div w:id="911044731">
          <w:marLeft w:val="0"/>
          <w:marRight w:val="0"/>
          <w:marTop w:val="0"/>
          <w:marBottom w:val="0"/>
          <w:divBdr>
            <w:top w:val="none" w:sz="0" w:space="0" w:color="auto"/>
            <w:left w:val="none" w:sz="0" w:space="0" w:color="auto"/>
            <w:bottom w:val="none" w:sz="0" w:space="0" w:color="auto"/>
            <w:right w:val="none" w:sz="0" w:space="0" w:color="auto"/>
          </w:divBdr>
        </w:div>
        <w:div w:id="1142581934">
          <w:marLeft w:val="0"/>
          <w:marRight w:val="0"/>
          <w:marTop w:val="0"/>
          <w:marBottom w:val="0"/>
          <w:divBdr>
            <w:top w:val="none" w:sz="0" w:space="0" w:color="auto"/>
            <w:left w:val="none" w:sz="0" w:space="0" w:color="auto"/>
            <w:bottom w:val="none" w:sz="0" w:space="0" w:color="auto"/>
            <w:right w:val="none" w:sz="0" w:space="0" w:color="auto"/>
          </w:divBdr>
        </w:div>
        <w:div w:id="1202790940">
          <w:marLeft w:val="0"/>
          <w:marRight w:val="0"/>
          <w:marTop w:val="0"/>
          <w:marBottom w:val="0"/>
          <w:divBdr>
            <w:top w:val="none" w:sz="0" w:space="0" w:color="auto"/>
            <w:left w:val="none" w:sz="0" w:space="0" w:color="auto"/>
            <w:bottom w:val="none" w:sz="0" w:space="0" w:color="auto"/>
            <w:right w:val="none" w:sz="0" w:space="0" w:color="auto"/>
          </w:divBdr>
        </w:div>
        <w:div w:id="1244609417">
          <w:marLeft w:val="0"/>
          <w:marRight w:val="0"/>
          <w:marTop w:val="0"/>
          <w:marBottom w:val="0"/>
          <w:divBdr>
            <w:top w:val="none" w:sz="0" w:space="0" w:color="auto"/>
            <w:left w:val="none" w:sz="0" w:space="0" w:color="auto"/>
            <w:bottom w:val="none" w:sz="0" w:space="0" w:color="auto"/>
            <w:right w:val="none" w:sz="0" w:space="0" w:color="auto"/>
          </w:divBdr>
        </w:div>
        <w:div w:id="1519998764">
          <w:marLeft w:val="0"/>
          <w:marRight w:val="0"/>
          <w:marTop w:val="0"/>
          <w:marBottom w:val="0"/>
          <w:divBdr>
            <w:top w:val="none" w:sz="0" w:space="0" w:color="auto"/>
            <w:left w:val="none" w:sz="0" w:space="0" w:color="auto"/>
            <w:bottom w:val="none" w:sz="0" w:space="0" w:color="auto"/>
            <w:right w:val="none" w:sz="0" w:space="0" w:color="auto"/>
          </w:divBdr>
        </w:div>
        <w:div w:id="1522275472">
          <w:marLeft w:val="0"/>
          <w:marRight w:val="0"/>
          <w:marTop w:val="0"/>
          <w:marBottom w:val="0"/>
          <w:divBdr>
            <w:top w:val="none" w:sz="0" w:space="0" w:color="auto"/>
            <w:left w:val="none" w:sz="0" w:space="0" w:color="auto"/>
            <w:bottom w:val="none" w:sz="0" w:space="0" w:color="auto"/>
            <w:right w:val="none" w:sz="0" w:space="0" w:color="auto"/>
          </w:divBdr>
        </w:div>
        <w:div w:id="1628464622">
          <w:marLeft w:val="0"/>
          <w:marRight w:val="0"/>
          <w:marTop w:val="0"/>
          <w:marBottom w:val="0"/>
          <w:divBdr>
            <w:top w:val="none" w:sz="0" w:space="0" w:color="auto"/>
            <w:left w:val="none" w:sz="0" w:space="0" w:color="auto"/>
            <w:bottom w:val="none" w:sz="0" w:space="0" w:color="auto"/>
            <w:right w:val="none" w:sz="0" w:space="0" w:color="auto"/>
          </w:divBdr>
        </w:div>
        <w:div w:id="1640919522">
          <w:marLeft w:val="0"/>
          <w:marRight w:val="0"/>
          <w:marTop w:val="0"/>
          <w:marBottom w:val="0"/>
          <w:divBdr>
            <w:top w:val="none" w:sz="0" w:space="0" w:color="auto"/>
            <w:left w:val="none" w:sz="0" w:space="0" w:color="auto"/>
            <w:bottom w:val="none" w:sz="0" w:space="0" w:color="auto"/>
            <w:right w:val="none" w:sz="0" w:space="0" w:color="auto"/>
          </w:divBdr>
        </w:div>
        <w:div w:id="2019456123">
          <w:marLeft w:val="0"/>
          <w:marRight w:val="0"/>
          <w:marTop w:val="0"/>
          <w:marBottom w:val="0"/>
          <w:divBdr>
            <w:top w:val="none" w:sz="0" w:space="0" w:color="auto"/>
            <w:left w:val="none" w:sz="0" w:space="0" w:color="auto"/>
            <w:bottom w:val="none" w:sz="0" w:space="0" w:color="auto"/>
            <w:right w:val="none" w:sz="0" w:space="0" w:color="auto"/>
          </w:divBdr>
        </w:div>
        <w:div w:id="2080327482">
          <w:marLeft w:val="0"/>
          <w:marRight w:val="0"/>
          <w:marTop w:val="0"/>
          <w:marBottom w:val="0"/>
          <w:divBdr>
            <w:top w:val="none" w:sz="0" w:space="0" w:color="auto"/>
            <w:left w:val="none" w:sz="0" w:space="0" w:color="auto"/>
            <w:bottom w:val="none" w:sz="0" w:space="0" w:color="auto"/>
            <w:right w:val="none" w:sz="0" w:space="0" w:color="auto"/>
          </w:divBdr>
        </w:div>
        <w:div w:id="2083140616">
          <w:marLeft w:val="0"/>
          <w:marRight w:val="0"/>
          <w:marTop w:val="0"/>
          <w:marBottom w:val="0"/>
          <w:divBdr>
            <w:top w:val="none" w:sz="0" w:space="0" w:color="auto"/>
            <w:left w:val="none" w:sz="0" w:space="0" w:color="auto"/>
            <w:bottom w:val="none" w:sz="0" w:space="0" w:color="auto"/>
            <w:right w:val="none" w:sz="0" w:space="0" w:color="auto"/>
          </w:divBdr>
        </w:div>
        <w:div w:id="2083331496">
          <w:marLeft w:val="0"/>
          <w:marRight w:val="0"/>
          <w:marTop w:val="0"/>
          <w:marBottom w:val="0"/>
          <w:divBdr>
            <w:top w:val="none" w:sz="0" w:space="0" w:color="auto"/>
            <w:left w:val="none" w:sz="0" w:space="0" w:color="auto"/>
            <w:bottom w:val="none" w:sz="0" w:space="0" w:color="auto"/>
            <w:right w:val="none" w:sz="0" w:space="0" w:color="auto"/>
          </w:divBdr>
        </w:div>
      </w:divsChild>
    </w:div>
    <w:div w:id="713238335">
      <w:bodyDiv w:val="1"/>
      <w:marLeft w:val="0"/>
      <w:marRight w:val="0"/>
      <w:marTop w:val="0"/>
      <w:marBottom w:val="0"/>
      <w:divBdr>
        <w:top w:val="none" w:sz="0" w:space="0" w:color="auto"/>
        <w:left w:val="none" w:sz="0" w:space="0" w:color="auto"/>
        <w:bottom w:val="none" w:sz="0" w:space="0" w:color="auto"/>
        <w:right w:val="none" w:sz="0" w:space="0" w:color="auto"/>
      </w:divBdr>
      <w:divsChild>
        <w:div w:id="151872253">
          <w:marLeft w:val="0"/>
          <w:marRight w:val="0"/>
          <w:marTop w:val="0"/>
          <w:marBottom w:val="0"/>
          <w:divBdr>
            <w:top w:val="none" w:sz="0" w:space="0" w:color="auto"/>
            <w:left w:val="none" w:sz="0" w:space="0" w:color="auto"/>
            <w:bottom w:val="none" w:sz="0" w:space="0" w:color="auto"/>
            <w:right w:val="none" w:sz="0" w:space="0" w:color="auto"/>
          </w:divBdr>
        </w:div>
        <w:div w:id="171460728">
          <w:marLeft w:val="0"/>
          <w:marRight w:val="0"/>
          <w:marTop w:val="0"/>
          <w:marBottom w:val="0"/>
          <w:divBdr>
            <w:top w:val="none" w:sz="0" w:space="0" w:color="auto"/>
            <w:left w:val="none" w:sz="0" w:space="0" w:color="auto"/>
            <w:bottom w:val="none" w:sz="0" w:space="0" w:color="auto"/>
            <w:right w:val="none" w:sz="0" w:space="0" w:color="auto"/>
          </w:divBdr>
        </w:div>
        <w:div w:id="272590132">
          <w:marLeft w:val="0"/>
          <w:marRight w:val="0"/>
          <w:marTop w:val="0"/>
          <w:marBottom w:val="0"/>
          <w:divBdr>
            <w:top w:val="none" w:sz="0" w:space="0" w:color="auto"/>
            <w:left w:val="none" w:sz="0" w:space="0" w:color="auto"/>
            <w:bottom w:val="none" w:sz="0" w:space="0" w:color="auto"/>
            <w:right w:val="none" w:sz="0" w:space="0" w:color="auto"/>
          </w:divBdr>
        </w:div>
        <w:div w:id="367025216">
          <w:marLeft w:val="0"/>
          <w:marRight w:val="0"/>
          <w:marTop w:val="0"/>
          <w:marBottom w:val="0"/>
          <w:divBdr>
            <w:top w:val="none" w:sz="0" w:space="0" w:color="auto"/>
            <w:left w:val="none" w:sz="0" w:space="0" w:color="auto"/>
            <w:bottom w:val="none" w:sz="0" w:space="0" w:color="auto"/>
            <w:right w:val="none" w:sz="0" w:space="0" w:color="auto"/>
          </w:divBdr>
        </w:div>
        <w:div w:id="368797224">
          <w:marLeft w:val="0"/>
          <w:marRight w:val="0"/>
          <w:marTop w:val="0"/>
          <w:marBottom w:val="0"/>
          <w:divBdr>
            <w:top w:val="none" w:sz="0" w:space="0" w:color="auto"/>
            <w:left w:val="none" w:sz="0" w:space="0" w:color="auto"/>
            <w:bottom w:val="none" w:sz="0" w:space="0" w:color="auto"/>
            <w:right w:val="none" w:sz="0" w:space="0" w:color="auto"/>
          </w:divBdr>
        </w:div>
        <w:div w:id="395126210">
          <w:marLeft w:val="0"/>
          <w:marRight w:val="0"/>
          <w:marTop w:val="0"/>
          <w:marBottom w:val="0"/>
          <w:divBdr>
            <w:top w:val="none" w:sz="0" w:space="0" w:color="auto"/>
            <w:left w:val="none" w:sz="0" w:space="0" w:color="auto"/>
            <w:bottom w:val="none" w:sz="0" w:space="0" w:color="auto"/>
            <w:right w:val="none" w:sz="0" w:space="0" w:color="auto"/>
          </w:divBdr>
        </w:div>
        <w:div w:id="401030446">
          <w:marLeft w:val="0"/>
          <w:marRight w:val="0"/>
          <w:marTop w:val="0"/>
          <w:marBottom w:val="0"/>
          <w:divBdr>
            <w:top w:val="none" w:sz="0" w:space="0" w:color="auto"/>
            <w:left w:val="none" w:sz="0" w:space="0" w:color="auto"/>
            <w:bottom w:val="none" w:sz="0" w:space="0" w:color="auto"/>
            <w:right w:val="none" w:sz="0" w:space="0" w:color="auto"/>
          </w:divBdr>
        </w:div>
        <w:div w:id="428506433">
          <w:marLeft w:val="0"/>
          <w:marRight w:val="0"/>
          <w:marTop w:val="0"/>
          <w:marBottom w:val="0"/>
          <w:divBdr>
            <w:top w:val="none" w:sz="0" w:space="0" w:color="auto"/>
            <w:left w:val="none" w:sz="0" w:space="0" w:color="auto"/>
            <w:bottom w:val="none" w:sz="0" w:space="0" w:color="auto"/>
            <w:right w:val="none" w:sz="0" w:space="0" w:color="auto"/>
          </w:divBdr>
        </w:div>
        <w:div w:id="428622935">
          <w:marLeft w:val="0"/>
          <w:marRight w:val="0"/>
          <w:marTop w:val="0"/>
          <w:marBottom w:val="0"/>
          <w:divBdr>
            <w:top w:val="none" w:sz="0" w:space="0" w:color="auto"/>
            <w:left w:val="none" w:sz="0" w:space="0" w:color="auto"/>
            <w:bottom w:val="none" w:sz="0" w:space="0" w:color="auto"/>
            <w:right w:val="none" w:sz="0" w:space="0" w:color="auto"/>
          </w:divBdr>
        </w:div>
        <w:div w:id="575821810">
          <w:marLeft w:val="0"/>
          <w:marRight w:val="0"/>
          <w:marTop w:val="0"/>
          <w:marBottom w:val="0"/>
          <w:divBdr>
            <w:top w:val="none" w:sz="0" w:space="0" w:color="auto"/>
            <w:left w:val="none" w:sz="0" w:space="0" w:color="auto"/>
            <w:bottom w:val="none" w:sz="0" w:space="0" w:color="auto"/>
            <w:right w:val="none" w:sz="0" w:space="0" w:color="auto"/>
          </w:divBdr>
        </w:div>
        <w:div w:id="605650491">
          <w:marLeft w:val="0"/>
          <w:marRight w:val="0"/>
          <w:marTop w:val="0"/>
          <w:marBottom w:val="0"/>
          <w:divBdr>
            <w:top w:val="none" w:sz="0" w:space="0" w:color="auto"/>
            <w:left w:val="none" w:sz="0" w:space="0" w:color="auto"/>
            <w:bottom w:val="none" w:sz="0" w:space="0" w:color="auto"/>
            <w:right w:val="none" w:sz="0" w:space="0" w:color="auto"/>
          </w:divBdr>
        </w:div>
        <w:div w:id="677585703">
          <w:marLeft w:val="0"/>
          <w:marRight w:val="0"/>
          <w:marTop w:val="0"/>
          <w:marBottom w:val="0"/>
          <w:divBdr>
            <w:top w:val="none" w:sz="0" w:space="0" w:color="auto"/>
            <w:left w:val="none" w:sz="0" w:space="0" w:color="auto"/>
            <w:bottom w:val="none" w:sz="0" w:space="0" w:color="auto"/>
            <w:right w:val="none" w:sz="0" w:space="0" w:color="auto"/>
          </w:divBdr>
        </w:div>
        <w:div w:id="740518508">
          <w:marLeft w:val="0"/>
          <w:marRight w:val="0"/>
          <w:marTop w:val="0"/>
          <w:marBottom w:val="0"/>
          <w:divBdr>
            <w:top w:val="none" w:sz="0" w:space="0" w:color="auto"/>
            <w:left w:val="none" w:sz="0" w:space="0" w:color="auto"/>
            <w:bottom w:val="none" w:sz="0" w:space="0" w:color="auto"/>
            <w:right w:val="none" w:sz="0" w:space="0" w:color="auto"/>
          </w:divBdr>
        </w:div>
        <w:div w:id="766466840">
          <w:marLeft w:val="0"/>
          <w:marRight w:val="0"/>
          <w:marTop w:val="0"/>
          <w:marBottom w:val="0"/>
          <w:divBdr>
            <w:top w:val="none" w:sz="0" w:space="0" w:color="auto"/>
            <w:left w:val="none" w:sz="0" w:space="0" w:color="auto"/>
            <w:bottom w:val="none" w:sz="0" w:space="0" w:color="auto"/>
            <w:right w:val="none" w:sz="0" w:space="0" w:color="auto"/>
          </w:divBdr>
        </w:div>
        <w:div w:id="768700128">
          <w:marLeft w:val="0"/>
          <w:marRight w:val="0"/>
          <w:marTop w:val="0"/>
          <w:marBottom w:val="0"/>
          <w:divBdr>
            <w:top w:val="none" w:sz="0" w:space="0" w:color="auto"/>
            <w:left w:val="none" w:sz="0" w:space="0" w:color="auto"/>
            <w:bottom w:val="none" w:sz="0" w:space="0" w:color="auto"/>
            <w:right w:val="none" w:sz="0" w:space="0" w:color="auto"/>
          </w:divBdr>
        </w:div>
        <w:div w:id="819344920">
          <w:marLeft w:val="0"/>
          <w:marRight w:val="0"/>
          <w:marTop w:val="0"/>
          <w:marBottom w:val="0"/>
          <w:divBdr>
            <w:top w:val="none" w:sz="0" w:space="0" w:color="auto"/>
            <w:left w:val="none" w:sz="0" w:space="0" w:color="auto"/>
            <w:bottom w:val="none" w:sz="0" w:space="0" w:color="auto"/>
            <w:right w:val="none" w:sz="0" w:space="0" w:color="auto"/>
          </w:divBdr>
        </w:div>
        <w:div w:id="846555031">
          <w:marLeft w:val="0"/>
          <w:marRight w:val="0"/>
          <w:marTop w:val="0"/>
          <w:marBottom w:val="0"/>
          <w:divBdr>
            <w:top w:val="none" w:sz="0" w:space="0" w:color="auto"/>
            <w:left w:val="none" w:sz="0" w:space="0" w:color="auto"/>
            <w:bottom w:val="none" w:sz="0" w:space="0" w:color="auto"/>
            <w:right w:val="none" w:sz="0" w:space="0" w:color="auto"/>
          </w:divBdr>
        </w:div>
        <w:div w:id="852111269">
          <w:marLeft w:val="0"/>
          <w:marRight w:val="0"/>
          <w:marTop w:val="0"/>
          <w:marBottom w:val="0"/>
          <w:divBdr>
            <w:top w:val="none" w:sz="0" w:space="0" w:color="auto"/>
            <w:left w:val="none" w:sz="0" w:space="0" w:color="auto"/>
            <w:bottom w:val="none" w:sz="0" w:space="0" w:color="auto"/>
            <w:right w:val="none" w:sz="0" w:space="0" w:color="auto"/>
          </w:divBdr>
        </w:div>
        <w:div w:id="883716802">
          <w:marLeft w:val="0"/>
          <w:marRight w:val="0"/>
          <w:marTop w:val="0"/>
          <w:marBottom w:val="0"/>
          <w:divBdr>
            <w:top w:val="none" w:sz="0" w:space="0" w:color="auto"/>
            <w:left w:val="none" w:sz="0" w:space="0" w:color="auto"/>
            <w:bottom w:val="none" w:sz="0" w:space="0" w:color="auto"/>
            <w:right w:val="none" w:sz="0" w:space="0" w:color="auto"/>
          </w:divBdr>
        </w:div>
        <w:div w:id="903295447">
          <w:marLeft w:val="0"/>
          <w:marRight w:val="0"/>
          <w:marTop w:val="0"/>
          <w:marBottom w:val="0"/>
          <w:divBdr>
            <w:top w:val="none" w:sz="0" w:space="0" w:color="auto"/>
            <w:left w:val="none" w:sz="0" w:space="0" w:color="auto"/>
            <w:bottom w:val="none" w:sz="0" w:space="0" w:color="auto"/>
            <w:right w:val="none" w:sz="0" w:space="0" w:color="auto"/>
          </w:divBdr>
        </w:div>
        <w:div w:id="1010329840">
          <w:marLeft w:val="0"/>
          <w:marRight w:val="0"/>
          <w:marTop w:val="0"/>
          <w:marBottom w:val="0"/>
          <w:divBdr>
            <w:top w:val="none" w:sz="0" w:space="0" w:color="auto"/>
            <w:left w:val="none" w:sz="0" w:space="0" w:color="auto"/>
            <w:bottom w:val="none" w:sz="0" w:space="0" w:color="auto"/>
            <w:right w:val="none" w:sz="0" w:space="0" w:color="auto"/>
          </w:divBdr>
        </w:div>
        <w:div w:id="1020350050">
          <w:marLeft w:val="0"/>
          <w:marRight w:val="0"/>
          <w:marTop w:val="0"/>
          <w:marBottom w:val="0"/>
          <w:divBdr>
            <w:top w:val="none" w:sz="0" w:space="0" w:color="auto"/>
            <w:left w:val="none" w:sz="0" w:space="0" w:color="auto"/>
            <w:bottom w:val="none" w:sz="0" w:space="0" w:color="auto"/>
            <w:right w:val="none" w:sz="0" w:space="0" w:color="auto"/>
          </w:divBdr>
        </w:div>
        <w:div w:id="1090852012">
          <w:marLeft w:val="0"/>
          <w:marRight w:val="0"/>
          <w:marTop w:val="0"/>
          <w:marBottom w:val="0"/>
          <w:divBdr>
            <w:top w:val="none" w:sz="0" w:space="0" w:color="auto"/>
            <w:left w:val="none" w:sz="0" w:space="0" w:color="auto"/>
            <w:bottom w:val="none" w:sz="0" w:space="0" w:color="auto"/>
            <w:right w:val="none" w:sz="0" w:space="0" w:color="auto"/>
          </w:divBdr>
        </w:div>
        <w:div w:id="1172186529">
          <w:marLeft w:val="0"/>
          <w:marRight w:val="0"/>
          <w:marTop w:val="0"/>
          <w:marBottom w:val="0"/>
          <w:divBdr>
            <w:top w:val="none" w:sz="0" w:space="0" w:color="auto"/>
            <w:left w:val="none" w:sz="0" w:space="0" w:color="auto"/>
            <w:bottom w:val="none" w:sz="0" w:space="0" w:color="auto"/>
            <w:right w:val="none" w:sz="0" w:space="0" w:color="auto"/>
          </w:divBdr>
        </w:div>
        <w:div w:id="1199777502">
          <w:marLeft w:val="0"/>
          <w:marRight w:val="0"/>
          <w:marTop w:val="0"/>
          <w:marBottom w:val="0"/>
          <w:divBdr>
            <w:top w:val="none" w:sz="0" w:space="0" w:color="auto"/>
            <w:left w:val="none" w:sz="0" w:space="0" w:color="auto"/>
            <w:bottom w:val="none" w:sz="0" w:space="0" w:color="auto"/>
            <w:right w:val="none" w:sz="0" w:space="0" w:color="auto"/>
          </w:divBdr>
        </w:div>
        <w:div w:id="1220093696">
          <w:marLeft w:val="0"/>
          <w:marRight w:val="0"/>
          <w:marTop w:val="0"/>
          <w:marBottom w:val="0"/>
          <w:divBdr>
            <w:top w:val="none" w:sz="0" w:space="0" w:color="auto"/>
            <w:left w:val="none" w:sz="0" w:space="0" w:color="auto"/>
            <w:bottom w:val="none" w:sz="0" w:space="0" w:color="auto"/>
            <w:right w:val="none" w:sz="0" w:space="0" w:color="auto"/>
          </w:divBdr>
        </w:div>
        <w:div w:id="1321539692">
          <w:marLeft w:val="0"/>
          <w:marRight w:val="0"/>
          <w:marTop w:val="0"/>
          <w:marBottom w:val="0"/>
          <w:divBdr>
            <w:top w:val="none" w:sz="0" w:space="0" w:color="auto"/>
            <w:left w:val="none" w:sz="0" w:space="0" w:color="auto"/>
            <w:bottom w:val="none" w:sz="0" w:space="0" w:color="auto"/>
            <w:right w:val="none" w:sz="0" w:space="0" w:color="auto"/>
          </w:divBdr>
        </w:div>
        <w:div w:id="1358117901">
          <w:marLeft w:val="0"/>
          <w:marRight w:val="0"/>
          <w:marTop w:val="0"/>
          <w:marBottom w:val="0"/>
          <w:divBdr>
            <w:top w:val="none" w:sz="0" w:space="0" w:color="auto"/>
            <w:left w:val="none" w:sz="0" w:space="0" w:color="auto"/>
            <w:bottom w:val="none" w:sz="0" w:space="0" w:color="auto"/>
            <w:right w:val="none" w:sz="0" w:space="0" w:color="auto"/>
          </w:divBdr>
        </w:div>
        <w:div w:id="1377197485">
          <w:marLeft w:val="0"/>
          <w:marRight w:val="0"/>
          <w:marTop w:val="0"/>
          <w:marBottom w:val="0"/>
          <w:divBdr>
            <w:top w:val="none" w:sz="0" w:space="0" w:color="auto"/>
            <w:left w:val="none" w:sz="0" w:space="0" w:color="auto"/>
            <w:bottom w:val="none" w:sz="0" w:space="0" w:color="auto"/>
            <w:right w:val="none" w:sz="0" w:space="0" w:color="auto"/>
          </w:divBdr>
        </w:div>
        <w:div w:id="1396465261">
          <w:marLeft w:val="0"/>
          <w:marRight w:val="0"/>
          <w:marTop w:val="0"/>
          <w:marBottom w:val="0"/>
          <w:divBdr>
            <w:top w:val="none" w:sz="0" w:space="0" w:color="auto"/>
            <w:left w:val="none" w:sz="0" w:space="0" w:color="auto"/>
            <w:bottom w:val="none" w:sz="0" w:space="0" w:color="auto"/>
            <w:right w:val="none" w:sz="0" w:space="0" w:color="auto"/>
          </w:divBdr>
        </w:div>
        <w:div w:id="1398896988">
          <w:marLeft w:val="0"/>
          <w:marRight w:val="0"/>
          <w:marTop w:val="0"/>
          <w:marBottom w:val="0"/>
          <w:divBdr>
            <w:top w:val="none" w:sz="0" w:space="0" w:color="auto"/>
            <w:left w:val="none" w:sz="0" w:space="0" w:color="auto"/>
            <w:bottom w:val="none" w:sz="0" w:space="0" w:color="auto"/>
            <w:right w:val="none" w:sz="0" w:space="0" w:color="auto"/>
          </w:divBdr>
        </w:div>
        <w:div w:id="1442917460">
          <w:marLeft w:val="0"/>
          <w:marRight w:val="0"/>
          <w:marTop w:val="0"/>
          <w:marBottom w:val="0"/>
          <w:divBdr>
            <w:top w:val="none" w:sz="0" w:space="0" w:color="auto"/>
            <w:left w:val="none" w:sz="0" w:space="0" w:color="auto"/>
            <w:bottom w:val="none" w:sz="0" w:space="0" w:color="auto"/>
            <w:right w:val="none" w:sz="0" w:space="0" w:color="auto"/>
          </w:divBdr>
        </w:div>
        <w:div w:id="1444498044">
          <w:marLeft w:val="0"/>
          <w:marRight w:val="0"/>
          <w:marTop w:val="0"/>
          <w:marBottom w:val="0"/>
          <w:divBdr>
            <w:top w:val="none" w:sz="0" w:space="0" w:color="auto"/>
            <w:left w:val="none" w:sz="0" w:space="0" w:color="auto"/>
            <w:bottom w:val="none" w:sz="0" w:space="0" w:color="auto"/>
            <w:right w:val="none" w:sz="0" w:space="0" w:color="auto"/>
          </w:divBdr>
        </w:div>
        <w:div w:id="1532182011">
          <w:marLeft w:val="0"/>
          <w:marRight w:val="0"/>
          <w:marTop w:val="0"/>
          <w:marBottom w:val="0"/>
          <w:divBdr>
            <w:top w:val="none" w:sz="0" w:space="0" w:color="auto"/>
            <w:left w:val="none" w:sz="0" w:space="0" w:color="auto"/>
            <w:bottom w:val="none" w:sz="0" w:space="0" w:color="auto"/>
            <w:right w:val="none" w:sz="0" w:space="0" w:color="auto"/>
          </w:divBdr>
        </w:div>
        <w:div w:id="1632780094">
          <w:marLeft w:val="0"/>
          <w:marRight w:val="0"/>
          <w:marTop w:val="0"/>
          <w:marBottom w:val="0"/>
          <w:divBdr>
            <w:top w:val="none" w:sz="0" w:space="0" w:color="auto"/>
            <w:left w:val="none" w:sz="0" w:space="0" w:color="auto"/>
            <w:bottom w:val="none" w:sz="0" w:space="0" w:color="auto"/>
            <w:right w:val="none" w:sz="0" w:space="0" w:color="auto"/>
          </w:divBdr>
        </w:div>
        <w:div w:id="1650554304">
          <w:marLeft w:val="0"/>
          <w:marRight w:val="0"/>
          <w:marTop w:val="0"/>
          <w:marBottom w:val="0"/>
          <w:divBdr>
            <w:top w:val="none" w:sz="0" w:space="0" w:color="auto"/>
            <w:left w:val="none" w:sz="0" w:space="0" w:color="auto"/>
            <w:bottom w:val="none" w:sz="0" w:space="0" w:color="auto"/>
            <w:right w:val="none" w:sz="0" w:space="0" w:color="auto"/>
          </w:divBdr>
        </w:div>
        <w:div w:id="1652558704">
          <w:marLeft w:val="0"/>
          <w:marRight w:val="0"/>
          <w:marTop w:val="0"/>
          <w:marBottom w:val="0"/>
          <w:divBdr>
            <w:top w:val="none" w:sz="0" w:space="0" w:color="auto"/>
            <w:left w:val="none" w:sz="0" w:space="0" w:color="auto"/>
            <w:bottom w:val="none" w:sz="0" w:space="0" w:color="auto"/>
            <w:right w:val="none" w:sz="0" w:space="0" w:color="auto"/>
          </w:divBdr>
        </w:div>
        <w:div w:id="1676879478">
          <w:marLeft w:val="0"/>
          <w:marRight w:val="0"/>
          <w:marTop w:val="0"/>
          <w:marBottom w:val="0"/>
          <w:divBdr>
            <w:top w:val="none" w:sz="0" w:space="0" w:color="auto"/>
            <w:left w:val="none" w:sz="0" w:space="0" w:color="auto"/>
            <w:bottom w:val="none" w:sz="0" w:space="0" w:color="auto"/>
            <w:right w:val="none" w:sz="0" w:space="0" w:color="auto"/>
          </w:divBdr>
        </w:div>
        <w:div w:id="1678732727">
          <w:marLeft w:val="0"/>
          <w:marRight w:val="0"/>
          <w:marTop w:val="0"/>
          <w:marBottom w:val="0"/>
          <w:divBdr>
            <w:top w:val="none" w:sz="0" w:space="0" w:color="auto"/>
            <w:left w:val="none" w:sz="0" w:space="0" w:color="auto"/>
            <w:bottom w:val="none" w:sz="0" w:space="0" w:color="auto"/>
            <w:right w:val="none" w:sz="0" w:space="0" w:color="auto"/>
          </w:divBdr>
        </w:div>
        <w:div w:id="1680080955">
          <w:marLeft w:val="0"/>
          <w:marRight w:val="0"/>
          <w:marTop w:val="0"/>
          <w:marBottom w:val="0"/>
          <w:divBdr>
            <w:top w:val="none" w:sz="0" w:space="0" w:color="auto"/>
            <w:left w:val="none" w:sz="0" w:space="0" w:color="auto"/>
            <w:bottom w:val="none" w:sz="0" w:space="0" w:color="auto"/>
            <w:right w:val="none" w:sz="0" w:space="0" w:color="auto"/>
          </w:divBdr>
        </w:div>
        <w:div w:id="1698851901">
          <w:marLeft w:val="0"/>
          <w:marRight w:val="0"/>
          <w:marTop w:val="0"/>
          <w:marBottom w:val="0"/>
          <w:divBdr>
            <w:top w:val="none" w:sz="0" w:space="0" w:color="auto"/>
            <w:left w:val="none" w:sz="0" w:space="0" w:color="auto"/>
            <w:bottom w:val="none" w:sz="0" w:space="0" w:color="auto"/>
            <w:right w:val="none" w:sz="0" w:space="0" w:color="auto"/>
          </w:divBdr>
        </w:div>
        <w:div w:id="1795371243">
          <w:marLeft w:val="0"/>
          <w:marRight w:val="0"/>
          <w:marTop w:val="0"/>
          <w:marBottom w:val="0"/>
          <w:divBdr>
            <w:top w:val="none" w:sz="0" w:space="0" w:color="auto"/>
            <w:left w:val="none" w:sz="0" w:space="0" w:color="auto"/>
            <w:bottom w:val="none" w:sz="0" w:space="0" w:color="auto"/>
            <w:right w:val="none" w:sz="0" w:space="0" w:color="auto"/>
          </w:divBdr>
        </w:div>
        <w:div w:id="1821076698">
          <w:marLeft w:val="0"/>
          <w:marRight w:val="0"/>
          <w:marTop w:val="0"/>
          <w:marBottom w:val="0"/>
          <w:divBdr>
            <w:top w:val="none" w:sz="0" w:space="0" w:color="auto"/>
            <w:left w:val="none" w:sz="0" w:space="0" w:color="auto"/>
            <w:bottom w:val="none" w:sz="0" w:space="0" w:color="auto"/>
            <w:right w:val="none" w:sz="0" w:space="0" w:color="auto"/>
          </w:divBdr>
        </w:div>
        <w:div w:id="1967395368">
          <w:marLeft w:val="0"/>
          <w:marRight w:val="0"/>
          <w:marTop w:val="0"/>
          <w:marBottom w:val="0"/>
          <w:divBdr>
            <w:top w:val="none" w:sz="0" w:space="0" w:color="auto"/>
            <w:left w:val="none" w:sz="0" w:space="0" w:color="auto"/>
            <w:bottom w:val="none" w:sz="0" w:space="0" w:color="auto"/>
            <w:right w:val="none" w:sz="0" w:space="0" w:color="auto"/>
          </w:divBdr>
        </w:div>
        <w:div w:id="1993018838">
          <w:marLeft w:val="0"/>
          <w:marRight w:val="0"/>
          <w:marTop w:val="0"/>
          <w:marBottom w:val="0"/>
          <w:divBdr>
            <w:top w:val="none" w:sz="0" w:space="0" w:color="auto"/>
            <w:left w:val="none" w:sz="0" w:space="0" w:color="auto"/>
            <w:bottom w:val="none" w:sz="0" w:space="0" w:color="auto"/>
            <w:right w:val="none" w:sz="0" w:space="0" w:color="auto"/>
          </w:divBdr>
        </w:div>
        <w:div w:id="2024042430">
          <w:marLeft w:val="0"/>
          <w:marRight w:val="0"/>
          <w:marTop w:val="0"/>
          <w:marBottom w:val="0"/>
          <w:divBdr>
            <w:top w:val="none" w:sz="0" w:space="0" w:color="auto"/>
            <w:left w:val="none" w:sz="0" w:space="0" w:color="auto"/>
            <w:bottom w:val="none" w:sz="0" w:space="0" w:color="auto"/>
            <w:right w:val="none" w:sz="0" w:space="0" w:color="auto"/>
          </w:divBdr>
        </w:div>
        <w:div w:id="2083869537">
          <w:marLeft w:val="0"/>
          <w:marRight w:val="0"/>
          <w:marTop w:val="0"/>
          <w:marBottom w:val="0"/>
          <w:divBdr>
            <w:top w:val="none" w:sz="0" w:space="0" w:color="auto"/>
            <w:left w:val="none" w:sz="0" w:space="0" w:color="auto"/>
            <w:bottom w:val="none" w:sz="0" w:space="0" w:color="auto"/>
            <w:right w:val="none" w:sz="0" w:space="0" w:color="auto"/>
          </w:divBdr>
        </w:div>
      </w:divsChild>
    </w:div>
    <w:div w:id="777524443">
      <w:bodyDiv w:val="1"/>
      <w:marLeft w:val="0"/>
      <w:marRight w:val="0"/>
      <w:marTop w:val="0"/>
      <w:marBottom w:val="0"/>
      <w:divBdr>
        <w:top w:val="none" w:sz="0" w:space="0" w:color="auto"/>
        <w:left w:val="none" w:sz="0" w:space="0" w:color="auto"/>
        <w:bottom w:val="none" w:sz="0" w:space="0" w:color="auto"/>
        <w:right w:val="none" w:sz="0" w:space="0" w:color="auto"/>
      </w:divBdr>
    </w:div>
    <w:div w:id="930042976">
      <w:bodyDiv w:val="1"/>
      <w:marLeft w:val="0"/>
      <w:marRight w:val="0"/>
      <w:marTop w:val="0"/>
      <w:marBottom w:val="0"/>
      <w:divBdr>
        <w:top w:val="none" w:sz="0" w:space="0" w:color="auto"/>
        <w:left w:val="none" w:sz="0" w:space="0" w:color="auto"/>
        <w:bottom w:val="none" w:sz="0" w:space="0" w:color="auto"/>
        <w:right w:val="none" w:sz="0" w:space="0" w:color="auto"/>
      </w:divBdr>
      <w:divsChild>
        <w:div w:id="193275661">
          <w:marLeft w:val="0"/>
          <w:marRight w:val="0"/>
          <w:marTop w:val="0"/>
          <w:marBottom w:val="0"/>
          <w:divBdr>
            <w:top w:val="none" w:sz="0" w:space="0" w:color="auto"/>
            <w:left w:val="none" w:sz="0" w:space="0" w:color="auto"/>
            <w:bottom w:val="none" w:sz="0" w:space="0" w:color="auto"/>
            <w:right w:val="none" w:sz="0" w:space="0" w:color="auto"/>
          </w:divBdr>
          <w:divsChild>
            <w:div w:id="649134386">
              <w:marLeft w:val="0"/>
              <w:marRight w:val="0"/>
              <w:marTop w:val="0"/>
              <w:marBottom w:val="0"/>
              <w:divBdr>
                <w:top w:val="none" w:sz="0" w:space="0" w:color="auto"/>
                <w:left w:val="none" w:sz="0" w:space="0" w:color="auto"/>
                <w:bottom w:val="none" w:sz="0" w:space="0" w:color="auto"/>
                <w:right w:val="none" w:sz="0" w:space="0" w:color="auto"/>
              </w:divBdr>
            </w:div>
            <w:div w:id="1167600212">
              <w:marLeft w:val="0"/>
              <w:marRight w:val="0"/>
              <w:marTop w:val="0"/>
              <w:marBottom w:val="0"/>
              <w:divBdr>
                <w:top w:val="none" w:sz="0" w:space="0" w:color="auto"/>
                <w:left w:val="none" w:sz="0" w:space="0" w:color="auto"/>
                <w:bottom w:val="none" w:sz="0" w:space="0" w:color="auto"/>
                <w:right w:val="none" w:sz="0" w:space="0" w:color="auto"/>
              </w:divBdr>
            </w:div>
            <w:div w:id="1897667384">
              <w:marLeft w:val="0"/>
              <w:marRight w:val="0"/>
              <w:marTop w:val="0"/>
              <w:marBottom w:val="0"/>
              <w:divBdr>
                <w:top w:val="none" w:sz="0" w:space="0" w:color="auto"/>
                <w:left w:val="none" w:sz="0" w:space="0" w:color="auto"/>
                <w:bottom w:val="none" w:sz="0" w:space="0" w:color="auto"/>
                <w:right w:val="none" w:sz="0" w:space="0" w:color="auto"/>
              </w:divBdr>
            </w:div>
            <w:div w:id="1995865217">
              <w:marLeft w:val="0"/>
              <w:marRight w:val="0"/>
              <w:marTop w:val="0"/>
              <w:marBottom w:val="0"/>
              <w:divBdr>
                <w:top w:val="none" w:sz="0" w:space="0" w:color="auto"/>
                <w:left w:val="none" w:sz="0" w:space="0" w:color="auto"/>
                <w:bottom w:val="none" w:sz="0" w:space="0" w:color="auto"/>
                <w:right w:val="none" w:sz="0" w:space="0" w:color="auto"/>
              </w:divBdr>
            </w:div>
          </w:divsChild>
        </w:div>
        <w:div w:id="1590507712">
          <w:marLeft w:val="0"/>
          <w:marRight w:val="0"/>
          <w:marTop w:val="0"/>
          <w:marBottom w:val="0"/>
          <w:divBdr>
            <w:top w:val="none" w:sz="0" w:space="0" w:color="auto"/>
            <w:left w:val="none" w:sz="0" w:space="0" w:color="auto"/>
            <w:bottom w:val="none" w:sz="0" w:space="0" w:color="auto"/>
            <w:right w:val="none" w:sz="0" w:space="0" w:color="auto"/>
          </w:divBdr>
          <w:divsChild>
            <w:div w:id="151720760">
              <w:marLeft w:val="0"/>
              <w:marRight w:val="0"/>
              <w:marTop w:val="0"/>
              <w:marBottom w:val="0"/>
              <w:divBdr>
                <w:top w:val="none" w:sz="0" w:space="0" w:color="auto"/>
                <w:left w:val="none" w:sz="0" w:space="0" w:color="auto"/>
                <w:bottom w:val="none" w:sz="0" w:space="0" w:color="auto"/>
                <w:right w:val="none" w:sz="0" w:space="0" w:color="auto"/>
              </w:divBdr>
            </w:div>
            <w:div w:id="191109901">
              <w:marLeft w:val="0"/>
              <w:marRight w:val="0"/>
              <w:marTop w:val="0"/>
              <w:marBottom w:val="0"/>
              <w:divBdr>
                <w:top w:val="none" w:sz="0" w:space="0" w:color="auto"/>
                <w:left w:val="none" w:sz="0" w:space="0" w:color="auto"/>
                <w:bottom w:val="none" w:sz="0" w:space="0" w:color="auto"/>
                <w:right w:val="none" w:sz="0" w:space="0" w:color="auto"/>
              </w:divBdr>
            </w:div>
            <w:div w:id="206842327">
              <w:marLeft w:val="0"/>
              <w:marRight w:val="0"/>
              <w:marTop w:val="0"/>
              <w:marBottom w:val="0"/>
              <w:divBdr>
                <w:top w:val="none" w:sz="0" w:space="0" w:color="auto"/>
                <w:left w:val="none" w:sz="0" w:space="0" w:color="auto"/>
                <w:bottom w:val="none" w:sz="0" w:space="0" w:color="auto"/>
                <w:right w:val="none" w:sz="0" w:space="0" w:color="auto"/>
              </w:divBdr>
            </w:div>
            <w:div w:id="270165076">
              <w:marLeft w:val="0"/>
              <w:marRight w:val="0"/>
              <w:marTop w:val="0"/>
              <w:marBottom w:val="0"/>
              <w:divBdr>
                <w:top w:val="none" w:sz="0" w:space="0" w:color="auto"/>
                <w:left w:val="none" w:sz="0" w:space="0" w:color="auto"/>
                <w:bottom w:val="none" w:sz="0" w:space="0" w:color="auto"/>
                <w:right w:val="none" w:sz="0" w:space="0" w:color="auto"/>
              </w:divBdr>
            </w:div>
            <w:div w:id="303003419">
              <w:marLeft w:val="0"/>
              <w:marRight w:val="0"/>
              <w:marTop w:val="0"/>
              <w:marBottom w:val="0"/>
              <w:divBdr>
                <w:top w:val="none" w:sz="0" w:space="0" w:color="auto"/>
                <w:left w:val="none" w:sz="0" w:space="0" w:color="auto"/>
                <w:bottom w:val="none" w:sz="0" w:space="0" w:color="auto"/>
                <w:right w:val="none" w:sz="0" w:space="0" w:color="auto"/>
              </w:divBdr>
            </w:div>
            <w:div w:id="314603974">
              <w:marLeft w:val="0"/>
              <w:marRight w:val="0"/>
              <w:marTop w:val="0"/>
              <w:marBottom w:val="0"/>
              <w:divBdr>
                <w:top w:val="none" w:sz="0" w:space="0" w:color="auto"/>
                <w:left w:val="none" w:sz="0" w:space="0" w:color="auto"/>
                <w:bottom w:val="none" w:sz="0" w:space="0" w:color="auto"/>
                <w:right w:val="none" w:sz="0" w:space="0" w:color="auto"/>
              </w:divBdr>
            </w:div>
            <w:div w:id="367029041">
              <w:marLeft w:val="0"/>
              <w:marRight w:val="0"/>
              <w:marTop w:val="0"/>
              <w:marBottom w:val="0"/>
              <w:divBdr>
                <w:top w:val="none" w:sz="0" w:space="0" w:color="auto"/>
                <w:left w:val="none" w:sz="0" w:space="0" w:color="auto"/>
                <w:bottom w:val="none" w:sz="0" w:space="0" w:color="auto"/>
                <w:right w:val="none" w:sz="0" w:space="0" w:color="auto"/>
              </w:divBdr>
            </w:div>
            <w:div w:id="442000137">
              <w:marLeft w:val="0"/>
              <w:marRight w:val="0"/>
              <w:marTop w:val="0"/>
              <w:marBottom w:val="0"/>
              <w:divBdr>
                <w:top w:val="none" w:sz="0" w:space="0" w:color="auto"/>
                <w:left w:val="none" w:sz="0" w:space="0" w:color="auto"/>
                <w:bottom w:val="none" w:sz="0" w:space="0" w:color="auto"/>
                <w:right w:val="none" w:sz="0" w:space="0" w:color="auto"/>
              </w:divBdr>
            </w:div>
            <w:div w:id="546918780">
              <w:marLeft w:val="0"/>
              <w:marRight w:val="0"/>
              <w:marTop w:val="0"/>
              <w:marBottom w:val="0"/>
              <w:divBdr>
                <w:top w:val="none" w:sz="0" w:space="0" w:color="auto"/>
                <w:left w:val="none" w:sz="0" w:space="0" w:color="auto"/>
                <w:bottom w:val="none" w:sz="0" w:space="0" w:color="auto"/>
                <w:right w:val="none" w:sz="0" w:space="0" w:color="auto"/>
              </w:divBdr>
            </w:div>
            <w:div w:id="575170601">
              <w:marLeft w:val="0"/>
              <w:marRight w:val="0"/>
              <w:marTop w:val="0"/>
              <w:marBottom w:val="0"/>
              <w:divBdr>
                <w:top w:val="none" w:sz="0" w:space="0" w:color="auto"/>
                <w:left w:val="none" w:sz="0" w:space="0" w:color="auto"/>
                <w:bottom w:val="none" w:sz="0" w:space="0" w:color="auto"/>
                <w:right w:val="none" w:sz="0" w:space="0" w:color="auto"/>
              </w:divBdr>
            </w:div>
            <w:div w:id="576550862">
              <w:marLeft w:val="0"/>
              <w:marRight w:val="0"/>
              <w:marTop w:val="0"/>
              <w:marBottom w:val="0"/>
              <w:divBdr>
                <w:top w:val="none" w:sz="0" w:space="0" w:color="auto"/>
                <w:left w:val="none" w:sz="0" w:space="0" w:color="auto"/>
                <w:bottom w:val="none" w:sz="0" w:space="0" w:color="auto"/>
                <w:right w:val="none" w:sz="0" w:space="0" w:color="auto"/>
              </w:divBdr>
            </w:div>
            <w:div w:id="596788617">
              <w:marLeft w:val="0"/>
              <w:marRight w:val="0"/>
              <w:marTop w:val="0"/>
              <w:marBottom w:val="0"/>
              <w:divBdr>
                <w:top w:val="none" w:sz="0" w:space="0" w:color="auto"/>
                <w:left w:val="none" w:sz="0" w:space="0" w:color="auto"/>
                <w:bottom w:val="none" w:sz="0" w:space="0" w:color="auto"/>
                <w:right w:val="none" w:sz="0" w:space="0" w:color="auto"/>
              </w:divBdr>
            </w:div>
            <w:div w:id="602298565">
              <w:marLeft w:val="0"/>
              <w:marRight w:val="0"/>
              <w:marTop w:val="0"/>
              <w:marBottom w:val="0"/>
              <w:divBdr>
                <w:top w:val="none" w:sz="0" w:space="0" w:color="auto"/>
                <w:left w:val="none" w:sz="0" w:space="0" w:color="auto"/>
                <w:bottom w:val="none" w:sz="0" w:space="0" w:color="auto"/>
                <w:right w:val="none" w:sz="0" w:space="0" w:color="auto"/>
              </w:divBdr>
            </w:div>
            <w:div w:id="686054434">
              <w:marLeft w:val="0"/>
              <w:marRight w:val="0"/>
              <w:marTop w:val="0"/>
              <w:marBottom w:val="0"/>
              <w:divBdr>
                <w:top w:val="none" w:sz="0" w:space="0" w:color="auto"/>
                <w:left w:val="none" w:sz="0" w:space="0" w:color="auto"/>
                <w:bottom w:val="none" w:sz="0" w:space="0" w:color="auto"/>
                <w:right w:val="none" w:sz="0" w:space="0" w:color="auto"/>
              </w:divBdr>
            </w:div>
            <w:div w:id="739524677">
              <w:marLeft w:val="0"/>
              <w:marRight w:val="0"/>
              <w:marTop w:val="0"/>
              <w:marBottom w:val="0"/>
              <w:divBdr>
                <w:top w:val="none" w:sz="0" w:space="0" w:color="auto"/>
                <w:left w:val="none" w:sz="0" w:space="0" w:color="auto"/>
                <w:bottom w:val="none" w:sz="0" w:space="0" w:color="auto"/>
                <w:right w:val="none" w:sz="0" w:space="0" w:color="auto"/>
              </w:divBdr>
            </w:div>
            <w:div w:id="1239173621">
              <w:marLeft w:val="0"/>
              <w:marRight w:val="0"/>
              <w:marTop w:val="0"/>
              <w:marBottom w:val="0"/>
              <w:divBdr>
                <w:top w:val="none" w:sz="0" w:space="0" w:color="auto"/>
                <w:left w:val="none" w:sz="0" w:space="0" w:color="auto"/>
                <w:bottom w:val="none" w:sz="0" w:space="0" w:color="auto"/>
                <w:right w:val="none" w:sz="0" w:space="0" w:color="auto"/>
              </w:divBdr>
            </w:div>
            <w:div w:id="1405489712">
              <w:marLeft w:val="0"/>
              <w:marRight w:val="0"/>
              <w:marTop w:val="0"/>
              <w:marBottom w:val="0"/>
              <w:divBdr>
                <w:top w:val="none" w:sz="0" w:space="0" w:color="auto"/>
                <w:left w:val="none" w:sz="0" w:space="0" w:color="auto"/>
                <w:bottom w:val="none" w:sz="0" w:space="0" w:color="auto"/>
                <w:right w:val="none" w:sz="0" w:space="0" w:color="auto"/>
              </w:divBdr>
            </w:div>
            <w:div w:id="1562473888">
              <w:marLeft w:val="0"/>
              <w:marRight w:val="0"/>
              <w:marTop w:val="0"/>
              <w:marBottom w:val="0"/>
              <w:divBdr>
                <w:top w:val="none" w:sz="0" w:space="0" w:color="auto"/>
                <w:left w:val="none" w:sz="0" w:space="0" w:color="auto"/>
                <w:bottom w:val="none" w:sz="0" w:space="0" w:color="auto"/>
                <w:right w:val="none" w:sz="0" w:space="0" w:color="auto"/>
              </w:divBdr>
            </w:div>
            <w:div w:id="1767724321">
              <w:marLeft w:val="0"/>
              <w:marRight w:val="0"/>
              <w:marTop w:val="0"/>
              <w:marBottom w:val="0"/>
              <w:divBdr>
                <w:top w:val="none" w:sz="0" w:space="0" w:color="auto"/>
                <w:left w:val="none" w:sz="0" w:space="0" w:color="auto"/>
                <w:bottom w:val="none" w:sz="0" w:space="0" w:color="auto"/>
                <w:right w:val="none" w:sz="0" w:space="0" w:color="auto"/>
              </w:divBdr>
            </w:div>
            <w:div w:id="1983578786">
              <w:marLeft w:val="0"/>
              <w:marRight w:val="0"/>
              <w:marTop w:val="0"/>
              <w:marBottom w:val="0"/>
              <w:divBdr>
                <w:top w:val="none" w:sz="0" w:space="0" w:color="auto"/>
                <w:left w:val="none" w:sz="0" w:space="0" w:color="auto"/>
                <w:bottom w:val="none" w:sz="0" w:space="0" w:color="auto"/>
                <w:right w:val="none" w:sz="0" w:space="0" w:color="auto"/>
              </w:divBdr>
            </w:div>
          </w:divsChild>
        </w:div>
        <w:div w:id="1665628368">
          <w:marLeft w:val="0"/>
          <w:marRight w:val="0"/>
          <w:marTop w:val="0"/>
          <w:marBottom w:val="0"/>
          <w:divBdr>
            <w:top w:val="none" w:sz="0" w:space="0" w:color="auto"/>
            <w:left w:val="none" w:sz="0" w:space="0" w:color="auto"/>
            <w:bottom w:val="none" w:sz="0" w:space="0" w:color="auto"/>
            <w:right w:val="none" w:sz="0" w:space="0" w:color="auto"/>
          </w:divBdr>
          <w:divsChild>
            <w:div w:id="55587377">
              <w:marLeft w:val="0"/>
              <w:marRight w:val="0"/>
              <w:marTop w:val="0"/>
              <w:marBottom w:val="0"/>
              <w:divBdr>
                <w:top w:val="none" w:sz="0" w:space="0" w:color="auto"/>
                <w:left w:val="none" w:sz="0" w:space="0" w:color="auto"/>
                <w:bottom w:val="none" w:sz="0" w:space="0" w:color="auto"/>
                <w:right w:val="none" w:sz="0" w:space="0" w:color="auto"/>
              </w:divBdr>
            </w:div>
            <w:div w:id="420610324">
              <w:marLeft w:val="0"/>
              <w:marRight w:val="0"/>
              <w:marTop w:val="0"/>
              <w:marBottom w:val="0"/>
              <w:divBdr>
                <w:top w:val="none" w:sz="0" w:space="0" w:color="auto"/>
                <w:left w:val="none" w:sz="0" w:space="0" w:color="auto"/>
                <w:bottom w:val="none" w:sz="0" w:space="0" w:color="auto"/>
                <w:right w:val="none" w:sz="0" w:space="0" w:color="auto"/>
              </w:divBdr>
            </w:div>
            <w:div w:id="480386852">
              <w:marLeft w:val="0"/>
              <w:marRight w:val="0"/>
              <w:marTop w:val="0"/>
              <w:marBottom w:val="0"/>
              <w:divBdr>
                <w:top w:val="none" w:sz="0" w:space="0" w:color="auto"/>
                <w:left w:val="none" w:sz="0" w:space="0" w:color="auto"/>
                <w:bottom w:val="none" w:sz="0" w:space="0" w:color="auto"/>
                <w:right w:val="none" w:sz="0" w:space="0" w:color="auto"/>
              </w:divBdr>
            </w:div>
            <w:div w:id="815494107">
              <w:marLeft w:val="0"/>
              <w:marRight w:val="0"/>
              <w:marTop w:val="0"/>
              <w:marBottom w:val="0"/>
              <w:divBdr>
                <w:top w:val="none" w:sz="0" w:space="0" w:color="auto"/>
                <w:left w:val="none" w:sz="0" w:space="0" w:color="auto"/>
                <w:bottom w:val="none" w:sz="0" w:space="0" w:color="auto"/>
                <w:right w:val="none" w:sz="0" w:space="0" w:color="auto"/>
              </w:divBdr>
            </w:div>
            <w:div w:id="1106460531">
              <w:marLeft w:val="0"/>
              <w:marRight w:val="0"/>
              <w:marTop w:val="0"/>
              <w:marBottom w:val="0"/>
              <w:divBdr>
                <w:top w:val="none" w:sz="0" w:space="0" w:color="auto"/>
                <w:left w:val="none" w:sz="0" w:space="0" w:color="auto"/>
                <w:bottom w:val="none" w:sz="0" w:space="0" w:color="auto"/>
                <w:right w:val="none" w:sz="0" w:space="0" w:color="auto"/>
              </w:divBdr>
            </w:div>
            <w:div w:id="1658026257">
              <w:marLeft w:val="0"/>
              <w:marRight w:val="0"/>
              <w:marTop w:val="0"/>
              <w:marBottom w:val="0"/>
              <w:divBdr>
                <w:top w:val="none" w:sz="0" w:space="0" w:color="auto"/>
                <w:left w:val="none" w:sz="0" w:space="0" w:color="auto"/>
                <w:bottom w:val="none" w:sz="0" w:space="0" w:color="auto"/>
                <w:right w:val="none" w:sz="0" w:space="0" w:color="auto"/>
              </w:divBdr>
            </w:div>
            <w:div w:id="1952710825">
              <w:marLeft w:val="0"/>
              <w:marRight w:val="0"/>
              <w:marTop w:val="0"/>
              <w:marBottom w:val="0"/>
              <w:divBdr>
                <w:top w:val="none" w:sz="0" w:space="0" w:color="auto"/>
                <w:left w:val="none" w:sz="0" w:space="0" w:color="auto"/>
                <w:bottom w:val="none" w:sz="0" w:space="0" w:color="auto"/>
                <w:right w:val="none" w:sz="0" w:space="0" w:color="auto"/>
              </w:divBdr>
            </w:div>
            <w:div w:id="2018389155">
              <w:marLeft w:val="0"/>
              <w:marRight w:val="0"/>
              <w:marTop w:val="0"/>
              <w:marBottom w:val="0"/>
              <w:divBdr>
                <w:top w:val="none" w:sz="0" w:space="0" w:color="auto"/>
                <w:left w:val="none" w:sz="0" w:space="0" w:color="auto"/>
                <w:bottom w:val="none" w:sz="0" w:space="0" w:color="auto"/>
                <w:right w:val="none" w:sz="0" w:space="0" w:color="auto"/>
              </w:divBdr>
            </w:div>
            <w:div w:id="209585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314063">
      <w:bodyDiv w:val="1"/>
      <w:marLeft w:val="0"/>
      <w:marRight w:val="0"/>
      <w:marTop w:val="0"/>
      <w:marBottom w:val="0"/>
      <w:divBdr>
        <w:top w:val="none" w:sz="0" w:space="0" w:color="auto"/>
        <w:left w:val="none" w:sz="0" w:space="0" w:color="auto"/>
        <w:bottom w:val="none" w:sz="0" w:space="0" w:color="auto"/>
        <w:right w:val="none" w:sz="0" w:space="0" w:color="auto"/>
      </w:divBdr>
      <w:divsChild>
        <w:div w:id="553934265">
          <w:marLeft w:val="0"/>
          <w:marRight w:val="0"/>
          <w:marTop w:val="0"/>
          <w:marBottom w:val="0"/>
          <w:divBdr>
            <w:top w:val="none" w:sz="0" w:space="0" w:color="auto"/>
            <w:left w:val="none" w:sz="0" w:space="0" w:color="auto"/>
            <w:bottom w:val="none" w:sz="0" w:space="0" w:color="auto"/>
            <w:right w:val="none" w:sz="0" w:space="0" w:color="auto"/>
          </w:divBdr>
          <w:divsChild>
            <w:div w:id="183520946">
              <w:marLeft w:val="0"/>
              <w:marRight w:val="0"/>
              <w:marTop w:val="0"/>
              <w:marBottom w:val="0"/>
              <w:divBdr>
                <w:top w:val="none" w:sz="0" w:space="0" w:color="auto"/>
                <w:left w:val="none" w:sz="0" w:space="0" w:color="auto"/>
                <w:bottom w:val="none" w:sz="0" w:space="0" w:color="auto"/>
                <w:right w:val="none" w:sz="0" w:space="0" w:color="auto"/>
              </w:divBdr>
            </w:div>
            <w:div w:id="425268821">
              <w:marLeft w:val="0"/>
              <w:marRight w:val="0"/>
              <w:marTop w:val="0"/>
              <w:marBottom w:val="0"/>
              <w:divBdr>
                <w:top w:val="none" w:sz="0" w:space="0" w:color="auto"/>
                <w:left w:val="none" w:sz="0" w:space="0" w:color="auto"/>
                <w:bottom w:val="none" w:sz="0" w:space="0" w:color="auto"/>
                <w:right w:val="none" w:sz="0" w:space="0" w:color="auto"/>
              </w:divBdr>
            </w:div>
            <w:div w:id="454296548">
              <w:marLeft w:val="0"/>
              <w:marRight w:val="0"/>
              <w:marTop w:val="0"/>
              <w:marBottom w:val="0"/>
              <w:divBdr>
                <w:top w:val="none" w:sz="0" w:space="0" w:color="auto"/>
                <w:left w:val="none" w:sz="0" w:space="0" w:color="auto"/>
                <w:bottom w:val="none" w:sz="0" w:space="0" w:color="auto"/>
                <w:right w:val="none" w:sz="0" w:space="0" w:color="auto"/>
              </w:divBdr>
            </w:div>
            <w:div w:id="641349415">
              <w:marLeft w:val="0"/>
              <w:marRight w:val="0"/>
              <w:marTop w:val="0"/>
              <w:marBottom w:val="0"/>
              <w:divBdr>
                <w:top w:val="none" w:sz="0" w:space="0" w:color="auto"/>
                <w:left w:val="none" w:sz="0" w:space="0" w:color="auto"/>
                <w:bottom w:val="none" w:sz="0" w:space="0" w:color="auto"/>
                <w:right w:val="none" w:sz="0" w:space="0" w:color="auto"/>
              </w:divBdr>
            </w:div>
            <w:div w:id="936865300">
              <w:marLeft w:val="0"/>
              <w:marRight w:val="0"/>
              <w:marTop w:val="0"/>
              <w:marBottom w:val="0"/>
              <w:divBdr>
                <w:top w:val="none" w:sz="0" w:space="0" w:color="auto"/>
                <w:left w:val="none" w:sz="0" w:space="0" w:color="auto"/>
                <w:bottom w:val="none" w:sz="0" w:space="0" w:color="auto"/>
                <w:right w:val="none" w:sz="0" w:space="0" w:color="auto"/>
              </w:divBdr>
            </w:div>
            <w:div w:id="994383634">
              <w:marLeft w:val="0"/>
              <w:marRight w:val="0"/>
              <w:marTop w:val="0"/>
              <w:marBottom w:val="0"/>
              <w:divBdr>
                <w:top w:val="none" w:sz="0" w:space="0" w:color="auto"/>
                <w:left w:val="none" w:sz="0" w:space="0" w:color="auto"/>
                <w:bottom w:val="none" w:sz="0" w:space="0" w:color="auto"/>
                <w:right w:val="none" w:sz="0" w:space="0" w:color="auto"/>
              </w:divBdr>
            </w:div>
            <w:div w:id="1069964031">
              <w:marLeft w:val="0"/>
              <w:marRight w:val="0"/>
              <w:marTop w:val="0"/>
              <w:marBottom w:val="0"/>
              <w:divBdr>
                <w:top w:val="none" w:sz="0" w:space="0" w:color="auto"/>
                <w:left w:val="none" w:sz="0" w:space="0" w:color="auto"/>
                <w:bottom w:val="none" w:sz="0" w:space="0" w:color="auto"/>
                <w:right w:val="none" w:sz="0" w:space="0" w:color="auto"/>
              </w:divBdr>
            </w:div>
            <w:div w:id="1143617785">
              <w:marLeft w:val="0"/>
              <w:marRight w:val="0"/>
              <w:marTop w:val="0"/>
              <w:marBottom w:val="0"/>
              <w:divBdr>
                <w:top w:val="none" w:sz="0" w:space="0" w:color="auto"/>
                <w:left w:val="none" w:sz="0" w:space="0" w:color="auto"/>
                <w:bottom w:val="none" w:sz="0" w:space="0" w:color="auto"/>
                <w:right w:val="none" w:sz="0" w:space="0" w:color="auto"/>
              </w:divBdr>
            </w:div>
            <w:div w:id="1542984455">
              <w:marLeft w:val="0"/>
              <w:marRight w:val="0"/>
              <w:marTop w:val="0"/>
              <w:marBottom w:val="0"/>
              <w:divBdr>
                <w:top w:val="none" w:sz="0" w:space="0" w:color="auto"/>
                <w:left w:val="none" w:sz="0" w:space="0" w:color="auto"/>
                <w:bottom w:val="none" w:sz="0" w:space="0" w:color="auto"/>
                <w:right w:val="none" w:sz="0" w:space="0" w:color="auto"/>
              </w:divBdr>
            </w:div>
            <w:div w:id="1564679220">
              <w:marLeft w:val="0"/>
              <w:marRight w:val="0"/>
              <w:marTop w:val="0"/>
              <w:marBottom w:val="0"/>
              <w:divBdr>
                <w:top w:val="none" w:sz="0" w:space="0" w:color="auto"/>
                <w:left w:val="none" w:sz="0" w:space="0" w:color="auto"/>
                <w:bottom w:val="none" w:sz="0" w:space="0" w:color="auto"/>
                <w:right w:val="none" w:sz="0" w:space="0" w:color="auto"/>
              </w:divBdr>
            </w:div>
            <w:div w:id="1852717500">
              <w:marLeft w:val="0"/>
              <w:marRight w:val="0"/>
              <w:marTop w:val="0"/>
              <w:marBottom w:val="0"/>
              <w:divBdr>
                <w:top w:val="none" w:sz="0" w:space="0" w:color="auto"/>
                <w:left w:val="none" w:sz="0" w:space="0" w:color="auto"/>
                <w:bottom w:val="none" w:sz="0" w:space="0" w:color="auto"/>
                <w:right w:val="none" w:sz="0" w:space="0" w:color="auto"/>
              </w:divBdr>
            </w:div>
            <w:div w:id="1973629386">
              <w:marLeft w:val="0"/>
              <w:marRight w:val="0"/>
              <w:marTop w:val="0"/>
              <w:marBottom w:val="0"/>
              <w:divBdr>
                <w:top w:val="none" w:sz="0" w:space="0" w:color="auto"/>
                <w:left w:val="none" w:sz="0" w:space="0" w:color="auto"/>
                <w:bottom w:val="none" w:sz="0" w:space="0" w:color="auto"/>
                <w:right w:val="none" w:sz="0" w:space="0" w:color="auto"/>
              </w:divBdr>
            </w:div>
            <w:div w:id="2081292382">
              <w:marLeft w:val="0"/>
              <w:marRight w:val="0"/>
              <w:marTop w:val="0"/>
              <w:marBottom w:val="0"/>
              <w:divBdr>
                <w:top w:val="none" w:sz="0" w:space="0" w:color="auto"/>
                <w:left w:val="none" w:sz="0" w:space="0" w:color="auto"/>
                <w:bottom w:val="none" w:sz="0" w:space="0" w:color="auto"/>
                <w:right w:val="none" w:sz="0" w:space="0" w:color="auto"/>
              </w:divBdr>
            </w:div>
          </w:divsChild>
        </w:div>
        <w:div w:id="2090081337">
          <w:marLeft w:val="0"/>
          <w:marRight w:val="0"/>
          <w:marTop w:val="0"/>
          <w:marBottom w:val="0"/>
          <w:divBdr>
            <w:top w:val="none" w:sz="0" w:space="0" w:color="auto"/>
            <w:left w:val="none" w:sz="0" w:space="0" w:color="auto"/>
            <w:bottom w:val="none" w:sz="0" w:space="0" w:color="auto"/>
            <w:right w:val="none" w:sz="0" w:space="0" w:color="auto"/>
          </w:divBdr>
          <w:divsChild>
            <w:div w:id="86815">
              <w:marLeft w:val="0"/>
              <w:marRight w:val="0"/>
              <w:marTop w:val="0"/>
              <w:marBottom w:val="0"/>
              <w:divBdr>
                <w:top w:val="none" w:sz="0" w:space="0" w:color="auto"/>
                <w:left w:val="none" w:sz="0" w:space="0" w:color="auto"/>
                <w:bottom w:val="none" w:sz="0" w:space="0" w:color="auto"/>
                <w:right w:val="none" w:sz="0" w:space="0" w:color="auto"/>
              </w:divBdr>
            </w:div>
            <w:div w:id="186216853">
              <w:marLeft w:val="0"/>
              <w:marRight w:val="0"/>
              <w:marTop w:val="0"/>
              <w:marBottom w:val="0"/>
              <w:divBdr>
                <w:top w:val="none" w:sz="0" w:space="0" w:color="auto"/>
                <w:left w:val="none" w:sz="0" w:space="0" w:color="auto"/>
                <w:bottom w:val="none" w:sz="0" w:space="0" w:color="auto"/>
                <w:right w:val="none" w:sz="0" w:space="0" w:color="auto"/>
              </w:divBdr>
            </w:div>
            <w:div w:id="236598220">
              <w:marLeft w:val="0"/>
              <w:marRight w:val="0"/>
              <w:marTop w:val="0"/>
              <w:marBottom w:val="0"/>
              <w:divBdr>
                <w:top w:val="none" w:sz="0" w:space="0" w:color="auto"/>
                <w:left w:val="none" w:sz="0" w:space="0" w:color="auto"/>
                <w:bottom w:val="none" w:sz="0" w:space="0" w:color="auto"/>
                <w:right w:val="none" w:sz="0" w:space="0" w:color="auto"/>
              </w:divBdr>
            </w:div>
            <w:div w:id="241722689">
              <w:marLeft w:val="0"/>
              <w:marRight w:val="0"/>
              <w:marTop w:val="0"/>
              <w:marBottom w:val="0"/>
              <w:divBdr>
                <w:top w:val="none" w:sz="0" w:space="0" w:color="auto"/>
                <w:left w:val="none" w:sz="0" w:space="0" w:color="auto"/>
                <w:bottom w:val="none" w:sz="0" w:space="0" w:color="auto"/>
                <w:right w:val="none" w:sz="0" w:space="0" w:color="auto"/>
              </w:divBdr>
            </w:div>
            <w:div w:id="469596314">
              <w:marLeft w:val="0"/>
              <w:marRight w:val="0"/>
              <w:marTop w:val="0"/>
              <w:marBottom w:val="0"/>
              <w:divBdr>
                <w:top w:val="none" w:sz="0" w:space="0" w:color="auto"/>
                <w:left w:val="none" w:sz="0" w:space="0" w:color="auto"/>
                <w:bottom w:val="none" w:sz="0" w:space="0" w:color="auto"/>
                <w:right w:val="none" w:sz="0" w:space="0" w:color="auto"/>
              </w:divBdr>
            </w:div>
            <w:div w:id="474877259">
              <w:marLeft w:val="0"/>
              <w:marRight w:val="0"/>
              <w:marTop w:val="0"/>
              <w:marBottom w:val="0"/>
              <w:divBdr>
                <w:top w:val="none" w:sz="0" w:space="0" w:color="auto"/>
                <w:left w:val="none" w:sz="0" w:space="0" w:color="auto"/>
                <w:bottom w:val="none" w:sz="0" w:space="0" w:color="auto"/>
                <w:right w:val="none" w:sz="0" w:space="0" w:color="auto"/>
              </w:divBdr>
            </w:div>
            <w:div w:id="545601427">
              <w:marLeft w:val="0"/>
              <w:marRight w:val="0"/>
              <w:marTop w:val="0"/>
              <w:marBottom w:val="0"/>
              <w:divBdr>
                <w:top w:val="none" w:sz="0" w:space="0" w:color="auto"/>
                <w:left w:val="none" w:sz="0" w:space="0" w:color="auto"/>
                <w:bottom w:val="none" w:sz="0" w:space="0" w:color="auto"/>
                <w:right w:val="none" w:sz="0" w:space="0" w:color="auto"/>
              </w:divBdr>
            </w:div>
            <w:div w:id="642659470">
              <w:marLeft w:val="0"/>
              <w:marRight w:val="0"/>
              <w:marTop w:val="0"/>
              <w:marBottom w:val="0"/>
              <w:divBdr>
                <w:top w:val="none" w:sz="0" w:space="0" w:color="auto"/>
                <w:left w:val="none" w:sz="0" w:space="0" w:color="auto"/>
                <w:bottom w:val="none" w:sz="0" w:space="0" w:color="auto"/>
                <w:right w:val="none" w:sz="0" w:space="0" w:color="auto"/>
              </w:divBdr>
            </w:div>
            <w:div w:id="919410049">
              <w:marLeft w:val="0"/>
              <w:marRight w:val="0"/>
              <w:marTop w:val="0"/>
              <w:marBottom w:val="0"/>
              <w:divBdr>
                <w:top w:val="none" w:sz="0" w:space="0" w:color="auto"/>
                <w:left w:val="none" w:sz="0" w:space="0" w:color="auto"/>
                <w:bottom w:val="none" w:sz="0" w:space="0" w:color="auto"/>
                <w:right w:val="none" w:sz="0" w:space="0" w:color="auto"/>
              </w:divBdr>
            </w:div>
            <w:div w:id="1001199825">
              <w:marLeft w:val="0"/>
              <w:marRight w:val="0"/>
              <w:marTop w:val="0"/>
              <w:marBottom w:val="0"/>
              <w:divBdr>
                <w:top w:val="none" w:sz="0" w:space="0" w:color="auto"/>
                <w:left w:val="none" w:sz="0" w:space="0" w:color="auto"/>
                <w:bottom w:val="none" w:sz="0" w:space="0" w:color="auto"/>
                <w:right w:val="none" w:sz="0" w:space="0" w:color="auto"/>
              </w:divBdr>
            </w:div>
            <w:div w:id="1072435323">
              <w:marLeft w:val="0"/>
              <w:marRight w:val="0"/>
              <w:marTop w:val="0"/>
              <w:marBottom w:val="0"/>
              <w:divBdr>
                <w:top w:val="none" w:sz="0" w:space="0" w:color="auto"/>
                <w:left w:val="none" w:sz="0" w:space="0" w:color="auto"/>
                <w:bottom w:val="none" w:sz="0" w:space="0" w:color="auto"/>
                <w:right w:val="none" w:sz="0" w:space="0" w:color="auto"/>
              </w:divBdr>
            </w:div>
            <w:div w:id="1323000342">
              <w:marLeft w:val="0"/>
              <w:marRight w:val="0"/>
              <w:marTop w:val="0"/>
              <w:marBottom w:val="0"/>
              <w:divBdr>
                <w:top w:val="none" w:sz="0" w:space="0" w:color="auto"/>
                <w:left w:val="none" w:sz="0" w:space="0" w:color="auto"/>
                <w:bottom w:val="none" w:sz="0" w:space="0" w:color="auto"/>
                <w:right w:val="none" w:sz="0" w:space="0" w:color="auto"/>
              </w:divBdr>
            </w:div>
            <w:div w:id="1473906925">
              <w:marLeft w:val="0"/>
              <w:marRight w:val="0"/>
              <w:marTop w:val="0"/>
              <w:marBottom w:val="0"/>
              <w:divBdr>
                <w:top w:val="none" w:sz="0" w:space="0" w:color="auto"/>
                <w:left w:val="none" w:sz="0" w:space="0" w:color="auto"/>
                <w:bottom w:val="none" w:sz="0" w:space="0" w:color="auto"/>
                <w:right w:val="none" w:sz="0" w:space="0" w:color="auto"/>
              </w:divBdr>
            </w:div>
            <w:div w:id="1660424419">
              <w:marLeft w:val="0"/>
              <w:marRight w:val="0"/>
              <w:marTop w:val="0"/>
              <w:marBottom w:val="0"/>
              <w:divBdr>
                <w:top w:val="none" w:sz="0" w:space="0" w:color="auto"/>
                <w:left w:val="none" w:sz="0" w:space="0" w:color="auto"/>
                <w:bottom w:val="none" w:sz="0" w:space="0" w:color="auto"/>
                <w:right w:val="none" w:sz="0" w:space="0" w:color="auto"/>
              </w:divBdr>
            </w:div>
            <w:div w:id="1704987191">
              <w:marLeft w:val="0"/>
              <w:marRight w:val="0"/>
              <w:marTop w:val="0"/>
              <w:marBottom w:val="0"/>
              <w:divBdr>
                <w:top w:val="none" w:sz="0" w:space="0" w:color="auto"/>
                <w:left w:val="none" w:sz="0" w:space="0" w:color="auto"/>
                <w:bottom w:val="none" w:sz="0" w:space="0" w:color="auto"/>
                <w:right w:val="none" w:sz="0" w:space="0" w:color="auto"/>
              </w:divBdr>
            </w:div>
            <w:div w:id="1725059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0687828">
      <w:bodyDiv w:val="1"/>
      <w:marLeft w:val="0"/>
      <w:marRight w:val="0"/>
      <w:marTop w:val="0"/>
      <w:marBottom w:val="0"/>
      <w:divBdr>
        <w:top w:val="none" w:sz="0" w:space="0" w:color="auto"/>
        <w:left w:val="none" w:sz="0" w:space="0" w:color="auto"/>
        <w:bottom w:val="none" w:sz="0" w:space="0" w:color="auto"/>
        <w:right w:val="none" w:sz="0" w:space="0" w:color="auto"/>
      </w:divBdr>
    </w:div>
    <w:div w:id="1113283854">
      <w:bodyDiv w:val="1"/>
      <w:marLeft w:val="0"/>
      <w:marRight w:val="0"/>
      <w:marTop w:val="0"/>
      <w:marBottom w:val="0"/>
      <w:divBdr>
        <w:top w:val="none" w:sz="0" w:space="0" w:color="auto"/>
        <w:left w:val="none" w:sz="0" w:space="0" w:color="auto"/>
        <w:bottom w:val="none" w:sz="0" w:space="0" w:color="auto"/>
        <w:right w:val="none" w:sz="0" w:space="0" w:color="auto"/>
      </w:divBdr>
      <w:divsChild>
        <w:div w:id="348416149">
          <w:marLeft w:val="0"/>
          <w:marRight w:val="0"/>
          <w:marTop w:val="0"/>
          <w:marBottom w:val="0"/>
          <w:divBdr>
            <w:top w:val="none" w:sz="0" w:space="0" w:color="auto"/>
            <w:left w:val="none" w:sz="0" w:space="0" w:color="auto"/>
            <w:bottom w:val="none" w:sz="0" w:space="0" w:color="auto"/>
            <w:right w:val="none" w:sz="0" w:space="0" w:color="auto"/>
          </w:divBdr>
          <w:divsChild>
            <w:div w:id="55706567">
              <w:marLeft w:val="0"/>
              <w:marRight w:val="0"/>
              <w:marTop w:val="0"/>
              <w:marBottom w:val="0"/>
              <w:divBdr>
                <w:top w:val="none" w:sz="0" w:space="0" w:color="auto"/>
                <w:left w:val="none" w:sz="0" w:space="0" w:color="auto"/>
                <w:bottom w:val="none" w:sz="0" w:space="0" w:color="auto"/>
                <w:right w:val="none" w:sz="0" w:space="0" w:color="auto"/>
              </w:divBdr>
            </w:div>
            <w:div w:id="303974779">
              <w:marLeft w:val="0"/>
              <w:marRight w:val="0"/>
              <w:marTop w:val="0"/>
              <w:marBottom w:val="0"/>
              <w:divBdr>
                <w:top w:val="none" w:sz="0" w:space="0" w:color="auto"/>
                <w:left w:val="none" w:sz="0" w:space="0" w:color="auto"/>
                <w:bottom w:val="none" w:sz="0" w:space="0" w:color="auto"/>
                <w:right w:val="none" w:sz="0" w:space="0" w:color="auto"/>
              </w:divBdr>
            </w:div>
            <w:div w:id="1101950725">
              <w:marLeft w:val="0"/>
              <w:marRight w:val="0"/>
              <w:marTop w:val="0"/>
              <w:marBottom w:val="0"/>
              <w:divBdr>
                <w:top w:val="none" w:sz="0" w:space="0" w:color="auto"/>
                <w:left w:val="none" w:sz="0" w:space="0" w:color="auto"/>
                <w:bottom w:val="none" w:sz="0" w:space="0" w:color="auto"/>
                <w:right w:val="none" w:sz="0" w:space="0" w:color="auto"/>
              </w:divBdr>
            </w:div>
            <w:div w:id="1267352157">
              <w:marLeft w:val="0"/>
              <w:marRight w:val="0"/>
              <w:marTop w:val="0"/>
              <w:marBottom w:val="0"/>
              <w:divBdr>
                <w:top w:val="none" w:sz="0" w:space="0" w:color="auto"/>
                <w:left w:val="none" w:sz="0" w:space="0" w:color="auto"/>
                <w:bottom w:val="none" w:sz="0" w:space="0" w:color="auto"/>
                <w:right w:val="none" w:sz="0" w:space="0" w:color="auto"/>
              </w:divBdr>
            </w:div>
            <w:div w:id="1364164238">
              <w:marLeft w:val="0"/>
              <w:marRight w:val="0"/>
              <w:marTop w:val="0"/>
              <w:marBottom w:val="0"/>
              <w:divBdr>
                <w:top w:val="none" w:sz="0" w:space="0" w:color="auto"/>
                <w:left w:val="none" w:sz="0" w:space="0" w:color="auto"/>
                <w:bottom w:val="none" w:sz="0" w:space="0" w:color="auto"/>
                <w:right w:val="none" w:sz="0" w:space="0" w:color="auto"/>
              </w:divBdr>
            </w:div>
            <w:div w:id="1485971761">
              <w:marLeft w:val="0"/>
              <w:marRight w:val="0"/>
              <w:marTop w:val="0"/>
              <w:marBottom w:val="0"/>
              <w:divBdr>
                <w:top w:val="none" w:sz="0" w:space="0" w:color="auto"/>
                <w:left w:val="none" w:sz="0" w:space="0" w:color="auto"/>
                <w:bottom w:val="none" w:sz="0" w:space="0" w:color="auto"/>
                <w:right w:val="none" w:sz="0" w:space="0" w:color="auto"/>
              </w:divBdr>
            </w:div>
            <w:div w:id="1500776558">
              <w:marLeft w:val="0"/>
              <w:marRight w:val="0"/>
              <w:marTop w:val="0"/>
              <w:marBottom w:val="0"/>
              <w:divBdr>
                <w:top w:val="none" w:sz="0" w:space="0" w:color="auto"/>
                <w:left w:val="none" w:sz="0" w:space="0" w:color="auto"/>
                <w:bottom w:val="none" w:sz="0" w:space="0" w:color="auto"/>
                <w:right w:val="none" w:sz="0" w:space="0" w:color="auto"/>
              </w:divBdr>
            </w:div>
            <w:div w:id="1795363236">
              <w:marLeft w:val="0"/>
              <w:marRight w:val="0"/>
              <w:marTop w:val="0"/>
              <w:marBottom w:val="0"/>
              <w:divBdr>
                <w:top w:val="none" w:sz="0" w:space="0" w:color="auto"/>
                <w:left w:val="none" w:sz="0" w:space="0" w:color="auto"/>
                <w:bottom w:val="none" w:sz="0" w:space="0" w:color="auto"/>
                <w:right w:val="none" w:sz="0" w:space="0" w:color="auto"/>
              </w:divBdr>
            </w:div>
            <w:div w:id="1814329521">
              <w:marLeft w:val="0"/>
              <w:marRight w:val="0"/>
              <w:marTop w:val="0"/>
              <w:marBottom w:val="0"/>
              <w:divBdr>
                <w:top w:val="none" w:sz="0" w:space="0" w:color="auto"/>
                <w:left w:val="none" w:sz="0" w:space="0" w:color="auto"/>
                <w:bottom w:val="none" w:sz="0" w:space="0" w:color="auto"/>
                <w:right w:val="none" w:sz="0" w:space="0" w:color="auto"/>
              </w:divBdr>
            </w:div>
            <w:div w:id="2062435392">
              <w:marLeft w:val="0"/>
              <w:marRight w:val="0"/>
              <w:marTop w:val="0"/>
              <w:marBottom w:val="0"/>
              <w:divBdr>
                <w:top w:val="none" w:sz="0" w:space="0" w:color="auto"/>
                <w:left w:val="none" w:sz="0" w:space="0" w:color="auto"/>
                <w:bottom w:val="none" w:sz="0" w:space="0" w:color="auto"/>
                <w:right w:val="none" w:sz="0" w:space="0" w:color="auto"/>
              </w:divBdr>
            </w:div>
            <w:div w:id="2113821402">
              <w:marLeft w:val="0"/>
              <w:marRight w:val="0"/>
              <w:marTop w:val="0"/>
              <w:marBottom w:val="0"/>
              <w:divBdr>
                <w:top w:val="none" w:sz="0" w:space="0" w:color="auto"/>
                <w:left w:val="none" w:sz="0" w:space="0" w:color="auto"/>
                <w:bottom w:val="none" w:sz="0" w:space="0" w:color="auto"/>
                <w:right w:val="none" w:sz="0" w:space="0" w:color="auto"/>
              </w:divBdr>
            </w:div>
          </w:divsChild>
        </w:div>
        <w:div w:id="460923206">
          <w:marLeft w:val="0"/>
          <w:marRight w:val="0"/>
          <w:marTop w:val="0"/>
          <w:marBottom w:val="0"/>
          <w:divBdr>
            <w:top w:val="none" w:sz="0" w:space="0" w:color="auto"/>
            <w:left w:val="none" w:sz="0" w:space="0" w:color="auto"/>
            <w:bottom w:val="none" w:sz="0" w:space="0" w:color="auto"/>
            <w:right w:val="none" w:sz="0" w:space="0" w:color="auto"/>
          </w:divBdr>
        </w:div>
        <w:div w:id="939752402">
          <w:marLeft w:val="0"/>
          <w:marRight w:val="0"/>
          <w:marTop w:val="0"/>
          <w:marBottom w:val="0"/>
          <w:divBdr>
            <w:top w:val="none" w:sz="0" w:space="0" w:color="auto"/>
            <w:left w:val="none" w:sz="0" w:space="0" w:color="auto"/>
            <w:bottom w:val="none" w:sz="0" w:space="0" w:color="auto"/>
            <w:right w:val="none" w:sz="0" w:space="0" w:color="auto"/>
          </w:divBdr>
        </w:div>
        <w:div w:id="1547182128">
          <w:marLeft w:val="0"/>
          <w:marRight w:val="0"/>
          <w:marTop w:val="0"/>
          <w:marBottom w:val="0"/>
          <w:divBdr>
            <w:top w:val="none" w:sz="0" w:space="0" w:color="auto"/>
            <w:left w:val="none" w:sz="0" w:space="0" w:color="auto"/>
            <w:bottom w:val="none" w:sz="0" w:space="0" w:color="auto"/>
            <w:right w:val="none" w:sz="0" w:space="0" w:color="auto"/>
          </w:divBdr>
          <w:divsChild>
            <w:div w:id="47457000">
              <w:marLeft w:val="0"/>
              <w:marRight w:val="0"/>
              <w:marTop w:val="0"/>
              <w:marBottom w:val="0"/>
              <w:divBdr>
                <w:top w:val="none" w:sz="0" w:space="0" w:color="auto"/>
                <w:left w:val="none" w:sz="0" w:space="0" w:color="auto"/>
                <w:bottom w:val="none" w:sz="0" w:space="0" w:color="auto"/>
                <w:right w:val="none" w:sz="0" w:space="0" w:color="auto"/>
              </w:divBdr>
            </w:div>
            <w:div w:id="74404046">
              <w:marLeft w:val="0"/>
              <w:marRight w:val="0"/>
              <w:marTop w:val="0"/>
              <w:marBottom w:val="0"/>
              <w:divBdr>
                <w:top w:val="none" w:sz="0" w:space="0" w:color="auto"/>
                <w:left w:val="none" w:sz="0" w:space="0" w:color="auto"/>
                <w:bottom w:val="none" w:sz="0" w:space="0" w:color="auto"/>
                <w:right w:val="none" w:sz="0" w:space="0" w:color="auto"/>
              </w:divBdr>
            </w:div>
            <w:div w:id="179904348">
              <w:marLeft w:val="0"/>
              <w:marRight w:val="0"/>
              <w:marTop w:val="0"/>
              <w:marBottom w:val="0"/>
              <w:divBdr>
                <w:top w:val="none" w:sz="0" w:space="0" w:color="auto"/>
                <w:left w:val="none" w:sz="0" w:space="0" w:color="auto"/>
                <w:bottom w:val="none" w:sz="0" w:space="0" w:color="auto"/>
                <w:right w:val="none" w:sz="0" w:space="0" w:color="auto"/>
              </w:divBdr>
            </w:div>
            <w:div w:id="181088592">
              <w:marLeft w:val="0"/>
              <w:marRight w:val="0"/>
              <w:marTop w:val="0"/>
              <w:marBottom w:val="0"/>
              <w:divBdr>
                <w:top w:val="none" w:sz="0" w:space="0" w:color="auto"/>
                <w:left w:val="none" w:sz="0" w:space="0" w:color="auto"/>
                <w:bottom w:val="none" w:sz="0" w:space="0" w:color="auto"/>
                <w:right w:val="none" w:sz="0" w:space="0" w:color="auto"/>
              </w:divBdr>
            </w:div>
            <w:div w:id="288240449">
              <w:marLeft w:val="0"/>
              <w:marRight w:val="0"/>
              <w:marTop w:val="0"/>
              <w:marBottom w:val="0"/>
              <w:divBdr>
                <w:top w:val="none" w:sz="0" w:space="0" w:color="auto"/>
                <w:left w:val="none" w:sz="0" w:space="0" w:color="auto"/>
                <w:bottom w:val="none" w:sz="0" w:space="0" w:color="auto"/>
                <w:right w:val="none" w:sz="0" w:space="0" w:color="auto"/>
              </w:divBdr>
            </w:div>
            <w:div w:id="343477770">
              <w:marLeft w:val="0"/>
              <w:marRight w:val="0"/>
              <w:marTop w:val="0"/>
              <w:marBottom w:val="0"/>
              <w:divBdr>
                <w:top w:val="none" w:sz="0" w:space="0" w:color="auto"/>
                <w:left w:val="none" w:sz="0" w:space="0" w:color="auto"/>
                <w:bottom w:val="none" w:sz="0" w:space="0" w:color="auto"/>
                <w:right w:val="none" w:sz="0" w:space="0" w:color="auto"/>
              </w:divBdr>
            </w:div>
            <w:div w:id="573011033">
              <w:marLeft w:val="0"/>
              <w:marRight w:val="0"/>
              <w:marTop w:val="0"/>
              <w:marBottom w:val="0"/>
              <w:divBdr>
                <w:top w:val="none" w:sz="0" w:space="0" w:color="auto"/>
                <w:left w:val="none" w:sz="0" w:space="0" w:color="auto"/>
                <w:bottom w:val="none" w:sz="0" w:space="0" w:color="auto"/>
                <w:right w:val="none" w:sz="0" w:space="0" w:color="auto"/>
              </w:divBdr>
            </w:div>
            <w:div w:id="772238473">
              <w:marLeft w:val="0"/>
              <w:marRight w:val="0"/>
              <w:marTop w:val="0"/>
              <w:marBottom w:val="0"/>
              <w:divBdr>
                <w:top w:val="none" w:sz="0" w:space="0" w:color="auto"/>
                <w:left w:val="none" w:sz="0" w:space="0" w:color="auto"/>
                <w:bottom w:val="none" w:sz="0" w:space="0" w:color="auto"/>
                <w:right w:val="none" w:sz="0" w:space="0" w:color="auto"/>
              </w:divBdr>
            </w:div>
            <w:div w:id="936402010">
              <w:marLeft w:val="0"/>
              <w:marRight w:val="0"/>
              <w:marTop w:val="0"/>
              <w:marBottom w:val="0"/>
              <w:divBdr>
                <w:top w:val="none" w:sz="0" w:space="0" w:color="auto"/>
                <w:left w:val="none" w:sz="0" w:space="0" w:color="auto"/>
                <w:bottom w:val="none" w:sz="0" w:space="0" w:color="auto"/>
                <w:right w:val="none" w:sz="0" w:space="0" w:color="auto"/>
              </w:divBdr>
            </w:div>
            <w:div w:id="973369569">
              <w:marLeft w:val="0"/>
              <w:marRight w:val="0"/>
              <w:marTop w:val="0"/>
              <w:marBottom w:val="0"/>
              <w:divBdr>
                <w:top w:val="none" w:sz="0" w:space="0" w:color="auto"/>
                <w:left w:val="none" w:sz="0" w:space="0" w:color="auto"/>
                <w:bottom w:val="none" w:sz="0" w:space="0" w:color="auto"/>
                <w:right w:val="none" w:sz="0" w:space="0" w:color="auto"/>
              </w:divBdr>
            </w:div>
            <w:div w:id="1120103534">
              <w:marLeft w:val="0"/>
              <w:marRight w:val="0"/>
              <w:marTop w:val="0"/>
              <w:marBottom w:val="0"/>
              <w:divBdr>
                <w:top w:val="none" w:sz="0" w:space="0" w:color="auto"/>
                <w:left w:val="none" w:sz="0" w:space="0" w:color="auto"/>
                <w:bottom w:val="none" w:sz="0" w:space="0" w:color="auto"/>
                <w:right w:val="none" w:sz="0" w:space="0" w:color="auto"/>
              </w:divBdr>
            </w:div>
            <w:div w:id="1382747224">
              <w:marLeft w:val="0"/>
              <w:marRight w:val="0"/>
              <w:marTop w:val="0"/>
              <w:marBottom w:val="0"/>
              <w:divBdr>
                <w:top w:val="none" w:sz="0" w:space="0" w:color="auto"/>
                <w:left w:val="none" w:sz="0" w:space="0" w:color="auto"/>
                <w:bottom w:val="none" w:sz="0" w:space="0" w:color="auto"/>
                <w:right w:val="none" w:sz="0" w:space="0" w:color="auto"/>
              </w:divBdr>
            </w:div>
            <w:div w:id="1616399031">
              <w:marLeft w:val="0"/>
              <w:marRight w:val="0"/>
              <w:marTop w:val="0"/>
              <w:marBottom w:val="0"/>
              <w:divBdr>
                <w:top w:val="none" w:sz="0" w:space="0" w:color="auto"/>
                <w:left w:val="none" w:sz="0" w:space="0" w:color="auto"/>
                <w:bottom w:val="none" w:sz="0" w:space="0" w:color="auto"/>
                <w:right w:val="none" w:sz="0" w:space="0" w:color="auto"/>
              </w:divBdr>
            </w:div>
            <w:div w:id="1670592738">
              <w:marLeft w:val="0"/>
              <w:marRight w:val="0"/>
              <w:marTop w:val="0"/>
              <w:marBottom w:val="0"/>
              <w:divBdr>
                <w:top w:val="none" w:sz="0" w:space="0" w:color="auto"/>
                <w:left w:val="none" w:sz="0" w:space="0" w:color="auto"/>
                <w:bottom w:val="none" w:sz="0" w:space="0" w:color="auto"/>
                <w:right w:val="none" w:sz="0" w:space="0" w:color="auto"/>
              </w:divBdr>
            </w:div>
            <w:div w:id="1883667992">
              <w:marLeft w:val="0"/>
              <w:marRight w:val="0"/>
              <w:marTop w:val="0"/>
              <w:marBottom w:val="0"/>
              <w:divBdr>
                <w:top w:val="none" w:sz="0" w:space="0" w:color="auto"/>
                <w:left w:val="none" w:sz="0" w:space="0" w:color="auto"/>
                <w:bottom w:val="none" w:sz="0" w:space="0" w:color="auto"/>
                <w:right w:val="none" w:sz="0" w:space="0" w:color="auto"/>
              </w:divBdr>
            </w:div>
            <w:div w:id="1895773981">
              <w:marLeft w:val="0"/>
              <w:marRight w:val="0"/>
              <w:marTop w:val="0"/>
              <w:marBottom w:val="0"/>
              <w:divBdr>
                <w:top w:val="none" w:sz="0" w:space="0" w:color="auto"/>
                <w:left w:val="none" w:sz="0" w:space="0" w:color="auto"/>
                <w:bottom w:val="none" w:sz="0" w:space="0" w:color="auto"/>
                <w:right w:val="none" w:sz="0" w:space="0" w:color="auto"/>
              </w:divBdr>
            </w:div>
            <w:div w:id="1935478569">
              <w:marLeft w:val="0"/>
              <w:marRight w:val="0"/>
              <w:marTop w:val="0"/>
              <w:marBottom w:val="0"/>
              <w:divBdr>
                <w:top w:val="none" w:sz="0" w:space="0" w:color="auto"/>
                <w:left w:val="none" w:sz="0" w:space="0" w:color="auto"/>
                <w:bottom w:val="none" w:sz="0" w:space="0" w:color="auto"/>
                <w:right w:val="none" w:sz="0" w:space="0" w:color="auto"/>
              </w:divBdr>
            </w:div>
            <w:div w:id="1981643225">
              <w:marLeft w:val="0"/>
              <w:marRight w:val="0"/>
              <w:marTop w:val="0"/>
              <w:marBottom w:val="0"/>
              <w:divBdr>
                <w:top w:val="none" w:sz="0" w:space="0" w:color="auto"/>
                <w:left w:val="none" w:sz="0" w:space="0" w:color="auto"/>
                <w:bottom w:val="none" w:sz="0" w:space="0" w:color="auto"/>
                <w:right w:val="none" w:sz="0" w:space="0" w:color="auto"/>
              </w:divBdr>
            </w:div>
            <w:div w:id="2002390046">
              <w:marLeft w:val="0"/>
              <w:marRight w:val="0"/>
              <w:marTop w:val="0"/>
              <w:marBottom w:val="0"/>
              <w:divBdr>
                <w:top w:val="none" w:sz="0" w:space="0" w:color="auto"/>
                <w:left w:val="none" w:sz="0" w:space="0" w:color="auto"/>
                <w:bottom w:val="none" w:sz="0" w:space="0" w:color="auto"/>
                <w:right w:val="none" w:sz="0" w:space="0" w:color="auto"/>
              </w:divBdr>
            </w:div>
            <w:div w:id="2035837875">
              <w:marLeft w:val="0"/>
              <w:marRight w:val="0"/>
              <w:marTop w:val="0"/>
              <w:marBottom w:val="0"/>
              <w:divBdr>
                <w:top w:val="none" w:sz="0" w:space="0" w:color="auto"/>
                <w:left w:val="none" w:sz="0" w:space="0" w:color="auto"/>
                <w:bottom w:val="none" w:sz="0" w:space="0" w:color="auto"/>
                <w:right w:val="none" w:sz="0" w:space="0" w:color="auto"/>
              </w:divBdr>
            </w:div>
          </w:divsChild>
        </w:div>
        <w:div w:id="2012708306">
          <w:marLeft w:val="0"/>
          <w:marRight w:val="0"/>
          <w:marTop w:val="0"/>
          <w:marBottom w:val="0"/>
          <w:divBdr>
            <w:top w:val="none" w:sz="0" w:space="0" w:color="auto"/>
            <w:left w:val="none" w:sz="0" w:space="0" w:color="auto"/>
            <w:bottom w:val="none" w:sz="0" w:space="0" w:color="auto"/>
            <w:right w:val="none" w:sz="0" w:space="0" w:color="auto"/>
          </w:divBdr>
        </w:div>
      </w:divsChild>
    </w:div>
    <w:div w:id="1411348072">
      <w:bodyDiv w:val="1"/>
      <w:marLeft w:val="0"/>
      <w:marRight w:val="0"/>
      <w:marTop w:val="0"/>
      <w:marBottom w:val="0"/>
      <w:divBdr>
        <w:top w:val="none" w:sz="0" w:space="0" w:color="auto"/>
        <w:left w:val="none" w:sz="0" w:space="0" w:color="auto"/>
        <w:bottom w:val="none" w:sz="0" w:space="0" w:color="auto"/>
        <w:right w:val="none" w:sz="0" w:space="0" w:color="auto"/>
      </w:divBdr>
      <w:divsChild>
        <w:div w:id="136454308">
          <w:marLeft w:val="0"/>
          <w:marRight w:val="0"/>
          <w:marTop w:val="0"/>
          <w:marBottom w:val="0"/>
          <w:divBdr>
            <w:top w:val="none" w:sz="0" w:space="0" w:color="auto"/>
            <w:left w:val="none" w:sz="0" w:space="0" w:color="auto"/>
            <w:bottom w:val="none" w:sz="0" w:space="0" w:color="auto"/>
            <w:right w:val="none" w:sz="0" w:space="0" w:color="auto"/>
          </w:divBdr>
          <w:divsChild>
            <w:div w:id="394203263">
              <w:marLeft w:val="0"/>
              <w:marRight w:val="0"/>
              <w:marTop w:val="0"/>
              <w:marBottom w:val="0"/>
              <w:divBdr>
                <w:top w:val="none" w:sz="0" w:space="0" w:color="auto"/>
                <w:left w:val="none" w:sz="0" w:space="0" w:color="auto"/>
                <w:bottom w:val="none" w:sz="0" w:space="0" w:color="auto"/>
                <w:right w:val="none" w:sz="0" w:space="0" w:color="auto"/>
              </w:divBdr>
            </w:div>
            <w:div w:id="513156041">
              <w:marLeft w:val="0"/>
              <w:marRight w:val="0"/>
              <w:marTop w:val="0"/>
              <w:marBottom w:val="0"/>
              <w:divBdr>
                <w:top w:val="none" w:sz="0" w:space="0" w:color="auto"/>
                <w:left w:val="none" w:sz="0" w:space="0" w:color="auto"/>
                <w:bottom w:val="none" w:sz="0" w:space="0" w:color="auto"/>
                <w:right w:val="none" w:sz="0" w:space="0" w:color="auto"/>
              </w:divBdr>
            </w:div>
            <w:div w:id="782648882">
              <w:marLeft w:val="0"/>
              <w:marRight w:val="0"/>
              <w:marTop w:val="0"/>
              <w:marBottom w:val="0"/>
              <w:divBdr>
                <w:top w:val="none" w:sz="0" w:space="0" w:color="auto"/>
                <w:left w:val="none" w:sz="0" w:space="0" w:color="auto"/>
                <w:bottom w:val="none" w:sz="0" w:space="0" w:color="auto"/>
                <w:right w:val="none" w:sz="0" w:space="0" w:color="auto"/>
              </w:divBdr>
            </w:div>
            <w:div w:id="976840018">
              <w:marLeft w:val="0"/>
              <w:marRight w:val="0"/>
              <w:marTop w:val="0"/>
              <w:marBottom w:val="0"/>
              <w:divBdr>
                <w:top w:val="none" w:sz="0" w:space="0" w:color="auto"/>
                <w:left w:val="none" w:sz="0" w:space="0" w:color="auto"/>
                <w:bottom w:val="none" w:sz="0" w:space="0" w:color="auto"/>
                <w:right w:val="none" w:sz="0" w:space="0" w:color="auto"/>
              </w:divBdr>
            </w:div>
            <w:div w:id="1097946702">
              <w:marLeft w:val="0"/>
              <w:marRight w:val="0"/>
              <w:marTop w:val="0"/>
              <w:marBottom w:val="0"/>
              <w:divBdr>
                <w:top w:val="none" w:sz="0" w:space="0" w:color="auto"/>
                <w:left w:val="none" w:sz="0" w:space="0" w:color="auto"/>
                <w:bottom w:val="none" w:sz="0" w:space="0" w:color="auto"/>
                <w:right w:val="none" w:sz="0" w:space="0" w:color="auto"/>
              </w:divBdr>
            </w:div>
            <w:div w:id="1391153570">
              <w:marLeft w:val="0"/>
              <w:marRight w:val="0"/>
              <w:marTop w:val="0"/>
              <w:marBottom w:val="0"/>
              <w:divBdr>
                <w:top w:val="none" w:sz="0" w:space="0" w:color="auto"/>
                <w:left w:val="none" w:sz="0" w:space="0" w:color="auto"/>
                <w:bottom w:val="none" w:sz="0" w:space="0" w:color="auto"/>
                <w:right w:val="none" w:sz="0" w:space="0" w:color="auto"/>
              </w:divBdr>
            </w:div>
            <w:div w:id="1435054246">
              <w:marLeft w:val="0"/>
              <w:marRight w:val="0"/>
              <w:marTop w:val="0"/>
              <w:marBottom w:val="0"/>
              <w:divBdr>
                <w:top w:val="none" w:sz="0" w:space="0" w:color="auto"/>
                <w:left w:val="none" w:sz="0" w:space="0" w:color="auto"/>
                <w:bottom w:val="none" w:sz="0" w:space="0" w:color="auto"/>
                <w:right w:val="none" w:sz="0" w:space="0" w:color="auto"/>
              </w:divBdr>
            </w:div>
            <w:div w:id="1459452066">
              <w:marLeft w:val="0"/>
              <w:marRight w:val="0"/>
              <w:marTop w:val="0"/>
              <w:marBottom w:val="0"/>
              <w:divBdr>
                <w:top w:val="none" w:sz="0" w:space="0" w:color="auto"/>
                <w:left w:val="none" w:sz="0" w:space="0" w:color="auto"/>
                <w:bottom w:val="none" w:sz="0" w:space="0" w:color="auto"/>
                <w:right w:val="none" w:sz="0" w:space="0" w:color="auto"/>
              </w:divBdr>
            </w:div>
            <w:div w:id="1505243477">
              <w:marLeft w:val="0"/>
              <w:marRight w:val="0"/>
              <w:marTop w:val="0"/>
              <w:marBottom w:val="0"/>
              <w:divBdr>
                <w:top w:val="none" w:sz="0" w:space="0" w:color="auto"/>
                <w:left w:val="none" w:sz="0" w:space="0" w:color="auto"/>
                <w:bottom w:val="none" w:sz="0" w:space="0" w:color="auto"/>
                <w:right w:val="none" w:sz="0" w:space="0" w:color="auto"/>
              </w:divBdr>
            </w:div>
            <w:div w:id="1795901099">
              <w:marLeft w:val="0"/>
              <w:marRight w:val="0"/>
              <w:marTop w:val="0"/>
              <w:marBottom w:val="0"/>
              <w:divBdr>
                <w:top w:val="none" w:sz="0" w:space="0" w:color="auto"/>
                <w:left w:val="none" w:sz="0" w:space="0" w:color="auto"/>
                <w:bottom w:val="none" w:sz="0" w:space="0" w:color="auto"/>
                <w:right w:val="none" w:sz="0" w:space="0" w:color="auto"/>
              </w:divBdr>
            </w:div>
            <w:div w:id="1897085498">
              <w:marLeft w:val="0"/>
              <w:marRight w:val="0"/>
              <w:marTop w:val="0"/>
              <w:marBottom w:val="0"/>
              <w:divBdr>
                <w:top w:val="none" w:sz="0" w:space="0" w:color="auto"/>
                <w:left w:val="none" w:sz="0" w:space="0" w:color="auto"/>
                <w:bottom w:val="none" w:sz="0" w:space="0" w:color="auto"/>
                <w:right w:val="none" w:sz="0" w:space="0" w:color="auto"/>
              </w:divBdr>
            </w:div>
            <w:div w:id="1964537428">
              <w:marLeft w:val="0"/>
              <w:marRight w:val="0"/>
              <w:marTop w:val="0"/>
              <w:marBottom w:val="0"/>
              <w:divBdr>
                <w:top w:val="none" w:sz="0" w:space="0" w:color="auto"/>
                <w:left w:val="none" w:sz="0" w:space="0" w:color="auto"/>
                <w:bottom w:val="none" w:sz="0" w:space="0" w:color="auto"/>
                <w:right w:val="none" w:sz="0" w:space="0" w:color="auto"/>
              </w:divBdr>
            </w:div>
            <w:div w:id="1999460901">
              <w:marLeft w:val="0"/>
              <w:marRight w:val="0"/>
              <w:marTop w:val="0"/>
              <w:marBottom w:val="0"/>
              <w:divBdr>
                <w:top w:val="none" w:sz="0" w:space="0" w:color="auto"/>
                <w:left w:val="none" w:sz="0" w:space="0" w:color="auto"/>
                <w:bottom w:val="none" w:sz="0" w:space="0" w:color="auto"/>
                <w:right w:val="none" w:sz="0" w:space="0" w:color="auto"/>
              </w:divBdr>
            </w:div>
            <w:div w:id="2034185103">
              <w:marLeft w:val="0"/>
              <w:marRight w:val="0"/>
              <w:marTop w:val="0"/>
              <w:marBottom w:val="0"/>
              <w:divBdr>
                <w:top w:val="none" w:sz="0" w:space="0" w:color="auto"/>
                <w:left w:val="none" w:sz="0" w:space="0" w:color="auto"/>
                <w:bottom w:val="none" w:sz="0" w:space="0" w:color="auto"/>
                <w:right w:val="none" w:sz="0" w:space="0" w:color="auto"/>
              </w:divBdr>
            </w:div>
            <w:div w:id="2085253133">
              <w:marLeft w:val="0"/>
              <w:marRight w:val="0"/>
              <w:marTop w:val="0"/>
              <w:marBottom w:val="0"/>
              <w:divBdr>
                <w:top w:val="none" w:sz="0" w:space="0" w:color="auto"/>
                <w:left w:val="none" w:sz="0" w:space="0" w:color="auto"/>
                <w:bottom w:val="none" w:sz="0" w:space="0" w:color="auto"/>
                <w:right w:val="none" w:sz="0" w:space="0" w:color="auto"/>
              </w:divBdr>
            </w:div>
            <w:div w:id="2115241680">
              <w:marLeft w:val="0"/>
              <w:marRight w:val="0"/>
              <w:marTop w:val="0"/>
              <w:marBottom w:val="0"/>
              <w:divBdr>
                <w:top w:val="none" w:sz="0" w:space="0" w:color="auto"/>
                <w:left w:val="none" w:sz="0" w:space="0" w:color="auto"/>
                <w:bottom w:val="none" w:sz="0" w:space="0" w:color="auto"/>
                <w:right w:val="none" w:sz="0" w:space="0" w:color="auto"/>
              </w:divBdr>
            </w:div>
          </w:divsChild>
        </w:div>
        <w:div w:id="1634753764">
          <w:marLeft w:val="0"/>
          <w:marRight w:val="0"/>
          <w:marTop w:val="0"/>
          <w:marBottom w:val="0"/>
          <w:divBdr>
            <w:top w:val="none" w:sz="0" w:space="0" w:color="auto"/>
            <w:left w:val="none" w:sz="0" w:space="0" w:color="auto"/>
            <w:bottom w:val="none" w:sz="0" w:space="0" w:color="auto"/>
            <w:right w:val="none" w:sz="0" w:space="0" w:color="auto"/>
          </w:divBdr>
          <w:divsChild>
            <w:div w:id="271014136">
              <w:marLeft w:val="0"/>
              <w:marRight w:val="0"/>
              <w:marTop w:val="0"/>
              <w:marBottom w:val="0"/>
              <w:divBdr>
                <w:top w:val="none" w:sz="0" w:space="0" w:color="auto"/>
                <w:left w:val="none" w:sz="0" w:space="0" w:color="auto"/>
                <w:bottom w:val="none" w:sz="0" w:space="0" w:color="auto"/>
                <w:right w:val="none" w:sz="0" w:space="0" w:color="auto"/>
              </w:divBdr>
            </w:div>
            <w:div w:id="296688325">
              <w:marLeft w:val="0"/>
              <w:marRight w:val="0"/>
              <w:marTop w:val="0"/>
              <w:marBottom w:val="0"/>
              <w:divBdr>
                <w:top w:val="none" w:sz="0" w:space="0" w:color="auto"/>
                <w:left w:val="none" w:sz="0" w:space="0" w:color="auto"/>
                <w:bottom w:val="none" w:sz="0" w:space="0" w:color="auto"/>
                <w:right w:val="none" w:sz="0" w:space="0" w:color="auto"/>
              </w:divBdr>
            </w:div>
            <w:div w:id="411463895">
              <w:marLeft w:val="0"/>
              <w:marRight w:val="0"/>
              <w:marTop w:val="0"/>
              <w:marBottom w:val="0"/>
              <w:divBdr>
                <w:top w:val="none" w:sz="0" w:space="0" w:color="auto"/>
                <w:left w:val="none" w:sz="0" w:space="0" w:color="auto"/>
                <w:bottom w:val="none" w:sz="0" w:space="0" w:color="auto"/>
                <w:right w:val="none" w:sz="0" w:space="0" w:color="auto"/>
              </w:divBdr>
            </w:div>
            <w:div w:id="598683983">
              <w:marLeft w:val="0"/>
              <w:marRight w:val="0"/>
              <w:marTop w:val="0"/>
              <w:marBottom w:val="0"/>
              <w:divBdr>
                <w:top w:val="none" w:sz="0" w:space="0" w:color="auto"/>
                <w:left w:val="none" w:sz="0" w:space="0" w:color="auto"/>
                <w:bottom w:val="none" w:sz="0" w:space="0" w:color="auto"/>
                <w:right w:val="none" w:sz="0" w:space="0" w:color="auto"/>
              </w:divBdr>
            </w:div>
            <w:div w:id="700017496">
              <w:marLeft w:val="0"/>
              <w:marRight w:val="0"/>
              <w:marTop w:val="0"/>
              <w:marBottom w:val="0"/>
              <w:divBdr>
                <w:top w:val="none" w:sz="0" w:space="0" w:color="auto"/>
                <w:left w:val="none" w:sz="0" w:space="0" w:color="auto"/>
                <w:bottom w:val="none" w:sz="0" w:space="0" w:color="auto"/>
                <w:right w:val="none" w:sz="0" w:space="0" w:color="auto"/>
              </w:divBdr>
            </w:div>
            <w:div w:id="704863803">
              <w:marLeft w:val="0"/>
              <w:marRight w:val="0"/>
              <w:marTop w:val="0"/>
              <w:marBottom w:val="0"/>
              <w:divBdr>
                <w:top w:val="none" w:sz="0" w:space="0" w:color="auto"/>
                <w:left w:val="none" w:sz="0" w:space="0" w:color="auto"/>
                <w:bottom w:val="none" w:sz="0" w:space="0" w:color="auto"/>
                <w:right w:val="none" w:sz="0" w:space="0" w:color="auto"/>
              </w:divBdr>
            </w:div>
            <w:div w:id="857157418">
              <w:marLeft w:val="0"/>
              <w:marRight w:val="0"/>
              <w:marTop w:val="0"/>
              <w:marBottom w:val="0"/>
              <w:divBdr>
                <w:top w:val="none" w:sz="0" w:space="0" w:color="auto"/>
                <w:left w:val="none" w:sz="0" w:space="0" w:color="auto"/>
                <w:bottom w:val="none" w:sz="0" w:space="0" w:color="auto"/>
                <w:right w:val="none" w:sz="0" w:space="0" w:color="auto"/>
              </w:divBdr>
            </w:div>
            <w:div w:id="919363572">
              <w:marLeft w:val="0"/>
              <w:marRight w:val="0"/>
              <w:marTop w:val="0"/>
              <w:marBottom w:val="0"/>
              <w:divBdr>
                <w:top w:val="none" w:sz="0" w:space="0" w:color="auto"/>
                <w:left w:val="none" w:sz="0" w:space="0" w:color="auto"/>
                <w:bottom w:val="none" w:sz="0" w:space="0" w:color="auto"/>
                <w:right w:val="none" w:sz="0" w:space="0" w:color="auto"/>
              </w:divBdr>
            </w:div>
            <w:div w:id="1075127658">
              <w:marLeft w:val="0"/>
              <w:marRight w:val="0"/>
              <w:marTop w:val="0"/>
              <w:marBottom w:val="0"/>
              <w:divBdr>
                <w:top w:val="none" w:sz="0" w:space="0" w:color="auto"/>
                <w:left w:val="none" w:sz="0" w:space="0" w:color="auto"/>
                <w:bottom w:val="none" w:sz="0" w:space="0" w:color="auto"/>
                <w:right w:val="none" w:sz="0" w:space="0" w:color="auto"/>
              </w:divBdr>
            </w:div>
            <w:div w:id="1088305049">
              <w:marLeft w:val="0"/>
              <w:marRight w:val="0"/>
              <w:marTop w:val="0"/>
              <w:marBottom w:val="0"/>
              <w:divBdr>
                <w:top w:val="none" w:sz="0" w:space="0" w:color="auto"/>
                <w:left w:val="none" w:sz="0" w:space="0" w:color="auto"/>
                <w:bottom w:val="none" w:sz="0" w:space="0" w:color="auto"/>
                <w:right w:val="none" w:sz="0" w:space="0" w:color="auto"/>
              </w:divBdr>
            </w:div>
            <w:div w:id="1171069130">
              <w:marLeft w:val="0"/>
              <w:marRight w:val="0"/>
              <w:marTop w:val="0"/>
              <w:marBottom w:val="0"/>
              <w:divBdr>
                <w:top w:val="none" w:sz="0" w:space="0" w:color="auto"/>
                <w:left w:val="none" w:sz="0" w:space="0" w:color="auto"/>
                <w:bottom w:val="none" w:sz="0" w:space="0" w:color="auto"/>
                <w:right w:val="none" w:sz="0" w:space="0" w:color="auto"/>
              </w:divBdr>
            </w:div>
            <w:div w:id="1328247272">
              <w:marLeft w:val="0"/>
              <w:marRight w:val="0"/>
              <w:marTop w:val="0"/>
              <w:marBottom w:val="0"/>
              <w:divBdr>
                <w:top w:val="none" w:sz="0" w:space="0" w:color="auto"/>
                <w:left w:val="none" w:sz="0" w:space="0" w:color="auto"/>
                <w:bottom w:val="none" w:sz="0" w:space="0" w:color="auto"/>
                <w:right w:val="none" w:sz="0" w:space="0" w:color="auto"/>
              </w:divBdr>
            </w:div>
            <w:div w:id="2120877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5855985">
      <w:bodyDiv w:val="1"/>
      <w:marLeft w:val="0"/>
      <w:marRight w:val="0"/>
      <w:marTop w:val="0"/>
      <w:marBottom w:val="0"/>
      <w:divBdr>
        <w:top w:val="none" w:sz="0" w:space="0" w:color="auto"/>
        <w:left w:val="none" w:sz="0" w:space="0" w:color="auto"/>
        <w:bottom w:val="none" w:sz="0" w:space="0" w:color="auto"/>
        <w:right w:val="none" w:sz="0" w:space="0" w:color="auto"/>
      </w:divBdr>
      <w:divsChild>
        <w:div w:id="1316642888">
          <w:marLeft w:val="0"/>
          <w:marRight w:val="0"/>
          <w:marTop w:val="0"/>
          <w:marBottom w:val="0"/>
          <w:divBdr>
            <w:top w:val="none" w:sz="0" w:space="0" w:color="auto"/>
            <w:left w:val="none" w:sz="0" w:space="0" w:color="auto"/>
            <w:bottom w:val="none" w:sz="0" w:space="0" w:color="auto"/>
            <w:right w:val="none" w:sz="0" w:space="0" w:color="auto"/>
          </w:divBdr>
          <w:divsChild>
            <w:div w:id="15738155">
              <w:marLeft w:val="0"/>
              <w:marRight w:val="0"/>
              <w:marTop w:val="0"/>
              <w:marBottom w:val="0"/>
              <w:divBdr>
                <w:top w:val="none" w:sz="0" w:space="0" w:color="auto"/>
                <w:left w:val="none" w:sz="0" w:space="0" w:color="auto"/>
                <w:bottom w:val="none" w:sz="0" w:space="0" w:color="auto"/>
                <w:right w:val="none" w:sz="0" w:space="0" w:color="auto"/>
              </w:divBdr>
            </w:div>
            <w:div w:id="87386444">
              <w:marLeft w:val="0"/>
              <w:marRight w:val="0"/>
              <w:marTop w:val="0"/>
              <w:marBottom w:val="0"/>
              <w:divBdr>
                <w:top w:val="none" w:sz="0" w:space="0" w:color="auto"/>
                <w:left w:val="none" w:sz="0" w:space="0" w:color="auto"/>
                <w:bottom w:val="none" w:sz="0" w:space="0" w:color="auto"/>
                <w:right w:val="none" w:sz="0" w:space="0" w:color="auto"/>
              </w:divBdr>
            </w:div>
            <w:div w:id="295140060">
              <w:marLeft w:val="0"/>
              <w:marRight w:val="0"/>
              <w:marTop w:val="0"/>
              <w:marBottom w:val="0"/>
              <w:divBdr>
                <w:top w:val="none" w:sz="0" w:space="0" w:color="auto"/>
                <w:left w:val="none" w:sz="0" w:space="0" w:color="auto"/>
                <w:bottom w:val="none" w:sz="0" w:space="0" w:color="auto"/>
                <w:right w:val="none" w:sz="0" w:space="0" w:color="auto"/>
              </w:divBdr>
            </w:div>
            <w:div w:id="471215397">
              <w:marLeft w:val="0"/>
              <w:marRight w:val="0"/>
              <w:marTop w:val="0"/>
              <w:marBottom w:val="0"/>
              <w:divBdr>
                <w:top w:val="none" w:sz="0" w:space="0" w:color="auto"/>
                <w:left w:val="none" w:sz="0" w:space="0" w:color="auto"/>
                <w:bottom w:val="none" w:sz="0" w:space="0" w:color="auto"/>
                <w:right w:val="none" w:sz="0" w:space="0" w:color="auto"/>
              </w:divBdr>
            </w:div>
            <w:div w:id="689450081">
              <w:marLeft w:val="0"/>
              <w:marRight w:val="0"/>
              <w:marTop w:val="0"/>
              <w:marBottom w:val="0"/>
              <w:divBdr>
                <w:top w:val="none" w:sz="0" w:space="0" w:color="auto"/>
                <w:left w:val="none" w:sz="0" w:space="0" w:color="auto"/>
                <w:bottom w:val="none" w:sz="0" w:space="0" w:color="auto"/>
                <w:right w:val="none" w:sz="0" w:space="0" w:color="auto"/>
              </w:divBdr>
            </w:div>
            <w:div w:id="877353811">
              <w:marLeft w:val="0"/>
              <w:marRight w:val="0"/>
              <w:marTop w:val="0"/>
              <w:marBottom w:val="0"/>
              <w:divBdr>
                <w:top w:val="none" w:sz="0" w:space="0" w:color="auto"/>
                <w:left w:val="none" w:sz="0" w:space="0" w:color="auto"/>
                <w:bottom w:val="none" w:sz="0" w:space="0" w:color="auto"/>
                <w:right w:val="none" w:sz="0" w:space="0" w:color="auto"/>
              </w:divBdr>
            </w:div>
            <w:div w:id="884290354">
              <w:marLeft w:val="0"/>
              <w:marRight w:val="0"/>
              <w:marTop w:val="0"/>
              <w:marBottom w:val="0"/>
              <w:divBdr>
                <w:top w:val="none" w:sz="0" w:space="0" w:color="auto"/>
                <w:left w:val="none" w:sz="0" w:space="0" w:color="auto"/>
                <w:bottom w:val="none" w:sz="0" w:space="0" w:color="auto"/>
                <w:right w:val="none" w:sz="0" w:space="0" w:color="auto"/>
              </w:divBdr>
            </w:div>
            <w:div w:id="936211183">
              <w:marLeft w:val="0"/>
              <w:marRight w:val="0"/>
              <w:marTop w:val="0"/>
              <w:marBottom w:val="0"/>
              <w:divBdr>
                <w:top w:val="none" w:sz="0" w:space="0" w:color="auto"/>
                <w:left w:val="none" w:sz="0" w:space="0" w:color="auto"/>
                <w:bottom w:val="none" w:sz="0" w:space="0" w:color="auto"/>
                <w:right w:val="none" w:sz="0" w:space="0" w:color="auto"/>
              </w:divBdr>
            </w:div>
            <w:div w:id="1025211576">
              <w:marLeft w:val="0"/>
              <w:marRight w:val="0"/>
              <w:marTop w:val="0"/>
              <w:marBottom w:val="0"/>
              <w:divBdr>
                <w:top w:val="none" w:sz="0" w:space="0" w:color="auto"/>
                <w:left w:val="none" w:sz="0" w:space="0" w:color="auto"/>
                <w:bottom w:val="none" w:sz="0" w:space="0" w:color="auto"/>
                <w:right w:val="none" w:sz="0" w:space="0" w:color="auto"/>
              </w:divBdr>
            </w:div>
            <w:div w:id="1035882503">
              <w:marLeft w:val="0"/>
              <w:marRight w:val="0"/>
              <w:marTop w:val="0"/>
              <w:marBottom w:val="0"/>
              <w:divBdr>
                <w:top w:val="none" w:sz="0" w:space="0" w:color="auto"/>
                <w:left w:val="none" w:sz="0" w:space="0" w:color="auto"/>
                <w:bottom w:val="none" w:sz="0" w:space="0" w:color="auto"/>
                <w:right w:val="none" w:sz="0" w:space="0" w:color="auto"/>
              </w:divBdr>
            </w:div>
            <w:div w:id="1157261501">
              <w:marLeft w:val="0"/>
              <w:marRight w:val="0"/>
              <w:marTop w:val="0"/>
              <w:marBottom w:val="0"/>
              <w:divBdr>
                <w:top w:val="none" w:sz="0" w:space="0" w:color="auto"/>
                <w:left w:val="none" w:sz="0" w:space="0" w:color="auto"/>
                <w:bottom w:val="none" w:sz="0" w:space="0" w:color="auto"/>
                <w:right w:val="none" w:sz="0" w:space="0" w:color="auto"/>
              </w:divBdr>
            </w:div>
            <w:div w:id="1285891674">
              <w:marLeft w:val="0"/>
              <w:marRight w:val="0"/>
              <w:marTop w:val="0"/>
              <w:marBottom w:val="0"/>
              <w:divBdr>
                <w:top w:val="none" w:sz="0" w:space="0" w:color="auto"/>
                <w:left w:val="none" w:sz="0" w:space="0" w:color="auto"/>
                <w:bottom w:val="none" w:sz="0" w:space="0" w:color="auto"/>
                <w:right w:val="none" w:sz="0" w:space="0" w:color="auto"/>
              </w:divBdr>
            </w:div>
            <w:div w:id="1446264802">
              <w:marLeft w:val="0"/>
              <w:marRight w:val="0"/>
              <w:marTop w:val="0"/>
              <w:marBottom w:val="0"/>
              <w:divBdr>
                <w:top w:val="none" w:sz="0" w:space="0" w:color="auto"/>
                <w:left w:val="none" w:sz="0" w:space="0" w:color="auto"/>
                <w:bottom w:val="none" w:sz="0" w:space="0" w:color="auto"/>
                <w:right w:val="none" w:sz="0" w:space="0" w:color="auto"/>
              </w:divBdr>
            </w:div>
            <w:div w:id="1732533880">
              <w:marLeft w:val="0"/>
              <w:marRight w:val="0"/>
              <w:marTop w:val="0"/>
              <w:marBottom w:val="0"/>
              <w:divBdr>
                <w:top w:val="none" w:sz="0" w:space="0" w:color="auto"/>
                <w:left w:val="none" w:sz="0" w:space="0" w:color="auto"/>
                <w:bottom w:val="none" w:sz="0" w:space="0" w:color="auto"/>
                <w:right w:val="none" w:sz="0" w:space="0" w:color="auto"/>
              </w:divBdr>
            </w:div>
            <w:div w:id="1753745609">
              <w:marLeft w:val="0"/>
              <w:marRight w:val="0"/>
              <w:marTop w:val="0"/>
              <w:marBottom w:val="0"/>
              <w:divBdr>
                <w:top w:val="none" w:sz="0" w:space="0" w:color="auto"/>
                <w:left w:val="none" w:sz="0" w:space="0" w:color="auto"/>
                <w:bottom w:val="none" w:sz="0" w:space="0" w:color="auto"/>
                <w:right w:val="none" w:sz="0" w:space="0" w:color="auto"/>
              </w:divBdr>
            </w:div>
            <w:div w:id="1813591892">
              <w:marLeft w:val="0"/>
              <w:marRight w:val="0"/>
              <w:marTop w:val="0"/>
              <w:marBottom w:val="0"/>
              <w:divBdr>
                <w:top w:val="none" w:sz="0" w:space="0" w:color="auto"/>
                <w:left w:val="none" w:sz="0" w:space="0" w:color="auto"/>
                <w:bottom w:val="none" w:sz="0" w:space="0" w:color="auto"/>
                <w:right w:val="none" w:sz="0" w:space="0" w:color="auto"/>
              </w:divBdr>
            </w:div>
            <w:div w:id="1843549611">
              <w:marLeft w:val="0"/>
              <w:marRight w:val="0"/>
              <w:marTop w:val="0"/>
              <w:marBottom w:val="0"/>
              <w:divBdr>
                <w:top w:val="none" w:sz="0" w:space="0" w:color="auto"/>
                <w:left w:val="none" w:sz="0" w:space="0" w:color="auto"/>
                <w:bottom w:val="none" w:sz="0" w:space="0" w:color="auto"/>
                <w:right w:val="none" w:sz="0" w:space="0" w:color="auto"/>
              </w:divBdr>
            </w:div>
            <w:div w:id="1919905196">
              <w:marLeft w:val="0"/>
              <w:marRight w:val="0"/>
              <w:marTop w:val="0"/>
              <w:marBottom w:val="0"/>
              <w:divBdr>
                <w:top w:val="none" w:sz="0" w:space="0" w:color="auto"/>
                <w:left w:val="none" w:sz="0" w:space="0" w:color="auto"/>
                <w:bottom w:val="none" w:sz="0" w:space="0" w:color="auto"/>
                <w:right w:val="none" w:sz="0" w:space="0" w:color="auto"/>
              </w:divBdr>
            </w:div>
          </w:divsChild>
        </w:div>
        <w:div w:id="1497841115">
          <w:marLeft w:val="0"/>
          <w:marRight w:val="0"/>
          <w:marTop w:val="0"/>
          <w:marBottom w:val="0"/>
          <w:divBdr>
            <w:top w:val="none" w:sz="0" w:space="0" w:color="auto"/>
            <w:left w:val="none" w:sz="0" w:space="0" w:color="auto"/>
            <w:bottom w:val="none" w:sz="0" w:space="0" w:color="auto"/>
            <w:right w:val="none" w:sz="0" w:space="0" w:color="auto"/>
          </w:divBdr>
          <w:divsChild>
            <w:div w:id="169764162">
              <w:marLeft w:val="0"/>
              <w:marRight w:val="0"/>
              <w:marTop w:val="0"/>
              <w:marBottom w:val="0"/>
              <w:divBdr>
                <w:top w:val="none" w:sz="0" w:space="0" w:color="auto"/>
                <w:left w:val="none" w:sz="0" w:space="0" w:color="auto"/>
                <w:bottom w:val="none" w:sz="0" w:space="0" w:color="auto"/>
                <w:right w:val="none" w:sz="0" w:space="0" w:color="auto"/>
              </w:divBdr>
            </w:div>
            <w:div w:id="216671727">
              <w:marLeft w:val="0"/>
              <w:marRight w:val="0"/>
              <w:marTop w:val="0"/>
              <w:marBottom w:val="0"/>
              <w:divBdr>
                <w:top w:val="none" w:sz="0" w:space="0" w:color="auto"/>
                <w:left w:val="none" w:sz="0" w:space="0" w:color="auto"/>
                <w:bottom w:val="none" w:sz="0" w:space="0" w:color="auto"/>
                <w:right w:val="none" w:sz="0" w:space="0" w:color="auto"/>
              </w:divBdr>
            </w:div>
            <w:div w:id="329214158">
              <w:marLeft w:val="0"/>
              <w:marRight w:val="0"/>
              <w:marTop w:val="0"/>
              <w:marBottom w:val="0"/>
              <w:divBdr>
                <w:top w:val="none" w:sz="0" w:space="0" w:color="auto"/>
                <w:left w:val="none" w:sz="0" w:space="0" w:color="auto"/>
                <w:bottom w:val="none" w:sz="0" w:space="0" w:color="auto"/>
                <w:right w:val="none" w:sz="0" w:space="0" w:color="auto"/>
              </w:divBdr>
            </w:div>
            <w:div w:id="641927712">
              <w:marLeft w:val="0"/>
              <w:marRight w:val="0"/>
              <w:marTop w:val="0"/>
              <w:marBottom w:val="0"/>
              <w:divBdr>
                <w:top w:val="none" w:sz="0" w:space="0" w:color="auto"/>
                <w:left w:val="none" w:sz="0" w:space="0" w:color="auto"/>
                <w:bottom w:val="none" w:sz="0" w:space="0" w:color="auto"/>
                <w:right w:val="none" w:sz="0" w:space="0" w:color="auto"/>
              </w:divBdr>
            </w:div>
            <w:div w:id="675964133">
              <w:marLeft w:val="0"/>
              <w:marRight w:val="0"/>
              <w:marTop w:val="0"/>
              <w:marBottom w:val="0"/>
              <w:divBdr>
                <w:top w:val="none" w:sz="0" w:space="0" w:color="auto"/>
                <w:left w:val="none" w:sz="0" w:space="0" w:color="auto"/>
                <w:bottom w:val="none" w:sz="0" w:space="0" w:color="auto"/>
                <w:right w:val="none" w:sz="0" w:space="0" w:color="auto"/>
              </w:divBdr>
            </w:div>
            <w:div w:id="1273513488">
              <w:marLeft w:val="0"/>
              <w:marRight w:val="0"/>
              <w:marTop w:val="0"/>
              <w:marBottom w:val="0"/>
              <w:divBdr>
                <w:top w:val="none" w:sz="0" w:space="0" w:color="auto"/>
                <w:left w:val="none" w:sz="0" w:space="0" w:color="auto"/>
                <w:bottom w:val="none" w:sz="0" w:space="0" w:color="auto"/>
                <w:right w:val="none" w:sz="0" w:space="0" w:color="auto"/>
              </w:divBdr>
            </w:div>
            <w:div w:id="1284196223">
              <w:marLeft w:val="0"/>
              <w:marRight w:val="0"/>
              <w:marTop w:val="0"/>
              <w:marBottom w:val="0"/>
              <w:divBdr>
                <w:top w:val="none" w:sz="0" w:space="0" w:color="auto"/>
                <w:left w:val="none" w:sz="0" w:space="0" w:color="auto"/>
                <w:bottom w:val="none" w:sz="0" w:space="0" w:color="auto"/>
                <w:right w:val="none" w:sz="0" w:space="0" w:color="auto"/>
              </w:divBdr>
            </w:div>
            <w:div w:id="1326203220">
              <w:marLeft w:val="0"/>
              <w:marRight w:val="0"/>
              <w:marTop w:val="0"/>
              <w:marBottom w:val="0"/>
              <w:divBdr>
                <w:top w:val="none" w:sz="0" w:space="0" w:color="auto"/>
                <w:left w:val="none" w:sz="0" w:space="0" w:color="auto"/>
                <w:bottom w:val="none" w:sz="0" w:space="0" w:color="auto"/>
                <w:right w:val="none" w:sz="0" w:space="0" w:color="auto"/>
              </w:divBdr>
            </w:div>
            <w:div w:id="1356493193">
              <w:marLeft w:val="0"/>
              <w:marRight w:val="0"/>
              <w:marTop w:val="0"/>
              <w:marBottom w:val="0"/>
              <w:divBdr>
                <w:top w:val="none" w:sz="0" w:space="0" w:color="auto"/>
                <w:left w:val="none" w:sz="0" w:space="0" w:color="auto"/>
                <w:bottom w:val="none" w:sz="0" w:space="0" w:color="auto"/>
                <w:right w:val="none" w:sz="0" w:space="0" w:color="auto"/>
              </w:divBdr>
            </w:div>
            <w:div w:id="1441952233">
              <w:marLeft w:val="0"/>
              <w:marRight w:val="0"/>
              <w:marTop w:val="0"/>
              <w:marBottom w:val="0"/>
              <w:divBdr>
                <w:top w:val="none" w:sz="0" w:space="0" w:color="auto"/>
                <w:left w:val="none" w:sz="0" w:space="0" w:color="auto"/>
                <w:bottom w:val="none" w:sz="0" w:space="0" w:color="auto"/>
                <w:right w:val="none" w:sz="0" w:space="0" w:color="auto"/>
              </w:divBdr>
            </w:div>
            <w:div w:id="1540976407">
              <w:marLeft w:val="0"/>
              <w:marRight w:val="0"/>
              <w:marTop w:val="0"/>
              <w:marBottom w:val="0"/>
              <w:divBdr>
                <w:top w:val="none" w:sz="0" w:space="0" w:color="auto"/>
                <w:left w:val="none" w:sz="0" w:space="0" w:color="auto"/>
                <w:bottom w:val="none" w:sz="0" w:space="0" w:color="auto"/>
                <w:right w:val="none" w:sz="0" w:space="0" w:color="auto"/>
              </w:divBdr>
            </w:div>
            <w:div w:id="1681195257">
              <w:marLeft w:val="0"/>
              <w:marRight w:val="0"/>
              <w:marTop w:val="0"/>
              <w:marBottom w:val="0"/>
              <w:divBdr>
                <w:top w:val="none" w:sz="0" w:space="0" w:color="auto"/>
                <w:left w:val="none" w:sz="0" w:space="0" w:color="auto"/>
                <w:bottom w:val="none" w:sz="0" w:space="0" w:color="auto"/>
                <w:right w:val="none" w:sz="0" w:space="0" w:color="auto"/>
              </w:divBdr>
            </w:div>
            <w:div w:id="1728526177">
              <w:marLeft w:val="0"/>
              <w:marRight w:val="0"/>
              <w:marTop w:val="0"/>
              <w:marBottom w:val="0"/>
              <w:divBdr>
                <w:top w:val="none" w:sz="0" w:space="0" w:color="auto"/>
                <w:left w:val="none" w:sz="0" w:space="0" w:color="auto"/>
                <w:bottom w:val="none" w:sz="0" w:space="0" w:color="auto"/>
                <w:right w:val="none" w:sz="0" w:space="0" w:color="auto"/>
              </w:divBdr>
            </w:div>
            <w:div w:id="1734083433">
              <w:marLeft w:val="0"/>
              <w:marRight w:val="0"/>
              <w:marTop w:val="0"/>
              <w:marBottom w:val="0"/>
              <w:divBdr>
                <w:top w:val="none" w:sz="0" w:space="0" w:color="auto"/>
                <w:left w:val="none" w:sz="0" w:space="0" w:color="auto"/>
                <w:bottom w:val="none" w:sz="0" w:space="0" w:color="auto"/>
                <w:right w:val="none" w:sz="0" w:space="0" w:color="auto"/>
              </w:divBdr>
            </w:div>
            <w:div w:id="1857229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sChild>
        <w:div w:id="1599870628">
          <w:marLeft w:val="0"/>
          <w:marRight w:val="0"/>
          <w:marTop w:val="0"/>
          <w:marBottom w:val="0"/>
          <w:divBdr>
            <w:top w:val="none" w:sz="0" w:space="0" w:color="auto"/>
            <w:left w:val="none" w:sz="0" w:space="0" w:color="auto"/>
            <w:bottom w:val="none" w:sz="0" w:space="0" w:color="auto"/>
            <w:right w:val="none" w:sz="0" w:space="0" w:color="auto"/>
          </w:divBdr>
          <w:divsChild>
            <w:div w:id="341474202">
              <w:marLeft w:val="0"/>
              <w:marRight w:val="0"/>
              <w:marTop w:val="0"/>
              <w:marBottom w:val="0"/>
              <w:divBdr>
                <w:top w:val="none" w:sz="0" w:space="0" w:color="auto"/>
                <w:left w:val="none" w:sz="0" w:space="0" w:color="auto"/>
                <w:bottom w:val="none" w:sz="0" w:space="0" w:color="auto"/>
                <w:right w:val="none" w:sz="0" w:space="0" w:color="auto"/>
              </w:divBdr>
            </w:div>
            <w:div w:id="385497556">
              <w:marLeft w:val="0"/>
              <w:marRight w:val="0"/>
              <w:marTop w:val="0"/>
              <w:marBottom w:val="0"/>
              <w:divBdr>
                <w:top w:val="none" w:sz="0" w:space="0" w:color="auto"/>
                <w:left w:val="none" w:sz="0" w:space="0" w:color="auto"/>
                <w:bottom w:val="none" w:sz="0" w:space="0" w:color="auto"/>
                <w:right w:val="none" w:sz="0" w:space="0" w:color="auto"/>
              </w:divBdr>
            </w:div>
            <w:div w:id="465506846">
              <w:marLeft w:val="0"/>
              <w:marRight w:val="0"/>
              <w:marTop w:val="0"/>
              <w:marBottom w:val="0"/>
              <w:divBdr>
                <w:top w:val="none" w:sz="0" w:space="0" w:color="auto"/>
                <w:left w:val="none" w:sz="0" w:space="0" w:color="auto"/>
                <w:bottom w:val="none" w:sz="0" w:space="0" w:color="auto"/>
                <w:right w:val="none" w:sz="0" w:space="0" w:color="auto"/>
              </w:divBdr>
            </w:div>
            <w:div w:id="633023804">
              <w:marLeft w:val="0"/>
              <w:marRight w:val="0"/>
              <w:marTop w:val="0"/>
              <w:marBottom w:val="0"/>
              <w:divBdr>
                <w:top w:val="none" w:sz="0" w:space="0" w:color="auto"/>
                <w:left w:val="none" w:sz="0" w:space="0" w:color="auto"/>
                <w:bottom w:val="none" w:sz="0" w:space="0" w:color="auto"/>
                <w:right w:val="none" w:sz="0" w:space="0" w:color="auto"/>
              </w:divBdr>
            </w:div>
            <w:div w:id="830677511">
              <w:marLeft w:val="0"/>
              <w:marRight w:val="0"/>
              <w:marTop w:val="0"/>
              <w:marBottom w:val="0"/>
              <w:divBdr>
                <w:top w:val="none" w:sz="0" w:space="0" w:color="auto"/>
                <w:left w:val="none" w:sz="0" w:space="0" w:color="auto"/>
                <w:bottom w:val="none" w:sz="0" w:space="0" w:color="auto"/>
                <w:right w:val="none" w:sz="0" w:space="0" w:color="auto"/>
              </w:divBdr>
            </w:div>
            <w:div w:id="868176879">
              <w:marLeft w:val="0"/>
              <w:marRight w:val="0"/>
              <w:marTop w:val="0"/>
              <w:marBottom w:val="0"/>
              <w:divBdr>
                <w:top w:val="none" w:sz="0" w:space="0" w:color="auto"/>
                <w:left w:val="none" w:sz="0" w:space="0" w:color="auto"/>
                <w:bottom w:val="none" w:sz="0" w:space="0" w:color="auto"/>
                <w:right w:val="none" w:sz="0" w:space="0" w:color="auto"/>
              </w:divBdr>
            </w:div>
            <w:div w:id="932319668">
              <w:marLeft w:val="0"/>
              <w:marRight w:val="0"/>
              <w:marTop w:val="0"/>
              <w:marBottom w:val="0"/>
              <w:divBdr>
                <w:top w:val="none" w:sz="0" w:space="0" w:color="auto"/>
                <w:left w:val="none" w:sz="0" w:space="0" w:color="auto"/>
                <w:bottom w:val="none" w:sz="0" w:space="0" w:color="auto"/>
                <w:right w:val="none" w:sz="0" w:space="0" w:color="auto"/>
              </w:divBdr>
            </w:div>
            <w:div w:id="1287354062">
              <w:marLeft w:val="0"/>
              <w:marRight w:val="0"/>
              <w:marTop w:val="0"/>
              <w:marBottom w:val="0"/>
              <w:divBdr>
                <w:top w:val="none" w:sz="0" w:space="0" w:color="auto"/>
                <w:left w:val="none" w:sz="0" w:space="0" w:color="auto"/>
                <w:bottom w:val="none" w:sz="0" w:space="0" w:color="auto"/>
                <w:right w:val="none" w:sz="0" w:space="0" w:color="auto"/>
              </w:divBdr>
            </w:div>
            <w:div w:id="1453789997">
              <w:marLeft w:val="0"/>
              <w:marRight w:val="0"/>
              <w:marTop w:val="0"/>
              <w:marBottom w:val="0"/>
              <w:divBdr>
                <w:top w:val="none" w:sz="0" w:space="0" w:color="auto"/>
                <w:left w:val="none" w:sz="0" w:space="0" w:color="auto"/>
                <w:bottom w:val="none" w:sz="0" w:space="0" w:color="auto"/>
                <w:right w:val="none" w:sz="0" w:space="0" w:color="auto"/>
              </w:divBdr>
            </w:div>
            <w:div w:id="1798909372">
              <w:marLeft w:val="0"/>
              <w:marRight w:val="0"/>
              <w:marTop w:val="0"/>
              <w:marBottom w:val="0"/>
              <w:divBdr>
                <w:top w:val="none" w:sz="0" w:space="0" w:color="auto"/>
                <w:left w:val="none" w:sz="0" w:space="0" w:color="auto"/>
                <w:bottom w:val="none" w:sz="0" w:space="0" w:color="auto"/>
                <w:right w:val="none" w:sz="0" w:space="0" w:color="auto"/>
              </w:divBdr>
            </w:div>
            <w:div w:id="1823421947">
              <w:marLeft w:val="0"/>
              <w:marRight w:val="0"/>
              <w:marTop w:val="0"/>
              <w:marBottom w:val="0"/>
              <w:divBdr>
                <w:top w:val="none" w:sz="0" w:space="0" w:color="auto"/>
                <w:left w:val="none" w:sz="0" w:space="0" w:color="auto"/>
                <w:bottom w:val="none" w:sz="0" w:space="0" w:color="auto"/>
                <w:right w:val="none" w:sz="0" w:space="0" w:color="auto"/>
              </w:divBdr>
            </w:div>
            <w:div w:id="2041664098">
              <w:marLeft w:val="0"/>
              <w:marRight w:val="0"/>
              <w:marTop w:val="0"/>
              <w:marBottom w:val="0"/>
              <w:divBdr>
                <w:top w:val="none" w:sz="0" w:space="0" w:color="auto"/>
                <w:left w:val="none" w:sz="0" w:space="0" w:color="auto"/>
                <w:bottom w:val="none" w:sz="0" w:space="0" w:color="auto"/>
                <w:right w:val="none" w:sz="0" w:space="0" w:color="auto"/>
              </w:divBdr>
            </w:div>
            <w:div w:id="2073967622">
              <w:marLeft w:val="0"/>
              <w:marRight w:val="0"/>
              <w:marTop w:val="0"/>
              <w:marBottom w:val="0"/>
              <w:divBdr>
                <w:top w:val="none" w:sz="0" w:space="0" w:color="auto"/>
                <w:left w:val="none" w:sz="0" w:space="0" w:color="auto"/>
                <w:bottom w:val="none" w:sz="0" w:space="0" w:color="auto"/>
                <w:right w:val="none" w:sz="0" w:space="0" w:color="auto"/>
              </w:divBdr>
            </w:div>
          </w:divsChild>
        </w:div>
        <w:div w:id="1663507003">
          <w:marLeft w:val="0"/>
          <w:marRight w:val="0"/>
          <w:marTop w:val="0"/>
          <w:marBottom w:val="0"/>
          <w:divBdr>
            <w:top w:val="none" w:sz="0" w:space="0" w:color="auto"/>
            <w:left w:val="none" w:sz="0" w:space="0" w:color="auto"/>
            <w:bottom w:val="none" w:sz="0" w:space="0" w:color="auto"/>
            <w:right w:val="none" w:sz="0" w:space="0" w:color="auto"/>
          </w:divBdr>
          <w:divsChild>
            <w:div w:id="530609849">
              <w:marLeft w:val="0"/>
              <w:marRight w:val="0"/>
              <w:marTop w:val="0"/>
              <w:marBottom w:val="0"/>
              <w:divBdr>
                <w:top w:val="none" w:sz="0" w:space="0" w:color="auto"/>
                <w:left w:val="none" w:sz="0" w:space="0" w:color="auto"/>
                <w:bottom w:val="none" w:sz="0" w:space="0" w:color="auto"/>
                <w:right w:val="none" w:sz="0" w:space="0" w:color="auto"/>
              </w:divBdr>
            </w:div>
            <w:div w:id="549733933">
              <w:marLeft w:val="0"/>
              <w:marRight w:val="0"/>
              <w:marTop w:val="0"/>
              <w:marBottom w:val="0"/>
              <w:divBdr>
                <w:top w:val="none" w:sz="0" w:space="0" w:color="auto"/>
                <w:left w:val="none" w:sz="0" w:space="0" w:color="auto"/>
                <w:bottom w:val="none" w:sz="0" w:space="0" w:color="auto"/>
                <w:right w:val="none" w:sz="0" w:space="0" w:color="auto"/>
              </w:divBdr>
            </w:div>
            <w:div w:id="587814589">
              <w:marLeft w:val="0"/>
              <w:marRight w:val="0"/>
              <w:marTop w:val="0"/>
              <w:marBottom w:val="0"/>
              <w:divBdr>
                <w:top w:val="none" w:sz="0" w:space="0" w:color="auto"/>
                <w:left w:val="none" w:sz="0" w:space="0" w:color="auto"/>
                <w:bottom w:val="none" w:sz="0" w:space="0" w:color="auto"/>
                <w:right w:val="none" w:sz="0" w:space="0" w:color="auto"/>
              </w:divBdr>
            </w:div>
            <w:div w:id="794255669">
              <w:marLeft w:val="0"/>
              <w:marRight w:val="0"/>
              <w:marTop w:val="0"/>
              <w:marBottom w:val="0"/>
              <w:divBdr>
                <w:top w:val="none" w:sz="0" w:space="0" w:color="auto"/>
                <w:left w:val="none" w:sz="0" w:space="0" w:color="auto"/>
                <w:bottom w:val="none" w:sz="0" w:space="0" w:color="auto"/>
                <w:right w:val="none" w:sz="0" w:space="0" w:color="auto"/>
              </w:divBdr>
            </w:div>
            <w:div w:id="932319600">
              <w:marLeft w:val="0"/>
              <w:marRight w:val="0"/>
              <w:marTop w:val="0"/>
              <w:marBottom w:val="0"/>
              <w:divBdr>
                <w:top w:val="none" w:sz="0" w:space="0" w:color="auto"/>
                <w:left w:val="none" w:sz="0" w:space="0" w:color="auto"/>
                <w:bottom w:val="none" w:sz="0" w:space="0" w:color="auto"/>
                <w:right w:val="none" w:sz="0" w:space="0" w:color="auto"/>
              </w:divBdr>
            </w:div>
            <w:div w:id="1090396427">
              <w:marLeft w:val="0"/>
              <w:marRight w:val="0"/>
              <w:marTop w:val="0"/>
              <w:marBottom w:val="0"/>
              <w:divBdr>
                <w:top w:val="none" w:sz="0" w:space="0" w:color="auto"/>
                <w:left w:val="none" w:sz="0" w:space="0" w:color="auto"/>
                <w:bottom w:val="none" w:sz="0" w:space="0" w:color="auto"/>
                <w:right w:val="none" w:sz="0" w:space="0" w:color="auto"/>
              </w:divBdr>
            </w:div>
            <w:div w:id="1093084246">
              <w:marLeft w:val="0"/>
              <w:marRight w:val="0"/>
              <w:marTop w:val="0"/>
              <w:marBottom w:val="0"/>
              <w:divBdr>
                <w:top w:val="none" w:sz="0" w:space="0" w:color="auto"/>
                <w:left w:val="none" w:sz="0" w:space="0" w:color="auto"/>
                <w:bottom w:val="none" w:sz="0" w:space="0" w:color="auto"/>
                <w:right w:val="none" w:sz="0" w:space="0" w:color="auto"/>
              </w:divBdr>
            </w:div>
            <w:div w:id="1161846179">
              <w:marLeft w:val="0"/>
              <w:marRight w:val="0"/>
              <w:marTop w:val="0"/>
              <w:marBottom w:val="0"/>
              <w:divBdr>
                <w:top w:val="none" w:sz="0" w:space="0" w:color="auto"/>
                <w:left w:val="none" w:sz="0" w:space="0" w:color="auto"/>
                <w:bottom w:val="none" w:sz="0" w:space="0" w:color="auto"/>
                <w:right w:val="none" w:sz="0" w:space="0" w:color="auto"/>
              </w:divBdr>
            </w:div>
            <w:div w:id="1246375715">
              <w:marLeft w:val="0"/>
              <w:marRight w:val="0"/>
              <w:marTop w:val="0"/>
              <w:marBottom w:val="0"/>
              <w:divBdr>
                <w:top w:val="none" w:sz="0" w:space="0" w:color="auto"/>
                <w:left w:val="none" w:sz="0" w:space="0" w:color="auto"/>
                <w:bottom w:val="none" w:sz="0" w:space="0" w:color="auto"/>
                <w:right w:val="none" w:sz="0" w:space="0" w:color="auto"/>
              </w:divBdr>
            </w:div>
            <w:div w:id="1387606277">
              <w:marLeft w:val="0"/>
              <w:marRight w:val="0"/>
              <w:marTop w:val="0"/>
              <w:marBottom w:val="0"/>
              <w:divBdr>
                <w:top w:val="none" w:sz="0" w:space="0" w:color="auto"/>
                <w:left w:val="none" w:sz="0" w:space="0" w:color="auto"/>
                <w:bottom w:val="none" w:sz="0" w:space="0" w:color="auto"/>
                <w:right w:val="none" w:sz="0" w:space="0" w:color="auto"/>
              </w:divBdr>
            </w:div>
            <w:div w:id="1588228974">
              <w:marLeft w:val="0"/>
              <w:marRight w:val="0"/>
              <w:marTop w:val="0"/>
              <w:marBottom w:val="0"/>
              <w:divBdr>
                <w:top w:val="none" w:sz="0" w:space="0" w:color="auto"/>
                <w:left w:val="none" w:sz="0" w:space="0" w:color="auto"/>
                <w:bottom w:val="none" w:sz="0" w:space="0" w:color="auto"/>
                <w:right w:val="none" w:sz="0" w:space="0" w:color="auto"/>
              </w:divBdr>
            </w:div>
            <w:div w:id="1662537750">
              <w:marLeft w:val="0"/>
              <w:marRight w:val="0"/>
              <w:marTop w:val="0"/>
              <w:marBottom w:val="0"/>
              <w:divBdr>
                <w:top w:val="none" w:sz="0" w:space="0" w:color="auto"/>
                <w:left w:val="none" w:sz="0" w:space="0" w:color="auto"/>
                <w:bottom w:val="none" w:sz="0" w:space="0" w:color="auto"/>
                <w:right w:val="none" w:sz="0" w:space="0" w:color="auto"/>
              </w:divBdr>
            </w:div>
            <w:div w:id="1785147014">
              <w:marLeft w:val="0"/>
              <w:marRight w:val="0"/>
              <w:marTop w:val="0"/>
              <w:marBottom w:val="0"/>
              <w:divBdr>
                <w:top w:val="none" w:sz="0" w:space="0" w:color="auto"/>
                <w:left w:val="none" w:sz="0" w:space="0" w:color="auto"/>
                <w:bottom w:val="none" w:sz="0" w:space="0" w:color="auto"/>
                <w:right w:val="none" w:sz="0" w:space="0" w:color="auto"/>
              </w:divBdr>
            </w:div>
            <w:div w:id="1821460967">
              <w:marLeft w:val="0"/>
              <w:marRight w:val="0"/>
              <w:marTop w:val="0"/>
              <w:marBottom w:val="0"/>
              <w:divBdr>
                <w:top w:val="none" w:sz="0" w:space="0" w:color="auto"/>
                <w:left w:val="none" w:sz="0" w:space="0" w:color="auto"/>
                <w:bottom w:val="none" w:sz="0" w:space="0" w:color="auto"/>
                <w:right w:val="none" w:sz="0" w:space="0" w:color="auto"/>
              </w:divBdr>
            </w:div>
            <w:div w:id="2085638628">
              <w:marLeft w:val="0"/>
              <w:marRight w:val="0"/>
              <w:marTop w:val="0"/>
              <w:marBottom w:val="0"/>
              <w:divBdr>
                <w:top w:val="none" w:sz="0" w:space="0" w:color="auto"/>
                <w:left w:val="none" w:sz="0" w:space="0" w:color="auto"/>
                <w:bottom w:val="none" w:sz="0" w:space="0" w:color="auto"/>
                <w:right w:val="none" w:sz="0" w:space="0" w:color="auto"/>
              </w:divBdr>
            </w:div>
            <w:div w:id="2095280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144949">
      <w:bodyDiv w:val="1"/>
      <w:marLeft w:val="0"/>
      <w:marRight w:val="0"/>
      <w:marTop w:val="0"/>
      <w:marBottom w:val="0"/>
      <w:divBdr>
        <w:top w:val="none" w:sz="0" w:space="0" w:color="auto"/>
        <w:left w:val="none" w:sz="0" w:space="0" w:color="auto"/>
        <w:bottom w:val="none" w:sz="0" w:space="0" w:color="auto"/>
        <w:right w:val="none" w:sz="0" w:space="0" w:color="auto"/>
      </w:divBdr>
      <w:divsChild>
        <w:div w:id="361827098">
          <w:marLeft w:val="0"/>
          <w:marRight w:val="0"/>
          <w:marTop w:val="0"/>
          <w:marBottom w:val="0"/>
          <w:divBdr>
            <w:top w:val="none" w:sz="0" w:space="0" w:color="auto"/>
            <w:left w:val="none" w:sz="0" w:space="0" w:color="auto"/>
            <w:bottom w:val="none" w:sz="0" w:space="0" w:color="auto"/>
            <w:right w:val="none" w:sz="0" w:space="0" w:color="auto"/>
          </w:divBdr>
        </w:div>
        <w:div w:id="986055679">
          <w:marLeft w:val="0"/>
          <w:marRight w:val="0"/>
          <w:marTop w:val="0"/>
          <w:marBottom w:val="0"/>
          <w:divBdr>
            <w:top w:val="none" w:sz="0" w:space="0" w:color="auto"/>
            <w:left w:val="none" w:sz="0" w:space="0" w:color="auto"/>
            <w:bottom w:val="none" w:sz="0" w:space="0" w:color="auto"/>
            <w:right w:val="none" w:sz="0" w:space="0" w:color="auto"/>
          </w:divBdr>
        </w:div>
        <w:div w:id="1273785445">
          <w:marLeft w:val="0"/>
          <w:marRight w:val="0"/>
          <w:marTop w:val="0"/>
          <w:marBottom w:val="0"/>
          <w:divBdr>
            <w:top w:val="none" w:sz="0" w:space="0" w:color="auto"/>
            <w:left w:val="none" w:sz="0" w:space="0" w:color="auto"/>
            <w:bottom w:val="none" w:sz="0" w:space="0" w:color="auto"/>
            <w:right w:val="none" w:sz="0" w:space="0" w:color="auto"/>
          </w:divBdr>
        </w:div>
        <w:div w:id="1516765557">
          <w:marLeft w:val="0"/>
          <w:marRight w:val="0"/>
          <w:marTop w:val="0"/>
          <w:marBottom w:val="0"/>
          <w:divBdr>
            <w:top w:val="none" w:sz="0" w:space="0" w:color="auto"/>
            <w:left w:val="none" w:sz="0" w:space="0" w:color="auto"/>
            <w:bottom w:val="none" w:sz="0" w:space="0" w:color="auto"/>
            <w:right w:val="none" w:sz="0" w:space="0" w:color="auto"/>
          </w:divBdr>
        </w:div>
        <w:div w:id="1773356293">
          <w:marLeft w:val="0"/>
          <w:marRight w:val="0"/>
          <w:marTop w:val="0"/>
          <w:marBottom w:val="0"/>
          <w:divBdr>
            <w:top w:val="none" w:sz="0" w:space="0" w:color="auto"/>
            <w:left w:val="none" w:sz="0" w:space="0" w:color="auto"/>
            <w:bottom w:val="none" w:sz="0" w:space="0" w:color="auto"/>
            <w:right w:val="none" w:sz="0" w:space="0" w:color="auto"/>
          </w:divBdr>
        </w:div>
      </w:divsChild>
    </w:div>
    <w:div w:id="1769085373">
      <w:bodyDiv w:val="1"/>
      <w:marLeft w:val="0"/>
      <w:marRight w:val="0"/>
      <w:marTop w:val="0"/>
      <w:marBottom w:val="0"/>
      <w:divBdr>
        <w:top w:val="none" w:sz="0" w:space="0" w:color="auto"/>
        <w:left w:val="none" w:sz="0" w:space="0" w:color="auto"/>
        <w:bottom w:val="none" w:sz="0" w:space="0" w:color="auto"/>
        <w:right w:val="none" w:sz="0" w:space="0" w:color="auto"/>
      </w:divBdr>
    </w:div>
    <w:div w:id="1931770971">
      <w:bodyDiv w:val="1"/>
      <w:marLeft w:val="0"/>
      <w:marRight w:val="0"/>
      <w:marTop w:val="0"/>
      <w:marBottom w:val="0"/>
      <w:divBdr>
        <w:top w:val="none" w:sz="0" w:space="0" w:color="auto"/>
        <w:left w:val="none" w:sz="0" w:space="0" w:color="auto"/>
        <w:bottom w:val="none" w:sz="0" w:space="0" w:color="auto"/>
        <w:right w:val="none" w:sz="0" w:space="0" w:color="auto"/>
      </w:divBdr>
    </w:div>
    <w:div w:id="2083675867">
      <w:bodyDiv w:val="1"/>
      <w:marLeft w:val="0"/>
      <w:marRight w:val="0"/>
      <w:marTop w:val="0"/>
      <w:marBottom w:val="0"/>
      <w:divBdr>
        <w:top w:val="none" w:sz="0" w:space="0" w:color="auto"/>
        <w:left w:val="none" w:sz="0" w:space="0" w:color="auto"/>
        <w:bottom w:val="none" w:sz="0" w:space="0" w:color="auto"/>
        <w:right w:val="none" w:sz="0" w:space="0" w:color="auto"/>
      </w:divBdr>
      <w:divsChild>
        <w:div w:id="112136179">
          <w:marLeft w:val="0"/>
          <w:marRight w:val="0"/>
          <w:marTop w:val="0"/>
          <w:marBottom w:val="0"/>
          <w:divBdr>
            <w:top w:val="none" w:sz="0" w:space="0" w:color="auto"/>
            <w:left w:val="none" w:sz="0" w:space="0" w:color="auto"/>
            <w:bottom w:val="none" w:sz="0" w:space="0" w:color="auto"/>
            <w:right w:val="none" w:sz="0" w:space="0" w:color="auto"/>
          </w:divBdr>
        </w:div>
        <w:div w:id="121583739">
          <w:marLeft w:val="0"/>
          <w:marRight w:val="0"/>
          <w:marTop w:val="0"/>
          <w:marBottom w:val="0"/>
          <w:divBdr>
            <w:top w:val="none" w:sz="0" w:space="0" w:color="auto"/>
            <w:left w:val="none" w:sz="0" w:space="0" w:color="auto"/>
            <w:bottom w:val="none" w:sz="0" w:space="0" w:color="auto"/>
            <w:right w:val="none" w:sz="0" w:space="0" w:color="auto"/>
          </w:divBdr>
        </w:div>
        <w:div w:id="159472066">
          <w:marLeft w:val="0"/>
          <w:marRight w:val="0"/>
          <w:marTop w:val="0"/>
          <w:marBottom w:val="0"/>
          <w:divBdr>
            <w:top w:val="none" w:sz="0" w:space="0" w:color="auto"/>
            <w:left w:val="none" w:sz="0" w:space="0" w:color="auto"/>
            <w:bottom w:val="none" w:sz="0" w:space="0" w:color="auto"/>
            <w:right w:val="none" w:sz="0" w:space="0" w:color="auto"/>
          </w:divBdr>
        </w:div>
        <w:div w:id="193007325">
          <w:marLeft w:val="0"/>
          <w:marRight w:val="0"/>
          <w:marTop w:val="0"/>
          <w:marBottom w:val="0"/>
          <w:divBdr>
            <w:top w:val="none" w:sz="0" w:space="0" w:color="auto"/>
            <w:left w:val="none" w:sz="0" w:space="0" w:color="auto"/>
            <w:bottom w:val="none" w:sz="0" w:space="0" w:color="auto"/>
            <w:right w:val="none" w:sz="0" w:space="0" w:color="auto"/>
          </w:divBdr>
        </w:div>
        <w:div w:id="207184036">
          <w:marLeft w:val="0"/>
          <w:marRight w:val="0"/>
          <w:marTop w:val="0"/>
          <w:marBottom w:val="0"/>
          <w:divBdr>
            <w:top w:val="none" w:sz="0" w:space="0" w:color="auto"/>
            <w:left w:val="none" w:sz="0" w:space="0" w:color="auto"/>
            <w:bottom w:val="none" w:sz="0" w:space="0" w:color="auto"/>
            <w:right w:val="none" w:sz="0" w:space="0" w:color="auto"/>
          </w:divBdr>
        </w:div>
        <w:div w:id="236937825">
          <w:marLeft w:val="0"/>
          <w:marRight w:val="0"/>
          <w:marTop w:val="0"/>
          <w:marBottom w:val="0"/>
          <w:divBdr>
            <w:top w:val="none" w:sz="0" w:space="0" w:color="auto"/>
            <w:left w:val="none" w:sz="0" w:space="0" w:color="auto"/>
            <w:bottom w:val="none" w:sz="0" w:space="0" w:color="auto"/>
            <w:right w:val="none" w:sz="0" w:space="0" w:color="auto"/>
          </w:divBdr>
        </w:div>
        <w:div w:id="259682456">
          <w:marLeft w:val="0"/>
          <w:marRight w:val="0"/>
          <w:marTop w:val="0"/>
          <w:marBottom w:val="0"/>
          <w:divBdr>
            <w:top w:val="none" w:sz="0" w:space="0" w:color="auto"/>
            <w:left w:val="none" w:sz="0" w:space="0" w:color="auto"/>
            <w:bottom w:val="none" w:sz="0" w:space="0" w:color="auto"/>
            <w:right w:val="none" w:sz="0" w:space="0" w:color="auto"/>
          </w:divBdr>
        </w:div>
        <w:div w:id="270936032">
          <w:marLeft w:val="0"/>
          <w:marRight w:val="0"/>
          <w:marTop w:val="0"/>
          <w:marBottom w:val="0"/>
          <w:divBdr>
            <w:top w:val="none" w:sz="0" w:space="0" w:color="auto"/>
            <w:left w:val="none" w:sz="0" w:space="0" w:color="auto"/>
            <w:bottom w:val="none" w:sz="0" w:space="0" w:color="auto"/>
            <w:right w:val="none" w:sz="0" w:space="0" w:color="auto"/>
          </w:divBdr>
        </w:div>
        <w:div w:id="284772149">
          <w:marLeft w:val="0"/>
          <w:marRight w:val="0"/>
          <w:marTop w:val="0"/>
          <w:marBottom w:val="0"/>
          <w:divBdr>
            <w:top w:val="none" w:sz="0" w:space="0" w:color="auto"/>
            <w:left w:val="none" w:sz="0" w:space="0" w:color="auto"/>
            <w:bottom w:val="none" w:sz="0" w:space="0" w:color="auto"/>
            <w:right w:val="none" w:sz="0" w:space="0" w:color="auto"/>
          </w:divBdr>
        </w:div>
        <w:div w:id="294068612">
          <w:marLeft w:val="0"/>
          <w:marRight w:val="0"/>
          <w:marTop w:val="0"/>
          <w:marBottom w:val="0"/>
          <w:divBdr>
            <w:top w:val="none" w:sz="0" w:space="0" w:color="auto"/>
            <w:left w:val="none" w:sz="0" w:space="0" w:color="auto"/>
            <w:bottom w:val="none" w:sz="0" w:space="0" w:color="auto"/>
            <w:right w:val="none" w:sz="0" w:space="0" w:color="auto"/>
          </w:divBdr>
        </w:div>
        <w:div w:id="309673520">
          <w:marLeft w:val="0"/>
          <w:marRight w:val="0"/>
          <w:marTop w:val="0"/>
          <w:marBottom w:val="0"/>
          <w:divBdr>
            <w:top w:val="none" w:sz="0" w:space="0" w:color="auto"/>
            <w:left w:val="none" w:sz="0" w:space="0" w:color="auto"/>
            <w:bottom w:val="none" w:sz="0" w:space="0" w:color="auto"/>
            <w:right w:val="none" w:sz="0" w:space="0" w:color="auto"/>
          </w:divBdr>
        </w:div>
        <w:div w:id="325548518">
          <w:marLeft w:val="0"/>
          <w:marRight w:val="0"/>
          <w:marTop w:val="0"/>
          <w:marBottom w:val="0"/>
          <w:divBdr>
            <w:top w:val="none" w:sz="0" w:space="0" w:color="auto"/>
            <w:left w:val="none" w:sz="0" w:space="0" w:color="auto"/>
            <w:bottom w:val="none" w:sz="0" w:space="0" w:color="auto"/>
            <w:right w:val="none" w:sz="0" w:space="0" w:color="auto"/>
          </w:divBdr>
        </w:div>
        <w:div w:id="338167559">
          <w:marLeft w:val="0"/>
          <w:marRight w:val="0"/>
          <w:marTop w:val="0"/>
          <w:marBottom w:val="0"/>
          <w:divBdr>
            <w:top w:val="none" w:sz="0" w:space="0" w:color="auto"/>
            <w:left w:val="none" w:sz="0" w:space="0" w:color="auto"/>
            <w:bottom w:val="none" w:sz="0" w:space="0" w:color="auto"/>
            <w:right w:val="none" w:sz="0" w:space="0" w:color="auto"/>
          </w:divBdr>
        </w:div>
        <w:div w:id="339430289">
          <w:marLeft w:val="0"/>
          <w:marRight w:val="0"/>
          <w:marTop w:val="0"/>
          <w:marBottom w:val="0"/>
          <w:divBdr>
            <w:top w:val="none" w:sz="0" w:space="0" w:color="auto"/>
            <w:left w:val="none" w:sz="0" w:space="0" w:color="auto"/>
            <w:bottom w:val="none" w:sz="0" w:space="0" w:color="auto"/>
            <w:right w:val="none" w:sz="0" w:space="0" w:color="auto"/>
          </w:divBdr>
        </w:div>
        <w:div w:id="344987812">
          <w:marLeft w:val="0"/>
          <w:marRight w:val="0"/>
          <w:marTop w:val="0"/>
          <w:marBottom w:val="0"/>
          <w:divBdr>
            <w:top w:val="none" w:sz="0" w:space="0" w:color="auto"/>
            <w:left w:val="none" w:sz="0" w:space="0" w:color="auto"/>
            <w:bottom w:val="none" w:sz="0" w:space="0" w:color="auto"/>
            <w:right w:val="none" w:sz="0" w:space="0" w:color="auto"/>
          </w:divBdr>
        </w:div>
        <w:div w:id="382140422">
          <w:marLeft w:val="0"/>
          <w:marRight w:val="0"/>
          <w:marTop w:val="0"/>
          <w:marBottom w:val="0"/>
          <w:divBdr>
            <w:top w:val="none" w:sz="0" w:space="0" w:color="auto"/>
            <w:left w:val="none" w:sz="0" w:space="0" w:color="auto"/>
            <w:bottom w:val="none" w:sz="0" w:space="0" w:color="auto"/>
            <w:right w:val="none" w:sz="0" w:space="0" w:color="auto"/>
          </w:divBdr>
        </w:div>
        <w:div w:id="388462169">
          <w:marLeft w:val="0"/>
          <w:marRight w:val="0"/>
          <w:marTop w:val="0"/>
          <w:marBottom w:val="0"/>
          <w:divBdr>
            <w:top w:val="none" w:sz="0" w:space="0" w:color="auto"/>
            <w:left w:val="none" w:sz="0" w:space="0" w:color="auto"/>
            <w:bottom w:val="none" w:sz="0" w:space="0" w:color="auto"/>
            <w:right w:val="none" w:sz="0" w:space="0" w:color="auto"/>
          </w:divBdr>
        </w:div>
        <w:div w:id="420223853">
          <w:marLeft w:val="0"/>
          <w:marRight w:val="0"/>
          <w:marTop w:val="0"/>
          <w:marBottom w:val="0"/>
          <w:divBdr>
            <w:top w:val="none" w:sz="0" w:space="0" w:color="auto"/>
            <w:left w:val="none" w:sz="0" w:space="0" w:color="auto"/>
            <w:bottom w:val="none" w:sz="0" w:space="0" w:color="auto"/>
            <w:right w:val="none" w:sz="0" w:space="0" w:color="auto"/>
          </w:divBdr>
        </w:div>
        <w:div w:id="440222986">
          <w:marLeft w:val="0"/>
          <w:marRight w:val="0"/>
          <w:marTop w:val="0"/>
          <w:marBottom w:val="0"/>
          <w:divBdr>
            <w:top w:val="none" w:sz="0" w:space="0" w:color="auto"/>
            <w:left w:val="none" w:sz="0" w:space="0" w:color="auto"/>
            <w:bottom w:val="none" w:sz="0" w:space="0" w:color="auto"/>
            <w:right w:val="none" w:sz="0" w:space="0" w:color="auto"/>
          </w:divBdr>
        </w:div>
        <w:div w:id="483665787">
          <w:marLeft w:val="0"/>
          <w:marRight w:val="0"/>
          <w:marTop w:val="0"/>
          <w:marBottom w:val="0"/>
          <w:divBdr>
            <w:top w:val="none" w:sz="0" w:space="0" w:color="auto"/>
            <w:left w:val="none" w:sz="0" w:space="0" w:color="auto"/>
            <w:bottom w:val="none" w:sz="0" w:space="0" w:color="auto"/>
            <w:right w:val="none" w:sz="0" w:space="0" w:color="auto"/>
          </w:divBdr>
        </w:div>
        <w:div w:id="484319725">
          <w:marLeft w:val="0"/>
          <w:marRight w:val="0"/>
          <w:marTop w:val="0"/>
          <w:marBottom w:val="0"/>
          <w:divBdr>
            <w:top w:val="none" w:sz="0" w:space="0" w:color="auto"/>
            <w:left w:val="none" w:sz="0" w:space="0" w:color="auto"/>
            <w:bottom w:val="none" w:sz="0" w:space="0" w:color="auto"/>
            <w:right w:val="none" w:sz="0" w:space="0" w:color="auto"/>
          </w:divBdr>
        </w:div>
        <w:div w:id="498888292">
          <w:marLeft w:val="0"/>
          <w:marRight w:val="0"/>
          <w:marTop w:val="0"/>
          <w:marBottom w:val="0"/>
          <w:divBdr>
            <w:top w:val="none" w:sz="0" w:space="0" w:color="auto"/>
            <w:left w:val="none" w:sz="0" w:space="0" w:color="auto"/>
            <w:bottom w:val="none" w:sz="0" w:space="0" w:color="auto"/>
            <w:right w:val="none" w:sz="0" w:space="0" w:color="auto"/>
          </w:divBdr>
        </w:div>
        <w:div w:id="519053570">
          <w:marLeft w:val="0"/>
          <w:marRight w:val="0"/>
          <w:marTop w:val="0"/>
          <w:marBottom w:val="0"/>
          <w:divBdr>
            <w:top w:val="none" w:sz="0" w:space="0" w:color="auto"/>
            <w:left w:val="none" w:sz="0" w:space="0" w:color="auto"/>
            <w:bottom w:val="none" w:sz="0" w:space="0" w:color="auto"/>
            <w:right w:val="none" w:sz="0" w:space="0" w:color="auto"/>
          </w:divBdr>
        </w:div>
        <w:div w:id="520777479">
          <w:marLeft w:val="0"/>
          <w:marRight w:val="0"/>
          <w:marTop w:val="0"/>
          <w:marBottom w:val="0"/>
          <w:divBdr>
            <w:top w:val="none" w:sz="0" w:space="0" w:color="auto"/>
            <w:left w:val="none" w:sz="0" w:space="0" w:color="auto"/>
            <w:bottom w:val="none" w:sz="0" w:space="0" w:color="auto"/>
            <w:right w:val="none" w:sz="0" w:space="0" w:color="auto"/>
          </w:divBdr>
        </w:div>
        <w:div w:id="525751628">
          <w:marLeft w:val="0"/>
          <w:marRight w:val="0"/>
          <w:marTop w:val="0"/>
          <w:marBottom w:val="0"/>
          <w:divBdr>
            <w:top w:val="none" w:sz="0" w:space="0" w:color="auto"/>
            <w:left w:val="none" w:sz="0" w:space="0" w:color="auto"/>
            <w:bottom w:val="none" w:sz="0" w:space="0" w:color="auto"/>
            <w:right w:val="none" w:sz="0" w:space="0" w:color="auto"/>
          </w:divBdr>
        </w:div>
        <w:div w:id="541482949">
          <w:marLeft w:val="0"/>
          <w:marRight w:val="0"/>
          <w:marTop w:val="0"/>
          <w:marBottom w:val="0"/>
          <w:divBdr>
            <w:top w:val="none" w:sz="0" w:space="0" w:color="auto"/>
            <w:left w:val="none" w:sz="0" w:space="0" w:color="auto"/>
            <w:bottom w:val="none" w:sz="0" w:space="0" w:color="auto"/>
            <w:right w:val="none" w:sz="0" w:space="0" w:color="auto"/>
          </w:divBdr>
        </w:div>
        <w:div w:id="541552316">
          <w:marLeft w:val="0"/>
          <w:marRight w:val="0"/>
          <w:marTop w:val="0"/>
          <w:marBottom w:val="0"/>
          <w:divBdr>
            <w:top w:val="none" w:sz="0" w:space="0" w:color="auto"/>
            <w:left w:val="none" w:sz="0" w:space="0" w:color="auto"/>
            <w:bottom w:val="none" w:sz="0" w:space="0" w:color="auto"/>
            <w:right w:val="none" w:sz="0" w:space="0" w:color="auto"/>
          </w:divBdr>
        </w:div>
        <w:div w:id="570850494">
          <w:marLeft w:val="0"/>
          <w:marRight w:val="0"/>
          <w:marTop w:val="0"/>
          <w:marBottom w:val="0"/>
          <w:divBdr>
            <w:top w:val="none" w:sz="0" w:space="0" w:color="auto"/>
            <w:left w:val="none" w:sz="0" w:space="0" w:color="auto"/>
            <w:bottom w:val="none" w:sz="0" w:space="0" w:color="auto"/>
            <w:right w:val="none" w:sz="0" w:space="0" w:color="auto"/>
          </w:divBdr>
        </w:div>
        <w:div w:id="571700270">
          <w:marLeft w:val="0"/>
          <w:marRight w:val="0"/>
          <w:marTop w:val="0"/>
          <w:marBottom w:val="0"/>
          <w:divBdr>
            <w:top w:val="none" w:sz="0" w:space="0" w:color="auto"/>
            <w:left w:val="none" w:sz="0" w:space="0" w:color="auto"/>
            <w:bottom w:val="none" w:sz="0" w:space="0" w:color="auto"/>
            <w:right w:val="none" w:sz="0" w:space="0" w:color="auto"/>
          </w:divBdr>
        </w:div>
        <w:div w:id="619804359">
          <w:marLeft w:val="0"/>
          <w:marRight w:val="0"/>
          <w:marTop w:val="0"/>
          <w:marBottom w:val="0"/>
          <w:divBdr>
            <w:top w:val="none" w:sz="0" w:space="0" w:color="auto"/>
            <w:left w:val="none" w:sz="0" w:space="0" w:color="auto"/>
            <w:bottom w:val="none" w:sz="0" w:space="0" w:color="auto"/>
            <w:right w:val="none" w:sz="0" w:space="0" w:color="auto"/>
          </w:divBdr>
        </w:div>
        <w:div w:id="623729421">
          <w:marLeft w:val="0"/>
          <w:marRight w:val="0"/>
          <w:marTop w:val="0"/>
          <w:marBottom w:val="0"/>
          <w:divBdr>
            <w:top w:val="none" w:sz="0" w:space="0" w:color="auto"/>
            <w:left w:val="none" w:sz="0" w:space="0" w:color="auto"/>
            <w:bottom w:val="none" w:sz="0" w:space="0" w:color="auto"/>
            <w:right w:val="none" w:sz="0" w:space="0" w:color="auto"/>
          </w:divBdr>
        </w:div>
        <w:div w:id="645014613">
          <w:marLeft w:val="0"/>
          <w:marRight w:val="0"/>
          <w:marTop w:val="0"/>
          <w:marBottom w:val="0"/>
          <w:divBdr>
            <w:top w:val="none" w:sz="0" w:space="0" w:color="auto"/>
            <w:left w:val="none" w:sz="0" w:space="0" w:color="auto"/>
            <w:bottom w:val="none" w:sz="0" w:space="0" w:color="auto"/>
            <w:right w:val="none" w:sz="0" w:space="0" w:color="auto"/>
          </w:divBdr>
        </w:div>
        <w:div w:id="685448813">
          <w:marLeft w:val="0"/>
          <w:marRight w:val="0"/>
          <w:marTop w:val="0"/>
          <w:marBottom w:val="0"/>
          <w:divBdr>
            <w:top w:val="none" w:sz="0" w:space="0" w:color="auto"/>
            <w:left w:val="none" w:sz="0" w:space="0" w:color="auto"/>
            <w:bottom w:val="none" w:sz="0" w:space="0" w:color="auto"/>
            <w:right w:val="none" w:sz="0" w:space="0" w:color="auto"/>
          </w:divBdr>
        </w:div>
        <w:div w:id="705253861">
          <w:marLeft w:val="0"/>
          <w:marRight w:val="0"/>
          <w:marTop w:val="0"/>
          <w:marBottom w:val="0"/>
          <w:divBdr>
            <w:top w:val="none" w:sz="0" w:space="0" w:color="auto"/>
            <w:left w:val="none" w:sz="0" w:space="0" w:color="auto"/>
            <w:bottom w:val="none" w:sz="0" w:space="0" w:color="auto"/>
            <w:right w:val="none" w:sz="0" w:space="0" w:color="auto"/>
          </w:divBdr>
        </w:div>
        <w:div w:id="712466086">
          <w:marLeft w:val="0"/>
          <w:marRight w:val="0"/>
          <w:marTop w:val="0"/>
          <w:marBottom w:val="0"/>
          <w:divBdr>
            <w:top w:val="none" w:sz="0" w:space="0" w:color="auto"/>
            <w:left w:val="none" w:sz="0" w:space="0" w:color="auto"/>
            <w:bottom w:val="none" w:sz="0" w:space="0" w:color="auto"/>
            <w:right w:val="none" w:sz="0" w:space="0" w:color="auto"/>
          </w:divBdr>
        </w:div>
        <w:div w:id="722799399">
          <w:marLeft w:val="0"/>
          <w:marRight w:val="0"/>
          <w:marTop w:val="0"/>
          <w:marBottom w:val="0"/>
          <w:divBdr>
            <w:top w:val="none" w:sz="0" w:space="0" w:color="auto"/>
            <w:left w:val="none" w:sz="0" w:space="0" w:color="auto"/>
            <w:bottom w:val="none" w:sz="0" w:space="0" w:color="auto"/>
            <w:right w:val="none" w:sz="0" w:space="0" w:color="auto"/>
          </w:divBdr>
        </w:div>
        <w:div w:id="732775650">
          <w:marLeft w:val="0"/>
          <w:marRight w:val="0"/>
          <w:marTop w:val="0"/>
          <w:marBottom w:val="0"/>
          <w:divBdr>
            <w:top w:val="none" w:sz="0" w:space="0" w:color="auto"/>
            <w:left w:val="none" w:sz="0" w:space="0" w:color="auto"/>
            <w:bottom w:val="none" w:sz="0" w:space="0" w:color="auto"/>
            <w:right w:val="none" w:sz="0" w:space="0" w:color="auto"/>
          </w:divBdr>
        </w:div>
        <w:div w:id="737747479">
          <w:marLeft w:val="0"/>
          <w:marRight w:val="0"/>
          <w:marTop w:val="0"/>
          <w:marBottom w:val="0"/>
          <w:divBdr>
            <w:top w:val="none" w:sz="0" w:space="0" w:color="auto"/>
            <w:left w:val="none" w:sz="0" w:space="0" w:color="auto"/>
            <w:bottom w:val="none" w:sz="0" w:space="0" w:color="auto"/>
            <w:right w:val="none" w:sz="0" w:space="0" w:color="auto"/>
          </w:divBdr>
        </w:div>
        <w:div w:id="771898017">
          <w:marLeft w:val="0"/>
          <w:marRight w:val="0"/>
          <w:marTop w:val="0"/>
          <w:marBottom w:val="0"/>
          <w:divBdr>
            <w:top w:val="none" w:sz="0" w:space="0" w:color="auto"/>
            <w:left w:val="none" w:sz="0" w:space="0" w:color="auto"/>
            <w:bottom w:val="none" w:sz="0" w:space="0" w:color="auto"/>
            <w:right w:val="none" w:sz="0" w:space="0" w:color="auto"/>
          </w:divBdr>
        </w:div>
        <w:div w:id="772019356">
          <w:marLeft w:val="0"/>
          <w:marRight w:val="0"/>
          <w:marTop w:val="0"/>
          <w:marBottom w:val="0"/>
          <w:divBdr>
            <w:top w:val="none" w:sz="0" w:space="0" w:color="auto"/>
            <w:left w:val="none" w:sz="0" w:space="0" w:color="auto"/>
            <w:bottom w:val="none" w:sz="0" w:space="0" w:color="auto"/>
            <w:right w:val="none" w:sz="0" w:space="0" w:color="auto"/>
          </w:divBdr>
        </w:div>
        <w:div w:id="805467749">
          <w:marLeft w:val="0"/>
          <w:marRight w:val="0"/>
          <w:marTop w:val="0"/>
          <w:marBottom w:val="0"/>
          <w:divBdr>
            <w:top w:val="none" w:sz="0" w:space="0" w:color="auto"/>
            <w:left w:val="none" w:sz="0" w:space="0" w:color="auto"/>
            <w:bottom w:val="none" w:sz="0" w:space="0" w:color="auto"/>
            <w:right w:val="none" w:sz="0" w:space="0" w:color="auto"/>
          </w:divBdr>
        </w:div>
        <w:div w:id="811679267">
          <w:marLeft w:val="0"/>
          <w:marRight w:val="0"/>
          <w:marTop w:val="0"/>
          <w:marBottom w:val="0"/>
          <w:divBdr>
            <w:top w:val="none" w:sz="0" w:space="0" w:color="auto"/>
            <w:left w:val="none" w:sz="0" w:space="0" w:color="auto"/>
            <w:bottom w:val="none" w:sz="0" w:space="0" w:color="auto"/>
            <w:right w:val="none" w:sz="0" w:space="0" w:color="auto"/>
          </w:divBdr>
        </w:div>
        <w:div w:id="811796097">
          <w:marLeft w:val="0"/>
          <w:marRight w:val="0"/>
          <w:marTop w:val="0"/>
          <w:marBottom w:val="0"/>
          <w:divBdr>
            <w:top w:val="none" w:sz="0" w:space="0" w:color="auto"/>
            <w:left w:val="none" w:sz="0" w:space="0" w:color="auto"/>
            <w:bottom w:val="none" w:sz="0" w:space="0" w:color="auto"/>
            <w:right w:val="none" w:sz="0" w:space="0" w:color="auto"/>
          </w:divBdr>
        </w:div>
        <w:div w:id="826823624">
          <w:marLeft w:val="0"/>
          <w:marRight w:val="0"/>
          <w:marTop w:val="0"/>
          <w:marBottom w:val="0"/>
          <w:divBdr>
            <w:top w:val="none" w:sz="0" w:space="0" w:color="auto"/>
            <w:left w:val="none" w:sz="0" w:space="0" w:color="auto"/>
            <w:bottom w:val="none" w:sz="0" w:space="0" w:color="auto"/>
            <w:right w:val="none" w:sz="0" w:space="0" w:color="auto"/>
          </w:divBdr>
        </w:div>
        <w:div w:id="841165165">
          <w:marLeft w:val="0"/>
          <w:marRight w:val="0"/>
          <w:marTop w:val="0"/>
          <w:marBottom w:val="0"/>
          <w:divBdr>
            <w:top w:val="none" w:sz="0" w:space="0" w:color="auto"/>
            <w:left w:val="none" w:sz="0" w:space="0" w:color="auto"/>
            <w:bottom w:val="none" w:sz="0" w:space="0" w:color="auto"/>
            <w:right w:val="none" w:sz="0" w:space="0" w:color="auto"/>
          </w:divBdr>
        </w:div>
        <w:div w:id="900872772">
          <w:marLeft w:val="0"/>
          <w:marRight w:val="0"/>
          <w:marTop w:val="0"/>
          <w:marBottom w:val="0"/>
          <w:divBdr>
            <w:top w:val="none" w:sz="0" w:space="0" w:color="auto"/>
            <w:left w:val="none" w:sz="0" w:space="0" w:color="auto"/>
            <w:bottom w:val="none" w:sz="0" w:space="0" w:color="auto"/>
            <w:right w:val="none" w:sz="0" w:space="0" w:color="auto"/>
          </w:divBdr>
        </w:div>
        <w:div w:id="902062379">
          <w:marLeft w:val="0"/>
          <w:marRight w:val="0"/>
          <w:marTop w:val="0"/>
          <w:marBottom w:val="0"/>
          <w:divBdr>
            <w:top w:val="none" w:sz="0" w:space="0" w:color="auto"/>
            <w:left w:val="none" w:sz="0" w:space="0" w:color="auto"/>
            <w:bottom w:val="none" w:sz="0" w:space="0" w:color="auto"/>
            <w:right w:val="none" w:sz="0" w:space="0" w:color="auto"/>
          </w:divBdr>
        </w:div>
        <w:div w:id="909384756">
          <w:marLeft w:val="0"/>
          <w:marRight w:val="0"/>
          <w:marTop w:val="0"/>
          <w:marBottom w:val="0"/>
          <w:divBdr>
            <w:top w:val="none" w:sz="0" w:space="0" w:color="auto"/>
            <w:left w:val="none" w:sz="0" w:space="0" w:color="auto"/>
            <w:bottom w:val="none" w:sz="0" w:space="0" w:color="auto"/>
            <w:right w:val="none" w:sz="0" w:space="0" w:color="auto"/>
          </w:divBdr>
        </w:div>
        <w:div w:id="913514890">
          <w:marLeft w:val="0"/>
          <w:marRight w:val="0"/>
          <w:marTop w:val="0"/>
          <w:marBottom w:val="0"/>
          <w:divBdr>
            <w:top w:val="none" w:sz="0" w:space="0" w:color="auto"/>
            <w:left w:val="none" w:sz="0" w:space="0" w:color="auto"/>
            <w:bottom w:val="none" w:sz="0" w:space="0" w:color="auto"/>
            <w:right w:val="none" w:sz="0" w:space="0" w:color="auto"/>
          </w:divBdr>
        </w:div>
        <w:div w:id="917591612">
          <w:marLeft w:val="0"/>
          <w:marRight w:val="0"/>
          <w:marTop w:val="0"/>
          <w:marBottom w:val="0"/>
          <w:divBdr>
            <w:top w:val="none" w:sz="0" w:space="0" w:color="auto"/>
            <w:left w:val="none" w:sz="0" w:space="0" w:color="auto"/>
            <w:bottom w:val="none" w:sz="0" w:space="0" w:color="auto"/>
            <w:right w:val="none" w:sz="0" w:space="0" w:color="auto"/>
          </w:divBdr>
        </w:div>
        <w:div w:id="931351996">
          <w:marLeft w:val="0"/>
          <w:marRight w:val="0"/>
          <w:marTop w:val="0"/>
          <w:marBottom w:val="0"/>
          <w:divBdr>
            <w:top w:val="none" w:sz="0" w:space="0" w:color="auto"/>
            <w:left w:val="none" w:sz="0" w:space="0" w:color="auto"/>
            <w:bottom w:val="none" w:sz="0" w:space="0" w:color="auto"/>
            <w:right w:val="none" w:sz="0" w:space="0" w:color="auto"/>
          </w:divBdr>
        </w:div>
        <w:div w:id="946933565">
          <w:marLeft w:val="0"/>
          <w:marRight w:val="0"/>
          <w:marTop w:val="0"/>
          <w:marBottom w:val="0"/>
          <w:divBdr>
            <w:top w:val="none" w:sz="0" w:space="0" w:color="auto"/>
            <w:left w:val="none" w:sz="0" w:space="0" w:color="auto"/>
            <w:bottom w:val="none" w:sz="0" w:space="0" w:color="auto"/>
            <w:right w:val="none" w:sz="0" w:space="0" w:color="auto"/>
          </w:divBdr>
        </w:div>
        <w:div w:id="963314869">
          <w:marLeft w:val="0"/>
          <w:marRight w:val="0"/>
          <w:marTop w:val="0"/>
          <w:marBottom w:val="0"/>
          <w:divBdr>
            <w:top w:val="none" w:sz="0" w:space="0" w:color="auto"/>
            <w:left w:val="none" w:sz="0" w:space="0" w:color="auto"/>
            <w:bottom w:val="none" w:sz="0" w:space="0" w:color="auto"/>
            <w:right w:val="none" w:sz="0" w:space="0" w:color="auto"/>
          </w:divBdr>
        </w:div>
        <w:div w:id="990719660">
          <w:marLeft w:val="0"/>
          <w:marRight w:val="0"/>
          <w:marTop w:val="0"/>
          <w:marBottom w:val="0"/>
          <w:divBdr>
            <w:top w:val="none" w:sz="0" w:space="0" w:color="auto"/>
            <w:left w:val="none" w:sz="0" w:space="0" w:color="auto"/>
            <w:bottom w:val="none" w:sz="0" w:space="0" w:color="auto"/>
            <w:right w:val="none" w:sz="0" w:space="0" w:color="auto"/>
          </w:divBdr>
        </w:div>
        <w:div w:id="1044713332">
          <w:marLeft w:val="0"/>
          <w:marRight w:val="0"/>
          <w:marTop w:val="0"/>
          <w:marBottom w:val="0"/>
          <w:divBdr>
            <w:top w:val="none" w:sz="0" w:space="0" w:color="auto"/>
            <w:left w:val="none" w:sz="0" w:space="0" w:color="auto"/>
            <w:bottom w:val="none" w:sz="0" w:space="0" w:color="auto"/>
            <w:right w:val="none" w:sz="0" w:space="0" w:color="auto"/>
          </w:divBdr>
        </w:div>
        <w:div w:id="1054819390">
          <w:marLeft w:val="0"/>
          <w:marRight w:val="0"/>
          <w:marTop w:val="0"/>
          <w:marBottom w:val="0"/>
          <w:divBdr>
            <w:top w:val="none" w:sz="0" w:space="0" w:color="auto"/>
            <w:left w:val="none" w:sz="0" w:space="0" w:color="auto"/>
            <w:bottom w:val="none" w:sz="0" w:space="0" w:color="auto"/>
            <w:right w:val="none" w:sz="0" w:space="0" w:color="auto"/>
          </w:divBdr>
        </w:div>
        <w:div w:id="1057171092">
          <w:marLeft w:val="0"/>
          <w:marRight w:val="0"/>
          <w:marTop w:val="0"/>
          <w:marBottom w:val="0"/>
          <w:divBdr>
            <w:top w:val="none" w:sz="0" w:space="0" w:color="auto"/>
            <w:left w:val="none" w:sz="0" w:space="0" w:color="auto"/>
            <w:bottom w:val="none" w:sz="0" w:space="0" w:color="auto"/>
            <w:right w:val="none" w:sz="0" w:space="0" w:color="auto"/>
          </w:divBdr>
        </w:div>
        <w:div w:id="1065950821">
          <w:marLeft w:val="0"/>
          <w:marRight w:val="0"/>
          <w:marTop w:val="0"/>
          <w:marBottom w:val="0"/>
          <w:divBdr>
            <w:top w:val="none" w:sz="0" w:space="0" w:color="auto"/>
            <w:left w:val="none" w:sz="0" w:space="0" w:color="auto"/>
            <w:bottom w:val="none" w:sz="0" w:space="0" w:color="auto"/>
            <w:right w:val="none" w:sz="0" w:space="0" w:color="auto"/>
          </w:divBdr>
        </w:div>
        <w:div w:id="1108426080">
          <w:marLeft w:val="0"/>
          <w:marRight w:val="0"/>
          <w:marTop w:val="0"/>
          <w:marBottom w:val="0"/>
          <w:divBdr>
            <w:top w:val="none" w:sz="0" w:space="0" w:color="auto"/>
            <w:left w:val="none" w:sz="0" w:space="0" w:color="auto"/>
            <w:bottom w:val="none" w:sz="0" w:space="0" w:color="auto"/>
            <w:right w:val="none" w:sz="0" w:space="0" w:color="auto"/>
          </w:divBdr>
        </w:div>
        <w:div w:id="1129318015">
          <w:marLeft w:val="0"/>
          <w:marRight w:val="0"/>
          <w:marTop w:val="0"/>
          <w:marBottom w:val="0"/>
          <w:divBdr>
            <w:top w:val="none" w:sz="0" w:space="0" w:color="auto"/>
            <w:left w:val="none" w:sz="0" w:space="0" w:color="auto"/>
            <w:bottom w:val="none" w:sz="0" w:space="0" w:color="auto"/>
            <w:right w:val="none" w:sz="0" w:space="0" w:color="auto"/>
          </w:divBdr>
        </w:div>
        <w:div w:id="1153333438">
          <w:marLeft w:val="0"/>
          <w:marRight w:val="0"/>
          <w:marTop w:val="0"/>
          <w:marBottom w:val="0"/>
          <w:divBdr>
            <w:top w:val="none" w:sz="0" w:space="0" w:color="auto"/>
            <w:left w:val="none" w:sz="0" w:space="0" w:color="auto"/>
            <w:bottom w:val="none" w:sz="0" w:space="0" w:color="auto"/>
            <w:right w:val="none" w:sz="0" w:space="0" w:color="auto"/>
          </w:divBdr>
        </w:div>
        <w:div w:id="1174421683">
          <w:marLeft w:val="0"/>
          <w:marRight w:val="0"/>
          <w:marTop w:val="0"/>
          <w:marBottom w:val="0"/>
          <w:divBdr>
            <w:top w:val="none" w:sz="0" w:space="0" w:color="auto"/>
            <w:left w:val="none" w:sz="0" w:space="0" w:color="auto"/>
            <w:bottom w:val="none" w:sz="0" w:space="0" w:color="auto"/>
            <w:right w:val="none" w:sz="0" w:space="0" w:color="auto"/>
          </w:divBdr>
        </w:div>
        <w:div w:id="1213074432">
          <w:marLeft w:val="0"/>
          <w:marRight w:val="0"/>
          <w:marTop w:val="0"/>
          <w:marBottom w:val="0"/>
          <w:divBdr>
            <w:top w:val="none" w:sz="0" w:space="0" w:color="auto"/>
            <w:left w:val="none" w:sz="0" w:space="0" w:color="auto"/>
            <w:bottom w:val="none" w:sz="0" w:space="0" w:color="auto"/>
            <w:right w:val="none" w:sz="0" w:space="0" w:color="auto"/>
          </w:divBdr>
        </w:div>
        <w:div w:id="1251767410">
          <w:marLeft w:val="0"/>
          <w:marRight w:val="0"/>
          <w:marTop w:val="0"/>
          <w:marBottom w:val="0"/>
          <w:divBdr>
            <w:top w:val="none" w:sz="0" w:space="0" w:color="auto"/>
            <w:left w:val="none" w:sz="0" w:space="0" w:color="auto"/>
            <w:bottom w:val="none" w:sz="0" w:space="0" w:color="auto"/>
            <w:right w:val="none" w:sz="0" w:space="0" w:color="auto"/>
          </w:divBdr>
        </w:div>
        <w:div w:id="1273517504">
          <w:marLeft w:val="0"/>
          <w:marRight w:val="0"/>
          <w:marTop w:val="0"/>
          <w:marBottom w:val="0"/>
          <w:divBdr>
            <w:top w:val="none" w:sz="0" w:space="0" w:color="auto"/>
            <w:left w:val="none" w:sz="0" w:space="0" w:color="auto"/>
            <w:bottom w:val="none" w:sz="0" w:space="0" w:color="auto"/>
            <w:right w:val="none" w:sz="0" w:space="0" w:color="auto"/>
          </w:divBdr>
        </w:div>
        <w:div w:id="1304969722">
          <w:marLeft w:val="0"/>
          <w:marRight w:val="0"/>
          <w:marTop w:val="0"/>
          <w:marBottom w:val="0"/>
          <w:divBdr>
            <w:top w:val="none" w:sz="0" w:space="0" w:color="auto"/>
            <w:left w:val="none" w:sz="0" w:space="0" w:color="auto"/>
            <w:bottom w:val="none" w:sz="0" w:space="0" w:color="auto"/>
            <w:right w:val="none" w:sz="0" w:space="0" w:color="auto"/>
          </w:divBdr>
        </w:div>
        <w:div w:id="1309019860">
          <w:marLeft w:val="0"/>
          <w:marRight w:val="0"/>
          <w:marTop w:val="0"/>
          <w:marBottom w:val="0"/>
          <w:divBdr>
            <w:top w:val="none" w:sz="0" w:space="0" w:color="auto"/>
            <w:left w:val="none" w:sz="0" w:space="0" w:color="auto"/>
            <w:bottom w:val="none" w:sz="0" w:space="0" w:color="auto"/>
            <w:right w:val="none" w:sz="0" w:space="0" w:color="auto"/>
          </w:divBdr>
        </w:div>
        <w:div w:id="1328097946">
          <w:marLeft w:val="0"/>
          <w:marRight w:val="0"/>
          <w:marTop w:val="0"/>
          <w:marBottom w:val="0"/>
          <w:divBdr>
            <w:top w:val="none" w:sz="0" w:space="0" w:color="auto"/>
            <w:left w:val="none" w:sz="0" w:space="0" w:color="auto"/>
            <w:bottom w:val="none" w:sz="0" w:space="0" w:color="auto"/>
            <w:right w:val="none" w:sz="0" w:space="0" w:color="auto"/>
          </w:divBdr>
        </w:div>
        <w:div w:id="1331910705">
          <w:marLeft w:val="0"/>
          <w:marRight w:val="0"/>
          <w:marTop w:val="0"/>
          <w:marBottom w:val="0"/>
          <w:divBdr>
            <w:top w:val="none" w:sz="0" w:space="0" w:color="auto"/>
            <w:left w:val="none" w:sz="0" w:space="0" w:color="auto"/>
            <w:bottom w:val="none" w:sz="0" w:space="0" w:color="auto"/>
            <w:right w:val="none" w:sz="0" w:space="0" w:color="auto"/>
          </w:divBdr>
        </w:div>
        <w:div w:id="1341346033">
          <w:marLeft w:val="0"/>
          <w:marRight w:val="0"/>
          <w:marTop w:val="0"/>
          <w:marBottom w:val="0"/>
          <w:divBdr>
            <w:top w:val="none" w:sz="0" w:space="0" w:color="auto"/>
            <w:left w:val="none" w:sz="0" w:space="0" w:color="auto"/>
            <w:bottom w:val="none" w:sz="0" w:space="0" w:color="auto"/>
            <w:right w:val="none" w:sz="0" w:space="0" w:color="auto"/>
          </w:divBdr>
        </w:div>
        <w:div w:id="1349404445">
          <w:marLeft w:val="0"/>
          <w:marRight w:val="0"/>
          <w:marTop w:val="0"/>
          <w:marBottom w:val="0"/>
          <w:divBdr>
            <w:top w:val="none" w:sz="0" w:space="0" w:color="auto"/>
            <w:left w:val="none" w:sz="0" w:space="0" w:color="auto"/>
            <w:bottom w:val="none" w:sz="0" w:space="0" w:color="auto"/>
            <w:right w:val="none" w:sz="0" w:space="0" w:color="auto"/>
          </w:divBdr>
        </w:div>
        <w:div w:id="1355955688">
          <w:marLeft w:val="0"/>
          <w:marRight w:val="0"/>
          <w:marTop w:val="0"/>
          <w:marBottom w:val="0"/>
          <w:divBdr>
            <w:top w:val="none" w:sz="0" w:space="0" w:color="auto"/>
            <w:left w:val="none" w:sz="0" w:space="0" w:color="auto"/>
            <w:bottom w:val="none" w:sz="0" w:space="0" w:color="auto"/>
            <w:right w:val="none" w:sz="0" w:space="0" w:color="auto"/>
          </w:divBdr>
        </w:div>
        <w:div w:id="1415971955">
          <w:marLeft w:val="0"/>
          <w:marRight w:val="0"/>
          <w:marTop w:val="0"/>
          <w:marBottom w:val="0"/>
          <w:divBdr>
            <w:top w:val="none" w:sz="0" w:space="0" w:color="auto"/>
            <w:left w:val="none" w:sz="0" w:space="0" w:color="auto"/>
            <w:bottom w:val="none" w:sz="0" w:space="0" w:color="auto"/>
            <w:right w:val="none" w:sz="0" w:space="0" w:color="auto"/>
          </w:divBdr>
        </w:div>
        <w:div w:id="1454058031">
          <w:marLeft w:val="0"/>
          <w:marRight w:val="0"/>
          <w:marTop w:val="0"/>
          <w:marBottom w:val="0"/>
          <w:divBdr>
            <w:top w:val="none" w:sz="0" w:space="0" w:color="auto"/>
            <w:left w:val="none" w:sz="0" w:space="0" w:color="auto"/>
            <w:bottom w:val="none" w:sz="0" w:space="0" w:color="auto"/>
            <w:right w:val="none" w:sz="0" w:space="0" w:color="auto"/>
          </w:divBdr>
        </w:div>
        <w:div w:id="1460419576">
          <w:marLeft w:val="0"/>
          <w:marRight w:val="0"/>
          <w:marTop w:val="0"/>
          <w:marBottom w:val="0"/>
          <w:divBdr>
            <w:top w:val="none" w:sz="0" w:space="0" w:color="auto"/>
            <w:left w:val="none" w:sz="0" w:space="0" w:color="auto"/>
            <w:bottom w:val="none" w:sz="0" w:space="0" w:color="auto"/>
            <w:right w:val="none" w:sz="0" w:space="0" w:color="auto"/>
          </w:divBdr>
        </w:div>
        <w:div w:id="1482425500">
          <w:marLeft w:val="0"/>
          <w:marRight w:val="0"/>
          <w:marTop w:val="0"/>
          <w:marBottom w:val="0"/>
          <w:divBdr>
            <w:top w:val="none" w:sz="0" w:space="0" w:color="auto"/>
            <w:left w:val="none" w:sz="0" w:space="0" w:color="auto"/>
            <w:bottom w:val="none" w:sz="0" w:space="0" w:color="auto"/>
            <w:right w:val="none" w:sz="0" w:space="0" w:color="auto"/>
          </w:divBdr>
        </w:div>
        <w:div w:id="1520579774">
          <w:marLeft w:val="0"/>
          <w:marRight w:val="0"/>
          <w:marTop w:val="0"/>
          <w:marBottom w:val="0"/>
          <w:divBdr>
            <w:top w:val="none" w:sz="0" w:space="0" w:color="auto"/>
            <w:left w:val="none" w:sz="0" w:space="0" w:color="auto"/>
            <w:bottom w:val="none" w:sz="0" w:space="0" w:color="auto"/>
            <w:right w:val="none" w:sz="0" w:space="0" w:color="auto"/>
          </w:divBdr>
        </w:div>
        <w:div w:id="1535263046">
          <w:marLeft w:val="0"/>
          <w:marRight w:val="0"/>
          <w:marTop w:val="0"/>
          <w:marBottom w:val="0"/>
          <w:divBdr>
            <w:top w:val="none" w:sz="0" w:space="0" w:color="auto"/>
            <w:left w:val="none" w:sz="0" w:space="0" w:color="auto"/>
            <w:bottom w:val="none" w:sz="0" w:space="0" w:color="auto"/>
            <w:right w:val="none" w:sz="0" w:space="0" w:color="auto"/>
          </w:divBdr>
        </w:div>
        <w:div w:id="1536693826">
          <w:marLeft w:val="0"/>
          <w:marRight w:val="0"/>
          <w:marTop w:val="0"/>
          <w:marBottom w:val="0"/>
          <w:divBdr>
            <w:top w:val="none" w:sz="0" w:space="0" w:color="auto"/>
            <w:left w:val="none" w:sz="0" w:space="0" w:color="auto"/>
            <w:bottom w:val="none" w:sz="0" w:space="0" w:color="auto"/>
            <w:right w:val="none" w:sz="0" w:space="0" w:color="auto"/>
          </w:divBdr>
        </w:div>
        <w:div w:id="1559899664">
          <w:marLeft w:val="0"/>
          <w:marRight w:val="0"/>
          <w:marTop w:val="0"/>
          <w:marBottom w:val="0"/>
          <w:divBdr>
            <w:top w:val="none" w:sz="0" w:space="0" w:color="auto"/>
            <w:left w:val="none" w:sz="0" w:space="0" w:color="auto"/>
            <w:bottom w:val="none" w:sz="0" w:space="0" w:color="auto"/>
            <w:right w:val="none" w:sz="0" w:space="0" w:color="auto"/>
          </w:divBdr>
        </w:div>
        <w:div w:id="1563368351">
          <w:marLeft w:val="0"/>
          <w:marRight w:val="0"/>
          <w:marTop w:val="0"/>
          <w:marBottom w:val="0"/>
          <w:divBdr>
            <w:top w:val="none" w:sz="0" w:space="0" w:color="auto"/>
            <w:left w:val="none" w:sz="0" w:space="0" w:color="auto"/>
            <w:bottom w:val="none" w:sz="0" w:space="0" w:color="auto"/>
            <w:right w:val="none" w:sz="0" w:space="0" w:color="auto"/>
          </w:divBdr>
        </w:div>
        <w:div w:id="1583031271">
          <w:marLeft w:val="0"/>
          <w:marRight w:val="0"/>
          <w:marTop w:val="0"/>
          <w:marBottom w:val="0"/>
          <w:divBdr>
            <w:top w:val="none" w:sz="0" w:space="0" w:color="auto"/>
            <w:left w:val="none" w:sz="0" w:space="0" w:color="auto"/>
            <w:bottom w:val="none" w:sz="0" w:space="0" w:color="auto"/>
            <w:right w:val="none" w:sz="0" w:space="0" w:color="auto"/>
          </w:divBdr>
        </w:div>
        <w:div w:id="1610817646">
          <w:marLeft w:val="0"/>
          <w:marRight w:val="0"/>
          <w:marTop w:val="0"/>
          <w:marBottom w:val="0"/>
          <w:divBdr>
            <w:top w:val="none" w:sz="0" w:space="0" w:color="auto"/>
            <w:left w:val="none" w:sz="0" w:space="0" w:color="auto"/>
            <w:bottom w:val="none" w:sz="0" w:space="0" w:color="auto"/>
            <w:right w:val="none" w:sz="0" w:space="0" w:color="auto"/>
          </w:divBdr>
        </w:div>
        <w:div w:id="1625845315">
          <w:marLeft w:val="0"/>
          <w:marRight w:val="0"/>
          <w:marTop w:val="0"/>
          <w:marBottom w:val="0"/>
          <w:divBdr>
            <w:top w:val="none" w:sz="0" w:space="0" w:color="auto"/>
            <w:left w:val="none" w:sz="0" w:space="0" w:color="auto"/>
            <w:bottom w:val="none" w:sz="0" w:space="0" w:color="auto"/>
            <w:right w:val="none" w:sz="0" w:space="0" w:color="auto"/>
          </w:divBdr>
        </w:div>
        <w:div w:id="1677033456">
          <w:marLeft w:val="0"/>
          <w:marRight w:val="0"/>
          <w:marTop w:val="0"/>
          <w:marBottom w:val="0"/>
          <w:divBdr>
            <w:top w:val="none" w:sz="0" w:space="0" w:color="auto"/>
            <w:left w:val="none" w:sz="0" w:space="0" w:color="auto"/>
            <w:bottom w:val="none" w:sz="0" w:space="0" w:color="auto"/>
            <w:right w:val="none" w:sz="0" w:space="0" w:color="auto"/>
          </w:divBdr>
        </w:div>
        <w:div w:id="1723096410">
          <w:marLeft w:val="0"/>
          <w:marRight w:val="0"/>
          <w:marTop w:val="0"/>
          <w:marBottom w:val="0"/>
          <w:divBdr>
            <w:top w:val="none" w:sz="0" w:space="0" w:color="auto"/>
            <w:left w:val="none" w:sz="0" w:space="0" w:color="auto"/>
            <w:bottom w:val="none" w:sz="0" w:space="0" w:color="auto"/>
            <w:right w:val="none" w:sz="0" w:space="0" w:color="auto"/>
          </w:divBdr>
        </w:div>
        <w:div w:id="1731078041">
          <w:marLeft w:val="0"/>
          <w:marRight w:val="0"/>
          <w:marTop w:val="0"/>
          <w:marBottom w:val="0"/>
          <w:divBdr>
            <w:top w:val="none" w:sz="0" w:space="0" w:color="auto"/>
            <w:left w:val="none" w:sz="0" w:space="0" w:color="auto"/>
            <w:bottom w:val="none" w:sz="0" w:space="0" w:color="auto"/>
            <w:right w:val="none" w:sz="0" w:space="0" w:color="auto"/>
          </w:divBdr>
        </w:div>
        <w:div w:id="1736971832">
          <w:marLeft w:val="0"/>
          <w:marRight w:val="0"/>
          <w:marTop w:val="0"/>
          <w:marBottom w:val="0"/>
          <w:divBdr>
            <w:top w:val="none" w:sz="0" w:space="0" w:color="auto"/>
            <w:left w:val="none" w:sz="0" w:space="0" w:color="auto"/>
            <w:bottom w:val="none" w:sz="0" w:space="0" w:color="auto"/>
            <w:right w:val="none" w:sz="0" w:space="0" w:color="auto"/>
          </w:divBdr>
        </w:div>
        <w:div w:id="1752462395">
          <w:marLeft w:val="0"/>
          <w:marRight w:val="0"/>
          <w:marTop w:val="0"/>
          <w:marBottom w:val="0"/>
          <w:divBdr>
            <w:top w:val="none" w:sz="0" w:space="0" w:color="auto"/>
            <w:left w:val="none" w:sz="0" w:space="0" w:color="auto"/>
            <w:bottom w:val="none" w:sz="0" w:space="0" w:color="auto"/>
            <w:right w:val="none" w:sz="0" w:space="0" w:color="auto"/>
          </w:divBdr>
        </w:div>
        <w:div w:id="1766076347">
          <w:marLeft w:val="0"/>
          <w:marRight w:val="0"/>
          <w:marTop w:val="0"/>
          <w:marBottom w:val="0"/>
          <w:divBdr>
            <w:top w:val="none" w:sz="0" w:space="0" w:color="auto"/>
            <w:left w:val="none" w:sz="0" w:space="0" w:color="auto"/>
            <w:bottom w:val="none" w:sz="0" w:space="0" w:color="auto"/>
            <w:right w:val="none" w:sz="0" w:space="0" w:color="auto"/>
          </w:divBdr>
        </w:div>
        <w:div w:id="1769422941">
          <w:marLeft w:val="0"/>
          <w:marRight w:val="0"/>
          <w:marTop w:val="0"/>
          <w:marBottom w:val="0"/>
          <w:divBdr>
            <w:top w:val="none" w:sz="0" w:space="0" w:color="auto"/>
            <w:left w:val="none" w:sz="0" w:space="0" w:color="auto"/>
            <w:bottom w:val="none" w:sz="0" w:space="0" w:color="auto"/>
            <w:right w:val="none" w:sz="0" w:space="0" w:color="auto"/>
          </w:divBdr>
        </w:div>
        <w:div w:id="1797259974">
          <w:marLeft w:val="0"/>
          <w:marRight w:val="0"/>
          <w:marTop w:val="0"/>
          <w:marBottom w:val="0"/>
          <w:divBdr>
            <w:top w:val="none" w:sz="0" w:space="0" w:color="auto"/>
            <w:left w:val="none" w:sz="0" w:space="0" w:color="auto"/>
            <w:bottom w:val="none" w:sz="0" w:space="0" w:color="auto"/>
            <w:right w:val="none" w:sz="0" w:space="0" w:color="auto"/>
          </w:divBdr>
        </w:div>
        <w:div w:id="1798254292">
          <w:marLeft w:val="0"/>
          <w:marRight w:val="0"/>
          <w:marTop w:val="0"/>
          <w:marBottom w:val="0"/>
          <w:divBdr>
            <w:top w:val="none" w:sz="0" w:space="0" w:color="auto"/>
            <w:left w:val="none" w:sz="0" w:space="0" w:color="auto"/>
            <w:bottom w:val="none" w:sz="0" w:space="0" w:color="auto"/>
            <w:right w:val="none" w:sz="0" w:space="0" w:color="auto"/>
          </w:divBdr>
        </w:div>
        <w:div w:id="1824540072">
          <w:marLeft w:val="0"/>
          <w:marRight w:val="0"/>
          <w:marTop w:val="0"/>
          <w:marBottom w:val="0"/>
          <w:divBdr>
            <w:top w:val="none" w:sz="0" w:space="0" w:color="auto"/>
            <w:left w:val="none" w:sz="0" w:space="0" w:color="auto"/>
            <w:bottom w:val="none" w:sz="0" w:space="0" w:color="auto"/>
            <w:right w:val="none" w:sz="0" w:space="0" w:color="auto"/>
          </w:divBdr>
        </w:div>
        <w:div w:id="1856264065">
          <w:marLeft w:val="0"/>
          <w:marRight w:val="0"/>
          <w:marTop w:val="0"/>
          <w:marBottom w:val="0"/>
          <w:divBdr>
            <w:top w:val="none" w:sz="0" w:space="0" w:color="auto"/>
            <w:left w:val="none" w:sz="0" w:space="0" w:color="auto"/>
            <w:bottom w:val="none" w:sz="0" w:space="0" w:color="auto"/>
            <w:right w:val="none" w:sz="0" w:space="0" w:color="auto"/>
          </w:divBdr>
        </w:div>
        <w:div w:id="1860075382">
          <w:marLeft w:val="0"/>
          <w:marRight w:val="0"/>
          <w:marTop w:val="0"/>
          <w:marBottom w:val="0"/>
          <w:divBdr>
            <w:top w:val="none" w:sz="0" w:space="0" w:color="auto"/>
            <w:left w:val="none" w:sz="0" w:space="0" w:color="auto"/>
            <w:bottom w:val="none" w:sz="0" w:space="0" w:color="auto"/>
            <w:right w:val="none" w:sz="0" w:space="0" w:color="auto"/>
          </w:divBdr>
        </w:div>
        <w:div w:id="1864048131">
          <w:marLeft w:val="0"/>
          <w:marRight w:val="0"/>
          <w:marTop w:val="0"/>
          <w:marBottom w:val="0"/>
          <w:divBdr>
            <w:top w:val="none" w:sz="0" w:space="0" w:color="auto"/>
            <w:left w:val="none" w:sz="0" w:space="0" w:color="auto"/>
            <w:bottom w:val="none" w:sz="0" w:space="0" w:color="auto"/>
            <w:right w:val="none" w:sz="0" w:space="0" w:color="auto"/>
          </w:divBdr>
        </w:div>
        <w:div w:id="1917327293">
          <w:marLeft w:val="0"/>
          <w:marRight w:val="0"/>
          <w:marTop w:val="0"/>
          <w:marBottom w:val="0"/>
          <w:divBdr>
            <w:top w:val="none" w:sz="0" w:space="0" w:color="auto"/>
            <w:left w:val="none" w:sz="0" w:space="0" w:color="auto"/>
            <w:bottom w:val="none" w:sz="0" w:space="0" w:color="auto"/>
            <w:right w:val="none" w:sz="0" w:space="0" w:color="auto"/>
          </w:divBdr>
        </w:div>
        <w:div w:id="1943680712">
          <w:marLeft w:val="0"/>
          <w:marRight w:val="0"/>
          <w:marTop w:val="0"/>
          <w:marBottom w:val="0"/>
          <w:divBdr>
            <w:top w:val="none" w:sz="0" w:space="0" w:color="auto"/>
            <w:left w:val="none" w:sz="0" w:space="0" w:color="auto"/>
            <w:bottom w:val="none" w:sz="0" w:space="0" w:color="auto"/>
            <w:right w:val="none" w:sz="0" w:space="0" w:color="auto"/>
          </w:divBdr>
        </w:div>
        <w:div w:id="1963883149">
          <w:marLeft w:val="0"/>
          <w:marRight w:val="0"/>
          <w:marTop w:val="0"/>
          <w:marBottom w:val="0"/>
          <w:divBdr>
            <w:top w:val="none" w:sz="0" w:space="0" w:color="auto"/>
            <w:left w:val="none" w:sz="0" w:space="0" w:color="auto"/>
            <w:bottom w:val="none" w:sz="0" w:space="0" w:color="auto"/>
            <w:right w:val="none" w:sz="0" w:space="0" w:color="auto"/>
          </w:divBdr>
        </w:div>
        <w:div w:id="1996300908">
          <w:marLeft w:val="0"/>
          <w:marRight w:val="0"/>
          <w:marTop w:val="0"/>
          <w:marBottom w:val="0"/>
          <w:divBdr>
            <w:top w:val="none" w:sz="0" w:space="0" w:color="auto"/>
            <w:left w:val="none" w:sz="0" w:space="0" w:color="auto"/>
            <w:bottom w:val="none" w:sz="0" w:space="0" w:color="auto"/>
            <w:right w:val="none" w:sz="0" w:space="0" w:color="auto"/>
          </w:divBdr>
        </w:div>
        <w:div w:id="2006743451">
          <w:marLeft w:val="0"/>
          <w:marRight w:val="0"/>
          <w:marTop w:val="0"/>
          <w:marBottom w:val="0"/>
          <w:divBdr>
            <w:top w:val="none" w:sz="0" w:space="0" w:color="auto"/>
            <w:left w:val="none" w:sz="0" w:space="0" w:color="auto"/>
            <w:bottom w:val="none" w:sz="0" w:space="0" w:color="auto"/>
            <w:right w:val="none" w:sz="0" w:space="0" w:color="auto"/>
          </w:divBdr>
        </w:div>
        <w:div w:id="2012415006">
          <w:marLeft w:val="0"/>
          <w:marRight w:val="0"/>
          <w:marTop w:val="0"/>
          <w:marBottom w:val="0"/>
          <w:divBdr>
            <w:top w:val="none" w:sz="0" w:space="0" w:color="auto"/>
            <w:left w:val="none" w:sz="0" w:space="0" w:color="auto"/>
            <w:bottom w:val="none" w:sz="0" w:space="0" w:color="auto"/>
            <w:right w:val="none" w:sz="0" w:space="0" w:color="auto"/>
          </w:divBdr>
        </w:div>
        <w:div w:id="2022466989">
          <w:marLeft w:val="0"/>
          <w:marRight w:val="0"/>
          <w:marTop w:val="0"/>
          <w:marBottom w:val="0"/>
          <w:divBdr>
            <w:top w:val="none" w:sz="0" w:space="0" w:color="auto"/>
            <w:left w:val="none" w:sz="0" w:space="0" w:color="auto"/>
            <w:bottom w:val="none" w:sz="0" w:space="0" w:color="auto"/>
            <w:right w:val="none" w:sz="0" w:space="0" w:color="auto"/>
          </w:divBdr>
        </w:div>
        <w:div w:id="2032488834">
          <w:marLeft w:val="0"/>
          <w:marRight w:val="0"/>
          <w:marTop w:val="0"/>
          <w:marBottom w:val="0"/>
          <w:divBdr>
            <w:top w:val="none" w:sz="0" w:space="0" w:color="auto"/>
            <w:left w:val="none" w:sz="0" w:space="0" w:color="auto"/>
            <w:bottom w:val="none" w:sz="0" w:space="0" w:color="auto"/>
            <w:right w:val="none" w:sz="0" w:space="0" w:color="auto"/>
          </w:divBdr>
        </w:div>
        <w:div w:id="2042783615">
          <w:marLeft w:val="0"/>
          <w:marRight w:val="0"/>
          <w:marTop w:val="0"/>
          <w:marBottom w:val="0"/>
          <w:divBdr>
            <w:top w:val="none" w:sz="0" w:space="0" w:color="auto"/>
            <w:left w:val="none" w:sz="0" w:space="0" w:color="auto"/>
            <w:bottom w:val="none" w:sz="0" w:space="0" w:color="auto"/>
            <w:right w:val="none" w:sz="0" w:space="0" w:color="auto"/>
          </w:divBdr>
        </w:div>
        <w:div w:id="2049867240">
          <w:marLeft w:val="0"/>
          <w:marRight w:val="0"/>
          <w:marTop w:val="0"/>
          <w:marBottom w:val="0"/>
          <w:divBdr>
            <w:top w:val="none" w:sz="0" w:space="0" w:color="auto"/>
            <w:left w:val="none" w:sz="0" w:space="0" w:color="auto"/>
            <w:bottom w:val="none" w:sz="0" w:space="0" w:color="auto"/>
            <w:right w:val="none" w:sz="0" w:space="0" w:color="auto"/>
          </w:divBdr>
        </w:div>
        <w:div w:id="2054234182">
          <w:marLeft w:val="0"/>
          <w:marRight w:val="0"/>
          <w:marTop w:val="0"/>
          <w:marBottom w:val="0"/>
          <w:divBdr>
            <w:top w:val="none" w:sz="0" w:space="0" w:color="auto"/>
            <w:left w:val="none" w:sz="0" w:space="0" w:color="auto"/>
            <w:bottom w:val="none" w:sz="0" w:space="0" w:color="auto"/>
            <w:right w:val="none" w:sz="0" w:space="0" w:color="auto"/>
          </w:divBdr>
        </w:div>
        <w:div w:id="2074084576">
          <w:marLeft w:val="0"/>
          <w:marRight w:val="0"/>
          <w:marTop w:val="0"/>
          <w:marBottom w:val="0"/>
          <w:divBdr>
            <w:top w:val="none" w:sz="0" w:space="0" w:color="auto"/>
            <w:left w:val="none" w:sz="0" w:space="0" w:color="auto"/>
            <w:bottom w:val="none" w:sz="0" w:space="0" w:color="auto"/>
            <w:right w:val="none" w:sz="0" w:space="0" w:color="auto"/>
          </w:divBdr>
        </w:div>
        <w:div w:id="2074693669">
          <w:marLeft w:val="0"/>
          <w:marRight w:val="0"/>
          <w:marTop w:val="0"/>
          <w:marBottom w:val="0"/>
          <w:divBdr>
            <w:top w:val="none" w:sz="0" w:space="0" w:color="auto"/>
            <w:left w:val="none" w:sz="0" w:space="0" w:color="auto"/>
            <w:bottom w:val="none" w:sz="0" w:space="0" w:color="auto"/>
            <w:right w:val="none" w:sz="0" w:space="0" w:color="auto"/>
          </w:divBdr>
        </w:div>
        <w:div w:id="21007591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gemmaonline.nl/index.php/Globaal_programma_van_eisen_voor_pakketsoftware" TargetMode="External"/><Relationship Id="rId2" Type="http://schemas.openxmlformats.org/officeDocument/2006/relationships/customXml" Target="../customXml/item2.xml"/><Relationship Id="rId16" Type="http://schemas.openxmlformats.org/officeDocument/2006/relationships/hyperlink" Target="https://www.tenderned.nl/cms/contact"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hyperlink" Target="https://www.tenderned.nl/cms/help" TargetMode="Externa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ieuwkoop.n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jpg"/></Relationships>
</file>

<file path=word/_rels/footer3.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svg"/><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Nieuwkoop">
      <a:dk1>
        <a:sysClr val="windowText" lastClr="000000"/>
      </a:dk1>
      <a:lt1>
        <a:sysClr val="window" lastClr="FFFFFF"/>
      </a:lt1>
      <a:dk2>
        <a:srgbClr val="005CBC"/>
      </a:dk2>
      <a:lt2>
        <a:srgbClr val="E8E8E8"/>
      </a:lt2>
      <a:accent1>
        <a:srgbClr val="0563C1"/>
      </a:accent1>
      <a:accent2>
        <a:srgbClr val="A2C350"/>
      </a:accent2>
      <a:accent3>
        <a:srgbClr val="F39326"/>
      </a:accent3>
      <a:accent4>
        <a:srgbClr val="B83318"/>
      </a:accent4>
      <a:accent5>
        <a:srgbClr val="89B7E3"/>
      </a:accent5>
      <a:accent6>
        <a:srgbClr val="DB9A7B"/>
      </a:accent6>
      <a:hlink>
        <a:srgbClr val="0563C1"/>
      </a:hlink>
      <a:folHlink>
        <a:srgbClr val="954F72"/>
      </a:folHlink>
    </a:clrScheme>
    <a:fontScheme name="Nieuwkoop">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09A1CE2FFD98F4E9174CF7EA7DB6038" ma:contentTypeVersion="13" ma:contentTypeDescription="Een nieuw document maken." ma:contentTypeScope="" ma:versionID="0168f34f7b7ba630f381c80b4f616908">
  <xsd:schema xmlns:xsd="http://www.w3.org/2001/XMLSchema" xmlns:xs="http://www.w3.org/2001/XMLSchema" xmlns:p="http://schemas.microsoft.com/office/2006/metadata/properties" xmlns:ns2="d3a32ea5-0456-4284-9259-9826cb18ace8" xmlns:ns3="02b4636e-439f-4730-9c24-44f9a64bd67c" targetNamespace="http://schemas.microsoft.com/office/2006/metadata/properties" ma:root="true" ma:fieldsID="75a31d04339a3d2bb50e2405b4f1d014" ns2:_="" ns3:_="">
    <xsd:import namespace="d3a32ea5-0456-4284-9259-9826cb18ace8"/>
    <xsd:import namespace="02b4636e-439f-4730-9c24-44f9a64bd67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a32ea5-0456-4284-9259-9826cb18ace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1e6ed574-d1f9-43a9-a21f-5aec501fb59e"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b4636e-439f-4730-9c24-44f9a64bd67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ce5f4d7-9bcb-42eb-9053-f6e1e9602b15}" ma:internalName="TaxCatchAll" ma:showField="CatchAllData" ma:web="02b4636e-439f-4730-9c24-44f9a64bd67c">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2b4636e-439f-4730-9c24-44f9a64bd67c" xsi:nil="true"/>
    <lcf76f155ced4ddcb4097134ff3c332f xmlns="d3a32ea5-0456-4284-9259-9826cb18ace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8D9860C-03A4-4F49-BF58-7FD3CAF9E9FA}">
  <ds:schemaRefs>
    <ds:schemaRef ds:uri="http://schemas.microsoft.com/sharepoint/v3/contenttype/forms"/>
  </ds:schemaRefs>
</ds:datastoreItem>
</file>

<file path=customXml/itemProps2.xml><?xml version="1.0" encoding="utf-8"?>
<ds:datastoreItem xmlns:ds="http://schemas.openxmlformats.org/officeDocument/2006/customXml" ds:itemID="{F70D864D-BBEF-468D-B1A5-7F697A1AD4F2}">
  <ds:schemaRefs>
    <ds:schemaRef ds:uri="http://schemas.openxmlformats.org/officeDocument/2006/bibliography"/>
  </ds:schemaRefs>
</ds:datastoreItem>
</file>

<file path=customXml/itemProps3.xml><?xml version="1.0" encoding="utf-8"?>
<ds:datastoreItem xmlns:ds="http://schemas.openxmlformats.org/officeDocument/2006/customXml" ds:itemID="{55981F8A-D484-4F0D-887C-1B8A1AE53D1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a32ea5-0456-4284-9259-9826cb18ace8"/>
    <ds:schemaRef ds:uri="02b4636e-439f-4730-9c24-44f9a64bd67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B9784C4-C01B-4C7D-9C68-04A3B55EF935}">
  <ds:schemaRefs>
    <ds:schemaRef ds:uri="http://schemas.microsoft.com/office/2006/metadata/properties"/>
    <ds:schemaRef ds:uri="http://schemas.microsoft.com/office/infopath/2007/PartnerControls"/>
    <ds:schemaRef ds:uri="02b4636e-439f-4730-9c24-44f9a64bd67c"/>
    <ds:schemaRef ds:uri="d3a32ea5-0456-4284-9259-9826cb18ace8"/>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29</Pages>
  <Words>9646</Words>
  <Characters>53056</Characters>
  <Application>Microsoft Office Word</Application>
  <DocSecurity>0</DocSecurity>
  <Lines>442</Lines>
  <Paragraphs>125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62577</CharactersWithSpaces>
  <SharedDoc>false</SharedDoc>
  <HLinks>
    <vt:vector size="264" baseType="variant">
      <vt:variant>
        <vt:i4>1310798</vt:i4>
      </vt:variant>
      <vt:variant>
        <vt:i4>255</vt:i4>
      </vt:variant>
      <vt:variant>
        <vt:i4>0</vt:i4>
      </vt:variant>
      <vt:variant>
        <vt:i4>5</vt:i4>
      </vt:variant>
      <vt:variant>
        <vt:lpwstr>https://www.tenderned.nl/cms/contact</vt:lpwstr>
      </vt:variant>
      <vt:variant>
        <vt:lpwstr/>
      </vt:variant>
      <vt:variant>
        <vt:i4>524371</vt:i4>
      </vt:variant>
      <vt:variant>
        <vt:i4>252</vt:i4>
      </vt:variant>
      <vt:variant>
        <vt:i4>0</vt:i4>
      </vt:variant>
      <vt:variant>
        <vt:i4>5</vt:i4>
      </vt:variant>
      <vt:variant>
        <vt:lpwstr>https://www.tenderned.nl/cms/help</vt:lpwstr>
      </vt:variant>
      <vt:variant>
        <vt:lpwstr/>
      </vt:variant>
      <vt:variant>
        <vt:i4>589834</vt:i4>
      </vt:variant>
      <vt:variant>
        <vt:i4>249</vt:i4>
      </vt:variant>
      <vt:variant>
        <vt:i4>0</vt:i4>
      </vt:variant>
      <vt:variant>
        <vt:i4>5</vt:i4>
      </vt:variant>
      <vt:variant>
        <vt:lpwstr>http://www.nieuwkoop.nl/</vt:lpwstr>
      </vt:variant>
      <vt:variant>
        <vt:lpwstr/>
      </vt:variant>
      <vt:variant>
        <vt:i4>1179699</vt:i4>
      </vt:variant>
      <vt:variant>
        <vt:i4>242</vt:i4>
      </vt:variant>
      <vt:variant>
        <vt:i4>0</vt:i4>
      </vt:variant>
      <vt:variant>
        <vt:i4>5</vt:i4>
      </vt:variant>
      <vt:variant>
        <vt:lpwstr/>
      </vt:variant>
      <vt:variant>
        <vt:lpwstr>_Toc172710156</vt:lpwstr>
      </vt:variant>
      <vt:variant>
        <vt:i4>1179699</vt:i4>
      </vt:variant>
      <vt:variant>
        <vt:i4>236</vt:i4>
      </vt:variant>
      <vt:variant>
        <vt:i4>0</vt:i4>
      </vt:variant>
      <vt:variant>
        <vt:i4>5</vt:i4>
      </vt:variant>
      <vt:variant>
        <vt:lpwstr/>
      </vt:variant>
      <vt:variant>
        <vt:lpwstr>_Toc172710155</vt:lpwstr>
      </vt:variant>
      <vt:variant>
        <vt:i4>1179699</vt:i4>
      </vt:variant>
      <vt:variant>
        <vt:i4>230</vt:i4>
      </vt:variant>
      <vt:variant>
        <vt:i4>0</vt:i4>
      </vt:variant>
      <vt:variant>
        <vt:i4>5</vt:i4>
      </vt:variant>
      <vt:variant>
        <vt:lpwstr/>
      </vt:variant>
      <vt:variant>
        <vt:lpwstr>_Toc172710154</vt:lpwstr>
      </vt:variant>
      <vt:variant>
        <vt:i4>1179699</vt:i4>
      </vt:variant>
      <vt:variant>
        <vt:i4>224</vt:i4>
      </vt:variant>
      <vt:variant>
        <vt:i4>0</vt:i4>
      </vt:variant>
      <vt:variant>
        <vt:i4>5</vt:i4>
      </vt:variant>
      <vt:variant>
        <vt:lpwstr/>
      </vt:variant>
      <vt:variant>
        <vt:lpwstr>_Toc172710153</vt:lpwstr>
      </vt:variant>
      <vt:variant>
        <vt:i4>1179699</vt:i4>
      </vt:variant>
      <vt:variant>
        <vt:i4>218</vt:i4>
      </vt:variant>
      <vt:variant>
        <vt:i4>0</vt:i4>
      </vt:variant>
      <vt:variant>
        <vt:i4>5</vt:i4>
      </vt:variant>
      <vt:variant>
        <vt:lpwstr/>
      </vt:variant>
      <vt:variant>
        <vt:lpwstr>_Toc172710152</vt:lpwstr>
      </vt:variant>
      <vt:variant>
        <vt:i4>1179699</vt:i4>
      </vt:variant>
      <vt:variant>
        <vt:i4>212</vt:i4>
      </vt:variant>
      <vt:variant>
        <vt:i4>0</vt:i4>
      </vt:variant>
      <vt:variant>
        <vt:i4>5</vt:i4>
      </vt:variant>
      <vt:variant>
        <vt:lpwstr/>
      </vt:variant>
      <vt:variant>
        <vt:lpwstr>_Toc172710151</vt:lpwstr>
      </vt:variant>
      <vt:variant>
        <vt:i4>1179699</vt:i4>
      </vt:variant>
      <vt:variant>
        <vt:i4>206</vt:i4>
      </vt:variant>
      <vt:variant>
        <vt:i4>0</vt:i4>
      </vt:variant>
      <vt:variant>
        <vt:i4>5</vt:i4>
      </vt:variant>
      <vt:variant>
        <vt:lpwstr/>
      </vt:variant>
      <vt:variant>
        <vt:lpwstr>_Toc172710150</vt:lpwstr>
      </vt:variant>
      <vt:variant>
        <vt:i4>1245235</vt:i4>
      </vt:variant>
      <vt:variant>
        <vt:i4>200</vt:i4>
      </vt:variant>
      <vt:variant>
        <vt:i4>0</vt:i4>
      </vt:variant>
      <vt:variant>
        <vt:i4>5</vt:i4>
      </vt:variant>
      <vt:variant>
        <vt:lpwstr/>
      </vt:variant>
      <vt:variant>
        <vt:lpwstr>_Toc172710149</vt:lpwstr>
      </vt:variant>
      <vt:variant>
        <vt:i4>1245235</vt:i4>
      </vt:variant>
      <vt:variant>
        <vt:i4>194</vt:i4>
      </vt:variant>
      <vt:variant>
        <vt:i4>0</vt:i4>
      </vt:variant>
      <vt:variant>
        <vt:i4>5</vt:i4>
      </vt:variant>
      <vt:variant>
        <vt:lpwstr/>
      </vt:variant>
      <vt:variant>
        <vt:lpwstr>_Toc172710148</vt:lpwstr>
      </vt:variant>
      <vt:variant>
        <vt:i4>1245235</vt:i4>
      </vt:variant>
      <vt:variant>
        <vt:i4>188</vt:i4>
      </vt:variant>
      <vt:variant>
        <vt:i4>0</vt:i4>
      </vt:variant>
      <vt:variant>
        <vt:i4>5</vt:i4>
      </vt:variant>
      <vt:variant>
        <vt:lpwstr/>
      </vt:variant>
      <vt:variant>
        <vt:lpwstr>_Toc172710147</vt:lpwstr>
      </vt:variant>
      <vt:variant>
        <vt:i4>1245235</vt:i4>
      </vt:variant>
      <vt:variant>
        <vt:i4>182</vt:i4>
      </vt:variant>
      <vt:variant>
        <vt:i4>0</vt:i4>
      </vt:variant>
      <vt:variant>
        <vt:i4>5</vt:i4>
      </vt:variant>
      <vt:variant>
        <vt:lpwstr/>
      </vt:variant>
      <vt:variant>
        <vt:lpwstr>_Toc172710146</vt:lpwstr>
      </vt:variant>
      <vt:variant>
        <vt:i4>1245235</vt:i4>
      </vt:variant>
      <vt:variant>
        <vt:i4>176</vt:i4>
      </vt:variant>
      <vt:variant>
        <vt:i4>0</vt:i4>
      </vt:variant>
      <vt:variant>
        <vt:i4>5</vt:i4>
      </vt:variant>
      <vt:variant>
        <vt:lpwstr/>
      </vt:variant>
      <vt:variant>
        <vt:lpwstr>_Toc172710145</vt:lpwstr>
      </vt:variant>
      <vt:variant>
        <vt:i4>1245235</vt:i4>
      </vt:variant>
      <vt:variant>
        <vt:i4>170</vt:i4>
      </vt:variant>
      <vt:variant>
        <vt:i4>0</vt:i4>
      </vt:variant>
      <vt:variant>
        <vt:i4>5</vt:i4>
      </vt:variant>
      <vt:variant>
        <vt:lpwstr/>
      </vt:variant>
      <vt:variant>
        <vt:lpwstr>_Toc172710144</vt:lpwstr>
      </vt:variant>
      <vt:variant>
        <vt:i4>1245235</vt:i4>
      </vt:variant>
      <vt:variant>
        <vt:i4>164</vt:i4>
      </vt:variant>
      <vt:variant>
        <vt:i4>0</vt:i4>
      </vt:variant>
      <vt:variant>
        <vt:i4>5</vt:i4>
      </vt:variant>
      <vt:variant>
        <vt:lpwstr/>
      </vt:variant>
      <vt:variant>
        <vt:lpwstr>_Toc172710143</vt:lpwstr>
      </vt:variant>
      <vt:variant>
        <vt:i4>1245235</vt:i4>
      </vt:variant>
      <vt:variant>
        <vt:i4>158</vt:i4>
      </vt:variant>
      <vt:variant>
        <vt:i4>0</vt:i4>
      </vt:variant>
      <vt:variant>
        <vt:i4>5</vt:i4>
      </vt:variant>
      <vt:variant>
        <vt:lpwstr/>
      </vt:variant>
      <vt:variant>
        <vt:lpwstr>_Toc172710142</vt:lpwstr>
      </vt:variant>
      <vt:variant>
        <vt:i4>1245235</vt:i4>
      </vt:variant>
      <vt:variant>
        <vt:i4>152</vt:i4>
      </vt:variant>
      <vt:variant>
        <vt:i4>0</vt:i4>
      </vt:variant>
      <vt:variant>
        <vt:i4>5</vt:i4>
      </vt:variant>
      <vt:variant>
        <vt:lpwstr/>
      </vt:variant>
      <vt:variant>
        <vt:lpwstr>_Toc172710141</vt:lpwstr>
      </vt:variant>
      <vt:variant>
        <vt:i4>1245235</vt:i4>
      </vt:variant>
      <vt:variant>
        <vt:i4>146</vt:i4>
      </vt:variant>
      <vt:variant>
        <vt:i4>0</vt:i4>
      </vt:variant>
      <vt:variant>
        <vt:i4>5</vt:i4>
      </vt:variant>
      <vt:variant>
        <vt:lpwstr/>
      </vt:variant>
      <vt:variant>
        <vt:lpwstr>_Toc172710140</vt:lpwstr>
      </vt:variant>
      <vt:variant>
        <vt:i4>1310771</vt:i4>
      </vt:variant>
      <vt:variant>
        <vt:i4>140</vt:i4>
      </vt:variant>
      <vt:variant>
        <vt:i4>0</vt:i4>
      </vt:variant>
      <vt:variant>
        <vt:i4>5</vt:i4>
      </vt:variant>
      <vt:variant>
        <vt:lpwstr/>
      </vt:variant>
      <vt:variant>
        <vt:lpwstr>_Toc172710139</vt:lpwstr>
      </vt:variant>
      <vt:variant>
        <vt:i4>1310771</vt:i4>
      </vt:variant>
      <vt:variant>
        <vt:i4>134</vt:i4>
      </vt:variant>
      <vt:variant>
        <vt:i4>0</vt:i4>
      </vt:variant>
      <vt:variant>
        <vt:i4>5</vt:i4>
      </vt:variant>
      <vt:variant>
        <vt:lpwstr/>
      </vt:variant>
      <vt:variant>
        <vt:lpwstr>_Toc172710138</vt:lpwstr>
      </vt:variant>
      <vt:variant>
        <vt:i4>1310771</vt:i4>
      </vt:variant>
      <vt:variant>
        <vt:i4>128</vt:i4>
      </vt:variant>
      <vt:variant>
        <vt:i4>0</vt:i4>
      </vt:variant>
      <vt:variant>
        <vt:i4>5</vt:i4>
      </vt:variant>
      <vt:variant>
        <vt:lpwstr/>
      </vt:variant>
      <vt:variant>
        <vt:lpwstr>_Toc172710137</vt:lpwstr>
      </vt:variant>
      <vt:variant>
        <vt:i4>1310771</vt:i4>
      </vt:variant>
      <vt:variant>
        <vt:i4>122</vt:i4>
      </vt:variant>
      <vt:variant>
        <vt:i4>0</vt:i4>
      </vt:variant>
      <vt:variant>
        <vt:i4>5</vt:i4>
      </vt:variant>
      <vt:variant>
        <vt:lpwstr/>
      </vt:variant>
      <vt:variant>
        <vt:lpwstr>_Toc172710136</vt:lpwstr>
      </vt:variant>
      <vt:variant>
        <vt:i4>1310771</vt:i4>
      </vt:variant>
      <vt:variant>
        <vt:i4>116</vt:i4>
      </vt:variant>
      <vt:variant>
        <vt:i4>0</vt:i4>
      </vt:variant>
      <vt:variant>
        <vt:i4>5</vt:i4>
      </vt:variant>
      <vt:variant>
        <vt:lpwstr/>
      </vt:variant>
      <vt:variant>
        <vt:lpwstr>_Toc172710135</vt:lpwstr>
      </vt:variant>
      <vt:variant>
        <vt:i4>1310771</vt:i4>
      </vt:variant>
      <vt:variant>
        <vt:i4>110</vt:i4>
      </vt:variant>
      <vt:variant>
        <vt:i4>0</vt:i4>
      </vt:variant>
      <vt:variant>
        <vt:i4>5</vt:i4>
      </vt:variant>
      <vt:variant>
        <vt:lpwstr/>
      </vt:variant>
      <vt:variant>
        <vt:lpwstr>_Toc172710134</vt:lpwstr>
      </vt:variant>
      <vt:variant>
        <vt:i4>1310771</vt:i4>
      </vt:variant>
      <vt:variant>
        <vt:i4>104</vt:i4>
      </vt:variant>
      <vt:variant>
        <vt:i4>0</vt:i4>
      </vt:variant>
      <vt:variant>
        <vt:i4>5</vt:i4>
      </vt:variant>
      <vt:variant>
        <vt:lpwstr/>
      </vt:variant>
      <vt:variant>
        <vt:lpwstr>_Toc172710133</vt:lpwstr>
      </vt:variant>
      <vt:variant>
        <vt:i4>1310771</vt:i4>
      </vt:variant>
      <vt:variant>
        <vt:i4>98</vt:i4>
      </vt:variant>
      <vt:variant>
        <vt:i4>0</vt:i4>
      </vt:variant>
      <vt:variant>
        <vt:i4>5</vt:i4>
      </vt:variant>
      <vt:variant>
        <vt:lpwstr/>
      </vt:variant>
      <vt:variant>
        <vt:lpwstr>_Toc172710132</vt:lpwstr>
      </vt:variant>
      <vt:variant>
        <vt:i4>1310771</vt:i4>
      </vt:variant>
      <vt:variant>
        <vt:i4>92</vt:i4>
      </vt:variant>
      <vt:variant>
        <vt:i4>0</vt:i4>
      </vt:variant>
      <vt:variant>
        <vt:i4>5</vt:i4>
      </vt:variant>
      <vt:variant>
        <vt:lpwstr/>
      </vt:variant>
      <vt:variant>
        <vt:lpwstr>_Toc172710131</vt:lpwstr>
      </vt:variant>
      <vt:variant>
        <vt:i4>1310771</vt:i4>
      </vt:variant>
      <vt:variant>
        <vt:i4>86</vt:i4>
      </vt:variant>
      <vt:variant>
        <vt:i4>0</vt:i4>
      </vt:variant>
      <vt:variant>
        <vt:i4>5</vt:i4>
      </vt:variant>
      <vt:variant>
        <vt:lpwstr/>
      </vt:variant>
      <vt:variant>
        <vt:lpwstr>_Toc172710130</vt:lpwstr>
      </vt:variant>
      <vt:variant>
        <vt:i4>1376307</vt:i4>
      </vt:variant>
      <vt:variant>
        <vt:i4>80</vt:i4>
      </vt:variant>
      <vt:variant>
        <vt:i4>0</vt:i4>
      </vt:variant>
      <vt:variant>
        <vt:i4>5</vt:i4>
      </vt:variant>
      <vt:variant>
        <vt:lpwstr/>
      </vt:variant>
      <vt:variant>
        <vt:lpwstr>_Toc172710129</vt:lpwstr>
      </vt:variant>
      <vt:variant>
        <vt:i4>1376307</vt:i4>
      </vt:variant>
      <vt:variant>
        <vt:i4>74</vt:i4>
      </vt:variant>
      <vt:variant>
        <vt:i4>0</vt:i4>
      </vt:variant>
      <vt:variant>
        <vt:i4>5</vt:i4>
      </vt:variant>
      <vt:variant>
        <vt:lpwstr/>
      </vt:variant>
      <vt:variant>
        <vt:lpwstr>_Toc172710128</vt:lpwstr>
      </vt:variant>
      <vt:variant>
        <vt:i4>1376307</vt:i4>
      </vt:variant>
      <vt:variant>
        <vt:i4>68</vt:i4>
      </vt:variant>
      <vt:variant>
        <vt:i4>0</vt:i4>
      </vt:variant>
      <vt:variant>
        <vt:i4>5</vt:i4>
      </vt:variant>
      <vt:variant>
        <vt:lpwstr/>
      </vt:variant>
      <vt:variant>
        <vt:lpwstr>_Toc172710127</vt:lpwstr>
      </vt:variant>
      <vt:variant>
        <vt:i4>1376307</vt:i4>
      </vt:variant>
      <vt:variant>
        <vt:i4>62</vt:i4>
      </vt:variant>
      <vt:variant>
        <vt:i4>0</vt:i4>
      </vt:variant>
      <vt:variant>
        <vt:i4>5</vt:i4>
      </vt:variant>
      <vt:variant>
        <vt:lpwstr/>
      </vt:variant>
      <vt:variant>
        <vt:lpwstr>_Toc172710126</vt:lpwstr>
      </vt:variant>
      <vt:variant>
        <vt:i4>1376307</vt:i4>
      </vt:variant>
      <vt:variant>
        <vt:i4>56</vt:i4>
      </vt:variant>
      <vt:variant>
        <vt:i4>0</vt:i4>
      </vt:variant>
      <vt:variant>
        <vt:i4>5</vt:i4>
      </vt:variant>
      <vt:variant>
        <vt:lpwstr/>
      </vt:variant>
      <vt:variant>
        <vt:lpwstr>_Toc172710125</vt:lpwstr>
      </vt:variant>
      <vt:variant>
        <vt:i4>1376307</vt:i4>
      </vt:variant>
      <vt:variant>
        <vt:i4>50</vt:i4>
      </vt:variant>
      <vt:variant>
        <vt:i4>0</vt:i4>
      </vt:variant>
      <vt:variant>
        <vt:i4>5</vt:i4>
      </vt:variant>
      <vt:variant>
        <vt:lpwstr/>
      </vt:variant>
      <vt:variant>
        <vt:lpwstr>_Toc172710124</vt:lpwstr>
      </vt:variant>
      <vt:variant>
        <vt:i4>1376307</vt:i4>
      </vt:variant>
      <vt:variant>
        <vt:i4>44</vt:i4>
      </vt:variant>
      <vt:variant>
        <vt:i4>0</vt:i4>
      </vt:variant>
      <vt:variant>
        <vt:i4>5</vt:i4>
      </vt:variant>
      <vt:variant>
        <vt:lpwstr/>
      </vt:variant>
      <vt:variant>
        <vt:lpwstr>_Toc172710123</vt:lpwstr>
      </vt:variant>
      <vt:variant>
        <vt:i4>1376307</vt:i4>
      </vt:variant>
      <vt:variant>
        <vt:i4>38</vt:i4>
      </vt:variant>
      <vt:variant>
        <vt:i4>0</vt:i4>
      </vt:variant>
      <vt:variant>
        <vt:i4>5</vt:i4>
      </vt:variant>
      <vt:variant>
        <vt:lpwstr/>
      </vt:variant>
      <vt:variant>
        <vt:lpwstr>_Toc172710122</vt:lpwstr>
      </vt:variant>
      <vt:variant>
        <vt:i4>1376307</vt:i4>
      </vt:variant>
      <vt:variant>
        <vt:i4>32</vt:i4>
      </vt:variant>
      <vt:variant>
        <vt:i4>0</vt:i4>
      </vt:variant>
      <vt:variant>
        <vt:i4>5</vt:i4>
      </vt:variant>
      <vt:variant>
        <vt:lpwstr/>
      </vt:variant>
      <vt:variant>
        <vt:lpwstr>_Toc172710121</vt:lpwstr>
      </vt:variant>
      <vt:variant>
        <vt:i4>1376307</vt:i4>
      </vt:variant>
      <vt:variant>
        <vt:i4>26</vt:i4>
      </vt:variant>
      <vt:variant>
        <vt:i4>0</vt:i4>
      </vt:variant>
      <vt:variant>
        <vt:i4>5</vt:i4>
      </vt:variant>
      <vt:variant>
        <vt:lpwstr/>
      </vt:variant>
      <vt:variant>
        <vt:lpwstr>_Toc172710120</vt:lpwstr>
      </vt:variant>
      <vt:variant>
        <vt:i4>1441843</vt:i4>
      </vt:variant>
      <vt:variant>
        <vt:i4>20</vt:i4>
      </vt:variant>
      <vt:variant>
        <vt:i4>0</vt:i4>
      </vt:variant>
      <vt:variant>
        <vt:i4>5</vt:i4>
      </vt:variant>
      <vt:variant>
        <vt:lpwstr/>
      </vt:variant>
      <vt:variant>
        <vt:lpwstr>_Toc172710119</vt:lpwstr>
      </vt:variant>
      <vt:variant>
        <vt:i4>1441843</vt:i4>
      </vt:variant>
      <vt:variant>
        <vt:i4>14</vt:i4>
      </vt:variant>
      <vt:variant>
        <vt:i4>0</vt:i4>
      </vt:variant>
      <vt:variant>
        <vt:i4>5</vt:i4>
      </vt:variant>
      <vt:variant>
        <vt:lpwstr/>
      </vt:variant>
      <vt:variant>
        <vt:lpwstr>_Toc172710118</vt:lpwstr>
      </vt:variant>
      <vt:variant>
        <vt:i4>1441843</vt:i4>
      </vt:variant>
      <vt:variant>
        <vt:i4>8</vt:i4>
      </vt:variant>
      <vt:variant>
        <vt:i4>0</vt:i4>
      </vt:variant>
      <vt:variant>
        <vt:i4>5</vt:i4>
      </vt:variant>
      <vt:variant>
        <vt:lpwstr/>
      </vt:variant>
      <vt:variant>
        <vt:lpwstr>_Toc172710117</vt:lpwstr>
      </vt:variant>
      <vt:variant>
        <vt:i4>1441843</vt:i4>
      </vt:variant>
      <vt:variant>
        <vt:i4>2</vt:i4>
      </vt:variant>
      <vt:variant>
        <vt:i4>0</vt:i4>
      </vt:variant>
      <vt:variant>
        <vt:i4>5</vt:i4>
      </vt:variant>
      <vt:variant>
        <vt:lpwstr/>
      </vt:variant>
      <vt:variant>
        <vt:lpwstr>_Toc172710116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Korine Bliek</dc:creator>
  <cp:keywords/>
  <dc:description/>
  <cp:lastModifiedBy>Tjerk Wierda</cp:lastModifiedBy>
  <cp:revision>2</cp:revision>
  <cp:lastPrinted>2024-09-12T14:44:00Z</cp:lastPrinted>
  <dcterms:created xsi:type="dcterms:W3CDTF">2024-09-12T18:31:00Z</dcterms:created>
  <dcterms:modified xsi:type="dcterms:W3CDTF">2024-09-12T18:31:00Z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0x010100209A1CE2FFD98F4E9174CF7EA7DB6038</vt:lpwstr>
  </property>
</Properties>
</file>