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795" w:tblpY="2411"/>
        <w:tblOverlap w:val="never"/>
        <w:tblW w:w="99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1304"/>
        <w:gridCol w:w="170"/>
        <w:gridCol w:w="8504"/>
      </w:tblGrid>
      <w:tr w:rsidRPr="005635E9" w:rsidR="007F529E" w:rsidTr="1ECE9786" w14:paraId="5F7F3255" w14:textId="77777777">
        <w:trPr>
          <w:trHeight w:val="340"/>
        </w:trPr>
        <w:tc>
          <w:tcPr>
            <w:tcW w:w="1304" w:type="dxa"/>
            <w:tcMar/>
            <w:vAlign w:val="center"/>
          </w:tcPr>
          <w:p w:rsidRPr="00C91DE8" w:rsidR="007F529E" w:rsidP="007F0D74" w:rsidRDefault="002B1E79" w14:paraId="58E7D68F" w14:textId="0A5E4AF0">
            <w:pPr>
              <w:spacing w:line="276" w:lineRule="auto"/>
              <w:rPr>
                <w:rFonts w:cs="Times New Roman"/>
                <w:color w:val="113E52"/>
                <w:sz w:val="18"/>
                <w:szCs w:val="18"/>
              </w:rPr>
            </w:pPr>
            <w:r w:rsidRPr="00C91DE8">
              <w:rPr>
                <w:rFonts w:cs="Times New Roman"/>
                <w:color w:val="113E52"/>
                <w:sz w:val="18"/>
                <w:szCs w:val="18"/>
              </w:rPr>
              <w:t>Zaaknummer</w:t>
            </w:r>
          </w:p>
        </w:tc>
        <w:tc>
          <w:tcPr>
            <w:tcW w:w="170" w:type="dxa"/>
            <w:tcMar/>
            <w:vAlign w:val="center"/>
          </w:tcPr>
          <w:p w:rsidRPr="00C91DE8" w:rsidR="007F529E" w:rsidP="007F0D74" w:rsidRDefault="007F529E" w14:paraId="511F0484" w14:textId="77777777">
            <w:pPr>
              <w:spacing w:line="276" w:lineRule="auto"/>
              <w:rPr>
                <w:rFonts w:cs="Times New Roman"/>
                <w:color w:val="113E52"/>
                <w:sz w:val="18"/>
                <w:szCs w:val="18"/>
              </w:rPr>
            </w:pPr>
            <w:r w:rsidRPr="00C91DE8">
              <w:rPr>
                <w:rFonts w:cs="Times New Roman"/>
                <w:color w:val="113E52"/>
                <w:sz w:val="18"/>
                <w:szCs w:val="18"/>
              </w:rPr>
              <w:t>:</w:t>
            </w:r>
          </w:p>
        </w:tc>
        <w:tc>
          <w:tcPr>
            <w:tcW w:w="8504" w:type="dxa"/>
            <w:tcMar/>
            <w:vAlign w:val="center"/>
          </w:tcPr>
          <w:p w:rsidRPr="005635E9" w:rsidR="007F529E" w:rsidP="007F0D74" w:rsidRDefault="002B1E79" w14:paraId="2DFD0A41" w14:textId="4A1679A9">
            <w:pPr>
              <w:spacing w:line="276" w:lineRule="auto"/>
              <w:rPr>
                <w:rFonts w:cs="Times New Roman"/>
              </w:rPr>
            </w:pPr>
            <w:r>
              <w:fldChar w:fldCharType="begin">
                <w:ffData>
                  <w:name w:val=""/>
                  <w:enabled/>
                  <w:calcOnExit w:val="0"/>
                  <w:textInput>
                    <w:default w:val="Zaaknummer"/>
                  </w:textInput>
                </w:ffData>
              </w:fldChar>
            </w:r>
            <w:r>
              <w:instrText xml:space="preserve"> FORMTEXT </w:instrText>
            </w:r>
            <w:r>
              <w:fldChar w:fldCharType="separate"/>
            </w:r>
            <w:r>
              <w:rPr>
                <w:noProof/>
              </w:rPr>
              <w:t>Zaaknummer</w:t>
            </w:r>
            <w:r>
              <w:fldChar w:fldCharType="end"/>
            </w:r>
          </w:p>
        </w:tc>
      </w:tr>
      <w:tr w:rsidRPr="005635E9" w:rsidR="007F529E" w:rsidTr="1ECE9786" w14:paraId="570356F4" w14:textId="77777777">
        <w:trPr>
          <w:trHeight w:val="340"/>
        </w:trPr>
        <w:tc>
          <w:tcPr>
            <w:tcW w:w="1304" w:type="dxa"/>
            <w:tcMar/>
            <w:vAlign w:val="center"/>
          </w:tcPr>
          <w:p w:rsidRPr="00C91DE8" w:rsidR="007F529E" w:rsidP="007F0D74" w:rsidRDefault="007F529E" w14:paraId="573D6127" w14:textId="77777777">
            <w:pPr>
              <w:spacing w:line="276" w:lineRule="auto"/>
              <w:rPr>
                <w:rFonts w:cs="Times New Roman"/>
                <w:color w:val="113E52"/>
                <w:sz w:val="18"/>
                <w:szCs w:val="18"/>
              </w:rPr>
            </w:pPr>
            <w:r w:rsidRPr="00C91DE8">
              <w:rPr>
                <w:rFonts w:cs="Times New Roman"/>
                <w:color w:val="113E52"/>
                <w:sz w:val="18"/>
                <w:szCs w:val="18"/>
              </w:rPr>
              <w:t>Onderwerp</w:t>
            </w:r>
          </w:p>
        </w:tc>
        <w:tc>
          <w:tcPr>
            <w:tcW w:w="170" w:type="dxa"/>
            <w:tcMar/>
            <w:vAlign w:val="center"/>
          </w:tcPr>
          <w:p w:rsidRPr="00C91DE8" w:rsidR="007F529E" w:rsidP="007F0D74" w:rsidRDefault="007F529E" w14:paraId="68C4FFCA" w14:textId="77777777">
            <w:pPr>
              <w:spacing w:line="276" w:lineRule="auto"/>
              <w:rPr>
                <w:rFonts w:cs="Times New Roman"/>
                <w:color w:val="113E52"/>
                <w:sz w:val="18"/>
                <w:szCs w:val="18"/>
              </w:rPr>
            </w:pPr>
            <w:r w:rsidRPr="00C91DE8">
              <w:rPr>
                <w:rFonts w:cs="Times New Roman"/>
                <w:color w:val="113E52"/>
                <w:sz w:val="18"/>
                <w:szCs w:val="18"/>
              </w:rPr>
              <w:t>:</w:t>
            </w:r>
          </w:p>
        </w:tc>
        <w:tc>
          <w:tcPr>
            <w:tcW w:w="8504" w:type="dxa"/>
            <w:tcMar/>
            <w:vAlign w:val="center"/>
          </w:tcPr>
          <w:p w:rsidRPr="005635E9" w:rsidR="007F529E" w:rsidP="1ECE9786" w:rsidRDefault="00495331" w14:paraId="6895D46D" w14:textId="00BFF996">
            <w:pPr>
              <w:spacing w:line="276" w:lineRule="auto"/>
            </w:pPr>
            <w:r w:rsidR="00495331">
              <w:rPr/>
              <w:t>In</w:t>
            </w:r>
            <w:r w:rsidR="26BD4E5F">
              <w:rPr/>
              <w:t>tegraal financieel systeem</w:t>
            </w:r>
          </w:p>
        </w:tc>
      </w:tr>
    </w:tbl>
    <w:p w:rsidRPr="00EF6638" w:rsidR="007F529E" w:rsidP="007F0D74" w:rsidRDefault="007F529E" w14:paraId="3890B559" w14:textId="77777777">
      <w:pPr>
        <w:spacing w:after="0"/>
        <w:rPr>
          <w:rFonts w:cstheme="minorHAnsi"/>
        </w:rPr>
      </w:pPr>
    </w:p>
    <w:p w:rsidRPr="00EF6638" w:rsidR="00464860" w:rsidP="007F0D74" w:rsidRDefault="00464860" w14:paraId="68661A08" w14:textId="77777777">
      <w:pPr>
        <w:suppressAutoHyphens/>
        <w:spacing w:after="0"/>
        <w:ind w:right="-1"/>
        <w:jc w:val="both"/>
        <w:rPr>
          <w:rFonts w:cstheme="minorHAnsi"/>
          <w:b/>
          <w:lang w:val="nl"/>
        </w:rPr>
      </w:pPr>
    </w:p>
    <w:p w:rsidRPr="00EF6638" w:rsidR="005635E9" w:rsidP="00DF3944" w:rsidRDefault="005635E9" w14:paraId="30018BB6" w14:textId="77777777">
      <w:pPr>
        <w:suppressAutoHyphens/>
        <w:spacing w:after="0"/>
        <w:ind w:right="-1"/>
        <w:rPr>
          <w:rFonts w:cstheme="minorHAnsi"/>
          <w:caps/>
          <w:lang w:val="nl"/>
        </w:rPr>
      </w:pPr>
      <w:r w:rsidRPr="00EF6638">
        <w:rPr>
          <w:rFonts w:cstheme="minorHAnsi"/>
          <w:b/>
          <w:caps/>
          <w:lang w:val="nl"/>
        </w:rPr>
        <w:t>De ondergetekenden:</w:t>
      </w:r>
    </w:p>
    <w:p w:rsidRPr="00EF6638" w:rsidR="005635E9" w:rsidP="00DF3944" w:rsidRDefault="005635E9" w14:paraId="465980AF" w14:textId="77777777">
      <w:pPr>
        <w:suppressAutoHyphens/>
        <w:spacing w:after="0"/>
        <w:ind w:right="-1"/>
        <w:rPr>
          <w:rFonts w:cstheme="minorHAnsi"/>
          <w:lang w:val="nl"/>
        </w:rPr>
      </w:pPr>
    </w:p>
    <w:p w:rsidRPr="00EF6638" w:rsidR="005635E9" w:rsidP="00DF3944" w:rsidRDefault="006E11EE" w14:paraId="72AAA2EC" w14:textId="6D0C4F5E">
      <w:pPr>
        <w:pStyle w:val="Lijstalinea"/>
        <w:numPr>
          <w:ilvl w:val="0"/>
          <w:numId w:val="13"/>
        </w:numPr>
        <w:ind w:right="-20"/>
        <w:rPr>
          <w:rFonts w:cstheme="minorHAnsi"/>
        </w:rPr>
      </w:pPr>
      <w:r w:rsidRPr="00EF6638">
        <w:rPr>
          <w:rFonts w:cstheme="minorHAnsi"/>
        </w:rPr>
        <w:t>De g</w:t>
      </w:r>
      <w:r w:rsidRPr="00EF6638" w:rsidR="005635E9">
        <w:rPr>
          <w:rFonts w:cstheme="minorHAnsi"/>
        </w:rPr>
        <w:t>emeente Gennep, gevestigd aan het Ellen Hoffman</w:t>
      </w:r>
      <w:r w:rsidRPr="00EF6638">
        <w:rPr>
          <w:rFonts w:cstheme="minorHAnsi"/>
        </w:rPr>
        <w:t>n</w:t>
      </w:r>
      <w:r w:rsidRPr="00EF6638" w:rsidR="005635E9">
        <w:rPr>
          <w:rFonts w:cstheme="minorHAnsi"/>
        </w:rPr>
        <w:t xml:space="preserve">plein 1, </w:t>
      </w:r>
      <w:r w:rsidRPr="00EF6638" w:rsidR="00EC7832">
        <w:rPr>
          <w:rFonts w:cstheme="minorHAnsi"/>
        </w:rPr>
        <w:t xml:space="preserve">6591 CP in Gennep, hierbij </w:t>
      </w:r>
      <w:r w:rsidRPr="00EF6638" w:rsidR="00B702B3">
        <w:rPr>
          <w:rFonts w:cstheme="minorHAnsi"/>
        </w:rPr>
        <w:t xml:space="preserve">op grond van artikel 171 Gemeentewet </w:t>
      </w:r>
      <w:r w:rsidRPr="00EF6638" w:rsidR="005635E9">
        <w:rPr>
          <w:rFonts w:cstheme="minorHAnsi"/>
        </w:rPr>
        <w:t xml:space="preserve">rechtsgeldig vertegenwoordigd door </w:t>
      </w:r>
      <w:r w:rsidRPr="00EF6638" w:rsidR="00EC7832">
        <w:rPr>
          <w:rFonts w:cstheme="minorHAnsi"/>
        </w:rPr>
        <w:t>haar</w:t>
      </w:r>
      <w:r w:rsidRPr="00EF6638" w:rsidR="005635E9">
        <w:rPr>
          <w:rFonts w:cstheme="minorHAnsi"/>
        </w:rPr>
        <w:t xml:space="preserve"> burgemeester, de heer </w:t>
      </w:r>
      <w:r w:rsidRPr="00EF6638" w:rsidR="0051070F">
        <w:rPr>
          <w:rFonts w:cstheme="minorHAnsi"/>
        </w:rPr>
        <w:t>J.M.T. Teunissen</w:t>
      </w:r>
      <w:r w:rsidRPr="00EF6638" w:rsidR="005635E9">
        <w:rPr>
          <w:rFonts w:cstheme="minorHAnsi"/>
        </w:rPr>
        <w:t>,</w:t>
      </w:r>
      <w:r w:rsidRPr="00EF6638" w:rsidR="00B702B3">
        <w:rPr>
          <w:rFonts w:cstheme="minorHAnsi"/>
        </w:rPr>
        <w:t xml:space="preserve"> handelend ter uitvoering van het besluit van het college van burgemeester en wethouders </w:t>
      </w:r>
      <w:r w:rsidRPr="00EF6638" w:rsidR="00B702B3">
        <w:rPr>
          <w:rFonts w:cstheme="minorHAnsi"/>
          <w:highlight w:val="darkGray"/>
        </w:rPr>
        <w:t>datum</w:t>
      </w:r>
      <w:r w:rsidRPr="00EF6638" w:rsidR="00B702B3">
        <w:rPr>
          <w:rFonts w:cstheme="minorHAnsi"/>
        </w:rPr>
        <w:t xml:space="preserve">, </w:t>
      </w:r>
      <w:r w:rsidRPr="00EF6638" w:rsidR="00B702B3">
        <w:rPr>
          <w:rFonts w:cstheme="minorHAnsi"/>
          <w:highlight w:val="darkGray"/>
        </w:rPr>
        <w:t xml:space="preserve">kenmerk/nummer, </w:t>
      </w:r>
      <w:r w:rsidRPr="00EF6638" w:rsidR="005635E9">
        <w:rPr>
          <w:rFonts w:cstheme="minorHAnsi"/>
        </w:rPr>
        <w:t xml:space="preserve">hierna te noemen </w:t>
      </w:r>
      <w:r w:rsidRPr="00EF6638" w:rsidR="001C1135">
        <w:rPr>
          <w:rFonts w:cstheme="minorHAnsi"/>
        </w:rPr>
        <w:t>‘</w:t>
      </w:r>
      <w:r w:rsidRPr="00EF6638" w:rsidR="005635E9">
        <w:rPr>
          <w:rFonts w:cstheme="minorHAnsi"/>
        </w:rPr>
        <w:t>Gemeente</w:t>
      </w:r>
      <w:r w:rsidRPr="00EF6638" w:rsidR="001C1135">
        <w:rPr>
          <w:rFonts w:cstheme="minorHAnsi"/>
        </w:rPr>
        <w:t>’</w:t>
      </w:r>
      <w:r w:rsidRPr="00EF6638" w:rsidR="005635E9">
        <w:rPr>
          <w:rFonts w:cstheme="minorHAnsi"/>
        </w:rPr>
        <w:t>;</w:t>
      </w:r>
    </w:p>
    <w:p w:rsidRPr="00EF6638" w:rsidR="005635E9" w:rsidP="00DF3944" w:rsidRDefault="005635E9" w14:paraId="79C2A683" w14:textId="77777777">
      <w:pPr>
        <w:suppressAutoHyphens/>
        <w:ind w:right="-1"/>
        <w:rPr>
          <w:rFonts w:cstheme="minorHAnsi"/>
          <w:bCs/>
          <w:lang w:val="nl"/>
        </w:rPr>
      </w:pPr>
      <w:r w:rsidRPr="00EF6638">
        <w:rPr>
          <w:rFonts w:cstheme="minorHAnsi"/>
          <w:bCs/>
          <w:lang w:val="nl"/>
        </w:rPr>
        <w:t>en</w:t>
      </w:r>
    </w:p>
    <w:p w:rsidRPr="00EF6638" w:rsidR="005635E9" w:rsidP="00DF3944" w:rsidRDefault="717CCCD4" w14:paraId="7390B00C" w14:textId="6E9B389B">
      <w:pPr>
        <w:pStyle w:val="Lijstalinea"/>
        <w:numPr>
          <w:ilvl w:val="0"/>
          <w:numId w:val="13"/>
        </w:numPr>
        <w:ind w:right="-20"/>
        <w:rPr>
          <w:rFonts w:cstheme="minorHAnsi"/>
        </w:rPr>
      </w:pPr>
      <w:r w:rsidRPr="00EF6638">
        <w:rPr>
          <w:rFonts w:cstheme="minorHAnsi"/>
        </w:rPr>
        <w:t>CONTRACTNAAM</w:t>
      </w:r>
      <w:r w:rsidRPr="00EF6638" w:rsidR="005635E9">
        <w:rPr>
          <w:rFonts w:cstheme="minorHAnsi"/>
        </w:rPr>
        <w:t xml:space="preserve">, gevestigd te </w:t>
      </w:r>
      <w:r w:rsidRPr="00EF6638" w:rsidR="005635E9">
        <w:rPr>
          <w:rFonts w:cstheme="minorHAnsi"/>
        </w:rPr>
        <w:fldChar w:fldCharType="begin">
          <w:ffData>
            <w:name w:val=""/>
            <w:enabled/>
            <w:calcOnExit w:val="0"/>
            <w:textInput>
              <w:default w:val="vestigingsplaats"/>
            </w:textInput>
          </w:ffData>
        </w:fldChar>
      </w:r>
      <w:r w:rsidRPr="00EF6638" w:rsidR="005635E9">
        <w:rPr>
          <w:rFonts w:cstheme="minorHAnsi"/>
        </w:rPr>
        <w:instrText xml:space="preserve"> FORMTEXT </w:instrText>
      </w:r>
      <w:r w:rsidRPr="00EF6638" w:rsidR="005635E9">
        <w:rPr>
          <w:rFonts w:cstheme="minorHAnsi"/>
        </w:rPr>
      </w:r>
      <w:r w:rsidRPr="00EF6638" w:rsidR="005635E9">
        <w:rPr>
          <w:rFonts w:cstheme="minorHAnsi"/>
        </w:rPr>
        <w:fldChar w:fldCharType="separate"/>
      </w:r>
      <w:r w:rsidRPr="00EF6638" w:rsidR="005635E9">
        <w:rPr>
          <w:rFonts w:cstheme="minorHAnsi"/>
          <w:noProof/>
        </w:rPr>
        <w:t>vestigingsplaats</w:t>
      </w:r>
      <w:r w:rsidRPr="00EF6638" w:rsidR="005635E9">
        <w:rPr>
          <w:rFonts w:cstheme="minorHAnsi"/>
        </w:rPr>
        <w:fldChar w:fldCharType="end"/>
      </w:r>
      <w:r w:rsidRPr="00EF6638" w:rsidR="005635E9">
        <w:rPr>
          <w:rFonts w:cstheme="minorHAnsi"/>
        </w:rPr>
        <w:t xml:space="preserve">, ingeschreven bij de Kamer van Koophandel en Fabrieken onder dossiernummer </w:t>
      </w:r>
      <w:r w:rsidRPr="00EF6638" w:rsidR="005635E9">
        <w:rPr>
          <w:rFonts w:cstheme="minorHAnsi"/>
        </w:rPr>
        <w:fldChar w:fldCharType="begin">
          <w:ffData>
            <w:name w:val=""/>
            <w:enabled/>
            <w:calcOnExit w:val="0"/>
            <w:textInput>
              <w:default w:val="dossiernummer KvK"/>
            </w:textInput>
          </w:ffData>
        </w:fldChar>
      </w:r>
      <w:r w:rsidRPr="00EF6638" w:rsidR="005635E9">
        <w:rPr>
          <w:rFonts w:cstheme="minorHAnsi"/>
        </w:rPr>
        <w:instrText xml:space="preserve"> FORMTEXT </w:instrText>
      </w:r>
      <w:r w:rsidRPr="00EF6638" w:rsidR="005635E9">
        <w:rPr>
          <w:rFonts w:cstheme="minorHAnsi"/>
        </w:rPr>
      </w:r>
      <w:r w:rsidRPr="00EF6638" w:rsidR="005635E9">
        <w:rPr>
          <w:rFonts w:cstheme="minorHAnsi"/>
        </w:rPr>
        <w:fldChar w:fldCharType="separate"/>
      </w:r>
      <w:r w:rsidRPr="00EF6638" w:rsidR="005635E9">
        <w:rPr>
          <w:rFonts w:cstheme="minorHAnsi"/>
          <w:noProof/>
        </w:rPr>
        <w:t>dossiernummer KvK</w:t>
      </w:r>
      <w:r w:rsidRPr="00EF6638" w:rsidR="005635E9">
        <w:rPr>
          <w:rFonts w:cstheme="minorHAnsi"/>
        </w:rPr>
        <w:fldChar w:fldCharType="end"/>
      </w:r>
      <w:r w:rsidRPr="00EF6638" w:rsidR="005635E9">
        <w:rPr>
          <w:rFonts w:cstheme="minorHAnsi"/>
        </w:rPr>
        <w:t xml:space="preserve">, hierna te noemen </w:t>
      </w:r>
      <w:r w:rsidRPr="00EF6638" w:rsidR="005635E9">
        <w:rPr>
          <w:rFonts w:cstheme="minorHAnsi"/>
        </w:rPr>
        <w:fldChar w:fldCharType="begin">
          <w:ffData>
            <w:name w:val=""/>
            <w:enabled/>
            <w:calcOnExit w:val="0"/>
            <w:textInput>
              <w:default w:val="aanduiding Contractant"/>
            </w:textInput>
          </w:ffData>
        </w:fldChar>
      </w:r>
      <w:r w:rsidRPr="00EF6638" w:rsidR="005635E9">
        <w:rPr>
          <w:rFonts w:cstheme="minorHAnsi"/>
        </w:rPr>
        <w:instrText xml:space="preserve"> FORMTEXT </w:instrText>
      </w:r>
      <w:r w:rsidRPr="00EF6638" w:rsidR="005635E9">
        <w:rPr>
          <w:rFonts w:cstheme="minorHAnsi"/>
        </w:rPr>
      </w:r>
      <w:r w:rsidRPr="00EF6638" w:rsidR="005635E9">
        <w:rPr>
          <w:rFonts w:cstheme="minorHAnsi"/>
        </w:rPr>
        <w:fldChar w:fldCharType="separate"/>
      </w:r>
      <w:r w:rsidRPr="00EF6638" w:rsidR="005635E9">
        <w:rPr>
          <w:rFonts w:cstheme="minorHAnsi"/>
          <w:noProof/>
        </w:rPr>
        <w:t>aanduiding Contractant</w:t>
      </w:r>
      <w:r w:rsidRPr="00EF6638" w:rsidR="005635E9">
        <w:rPr>
          <w:rFonts w:cstheme="minorHAnsi"/>
        </w:rPr>
        <w:fldChar w:fldCharType="end"/>
      </w:r>
      <w:r w:rsidRPr="00EF6638" w:rsidR="005635E9">
        <w:rPr>
          <w:rFonts w:cstheme="minorHAnsi"/>
        </w:rPr>
        <w:t xml:space="preserve">, </w:t>
      </w:r>
      <w:r w:rsidRPr="00EF6638" w:rsidR="00EC7832">
        <w:rPr>
          <w:rFonts w:cstheme="minorHAnsi"/>
        </w:rPr>
        <w:t xml:space="preserve">hierbij </w:t>
      </w:r>
      <w:r w:rsidRPr="00EF6638" w:rsidR="005635E9">
        <w:rPr>
          <w:rFonts w:cstheme="minorHAnsi"/>
        </w:rPr>
        <w:t xml:space="preserve">rechtsgeldig vertegenwoordigd door </w:t>
      </w:r>
      <w:r w:rsidRPr="00EF6638" w:rsidR="007F0D74">
        <w:rPr>
          <w:rFonts w:cstheme="minorHAnsi"/>
        </w:rPr>
        <w:fldChar w:fldCharType="begin">
          <w:ffData>
            <w:name w:val=""/>
            <w:enabled/>
            <w:calcOnExit w:val="0"/>
            <w:textInput>
              <w:default w:val="naam rechtsgeldig vertegenwoordiger"/>
            </w:textInput>
          </w:ffData>
        </w:fldChar>
      </w:r>
      <w:r w:rsidRPr="00EF6638" w:rsidR="007F0D74">
        <w:rPr>
          <w:rFonts w:cstheme="minorHAnsi"/>
        </w:rPr>
        <w:instrText xml:space="preserve"> FORMTEXT </w:instrText>
      </w:r>
      <w:r w:rsidRPr="00EF6638" w:rsidR="007F0D74">
        <w:rPr>
          <w:rFonts w:cstheme="minorHAnsi"/>
        </w:rPr>
      </w:r>
      <w:r w:rsidRPr="00EF6638" w:rsidR="007F0D74">
        <w:rPr>
          <w:rFonts w:cstheme="minorHAnsi"/>
        </w:rPr>
        <w:fldChar w:fldCharType="separate"/>
      </w:r>
      <w:r w:rsidRPr="00EF6638" w:rsidR="007F0D74">
        <w:rPr>
          <w:rFonts w:cstheme="minorHAnsi"/>
          <w:noProof/>
        </w:rPr>
        <w:t>naam rechtsgeldig vertegenwoordiger</w:t>
      </w:r>
      <w:r w:rsidRPr="00EF6638" w:rsidR="007F0D74">
        <w:rPr>
          <w:rFonts w:cstheme="minorHAnsi"/>
        </w:rPr>
        <w:fldChar w:fldCharType="end"/>
      </w:r>
      <w:r w:rsidRPr="00EF6638" w:rsidR="005635E9">
        <w:rPr>
          <w:rFonts w:cstheme="minorHAnsi"/>
        </w:rPr>
        <w:t xml:space="preserve"> in </w:t>
      </w:r>
      <w:r w:rsidRPr="00EF6638" w:rsidR="007F0D74">
        <w:rPr>
          <w:rFonts w:cstheme="minorHAnsi"/>
        </w:rPr>
        <w:fldChar w:fldCharType="begin">
          <w:ffData>
            <w:name w:val=""/>
            <w:enabled/>
            <w:calcOnExit w:val="0"/>
            <w:textInput>
              <w:default w:val="zijn/haar"/>
            </w:textInput>
          </w:ffData>
        </w:fldChar>
      </w:r>
      <w:r w:rsidRPr="00EF6638" w:rsidR="007F0D74">
        <w:rPr>
          <w:rFonts w:cstheme="minorHAnsi"/>
        </w:rPr>
        <w:instrText xml:space="preserve"> FORMTEXT </w:instrText>
      </w:r>
      <w:r w:rsidRPr="00EF6638" w:rsidR="007F0D74">
        <w:rPr>
          <w:rFonts w:cstheme="minorHAnsi"/>
        </w:rPr>
      </w:r>
      <w:r w:rsidRPr="00EF6638" w:rsidR="007F0D74">
        <w:rPr>
          <w:rFonts w:cstheme="minorHAnsi"/>
        </w:rPr>
        <w:fldChar w:fldCharType="separate"/>
      </w:r>
      <w:r w:rsidRPr="00EF6638" w:rsidR="007F0D74">
        <w:rPr>
          <w:rFonts w:cstheme="minorHAnsi"/>
          <w:noProof/>
        </w:rPr>
        <w:t>zijn/haar</w:t>
      </w:r>
      <w:r w:rsidRPr="00EF6638" w:rsidR="007F0D74">
        <w:rPr>
          <w:rFonts w:cstheme="minorHAnsi"/>
        </w:rPr>
        <w:fldChar w:fldCharType="end"/>
      </w:r>
      <w:r w:rsidRPr="00EF6638" w:rsidR="005635E9">
        <w:rPr>
          <w:rFonts w:cstheme="minorHAnsi"/>
        </w:rPr>
        <w:t xml:space="preserve"> hoedanigheid van </w:t>
      </w:r>
      <w:r w:rsidRPr="00EF6638" w:rsidR="007F0D74">
        <w:rPr>
          <w:rFonts w:cstheme="minorHAnsi"/>
        </w:rPr>
        <w:fldChar w:fldCharType="begin">
          <w:ffData>
            <w:name w:val=""/>
            <w:enabled/>
            <w:calcOnExit w:val="0"/>
            <w:textInput>
              <w:default w:val="functie rechtsgeldig vertegenwoordiger"/>
            </w:textInput>
          </w:ffData>
        </w:fldChar>
      </w:r>
      <w:r w:rsidRPr="00EF6638" w:rsidR="007F0D74">
        <w:rPr>
          <w:rFonts w:cstheme="minorHAnsi"/>
        </w:rPr>
        <w:instrText xml:space="preserve"> FORMTEXT </w:instrText>
      </w:r>
      <w:r w:rsidRPr="00EF6638" w:rsidR="007F0D74">
        <w:rPr>
          <w:rFonts w:cstheme="minorHAnsi"/>
        </w:rPr>
      </w:r>
      <w:r w:rsidRPr="00EF6638" w:rsidR="007F0D74">
        <w:rPr>
          <w:rFonts w:cstheme="minorHAnsi"/>
        </w:rPr>
        <w:fldChar w:fldCharType="separate"/>
      </w:r>
      <w:r w:rsidRPr="00EF6638" w:rsidR="007F0D74">
        <w:rPr>
          <w:rFonts w:cstheme="minorHAnsi"/>
          <w:noProof/>
        </w:rPr>
        <w:t>functie rechtsgeldig vertegenwoordiger</w:t>
      </w:r>
      <w:r w:rsidRPr="00EF6638" w:rsidR="007F0D74">
        <w:rPr>
          <w:rFonts w:cstheme="minorHAnsi"/>
        </w:rPr>
        <w:fldChar w:fldCharType="end"/>
      </w:r>
      <w:r w:rsidRPr="00EF6638" w:rsidR="005635E9">
        <w:rPr>
          <w:rFonts w:cstheme="minorHAnsi"/>
        </w:rPr>
        <w:t xml:space="preserve">, hierna te noemen </w:t>
      </w:r>
      <w:r w:rsidRPr="00EF6638" w:rsidR="001C1135">
        <w:rPr>
          <w:rFonts w:cstheme="minorHAnsi"/>
        </w:rPr>
        <w:t>‘</w:t>
      </w:r>
      <w:r w:rsidRPr="00EF6638" w:rsidR="005635E9">
        <w:rPr>
          <w:rFonts w:cstheme="minorHAnsi"/>
        </w:rPr>
        <w:t>Contractant</w:t>
      </w:r>
      <w:r w:rsidRPr="00EF6638" w:rsidR="001C1135">
        <w:rPr>
          <w:rFonts w:cstheme="minorHAnsi"/>
        </w:rPr>
        <w:t>’;</w:t>
      </w:r>
      <w:r w:rsidRPr="00EF6638" w:rsidR="005635E9">
        <w:rPr>
          <w:rFonts w:cstheme="minorHAnsi"/>
        </w:rPr>
        <w:t xml:space="preserve"> </w:t>
      </w:r>
    </w:p>
    <w:p w:rsidRPr="00EF6638" w:rsidR="005635E9" w:rsidP="00DF3944" w:rsidRDefault="005635E9" w14:paraId="7CC57B21" w14:textId="0D3C6E6E">
      <w:pPr>
        <w:rPr>
          <w:rFonts w:cstheme="minorHAnsi"/>
        </w:rPr>
      </w:pPr>
      <w:r w:rsidRPr="00EF6638">
        <w:rPr>
          <w:rFonts w:cstheme="minorHAnsi"/>
        </w:rPr>
        <w:t>Gemeente en Contractant hierna gezamenlij</w:t>
      </w:r>
      <w:r w:rsidRPr="00EF6638" w:rsidR="007F0D74">
        <w:rPr>
          <w:rFonts w:cstheme="minorHAnsi"/>
        </w:rPr>
        <w:t xml:space="preserve">k aan te duiden als </w:t>
      </w:r>
      <w:r w:rsidRPr="00EF6638" w:rsidR="001C1135">
        <w:rPr>
          <w:rFonts w:cstheme="minorHAnsi"/>
        </w:rPr>
        <w:t>‘</w:t>
      </w:r>
      <w:r w:rsidRPr="00EF6638" w:rsidR="007F0D74">
        <w:rPr>
          <w:rFonts w:cstheme="minorHAnsi"/>
        </w:rPr>
        <w:t>Partijen</w:t>
      </w:r>
      <w:r w:rsidRPr="00EF6638" w:rsidR="001C1135">
        <w:rPr>
          <w:rFonts w:cstheme="minorHAnsi"/>
        </w:rPr>
        <w:t>’;</w:t>
      </w:r>
      <w:r w:rsidRPr="00EF6638" w:rsidR="007F0D74">
        <w:rPr>
          <w:rFonts w:cstheme="minorHAnsi"/>
        </w:rPr>
        <w:t xml:space="preserve"> </w:t>
      </w:r>
    </w:p>
    <w:p w:rsidRPr="00EF6638" w:rsidR="007F0D74" w:rsidP="00DF3944" w:rsidRDefault="007F0D74" w14:paraId="3F118A56" w14:textId="77777777">
      <w:pPr>
        <w:spacing w:after="0"/>
        <w:rPr>
          <w:rFonts w:cstheme="minorHAnsi"/>
        </w:rPr>
      </w:pPr>
    </w:p>
    <w:p w:rsidRPr="00EF6638" w:rsidR="005635E9" w:rsidP="00DF3944" w:rsidRDefault="005635E9" w14:paraId="355DE070" w14:textId="77777777">
      <w:pPr>
        <w:suppressAutoHyphens/>
        <w:spacing w:after="0"/>
        <w:ind w:right="-1"/>
        <w:rPr>
          <w:rFonts w:cstheme="minorHAnsi"/>
          <w:b/>
          <w:lang w:val="nl"/>
        </w:rPr>
      </w:pPr>
      <w:r w:rsidRPr="00EF6638">
        <w:rPr>
          <w:rFonts w:cstheme="minorHAnsi"/>
          <w:b/>
          <w:lang w:val="nl"/>
        </w:rPr>
        <w:t>OVERWEGENDE DAT:</w:t>
      </w:r>
    </w:p>
    <w:p w:rsidRPr="00EF6638" w:rsidR="005635E9" w:rsidP="00DF3944" w:rsidRDefault="005635E9" w14:paraId="6D77EF7E" w14:textId="77777777">
      <w:pPr>
        <w:suppressAutoHyphens/>
        <w:spacing w:after="0"/>
        <w:ind w:right="-1"/>
        <w:rPr>
          <w:rFonts w:cstheme="minorHAnsi"/>
          <w:b/>
          <w:lang w:val="nl"/>
        </w:rPr>
      </w:pPr>
    </w:p>
    <w:p w:rsidRPr="00EF6638" w:rsidR="005635E9" w:rsidP="1ECE9786" w:rsidRDefault="005635E9" w14:paraId="2D2BA791" w14:textId="24BC1C5C">
      <w:pPr>
        <w:pStyle w:val="Lijstalinea"/>
        <w:widowControl w:val="0"/>
        <w:numPr>
          <w:ilvl w:val="0"/>
          <w:numId w:val="14"/>
        </w:numPr>
        <w:spacing w:after="0"/>
        <w:ind w:right="-23"/>
        <w:rPr>
          <w:rFonts w:cs="Calibri" w:cstheme="minorAscii"/>
        </w:rPr>
      </w:pPr>
      <w:r w:rsidRPr="1ECE9786" w:rsidR="005635E9">
        <w:rPr>
          <w:rFonts w:cs="Calibri" w:cstheme="minorAscii"/>
        </w:rPr>
        <w:t>Gemeente be</w:t>
      </w:r>
      <w:r w:rsidRPr="1ECE9786" w:rsidR="005635E9">
        <w:rPr>
          <w:rFonts w:cs="Calibri" w:cstheme="minorAscii"/>
          <w:spacing w:val="-1"/>
        </w:rPr>
        <w:t>h</w:t>
      </w:r>
      <w:r w:rsidRPr="1ECE9786" w:rsidR="005635E9">
        <w:rPr>
          <w:rFonts w:cs="Calibri" w:cstheme="minorAscii"/>
        </w:rPr>
        <w:t>oefte heeft a</w:t>
      </w:r>
      <w:r w:rsidRPr="1ECE9786" w:rsidR="005635E9">
        <w:rPr>
          <w:rFonts w:cs="Calibri" w:cstheme="minorAscii"/>
          <w:spacing w:val="-1"/>
        </w:rPr>
        <w:t>a</w:t>
      </w:r>
      <w:r w:rsidRPr="1ECE9786" w:rsidR="005635E9">
        <w:rPr>
          <w:rFonts w:cs="Calibri" w:cstheme="minorAscii"/>
        </w:rPr>
        <w:t xml:space="preserve">n dienstverlening op het gebied van </w:t>
      </w:r>
      <w:r w:rsidRPr="1ECE9786" w:rsidR="007F0D74">
        <w:rPr>
          <w:rFonts w:cs="Calibri" w:cstheme="minorAscii"/>
        </w:rPr>
        <w:t>‘</w:t>
      </w:r>
      <w:r w:rsidRPr="1ECE9786" w:rsidR="00495331">
        <w:rPr>
          <w:rFonts w:cs="Calibri" w:cstheme="minorAscii"/>
        </w:rPr>
        <w:t>In</w:t>
      </w:r>
      <w:r w:rsidRPr="1ECE9786" w:rsidR="4CC72E24">
        <w:rPr>
          <w:rFonts w:cs="Calibri" w:cstheme="minorAscii"/>
        </w:rPr>
        <w:t>tegraal financieel systeem</w:t>
      </w:r>
      <w:r w:rsidRPr="1ECE9786" w:rsidR="007F0D74">
        <w:rPr>
          <w:rFonts w:cs="Calibri" w:cstheme="minorAscii"/>
        </w:rPr>
        <w:t>’</w:t>
      </w:r>
      <w:r w:rsidRPr="1ECE9786" w:rsidR="005635E9">
        <w:rPr>
          <w:rFonts w:cs="Calibri" w:cstheme="minorAscii"/>
          <w:color w:val="FF0000"/>
        </w:rPr>
        <w:t xml:space="preserve"> </w:t>
      </w:r>
      <w:r w:rsidRPr="1ECE9786" w:rsidR="005635E9">
        <w:rPr>
          <w:rFonts w:cs="Calibri" w:cstheme="minorAscii"/>
        </w:rPr>
        <w:t>ten behoeve van Gemeente;</w:t>
      </w:r>
    </w:p>
    <w:p w:rsidRPr="00EF6638" w:rsidR="005635E9" w:rsidP="00DF3944" w:rsidRDefault="005635E9" w14:paraId="7EC823A3" w14:textId="0CB5E591">
      <w:pPr>
        <w:pStyle w:val="Lijstalinea"/>
        <w:widowControl w:val="0"/>
        <w:numPr>
          <w:ilvl w:val="0"/>
          <w:numId w:val="14"/>
        </w:numPr>
        <w:spacing w:after="0"/>
        <w:ind w:right="-23"/>
        <w:rPr>
          <w:rFonts w:cstheme="minorHAnsi"/>
        </w:rPr>
      </w:pPr>
      <w:r w:rsidRPr="00EF6638">
        <w:rPr>
          <w:rFonts w:cstheme="minorHAnsi"/>
        </w:rPr>
        <w:t>Gemeente er</w:t>
      </w:r>
      <w:r w:rsidRPr="00EF6638">
        <w:rPr>
          <w:rFonts w:cstheme="minorHAnsi"/>
          <w:spacing w:val="-1"/>
        </w:rPr>
        <w:t xml:space="preserve"> d</w:t>
      </w:r>
      <w:r w:rsidRPr="00EF6638">
        <w:rPr>
          <w:rFonts w:cstheme="minorHAnsi"/>
        </w:rPr>
        <w:t>e voork</w:t>
      </w:r>
      <w:r w:rsidRPr="00EF6638">
        <w:rPr>
          <w:rFonts w:cstheme="minorHAnsi"/>
          <w:spacing w:val="-1"/>
        </w:rPr>
        <w:t>eu</w:t>
      </w:r>
      <w:r w:rsidRPr="00EF6638">
        <w:rPr>
          <w:rFonts w:cstheme="minorHAnsi"/>
        </w:rPr>
        <w:t xml:space="preserve">r </w:t>
      </w:r>
      <w:r w:rsidRPr="00EF6638">
        <w:rPr>
          <w:rFonts w:cstheme="minorHAnsi"/>
          <w:spacing w:val="-1"/>
        </w:rPr>
        <w:t>aa</w:t>
      </w:r>
      <w:r w:rsidRPr="00EF6638">
        <w:rPr>
          <w:rFonts w:cstheme="minorHAnsi"/>
        </w:rPr>
        <w:t>n geef</w:t>
      </w:r>
      <w:r w:rsidRPr="00EF6638">
        <w:rPr>
          <w:rFonts w:cstheme="minorHAnsi"/>
          <w:spacing w:val="2"/>
        </w:rPr>
        <w:t xml:space="preserve">t </w:t>
      </w:r>
      <w:r w:rsidRPr="00EF6638">
        <w:rPr>
          <w:rFonts w:cstheme="minorHAnsi"/>
        </w:rPr>
        <w:t xml:space="preserve">om </w:t>
      </w:r>
      <w:r w:rsidRPr="00EF6638">
        <w:rPr>
          <w:rFonts w:cstheme="minorHAnsi"/>
          <w:spacing w:val="-1"/>
        </w:rPr>
        <w:t>éé</w:t>
      </w:r>
      <w:r w:rsidRPr="00EF6638">
        <w:rPr>
          <w:rFonts w:cstheme="minorHAnsi"/>
        </w:rPr>
        <w:t xml:space="preserve">n vaste </w:t>
      </w:r>
      <w:r w:rsidRPr="00EF6638" w:rsidR="00EF6638">
        <w:rPr>
          <w:rFonts w:cstheme="minorHAnsi"/>
        </w:rPr>
        <w:t>Contractant</w:t>
      </w:r>
      <w:r w:rsidRPr="00EF6638">
        <w:rPr>
          <w:rFonts w:cstheme="minorHAnsi"/>
        </w:rPr>
        <w:t xml:space="preserve"> te s</w:t>
      </w:r>
      <w:r w:rsidRPr="00EF6638">
        <w:rPr>
          <w:rFonts w:cstheme="minorHAnsi"/>
          <w:spacing w:val="-1"/>
        </w:rPr>
        <w:t>ele</w:t>
      </w:r>
      <w:r w:rsidRPr="00EF6638">
        <w:rPr>
          <w:rFonts w:cstheme="minorHAnsi"/>
        </w:rPr>
        <w:t>cte</w:t>
      </w:r>
      <w:r w:rsidRPr="00EF6638">
        <w:rPr>
          <w:rFonts w:cstheme="minorHAnsi"/>
          <w:spacing w:val="-1"/>
        </w:rPr>
        <w:t>re</w:t>
      </w:r>
      <w:r w:rsidRPr="00EF6638">
        <w:rPr>
          <w:rFonts w:cstheme="minorHAnsi"/>
        </w:rPr>
        <w:t>n die besc</w:t>
      </w:r>
      <w:r w:rsidRPr="00EF6638">
        <w:rPr>
          <w:rFonts w:cstheme="minorHAnsi"/>
          <w:spacing w:val="-1"/>
        </w:rPr>
        <w:t>h</w:t>
      </w:r>
      <w:r w:rsidRPr="00EF6638">
        <w:rPr>
          <w:rFonts w:cstheme="minorHAnsi"/>
          <w:spacing w:val="1"/>
        </w:rPr>
        <w:t>ik</w:t>
      </w:r>
      <w:r w:rsidRPr="00EF6638">
        <w:rPr>
          <w:rFonts w:cstheme="minorHAnsi"/>
        </w:rPr>
        <w:t>t over de be</w:t>
      </w:r>
      <w:r w:rsidRPr="00EF6638">
        <w:rPr>
          <w:rFonts w:cstheme="minorHAnsi"/>
          <w:spacing w:val="-1"/>
        </w:rPr>
        <w:t>no</w:t>
      </w:r>
      <w:r w:rsidRPr="00EF6638">
        <w:rPr>
          <w:rFonts w:cstheme="minorHAnsi"/>
        </w:rPr>
        <w:t>di</w:t>
      </w:r>
      <w:r w:rsidRPr="00EF6638">
        <w:rPr>
          <w:rFonts w:cstheme="minorHAnsi"/>
          <w:spacing w:val="-1"/>
        </w:rPr>
        <w:t>gd</w:t>
      </w:r>
      <w:r w:rsidRPr="00EF6638">
        <w:rPr>
          <w:rFonts w:cstheme="minorHAnsi"/>
        </w:rPr>
        <w:t>e des</w:t>
      </w:r>
      <w:r w:rsidRPr="00EF6638">
        <w:rPr>
          <w:rFonts w:cstheme="minorHAnsi"/>
          <w:spacing w:val="-1"/>
        </w:rPr>
        <w:t>ku</w:t>
      </w:r>
      <w:r w:rsidRPr="00EF6638">
        <w:rPr>
          <w:rFonts w:cstheme="minorHAnsi"/>
        </w:rPr>
        <w:t>nd</w:t>
      </w:r>
      <w:r w:rsidRPr="00EF6638">
        <w:rPr>
          <w:rFonts w:cstheme="minorHAnsi"/>
          <w:spacing w:val="-1"/>
        </w:rPr>
        <w:t>igh</w:t>
      </w:r>
      <w:r w:rsidRPr="00EF6638">
        <w:rPr>
          <w:rFonts w:cstheme="minorHAnsi"/>
        </w:rPr>
        <w:t>eid en er</w:t>
      </w:r>
      <w:r w:rsidRPr="00EF6638">
        <w:rPr>
          <w:rFonts w:cstheme="minorHAnsi"/>
          <w:spacing w:val="2"/>
        </w:rPr>
        <w:t>va</w:t>
      </w:r>
      <w:r w:rsidRPr="00EF6638">
        <w:rPr>
          <w:rFonts w:cstheme="minorHAnsi"/>
          <w:spacing w:val="-1"/>
        </w:rPr>
        <w:t>ri</w:t>
      </w:r>
      <w:r w:rsidRPr="00EF6638">
        <w:rPr>
          <w:rFonts w:cstheme="minorHAnsi"/>
        </w:rPr>
        <w:t>ng;</w:t>
      </w:r>
    </w:p>
    <w:p w:rsidRPr="00EF6638" w:rsidR="005635E9" w:rsidP="00DF3944" w:rsidRDefault="005635E9" w14:paraId="5F0C2CBC" w14:textId="58781175">
      <w:pPr>
        <w:pStyle w:val="Lijstalinea"/>
        <w:widowControl w:val="0"/>
        <w:numPr>
          <w:ilvl w:val="0"/>
          <w:numId w:val="14"/>
        </w:numPr>
        <w:spacing w:after="0"/>
        <w:ind w:right="-23"/>
        <w:rPr>
          <w:rFonts w:cstheme="minorHAnsi"/>
        </w:rPr>
      </w:pPr>
      <w:r w:rsidRPr="00EF6638">
        <w:rPr>
          <w:rFonts w:cstheme="minorHAnsi"/>
        </w:rPr>
        <w:t xml:space="preserve">Contractant op </w:t>
      </w:r>
      <w:r w:rsidRPr="00EF6638" w:rsidR="00495331">
        <w:rPr>
          <w:rFonts w:cstheme="minorHAnsi"/>
        </w:rPr>
        <w:t>5-11-2024</w:t>
      </w:r>
      <w:r w:rsidRPr="00EF6638">
        <w:rPr>
          <w:rFonts w:cstheme="minorHAnsi"/>
          <w:color w:val="FF0000"/>
        </w:rPr>
        <w:t xml:space="preserve"> </w:t>
      </w:r>
      <w:r w:rsidRPr="00EF6638">
        <w:rPr>
          <w:rFonts w:cstheme="minorHAnsi"/>
        </w:rPr>
        <w:t>een Inschrijving</w:t>
      </w:r>
      <w:r w:rsidRPr="00EF6638">
        <w:rPr>
          <w:rFonts w:cstheme="minorHAnsi"/>
          <w:spacing w:val="1"/>
        </w:rPr>
        <w:t xml:space="preserve"> </w:t>
      </w:r>
      <w:r w:rsidRPr="00EF6638">
        <w:rPr>
          <w:rFonts w:cstheme="minorHAnsi"/>
        </w:rPr>
        <w:t>aan Gemeente he</w:t>
      </w:r>
      <w:r w:rsidRPr="00EF6638">
        <w:rPr>
          <w:rFonts w:cstheme="minorHAnsi"/>
          <w:spacing w:val="-1"/>
        </w:rPr>
        <w:t>e</w:t>
      </w:r>
      <w:r w:rsidRPr="00EF6638">
        <w:rPr>
          <w:rFonts w:cstheme="minorHAnsi"/>
        </w:rPr>
        <w:t>ft uitgebracht;</w:t>
      </w:r>
    </w:p>
    <w:p w:rsidRPr="00EF6638" w:rsidR="005635E9" w:rsidP="00DF3944" w:rsidRDefault="005635E9" w14:paraId="711D0056" w14:textId="77777777">
      <w:pPr>
        <w:pStyle w:val="Lijstalinea"/>
        <w:widowControl w:val="0"/>
        <w:numPr>
          <w:ilvl w:val="0"/>
          <w:numId w:val="14"/>
        </w:numPr>
        <w:spacing w:after="0"/>
        <w:ind w:right="-23"/>
        <w:rPr>
          <w:rFonts w:cstheme="minorHAnsi"/>
        </w:rPr>
      </w:pPr>
      <w:r w:rsidRPr="00EF6638">
        <w:rPr>
          <w:rFonts w:cstheme="minorHAnsi"/>
        </w:rPr>
        <w:t>D</w:t>
      </w:r>
      <w:r w:rsidRPr="00EF6638">
        <w:rPr>
          <w:rFonts w:cstheme="minorHAnsi"/>
          <w:spacing w:val="-1"/>
        </w:rPr>
        <w:t>e</w:t>
      </w:r>
      <w:r w:rsidRPr="00EF6638">
        <w:rPr>
          <w:rFonts w:cstheme="minorHAnsi"/>
        </w:rPr>
        <w:t>ze Inschrijving</w:t>
      </w:r>
      <w:r w:rsidRPr="00EF6638">
        <w:rPr>
          <w:rFonts w:cstheme="minorHAnsi"/>
          <w:spacing w:val="-1"/>
        </w:rPr>
        <w:t xml:space="preserve"> </w:t>
      </w:r>
      <w:r w:rsidRPr="00EF6638">
        <w:rPr>
          <w:rFonts w:cstheme="minorHAnsi"/>
        </w:rPr>
        <w:t>op gr</w:t>
      </w:r>
      <w:r w:rsidRPr="00EF6638">
        <w:rPr>
          <w:rFonts w:cstheme="minorHAnsi"/>
          <w:spacing w:val="-1"/>
        </w:rPr>
        <w:t>o</w:t>
      </w:r>
      <w:r w:rsidRPr="00EF6638">
        <w:rPr>
          <w:rFonts w:cstheme="minorHAnsi"/>
        </w:rPr>
        <w:t>nd van</w:t>
      </w:r>
      <w:r w:rsidRPr="00EF6638">
        <w:rPr>
          <w:rFonts w:cstheme="minorHAnsi"/>
          <w:spacing w:val="-1"/>
        </w:rPr>
        <w:t xml:space="preserve"> </w:t>
      </w:r>
      <w:r w:rsidRPr="00EF6638">
        <w:rPr>
          <w:rFonts w:cstheme="minorHAnsi"/>
        </w:rPr>
        <w:t>de gu</w:t>
      </w:r>
      <w:r w:rsidRPr="00EF6638">
        <w:rPr>
          <w:rFonts w:cstheme="minorHAnsi"/>
          <w:spacing w:val="-1"/>
        </w:rPr>
        <w:t>n</w:t>
      </w:r>
      <w:r w:rsidRPr="00EF6638">
        <w:rPr>
          <w:rFonts w:cstheme="minorHAnsi"/>
        </w:rPr>
        <w:t>nin</w:t>
      </w:r>
      <w:r w:rsidRPr="00EF6638">
        <w:rPr>
          <w:rFonts w:cstheme="minorHAnsi"/>
          <w:spacing w:val="-1"/>
        </w:rPr>
        <w:t>g</w:t>
      </w:r>
      <w:r w:rsidRPr="00EF6638">
        <w:rPr>
          <w:rFonts w:cstheme="minorHAnsi"/>
        </w:rPr>
        <w:t>cr</w:t>
      </w:r>
      <w:r w:rsidRPr="00EF6638">
        <w:rPr>
          <w:rFonts w:cstheme="minorHAnsi"/>
          <w:spacing w:val="-1"/>
        </w:rPr>
        <w:t>i</w:t>
      </w:r>
      <w:r w:rsidRPr="00EF6638">
        <w:rPr>
          <w:rFonts w:cstheme="minorHAnsi"/>
        </w:rPr>
        <w:t>teria v</w:t>
      </w:r>
      <w:r w:rsidRPr="00EF6638">
        <w:rPr>
          <w:rFonts w:cstheme="minorHAnsi"/>
          <w:spacing w:val="1"/>
        </w:rPr>
        <w:t>e</w:t>
      </w:r>
      <w:r w:rsidRPr="00EF6638">
        <w:rPr>
          <w:rFonts w:cstheme="minorHAnsi"/>
        </w:rPr>
        <w:t>r</w:t>
      </w:r>
      <w:r w:rsidRPr="00EF6638">
        <w:rPr>
          <w:rFonts w:cstheme="minorHAnsi"/>
          <w:spacing w:val="1"/>
        </w:rPr>
        <w:t>k</w:t>
      </w:r>
      <w:r w:rsidRPr="00EF6638">
        <w:rPr>
          <w:rFonts w:cstheme="minorHAnsi"/>
        </w:rPr>
        <w:t>o</w:t>
      </w:r>
      <w:r w:rsidRPr="00EF6638">
        <w:rPr>
          <w:rFonts w:cstheme="minorHAnsi"/>
          <w:spacing w:val="1"/>
        </w:rPr>
        <w:t>z</w:t>
      </w:r>
      <w:r w:rsidRPr="00EF6638">
        <w:rPr>
          <w:rFonts w:cstheme="minorHAnsi"/>
        </w:rPr>
        <w:t>en</w:t>
      </w:r>
      <w:r w:rsidRPr="00EF6638">
        <w:rPr>
          <w:rFonts w:cstheme="minorHAnsi"/>
          <w:spacing w:val="-1"/>
        </w:rPr>
        <w:t xml:space="preserve"> </w:t>
      </w:r>
      <w:r w:rsidRPr="00EF6638">
        <w:rPr>
          <w:rFonts w:cstheme="minorHAnsi"/>
        </w:rPr>
        <w:t>is tot</w:t>
      </w:r>
      <w:r w:rsidRPr="00EF6638">
        <w:rPr>
          <w:rFonts w:cstheme="minorHAnsi"/>
          <w:spacing w:val="-1"/>
        </w:rPr>
        <w:t xml:space="preserve"> </w:t>
      </w:r>
      <w:r w:rsidRPr="00EF6638">
        <w:rPr>
          <w:rFonts w:cstheme="minorHAnsi"/>
        </w:rPr>
        <w:t>de</w:t>
      </w:r>
      <w:r w:rsidRPr="00EF6638">
        <w:rPr>
          <w:rFonts w:cstheme="minorHAnsi"/>
          <w:spacing w:val="-1"/>
        </w:rPr>
        <w:t xml:space="preserve"> </w:t>
      </w:r>
      <w:r w:rsidRPr="00EF6638">
        <w:rPr>
          <w:rFonts w:cstheme="minorHAnsi"/>
        </w:rPr>
        <w:t>mee</w:t>
      </w:r>
      <w:r w:rsidRPr="00EF6638">
        <w:rPr>
          <w:rFonts w:cstheme="minorHAnsi"/>
          <w:spacing w:val="1"/>
        </w:rPr>
        <w:t>s</w:t>
      </w:r>
      <w:r w:rsidRPr="00EF6638">
        <w:rPr>
          <w:rFonts w:cstheme="minorHAnsi"/>
        </w:rPr>
        <w:t>t voordelige Inschrijving;</w:t>
      </w:r>
    </w:p>
    <w:p w:rsidRPr="00EF6638" w:rsidR="005635E9" w:rsidP="00DF3944" w:rsidRDefault="005635E9" w14:paraId="00A2CD7F" w14:textId="77777777">
      <w:pPr>
        <w:pStyle w:val="Lijstalinea"/>
        <w:widowControl w:val="0"/>
        <w:numPr>
          <w:ilvl w:val="0"/>
          <w:numId w:val="14"/>
        </w:numPr>
        <w:spacing w:after="0"/>
        <w:ind w:right="-23"/>
        <w:rPr>
          <w:rFonts w:cstheme="minorHAnsi"/>
        </w:rPr>
      </w:pPr>
      <w:r w:rsidRPr="00EF6638">
        <w:rPr>
          <w:rFonts w:cstheme="minorHAnsi"/>
        </w:rPr>
        <w:t>Gemeente derhalve b</w:t>
      </w:r>
      <w:r w:rsidRPr="00EF6638">
        <w:rPr>
          <w:rFonts w:cstheme="minorHAnsi"/>
          <w:spacing w:val="-1"/>
        </w:rPr>
        <w:t>e</w:t>
      </w:r>
      <w:r w:rsidRPr="00EF6638">
        <w:rPr>
          <w:rFonts w:cstheme="minorHAnsi"/>
        </w:rPr>
        <w:t>slot</w:t>
      </w:r>
      <w:r w:rsidRPr="00EF6638">
        <w:rPr>
          <w:rFonts w:cstheme="minorHAnsi"/>
          <w:spacing w:val="-1"/>
        </w:rPr>
        <w:t>e</w:t>
      </w:r>
      <w:r w:rsidRPr="00EF6638">
        <w:rPr>
          <w:rFonts w:cstheme="minorHAnsi"/>
        </w:rPr>
        <w:t>n he</w:t>
      </w:r>
      <w:r w:rsidRPr="00EF6638">
        <w:rPr>
          <w:rFonts w:cstheme="minorHAnsi"/>
          <w:spacing w:val="2"/>
        </w:rPr>
        <w:t>e</w:t>
      </w:r>
      <w:r w:rsidRPr="00EF6638">
        <w:rPr>
          <w:rFonts w:cstheme="minorHAnsi"/>
        </w:rPr>
        <w:t>ft een Ov</w:t>
      </w:r>
      <w:r w:rsidRPr="00EF6638">
        <w:rPr>
          <w:rFonts w:cstheme="minorHAnsi"/>
          <w:spacing w:val="-1"/>
        </w:rPr>
        <w:t>e</w:t>
      </w:r>
      <w:r w:rsidRPr="00EF6638">
        <w:rPr>
          <w:rFonts w:cstheme="minorHAnsi"/>
        </w:rPr>
        <w:t>re</w:t>
      </w:r>
      <w:r w:rsidRPr="00EF6638">
        <w:rPr>
          <w:rFonts w:cstheme="minorHAnsi"/>
          <w:spacing w:val="-1"/>
        </w:rPr>
        <w:t>e</w:t>
      </w:r>
      <w:r w:rsidRPr="00EF6638">
        <w:rPr>
          <w:rFonts w:cstheme="minorHAnsi"/>
        </w:rPr>
        <w:t>nkomst met Contractant aan te ga</w:t>
      </w:r>
      <w:r w:rsidRPr="00EF6638">
        <w:rPr>
          <w:rFonts w:cstheme="minorHAnsi"/>
          <w:spacing w:val="-1"/>
        </w:rPr>
        <w:t>a</w:t>
      </w:r>
      <w:r w:rsidRPr="00EF6638" w:rsidR="007F0D74">
        <w:rPr>
          <w:rFonts w:cstheme="minorHAnsi"/>
        </w:rPr>
        <w:t>n</w:t>
      </w:r>
      <w:r w:rsidRPr="00EF6638">
        <w:rPr>
          <w:rFonts w:cstheme="minorHAnsi"/>
        </w:rPr>
        <w:t>;</w:t>
      </w:r>
    </w:p>
    <w:p w:rsidRPr="00EF6638" w:rsidR="005635E9" w:rsidP="00DF3944" w:rsidRDefault="005635E9" w14:paraId="00B22422" w14:textId="38EA7E35">
      <w:pPr>
        <w:pStyle w:val="Lijstalinea"/>
        <w:widowControl w:val="0"/>
        <w:numPr>
          <w:ilvl w:val="0"/>
          <w:numId w:val="14"/>
        </w:numPr>
        <w:spacing w:after="0"/>
        <w:ind w:right="-23"/>
        <w:rPr>
          <w:rFonts w:cstheme="minorHAnsi"/>
          <w:lang w:val="nl"/>
        </w:rPr>
      </w:pPr>
      <w:r w:rsidRPr="00EF6638">
        <w:rPr>
          <w:rFonts w:cstheme="minorHAnsi"/>
        </w:rPr>
        <w:t>Partijen de</w:t>
      </w:r>
      <w:r w:rsidRPr="00EF6638">
        <w:rPr>
          <w:rFonts w:cstheme="minorHAnsi"/>
          <w:spacing w:val="-1"/>
        </w:rPr>
        <w:t xml:space="preserve"> d</w:t>
      </w:r>
      <w:r w:rsidRPr="00EF6638">
        <w:rPr>
          <w:rFonts w:cstheme="minorHAnsi"/>
        </w:rPr>
        <w:t>aaruit v</w:t>
      </w:r>
      <w:r w:rsidRPr="00EF6638">
        <w:rPr>
          <w:rFonts w:cstheme="minorHAnsi"/>
          <w:spacing w:val="-1"/>
        </w:rPr>
        <w:t>oo</w:t>
      </w:r>
      <w:r w:rsidRPr="00EF6638">
        <w:rPr>
          <w:rFonts w:cstheme="minorHAnsi"/>
        </w:rPr>
        <w:t>rtvloei</w:t>
      </w:r>
      <w:r w:rsidRPr="00EF6638">
        <w:rPr>
          <w:rFonts w:cstheme="minorHAnsi"/>
          <w:spacing w:val="-1"/>
        </w:rPr>
        <w:t>en</w:t>
      </w:r>
      <w:r w:rsidRPr="00EF6638">
        <w:rPr>
          <w:rFonts w:cstheme="minorHAnsi"/>
        </w:rPr>
        <w:t xml:space="preserve">de </w:t>
      </w:r>
      <w:r w:rsidRPr="00EF6638">
        <w:rPr>
          <w:rFonts w:cstheme="minorHAnsi"/>
          <w:spacing w:val="-1"/>
        </w:rPr>
        <w:t>re</w:t>
      </w:r>
      <w:r w:rsidRPr="00EF6638">
        <w:rPr>
          <w:rFonts w:cstheme="minorHAnsi"/>
        </w:rPr>
        <w:t>c</w:t>
      </w:r>
      <w:r w:rsidRPr="00EF6638">
        <w:rPr>
          <w:rFonts w:cstheme="minorHAnsi"/>
          <w:spacing w:val="-2"/>
        </w:rPr>
        <w:t>h</w:t>
      </w:r>
      <w:r w:rsidRPr="00EF6638">
        <w:rPr>
          <w:rFonts w:cstheme="minorHAnsi"/>
          <w:spacing w:val="1"/>
        </w:rPr>
        <w:t>ts</w:t>
      </w:r>
      <w:r w:rsidRPr="00EF6638">
        <w:rPr>
          <w:rFonts w:cstheme="minorHAnsi"/>
        </w:rPr>
        <w:t>ve</w:t>
      </w:r>
      <w:r w:rsidRPr="00EF6638">
        <w:rPr>
          <w:rFonts w:cstheme="minorHAnsi"/>
          <w:spacing w:val="-1"/>
        </w:rPr>
        <w:t>rh</w:t>
      </w:r>
      <w:r w:rsidRPr="00EF6638">
        <w:rPr>
          <w:rFonts w:cstheme="minorHAnsi"/>
        </w:rPr>
        <w:t>ou</w:t>
      </w:r>
      <w:r w:rsidRPr="00EF6638">
        <w:rPr>
          <w:rFonts w:cstheme="minorHAnsi"/>
          <w:spacing w:val="-1"/>
        </w:rPr>
        <w:t>di</w:t>
      </w:r>
      <w:r w:rsidRPr="00EF6638">
        <w:rPr>
          <w:rFonts w:cstheme="minorHAnsi"/>
        </w:rPr>
        <w:t>n</w:t>
      </w:r>
      <w:r w:rsidRPr="00EF6638">
        <w:rPr>
          <w:rFonts w:cstheme="minorHAnsi"/>
          <w:spacing w:val="-2"/>
        </w:rPr>
        <w:t xml:space="preserve">g </w:t>
      </w:r>
      <w:r w:rsidRPr="00EF6638">
        <w:rPr>
          <w:rFonts w:cstheme="minorHAnsi"/>
        </w:rPr>
        <w:t>schriftelij</w:t>
      </w:r>
      <w:r w:rsidRPr="00EF6638">
        <w:rPr>
          <w:rFonts w:cstheme="minorHAnsi"/>
          <w:spacing w:val="-2"/>
        </w:rPr>
        <w:t xml:space="preserve">k </w:t>
      </w:r>
      <w:r w:rsidRPr="00EF6638">
        <w:rPr>
          <w:rFonts w:cstheme="minorHAnsi"/>
          <w:spacing w:val="-1"/>
        </w:rPr>
        <w:t>we</w:t>
      </w:r>
      <w:r w:rsidRPr="00EF6638">
        <w:rPr>
          <w:rFonts w:cstheme="minorHAnsi"/>
        </w:rPr>
        <w:t>n</w:t>
      </w:r>
      <w:r w:rsidRPr="00EF6638">
        <w:rPr>
          <w:rFonts w:cstheme="minorHAnsi"/>
          <w:spacing w:val="-1"/>
        </w:rPr>
        <w:t>se</w:t>
      </w:r>
      <w:r w:rsidRPr="00EF6638">
        <w:rPr>
          <w:rFonts w:cstheme="minorHAnsi"/>
        </w:rPr>
        <w:t>n vast te leg</w:t>
      </w:r>
      <w:r w:rsidRPr="00EF6638">
        <w:rPr>
          <w:rFonts w:cstheme="minorHAnsi"/>
          <w:spacing w:val="-1"/>
        </w:rPr>
        <w:t>ge</w:t>
      </w:r>
      <w:r w:rsidRPr="00EF6638">
        <w:rPr>
          <w:rFonts w:cstheme="minorHAnsi"/>
        </w:rPr>
        <w:t xml:space="preserve">n in </w:t>
      </w:r>
      <w:r w:rsidRPr="00EF6638">
        <w:rPr>
          <w:rFonts w:cstheme="minorHAnsi"/>
          <w:spacing w:val="-1"/>
        </w:rPr>
        <w:t>de</w:t>
      </w:r>
      <w:r w:rsidRPr="00EF6638">
        <w:rPr>
          <w:rFonts w:cstheme="minorHAnsi"/>
        </w:rPr>
        <w:t>ze Overe</w:t>
      </w:r>
      <w:r w:rsidRPr="00EF6638">
        <w:rPr>
          <w:rFonts w:cstheme="minorHAnsi"/>
          <w:spacing w:val="-1"/>
        </w:rPr>
        <w:t>e</w:t>
      </w:r>
      <w:r w:rsidRPr="00EF6638">
        <w:rPr>
          <w:rFonts w:cstheme="minorHAnsi"/>
        </w:rPr>
        <w:t>nko</w:t>
      </w:r>
      <w:r w:rsidRPr="00EF6638">
        <w:rPr>
          <w:rFonts w:cstheme="minorHAnsi"/>
          <w:spacing w:val="-1"/>
        </w:rPr>
        <w:t>m</w:t>
      </w:r>
      <w:r w:rsidRPr="00EF6638">
        <w:rPr>
          <w:rFonts w:cstheme="minorHAnsi"/>
        </w:rPr>
        <w:t xml:space="preserve">st die </w:t>
      </w:r>
      <w:r w:rsidRPr="00EF6638">
        <w:rPr>
          <w:rFonts w:cstheme="minorHAnsi"/>
          <w:spacing w:val="-1"/>
        </w:rPr>
        <w:t>d</w:t>
      </w:r>
      <w:r w:rsidRPr="00EF6638">
        <w:rPr>
          <w:rFonts w:cstheme="minorHAnsi"/>
        </w:rPr>
        <w:t>e bas</w:t>
      </w:r>
      <w:r w:rsidRPr="00EF6638">
        <w:rPr>
          <w:rFonts w:cstheme="minorHAnsi"/>
          <w:spacing w:val="-1"/>
        </w:rPr>
        <w:t>i</w:t>
      </w:r>
      <w:r w:rsidRPr="00EF6638">
        <w:rPr>
          <w:rFonts w:cstheme="minorHAnsi"/>
        </w:rPr>
        <w:t>s vormt</w:t>
      </w:r>
      <w:r w:rsidRPr="00EF6638">
        <w:rPr>
          <w:rFonts w:cstheme="minorHAnsi"/>
          <w:spacing w:val="-2"/>
        </w:rPr>
        <w:t xml:space="preserve"> </w:t>
      </w:r>
      <w:r w:rsidRPr="00EF6638">
        <w:rPr>
          <w:rFonts w:cstheme="minorHAnsi"/>
        </w:rPr>
        <w:t>voor</w:t>
      </w:r>
      <w:r w:rsidRPr="00EF6638" w:rsidR="007F0D74">
        <w:rPr>
          <w:rFonts w:cstheme="minorHAnsi"/>
        </w:rPr>
        <w:t xml:space="preserve"> Opdracht </w:t>
      </w:r>
      <w:r w:rsidRPr="00EF6638" w:rsidR="00DF3944">
        <w:rPr>
          <w:rFonts w:cstheme="minorHAnsi"/>
        </w:rPr>
        <w:t xml:space="preserve">voor </w:t>
      </w:r>
      <w:r w:rsidRPr="00EF6638" w:rsidR="007F0D74">
        <w:rPr>
          <w:rFonts w:cstheme="minorHAnsi"/>
        </w:rPr>
        <w:t>‘</w:t>
      </w:r>
      <w:r w:rsidRPr="00EF6638" w:rsidR="007F0D74">
        <w:rPr>
          <w:rFonts w:cstheme="minorHAnsi"/>
        </w:rPr>
        <w:fldChar w:fldCharType="begin">
          <w:ffData>
            <w:name w:val="Text5"/>
            <w:enabled/>
            <w:calcOnExit w:val="0"/>
            <w:textInput>
              <w:default w:val="Omschrijving Dienst/ levering"/>
            </w:textInput>
          </w:ffData>
        </w:fldChar>
      </w:r>
      <w:r w:rsidRPr="00EF6638" w:rsidR="007F0D74">
        <w:rPr>
          <w:rFonts w:cstheme="minorHAnsi"/>
        </w:rPr>
        <w:instrText xml:space="preserve"> FORMTEXT </w:instrText>
      </w:r>
      <w:r w:rsidRPr="00EF6638" w:rsidR="007F0D74">
        <w:rPr>
          <w:rFonts w:cstheme="minorHAnsi"/>
        </w:rPr>
      </w:r>
      <w:r w:rsidRPr="00EF6638" w:rsidR="007F0D74">
        <w:rPr>
          <w:rFonts w:cstheme="minorHAnsi"/>
        </w:rPr>
        <w:fldChar w:fldCharType="separate"/>
      </w:r>
      <w:r w:rsidRPr="00EF6638" w:rsidR="007F0D74">
        <w:rPr>
          <w:rFonts w:cstheme="minorHAnsi"/>
          <w:noProof/>
        </w:rPr>
        <w:t>Omschrijving Dienst/ levering</w:t>
      </w:r>
      <w:r w:rsidRPr="00EF6638" w:rsidR="007F0D74">
        <w:rPr>
          <w:rFonts w:cstheme="minorHAnsi"/>
        </w:rPr>
        <w:fldChar w:fldCharType="end"/>
      </w:r>
      <w:r w:rsidRPr="00EF6638" w:rsidR="007F0D74">
        <w:rPr>
          <w:rFonts w:cstheme="minorHAnsi"/>
        </w:rPr>
        <w:t>’</w:t>
      </w:r>
      <w:r w:rsidRPr="00EF6638">
        <w:rPr>
          <w:rFonts w:cstheme="minorHAnsi"/>
        </w:rPr>
        <w:t>, w</w:t>
      </w:r>
      <w:r w:rsidRPr="00EF6638">
        <w:rPr>
          <w:rFonts w:cstheme="minorHAnsi"/>
          <w:spacing w:val="-1"/>
        </w:rPr>
        <w:t>a</w:t>
      </w:r>
      <w:r w:rsidRPr="00EF6638">
        <w:rPr>
          <w:rFonts w:cstheme="minorHAnsi"/>
        </w:rPr>
        <w:t>art</w:t>
      </w:r>
      <w:r w:rsidRPr="00EF6638">
        <w:rPr>
          <w:rFonts w:cstheme="minorHAnsi"/>
          <w:spacing w:val="-1"/>
        </w:rPr>
        <w:t>o</w:t>
      </w:r>
      <w:r w:rsidRPr="00EF6638">
        <w:rPr>
          <w:rFonts w:cstheme="minorHAnsi"/>
        </w:rPr>
        <w:t>e zij hierbij overg</w:t>
      </w:r>
      <w:r w:rsidRPr="00EF6638">
        <w:rPr>
          <w:rFonts w:cstheme="minorHAnsi"/>
          <w:spacing w:val="-1"/>
        </w:rPr>
        <w:t>a</w:t>
      </w:r>
      <w:r w:rsidRPr="00EF6638">
        <w:rPr>
          <w:rFonts w:cstheme="minorHAnsi"/>
        </w:rPr>
        <w:t>an.</w:t>
      </w:r>
    </w:p>
    <w:p w:rsidRPr="00EF6638" w:rsidR="005635E9" w:rsidP="00DF3944" w:rsidRDefault="005635E9" w14:paraId="0037D0B3" w14:textId="77777777">
      <w:pPr>
        <w:suppressAutoHyphens/>
        <w:spacing w:after="0"/>
        <w:rPr>
          <w:rFonts w:cstheme="minorHAnsi"/>
          <w:lang w:val="nl"/>
        </w:rPr>
      </w:pPr>
    </w:p>
    <w:p w:rsidRPr="00EF6638" w:rsidR="005635E9" w:rsidP="00DF3944" w:rsidRDefault="005635E9" w14:paraId="784E233D" w14:textId="418E5A6D">
      <w:pPr>
        <w:suppressAutoHyphens/>
        <w:spacing w:after="0"/>
        <w:ind w:right="-1"/>
        <w:rPr>
          <w:rFonts w:cstheme="minorHAnsi"/>
          <w:b/>
          <w:lang w:val="nl"/>
        </w:rPr>
      </w:pPr>
      <w:r w:rsidRPr="00EF6638">
        <w:rPr>
          <w:rFonts w:cstheme="minorHAnsi"/>
          <w:b/>
          <w:lang w:val="nl"/>
        </w:rPr>
        <w:t xml:space="preserve">KOMEN </w:t>
      </w:r>
      <w:r w:rsidRPr="00EF6638" w:rsidR="001C1135">
        <w:rPr>
          <w:rFonts w:cstheme="minorHAnsi"/>
          <w:b/>
          <w:lang w:val="nl"/>
        </w:rPr>
        <w:t xml:space="preserve">HET VOLGENDE </w:t>
      </w:r>
      <w:r w:rsidRPr="00EF6638">
        <w:rPr>
          <w:rFonts w:cstheme="minorHAnsi"/>
          <w:b/>
          <w:lang w:val="nl"/>
        </w:rPr>
        <w:t xml:space="preserve">OVEREEN: </w:t>
      </w:r>
    </w:p>
    <w:p w:rsidRPr="00EF6638" w:rsidR="005635E9" w:rsidP="00DF3944" w:rsidRDefault="005635E9" w14:paraId="68AACE8D" w14:textId="77777777">
      <w:pPr>
        <w:suppressAutoHyphens/>
        <w:spacing w:after="0"/>
        <w:ind w:right="-1"/>
        <w:rPr>
          <w:rFonts w:cstheme="minorHAnsi"/>
          <w:lang w:val="nl"/>
        </w:rPr>
      </w:pPr>
    </w:p>
    <w:p w:rsidRPr="00EF6638" w:rsidR="00512A25" w:rsidP="00512A25" w:rsidRDefault="00512A25" w14:paraId="1DD11EB0" w14:textId="77777777">
      <w:pPr>
        <w:pStyle w:val="ArticleLevel2"/>
        <w:numPr>
          <w:ilvl w:val="0"/>
          <w:numId w:val="0"/>
        </w:numPr>
        <w:spacing w:before="239" w:after="239" w:line="240" w:lineRule="auto"/>
        <w:ind w:left="23" w:hanging="23"/>
        <w:textAlignment w:val="top"/>
        <w:rPr>
          <w:rFonts w:cstheme="minorHAnsi"/>
        </w:rPr>
      </w:pPr>
      <w:r w:rsidRPr="00EF6638">
        <w:rPr>
          <w:rFonts w:eastAsia="Calibri" w:cstheme="minorHAnsi"/>
        </w:rPr>
        <w:t>In de Overeenkomst wordt een aantal begrippen met een beginhoofdletter gebruikt. Aan deze begrippen komt de betekenis toe die hieraan is gegeven in de GIBIT 2023.</w:t>
      </w:r>
    </w:p>
    <w:p w:rsidRPr="00EF6638" w:rsidR="00F474AC" w:rsidP="00DF3944" w:rsidRDefault="00F474AC" w14:paraId="36790D68" w14:textId="77777777">
      <w:pPr>
        <w:suppressAutoHyphens/>
        <w:spacing w:after="0"/>
        <w:ind w:right="-1"/>
        <w:rPr>
          <w:rFonts w:cstheme="minorHAnsi"/>
          <w:lang w:val="nl"/>
        </w:rPr>
      </w:pPr>
    </w:p>
    <w:p w:rsidRPr="00EF6638" w:rsidR="00E47082" w:rsidP="00DF3944" w:rsidRDefault="005635E9" w14:paraId="3005DB46" w14:textId="77777777">
      <w:pPr>
        <w:pStyle w:val="Lijstalinea"/>
        <w:numPr>
          <w:ilvl w:val="0"/>
          <w:numId w:val="10"/>
        </w:numPr>
        <w:suppressAutoHyphens/>
        <w:spacing w:after="0"/>
        <w:ind w:right="-1"/>
        <w:rPr>
          <w:rFonts w:cstheme="minorHAnsi"/>
          <w:b/>
          <w:bCs/>
          <w:lang w:val="nl"/>
        </w:rPr>
      </w:pPr>
      <w:r w:rsidRPr="00EF6638">
        <w:rPr>
          <w:rFonts w:cstheme="minorHAnsi"/>
          <w:b/>
          <w:bCs/>
          <w:lang w:val="nl"/>
        </w:rPr>
        <w:t>Voorwerp van de Overeenkomst</w:t>
      </w:r>
    </w:p>
    <w:p w:rsidRPr="00EF6638" w:rsidR="0068639B" w:rsidP="1ECE9786" w:rsidRDefault="005635E9" w14:paraId="1A1F42DD" w14:textId="3FC51B0F">
      <w:pPr>
        <w:pStyle w:val="Lijstalinea"/>
        <w:numPr>
          <w:ilvl w:val="1"/>
          <w:numId w:val="10"/>
        </w:numPr>
        <w:suppressAutoHyphens/>
        <w:spacing w:after="0"/>
        <w:ind w:right="-1"/>
        <w:rPr>
          <w:rFonts w:cs="Calibri" w:cstheme="minorAscii"/>
          <w:lang w:val="nl"/>
        </w:rPr>
      </w:pPr>
      <w:r w:rsidRPr="1ECE9786" w:rsidR="005635E9">
        <w:rPr>
          <w:rFonts w:cs="Calibri" w:cstheme="minorAscii"/>
          <w:lang w:val="nl"/>
        </w:rPr>
        <w:t xml:space="preserve">Het onderwerp van deze Overeenkomst betreft </w:t>
      </w:r>
      <w:r w:rsidRPr="1ECE9786" w:rsidR="007F0D74">
        <w:rPr>
          <w:rFonts w:cs="Calibri" w:cstheme="minorAscii"/>
          <w:lang w:val="nl"/>
        </w:rPr>
        <w:t>‘</w:t>
      </w:r>
      <w:r w:rsidRPr="1ECE9786" w:rsidR="4A9C2F35">
        <w:rPr>
          <w:rFonts w:cs="Calibri" w:cstheme="minorAscii"/>
        </w:rPr>
        <w:t>Integraal financieel systeem</w:t>
      </w:r>
      <w:r w:rsidRPr="1ECE9786" w:rsidR="007F0D74">
        <w:rPr>
          <w:rFonts w:cs="Calibri" w:cstheme="minorAscii"/>
        </w:rPr>
        <w:t>’</w:t>
      </w:r>
      <w:r w:rsidRPr="1ECE9786" w:rsidR="005635E9">
        <w:rPr>
          <w:rFonts w:cs="Calibri" w:cstheme="minorAscii"/>
        </w:rPr>
        <w:t xml:space="preserve"> </w:t>
      </w:r>
      <w:r w:rsidRPr="1ECE9786" w:rsidR="005635E9">
        <w:rPr>
          <w:rFonts w:cs="Calibri" w:cstheme="minorAscii"/>
          <w:lang w:val="nl"/>
        </w:rPr>
        <w:t xml:space="preserve">voor Gemeente. </w:t>
      </w:r>
      <w:r w:rsidRPr="1ECE9786" w:rsidR="0068639B">
        <w:rPr>
          <w:rFonts w:cs="Calibri" w:cstheme="minorAscii"/>
          <w:lang w:val="nl"/>
        </w:rPr>
        <w:t xml:space="preserve">Contractant </w:t>
      </w:r>
      <w:r w:rsidRPr="1ECE9786" w:rsidR="0068639B">
        <w:rPr>
          <w:rFonts w:cs="Calibri" w:cstheme="minorAscii"/>
          <w:lang w:val="nl"/>
        </w:rPr>
        <w:t>verplicht zich tot het leveren van de ICT Prestatie zoals beschreven in:</w:t>
      </w:r>
    </w:p>
    <w:p w:rsidRPr="00EF6638" w:rsidR="0068639B" w:rsidP="0068639B" w:rsidRDefault="0068639B" w14:paraId="3C54E4B6" w14:textId="77777777">
      <w:pPr>
        <w:pStyle w:val="Lijstalinea"/>
        <w:numPr>
          <w:ilvl w:val="0"/>
          <w:numId w:val="18"/>
        </w:numPr>
        <w:suppressAutoHyphens/>
        <w:spacing w:after="0"/>
        <w:ind w:right="-1"/>
        <w:rPr>
          <w:rFonts w:cstheme="minorHAnsi"/>
          <w:lang w:val="nl"/>
        </w:rPr>
      </w:pPr>
      <w:r w:rsidRPr="00EF6638">
        <w:rPr>
          <w:rFonts w:cstheme="minorHAnsi"/>
          <w:lang w:val="nl"/>
        </w:rPr>
        <w:t>Het Programma van Eisen;</w:t>
      </w:r>
    </w:p>
    <w:p w:rsidRPr="00EF6638" w:rsidR="0068639B" w:rsidP="0068639B" w:rsidRDefault="0068639B" w14:paraId="1FD6FE73" w14:textId="77777777">
      <w:pPr>
        <w:pStyle w:val="Lijstalinea"/>
        <w:numPr>
          <w:ilvl w:val="0"/>
          <w:numId w:val="18"/>
        </w:numPr>
        <w:suppressAutoHyphens/>
        <w:spacing w:after="0"/>
        <w:ind w:right="-1"/>
        <w:rPr>
          <w:rFonts w:cstheme="minorHAnsi"/>
          <w:lang w:val="nl"/>
        </w:rPr>
      </w:pPr>
      <w:r w:rsidRPr="00EF6638">
        <w:rPr>
          <w:rFonts w:cstheme="minorHAnsi"/>
          <w:lang w:val="nl"/>
        </w:rPr>
        <w:t>De Nota van Inlichtingen;</w:t>
      </w:r>
    </w:p>
    <w:p w:rsidRPr="00EF6638" w:rsidR="0068639B" w:rsidP="0068639B" w:rsidRDefault="0068639B" w14:paraId="4BDD6CB0" w14:textId="77777777">
      <w:pPr>
        <w:pStyle w:val="Lijstalinea"/>
        <w:numPr>
          <w:ilvl w:val="0"/>
          <w:numId w:val="18"/>
        </w:numPr>
        <w:suppressAutoHyphens/>
        <w:spacing w:after="0"/>
        <w:ind w:right="-1"/>
        <w:rPr>
          <w:rFonts w:cstheme="minorHAnsi"/>
          <w:lang w:val="nl"/>
        </w:rPr>
      </w:pPr>
      <w:r w:rsidRPr="00EF6638">
        <w:rPr>
          <w:rFonts w:cstheme="minorHAnsi"/>
          <w:lang w:val="nl"/>
        </w:rPr>
        <w:t>Aanbestedingsleidraad;</w:t>
      </w:r>
    </w:p>
    <w:p w:rsidRPr="00EF6638" w:rsidR="0068639B" w:rsidP="0068639B" w:rsidRDefault="0068639B" w14:paraId="2302E1EF" w14:textId="0910280F">
      <w:pPr>
        <w:pStyle w:val="Lijstalinea"/>
        <w:numPr>
          <w:ilvl w:val="0"/>
          <w:numId w:val="18"/>
        </w:numPr>
        <w:suppressAutoHyphens/>
        <w:spacing w:after="0"/>
        <w:ind w:right="-1"/>
        <w:rPr>
          <w:rFonts w:cstheme="minorHAnsi"/>
          <w:lang w:val="nl"/>
        </w:rPr>
      </w:pPr>
      <w:r w:rsidRPr="00EF6638">
        <w:rPr>
          <w:rFonts w:cstheme="minorHAnsi"/>
          <w:lang w:val="nl"/>
        </w:rPr>
        <w:t>GIBIT 2023;</w:t>
      </w:r>
    </w:p>
    <w:p w:rsidRPr="00EF6638" w:rsidR="0068639B" w:rsidP="0068639B" w:rsidRDefault="0068639B" w14:paraId="40A243C6" w14:textId="77777777">
      <w:pPr>
        <w:pStyle w:val="Lijstalinea"/>
        <w:numPr>
          <w:ilvl w:val="0"/>
          <w:numId w:val="18"/>
        </w:numPr>
        <w:suppressAutoHyphens/>
        <w:spacing w:after="0"/>
        <w:ind w:right="-1"/>
        <w:rPr>
          <w:rFonts w:cstheme="minorHAnsi"/>
          <w:lang w:val="nl"/>
        </w:rPr>
      </w:pPr>
      <w:r w:rsidRPr="00EF6638">
        <w:rPr>
          <w:rFonts w:cstheme="minorHAnsi"/>
          <w:lang w:val="nl"/>
        </w:rPr>
        <w:t>SLA;</w:t>
      </w:r>
    </w:p>
    <w:p w:rsidRPr="00EF6638" w:rsidR="0068639B" w:rsidP="0068639B" w:rsidRDefault="0068639B" w14:paraId="2C0ED461" w14:textId="30B6A4C4">
      <w:pPr>
        <w:pStyle w:val="Lijstalinea"/>
        <w:numPr>
          <w:ilvl w:val="0"/>
          <w:numId w:val="18"/>
        </w:numPr>
        <w:suppressAutoHyphens/>
        <w:spacing w:after="0"/>
        <w:ind w:right="-1"/>
        <w:rPr>
          <w:rFonts w:cstheme="minorHAnsi"/>
          <w:lang w:val="nl"/>
        </w:rPr>
      </w:pPr>
      <w:r w:rsidRPr="00EF6638">
        <w:rPr>
          <w:rFonts w:cstheme="minorHAnsi"/>
          <w:lang w:val="nl"/>
        </w:rPr>
        <w:t xml:space="preserve">De Offerte van de </w:t>
      </w:r>
      <w:r w:rsidRPr="00EF6638" w:rsidR="00EF6638">
        <w:rPr>
          <w:rFonts w:cstheme="minorHAnsi"/>
          <w:lang w:val="nl"/>
        </w:rPr>
        <w:t>Contractant</w:t>
      </w:r>
      <w:r w:rsidRPr="00EF6638">
        <w:rPr>
          <w:rFonts w:cstheme="minorHAnsi"/>
          <w:lang w:val="nl"/>
        </w:rPr>
        <w:t>.</w:t>
      </w:r>
    </w:p>
    <w:p w:rsidRPr="00EF6638" w:rsidR="00E47082" w:rsidP="0068639B" w:rsidRDefault="00E47082" w14:paraId="6BB9DF99" w14:textId="4FF651B9">
      <w:pPr>
        <w:pStyle w:val="Lijstalinea"/>
        <w:suppressAutoHyphens/>
        <w:spacing w:after="0"/>
        <w:ind w:left="360" w:right="-1"/>
        <w:rPr>
          <w:rFonts w:cstheme="minorHAnsi"/>
          <w:lang w:val="nl"/>
        </w:rPr>
      </w:pPr>
    </w:p>
    <w:p w:rsidRPr="00EF6638" w:rsidR="00E47082" w:rsidP="00DF3944" w:rsidRDefault="005635E9" w14:paraId="54C3E23F" w14:textId="0AA38239">
      <w:pPr>
        <w:pStyle w:val="Lijstalinea"/>
        <w:numPr>
          <w:ilvl w:val="1"/>
          <w:numId w:val="10"/>
        </w:numPr>
        <w:suppressAutoHyphens/>
        <w:spacing w:after="0"/>
        <w:ind w:right="-1"/>
        <w:rPr>
          <w:rFonts w:cstheme="minorHAnsi"/>
          <w:lang w:val="nl"/>
        </w:rPr>
      </w:pPr>
      <w:r w:rsidRPr="00EF6638">
        <w:rPr>
          <w:rFonts w:cstheme="minorHAnsi"/>
          <w:lang w:val="nl"/>
        </w:rPr>
        <w:t>De</w:t>
      </w:r>
      <w:r w:rsidRPr="00EF6638" w:rsidR="00797024">
        <w:rPr>
          <w:rFonts w:cstheme="minorHAnsi"/>
          <w:lang w:val="nl"/>
        </w:rPr>
        <w:t xml:space="preserve"> in het eerste lid bedoelde activiteiten zullen plaatsvinden onder de voorwaarden als beschreven in </w:t>
      </w:r>
      <w:r w:rsidRPr="00EF6638" w:rsidR="00EC645D">
        <w:rPr>
          <w:rFonts w:cstheme="minorHAnsi"/>
          <w:lang w:val="nl"/>
        </w:rPr>
        <w:t>deze Overeenkomst. De</w:t>
      </w:r>
      <w:r w:rsidRPr="00EF6638">
        <w:rPr>
          <w:rFonts w:cstheme="minorHAnsi"/>
          <w:lang w:val="nl"/>
        </w:rPr>
        <w:t xml:space="preserve"> navolgende documenten vormen gezamenlijk de Overeenkomst. </w:t>
      </w:r>
    </w:p>
    <w:p w:rsidRPr="00EF6638" w:rsidR="005635E9" w:rsidP="00DF3944" w:rsidRDefault="005635E9" w14:paraId="79CB79DA" w14:textId="77777777">
      <w:pPr>
        <w:suppressAutoHyphens/>
        <w:spacing w:after="0"/>
        <w:ind w:left="360" w:right="-1"/>
        <w:rPr>
          <w:rFonts w:cstheme="minorHAnsi"/>
          <w:lang w:val="nl"/>
        </w:rPr>
      </w:pPr>
      <w:r w:rsidRPr="00EF6638">
        <w:rPr>
          <w:rFonts w:cstheme="minorHAnsi"/>
          <w:lang w:val="nl"/>
        </w:rPr>
        <w:t>Voor zover deze documenten met elkaar in tegenspraak zijn, prevaleert het eerdergenoemde document boven het later genoemde:</w:t>
      </w:r>
    </w:p>
    <w:p w:rsidRPr="00EF6638" w:rsidR="005635E9" w:rsidP="49FF7219" w:rsidRDefault="56B71EBD" w14:paraId="78327908" w14:textId="52C726EC">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 xml:space="preserve">dit </w:t>
      </w:r>
      <w:r w:rsidRPr="00EF6638">
        <w:rPr>
          <w:rFonts w:cstheme="minorHAnsi"/>
          <w:color w:val="113E52"/>
          <w:lang w:val="nl"/>
        </w:rPr>
        <w:t>document</w:t>
      </w:r>
      <w:r w:rsidRPr="00EF6638">
        <w:rPr>
          <w:rFonts w:cstheme="minorHAnsi"/>
          <w:lang w:val="nl"/>
        </w:rPr>
        <w:t>;</w:t>
      </w:r>
      <w:r w:rsidRPr="00EF6638">
        <w:rPr>
          <w:rFonts w:cstheme="minorHAnsi"/>
          <w:color w:val="FF0000"/>
          <w:lang w:val="nl"/>
        </w:rPr>
        <w:t xml:space="preserve"> </w:t>
      </w:r>
    </w:p>
    <w:p w:rsidRPr="00EF6638" w:rsidR="005635E9" w:rsidP="008503B7" w:rsidRDefault="005635E9" w14:paraId="0E0EA0C7" w14:textId="2B4F3341">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Verwerkersovereenkomst</w:t>
      </w:r>
      <w:r w:rsidRPr="00EF6638" w:rsidR="00910D6A">
        <w:rPr>
          <w:rFonts w:cstheme="minorHAnsi"/>
          <w:lang w:val="nl"/>
        </w:rPr>
        <w:t>;</w:t>
      </w:r>
    </w:p>
    <w:p w:rsidRPr="00EF6638" w:rsidR="005635E9" w:rsidP="008503B7" w:rsidRDefault="005635E9" w14:paraId="16559E9C" w14:textId="01EB45DD">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 xml:space="preserve">de nota van inlichtingen </w:t>
      </w:r>
      <w:r w:rsidRPr="00EF6638" w:rsidR="00DF762D">
        <w:rPr>
          <w:rFonts w:cstheme="minorHAnsi"/>
          <w:lang w:val="nl"/>
        </w:rPr>
        <w:t>17-10-2024 &amp; 28-10-2024</w:t>
      </w:r>
      <w:r w:rsidRPr="00EF6638" w:rsidR="00910D6A">
        <w:rPr>
          <w:rFonts w:cstheme="minorHAnsi"/>
          <w:lang w:val="nl"/>
        </w:rPr>
        <w:t>;</w:t>
      </w:r>
    </w:p>
    <w:p w:rsidRPr="00EF6638" w:rsidR="005635E9" w:rsidP="49FF7219" w:rsidRDefault="30ACC91C" w14:paraId="61881D90" w14:textId="0AA089CB">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de Gemeentelijke Inkoopvoorwaarden bij Informatie Technologie (GIBIT</w:t>
      </w:r>
      <w:r w:rsidRPr="00EF6638" w:rsidR="00DF762D">
        <w:rPr>
          <w:rFonts w:cstheme="minorHAnsi"/>
          <w:lang w:val="nl"/>
        </w:rPr>
        <w:t xml:space="preserve"> 2023</w:t>
      </w:r>
      <w:r w:rsidRPr="00EF6638">
        <w:rPr>
          <w:rFonts w:cstheme="minorHAnsi"/>
          <w:lang w:val="nl"/>
        </w:rPr>
        <w:t xml:space="preserve">); </w:t>
      </w:r>
    </w:p>
    <w:p w:rsidRPr="00EF6638" w:rsidR="005635E9" w:rsidP="008503B7" w:rsidRDefault="005635E9" w14:paraId="603FBCDE" w14:textId="77777777">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het Aanbestedingsdocument;</w:t>
      </w:r>
    </w:p>
    <w:p w:rsidRPr="00EF6638" w:rsidR="005635E9" w:rsidP="008503B7" w:rsidRDefault="005635E9" w14:paraId="083D80AC" w14:textId="1FFDD8E1">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de Inschrijving van Contractant</w:t>
      </w:r>
      <w:r w:rsidRPr="00EF6638" w:rsidR="00910D6A">
        <w:rPr>
          <w:rFonts w:cstheme="minorHAnsi"/>
          <w:lang w:val="nl"/>
        </w:rPr>
        <w:t>.</w:t>
      </w:r>
    </w:p>
    <w:p w:rsidRPr="00EF6638" w:rsidR="00195EC3" w:rsidP="00195EC3" w:rsidRDefault="00195EC3" w14:paraId="536E182B" w14:textId="77777777">
      <w:pPr>
        <w:suppressAutoHyphens/>
        <w:spacing w:after="0"/>
        <w:ind w:right="-1"/>
        <w:rPr>
          <w:rFonts w:cstheme="minorHAnsi"/>
          <w:lang w:val="nl"/>
        </w:rPr>
      </w:pPr>
    </w:p>
    <w:p w:rsidRPr="00EF6638" w:rsidR="00195EC3" w:rsidP="00070BBC" w:rsidRDefault="00195EC3" w14:paraId="187A74D6" w14:textId="01DA8677">
      <w:pPr>
        <w:pStyle w:val="Lijstalinea"/>
        <w:numPr>
          <w:ilvl w:val="1"/>
          <w:numId w:val="10"/>
        </w:numPr>
        <w:suppressAutoHyphens/>
        <w:spacing w:after="0"/>
        <w:ind w:right="-1"/>
        <w:rPr>
          <w:rFonts w:cstheme="minorHAnsi"/>
          <w:lang w:val="nl"/>
        </w:rPr>
      </w:pPr>
      <w:r w:rsidRPr="00EF6638">
        <w:rPr>
          <w:rFonts w:cstheme="minorHAnsi"/>
          <w:lang w:val="nl"/>
        </w:rPr>
        <w:t>Tot het Overeengekomen gebruik behoort dat de ICT Prestatie voldoet aan hetgeen beschreven is in de in artikel 1.1. genoemde documenten.</w:t>
      </w:r>
    </w:p>
    <w:p w:rsidRPr="00EF6638" w:rsidR="00070BBC" w:rsidP="005328EA" w:rsidRDefault="00070BBC" w14:paraId="00678EEA" w14:textId="77777777">
      <w:pPr>
        <w:suppressAutoHyphens/>
        <w:spacing w:after="0"/>
        <w:ind w:right="-1"/>
        <w:rPr>
          <w:rFonts w:cstheme="minorHAnsi"/>
          <w:lang w:val="nl"/>
        </w:rPr>
      </w:pPr>
    </w:p>
    <w:p w:rsidRPr="00EF6638" w:rsidR="005328EA" w:rsidP="005328EA" w:rsidRDefault="005328EA" w14:paraId="649D8D10" w14:textId="419A5799">
      <w:pPr>
        <w:pStyle w:val="ArticleLevel1"/>
        <w:numPr>
          <w:ilvl w:val="0"/>
          <w:numId w:val="10"/>
        </w:numPr>
        <w:spacing w:before="239" w:after="239" w:line="240" w:lineRule="auto"/>
        <w:textAlignment w:val="top"/>
        <w:rPr>
          <w:rFonts w:cstheme="minorHAnsi"/>
        </w:rPr>
      </w:pPr>
      <w:r w:rsidRPr="00EF6638">
        <w:rPr>
          <w:rFonts w:eastAsia="Calibri" w:cstheme="minorHAnsi"/>
        </w:rPr>
        <w:t>Gemeentelijke ICT-Kwaliteitsnormen, Interoperabiliteitseisen, normen en standaarden</w:t>
      </w:r>
    </w:p>
    <w:p w:rsidRPr="00EF6638" w:rsidR="005328EA" w:rsidP="005328EA" w:rsidRDefault="005328EA" w14:paraId="0B398201" w14:textId="77777777">
      <w:pPr>
        <w:pStyle w:val="ArticleLevel2"/>
        <w:numPr>
          <w:ilvl w:val="1"/>
          <w:numId w:val="10"/>
        </w:numPr>
        <w:spacing w:before="239" w:after="239" w:line="240" w:lineRule="auto"/>
        <w:textAlignment w:val="top"/>
        <w:rPr>
          <w:rFonts w:cstheme="minorHAnsi"/>
        </w:rPr>
      </w:pPr>
      <w:r w:rsidRPr="00EF6638">
        <w:rPr>
          <w:rFonts w:eastAsia="Calibri" w:cstheme="minorHAnsi"/>
        </w:rPr>
        <w:t>De ICT-Prestatie zal gedurende de looptijd van de Overeenkomst voor de volgende ICT-kwaliteitsgebieden blijven voldoen aan de Gemeentelijke ICT-Kwaliteitsnormen:</w:t>
      </w:r>
    </w:p>
    <w:p w:rsidRPr="00EF6638" w:rsidR="005328EA" w:rsidP="005328EA" w:rsidRDefault="005328EA" w14:paraId="383D083A"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Architectuur;</w:t>
      </w:r>
    </w:p>
    <w:p w:rsidRPr="00EF6638" w:rsidR="005328EA" w:rsidP="005328EA" w:rsidRDefault="005328EA" w14:paraId="187164D3"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Interoperabiliteit;</w:t>
      </w:r>
    </w:p>
    <w:p w:rsidRPr="00EF6638" w:rsidR="005328EA" w:rsidP="005328EA" w:rsidRDefault="005328EA" w14:paraId="5135BEA1"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Informatiebeveiliging en privacy;</w:t>
      </w:r>
    </w:p>
    <w:p w:rsidRPr="00EF6638" w:rsidR="005328EA" w:rsidP="005328EA" w:rsidRDefault="005328EA" w14:paraId="15DF0760" w14:textId="77777777">
      <w:pPr>
        <w:pStyle w:val="Indentedbullets"/>
        <w:spacing w:before="239" w:after="239" w:line="240" w:lineRule="auto"/>
        <w:textAlignment w:val="top"/>
        <w:rPr>
          <w:rFonts w:cstheme="minorHAnsi"/>
          <w:sz w:val="22"/>
          <w:szCs w:val="22"/>
        </w:rPr>
      </w:pPr>
      <w:proofErr w:type="spellStart"/>
      <w:r w:rsidRPr="00EF6638">
        <w:rPr>
          <w:rFonts w:eastAsia="Calibri" w:cstheme="minorHAnsi"/>
          <w:sz w:val="22"/>
          <w:szCs w:val="22"/>
        </w:rPr>
        <w:t>Dataportabiliteit</w:t>
      </w:r>
      <w:proofErr w:type="spellEnd"/>
      <w:r w:rsidRPr="00EF6638">
        <w:rPr>
          <w:rFonts w:eastAsia="Calibri" w:cstheme="minorHAnsi"/>
          <w:sz w:val="22"/>
          <w:szCs w:val="22"/>
        </w:rPr>
        <w:t>;</w:t>
      </w:r>
    </w:p>
    <w:p w:rsidRPr="00EF6638" w:rsidR="005328EA" w:rsidP="005328EA" w:rsidRDefault="005328EA" w14:paraId="282A9C08"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Toegankelijkheid;</w:t>
      </w:r>
    </w:p>
    <w:p w:rsidRPr="00EF6638" w:rsidR="005328EA" w:rsidP="005328EA" w:rsidRDefault="005328EA" w14:paraId="05B0B48E"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Archivering;</w:t>
      </w:r>
    </w:p>
    <w:p w:rsidRPr="00EF6638" w:rsidR="005328EA" w:rsidP="005328EA" w:rsidRDefault="005328EA" w14:paraId="670B504C"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Infrastructuur;</w:t>
      </w:r>
    </w:p>
    <w:p w:rsidRPr="00EF6638" w:rsidR="005328EA" w:rsidP="005328EA" w:rsidRDefault="005328EA" w14:paraId="595ED3D0"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Documentatie;</w:t>
      </w:r>
    </w:p>
    <w:p w:rsidRPr="00EF6638" w:rsidR="005328EA" w:rsidP="005328EA" w:rsidRDefault="005328EA" w14:paraId="04F7118E" w14:textId="3BCD9877">
      <w:pPr>
        <w:pStyle w:val="Indentedbullets"/>
        <w:spacing w:before="239" w:after="239" w:line="240" w:lineRule="auto"/>
        <w:textAlignment w:val="top"/>
        <w:rPr>
          <w:rFonts w:cstheme="minorHAnsi"/>
          <w:sz w:val="22"/>
          <w:szCs w:val="22"/>
        </w:rPr>
      </w:pPr>
      <w:r w:rsidRPr="00EF6638">
        <w:rPr>
          <w:rFonts w:eastAsia="Calibri" w:cstheme="minorHAnsi"/>
          <w:sz w:val="22"/>
          <w:szCs w:val="22"/>
        </w:rPr>
        <w:t>E-facturering</w:t>
      </w:r>
    </w:p>
    <w:p w:rsidRPr="00EF6638" w:rsidR="005328EA" w:rsidP="005328EA" w:rsidRDefault="005328EA" w14:paraId="1DADF61C" w14:textId="77777777">
      <w:pPr>
        <w:pStyle w:val="Indentedbullets"/>
        <w:numPr>
          <w:ilvl w:val="0"/>
          <w:numId w:val="0"/>
        </w:numPr>
        <w:spacing w:before="239" w:after="239" w:line="240" w:lineRule="auto"/>
        <w:ind w:left="1792" w:hanging="352"/>
        <w:textAlignment w:val="top"/>
        <w:rPr>
          <w:rFonts w:eastAsia="Calibri" w:cstheme="minorHAnsi"/>
          <w:sz w:val="22"/>
          <w:szCs w:val="22"/>
        </w:rPr>
      </w:pPr>
    </w:p>
    <w:p w:rsidRPr="00EF6638" w:rsidR="005328EA" w:rsidP="006205ED" w:rsidRDefault="006205ED" w14:paraId="398EFC90" w14:textId="6EDC9C8C">
      <w:pPr>
        <w:pStyle w:val="ArticleLevel2"/>
        <w:numPr>
          <w:ilvl w:val="1"/>
          <w:numId w:val="10"/>
        </w:numPr>
        <w:spacing w:before="239" w:after="239" w:line="240" w:lineRule="auto"/>
        <w:textAlignment w:val="top"/>
        <w:rPr>
          <w:rFonts w:cstheme="minorHAnsi"/>
        </w:rPr>
      </w:pPr>
      <w:r w:rsidRPr="00EF6638">
        <w:rPr>
          <w:rFonts w:eastAsia="Calibri" w:cstheme="minorHAnsi"/>
        </w:rPr>
        <w:t xml:space="preserve">Voor een specificatie van de Gemeentelijke ICT-Kwaliteitsnormen wordt verwezen naar: </w:t>
      </w:r>
      <w:hyperlink r:id="rId11">
        <w:r w:rsidRPr="00EF6638">
          <w:rPr>
            <w:rFonts w:eastAsia="Calibri" w:cstheme="minorHAnsi"/>
            <w:color w:val="0000CC"/>
            <w:u w:val="single" w:color="000000"/>
          </w:rPr>
          <w:t>https://vng.nl/sites/default/files/2023-07/20230717-gemeentelijke-ict-kwaliteitsnormen-v2023-1.pdf</w:t>
        </w:r>
      </w:hyperlink>
      <w:r w:rsidRPr="00EF6638">
        <w:rPr>
          <w:rFonts w:eastAsia="Calibri" w:cstheme="minorHAnsi"/>
        </w:rPr>
        <w:t>.</w:t>
      </w:r>
    </w:p>
    <w:p w:rsidRPr="00EF6638" w:rsidR="005635E9" w:rsidP="00DF3944" w:rsidRDefault="005635E9" w14:paraId="6BD5B40F" w14:textId="4BE1EF41">
      <w:pPr>
        <w:pStyle w:val="Lijstalinea"/>
        <w:numPr>
          <w:ilvl w:val="0"/>
          <w:numId w:val="10"/>
        </w:numPr>
        <w:suppressAutoHyphens/>
        <w:spacing w:after="0"/>
        <w:ind w:right="-1"/>
        <w:rPr>
          <w:rFonts w:cstheme="minorHAnsi"/>
          <w:b/>
          <w:bCs/>
          <w:lang w:val="nl"/>
        </w:rPr>
      </w:pPr>
      <w:r w:rsidRPr="00EF6638">
        <w:rPr>
          <w:rFonts w:cstheme="minorHAnsi"/>
          <w:b/>
          <w:bCs/>
          <w:lang w:val="nl"/>
        </w:rPr>
        <w:t>Totstandkoming en duur van de Overeenkomst</w:t>
      </w:r>
      <w:r w:rsidR="00EF6638">
        <w:rPr>
          <w:rFonts w:cstheme="minorHAnsi"/>
          <w:b/>
          <w:bCs/>
          <w:lang w:val="nl"/>
        </w:rPr>
        <w:br/>
      </w:r>
    </w:p>
    <w:p w:rsidRPr="00EF6638" w:rsidR="00E47082" w:rsidP="00DF3944" w:rsidRDefault="005635E9" w14:paraId="00698EFA" w14:textId="77777777">
      <w:pPr>
        <w:pStyle w:val="Lijstalinea"/>
        <w:numPr>
          <w:ilvl w:val="1"/>
          <w:numId w:val="10"/>
        </w:numPr>
        <w:suppressAutoHyphens/>
        <w:spacing w:after="0"/>
        <w:ind w:right="-1"/>
        <w:rPr>
          <w:rFonts w:cstheme="minorHAnsi"/>
          <w:lang w:val="nl"/>
        </w:rPr>
      </w:pPr>
      <w:r w:rsidRPr="00EF6638">
        <w:rPr>
          <w:rFonts w:cstheme="minorHAnsi"/>
          <w:lang w:val="nl"/>
        </w:rPr>
        <w:t>Deze Overeenkomst komt tot stand door ond</w:t>
      </w:r>
      <w:r w:rsidRPr="00EF6638" w:rsidR="00E47082">
        <w:rPr>
          <w:rFonts w:cstheme="minorHAnsi"/>
          <w:lang w:val="nl"/>
        </w:rPr>
        <w:t>ertekening door beide Partijen.</w:t>
      </w:r>
    </w:p>
    <w:p w:rsidRPr="00EF6638" w:rsidR="001E329C" w:rsidP="1ECE9786" w:rsidRDefault="001E329C" w14:paraId="036A0061" w14:textId="5BB071CC">
      <w:pPr>
        <w:pStyle w:val="Lijstalinea"/>
        <w:numPr>
          <w:ilvl w:val="1"/>
          <w:numId w:val="10"/>
        </w:numPr>
        <w:suppressAutoHyphens/>
        <w:spacing w:after="0"/>
        <w:ind w:right="-1"/>
        <w:rPr>
          <w:rFonts w:cs="Calibri" w:cstheme="minorAscii"/>
          <w:lang w:val="nl"/>
        </w:rPr>
      </w:pPr>
      <w:r w:rsidRPr="1ECE9786" w:rsidR="005635E9">
        <w:rPr>
          <w:rFonts w:cs="Calibri" w:cstheme="minorAscii"/>
        </w:rPr>
        <w:t xml:space="preserve">Deze Overeenkomst gaat in op </w:t>
      </w:r>
      <w:r w:rsidRPr="1ECE9786" w:rsidR="00DF762D">
        <w:rPr>
          <w:rFonts w:cs="Calibri" w:cstheme="minorAscii"/>
        </w:rPr>
        <w:t>1-1-2025</w:t>
      </w:r>
      <w:r w:rsidRPr="1ECE9786" w:rsidR="002346EB">
        <w:rPr>
          <w:rFonts w:cs="Calibri" w:cstheme="minorAscii"/>
        </w:rPr>
        <w:t xml:space="preserve"> en </w:t>
      </w:r>
      <w:r w:rsidRPr="1ECE9786" w:rsidR="0079139C">
        <w:rPr>
          <w:rFonts w:cs="Calibri" w:cstheme="minorAscii"/>
        </w:rPr>
        <w:t xml:space="preserve">heeft een initiële looptijd van </w:t>
      </w:r>
      <w:r w:rsidRPr="1ECE9786" w:rsidR="43D1C545">
        <w:rPr>
          <w:rFonts w:cs="Calibri" w:cstheme="minorAscii"/>
        </w:rPr>
        <w:t>7</w:t>
      </w:r>
      <w:r w:rsidRPr="1ECE9786" w:rsidR="0079139C">
        <w:rPr>
          <w:rFonts w:cs="Calibri" w:cstheme="minorAscii"/>
        </w:rPr>
        <w:t xml:space="preserve"> jaar </w:t>
      </w:r>
      <w:r w:rsidRPr="1ECE9786" w:rsidR="0079139C">
        <w:rPr>
          <w:rFonts w:cs="Calibri" w:cstheme="minorAscii"/>
        </w:rPr>
        <w:t xml:space="preserve">na </w:t>
      </w:r>
      <w:r w:rsidRPr="1ECE9786" w:rsidR="002346EB">
        <w:rPr>
          <w:rFonts w:cs="Calibri" w:cstheme="minorAscii"/>
        </w:rPr>
        <w:t xml:space="preserve"> </w:t>
      </w:r>
      <w:r w:rsidRPr="1ECE9786" w:rsidR="0079139C">
        <w:rPr>
          <w:rFonts w:cs="Calibri" w:cstheme="minorAscii"/>
        </w:rPr>
        <w:t>livegang</w:t>
      </w:r>
      <w:r w:rsidRPr="1ECE9786" w:rsidR="0079139C">
        <w:rPr>
          <w:rFonts w:cs="Calibri" w:cstheme="minorAscii"/>
        </w:rPr>
        <w:t xml:space="preserve"> per 1-1-2026</w:t>
      </w:r>
      <w:r w:rsidRPr="1ECE9786" w:rsidR="002346EB">
        <w:rPr>
          <w:rFonts w:cs="Calibri" w:cstheme="minorAscii"/>
        </w:rPr>
        <w:t xml:space="preserve">. De </w:t>
      </w:r>
      <w:r w:rsidRPr="1ECE9786" w:rsidR="00160D2A">
        <w:rPr>
          <w:rFonts w:cs="Calibri" w:cstheme="minorAscii"/>
        </w:rPr>
        <w:t>overeenkomst</w:t>
      </w:r>
      <w:r w:rsidRPr="1ECE9786" w:rsidR="00E47082">
        <w:rPr>
          <w:rFonts w:cs="Calibri" w:cstheme="minorAscii"/>
        </w:rPr>
        <w:t xml:space="preserve"> </w:t>
      </w:r>
      <w:r w:rsidRPr="1ECE9786" w:rsidR="005635E9">
        <w:rPr>
          <w:rFonts w:cs="Calibri" w:cstheme="minorAscii"/>
        </w:rPr>
        <w:t>eindigt van rechtswege, zonder dat hiervoor schriftelijke opzegging noodzakelijk is.</w:t>
      </w:r>
      <w:r w:rsidRPr="1ECE9786" w:rsidR="00DC3FDC">
        <w:rPr>
          <w:rFonts w:cs="Calibri" w:cstheme="minorAscii"/>
        </w:rPr>
        <w:t xml:space="preserve"> </w:t>
      </w:r>
      <w:r w:rsidRPr="1ECE9786" w:rsidR="0079139C">
        <w:rPr>
          <w:rFonts w:cs="Calibri" w:cstheme="minorAscii"/>
        </w:rPr>
        <w:t xml:space="preserve">Na de </w:t>
      </w:r>
      <w:r w:rsidRPr="1ECE9786" w:rsidR="00712D6E">
        <w:rPr>
          <w:rFonts w:cs="Calibri" w:cstheme="minorAscii"/>
        </w:rPr>
        <w:t>initiële</w:t>
      </w:r>
      <w:r w:rsidRPr="1ECE9786" w:rsidR="0079139C">
        <w:rPr>
          <w:rFonts w:cs="Calibri" w:cstheme="minorAscii"/>
        </w:rPr>
        <w:t xml:space="preserve"> looptijd kan de Overeenkomst </w:t>
      </w:r>
      <w:r w:rsidRPr="1ECE9786" w:rsidR="2971E6AA">
        <w:rPr>
          <w:rFonts w:cs="Calibri" w:cstheme="minorAscii"/>
        </w:rPr>
        <w:t>1</w:t>
      </w:r>
      <w:r w:rsidRPr="1ECE9786" w:rsidR="0079139C">
        <w:rPr>
          <w:rFonts w:cs="Calibri" w:cstheme="minorAscii"/>
        </w:rPr>
        <w:t xml:space="preserve"> maal met 3 jaar verlengd worden, Partijen treden hiertoe 6 maanden voor </w:t>
      </w:r>
      <w:r w:rsidRPr="1ECE9786" w:rsidR="00712D6E">
        <w:rPr>
          <w:rFonts w:cs="Calibri" w:cstheme="minorAscii"/>
        </w:rPr>
        <w:t xml:space="preserve">het einde van de looptijd met elkaar in gesprek. </w:t>
      </w:r>
    </w:p>
    <w:p w:rsidRPr="00EF6638" w:rsidR="002346EB" w:rsidP="002346EB" w:rsidRDefault="002346EB" w14:paraId="4EBC6D32" w14:textId="0CED34AC">
      <w:pPr>
        <w:pStyle w:val="ArticleLevel1"/>
        <w:numPr>
          <w:ilvl w:val="0"/>
          <w:numId w:val="10"/>
        </w:numPr>
        <w:spacing w:before="239" w:after="239" w:line="240" w:lineRule="auto"/>
        <w:textAlignment w:val="top"/>
        <w:rPr>
          <w:rFonts w:cstheme="minorHAnsi"/>
        </w:rPr>
      </w:pPr>
      <w:r w:rsidRPr="00EF6638">
        <w:rPr>
          <w:rFonts w:eastAsia="Calibri" w:cstheme="minorHAnsi"/>
        </w:rPr>
        <w:t>Implementatie</w:t>
      </w:r>
    </w:p>
    <w:p w:rsidRPr="00EF6638" w:rsidR="002346EB" w:rsidP="002346EB" w:rsidRDefault="002346EB" w14:paraId="3BD6C499" w14:textId="2F89D9DA">
      <w:pPr>
        <w:pStyle w:val="ArticleLevel2"/>
        <w:numPr>
          <w:ilvl w:val="1"/>
          <w:numId w:val="10"/>
        </w:numPr>
        <w:spacing w:before="239" w:after="239" w:line="240" w:lineRule="auto"/>
        <w:textAlignment w:val="top"/>
        <w:rPr>
          <w:rFonts w:cstheme="minorHAnsi"/>
        </w:rPr>
      </w:pPr>
      <w:r w:rsidRPr="00EF6638">
        <w:rPr>
          <w:rFonts w:eastAsia="Calibri" w:cstheme="minorHAnsi"/>
        </w:rPr>
        <w:t>De Implementatie geschiedt volgens het Implementatieplan, welke opgenomen is in bijlage "</w:t>
      </w:r>
      <w:proofErr w:type="spellStart"/>
      <w:r w:rsidRPr="00EF6638">
        <w:rPr>
          <w:rFonts w:eastAsia="Calibri" w:cstheme="minorHAnsi"/>
        </w:rPr>
        <w:t>Documentnr</w:t>
      </w:r>
      <w:proofErr w:type="spellEnd"/>
      <w:r w:rsidRPr="00EF6638">
        <w:rPr>
          <w:rFonts w:eastAsia="Calibri" w:cstheme="minorHAnsi"/>
        </w:rPr>
        <w:t xml:space="preserve"> XX bijlage bij de Offerte van de </w:t>
      </w:r>
      <w:r w:rsidRPr="00EF6638" w:rsidR="00EF6638">
        <w:rPr>
          <w:rFonts w:eastAsia="Calibri" w:cstheme="minorHAnsi"/>
        </w:rPr>
        <w:t>Contractant</w:t>
      </w:r>
      <w:r w:rsidRPr="00EF6638">
        <w:rPr>
          <w:rFonts w:eastAsia="Calibri" w:cstheme="minorHAnsi"/>
        </w:rPr>
        <w:t>".</w:t>
      </w:r>
    </w:p>
    <w:p w:rsidRPr="00EF6638" w:rsidR="001E329C" w:rsidP="002346EB" w:rsidRDefault="002346EB" w14:paraId="362F7B8C" w14:textId="0D4F720B">
      <w:pPr>
        <w:pStyle w:val="ArticleLevel2"/>
        <w:numPr>
          <w:ilvl w:val="1"/>
          <w:numId w:val="10"/>
        </w:numPr>
        <w:spacing w:before="239" w:after="239" w:line="240" w:lineRule="auto"/>
        <w:textAlignment w:val="top"/>
        <w:rPr>
          <w:rFonts w:cstheme="minorHAnsi"/>
        </w:rPr>
      </w:pPr>
      <w:r w:rsidRPr="00EF6638">
        <w:rPr>
          <w:rFonts w:eastAsia="Calibri" w:cstheme="minorHAnsi"/>
        </w:rPr>
        <w:t>De Implementatie dient uiterlijk op 01-12-2025 te zijn voltooid</w:t>
      </w:r>
    </w:p>
    <w:p w:rsidRPr="00EF6638" w:rsidR="002346EB" w:rsidP="00F31FDC" w:rsidRDefault="00F31FDC" w14:paraId="215F8305" w14:textId="2D222E6B">
      <w:pPr>
        <w:pStyle w:val="ArticleLevel2"/>
        <w:numPr>
          <w:ilvl w:val="0"/>
          <w:numId w:val="10"/>
        </w:numPr>
        <w:spacing w:before="239" w:after="239" w:line="240" w:lineRule="auto"/>
        <w:textAlignment w:val="top"/>
        <w:rPr>
          <w:rFonts w:cstheme="minorHAnsi"/>
          <w:b/>
          <w:bCs/>
        </w:rPr>
      </w:pPr>
      <w:r w:rsidRPr="00EF6638">
        <w:rPr>
          <w:rFonts w:eastAsia="Calibri" w:cstheme="minorHAnsi"/>
          <w:b/>
          <w:bCs/>
        </w:rPr>
        <w:t>Acceptatie</w:t>
      </w:r>
    </w:p>
    <w:p w:rsidRPr="00EF6638" w:rsidR="003B00D4" w:rsidP="00F31FDC" w:rsidRDefault="00F31FDC" w14:paraId="74E4F745" w14:textId="77777777">
      <w:pPr>
        <w:pStyle w:val="ArticleLevel2"/>
        <w:numPr>
          <w:ilvl w:val="1"/>
          <w:numId w:val="10"/>
        </w:numPr>
        <w:spacing w:before="239" w:after="239" w:line="240" w:lineRule="auto"/>
        <w:textAlignment w:val="top"/>
        <w:rPr>
          <w:rFonts w:eastAsia="Calibri" w:cstheme="minorHAnsi"/>
        </w:rPr>
      </w:pPr>
      <w:r w:rsidRPr="00EF6638">
        <w:rPr>
          <w:rFonts w:eastAsia="Calibri" w:cstheme="minorHAnsi"/>
        </w:rPr>
        <w:t>De Acceptatieprocedure verloopt conform het in nader overleg vast te stellen testprotocol</w:t>
      </w:r>
      <w:r w:rsidRPr="00EF6638" w:rsidR="003B00D4">
        <w:rPr>
          <w:rFonts w:eastAsia="Calibri" w:cstheme="minorHAnsi"/>
        </w:rPr>
        <w:t>.</w:t>
      </w:r>
    </w:p>
    <w:p w:rsidRPr="00EF6638" w:rsidR="003B00D4" w:rsidP="003B00D4" w:rsidRDefault="003B00D4" w14:paraId="2A2A1A03" w14:textId="31A9E885">
      <w:pPr>
        <w:pStyle w:val="ArticleLevel1"/>
        <w:numPr>
          <w:ilvl w:val="0"/>
          <w:numId w:val="10"/>
        </w:numPr>
        <w:spacing w:before="239" w:after="239" w:line="240" w:lineRule="auto"/>
        <w:textAlignment w:val="top"/>
        <w:rPr>
          <w:rFonts w:cstheme="minorHAnsi"/>
        </w:rPr>
      </w:pPr>
      <w:r w:rsidRPr="00EF6638">
        <w:rPr>
          <w:rFonts w:eastAsia="Calibri" w:cstheme="minorHAnsi"/>
        </w:rPr>
        <w:t>Onderhoud</w:t>
      </w:r>
    </w:p>
    <w:p w:rsidRPr="00EF6638" w:rsidR="003B00D4" w:rsidP="003B00D4" w:rsidRDefault="003B00D4" w14:paraId="2C34B9D6" w14:textId="77777777">
      <w:pPr>
        <w:pStyle w:val="ArticleLevel2"/>
        <w:numPr>
          <w:ilvl w:val="1"/>
          <w:numId w:val="10"/>
        </w:numPr>
        <w:spacing w:before="239" w:after="239" w:line="240" w:lineRule="auto"/>
        <w:textAlignment w:val="top"/>
        <w:rPr>
          <w:rFonts w:cstheme="minorHAnsi"/>
        </w:rPr>
      </w:pPr>
      <w:r w:rsidRPr="00EF6638">
        <w:rPr>
          <w:rFonts w:eastAsia="Calibri" w:cstheme="minorHAnsi"/>
        </w:rPr>
        <w:t>Het Onderhoud is vastgesteld:</w:t>
      </w:r>
    </w:p>
    <w:p w:rsidRPr="00EF6638" w:rsidR="003B00D4" w:rsidP="003B00D4" w:rsidRDefault="003B00D4" w14:paraId="7DCA0AEC" w14:textId="31E87439">
      <w:pPr>
        <w:pStyle w:val="Indentedbullets"/>
        <w:spacing w:before="239" w:after="239" w:line="240" w:lineRule="auto"/>
        <w:ind w:left="567" w:hanging="141"/>
        <w:textAlignment w:val="top"/>
        <w:rPr>
          <w:rFonts w:cstheme="minorHAnsi"/>
          <w:sz w:val="22"/>
          <w:szCs w:val="22"/>
        </w:rPr>
      </w:pPr>
      <w:r w:rsidRPr="00EF6638">
        <w:rPr>
          <w:rFonts w:eastAsia="Calibri" w:cstheme="minorHAnsi"/>
          <w:i/>
          <w:iCs/>
          <w:sz w:val="22"/>
          <w:szCs w:val="22"/>
        </w:rPr>
        <w:t xml:space="preserve">In </w:t>
      </w:r>
      <w:r w:rsidRPr="00EF6638">
        <w:rPr>
          <w:rFonts w:eastAsia="Calibri" w:cstheme="minorHAnsi"/>
          <w:i/>
          <w:iCs/>
          <w:sz w:val="22"/>
          <w:szCs w:val="22"/>
        </w:rPr>
        <w:t>de</w:t>
      </w:r>
      <w:r w:rsidRPr="00EF6638">
        <w:rPr>
          <w:rFonts w:eastAsia="Calibri" w:cstheme="minorHAnsi"/>
          <w:i/>
          <w:iCs/>
          <w:sz w:val="22"/>
          <w:szCs w:val="22"/>
        </w:rPr>
        <w:t xml:space="preserve"> service level agreement. Artikel 10 GIBIT 2023 vormt voor onvoorziene omstandigheden het vangnet.</w:t>
      </w:r>
    </w:p>
    <w:p w:rsidRPr="00EF6638" w:rsidR="003B00D4" w:rsidP="1ECE9786" w:rsidRDefault="00EF6638" w14:paraId="4B120B2D" w14:textId="398F966B">
      <w:pPr>
        <w:pStyle w:val="ArticleLevel2"/>
        <w:spacing w:before="239" w:after="239" w:line="240" w:lineRule="auto"/>
        <w:ind w:left="426" w:hanging="426"/>
        <w:textAlignment w:val="top"/>
        <w:rPr>
          <w:rFonts w:cstheme="minorHAnsi"/>
        </w:rPr>
      </w:pPr>
      <w:r w:rsidRPr="1ECE9786" w:rsidR="00EF6638">
        <w:rPr>
          <w:rFonts w:eastAsia="Calibri" w:cs="Calibri" w:cstheme="minorAscii"/>
        </w:rPr>
        <w:t>Contractant</w:t>
      </w:r>
      <w:r w:rsidRPr="1ECE9786" w:rsidR="003B00D4">
        <w:rPr>
          <w:rFonts w:eastAsia="Calibri" w:cs="Calibri" w:cstheme="minorAscii"/>
        </w:rPr>
        <w:t xml:space="preserve"> verzorgt de Implementatie van Updates en Upgrades zodra deze beschikbaar zijn, doch zonder nadere vergoeding. Bij Implementatie van een Update zal in afwijking van artikel 10.13 GIBIT 2023, een Acceptatieprocedure plaatsvinden.</w:t>
      </w:r>
    </w:p>
    <w:p w:rsidR="1ECE9786" w:rsidRDefault="1ECE9786" w14:paraId="1DD756B2" w14:textId="1A670447">
      <w:r>
        <w:br w:type="page"/>
      </w:r>
    </w:p>
    <w:p w:rsidR="1ECE9786" w:rsidP="1ECE9786" w:rsidRDefault="1ECE9786" w14:paraId="20AB186B" w14:textId="65861BA8">
      <w:pPr>
        <w:pStyle w:val="ArticleLevel2"/>
        <w:numPr>
          <w:ilvl w:val="0"/>
          <w:numId w:val="0"/>
        </w:numPr>
        <w:spacing w:before="239" w:after="239" w:line="240" w:lineRule="auto"/>
        <w:ind w:left="426" w:hanging="426"/>
        <w:rPr>
          <w:rFonts w:cs="Calibri" w:cstheme="minorAscii"/>
        </w:rPr>
      </w:pPr>
    </w:p>
    <w:p w:rsidRPr="00EF6638" w:rsidR="003B00D4" w:rsidP="003B00D4" w:rsidRDefault="003B00D4" w14:paraId="0E43988A" w14:textId="77777777">
      <w:pPr>
        <w:pStyle w:val="ArticleLevel1"/>
        <w:numPr>
          <w:ilvl w:val="0"/>
          <w:numId w:val="10"/>
        </w:numPr>
        <w:spacing w:before="239" w:after="239" w:line="240" w:lineRule="auto"/>
        <w:textAlignment w:val="top"/>
        <w:rPr>
          <w:rFonts w:cstheme="minorHAnsi"/>
        </w:rPr>
      </w:pPr>
      <w:r w:rsidRPr="00EF6638">
        <w:rPr>
          <w:rFonts w:eastAsia="Calibri" w:cstheme="minorHAnsi"/>
        </w:rPr>
        <w:t>Gebruiksrechten</w:t>
      </w:r>
    </w:p>
    <w:p w:rsidRPr="00EF6638" w:rsidR="003B00D4" w:rsidP="1ECE9786" w:rsidRDefault="00EF6638" w14:paraId="523F9BC8" w14:textId="641D0798">
      <w:pPr>
        <w:pStyle w:val="ArticleLevel2"/>
        <w:spacing w:before="239" w:after="239" w:line="240" w:lineRule="auto"/>
        <w:ind w:left="426" w:hanging="426"/>
        <w:textAlignment w:val="top"/>
        <w:rPr>
          <w:rFonts w:eastAsia="Calibri" w:cs="Calibri" w:cstheme="minorAscii"/>
        </w:rPr>
      </w:pPr>
      <w:r w:rsidRPr="1ECE9786" w:rsidR="291EC47B">
        <w:rPr>
          <w:rFonts w:eastAsia="Calibri" w:cs="Calibri" w:cstheme="minorAscii"/>
        </w:rPr>
        <w:t>C</w:t>
      </w:r>
      <w:r w:rsidRPr="1ECE9786" w:rsidR="00EF6638">
        <w:rPr>
          <w:rFonts w:eastAsia="Calibri" w:cs="Calibri" w:cstheme="minorAscii"/>
        </w:rPr>
        <w:t>ontractant</w:t>
      </w:r>
      <w:r w:rsidRPr="1ECE9786" w:rsidR="003B00D4">
        <w:rPr>
          <w:rFonts w:eastAsia="Calibri" w:cs="Calibri" w:cstheme="minorAscii"/>
        </w:rPr>
        <w:t xml:space="preserve"> levert Gebruiksrechten zoals gespecificeerd in de in artikel 1.1 genoemde documenten.</w:t>
      </w:r>
    </w:p>
    <w:p w:rsidRPr="00EF6638" w:rsidR="008D5A81" w:rsidP="1ECE9786" w:rsidRDefault="003B00D4" w14:paraId="6D482397" w14:textId="54656EC4">
      <w:pPr>
        <w:pStyle w:val="ArticleLevel2"/>
        <w:spacing w:before="239" w:after="239" w:line="240" w:lineRule="auto"/>
        <w:ind w:left="426" w:hanging="426"/>
        <w:textAlignment w:val="top"/>
        <w:rPr>
          <w:rFonts w:eastAsia="Calibri" w:cs="Calibri" w:cstheme="minorAscii"/>
        </w:rPr>
      </w:pPr>
      <w:r w:rsidRPr="1ECE9786" w:rsidR="003B00D4">
        <w:rPr>
          <w:rFonts w:eastAsia="Calibri" w:cs="Calibri" w:cstheme="minorAscii"/>
        </w:rPr>
        <w:t xml:space="preserve">[Nader overeen te komen of </w:t>
      </w:r>
      <w:r w:rsidRPr="1ECE9786" w:rsidR="00EF6638">
        <w:rPr>
          <w:rFonts w:eastAsia="Calibri" w:cs="Calibri" w:cstheme="minorAscii"/>
        </w:rPr>
        <w:t>Contractant</w:t>
      </w:r>
      <w:r w:rsidRPr="1ECE9786" w:rsidR="003B00D4">
        <w:rPr>
          <w:rFonts w:eastAsia="Calibri" w:cs="Calibri" w:cstheme="minorAscii"/>
        </w:rPr>
        <w:t xml:space="preserve"> al dan niet </w:t>
      </w:r>
      <w:r w:rsidRPr="1ECE9786" w:rsidR="003B00D4">
        <w:rPr>
          <w:rFonts w:eastAsia="Calibri" w:cs="Calibri" w:cstheme="minorAscii"/>
        </w:rPr>
        <w:t>Derdenprogrammatuur</w:t>
      </w:r>
      <w:r w:rsidRPr="1ECE9786" w:rsidR="003B00D4">
        <w:rPr>
          <w:rFonts w:eastAsia="Calibri" w:cs="Calibri" w:cstheme="minorAscii"/>
        </w:rPr>
        <w:t xml:space="preserve"> gebruikt en zo ja, waar dit beschreven wordt.]</w:t>
      </w:r>
    </w:p>
    <w:p w:rsidRPr="00EF6638" w:rsidR="003B00D4" w:rsidP="008D5A81" w:rsidRDefault="003B00D4" w14:paraId="7FB936AD" w14:textId="77777777">
      <w:pPr>
        <w:pStyle w:val="ArticleLevel2"/>
        <w:numPr>
          <w:ilvl w:val="0"/>
          <w:numId w:val="0"/>
        </w:numPr>
        <w:spacing w:before="239" w:after="239" w:line="240" w:lineRule="auto"/>
        <w:textAlignment w:val="top"/>
        <w:rPr>
          <w:rFonts w:eastAsia="Calibri" w:cstheme="minorHAnsi"/>
        </w:rPr>
      </w:pPr>
    </w:p>
    <w:p w:rsidRPr="00EF6638" w:rsidR="003B00D4" w:rsidP="003B00D4" w:rsidRDefault="003B00D4" w14:paraId="038A5331" w14:textId="77777777">
      <w:pPr>
        <w:pStyle w:val="ArticleLevel1"/>
        <w:numPr>
          <w:ilvl w:val="0"/>
          <w:numId w:val="10"/>
        </w:numPr>
        <w:spacing w:before="239" w:after="239" w:line="240" w:lineRule="auto"/>
        <w:textAlignment w:val="top"/>
        <w:rPr>
          <w:rFonts w:eastAsia="Calibri" w:cstheme="minorHAnsi"/>
        </w:rPr>
      </w:pPr>
      <w:r w:rsidRPr="00EF6638">
        <w:rPr>
          <w:rFonts w:eastAsia="Calibri" w:cstheme="minorHAnsi"/>
        </w:rPr>
        <w:t>Dienstverlening op Afstand</w:t>
      </w:r>
    </w:p>
    <w:p w:rsidRPr="00EF6638" w:rsidR="008D5A81" w:rsidP="0048642D" w:rsidRDefault="008D5A81" w14:paraId="3D4171EC" w14:textId="7777777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Op de Dienstverlening op Afstand zijn de Service Levels van toepassing zoals omschreven in een service level agreement.</w:t>
      </w:r>
    </w:p>
    <w:p w:rsidRPr="00EF6638" w:rsidR="008D5A81" w:rsidP="0048642D" w:rsidRDefault="008D5A81" w14:paraId="12BC52BD" w14:textId="7777777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De continuïteitsafspraken zijn nader gespecificeerd in de service level agreement.</w:t>
      </w:r>
    </w:p>
    <w:p w:rsidRPr="00EF6638" w:rsidR="008D5A81" w:rsidP="0048642D" w:rsidRDefault="008D5A81" w14:paraId="4E28AE9D" w14:textId="63C6E1A8">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In navolging van artikel 35 GIBIT 2023 is de TPM-verklaring bijgesloten in de bijlage bij de Overeenkomst "Bijlage X".</w:t>
      </w:r>
    </w:p>
    <w:p w:rsidRPr="00EF6638" w:rsidR="00E94580" w:rsidP="00E94580" w:rsidRDefault="00E94580" w14:paraId="5461D68D" w14:textId="19B886C0">
      <w:pPr>
        <w:pStyle w:val="ArticleLevel1"/>
        <w:numPr>
          <w:ilvl w:val="0"/>
          <w:numId w:val="10"/>
        </w:numPr>
        <w:spacing w:before="239" w:after="239" w:line="240" w:lineRule="auto"/>
        <w:textAlignment w:val="top"/>
        <w:rPr>
          <w:rFonts w:cstheme="minorHAnsi"/>
        </w:rPr>
      </w:pPr>
      <w:r w:rsidRPr="00EF6638">
        <w:rPr>
          <w:rFonts w:eastAsia="Calibri" w:cstheme="minorHAnsi"/>
        </w:rPr>
        <w:t>Exit-plan</w:t>
      </w:r>
    </w:p>
    <w:p w:rsidRPr="0048642D" w:rsidR="00E94580" w:rsidP="0048642D" w:rsidRDefault="00EF6638" w14:paraId="4870CD12" w14:textId="78F3454A">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Contractant</w:t>
      </w:r>
      <w:r w:rsidRPr="00EF6638" w:rsidR="00E94580">
        <w:rPr>
          <w:rFonts w:eastAsia="Calibri" w:cstheme="minorHAnsi"/>
        </w:rPr>
        <w:t xml:space="preserve"> verplicht zich reeds nu </w:t>
      </w:r>
      <w:r w:rsidRPr="0048642D" w:rsidR="00E94580">
        <w:rPr>
          <w:rFonts w:eastAsia="Calibri" w:cstheme="minorHAnsi"/>
        </w:rPr>
        <w:t>uiterlijk binnen drie (3) maanden</w:t>
      </w:r>
      <w:r w:rsidRPr="00EF6638" w:rsidR="00E94580">
        <w:rPr>
          <w:rFonts w:eastAsia="Calibri" w:cstheme="minorHAnsi"/>
        </w:rPr>
        <w:t xml:space="preserve"> een exit-plan als bedoeld in artikel 26 GIBIT 2023 op te stellen. </w:t>
      </w:r>
      <w:r w:rsidRPr="0048642D" w:rsidR="00E94580">
        <w:rPr>
          <w:rFonts w:eastAsia="Calibri" w:cstheme="minorHAnsi"/>
        </w:rPr>
        <w:t>Het exit-plan wordt nader uitgewerkt in</w:t>
      </w:r>
      <w:r w:rsidRPr="00EF6638" w:rsidR="00E94580">
        <w:rPr>
          <w:rFonts w:eastAsia="Calibri" w:cstheme="minorHAnsi"/>
        </w:rPr>
        <w:t xml:space="preserve"> </w:t>
      </w:r>
      <w:r w:rsidRPr="0048642D" w:rsidR="00E94580">
        <w:rPr>
          <w:rFonts w:eastAsia="Calibri" w:cstheme="minorHAnsi"/>
        </w:rPr>
        <w:t>bijlage "Bijlage X Exit plan</w:t>
      </w:r>
      <w:r w:rsidRPr="00EF6638" w:rsidR="00E94580">
        <w:rPr>
          <w:rFonts w:eastAsia="Calibri" w:cstheme="minorHAnsi"/>
        </w:rPr>
        <w:t>".</w:t>
      </w:r>
    </w:p>
    <w:p w:rsidRPr="00EF6638" w:rsidR="00E94580" w:rsidP="00E94580" w:rsidRDefault="00E94580" w14:paraId="2A77F798" w14:textId="757EABBD">
      <w:pPr>
        <w:pStyle w:val="ArticleLevel1"/>
        <w:numPr>
          <w:ilvl w:val="0"/>
          <w:numId w:val="10"/>
        </w:numPr>
        <w:spacing w:before="239" w:after="239" w:line="240" w:lineRule="auto"/>
        <w:textAlignment w:val="top"/>
        <w:rPr>
          <w:rFonts w:cstheme="minorHAnsi"/>
        </w:rPr>
      </w:pPr>
      <w:r w:rsidRPr="00EF6638">
        <w:rPr>
          <w:rFonts w:eastAsia="Calibri" w:cstheme="minorHAnsi"/>
        </w:rPr>
        <w:t>Verwerking van persoonsgegevens</w:t>
      </w:r>
    </w:p>
    <w:p w:rsidRPr="00EF6638" w:rsidR="008A280A" w:rsidP="0048642D" w:rsidRDefault="00EF6638" w14:paraId="4E28A8C7" w14:textId="11D94991">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Contractant</w:t>
      </w:r>
      <w:r w:rsidRPr="00EF6638" w:rsidR="00E94580">
        <w:rPr>
          <w:rFonts w:eastAsia="Calibri" w:cstheme="minorHAnsi"/>
        </w:rPr>
        <w:t xml:space="preserve"> handelt als verwerker in de zin van de Algemene verordening gegevensbescherming.</w:t>
      </w:r>
    </w:p>
    <w:p w:rsidRPr="00EF6638" w:rsidR="00E94580" w:rsidP="0048642D" w:rsidRDefault="00E94580" w14:paraId="6FCC4726" w14:textId="312AB32E">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 xml:space="preserve">De standaard Verwerkersovereenkomst is opgenomen in bijlage </w:t>
      </w:r>
      <w:proofErr w:type="spellStart"/>
      <w:r w:rsidRPr="00EF6638">
        <w:rPr>
          <w:rFonts w:eastAsia="Calibri" w:cstheme="minorHAnsi"/>
        </w:rPr>
        <w:t>Bijlage</w:t>
      </w:r>
      <w:proofErr w:type="spellEnd"/>
      <w:r w:rsidRPr="00EF6638">
        <w:rPr>
          <w:rFonts w:eastAsia="Calibri" w:cstheme="minorHAnsi"/>
        </w:rPr>
        <w:t xml:space="preserve"> X.</w:t>
      </w:r>
    </w:p>
    <w:p w:rsidRPr="00EF6638" w:rsidR="00E94580" w:rsidP="1ECE9786" w:rsidRDefault="00E94580" w14:paraId="0AD27930" w14:textId="78496155">
      <w:pPr>
        <w:pStyle w:val="ArticleLevel2"/>
        <w:spacing w:before="239" w:after="239" w:line="240" w:lineRule="auto"/>
        <w:ind w:left="567" w:hanging="567"/>
        <w:textAlignment w:val="top"/>
        <w:rPr>
          <w:rFonts w:eastAsia="Calibri" w:cs="Calibri" w:cstheme="minorAscii"/>
        </w:rPr>
      </w:pPr>
      <w:r w:rsidRPr="1ECE9786" w:rsidR="00E94580">
        <w:rPr>
          <w:rFonts w:eastAsia="Calibri" w:cs="Calibri" w:cstheme="minorAscii"/>
        </w:rPr>
        <w:t xml:space="preserve">De </w:t>
      </w:r>
      <w:r w:rsidRPr="1ECE9786" w:rsidR="00EF6638">
        <w:rPr>
          <w:rFonts w:eastAsia="Calibri" w:cs="Calibri" w:cstheme="minorAscii"/>
        </w:rPr>
        <w:t>Contractant</w:t>
      </w:r>
      <w:r w:rsidRPr="1ECE9786" w:rsidR="00E94580">
        <w:rPr>
          <w:rFonts w:eastAsia="Calibri" w:cs="Calibri" w:cstheme="minorAscii"/>
        </w:rPr>
        <w:t xml:space="preserve"> zal, </w:t>
      </w:r>
      <w:r w:rsidRPr="1ECE9786" w:rsidR="00E94580">
        <w:rPr>
          <w:rFonts w:eastAsia="Calibri" w:cs="Calibri" w:cstheme="minorAscii"/>
        </w:rPr>
        <w:t>behoudens</w:t>
      </w:r>
      <w:r w:rsidRPr="1ECE9786" w:rsidR="00E94580">
        <w:rPr>
          <w:rFonts w:eastAsia="Calibri" w:cs="Calibri" w:cstheme="minorAscii"/>
        </w:rPr>
        <w:t xml:space="preserve"> op haar rustende wettelijke (archief)verplichtingen, alle persoonsgegevens na beëindiging van de overeenkomst, per ommegaande kosteloos</w:t>
      </w:r>
      <w:r w:rsidRPr="1ECE9786" w:rsidR="7253C6BD">
        <w:rPr>
          <w:rFonts w:eastAsia="Calibri" w:cs="Calibri" w:cstheme="minorAscii"/>
        </w:rPr>
        <w:t xml:space="preserve"> </w:t>
      </w:r>
      <w:r w:rsidRPr="1ECE9786" w:rsidR="00E94580">
        <w:rPr>
          <w:rFonts w:eastAsia="Calibri" w:cs="Calibri" w:cstheme="minorAscii"/>
        </w:rPr>
        <w:t xml:space="preserve">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rsidRPr="0048642D" w:rsidR="00F31FDC" w:rsidP="0048642D" w:rsidRDefault="00E94580" w14:paraId="3C0F8F03" w14:textId="2CECC1F3">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 xml:space="preserve">De </w:t>
      </w:r>
      <w:r w:rsidRPr="00EF6638" w:rsidR="00EF6638">
        <w:rPr>
          <w:rFonts w:eastAsia="Calibri" w:cstheme="minorHAnsi"/>
        </w:rPr>
        <w:t>Contractant</w:t>
      </w:r>
      <w:r w:rsidRPr="00EF6638">
        <w:rPr>
          <w:rFonts w:eastAsia="Calibri" w:cstheme="minorHAnsi"/>
        </w:rPr>
        <w:t xml:space="preserve"> zal alle </w:t>
      </w:r>
      <w:proofErr w:type="spellStart"/>
      <w:r w:rsidRPr="00EF6638">
        <w:rPr>
          <w:rFonts w:eastAsia="Calibri" w:cstheme="minorHAnsi"/>
        </w:rPr>
        <w:t>subverwerkers</w:t>
      </w:r>
      <w:proofErr w:type="spellEnd"/>
      <w:r w:rsidRPr="00EF6638">
        <w:rPr>
          <w:rFonts w:eastAsia="Calibri" w:cstheme="minorHAnsi"/>
        </w:rPr>
        <w:t xml:space="preserve"> die betrokken zijn bij de verwerking van de persoonsgegevens op de hoogte stellen van de beëindiging van de overeenkomst en zal waarborgen dat alle </w:t>
      </w:r>
      <w:proofErr w:type="spellStart"/>
      <w:r w:rsidRPr="00EF6638">
        <w:rPr>
          <w:rFonts w:eastAsia="Calibri" w:cstheme="minorHAnsi"/>
        </w:rPr>
        <w:t>subverwerkers</w:t>
      </w:r>
      <w:proofErr w:type="spellEnd"/>
      <w:r w:rsidRPr="00EF6638">
        <w:rPr>
          <w:rFonts w:eastAsia="Calibri" w:cstheme="minorHAnsi"/>
        </w:rPr>
        <w:t xml:space="preserve"> de persoonsgegevens retourneren, verwijderen dan wel (laten) vernietigen, zoals in het vorige lid bepaald.</w:t>
      </w:r>
    </w:p>
    <w:p w:rsidRPr="00EF6638" w:rsidR="005635E9" w:rsidP="00DF3944" w:rsidRDefault="005635E9" w14:paraId="47D72091" w14:textId="77777777">
      <w:pPr>
        <w:pStyle w:val="Lijstalinea"/>
        <w:numPr>
          <w:ilvl w:val="0"/>
          <w:numId w:val="10"/>
        </w:numPr>
        <w:suppressAutoHyphens/>
        <w:spacing w:after="0"/>
        <w:ind w:right="-1"/>
        <w:rPr>
          <w:rFonts w:cstheme="minorHAnsi"/>
          <w:b/>
          <w:bCs/>
          <w:lang w:val="nl"/>
        </w:rPr>
      </w:pPr>
      <w:r w:rsidRPr="00EF6638">
        <w:rPr>
          <w:rFonts w:cstheme="minorHAnsi"/>
          <w:b/>
          <w:bCs/>
          <w:lang w:val="nl"/>
        </w:rPr>
        <w:t>Prijs en overige financiële bepalingen.</w:t>
      </w:r>
    </w:p>
    <w:p w:rsidRPr="00EF6638" w:rsidR="00E47082" w:rsidP="0048642D" w:rsidRDefault="005635E9" w14:paraId="23093AD0" w14:textId="52377FE2">
      <w:pPr>
        <w:pStyle w:val="Lijstalinea"/>
        <w:numPr>
          <w:ilvl w:val="1"/>
          <w:numId w:val="10"/>
        </w:numPr>
        <w:suppressAutoHyphens/>
        <w:spacing w:after="0"/>
        <w:ind w:left="567" w:hanging="567"/>
        <w:rPr>
          <w:rFonts w:cstheme="minorHAnsi"/>
          <w:lang w:val="nl"/>
        </w:rPr>
      </w:pPr>
      <w:r w:rsidRPr="0048642D">
        <w:rPr>
          <w:rFonts w:eastAsia="Calibri" w:cstheme="minorHAnsi"/>
        </w:rPr>
        <w:t>Contractant verricht de Diensten tegen vaste prijs, zoals vastgelegd in de Inschrijving</w:t>
      </w:r>
      <w:r w:rsidRPr="00EF6638">
        <w:rPr>
          <w:rFonts w:cstheme="minorHAnsi"/>
          <w:lang w:val="nl"/>
        </w:rPr>
        <w:t xml:space="preserve"> (bijlage </w:t>
      </w:r>
      <w:r w:rsidRPr="00EF6638" w:rsidR="00E47082">
        <w:rPr>
          <w:rFonts w:cstheme="minorHAnsi"/>
        </w:rPr>
        <w:fldChar w:fldCharType="begin">
          <w:ffData>
            <w:name w:val=""/>
            <w:enabled/>
            <w:calcOnExit w:val="0"/>
            <w:textInput>
              <w:default w:val="nummer bijlage"/>
            </w:textInput>
          </w:ffData>
        </w:fldChar>
      </w:r>
      <w:r w:rsidRPr="00EF6638" w:rsidR="00E47082">
        <w:rPr>
          <w:rFonts w:cstheme="minorHAnsi"/>
        </w:rPr>
        <w:instrText xml:space="preserve"> FORMTEXT </w:instrText>
      </w:r>
      <w:r w:rsidRPr="00EF6638" w:rsidR="00E47082">
        <w:rPr>
          <w:rFonts w:cstheme="minorHAnsi"/>
        </w:rPr>
      </w:r>
      <w:r w:rsidRPr="00EF6638" w:rsidR="00E47082">
        <w:rPr>
          <w:rFonts w:cstheme="minorHAnsi"/>
        </w:rPr>
        <w:fldChar w:fldCharType="separate"/>
      </w:r>
      <w:r w:rsidRPr="00EF6638" w:rsidR="00E47082">
        <w:rPr>
          <w:rFonts w:cstheme="minorHAnsi"/>
          <w:noProof/>
        </w:rPr>
        <w:t>nummer bijlage</w:t>
      </w:r>
      <w:r w:rsidRPr="00EF6638" w:rsidR="00E47082">
        <w:rPr>
          <w:rFonts w:cstheme="minorHAnsi"/>
        </w:rPr>
        <w:fldChar w:fldCharType="end"/>
      </w:r>
      <w:r w:rsidRPr="00EF6638" w:rsidR="00E47082">
        <w:rPr>
          <w:rFonts w:cstheme="minorHAnsi"/>
          <w:lang w:val="nl"/>
        </w:rPr>
        <w:t xml:space="preserve">) d.d. </w:t>
      </w:r>
      <w:r w:rsidRPr="00EF6638" w:rsidR="00E47082">
        <w:rPr>
          <w:rFonts w:cstheme="minorHAnsi"/>
        </w:rPr>
        <w:fldChar w:fldCharType="begin">
          <w:ffData>
            <w:name w:val=""/>
            <w:enabled/>
            <w:calcOnExit w:val="0"/>
            <w:textInput>
              <w:default w:val="datum"/>
            </w:textInput>
          </w:ffData>
        </w:fldChar>
      </w:r>
      <w:r w:rsidRPr="00EF6638" w:rsidR="00E47082">
        <w:rPr>
          <w:rFonts w:cstheme="minorHAnsi"/>
        </w:rPr>
        <w:instrText xml:space="preserve"> FORMTEXT </w:instrText>
      </w:r>
      <w:r w:rsidRPr="00EF6638" w:rsidR="00E47082">
        <w:rPr>
          <w:rFonts w:cstheme="minorHAnsi"/>
        </w:rPr>
      </w:r>
      <w:r w:rsidRPr="00EF6638" w:rsidR="00E47082">
        <w:rPr>
          <w:rFonts w:cstheme="minorHAnsi"/>
        </w:rPr>
        <w:fldChar w:fldCharType="separate"/>
      </w:r>
      <w:r w:rsidRPr="00EF6638" w:rsidR="00E47082">
        <w:rPr>
          <w:rFonts w:cstheme="minorHAnsi"/>
          <w:noProof/>
        </w:rPr>
        <w:t>datum</w:t>
      </w:r>
      <w:r w:rsidRPr="00EF6638" w:rsidR="00E47082">
        <w:rPr>
          <w:rFonts w:cstheme="minorHAnsi"/>
        </w:rPr>
        <w:fldChar w:fldCharType="end"/>
      </w:r>
      <w:r w:rsidRPr="00EF6638">
        <w:rPr>
          <w:rFonts w:cstheme="minorHAnsi"/>
          <w:lang w:val="nl"/>
        </w:rPr>
        <w:t xml:space="preserve">. </w:t>
      </w:r>
      <w:r w:rsidRPr="00EF6638" w:rsidR="00E47082">
        <w:rPr>
          <w:rFonts w:cstheme="minorHAnsi"/>
          <w:lang w:val="nl"/>
        </w:rPr>
        <w:t xml:space="preserve">Deze prijs is exclusief BTW. </w:t>
      </w:r>
      <w:r w:rsidR="0048642D">
        <w:rPr>
          <w:rFonts w:cstheme="minorHAnsi"/>
          <w:lang w:val="nl"/>
        </w:rPr>
        <w:br/>
      </w:r>
    </w:p>
    <w:p w:rsidRPr="00EF6638" w:rsidR="00EB4B42" w:rsidP="0048642D" w:rsidRDefault="005635E9" w14:paraId="065327E8" w14:textId="3631E522">
      <w:pPr>
        <w:pStyle w:val="Lijstalinea"/>
        <w:numPr>
          <w:ilvl w:val="1"/>
          <w:numId w:val="10"/>
        </w:numPr>
        <w:suppressAutoHyphens/>
        <w:spacing w:after="0"/>
        <w:ind w:left="567" w:hanging="567"/>
        <w:rPr>
          <w:rFonts w:cstheme="minorHAnsi"/>
          <w:lang w:val="nl"/>
        </w:rPr>
      </w:pPr>
      <w:r w:rsidRPr="00EF6638">
        <w:rPr>
          <w:rFonts w:cstheme="minorHAnsi"/>
          <w:lang w:val="nl"/>
        </w:rPr>
        <w:t>De prijs heeft betrekking op alle door Contractant in het kader van deze Overeenkomst te verrichten Diensten en eventueel</w:t>
      </w:r>
      <w:r w:rsidRPr="00EF6638" w:rsidR="00E47082">
        <w:rPr>
          <w:rFonts w:cstheme="minorHAnsi"/>
          <w:lang w:val="nl"/>
        </w:rPr>
        <w:t xml:space="preserve"> daartoe benodigde materialen.</w:t>
      </w:r>
      <w:r w:rsidR="0048642D">
        <w:rPr>
          <w:rFonts w:cstheme="minorHAnsi"/>
          <w:lang w:val="nl"/>
        </w:rPr>
        <w:br/>
      </w:r>
    </w:p>
    <w:p w:rsidRPr="00EF6638" w:rsidR="005635E9" w:rsidP="0048642D" w:rsidRDefault="0051487F" w14:paraId="4E3FF575" w14:textId="52373881">
      <w:pPr>
        <w:pStyle w:val="Lijstalinea"/>
        <w:numPr>
          <w:ilvl w:val="1"/>
          <w:numId w:val="10"/>
        </w:numPr>
        <w:suppressAutoHyphens/>
        <w:spacing w:after="0"/>
        <w:ind w:left="567" w:hanging="567"/>
        <w:rPr>
          <w:rFonts w:cstheme="minorHAnsi"/>
          <w:lang w:val="nl"/>
        </w:rPr>
      </w:pPr>
      <w:r w:rsidRPr="00EF6638">
        <w:rPr>
          <w:rFonts w:cstheme="minorHAnsi"/>
        </w:rPr>
        <w:t xml:space="preserve">De overeengekomen tarieven worden </w:t>
      </w:r>
      <w:r w:rsidRPr="00EF6638" w:rsidR="006179DA">
        <w:rPr>
          <w:rFonts w:cstheme="minorHAnsi"/>
        </w:rPr>
        <w:t>alleen geïndexeerd conform artikel 11.8 van de GIBIT. In afwijking van dit artikel staan de prijzen t.b.v. de jaarlijkse kosten (</w:t>
      </w:r>
      <w:r w:rsidRPr="00EF6638" w:rsidR="006179DA">
        <w:rPr>
          <w:rFonts w:cstheme="minorHAnsi"/>
        </w:rPr>
        <w:t>licenties, hosting &amp; beheer, koppelingen beheer, klantportaal &amp; e-formulieren</w:t>
      </w:r>
      <w:r w:rsidRPr="00EF6638" w:rsidR="006179DA">
        <w:rPr>
          <w:rFonts w:cstheme="minorHAnsi"/>
        </w:rPr>
        <w:t xml:space="preserve">) tot en met 31 </w:t>
      </w:r>
      <w:r w:rsidRPr="00EF6638" w:rsidR="006179DA">
        <w:rPr>
          <w:rFonts w:cstheme="minorHAnsi"/>
        </w:rPr>
        <w:t>december 2026 vast. De eerst volgende mogelijkheid voor indexering van deze kosten is daarmee 1 januari 2027</w:t>
      </w:r>
    </w:p>
    <w:p w:rsidRPr="00EF6638" w:rsidR="0051487F" w:rsidP="0051487F" w:rsidRDefault="0051487F" w14:paraId="6D130DE8" w14:textId="77777777">
      <w:pPr>
        <w:rPr>
          <w:rFonts w:cstheme="minorHAnsi"/>
          <w:lang w:val="nl"/>
        </w:rPr>
      </w:pPr>
    </w:p>
    <w:p w:rsidRPr="00EF6638" w:rsidR="005635E9" w:rsidP="00DF3944" w:rsidRDefault="005635E9" w14:paraId="06B8775A" w14:textId="77777777">
      <w:pPr>
        <w:pStyle w:val="Lijstalinea"/>
        <w:numPr>
          <w:ilvl w:val="0"/>
          <w:numId w:val="10"/>
        </w:numPr>
        <w:suppressAutoHyphens/>
        <w:spacing w:after="0"/>
        <w:ind w:right="-1"/>
        <w:rPr>
          <w:rFonts w:cstheme="minorHAnsi"/>
          <w:b/>
          <w:bCs/>
          <w:lang w:val="nl"/>
        </w:rPr>
      </w:pPr>
      <w:r w:rsidRPr="00EF6638">
        <w:rPr>
          <w:rFonts w:cstheme="minorHAnsi"/>
          <w:b/>
          <w:bCs/>
          <w:lang w:val="nl"/>
        </w:rPr>
        <w:t>Opdrachten en Facturatie</w:t>
      </w:r>
    </w:p>
    <w:p w:rsidRPr="00EF6638" w:rsidR="00E47082" w:rsidP="009D1F87" w:rsidRDefault="005635E9" w14:paraId="6DC7761C" w14:textId="77777777">
      <w:pPr>
        <w:pStyle w:val="Lijstalinea"/>
        <w:numPr>
          <w:ilvl w:val="1"/>
          <w:numId w:val="10"/>
        </w:numPr>
        <w:suppressAutoHyphens/>
        <w:spacing w:after="0"/>
        <w:ind w:left="567" w:right="-1" w:hanging="567"/>
        <w:rPr>
          <w:rFonts w:cstheme="minorHAnsi"/>
          <w:lang w:val="nl"/>
        </w:rPr>
      </w:pPr>
      <w:r w:rsidRPr="00EF6638">
        <w:rPr>
          <w:rFonts w:cstheme="minorHAnsi"/>
          <w:lang w:val="nl"/>
        </w:rPr>
        <w:t>Opdrachten binnen deze Overeenkomst zullen door Gemeente schriftelijk aan Contractant worden verstrekt. Contractant verplicht zich tot het uitvoeren van deze Opdrachten overeenkomstig het gestelde in de Overeenkom</w:t>
      </w:r>
      <w:r w:rsidRPr="00EF6638" w:rsidR="00E47082">
        <w:rPr>
          <w:rFonts w:cstheme="minorHAnsi"/>
          <w:lang w:val="nl"/>
        </w:rPr>
        <w:t>st en de bijbehorende bijlagen.</w:t>
      </w:r>
    </w:p>
    <w:p w:rsidRPr="00EF6638" w:rsidR="005635E9" w:rsidP="009D1F87" w:rsidRDefault="005635E9" w14:paraId="180AF5C7" w14:textId="170974B3">
      <w:pPr>
        <w:pStyle w:val="Lijstalinea"/>
        <w:numPr>
          <w:ilvl w:val="1"/>
          <w:numId w:val="10"/>
        </w:numPr>
        <w:suppressAutoHyphens/>
        <w:spacing w:after="0"/>
        <w:ind w:left="567" w:right="-1" w:hanging="567"/>
        <w:rPr>
          <w:rFonts w:cstheme="minorHAnsi"/>
          <w:lang w:val="nl"/>
        </w:rPr>
      </w:pPr>
      <w:r w:rsidRPr="00EF6638">
        <w:rPr>
          <w:rFonts w:cstheme="minorHAnsi"/>
        </w:rPr>
        <w:t>Specifieke eisen ten aanzien van de facturatie zijn:</w:t>
      </w:r>
    </w:p>
    <w:p w:rsidRPr="00EF6638" w:rsidR="005635E9" w:rsidP="009D1F87" w:rsidRDefault="005635E9" w14:paraId="77839274" w14:textId="77777777">
      <w:pPr>
        <w:numPr>
          <w:ilvl w:val="0"/>
          <w:numId w:val="9"/>
        </w:numPr>
        <w:suppressAutoHyphens/>
        <w:overflowPunct w:val="0"/>
        <w:autoSpaceDE w:val="0"/>
        <w:autoSpaceDN w:val="0"/>
        <w:adjustRightInd w:val="0"/>
        <w:spacing w:after="0"/>
        <w:ind w:left="567" w:hanging="567"/>
        <w:textAlignment w:val="baseline"/>
        <w:rPr>
          <w:rFonts w:cstheme="minorHAnsi"/>
        </w:rPr>
      </w:pPr>
      <w:r w:rsidRPr="00EF6638">
        <w:rPr>
          <w:rFonts w:cstheme="minorHAnsi"/>
          <w:lang w:val="nl"/>
        </w:rPr>
        <w:t>Contractant</w:t>
      </w:r>
      <w:r w:rsidRPr="00EF6638">
        <w:rPr>
          <w:rFonts w:cstheme="minorHAnsi"/>
        </w:rPr>
        <w:t xml:space="preserve"> voorziet elke factuur van het verplichtingennummer van de geplaatste opdrachtinkooporder.</w:t>
      </w:r>
    </w:p>
    <w:p w:rsidRPr="00EF6638" w:rsidR="005635E9" w:rsidP="009D1F87" w:rsidRDefault="005635E9" w14:paraId="0D967111" w14:textId="42A1DEF2">
      <w:pPr>
        <w:numPr>
          <w:ilvl w:val="0"/>
          <w:numId w:val="9"/>
        </w:numPr>
        <w:suppressAutoHyphens/>
        <w:overflowPunct w:val="0"/>
        <w:autoSpaceDE w:val="0"/>
        <w:autoSpaceDN w:val="0"/>
        <w:adjustRightInd w:val="0"/>
        <w:spacing w:after="0"/>
        <w:ind w:left="567" w:right="-1" w:hanging="567"/>
        <w:textAlignment w:val="baseline"/>
        <w:rPr>
          <w:rFonts w:cstheme="minorHAnsi"/>
        </w:rPr>
      </w:pPr>
      <w:r w:rsidRPr="00EF6638">
        <w:rPr>
          <w:rFonts w:cstheme="minorHAnsi"/>
        </w:rPr>
        <w:t>Voor het indienen van facturen maakt Contractant gebruik van het e</w:t>
      </w:r>
      <w:r w:rsidRPr="00EF6638" w:rsidR="0045109B">
        <w:rPr>
          <w:rFonts w:cstheme="minorHAnsi"/>
        </w:rPr>
        <w:t>-</w:t>
      </w:r>
      <w:r w:rsidRPr="00EF6638">
        <w:rPr>
          <w:rFonts w:cstheme="minorHAnsi"/>
        </w:rPr>
        <w:t>mailadres crediteuren@gennep.nl.</w:t>
      </w:r>
    </w:p>
    <w:p w:rsidRPr="00EF6638" w:rsidR="005635E9" w:rsidP="009D1F87" w:rsidRDefault="005635E9" w14:paraId="5F7C55A4" w14:textId="77777777">
      <w:pPr>
        <w:numPr>
          <w:ilvl w:val="0"/>
          <w:numId w:val="9"/>
        </w:numPr>
        <w:suppressAutoHyphens/>
        <w:overflowPunct w:val="0"/>
        <w:autoSpaceDE w:val="0"/>
        <w:autoSpaceDN w:val="0"/>
        <w:adjustRightInd w:val="0"/>
        <w:spacing w:after="0"/>
        <w:ind w:left="567" w:right="-1" w:hanging="567"/>
        <w:textAlignment w:val="baseline"/>
        <w:rPr>
          <w:rFonts w:cstheme="minorHAnsi"/>
        </w:rPr>
      </w:pPr>
      <w:r w:rsidRPr="00EF6638">
        <w:rPr>
          <w:rFonts w:cstheme="minorHAnsi"/>
        </w:rPr>
        <w:t xml:space="preserve">Contractant verstuurt de factuur digitaal en levert deze uitsluitend aan in PDF. </w:t>
      </w:r>
    </w:p>
    <w:p w:rsidRPr="00EF6638" w:rsidR="005635E9" w:rsidP="00DF3944" w:rsidRDefault="005635E9" w14:paraId="3FEE64D2" w14:textId="7599E237">
      <w:pPr>
        <w:suppressAutoHyphens/>
        <w:spacing w:after="0"/>
        <w:ind w:left="720" w:right="-1" w:hanging="720"/>
        <w:rPr>
          <w:rFonts w:cstheme="minorHAnsi"/>
          <w:lang w:val="nl"/>
        </w:rPr>
      </w:pPr>
    </w:p>
    <w:p w:rsidRPr="00EF6638" w:rsidR="00821A20" w:rsidP="00821A20" w:rsidRDefault="00821A20" w14:paraId="7BB54043" w14:textId="49B5C72C">
      <w:pPr>
        <w:pStyle w:val="ArticleLevel1"/>
        <w:numPr>
          <w:ilvl w:val="0"/>
          <w:numId w:val="10"/>
        </w:numPr>
        <w:spacing w:before="239" w:after="239" w:line="240" w:lineRule="auto"/>
        <w:textAlignment w:val="top"/>
        <w:rPr>
          <w:rFonts w:cstheme="minorHAnsi"/>
        </w:rPr>
      </w:pPr>
      <w:r w:rsidRPr="00EF6638">
        <w:rPr>
          <w:rFonts w:eastAsia="Calibri" w:cstheme="minorHAnsi"/>
        </w:rPr>
        <w:t>Contactpersonen en bevoegdheden</w:t>
      </w:r>
    </w:p>
    <w:p w:rsidRPr="00EF6638" w:rsidR="00821A20" w:rsidP="009D1F87" w:rsidRDefault="00821A20" w14:paraId="736F47FE" w14:textId="7777777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Partijen wijzen de in een bijlage gespecificeerde personen aan als contactpersoon namens hun organisatie gedurende de looptijd van de Overeenkomst.</w:t>
      </w:r>
    </w:p>
    <w:p w:rsidRPr="00EF6638" w:rsidR="00821A20" w:rsidP="009D1F87" w:rsidRDefault="00821A20" w14:paraId="6ED45D74" w14:textId="7777777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Pr="00EF6638" w:rsidR="005635E9" w:rsidP="009D1F87" w:rsidRDefault="00821A20" w14:paraId="15BB4718" w14:textId="580910BF">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Een partij mag haar contactpersonen wijzigen middels schriftelijke mededeling aan de andere partij. De wijziging zal minimaal een week van tevoren worden gemeld, behoudens in spoedgevallen</w:t>
      </w:r>
    </w:p>
    <w:p w:rsidRPr="00EF6638" w:rsidR="00133476" w:rsidP="00133476" w:rsidRDefault="00133476" w14:paraId="22D59EB0" w14:textId="103344BD">
      <w:pPr>
        <w:pStyle w:val="ArticleLevel1"/>
        <w:numPr>
          <w:ilvl w:val="0"/>
          <w:numId w:val="10"/>
        </w:numPr>
        <w:spacing w:before="239" w:after="239" w:line="240" w:lineRule="auto"/>
        <w:textAlignment w:val="top"/>
        <w:rPr>
          <w:rFonts w:cstheme="minorHAnsi"/>
        </w:rPr>
      </w:pPr>
      <w:r w:rsidRPr="00EF6638">
        <w:rPr>
          <w:rFonts w:eastAsia="Calibri" w:cstheme="minorHAnsi"/>
        </w:rPr>
        <w:t>Evaluatie</w:t>
      </w:r>
    </w:p>
    <w:p w:rsidRPr="00EF6638" w:rsidR="00133476" w:rsidP="009D1F87" w:rsidRDefault="00133476" w14:paraId="7835931C" w14:textId="7777777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Opdrachtgever evalueert minimaal één (1) maal per jaar de uitvoering van de opdracht en het resultaat van de ICT Prestatie. De onderwerpen van evaluatie omvatten in ieder geval en indien van toepassing:</w:t>
      </w:r>
    </w:p>
    <w:p w:rsidRPr="00EF6638" w:rsidR="00133476" w:rsidP="00133476" w:rsidRDefault="00133476" w14:paraId="3A599CD2"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de kwaliteit</w:t>
      </w:r>
    </w:p>
    <w:p w:rsidRPr="00EF6638" w:rsidR="00133476" w:rsidP="00133476" w:rsidRDefault="00133476" w14:paraId="1AE203AD"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de prijs </w:t>
      </w:r>
    </w:p>
    <w:p w:rsidRPr="00EF6638" w:rsidR="00133476" w:rsidP="00133476" w:rsidRDefault="00133476" w14:paraId="6BB3C016"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oplevering en levertijd</w:t>
      </w:r>
    </w:p>
    <w:p w:rsidRPr="00EF6638" w:rsidR="00133476" w:rsidP="00133476" w:rsidRDefault="00133476" w14:paraId="69DD0DB1"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service </w:t>
      </w:r>
    </w:p>
    <w:p w:rsidRPr="00EF6638" w:rsidR="00133476" w:rsidP="00133476" w:rsidRDefault="00133476" w14:paraId="60632953"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nazorg </w:t>
      </w:r>
    </w:p>
    <w:p w:rsidRPr="00EF6638" w:rsidR="00133476" w:rsidP="00133476" w:rsidRDefault="00133476" w14:paraId="57352FD1"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onderhoudstermijnen </w:t>
      </w:r>
    </w:p>
    <w:p w:rsidRPr="00EF6638" w:rsidR="00133476" w:rsidP="00133476" w:rsidRDefault="00133476" w14:paraId="2E783686" w14:textId="77777777">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garantie </w:t>
      </w:r>
    </w:p>
    <w:p w:rsidRPr="00EF6638" w:rsidR="00133476" w:rsidP="00133476" w:rsidRDefault="00133476" w14:paraId="54D0851A" w14:textId="58A32AC0">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algemene ervaringen met </w:t>
      </w:r>
      <w:r w:rsidRPr="00EF6638" w:rsidR="00EF6638">
        <w:rPr>
          <w:rFonts w:eastAsia="Calibri" w:cstheme="minorHAnsi"/>
          <w:sz w:val="22"/>
          <w:szCs w:val="22"/>
        </w:rPr>
        <w:t>Contractant</w:t>
      </w:r>
      <w:r w:rsidRPr="00EF6638">
        <w:rPr>
          <w:rFonts w:eastAsia="Calibri" w:cstheme="minorHAnsi"/>
          <w:sz w:val="22"/>
          <w:szCs w:val="22"/>
        </w:rPr>
        <w:t xml:space="preserve"> </w:t>
      </w:r>
    </w:p>
    <w:p w:rsidRPr="00EF6638" w:rsidR="00133476" w:rsidP="1ECE9786" w:rsidRDefault="00133476" w14:paraId="5E8F08CA" w14:textId="0A22993B">
      <w:pPr>
        <w:pStyle w:val="ArticleLevel2"/>
        <w:spacing w:before="239" w:after="239" w:line="240" w:lineRule="auto"/>
        <w:ind w:left="567" w:hanging="567"/>
        <w:textAlignment w:val="top"/>
        <w:rPr>
          <w:rFonts w:cstheme="minorHAnsi"/>
        </w:rPr>
      </w:pPr>
      <w:r w:rsidRPr="1ECE9786" w:rsidR="00133476">
        <w:rPr>
          <w:rFonts w:eastAsia="Calibri" w:cs="Calibri" w:cstheme="minorAscii"/>
        </w:rPr>
        <w:t>Verder worden de tussen Partijen gesloten contractbijlagen minimaal één (1) maal per half jaar, of op verzoek van de Partijen, geëvalueerd.</w:t>
      </w:r>
      <w:r>
        <w:br/>
      </w:r>
      <w:r w:rsidRPr="1ECE9786" w:rsidR="00133476">
        <w:rPr>
          <w:rFonts w:eastAsia="Calibri" w:cs="Calibri" w:cstheme="minorAscii"/>
        </w:rPr>
        <w:t xml:space="preserve">Partijen kunnen voorstellen doen om de betreffende overeenkomst aan te passen. Aanpassingen op de documenten worden door </w:t>
      </w:r>
      <w:r w:rsidRPr="1ECE9786" w:rsidR="00EF6638">
        <w:rPr>
          <w:rFonts w:eastAsia="Calibri" w:cs="Calibri" w:cstheme="minorAscii"/>
        </w:rPr>
        <w:t>Contractant</w:t>
      </w:r>
      <w:r w:rsidRPr="1ECE9786" w:rsidR="00133476">
        <w:rPr>
          <w:rFonts w:eastAsia="Calibri" w:cs="Calibri" w:cstheme="minorAscii"/>
        </w:rPr>
        <w:t xml:space="preserve">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1ECE9786" w:rsidRDefault="1ECE9786" w14:paraId="12464858" w14:textId="338BE520">
      <w:r>
        <w:br w:type="page"/>
      </w:r>
    </w:p>
    <w:p w:rsidRPr="009D1F87" w:rsidR="374B8851" w:rsidP="374B8851" w:rsidRDefault="733AB7BE" w14:paraId="747BBD1A" w14:textId="6A7CA9FF">
      <w:pPr>
        <w:pStyle w:val="Lijstalinea"/>
        <w:numPr>
          <w:ilvl w:val="0"/>
          <w:numId w:val="10"/>
        </w:numPr>
        <w:spacing w:after="0"/>
        <w:rPr>
          <w:rFonts w:cstheme="minorHAnsi"/>
        </w:rPr>
      </w:pPr>
      <w:r w:rsidRPr="00EF6638">
        <w:rPr>
          <w:rFonts w:cstheme="minorHAnsi"/>
          <w:b/>
          <w:bCs/>
        </w:rPr>
        <w:t>Aansprakelijk</w:t>
      </w:r>
      <w:r w:rsidRPr="00EF6638" w:rsidR="29553C2B">
        <w:rPr>
          <w:rFonts w:cstheme="minorHAnsi"/>
          <w:b/>
          <w:bCs/>
        </w:rPr>
        <w:t>h</w:t>
      </w:r>
      <w:r w:rsidRPr="00EF6638">
        <w:rPr>
          <w:rFonts w:cstheme="minorHAnsi"/>
          <w:b/>
          <w:bCs/>
        </w:rPr>
        <w:t>eid en boete</w:t>
      </w:r>
    </w:p>
    <w:p w:rsidRPr="00EF6638" w:rsidR="00A424D5" w:rsidP="001E26E9" w:rsidRDefault="00A424D5" w14:paraId="051763ED" w14:textId="228B7324">
      <w:pPr>
        <w:ind w:left="708" w:hanging="708"/>
        <w:rPr>
          <w:rFonts w:cstheme="minorHAnsi"/>
        </w:rPr>
      </w:pPr>
      <w:r w:rsidRPr="00EF6638">
        <w:rPr>
          <w:rFonts w:cstheme="minorHAnsi"/>
        </w:rPr>
        <w:t>15.1</w:t>
      </w:r>
      <w:r w:rsidRPr="00EF6638">
        <w:rPr>
          <w:rFonts w:cstheme="minorHAnsi"/>
        </w:rPr>
        <w:tab/>
      </w:r>
      <w:r w:rsidRPr="00EF6638">
        <w:rPr>
          <w:rFonts w:cstheme="minorHAnsi"/>
        </w:rPr>
        <w:t xml:space="preserve">Het is voor Gemeente van groot belang </w:t>
      </w:r>
      <w:r w:rsidRPr="00EF6638">
        <w:rPr>
          <w:rFonts w:cstheme="minorHAnsi"/>
        </w:rPr>
        <w:t xml:space="preserve">dat de implementatie goed verloopt en dat er geen vertraging wordt opgelopen. </w:t>
      </w:r>
      <w:r w:rsidRPr="00EF6638">
        <w:rPr>
          <w:rFonts w:cstheme="minorHAnsi"/>
        </w:rPr>
        <w:t xml:space="preserve">Partijen komen volgend boetebeding overeen, </w:t>
      </w:r>
      <w:r w:rsidRPr="00EF6638" w:rsidR="001E26E9">
        <w:rPr>
          <w:rFonts w:cstheme="minorHAnsi"/>
        </w:rPr>
        <w:t>de genoemde termijnen (fase) gelden hierbij als fatale termijn, de boete is direct opeisbaar indien Contractant op dat moment niet voldoet</w:t>
      </w:r>
      <w:r w:rsidRPr="00EF6638">
        <w:rPr>
          <w:rFonts w:cstheme="minorHAnsi"/>
        </w:rPr>
        <w:t xml:space="preserve">: </w:t>
      </w:r>
    </w:p>
    <w:tbl>
      <w:tblPr>
        <w:tblStyle w:val="Tabelraster"/>
        <w:tblW w:w="0" w:type="auto"/>
        <w:tblLook w:val="04A0" w:firstRow="1" w:lastRow="0" w:firstColumn="1" w:lastColumn="0" w:noHBand="0" w:noVBand="1"/>
      </w:tblPr>
      <w:tblGrid>
        <w:gridCol w:w="2853"/>
        <w:gridCol w:w="2854"/>
        <w:gridCol w:w="2787"/>
      </w:tblGrid>
      <w:tr w:rsidRPr="00EF6638" w:rsidR="00A424D5" w:rsidTr="006F5ED5" w14:paraId="7C69991D" w14:textId="77777777">
        <w:tc>
          <w:tcPr>
            <w:tcW w:w="3020" w:type="dxa"/>
          </w:tcPr>
          <w:p w:rsidRPr="00EF6638" w:rsidR="00A424D5" w:rsidP="006F5ED5" w:rsidRDefault="00A424D5" w14:paraId="6D61334B" w14:textId="77777777">
            <w:pPr>
              <w:rPr>
                <w:rFonts w:cstheme="minorHAnsi"/>
              </w:rPr>
            </w:pPr>
            <w:r w:rsidRPr="00EF6638">
              <w:rPr>
                <w:rFonts w:cstheme="minorHAnsi"/>
              </w:rPr>
              <w:t>Omschrijving</w:t>
            </w:r>
          </w:p>
        </w:tc>
        <w:tc>
          <w:tcPr>
            <w:tcW w:w="3020" w:type="dxa"/>
          </w:tcPr>
          <w:p w:rsidRPr="00EF6638" w:rsidR="00A424D5" w:rsidP="006F5ED5" w:rsidRDefault="00A424D5" w14:paraId="44F9A6ED" w14:textId="77777777">
            <w:pPr>
              <w:rPr>
                <w:rFonts w:cstheme="minorHAnsi"/>
              </w:rPr>
            </w:pPr>
            <w:r w:rsidRPr="00EF6638">
              <w:rPr>
                <w:rFonts w:cstheme="minorHAnsi"/>
              </w:rPr>
              <w:t>Fase</w:t>
            </w:r>
          </w:p>
        </w:tc>
        <w:tc>
          <w:tcPr>
            <w:tcW w:w="3020" w:type="dxa"/>
          </w:tcPr>
          <w:p w:rsidRPr="00EF6638" w:rsidR="00A424D5" w:rsidP="006F5ED5" w:rsidRDefault="00A424D5" w14:paraId="3885B47B" w14:textId="77777777">
            <w:pPr>
              <w:rPr>
                <w:rFonts w:cstheme="minorHAnsi"/>
              </w:rPr>
            </w:pPr>
            <w:r w:rsidRPr="00EF6638">
              <w:rPr>
                <w:rFonts w:cstheme="minorHAnsi"/>
              </w:rPr>
              <w:t>Boete</w:t>
            </w:r>
          </w:p>
        </w:tc>
      </w:tr>
      <w:tr w:rsidRPr="00EF6638" w:rsidR="00A424D5" w:rsidTr="006F5ED5" w14:paraId="21141E89" w14:textId="77777777">
        <w:tc>
          <w:tcPr>
            <w:tcW w:w="3020" w:type="dxa"/>
          </w:tcPr>
          <w:p w:rsidRPr="00EF6638" w:rsidR="00A424D5" w:rsidP="006F5ED5" w:rsidRDefault="00A424D5" w14:paraId="7A23E3D8" w14:textId="77777777">
            <w:pPr>
              <w:rPr>
                <w:rFonts w:cstheme="minorHAnsi"/>
              </w:rPr>
            </w:pPr>
            <w:r w:rsidRPr="00EF6638">
              <w:rPr>
                <w:rFonts w:cstheme="minorHAnsi"/>
              </w:rPr>
              <w:t>Niet voldoen aan eisen, eisen bij implementatie en de te realiseren wensen. Het bedrag is per functionaliteit of methodiek waar niet aan wordt voldaan.</w:t>
            </w:r>
          </w:p>
        </w:tc>
        <w:tc>
          <w:tcPr>
            <w:tcW w:w="3020" w:type="dxa"/>
          </w:tcPr>
          <w:p w:rsidRPr="00EF6638" w:rsidR="00A424D5" w:rsidP="006F5ED5" w:rsidRDefault="00A424D5" w14:paraId="4DE8CE7A" w14:textId="77777777">
            <w:pPr>
              <w:rPr>
                <w:rFonts w:cstheme="minorHAnsi"/>
              </w:rPr>
            </w:pPr>
            <w:r w:rsidRPr="00EF6638">
              <w:rPr>
                <w:rFonts w:cstheme="minorHAnsi"/>
              </w:rPr>
              <w:t>Eisen: direct bij implementatie</w:t>
            </w:r>
          </w:p>
          <w:p w:rsidRPr="00EF6638" w:rsidR="00A424D5" w:rsidP="006F5ED5" w:rsidRDefault="00A424D5" w14:paraId="774605A5" w14:textId="77777777">
            <w:pPr>
              <w:rPr>
                <w:rFonts w:cstheme="minorHAnsi"/>
              </w:rPr>
            </w:pPr>
            <w:r w:rsidRPr="00EF6638">
              <w:rPr>
                <w:rFonts w:cstheme="minorHAnsi"/>
              </w:rPr>
              <w:t>Zachte eisen: op moment dat dit door Inschrijver is aangegeven gereed zou moeten zijn.</w:t>
            </w:r>
          </w:p>
        </w:tc>
        <w:tc>
          <w:tcPr>
            <w:tcW w:w="3020" w:type="dxa"/>
          </w:tcPr>
          <w:p w:rsidRPr="00EF6638" w:rsidR="00A424D5" w:rsidP="006F5ED5" w:rsidRDefault="00A424D5" w14:paraId="54537749" w14:textId="77777777">
            <w:pPr>
              <w:rPr>
                <w:rFonts w:cstheme="minorHAnsi"/>
              </w:rPr>
            </w:pPr>
            <w:r w:rsidRPr="00EF6638">
              <w:rPr>
                <w:rFonts w:cstheme="minorHAnsi"/>
              </w:rPr>
              <w:t>€1.500</w:t>
            </w:r>
          </w:p>
        </w:tc>
      </w:tr>
      <w:tr w:rsidRPr="00EF6638" w:rsidR="00A424D5" w:rsidTr="006F5ED5" w14:paraId="5C6F5ECA" w14:textId="77777777">
        <w:tc>
          <w:tcPr>
            <w:tcW w:w="3020" w:type="dxa"/>
          </w:tcPr>
          <w:p w:rsidRPr="00EF6638" w:rsidR="00A424D5" w:rsidP="006F5ED5" w:rsidRDefault="00A424D5" w14:paraId="1BE440A5" w14:textId="77777777">
            <w:pPr>
              <w:rPr>
                <w:rFonts w:cstheme="minorHAnsi"/>
              </w:rPr>
            </w:pPr>
            <w:r w:rsidRPr="00EF6638">
              <w:rPr>
                <w:rFonts w:cstheme="minorHAnsi"/>
              </w:rPr>
              <w:t>Bij niet voldoen aan de opdracht</w:t>
            </w:r>
          </w:p>
        </w:tc>
        <w:tc>
          <w:tcPr>
            <w:tcW w:w="3020" w:type="dxa"/>
          </w:tcPr>
          <w:p w:rsidRPr="00EF6638" w:rsidR="00A424D5" w:rsidP="006F5ED5" w:rsidRDefault="00A424D5" w14:paraId="1E90A960" w14:textId="77777777">
            <w:pPr>
              <w:rPr>
                <w:rFonts w:cstheme="minorHAnsi"/>
              </w:rPr>
            </w:pPr>
            <w:r w:rsidRPr="00EF6638">
              <w:rPr>
                <w:rFonts w:cstheme="minorHAnsi"/>
              </w:rPr>
              <w:t>Implementatie</w:t>
            </w:r>
          </w:p>
        </w:tc>
        <w:tc>
          <w:tcPr>
            <w:tcW w:w="3020" w:type="dxa"/>
          </w:tcPr>
          <w:p w:rsidRPr="00EF6638" w:rsidR="00A424D5" w:rsidP="006F5ED5" w:rsidRDefault="00A424D5" w14:paraId="2EBE7A87" w14:textId="77777777">
            <w:pPr>
              <w:rPr>
                <w:rFonts w:cstheme="minorHAnsi"/>
              </w:rPr>
            </w:pPr>
            <w:r w:rsidRPr="00EF6638">
              <w:rPr>
                <w:rFonts w:cstheme="minorHAnsi"/>
              </w:rPr>
              <w:t>€15.000</w:t>
            </w:r>
          </w:p>
        </w:tc>
      </w:tr>
    </w:tbl>
    <w:p w:rsidRPr="00EF6638" w:rsidR="00131D08" w:rsidP="001E26E9" w:rsidRDefault="00131D08" w14:paraId="68E910D0" w14:textId="37944BBE">
      <w:pPr>
        <w:suppressAutoHyphens/>
        <w:spacing w:after="0"/>
        <w:ind w:right="-1"/>
        <w:rPr>
          <w:rFonts w:cstheme="minorHAnsi"/>
        </w:rPr>
      </w:pPr>
    </w:p>
    <w:p w:rsidRPr="00EF6638" w:rsidR="2F37A06D" w:rsidP="009D1F87" w:rsidRDefault="2F37A06D" w14:paraId="4B41717E" w14:textId="50B0CE08">
      <w:pPr>
        <w:pStyle w:val="Lijstalinea"/>
        <w:numPr>
          <w:ilvl w:val="1"/>
          <w:numId w:val="22"/>
        </w:numPr>
        <w:suppressAutoHyphens/>
        <w:spacing w:after="0"/>
        <w:ind w:left="709" w:right="-1" w:hanging="709"/>
        <w:rPr>
          <w:rFonts w:cstheme="minorHAnsi"/>
        </w:rPr>
      </w:pPr>
      <w:r w:rsidRPr="00EF6638">
        <w:rPr>
          <w:rFonts w:cstheme="minorHAnsi"/>
        </w:rPr>
        <w:t xml:space="preserve">Indien </w:t>
      </w:r>
      <w:r w:rsidRPr="00EF6638" w:rsidR="00AB3698">
        <w:rPr>
          <w:rFonts w:cstheme="minorHAnsi"/>
        </w:rPr>
        <w:t>Contractant</w:t>
      </w:r>
      <w:r w:rsidRPr="00EF6638">
        <w:rPr>
          <w:rFonts w:cstheme="minorHAnsi"/>
        </w:rPr>
        <w:t xml:space="preserve"> tekortschiet in de nakoming van de verplichting uit deze</w:t>
      </w:r>
    </w:p>
    <w:p w:rsidRPr="00EF6638" w:rsidR="2F37A06D" w:rsidP="009D1F87" w:rsidRDefault="3C8B58E7" w14:paraId="06C759D1" w14:textId="55E21AC1">
      <w:pPr>
        <w:pStyle w:val="Lijstalinea"/>
        <w:suppressAutoHyphens/>
        <w:spacing w:after="0"/>
        <w:ind w:left="709" w:right="-1"/>
        <w:rPr>
          <w:rFonts w:cstheme="minorHAnsi"/>
        </w:rPr>
      </w:pPr>
      <w:r w:rsidRPr="00EF6638">
        <w:rPr>
          <w:rFonts w:cstheme="minorHAnsi"/>
        </w:rPr>
        <w:t>O</w:t>
      </w:r>
      <w:r w:rsidRPr="00EF6638" w:rsidR="2F37A06D">
        <w:rPr>
          <w:rFonts w:cstheme="minorHAnsi"/>
        </w:rPr>
        <w:t xml:space="preserve">vereenkomst kan verantwoordelijke hem in gebreke stellen. </w:t>
      </w:r>
      <w:r w:rsidRPr="00EF6638" w:rsidR="000B00B8">
        <w:rPr>
          <w:rFonts w:cstheme="minorHAnsi"/>
        </w:rPr>
        <w:t>Contractant</w:t>
      </w:r>
      <w:r w:rsidRPr="00EF6638" w:rsidR="2F37A06D">
        <w:rPr>
          <w:rFonts w:cstheme="minorHAnsi"/>
        </w:rPr>
        <w:t xml:space="preserve"> is echter</w:t>
      </w:r>
    </w:p>
    <w:p w:rsidRPr="00EF6638" w:rsidR="2F37A06D" w:rsidP="009D1F87" w:rsidRDefault="2F37A06D" w14:paraId="0DA65373" w14:textId="2D52676C">
      <w:pPr>
        <w:pStyle w:val="Lijstalinea"/>
        <w:suppressAutoHyphens/>
        <w:spacing w:after="0"/>
        <w:ind w:left="709" w:right="-1"/>
        <w:rPr>
          <w:rFonts w:cstheme="minorHAnsi"/>
        </w:rPr>
      </w:pPr>
      <w:r w:rsidRPr="00EF6638">
        <w:rPr>
          <w:rFonts w:cstheme="minorHAnsi"/>
        </w:rPr>
        <w:t>onmiddellijk in gebreke als de nakoming van desbetreffende verplichting anders dan door</w:t>
      </w:r>
      <w:r w:rsidR="009D1F87">
        <w:rPr>
          <w:rFonts w:cstheme="minorHAnsi"/>
        </w:rPr>
        <w:t xml:space="preserve"> </w:t>
      </w:r>
      <w:r w:rsidRPr="00EF6638">
        <w:rPr>
          <w:rFonts w:cstheme="minorHAnsi"/>
        </w:rPr>
        <w:t>overmacht binnen de overeengekomen termijn, reeds blijvend onmogelijk is.</w:t>
      </w:r>
    </w:p>
    <w:p w:rsidRPr="00EF6638" w:rsidR="2F37A06D" w:rsidP="009D1F87" w:rsidRDefault="2F37A06D" w14:paraId="2DE6F864" w14:textId="598C625E">
      <w:pPr>
        <w:pStyle w:val="Lijstalinea"/>
        <w:suppressAutoHyphens/>
        <w:spacing w:after="0"/>
        <w:ind w:left="709" w:right="-1"/>
        <w:rPr>
          <w:rFonts w:cstheme="minorHAnsi"/>
        </w:rPr>
      </w:pPr>
      <w:r w:rsidRPr="00EF6638">
        <w:rPr>
          <w:rFonts w:cstheme="minorHAnsi"/>
        </w:rPr>
        <w:t>Ingebrekestelling geschiedt schriftelijk, waarbij aan de bewerker een redelijke termijn</w:t>
      </w:r>
    </w:p>
    <w:p w:rsidRPr="00EF6638" w:rsidR="2F37A06D" w:rsidP="009D1F87" w:rsidRDefault="2F37A06D" w14:paraId="61745514" w14:textId="2A0BA260">
      <w:pPr>
        <w:pStyle w:val="Lijstalinea"/>
        <w:suppressAutoHyphens/>
        <w:spacing w:after="0"/>
        <w:ind w:left="709" w:right="-1"/>
        <w:rPr>
          <w:rFonts w:cstheme="minorHAnsi"/>
        </w:rPr>
      </w:pPr>
      <w:r w:rsidRPr="00EF6638">
        <w:rPr>
          <w:rFonts w:cstheme="minorHAnsi"/>
        </w:rPr>
        <w:t>wordt gegund om alsnog haar verplichtingen na te komen. Deze termijn is een fatale</w:t>
      </w:r>
    </w:p>
    <w:p w:rsidRPr="00EF6638" w:rsidR="005B6E0E" w:rsidP="009D1F87" w:rsidRDefault="2F37A06D" w14:paraId="6719621D" w14:textId="112C4F7B">
      <w:pPr>
        <w:pStyle w:val="Lijstalinea"/>
        <w:suppressAutoHyphens/>
        <w:spacing w:after="0"/>
        <w:ind w:left="709" w:right="-1"/>
        <w:rPr>
          <w:rFonts w:cstheme="minorHAnsi"/>
        </w:rPr>
      </w:pPr>
      <w:r w:rsidRPr="00EF6638">
        <w:rPr>
          <w:rFonts w:cstheme="minorHAnsi"/>
        </w:rPr>
        <w:t>termijn. Indien nakoming binnen deze termijn uitblijft, is bewerker in verzuim.</w:t>
      </w:r>
    </w:p>
    <w:p w:rsidRPr="00EF6638" w:rsidR="005B6E0E" w:rsidP="009D1F87" w:rsidRDefault="005B6E0E" w14:paraId="2B189991" w14:textId="77777777">
      <w:pPr>
        <w:pStyle w:val="Lijstalinea"/>
        <w:suppressAutoHyphens/>
        <w:spacing w:after="0"/>
        <w:ind w:left="709" w:right="-1" w:hanging="709"/>
        <w:rPr>
          <w:rFonts w:cstheme="minorHAnsi"/>
        </w:rPr>
      </w:pPr>
    </w:p>
    <w:p w:rsidRPr="00EF6638" w:rsidR="2F37A06D" w:rsidP="009D1F87" w:rsidRDefault="000B00B8" w14:paraId="042BA671" w14:textId="01CF7159">
      <w:pPr>
        <w:pStyle w:val="Lijstalinea"/>
        <w:numPr>
          <w:ilvl w:val="1"/>
          <w:numId w:val="22"/>
        </w:numPr>
        <w:suppressAutoHyphens/>
        <w:spacing w:after="0"/>
        <w:ind w:left="709" w:right="-1" w:hanging="709"/>
        <w:rPr>
          <w:rFonts w:cstheme="minorHAnsi"/>
        </w:rPr>
      </w:pPr>
      <w:r w:rsidRPr="00EF6638">
        <w:rPr>
          <w:rFonts w:cstheme="minorHAnsi"/>
        </w:rPr>
        <w:t>Contractant</w:t>
      </w:r>
      <w:r w:rsidRPr="00EF6638" w:rsidR="2F37A06D">
        <w:rPr>
          <w:rFonts w:cstheme="minorHAnsi"/>
        </w:rPr>
        <w:t xml:space="preserve"> is aansprakelijk voor alle schade of nadeel voortvloeiende uit het niet-nakomen</w:t>
      </w:r>
      <w:r w:rsidRPr="00EF6638">
        <w:rPr>
          <w:rFonts w:cstheme="minorHAnsi"/>
        </w:rPr>
        <w:t xml:space="preserve"> </w:t>
      </w:r>
      <w:r w:rsidRPr="00EF6638" w:rsidR="2F37A06D">
        <w:rPr>
          <w:rFonts w:cstheme="minorHAnsi"/>
        </w:rPr>
        <w:t xml:space="preserve">van, of in strijd handelen met de bij of krachtens de </w:t>
      </w:r>
      <w:r w:rsidRPr="00EF6638" w:rsidR="5BE00CA9">
        <w:rPr>
          <w:rFonts w:cstheme="minorHAnsi"/>
        </w:rPr>
        <w:t xml:space="preserve">AVG </w:t>
      </w:r>
      <w:r w:rsidRPr="00EF6638" w:rsidR="2F37A06D">
        <w:rPr>
          <w:rFonts w:cstheme="minorHAnsi"/>
        </w:rPr>
        <w:t>gegeven voorschriften en/of het</w:t>
      </w:r>
      <w:r w:rsidRPr="00EF6638">
        <w:rPr>
          <w:rFonts w:cstheme="minorHAnsi"/>
        </w:rPr>
        <w:t xml:space="preserve"> </w:t>
      </w:r>
      <w:r w:rsidRPr="00EF6638" w:rsidR="2F37A06D">
        <w:rPr>
          <w:rFonts w:cstheme="minorHAnsi"/>
        </w:rPr>
        <w:t>niet-nakomen van, of in strijd handelen met het in deze overeenkomst bepaalde.</w:t>
      </w:r>
    </w:p>
    <w:p w:rsidRPr="00EF6638" w:rsidR="2F37A06D" w:rsidP="009D1F87" w:rsidRDefault="2F37A06D" w14:paraId="62FAABAE" w14:textId="62723A63">
      <w:pPr>
        <w:pStyle w:val="Lijstalinea"/>
        <w:suppressAutoHyphens/>
        <w:spacing w:after="0"/>
        <w:ind w:left="709" w:right="-1" w:hanging="1"/>
        <w:rPr>
          <w:rFonts w:cstheme="minorHAnsi"/>
        </w:rPr>
      </w:pPr>
      <w:r w:rsidRPr="00EF6638">
        <w:rPr>
          <w:rFonts w:cstheme="minorHAnsi"/>
        </w:rPr>
        <w:t xml:space="preserve">Onverminderd de aanspraken op grond van wettelijke regels. </w:t>
      </w:r>
      <w:r w:rsidRPr="00EF6638" w:rsidR="000B00B8">
        <w:rPr>
          <w:rFonts w:cstheme="minorHAnsi"/>
        </w:rPr>
        <w:t>Contractant</w:t>
      </w:r>
      <w:r w:rsidRPr="00EF6638">
        <w:rPr>
          <w:rFonts w:cstheme="minorHAnsi"/>
        </w:rPr>
        <w:t xml:space="preserve"> is aansprakelijk</w:t>
      </w:r>
      <w:r w:rsidR="009D1F87">
        <w:rPr>
          <w:rFonts w:cstheme="minorHAnsi"/>
        </w:rPr>
        <w:t xml:space="preserve"> </w:t>
      </w:r>
      <w:r w:rsidRPr="00EF6638">
        <w:rPr>
          <w:rFonts w:cstheme="minorHAnsi"/>
        </w:rPr>
        <w:t xml:space="preserve">voor schade of nadeel voor zover ontstaan door zijn werkzaamheid. </w:t>
      </w:r>
      <w:r w:rsidRPr="00EF6638" w:rsidR="000B00B8">
        <w:rPr>
          <w:rFonts w:cstheme="minorHAnsi"/>
        </w:rPr>
        <w:t>Contractant</w:t>
      </w:r>
      <w:r w:rsidRPr="00EF6638">
        <w:rPr>
          <w:rFonts w:cstheme="minorHAnsi"/>
        </w:rPr>
        <w:t xml:space="preserve"> is tevens</w:t>
      </w:r>
      <w:r w:rsidR="009D1F87">
        <w:rPr>
          <w:rFonts w:cstheme="minorHAnsi"/>
        </w:rPr>
        <w:t xml:space="preserve"> </w:t>
      </w:r>
      <w:r w:rsidRPr="00EF6638">
        <w:rPr>
          <w:rFonts w:cstheme="minorHAnsi"/>
        </w:rPr>
        <w:t xml:space="preserve">aansprakelijk voor alle schade of nadeel voortvloeiende uit de </w:t>
      </w:r>
      <w:r w:rsidRPr="00EF6638">
        <w:rPr>
          <w:rFonts w:cstheme="minorHAnsi"/>
        </w:rPr>
        <w:t>door zijn werkzaamheid</w:t>
      </w:r>
      <w:r w:rsidR="009D1F87">
        <w:rPr>
          <w:rFonts w:cstheme="minorHAnsi"/>
        </w:rPr>
        <w:t xml:space="preserve"> </w:t>
      </w:r>
      <w:r w:rsidRPr="00EF6638">
        <w:rPr>
          <w:rFonts w:cstheme="minorHAnsi"/>
        </w:rPr>
        <w:t xml:space="preserve">ontstane inbreuken op de persoonlijke levenssfeer van betrokkenen. </w:t>
      </w:r>
    </w:p>
    <w:p w:rsidRPr="00EF6638" w:rsidR="00AB3698" w:rsidP="005B6E0E" w:rsidRDefault="00AB3698" w14:paraId="680EA2EE" w14:textId="77777777">
      <w:pPr>
        <w:pStyle w:val="Lijstalinea"/>
        <w:suppressAutoHyphens/>
        <w:spacing w:after="0"/>
        <w:ind w:left="360" w:right="-1"/>
        <w:rPr>
          <w:rFonts w:cstheme="minorHAnsi"/>
        </w:rPr>
      </w:pPr>
    </w:p>
    <w:p w:rsidRPr="00EF6638" w:rsidR="00AB3698" w:rsidP="009D1F87" w:rsidRDefault="00AB3698" w14:paraId="686DEDA3" w14:textId="6C3E4EE2">
      <w:pPr>
        <w:pStyle w:val="Lijstalinea"/>
        <w:numPr>
          <w:ilvl w:val="1"/>
          <w:numId w:val="22"/>
        </w:numPr>
        <w:spacing w:after="0"/>
        <w:ind w:left="709" w:hanging="709"/>
        <w:rPr>
          <w:rFonts w:cstheme="minorHAnsi"/>
        </w:rPr>
      </w:pPr>
      <w:r w:rsidRPr="00EF6638">
        <w:rPr>
          <w:rFonts w:cstheme="minorHAnsi"/>
        </w:rPr>
        <w:t xml:space="preserve">Indien Contractant c.q. </w:t>
      </w:r>
      <w:r w:rsidRPr="00EF6638" w:rsidR="6D9C4EF8">
        <w:rPr>
          <w:rFonts w:cstheme="minorHAnsi"/>
        </w:rPr>
        <w:t>V</w:t>
      </w:r>
      <w:r w:rsidRPr="00EF6638">
        <w:rPr>
          <w:rFonts w:cstheme="minorHAnsi"/>
        </w:rPr>
        <w:t>erwerker de verplichtingen in de verwerkersovereenkomst overtreedt, is Contractant aan Gemeente (c.q. verwerkersverantwoordelijke) een direct opeisbare boete verschuldigd ter hoogte van €5.000 voor iedere overtreding en een boete ter hoogte van €5</w:t>
      </w:r>
      <w:r w:rsidRPr="00EF6638" w:rsidR="000967C0">
        <w:rPr>
          <w:rFonts w:cstheme="minorHAnsi"/>
        </w:rPr>
        <w:t>.</w:t>
      </w:r>
      <w:r w:rsidRPr="00EF6638">
        <w:rPr>
          <w:rFonts w:cstheme="minorHAnsi"/>
        </w:rPr>
        <w:t>000,- voor iedere dag dat verwerker de overtreding begaat. Daarnaast behoudt Gemeente het recht om een schadevergoeding te vorderen.</w:t>
      </w:r>
    </w:p>
    <w:p w:rsidRPr="00EF6638" w:rsidR="733AB7BE" w:rsidP="374B8851" w:rsidRDefault="733AB7BE" w14:paraId="16CA0F6E" w14:textId="1188D147">
      <w:pPr>
        <w:rPr>
          <w:rFonts w:cstheme="minorHAnsi"/>
        </w:rPr>
      </w:pPr>
    </w:p>
    <w:p w:rsidRPr="00EF6638" w:rsidR="005635E9" w:rsidP="001E26E9" w:rsidRDefault="005635E9" w14:paraId="4CA30EF4" w14:textId="77777777">
      <w:pPr>
        <w:pStyle w:val="Lijstalinea"/>
        <w:numPr>
          <w:ilvl w:val="0"/>
          <w:numId w:val="22"/>
        </w:numPr>
        <w:suppressAutoHyphens/>
        <w:spacing w:after="0"/>
        <w:ind w:right="-1"/>
        <w:rPr>
          <w:rFonts w:cstheme="minorHAnsi"/>
          <w:b/>
          <w:bCs/>
          <w:lang w:val="nl"/>
        </w:rPr>
      </w:pPr>
      <w:r w:rsidRPr="00EF6638">
        <w:rPr>
          <w:rFonts w:cstheme="minorHAnsi"/>
          <w:b/>
          <w:bCs/>
          <w:lang w:val="nl"/>
        </w:rPr>
        <w:t>Overige Voorwaarden</w:t>
      </w:r>
    </w:p>
    <w:p w:rsidRPr="009D1F87" w:rsidR="005635E9" w:rsidP="1ECE9786" w:rsidRDefault="4DB03FEE" w14:paraId="4AE74946" w14:textId="3F3CEEFD">
      <w:pPr>
        <w:pStyle w:val="Lijstalinea"/>
        <w:numPr>
          <w:ilvl w:val="1"/>
          <w:numId w:val="22"/>
        </w:numPr>
        <w:spacing w:after="0"/>
        <w:ind w:left="709" w:hanging="709"/>
        <w:rPr>
          <w:rFonts w:cs="Calibri" w:cstheme="minorAscii"/>
        </w:rPr>
      </w:pPr>
      <w:r w:rsidRPr="1ECE9786" w:rsidR="4DB03FEE">
        <w:rPr>
          <w:rFonts w:cs="Calibri" w:cstheme="minorAscii"/>
        </w:rPr>
        <w:t>Op de Overeenkomst</w:t>
      </w:r>
      <w:r w:rsidRPr="1ECE9786" w:rsidR="1A15E729">
        <w:rPr>
          <w:rFonts w:cs="Calibri" w:cstheme="minorAscii"/>
        </w:rPr>
        <w:t xml:space="preserve"> zijn de Gemeentelijke Inkoopvoorwaarden bij IT </w:t>
      </w:r>
      <w:r w:rsidRPr="1ECE9786" w:rsidR="78180C15">
        <w:rPr>
          <w:rFonts w:cs="Calibri" w:cstheme="minorAscii"/>
        </w:rPr>
        <w:t xml:space="preserve">2023 </w:t>
      </w:r>
      <w:r w:rsidRPr="1ECE9786" w:rsidR="1A15E729">
        <w:rPr>
          <w:rFonts w:cs="Calibri" w:cstheme="minorAscii"/>
        </w:rPr>
        <w:t xml:space="preserve">(opgesteld door </w:t>
      </w:r>
      <w:r w:rsidRPr="1ECE9786" w:rsidR="1A15E729">
        <w:rPr>
          <w:rFonts w:cs="Calibri" w:cstheme="minorAscii"/>
        </w:rPr>
        <w:t>de</w:t>
      </w:r>
      <w:r w:rsidRPr="1ECE9786" w:rsidR="2883135A">
        <w:rPr>
          <w:rFonts w:cs="Calibri" w:cstheme="minorAscii"/>
        </w:rPr>
        <w:t xml:space="preserve">  </w:t>
      </w:r>
      <w:r w:rsidRPr="1ECE9786" w:rsidR="43D778D5">
        <w:rPr>
          <w:rFonts w:cs="Calibri" w:cstheme="minorAscii"/>
        </w:rPr>
        <w:t>V</w:t>
      </w:r>
      <w:r w:rsidRPr="1ECE9786" w:rsidR="1A15E729">
        <w:rPr>
          <w:rFonts w:cs="Calibri" w:cstheme="minorAscii"/>
        </w:rPr>
        <w:t>NG</w:t>
      </w:r>
      <w:r w:rsidRPr="1ECE9786" w:rsidR="1A15E729">
        <w:rPr>
          <w:rFonts w:cs="Calibri" w:cstheme="minorAscii"/>
        </w:rPr>
        <w:t xml:space="preserve">) van toepassing. Deze voorwaarden </w:t>
      </w:r>
      <w:r w:rsidRPr="1ECE9786" w:rsidR="70F28C8B">
        <w:rPr>
          <w:rFonts w:cs="Calibri" w:cstheme="minorAscii"/>
        </w:rPr>
        <w:t xml:space="preserve">zijn te vinden op </w:t>
      </w:r>
      <w:r w:rsidRPr="1ECE9786" w:rsidR="1A15E729">
        <w:rPr>
          <w:rFonts w:cs="Calibri" w:cstheme="minorAscii"/>
        </w:rPr>
        <w:t>de web</w:t>
      </w:r>
      <w:r w:rsidRPr="1ECE9786" w:rsidR="4DB03FEE">
        <w:rPr>
          <w:rFonts w:cs="Calibri" w:cstheme="minorAscii"/>
        </w:rPr>
        <w:t>site www.vngrealisatie.nl/GIBIT</w:t>
      </w:r>
      <w:r w:rsidRPr="1ECE9786" w:rsidR="70F28C8B">
        <w:rPr>
          <w:rFonts w:cs="Calibri" w:cstheme="minorAscii"/>
        </w:rPr>
        <w:t>.</w:t>
      </w:r>
      <w:r w:rsidRPr="1ECE9786" w:rsidR="1A15E729">
        <w:rPr>
          <w:rFonts w:cs="Calibri" w:cstheme="minorAscii"/>
        </w:rPr>
        <w:t xml:space="preserve"> De toepasselijkheid van (eventuele) algemene en bijzondere voorwaarden van Contractant zijn uitgesloten.</w:t>
      </w:r>
    </w:p>
    <w:p w:rsidRPr="00EF6638" w:rsidR="00B67C98" w:rsidP="009D1F87" w:rsidRDefault="00B67C98" w14:paraId="1F0F07CA" w14:textId="14AB5AAA">
      <w:pPr>
        <w:spacing w:after="0"/>
        <w:ind w:left="709" w:hanging="709"/>
        <w:rPr>
          <w:rFonts w:cstheme="minorHAnsi"/>
        </w:rPr>
      </w:pPr>
    </w:p>
    <w:p w:rsidRPr="00EF6638" w:rsidR="006752BF" w:rsidP="009D1F87" w:rsidRDefault="70E9C510" w14:paraId="241C798D" w14:textId="192F5E04">
      <w:pPr>
        <w:pStyle w:val="Lijstalinea"/>
        <w:numPr>
          <w:ilvl w:val="1"/>
          <w:numId w:val="22"/>
        </w:numPr>
        <w:spacing w:after="0"/>
        <w:ind w:left="709" w:hanging="709"/>
        <w:rPr>
          <w:rFonts w:cstheme="minorHAnsi"/>
        </w:rPr>
      </w:pPr>
      <w:r w:rsidRPr="00EF6638">
        <w:rPr>
          <w:rFonts w:cstheme="minorHAnsi"/>
        </w:rPr>
        <w:t xml:space="preserve">Op deze Overeenkomst is de tussen </w:t>
      </w:r>
      <w:r w:rsidRPr="00EF6638" w:rsidR="25DA9DC6">
        <w:rPr>
          <w:rFonts w:cstheme="minorHAnsi"/>
        </w:rPr>
        <w:t>P</w:t>
      </w:r>
      <w:r w:rsidRPr="00EF6638">
        <w:rPr>
          <w:rFonts w:cstheme="minorHAnsi"/>
        </w:rPr>
        <w:t xml:space="preserve">artijen gesloten </w:t>
      </w:r>
      <w:r w:rsidRPr="00EF6638" w:rsidR="00B06FC6">
        <w:rPr>
          <w:rFonts w:cstheme="minorHAnsi"/>
        </w:rPr>
        <w:t xml:space="preserve">Verwerkersovereenkomst, bijlage XX </w:t>
      </w:r>
      <w:r w:rsidRPr="00EF6638">
        <w:rPr>
          <w:rFonts w:cstheme="minorHAnsi"/>
        </w:rPr>
        <w:t xml:space="preserve">van toepassing. Voor </w:t>
      </w:r>
      <w:r w:rsidRPr="00EF6638" w:rsidR="0DDB259D">
        <w:rPr>
          <w:rFonts w:cstheme="minorHAnsi"/>
        </w:rPr>
        <w:t xml:space="preserve">uitvoering van deze overeenkomst worden </w:t>
      </w:r>
      <w:r w:rsidRPr="00EF6638">
        <w:rPr>
          <w:rFonts w:cstheme="minorHAnsi"/>
        </w:rPr>
        <w:t xml:space="preserve">namelijk </w:t>
      </w:r>
      <w:r w:rsidRPr="00EF6638" w:rsidR="0DDB259D">
        <w:rPr>
          <w:rFonts w:cstheme="minorHAnsi"/>
        </w:rPr>
        <w:t>persoonsgegevens verwerkt door d</w:t>
      </w:r>
      <w:r w:rsidRPr="00EF6638" w:rsidR="149EDB6F">
        <w:rPr>
          <w:rFonts w:cstheme="minorHAnsi"/>
        </w:rPr>
        <w:t xml:space="preserve">e gemeente </w:t>
      </w:r>
      <w:r w:rsidRPr="00EF6638" w:rsidR="6C99C6BF">
        <w:rPr>
          <w:rFonts w:cstheme="minorHAnsi"/>
        </w:rPr>
        <w:t>en</w:t>
      </w:r>
      <w:r w:rsidRPr="00EF6638" w:rsidR="0DDB259D">
        <w:rPr>
          <w:rFonts w:cstheme="minorHAnsi"/>
        </w:rPr>
        <w:t>/of</w:t>
      </w:r>
      <w:r w:rsidRPr="00EF6638" w:rsidR="6C99C6BF">
        <w:rPr>
          <w:rFonts w:cstheme="minorHAnsi"/>
        </w:rPr>
        <w:t xml:space="preserve"> contractant</w:t>
      </w:r>
      <w:r w:rsidRPr="00EF6638" w:rsidR="0DDB259D">
        <w:rPr>
          <w:rFonts w:cstheme="minorHAnsi"/>
        </w:rPr>
        <w:t xml:space="preserve">. </w:t>
      </w:r>
      <w:r w:rsidRPr="00EF6638" w:rsidR="099846CC">
        <w:rPr>
          <w:rFonts w:cstheme="minorHAnsi"/>
        </w:rPr>
        <w:t>Het doel van deze verwerking is</w:t>
      </w:r>
      <w:r w:rsidRPr="00EF6638" w:rsidR="40C75BB4">
        <w:rPr>
          <w:rFonts w:cstheme="minorHAnsi"/>
        </w:rPr>
        <w:t xml:space="preserve"> </w:t>
      </w:r>
      <w:r w:rsidRPr="00EF6638" w:rsidR="40C75BB4">
        <w:rPr>
          <w:rFonts w:cstheme="minorHAnsi"/>
          <w:highlight w:val="darkGray"/>
        </w:rPr>
        <w:t>&lt; doel</w:t>
      </w:r>
      <w:r w:rsidRPr="00EF6638" w:rsidR="6FB0B482">
        <w:rPr>
          <w:rFonts w:cstheme="minorHAnsi"/>
          <w:highlight w:val="darkGray"/>
        </w:rPr>
        <w:t xml:space="preserve"> invullen</w:t>
      </w:r>
      <w:r w:rsidRPr="00EF6638" w:rsidR="40C75BB4">
        <w:rPr>
          <w:rFonts w:cstheme="minorHAnsi"/>
          <w:highlight w:val="darkGray"/>
        </w:rPr>
        <w:t>&gt;.</w:t>
      </w:r>
      <w:r w:rsidRPr="00EF6638" w:rsidR="40C75BB4">
        <w:rPr>
          <w:rFonts w:cstheme="minorHAnsi"/>
        </w:rPr>
        <w:t xml:space="preserve"> </w:t>
      </w:r>
      <w:r w:rsidRPr="00EF6638" w:rsidR="1924222A">
        <w:rPr>
          <w:rFonts w:cstheme="minorHAnsi"/>
        </w:rPr>
        <w:t xml:space="preserve"> </w:t>
      </w:r>
      <w:r w:rsidRPr="00EF6638" w:rsidR="480E0ED0">
        <w:rPr>
          <w:rFonts w:cstheme="minorHAnsi"/>
        </w:rPr>
        <w:t xml:space="preserve">De grondslag </w:t>
      </w:r>
      <w:r w:rsidRPr="00EF6638" w:rsidR="40C75BB4">
        <w:rPr>
          <w:rFonts w:cstheme="minorHAnsi"/>
        </w:rPr>
        <w:t xml:space="preserve">voor deze gegevensverwerking is </w:t>
      </w:r>
      <w:r w:rsidRPr="00EF6638" w:rsidR="40C75BB4">
        <w:rPr>
          <w:rFonts w:cstheme="minorHAnsi"/>
          <w:highlight w:val="darkGray"/>
        </w:rPr>
        <w:t>&lt; grondslag&gt;</w:t>
      </w:r>
      <w:r w:rsidRPr="00EF6638" w:rsidR="40C75BB4">
        <w:rPr>
          <w:rFonts w:cstheme="minorHAnsi"/>
        </w:rPr>
        <w:t xml:space="preserve">. </w:t>
      </w:r>
      <w:r w:rsidR="009D1F87">
        <w:rPr>
          <w:rFonts w:cstheme="minorHAnsi"/>
        </w:rPr>
        <w:br/>
      </w:r>
    </w:p>
    <w:p w:rsidRPr="00EF6638" w:rsidR="179CAC65" w:rsidP="009D1F87" w:rsidRDefault="179CAC65" w14:paraId="64089E36" w14:textId="49368031">
      <w:pPr>
        <w:pStyle w:val="Lijstalinea"/>
        <w:numPr>
          <w:ilvl w:val="1"/>
          <w:numId w:val="22"/>
        </w:numPr>
        <w:spacing w:after="0"/>
        <w:ind w:left="709" w:hanging="709"/>
        <w:rPr>
          <w:rFonts w:cstheme="minorHAnsi"/>
        </w:rPr>
      </w:pPr>
      <w:r w:rsidRPr="00EF6638">
        <w:rPr>
          <w:rFonts w:cstheme="minorHAnsi"/>
        </w:rPr>
        <w:t xml:space="preserve">Na afloop en/ of beëindiging van deze Overeenkomst worden </w:t>
      </w:r>
      <w:r w:rsidRPr="00EF6638" w:rsidR="61536639">
        <w:rPr>
          <w:rFonts w:cstheme="minorHAnsi"/>
        </w:rPr>
        <w:t xml:space="preserve">alle </w:t>
      </w:r>
      <w:r w:rsidRPr="00EF6638" w:rsidR="4E170C2B">
        <w:rPr>
          <w:rFonts w:cstheme="minorHAnsi"/>
        </w:rPr>
        <w:t>(persoons)</w:t>
      </w:r>
      <w:r w:rsidRPr="00EF6638">
        <w:rPr>
          <w:rFonts w:cstheme="minorHAnsi"/>
        </w:rPr>
        <w:t>gegevens</w:t>
      </w:r>
      <w:r w:rsidRPr="00EF6638" w:rsidR="3480250F">
        <w:rPr>
          <w:rFonts w:cstheme="minorHAnsi"/>
        </w:rPr>
        <w:t xml:space="preserve"> inclusief opgebouwde dossiers</w:t>
      </w:r>
      <w:r w:rsidRPr="00EF6638">
        <w:rPr>
          <w:rFonts w:cstheme="minorHAnsi"/>
        </w:rPr>
        <w:t xml:space="preserve"> onverwijld teruggegeven aan Gemeente. Contractant verwijderd de persoonsgegevens uit haar systemen.</w:t>
      </w:r>
      <w:r w:rsidR="009D1F87">
        <w:rPr>
          <w:rFonts w:cstheme="minorHAnsi"/>
        </w:rPr>
        <w:br/>
      </w:r>
    </w:p>
    <w:p w:rsidRPr="00EF6638" w:rsidR="0B24F000" w:rsidP="009D1F87" w:rsidRDefault="3136402B" w14:paraId="6AB5096D" w14:textId="4F4E9CBE">
      <w:pPr>
        <w:pStyle w:val="Lijstalinea"/>
        <w:numPr>
          <w:ilvl w:val="1"/>
          <w:numId w:val="22"/>
        </w:numPr>
        <w:spacing w:after="0"/>
        <w:ind w:left="709" w:hanging="709"/>
        <w:rPr>
          <w:rFonts w:eastAsia="Calibri" w:cstheme="minorHAnsi"/>
        </w:rPr>
      </w:pPr>
      <w:r w:rsidRPr="00EF6638">
        <w:rPr>
          <w:rFonts w:eastAsia="Calibri" w:cstheme="minorHAnsi"/>
        </w:rPr>
        <w:t xml:space="preserve">Op grond van de Wet Open Overheid </w:t>
      </w:r>
      <w:r w:rsidRPr="00EF6638" w:rsidR="25E93CE5">
        <w:rPr>
          <w:rFonts w:eastAsia="Calibri" w:cstheme="minorHAnsi"/>
        </w:rPr>
        <w:t>kan</w:t>
      </w:r>
      <w:r w:rsidRPr="00EF6638">
        <w:rPr>
          <w:rFonts w:eastAsia="Calibri" w:cstheme="minorHAnsi"/>
        </w:rPr>
        <w:t xml:space="preserve"> de gemeente verplicht </w:t>
      </w:r>
      <w:r w:rsidRPr="00EF6638" w:rsidR="0893AFAE">
        <w:rPr>
          <w:rFonts w:eastAsia="Calibri" w:cstheme="minorHAnsi"/>
        </w:rPr>
        <w:t xml:space="preserve">worden </w:t>
      </w:r>
      <w:r w:rsidRPr="00EF6638">
        <w:rPr>
          <w:rFonts w:eastAsia="Calibri" w:cstheme="minorHAnsi"/>
        </w:rPr>
        <w:t xml:space="preserve">de </w:t>
      </w:r>
      <w:r w:rsidRPr="00EF6638" w:rsidR="4AE01783">
        <w:rPr>
          <w:rFonts w:eastAsia="Calibri" w:cstheme="minorHAnsi"/>
        </w:rPr>
        <w:t>O</w:t>
      </w:r>
      <w:r w:rsidRPr="00EF6638">
        <w:rPr>
          <w:rFonts w:eastAsia="Calibri" w:cstheme="minorHAnsi"/>
        </w:rPr>
        <w:t xml:space="preserve">vereenkomst </w:t>
      </w:r>
      <w:proofErr w:type="spellStart"/>
      <w:r w:rsidRPr="00EF6638">
        <w:rPr>
          <w:rFonts w:eastAsia="Calibri" w:cstheme="minorHAnsi"/>
        </w:rPr>
        <w:t>danwel</w:t>
      </w:r>
      <w:proofErr w:type="spellEnd"/>
      <w:r w:rsidRPr="00EF6638">
        <w:rPr>
          <w:rFonts w:eastAsia="Calibri" w:cstheme="minorHAnsi"/>
        </w:rPr>
        <w:t xml:space="preserve"> onderdelen van de </w:t>
      </w:r>
      <w:r w:rsidRPr="00EF6638" w:rsidR="64E623FA">
        <w:rPr>
          <w:rFonts w:eastAsia="Calibri" w:cstheme="minorHAnsi"/>
        </w:rPr>
        <w:t>O</w:t>
      </w:r>
      <w:r w:rsidRPr="00EF6638">
        <w:rPr>
          <w:rFonts w:eastAsia="Calibri" w:cstheme="minorHAnsi"/>
        </w:rPr>
        <w:t>vereenkomst openbaar te maken. Dit geldt</w:t>
      </w:r>
      <w:r w:rsidRPr="00EF6638" w:rsidR="16E4E1CB">
        <w:rPr>
          <w:rFonts w:eastAsia="Calibri" w:cstheme="minorHAnsi"/>
        </w:rPr>
        <w:t xml:space="preserve"> indien van toepassing</w:t>
      </w:r>
      <w:r w:rsidRPr="00EF6638">
        <w:rPr>
          <w:rFonts w:eastAsia="Calibri" w:cstheme="minorHAnsi"/>
        </w:rPr>
        <w:t xml:space="preserve"> ook voor documenten in de voorbereidings- als uitvoeringsfase.</w:t>
      </w:r>
    </w:p>
    <w:p w:rsidRPr="00EF6638" w:rsidR="40BB5710" w:rsidP="40BB5710" w:rsidRDefault="40BB5710" w14:paraId="0289643D" w14:textId="5F8AD099">
      <w:pPr>
        <w:spacing w:after="0"/>
        <w:rPr>
          <w:rFonts w:cstheme="minorHAnsi"/>
          <w:color w:val="FF0000"/>
        </w:rPr>
      </w:pPr>
    </w:p>
    <w:p w:rsidRPr="00EF6638" w:rsidR="005635E9" w:rsidP="001E26E9" w:rsidRDefault="005635E9" w14:paraId="6F6C6695" w14:textId="66113473">
      <w:pPr>
        <w:pStyle w:val="Lijstalinea"/>
        <w:numPr>
          <w:ilvl w:val="0"/>
          <w:numId w:val="22"/>
        </w:numPr>
        <w:suppressAutoHyphens/>
        <w:spacing w:after="0"/>
        <w:ind w:right="-1"/>
        <w:rPr>
          <w:rFonts w:cstheme="minorHAnsi"/>
          <w:b/>
          <w:bCs/>
          <w:lang w:val="nl"/>
        </w:rPr>
      </w:pPr>
      <w:r w:rsidRPr="00EF6638">
        <w:rPr>
          <w:rFonts w:cstheme="minorHAnsi"/>
          <w:b/>
          <w:bCs/>
          <w:lang w:val="nl"/>
        </w:rPr>
        <w:t>Slotbepaling.</w:t>
      </w:r>
    </w:p>
    <w:p w:rsidRPr="00EF6638" w:rsidR="005635E9" w:rsidP="009D1F87" w:rsidRDefault="005635E9" w14:paraId="2CA85B24" w14:textId="77777777">
      <w:pPr>
        <w:pStyle w:val="Lijstalinea"/>
        <w:numPr>
          <w:ilvl w:val="1"/>
          <w:numId w:val="22"/>
        </w:numPr>
        <w:suppressAutoHyphens/>
        <w:spacing w:after="0"/>
        <w:ind w:left="709" w:right="-1" w:hanging="709"/>
        <w:rPr>
          <w:rFonts w:cstheme="minorHAnsi"/>
        </w:rPr>
      </w:pPr>
      <w:r w:rsidRPr="00EF6638">
        <w:rPr>
          <w:rFonts w:cstheme="minorHAnsi"/>
        </w:rPr>
        <w:t>Afwijkingen van deze Overeenkomst zijn slechts bindend voor zover zij uitdrukkelijk tussen Partijen schriftelijk zijn overeengekomen.</w:t>
      </w:r>
    </w:p>
    <w:p w:rsidRPr="00EF6638" w:rsidR="005635E9" w:rsidP="009D1F87" w:rsidRDefault="005635E9" w14:paraId="51BD350A" w14:textId="77777777">
      <w:pPr>
        <w:pStyle w:val="Lijstalinea"/>
        <w:numPr>
          <w:ilvl w:val="1"/>
          <w:numId w:val="22"/>
        </w:numPr>
        <w:suppressAutoHyphens/>
        <w:spacing w:after="0"/>
        <w:ind w:left="709" w:right="-1" w:hanging="709"/>
        <w:rPr>
          <w:rFonts w:cstheme="minorHAnsi"/>
        </w:rPr>
      </w:pPr>
      <w:r w:rsidRPr="00EF6638">
        <w:rPr>
          <w:rFonts w:cstheme="minorHAnsi"/>
        </w:rPr>
        <w:t>Door ondertekening van deze Overeenkomst vervallen alle eventueel eerder door Partijen gemaakte mondelinge en schriftelijke afspraken omtrent de hierbij overeengekomen Diensten.</w:t>
      </w:r>
    </w:p>
    <w:p w:rsidRPr="00EF6638" w:rsidR="005635E9" w:rsidP="00DF3944" w:rsidRDefault="005635E9" w14:paraId="62A8ACFA" w14:textId="77777777">
      <w:pPr>
        <w:suppressAutoHyphens/>
        <w:spacing w:after="0"/>
        <w:ind w:left="600" w:right="-1" w:hanging="600"/>
        <w:rPr>
          <w:rFonts w:cstheme="minorHAnsi"/>
          <w:lang w:val="nl"/>
        </w:rPr>
      </w:pPr>
    </w:p>
    <w:p w:rsidRPr="00EF6638" w:rsidR="005635E9" w:rsidP="001E26E9" w:rsidRDefault="005635E9" w14:paraId="7C00E5AF" w14:textId="77777777">
      <w:pPr>
        <w:pStyle w:val="Lijstalinea"/>
        <w:numPr>
          <w:ilvl w:val="0"/>
          <w:numId w:val="22"/>
        </w:numPr>
        <w:suppressAutoHyphens/>
        <w:spacing w:after="0"/>
        <w:ind w:right="-1"/>
        <w:rPr>
          <w:rFonts w:cstheme="minorHAnsi"/>
          <w:b/>
          <w:bCs/>
          <w:lang w:val="nl"/>
        </w:rPr>
      </w:pPr>
      <w:r w:rsidRPr="00EF6638">
        <w:rPr>
          <w:rFonts w:cstheme="minorHAnsi"/>
          <w:b/>
          <w:bCs/>
          <w:lang w:val="nl"/>
        </w:rPr>
        <w:t>Toepasselijk recht en forumkeuze.</w:t>
      </w:r>
    </w:p>
    <w:p w:rsidRPr="00EF6638" w:rsidR="005635E9" w:rsidP="009D1F87" w:rsidRDefault="005635E9" w14:paraId="497855DF" w14:textId="77777777">
      <w:pPr>
        <w:pStyle w:val="Lijstalinea"/>
        <w:numPr>
          <w:ilvl w:val="1"/>
          <w:numId w:val="22"/>
        </w:numPr>
        <w:suppressAutoHyphens/>
        <w:spacing w:after="0"/>
        <w:ind w:left="709" w:right="-1" w:hanging="709"/>
        <w:rPr>
          <w:rFonts w:cstheme="minorHAnsi"/>
        </w:rPr>
      </w:pPr>
      <w:r w:rsidRPr="00EF6638">
        <w:rPr>
          <w:rFonts w:cstheme="minorHAnsi"/>
        </w:rPr>
        <w:t>Deze Overeenkomst en de daaruit volgende opdrachten worden beheerst door het Nederlands recht.</w:t>
      </w:r>
    </w:p>
    <w:p w:rsidRPr="00EF6638" w:rsidR="005635E9" w:rsidP="009D1F87" w:rsidRDefault="005635E9" w14:paraId="28832A0C" w14:textId="77777777">
      <w:pPr>
        <w:pStyle w:val="Lijstalinea"/>
        <w:numPr>
          <w:ilvl w:val="1"/>
          <w:numId w:val="22"/>
        </w:numPr>
        <w:suppressAutoHyphens/>
        <w:spacing w:after="0"/>
        <w:ind w:left="709" w:right="-1" w:hanging="709"/>
        <w:rPr>
          <w:rFonts w:cstheme="minorHAnsi"/>
        </w:rPr>
      </w:pPr>
      <w:r w:rsidRPr="00EF6638">
        <w:rPr>
          <w:rFonts w:cstheme="minorHAnsi"/>
        </w:rPr>
        <w:t xml:space="preserve">Alle geschillen (daaronder begrepen die welke slechts door één der partijen als zodanig worden beschouwd) tussen partijen zullen bij uitsluiting worden voorgelegd aan de bevoegde rechter te </w:t>
      </w:r>
      <w:r w:rsidRPr="00EF6638" w:rsidR="00464860">
        <w:rPr>
          <w:rFonts w:cstheme="minorHAnsi"/>
        </w:rPr>
        <w:t>Roermond</w:t>
      </w:r>
      <w:r w:rsidRPr="00EF6638">
        <w:rPr>
          <w:rFonts w:cstheme="minorHAnsi"/>
        </w:rPr>
        <w:t>.</w:t>
      </w:r>
    </w:p>
    <w:p w:rsidRPr="00EF6638" w:rsidR="005635E9" w:rsidP="00DF3944" w:rsidRDefault="005635E9" w14:paraId="4AF0E6A0" w14:textId="77777777">
      <w:pPr>
        <w:suppressAutoHyphens/>
        <w:spacing w:after="0"/>
        <w:ind w:left="709" w:right="-1" w:hanging="709"/>
        <w:rPr>
          <w:rFonts w:cstheme="minorHAnsi"/>
          <w:lang w:val="nl"/>
        </w:rPr>
      </w:pPr>
    </w:p>
    <w:p w:rsidRPr="00EF6638" w:rsidR="005635E9" w:rsidP="00DF3944" w:rsidRDefault="005635E9" w14:paraId="16CC60EB" w14:textId="75B0D901">
      <w:pPr>
        <w:spacing w:after="0"/>
        <w:ind w:right="-20"/>
        <w:rPr>
          <w:rFonts w:cstheme="minorHAnsi"/>
        </w:rPr>
      </w:pPr>
      <w:r w:rsidRPr="00EF6638">
        <w:rPr>
          <w:rFonts w:cstheme="minorHAnsi"/>
        </w:rPr>
        <w:t>Aldus in twee</w:t>
      </w:r>
      <w:r w:rsidRPr="00EF6638">
        <w:rPr>
          <w:rFonts w:cstheme="minorHAnsi"/>
          <w:spacing w:val="-1"/>
        </w:rPr>
        <w:t>v</w:t>
      </w:r>
      <w:r w:rsidRPr="00EF6638">
        <w:rPr>
          <w:rFonts w:cstheme="minorHAnsi"/>
        </w:rPr>
        <w:t>oud op</w:t>
      </w:r>
      <w:r w:rsidRPr="00EF6638">
        <w:rPr>
          <w:rFonts w:cstheme="minorHAnsi"/>
          <w:spacing w:val="-1"/>
        </w:rPr>
        <w:t>g</w:t>
      </w:r>
      <w:r w:rsidRPr="00EF6638">
        <w:rPr>
          <w:rFonts w:cstheme="minorHAnsi"/>
        </w:rPr>
        <w:t>em</w:t>
      </w:r>
      <w:r w:rsidRPr="00EF6638">
        <w:rPr>
          <w:rFonts w:cstheme="minorHAnsi"/>
          <w:spacing w:val="-1"/>
        </w:rPr>
        <w:t>a</w:t>
      </w:r>
      <w:r w:rsidRPr="00EF6638">
        <w:rPr>
          <w:rFonts w:cstheme="minorHAnsi"/>
        </w:rPr>
        <w:t>akt en get</w:t>
      </w:r>
      <w:r w:rsidRPr="00EF6638">
        <w:rPr>
          <w:rFonts w:cstheme="minorHAnsi"/>
          <w:spacing w:val="-1"/>
        </w:rPr>
        <w:t>e</w:t>
      </w:r>
      <w:r w:rsidRPr="00EF6638">
        <w:rPr>
          <w:rFonts w:cstheme="minorHAnsi"/>
          <w:spacing w:val="1"/>
        </w:rPr>
        <w:t>k</w:t>
      </w:r>
      <w:r w:rsidRPr="00EF6638">
        <w:rPr>
          <w:rFonts w:cstheme="minorHAnsi"/>
          <w:spacing w:val="-1"/>
        </w:rPr>
        <w:t>e</w:t>
      </w:r>
      <w:r w:rsidRPr="00EF6638">
        <w:rPr>
          <w:rFonts w:cstheme="minorHAnsi"/>
        </w:rPr>
        <w:t xml:space="preserve">nd te Gennep, op </w:t>
      </w:r>
      <w:r w:rsidRPr="00EF6638" w:rsidR="00E47082">
        <w:rPr>
          <w:rFonts w:cstheme="minorHAnsi"/>
        </w:rPr>
        <w:fldChar w:fldCharType="begin">
          <w:ffData>
            <w:name w:val=""/>
            <w:enabled/>
            <w:calcOnExit w:val="0"/>
            <w:textInput>
              <w:default w:val="datum"/>
            </w:textInput>
          </w:ffData>
        </w:fldChar>
      </w:r>
      <w:r w:rsidRPr="00EF6638" w:rsidR="00E47082">
        <w:rPr>
          <w:rFonts w:cstheme="minorHAnsi"/>
        </w:rPr>
        <w:instrText xml:space="preserve"> FORMTEXT </w:instrText>
      </w:r>
      <w:r w:rsidRPr="00EF6638" w:rsidR="00E47082">
        <w:rPr>
          <w:rFonts w:cstheme="minorHAnsi"/>
        </w:rPr>
      </w:r>
      <w:r w:rsidRPr="00EF6638" w:rsidR="00E47082">
        <w:rPr>
          <w:rFonts w:cstheme="minorHAnsi"/>
        </w:rPr>
        <w:fldChar w:fldCharType="separate"/>
      </w:r>
      <w:r w:rsidRPr="00EF6638" w:rsidR="00E47082">
        <w:rPr>
          <w:rFonts w:cstheme="minorHAnsi"/>
          <w:noProof/>
        </w:rPr>
        <w:t>datum</w:t>
      </w:r>
      <w:r w:rsidRPr="00EF6638" w:rsidR="00E47082">
        <w:rPr>
          <w:rFonts w:cstheme="minorHAnsi"/>
        </w:rPr>
        <w:fldChar w:fldCharType="end"/>
      </w:r>
      <w:r w:rsidRPr="00EF6638">
        <w:rPr>
          <w:rFonts w:cstheme="minorHAnsi"/>
        </w:rPr>
        <w:t>.</w:t>
      </w:r>
    </w:p>
    <w:p w:rsidRPr="00EF6638" w:rsidR="005F45C2" w:rsidP="00DF3944" w:rsidRDefault="005F45C2" w14:paraId="1C81FEB7" w14:textId="77777777">
      <w:pPr>
        <w:spacing w:after="0"/>
        <w:ind w:right="-20"/>
        <w:rPr>
          <w:rFonts w:cstheme="minorHAnsi"/>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54"/>
        <w:gridCol w:w="4250"/>
      </w:tblGrid>
      <w:tr w:rsidRPr="00EF6638" w:rsidR="004F78F6" w:rsidTr="0045109B" w14:paraId="23381084" w14:textId="77777777">
        <w:tc>
          <w:tcPr>
            <w:tcW w:w="4322" w:type="dxa"/>
          </w:tcPr>
          <w:p w:rsidRPr="00EF6638" w:rsidR="004F78F6" w:rsidP="0045109B" w:rsidRDefault="004F78F6" w14:paraId="3DE1E930" w14:textId="2051BC1D">
            <w:pPr>
              <w:spacing w:line="276" w:lineRule="auto"/>
              <w:rPr>
                <w:rFonts w:cstheme="minorHAnsi"/>
              </w:rPr>
            </w:pPr>
            <w:r w:rsidRPr="00EF6638">
              <w:rPr>
                <w:rFonts w:cstheme="minorHAnsi"/>
              </w:rPr>
              <w:t>Namens de Gemeente,</w:t>
            </w:r>
          </w:p>
        </w:tc>
        <w:tc>
          <w:tcPr>
            <w:tcW w:w="4322" w:type="dxa"/>
          </w:tcPr>
          <w:p w:rsidRPr="00EF6638" w:rsidR="004F78F6" w:rsidP="0045109B" w:rsidRDefault="004F78F6" w14:paraId="1EBBBC6B" w14:textId="62F9B2EB">
            <w:pPr>
              <w:spacing w:line="276" w:lineRule="auto"/>
              <w:rPr>
                <w:rFonts w:cstheme="minorHAnsi"/>
              </w:rPr>
            </w:pPr>
            <w:r w:rsidRPr="00EF6638">
              <w:rPr>
                <w:rFonts w:cstheme="minorHAnsi"/>
              </w:rPr>
              <w:t>Namens de Contractant,</w:t>
            </w:r>
          </w:p>
        </w:tc>
      </w:tr>
      <w:tr w:rsidRPr="00EF6638" w:rsidR="004F78F6" w:rsidTr="0045109B" w14:paraId="41A41371" w14:textId="77777777">
        <w:tc>
          <w:tcPr>
            <w:tcW w:w="4322" w:type="dxa"/>
          </w:tcPr>
          <w:p w:rsidRPr="00EF6638" w:rsidR="0045109B" w:rsidP="0045109B" w:rsidRDefault="0045109B" w14:paraId="36E96A8D" w14:textId="77777777">
            <w:pPr>
              <w:spacing w:line="276" w:lineRule="auto"/>
              <w:rPr>
                <w:rFonts w:cstheme="minorHAnsi"/>
              </w:rPr>
            </w:pPr>
          </w:p>
          <w:p w:rsidRPr="00EF6638" w:rsidR="0045109B" w:rsidP="0045109B" w:rsidRDefault="0045109B" w14:paraId="0572400B" w14:textId="77777777">
            <w:pPr>
              <w:spacing w:line="276" w:lineRule="auto"/>
              <w:rPr>
                <w:rFonts w:cstheme="minorHAnsi"/>
              </w:rPr>
            </w:pPr>
          </w:p>
          <w:p w:rsidRPr="00EF6638" w:rsidR="0045109B" w:rsidP="0045109B" w:rsidRDefault="0045109B" w14:paraId="71A4BB6F" w14:textId="77777777">
            <w:pPr>
              <w:spacing w:line="276" w:lineRule="auto"/>
              <w:rPr>
                <w:rFonts w:cstheme="minorHAnsi"/>
              </w:rPr>
            </w:pPr>
          </w:p>
          <w:p w:rsidRPr="00EF6638" w:rsidR="004F78F6" w:rsidP="0045109B" w:rsidRDefault="004F78F6" w14:paraId="3899CC7D" w14:textId="0B0FA11E">
            <w:pPr>
              <w:spacing w:line="276" w:lineRule="auto"/>
              <w:rPr>
                <w:rFonts w:cstheme="minorHAnsi"/>
              </w:rPr>
            </w:pPr>
            <w:r w:rsidRPr="00EF6638">
              <w:rPr>
                <w:rFonts w:cstheme="minorHAnsi"/>
              </w:rPr>
              <w:t>J.M.T. Teunissen</w:t>
            </w:r>
          </w:p>
          <w:p w:rsidRPr="00EF6638" w:rsidR="0045109B" w:rsidP="0045109B" w:rsidRDefault="0045109B" w14:paraId="38DE61E8" w14:textId="6399B697">
            <w:pPr>
              <w:spacing w:line="276" w:lineRule="auto"/>
              <w:rPr>
                <w:rFonts w:cstheme="minorHAnsi"/>
              </w:rPr>
            </w:pPr>
            <w:r w:rsidRPr="00EF6638">
              <w:rPr>
                <w:rFonts w:cstheme="minorHAnsi"/>
              </w:rPr>
              <w:t>burgemeester</w:t>
            </w:r>
          </w:p>
        </w:tc>
        <w:tc>
          <w:tcPr>
            <w:tcW w:w="4322" w:type="dxa"/>
          </w:tcPr>
          <w:p w:rsidRPr="00EF6638" w:rsidR="0045109B" w:rsidP="0045109B" w:rsidRDefault="0045109B" w14:paraId="3884B7B9" w14:textId="77777777">
            <w:pPr>
              <w:spacing w:line="276" w:lineRule="auto"/>
              <w:rPr>
                <w:rFonts w:cstheme="minorHAnsi"/>
              </w:rPr>
            </w:pPr>
          </w:p>
          <w:p w:rsidRPr="00EF6638" w:rsidR="0045109B" w:rsidP="0045109B" w:rsidRDefault="0045109B" w14:paraId="5FC4F85F" w14:textId="77777777">
            <w:pPr>
              <w:spacing w:line="276" w:lineRule="auto"/>
              <w:rPr>
                <w:rFonts w:cstheme="minorHAnsi"/>
              </w:rPr>
            </w:pPr>
          </w:p>
          <w:p w:rsidRPr="00EF6638" w:rsidR="0045109B" w:rsidP="0045109B" w:rsidRDefault="0045109B" w14:paraId="1EF3D8DC" w14:textId="77777777">
            <w:pPr>
              <w:spacing w:line="276" w:lineRule="auto"/>
              <w:rPr>
                <w:rFonts w:cstheme="minorHAnsi"/>
              </w:rPr>
            </w:pPr>
          </w:p>
          <w:p w:rsidRPr="00EF6638" w:rsidR="004F78F6" w:rsidP="0045109B" w:rsidRDefault="0045109B" w14:paraId="3DD4ED22" w14:textId="22793506">
            <w:pPr>
              <w:spacing w:line="276" w:lineRule="auto"/>
              <w:rPr>
                <w:rFonts w:cstheme="minorHAnsi"/>
              </w:rPr>
            </w:pPr>
            <w:r w:rsidRPr="00EF6638">
              <w:rPr>
                <w:rFonts w:cstheme="minorHAnsi"/>
              </w:rPr>
              <w:fldChar w:fldCharType="begin">
                <w:ffData>
                  <w:name w:val=""/>
                  <w:enabled/>
                  <w:calcOnExit w:val="0"/>
                  <w:textInput>
                    <w:default w:val="naam"/>
                  </w:textInput>
                </w:ffData>
              </w:fldChar>
            </w:r>
            <w:r w:rsidRPr="00EF6638">
              <w:rPr>
                <w:rFonts w:cstheme="minorHAnsi"/>
              </w:rPr>
              <w:instrText xml:space="preserve"> FORMTEXT </w:instrText>
            </w:r>
            <w:r w:rsidRPr="00EF6638">
              <w:rPr>
                <w:rFonts w:cstheme="minorHAnsi"/>
              </w:rPr>
            </w:r>
            <w:r w:rsidRPr="00EF6638">
              <w:rPr>
                <w:rFonts w:cstheme="minorHAnsi"/>
              </w:rPr>
              <w:fldChar w:fldCharType="separate"/>
            </w:r>
            <w:r w:rsidRPr="00EF6638">
              <w:rPr>
                <w:rFonts w:cstheme="minorHAnsi"/>
                <w:noProof/>
              </w:rPr>
              <w:t>naam</w:t>
            </w:r>
            <w:r w:rsidRPr="00EF6638">
              <w:rPr>
                <w:rFonts w:cstheme="minorHAnsi"/>
              </w:rPr>
              <w:fldChar w:fldCharType="end"/>
            </w:r>
          </w:p>
          <w:p w:rsidRPr="00EF6638" w:rsidR="0045109B" w:rsidP="0045109B" w:rsidRDefault="0045109B" w14:paraId="465EE5D6" w14:textId="232E14AA">
            <w:pPr>
              <w:spacing w:line="276" w:lineRule="auto"/>
              <w:rPr>
                <w:rFonts w:cstheme="minorHAnsi"/>
              </w:rPr>
            </w:pPr>
            <w:r w:rsidRPr="00EF6638">
              <w:rPr>
                <w:rFonts w:cstheme="minorHAnsi"/>
              </w:rPr>
              <w:fldChar w:fldCharType="begin">
                <w:ffData>
                  <w:name w:val=""/>
                  <w:enabled/>
                  <w:calcOnExit w:val="0"/>
                  <w:textInput>
                    <w:default w:val="functie"/>
                  </w:textInput>
                </w:ffData>
              </w:fldChar>
            </w:r>
            <w:r w:rsidRPr="00EF6638">
              <w:rPr>
                <w:rFonts w:cstheme="minorHAnsi"/>
              </w:rPr>
              <w:instrText xml:space="preserve"> FORMTEXT </w:instrText>
            </w:r>
            <w:r w:rsidRPr="00EF6638">
              <w:rPr>
                <w:rFonts w:cstheme="minorHAnsi"/>
              </w:rPr>
            </w:r>
            <w:r w:rsidRPr="00EF6638">
              <w:rPr>
                <w:rFonts w:cstheme="minorHAnsi"/>
              </w:rPr>
              <w:fldChar w:fldCharType="separate"/>
            </w:r>
            <w:r w:rsidRPr="00EF6638">
              <w:rPr>
                <w:rFonts w:cstheme="minorHAnsi"/>
                <w:noProof/>
              </w:rPr>
              <w:t>functie</w:t>
            </w:r>
            <w:r w:rsidRPr="00EF6638">
              <w:rPr>
                <w:rFonts w:cstheme="minorHAnsi"/>
              </w:rPr>
              <w:fldChar w:fldCharType="end"/>
            </w:r>
          </w:p>
        </w:tc>
      </w:tr>
    </w:tbl>
    <w:p w:rsidRPr="00EF6638" w:rsidR="005635E9" w:rsidP="00DF3944" w:rsidRDefault="005635E9" w14:paraId="39AED437" w14:textId="77777777">
      <w:pPr>
        <w:spacing w:after="0"/>
        <w:rPr>
          <w:rFonts w:cstheme="minorHAnsi"/>
        </w:rPr>
      </w:pPr>
    </w:p>
    <w:p w:rsidRPr="00EF6638" w:rsidR="005635E9" w:rsidP="00DF3944" w:rsidRDefault="005635E9" w14:paraId="3CD1CFE3" w14:textId="77777777">
      <w:pPr>
        <w:tabs>
          <w:tab w:val="left" w:pos="4510"/>
        </w:tabs>
        <w:spacing w:after="0"/>
        <w:rPr>
          <w:rFonts w:cstheme="minorHAnsi"/>
        </w:rPr>
      </w:pPr>
    </w:p>
    <w:p w:rsidRPr="00EF6638" w:rsidR="005635E9" w:rsidP="00DF3944" w:rsidRDefault="005635E9" w14:paraId="5820F9ED" w14:textId="77777777">
      <w:pPr>
        <w:tabs>
          <w:tab w:val="left" w:pos="480"/>
          <w:tab w:val="left" w:pos="600"/>
          <w:tab w:val="left" w:pos="960"/>
          <w:tab w:val="left" w:pos="2040"/>
          <w:tab w:val="left" w:pos="4320"/>
          <w:tab w:val="left" w:pos="6480"/>
        </w:tabs>
        <w:suppressAutoHyphens/>
        <w:spacing w:after="0"/>
        <w:rPr>
          <w:rFonts w:cstheme="minorHAnsi"/>
          <w:b/>
          <w:bCs/>
          <w:caps/>
          <w:lang w:val="nl"/>
        </w:rPr>
      </w:pPr>
      <w:r w:rsidRPr="00EF6638">
        <w:rPr>
          <w:rFonts w:cstheme="minorHAnsi"/>
          <w:b/>
          <w:bCs/>
          <w:caps/>
          <w:lang w:val="nl"/>
        </w:rPr>
        <w:t>Bijlagen:</w:t>
      </w:r>
    </w:p>
    <w:p w:rsidRPr="00EF6638" w:rsidR="005635E9" w:rsidP="00DF3944" w:rsidRDefault="005635E9" w14:paraId="0420D75D" w14:textId="56BDC18B">
      <w:pPr>
        <w:numPr>
          <w:ilvl w:val="0"/>
          <w:numId w:val="8"/>
        </w:numPr>
        <w:tabs>
          <w:tab w:val="left" w:pos="851"/>
        </w:tabs>
        <w:suppressAutoHyphens/>
        <w:overflowPunct w:val="0"/>
        <w:autoSpaceDE w:val="0"/>
        <w:autoSpaceDN w:val="0"/>
        <w:adjustRightInd w:val="0"/>
        <w:spacing w:after="0"/>
        <w:textAlignment w:val="baseline"/>
        <w:rPr>
          <w:rFonts w:cstheme="minorHAnsi"/>
          <w:lang w:val="nl"/>
        </w:rPr>
      </w:pPr>
      <w:r w:rsidRPr="00EF6638">
        <w:rPr>
          <w:rFonts w:cstheme="minorHAnsi"/>
          <w:lang w:val="nl"/>
        </w:rPr>
        <w:t>Verwerkersovereenkomst</w:t>
      </w:r>
      <w:r w:rsidRPr="00EF6638" w:rsidR="00EF6638">
        <w:rPr>
          <w:rFonts w:cstheme="minorHAnsi"/>
          <w:lang w:val="nl"/>
        </w:rPr>
        <w:t>;</w:t>
      </w:r>
    </w:p>
    <w:p w:rsidRPr="00EF6638" w:rsidR="005635E9" w:rsidP="00DF3944" w:rsidRDefault="005635E9" w14:paraId="7AF2AB3A" w14:textId="77777777">
      <w:pPr>
        <w:numPr>
          <w:ilvl w:val="0"/>
          <w:numId w:val="8"/>
        </w:numPr>
        <w:tabs>
          <w:tab w:val="left" w:pos="851"/>
        </w:tabs>
        <w:suppressAutoHyphens/>
        <w:overflowPunct w:val="0"/>
        <w:autoSpaceDE w:val="0"/>
        <w:autoSpaceDN w:val="0"/>
        <w:adjustRightInd w:val="0"/>
        <w:spacing w:after="0"/>
        <w:textAlignment w:val="baseline"/>
        <w:rPr>
          <w:rFonts w:cstheme="minorHAnsi"/>
          <w:lang w:val="nl"/>
        </w:rPr>
      </w:pPr>
      <w:r w:rsidRPr="00EF6638">
        <w:rPr>
          <w:rFonts w:cstheme="minorHAnsi"/>
          <w:lang w:val="nl"/>
        </w:rPr>
        <w:t xml:space="preserve">de nota van inlichtingen </w:t>
      </w:r>
      <w:r w:rsidRPr="00EF6638" w:rsidR="00464860">
        <w:rPr>
          <w:rFonts w:cstheme="minorHAnsi"/>
        </w:rPr>
        <w:fldChar w:fldCharType="begin">
          <w:ffData>
            <w:name w:val=""/>
            <w:enabled/>
            <w:calcOnExit w:val="0"/>
            <w:textInput>
              <w:default w:val="datum"/>
            </w:textInput>
          </w:ffData>
        </w:fldChar>
      </w:r>
      <w:r w:rsidRPr="00EF6638" w:rsidR="00464860">
        <w:rPr>
          <w:rFonts w:cstheme="minorHAnsi"/>
        </w:rPr>
        <w:instrText xml:space="preserve"> FORMTEXT </w:instrText>
      </w:r>
      <w:r w:rsidRPr="00EF6638" w:rsidR="00464860">
        <w:rPr>
          <w:rFonts w:cstheme="minorHAnsi"/>
        </w:rPr>
      </w:r>
      <w:r w:rsidRPr="00EF6638" w:rsidR="00464860">
        <w:rPr>
          <w:rFonts w:cstheme="minorHAnsi"/>
        </w:rPr>
        <w:fldChar w:fldCharType="separate"/>
      </w:r>
      <w:r w:rsidRPr="00EF6638" w:rsidR="00464860">
        <w:rPr>
          <w:rFonts w:cstheme="minorHAnsi"/>
          <w:noProof/>
        </w:rPr>
        <w:t>datum</w:t>
      </w:r>
      <w:r w:rsidRPr="00EF6638" w:rsidR="00464860">
        <w:rPr>
          <w:rFonts w:cstheme="minorHAnsi"/>
        </w:rPr>
        <w:fldChar w:fldCharType="end"/>
      </w:r>
      <w:r w:rsidRPr="00EF6638">
        <w:rPr>
          <w:rFonts w:cstheme="minorHAnsi"/>
          <w:lang w:val="nl"/>
        </w:rPr>
        <w:t>;</w:t>
      </w:r>
    </w:p>
    <w:p w:rsidRPr="00EF6638" w:rsidR="005635E9" w:rsidP="00DF3944" w:rsidRDefault="005635E9" w14:paraId="1110B769" w14:textId="77777777">
      <w:pPr>
        <w:numPr>
          <w:ilvl w:val="0"/>
          <w:numId w:val="8"/>
        </w:numPr>
        <w:tabs>
          <w:tab w:val="left" w:pos="851"/>
        </w:tabs>
        <w:suppressAutoHyphens/>
        <w:overflowPunct w:val="0"/>
        <w:autoSpaceDE w:val="0"/>
        <w:autoSpaceDN w:val="0"/>
        <w:adjustRightInd w:val="0"/>
        <w:spacing w:after="0"/>
        <w:textAlignment w:val="baseline"/>
        <w:rPr>
          <w:rFonts w:cstheme="minorHAnsi"/>
          <w:lang w:val="nl"/>
        </w:rPr>
      </w:pPr>
      <w:r w:rsidRPr="00EF6638">
        <w:rPr>
          <w:rFonts w:cstheme="minorHAnsi"/>
          <w:lang w:val="nl"/>
        </w:rPr>
        <w:t>het Aanbestedingsdocument en de bijbehorende Bijlagen;</w:t>
      </w:r>
    </w:p>
    <w:p w:rsidRPr="00EF6638" w:rsidR="00C40143" w:rsidP="00DF3944" w:rsidRDefault="00464860" w14:paraId="4958E8D2" w14:textId="77777777">
      <w:pPr>
        <w:numPr>
          <w:ilvl w:val="0"/>
          <w:numId w:val="8"/>
        </w:numPr>
        <w:tabs>
          <w:tab w:val="left" w:pos="851"/>
        </w:tabs>
        <w:suppressAutoHyphens/>
        <w:overflowPunct w:val="0"/>
        <w:autoSpaceDE w:val="0"/>
        <w:autoSpaceDN w:val="0"/>
        <w:adjustRightInd w:val="0"/>
        <w:spacing w:after="0"/>
        <w:textAlignment w:val="baseline"/>
        <w:rPr>
          <w:rFonts w:cstheme="minorHAnsi"/>
          <w:lang w:val="nl"/>
        </w:rPr>
      </w:pPr>
      <w:r w:rsidRPr="00EF6638">
        <w:rPr>
          <w:rFonts w:cstheme="minorHAnsi"/>
          <w:lang w:val="nl"/>
        </w:rPr>
        <w:t>Inschrijving Contractant</w:t>
      </w:r>
      <w:r w:rsidRPr="00EF6638" w:rsidR="005635E9">
        <w:rPr>
          <w:rFonts w:cstheme="minorHAnsi"/>
          <w:lang w:val="nl"/>
        </w:rPr>
        <w:t xml:space="preserve"> d.d. </w:t>
      </w:r>
      <w:r w:rsidRPr="00EF6638">
        <w:rPr>
          <w:rFonts w:cstheme="minorHAnsi"/>
        </w:rPr>
        <w:fldChar w:fldCharType="begin">
          <w:ffData>
            <w:name w:val=""/>
            <w:enabled/>
            <w:calcOnExit w:val="0"/>
            <w:textInput>
              <w:default w:val="datum"/>
            </w:textInput>
          </w:ffData>
        </w:fldChar>
      </w:r>
      <w:r w:rsidRPr="00EF6638">
        <w:rPr>
          <w:rFonts w:cstheme="minorHAnsi"/>
        </w:rPr>
        <w:instrText xml:space="preserve"> FORMTEXT </w:instrText>
      </w:r>
      <w:r w:rsidRPr="00EF6638">
        <w:rPr>
          <w:rFonts w:cstheme="minorHAnsi"/>
        </w:rPr>
      </w:r>
      <w:r w:rsidRPr="00EF6638">
        <w:rPr>
          <w:rFonts w:cstheme="minorHAnsi"/>
        </w:rPr>
        <w:fldChar w:fldCharType="separate"/>
      </w:r>
      <w:r w:rsidRPr="00EF6638">
        <w:rPr>
          <w:rFonts w:cstheme="minorHAnsi"/>
          <w:noProof/>
        </w:rPr>
        <w:t>datum</w:t>
      </w:r>
      <w:r w:rsidRPr="00EF6638">
        <w:rPr>
          <w:rFonts w:cstheme="minorHAnsi"/>
        </w:rPr>
        <w:fldChar w:fldCharType="end"/>
      </w:r>
      <w:r w:rsidRPr="00EF6638">
        <w:rPr>
          <w:rFonts w:cstheme="minorHAnsi"/>
          <w:lang w:val="nl"/>
        </w:rPr>
        <w:t>.</w:t>
      </w:r>
    </w:p>
    <w:sectPr w:rsidRPr="00EF6638" w:rsidR="00C40143" w:rsidSect="006E11EE">
      <w:headerReference w:type="default" r:id="rId12"/>
      <w:footerReference w:type="default" r:id="rId13"/>
      <w:headerReference w:type="first" r:id="rId14"/>
      <w:footerReference w:type="first" r:id="rId15"/>
      <w:pgSz w:w="11906" w:h="16838" w:orient="portrait" w:code="9"/>
      <w:pgMar w:top="2410" w:right="1134" w:bottom="1418" w:left="2268" w:header="567" w:footer="567"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4B18" w:rsidP="008B1FC9" w:rsidRDefault="00AC4B18" w14:paraId="443F4922" w14:textId="77777777">
      <w:pPr>
        <w:spacing w:after="0" w:line="240" w:lineRule="auto"/>
      </w:pPr>
      <w:r>
        <w:separator/>
      </w:r>
    </w:p>
  </w:endnote>
  <w:endnote w:type="continuationSeparator" w:id="0">
    <w:p w:rsidR="00AC4B18" w:rsidP="008B1FC9" w:rsidRDefault="00AC4B18" w14:paraId="62310C6B" w14:textId="77777777">
      <w:pPr>
        <w:spacing w:after="0" w:line="240" w:lineRule="auto"/>
      </w:pPr>
      <w:r>
        <w:continuationSeparator/>
      </w:r>
    </w:p>
  </w:endnote>
  <w:endnote w:type="continuationNotice" w:id="1">
    <w:p w:rsidR="00AC4B18" w:rsidRDefault="00AC4B18" w14:paraId="009C1D4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57" w:type="dxa"/>
        <w:right w:w="57" w:type="dxa"/>
      </w:tblCellMar>
      <w:tblLook w:val="04A0" w:firstRow="1" w:lastRow="0" w:firstColumn="1" w:lastColumn="0" w:noHBand="0" w:noVBand="1"/>
    </w:tblPr>
    <w:tblGrid>
      <w:gridCol w:w="3969"/>
      <w:gridCol w:w="2268"/>
      <w:gridCol w:w="3969"/>
    </w:tblGrid>
    <w:tr w:rsidRPr="001E3B66" w:rsidR="00C5512C" w:rsidTr="00C5512C" w14:paraId="157A7C3B" w14:textId="0D2A4D77">
      <w:trPr>
        <w:trHeight w:val="851" w:hRule="exact"/>
      </w:trPr>
      <w:tc>
        <w:tcPr>
          <w:tcW w:w="3969" w:type="dxa"/>
          <w:vAlign w:val="center"/>
        </w:tcPr>
        <w:p w:rsidRPr="006E11EE" w:rsidR="00C5512C" w:rsidP="00C5512C" w:rsidRDefault="00C5512C" w14:paraId="022B8EC7" w14:textId="1CABB35B">
          <w:pPr>
            <w:pStyle w:val="Voettekst"/>
            <w:spacing w:line="276" w:lineRule="auto"/>
            <w:rPr>
              <w:iCs/>
              <w:color w:val="113E52"/>
              <w:sz w:val="18"/>
            </w:rPr>
          </w:pPr>
          <w:r w:rsidRPr="006E11EE">
            <w:rPr>
              <w:iCs/>
              <w:color w:val="113E52"/>
              <w:sz w:val="18"/>
            </w:rPr>
            <w:t>paraaf Gemeente :</w:t>
          </w:r>
        </w:p>
      </w:tc>
      <w:tc>
        <w:tcPr>
          <w:tcW w:w="2268" w:type="dxa"/>
          <w:vAlign w:val="center"/>
        </w:tcPr>
        <w:p w:rsidRPr="006E11EE" w:rsidR="00C5512C" w:rsidP="00C5512C" w:rsidRDefault="00C5512C" w14:paraId="5C110F08" w14:textId="77777777">
          <w:pPr>
            <w:pStyle w:val="Voettekst"/>
            <w:spacing w:line="276" w:lineRule="auto"/>
            <w:jc w:val="center"/>
            <w:rPr>
              <w:iCs/>
              <w:color w:val="113E52"/>
              <w:sz w:val="18"/>
            </w:rPr>
          </w:pPr>
          <w:r w:rsidRPr="006E11EE">
            <w:rPr>
              <w:iCs/>
              <w:color w:val="113E52"/>
              <w:sz w:val="18"/>
            </w:rPr>
            <w:fldChar w:fldCharType="begin"/>
          </w:r>
          <w:r w:rsidRPr="006E11EE">
            <w:rPr>
              <w:iCs/>
              <w:color w:val="113E52"/>
              <w:sz w:val="18"/>
            </w:rPr>
            <w:instrText>PAGE   \* MERGEFORMAT</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r w:rsidRPr="006E11EE">
            <w:rPr>
              <w:iCs/>
              <w:color w:val="113E52"/>
              <w:sz w:val="18"/>
            </w:rPr>
            <w:t xml:space="preserve"> van </w:t>
          </w:r>
          <w:r w:rsidRPr="006E11EE">
            <w:rPr>
              <w:iCs/>
              <w:color w:val="113E52"/>
              <w:sz w:val="18"/>
            </w:rPr>
            <w:fldChar w:fldCharType="begin"/>
          </w:r>
          <w:r w:rsidRPr="006E11EE">
            <w:rPr>
              <w:iCs/>
              <w:color w:val="113E52"/>
              <w:sz w:val="18"/>
            </w:rPr>
            <w:instrText xml:space="preserve"> NUMPAGES   \* MERGEFORMAT </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p>
      </w:tc>
      <w:tc>
        <w:tcPr>
          <w:tcW w:w="3969" w:type="dxa"/>
          <w:vAlign w:val="center"/>
        </w:tcPr>
        <w:p w:rsidRPr="006E11EE" w:rsidR="00C5512C" w:rsidP="00C5512C" w:rsidRDefault="00C5512C" w14:paraId="2AEA8D06" w14:textId="1F7EC6BD">
          <w:pPr>
            <w:pStyle w:val="Voettekst"/>
            <w:spacing w:line="276" w:lineRule="auto"/>
            <w:jc w:val="right"/>
            <w:rPr>
              <w:iCs/>
              <w:color w:val="113E52"/>
              <w:sz w:val="18"/>
            </w:rPr>
          </w:pPr>
          <w:r w:rsidRPr="006E11EE">
            <w:rPr>
              <w:iCs/>
              <w:color w:val="113E52"/>
              <w:sz w:val="18"/>
            </w:rPr>
            <w:t>paraaf Contractant :</w:t>
          </w:r>
        </w:p>
      </w:tc>
    </w:tr>
  </w:tbl>
  <w:p w:rsidR="00E47082" w:rsidRDefault="00E47082" w14:paraId="16FC912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57" w:type="dxa"/>
        <w:right w:w="57" w:type="dxa"/>
      </w:tblCellMar>
      <w:tblLook w:val="04A0" w:firstRow="1" w:lastRow="0" w:firstColumn="1" w:lastColumn="0" w:noHBand="0" w:noVBand="1"/>
    </w:tblPr>
    <w:tblGrid>
      <w:gridCol w:w="3969"/>
      <w:gridCol w:w="2268"/>
      <w:gridCol w:w="3969"/>
    </w:tblGrid>
    <w:tr w:rsidRPr="00C5512C" w:rsidR="009B3868" w:rsidTr="00C5512C" w14:paraId="30F68A94" w14:textId="00FB01EC">
      <w:trPr>
        <w:trHeight w:val="851" w:hRule="exact"/>
      </w:trPr>
      <w:tc>
        <w:tcPr>
          <w:tcW w:w="3969" w:type="dxa"/>
          <w:vAlign w:val="center"/>
        </w:tcPr>
        <w:p w:rsidRPr="00C5512C" w:rsidR="009B3868" w:rsidP="00C5512C" w:rsidRDefault="009B3868" w14:paraId="3D904639" w14:textId="03BF0943">
          <w:pPr>
            <w:pStyle w:val="Voettekst"/>
            <w:spacing w:line="276" w:lineRule="auto"/>
            <w:rPr>
              <w:bCs/>
              <w:i/>
              <w:sz w:val="18"/>
            </w:rPr>
          </w:pPr>
          <w:r w:rsidRPr="00C5512C">
            <w:rPr>
              <w:bCs/>
              <w:color w:val="113E52"/>
              <w:sz w:val="18"/>
            </w:rPr>
            <w:t>Paraaf Gemeente :</w:t>
          </w:r>
        </w:p>
      </w:tc>
      <w:tc>
        <w:tcPr>
          <w:tcW w:w="2268" w:type="dxa"/>
          <w:vAlign w:val="center"/>
        </w:tcPr>
        <w:p w:rsidRPr="00C5512C" w:rsidR="009B3868" w:rsidP="00C5512C" w:rsidRDefault="009B3868" w14:paraId="62E2C6EE" w14:textId="77777777">
          <w:pPr>
            <w:pStyle w:val="Voettekst"/>
            <w:spacing w:line="276" w:lineRule="auto"/>
            <w:jc w:val="center"/>
            <w:rPr>
              <w:bCs/>
              <w:sz w:val="18"/>
            </w:rPr>
          </w:pPr>
          <w:r w:rsidRPr="00C5512C">
            <w:rPr>
              <w:bCs/>
              <w:color w:val="113E52"/>
              <w:sz w:val="18"/>
            </w:rPr>
            <w:fldChar w:fldCharType="begin"/>
          </w:r>
          <w:r w:rsidRPr="00C5512C">
            <w:rPr>
              <w:bCs/>
              <w:color w:val="113E52"/>
              <w:sz w:val="18"/>
            </w:rPr>
            <w:instrText>PAGE   \* MERGEFORMAT</w:instrText>
          </w:r>
          <w:r w:rsidRPr="00C5512C">
            <w:rPr>
              <w:bCs/>
              <w:color w:val="113E52"/>
              <w:sz w:val="18"/>
            </w:rPr>
            <w:fldChar w:fldCharType="separate"/>
          </w:r>
          <w:r w:rsidRPr="00C5512C">
            <w:rPr>
              <w:bCs/>
              <w:noProof/>
              <w:color w:val="113E52"/>
              <w:sz w:val="18"/>
            </w:rPr>
            <w:t>1</w:t>
          </w:r>
          <w:r w:rsidRPr="00C5512C">
            <w:rPr>
              <w:bCs/>
              <w:color w:val="113E52"/>
              <w:sz w:val="18"/>
            </w:rPr>
            <w:fldChar w:fldCharType="end"/>
          </w:r>
          <w:r w:rsidRPr="00C5512C">
            <w:rPr>
              <w:bCs/>
              <w:color w:val="113E52"/>
              <w:sz w:val="18"/>
            </w:rPr>
            <w:t xml:space="preserve"> van </w:t>
          </w:r>
          <w:r w:rsidRPr="00C5512C">
            <w:rPr>
              <w:bCs/>
              <w:color w:val="113E52"/>
              <w:sz w:val="18"/>
            </w:rPr>
            <w:fldChar w:fldCharType="begin"/>
          </w:r>
          <w:r w:rsidRPr="00C5512C">
            <w:rPr>
              <w:bCs/>
              <w:color w:val="113E52"/>
              <w:sz w:val="18"/>
            </w:rPr>
            <w:instrText xml:space="preserve"> NUMPAGES   \* MERGEFORMAT </w:instrText>
          </w:r>
          <w:r w:rsidRPr="00C5512C">
            <w:rPr>
              <w:bCs/>
              <w:color w:val="113E52"/>
              <w:sz w:val="18"/>
            </w:rPr>
            <w:fldChar w:fldCharType="separate"/>
          </w:r>
          <w:r w:rsidRPr="00C5512C">
            <w:rPr>
              <w:bCs/>
              <w:noProof/>
              <w:color w:val="113E52"/>
              <w:sz w:val="18"/>
            </w:rPr>
            <w:t>4</w:t>
          </w:r>
          <w:r w:rsidRPr="00C5512C">
            <w:rPr>
              <w:bCs/>
              <w:color w:val="113E52"/>
              <w:sz w:val="18"/>
            </w:rPr>
            <w:fldChar w:fldCharType="end"/>
          </w:r>
        </w:p>
      </w:tc>
      <w:tc>
        <w:tcPr>
          <w:tcW w:w="3969" w:type="dxa"/>
          <w:vAlign w:val="center"/>
        </w:tcPr>
        <w:p w:rsidRPr="00C5512C" w:rsidR="009B3868" w:rsidP="00C5512C" w:rsidRDefault="009B3868" w14:paraId="38856512" w14:textId="3F9BBC7E">
          <w:pPr>
            <w:pStyle w:val="Voettekst"/>
            <w:spacing w:line="276" w:lineRule="auto"/>
            <w:jc w:val="right"/>
            <w:rPr>
              <w:bCs/>
              <w:color w:val="113E52"/>
              <w:sz w:val="18"/>
            </w:rPr>
          </w:pPr>
          <w:r w:rsidRPr="00C5512C">
            <w:rPr>
              <w:bCs/>
              <w:color w:val="113E52"/>
              <w:sz w:val="18"/>
            </w:rPr>
            <w:t>Paraaf Contractant :</w:t>
          </w:r>
        </w:p>
      </w:tc>
    </w:tr>
  </w:tbl>
  <w:p w:rsidRPr="00886A1B" w:rsidR="00E47082" w:rsidP="00886A1B" w:rsidRDefault="00E47082" w14:paraId="7D2F1BB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4B18" w:rsidP="008B1FC9" w:rsidRDefault="00AC4B18" w14:paraId="2230CE70" w14:textId="77777777">
      <w:pPr>
        <w:spacing w:after="0" w:line="240" w:lineRule="auto"/>
      </w:pPr>
      <w:r>
        <w:separator/>
      </w:r>
    </w:p>
  </w:footnote>
  <w:footnote w:type="continuationSeparator" w:id="0">
    <w:p w:rsidR="00AC4B18" w:rsidP="008B1FC9" w:rsidRDefault="00AC4B18" w14:paraId="693F73EB" w14:textId="77777777">
      <w:pPr>
        <w:spacing w:after="0" w:line="240" w:lineRule="auto"/>
      </w:pPr>
      <w:r>
        <w:continuationSeparator/>
      </w:r>
    </w:p>
  </w:footnote>
  <w:footnote w:type="continuationNotice" w:id="1">
    <w:p w:rsidR="00AC4B18" w:rsidRDefault="00AC4B18" w14:paraId="66EBB43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47082" w:rsidRDefault="00E47082" w14:paraId="3866A3C8" w14:textId="77777777">
    <w:pPr>
      <w:pStyle w:val="Koptekst"/>
    </w:pPr>
    <w:r>
      <w:rPr>
        <w:noProof/>
        <w:lang w:eastAsia="nl-NL"/>
      </w:rPr>
      <w:drawing>
        <wp:anchor distT="0" distB="0" distL="114300" distR="114300" simplePos="0" relativeHeight="251658241" behindDoc="1" locked="0" layoutInCell="1" allowOverlap="1" wp14:anchorId="4D380DFC" wp14:editId="7A7D69DD">
          <wp:simplePos x="0" y="0"/>
          <wp:positionH relativeFrom="page">
            <wp:posOffset>900430</wp:posOffset>
          </wp:positionH>
          <wp:positionV relativeFrom="page">
            <wp:posOffset>360045</wp:posOffset>
          </wp:positionV>
          <wp:extent cx="540000" cy="540000"/>
          <wp:effectExtent l="0" t="0" r="0" b="0"/>
          <wp:wrapTight wrapText="bothSides">
            <wp:wrapPolygon edited="0">
              <wp:start x="0" y="0"/>
              <wp:lineTo x="0" y="16772"/>
              <wp:lineTo x="3812" y="20584"/>
              <wp:lineTo x="20584" y="20584"/>
              <wp:lineTo x="20584" y="0"/>
              <wp:lineTo x="0" y="0"/>
            </wp:wrapPolygon>
          </wp:wrapTight>
          <wp:docPr id="3" name="Afbeelding 3" descr="H:\Afd BV\BA\Communicatie\Huisstijl\2020 nieuwe huisstijl\def middelen\logo GENNEP\beeldmerk wapen\RGB\Beeldmerk_GemeenteGennep2020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d BV\BA\Communicatie\Huisstijl\2020 nieuwe huisstijl\def middelen\logo GENNEP\beeldmerk wapen\RGB\Beeldmerk_GemeenteGennep2020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F529E" w:rsidR="00E47082" w:rsidP="007F529E" w:rsidRDefault="00E47082" w14:paraId="573A353C" w14:textId="77777777">
    <w:pPr>
      <w:pStyle w:val="Koptekst"/>
      <w:jc w:val="right"/>
      <w:rPr>
        <w:rFonts w:ascii="Open Sans" w:hAnsi="Open Sans" w:cs="Open Sans"/>
        <w:caps/>
        <w:spacing w:val="80"/>
        <w:sz w:val="28"/>
      </w:rPr>
    </w:pPr>
    <w:r>
      <w:rPr>
        <w:rFonts w:ascii="Open Sans" w:hAnsi="Open Sans" w:cs="Open Sans"/>
        <w:caps/>
        <w:color w:val="113E52"/>
        <w:spacing w:val="80"/>
        <w:sz w:val="28"/>
      </w:rPr>
      <w:t>Overeenkomst</w:t>
    </w:r>
  </w:p>
  <w:p w:rsidR="00E47082" w:rsidRDefault="00E47082" w14:paraId="6F191689" w14:textId="77777777">
    <w:pPr>
      <w:pStyle w:val="Koptekst"/>
    </w:pPr>
    <w:r>
      <w:rPr>
        <w:noProof/>
        <w:lang w:eastAsia="nl-NL"/>
      </w:rPr>
      <w:drawing>
        <wp:anchor distT="0" distB="0" distL="114300" distR="114300" simplePos="0" relativeHeight="251658240" behindDoc="1" locked="0" layoutInCell="1" allowOverlap="1" wp14:anchorId="38534403" wp14:editId="6D650353">
          <wp:simplePos x="0" y="0"/>
          <wp:positionH relativeFrom="page">
            <wp:posOffset>504190</wp:posOffset>
          </wp:positionH>
          <wp:positionV relativeFrom="page">
            <wp:posOffset>360045</wp:posOffset>
          </wp:positionV>
          <wp:extent cx="1440000" cy="792000"/>
          <wp:effectExtent l="0" t="0" r="8255" b="8255"/>
          <wp:wrapTight wrapText="bothSides">
            <wp:wrapPolygon edited="0">
              <wp:start x="0" y="0"/>
              <wp:lineTo x="0" y="21306"/>
              <wp:lineTo x="21438" y="21306"/>
              <wp:lineTo x="2143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meenteGennep2020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F7A"/>
    <w:multiLevelType w:val="multilevel"/>
    <w:tmpl w:val="962A6AA4"/>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D634CA5"/>
    <w:multiLevelType w:val="hybridMultilevel"/>
    <w:tmpl w:val="1486A4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11F1044"/>
    <w:multiLevelType w:val="hybridMultilevel"/>
    <w:tmpl w:val="FAEA6D96"/>
    <w:lvl w:ilvl="0" w:tplc="331C09EC">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93D16"/>
    <w:multiLevelType w:val="hybridMultilevel"/>
    <w:tmpl w:val="81DA1C0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BC63730"/>
    <w:multiLevelType w:val="hybridMultilevel"/>
    <w:tmpl w:val="A7F84DC2"/>
    <w:lvl w:ilvl="0" w:tplc="105C0942">
      <w:numFmt w:val="bullet"/>
      <w:lvlText w:val="-"/>
      <w:lvlJc w:val="left"/>
      <w:pPr>
        <w:ind w:left="714" w:hanging="360"/>
      </w:pPr>
      <w:rPr>
        <w:rFonts w:hint="default" w:ascii="Arial" w:hAnsi="Arial" w:eastAsia="Times New Roman" w:cs="Arial"/>
      </w:rPr>
    </w:lvl>
    <w:lvl w:ilvl="1" w:tplc="04130003" w:tentative="1">
      <w:start w:val="1"/>
      <w:numFmt w:val="bullet"/>
      <w:lvlText w:val="o"/>
      <w:lvlJc w:val="left"/>
      <w:pPr>
        <w:ind w:left="1434" w:hanging="360"/>
      </w:pPr>
      <w:rPr>
        <w:rFonts w:hint="default" w:ascii="Courier New" w:hAnsi="Courier New" w:cs="Courier New"/>
      </w:rPr>
    </w:lvl>
    <w:lvl w:ilvl="2" w:tplc="04130005" w:tentative="1">
      <w:start w:val="1"/>
      <w:numFmt w:val="bullet"/>
      <w:lvlText w:val=""/>
      <w:lvlJc w:val="left"/>
      <w:pPr>
        <w:ind w:left="2154" w:hanging="360"/>
      </w:pPr>
      <w:rPr>
        <w:rFonts w:hint="default" w:ascii="Wingdings" w:hAnsi="Wingdings"/>
      </w:rPr>
    </w:lvl>
    <w:lvl w:ilvl="3" w:tplc="04130001" w:tentative="1">
      <w:start w:val="1"/>
      <w:numFmt w:val="bullet"/>
      <w:lvlText w:val=""/>
      <w:lvlJc w:val="left"/>
      <w:pPr>
        <w:ind w:left="2874" w:hanging="360"/>
      </w:pPr>
      <w:rPr>
        <w:rFonts w:hint="default" w:ascii="Symbol" w:hAnsi="Symbol"/>
      </w:rPr>
    </w:lvl>
    <w:lvl w:ilvl="4" w:tplc="04130003" w:tentative="1">
      <w:start w:val="1"/>
      <w:numFmt w:val="bullet"/>
      <w:lvlText w:val="o"/>
      <w:lvlJc w:val="left"/>
      <w:pPr>
        <w:ind w:left="3594" w:hanging="360"/>
      </w:pPr>
      <w:rPr>
        <w:rFonts w:hint="default" w:ascii="Courier New" w:hAnsi="Courier New" w:cs="Courier New"/>
      </w:rPr>
    </w:lvl>
    <w:lvl w:ilvl="5" w:tplc="04130005" w:tentative="1">
      <w:start w:val="1"/>
      <w:numFmt w:val="bullet"/>
      <w:lvlText w:val=""/>
      <w:lvlJc w:val="left"/>
      <w:pPr>
        <w:ind w:left="4314" w:hanging="360"/>
      </w:pPr>
      <w:rPr>
        <w:rFonts w:hint="default" w:ascii="Wingdings" w:hAnsi="Wingdings"/>
      </w:rPr>
    </w:lvl>
    <w:lvl w:ilvl="6" w:tplc="04130001" w:tentative="1">
      <w:start w:val="1"/>
      <w:numFmt w:val="bullet"/>
      <w:lvlText w:val=""/>
      <w:lvlJc w:val="left"/>
      <w:pPr>
        <w:ind w:left="5034" w:hanging="360"/>
      </w:pPr>
      <w:rPr>
        <w:rFonts w:hint="default" w:ascii="Symbol" w:hAnsi="Symbol"/>
      </w:rPr>
    </w:lvl>
    <w:lvl w:ilvl="7" w:tplc="04130003" w:tentative="1">
      <w:start w:val="1"/>
      <w:numFmt w:val="bullet"/>
      <w:lvlText w:val="o"/>
      <w:lvlJc w:val="left"/>
      <w:pPr>
        <w:ind w:left="5754" w:hanging="360"/>
      </w:pPr>
      <w:rPr>
        <w:rFonts w:hint="default" w:ascii="Courier New" w:hAnsi="Courier New" w:cs="Courier New"/>
      </w:rPr>
    </w:lvl>
    <w:lvl w:ilvl="8" w:tplc="04130005" w:tentative="1">
      <w:start w:val="1"/>
      <w:numFmt w:val="bullet"/>
      <w:lvlText w:val=""/>
      <w:lvlJc w:val="left"/>
      <w:pPr>
        <w:ind w:left="6474" w:hanging="360"/>
      </w:pPr>
      <w:rPr>
        <w:rFonts w:hint="default" w:ascii="Wingdings" w:hAnsi="Wingdings"/>
      </w:rPr>
    </w:lvl>
  </w:abstractNum>
  <w:abstractNum w:abstractNumId="6" w15:restartNumberingAfterBreak="0">
    <w:nsid w:val="1D9760F3"/>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EAA1217"/>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F2910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33936"/>
    <w:multiLevelType w:val="hybridMultilevel"/>
    <w:tmpl w:val="3E164D20"/>
    <w:lvl w:ilvl="0" w:tplc="0413000F">
      <w:start w:val="1"/>
      <w:numFmt w:val="decimal"/>
      <w:lvlText w:val="%1."/>
      <w:lvlJc w:val="left"/>
      <w:pPr>
        <w:ind w:left="717" w:hanging="360"/>
      </w:pPr>
    </w:lvl>
    <w:lvl w:ilvl="1" w:tplc="04130019">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0" w15:restartNumberingAfterBreak="0">
    <w:nsid w:val="271EC4A4"/>
    <w:multiLevelType w:val="hybridMultilevel"/>
    <w:tmpl w:val="1D2EB672"/>
    <w:lvl w:ilvl="0" w:tplc="A1BC3D52">
      <w:numFmt w:val="none"/>
      <w:lvlText w:val=""/>
      <w:lvlJc w:val="left"/>
      <w:pPr>
        <w:tabs>
          <w:tab w:val="num" w:pos="360"/>
        </w:tabs>
      </w:pPr>
    </w:lvl>
    <w:lvl w:ilvl="1" w:tplc="E17AB244">
      <w:start w:val="1"/>
      <w:numFmt w:val="lowerLetter"/>
      <w:lvlText w:val="%2."/>
      <w:lvlJc w:val="left"/>
      <w:pPr>
        <w:ind w:left="1440" w:hanging="360"/>
      </w:pPr>
    </w:lvl>
    <w:lvl w:ilvl="2" w:tplc="4E941A54">
      <w:start w:val="1"/>
      <w:numFmt w:val="lowerRoman"/>
      <w:lvlText w:val="%3."/>
      <w:lvlJc w:val="right"/>
      <w:pPr>
        <w:ind w:left="2160" w:hanging="180"/>
      </w:pPr>
    </w:lvl>
    <w:lvl w:ilvl="3" w:tplc="8B2C7F10">
      <w:start w:val="1"/>
      <w:numFmt w:val="decimal"/>
      <w:lvlText w:val="%4."/>
      <w:lvlJc w:val="left"/>
      <w:pPr>
        <w:ind w:left="2880" w:hanging="360"/>
      </w:pPr>
    </w:lvl>
    <w:lvl w:ilvl="4" w:tplc="1BC6E740">
      <w:start w:val="1"/>
      <w:numFmt w:val="lowerLetter"/>
      <w:lvlText w:val="%5."/>
      <w:lvlJc w:val="left"/>
      <w:pPr>
        <w:ind w:left="3600" w:hanging="360"/>
      </w:pPr>
    </w:lvl>
    <w:lvl w:ilvl="5" w:tplc="3BC08794">
      <w:start w:val="1"/>
      <w:numFmt w:val="lowerRoman"/>
      <w:lvlText w:val="%6."/>
      <w:lvlJc w:val="right"/>
      <w:pPr>
        <w:ind w:left="4320" w:hanging="180"/>
      </w:pPr>
    </w:lvl>
    <w:lvl w:ilvl="6" w:tplc="A4B2A9F2">
      <w:start w:val="1"/>
      <w:numFmt w:val="decimal"/>
      <w:lvlText w:val="%7."/>
      <w:lvlJc w:val="left"/>
      <w:pPr>
        <w:ind w:left="5040" w:hanging="360"/>
      </w:pPr>
    </w:lvl>
    <w:lvl w:ilvl="7" w:tplc="16ECD3CC">
      <w:start w:val="1"/>
      <w:numFmt w:val="lowerLetter"/>
      <w:lvlText w:val="%8."/>
      <w:lvlJc w:val="left"/>
      <w:pPr>
        <w:ind w:left="5760" w:hanging="360"/>
      </w:pPr>
    </w:lvl>
    <w:lvl w:ilvl="8" w:tplc="BE5692C0">
      <w:start w:val="1"/>
      <w:numFmt w:val="lowerRoman"/>
      <w:lvlText w:val="%9."/>
      <w:lvlJc w:val="right"/>
      <w:pPr>
        <w:ind w:left="6480" w:hanging="180"/>
      </w:pPr>
    </w:lvl>
  </w:abstractNum>
  <w:abstractNum w:abstractNumId="11" w15:restartNumberingAfterBreak="0">
    <w:nsid w:val="27C327E6"/>
    <w:multiLevelType w:val="hybridMultilevel"/>
    <w:tmpl w:val="CC241A68"/>
    <w:lvl w:ilvl="0" w:tplc="D93093E4">
      <w:start w:val="2"/>
      <w:numFmt w:val="bullet"/>
      <w:lvlText w:val="-"/>
      <w:lvlJc w:val="left"/>
      <w:pPr>
        <w:ind w:left="360" w:hanging="360"/>
      </w:pPr>
      <w:rPr>
        <w:rFonts w:hint="default" w:ascii="Calibri" w:hAnsi="Calibri"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9FE31AF"/>
    <w:multiLevelType w:val="hybridMultilevel"/>
    <w:tmpl w:val="78D281CC"/>
    <w:lvl w:ilvl="0" w:tplc="623867A2">
      <w:numFmt w:val="bullet"/>
      <w:lvlText w:val="-"/>
      <w:lvlJc w:val="left"/>
      <w:pPr>
        <w:ind w:left="720" w:hanging="360"/>
      </w:pPr>
      <w:rPr>
        <w:rFonts w:hint="default" w:ascii="Calibri" w:hAnsi="Calibri" w:cs="Calibri" w:eastAsiaTheme="minorHAns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2FED6526"/>
    <w:multiLevelType w:val="multilevel"/>
    <w:tmpl w:val="80D26026"/>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4" w15:restartNumberingAfterBreak="0">
    <w:nsid w:val="46C35AA7"/>
    <w:multiLevelType w:val="hybridMultilevel"/>
    <w:tmpl w:val="FEFCCA6E"/>
    <w:lvl w:ilvl="0" w:tplc="4F803D24">
      <w:numFmt w:val="bullet"/>
      <w:lvlText w:val="-"/>
      <w:lvlJc w:val="left"/>
      <w:pPr>
        <w:ind w:left="720" w:hanging="360"/>
      </w:pPr>
      <w:rPr>
        <w:rFonts w:hint="default" w:ascii="Arial" w:hAnsi="Arial" w:eastAsia="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2E60B69"/>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DD16A24"/>
    <w:multiLevelType w:val="hybridMultilevel"/>
    <w:tmpl w:val="17C6816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2A05ACC"/>
    <w:multiLevelType w:val="hybridMultilevel"/>
    <w:tmpl w:val="277E8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FAD0EB1"/>
    <w:multiLevelType w:val="hybridMultilevel"/>
    <w:tmpl w:val="D60045FC"/>
    <w:lvl w:ilvl="0" w:tplc="60D2BFB8">
      <w:numFmt w:val="none"/>
      <w:lvlText w:val=""/>
      <w:lvlJc w:val="left"/>
      <w:pPr>
        <w:tabs>
          <w:tab w:val="num" w:pos="360"/>
        </w:tabs>
      </w:pPr>
    </w:lvl>
    <w:lvl w:ilvl="1" w:tplc="67629AD4">
      <w:start w:val="1"/>
      <w:numFmt w:val="lowerLetter"/>
      <w:lvlText w:val="%2."/>
      <w:lvlJc w:val="left"/>
      <w:pPr>
        <w:ind w:left="1440" w:hanging="360"/>
      </w:pPr>
    </w:lvl>
    <w:lvl w:ilvl="2" w:tplc="529C8426">
      <w:start w:val="1"/>
      <w:numFmt w:val="lowerRoman"/>
      <w:lvlText w:val="%3."/>
      <w:lvlJc w:val="right"/>
      <w:pPr>
        <w:ind w:left="2160" w:hanging="180"/>
      </w:pPr>
    </w:lvl>
    <w:lvl w:ilvl="3" w:tplc="21DC6CCC">
      <w:start w:val="1"/>
      <w:numFmt w:val="decimal"/>
      <w:lvlText w:val="%4."/>
      <w:lvlJc w:val="left"/>
      <w:pPr>
        <w:ind w:left="2880" w:hanging="360"/>
      </w:pPr>
    </w:lvl>
    <w:lvl w:ilvl="4" w:tplc="43349E46">
      <w:start w:val="1"/>
      <w:numFmt w:val="lowerLetter"/>
      <w:lvlText w:val="%5."/>
      <w:lvlJc w:val="left"/>
      <w:pPr>
        <w:ind w:left="3600" w:hanging="360"/>
      </w:pPr>
    </w:lvl>
    <w:lvl w:ilvl="5" w:tplc="7FAEB048">
      <w:start w:val="1"/>
      <w:numFmt w:val="lowerRoman"/>
      <w:lvlText w:val="%6."/>
      <w:lvlJc w:val="right"/>
      <w:pPr>
        <w:ind w:left="4320" w:hanging="180"/>
      </w:pPr>
    </w:lvl>
    <w:lvl w:ilvl="6" w:tplc="5F1C51AE">
      <w:start w:val="1"/>
      <w:numFmt w:val="decimal"/>
      <w:lvlText w:val="%7."/>
      <w:lvlJc w:val="left"/>
      <w:pPr>
        <w:ind w:left="5040" w:hanging="360"/>
      </w:pPr>
    </w:lvl>
    <w:lvl w:ilvl="7" w:tplc="E910A0C6">
      <w:start w:val="1"/>
      <w:numFmt w:val="lowerLetter"/>
      <w:lvlText w:val="%8."/>
      <w:lvlJc w:val="left"/>
      <w:pPr>
        <w:ind w:left="5760" w:hanging="360"/>
      </w:pPr>
    </w:lvl>
    <w:lvl w:ilvl="8" w:tplc="33325B6E">
      <w:start w:val="1"/>
      <w:numFmt w:val="lowerRoman"/>
      <w:lvlText w:val="%9."/>
      <w:lvlJc w:val="right"/>
      <w:pPr>
        <w:ind w:left="6480" w:hanging="180"/>
      </w:pPr>
    </w:lvl>
  </w:abstractNum>
  <w:abstractNum w:abstractNumId="19" w15:restartNumberingAfterBreak="0">
    <w:nsid w:val="7149BAEA"/>
    <w:multiLevelType w:val="hybridMultilevel"/>
    <w:tmpl w:val="536CB002"/>
    <w:lvl w:ilvl="0" w:tplc="C1AC9B94">
      <w:start w:val="1"/>
      <w:numFmt w:val="decimal"/>
      <w:lvlText w:val="%1."/>
      <w:lvlJc w:val="left"/>
      <w:pPr>
        <w:ind w:left="720" w:hanging="360"/>
      </w:pPr>
    </w:lvl>
    <w:lvl w:ilvl="1" w:tplc="180ABA82">
      <w:start w:val="1"/>
      <w:numFmt w:val="decimal"/>
      <w:lvlText w:val="%2."/>
      <w:lvlJc w:val="left"/>
      <w:pPr>
        <w:ind w:left="1440" w:hanging="360"/>
      </w:pPr>
    </w:lvl>
    <w:lvl w:ilvl="2" w:tplc="AC886AFA">
      <w:start w:val="1"/>
      <w:numFmt w:val="lowerRoman"/>
      <w:lvlText w:val="%3."/>
      <w:lvlJc w:val="right"/>
      <w:pPr>
        <w:ind w:left="2160" w:hanging="180"/>
      </w:pPr>
    </w:lvl>
    <w:lvl w:ilvl="3" w:tplc="9022F928">
      <w:start w:val="1"/>
      <w:numFmt w:val="decimal"/>
      <w:lvlText w:val="%4."/>
      <w:lvlJc w:val="left"/>
      <w:pPr>
        <w:ind w:left="2880" w:hanging="360"/>
      </w:pPr>
    </w:lvl>
    <w:lvl w:ilvl="4" w:tplc="2744C9E2">
      <w:start w:val="1"/>
      <w:numFmt w:val="lowerLetter"/>
      <w:lvlText w:val="%5."/>
      <w:lvlJc w:val="left"/>
      <w:pPr>
        <w:ind w:left="3600" w:hanging="360"/>
      </w:pPr>
    </w:lvl>
    <w:lvl w:ilvl="5" w:tplc="659470F2">
      <w:start w:val="1"/>
      <w:numFmt w:val="lowerRoman"/>
      <w:lvlText w:val="%6."/>
      <w:lvlJc w:val="right"/>
      <w:pPr>
        <w:ind w:left="4320" w:hanging="180"/>
      </w:pPr>
    </w:lvl>
    <w:lvl w:ilvl="6" w:tplc="9086E5A8">
      <w:start w:val="1"/>
      <w:numFmt w:val="decimal"/>
      <w:lvlText w:val="%7."/>
      <w:lvlJc w:val="left"/>
      <w:pPr>
        <w:ind w:left="5040" w:hanging="360"/>
      </w:pPr>
    </w:lvl>
    <w:lvl w:ilvl="7" w:tplc="E24CF9EE">
      <w:start w:val="1"/>
      <w:numFmt w:val="lowerLetter"/>
      <w:lvlText w:val="%8."/>
      <w:lvlJc w:val="left"/>
      <w:pPr>
        <w:ind w:left="5760" w:hanging="360"/>
      </w:pPr>
    </w:lvl>
    <w:lvl w:ilvl="8" w:tplc="A8148AEC">
      <w:start w:val="1"/>
      <w:numFmt w:val="lowerRoman"/>
      <w:lvlText w:val="%9."/>
      <w:lvlJc w:val="right"/>
      <w:pPr>
        <w:ind w:left="6480" w:hanging="180"/>
      </w:pPr>
    </w:lvl>
  </w:abstractNum>
  <w:abstractNum w:abstractNumId="20" w15:restartNumberingAfterBreak="0">
    <w:nsid w:val="7F1E665D"/>
    <w:multiLevelType w:val="multilevel"/>
    <w:tmpl w:val="8D8C9C2C"/>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93225205">
    <w:abstractNumId w:val="18"/>
  </w:num>
  <w:num w:numId="2" w16cid:durableId="223878941">
    <w:abstractNumId w:val="10"/>
  </w:num>
  <w:num w:numId="3" w16cid:durableId="855314503">
    <w:abstractNumId w:val="19"/>
  </w:num>
  <w:num w:numId="4" w16cid:durableId="1703364436">
    <w:abstractNumId w:val="4"/>
  </w:num>
  <w:num w:numId="5" w16cid:durableId="1560051130">
    <w:abstractNumId w:val="1"/>
  </w:num>
  <w:num w:numId="6" w16cid:durableId="1994094904">
    <w:abstractNumId w:val="9"/>
  </w:num>
  <w:num w:numId="7" w16cid:durableId="1340817745">
    <w:abstractNumId w:val="5"/>
  </w:num>
  <w:num w:numId="8" w16cid:durableId="200556777">
    <w:abstractNumId w:val="16"/>
  </w:num>
  <w:num w:numId="9" w16cid:durableId="901871472">
    <w:abstractNumId w:val="14"/>
  </w:num>
  <w:num w:numId="10" w16cid:durableId="1194735228">
    <w:abstractNumId w:val="6"/>
  </w:num>
  <w:num w:numId="11" w16cid:durableId="562259069">
    <w:abstractNumId w:val="3"/>
  </w:num>
  <w:num w:numId="12" w16cid:durableId="922301220">
    <w:abstractNumId w:val="8"/>
  </w:num>
  <w:num w:numId="13" w16cid:durableId="1023170449">
    <w:abstractNumId w:val="17"/>
  </w:num>
  <w:num w:numId="14" w16cid:durableId="1759791664">
    <w:abstractNumId w:val="11"/>
  </w:num>
  <w:num w:numId="15" w16cid:durableId="1039015338">
    <w:abstractNumId w:val="7"/>
  </w:num>
  <w:num w:numId="16" w16cid:durableId="210925402">
    <w:abstractNumId w:val="15"/>
  </w:num>
  <w:num w:numId="17" w16cid:durableId="1435133925">
    <w:abstractNumId w:val="2"/>
  </w:num>
  <w:num w:numId="18" w16cid:durableId="1034966983">
    <w:abstractNumId w:val="12"/>
  </w:num>
  <w:num w:numId="19" w16cid:durableId="1574513275">
    <w:abstractNumId w:val="0"/>
  </w:num>
  <w:num w:numId="20" w16cid:durableId="1328171367">
    <w:abstractNumId w:val="13"/>
  </w:num>
  <w:num w:numId="21" w16cid:durableId="1764564768">
    <w:abstractNumId w:val="0"/>
  </w:num>
  <w:num w:numId="22" w16cid:durableId="348455288">
    <w:abstractNumId w:val="20"/>
  </w:num>
  <w:num w:numId="23" w16cid:durableId="947154259">
    <w:abstractNumId w:val="0"/>
  </w:num>
  <w:num w:numId="24" w16cid:durableId="373390202">
    <w:abstractNumId w:val="0"/>
  </w:num>
  <w:num w:numId="25" w16cid:durableId="118856185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42"/>
    <w:rsid w:val="00032FE3"/>
    <w:rsid w:val="00057BF7"/>
    <w:rsid w:val="000606EF"/>
    <w:rsid w:val="00070865"/>
    <w:rsid w:val="00070BBC"/>
    <w:rsid w:val="00085FD2"/>
    <w:rsid w:val="000967C0"/>
    <w:rsid w:val="000A5726"/>
    <w:rsid w:val="000B00B8"/>
    <w:rsid w:val="001255AA"/>
    <w:rsid w:val="00131D08"/>
    <w:rsid w:val="00133476"/>
    <w:rsid w:val="00160D2A"/>
    <w:rsid w:val="001639C8"/>
    <w:rsid w:val="00177320"/>
    <w:rsid w:val="00195EC3"/>
    <w:rsid w:val="001C1135"/>
    <w:rsid w:val="001E26E9"/>
    <w:rsid w:val="001E329C"/>
    <w:rsid w:val="001E3B66"/>
    <w:rsid w:val="001E4675"/>
    <w:rsid w:val="002346EB"/>
    <w:rsid w:val="002654B4"/>
    <w:rsid w:val="002B1E79"/>
    <w:rsid w:val="002F0F6E"/>
    <w:rsid w:val="0037539E"/>
    <w:rsid w:val="00382D77"/>
    <w:rsid w:val="003A35A9"/>
    <w:rsid w:val="003A4F17"/>
    <w:rsid w:val="003B00D4"/>
    <w:rsid w:val="00435E4F"/>
    <w:rsid w:val="0045109B"/>
    <w:rsid w:val="00464860"/>
    <w:rsid w:val="00471941"/>
    <w:rsid w:val="004769E4"/>
    <w:rsid w:val="0048642D"/>
    <w:rsid w:val="00491EC0"/>
    <w:rsid w:val="00495331"/>
    <w:rsid w:val="004E5315"/>
    <w:rsid w:val="004F78F6"/>
    <w:rsid w:val="0051070F"/>
    <w:rsid w:val="00512A25"/>
    <w:rsid w:val="0051487F"/>
    <w:rsid w:val="00520371"/>
    <w:rsid w:val="005328EA"/>
    <w:rsid w:val="005635E9"/>
    <w:rsid w:val="005A01E3"/>
    <w:rsid w:val="005B6E0E"/>
    <w:rsid w:val="005E7C65"/>
    <w:rsid w:val="005F45C2"/>
    <w:rsid w:val="006145AB"/>
    <w:rsid w:val="006179DA"/>
    <w:rsid w:val="006205ED"/>
    <w:rsid w:val="00625E57"/>
    <w:rsid w:val="00634920"/>
    <w:rsid w:val="006752BF"/>
    <w:rsid w:val="00681138"/>
    <w:rsid w:val="0068639B"/>
    <w:rsid w:val="006E11EE"/>
    <w:rsid w:val="006E52B1"/>
    <w:rsid w:val="00710F5A"/>
    <w:rsid w:val="00712D6E"/>
    <w:rsid w:val="00713C7D"/>
    <w:rsid w:val="00715BE0"/>
    <w:rsid w:val="00725BB7"/>
    <w:rsid w:val="0079139C"/>
    <w:rsid w:val="00797024"/>
    <w:rsid w:val="007B612C"/>
    <w:rsid w:val="007E73F2"/>
    <w:rsid w:val="007F0D74"/>
    <w:rsid w:val="007F529E"/>
    <w:rsid w:val="00800B81"/>
    <w:rsid w:val="00801723"/>
    <w:rsid w:val="008057A7"/>
    <w:rsid w:val="00821A20"/>
    <w:rsid w:val="008503B7"/>
    <w:rsid w:val="008866A9"/>
    <w:rsid w:val="00886A1B"/>
    <w:rsid w:val="008A280A"/>
    <w:rsid w:val="008B1FC9"/>
    <w:rsid w:val="008D1A07"/>
    <w:rsid w:val="008D5A81"/>
    <w:rsid w:val="00910D6A"/>
    <w:rsid w:val="00924142"/>
    <w:rsid w:val="00945ECA"/>
    <w:rsid w:val="00963EB5"/>
    <w:rsid w:val="009766A0"/>
    <w:rsid w:val="00990BB2"/>
    <w:rsid w:val="009B3868"/>
    <w:rsid w:val="009C093F"/>
    <w:rsid w:val="009D1F87"/>
    <w:rsid w:val="00A21AC9"/>
    <w:rsid w:val="00A424D5"/>
    <w:rsid w:val="00A6661A"/>
    <w:rsid w:val="00A80BE7"/>
    <w:rsid w:val="00AB3698"/>
    <w:rsid w:val="00AC4B18"/>
    <w:rsid w:val="00B06FC6"/>
    <w:rsid w:val="00B6255E"/>
    <w:rsid w:val="00B67C54"/>
    <w:rsid w:val="00B67C98"/>
    <w:rsid w:val="00B702B3"/>
    <w:rsid w:val="00C150FE"/>
    <w:rsid w:val="00C16630"/>
    <w:rsid w:val="00C3731B"/>
    <w:rsid w:val="00C40143"/>
    <w:rsid w:val="00C5512C"/>
    <w:rsid w:val="00C91DE8"/>
    <w:rsid w:val="00CB332A"/>
    <w:rsid w:val="00CB3E78"/>
    <w:rsid w:val="00CB753A"/>
    <w:rsid w:val="00CC3E96"/>
    <w:rsid w:val="00CD6EC3"/>
    <w:rsid w:val="00CF546E"/>
    <w:rsid w:val="00D12612"/>
    <w:rsid w:val="00D55F34"/>
    <w:rsid w:val="00D90A8E"/>
    <w:rsid w:val="00DB012B"/>
    <w:rsid w:val="00DC3FDC"/>
    <w:rsid w:val="00DF3944"/>
    <w:rsid w:val="00DF762D"/>
    <w:rsid w:val="00E01A91"/>
    <w:rsid w:val="00E23A3B"/>
    <w:rsid w:val="00E41F1B"/>
    <w:rsid w:val="00E47082"/>
    <w:rsid w:val="00E919DC"/>
    <w:rsid w:val="00E92C1D"/>
    <w:rsid w:val="00E94580"/>
    <w:rsid w:val="00EB4B42"/>
    <w:rsid w:val="00EB539C"/>
    <w:rsid w:val="00EC645D"/>
    <w:rsid w:val="00EC7832"/>
    <w:rsid w:val="00EF6638"/>
    <w:rsid w:val="00F026F7"/>
    <w:rsid w:val="00F31FDC"/>
    <w:rsid w:val="00F474AC"/>
    <w:rsid w:val="00F52551"/>
    <w:rsid w:val="00FB1DCF"/>
    <w:rsid w:val="00FE3374"/>
    <w:rsid w:val="00FF1B07"/>
    <w:rsid w:val="043A1593"/>
    <w:rsid w:val="0893AFAE"/>
    <w:rsid w:val="099846CC"/>
    <w:rsid w:val="0B24F000"/>
    <w:rsid w:val="0B97C757"/>
    <w:rsid w:val="0DDB259D"/>
    <w:rsid w:val="0FC5F1C9"/>
    <w:rsid w:val="149EDB6F"/>
    <w:rsid w:val="16E4E1CB"/>
    <w:rsid w:val="179CAC65"/>
    <w:rsid w:val="1924222A"/>
    <w:rsid w:val="19B8A605"/>
    <w:rsid w:val="1A15E729"/>
    <w:rsid w:val="1ECE9786"/>
    <w:rsid w:val="2072E82A"/>
    <w:rsid w:val="23AA88EC"/>
    <w:rsid w:val="24BCC858"/>
    <w:rsid w:val="25DA9DC6"/>
    <w:rsid w:val="25E93CE5"/>
    <w:rsid w:val="26BD4E5F"/>
    <w:rsid w:val="280D9072"/>
    <w:rsid w:val="2883135A"/>
    <w:rsid w:val="28E2F462"/>
    <w:rsid w:val="291EC47B"/>
    <w:rsid w:val="29553C2B"/>
    <w:rsid w:val="2971E6AA"/>
    <w:rsid w:val="2EB4AC03"/>
    <w:rsid w:val="2F37A06D"/>
    <w:rsid w:val="30ACC91C"/>
    <w:rsid w:val="3136402B"/>
    <w:rsid w:val="31AD0100"/>
    <w:rsid w:val="326DA684"/>
    <w:rsid w:val="3480250F"/>
    <w:rsid w:val="36BCA340"/>
    <w:rsid w:val="37270FCD"/>
    <w:rsid w:val="374B8851"/>
    <w:rsid w:val="374C7245"/>
    <w:rsid w:val="38C2E02E"/>
    <w:rsid w:val="390EFD9B"/>
    <w:rsid w:val="3C8B58E7"/>
    <w:rsid w:val="40BB5710"/>
    <w:rsid w:val="40C75BB4"/>
    <w:rsid w:val="43B116B9"/>
    <w:rsid w:val="43D1C545"/>
    <w:rsid w:val="43D778D5"/>
    <w:rsid w:val="480E0ED0"/>
    <w:rsid w:val="49FF7219"/>
    <w:rsid w:val="4A9C2F35"/>
    <w:rsid w:val="4AE01783"/>
    <w:rsid w:val="4CC72E24"/>
    <w:rsid w:val="4DB03FEE"/>
    <w:rsid w:val="4E170C2B"/>
    <w:rsid w:val="56B71EBD"/>
    <w:rsid w:val="59B099FB"/>
    <w:rsid w:val="5BE00CA9"/>
    <w:rsid w:val="5E840B1E"/>
    <w:rsid w:val="61536639"/>
    <w:rsid w:val="64E623FA"/>
    <w:rsid w:val="64FB8214"/>
    <w:rsid w:val="6A2F82EB"/>
    <w:rsid w:val="6C99C6BF"/>
    <w:rsid w:val="6D9C4EF8"/>
    <w:rsid w:val="6FB0B482"/>
    <w:rsid w:val="70E9C510"/>
    <w:rsid w:val="70F28C8B"/>
    <w:rsid w:val="717CCCD4"/>
    <w:rsid w:val="7253C6BD"/>
    <w:rsid w:val="733AB7BE"/>
    <w:rsid w:val="7373C8C7"/>
    <w:rsid w:val="77590694"/>
    <w:rsid w:val="78180C15"/>
    <w:rsid w:val="7C98DAED"/>
    <w:rsid w:val="7DE2A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13A64"/>
  <w15:docId w15:val="{84462A0D-87C6-4E5D-8491-A09F5964F2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8B1FC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B1FC9"/>
  </w:style>
  <w:style w:type="paragraph" w:styleId="Voettekst">
    <w:name w:val="footer"/>
    <w:basedOn w:val="Standaard"/>
    <w:link w:val="VoettekstChar"/>
    <w:uiPriority w:val="99"/>
    <w:unhideWhenUsed/>
    <w:rsid w:val="008B1FC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B1FC9"/>
  </w:style>
  <w:style w:type="table" w:styleId="Tabelraster">
    <w:name w:val="Table Grid"/>
    <w:basedOn w:val="Standaardtabel"/>
    <w:uiPriority w:val="39"/>
    <w:rsid w:val="008B1FC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8B1FC9"/>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8B1FC9"/>
    <w:rPr>
      <w:rFonts w:ascii="Tahoma" w:hAnsi="Tahoma" w:cs="Tahoma"/>
      <w:sz w:val="16"/>
      <w:szCs w:val="16"/>
    </w:rPr>
  </w:style>
  <w:style w:type="character" w:styleId="Hyperlink">
    <w:name w:val="Hyperlink"/>
    <w:basedOn w:val="Standaardalinea-lettertype"/>
    <w:uiPriority w:val="99"/>
    <w:unhideWhenUsed/>
    <w:rsid w:val="001E3B66"/>
    <w:rPr>
      <w:color w:val="0000FF" w:themeColor="hyperlink"/>
      <w:u w:val="single"/>
    </w:rPr>
  </w:style>
  <w:style w:type="paragraph" w:styleId="Lijstalinea">
    <w:name w:val="List Paragraph"/>
    <w:basedOn w:val="Standaard"/>
    <w:uiPriority w:val="34"/>
    <w:qFormat/>
    <w:rsid w:val="00FF1B07"/>
    <w:pPr>
      <w:ind w:left="720"/>
      <w:contextualSpacing/>
    </w:pPr>
  </w:style>
  <w:style w:type="character" w:styleId="Verwijzingopmerking">
    <w:name w:val="annotation reference"/>
    <w:basedOn w:val="Standaardalinea-lettertype"/>
    <w:semiHidden/>
    <w:unhideWhenUsed/>
    <w:rsid w:val="00725BB7"/>
    <w:rPr>
      <w:sz w:val="16"/>
      <w:szCs w:val="16"/>
    </w:rPr>
  </w:style>
  <w:style w:type="paragraph" w:styleId="Tekstopmerking">
    <w:name w:val="annotation text"/>
    <w:basedOn w:val="Standaard"/>
    <w:link w:val="TekstopmerkingChar"/>
    <w:uiPriority w:val="99"/>
    <w:semiHidden/>
    <w:unhideWhenUsed/>
    <w:rsid w:val="00725BB7"/>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725BB7"/>
    <w:rPr>
      <w:sz w:val="20"/>
      <w:szCs w:val="20"/>
    </w:rPr>
  </w:style>
  <w:style w:type="paragraph" w:styleId="Onderwerpvanopmerking">
    <w:name w:val="annotation subject"/>
    <w:basedOn w:val="Tekstopmerking"/>
    <w:next w:val="Tekstopmerking"/>
    <w:link w:val="OnderwerpvanopmerkingChar"/>
    <w:uiPriority w:val="99"/>
    <w:semiHidden/>
    <w:unhideWhenUsed/>
    <w:rsid w:val="00725BB7"/>
    <w:rPr>
      <w:b/>
      <w:bCs/>
    </w:rPr>
  </w:style>
  <w:style w:type="character" w:styleId="OnderwerpvanopmerkingChar" w:customStyle="1">
    <w:name w:val="Onderwerp van opmerking Char"/>
    <w:basedOn w:val="TekstopmerkingChar"/>
    <w:link w:val="Onderwerpvanopmerking"/>
    <w:uiPriority w:val="99"/>
    <w:semiHidden/>
    <w:rsid w:val="00725BB7"/>
    <w:rPr>
      <w:b/>
      <w:bCs/>
      <w:sz w:val="20"/>
      <w:szCs w:val="20"/>
    </w:rPr>
  </w:style>
  <w:style w:type="character" w:styleId="ArticleLevel1Char" w:customStyle="1">
    <w:name w:val="Article Level 1 Char"/>
    <w:basedOn w:val="Standaardalinea-lettertype"/>
    <w:link w:val="ArticleLevel1"/>
    <w:qFormat/>
    <w:rsid w:val="005328EA"/>
    <w:rPr>
      <w:b/>
      <w:bCs/>
    </w:rPr>
  </w:style>
  <w:style w:type="character" w:styleId="ArticleLevel2Char" w:customStyle="1">
    <w:name w:val="Article Level 2 Char"/>
    <w:basedOn w:val="Standaardalinea-lettertype"/>
    <w:link w:val="ArticleLevel2"/>
    <w:qFormat/>
    <w:rsid w:val="005328EA"/>
  </w:style>
  <w:style w:type="character" w:styleId="Hyperlink1" w:customStyle="1">
    <w:name w:val="Hyperlink1"/>
    <w:uiPriority w:val="99"/>
    <w:semiHidden/>
    <w:unhideWhenUsed/>
    <w:rsid w:val="005328EA"/>
  </w:style>
  <w:style w:type="paragraph" w:styleId="ArticleLevel1" w:customStyle="1">
    <w:name w:val="Article Level 1"/>
    <w:basedOn w:val="Standaard"/>
    <w:next w:val="ArticleLevel2"/>
    <w:link w:val="ArticleLevel1Char"/>
    <w:qFormat/>
    <w:rsid w:val="005328EA"/>
    <w:pPr>
      <w:numPr>
        <w:numId w:val="19"/>
      </w:numPr>
      <w:suppressAutoHyphens/>
      <w:spacing w:after="0" w:line="288" w:lineRule="auto"/>
    </w:pPr>
    <w:rPr>
      <w:b/>
      <w:bCs/>
    </w:rPr>
  </w:style>
  <w:style w:type="paragraph" w:styleId="ArticleLevel2" w:customStyle="1">
    <w:name w:val="Article Level 2"/>
    <w:basedOn w:val="Standaard"/>
    <w:link w:val="ArticleLevel2Char"/>
    <w:qFormat/>
    <w:rsid w:val="005328EA"/>
    <w:pPr>
      <w:numPr>
        <w:ilvl w:val="1"/>
        <w:numId w:val="19"/>
      </w:numPr>
      <w:suppressAutoHyphens/>
      <w:spacing w:after="0" w:line="288" w:lineRule="auto"/>
    </w:pPr>
  </w:style>
  <w:style w:type="paragraph" w:styleId="ArticleLevel3" w:customStyle="1">
    <w:name w:val="Article Level 3"/>
    <w:basedOn w:val="Standaard"/>
    <w:next w:val="ArticleLevel4"/>
    <w:qFormat/>
    <w:rsid w:val="005328EA"/>
    <w:pPr>
      <w:numPr>
        <w:ilvl w:val="2"/>
        <w:numId w:val="19"/>
      </w:numPr>
      <w:suppressAutoHyphens/>
      <w:spacing w:after="0" w:line="288" w:lineRule="auto"/>
    </w:pPr>
    <w:rPr>
      <w:sz w:val="24"/>
      <w:szCs w:val="24"/>
    </w:rPr>
  </w:style>
  <w:style w:type="paragraph" w:styleId="ArticleLevel4" w:customStyle="1">
    <w:name w:val="Article Level 4"/>
    <w:basedOn w:val="Standaard"/>
    <w:qFormat/>
    <w:rsid w:val="005328EA"/>
    <w:pPr>
      <w:numPr>
        <w:ilvl w:val="3"/>
        <w:numId w:val="19"/>
      </w:numPr>
      <w:suppressAutoHyphens/>
      <w:spacing w:after="0" w:line="288" w:lineRule="auto"/>
    </w:pPr>
    <w:rPr>
      <w:sz w:val="24"/>
      <w:szCs w:val="24"/>
    </w:rPr>
  </w:style>
  <w:style w:type="paragraph" w:styleId="ArticleLevel5" w:customStyle="1">
    <w:name w:val="Article Level 5"/>
    <w:basedOn w:val="Standaard"/>
    <w:qFormat/>
    <w:rsid w:val="005328EA"/>
    <w:pPr>
      <w:numPr>
        <w:ilvl w:val="4"/>
        <w:numId w:val="19"/>
      </w:numPr>
      <w:suppressAutoHyphens/>
      <w:spacing w:after="0" w:line="288" w:lineRule="auto"/>
    </w:pPr>
    <w:rPr>
      <w:sz w:val="24"/>
      <w:szCs w:val="24"/>
    </w:rPr>
  </w:style>
  <w:style w:type="paragraph" w:styleId="ArticleLevel6" w:customStyle="1">
    <w:name w:val="Article Level 6"/>
    <w:basedOn w:val="Standaard"/>
    <w:qFormat/>
    <w:rsid w:val="005328EA"/>
    <w:pPr>
      <w:numPr>
        <w:ilvl w:val="5"/>
        <w:numId w:val="19"/>
      </w:numPr>
      <w:tabs>
        <w:tab w:val="left" w:pos="851"/>
      </w:tabs>
      <w:suppressAutoHyphens/>
      <w:spacing w:after="0" w:line="288" w:lineRule="auto"/>
    </w:pPr>
    <w:rPr>
      <w:sz w:val="24"/>
      <w:szCs w:val="24"/>
    </w:rPr>
  </w:style>
  <w:style w:type="paragraph" w:styleId="Indentedbullets" w:customStyle="1">
    <w:name w:val="Indented bullets"/>
    <w:basedOn w:val="Standaard"/>
    <w:qFormat/>
    <w:rsid w:val="005328EA"/>
    <w:pPr>
      <w:numPr>
        <w:numId w:val="20"/>
      </w:numPr>
      <w:suppressAutoHyphens/>
      <w:spacing w:after="0" w:line="288" w:lineRule="auto"/>
      <w:ind w:left="1792" w:hanging="352"/>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vng.nl/sites/default/files/2023-07/20230717-gemeentelijke-ict-kwaliteitsnormen-v2023-1.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6FB5ED8A50B24A8BF4D01DD2BD5CA0" ma:contentTypeVersion="6" ma:contentTypeDescription="Een nieuw document maken." ma:contentTypeScope="" ma:versionID="ebe08feb221eb12de84993764efc3544">
  <xsd:schema xmlns:xsd="http://www.w3.org/2001/XMLSchema" xmlns:xs="http://www.w3.org/2001/XMLSchema" xmlns:p="http://schemas.microsoft.com/office/2006/metadata/properties" xmlns:ns2="25e10edb-4840-415e-a2c4-12e5ecb0c6ec" xmlns:ns3="a310805c-d871-4797-96ba-2bc38dd6a55f" targetNamespace="http://schemas.microsoft.com/office/2006/metadata/properties" ma:root="true" ma:fieldsID="45fb9e98affc78a0ea5bc2a693e42d08" ns2:_="" ns3:_="">
    <xsd:import namespace="25e10edb-4840-415e-a2c4-12e5ecb0c6ec"/>
    <xsd:import namespace="a310805c-d871-4797-96ba-2bc38dd6a5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10edb-4840-415e-a2c4-12e5ecb0c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0805c-d871-4797-96ba-2bc38dd6a5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839AF1-EB85-4B72-A32A-340D1DCCC62C}"/>
</file>

<file path=customXml/itemProps2.xml><?xml version="1.0" encoding="utf-8"?>
<ds:datastoreItem xmlns:ds="http://schemas.openxmlformats.org/officeDocument/2006/customXml" ds:itemID="{1E90D6D1-ADC0-45A0-8A90-0FE7632985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7523E4-1052-4EDE-9314-7A3D27D97F79}">
  <ds:schemaRefs>
    <ds:schemaRef ds:uri="http://schemas.openxmlformats.org/officeDocument/2006/bibliography"/>
  </ds:schemaRefs>
</ds:datastoreItem>
</file>

<file path=customXml/itemProps4.xml><?xml version="1.0" encoding="utf-8"?>
<ds:datastoreItem xmlns:ds="http://schemas.openxmlformats.org/officeDocument/2006/customXml" ds:itemID="{9B85A938-5533-44F1-AB80-A5D4D21B1A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Gennep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Wijnands Jac</dc:creator>
  <keywords/>
  <lastModifiedBy>Beitske Bijma | Gemeente Gennep</lastModifiedBy>
  <revision>45</revision>
  <dcterms:created xsi:type="dcterms:W3CDTF">2023-11-09T10:11:00.0000000Z</dcterms:created>
  <dcterms:modified xsi:type="dcterms:W3CDTF">2024-09-20T11:59:19.2615424Z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0x010100CD6FB5ED8A50B24A8BF4D01DD2BD5CA0</vt:lpwstr>
  </property>
  <property fmtid="{D5CDD505-2E9C-101B-9397-08002B2CF9AE}" pid="3" name="MediaServiceImageTags">
    <vt:lpwstr/>
  </property>
  <property fmtid="{D5CDD505-2E9C-101B-9397-08002B2CF9AE}" pid="4" name="Order">
    <vt:r8>158900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