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4261A" w14:textId="77777777" w:rsidR="00D6537D" w:rsidRPr="00D67288" w:rsidRDefault="00D6537D" w:rsidP="00D6537D">
      <w:pPr>
        <w:autoSpaceDE w:val="0"/>
        <w:autoSpaceDN w:val="0"/>
        <w:adjustRightInd w:val="0"/>
        <w:spacing w:after="200"/>
        <w:rPr>
          <w:rFonts w:ascii="Fira Sans" w:eastAsiaTheme="minorHAnsi" w:hAnsi="Fira Sans" w:cs="Fira Sans"/>
          <w:b/>
          <w:bCs/>
          <w:color w:val="000000"/>
          <w14:ligatures w14:val="standardContextual"/>
        </w:rPr>
      </w:pPr>
      <w:r w:rsidRPr="00D67288">
        <w:rPr>
          <w:rFonts w:ascii="Fira Sans" w:eastAsiaTheme="minorHAnsi" w:hAnsi="Fira Sans"/>
          <w:b/>
          <w:noProof/>
          <w:color w:val="000000"/>
          <w:kern w:val="2"/>
          <w:sz w:val="32"/>
          <w14:ligatures w14:val="standardContextual"/>
        </w:rPr>
        <w:drawing>
          <wp:inline distT="0" distB="0" distL="0" distR="0" wp14:anchorId="4A974926" wp14:editId="28DE04E2">
            <wp:extent cx="3293458" cy="1086233"/>
            <wp:effectExtent l="0" t="0" r="2540" b="0"/>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7380" cy="1094123"/>
                    </a:xfrm>
                    <a:prstGeom prst="rect">
                      <a:avLst/>
                    </a:prstGeom>
                    <a:noFill/>
                    <a:ln>
                      <a:noFill/>
                    </a:ln>
                  </pic:spPr>
                </pic:pic>
              </a:graphicData>
            </a:graphic>
          </wp:inline>
        </w:drawing>
      </w:r>
    </w:p>
    <w:p w14:paraId="6686AC27" w14:textId="7B8E8D4B" w:rsidR="00D6537D" w:rsidRPr="00D67288" w:rsidRDefault="001B72EA" w:rsidP="00D6537D">
      <w:pPr>
        <w:spacing w:after="160" w:line="259" w:lineRule="auto"/>
        <w:jc w:val="center"/>
        <w:rPr>
          <w:rFonts w:ascii="Fira Sans" w:eastAsiaTheme="minorHAnsi" w:hAnsi="Fira Sans" w:cs="Fira Sans"/>
          <w:b/>
          <w:bCs/>
          <w:color w:val="000000"/>
          <w14:ligatures w14:val="standardContextual"/>
        </w:rPr>
      </w:pPr>
      <w:r w:rsidRPr="00D67288">
        <w:rPr>
          <w:rFonts w:ascii="Fira Sans" w:eastAsiaTheme="minorHAnsi" w:hAnsi="Fira Sans" w:cs="Fira Sans"/>
          <w:b/>
          <w:bCs/>
          <w:color w:val="000000"/>
          <w14:ligatures w14:val="standardContextual"/>
        </w:rPr>
        <w:t>(c</w:t>
      </w:r>
      <w:r w:rsidR="00D6537D" w:rsidRPr="00D67288">
        <w:rPr>
          <w:rFonts w:ascii="Fira Sans" w:eastAsiaTheme="minorHAnsi" w:hAnsi="Fira Sans" w:cs="Fira Sans"/>
          <w:b/>
          <w:bCs/>
          <w:color w:val="000000"/>
          <w14:ligatures w14:val="standardContextual"/>
        </w:rPr>
        <w:t>oncept</w:t>
      </w:r>
      <w:r w:rsidRPr="00D67288">
        <w:rPr>
          <w:rFonts w:ascii="Fira Sans" w:eastAsiaTheme="minorHAnsi" w:hAnsi="Fira Sans" w:cs="Fira Sans"/>
          <w:b/>
          <w:bCs/>
          <w:color w:val="000000"/>
          <w14:ligatures w14:val="standardContextual"/>
        </w:rPr>
        <w:t>) Raamovereenkomst</w:t>
      </w:r>
      <w:r w:rsidR="00D6537D" w:rsidRPr="00D67288">
        <w:rPr>
          <w:rFonts w:ascii="Fira Sans" w:eastAsiaTheme="minorHAnsi" w:hAnsi="Fira Sans" w:cs="Fira Sans"/>
          <w:b/>
          <w:bCs/>
          <w:color w:val="000000"/>
          <w14:ligatures w14:val="standardContextual"/>
        </w:rPr>
        <w:t xml:space="preserve"> </w:t>
      </w:r>
    </w:p>
    <w:p w14:paraId="578745FC" w14:textId="77777777" w:rsidR="00D6537D" w:rsidRPr="00D67288" w:rsidRDefault="00D6537D" w:rsidP="00D6537D">
      <w:pPr>
        <w:spacing w:after="160" w:line="259" w:lineRule="auto"/>
        <w:jc w:val="center"/>
        <w:rPr>
          <w:rFonts w:ascii="Fira Sans" w:eastAsiaTheme="minorHAnsi" w:hAnsi="Fira Sans" w:cs="Fira Sans"/>
          <w:b/>
          <w:bCs/>
          <w:color w:val="000000"/>
          <w14:ligatures w14:val="standardContextual"/>
        </w:rPr>
      </w:pPr>
    </w:p>
    <w:p w14:paraId="7B94AB03" w14:textId="77777777" w:rsidR="00D6537D" w:rsidRPr="00D67288" w:rsidRDefault="00D6537D" w:rsidP="00D6537D">
      <w:pPr>
        <w:spacing w:after="160" w:line="259" w:lineRule="auto"/>
        <w:jc w:val="center"/>
        <w:rPr>
          <w:rFonts w:ascii="Fira Sans" w:eastAsiaTheme="minorHAnsi" w:hAnsi="Fira Sans" w:cs="Fira Sans"/>
          <w:b/>
          <w:bCs/>
          <w:color w:val="000000"/>
          <w14:ligatures w14:val="standardContextual"/>
        </w:rPr>
      </w:pPr>
      <w:r w:rsidRPr="00D67288">
        <w:rPr>
          <w:rFonts w:ascii="Fira Sans" w:eastAsiaTheme="minorHAnsi" w:hAnsi="Fira Sans" w:cs="Fira Sans"/>
          <w:b/>
          <w:bCs/>
          <w:color w:val="000000"/>
          <w14:ligatures w14:val="standardContextual"/>
        </w:rPr>
        <w:t xml:space="preserve">voor </w:t>
      </w:r>
    </w:p>
    <w:p w14:paraId="11718376" w14:textId="77777777" w:rsidR="00D6537D" w:rsidRPr="00D67288" w:rsidRDefault="00D6537D" w:rsidP="00D6537D">
      <w:pPr>
        <w:spacing w:after="160" w:line="259" w:lineRule="auto"/>
        <w:jc w:val="center"/>
        <w:rPr>
          <w:rFonts w:ascii="Arial-BoldMT" w:eastAsiaTheme="minorHAnsi" w:hAnsi="Arial-BoldMT"/>
          <w:b/>
          <w:bCs/>
          <w:color w:val="000000"/>
          <w:kern w:val="2"/>
          <w14:ligatures w14:val="standardContextual"/>
        </w:rPr>
      </w:pPr>
    </w:p>
    <w:p w14:paraId="3383C248" w14:textId="6B62AA9D" w:rsidR="00D6537D" w:rsidRPr="00D67288" w:rsidRDefault="007C4DC5" w:rsidP="00D6537D">
      <w:pPr>
        <w:spacing w:after="160" w:line="259" w:lineRule="auto"/>
        <w:jc w:val="center"/>
        <w:rPr>
          <w:rFonts w:ascii="Arial-BoldMT" w:eastAsiaTheme="minorHAnsi" w:hAnsi="Arial-BoldMT"/>
          <w:b/>
          <w:bCs/>
          <w:color w:val="000000"/>
          <w:kern w:val="2"/>
          <w14:ligatures w14:val="standardContextual"/>
        </w:rPr>
      </w:pPr>
      <w:r w:rsidRPr="00D67288">
        <w:rPr>
          <w:rFonts w:ascii="Arial-BoldMT" w:eastAsiaTheme="minorHAnsi" w:hAnsi="Arial-BoldMT"/>
          <w:b/>
          <w:bCs/>
          <w:color w:val="000000"/>
          <w:kern w:val="2"/>
          <w14:ligatures w14:val="standardContextual"/>
        </w:rPr>
        <w:t>I</w:t>
      </w:r>
      <w:r w:rsidR="001B72EA" w:rsidRPr="00D67288">
        <w:rPr>
          <w:rFonts w:ascii="Arial-BoldMT" w:eastAsiaTheme="minorHAnsi" w:hAnsi="Arial-BoldMT"/>
          <w:b/>
          <w:bCs/>
          <w:color w:val="000000"/>
          <w:kern w:val="2"/>
          <w14:ligatures w14:val="standardContextual"/>
        </w:rPr>
        <w:t>nhuur van bedieningspersoneel bruggen en sluizen</w:t>
      </w:r>
    </w:p>
    <w:p w14:paraId="60C110CE" w14:textId="2D2E8BF8" w:rsidR="00D6537D" w:rsidRPr="00D67288" w:rsidRDefault="00D6537D" w:rsidP="00D6537D">
      <w:pPr>
        <w:spacing w:after="160" w:line="259" w:lineRule="auto"/>
        <w:jc w:val="center"/>
        <w:rPr>
          <w:rFonts w:ascii="Arial-BoldMT" w:eastAsiaTheme="minorHAnsi" w:hAnsi="Arial-BoldMT"/>
          <w:b/>
          <w:bCs/>
          <w:color w:val="000000"/>
          <w:kern w:val="2"/>
          <w14:ligatures w14:val="standardContextual"/>
        </w:rPr>
      </w:pPr>
      <w:r w:rsidRPr="00D67288">
        <w:rPr>
          <w:rFonts w:ascii="Arial-BoldMT" w:eastAsiaTheme="minorHAnsi" w:hAnsi="Arial-BoldMT"/>
          <w:b/>
          <w:bCs/>
          <w:color w:val="000000"/>
          <w:kern w:val="2"/>
          <w14:ligatures w14:val="standardContextual"/>
        </w:rPr>
        <w:t xml:space="preserve">van de </w:t>
      </w:r>
      <w:r w:rsidR="0089675B" w:rsidRPr="00D67288">
        <w:rPr>
          <w:rFonts w:ascii="Arial-BoldMT" w:eastAsiaTheme="minorHAnsi" w:hAnsi="Arial-BoldMT"/>
          <w:b/>
          <w:bCs/>
          <w:color w:val="000000"/>
          <w:kern w:val="2"/>
          <w14:ligatures w14:val="standardContextual"/>
        </w:rPr>
        <w:t>Provincie</w:t>
      </w:r>
      <w:r w:rsidRPr="00D67288">
        <w:rPr>
          <w:rFonts w:ascii="Arial-BoldMT" w:eastAsiaTheme="minorHAnsi" w:hAnsi="Arial-BoldMT"/>
          <w:b/>
          <w:bCs/>
          <w:color w:val="000000"/>
          <w:kern w:val="2"/>
          <w14:ligatures w14:val="standardContextual"/>
        </w:rPr>
        <w:t xml:space="preserve"> Flevoland </w:t>
      </w:r>
    </w:p>
    <w:p w14:paraId="69AEA811" w14:textId="77777777" w:rsidR="00D6537D" w:rsidRPr="00D67288" w:rsidRDefault="00D6537D" w:rsidP="00D6537D">
      <w:pPr>
        <w:spacing w:after="160" w:line="259" w:lineRule="auto"/>
        <w:jc w:val="center"/>
        <w:rPr>
          <w:rFonts w:ascii="Arial-BoldMT" w:eastAsiaTheme="minorHAnsi" w:hAnsi="Arial-BoldMT"/>
          <w:b/>
          <w:bCs/>
          <w:color w:val="000000"/>
          <w:kern w:val="2"/>
          <w14:ligatures w14:val="standardContextual"/>
        </w:rPr>
      </w:pPr>
    </w:p>
    <w:p w14:paraId="6C729054" w14:textId="28B4ACA5" w:rsidR="00D6537D" w:rsidRPr="00D67288" w:rsidRDefault="00D6537D" w:rsidP="00D6537D">
      <w:pPr>
        <w:spacing w:after="160" w:line="259" w:lineRule="auto"/>
        <w:jc w:val="center"/>
        <w:rPr>
          <w:rFonts w:ascii="Arial-BoldMT" w:eastAsiaTheme="minorHAnsi" w:hAnsi="Arial-BoldMT"/>
          <w:b/>
          <w:bCs/>
          <w:color w:val="000000"/>
          <w:kern w:val="2"/>
          <w14:ligatures w14:val="standardContextual"/>
        </w:rPr>
      </w:pPr>
      <w:r w:rsidRPr="00D67288">
        <w:rPr>
          <w:rFonts w:ascii="Arial-BoldMT" w:eastAsiaTheme="minorHAnsi" w:hAnsi="Arial-BoldMT"/>
          <w:b/>
          <w:bCs/>
          <w:color w:val="000000"/>
          <w:kern w:val="2"/>
          <w14:ligatures w14:val="standardContextual"/>
        </w:rPr>
        <w:t xml:space="preserve">Kenmerk: PFL – </w:t>
      </w:r>
      <w:r w:rsidR="00DF6388" w:rsidRPr="00D67288">
        <w:rPr>
          <w:rFonts w:ascii="Calibri" w:hAnsi="Calibri" w:cs="Calibri"/>
          <w:b/>
          <w:bCs/>
          <w:lang w:eastAsia="nl-NL"/>
        </w:rPr>
        <w:t>3345130</w:t>
      </w:r>
    </w:p>
    <w:p w14:paraId="0217E5E6" w14:textId="77777777" w:rsidR="00D6537D" w:rsidRPr="00D67288" w:rsidRDefault="00D6537D" w:rsidP="00D6537D">
      <w:pPr>
        <w:spacing w:after="160" w:line="259" w:lineRule="auto"/>
        <w:jc w:val="center"/>
        <w:rPr>
          <w:rFonts w:ascii="Arial-BoldMT" w:eastAsiaTheme="minorHAnsi" w:hAnsi="Arial-BoldMT"/>
          <w:b/>
          <w:bCs/>
          <w:color w:val="000000"/>
          <w:kern w:val="2"/>
          <w14:ligatures w14:val="standardContextual"/>
        </w:rPr>
      </w:pPr>
    </w:p>
    <w:p w14:paraId="69DB53F0" w14:textId="278C7B38" w:rsidR="00D6537D" w:rsidRPr="00D67288" w:rsidRDefault="00D6537D" w:rsidP="00D6537D">
      <w:pPr>
        <w:spacing w:after="160" w:line="259" w:lineRule="auto"/>
        <w:rPr>
          <w:rFonts w:ascii="Fira Sans" w:eastAsiaTheme="minorHAnsi" w:hAnsi="Fira Sans"/>
          <w:color w:val="000000"/>
          <w:kern w:val="2"/>
          <w14:ligatures w14:val="standardContextual"/>
        </w:rPr>
      </w:pPr>
    </w:p>
    <w:p w14:paraId="1D9A499C"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22D723A4"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50EA4275"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33654A77"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5A050078"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6BAD2906"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7572A3C8"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4EAE36CB"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13FF2BD5"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45FFDFF2"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03994C25"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59FBE0DD"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07B20112" w14:textId="77777777" w:rsidR="001B72EA" w:rsidRPr="00D67288" w:rsidRDefault="001B72EA" w:rsidP="00D6537D">
      <w:pPr>
        <w:spacing w:after="160" w:line="259" w:lineRule="auto"/>
        <w:rPr>
          <w:rFonts w:ascii="Fira Sans" w:eastAsiaTheme="minorHAnsi" w:hAnsi="Fira Sans"/>
          <w:color w:val="000000"/>
          <w:kern w:val="2"/>
          <w14:ligatures w14:val="standardContextual"/>
        </w:rPr>
      </w:pPr>
    </w:p>
    <w:p w14:paraId="6BED71C5" w14:textId="77777777" w:rsidR="001B72EA" w:rsidRPr="00D67288" w:rsidRDefault="001B72EA" w:rsidP="00D6537D">
      <w:pPr>
        <w:spacing w:after="160" w:line="259" w:lineRule="auto"/>
        <w:rPr>
          <w:rFonts w:ascii="Fira Sans" w:eastAsiaTheme="minorHAnsi" w:hAnsi="Fira Sans" w:cs="Fira Sans"/>
          <w:b/>
          <w:bCs/>
          <w:color w:val="000000"/>
          <w14:ligatures w14:val="standardContextual"/>
        </w:rPr>
      </w:pPr>
    </w:p>
    <w:p w14:paraId="1E2FFE8D" w14:textId="77777777" w:rsidR="00D6537D" w:rsidRPr="00D67288" w:rsidRDefault="00D6537D" w:rsidP="00D6537D">
      <w:pPr>
        <w:spacing w:after="160" w:line="259" w:lineRule="auto"/>
        <w:rPr>
          <w:rFonts w:ascii="Fira Sans" w:eastAsiaTheme="minorHAnsi" w:hAnsi="Fira Sans" w:cs="Fira Sans"/>
          <w:b/>
          <w:bCs/>
          <w:color w:val="000000"/>
          <w14:ligatures w14:val="standardContextual"/>
        </w:rPr>
      </w:pPr>
    </w:p>
    <w:p w14:paraId="324521F8" w14:textId="77777777" w:rsidR="00D6537D" w:rsidRPr="00D67288" w:rsidRDefault="00D6537D" w:rsidP="00D6537D">
      <w:pPr>
        <w:autoSpaceDE w:val="0"/>
        <w:autoSpaceDN w:val="0"/>
        <w:adjustRightInd w:val="0"/>
        <w:spacing w:after="200"/>
        <w:rPr>
          <w:rFonts w:ascii="Fira Sans" w:eastAsiaTheme="minorHAnsi" w:hAnsi="Fira Sans" w:cs="Fira Sans"/>
          <w:b/>
          <w:bCs/>
          <w:color w:val="000000"/>
          <w14:ligatures w14:val="standardContextual"/>
        </w:rPr>
      </w:pPr>
    </w:p>
    <w:p w14:paraId="73D5FCC3" w14:textId="77777777" w:rsidR="00D6537D" w:rsidRPr="00D67288" w:rsidRDefault="00D6537D" w:rsidP="00D6537D">
      <w:pPr>
        <w:autoSpaceDE w:val="0"/>
        <w:autoSpaceDN w:val="0"/>
        <w:adjustRightInd w:val="0"/>
        <w:spacing w:after="200"/>
        <w:rPr>
          <w:rFonts w:ascii="Fira Sans" w:eastAsiaTheme="minorHAnsi" w:hAnsi="Fira Sans" w:cs="Fira Sans"/>
          <w:b/>
          <w:bCs/>
          <w:color w:val="000000"/>
          <w14:ligatures w14:val="standardContextual"/>
        </w:rPr>
      </w:pPr>
    </w:p>
    <w:p w14:paraId="6BDD8CEF" w14:textId="77777777" w:rsidR="00A01AFE" w:rsidRPr="00D67288" w:rsidRDefault="00A01AFE" w:rsidP="00D6537D">
      <w:pPr>
        <w:autoSpaceDE w:val="0"/>
        <w:autoSpaceDN w:val="0"/>
        <w:adjustRightInd w:val="0"/>
        <w:spacing w:after="200"/>
        <w:rPr>
          <w:rFonts w:ascii="Fira Sans" w:eastAsiaTheme="minorHAnsi" w:hAnsi="Fira Sans" w:cs="Fira Sans"/>
          <w:b/>
          <w:bCs/>
          <w:color w:val="000000"/>
          <w14:ligatures w14:val="standardContextual"/>
        </w:rPr>
      </w:pPr>
    </w:p>
    <w:p w14:paraId="734EBAA0" w14:textId="77777777" w:rsidR="00D6537D" w:rsidRPr="00D67288" w:rsidRDefault="00D6537D" w:rsidP="00D6537D">
      <w:pPr>
        <w:autoSpaceDE w:val="0"/>
        <w:autoSpaceDN w:val="0"/>
        <w:adjustRightInd w:val="0"/>
        <w:spacing w:after="200"/>
        <w:rPr>
          <w:rFonts w:ascii="Fira Sans" w:eastAsiaTheme="minorHAnsi" w:hAnsi="Fira Sans" w:cs="Fira Sans"/>
          <w:b/>
          <w:bCs/>
          <w:color w:val="000000"/>
          <w14:ligatures w14:val="standardContextual"/>
        </w:rPr>
      </w:pPr>
      <w:r w:rsidRPr="00D67288">
        <w:rPr>
          <w:rFonts w:ascii="Fira Sans" w:eastAsiaTheme="minorHAnsi" w:hAnsi="Fira Sans" w:cs="Fira Sans"/>
          <w:b/>
          <w:bCs/>
          <w:color w:val="000000"/>
          <w14:ligatures w14:val="standardContextual"/>
        </w:rPr>
        <w:lastRenderedPageBreak/>
        <w:t>Partijen,</w:t>
      </w:r>
    </w:p>
    <w:p w14:paraId="2E5A7AA5" w14:textId="5BAE12B7" w:rsidR="00D6537D" w:rsidRPr="00D67288" w:rsidRDefault="0089675B" w:rsidP="00D6537D">
      <w:pPr>
        <w:autoSpaceDE w:val="0"/>
        <w:autoSpaceDN w:val="0"/>
        <w:adjustRightInd w:val="0"/>
        <w:rPr>
          <w:rFonts w:ascii="Fira Sans" w:eastAsiaTheme="minorHAnsi" w:hAnsi="Fira Sans" w:cs="Fira Sans"/>
          <w:color w:val="000000"/>
          <w14:ligatures w14:val="standardContextual"/>
        </w:rPr>
      </w:pPr>
      <w:r w:rsidRPr="00D67288">
        <w:rPr>
          <w:rFonts w:ascii="Fira Sans" w:eastAsiaTheme="minorHAnsi" w:hAnsi="Fira Sans" w:cs="Fira Sans"/>
          <w:color w:val="000000"/>
          <w14:ligatures w14:val="standardContextual"/>
        </w:rPr>
        <w:t>Provincie</w:t>
      </w:r>
      <w:r w:rsidR="00D6537D" w:rsidRPr="00D67288">
        <w:rPr>
          <w:rFonts w:ascii="Fira Sans" w:eastAsiaTheme="minorHAnsi" w:hAnsi="Fira Sans" w:cs="Fira Sans"/>
          <w:color w:val="000000"/>
          <w14:ligatures w14:val="standardContextual"/>
        </w:rPr>
        <w:t xml:space="preserve"> Flevoland, gevestigd in Lelystad, </w:t>
      </w:r>
      <w:proofErr w:type="spellStart"/>
      <w:r w:rsidR="00D6537D" w:rsidRPr="00D67288">
        <w:rPr>
          <w:rFonts w:ascii="Fira Sans" w:eastAsiaTheme="minorHAnsi" w:hAnsi="Fira Sans" w:cs="Fira Sans"/>
          <w:color w:val="000000"/>
          <w14:ligatures w14:val="standardContextual"/>
        </w:rPr>
        <w:t>Visarenddreef</w:t>
      </w:r>
      <w:proofErr w:type="spellEnd"/>
      <w:r w:rsidR="00D6537D" w:rsidRPr="00D67288">
        <w:rPr>
          <w:rFonts w:ascii="Fira Sans" w:eastAsiaTheme="minorHAnsi" w:hAnsi="Fira Sans" w:cs="Fira Sans"/>
          <w:color w:val="000000"/>
          <w14:ligatures w14:val="standardContextual"/>
        </w:rPr>
        <w:t xml:space="preserve"> 1, 8232 PH, ingeschreven in het handelsregister van de Kamer van Koophandel onder nummer 32164140, te dezen rechtsgeldig vertegenwoordigd door </w:t>
      </w:r>
      <w:r w:rsidR="00E465D5" w:rsidRPr="00D67288">
        <w:rPr>
          <w:rFonts w:ascii="Fira Sans" w:eastAsiaTheme="minorHAnsi" w:hAnsi="Fira Sans" w:cs="Fira Sans"/>
          <w:color w:val="000000"/>
          <w14:ligatures w14:val="standardContextual"/>
        </w:rPr>
        <w:t xml:space="preserve">de heer </w:t>
      </w:r>
      <w:r w:rsidR="0058286E">
        <w:rPr>
          <w:rFonts w:ascii="Fira Sans" w:eastAsiaTheme="minorHAnsi" w:hAnsi="Fira Sans" w:cs="Fira Sans"/>
          <w:color w:val="000000"/>
          <w14:ligatures w14:val="standardContextual"/>
        </w:rPr>
        <w:t>H.</w:t>
      </w:r>
      <w:r w:rsidR="00E465D5" w:rsidRPr="00D67288">
        <w:rPr>
          <w:rFonts w:ascii="Fira Sans" w:eastAsiaTheme="minorHAnsi" w:hAnsi="Fira Sans" w:cs="Fira Sans"/>
          <w:color w:val="000000"/>
          <w14:ligatures w14:val="standardContextual"/>
        </w:rPr>
        <w:t xml:space="preserve"> Tijl </w:t>
      </w:r>
      <w:r w:rsidR="00D6537D" w:rsidRPr="00D67288">
        <w:rPr>
          <w:rFonts w:ascii="Fira Sans" w:eastAsiaTheme="minorHAnsi" w:hAnsi="Fira Sans" w:cs="Fira Sans"/>
          <w:color w:val="000000"/>
          <w14:ligatures w14:val="standardContextual"/>
        </w:rPr>
        <w:t xml:space="preserve">gemandateerde, hierna te noemen </w:t>
      </w:r>
      <w:bookmarkStart w:id="0" w:name="_Hlk18066961"/>
      <w:r w:rsidR="00D6537D" w:rsidRPr="00D67288">
        <w:rPr>
          <w:rFonts w:ascii="Fira Sans" w:eastAsiaTheme="minorHAnsi" w:hAnsi="Fira Sans" w:cs="Arial"/>
          <w:b/>
          <w:bCs/>
          <w:color w:val="000000"/>
          <w14:ligatures w14:val="standardContextual"/>
        </w:rPr>
        <w:t>“ Opdrachtgever”</w:t>
      </w:r>
      <w:bookmarkEnd w:id="0"/>
      <w:r w:rsidR="00D6537D" w:rsidRPr="00D67288">
        <w:rPr>
          <w:rFonts w:ascii="Fira Sans" w:eastAsiaTheme="minorHAnsi" w:hAnsi="Fira Sans" w:cs="Fira Sans"/>
          <w:b/>
          <w:bCs/>
          <w:color w:val="000000"/>
          <w14:ligatures w14:val="standardContextual"/>
        </w:rPr>
        <w:t>,</w:t>
      </w:r>
    </w:p>
    <w:p w14:paraId="601FE2C8" w14:textId="77777777" w:rsidR="00D6537D" w:rsidRPr="00D67288" w:rsidRDefault="00D6537D" w:rsidP="00D6537D">
      <w:pPr>
        <w:autoSpaceDE w:val="0"/>
        <w:autoSpaceDN w:val="0"/>
        <w:adjustRightInd w:val="0"/>
        <w:spacing w:after="200"/>
        <w:rPr>
          <w:rFonts w:ascii="Fira Sans" w:eastAsiaTheme="minorHAnsi" w:hAnsi="Fira Sans" w:cs="Fira Sans"/>
          <w:color w:val="000000"/>
          <w14:ligatures w14:val="standardContextual"/>
        </w:rPr>
      </w:pPr>
    </w:p>
    <w:p w14:paraId="424C0080" w14:textId="77777777" w:rsidR="00D6537D" w:rsidRPr="00D67288" w:rsidRDefault="00D6537D" w:rsidP="00D6537D">
      <w:pPr>
        <w:autoSpaceDE w:val="0"/>
        <w:autoSpaceDN w:val="0"/>
        <w:adjustRightInd w:val="0"/>
        <w:spacing w:after="200"/>
        <w:rPr>
          <w:rFonts w:ascii="Fira Sans" w:eastAsiaTheme="minorHAnsi" w:hAnsi="Fira Sans" w:cs="Fira Sans"/>
          <w:color w:val="000000"/>
          <w14:ligatures w14:val="standardContextual"/>
        </w:rPr>
      </w:pPr>
      <w:r w:rsidRPr="00D67288">
        <w:rPr>
          <w:rFonts w:ascii="Fira Sans" w:eastAsiaTheme="minorHAnsi" w:hAnsi="Fira Sans" w:cs="Fira Sans"/>
          <w:color w:val="000000"/>
          <w14:ligatures w14:val="standardContextual"/>
        </w:rPr>
        <w:t>en</w:t>
      </w:r>
    </w:p>
    <w:p w14:paraId="78BC1347" w14:textId="77777777" w:rsidR="00D6537D" w:rsidRPr="00D67288" w:rsidRDefault="00D6537D" w:rsidP="00D6537D">
      <w:pPr>
        <w:rPr>
          <w:rFonts w:ascii="Fira Sans" w:eastAsiaTheme="minorHAnsi" w:hAnsi="Fira Sans" w:cs="Fira Sans"/>
          <w:color w:val="000000"/>
          <w14:ligatures w14:val="standardContextual"/>
        </w:rPr>
      </w:pPr>
    </w:p>
    <w:p w14:paraId="623C7065" w14:textId="138EEFE9" w:rsidR="00D6537D" w:rsidRPr="00D67288" w:rsidRDefault="004B1773" w:rsidP="00D6537D">
      <w:pPr>
        <w:rPr>
          <w:rFonts w:ascii="Fira Sans" w:eastAsiaTheme="minorHAnsi" w:hAnsi="Fira Sans" w:cs="Arial"/>
          <w:b/>
          <w:bCs/>
          <w:color w:val="000000"/>
          <w14:ligatures w14:val="standardContextual"/>
        </w:rPr>
      </w:pPr>
      <w:r w:rsidRPr="00D67288">
        <w:rPr>
          <w:rFonts w:ascii="Fira Sans" w:eastAsiaTheme="minorHAnsi" w:hAnsi="Fira Sans" w:cs="Fira Sans"/>
          <w:color w:val="000000"/>
          <w14:ligatures w14:val="standardContextual"/>
        </w:rPr>
        <w:t>[volledige naam en rechtsvorm contractant]</w:t>
      </w:r>
      <w:r w:rsidR="00D6537D" w:rsidRPr="00D67288">
        <w:rPr>
          <w:rFonts w:ascii="Fira Sans" w:eastAsiaTheme="minorHAnsi" w:hAnsi="Fira Sans" w:cs="Fira Sans"/>
          <w:color w:val="000000"/>
          <w14:ligatures w14:val="standardContextual"/>
        </w:rPr>
        <w:t xml:space="preserve">, </w:t>
      </w:r>
      <w:r w:rsidRPr="00D67288">
        <w:rPr>
          <w:rFonts w:ascii="Fira Sans" w:eastAsiaTheme="minorHAnsi" w:hAnsi="Fira Sans" w:cs="Fira Sans"/>
          <w:color w:val="000000"/>
          <w14:ligatures w14:val="standardContextual"/>
        </w:rPr>
        <w:t xml:space="preserve"> (statutair) </w:t>
      </w:r>
      <w:r w:rsidR="00D6537D" w:rsidRPr="00D67288">
        <w:rPr>
          <w:rFonts w:ascii="Fira Sans" w:eastAsiaTheme="minorHAnsi" w:hAnsi="Fira Sans" w:cs="Fira Sans"/>
          <w:color w:val="000000"/>
          <w14:ligatures w14:val="standardContextual"/>
        </w:rPr>
        <w:t xml:space="preserve">gevestigd in plaats, adres, postcode, ingeschreven in het handelsregister van de Kamer van Koophandel onder nummer </w:t>
      </w:r>
      <w:r w:rsidR="0058286E">
        <w:rPr>
          <w:rFonts w:ascii="Fira Sans" w:eastAsiaTheme="minorHAnsi" w:hAnsi="Fira Sans" w:cs="Fira Sans"/>
          <w:color w:val="000000"/>
          <w14:ligatures w14:val="standardContextual"/>
        </w:rPr>
        <w:t>[</w:t>
      </w:r>
      <w:r w:rsidR="00D6537D" w:rsidRPr="0058286E">
        <w:rPr>
          <w:rFonts w:ascii="Fira Sans" w:eastAsiaTheme="minorHAnsi" w:hAnsi="Fira Sans" w:cs="Fira Sans"/>
          <w:color w:val="000000"/>
          <w:highlight w:val="yellow"/>
          <w14:ligatures w14:val="standardContextual"/>
        </w:rPr>
        <w:t>xxx</w:t>
      </w:r>
      <w:r w:rsidR="0058286E">
        <w:rPr>
          <w:rFonts w:ascii="Fira Sans" w:eastAsiaTheme="minorHAnsi" w:hAnsi="Fira Sans" w:cs="Fira Sans"/>
          <w:color w:val="000000"/>
          <w14:ligatures w14:val="standardContextual"/>
        </w:rPr>
        <w:t>]</w:t>
      </w:r>
      <w:r w:rsidR="00D6537D" w:rsidRPr="00D67288">
        <w:rPr>
          <w:rFonts w:ascii="Fira Sans" w:eastAsiaTheme="minorHAnsi" w:hAnsi="Fira Sans" w:cs="Fira Sans"/>
          <w:color w:val="000000"/>
          <w14:ligatures w14:val="standardContextual"/>
        </w:rPr>
        <w:t>, te dezen rechtsgeldig vertegenwoordigd door naam</w:t>
      </w:r>
      <w:r w:rsidRPr="00D67288">
        <w:rPr>
          <w:rFonts w:ascii="Fira Sans" w:eastAsiaTheme="minorHAnsi" w:hAnsi="Fira Sans" w:cs="Fira Sans"/>
          <w:color w:val="000000"/>
          <w14:ligatures w14:val="standardContextual"/>
        </w:rPr>
        <w:t xml:space="preserve"> </w:t>
      </w:r>
      <w:r w:rsidR="00D6537D" w:rsidRPr="00D67288">
        <w:rPr>
          <w:rFonts w:ascii="Fira Sans" w:eastAsiaTheme="minorHAnsi" w:hAnsi="Fira Sans" w:cs="Fira Sans"/>
          <w:color w:val="000000"/>
          <w14:ligatures w14:val="standardContextual"/>
        </w:rPr>
        <w:t xml:space="preserve">gemandateerde, hierna te noemen </w:t>
      </w:r>
      <w:r w:rsidR="00D6537D" w:rsidRPr="00D67288">
        <w:rPr>
          <w:rFonts w:ascii="Fira Sans" w:eastAsiaTheme="minorHAnsi" w:hAnsi="Fira Sans" w:cs="Arial"/>
          <w:b/>
          <w:bCs/>
          <w:color w:val="000000"/>
          <w14:ligatures w14:val="standardContextual"/>
        </w:rPr>
        <w:t xml:space="preserve">“ </w:t>
      </w:r>
      <w:r w:rsidR="0089675B" w:rsidRPr="00D67288">
        <w:rPr>
          <w:rFonts w:ascii="Fira Sans" w:eastAsiaTheme="minorHAnsi" w:hAnsi="Fira Sans" w:cs="Arial"/>
          <w:b/>
          <w:bCs/>
          <w:color w:val="000000"/>
          <w14:ligatures w14:val="standardContextual"/>
        </w:rPr>
        <w:t>Opdrachtgever</w:t>
      </w:r>
      <w:r w:rsidR="00D6537D" w:rsidRPr="00D67288">
        <w:rPr>
          <w:rFonts w:ascii="Fira Sans" w:eastAsiaTheme="minorHAnsi" w:hAnsi="Fira Sans" w:cs="Arial"/>
          <w:b/>
          <w:bCs/>
          <w:color w:val="000000"/>
          <w14:ligatures w14:val="standardContextual"/>
        </w:rPr>
        <w:t>”</w:t>
      </w:r>
      <w:r w:rsidR="00D6537D" w:rsidRPr="00D67288">
        <w:rPr>
          <w:rFonts w:ascii="Fira Sans" w:eastAsiaTheme="minorHAnsi" w:hAnsi="Fira Sans" w:cs="Fira Sans"/>
          <w:color w:val="000000"/>
          <w14:ligatures w14:val="standardContextual"/>
        </w:rPr>
        <w:t>,</w:t>
      </w:r>
    </w:p>
    <w:p w14:paraId="43B0B838" w14:textId="77777777" w:rsidR="00D6537D" w:rsidRPr="00D67288" w:rsidRDefault="00D6537D" w:rsidP="00D6537D">
      <w:pPr>
        <w:rPr>
          <w:rFonts w:ascii="Arial" w:eastAsiaTheme="minorHAnsi" w:hAnsi="Arial" w:cs="Arial"/>
          <w:b/>
          <w:bCs/>
          <w:color w:val="000000"/>
          <w14:ligatures w14:val="standardContextual"/>
        </w:rPr>
      </w:pPr>
    </w:p>
    <w:p w14:paraId="6D981AE7" w14:textId="77777777" w:rsidR="00D6537D" w:rsidRPr="00D67288" w:rsidRDefault="00D6537D" w:rsidP="00D6537D">
      <w:pPr>
        <w:rPr>
          <w:rFonts w:ascii="Fira Sans" w:hAnsi="Fira Sans"/>
          <w:color w:val="000000"/>
          <w:lang w:eastAsia="nl-NL"/>
        </w:rPr>
      </w:pPr>
      <w:r w:rsidRPr="00D67288">
        <w:rPr>
          <w:rFonts w:ascii="Fira Sans" w:hAnsi="Fira Sans"/>
          <w:color w:val="000000"/>
          <w:lang w:eastAsia="nl-NL"/>
        </w:rPr>
        <w:t>hierna tezamen te noemen ‘</w:t>
      </w:r>
      <w:r w:rsidRPr="00D67288">
        <w:rPr>
          <w:rFonts w:ascii="Fira Sans" w:hAnsi="Fira Sans"/>
          <w:b/>
          <w:bCs/>
          <w:color w:val="000000"/>
          <w:lang w:eastAsia="nl-NL"/>
        </w:rPr>
        <w:t>Partijen</w:t>
      </w:r>
      <w:r w:rsidRPr="00D67288">
        <w:rPr>
          <w:rFonts w:ascii="Fira Sans" w:hAnsi="Fira Sans"/>
          <w:color w:val="000000"/>
          <w:lang w:eastAsia="nl-NL"/>
        </w:rPr>
        <w:t>’</w:t>
      </w:r>
    </w:p>
    <w:p w14:paraId="7F4CF298" w14:textId="77777777" w:rsidR="00D6537D" w:rsidRPr="00D67288" w:rsidRDefault="00D6537D" w:rsidP="00D6537D">
      <w:pPr>
        <w:rPr>
          <w:rFonts w:ascii="Fira Sans" w:hAnsi="Fira Sans"/>
          <w:b/>
          <w:bCs/>
          <w:color w:val="000000"/>
          <w:lang w:eastAsia="nl-NL"/>
        </w:rPr>
      </w:pPr>
    </w:p>
    <w:p w14:paraId="4603B9F6" w14:textId="77777777" w:rsidR="00D6537D" w:rsidRPr="00D67288" w:rsidRDefault="00D6537D" w:rsidP="00D6537D">
      <w:pPr>
        <w:rPr>
          <w:rFonts w:ascii="Fira Sans" w:hAnsi="Fira Sans"/>
          <w:b/>
          <w:bCs/>
          <w:color w:val="000000"/>
          <w:lang w:eastAsia="nl-NL"/>
        </w:rPr>
      </w:pPr>
      <w:r w:rsidRPr="00D67288">
        <w:rPr>
          <w:rFonts w:ascii="Fira Sans" w:hAnsi="Fira Sans"/>
          <w:b/>
          <w:bCs/>
          <w:color w:val="000000"/>
          <w:lang w:eastAsia="nl-NL"/>
        </w:rPr>
        <w:t>OVERWEGENDE DAT:</w:t>
      </w:r>
    </w:p>
    <w:p w14:paraId="1801FF3E" w14:textId="1AFF25FD" w:rsidR="00D6537D" w:rsidRPr="00D67288" w:rsidRDefault="00D6537D" w:rsidP="000E4BAD">
      <w:pPr>
        <w:pStyle w:val="Lijstalinea"/>
        <w:numPr>
          <w:ilvl w:val="0"/>
          <w:numId w:val="1"/>
        </w:numPr>
        <w:rPr>
          <w:rFonts w:ascii="Fira Sans" w:eastAsiaTheme="minorHAnsi" w:hAnsi="Fira Sans"/>
          <w:color w:val="000000"/>
        </w:rPr>
      </w:pPr>
      <w:r w:rsidRPr="00D67288">
        <w:rPr>
          <w:rFonts w:ascii="Fira Sans" w:eastAsiaTheme="minorHAnsi" w:hAnsi="Fira Sans"/>
          <w:color w:val="000000"/>
        </w:rPr>
        <w:t xml:space="preserve">Opdrachtgever </w:t>
      </w:r>
      <w:r w:rsidR="001B72EA" w:rsidRPr="00D67288">
        <w:rPr>
          <w:rFonts w:ascii="Fira Sans" w:eastAsiaTheme="minorHAnsi" w:hAnsi="Fira Sans"/>
          <w:color w:val="000000"/>
        </w:rPr>
        <w:t>diverse bruggen en sluizen in eigendom en beheer heeft welke veelal door provinciale medewerkers worden bedient;</w:t>
      </w:r>
    </w:p>
    <w:p w14:paraId="492233B7" w14:textId="5F3339BF" w:rsidR="00D6537D" w:rsidRPr="00D67288" w:rsidRDefault="001B72EA" w:rsidP="000E4BAD">
      <w:pPr>
        <w:numPr>
          <w:ilvl w:val="0"/>
          <w:numId w:val="1"/>
        </w:numPr>
        <w:spacing w:line="240" w:lineRule="exact"/>
        <w:rPr>
          <w:rFonts w:ascii="Fira Sans" w:hAnsi="Fira Sans"/>
          <w:lang w:eastAsia="nl-NL"/>
        </w:rPr>
      </w:pPr>
      <w:r w:rsidRPr="00D67288">
        <w:rPr>
          <w:rFonts w:ascii="Fira Sans" w:hAnsi="Fira Sans"/>
          <w:lang w:eastAsia="nl-NL"/>
        </w:rPr>
        <w:t xml:space="preserve">Opdrachtgever in voorkomende gevallen behoefte heeft aan een betrouwbare </w:t>
      </w:r>
      <w:r w:rsidR="0089675B" w:rsidRPr="00D67288">
        <w:rPr>
          <w:rFonts w:ascii="Fira Sans" w:hAnsi="Fira Sans"/>
          <w:lang w:eastAsia="nl-NL"/>
        </w:rPr>
        <w:t>Opdrachtgever</w:t>
      </w:r>
      <w:r w:rsidRPr="00D67288">
        <w:rPr>
          <w:rFonts w:ascii="Fira Sans" w:hAnsi="Fira Sans"/>
          <w:lang w:eastAsia="nl-NL"/>
        </w:rPr>
        <w:t xml:space="preserve"> voor de inhuur van personeel t.b.v. het bedienen van haar bruggen en sluizen</w:t>
      </w:r>
    </w:p>
    <w:p w14:paraId="4026D423" w14:textId="77777777" w:rsidR="00D6537D" w:rsidRPr="00D67288" w:rsidRDefault="00D6537D" w:rsidP="000E4BAD">
      <w:pPr>
        <w:numPr>
          <w:ilvl w:val="0"/>
          <w:numId w:val="1"/>
        </w:numPr>
        <w:spacing w:line="240" w:lineRule="exact"/>
        <w:rPr>
          <w:rFonts w:ascii="Fira Sans" w:hAnsi="Fira Sans"/>
          <w:lang w:eastAsia="nl-NL"/>
        </w:rPr>
      </w:pPr>
      <w:r w:rsidRPr="00D67288">
        <w:rPr>
          <w:rFonts w:ascii="Fira Sans" w:hAnsi="Fira Sans"/>
          <w:lang w:eastAsia="nl-NL"/>
        </w:rPr>
        <w:t>Opdrachtgever een Europese openbare aanbestedingsprocedure heeft gevolgd;</w:t>
      </w:r>
    </w:p>
    <w:p w14:paraId="2CA528B2" w14:textId="017446A1" w:rsidR="00D6537D" w:rsidRPr="00D67288" w:rsidRDefault="0089675B" w:rsidP="000E4BAD">
      <w:pPr>
        <w:pStyle w:val="Lijstalinea"/>
        <w:numPr>
          <w:ilvl w:val="0"/>
          <w:numId w:val="1"/>
        </w:numPr>
        <w:rPr>
          <w:rFonts w:ascii="Fira Sans" w:hAnsi="Fira Sans"/>
        </w:rPr>
      </w:pPr>
      <w:r w:rsidRPr="00D67288">
        <w:rPr>
          <w:rFonts w:ascii="Fira Sans" w:hAnsi="Fira Sans"/>
        </w:rPr>
        <w:t>Opdracht</w:t>
      </w:r>
      <w:r w:rsidR="0058286E">
        <w:rPr>
          <w:rFonts w:ascii="Fira Sans" w:hAnsi="Fira Sans"/>
        </w:rPr>
        <w:t>nemer</w:t>
      </w:r>
      <w:r w:rsidR="00D6537D" w:rsidRPr="00D67288">
        <w:rPr>
          <w:rFonts w:ascii="Fira Sans" w:hAnsi="Fira Sans"/>
        </w:rPr>
        <w:t xml:space="preserve"> op </w:t>
      </w:r>
      <w:r w:rsidR="00D6537D" w:rsidRPr="00D67288">
        <w:rPr>
          <w:rFonts w:ascii="Fira Sans" w:hAnsi="Fira Sans"/>
          <w:highlight w:val="yellow"/>
        </w:rPr>
        <w:t>[</w:t>
      </w:r>
      <w:r w:rsidR="004F0960" w:rsidRPr="00D67288">
        <w:rPr>
          <w:rFonts w:ascii="Fira Sans" w:hAnsi="Fira Sans"/>
          <w:highlight w:val="yellow"/>
        </w:rPr>
        <w:t>datum</w:t>
      </w:r>
      <w:r w:rsidR="00D6537D" w:rsidRPr="00D67288">
        <w:rPr>
          <w:rFonts w:ascii="Fira Sans" w:hAnsi="Fira Sans"/>
          <w:highlight w:val="yellow"/>
        </w:rPr>
        <w:t>]</w:t>
      </w:r>
      <w:r w:rsidR="00D6537D" w:rsidRPr="00D67288">
        <w:rPr>
          <w:rFonts w:ascii="Fira Sans" w:hAnsi="Fira Sans"/>
        </w:rPr>
        <w:t xml:space="preserve"> een aanbieding</w:t>
      </w:r>
      <w:r w:rsidR="001B72EA" w:rsidRPr="00D67288">
        <w:rPr>
          <w:rFonts w:ascii="Fira Sans" w:hAnsi="Fira Sans"/>
        </w:rPr>
        <w:t xml:space="preserve"> heeft</w:t>
      </w:r>
      <w:r w:rsidR="00D6537D" w:rsidRPr="00D67288">
        <w:rPr>
          <w:rFonts w:ascii="Fira Sans" w:hAnsi="Fira Sans"/>
        </w:rPr>
        <w:t xml:space="preserve"> ingediend;</w:t>
      </w:r>
    </w:p>
    <w:p w14:paraId="5716F04E" w14:textId="49B92501" w:rsidR="00D6537D" w:rsidRPr="00D67288" w:rsidRDefault="00D6537D" w:rsidP="000E4BAD">
      <w:pPr>
        <w:numPr>
          <w:ilvl w:val="0"/>
          <w:numId w:val="1"/>
        </w:numPr>
        <w:spacing w:line="240" w:lineRule="exact"/>
        <w:rPr>
          <w:rFonts w:ascii="Fira Sans" w:hAnsi="Fira Sans"/>
          <w:lang w:eastAsia="nl-NL"/>
        </w:rPr>
      </w:pPr>
      <w:r w:rsidRPr="00D67288">
        <w:rPr>
          <w:rFonts w:ascii="Fira Sans" w:hAnsi="Fira Sans"/>
          <w:lang w:eastAsia="nl-NL"/>
        </w:rPr>
        <w:t xml:space="preserve">Opdrachtgever op basis van deze aanbieding gebruik </w:t>
      </w:r>
      <w:r w:rsidR="009B0A70" w:rsidRPr="00D67288">
        <w:rPr>
          <w:rFonts w:ascii="Fira Sans" w:hAnsi="Fira Sans"/>
          <w:lang w:eastAsia="nl-NL"/>
        </w:rPr>
        <w:t xml:space="preserve">wenst </w:t>
      </w:r>
      <w:r w:rsidRPr="00D67288">
        <w:rPr>
          <w:rFonts w:ascii="Fira Sans" w:hAnsi="Fira Sans"/>
          <w:lang w:eastAsia="nl-NL"/>
        </w:rPr>
        <w:t xml:space="preserve">te maken van de diensten van </w:t>
      </w:r>
      <w:r w:rsidR="0089675B" w:rsidRPr="00D67288">
        <w:rPr>
          <w:rFonts w:ascii="Fira Sans" w:hAnsi="Fira Sans"/>
          <w:lang w:eastAsia="nl-NL"/>
        </w:rPr>
        <w:t>Opdrachtgever</w:t>
      </w:r>
      <w:r w:rsidRPr="00D67288">
        <w:rPr>
          <w:rFonts w:ascii="Fira Sans" w:hAnsi="Fira Sans"/>
          <w:lang w:eastAsia="nl-NL"/>
        </w:rPr>
        <w:t>;</w:t>
      </w:r>
    </w:p>
    <w:p w14:paraId="260DD0A8" w14:textId="2300FD02" w:rsidR="00D6537D" w:rsidRPr="00D67288" w:rsidRDefault="0089675B" w:rsidP="000E4BAD">
      <w:pPr>
        <w:numPr>
          <w:ilvl w:val="0"/>
          <w:numId w:val="1"/>
        </w:numPr>
        <w:spacing w:line="240" w:lineRule="exact"/>
        <w:rPr>
          <w:rFonts w:ascii="Fira Sans" w:hAnsi="Fira Sans"/>
          <w:lang w:eastAsia="nl-NL"/>
        </w:rPr>
      </w:pPr>
      <w:r w:rsidRPr="00D67288">
        <w:rPr>
          <w:rFonts w:ascii="Fira Sans" w:hAnsi="Fira Sans"/>
          <w:lang w:eastAsia="nl-NL"/>
        </w:rPr>
        <w:t>Opdracht</w:t>
      </w:r>
      <w:r w:rsidR="0058286E">
        <w:rPr>
          <w:rFonts w:ascii="Fira Sans" w:hAnsi="Fira Sans"/>
          <w:lang w:eastAsia="nl-NL"/>
        </w:rPr>
        <w:t>nemer</w:t>
      </w:r>
      <w:r w:rsidR="00D6537D" w:rsidRPr="00D67288">
        <w:rPr>
          <w:rFonts w:ascii="Fira Sans" w:hAnsi="Fira Sans"/>
          <w:lang w:eastAsia="nl-NL"/>
        </w:rPr>
        <w:t xml:space="preserve"> zich in voldoende mate op de hoogte </w:t>
      </w:r>
      <w:r w:rsidR="009B0A70" w:rsidRPr="00D67288">
        <w:rPr>
          <w:rFonts w:ascii="Fira Sans" w:hAnsi="Fira Sans"/>
          <w:lang w:eastAsia="nl-NL"/>
        </w:rPr>
        <w:t xml:space="preserve">heeft </w:t>
      </w:r>
      <w:r w:rsidR="00D6537D" w:rsidRPr="00D67288">
        <w:rPr>
          <w:rFonts w:ascii="Fira Sans" w:hAnsi="Fira Sans"/>
          <w:lang w:eastAsia="nl-NL"/>
        </w:rPr>
        <w:t>gesteld van wat Opdrachtgever met de diensten wil bereiken;</w:t>
      </w:r>
    </w:p>
    <w:p w14:paraId="7B0A7B38" w14:textId="3452B9F8" w:rsidR="00D6537D" w:rsidRPr="00D67288" w:rsidRDefault="00D6537D" w:rsidP="000E4BAD">
      <w:pPr>
        <w:numPr>
          <w:ilvl w:val="0"/>
          <w:numId w:val="1"/>
        </w:numPr>
        <w:spacing w:line="240" w:lineRule="exact"/>
        <w:rPr>
          <w:rFonts w:ascii="Fira Sans" w:hAnsi="Fira Sans"/>
          <w:lang w:eastAsia="nl-NL"/>
        </w:rPr>
      </w:pPr>
      <w:r w:rsidRPr="00D67288">
        <w:rPr>
          <w:rFonts w:ascii="Fira Sans" w:hAnsi="Fira Sans"/>
          <w:lang w:eastAsia="nl-NL"/>
        </w:rPr>
        <w:t xml:space="preserve">Partijen de daaruit voorvloeiende rechtsverhouding schriftelijk </w:t>
      </w:r>
      <w:r w:rsidR="009B0A70" w:rsidRPr="00D67288">
        <w:rPr>
          <w:rFonts w:ascii="Fira Sans" w:hAnsi="Fira Sans"/>
          <w:lang w:eastAsia="nl-NL"/>
        </w:rPr>
        <w:t xml:space="preserve">wensen </w:t>
      </w:r>
      <w:r w:rsidRPr="00D67288">
        <w:rPr>
          <w:rFonts w:ascii="Fira Sans" w:hAnsi="Fira Sans"/>
          <w:lang w:eastAsia="nl-NL"/>
        </w:rPr>
        <w:t>vast te leggen in een</w:t>
      </w:r>
    </w:p>
    <w:p w14:paraId="5C260A67" w14:textId="1FD3CDE4" w:rsidR="00D6537D" w:rsidRPr="00D67288" w:rsidRDefault="001B72EA" w:rsidP="00D6537D">
      <w:pPr>
        <w:ind w:left="720"/>
        <w:rPr>
          <w:rFonts w:ascii="Fira Sans" w:hAnsi="Fira Sans"/>
          <w:lang w:eastAsia="nl-NL"/>
        </w:rPr>
      </w:pPr>
      <w:r w:rsidRPr="00D67288">
        <w:rPr>
          <w:rFonts w:ascii="Fira Sans" w:hAnsi="Fira Sans"/>
          <w:lang w:eastAsia="nl-NL"/>
        </w:rPr>
        <w:t>Raamovereenkomst</w:t>
      </w:r>
      <w:r w:rsidR="00D6537D" w:rsidRPr="00D67288">
        <w:rPr>
          <w:rFonts w:ascii="Fira Sans" w:hAnsi="Fira Sans"/>
          <w:lang w:eastAsia="nl-NL"/>
        </w:rPr>
        <w:t>.</w:t>
      </w:r>
    </w:p>
    <w:p w14:paraId="3A6A0362" w14:textId="77777777" w:rsidR="00D6537D" w:rsidRPr="00D67288" w:rsidRDefault="00D6537D" w:rsidP="00D6537D">
      <w:pPr>
        <w:rPr>
          <w:rFonts w:ascii="Fira Sans" w:hAnsi="Fira Sans"/>
          <w:color w:val="000000"/>
          <w:lang w:eastAsia="nl-NL"/>
        </w:rPr>
      </w:pPr>
    </w:p>
    <w:p w14:paraId="1010AB02" w14:textId="77777777" w:rsidR="00D6537D" w:rsidRPr="00D67288" w:rsidRDefault="00D6537D" w:rsidP="00D6537D">
      <w:pPr>
        <w:rPr>
          <w:rFonts w:ascii="Fira Sans" w:hAnsi="Fira Sans"/>
          <w:b/>
          <w:bCs/>
          <w:color w:val="000000"/>
          <w:lang w:eastAsia="nl-NL"/>
        </w:rPr>
      </w:pPr>
      <w:r w:rsidRPr="00D67288">
        <w:rPr>
          <w:rFonts w:ascii="Fira Sans" w:hAnsi="Fira Sans"/>
          <w:b/>
          <w:bCs/>
          <w:color w:val="000000"/>
          <w:lang w:eastAsia="nl-NL"/>
        </w:rPr>
        <w:t>KOMEN HET VOLGENDE OVEREEN:</w:t>
      </w:r>
    </w:p>
    <w:p w14:paraId="54B4CA6F" w14:textId="77777777" w:rsidR="001B72EA" w:rsidRPr="00D67288" w:rsidRDefault="001B72EA" w:rsidP="00D6537D">
      <w:pPr>
        <w:rPr>
          <w:rFonts w:ascii="Fira Sans" w:hAnsi="Fira Sans"/>
          <w:b/>
          <w:bCs/>
          <w:color w:val="000000"/>
          <w:lang w:eastAsia="nl-NL"/>
        </w:rPr>
      </w:pPr>
    </w:p>
    <w:p w14:paraId="0978FE13" w14:textId="77777777" w:rsidR="001B72EA" w:rsidRPr="00D67288" w:rsidRDefault="001B72EA" w:rsidP="00D6537D">
      <w:pPr>
        <w:rPr>
          <w:rFonts w:ascii="Fira Sans" w:hAnsi="Fira Sans"/>
          <w:b/>
          <w:bCs/>
          <w:color w:val="000000"/>
          <w:lang w:eastAsia="nl-NL"/>
        </w:rPr>
      </w:pPr>
    </w:p>
    <w:p w14:paraId="2BAAF933" w14:textId="5926F5B0" w:rsidR="001B72EA" w:rsidRPr="00D67288" w:rsidRDefault="001B72EA" w:rsidP="000E4BAD">
      <w:pPr>
        <w:pStyle w:val="Lijstalinea"/>
        <w:keepNext/>
        <w:keepLines/>
        <w:numPr>
          <w:ilvl w:val="0"/>
          <w:numId w:val="3"/>
        </w:numPr>
        <w:spacing w:before="200" w:after="160" w:line="259" w:lineRule="auto"/>
        <w:outlineLvl w:val="1"/>
        <w:rPr>
          <w:rFonts w:ascii="Fira Sans" w:hAnsi="Fira Sans" w:cstheme="majorBidi"/>
          <w:b/>
          <w:bCs/>
          <w:kern w:val="2"/>
          <w14:ligatures w14:val="standardContextual"/>
        </w:rPr>
      </w:pPr>
      <w:r w:rsidRPr="00D67288">
        <w:rPr>
          <w:rFonts w:ascii="Fira Sans" w:hAnsi="Fira Sans" w:cstheme="majorBidi"/>
          <w:b/>
          <w:bCs/>
          <w:kern w:val="2"/>
          <w14:ligatures w14:val="standardContextual"/>
        </w:rPr>
        <w:t xml:space="preserve">Begrippen en definities </w:t>
      </w:r>
    </w:p>
    <w:p w14:paraId="04BCFDAD" w14:textId="6DBEE267" w:rsidR="00163200" w:rsidRPr="00D67288" w:rsidRDefault="00163200" w:rsidP="00163200">
      <w:pPr>
        <w:ind w:left="2127" w:hanging="2124"/>
        <w:rPr>
          <w:rFonts w:ascii="Fira Sans" w:hAnsi="Fira Sans"/>
        </w:rPr>
      </w:pPr>
      <w:r w:rsidRPr="00D67288">
        <w:rPr>
          <w:rFonts w:ascii="Fira Sans" w:hAnsi="Fira Sans"/>
        </w:rPr>
        <w:t>Arbeidskracht(en):</w:t>
      </w:r>
      <w:r w:rsidRPr="00D67288">
        <w:rPr>
          <w:rFonts w:ascii="Fira Sans" w:hAnsi="Fira Sans"/>
        </w:rPr>
        <w:tab/>
        <w:t xml:space="preserve">de </w:t>
      </w:r>
      <w:proofErr w:type="spellStart"/>
      <w:r w:rsidRPr="00D67288">
        <w:rPr>
          <w:rFonts w:ascii="Fira Sans" w:hAnsi="Fira Sans"/>
        </w:rPr>
        <w:t>perso</w:t>
      </w:r>
      <w:proofErr w:type="spellEnd"/>
      <w:r w:rsidRPr="00D67288">
        <w:rPr>
          <w:rFonts w:ascii="Fira Sans" w:hAnsi="Fira Sans"/>
        </w:rPr>
        <w:t>(o)</w:t>
      </w:r>
      <w:proofErr w:type="spellStart"/>
      <w:r w:rsidRPr="00D67288">
        <w:rPr>
          <w:rFonts w:ascii="Fira Sans" w:hAnsi="Fira Sans"/>
        </w:rPr>
        <w:t>nen</w:t>
      </w:r>
      <w:proofErr w:type="spellEnd"/>
      <w:r w:rsidRPr="00D67288">
        <w:rPr>
          <w:rFonts w:ascii="Fira Sans" w:hAnsi="Fira Sans"/>
        </w:rPr>
        <w:t xml:space="preserve"> al dan niet in dienst van </w:t>
      </w:r>
      <w:r w:rsidR="00E60D3C" w:rsidRPr="00D67288">
        <w:rPr>
          <w:rFonts w:ascii="Fira Sans" w:hAnsi="Fira Sans"/>
        </w:rPr>
        <w:t>Opdrachtnemer</w:t>
      </w:r>
      <w:r w:rsidRPr="00D67288">
        <w:rPr>
          <w:rFonts w:ascii="Fira Sans" w:hAnsi="Fira Sans"/>
        </w:rPr>
        <w:t xml:space="preserve"> die </w:t>
      </w:r>
      <w:r w:rsidR="00E60D3C" w:rsidRPr="00D67288">
        <w:rPr>
          <w:rFonts w:ascii="Fira Sans" w:hAnsi="Fira Sans"/>
        </w:rPr>
        <w:t>Opdrachtnemer</w:t>
      </w:r>
      <w:r w:rsidRPr="00D67288">
        <w:rPr>
          <w:rFonts w:ascii="Fira Sans" w:hAnsi="Fira Sans"/>
        </w:rPr>
        <w:t xml:space="preserve"> tijdelijk uitleent aan en/of detacheert bij de </w:t>
      </w:r>
      <w:r w:rsidR="0089675B" w:rsidRPr="00D67288">
        <w:rPr>
          <w:rFonts w:ascii="Fira Sans" w:hAnsi="Fira Sans"/>
        </w:rPr>
        <w:t>Opdrachtgever</w:t>
      </w:r>
      <w:r w:rsidRPr="00D67288">
        <w:rPr>
          <w:rFonts w:ascii="Fira Sans" w:hAnsi="Fira Sans"/>
        </w:rPr>
        <w:t>;</w:t>
      </w:r>
    </w:p>
    <w:p w14:paraId="54903148" w14:textId="77777777" w:rsidR="00163200" w:rsidRPr="00D67288" w:rsidRDefault="00163200" w:rsidP="00163200">
      <w:pPr>
        <w:rPr>
          <w:rFonts w:ascii="Fira Sans" w:hAnsi="Fira Sans"/>
        </w:rPr>
      </w:pPr>
    </w:p>
    <w:p w14:paraId="3515D1F2" w14:textId="3ABF7C4F" w:rsidR="00163200" w:rsidRPr="00D67288" w:rsidRDefault="00163200" w:rsidP="00163200">
      <w:pPr>
        <w:ind w:left="2124" w:hanging="2124"/>
        <w:rPr>
          <w:rFonts w:ascii="Fira Sans" w:hAnsi="Fira Sans"/>
          <w:b/>
        </w:rPr>
      </w:pPr>
      <w:r w:rsidRPr="00D67288">
        <w:rPr>
          <w:rFonts w:ascii="Fira Sans" w:hAnsi="Fira Sans"/>
        </w:rPr>
        <w:t>Standaarduren:</w:t>
      </w:r>
      <w:r w:rsidRPr="00D67288">
        <w:rPr>
          <w:rFonts w:ascii="Fira Sans" w:hAnsi="Fira Sans"/>
        </w:rPr>
        <w:tab/>
      </w:r>
      <w:r w:rsidRPr="00D67288">
        <w:rPr>
          <w:rFonts w:ascii="Fira Sans" w:hAnsi="Fira Sans"/>
          <w:b/>
        </w:rPr>
        <w:tab/>
      </w:r>
      <w:r w:rsidRPr="00D67288">
        <w:rPr>
          <w:rFonts w:ascii="Fira Sans" w:hAnsi="Fira Sans"/>
        </w:rPr>
        <w:t>gewerkte uren (exclusief de pauzetijd) tussen 05:15 uur en 19:00 uur op de dagen maandag tot en met vrijdag;</w:t>
      </w:r>
    </w:p>
    <w:p w14:paraId="21241372" w14:textId="77777777" w:rsidR="00163200" w:rsidRPr="00D67288" w:rsidRDefault="00163200" w:rsidP="00163200">
      <w:pPr>
        <w:rPr>
          <w:rFonts w:ascii="Fira Sans" w:hAnsi="Fira Sans"/>
          <w:b/>
        </w:rPr>
      </w:pPr>
    </w:p>
    <w:p w14:paraId="000AD0CA" w14:textId="0EBCAAEA" w:rsidR="00163200" w:rsidRPr="00D67288" w:rsidRDefault="00163200" w:rsidP="00163200">
      <w:pPr>
        <w:ind w:left="2124" w:hanging="2124"/>
        <w:rPr>
          <w:rFonts w:ascii="Fira Sans" w:hAnsi="Fira Sans"/>
        </w:rPr>
      </w:pPr>
      <w:r w:rsidRPr="00D67288">
        <w:rPr>
          <w:rFonts w:ascii="Fira Sans" w:hAnsi="Fira Sans"/>
        </w:rPr>
        <w:t>Opdracht:</w:t>
      </w:r>
      <w:r w:rsidRPr="00D67288">
        <w:rPr>
          <w:rFonts w:ascii="Fira Sans" w:hAnsi="Fira Sans"/>
        </w:rPr>
        <w:tab/>
      </w:r>
      <w:r w:rsidRPr="00D67288">
        <w:rPr>
          <w:rFonts w:ascii="Fira Sans" w:hAnsi="Fira Sans"/>
        </w:rPr>
        <w:tab/>
        <w:t xml:space="preserve">de afspraken tussen de </w:t>
      </w:r>
      <w:r w:rsidR="0089675B" w:rsidRPr="00D67288">
        <w:rPr>
          <w:rFonts w:ascii="Fira Sans" w:hAnsi="Fira Sans"/>
        </w:rPr>
        <w:t>Opdrachtgever</w:t>
      </w:r>
      <w:r w:rsidRPr="00D67288">
        <w:rPr>
          <w:rFonts w:ascii="Fira Sans" w:hAnsi="Fira Sans"/>
        </w:rPr>
        <w:t xml:space="preserve"> en </w:t>
      </w:r>
      <w:r w:rsidR="00E60D3C" w:rsidRPr="00D67288">
        <w:rPr>
          <w:rFonts w:ascii="Fira Sans" w:hAnsi="Fira Sans"/>
        </w:rPr>
        <w:t>Opdrachtnemer</w:t>
      </w:r>
      <w:r w:rsidRPr="00D67288">
        <w:rPr>
          <w:rFonts w:ascii="Fira Sans" w:hAnsi="Fira Sans"/>
        </w:rPr>
        <w:t xml:space="preserve"> betreffende het uitlenen en/of detacheren van personeel door </w:t>
      </w:r>
      <w:r w:rsidR="00E60D3C" w:rsidRPr="00D67288">
        <w:rPr>
          <w:rFonts w:ascii="Fira Sans" w:hAnsi="Fira Sans"/>
        </w:rPr>
        <w:t>Opdrachtnemer</w:t>
      </w:r>
      <w:r w:rsidRPr="00D67288">
        <w:rPr>
          <w:rFonts w:ascii="Fira Sans" w:hAnsi="Fira Sans"/>
        </w:rPr>
        <w:t xml:space="preserve"> aan de </w:t>
      </w:r>
      <w:r w:rsidR="0089675B" w:rsidRPr="00D67288">
        <w:rPr>
          <w:rFonts w:ascii="Fira Sans" w:hAnsi="Fira Sans"/>
        </w:rPr>
        <w:t>Opdrachtgever</w:t>
      </w:r>
      <w:r w:rsidRPr="00D67288">
        <w:rPr>
          <w:rFonts w:ascii="Fira Sans" w:hAnsi="Fira Sans"/>
        </w:rPr>
        <w:t>;</w:t>
      </w:r>
    </w:p>
    <w:p w14:paraId="39F876BA" w14:textId="77777777" w:rsidR="00163200" w:rsidRPr="00D67288" w:rsidRDefault="00163200" w:rsidP="00163200">
      <w:pPr>
        <w:rPr>
          <w:rFonts w:ascii="Fira Sans" w:hAnsi="Fira Sans"/>
          <w:b/>
        </w:rPr>
      </w:pPr>
    </w:p>
    <w:p w14:paraId="0BEF90E5" w14:textId="74210D7E" w:rsidR="00163200" w:rsidRPr="00D67288" w:rsidRDefault="00163200" w:rsidP="00163200">
      <w:pPr>
        <w:ind w:left="2124" w:hanging="2124"/>
        <w:rPr>
          <w:rFonts w:ascii="Fira Sans" w:hAnsi="Fira Sans"/>
        </w:rPr>
      </w:pPr>
      <w:r w:rsidRPr="00D67288">
        <w:rPr>
          <w:rFonts w:ascii="Fira Sans" w:hAnsi="Fira Sans"/>
        </w:rPr>
        <w:t>Opslaguren:</w:t>
      </w:r>
      <w:r w:rsidRPr="00D67288">
        <w:rPr>
          <w:rFonts w:ascii="Fira Sans" w:hAnsi="Fira Sans"/>
        </w:rPr>
        <w:tab/>
      </w:r>
      <w:r w:rsidRPr="00D67288">
        <w:rPr>
          <w:rFonts w:ascii="Fira Sans" w:hAnsi="Fira Sans"/>
        </w:rPr>
        <w:tab/>
        <w:t xml:space="preserve">gewerkte uren (exclusief de pauzetijd) op doordeweekse dagen tussen 19:00 en 22:15 uur. </w:t>
      </w:r>
      <w:r w:rsidR="009B0A70" w:rsidRPr="00D67288">
        <w:rPr>
          <w:rFonts w:ascii="Fira Sans" w:hAnsi="Fira Sans"/>
        </w:rPr>
        <w:t>O</w:t>
      </w:r>
      <w:r w:rsidRPr="00D67288">
        <w:rPr>
          <w:rFonts w:ascii="Fira Sans" w:hAnsi="Fira Sans"/>
        </w:rPr>
        <w:t xml:space="preserve">p zaterdag en zondag en op de volgende feestdagen: Eerste en Tweede Paasdag, Hemelvaartsdag, Eerste en Tweede Pinksterdag; </w:t>
      </w:r>
    </w:p>
    <w:p w14:paraId="009661B5" w14:textId="77777777" w:rsidR="00163200" w:rsidRPr="00D67288" w:rsidRDefault="00163200" w:rsidP="00163200">
      <w:pPr>
        <w:rPr>
          <w:rFonts w:ascii="Fira Sans" w:hAnsi="Fira Sans"/>
          <w:b/>
        </w:rPr>
      </w:pPr>
    </w:p>
    <w:p w14:paraId="242F1F4B" w14:textId="47964DCB" w:rsidR="00163200" w:rsidRPr="00D67288" w:rsidRDefault="00163200" w:rsidP="00163200">
      <w:pPr>
        <w:ind w:left="2124" w:hanging="2124"/>
        <w:rPr>
          <w:rFonts w:ascii="Fira Sans" w:hAnsi="Fira Sans"/>
        </w:rPr>
      </w:pPr>
      <w:r w:rsidRPr="00D67288">
        <w:rPr>
          <w:rFonts w:ascii="Fira Sans" w:hAnsi="Fira Sans"/>
        </w:rPr>
        <w:t>Raamovereenkomst:</w:t>
      </w:r>
      <w:r w:rsidRPr="00D67288">
        <w:rPr>
          <w:rFonts w:ascii="Fira Sans" w:hAnsi="Fira Sans"/>
          <w:b/>
        </w:rPr>
        <w:tab/>
      </w:r>
      <w:r w:rsidRPr="00D67288">
        <w:rPr>
          <w:rFonts w:ascii="Fira Sans" w:hAnsi="Fira Sans"/>
        </w:rPr>
        <w:t xml:space="preserve">de overeenkomst tussen de </w:t>
      </w:r>
      <w:r w:rsidR="0089675B" w:rsidRPr="00D67288">
        <w:rPr>
          <w:rFonts w:ascii="Fira Sans" w:hAnsi="Fira Sans"/>
        </w:rPr>
        <w:t>Opdrachtgever</w:t>
      </w:r>
      <w:r w:rsidRPr="00D67288">
        <w:rPr>
          <w:rFonts w:ascii="Fira Sans" w:hAnsi="Fira Sans"/>
        </w:rPr>
        <w:t xml:space="preserve"> en </w:t>
      </w:r>
      <w:r w:rsidR="00E60D3C" w:rsidRPr="00D67288">
        <w:rPr>
          <w:rFonts w:ascii="Fira Sans" w:hAnsi="Fira Sans"/>
        </w:rPr>
        <w:t>Opdrachtnemer</w:t>
      </w:r>
      <w:r w:rsidRPr="00D67288">
        <w:rPr>
          <w:rFonts w:ascii="Fira Sans" w:hAnsi="Fira Sans"/>
        </w:rPr>
        <w:t xml:space="preserve">, waarin algemene voorwaarden zijn opgenomen welke gelden voor iedere overeenkomst, inzake het uitlenen en/of detacheren van personeel door </w:t>
      </w:r>
      <w:r w:rsidR="00E60D3C" w:rsidRPr="00D67288">
        <w:rPr>
          <w:rFonts w:ascii="Fira Sans" w:hAnsi="Fira Sans"/>
        </w:rPr>
        <w:t>Opdrachtnemer</w:t>
      </w:r>
      <w:r w:rsidRPr="00D67288">
        <w:rPr>
          <w:rFonts w:ascii="Fira Sans" w:hAnsi="Fira Sans"/>
        </w:rPr>
        <w:t xml:space="preserve"> aan de </w:t>
      </w:r>
      <w:r w:rsidR="0089675B" w:rsidRPr="00D67288">
        <w:rPr>
          <w:rFonts w:ascii="Fira Sans" w:hAnsi="Fira Sans"/>
        </w:rPr>
        <w:t>Opdrachtgever</w:t>
      </w:r>
      <w:r w:rsidRPr="00D67288">
        <w:rPr>
          <w:rFonts w:ascii="Fira Sans" w:hAnsi="Fira Sans"/>
        </w:rPr>
        <w:t xml:space="preserve">, die wordt gesloten tussen de </w:t>
      </w:r>
      <w:r w:rsidR="0089675B" w:rsidRPr="00D67288">
        <w:rPr>
          <w:rFonts w:ascii="Fira Sans" w:hAnsi="Fira Sans"/>
        </w:rPr>
        <w:t>Opdrachtgever</w:t>
      </w:r>
      <w:r w:rsidRPr="00D67288">
        <w:rPr>
          <w:rFonts w:ascii="Fira Sans" w:hAnsi="Fira Sans"/>
        </w:rPr>
        <w:t xml:space="preserve">  en </w:t>
      </w:r>
      <w:r w:rsidR="00E60D3C" w:rsidRPr="00D67288">
        <w:rPr>
          <w:rFonts w:ascii="Fira Sans" w:hAnsi="Fira Sans"/>
        </w:rPr>
        <w:t>Opdrachtnemer</w:t>
      </w:r>
      <w:r w:rsidRPr="00D67288">
        <w:rPr>
          <w:rFonts w:ascii="Fira Sans" w:hAnsi="Fira Sans"/>
        </w:rPr>
        <w:t>;</w:t>
      </w:r>
    </w:p>
    <w:p w14:paraId="3ED03F1D" w14:textId="77777777" w:rsidR="00163200" w:rsidRPr="00D67288" w:rsidRDefault="00163200" w:rsidP="00163200">
      <w:pPr>
        <w:rPr>
          <w:rFonts w:ascii="Fira Sans" w:hAnsi="Fira Sans"/>
          <w:b/>
        </w:rPr>
      </w:pPr>
    </w:p>
    <w:p w14:paraId="561209B9" w14:textId="512255B8" w:rsidR="00163200" w:rsidRPr="00D67288" w:rsidRDefault="00163200" w:rsidP="00163200">
      <w:pPr>
        <w:ind w:left="2124" w:hanging="2124"/>
        <w:rPr>
          <w:rFonts w:ascii="Fira Sans" w:hAnsi="Fira Sans"/>
        </w:rPr>
      </w:pPr>
      <w:r w:rsidRPr="00D67288">
        <w:rPr>
          <w:rFonts w:ascii="Fira Sans" w:hAnsi="Fira Sans"/>
        </w:rPr>
        <w:t>Opdracht</w:t>
      </w:r>
      <w:r w:rsidR="0089675B" w:rsidRPr="00D67288">
        <w:rPr>
          <w:rFonts w:ascii="Fira Sans" w:hAnsi="Fira Sans"/>
        </w:rPr>
        <w:t>nemer</w:t>
      </w:r>
      <w:r w:rsidRPr="00D67288">
        <w:rPr>
          <w:rFonts w:ascii="Fira Sans" w:hAnsi="Fira Sans"/>
        </w:rPr>
        <w:t>:</w:t>
      </w:r>
      <w:r w:rsidRPr="00D67288">
        <w:rPr>
          <w:rFonts w:ascii="Fira Sans" w:hAnsi="Fira Sans"/>
        </w:rPr>
        <w:tab/>
      </w:r>
      <w:r w:rsidRPr="00D67288">
        <w:rPr>
          <w:rFonts w:ascii="Fira Sans" w:hAnsi="Fira Sans"/>
        </w:rPr>
        <w:tab/>
        <w:t xml:space="preserve">de wederpartij van de </w:t>
      </w:r>
      <w:r w:rsidR="0089675B" w:rsidRPr="00D67288">
        <w:rPr>
          <w:rFonts w:ascii="Fira Sans" w:hAnsi="Fira Sans"/>
        </w:rPr>
        <w:t>Opdrachtgever</w:t>
      </w:r>
      <w:r w:rsidRPr="00D67288">
        <w:rPr>
          <w:rFonts w:ascii="Fira Sans" w:hAnsi="Fira Sans"/>
        </w:rPr>
        <w:t xml:space="preserve"> bij een Opdracht inzake het uitlenen en/of detacheren van personeel aan de </w:t>
      </w:r>
      <w:r w:rsidR="0089675B" w:rsidRPr="00D67288">
        <w:rPr>
          <w:rFonts w:ascii="Fira Sans" w:hAnsi="Fira Sans"/>
        </w:rPr>
        <w:t>Opdrachtgever</w:t>
      </w:r>
      <w:r w:rsidRPr="00D67288">
        <w:rPr>
          <w:rFonts w:ascii="Fira Sans" w:hAnsi="Fira Sans"/>
        </w:rPr>
        <w:t>;</w:t>
      </w:r>
    </w:p>
    <w:p w14:paraId="0D0BD99F" w14:textId="77777777" w:rsidR="00163200" w:rsidRPr="00D67288" w:rsidRDefault="00163200" w:rsidP="00163200">
      <w:pPr>
        <w:rPr>
          <w:rFonts w:ascii="Fira Sans" w:hAnsi="Fira Sans"/>
          <w:b/>
        </w:rPr>
      </w:pPr>
    </w:p>
    <w:p w14:paraId="1AA87351" w14:textId="6C4A643D" w:rsidR="00163200" w:rsidRPr="00D67288" w:rsidRDefault="00163200" w:rsidP="00F90757">
      <w:pPr>
        <w:ind w:left="2124" w:hanging="2124"/>
        <w:rPr>
          <w:rFonts w:ascii="Fira Sans" w:hAnsi="Fira Sans"/>
        </w:rPr>
      </w:pPr>
      <w:r w:rsidRPr="00D67288">
        <w:rPr>
          <w:rFonts w:ascii="Fira Sans" w:hAnsi="Fira Sans"/>
        </w:rPr>
        <w:lastRenderedPageBreak/>
        <w:t>Vervanger:</w:t>
      </w:r>
      <w:r w:rsidRPr="00D67288">
        <w:rPr>
          <w:rFonts w:ascii="Fira Sans" w:hAnsi="Fira Sans"/>
          <w:b/>
        </w:rPr>
        <w:tab/>
      </w:r>
      <w:r w:rsidR="00F90757" w:rsidRPr="00D67288">
        <w:rPr>
          <w:rFonts w:ascii="Fira Sans" w:hAnsi="Fira Sans"/>
          <w:b/>
        </w:rPr>
        <w:tab/>
      </w:r>
      <w:r w:rsidRPr="00D67288">
        <w:rPr>
          <w:rFonts w:ascii="Fira Sans" w:hAnsi="Fira Sans"/>
        </w:rPr>
        <w:t xml:space="preserve">een persoon aantoonbaar gelijkwaardig aan Arbeidskracht al dan niet in dienst bij </w:t>
      </w:r>
      <w:r w:rsidR="008B44B2" w:rsidRPr="00D67288">
        <w:rPr>
          <w:rFonts w:ascii="Fira Sans" w:hAnsi="Fira Sans"/>
        </w:rPr>
        <w:t>Opdrachtnemer</w:t>
      </w:r>
      <w:r w:rsidRPr="00D67288">
        <w:rPr>
          <w:rFonts w:ascii="Fira Sans" w:hAnsi="Fira Sans"/>
        </w:rPr>
        <w:t xml:space="preserve"> die </w:t>
      </w:r>
      <w:r w:rsidR="008B44B2" w:rsidRPr="00D67288">
        <w:rPr>
          <w:rFonts w:ascii="Fira Sans" w:hAnsi="Fira Sans"/>
        </w:rPr>
        <w:t>Opdrachtnemer</w:t>
      </w:r>
      <w:r w:rsidRPr="00D67288">
        <w:rPr>
          <w:rFonts w:ascii="Fira Sans" w:hAnsi="Fira Sans"/>
        </w:rPr>
        <w:t xml:space="preserve"> uitleent en/of detacheert bij de </w:t>
      </w:r>
      <w:r w:rsidR="0089675B" w:rsidRPr="00D67288">
        <w:rPr>
          <w:rFonts w:ascii="Fira Sans" w:hAnsi="Fira Sans"/>
        </w:rPr>
        <w:t>Opdrachtgever</w:t>
      </w:r>
      <w:r w:rsidRPr="00D67288">
        <w:rPr>
          <w:rFonts w:ascii="Fira Sans" w:hAnsi="Fira Sans"/>
        </w:rPr>
        <w:t xml:space="preserve"> ter vervanging van Arbeidskracht;</w:t>
      </w:r>
    </w:p>
    <w:p w14:paraId="2B6CD114" w14:textId="11DC3E24" w:rsidR="001B72EA" w:rsidRPr="00D67288" w:rsidRDefault="0089675B" w:rsidP="00163200">
      <w:pPr>
        <w:rPr>
          <w:rFonts w:ascii="Fira Sans" w:hAnsi="Fira Sans" w:cstheme="majorBidi"/>
          <w:kern w:val="2"/>
          <w14:ligatures w14:val="standardContextual"/>
        </w:rPr>
      </w:pPr>
      <w:r w:rsidRPr="00D67288">
        <w:rPr>
          <w:rFonts w:ascii="Fira Sans" w:hAnsi="Fira Sans" w:cstheme="majorBidi"/>
          <w:kern w:val="2"/>
          <w14:ligatures w14:val="standardContextual"/>
        </w:rPr>
        <w:tab/>
      </w:r>
    </w:p>
    <w:p w14:paraId="1C6F2749" w14:textId="77777777" w:rsidR="001B72EA" w:rsidRPr="00D67288" w:rsidRDefault="001B72EA" w:rsidP="008B44B2">
      <w:pPr>
        <w:pStyle w:val="Geenafstand"/>
      </w:pPr>
    </w:p>
    <w:p w14:paraId="6A7D2E7C" w14:textId="01A662EB" w:rsidR="00D6537D" w:rsidRPr="00D67288" w:rsidRDefault="00D6537D" w:rsidP="000E4BAD">
      <w:pPr>
        <w:pStyle w:val="Lijstalinea"/>
        <w:keepNext/>
        <w:keepLines/>
        <w:numPr>
          <w:ilvl w:val="0"/>
          <w:numId w:val="3"/>
        </w:numPr>
        <w:spacing w:before="200" w:after="160" w:line="259" w:lineRule="auto"/>
        <w:outlineLvl w:val="1"/>
        <w:rPr>
          <w:rFonts w:ascii="Trebuchet MS" w:hAnsi="Trebuchet MS" w:cstheme="majorBidi"/>
          <w:b/>
          <w:bCs/>
          <w:kern w:val="2"/>
          <w14:ligatures w14:val="standardContextual"/>
        </w:rPr>
      </w:pPr>
      <w:r w:rsidRPr="00D67288">
        <w:rPr>
          <w:rFonts w:ascii="Trebuchet MS" w:hAnsi="Trebuchet MS" w:cstheme="majorBidi"/>
          <w:b/>
          <w:bCs/>
          <w:kern w:val="2"/>
          <w14:ligatures w14:val="standardContextual"/>
        </w:rPr>
        <w:t>Onderwerp</w:t>
      </w:r>
      <w:r w:rsidR="00444FCC" w:rsidRPr="00D67288">
        <w:rPr>
          <w:rFonts w:ascii="Trebuchet MS" w:hAnsi="Trebuchet MS" w:cstheme="majorBidi"/>
          <w:b/>
          <w:bCs/>
          <w:kern w:val="2"/>
          <w14:ligatures w14:val="standardContextual"/>
        </w:rPr>
        <w:t xml:space="preserve"> en omvang</w:t>
      </w:r>
      <w:r w:rsidRPr="00D67288">
        <w:rPr>
          <w:rFonts w:ascii="Trebuchet MS" w:hAnsi="Trebuchet MS" w:cstheme="majorBidi"/>
          <w:b/>
          <w:bCs/>
          <w:kern w:val="2"/>
          <w14:ligatures w14:val="standardContextual"/>
        </w:rPr>
        <w:t xml:space="preserve"> van de </w:t>
      </w:r>
      <w:r w:rsidR="001B72EA" w:rsidRPr="00D67288">
        <w:rPr>
          <w:rFonts w:ascii="Trebuchet MS" w:hAnsi="Trebuchet MS" w:cstheme="majorBidi"/>
          <w:b/>
          <w:bCs/>
          <w:kern w:val="2"/>
          <w14:ligatures w14:val="standardContextual"/>
        </w:rPr>
        <w:t>Raamovereenkomst</w:t>
      </w:r>
    </w:p>
    <w:p w14:paraId="2B3B1E7B" w14:textId="4A2D1C9A" w:rsidR="004F0960" w:rsidRPr="00D67288" w:rsidRDefault="00E60D3C" w:rsidP="000E4BAD">
      <w:pPr>
        <w:pStyle w:val="Lijstalinea"/>
        <w:numPr>
          <w:ilvl w:val="1"/>
          <w:numId w:val="3"/>
        </w:numPr>
        <w:rPr>
          <w:rFonts w:ascii="Trebuchet MS" w:hAnsi="Trebuchet MS"/>
        </w:rPr>
      </w:pPr>
      <w:r w:rsidRPr="00D67288">
        <w:rPr>
          <w:rFonts w:ascii="Trebuchet MS" w:hAnsi="Trebuchet MS" w:cs="Arial"/>
          <w:spacing w:val="-2"/>
        </w:rPr>
        <w:t>Opdrachtnemer</w:t>
      </w:r>
      <w:r w:rsidR="004F0960" w:rsidRPr="00D67288">
        <w:rPr>
          <w:rFonts w:ascii="Trebuchet MS" w:hAnsi="Trebuchet MS" w:cs="Arial"/>
          <w:spacing w:val="-2"/>
        </w:rPr>
        <w:t xml:space="preserve"> draagt zorg voor levering van arbeidskrachten voor de bediening op afstand van één of meerdere van de in bijlage B van de offerteaanvraag genoemde objecten</w:t>
      </w:r>
      <w:r w:rsidR="008B5605" w:rsidRPr="00D67288">
        <w:rPr>
          <w:rFonts w:ascii="Trebuchet MS" w:hAnsi="Trebuchet MS" w:cs="Arial"/>
          <w:spacing w:val="-2"/>
        </w:rPr>
        <w:t>.</w:t>
      </w:r>
      <w:r w:rsidR="004F0960" w:rsidRPr="00D67288">
        <w:rPr>
          <w:rFonts w:ascii="Trebuchet MS" w:hAnsi="Trebuchet MS" w:cs="Arial"/>
          <w:spacing w:val="-2"/>
        </w:rPr>
        <w:t xml:space="preserve"> Het in te zetten personeel zal functies en taken moeten vervullen gedurende de daarbij nader aangegeven bedienings- of werktijden. In afwijking hiervan, bij calamiteiten, tijdens werk in uitvoering, ter </w:t>
      </w:r>
      <w:proofErr w:type="spellStart"/>
      <w:r w:rsidR="004F0960" w:rsidRPr="00D67288">
        <w:rPr>
          <w:rFonts w:ascii="Trebuchet MS" w:hAnsi="Trebuchet MS" w:cs="Arial"/>
          <w:spacing w:val="-2"/>
        </w:rPr>
        <w:t>complementering</w:t>
      </w:r>
      <w:proofErr w:type="spellEnd"/>
      <w:r w:rsidR="004F0960" w:rsidRPr="00D67288">
        <w:rPr>
          <w:rFonts w:ascii="Trebuchet MS" w:hAnsi="Trebuchet MS" w:cs="Arial"/>
          <w:spacing w:val="-2"/>
        </w:rPr>
        <w:t xml:space="preserve"> van een roosterbezetting, een gewijzigd bedieningsregiem of i.v.m. stremmingen, zullen deze nader worden opgegeven</w:t>
      </w:r>
      <w:r w:rsidR="008B5605" w:rsidRPr="00D67288">
        <w:rPr>
          <w:rFonts w:ascii="Trebuchet MS" w:hAnsi="Trebuchet MS" w:cs="Arial"/>
          <w:spacing w:val="-2"/>
        </w:rPr>
        <w:t>.</w:t>
      </w:r>
    </w:p>
    <w:p w14:paraId="3A48D115" w14:textId="2F4A146C" w:rsidR="004F0960" w:rsidRPr="00D67288" w:rsidRDefault="004F0960" w:rsidP="000E4BAD">
      <w:pPr>
        <w:pStyle w:val="Lijstalinea"/>
        <w:numPr>
          <w:ilvl w:val="1"/>
          <w:numId w:val="3"/>
        </w:numPr>
        <w:rPr>
          <w:rFonts w:ascii="Trebuchet MS" w:hAnsi="Trebuchet MS"/>
        </w:rPr>
      </w:pPr>
      <w:r w:rsidRPr="00D67288">
        <w:rPr>
          <w:rFonts w:ascii="Trebuchet MS" w:hAnsi="Trebuchet MS"/>
        </w:rPr>
        <w:t xml:space="preserve">De door </w:t>
      </w:r>
      <w:r w:rsidR="00E60D3C" w:rsidRPr="00D67288">
        <w:rPr>
          <w:rFonts w:ascii="Trebuchet MS" w:hAnsi="Trebuchet MS"/>
        </w:rPr>
        <w:t>Opdrachtnemer</w:t>
      </w:r>
      <w:r w:rsidRPr="00D67288">
        <w:rPr>
          <w:rFonts w:ascii="Trebuchet MS" w:hAnsi="Trebuchet MS"/>
        </w:rPr>
        <w:t xml:space="preserve"> ter beschikking gestelde Arbeidskrachten dienen te voldoen aan de eisen die de </w:t>
      </w:r>
      <w:r w:rsidR="0089675B" w:rsidRPr="00D67288">
        <w:rPr>
          <w:rFonts w:ascii="Trebuchet MS" w:hAnsi="Trebuchet MS"/>
        </w:rPr>
        <w:t>Opdrachtgever</w:t>
      </w:r>
      <w:r w:rsidRPr="00D67288">
        <w:rPr>
          <w:rFonts w:ascii="Trebuchet MS" w:hAnsi="Trebuchet MS"/>
        </w:rPr>
        <w:t xml:space="preserve"> stelt met betrekking tot de te vervullen functie zoals vermeld in </w:t>
      </w:r>
      <w:r w:rsidR="00C75225" w:rsidRPr="00D67288">
        <w:rPr>
          <w:rFonts w:ascii="Trebuchet MS" w:hAnsi="Trebuchet MS"/>
        </w:rPr>
        <w:t>de Aanbestedingsleidraad</w:t>
      </w:r>
      <w:r w:rsidRPr="00D67288">
        <w:rPr>
          <w:rFonts w:ascii="Trebuchet MS" w:hAnsi="Trebuchet MS"/>
        </w:rPr>
        <w:t>.</w:t>
      </w:r>
    </w:p>
    <w:p w14:paraId="2BDC199C" w14:textId="06D1B310" w:rsidR="004F0960" w:rsidRPr="00D67288" w:rsidRDefault="00E60D3C" w:rsidP="000E4BAD">
      <w:pPr>
        <w:pStyle w:val="Lijstalinea"/>
        <w:numPr>
          <w:ilvl w:val="1"/>
          <w:numId w:val="3"/>
        </w:numPr>
        <w:rPr>
          <w:rFonts w:ascii="Trebuchet MS" w:hAnsi="Trebuchet MS"/>
        </w:rPr>
      </w:pPr>
      <w:r w:rsidRPr="00D67288">
        <w:rPr>
          <w:rFonts w:ascii="Trebuchet MS" w:hAnsi="Trebuchet MS"/>
        </w:rPr>
        <w:t>Opdrachtnemer</w:t>
      </w:r>
      <w:r w:rsidR="004F0960" w:rsidRPr="00D67288">
        <w:rPr>
          <w:rFonts w:ascii="Trebuchet MS" w:hAnsi="Trebuchet MS"/>
        </w:rPr>
        <w:t xml:space="preserve"> heeft zich in voldoende mate op de hoogte gesteld van de doelstellingen van de </w:t>
      </w:r>
      <w:r w:rsidR="0089675B" w:rsidRPr="00D67288">
        <w:rPr>
          <w:rFonts w:ascii="Trebuchet MS" w:hAnsi="Trebuchet MS"/>
        </w:rPr>
        <w:t>Opdrachtgever</w:t>
      </w:r>
      <w:r w:rsidR="004F0960" w:rsidRPr="00D67288">
        <w:rPr>
          <w:rFonts w:ascii="Trebuchet MS" w:hAnsi="Trebuchet MS"/>
        </w:rPr>
        <w:t xml:space="preserve"> met betrekking tot de in de offerteaanvraag beschreven opgedragen werkzaamheden, alsook van de organisatie van de </w:t>
      </w:r>
      <w:r w:rsidR="0089675B" w:rsidRPr="00D67288">
        <w:rPr>
          <w:rFonts w:ascii="Trebuchet MS" w:hAnsi="Trebuchet MS"/>
        </w:rPr>
        <w:t>Opdrachtgever</w:t>
      </w:r>
      <w:r w:rsidR="004F0960" w:rsidRPr="00D67288">
        <w:rPr>
          <w:rFonts w:ascii="Trebuchet MS" w:hAnsi="Trebuchet MS"/>
        </w:rPr>
        <w:t>.</w:t>
      </w:r>
    </w:p>
    <w:p w14:paraId="3D57ED52" w14:textId="7DC47CB4" w:rsidR="004F0960" w:rsidRPr="00D67288" w:rsidRDefault="004F0960" w:rsidP="000E4BAD">
      <w:pPr>
        <w:pStyle w:val="Lijstalinea"/>
        <w:numPr>
          <w:ilvl w:val="1"/>
          <w:numId w:val="3"/>
        </w:numPr>
        <w:rPr>
          <w:rFonts w:ascii="Trebuchet MS" w:hAnsi="Trebuchet MS"/>
        </w:rPr>
      </w:pPr>
      <w:r w:rsidRPr="00D67288">
        <w:rPr>
          <w:rFonts w:ascii="Trebuchet MS" w:hAnsi="Trebuchet MS"/>
        </w:rPr>
        <w:t xml:space="preserve">De Raamovereenkomst wordt geacht onverbrekelijk deel uit te maken van de nog af te sluiten nadere overeenkomsten. De bepalingen van de </w:t>
      </w:r>
      <w:r w:rsidR="00816E4D">
        <w:rPr>
          <w:rFonts w:ascii="Trebuchet MS" w:hAnsi="Trebuchet MS"/>
        </w:rPr>
        <w:t>R</w:t>
      </w:r>
      <w:r w:rsidRPr="00D67288">
        <w:rPr>
          <w:rFonts w:ascii="Trebuchet MS" w:hAnsi="Trebuchet MS"/>
        </w:rPr>
        <w:t xml:space="preserve">aamovereenkomst zijn van toepassing op de nadere overeenkomsten. </w:t>
      </w:r>
    </w:p>
    <w:p w14:paraId="1C7AE3FE" w14:textId="44E98268" w:rsidR="004F0960" w:rsidRPr="00D67288" w:rsidRDefault="004F0960" w:rsidP="000E4BAD">
      <w:pPr>
        <w:pStyle w:val="Lijstalinea"/>
        <w:numPr>
          <w:ilvl w:val="1"/>
          <w:numId w:val="3"/>
        </w:numPr>
        <w:rPr>
          <w:rFonts w:ascii="Trebuchet MS" w:hAnsi="Trebuchet MS"/>
        </w:rPr>
      </w:pPr>
      <w:r w:rsidRPr="00D67288">
        <w:rPr>
          <w:rFonts w:ascii="Trebuchet MS" w:hAnsi="Trebuchet MS"/>
        </w:rPr>
        <w:t>De algemene (</w:t>
      </w:r>
      <w:proofErr w:type="spellStart"/>
      <w:r w:rsidRPr="00D67288">
        <w:rPr>
          <w:rFonts w:ascii="Trebuchet MS" w:hAnsi="Trebuchet MS"/>
        </w:rPr>
        <w:t>leverings</w:t>
      </w:r>
      <w:proofErr w:type="spellEnd"/>
      <w:r w:rsidRPr="00D67288">
        <w:rPr>
          <w:rFonts w:ascii="Trebuchet MS" w:hAnsi="Trebuchet MS"/>
        </w:rPr>
        <w:t xml:space="preserve">)voorwaarden van de </w:t>
      </w:r>
      <w:r w:rsidR="00E60D3C" w:rsidRPr="00D67288">
        <w:rPr>
          <w:rFonts w:ascii="Trebuchet MS" w:hAnsi="Trebuchet MS"/>
        </w:rPr>
        <w:t>Opdrachtnemer</w:t>
      </w:r>
      <w:r w:rsidRPr="00D67288">
        <w:rPr>
          <w:rFonts w:ascii="Trebuchet MS" w:hAnsi="Trebuchet MS"/>
        </w:rPr>
        <w:t xml:space="preserve"> zijn niet van toepassing op deze Raamovereenkomst. </w:t>
      </w:r>
    </w:p>
    <w:p w14:paraId="078D3D9B" w14:textId="271755D7" w:rsidR="00444FCC" w:rsidRPr="00D67288" w:rsidRDefault="001B72EA" w:rsidP="00444FCC">
      <w:pPr>
        <w:pStyle w:val="Lijstalinea"/>
        <w:numPr>
          <w:ilvl w:val="1"/>
          <w:numId w:val="3"/>
        </w:numPr>
        <w:rPr>
          <w:rFonts w:ascii="Trebuchet MS" w:hAnsi="Trebuchet MS"/>
        </w:rPr>
      </w:pPr>
      <w:r w:rsidRPr="00D67288">
        <w:rPr>
          <w:rFonts w:ascii="Trebuchet MS" w:hAnsi="Trebuchet MS" w:cstheme="majorBidi"/>
          <w:kern w:val="2"/>
          <w14:ligatures w14:val="standardContextual"/>
        </w:rPr>
        <w:t>D</w:t>
      </w:r>
      <w:r w:rsidR="00D6537D" w:rsidRPr="00D67288">
        <w:rPr>
          <w:rFonts w:ascii="Trebuchet MS" w:hAnsi="Trebuchet MS" w:cstheme="majorBidi"/>
          <w:kern w:val="2"/>
          <w14:ligatures w14:val="standardContextual"/>
        </w:rPr>
        <w:t>e bij</w:t>
      </w:r>
      <w:r w:rsidR="004F0960" w:rsidRPr="00D67288">
        <w:rPr>
          <w:rFonts w:ascii="Trebuchet MS" w:hAnsi="Trebuchet MS" w:cstheme="majorBidi"/>
          <w:kern w:val="2"/>
          <w14:ligatures w14:val="standardContextual"/>
        </w:rPr>
        <w:t>la</w:t>
      </w:r>
      <w:r w:rsidR="00D6537D" w:rsidRPr="00D67288">
        <w:rPr>
          <w:rFonts w:ascii="Trebuchet MS" w:hAnsi="Trebuchet MS" w:cstheme="majorBidi"/>
          <w:kern w:val="2"/>
          <w14:ligatures w14:val="standardContextual"/>
        </w:rPr>
        <w:t xml:space="preserve">gen zoals aangehecht aan deze </w:t>
      </w:r>
      <w:r w:rsidRPr="00D67288">
        <w:rPr>
          <w:rFonts w:ascii="Trebuchet MS" w:hAnsi="Trebuchet MS" w:cstheme="majorBidi"/>
          <w:kern w:val="2"/>
          <w14:ligatures w14:val="standardContextual"/>
        </w:rPr>
        <w:t>Raamovereenkomst</w:t>
      </w:r>
      <w:r w:rsidR="00D6537D" w:rsidRPr="00D67288">
        <w:rPr>
          <w:rFonts w:ascii="Trebuchet MS" w:hAnsi="Trebuchet MS" w:cstheme="majorBidi"/>
          <w:kern w:val="2"/>
          <w14:ligatures w14:val="standardContextual"/>
        </w:rPr>
        <w:t xml:space="preserve"> vormen na parafering door beide Partijen integraal en</w:t>
      </w:r>
      <w:r w:rsidR="00D6537D" w:rsidRPr="00D67288">
        <w:rPr>
          <w:rFonts w:ascii="Trebuchet MS" w:hAnsi="Trebuchet MS"/>
          <w:color w:val="000000"/>
        </w:rPr>
        <w:t xml:space="preserve"> onlosmakelijk (onder)deel van deze </w:t>
      </w:r>
      <w:r w:rsidRPr="00D67288">
        <w:rPr>
          <w:rFonts w:ascii="Trebuchet MS" w:hAnsi="Trebuchet MS"/>
          <w:color w:val="000000"/>
        </w:rPr>
        <w:t>Raamovereenkomst</w:t>
      </w:r>
      <w:r w:rsidR="00D6537D" w:rsidRPr="00D67288">
        <w:rPr>
          <w:rFonts w:ascii="Trebuchet MS" w:hAnsi="Trebuchet MS"/>
          <w:color w:val="000000"/>
        </w:rPr>
        <w:t>.</w:t>
      </w:r>
    </w:p>
    <w:p w14:paraId="5F50100F" w14:textId="3AD0315D" w:rsidR="00444FCC" w:rsidRPr="00D67288" w:rsidRDefault="00444FCC" w:rsidP="00444FCC">
      <w:pPr>
        <w:pStyle w:val="Lijstalinea"/>
        <w:numPr>
          <w:ilvl w:val="1"/>
          <w:numId w:val="3"/>
        </w:numPr>
        <w:rPr>
          <w:rFonts w:ascii="Trebuchet MS" w:hAnsi="Trebuchet MS"/>
        </w:rPr>
      </w:pPr>
      <w:r w:rsidRPr="00D67288">
        <w:rPr>
          <w:rFonts w:ascii="Trebuchet MS" w:hAnsi="Trebuchet MS"/>
        </w:rPr>
        <w:t>De maximale waarde van deze Raamovereenkomst is</w:t>
      </w:r>
      <w:r w:rsidR="00790057">
        <w:rPr>
          <w:rFonts w:ascii="Trebuchet MS" w:hAnsi="Trebuchet MS"/>
        </w:rPr>
        <w:t xml:space="preserve"> 2</w:t>
      </w:r>
      <w:r w:rsidR="00CA0A1B">
        <w:rPr>
          <w:rFonts w:ascii="Trebuchet MS" w:hAnsi="Trebuchet MS"/>
        </w:rPr>
        <w:t>00</w:t>
      </w:r>
      <w:r w:rsidR="00790057">
        <w:rPr>
          <w:rFonts w:ascii="Trebuchet MS" w:hAnsi="Trebuchet MS"/>
        </w:rPr>
        <w:t>.000 uur</w:t>
      </w:r>
      <w:r w:rsidRPr="00D67288">
        <w:rPr>
          <w:rFonts w:ascii="Trebuchet MS" w:hAnsi="Trebuchet MS"/>
        </w:rPr>
        <w:t xml:space="preserve">, gebaseerd op de initiële looptijd </w:t>
      </w:r>
      <w:r w:rsidR="00CA0A1B">
        <w:rPr>
          <w:rFonts w:ascii="Trebuchet MS" w:hAnsi="Trebuchet MS"/>
        </w:rPr>
        <w:t>inclusief verlengingsopties.</w:t>
      </w:r>
    </w:p>
    <w:p w14:paraId="091F9463" w14:textId="44AE2752" w:rsidR="00DD010F" w:rsidRPr="00D67288" w:rsidRDefault="00DD010F" w:rsidP="00DD010F"/>
    <w:p w14:paraId="138EFA64" w14:textId="77777777" w:rsidR="0002515C" w:rsidRPr="00D67288" w:rsidRDefault="0002515C" w:rsidP="0002515C">
      <w:pPr>
        <w:rPr>
          <w:rFonts w:ascii="Trebuchet MS" w:hAnsi="Trebuchet MS"/>
        </w:rPr>
      </w:pPr>
    </w:p>
    <w:p w14:paraId="1B9D9979" w14:textId="77777777" w:rsidR="00980520" w:rsidRPr="00D67288" w:rsidRDefault="00980520" w:rsidP="000E4BAD">
      <w:pPr>
        <w:pStyle w:val="Lijstalinea"/>
        <w:numPr>
          <w:ilvl w:val="0"/>
          <w:numId w:val="3"/>
        </w:numPr>
        <w:rPr>
          <w:rFonts w:ascii="Trebuchet MS" w:hAnsi="Trebuchet MS"/>
          <w:b/>
          <w:bCs/>
        </w:rPr>
      </w:pPr>
      <w:r w:rsidRPr="00D67288">
        <w:rPr>
          <w:rFonts w:ascii="Trebuchet MS" w:hAnsi="Trebuchet MS"/>
          <w:b/>
          <w:bCs/>
        </w:rPr>
        <w:t xml:space="preserve">Duur en verlenging </w:t>
      </w:r>
    </w:p>
    <w:p w14:paraId="72D293DF" w14:textId="70FD438A" w:rsidR="00980520" w:rsidRPr="00D67288" w:rsidRDefault="00980520" w:rsidP="00980520">
      <w:pPr>
        <w:pStyle w:val="Lijstalinea"/>
        <w:numPr>
          <w:ilvl w:val="1"/>
          <w:numId w:val="3"/>
        </w:numPr>
        <w:tabs>
          <w:tab w:val="left" w:pos="3504"/>
        </w:tabs>
        <w:spacing w:after="160" w:line="259" w:lineRule="auto"/>
        <w:contextualSpacing/>
        <w:rPr>
          <w:rFonts w:ascii="Trebuchet MS" w:hAnsi="Trebuchet MS" w:cs="Tahoma"/>
        </w:rPr>
      </w:pPr>
      <w:r w:rsidRPr="00D67288">
        <w:rPr>
          <w:rFonts w:ascii="Trebuchet MS" w:hAnsi="Trebuchet MS" w:cs="Tahoma"/>
        </w:rPr>
        <w:t xml:space="preserve">De </w:t>
      </w:r>
      <w:r w:rsidR="00FF18A1" w:rsidRPr="00D67288">
        <w:rPr>
          <w:rFonts w:ascii="Trebuchet MS" w:hAnsi="Trebuchet MS" w:cs="Tahoma"/>
        </w:rPr>
        <w:t>Raamovereenkomst</w:t>
      </w:r>
      <w:r w:rsidRPr="00D67288">
        <w:rPr>
          <w:rFonts w:ascii="Trebuchet MS" w:hAnsi="Trebuchet MS" w:cs="Tahoma"/>
        </w:rPr>
        <w:t xml:space="preserve"> heeft een initiële looptijd van </w:t>
      </w:r>
      <w:r w:rsidR="00444FCC" w:rsidRPr="00D67288">
        <w:rPr>
          <w:rFonts w:ascii="Trebuchet MS" w:hAnsi="Trebuchet MS" w:cs="Tahoma"/>
        </w:rPr>
        <w:t>48</w:t>
      </w:r>
      <w:r w:rsidR="00362947">
        <w:rPr>
          <w:rFonts w:ascii="Trebuchet MS" w:hAnsi="Trebuchet MS" w:cs="Tahoma"/>
        </w:rPr>
        <w:t xml:space="preserve"> </w:t>
      </w:r>
      <w:r w:rsidRPr="00D67288">
        <w:rPr>
          <w:rFonts w:ascii="Trebuchet MS" w:hAnsi="Trebuchet MS" w:cs="Tahoma"/>
        </w:rPr>
        <w:t>maanden, met als startdatum</w:t>
      </w:r>
      <w:r w:rsidR="007B258E" w:rsidRPr="00D67288">
        <w:rPr>
          <w:rFonts w:ascii="Trebuchet MS" w:hAnsi="Trebuchet MS" w:cs="Tahoma"/>
        </w:rPr>
        <w:t xml:space="preserve"> 01-01-2026</w:t>
      </w:r>
      <w:r w:rsidRPr="00D67288">
        <w:rPr>
          <w:rFonts w:ascii="Trebuchet MS" w:hAnsi="Trebuchet MS" w:cs="Tahoma"/>
        </w:rPr>
        <w:t>. De Raam</w:t>
      </w:r>
      <w:r w:rsidR="007B258E" w:rsidRPr="00D67288">
        <w:rPr>
          <w:rFonts w:ascii="Trebuchet MS" w:hAnsi="Trebuchet MS" w:cs="Tahoma"/>
        </w:rPr>
        <w:t>o</w:t>
      </w:r>
      <w:r w:rsidRPr="00D67288">
        <w:rPr>
          <w:rFonts w:ascii="Trebuchet MS" w:hAnsi="Trebuchet MS" w:cs="Tahoma"/>
        </w:rPr>
        <w:t>vereenkomst eindigt van rechtswege op</w:t>
      </w:r>
      <w:r w:rsidR="007B258E" w:rsidRPr="00D67288">
        <w:rPr>
          <w:rFonts w:ascii="Trebuchet MS" w:hAnsi="Trebuchet MS" w:cs="Tahoma"/>
        </w:rPr>
        <w:t xml:space="preserve"> 31-12-2029</w:t>
      </w:r>
      <w:r w:rsidRPr="00D67288">
        <w:rPr>
          <w:rFonts w:ascii="Trebuchet MS" w:hAnsi="Trebuchet MS" w:cs="Tahoma"/>
        </w:rPr>
        <w:t>.</w:t>
      </w:r>
    </w:p>
    <w:p w14:paraId="1C487888" w14:textId="3E59C5AD" w:rsidR="00980520" w:rsidRPr="00D67288" w:rsidRDefault="00980520" w:rsidP="00980520">
      <w:pPr>
        <w:pStyle w:val="Lijstalinea"/>
        <w:numPr>
          <w:ilvl w:val="1"/>
          <w:numId w:val="3"/>
        </w:numPr>
        <w:tabs>
          <w:tab w:val="left" w:pos="3504"/>
        </w:tabs>
        <w:spacing w:after="160" w:line="259" w:lineRule="auto"/>
        <w:contextualSpacing/>
        <w:rPr>
          <w:rFonts w:ascii="Trebuchet MS" w:hAnsi="Trebuchet MS" w:cs="Tahoma"/>
        </w:rPr>
      </w:pPr>
      <w:r w:rsidRPr="00D67288">
        <w:rPr>
          <w:rFonts w:ascii="Trebuchet MS" w:hAnsi="Trebuchet MS" w:cs="Tahoma"/>
        </w:rPr>
        <w:t>Opdrachtgever heeft eenzijdig het recht de Raam</w:t>
      </w:r>
      <w:r w:rsidR="007B258E" w:rsidRPr="00D67288">
        <w:rPr>
          <w:rFonts w:ascii="Trebuchet MS" w:hAnsi="Trebuchet MS" w:cs="Tahoma"/>
        </w:rPr>
        <w:t>o</w:t>
      </w:r>
      <w:r w:rsidRPr="00D67288">
        <w:rPr>
          <w:rFonts w:ascii="Trebuchet MS" w:hAnsi="Trebuchet MS" w:cs="Tahoma"/>
        </w:rPr>
        <w:t xml:space="preserve">vereenkomst stilzwijgend te verlengen tot een periode van </w:t>
      </w:r>
      <w:r w:rsidRPr="00D67288" w:rsidDel="00731DDE">
        <w:rPr>
          <w:rFonts w:ascii="Trebuchet MS" w:hAnsi="Trebuchet MS" w:cs="Tahoma"/>
        </w:rPr>
        <w:t xml:space="preserve"> </w:t>
      </w:r>
      <w:r w:rsidRPr="00D67288">
        <w:rPr>
          <w:rFonts w:ascii="Trebuchet MS" w:hAnsi="Trebuchet MS" w:cs="Tahoma"/>
        </w:rPr>
        <w:t xml:space="preserve">tweemaal </w:t>
      </w:r>
      <w:r w:rsidR="007B258E" w:rsidRPr="00D67288">
        <w:rPr>
          <w:rFonts w:ascii="Trebuchet MS" w:hAnsi="Trebuchet MS" w:cs="Tahoma"/>
        </w:rPr>
        <w:t>24</w:t>
      </w:r>
      <w:r w:rsidRPr="00D67288">
        <w:rPr>
          <w:rFonts w:ascii="Trebuchet MS" w:hAnsi="Trebuchet MS" w:cs="Tahoma"/>
        </w:rPr>
        <w:t xml:space="preserve"> maanden, tenzij Opdrachtgever uiterlijk twee (</w:t>
      </w:r>
      <w:r w:rsidR="007B258E" w:rsidRPr="00D67288">
        <w:rPr>
          <w:rFonts w:ascii="Trebuchet MS" w:hAnsi="Trebuchet MS" w:cs="Tahoma"/>
        </w:rPr>
        <w:t>3</w:t>
      </w:r>
      <w:r w:rsidRPr="00D67288">
        <w:rPr>
          <w:rFonts w:ascii="Trebuchet MS" w:hAnsi="Trebuchet MS" w:cs="Tahoma"/>
        </w:rPr>
        <w:t>) maanden voor de afloop van de initiële looptijd, of van de lopende verlenging, aan Opdrachtnemer schriftelijk kenbaar maakt de Raam</w:t>
      </w:r>
      <w:r w:rsidR="007B258E" w:rsidRPr="00D67288">
        <w:rPr>
          <w:rFonts w:ascii="Trebuchet MS" w:hAnsi="Trebuchet MS" w:cs="Tahoma"/>
        </w:rPr>
        <w:t>o</w:t>
      </w:r>
      <w:r w:rsidRPr="00D67288">
        <w:rPr>
          <w:rFonts w:ascii="Trebuchet MS" w:hAnsi="Trebuchet MS" w:cs="Tahoma"/>
        </w:rPr>
        <w:t>vereenkomst niet te willen verlengen</w:t>
      </w:r>
      <w:r w:rsidR="00786517" w:rsidRPr="00D67288">
        <w:rPr>
          <w:rFonts w:ascii="Trebuchet MS" w:hAnsi="Trebuchet MS" w:cs="Tahoma"/>
        </w:rPr>
        <w:t>.</w:t>
      </w:r>
    </w:p>
    <w:p w14:paraId="710F5D86" w14:textId="516099F5" w:rsidR="00980520" w:rsidRPr="00D67288" w:rsidRDefault="00980520" w:rsidP="00980520">
      <w:pPr>
        <w:pStyle w:val="Lijstalinea"/>
        <w:numPr>
          <w:ilvl w:val="1"/>
          <w:numId w:val="3"/>
        </w:numPr>
        <w:tabs>
          <w:tab w:val="left" w:pos="3504"/>
        </w:tabs>
        <w:spacing w:after="160" w:line="259" w:lineRule="auto"/>
        <w:contextualSpacing/>
        <w:rPr>
          <w:rFonts w:ascii="Trebuchet MS" w:hAnsi="Trebuchet MS" w:cs="Tahoma"/>
        </w:rPr>
      </w:pPr>
      <w:r w:rsidRPr="00D67288">
        <w:rPr>
          <w:rFonts w:ascii="Trebuchet MS" w:hAnsi="Trebuchet MS" w:cs="Tahoma"/>
        </w:rPr>
        <w:t>Indien de Raam</w:t>
      </w:r>
      <w:r w:rsidR="00FF18A1" w:rsidRPr="00D67288">
        <w:rPr>
          <w:rFonts w:ascii="Trebuchet MS" w:hAnsi="Trebuchet MS" w:cs="Tahoma"/>
        </w:rPr>
        <w:t>o</w:t>
      </w:r>
      <w:r w:rsidRPr="00D67288">
        <w:rPr>
          <w:rFonts w:ascii="Trebuchet MS" w:hAnsi="Trebuchet MS" w:cs="Tahoma"/>
        </w:rPr>
        <w:t>vereenkomst om welke reden ook (tussentijds) eindigt, doet Opdrachtnemer op eerste verzoek van Opdrachtgever datgene wat redelijkerwijs noodzakelijk is om ervoor te zorgen dat een nieuwe opdrachtnemer of Opdrachtgever zelf zonder belemmeringen de uitvoering van de Raam</w:t>
      </w:r>
      <w:r w:rsidR="007B258E" w:rsidRPr="00D67288">
        <w:rPr>
          <w:rFonts w:ascii="Trebuchet MS" w:hAnsi="Trebuchet MS" w:cs="Tahoma"/>
        </w:rPr>
        <w:t>o</w:t>
      </w:r>
      <w:r w:rsidRPr="00D67288">
        <w:rPr>
          <w:rFonts w:ascii="Trebuchet MS" w:hAnsi="Trebuchet MS" w:cs="Tahoma"/>
        </w:rPr>
        <w:t>vereenkomst kan overnemen.</w:t>
      </w:r>
    </w:p>
    <w:p w14:paraId="6F4EA26A" w14:textId="1E2A2DB0" w:rsidR="007B258E" w:rsidRPr="00D67288" w:rsidRDefault="00980520" w:rsidP="00980520">
      <w:pPr>
        <w:pStyle w:val="Lijstalinea"/>
        <w:numPr>
          <w:ilvl w:val="1"/>
          <w:numId w:val="3"/>
        </w:numPr>
        <w:tabs>
          <w:tab w:val="left" w:pos="3504"/>
        </w:tabs>
        <w:spacing w:after="160" w:line="259" w:lineRule="auto"/>
        <w:contextualSpacing/>
        <w:rPr>
          <w:rFonts w:ascii="Trebuchet MS" w:hAnsi="Trebuchet MS" w:cs="Tahoma"/>
        </w:rPr>
      </w:pPr>
      <w:r w:rsidRPr="00D67288">
        <w:rPr>
          <w:rFonts w:ascii="Trebuchet MS" w:hAnsi="Trebuchet MS" w:cs="Tahoma"/>
        </w:rPr>
        <w:t>De Opdrachtgever kan de Raamovereenkomst met onmiddellijke ingang schriftelijk opzeggen indien de maximale hoeveelheid en/of waarde is bereikt of deze door een eerstvolgende opdrachtverstrekking kan worden overschreden. Opdrachtgever hoeft Opdrachtnemer op generlei wijze schadeloos te stellen voor de gevolgen van de opzegging van de Overeenkomst.</w:t>
      </w:r>
    </w:p>
    <w:p w14:paraId="0EABE251" w14:textId="77777777" w:rsidR="007B258E" w:rsidRPr="00D67288" w:rsidRDefault="007B258E" w:rsidP="00980520">
      <w:pPr>
        <w:rPr>
          <w:rFonts w:ascii="Trebuchet MS" w:hAnsi="Trebuchet MS"/>
          <w:b/>
          <w:bCs/>
        </w:rPr>
      </w:pPr>
    </w:p>
    <w:p w14:paraId="4D810E69" w14:textId="70FFAD05" w:rsidR="0002515C" w:rsidRPr="00D67288" w:rsidRDefault="0002515C" w:rsidP="000E4BAD">
      <w:pPr>
        <w:pStyle w:val="Lijstalinea"/>
        <w:numPr>
          <w:ilvl w:val="0"/>
          <w:numId w:val="3"/>
        </w:numPr>
        <w:rPr>
          <w:rFonts w:ascii="Trebuchet MS" w:hAnsi="Trebuchet MS"/>
          <w:b/>
          <w:bCs/>
        </w:rPr>
      </w:pPr>
      <w:r w:rsidRPr="00D67288">
        <w:rPr>
          <w:rFonts w:ascii="Trebuchet MS" w:hAnsi="Trebuchet MS"/>
          <w:b/>
          <w:bCs/>
        </w:rPr>
        <w:t>Opdrachtverstrekking</w:t>
      </w:r>
    </w:p>
    <w:p w14:paraId="7A6B7777" w14:textId="77777777" w:rsidR="00F87061" w:rsidRPr="00D67288" w:rsidRDefault="00F87061" w:rsidP="00F87061">
      <w:pPr>
        <w:pStyle w:val="Lijstalinea"/>
        <w:ind w:left="1068"/>
        <w:rPr>
          <w:rFonts w:ascii="Trebuchet MS" w:hAnsi="Trebuchet MS"/>
          <w:b/>
          <w:bCs/>
        </w:rPr>
      </w:pPr>
    </w:p>
    <w:p w14:paraId="51C5251E" w14:textId="0B9DF743" w:rsidR="0002515C" w:rsidRPr="00D67288" w:rsidRDefault="0002515C" w:rsidP="000E4BAD">
      <w:pPr>
        <w:pStyle w:val="Lijstalinea"/>
        <w:numPr>
          <w:ilvl w:val="1"/>
          <w:numId w:val="3"/>
        </w:numPr>
        <w:rPr>
          <w:rFonts w:ascii="Trebuchet MS" w:hAnsi="Trebuchet MS"/>
        </w:rPr>
      </w:pPr>
      <w:r w:rsidRPr="00D67288">
        <w:rPr>
          <w:rFonts w:ascii="Trebuchet MS" w:hAnsi="Trebuchet MS"/>
        </w:rPr>
        <w:t xml:space="preserve">Tenzij in de opdracht anders is overeengekomen stelt </w:t>
      </w:r>
      <w:r w:rsidR="00E60D3C" w:rsidRPr="00D67288">
        <w:rPr>
          <w:rFonts w:ascii="Trebuchet MS" w:hAnsi="Trebuchet MS"/>
        </w:rPr>
        <w:t>Opdrachtnemer</w:t>
      </w:r>
      <w:r w:rsidRPr="00D67288">
        <w:rPr>
          <w:rFonts w:ascii="Trebuchet MS" w:hAnsi="Trebuchet MS"/>
        </w:rPr>
        <w:t xml:space="preserve"> de Arbeidskracht voor de gevraagde uren c.q</w:t>
      </w:r>
      <w:r w:rsidR="008512B8" w:rsidRPr="00D67288">
        <w:rPr>
          <w:rFonts w:ascii="Trebuchet MS" w:hAnsi="Trebuchet MS"/>
        </w:rPr>
        <w:t>.</w:t>
      </w:r>
      <w:r w:rsidRPr="00D67288">
        <w:rPr>
          <w:rFonts w:ascii="Trebuchet MS" w:hAnsi="Trebuchet MS"/>
        </w:rPr>
        <w:t xml:space="preserve"> bedieningsobject(en) aan de </w:t>
      </w:r>
      <w:r w:rsidR="0089675B" w:rsidRPr="00D67288">
        <w:rPr>
          <w:rFonts w:ascii="Trebuchet MS" w:hAnsi="Trebuchet MS"/>
        </w:rPr>
        <w:t>Opdrachtgever</w:t>
      </w:r>
      <w:r w:rsidRPr="00D67288">
        <w:rPr>
          <w:rFonts w:ascii="Trebuchet MS" w:hAnsi="Trebuchet MS"/>
        </w:rPr>
        <w:t xml:space="preserve"> ter beschikking. De </w:t>
      </w:r>
      <w:r w:rsidR="0089675B" w:rsidRPr="00D67288">
        <w:rPr>
          <w:rFonts w:ascii="Trebuchet MS" w:hAnsi="Trebuchet MS"/>
        </w:rPr>
        <w:t>Opdrachtgever</w:t>
      </w:r>
      <w:r w:rsidRPr="00D67288">
        <w:rPr>
          <w:rFonts w:ascii="Trebuchet MS" w:hAnsi="Trebuchet MS"/>
        </w:rPr>
        <w:t xml:space="preserve"> stelt de exacte werktijden vast na overleg met de Arbeidskracht. </w:t>
      </w:r>
    </w:p>
    <w:p w14:paraId="5DECFCB6" w14:textId="227521C9" w:rsidR="0002515C" w:rsidRPr="00D67288" w:rsidRDefault="0002515C" w:rsidP="000E4BAD">
      <w:pPr>
        <w:pStyle w:val="Lijstalinea"/>
        <w:numPr>
          <w:ilvl w:val="1"/>
          <w:numId w:val="3"/>
        </w:numPr>
        <w:rPr>
          <w:rFonts w:ascii="Trebuchet MS" w:hAnsi="Trebuchet MS"/>
        </w:rPr>
      </w:pPr>
      <w:r w:rsidRPr="00D67288">
        <w:rPr>
          <w:rFonts w:ascii="Trebuchet MS" w:hAnsi="Trebuchet MS"/>
        </w:rPr>
        <w:t xml:space="preserve">Tenzij in de Opdracht anders is overeengekomen, zal de Arbeidskracht uitsluitend extra uren inzetbaar zijn na voorafgaande toestemming van de </w:t>
      </w:r>
      <w:r w:rsidR="0089675B" w:rsidRPr="00D67288">
        <w:rPr>
          <w:rFonts w:ascii="Trebuchet MS" w:hAnsi="Trebuchet MS"/>
        </w:rPr>
        <w:t>Opdrachtgever</w:t>
      </w:r>
      <w:r w:rsidRPr="00D67288">
        <w:rPr>
          <w:rFonts w:ascii="Trebuchet MS" w:hAnsi="Trebuchet MS"/>
        </w:rPr>
        <w:t>.</w:t>
      </w:r>
    </w:p>
    <w:p w14:paraId="39556F69" w14:textId="42EFE826" w:rsidR="0002515C" w:rsidRPr="00D67288" w:rsidRDefault="00E60D3C" w:rsidP="000E4BAD">
      <w:pPr>
        <w:pStyle w:val="Lijstalinea"/>
        <w:numPr>
          <w:ilvl w:val="1"/>
          <w:numId w:val="3"/>
        </w:numPr>
        <w:rPr>
          <w:rFonts w:ascii="Trebuchet MS" w:hAnsi="Trebuchet MS"/>
        </w:rPr>
      </w:pPr>
      <w:r w:rsidRPr="00D67288">
        <w:rPr>
          <w:rFonts w:ascii="Trebuchet MS" w:hAnsi="Trebuchet MS"/>
        </w:rPr>
        <w:lastRenderedPageBreak/>
        <w:t>Opdrachtnemer</w:t>
      </w:r>
      <w:r w:rsidR="0002515C" w:rsidRPr="00D67288">
        <w:rPr>
          <w:rFonts w:ascii="Trebuchet MS" w:hAnsi="Trebuchet MS"/>
        </w:rPr>
        <w:t xml:space="preserve"> staat ervoor in dat de Arbeidskracht redelijke aanwijzingen en instructies van de </w:t>
      </w:r>
      <w:r w:rsidR="0089675B" w:rsidRPr="00D67288">
        <w:rPr>
          <w:rFonts w:ascii="Trebuchet MS" w:hAnsi="Trebuchet MS"/>
        </w:rPr>
        <w:t>Opdrachtgever</w:t>
      </w:r>
      <w:r w:rsidR="0002515C" w:rsidRPr="00D67288">
        <w:rPr>
          <w:rFonts w:ascii="Trebuchet MS" w:hAnsi="Trebuchet MS"/>
        </w:rPr>
        <w:t xml:space="preserve"> omtrent de door de </w:t>
      </w:r>
      <w:r w:rsidR="0089675B" w:rsidRPr="00D67288">
        <w:rPr>
          <w:rFonts w:ascii="Trebuchet MS" w:hAnsi="Trebuchet MS"/>
        </w:rPr>
        <w:t>Opdrachtgever</w:t>
      </w:r>
      <w:r w:rsidR="0002515C" w:rsidRPr="00D67288">
        <w:rPr>
          <w:rFonts w:ascii="Trebuchet MS" w:hAnsi="Trebuchet MS"/>
        </w:rPr>
        <w:t xml:space="preserve"> opgedragen werkzaamheden opvolgt. </w:t>
      </w:r>
    </w:p>
    <w:p w14:paraId="22E71EAB" w14:textId="386B6B87" w:rsidR="0002515C" w:rsidRPr="00D67288" w:rsidRDefault="0002515C" w:rsidP="000E4BAD">
      <w:pPr>
        <w:pStyle w:val="Lijstalinea"/>
        <w:numPr>
          <w:ilvl w:val="1"/>
          <w:numId w:val="3"/>
        </w:numPr>
        <w:rPr>
          <w:rFonts w:ascii="Trebuchet MS" w:hAnsi="Trebuchet MS"/>
        </w:rPr>
      </w:pPr>
      <w:r w:rsidRPr="00D67288">
        <w:rPr>
          <w:rFonts w:ascii="Trebuchet MS" w:hAnsi="Trebuchet MS"/>
        </w:rPr>
        <w:t xml:space="preserve">De Arbeidskracht en/of de Vervanger zal niet worden beschouwd, of zich op enigerlei wijze voordoen als, een vertegenwoordiger van de </w:t>
      </w:r>
      <w:r w:rsidR="0089675B" w:rsidRPr="00D67288">
        <w:rPr>
          <w:rFonts w:ascii="Trebuchet MS" w:hAnsi="Trebuchet MS"/>
        </w:rPr>
        <w:t>Opdrachtgever</w:t>
      </w:r>
      <w:r w:rsidRPr="00D67288">
        <w:rPr>
          <w:rFonts w:ascii="Trebuchet MS" w:hAnsi="Trebuchet MS"/>
        </w:rPr>
        <w:t xml:space="preserve"> en heeft geen bevoegdheid om verbintenissen aan te gaan namens de </w:t>
      </w:r>
      <w:r w:rsidR="0089675B" w:rsidRPr="00D67288">
        <w:rPr>
          <w:rFonts w:ascii="Trebuchet MS" w:hAnsi="Trebuchet MS"/>
        </w:rPr>
        <w:t>Opdrachtgever</w:t>
      </w:r>
      <w:r w:rsidRPr="00D67288">
        <w:rPr>
          <w:rFonts w:ascii="Trebuchet MS" w:hAnsi="Trebuchet MS"/>
        </w:rPr>
        <w:t xml:space="preserve"> of de </w:t>
      </w:r>
      <w:r w:rsidR="0089675B" w:rsidRPr="00D67288">
        <w:rPr>
          <w:rFonts w:ascii="Trebuchet MS" w:hAnsi="Trebuchet MS"/>
        </w:rPr>
        <w:t>Opdrachtgever</w:t>
      </w:r>
      <w:r w:rsidRPr="00D67288">
        <w:rPr>
          <w:rFonts w:ascii="Trebuchet MS" w:hAnsi="Trebuchet MS"/>
        </w:rPr>
        <w:t xml:space="preserve"> op enige andere wijze te binden, tenzij dit in het kader van de bedieningswerkzaamheden noodzakelijk is.</w:t>
      </w:r>
    </w:p>
    <w:p w14:paraId="334EF185" w14:textId="77777777" w:rsidR="0002515C" w:rsidRPr="00D67288" w:rsidRDefault="0002515C" w:rsidP="000E4BAD">
      <w:pPr>
        <w:pStyle w:val="Lijstalinea"/>
        <w:numPr>
          <w:ilvl w:val="1"/>
          <w:numId w:val="3"/>
        </w:numPr>
        <w:rPr>
          <w:rFonts w:ascii="Trebuchet MS" w:hAnsi="Trebuchet MS"/>
        </w:rPr>
      </w:pPr>
      <w:r w:rsidRPr="00D67288">
        <w:rPr>
          <w:rFonts w:ascii="Trebuchet MS" w:hAnsi="Trebuchet MS"/>
        </w:rPr>
        <w:t>Indien afzonderlijke afspraken in het kader van de Opdracht nietig of vernietigbaar zijn, heeft dat geen gevolg voor de bepalingen van deze Raamovereenkomst.</w:t>
      </w:r>
    </w:p>
    <w:p w14:paraId="66953FB9" w14:textId="4F2592E7" w:rsidR="00F87061" w:rsidRPr="00D67288" w:rsidRDefault="0002515C" w:rsidP="00F87061">
      <w:pPr>
        <w:pStyle w:val="Lijstalinea"/>
        <w:numPr>
          <w:ilvl w:val="1"/>
          <w:numId w:val="3"/>
        </w:numPr>
        <w:rPr>
          <w:rFonts w:ascii="Trebuchet MS" w:hAnsi="Trebuchet MS"/>
        </w:rPr>
      </w:pPr>
      <w:r w:rsidRPr="00D67288">
        <w:rPr>
          <w:rFonts w:ascii="Trebuchet MS" w:hAnsi="Trebuchet MS"/>
        </w:rPr>
        <w:t>In geval van tegenstrijdigheid tussen de Opdracht en deze Raamovereenkomst prevaleert het gestelde in de Raamovereenkomst.</w:t>
      </w:r>
    </w:p>
    <w:p w14:paraId="3C0FE7DB" w14:textId="77777777" w:rsidR="00F87061" w:rsidRPr="00D67288" w:rsidRDefault="00F87061" w:rsidP="00F87061">
      <w:pPr>
        <w:rPr>
          <w:rFonts w:ascii="Trebuchet MS" w:hAnsi="Trebuchet MS"/>
        </w:rPr>
      </w:pPr>
    </w:p>
    <w:p w14:paraId="026FC978" w14:textId="77777777" w:rsidR="00F87061" w:rsidRPr="00D67288" w:rsidRDefault="00F87061" w:rsidP="00F87061">
      <w:pPr>
        <w:rPr>
          <w:rFonts w:ascii="Trebuchet MS" w:hAnsi="Trebuchet MS"/>
        </w:rPr>
      </w:pPr>
    </w:p>
    <w:p w14:paraId="6DD3BA47" w14:textId="5B388AB3" w:rsidR="00F87061" w:rsidRPr="00D67288" w:rsidRDefault="00F87061" w:rsidP="000E4BAD">
      <w:pPr>
        <w:pStyle w:val="Lijstalinea"/>
        <w:numPr>
          <w:ilvl w:val="0"/>
          <w:numId w:val="3"/>
        </w:numPr>
        <w:rPr>
          <w:rFonts w:ascii="Trebuchet MS" w:hAnsi="Trebuchet MS"/>
          <w:b/>
          <w:bCs/>
        </w:rPr>
      </w:pPr>
      <w:r w:rsidRPr="00D67288">
        <w:rPr>
          <w:rFonts w:ascii="Trebuchet MS" w:hAnsi="Trebuchet MS"/>
          <w:b/>
          <w:bCs/>
        </w:rPr>
        <w:t>Kwaliteit</w:t>
      </w:r>
    </w:p>
    <w:p w14:paraId="32514AB2" w14:textId="77777777" w:rsidR="00F87061" w:rsidRPr="00D67288" w:rsidRDefault="00F87061" w:rsidP="00F87061">
      <w:pPr>
        <w:rPr>
          <w:rFonts w:ascii="Trebuchet MS" w:hAnsi="Trebuchet MS"/>
        </w:rPr>
      </w:pPr>
    </w:p>
    <w:p w14:paraId="19EF93CC" w14:textId="559AE829" w:rsidR="00F87061" w:rsidRPr="00D67288" w:rsidRDefault="00E60D3C" w:rsidP="000E4BAD">
      <w:pPr>
        <w:pStyle w:val="Lijstalinea"/>
        <w:numPr>
          <w:ilvl w:val="1"/>
          <w:numId w:val="3"/>
        </w:numPr>
        <w:rPr>
          <w:rFonts w:ascii="Trebuchet MS" w:hAnsi="Trebuchet MS"/>
        </w:rPr>
      </w:pPr>
      <w:r w:rsidRPr="00D67288">
        <w:rPr>
          <w:rFonts w:ascii="Trebuchet MS" w:hAnsi="Trebuchet MS"/>
        </w:rPr>
        <w:t>Opdrachtnemer</w:t>
      </w:r>
      <w:r w:rsidR="00F87061" w:rsidRPr="00D67288">
        <w:rPr>
          <w:rFonts w:ascii="Trebuchet MS" w:hAnsi="Trebuchet MS"/>
        </w:rPr>
        <w:t xml:space="preserve"> staat ervoor in dat de Arbeidskracht aan de in de Opdracht gestelde kwaliteitseisen voldoet en dat hij de door hem te verrichtten werkzaamheden op vakbekwame wijze zal uitvoeren. </w:t>
      </w:r>
      <w:r w:rsidRPr="00D67288">
        <w:rPr>
          <w:rFonts w:ascii="Trebuchet MS" w:hAnsi="Trebuchet MS"/>
        </w:rPr>
        <w:t>Opdrachtnemer</w:t>
      </w:r>
      <w:r w:rsidR="00F87061" w:rsidRPr="00D67288">
        <w:rPr>
          <w:rFonts w:ascii="Trebuchet MS" w:hAnsi="Trebuchet MS"/>
        </w:rPr>
        <w:t xml:space="preserve"> zal zich er voor inspannen dat verloop in de pool van in te zetten  Arbeidskrachten gedurende de duur van de Opdracht zoveel mogelijk wordt beperkt. Vervanging van de Arbeidskracht is uitsluitend mogelijk na voorafgaande toestemming van de </w:t>
      </w:r>
      <w:r w:rsidR="0089675B" w:rsidRPr="00D67288">
        <w:rPr>
          <w:rFonts w:ascii="Trebuchet MS" w:hAnsi="Trebuchet MS"/>
        </w:rPr>
        <w:t>Opdrachtgever</w:t>
      </w:r>
      <w:r w:rsidR="00F87061" w:rsidRPr="00D67288">
        <w:rPr>
          <w:rFonts w:ascii="Trebuchet MS" w:hAnsi="Trebuchet MS"/>
        </w:rPr>
        <w:t xml:space="preserve">. In geval van vervanging zorgt de </w:t>
      </w:r>
      <w:r w:rsidRPr="00D67288">
        <w:rPr>
          <w:rFonts w:ascii="Trebuchet MS" w:hAnsi="Trebuchet MS"/>
        </w:rPr>
        <w:t>Opdrachtnemer</w:t>
      </w:r>
      <w:r w:rsidR="00F87061" w:rsidRPr="00D67288">
        <w:rPr>
          <w:rFonts w:ascii="Trebuchet MS" w:hAnsi="Trebuchet MS"/>
        </w:rPr>
        <w:t xml:space="preserve"> ervoor dat de Vervanger ten minste aan dezelfde kwaliteitseisen voldoet als de Arbeidskracht.   </w:t>
      </w:r>
    </w:p>
    <w:p w14:paraId="49E283D7" w14:textId="6E0A7335"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De </w:t>
      </w:r>
      <w:r w:rsidR="0089675B" w:rsidRPr="00D67288">
        <w:rPr>
          <w:rFonts w:ascii="Trebuchet MS" w:hAnsi="Trebuchet MS"/>
        </w:rPr>
        <w:t>Opdrachtgever</w:t>
      </w:r>
      <w:r w:rsidRPr="00D67288">
        <w:rPr>
          <w:rFonts w:ascii="Trebuchet MS" w:hAnsi="Trebuchet MS"/>
        </w:rPr>
        <w:t xml:space="preserve"> is gerechtigd om vervanging van de Arbeidskracht te verlangen, indien de </w:t>
      </w:r>
      <w:r w:rsidR="0089675B" w:rsidRPr="00D67288">
        <w:rPr>
          <w:rFonts w:ascii="Trebuchet MS" w:hAnsi="Trebuchet MS"/>
        </w:rPr>
        <w:t>Opdrachtgever</w:t>
      </w:r>
      <w:r w:rsidRPr="00D67288">
        <w:rPr>
          <w:rFonts w:ascii="Trebuchet MS" w:hAnsi="Trebuchet MS"/>
        </w:rPr>
        <w:t xml:space="preserve"> op redelijke gronden meent dat de Arbeidskracht niet voldoet aan de in de Opdracht gestelde kwaliteitseisen. </w:t>
      </w:r>
      <w:r w:rsidR="00E60D3C" w:rsidRPr="00D67288">
        <w:rPr>
          <w:rFonts w:ascii="Trebuchet MS" w:hAnsi="Trebuchet MS"/>
        </w:rPr>
        <w:t>Opdrachtnemer</w:t>
      </w:r>
      <w:r w:rsidRPr="00D67288">
        <w:rPr>
          <w:rFonts w:ascii="Trebuchet MS" w:hAnsi="Trebuchet MS"/>
        </w:rPr>
        <w:t xml:space="preserve"> zal in dat geval een Vervanger ter beschikking stellen die aantoonbaar minimaal aan de in de Opdracht gestelde kwaliteitseisen voldoet.</w:t>
      </w:r>
    </w:p>
    <w:p w14:paraId="525F9985" w14:textId="77A0F1FD"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Bij ziekte of overige afwezigheid van de Arbeidskracht zorgt de </w:t>
      </w:r>
      <w:r w:rsidR="00E60D3C" w:rsidRPr="00D67288">
        <w:rPr>
          <w:rFonts w:ascii="Trebuchet MS" w:hAnsi="Trebuchet MS"/>
        </w:rPr>
        <w:t>Opdrachtnemer</w:t>
      </w:r>
      <w:r w:rsidRPr="00D67288">
        <w:rPr>
          <w:rFonts w:ascii="Trebuchet MS" w:hAnsi="Trebuchet MS"/>
        </w:rPr>
        <w:t xml:space="preserve"> uiterlijk binnen een uur voor passende vervanging die aantoonbaar minimaal aan de in de Opdracht gestelde kwaliteitseisen voldoet.</w:t>
      </w:r>
    </w:p>
    <w:p w14:paraId="7C0D0562" w14:textId="367CE260" w:rsidR="00F87061" w:rsidRPr="00D67288" w:rsidRDefault="00E60D3C" w:rsidP="000E4BAD">
      <w:pPr>
        <w:pStyle w:val="Lijstalinea"/>
        <w:numPr>
          <w:ilvl w:val="1"/>
          <w:numId w:val="3"/>
        </w:numPr>
        <w:rPr>
          <w:rFonts w:ascii="Trebuchet MS" w:hAnsi="Trebuchet MS"/>
        </w:rPr>
      </w:pPr>
      <w:r w:rsidRPr="00D67288">
        <w:rPr>
          <w:rFonts w:ascii="Trebuchet MS" w:hAnsi="Trebuchet MS"/>
        </w:rPr>
        <w:t>Opdrachtnemer</w:t>
      </w:r>
      <w:r w:rsidR="00F87061" w:rsidRPr="00D67288">
        <w:rPr>
          <w:rFonts w:ascii="Trebuchet MS" w:hAnsi="Trebuchet MS"/>
        </w:rPr>
        <w:t xml:space="preserve"> draagt er zorg voor dat de </w:t>
      </w:r>
      <w:r w:rsidR="0089675B" w:rsidRPr="00D67288">
        <w:rPr>
          <w:rFonts w:ascii="Trebuchet MS" w:hAnsi="Trebuchet MS"/>
        </w:rPr>
        <w:t>Opdrachtgever</w:t>
      </w:r>
      <w:r w:rsidR="00F87061" w:rsidRPr="00D67288">
        <w:rPr>
          <w:rFonts w:ascii="Trebuchet MS" w:hAnsi="Trebuchet MS"/>
        </w:rPr>
        <w:t xml:space="preserve"> te allen tijde beschikt over een actueel overzicht van de tot de pool behorende personen.</w:t>
      </w:r>
    </w:p>
    <w:p w14:paraId="3C9AB9AA" w14:textId="5A35BCDD"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Indien de, niet door de </w:t>
      </w:r>
      <w:r w:rsidR="0089675B" w:rsidRPr="00D67288">
        <w:rPr>
          <w:rFonts w:ascii="Trebuchet MS" w:hAnsi="Trebuchet MS"/>
        </w:rPr>
        <w:t>Opdrachtgever</w:t>
      </w:r>
      <w:r w:rsidRPr="00D67288">
        <w:rPr>
          <w:rFonts w:ascii="Trebuchet MS" w:hAnsi="Trebuchet MS"/>
        </w:rPr>
        <w:t xml:space="preserve"> verlangde, vervanging van Arbeidskracht(en) binnen de pool meer dan 50% per jaar bedraagt, is de </w:t>
      </w:r>
      <w:r w:rsidR="0089675B" w:rsidRPr="00D67288">
        <w:rPr>
          <w:rFonts w:ascii="Trebuchet MS" w:hAnsi="Trebuchet MS"/>
        </w:rPr>
        <w:t>Opdrachtgever</w:t>
      </w:r>
      <w:r w:rsidRPr="00D67288">
        <w:rPr>
          <w:rFonts w:ascii="Trebuchet MS" w:hAnsi="Trebuchet MS"/>
        </w:rPr>
        <w:t xml:space="preserve"> gerechtigd de Raamovereenkomst te ontbinden. Het bepaalde in artikel 18, lid 1 van de Raamovereenkomst is van toepassing. </w:t>
      </w:r>
    </w:p>
    <w:p w14:paraId="10CF5BDD" w14:textId="02A5F731" w:rsidR="0002515C" w:rsidRPr="00D67288" w:rsidRDefault="0002515C" w:rsidP="0002515C">
      <w:pPr>
        <w:rPr>
          <w:rFonts w:ascii="Trebuchet MS" w:hAnsi="Trebuchet MS"/>
          <w:b/>
          <w:bCs/>
        </w:rPr>
      </w:pPr>
      <w:r w:rsidRPr="00D67288">
        <w:rPr>
          <w:rFonts w:ascii="Trebuchet MS" w:hAnsi="Trebuchet MS"/>
        </w:rPr>
        <w:tab/>
      </w:r>
      <w:r w:rsidRPr="00D67288">
        <w:rPr>
          <w:rFonts w:ascii="Trebuchet MS" w:hAnsi="Trebuchet MS"/>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0"/>
        <w:gridCol w:w="8250"/>
      </w:tblGrid>
      <w:tr w:rsidR="00D6537D" w:rsidRPr="00D67288" w14:paraId="3DE401F7" w14:textId="77777777" w:rsidTr="0065788F">
        <w:tc>
          <w:tcPr>
            <w:tcW w:w="420" w:type="dxa"/>
            <w:tcBorders>
              <w:top w:val="nil"/>
              <w:left w:val="nil"/>
              <w:bottom w:val="nil"/>
              <w:right w:val="nil"/>
            </w:tcBorders>
            <w:vAlign w:val="center"/>
          </w:tcPr>
          <w:p w14:paraId="0523468B" w14:textId="77777777" w:rsidR="00D6537D" w:rsidRPr="00D67288" w:rsidRDefault="00D6537D" w:rsidP="00D6537D">
            <w:pPr>
              <w:rPr>
                <w:rFonts w:ascii="Trebuchet MS" w:hAnsi="Trebuchet MS"/>
                <w:lang w:eastAsia="nl-NL"/>
              </w:rPr>
            </w:pPr>
          </w:p>
        </w:tc>
        <w:tc>
          <w:tcPr>
            <w:tcW w:w="8250" w:type="dxa"/>
            <w:tcBorders>
              <w:top w:val="nil"/>
              <w:left w:val="nil"/>
              <w:bottom w:val="nil"/>
              <w:right w:val="nil"/>
            </w:tcBorders>
            <w:vAlign w:val="center"/>
            <w:hideMark/>
          </w:tcPr>
          <w:p w14:paraId="3555F6A6" w14:textId="77777777" w:rsidR="00D6537D" w:rsidRPr="00D67288" w:rsidRDefault="00D6537D" w:rsidP="00D6537D">
            <w:pPr>
              <w:rPr>
                <w:rFonts w:ascii="Trebuchet MS" w:hAnsi="Trebuchet MS"/>
                <w:lang w:eastAsia="nl-NL"/>
              </w:rPr>
            </w:pPr>
          </w:p>
        </w:tc>
      </w:tr>
    </w:tbl>
    <w:p w14:paraId="6F2C3B64" w14:textId="54EF76CA" w:rsidR="00D6537D" w:rsidRPr="00D67288" w:rsidRDefault="00D6537D" w:rsidP="000E4BAD">
      <w:pPr>
        <w:pStyle w:val="Lijstalinea"/>
        <w:numPr>
          <w:ilvl w:val="0"/>
          <w:numId w:val="3"/>
        </w:numPr>
        <w:rPr>
          <w:rFonts w:ascii="Trebuchet MS" w:hAnsi="Trebuchet MS"/>
          <w:b/>
          <w:bCs/>
          <w:color w:val="000000"/>
        </w:rPr>
      </w:pPr>
      <w:r w:rsidRPr="00D67288">
        <w:rPr>
          <w:rFonts w:ascii="Trebuchet MS" w:hAnsi="Trebuchet MS"/>
          <w:b/>
          <w:bCs/>
          <w:color w:val="000000"/>
        </w:rPr>
        <w:t xml:space="preserve">Uitvoering van de </w:t>
      </w:r>
      <w:r w:rsidR="001B72EA" w:rsidRPr="00D67288">
        <w:rPr>
          <w:rFonts w:ascii="Trebuchet MS" w:hAnsi="Trebuchet MS"/>
          <w:b/>
          <w:bCs/>
          <w:color w:val="000000"/>
        </w:rPr>
        <w:t>Raamovereenkomst</w:t>
      </w:r>
    </w:p>
    <w:p w14:paraId="03100E89" w14:textId="77777777" w:rsidR="004F0960" w:rsidRPr="00D67288" w:rsidRDefault="004F0960" w:rsidP="004F0960">
      <w:pPr>
        <w:rPr>
          <w:rFonts w:ascii="Trebuchet MS" w:hAnsi="Trebuchet MS"/>
        </w:rPr>
      </w:pPr>
    </w:p>
    <w:p w14:paraId="4C88CB3C" w14:textId="15C5D436" w:rsidR="004F0960" w:rsidRPr="00D67288" w:rsidRDefault="00E60D3C" w:rsidP="000E4BAD">
      <w:pPr>
        <w:pStyle w:val="Lijstalinea"/>
        <w:numPr>
          <w:ilvl w:val="1"/>
          <w:numId w:val="3"/>
        </w:numPr>
        <w:rPr>
          <w:rFonts w:ascii="Trebuchet MS" w:hAnsi="Trebuchet MS" w:cs="Arial"/>
          <w:spacing w:val="-2"/>
        </w:rPr>
      </w:pPr>
      <w:r w:rsidRPr="00D67288">
        <w:rPr>
          <w:rFonts w:ascii="Trebuchet MS" w:hAnsi="Trebuchet MS" w:cs="Arial"/>
          <w:spacing w:val="-2"/>
        </w:rPr>
        <w:t>Opdrachtnemer</w:t>
      </w:r>
      <w:r w:rsidR="004F0960" w:rsidRPr="00D67288">
        <w:rPr>
          <w:rFonts w:ascii="Trebuchet MS" w:hAnsi="Trebuchet MS" w:cs="Arial"/>
          <w:spacing w:val="-2"/>
        </w:rPr>
        <w:t xml:space="preserve"> wordt door de </w:t>
      </w:r>
      <w:r w:rsidR="0089675B" w:rsidRPr="00D67288">
        <w:rPr>
          <w:rFonts w:ascii="Trebuchet MS" w:hAnsi="Trebuchet MS" w:cs="Arial"/>
          <w:spacing w:val="-2"/>
        </w:rPr>
        <w:t>Opdrachtgever</w:t>
      </w:r>
      <w:r w:rsidR="004F0960" w:rsidRPr="00D67288">
        <w:rPr>
          <w:rFonts w:ascii="Trebuchet MS" w:hAnsi="Trebuchet MS" w:cs="Arial"/>
          <w:spacing w:val="-2"/>
        </w:rPr>
        <w:t xml:space="preserve"> in de gelegenheid gesteld de in te zetten Arbeidskrachten voldoende te laten kennismaken met de bedieningswerkzaamheden.</w:t>
      </w:r>
    </w:p>
    <w:p w14:paraId="7C622030" w14:textId="77777777" w:rsidR="00D67288" w:rsidRPr="00D67288" w:rsidRDefault="004F0960" w:rsidP="00D67288">
      <w:pPr>
        <w:pStyle w:val="Lijstalinea"/>
        <w:numPr>
          <w:ilvl w:val="1"/>
          <w:numId w:val="3"/>
        </w:numPr>
        <w:rPr>
          <w:rFonts w:ascii="Trebuchet MS" w:hAnsi="Trebuchet MS" w:cs="Arial"/>
          <w:spacing w:val="-2"/>
        </w:rPr>
      </w:pPr>
      <w:r w:rsidRPr="00D67288">
        <w:rPr>
          <w:rFonts w:ascii="Trebuchet MS" w:hAnsi="Trebuchet MS" w:cs="Arial"/>
          <w:spacing w:val="-2"/>
        </w:rPr>
        <w:t xml:space="preserve">De in te zetten Arbeidskrachten zullen hiertoe individueel, op nader door de </w:t>
      </w:r>
      <w:r w:rsidR="0089675B" w:rsidRPr="00D67288">
        <w:rPr>
          <w:rFonts w:ascii="Trebuchet MS" w:hAnsi="Trebuchet MS" w:cs="Arial"/>
          <w:spacing w:val="-2"/>
        </w:rPr>
        <w:t>Opdrachtgever</w:t>
      </w:r>
      <w:r w:rsidRPr="00D67288">
        <w:rPr>
          <w:rFonts w:ascii="Trebuchet MS" w:hAnsi="Trebuchet MS" w:cs="Arial"/>
          <w:spacing w:val="-2"/>
        </w:rPr>
        <w:t xml:space="preserve"> te bepalen tijdstippen, simultane dienst lopen met het eigen personeel, gedurende maximaal twee dagen. Gedurende deze twee dagen wordt de Arbeidskracht door de </w:t>
      </w:r>
      <w:r w:rsidR="0089675B" w:rsidRPr="00D67288">
        <w:rPr>
          <w:rFonts w:ascii="Trebuchet MS" w:hAnsi="Trebuchet MS" w:cs="Arial"/>
          <w:spacing w:val="-2"/>
        </w:rPr>
        <w:t>Opdrachtgever</w:t>
      </w:r>
      <w:r w:rsidRPr="00D67288">
        <w:rPr>
          <w:rFonts w:ascii="Trebuchet MS" w:hAnsi="Trebuchet MS" w:cs="Arial"/>
          <w:spacing w:val="-2"/>
        </w:rPr>
        <w:t xml:space="preserve"> nader beoordeeld op geschiktheid. De hieruit voortvloeiende personeelskosten voor de in te zetten Arbeidskrachten komen voor rekening van </w:t>
      </w:r>
      <w:r w:rsidR="00E60D3C" w:rsidRPr="00D67288">
        <w:rPr>
          <w:rFonts w:ascii="Trebuchet MS" w:hAnsi="Trebuchet MS" w:cs="Arial"/>
          <w:spacing w:val="-2"/>
        </w:rPr>
        <w:t>Opdrachtnemer</w:t>
      </w:r>
      <w:r w:rsidRPr="00D67288">
        <w:rPr>
          <w:rFonts w:ascii="Trebuchet MS" w:hAnsi="Trebuchet MS" w:cs="Arial"/>
          <w:spacing w:val="-2"/>
        </w:rPr>
        <w:t xml:space="preserve">. Bij gebleken geschiktheid komen de met deze inwerking samenhangende personeelskosten voor rekening van de </w:t>
      </w:r>
      <w:r w:rsidR="0089675B" w:rsidRPr="00D67288">
        <w:rPr>
          <w:rFonts w:ascii="Trebuchet MS" w:hAnsi="Trebuchet MS" w:cs="Arial"/>
          <w:spacing w:val="-2"/>
        </w:rPr>
        <w:t>Opdrachtgever</w:t>
      </w:r>
      <w:r w:rsidRPr="00D67288">
        <w:rPr>
          <w:rFonts w:ascii="Trebuchet MS" w:hAnsi="Trebuchet MS" w:cs="Arial"/>
          <w:spacing w:val="-2"/>
        </w:rPr>
        <w:t>.</w:t>
      </w:r>
    </w:p>
    <w:p w14:paraId="6081B25A" w14:textId="77777777" w:rsidR="00D67288" w:rsidRPr="00D67288" w:rsidRDefault="00D67288" w:rsidP="00D67288">
      <w:pPr>
        <w:pStyle w:val="Lijstalinea"/>
        <w:numPr>
          <w:ilvl w:val="1"/>
          <w:numId w:val="3"/>
        </w:numPr>
        <w:rPr>
          <w:rFonts w:ascii="Trebuchet MS" w:hAnsi="Trebuchet MS" w:cs="Arial"/>
          <w:spacing w:val="-2"/>
        </w:rPr>
      </w:pPr>
      <w:r w:rsidRPr="00D67288">
        <w:rPr>
          <w:rFonts w:ascii="Trebuchet MS" w:hAnsi="Trebuchet MS"/>
        </w:rPr>
        <w:t xml:space="preserve">De inwerkdiensten worden door de opdrachtgever verzorgd en vergoed als blijkt dat de kandidaat geschikt is voor de te verrichten werkzaamheden. Na afloop van de laatste </w:t>
      </w:r>
      <w:proofErr w:type="spellStart"/>
      <w:r w:rsidRPr="00D67288">
        <w:rPr>
          <w:rFonts w:ascii="Trebuchet MS" w:hAnsi="Trebuchet MS"/>
        </w:rPr>
        <w:t>inwerkdag</w:t>
      </w:r>
      <w:proofErr w:type="spellEnd"/>
      <w:r w:rsidRPr="00D67288">
        <w:rPr>
          <w:rFonts w:ascii="Trebuchet MS" w:hAnsi="Trebuchet MS"/>
        </w:rPr>
        <w:t xml:space="preserve"> zal er een examen afgenomen worden op de bediencentrale waarbij beoordeeld wordt of de kandidaat geschikt is. Indien blijkt dat een kandidaat niet voldoet zal er geen vergoeding van toepassing zijn. Er worden na het eerste jaar, jaarlijks maximaal 3 inwerktrajecten door de Provincie vergoed. Het eerste jaar zal de provincie alle inwerktrajecten, van kandidaten die voldoen, vergoeden. </w:t>
      </w:r>
      <w:r w:rsidRPr="00D67288">
        <w:rPr>
          <w:rFonts w:ascii="Aptos" w:hAnsi="Aptos" w:cs="Aptos"/>
          <w:sz w:val="24"/>
        </w:rPr>
        <w:t xml:space="preserve"> </w:t>
      </w:r>
    </w:p>
    <w:p w14:paraId="1662DE5C" w14:textId="61B04A80" w:rsidR="00D67288" w:rsidRPr="00D67288" w:rsidRDefault="00D67288" w:rsidP="00D67288">
      <w:pPr>
        <w:pStyle w:val="Lijstalinea"/>
        <w:numPr>
          <w:ilvl w:val="1"/>
          <w:numId w:val="3"/>
        </w:numPr>
        <w:rPr>
          <w:rFonts w:ascii="Trebuchet MS" w:hAnsi="Trebuchet MS" w:cs="Arial"/>
          <w:spacing w:val="-2"/>
        </w:rPr>
      </w:pPr>
      <w:r w:rsidRPr="00D67288">
        <w:rPr>
          <w:rFonts w:ascii="Trebuchet MS" w:hAnsi="Trebuchet MS"/>
        </w:rPr>
        <w:t>Voorafgaand aan het inwerktraject dient de in te zetten bedienmedewerker de inhoud van het Handboek Bruggen &amp; Sluizen van de provincie Flevoland te kennen. Het Handboek zal bij de opdrachtverlening aan de opdrachtnemer verstrekt worden.</w:t>
      </w:r>
    </w:p>
    <w:p w14:paraId="25C2C697" w14:textId="77777777" w:rsidR="00D67288" w:rsidRPr="00D67288" w:rsidRDefault="00E60D3C" w:rsidP="00D67288">
      <w:pPr>
        <w:pStyle w:val="Lijstalinea"/>
        <w:numPr>
          <w:ilvl w:val="1"/>
          <w:numId w:val="3"/>
        </w:numPr>
        <w:rPr>
          <w:rFonts w:ascii="Trebuchet MS" w:hAnsi="Trebuchet MS" w:cs="Arial"/>
          <w:spacing w:val="-2"/>
        </w:rPr>
      </w:pPr>
      <w:r w:rsidRPr="00D67288">
        <w:rPr>
          <w:rFonts w:ascii="Trebuchet MS" w:hAnsi="Trebuchet MS" w:cs="Arial"/>
          <w:spacing w:val="-2"/>
        </w:rPr>
        <w:t>Opdrachtnemer</w:t>
      </w:r>
      <w:r w:rsidR="004F0960" w:rsidRPr="00D67288">
        <w:rPr>
          <w:rFonts w:ascii="Trebuchet MS" w:hAnsi="Trebuchet MS" w:cs="Arial"/>
          <w:spacing w:val="-2"/>
        </w:rPr>
        <w:t xml:space="preserve"> zal de in te zetten Arbeidskrachten, conform de door de </w:t>
      </w:r>
      <w:r w:rsidR="0089675B" w:rsidRPr="00D67288">
        <w:rPr>
          <w:rFonts w:ascii="Trebuchet MS" w:hAnsi="Trebuchet MS" w:cs="Arial"/>
          <w:spacing w:val="-2"/>
        </w:rPr>
        <w:t>Opdrachtgever</w:t>
      </w:r>
      <w:r w:rsidR="004F0960" w:rsidRPr="00D67288">
        <w:rPr>
          <w:rFonts w:ascii="Trebuchet MS" w:hAnsi="Trebuchet MS" w:cs="Arial"/>
          <w:spacing w:val="-2"/>
        </w:rPr>
        <w:t xml:space="preserve"> aangeleverde roosters, dienst laten doen volgens de op de objecten aanwezige bedieningsinstructies.</w:t>
      </w:r>
    </w:p>
    <w:p w14:paraId="0EF89205" w14:textId="6845FF09" w:rsidR="00D67288" w:rsidRPr="00D67288" w:rsidRDefault="00D67288" w:rsidP="00D67288">
      <w:pPr>
        <w:pStyle w:val="Lijstalinea"/>
        <w:numPr>
          <w:ilvl w:val="1"/>
          <w:numId w:val="3"/>
        </w:numPr>
        <w:rPr>
          <w:rFonts w:ascii="Trebuchet MS" w:hAnsi="Trebuchet MS" w:cs="Arial"/>
          <w:spacing w:val="-2"/>
        </w:rPr>
      </w:pPr>
      <w:r w:rsidRPr="00D67288">
        <w:rPr>
          <w:rFonts w:ascii="Trebuchet MS" w:hAnsi="Trebuchet MS"/>
        </w:rPr>
        <w:lastRenderedPageBreak/>
        <w:t>De Opdrachtnemer dient uiterlijk 4 weken voor de start van een nieuwe roosterperiode (zomer-/winterrooster) het conceptrooster ter controle aan de Opdrachtgever te overleggen. Het maandrooster dient uiterlijk 1 week voor de eerste dag van de maand aangeleverd te worden.</w:t>
      </w:r>
    </w:p>
    <w:p w14:paraId="11F407B9" w14:textId="77777777" w:rsidR="00D67288" w:rsidRPr="00D67288" w:rsidRDefault="004F0960" w:rsidP="00D67288">
      <w:pPr>
        <w:pStyle w:val="Lijstalinea"/>
        <w:numPr>
          <w:ilvl w:val="1"/>
          <w:numId w:val="3"/>
        </w:numPr>
        <w:rPr>
          <w:rFonts w:ascii="Trebuchet MS" w:hAnsi="Trebuchet MS" w:cs="Arial"/>
          <w:spacing w:val="-2"/>
        </w:rPr>
      </w:pPr>
      <w:r w:rsidRPr="00D67288">
        <w:rPr>
          <w:rFonts w:ascii="Trebuchet MS" w:hAnsi="Trebuchet MS" w:cs="Arial"/>
          <w:spacing w:val="-2"/>
        </w:rPr>
        <w:t xml:space="preserve">Indien tijdens het bedienen van de objecten storingen of onregelmatigheden optreden, melden de ingezette Arbeidskrachten dit conform de </w:t>
      </w:r>
      <w:proofErr w:type="spellStart"/>
      <w:r w:rsidRPr="00D67288">
        <w:rPr>
          <w:rFonts w:ascii="Trebuchet MS" w:hAnsi="Trebuchet MS" w:cs="Arial"/>
          <w:spacing w:val="-2"/>
        </w:rPr>
        <w:t>storingsmeldinstructie</w:t>
      </w:r>
      <w:proofErr w:type="spellEnd"/>
      <w:r w:rsidRPr="00D67288">
        <w:rPr>
          <w:rFonts w:ascii="Trebuchet MS" w:hAnsi="Trebuchet MS" w:cs="Arial"/>
          <w:spacing w:val="-2"/>
        </w:rPr>
        <w:t xml:space="preserve">, welke in de bediencentrale  aanwezig is. Ook andersoortige gebreken en gevaarlijke toestanden welke aan de functionele kwaliteit van het object afbreuk kunnen doen, of t.a.v. derden bezwarende omstandigheden kunnen opleveren, dienen direct conform die instructie te worden gemeld aan de contactpersoon van de </w:t>
      </w:r>
      <w:r w:rsidR="0089675B" w:rsidRPr="00D67288">
        <w:rPr>
          <w:rFonts w:ascii="Trebuchet MS" w:hAnsi="Trebuchet MS" w:cs="Arial"/>
          <w:spacing w:val="-2"/>
        </w:rPr>
        <w:t>Opdrachtgever</w:t>
      </w:r>
      <w:r w:rsidRPr="00D67288">
        <w:rPr>
          <w:rFonts w:ascii="Trebuchet MS" w:hAnsi="Trebuchet MS" w:cs="Arial"/>
          <w:spacing w:val="-2"/>
        </w:rPr>
        <w:t>.</w:t>
      </w:r>
    </w:p>
    <w:p w14:paraId="1EE956B3" w14:textId="4F15CA05" w:rsidR="004F0960" w:rsidRPr="00D67288" w:rsidRDefault="004F0960" w:rsidP="00D67288">
      <w:pPr>
        <w:pStyle w:val="Lijstalinea"/>
        <w:numPr>
          <w:ilvl w:val="1"/>
          <w:numId w:val="3"/>
        </w:numPr>
        <w:rPr>
          <w:rFonts w:ascii="Trebuchet MS" w:hAnsi="Trebuchet MS" w:cs="Arial"/>
          <w:spacing w:val="-2"/>
        </w:rPr>
      </w:pPr>
      <w:r w:rsidRPr="00D67288">
        <w:rPr>
          <w:rFonts w:ascii="Trebuchet MS" w:hAnsi="Trebuchet MS" w:cs="Arial"/>
          <w:spacing w:val="-2"/>
        </w:rPr>
        <w:t xml:space="preserve">Opdrachten, instructies en aanwijzingen, welke door of namens de </w:t>
      </w:r>
      <w:r w:rsidR="0089675B" w:rsidRPr="00D67288">
        <w:rPr>
          <w:rFonts w:ascii="Trebuchet MS" w:hAnsi="Trebuchet MS" w:cs="Arial"/>
          <w:spacing w:val="-2"/>
        </w:rPr>
        <w:t>Opdrachtgever</w:t>
      </w:r>
      <w:r w:rsidRPr="00D67288">
        <w:rPr>
          <w:rFonts w:ascii="Trebuchet MS" w:hAnsi="Trebuchet MS" w:cs="Arial"/>
          <w:spacing w:val="-2"/>
        </w:rPr>
        <w:t xml:space="preserve">  worden gegeven, dienen zonder tijdverlies door Arbeidskracht te worden opgevolgd.</w:t>
      </w:r>
    </w:p>
    <w:p w14:paraId="16CBC4ED" w14:textId="1A6196E9" w:rsidR="004F0960" w:rsidRPr="00D67288" w:rsidRDefault="004F0960" w:rsidP="000E4BAD">
      <w:pPr>
        <w:pStyle w:val="Lijstalinea"/>
        <w:numPr>
          <w:ilvl w:val="1"/>
          <w:numId w:val="3"/>
        </w:numPr>
        <w:rPr>
          <w:rFonts w:ascii="Trebuchet MS" w:hAnsi="Trebuchet MS" w:cs="Arial"/>
          <w:spacing w:val="-2"/>
        </w:rPr>
      </w:pPr>
      <w:r w:rsidRPr="00D67288">
        <w:rPr>
          <w:rFonts w:ascii="Trebuchet MS" w:hAnsi="Trebuchet MS" w:cs="Arial"/>
          <w:spacing w:val="-2"/>
        </w:rPr>
        <w:t>De in te zetten Arbeidskrachten zijn verantwoordelijk voor een vlotte en veilige bediening van de objecten, overeenkomsten de daarvoor bestaande protocollen, procedures en instructies. Het draagt daarbij de zorg voor een juist gebruik ervan, houdt algemeen toezicht op de objecten en waarschuwt publiek en gebruikers bij hinderlijk of gevaarlijk gedrag. Het houdt (mede) toezicht op de naleving van de geldende scheepvaart</w:t>
      </w:r>
      <w:r w:rsidRPr="00D67288">
        <w:rPr>
          <w:rFonts w:ascii="Trebuchet MS" w:hAnsi="Trebuchet MS" w:cs="Arial"/>
          <w:spacing w:val="-2"/>
        </w:rPr>
        <w:softHyphen/>
        <w:t xml:space="preserve">reglementering, meldt overtredingen onmiddellijk aan de medewerker van de </w:t>
      </w:r>
      <w:r w:rsidR="0089675B" w:rsidRPr="00D67288">
        <w:rPr>
          <w:rFonts w:ascii="Trebuchet MS" w:hAnsi="Trebuchet MS" w:cs="Arial"/>
          <w:spacing w:val="-2"/>
        </w:rPr>
        <w:t>Opdrachtgever</w:t>
      </w:r>
      <w:r w:rsidRPr="00D67288">
        <w:rPr>
          <w:rFonts w:ascii="Trebuchet MS" w:hAnsi="Trebuchet MS" w:cs="Arial"/>
          <w:spacing w:val="-2"/>
        </w:rPr>
        <w:t xml:space="preserve">  die belast is met het toezicht op het betreffende kunstwerk en maakt daartoe zo nodig een rapport op met vermelding van alle relevante gegevens.</w:t>
      </w:r>
    </w:p>
    <w:p w14:paraId="4233A40C" w14:textId="517575C1" w:rsidR="004F0960" w:rsidRPr="00D67288" w:rsidRDefault="004F0960" w:rsidP="000E4BAD">
      <w:pPr>
        <w:pStyle w:val="Lijstalinea"/>
        <w:numPr>
          <w:ilvl w:val="1"/>
          <w:numId w:val="3"/>
        </w:numPr>
        <w:rPr>
          <w:rFonts w:ascii="Trebuchet MS" w:hAnsi="Trebuchet MS" w:cs="Arial"/>
          <w:spacing w:val="-2"/>
        </w:rPr>
      </w:pPr>
      <w:proofErr w:type="spellStart"/>
      <w:r w:rsidRPr="00D67288">
        <w:rPr>
          <w:rFonts w:ascii="Trebuchet MS" w:hAnsi="Trebuchet MS" w:cs="Arial"/>
          <w:spacing w:val="-2"/>
        </w:rPr>
        <w:t>Schadevaringen</w:t>
      </w:r>
      <w:proofErr w:type="spellEnd"/>
      <w:r w:rsidRPr="00D67288">
        <w:rPr>
          <w:rFonts w:ascii="Trebuchet MS" w:hAnsi="Trebuchet MS" w:cs="Arial"/>
          <w:spacing w:val="-2"/>
        </w:rPr>
        <w:t xml:space="preserve"> of schaderijdingen aan de objecten of bijbehorende werken van de </w:t>
      </w:r>
      <w:r w:rsidR="0089675B" w:rsidRPr="00D67288">
        <w:rPr>
          <w:rFonts w:ascii="Trebuchet MS" w:hAnsi="Trebuchet MS" w:cs="Arial"/>
          <w:spacing w:val="-2"/>
        </w:rPr>
        <w:t>Opdrachtgever</w:t>
      </w:r>
      <w:r w:rsidRPr="00D67288">
        <w:rPr>
          <w:rFonts w:ascii="Trebuchet MS" w:hAnsi="Trebuchet MS" w:cs="Arial"/>
          <w:spacing w:val="-2"/>
        </w:rPr>
        <w:t xml:space="preserve">, welke gedurende de aanwezigheid van Arbeidskrachten worden waargenomen, dienen door hen zonder tijdverlies te worden gemeld aan het aan de daartoe aangewezen medewerker van de </w:t>
      </w:r>
      <w:r w:rsidR="0089675B" w:rsidRPr="00D67288">
        <w:rPr>
          <w:rFonts w:ascii="Trebuchet MS" w:hAnsi="Trebuchet MS" w:cs="Arial"/>
          <w:spacing w:val="-2"/>
        </w:rPr>
        <w:t>Opdrachtgever</w:t>
      </w:r>
      <w:r w:rsidRPr="00D67288">
        <w:rPr>
          <w:rFonts w:ascii="Trebuchet MS" w:hAnsi="Trebuchet MS" w:cs="Arial"/>
          <w:spacing w:val="-2"/>
        </w:rPr>
        <w:t>. Voor zoveel als mogelijk registreert de dienstdoende Arbeidskracht gegevens over de veroorzakers van de schades, inclusief toedracht.</w:t>
      </w:r>
    </w:p>
    <w:p w14:paraId="6368FFCE" w14:textId="250D669D" w:rsidR="004F0960" w:rsidRPr="00D67288" w:rsidRDefault="004F0960" w:rsidP="000E4BAD">
      <w:pPr>
        <w:pStyle w:val="Lijstalinea"/>
        <w:numPr>
          <w:ilvl w:val="1"/>
          <w:numId w:val="3"/>
        </w:numPr>
        <w:rPr>
          <w:rFonts w:ascii="Trebuchet MS" w:hAnsi="Trebuchet MS" w:cs="Arial"/>
          <w:spacing w:val="-2"/>
        </w:rPr>
      </w:pPr>
      <w:r w:rsidRPr="00D67288">
        <w:rPr>
          <w:rFonts w:ascii="Trebuchet MS" w:hAnsi="Trebuchet MS" w:cs="Arial"/>
          <w:spacing w:val="-2"/>
        </w:rPr>
        <w:t xml:space="preserve">De Arbeidskracht is daarnaast verplicht de geconstateerde gebreken aan de objecten onmiddellijk te melden aan de daartoe aangewezen medewerker van de </w:t>
      </w:r>
      <w:r w:rsidR="0089675B" w:rsidRPr="00D67288">
        <w:rPr>
          <w:rFonts w:ascii="Trebuchet MS" w:hAnsi="Trebuchet MS" w:cs="Arial"/>
          <w:spacing w:val="-2"/>
        </w:rPr>
        <w:t>Opdrachtgever</w:t>
      </w:r>
      <w:r w:rsidRPr="00D67288">
        <w:rPr>
          <w:rFonts w:ascii="Trebuchet MS" w:hAnsi="Trebuchet MS" w:cs="Arial"/>
          <w:spacing w:val="-2"/>
        </w:rPr>
        <w:t>.</w:t>
      </w:r>
    </w:p>
    <w:p w14:paraId="079E06CF" w14:textId="45DE11AD" w:rsidR="00720735" w:rsidRPr="00D67288" w:rsidRDefault="004F0960" w:rsidP="00720735">
      <w:pPr>
        <w:pStyle w:val="Lijstalinea"/>
        <w:numPr>
          <w:ilvl w:val="1"/>
          <w:numId w:val="3"/>
        </w:numPr>
        <w:rPr>
          <w:rFonts w:ascii="Trebuchet MS" w:hAnsi="Trebuchet MS" w:cs="Arial"/>
          <w:spacing w:val="-2"/>
        </w:rPr>
      </w:pPr>
      <w:r w:rsidRPr="00D67288">
        <w:rPr>
          <w:rFonts w:ascii="Trebuchet MS" w:hAnsi="Trebuchet MS" w:cs="Arial"/>
          <w:spacing w:val="-2"/>
        </w:rPr>
        <w:t>Bij ongelukken of calamiteiten neemt de in te zetten Arbeidskracht eerst die maatregelen, welke nodig zijn om de situatie te beheersen en zo nodig professionele hulp inschakelen.</w:t>
      </w:r>
    </w:p>
    <w:p w14:paraId="57381A30" w14:textId="5D28F724" w:rsidR="004F0960" w:rsidRPr="00D67288" w:rsidRDefault="00E60D3C" w:rsidP="00720735">
      <w:pPr>
        <w:pStyle w:val="Lijstalinea"/>
        <w:numPr>
          <w:ilvl w:val="1"/>
          <w:numId w:val="3"/>
        </w:numPr>
        <w:rPr>
          <w:rFonts w:ascii="Trebuchet MS" w:hAnsi="Trebuchet MS" w:cs="Arial"/>
          <w:spacing w:val="-2"/>
        </w:rPr>
      </w:pPr>
      <w:r w:rsidRPr="00D67288">
        <w:rPr>
          <w:rFonts w:ascii="Trebuchet MS" w:hAnsi="Trebuchet MS" w:cs="Arial"/>
          <w:spacing w:val="-2"/>
        </w:rPr>
        <w:t>Opdrachtnemer</w:t>
      </w:r>
      <w:r w:rsidR="004F0960" w:rsidRPr="00D67288">
        <w:rPr>
          <w:rFonts w:ascii="Trebuchet MS" w:hAnsi="Trebuchet MS" w:cs="Arial"/>
          <w:spacing w:val="-2"/>
        </w:rPr>
        <w:t xml:space="preserve"> is verantwoordelijk voor de juiste uitvoering van de arbeidstijdenwet. De </w:t>
      </w:r>
      <w:r w:rsidR="0089675B" w:rsidRPr="00D67288">
        <w:rPr>
          <w:rFonts w:ascii="Trebuchet MS" w:hAnsi="Trebuchet MS" w:cs="Arial"/>
          <w:spacing w:val="-2"/>
        </w:rPr>
        <w:t>Opdrachtgever</w:t>
      </w:r>
      <w:r w:rsidR="004F0960" w:rsidRPr="00D67288">
        <w:rPr>
          <w:rFonts w:ascii="Trebuchet MS" w:hAnsi="Trebuchet MS" w:cs="Arial"/>
          <w:spacing w:val="-2"/>
        </w:rPr>
        <w:t xml:space="preserve"> is verantwoordelijk voor de juiste uitvoering van de </w:t>
      </w:r>
      <w:proofErr w:type="spellStart"/>
      <w:r w:rsidR="004F0960" w:rsidRPr="00D67288">
        <w:rPr>
          <w:rFonts w:ascii="Trebuchet MS" w:hAnsi="Trebuchet MS" w:cs="Arial"/>
          <w:spacing w:val="-2"/>
        </w:rPr>
        <w:t>Arbo-wet</w:t>
      </w:r>
      <w:proofErr w:type="spellEnd"/>
      <w:r w:rsidR="004F0960" w:rsidRPr="00D67288">
        <w:rPr>
          <w:rFonts w:ascii="Trebuchet MS" w:hAnsi="Trebuchet MS" w:cs="Arial"/>
          <w:spacing w:val="-2"/>
        </w:rPr>
        <w:t xml:space="preserve">. </w:t>
      </w:r>
    </w:p>
    <w:p w14:paraId="76064B46" w14:textId="77777777" w:rsidR="00F87061" w:rsidRPr="00D67288" w:rsidRDefault="00F87061" w:rsidP="00F87061">
      <w:pPr>
        <w:rPr>
          <w:rFonts w:ascii="Trebuchet MS" w:hAnsi="Trebuchet MS" w:cs="Arial"/>
          <w:spacing w:val="-2"/>
        </w:rPr>
      </w:pPr>
    </w:p>
    <w:p w14:paraId="1EF1B27D" w14:textId="35A046F8" w:rsidR="00F87061" w:rsidRPr="00D67288" w:rsidRDefault="00F87061" w:rsidP="000E4BAD">
      <w:pPr>
        <w:pStyle w:val="Lijstalinea"/>
        <w:numPr>
          <w:ilvl w:val="0"/>
          <w:numId w:val="3"/>
        </w:numPr>
        <w:rPr>
          <w:rFonts w:ascii="Trebuchet MS" w:hAnsi="Trebuchet MS" w:cs="Arial"/>
          <w:b/>
          <w:bCs/>
          <w:spacing w:val="-2"/>
        </w:rPr>
      </w:pPr>
      <w:r w:rsidRPr="00D67288">
        <w:rPr>
          <w:rFonts w:ascii="Trebuchet MS" w:hAnsi="Trebuchet MS" w:cs="Arial"/>
          <w:b/>
          <w:bCs/>
          <w:spacing w:val="-2"/>
        </w:rPr>
        <w:t>Werkplek</w:t>
      </w:r>
    </w:p>
    <w:p w14:paraId="6AE5D1D7" w14:textId="77777777" w:rsidR="00F87061" w:rsidRPr="00D67288" w:rsidRDefault="00F87061" w:rsidP="00F87061">
      <w:pPr>
        <w:rPr>
          <w:rFonts w:ascii="Trebuchet MS" w:hAnsi="Trebuchet MS" w:cs="Arial"/>
          <w:spacing w:val="-2"/>
        </w:rPr>
      </w:pPr>
    </w:p>
    <w:p w14:paraId="7CEAE626" w14:textId="632EC86F"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De </w:t>
      </w:r>
      <w:r w:rsidR="0089675B" w:rsidRPr="00D67288">
        <w:rPr>
          <w:rFonts w:ascii="Trebuchet MS" w:hAnsi="Trebuchet MS"/>
        </w:rPr>
        <w:t>Opdrachtgever</w:t>
      </w:r>
      <w:r w:rsidRPr="00D67288">
        <w:rPr>
          <w:rFonts w:ascii="Trebuchet MS" w:hAnsi="Trebuchet MS"/>
        </w:rPr>
        <w:t xml:space="preserve"> stelt aan de Arbeidskracht een ruimte ter beschikking die voldoet aan de daaraan redelijkerwijs te stellen eisen.</w:t>
      </w:r>
    </w:p>
    <w:p w14:paraId="6CBA50BB" w14:textId="00A0C39C"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De </w:t>
      </w:r>
      <w:r w:rsidR="00E60D3C" w:rsidRPr="00D67288">
        <w:rPr>
          <w:rFonts w:ascii="Trebuchet MS" w:hAnsi="Trebuchet MS"/>
        </w:rPr>
        <w:t>Opdrachtnemer</w:t>
      </w:r>
      <w:r w:rsidRPr="00D67288">
        <w:rPr>
          <w:rFonts w:ascii="Trebuchet MS" w:hAnsi="Trebuchet MS"/>
        </w:rPr>
        <w:t xml:space="preserve"> draagt er zorg voor dat de aanwezigheid van zijn medewerkers en/of de Arbeidskrachten op het terrein en in de gebouwen van de </w:t>
      </w:r>
      <w:r w:rsidR="0089675B" w:rsidRPr="00D67288">
        <w:rPr>
          <w:rFonts w:ascii="Trebuchet MS" w:hAnsi="Trebuchet MS"/>
        </w:rPr>
        <w:t>Opdrachtgever</w:t>
      </w:r>
      <w:r w:rsidRPr="00D67288">
        <w:rPr>
          <w:rFonts w:ascii="Trebuchet MS" w:hAnsi="Trebuchet MS"/>
        </w:rPr>
        <w:t xml:space="preserve"> geen belemmering vormen voor de ongestoorde voortgang van de werkzaamheden van de </w:t>
      </w:r>
      <w:r w:rsidR="0089675B" w:rsidRPr="00D67288">
        <w:rPr>
          <w:rFonts w:ascii="Trebuchet MS" w:hAnsi="Trebuchet MS"/>
        </w:rPr>
        <w:t>Opdrachtgever</w:t>
      </w:r>
      <w:r w:rsidRPr="00D67288">
        <w:rPr>
          <w:rFonts w:ascii="Trebuchet MS" w:hAnsi="Trebuchet MS"/>
        </w:rPr>
        <w:t xml:space="preserve"> en derden.</w:t>
      </w:r>
    </w:p>
    <w:p w14:paraId="2D2F2FAE" w14:textId="3D4A1106" w:rsidR="00720735" w:rsidRPr="00D67288" w:rsidRDefault="00720735" w:rsidP="000E4BAD">
      <w:pPr>
        <w:pStyle w:val="Lijstalinea"/>
        <w:numPr>
          <w:ilvl w:val="1"/>
          <w:numId w:val="3"/>
        </w:numPr>
        <w:rPr>
          <w:rFonts w:ascii="Trebuchet MS" w:hAnsi="Trebuchet MS"/>
        </w:rPr>
      </w:pPr>
      <w:r w:rsidRPr="00D67288">
        <w:rPr>
          <w:rFonts w:ascii="Trebuchet MS" w:hAnsi="Trebuchet MS"/>
        </w:rPr>
        <w:t>De in te zetten Arbeidskracht draagt voor zoveel als mogelijk is, mede de zorg voor het schoonhouden van de werkplek/de bedienruimten, de bijbehorende vertrekken inclusief de binnenzijde van de ramen. Eén en ander overeenkomstig een nog nader, door Opdrachtgever op te stellen sc</w:t>
      </w:r>
      <w:r w:rsidR="00DE7053">
        <w:rPr>
          <w:rFonts w:ascii="Trebuchet MS" w:hAnsi="Trebuchet MS"/>
        </w:rPr>
        <w:t>h</w:t>
      </w:r>
      <w:r w:rsidRPr="00D67288">
        <w:rPr>
          <w:rFonts w:ascii="Trebuchet MS" w:hAnsi="Trebuchet MS"/>
        </w:rPr>
        <w:t>oonmaakplan.</w:t>
      </w:r>
    </w:p>
    <w:p w14:paraId="0271E59A" w14:textId="571632AB"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De </w:t>
      </w:r>
      <w:r w:rsidR="00E60D3C" w:rsidRPr="00D67288">
        <w:rPr>
          <w:rFonts w:ascii="Trebuchet MS" w:hAnsi="Trebuchet MS"/>
        </w:rPr>
        <w:t>Opdrachtnemer</w:t>
      </w:r>
      <w:r w:rsidRPr="00D67288">
        <w:rPr>
          <w:rFonts w:ascii="Trebuchet MS" w:hAnsi="Trebuchet MS"/>
        </w:rPr>
        <w:t xml:space="preserve"> zal zich voordat met de uitvoering van de Raamovereenkomst een aanvang wordt gemaakt, op de hoogte stellen van de inhoud van de op het terrein en in het</w:t>
      </w:r>
      <w:r w:rsidR="00720735" w:rsidRPr="00D67288">
        <w:rPr>
          <w:rFonts w:ascii="Trebuchet MS" w:hAnsi="Trebuchet MS"/>
        </w:rPr>
        <w:t xml:space="preserve"> Provinciehuis</w:t>
      </w:r>
      <w:r w:rsidR="00502304">
        <w:rPr>
          <w:rFonts w:ascii="Trebuchet MS" w:hAnsi="Trebuchet MS"/>
        </w:rPr>
        <w:t xml:space="preserve"> </w:t>
      </w:r>
      <w:r w:rsidRPr="00D67288">
        <w:rPr>
          <w:rFonts w:ascii="Trebuchet MS" w:hAnsi="Trebuchet MS"/>
        </w:rPr>
        <w:t>geldende voorschriften en reglementen, onder andere inzake veiligheid, gezondheid en milieu, en zich dienovereenkomstig gedragen.</w:t>
      </w:r>
    </w:p>
    <w:p w14:paraId="2357F553" w14:textId="16E83102"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De </w:t>
      </w:r>
      <w:r w:rsidR="0089675B" w:rsidRPr="00D67288">
        <w:rPr>
          <w:rFonts w:ascii="Trebuchet MS" w:hAnsi="Trebuchet MS"/>
        </w:rPr>
        <w:t>Opdrachtgever</w:t>
      </w:r>
      <w:r w:rsidRPr="00D67288">
        <w:rPr>
          <w:rFonts w:ascii="Trebuchet MS" w:hAnsi="Trebuchet MS"/>
        </w:rPr>
        <w:t xml:space="preserve"> stelt een voldoende aantal sleutels voor ter beschikking. </w:t>
      </w:r>
      <w:r w:rsidR="00E60D3C" w:rsidRPr="00D67288">
        <w:rPr>
          <w:rFonts w:ascii="Trebuchet MS" w:hAnsi="Trebuchet MS"/>
        </w:rPr>
        <w:t>Opdrachtnemer</w:t>
      </w:r>
      <w:r w:rsidRPr="00D67288">
        <w:rPr>
          <w:rFonts w:ascii="Trebuchet MS" w:hAnsi="Trebuchet MS"/>
        </w:rPr>
        <w:t xml:space="preserve"> draagt zorg voor een goed beheer van deze sleutels en stelt bij verlies de </w:t>
      </w:r>
      <w:r w:rsidR="0089675B" w:rsidRPr="00D67288">
        <w:rPr>
          <w:rFonts w:ascii="Trebuchet MS" w:hAnsi="Trebuchet MS"/>
        </w:rPr>
        <w:t>Opdrachtgever</w:t>
      </w:r>
      <w:r w:rsidRPr="00D67288">
        <w:rPr>
          <w:rFonts w:ascii="Trebuchet MS" w:hAnsi="Trebuchet MS"/>
        </w:rPr>
        <w:t xml:space="preserve"> volledig schadeloos.</w:t>
      </w:r>
    </w:p>
    <w:p w14:paraId="6A1049B4" w14:textId="13AAE2BA" w:rsidR="00F87061" w:rsidRPr="00D67288" w:rsidRDefault="00F87061" w:rsidP="00F87061">
      <w:pPr>
        <w:rPr>
          <w:rFonts w:ascii="Trebuchet MS" w:hAnsi="Trebuchet MS" w:cs="Arial"/>
          <w:spacing w:val="-2"/>
        </w:rPr>
      </w:pPr>
    </w:p>
    <w:p w14:paraId="03AE9809" w14:textId="3BFE425F" w:rsidR="00F87061" w:rsidRPr="00D67288" w:rsidRDefault="00F87061" w:rsidP="000E4BAD">
      <w:pPr>
        <w:pStyle w:val="Lijstalinea"/>
        <w:numPr>
          <w:ilvl w:val="0"/>
          <w:numId w:val="3"/>
        </w:numPr>
        <w:rPr>
          <w:rFonts w:ascii="Trebuchet MS" w:hAnsi="Trebuchet MS" w:cs="Arial"/>
          <w:b/>
          <w:bCs/>
          <w:spacing w:val="-2"/>
        </w:rPr>
      </w:pPr>
      <w:r w:rsidRPr="00D67288">
        <w:rPr>
          <w:rFonts w:ascii="Trebuchet MS" w:hAnsi="Trebuchet MS" w:cs="Arial"/>
          <w:b/>
          <w:bCs/>
          <w:spacing w:val="-2"/>
        </w:rPr>
        <w:t>Registratie gewerkte uren</w:t>
      </w:r>
    </w:p>
    <w:p w14:paraId="24E484BC" w14:textId="77777777" w:rsidR="00F87061" w:rsidRPr="00D67288" w:rsidRDefault="00F87061" w:rsidP="00F87061">
      <w:pPr>
        <w:rPr>
          <w:rFonts w:ascii="Trebuchet MS" w:hAnsi="Trebuchet MS" w:cs="Arial"/>
          <w:spacing w:val="-2"/>
        </w:rPr>
      </w:pPr>
    </w:p>
    <w:p w14:paraId="2816C5BE" w14:textId="546E73E1" w:rsidR="00F87061" w:rsidRPr="00D67288" w:rsidRDefault="00E60D3C" w:rsidP="000E4BAD">
      <w:pPr>
        <w:pStyle w:val="Lijstalinea"/>
        <w:numPr>
          <w:ilvl w:val="1"/>
          <w:numId w:val="3"/>
        </w:numPr>
        <w:rPr>
          <w:rFonts w:ascii="Trebuchet MS" w:hAnsi="Trebuchet MS"/>
        </w:rPr>
      </w:pPr>
      <w:r w:rsidRPr="00D67288">
        <w:rPr>
          <w:rFonts w:ascii="Trebuchet MS" w:hAnsi="Trebuchet MS"/>
        </w:rPr>
        <w:t>Opdrachtnemer</w:t>
      </w:r>
      <w:r w:rsidR="00F87061" w:rsidRPr="00D67288">
        <w:rPr>
          <w:rFonts w:ascii="Trebuchet MS" w:hAnsi="Trebuchet MS"/>
        </w:rPr>
        <w:t xml:space="preserve"> draagt zorg voor een sluitende en complete urenregistratie, uitgesplitst naar uren in standaard uren en opslaguren per arbeidskracht.</w:t>
      </w:r>
    </w:p>
    <w:p w14:paraId="3EEA171D" w14:textId="741EB72A" w:rsidR="00F87061" w:rsidRPr="00D67288" w:rsidRDefault="00F87061" w:rsidP="000E4BAD">
      <w:pPr>
        <w:pStyle w:val="Lijstalinea"/>
        <w:numPr>
          <w:ilvl w:val="1"/>
          <w:numId w:val="3"/>
        </w:numPr>
        <w:rPr>
          <w:rFonts w:ascii="Trebuchet MS" w:hAnsi="Trebuchet MS"/>
        </w:rPr>
      </w:pPr>
      <w:r w:rsidRPr="00D67288">
        <w:rPr>
          <w:rFonts w:ascii="Trebuchet MS" w:hAnsi="Trebuchet MS"/>
        </w:rPr>
        <w:t xml:space="preserve">Iedere Arbeidskracht dient de door hem gewerkte uren bij te houden op een registratieformulier dat wekelijks ter goedkeuring wordt voorgelegd aan de </w:t>
      </w:r>
      <w:r w:rsidR="0089675B" w:rsidRPr="00D67288">
        <w:rPr>
          <w:rFonts w:ascii="Trebuchet MS" w:hAnsi="Trebuchet MS"/>
        </w:rPr>
        <w:t>Opdrachtgever</w:t>
      </w:r>
      <w:r w:rsidRPr="00D67288">
        <w:rPr>
          <w:rFonts w:ascii="Trebuchet MS" w:hAnsi="Trebuchet MS"/>
        </w:rPr>
        <w:t xml:space="preserve">. De </w:t>
      </w:r>
      <w:r w:rsidR="0089675B" w:rsidRPr="00D67288">
        <w:rPr>
          <w:rFonts w:ascii="Trebuchet MS" w:hAnsi="Trebuchet MS"/>
        </w:rPr>
        <w:t>Opdrachtgever</w:t>
      </w:r>
      <w:r w:rsidRPr="00D67288">
        <w:rPr>
          <w:rFonts w:ascii="Trebuchet MS" w:hAnsi="Trebuchet MS"/>
        </w:rPr>
        <w:t xml:space="preserve"> dient het formulier te paraferen ter goedkeuring. </w:t>
      </w:r>
    </w:p>
    <w:p w14:paraId="613CA51E" w14:textId="77777777" w:rsidR="00F87061" w:rsidRPr="00D67288" w:rsidRDefault="00F87061" w:rsidP="00F87061">
      <w:pPr>
        <w:rPr>
          <w:rFonts w:ascii="Trebuchet MS" w:hAnsi="Trebuchet MS" w:cs="Arial"/>
          <w:spacing w:val="-2"/>
        </w:rPr>
      </w:pPr>
    </w:p>
    <w:p w14:paraId="419A2160" w14:textId="77777777" w:rsidR="004F0960" w:rsidRPr="00D67288" w:rsidRDefault="004F0960" w:rsidP="004F0960">
      <w:pPr>
        <w:rPr>
          <w:rFonts w:ascii="Trebuchet MS" w:hAnsi="Trebuchet MS"/>
          <w:color w:val="000000"/>
        </w:rPr>
      </w:pPr>
    </w:p>
    <w:p w14:paraId="520A0C40" w14:textId="6320A662" w:rsidR="00D6537D" w:rsidRPr="00D67288" w:rsidRDefault="00D6537D" w:rsidP="000E4BAD">
      <w:pPr>
        <w:pStyle w:val="Lijstalinea"/>
        <w:numPr>
          <w:ilvl w:val="0"/>
          <w:numId w:val="3"/>
        </w:numPr>
        <w:rPr>
          <w:rFonts w:ascii="Trebuchet MS" w:hAnsi="Trebuchet MS"/>
          <w:b/>
          <w:bCs/>
          <w:color w:val="000000"/>
        </w:rPr>
      </w:pPr>
      <w:r w:rsidRPr="00D67288">
        <w:rPr>
          <w:rFonts w:ascii="Trebuchet MS" w:hAnsi="Trebuchet MS"/>
          <w:b/>
          <w:bCs/>
          <w:color w:val="000000"/>
        </w:rPr>
        <w:t>Prijzen / Tarieven</w:t>
      </w:r>
    </w:p>
    <w:p w14:paraId="1949FBBD" w14:textId="1A36490F"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rPr>
        <w:t xml:space="preserve">Het uurtarief voor Standaarduren bedraagt: </w:t>
      </w:r>
      <w:r w:rsidRPr="00D67288">
        <w:rPr>
          <w:rFonts w:ascii="Trebuchet MS" w:hAnsi="Trebuchet MS" w:cs="Tahoma"/>
        </w:rPr>
        <w:t xml:space="preserve">€ </w:t>
      </w:r>
      <w:r w:rsidR="008512B8" w:rsidRPr="00D67288">
        <w:rPr>
          <w:rFonts w:ascii="Trebuchet MS" w:hAnsi="Trebuchet MS" w:cs="Tahoma"/>
        </w:rPr>
        <w:t>[</w:t>
      </w:r>
      <w:r w:rsidR="008512B8" w:rsidRPr="00D67288">
        <w:rPr>
          <w:rFonts w:ascii="Trebuchet MS" w:hAnsi="Trebuchet MS" w:cs="Tahoma"/>
          <w:highlight w:val="yellow"/>
        </w:rPr>
        <w:t>euro</w:t>
      </w:r>
      <w:r w:rsidR="008512B8" w:rsidRPr="00D67288">
        <w:rPr>
          <w:rFonts w:ascii="Trebuchet MS" w:hAnsi="Trebuchet MS" w:cs="Tahoma"/>
        </w:rPr>
        <w:t xml:space="preserve">] </w:t>
      </w:r>
      <w:r w:rsidRPr="00D67288">
        <w:rPr>
          <w:rFonts w:ascii="Trebuchet MS" w:hAnsi="Trebuchet MS"/>
        </w:rPr>
        <w:t>per uur.</w:t>
      </w:r>
      <w:r w:rsidRPr="00D67288">
        <w:rPr>
          <w:rFonts w:ascii="Trebuchet MS" w:hAnsi="Trebuchet MS"/>
        </w:rPr>
        <w:br/>
        <w:t>Werkzaamheden verricht gedurende de Opslaguren worden vergoed tegen het uurtarief voor Standaarduren verhoogt met de navolgende percentages:</w:t>
      </w:r>
      <w:r w:rsidRPr="00D67288">
        <w:rPr>
          <w:rFonts w:ascii="Trebuchet MS" w:hAnsi="Trebuchet MS"/>
        </w:rPr>
        <w:br/>
      </w:r>
      <w:r w:rsidRPr="00D67288">
        <w:rPr>
          <w:rFonts w:ascii="Trebuchet MS" w:hAnsi="Trebuchet MS"/>
        </w:rPr>
        <w:tab/>
        <w:t>- avonduren (19:00 – 22:15 uur)</w:t>
      </w:r>
      <w:r w:rsidRPr="00D67288">
        <w:rPr>
          <w:rFonts w:ascii="Trebuchet MS" w:hAnsi="Trebuchet MS"/>
        </w:rPr>
        <w:tab/>
        <w:t xml:space="preserve">: </w:t>
      </w:r>
      <w:r w:rsidR="008512B8" w:rsidRPr="00D67288">
        <w:rPr>
          <w:rFonts w:ascii="Trebuchet MS" w:hAnsi="Trebuchet MS"/>
        </w:rPr>
        <w:t>[</w:t>
      </w:r>
      <w:r w:rsidR="008512B8" w:rsidRPr="00D67288">
        <w:rPr>
          <w:rFonts w:ascii="Trebuchet MS" w:hAnsi="Trebuchet MS"/>
          <w:highlight w:val="yellow"/>
        </w:rPr>
        <w:t>percentage</w:t>
      </w:r>
      <w:r w:rsidR="008512B8" w:rsidRPr="00D67288">
        <w:rPr>
          <w:rFonts w:ascii="Trebuchet MS" w:hAnsi="Trebuchet MS"/>
        </w:rPr>
        <w:t>]</w:t>
      </w:r>
      <w:r w:rsidRPr="00D67288">
        <w:rPr>
          <w:rFonts w:ascii="Trebuchet MS" w:hAnsi="Trebuchet MS"/>
        </w:rPr>
        <w:br/>
      </w:r>
      <w:r w:rsidRPr="00D67288">
        <w:rPr>
          <w:rFonts w:ascii="Trebuchet MS" w:hAnsi="Trebuchet MS"/>
        </w:rPr>
        <w:tab/>
        <w:t>- zaterdagen</w:t>
      </w:r>
      <w:r w:rsidRPr="00D67288">
        <w:rPr>
          <w:rFonts w:ascii="Trebuchet MS" w:hAnsi="Trebuchet MS"/>
        </w:rPr>
        <w:tab/>
      </w:r>
      <w:r w:rsidRPr="00D67288">
        <w:rPr>
          <w:rFonts w:ascii="Trebuchet MS" w:hAnsi="Trebuchet MS"/>
        </w:rPr>
        <w:tab/>
      </w:r>
      <w:r w:rsidRPr="00D67288">
        <w:rPr>
          <w:rFonts w:ascii="Trebuchet MS" w:hAnsi="Trebuchet MS"/>
        </w:rPr>
        <w:tab/>
        <w:t xml:space="preserve">: </w:t>
      </w:r>
      <w:r w:rsidR="008512B8" w:rsidRPr="00D67288">
        <w:rPr>
          <w:rFonts w:ascii="Trebuchet MS" w:hAnsi="Trebuchet MS"/>
        </w:rPr>
        <w:t>[</w:t>
      </w:r>
      <w:r w:rsidR="008512B8" w:rsidRPr="00D67288">
        <w:rPr>
          <w:rFonts w:ascii="Trebuchet MS" w:hAnsi="Trebuchet MS"/>
          <w:highlight w:val="yellow"/>
        </w:rPr>
        <w:t>percentage</w:t>
      </w:r>
      <w:r w:rsidR="008512B8" w:rsidRPr="00D67288">
        <w:rPr>
          <w:rFonts w:ascii="Trebuchet MS" w:hAnsi="Trebuchet MS"/>
        </w:rPr>
        <w:t>]</w:t>
      </w:r>
      <w:r w:rsidRPr="00D67288">
        <w:rPr>
          <w:rFonts w:ascii="Trebuchet MS" w:hAnsi="Trebuchet MS"/>
        </w:rPr>
        <w:br/>
      </w:r>
      <w:r w:rsidRPr="00D67288">
        <w:rPr>
          <w:rFonts w:ascii="Trebuchet MS" w:hAnsi="Trebuchet MS"/>
        </w:rPr>
        <w:tab/>
        <w:t>- Zon- en feestdagen</w:t>
      </w:r>
      <w:r w:rsidRPr="00D67288">
        <w:rPr>
          <w:rFonts w:ascii="Trebuchet MS" w:hAnsi="Trebuchet MS"/>
        </w:rPr>
        <w:tab/>
      </w:r>
      <w:r w:rsidRPr="00D67288">
        <w:rPr>
          <w:rFonts w:ascii="Trebuchet MS" w:hAnsi="Trebuchet MS"/>
        </w:rPr>
        <w:tab/>
        <w:t xml:space="preserve">: </w:t>
      </w:r>
      <w:r w:rsidR="008512B8" w:rsidRPr="00D67288">
        <w:rPr>
          <w:rFonts w:ascii="Trebuchet MS" w:hAnsi="Trebuchet MS"/>
        </w:rPr>
        <w:t>[</w:t>
      </w:r>
      <w:r w:rsidR="008512B8" w:rsidRPr="00D67288">
        <w:rPr>
          <w:rFonts w:ascii="Trebuchet MS" w:hAnsi="Trebuchet MS"/>
          <w:highlight w:val="yellow"/>
        </w:rPr>
        <w:t>percentage</w:t>
      </w:r>
      <w:r w:rsidR="008512B8" w:rsidRPr="00D67288">
        <w:rPr>
          <w:rFonts w:ascii="Trebuchet MS" w:hAnsi="Trebuchet MS"/>
        </w:rPr>
        <w:t>]</w:t>
      </w:r>
      <w:r w:rsidRPr="00D67288">
        <w:rPr>
          <w:rFonts w:ascii="Trebuchet MS" w:hAnsi="Trebuchet MS"/>
        </w:rPr>
        <w:br/>
        <w:t xml:space="preserve">De </w:t>
      </w:r>
      <w:r w:rsidR="0089675B" w:rsidRPr="00D67288">
        <w:rPr>
          <w:rFonts w:ascii="Trebuchet MS" w:hAnsi="Trebuchet MS"/>
        </w:rPr>
        <w:t>Opdrachtgever</w:t>
      </w:r>
      <w:r w:rsidRPr="00D67288">
        <w:rPr>
          <w:rFonts w:ascii="Trebuchet MS" w:hAnsi="Trebuchet MS"/>
        </w:rPr>
        <w:t xml:space="preserve"> dient vooraf toestemming te geven voor het Overwerk.</w:t>
      </w:r>
    </w:p>
    <w:p w14:paraId="505A95BF" w14:textId="77777777"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rPr>
        <w:t>De prijzen en/of tarieven van de Arbeidskrachten zijn exclusief BTW en omvatten alle kosten waaronder in ieder geval maar niet uitsluitend de kosten van woon-werkverkeer en overige reis- en verblijfkosten zoals, bijvoorbeeld, eventuele reiskosten naar een andere bedieningsobject.</w:t>
      </w:r>
    </w:p>
    <w:p w14:paraId="2971A689" w14:textId="42379AD1"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rPr>
        <w:t xml:space="preserve">De prijzen en/of tarieven zijn vast en bindend </w:t>
      </w:r>
      <w:r w:rsidR="008A204B" w:rsidRPr="00D67288">
        <w:rPr>
          <w:rFonts w:ascii="Trebuchet MS" w:hAnsi="Trebuchet MS"/>
        </w:rPr>
        <w:t>tot 1 januari 2028</w:t>
      </w:r>
      <w:r w:rsidRPr="00D67288">
        <w:rPr>
          <w:rFonts w:ascii="Trebuchet MS" w:hAnsi="Trebuchet MS"/>
        </w:rPr>
        <w:t>. Nadien kunnen prijswijzigingen uitsluitend plaatsvinden op basis van het CBS indexcijfer</w:t>
      </w:r>
      <w:r w:rsidR="007C019E" w:rsidRPr="00D67288">
        <w:rPr>
          <w:rFonts w:ascii="Trebuchet MS" w:hAnsi="Trebuchet MS"/>
        </w:rPr>
        <w:t xml:space="preserve">: </w:t>
      </w:r>
      <w:proofErr w:type="spellStart"/>
      <w:r w:rsidR="007C019E" w:rsidRPr="00D67288">
        <w:rPr>
          <w:rFonts w:ascii="Trebuchet MS" w:hAnsi="Trebuchet MS"/>
        </w:rPr>
        <w:t>CAO-lonen</w:t>
      </w:r>
      <w:proofErr w:type="spellEnd"/>
      <w:r w:rsidR="007C019E" w:rsidRPr="00D67288">
        <w:rPr>
          <w:rFonts w:ascii="Trebuchet MS" w:hAnsi="Trebuchet MS"/>
        </w:rPr>
        <w:t xml:space="preserve">, contractuele loonkosten en arbeidsduur: indexcijfers (2020 = 100). </w:t>
      </w:r>
      <w:r w:rsidRPr="00D67288">
        <w:rPr>
          <w:rFonts w:ascii="Trebuchet MS" w:hAnsi="Trebuchet MS"/>
        </w:rPr>
        <w:t xml:space="preserve"> </w:t>
      </w:r>
      <w:r w:rsidR="007C019E" w:rsidRPr="00D67288">
        <w:rPr>
          <w:rFonts w:ascii="Trebuchet MS" w:hAnsi="Trebuchet MS"/>
        </w:rPr>
        <w:t xml:space="preserve">Voor de berekening van de stijging wordt het indexcijfer van </w:t>
      </w:r>
      <w:r w:rsidR="00DE7053">
        <w:rPr>
          <w:rFonts w:ascii="Trebuchet MS" w:hAnsi="Trebuchet MS"/>
        </w:rPr>
        <w:t>o</w:t>
      </w:r>
      <w:r w:rsidR="007C019E" w:rsidRPr="00D67288">
        <w:rPr>
          <w:rFonts w:ascii="Trebuchet MS" w:hAnsi="Trebuchet MS"/>
        </w:rPr>
        <w:t>ktober één jaar voorafgaande aan het desbetreffende jaar vergeleken met het indexcijfer van oktober het jaar voorafgaand aan het desbetreffende jaar.</w:t>
      </w:r>
    </w:p>
    <w:p w14:paraId="1655721A" w14:textId="71CAF6D8"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cs="Arial"/>
          <w:spacing w:val="-2"/>
        </w:rPr>
        <w:t>Tijdens langdurige stremming van een object of wanneer de vaarweg ten</w:t>
      </w:r>
      <w:r w:rsidR="008A204B" w:rsidRPr="00D67288">
        <w:rPr>
          <w:rFonts w:ascii="Trebuchet MS" w:hAnsi="Trebuchet MS" w:cs="Arial"/>
          <w:spacing w:val="-2"/>
        </w:rPr>
        <w:t xml:space="preserve"> </w:t>
      </w:r>
      <w:r w:rsidRPr="00D67288">
        <w:rPr>
          <w:rFonts w:ascii="Trebuchet MS" w:hAnsi="Trebuchet MS" w:cs="Arial"/>
          <w:spacing w:val="-2"/>
        </w:rPr>
        <w:t xml:space="preserve">gevolge van ijsgang onbevaarbaar is, dit ter beoordeling door een daartoe bevoegde medewerker van de </w:t>
      </w:r>
      <w:r w:rsidR="0089675B" w:rsidRPr="00D67288">
        <w:rPr>
          <w:rFonts w:ascii="Trebuchet MS" w:hAnsi="Trebuchet MS" w:cs="Arial"/>
          <w:spacing w:val="-2"/>
        </w:rPr>
        <w:t>Opdrachtgever</w:t>
      </w:r>
      <w:r w:rsidRPr="00D67288">
        <w:rPr>
          <w:rFonts w:ascii="Trebuchet MS" w:hAnsi="Trebuchet MS" w:cs="Arial"/>
          <w:spacing w:val="-2"/>
        </w:rPr>
        <w:t>, wordt geen bediening gevraagd dan</w:t>
      </w:r>
      <w:r w:rsidR="008A204B" w:rsidRPr="00D67288">
        <w:rPr>
          <w:rFonts w:ascii="Trebuchet MS" w:hAnsi="Trebuchet MS" w:cs="Arial"/>
          <w:spacing w:val="-2"/>
        </w:rPr>
        <w:t xml:space="preserve"> </w:t>
      </w:r>
      <w:r w:rsidRPr="00D67288">
        <w:rPr>
          <w:rFonts w:ascii="Trebuchet MS" w:hAnsi="Trebuchet MS" w:cs="Arial"/>
          <w:spacing w:val="-2"/>
        </w:rPr>
        <w:t xml:space="preserve">wel geannuleerd. </w:t>
      </w:r>
    </w:p>
    <w:p w14:paraId="7DBA767D" w14:textId="30E80D70"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cs="Arial"/>
          <w:spacing w:val="-2"/>
        </w:rPr>
        <w:t xml:space="preserve">Uitsluitend het aantal uren dat de ingezette Arbeidskrachten werkelijk ter beschikking van de </w:t>
      </w:r>
      <w:r w:rsidR="0089675B" w:rsidRPr="00D67288">
        <w:rPr>
          <w:rFonts w:ascii="Trebuchet MS" w:hAnsi="Trebuchet MS" w:cs="Arial"/>
          <w:spacing w:val="-2"/>
        </w:rPr>
        <w:t>Opdrachtgever</w:t>
      </w:r>
      <w:r w:rsidRPr="00D67288">
        <w:rPr>
          <w:rFonts w:ascii="Trebuchet MS" w:hAnsi="Trebuchet MS" w:cs="Arial"/>
          <w:spacing w:val="-2"/>
        </w:rPr>
        <w:t xml:space="preserve"> zijn geweest, komt voor betaling in aanmerking. Zulks met dien verstande dat voor (kortstondige) inzet van een Arbeidskracht op de bediencentrale van minder dan drie uur, welke niet aansluitend is op de inzet van deze Arbeidskracht op een ander bedieningsobject dienst, minimaal drie uur voor betaling in aanmerking komt. </w:t>
      </w:r>
    </w:p>
    <w:p w14:paraId="5884A6D6" w14:textId="0AC3344F" w:rsidR="004F0960" w:rsidRPr="00D67288" w:rsidRDefault="004F0960" w:rsidP="000E4BAD">
      <w:pPr>
        <w:pStyle w:val="Lijstalinea"/>
        <w:numPr>
          <w:ilvl w:val="1"/>
          <w:numId w:val="3"/>
        </w:numPr>
        <w:tabs>
          <w:tab w:val="num" w:pos="561"/>
        </w:tabs>
        <w:rPr>
          <w:rFonts w:ascii="Trebuchet MS" w:hAnsi="Trebuchet MS"/>
        </w:rPr>
      </w:pPr>
      <w:r w:rsidRPr="00D67288">
        <w:rPr>
          <w:rFonts w:ascii="Trebuchet MS" w:hAnsi="Trebuchet MS" w:cs="Arial"/>
          <w:spacing w:val="-2"/>
        </w:rPr>
        <w:t>De kosten van, reisuren, reiskosten, sociale lasten, arbeids</w:t>
      </w:r>
      <w:r w:rsidRPr="00D67288">
        <w:rPr>
          <w:rFonts w:ascii="Trebuchet MS" w:hAnsi="Trebuchet MS" w:cs="Arial"/>
          <w:spacing w:val="-2"/>
        </w:rPr>
        <w:softHyphen/>
        <w:t xml:space="preserve">voorwaarden, renteverlies, uitvoeringskosten, algemene kosten, verzekeringspremies, opleidingskosten etc., winst en risico worden geacht te zijn begrepen in de overeengekomen betalingsprijzen. </w:t>
      </w:r>
    </w:p>
    <w:p w14:paraId="6C23512D" w14:textId="77777777" w:rsidR="00D6537D" w:rsidRPr="00D67288" w:rsidRDefault="00D6537D" w:rsidP="00D6537D">
      <w:pPr>
        <w:ind w:left="705" w:hanging="705"/>
        <w:rPr>
          <w:rFonts w:ascii="Trebuchet MS" w:hAnsi="Trebuchet MS"/>
          <w:color w:val="000000"/>
          <w:lang w:eastAsia="nl-NL"/>
        </w:rPr>
      </w:pPr>
    </w:p>
    <w:p w14:paraId="20F4AAB2" w14:textId="6DD46B4B" w:rsidR="00255F9A" w:rsidRPr="00D67288" w:rsidRDefault="00255F9A" w:rsidP="00E60D3C">
      <w:pPr>
        <w:pStyle w:val="Lijstalinea"/>
        <w:keepNext/>
        <w:numPr>
          <w:ilvl w:val="0"/>
          <w:numId w:val="3"/>
        </w:numPr>
        <w:tabs>
          <w:tab w:val="left" w:pos="336"/>
          <w:tab w:val="left" w:pos="739"/>
        </w:tabs>
        <w:suppressAutoHyphens/>
        <w:outlineLvl w:val="0"/>
        <w:rPr>
          <w:rFonts w:ascii="Trebuchet MS" w:hAnsi="Trebuchet MS" w:cs="Arial"/>
          <w:b/>
        </w:rPr>
      </w:pPr>
      <w:r w:rsidRPr="00D67288">
        <w:rPr>
          <w:rFonts w:ascii="Trebuchet MS" w:hAnsi="Trebuchet MS" w:cs="Arial"/>
          <w:b/>
        </w:rPr>
        <w:t>Betaling</w:t>
      </w:r>
    </w:p>
    <w:p w14:paraId="6545444E" w14:textId="22EB3A03" w:rsidR="00255F9A" w:rsidRPr="00D67288" w:rsidRDefault="0089675B" w:rsidP="00E60D3C">
      <w:pPr>
        <w:pStyle w:val="Lijstalinea"/>
        <w:numPr>
          <w:ilvl w:val="1"/>
          <w:numId w:val="3"/>
        </w:numPr>
        <w:tabs>
          <w:tab w:val="left" w:pos="-2694"/>
          <w:tab w:val="left" w:pos="-1927"/>
          <w:tab w:val="left" w:pos="-720"/>
          <w:tab w:val="left" w:pos="1512"/>
          <w:tab w:val="left" w:pos="1890"/>
          <w:tab w:val="right" w:pos="6930"/>
        </w:tabs>
        <w:suppressAutoHyphens/>
        <w:autoSpaceDE w:val="0"/>
        <w:autoSpaceDN w:val="0"/>
        <w:spacing w:after="120"/>
        <w:rPr>
          <w:rFonts w:ascii="Trebuchet MS" w:hAnsi="Trebuchet MS"/>
        </w:rPr>
      </w:pPr>
      <w:r w:rsidRPr="00D67288">
        <w:rPr>
          <w:rFonts w:ascii="Trebuchet MS" w:hAnsi="Trebuchet MS" w:cs="Arial"/>
        </w:rPr>
        <w:t>Opdrachtgever</w:t>
      </w:r>
      <w:r w:rsidR="00255F9A" w:rsidRPr="00D67288">
        <w:rPr>
          <w:rFonts w:ascii="Trebuchet MS" w:hAnsi="Trebuchet MS" w:cs="Arial"/>
        </w:rPr>
        <w:t xml:space="preserve"> zal de door hem uitgevoerde leveringen en onderhoud duidelijk gespecificeerd en  voorzien van opdrachtnummer aan Opdrachtgever in rekening brengen en per e-mail versturen naar</w:t>
      </w:r>
      <w:r w:rsidR="008A204B" w:rsidRPr="00D67288">
        <w:rPr>
          <w:rFonts w:ascii="Trebuchet MS" w:hAnsi="Trebuchet MS" w:cs="Arial"/>
        </w:rPr>
        <w:t xml:space="preserve"> </w:t>
      </w:r>
      <w:hyperlink r:id="rId9" w:history="1">
        <w:r w:rsidR="008A204B" w:rsidRPr="00D67288">
          <w:rPr>
            <w:rStyle w:val="Hyperlink"/>
            <w:rFonts w:ascii="Trebuchet MS" w:hAnsi="Trebuchet MS" w:cs="Segoe UI"/>
            <w:shd w:val="clear" w:color="auto" w:fill="FFFFFF"/>
          </w:rPr>
          <w:t>crediteur@flevoland.nl</w:t>
        </w:r>
      </w:hyperlink>
      <w:r w:rsidR="006170C4" w:rsidRPr="00D67288">
        <w:rPr>
          <w:rStyle w:val="Hyperlink"/>
          <w:rFonts w:ascii="Trebuchet MS" w:hAnsi="Trebuchet MS" w:cs="Segoe UI"/>
          <w:shd w:val="clear" w:color="auto" w:fill="FFFFFF"/>
        </w:rPr>
        <w:t xml:space="preserve"> </w:t>
      </w:r>
      <w:r w:rsidR="00255F9A" w:rsidRPr="00D67288">
        <w:rPr>
          <w:rFonts w:ascii="Trebuchet MS" w:hAnsi="Trebuchet MS"/>
        </w:rPr>
        <w:t xml:space="preserve">in het format PDF, MS Excel of MS Word. </w:t>
      </w:r>
    </w:p>
    <w:p w14:paraId="06CDE2C5" w14:textId="77777777" w:rsidR="00255F9A" w:rsidRPr="00D67288" w:rsidRDefault="00255F9A" w:rsidP="00255F9A">
      <w:pPr>
        <w:tabs>
          <w:tab w:val="left" w:pos="993"/>
        </w:tabs>
        <w:spacing w:line="280" w:lineRule="exact"/>
        <w:rPr>
          <w:rFonts w:ascii="Trebuchet MS" w:hAnsi="Trebuchet MS"/>
        </w:rPr>
      </w:pPr>
    </w:p>
    <w:p w14:paraId="320E2DAC" w14:textId="49F782F3" w:rsidR="00255F9A" w:rsidRPr="00D67288" w:rsidRDefault="006170C4" w:rsidP="006170C4">
      <w:pPr>
        <w:tabs>
          <w:tab w:val="left" w:pos="993"/>
        </w:tabs>
        <w:spacing w:line="280" w:lineRule="exact"/>
        <w:rPr>
          <w:rFonts w:ascii="Trebuchet MS" w:hAnsi="Trebuchet MS" w:cs="Arial"/>
          <w:szCs w:val="22"/>
        </w:rPr>
      </w:pPr>
      <w:r w:rsidRPr="00D67288">
        <w:rPr>
          <w:rFonts w:ascii="Trebuchet MS" w:hAnsi="Trebuchet MS"/>
        </w:rPr>
        <w:tab/>
      </w:r>
      <w:r w:rsidR="00255F9A" w:rsidRPr="00D67288">
        <w:rPr>
          <w:rFonts w:ascii="Trebuchet MS" w:hAnsi="Trebuchet MS" w:cs="Segoe UI"/>
          <w:shd w:val="clear" w:color="auto" w:fill="FFFFFF"/>
        </w:rPr>
        <w:t>De factuur dient minimaal de onderstaande gegevens te vermelden:  </w:t>
      </w:r>
    </w:p>
    <w:p w14:paraId="08111B4C" w14:textId="46B63077" w:rsidR="00255F9A" w:rsidRPr="00D67288" w:rsidRDefault="0089675B" w:rsidP="00255F9A">
      <w:pPr>
        <w:spacing w:before="100" w:beforeAutospacing="1" w:after="100" w:afterAutospacing="1"/>
        <w:ind w:left="1920"/>
        <w:rPr>
          <w:rFonts w:ascii="Trebuchet MS" w:hAnsi="Trebuchet MS" w:cs="Segoe UI"/>
          <w:shd w:val="clear" w:color="auto" w:fill="FFFFFF"/>
        </w:rPr>
      </w:pPr>
      <w:r w:rsidRPr="00D67288">
        <w:rPr>
          <w:rFonts w:ascii="Trebuchet MS" w:hAnsi="Trebuchet MS" w:cs="Segoe UI"/>
          <w:shd w:val="clear" w:color="auto" w:fill="FFFFFF"/>
        </w:rPr>
        <w:t>Opdrachtgever</w:t>
      </w:r>
      <w:r w:rsidR="00255F9A" w:rsidRPr="00D67288">
        <w:rPr>
          <w:rFonts w:ascii="Trebuchet MS" w:hAnsi="Trebuchet MS" w:cs="Segoe UI"/>
          <w:shd w:val="clear" w:color="auto" w:fill="FFFFFF"/>
        </w:rPr>
        <w:t xml:space="preserve"> Flevoland </w:t>
      </w:r>
      <w:r w:rsidR="00255F9A" w:rsidRPr="00D67288">
        <w:rPr>
          <w:rFonts w:ascii="Trebuchet MS" w:hAnsi="Trebuchet MS" w:cs="Segoe UI"/>
          <w:shd w:val="clear" w:color="auto" w:fill="FFFFFF"/>
        </w:rPr>
        <w:br/>
        <w:t>Sector CSC (FIA) </w:t>
      </w:r>
      <w:r w:rsidR="00255F9A" w:rsidRPr="00D67288">
        <w:rPr>
          <w:rFonts w:ascii="Trebuchet MS" w:hAnsi="Trebuchet MS" w:cs="Segoe UI"/>
          <w:shd w:val="clear" w:color="auto" w:fill="FFFFFF"/>
        </w:rPr>
        <w:br/>
      </w:r>
      <w:proofErr w:type="spellStart"/>
      <w:r w:rsidR="00255F9A" w:rsidRPr="00D67288">
        <w:rPr>
          <w:rFonts w:ascii="Trebuchet MS" w:hAnsi="Trebuchet MS" w:cs="Segoe UI"/>
          <w:shd w:val="clear" w:color="auto" w:fill="FFFFFF"/>
        </w:rPr>
        <w:t>Visarenddreef</w:t>
      </w:r>
      <w:proofErr w:type="spellEnd"/>
      <w:r w:rsidR="00255F9A" w:rsidRPr="00D67288">
        <w:rPr>
          <w:rFonts w:ascii="Trebuchet MS" w:hAnsi="Trebuchet MS" w:cs="Segoe UI"/>
          <w:shd w:val="clear" w:color="auto" w:fill="FFFFFF"/>
        </w:rPr>
        <w:t xml:space="preserve"> 1, </w:t>
      </w:r>
      <w:r w:rsidR="00255F9A" w:rsidRPr="00D67288">
        <w:rPr>
          <w:rFonts w:ascii="Trebuchet MS" w:hAnsi="Trebuchet MS" w:cs="Segoe UI"/>
          <w:shd w:val="clear" w:color="auto" w:fill="FFFFFF"/>
        </w:rPr>
        <w:br/>
        <w:t>8232 PH Lelystad </w:t>
      </w:r>
    </w:p>
    <w:p w14:paraId="1350F0E1" w14:textId="060077FD" w:rsidR="00255F9A" w:rsidRPr="00D67288" w:rsidRDefault="008A204B" w:rsidP="000E4BAD">
      <w:pPr>
        <w:numPr>
          <w:ilvl w:val="0"/>
          <w:numId w:val="2"/>
        </w:numPr>
        <w:spacing w:before="100" w:beforeAutospacing="1" w:after="100" w:afterAutospacing="1"/>
        <w:ind w:left="1985" w:hanging="425"/>
        <w:rPr>
          <w:rFonts w:ascii="Trebuchet MS" w:hAnsi="Trebuchet MS" w:cs="Arial"/>
          <w:szCs w:val="22"/>
        </w:rPr>
      </w:pPr>
      <w:r w:rsidRPr="00D67288">
        <w:rPr>
          <w:rFonts w:ascii="Trebuchet MS" w:hAnsi="Trebuchet MS" w:cs="Segoe UI"/>
          <w:shd w:val="clear" w:color="auto" w:fill="FFFFFF"/>
        </w:rPr>
        <w:t>Referentienummer (PFL nummer)</w:t>
      </w:r>
      <w:r w:rsidR="00255F9A" w:rsidRPr="00D67288">
        <w:rPr>
          <w:rFonts w:ascii="Trebuchet MS" w:hAnsi="Trebuchet MS" w:cs="Segoe UI"/>
          <w:shd w:val="clear" w:color="auto" w:fill="FFFFFF"/>
        </w:rPr>
        <w:t> </w:t>
      </w:r>
    </w:p>
    <w:p w14:paraId="2335990B" w14:textId="54BABA05" w:rsidR="00255F9A" w:rsidRPr="00D67288" w:rsidRDefault="008A204B"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N</w:t>
      </w:r>
      <w:r w:rsidR="00255F9A" w:rsidRPr="00D67288">
        <w:rPr>
          <w:rFonts w:ascii="Trebuchet MS" w:hAnsi="Trebuchet MS" w:cs="Segoe UI"/>
          <w:shd w:val="clear" w:color="auto" w:fill="FFFFFF"/>
        </w:rPr>
        <w:t xml:space="preserve">aam en adres (geen postbus) van </w:t>
      </w:r>
      <w:r w:rsidR="0089675B" w:rsidRPr="00D67288">
        <w:rPr>
          <w:rFonts w:ascii="Trebuchet MS" w:hAnsi="Trebuchet MS" w:cs="Segoe UI"/>
          <w:shd w:val="clear" w:color="auto" w:fill="FFFFFF"/>
        </w:rPr>
        <w:t>Opdrachtgever</w:t>
      </w:r>
      <w:r w:rsidR="00255F9A" w:rsidRPr="00D67288">
        <w:rPr>
          <w:rFonts w:ascii="Trebuchet MS" w:hAnsi="Trebuchet MS" w:cs="Segoe UI"/>
          <w:shd w:val="clear" w:color="auto" w:fill="FFFFFF"/>
        </w:rPr>
        <w:t> </w:t>
      </w:r>
    </w:p>
    <w:p w14:paraId="5A3D0267" w14:textId="1B2AE42C" w:rsidR="00255F9A" w:rsidRPr="00D67288" w:rsidRDefault="008A204B"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F</w:t>
      </w:r>
      <w:r w:rsidR="00255F9A" w:rsidRPr="00D67288">
        <w:rPr>
          <w:rFonts w:ascii="Trebuchet MS" w:hAnsi="Trebuchet MS" w:cs="Segoe UI"/>
          <w:shd w:val="clear" w:color="auto" w:fill="FFFFFF"/>
        </w:rPr>
        <w:t xml:space="preserve">actuurnummer en factuurdatum van </w:t>
      </w:r>
      <w:r w:rsidR="0089675B" w:rsidRPr="00D67288">
        <w:rPr>
          <w:rFonts w:ascii="Trebuchet MS" w:hAnsi="Trebuchet MS" w:cs="Segoe UI"/>
          <w:shd w:val="clear" w:color="auto" w:fill="FFFFFF"/>
        </w:rPr>
        <w:t>Opdrachtgever</w:t>
      </w:r>
      <w:r w:rsidR="00255F9A" w:rsidRPr="00D67288">
        <w:rPr>
          <w:rFonts w:ascii="Trebuchet MS" w:hAnsi="Trebuchet MS" w:cs="Segoe UI"/>
          <w:shd w:val="clear" w:color="auto" w:fill="FFFFFF"/>
        </w:rPr>
        <w:t> </w:t>
      </w:r>
    </w:p>
    <w:p w14:paraId="7192073A" w14:textId="6B54ABBE" w:rsidR="00255F9A" w:rsidRPr="00D67288" w:rsidRDefault="008A204B"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B</w:t>
      </w:r>
      <w:r w:rsidR="00255F9A" w:rsidRPr="00D67288">
        <w:rPr>
          <w:rFonts w:ascii="Trebuchet MS" w:hAnsi="Trebuchet MS" w:cs="Segoe UI"/>
          <w:shd w:val="clear" w:color="auto" w:fill="FFFFFF"/>
        </w:rPr>
        <w:t xml:space="preserve">tw-nummer van </w:t>
      </w:r>
      <w:r w:rsidR="0089675B" w:rsidRPr="00D67288">
        <w:rPr>
          <w:rFonts w:ascii="Trebuchet MS" w:hAnsi="Trebuchet MS" w:cs="Segoe UI"/>
          <w:shd w:val="clear" w:color="auto" w:fill="FFFFFF"/>
        </w:rPr>
        <w:t>Opdrachtgever</w:t>
      </w:r>
      <w:r w:rsidR="00255F9A" w:rsidRPr="00D67288">
        <w:rPr>
          <w:rFonts w:ascii="Trebuchet MS" w:hAnsi="Trebuchet MS" w:cs="Segoe UI"/>
          <w:shd w:val="clear" w:color="auto" w:fill="FFFFFF"/>
        </w:rPr>
        <w:t> </w:t>
      </w:r>
    </w:p>
    <w:p w14:paraId="0A2C25CC" w14:textId="795DAE49" w:rsidR="00255F9A" w:rsidRPr="00D67288" w:rsidRDefault="008A204B"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B</w:t>
      </w:r>
      <w:r w:rsidR="00255F9A" w:rsidRPr="00D67288">
        <w:rPr>
          <w:rFonts w:ascii="Trebuchet MS" w:hAnsi="Trebuchet MS" w:cs="Segoe UI"/>
          <w:shd w:val="clear" w:color="auto" w:fill="FFFFFF"/>
        </w:rPr>
        <w:t>tw-bedrag </w:t>
      </w:r>
    </w:p>
    <w:p w14:paraId="5AB2C1F9" w14:textId="095800EA" w:rsidR="00255F9A" w:rsidRPr="00D67288" w:rsidRDefault="00255F9A"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 xml:space="preserve">KvK-nummer van </w:t>
      </w:r>
      <w:r w:rsidR="0089675B" w:rsidRPr="00D67288">
        <w:rPr>
          <w:rFonts w:ascii="Trebuchet MS" w:hAnsi="Trebuchet MS" w:cs="Segoe UI"/>
          <w:shd w:val="clear" w:color="auto" w:fill="FFFFFF"/>
        </w:rPr>
        <w:t>Opdrachtgever</w:t>
      </w:r>
      <w:r w:rsidRPr="00D67288">
        <w:rPr>
          <w:rFonts w:ascii="Trebuchet MS" w:hAnsi="Trebuchet MS" w:cs="Segoe UI"/>
          <w:shd w:val="clear" w:color="auto" w:fill="FFFFFF"/>
        </w:rPr>
        <w:t> </w:t>
      </w:r>
    </w:p>
    <w:p w14:paraId="16C85682" w14:textId="5E427665" w:rsidR="00255F9A" w:rsidRPr="00D67288" w:rsidRDefault="00255F9A" w:rsidP="000E4BAD">
      <w:pPr>
        <w:numPr>
          <w:ilvl w:val="0"/>
          <w:numId w:val="2"/>
        </w:numPr>
        <w:spacing w:before="100" w:beforeAutospacing="1" w:after="100" w:afterAutospacing="1"/>
        <w:ind w:left="1920"/>
        <w:rPr>
          <w:rFonts w:ascii="Trebuchet MS" w:hAnsi="Trebuchet MS" w:cs="Arial"/>
          <w:szCs w:val="22"/>
        </w:rPr>
      </w:pPr>
      <w:r w:rsidRPr="00D67288">
        <w:rPr>
          <w:rFonts w:ascii="Trebuchet MS" w:hAnsi="Trebuchet MS" w:cs="Segoe UI"/>
          <w:shd w:val="clear" w:color="auto" w:fill="FFFFFF"/>
        </w:rPr>
        <w:t xml:space="preserve">IBAN van </w:t>
      </w:r>
      <w:r w:rsidR="0089675B" w:rsidRPr="00D67288">
        <w:rPr>
          <w:rFonts w:ascii="Trebuchet MS" w:hAnsi="Trebuchet MS" w:cs="Segoe UI"/>
          <w:shd w:val="clear" w:color="auto" w:fill="FFFFFF"/>
        </w:rPr>
        <w:t>Opdrachtgever</w:t>
      </w:r>
      <w:r w:rsidRPr="00D67288">
        <w:rPr>
          <w:rFonts w:ascii="Trebuchet MS" w:hAnsi="Trebuchet MS" w:cs="Segoe UI"/>
          <w:shd w:val="clear" w:color="auto" w:fill="FFFFFF"/>
        </w:rPr>
        <w:t> </w:t>
      </w:r>
    </w:p>
    <w:p w14:paraId="1EAB8608" w14:textId="34669B3D" w:rsidR="00255F9A" w:rsidRPr="00D67288" w:rsidRDefault="00255F9A" w:rsidP="00255F9A">
      <w:pPr>
        <w:spacing w:before="100" w:beforeAutospacing="1" w:after="100" w:afterAutospacing="1"/>
        <w:ind w:left="360"/>
        <w:rPr>
          <w:rFonts w:ascii="Trebuchet MS" w:hAnsi="Trebuchet MS" w:cs="Arial"/>
        </w:rPr>
      </w:pPr>
      <w:r w:rsidRPr="00D67288">
        <w:rPr>
          <w:rFonts w:ascii="Trebuchet MS" w:hAnsi="Trebuchet MS" w:cs="Segoe UI"/>
          <w:shd w:val="clear" w:color="auto" w:fill="FFFFFF"/>
        </w:rPr>
        <w:t xml:space="preserve">Elke factuur die niet voldoet aan deze standaard factuureisen wordt geretourneerd aan </w:t>
      </w:r>
      <w:r w:rsidR="0089675B" w:rsidRPr="00D67288">
        <w:rPr>
          <w:rFonts w:ascii="Trebuchet MS" w:hAnsi="Trebuchet MS" w:cs="Segoe UI"/>
          <w:shd w:val="clear" w:color="auto" w:fill="FFFFFF"/>
        </w:rPr>
        <w:t>Opdracht</w:t>
      </w:r>
      <w:r w:rsidR="00AA6C34" w:rsidRPr="00D67288">
        <w:rPr>
          <w:rFonts w:ascii="Trebuchet MS" w:hAnsi="Trebuchet MS" w:cs="Segoe UI"/>
          <w:shd w:val="clear" w:color="auto" w:fill="FFFFFF"/>
        </w:rPr>
        <w:t>nemer</w:t>
      </w:r>
      <w:r w:rsidRPr="00D67288">
        <w:rPr>
          <w:rFonts w:ascii="Trebuchet MS" w:hAnsi="Trebuchet MS" w:cs="Segoe UI"/>
          <w:shd w:val="clear" w:color="auto" w:fill="FFFFFF"/>
        </w:rPr>
        <w:t xml:space="preserve"> en dus niet door de </w:t>
      </w:r>
      <w:r w:rsidR="0089675B" w:rsidRPr="00D67288">
        <w:rPr>
          <w:rFonts w:ascii="Trebuchet MS" w:hAnsi="Trebuchet MS" w:cs="Segoe UI"/>
          <w:shd w:val="clear" w:color="auto" w:fill="FFFFFF"/>
        </w:rPr>
        <w:t>Opdrachtgever</w:t>
      </w:r>
      <w:r w:rsidRPr="00D67288">
        <w:rPr>
          <w:rFonts w:ascii="Trebuchet MS" w:hAnsi="Trebuchet MS" w:cs="Segoe UI"/>
          <w:shd w:val="clear" w:color="auto" w:fill="FFFFFF"/>
        </w:rPr>
        <w:t xml:space="preserve"> verwerkt en uitbetaald.  </w:t>
      </w:r>
      <w:r w:rsidRPr="00D67288">
        <w:rPr>
          <w:rFonts w:ascii="Trebuchet MS" w:hAnsi="Trebuchet MS" w:cs="Segoe UI"/>
          <w:sz w:val="18"/>
          <w:szCs w:val="18"/>
          <w:shd w:val="clear" w:color="auto" w:fill="FFFFFF"/>
        </w:rPr>
        <w:t> </w:t>
      </w:r>
    </w:p>
    <w:p w14:paraId="52BF9405" w14:textId="77777777" w:rsidR="00255F9A" w:rsidRDefault="00255F9A" w:rsidP="00D6537D">
      <w:pPr>
        <w:rPr>
          <w:rFonts w:ascii="Trebuchet MS" w:hAnsi="Trebuchet MS"/>
          <w:b/>
          <w:bCs/>
          <w:color w:val="000000"/>
          <w:lang w:eastAsia="nl-NL"/>
        </w:rPr>
      </w:pPr>
    </w:p>
    <w:p w14:paraId="0B021EB3" w14:textId="77777777" w:rsidR="00092363" w:rsidRDefault="00092363" w:rsidP="00D6537D">
      <w:pPr>
        <w:rPr>
          <w:rFonts w:ascii="Trebuchet MS" w:hAnsi="Trebuchet MS"/>
          <w:b/>
          <w:bCs/>
          <w:color w:val="000000"/>
          <w:lang w:eastAsia="nl-NL"/>
        </w:rPr>
      </w:pPr>
    </w:p>
    <w:p w14:paraId="6ED02FC8" w14:textId="77777777" w:rsidR="00092363" w:rsidRPr="00D67288" w:rsidRDefault="00092363" w:rsidP="00D6537D">
      <w:pPr>
        <w:rPr>
          <w:rFonts w:ascii="Trebuchet MS" w:hAnsi="Trebuchet MS"/>
          <w:b/>
          <w:bCs/>
          <w:color w:val="000000"/>
          <w:lang w:eastAsia="nl-NL"/>
        </w:rPr>
      </w:pPr>
    </w:p>
    <w:p w14:paraId="21EE0EEE" w14:textId="5DCC336A" w:rsidR="00D6537D" w:rsidRPr="00D67288" w:rsidRDefault="00D6537D" w:rsidP="00E60D3C">
      <w:pPr>
        <w:pStyle w:val="Lijstalinea"/>
        <w:numPr>
          <w:ilvl w:val="0"/>
          <w:numId w:val="3"/>
        </w:numPr>
        <w:rPr>
          <w:rFonts w:ascii="Trebuchet MS" w:hAnsi="Trebuchet MS"/>
          <w:b/>
          <w:bCs/>
          <w:color w:val="000000"/>
        </w:rPr>
      </w:pPr>
      <w:r w:rsidRPr="00D67288">
        <w:rPr>
          <w:rFonts w:ascii="Trebuchet MS" w:hAnsi="Trebuchet MS"/>
          <w:b/>
          <w:bCs/>
          <w:color w:val="000000"/>
        </w:rPr>
        <w:lastRenderedPageBreak/>
        <w:t>Contactpersonen</w:t>
      </w:r>
    </w:p>
    <w:p w14:paraId="44BF835F" w14:textId="77777777" w:rsidR="00D6537D" w:rsidRPr="00D67288" w:rsidRDefault="00D6537D" w:rsidP="00D6537D">
      <w:pPr>
        <w:rPr>
          <w:rFonts w:ascii="Trebuchet MS" w:hAnsi="Trebuchet MS"/>
          <w:color w:val="000000"/>
          <w:lang w:eastAsia="nl-NL"/>
        </w:rPr>
      </w:pPr>
    </w:p>
    <w:p w14:paraId="5E5670A8" w14:textId="77777777"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Partijen zullen over en weer contactpersonen aanwijzen in het kader van de uitvoering van deze Raamovereenkomst. </w:t>
      </w:r>
    </w:p>
    <w:p w14:paraId="519567C1" w14:textId="5F5E3E89"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Het vaste meldnummer van de contactpersoon van </w:t>
      </w:r>
      <w:r w:rsidR="00E60D3C" w:rsidRPr="00D67288">
        <w:rPr>
          <w:rFonts w:ascii="Trebuchet MS" w:hAnsi="Trebuchet MS"/>
        </w:rPr>
        <w:t>Opdrachtnemer</w:t>
      </w:r>
      <w:r w:rsidRPr="00D67288">
        <w:rPr>
          <w:rFonts w:ascii="Trebuchet MS" w:hAnsi="Trebuchet MS"/>
        </w:rPr>
        <w:t xml:space="preserve"> dient gedurende de contractperiode 24 uur per etmaal voor de </w:t>
      </w:r>
      <w:r w:rsidR="0089675B" w:rsidRPr="00D67288">
        <w:rPr>
          <w:rFonts w:ascii="Trebuchet MS" w:hAnsi="Trebuchet MS"/>
        </w:rPr>
        <w:t>Opdrachtgever</w:t>
      </w:r>
      <w:r w:rsidRPr="00D67288">
        <w:rPr>
          <w:rFonts w:ascii="Trebuchet MS" w:hAnsi="Trebuchet MS"/>
        </w:rPr>
        <w:t xml:space="preserve"> telefonisch bereikbaar te zijn, zodat onverwachte inzet van bedieningspersoneel i.v.m. calamiteiten, storingen en/of ziekte na afroep door </w:t>
      </w:r>
      <w:r w:rsidR="00E60D3C" w:rsidRPr="00D67288">
        <w:rPr>
          <w:rFonts w:ascii="Trebuchet MS" w:hAnsi="Trebuchet MS"/>
        </w:rPr>
        <w:t>Opdrachtnemer</w:t>
      </w:r>
      <w:r w:rsidRPr="00D67288">
        <w:rPr>
          <w:rFonts w:ascii="Trebuchet MS" w:hAnsi="Trebuchet MS"/>
        </w:rPr>
        <w:t xml:space="preserve"> zonder tijdsverlies kan worden georganiseerd. </w:t>
      </w:r>
    </w:p>
    <w:p w14:paraId="2341DE80" w14:textId="1E848E33"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De </w:t>
      </w:r>
      <w:r w:rsidR="00E60D3C" w:rsidRPr="00D67288">
        <w:rPr>
          <w:rFonts w:ascii="Trebuchet MS" w:hAnsi="Trebuchet MS"/>
        </w:rPr>
        <w:t>Opdrachtnemer</w:t>
      </w:r>
      <w:r w:rsidRPr="00D67288">
        <w:rPr>
          <w:rFonts w:ascii="Trebuchet MS" w:hAnsi="Trebuchet MS"/>
        </w:rPr>
        <w:t xml:space="preserve"> zal de </w:t>
      </w:r>
      <w:r w:rsidR="0089675B" w:rsidRPr="00D67288">
        <w:rPr>
          <w:rFonts w:ascii="Trebuchet MS" w:hAnsi="Trebuchet MS"/>
        </w:rPr>
        <w:t>Opdrachtgever</w:t>
      </w:r>
      <w:r w:rsidRPr="00D67288">
        <w:rPr>
          <w:rFonts w:ascii="Trebuchet MS" w:hAnsi="Trebuchet MS"/>
        </w:rPr>
        <w:t xml:space="preserve"> per maand managementinformatie verstrekken inhoudende in ieder geval een opgave van de gewerkte uren per week per Arbeidskracht.</w:t>
      </w:r>
      <w:r w:rsidR="007C019E" w:rsidRPr="00D67288">
        <w:rPr>
          <w:rFonts w:ascii="Trebuchet MS" w:hAnsi="Trebuchet MS"/>
        </w:rPr>
        <w:t xml:space="preserve"> </w:t>
      </w:r>
    </w:p>
    <w:p w14:paraId="4E808535" w14:textId="77777777" w:rsidR="00F87061" w:rsidRPr="00D67288" w:rsidRDefault="00F87061" w:rsidP="00E60D3C">
      <w:pPr>
        <w:pStyle w:val="Lijstalinea"/>
        <w:numPr>
          <w:ilvl w:val="1"/>
          <w:numId w:val="3"/>
        </w:numPr>
        <w:rPr>
          <w:rFonts w:ascii="Trebuchet MS" w:hAnsi="Trebuchet MS"/>
        </w:rPr>
      </w:pPr>
      <w:r w:rsidRPr="00D67288">
        <w:rPr>
          <w:rFonts w:ascii="Trebuchet MS" w:hAnsi="Trebuchet MS"/>
        </w:rPr>
        <w:t>De in lid 2 genoemde informatie moet binnen een week na het verstrijken van de maand waarop een overzicht betrekking heeft worden verstrekt.</w:t>
      </w:r>
    </w:p>
    <w:p w14:paraId="21B3DAB2" w14:textId="0EBAC940"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De in de managementinformatie opgevoerde uren worden in de op die maand betrekking hebbende weekrapporten opgenomen tenzij de </w:t>
      </w:r>
      <w:r w:rsidR="0089675B" w:rsidRPr="00D67288">
        <w:rPr>
          <w:rFonts w:ascii="Trebuchet MS" w:hAnsi="Trebuchet MS"/>
        </w:rPr>
        <w:t>Opdrachtgever</w:t>
      </w:r>
      <w:r w:rsidRPr="00D67288">
        <w:rPr>
          <w:rFonts w:ascii="Trebuchet MS" w:hAnsi="Trebuchet MS"/>
        </w:rPr>
        <w:t xml:space="preserve">  zich niet met de door </w:t>
      </w:r>
      <w:r w:rsidR="00E60D3C" w:rsidRPr="00D67288">
        <w:rPr>
          <w:rFonts w:ascii="Trebuchet MS" w:hAnsi="Trebuchet MS"/>
        </w:rPr>
        <w:t>Opdrachtnemer</w:t>
      </w:r>
      <w:r w:rsidRPr="00D67288">
        <w:rPr>
          <w:rFonts w:ascii="Trebuchet MS" w:hAnsi="Trebuchet MS"/>
        </w:rPr>
        <w:t xml:space="preserve"> verstrekt informatie kan verenigen, in welk geval de hoeveelheden worden opgenomen welke door de </w:t>
      </w:r>
      <w:r w:rsidR="0089675B" w:rsidRPr="00D67288">
        <w:rPr>
          <w:rFonts w:ascii="Trebuchet MS" w:hAnsi="Trebuchet MS"/>
        </w:rPr>
        <w:t>Opdrachtgever</w:t>
      </w:r>
      <w:r w:rsidRPr="00D67288">
        <w:rPr>
          <w:rFonts w:ascii="Trebuchet MS" w:hAnsi="Trebuchet MS"/>
        </w:rPr>
        <w:t xml:space="preserve"> voorlopig als juist worden erkend.</w:t>
      </w:r>
    </w:p>
    <w:p w14:paraId="44E1C590" w14:textId="304758DD"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De kosten voor het verstrekken van de informatie worden geacht te zijn inbegrepen in de offerte van </w:t>
      </w:r>
      <w:r w:rsidR="00E60D3C" w:rsidRPr="00D67288">
        <w:rPr>
          <w:rFonts w:ascii="Trebuchet MS" w:hAnsi="Trebuchet MS"/>
        </w:rPr>
        <w:t>Opdrachtnemer</w:t>
      </w:r>
      <w:r w:rsidRPr="00D67288">
        <w:rPr>
          <w:rFonts w:ascii="Trebuchet MS" w:hAnsi="Trebuchet MS"/>
        </w:rPr>
        <w:t xml:space="preserve"> genoemde tarieven.</w:t>
      </w:r>
    </w:p>
    <w:p w14:paraId="78A24D91" w14:textId="06E4AC15" w:rsidR="00F87061" w:rsidRPr="00D67288" w:rsidRDefault="00F87061" w:rsidP="00E60D3C">
      <w:pPr>
        <w:pStyle w:val="Lijstalinea"/>
        <w:numPr>
          <w:ilvl w:val="1"/>
          <w:numId w:val="3"/>
        </w:numPr>
        <w:rPr>
          <w:rFonts w:ascii="Trebuchet MS" w:hAnsi="Trebuchet MS"/>
        </w:rPr>
      </w:pPr>
      <w:r w:rsidRPr="00D67288">
        <w:rPr>
          <w:rFonts w:ascii="Trebuchet MS" w:hAnsi="Trebuchet MS"/>
        </w:rPr>
        <w:t xml:space="preserve">Partijen zullen in de maand november van ieder jaar een evaluatie uitvoeren van de Raamovereenkomst op initiatief van de </w:t>
      </w:r>
      <w:r w:rsidR="00E60D3C" w:rsidRPr="00D67288">
        <w:rPr>
          <w:rFonts w:ascii="Trebuchet MS" w:hAnsi="Trebuchet MS"/>
        </w:rPr>
        <w:t>Opdrachtnemer</w:t>
      </w:r>
      <w:r w:rsidRPr="00D67288">
        <w:rPr>
          <w:rFonts w:ascii="Trebuchet MS" w:hAnsi="Trebuchet MS"/>
        </w:rPr>
        <w:t xml:space="preserve">. </w:t>
      </w:r>
    </w:p>
    <w:p w14:paraId="1CC775E4" w14:textId="77777777" w:rsidR="00F87061" w:rsidRPr="00D67288" w:rsidRDefault="00F87061" w:rsidP="00F87061">
      <w:pPr>
        <w:rPr>
          <w:rFonts w:ascii="Trebuchet MS" w:hAnsi="Trebuchet MS"/>
          <w:color w:val="000000"/>
          <w:lang w:eastAsia="nl-NL"/>
        </w:rPr>
      </w:pPr>
    </w:p>
    <w:p w14:paraId="1E9AD938" w14:textId="3A20B72B" w:rsidR="00D6537D" w:rsidRPr="00D67288" w:rsidRDefault="00F87061" w:rsidP="00E60D3C">
      <w:pPr>
        <w:pStyle w:val="Lijstalinea"/>
        <w:numPr>
          <w:ilvl w:val="0"/>
          <w:numId w:val="3"/>
        </w:numPr>
        <w:rPr>
          <w:rFonts w:ascii="Trebuchet MS" w:hAnsi="Trebuchet MS"/>
          <w:b/>
          <w:bCs/>
          <w:color w:val="000000"/>
        </w:rPr>
      </w:pPr>
      <w:r w:rsidRPr="00D67288">
        <w:rPr>
          <w:rFonts w:ascii="Trebuchet MS" w:hAnsi="Trebuchet MS"/>
          <w:b/>
          <w:bCs/>
          <w:color w:val="000000"/>
        </w:rPr>
        <w:t>Overname van personeel</w:t>
      </w:r>
    </w:p>
    <w:p w14:paraId="358BF6F0" w14:textId="77777777" w:rsidR="00D6537D" w:rsidRPr="00D67288" w:rsidRDefault="00D6537D" w:rsidP="00D6537D">
      <w:pPr>
        <w:rPr>
          <w:rFonts w:ascii="Trebuchet MS" w:hAnsi="Trebuchet MS"/>
          <w:b/>
          <w:bCs/>
          <w:color w:val="000000"/>
          <w:lang w:eastAsia="nl-NL"/>
        </w:rPr>
      </w:pPr>
    </w:p>
    <w:p w14:paraId="591375D6" w14:textId="77777777" w:rsidR="00F87061" w:rsidRPr="00D67288" w:rsidRDefault="00F87061" w:rsidP="00E60D3C">
      <w:pPr>
        <w:pStyle w:val="Lijstalinea"/>
        <w:numPr>
          <w:ilvl w:val="1"/>
          <w:numId w:val="3"/>
        </w:numPr>
        <w:tabs>
          <w:tab w:val="num" w:pos="561"/>
        </w:tabs>
        <w:rPr>
          <w:rFonts w:ascii="Trebuchet MS" w:hAnsi="Trebuchet MS"/>
        </w:rPr>
      </w:pPr>
      <w:r w:rsidRPr="00D67288">
        <w:rPr>
          <w:rFonts w:ascii="Trebuchet MS" w:hAnsi="Trebuchet MS"/>
        </w:rPr>
        <w:t>Partijen zijn niet gerechtigd zonder schriftelijke toestemming van de wederpartij tijdens de uitvoering van de Raamovereenkomst en/of binnen redelijke termijn na beëindiging van de Raamovereenkomst, personeel van de wederpartij in dienst te nemen, noch met dat personeel over indiensttreding te onderhandelen.</w:t>
      </w:r>
    </w:p>
    <w:p w14:paraId="482CB32A" w14:textId="291D0347" w:rsidR="00F87061" w:rsidRPr="00D67288" w:rsidRDefault="00F87061" w:rsidP="00E60D3C">
      <w:pPr>
        <w:pStyle w:val="Lijstalinea"/>
        <w:numPr>
          <w:ilvl w:val="1"/>
          <w:numId w:val="3"/>
        </w:numPr>
        <w:tabs>
          <w:tab w:val="num" w:pos="561"/>
        </w:tabs>
        <w:rPr>
          <w:rFonts w:ascii="Trebuchet MS" w:hAnsi="Trebuchet MS"/>
        </w:rPr>
      </w:pPr>
      <w:r w:rsidRPr="00D67288">
        <w:rPr>
          <w:rFonts w:ascii="Trebuchet MS" w:hAnsi="Trebuchet MS"/>
        </w:rPr>
        <w:t>Deze toestemming zal niet zonder redelijke grond worden onthouden. Aan deze toestemming kunnen voorwaarden worden verbonden.</w:t>
      </w:r>
    </w:p>
    <w:p w14:paraId="75034478" w14:textId="74659833" w:rsidR="00D6537D" w:rsidRPr="00D67288" w:rsidRDefault="00D6537D" w:rsidP="00F87061">
      <w:pPr>
        <w:rPr>
          <w:rFonts w:ascii="Trebuchet MS" w:hAnsi="Trebuchet MS"/>
          <w:b/>
          <w:bCs/>
          <w:color w:val="000000"/>
          <w:lang w:eastAsia="nl-NL"/>
        </w:rPr>
      </w:pPr>
      <w:r w:rsidRPr="00D67288">
        <w:rPr>
          <w:rFonts w:ascii="Trebuchet MS" w:hAnsi="Trebuchet MS"/>
          <w:color w:val="000000"/>
        </w:rPr>
        <w:br/>
      </w:r>
    </w:p>
    <w:p w14:paraId="1966AE00" w14:textId="22E6083B" w:rsidR="00D6537D" w:rsidRPr="00D67288" w:rsidRDefault="00D6537D" w:rsidP="00E60D3C">
      <w:pPr>
        <w:pStyle w:val="Lijstalinea"/>
        <w:numPr>
          <w:ilvl w:val="0"/>
          <w:numId w:val="3"/>
        </w:numPr>
        <w:rPr>
          <w:rFonts w:ascii="Trebuchet MS" w:hAnsi="Trebuchet MS"/>
          <w:b/>
          <w:bCs/>
          <w:color w:val="000000"/>
        </w:rPr>
      </w:pPr>
      <w:r w:rsidRPr="00D67288">
        <w:rPr>
          <w:rFonts w:ascii="Trebuchet MS" w:hAnsi="Trebuchet MS"/>
          <w:b/>
          <w:bCs/>
          <w:color w:val="000000"/>
        </w:rPr>
        <w:t>Geheimhouding</w:t>
      </w:r>
    </w:p>
    <w:p w14:paraId="45C22344" w14:textId="77777777" w:rsidR="00902326" w:rsidRPr="00D67288" w:rsidRDefault="00902326" w:rsidP="00902326">
      <w:pPr>
        <w:rPr>
          <w:rFonts w:ascii="Trebuchet MS" w:hAnsi="Trebuchet MS"/>
          <w:b/>
          <w:bCs/>
          <w:color w:val="000000"/>
          <w:lang w:eastAsia="nl-NL"/>
        </w:rPr>
      </w:pPr>
    </w:p>
    <w:p w14:paraId="684DF756" w14:textId="0943FDD4" w:rsidR="00DD7FA4" w:rsidRPr="00D67288" w:rsidRDefault="0089675B" w:rsidP="00E60D3C">
      <w:pPr>
        <w:pStyle w:val="Lijstalinea"/>
        <w:numPr>
          <w:ilvl w:val="1"/>
          <w:numId w:val="3"/>
        </w:numPr>
        <w:rPr>
          <w:rFonts w:ascii="Trebuchet MS" w:hAnsi="Trebuchet MS"/>
          <w:color w:val="000000"/>
        </w:rPr>
      </w:pPr>
      <w:r w:rsidRPr="00D67288">
        <w:rPr>
          <w:rFonts w:ascii="Trebuchet MS" w:hAnsi="Trebuchet MS"/>
          <w:color w:val="000000"/>
        </w:rPr>
        <w:t>Opdrachtgever</w:t>
      </w:r>
      <w:r w:rsidR="00DD7FA4" w:rsidRPr="00D67288">
        <w:rPr>
          <w:rFonts w:ascii="Trebuchet MS" w:hAnsi="Trebuchet MS"/>
          <w:color w:val="000000"/>
        </w:rPr>
        <w:t xml:space="preserve"> verplicht zich al hetgeen hem bij de uitvoering van deze </w:t>
      </w:r>
      <w:r w:rsidR="001B72EA" w:rsidRPr="00D67288">
        <w:rPr>
          <w:rFonts w:ascii="Trebuchet MS" w:hAnsi="Trebuchet MS"/>
          <w:color w:val="000000"/>
        </w:rPr>
        <w:t>Raamovereenkomst</w:t>
      </w:r>
      <w:r w:rsidR="00DD7FA4" w:rsidRPr="00D67288">
        <w:rPr>
          <w:rFonts w:ascii="Trebuchet MS" w:hAnsi="Trebuchet MS"/>
          <w:color w:val="000000"/>
        </w:rPr>
        <w:t xml:space="preserve"> ter kennis komt, en waarvan hij het vertrouwelijke karakter kent of redelijkerwijs kan vermoeden, op generlei wijze bekend te maken, behalve voor</w:t>
      </w:r>
      <w:r w:rsidR="00C536ED" w:rsidRPr="00D67288">
        <w:rPr>
          <w:rFonts w:ascii="Trebuchet MS" w:hAnsi="Trebuchet MS"/>
          <w:color w:val="000000"/>
        </w:rPr>
        <w:t xml:space="preserve"> </w:t>
      </w:r>
      <w:r w:rsidR="00DD7FA4" w:rsidRPr="00D67288">
        <w:rPr>
          <w:rFonts w:ascii="Trebuchet MS" w:hAnsi="Trebuchet MS"/>
          <w:color w:val="000000"/>
        </w:rPr>
        <w:t>zover enig wettelijk voorschrift of uitspraak van de rechter hem tot bekendmaking verplicht.</w:t>
      </w:r>
    </w:p>
    <w:p w14:paraId="254BEE14" w14:textId="77777777" w:rsidR="00DD7FA4" w:rsidRPr="00D67288" w:rsidRDefault="00DD7FA4" w:rsidP="00DD7FA4">
      <w:pPr>
        <w:ind w:left="705" w:hanging="705"/>
        <w:rPr>
          <w:rFonts w:ascii="Trebuchet MS" w:hAnsi="Trebuchet MS"/>
          <w:color w:val="000000"/>
          <w:lang w:eastAsia="nl-NL"/>
        </w:rPr>
      </w:pPr>
    </w:p>
    <w:p w14:paraId="12169C0D" w14:textId="4DBB0208" w:rsidR="00DD7FA4" w:rsidRPr="00D67288" w:rsidRDefault="0089675B" w:rsidP="00E60D3C">
      <w:pPr>
        <w:pStyle w:val="Lijstalinea"/>
        <w:numPr>
          <w:ilvl w:val="1"/>
          <w:numId w:val="3"/>
        </w:numPr>
        <w:rPr>
          <w:rFonts w:ascii="Trebuchet MS" w:hAnsi="Trebuchet MS"/>
          <w:color w:val="000000"/>
        </w:rPr>
      </w:pPr>
      <w:r w:rsidRPr="00D67288">
        <w:rPr>
          <w:rFonts w:ascii="Trebuchet MS" w:hAnsi="Trebuchet MS"/>
          <w:color w:val="000000"/>
        </w:rPr>
        <w:t>Opdrachtgever</w:t>
      </w:r>
      <w:r w:rsidR="00DD7FA4" w:rsidRPr="00D67288">
        <w:rPr>
          <w:rFonts w:ascii="Trebuchet MS" w:hAnsi="Trebuchet MS"/>
          <w:color w:val="000000"/>
        </w:rPr>
        <w:t xml:space="preserve"> zal zijn personeel verplichten deze geheimhoudingsverplichting na te leven.</w:t>
      </w:r>
    </w:p>
    <w:p w14:paraId="54E91B3E" w14:textId="77777777" w:rsidR="00DD7FA4" w:rsidRPr="00D67288" w:rsidRDefault="00DD7FA4" w:rsidP="00DD7FA4">
      <w:pPr>
        <w:ind w:left="705" w:hanging="705"/>
        <w:rPr>
          <w:rFonts w:ascii="Trebuchet MS" w:hAnsi="Trebuchet MS"/>
          <w:color w:val="000000"/>
          <w:lang w:eastAsia="nl-NL"/>
        </w:rPr>
      </w:pPr>
    </w:p>
    <w:p w14:paraId="086D513A" w14:textId="31883361" w:rsidR="00DD7FA4" w:rsidRPr="00D67288" w:rsidRDefault="0089675B" w:rsidP="00E60D3C">
      <w:pPr>
        <w:pStyle w:val="Lijstalinea"/>
        <w:numPr>
          <w:ilvl w:val="1"/>
          <w:numId w:val="3"/>
        </w:numPr>
        <w:rPr>
          <w:rFonts w:ascii="Trebuchet MS" w:hAnsi="Trebuchet MS"/>
          <w:color w:val="000000"/>
        </w:rPr>
      </w:pPr>
      <w:r w:rsidRPr="00D67288">
        <w:rPr>
          <w:rFonts w:ascii="Trebuchet MS" w:hAnsi="Trebuchet MS"/>
          <w:color w:val="000000"/>
        </w:rPr>
        <w:t>Opdrachtgever</w:t>
      </w:r>
      <w:r w:rsidR="00DD7FA4" w:rsidRPr="00D67288">
        <w:rPr>
          <w:rFonts w:ascii="Trebuchet MS" w:hAnsi="Trebuchet MS"/>
          <w:color w:val="000000"/>
        </w:rPr>
        <w:t xml:space="preserve"> draagt er zorg voor dat personeel van </w:t>
      </w:r>
      <w:r w:rsidRPr="00D67288">
        <w:rPr>
          <w:rFonts w:ascii="Trebuchet MS" w:hAnsi="Trebuchet MS"/>
          <w:color w:val="000000"/>
        </w:rPr>
        <w:t>Opdrachtgever</w:t>
      </w:r>
      <w:r w:rsidR="00DD7FA4" w:rsidRPr="00D67288">
        <w:rPr>
          <w:rFonts w:ascii="Trebuchet MS" w:hAnsi="Trebuchet MS"/>
          <w:color w:val="000000"/>
        </w:rPr>
        <w:t xml:space="preserve"> dat betrokken is bij de uitvoering van werkzaamheden voor</w:t>
      </w:r>
      <w:r w:rsidR="00C536ED" w:rsidRPr="00D67288">
        <w:rPr>
          <w:rFonts w:ascii="Trebuchet MS" w:hAnsi="Trebuchet MS"/>
          <w:color w:val="000000"/>
        </w:rPr>
        <w:t xml:space="preserve"> </w:t>
      </w:r>
      <w:r w:rsidR="00DD7FA4" w:rsidRPr="00D67288">
        <w:rPr>
          <w:rFonts w:ascii="Trebuchet MS" w:hAnsi="Trebuchet MS"/>
          <w:color w:val="000000"/>
        </w:rPr>
        <w:t>zover deze bij Opdrachtgever worden verricht, de wettelijk privacyregels in acht neemt.</w:t>
      </w:r>
    </w:p>
    <w:p w14:paraId="66CBB660" w14:textId="77777777" w:rsidR="00DD7FA4" w:rsidRPr="00D67288" w:rsidRDefault="00DD7FA4" w:rsidP="00DD7FA4">
      <w:pPr>
        <w:ind w:left="705" w:hanging="705"/>
        <w:rPr>
          <w:rFonts w:ascii="Trebuchet MS" w:hAnsi="Trebuchet MS"/>
          <w:color w:val="000000"/>
          <w:lang w:eastAsia="nl-NL"/>
        </w:rPr>
      </w:pPr>
    </w:p>
    <w:p w14:paraId="3920325E" w14:textId="5402600B" w:rsidR="00D6537D" w:rsidRPr="00D67288" w:rsidRDefault="00DD7FA4" w:rsidP="00E60D3C">
      <w:pPr>
        <w:pStyle w:val="Lijstalinea"/>
        <w:numPr>
          <w:ilvl w:val="1"/>
          <w:numId w:val="3"/>
        </w:numPr>
        <w:rPr>
          <w:rFonts w:ascii="Trebuchet MS" w:hAnsi="Trebuchet MS"/>
          <w:color w:val="000000"/>
        </w:rPr>
      </w:pPr>
      <w:r w:rsidRPr="00D67288">
        <w:rPr>
          <w:rFonts w:ascii="Trebuchet MS" w:hAnsi="Trebuchet MS"/>
          <w:color w:val="000000"/>
        </w:rPr>
        <w:t>Beide partijen zullen persberichten en andere openbare mededelingen met betrekking tot de onderhavige opdracht slechts aan derden verstrekken na voorafgaande schriftelijke toestemming van de andere partij. Bedoelde toestemming is niet nodig, indien de verstrekking van informatie berust op een wettelijke verplichting.</w:t>
      </w:r>
    </w:p>
    <w:p w14:paraId="23391724" w14:textId="77777777" w:rsidR="00D6537D" w:rsidRPr="00D67288" w:rsidRDefault="00D6537D" w:rsidP="00D6537D">
      <w:pPr>
        <w:ind w:left="705" w:hanging="705"/>
        <w:rPr>
          <w:rFonts w:ascii="Trebuchet MS" w:hAnsi="Trebuchet MS"/>
          <w:color w:val="000000"/>
          <w:lang w:eastAsia="nl-NL"/>
        </w:rPr>
      </w:pPr>
    </w:p>
    <w:p w14:paraId="21C88717" w14:textId="77777777" w:rsidR="00F87061" w:rsidRPr="00D67288" w:rsidRDefault="00F87061" w:rsidP="00E60D3C">
      <w:pPr>
        <w:pStyle w:val="Lijstalinea"/>
        <w:numPr>
          <w:ilvl w:val="0"/>
          <w:numId w:val="3"/>
        </w:numPr>
        <w:rPr>
          <w:rFonts w:ascii="Trebuchet MS" w:hAnsi="Trebuchet MS"/>
          <w:b/>
          <w:bCs/>
          <w:color w:val="000000"/>
        </w:rPr>
      </w:pPr>
      <w:r w:rsidRPr="00D67288">
        <w:rPr>
          <w:rFonts w:ascii="Trebuchet MS" w:hAnsi="Trebuchet MS"/>
          <w:b/>
          <w:bCs/>
          <w:color w:val="000000"/>
        </w:rPr>
        <w:t>Aansprakelijkheid</w:t>
      </w:r>
    </w:p>
    <w:p w14:paraId="13F6F21D" w14:textId="77777777" w:rsidR="00F87061" w:rsidRPr="00D67288" w:rsidRDefault="00F87061" w:rsidP="00F87061">
      <w:pPr>
        <w:rPr>
          <w:rFonts w:ascii="Trebuchet MS" w:hAnsi="Trebuchet MS"/>
        </w:rPr>
      </w:pPr>
    </w:p>
    <w:p w14:paraId="0CE9576D" w14:textId="244B63BF" w:rsidR="00F87061" w:rsidRPr="00092363" w:rsidRDefault="00F87061" w:rsidP="00E60D3C">
      <w:pPr>
        <w:pStyle w:val="Lijstalinea"/>
        <w:numPr>
          <w:ilvl w:val="1"/>
          <w:numId w:val="3"/>
        </w:numPr>
        <w:rPr>
          <w:rFonts w:ascii="Trebuchet MS" w:hAnsi="Trebuchet MS"/>
          <w:b/>
          <w:bCs/>
          <w:color w:val="000000"/>
        </w:rPr>
      </w:pPr>
      <w:r w:rsidRPr="00D67288">
        <w:rPr>
          <w:rFonts w:ascii="Trebuchet MS" w:hAnsi="Trebuchet MS"/>
        </w:rPr>
        <w:t xml:space="preserve">De </w:t>
      </w:r>
      <w:r w:rsidR="00E60D3C" w:rsidRPr="00D67288">
        <w:rPr>
          <w:rFonts w:ascii="Trebuchet MS" w:hAnsi="Trebuchet MS"/>
        </w:rPr>
        <w:t>Opdrachtnemer</w:t>
      </w:r>
      <w:r w:rsidRPr="00D67288">
        <w:rPr>
          <w:rFonts w:ascii="Trebuchet MS" w:hAnsi="Trebuchet MS"/>
        </w:rPr>
        <w:t xml:space="preserve"> is aansprakelijk voor alle schade die door de </w:t>
      </w:r>
      <w:r w:rsidR="0089675B" w:rsidRPr="00D67288">
        <w:rPr>
          <w:rFonts w:ascii="Trebuchet MS" w:hAnsi="Trebuchet MS"/>
        </w:rPr>
        <w:t>Opdrachtgever</w:t>
      </w:r>
      <w:r w:rsidRPr="00D67288">
        <w:rPr>
          <w:rFonts w:ascii="Trebuchet MS" w:hAnsi="Trebuchet MS"/>
        </w:rPr>
        <w:t xml:space="preserve"> of door derden wordt geleden als gevolg van een gebrekkige dienstverlening of als gevolg van handelen of nalaten van de </w:t>
      </w:r>
      <w:r w:rsidR="00E60D3C" w:rsidRPr="00D67288">
        <w:rPr>
          <w:rFonts w:ascii="Trebuchet MS" w:hAnsi="Trebuchet MS"/>
        </w:rPr>
        <w:t>Opdrachtnemer</w:t>
      </w:r>
      <w:r w:rsidRPr="00D67288">
        <w:rPr>
          <w:rFonts w:ascii="Trebuchet MS" w:hAnsi="Trebuchet MS"/>
        </w:rPr>
        <w:t>, van zijn medewerkers, Arbeidskracht(en) en/of Vervanger(s).</w:t>
      </w:r>
    </w:p>
    <w:p w14:paraId="1C636F78" w14:textId="77777777" w:rsidR="00092363" w:rsidRPr="00092363" w:rsidRDefault="00092363" w:rsidP="00092363">
      <w:pPr>
        <w:rPr>
          <w:rFonts w:ascii="Trebuchet MS" w:hAnsi="Trebuchet MS"/>
          <w:b/>
          <w:bCs/>
          <w:color w:val="000000"/>
        </w:rPr>
      </w:pPr>
    </w:p>
    <w:p w14:paraId="09EAD60B" w14:textId="52D2FC55"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rPr>
        <w:lastRenderedPageBreak/>
        <w:t xml:space="preserve">De </w:t>
      </w:r>
      <w:r w:rsidR="00E60D3C" w:rsidRPr="00D67288">
        <w:rPr>
          <w:rFonts w:ascii="Trebuchet MS" w:hAnsi="Trebuchet MS"/>
        </w:rPr>
        <w:t>Opdrachtnemer</w:t>
      </w:r>
      <w:r w:rsidRPr="00D67288">
        <w:rPr>
          <w:rFonts w:ascii="Trebuchet MS" w:hAnsi="Trebuchet MS"/>
        </w:rPr>
        <w:t xml:space="preserve"> vrijwaart de </w:t>
      </w:r>
      <w:r w:rsidR="0089675B" w:rsidRPr="00D67288">
        <w:rPr>
          <w:rFonts w:ascii="Trebuchet MS" w:hAnsi="Trebuchet MS"/>
        </w:rPr>
        <w:t>Opdrachtgever</w:t>
      </w:r>
      <w:r w:rsidRPr="00D67288">
        <w:rPr>
          <w:rFonts w:ascii="Trebuchet MS" w:hAnsi="Trebuchet MS"/>
        </w:rPr>
        <w:t xml:space="preserve"> voor aanspraken van derden, op vergoeding van schade op grond van aansprakelijkheid als bedoeld in het vorige lid van dit artikel en zal op eerste verzoek van de </w:t>
      </w:r>
      <w:r w:rsidR="0089675B" w:rsidRPr="00D67288">
        <w:rPr>
          <w:rFonts w:ascii="Trebuchet MS" w:hAnsi="Trebuchet MS"/>
        </w:rPr>
        <w:t>Opdrachtgever</w:t>
      </w:r>
      <w:r w:rsidRPr="00D67288">
        <w:rPr>
          <w:rFonts w:ascii="Trebuchet MS" w:hAnsi="Trebuchet MS"/>
        </w:rPr>
        <w:t xml:space="preserve">  zich in rechte, in plaats van of gezamenlijk met de </w:t>
      </w:r>
      <w:r w:rsidR="0089675B" w:rsidRPr="00D67288">
        <w:rPr>
          <w:rFonts w:ascii="Trebuchet MS" w:hAnsi="Trebuchet MS"/>
        </w:rPr>
        <w:t>Opdrachtgever</w:t>
      </w:r>
      <w:r w:rsidRPr="00D67288">
        <w:rPr>
          <w:rFonts w:ascii="Trebuchet MS" w:hAnsi="Trebuchet MS"/>
        </w:rPr>
        <w:t xml:space="preserve">  -een en ander ter beoordeling van de </w:t>
      </w:r>
      <w:r w:rsidR="0089675B" w:rsidRPr="00D67288">
        <w:rPr>
          <w:rFonts w:ascii="Trebuchet MS" w:hAnsi="Trebuchet MS"/>
        </w:rPr>
        <w:t>Opdrachtgever</w:t>
      </w:r>
      <w:r w:rsidRPr="00D67288">
        <w:rPr>
          <w:rFonts w:ascii="Trebuchet MS" w:hAnsi="Trebuchet MS"/>
        </w:rPr>
        <w:t xml:space="preserve">  - verweren tegen aanspraken als hiervoor bedoeld.</w:t>
      </w:r>
    </w:p>
    <w:p w14:paraId="7C9BE268" w14:textId="377DA0B0"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rPr>
        <w:t xml:space="preserve">Voor de toepassing van dit artikel worden medewerkers van de </w:t>
      </w:r>
      <w:r w:rsidR="00E60D3C" w:rsidRPr="00D67288">
        <w:rPr>
          <w:rFonts w:ascii="Trebuchet MS" w:hAnsi="Trebuchet MS"/>
        </w:rPr>
        <w:t>Opdrachtnemer</w:t>
      </w:r>
      <w:r w:rsidRPr="00D67288">
        <w:rPr>
          <w:rFonts w:ascii="Trebuchet MS" w:hAnsi="Trebuchet MS"/>
        </w:rPr>
        <w:t xml:space="preserve"> of van de </w:t>
      </w:r>
      <w:r w:rsidR="0089675B" w:rsidRPr="00D67288">
        <w:rPr>
          <w:rFonts w:ascii="Trebuchet MS" w:hAnsi="Trebuchet MS"/>
        </w:rPr>
        <w:t>Opdrachtgever</w:t>
      </w:r>
      <w:r w:rsidRPr="00D67288">
        <w:rPr>
          <w:rFonts w:ascii="Trebuchet MS" w:hAnsi="Trebuchet MS"/>
        </w:rPr>
        <w:t xml:space="preserve"> als derden aangemerkt.</w:t>
      </w:r>
    </w:p>
    <w:p w14:paraId="24C7A1B0" w14:textId="0C78E579"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rPr>
        <w:t xml:space="preserve">De </w:t>
      </w:r>
      <w:r w:rsidR="00E60D3C" w:rsidRPr="00D67288">
        <w:rPr>
          <w:rFonts w:ascii="Trebuchet MS" w:hAnsi="Trebuchet MS"/>
        </w:rPr>
        <w:t>Opdrachtnemer</w:t>
      </w:r>
      <w:r w:rsidRPr="00D67288">
        <w:rPr>
          <w:rFonts w:ascii="Trebuchet MS" w:hAnsi="Trebuchet MS"/>
        </w:rPr>
        <w:t xml:space="preserve"> zal zich tegen de aansprakelijkheid als bedoeld in dit artikel genoegzaam verzekeren en verleent de </w:t>
      </w:r>
      <w:r w:rsidR="0089675B" w:rsidRPr="00D67288">
        <w:rPr>
          <w:rFonts w:ascii="Trebuchet MS" w:hAnsi="Trebuchet MS"/>
        </w:rPr>
        <w:t>Opdrachtgever</w:t>
      </w:r>
      <w:r w:rsidRPr="00D67288">
        <w:rPr>
          <w:rFonts w:ascii="Trebuchet MS" w:hAnsi="Trebuchet MS"/>
        </w:rPr>
        <w:t xml:space="preserve"> desgewenst inzage in de polis. </w:t>
      </w:r>
    </w:p>
    <w:p w14:paraId="59BC1962" w14:textId="698A4DC9"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rPr>
        <w:t xml:space="preserve">De aansprakelijkheid van </w:t>
      </w:r>
      <w:r w:rsidR="00E60D3C" w:rsidRPr="00D67288">
        <w:rPr>
          <w:rFonts w:ascii="Trebuchet MS" w:hAnsi="Trebuchet MS"/>
        </w:rPr>
        <w:t>Opdrachtnemer</w:t>
      </w:r>
      <w:r w:rsidRPr="00D67288">
        <w:rPr>
          <w:rFonts w:ascii="Trebuchet MS" w:hAnsi="Trebuchet MS"/>
        </w:rPr>
        <w:t xml:space="preserve"> op grond van dit artikel is beperkt tot een bedrag van € </w:t>
      </w:r>
      <w:r w:rsidR="003664E9" w:rsidRPr="00D67288">
        <w:rPr>
          <w:rFonts w:ascii="Trebuchet MS" w:hAnsi="Trebuchet MS"/>
        </w:rPr>
        <w:t>3.0</w:t>
      </w:r>
      <w:r w:rsidRPr="00D67288">
        <w:rPr>
          <w:rFonts w:ascii="Trebuchet MS" w:hAnsi="Trebuchet MS"/>
        </w:rPr>
        <w:t>00.000,- (tweemiljoen vijfhonderdduizend euro) per gebeurtenis</w:t>
      </w:r>
      <w:r w:rsidR="003664E9" w:rsidRPr="00D67288">
        <w:rPr>
          <w:rFonts w:ascii="Trebuchet MS" w:hAnsi="Trebuchet MS"/>
        </w:rPr>
        <w:t>, met een maximum van 3 gebeurtenissen</w:t>
      </w:r>
      <w:r w:rsidRPr="00D67288">
        <w:rPr>
          <w:rFonts w:ascii="Trebuchet MS" w:hAnsi="Trebuchet MS"/>
        </w:rPr>
        <w:t>.</w:t>
      </w:r>
    </w:p>
    <w:p w14:paraId="6E028343" w14:textId="36E525CD" w:rsidR="008B5605" w:rsidRPr="00092363" w:rsidRDefault="008B5605" w:rsidP="00092363">
      <w:pPr>
        <w:pStyle w:val="Lijstalinea"/>
        <w:numPr>
          <w:ilvl w:val="1"/>
          <w:numId w:val="3"/>
        </w:numPr>
        <w:rPr>
          <w:rFonts w:ascii="Trebuchet MS" w:hAnsi="Trebuchet MS"/>
        </w:rPr>
      </w:pPr>
      <w:r w:rsidRPr="00D67288">
        <w:rPr>
          <w:rFonts w:ascii="Trebuchet MS" w:hAnsi="Trebuchet MS"/>
        </w:rPr>
        <w:t xml:space="preserve">Onverminderd de overige bevoegdheden die de Opdrachtgever op grond van deze Raamovereenkomst heeft, is de Opdrachtnemer een boete van € 1.000,- verschuldigd voor iedere dag dat hij in gebreke blijft met betrekking tot de uit een Opdracht voortvloeiende verplichting tot ter beschikkingstelling van een Arbeidskracht.  </w:t>
      </w:r>
    </w:p>
    <w:p w14:paraId="0CE48B0E" w14:textId="77777777" w:rsidR="00C536ED" w:rsidRPr="00D67288" w:rsidRDefault="00C536ED" w:rsidP="00A41585">
      <w:pPr>
        <w:ind w:left="705" w:hanging="705"/>
        <w:rPr>
          <w:rFonts w:ascii="Trebuchet MS" w:hAnsi="Trebuchet MS"/>
          <w:color w:val="000000"/>
          <w:highlight w:val="yellow"/>
          <w:lang w:eastAsia="nl-NL"/>
        </w:rPr>
      </w:pPr>
    </w:p>
    <w:p w14:paraId="7B2F4F2E" w14:textId="77777777" w:rsidR="00C536ED" w:rsidRPr="00D67288" w:rsidRDefault="00C536ED" w:rsidP="00A41585">
      <w:pPr>
        <w:ind w:left="705" w:hanging="705"/>
        <w:rPr>
          <w:rFonts w:ascii="Trebuchet MS" w:hAnsi="Trebuchet MS"/>
          <w:color w:val="000000"/>
          <w:lang w:eastAsia="nl-NL"/>
        </w:rPr>
      </w:pPr>
    </w:p>
    <w:p w14:paraId="14A7663D" w14:textId="77777777" w:rsidR="00F87061" w:rsidRPr="00D67288" w:rsidRDefault="00F87061" w:rsidP="00E60D3C">
      <w:pPr>
        <w:pStyle w:val="Lijstalinea"/>
        <w:numPr>
          <w:ilvl w:val="0"/>
          <w:numId w:val="3"/>
        </w:numPr>
        <w:rPr>
          <w:rFonts w:ascii="Trebuchet MS" w:hAnsi="Trebuchet MS"/>
          <w:b/>
          <w:bCs/>
          <w:color w:val="000000"/>
        </w:rPr>
      </w:pPr>
      <w:r w:rsidRPr="00D67288">
        <w:rPr>
          <w:rFonts w:ascii="Trebuchet MS" w:hAnsi="Trebuchet MS"/>
          <w:b/>
          <w:bCs/>
          <w:color w:val="000000"/>
        </w:rPr>
        <w:t>Ontbinding</w:t>
      </w:r>
    </w:p>
    <w:p w14:paraId="0ED8D112" w14:textId="77777777" w:rsidR="00F87061" w:rsidRPr="00D67288" w:rsidRDefault="00F87061" w:rsidP="00F87061">
      <w:pPr>
        <w:rPr>
          <w:rFonts w:ascii="Trebuchet MS" w:hAnsi="Trebuchet MS"/>
        </w:rPr>
      </w:pPr>
    </w:p>
    <w:p w14:paraId="640318AA" w14:textId="3157BF6F"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rPr>
        <w:t xml:space="preserve">Indien de </w:t>
      </w:r>
      <w:r w:rsidR="00E60D3C" w:rsidRPr="00D67288">
        <w:rPr>
          <w:rFonts w:ascii="Trebuchet MS" w:hAnsi="Trebuchet MS"/>
        </w:rPr>
        <w:t>Opdrachtnemer</w:t>
      </w:r>
      <w:r w:rsidRPr="00D67288">
        <w:rPr>
          <w:rFonts w:ascii="Trebuchet MS" w:hAnsi="Trebuchet MS"/>
        </w:rPr>
        <w:t xml:space="preserve"> een of enige van zijn verplichtingen uit hoofde van de Raamovereenkomst of van andere Raamovereenkomsten die daaruit voortvloeien niet, niet tijdig of niet naar behoren nakomt, alsmede in geval van zijn faillissement of van surséance van betaling en in geval van stillegging, liquidatie of overname of enige daarmee vergelijkbare toestand van de onderneming van de </w:t>
      </w:r>
      <w:r w:rsidR="00E60D3C" w:rsidRPr="00D67288">
        <w:rPr>
          <w:rFonts w:ascii="Trebuchet MS" w:hAnsi="Trebuchet MS"/>
        </w:rPr>
        <w:t>Opdrachtnemer</w:t>
      </w:r>
      <w:r w:rsidRPr="00D67288">
        <w:rPr>
          <w:rFonts w:ascii="Trebuchet MS" w:hAnsi="Trebuchet MS"/>
        </w:rPr>
        <w:t xml:space="preserve">, is hij van rechtswege in verzuim. De </w:t>
      </w:r>
      <w:r w:rsidR="0089675B" w:rsidRPr="00D67288">
        <w:rPr>
          <w:rFonts w:ascii="Trebuchet MS" w:hAnsi="Trebuchet MS"/>
        </w:rPr>
        <w:t>Opdrachtgever</w:t>
      </w:r>
      <w:r w:rsidRPr="00D67288">
        <w:rPr>
          <w:rFonts w:ascii="Trebuchet MS" w:hAnsi="Trebuchet MS"/>
        </w:rPr>
        <w:t xml:space="preserve"> kan in dat geval de Raamovereenkomst en afzonderlijke Opdrachten zonder ingebrekestelling en zonder rechtelijke tussenkomst éénzijdig geheel of gedeeltelijk beëindigen door middel van een schriftelijke kennisgeving aan de </w:t>
      </w:r>
      <w:r w:rsidR="00E60D3C" w:rsidRPr="00D67288">
        <w:rPr>
          <w:rFonts w:ascii="Trebuchet MS" w:hAnsi="Trebuchet MS"/>
        </w:rPr>
        <w:t>Opdrachtnemer</w:t>
      </w:r>
      <w:r w:rsidRPr="00D67288">
        <w:rPr>
          <w:rFonts w:ascii="Trebuchet MS" w:hAnsi="Trebuchet MS"/>
        </w:rPr>
        <w:t xml:space="preserve"> en/of betalingsverplichtingen opschorten en/of de uitvoering van de Raamovereenkomst geheel of gedeeltelijk aan derden overdragen, zonder dat de </w:t>
      </w:r>
      <w:r w:rsidR="0089675B" w:rsidRPr="00D67288">
        <w:rPr>
          <w:rFonts w:ascii="Trebuchet MS" w:hAnsi="Trebuchet MS"/>
        </w:rPr>
        <w:t>Opdrachtgever</w:t>
      </w:r>
      <w:r w:rsidRPr="00D67288">
        <w:rPr>
          <w:rFonts w:ascii="Trebuchet MS" w:hAnsi="Trebuchet MS"/>
        </w:rPr>
        <w:t xml:space="preserve"> tot enige schadevergoeding is gehouden, onverminderd eventuele de </w:t>
      </w:r>
      <w:r w:rsidR="0089675B" w:rsidRPr="00D67288">
        <w:rPr>
          <w:rFonts w:ascii="Trebuchet MS" w:hAnsi="Trebuchet MS"/>
        </w:rPr>
        <w:t>Opdrachtgever</w:t>
      </w:r>
      <w:r w:rsidRPr="00D67288">
        <w:rPr>
          <w:rFonts w:ascii="Trebuchet MS" w:hAnsi="Trebuchet MS"/>
        </w:rPr>
        <w:t xml:space="preserve"> verder toekomende rechten, daaronder begrepen het recht op volledige schadevergoeding en/of nakoming. Alle vorderingen die de </w:t>
      </w:r>
      <w:r w:rsidR="0089675B" w:rsidRPr="00D67288">
        <w:rPr>
          <w:rFonts w:ascii="Trebuchet MS" w:hAnsi="Trebuchet MS"/>
        </w:rPr>
        <w:t>Opdrachtgever</w:t>
      </w:r>
      <w:r w:rsidRPr="00D67288">
        <w:rPr>
          <w:rFonts w:ascii="Trebuchet MS" w:hAnsi="Trebuchet MS"/>
        </w:rPr>
        <w:t xml:space="preserve"> in deze gevallen op de </w:t>
      </w:r>
      <w:r w:rsidR="00E60D3C" w:rsidRPr="00D67288">
        <w:rPr>
          <w:rFonts w:ascii="Trebuchet MS" w:hAnsi="Trebuchet MS"/>
        </w:rPr>
        <w:t>Opdrachtnemer</w:t>
      </w:r>
      <w:r w:rsidRPr="00D67288">
        <w:rPr>
          <w:rFonts w:ascii="Trebuchet MS" w:hAnsi="Trebuchet MS"/>
        </w:rPr>
        <w:t xml:space="preserve"> mocht hebben of verkrijgen, zullen terstond en ten volle opeisbaar en niet voor compensatie vatbaar zijn.</w:t>
      </w:r>
    </w:p>
    <w:p w14:paraId="7EE39909" w14:textId="77777777"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Ingeval van een niet-toerekenbare tekortkoming (overmacht) worden de verplichtingen van beide partijen opgeschort. De tijdsduur van de opschorting wordt in onderling overleg bepaald. </w:t>
      </w:r>
    </w:p>
    <w:p w14:paraId="7BE3DF1F" w14:textId="77777777"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Partijen kunnen zich jegens elkaar alleen op niet-toerekenbare tekortkomingen beroepen, indien de desbetreffende partij zo spoedig mogelijk, doch uiterlijk binnen 5 werkdagen na het intreden van de niet-toerekenbare tekortkoming, onder overlegging van de nodige bewijsstukken, de wederpartij schriftelijk van een dergelijk beroep in kennis stelt.</w:t>
      </w:r>
    </w:p>
    <w:p w14:paraId="7D3EA351" w14:textId="593F00C7"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Indien de </w:t>
      </w:r>
      <w:r w:rsidR="00E60D3C" w:rsidRPr="00D67288">
        <w:rPr>
          <w:rFonts w:ascii="Trebuchet MS" w:hAnsi="Trebuchet MS"/>
          <w:szCs w:val="20"/>
        </w:rPr>
        <w:t>Opdrachtnemer</w:t>
      </w:r>
      <w:r w:rsidRPr="00D67288">
        <w:rPr>
          <w:rFonts w:ascii="Trebuchet MS" w:hAnsi="Trebuchet MS"/>
          <w:szCs w:val="20"/>
        </w:rPr>
        <w:t xml:space="preserve"> stelt dat één of meer van zijn tekortkomingen hem niet zijn toe te rekenen en de </w:t>
      </w:r>
      <w:r w:rsidR="0089675B" w:rsidRPr="00D67288">
        <w:rPr>
          <w:rFonts w:ascii="Trebuchet MS" w:hAnsi="Trebuchet MS"/>
          <w:szCs w:val="20"/>
        </w:rPr>
        <w:t>Opdrachtgever</w:t>
      </w:r>
      <w:r w:rsidRPr="00D67288">
        <w:rPr>
          <w:rFonts w:ascii="Trebuchet MS" w:hAnsi="Trebuchet MS"/>
          <w:szCs w:val="20"/>
        </w:rPr>
        <w:t xml:space="preserve"> deze stelling aanvaardt, heeft de </w:t>
      </w:r>
      <w:r w:rsidR="0089675B" w:rsidRPr="00D67288">
        <w:rPr>
          <w:rFonts w:ascii="Trebuchet MS" w:hAnsi="Trebuchet MS"/>
          <w:szCs w:val="20"/>
        </w:rPr>
        <w:t>Opdrachtgever</w:t>
      </w:r>
      <w:r w:rsidRPr="00D67288">
        <w:rPr>
          <w:rFonts w:ascii="Trebuchet MS" w:hAnsi="Trebuchet MS"/>
          <w:szCs w:val="20"/>
        </w:rPr>
        <w:t xml:space="preserve"> niettemin het recht de Raamovereenkomst te ontbinden. In een dergelijke situatie zullen partijen geen schade </w:t>
      </w:r>
      <w:proofErr w:type="spellStart"/>
      <w:r w:rsidRPr="00D67288">
        <w:rPr>
          <w:rFonts w:ascii="Trebuchet MS" w:hAnsi="Trebuchet MS"/>
          <w:szCs w:val="20"/>
        </w:rPr>
        <w:t>danwel</w:t>
      </w:r>
      <w:proofErr w:type="spellEnd"/>
      <w:r w:rsidRPr="00D67288">
        <w:rPr>
          <w:rFonts w:ascii="Trebuchet MS" w:hAnsi="Trebuchet MS"/>
          <w:szCs w:val="20"/>
        </w:rPr>
        <w:t xml:space="preserve"> kosten bij elkaar in rekening brengen.</w:t>
      </w:r>
    </w:p>
    <w:p w14:paraId="3F3C82CA" w14:textId="2FAE04A7"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Onder overmacht aan de zijde van de </w:t>
      </w:r>
      <w:r w:rsidR="00E60D3C" w:rsidRPr="00D67288">
        <w:rPr>
          <w:rFonts w:ascii="Trebuchet MS" w:hAnsi="Trebuchet MS"/>
          <w:szCs w:val="20"/>
        </w:rPr>
        <w:t>Opdrachtnemer</w:t>
      </w:r>
      <w:r w:rsidRPr="00D67288">
        <w:rPr>
          <w:rFonts w:ascii="Trebuchet MS" w:hAnsi="Trebuchet MS"/>
          <w:szCs w:val="20"/>
        </w:rPr>
        <w:t xml:space="preserve"> wordt in ieder geval niet verstaan gebrek aan personeel, ziekte of staking van personeel, verlate levering van zaken, files en toerekenbare tekortkoming in de nakoming van door de </w:t>
      </w:r>
      <w:r w:rsidR="00E60D3C" w:rsidRPr="00D67288">
        <w:rPr>
          <w:rFonts w:ascii="Trebuchet MS" w:hAnsi="Trebuchet MS"/>
          <w:szCs w:val="20"/>
        </w:rPr>
        <w:t>Opdrachtnemer</w:t>
      </w:r>
      <w:r w:rsidRPr="00D67288">
        <w:rPr>
          <w:rFonts w:ascii="Trebuchet MS" w:hAnsi="Trebuchet MS"/>
          <w:szCs w:val="20"/>
        </w:rPr>
        <w:t xml:space="preserve"> ingeschakelde derden en/of liquiditeitsproblemen. </w:t>
      </w:r>
    </w:p>
    <w:p w14:paraId="7DC93405" w14:textId="7A75DF61"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Ontbinding geschiedt door middel van aangetekende brief of deurwaardersexploot aan de </w:t>
      </w:r>
      <w:r w:rsidR="00E60D3C" w:rsidRPr="00D67288">
        <w:rPr>
          <w:rFonts w:ascii="Trebuchet MS" w:hAnsi="Trebuchet MS"/>
          <w:szCs w:val="20"/>
        </w:rPr>
        <w:t>Opdrachtnemer</w:t>
      </w:r>
      <w:r w:rsidRPr="00D67288">
        <w:rPr>
          <w:rFonts w:ascii="Trebuchet MS" w:hAnsi="Trebuchet MS"/>
          <w:szCs w:val="20"/>
        </w:rPr>
        <w:t xml:space="preserve">. </w:t>
      </w:r>
    </w:p>
    <w:p w14:paraId="4849FC82" w14:textId="17C05B82"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In het geval dat de Raamovereenkomst geheel of gedeeltelijk is ontbonden op grond van het eerste of het vierde lid van dit artikel, kan de </w:t>
      </w:r>
      <w:r w:rsidR="0089675B" w:rsidRPr="00D67288">
        <w:rPr>
          <w:rFonts w:ascii="Trebuchet MS" w:hAnsi="Trebuchet MS"/>
          <w:szCs w:val="20"/>
        </w:rPr>
        <w:t>Opdrachtgever</w:t>
      </w:r>
      <w:r w:rsidRPr="00D67288">
        <w:rPr>
          <w:rFonts w:ascii="Trebuchet MS" w:hAnsi="Trebuchet MS"/>
          <w:szCs w:val="20"/>
        </w:rPr>
        <w:t xml:space="preserve"> het nog niet uitgevoerde deel van de Raamovereenkomst aan derden opdragen. De oorspronkelijke </w:t>
      </w:r>
      <w:r w:rsidR="00E60D3C" w:rsidRPr="00D67288">
        <w:rPr>
          <w:rFonts w:ascii="Trebuchet MS" w:hAnsi="Trebuchet MS"/>
          <w:szCs w:val="20"/>
        </w:rPr>
        <w:t>Opdrachtnemer</w:t>
      </w:r>
      <w:r w:rsidRPr="00D67288">
        <w:rPr>
          <w:rFonts w:ascii="Trebuchet MS" w:hAnsi="Trebuchet MS"/>
          <w:szCs w:val="20"/>
        </w:rPr>
        <w:t xml:space="preserve"> zal alles doen wat redelijkerwijs van hem kan worden verlangd om de overdracht aan deze derden goed te doen verlopen.</w:t>
      </w:r>
    </w:p>
    <w:p w14:paraId="48C434A6" w14:textId="3AE96A0D" w:rsidR="00F87061" w:rsidRPr="00D67288" w:rsidRDefault="00F87061" w:rsidP="00E60D3C">
      <w:pPr>
        <w:pStyle w:val="Lijstalinea"/>
        <w:numPr>
          <w:ilvl w:val="1"/>
          <w:numId w:val="3"/>
        </w:numPr>
        <w:rPr>
          <w:rFonts w:ascii="Trebuchet MS" w:hAnsi="Trebuchet MS"/>
          <w:b/>
          <w:bCs/>
          <w:color w:val="000000"/>
        </w:rPr>
      </w:pPr>
      <w:r w:rsidRPr="00D67288">
        <w:rPr>
          <w:rFonts w:ascii="Trebuchet MS" w:hAnsi="Trebuchet MS"/>
          <w:szCs w:val="20"/>
        </w:rPr>
        <w:t xml:space="preserve">Buiten hetgeen is geregeld in de voorgaande leden heeft de </w:t>
      </w:r>
      <w:r w:rsidR="0089675B" w:rsidRPr="00D67288">
        <w:rPr>
          <w:rFonts w:ascii="Trebuchet MS" w:hAnsi="Trebuchet MS"/>
          <w:szCs w:val="20"/>
        </w:rPr>
        <w:t>Opdrachtgever</w:t>
      </w:r>
      <w:r w:rsidRPr="00D67288">
        <w:rPr>
          <w:rFonts w:ascii="Trebuchet MS" w:hAnsi="Trebuchet MS"/>
          <w:szCs w:val="20"/>
        </w:rPr>
        <w:t xml:space="preserve"> het recht de Raamovereenkomst tussen</w:t>
      </w:r>
      <w:r w:rsidRPr="00D67288">
        <w:rPr>
          <w:rFonts w:ascii="Trebuchet MS" w:hAnsi="Trebuchet MS"/>
          <w:szCs w:val="20"/>
        </w:rPr>
        <w:softHyphen/>
        <w:t xml:space="preserve">tijds geheel of gedeeltelijk te beëindigen en/of de uitvoering met </w:t>
      </w:r>
      <w:r w:rsidRPr="00D67288">
        <w:rPr>
          <w:rFonts w:ascii="Trebuchet MS" w:hAnsi="Trebuchet MS"/>
          <w:szCs w:val="20"/>
        </w:rPr>
        <w:lastRenderedPageBreak/>
        <w:t>onmiddellijke ingang geheel of gedeel</w:t>
      </w:r>
      <w:r w:rsidRPr="00D67288">
        <w:rPr>
          <w:rFonts w:ascii="Trebuchet MS" w:hAnsi="Trebuchet MS"/>
          <w:szCs w:val="20"/>
        </w:rPr>
        <w:softHyphen/>
        <w:t xml:space="preserve">telijk op te schorten. In dat geval heeft de </w:t>
      </w:r>
      <w:r w:rsidR="00E60D3C" w:rsidRPr="00D67288">
        <w:rPr>
          <w:rFonts w:ascii="Trebuchet MS" w:hAnsi="Trebuchet MS"/>
          <w:szCs w:val="20"/>
        </w:rPr>
        <w:t>Opdrachtnemer</w:t>
      </w:r>
      <w:r w:rsidRPr="00D67288">
        <w:rPr>
          <w:rFonts w:ascii="Trebuchet MS" w:hAnsi="Trebuchet MS"/>
          <w:szCs w:val="20"/>
        </w:rPr>
        <w:t xml:space="preserve"> aanspraak op vergoeding van de tot dan toe verrichte werkzaamheden plus een in redelijkheid, in overleg tussen de </w:t>
      </w:r>
      <w:r w:rsidR="0089675B" w:rsidRPr="00D67288">
        <w:rPr>
          <w:rFonts w:ascii="Trebuchet MS" w:hAnsi="Trebuchet MS"/>
          <w:szCs w:val="20"/>
        </w:rPr>
        <w:t>Opdrachtgever</w:t>
      </w:r>
      <w:r w:rsidRPr="00D67288">
        <w:rPr>
          <w:rFonts w:ascii="Trebuchet MS" w:hAnsi="Trebuchet MS"/>
          <w:szCs w:val="20"/>
        </w:rPr>
        <w:t xml:space="preserve"> en de </w:t>
      </w:r>
      <w:r w:rsidR="00E60D3C" w:rsidRPr="00D67288">
        <w:rPr>
          <w:rFonts w:ascii="Trebuchet MS" w:hAnsi="Trebuchet MS"/>
          <w:szCs w:val="20"/>
        </w:rPr>
        <w:t>Opdrachtnemer</w:t>
      </w:r>
      <w:r w:rsidRPr="00D67288">
        <w:rPr>
          <w:rFonts w:ascii="Trebuchet MS" w:hAnsi="Trebuchet MS"/>
          <w:szCs w:val="20"/>
        </w:rPr>
        <w:t>, vast te stellen vergoeding van kosten in verband met reeds gemaakte en schriftelijk vastgelegde afspraken met derden. Verrekening vindt in dit geval plaats op basis van de werkelijk gemaakte en betaalde kosten.</w:t>
      </w:r>
    </w:p>
    <w:p w14:paraId="34871485" w14:textId="77777777" w:rsidR="00AA073A" w:rsidRPr="00D67288" w:rsidRDefault="00AA073A" w:rsidP="00D6537D">
      <w:pPr>
        <w:rPr>
          <w:rFonts w:ascii="Trebuchet MS" w:hAnsi="Trebuchet MS"/>
          <w:b/>
          <w:bCs/>
          <w:color w:val="000000"/>
          <w:lang w:eastAsia="nl-NL"/>
        </w:rPr>
      </w:pPr>
    </w:p>
    <w:p w14:paraId="279D4DCC" w14:textId="77777777" w:rsidR="00AA073A" w:rsidRPr="00D67288" w:rsidRDefault="00AA073A" w:rsidP="00D6537D">
      <w:pPr>
        <w:rPr>
          <w:rFonts w:ascii="Trebuchet MS" w:hAnsi="Trebuchet MS"/>
          <w:b/>
          <w:bCs/>
          <w:color w:val="000000"/>
          <w:lang w:eastAsia="nl-NL"/>
        </w:rPr>
      </w:pPr>
    </w:p>
    <w:p w14:paraId="0535A301" w14:textId="77777777" w:rsidR="000E4BAD" w:rsidRPr="00D67288" w:rsidRDefault="00AF1FBF" w:rsidP="00E60D3C">
      <w:pPr>
        <w:pStyle w:val="Lijstalinea"/>
        <w:numPr>
          <w:ilvl w:val="0"/>
          <w:numId w:val="3"/>
        </w:numPr>
        <w:rPr>
          <w:rFonts w:ascii="Trebuchet MS" w:hAnsi="Trebuchet MS"/>
          <w:b/>
          <w:bCs/>
          <w:color w:val="000000"/>
        </w:rPr>
      </w:pPr>
      <w:r w:rsidRPr="00D67288">
        <w:rPr>
          <w:rFonts w:ascii="Trebuchet MS" w:hAnsi="Trebuchet MS"/>
          <w:b/>
          <w:bCs/>
          <w:color w:val="000000"/>
        </w:rPr>
        <w:t xml:space="preserve"> </w:t>
      </w:r>
      <w:r w:rsidR="00D6537D" w:rsidRPr="00D67288">
        <w:rPr>
          <w:rFonts w:ascii="Trebuchet MS" w:hAnsi="Trebuchet MS"/>
          <w:b/>
          <w:bCs/>
          <w:color w:val="000000"/>
        </w:rPr>
        <w:t>Slotbepalingen</w:t>
      </w:r>
    </w:p>
    <w:p w14:paraId="55225E06" w14:textId="77777777" w:rsidR="000E4BAD" w:rsidRPr="00D67288" w:rsidRDefault="000E4BAD" w:rsidP="000E4BAD">
      <w:pPr>
        <w:rPr>
          <w:rFonts w:ascii="Trebuchet MS" w:hAnsi="Trebuchet MS"/>
          <w:color w:val="000000"/>
        </w:rPr>
      </w:pPr>
    </w:p>
    <w:p w14:paraId="22AA16F5" w14:textId="77777777" w:rsidR="000E4BAD" w:rsidRPr="00D67288" w:rsidRDefault="00D6537D"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Op de </w:t>
      </w:r>
      <w:r w:rsidR="001B72EA" w:rsidRPr="00D67288">
        <w:rPr>
          <w:rFonts w:ascii="Trebuchet MS" w:hAnsi="Trebuchet MS"/>
          <w:color w:val="000000"/>
        </w:rPr>
        <w:t>Raamovereenkomst</w:t>
      </w:r>
      <w:r w:rsidRPr="00D67288">
        <w:rPr>
          <w:rFonts w:ascii="Trebuchet MS" w:hAnsi="Trebuchet MS"/>
          <w:color w:val="000000"/>
        </w:rPr>
        <w:t xml:space="preserve"> is Nederlands recht van toepassing.</w:t>
      </w:r>
    </w:p>
    <w:p w14:paraId="561E6630" w14:textId="77777777" w:rsidR="000E4BAD" w:rsidRPr="00D67288" w:rsidRDefault="00D6537D"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Wijzigingen of veranderingen van deze </w:t>
      </w:r>
      <w:r w:rsidR="001B72EA" w:rsidRPr="00D67288">
        <w:rPr>
          <w:rFonts w:ascii="Trebuchet MS" w:hAnsi="Trebuchet MS"/>
          <w:color w:val="000000"/>
        </w:rPr>
        <w:t>Raamovereenkomst</w:t>
      </w:r>
      <w:r w:rsidRPr="00D67288">
        <w:rPr>
          <w:rFonts w:ascii="Trebuchet MS" w:hAnsi="Trebuchet MS"/>
          <w:color w:val="000000"/>
        </w:rPr>
        <w:t xml:space="preserve"> zullen partijen slechts binden, indien </w:t>
      </w:r>
      <w:r w:rsidRPr="00D67288">
        <w:rPr>
          <w:rFonts w:ascii="Trebuchet MS" w:hAnsi="Trebuchet MS"/>
          <w:color w:val="000000"/>
        </w:rPr>
        <w:br/>
        <w:t>deze wijzigingen of veranderingen schriftelijk worden overeengekomen.</w:t>
      </w:r>
    </w:p>
    <w:p w14:paraId="7F271BC3" w14:textId="00AB3134" w:rsidR="000E4BAD" w:rsidRPr="00D67288" w:rsidRDefault="006919CE"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Op partijen rust een medewerkings-, informatie- en waarschuwingsplicht voor zover dit van belang is    of kan zijn voor de uitvoering van deze </w:t>
      </w:r>
      <w:r w:rsidR="001B72EA" w:rsidRPr="00D67288">
        <w:rPr>
          <w:rFonts w:ascii="Trebuchet MS" w:hAnsi="Trebuchet MS"/>
          <w:color w:val="000000"/>
        </w:rPr>
        <w:t>Raamovereenkomst</w:t>
      </w:r>
      <w:r w:rsidRPr="00D67288">
        <w:rPr>
          <w:rFonts w:ascii="Trebuchet MS" w:hAnsi="Trebuchet MS"/>
          <w:color w:val="000000"/>
        </w:rPr>
        <w:t xml:space="preserve">. Partijen treden met elkaar in overleg telkens wanneer zich een omstandigheid aandient waarin de </w:t>
      </w:r>
      <w:r w:rsidR="001B72EA" w:rsidRPr="00D67288">
        <w:rPr>
          <w:rFonts w:ascii="Trebuchet MS" w:hAnsi="Trebuchet MS"/>
          <w:color w:val="000000"/>
        </w:rPr>
        <w:t>Raamovereenkomst</w:t>
      </w:r>
      <w:r w:rsidRPr="00D67288">
        <w:rPr>
          <w:rFonts w:ascii="Trebuchet MS" w:hAnsi="Trebuchet MS"/>
          <w:color w:val="000000"/>
        </w:rPr>
        <w:t xml:space="preserve"> niet voorziet of wanneer één der Partijen dit nodig of wenselijk acht. Een verslag van het overleg zal schriftelijk vastgelegd worden door </w:t>
      </w:r>
      <w:r w:rsidR="0089675B" w:rsidRPr="00D67288">
        <w:rPr>
          <w:rFonts w:ascii="Trebuchet MS" w:hAnsi="Trebuchet MS"/>
          <w:color w:val="000000"/>
        </w:rPr>
        <w:t>Opdrachtgever</w:t>
      </w:r>
      <w:r w:rsidR="000E4BAD" w:rsidRPr="00D67288">
        <w:rPr>
          <w:rFonts w:ascii="Trebuchet MS" w:hAnsi="Trebuchet MS"/>
          <w:color w:val="000000"/>
        </w:rPr>
        <w:t>.</w:t>
      </w:r>
    </w:p>
    <w:p w14:paraId="1D0D709E" w14:textId="77777777" w:rsidR="000E4BAD" w:rsidRPr="00D67288" w:rsidRDefault="00D6537D"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Het nalaten van een der Partijen om te eniger tijd nakoming van enige bepaling van deze </w:t>
      </w:r>
      <w:r w:rsidR="001B72EA" w:rsidRPr="00D67288">
        <w:rPr>
          <w:rFonts w:ascii="Trebuchet MS" w:hAnsi="Trebuchet MS"/>
          <w:color w:val="000000"/>
        </w:rPr>
        <w:t>Raamovereenkomst</w:t>
      </w:r>
      <w:r w:rsidRPr="00D67288">
        <w:rPr>
          <w:rFonts w:ascii="Trebuchet MS" w:hAnsi="Trebuchet MS"/>
          <w:color w:val="000000"/>
        </w:rPr>
        <w:t xml:space="preserve"> af te dwingen, tast in generlei opzicht het recht aan om alsnog van de wederpartij volledige nakoming te vorderen</w:t>
      </w:r>
      <w:r w:rsidR="000E4BAD" w:rsidRPr="00D67288">
        <w:rPr>
          <w:rFonts w:ascii="Trebuchet MS" w:hAnsi="Trebuchet MS"/>
          <w:color w:val="000000"/>
        </w:rPr>
        <w:t>.</w:t>
      </w:r>
    </w:p>
    <w:p w14:paraId="72D83114" w14:textId="6ADFBA68" w:rsidR="000E4BAD" w:rsidRPr="00D67288" w:rsidRDefault="00D6537D"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Verplichtingen die naar hun aard bestemd zijn om ook na afloop van de </w:t>
      </w:r>
      <w:r w:rsidR="001B72EA" w:rsidRPr="00D67288">
        <w:rPr>
          <w:rFonts w:ascii="Trebuchet MS" w:hAnsi="Trebuchet MS"/>
          <w:color w:val="000000"/>
        </w:rPr>
        <w:t>Raamovereenkomst</w:t>
      </w:r>
      <w:r w:rsidRPr="00D67288">
        <w:rPr>
          <w:rFonts w:ascii="Trebuchet MS" w:hAnsi="Trebuchet MS"/>
          <w:color w:val="000000"/>
        </w:rPr>
        <w:t xml:space="preserve"> voort te duren, behouden nadien hun werking</w:t>
      </w:r>
      <w:r w:rsidR="000E4BAD" w:rsidRPr="00D67288">
        <w:rPr>
          <w:rFonts w:ascii="Trebuchet MS" w:hAnsi="Trebuchet MS"/>
          <w:color w:val="000000"/>
        </w:rPr>
        <w:t>.</w:t>
      </w:r>
    </w:p>
    <w:p w14:paraId="7DDEBB46" w14:textId="6D3E7AC9" w:rsidR="008B5605" w:rsidRPr="00502304" w:rsidRDefault="008B5605" w:rsidP="00E60D3C">
      <w:pPr>
        <w:pStyle w:val="Lijstalinea"/>
        <w:numPr>
          <w:ilvl w:val="1"/>
          <w:numId w:val="3"/>
        </w:numPr>
        <w:rPr>
          <w:rFonts w:ascii="Trebuchet MS" w:hAnsi="Trebuchet MS"/>
          <w:color w:val="000000"/>
        </w:rPr>
      </w:pPr>
      <w:r w:rsidRPr="00502304">
        <w:rPr>
          <w:rFonts w:ascii="Trebuchet MS" w:hAnsi="Trebuchet MS"/>
          <w:color w:val="000000"/>
        </w:rPr>
        <w:t>De algemene inkoopvoorwaarden van de Provincie Flevoland zijn van toepassing op deze opdracht.</w:t>
      </w:r>
    </w:p>
    <w:p w14:paraId="0972CF3B" w14:textId="758F1E8B" w:rsidR="00D84AC4" w:rsidRPr="00D67288" w:rsidRDefault="00D6537D" w:rsidP="00E60D3C">
      <w:pPr>
        <w:pStyle w:val="Lijstalinea"/>
        <w:numPr>
          <w:ilvl w:val="1"/>
          <w:numId w:val="3"/>
        </w:numPr>
        <w:rPr>
          <w:rFonts w:ascii="Trebuchet MS" w:hAnsi="Trebuchet MS"/>
          <w:b/>
          <w:bCs/>
          <w:color w:val="000000"/>
        </w:rPr>
      </w:pPr>
      <w:r w:rsidRPr="00D67288">
        <w:rPr>
          <w:rFonts w:ascii="Trebuchet MS" w:hAnsi="Trebuchet MS"/>
          <w:color w:val="000000"/>
        </w:rPr>
        <w:t xml:space="preserve">De algemene leveringsvoorwaarden of andere algemene voorwaarden van </w:t>
      </w:r>
      <w:r w:rsidR="0089675B" w:rsidRPr="00D67288">
        <w:rPr>
          <w:rFonts w:ascii="Trebuchet MS" w:hAnsi="Trebuchet MS"/>
          <w:color w:val="000000"/>
        </w:rPr>
        <w:t>Opdrachtgever</w:t>
      </w:r>
      <w:r w:rsidRPr="00D67288">
        <w:rPr>
          <w:rFonts w:ascii="Trebuchet MS" w:hAnsi="Trebuchet MS"/>
          <w:color w:val="000000"/>
        </w:rPr>
        <w:t>, in welke vorm of onder welke benaming ook, zijn niet van toepassing en worden uitdrukkelijk van de hand gewezen door Opdrachtgever.</w:t>
      </w:r>
    </w:p>
    <w:p w14:paraId="77DAA49C" w14:textId="510CFDC7" w:rsidR="00D6537D" w:rsidRPr="00D67288" w:rsidRDefault="0089675B" w:rsidP="00E60D3C">
      <w:pPr>
        <w:pStyle w:val="Lijstalinea"/>
        <w:numPr>
          <w:ilvl w:val="1"/>
          <w:numId w:val="3"/>
        </w:numPr>
        <w:rPr>
          <w:rFonts w:ascii="Trebuchet MS" w:hAnsi="Trebuchet MS"/>
          <w:b/>
          <w:bCs/>
          <w:color w:val="000000"/>
        </w:rPr>
      </w:pPr>
      <w:r w:rsidRPr="00D67288">
        <w:rPr>
          <w:rFonts w:ascii="Trebuchet MS" w:hAnsi="Trebuchet MS"/>
          <w:color w:val="000000"/>
        </w:rPr>
        <w:t>Opdrachtgever</w:t>
      </w:r>
      <w:r w:rsidR="00D6537D" w:rsidRPr="00D67288">
        <w:rPr>
          <w:rFonts w:ascii="Trebuchet MS" w:hAnsi="Trebuchet MS"/>
          <w:color w:val="000000"/>
        </w:rPr>
        <w:t xml:space="preserve"> maakt in publicaties of reclame-uitingen geen melding van de opdrachtverlening en gebruikt de naam van de Opdrachtgever niet als referentie dan na schriftelijke toestemming van Opdrachtgever.</w:t>
      </w:r>
    </w:p>
    <w:p w14:paraId="42E0157C" w14:textId="77777777" w:rsidR="00902326" w:rsidRPr="00D67288" w:rsidRDefault="00902326" w:rsidP="00902326">
      <w:pPr>
        <w:rPr>
          <w:rFonts w:ascii="Trebuchet MS" w:hAnsi="Trebuchet MS"/>
          <w:color w:val="000000"/>
        </w:rPr>
      </w:pPr>
    </w:p>
    <w:p w14:paraId="4659F0A5" w14:textId="77777777" w:rsidR="00902326" w:rsidRPr="00D67288" w:rsidRDefault="00902326" w:rsidP="00902326">
      <w:pPr>
        <w:rPr>
          <w:rFonts w:ascii="Trebuchet MS" w:hAnsi="Trebuchet MS"/>
          <w:color w:val="000000"/>
        </w:rPr>
      </w:pPr>
    </w:p>
    <w:p w14:paraId="3FE65084" w14:textId="77777777" w:rsidR="00902326" w:rsidRPr="00D67288" w:rsidRDefault="00902326" w:rsidP="00902326">
      <w:pPr>
        <w:rPr>
          <w:rFonts w:ascii="Trebuchet MS" w:hAnsi="Trebuchet MS"/>
          <w:color w:val="000000"/>
        </w:rPr>
      </w:pPr>
    </w:p>
    <w:p w14:paraId="19E9F22E" w14:textId="77777777" w:rsidR="00D6537D" w:rsidRPr="00D67288" w:rsidRDefault="00D6537D" w:rsidP="00D6537D">
      <w:pPr>
        <w:ind w:left="705" w:hanging="705"/>
        <w:rPr>
          <w:rFonts w:ascii="Trebuchet MS" w:hAnsi="Trebuchet MS"/>
          <w:color w:val="000000"/>
          <w:lang w:eastAsia="nl-NL"/>
        </w:rPr>
      </w:pPr>
    </w:p>
    <w:p w14:paraId="3EFC8BC7" w14:textId="32F308DE" w:rsidR="00D6537D" w:rsidRPr="00D67288" w:rsidRDefault="00D6537D" w:rsidP="00D6537D">
      <w:pPr>
        <w:autoSpaceDE w:val="0"/>
        <w:autoSpaceDN w:val="0"/>
        <w:adjustRightInd w:val="0"/>
        <w:spacing w:after="200" w:line="240" w:lineRule="atLeast"/>
        <w:rPr>
          <w:rFonts w:ascii="Trebuchet MS" w:eastAsiaTheme="minorHAnsi" w:hAnsi="Trebuchet MS" w:cs="Fira Sans"/>
          <w:color w:val="000000"/>
          <w14:ligatures w14:val="standardContextual"/>
        </w:rPr>
      </w:pPr>
      <w:r w:rsidRPr="00D67288">
        <w:rPr>
          <w:rFonts w:ascii="Trebuchet MS" w:eastAsiaTheme="minorHAnsi" w:hAnsi="Trebuchet MS" w:cs="Fira Sans"/>
          <w:color w:val="000000"/>
          <w14:ligatures w14:val="standardContextual"/>
        </w:rPr>
        <w:t xml:space="preserve">Aldus overeengekomen op </w:t>
      </w:r>
      <w:r w:rsidR="00902326" w:rsidRPr="00D67288">
        <w:rPr>
          <w:rFonts w:ascii="Trebuchet MS" w:eastAsiaTheme="minorHAnsi" w:hAnsi="Trebuchet MS" w:cs="Fira Sans"/>
          <w:color w:val="000000"/>
          <w14:ligatures w14:val="standardContextual"/>
        </w:rPr>
        <w:t>[</w:t>
      </w:r>
      <w:r w:rsidRPr="00D67288">
        <w:rPr>
          <w:rFonts w:ascii="Trebuchet MS" w:eastAsiaTheme="minorHAnsi" w:hAnsi="Trebuchet MS" w:cs="Fira Sans"/>
          <w:color w:val="000000"/>
          <w:highlight w:val="yellow"/>
          <w14:ligatures w14:val="standardContextual"/>
        </w:rPr>
        <w:t>datum</w:t>
      </w:r>
      <w:r w:rsidR="00902326" w:rsidRPr="00D67288">
        <w:rPr>
          <w:rFonts w:ascii="Trebuchet MS" w:eastAsiaTheme="minorHAnsi" w:hAnsi="Trebuchet MS" w:cs="Fira Sans"/>
          <w:color w:val="000000"/>
          <w14:ligatures w14:val="standardContextual"/>
        </w:rPr>
        <w:t>]</w:t>
      </w:r>
      <w:r w:rsidRPr="00D67288">
        <w:rPr>
          <w:rFonts w:ascii="Trebuchet MS" w:eastAsiaTheme="minorHAnsi" w:hAnsi="Trebuchet MS" w:cs="Fira Sans"/>
          <w:color w:val="000000"/>
          <w14:ligatures w14:val="standardContextual"/>
        </w:rPr>
        <w:t>, vastgelegd en ondertekend.</w:t>
      </w:r>
    </w:p>
    <w:p w14:paraId="798B2C8D" w14:textId="3E2A3645" w:rsidR="00D6537D" w:rsidRPr="00D67288" w:rsidRDefault="0089675B" w:rsidP="00D6537D">
      <w:pPr>
        <w:autoSpaceDE w:val="0"/>
        <w:autoSpaceDN w:val="0"/>
        <w:adjustRightInd w:val="0"/>
        <w:rPr>
          <w:rFonts w:ascii="Trebuchet MS" w:eastAsiaTheme="minorHAnsi" w:hAnsi="Trebuchet MS" w:cs="Fira Sans"/>
          <w:color w:val="000000"/>
          <w:highlight w:val="yellow"/>
          <w14:ligatures w14:val="standardContextual"/>
        </w:rPr>
      </w:pPr>
      <w:r w:rsidRPr="00D67288">
        <w:rPr>
          <w:rFonts w:ascii="Trebuchet MS" w:eastAsiaTheme="minorHAnsi" w:hAnsi="Trebuchet MS" w:cs="Fira Sans"/>
          <w:color w:val="000000"/>
          <w14:ligatures w14:val="standardContextual"/>
        </w:rPr>
        <w:t>Provincie</w:t>
      </w:r>
      <w:r w:rsidR="00D6537D" w:rsidRPr="00D67288">
        <w:rPr>
          <w:rFonts w:ascii="Trebuchet MS" w:eastAsiaTheme="minorHAnsi" w:hAnsi="Trebuchet MS" w:cs="Fira Sans"/>
          <w:color w:val="000000"/>
          <w14:ligatures w14:val="standardContextual"/>
        </w:rPr>
        <w:t xml:space="preserve"> Flevoland</w:t>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05DD1">
        <w:rPr>
          <w:rFonts w:ascii="Trebuchet MS" w:eastAsiaTheme="minorHAnsi" w:hAnsi="Trebuchet MS" w:cs="Fira Sans"/>
          <w:color w:val="000000"/>
          <w14:ligatures w14:val="standardContextual"/>
        </w:rPr>
        <w:t>[</w:t>
      </w:r>
      <w:r w:rsidR="00D6537D" w:rsidRPr="00D67288">
        <w:rPr>
          <w:rFonts w:ascii="Trebuchet MS" w:eastAsiaTheme="minorHAnsi" w:hAnsi="Trebuchet MS" w:cs="Fira Sans"/>
          <w:color w:val="000000"/>
          <w:highlight w:val="yellow"/>
          <w14:ligatures w14:val="standardContextual"/>
        </w:rPr>
        <w:t>Bedrijfsnaam</w:t>
      </w:r>
      <w:r w:rsidR="00D05DD1">
        <w:rPr>
          <w:rFonts w:ascii="Trebuchet MS" w:eastAsiaTheme="minorHAnsi" w:hAnsi="Trebuchet MS" w:cs="Fira Sans"/>
          <w:color w:val="000000"/>
          <w:highlight w:val="yellow"/>
          <w14:ligatures w14:val="standardContextual"/>
        </w:rPr>
        <w:t>]</w:t>
      </w:r>
    </w:p>
    <w:p w14:paraId="6B392690" w14:textId="77777777" w:rsidR="00D6537D" w:rsidRPr="00D67288" w:rsidRDefault="00D6537D" w:rsidP="00D6537D">
      <w:pPr>
        <w:autoSpaceDE w:val="0"/>
        <w:autoSpaceDN w:val="0"/>
        <w:adjustRightInd w:val="0"/>
        <w:rPr>
          <w:rFonts w:ascii="Trebuchet MS" w:eastAsiaTheme="minorHAnsi" w:hAnsi="Trebuchet MS" w:cs="Fira Sans"/>
          <w:color w:val="000000"/>
          <w14:ligatures w14:val="standardContextual"/>
        </w:rPr>
      </w:pP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p>
    <w:p w14:paraId="0A896092" w14:textId="17CC6FCA" w:rsidR="00D6537D" w:rsidRPr="00D67288" w:rsidRDefault="00D6537D" w:rsidP="00D6537D">
      <w:pPr>
        <w:autoSpaceDE w:val="0"/>
        <w:autoSpaceDN w:val="0"/>
        <w:adjustRightInd w:val="0"/>
        <w:spacing w:after="200"/>
        <w:rPr>
          <w:rFonts w:ascii="Trebuchet MS" w:eastAsiaTheme="minorHAnsi" w:hAnsi="Trebuchet MS" w:cs="Fira Sans"/>
          <w:color w:val="000000"/>
          <w14:ligatures w14:val="standardContextual"/>
        </w:rPr>
      </w:pPr>
      <w:r w:rsidRPr="00D67288">
        <w:rPr>
          <w:rFonts w:ascii="Trebuchet MS" w:eastAsiaTheme="minorHAnsi" w:hAnsi="Trebuchet MS" w:cs="Fira Sans"/>
          <w:color w:val="000000"/>
          <w14:ligatures w14:val="standardContextual"/>
        </w:rPr>
        <w:t xml:space="preserve">Commissaris van de Koning in de </w:t>
      </w:r>
      <w:r w:rsidR="0089675B" w:rsidRPr="00D67288">
        <w:rPr>
          <w:rFonts w:ascii="Trebuchet MS" w:eastAsiaTheme="minorHAnsi" w:hAnsi="Trebuchet MS" w:cs="Fira Sans"/>
          <w:color w:val="000000"/>
          <w14:ligatures w14:val="standardContextual"/>
        </w:rPr>
        <w:t>Opdrachtgever</w:t>
      </w:r>
      <w:r w:rsidRPr="00D67288">
        <w:rPr>
          <w:rFonts w:ascii="Trebuchet MS" w:eastAsiaTheme="minorHAnsi" w:hAnsi="Trebuchet MS" w:cs="Fira Sans"/>
          <w:color w:val="000000"/>
          <w14:ligatures w14:val="standardContextual"/>
        </w:rPr>
        <w:t xml:space="preserve"> Flevoland</w:t>
      </w:r>
    </w:p>
    <w:p w14:paraId="534A7710" w14:textId="4A473FD8" w:rsidR="00D6537D" w:rsidRPr="00D67288" w:rsidRDefault="00D6537D" w:rsidP="00D6537D">
      <w:pPr>
        <w:autoSpaceDE w:val="0"/>
        <w:autoSpaceDN w:val="0"/>
        <w:adjustRightInd w:val="0"/>
        <w:spacing w:after="200"/>
        <w:rPr>
          <w:rFonts w:ascii="Trebuchet MS" w:eastAsiaTheme="minorHAnsi" w:hAnsi="Trebuchet MS" w:cs="Fira Sans"/>
          <w:color w:val="000000"/>
          <w14:ligatures w14:val="standardContextual"/>
        </w:rPr>
      </w:pPr>
      <w:r w:rsidRPr="00D67288">
        <w:rPr>
          <w:rFonts w:ascii="Trebuchet MS" w:eastAsiaTheme="minorHAnsi" w:hAnsi="Trebuchet MS" w:cs="Fira Sans"/>
          <w:color w:val="000000"/>
          <w14:ligatures w14:val="standardContextual"/>
        </w:rPr>
        <w:t>namens deze,</w:t>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highlight w:val="yellow"/>
          <w14:ligatures w14:val="standardContextual"/>
        </w:rPr>
        <w:t xml:space="preserve">Naam </w:t>
      </w:r>
      <w:r w:rsidR="0089675B" w:rsidRPr="00D67288">
        <w:rPr>
          <w:rFonts w:ascii="Trebuchet MS" w:eastAsiaTheme="minorHAnsi" w:hAnsi="Trebuchet MS" w:cs="Fira Sans"/>
          <w:color w:val="000000"/>
          <w:highlight w:val="yellow"/>
          <w14:ligatures w14:val="standardContextual"/>
        </w:rPr>
        <w:t>Opdrachtgever</w:t>
      </w:r>
      <w:r w:rsidRPr="00D67288">
        <w:rPr>
          <w:rFonts w:ascii="Trebuchet MS" w:eastAsiaTheme="minorHAnsi" w:hAnsi="Trebuchet MS" w:cs="Fira Sans"/>
          <w:color w:val="000000"/>
          <w14:ligatures w14:val="standardContextual"/>
        </w:rPr>
        <w:tab/>
      </w:r>
      <w:r w:rsidRPr="00D67288">
        <w:rPr>
          <w:rFonts w:ascii="Trebuchet MS" w:eastAsiaTheme="minorHAnsi" w:hAnsi="Trebuchet MS" w:cs="Fira Sans"/>
          <w:color w:val="000000"/>
          <w14:ligatures w14:val="standardContextual"/>
        </w:rPr>
        <w:tab/>
      </w:r>
    </w:p>
    <w:p w14:paraId="6AC6793A" w14:textId="485916EE" w:rsidR="00D6537D" w:rsidRPr="00D67288" w:rsidRDefault="000B1788" w:rsidP="00D6537D">
      <w:pPr>
        <w:autoSpaceDE w:val="0"/>
        <w:autoSpaceDN w:val="0"/>
        <w:adjustRightInd w:val="0"/>
        <w:spacing w:after="200"/>
        <w:rPr>
          <w:rFonts w:ascii="Trebuchet MS" w:eastAsiaTheme="minorHAnsi" w:hAnsi="Trebuchet MS" w:cs="Fira Sans"/>
          <w:color w:val="000000"/>
          <w14:ligatures w14:val="standardContextual"/>
        </w:rPr>
      </w:pPr>
      <w:r w:rsidRPr="000B1788">
        <w:rPr>
          <w:rFonts w:ascii="Trebuchet MS" w:eastAsiaTheme="minorHAnsi" w:hAnsi="Trebuchet MS" w:cs="Fira Sans"/>
          <w:color w:val="000000"/>
          <w14:ligatures w14:val="standardContextual"/>
        </w:rPr>
        <w:t>H.</w:t>
      </w:r>
      <w:r w:rsidR="00D6537D" w:rsidRPr="000B1788">
        <w:rPr>
          <w:rFonts w:ascii="Trebuchet MS" w:eastAsiaTheme="minorHAnsi" w:hAnsi="Trebuchet MS" w:cs="Fira Sans"/>
          <w:color w:val="000000"/>
          <w14:ligatures w14:val="standardContextual"/>
        </w:rPr>
        <w:t xml:space="preserve"> Tijl</w:t>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s="Fira Sans"/>
          <w:color w:val="000000"/>
          <w14:ligatures w14:val="standardContextual"/>
        </w:rPr>
        <w:tab/>
      </w:r>
      <w:r w:rsidR="00D6537D" w:rsidRPr="00D67288">
        <w:rPr>
          <w:rFonts w:ascii="Trebuchet MS" w:eastAsiaTheme="minorHAnsi" w:hAnsi="Trebuchet MS"/>
          <w:color w:val="000000"/>
          <w14:ligatures w14:val="standardContextual"/>
        </w:rPr>
        <w:t xml:space="preserve">… … … … … … … … </w:t>
      </w:r>
    </w:p>
    <w:p w14:paraId="5B258CCC" w14:textId="77777777" w:rsidR="00D6537D" w:rsidRPr="00D67288" w:rsidRDefault="00D6537D" w:rsidP="00D6537D">
      <w:pPr>
        <w:autoSpaceDE w:val="0"/>
        <w:autoSpaceDN w:val="0"/>
        <w:adjustRightInd w:val="0"/>
        <w:spacing w:after="200"/>
        <w:rPr>
          <w:rFonts w:ascii="Trebuchet MS" w:eastAsiaTheme="minorHAnsi" w:hAnsi="Trebuchet MS" w:cs="Fira Sans"/>
          <w:color w:val="000000"/>
          <w14:ligatures w14:val="standardContextual"/>
        </w:rPr>
      </w:pPr>
      <w:r w:rsidRPr="00D67288">
        <w:rPr>
          <w:rFonts w:ascii="Trebuchet MS" w:eastAsiaTheme="minorHAnsi" w:hAnsi="Trebuchet MS" w:cs="Fira Sans"/>
          <w:color w:val="000000"/>
          <w14:ligatures w14:val="standardContextual"/>
        </w:rPr>
        <w:t>Algemeen Directeur</w:t>
      </w:r>
    </w:p>
    <w:p w14:paraId="507CDF75" w14:textId="77777777" w:rsidR="00562BDF" w:rsidRPr="00D67288" w:rsidRDefault="00562BDF" w:rsidP="00D6537D">
      <w:pPr>
        <w:autoSpaceDE w:val="0"/>
        <w:autoSpaceDN w:val="0"/>
        <w:adjustRightInd w:val="0"/>
        <w:spacing w:after="200"/>
        <w:rPr>
          <w:rFonts w:ascii="Trebuchet MS" w:eastAsiaTheme="minorHAnsi" w:hAnsi="Trebuchet MS" w:cs="Fira Sans"/>
          <w:color w:val="000000"/>
          <w14:ligatures w14:val="standardContextual"/>
        </w:rPr>
      </w:pPr>
    </w:p>
    <w:p w14:paraId="45C631C4" w14:textId="77777777" w:rsidR="00562BDF" w:rsidRPr="00D67288" w:rsidRDefault="00562BDF" w:rsidP="00D6537D">
      <w:pPr>
        <w:autoSpaceDE w:val="0"/>
        <w:autoSpaceDN w:val="0"/>
        <w:adjustRightInd w:val="0"/>
        <w:spacing w:after="200"/>
        <w:rPr>
          <w:rFonts w:ascii="Trebuchet MS" w:eastAsiaTheme="minorHAnsi" w:hAnsi="Trebuchet MS" w:cs="Fira Sans"/>
          <w:color w:val="000000"/>
          <w14:ligatures w14:val="standardContextual"/>
        </w:rPr>
      </w:pPr>
    </w:p>
    <w:p w14:paraId="10AA7674" w14:textId="77777777" w:rsidR="00562BDF" w:rsidRPr="00D67288" w:rsidRDefault="00562BDF" w:rsidP="00D6537D">
      <w:pPr>
        <w:autoSpaceDE w:val="0"/>
        <w:autoSpaceDN w:val="0"/>
        <w:adjustRightInd w:val="0"/>
        <w:spacing w:after="200"/>
        <w:rPr>
          <w:rFonts w:ascii="Trebuchet MS" w:eastAsiaTheme="minorHAnsi" w:hAnsi="Trebuchet MS" w:cs="Fira Sans"/>
          <w:color w:val="000000"/>
          <w14:ligatures w14:val="standardContextual"/>
        </w:rPr>
      </w:pPr>
    </w:p>
    <w:p w14:paraId="04A24BDD" w14:textId="77777777" w:rsidR="00DB70E3" w:rsidRPr="00E60D3C" w:rsidRDefault="00DB70E3" w:rsidP="00D6537D">
      <w:pPr>
        <w:rPr>
          <w:rFonts w:ascii="Trebuchet MS" w:hAnsi="Trebuchet MS"/>
        </w:rPr>
      </w:pPr>
    </w:p>
    <w:sectPr w:rsidR="00DB70E3" w:rsidRPr="00E60D3C" w:rsidSect="00016D70">
      <w:headerReference w:type="default" r:id="rId10"/>
      <w:pgSz w:w="11900" w:h="16840"/>
      <w:pgMar w:top="2410" w:right="720" w:bottom="851" w:left="993" w:header="708" w:footer="1262"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BD608" w14:textId="77777777" w:rsidR="00B9236F" w:rsidRPr="00D67288" w:rsidRDefault="00B9236F" w:rsidP="0021000D">
      <w:r w:rsidRPr="00D67288">
        <w:separator/>
      </w:r>
    </w:p>
  </w:endnote>
  <w:endnote w:type="continuationSeparator" w:id="0">
    <w:p w14:paraId="5722DB64" w14:textId="77777777" w:rsidR="00B9236F" w:rsidRPr="00D67288" w:rsidRDefault="00B9236F" w:rsidP="0021000D">
      <w:r w:rsidRPr="00D67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ira Sans ExtraBold">
    <w:panose1 w:val="020B09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roman"/>
    <w:notTrueType/>
    <w:pitch w:val="default"/>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C2EA1" w14:textId="77777777" w:rsidR="00B9236F" w:rsidRPr="00D67288" w:rsidRDefault="00B9236F" w:rsidP="0021000D">
      <w:r w:rsidRPr="00D67288">
        <w:separator/>
      </w:r>
    </w:p>
  </w:footnote>
  <w:footnote w:type="continuationSeparator" w:id="0">
    <w:p w14:paraId="38D33A04" w14:textId="77777777" w:rsidR="00B9236F" w:rsidRPr="00D67288" w:rsidRDefault="00B9236F" w:rsidP="0021000D">
      <w:r w:rsidRPr="00D67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C07E" w14:textId="25FCB5EB" w:rsidR="00296251" w:rsidRPr="00D67288" w:rsidRDefault="0021000D">
    <w:pPr>
      <w:pStyle w:val="Koptekst"/>
    </w:pPr>
    <w:r w:rsidRPr="00D67288">
      <w:rPr>
        <w:rFonts w:ascii="Fira Sans" w:hAnsi="Fira Sans"/>
        <w:b/>
        <w:noProof/>
        <w:sz w:val="32"/>
      </w:rPr>
      <w:drawing>
        <wp:anchor distT="0" distB="0" distL="114300" distR="114300" simplePos="0" relativeHeight="251658240" behindDoc="1" locked="0" layoutInCell="1" allowOverlap="1" wp14:anchorId="5E376141" wp14:editId="6ADBC805">
          <wp:simplePos x="0" y="0"/>
          <wp:positionH relativeFrom="margin">
            <wp:align>left</wp:align>
          </wp:positionH>
          <wp:positionV relativeFrom="paragraph">
            <wp:posOffset>-205880</wp:posOffset>
          </wp:positionV>
          <wp:extent cx="3609975" cy="1190625"/>
          <wp:effectExtent l="0" t="0" r="9525" b="9525"/>
          <wp:wrapTight wrapText="bothSides">
            <wp:wrapPolygon edited="0">
              <wp:start x="0" y="0"/>
              <wp:lineTo x="0" y="21427"/>
              <wp:lineTo x="21543" y="21427"/>
              <wp:lineTo x="21543" y="0"/>
              <wp:lineTo x="0" y="0"/>
            </wp:wrapPolygon>
          </wp:wrapTight>
          <wp:docPr id="1811002386" name="Afbeelding 1811002386"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1190625"/>
                  </a:xfrm>
                  <a:prstGeom prst="rect">
                    <a:avLst/>
                  </a:prstGeom>
                  <a:noFill/>
                  <a:ln>
                    <a:noFill/>
                  </a:ln>
                </pic:spPr>
              </pic:pic>
            </a:graphicData>
          </a:graphic>
        </wp:anchor>
      </w:drawing>
    </w:r>
  </w:p>
  <w:p w14:paraId="2B009205" w14:textId="765E9811" w:rsidR="00296251" w:rsidRPr="00D67288" w:rsidRDefault="00296251" w:rsidP="0021000D">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D2415"/>
    <w:multiLevelType w:val="multilevel"/>
    <w:tmpl w:val="E072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1ACF"/>
    <w:multiLevelType w:val="hybridMultilevel"/>
    <w:tmpl w:val="44EEBC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651A6"/>
    <w:multiLevelType w:val="hybridMultilevel"/>
    <w:tmpl w:val="7A3A7DBC"/>
    <w:lvl w:ilvl="0" w:tplc="7BD41B2A">
      <w:numFmt w:val="bullet"/>
      <w:lvlText w:val="-"/>
      <w:lvlJc w:val="left"/>
      <w:pPr>
        <w:ind w:left="720" w:hanging="360"/>
      </w:pPr>
      <w:rPr>
        <w:rFonts w:ascii="Trebuchet MS" w:eastAsiaTheme="minorHAnsi" w:hAnsi="Trebuchet MS" w:cs="Fir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587396"/>
    <w:multiLevelType w:val="multilevel"/>
    <w:tmpl w:val="D69A751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bCs w:val="0"/>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080" w:hanging="72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5A5B1685"/>
    <w:multiLevelType w:val="multilevel"/>
    <w:tmpl w:val="841206F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B0F084F"/>
    <w:multiLevelType w:val="multilevel"/>
    <w:tmpl w:val="00483C3C"/>
    <w:lvl w:ilvl="0">
      <w:start w:val="1"/>
      <w:numFmt w:val="decimal"/>
      <w:lvlText w:val="%1."/>
      <w:lvlJc w:val="left"/>
      <w:pPr>
        <w:tabs>
          <w:tab w:val="num" w:pos="360"/>
        </w:tabs>
        <w:ind w:left="360" w:hanging="360"/>
      </w:pPr>
    </w:lvl>
    <w:lvl w:ilvl="1">
      <w:start w:val="1"/>
      <w:numFmt w:val="decimal"/>
      <w:pStyle w:val="Lijstopsomteken"/>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779F5558"/>
    <w:multiLevelType w:val="multilevel"/>
    <w:tmpl w:val="A2228C46"/>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C981DE2"/>
    <w:multiLevelType w:val="multilevel"/>
    <w:tmpl w:val="B9BABD3A"/>
    <w:lvl w:ilvl="0">
      <w:start w:val="1"/>
      <w:numFmt w:val="decimal"/>
      <w:lvlText w:val="%1."/>
      <w:lvlJc w:val="left"/>
      <w:pPr>
        <w:ind w:left="1068" w:hanging="708"/>
      </w:pPr>
      <w:rPr>
        <w:rFonts w:hint="default"/>
      </w:rPr>
    </w:lvl>
    <w:lvl w:ilvl="1">
      <w:start w:val="1"/>
      <w:numFmt w:val="decimal"/>
      <w:isLgl/>
      <w:lvlText w:val="%1.%2"/>
      <w:lvlJc w:val="left"/>
      <w:pPr>
        <w:ind w:left="1068" w:hanging="708"/>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104907944">
    <w:abstractNumId w:val="1"/>
  </w:num>
  <w:num w:numId="2" w16cid:durableId="1716542746">
    <w:abstractNumId w:val="0"/>
  </w:num>
  <w:num w:numId="3" w16cid:durableId="541938231">
    <w:abstractNumId w:val="7"/>
  </w:num>
  <w:num w:numId="4" w16cid:durableId="64886599">
    <w:abstractNumId w:val="3"/>
  </w:num>
  <w:num w:numId="5" w16cid:durableId="842167818">
    <w:abstractNumId w:val="6"/>
  </w:num>
  <w:num w:numId="6" w16cid:durableId="821772949">
    <w:abstractNumId w:val="5"/>
  </w:num>
  <w:num w:numId="7" w16cid:durableId="1967200480">
    <w:abstractNumId w:val="4"/>
  </w:num>
  <w:num w:numId="8" w16cid:durableId="3487210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0D"/>
    <w:rsid w:val="00016D70"/>
    <w:rsid w:val="0002515C"/>
    <w:rsid w:val="00026F6C"/>
    <w:rsid w:val="00084824"/>
    <w:rsid w:val="000873FC"/>
    <w:rsid w:val="00092363"/>
    <w:rsid w:val="000B1788"/>
    <w:rsid w:val="000C155B"/>
    <w:rsid w:val="000E4BAD"/>
    <w:rsid w:val="000F61B8"/>
    <w:rsid w:val="00106DE4"/>
    <w:rsid w:val="00130FD1"/>
    <w:rsid w:val="00163200"/>
    <w:rsid w:val="001B0DC5"/>
    <w:rsid w:val="001B72EA"/>
    <w:rsid w:val="001D1AB3"/>
    <w:rsid w:val="00203C39"/>
    <w:rsid w:val="0021000D"/>
    <w:rsid w:val="002220DD"/>
    <w:rsid w:val="00230500"/>
    <w:rsid w:val="002331E5"/>
    <w:rsid w:val="00254EF6"/>
    <w:rsid w:val="00255F9A"/>
    <w:rsid w:val="00296251"/>
    <w:rsid w:val="002A1758"/>
    <w:rsid w:val="002A7B60"/>
    <w:rsid w:val="002D798B"/>
    <w:rsid w:val="00340EA2"/>
    <w:rsid w:val="00350F47"/>
    <w:rsid w:val="00362947"/>
    <w:rsid w:val="003664E9"/>
    <w:rsid w:val="003843A9"/>
    <w:rsid w:val="003D4BEB"/>
    <w:rsid w:val="003D6FA2"/>
    <w:rsid w:val="004140C6"/>
    <w:rsid w:val="00444FCC"/>
    <w:rsid w:val="0049252E"/>
    <w:rsid w:val="004B1773"/>
    <w:rsid w:val="004F0960"/>
    <w:rsid w:val="004F2178"/>
    <w:rsid w:val="004F6241"/>
    <w:rsid w:val="00502304"/>
    <w:rsid w:val="0051167E"/>
    <w:rsid w:val="00542CCB"/>
    <w:rsid w:val="00551C52"/>
    <w:rsid w:val="00562BDF"/>
    <w:rsid w:val="005702D3"/>
    <w:rsid w:val="0058286E"/>
    <w:rsid w:val="005A6FD6"/>
    <w:rsid w:val="005E0491"/>
    <w:rsid w:val="005F66BD"/>
    <w:rsid w:val="006170C4"/>
    <w:rsid w:val="00631753"/>
    <w:rsid w:val="00631B2E"/>
    <w:rsid w:val="006449AA"/>
    <w:rsid w:val="006919CE"/>
    <w:rsid w:val="00695163"/>
    <w:rsid w:val="006B3D3A"/>
    <w:rsid w:val="006B6C27"/>
    <w:rsid w:val="006C0C2C"/>
    <w:rsid w:val="0070705D"/>
    <w:rsid w:val="00720735"/>
    <w:rsid w:val="00736F94"/>
    <w:rsid w:val="00786517"/>
    <w:rsid w:val="00790057"/>
    <w:rsid w:val="00790B65"/>
    <w:rsid w:val="00793D0B"/>
    <w:rsid w:val="007A6E3C"/>
    <w:rsid w:val="007B258E"/>
    <w:rsid w:val="007B3A36"/>
    <w:rsid w:val="007C019E"/>
    <w:rsid w:val="007C4DC5"/>
    <w:rsid w:val="007E4D88"/>
    <w:rsid w:val="007E517A"/>
    <w:rsid w:val="007F71CE"/>
    <w:rsid w:val="00816E4D"/>
    <w:rsid w:val="008207AC"/>
    <w:rsid w:val="008512B8"/>
    <w:rsid w:val="00887947"/>
    <w:rsid w:val="0089675B"/>
    <w:rsid w:val="008A204B"/>
    <w:rsid w:val="008A4EED"/>
    <w:rsid w:val="008B44B2"/>
    <w:rsid w:val="008B5605"/>
    <w:rsid w:val="008B6791"/>
    <w:rsid w:val="008C6B55"/>
    <w:rsid w:val="008F4BF8"/>
    <w:rsid w:val="00901A0C"/>
    <w:rsid w:val="00902326"/>
    <w:rsid w:val="00942835"/>
    <w:rsid w:val="00946C47"/>
    <w:rsid w:val="0097528D"/>
    <w:rsid w:val="00980520"/>
    <w:rsid w:val="009A1281"/>
    <w:rsid w:val="009B0A70"/>
    <w:rsid w:val="009C435E"/>
    <w:rsid w:val="00A01AFE"/>
    <w:rsid w:val="00A2674E"/>
    <w:rsid w:val="00A41585"/>
    <w:rsid w:val="00A5034A"/>
    <w:rsid w:val="00A57E98"/>
    <w:rsid w:val="00A66EA7"/>
    <w:rsid w:val="00A70D98"/>
    <w:rsid w:val="00A86FCA"/>
    <w:rsid w:val="00AA073A"/>
    <w:rsid w:val="00AA3359"/>
    <w:rsid w:val="00AA6C34"/>
    <w:rsid w:val="00AE2183"/>
    <w:rsid w:val="00AF1FBF"/>
    <w:rsid w:val="00AF2469"/>
    <w:rsid w:val="00B007A0"/>
    <w:rsid w:val="00B210A9"/>
    <w:rsid w:val="00B9236F"/>
    <w:rsid w:val="00BF1DFD"/>
    <w:rsid w:val="00C241B0"/>
    <w:rsid w:val="00C536ED"/>
    <w:rsid w:val="00C75225"/>
    <w:rsid w:val="00C82A13"/>
    <w:rsid w:val="00C90C6E"/>
    <w:rsid w:val="00CA0A1B"/>
    <w:rsid w:val="00CB665F"/>
    <w:rsid w:val="00D0033E"/>
    <w:rsid w:val="00D01DF6"/>
    <w:rsid w:val="00D05DD1"/>
    <w:rsid w:val="00D402BC"/>
    <w:rsid w:val="00D6158D"/>
    <w:rsid w:val="00D6537D"/>
    <w:rsid w:val="00D67288"/>
    <w:rsid w:val="00D84AC4"/>
    <w:rsid w:val="00DB46E3"/>
    <w:rsid w:val="00DB70E3"/>
    <w:rsid w:val="00DD010F"/>
    <w:rsid w:val="00DD7FA4"/>
    <w:rsid w:val="00DE02EA"/>
    <w:rsid w:val="00DE7053"/>
    <w:rsid w:val="00DF6388"/>
    <w:rsid w:val="00E26B4B"/>
    <w:rsid w:val="00E27D24"/>
    <w:rsid w:val="00E465D5"/>
    <w:rsid w:val="00E60D3C"/>
    <w:rsid w:val="00E94AC9"/>
    <w:rsid w:val="00ED013C"/>
    <w:rsid w:val="00EF304A"/>
    <w:rsid w:val="00EF5584"/>
    <w:rsid w:val="00F00E75"/>
    <w:rsid w:val="00F2077A"/>
    <w:rsid w:val="00F67EDE"/>
    <w:rsid w:val="00F81E57"/>
    <w:rsid w:val="00F87061"/>
    <w:rsid w:val="00F90757"/>
    <w:rsid w:val="00F931A0"/>
    <w:rsid w:val="00FF1814"/>
    <w:rsid w:val="00FF1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BF9D"/>
  <w15:chartTrackingRefBased/>
  <w15:docId w15:val="{6AF19731-4C7A-4AD7-8E71-591FEC7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ira Sans" w:eastAsiaTheme="minorHAnsi" w:hAnsi="Fira Sans" w:cs="Times New Roman"/>
        <w:color w:val="000000"/>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000D"/>
    <w:pPr>
      <w:spacing w:after="0" w:line="240" w:lineRule="auto"/>
    </w:pPr>
    <w:rPr>
      <w:rFonts w:ascii="Times New Roman" w:eastAsia="Times New Roman" w:hAnsi="Times New Roman"/>
      <w:color w:val="auto"/>
      <w:kern w:val="0"/>
      <w14:ligatures w14:val="none"/>
    </w:rPr>
  </w:style>
  <w:style w:type="paragraph" w:styleId="Kop1">
    <w:name w:val="heading 1"/>
    <w:basedOn w:val="Geenafstand"/>
    <w:next w:val="Geenafstand"/>
    <w:link w:val="Kop1Char"/>
    <w:uiPriority w:val="9"/>
    <w:qFormat/>
    <w:rsid w:val="00CB665F"/>
    <w:pPr>
      <w:keepNext/>
      <w:keepLines/>
      <w:spacing w:before="480"/>
      <w:outlineLvl w:val="0"/>
    </w:pPr>
    <w:rPr>
      <w:rFonts w:ascii="Fira Sans ExtraBold" w:eastAsiaTheme="majorEastAsia" w:hAnsi="Fira Sans ExtraBold" w:cstheme="majorBidi"/>
      <w:b/>
      <w:bCs/>
      <w:color w:val="0046AD"/>
      <w:sz w:val="48"/>
      <w:szCs w:val="28"/>
    </w:rPr>
  </w:style>
  <w:style w:type="paragraph" w:styleId="Kop2">
    <w:name w:val="heading 2"/>
    <w:next w:val="Standaard"/>
    <w:link w:val="Kop2Char"/>
    <w:uiPriority w:val="9"/>
    <w:unhideWhenUsed/>
    <w:qFormat/>
    <w:rsid w:val="00CB665F"/>
    <w:pPr>
      <w:keepNext/>
      <w:keepLines/>
      <w:spacing w:before="200"/>
      <w:outlineLvl w:val="1"/>
    </w:pPr>
    <w:rPr>
      <w:rFonts w:ascii="Fira Sans SemiBold" w:eastAsiaTheme="majorEastAsia" w:hAnsi="Fira Sans SemiBold" w:cstheme="majorBidi"/>
      <w:b/>
      <w:bCs/>
      <w:color w:val="0046AD"/>
      <w:sz w:val="40"/>
      <w:szCs w:val="26"/>
    </w:rPr>
  </w:style>
  <w:style w:type="paragraph" w:styleId="Kop3">
    <w:name w:val="heading 3"/>
    <w:basedOn w:val="Standaard"/>
    <w:next w:val="Standaard"/>
    <w:link w:val="Kop3Char"/>
    <w:uiPriority w:val="9"/>
    <w:unhideWhenUsed/>
    <w:qFormat/>
    <w:rsid w:val="00CB665F"/>
    <w:pPr>
      <w:keepNext/>
      <w:keepLines/>
      <w:spacing w:before="40"/>
      <w:outlineLvl w:val="2"/>
    </w:pPr>
    <w:rPr>
      <w:rFonts w:ascii="Fira Sans Medium" w:eastAsiaTheme="majorEastAsia" w:hAnsi="Fira Sans Medium" w:cstheme="majorBidi"/>
      <w:b/>
      <w:color w:val="0046AD"/>
      <w:sz w:val="28"/>
      <w:szCs w:val="24"/>
    </w:rPr>
  </w:style>
  <w:style w:type="paragraph" w:styleId="Kop4">
    <w:name w:val="heading 4"/>
    <w:basedOn w:val="Standaard"/>
    <w:next w:val="Standaard"/>
    <w:link w:val="Kop4Char"/>
    <w:uiPriority w:val="9"/>
    <w:unhideWhenUsed/>
    <w:qFormat/>
    <w:rsid w:val="00CB665F"/>
    <w:pPr>
      <w:keepNext/>
      <w:keepLines/>
      <w:spacing w:before="40"/>
      <w:outlineLvl w:val="3"/>
    </w:pPr>
    <w:rPr>
      <w:rFonts w:ascii="Fira Sans SemiBold" w:eastAsiaTheme="majorEastAsia" w:hAnsi="Fira Sans SemiBold" w:cstheme="majorBidi"/>
      <w:b/>
      <w:iCs/>
      <w:color w:val="0046AD"/>
      <w:sz w:val="22"/>
    </w:rPr>
  </w:style>
  <w:style w:type="paragraph" w:styleId="Kop5">
    <w:name w:val="heading 5"/>
    <w:basedOn w:val="Standaard"/>
    <w:next w:val="Standaard"/>
    <w:link w:val="Kop5Char"/>
    <w:uiPriority w:val="9"/>
    <w:semiHidden/>
    <w:unhideWhenUsed/>
    <w:qFormat/>
    <w:rsid w:val="0021000D"/>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21000D"/>
    <w:pPr>
      <w:tabs>
        <w:tab w:val="num" w:pos="4320"/>
      </w:tabs>
      <w:spacing w:before="240" w:after="60"/>
      <w:ind w:left="4320" w:hanging="720"/>
      <w:outlineLvl w:val="5"/>
    </w:pPr>
    <w:rPr>
      <w:b/>
      <w:bCs/>
      <w:sz w:val="22"/>
      <w:szCs w:val="22"/>
    </w:rPr>
  </w:style>
  <w:style w:type="paragraph" w:styleId="Kop7">
    <w:name w:val="heading 7"/>
    <w:basedOn w:val="Standaard"/>
    <w:next w:val="Standaard"/>
    <w:link w:val="Kop7Char"/>
    <w:uiPriority w:val="9"/>
    <w:semiHidden/>
    <w:unhideWhenUsed/>
    <w:qFormat/>
    <w:rsid w:val="0021000D"/>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21000D"/>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21000D"/>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D013C"/>
    <w:pPr>
      <w:spacing w:after="0" w:line="240" w:lineRule="atLeast"/>
    </w:pPr>
    <w:rPr>
      <w:rFonts w:eastAsia="Times New Roman"/>
      <w:color w:val="auto"/>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Pr>
  </w:style>
  <w:style w:type="paragraph" w:styleId="Lijstalinea">
    <w:name w:val="List Paragraph"/>
    <w:aliases w:val="Reference List,Normal List Paragraph,Use Case List Paragraph,List Paragraph1,Ref,Bullet List Paragraph,List Paragraph11,Bullet Normal,List Paragraph Option,Equipment,lp1,Bullet 1,numbered,Bullet List,FooterText"/>
    <w:basedOn w:val="Standaard"/>
    <w:link w:val="LijstalineaChar"/>
    <w:uiPriority w:val="34"/>
    <w:qFormat/>
    <w:rsid w:val="002220DD"/>
    <w:pPr>
      <w:spacing w:line="240" w:lineRule="atLeast"/>
      <w:ind w:left="720"/>
    </w:pPr>
    <w:rPr>
      <w:szCs w:val="24"/>
      <w:lang w:eastAsia="nl-NL"/>
    </w:rPr>
  </w:style>
  <w:style w:type="character" w:customStyle="1" w:styleId="Kop1Char">
    <w:name w:val="Kop 1 Char"/>
    <w:basedOn w:val="Standaardalinea-lettertype"/>
    <w:link w:val="Kop1"/>
    <w:uiPriority w:val="9"/>
    <w:rsid w:val="00CB665F"/>
    <w:rPr>
      <w:rFonts w:ascii="Fira Sans ExtraBold" w:eastAsiaTheme="majorEastAsia" w:hAnsi="Fira Sans ExtraBold" w:cstheme="majorBidi"/>
      <w:b/>
      <w:bCs/>
      <w:color w:val="0046AD"/>
      <w:sz w:val="48"/>
      <w:szCs w:val="28"/>
    </w:rPr>
  </w:style>
  <w:style w:type="character" w:customStyle="1" w:styleId="Kop2Char">
    <w:name w:val="Kop 2 Char"/>
    <w:basedOn w:val="Standaardalinea-lettertype"/>
    <w:link w:val="Kop2"/>
    <w:uiPriority w:val="9"/>
    <w:rsid w:val="00CB665F"/>
    <w:rPr>
      <w:rFonts w:ascii="Fira Sans SemiBold" w:eastAsiaTheme="majorEastAsia" w:hAnsi="Fira Sans SemiBold" w:cstheme="majorBidi"/>
      <w:b/>
      <w:bCs/>
      <w:color w:val="0046AD"/>
      <w:sz w:val="40"/>
      <w:szCs w:val="26"/>
    </w:rPr>
  </w:style>
  <w:style w:type="paragraph" w:styleId="Titel">
    <w:name w:val="Title"/>
    <w:basedOn w:val="Standaard"/>
    <w:next w:val="Standaard"/>
    <w:link w:val="TitelChar"/>
    <w:autoRedefine/>
    <w:uiPriority w:val="10"/>
    <w:qFormat/>
    <w:rsid w:val="005F66BD"/>
    <w:pPr>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5F66BD"/>
    <w:rPr>
      <w:rFonts w:eastAsiaTheme="majorEastAsia" w:cstheme="majorBidi"/>
      <w:color w:val="auto"/>
      <w:spacing w:val="-10"/>
      <w:kern w:val="28"/>
      <w:sz w:val="56"/>
      <w:szCs w:val="56"/>
    </w:rPr>
  </w:style>
  <w:style w:type="paragraph" w:styleId="Ondertitel">
    <w:name w:val="Subtitle"/>
    <w:basedOn w:val="Standaard"/>
    <w:next w:val="Standaard"/>
    <w:link w:val="OndertitelChar"/>
    <w:autoRedefine/>
    <w:uiPriority w:val="11"/>
    <w:qFormat/>
    <w:rsid w:val="005F66BD"/>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F66BD"/>
    <w:rPr>
      <w:rFonts w:eastAsiaTheme="minorEastAsia" w:cstheme="minorBidi"/>
      <w:color w:val="5A5A5A" w:themeColor="text1" w:themeTint="A5"/>
      <w:spacing w:val="15"/>
      <w:sz w:val="22"/>
      <w:szCs w:val="22"/>
    </w:rPr>
  </w:style>
  <w:style w:type="paragraph" w:styleId="Geenafstand">
    <w:name w:val="No Spacing"/>
    <w:uiPriority w:val="1"/>
    <w:qFormat/>
    <w:rsid w:val="00CB665F"/>
    <w:pPr>
      <w:spacing w:after="0" w:line="240" w:lineRule="auto"/>
    </w:pPr>
  </w:style>
  <w:style w:type="character" w:customStyle="1" w:styleId="Kop3Char">
    <w:name w:val="Kop 3 Char"/>
    <w:basedOn w:val="Standaardalinea-lettertype"/>
    <w:link w:val="Kop3"/>
    <w:uiPriority w:val="9"/>
    <w:rsid w:val="00CB665F"/>
    <w:rPr>
      <w:rFonts w:ascii="Fira Sans Medium" w:eastAsiaTheme="majorEastAsia" w:hAnsi="Fira Sans Medium" w:cstheme="majorBidi"/>
      <w:b/>
      <w:color w:val="0046AD"/>
      <w:sz w:val="28"/>
      <w:szCs w:val="24"/>
    </w:rPr>
  </w:style>
  <w:style w:type="character" w:customStyle="1" w:styleId="Kop4Char">
    <w:name w:val="Kop 4 Char"/>
    <w:basedOn w:val="Standaardalinea-lettertype"/>
    <w:link w:val="Kop4"/>
    <w:uiPriority w:val="9"/>
    <w:rsid w:val="00CB665F"/>
    <w:rPr>
      <w:rFonts w:ascii="Fira Sans SemiBold" w:eastAsiaTheme="majorEastAsia" w:hAnsi="Fira Sans SemiBold" w:cstheme="majorBidi"/>
      <w:b/>
      <w:iCs/>
      <w:color w:val="0046AD"/>
      <w:sz w:val="22"/>
    </w:rPr>
  </w:style>
  <w:style w:type="character" w:customStyle="1" w:styleId="Kop5Char">
    <w:name w:val="Kop 5 Char"/>
    <w:basedOn w:val="Standaardalinea-lettertype"/>
    <w:link w:val="Kop5"/>
    <w:uiPriority w:val="9"/>
    <w:semiHidden/>
    <w:rsid w:val="0021000D"/>
    <w:rPr>
      <w:rFonts w:asciiTheme="minorHAnsi" w:eastAsiaTheme="minorEastAsia" w:hAnsiTheme="minorHAnsi" w:cstheme="minorBidi"/>
      <w:b/>
      <w:bCs/>
      <w:i/>
      <w:iCs/>
      <w:color w:val="auto"/>
      <w:kern w:val="0"/>
      <w:sz w:val="26"/>
      <w:szCs w:val="26"/>
      <w:lang w:val="en-US"/>
      <w14:ligatures w14:val="none"/>
    </w:rPr>
  </w:style>
  <w:style w:type="character" w:customStyle="1" w:styleId="Kop6Char">
    <w:name w:val="Kop 6 Char"/>
    <w:basedOn w:val="Standaardalinea-lettertype"/>
    <w:link w:val="Kop6"/>
    <w:rsid w:val="0021000D"/>
    <w:rPr>
      <w:rFonts w:ascii="Times New Roman" w:eastAsia="Times New Roman" w:hAnsi="Times New Roman"/>
      <w:b/>
      <w:bCs/>
      <w:color w:val="auto"/>
      <w:kern w:val="0"/>
      <w:sz w:val="22"/>
      <w:szCs w:val="22"/>
      <w:lang w:val="en-US"/>
      <w14:ligatures w14:val="none"/>
    </w:rPr>
  </w:style>
  <w:style w:type="character" w:customStyle="1" w:styleId="Kop7Char">
    <w:name w:val="Kop 7 Char"/>
    <w:basedOn w:val="Standaardalinea-lettertype"/>
    <w:link w:val="Kop7"/>
    <w:uiPriority w:val="9"/>
    <w:semiHidden/>
    <w:rsid w:val="0021000D"/>
    <w:rPr>
      <w:rFonts w:asciiTheme="minorHAnsi" w:eastAsiaTheme="minorEastAsia" w:hAnsiTheme="minorHAnsi" w:cstheme="minorBidi"/>
      <w:color w:val="auto"/>
      <w:kern w:val="0"/>
      <w:sz w:val="24"/>
      <w:szCs w:val="24"/>
      <w:lang w:val="en-US"/>
      <w14:ligatures w14:val="none"/>
    </w:rPr>
  </w:style>
  <w:style w:type="character" w:customStyle="1" w:styleId="Kop8Char">
    <w:name w:val="Kop 8 Char"/>
    <w:basedOn w:val="Standaardalinea-lettertype"/>
    <w:link w:val="Kop8"/>
    <w:uiPriority w:val="9"/>
    <w:semiHidden/>
    <w:rsid w:val="0021000D"/>
    <w:rPr>
      <w:rFonts w:asciiTheme="minorHAnsi" w:eastAsiaTheme="minorEastAsia" w:hAnsiTheme="minorHAnsi" w:cstheme="minorBidi"/>
      <w:i/>
      <w:iCs/>
      <w:color w:val="auto"/>
      <w:kern w:val="0"/>
      <w:sz w:val="24"/>
      <w:szCs w:val="24"/>
      <w:lang w:val="en-US"/>
      <w14:ligatures w14:val="none"/>
    </w:rPr>
  </w:style>
  <w:style w:type="character" w:customStyle="1" w:styleId="Kop9Char">
    <w:name w:val="Kop 9 Char"/>
    <w:basedOn w:val="Standaardalinea-lettertype"/>
    <w:link w:val="Kop9"/>
    <w:uiPriority w:val="9"/>
    <w:semiHidden/>
    <w:rsid w:val="0021000D"/>
    <w:rPr>
      <w:rFonts w:asciiTheme="majorHAnsi" w:eastAsiaTheme="majorEastAsia" w:hAnsiTheme="majorHAnsi" w:cstheme="majorBidi"/>
      <w:color w:val="auto"/>
      <w:kern w:val="0"/>
      <w:sz w:val="22"/>
      <w:szCs w:val="22"/>
      <w:lang w:val="en-US"/>
      <w14:ligatures w14:val="none"/>
    </w:rPr>
  </w:style>
  <w:style w:type="paragraph" w:styleId="Koptekst">
    <w:name w:val="header"/>
    <w:basedOn w:val="Standaard"/>
    <w:link w:val="KoptekstChar"/>
    <w:uiPriority w:val="99"/>
    <w:unhideWhenUsed/>
    <w:rsid w:val="0021000D"/>
    <w:pPr>
      <w:tabs>
        <w:tab w:val="center" w:pos="4536"/>
        <w:tab w:val="right" w:pos="9072"/>
      </w:tabs>
    </w:pPr>
  </w:style>
  <w:style w:type="character" w:customStyle="1" w:styleId="KoptekstChar">
    <w:name w:val="Koptekst Char"/>
    <w:basedOn w:val="Standaardalinea-lettertype"/>
    <w:link w:val="Koptekst"/>
    <w:uiPriority w:val="99"/>
    <w:rsid w:val="0021000D"/>
    <w:rPr>
      <w:rFonts w:ascii="Times New Roman" w:eastAsia="Times New Roman" w:hAnsi="Times New Roman"/>
      <w:color w:val="auto"/>
      <w:kern w:val="0"/>
      <w:lang w:val="en-US"/>
      <w14:ligatures w14:val="none"/>
    </w:rPr>
  </w:style>
  <w:style w:type="paragraph" w:styleId="Voettekst">
    <w:name w:val="footer"/>
    <w:basedOn w:val="Standaard"/>
    <w:link w:val="VoettekstChar"/>
    <w:uiPriority w:val="99"/>
    <w:unhideWhenUsed/>
    <w:rsid w:val="0021000D"/>
    <w:pPr>
      <w:tabs>
        <w:tab w:val="center" w:pos="4536"/>
        <w:tab w:val="right" w:pos="9072"/>
      </w:tabs>
    </w:pPr>
  </w:style>
  <w:style w:type="character" w:customStyle="1" w:styleId="VoettekstChar">
    <w:name w:val="Voettekst Char"/>
    <w:basedOn w:val="Standaardalinea-lettertype"/>
    <w:link w:val="Voettekst"/>
    <w:uiPriority w:val="99"/>
    <w:rsid w:val="0021000D"/>
    <w:rPr>
      <w:rFonts w:ascii="Times New Roman" w:eastAsia="Times New Roman" w:hAnsi="Times New Roman"/>
      <w:color w:val="auto"/>
      <w:kern w:val="0"/>
      <w:lang w:val="en-US"/>
      <w14:ligatures w14:val="none"/>
    </w:rPr>
  </w:style>
  <w:style w:type="paragraph" w:styleId="Ballontekst">
    <w:name w:val="Balloon Text"/>
    <w:basedOn w:val="Standaard"/>
    <w:link w:val="BallontekstChar"/>
    <w:uiPriority w:val="99"/>
    <w:semiHidden/>
    <w:unhideWhenUsed/>
    <w:rsid w:val="0021000D"/>
    <w:rPr>
      <w:rFonts w:ascii="Tahoma" w:hAnsi="Tahoma" w:cs="Tahoma"/>
      <w:sz w:val="16"/>
      <w:szCs w:val="16"/>
    </w:rPr>
  </w:style>
  <w:style w:type="character" w:customStyle="1" w:styleId="BallontekstChar">
    <w:name w:val="Ballontekst Char"/>
    <w:basedOn w:val="Standaardalinea-lettertype"/>
    <w:link w:val="Ballontekst"/>
    <w:uiPriority w:val="99"/>
    <w:semiHidden/>
    <w:rsid w:val="0021000D"/>
    <w:rPr>
      <w:rFonts w:ascii="Tahoma" w:eastAsia="Times New Roman" w:hAnsi="Tahoma" w:cs="Tahoma"/>
      <w:color w:val="auto"/>
      <w:kern w:val="0"/>
      <w:sz w:val="16"/>
      <w:szCs w:val="16"/>
      <w:lang w:val="en-US"/>
      <w14:ligatures w14:val="none"/>
    </w:rPr>
  </w:style>
  <w:style w:type="paragraph" w:styleId="Revisie">
    <w:name w:val="Revision"/>
    <w:hidden/>
    <w:uiPriority w:val="99"/>
    <w:semiHidden/>
    <w:rsid w:val="003D6FA2"/>
    <w:pPr>
      <w:spacing w:after="0" w:line="240" w:lineRule="auto"/>
    </w:pPr>
    <w:rPr>
      <w:rFonts w:ascii="Times New Roman" w:eastAsia="Times New Roman" w:hAnsi="Times New Roman"/>
      <w:color w:val="auto"/>
      <w:kern w:val="0"/>
      <w:lang w:val="en-US"/>
      <w14:ligatures w14:val="none"/>
    </w:rPr>
  </w:style>
  <w:style w:type="character" w:styleId="Verwijzingopmerking">
    <w:name w:val="annotation reference"/>
    <w:basedOn w:val="Standaardalinea-lettertype"/>
    <w:uiPriority w:val="99"/>
    <w:semiHidden/>
    <w:unhideWhenUsed/>
    <w:rsid w:val="004B1773"/>
    <w:rPr>
      <w:sz w:val="16"/>
      <w:szCs w:val="16"/>
    </w:rPr>
  </w:style>
  <w:style w:type="paragraph" w:styleId="Tekstopmerking">
    <w:name w:val="annotation text"/>
    <w:basedOn w:val="Standaard"/>
    <w:link w:val="TekstopmerkingChar"/>
    <w:uiPriority w:val="99"/>
    <w:unhideWhenUsed/>
    <w:rsid w:val="004B1773"/>
  </w:style>
  <w:style w:type="character" w:customStyle="1" w:styleId="TekstopmerkingChar">
    <w:name w:val="Tekst opmerking Char"/>
    <w:basedOn w:val="Standaardalinea-lettertype"/>
    <w:link w:val="Tekstopmerking"/>
    <w:uiPriority w:val="99"/>
    <w:rsid w:val="004B1773"/>
    <w:rPr>
      <w:rFonts w:ascii="Times New Roman" w:eastAsia="Times New Roman" w:hAnsi="Times New Roman"/>
      <w:color w:val="auto"/>
      <w:kern w:val="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4B1773"/>
    <w:rPr>
      <w:b/>
      <w:bCs/>
    </w:rPr>
  </w:style>
  <w:style w:type="character" w:customStyle="1" w:styleId="OnderwerpvanopmerkingChar">
    <w:name w:val="Onderwerp van opmerking Char"/>
    <w:basedOn w:val="TekstopmerkingChar"/>
    <w:link w:val="Onderwerpvanopmerking"/>
    <w:uiPriority w:val="99"/>
    <w:semiHidden/>
    <w:rsid w:val="004B1773"/>
    <w:rPr>
      <w:rFonts w:ascii="Times New Roman" w:eastAsia="Times New Roman" w:hAnsi="Times New Roman"/>
      <w:b/>
      <w:bCs/>
      <w:color w:val="auto"/>
      <w:kern w:val="0"/>
      <w:lang w:val="en-US"/>
      <w14:ligatures w14:val="none"/>
    </w:rPr>
  </w:style>
  <w:style w:type="character" w:styleId="Hyperlink">
    <w:name w:val="Hyperlink"/>
    <w:uiPriority w:val="99"/>
    <w:rsid w:val="00255F9A"/>
    <w:rPr>
      <w:color w:val="0000FF"/>
      <w:u w:val="single"/>
    </w:rPr>
  </w:style>
  <w:style w:type="paragraph" w:styleId="Plattetekstinspringen">
    <w:name w:val="Body Text Indent"/>
    <w:basedOn w:val="Standaard"/>
    <w:link w:val="PlattetekstinspringenChar"/>
    <w:rsid w:val="00AA073A"/>
    <w:pPr>
      <w:tabs>
        <w:tab w:val="num" w:pos="-2835"/>
        <w:tab w:val="left" w:pos="-2694"/>
        <w:tab w:val="left" w:pos="-720"/>
      </w:tabs>
      <w:suppressAutoHyphens/>
      <w:ind w:left="426" w:hanging="426"/>
    </w:pPr>
    <w:rPr>
      <w:rFonts w:ascii="Univers" w:hAnsi="Univers"/>
      <w:sz w:val="22"/>
      <w:lang w:eastAsia="nl-NL"/>
    </w:rPr>
  </w:style>
  <w:style w:type="character" w:customStyle="1" w:styleId="PlattetekstinspringenChar">
    <w:name w:val="Platte tekst inspringen Char"/>
    <w:basedOn w:val="Standaardalinea-lettertype"/>
    <w:link w:val="Plattetekstinspringen"/>
    <w:rsid w:val="00AA073A"/>
    <w:rPr>
      <w:rFonts w:ascii="Univers" w:eastAsia="Times New Roman" w:hAnsi="Univers"/>
      <w:color w:val="auto"/>
      <w:kern w:val="0"/>
      <w:sz w:val="22"/>
      <w:lang w:eastAsia="nl-NL"/>
      <w14:ligatures w14:val="none"/>
    </w:rPr>
  </w:style>
  <w:style w:type="character" w:customStyle="1" w:styleId="LijstalineaChar">
    <w:name w:val="Lijstalinea Char"/>
    <w:aliases w:val="Reference List Char,Normal List Paragraph Char,Use Case List Paragraph Char,List Paragraph1 Char,Ref Char,Bullet List Paragraph Char,List Paragraph11 Char,Bullet Normal Char,List Paragraph Option Char,Equipment Char,lp1 Char"/>
    <w:link w:val="Lijstalinea"/>
    <w:uiPriority w:val="34"/>
    <w:qFormat/>
    <w:locked/>
    <w:rsid w:val="00AA073A"/>
    <w:rPr>
      <w:rFonts w:ascii="Times New Roman" w:eastAsia="Times New Roman" w:hAnsi="Times New Roman"/>
      <w:color w:val="auto"/>
      <w:kern w:val="0"/>
      <w:szCs w:val="24"/>
      <w:lang w:val="en-US" w:eastAsia="nl-NL"/>
      <w14:ligatures w14:val="none"/>
    </w:rPr>
  </w:style>
  <w:style w:type="paragraph" w:styleId="Plattetekst">
    <w:name w:val="Body Text"/>
    <w:basedOn w:val="Standaard"/>
    <w:link w:val="PlattetekstChar"/>
    <w:uiPriority w:val="99"/>
    <w:semiHidden/>
    <w:unhideWhenUsed/>
    <w:rsid w:val="00163200"/>
    <w:pPr>
      <w:spacing w:after="120"/>
    </w:pPr>
  </w:style>
  <w:style w:type="character" w:customStyle="1" w:styleId="PlattetekstChar">
    <w:name w:val="Platte tekst Char"/>
    <w:basedOn w:val="Standaardalinea-lettertype"/>
    <w:link w:val="Plattetekst"/>
    <w:uiPriority w:val="99"/>
    <w:semiHidden/>
    <w:rsid w:val="00163200"/>
    <w:rPr>
      <w:rFonts w:ascii="Times New Roman" w:eastAsia="Times New Roman" w:hAnsi="Times New Roman"/>
      <w:color w:val="auto"/>
      <w:kern w:val="0"/>
      <w:lang w:val="en-US"/>
      <w14:ligatures w14:val="none"/>
    </w:rPr>
  </w:style>
  <w:style w:type="paragraph" w:styleId="Lijstopsomteken">
    <w:name w:val="List Bullet"/>
    <w:basedOn w:val="Standaard"/>
    <w:autoRedefine/>
    <w:rsid w:val="00F87061"/>
    <w:pPr>
      <w:numPr>
        <w:ilvl w:val="1"/>
        <w:numId w:val="6"/>
      </w:numPr>
      <w:tabs>
        <w:tab w:val="clear" w:pos="792"/>
        <w:tab w:val="num" w:pos="561"/>
      </w:tabs>
      <w:ind w:left="561" w:hanging="561"/>
    </w:pPr>
    <w:rPr>
      <w:rFonts w:ascii="Arial" w:hAnsi="Arial" w:cs="Arial"/>
      <w:sz w:val="22"/>
      <w:szCs w:val="22"/>
      <w:lang w:eastAsia="nl-NL"/>
    </w:rPr>
  </w:style>
  <w:style w:type="character" w:styleId="Onopgelostemelding">
    <w:name w:val="Unresolved Mention"/>
    <w:basedOn w:val="Standaardalinea-lettertype"/>
    <w:uiPriority w:val="99"/>
    <w:semiHidden/>
    <w:unhideWhenUsed/>
    <w:rsid w:val="008A2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55952">
      <w:bodyDiv w:val="1"/>
      <w:marLeft w:val="0"/>
      <w:marRight w:val="0"/>
      <w:marTop w:val="0"/>
      <w:marBottom w:val="0"/>
      <w:divBdr>
        <w:top w:val="none" w:sz="0" w:space="0" w:color="auto"/>
        <w:left w:val="none" w:sz="0" w:space="0" w:color="auto"/>
        <w:bottom w:val="none" w:sz="0" w:space="0" w:color="auto"/>
        <w:right w:val="none" w:sz="0" w:space="0" w:color="auto"/>
      </w:divBdr>
    </w:div>
    <w:div w:id="857700170">
      <w:bodyDiv w:val="1"/>
      <w:marLeft w:val="0"/>
      <w:marRight w:val="0"/>
      <w:marTop w:val="0"/>
      <w:marBottom w:val="0"/>
      <w:divBdr>
        <w:top w:val="none" w:sz="0" w:space="0" w:color="auto"/>
        <w:left w:val="none" w:sz="0" w:space="0" w:color="auto"/>
        <w:bottom w:val="none" w:sz="0" w:space="0" w:color="auto"/>
        <w:right w:val="none" w:sz="0" w:space="0" w:color="auto"/>
      </w:divBdr>
    </w:div>
    <w:div w:id="948663855">
      <w:bodyDiv w:val="1"/>
      <w:marLeft w:val="0"/>
      <w:marRight w:val="0"/>
      <w:marTop w:val="0"/>
      <w:marBottom w:val="0"/>
      <w:divBdr>
        <w:top w:val="none" w:sz="0" w:space="0" w:color="auto"/>
        <w:left w:val="none" w:sz="0" w:space="0" w:color="auto"/>
        <w:bottom w:val="none" w:sz="0" w:space="0" w:color="auto"/>
        <w:right w:val="none" w:sz="0" w:space="0" w:color="auto"/>
      </w:divBdr>
    </w:div>
    <w:div w:id="14305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editeur@flevolan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30DB-7A7A-44C2-A6CE-43300DA9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4134</Words>
  <Characters>22739</Characters>
  <Application>Microsoft Office Word</Application>
  <DocSecurity>0</DocSecurity>
  <Lines>189</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Klaassen</dc:creator>
  <cp:keywords/>
  <dc:description/>
  <cp:lastModifiedBy>Daniëlle Mellema</cp:lastModifiedBy>
  <cp:revision>5</cp:revision>
  <dcterms:created xsi:type="dcterms:W3CDTF">2025-04-03T08:04:00Z</dcterms:created>
  <dcterms:modified xsi:type="dcterms:W3CDTF">2025-04-03T08:49:00Z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20250403104454378</vt:lpwstr>
  </property>
</Properties>
</file>