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050C1ED6">
                <wp:simplePos x="0" y="0"/>
                <wp:positionH relativeFrom="margin">
                  <wp:posOffset>-327301</wp:posOffset>
                </wp:positionH>
                <wp:positionV relativeFrom="paragraph">
                  <wp:posOffset>-398863</wp:posOffset>
                </wp:positionV>
                <wp:extent cx="6538511" cy="9952438"/>
                <wp:effectExtent l="0" t="0" r="15240" b="1079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99524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7D2D1" id="Rechthoek 1" o:spid="_x0000_s1026" style="position:absolute;margin-left:-25.75pt;margin-top:-31.4pt;width:514.85pt;height:78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EE710CD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13389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13389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Kansen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dossier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686B5B6E" w14:textId="2E09D250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07A5F9A9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FD996BB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6D109FE0" w14:textId="77777777" w:rsidR="00B70154" w:rsidRDefault="00B70154" w:rsidP="00B70154">
      <w:pPr>
        <w:rPr>
          <w:rFonts w:asciiTheme="minorHAnsi" w:hAnsiTheme="minorHAnsi" w:cstheme="minorHAnsi"/>
        </w:rPr>
      </w:pPr>
    </w:p>
    <w:p w14:paraId="06117DCA" w14:textId="56A5FA39" w:rsidR="002D0D35" w:rsidRPr="003A55F3" w:rsidRDefault="00FE0922" w:rsidP="002D0D35">
      <w:pPr>
        <w:pStyle w:val="Kop2"/>
        <w:numPr>
          <w:ilvl w:val="0"/>
          <w:numId w:val="0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D0D3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Het </w:t>
      </w:r>
      <w:r w:rsidR="00EC05E6" w:rsidRPr="002D0D35">
        <w:rPr>
          <w:rFonts w:asciiTheme="minorHAnsi" w:hAnsiTheme="minorHAnsi" w:cstheme="minorHAnsi"/>
          <w:b w:val="0"/>
          <w:bCs w:val="0"/>
          <w:sz w:val="22"/>
          <w:szCs w:val="22"/>
        </w:rPr>
        <w:t>kansendossier</w:t>
      </w:r>
      <w:r w:rsidRPr="002D0D3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D0D35" w:rsidRPr="002D0D35">
        <w:rPr>
          <w:rFonts w:asciiTheme="minorHAnsi" w:hAnsiTheme="minorHAnsi" w:cstheme="minorHAnsi"/>
          <w:b w:val="0"/>
          <w:bCs w:val="0"/>
          <w:sz w:val="22"/>
          <w:szCs w:val="22"/>
        </w:rPr>
        <w:t>dient volgens</w:t>
      </w:r>
      <w:r w:rsidR="002D0D35" w:rsidRPr="003A55F3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dit format te worden ingediend, geheel op blanco papier A4 (zonder logo), maximaal 2 pagina’s enkelzijdig waarbij lettertype Calibri (10 pt) wordt gebruikt.</w:t>
      </w:r>
    </w:p>
    <w:p w14:paraId="1BF5D5C3" w14:textId="3599F66E" w:rsidR="00C172CE" w:rsidRPr="00FE5B24" w:rsidRDefault="00FE0922" w:rsidP="00FE5B24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FE5B24">
        <w:rPr>
          <w:rFonts w:asciiTheme="minorHAnsi" w:hAnsiTheme="minorHAnsi" w:cstheme="minorHAnsi"/>
          <w:sz w:val="22"/>
          <w:szCs w:val="22"/>
        </w:rPr>
        <w:t>Het document mag uitsluitend tekst bevatten en geen afbeeldingen of figuren.</w:t>
      </w:r>
    </w:p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663"/>
      </w:tblGrid>
      <w:tr w:rsidR="00C3654C" w:rsidRPr="001B7FE6" w14:paraId="4BC7BBDF" w14:textId="77777777" w:rsidTr="001472F2">
        <w:trPr>
          <w:trHeight w:val="284"/>
          <w:tblHeader/>
        </w:trPr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3AD55F7" w14:textId="77777777" w:rsidR="00C3654C" w:rsidRPr="001B7FE6" w:rsidRDefault="00C3654C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br w:type="page"/>
            </w:r>
            <w:r w:rsidRPr="001B7FE6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K</w:t>
            </w:r>
            <w:r w:rsidRPr="001B7FE6">
              <w:rPr>
                <w:rFonts w:asciiTheme="minorHAnsi" w:hAnsiTheme="minorHAnsi" w:cstheme="minorHAnsi"/>
                <w:b/>
                <w:color w:val="FFFFFF" w:themeColor="background1"/>
                <w:szCs w:val="20"/>
                <w:shd w:val="solid" w:color="auto" w:fill="auto"/>
              </w:rPr>
              <w:t>ANSENDOSSIER</w:t>
            </w:r>
          </w:p>
        </w:tc>
      </w:tr>
      <w:tr w:rsidR="00C3654C" w:rsidRPr="001B7FE6" w14:paraId="5190BD27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487F3D5E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Kans 1 </w:t>
            </w:r>
          </w:p>
        </w:tc>
        <w:tc>
          <w:tcPr>
            <w:tcW w:w="6663" w:type="dxa"/>
          </w:tcPr>
          <w:p w14:paraId="32FA1577" w14:textId="77777777" w:rsidR="00C3654C" w:rsidRPr="00CC1934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CC1934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  <w:p w14:paraId="51870833" w14:textId="77777777" w:rsidR="00FB5070" w:rsidRPr="00CC1934" w:rsidRDefault="00FB5070" w:rsidP="001472F2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</w:p>
          <w:p w14:paraId="54621371" w14:textId="4D8E6F88" w:rsidR="00FB5070" w:rsidRPr="00CC1934" w:rsidRDefault="002070EA" w:rsidP="001472F2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 w:rsidRPr="00CC1934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Voorbeeld: Na gunning gaan we met u in gesprek om een persoonlijk dashboard voor u in te richten</w:t>
            </w:r>
          </w:p>
        </w:tc>
      </w:tr>
      <w:tr w:rsidR="00C3654C" w:rsidRPr="001B7FE6" w14:paraId="681A3EF1" w14:textId="77777777" w:rsidTr="001472F2">
        <w:trPr>
          <w:trHeight w:val="359"/>
        </w:trPr>
        <w:tc>
          <w:tcPr>
            <w:tcW w:w="2943" w:type="dxa"/>
          </w:tcPr>
          <w:p w14:paraId="38B5589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5D4AC288" w14:textId="77777777" w:rsidR="00C3654C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  <w:p w14:paraId="1463DD39" w14:textId="77777777" w:rsidR="00DE2E88" w:rsidRDefault="00DE2E88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2015318A" w14:textId="120005E7" w:rsidR="00DE2E88" w:rsidRPr="001B7FE6" w:rsidRDefault="00DE2E88" w:rsidP="001472F2">
            <w:pPr>
              <w:rPr>
                <w:rFonts w:asciiTheme="minorHAnsi" w:hAnsiTheme="minorHAnsi" w:cstheme="minorHAnsi"/>
                <w:szCs w:val="20"/>
              </w:rPr>
            </w:pPr>
            <w:r w:rsidRPr="00DE2E88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Voorbeeld: Met dit dashboard bieden we jullie 24/7 inzicht in de resultaten van onze samenwerking en kun je bovendien gedetailleerde rapportages uitdraaien. Zo bieden we u naast het maandelijkse overleg de mogelijkheid om de resultaten in te zien op een moment dat het uitkomt, en zorgen we door onze transparantie voor een vertrouwensrelatie.</w:t>
            </w:r>
          </w:p>
        </w:tc>
      </w:tr>
      <w:tr w:rsidR="00C3654C" w:rsidRPr="001B7FE6" w14:paraId="5CAA50D9" w14:textId="77777777" w:rsidTr="001472F2">
        <w:trPr>
          <w:trHeight w:val="284"/>
        </w:trPr>
        <w:tc>
          <w:tcPr>
            <w:tcW w:w="2943" w:type="dxa"/>
          </w:tcPr>
          <w:p w14:paraId="51ED8C2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21267D8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72F7F726" w14:textId="77777777" w:rsidTr="001472F2">
        <w:trPr>
          <w:trHeight w:val="284"/>
        </w:trPr>
        <w:tc>
          <w:tcPr>
            <w:tcW w:w="2943" w:type="dxa"/>
          </w:tcPr>
          <w:p w14:paraId="0CEC868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68F0A507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4979963A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2DD1657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69278D62" w14:textId="77777777" w:rsidR="00C3654C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04B46B86" w14:textId="77777777" w:rsidR="003D4C1D" w:rsidRDefault="003D4C1D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552D649C" w14:textId="35EAEFC0" w:rsidR="003D4C1D" w:rsidRPr="001B7FE6" w:rsidRDefault="003D4C1D" w:rsidP="001472F2">
            <w:pPr>
              <w:rPr>
                <w:rFonts w:asciiTheme="minorHAnsi" w:hAnsiTheme="minorHAnsi" w:cstheme="minorHAnsi"/>
                <w:szCs w:val="20"/>
              </w:rPr>
            </w:pPr>
            <w:r w:rsidRPr="003D4C1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Voorbeeld: Omdat de technische inrichting van het dashboard al is ontwikkeld, hoeven wij enkel jullie wensen te inventarisen en de front-end in te richten. De kosten hiervoor nemen we voor onze rekening. In de praktijk zien we dat dit dashboard de faalkosten 20 tot 30 procent verlaagt.</w:t>
            </w:r>
          </w:p>
        </w:tc>
      </w:tr>
      <w:tr w:rsidR="00C3654C" w:rsidRPr="001B7FE6" w14:paraId="2A90A10C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58851BF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Kans 2</w:t>
            </w:r>
          </w:p>
        </w:tc>
        <w:tc>
          <w:tcPr>
            <w:tcW w:w="6663" w:type="dxa"/>
          </w:tcPr>
          <w:p w14:paraId="058DC379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0FE4B2F3" w14:textId="77777777" w:rsidTr="001472F2">
        <w:trPr>
          <w:trHeight w:val="284"/>
        </w:trPr>
        <w:tc>
          <w:tcPr>
            <w:tcW w:w="2943" w:type="dxa"/>
          </w:tcPr>
          <w:p w14:paraId="097F03A8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68BC03A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5566F79B" w14:textId="77777777" w:rsidTr="001472F2">
        <w:trPr>
          <w:trHeight w:val="284"/>
        </w:trPr>
        <w:tc>
          <w:tcPr>
            <w:tcW w:w="2943" w:type="dxa"/>
          </w:tcPr>
          <w:p w14:paraId="53B1DE3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69A761F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05A8069E" w14:textId="77777777" w:rsidTr="001472F2">
        <w:trPr>
          <w:trHeight w:val="284"/>
        </w:trPr>
        <w:tc>
          <w:tcPr>
            <w:tcW w:w="2943" w:type="dxa"/>
          </w:tcPr>
          <w:p w14:paraId="6A35E733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30F36CF7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6F5A8826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1A12886F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5408C42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4B62003E" w14:textId="77777777" w:rsidTr="001472F2">
        <w:trPr>
          <w:trHeight w:val="284"/>
        </w:trPr>
        <w:tc>
          <w:tcPr>
            <w:tcW w:w="2943" w:type="dxa"/>
            <w:shd w:val="clear" w:color="auto" w:fill="D9D9D9" w:themeFill="background1" w:themeFillShade="D9"/>
          </w:tcPr>
          <w:p w14:paraId="7F261489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Kans 3</w:t>
            </w:r>
          </w:p>
        </w:tc>
        <w:tc>
          <w:tcPr>
            <w:tcW w:w="6663" w:type="dxa"/>
          </w:tcPr>
          <w:p w14:paraId="72EEB9FC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17C2D585" w14:textId="77777777" w:rsidTr="001472F2">
        <w:trPr>
          <w:trHeight w:val="284"/>
        </w:trPr>
        <w:tc>
          <w:tcPr>
            <w:tcW w:w="2943" w:type="dxa"/>
          </w:tcPr>
          <w:p w14:paraId="09B02291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</w:tcPr>
          <w:p w14:paraId="452AD89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3AC1A559" w14:textId="77777777" w:rsidTr="001472F2">
        <w:trPr>
          <w:trHeight w:val="284"/>
        </w:trPr>
        <w:tc>
          <w:tcPr>
            <w:tcW w:w="2943" w:type="dxa"/>
          </w:tcPr>
          <w:p w14:paraId="2886148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</w:tcPr>
          <w:p w14:paraId="3ACF38C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431F8FC4" w14:textId="77777777" w:rsidTr="001472F2">
        <w:trPr>
          <w:trHeight w:val="284"/>
        </w:trPr>
        <w:tc>
          <w:tcPr>
            <w:tcW w:w="2943" w:type="dxa"/>
          </w:tcPr>
          <w:p w14:paraId="31F1219F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opbrengst van de kans in tijd, geld en/of kwaliteit?</w:t>
            </w:r>
          </w:p>
        </w:tc>
        <w:tc>
          <w:tcPr>
            <w:tcW w:w="6663" w:type="dxa"/>
          </w:tcPr>
          <w:p w14:paraId="0AA3A5E2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18418C2E" w14:textId="77777777" w:rsidTr="001472F2">
        <w:trPr>
          <w:trHeight w:val="284"/>
        </w:trPr>
        <w:tc>
          <w:tcPr>
            <w:tcW w:w="2943" w:type="dxa"/>
            <w:tcBorders>
              <w:bottom w:val="single" w:sz="4" w:space="0" w:color="auto"/>
            </w:tcBorders>
          </w:tcPr>
          <w:p w14:paraId="2CDB22A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</w:tcPr>
          <w:p w14:paraId="6DCE23D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392723E2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AB8679" w14:textId="3377D98F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Kans </w:t>
            </w:r>
            <w:r w:rsidR="0049336F">
              <w:rPr>
                <w:rFonts w:asciiTheme="minorHAnsi" w:hAnsiTheme="minorHAnsi" w:cstheme="minorHAnsi"/>
                <w:szCs w:val="20"/>
              </w:rPr>
              <w:t>…. (n)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78E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[kernachtige formulering van de kans]</w:t>
            </w:r>
          </w:p>
        </w:tc>
      </w:tr>
      <w:tr w:rsidR="00C3654C" w:rsidRPr="001B7FE6" w14:paraId="50818A9D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7204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wijze waarop en de mate waarin deze kans bijdraagt aan de projectdoelstellingen?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FEB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C3654C" w:rsidRPr="001B7FE6" w14:paraId="36225D48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6A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prijs van de kans?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5695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 xml:space="preserve">[€] </w:t>
            </w:r>
          </w:p>
        </w:tc>
      </w:tr>
      <w:tr w:rsidR="00C3654C" w:rsidRPr="001B7FE6" w14:paraId="602DAFB3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741D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lastRenderedPageBreak/>
              <w:t>Wat is de opbrengst van de kans in tijd, geld en/of kwaliteit?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5806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C3654C" w:rsidRPr="001B7FE6" w14:paraId="68DDF530" w14:textId="77777777" w:rsidTr="001472F2">
        <w:trPr>
          <w:trHeight w:val="2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7D8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Wat is de dominante informatie waaruit blijkt dat de kans effectief is?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CFF0" w14:textId="77777777" w:rsidR="00C3654C" w:rsidRPr="001B7FE6" w:rsidRDefault="00C3654C" w:rsidP="001472F2">
            <w:pPr>
              <w:rPr>
                <w:rFonts w:asciiTheme="minorHAnsi" w:hAnsiTheme="minorHAnsi" w:cstheme="minorHAnsi"/>
                <w:szCs w:val="20"/>
              </w:rPr>
            </w:pPr>
            <w:r w:rsidRPr="001B7FE6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9087B3" w14:textId="77777777" w:rsidR="003328C3" w:rsidRDefault="003328C3" w:rsidP="00267732">
      <w:r>
        <w:separator/>
      </w:r>
    </w:p>
  </w:endnote>
  <w:endnote w:type="continuationSeparator" w:id="0">
    <w:p w14:paraId="3114360D" w14:textId="77777777" w:rsidR="003328C3" w:rsidRDefault="003328C3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6A87BD6F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EA_</w:t>
    </w:r>
    <w:r w:rsidR="00137295">
      <w:rPr>
        <w:rFonts w:ascii="Calibri" w:hAnsi="Calibri"/>
        <w:sz w:val="16"/>
        <w:szCs w:val="16"/>
      </w:rPr>
      <w:t>Sabewa</w:t>
    </w:r>
    <w:r w:rsidR="00BC1EEC">
      <w:rPr>
        <w:rFonts w:ascii="Calibri" w:hAnsi="Calibri"/>
        <w:sz w:val="16"/>
        <w:szCs w:val="16"/>
      </w:rPr>
      <w:t>Zeeland</w:t>
    </w:r>
    <w:r w:rsidR="00137295">
      <w:rPr>
        <w:rFonts w:ascii="Calibri" w:hAnsi="Calibri"/>
        <w:sz w:val="16"/>
        <w:szCs w:val="16"/>
      </w:rPr>
      <w:t>20240514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DFF05" w14:textId="77777777" w:rsidR="003328C3" w:rsidRDefault="003328C3" w:rsidP="00267732">
      <w:r>
        <w:separator/>
      </w:r>
    </w:p>
  </w:footnote>
  <w:footnote w:type="continuationSeparator" w:id="0">
    <w:p w14:paraId="62EFA653" w14:textId="77777777" w:rsidR="003328C3" w:rsidRDefault="003328C3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68B13A02" w:rsidR="00267732" w:rsidRDefault="0013729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0B48AC" wp14:editId="24E6319B">
          <wp:simplePos x="0" y="0"/>
          <wp:positionH relativeFrom="column">
            <wp:posOffset>4448175</wp:posOffset>
          </wp:positionH>
          <wp:positionV relativeFrom="paragraph">
            <wp:posOffset>-10160</wp:posOffset>
          </wp:positionV>
          <wp:extent cx="1729740" cy="871855"/>
          <wp:effectExtent l="0" t="0" r="3810" b="4445"/>
          <wp:wrapNone/>
          <wp:docPr id="1823034561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34561" name="Afbeelding 1" descr="Afbeelding met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68533">
    <w:abstractNumId w:val="3"/>
  </w:num>
  <w:num w:numId="2" w16cid:durableId="1984843518">
    <w:abstractNumId w:val="0"/>
  </w:num>
  <w:num w:numId="3" w16cid:durableId="1641381189">
    <w:abstractNumId w:val="1"/>
  </w:num>
  <w:num w:numId="4" w16cid:durableId="1515073327">
    <w:abstractNumId w:val="5"/>
  </w:num>
  <w:num w:numId="5" w16cid:durableId="1929918493">
    <w:abstractNumId w:val="2"/>
  </w:num>
  <w:num w:numId="6" w16cid:durableId="414085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133891"/>
    <w:rsid w:val="00137295"/>
    <w:rsid w:val="00193BAC"/>
    <w:rsid w:val="002070EA"/>
    <w:rsid w:val="00231674"/>
    <w:rsid w:val="0023754A"/>
    <w:rsid w:val="00267732"/>
    <w:rsid w:val="002D0D35"/>
    <w:rsid w:val="003328C3"/>
    <w:rsid w:val="0034537E"/>
    <w:rsid w:val="00365C17"/>
    <w:rsid w:val="00366882"/>
    <w:rsid w:val="003D4C1D"/>
    <w:rsid w:val="003F3393"/>
    <w:rsid w:val="00423229"/>
    <w:rsid w:val="0049336F"/>
    <w:rsid w:val="004A195E"/>
    <w:rsid w:val="004C0AA8"/>
    <w:rsid w:val="005255B7"/>
    <w:rsid w:val="0056622F"/>
    <w:rsid w:val="0058092B"/>
    <w:rsid w:val="00690ED6"/>
    <w:rsid w:val="00847522"/>
    <w:rsid w:val="00860453"/>
    <w:rsid w:val="00893B95"/>
    <w:rsid w:val="008C03DC"/>
    <w:rsid w:val="008E7CE4"/>
    <w:rsid w:val="00914E71"/>
    <w:rsid w:val="00915DBF"/>
    <w:rsid w:val="00927AD3"/>
    <w:rsid w:val="009321DF"/>
    <w:rsid w:val="009337BA"/>
    <w:rsid w:val="00960CDA"/>
    <w:rsid w:val="00A11766"/>
    <w:rsid w:val="00A9332D"/>
    <w:rsid w:val="00AF4DCF"/>
    <w:rsid w:val="00B43924"/>
    <w:rsid w:val="00B70154"/>
    <w:rsid w:val="00BC1EEC"/>
    <w:rsid w:val="00C172CE"/>
    <w:rsid w:val="00C21AE7"/>
    <w:rsid w:val="00C3654C"/>
    <w:rsid w:val="00CC1934"/>
    <w:rsid w:val="00CE6D52"/>
    <w:rsid w:val="00D60CE8"/>
    <w:rsid w:val="00DC0DFA"/>
    <w:rsid w:val="00DC7D26"/>
    <w:rsid w:val="00DE2E88"/>
    <w:rsid w:val="00E3568F"/>
    <w:rsid w:val="00E655A4"/>
    <w:rsid w:val="00E65683"/>
    <w:rsid w:val="00E7148F"/>
    <w:rsid w:val="00E74343"/>
    <w:rsid w:val="00EA2BBF"/>
    <w:rsid w:val="00EC05E6"/>
    <w:rsid w:val="00F00F16"/>
    <w:rsid w:val="00F7252B"/>
    <w:rsid w:val="00FB5070"/>
    <w:rsid w:val="00FE01F7"/>
    <w:rsid w:val="00FE0922"/>
    <w:rsid w:val="00F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AA3B3FAE1364B8476129B4D197812" ma:contentTypeVersion="18" ma:contentTypeDescription="Een nieuw document maken." ma:contentTypeScope="" ma:versionID="3466af78217e9a0d4b7d121dc1742ede">
  <xsd:schema xmlns:xsd="http://www.w3.org/2001/XMLSchema" xmlns:xs="http://www.w3.org/2001/XMLSchema" xmlns:p="http://schemas.microsoft.com/office/2006/metadata/properties" xmlns:ns2="65cb43ca-349f-4b92-8659-6e2b0c718ee4" xmlns:ns3="2ad4fc1f-90c1-454c-8a25-58d9a2abe12b" targetNamespace="http://schemas.microsoft.com/office/2006/metadata/properties" ma:root="true" ma:fieldsID="5e6f01cc0a6d5f3e4cb4751492ee2811" ns2:_="" ns3:_="">
    <xsd:import namespace="65cb43ca-349f-4b92-8659-6e2b0c718ee4"/>
    <xsd:import namespace="2ad4fc1f-90c1-454c-8a25-58d9a2abe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43ca-349f-4b92-8659-6e2b0c718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6aa254-6077-4af8-ad4d-5675eebb6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fc1f-90c1-454c-8a25-58d9a2abe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4f9dc7-f85c-43ef-9afb-d3c405c0e0bb}" ma:internalName="TaxCatchAll" ma:showField="CatchAllData" ma:web="2ad4fc1f-90c1-454c-8a25-58d9a2abe1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b43ca-349f-4b92-8659-6e2b0c718ee4">
      <Terms xmlns="http://schemas.microsoft.com/office/infopath/2007/PartnerControls"/>
    </lcf76f155ced4ddcb4097134ff3c332f>
    <TaxCatchAll xmlns="2ad4fc1f-90c1-454c-8a25-58d9a2abe12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869D3-CE31-49F7-8B9E-16D640F42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b43ca-349f-4b92-8659-6e2b0c718ee4"/>
    <ds:schemaRef ds:uri="2ad4fc1f-90c1-454c-8a25-58d9a2abe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  <ds:schemaRef ds:uri="65cb43ca-349f-4b92-8659-6e2b0c718ee4"/>
    <ds:schemaRef ds:uri="2ad4fc1f-90c1-454c-8a25-58d9a2abe12b"/>
  </ds:schemaRefs>
</ds:datastoreItem>
</file>

<file path=customXml/itemProps3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Gerben Kuijpers</cp:lastModifiedBy>
  <cp:revision>18</cp:revision>
  <dcterms:created xsi:type="dcterms:W3CDTF">2022-04-11T09:45:00Z</dcterms:created>
  <dcterms:modified xsi:type="dcterms:W3CDTF">2024-05-14T11:51:00Z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  <property fmtid="{D5CDD505-2E9C-101B-9397-08002B2CF9AE}" pid="3" name="MediaServiceImageTags">
    <vt:lpwstr/>
  </property>
</Properties>
</file>