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17E205C3" w:rsidR="004E6656" w:rsidRPr="00B41F39" w:rsidRDefault="004E6656" w:rsidP="004E6656">
            <w:pPr>
              <w:pStyle w:val="dpTitle"/>
              <w:rPr>
                <w:lang w:val="nl-NL"/>
              </w:rPr>
            </w:pPr>
            <w:r w:rsidRPr="00B41F39">
              <w:rPr>
                <w:lang w:val="nl-NL"/>
              </w:rPr>
              <w:t xml:space="preserve">Europese </w:t>
            </w:r>
            <w:r w:rsidR="00257893">
              <w:rPr>
                <w:lang w:val="nl-NL"/>
              </w:rPr>
              <w:t xml:space="preserve">openbare </w:t>
            </w:r>
            <w:r w:rsidRPr="00B41F39">
              <w:rPr>
                <w:lang w:val="nl-NL"/>
              </w:rPr>
              <w:t>aanbesteding</w:t>
            </w:r>
          </w:p>
          <w:p w14:paraId="10748F82" w14:textId="77777777" w:rsidR="00B41F39" w:rsidRPr="00B41F39" w:rsidRDefault="00B41F39" w:rsidP="004E6656">
            <w:pPr>
              <w:pStyle w:val="dpTitle"/>
              <w:rPr>
                <w:lang w:val="nl-NL"/>
              </w:rPr>
            </w:pPr>
          </w:p>
          <w:p w14:paraId="379FC586" w14:textId="2820E4E8" w:rsidR="004E6656" w:rsidRPr="0000325E" w:rsidRDefault="00B36F43" w:rsidP="004E6656">
            <w:pPr>
              <w:pStyle w:val="dpTitle"/>
              <w:rPr>
                <w:i/>
                <w:iCs/>
                <w:lang w:val="nl-NL"/>
              </w:rPr>
            </w:pPr>
            <w:r>
              <w:rPr>
                <w:i/>
                <w:iCs/>
                <w:lang w:val="nl-NL"/>
              </w:rPr>
              <w:t>Verf en verfmaterialen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1985"/>
        <w:gridCol w:w="1985"/>
      </w:tblGrid>
      <w:tr w:rsidR="00F66AFA" w:rsidRPr="006F2DDA" w14:paraId="379FC598" w14:textId="77777777" w:rsidTr="00F66AFA">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959"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959"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F66AFA">
        <w:trPr>
          <w:trHeight w:val="300"/>
        </w:trPr>
        <w:tc>
          <w:tcPr>
            <w:tcW w:w="3082" w:type="pct"/>
            <w:shd w:val="clear" w:color="auto" w:fill="FBE4D5" w:themeFill="accent2" w:themeFillTint="33"/>
          </w:tcPr>
          <w:p w14:paraId="6E3C31D2" w14:textId="1751C5CC" w:rsidR="00F66AFA" w:rsidRPr="00F66AFA" w:rsidRDefault="00F66AFA" w:rsidP="00361CD9">
            <w:pPr>
              <w:rPr>
                <w:b/>
                <w:bCs/>
                <w:i/>
                <w:szCs w:val="22"/>
              </w:rPr>
            </w:pPr>
            <w:r>
              <w:rPr>
                <w:b/>
                <w:bCs/>
                <w:szCs w:val="22"/>
              </w:rPr>
              <w:t xml:space="preserve">Inschrijver: </w:t>
            </w:r>
            <w:r w:rsidRPr="00F66AFA">
              <w:rPr>
                <w:bCs/>
                <w:i/>
                <w:szCs w:val="22"/>
              </w:rPr>
              <w:t>naam Inschrijver</w:t>
            </w:r>
            <w:r>
              <w:rPr>
                <w:bCs/>
                <w:i/>
                <w:szCs w:val="22"/>
              </w:rPr>
              <w:t xml:space="preserve"> hier</w:t>
            </w:r>
            <w:r w:rsidRPr="00F66AFA">
              <w:rPr>
                <w:bCs/>
                <w:i/>
                <w:szCs w:val="22"/>
              </w:rPr>
              <w:t xml:space="preserve"> vermelden</w:t>
            </w:r>
          </w:p>
          <w:p w14:paraId="46FC1294" w14:textId="1E0F76D6" w:rsidR="00F66AFA" w:rsidRPr="006F2DDA" w:rsidRDefault="00F66AFA" w:rsidP="00361CD9">
            <w:pPr>
              <w:rPr>
                <w:b/>
                <w:bCs/>
                <w:szCs w:val="22"/>
              </w:rPr>
            </w:pPr>
          </w:p>
        </w:tc>
        <w:tc>
          <w:tcPr>
            <w:tcW w:w="959" w:type="pct"/>
            <w:shd w:val="clear" w:color="auto" w:fill="FBE4D5" w:themeFill="accent2" w:themeFillTint="33"/>
          </w:tcPr>
          <w:p w14:paraId="6BC2C87F" w14:textId="77777777" w:rsidR="00F66AFA" w:rsidRPr="006F2DDA" w:rsidRDefault="00F66AFA" w:rsidP="00361CD9">
            <w:pPr>
              <w:jc w:val="center"/>
              <w:rPr>
                <w:b/>
                <w:bCs/>
                <w:szCs w:val="22"/>
              </w:rPr>
            </w:pPr>
          </w:p>
        </w:tc>
        <w:tc>
          <w:tcPr>
            <w:tcW w:w="959" w:type="pct"/>
            <w:shd w:val="clear" w:color="auto" w:fill="FBE4D5" w:themeFill="accent2" w:themeFillTint="33"/>
          </w:tcPr>
          <w:p w14:paraId="2A92ABB2" w14:textId="77777777" w:rsidR="00F66AFA" w:rsidRPr="006F2DDA" w:rsidRDefault="00F66AFA" w:rsidP="00361CD9">
            <w:pPr>
              <w:jc w:val="center"/>
              <w:rPr>
                <w:b/>
                <w:bCs/>
                <w:szCs w:val="22"/>
              </w:rPr>
            </w:pPr>
          </w:p>
        </w:tc>
      </w:tr>
      <w:tr w:rsidR="00D467E9" w:rsidRPr="006F2DDA" w14:paraId="6C3814A4" w14:textId="77777777" w:rsidTr="00F66AFA">
        <w:trPr>
          <w:trHeight w:val="300"/>
        </w:trPr>
        <w:tc>
          <w:tcPr>
            <w:tcW w:w="3082" w:type="pct"/>
            <w:shd w:val="clear" w:color="auto" w:fill="FBE4D5" w:themeFill="accent2" w:themeFillTint="33"/>
          </w:tcPr>
          <w:p w14:paraId="77CDF3FA" w14:textId="723BADFF" w:rsidR="00D467E9" w:rsidRDefault="00D467E9" w:rsidP="00361CD9">
            <w:pPr>
              <w:rPr>
                <w:b/>
                <w:bCs/>
                <w:szCs w:val="22"/>
              </w:rPr>
            </w:pPr>
            <w:r>
              <w:rPr>
                <w:b/>
                <w:bCs/>
                <w:szCs w:val="22"/>
              </w:rPr>
              <w:t>Aanbiedingsbrief</w:t>
            </w:r>
          </w:p>
          <w:p w14:paraId="30729068" w14:textId="5BA45D12" w:rsidR="00D467E9" w:rsidRPr="00D467E9" w:rsidRDefault="00D467E9" w:rsidP="00D374C6">
            <w:pPr>
              <w:rPr>
                <w:bCs/>
                <w:i/>
                <w:szCs w:val="22"/>
              </w:rPr>
            </w:pPr>
          </w:p>
        </w:tc>
        <w:tc>
          <w:tcPr>
            <w:tcW w:w="959" w:type="pct"/>
            <w:shd w:val="clear" w:color="auto" w:fill="FBE4D5" w:themeFill="accent2" w:themeFillTint="33"/>
          </w:tcPr>
          <w:p w14:paraId="361AAE8A" w14:textId="5340CB8E" w:rsidR="00D467E9" w:rsidRPr="00D467E9" w:rsidRDefault="00D467E9" w:rsidP="00361CD9">
            <w:pPr>
              <w:jc w:val="center"/>
              <w:rPr>
                <w:b/>
                <w:bCs/>
                <w:szCs w:val="22"/>
              </w:rPr>
            </w:pPr>
            <w:r>
              <w:rPr>
                <w:b/>
                <w:bCs/>
                <w:szCs w:val="22"/>
              </w:rPr>
              <w:t>X</w:t>
            </w:r>
          </w:p>
        </w:tc>
        <w:tc>
          <w:tcPr>
            <w:tcW w:w="959" w:type="pct"/>
            <w:shd w:val="clear" w:color="auto" w:fill="FBE4D5" w:themeFill="accent2" w:themeFillTint="33"/>
          </w:tcPr>
          <w:p w14:paraId="38A6A5EC" w14:textId="77777777" w:rsidR="00D467E9" w:rsidRPr="006F2DDA" w:rsidRDefault="00D467E9" w:rsidP="00361CD9">
            <w:pPr>
              <w:jc w:val="center"/>
              <w:rPr>
                <w:b/>
                <w:bCs/>
                <w:szCs w:val="22"/>
              </w:rPr>
            </w:pPr>
          </w:p>
        </w:tc>
      </w:tr>
      <w:tr w:rsidR="00F66AFA" w:rsidRPr="006F2DDA" w14:paraId="379FC59E" w14:textId="77777777" w:rsidTr="00F66AFA">
        <w:trPr>
          <w:trHeight w:val="300"/>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16504066" w14:textId="77777777" w:rsidR="00F66AFA" w:rsidRDefault="00F66AFA" w:rsidP="00F66AFA">
            <w:pPr>
              <w:rPr>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p w14:paraId="379FC59A" w14:textId="024D22B0" w:rsidR="00F66AFA" w:rsidRPr="006F2DDA" w:rsidRDefault="00F66AFA" w:rsidP="00F66AFA">
            <w:pPr>
              <w:rPr>
                <w:b/>
                <w:szCs w:val="22"/>
              </w:rPr>
            </w:pPr>
          </w:p>
        </w:tc>
        <w:tc>
          <w:tcPr>
            <w:tcW w:w="959"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F66AFA">
        <w:trPr>
          <w:trHeight w:val="300"/>
        </w:trPr>
        <w:tc>
          <w:tcPr>
            <w:tcW w:w="3082" w:type="pct"/>
            <w:shd w:val="clear" w:color="auto" w:fill="FBE4D5" w:themeFill="accent2" w:themeFillTint="33"/>
          </w:tcPr>
          <w:p w14:paraId="379FC5A4" w14:textId="2CCFA9EB" w:rsidR="00F66AFA" w:rsidRPr="00B203AD" w:rsidRDefault="00F66AFA" w:rsidP="00361CD9">
            <w:pPr>
              <w:rPr>
                <w:b/>
                <w:bCs/>
                <w:szCs w:val="22"/>
              </w:rPr>
            </w:pPr>
            <w:r w:rsidRPr="006F2DDA">
              <w:rPr>
                <w:b/>
                <w:bCs/>
                <w:szCs w:val="22"/>
              </w:rPr>
              <w:t>Uniform Europees Aanbestedingsdocument (</w:t>
            </w:r>
            <w:r w:rsidRPr="00B203AD">
              <w:rPr>
                <w:b/>
                <w:bCs/>
                <w:szCs w:val="22"/>
              </w:rPr>
              <w:t xml:space="preserve">UEA) (Bijlage </w:t>
            </w:r>
            <w:r w:rsidR="00B203AD" w:rsidRPr="00B203AD">
              <w:rPr>
                <w:b/>
                <w:bCs/>
                <w:szCs w:val="22"/>
              </w:rPr>
              <w:t>F</w:t>
            </w:r>
            <w:r w:rsidRPr="00B203AD">
              <w:rPr>
                <w:b/>
                <w:bCs/>
                <w:szCs w:val="22"/>
              </w:rPr>
              <w:t>)</w:t>
            </w:r>
          </w:p>
          <w:p w14:paraId="379FC5A5" w14:textId="6A30FE17" w:rsidR="00F66AFA" w:rsidRPr="006F2DDA" w:rsidRDefault="00F66AFA" w:rsidP="00361CD9">
            <w:pPr>
              <w:rPr>
                <w:szCs w:val="22"/>
              </w:rPr>
            </w:pPr>
            <w:r w:rsidRPr="00B203AD">
              <w:rPr>
                <w:szCs w:val="22"/>
              </w:rPr>
              <w:t xml:space="preserve">Inschrijver dient een volledig ingevuld en rechtsgeldig ondertekend UEA, dat als Bijlage </w:t>
            </w:r>
            <w:r w:rsidR="00B203AD" w:rsidRPr="00B203AD">
              <w:rPr>
                <w:szCs w:val="22"/>
              </w:rPr>
              <w:t>F</w:t>
            </w:r>
            <w:r w:rsidRPr="00B203AD">
              <w:rPr>
                <w:szCs w:val="22"/>
              </w:rPr>
              <w:t xml:space="preserve"> is toegevoegd aan de</w:t>
            </w:r>
            <w:r>
              <w:rPr>
                <w:szCs w:val="22"/>
              </w:rPr>
              <w:t xml:space="preserve"> Aanbestedingsdocumenten, </w:t>
            </w:r>
            <w:r w:rsidRPr="006F2DDA">
              <w:rPr>
                <w:szCs w:val="22"/>
              </w:rPr>
              <w:t xml:space="preserve">in te dienen. Wanneer Inschrijver een </w:t>
            </w:r>
            <w:r>
              <w:rPr>
                <w:szCs w:val="22"/>
              </w:rPr>
              <w:t>S</w:t>
            </w:r>
            <w:r w:rsidRPr="006F2DDA">
              <w:rPr>
                <w:szCs w:val="22"/>
              </w:rPr>
              <w:t xml:space="preserve">amenwerkingsverband is moeten alle deelnemers aan het </w:t>
            </w:r>
            <w:r>
              <w:rPr>
                <w:szCs w:val="22"/>
              </w:rPr>
              <w:t>S</w:t>
            </w:r>
            <w:r w:rsidRPr="006F2DDA">
              <w:rPr>
                <w:szCs w:val="22"/>
              </w:rPr>
              <w:t xml:space="preserve">amenwerkingsverband ieder afzonderlijk een UEA indienen. </w:t>
            </w:r>
          </w:p>
          <w:p w14:paraId="379FC5A6" w14:textId="77777777" w:rsidR="00F66AFA" w:rsidRPr="006F2DDA" w:rsidRDefault="00F66AFA" w:rsidP="00361CD9">
            <w:pPr>
              <w:rPr>
                <w:szCs w:val="22"/>
              </w:rPr>
            </w:pPr>
          </w:p>
          <w:p w14:paraId="1FC34D51" w14:textId="78DF57FB" w:rsidR="00F66AFA" w:rsidRDefault="00F66AFA" w:rsidP="006F2DDA">
            <w:pPr>
              <w:rPr>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p w14:paraId="379FC5A7" w14:textId="77777777" w:rsidR="00F66AFA" w:rsidRPr="006F2DDA" w:rsidRDefault="00F66AFA" w:rsidP="006F2DDA">
            <w:pPr>
              <w:rPr>
                <w:b/>
                <w:szCs w:val="22"/>
              </w:rPr>
            </w:pPr>
          </w:p>
        </w:tc>
        <w:tc>
          <w:tcPr>
            <w:tcW w:w="959"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A9" w14:textId="77777777" w:rsidR="00F66AFA" w:rsidRPr="006F2DDA" w:rsidRDefault="00F66AFA" w:rsidP="00361CD9">
            <w:pPr>
              <w:jc w:val="center"/>
              <w:rPr>
                <w:b/>
                <w:bCs/>
                <w:szCs w:val="22"/>
              </w:rPr>
            </w:pPr>
          </w:p>
        </w:tc>
      </w:tr>
      <w:tr w:rsidR="00F66AFA" w:rsidRPr="006F2DDA" w14:paraId="495036FD" w14:textId="77777777" w:rsidTr="00F66AFA">
        <w:trPr>
          <w:trHeight w:val="300"/>
        </w:trPr>
        <w:tc>
          <w:tcPr>
            <w:tcW w:w="3082" w:type="pct"/>
            <w:shd w:val="clear" w:color="auto" w:fill="FBE4D5" w:themeFill="accent2" w:themeFillTint="33"/>
          </w:tcPr>
          <w:p w14:paraId="0D22FF0F" w14:textId="1A4BBC6C" w:rsidR="00F66AFA" w:rsidRPr="00B203AD" w:rsidRDefault="00F66AFA" w:rsidP="00594B41">
            <w:pPr>
              <w:rPr>
                <w:b/>
                <w:bCs/>
                <w:szCs w:val="22"/>
              </w:rPr>
            </w:pPr>
            <w:r w:rsidRPr="00B203AD">
              <w:rPr>
                <w:b/>
                <w:bCs/>
                <w:szCs w:val="22"/>
              </w:rPr>
              <w:t xml:space="preserve">Geschiktheidseis </w:t>
            </w:r>
            <w:r w:rsidR="00B203AD" w:rsidRPr="00B203AD">
              <w:rPr>
                <w:b/>
                <w:bCs/>
                <w:szCs w:val="22"/>
              </w:rPr>
              <w:t>3</w:t>
            </w:r>
            <w:r w:rsidRPr="00B203AD">
              <w:rPr>
                <w:b/>
                <w:bCs/>
                <w:szCs w:val="22"/>
              </w:rPr>
              <w:t xml:space="preserve"> Kerncompetenties Bijlage </w:t>
            </w:r>
            <w:r w:rsidR="00B203AD" w:rsidRPr="00B203AD">
              <w:rPr>
                <w:b/>
                <w:bCs/>
                <w:szCs w:val="22"/>
              </w:rPr>
              <w:t>G</w:t>
            </w:r>
          </w:p>
          <w:p w14:paraId="40C0E534" w14:textId="522B1788" w:rsidR="00F66AFA" w:rsidRPr="00B203AD" w:rsidRDefault="00F66AFA" w:rsidP="00594B41">
            <w:pPr>
              <w:rPr>
                <w:bCs/>
                <w:szCs w:val="22"/>
              </w:rPr>
            </w:pPr>
            <w:r w:rsidRPr="00B203AD">
              <w:rPr>
                <w:bCs/>
                <w:szCs w:val="22"/>
              </w:rPr>
              <w:t>Inschrijver voegt een volledig ingevulde en rech</w:t>
            </w:r>
            <w:r w:rsidR="00D467E9" w:rsidRPr="00B203AD">
              <w:rPr>
                <w:bCs/>
                <w:szCs w:val="22"/>
              </w:rPr>
              <w:t xml:space="preserve">tsgeldig ondertekende  Bijlage </w:t>
            </w:r>
            <w:r w:rsidR="00B203AD" w:rsidRPr="00B203AD">
              <w:rPr>
                <w:bCs/>
                <w:szCs w:val="22"/>
              </w:rPr>
              <w:t>G</w:t>
            </w:r>
            <w:r w:rsidRPr="00B203AD">
              <w:rPr>
                <w:bCs/>
                <w:szCs w:val="22"/>
              </w:rPr>
              <w:t xml:space="preserve"> in, behorende bij Geschiktheidseis </w:t>
            </w:r>
            <w:r w:rsidR="00B203AD" w:rsidRPr="00B203AD">
              <w:rPr>
                <w:bCs/>
                <w:szCs w:val="22"/>
              </w:rPr>
              <w:t>3</w:t>
            </w:r>
            <w:r w:rsidRPr="00B203AD">
              <w:rPr>
                <w:bCs/>
                <w:szCs w:val="22"/>
              </w:rPr>
              <w:t xml:space="preserve">.  </w:t>
            </w:r>
          </w:p>
          <w:p w14:paraId="5E148220" w14:textId="182ED3C3" w:rsidR="00F66AFA" w:rsidRPr="00B203AD" w:rsidRDefault="00F66AFA" w:rsidP="00594B41">
            <w:pPr>
              <w:rPr>
                <w:b/>
                <w:bCs/>
                <w:szCs w:val="22"/>
              </w:rPr>
            </w:pPr>
          </w:p>
        </w:tc>
        <w:tc>
          <w:tcPr>
            <w:tcW w:w="959" w:type="pct"/>
            <w:shd w:val="clear" w:color="auto" w:fill="FBE4D5" w:themeFill="accent2" w:themeFillTint="33"/>
          </w:tcPr>
          <w:p w14:paraId="6DA71C92" w14:textId="77777777" w:rsidR="00F66AFA" w:rsidRDefault="00F66AFA" w:rsidP="00361CD9">
            <w:pPr>
              <w:jc w:val="center"/>
              <w:rPr>
                <w:b/>
                <w:bCs/>
                <w:szCs w:val="22"/>
              </w:rPr>
            </w:pPr>
          </w:p>
          <w:p w14:paraId="0E8CD03E" w14:textId="1B8821F0"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4B1D97AA" w14:textId="77777777" w:rsidR="00F66AFA" w:rsidRPr="006F2DDA" w:rsidRDefault="00F66AFA" w:rsidP="00361CD9">
            <w:pPr>
              <w:jc w:val="center"/>
              <w:rPr>
                <w:b/>
                <w:bCs/>
                <w:szCs w:val="22"/>
              </w:rPr>
            </w:pPr>
          </w:p>
        </w:tc>
      </w:tr>
      <w:tr w:rsidR="00F66AFA" w:rsidRPr="006F2DDA" w14:paraId="18D0469B" w14:textId="77777777" w:rsidTr="00F66AFA">
        <w:trPr>
          <w:trHeight w:val="300"/>
        </w:trPr>
        <w:tc>
          <w:tcPr>
            <w:tcW w:w="3082" w:type="pct"/>
            <w:shd w:val="clear" w:color="auto" w:fill="FBE4D5" w:themeFill="accent2" w:themeFillTint="33"/>
          </w:tcPr>
          <w:p w14:paraId="54B568FF" w14:textId="6C73BF50" w:rsidR="00F66AFA" w:rsidRPr="00B203AD" w:rsidRDefault="00F66AFA" w:rsidP="00594B41">
            <w:pPr>
              <w:rPr>
                <w:b/>
                <w:bCs/>
                <w:szCs w:val="22"/>
              </w:rPr>
            </w:pPr>
            <w:r w:rsidRPr="00B203AD">
              <w:rPr>
                <w:b/>
                <w:bCs/>
                <w:szCs w:val="22"/>
              </w:rPr>
              <w:t xml:space="preserve">Prijzenblad Subgunningscriterium prijs </w:t>
            </w:r>
            <w:r w:rsidR="00D467E9" w:rsidRPr="00B203AD">
              <w:rPr>
                <w:b/>
                <w:bCs/>
                <w:szCs w:val="22"/>
              </w:rPr>
              <w:t xml:space="preserve">Bijlage </w:t>
            </w:r>
            <w:r w:rsidR="00B203AD" w:rsidRPr="00B203AD">
              <w:rPr>
                <w:b/>
                <w:bCs/>
                <w:szCs w:val="22"/>
              </w:rPr>
              <w:t>I</w:t>
            </w:r>
          </w:p>
          <w:p w14:paraId="09316AEC" w14:textId="11035726" w:rsidR="00F66AFA" w:rsidRPr="00B203AD" w:rsidRDefault="00F66AFA" w:rsidP="00594B41">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r w:rsidRPr="00B203AD">
              <w:rPr>
                <w:rFonts w:ascii="Times New Roman" w:hAnsi="Times New Roman"/>
                <w:sz w:val="22"/>
                <w:szCs w:val="22"/>
              </w:rPr>
              <w:t xml:space="preserve">Inschrijver voegt </w:t>
            </w:r>
            <w:r w:rsidRPr="00B203AD">
              <w:rPr>
                <w:rFonts w:ascii="Times New Roman" w:hAnsi="Times New Roman"/>
                <w:bCs/>
                <w:sz w:val="22"/>
                <w:szCs w:val="22"/>
              </w:rPr>
              <w:t xml:space="preserve">het Prijzenblad Bijlage </w:t>
            </w:r>
            <w:r w:rsidR="00B203AD" w:rsidRPr="00B203AD">
              <w:rPr>
                <w:rFonts w:ascii="Times New Roman" w:hAnsi="Times New Roman"/>
                <w:bCs/>
                <w:sz w:val="22"/>
                <w:szCs w:val="22"/>
              </w:rPr>
              <w:t>I</w:t>
            </w:r>
            <w:r w:rsidRPr="00B203AD">
              <w:rPr>
                <w:rFonts w:ascii="Times New Roman" w:hAnsi="Times New Roman"/>
                <w:bCs/>
                <w:sz w:val="22"/>
                <w:szCs w:val="22"/>
              </w:rPr>
              <w:t xml:space="preserve"> volledig ingevuld </w:t>
            </w:r>
            <w:r w:rsidR="00FC09E5" w:rsidRPr="00B203AD">
              <w:rPr>
                <w:rFonts w:ascii="Times New Roman" w:hAnsi="Times New Roman"/>
                <w:bCs/>
                <w:sz w:val="22"/>
                <w:szCs w:val="22"/>
              </w:rPr>
              <w:t>in</w:t>
            </w:r>
            <w:r w:rsidRPr="00B203AD">
              <w:rPr>
                <w:rFonts w:ascii="Times New Roman" w:hAnsi="Times New Roman"/>
                <w:bCs/>
                <w:sz w:val="22"/>
                <w:szCs w:val="22"/>
              </w:rPr>
              <w:t xml:space="preserve"> pdf-format en in Excel toe aan de Inschrijving.</w:t>
            </w:r>
          </w:p>
          <w:p w14:paraId="1E238C16" w14:textId="77777777" w:rsidR="00F66AFA" w:rsidRPr="00B203AD"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959" w:type="pct"/>
            <w:shd w:val="clear" w:color="auto" w:fill="FBE4D5" w:themeFill="accent2" w:themeFillTint="33"/>
          </w:tcPr>
          <w:p w14:paraId="19421FF2" w14:textId="77777777" w:rsidR="00F66AFA" w:rsidRPr="006F2DDA" w:rsidRDefault="00F66AFA" w:rsidP="00361CD9">
            <w:pPr>
              <w:jc w:val="center"/>
              <w:rPr>
                <w:b/>
                <w:bCs/>
                <w:szCs w:val="22"/>
              </w:rPr>
            </w:pPr>
          </w:p>
        </w:tc>
      </w:tr>
      <w:tr w:rsidR="00F66AFA" w:rsidRPr="006F2DDA" w14:paraId="5BE35B9F" w14:textId="77777777" w:rsidTr="00F66AFA">
        <w:trPr>
          <w:trHeight w:val="300"/>
        </w:trPr>
        <w:tc>
          <w:tcPr>
            <w:tcW w:w="3082" w:type="pct"/>
            <w:shd w:val="clear" w:color="auto" w:fill="FBE4D5" w:themeFill="accent2" w:themeFillTint="33"/>
          </w:tcPr>
          <w:p w14:paraId="4E21488C" w14:textId="77777777" w:rsidR="00F66AFA" w:rsidRDefault="00F66AFA" w:rsidP="00594B41">
            <w:pPr>
              <w:rPr>
                <w:bCs/>
                <w:szCs w:val="22"/>
              </w:rPr>
            </w:pPr>
            <w:r>
              <w:rPr>
                <w:b/>
                <w:bCs/>
                <w:szCs w:val="22"/>
              </w:rPr>
              <w:t xml:space="preserve">Subgunningcriterim K1, </w:t>
            </w:r>
            <w:r w:rsidRPr="00B91FAE">
              <w:rPr>
                <w:bCs/>
                <w:szCs w:val="22"/>
              </w:rPr>
              <w:t>uitwerking eigen format conform voorwaarden Beschrijvend document K1</w:t>
            </w:r>
          </w:p>
          <w:p w14:paraId="49923F21" w14:textId="0CAE57FD" w:rsidR="00F66AFA" w:rsidRDefault="00F66AFA" w:rsidP="00594B41">
            <w:pPr>
              <w:rPr>
                <w:b/>
                <w:bCs/>
                <w:szCs w:val="22"/>
              </w:rPr>
            </w:pPr>
          </w:p>
        </w:tc>
        <w:tc>
          <w:tcPr>
            <w:tcW w:w="959" w:type="pct"/>
            <w:shd w:val="clear" w:color="auto" w:fill="FBE4D5" w:themeFill="accent2" w:themeFillTint="33"/>
          </w:tcPr>
          <w:p w14:paraId="6DE909A9" w14:textId="77777777" w:rsidR="00F66AFA" w:rsidRDefault="00F66AFA" w:rsidP="00361CD9">
            <w:pPr>
              <w:jc w:val="center"/>
              <w:rPr>
                <w:b/>
                <w:bCs/>
                <w:szCs w:val="22"/>
              </w:rPr>
            </w:pPr>
          </w:p>
          <w:p w14:paraId="526F28F0" w14:textId="67A432DE"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0D825429" w14:textId="77777777" w:rsidR="00F66AFA" w:rsidRPr="006F2DDA" w:rsidRDefault="00F66AFA" w:rsidP="00361CD9">
            <w:pPr>
              <w:jc w:val="center"/>
              <w:rPr>
                <w:b/>
                <w:bCs/>
                <w:szCs w:val="22"/>
              </w:rPr>
            </w:pPr>
          </w:p>
        </w:tc>
      </w:tr>
      <w:tr w:rsidR="00F66AFA" w:rsidRPr="006F2DDA" w14:paraId="147DA8E3" w14:textId="77777777" w:rsidTr="00F66AFA">
        <w:trPr>
          <w:trHeight w:val="300"/>
        </w:trPr>
        <w:tc>
          <w:tcPr>
            <w:tcW w:w="3082" w:type="pct"/>
            <w:shd w:val="clear" w:color="auto" w:fill="FBE4D5" w:themeFill="accent2" w:themeFillTint="33"/>
          </w:tcPr>
          <w:p w14:paraId="37A589E7" w14:textId="77777777" w:rsidR="00F66AFA" w:rsidRDefault="00F66AFA" w:rsidP="00B91FAE">
            <w:pPr>
              <w:rPr>
                <w:bCs/>
                <w:szCs w:val="22"/>
              </w:rPr>
            </w:pPr>
            <w:r>
              <w:rPr>
                <w:b/>
                <w:bCs/>
                <w:szCs w:val="22"/>
              </w:rPr>
              <w:t xml:space="preserve">Subgunningcriterium K2, </w:t>
            </w:r>
            <w:r w:rsidRPr="00B91FAE">
              <w:rPr>
                <w:bCs/>
                <w:szCs w:val="22"/>
              </w:rPr>
              <w:t>uitwerking eigen format conform voorwaarden Beschrijvend document K</w:t>
            </w:r>
            <w:r>
              <w:rPr>
                <w:bCs/>
                <w:szCs w:val="22"/>
              </w:rPr>
              <w:t>2</w:t>
            </w:r>
          </w:p>
          <w:p w14:paraId="7914AB93" w14:textId="6F5B34E0" w:rsidR="007319B2" w:rsidRDefault="007319B2" w:rsidP="00B91FAE">
            <w:pPr>
              <w:rPr>
                <w:b/>
                <w:bCs/>
                <w:szCs w:val="22"/>
              </w:rPr>
            </w:pPr>
          </w:p>
        </w:tc>
        <w:tc>
          <w:tcPr>
            <w:tcW w:w="959" w:type="pct"/>
            <w:shd w:val="clear" w:color="auto" w:fill="FBE4D5" w:themeFill="accent2" w:themeFillTint="33"/>
          </w:tcPr>
          <w:p w14:paraId="3275AB94" w14:textId="77777777" w:rsidR="00F66AFA" w:rsidRDefault="00F66AFA" w:rsidP="00361CD9">
            <w:pPr>
              <w:jc w:val="center"/>
              <w:rPr>
                <w:b/>
                <w:bCs/>
                <w:szCs w:val="22"/>
              </w:rPr>
            </w:pPr>
          </w:p>
          <w:p w14:paraId="129D3745" w14:textId="2212038A"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345DFB47" w14:textId="77777777" w:rsidR="00F66AFA" w:rsidRPr="006F2DDA" w:rsidRDefault="00F66AFA" w:rsidP="00361CD9">
            <w:pPr>
              <w:jc w:val="center"/>
              <w:rPr>
                <w:b/>
                <w:bCs/>
                <w:szCs w:val="22"/>
              </w:rPr>
            </w:pPr>
          </w:p>
        </w:tc>
      </w:tr>
      <w:tr w:rsidR="00D467E9" w:rsidRPr="006F2DDA" w14:paraId="08D049AE" w14:textId="77777777" w:rsidTr="00F66AFA">
        <w:trPr>
          <w:trHeight w:val="300"/>
        </w:trPr>
        <w:tc>
          <w:tcPr>
            <w:tcW w:w="3082" w:type="pct"/>
            <w:shd w:val="clear" w:color="auto" w:fill="FBE4D5" w:themeFill="accent2" w:themeFillTint="33"/>
          </w:tcPr>
          <w:p w14:paraId="39A756DA" w14:textId="4FE02131" w:rsidR="00D467E9" w:rsidRPr="00D374C6" w:rsidRDefault="00D374C6" w:rsidP="00B91FAE">
            <w:pPr>
              <w:rPr>
                <w:bCs/>
                <w:i/>
                <w:szCs w:val="22"/>
              </w:rPr>
            </w:pPr>
            <w:r w:rsidRPr="00D374C6">
              <w:rPr>
                <w:b/>
                <w:bCs/>
                <w:i/>
                <w:szCs w:val="22"/>
              </w:rPr>
              <w:t>Overige eventueel volgend vanuit PvE, bewijsvoeringsdocumenten</w:t>
            </w:r>
          </w:p>
          <w:p w14:paraId="10A51B41" w14:textId="77777777" w:rsidR="00D467E9" w:rsidRDefault="00D467E9" w:rsidP="00B91FAE">
            <w:pPr>
              <w:rPr>
                <w:b/>
                <w:bCs/>
                <w:szCs w:val="22"/>
              </w:rPr>
            </w:pPr>
          </w:p>
        </w:tc>
        <w:tc>
          <w:tcPr>
            <w:tcW w:w="959" w:type="pct"/>
            <w:shd w:val="clear" w:color="auto" w:fill="FBE4D5" w:themeFill="accent2" w:themeFillTint="33"/>
          </w:tcPr>
          <w:p w14:paraId="2913354D" w14:textId="6B87A3E3" w:rsidR="00D467E9" w:rsidRDefault="00D467E9" w:rsidP="00361CD9">
            <w:pPr>
              <w:jc w:val="center"/>
              <w:rPr>
                <w:b/>
                <w:bCs/>
                <w:szCs w:val="22"/>
              </w:rPr>
            </w:pPr>
            <w:r>
              <w:rPr>
                <w:b/>
                <w:bCs/>
                <w:szCs w:val="22"/>
              </w:rPr>
              <w:t>X</w:t>
            </w:r>
          </w:p>
        </w:tc>
        <w:tc>
          <w:tcPr>
            <w:tcW w:w="959" w:type="pct"/>
            <w:shd w:val="clear" w:color="auto" w:fill="FBE4D5" w:themeFill="accent2" w:themeFillTint="33"/>
          </w:tcPr>
          <w:p w14:paraId="60F096A6" w14:textId="77777777" w:rsidR="00D467E9" w:rsidRPr="006F2DDA" w:rsidRDefault="00D467E9" w:rsidP="00361CD9">
            <w:pPr>
              <w:jc w:val="center"/>
              <w:rPr>
                <w:b/>
                <w:bCs/>
                <w:szCs w:val="22"/>
              </w:rPr>
            </w:pPr>
          </w:p>
        </w:tc>
      </w:tr>
      <w:tr w:rsidR="007319B2" w:rsidRPr="006F2DDA" w14:paraId="5213CC76" w14:textId="77777777" w:rsidTr="007319B2">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959"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F66AFA">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959" w:type="pct"/>
            <w:shd w:val="clear" w:color="auto" w:fill="F7CAAC" w:themeFill="accent2" w:themeFillTint="66"/>
          </w:tcPr>
          <w:p w14:paraId="379FC5AE" w14:textId="53495849" w:rsidR="00F66AFA" w:rsidRPr="006F2DDA" w:rsidRDefault="00F66AFA" w:rsidP="00361CD9">
            <w:pPr>
              <w:jc w:val="center"/>
              <w:rPr>
                <w:b/>
                <w:bCs/>
                <w:szCs w:val="22"/>
              </w:rPr>
            </w:pPr>
          </w:p>
        </w:tc>
        <w:tc>
          <w:tcPr>
            <w:tcW w:w="959"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F66AFA">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959" w:type="pct"/>
            <w:shd w:val="clear" w:color="auto" w:fill="F7CAAC" w:themeFill="accent2" w:themeFillTint="66"/>
          </w:tcPr>
          <w:p w14:paraId="379FC5B4" w14:textId="3073B0A0" w:rsidR="00F66AFA" w:rsidRPr="006F2DDA" w:rsidRDefault="00F66AFA" w:rsidP="00361CD9">
            <w:pPr>
              <w:jc w:val="center"/>
              <w:rPr>
                <w:b/>
                <w:bCs/>
                <w:szCs w:val="22"/>
              </w:rPr>
            </w:pPr>
          </w:p>
        </w:tc>
        <w:tc>
          <w:tcPr>
            <w:tcW w:w="959"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F66AFA">
        <w:trPr>
          <w:trHeight w:val="300"/>
        </w:trPr>
        <w:tc>
          <w:tcPr>
            <w:tcW w:w="3082" w:type="pct"/>
            <w:shd w:val="clear" w:color="auto" w:fill="F7CAAC" w:themeFill="accent2" w:themeFillTint="66"/>
          </w:tcPr>
          <w:p w14:paraId="3B67DC6C" w14:textId="5F4B93C7" w:rsidR="00F66AFA" w:rsidRDefault="00F66AFA" w:rsidP="007319B2">
            <w:pPr>
              <w:rPr>
                <w:szCs w:val="22"/>
              </w:rPr>
            </w:pPr>
            <w:r w:rsidRPr="006F2DDA">
              <w:rPr>
                <w:b/>
                <w:bCs/>
                <w:szCs w:val="22"/>
              </w:rPr>
              <w:t xml:space="preserve">Geschiktheidseisen </w:t>
            </w:r>
            <w:r>
              <w:rPr>
                <w:b/>
                <w:bCs/>
                <w:szCs w:val="22"/>
              </w:rPr>
              <w:t>beroep derden</w:t>
            </w:r>
            <w:r w:rsidRPr="006F2DDA">
              <w:rPr>
                <w:b/>
                <w:bCs/>
                <w:szCs w:val="22"/>
              </w:rPr>
              <w:t xml:space="preserve">: </w:t>
            </w:r>
            <w:r w:rsidRPr="006F2DDA">
              <w:rPr>
                <w:b/>
                <w:bCs/>
                <w:szCs w:val="22"/>
              </w:rPr>
              <w:br/>
            </w:r>
            <w:r w:rsidRPr="00B273E9">
              <w:rPr>
                <w:bCs/>
                <w:szCs w:val="22"/>
              </w:rPr>
              <w:t>Bij beroep op derde(n) om te kunnen voldoen aan een Geschiktheidseis</w:t>
            </w:r>
            <w:r w:rsidR="002135DF">
              <w:rPr>
                <w:bCs/>
                <w:szCs w:val="22"/>
              </w:rPr>
              <w:t>,</w:t>
            </w:r>
            <w:r>
              <w:rPr>
                <w:bCs/>
                <w:szCs w:val="22"/>
              </w:rPr>
              <w:t xml:space="preserve"> </w:t>
            </w:r>
            <w:r w:rsidR="002135DF">
              <w:rPr>
                <w:bCs/>
                <w:szCs w:val="22"/>
              </w:rPr>
              <w:t>b</w:t>
            </w:r>
            <w:r w:rsidR="002135DF">
              <w:rPr>
                <w:szCs w:val="22"/>
              </w:rPr>
              <w:t>ewijsmiddelen aan</w:t>
            </w:r>
            <w:r w:rsidRPr="006F2DDA">
              <w:rPr>
                <w:szCs w:val="22"/>
              </w:rPr>
              <w:t xml:space="preserve">leveren waaruit blijkt dat Inschrijver vrijelijk kan beschikken over de voor de uitvoering van de opdracht noodzakelijke </w:t>
            </w:r>
            <w:bookmarkStart w:id="4" w:name="OpenAt"/>
            <w:bookmarkEnd w:id="4"/>
            <w:r w:rsidRPr="00B203AD">
              <w:rPr>
                <w:szCs w:val="22"/>
              </w:rPr>
              <w:t xml:space="preserve">middelen </w:t>
            </w:r>
            <w:r w:rsidR="007A3519" w:rsidRPr="00B203AD">
              <w:rPr>
                <w:szCs w:val="22"/>
              </w:rPr>
              <w:t xml:space="preserve">o.a. Bijlage </w:t>
            </w:r>
            <w:r w:rsidR="00B203AD" w:rsidRPr="00B203AD">
              <w:rPr>
                <w:szCs w:val="22"/>
              </w:rPr>
              <w:t>H</w:t>
            </w:r>
            <w:r w:rsidRPr="00B203AD">
              <w:rPr>
                <w:szCs w:val="22"/>
              </w:rPr>
              <w:t xml:space="preserve"> garant</w:t>
            </w:r>
            <w:r w:rsidR="007319B2" w:rsidRPr="00B203AD">
              <w:rPr>
                <w:szCs w:val="22"/>
              </w:rPr>
              <w:t xml:space="preserve">stelling </w:t>
            </w:r>
            <w:r w:rsidRPr="00B203AD">
              <w:rPr>
                <w:szCs w:val="22"/>
              </w:rPr>
              <w:t>derde</w:t>
            </w:r>
            <w:r w:rsidR="007319B2">
              <w:rPr>
                <w:szCs w:val="22"/>
              </w:rPr>
              <w:t>(</w:t>
            </w:r>
            <w:r>
              <w:rPr>
                <w:szCs w:val="22"/>
              </w:rPr>
              <w:t>n</w:t>
            </w:r>
            <w:r w:rsidR="007319B2">
              <w:rPr>
                <w:szCs w:val="22"/>
              </w:rPr>
              <w:t>)</w:t>
            </w:r>
            <w:r>
              <w:rPr>
                <w:szCs w:val="22"/>
              </w:rPr>
              <w:t xml:space="preserve"> </w:t>
            </w:r>
            <w:r w:rsidRPr="006F2DDA">
              <w:rPr>
                <w:szCs w:val="22"/>
              </w:rPr>
              <w:t>(</w:t>
            </w:r>
            <w:r>
              <w:rPr>
                <w:szCs w:val="22"/>
              </w:rPr>
              <w:t xml:space="preserve">of </w:t>
            </w:r>
            <w:r w:rsidRPr="006F2DDA">
              <w:rPr>
                <w:szCs w:val="22"/>
              </w:rPr>
              <w:t>bijv. een samenwerkingsovereenkomst).</w:t>
            </w:r>
          </w:p>
          <w:p w14:paraId="379FC5B9" w14:textId="20CDEE42" w:rsidR="007319B2" w:rsidRPr="006F2DDA" w:rsidRDefault="007319B2" w:rsidP="007319B2">
            <w:pPr>
              <w:rPr>
                <w:b/>
                <w:bCs/>
                <w:szCs w:val="22"/>
              </w:rPr>
            </w:pPr>
          </w:p>
        </w:tc>
        <w:tc>
          <w:tcPr>
            <w:tcW w:w="959" w:type="pct"/>
            <w:shd w:val="clear" w:color="auto" w:fill="F7CAAC" w:themeFill="accent2" w:themeFillTint="66"/>
          </w:tcPr>
          <w:p w14:paraId="379FC5BA" w14:textId="30E94094" w:rsidR="00F66AFA" w:rsidRPr="006F2DDA" w:rsidRDefault="00F66AFA" w:rsidP="00361CD9">
            <w:pPr>
              <w:jc w:val="center"/>
              <w:rPr>
                <w:b/>
                <w:bCs/>
                <w:szCs w:val="22"/>
              </w:rPr>
            </w:pPr>
          </w:p>
        </w:tc>
        <w:tc>
          <w:tcPr>
            <w:tcW w:w="959"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0DB935C1" w14:textId="77777777" w:rsidTr="00F66AFA">
        <w:trPr>
          <w:trHeight w:val="300"/>
        </w:trPr>
        <w:tc>
          <w:tcPr>
            <w:tcW w:w="3082" w:type="pct"/>
            <w:shd w:val="clear" w:color="auto" w:fill="F7CAAC" w:themeFill="accent2" w:themeFillTint="66"/>
          </w:tcPr>
          <w:p w14:paraId="7E841515" w14:textId="77777777" w:rsidR="00F66AFA" w:rsidRPr="00B273E9" w:rsidRDefault="00F66AFA" w:rsidP="00B273E9">
            <w:pPr>
              <w:rPr>
                <w:b/>
                <w:iCs/>
                <w:szCs w:val="22"/>
              </w:rPr>
            </w:pPr>
            <w:r w:rsidRPr="00B273E9">
              <w:rPr>
                <w:b/>
                <w:bCs/>
                <w:szCs w:val="22"/>
              </w:rPr>
              <w:t xml:space="preserve">Geschiktheidseis 1: </w:t>
            </w:r>
            <w:r w:rsidRPr="00B273E9">
              <w:rPr>
                <w:szCs w:val="22"/>
              </w:rPr>
              <w:t xml:space="preserve"> </w:t>
            </w:r>
            <w:r w:rsidRPr="00B273E9">
              <w:rPr>
                <w:b/>
                <w:iCs/>
                <w:szCs w:val="22"/>
              </w:rPr>
              <w:t>Inschrijving in nationaal handelsregister</w:t>
            </w:r>
          </w:p>
          <w:p w14:paraId="3C406DCD" w14:textId="24064978" w:rsidR="00F66AFA" w:rsidRPr="00B273E9" w:rsidRDefault="00F66AFA" w:rsidP="00B273E9">
            <w:pPr>
              <w:spacing w:line="240" w:lineRule="atLeast"/>
              <w:rPr>
                <w:color w:val="000000"/>
                <w:szCs w:val="22"/>
                <w:lang w:eastAsia="nl-NL"/>
              </w:rPr>
            </w:pPr>
            <w:r>
              <w:rPr>
                <w:color w:val="000000"/>
                <w:szCs w:val="22"/>
                <w:lang w:eastAsia="nl-NL"/>
              </w:rPr>
              <w:t>E</w:t>
            </w:r>
            <w:r w:rsidRPr="00B273E9">
              <w:rPr>
                <w:color w:val="000000"/>
                <w:szCs w:val="22"/>
                <w:lang w:eastAsia="nl-NL"/>
              </w:rPr>
              <w:t xml:space="preserve">en gewaarmerkt kopie op van de uittreksel uit het handelregister. </w:t>
            </w:r>
          </w:p>
          <w:p w14:paraId="36B2E692" w14:textId="77777777" w:rsidR="00F66AFA" w:rsidRDefault="00F66AFA" w:rsidP="00594B41">
            <w:pPr>
              <w:tabs>
                <w:tab w:val="left" w:pos="0"/>
                <w:tab w:val="left" w:pos="227"/>
                <w:tab w:val="left" w:pos="454"/>
              </w:tabs>
              <w:autoSpaceDE w:val="0"/>
              <w:autoSpaceDN w:val="0"/>
              <w:adjustRightInd w:val="0"/>
              <w:spacing w:line="240" w:lineRule="atLeast"/>
              <w:rPr>
                <w:szCs w:val="22"/>
                <w:lang w:eastAsia="nl-NL"/>
              </w:rPr>
            </w:pPr>
            <w:r w:rsidRPr="00B273E9">
              <w:rPr>
                <w:szCs w:val="22"/>
                <w:lang w:eastAsia="nl-NL"/>
              </w:rPr>
              <w:t>Indien wordt ingeschreven met onderaanneming dienen ook de onderaannemers ingeschreven te staan in het in het land van herkomst geldende beroeps- of handelsregister.</w:t>
            </w:r>
            <w:bookmarkStart w:id="5" w:name="_Toc351713521"/>
            <w:bookmarkStart w:id="6" w:name="_Toc351635569"/>
            <w:bookmarkStart w:id="7" w:name="_Toc351713522"/>
            <w:bookmarkEnd w:id="5"/>
            <w:bookmarkEnd w:id="6"/>
            <w:bookmarkEnd w:id="7"/>
          </w:p>
          <w:p w14:paraId="2DFA4028" w14:textId="58E7F11B" w:rsidR="007319B2" w:rsidRPr="006F2DDA" w:rsidRDefault="007319B2" w:rsidP="00594B41">
            <w:pPr>
              <w:tabs>
                <w:tab w:val="left" w:pos="0"/>
                <w:tab w:val="left" w:pos="227"/>
                <w:tab w:val="left" w:pos="454"/>
              </w:tabs>
              <w:autoSpaceDE w:val="0"/>
              <w:autoSpaceDN w:val="0"/>
              <w:adjustRightInd w:val="0"/>
              <w:spacing w:line="240" w:lineRule="atLeast"/>
              <w:rPr>
                <w:b/>
                <w:bCs/>
                <w:szCs w:val="22"/>
                <w:highlight w:val="yellow"/>
              </w:rPr>
            </w:pPr>
          </w:p>
        </w:tc>
        <w:tc>
          <w:tcPr>
            <w:tcW w:w="959" w:type="pct"/>
            <w:shd w:val="clear" w:color="auto" w:fill="F7CAAC" w:themeFill="accent2" w:themeFillTint="66"/>
          </w:tcPr>
          <w:p w14:paraId="53C913D6" w14:textId="77777777" w:rsidR="00F66AFA" w:rsidRPr="006F2DDA" w:rsidRDefault="00F66AFA" w:rsidP="00361CD9">
            <w:pPr>
              <w:jc w:val="center"/>
              <w:rPr>
                <w:b/>
                <w:bCs/>
                <w:szCs w:val="22"/>
              </w:rPr>
            </w:pPr>
          </w:p>
        </w:tc>
        <w:tc>
          <w:tcPr>
            <w:tcW w:w="959" w:type="pct"/>
            <w:shd w:val="clear" w:color="auto" w:fill="F7CAAC" w:themeFill="accent2" w:themeFillTint="66"/>
          </w:tcPr>
          <w:p w14:paraId="36AAF0F3" w14:textId="77777777" w:rsidR="007319B2" w:rsidRDefault="007319B2" w:rsidP="00361CD9">
            <w:pPr>
              <w:jc w:val="center"/>
              <w:rPr>
                <w:b/>
                <w:bCs/>
                <w:szCs w:val="22"/>
              </w:rPr>
            </w:pPr>
          </w:p>
          <w:p w14:paraId="640ACF22" w14:textId="203D4515" w:rsidR="00F66AFA" w:rsidRPr="006F2DDA" w:rsidRDefault="00F66AFA" w:rsidP="00361CD9">
            <w:pPr>
              <w:jc w:val="center"/>
              <w:rPr>
                <w:b/>
                <w:bCs/>
                <w:szCs w:val="22"/>
              </w:rPr>
            </w:pPr>
            <w:r>
              <w:rPr>
                <w:b/>
                <w:bCs/>
                <w:szCs w:val="22"/>
              </w:rPr>
              <w:t>X</w:t>
            </w:r>
          </w:p>
        </w:tc>
      </w:tr>
      <w:tr w:rsidR="00F66AFA" w:rsidRPr="006F2DDA" w14:paraId="379FC5C3" w14:textId="77777777" w:rsidTr="00F66AFA">
        <w:trPr>
          <w:trHeight w:val="300"/>
        </w:trPr>
        <w:tc>
          <w:tcPr>
            <w:tcW w:w="3082" w:type="pct"/>
            <w:shd w:val="clear" w:color="auto" w:fill="F7CAAC" w:themeFill="accent2" w:themeFillTint="66"/>
          </w:tcPr>
          <w:p w14:paraId="379FC5BE" w14:textId="4256ECE1" w:rsidR="00F66AFA" w:rsidRPr="00B273E9" w:rsidRDefault="00F66AFA" w:rsidP="00361CD9">
            <w:pPr>
              <w:rPr>
                <w:b/>
                <w:szCs w:val="22"/>
              </w:rPr>
            </w:pPr>
            <w:r w:rsidRPr="00B273E9">
              <w:rPr>
                <w:b/>
                <w:bCs/>
                <w:szCs w:val="22"/>
              </w:rPr>
              <w:t xml:space="preserve">Geschiktheidseis </w:t>
            </w:r>
            <w:r w:rsidR="00D374C6">
              <w:rPr>
                <w:b/>
                <w:bCs/>
                <w:szCs w:val="22"/>
              </w:rPr>
              <w:t>X</w:t>
            </w:r>
            <w:r w:rsidRPr="00B273E9">
              <w:rPr>
                <w:b/>
                <w:bCs/>
                <w:szCs w:val="22"/>
              </w:rPr>
              <w:t xml:space="preserve">: </w:t>
            </w:r>
            <w:r w:rsidRPr="00B273E9">
              <w:rPr>
                <w:b/>
                <w:iCs/>
                <w:szCs w:val="22"/>
              </w:rPr>
              <w:t>Financieel en economisch draagkrachtig</w:t>
            </w:r>
            <w:r w:rsidRPr="00B273E9">
              <w:rPr>
                <w:b/>
                <w:bCs/>
                <w:szCs w:val="22"/>
              </w:rPr>
              <w:t xml:space="preserve"> </w:t>
            </w:r>
            <w:r w:rsidRPr="00B273E9">
              <w:rPr>
                <w:b/>
                <w:szCs w:val="22"/>
              </w:rPr>
              <w:t xml:space="preserve"> </w:t>
            </w:r>
          </w:p>
          <w:p w14:paraId="376AC1F8" w14:textId="022D2B12" w:rsidR="00F66AFA" w:rsidRDefault="00F66AFA" w:rsidP="00361CD9">
            <w:pPr>
              <w:rPr>
                <w:bCs/>
                <w:szCs w:val="22"/>
              </w:rPr>
            </w:pPr>
            <w:r w:rsidRPr="006F2DDA">
              <w:rPr>
                <w:bCs/>
                <w:szCs w:val="22"/>
              </w:rPr>
              <w:t>Kopie(ën) van de originele accountantsverklaring over de twee meest recent afgesloten boekjaren. Indien van toepas</w:t>
            </w:r>
            <w:r w:rsidR="007319B2">
              <w:rPr>
                <w:bCs/>
                <w:szCs w:val="22"/>
              </w:rPr>
              <w:t>sing aangevuld met een ‘garantstelling d</w:t>
            </w:r>
            <w:r w:rsidRPr="006F2DDA">
              <w:rPr>
                <w:bCs/>
                <w:szCs w:val="22"/>
              </w:rPr>
              <w:t>erde</w:t>
            </w:r>
            <w:r w:rsidR="007319B2">
              <w:rPr>
                <w:bCs/>
                <w:szCs w:val="22"/>
              </w:rPr>
              <w:t>(</w:t>
            </w:r>
            <w:r w:rsidRPr="006F2DDA">
              <w:rPr>
                <w:bCs/>
                <w:szCs w:val="22"/>
              </w:rPr>
              <w:t>n</w:t>
            </w:r>
            <w:r w:rsidR="007319B2">
              <w:rPr>
                <w:bCs/>
                <w:szCs w:val="22"/>
              </w:rPr>
              <w:t>)</w:t>
            </w:r>
            <w:r w:rsidRPr="006F2DDA">
              <w:rPr>
                <w:bCs/>
                <w:szCs w:val="22"/>
              </w:rPr>
              <w:t>’, een 2:403-verklaring of een concerngarantie</w:t>
            </w:r>
            <w:r>
              <w:rPr>
                <w:bCs/>
                <w:szCs w:val="22"/>
              </w:rPr>
              <w:t>,</w:t>
            </w:r>
            <w:r>
              <w:t xml:space="preserve"> </w:t>
            </w:r>
            <w:r w:rsidRPr="002A4BB3">
              <w:rPr>
                <w:bCs/>
                <w:szCs w:val="22"/>
              </w:rPr>
              <w:t>of in het geval van ‘kleine rechtspersoon’ een beoordelings- of samenstellingsverklaring.</w:t>
            </w:r>
          </w:p>
          <w:p w14:paraId="379FC5BF" w14:textId="453A6EC1" w:rsidR="007319B2" w:rsidRPr="006F2DDA" w:rsidRDefault="007319B2" w:rsidP="00361CD9">
            <w:pPr>
              <w:rPr>
                <w:b/>
                <w:bCs/>
                <w:szCs w:val="22"/>
              </w:rPr>
            </w:pPr>
          </w:p>
        </w:tc>
        <w:tc>
          <w:tcPr>
            <w:tcW w:w="959" w:type="pct"/>
            <w:shd w:val="clear" w:color="auto" w:fill="F7CAAC" w:themeFill="accent2" w:themeFillTint="66"/>
          </w:tcPr>
          <w:p w14:paraId="379FC5C0" w14:textId="03D527CC" w:rsidR="00F66AFA" w:rsidRPr="006F2DDA" w:rsidRDefault="00F66AFA" w:rsidP="00361CD9">
            <w:pPr>
              <w:jc w:val="center"/>
              <w:rPr>
                <w:b/>
                <w:bCs/>
                <w:szCs w:val="22"/>
              </w:rPr>
            </w:pPr>
          </w:p>
        </w:tc>
        <w:tc>
          <w:tcPr>
            <w:tcW w:w="959" w:type="pct"/>
            <w:shd w:val="clear" w:color="auto" w:fill="F7CAAC" w:themeFill="accent2" w:themeFillTint="66"/>
          </w:tcPr>
          <w:p w14:paraId="56EA7564" w14:textId="77777777" w:rsidR="007319B2" w:rsidRDefault="007319B2" w:rsidP="00361CD9">
            <w:pPr>
              <w:jc w:val="center"/>
              <w:rPr>
                <w:b/>
                <w:bCs/>
                <w:szCs w:val="22"/>
              </w:rPr>
            </w:pPr>
          </w:p>
          <w:p w14:paraId="379FC5C1" w14:textId="77777777" w:rsidR="00F66AFA" w:rsidRPr="006F2DDA" w:rsidRDefault="00F66AFA" w:rsidP="00361CD9">
            <w:pPr>
              <w:jc w:val="center"/>
              <w:rPr>
                <w:b/>
                <w:bCs/>
                <w:szCs w:val="22"/>
              </w:rPr>
            </w:pPr>
            <w:r w:rsidRPr="006F2DDA">
              <w:rPr>
                <w:b/>
                <w:bCs/>
                <w:szCs w:val="22"/>
              </w:rPr>
              <w:t>X</w:t>
            </w:r>
          </w:p>
        </w:tc>
      </w:tr>
      <w:tr w:rsidR="007A3519" w:rsidRPr="006F2DDA" w14:paraId="1B5FC5AB" w14:textId="77777777" w:rsidTr="00F66AFA">
        <w:trPr>
          <w:trHeight w:val="300"/>
        </w:trPr>
        <w:tc>
          <w:tcPr>
            <w:tcW w:w="3082" w:type="pct"/>
            <w:shd w:val="clear" w:color="auto" w:fill="F7CAAC" w:themeFill="accent2" w:themeFillTint="66"/>
          </w:tcPr>
          <w:p w14:paraId="0605CC70" w14:textId="395FCBD6" w:rsidR="007A3519" w:rsidRDefault="007A3519" w:rsidP="007A3519">
            <w:pPr>
              <w:rPr>
                <w:b/>
                <w:bCs/>
                <w:szCs w:val="22"/>
              </w:rPr>
            </w:pPr>
            <w:r w:rsidRPr="00B273E9">
              <w:rPr>
                <w:b/>
                <w:bCs/>
                <w:szCs w:val="22"/>
              </w:rPr>
              <w:t xml:space="preserve">Geschiktheidseis </w:t>
            </w:r>
            <w:r w:rsidR="00D374C6">
              <w:rPr>
                <w:b/>
                <w:bCs/>
                <w:szCs w:val="22"/>
              </w:rPr>
              <w:t>X</w:t>
            </w:r>
            <w:r w:rsidRPr="00B273E9">
              <w:rPr>
                <w:b/>
                <w:bCs/>
                <w:szCs w:val="22"/>
              </w:rPr>
              <w:t xml:space="preserve">: </w:t>
            </w:r>
            <w:r>
              <w:rPr>
                <w:b/>
                <w:bCs/>
                <w:szCs w:val="22"/>
              </w:rPr>
              <w:t>Verzekering beroeps- en bedrijfsaansprakelijkheid</w:t>
            </w:r>
          </w:p>
          <w:p w14:paraId="300A2204" w14:textId="6A5AE121" w:rsidR="007A3519" w:rsidRPr="007A3519" w:rsidRDefault="007A3519" w:rsidP="007A3519">
            <w:pPr>
              <w:rPr>
                <w:bCs/>
                <w:szCs w:val="22"/>
              </w:rPr>
            </w:pPr>
            <w:r w:rsidRPr="007A3519">
              <w:rPr>
                <w:bCs/>
                <w:szCs w:val="22"/>
              </w:rPr>
              <w:t>Bewijs van verzekeringsdekking</w:t>
            </w:r>
            <w:r w:rsidRPr="007A3519">
              <w:rPr>
                <w:szCs w:val="22"/>
              </w:rPr>
              <w:t xml:space="preserve"> </w:t>
            </w:r>
          </w:p>
        </w:tc>
        <w:tc>
          <w:tcPr>
            <w:tcW w:w="959" w:type="pct"/>
            <w:shd w:val="clear" w:color="auto" w:fill="F7CAAC" w:themeFill="accent2" w:themeFillTint="66"/>
          </w:tcPr>
          <w:p w14:paraId="0FC7C940" w14:textId="77777777" w:rsidR="007A3519" w:rsidRPr="006F2DDA" w:rsidRDefault="007A3519" w:rsidP="00361CD9">
            <w:pPr>
              <w:jc w:val="center"/>
              <w:rPr>
                <w:b/>
                <w:bCs/>
                <w:szCs w:val="22"/>
              </w:rPr>
            </w:pPr>
          </w:p>
        </w:tc>
        <w:tc>
          <w:tcPr>
            <w:tcW w:w="959" w:type="pct"/>
            <w:shd w:val="clear" w:color="auto" w:fill="F7CAAC" w:themeFill="accent2" w:themeFillTint="66"/>
          </w:tcPr>
          <w:p w14:paraId="7E804EE6" w14:textId="3B7B9C76" w:rsidR="007A3519" w:rsidRDefault="007A3519" w:rsidP="00361CD9">
            <w:pPr>
              <w:jc w:val="center"/>
              <w:rPr>
                <w:b/>
                <w:bCs/>
                <w:szCs w:val="22"/>
              </w:rPr>
            </w:pPr>
            <w:r>
              <w:rPr>
                <w:b/>
                <w:bCs/>
                <w:szCs w:val="22"/>
              </w:rPr>
              <w:t>X</w:t>
            </w:r>
          </w:p>
        </w:tc>
      </w:tr>
    </w:tbl>
    <w:p w14:paraId="379FC5FD" w14:textId="77777777" w:rsidR="00E01AAC" w:rsidRPr="002C48B0" w:rsidRDefault="00E01AAC" w:rsidP="00D85E90"/>
    <w:sectPr w:rsidR="00E01AAC" w:rsidRPr="002C48B0">
      <w:headerReference w:type="default" r:id="rId10"/>
      <w:footerReference w:type="even" r:id="rId11"/>
      <w:footerReference w:type="default" r:id="rId12"/>
      <w:headerReference w:type="first" r:id="rId13"/>
      <w:footerReference w:type="first" r:id="rId14"/>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59CC4E8D"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B203AD">
      <w:rPr>
        <w:rStyle w:val="Paginanummer"/>
        <w:noProof/>
      </w:rPr>
      <w:instrText>3</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B203AD">
      <w:rPr>
        <w:rStyle w:val="Paginanummer"/>
        <w:noProof/>
      </w:rPr>
      <w:t>2</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lpRR0+gIAAIwGAAAOAAAAAAAAAAAAAAAAAC4CAABkcnMvZTJvRG9jLnhtbFBLAQItABQA&#10;BgAIAAAAIQDBCakm4QAAAA4BAAAPAAAAAAAAAAAAAAAAAFQFAABkcnMvZG93bnJldi54bWxQSwUG&#10;AAAAAAQABADzAAAAYgY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F"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10"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0"/>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9"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2"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2"/>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75F18"/>
    <w:rsid w:val="00084C84"/>
    <w:rsid w:val="00134F7F"/>
    <w:rsid w:val="002135DF"/>
    <w:rsid w:val="0023143E"/>
    <w:rsid w:val="00237016"/>
    <w:rsid w:val="00257893"/>
    <w:rsid w:val="00263455"/>
    <w:rsid w:val="002B40A8"/>
    <w:rsid w:val="002C48B0"/>
    <w:rsid w:val="003024CC"/>
    <w:rsid w:val="0030325A"/>
    <w:rsid w:val="003375A9"/>
    <w:rsid w:val="003435EF"/>
    <w:rsid w:val="00473DF8"/>
    <w:rsid w:val="004C4D7F"/>
    <w:rsid w:val="004E6656"/>
    <w:rsid w:val="0050422E"/>
    <w:rsid w:val="00511147"/>
    <w:rsid w:val="00594B41"/>
    <w:rsid w:val="00625539"/>
    <w:rsid w:val="00640B76"/>
    <w:rsid w:val="00662576"/>
    <w:rsid w:val="00667463"/>
    <w:rsid w:val="006A73E9"/>
    <w:rsid w:val="006D56A7"/>
    <w:rsid w:val="006F2DDA"/>
    <w:rsid w:val="007319B2"/>
    <w:rsid w:val="00731D8B"/>
    <w:rsid w:val="007635FF"/>
    <w:rsid w:val="007A3519"/>
    <w:rsid w:val="007C038E"/>
    <w:rsid w:val="007F69C4"/>
    <w:rsid w:val="00802AF9"/>
    <w:rsid w:val="008044E0"/>
    <w:rsid w:val="00826948"/>
    <w:rsid w:val="008F6430"/>
    <w:rsid w:val="00921D12"/>
    <w:rsid w:val="009344FE"/>
    <w:rsid w:val="00992C80"/>
    <w:rsid w:val="009B0A6A"/>
    <w:rsid w:val="009C28F6"/>
    <w:rsid w:val="009E40AA"/>
    <w:rsid w:val="00A002EC"/>
    <w:rsid w:val="00A87307"/>
    <w:rsid w:val="00B203AD"/>
    <w:rsid w:val="00B273E9"/>
    <w:rsid w:val="00B36F43"/>
    <w:rsid w:val="00B41F39"/>
    <w:rsid w:val="00B46357"/>
    <w:rsid w:val="00B91FAE"/>
    <w:rsid w:val="00BB2246"/>
    <w:rsid w:val="00BB70F5"/>
    <w:rsid w:val="00C0492F"/>
    <w:rsid w:val="00C12C3E"/>
    <w:rsid w:val="00C13CA2"/>
    <w:rsid w:val="00C75C35"/>
    <w:rsid w:val="00CF2F02"/>
    <w:rsid w:val="00D374C6"/>
    <w:rsid w:val="00D467E9"/>
    <w:rsid w:val="00D85E90"/>
    <w:rsid w:val="00E01AAC"/>
    <w:rsid w:val="00E93ACC"/>
    <w:rsid w:val="00EA1FA7"/>
    <w:rsid w:val="00F15302"/>
    <w:rsid w:val="00F66AFA"/>
    <w:rsid w:val="00F979D0"/>
    <w:rsid w:val="00FC09E5"/>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Verf en benodigdheden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 xmlns:ns1="http://www.w3.org/2001/XMLSchema-instance" ns1:nil="true"/>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2024-06-18T22:00:00+00:00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niet-openbaar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
        <AccountId>1344</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https://plein-dms.coa.local/processen/LP00000012/verf-en-benodigdheden/_layouts/15/DocIdRedir.aspx?ID=CDR-1107592</Url>
      <Description>CDR-1107592</Description>
    </_dlc_DocIdUrl>
    <_dlc_DocId xmlns="c68162f5-5292-4b4e-a453-381c9ebc3801">CDR-1107592</_dlc_DocId>
  </documentManagement>
</p:properties>
</file>

<file path=customXml/item4.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A8A10BEE09A9E148ABAEECAB7C94D9EC" ma:contentTypeVersion="43" ma:contentTypeDescription="Root document" ma:contentTypeScope="" ma:versionID="36e22dbf76dddde487344d58f03e2a82">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077bc73a12917236faa698ada0e9129d"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2.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3.xml><?xml version="1.0" encoding="utf-8"?>
<ds:datastoreItem xmlns:ds="http://schemas.openxmlformats.org/officeDocument/2006/customXml" ds:itemID="{4BB8CE77-9B6D-4095-8C2C-389DECD8C8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09CC51-4CE3-4E03-A81A-2AEFAAD4BB2E}"/>
</file>

<file path=docProps/app.xml><?xml version="1.0" encoding="utf-8"?>
<Properties xmlns="http://schemas.openxmlformats.org/officeDocument/2006/extended-properties" xmlns:vt="http://schemas.openxmlformats.org/officeDocument/2006/docPropsVTypes">
  <Template>Blanc.dotx</Template>
  <TotalTime>1</TotalTime>
  <Pages>3</Pages>
  <Words>417</Words>
  <Characters>2839</Characters>
  <Application>Microsoft Office Word</Application>
  <DocSecurity>0</DocSecurity>
  <Lines>140</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3</cp:revision>
  <cp:lastPrinted>2007-08-23T11:30:00Z</cp:lastPrinted>
  <dcterms:created xsi:type="dcterms:W3CDTF">2024-10-07T10:38:00Z</dcterms:created>
  <dcterms:modified xsi:type="dcterms:W3CDTF">2024-10-08T08:02:00Z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0x0101007A6E4A62A1A34FCBB5DB597108C1AEB0001B53BA2063BB684CB4F17500C82EE9DA00A8A10BEE09A9E148ABAEECAB7C94D9EC</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43;#Soewarno, Quintin</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Verf en benodigdheden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194;#Mangal, Ramesh</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bbafd236-a3a6-4f0b-9d70-30c9995c8725</vt:lpwstr>
  </property>
  <property fmtid="{D5CDD505-2E9C-101B-9397-08002B2CF9AE}" pid="101" name="COADocumenttype">
    <vt:lpwstr>Programma van Eisen</vt:lpwstr>
  </property>
  <property fmtid="{D5CDD505-2E9C-101B-9397-08002B2CF9AE}" pid="102" name="wiq8">
    <vt:lpwstr>Beschrijvend document</vt:lpwstr>
  </property>
  <property fmtid="{D5CDD505-2E9C-101B-9397-08002B2CF9AE}" pid="103" name="ContentType">
    <vt:lpwstr>Programma van Eisen</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
  </property>
  <property fmtid="{D5CDD505-2E9C-101B-9397-08002B2CF9AE}" pid="115" name="Typeaanbesteding">
    <vt:lpwstr>Europees niet-openbaar</vt:lpwstr>
  </property>
  <property fmtid="{D5CDD505-2E9C-101B-9397-08002B2CF9AE}" pid="116" name="AutoGenerated">
    <vt:lpwstr>0</vt:lpwstr>
  </property>
  <property fmtid="{D5CDD505-2E9C-101B-9397-08002B2CF9AE}" pid="117" name="Created">
    <vt:lpwstr>2024-10-07T10:38:00+00:00</vt:lpwstr>
  </property>
  <property fmtid="{D5CDD505-2E9C-101B-9397-08002B2CF9AE}" pid="118" name="Modified">
    <vt:lpwstr>2024-10-07T10:38:00+00:00</vt:lpwstr>
  </property>
  <property fmtid="{D5CDD505-2E9C-101B-9397-08002B2CF9AE}" pid="119" name="Thema">
    <vt:lpwstr>Fase 1: aanbestedingsdocumenten</vt:lpwstr>
  </property>
</Properties>
</file>