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92338" w14:textId="514C5FA9" w:rsidR="00B072FA" w:rsidRPr="00506B61" w:rsidRDefault="00B072FA" w:rsidP="00506B61">
      <w:pPr>
        <w:pStyle w:val="HoofdstuktekstRapportH2"/>
      </w:pPr>
      <w:r w:rsidRPr="00506B61">
        <w:t>BIJLAGE</w:t>
      </w:r>
      <w:r w:rsidR="00C21C0B" w:rsidRPr="00506B61">
        <w:t xml:space="preserve"> </w:t>
      </w:r>
      <w:r w:rsidR="002C59E7">
        <w:t>9</w:t>
      </w:r>
      <w:r w:rsidR="00A67C18" w:rsidRPr="00506B61">
        <w:t xml:space="preserve"> -</w:t>
      </w:r>
      <w:r w:rsidR="00B76342" w:rsidRPr="00506B61">
        <w:t xml:space="preserve"> VERKLARING GEEN RUSSISCHE BETROKKENHEID</w:t>
      </w:r>
    </w:p>
    <w:p w14:paraId="4CE8F8EE"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 xml:space="preserve">Hierbij verklaar ik naar eer en geweten dat er geen sprake is van Russische betrokkenheid bij de uitvoering van deze overeenkomst die de drempels van artikel 5 </w:t>
      </w:r>
      <w:proofErr w:type="spellStart"/>
      <w:r w:rsidRPr="00AD5A9A">
        <w:rPr>
          <w:rFonts w:ascii="Segoe UI" w:hAnsi="Segoe UI" w:cs="Segoe UI"/>
          <w:sz w:val="20"/>
          <w:szCs w:val="20"/>
        </w:rPr>
        <w:t>duodecies</w:t>
      </w:r>
      <w:proofErr w:type="spellEnd"/>
      <w:r w:rsidRPr="00AD5A9A">
        <w:rPr>
          <w:rFonts w:ascii="Segoe UI" w:hAnsi="Segoe UI" w:cs="Segoe U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0A29748"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Ik verklaar in het bijzonder dat:</w:t>
      </w:r>
    </w:p>
    <w:p w14:paraId="18927050"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4EB67A8"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15F47386"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c) noch ik noch de onderneming die ik vertegenwoordig een (rechts)persoon (gevestigd in Rusland of een ander land) is die handelt in belang van of op aanwijzing van een Russische partij, zoals bedoeld onder a) en b);</w:t>
      </w:r>
    </w:p>
    <w:p w14:paraId="5E0086D6" w14:textId="77777777" w:rsidR="003E41B7" w:rsidRPr="00AD5A9A" w:rsidRDefault="00037EE1" w:rsidP="00037EE1">
      <w:pPr>
        <w:pStyle w:val="Normaalweb"/>
        <w:rPr>
          <w:rFonts w:ascii="Segoe UI" w:hAnsi="Segoe UI" w:cs="Segoe UI"/>
          <w:sz w:val="20"/>
          <w:szCs w:val="20"/>
        </w:rPr>
      </w:pPr>
      <w:r w:rsidRPr="00AD5A9A">
        <w:rPr>
          <w:rFonts w:ascii="Segoe UI" w:hAnsi="Segoe UI" w:cs="Segoe UI"/>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541B18F" w14:textId="77777777" w:rsidR="005C7620" w:rsidRPr="00AD5A9A" w:rsidRDefault="005C7620" w:rsidP="00037EE1">
      <w:pPr>
        <w:pStyle w:val="Normaalweb"/>
        <w:rPr>
          <w:rFonts w:ascii="Segoe UI" w:hAnsi="Segoe UI" w:cs="Segoe UI"/>
          <w:sz w:val="20"/>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0837B8" w:rsidRPr="00AD5A9A" w14:paraId="5DDADA6B" w14:textId="77777777" w:rsidTr="000C485B">
        <w:tc>
          <w:tcPr>
            <w:tcW w:w="1748" w:type="dxa"/>
          </w:tcPr>
          <w:p w14:paraId="5445916A" w14:textId="77777777" w:rsidR="003E41B7" w:rsidRPr="00AD5A9A" w:rsidRDefault="003E41B7" w:rsidP="000C485B">
            <w:pPr>
              <w:spacing w:line="276" w:lineRule="auto"/>
              <w:jc w:val="both"/>
              <w:rPr>
                <w:rFonts w:ascii="Segoe UI" w:hAnsi="Segoe UI" w:cs="Segoe UI"/>
                <w:sz w:val="20"/>
                <w:szCs w:val="20"/>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rsidRPr="00AD5A9A">
              <w:rPr>
                <w:rFonts w:ascii="Segoe UI" w:hAnsi="Segoe UI" w:cs="Segoe UI"/>
                <w:sz w:val="20"/>
                <w:szCs w:val="20"/>
              </w:rPr>
              <w:t>Gegadigde</w:t>
            </w:r>
          </w:p>
          <w:p w14:paraId="0BE880E1"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71A4E465"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4D1AA2A4" w14:textId="77777777" w:rsidTr="000C485B">
        <w:tc>
          <w:tcPr>
            <w:tcW w:w="1748" w:type="dxa"/>
          </w:tcPr>
          <w:p w14:paraId="2FFA3215"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Naam</w:t>
            </w:r>
          </w:p>
          <w:p w14:paraId="2C602918"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001552EB"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4CE81C4B" w14:textId="77777777" w:rsidTr="000C485B">
        <w:tc>
          <w:tcPr>
            <w:tcW w:w="1748" w:type="dxa"/>
          </w:tcPr>
          <w:p w14:paraId="11DE39EF"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Functie</w:t>
            </w:r>
          </w:p>
          <w:p w14:paraId="15614A76"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50725307"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7B711422" w14:textId="77777777" w:rsidTr="000C485B">
        <w:tc>
          <w:tcPr>
            <w:tcW w:w="1748" w:type="dxa"/>
          </w:tcPr>
          <w:p w14:paraId="7F924089"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Plaats</w:t>
            </w:r>
          </w:p>
          <w:p w14:paraId="28C2B910"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514266DD"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7AD4EAB6" w14:textId="77777777" w:rsidTr="000C485B">
        <w:tc>
          <w:tcPr>
            <w:tcW w:w="1748" w:type="dxa"/>
          </w:tcPr>
          <w:p w14:paraId="3C1E531D"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Datum</w:t>
            </w:r>
          </w:p>
          <w:p w14:paraId="726755A0"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014CD004"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type w:val="date"/>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016FA6BD" w14:textId="77777777" w:rsidTr="000C485B">
        <w:tc>
          <w:tcPr>
            <w:tcW w:w="1748" w:type="dxa"/>
          </w:tcPr>
          <w:p w14:paraId="553D5056"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Handtekening</w:t>
            </w:r>
          </w:p>
          <w:p w14:paraId="2C3FE12A" w14:textId="77777777" w:rsidR="003E41B7" w:rsidRPr="00AD5A9A" w:rsidRDefault="003E41B7" w:rsidP="000C485B">
            <w:pPr>
              <w:spacing w:line="276" w:lineRule="auto"/>
              <w:jc w:val="both"/>
              <w:rPr>
                <w:rFonts w:ascii="Segoe UI" w:hAnsi="Segoe UI" w:cs="Segoe UI"/>
                <w:sz w:val="20"/>
                <w:szCs w:val="20"/>
              </w:rPr>
            </w:pPr>
          </w:p>
          <w:p w14:paraId="29ADCDA5" w14:textId="77777777" w:rsidR="003E41B7" w:rsidRPr="00AD5A9A" w:rsidRDefault="003E41B7" w:rsidP="000C485B">
            <w:pPr>
              <w:spacing w:line="276" w:lineRule="auto"/>
              <w:jc w:val="both"/>
              <w:rPr>
                <w:rFonts w:ascii="Segoe UI" w:hAnsi="Segoe UI" w:cs="Segoe UI"/>
                <w:sz w:val="20"/>
                <w:szCs w:val="20"/>
              </w:rPr>
            </w:pPr>
          </w:p>
          <w:p w14:paraId="0BB6EE10"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03D79B5B"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sz w:val="20"/>
                <w:szCs w:val="20"/>
                <w:highlight w:val="lightGray"/>
              </w:rPr>
              <w:t> </w:t>
            </w:r>
            <w:r w:rsidRPr="00AD5A9A">
              <w:rPr>
                <w:rFonts w:ascii="Segoe UI" w:hAnsi="Segoe UI" w:cs="Segoe UI"/>
                <w:sz w:val="20"/>
                <w:szCs w:val="20"/>
                <w:highlight w:val="lightGray"/>
              </w:rPr>
              <w:t> </w:t>
            </w:r>
            <w:r w:rsidRPr="00AD5A9A">
              <w:rPr>
                <w:rFonts w:ascii="Segoe UI" w:hAnsi="Segoe UI" w:cs="Segoe UI"/>
                <w:sz w:val="20"/>
                <w:szCs w:val="20"/>
                <w:highlight w:val="lightGray"/>
              </w:rPr>
              <w:t> </w:t>
            </w:r>
            <w:r w:rsidRPr="00AD5A9A">
              <w:rPr>
                <w:rFonts w:ascii="Segoe UI" w:hAnsi="Segoe UI" w:cs="Segoe UI"/>
                <w:sz w:val="20"/>
                <w:szCs w:val="20"/>
                <w:highlight w:val="lightGray"/>
              </w:rPr>
              <w:t> </w:t>
            </w:r>
            <w:r w:rsidRPr="00AD5A9A">
              <w:rPr>
                <w:rFonts w:ascii="Segoe UI" w:hAnsi="Segoe UI" w:cs="Segoe UI"/>
                <w:sz w:val="20"/>
                <w:szCs w:val="20"/>
                <w:highlight w:val="lightGray"/>
              </w:rPr>
              <w:t> </w:t>
            </w:r>
            <w:r w:rsidRPr="00AD5A9A">
              <w:rPr>
                <w:rFonts w:ascii="Segoe UI" w:hAnsi="Segoe UI" w:cs="Segoe UI"/>
                <w:sz w:val="20"/>
                <w:szCs w:val="20"/>
                <w:highlight w:val="lightGray"/>
              </w:rPr>
              <w:fldChar w:fldCharType="end"/>
            </w:r>
          </w:p>
        </w:tc>
      </w:tr>
      <w:bookmarkEnd w:id="0"/>
      <w:bookmarkEnd w:id="1"/>
      <w:bookmarkEnd w:id="2"/>
      <w:bookmarkEnd w:id="3"/>
      <w:bookmarkEnd w:id="4"/>
      <w:bookmarkEnd w:id="5"/>
      <w:bookmarkEnd w:id="6"/>
      <w:bookmarkEnd w:id="7"/>
    </w:tbl>
    <w:p w14:paraId="335C4860" w14:textId="77777777" w:rsidR="003E41B7" w:rsidRPr="00AD5A9A" w:rsidRDefault="003E41B7" w:rsidP="00037EE1">
      <w:pPr>
        <w:pStyle w:val="Normaalweb"/>
        <w:rPr>
          <w:rFonts w:ascii="Segoe UI" w:hAnsi="Segoe UI" w:cs="Segoe UI"/>
          <w:sz w:val="20"/>
          <w:szCs w:val="20"/>
        </w:rPr>
      </w:pPr>
    </w:p>
    <w:sectPr w:rsidR="003E41B7" w:rsidRPr="00AD5A9A">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C5E267" w14:textId="77777777" w:rsidR="002C59E7" w:rsidRDefault="002C59E7" w:rsidP="0016521C">
      <w:r>
        <w:separator/>
      </w:r>
    </w:p>
  </w:endnote>
  <w:endnote w:type="continuationSeparator" w:id="0">
    <w:p w14:paraId="260841BF" w14:textId="77777777" w:rsidR="002C59E7" w:rsidRDefault="002C59E7" w:rsidP="0016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9740F" w14:textId="77777777" w:rsidR="00445308" w:rsidRPr="00A67C18" w:rsidRDefault="00A67C18">
    <w:pPr>
      <w:pStyle w:val="Voettekst"/>
      <w:rPr>
        <w:sz w:val="12"/>
        <w:szCs w:val="12"/>
      </w:rPr>
    </w:pPr>
    <w:r>
      <w:rPr>
        <w:sz w:val="12"/>
        <w:szCs w:val="12"/>
      </w:rPr>
      <w:tab/>
    </w:r>
    <w:r>
      <w:rPr>
        <w:sz w:val="12"/>
        <w:szCs w:val="12"/>
      </w:rPr>
      <w:tab/>
    </w:r>
  </w:p>
  <w:p w14:paraId="44B6386B" w14:textId="77777777" w:rsidR="0016521C" w:rsidRDefault="001652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5E8E06" w14:textId="77777777" w:rsidR="002C59E7" w:rsidRDefault="002C59E7" w:rsidP="0016521C">
      <w:r>
        <w:separator/>
      </w:r>
    </w:p>
  </w:footnote>
  <w:footnote w:type="continuationSeparator" w:id="0">
    <w:p w14:paraId="2104ED7E" w14:textId="77777777" w:rsidR="002C59E7" w:rsidRDefault="002C59E7" w:rsidP="0016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19679" w14:textId="77777777" w:rsidR="0016521C" w:rsidRDefault="0016521C">
    <w:pPr>
      <w:pStyle w:val="Koptekst"/>
    </w:pPr>
  </w:p>
  <w:p w14:paraId="41E654C8" w14:textId="77777777" w:rsidR="0016521C" w:rsidRDefault="001652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025061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9E7"/>
    <w:rsid w:val="00037EE1"/>
    <w:rsid w:val="00040D3B"/>
    <w:rsid w:val="000837B8"/>
    <w:rsid w:val="0011028C"/>
    <w:rsid w:val="00132D7E"/>
    <w:rsid w:val="00162C22"/>
    <w:rsid w:val="0016521C"/>
    <w:rsid w:val="00227425"/>
    <w:rsid w:val="002C59E7"/>
    <w:rsid w:val="0031680A"/>
    <w:rsid w:val="0039542C"/>
    <w:rsid w:val="003E41B7"/>
    <w:rsid w:val="00445308"/>
    <w:rsid w:val="00452BB3"/>
    <w:rsid w:val="004637EC"/>
    <w:rsid w:val="004B14C0"/>
    <w:rsid w:val="004D0374"/>
    <w:rsid w:val="00506B61"/>
    <w:rsid w:val="005C7620"/>
    <w:rsid w:val="005F29E3"/>
    <w:rsid w:val="006267CD"/>
    <w:rsid w:val="00667694"/>
    <w:rsid w:val="00725D88"/>
    <w:rsid w:val="007673CE"/>
    <w:rsid w:val="007B5ED8"/>
    <w:rsid w:val="00816C2F"/>
    <w:rsid w:val="008173C1"/>
    <w:rsid w:val="00941DB6"/>
    <w:rsid w:val="0098459D"/>
    <w:rsid w:val="00A342D1"/>
    <w:rsid w:val="00A67C18"/>
    <w:rsid w:val="00AC4707"/>
    <w:rsid w:val="00AD5A9A"/>
    <w:rsid w:val="00B072FA"/>
    <w:rsid w:val="00B35923"/>
    <w:rsid w:val="00B76342"/>
    <w:rsid w:val="00C21C0B"/>
    <w:rsid w:val="00C541FA"/>
    <w:rsid w:val="00DA3BEA"/>
    <w:rsid w:val="00DF5895"/>
    <w:rsid w:val="00F064AB"/>
    <w:rsid w:val="00F523FA"/>
    <w:rsid w:val="00F52C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2E6F22"/>
  <w15:chartTrackingRefBased/>
  <w15:docId w15:val="{DA39FB35-B95F-4B69-BA42-081063848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paragraph" w:styleId="Normaalweb">
    <w:name w:val="Normal (Web)"/>
    <w:basedOn w:val="Standaard"/>
    <w:uiPriority w:val="99"/>
    <w:semiHidden/>
    <w:unhideWhenUsed/>
    <w:rsid w:val="00037EE1"/>
    <w:pPr>
      <w:spacing w:before="100" w:beforeAutospacing="1" w:after="100" w:afterAutospacing="1"/>
    </w:pPr>
    <w:rPr>
      <w:rFonts w:ascii="Times New Roman" w:hAnsi="Times New Roman"/>
      <w:sz w:val="24"/>
    </w:rPr>
  </w:style>
  <w:style w:type="paragraph" w:styleId="Koptekst">
    <w:name w:val="header"/>
    <w:basedOn w:val="Standaard"/>
    <w:link w:val="KoptekstChar"/>
    <w:uiPriority w:val="99"/>
    <w:unhideWhenUsed/>
    <w:rsid w:val="0016521C"/>
    <w:pPr>
      <w:tabs>
        <w:tab w:val="center" w:pos="4536"/>
        <w:tab w:val="right" w:pos="9072"/>
      </w:tabs>
    </w:pPr>
  </w:style>
  <w:style w:type="character" w:customStyle="1" w:styleId="KoptekstChar">
    <w:name w:val="Koptekst Char"/>
    <w:basedOn w:val="Standaardalinea-lettertype"/>
    <w:link w:val="Koptekst"/>
    <w:uiPriority w:val="99"/>
    <w:rsid w:val="0016521C"/>
    <w:rPr>
      <w:rFonts w:ascii="Verdana" w:hAnsi="Verdana"/>
      <w:sz w:val="18"/>
      <w:szCs w:val="24"/>
    </w:rPr>
  </w:style>
  <w:style w:type="paragraph" w:styleId="Voettekst">
    <w:name w:val="footer"/>
    <w:basedOn w:val="Standaard"/>
    <w:link w:val="VoettekstChar"/>
    <w:uiPriority w:val="99"/>
    <w:unhideWhenUsed/>
    <w:rsid w:val="0016521C"/>
    <w:pPr>
      <w:tabs>
        <w:tab w:val="center" w:pos="4536"/>
        <w:tab w:val="right" w:pos="9072"/>
      </w:tabs>
    </w:pPr>
  </w:style>
  <w:style w:type="character" w:customStyle="1" w:styleId="VoettekstChar">
    <w:name w:val="Voettekst Char"/>
    <w:basedOn w:val="Standaardalinea-lettertype"/>
    <w:link w:val="Voettekst"/>
    <w:uiPriority w:val="99"/>
    <w:rsid w:val="0016521C"/>
    <w:rPr>
      <w:rFonts w:ascii="Verdana" w:hAnsi="Verdana"/>
      <w:sz w:val="18"/>
      <w:szCs w:val="24"/>
    </w:rPr>
  </w:style>
  <w:style w:type="paragraph" w:styleId="Revisie">
    <w:name w:val="Revision"/>
    <w:hidden/>
    <w:uiPriority w:val="99"/>
    <w:semiHidden/>
    <w:rsid w:val="00AD5A9A"/>
    <w:rPr>
      <w:rFonts w:ascii="Verdana" w:hAnsi="Verdana"/>
      <w:sz w:val="18"/>
      <w:szCs w:val="24"/>
    </w:rPr>
  </w:style>
  <w:style w:type="paragraph" w:customStyle="1" w:styleId="HoofdstuktekstRapportH2">
    <w:name w:val="Hoofdstuktekst Rapport (H2)"/>
    <w:basedOn w:val="Kop2"/>
    <w:next w:val="Standaard"/>
    <w:link w:val="HoofdstuktekstRapportH2Char"/>
    <w:autoRedefine/>
    <w:uiPriority w:val="1"/>
    <w:qFormat/>
    <w:rsid w:val="00506B61"/>
    <w:pPr>
      <w:keepLines/>
      <w:spacing w:before="45" w:after="150"/>
    </w:pPr>
    <w:rPr>
      <w:rFonts w:ascii="Segoe UI" w:eastAsiaTheme="majorEastAsia" w:hAnsi="Segoe UI" w:cstheme="majorBidi"/>
      <w:b w:val="0"/>
      <w:bCs w:val="0"/>
      <w:iCs w:val="0"/>
      <w:kern w:val="2"/>
      <w:sz w:val="40"/>
      <w:szCs w:val="22"/>
      <w:lang w:eastAsia="en-US"/>
      <w14:ligatures w14:val="standardContextual"/>
    </w:rPr>
  </w:style>
  <w:style w:type="character" w:customStyle="1" w:styleId="HoofdstuktekstRapportH2Char">
    <w:name w:val="Hoofdstuktekst Rapport (H2) Char"/>
    <w:basedOn w:val="Standaardalinea-lettertype"/>
    <w:link w:val="HoofdstuktekstRapportH2"/>
    <w:uiPriority w:val="1"/>
    <w:rsid w:val="00506B61"/>
    <w:rPr>
      <w:rFonts w:ascii="Segoe UI" w:eastAsiaTheme="majorEastAsia" w:hAnsi="Segoe UI" w:cstheme="majorBidi"/>
      <w:kern w:val="2"/>
      <w:sz w:val="40"/>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82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Inkoop\Aanbestedingen%202024\RGS%20Schilderwerk%20(OG%20732735)\01%20Aanbestedingsdocumenten\Bijlage%20X%20-%20Verklaring%20geen%20Russische%20betrokkenheid%20NIEUWE%20HUISSTIJL.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8B4AA-1073-417F-BB0B-80171C78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 Verklaring geen Russische betrokkenheid NIEUWE HUISSTIJL</Template>
  <TotalTime>1</TotalTime>
  <Pages>1</Pages>
  <Words>247</Words>
  <Characters>1478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Annemiek Pluimers</dc:creator>
  <cp:keywords/>
  <dc:description/>
  <cp:lastModifiedBy>Annemiek Pluimers</cp:lastModifiedBy>
  <cp:revision>1</cp:revision>
  <dcterms:created xsi:type="dcterms:W3CDTF">2024-10-24T09:40:00Z</dcterms:created>
  <dcterms:modified xsi:type="dcterms:W3CDTF">2024-10-24T09:41:00Z</dcterms:modified>
</cp:coreProperties>
</file>