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543EB8" w:rsidR="00BB6CF5" w:rsidRDefault="00BB6CF5" w14:paraId="1C2FD330" w14:textId="77777777">
      <w:pPr>
        <w:rPr>
          <w:rFonts w:ascii="Arial" w:hAnsi="Arial" w:cs="Arial"/>
        </w:rPr>
      </w:pPr>
      <w:bookmarkStart w:name="_Toc448087066" w:id="0"/>
      <w:bookmarkStart w:name="_Toc456255014" w:id="1"/>
      <w:r w:rsidRPr="00543EB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:rsidRPr="00543EB8" w:rsidR="00D7044E" w:rsidP="00D7044E" w:rsidRDefault="00D7044E" w14:paraId="48584E78" w14:textId="6346780E">
      <w:pPr>
        <w:pStyle w:val="Titel"/>
        <w:jc w:val="left"/>
        <w:rPr>
          <w:rFonts w:ascii="Arial" w:hAnsi="Arial" w:cs="Arial"/>
        </w:rPr>
      </w:pPr>
      <w:r w:rsidRPr="00543EB8">
        <w:rPr>
          <w:rFonts w:ascii="Arial" w:hAnsi="Arial" w:cs="Arial"/>
        </w:rPr>
        <w:t xml:space="preserve">Bijlage 3-1 Selectiecriteria </w:t>
      </w:r>
      <w:r w:rsidRPr="00543EB8" w:rsidR="004B58E3">
        <w:rPr>
          <w:rFonts w:ascii="Arial" w:hAnsi="Arial" w:cs="Arial"/>
        </w:rPr>
        <w:t>0</w:t>
      </w:r>
      <w:r w:rsidRPr="00543EB8">
        <w:rPr>
          <w:rFonts w:ascii="Arial" w:hAnsi="Arial" w:cs="Arial"/>
        </w:rPr>
        <w:t xml:space="preserve">1 </w:t>
      </w:r>
    </w:p>
    <w:p w:rsidRPr="00543EB8" w:rsidR="00D7044E" w:rsidP="00D7044E" w:rsidRDefault="00D7044E" w14:paraId="7EC728F5" w14:textId="77777777">
      <w:pPr>
        <w:pStyle w:val="Titel"/>
        <w:jc w:val="left"/>
        <w:rPr>
          <w:rFonts w:ascii="Arial" w:hAnsi="Arial" w:cs="Arial"/>
        </w:rPr>
      </w:pPr>
      <w:r w:rsidRPr="00543EB8">
        <w:rPr>
          <w:rFonts w:ascii="Arial" w:hAnsi="Arial" w:cs="Arial"/>
        </w:rPr>
        <w:t>Rehabilitatie Kasteel Traverse Helmond</w:t>
      </w:r>
    </w:p>
    <w:p w:rsidRPr="00543EB8" w:rsidR="00D7044E" w:rsidP="00D7044E" w:rsidRDefault="00D7044E" w14:paraId="397B3744" w14:textId="77777777">
      <w:pPr>
        <w:rPr>
          <w:rFonts w:ascii="Arial" w:hAnsi="Arial" w:cs="Arial"/>
          <w:sz w:val="28"/>
          <w:szCs w:val="28"/>
        </w:rPr>
      </w:pPr>
    </w:p>
    <w:p w:rsidRPr="00543EB8" w:rsidR="00D7044E" w:rsidP="00D7044E" w:rsidRDefault="00D7044E" w14:paraId="4703F3B6" w14:textId="77777777">
      <w:pPr>
        <w:rPr>
          <w:rFonts w:ascii="Arial" w:hAnsi="Arial" w:cs="Arial"/>
          <w:sz w:val="28"/>
          <w:szCs w:val="28"/>
        </w:rPr>
      </w:pPr>
      <w:r w:rsidRPr="00543EB8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:rsidRPr="00543EB8" w:rsidR="00D7044E" w:rsidP="00D7044E" w:rsidRDefault="00D7044E" w14:paraId="7DA955F2" w14:textId="77777777">
      <w:pPr>
        <w:rPr>
          <w:rFonts w:ascii="Arial" w:hAnsi="Arial" w:cs="Arial"/>
          <w:sz w:val="28"/>
          <w:szCs w:val="28"/>
        </w:rPr>
      </w:pPr>
    </w:p>
    <w:p w:rsidRPr="00543EB8" w:rsidR="00D7044E" w:rsidP="393A57EE" w:rsidRDefault="00D7044E" w14:paraId="64531408" w14:textId="410FD303">
      <w:pPr>
        <w:rPr>
          <w:rFonts w:ascii="Arial" w:hAnsi="Arial" w:cs="Arial"/>
          <w:b/>
          <w:bCs/>
          <w:i/>
          <w:iCs/>
          <w:sz w:val="20"/>
        </w:rPr>
      </w:pPr>
      <w:r w:rsidRPr="393A57EE">
        <w:rPr>
          <w:rFonts w:ascii="Arial" w:hAnsi="Arial" w:cs="Arial"/>
          <w:b/>
          <w:bCs/>
          <w:i/>
          <w:iCs/>
          <w:sz w:val="20"/>
        </w:rPr>
        <w:t xml:space="preserve">LET OP: De gegadigde is verantwoordelijk voor het opgeven van een referent die minimaal 1 werkdag beschikbaar is in de periode van </w:t>
      </w:r>
      <w:r w:rsidRPr="0074531B" w:rsidR="456CFB0D">
        <w:rPr>
          <w:rFonts w:ascii="Arial" w:hAnsi="Arial" w:cs="Arial"/>
          <w:b/>
          <w:bCs/>
          <w:i/>
          <w:iCs/>
          <w:sz w:val="20"/>
        </w:rPr>
        <w:t>26 juli</w:t>
      </w:r>
      <w:r w:rsidRPr="0074531B">
        <w:rPr>
          <w:rFonts w:ascii="Arial" w:hAnsi="Arial" w:cs="Arial"/>
          <w:b/>
          <w:bCs/>
          <w:i/>
          <w:iCs/>
          <w:sz w:val="20"/>
        </w:rPr>
        <w:t xml:space="preserve"> tot en met 1</w:t>
      </w:r>
      <w:r w:rsidRPr="0074531B" w:rsidR="75048BC9">
        <w:rPr>
          <w:rFonts w:ascii="Arial" w:hAnsi="Arial" w:cs="Arial"/>
          <w:b/>
          <w:bCs/>
          <w:i/>
          <w:iCs/>
          <w:sz w:val="20"/>
        </w:rPr>
        <w:t>5</w:t>
      </w:r>
      <w:r w:rsidRPr="0074531B">
        <w:rPr>
          <w:rFonts w:ascii="Arial" w:hAnsi="Arial" w:cs="Arial"/>
          <w:b/>
          <w:bCs/>
          <w:i/>
          <w:iCs/>
          <w:sz w:val="20"/>
        </w:rPr>
        <w:t xml:space="preserve"> augustus.</w:t>
      </w:r>
    </w:p>
    <w:p w:rsidRPr="00543EB8" w:rsidR="00222110" w:rsidP="00104406" w:rsidRDefault="00222110" w14:paraId="442B9819" w14:textId="67EEB36B">
      <w:pPr>
        <w:rPr>
          <w:rFonts w:ascii="Arial" w:hAnsi="Arial" w:cs="Arial"/>
          <w:sz w:val="28"/>
          <w:szCs w:val="28"/>
        </w:rPr>
      </w:pPr>
    </w:p>
    <w:p w:rsidRPr="00543EB8" w:rsidR="00A06951" w:rsidP="00A06951" w:rsidRDefault="00A06951" w14:paraId="7E00F1D6" w14:textId="5F79D7EC">
      <w:pPr>
        <w:spacing w:line="276" w:lineRule="auto"/>
        <w:rPr>
          <w:rFonts w:ascii="Arial" w:hAnsi="Arial" w:eastAsia="Calibri" w:cs="Arial"/>
        </w:rPr>
      </w:pPr>
      <w:r w:rsidRPr="00543EB8">
        <w:rPr>
          <w:rFonts w:ascii="Arial" w:hAnsi="Arial" w:eastAsia="Calibri" w:cs="Arial"/>
        </w:rPr>
        <w:t>De inschrijver geeft</w:t>
      </w:r>
      <w:r w:rsidRPr="00543EB8" w:rsidR="00500D27">
        <w:rPr>
          <w:rFonts w:ascii="Arial" w:hAnsi="Arial" w:eastAsia="Calibri" w:cs="Arial"/>
        </w:rPr>
        <w:t xml:space="preserve"> </w:t>
      </w:r>
      <w:r w:rsidRPr="00543EB8" w:rsidR="00D7044E">
        <w:rPr>
          <w:rFonts w:ascii="Arial" w:hAnsi="Arial" w:eastAsia="Calibri" w:cs="Arial"/>
        </w:rPr>
        <w:t xml:space="preserve">bij de beoordeling </w:t>
      </w:r>
      <w:r w:rsidRPr="00543EB8" w:rsidR="00500D27">
        <w:rPr>
          <w:rFonts w:ascii="Arial" w:hAnsi="Arial" w:eastAsia="Calibri" w:cs="Arial"/>
        </w:rPr>
        <w:t xml:space="preserve">met een vinkje </w:t>
      </w:r>
      <w:r w:rsidRPr="00543EB8">
        <w:rPr>
          <w:rFonts w:ascii="Arial" w:hAnsi="Arial" w:eastAsia="Calibri" w:cs="Arial"/>
        </w:rPr>
        <w:t>aan</w:t>
      </w:r>
      <w:r w:rsidRPr="00543EB8" w:rsidR="0093493B">
        <w:rPr>
          <w:rFonts w:ascii="Arial" w:hAnsi="Arial" w:eastAsia="Calibri" w:cs="Arial"/>
        </w:rPr>
        <w:t xml:space="preserve"> </w:t>
      </w:r>
      <w:r w:rsidRPr="00543EB8">
        <w:rPr>
          <w:rFonts w:ascii="Arial" w:hAnsi="Arial" w:eastAsia="Calibri" w:cs="Arial"/>
        </w:rPr>
        <w:t xml:space="preserve">welk </w:t>
      </w:r>
      <w:r w:rsidRPr="00543EB8" w:rsidR="0093493B">
        <w:rPr>
          <w:rFonts w:ascii="Arial" w:hAnsi="Arial" w:eastAsia="Calibri" w:cs="Arial"/>
        </w:rPr>
        <w:t>niveau zij voldoen.</w:t>
      </w:r>
      <w:r w:rsidRPr="00543EB8" w:rsidR="00E401B1">
        <w:rPr>
          <w:rFonts w:ascii="Arial" w:hAnsi="Arial" w:eastAsia="Calibri" w:cs="Arial"/>
        </w:rPr>
        <w:t xml:space="preserve"> </w:t>
      </w:r>
      <w:r w:rsidRPr="00543EB8" w:rsidR="0093493B">
        <w:rPr>
          <w:rFonts w:ascii="Arial" w:hAnsi="Arial" w:eastAsia="Calibri" w:cs="Arial"/>
        </w:rPr>
        <w:br/>
      </w:r>
      <w:r w:rsidRPr="00543EB8" w:rsidR="0093493B">
        <w:rPr>
          <w:rFonts w:ascii="Arial" w:hAnsi="Arial" w:eastAsia="Calibri" w:cs="Arial"/>
        </w:rPr>
        <w:br/>
      </w:r>
      <w:r w:rsidRPr="00543EB8" w:rsidR="0093493B">
        <w:rPr>
          <w:rFonts w:ascii="Arial" w:hAnsi="Arial" w:eastAsia="Calibri" w:cs="Arial"/>
        </w:rPr>
        <w:t xml:space="preserve">Meer informatie </w:t>
      </w:r>
      <w:r w:rsidRPr="00543EB8" w:rsidR="00AC4FA2">
        <w:rPr>
          <w:rFonts w:ascii="Arial" w:hAnsi="Arial" w:eastAsia="Calibri" w:cs="Arial"/>
        </w:rPr>
        <w:t>over</w:t>
      </w:r>
      <w:r w:rsidRPr="00543EB8" w:rsidR="0093493B">
        <w:rPr>
          <w:rFonts w:ascii="Arial" w:hAnsi="Arial" w:eastAsia="Calibri" w:cs="Arial"/>
        </w:rPr>
        <w:t xml:space="preserve"> de Selectiecriteria en de eisen waaraan het bewijsmateriaal dient te voldoen is terug te </w:t>
      </w:r>
      <w:r w:rsidRPr="009371DC" w:rsidR="0093493B">
        <w:rPr>
          <w:rFonts w:ascii="Arial" w:hAnsi="Arial" w:eastAsia="Calibri" w:cs="Arial"/>
        </w:rPr>
        <w:t>lezen in paragraaf 6.</w:t>
      </w:r>
      <w:r w:rsidRPr="009371DC" w:rsidR="009371DC">
        <w:rPr>
          <w:rFonts w:ascii="Arial" w:hAnsi="Arial" w:eastAsia="Calibri" w:cs="Arial"/>
        </w:rPr>
        <w:t>4</w:t>
      </w:r>
      <w:r w:rsidRPr="009371DC" w:rsidR="0093493B">
        <w:rPr>
          <w:rFonts w:ascii="Arial" w:hAnsi="Arial" w:eastAsia="Calibri" w:cs="Arial"/>
        </w:rPr>
        <w:t xml:space="preserve"> van </w:t>
      </w:r>
      <w:r w:rsidRPr="00543EB8" w:rsidR="0093493B">
        <w:rPr>
          <w:rFonts w:ascii="Arial" w:hAnsi="Arial" w:eastAsia="Calibri" w:cs="Arial"/>
        </w:rPr>
        <w:t xml:space="preserve">de Selectieleidraad. </w:t>
      </w:r>
    </w:p>
    <w:p w:rsidRPr="00543EB8" w:rsidR="00A07189" w:rsidP="00A06951" w:rsidRDefault="00A07189" w14:paraId="12E9FDB9" w14:textId="77777777">
      <w:pPr>
        <w:spacing w:line="276" w:lineRule="auto"/>
        <w:rPr>
          <w:rFonts w:ascii="Arial" w:hAnsi="Arial" w:eastAsia="Calibri" w:cs="Arial"/>
        </w:rPr>
      </w:pPr>
    </w:p>
    <w:tbl>
      <w:tblPr>
        <w:tblW w:w="10348" w:type="dxa"/>
        <w:tblInd w:w="-1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7230"/>
        <w:gridCol w:w="3118"/>
      </w:tblGrid>
      <w:tr w:rsidRPr="00543EB8" w:rsidR="000F5F54" w:rsidTr="40676A40" w14:paraId="735E8921" w14:textId="77777777"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</w:tcPr>
          <w:p w:rsidRPr="00543EB8" w:rsidR="000F5F54" w:rsidP="0093493B" w:rsidRDefault="000F5F54" w14:paraId="7218CDC0" w14:textId="77777777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ascii="Arial" w:hAnsi="Arial" w:cs="Arial"/>
                <w:b/>
                <w:bCs/>
                <w:color w:val="000000" w:themeColor="text1"/>
              </w:rPr>
            </w:pPr>
            <w:bookmarkStart w:name="_Hlk168919127" w:id="2"/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Gegadigde heeft zelf duurzame asfaltmengsels in deklagen (SMA-NL 8B of SMA-NL 8G+) verwerkt. Het asfaltmengsel heeft een geldig CE-certificaat.</w:t>
            </w:r>
          </w:p>
          <w:p w:rsidRPr="00543EB8" w:rsidR="000F5F54" w:rsidP="00F11166" w:rsidRDefault="000F5F54" w14:paraId="4FCDDB1A" w14:textId="0BDE8173">
            <w:pPr>
              <w:rPr>
                <w:rFonts w:ascii="Arial" w:hAnsi="Arial" w:cs="Arial"/>
                <w:b/>
              </w:rPr>
            </w:pPr>
          </w:p>
        </w:tc>
      </w:tr>
      <w:tr w:rsidRPr="00543EB8" w:rsidR="000F5F54" w:rsidTr="0074531B" w14:paraId="1640498D" w14:textId="77777777">
        <w:tc>
          <w:tcPr>
            <w:tcW w:w="7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hideMark/>
          </w:tcPr>
          <w:p w:rsidRPr="00543EB8" w:rsidR="000F5F54" w:rsidP="00F11166" w:rsidRDefault="000F5F54" w14:paraId="0CBFB984" w14:textId="77777777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>Beoordeling</w:t>
            </w:r>
          </w:p>
          <w:p w:rsidRPr="00543EB8" w:rsidR="000F5F54" w:rsidP="00F11166" w:rsidRDefault="000F5F54" w14:paraId="323CC09D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hideMark/>
          </w:tcPr>
          <w:p w:rsidRPr="00543EB8" w:rsidR="000F5F54" w:rsidP="00F11166" w:rsidRDefault="000F5F54" w14:paraId="5FB621B2" w14:textId="1950F445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 xml:space="preserve">Aantal punten </w:t>
            </w:r>
          </w:p>
        </w:tc>
      </w:tr>
      <w:tr w:rsidRPr="00543EB8" w:rsidR="00AC4FA2" w:rsidTr="0074531B" w14:paraId="49311568" w14:textId="77777777">
        <w:tc>
          <w:tcPr>
            <w:tcW w:w="7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543EB8" w:rsidR="00AC4FA2" w:rsidP="00AC4FA2" w:rsidRDefault="00AC4FA2" w14:paraId="41307A57" w14:textId="1C2FF38D">
            <w:pPr>
              <w:spacing w:line="276" w:lineRule="auto"/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</w:pPr>
            <w:r w:rsidRPr="00543EB8"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  <w:t>Indien Gegadigde geen referentie kan overleggen die aan de benodigde eisen voldoet.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543EB8" w:rsidR="00AC4FA2" w:rsidP="00D7044E" w:rsidRDefault="00AC4FA2" w14:paraId="7BD22DB9" w14:textId="73C7FD7A">
            <w:pPr>
              <w:pStyle w:val="opsommingsvinkUit"/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0 punten</w:t>
            </w:r>
          </w:p>
        </w:tc>
      </w:tr>
      <w:tr w:rsidRPr="00543EB8" w:rsidR="000F5F54" w:rsidTr="0074531B" w14:paraId="5D967FD1" w14:textId="77777777">
        <w:tc>
          <w:tcPr>
            <w:tcW w:w="7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4531B" w:rsidR="000F5F54" w:rsidP="0074531B" w:rsidRDefault="000F5F54" w14:paraId="3A466397" w14:textId="742CE02D">
            <w:pPr>
              <w:spacing w:line="276" w:lineRule="auto"/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</w:pPr>
            <w:r w:rsidRPr="0074531B">
              <w:rPr>
                <w:rFonts w:ascii="Arial" w:hAnsi="Arial" w:cs="Arial" w:eastAsiaTheme="minorEastAsia"/>
                <w:color w:val="000000" w:themeColor="text1"/>
                <w:szCs w:val="22"/>
                <w:u w:val="single"/>
                <w:lang w:eastAsia="en-US"/>
              </w:rPr>
              <w:t>Minimaal</w:t>
            </w:r>
            <w:r w:rsidRPr="0074531B"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  <w:br/>
            </w:r>
            <w:r w:rsidRPr="0074531B" w:rsidR="38F73BE1"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  <w:t xml:space="preserve">Het asfalt heeft TRL7, TRL8 of TRL9-niveau EN bevat minimaal 20% PR EN heeft een ontwerplevensduur van minimaal 10 jaar. De ontwerplevensduur wordt aangetoond indien voldaan wordt aan de volgende passages uit de Standaard RAW 2020 release september 2023: </w:t>
            </w:r>
          </w:p>
          <w:p w:rsidRPr="0074531B" w:rsidR="000F5F54" w:rsidP="00DB086B" w:rsidRDefault="38F73BE1" w14:paraId="3CC65BA5" w14:textId="42C68E68">
            <w:pPr>
              <w:pStyle w:val="opsommingsvinkUit"/>
              <w:numPr>
                <w:ilvl w:val="0"/>
                <w:numId w:val="23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 xml:space="preserve">Par. 81.26.01, alle leden </w:t>
            </w:r>
          </w:p>
          <w:p w:rsidRPr="0074531B" w:rsidR="000F5F54" w:rsidP="00DB086B" w:rsidRDefault="38F73BE1" w14:paraId="3B525235" w14:textId="52BD6CFC">
            <w:pPr>
              <w:pStyle w:val="opsommingsvinkUit"/>
              <w:numPr>
                <w:ilvl w:val="0"/>
                <w:numId w:val="23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>Par. 81.26.11, alle leden. Voor tabel T81.2.15 dient voldaan te zijn aan de eisen uit kolom ‘≤ 30’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543EB8" w:rsidR="000F5F54" w:rsidP="00D7044E" w:rsidRDefault="000F5F54" w14:paraId="602886A1" w14:textId="176A301A">
            <w:pPr>
              <w:pStyle w:val="opsommingsvinkUit"/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10 punten</w:t>
            </w:r>
          </w:p>
        </w:tc>
      </w:tr>
      <w:tr w:rsidRPr="00543EB8" w:rsidR="000F5F54" w:rsidTr="0074531B" w14:paraId="53C5F985" w14:textId="77777777">
        <w:tc>
          <w:tcPr>
            <w:tcW w:w="7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4531B" w:rsidR="000F5F54" w:rsidP="0074531B" w:rsidRDefault="000F5F54" w14:paraId="3F8D6657" w14:textId="63F1FFB5">
            <w:pPr>
              <w:spacing w:line="276" w:lineRule="auto"/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</w:pPr>
            <w:r w:rsidRPr="0074531B">
              <w:rPr>
                <w:rFonts w:ascii="Arial" w:hAnsi="Arial" w:cs="Arial" w:eastAsiaTheme="minorEastAsia"/>
                <w:color w:val="000000" w:themeColor="text1"/>
                <w:szCs w:val="22"/>
                <w:u w:val="single"/>
                <w:lang w:eastAsia="en-US"/>
              </w:rPr>
              <w:t>Gemiddeld</w:t>
            </w:r>
            <w:r w:rsidRPr="0074531B"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  <w:br/>
            </w:r>
            <w:r w:rsidRPr="0074531B" w:rsidR="353459D9"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  <w:t xml:space="preserve">Het asfalt heeft TRL8 of TRL9-niveau EN bevat minimaal 40% PR EN heeft een ontwerplevensduur van minimaal 10 jaar. De ontwerplevensduur wordt aangetoond indien voldaan wordt aan de volgende passages uit de Standaard RAW 2020 release september 2023: </w:t>
            </w:r>
          </w:p>
          <w:p w:rsidRPr="0074531B" w:rsidR="000F5F54" w:rsidP="00DB086B" w:rsidRDefault="353459D9" w14:paraId="5718011C" w14:textId="2C48A951">
            <w:pPr>
              <w:pStyle w:val="opsommingsvinkUit"/>
              <w:numPr>
                <w:ilvl w:val="0"/>
                <w:numId w:val="24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 xml:space="preserve">Par. 81.26.01, alle leden </w:t>
            </w:r>
          </w:p>
          <w:p w:rsidRPr="0074531B" w:rsidR="000F5F54" w:rsidP="00DB086B" w:rsidRDefault="353459D9" w14:paraId="6171E8D2" w14:textId="02048790">
            <w:pPr>
              <w:pStyle w:val="opsommingsvinkUit"/>
              <w:numPr>
                <w:ilvl w:val="0"/>
                <w:numId w:val="24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 xml:space="preserve">Par. 81.26.11, alle leden. Voor tabel T81.2.15 dient voldaan te zijn aan de eisen uit kolom ‘30 - 50' </w:t>
            </w:r>
          </w:p>
          <w:p w:rsidRPr="0074531B" w:rsidR="000F5F54" w:rsidP="00DB086B" w:rsidRDefault="353459D9" w14:paraId="693C1568" w14:textId="73DE532F">
            <w:pPr>
              <w:pStyle w:val="opsommingsvinkUit"/>
              <w:numPr>
                <w:ilvl w:val="0"/>
                <w:numId w:val="24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 xml:space="preserve">Aanvullend worden de volgende specifieke eisen gesteld: </w:t>
            </w:r>
          </w:p>
          <w:p w:rsidRPr="0074531B" w:rsidR="000F5F54" w:rsidP="00DB086B" w:rsidRDefault="353459D9" w14:paraId="71B26DEF" w14:textId="65CB4B06">
            <w:pPr>
              <w:pStyle w:val="opsommingsvinkUit"/>
              <w:numPr>
                <w:ilvl w:val="1"/>
                <w:numId w:val="24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>Gegadigde overlegt een verklaring van de weerstand tegen rafeling, bepaald door middel van de RSAT (</w:t>
            </w:r>
            <w:proofErr w:type="spellStart"/>
            <w:r w:rsidRPr="0074531B">
              <w:rPr>
                <w:rFonts w:eastAsiaTheme="minorEastAsia"/>
                <w:lang w:eastAsia="en-US"/>
              </w:rPr>
              <w:t>prTS</w:t>
            </w:r>
            <w:proofErr w:type="spellEnd"/>
            <w:r w:rsidRPr="0074531B">
              <w:rPr>
                <w:rFonts w:eastAsiaTheme="minorEastAsia"/>
                <w:lang w:eastAsia="en-US"/>
              </w:rPr>
              <w:t xml:space="preserve"> 12697-50) op basis van </w:t>
            </w:r>
            <w:proofErr w:type="spellStart"/>
            <w:r w:rsidRPr="0074531B">
              <w:rPr>
                <w:rFonts w:eastAsiaTheme="minorEastAsia"/>
                <w:lang w:eastAsia="en-US"/>
              </w:rPr>
              <w:t>labbereide</w:t>
            </w:r>
            <w:proofErr w:type="spellEnd"/>
            <w:r w:rsidRPr="0074531B">
              <w:rPr>
                <w:rFonts w:eastAsiaTheme="minorEastAsia"/>
                <w:lang w:eastAsia="en-US"/>
              </w:rPr>
              <w:t xml:space="preserve"> platen, waarbij het totaal steenverlies aan het einde van de proef (doorlooptijd 24 uur) ten hoogste 15,0 gram bedraagt.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543EB8" w:rsidR="000F5F54" w:rsidP="00D7044E" w:rsidRDefault="000F5F54" w14:paraId="65305113" w14:textId="687BE235">
            <w:pPr>
              <w:pStyle w:val="opsommingsvinkUit"/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40 punten</w:t>
            </w:r>
          </w:p>
        </w:tc>
      </w:tr>
      <w:tr w:rsidRPr="00543EB8" w:rsidR="000F5F54" w:rsidTr="0074531B" w14:paraId="0424A550" w14:textId="77777777">
        <w:tc>
          <w:tcPr>
            <w:tcW w:w="7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4531B" w:rsidR="000F5F54" w:rsidP="0074531B" w:rsidRDefault="54C0D30A" w14:paraId="360DEBAB" w14:textId="0258B802">
            <w:pPr>
              <w:spacing w:line="276" w:lineRule="auto"/>
              <w:rPr>
                <w:rFonts w:ascii="Arial" w:hAnsi="Arial" w:cs="Arial" w:eastAsiaTheme="minorEastAsia"/>
                <w:color w:val="000000" w:themeColor="text1"/>
                <w:szCs w:val="22"/>
                <w:u w:val="single"/>
                <w:lang w:eastAsia="en-US"/>
              </w:rPr>
            </w:pPr>
            <w:r w:rsidRPr="0074531B">
              <w:rPr>
                <w:rFonts w:ascii="Arial" w:hAnsi="Arial" w:cs="Arial" w:eastAsiaTheme="minorEastAsia"/>
                <w:color w:val="000000" w:themeColor="text1"/>
                <w:szCs w:val="22"/>
                <w:u w:val="single"/>
                <w:lang w:eastAsia="en-US"/>
              </w:rPr>
              <w:t xml:space="preserve">Maximaal  </w:t>
            </w:r>
          </w:p>
          <w:p w:rsidRPr="0074531B" w:rsidR="000F5F54" w:rsidP="0074531B" w:rsidRDefault="54C0D30A" w14:paraId="4DF6EEE4" w14:textId="5C86A55D">
            <w:pPr>
              <w:spacing w:line="276" w:lineRule="auto"/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</w:pPr>
            <w:r w:rsidRPr="0074531B">
              <w:rPr>
                <w:rFonts w:ascii="Arial" w:hAnsi="Arial" w:cs="Arial" w:eastAsiaTheme="minorEastAsia"/>
                <w:color w:val="000000" w:themeColor="text1"/>
                <w:szCs w:val="22"/>
                <w:lang w:eastAsia="en-US"/>
              </w:rPr>
              <w:t xml:space="preserve">Het asfalt heeft TRL9-niveau EN bevat minimaal 60% PR EN heeft een ontwerplevensduur van minimaal 12 jaar. De ontwerplevensduur wordt aangetoond indien voldaan wordt aan de volgende passages uit de Standaard RAW 2020 release september 2023: </w:t>
            </w:r>
          </w:p>
          <w:p w:rsidRPr="0074531B" w:rsidR="000F5F54" w:rsidP="00DB086B" w:rsidRDefault="54C0D30A" w14:paraId="37401895" w14:textId="4C076F85">
            <w:pPr>
              <w:pStyle w:val="opsommingsvinkUit"/>
              <w:numPr>
                <w:ilvl w:val="0"/>
                <w:numId w:val="25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 xml:space="preserve">Par. 81.26.01, alle leden </w:t>
            </w:r>
          </w:p>
          <w:p w:rsidRPr="0074531B" w:rsidR="000F5F54" w:rsidP="00DB086B" w:rsidRDefault="54C0D30A" w14:paraId="4DA8AE73" w14:textId="0170BF1E">
            <w:pPr>
              <w:pStyle w:val="opsommingsvinkUit"/>
              <w:numPr>
                <w:ilvl w:val="0"/>
                <w:numId w:val="25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 xml:space="preserve">Par. 81.26.11, alle leden. Voor tabel T81.2.15 dient voldaan te zijn aan de eisen uit kolom ‘&gt; 50' </w:t>
            </w:r>
          </w:p>
          <w:p w:rsidRPr="0074531B" w:rsidR="000F5F54" w:rsidP="00DB086B" w:rsidRDefault="54C0D30A" w14:paraId="64BBE878" w14:textId="6FCCE14B">
            <w:pPr>
              <w:pStyle w:val="opsommingsvinkUit"/>
              <w:numPr>
                <w:ilvl w:val="0"/>
                <w:numId w:val="25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 xml:space="preserve">Aanvullend worden de volgende specifieke eisen gesteld: </w:t>
            </w:r>
          </w:p>
          <w:p w:rsidRPr="0074531B" w:rsidR="000F5F54" w:rsidP="00DB086B" w:rsidRDefault="54C0D30A" w14:paraId="6D0245FF" w14:textId="46005CA2">
            <w:pPr>
              <w:pStyle w:val="opsommingsvinkUit"/>
              <w:numPr>
                <w:ilvl w:val="1"/>
                <w:numId w:val="25"/>
              </w:numPr>
              <w:rPr>
                <w:rFonts w:eastAsiaTheme="minorEastAsia"/>
                <w:lang w:eastAsia="en-US"/>
              </w:rPr>
            </w:pPr>
            <w:r w:rsidRPr="0074531B">
              <w:rPr>
                <w:rFonts w:eastAsiaTheme="minorEastAsia"/>
                <w:lang w:eastAsia="en-US"/>
              </w:rPr>
              <w:t>Gegadigde overlegt een verklaring van de weerstand tegen rafeling, bepaald door middel van de RSAT (</w:t>
            </w:r>
            <w:proofErr w:type="spellStart"/>
            <w:r w:rsidRPr="0074531B">
              <w:rPr>
                <w:rFonts w:eastAsiaTheme="minorEastAsia"/>
                <w:lang w:eastAsia="en-US"/>
              </w:rPr>
              <w:t>prTS</w:t>
            </w:r>
            <w:proofErr w:type="spellEnd"/>
            <w:r w:rsidRPr="0074531B">
              <w:rPr>
                <w:rFonts w:eastAsiaTheme="minorEastAsia"/>
                <w:lang w:eastAsia="en-US"/>
              </w:rPr>
              <w:t xml:space="preserve"> 12697-50) op basis van </w:t>
            </w:r>
            <w:proofErr w:type="spellStart"/>
            <w:r w:rsidRPr="0074531B">
              <w:rPr>
                <w:rFonts w:eastAsiaTheme="minorEastAsia"/>
                <w:lang w:eastAsia="en-US"/>
              </w:rPr>
              <w:t>labbereide</w:t>
            </w:r>
            <w:proofErr w:type="spellEnd"/>
            <w:r w:rsidRPr="0074531B">
              <w:rPr>
                <w:rFonts w:eastAsiaTheme="minorEastAsia"/>
                <w:lang w:eastAsia="en-US"/>
              </w:rPr>
              <w:t xml:space="preserve"> platen, waarbij het totaal steenverlies aan het einde van de proef (doorlooptijd 24 uur) ten hoogste 10,0 gram bedraagt.</w:t>
            </w:r>
          </w:p>
        </w:tc>
        <w:tc>
          <w:tcPr>
            <w:tcW w:w="31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543EB8" w:rsidR="000F5F54" w:rsidP="00D7044E" w:rsidRDefault="00D7044E" w14:paraId="0B4429F2" w14:textId="5817FD3E">
            <w:pPr>
              <w:pStyle w:val="opsommingsvinkUit"/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80 p</w:t>
            </w:r>
            <w:r w:rsidRPr="00543EB8" w:rsidR="000F5F54">
              <w:rPr>
                <w:rFonts w:ascii="Arial" w:hAnsi="Arial" w:cs="Arial"/>
              </w:rPr>
              <w:t>unten</w:t>
            </w:r>
          </w:p>
        </w:tc>
      </w:tr>
      <w:bookmarkEnd w:id="2"/>
    </w:tbl>
    <w:p w:rsidRPr="00543EB8" w:rsidR="0074531B" w:rsidP="00A06951" w:rsidRDefault="0074531B" w14:paraId="60B9FD10" w14:textId="77777777">
      <w:pPr>
        <w:spacing w:line="276" w:lineRule="auto"/>
        <w:rPr>
          <w:rFonts w:ascii="Arial" w:hAnsi="Arial" w:cs="Arial" w:eastAsiaTheme="minorEastAsia"/>
          <w:i/>
          <w:iCs/>
          <w:color w:val="000000" w:themeColor="text1"/>
          <w:szCs w:val="22"/>
          <w:lang w:eastAsia="en-US"/>
        </w:rPr>
      </w:pPr>
    </w:p>
    <w:tbl>
      <w:tblPr>
        <w:tblpPr w:leftFromText="141" w:rightFromText="141" w:vertAnchor="text" w:tblpX="-1139" w:tblpY="1"/>
        <w:tblOverlap w:val="never"/>
        <w:tblW w:w="103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541"/>
        <w:gridCol w:w="5802"/>
      </w:tblGrid>
      <w:tr w:rsidRPr="00543EB8" w:rsidR="000F5F54" w:rsidTr="00D7044E" w14:paraId="0F3FEB43" w14:textId="77777777">
        <w:tc>
          <w:tcPr>
            <w:tcW w:w="10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</w:tcPr>
          <w:p w:rsidRPr="00543EB8" w:rsidR="000F5F54" w:rsidP="00D7044E" w:rsidRDefault="000F5F54" w14:paraId="532D631B" w14:textId="1D346389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 xml:space="preserve">Bewijsmiddelen Selectiecriterium </w:t>
            </w:r>
            <w:r w:rsidRPr="00543EB8" w:rsidR="00EE6795">
              <w:rPr>
                <w:rFonts w:ascii="Arial" w:hAnsi="Arial" w:cs="Arial"/>
                <w:b/>
              </w:rPr>
              <w:t>0</w:t>
            </w:r>
            <w:r w:rsidRPr="00543EB8">
              <w:rPr>
                <w:rFonts w:ascii="Arial" w:hAnsi="Arial" w:cs="Arial"/>
                <w:b/>
              </w:rPr>
              <w:t>1.</w:t>
            </w:r>
          </w:p>
        </w:tc>
      </w:tr>
      <w:tr w:rsidRPr="00543EB8" w:rsidR="000F5F54" w:rsidTr="00D7044E" w14:paraId="4982492D" w14:textId="77777777"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hideMark/>
          </w:tcPr>
          <w:p w:rsidRPr="00543EB8" w:rsidR="000F5F54" w:rsidP="00D7044E" w:rsidRDefault="000F5F54" w14:paraId="525C01E3" w14:textId="7B779055">
            <w:pPr>
              <w:rPr>
                <w:rFonts w:ascii="Arial" w:hAnsi="Arial" w:cs="Arial"/>
                <w:b/>
                <w:bCs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1.Een ondubbelzinnige aanduiding van het referentieproject, die tenminste exacte aanduidingen bevat van: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</w:tcPr>
          <w:p w:rsidRPr="00543EB8" w:rsidR="000F5F54" w:rsidP="00D7044E" w:rsidRDefault="000F5F54" w14:paraId="2EC15262" w14:textId="21676E6D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>Onderbouwing gegadigde</w:t>
            </w:r>
          </w:p>
        </w:tc>
      </w:tr>
      <w:tr w:rsidRPr="00543EB8" w:rsidR="000F5F54" w:rsidTr="00D7044E" w14:paraId="65353907" w14:textId="77777777">
        <w:trPr>
          <w:trHeight w:val="778"/>
        </w:trPr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D7044E" w:rsidRDefault="000F5F54" w14:paraId="263E1971" w14:textId="5BCAD2B8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Locatie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D7044E" w:rsidRDefault="000F5F54" w14:paraId="3762D294" w14:textId="5A4F403E">
            <w:pPr>
              <w:rPr>
                <w:rFonts w:ascii="Arial" w:hAnsi="Arial" w:cs="Arial"/>
              </w:rPr>
            </w:pPr>
          </w:p>
        </w:tc>
      </w:tr>
      <w:tr w:rsidRPr="00543EB8" w:rsidR="000F5F54" w:rsidTr="00D7044E" w14:paraId="44F3291F" w14:textId="77777777">
        <w:trPr>
          <w:trHeight w:val="988"/>
        </w:trPr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D7044E" w:rsidRDefault="000F5F54" w14:paraId="45D9A366" w14:textId="4549BC02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Tijdvak realisatie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D7044E" w:rsidRDefault="000F5F54" w14:paraId="495E626F" w14:textId="35E186F3">
            <w:pPr>
              <w:rPr>
                <w:rFonts w:ascii="Arial" w:hAnsi="Arial" w:cs="Arial"/>
              </w:rPr>
            </w:pPr>
          </w:p>
        </w:tc>
      </w:tr>
      <w:tr w:rsidRPr="00543EB8" w:rsidR="000F5F54" w:rsidTr="00D7044E" w14:paraId="1746BDB9" w14:textId="77777777">
        <w:trPr>
          <w:trHeight w:val="986"/>
        </w:trPr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D7044E" w:rsidRDefault="000F5F54" w14:paraId="3F7D5A36" w14:textId="5461D7C6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Opdrachtgever inclusief contactgegevens ten behoeve van verificatie.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D7044E" w:rsidRDefault="00AC4FA2" w14:paraId="46FA9C30" w14:textId="0FC13BC7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Organisatie:</w:t>
            </w:r>
            <w:r w:rsidRPr="00543EB8">
              <w:rPr>
                <w:rFonts w:ascii="Arial" w:hAnsi="Arial" w:cs="Arial"/>
              </w:rPr>
              <w:br/>
            </w:r>
            <w:r w:rsidRPr="00543EB8" w:rsidR="00F50484">
              <w:rPr>
                <w:rFonts w:ascii="Arial" w:hAnsi="Arial" w:cs="Arial"/>
              </w:rPr>
              <w:t>Naam:</w:t>
            </w:r>
            <w:r w:rsidRPr="00543EB8" w:rsidR="00F50484">
              <w:rPr>
                <w:rFonts w:ascii="Arial" w:hAnsi="Arial" w:cs="Arial"/>
              </w:rPr>
              <w:br/>
            </w:r>
            <w:r w:rsidRPr="00543EB8">
              <w:rPr>
                <w:rFonts w:ascii="Arial" w:hAnsi="Arial" w:cs="Arial"/>
              </w:rPr>
              <w:t>Functie:</w:t>
            </w:r>
            <w:r w:rsidRPr="00543EB8">
              <w:rPr>
                <w:rFonts w:ascii="Arial" w:hAnsi="Arial" w:cs="Arial"/>
              </w:rPr>
              <w:br/>
            </w:r>
            <w:r w:rsidRPr="00543EB8">
              <w:rPr>
                <w:rFonts w:ascii="Arial" w:hAnsi="Arial" w:cs="Arial"/>
              </w:rPr>
              <w:t>E-mail:</w:t>
            </w:r>
            <w:r w:rsidRPr="00543EB8">
              <w:rPr>
                <w:rFonts w:ascii="Arial" w:hAnsi="Arial" w:cs="Arial"/>
              </w:rPr>
              <w:br/>
            </w:r>
            <w:r w:rsidRPr="00543EB8">
              <w:rPr>
                <w:rFonts w:ascii="Arial" w:hAnsi="Arial" w:cs="Arial"/>
              </w:rPr>
              <w:t>Telefoon:</w:t>
            </w:r>
            <w:r w:rsidRPr="00543EB8">
              <w:rPr>
                <w:rFonts w:ascii="Arial" w:hAnsi="Arial" w:cs="Arial"/>
              </w:rPr>
              <w:br/>
            </w:r>
            <w:r w:rsidRPr="00543EB8">
              <w:rPr>
                <w:rFonts w:ascii="Arial" w:hAnsi="Arial" w:cs="Arial"/>
              </w:rPr>
              <w:t>Welke data bereikbaar:</w:t>
            </w:r>
          </w:p>
        </w:tc>
      </w:tr>
    </w:tbl>
    <w:p w:rsidRPr="00543EB8" w:rsidR="000F5F54" w:rsidRDefault="00FA412F" w14:paraId="537D7A49" w14:textId="7F320933">
      <w:pPr>
        <w:spacing w:line="240" w:lineRule="auto"/>
        <w:rPr>
          <w:rFonts w:ascii="Arial" w:hAnsi="Arial" w:eastAsia="Calibri" w:cs="Arial"/>
        </w:rPr>
      </w:pPr>
      <w:r w:rsidRPr="00543EB8">
        <w:rPr>
          <w:rFonts w:ascii="Arial" w:hAnsi="Arial" w:eastAsia="Calibri" w:cs="Arial"/>
        </w:rPr>
        <w:br w:type="textWrapping" w:clear="all"/>
      </w:r>
    </w:p>
    <w:p w:rsidRPr="00543EB8" w:rsidR="00D7044E" w:rsidRDefault="00D7044E" w14:paraId="7104ECD1" w14:textId="77777777">
      <w:pPr>
        <w:rPr>
          <w:rFonts w:ascii="Arial" w:hAnsi="Arial" w:cs="Arial"/>
        </w:rPr>
      </w:pPr>
      <w:r w:rsidRPr="00543EB8">
        <w:rPr>
          <w:rFonts w:ascii="Arial" w:hAnsi="Arial" w:cs="Arial"/>
        </w:rPr>
        <w:br w:type="page"/>
      </w:r>
    </w:p>
    <w:tbl>
      <w:tblPr>
        <w:tblW w:w="10348" w:type="dxa"/>
        <w:tblInd w:w="-1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536"/>
        <w:gridCol w:w="5812"/>
      </w:tblGrid>
      <w:tr w:rsidRPr="00543EB8" w:rsidR="000F5F54" w:rsidTr="00D7044E" w14:paraId="2420CA01" w14:textId="77777777">
        <w:tc>
          <w:tcPr>
            <w:tcW w:w="10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</w:tcPr>
          <w:p w:rsidRPr="00543EB8" w:rsidR="000F5F54" w:rsidP="00C707B9" w:rsidRDefault="000F5F54" w14:paraId="208EDF7F" w14:textId="7DDB3CA8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 xml:space="preserve">Bewijsmiddelen Selectiecriterium </w:t>
            </w:r>
            <w:r w:rsidRPr="00543EB8" w:rsidR="00EE6795">
              <w:rPr>
                <w:rFonts w:ascii="Arial" w:hAnsi="Arial" w:cs="Arial"/>
                <w:b/>
              </w:rPr>
              <w:t>0</w:t>
            </w:r>
            <w:r w:rsidRPr="00543EB8">
              <w:rPr>
                <w:rFonts w:ascii="Arial" w:hAnsi="Arial" w:cs="Arial"/>
                <w:b/>
              </w:rPr>
              <w:t>1.</w:t>
            </w:r>
          </w:p>
        </w:tc>
      </w:tr>
      <w:tr w:rsidRPr="00543EB8" w:rsidR="000F5F54" w:rsidTr="00D7044E" w14:paraId="0C723B7E" w14:textId="77777777"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  <w:hideMark/>
          </w:tcPr>
          <w:p w:rsidRPr="00543EB8" w:rsidR="000F5F54" w:rsidP="00C707B9" w:rsidRDefault="000F5F54" w14:paraId="18F24B0D" w14:textId="51C49C20">
            <w:pPr>
              <w:rPr>
                <w:rFonts w:ascii="Arial" w:hAnsi="Arial" w:cs="Arial"/>
                <w:b/>
                <w:bCs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1b.</w:t>
            </w:r>
            <w:r w:rsidRPr="00543EB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 xml:space="preserve">INDIEN het referentieproject in </w:t>
            </w:r>
            <w:proofErr w:type="spellStart"/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onderaanneming</w:t>
            </w:r>
            <w:proofErr w:type="spellEnd"/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 xml:space="preserve"> is verricht, dienen TEVENS aanduidingen te worden verstrekt van: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</w:tcPr>
          <w:p w:rsidRPr="00543EB8" w:rsidR="000F5F54" w:rsidP="00C707B9" w:rsidRDefault="000F5F54" w14:paraId="2235FE87" w14:textId="77777777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>Onderbouwing gegadigde</w:t>
            </w:r>
          </w:p>
        </w:tc>
      </w:tr>
      <w:tr w:rsidRPr="00543EB8" w:rsidR="000F5F54" w:rsidTr="00D7044E" w14:paraId="05C84D0F" w14:textId="77777777">
        <w:trPr>
          <w:trHeight w:val="778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C707B9" w:rsidRDefault="000F5F54" w14:paraId="1560F7F7" w14:textId="5F756A22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Locatie hoofdproject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C707B9" w:rsidRDefault="000F5F54" w14:paraId="44157222" w14:textId="77777777">
            <w:pPr>
              <w:rPr>
                <w:rFonts w:ascii="Arial" w:hAnsi="Arial" w:cs="Arial"/>
              </w:rPr>
            </w:pPr>
          </w:p>
        </w:tc>
      </w:tr>
      <w:tr w:rsidRPr="00543EB8" w:rsidR="000F5F54" w:rsidTr="00D7044E" w14:paraId="294907AD" w14:textId="77777777">
        <w:trPr>
          <w:trHeight w:val="988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C707B9" w:rsidRDefault="000F5F54" w14:paraId="7040EF98" w14:textId="355040EB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Tijdvak realisatie hoofdproject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C707B9" w:rsidRDefault="000F5F54" w14:paraId="06348E70" w14:textId="77777777">
            <w:pPr>
              <w:rPr>
                <w:rFonts w:ascii="Arial" w:hAnsi="Arial" w:cs="Arial"/>
              </w:rPr>
            </w:pPr>
          </w:p>
        </w:tc>
      </w:tr>
      <w:tr w:rsidRPr="00543EB8" w:rsidR="000F5F54" w:rsidTr="00D7044E" w14:paraId="5DAD8A1B" w14:textId="77777777">
        <w:trPr>
          <w:trHeight w:val="986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C707B9" w:rsidRDefault="000F5F54" w14:paraId="71B83908" w14:textId="1D58C790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Opdrachtgever hoofdproject inclusief contactgegevens ten behoeve van verificatie.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543EB8" w:rsidR="000F5F54" w:rsidP="00C707B9" w:rsidRDefault="000F5F54" w14:paraId="4370E928" w14:textId="77777777">
            <w:pPr>
              <w:rPr>
                <w:rFonts w:ascii="Arial" w:hAnsi="Arial" w:cs="Arial"/>
              </w:rPr>
            </w:pPr>
          </w:p>
        </w:tc>
      </w:tr>
    </w:tbl>
    <w:p w:rsidRPr="00543EB8" w:rsidR="000F5F54" w:rsidP="00A06951" w:rsidRDefault="000F5F54" w14:paraId="4762B229" w14:textId="031F06FB">
      <w:pPr>
        <w:spacing w:line="276" w:lineRule="auto"/>
        <w:rPr>
          <w:rFonts w:ascii="Arial" w:hAnsi="Arial" w:eastAsia="Calibri" w:cs="Arial"/>
        </w:rPr>
      </w:pPr>
    </w:p>
    <w:tbl>
      <w:tblPr>
        <w:tblW w:w="10348" w:type="dxa"/>
        <w:tblInd w:w="-1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536"/>
        <w:gridCol w:w="5812"/>
      </w:tblGrid>
      <w:tr w:rsidRPr="00543EB8" w:rsidR="000F5F54" w:rsidTr="76927484" w14:paraId="78FBD95D" w14:textId="77777777">
        <w:tc>
          <w:tcPr>
            <w:tcW w:w="103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543EB8" w:rsidR="000F5F54" w:rsidP="00C707B9" w:rsidRDefault="000F5F54" w14:paraId="30599D7F" w14:textId="5EB2FA95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 xml:space="preserve">Bewijsmiddelen Selectiecriterium </w:t>
            </w:r>
            <w:r w:rsidRPr="00543EB8" w:rsidR="00EE6795">
              <w:rPr>
                <w:rFonts w:ascii="Arial" w:hAnsi="Arial" w:cs="Arial"/>
                <w:b/>
              </w:rPr>
              <w:t>0</w:t>
            </w:r>
            <w:r w:rsidRPr="00543EB8">
              <w:rPr>
                <w:rFonts w:ascii="Arial" w:hAnsi="Arial" w:cs="Arial"/>
                <w:b/>
              </w:rPr>
              <w:t>1.</w:t>
            </w:r>
          </w:p>
        </w:tc>
      </w:tr>
      <w:tr w:rsidRPr="00543EB8" w:rsidR="000F5F54" w:rsidTr="76927484" w14:paraId="5FAF62C7" w14:textId="77777777">
        <w:tc>
          <w:tcPr>
            <w:tcW w:w="45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  <w:hideMark/>
          </w:tcPr>
          <w:p w:rsidRPr="00543EB8" w:rsidR="000F5F54" w:rsidP="004677FD" w:rsidRDefault="000F5F54" w14:paraId="66D9113C" w14:textId="77777777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Gegadigde heeft zelf duurzame asfaltmengsels in deklagen (SMA-NL 8B of SMA-NL 8G+) verwerkt. Het asfaltmengsel heeft een geldig CE-certificaat.</w:t>
            </w:r>
          </w:p>
          <w:p w:rsidRPr="00543EB8" w:rsidR="000F5F54" w:rsidP="00C707B9" w:rsidRDefault="000F5F54" w14:paraId="70CEC8E2" w14:textId="01F89A1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543EB8" w:rsidR="000F5F54" w:rsidP="00C707B9" w:rsidRDefault="000F5F54" w14:paraId="47FD68EF" w14:textId="77777777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>Onderbouwing gegadigde</w:t>
            </w:r>
          </w:p>
        </w:tc>
      </w:tr>
      <w:tr w:rsidRPr="00543EB8" w:rsidR="000F5F54" w:rsidTr="76927484" w14:paraId="051ADDF0" w14:textId="77777777">
        <w:trPr>
          <w:trHeight w:val="778"/>
        </w:trPr>
        <w:tc>
          <w:tcPr>
            <w:tcW w:w="45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0F5F54" w:rsidP="004677FD" w:rsidRDefault="000F5F54" w14:paraId="59965BDC" w14:textId="07FCA2A7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2. Een ondubbelzinnige aanduiding van het CE-certificaat van het asfaltmengsel;</w:t>
            </w:r>
          </w:p>
          <w:p w:rsidRPr="00543EB8" w:rsidR="000F5F54" w:rsidP="004677FD" w:rsidRDefault="000F5F54" w14:paraId="666D50D8" w14:textId="0AA791F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0F5F54" w:rsidP="00C707B9" w:rsidRDefault="004677FD" w14:paraId="0AC36589" w14:textId="55573131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Voeg certificaat toe</w:t>
            </w:r>
          </w:p>
        </w:tc>
      </w:tr>
      <w:tr w:rsidRPr="00543EB8" w:rsidR="000F5F54" w:rsidTr="76927484" w14:paraId="2E423A41" w14:textId="77777777">
        <w:trPr>
          <w:trHeight w:val="988"/>
        </w:trPr>
        <w:tc>
          <w:tcPr>
            <w:tcW w:w="45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4677FD" w:rsidP="004677FD" w:rsidRDefault="004677FD" w14:paraId="2C07FF82" w14:textId="64FE0AAE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3. Een ondubbelzinnige aanduiding van het percentage PR;</w:t>
            </w:r>
          </w:p>
          <w:p w:rsidRPr="00543EB8" w:rsidR="000F5F54" w:rsidP="004677FD" w:rsidRDefault="000F5F54" w14:paraId="72C0F742" w14:textId="16D6084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0F5F54" w:rsidP="00C707B9" w:rsidRDefault="00AC4FA2" w14:paraId="6FDA8C38" w14:textId="2DC3E1E9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Vul hier het percentage (%) in.</w:t>
            </w:r>
          </w:p>
        </w:tc>
      </w:tr>
      <w:tr w:rsidRPr="00543EB8" w:rsidR="000F5F54" w:rsidTr="76927484" w14:paraId="1C85F732" w14:textId="77777777">
        <w:trPr>
          <w:trHeight w:val="986"/>
        </w:trPr>
        <w:tc>
          <w:tcPr>
            <w:tcW w:w="45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4677FD" w:rsidP="004677FD" w:rsidRDefault="004677FD" w14:paraId="7C13B9F7" w14:textId="704D25F6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4. Een ondubbelzinnige aanduiding van de ontwerplevensduur;</w:t>
            </w:r>
          </w:p>
          <w:p w:rsidRPr="00543EB8" w:rsidR="000F5F54" w:rsidP="004677FD" w:rsidRDefault="000F5F54" w14:paraId="3DC19778" w14:textId="72A9EDC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0F5F54" w:rsidP="00C707B9" w:rsidRDefault="00AC4FA2" w14:paraId="46DCB7DA" w14:textId="29788DEA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Vul hier het aantal jaren in.</w:t>
            </w:r>
          </w:p>
        </w:tc>
      </w:tr>
      <w:tr w:rsidRPr="00543EB8" w:rsidR="000F5F54" w:rsidTr="76927484" w14:paraId="17311916" w14:textId="77777777">
        <w:trPr>
          <w:trHeight w:val="986"/>
        </w:trPr>
        <w:tc>
          <w:tcPr>
            <w:tcW w:w="45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4677FD" w:rsidP="004677FD" w:rsidRDefault="004677FD" w14:paraId="1533FD28" w14:textId="58A70E63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 xml:space="preserve">5. Een ondubbelzinnige aanduiding van het TRL-niveau zoals gedefinieerd c.q. beschreven in het ‘Reglement Asfaltkwaliteitsloket’ </w:t>
            </w:r>
            <w:hyperlink w:history="1" r:id="rId13">
              <w:r w:rsidRPr="00543EB8">
                <w:rPr>
                  <w:rFonts w:ascii="Arial" w:hAnsi="Arial" w:cs="Arial"/>
                  <w:b/>
                  <w:bCs/>
                  <w:color w:val="000000" w:themeColor="text1"/>
                </w:rPr>
                <w:t>Microsoft Word - Reglement Asfaltkwaliteitsloket v1.1 (crow.nl)</w:t>
              </w:r>
            </w:hyperlink>
            <w:r w:rsidRPr="00543EB8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  <w:p w:rsidRPr="00543EB8" w:rsidR="000F5F54" w:rsidP="004677FD" w:rsidRDefault="000F5F54" w14:paraId="0C187261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0F5F54" w:rsidP="00C707B9" w:rsidRDefault="00AC4FA2" w14:paraId="20E89F39" w14:textId="16578CB9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Vul hier het TRL niveau</w:t>
            </w:r>
          </w:p>
        </w:tc>
      </w:tr>
      <w:tr w:rsidRPr="00622F94" w:rsidR="00FD4DB4" w:rsidTr="76927484" w14:paraId="4C93BEB8" w14:textId="77777777">
        <w:trPr>
          <w:trHeight w:val="986"/>
        </w:trPr>
        <w:tc>
          <w:tcPr>
            <w:tcW w:w="45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543EB8" w:rsidR="00FD4DB4" w:rsidP="004677FD" w:rsidRDefault="00FD4DB4" w14:paraId="47C1C39F" w14:textId="2311F1B9">
            <w:pPr>
              <w:spacing w:line="240" w:lineRule="auto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6927484" w:rsidR="00FD4DB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6. </w:t>
            </w:r>
            <w:r w:rsidRPr="76927484" w:rsidR="0008496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Verklaring over weerstand tegen rafeling</w:t>
            </w:r>
            <w:r w:rsidRPr="76927484" w:rsidR="6BBF369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(bij niveau gemiddeld en maximaal)</w:t>
            </w:r>
          </w:p>
        </w:tc>
        <w:tc>
          <w:tcPr>
            <w:tcW w:w="58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22F94" w:rsidR="00FD4DB4" w:rsidP="00C707B9" w:rsidRDefault="007A015B" w14:paraId="6F7A942F" w14:textId="477C6387">
            <w:pPr>
              <w:rPr>
                <w:rFonts w:ascii="Arial" w:hAnsi="Arial" w:cs="Arial"/>
              </w:rPr>
            </w:pPr>
            <w:r w:rsidRPr="00622F94">
              <w:rPr>
                <w:rFonts w:ascii="Arial" w:hAnsi="Arial" w:cs="Arial"/>
              </w:rPr>
              <w:t>Voeg RSAT (</w:t>
            </w:r>
            <w:proofErr w:type="spellStart"/>
            <w:r w:rsidRPr="00622F94">
              <w:rPr>
                <w:rFonts w:ascii="Arial" w:hAnsi="Arial" w:cs="Arial"/>
              </w:rPr>
              <w:t>prTS</w:t>
            </w:r>
            <w:proofErr w:type="spellEnd"/>
            <w:r w:rsidRPr="00622F94">
              <w:rPr>
                <w:rFonts w:ascii="Arial" w:hAnsi="Arial" w:cs="Arial"/>
              </w:rPr>
              <w:t xml:space="preserve"> 12697-50)</w:t>
            </w:r>
            <w:r w:rsidRPr="00622F94" w:rsidR="00622F94">
              <w:rPr>
                <w:rFonts w:ascii="Arial" w:hAnsi="Arial" w:cs="Arial"/>
              </w:rPr>
              <w:t xml:space="preserve"> resultaten toe</w:t>
            </w:r>
          </w:p>
        </w:tc>
      </w:tr>
    </w:tbl>
    <w:p w:rsidRPr="00622F94" w:rsidR="000F5F54" w:rsidP="00A06951" w:rsidRDefault="000F5F54" w14:paraId="3AB2E1DD" w14:textId="1E413A34">
      <w:pPr>
        <w:spacing w:line="276" w:lineRule="auto"/>
        <w:rPr>
          <w:rFonts w:ascii="Arial" w:hAnsi="Arial" w:eastAsia="Calibri" w:cs="Arial"/>
        </w:rPr>
      </w:pPr>
    </w:p>
    <w:sectPr w:rsidRPr="00622F94" w:rsidR="000F5F54" w:rsidSect="005F1332">
      <w:headerReference w:type="default" r:id="rId14"/>
      <w:footerReference w:type="default" r:id="rId15"/>
      <w:footerReference w:type="first" r:id="rId16"/>
      <w:pgSz w:w="11907" w:h="16840" w:orient="portrait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239B2" w:rsidRDefault="003239B2" w14:paraId="3860D1BD" w14:textId="77777777">
      <w:r>
        <w:separator/>
      </w:r>
    </w:p>
    <w:p w:rsidR="003239B2" w:rsidRDefault="003239B2" w14:paraId="755B1EBE" w14:textId="77777777"/>
    <w:p w:rsidR="003239B2" w:rsidP="001A6D9C" w:rsidRDefault="003239B2" w14:paraId="43B74C1E" w14:textId="77777777"/>
  </w:endnote>
  <w:endnote w:type="continuationSeparator" w:id="0">
    <w:p w:rsidR="003239B2" w:rsidRDefault="003239B2" w14:paraId="383EA94B" w14:textId="77777777">
      <w:r>
        <w:continuationSeparator/>
      </w:r>
    </w:p>
    <w:p w:rsidR="003239B2" w:rsidRDefault="003239B2" w14:paraId="56F18407" w14:textId="77777777"/>
    <w:p w:rsidR="003239B2" w:rsidP="001A6D9C" w:rsidRDefault="003239B2" w14:paraId="0A62DBF6" w14:textId="77777777"/>
  </w:endnote>
  <w:endnote w:type="continuationNotice" w:id="1">
    <w:p w:rsidR="003239B2" w:rsidRDefault="003239B2" w14:paraId="5D910D86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2C3205" w:rsidR="00152406" w:rsidP="005F1332" w:rsidRDefault="00152406" w14:paraId="384BA73E" w14:textId="77777777">
    <w:pPr>
      <w:pStyle w:val="Voettekst"/>
      <w:rPr>
        <w:rFonts w:ascii="Arial" w:hAnsi="Arial" w:cs="Arial"/>
        <w:szCs w:val="16"/>
      </w:rPr>
    </w:pPr>
  </w:p>
  <w:p w:rsidRPr="002C3205" w:rsidR="00152406" w:rsidP="002C3205" w:rsidRDefault="00152406" w14:paraId="34B3F2E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81342"/>
      <w:docPartObj>
        <w:docPartGallery w:val="Page Numbers (Bottom of Page)"/>
        <w:docPartUnique/>
      </w:docPartObj>
    </w:sdtPr>
    <w:sdtContent>
      <w:p w:rsidR="005F1332" w:rsidRDefault="005F1332" w14:paraId="407CE2FB" w14:textId="7777777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239B2" w:rsidP="001A6D9C" w:rsidRDefault="003239B2" w14:paraId="1D410DB3" w14:textId="77777777">
      <w:r>
        <w:separator/>
      </w:r>
    </w:p>
  </w:footnote>
  <w:footnote w:type="continuationSeparator" w:id="0">
    <w:p w:rsidR="003239B2" w:rsidRDefault="003239B2" w14:paraId="0C225A77" w14:textId="77777777">
      <w:r>
        <w:continuationSeparator/>
      </w:r>
    </w:p>
    <w:p w:rsidR="003239B2" w:rsidRDefault="003239B2" w14:paraId="1CF5365D" w14:textId="77777777"/>
    <w:p w:rsidR="003239B2" w:rsidP="001A6D9C" w:rsidRDefault="003239B2" w14:paraId="06334AEE" w14:textId="77777777"/>
  </w:footnote>
  <w:footnote w:type="continuationNotice" w:id="1">
    <w:p w:rsidR="003239B2" w:rsidRDefault="003239B2" w14:paraId="1CB99D61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A412F" w:rsidR="00FA412F" w:rsidP="00FA412F" w:rsidRDefault="00FA412F" w14:paraId="070953FF" w14:textId="77777777">
    <w:pPr>
      <w:contextualSpacing/>
      <w:rPr>
        <w:rFonts w:cs="Arial"/>
        <w:b/>
        <w:bCs/>
        <w:color w:val="000000" w:themeColor="text1"/>
      </w:rPr>
    </w:pPr>
    <w:r>
      <w:rPr>
        <w:rFonts w:cs="Arial"/>
        <w:b/>
        <w:bCs/>
        <w:color w:val="000000" w:themeColor="text1"/>
      </w:rPr>
      <w:t xml:space="preserve">Selectiecriterium 1. </w:t>
    </w:r>
    <w:r w:rsidRPr="00FA412F">
      <w:rPr>
        <w:rFonts w:cs="Arial"/>
        <w:b/>
        <w:bCs/>
        <w:color w:val="000000" w:themeColor="text1"/>
      </w:rPr>
      <w:t>Gegadigde heeft zelf duurzame asfaltmengsels in deklagen (SMA-NL 8B of SMA-NL 8G+) verwerkt. Het asfaltmengsel heeft een geldig CE-certificaat.</w:t>
    </w:r>
  </w:p>
  <w:p w:rsidR="00FA412F" w:rsidRDefault="00FA412F" w14:paraId="72ED0761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90412ED"/>
    <w:multiLevelType w:val="multilevel"/>
    <w:tmpl w:val="E8A0FB9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hint="default" w:ascii="Symbol" w:hAnsi="Symbol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hint="default" w:ascii="Wingdings" w:hAnsi="Wingdings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hint="default" w:ascii="Wingdings" w:hAnsi="Wingdings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hint="default" w:ascii="Wingdings" w:hAnsi="Wingdings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hint="default" w:ascii="Wingdings" w:hAnsi="Wingdings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hint="default" w:ascii="Wingdings" w:hAnsi="Wingdings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hint="default" w:ascii="Wingdings" w:hAnsi="Wingdings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hint="default" w:ascii="Wingdings" w:hAnsi="Wingdings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hint="default" w:ascii="Wingdings" w:hAnsi="Wingdings"/>
        <w:b w:val="0"/>
        <w:i w:val="0"/>
        <w:sz w:val="18"/>
      </w:rPr>
    </w:lvl>
  </w:abstractNum>
  <w:abstractNum w:abstractNumId="7" w15:restartNumberingAfterBreak="0">
    <w:nsid w:val="0EDD5A8A"/>
    <w:multiLevelType w:val="hybridMultilevel"/>
    <w:tmpl w:val="919A5928"/>
    <w:lvl w:ilvl="0" w:tplc="3BF2348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2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3" w15:restartNumberingAfterBreak="0">
    <w:nsid w:val="2F0E6F75"/>
    <w:multiLevelType w:val="hybridMultilevel"/>
    <w:tmpl w:val="93221624"/>
    <w:lvl w:ilvl="0" w:tplc="1A42AA2A">
      <w:start w:val="1"/>
      <w:numFmt w:val="decimal"/>
      <w:lvlText w:val="%1."/>
      <w:lvlJc w:val="left"/>
      <w:pPr>
        <w:ind w:left="720" w:hanging="360"/>
      </w:pPr>
      <w:rPr>
        <w:rFonts w:hint="default" w:cs="Arial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8723772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hint="default" w:ascii="Wingdings" w:hAnsi="Wingdings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hint="default" w:ascii="Wingdings" w:hAnsi="Wingdings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hint="default" w:ascii="Wingdings" w:hAnsi="Wingdings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hint="default" w:ascii="Wingdings" w:hAnsi="Wingdings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hint="default" w:ascii="Wingdings" w:hAnsi="Wingdings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hint="default" w:ascii="Wingdings" w:hAnsi="Wingdings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hint="default" w:ascii="Wingdings" w:hAnsi="Wingdings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hint="default" w:ascii="Wingdings" w:hAnsi="Wingdings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hint="default" w:ascii="Wingdings" w:hAnsi="Wingdings"/>
        <w:b w:val="0"/>
        <w:i w:val="0"/>
        <w:sz w:val="18"/>
      </w:rPr>
    </w:lvl>
  </w:abstractNum>
  <w:abstractNum w:abstractNumId="16" w15:restartNumberingAfterBreak="0">
    <w:nsid w:val="44F072F1"/>
    <w:multiLevelType w:val="multilevel"/>
    <w:tmpl w:val="5F36FB7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hint="default" w:ascii="Symbol" w:hAnsi="Symbol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hint="default" w:ascii="Wingdings" w:hAnsi="Wingdings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hint="default" w:ascii="Wingdings" w:hAnsi="Wingdings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hint="default" w:ascii="Wingdings" w:hAnsi="Wingdings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hint="default" w:ascii="Wingdings" w:hAnsi="Wingdings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hint="default" w:ascii="Wingdings" w:hAnsi="Wingdings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hint="default" w:ascii="Wingdings" w:hAnsi="Wingdings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hint="default" w:ascii="Wingdings" w:hAnsi="Wingdings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hint="default" w:ascii="Wingdings" w:hAnsi="Wingdings"/>
        <w:b w:val="0"/>
        <w:i w:val="0"/>
        <w:sz w:val="18"/>
      </w:rPr>
    </w:lvl>
  </w:abstractNum>
  <w:abstractNum w:abstractNumId="17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18" w15:restartNumberingAfterBreak="0">
    <w:nsid w:val="57010646"/>
    <w:multiLevelType w:val="multilevel"/>
    <w:tmpl w:val="8C6C736C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hint="default" w:ascii="Symbol" w:hAnsi="Symbol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hint="default" w:ascii="Wingdings" w:hAnsi="Wingdings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hint="default" w:ascii="Wingdings" w:hAnsi="Wingdings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hint="default" w:ascii="Wingdings" w:hAnsi="Wingdings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hint="default" w:ascii="Wingdings" w:hAnsi="Wingdings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hint="default" w:ascii="Wingdings" w:hAnsi="Wingdings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hint="default" w:ascii="Wingdings" w:hAnsi="Wingdings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hint="default" w:ascii="Wingdings" w:hAnsi="Wingdings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hint="default" w:ascii="Wingdings" w:hAnsi="Wingdings"/>
        <w:b w:val="0"/>
        <w:i w:val="0"/>
        <w:sz w:val="18"/>
      </w:rPr>
    </w:lvl>
  </w:abstractNum>
  <w:abstractNum w:abstractNumId="19" w15:restartNumberingAfterBreak="0">
    <w:nsid w:val="591D7A53"/>
    <w:multiLevelType w:val="hybridMultilevel"/>
    <w:tmpl w:val="306AAB02"/>
    <w:lvl w:ilvl="0" w:tplc="0252821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D6111BF"/>
    <w:multiLevelType w:val="hybridMultilevel"/>
    <w:tmpl w:val="615ED59C"/>
    <w:lvl w:ilvl="0" w:tplc="7024AD3C">
      <w:start w:val="1"/>
      <w:numFmt w:val="decimal"/>
      <w:lvlText w:val="%1."/>
      <w:lvlJc w:val="left"/>
      <w:pPr>
        <w:ind w:left="720" w:hanging="360"/>
      </w:pPr>
      <w:rPr>
        <w:rFonts w:hint="default" w:cs="Arial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90596"/>
    <w:multiLevelType w:val="hybridMultilevel"/>
    <w:tmpl w:val="0BCCEE74"/>
    <w:lvl w:ilvl="0" w:tplc="703289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81747"/>
    <w:multiLevelType w:val="hybridMultilevel"/>
    <w:tmpl w:val="2FCAD634"/>
    <w:lvl w:ilvl="0" w:tplc="0A16695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2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9"/>
  </w:num>
  <w:num w:numId="2" w16cid:durableId="1003701627">
    <w:abstractNumId w:val="17"/>
  </w:num>
  <w:num w:numId="3" w16cid:durableId="1505584185">
    <w:abstractNumId w:val="17"/>
  </w:num>
  <w:num w:numId="4" w16cid:durableId="1442187629">
    <w:abstractNumId w:val="17"/>
  </w:num>
  <w:num w:numId="5" w16cid:durableId="870263400">
    <w:abstractNumId w:val="5"/>
  </w:num>
  <w:num w:numId="6" w16cid:durableId="1941910481">
    <w:abstractNumId w:val="12"/>
  </w:num>
  <w:num w:numId="7" w16cid:durableId="591469947">
    <w:abstractNumId w:val="2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10"/>
  </w:num>
  <w:num w:numId="11" w16cid:durableId="478763441">
    <w:abstractNumId w:val="20"/>
  </w:num>
  <w:num w:numId="12" w16cid:durableId="1275789451">
    <w:abstractNumId w:val="25"/>
  </w:num>
  <w:num w:numId="13" w16cid:durableId="1867019730">
    <w:abstractNumId w:val="11"/>
  </w:num>
  <w:num w:numId="14" w16cid:durableId="2071995295">
    <w:abstractNumId w:val="14"/>
  </w:num>
  <w:num w:numId="15" w16cid:durableId="1982226792">
    <w:abstractNumId w:val="8"/>
  </w:num>
  <w:num w:numId="16" w16cid:durableId="271328279">
    <w:abstractNumId w:val="19"/>
  </w:num>
  <w:num w:numId="17" w16cid:durableId="311568487">
    <w:abstractNumId w:val="21"/>
  </w:num>
  <w:num w:numId="18" w16cid:durableId="409735912">
    <w:abstractNumId w:val="13"/>
  </w:num>
  <w:num w:numId="19" w16cid:durableId="1312370571">
    <w:abstractNumId w:val="7"/>
  </w:num>
  <w:num w:numId="20" w16cid:durableId="1681808704">
    <w:abstractNumId w:val="22"/>
  </w:num>
  <w:num w:numId="21" w16cid:durableId="1896508873">
    <w:abstractNumId w:val="23"/>
  </w:num>
  <w:num w:numId="22" w16cid:durableId="1954507957">
    <w:abstractNumId w:val="15"/>
  </w:num>
  <w:num w:numId="23" w16cid:durableId="1354842002">
    <w:abstractNumId w:val="6"/>
  </w:num>
  <w:num w:numId="24" w16cid:durableId="1714043192">
    <w:abstractNumId w:val="18"/>
  </w:num>
  <w:num w:numId="25" w16cid:durableId="1518815381">
    <w:abstractNumId w:val="16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2F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4967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5F54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2FB4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9B2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22B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38B"/>
    <w:rsid w:val="0046770C"/>
    <w:rsid w:val="004677CF"/>
    <w:rsid w:val="004677FD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58E3"/>
    <w:rsid w:val="004B6E50"/>
    <w:rsid w:val="004B770C"/>
    <w:rsid w:val="004C0CF3"/>
    <w:rsid w:val="004C31A8"/>
    <w:rsid w:val="004C325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3EB8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181"/>
    <w:rsid w:val="006157AD"/>
    <w:rsid w:val="00615A7E"/>
    <w:rsid w:val="00620345"/>
    <w:rsid w:val="006224E2"/>
    <w:rsid w:val="00622793"/>
    <w:rsid w:val="00622F94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531B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15B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6F90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981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493B"/>
    <w:rsid w:val="009371DC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560F9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1D66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4FA2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C9E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89C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618D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44E"/>
    <w:rsid w:val="00D70594"/>
    <w:rsid w:val="00D7105E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86B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2B6F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795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484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88C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412F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D4DB4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353459D9"/>
    <w:rsid w:val="38F73BE1"/>
    <w:rsid w:val="393A57EE"/>
    <w:rsid w:val="40676A40"/>
    <w:rsid w:val="4284E74C"/>
    <w:rsid w:val="456CFB0D"/>
    <w:rsid w:val="54C0D30A"/>
    <w:rsid w:val="5F167145"/>
    <w:rsid w:val="6BBF369D"/>
    <w:rsid w:val="6F7538B6"/>
    <w:rsid w:val="75048BC9"/>
    <w:rsid w:val="76927484"/>
    <w:rsid w:val="7C3B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hAnsi="Calibri" w:eastAsia="Calibri"/>
      <w:sz w:val="22"/>
      <w:szCs w:val="22"/>
      <w:lang w:val="en-US" w:eastAsia="en-US"/>
    </w:rPr>
  </w:style>
  <w:style w:type="paragraph" w:styleId="opsommingsvinkUit" w:customStyle="1">
    <w:name w:val="opsommingsvink_Uit"/>
    <w:basedOn w:val="Standaard"/>
    <w:rsid w:val="00D7044E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crow.nl/downloads/pdf/portals/infra-innovatie/akl/reglement-asfaltkwaliteitsloket-v1-0.aspx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506BFB903024E8FEEE4F108DAAC63" ma:contentTypeVersion="10" ma:contentTypeDescription="Create a new document." ma:contentTypeScope="" ma:versionID="635379816c649d5f6a8c30dcbddf2b19">
  <xsd:schema xmlns:xsd="http://www.w3.org/2001/XMLSchema" xmlns:xs="http://www.w3.org/2001/XMLSchema" xmlns:p="http://schemas.microsoft.com/office/2006/metadata/properties" xmlns:ns2="3e92b130-0379-4535-852c-d8628c2e6517" xmlns:ns3="3e9261b5-b2ee-48a3-a181-2b8de9dc2c21" targetNamespace="http://schemas.microsoft.com/office/2006/metadata/properties" ma:root="true" ma:fieldsID="9c75e170a6421df6c5769dc93545c149" ns2:_="" ns3:_="">
    <xsd:import namespace="3e92b130-0379-4535-852c-d8628c2e6517"/>
    <xsd:import namespace="3e9261b5-b2ee-48a3-a181-2b8de9dc2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b130-0379-4535-852c-d8628c2e6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61b5-b2ee-48a3-a181-2b8de9dc2c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3F4A63-344B-43E9-B028-1AD154D35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2b130-0379-4535-852c-d8628c2e6517"/>
    <ds:schemaRef ds:uri="3e9261b5-b2ee-48a3-a181-2b8de9dc2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Beschrijvend document</dc:title>
  <dc:subject>Bestek Europese aanbesteding</dc:subject>
  <dc:creator>Pro 10</dc:creator>
  <lastModifiedBy>Hoek, Willem van</lastModifiedBy>
  <revision>23</revision>
  <lastPrinted>2016-07-14T08:13:00.0000000Z</lastPrinted>
  <dcterms:created xsi:type="dcterms:W3CDTF">2024-06-10T07:38:00.0000000Z</dcterms:created>
  <dcterms:modified xsi:type="dcterms:W3CDTF">2024-07-08T09:29:47.0130740Z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0x0101000F5506BFB903024E8FEEE4F108DAAC63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