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C2E92" w14:textId="77777777" w:rsidR="00B02678" w:rsidRPr="00822F25" w:rsidRDefault="00B02678" w:rsidP="00822F25">
      <w:pPr>
        <w:pStyle w:val="Kop1"/>
        <w:rPr>
          <w:rFonts w:ascii="Arial Black" w:eastAsia="MS Mincho" w:hAnsi="Arial Black"/>
          <w:color w:val="auto"/>
          <w:lang w:val="en-US" w:eastAsia="nl-NL"/>
        </w:rPr>
      </w:pPr>
      <w:bookmarkStart w:id="0" w:name="_Toc489973367"/>
      <w:bookmarkStart w:id="1" w:name="_Toc497811558"/>
      <w:bookmarkStart w:id="2" w:name="_Toc34748304"/>
      <w:bookmarkStart w:id="3" w:name="_Toc444863039"/>
      <w:bookmarkStart w:id="4" w:name="_Toc444863622"/>
      <w:bookmarkStart w:id="5" w:name="_Toc462140148"/>
      <w:bookmarkStart w:id="6" w:name="_Toc480295690"/>
      <w:proofErr w:type="spellStart"/>
      <w:r w:rsidRPr="00822F25">
        <w:rPr>
          <w:rFonts w:ascii="Arial Black" w:eastAsia="MS Mincho" w:hAnsi="Arial Black"/>
          <w:color w:val="auto"/>
          <w:lang w:val="en-US" w:eastAsia="nl-NL"/>
        </w:rPr>
        <w:t>Bijlage</w:t>
      </w:r>
      <w:proofErr w:type="spellEnd"/>
      <w:r w:rsidRPr="00822F25">
        <w:rPr>
          <w:rFonts w:ascii="Arial Black" w:eastAsia="MS Mincho" w:hAnsi="Arial Black"/>
          <w:color w:val="auto"/>
          <w:lang w:val="en-US" w:eastAsia="nl-NL"/>
        </w:rPr>
        <w:t xml:space="preserve"> D – Social Return on Investment (SROI)</w:t>
      </w:r>
      <w:bookmarkEnd w:id="0"/>
      <w:bookmarkEnd w:id="1"/>
      <w:bookmarkEnd w:id="2"/>
    </w:p>
    <w:p w14:paraId="76C38A93" w14:textId="702F3F2E" w:rsidR="00B02678" w:rsidRDefault="00B02678" w:rsidP="00B02678">
      <w:pPr>
        <w:suppressAutoHyphens/>
        <w:autoSpaceDE w:val="0"/>
        <w:autoSpaceDN w:val="0"/>
        <w:adjustRightInd w:val="0"/>
        <w:spacing w:after="120" w:line="240" w:lineRule="auto"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>Aanbesteding: 230</w:t>
      </w:r>
      <w:r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>101</w:t>
      </w: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 xml:space="preserve">GAD – </w:t>
      </w:r>
      <w:r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>Beveiliging Oekraïense vluchtelingenopvang</w:t>
      </w: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 xml:space="preserve"> gemeente Alblasserdam</w:t>
      </w:r>
    </w:p>
    <w:p w14:paraId="5B05C2F6" w14:textId="77777777" w:rsidR="00B02678" w:rsidRPr="00B02678" w:rsidRDefault="00B02678" w:rsidP="00B02678">
      <w:pPr>
        <w:suppressAutoHyphens/>
        <w:autoSpaceDE w:val="0"/>
        <w:autoSpaceDN w:val="0"/>
        <w:adjustRightInd w:val="0"/>
        <w:spacing w:after="120" w:line="240" w:lineRule="auto"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</w:p>
    <w:p w14:paraId="46A82D0D" w14:textId="77777777" w:rsidR="00B02678" w:rsidRPr="00B02678" w:rsidRDefault="00B02678" w:rsidP="00B02678">
      <w:pPr>
        <w:suppressAutoHyphens/>
        <w:autoSpaceDE w:val="0"/>
        <w:autoSpaceDN w:val="0"/>
        <w:adjustRightInd w:val="0"/>
        <w:spacing w:after="120" w:line="240" w:lineRule="auto"/>
        <w:textAlignment w:val="center"/>
        <w:rPr>
          <w:rFonts w:ascii="Arial" w:eastAsia="Calibri" w:hAnsi="Arial" w:cs="Arial"/>
          <w:b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b/>
          <w:color w:val="0F214A"/>
          <w:kern w:val="0"/>
          <w:sz w:val="20"/>
          <w:szCs w:val="20"/>
          <w14:ligatures w14:val="none"/>
        </w:rPr>
        <w:t>SOCIAL RETURN ON INVESTMENT (SROI) doelstelling gemeente Alblasserdam</w:t>
      </w:r>
    </w:p>
    <w:p w14:paraId="3CD52B1B" w14:textId="77777777" w:rsidR="00B02678" w:rsidRPr="00B02678" w:rsidRDefault="00B02678" w:rsidP="00B0267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120" w:line="240" w:lineRule="auto"/>
        <w:contextualSpacing/>
        <w:textAlignment w:val="center"/>
        <w:rPr>
          <w:rFonts w:ascii="Arial" w:eastAsia="Calibri" w:hAnsi="Arial" w:cs="Arial"/>
          <w:b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b/>
          <w:color w:val="0F214A"/>
          <w:kern w:val="0"/>
          <w:sz w:val="20"/>
          <w:szCs w:val="20"/>
          <w14:ligatures w14:val="none"/>
        </w:rPr>
        <w:t>Algemeen</w:t>
      </w:r>
    </w:p>
    <w:p w14:paraId="58E38D6A" w14:textId="77777777" w:rsidR="00B02678" w:rsidRPr="00B02678" w:rsidRDefault="00B02678" w:rsidP="00B02678">
      <w:pPr>
        <w:suppressAutoHyphens/>
        <w:autoSpaceDE w:val="0"/>
        <w:autoSpaceDN w:val="0"/>
        <w:adjustRightInd w:val="0"/>
        <w:spacing w:line="240" w:lineRule="auto"/>
        <w:ind w:left="720"/>
        <w:contextualSpacing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 xml:space="preserve">Binnen de Drechtsteden geldt dat </w:t>
      </w:r>
      <w:proofErr w:type="spellStart"/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>social</w:t>
      </w:r>
      <w:proofErr w:type="spellEnd"/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 xml:space="preserve"> return wordt toegepast bij aanbestedingen van leveringen, werken en diensten. </w:t>
      </w:r>
    </w:p>
    <w:p w14:paraId="2CB4F6D9" w14:textId="77777777" w:rsidR="00B02678" w:rsidRPr="00B02678" w:rsidRDefault="00B02678" w:rsidP="00B02678">
      <w:pPr>
        <w:suppressAutoHyphens/>
        <w:autoSpaceDE w:val="0"/>
        <w:autoSpaceDN w:val="0"/>
        <w:adjustRightInd w:val="0"/>
        <w:spacing w:line="240" w:lineRule="auto"/>
        <w:ind w:left="720"/>
        <w:contextualSpacing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</w:p>
    <w:p w14:paraId="356EA66B" w14:textId="26F8A5E6" w:rsidR="00B02678" w:rsidRPr="00B02678" w:rsidRDefault="00B02678" w:rsidP="00B02678">
      <w:pPr>
        <w:suppressAutoHyphens/>
        <w:autoSpaceDE w:val="0"/>
        <w:autoSpaceDN w:val="0"/>
        <w:adjustRightInd w:val="0"/>
        <w:spacing w:line="240" w:lineRule="auto"/>
        <w:ind w:left="720"/>
        <w:contextualSpacing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 xml:space="preserve">De gemeente Alblasserdam geeft uitvoering aan deze regeling door de regie in eigen handen te nemen. Een bijdrage SROI doelstelling gemeente Alblasserdam, ter hoogte van 5% van de waarde van de (geraamde) opdracht (exclusief BTW) is in de overeenkomst opgenomen. </w:t>
      </w:r>
      <w:r w:rsidR="002F43D9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br/>
      </w:r>
    </w:p>
    <w:p w14:paraId="70F32A90" w14:textId="6F91DD27" w:rsidR="00B02678" w:rsidRPr="002F43D9" w:rsidRDefault="00B02678" w:rsidP="002F43D9">
      <w:pPr>
        <w:pStyle w:val="Lijstalinea"/>
        <w:numPr>
          <w:ilvl w:val="0"/>
          <w:numId w:val="2"/>
        </w:numPr>
        <w:suppressAutoHyphens/>
        <w:autoSpaceDE w:val="0"/>
        <w:autoSpaceDN w:val="0"/>
        <w:adjustRightInd w:val="0"/>
        <w:spacing w:after="120" w:line="240" w:lineRule="auto"/>
        <w:textAlignment w:val="center"/>
        <w:rPr>
          <w:rFonts w:ascii="Arial" w:eastAsia="Calibri" w:hAnsi="Arial" w:cs="Arial"/>
          <w:b/>
          <w:color w:val="0F214A"/>
          <w:kern w:val="0"/>
          <w:sz w:val="20"/>
          <w:szCs w:val="20"/>
          <w14:ligatures w14:val="none"/>
        </w:rPr>
      </w:pPr>
      <w:r w:rsidRPr="002F43D9">
        <w:rPr>
          <w:rFonts w:ascii="Arial" w:eastAsia="Calibri" w:hAnsi="Arial" w:cs="Arial"/>
          <w:b/>
          <w:color w:val="0F214A"/>
          <w:kern w:val="0"/>
          <w:sz w:val="20"/>
          <w:szCs w:val="20"/>
          <w14:ligatures w14:val="none"/>
        </w:rPr>
        <w:t>Werkwijze financiële verplichting</w:t>
      </w:r>
    </w:p>
    <w:p w14:paraId="3BB4D265" w14:textId="77777777" w:rsidR="00B02678" w:rsidRPr="00B02678" w:rsidRDefault="00B02678" w:rsidP="002F43D9">
      <w:pPr>
        <w:numPr>
          <w:ilvl w:val="1"/>
          <w:numId w:val="2"/>
        </w:numPr>
        <w:suppressAutoHyphens/>
        <w:autoSpaceDE w:val="0"/>
        <w:autoSpaceDN w:val="0"/>
        <w:adjustRightInd w:val="0"/>
        <w:spacing w:after="120" w:line="240" w:lineRule="auto"/>
        <w:contextualSpacing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>De opdrachtgever is gerechtigd de ontvangen financiën in depot te zetten en deze besteden aan de SROI-doelstelling van de gemeente;</w:t>
      </w:r>
    </w:p>
    <w:p w14:paraId="22F83EBD" w14:textId="77777777" w:rsidR="00B02678" w:rsidRPr="00B02678" w:rsidRDefault="00B02678" w:rsidP="002F43D9">
      <w:pPr>
        <w:numPr>
          <w:ilvl w:val="1"/>
          <w:numId w:val="2"/>
        </w:numPr>
        <w:suppressAutoHyphens/>
        <w:autoSpaceDE w:val="0"/>
        <w:autoSpaceDN w:val="0"/>
        <w:adjustRightInd w:val="0"/>
        <w:spacing w:after="120" w:line="240" w:lineRule="auto"/>
        <w:contextualSpacing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>De opdrachtgever zal indien niet of niet volledig wordt voldaan aan de financiële verplichting, het (resterende) bedrag inhouden op een termijnbetaling;</w:t>
      </w:r>
    </w:p>
    <w:p w14:paraId="288BAE88" w14:textId="77777777" w:rsidR="00B02678" w:rsidRPr="00B02678" w:rsidRDefault="00B02678" w:rsidP="002F43D9">
      <w:pPr>
        <w:numPr>
          <w:ilvl w:val="1"/>
          <w:numId w:val="2"/>
        </w:numPr>
        <w:suppressAutoHyphens/>
        <w:autoSpaceDE w:val="0"/>
        <w:autoSpaceDN w:val="0"/>
        <w:adjustRightInd w:val="0"/>
        <w:spacing w:after="120" w:line="240" w:lineRule="auto"/>
        <w:contextualSpacing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 xml:space="preserve">De hoogte van de waarde (percentage </w:t>
      </w:r>
      <w:proofErr w:type="spellStart"/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>social</w:t>
      </w:r>
      <w:proofErr w:type="spellEnd"/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 xml:space="preserve"> return) is door de opdrachtgever vastgesteld op 5% van de opdracht.</w:t>
      </w:r>
    </w:p>
    <w:p w14:paraId="4773A713" w14:textId="77777777" w:rsidR="002F43D9" w:rsidRDefault="002F43D9" w:rsidP="00B02678">
      <w:pPr>
        <w:suppressAutoHyphens/>
        <w:autoSpaceDE w:val="0"/>
        <w:autoSpaceDN w:val="0"/>
        <w:adjustRightInd w:val="0"/>
        <w:spacing w:line="240" w:lineRule="auto"/>
        <w:ind w:left="360"/>
        <w:textAlignment w:val="center"/>
        <w:rPr>
          <w:rFonts w:ascii="Arial" w:eastAsia="Calibri" w:hAnsi="Arial" w:cs="Arial"/>
          <w:b/>
          <w:color w:val="0F214A"/>
          <w:kern w:val="0"/>
          <w:sz w:val="20"/>
          <w:szCs w:val="20"/>
          <w14:ligatures w14:val="none"/>
        </w:rPr>
      </w:pPr>
    </w:p>
    <w:p w14:paraId="11B35107" w14:textId="7889544B" w:rsidR="00B02678" w:rsidRPr="00B02678" w:rsidRDefault="00B02678" w:rsidP="00B02678">
      <w:pPr>
        <w:suppressAutoHyphens/>
        <w:autoSpaceDE w:val="0"/>
        <w:autoSpaceDN w:val="0"/>
        <w:adjustRightInd w:val="0"/>
        <w:spacing w:line="240" w:lineRule="auto"/>
        <w:ind w:left="360"/>
        <w:textAlignment w:val="center"/>
        <w:rPr>
          <w:rFonts w:ascii="Arial" w:eastAsia="Calibri" w:hAnsi="Arial" w:cs="Arial"/>
          <w:b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b/>
          <w:color w:val="0F214A"/>
          <w:kern w:val="0"/>
          <w:sz w:val="20"/>
          <w:szCs w:val="20"/>
          <w14:ligatures w14:val="none"/>
        </w:rPr>
        <w:t xml:space="preserve">Voorwaarden </w:t>
      </w:r>
    </w:p>
    <w:p w14:paraId="2738472C" w14:textId="77777777" w:rsidR="00B02678" w:rsidRPr="00B02678" w:rsidRDefault="00B02678" w:rsidP="00B0267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40" w:lineRule="auto"/>
        <w:contextualSpacing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 xml:space="preserve">Indien de opdrachtnemer werkt met onderaannemers blijft de hoofdaannemer verantwoordelijk voor de financiële afhandeling van </w:t>
      </w:r>
      <w:proofErr w:type="spellStart"/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>Social</w:t>
      </w:r>
      <w:proofErr w:type="spellEnd"/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 xml:space="preserve"> Return.</w:t>
      </w:r>
    </w:p>
    <w:p w14:paraId="350F1D5B" w14:textId="77777777" w:rsidR="00B02678" w:rsidRPr="00B02678" w:rsidRDefault="00B02678" w:rsidP="00B0267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40" w:lineRule="auto"/>
        <w:textAlignment w:val="center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  <w:r w:rsidRPr="00B02678"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  <w:t>Door het indienen van een inschrijving gaat de inschrijver akkoord met bovengenoemde bepalingen.</w:t>
      </w:r>
    </w:p>
    <w:p w14:paraId="1FE5F2A5" w14:textId="77777777" w:rsidR="00B02678" w:rsidRPr="00B02678" w:rsidRDefault="00B02678" w:rsidP="00B02678">
      <w:pPr>
        <w:spacing w:line="240" w:lineRule="auto"/>
        <w:ind w:left="720"/>
        <w:rPr>
          <w:rFonts w:ascii="Arial" w:eastAsia="Calibri" w:hAnsi="Arial" w:cs="Arial"/>
          <w:color w:val="0F214A"/>
          <w:kern w:val="0"/>
          <w:sz w:val="20"/>
          <w:szCs w:val="20"/>
          <w14:ligatures w14:val="none"/>
        </w:rPr>
      </w:pPr>
    </w:p>
    <w:tbl>
      <w:tblPr>
        <w:tblW w:w="8546" w:type="dxa"/>
        <w:tblLook w:val="01E0" w:firstRow="1" w:lastRow="1" w:firstColumn="1" w:lastColumn="1" w:noHBand="0" w:noVBand="0"/>
      </w:tblPr>
      <w:tblGrid>
        <w:gridCol w:w="4273"/>
        <w:gridCol w:w="4273"/>
      </w:tblGrid>
      <w:tr w:rsidR="00B02678" w:rsidRPr="00B02678" w14:paraId="0B4F2822" w14:textId="77777777" w:rsidTr="00AD37BB">
        <w:tc>
          <w:tcPr>
            <w:tcW w:w="4273" w:type="dxa"/>
          </w:tcPr>
          <w:p w14:paraId="63B3AE8F" w14:textId="6B986A54" w:rsidR="00B02678" w:rsidRPr="00B02678" w:rsidRDefault="00B02678" w:rsidP="002F43D9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  <w:r w:rsidRPr="00B02678">
              <w:rPr>
                <w:rFonts w:ascii="Arial" w:eastAsia="Calibri" w:hAnsi="Arial" w:cs="Arial"/>
                <w:b/>
                <w:color w:val="0F214A"/>
                <w:kern w:val="0"/>
                <w:sz w:val="20"/>
                <w:szCs w:val="20"/>
                <w14:ligatures w14:val="none"/>
              </w:rPr>
              <w:t xml:space="preserve">Inschrijver </w:t>
            </w:r>
          </w:p>
        </w:tc>
        <w:tc>
          <w:tcPr>
            <w:tcW w:w="4273" w:type="dxa"/>
          </w:tcPr>
          <w:p w14:paraId="4FC673A4" w14:textId="77777777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</w:p>
        </w:tc>
      </w:tr>
      <w:tr w:rsidR="00B02678" w:rsidRPr="00B02678" w14:paraId="0AFA7884" w14:textId="77777777" w:rsidTr="00AD37BB">
        <w:tc>
          <w:tcPr>
            <w:tcW w:w="4273" w:type="dxa"/>
          </w:tcPr>
          <w:p w14:paraId="76C353C0" w14:textId="77777777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  <w:r w:rsidRPr="00B02678"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  <w:t xml:space="preserve">Op: </w:t>
            </w:r>
          </w:p>
        </w:tc>
        <w:tc>
          <w:tcPr>
            <w:tcW w:w="4273" w:type="dxa"/>
          </w:tcPr>
          <w:p w14:paraId="3E70DDD1" w14:textId="240A21BB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</w:p>
        </w:tc>
      </w:tr>
      <w:tr w:rsidR="00B02678" w:rsidRPr="00B02678" w14:paraId="4ABE4D91" w14:textId="77777777" w:rsidTr="00AD37BB">
        <w:tc>
          <w:tcPr>
            <w:tcW w:w="4273" w:type="dxa"/>
          </w:tcPr>
          <w:p w14:paraId="45EE0E69" w14:textId="77777777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  <w:r w:rsidRPr="00B02678"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  <w:t xml:space="preserve">Te: </w:t>
            </w:r>
          </w:p>
        </w:tc>
        <w:tc>
          <w:tcPr>
            <w:tcW w:w="4273" w:type="dxa"/>
          </w:tcPr>
          <w:p w14:paraId="58AB9D4C" w14:textId="33BCBAAE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</w:p>
        </w:tc>
      </w:tr>
      <w:tr w:rsidR="00B02678" w:rsidRPr="00B02678" w14:paraId="2109371D" w14:textId="77777777" w:rsidTr="00AD37BB">
        <w:tc>
          <w:tcPr>
            <w:tcW w:w="4273" w:type="dxa"/>
          </w:tcPr>
          <w:p w14:paraId="01B28F2B" w14:textId="77777777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  <w:r w:rsidRPr="00B02678"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  <w:t xml:space="preserve">Door, </w:t>
            </w:r>
          </w:p>
        </w:tc>
        <w:tc>
          <w:tcPr>
            <w:tcW w:w="4273" w:type="dxa"/>
          </w:tcPr>
          <w:p w14:paraId="3A2B0FC8" w14:textId="6A528471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</w:p>
        </w:tc>
      </w:tr>
      <w:tr w:rsidR="00B02678" w:rsidRPr="00B02678" w14:paraId="3A88A495" w14:textId="77777777" w:rsidTr="00AD37BB">
        <w:tc>
          <w:tcPr>
            <w:tcW w:w="4273" w:type="dxa"/>
          </w:tcPr>
          <w:p w14:paraId="79941AA4" w14:textId="77777777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  <w:r w:rsidRPr="00B02678"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  <w:t>als rechtsgeldig vertegenwoordiger van</w:t>
            </w:r>
          </w:p>
        </w:tc>
        <w:tc>
          <w:tcPr>
            <w:tcW w:w="4273" w:type="dxa"/>
          </w:tcPr>
          <w:p w14:paraId="41CEEDE1" w14:textId="7AAFDE14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</w:p>
        </w:tc>
      </w:tr>
      <w:tr w:rsidR="00B02678" w:rsidRPr="00B02678" w14:paraId="2A571BAE" w14:textId="77777777" w:rsidTr="00AD37BB">
        <w:tc>
          <w:tcPr>
            <w:tcW w:w="4273" w:type="dxa"/>
          </w:tcPr>
          <w:p w14:paraId="271ECBC9" w14:textId="77777777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</w:p>
          <w:p w14:paraId="637CA7D2" w14:textId="77777777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</w:p>
          <w:p w14:paraId="403F2045" w14:textId="77777777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  <w:r w:rsidRPr="00B02678"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  <w:t>Handtekening:</w:t>
            </w:r>
          </w:p>
          <w:p w14:paraId="50C5D001" w14:textId="77777777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73" w:type="dxa"/>
          </w:tcPr>
          <w:p w14:paraId="5CE3CDB2" w14:textId="47E7AF35" w:rsidR="00B02678" w:rsidRPr="00B02678" w:rsidRDefault="00B02678" w:rsidP="00B02678">
            <w:pPr>
              <w:suppressAutoHyphens/>
              <w:autoSpaceDE w:val="0"/>
              <w:autoSpaceDN w:val="0"/>
              <w:adjustRightInd w:val="0"/>
              <w:spacing w:after="120" w:line="240" w:lineRule="auto"/>
              <w:textAlignment w:val="center"/>
              <w:rPr>
                <w:rFonts w:ascii="Arial" w:eastAsia="Calibri" w:hAnsi="Arial" w:cs="Arial"/>
                <w:color w:val="0F214A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ACD98E8" w14:textId="79B38F31" w:rsidR="00B02678" w:rsidRPr="00B02678" w:rsidRDefault="002F43D9" w:rsidP="00B026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/>
        <w:suppressAutoHyphens/>
        <w:autoSpaceDE w:val="0"/>
        <w:autoSpaceDN w:val="0"/>
        <w:adjustRightInd w:val="0"/>
        <w:spacing w:after="120" w:line="240" w:lineRule="auto"/>
        <w:textAlignment w:val="center"/>
        <w:rPr>
          <w:rFonts w:ascii="Arial" w:eastAsia="Calibri" w:hAnsi="Arial" w:cs="Arial"/>
          <w:color w:val="FFFFFF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color w:val="FFFFFF"/>
          <w:spacing w:val="-2"/>
          <w:kern w:val="0"/>
          <w:sz w:val="20"/>
          <w:szCs w:val="20"/>
          <w14:ligatures w14:val="none"/>
        </w:rPr>
        <w:t xml:space="preserve">Door ondertekening gaat Inschrijver akkoord met bovenstaande. </w:t>
      </w:r>
      <w:r w:rsidR="00B02678" w:rsidRPr="00B02678">
        <w:rPr>
          <w:rFonts w:ascii="Arial" w:eastAsia="Calibri" w:hAnsi="Arial" w:cs="Arial"/>
          <w:color w:val="FFFFFF"/>
          <w:spacing w:val="-2"/>
          <w:kern w:val="0"/>
          <w:sz w:val="20"/>
          <w:szCs w:val="20"/>
          <w14:ligatures w14:val="none"/>
        </w:rPr>
        <w:t xml:space="preserve">Indien </w:t>
      </w:r>
      <w:r>
        <w:rPr>
          <w:rFonts w:ascii="Arial" w:eastAsia="Calibri" w:hAnsi="Arial" w:cs="Arial"/>
          <w:color w:val="FFFFFF"/>
          <w:spacing w:val="-2"/>
          <w:kern w:val="0"/>
          <w:sz w:val="20"/>
          <w:szCs w:val="20"/>
          <w14:ligatures w14:val="none"/>
        </w:rPr>
        <w:t>er d</w:t>
      </w:r>
      <w:r w:rsidR="00B02678" w:rsidRPr="00B02678">
        <w:rPr>
          <w:rFonts w:ascii="Arial" w:eastAsia="Calibri" w:hAnsi="Arial" w:cs="Arial"/>
          <w:color w:val="FFFFFF"/>
          <w:spacing w:val="-2"/>
          <w:kern w:val="0"/>
          <w:sz w:val="20"/>
          <w:szCs w:val="20"/>
          <w14:ligatures w14:val="none"/>
        </w:rPr>
        <w:t xml:space="preserve">esondanks elders in zijn inschrijving een voorbehoud </w:t>
      </w:r>
      <w:r>
        <w:rPr>
          <w:rFonts w:ascii="Arial" w:eastAsia="Calibri" w:hAnsi="Arial" w:cs="Arial"/>
          <w:color w:val="FFFFFF"/>
          <w:spacing w:val="-2"/>
          <w:kern w:val="0"/>
          <w:sz w:val="20"/>
          <w:szCs w:val="20"/>
          <w14:ligatures w14:val="none"/>
        </w:rPr>
        <w:t xml:space="preserve">wordt gemaakt </w:t>
      </w:r>
      <w:r w:rsidR="00B02678" w:rsidRPr="00B02678">
        <w:rPr>
          <w:rFonts w:ascii="Arial" w:eastAsia="Calibri" w:hAnsi="Arial" w:cs="Arial"/>
          <w:color w:val="FFFFFF"/>
          <w:spacing w:val="-2"/>
          <w:kern w:val="0"/>
          <w:sz w:val="20"/>
          <w:szCs w:val="20"/>
          <w14:ligatures w14:val="none"/>
        </w:rPr>
        <w:t xml:space="preserve">ten aanzien van het </w:t>
      </w:r>
      <w:proofErr w:type="spellStart"/>
      <w:r w:rsidR="00B02678" w:rsidRPr="00B02678">
        <w:rPr>
          <w:rFonts w:ascii="Arial" w:eastAsia="Calibri" w:hAnsi="Arial" w:cs="Arial"/>
          <w:color w:val="FFFFFF"/>
          <w:spacing w:val="-2"/>
          <w:kern w:val="0"/>
          <w:sz w:val="20"/>
          <w:szCs w:val="20"/>
          <w14:ligatures w14:val="none"/>
        </w:rPr>
        <w:t>bovengestelde</w:t>
      </w:r>
      <w:proofErr w:type="spellEnd"/>
      <w:r w:rsidR="00B02678" w:rsidRPr="00B02678">
        <w:rPr>
          <w:rFonts w:ascii="Arial" w:eastAsia="Calibri" w:hAnsi="Arial" w:cs="Arial"/>
          <w:color w:val="FFFFFF"/>
          <w:spacing w:val="-2"/>
          <w:kern w:val="0"/>
          <w:sz w:val="20"/>
          <w:szCs w:val="20"/>
          <w14:ligatures w14:val="none"/>
        </w:rPr>
        <w:t>, dan prevaleert de ondertekening op deze Bijlage.</w:t>
      </w:r>
    </w:p>
    <w:bookmarkEnd w:id="3"/>
    <w:bookmarkEnd w:id="4"/>
    <w:bookmarkEnd w:id="5"/>
    <w:bookmarkEnd w:id="6"/>
    <w:p w14:paraId="117DF6DF" w14:textId="77777777" w:rsidR="0077691A" w:rsidRPr="00B02678" w:rsidRDefault="0077691A" w:rsidP="00B02678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77691A" w:rsidRPr="00B02678" w:rsidSect="006F3176">
      <w:headerReference w:type="default" r:id="rId7"/>
      <w:footerReference w:type="default" r:id="rId8"/>
      <w:pgSz w:w="11900" w:h="16840"/>
      <w:pgMar w:top="2143" w:right="1418" w:bottom="2268" w:left="1418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41FD6" w14:textId="77777777" w:rsidR="00B02678" w:rsidRDefault="00B02678" w:rsidP="00B02678">
      <w:pPr>
        <w:spacing w:after="0" w:line="240" w:lineRule="auto"/>
      </w:pPr>
      <w:r>
        <w:separator/>
      </w:r>
    </w:p>
  </w:endnote>
  <w:endnote w:type="continuationSeparator" w:id="0">
    <w:p w14:paraId="7B72D720" w14:textId="77777777" w:rsidR="00B02678" w:rsidRDefault="00B02678" w:rsidP="00B0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CCC0A" w14:textId="65477683" w:rsidR="00B02678" w:rsidRDefault="00B02678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1D12948" wp14:editId="11D5EBB7">
          <wp:simplePos x="0" y="0"/>
          <wp:positionH relativeFrom="page">
            <wp:posOffset>15240</wp:posOffset>
          </wp:positionH>
          <wp:positionV relativeFrom="bottomMargin">
            <wp:align>top</wp:align>
          </wp:positionV>
          <wp:extent cx="7575055" cy="1424940"/>
          <wp:effectExtent l="0" t="0" r="6985" b="381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87" cy="1425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A90910" w14:textId="77777777" w:rsidR="00B02678" w:rsidRDefault="00B026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B8DD7" w14:textId="77777777" w:rsidR="00B02678" w:rsidRDefault="00B02678" w:rsidP="00B02678">
      <w:pPr>
        <w:spacing w:after="0" w:line="240" w:lineRule="auto"/>
      </w:pPr>
      <w:r>
        <w:separator/>
      </w:r>
    </w:p>
  </w:footnote>
  <w:footnote w:type="continuationSeparator" w:id="0">
    <w:p w14:paraId="24D32C94" w14:textId="77777777" w:rsidR="00B02678" w:rsidRDefault="00B02678" w:rsidP="00B02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B5319" w14:textId="199553DC" w:rsidR="00B02678" w:rsidRDefault="00B02678" w:rsidP="00B02678">
    <w:pPr>
      <w:pStyle w:val="Koptekst"/>
    </w:pPr>
    <w:r>
      <w:rPr>
        <w:noProof/>
        <w:lang w:eastAsia="nl-NL"/>
      </w:rPr>
      <w:drawing>
        <wp:inline distT="0" distB="0" distL="0" distR="0" wp14:anchorId="5DD4E117" wp14:editId="4ACC26A4">
          <wp:extent cx="1943100" cy="523875"/>
          <wp:effectExtent l="0" t="0" r="0" b="9525"/>
          <wp:docPr id="1" name="Afbeelding 1" descr="cid:image001.png@01D80173.93D6BBE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cid:image001.png@01D80173.93D6BBE0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rFonts w:cs="Arial"/>
        <w:noProof/>
        <w:sz w:val="34"/>
        <w:szCs w:val="34"/>
        <w:lang w:eastAsia="nl-NL"/>
      </w:rPr>
      <w:drawing>
        <wp:inline distT="0" distB="0" distL="0" distR="0" wp14:anchorId="14F34204" wp14:editId="53383E29">
          <wp:extent cx="1464745" cy="736527"/>
          <wp:effectExtent l="0" t="0" r="2540" b="6985"/>
          <wp:docPr id="4" name="Afbeelding 4" descr="C:\Users\AOU005\AppData\Local\Microsoft\Windows\INetCache\Content.Word\Alblasserdan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OU005\AppData\Local\Microsoft\Windows\INetCache\Content.Word\Alblasserdan.G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167" cy="7402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9E74F6" w14:textId="36E56660" w:rsidR="00B02678" w:rsidRDefault="00B02678">
    <w:pPr>
      <w:pStyle w:val="Koptekst"/>
    </w:pPr>
  </w:p>
  <w:p w14:paraId="0563D819" w14:textId="77777777" w:rsidR="00B02678" w:rsidRDefault="00B026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77C77"/>
    <w:multiLevelType w:val="multilevel"/>
    <w:tmpl w:val="A198B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FA41C8D"/>
    <w:multiLevelType w:val="hybridMultilevel"/>
    <w:tmpl w:val="E1D2CCB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D736916"/>
    <w:multiLevelType w:val="multilevel"/>
    <w:tmpl w:val="C5B08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819221221">
    <w:abstractNumId w:val="1"/>
  </w:num>
  <w:num w:numId="2" w16cid:durableId="923148978">
    <w:abstractNumId w:val="2"/>
  </w:num>
  <w:num w:numId="3" w16cid:durableId="1073503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678"/>
    <w:rsid w:val="00024247"/>
    <w:rsid w:val="002F43D9"/>
    <w:rsid w:val="0077691A"/>
    <w:rsid w:val="00822F25"/>
    <w:rsid w:val="00B0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A292D"/>
  <w15:chartTrackingRefBased/>
  <w15:docId w15:val="{28507471-C8C5-42A8-BD55-4464E936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F43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02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2678"/>
  </w:style>
  <w:style w:type="paragraph" w:styleId="Voettekst">
    <w:name w:val="footer"/>
    <w:basedOn w:val="Standaard"/>
    <w:link w:val="VoettekstChar"/>
    <w:uiPriority w:val="99"/>
    <w:unhideWhenUsed/>
    <w:rsid w:val="00B026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2678"/>
  </w:style>
  <w:style w:type="character" w:customStyle="1" w:styleId="Kop1Char">
    <w:name w:val="Kop 1 Char"/>
    <w:basedOn w:val="Standaardalinea-lettertype"/>
    <w:link w:val="Kop1"/>
    <w:uiPriority w:val="9"/>
    <w:rsid w:val="002F43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2F43D9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822F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247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Almkerk, YNJ van (Yvonne)</dc:creator>
  <cp:keywords/>
  <dc:description/>
  <cp:lastModifiedBy>Almkerk, YNJ van (Yvonne)</cp:lastModifiedBy>
  <cp:revision>3</cp:revision>
  <dcterms:created xsi:type="dcterms:W3CDTF">2024-02-05T13:34:00Z</dcterms:created>
  <dcterms:modified xsi:type="dcterms:W3CDTF">2024-02-05T14:27:00Z</dcterms:modified>
</cp:coreProperties>
</file>