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60074" w14:textId="2FAD2EDA" w:rsidR="00BC384B" w:rsidRDefault="7807E60C" w:rsidP="7D242950">
      <w:pPr>
        <w:rPr>
          <w:rFonts w:ascii="Arial" w:eastAsia="Arial" w:hAnsi="Arial" w:cs="Arial"/>
          <w:b/>
          <w:bCs/>
          <w:sz w:val="32"/>
          <w:szCs w:val="32"/>
        </w:rPr>
      </w:pPr>
      <w:r w:rsidRPr="7D242950">
        <w:rPr>
          <w:rFonts w:ascii="Arial" w:eastAsia="Arial" w:hAnsi="Arial" w:cs="Arial"/>
          <w:b/>
          <w:bCs/>
          <w:sz w:val="32"/>
          <w:szCs w:val="32"/>
        </w:rPr>
        <w:t>Bijlage 1: Vragenlijst</w:t>
      </w:r>
    </w:p>
    <w:p w14:paraId="7B5CAEB5" w14:textId="54E327D4" w:rsidR="00BC384B" w:rsidRDefault="7807E60C" w:rsidP="7D242950">
      <w:pPr>
        <w:rPr>
          <w:rFonts w:ascii="Arial" w:eastAsia="Arial" w:hAnsi="Arial" w:cs="Arial"/>
          <w:sz w:val="20"/>
          <w:szCs w:val="20"/>
        </w:rPr>
      </w:pPr>
      <w:r w:rsidRPr="7D242950">
        <w:rPr>
          <w:rFonts w:ascii="Arial" w:eastAsia="Arial" w:hAnsi="Arial" w:cs="Arial"/>
          <w:sz w:val="20"/>
          <w:szCs w:val="20"/>
        </w:rPr>
        <w:t>In het kader van de marktconsultatie wordt u verzocht onderstaande vragenlijst in te vullen.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1969"/>
        <w:gridCol w:w="6105"/>
      </w:tblGrid>
      <w:tr w:rsidR="7D242950" w14:paraId="23DD404D" w14:textId="77777777" w:rsidTr="7D242950">
        <w:trPr>
          <w:trHeight w:val="300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bottom w:w="62" w:type="dxa"/>
              <w:right w:w="170" w:type="dxa"/>
            </w:tcMar>
          </w:tcPr>
          <w:p w14:paraId="5E3039C0" w14:textId="5EDC77BA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70" w:type="dxa"/>
              <w:bottom w:w="62" w:type="dxa"/>
              <w:right w:w="28" w:type="dxa"/>
            </w:tcMar>
          </w:tcPr>
          <w:p w14:paraId="44C062EB" w14:textId="40D37222" w:rsidR="7D242950" w:rsidRDefault="7D242950" w:rsidP="7D242950">
            <w:pPr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Contactpersoon</w:t>
            </w:r>
          </w:p>
        </w:tc>
      </w:tr>
      <w:tr w:rsidR="7D242950" w14:paraId="76313DEE" w14:textId="77777777" w:rsidTr="7D242950">
        <w:trPr>
          <w:trHeight w:val="300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bottom w:w="62" w:type="dxa"/>
              <w:right w:w="170" w:type="dxa"/>
            </w:tcMar>
          </w:tcPr>
          <w:p w14:paraId="1DF60379" w14:textId="64F7D204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Naam</w:t>
            </w:r>
          </w:p>
        </w:tc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70" w:type="dxa"/>
              <w:bottom w:w="62" w:type="dxa"/>
              <w:right w:w="28" w:type="dxa"/>
            </w:tcMar>
          </w:tcPr>
          <w:p w14:paraId="7E19D29F" w14:textId="6DFC9C56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&lt;naam&gt;</w:t>
            </w:r>
          </w:p>
        </w:tc>
      </w:tr>
      <w:tr w:rsidR="7D242950" w14:paraId="447C5E23" w14:textId="77777777" w:rsidTr="7D242950">
        <w:trPr>
          <w:trHeight w:val="300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bottom w:w="62" w:type="dxa"/>
              <w:right w:w="170" w:type="dxa"/>
            </w:tcMar>
          </w:tcPr>
          <w:p w14:paraId="3390B3E3" w14:textId="1FA1F8AB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Organisatie</w:t>
            </w:r>
          </w:p>
        </w:tc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70" w:type="dxa"/>
              <w:bottom w:w="62" w:type="dxa"/>
              <w:right w:w="28" w:type="dxa"/>
            </w:tcMar>
          </w:tcPr>
          <w:p w14:paraId="32EB42E6" w14:textId="733B1403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&lt;naam organisatie&gt;</w:t>
            </w:r>
          </w:p>
        </w:tc>
      </w:tr>
      <w:tr w:rsidR="7D242950" w14:paraId="6110ABA6" w14:textId="77777777" w:rsidTr="7D242950">
        <w:trPr>
          <w:trHeight w:val="300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bottom w:w="62" w:type="dxa"/>
              <w:right w:w="170" w:type="dxa"/>
            </w:tcMar>
          </w:tcPr>
          <w:p w14:paraId="6FD80233" w14:textId="19C33850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Functie</w:t>
            </w:r>
          </w:p>
        </w:tc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70" w:type="dxa"/>
              <w:bottom w:w="62" w:type="dxa"/>
              <w:right w:w="28" w:type="dxa"/>
            </w:tcMar>
          </w:tcPr>
          <w:p w14:paraId="31004690" w14:textId="3C3CB436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&lt;functie&gt;</w:t>
            </w:r>
          </w:p>
        </w:tc>
      </w:tr>
      <w:tr w:rsidR="7D242950" w14:paraId="64658082" w14:textId="77777777" w:rsidTr="7D242950">
        <w:trPr>
          <w:trHeight w:val="300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bottom w:w="62" w:type="dxa"/>
              <w:right w:w="170" w:type="dxa"/>
            </w:tcMar>
          </w:tcPr>
          <w:p w14:paraId="629A32E2" w14:textId="696B872D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E-mailadres</w:t>
            </w:r>
          </w:p>
        </w:tc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70" w:type="dxa"/>
              <w:bottom w:w="62" w:type="dxa"/>
              <w:right w:w="28" w:type="dxa"/>
            </w:tcMar>
          </w:tcPr>
          <w:p w14:paraId="7B9A8DF1" w14:textId="6F0519D4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&lt;e-mailadres&gt;</w:t>
            </w:r>
          </w:p>
        </w:tc>
      </w:tr>
      <w:tr w:rsidR="7D242950" w14:paraId="50DB2EAB" w14:textId="77777777" w:rsidTr="7D242950">
        <w:trPr>
          <w:trHeight w:val="300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bottom w:w="62" w:type="dxa"/>
              <w:right w:w="170" w:type="dxa"/>
            </w:tcMar>
          </w:tcPr>
          <w:p w14:paraId="2849929A" w14:textId="5AF48AB2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70" w:type="dxa"/>
              <w:bottom w:w="62" w:type="dxa"/>
              <w:right w:w="28" w:type="dxa"/>
            </w:tcMar>
          </w:tcPr>
          <w:p w14:paraId="235C64AE" w14:textId="2CB90FEB" w:rsidR="7D242950" w:rsidRDefault="7D242950" w:rsidP="7D24295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&lt;telefoonnummer&gt;</w:t>
            </w:r>
          </w:p>
        </w:tc>
      </w:tr>
    </w:tbl>
    <w:p w14:paraId="2CF6DF48" w14:textId="35E6A976" w:rsidR="7D242950" w:rsidRDefault="7D242950" w:rsidP="7D242950">
      <w:pPr>
        <w:rPr>
          <w:rFonts w:ascii="Arial" w:eastAsia="Arial" w:hAnsi="Arial" w:cs="Arial"/>
          <w:sz w:val="20"/>
          <w:szCs w:val="20"/>
        </w:rPr>
      </w:pPr>
    </w:p>
    <w:p w14:paraId="6F590E2F" w14:textId="4138DB78" w:rsidR="4827AFAC" w:rsidRDefault="4827AFAC" w:rsidP="7D242950">
      <w:pPr>
        <w:rPr>
          <w:rFonts w:ascii="Arial" w:eastAsia="Arial" w:hAnsi="Arial" w:cs="Arial"/>
          <w:sz w:val="20"/>
          <w:szCs w:val="20"/>
        </w:rPr>
      </w:pPr>
      <w:r w:rsidRPr="7D24295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Marktspanning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7D242950" w14:paraId="7EEBCE5B" w14:textId="77777777" w:rsidTr="1C87709C">
        <w:trPr>
          <w:trHeight w:val="300"/>
        </w:trPr>
        <w:tc>
          <w:tcPr>
            <w:tcW w:w="4508" w:type="dxa"/>
          </w:tcPr>
          <w:p w14:paraId="7A25C708" w14:textId="4AE52EFF" w:rsidR="4827AFAC" w:rsidRDefault="4827AFAC" w:rsidP="7D24295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4508" w:type="dxa"/>
          </w:tcPr>
          <w:p w14:paraId="65EB1151" w14:textId="2A86353E" w:rsidR="4827AFAC" w:rsidRDefault="4827AFAC" w:rsidP="7D24295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Antwoord</w:t>
            </w:r>
          </w:p>
        </w:tc>
      </w:tr>
      <w:tr w:rsidR="7D242950" w14:paraId="00E971B2" w14:textId="77777777" w:rsidTr="1C87709C">
        <w:trPr>
          <w:trHeight w:val="2175"/>
        </w:trPr>
        <w:tc>
          <w:tcPr>
            <w:tcW w:w="4508" w:type="dxa"/>
          </w:tcPr>
          <w:p w14:paraId="73455686" w14:textId="46C59394" w:rsidR="4827AFAC" w:rsidRDefault="4827AFAC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Heeft u interesse in een kortlopende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oncessie voor de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reindienst ZHO? Waarom wel of niet? </w:t>
            </w:r>
            <w:r w:rsidRPr="7D24295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</w:tcPr>
          <w:p w14:paraId="287CBB7C" w14:textId="5695069B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D242950" w14:paraId="56CE159B" w14:textId="77777777" w:rsidTr="1C87709C">
        <w:trPr>
          <w:trHeight w:val="2100"/>
        </w:trPr>
        <w:tc>
          <w:tcPr>
            <w:tcW w:w="4508" w:type="dxa"/>
          </w:tcPr>
          <w:p w14:paraId="7FBFE7B9" w14:textId="4569A3A9" w:rsidR="4827AFAC" w:rsidRDefault="4827AFAC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Wat heeft u nodig om te beschikken over voldoende implementatietijd voor het opstarten van de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oncessie?</w:t>
            </w:r>
          </w:p>
        </w:tc>
        <w:tc>
          <w:tcPr>
            <w:tcW w:w="4508" w:type="dxa"/>
          </w:tcPr>
          <w:p w14:paraId="48A15D02" w14:textId="3BC7DCF4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5A6872D" w14:textId="26E65FF1" w:rsidR="7D242950" w:rsidRDefault="7D242950" w:rsidP="7D242950">
      <w:pPr>
        <w:rPr>
          <w:rFonts w:ascii="Arial" w:eastAsia="Arial" w:hAnsi="Arial" w:cs="Arial"/>
          <w:sz w:val="20"/>
          <w:szCs w:val="20"/>
        </w:rPr>
      </w:pPr>
    </w:p>
    <w:p w14:paraId="0F2990F7" w14:textId="0E2608FD" w:rsidR="4827AFAC" w:rsidRDefault="4827AFAC" w:rsidP="7D242950">
      <w:pPr>
        <w:rPr>
          <w:rFonts w:ascii="Arial" w:eastAsia="Arial" w:hAnsi="Arial" w:cs="Arial"/>
          <w:sz w:val="20"/>
          <w:szCs w:val="20"/>
        </w:rPr>
      </w:pPr>
      <w:r w:rsidRPr="7D24295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Materieel en spoorinfrastructuur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7D242950" w14:paraId="2FEAF4B5" w14:textId="77777777" w:rsidTr="53C3AB1E">
        <w:trPr>
          <w:trHeight w:val="300"/>
        </w:trPr>
        <w:tc>
          <w:tcPr>
            <w:tcW w:w="4508" w:type="dxa"/>
          </w:tcPr>
          <w:p w14:paraId="5E28F61A" w14:textId="5B9B1038" w:rsidR="7975479B" w:rsidRDefault="7975479B" w:rsidP="7D242950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</w:p>
        </w:tc>
        <w:tc>
          <w:tcPr>
            <w:tcW w:w="4508" w:type="dxa"/>
          </w:tcPr>
          <w:p w14:paraId="2D82CD17" w14:textId="50750172" w:rsidR="7975479B" w:rsidRDefault="7975479B" w:rsidP="7D24295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Antwoord</w:t>
            </w:r>
          </w:p>
        </w:tc>
      </w:tr>
      <w:tr w:rsidR="7D242950" w14:paraId="7DCAA2A8" w14:textId="77777777" w:rsidTr="53C3AB1E">
        <w:trPr>
          <w:trHeight w:val="2460"/>
        </w:trPr>
        <w:tc>
          <w:tcPr>
            <w:tcW w:w="4508" w:type="dxa"/>
          </w:tcPr>
          <w:p w14:paraId="55B7AA20" w14:textId="3F2069FE" w:rsidR="1FE5A8B5" w:rsidRDefault="1FE5A8B5" w:rsidP="53C3AB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53C3AB1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Kunt u bij de start van de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</w:t>
            </w:r>
            <w:r w:rsidRPr="53C3AB1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oncessie over materieel beschikken dat geschikt is voor de huidige infrastructuur? Zo nee, heeft dat te maken met de beschikbaarheid van bestaand materieel en/of het bestellen van nieuw materieel?</w:t>
            </w:r>
            <w:r w:rsidRPr="53C3AB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53C3AB1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Wetende dat het huidige materieel niet ter overname wordt aangeboden.</w:t>
            </w:r>
          </w:p>
          <w:p w14:paraId="14DE21B3" w14:textId="2D504B71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88B5119" w14:textId="4247601C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D242950" w14:paraId="644BDE47" w14:textId="77777777" w:rsidTr="53C3AB1E">
        <w:trPr>
          <w:trHeight w:val="2190"/>
        </w:trPr>
        <w:tc>
          <w:tcPr>
            <w:tcW w:w="4508" w:type="dxa"/>
          </w:tcPr>
          <w:p w14:paraId="1D56D82C" w14:textId="591644A2" w:rsidR="51BFC216" w:rsidRDefault="51BFC216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Verwacht u dat er capaciteitsproblemen ontstaan? Denk bijvoorbeeld aan de beschikbare treinpaden of het aantal beschikbare zitplaatsen?</w:t>
            </w:r>
          </w:p>
          <w:p w14:paraId="711683E1" w14:textId="1D034D2B" w:rsidR="7D242950" w:rsidRDefault="7D242950" w:rsidP="7D24295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5178C9C" w14:textId="5B5662AA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D242950" w14:paraId="4CEB004E" w14:textId="77777777" w:rsidTr="53C3AB1E">
        <w:trPr>
          <w:trHeight w:val="2040"/>
        </w:trPr>
        <w:tc>
          <w:tcPr>
            <w:tcW w:w="4508" w:type="dxa"/>
          </w:tcPr>
          <w:p w14:paraId="502980D4" w14:textId="5F43D42E" w:rsidR="51BFC216" w:rsidRDefault="51BFC216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Wat voor materieel met welke aandrijvingstechniek zou u aanbieden voor deze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oncessie? </w:t>
            </w:r>
            <w:r w:rsidRPr="7D24295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</w:tcPr>
          <w:p w14:paraId="42D77A14" w14:textId="2C1B9B37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D242950" w14:paraId="726AE057" w14:textId="77777777" w:rsidTr="53C3AB1E">
        <w:trPr>
          <w:trHeight w:val="2250"/>
        </w:trPr>
        <w:tc>
          <w:tcPr>
            <w:tcW w:w="4508" w:type="dxa"/>
          </w:tcPr>
          <w:p w14:paraId="04E1D202" w14:textId="6D3B9664" w:rsidR="51BFC216" w:rsidRDefault="51BFC216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Is het voor u wenselijk dat het door u aangeboden materieel (niet zijnde dieselmaterieel) aan het einde van de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oncessie in een overnameregeling komt?</w:t>
            </w:r>
          </w:p>
          <w:p w14:paraId="4CCF5DD2" w14:textId="4C8C6427" w:rsidR="7D242950" w:rsidRDefault="7D242950" w:rsidP="7D24295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C2320F9" w14:textId="4E3F8735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D242950" w14:paraId="397E7C8B" w14:textId="77777777" w:rsidTr="53C3AB1E">
        <w:trPr>
          <w:trHeight w:val="2010"/>
        </w:trPr>
        <w:tc>
          <w:tcPr>
            <w:tcW w:w="4508" w:type="dxa"/>
          </w:tcPr>
          <w:p w14:paraId="270D8FCB" w14:textId="432FB3B6" w:rsidR="51BFC216" w:rsidRDefault="51BFC216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Ziet u mogelijkheden om tijdens de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oncessie emissiebeperkende maatregelen te nemen en waar denk u dan concreet aan?</w:t>
            </w:r>
          </w:p>
          <w:p w14:paraId="2BE020DC" w14:textId="5FC1ACAA" w:rsidR="7D242950" w:rsidRDefault="7D242950" w:rsidP="7D24295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BF1AAB0" w14:textId="3EF83251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D242950" w14:paraId="3FF42377" w14:textId="77777777" w:rsidTr="53C3AB1E">
        <w:trPr>
          <w:trHeight w:val="2205"/>
        </w:trPr>
        <w:tc>
          <w:tcPr>
            <w:tcW w:w="4508" w:type="dxa"/>
          </w:tcPr>
          <w:p w14:paraId="620223F8" w14:textId="2EBB916C" w:rsidR="51BFC216" w:rsidRDefault="51BFC216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Ziet u op dit moment mogelijkheden en/of noodzaak voor optimalisaties in de huidige infrastructuur? Motiveer uw antwoord. </w:t>
            </w:r>
            <w:r w:rsidRPr="7D24295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6EE1F88" w14:textId="21038D11" w:rsidR="7D242950" w:rsidRDefault="7D242950" w:rsidP="7D24295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8" w:type="dxa"/>
          </w:tcPr>
          <w:p w14:paraId="0C1D77D3" w14:textId="0B8DAB10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59EFEF5" w14:textId="3C7CDF71" w:rsidR="7D242950" w:rsidRDefault="7D242950" w:rsidP="7D242950">
      <w:pPr>
        <w:rPr>
          <w:rFonts w:ascii="Arial" w:eastAsia="Arial" w:hAnsi="Arial" w:cs="Arial"/>
          <w:sz w:val="20"/>
          <w:szCs w:val="20"/>
        </w:rPr>
      </w:pPr>
    </w:p>
    <w:p w14:paraId="572D249B" w14:textId="3810DF75" w:rsidR="51337FE3" w:rsidRDefault="51337FE3" w:rsidP="7D242950">
      <w:pPr>
        <w:rPr>
          <w:rFonts w:ascii="Arial" w:eastAsia="Arial" w:hAnsi="Arial" w:cs="Arial"/>
          <w:sz w:val="20"/>
          <w:szCs w:val="20"/>
        </w:rPr>
      </w:pPr>
      <w:r w:rsidRPr="7D24295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Financiën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7D242950" w14:paraId="5723F282" w14:textId="77777777" w:rsidTr="1C87709C">
        <w:trPr>
          <w:trHeight w:val="300"/>
        </w:trPr>
        <w:tc>
          <w:tcPr>
            <w:tcW w:w="4508" w:type="dxa"/>
          </w:tcPr>
          <w:p w14:paraId="512FA175" w14:textId="0A262204" w:rsidR="081F3B6F" w:rsidRDefault="081F3B6F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Vraag</w:t>
            </w:r>
          </w:p>
        </w:tc>
        <w:tc>
          <w:tcPr>
            <w:tcW w:w="4508" w:type="dxa"/>
          </w:tcPr>
          <w:p w14:paraId="26A39285" w14:textId="32E4EC3D" w:rsidR="081F3B6F" w:rsidRDefault="081F3B6F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sz w:val="20"/>
                <w:szCs w:val="20"/>
              </w:rPr>
              <w:t>Antwoord</w:t>
            </w:r>
          </w:p>
        </w:tc>
      </w:tr>
      <w:tr w:rsidR="7D242950" w14:paraId="148BC7EF" w14:textId="77777777" w:rsidTr="1C87709C">
        <w:trPr>
          <w:trHeight w:val="1800"/>
        </w:trPr>
        <w:tc>
          <w:tcPr>
            <w:tcW w:w="4508" w:type="dxa"/>
          </w:tcPr>
          <w:p w14:paraId="11C839E6" w14:textId="69AD05F6" w:rsidR="081F3B6F" w:rsidRDefault="081F3B6F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Bij het huidige voorzieningenniveau verwachten concessieverleners een jaarlijkse omzet van circa 15,0 </w:t>
            </w:r>
            <w:proofErr w:type="spellStart"/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mln</w:t>
            </w:r>
            <w:proofErr w:type="spellEnd"/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(prijspeil 2024, exclusief gebruiksvergoeding ProRail). Kunnen inschrijvers volgens u het huidige voorzieningenniveau (gestelde eisen in het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rogramma van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isen) handhaven bij een gelijkblijvende jaarlijkse omzet (wel voor 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prijsstijging gecorrigeerd)? Ziet u aanvullend daarop ruimte en mogelijkheden om extra’s aan te bieden?</w:t>
            </w:r>
          </w:p>
          <w:p w14:paraId="65D8A886" w14:textId="1B54B2D2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02F0EBF0" w14:textId="361BAE97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D242950" w14:paraId="7FF0EA78" w14:textId="77777777" w:rsidTr="1C87709C">
        <w:trPr>
          <w:trHeight w:val="2310"/>
        </w:trPr>
        <w:tc>
          <w:tcPr>
            <w:tcW w:w="4508" w:type="dxa"/>
          </w:tcPr>
          <w:p w14:paraId="02B5B47A" w14:textId="28A943BC" w:rsidR="3BA6B5B5" w:rsidRDefault="3BA6B5B5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Worden er in het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rogramma van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isen zaken genoemd, waarbij de baten niet in verhouding staan met de kosten?  </w:t>
            </w:r>
            <w:r w:rsidRPr="7D24295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F889E51" w14:textId="42588728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39452DE" w14:textId="361BAE97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D242950" w14:paraId="46E06039" w14:textId="77777777" w:rsidTr="1C87709C">
        <w:trPr>
          <w:trHeight w:val="2670"/>
        </w:trPr>
        <w:tc>
          <w:tcPr>
            <w:tcW w:w="4508" w:type="dxa"/>
          </w:tcPr>
          <w:p w14:paraId="291DF479" w14:textId="095DD242" w:rsidR="3BA6B5B5" w:rsidRDefault="3BA6B5B5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Hoe kijkt u aan tegen de opbrengstverantwoordelijkheid, mede gezien de ontwikkelingen met betrekking tot elektrificatie die spelen op dit traject? </w:t>
            </w:r>
            <w:r w:rsidRPr="7D24295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4B50CDF" w14:textId="416A6336" w:rsidR="7D242950" w:rsidRDefault="7D242950" w:rsidP="7D24295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6635F86" w14:textId="16A5614F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2F37451" w14:textId="34FD1346" w:rsidR="7D242950" w:rsidRDefault="7D242950" w:rsidP="7D242950">
      <w:pPr>
        <w:rPr>
          <w:rFonts w:ascii="Arial" w:eastAsia="Arial" w:hAnsi="Arial" w:cs="Arial"/>
          <w:sz w:val="20"/>
          <w:szCs w:val="20"/>
        </w:rPr>
      </w:pPr>
    </w:p>
    <w:p w14:paraId="6E679F6A" w14:textId="58FC55C9" w:rsidR="54889345" w:rsidRDefault="54889345" w:rsidP="7D242950">
      <w:pPr>
        <w:rPr>
          <w:rFonts w:ascii="Arial" w:eastAsia="Arial" w:hAnsi="Arial" w:cs="Arial"/>
          <w:sz w:val="20"/>
          <w:szCs w:val="20"/>
        </w:rPr>
      </w:pPr>
      <w:r w:rsidRPr="7D242950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Algemene/overige punten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7D242950" w14:paraId="3611C89F" w14:textId="77777777" w:rsidTr="1C87709C">
        <w:trPr>
          <w:trHeight w:val="300"/>
        </w:trPr>
        <w:tc>
          <w:tcPr>
            <w:tcW w:w="4508" w:type="dxa"/>
          </w:tcPr>
          <w:p w14:paraId="2BD9D6AF" w14:textId="0E043BE5" w:rsidR="54889345" w:rsidRDefault="54889345" w:rsidP="7D24295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4508" w:type="dxa"/>
          </w:tcPr>
          <w:p w14:paraId="779D50D6" w14:textId="6631882B" w:rsidR="54889345" w:rsidRDefault="54889345" w:rsidP="7D24295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Antwoord</w:t>
            </w:r>
          </w:p>
        </w:tc>
      </w:tr>
      <w:tr w:rsidR="7D242950" w14:paraId="0D402513" w14:textId="77777777" w:rsidTr="1C87709C">
        <w:trPr>
          <w:trHeight w:val="2040"/>
        </w:trPr>
        <w:tc>
          <w:tcPr>
            <w:tcW w:w="4508" w:type="dxa"/>
          </w:tcPr>
          <w:p w14:paraId="4D0C731A" w14:textId="2424B6E3" w:rsidR="54889345" w:rsidRDefault="54889345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Heeft u nog aanvullende bespreekpunten? Zijn er andere zaken die u ons wilt meegeven?</w:t>
            </w:r>
          </w:p>
          <w:p w14:paraId="50D1EDFC" w14:textId="35E43C0C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738D566" w14:textId="5C29CCBF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D242950" w14:paraId="5852B758" w14:textId="77777777" w:rsidTr="1C87709C">
        <w:trPr>
          <w:trHeight w:val="2355"/>
        </w:trPr>
        <w:tc>
          <w:tcPr>
            <w:tcW w:w="4508" w:type="dxa"/>
          </w:tcPr>
          <w:p w14:paraId="1E134965" w14:textId="6CE41FCB" w:rsidR="54889345" w:rsidRDefault="54889345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Welke aanvullende risico’s ziet u voor deze aanbestedingsprocedure en de uitvoering van de </w:t>
            </w:r>
            <w:r w:rsidR="00DE61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</w:t>
            </w:r>
            <w:r w:rsidRPr="7D2429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oncessie?</w:t>
            </w:r>
          </w:p>
          <w:p w14:paraId="3A0F2EFA" w14:textId="22C34026" w:rsidR="7D242950" w:rsidRDefault="7D242950" w:rsidP="7D24295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102072C" w14:textId="4D1E8242" w:rsidR="7D242950" w:rsidRDefault="7D242950" w:rsidP="7D24295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3CE9CA9" w14:textId="4A5B3A01" w:rsidR="7D242950" w:rsidRDefault="7D242950" w:rsidP="7D242950">
      <w:pPr>
        <w:rPr>
          <w:rFonts w:ascii="Arial" w:eastAsia="Arial" w:hAnsi="Arial" w:cs="Arial"/>
          <w:sz w:val="20"/>
          <w:szCs w:val="20"/>
        </w:rPr>
      </w:pPr>
    </w:p>
    <w:sectPr w:rsidR="7D242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D7428F"/>
    <w:rsid w:val="002707E4"/>
    <w:rsid w:val="00517E63"/>
    <w:rsid w:val="00BC384B"/>
    <w:rsid w:val="00DE6160"/>
    <w:rsid w:val="04449AD7"/>
    <w:rsid w:val="081F3B6F"/>
    <w:rsid w:val="09F695B8"/>
    <w:rsid w:val="11A5F114"/>
    <w:rsid w:val="1883C215"/>
    <w:rsid w:val="1A656EF0"/>
    <w:rsid w:val="1C87709C"/>
    <w:rsid w:val="1FE5A8B5"/>
    <w:rsid w:val="244D1C8D"/>
    <w:rsid w:val="25F65BC3"/>
    <w:rsid w:val="3BA6B5B5"/>
    <w:rsid w:val="4827AFAC"/>
    <w:rsid w:val="4F342F05"/>
    <w:rsid w:val="51337FE3"/>
    <w:rsid w:val="51BFC216"/>
    <w:rsid w:val="537BB083"/>
    <w:rsid w:val="53C3AB1E"/>
    <w:rsid w:val="53D7428F"/>
    <w:rsid w:val="54889345"/>
    <w:rsid w:val="57EE24EB"/>
    <w:rsid w:val="5D4B62B5"/>
    <w:rsid w:val="5E9769BA"/>
    <w:rsid w:val="70633336"/>
    <w:rsid w:val="7807E60C"/>
    <w:rsid w:val="7975479B"/>
    <w:rsid w:val="7D242950"/>
    <w:rsid w:val="7D89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428F"/>
  <w15:chartTrackingRefBased/>
  <w15:docId w15:val="{800FB9D5-0632-4FBF-A333-742731B2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81A2996EDA59794389956023C7B5D088" ma:contentTypeVersion="5" ma:contentTypeDescription="Standaard document met de generieke eigenschappen." ma:contentTypeScope="" ma:versionID="d763849f8623b769df09f5838833978d">
  <xsd:schema xmlns:xsd="http://www.w3.org/2001/XMLSchema" xmlns:xs="http://www.w3.org/2001/XMLSchema" xmlns:p="http://schemas.microsoft.com/office/2006/metadata/properties" xmlns:ns2="ba4790f2-98c4-4268-a930-bdc80538f7bb" xmlns:ns3="4acbeb18-ac9e-4cef-960b-11086eb40b49" targetNamespace="http://schemas.microsoft.com/office/2006/metadata/properties" ma:root="true" ma:fieldsID="14a9118cde6b52ce5ed16020c4dc9115" ns2:_="" ns3:_="">
    <xsd:import namespace="ba4790f2-98c4-4268-a930-bdc80538f7bb"/>
    <xsd:import namespace="4acbeb18-ac9e-4cef-960b-11086eb40b49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b81a7171-84c7-4c26-815b-a6a6e59521fe}" ma:internalName="TaxCatchAll" ma:showField="CatchAllData" ma:web="4acbeb18-ac9e-4cef-960b-11086eb40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b81a7171-84c7-4c26-815b-a6a6e59521fe}" ma:internalName="TaxCatchAllLabel" ma:readOnly="true" ma:showField="CatchAllDataLabel" ma:web="4acbeb18-ac9e-4cef-960b-11086eb40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readOnly="fals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readOnly="false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beb18-ac9e-4cef-960b-11086eb40b49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ernSysteemIdentificatiekenmerk xmlns="ba4790f2-98c4-4268-a930-bdc80538f7bb" xsi:nil="true"/>
    <ae6d95edee634b2792e6f1a4ecf2da08 xmlns="ba4790f2-98c4-4268-a930-bdc80538f7bb">
      <Terms xmlns="http://schemas.microsoft.com/office/infopath/2007/PartnerControls"/>
    </ae6d95edee634b2792e6f1a4ecf2da08>
    <Bijvoegen xmlns="ba4790f2-98c4-4268-a930-bdc80538f7bb">false</Bijvoegen>
    <StartZaak_x0020_ xmlns="ba4790f2-98c4-4268-a930-bdc80538f7bb" xsi:nil="true"/>
    <g5a2340f0f904ba4a99e1492014754c9 xmlns="ba4790f2-98c4-4268-a930-bdc80538f7bb">
      <Terms xmlns="http://schemas.microsoft.com/office/infopath/2007/PartnerControls"/>
    </g5a2340f0f904ba4a99e1492014754c9>
    <ZaaksysteemKenmerk xmlns="ba4790f2-98c4-4268-a930-bdc80538f7bb" xsi:nil="true"/>
    <TaxCatchAll xmlns="ba4790f2-98c4-4268-a930-bdc80538f7bb">
      <Value>2</Value>
      <Value>1</Value>
    </TaxCatchAll>
    <_dlc_DocId xmlns="4acbeb18-ac9e-4cef-960b-11086eb40b49">POV365-1456469620-76</_dlc_DocId>
    <_dlc_DocIdUrl xmlns="4acbeb18-ac9e-4cef-960b-11086eb40b49">
      <Url>https://overijssel.sharepoint.com/sites/PROJ-RBMOVAanbestedingconcessieZHO2028-2032/_layouts/15/DocIdRedir.aspx?ID=POV365-1456469620-76</Url>
      <Description>POV365-1456469620-76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61134e7c-f487-4f3e-b234-30d43b5f02e1" ContentTypeId="0x010100A00871B6ADF1FF46A0727E13CD234E7E" PreviousValue="false" LastSyncTimeStamp="2023-08-22T08:45:37.303Z"/>
</file>

<file path=customXml/itemProps1.xml><?xml version="1.0" encoding="utf-8"?>
<ds:datastoreItem xmlns:ds="http://schemas.openxmlformats.org/officeDocument/2006/customXml" ds:itemID="{5E9389DF-2F7D-4D2F-A5D6-40CC4410B7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B1C3B3B-5938-4798-A092-604F6D4D1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790f2-98c4-4268-a930-bdc80538f7bb"/>
    <ds:schemaRef ds:uri="4acbeb18-ac9e-4cef-960b-11086eb40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44124-A692-4C05-80B5-B4B69C126567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ba4790f2-98c4-4268-a930-bdc80538f7bb"/>
    <ds:schemaRef ds:uri="4acbeb18-ac9e-4cef-960b-11086eb40b49"/>
    <ds:schemaRef ds:uri="http://purl.org/dc/dcmitype/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15518AF-971A-4C3F-A295-28C7731B73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77398B-2092-46A9-B3B2-317ECAB8B20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Kolk</dc:creator>
  <cp:keywords/>
  <dc:description/>
  <cp:lastModifiedBy>Emma Kolk</cp:lastModifiedBy>
  <cp:revision>2</cp:revision>
  <dcterms:created xsi:type="dcterms:W3CDTF">2025-03-26T13:53:00Z</dcterms:created>
  <dcterms:modified xsi:type="dcterms:W3CDTF">2025-03-26T13:53:00Z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0x010100A00871B6ADF1FF46A0727E13CD234E7E0081A2996EDA59794389956023C7B5D088</vt:lpwstr>
  </property>
  <property fmtid="{D5CDD505-2E9C-101B-9397-08002B2CF9AE}" pid="3" name="hc177bb5d1a84cadb04e5c71ff211ad4">
    <vt:lpwstr>Verkeer en vervoer|1067d225-fad3-46b5-babf-1d4fb2eab7e5</vt:lpwstr>
  </property>
  <property fmtid="{D5CDD505-2E9C-101B-9397-08002B2CF9AE}" pid="4" name="g4911d1be07a4422a8ee2ce893e0df3b">
    <vt:lpwstr>RBM|b7234c63-dd4e-4fcf-aa01-b20216e1330f</vt:lpwstr>
  </property>
  <property fmtid="{D5CDD505-2E9C-101B-9397-08002B2CF9AE}" pid="5" name="_dlc_DocIdItemGuid">
    <vt:lpwstr>75ce5b99-56c4-45d4-b85b-bf2854ace72e</vt:lpwstr>
  </property>
  <property fmtid="{D5CDD505-2E9C-101B-9397-08002B2CF9AE}" pid="6" name="gdee63a8b651439cb8bd2cdd061035cb">
    <vt:lpwstr/>
  </property>
  <property fmtid="{D5CDD505-2E9C-101B-9397-08002B2CF9AE}" pid="7" name="Verantwoordelijk organisatieonderdeel">
    <vt:lpwstr>2;#RBM|b7234c63-dd4e-4fcf-aa01-b20216e1330f</vt:lpwstr>
  </property>
  <property fmtid="{D5CDD505-2E9C-101B-9397-08002B2CF9AE}" pid="8" name="Taakveld">
    <vt:lpwstr>1;#Verkeer en vervoer|1067d225-fad3-46b5-babf-1d4fb2eab7e5</vt:lpwstr>
  </property>
  <property fmtid="{D5CDD505-2E9C-101B-9397-08002B2CF9AE}" pid="9" name="Documenttype">
    <vt:lpwstr/>
  </property>
  <property fmtid="{D5CDD505-2E9C-101B-9397-08002B2CF9AE}" pid="10" name="Documentstatus">
    <vt:lpwstr/>
  </property>
  <property fmtid="{D5CDD505-2E9C-101B-9397-08002B2CF9AE}" pid="11" name="Verantwoordelijk_x0020_organisatieonderdeel">
    <vt:lpwstr>2;#RBM|b7234c63-dd4e-4fcf-aa01-b20216e1330f</vt:lpwstr>
  </property>
  <property fmtid="{D5CDD505-2E9C-101B-9397-08002B2CF9AE}" pid="12" name="Secretariaat">
    <vt:lpwstr/>
  </property>
  <property fmtid="{D5CDD505-2E9C-101B-9397-08002B2CF9AE}" pid="13" name="Proces">
    <vt:lpwstr/>
  </property>
  <property fmtid="{D5CDD505-2E9C-101B-9397-08002B2CF9AE}" pid="14" name="b7d5404cb2a5404d83710578ba68e687">
    <vt:lpwstr/>
  </property>
  <property fmtid="{D5CDD505-2E9C-101B-9397-08002B2CF9AE}" pid="15" name="i3a97997f2484179be2952c5602acc27">
    <vt:lpwstr/>
  </property>
  <property fmtid="{D5CDD505-2E9C-101B-9397-08002B2CF9AE}" pid="16" name="Hotspot">
    <vt:lpwstr/>
  </property>
  <property fmtid="{D5CDD505-2E9C-101B-9397-08002B2CF9AE}" pid="17" name="MSIP_Label_1f7c1374-3856-4efe-8a20-c736d592c69d_Enabled">
    <vt:lpwstr>True</vt:lpwstr>
  </property>
  <property fmtid="{D5CDD505-2E9C-101B-9397-08002B2CF9AE}" pid="18" name="MSIP_Label_1f7c1374-3856-4efe-8a20-c736d592c69d_SiteId">
    <vt:lpwstr>198fc6c4-dbc7-4471-82ef-764d9e62caf1</vt:lpwstr>
  </property>
  <property fmtid="{D5CDD505-2E9C-101B-9397-08002B2CF9AE}" pid="19" name="MSIP_Label_1f7c1374-3856-4efe-8a20-c736d592c69d_SetDate">
    <vt:lpwstr>2025-03-12T11:47:01Z</vt:lpwstr>
  </property>
  <property fmtid="{D5CDD505-2E9C-101B-9397-08002B2CF9AE}" pid="20" name="MSIP_Label_1f7c1374-3856-4efe-8a20-c736d592c69d_Name">
    <vt:lpwstr>Intern</vt:lpwstr>
  </property>
  <property fmtid="{D5CDD505-2E9C-101B-9397-08002B2CF9AE}" pid="21" name="MSIP_Label_1f7c1374-3856-4efe-8a20-c736d592c69d_ActionId">
    <vt:lpwstr>0ef19874-d624-440a-a6b5-eea2a51918fe</vt:lpwstr>
  </property>
  <property fmtid="{D5CDD505-2E9C-101B-9397-08002B2CF9AE}" pid="22" name="MSIP_Label_1f7c1374-3856-4efe-8a20-c736d592c69d_Removed">
    <vt:lpwstr>False</vt:lpwstr>
  </property>
  <property fmtid="{D5CDD505-2E9C-101B-9397-08002B2CF9AE}" pid="23" name="MSIP_Label_1f7c1374-3856-4efe-8a20-c736d592c69d_Extended_MSFT_Method">
    <vt:lpwstr>Standard</vt:lpwstr>
  </property>
  <property fmtid="{D5CDD505-2E9C-101B-9397-08002B2CF9AE}" pid="24" name="Sensitivity">
    <vt:lpwstr>Intern</vt:lpwstr>
  </property>
</Properties>
</file>